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DE1C" w14:textId="77777777" w:rsidR="00197877" w:rsidRPr="00083DAC" w:rsidRDefault="00197877" w:rsidP="00197877">
      <w:pPr>
        <w:jc w:val="center"/>
        <w:rPr>
          <w:rFonts w:asciiTheme="minorHAnsi" w:hAnsiTheme="minorHAnsi" w:cstheme="minorHAnsi"/>
          <w:b/>
          <w:bCs/>
          <w:spacing w:val="40"/>
          <w:sz w:val="40"/>
          <w:szCs w:val="40"/>
        </w:rPr>
      </w:pPr>
      <w:r w:rsidRPr="00083DAC">
        <w:rPr>
          <w:rFonts w:asciiTheme="minorHAnsi" w:hAnsiTheme="minorHAnsi" w:cstheme="minorHAnsi"/>
          <w:b/>
          <w:bCs/>
          <w:spacing w:val="40"/>
          <w:sz w:val="40"/>
          <w:szCs w:val="40"/>
        </w:rPr>
        <w:t>REFERENČNÍ LIST</w:t>
      </w:r>
    </w:p>
    <w:p w14:paraId="0103CAC6" w14:textId="77777777" w:rsidR="00367548" w:rsidRDefault="00197877" w:rsidP="00367548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z w:val="28"/>
          <w:szCs w:val="60"/>
        </w:rPr>
      </w:pPr>
      <w:bookmarkStart w:id="0" w:name="_Hlk3113260"/>
      <w:r w:rsidRPr="00367548">
        <w:rPr>
          <w:rFonts w:asciiTheme="minorHAnsi" w:hAnsiTheme="minorHAnsi" w:cstheme="minorHAnsi"/>
          <w:sz w:val="28"/>
          <w:szCs w:val="60"/>
        </w:rPr>
        <w:t>(PROKÁZÁNÍ TECHNICKÉ KVALIFIKACE)</w:t>
      </w:r>
      <w:bookmarkEnd w:id="0"/>
    </w:p>
    <w:p w14:paraId="0986ABAE" w14:textId="078F943B" w:rsidR="00367548" w:rsidRPr="00723FC0" w:rsidRDefault="00367548" w:rsidP="0036754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2552" w:hanging="2552"/>
        <w:rPr>
          <w:rFonts w:asciiTheme="minorHAnsi" w:hAnsiTheme="minorHAnsi" w:cstheme="minorHAnsi"/>
          <w:b/>
          <w:noProof/>
        </w:rPr>
      </w:pPr>
      <w:r w:rsidRPr="00723FC0">
        <w:rPr>
          <w:rFonts w:asciiTheme="minorHAnsi" w:hAnsiTheme="minorHAnsi" w:cstheme="minorHAnsi"/>
          <w:b/>
        </w:rPr>
        <w:t>Název veřejné zakázky:</w:t>
      </w:r>
      <w:r w:rsidRPr="00723FC0">
        <w:rPr>
          <w:rFonts w:asciiTheme="minorHAnsi" w:hAnsiTheme="minorHAnsi" w:cstheme="minorHAnsi"/>
          <w:b/>
        </w:rPr>
        <w:tab/>
      </w:r>
      <w:r w:rsidR="00176CE9" w:rsidRPr="00176CE9">
        <w:rPr>
          <w:rFonts w:asciiTheme="minorHAnsi" w:hAnsiTheme="minorHAnsi" w:cstheme="minorHAnsi"/>
          <w:b/>
          <w:noProof/>
        </w:rPr>
        <w:t>Vybudování nové a revitalizace stávající tůně v katastru obce Novosedlice</w:t>
      </w:r>
    </w:p>
    <w:p w14:paraId="0E74E9F6" w14:textId="77777777" w:rsidR="00367548" w:rsidRPr="00723FC0" w:rsidRDefault="00367548" w:rsidP="00367548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line="240" w:lineRule="auto"/>
        <w:ind w:left="2552" w:hanging="2552"/>
        <w:rPr>
          <w:rFonts w:asciiTheme="minorHAnsi" w:hAnsiTheme="minorHAnsi" w:cstheme="minorHAnsi"/>
          <w:b/>
          <w:sz w:val="16"/>
          <w:szCs w:val="16"/>
        </w:rPr>
      </w:pPr>
    </w:p>
    <w:p w14:paraId="364046BD" w14:textId="77777777" w:rsidR="00367548" w:rsidRPr="00723FC0" w:rsidRDefault="00367548" w:rsidP="00367548">
      <w:pPr>
        <w:spacing w:before="0" w:line="360" w:lineRule="auto"/>
        <w:jc w:val="both"/>
        <w:rPr>
          <w:rFonts w:asciiTheme="minorHAnsi" w:hAnsiTheme="minorHAnsi" w:cstheme="minorHAnsi"/>
          <w:b/>
        </w:rPr>
      </w:pPr>
    </w:p>
    <w:p w14:paraId="5AE6A3FA" w14:textId="77777777" w:rsidR="00367548" w:rsidRPr="00723FC0" w:rsidRDefault="00367548" w:rsidP="00367548">
      <w:pPr>
        <w:pStyle w:val="Nadpis2"/>
      </w:pPr>
      <w:r w:rsidRPr="00723FC0">
        <w:t xml:space="preserve">IDENTIFIKACE </w:t>
      </w:r>
      <w:r w:rsidRPr="00367548">
        <w:t>ÚČASTNÍKA</w:t>
      </w:r>
    </w:p>
    <w:p w14:paraId="5D2D91C6" w14:textId="7C6C4883" w:rsidR="00367548" w:rsidRPr="00723FC0" w:rsidRDefault="00367548" w:rsidP="00367548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>Název: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58851735" w:edGrp="everyone"/>
      <w:r w:rsidRPr="00723FC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</w:t>
      </w:r>
      <w:r w:rsidR="006C3A7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ermEnd w:id="658851735"/>
      <w:r w:rsidRPr="00723FC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383E3E9C" w14:textId="77777777" w:rsidR="00367548" w:rsidRPr="00723FC0" w:rsidRDefault="00367548" w:rsidP="00367548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059272932" w:edGrp="everyone"/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permEnd w:id="1059272932"/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</w:p>
    <w:p w14:paraId="46F4ACCE" w14:textId="56FCD0C8" w:rsidR="00367548" w:rsidRPr="00723FC0" w:rsidRDefault="00367548" w:rsidP="00367548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IČ:</w:t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permStart w:id="1671713869" w:edGrp="everyone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   </w:t>
      </w:r>
      <w:permEnd w:id="1671713869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    </w:t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</w:p>
    <w:p w14:paraId="7681F876" w14:textId="77777777" w:rsidR="00367548" w:rsidRDefault="00367548" w:rsidP="00367548">
      <w:pPr>
        <w:spacing w:before="0"/>
      </w:pPr>
    </w:p>
    <w:p w14:paraId="732EFD33" w14:textId="49643E5F" w:rsidR="00197877" w:rsidRPr="00367548" w:rsidRDefault="00197877" w:rsidP="00367548">
      <w:pPr>
        <w:pStyle w:val="Nadpis2"/>
      </w:pPr>
      <w:r w:rsidRPr="00367548">
        <w:t xml:space="preserve">SEZNAM REFERENČNÍCH ZAKÁZEK DLE ČÁSTI </w:t>
      </w:r>
      <w:r w:rsidR="00367548">
        <w:t>5.4</w:t>
      </w:r>
      <w:r w:rsidRPr="00367548">
        <w:t xml:space="preserve"> ZADÁVACÍ DOKUMENTACE</w:t>
      </w:r>
    </w:p>
    <w:p w14:paraId="4160A723" w14:textId="5BAB9F95" w:rsidR="005D40BF" w:rsidRPr="00367548" w:rsidRDefault="005D40BF" w:rsidP="005D40BF">
      <w:pPr>
        <w:jc w:val="both"/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</w:pPr>
      <w:r w:rsidRPr="00367548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>Zakázky obdobného charakteru realizované účastníkem v uplynulých 5 letech před zahájením výběrového řízení (</w:t>
      </w:r>
      <w:r w:rsidRPr="00367548">
        <w:rPr>
          <w:rFonts w:asciiTheme="minorHAnsi" w:hAnsiTheme="minorHAnsi" w:cstheme="minorHAnsi"/>
          <w:bCs/>
          <w:i/>
          <w:iCs/>
          <w:color w:val="000000"/>
          <w:kern w:val="3"/>
          <w:sz w:val="22"/>
          <w:szCs w:val="28"/>
          <w:lang w:eastAsia="cs-CZ"/>
        </w:rPr>
        <w:t>minimálně 3</w:t>
      </w:r>
      <w:r w:rsidRPr="00367548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>).</w:t>
      </w:r>
      <w:r w:rsidR="00A44760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 xml:space="preserve"> Celková </w:t>
      </w:r>
      <w:r w:rsidR="00A44760" w:rsidRPr="001C14A6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 xml:space="preserve">cena každé z referenčních zakázek musí být minimálně </w:t>
      </w:r>
      <w:r w:rsidR="001C14A6" w:rsidRPr="001C14A6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>1</w:t>
      </w:r>
      <w:r w:rsidR="00A44760" w:rsidRPr="001C14A6">
        <w:rPr>
          <w:rFonts w:asciiTheme="minorHAnsi" w:hAnsiTheme="minorHAnsi" w:cstheme="minorHAnsi"/>
          <w:bCs/>
          <w:color w:val="000000"/>
          <w:kern w:val="3"/>
          <w:sz w:val="22"/>
          <w:szCs w:val="28"/>
          <w:lang w:eastAsia="cs-CZ"/>
        </w:rPr>
        <w:t>,0 mil. Kč bez DPH.</w:t>
      </w:r>
    </w:p>
    <w:p w14:paraId="616F8190" w14:textId="77777777" w:rsidR="00197877" w:rsidRPr="00367548" w:rsidRDefault="00197877" w:rsidP="00197877">
      <w:pPr>
        <w:pStyle w:val="Textbody"/>
        <w:ind w:right="-29"/>
        <w:jc w:val="left"/>
        <w:rPr>
          <w:rFonts w:asciiTheme="minorHAnsi" w:hAnsiTheme="minorHAnsi" w:cstheme="minorHAnsi"/>
          <w:bCs/>
          <w:i/>
          <w:color w:val="000000"/>
          <w:sz w:val="20"/>
          <w:szCs w:val="24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3455"/>
        <w:gridCol w:w="1701"/>
        <w:gridCol w:w="1134"/>
      </w:tblGrid>
      <w:tr w:rsidR="00705F8F" w:rsidRPr="00367548" w14:paraId="03A9337E" w14:textId="77777777" w:rsidTr="00FD712E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CA68FA" w14:textId="77777777" w:rsidR="00705F8F" w:rsidRPr="00367548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29F55F" w14:textId="77777777" w:rsidR="00705F8F" w:rsidRPr="00367548" w:rsidRDefault="00705F8F" w:rsidP="005F380B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Investor / odběratel</w:t>
            </w:r>
          </w:p>
          <w:p w14:paraId="49B6F9FB" w14:textId="77777777" w:rsidR="00705F8F" w:rsidRPr="00367548" w:rsidRDefault="00705F8F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(název; kontaktní osoba, telefon)</w:t>
            </w:r>
          </w:p>
        </w:tc>
        <w:tc>
          <w:tcPr>
            <w:tcW w:w="345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A0DC11" w14:textId="77777777" w:rsidR="00705F8F" w:rsidRPr="00367548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Název projektu; </w:t>
            </w:r>
          </w:p>
          <w:p w14:paraId="35272F66" w14:textId="2BD089FA" w:rsidR="00705F8F" w:rsidRPr="00367548" w:rsidRDefault="00705F8F" w:rsidP="00DF7B8F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předmět zakázky</w:t>
            </w:r>
            <w:r w:rsidR="007C7A55"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– stručný popis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5230E0" w14:textId="77777777" w:rsidR="00705F8F" w:rsidRPr="00367548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celková cena </w:t>
            </w:r>
          </w:p>
          <w:p w14:paraId="5B29CC87" w14:textId="77777777" w:rsidR="00705F8F" w:rsidRPr="00367548" w:rsidRDefault="00705F8F" w:rsidP="009E5014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9837FF" w14:textId="77777777" w:rsidR="00705F8F" w:rsidRPr="00367548" w:rsidRDefault="00FD712E" w:rsidP="0091380E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</w:pPr>
            <w:r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>měsíc a rok dokončení</w:t>
            </w:r>
            <w:r w:rsidR="00705F8F" w:rsidRPr="00367548">
              <w:rPr>
                <w:rFonts w:asciiTheme="minorHAnsi" w:hAnsiTheme="minorHAnsi" w:cstheme="minorHAnsi"/>
                <w:i/>
                <w:iCs/>
                <w:color w:val="000000"/>
                <w:sz w:val="20"/>
              </w:rPr>
              <w:t xml:space="preserve"> realizace </w:t>
            </w:r>
          </w:p>
        </w:tc>
      </w:tr>
      <w:tr w:rsidR="00B53AFF" w:rsidRPr="00367548" w14:paraId="0302A650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D291403" w14:textId="77777777" w:rsidR="00B53AFF" w:rsidRPr="00367548" w:rsidRDefault="00B53AFF" w:rsidP="00B53AF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754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F16325" w14:textId="4ED00715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45030828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45030828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6757B26" w14:textId="069B0581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054745837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054745837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40252A0" w14:textId="6B42FE5D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909420802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909420802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28744E" w14:textId="31FA479F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32971865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329718655"/>
          </w:p>
        </w:tc>
      </w:tr>
      <w:tr w:rsidR="00B53AFF" w:rsidRPr="00367548" w14:paraId="76FCF8AB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7B2F39A" w14:textId="77777777" w:rsidR="00B53AFF" w:rsidRPr="00367548" w:rsidRDefault="00B53AFF" w:rsidP="00B53AF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754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3818B0" w14:textId="51FD8760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20865767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20865767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E17FC31" w14:textId="33CBF0B9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303957038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303957038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932BEFE" w14:textId="312039FB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572195877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572195877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7AD5CBEB" w14:textId="73B73DCB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67787970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677879705"/>
          </w:p>
        </w:tc>
      </w:tr>
      <w:tr w:rsidR="00B53AFF" w:rsidRPr="00367548" w14:paraId="33167EFC" w14:textId="77777777" w:rsidTr="00FD712E">
        <w:trPr>
          <w:cantSplit/>
          <w:trHeight w:val="79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DCB387" w14:textId="77777777" w:rsidR="00B53AFF" w:rsidRPr="00367548" w:rsidRDefault="00B53AFF" w:rsidP="00B53AF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754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0222C" w14:textId="64379435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163593279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163593279"/>
          </w:p>
        </w:tc>
        <w:tc>
          <w:tcPr>
            <w:tcW w:w="345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38BF3E9" w14:textId="3DC791FB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218392542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218392542"/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190A4A" w14:textId="1C449987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584807004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584807004"/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2AAC67CA" w14:textId="6383BF91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28916730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289167305"/>
          </w:p>
        </w:tc>
      </w:tr>
      <w:tr w:rsidR="00B53AFF" w:rsidRPr="00367548" w14:paraId="7EDE89E9" w14:textId="77777777" w:rsidTr="00FD712E">
        <w:trPr>
          <w:cantSplit/>
          <w:trHeight w:val="794"/>
        </w:trPr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11251C8" w14:textId="77777777" w:rsidR="00B53AFF" w:rsidRPr="00367548" w:rsidRDefault="00B53AFF" w:rsidP="00B53AF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75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D81D07" w14:textId="42162344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81410540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814105405"/>
          </w:p>
        </w:tc>
        <w:tc>
          <w:tcPr>
            <w:tcW w:w="3455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BDE784D" w14:textId="6FA505F7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2118659127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2118659127"/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40B9F059" w14:textId="22C629F4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520963266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520963266"/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8466006" w14:textId="5DB51FA4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5421528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5421528"/>
          </w:p>
        </w:tc>
      </w:tr>
      <w:tr w:rsidR="00B53AFF" w:rsidRPr="00367548" w14:paraId="41E5228A" w14:textId="77777777" w:rsidTr="00FD712E">
        <w:trPr>
          <w:cantSplit/>
          <w:trHeight w:val="79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A5DB7A4" w14:textId="77777777" w:rsidR="00B53AFF" w:rsidRPr="00367548" w:rsidRDefault="00B53AFF" w:rsidP="00B53AFF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754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5ADC21" w14:textId="6A1C7B9E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903177810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903177810"/>
          </w:p>
        </w:tc>
        <w:tc>
          <w:tcPr>
            <w:tcW w:w="3455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0BBB7C1" w14:textId="55592213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508700898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508700898"/>
          </w:p>
        </w:tc>
        <w:tc>
          <w:tcPr>
            <w:tcW w:w="1701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0C8531D2" w14:textId="4B411999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337939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3379395"/>
          </w:p>
        </w:tc>
        <w:tc>
          <w:tcPr>
            <w:tcW w:w="1134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CD4FC6F" w14:textId="33B0A7B0" w:rsidR="00B53AFF" w:rsidRPr="00367548" w:rsidRDefault="00B53AFF" w:rsidP="00B53AFF">
            <w:pPr>
              <w:pStyle w:val="Standard"/>
              <w:snapToGrid w:val="0"/>
              <w:ind w:left="169"/>
              <w:rPr>
                <w:rFonts w:asciiTheme="minorHAnsi" w:hAnsiTheme="minorHAnsi" w:cstheme="minorHAnsi"/>
                <w:color w:val="000000"/>
              </w:rPr>
            </w:pPr>
            <w:permStart w:id="1950877835" w:edGrp="everyone"/>
            <w:r w:rsidRPr="00367548">
              <w:rPr>
                <w:rFonts w:asciiTheme="minorHAnsi" w:hAnsiTheme="minorHAnsi" w:cstheme="minorHAnsi"/>
                <w:color w:val="000000"/>
              </w:rPr>
              <w:t xml:space="preserve">         </w:t>
            </w:r>
            <w:permEnd w:id="1950877835"/>
          </w:p>
        </w:tc>
      </w:tr>
    </w:tbl>
    <w:p w14:paraId="6D9492A8" w14:textId="77777777" w:rsidR="005D40BF" w:rsidRPr="00367548" w:rsidRDefault="005D40BF" w:rsidP="007C7A55">
      <w:pPr>
        <w:shd w:val="clear" w:color="auto" w:fill="FFFFFF"/>
        <w:spacing w:before="0" w:line="276" w:lineRule="auto"/>
        <w:jc w:val="both"/>
        <w:textAlignment w:val="top"/>
        <w:rPr>
          <w:rFonts w:asciiTheme="minorHAnsi" w:hAnsiTheme="minorHAnsi" w:cstheme="minorHAnsi"/>
        </w:rPr>
      </w:pPr>
    </w:p>
    <w:p w14:paraId="3AA36789" w14:textId="1F0067A3" w:rsidR="007C7A55" w:rsidRPr="00367548" w:rsidRDefault="005D40BF" w:rsidP="007C7A55">
      <w:pPr>
        <w:shd w:val="clear" w:color="auto" w:fill="FFFFFF"/>
        <w:spacing w:before="0" w:line="276" w:lineRule="auto"/>
        <w:jc w:val="both"/>
        <w:textAlignment w:val="top"/>
        <w:rPr>
          <w:rFonts w:asciiTheme="minorHAnsi" w:hAnsiTheme="minorHAnsi" w:cstheme="minorHAnsi"/>
          <w:sz w:val="20"/>
          <w:szCs w:val="22"/>
        </w:rPr>
      </w:pPr>
      <w:r w:rsidRPr="00367548">
        <w:rPr>
          <w:rFonts w:asciiTheme="minorHAnsi" w:hAnsiTheme="minorHAnsi" w:cstheme="minorHAnsi"/>
          <w:sz w:val="22"/>
          <w:szCs w:val="22"/>
        </w:rPr>
        <w:t>Účastník prohlašuje, že výše uvedené zakázky realizoval samostatně, případně ve spolupráci s jinými subjekty, kdy jeho aktivní účast na realizaci projektu dosahovala min. 60 % z celkového rozsahu plnění.</w:t>
      </w:r>
    </w:p>
    <w:p w14:paraId="5842B80B" w14:textId="77777777" w:rsidR="005D40BF" w:rsidRPr="00367548" w:rsidRDefault="005D40B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</w:p>
    <w:p w14:paraId="12C9547E" w14:textId="77777777" w:rsidR="005D40BF" w:rsidRPr="00367548" w:rsidRDefault="005D40B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</w:p>
    <w:p w14:paraId="2202FA77" w14:textId="59B43EBE" w:rsidR="00705F8F" w:rsidRPr="00367548" w:rsidRDefault="00705F8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r w:rsidRPr="00367548">
        <w:rPr>
          <w:rFonts w:asciiTheme="minorHAnsi" w:hAnsiTheme="minorHAnsi" w:cstheme="minorHAnsi"/>
          <w:sz w:val="22"/>
        </w:rPr>
        <w:t>V</w:t>
      </w:r>
      <w:r w:rsidR="000021DF" w:rsidRPr="00367548">
        <w:rPr>
          <w:rFonts w:asciiTheme="minorHAnsi" w:hAnsiTheme="minorHAnsi" w:cstheme="minorHAnsi"/>
          <w:sz w:val="22"/>
        </w:rPr>
        <w:t xml:space="preserve"> </w:t>
      </w:r>
      <w:r w:rsidRPr="00367548">
        <w:rPr>
          <w:rFonts w:asciiTheme="minorHAnsi" w:hAnsiTheme="minorHAnsi" w:cstheme="minorHAnsi"/>
          <w:sz w:val="22"/>
        </w:rPr>
        <w:t> </w:t>
      </w:r>
      <w:permStart w:id="673387121" w:edGrp="everyone"/>
      <w:r w:rsidR="000021DF" w:rsidRPr="00367548">
        <w:rPr>
          <w:rFonts w:asciiTheme="minorHAnsi" w:hAnsiTheme="minorHAnsi" w:cstheme="minorHAnsi"/>
          <w:noProof/>
          <w:sz w:val="22"/>
        </w:rPr>
        <w:t xml:space="preserve">      </w:t>
      </w:r>
      <w:permEnd w:id="673387121"/>
      <w:r w:rsidRPr="00367548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367548">
        <w:rPr>
          <w:rFonts w:asciiTheme="minorHAnsi" w:hAnsiTheme="minorHAnsi" w:cstheme="minorHAnsi"/>
          <w:sz w:val="22"/>
        </w:rPr>
        <w:t xml:space="preserve">dne </w:t>
      </w:r>
      <w:permStart w:id="1353455202" w:edGrp="everyone"/>
      <w:r w:rsidR="00B53AFF" w:rsidRPr="00367548">
        <w:rPr>
          <w:rFonts w:asciiTheme="minorHAnsi" w:hAnsiTheme="minorHAnsi" w:cstheme="minorHAnsi"/>
          <w:sz w:val="22"/>
        </w:rPr>
        <w:t>XX.XX.202</w:t>
      </w:r>
      <w:r w:rsidR="00EF78A0" w:rsidRPr="00367548">
        <w:rPr>
          <w:rFonts w:asciiTheme="minorHAnsi" w:hAnsiTheme="minorHAnsi" w:cstheme="minorHAnsi"/>
          <w:sz w:val="22"/>
        </w:rPr>
        <w:t>4</w:t>
      </w:r>
      <w:permEnd w:id="1353455202"/>
      <w:r w:rsidRPr="00367548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</w:p>
    <w:p w14:paraId="6B77167E" w14:textId="24B3C1CE" w:rsidR="00705F8F" w:rsidRPr="00367548" w:rsidRDefault="00705F8F" w:rsidP="00C83533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367548">
        <w:rPr>
          <w:rFonts w:asciiTheme="minorHAnsi" w:hAnsiTheme="minorHAnsi" w:cstheme="minorHAnsi"/>
          <w:sz w:val="22"/>
        </w:rPr>
        <w:t>Osoba oprávněná jednat:</w:t>
      </w:r>
      <w:r w:rsidR="000021DF" w:rsidRPr="00367548">
        <w:rPr>
          <w:rFonts w:asciiTheme="minorHAnsi" w:hAnsiTheme="minorHAnsi" w:cstheme="minorHAnsi"/>
          <w:sz w:val="22"/>
        </w:rPr>
        <w:t xml:space="preserve">  </w:t>
      </w:r>
      <w:permStart w:id="594172577" w:edGrp="everyone"/>
      <w:r w:rsidR="000021DF" w:rsidRPr="00367548">
        <w:rPr>
          <w:rFonts w:asciiTheme="minorHAnsi" w:hAnsiTheme="minorHAnsi" w:cstheme="minorHAnsi"/>
          <w:noProof/>
          <w:sz w:val="22"/>
        </w:rPr>
        <w:t xml:space="preserve">       </w:t>
      </w:r>
      <w:permEnd w:id="594172577"/>
      <w:r w:rsidRPr="00367548">
        <w:rPr>
          <w:rFonts w:asciiTheme="minorHAnsi" w:eastAsia="Calibri" w:hAnsiTheme="minorHAnsi" w:cstheme="minorHAnsi"/>
          <w:b/>
          <w:color w:val="FF0000"/>
          <w:sz w:val="22"/>
          <w:lang w:eastAsia="en-US"/>
        </w:rPr>
        <w:t xml:space="preserve"> </w:t>
      </w:r>
    </w:p>
    <w:p w14:paraId="751A696A" w14:textId="73E5B3CE" w:rsidR="00B53AFF" w:rsidRPr="00367548" w:rsidRDefault="00705F8F" w:rsidP="00C83533">
      <w:pPr>
        <w:tabs>
          <w:tab w:val="right" w:pos="9070"/>
        </w:tabs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367548">
        <w:rPr>
          <w:rFonts w:asciiTheme="minorHAnsi" w:hAnsiTheme="minorHAnsi" w:cstheme="minorHAnsi"/>
          <w:sz w:val="22"/>
        </w:rPr>
        <w:t>Pozice / funkce:</w:t>
      </w:r>
      <w:r w:rsidR="000021DF" w:rsidRPr="00367548">
        <w:rPr>
          <w:rFonts w:asciiTheme="minorHAnsi" w:hAnsiTheme="minorHAnsi" w:cstheme="minorHAnsi"/>
          <w:sz w:val="22"/>
        </w:rPr>
        <w:t xml:space="preserve">  </w:t>
      </w:r>
      <w:permStart w:id="909191061" w:edGrp="everyone"/>
      <w:r w:rsidR="000021DF" w:rsidRPr="00367548">
        <w:rPr>
          <w:rFonts w:asciiTheme="minorHAnsi" w:hAnsiTheme="minorHAnsi" w:cstheme="minorHAnsi"/>
          <w:noProof/>
          <w:sz w:val="22"/>
        </w:rPr>
        <w:t xml:space="preserve">     </w:t>
      </w:r>
      <w:r w:rsidR="00367548">
        <w:rPr>
          <w:rFonts w:asciiTheme="minorHAnsi" w:hAnsiTheme="minorHAnsi" w:cstheme="minorHAnsi"/>
          <w:noProof/>
          <w:sz w:val="22"/>
        </w:rPr>
        <w:t xml:space="preserve"> </w:t>
      </w:r>
      <w:r w:rsidR="000021DF" w:rsidRPr="00367548">
        <w:rPr>
          <w:rFonts w:asciiTheme="minorHAnsi" w:hAnsiTheme="minorHAnsi" w:cstheme="minorHAnsi"/>
          <w:noProof/>
          <w:sz w:val="22"/>
        </w:rPr>
        <w:t xml:space="preserve"> </w:t>
      </w:r>
      <w:permEnd w:id="909191061"/>
      <w:r w:rsidRPr="00367548">
        <w:rPr>
          <w:rFonts w:asciiTheme="minorHAnsi" w:hAnsiTheme="minorHAnsi" w:cstheme="minorHAnsi"/>
          <w:sz w:val="22"/>
        </w:rPr>
        <w:tab/>
      </w:r>
    </w:p>
    <w:p w14:paraId="52A6C30D" w14:textId="5A511EE0" w:rsidR="00705F8F" w:rsidRPr="00367548" w:rsidRDefault="00705F8F" w:rsidP="00B53AFF">
      <w:pPr>
        <w:tabs>
          <w:tab w:val="right" w:pos="9070"/>
        </w:tabs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367548">
        <w:rPr>
          <w:rFonts w:asciiTheme="minorHAnsi" w:hAnsiTheme="minorHAnsi" w:cstheme="minorHAnsi"/>
          <w:sz w:val="22"/>
        </w:rPr>
        <w:t>……………………………………………….……………………….</w:t>
      </w:r>
    </w:p>
    <w:p w14:paraId="6295BD7C" w14:textId="06C6CAAD" w:rsidR="00705F8F" w:rsidRPr="00367548" w:rsidRDefault="00705F8F" w:rsidP="00C83533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  <w:szCs w:val="22"/>
        </w:rPr>
      </w:pP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sz w:val="22"/>
        </w:rPr>
        <w:tab/>
      </w:r>
      <w:r w:rsidRPr="00367548">
        <w:rPr>
          <w:rFonts w:asciiTheme="minorHAnsi" w:hAnsiTheme="minorHAnsi" w:cstheme="minorHAnsi"/>
          <w:i/>
          <w:sz w:val="22"/>
        </w:rPr>
        <w:tab/>
        <w:t xml:space="preserve">  </w:t>
      </w:r>
      <w:r w:rsidR="00B53AFF" w:rsidRPr="00367548">
        <w:rPr>
          <w:rFonts w:asciiTheme="minorHAnsi" w:hAnsiTheme="minorHAnsi" w:cstheme="minorHAnsi"/>
          <w:i/>
          <w:sz w:val="22"/>
        </w:rPr>
        <w:tab/>
      </w:r>
      <w:r w:rsidRPr="00367548">
        <w:rPr>
          <w:rFonts w:asciiTheme="minorHAnsi" w:hAnsiTheme="minorHAnsi" w:cstheme="minorHAnsi"/>
          <w:i/>
          <w:sz w:val="22"/>
        </w:rPr>
        <w:t xml:space="preserve">        podpis (razítko)</w:t>
      </w:r>
    </w:p>
    <w:sectPr w:rsidR="00705F8F" w:rsidRPr="00367548" w:rsidSect="00705F8F">
      <w:headerReference w:type="default" r:id="rId7"/>
      <w:type w:val="continuous"/>
      <w:pgSz w:w="11906" w:h="16838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1628" w14:textId="77777777" w:rsidR="00A975AC" w:rsidRDefault="00A975AC">
      <w:r>
        <w:separator/>
      </w:r>
    </w:p>
  </w:endnote>
  <w:endnote w:type="continuationSeparator" w:id="0">
    <w:p w14:paraId="1924B15D" w14:textId="77777777" w:rsidR="00A975AC" w:rsidRDefault="00A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3E37" w14:textId="77777777" w:rsidR="00A975AC" w:rsidRDefault="00A975AC">
      <w:r>
        <w:separator/>
      </w:r>
    </w:p>
  </w:footnote>
  <w:footnote w:type="continuationSeparator" w:id="0">
    <w:p w14:paraId="1257D9B0" w14:textId="77777777" w:rsidR="00A975AC" w:rsidRDefault="00A9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FCA3" w14:textId="20B4FD8C" w:rsidR="001C0509" w:rsidRPr="00367548" w:rsidRDefault="001C0509" w:rsidP="00056BD9">
    <w:pPr>
      <w:pStyle w:val="Zhlav"/>
      <w:spacing w:before="0"/>
      <w:jc w:val="right"/>
      <w:rPr>
        <w:rFonts w:ascii="Calibri" w:hAnsi="Calibri"/>
        <w:b/>
        <w:bCs/>
        <w:sz w:val="18"/>
      </w:rPr>
    </w:pPr>
    <w:bookmarkStart w:id="1" w:name="_Hlk503994141"/>
    <w:r w:rsidRPr="00367548">
      <w:rPr>
        <w:rFonts w:ascii="Calibri" w:hAnsi="Calibri"/>
        <w:b/>
        <w:bCs/>
        <w:sz w:val="18"/>
      </w:rPr>
      <w:t xml:space="preserve">Příloha č. </w:t>
    </w:r>
    <w:r w:rsidR="005D40BF" w:rsidRPr="00367548">
      <w:rPr>
        <w:rFonts w:ascii="Calibri" w:hAnsi="Calibri"/>
        <w:b/>
        <w:bCs/>
        <w:sz w:val="18"/>
      </w:rPr>
      <w:t>3</w:t>
    </w:r>
  </w:p>
  <w:bookmarkEnd w:id="1"/>
  <w:p w14:paraId="5090A918" w14:textId="77777777" w:rsidR="001C0509" w:rsidRPr="00056BD9" w:rsidRDefault="001C0509" w:rsidP="0005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594076"/>
    <w:multiLevelType w:val="hybridMultilevel"/>
    <w:tmpl w:val="C484A908"/>
    <w:lvl w:ilvl="0" w:tplc="390E35D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1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38106009">
    <w:abstractNumId w:val="0"/>
  </w:num>
  <w:num w:numId="2" w16cid:durableId="1905023563">
    <w:abstractNumId w:val="2"/>
  </w:num>
  <w:num w:numId="3" w16cid:durableId="1679964705">
    <w:abstractNumId w:val="3"/>
  </w:num>
  <w:num w:numId="4" w16cid:durableId="190494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ALGyD0oquIuSXoJCmX5t8T1KO5VUuuRDFldbDo9H40VUAAglbe/fF3iSBd061Xay1BhMHytmXHzhVyQ5UcXSzA==" w:salt="IDZCJ7Gq8I049W/MRL293A==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21DF"/>
    <w:rsid w:val="00007828"/>
    <w:rsid w:val="00056BD9"/>
    <w:rsid w:val="000704AB"/>
    <w:rsid w:val="0007688C"/>
    <w:rsid w:val="00081B93"/>
    <w:rsid w:val="00083DAC"/>
    <w:rsid w:val="00086AF8"/>
    <w:rsid w:val="00087E21"/>
    <w:rsid w:val="000A57E0"/>
    <w:rsid w:val="000B1810"/>
    <w:rsid w:val="000B34F7"/>
    <w:rsid w:val="000C7CC9"/>
    <w:rsid w:val="000D6708"/>
    <w:rsid w:val="0010126D"/>
    <w:rsid w:val="00102768"/>
    <w:rsid w:val="001112D5"/>
    <w:rsid w:val="001244CA"/>
    <w:rsid w:val="001365AE"/>
    <w:rsid w:val="00137BBD"/>
    <w:rsid w:val="0015348C"/>
    <w:rsid w:val="00165D51"/>
    <w:rsid w:val="00175546"/>
    <w:rsid w:val="00176CE9"/>
    <w:rsid w:val="0018505E"/>
    <w:rsid w:val="00186480"/>
    <w:rsid w:val="00191E65"/>
    <w:rsid w:val="001967A3"/>
    <w:rsid w:val="00197877"/>
    <w:rsid w:val="001C0509"/>
    <w:rsid w:val="001C14A6"/>
    <w:rsid w:val="001D72B3"/>
    <w:rsid w:val="001F0DAC"/>
    <w:rsid w:val="0020396D"/>
    <w:rsid w:val="002346BE"/>
    <w:rsid w:val="00244022"/>
    <w:rsid w:val="00263F9B"/>
    <w:rsid w:val="00271CF4"/>
    <w:rsid w:val="002739F5"/>
    <w:rsid w:val="002A0E36"/>
    <w:rsid w:val="002A3444"/>
    <w:rsid w:val="002B1B76"/>
    <w:rsid w:val="002B20C4"/>
    <w:rsid w:val="002B7340"/>
    <w:rsid w:val="002C1B41"/>
    <w:rsid w:val="002D13BC"/>
    <w:rsid w:val="002F69BD"/>
    <w:rsid w:val="00306A76"/>
    <w:rsid w:val="003106CA"/>
    <w:rsid w:val="00332093"/>
    <w:rsid w:val="00336309"/>
    <w:rsid w:val="00337237"/>
    <w:rsid w:val="00340576"/>
    <w:rsid w:val="00366BBF"/>
    <w:rsid w:val="00367548"/>
    <w:rsid w:val="00373B89"/>
    <w:rsid w:val="00373E1C"/>
    <w:rsid w:val="00397934"/>
    <w:rsid w:val="003A43E2"/>
    <w:rsid w:val="003B4FAE"/>
    <w:rsid w:val="003C4A36"/>
    <w:rsid w:val="003C626F"/>
    <w:rsid w:val="003E6C15"/>
    <w:rsid w:val="00416BC9"/>
    <w:rsid w:val="00430EC6"/>
    <w:rsid w:val="00475BC8"/>
    <w:rsid w:val="00482190"/>
    <w:rsid w:val="004C050A"/>
    <w:rsid w:val="004D06D4"/>
    <w:rsid w:val="004D240E"/>
    <w:rsid w:val="004E34EF"/>
    <w:rsid w:val="004E7027"/>
    <w:rsid w:val="004F757F"/>
    <w:rsid w:val="00530032"/>
    <w:rsid w:val="00531A6B"/>
    <w:rsid w:val="0054069E"/>
    <w:rsid w:val="00556F23"/>
    <w:rsid w:val="005922F4"/>
    <w:rsid w:val="0059443B"/>
    <w:rsid w:val="005B3AEE"/>
    <w:rsid w:val="005D40BF"/>
    <w:rsid w:val="005E64E5"/>
    <w:rsid w:val="005F0751"/>
    <w:rsid w:val="005F380B"/>
    <w:rsid w:val="006079F6"/>
    <w:rsid w:val="006447B8"/>
    <w:rsid w:val="00644B94"/>
    <w:rsid w:val="006605C2"/>
    <w:rsid w:val="00664556"/>
    <w:rsid w:val="0067728F"/>
    <w:rsid w:val="006A5D63"/>
    <w:rsid w:val="006C3A7A"/>
    <w:rsid w:val="006D7D98"/>
    <w:rsid w:val="006E3840"/>
    <w:rsid w:val="006E4405"/>
    <w:rsid w:val="006F58AF"/>
    <w:rsid w:val="0070077E"/>
    <w:rsid w:val="0070202E"/>
    <w:rsid w:val="00705F8F"/>
    <w:rsid w:val="007412DD"/>
    <w:rsid w:val="007568B6"/>
    <w:rsid w:val="007A26DA"/>
    <w:rsid w:val="007A6205"/>
    <w:rsid w:val="007C0303"/>
    <w:rsid w:val="007C7A55"/>
    <w:rsid w:val="007D5FE0"/>
    <w:rsid w:val="007D6DA0"/>
    <w:rsid w:val="007E7F65"/>
    <w:rsid w:val="007F5C30"/>
    <w:rsid w:val="00802373"/>
    <w:rsid w:val="008306A5"/>
    <w:rsid w:val="00833181"/>
    <w:rsid w:val="0084022C"/>
    <w:rsid w:val="00842205"/>
    <w:rsid w:val="008573D7"/>
    <w:rsid w:val="00877FD7"/>
    <w:rsid w:val="0089078E"/>
    <w:rsid w:val="008A36F7"/>
    <w:rsid w:val="008A3CE5"/>
    <w:rsid w:val="008B3A12"/>
    <w:rsid w:val="008C7944"/>
    <w:rsid w:val="008D3133"/>
    <w:rsid w:val="008E4EA5"/>
    <w:rsid w:val="009109FA"/>
    <w:rsid w:val="0091380E"/>
    <w:rsid w:val="00914D9A"/>
    <w:rsid w:val="009162B3"/>
    <w:rsid w:val="00916778"/>
    <w:rsid w:val="009203E7"/>
    <w:rsid w:val="009259F9"/>
    <w:rsid w:val="00970C03"/>
    <w:rsid w:val="009C0C01"/>
    <w:rsid w:val="009E5014"/>
    <w:rsid w:val="00A1094C"/>
    <w:rsid w:val="00A130E1"/>
    <w:rsid w:val="00A30D80"/>
    <w:rsid w:val="00A44760"/>
    <w:rsid w:val="00A6046D"/>
    <w:rsid w:val="00A63241"/>
    <w:rsid w:val="00A66A0A"/>
    <w:rsid w:val="00A72A72"/>
    <w:rsid w:val="00A74173"/>
    <w:rsid w:val="00A766C5"/>
    <w:rsid w:val="00A975AC"/>
    <w:rsid w:val="00AB6B35"/>
    <w:rsid w:val="00B1395D"/>
    <w:rsid w:val="00B27436"/>
    <w:rsid w:val="00B341E4"/>
    <w:rsid w:val="00B53AFF"/>
    <w:rsid w:val="00B6344C"/>
    <w:rsid w:val="00B66E8D"/>
    <w:rsid w:val="00B67399"/>
    <w:rsid w:val="00B70C9D"/>
    <w:rsid w:val="00B96A3D"/>
    <w:rsid w:val="00BA08BF"/>
    <w:rsid w:val="00BA37EB"/>
    <w:rsid w:val="00BC15E9"/>
    <w:rsid w:val="00BC4710"/>
    <w:rsid w:val="00BE3E02"/>
    <w:rsid w:val="00BF56BF"/>
    <w:rsid w:val="00BF5CE9"/>
    <w:rsid w:val="00C00F57"/>
    <w:rsid w:val="00C0394B"/>
    <w:rsid w:val="00C17F4B"/>
    <w:rsid w:val="00C64F59"/>
    <w:rsid w:val="00C76BA7"/>
    <w:rsid w:val="00C774A3"/>
    <w:rsid w:val="00C826CF"/>
    <w:rsid w:val="00C83533"/>
    <w:rsid w:val="00C85DFF"/>
    <w:rsid w:val="00C90F33"/>
    <w:rsid w:val="00CA23FB"/>
    <w:rsid w:val="00CA2622"/>
    <w:rsid w:val="00CB18F6"/>
    <w:rsid w:val="00CC2A56"/>
    <w:rsid w:val="00CC381C"/>
    <w:rsid w:val="00CE1701"/>
    <w:rsid w:val="00D14FE0"/>
    <w:rsid w:val="00D253B9"/>
    <w:rsid w:val="00D55DA2"/>
    <w:rsid w:val="00D66C55"/>
    <w:rsid w:val="00D75D8A"/>
    <w:rsid w:val="00DB4371"/>
    <w:rsid w:val="00DD747C"/>
    <w:rsid w:val="00DF7B8F"/>
    <w:rsid w:val="00E03015"/>
    <w:rsid w:val="00E14482"/>
    <w:rsid w:val="00E2287E"/>
    <w:rsid w:val="00E508EF"/>
    <w:rsid w:val="00E60C0C"/>
    <w:rsid w:val="00EA1801"/>
    <w:rsid w:val="00EB4654"/>
    <w:rsid w:val="00EB5019"/>
    <w:rsid w:val="00EC5EA9"/>
    <w:rsid w:val="00ED20D5"/>
    <w:rsid w:val="00EE1617"/>
    <w:rsid w:val="00EF78A0"/>
    <w:rsid w:val="00F04A75"/>
    <w:rsid w:val="00F16D82"/>
    <w:rsid w:val="00F25BAB"/>
    <w:rsid w:val="00F30EE5"/>
    <w:rsid w:val="00F37367"/>
    <w:rsid w:val="00F67183"/>
    <w:rsid w:val="00F7181C"/>
    <w:rsid w:val="00FB69D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464207D"/>
  <w15:docId w15:val="{D217ACCA-7535-4783-8806-EDD330FA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48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Theme="minorHAnsi" w:eastAsiaTheme="minorHAnsi" w:hAnsiTheme="minorHAnsi" w:cstheme="minorHAns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056BD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367548"/>
    <w:rPr>
      <w:rFonts w:asciiTheme="minorHAnsi" w:eastAsiaTheme="minorHAnsi" w:hAnsiTheme="minorHAnsi" w:cstheme="minorHAnsi"/>
      <w:b/>
      <w:sz w:val="24"/>
      <w:szCs w:val="24"/>
      <w:shd w:val="clear" w:color="auto" w:fill="DDDDD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131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41</cp:revision>
  <cp:lastPrinted>2010-03-11T14:25:00Z</cp:lastPrinted>
  <dcterms:created xsi:type="dcterms:W3CDTF">2018-02-18T22:25:00Z</dcterms:created>
  <dcterms:modified xsi:type="dcterms:W3CDTF">2024-09-12T13:22:00Z</dcterms:modified>
</cp:coreProperties>
</file>