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Look w:val="00A0" w:firstRow="1" w:lastRow="0" w:firstColumn="1" w:lastColumn="0" w:noHBand="0" w:noVBand="0"/>
      </w:tblPr>
      <w:tblGrid>
        <w:gridCol w:w="9103"/>
      </w:tblGrid>
      <w:tr w:rsidR="00C20D89" w:rsidRPr="00C52F2E" w14:paraId="66EBBE48" w14:textId="77777777" w:rsidTr="00746435">
        <w:trPr>
          <w:trHeight w:val="575"/>
        </w:trPr>
        <w:tc>
          <w:tcPr>
            <w:tcW w:w="9103" w:type="dxa"/>
          </w:tcPr>
          <w:p w14:paraId="45FBF32E" w14:textId="42F4AAF7" w:rsidR="004F1D9D" w:rsidRPr="00746435" w:rsidRDefault="00F9631B" w:rsidP="00157D47">
            <w:pPr>
              <w:adjustRightInd w:val="0"/>
              <w:snapToGrid w:val="0"/>
              <w:spacing w:after="0"/>
              <w:jc w:val="center"/>
              <w:rPr>
                <w:rFonts w:cs="Times New Roman"/>
                <w:b/>
                <w:smallCaps/>
                <w:color w:val="000000" w:themeColor="text1"/>
                <w:sz w:val="28"/>
                <w:szCs w:val="28"/>
              </w:rPr>
            </w:pPr>
            <w:r w:rsidRPr="00746435">
              <w:rPr>
                <w:rFonts w:cs="Times New Roman"/>
                <w:b/>
                <w:smallCaps/>
                <w:color w:val="000000" w:themeColor="text1"/>
                <w:sz w:val="28"/>
                <w:szCs w:val="28"/>
              </w:rPr>
              <w:t xml:space="preserve">Krycí list </w:t>
            </w:r>
            <w:r w:rsidR="005C5536">
              <w:rPr>
                <w:rFonts w:cs="Times New Roman"/>
                <w:b/>
                <w:smallCaps/>
                <w:color w:val="000000" w:themeColor="text1"/>
                <w:sz w:val="28"/>
                <w:szCs w:val="28"/>
              </w:rPr>
              <w:t>žádosti o účast</w:t>
            </w:r>
          </w:p>
          <w:p w14:paraId="6063922D" w14:textId="79A4DAA9" w:rsidR="004F1D9D" w:rsidRPr="00C52F2E" w:rsidRDefault="004F1D9D" w:rsidP="00157D47">
            <w:pPr>
              <w:adjustRightInd w:val="0"/>
              <w:snapToGrid w:val="0"/>
              <w:spacing w:after="0"/>
              <w:jc w:val="center"/>
              <w:rPr>
                <w:rFonts w:cs="Times New Roman"/>
                <w:b/>
                <w:smallCaps/>
                <w:szCs w:val="21"/>
              </w:rPr>
            </w:pPr>
          </w:p>
        </w:tc>
      </w:tr>
    </w:tbl>
    <w:p w14:paraId="7CEFCC9C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mallCaps/>
          <w:szCs w:val="21"/>
        </w:rPr>
      </w:pPr>
      <w:r w:rsidRPr="00C52F2E">
        <w:rPr>
          <w:rFonts w:cs="Times New Roman"/>
          <w:b/>
          <w:smallCaps/>
          <w:szCs w:val="21"/>
        </w:rPr>
        <w:t xml:space="preserve">Informace o veřejné zakázce </w:t>
      </w:r>
    </w:p>
    <w:p w14:paraId="16897190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mallCaps/>
          <w:szCs w:val="21"/>
        </w:rPr>
      </w:pPr>
    </w:p>
    <w:tbl>
      <w:tblPr>
        <w:tblW w:w="9132" w:type="dxa"/>
        <w:tblInd w:w="47" w:type="dxa"/>
        <w:tblBorders>
          <w:insideH w:val="single" w:sz="4" w:space="0" w:color="808080" w:themeColor="background1" w:themeShade="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C20D89" w:rsidRPr="00C52F2E" w14:paraId="2B085D5C" w14:textId="77777777" w:rsidTr="001841DC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31D66294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08908343" w14:textId="194E2EA6" w:rsidR="00C20D89" w:rsidRPr="00C52F2E" w:rsidRDefault="00E54C63" w:rsidP="00157D47">
            <w:pPr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szCs w:val="21"/>
              </w:rPr>
            </w:pPr>
            <w:r w:rsidRPr="00E54C63">
              <w:rPr>
                <w:rFonts w:cs="Times New Roman"/>
                <w:color w:val="000000"/>
                <w:szCs w:val="21"/>
              </w:rPr>
              <w:t>Dům tance – kulturně kreativní centrum pro tanec, Husitská 1050/7, Praha – projektová dokumentace</w:t>
            </w:r>
          </w:p>
        </w:tc>
      </w:tr>
      <w:tr w:rsidR="00C20D89" w:rsidRPr="00C52F2E" w14:paraId="5BD8E2DF" w14:textId="77777777" w:rsidTr="001841DC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7AF258DA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Režim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3E479982" w14:textId="32DB05E9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noProof/>
                <w:color w:val="000000"/>
                <w:szCs w:val="21"/>
              </w:rPr>
            </w:pPr>
            <w:r w:rsidRPr="00C52F2E">
              <w:rPr>
                <w:rFonts w:cs="Times New Roman"/>
                <w:noProof/>
                <w:szCs w:val="21"/>
              </w:rPr>
              <w:t>Nadlimitní veřejná zakázka</w:t>
            </w:r>
            <w:r w:rsidR="00B92DE1" w:rsidRPr="00C52F2E">
              <w:rPr>
                <w:rFonts w:cs="Times New Roman"/>
                <w:noProof/>
                <w:szCs w:val="21"/>
              </w:rPr>
              <w:t>, užší řízení</w:t>
            </w:r>
            <w:r w:rsidRPr="00C52F2E">
              <w:rPr>
                <w:rFonts w:cs="Times New Roman"/>
                <w:noProof/>
                <w:szCs w:val="21"/>
              </w:rPr>
              <w:t xml:space="preserve"> dle ustanovení § </w:t>
            </w:r>
            <w:r w:rsidR="00EC1CB3" w:rsidRPr="00C52F2E">
              <w:rPr>
                <w:rFonts w:cs="Times New Roman"/>
                <w:noProof/>
                <w:szCs w:val="21"/>
              </w:rPr>
              <w:t>58</w:t>
            </w:r>
            <w:r w:rsidRPr="00C52F2E">
              <w:rPr>
                <w:rFonts w:cs="Times New Roman"/>
                <w:noProof/>
                <w:szCs w:val="21"/>
              </w:rPr>
              <w:t xml:space="preserve"> zákona č. 134/2016 Sb., o zadávání veřejných zakázek (dále jen „zákon“)</w:t>
            </w:r>
          </w:p>
        </w:tc>
      </w:tr>
      <w:tr w:rsidR="00C20D89" w:rsidRPr="00C52F2E" w14:paraId="13AC0278" w14:textId="77777777" w:rsidTr="001841DC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A846C44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353A2BB8" w14:textId="11594995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noProof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 xml:space="preserve">Veřejná zakázka na </w:t>
            </w:r>
            <w:r w:rsidR="00762FE7">
              <w:rPr>
                <w:rFonts w:cs="Times New Roman"/>
                <w:color w:val="000000"/>
                <w:szCs w:val="21"/>
              </w:rPr>
              <w:t>služby</w:t>
            </w:r>
          </w:p>
        </w:tc>
      </w:tr>
      <w:tr w:rsidR="00C20D89" w:rsidRPr="00C52F2E" w14:paraId="613CA513" w14:textId="77777777" w:rsidTr="001841DC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48E77A27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3460BB9" w14:textId="547AC32B" w:rsidR="00C20D89" w:rsidRPr="00C52F2E" w:rsidRDefault="00F41311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F41311">
              <w:rPr>
                <w:rFonts w:cs="Times New Roman"/>
                <w:color w:val="000000"/>
                <w:szCs w:val="21"/>
              </w:rPr>
              <w:t>Předpokládaná hodnota veřejné zakázky odpovídá nadlimitní veřejné zakázce na služby, zadavatel se rozhodl konkrétní hodnotu neuveřejnit</w:t>
            </w:r>
          </w:p>
        </w:tc>
      </w:tr>
    </w:tbl>
    <w:p w14:paraId="6E95C741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mallCaps/>
          <w:szCs w:val="21"/>
        </w:rPr>
      </w:pPr>
    </w:p>
    <w:p w14:paraId="030A0466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mallCaps/>
          <w:szCs w:val="21"/>
        </w:rPr>
      </w:pPr>
      <w:r w:rsidRPr="00C52F2E">
        <w:rPr>
          <w:rFonts w:cs="Times New Roman"/>
          <w:b/>
          <w:smallCaps/>
          <w:szCs w:val="21"/>
        </w:rPr>
        <w:t>Identifikační údaje zadavatele</w:t>
      </w:r>
    </w:p>
    <w:tbl>
      <w:tblPr>
        <w:tblW w:w="9484" w:type="dxa"/>
        <w:tblInd w:w="47" w:type="dxa"/>
        <w:tblBorders>
          <w:insideH w:val="single" w:sz="4" w:space="0" w:color="808080" w:themeColor="background1" w:themeShade="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924"/>
      </w:tblGrid>
      <w:tr w:rsidR="00C20D89" w:rsidRPr="00C52F2E" w14:paraId="5FEC5E6C" w14:textId="77777777" w:rsidTr="001841DC">
        <w:trPr>
          <w:trHeight w:val="297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3257733B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szCs w:val="21"/>
              </w:rPr>
            </w:pPr>
          </w:p>
        </w:tc>
      </w:tr>
      <w:tr w:rsidR="00C82600" w:rsidRPr="00C52F2E" w14:paraId="2A0D2B73" w14:textId="77777777" w:rsidTr="001841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60" w:type="dxa"/>
            <w:tcBorders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09EF4ABA" w14:textId="77777777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Zadavatel:</w:t>
            </w:r>
          </w:p>
        </w:tc>
        <w:tc>
          <w:tcPr>
            <w:tcW w:w="5924" w:type="dxa"/>
            <w:tcBorders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C126DDA" w14:textId="73CC1071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b/>
                <w:bCs/>
                <w:szCs w:val="21"/>
              </w:rPr>
            </w:pPr>
            <w:r w:rsidRPr="00C52F2E">
              <w:rPr>
                <w:rFonts w:cs="Times New Roman"/>
                <w:szCs w:val="21"/>
              </w:rPr>
              <w:t>Městská část Praha 3</w:t>
            </w:r>
          </w:p>
        </w:tc>
      </w:tr>
      <w:tr w:rsidR="00C82600" w:rsidRPr="00C52F2E" w14:paraId="63ACEE12" w14:textId="77777777" w:rsidTr="001841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564899CA" w14:textId="77777777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Sídlo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A40D15F" w14:textId="6936D542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r w:rsidRPr="00C52F2E">
              <w:rPr>
                <w:rFonts w:cs="Times New Roman"/>
                <w:szCs w:val="21"/>
              </w:rPr>
              <w:t>Havlíčkovo nám. 9/700, 130 85, Praha 3</w:t>
            </w:r>
          </w:p>
        </w:tc>
      </w:tr>
      <w:tr w:rsidR="00C82600" w:rsidRPr="00C52F2E" w14:paraId="45B1A2D9" w14:textId="77777777" w:rsidTr="001841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7C360A18" w14:textId="77777777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IČO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402E2797" w14:textId="57716B13" w:rsidR="00C82600" w:rsidRPr="00C52F2E" w:rsidRDefault="00C82600" w:rsidP="00C82600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r w:rsidRPr="00C52F2E">
              <w:rPr>
                <w:rFonts w:cs="Times New Roman"/>
                <w:szCs w:val="21"/>
              </w:rPr>
              <w:t>00063517</w:t>
            </w:r>
          </w:p>
        </w:tc>
      </w:tr>
      <w:tr w:rsidR="00C20D89" w:rsidRPr="00C52F2E" w14:paraId="55BF248A" w14:textId="77777777" w:rsidTr="001841DC">
        <w:trPr>
          <w:trHeight w:val="442"/>
        </w:trPr>
        <w:tc>
          <w:tcPr>
            <w:tcW w:w="3560" w:type="dxa"/>
            <w:tcBorders>
              <w:top w:val="single" w:sz="4" w:space="0" w:color="808080" w:themeColor="background1" w:themeShade="80"/>
              <w:right w:val="single" w:sz="4" w:space="0" w:color="7D2425"/>
            </w:tcBorders>
            <w:shd w:val="clear" w:color="auto" w:fill="auto"/>
            <w:noWrap/>
            <w:vAlign w:val="center"/>
          </w:tcPr>
          <w:p w14:paraId="43673B25" w14:textId="77777777" w:rsidR="00C20D89" w:rsidRPr="00C52F2E" w:rsidRDefault="00C20D89" w:rsidP="00157D47">
            <w:pPr>
              <w:adjustRightInd w:val="0"/>
              <w:snapToGrid w:val="0"/>
              <w:spacing w:after="0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Profil zadavatele:</w:t>
            </w:r>
          </w:p>
        </w:tc>
        <w:tc>
          <w:tcPr>
            <w:tcW w:w="5924" w:type="dxa"/>
            <w:tcBorders>
              <w:top w:val="single" w:sz="4" w:space="0" w:color="808080" w:themeColor="background1" w:themeShade="80"/>
              <w:left w:val="single" w:sz="4" w:space="0" w:color="7D2425"/>
            </w:tcBorders>
            <w:shd w:val="clear" w:color="auto" w:fill="auto"/>
            <w:noWrap/>
            <w:vAlign w:val="center"/>
          </w:tcPr>
          <w:p w14:paraId="6A54E417" w14:textId="06C9E0AE" w:rsidR="00C20D89" w:rsidRPr="00C52F2E" w:rsidRDefault="00E76190" w:rsidP="00157D47">
            <w:pPr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szCs w:val="21"/>
              </w:rPr>
            </w:pPr>
            <w:hyperlink r:id="rId11" w:history="1">
              <w:r w:rsidR="00AB6641" w:rsidRPr="005D310F">
                <w:rPr>
                  <w:rStyle w:val="Hypertextovodkaz"/>
                  <w:rFonts w:cs="Times New Roman"/>
                  <w:szCs w:val="21"/>
                </w:rPr>
                <w:t>https://www.e-zakazky.cz/profil-zadavatele/ad8af43d-e525-4e48-abb4-52deb4f8055c</w:t>
              </w:r>
            </w:hyperlink>
            <w:r w:rsidR="00AB6641">
              <w:rPr>
                <w:rFonts w:cs="Times New Roman"/>
                <w:szCs w:val="21"/>
              </w:rPr>
              <w:t xml:space="preserve"> </w:t>
            </w:r>
          </w:p>
        </w:tc>
      </w:tr>
    </w:tbl>
    <w:p w14:paraId="20E9A856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mallCaps/>
          <w:szCs w:val="21"/>
        </w:rPr>
      </w:pPr>
    </w:p>
    <w:p w14:paraId="3EEBBBCA" w14:textId="77777777" w:rsidR="00C20D89" w:rsidRPr="00C52F2E" w:rsidRDefault="00C20D89" w:rsidP="00157D47">
      <w:pPr>
        <w:keepNext/>
        <w:adjustRightInd w:val="0"/>
        <w:snapToGrid w:val="0"/>
        <w:spacing w:after="0"/>
        <w:jc w:val="center"/>
        <w:rPr>
          <w:rFonts w:cs="Times New Roman"/>
          <w:b/>
          <w:szCs w:val="21"/>
          <w:u w:val="single"/>
        </w:rPr>
      </w:pPr>
    </w:p>
    <w:p w14:paraId="0F990735" w14:textId="77777777" w:rsidR="00C52F2E" w:rsidRPr="00C52F2E" w:rsidRDefault="00C52F2E" w:rsidP="00C52F2E">
      <w:pPr>
        <w:pStyle w:val="Bezmezer"/>
        <w:keepNext/>
        <w:spacing w:after="120"/>
        <w:ind w:left="284" w:right="284" w:hanging="142"/>
        <w:jc w:val="center"/>
        <w:rPr>
          <w:rFonts w:cs="Times New Roman"/>
          <w:b/>
          <w:szCs w:val="21"/>
          <w:u w:val="single"/>
        </w:rPr>
      </w:pPr>
      <w:r w:rsidRPr="00C52F2E">
        <w:rPr>
          <w:rFonts w:cs="Times New Roman"/>
          <w:b/>
          <w:szCs w:val="21"/>
          <w:u w:val="single"/>
        </w:rPr>
        <w:t>Žádost o účast předkládá dodavatel:</w:t>
      </w:r>
    </w:p>
    <w:tbl>
      <w:tblPr>
        <w:tblW w:w="9095" w:type="dxa"/>
        <w:tblInd w:w="47" w:type="dxa"/>
        <w:tblBorders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C52F2E" w:rsidRPr="00C52F2E" w14:paraId="485D4EC3" w14:textId="77777777" w:rsidTr="00C52F2E">
        <w:trPr>
          <w:trHeight w:val="33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B638A5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75A7FB36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22494D16" w14:textId="77777777" w:rsidTr="00C52F2E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EA36A54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1E32EA0A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6891661B" w14:textId="77777777" w:rsidTr="00C52F2E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1F1B75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516D48DF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44E8799C" w14:textId="77777777" w:rsidTr="00C52F2E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070482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DIČ: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0144BBE2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0C2607DA" w14:textId="77777777" w:rsidTr="00C52F2E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8E2B78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Osoba oprávněná dodavatele zastupovat: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5A2658B5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4B7ABFCA" w14:textId="77777777" w:rsidTr="00C52F2E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07DF7C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Kontaktní osoba: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0B154EC0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1EDE0DF7" w14:textId="77777777" w:rsidTr="00C52F2E">
        <w:trPr>
          <w:trHeight w:val="33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1C9062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Tel: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45DBDDF0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299FC518" w14:textId="77777777" w:rsidTr="00C52F2E">
        <w:trPr>
          <w:trHeight w:val="6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CA8509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E-mail: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14:paraId="3F5E8EF9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563F6A23" w14:textId="77777777" w:rsidTr="00C52F2E">
        <w:trPr>
          <w:trHeight w:val="60"/>
        </w:trPr>
        <w:tc>
          <w:tcPr>
            <w:tcW w:w="3560" w:type="dxa"/>
            <w:shd w:val="clear" w:color="auto" w:fill="auto"/>
            <w:noWrap/>
            <w:vAlign w:val="center"/>
          </w:tcPr>
          <w:p w14:paraId="7158ED00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ID datové schránky: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B891D8B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[●]</w:t>
            </w:r>
          </w:p>
        </w:tc>
      </w:tr>
      <w:tr w:rsidR="00C52F2E" w:rsidRPr="00C52F2E" w14:paraId="36E953A6" w14:textId="77777777" w:rsidTr="00C52F2E">
        <w:trPr>
          <w:trHeight w:val="60"/>
        </w:trPr>
        <w:tc>
          <w:tcPr>
            <w:tcW w:w="3560" w:type="dxa"/>
            <w:shd w:val="clear" w:color="auto" w:fill="auto"/>
            <w:noWrap/>
            <w:vAlign w:val="center"/>
          </w:tcPr>
          <w:p w14:paraId="59D7984E" w14:textId="77777777" w:rsidR="00C52F2E" w:rsidRPr="00C52F2E" w:rsidRDefault="00C52F2E" w:rsidP="009311BD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color w:val="000000"/>
                <w:szCs w:val="21"/>
              </w:rPr>
              <w:t>Účastník zadávacího řízení je malým nebo středním podnikem</w:t>
            </w:r>
            <w:r w:rsidRPr="00C52F2E">
              <w:rPr>
                <w:rStyle w:val="Znakapoznpodarou"/>
                <w:rFonts w:cs="Times New Roman"/>
                <w:color w:val="000000"/>
                <w:szCs w:val="21"/>
              </w:rPr>
              <w:footnoteReference w:id="1"/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EFACF23" w14:textId="77777777" w:rsidR="00C52F2E" w:rsidRPr="00C52F2E" w:rsidRDefault="00C52F2E" w:rsidP="009311BD">
            <w:pPr>
              <w:ind w:left="87"/>
              <w:rPr>
                <w:rFonts w:cs="Times New Roman"/>
                <w:color w:val="000000"/>
                <w:szCs w:val="21"/>
              </w:rPr>
            </w:pPr>
            <w:r w:rsidRPr="00C52F2E">
              <w:rPr>
                <w:rFonts w:cs="Times New Roman"/>
                <w:b/>
                <w:noProof/>
                <w:szCs w:val="21"/>
                <w:highlight w:val="yellow"/>
              </w:rPr>
              <w:t>[ANO/NE]</w:t>
            </w:r>
          </w:p>
        </w:tc>
      </w:tr>
    </w:tbl>
    <w:p w14:paraId="303ACA4B" w14:textId="77777777" w:rsidR="00C52F2E" w:rsidRPr="00C52F2E" w:rsidRDefault="00C52F2E" w:rsidP="00C52F2E">
      <w:pPr>
        <w:spacing w:before="240"/>
        <w:ind w:right="141"/>
        <w:rPr>
          <w:rFonts w:cs="Times New Roman"/>
          <w:szCs w:val="21"/>
        </w:rPr>
      </w:pPr>
      <w:r w:rsidRPr="00C52F2E">
        <w:rPr>
          <w:rFonts w:cs="Times New Roman"/>
          <w:szCs w:val="21"/>
        </w:rPr>
        <w:t xml:space="preserve">Pokyn pro dodavatele: V případě společné žádosti o účast bude výše uvedená tabulka v krycím listu žádosti o účast vyplněna zvlášť pro </w:t>
      </w:r>
      <w:r w:rsidRPr="00C52F2E">
        <w:rPr>
          <w:rFonts w:cs="Times New Roman"/>
          <w:szCs w:val="21"/>
          <w:u w:val="single"/>
        </w:rPr>
        <w:t>každého</w:t>
      </w:r>
      <w:r w:rsidRPr="00746435">
        <w:rPr>
          <w:rFonts w:cs="Times New Roman"/>
          <w:szCs w:val="21"/>
        </w:rPr>
        <w:t xml:space="preserve"> </w:t>
      </w:r>
      <w:r w:rsidRPr="00C52F2E">
        <w:rPr>
          <w:rFonts w:cs="Times New Roman"/>
          <w:szCs w:val="21"/>
        </w:rPr>
        <w:t xml:space="preserve">z dodavatelů podávajících společnou žádost o účast. </w:t>
      </w:r>
    </w:p>
    <w:p w14:paraId="77E9E03D" w14:textId="5AF3D0BE" w:rsidR="0072362E" w:rsidRPr="00066869" w:rsidRDefault="0072362E" w:rsidP="0072362E">
      <w:pPr>
        <w:pStyle w:val="Bezmezer"/>
        <w:keepNext/>
        <w:spacing w:after="120" w:line="276" w:lineRule="auto"/>
        <w:ind w:right="284"/>
        <w:jc w:val="center"/>
        <w:rPr>
          <w:b/>
          <w:smallCaps/>
          <w:sz w:val="24"/>
          <w:szCs w:val="24"/>
        </w:rPr>
      </w:pPr>
      <w:bookmarkStart w:id="0" w:name="_Hlk50568656"/>
      <w:r w:rsidRPr="00066869">
        <w:rPr>
          <w:b/>
          <w:smallCaps/>
          <w:sz w:val="24"/>
          <w:szCs w:val="24"/>
        </w:rPr>
        <w:lastRenderedPageBreak/>
        <w:t xml:space="preserve">Prohlášení účastníka zadávacího řízení </w:t>
      </w:r>
    </w:p>
    <w:p w14:paraId="26CBFB7B" w14:textId="7BA1EC0C" w:rsidR="00C52F2E" w:rsidRPr="00C52F2E" w:rsidRDefault="00C52F2E" w:rsidP="0072362E">
      <w:pPr>
        <w:ind w:right="-284"/>
        <w:rPr>
          <w:rFonts w:cs="Times New Roman"/>
          <w:szCs w:val="21"/>
        </w:rPr>
      </w:pPr>
      <w:r w:rsidRPr="00C52F2E">
        <w:rPr>
          <w:rFonts w:cs="Times New Roman"/>
          <w:szCs w:val="21"/>
        </w:rPr>
        <w:t>Prohlašujeme</w:t>
      </w:r>
      <w:r w:rsidR="0072362E">
        <w:rPr>
          <w:rFonts w:cs="Times New Roman"/>
          <w:szCs w:val="21"/>
        </w:rPr>
        <w:t xml:space="preserve"> dále</w:t>
      </w:r>
      <w:r w:rsidRPr="00C52F2E">
        <w:rPr>
          <w:rFonts w:cs="Times New Roman"/>
          <w:szCs w:val="21"/>
        </w:rPr>
        <w:t xml:space="preserve">, že jsme se před podáním žádosti o účast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7A7B696F" w14:textId="77777777" w:rsidR="00C52F2E" w:rsidRPr="00C52F2E" w:rsidRDefault="00C52F2E" w:rsidP="0072362E">
      <w:pPr>
        <w:pStyle w:val="Textvbloku"/>
        <w:spacing w:line="276" w:lineRule="auto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 w:rsidRPr="00C52F2E">
        <w:rPr>
          <w:rFonts w:ascii="Times New Roman" w:hAnsi="Times New Roman" w:cs="Times New Roman"/>
          <w:b/>
          <w:bCs/>
          <w:sz w:val="21"/>
          <w:szCs w:val="21"/>
        </w:rPr>
        <w:t xml:space="preserve">Dále níže předkládáme čestné prohlášení o neexistenci střetu zájmů v souladu s § 4b zákona </w:t>
      </w:r>
      <w:r w:rsidRPr="00C52F2E">
        <w:rPr>
          <w:rFonts w:ascii="Times New Roman" w:hAnsi="Times New Roman" w:cs="Times New Roman"/>
          <w:b/>
          <w:bCs/>
          <w:sz w:val="21"/>
          <w:szCs w:val="21"/>
        </w:rPr>
        <w:br/>
        <w:t>č. 159/2006 Sb., o střetu zájmů, ve znění pozdějších předpisů</w:t>
      </w:r>
      <w:r w:rsidRPr="00C52F2E">
        <w:rPr>
          <w:rStyle w:val="Znakapoznpodarou"/>
          <w:rFonts w:ascii="Times New Roman" w:eastAsia="Arial Unicode MS" w:hAnsi="Times New Roman" w:cs="Times New Roman"/>
          <w:b/>
          <w:bCs/>
          <w:sz w:val="21"/>
          <w:szCs w:val="21"/>
        </w:rPr>
        <w:footnoteReference w:id="2"/>
      </w:r>
      <w:r w:rsidRPr="00C52F2E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52F2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B88B9AA" w14:textId="77777777" w:rsidR="00C52F2E" w:rsidRPr="00C52F2E" w:rsidRDefault="00C52F2E" w:rsidP="0072362E">
      <w:pPr>
        <w:pStyle w:val="Textvbloku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52F2E">
        <w:rPr>
          <w:rFonts w:ascii="Times New Roman" w:hAnsi="Times New Roman" w:cs="Times New Roman"/>
          <w:b/>
          <w:bCs/>
          <w:sz w:val="21"/>
          <w:szCs w:val="21"/>
        </w:rPr>
        <w:t xml:space="preserve">prohlašujeme, že účastník zadávacího 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77478FC9" w14:textId="77777777" w:rsidR="00C52F2E" w:rsidRPr="00C52F2E" w:rsidRDefault="00C52F2E" w:rsidP="0072362E">
      <w:pPr>
        <w:pStyle w:val="Textvbloku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52F2E">
        <w:rPr>
          <w:rFonts w:ascii="Times New Roman" w:hAnsi="Times New Roman" w:cs="Times New Roman"/>
          <w:b/>
          <w:bCs/>
          <w:sz w:val="21"/>
          <w:szCs w:val="21"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0F641AEB" w14:textId="77777777" w:rsidR="00C52F2E" w:rsidRPr="00C52F2E" w:rsidRDefault="00C52F2E" w:rsidP="0072362E">
      <w:pPr>
        <w:pStyle w:val="Textvbloku"/>
        <w:tabs>
          <w:tab w:val="left" w:pos="2580"/>
        </w:tabs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C52F2E">
        <w:rPr>
          <w:rFonts w:ascii="Times New Roman" w:hAnsi="Times New Roman" w:cs="Times New Roman"/>
          <w:sz w:val="21"/>
          <w:szCs w:val="21"/>
        </w:rPr>
        <w:t>Toto prohlášení činíme na základě své jasné, srozumitelné, svobodné a omylu prosté vůle a jsme si vědomi všech následků plynoucích z uvedení nepravdivých údajů.</w:t>
      </w:r>
    </w:p>
    <w:p w14:paraId="1C5D5771" w14:textId="77777777" w:rsidR="0072362E" w:rsidRPr="00066869" w:rsidRDefault="0072362E" w:rsidP="0072362E">
      <w:pPr>
        <w:pStyle w:val="Textvbloku"/>
        <w:spacing w:line="276" w:lineRule="auto"/>
        <w:ind w:left="0"/>
        <w:rPr>
          <w:rFonts w:ascii="Times New Roman" w:hAnsi="Times New Roman" w:cs="Times New Roman"/>
        </w:rPr>
      </w:pPr>
      <w:r w:rsidRPr="00066869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E695775" w14:textId="0EE71C03" w:rsidR="00C52F2E" w:rsidRPr="00C52F2E" w:rsidRDefault="00C52F2E" w:rsidP="0072362E">
      <w:pPr>
        <w:ind w:right="-284" w:firstLine="5"/>
        <w:rPr>
          <w:rFonts w:cs="Times New Roman"/>
          <w:szCs w:val="21"/>
        </w:rPr>
      </w:pPr>
      <w:r w:rsidRPr="00C52F2E">
        <w:rPr>
          <w:rFonts w:cs="Times New Roman"/>
          <w:szCs w:val="21"/>
        </w:rPr>
        <w:t>V </w:t>
      </w:r>
      <w:r w:rsidRPr="00C52F2E">
        <w:rPr>
          <w:rFonts w:cs="Times New Roman"/>
          <w:noProof/>
          <w:szCs w:val="21"/>
          <w:highlight w:val="yellow"/>
        </w:rPr>
        <w:t>[●]</w:t>
      </w:r>
      <w:r w:rsidRPr="00C52F2E">
        <w:rPr>
          <w:rFonts w:cs="Times New Roman"/>
          <w:szCs w:val="21"/>
        </w:rPr>
        <w:t xml:space="preserve"> dne </w:t>
      </w:r>
      <w:r w:rsidRPr="00C52F2E">
        <w:rPr>
          <w:rFonts w:cs="Times New Roman"/>
          <w:noProof/>
          <w:szCs w:val="21"/>
          <w:highlight w:val="yellow"/>
        </w:rPr>
        <w:t>[●]</w:t>
      </w:r>
    </w:p>
    <w:p w14:paraId="342A0551" w14:textId="359AA621" w:rsidR="00C52F2E" w:rsidRPr="00C52F2E" w:rsidRDefault="00746435" w:rsidP="007A3FCC">
      <w:pPr>
        <w:autoSpaceDE w:val="0"/>
        <w:autoSpaceDN w:val="0"/>
        <w:adjustRightInd w:val="0"/>
        <w:ind w:left="6372"/>
        <w:jc w:val="center"/>
        <w:rPr>
          <w:rFonts w:cs="Times New Roman"/>
          <w:szCs w:val="21"/>
        </w:rPr>
      </w:pPr>
      <w:r>
        <w:rPr>
          <w:rFonts w:cs="Times New Roman"/>
          <w:szCs w:val="21"/>
        </w:rPr>
        <w:t>________________________</w:t>
      </w:r>
    </w:p>
    <w:bookmarkEnd w:id="0"/>
    <w:p w14:paraId="4BB13FC6" w14:textId="18633742" w:rsidR="00926C60" w:rsidRPr="00C52F2E" w:rsidRDefault="007A3FCC" w:rsidP="007A3FCC">
      <w:pPr>
        <w:ind w:left="6372"/>
        <w:jc w:val="center"/>
        <w:rPr>
          <w:rFonts w:cs="Times New Roman"/>
          <w:szCs w:val="21"/>
        </w:rPr>
      </w:pPr>
      <w:r w:rsidRPr="00C52F2E">
        <w:rPr>
          <w:rFonts w:cs="Times New Roman"/>
          <w:noProof/>
          <w:szCs w:val="21"/>
          <w:highlight w:val="yellow"/>
        </w:rPr>
        <w:t>[●]</w:t>
      </w:r>
    </w:p>
    <w:sectPr w:rsidR="00926C60" w:rsidRPr="00C52F2E" w:rsidSect="001E4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2360" w14:textId="77777777" w:rsidR="00836757" w:rsidRDefault="00836757" w:rsidP="007059BB">
      <w:pPr>
        <w:spacing w:after="0" w:line="240" w:lineRule="auto"/>
      </w:pPr>
      <w:r>
        <w:separator/>
      </w:r>
    </w:p>
  </w:endnote>
  <w:endnote w:type="continuationSeparator" w:id="0">
    <w:p w14:paraId="032E5FBE" w14:textId="77777777" w:rsidR="00836757" w:rsidRDefault="00836757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9C86" w14:textId="77777777" w:rsidR="007A3FCC" w:rsidRDefault="007A3F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6BD4010D" w14:textId="77777777" w:rsidTr="00C20F6B">
      <w:trPr>
        <w:trHeight w:val="623"/>
      </w:trPr>
      <w:tc>
        <w:tcPr>
          <w:tcW w:w="9062" w:type="dxa"/>
        </w:tcPr>
        <w:p w14:paraId="0217F30E" w14:textId="7777777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>
            <w:rPr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F394CEE" w14:textId="77777777" w:rsidR="00037A2D" w:rsidRDefault="00037A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57BF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015C100C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4F722FCC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6AA09739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2DD6580D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12FCA53F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43E04BA4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B59D" w14:textId="77777777" w:rsidR="00836757" w:rsidRDefault="00836757" w:rsidP="007059BB">
      <w:pPr>
        <w:spacing w:after="0" w:line="240" w:lineRule="auto"/>
      </w:pPr>
      <w:r>
        <w:separator/>
      </w:r>
    </w:p>
  </w:footnote>
  <w:footnote w:type="continuationSeparator" w:id="0">
    <w:p w14:paraId="334276DE" w14:textId="77777777" w:rsidR="00836757" w:rsidRDefault="00836757" w:rsidP="007059BB">
      <w:pPr>
        <w:spacing w:after="0" w:line="240" w:lineRule="auto"/>
      </w:pPr>
      <w:r>
        <w:continuationSeparator/>
      </w:r>
    </w:p>
  </w:footnote>
  <w:footnote w:id="1">
    <w:p w14:paraId="27404751" w14:textId="77777777" w:rsidR="00C52F2E" w:rsidRPr="00746435" w:rsidRDefault="00C52F2E" w:rsidP="00C52F2E">
      <w:pPr>
        <w:pStyle w:val="Textpoznpodarou"/>
        <w:spacing w:after="120"/>
        <w:jc w:val="both"/>
      </w:pPr>
      <w:r w:rsidRPr="007A3FCC">
        <w:rPr>
          <w:rStyle w:val="Znakapoznpodarou"/>
          <w:rFonts w:eastAsia="Arial Unicode MS"/>
          <w:sz w:val="15"/>
          <w:szCs w:val="15"/>
        </w:rPr>
        <w:footnoteRef/>
      </w:r>
      <w:r w:rsidRPr="007A3FCC">
        <w:rPr>
          <w:sz w:val="15"/>
          <w:szCs w:val="15"/>
        </w:rPr>
        <w:t xml:space="preserve"> Pozn.: Ve smyslu doporučení Komise 2003/361/ES.</w:t>
      </w:r>
    </w:p>
  </w:footnote>
  <w:footnote w:id="2">
    <w:p w14:paraId="67FCB9BA" w14:textId="77777777" w:rsidR="00C52F2E" w:rsidRPr="00746435" w:rsidRDefault="00C52F2E" w:rsidP="00C52F2E">
      <w:pPr>
        <w:pStyle w:val="Textpoznpodarou"/>
        <w:spacing w:after="120"/>
        <w:jc w:val="both"/>
      </w:pPr>
      <w:r w:rsidRPr="007A3FCC">
        <w:rPr>
          <w:rStyle w:val="Znakapoznpodarou"/>
          <w:rFonts w:eastAsia="Arial Unicode MS"/>
          <w:sz w:val="15"/>
          <w:szCs w:val="15"/>
        </w:rPr>
        <w:footnoteRef/>
      </w:r>
      <w:r w:rsidRPr="007A3FCC">
        <w:rPr>
          <w:sz w:val="15"/>
          <w:szCs w:val="15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45C0" w14:textId="77777777" w:rsidR="007A3FCC" w:rsidRDefault="007A3F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0230" w14:textId="77777777" w:rsidR="007059BB" w:rsidRDefault="001E499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63BA4" wp14:editId="353AC304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64C971AC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551B33A0" w14:textId="77777777" w:rsidR="007059BB" w:rsidRDefault="007059BB" w:rsidP="001E4992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2A585263" wp14:editId="195D62F4">
                <wp:extent cx="934872" cy="439511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0F98678E" w14:textId="77777777" w:rsidR="001E4992" w:rsidRDefault="001E4992" w:rsidP="007059BB">
          <w:pPr>
            <w:pStyle w:val="Zhlav"/>
          </w:pPr>
        </w:p>
      </w:tc>
    </w:tr>
    <w:tr w:rsidR="003426CB" w14:paraId="043D4958" w14:textId="77777777" w:rsidTr="003426CB">
      <w:tc>
        <w:tcPr>
          <w:tcW w:w="2098" w:type="dxa"/>
          <w:vMerge/>
        </w:tcPr>
        <w:p w14:paraId="1F1AD171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62E19C7D" w14:textId="77777777" w:rsidR="007059BB" w:rsidRDefault="007059BB" w:rsidP="007059BB">
          <w:pPr>
            <w:pStyle w:val="Zhlav"/>
          </w:pPr>
        </w:p>
      </w:tc>
    </w:tr>
  </w:tbl>
  <w:p w14:paraId="3E3377F5" w14:textId="77777777" w:rsidR="007059BB" w:rsidRDefault="0070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87B"/>
    <w:multiLevelType w:val="multilevel"/>
    <w:tmpl w:val="C876E3E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pStyle w:val="Nadpis2-BS"/>
      <w:lvlText w:val="%2)"/>
      <w:lvlJc w:val="left"/>
      <w:pPr>
        <w:tabs>
          <w:tab w:val="num" w:pos="1134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28684BC5"/>
    <w:multiLevelType w:val="multilevel"/>
    <w:tmpl w:val="BF1AF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312877BB"/>
    <w:multiLevelType w:val="hybridMultilevel"/>
    <w:tmpl w:val="66CE43C6"/>
    <w:lvl w:ilvl="0" w:tplc="689829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001F5"/>
    <w:multiLevelType w:val="hybridMultilevel"/>
    <w:tmpl w:val="0242D6D4"/>
    <w:lvl w:ilvl="0" w:tplc="45E03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6E49"/>
    <w:multiLevelType w:val="hybridMultilevel"/>
    <w:tmpl w:val="367E0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E3B13"/>
    <w:multiLevelType w:val="multilevel"/>
    <w:tmpl w:val="BF1AF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num w:numId="1" w16cid:durableId="1468087605">
    <w:abstractNumId w:val="0"/>
  </w:num>
  <w:num w:numId="2" w16cid:durableId="1133015593">
    <w:abstractNumId w:val="1"/>
  </w:num>
  <w:num w:numId="3" w16cid:durableId="1369140887">
    <w:abstractNumId w:val="0"/>
  </w:num>
  <w:num w:numId="4" w16cid:durableId="1179193796">
    <w:abstractNumId w:val="0"/>
  </w:num>
  <w:num w:numId="5" w16cid:durableId="1808279050">
    <w:abstractNumId w:val="0"/>
  </w:num>
  <w:num w:numId="6" w16cid:durableId="1756904245">
    <w:abstractNumId w:val="0"/>
  </w:num>
  <w:num w:numId="7" w16cid:durableId="691539160">
    <w:abstractNumId w:val="7"/>
  </w:num>
  <w:num w:numId="8" w16cid:durableId="728920594">
    <w:abstractNumId w:val="0"/>
  </w:num>
  <w:num w:numId="9" w16cid:durableId="165556907">
    <w:abstractNumId w:val="0"/>
  </w:num>
  <w:num w:numId="10" w16cid:durableId="2014724024">
    <w:abstractNumId w:val="0"/>
  </w:num>
  <w:num w:numId="11" w16cid:durableId="383407832">
    <w:abstractNumId w:val="0"/>
  </w:num>
  <w:num w:numId="12" w16cid:durableId="1742437585">
    <w:abstractNumId w:val="0"/>
  </w:num>
  <w:num w:numId="13" w16cid:durableId="745801379">
    <w:abstractNumId w:val="0"/>
  </w:num>
  <w:num w:numId="14" w16cid:durableId="145704857">
    <w:abstractNumId w:val="0"/>
  </w:num>
  <w:num w:numId="15" w16cid:durableId="187911485">
    <w:abstractNumId w:val="0"/>
  </w:num>
  <w:num w:numId="16" w16cid:durableId="909537667">
    <w:abstractNumId w:val="6"/>
  </w:num>
  <w:num w:numId="17" w16cid:durableId="238953450">
    <w:abstractNumId w:val="0"/>
  </w:num>
  <w:num w:numId="18" w16cid:durableId="1410729110">
    <w:abstractNumId w:val="0"/>
  </w:num>
  <w:num w:numId="19" w16cid:durableId="48191180">
    <w:abstractNumId w:val="0"/>
  </w:num>
  <w:num w:numId="20" w16cid:durableId="987517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835632">
    <w:abstractNumId w:val="3"/>
  </w:num>
  <w:num w:numId="22" w16cid:durableId="482620522">
    <w:abstractNumId w:val="2"/>
  </w:num>
  <w:num w:numId="23" w16cid:durableId="1994135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BB"/>
    <w:rsid w:val="00005FCC"/>
    <w:rsid w:val="00007809"/>
    <w:rsid w:val="000223AF"/>
    <w:rsid w:val="00027C8C"/>
    <w:rsid w:val="00034574"/>
    <w:rsid w:val="00037A2D"/>
    <w:rsid w:val="0005697B"/>
    <w:rsid w:val="0007734A"/>
    <w:rsid w:val="00077430"/>
    <w:rsid w:val="0008108B"/>
    <w:rsid w:val="0008529E"/>
    <w:rsid w:val="00087577"/>
    <w:rsid w:val="000A1496"/>
    <w:rsid w:val="000C21B0"/>
    <w:rsid w:val="00140A85"/>
    <w:rsid w:val="00144782"/>
    <w:rsid w:val="00147968"/>
    <w:rsid w:val="00150B5D"/>
    <w:rsid w:val="00157D47"/>
    <w:rsid w:val="00170F1D"/>
    <w:rsid w:val="00171BD7"/>
    <w:rsid w:val="001833E8"/>
    <w:rsid w:val="001A3406"/>
    <w:rsid w:val="001A50EC"/>
    <w:rsid w:val="001C59F2"/>
    <w:rsid w:val="001E4992"/>
    <w:rsid w:val="001F39FB"/>
    <w:rsid w:val="002001BD"/>
    <w:rsid w:val="00203544"/>
    <w:rsid w:val="00203D0C"/>
    <w:rsid w:val="0022054D"/>
    <w:rsid w:val="00244C1E"/>
    <w:rsid w:val="002513DD"/>
    <w:rsid w:val="002906A2"/>
    <w:rsid w:val="0029440F"/>
    <w:rsid w:val="002A2F45"/>
    <w:rsid w:val="002A4112"/>
    <w:rsid w:val="002B31E9"/>
    <w:rsid w:val="002B667D"/>
    <w:rsid w:val="002C46B0"/>
    <w:rsid w:val="002D4785"/>
    <w:rsid w:val="003036F5"/>
    <w:rsid w:val="00321994"/>
    <w:rsid w:val="0032351D"/>
    <w:rsid w:val="003426CB"/>
    <w:rsid w:val="003633AC"/>
    <w:rsid w:val="00373F34"/>
    <w:rsid w:val="0038079B"/>
    <w:rsid w:val="0038511A"/>
    <w:rsid w:val="00386F60"/>
    <w:rsid w:val="00397E40"/>
    <w:rsid w:val="003D432E"/>
    <w:rsid w:val="003F0C4D"/>
    <w:rsid w:val="00421197"/>
    <w:rsid w:val="004503ED"/>
    <w:rsid w:val="00470E38"/>
    <w:rsid w:val="0047670E"/>
    <w:rsid w:val="00492981"/>
    <w:rsid w:val="004B2E58"/>
    <w:rsid w:val="004C1B71"/>
    <w:rsid w:val="004C5D72"/>
    <w:rsid w:val="004F1D9D"/>
    <w:rsid w:val="004F2FC5"/>
    <w:rsid w:val="005024F3"/>
    <w:rsid w:val="00522C77"/>
    <w:rsid w:val="00524C57"/>
    <w:rsid w:val="00534C9E"/>
    <w:rsid w:val="00540C73"/>
    <w:rsid w:val="005411BD"/>
    <w:rsid w:val="00546F39"/>
    <w:rsid w:val="0056538E"/>
    <w:rsid w:val="0056606F"/>
    <w:rsid w:val="005C5536"/>
    <w:rsid w:val="005E00B4"/>
    <w:rsid w:val="005F1582"/>
    <w:rsid w:val="00624F83"/>
    <w:rsid w:val="00652A92"/>
    <w:rsid w:val="00660B30"/>
    <w:rsid w:val="00680386"/>
    <w:rsid w:val="006A4FEA"/>
    <w:rsid w:val="006B7064"/>
    <w:rsid w:val="006D7399"/>
    <w:rsid w:val="007059BB"/>
    <w:rsid w:val="0072362E"/>
    <w:rsid w:val="00746435"/>
    <w:rsid w:val="00762FE7"/>
    <w:rsid w:val="00763467"/>
    <w:rsid w:val="007A3FCC"/>
    <w:rsid w:val="007A5056"/>
    <w:rsid w:val="007B160D"/>
    <w:rsid w:val="007B4363"/>
    <w:rsid w:val="007B7CED"/>
    <w:rsid w:val="007C1438"/>
    <w:rsid w:val="007D01D0"/>
    <w:rsid w:val="007D18B4"/>
    <w:rsid w:val="007E12EE"/>
    <w:rsid w:val="007E4DFE"/>
    <w:rsid w:val="007F644B"/>
    <w:rsid w:val="008128EB"/>
    <w:rsid w:val="0082614B"/>
    <w:rsid w:val="00836757"/>
    <w:rsid w:val="00866C25"/>
    <w:rsid w:val="00893A77"/>
    <w:rsid w:val="008D3458"/>
    <w:rsid w:val="00901E13"/>
    <w:rsid w:val="00904509"/>
    <w:rsid w:val="00926C60"/>
    <w:rsid w:val="009279B7"/>
    <w:rsid w:val="00992DA6"/>
    <w:rsid w:val="009C3457"/>
    <w:rsid w:val="009D6F85"/>
    <w:rsid w:val="00A47CAF"/>
    <w:rsid w:val="00A7277A"/>
    <w:rsid w:val="00AA0116"/>
    <w:rsid w:val="00AB6641"/>
    <w:rsid w:val="00AC7B92"/>
    <w:rsid w:val="00AE19BC"/>
    <w:rsid w:val="00AE2C11"/>
    <w:rsid w:val="00B50947"/>
    <w:rsid w:val="00B57B8D"/>
    <w:rsid w:val="00B92DE1"/>
    <w:rsid w:val="00BD51FD"/>
    <w:rsid w:val="00BD7142"/>
    <w:rsid w:val="00BF3285"/>
    <w:rsid w:val="00BF6CA3"/>
    <w:rsid w:val="00C143F4"/>
    <w:rsid w:val="00C20D89"/>
    <w:rsid w:val="00C27D9D"/>
    <w:rsid w:val="00C4126B"/>
    <w:rsid w:val="00C52F2E"/>
    <w:rsid w:val="00C804AD"/>
    <w:rsid w:val="00C82600"/>
    <w:rsid w:val="00CB6CEA"/>
    <w:rsid w:val="00CF00D4"/>
    <w:rsid w:val="00D07BFD"/>
    <w:rsid w:val="00D114E6"/>
    <w:rsid w:val="00D142E1"/>
    <w:rsid w:val="00D33D04"/>
    <w:rsid w:val="00D53952"/>
    <w:rsid w:val="00D65B60"/>
    <w:rsid w:val="00D869D6"/>
    <w:rsid w:val="00DA441A"/>
    <w:rsid w:val="00DE5244"/>
    <w:rsid w:val="00DF41A2"/>
    <w:rsid w:val="00E06F45"/>
    <w:rsid w:val="00E21098"/>
    <w:rsid w:val="00E211CC"/>
    <w:rsid w:val="00E54C63"/>
    <w:rsid w:val="00E76190"/>
    <w:rsid w:val="00E823D8"/>
    <w:rsid w:val="00EA7AD5"/>
    <w:rsid w:val="00EC1CB3"/>
    <w:rsid w:val="00EE799E"/>
    <w:rsid w:val="00EF3C6D"/>
    <w:rsid w:val="00F167B6"/>
    <w:rsid w:val="00F26E25"/>
    <w:rsid w:val="00F41311"/>
    <w:rsid w:val="00F515DC"/>
    <w:rsid w:val="00F55B71"/>
    <w:rsid w:val="00F91E4E"/>
    <w:rsid w:val="00F91ECA"/>
    <w:rsid w:val="00F9631B"/>
    <w:rsid w:val="00FA1D0A"/>
    <w:rsid w:val="00FB278B"/>
    <w:rsid w:val="00FC16B0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41CF7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99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styleId="Hypertextovodkaz">
    <w:name w:val="Hyperlink"/>
    <w:basedOn w:val="Standardnpsmoodstavce"/>
    <w:uiPriority w:val="99"/>
    <w:unhideWhenUsed/>
    <w:rsid w:val="008D3458"/>
    <w:rPr>
      <w:color w:val="0563C1" w:themeColor="hyperlink"/>
      <w:u w:val="single"/>
    </w:rPr>
  </w:style>
  <w:style w:type="paragraph" w:customStyle="1" w:styleId="Nadpis1-BS">
    <w:name w:val="Nadpis 1 - BS"/>
    <w:next w:val="Nadpis2-BS"/>
    <w:link w:val="Nadpis1-BSChar"/>
    <w:qFormat/>
    <w:rsid w:val="008D3458"/>
    <w:pPr>
      <w:numPr>
        <w:numId w:val="1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8D3458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Nadpis2-BS"/>
    <w:qFormat/>
    <w:rsid w:val="008D3458"/>
    <w:pPr>
      <w:numPr>
        <w:ilvl w:val="3"/>
      </w:numPr>
      <w:tabs>
        <w:tab w:val="clear" w:pos="1134"/>
        <w:tab w:val="num" w:pos="360"/>
        <w:tab w:val="left" w:pos="1843"/>
      </w:tabs>
      <w:ind w:left="1843" w:hanging="567"/>
    </w:pPr>
  </w:style>
  <w:style w:type="paragraph" w:customStyle="1" w:styleId="Nadpis5-BS">
    <w:name w:val="Nadpis 5 - BS"/>
    <w:basedOn w:val="Nadpis4-BS"/>
    <w:qFormat/>
    <w:rsid w:val="008D3458"/>
    <w:pPr>
      <w:numPr>
        <w:ilvl w:val="4"/>
      </w:numPr>
      <w:tabs>
        <w:tab w:val="clear" w:pos="1134"/>
        <w:tab w:val="num" w:pos="360"/>
      </w:tabs>
    </w:pPr>
  </w:style>
  <w:style w:type="paragraph" w:customStyle="1" w:styleId="Normln-BS">
    <w:name w:val="Normální - BS"/>
    <w:basedOn w:val="Normln"/>
    <w:link w:val="Normln-BSChar"/>
    <w:qFormat/>
    <w:rsid w:val="008D3458"/>
    <w:pPr>
      <w:spacing w:before="240" w:after="60" w:line="240" w:lineRule="auto"/>
    </w:pPr>
    <w:rPr>
      <w:rFonts w:ascii="Calibri" w:eastAsia="Times New Roman" w:hAnsi="Calibri" w:cs="Calibri"/>
      <w:sz w:val="22"/>
      <w:lang w:eastAsia="cs-CZ"/>
    </w:rPr>
  </w:style>
  <w:style w:type="character" w:customStyle="1" w:styleId="Nadpis1-BSChar">
    <w:name w:val="Nadpis 1 - BS Char"/>
    <w:link w:val="Nadpis1-BS"/>
    <w:rsid w:val="008D3458"/>
    <w:rPr>
      <w:rFonts w:ascii="Calibri" w:eastAsia="Times New Roman" w:hAnsi="Calibri" w:cs="Calibri"/>
      <w:b/>
      <w:lang w:eastAsia="cs-CZ"/>
    </w:rPr>
  </w:style>
  <w:style w:type="character" w:customStyle="1" w:styleId="Nadpis2-BSChar">
    <w:name w:val="Nadpis 2 - BS Char"/>
    <w:link w:val="Nadpis2-BS"/>
    <w:rsid w:val="008D3458"/>
    <w:rPr>
      <w:rFonts w:ascii="Calibri" w:eastAsia="Times New Roman" w:hAnsi="Calibri" w:cs="Calibri"/>
      <w:lang w:eastAsia="cs-CZ"/>
    </w:rPr>
  </w:style>
  <w:style w:type="character" w:customStyle="1" w:styleId="Normln-BSChar">
    <w:name w:val="Normální - BS Char"/>
    <w:basedOn w:val="Standardnpsmoodstavce"/>
    <w:link w:val="Normln-BS"/>
    <w:rsid w:val="008D3458"/>
    <w:rPr>
      <w:rFonts w:ascii="Calibri" w:eastAsia="Times New Roman" w:hAnsi="Calibri" w:cs="Calibri"/>
      <w:lang w:eastAsia="cs-CZ"/>
    </w:rPr>
  </w:style>
  <w:style w:type="paragraph" w:customStyle="1" w:styleId="Nadpis3-BS">
    <w:name w:val="Nadpis 3 -BS"/>
    <w:basedOn w:val="Nadpis2-BS"/>
    <w:qFormat/>
    <w:rsid w:val="008D3458"/>
    <w:pPr>
      <w:numPr>
        <w:ilvl w:val="2"/>
      </w:numPr>
      <w:tabs>
        <w:tab w:val="clear" w:pos="1701"/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3BFF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FF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F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FF"/>
    <w:rPr>
      <w:rFonts w:ascii="Times New Roman" w:hAnsi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E00B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C20D89"/>
    <w:pPr>
      <w:widowControl w:val="0"/>
      <w:suppressAutoHyphens/>
      <w:spacing w:line="240" w:lineRule="auto"/>
      <w:jc w:val="left"/>
    </w:pPr>
    <w:rPr>
      <w:rFonts w:ascii="Myriad Pro" w:eastAsia="Arial Unicode MS" w:hAnsi="Myriad Pro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0D89"/>
    <w:rPr>
      <w:rFonts w:ascii="Myriad Pro" w:eastAsia="Arial Unicode MS" w:hAnsi="Myriad Pro" w:cs="Times New Roman"/>
      <w:kern w:val="1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99"/>
    <w:locked/>
    <w:rsid w:val="00C20D89"/>
    <w:rPr>
      <w:rFonts w:ascii="Times New Roman" w:hAnsi="Times New Roman"/>
      <w:sz w:val="21"/>
    </w:rPr>
  </w:style>
  <w:style w:type="paragraph" w:styleId="Odstavecseseznamem">
    <w:name w:val="List Paragraph"/>
    <w:basedOn w:val="Normln"/>
    <w:link w:val="OdstavecseseznamemChar"/>
    <w:uiPriority w:val="99"/>
    <w:qFormat/>
    <w:rsid w:val="00992DA6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cs-CZ" w:bidi="he-IL"/>
    </w:rPr>
  </w:style>
  <w:style w:type="character" w:customStyle="1" w:styleId="OdstavecseseznamemChar">
    <w:name w:val="Odstavec se seznamem Char"/>
    <w:link w:val="Odstavecseseznamem"/>
    <w:uiPriority w:val="99"/>
    <w:qFormat/>
    <w:rsid w:val="00992DA6"/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paragraph" w:styleId="Textvbloku">
    <w:name w:val="Block Text"/>
    <w:basedOn w:val="Normln"/>
    <w:rsid w:val="00C52F2E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52F2E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52F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2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zakazky.cz/profil-zadavatele/ad8af43d-e525-4e48-abb4-52deb4f8055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C76EE-EEA7-4689-9AC0-54B2B841C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F1EB1-3719-8A44-A3F9-C5640CB38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Lukáš Němec</cp:lastModifiedBy>
  <cp:revision>47</cp:revision>
  <cp:lastPrinted>2022-03-22T16:25:00Z</cp:lastPrinted>
  <dcterms:created xsi:type="dcterms:W3CDTF">2022-02-01T09:53:00Z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