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95949" w14:textId="77777777" w:rsidR="00553DC6" w:rsidRPr="00CE0144" w:rsidRDefault="00553DC6" w:rsidP="00CE0144">
      <w:pPr>
        <w:jc w:val="center"/>
        <w:rPr>
          <w:rFonts w:asciiTheme="minorHAnsi" w:hAnsiTheme="minorHAnsi" w:cstheme="minorHAnsi"/>
          <w:b/>
          <w:sz w:val="28"/>
          <w:szCs w:val="28"/>
        </w:rPr>
      </w:pPr>
      <w:r w:rsidRPr="00CE0144">
        <w:rPr>
          <w:rFonts w:asciiTheme="minorHAnsi" w:hAnsiTheme="minorHAnsi" w:cstheme="minorHAnsi"/>
          <w:b/>
          <w:sz w:val="28"/>
          <w:szCs w:val="28"/>
        </w:rPr>
        <w:t>PŘÍKAZNÍ S</w:t>
      </w:r>
      <w:r w:rsidR="00087168" w:rsidRPr="00CE0144">
        <w:rPr>
          <w:rFonts w:asciiTheme="minorHAnsi" w:hAnsiTheme="minorHAnsi" w:cstheme="minorHAnsi"/>
          <w:b/>
          <w:sz w:val="28"/>
          <w:szCs w:val="28"/>
        </w:rPr>
        <w:t>M</w:t>
      </w:r>
      <w:r w:rsidRPr="00CE0144">
        <w:rPr>
          <w:rFonts w:asciiTheme="minorHAnsi" w:hAnsiTheme="minorHAnsi" w:cstheme="minorHAnsi"/>
          <w:b/>
          <w:sz w:val="28"/>
          <w:szCs w:val="28"/>
        </w:rPr>
        <w:t>LOUVA</w:t>
      </w:r>
    </w:p>
    <w:p w14:paraId="4A52FE2A" w14:textId="77777777" w:rsidR="00553DC6" w:rsidRPr="00364FA5" w:rsidRDefault="00553DC6">
      <w:pPr>
        <w:pStyle w:val="Nzev"/>
        <w:tabs>
          <w:tab w:val="center" w:pos="4535"/>
        </w:tabs>
        <w:jc w:val="left"/>
        <w:rPr>
          <w:rFonts w:ascii="Calibri" w:hAnsi="Calibri" w:cs="Calibri"/>
          <w:sz w:val="22"/>
          <w:szCs w:val="22"/>
        </w:rPr>
      </w:pPr>
      <w:r w:rsidRPr="00364FA5">
        <w:rPr>
          <w:rFonts w:ascii="Calibri" w:hAnsi="Calibri" w:cs="Calibri"/>
          <w:sz w:val="22"/>
          <w:szCs w:val="22"/>
        </w:rPr>
        <w:tab/>
      </w:r>
    </w:p>
    <w:p w14:paraId="6CED7762" w14:textId="77777777" w:rsidR="00062D25" w:rsidRPr="00364FA5" w:rsidRDefault="00553DC6" w:rsidP="00CE0144">
      <w:pPr>
        <w:tabs>
          <w:tab w:val="center" w:pos="4535"/>
        </w:tabs>
        <w:jc w:val="center"/>
        <w:rPr>
          <w:rFonts w:ascii="Calibri" w:hAnsi="Calibri" w:cs="Calibri"/>
          <w:sz w:val="22"/>
          <w:szCs w:val="22"/>
        </w:rPr>
      </w:pPr>
      <w:r w:rsidRPr="00364FA5">
        <w:rPr>
          <w:rFonts w:ascii="Calibri" w:hAnsi="Calibri" w:cs="Calibri"/>
          <w:sz w:val="22"/>
          <w:szCs w:val="22"/>
        </w:rPr>
        <w:t xml:space="preserve">uzavřená podle § 2430 a násl. </w:t>
      </w:r>
      <w:r w:rsidR="00D92BF2" w:rsidRPr="00364FA5">
        <w:rPr>
          <w:rFonts w:ascii="Calibri" w:hAnsi="Calibri" w:cs="Calibri"/>
          <w:sz w:val="22"/>
          <w:szCs w:val="22"/>
        </w:rPr>
        <w:t xml:space="preserve">zákona č. 89/2012 Sb., </w:t>
      </w:r>
      <w:r w:rsidRPr="00364FA5">
        <w:rPr>
          <w:rFonts w:ascii="Calibri" w:hAnsi="Calibri" w:cs="Calibri"/>
          <w:sz w:val="22"/>
          <w:szCs w:val="22"/>
        </w:rPr>
        <w:t>občansk</w:t>
      </w:r>
      <w:r w:rsidR="00D92BF2" w:rsidRPr="00364FA5">
        <w:rPr>
          <w:rFonts w:ascii="Calibri" w:hAnsi="Calibri" w:cs="Calibri"/>
          <w:sz w:val="22"/>
          <w:szCs w:val="22"/>
        </w:rPr>
        <w:t>ý</w:t>
      </w:r>
      <w:r w:rsidRPr="00364FA5">
        <w:rPr>
          <w:rFonts w:ascii="Calibri" w:hAnsi="Calibri" w:cs="Calibri"/>
          <w:sz w:val="22"/>
          <w:szCs w:val="22"/>
        </w:rPr>
        <w:t xml:space="preserve"> zákoník</w:t>
      </w:r>
      <w:r w:rsidR="00D92BF2" w:rsidRPr="00364FA5">
        <w:rPr>
          <w:rFonts w:ascii="Calibri" w:hAnsi="Calibri" w:cs="Calibri"/>
          <w:sz w:val="22"/>
          <w:szCs w:val="22"/>
        </w:rPr>
        <w:t>, v platném znění</w:t>
      </w:r>
      <w:r w:rsidR="00062D25" w:rsidRPr="00364FA5">
        <w:rPr>
          <w:rFonts w:ascii="Calibri" w:hAnsi="Calibri" w:cs="Calibri"/>
          <w:sz w:val="22"/>
          <w:szCs w:val="22"/>
        </w:rPr>
        <w:t xml:space="preserve">, </w:t>
      </w:r>
      <w:r w:rsidR="003D4054" w:rsidRPr="00364FA5">
        <w:rPr>
          <w:rFonts w:ascii="Calibri" w:hAnsi="Calibri" w:cs="Calibri"/>
          <w:sz w:val="22"/>
          <w:szCs w:val="22"/>
        </w:rPr>
        <w:t xml:space="preserve">není-li níže uvedeno jinak, </w:t>
      </w:r>
      <w:r w:rsidR="00062D25" w:rsidRPr="00364FA5">
        <w:rPr>
          <w:rFonts w:ascii="Calibri" w:hAnsi="Calibri" w:cs="Calibri"/>
          <w:sz w:val="22"/>
          <w:szCs w:val="22"/>
        </w:rPr>
        <w:t>mezi</w:t>
      </w:r>
    </w:p>
    <w:p w14:paraId="6D09DA8B" w14:textId="77777777" w:rsidR="00062D25" w:rsidRPr="00364FA5" w:rsidRDefault="00062D25">
      <w:pPr>
        <w:tabs>
          <w:tab w:val="center" w:pos="4535"/>
        </w:tabs>
        <w:rPr>
          <w:rFonts w:ascii="Calibri" w:hAnsi="Calibri" w:cs="Calibri"/>
          <w:sz w:val="22"/>
          <w:szCs w:val="22"/>
        </w:rPr>
      </w:pPr>
    </w:p>
    <w:p w14:paraId="2E11EEB9" w14:textId="77777777" w:rsidR="00553DC6" w:rsidRPr="00364FA5" w:rsidRDefault="00062D25">
      <w:pPr>
        <w:tabs>
          <w:tab w:val="center" w:pos="4535"/>
        </w:tabs>
        <w:rPr>
          <w:rFonts w:ascii="Calibri" w:hAnsi="Calibri" w:cs="Calibri"/>
          <w:sz w:val="22"/>
          <w:szCs w:val="22"/>
        </w:rPr>
      </w:pPr>
      <w:r w:rsidRPr="00364FA5">
        <w:rPr>
          <w:rFonts w:ascii="Calibri" w:hAnsi="Calibri" w:cs="Calibri"/>
          <w:sz w:val="22"/>
          <w:szCs w:val="22"/>
        </w:rPr>
        <w:t>smluvními stranami:</w:t>
      </w:r>
      <w:r w:rsidR="00553DC6" w:rsidRPr="00364FA5">
        <w:rPr>
          <w:rFonts w:ascii="Calibri" w:hAnsi="Calibri" w:cs="Calibri"/>
          <w:sz w:val="22"/>
          <w:szCs w:val="22"/>
        </w:rPr>
        <w:t xml:space="preserve"> </w:t>
      </w:r>
    </w:p>
    <w:p w14:paraId="00FFFC2A" w14:textId="77777777" w:rsidR="00553DC6" w:rsidRPr="00364FA5" w:rsidRDefault="00553DC6">
      <w:pPr>
        <w:ind w:firstLine="708"/>
        <w:jc w:val="both"/>
        <w:rPr>
          <w:rFonts w:ascii="Calibri" w:hAnsi="Calibri" w:cs="Calibri"/>
          <w:sz w:val="22"/>
          <w:szCs w:val="22"/>
        </w:rPr>
      </w:pPr>
    </w:p>
    <w:p w14:paraId="77797946" w14:textId="77777777" w:rsidR="00C21771" w:rsidRPr="00364FA5" w:rsidRDefault="00C21771" w:rsidP="00C21771">
      <w:pPr>
        <w:widowControl/>
        <w:autoSpaceDE/>
        <w:autoSpaceDN/>
        <w:adjustRightInd/>
        <w:rPr>
          <w:rFonts w:ascii="Calibri" w:hAnsi="Calibri" w:cs="Calibri"/>
          <w:b/>
          <w:sz w:val="22"/>
          <w:szCs w:val="22"/>
        </w:rPr>
      </w:pPr>
      <w:r w:rsidRPr="00364FA5">
        <w:rPr>
          <w:rFonts w:ascii="Calibri" w:hAnsi="Calibri" w:cs="Calibri"/>
          <w:sz w:val="22"/>
          <w:szCs w:val="22"/>
        </w:rPr>
        <w:t>Jméno:</w:t>
      </w:r>
      <w:r w:rsidRPr="00364FA5">
        <w:rPr>
          <w:rFonts w:ascii="Calibri" w:hAnsi="Calibri" w:cs="Calibri"/>
          <w:b/>
          <w:sz w:val="22"/>
          <w:szCs w:val="22"/>
        </w:rPr>
        <w:tab/>
      </w:r>
      <w:r w:rsidRPr="00364FA5">
        <w:rPr>
          <w:rFonts w:ascii="Calibri" w:hAnsi="Calibri" w:cs="Calibri"/>
          <w:b/>
          <w:sz w:val="22"/>
          <w:szCs w:val="22"/>
        </w:rPr>
        <w:tab/>
      </w:r>
      <w:r w:rsidRPr="00364FA5">
        <w:rPr>
          <w:rFonts w:ascii="Calibri" w:hAnsi="Calibri" w:cs="Calibri"/>
          <w:b/>
          <w:sz w:val="22"/>
          <w:szCs w:val="22"/>
        </w:rPr>
        <w:tab/>
        <w:t xml:space="preserve">               ……………………………………………………..</w:t>
      </w:r>
    </w:p>
    <w:p w14:paraId="0A2E5E1B" w14:textId="77777777" w:rsidR="00C21771" w:rsidRPr="00364FA5" w:rsidRDefault="00C21771" w:rsidP="00C21771">
      <w:pPr>
        <w:widowControl/>
        <w:autoSpaceDE/>
        <w:autoSpaceDN/>
        <w:adjustRightInd/>
        <w:rPr>
          <w:rFonts w:ascii="Calibri" w:hAnsi="Calibri" w:cs="Calibri"/>
          <w:sz w:val="22"/>
          <w:szCs w:val="22"/>
        </w:rPr>
      </w:pPr>
      <w:r w:rsidRPr="00364FA5">
        <w:rPr>
          <w:rFonts w:ascii="Calibri" w:hAnsi="Calibri" w:cs="Calibri"/>
          <w:sz w:val="22"/>
          <w:szCs w:val="22"/>
        </w:rPr>
        <w:t xml:space="preserve">Zápis v obch. / </w:t>
      </w:r>
      <w:proofErr w:type="spellStart"/>
      <w:r w:rsidRPr="00364FA5">
        <w:rPr>
          <w:rFonts w:ascii="Calibri" w:hAnsi="Calibri" w:cs="Calibri"/>
          <w:sz w:val="22"/>
          <w:szCs w:val="22"/>
        </w:rPr>
        <w:t>živn</w:t>
      </w:r>
      <w:proofErr w:type="spellEnd"/>
      <w:r w:rsidRPr="00364FA5">
        <w:rPr>
          <w:rFonts w:ascii="Calibri" w:hAnsi="Calibri" w:cs="Calibri"/>
          <w:sz w:val="22"/>
          <w:szCs w:val="22"/>
        </w:rPr>
        <w:t>. rejstříku:</w:t>
      </w:r>
      <w:r w:rsidRPr="00364FA5">
        <w:rPr>
          <w:rFonts w:ascii="Calibri" w:hAnsi="Calibri" w:cs="Calibri"/>
          <w:sz w:val="22"/>
          <w:szCs w:val="22"/>
        </w:rPr>
        <w:tab/>
      </w:r>
      <w:r w:rsidR="00A20518" w:rsidRPr="00364FA5">
        <w:rPr>
          <w:rFonts w:ascii="Calibri" w:hAnsi="Calibri" w:cs="Calibri"/>
          <w:sz w:val="22"/>
          <w:szCs w:val="22"/>
        </w:rPr>
        <w:t xml:space="preserve"> </w:t>
      </w:r>
      <w:r w:rsidRPr="00364FA5">
        <w:rPr>
          <w:rFonts w:ascii="Calibri" w:hAnsi="Calibri" w:cs="Calibri"/>
          <w:sz w:val="22"/>
          <w:szCs w:val="22"/>
        </w:rPr>
        <w:t>…………………………………………………………</w:t>
      </w:r>
    </w:p>
    <w:p w14:paraId="2FDCF193" w14:textId="77777777" w:rsidR="00C21771" w:rsidRPr="00364FA5" w:rsidRDefault="00C21771" w:rsidP="00C21771">
      <w:pPr>
        <w:widowControl/>
        <w:autoSpaceDE/>
        <w:autoSpaceDN/>
        <w:adjustRightInd/>
        <w:rPr>
          <w:rFonts w:ascii="Calibri" w:hAnsi="Calibri" w:cs="Calibri"/>
          <w:sz w:val="22"/>
          <w:szCs w:val="22"/>
        </w:rPr>
      </w:pPr>
      <w:r w:rsidRPr="00364FA5">
        <w:rPr>
          <w:rFonts w:ascii="Calibri" w:hAnsi="Calibri" w:cs="Calibri"/>
          <w:sz w:val="22"/>
          <w:szCs w:val="22"/>
        </w:rPr>
        <w:t>Zastoupený:</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t>…………………………………………………………</w:t>
      </w:r>
    </w:p>
    <w:p w14:paraId="4A2C5DFB" w14:textId="77777777" w:rsidR="00C21771" w:rsidRPr="00364FA5" w:rsidRDefault="00C21771" w:rsidP="00C21771">
      <w:pPr>
        <w:widowControl/>
        <w:autoSpaceDE/>
        <w:autoSpaceDN/>
        <w:adjustRightInd/>
        <w:rPr>
          <w:rFonts w:ascii="Calibri" w:hAnsi="Calibri" w:cs="Calibri"/>
          <w:sz w:val="22"/>
          <w:szCs w:val="22"/>
        </w:rPr>
      </w:pPr>
      <w:r w:rsidRPr="00364FA5">
        <w:rPr>
          <w:rFonts w:ascii="Calibri" w:hAnsi="Calibri" w:cs="Calibri"/>
          <w:sz w:val="22"/>
          <w:szCs w:val="22"/>
        </w:rPr>
        <w:t>Sídlo:</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t>………………………………………………………...</w:t>
      </w:r>
    </w:p>
    <w:p w14:paraId="231E4E43" w14:textId="77777777" w:rsidR="00C21771" w:rsidRPr="00364FA5" w:rsidRDefault="00C21771" w:rsidP="00C21771">
      <w:pPr>
        <w:widowControl/>
        <w:autoSpaceDE/>
        <w:autoSpaceDN/>
        <w:adjustRightInd/>
        <w:rPr>
          <w:rFonts w:ascii="Calibri" w:hAnsi="Calibri" w:cs="Calibri"/>
          <w:sz w:val="22"/>
          <w:szCs w:val="22"/>
        </w:rPr>
      </w:pPr>
      <w:r w:rsidRPr="00364FA5">
        <w:rPr>
          <w:rFonts w:ascii="Calibri" w:hAnsi="Calibri" w:cs="Calibri"/>
          <w:sz w:val="22"/>
          <w:szCs w:val="22"/>
        </w:rPr>
        <w:t>Doručovací adresa:                        ………………………………………………………...</w:t>
      </w:r>
    </w:p>
    <w:p w14:paraId="5CAD1F47" w14:textId="77777777" w:rsidR="00C21771" w:rsidRPr="00364FA5" w:rsidRDefault="00C21771" w:rsidP="00C21771">
      <w:pPr>
        <w:widowControl/>
        <w:autoSpaceDE/>
        <w:autoSpaceDN/>
        <w:adjustRightInd/>
        <w:rPr>
          <w:rFonts w:ascii="Calibri" w:hAnsi="Calibri" w:cs="Calibri"/>
          <w:sz w:val="22"/>
          <w:szCs w:val="22"/>
        </w:rPr>
      </w:pPr>
      <w:r w:rsidRPr="00364FA5">
        <w:rPr>
          <w:rFonts w:ascii="Calibri" w:hAnsi="Calibri" w:cs="Calibri"/>
          <w:sz w:val="22"/>
          <w:szCs w:val="22"/>
        </w:rPr>
        <w:t>IČ:</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t>…………………………………………………………</w:t>
      </w:r>
    </w:p>
    <w:p w14:paraId="7895D6CF" w14:textId="77777777" w:rsidR="00C21771" w:rsidRPr="00364FA5" w:rsidRDefault="00C21771" w:rsidP="00C21771">
      <w:pPr>
        <w:widowControl/>
        <w:autoSpaceDE/>
        <w:autoSpaceDN/>
        <w:adjustRightInd/>
        <w:rPr>
          <w:rFonts w:ascii="Calibri" w:hAnsi="Calibri" w:cs="Calibri"/>
          <w:sz w:val="22"/>
          <w:szCs w:val="22"/>
        </w:rPr>
      </w:pPr>
      <w:r w:rsidRPr="00364FA5">
        <w:rPr>
          <w:rFonts w:ascii="Calibri" w:hAnsi="Calibri" w:cs="Calibri"/>
          <w:sz w:val="22"/>
          <w:szCs w:val="22"/>
        </w:rPr>
        <w:t xml:space="preserve">DIČ: </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t>…………………………………………………………</w:t>
      </w:r>
    </w:p>
    <w:p w14:paraId="275EB23F" w14:textId="77777777" w:rsidR="00C21771" w:rsidRPr="00364FA5" w:rsidRDefault="00C21771" w:rsidP="00C21771">
      <w:pPr>
        <w:widowControl/>
        <w:autoSpaceDE/>
        <w:autoSpaceDN/>
        <w:adjustRightInd/>
        <w:rPr>
          <w:rFonts w:ascii="Calibri" w:hAnsi="Calibri" w:cs="Calibri"/>
          <w:sz w:val="22"/>
          <w:szCs w:val="22"/>
        </w:rPr>
      </w:pPr>
      <w:r w:rsidRPr="00364FA5">
        <w:rPr>
          <w:rFonts w:ascii="Calibri" w:hAnsi="Calibri" w:cs="Calibri"/>
          <w:sz w:val="22"/>
          <w:szCs w:val="22"/>
        </w:rPr>
        <w:t>Bankovní spojení:</w:t>
      </w:r>
      <w:r w:rsidRPr="00364FA5">
        <w:rPr>
          <w:rFonts w:ascii="Calibri" w:hAnsi="Calibri" w:cs="Calibri"/>
          <w:sz w:val="22"/>
          <w:szCs w:val="22"/>
        </w:rPr>
        <w:tab/>
      </w:r>
      <w:r w:rsidRPr="00364FA5">
        <w:rPr>
          <w:rFonts w:ascii="Calibri" w:hAnsi="Calibri" w:cs="Calibri"/>
          <w:sz w:val="22"/>
          <w:szCs w:val="22"/>
        </w:rPr>
        <w:tab/>
        <w:t>…………………………………………………………</w:t>
      </w:r>
    </w:p>
    <w:p w14:paraId="76E8D5DA" w14:textId="77777777" w:rsidR="00C21771" w:rsidRPr="00364FA5" w:rsidRDefault="00C21771" w:rsidP="00C21771">
      <w:pPr>
        <w:widowControl/>
        <w:autoSpaceDE/>
        <w:autoSpaceDN/>
        <w:adjustRightInd/>
        <w:rPr>
          <w:rFonts w:ascii="Calibri" w:hAnsi="Calibri" w:cs="Calibri"/>
          <w:sz w:val="22"/>
          <w:szCs w:val="22"/>
        </w:rPr>
      </w:pPr>
      <w:r w:rsidRPr="00364FA5">
        <w:rPr>
          <w:rFonts w:ascii="Calibri" w:hAnsi="Calibri" w:cs="Calibri"/>
          <w:sz w:val="22"/>
          <w:szCs w:val="22"/>
        </w:rPr>
        <w:t>Číslo účtu:</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t>………………………………………………………...</w:t>
      </w:r>
    </w:p>
    <w:p w14:paraId="5D610A86" w14:textId="77777777" w:rsidR="00C21771" w:rsidRPr="00364FA5" w:rsidRDefault="00C21771" w:rsidP="00C21771">
      <w:pPr>
        <w:widowControl/>
        <w:autoSpaceDE/>
        <w:autoSpaceDN/>
        <w:adjustRightInd/>
        <w:rPr>
          <w:rFonts w:ascii="Calibri" w:hAnsi="Calibri" w:cs="Calibri"/>
          <w:sz w:val="22"/>
          <w:szCs w:val="22"/>
        </w:rPr>
      </w:pPr>
    </w:p>
    <w:p w14:paraId="6EDD9A1B" w14:textId="77777777" w:rsidR="00C21771" w:rsidRPr="00364FA5" w:rsidRDefault="00C21771" w:rsidP="00C21771">
      <w:pPr>
        <w:widowControl/>
        <w:autoSpaceDE/>
        <w:autoSpaceDN/>
        <w:adjustRightInd/>
        <w:rPr>
          <w:rFonts w:ascii="Calibri" w:hAnsi="Calibri" w:cs="Calibri"/>
          <w:sz w:val="22"/>
          <w:szCs w:val="22"/>
        </w:rPr>
      </w:pPr>
      <w:r w:rsidRPr="00364FA5">
        <w:rPr>
          <w:rFonts w:ascii="Calibri" w:hAnsi="Calibri" w:cs="Calibri"/>
          <w:sz w:val="22"/>
          <w:szCs w:val="22"/>
        </w:rPr>
        <w:t>Kontaktní osoba:</w:t>
      </w:r>
      <w:r w:rsidRPr="00364FA5">
        <w:rPr>
          <w:rFonts w:ascii="Calibri" w:hAnsi="Calibri" w:cs="Calibri"/>
          <w:sz w:val="22"/>
          <w:szCs w:val="22"/>
        </w:rPr>
        <w:tab/>
      </w:r>
      <w:r w:rsidRPr="00364FA5">
        <w:rPr>
          <w:rFonts w:ascii="Calibri" w:hAnsi="Calibri" w:cs="Calibri"/>
          <w:sz w:val="22"/>
          <w:szCs w:val="22"/>
        </w:rPr>
        <w:tab/>
        <w:t>……………………… - tel: ………………….., e-mail: ……………………………</w:t>
      </w:r>
    </w:p>
    <w:p w14:paraId="466DFF6F" w14:textId="77777777" w:rsidR="00553DC6" w:rsidRPr="00364FA5" w:rsidRDefault="00553DC6" w:rsidP="00A45012">
      <w:pPr>
        <w:jc w:val="both"/>
        <w:rPr>
          <w:rFonts w:ascii="Calibri" w:hAnsi="Calibri" w:cs="Calibri"/>
          <w:sz w:val="22"/>
          <w:szCs w:val="22"/>
        </w:rPr>
      </w:pPr>
      <w:r w:rsidRPr="00364FA5">
        <w:rPr>
          <w:rFonts w:ascii="Calibri" w:hAnsi="Calibri" w:cs="Calibri"/>
          <w:sz w:val="22"/>
          <w:szCs w:val="22"/>
        </w:rPr>
        <w:tab/>
      </w:r>
      <w:r w:rsidRPr="00364FA5">
        <w:rPr>
          <w:rFonts w:ascii="Calibri" w:hAnsi="Calibri" w:cs="Calibri"/>
          <w:sz w:val="22"/>
          <w:szCs w:val="22"/>
        </w:rPr>
        <w:tab/>
      </w:r>
    </w:p>
    <w:p w14:paraId="04ED2875" w14:textId="77777777" w:rsidR="00C21771" w:rsidRPr="00364FA5" w:rsidRDefault="00C21771" w:rsidP="00AB04D0">
      <w:pPr>
        <w:jc w:val="both"/>
        <w:rPr>
          <w:rFonts w:ascii="Calibri" w:hAnsi="Calibri" w:cs="Calibri"/>
          <w:sz w:val="22"/>
          <w:szCs w:val="22"/>
        </w:rPr>
      </w:pPr>
    </w:p>
    <w:p w14:paraId="1935CFE5" w14:textId="77777777" w:rsidR="00553DC6" w:rsidRPr="00364FA5" w:rsidRDefault="00553DC6" w:rsidP="00AB04D0">
      <w:pPr>
        <w:jc w:val="both"/>
        <w:rPr>
          <w:rFonts w:ascii="Calibri" w:hAnsi="Calibri" w:cs="Calibri"/>
          <w:sz w:val="22"/>
          <w:szCs w:val="22"/>
        </w:rPr>
      </w:pPr>
      <w:r w:rsidRPr="00364FA5">
        <w:rPr>
          <w:rFonts w:ascii="Calibri" w:hAnsi="Calibri" w:cs="Calibri"/>
          <w:sz w:val="22"/>
          <w:szCs w:val="22"/>
        </w:rPr>
        <w:t>(dále jen „příkazník“)</w:t>
      </w:r>
      <w:r w:rsidRPr="00364FA5">
        <w:rPr>
          <w:rFonts w:ascii="Calibri" w:hAnsi="Calibri" w:cs="Calibri"/>
          <w:sz w:val="22"/>
          <w:szCs w:val="22"/>
        </w:rPr>
        <w:tab/>
      </w:r>
      <w:r w:rsidRPr="00364FA5">
        <w:rPr>
          <w:rFonts w:ascii="Calibri" w:hAnsi="Calibri" w:cs="Calibri"/>
          <w:sz w:val="22"/>
          <w:szCs w:val="22"/>
        </w:rPr>
        <w:tab/>
      </w:r>
    </w:p>
    <w:p w14:paraId="4075514B" w14:textId="77777777" w:rsidR="00553DC6" w:rsidRPr="00364FA5" w:rsidRDefault="00553DC6">
      <w:pPr>
        <w:jc w:val="both"/>
        <w:rPr>
          <w:rFonts w:ascii="Calibri" w:hAnsi="Calibri" w:cs="Calibri"/>
          <w:sz w:val="22"/>
          <w:szCs w:val="22"/>
        </w:rPr>
      </w:pPr>
    </w:p>
    <w:p w14:paraId="6FBC8090" w14:textId="77777777" w:rsidR="00553DC6" w:rsidRPr="00364FA5" w:rsidRDefault="00553DC6">
      <w:pPr>
        <w:jc w:val="both"/>
        <w:rPr>
          <w:rFonts w:ascii="Calibri" w:hAnsi="Calibri" w:cs="Calibri"/>
          <w:sz w:val="22"/>
          <w:szCs w:val="22"/>
        </w:rPr>
      </w:pPr>
    </w:p>
    <w:p w14:paraId="2D9CF7BE" w14:textId="77777777" w:rsidR="00553DC6" w:rsidRPr="00364FA5" w:rsidRDefault="00553DC6">
      <w:pPr>
        <w:jc w:val="both"/>
        <w:rPr>
          <w:rFonts w:ascii="Calibri" w:hAnsi="Calibri" w:cs="Calibri"/>
          <w:b/>
          <w:bCs/>
          <w:sz w:val="22"/>
          <w:szCs w:val="22"/>
          <w:u w:val="single"/>
        </w:rPr>
      </w:pPr>
      <w:r w:rsidRPr="00364FA5">
        <w:rPr>
          <w:rFonts w:ascii="Calibri" w:hAnsi="Calibri" w:cs="Calibri"/>
          <w:b/>
          <w:bCs/>
          <w:sz w:val="22"/>
          <w:szCs w:val="22"/>
        </w:rPr>
        <w:t>a</w:t>
      </w:r>
    </w:p>
    <w:p w14:paraId="79D90F5C" w14:textId="77777777" w:rsidR="00553DC6" w:rsidRPr="00364FA5" w:rsidRDefault="00553DC6">
      <w:pPr>
        <w:jc w:val="both"/>
        <w:rPr>
          <w:rFonts w:ascii="Calibri" w:hAnsi="Calibri" w:cs="Calibri"/>
          <w:b/>
          <w:bCs/>
          <w:sz w:val="22"/>
          <w:szCs w:val="22"/>
          <w:u w:val="single"/>
        </w:rPr>
      </w:pPr>
    </w:p>
    <w:p w14:paraId="172F2660" w14:textId="77777777" w:rsidR="00553DC6" w:rsidRPr="00364FA5" w:rsidRDefault="00553DC6">
      <w:pPr>
        <w:jc w:val="both"/>
        <w:rPr>
          <w:rFonts w:ascii="Calibri" w:hAnsi="Calibri" w:cs="Calibri"/>
          <w:b/>
          <w:bCs/>
          <w:sz w:val="22"/>
          <w:szCs w:val="22"/>
          <w:u w:val="single"/>
        </w:rPr>
      </w:pPr>
    </w:p>
    <w:p w14:paraId="06DFDE5C" w14:textId="77777777" w:rsidR="00553DC6" w:rsidRPr="00364FA5" w:rsidRDefault="00282DB9">
      <w:pPr>
        <w:jc w:val="both"/>
        <w:rPr>
          <w:rFonts w:ascii="Calibri" w:hAnsi="Calibri" w:cs="Calibri"/>
          <w:sz w:val="22"/>
          <w:szCs w:val="22"/>
        </w:rPr>
      </w:pPr>
      <w:r w:rsidRPr="00364FA5">
        <w:rPr>
          <w:rFonts w:ascii="Calibri" w:hAnsi="Calibri" w:cs="Calibri"/>
          <w:sz w:val="22"/>
          <w:szCs w:val="22"/>
        </w:rPr>
        <w:t>J</w:t>
      </w:r>
      <w:r w:rsidR="00553DC6" w:rsidRPr="00364FA5">
        <w:rPr>
          <w:rFonts w:ascii="Calibri" w:hAnsi="Calibri" w:cs="Calibri"/>
          <w:sz w:val="22"/>
          <w:szCs w:val="22"/>
        </w:rPr>
        <w:t>méno:</w:t>
      </w:r>
      <w:r w:rsidR="00553DC6" w:rsidRPr="00364FA5">
        <w:rPr>
          <w:rFonts w:ascii="Calibri" w:hAnsi="Calibri" w:cs="Calibri"/>
          <w:sz w:val="22"/>
          <w:szCs w:val="22"/>
        </w:rPr>
        <w:tab/>
      </w:r>
      <w:r w:rsidR="00553DC6" w:rsidRPr="00364FA5">
        <w:rPr>
          <w:rFonts w:ascii="Calibri" w:hAnsi="Calibri" w:cs="Calibri"/>
          <w:sz w:val="22"/>
          <w:szCs w:val="22"/>
        </w:rPr>
        <w:tab/>
      </w:r>
      <w:r w:rsidR="00553DC6" w:rsidRPr="00364FA5">
        <w:rPr>
          <w:rFonts w:ascii="Calibri" w:hAnsi="Calibri" w:cs="Calibri"/>
          <w:sz w:val="22"/>
          <w:szCs w:val="22"/>
        </w:rPr>
        <w:tab/>
      </w:r>
      <w:r w:rsidRPr="00364FA5">
        <w:rPr>
          <w:rFonts w:ascii="Calibri" w:hAnsi="Calibri" w:cs="Calibri"/>
          <w:sz w:val="22"/>
          <w:szCs w:val="22"/>
        </w:rPr>
        <w:tab/>
      </w:r>
      <w:r w:rsidR="00553DC6" w:rsidRPr="00364FA5">
        <w:rPr>
          <w:rFonts w:ascii="Calibri" w:hAnsi="Calibri" w:cs="Calibri"/>
          <w:b/>
          <w:bCs/>
          <w:sz w:val="22"/>
          <w:szCs w:val="22"/>
        </w:rPr>
        <w:t>TECHNICKÉ SLUŽBY HRADEC KRÁLOVÉ</w:t>
      </w:r>
    </w:p>
    <w:p w14:paraId="55622CB6" w14:textId="77777777" w:rsidR="00553DC6" w:rsidRPr="00364FA5" w:rsidRDefault="00553DC6">
      <w:pPr>
        <w:jc w:val="both"/>
        <w:rPr>
          <w:rFonts w:ascii="Calibri" w:hAnsi="Calibri" w:cs="Calibri"/>
          <w:sz w:val="22"/>
          <w:szCs w:val="22"/>
        </w:rPr>
      </w:pPr>
      <w:r w:rsidRPr="00364FA5">
        <w:rPr>
          <w:rFonts w:ascii="Calibri" w:hAnsi="Calibri" w:cs="Calibri"/>
          <w:sz w:val="22"/>
          <w:szCs w:val="22"/>
        </w:rPr>
        <w:t>Zápis v obchodním rejstříku</w:t>
      </w:r>
      <w:r w:rsidR="00557606">
        <w:rPr>
          <w:rFonts w:ascii="Calibri" w:hAnsi="Calibri" w:cs="Calibri"/>
          <w:sz w:val="22"/>
          <w:szCs w:val="22"/>
        </w:rPr>
        <w:t>:</w:t>
      </w:r>
      <w:r w:rsidRPr="00364FA5">
        <w:rPr>
          <w:rFonts w:ascii="Calibri" w:hAnsi="Calibri" w:cs="Calibri"/>
          <w:sz w:val="22"/>
          <w:szCs w:val="22"/>
        </w:rPr>
        <w:tab/>
        <w:t>příspěvková organizace zapsaná v OR u Krajského soudu</w:t>
      </w:r>
    </w:p>
    <w:p w14:paraId="325A3249" w14:textId="75837661" w:rsidR="00553DC6" w:rsidRPr="00364FA5" w:rsidRDefault="00553DC6">
      <w:pPr>
        <w:jc w:val="both"/>
        <w:rPr>
          <w:rFonts w:ascii="Calibri" w:hAnsi="Calibri" w:cs="Calibri"/>
          <w:sz w:val="22"/>
          <w:szCs w:val="22"/>
        </w:rPr>
      </w:pP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t xml:space="preserve">v Hradci Králové, </w:t>
      </w:r>
      <w:r w:rsidR="00F01891">
        <w:rPr>
          <w:rFonts w:ascii="Calibri" w:hAnsi="Calibri" w:cs="Calibri"/>
          <w:sz w:val="22"/>
          <w:szCs w:val="22"/>
        </w:rPr>
        <w:t xml:space="preserve">spisová značka </w:t>
      </w:r>
      <w:proofErr w:type="spellStart"/>
      <w:r w:rsidR="00F01891">
        <w:rPr>
          <w:rFonts w:ascii="Calibri" w:hAnsi="Calibri" w:cs="Calibri"/>
          <w:sz w:val="22"/>
          <w:szCs w:val="22"/>
        </w:rPr>
        <w:t>Pr</w:t>
      </w:r>
      <w:proofErr w:type="spellEnd"/>
      <w:r w:rsidR="00F01891">
        <w:rPr>
          <w:rFonts w:ascii="Calibri" w:hAnsi="Calibri" w:cs="Calibri"/>
          <w:sz w:val="22"/>
          <w:szCs w:val="22"/>
        </w:rPr>
        <w:t xml:space="preserve"> </w:t>
      </w:r>
      <w:r w:rsidRPr="00364FA5">
        <w:rPr>
          <w:rFonts w:ascii="Calibri" w:hAnsi="Calibri" w:cs="Calibri"/>
          <w:sz w:val="22"/>
          <w:szCs w:val="22"/>
        </w:rPr>
        <w:t>52</w:t>
      </w:r>
    </w:p>
    <w:p w14:paraId="4947F123" w14:textId="7A8D110F" w:rsidR="00553DC6" w:rsidRPr="00364FA5" w:rsidRDefault="00553DC6">
      <w:pPr>
        <w:jc w:val="both"/>
        <w:rPr>
          <w:rFonts w:ascii="Calibri" w:hAnsi="Calibri" w:cs="Calibri"/>
          <w:sz w:val="22"/>
          <w:szCs w:val="22"/>
        </w:rPr>
      </w:pPr>
      <w:r w:rsidRPr="00364FA5">
        <w:rPr>
          <w:rFonts w:ascii="Calibri" w:hAnsi="Calibri" w:cs="Calibri"/>
          <w:sz w:val="22"/>
          <w:szCs w:val="22"/>
        </w:rPr>
        <w:t xml:space="preserve">Sídlo: </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t>Na Brně 362, 500 0</w:t>
      </w:r>
      <w:r w:rsidR="00E0583B">
        <w:rPr>
          <w:rFonts w:ascii="Calibri" w:hAnsi="Calibri" w:cs="Calibri"/>
          <w:sz w:val="22"/>
          <w:szCs w:val="22"/>
        </w:rPr>
        <w:t>6</w:t>
      </w:r>
      <w:r w:rsidRPr="00364FA5">
        <w:rPr>
          <w:rFonts w:ascii="Calibri" w:hAnsi="Calibri" w:cs="Calibri"/>
          <w:sz w:val="22"/>
          <w:szCs w:val="22"/>
        </w:rPr>
        <w:t xml:space="preserve"> Hradec Králové</w:t>
      </w:r>
    </w:p>
    <w:p w14:paraId="67FAA4A7" w14:textId="3CA75F0A" w:rsidR="00282DB9" w:rsidRPr="00364FA5" w:rsidRDefault="00282DB9">
      <w:pPr>
        <w:jc w:val="both"/>
        <w:rPr>
          <w:rFonts w:ascii="Calibri" w:hAnsi="Calibri" w:cs="Calibri"/>
          <w:sz w:val="22"/>
          <w:szCs w:val="22"/>
        </w:rPr>
      </w:pPr>
      <w:r w:rsidRPr="00364FA5">
        <w:rPr>
          <w:rFonts w:ascii="Calibri" w:hAnsi="Calibri" w:cs="Calibri"/>
          <w:sz w:val="22"/>
          <w:szCs w:val="22"/>
        </w:rPr>
        <w:t>Doručovac</w:t>
      </w:r>
      <w:r w:rsidR="006E2A60">
        <w:rPr>
          <w:rFonts w:ascii="Calibri" w:hAnsi="Calibri" w:cs="Calibri"/>
          <w:sz w:val="22"/>
          <w:szCs w:val="22"/>
        </w:rPr>
        <w:t xml:space="preserve">í adresa:                     </w:t>
      </w:r>
      <w:r w:rsidR="00C20C41">
        <w:rPr>
          <w:rFonts w:ascii="Calibri" w:hAnsi="Calibri" w:cs="Calibri"/>
          <w:sz w:val="22"/>
          <w:szCs w:val="22"/>
        </w:rPr>
        <w:t xml:space="preserve">  </w:t>
      </w:r>
      <w:r w:rsidRPr="00364FA5">
        <w:rPr>
          <w:rFonts w:ascii="Calibri" w:hAnsi="Calibri" w:cs="Calibri"/>
          <w:sz w:val="22"/>
          <w:szCs w:val="22"/>
        </w:rPr>
        <w:t>Na Brně 362</w:t>
      </w:r>
      <w:r w:rsidR="00EE33E5">
        <w:rPr>
          <w:rFonts w:ascii="Calibri" w:hAnsi="Calibri" w:cs="Calibri"/>
          <w:sz w:val="22"/>
          <w:szCs w:val="22"/>
        </w:rPr>
        <w:t xml:space="preserve">, </w:t>
      </w:r>
      <w:r w:rsidRPr="00364FA5">
        <w:rPr>
          <w:rFonts w:ascii="Calibri" w:hAnsi="Calibri" w:cs="Calibri"/>
          <w:sz w:val="22"/>
          <w:szCs w:val="22"/>
        </w:rPr>
        <w:t>500 0</w:t>
      </w:r>
      <w:r w:rsidR="00E0583B">
        <w:rPr>
          <w:rFonts w:ascii="Calibri" w:hAnsi="Calibri" w:cs="Calibri"/>
          <w:sz w:val="22"/>
          <w:szCs w:val="22"/>
        </w:rPr>
        <w:t>6</w:t>
      </w:r>
      <w:r w:rsidRPr="00364FA5">
        <w:rPr>
          <w:rFonts w:ascii="Calibri" w:hAnsi="Calibri" w:cs="Calibri"/>
          <w:sz w:val="22"/>
          <w:szCs w:val="22"/>
        </w:rPr>
        <w:t xml:space="preserve"> Hradec Králové</w:t>
      </w:r>
    </w:p>
    <w:p w14:paraId="158B8BD0" w14:textId="77777777" w:rsidR="00553DC6" w:rsidRPr="00364FA5" w:rsidRDefault="00553DC6">
      <w:pPr>
        <w:jc w:val="both"/>
        <w:rPr>
          <w:rFonts w:ascii="Calibri" w:hAnsi="Calibri" w:cs="Calibri"/>
          <w:sz w:val="22"/>
          <w:szCs w:val="22"/>
        </w:rPr>
      </w:pPr>
      <w:r w:rsidRPr="00364FA5">
        <w:rPr>
          <w:rFonts w:ascii="Calibri" w:hAnsi="Calibri" w:cs="Calibri"/>
          <w:sz w:val="22"/>
          <w:szCs w:val="22"/>
        </w:rPr>
        <w:t>Zastoupen</w:t>
      </w:r>
      <w:r w:rsidR="00775E4E">
        <w:rPr>
          <w:rFonts w:ascii="Calibri" w:hAnsi="Calibri" w:cs="Calibri"/>
          <w:sz w:val="22"/>
          <w:szCs w:val="22"/>
        </w:rPr>
        <w:t>á</w:t>
      </w:r>
      <w:r w:rsidRPr="00364FA5">
        <w:rPr>
          <w:rFonts w:ascii="Calibri" w:hAnsi="Calibri" w:cs="Calibri"/>
          <w:sz w:val="22"/>
          <w:szCs w:val="22"/>
        </w:rPr>
        <w:t>:</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00376FCB">
        <w:rPr>
          <w:rFonts w:ascii="Calibri" w:hAnsi="Calibri" w:cs="Calibri"/>
          <w:sz w:val="22"/>
          <w:szCs w:val="22"/>
        </w:rPr>
        <w:t>Ing. Tomášem Pospíšilem</w:t>
      </w:r>
      <w:r w:rsidR="00EE33E5" w:rsidRPr="00EE33E5">
        <w:rPr>
          <w:rFonts w:ascii="Calibri" w:hAnsi="Calibri" w:cs="Calibri"/>
          <w:sz w:val="22"/>
          <w:szCs w:val="22"/>
        </w:rPr>
        <w:t xml:space="preserve">, </w:t>
      </w:r>
      <w:r w:rsidR="00376FCB">
        <w:rPr>
          <w:rFonts w:ascii="Calibri" w:hAnsi="Calibri" w:cs="Calibri"/>
          <w:sz w:val="22"/>
          <w:szCs w:val="22"/>
        </w:rPr>
        <w:t>ředitelem organizace</w:t>
      </w:r>
    </w:p>
    <w:p w14:paraId="257F68AE" w14:textId="77777777" w:rsidR="00553DC6" w:rsidRPr="00364FA5" w:rsidRDefault="00553DC6">
      <w:pPr>
        <w:jc w:val="both"/>
        <w:rPr>
          <w:rFonts w:ascii="Calibri" w:hAnsi="Calibri" w:cs="Calibri"/>
          <w:sz w:val="22"/>
          <w:szCs w:val="22"/>
        </w:rPr>
      </w:pPr>
      <w:r w:rsidRPr="00364FA5">
        <w:rPr>
          <w:rFonts w:ascii="Calibri" w:hAnsi="Calibri" w:cs="Calibri"/>
          <w:sz w:val="22"/>
          <w:szCs w:val="22"/>
        </w:rPr>
        <w:t>IČ:</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t>64809447</w:t>
      </w:r>
    </w:p>
    <w:p w14:paraId="23DFA4F1" w14:textId="77777777" w:rsidR="00553DC6" w:rsidRPr="00364FA5" w:rsidRDefault="00553DC6">
      <w:pPr>
        <w:jc w:val="both"/>
        <w:rPr>
          <w:rFonts w:ascii="Calibri" w:hAnsi="Calibri" w:cs="Calibri"/>
          <w:sz w:val="22"/>
          <w:szCs w:val="22"/>
        </w:rPr>
      </w:pPr>
      <w:r w:rsidRPr="00364FA5">
        <w:rPr>
          <w:rFonts w:ascii="Calibri" w:hAnsi="Calibri" w:cs="Calibri"/>
          <w:sz w:val="22"/>
          <w:szCs w:val="22"/>
        </w:rPr>
        <w:t>DIČ:</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t xml:space="preserve">CZ64809447 </w:t>
      </w:r>
    </w:p>
    <w:p w14:paraId="55C78133" w14:textId="77777777" w:rsidR="00553DC6" w:rsidRPr="00364FA5" w:rsidRDefault="00553DC6">
      <w:pPr>
        <w:jc w:val="both"/>
        <w:rPr>
          <w:rFonts w:ascii="Calibri" w:hAnsi="Calibri" w:cs="Calibri"/>
          <w:sz w:val="22"/>
          <w:szCs w:val="22"/>
        </w:rPr>
      </w:pPr>
      <w:r w:rsidRPr="00364FA5">
        <w:rPr>
          <w:rFonts w:ascii="Calibri" w:hAnsi="Calibri" w:cs="Calibri"/>
          <w:sz w:val="22"/>
          <w:szCs w:val="22"/>
        </w:rPr>
        <w:t>Bankovní spojení:</w:t>
      </w:r>
      <w:r w:rsidRPr="00364FA5">
        <w:rPr>
          <w:rFonts w:ascii="Calibri" w:hAnsi="Calibri" w:cs="Calibri"/>
          <w:sz w:val="22"/>
          <w:szCs w:val="22"/>
        </w:rPr>
        <w:tab/>
      </w:r>
      <w:r w:rsidRPr="00364FA5">
        <w:rPr>
          <w:rFonts w:ascii="Calibri" w:hAnsi="Calibri" w:cs="Calibri"/>
          <w:sz w:val="22"/>
          <w:szCs w:val="22"/>
        </w:rPr>
        <w:tab/>
        <w:t>Komerční banka, a. s., Hradec Králové</w:t>
      </w:r>
    </w:p>
    <w:p w14:paraId="61B45E96" w14:textId="77777777" w:rsidR="00553DC6" w:rsidRPr="00364FA5" w:rsidRDefault="00553DC6">
      <w:pPr>
        <w:jc w:val="both"/>
        <w:rPr>
          <w:rFonts w:ascii="Calibri" w:hAnsi="Calibri" w:cs="Calibri"/>
          <w:sz w:val="22"/>
          <w:szCs w:val="22"/>
        </w:rPr>
      </w:pPr>
      <w:r w:rsidRPr="00364FA5">
        <w:rPr>
          <w:rFonts w:ascii="Calibri" w:hAnsi="Calibri" w:cs="Calibri"/>
          <w:sz w:val="22"/>
          <w:szCs w:val="22"/>
        </w:rPr>
        <w:t>Číslo účtu:</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t>636270217/0100</w:t>
      </w:r>
    </w:p>
    <w:p w14:paraId="5F9D9142" w14:textId="77777777" w:rsidR="00553DC6" w:rsidRPr="00364FA5" w:rsidRDefault="00553DC6">
      <w:pPr>
        <w:jc w:val="both"/>
        <w:rPr>
          <w:rFonts w:ascii="Calibri" w:hAnsi="Calibri" w:cs="Calibri"/>
          <w:sz w:val="22"/>
          <w:szCs w:val="22"/>
        </w:rPr>
      </w:pPr>
      <w:r w:rsidRPr="00C20C41">
        <w:rPr>
          <w:rFonts w:ascii="Calibri" w:hAnsi="Calibri" w:cs="Calibri"/>
          <w:sz w:val="22"/>
          <w:szCs w:val="22"/>
        </w:rPr>
        <w:t>Kontaktní osoba:</w:t>
      </w:r>
      <w:r w:rsidRPr="00C20C41">
        <w:rPr>
          <w:rFonts w:ascii="Calibri" w:hAnsi="Calibri" w:cs="Calibri"/>
          <w:sz w:val="22"/>
          <w:szCs w:val="22"/>
        </w:rPr>
        <w:tab/>
      </w:r>
      <w:r w:rsidRPr="00C20C41">
        <w:rPr>
          <w:rFonts w:ascii="Calibri" w:hAnsi="Calibri" w:cs="Calibri"/>
          <w:sz w:val="22"/>
          <w:szCs w:val="22"/>
        </w:rPr>
        <w:tab/>
        <w:t>Ing. Dušan Šedaj – tel: 731 131</w:t>
      </w:r>
      <w:r w:rsidR="00256146" w:rsidRPr="00C20C41">
        <w:rPr>
          <w:rFonts w:ascii="Calibri" w:hAnsi="Calibri" w:cs="Calibri"/>
          <w:sz w:val="22"/>
          <w:szCs w:val="22"/>
        </w:rPr>
        <w:t> </w:t>
      </w:r>
      <w:r w:rsidRPr="00C20C41">
        <w:rPr>
          <w:rFonts w:ascii="Calibri" w:hAnsi="Calibri" w:cs="Calibri"/>
          <w:sz w:val="22"/>
          <w:szCs w:val="22"/>
        </w:rPr>
        <w:t>223</w:t>
      </w:r>
      <w:r w:rsidR="00256146" w:rsidRPr="00C20C41">
        <w:rPr>
          <w:rFonts w:ascii="Calibri" w:hAnsi="Calibri" w:cs="Calibri"/>
          <w:sz w:val="22"/>
          <w:szCs w:val="22"/>
        </w:rPr>
        <w:t>, e-mail: sedaj@tshk.cz</w:t>
      </w:r>
    </w:p>
    <w:p w14:paraId="3ADA78FA" w14:textId="77777777" w:rsidR="00C21771" w:rsidRPr="00364FA5" w:rsidRDefault="00C21771">
      <w:pPr>
        <w:jc w:val="both"/>
        <w:rPr>
          <w:rFonts w:ascii="Calibri" w:hAnsi="Calibri" w:cs="Calibri"/>
          <w:sz w:val="22"/>
          <w:szCs w:val="22"/>
        </w:rPr>
      </w:pPr>
    </w:p>
    <w:p w14:paraId="6A5FED27" w14:textId="77777777" w:rsidR="00553DC6" w:rsidRPr="00364FA5" w:rsidRDefault="00553DC6">
      <w:pPr>
        <w:jc w:val="both"/>
        <w:rPr>
          <w:rFonts w:ascii="Calibri" w:hAnsi="Calibri" w:cs="Calibri"/>
          <w:sz w:val="22"/>
          <w:szCs w:val="22"/>
        </w:rPr>
      </w:pPr>
      <w:r w:rsidRPr="00364FA5">
        <w:rPr>
          <w:rFonts w:ascii="Calibri" w:hAnsi="Calibri" w:cs="Calibri"/>
          <w:sz w:val="22"/>
          <w:szCs w:val="22"/>
        </w:rPr>
        <w:t>(dále jen „příkazce“)</w:t>
      </w:r>
    </w:p>
    <w:p w14:paraId="7D19E54E" w14:textId="77777777" w:rsidR="00553DC6" w:rsidRPr="00364FA5" w:rsidRDefault="00553DC6">
      <w:pPr>
        <w:jc w:val="both"/>
        <w:rPr>
          <w:rFonts w:ascii="Calibri" w:hAnsi="Calibri" w:cs="Calibri"/>
          <w:sz w:val="22"/>
          <w:szCs w:val="22"/>
        </w:rPr>
      </w:pPr>
    </w:p>
    <w:p w14:paraId="657ED001" w14:textId="77777777" w:rsidR="00553DC6" w:rsidRPr="00364FA5" w:rsidRDefault="00695FE9" w:rsidP="00C2085B">
      <w:pPr>
        <w:pStyle w:val="Nadpis7"/>
        <w:numPr>
          <w:ilvl w:val="0"/>
          <w:numId w:val="0"/>
        </w:numPr>
        <w:pBdr>
          <w:top w:val="single" w:sz="6" w:space="1"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sz w:val="22"/>
          <w:szCs w:val="22"/>
        </w:rPr>
        <w:t>ČLÁNEK 1 – ÚVODNÍ USTANOVENÍ</w:t>
      </w:r>
    </w:p>
    <w:p w14:paraId="4CFE9B24" w14:textId="77777777" w:rsidR="00553DC6" w:rsidRPr="00364FA5" w:rsidRDefault="00553DC6" w:rsidP="00C2085B">
      <w:pPr>
        <w:numPr>
          <w:ilvl w:val="0"/>
          <w:numId w:val="4"/>
        </w:numPr>
        <w:ind w:left="567" w:hanging="567"/>
        <w:jc w:val="both"/>
        <w:rPr>
          <w:rFonts w:ascii="Calibri" w:hAnsi="Calibri" w:cs="Calibri"/>
          <w:sz w:val="22"/>
          <w:szCs w:val="22"/>
        </w:rPr>
      </w:pPr>
      <w:r w:rsidRPr="00364FA5">
        <w:rPr>
          <w:rFonts w:ascii="Calibri" w:hAnsi="Calibri" w:cs="Calibri"/>
          <w:sz w:val="22"/>
          <w:szCs w:val="22"/>
        </w:rPr>
        <w:t xml:space="preserve">Statutární orgány (příp. další osoby oprávněné k podpisu smlouvy) uvedené v záhlaví smlouvy prohlašují, že jsou oprávněny v souladu s obecně závaznými právními předpisy a vnitřními předpisy </w:t>
      </w:r>
      <w:r w:rsidR="00022EED">
        <w:rPr>
          <w:rFonts w:ascii="Calibri" w:hAnsi="Calibri" w:cs="Calibri"/>
          <w:sz w:val="22"/>
          <w:szCs w:val="22"/>
        </w:rPr>
        <w:t>příkazníka</w:t>
      </w:r>
      <w:r w:rsidRPr="00364FA5">
        <w:rPr>
          <w:rFonts w:ascii="Calibri" w:hAnsi="Calibri" w:cs="Calibri"/>
          <w:sz w:val="22"/>
          <w:szCs w:val="22"/>
        </w:rPr>
        <w:t xml:space="preserve"> podepsat bez dalšího tuto příkazní smlouvu.</w:t>
      </w:r>
    </w:p>
    <w:p w14:paraId="5E9299AE" w14:textId="77777777" w:rsidR="004618FC" w:rsidRPr="00364FA5" w:rsidRDefault="004618FC" w:rsidP="004618FC">
      <w:pPr>
        <w:ind w:left="567"/>
        <w:jc w:val="both"/>
        <w:rPr>
          <w:rFonts w:ascii="Calibri" w:hAnsi="Calibri" w:cs="Calibri"/>
          <w:sz w:val="22"/>
          <w:szCs w:val="22"/>
        </w:rPr>
      </w:pPr>
    </w:p>
    <w:p w14:paraId="391E8DBD" w14:textId="77777777" w:rsidR="00553DC6" w:rsidRPr="00364FA5" w:rsidRDefault="00553DC6" w:rsidP="00C2085B">
      <w:pPr>
        <w:numPr>
          <w:ilvl w:val="0"/>
          <w:numId w:val="4"/>
        </w:numPr>
        <w:ind w:left="567" w:hanging="567"/>
        <w:jc w:val="both"/>
        <w:rPr>
          <w:rFonts w:ascii="Calibri" w:hAnsi="Calibri" w:cs="Calibri"/>
          <w:sz w:val="22"/>
          <w:szCs w:val="22"/>
        </w:rPr>
      </w:pPr>
      <w:r w:rsidRPr="00364FA5">
        <w:rPr>
          <w:rFonts w:ascii="Calibri" w:hAnsi="Calibri" w:cs="Calibri"/>
          <w:sz w:val="22"/>
          <w:szCs w:val="22"/>
        </w:rPr>
        <w:t xml:space="preserve">Příkazník prohlašuje, že má všechna podnikatelská </w:t>
      </w:r>
      <w:r w:rsidR="00F51457" w:rsidRPr="00364FA5">
        <w:rPr>
          <w:rFonts w:ascii="Calibri" w:hAnsi="Calibri" w:cs="Calibri"/>
          <w:sz w:val="22"/>
          <w:szCs w:val="22"/>
        </w:rPr>
        <w:t xml:space="preserve">a další </w:t>
      </w:r>
      <w:r w:rsidRPr="00364FA5">
        <w:rPr>
          <w:rFonts w:ascii="Calibri" w:hAnsi="Calibri" w:cs="Calibri"/>
          <w:sz w:val="22"/>
          <w:szCs w:val="22"/>
        </w:rPr>
        <w:t xml:space="preserve">oprávnění potřebná k provádění činností </w:t>
      </w:r>
      <w:r w:rsidR="00022EED">
        <w:rPr>
          <w:rFonts w:ascii="Calibri" w:hAnsi="Calibri" w:cs="Calibri"/>
          <w:sz w:val="22"/>
          <w:szCs w:val="22"/>
        </w:rPr>
        <w:t>po</w:t>
      </w:r>
      <w:r w:rsidR="00F51457" w:rsidRPr="00364FA5">
        <w:rPr>
          <w:rFonts w:ascii="Calibri" w:hAnsi="Calibri" w:cs="Calibri"/>
          <w:sz w:val="22"/>
          <w:szCs w:val="22"/>
        </w:rPr>
        <w:t xml:space="preserve">dle </w:t>
      </w:r>
      <w:r w:rsidRPr="00364FA5">
        <w:rPr>
          <w:rFonts w:ascii="Calibri" w:hAnsi="Calibri" w:cs="Calibri"/>
          <w:sz w:val="22"/>
          <w:szCs w:val="22"/>
        </w:rPr>
        <w:t xml:space="preserve">této smlouvy, a že i v dalším je oprávněn </w:t>
      </w:r>
      <w:r w:rsidR="00F51457" w:rsidRPr="00364FA5">
        <w:rPr>
          <w:rFonts w:ascii="Calibri" w:hAnsi="Calibri" w:cs="Calibri"/>
          <w:sz w:val="22"/>
          <w:szCs w:val="22"/>
        </w:rPr>
        <w:t>obstarat záležitost p</w:t>
      </w:r>
      <w:r w:rsidRPr="00364FA5">
        <w:rPr>
          <w:rFonts w:ascii="Calibri" w:hAnsi="Calibri" w:cs="Calibri"/>
          <w:sz w:val="22"/>
          <w:szCs w:val="22"/>
        </w:rPr>
        <w:t>říkazce dle této smlouvy.</w:t>
      </w:r>
    </w:p>
    <w:p w14:paraId="64306A38" w14:textId="77777777" w:rsidR="004618FC" w:rsidRPr="00364FA5" w:rsidRDefault="004618FC" w:rsidP="004618FC">
      <w:pPr>
        <w:jc w:val="both"/>
        <w:rPr>
          <w:rFonts w:ascii="Calibri" w:hAnsi="Calibri" w:cs="Calibri"/>
          <w:sz w:val="22"/>
          <w:szCs w:val="22"/>
        </w:rPr>
      </w:pPr>
    </w:p>
    <w:p w14:paraId="3067C907" w14:textId="77777777" w:rsidR="004618FC" w:rsidRPr="00364FA5" w:rsidRDefault="004618FC" w:rsidP="004618FC">
      <w:pPr>
        <w:jc w:val="both"/>
        <w:rPr>
          <w:rFonts w:ascii="Calibri" w:hAnsi="Calibri" w:cs="Calibri"/>
          <w:sz w:val="22"/>
          <w:szCs w:val="22"/>
        </w:rPr>
      </w:pPr>
    </w:p>
    <w:p w14:paraId="1897CD7D" w14:textId="77777777" w:rsidR="00553DC6" w:rsidRPr="00364FA5" w:rsidRDefault="00553DC6" w:rsidP="00C2085B">
      <w:pPr>
        <w:pStyle w:val="Nadpis7"/>
        <w:numPr>
          <w:ilvl w:val="0"/>
          <w:numId w:val="0"/>
        </w:numPr>
        <w:pBdr>
          <w:top w:val="single" w:sz="6" w:space="1"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sz w:val="22"/>
          <w:szCs w:val="22"/>
        </w:rPr>
        <w:lastRenderedPageBreak/>
        <w:t>ČLÁNEK 2 – PŘEDMĚT SMLOUVY</w:t>
      </w:r>
      <w:r w:rsidR="003054ED" w:rsidRPr="00364FA5">
        <w:rPr>
          <w:rFonts w:ascii="Calibri" w:hAnsi="Calibri" w:cs="Calibri"/>
          <w:sz w:val="22"/>
          <w:szCs w:val="22"/>
        </w:rPr>
        <w:t>,</w:t>
      </w:r>
      <w:r w:rsidRPr="00364FA5">
        <w:rPr>
          <w:rFonts w:ascii="Calibri" w:hAnsi="Calibri" w:cs="Calibri"/>
          <w:sz w:val="22"/>
          <w:szCs w:val="22"/>
        </w:rPr>
        <w:t xml:space="preserve"> MÍSTO PLNĚNÍ</w:t>
      </w:r>
      <w:r w:rsidR="003054ED" w:rsidRPr="00364FA5">
        <w:rPr>
          <w:rFonts w:ascii="Calibri" w:hAnsi="Calibri" w:cs="Calibri"/>
          <w:sz w:val="22"/>
          <w:szCs w:val="22"/>
        </w:rPr>
        <w:t>, PROHLÁŠENÍ</w:t>
      </w:r>
    </w:p>
    <w:p w14:paraId="12B2F3E1" w14:textId="0EE947C6" w:rsidR="00553DC6" w:rsidRPr="00C20C41" w:rsidRDefault="00553DC6" w:rsidP="004618FC">
      <w:pPr>
        <w:pStyle w:val="ListParagraph1"/>
        <w:numPr>
          <w:ilvl w:val="0"/>
          <w:numId w:val="6"/>
        </w:numPr>
        <w:ind w:left="567" w:hanging="567"/>
        <w:jc w:val="both"/>
        <w:rPr>
          <w:rFonts w:ascii="Calibri" w:hAnsi="Calibri" w:cs="Calibri"/>
        </w:rPr>
      </w:pPr>
      <w:r w:rsidRPr="00C20C41">
        <w:rPr>
          <w:rFonts w:ascii="Calibri" w:hAnsi="Calibri" w:cs="Calibri"/>
        </w:rPr>
        <w:t xml:space="preserve">Předmětem </w:t>
      </w:r>
      <w:r w:rsidR="00062D25" w:rsidRPr="00C20C41">
        <w:rPr>
          <w:rFonts w:ascii="Calibri" w:hAnsi="Calibri" w:cs="Calibri"/>
        </w:rPr>
        <w:t xml:space="preserve">této </w:t>
      </w:r>
      <w:r w:rsidRPr="00C20C41">
        <w:rPr>
          <w:rFonts w:ascii="Calibri" w:hAnsi="Calibri" w:cs="Calibri"/>
        </w:rPr>
        <w:t xml:space="preserve">smlouvy je </w:t>
      </w:r>
      <w:r w:rsidR="00062D25" w:rsidRPr="00C20C41">
        <w:rPr>
          <w:rFonts w:ascii="Calibri" w:hAnsi="Calibri" w:cs="Calibri"/>
        </w:rPr>
        <w:t>obstarání záležitosti příkazce</w:t>
      </w:r>
      <w:r w:rsidR="00A20518" w:rsidRPr="00C20C41">
        <w:rPr>
          <w:rFonts w:ascii="Calibri" w:hAnsi="Calibri" w:cs="Calibri"/>
        </w:rPr>
        <w:t xml:space="preserve"> v rozsahu určeném </w:t>
      </w:r>
      <w:r w:rsidR="00E0583B">
        <w:rPr>
          <w:rFonts w:ascii="Calibri" w:hAnsi="Calibri" w:cs="Calibri"/>
        </w:rPr>
        <w:t>zadávací</w:t>
      </w:r>
      <w:r w:rsidR="00A20518" w:rsidRPr="00C20C41">
        <w:rPr>
          <w:rFonts w:ascii="Calibri" w:hAnsi="Calibri" w:cs="Calibri"/>
        </w:rPr>
        <w:t xml:space="preserve">m řízením </w:t>
      </w:r>
      <w:r w:rsidR="003279C1" w:rsidRPr="00C20C41">
        <w:rPr>
          <w:rFonts w:ascii="Calibri" w:hAnsi="Calibri" w:cs="Calibri"/>
        </w:rPr>
        <w:t>příkazce</w:t>
      </w:r>
      <w:r w:rsidR="00A20518" w:rsidRPr="00C20C41">
        <w:rPr>
          <w:rFonts w:ascii="Calibri" w:hAnsi="Calibri" w:cs="Calibri"/>
        </w:rPr>
        <w:t xml:space="preserve"> č. </w:t>
      </w:r>
      <w:r w:rsidR="00D625CD">
        <w:rPr>
          <w:rFonts w:ascii="Calibri" w:hAnsi="Calibri" w:cs="Calibri"/>
        </w:rPr>
        <w:t>1</w:t>
      </w:r>
      <w:r w:rsidR="00E0583B">
        <w:rPr>
          <w:rFonts w:ascii="Calibri" w:hAnsi="Calibri" w:cs="Calibri"/>
        </w:rPr>
        <w:t>2</w:t>
      </w:r>
      <w:r w:rsidR="00F01891">
        <w:rPr>
          <w:rFonts w:ascii="Calibri" w:hAnsi="Calibri" w:cs="Calibri"/>
        </w:rPr>
        <w:t>4129</w:t>
      </w:r>
      <w:r w:rsidR="00A20518" w:rsidRPr="00C20C41">
        <w:rPr>
          <w:rFonts w:ascii="Calibri" w:hAnsi="Calibri" w:cs="Calibri"/>
        </w:rPr>
        <w:t xml:space="preserve"> na veřejnou zakázku malého rozsahu s</w:t>
      </w:r>
      <w:r w:rsidR="004618FC" w:rsidRPr="00C20C41">
        <w:rPr>
          <w:rFonts w:ascii="Calibri" w:hAnsi="Calibri" w:cs="Calibri"/>
        </w:rPr>
        <w:t> </w:t>
      </w:r>
      <w:r w:rsidR="00A20518" w:rsidRPr="00C20C41">
        <w:rPr>
          <w:rFonts w:ascii="Calibri" w:hAnsi="Calibri" w:cs="Calibri"/>
        </w:rPr>
        <w:t>názvem</w:t>
      </w:r>
      <w:r w:rsidR="004618FC" w:rsidRPr="00C20C41">
        <w:rPr>
          <w:rFonts w:ascii="Calibri" w:hAnsi="Calibri" w:cs="Calibri"/>
        </w:rPr>
        <w:t xml:space="preserve"> „P</w:t>
      </w:r>
      <w:r w:rsidR="00F01891">
        <w:rPr>
          <w:rFonts w:ascii="Calibri" w:hAnsi="Calibri" w:cs="Calibri"/>
        </w:rPr>
        <w:t>rovozování a odborný servis energetického rozvodného zařízení na napěťové hladině VN – letiště Hradec Králové</w:t>
      </w:r>
      <w:r w:rsidR="00C31C1E" w:rsidRPr="00C20C41">
        <w:rPr>
          <w:rFonts w:ascii="Calibri" w:hAnsi="Calibri" w:cs="Calibri"/>
        </w:rPr>
        <w:t>“</w:t>
      </w:r>
      <w:r w:rsidR="004618FC" w:rsidRPr="00C20C41">
        <w:rPr>
          <w:rFonts w:ascii="Calibri" w:hAnsi="Calibri" w:cs="Calibri"/>
        </w:rPr>
        <w:t xml:space="preserve"> a nabídkou </w:t>
      </w:r>
      <w:r w:rsidR="003279C1" w:rsidRPr="00C20C41">
        <w:rPr>
          <w:rFonts w:ascii="Calibri" w:hAnsi="Calibri" w:cs="Calibri"/>
        </w:rPr>
        <w:t>příkazníka</w:t>
      </w:r>
      <w:r w:rsidR="00062D25" w:rsidRPr="00C20C41">
        <w:rPr>
          <w:rFonts w:ascii="Calibri" w:hAnsi="Calibri" w:cs="Calibri"/>
        </w:rPr>
        <w:t xml:space="preserve">, </w:t>
      </w:r>
      <w:r w:rsidR="004618FC" w:rsidRPr="00C20C41">
        <w:rPr>
          <w:rFonts w:ascii="Calibri" w:hAnsi="Calibri" w:cs="Calibri"/>
        </w:rPr>
        <w:t>tj.</w:t>
      </w:r>
      <w:r w:rsidR="00062D25" w:rsidRPr="00C20C41">
        <w:rPr>
          <w:rFonts w:ascii="Calibri" w:hAnsi="Calibri" w:cs="Calibri"/>
        </w:rPr>
        <w:t xml:space="preserve"> </w:t>
      </w:r>
      <w:r w:rsidRPr="00C20C41">
        <w:rPr>
          <w:rFonts w:ascii="Calibri" w:hAnsi="Calibri" w:cs="Calibri"/>
        </w:rPr>
        <w:t>zajištění bezpečného pro</w:t>
      </w:r>
      <w:r w:rsidR="00022EED" w:rsidRPr="00C20C41">
        <w:rPr>
          <w:rFonts w:ascii="Calibri" w:hAnsi="Calibri" w:cs="Calibri"/>
        </w:rPr>
        <w:t>vozu technologie VN části TS a lokální</w:t>
      </w:r>
      <w:r w:rsidRPr="00C20C41">
        <w:rPr>
          <w:rFonts w:ascii="Calibri" w:hAnsi="Calibri" w:cs="Calibri"/>
        </w:rPr>
        <w:t xml:space="preserve"> VN sítě energetického a rozvodného zařízení energetického díla letiště Hradec Králové za příkazce </w:t>
      </w:r>
      <w:r w:rsidR="00F51457" w:rsidRPr="00C20C41">
        <w:rPr>
          <w:rFonts w:ascii="Calibri" w:hAnsi="Calibri" w:cs="Calibri"/>
        </w:rPr>
        <w:t xml:space="preserve">jako provozovatele daného energetického díla </w:t>
      </w:r>
      <w:r w:rsidRPr="00C20C41">
        <w:rPr>
          <w:rFonts w:ascii="Calibri" w:hAnsi="Calibri" w:cs="Calibri"/>
        </w:rPr>
        <w:t xml:space="preserve">z pověření vlastníka – </w:t>
      </w:r>
      <w:r w:rsidR="00F51457" w:rsidRPr="00C20C41">
        <w:rPr>
          <w:rFonts w:ascii="Calibri" w:hAnsi="Calibri" w:cs="Calibri"/>
        </w:rPr>
        <w:t>s</w:t>
      </w:r>
      <w:r w:rsidRPr="00C20C41">
        <w:rPr>
          <w:rFonts w:ascii="Calibri" w:hAnsi="Calibri" w:cs="Calibri"/>
        </w:rPr>
        <w:t>tatutárního města Hradec Králové. Energetické dílo se sestává z:</w:t>
      </w:r>
    </w:p>
    <w:p w14:paraId="7642AC71" w14:textId="77777777" w:rsidR="00553DC6" w:rsidRPr="00C20C41" w:rsidRDefault="00553DC6" w:rsidP="00C2085B">
      <w:pPr>
        <w:pStyle w:val="Zkladntextodsazen"/>
        <w:widowControl/>
        <w:numPr>
          <w:ilvl w:val="0"/>
          <w:numId w:val="7"/>
        </w:numPr>
        <w:spacing w:after="0"/>
        <w:ind w:left="993" w:hanging="284"/>
        <w:jc w:val="both"/>
        <w:rPr>
          <w:rFonts w:ascii="Calibri" w:hAnsi="Calibri" w:cs="Calibri"/>
          <w:sz w:val="22"/>
          <w:szCs w:val="22"/>
        </w:rPr>
      </w:pPr>
      <w:r w:rsidRPr="00C20C41">
        <w:rPr>
          <w:rFonts w:ascii="Calibri" w:hAnsi="Calibri" w:cs="Calibri"/>
          <w:sz w:val="22"/>
          <w:szCs w:val="22"/>
        </w:rPr>
        <w:t>zděné trafostanice č. 38 RO přechodová 35/0,4 kV, 35/6 kV – HTS,</w:t>
      </w:r>
    </w:p>
    <w:p w14:paraId="76DE639B" w14:textId="45374C8E" w:rsidR="00553DC6" w:rsidRPr="00C20C41" w:rsidRDefault="00553DC6" w:rsidP="00C2085B">
      <w:pPr>
        <w:pStyle w:val="Zkladntextodsazen"/>
        <w:widowControl/>
        <w:numPr>
          <w:ilvl w:val="0"/>
          <w:numId w:val="8"/>
        </w:numPr>
        <w:spacing w:after="0"/>
        <w:ind w:left="993" w:hanging="284"/>
        <w:jc w:val="both"/>
        <w:rPr>
          <w:rFonts w:ascii="Calibri" w:hAnsi="Calibri" w:cs="Calibri"/>
          <w:sz w:val="22"/>
          <w:szCs w:val="22"/>
        </w:rPr>
      </w:pPr>
      <w:r w:rsidRPr="00C20C41">
        <w:rPr>
          <w:rFonts w:ascii="Calibri" w:hAnsi="Calibri" w:cs="Calibri"/>
          <w:sz w:val="22"/>
          <w:szCs w:val="22"/>
        </w:rPr>
        <w:t>zděné trafostanice 6/0,4 kV – TS č. 1, 2, 4, 5,7, 8,</w:t>
      </w:r>
    </w:p>
    <w:p w14:paraId="4CA03B8D" w14:textId="77777777" w:rsidR="00553DC6" w:rsidRPr="00C20C41" w:rsidRDefault="00553DC6" w:rsidP="00C2085B">
      <w:pPr>
        <w:pStyle w:val="Zkladntextodsazen"/>
        <w:widowControl/>
        <w:numPr>
          <w:ilvl w:val="0"/>
          <w:numId w:val="9"/>
        </w:numPr>
        <w:spacing w:after="0"/>
        <w:ind w:left="993" w:hanging="284"/>
        <w:jc w:val="both"/>
        <w:rPr>
          <w:rFonts w:ascii="Calibri" w:hAnsi="Calibri" w:cs="Calibri"/>
          <w:sz w:val="22"/>
          <w:szCs w:val="22"/>
        </w:rPr>
      </w:pPr>
      <w:r w:rsidRPr="00C20C41">
        <w:rPr>
          <w:rFonts w:ascii="Calibri" w:hAnsi="Calibri" w:cs="Calibri"/>
          <w:sz w:val="22"/>
          <w:szCs w:val="22"/>
        </w:rPr>
        <w:t>kiosková trafostanice 6/0,4 kV – TS č. 9</w:t>
      </w:r>
      <w:r w:rsidR="006579F2">
        <w:rPr>
          <w:rFonts w:ascii="Calibri" w:hAnsi="Calibri" w:cs="Calibri"/>
          <w:sz w:val="22"/>
          <w:szCs w:val="22"/>
        </w:rPr>
        <w:t>,</w:t>
      </w:r>
    </w:p>
    <w:p w14:paraId="3A196F02" w14:textId="77777777" w:rsidR="004E0C22" w:rsidRPr="00C20C41" w:rsidRDefault="004E0C22" w:rsidP="004E0C22">
      <w:pPr>
        <w:pStyle w:val="Zkladntextodsazen"/>
        <w:widowControl/>
        <w:spacing w:after="0"/>
        <w:ind w:firstLine="284"/>
        <w:jc w:val="both"/>
        <w:rPr>
          <w:rFonts w:ascii="Calibri" w:hAnsi="Calibri" w:cs="Calibri"/>
          <w:sz w:val="22"/>
          <w:szCs w:val="22"/>
        </w:rPr>
      </w:pPr>
    </w:p>
    <w:p w14:paraId="7CC470F2" w14:textId="77777777" w:rsidR="00BD510B" w:rsidRPr="00C20C41" w:rsidRDefault="00E56DA7" w:rsidP="00A774BB">
      <w:pPr>
        <w:pStyle w:val="Zkladntextodsazen"/>
        <w:widowControl/>
        <w:spacing w:after="0"/>
        <w:ind w:left="567"/>
        <w:jc w:val="both"/>
        <w:rPr>
          <w:rFonts w:ascii="Calibri" w:hAnsi="Calibri" w:cs="Calibri"/>
          <w:sz w:val="22"/>
          <w:szCs w:val="22"/>
        </w:rPr>
      </w:pPr>
      <w:r w:rsidRPr="00C20C41">
        <w:rPr>
          <w:rFonts w:ascii="Calibri" w:hAnsi="Calibri" w:cs="Calibri"/>
          <w:sz w:val="22"/>
          <w:szCs w:val="22"/>
        </w:rPr>
        <w:t>kdy s</w:t>
      </w:r>
      <w:r w:rsidR="00553DC6" w:rsidRPr="00C20C41">
        <w:rPr>
          <w:rFonts w:ascii="Calibri" w:hAnsi="Calibri" w:cs="Calibri"/>
          <w:sz w:val="22"/>
          <w:szCs w:val="22"/>
        </w:rPr>
        <w:t>chéma</w:t>
      </w:r>
      <w:r w:rsidR="00022EED" w:rsidRPr="00C20C41">
        <w:rPr>
          <w:rFonts w:ascii="Calibri" w:hAnsi="Calibri" w:cs="Calibri"/>
          <w:sz w:val="22"/>
          <w:szCs w:val="22"/>
        </w:rPr>
        <w:t xml:space="preserve"> </w:t>
      </w:r>
      <w:r w:rsidR="006E2A60" w:rsidRPr="00C20C41">
        <w:rPr>
          <w:rFonts w:ascii="Calibri" w:hAnsi="Calibri" w:cs="Calibri"/>
          <w:sz w:val="22"/>
          <w:szCs w:val="22"/>
        </w:rPr>
        <w:t>zapojení</w:t>
      </w:r>
      <w:r w:rsidR="00553DC6" w:rsidRPr="00C20C41">
        <w:rPr>
          <w:rFonts w:ascii="Calibri" w:hAnsi="Calibri" w:cs="Calibri"/>
          <w:sz w:val="22"/>
          <w:szCs w:val="22"/>
        </w:rPr>
        <w:t xml:space="preserve"> trafostanic a </w:t>
      </w:r>
      <w:r w:rsidR="006E2A60" w:rsidRPr="00C20C41">
        <w:rPr>
          <w:rFonts w:ascii="Calibri" w:hAnsi="Calibri" w:cs="Calibri"/>
          <w:sz w:val="22"/>
          <w:szCs w:val="22"/>
        </w:rPr>
        <w:t xml:space="preserve">aktuální </w:t>
      </w:r>
      <w:r w:rsidR="00553DC6" w:rsidRPr="00C20C41">
        <w:rPr>
          <w:rFonts w:ascii="Calibri" w:hAnsi="Calibri" w:cs="Calibri"/>
          <w:sz w:val="22"/>
          <w:szCs w:val="22"/>
        </w:rPr>
        <w:t>propojení VN je nedílnou součástí této smlouvy</w:t>
      </w:r>
      <w:r w:rsidR="00BD510B" w:rsidRPr="00C20C41">
        <w:rPr>
          <w:rFonts w:ascii="Calibri" w:hAnsi="Calibri" w:cs="Calibri"/>
          <w:sz w:val="22"/>
          <w:szCs w:val="22"/>
        </w:rPr>
        <w:t>.</w:t>
      </w:r>
      <w:r w:rsidRPr="00C20C41">
        <w:rPr>
          <w:rFonts w:ascii="Calibri" w:hAnsi="Calibri" w:cs="Calibri"/>
          <w:sz w:val="22"/>
          <w:szCs w:val="22"/>
        </w:rPr>
        <w:t xml:space="preserve"> </w:t>
      </w:r>
    </w:p>
    <w:p w14:paraId="172DF039" w14:textId="77777777" w:rsidR="00BD510B" w:rsidRPr="00C20C41" w:rsidRDefault="00BD510B" w:rsidP="00A774BB">
      <w:pPr>
        <w:pStyle w:val="Zkladntextodsazen"/>
        <w:widowControl/>
        <w:spacing w:after="0"/>
        <w:ind w:left="567"/>
        <w:jc w:val="both"/>
        <w:rPr>
          <w:rFonts w:ascii="Calibri" w:hAnsi="Calibri" w:cs="Calibri"/>
          <w:sz w:val="22"/>
          <w:szCs w:val="22"/>
        </w:rPr>
      </w:pPr>
    </w:p>
    <w:p w14:paraId="58657B5E" w14:textId="77777777" w:rsidR="00BD510B" w:rsidRPr="00C20C41" w:rsidRDefault="00BD510B" w:rsidP="00BD510B">
      <w:pPr>
        <w:pStyle w:val="Zkladntext"/>
        <w:ind w:left="567"/>
        <w:jc w:val="both"/>
        <w:rPr>
          <w:rFonts w:ascii="Calibri" w:hAnsi="Calibri" w:cs="Calibri"/>
          <w:sz w:val="22"/>
          <w:szCs w:val="22"/>
        </w:rPr>
      </w:pPr>
      <w:r w:rsidRPr="00C20C41">
        <w:rPr>
          <w:rFonts w:ascii="Calibri" w:hAnsi="Calibri" w:cs="Calibri"/>
          <w:sz w:val="22"/>
          <w:szCs w:val="22"/>
        </w:rPr>
        <w:t xml:space="preserve">Příkazník se zavazuje v rámci výše uvedené záležitosti </w:t>
      </w:r>
      <w:r w:rsidR="00821A09" w:rsidRPr="00C20C41">
        <w:rPr>
          <w:rFonts w:ascii="Calibri" w:hAnsi="Calibri" w:cs="Calibri"/>
          <w:sz w:val="22"/>
          <w:szCs w:val="22"/>
        </w:rPr>
        <w:t xml:space="preserve">provádět </w:t>
      </w:r>
      <w:r w:rsidRPr="00C20C41">
        <w:rPr>
          <w:rFonts w:ascii="Calibri" w:hAnsi="Calibri" w:cs="Calibri"/>
          <w:sz w:val="22"/>
          <w:szCs w:val="22"/>
        </w:rPr>
        <w:t>pro příkazce m</w:t>
      </w:r>
      <w:r w:rsidR="008E43DC" w:rsidRPr="00C20C41">
        <w:rPr>
          <w:rFonts w:ascii="Calibri" w:hAnsi="Calibri" w:cs="Calibri"/>
          <w:sz w:val="22"/>
          <w:szCs w:val="22"/>
        </w:rPr>
        <w:t>imo jiné</w:t>
      </w:r>
      <w:r w:rsidRPr="00C20C41">
        <w:rPr>
          <w:rFonts w:ascii="Calibri" w:hAnsi="Calibri" w:cs="Calibri"/>
          <w:sz w:val="22"/>
          <w:szCs w:val="22"/>
        </w:rPr>
        <w:t xml:space="preserve"> následující činnosti:</w:t>
      </w:r>
    </w:p>
    <w:p w14:paraId="483ABBFC" w14:textId="77777777" w:rsidR="00BF4543" w:rsidRPr="00C20C41" w:rsidRDefault="00BF4543" w:rsidP="00BF4543">
      <w:pPr>
        <w:pStyle w:val="Zkladntext"/>
        <w:jc w:val="both"/>
        <w:rPr>
          <w:rFonts w:ascii="Calibri" w:hAnsi="Calibri" w:cs="Calibri"/>
          <w:sz w:val="22"/>
          <w:szCs w:val="22"/>
        </w:rPr>
      </w:pPr>
    </w:p>
    <w:p w14:paraId="104A8F89" w14:textId="77777777" w:rsidR="00821A09" w:rsidRDefault="00BD510B" w:rsidP="00821A09">
      <w:pPr>
        <w:widowControl/>
        <w:numPr>
          <w:ilvl w:val="0"/>
          <w:numId w:val="20"/>
        </w:numPr>
        <w:tabs>
          <w:tab w:val="left" w:pos="709"/>
        </w:tabs>
        <w:ind w:left="993" w:hanging="284"/>
        <w:jc w:val="both"/>
        <w:rPr>
          <w:rFonts w:ascii="Calibri" w:hAnsi="Calibri" w:cs="Calibri"/>
          <w:sz w:val="22"/>
          <w:szCs w:val="22"/>
        </w:rPr>
      </w:pPr>
      <w:r w:rsidRPr="00C20C41">
        <w:rPr>
          <w:rFonts w:ascii="Calibri" w:hAnsi="Calibri" w:cs="Calibri"/>
          <w:sz w:val="22"/>
          <w:szCs w:val="22"/>
        </w:rPr>
        <w:t>kontrol</w:t>
      </w:r>
      <w:r w:rsidR="00225790" w:rsidRPr="00C20C41">
        <w:rPr>
          <w:rFonts w:ascii="Calibri" w:hAnsi="Calibri" w:cs="Calibri"/>
          <w:sz w:val="22"/>
          <w:szCs w:val="22"/>
        </w:rPr>
        <w:t>u</w:t>
      </w:r>
      <w:r w:rsidRPr="00C20C41">
        <w:rPr>
          <w:rFonts w:ascii="Calibri" w:hAnsi="Calibri" w:cs="Calibri"/>
          <w:sz w:val="22"/>
          <w:szCs w:val="22"/>
        </w:rPr>
        <w:t xml:space="preserve"> a údržb</w:t>
      </w:r>
      <w:r w:rsidR="00821A09" w:rsidRPr="00C20C41">
        <w:rPr>
          <w:rFonts w:ascii="Calibri" w:hAnsi="Calibri" w:cs="Calibri"/>
          <w:sz w:val="22"/>
          <w:szCs w:val="22"/>
        </w:rPr>
        <w:t>u</w:t>
      </w:r>
      <w:r w:rsidRPr="00C20C41">
        <w:rPr>
          <w:rFonts w:ascii="Calibri" w:hAnsi="Calibri" w:cs="Calibri"/>
          <w:sz w:val="22"/>
          <w:szCs w:val="22"/>
        </w:rPr>
        <w:t xml:space="preserve"> energetického díla </w:t>
      </w:r>
      <w:r w:rsidR="00022EED" w:rsidRPr="00C20C41">
        <w:rPr>
          <w:rFonts w:ascii="Calibri" w:hAnsi="Calibri" w:cs="Calibri"/>
          <w:sz w:val="22"/>
          <w:szCs w:val="22"/>
        </w:rPr>
        <w:t>v rozsahu</w:t>
      </w:r>
      <w:r w:rsidRPr="00C20C41">
        <w:rPr>
          <w:rFonts w:ascii="Calibri" w:hAnsi="Calibri" w:cs="Calibri"/>
          <w:sz w:val="22"/>
          <w:szCs w:val="22"/>
        </w:rPr>
        <w:t xml:space="preserve"> „Místního provozního předpisu – Letiště Hradec Králové“</w:t>
      </w:r>
      <w:r w:rsidR="00821A09" w:rsidRPr="00C20C41">
        <w:rPr>
          <w:rFonts w:ascii="Calibri" w:hAnsi="Calibri" w:cs="Calibri"/>
          <w:sz w:val="22"/>
          <w:szCs w:val="22"/>
        </w:rPr>
        <w:t xml:space="preserve"> (dále jako „MPP“)</w:t>
      </w:r>
      <w:r w:rsidRPr="00C20C41">
        <w:rPr>
          <w:rFonts w:ascii="Calibri" w:hAnsi="Calibri" w:cs="Calibri"/>
          <w:sz w:val="22"/>
          <w:szCs w:val="22"/>
        </w:rPr>
        <w:t xml:space="preserve">, který </w:t>
      </w:r>
      <w:r w:rsidR="00082DC2" w:rsidRPr="00C20C41">
        <w:rPr>
          <w:rFonts w:ascii="Calibri" w:hAnsi="Calibri" w:cs="Calibri"/>
          <w:sz w:val="22"/>
          <w:szCs w:val="22"/>
        </w:rPr>
        <w:t>tvoří přílohu této</w:t>
      </w:r>
      <w:r w:rsidRPr="00C20C41">
        <w:rPr>
          <w:rFonts w:ascii="Calibri" w:hAnsi="Calibri" w:cs="Calibri"/>
          <w:sz w:val="22"/>
          <w:szCs w:val="22"/>
        </w:rPr>
        <w:t xml:space="preserve"> smlouvy</w:t>
      </w:r>
      <w:r w:rsidR="00BF4543" w:rsidRPr="00C20C41">
        <w:rPr>
          <w:rFonts w:ascii="Calibri" w:hAnsi="Calibri" w:cs="Calibri"/>
          <w:sz w:val="22"/>
          <w:szCs w:val="22"/>
        </w:rPr>
        <w:t>,</w:t>
      </w:r>
    </w:p>
    <w:p w14:paraId="17713E35" w14:textId="77777777" w:rsidR="00D625CD" w:rsidRPr="00D625CD" w:rsidRDefault="00D625CD" w:rsidP="00D625CD">
      <w:pPr>
        <w:widowControl/>
        <w:tabs>
          <w:tab w:val="left" w:pos="709"/>
        </w:tabs>
        <w:ind w:left="993"/>
        <w:jc w:val="both"/>
        <w:rPr>
          <w:rFonts w:ascii="Calibri" w:hAnsi="Calibri" w:cs="Calibri"/>
          <w:sz w:val="22"/>
          <w:szCs w:val="22"/>
        </w:rPr>
      </w:pPr>
    </w:p>
    <w:p w14:paraId="6E6C3D02" w14:textId="77777777" w:rsidR="00821A09" w:rsidRDefault="00BD510B" w:rsidP="00D62610">
      <w:pPr>
        <w:widowControl/>
        <w:numPr>
          <w:ilvl w:val="0"/>
          <w:numId w:val="20"/>
        </w:numPr>
        <w:tabs>
          <w:tab w:val="left" w:pos="709"/>
        </w:tabs>
        <w:ind w:left="993" w:hanging="284"/>
        <w:jc w:val="both"/>
        <w:rPr>
          <w:rFonts w:ascii="Calibri" w:hAnsi="Calibri" w:cs="Calibri"/>
          <w:sz w:val="22"/>
          <w:szCs w:val="22"/>
        </w:rPr>
      </w:pPr>
      <w:r w:rsidRPr="00CC3FAD">
        <w:rPr>
          <w:rFonts w:ascii="Calibri" w:hAnsi="Calibri" w:cs="Calibri"/>
          <w:sz w:val="22"/>
          <w:szCs w:val="22"/>
        </w:rPr>
        <w:t>údržb</w:t>
      </w:r>
      <w:r w:rsidR="00821A09" w:rsidRPr="00CC3FAD">
        <w:rPr>
          <w:rFonts w:ascii="Calibri" w:hAnsi="Calibri" w:cs="Calibri"/>
          <w:sz w:val="22"/>
          <w:szCs w:val="22"/>
        </w:rPr>
        <w:t>u</w:t>
      </w:r>
      <w:r w:rsidRPr="00CC3FAD">
        <w:rPr>
          <w:rFonts w:ascii="Calibri" w:hAnsi="Calibri" w:cs="Calibri"/>
          <w:sz w:val="22"/>
          <w:szCs w:val="22"/>
        </w:rPr>
        <w:t xml:space="preserve"> zařízení VN v řádném a provozuschopném stavu </w:t>
      </w:r>
      <w:r w:rsidR="00D62610" w:rsidRPr="00CC3FAD">
        <w:rPr>
          <w:rFonts w:ascii="Calibri" w:hAnsi="Calibri" w:cs="Calibri"/>
          <w:sz w:val="22"/>
          <w:szCs w:val="22"/>
        </w:rPr>
        <w:t xml:space="preserve">podle </w:t>
      </w:r>
      <w:r w:rsidRPr="00CC3FAD">
        <w:rPr>
          <w:rFonts w:ascii="Calibri" w:hAnsi="Calibri" w:cs="Calibri"/>
          <w:sz w:val="22"/>
          <w:szCs w:val="22"/>
        </w:rPr>
        <w:t xml:space="preserve">platných zákonných norem </w:t>
      </w:r>
      <w:r w:rsidR="00D62610" w:rsidRPr="00CC3FAD">
        <w:rPr>
          <w:rFonts w:ascii="Calibri" w:hAnsi="Calibri" w:cs="Calibri"/>
          <w:sz w:val="22"/>
          <w:szCs w:val="22"/>
        </w:rPr>
        <w:t xml:space="preserve">ČSN </w:t>
      </w:r>
      <w:r w:rsidRPr="00CC3FAD">
        <w:rPr>
          <w:rFonts w:ascii="Calibri" w:hAnsi="Calibri" w:cs="Calibri"/>
          <w:sz w:val="22"/>
          <w:szCs w:val="22"/>
        </w:rPr>
        <w:t>a doporučení IEC</w:t>
      </w:r>
      <w:r w:rsidR="00D625CD">
        <w:rPr>
          <w:rFonts w:ascii="Calibri" w:hAnsi="Calibri" w:cs="Calibri"/>
          <w:sz w:val="22"/>
          <w:szCs w:val="22"/>
        </w:rPr>
        <w:t>,</w:t>
      </w:r>
    </w:p>
    <w:p w14:paraId="07F0162C" w14:textId="77777777" w:rsidR="00D625CD" w:rsidRPr="00CC3FAD" w:rsidRDefault="00D625CD" w:rsidP="00F01891">
      <w:pPr>
        <w:widowControl/>
        <w:tabs>
          <w:tab w:val="left" w:pos="709"/>
        </w:tabs>
        <w:jc w:val="both"/>
        <w:rPr>
          <w:rFonts w:ascii="Calibri" w:hAnsi="Calibri" w:cs="Calibri"/>
          <w:sz w:val="22"/>
          <w:szCs w:val="22"/>
        </w:rPr>
      </w:pPr>
    </w:p>
    <w:p w14:paraId="208F5A79" w14:textId="77777777" w:rsidR="00821A09" w:rsidRPr="00C20C41" w:rsidRDefault="00BD510B" w:rsidP="00821A09">
      <w:pPr>
        <w:widowControl/>
        <w:numPr>
          <w:ilvl w:val="0"/>
          <w:numId w:val="21"/>
        </w:numPr>
        <w:tabs>
          <w:tab w:val="left" w:pos="709"/>
        </w:tabs>
        <w:ind w:left="993" w:hanging="284"/>
        <w:jc w:val="both"/>
        <w:rPr>
          <w:rFonts w:ascii="Calibri" w:hAnsi="Calibri" w:cs="Calibri"/>
          <w:sz w:val="22"/>
          <w:szCs w:val="22"/>
        </w:rPr>
      </w:pPr>
      <w:r w:rsidRPr="00C20C41">
        <w:rPr>
          <w:rFonts w:ascii="Calibri" w:hAnsi="Calibri" w:cs="Calibri"/>
          <w:sz w:val="22"/>
          <w:szCs w:val="22"/>
        </w:rPr>
        <w:t xml:space="preserve">zajištění manipulace se zařízením </w:t>
      </w:r>
      <w:r w:rsidR="00022EED" w:rsidRPr="00C20C41">
        <w:rPr>
          <w:rFonts w:ascii="Calibri" w:hAnsi="Calibri" w:cs="Calibri"/>
          <w:sz w:val="22"/>
          <w:szCs w:val="22"/>
        </w:rPr>
        <w:t xml:space="preserve">rozvoden </w:t>
      </w:r>
      <w:r w:rsidRPr="00C20C41">
        <w:rPr>
          <w:rFonts w:ascii="Calibri" w:hAnsi="Calibri" w:cs="Calibri"/>
          <w:sz w:val="22"/>
          <w:szCs w:val="22"/>
        </w:rPr>
        <w:t xml:space="preserve">VN </w:t>
      </w:r>
      <w:r w:rsidR="00022EED" w:rsidRPr="00C20C41">
        <w:rPr>
          <w:rFonts w:ascii="Calibri" w:hAnsi="Calibri" w:cs="Calibri"/>
          <w:sz w:val="22"/>
          <w:szCs w:val="22"/>
        </w:rPr>
        <w:t xml:space="preserve">podle </w:t>
      </w:r>
      <w:r w:rsidRPr="00C20C41">
        <w:rPr>
          <w:rFonts w:ascii="Calibri" w:hAnsi="Calibri" w:cs="Calibri"/>
          <w:sz w:val="22"/>
          <w:szCs w:val="22"/>
        </w:rPr>
        <w:t>potřeb</w:t>
      </w:r>
      <w:r w:rsidR="00022EED" w:rsidRPr="00C20C41">
        <w:rPr>
          <w:rFonts w:ascii="Calibri" w:hAnsi="Calibri" w:cs="Calibri"/>
          <w:sz w:val="22"/>
          <w:szCs w:val="22"/>
        </w:rPr>
        <w:t xml:space="preserve"> zajištění bezpečného a spolehlivého</w:t>
      </w:r>
      <w:r w:rsidRPr="00C20C41">
        <w:rPr>
          <w:rFonts w:ascii="Calibri" w:hAnsi="Calibri" w:cs="Calibri"/>
          <w:sz w:val="22"/>
          <w:szCs w:val="22"/>
        </w:rPr>
        <w:t xml:space="preserve"> provozu VN a na žádost </w:t>
      </w:r>
      <w:r w:rsidR="00DC4021" w:rsidRPr="00C20C41">
        <w:rPr>
          <w:rFonts w:ascii="Calibri" w:hAnsi="Calibri" w:cs="Calibri"/>
          <w:sz w:val="22"/>
          <w:szCs w:val="22"/>
        </w:rPr>
        <w:t>příkazce</w:t>
      </w:r>
      <w:r w:rsidR="00821A09" w:rsidRPr="00C20C41">
        <w:rPr>
          <w:rFonts w:ascii="Calibri" w:hAnsi="Calibri" w:cs="Calibri"/>
          <w:sz w:val="22"/>
          <w:szCs w:val="22"/>
        </w:rPr>
        <w:t xml:space="preserve">, </w:t>
      </w:r>
    </w:p>
    <w:p w14:paraId="368E882F" w14:textId="77777777" w:rsidR="00821A09" w:rsidRPr="00C20C41" w:rsidRDefault="00821A09" w:rsidP="00821A09">
      <w:pPr>
        <w:widowControl/>
        <w:tabs>
          <w:tab w:val="left" w:pos="709"/>
        </w:tabs>
        <w:ind w:left="993"/>
        <w:jc w:val="both"/>
        <w:rPr>
          <w:rFonts w:ascii="Calibri" w:hAnsi="Calibri" w:cs="Calibri"/>
          <w:sz w:val="22"/>
          <w:szCs w:val="22"/>
        </w:rPr>
      </w:pPr>
    </w:p>
    <w:p w14:paraId="150B3DB5" w14:textId="77777777" w:rsidR="003054ED" w:rsidRPr="00C20C41" w:rsidRDefault="00BD510B" w:rsidP="003054ED">
      <w:pPr>
        <w:widowControl/>
        <w:numPr>
          <w:ilvl w:val="0"/>
          <w:numId w:val="21"/>
        </w:numPr>
        <w:tabs>
          <w:tab w:val="left" w:pos="709"/>
        </w:tabs>
        <w:ind w:left="993" w:hanging="284"/>
        <w:jc w:val="both"/>
        <w:rPr>
          <w:rFonts w:ascii="Calibri" w:hAnsi="Calibri" w:cs="Calibri"/>
          <w:sz w:val="22"/>
          <w:szCs w:val="22"/>
        </w:rPr>
      </w:pPr>
      <w:r w:rsidRPr="00C20C41">
        <w:rPr>
          <w:rFonts w:ascii="Calibri" w:hAnsi="Calibri" w:cs="Calibri"/>
          <w:sz w:val="22"/>
          <w:szCs w:val="22"/>
        </w:rPr>
        <w:t>vydáv</w:t>
      </w:r>
      <w:r w:rsidR="00FC0862" w:rsidRPr="00C20C41">
        <w:rPr>
          <w:rFonts w:ascii="Calibri" w:hAnsi="Calibri" w:cs="Calibri"/>
          <w:sz w:val="22"/>
          <w:szCs w:val="22"/>
        </w:rPr>
        <w:t>ání</w:t>
      </w:r>
      <w:r w:rsidRPr="00C20C41">
        <w:rPr>
          <w:rFonts w:ascii="Calibri" w:hAnsi="Calibri" w:cs="Calibri"/>
          <w:sz w:val="22"/>
          <w:szCs w:val="22"/>
        </w:rPr>
        <w:t xml:space="preserve"> stanovis</w:t>
      </w:r>
      <w:r w:rsidR="00FC0862" w:rsidRPr="00C20C41">
        <w:rPr>
          <w:rFonts w:ascii="Calibri" w:hAnsi="Calibri" w:cs="Calibri"/>
          <w:sz w:val="22"/>
          <w:szCs w:val="22"/>
        </w:rPr>
        <w:t>e</w:t>
      </w:r>
      <w:r w:rsidRPr="00C20C41">
        <w:rPr>
          <w:rFonts w:ascii="Calibri" w:hAnsi="Calibri" w:cs="Calibri"/>
          <w:sz w:val="22"/>
          <w:szCs w:val="22"/>
        </w:rPr>
        <w:t xml:space="preserve">k ke změnám na energetickém zařízení, </w:t>
      </w:r>
      <w:r w:rsidR="007B7D0A" w:rsidRPr="00C20C41">
        <w:rPr>
          <w:rFonts w:ascii="Calibri" w:hAnsi="Calibri" w:cs="Calibri"/>
          <w:sz w:val="22"/>
          <w:szCs w:val="22"/>
        </w:rPr>
        <w:t xml:space="preserve">poskytování </w:t>
      </w:r>
      <w:r w:rsidR="00022EED" w:rsidRPr="00C20C41">
        <w:rPr>
          <w:rFonts w:ascii="Calibri" w:hAnsi="Calibri" w:cs="Calibri"/>
          <w:sz w:val="22"/>
          <w:szCs w:val="22"/>
        </w:rPr>
        <w:t xml:space="preserve">doporučení </w:t>
      </w:r>
      <w:r w:rsidR="00C20C41" w:rsidRPr="00C20C41">
        <w:rPr>
          <w:rFonts w:ascii="Calibri" w:hAnsi="Calibri" w:cs="Calibri"/>
          <w:sz w:val="22"/>
          <w:szCs w:val="22"/>
        </w:rPr>
        <w:t>a odborné</w:t>
      </w:r>
      <w:r w:rsidRPr="00C20C41">
        <w:rPr>
          <w:rFonts w:ascii="Calibri" w:hAnsi="Calibri" w:cs="Calibri"/>
          <w:sz w:val="22"/>
          <w:szCs w:val="22"/>
        </w:rPr>
        <w:t xml:space="preserve"> pomoc</w:t>
      </w:r>
      <w:r w:rsidR="00FC0862" w:rsidRPr="00C20C41">
        <w:rPr>
          <w:rFonts w:ascii="Calibri" w:hAnsi="Calibri" w:cs="Calibri"/>
          <w:sz w:val="22"/>
          <w:szCs w:val="22"/>
        </w:rPr>
        <w:t>i</w:t>
      </w:r>
      <w:r w:rsidRPr="00C20C41">
        <w:rPr>
          <w:rFonts w:ascii="Calibri" w:hAnsi="Calibri" w:cs="Calibri"/>
          <w:sz w:val="22"/>
          <w:szCs w:val="22"/>
        </w:rPr>
        <w:t xml:space="preserve"> příkazci</w:t>
      </w:r>
      <w:r w:rsidR="003054ED" w:rsidRPr="00C20C41">
        <w:rPr>
          <w:rFonts w:ascii="Calibri" w:hAnsi="Calibri" w:cs="Calibri"/>
          <w:sz w:val="22"/>
          <w:szCs w:val="22"/>
        </w:rPr>
        <w:t>,</w:t>
      </w:r>
    </w:p>
    <w:p w14:paraId="6B4AF8EE" w14:textId="77777777" w:rsidR="003054ED" w:rsidRPr="00C20C41" w:rsidRDefault="003054ED" w:rsidP="003054ED">
      <w:pPr>
        <w:widowControl/>
        <w:tabs>
          <w:tab w:val="left" w:pos="709"/>
        </w:tabs>
        <w:ind w:left="993"/>
        <w:jc w:val="both"/>
        <w:rPr>
          <w:rFonts w:ascii="Calibri" w:hAnsi="Calibri" w:cs="Calibri"/>
          <w:sz w:val="22"/>
          <w:szCs w:val="22"/>
        </w:rPr>
      </w:pPr>
    </w:p>
    <w:p w14:paraId="363CBACC" w14:textId="77777777" w:rsidR="009A027E" w:rsidRPr="00C20C41" w:rsidRDefault="00BD510B" w:rsidP="009A027E">
      <w:pPr>
        <w:widowControl/>
        <w:numPr>
          <w:ilvl w:val="0"/>
          <w:numId w:val="21"/>
        </w:numPr>
        <w:tabs>
          <w:tab w:val="left" w:pos="709"/>
        </w:tabs>
        <w:ind w:left="993" w:hanging="284"/>
        <w:jc w:val="both"/>
        <w:rPr>
          <w:rFonts w:ascii="Calibri" w:hAnsi="Calibri" w:cs="Calibri"/>
          <w:sz w:val="22"/>
          <w:szCs w:val="22"/>
        </w:rPr>
      </w:pPr>
      <w:r w:rsidRPr="00C20C41">
        <w:rPr>
          <w:rFonts w:ascii="Calibri" w:hAnsi="Calibri" w:cs="Calibri"/>
          <w:sz w:val="22"/>
          <w:szCs w:val="22"/>
        </w:rPr>
        <w:t>za vlastníka zpracovávat a vést předepsanou dokumentaci o provozu zařízení VN dle MPP</w:t>
      </w:r>
      <w:r w:rsidR="00DB3538" w:rsidRPr="00C20C41">
        <w:rPr>
          <w:rFonts w:ascii="Calibri" w:hAnsi="Calibri" w:cs="Calibri"/>
          <w:sz w:val="22"/>
          <w:szCs w:val="22"/>
        </w:rPr>
        <w:t xml:space="preserve"> a platných předpisů</w:t>
      </w:r>
      <w:r w:rsidR="008E43DC" w:rsidRPr="00C20C41">
        <w:rPr>
          <w:rFonts w:ascii="Calibri" w:hAnsi="Calibri" w:cs="Calibri"/>
          <w:sz w:val="22"/>
          <w:szCs w:val="22"/>
        </w:rPr>
        <w:t xml:space="preserve">, </w:t>
      </w:r>
    </w:p>
    <w:p w14:paraId="52D6F328" w14:textId="77777777" w:rsidR="009A027E" w:rsidRPr="00C20C41" w:rsidRDefault="009A027E" w:rsidP="009A027E">
      <w:pPr>
        <w:widowControl/>
        <w:tabs>
          <w:tab w:val="left" w:pos="709"/>
        </w:tabs>
        <w:ind w:left="993"/>
        <w:jc w:val="both"/>
        <w:rPr>
          <w:rFonts w:ascii="Calibri" w:hAnsi="Calibri" w:cs="Calibri"/>
          <w:sz w:val="22"/>
          <w:szCs w:val="22"/>
        </w:rPr>
      </w:pPr>
    </w:p>
    <w:p w14:paraId="1B3B3793" w14:textId="77777777" w:rsidR="009B448E" w:rsidRPr="00C20C41" w:rsidRDefault="008E43DC" w:rsidP="009B448E">
      <w:pPr>
        <w:widowControl/>
        <w:numPr>
          <w:ilvl w:val="0"/>
          <w:numId w:val="21"/>
        </w:numPr>
        <w:tabs>
          <w:tab w:val="left" w:pos="709"/>
        </w:tabs>
        <w:ind w:left="993" w:hanging="284"/>
        <w:jc w:val="both"/>
        <w:rPr>
          <w:rFonts w:ascii="Calibri" w:hAnsi="Calibri" w:cs="Calibri"/>
          <w:sz w:val="22"/>
          <w:szCs w:val="22"/>
        </w:rPr>
      </w:pPr>
      <w:r w:rsidRPr="00C20C41">
        <w:rPr>
          <w:rFonts w:ascii="Calibri" w:hAnsi="Calibri" w:cs="Calibri"/>
          <w:sz w:val="22"/>
          <w:szCs w:val="22"/>
        </w:rPr>
        <w:t>další činnosti dle cenové nabídky</w:t>
      </w:r>
      <w:r w:rsidR="00CE0E52" w:rsidRPr="00C20C41">
        <w:rPr>
          <w:rFonts w:ascii="Calibri" w:hAnsi="Calibri" w:cs="Calibri"/>
          <w:sz w:val="22"/>
          <w:szCs w:val="22"/>
        </w:rPr>
        <w:t xml:space="preserve"> příkazníka</w:t>
      </w:r>
      <w:r w:rsidR="00D42032" w:rsidRPr="00C20C41">
        <w:rPr>
          <w:rFonts w:ascii="Calibri" w:hAnsi="Calibri" w:cs="Calibri"/>
          <w:sz w:val="22"/>
          <w:szCs w:val="22"/>
        </w:rPr>
        <w:t>, která tvoří nedílnou přílohu této smlouvy</w:t>
      </w:r>
      <w:r w:rsidR="009B448E" w:rsidRPr="00C20C41">
        <w:rPr>
          <w:rFonts w:ascii="Calibri" w:hAnsi="Calibri" w:cs="Calibri"/>
          <w:sz w:val="22"/>
          <w:szCs w:val="22"/>
        </w:rPr>
        <w:t>,</w:t>
      </w:r>
    </w:p>
    <w:p w14:paraId="49CFC769" w14:textId="77777777" w:rsidR="009B448E" w:rsidRPr="00C20C41" w:rsidRDefault="009B448E" w:rsidP="009B448E">
      <w:pPr>
        <w:widowControl/>
        <w:tabs>
          <w:tab w:val="left" w:pos="709"/>
        </w:tabs>
        <w:ind w:left="993"/>
        <w:jc w:val="both"/>
        <w:rPr>
          <w:rFonts w:ascii="Calibri" w:hAnsi="Calibri" w:cs="Calibri"/>
          <w:sz w:val="22"/>
          <w:szCs w:val="22"/>
        </w:rPr>
      </w:pPr>
    </w:p>
    <w:p w14:paraId="4321EC26" w14:textId="77777777" w:rsidR="009B448E" w:rsidRPr="00C20C41" w:rsidRDefault="009B448E" w:rsidP="009B448E">
      <w:pPr>
        <w:widowControl/>
        <w:numPr>
          <w:ilvl w:val="0"/>
          <w:numId w:val="21"/>
        </w:numPr>
        <w:tabs>
          <w:tab w:val="left" w:pos="709"/>
        </w:tabs>
        <w:ind w:left="993" w:hanging="284"/>
        <w:jc w:val="both"/>
        <w:rPr>
          <w:rFonts w:ascii="Calibri" w:hAnsi="Calibri" w:cs="Calibri"/>
          <w:sz w:val="22"/>
          <w:szCs w:val="22"/>
        </w:rPr>
      </w:pPr>
      <w:r w:rsidRPr="00C20C41">
        <w:rPr>
          <w:rFonts w:ascii="Calibri" w:hAnsi="Calibri" w:cs="Calibri"/>
          <w:sz w:val="22"/>
          <w:szCs w:val="22"/>
        </w:rPr>
        <w:t>další činnosti, jež vyplývají z této smlouvy, popř. i činnosti nebo práce blíže nespecifikované, které jsou v</w:t>
      </w:r>
      <w:r w:rsidR="00022EED" w:rsidRPr="00C20C41">
        <w:rPr>
          <w:rFonts w:ascii="Calibri" w:hAnsi="Calibri" w:cs="Calibri"/>
          <w:sz w:val="22"/>
          <w:szCs w:val="22"/>
        </w:rPr>
        <w:t>šak nezbytné k řádnému plnění</w:t>
      </w:r>
      <w:r w:rsidRPr="00C20C41">
        <w:rPr>
          <w:rFonts w:ascii="Calibri" w:hAnsi="Calibri" w:cs="Calibri"/>
          <w:sz w:val="22"/>
          <w:szCs w:val="22"/>
        </w:rPr>
        <w:t xml:space="preserve"> předmětu smlouvy a o kterých vzhledem ke své kvalifikaci a zkušenostem příkazník měl nebo mohl vědět. Provedení těchto prací </w:t>
      </w:r>
      <w:r w:rsidR="00490919" w:rsidRPr="00C20C41">
        <w:rPr>
          <w:rFonts w:ascii="Calibri" w:hAnsi="Calibri" w:cs="Calibri"/>
          <w:sz w:val="22"/>
          <w:szCs w:val="22"/>
        </w:rPr>
        <w:t xml:space="preserve">nebo činností </w:t>
      </w:r>
      <w:r w:rsidRPr="00C20C41">
        <w:rPr>
          <w:rFonts w:ascii="Calibri" w:hAnsi="Calibri" w:cs="Calibri"/>
          <w:sz w:val="22"/>
          <w:szCs w:val="22"/>
        </w:rPr>
        <w:t xml:space="preserve">nezvyšuje </w:t>
      </w:r>
      <w:r w:rsidR="00E25663" w:rsidRPr="00C20C41">
        <w:rPr>
          <w:rFonts w:ascii="Calibri" w:hAnsi="Calibri" w:cs="Calibri"/>
          <w:sz w:val="22"/>
          <w:szCs w:val="22"/>
        </w:rPr>
        <w:t>odměnu příkazníka</w:t>
      </w:r>
      <w:r w:rsidRPr="00C20C41">
        <w:rPr>
          <w:rFonts w:ascii="Calibri" w:hAnsi="Calibri" w:cs="Calibri"/>
          <w:sz w:val="22"/>
          <w:szCs w:val="22"/>
        </w:rPr>
        <w:t>.</w:t>
      </w:r>
    </w:p>
    <w:p w14:paraId="076D41F4" w14:textId="77777777" w:rsidR="00965C42" w:rsidRPr="00364FA5" w:rsidRDefault="00965C42" w:rsidP="00965C42">
      <w:pPr>
        <w:pStyle w:val="Zkladntext"/>
        <w:ind w:left="141"/>
        <w:jc w:val="both"/>
        <w:rPr>
          <w:rFonts w:ascii="Calibri" w:hAnsi="Calibri" w:cs="Calibri"/>
          <w:sz w:val="22"/>
          <w:szCs w:val="22"/>
        </w:rPr>
      </w:pPr>
    </w:p>
    <w:p w14:paraId="0587E072" w14:textId="77777777" w:rsidR="004E0C22" w:rsidRPr="00364FA5" w:rsidRDefault="00E56DA7" w:rsidP="00A774BB">
      <w:pPr>
        <w:pStyle w:val="Zkladntextodsazen"/>
        <w:widowControl/>
        <w:spacing w:after="0"/>
        <w:ind w:left="567"/>
        <w:jc w:val="both"/>
        <w:rPr>
          <w:rFonts w:ascii="Calibri" w:hAnsi="Calibri" w:cs="Calibri"/>
          <w:sz w:val="22"/>
          <w:szCs w:val="22"/>
        </w:rPr>
      </w:pPr>
      <w:r w:rsidRPr="00364FA5">
        <w:rPr>
          <w:rFonts w:ascii="Calibri" w:hAnsi="Calibri" w:cs="Calibri"/>
          <w:sz w:val="22"/>
          <w:szCs w:val="22"/>
        </w:rPr>
        <w:t xml:space="preserve">(dále vše </w:t>
      </w:r>
      <w:r w:rsidR="003054ED" w:rsidRPr="00364FA5">
        <w:rPr>
          <w:rFonts w:ascii="Calibri" w:hAnsi="Calibri" w:cs="Calibri"/>
          <w:sz w:val="22"/>
          <w:szCs w:val="22"/>
        </w:rPr>
        <w:t xml:space="preserve">výše uvedené </w:t>
      </w:r>
      <w:r w:rsidRPr="00364FA5">
        <w:rPr>
          <w:rFonts w:ascii="Calibri" w:hAnsi="Calibri" w:cs="Calibri"/>
          <w:sz w:val="22"/>
          <w:szCs w:val="22"/>
        </w:rPr>
        <w:t>i jako „záležitost příkazce“</w:t>
      </w:r>
      <w:r w:rsidR="006158EB">
        <w:rPr>
          <w:rFonts w:ascii="Calibri" w:hAnsi="Calibri" w:cs="Calibri"/>
          <w:sz w:val="22"/>
          <w:szCs w:val="22"/>
        </w:rPr>
        <w:t xml:space="preserve"> nebo „příkaz“</w:t>
      </w:r>
      <w:r w:rsidRPr="00364FA5">
        <w:rPr>
          <w:rFonts w:ascii="Calibri" w:hAnsi="Calibri" w:cs="Calibri"/>
          <w:sz w:val="22"/>
          <w:szCs w:val="22"/>
        </w:rPr>
        <w:t>)</w:t>
      </w:r>
      <w:r w:rsidR="00553DC6" w:rsidRPr="00364FA5">
        <w:rPr>
          <w:rFonts w:ascii="Calibri" w:hAnsi="Calibri" w:cs="Calibri"/>
          <w:sz w:val="22"/>
          <w:szCs w:val="22"/>
        </w:rPr>
        <w:t>.</w:t>
      </w:r>
    </w:p>
    <w:p w14:paraId="48BA2EBC" w14:textId="77777777" w:rsidR="004E0C22" w:rsidRPr="00364FA5" w:rsidRDefault="004E0C22" w:rsidP="004E0C22">
      <w:pPr>
        <w:pStyle w:val="Zkladntextodsazen"/>
        <w:widowControl/>
        <w:spacing w:after="0"/>
        <w:ind w:firstLine="284"/>
        <w:jc w:val="both"/>
        <w:rPr>
          <w:rFonts w:ascii="Calibri" w:hAnsi="Calibri" w:cs="Calibri"/>
          <w:sz w:val="22"/>
          <w:szCs w:val="22"/>
        </w:rPr>
      </w:pPr>
    </w:p>
    <w:p w14:paraId="299FBA6A" w14:textId="77777777" w:rsidR="00F121E1" w:rsidRPr="00364FA5" w:rsidRDefault="00F121E1" w:rsidP="00785B1F">
      <w:pPr>
        <w:pStyle w:val="ListParagraph1"/>
        <w:numPr>
          <w:ilvl w:val="0"/>
          <w:numId w:val="6"/>
        </w:numPr>
        <w:ind w:left="567" w:hanging="567"/>
        <w:jc w:val="both"/>
        <w:rPr>
          <w:rFonts w:ascii="Calibri" w:hAnsi="Calibri" w:cs="Calibri"/>
        </w:rPr>
      </w:pPr>
      <w:r w:rsidRPr="00364FA5">
        <w:rPr>
          <w:rFonts w:ascii="Calibri" w:hAnsi="Calibri" w:cs="Calibri"/>
        </w:rPr>
        <w:t>Místem plnění je Letiště Hradec Králové.</w:t>
      </w:r>
    </w:p>
    <w:p w14:paraId="6FBF3F5C" w14:textId="77777777" w:rsidR="00F121E1" w:rsidRPr="00364FA5" w:rsidRDefault="00F121E1" w:rsidP="00AE25AA">
      <w:pPr>
        <w:pStyle w:val="ListParagraph1"/>
        <w:ind w:left="0"/>
        <w:jc w:val="both"/>
        <w:rPr>
          <w:rFonts w:ascii="Calibri" w:hAnsi="Calibri" w:cs="Calibri"/>
        </w:rPr>
      </w:pPr>
    </w:p>
    <w:p w14:paraId="16EE97DF" w14:textId="77777777" w:rsidR="00785B1F" w:rsidRPr="00364FA5" w:rsidRDefault="004E0C22" w:rsidP="00785B1F">
      <w:pPr>
        <w:pStyle w:val="ListParagraph1"/>
        <w:numPr>
          <w:ilvl w:val="0"/>
          <w:numId w:val="6"/>
        </w:numPr>
        <w:ind w:left="567" w:hanging="567"/>
        <w:jc w:val="both"/>
        <w:rPr>
          <w:rFonts w:ascii="Calibri" w:hAnsi="Calibri" w:cs="Calibri"/>
        </w:rPr>
      </w:pPr>
      <w:r w:rsidRPr="00364FA5">
        <w:rPr>
          <w:rFonts w:ascii="Calibri" w:hAnsi="Calibri" w:cs="Calibri"/>
        </w:rPr>
        <w:t>Příkazník prohlašuje, že ke dni uzavření této smlouvy má všechny dokumenty (podklady), které jsou součástí dokumentace předmětné veřejné zakázky, k dispozici alespoň v jednom vyhotovení.  Příkazník dále prohlašuje, že se detailně seznámil se všemi dokumenty (podklady) k veřejné zakázce, s rozsahem a povahou předmětu plnění této smlouvy, že jsou mu známy veškeré technické, kvalitativní a jiné podmínky nezbytné pro realizaci předmětu plnění této smlouvy a že disponuje takovými kapacitami a odbornými znalostmi a oprávněními, které jsou nezbytné pro realizaci předmětu plnění této smlouvy po dohodnutou dobu za odměnu uvedenou v této smlouvě.</w:t>
      </w:r>
    </w:p>
    <w:p w14:paraId="5A450BC5" w14:textId="77777777" w:rsidR="00785B1F" w:rsidRPr="00364FA5" w:rsidRDefault="00785B1F" w:rsidP="00785B1F">
      <w:pPr>
        <w:pStyle w:val="ListParagraph1"/>
        <w:ind w:left="567"/>
        <w:jc w:val="both"/>
        <w:rPr>
          <w:rFonts w:ascii="Calibri" w:hAnsi="Calibri" w:cs="Calibri"/>
        </w:rPr>
      </w:pPr>
    </w:p>
    <w:p w14:paraId="25E16287" w14:textId="77777777" w:rsidR="00764B8D" w:rsidRPr="00364FA5" w:rsidRDefault="00785B1F" w:rsidP="00764B8D">
      <w:pPr>
        <w:pStyle w:val="ListParagraph1"/>
        <w:numPr>
          <w:ilvl w:val="0"/>
          <w:numId w:val="6"/>
        </w:numPr>
        <w:ind w:left="567" w:hanging="567"/>
        <w:jc w:val="both"/>
        <w:rPr>
          <w:rFonts w:ascii="Calibri" w:hAnsi="Calibri" w:cs="Calibri"/>
        </w:rPr>
      </w:pPr>
      <w:r w:rsidRPr="00364FA5">
        <w:rPr>
          <w:rFonts w:ascii="Calibri" w:hAnsi="Calibri" w:cs="Calibri"/>
        </w:rPr>
        <w:t>Jestliže ze zadávací dokumentace (výzvy) k výše uvedené veřejné zak</w:t>
      </w:r>
      <w:r w:rsidR="002B2087">
        <w:rPr>
          <w:rFonts w:ascii="Calibri" w:hAnsi="Calibri" w:cs="Calibri"/>
        </w:rPr>
        <w:t xml:space="preserve">ázce a související dokumentace, </w:t>
      </w:r>
      <w:r w:rsidRPr="00364FA5">
        <w:rPr>
          <w:rFonts w:ascii="Calibri" w:hAnsi="Calibri" w:cs="Calibri"/>
        </w:rPr>
        <w:t xml:space="preserve">z nabídky příkazníka </w:t>
      </w:r>
      <w:r w:rsidR="008E43DC" w:rsidRPr="00364FA5">
        <w:rPr>
          <w:rFonts w:ascii="Calibri" w:hAnsi="Calibri" w:cs="Calibri"/>
        </w:rPr>
        <w:t xml:space="preserve">(včetně jeho cenové nabídky) </w:t>
      </w:r>
      <w:r w:rsidRPr="00364FA5">
        <w:rPr>
          <w:rFonts w:ascii="Calibri" w:hAnsi="Calibri" w:cs="Calibri"/>
        </w:rPr>
        <w:t xml:space="preserve">nebo z jiných </w:t>
      </w:r>
      <w:r w:rsidR="003579CF">
        <w:rPr>
          <w:rFonts w:ascii="Calibri" w:hAnsi="Calibri" w:cs="Calibri"/>
        </w:rPr>
        <w:t xml:space="preserve">případných </w:t>
      </w:r>
      <w:r w:rsidRPr="00364FA5">
        <w:rPr>
          <w:rFonts w:ascii="Calibri" w:hAnsi="Calibri" w:cs="Calibri"/>
        </w:rPr>
        <w:t xml:space="preserve">výše uvedených podkladů pro plnění této smlouvy vyplývají příkazníkovi povinnosti vztahující se k realizaci předmětu této smlouvy, avšak tyto povinnosti nejsou výslovně v této smlouvě uvedeny, smluvní strany se pro tento případ dohodly, že i tyto povinnosti příkazníka jsou součástí obsahu závazkového vztahu založeného touto smlouvou a příkazník je povinen je v plném rozsahu dodržet. </w:t>
      </w:r>
    </w:p>
    <w:p w14:paraId="528DA657" w14:textId="77777777" w:rsidR="00764B8D" w:rsidRPr="00364FA5" w:rsidRDefault="00764B8D" w:rsidP="00764B8D">
      <w:pPr>
        <w:pStyle w:val="ListParagraph1"/>
        <w:ind w:left="567"/>
        <w:jc w:val="both"/>
        <w:rPr>
          <w:rFonts w:ascii="Calibri" w:hAnsi="Calibri" w:cs="Calibri"/>
        </w:rPr>
      </w:pPr>
    </w:p>
    <w:p w14:paraId="1F333485" w14:textId="77777777" w:rsidR="00764B8D" w:rsidRPr="00364FA5" w:rsidRDefault="00764B8D" w:rsidP="002638E4">
      <w:pPr>
        <w:pStyle w:val="ListParagraph1"/>
        <w:ind w:left="0"/>
        <w:jc w:val="both"/>
        <w:rPr>
          <w:rFonts w:ascii="Calibri" w:hAnsi="Calibri" w:cs="Calibri"/>
        </w:rPr>
      </w:pPr>
      <w:r w:rsidRPr="00364FA5">
        <w:rPr>
          <w:rFonts w:ascii="Calibri" w:hAnsi="Calibri" w:cs="Calibri"/>
        </w:rPr>
        <w:t xml:space="preserve">Příkazník dále prohlašuje, že se řádně seznámil s místními podmínkami souvisejícími s obstaráním záležitosti příkazce a ve své cenové nabídce zohlednil veškeré možné okolnosti s ohledem na charakter a rozsah plnění dle této smlouvy. </w:t>
      </w:r>
    </w:p>
    <w:p w14:paraId="0A728ECA" w14:textId="77777777" w:rsidR="00785B1F" w:rsidRPr="00364FA5" w:rsidRDefault="00785B1F" w:rsidP="00FE7691">
      <w:pPr>
        <w:pStyle w:val="ListParagraph1"/>
        <w:ind w:left="567"/>
        <w:rPr>
          <w:rFonts w:ascii="Calibri" w:hAnsi="Calibri" w:cs="Calibri"/>
        </w:rPr>
      </w:pPr>
    </w:p>
    <w:p w14:paraId="67DC7EE6" w14:textId="77777777" w:rsidR="00553DC6" w:rsidRPr="00364FA5" w:rsidRDefault="00553DC6" w:rsidP="00954480">
      <w:pPr>
        <w:pStyle w:val="ListParagraph1"/>
        <w:numPr>
          <w:ilvl w:val="0"/>
          <w:numId w:val="6"/>
        </w:numPr>
        <w:ind w:left="567" w:hanging="567"/>
        <w:jc w:val="both"/>
        <w:rPr>
          <w:rFonts w:ascii="Calibri" w:hAnsi="Calibri" w:cs="Calibri"/>
        </w:rPr>
      </w:pPr>
      <w:r w:rsidRPr="00364FA5">
        <w:rPr>
          <w:rFonts w:ascii="Calibri" w:hAnsi="Calibri" w:cs="Calibri"/>
        </w:rPr>
        <w:t xml:space="preserve">Příkazce se zavazuje zaplatit příkazníkovi za </w:t>
      </w:r>
      <w:r w:rsidR="009E086F">
        <w:rPr>
          <w:rFonts w:ascii="Calibri" w:hAnsi="Calibri" w:cs="Calibri"/>
        </w:rPr>
        <w:t>řádné obstarání záležitosti příkazce</w:t>
      </w:r>
      <w:r w:rsidRPr="00364FA5">
        <w:rPr>
          <w:rFonts w:ascii="Calibri" w:hAnsi="Calibri" w:cs="Calibri"/>
        </w:rPr>
        <w:t xml:space="preserve"> odměnu v souladu s čl. 4.</w:t>
      </w:r>
    </w:p>
    <w:p w14:paraId="10FD1B25" w14:textId="77777777" w:rsidR="00553DC6" w:rsidRPr="00364FA5" w:rsidRDefault="00553DC6">
      <w:pPr>
        <w:pStyle w:val="ListParagraph1"/>
        <w:ind w:left="567"/>
        <w:rPr>
          <w:rFonts w:ascii="Calibri" w:hAnsi="Calibri" w:cs="Calibri"/>
        </w:rPr>
      </w:pPr>
    </w:p>
    <w:p w14:paraId="590708E5" w14:textId="77777777" w:rsidR="00553DC6" w:rsidRPr="00364FA5" w:rsidRDefault="00553DC6" w:rsidP="00C2085B">
      <w:pPr>
        <w:pStyle w:val="Nadpis3"/>
        <w:numPr>
          <w:ilvl w:val="0"/>
          <w:numId w:val="0"/>
        </w:numPr>
        <w:pBdr>
          <w:top w:val="single" w:sz="6" w:space="1" w:color="000000"/>
          <w:left w:val="single" w:sz="6" w:space="4" w:color="000000"/>
          <w:bottom w:val="single" w:sz="6" w:space="1" w:color="000000"/>
          <w:right w:val="single" w:sz="6" w:space="4" w:color="000000"/>
        </w:pBdr>
        <w:spacing w:before="240"/>
        <w:rPr>
          <w:rFonts w:ascii="Calibri" w:hAnsi="Calibri" w:cs="Calibri"/>
          <w:sz w:val="22"/>
          <w:szCs w:val="22"/>
        </w:rPr>
      </w:pPr>
      <w:r w:rsidRPr="00364FA5">
        <w:rPr>
          <w:rFonts w:ascii="Calibri" w:hAnsi="Calibri" w:cs="Calibri"/>
          <w:b w:val="0"/>
          <w:bCs w:val="0"/>
          <w:caps/>
          <w:sz w:val="22"/>
          <w:szCs w:val="22"/>
        </w:rPr>
        <w:t>Článek 3 – TRVÁNÍ SMLOUVY</w:t>
      </w:r>
    </w:p>
    <w:p w14:paraId="7DED2AB4" w14:textId="7D089958" w:rsidR="00553DC6" w:rsidRPr="00C20C41" w:rsidRDefault="00553DC6" w:rsidP="00C2085B">
      <w:pPr>
        <w:widowControl/>
        <w:numPr>
          <w:ilvl w:val="0"/>
          <w:numId w:val="12"/>
        </w:numPr>
        <w:ind w:left="567" w:hanging="567"/>
        <w:jc w:val="both"/>
        <w:rPr>
          <w:rFonts w:ascii="Calibri" w:hAnsi="Calibri" w:cs="Calibri"/>
          <w:sz w:val="22"/>
          <w:szCs w:val="22"/>
        </w:rPr>
      </w:pPr>
      <w:bookmarkStart w:id="0" w:name="OLE_LINK1"/>
      <w:r w:rsidRPr="00C20C41">
        <w:rPr>
          <w:rFonts w:ascii="Calibri" w:hAnsi="Calibri" w:cs="Calibri"/>
          <w:sz w:val="22"/>
          <w:szCs w:val="22"/>
        </w:rPr>
        <w:t>Smlouva se uzavírá na dobu určitou</w:t>
      </w:r>
      <w:r w:rsidR="00FE7691" w:rsidRPr="00C20C41">
        <w:rPr>
          <w:rFonts w:ascii="Calibri" w:hAnsi="Calibri" w:cs="Calibri"/>
          <w:sz w:val="22"/>
          <w:szCs w:val="22"/>
        </w:rPr>
        <w:t>,</w:t>
      </w:r>
      <w:r w:rsidRPr="00C20C41">
        <w:rPr>
          <w:rFonts w:ascii="Calibri" w:hAnsi="Calibri" w:cs="Calibri"/>
          <w:sz w:val="22"/>
          <w:szCs w:val="22"/>
        </w:rPr>
        <w:t xml:space="preserve"> a to na období od </w:t>
      </w:r>
      <w:r w:rsidR="0078153A" w:rsidRPr="00C20C41">
        <w:rPr>
          <w:rFonts w:ascii="Calibri" w:hAnsi="Calibri" w:cs="Calibri"/>
          <w:sz w:val="22"/>
          <w:szCs w:val="22"/>
        </w:rPr>
        <w:t xml:space="preserve">1. 1. </w:t>
      </w:r>
      <w:r w:rsidR="00E5078B">
        <w:rPr>
          <w:rFonts w:ascii="Calibri" w:hAnsi="Calibri" w:cs="Calibri"/>
          <w:sz w:val="22"/>
          <w:szCs w:val="22"/>
        </w:rPr>
        <w:t>20</w:t>
      </w:r>
      <w:r w:rsidR="006A4F67">
        <w:rPr>
          <w:rFonts w:ascii="Calibri" w:hAnsi="Calibri" w:cs="Calibri"/>
          <w:sz w:val="22"/>
          <w:szCs w:val="22"/>
        </w:rPr>
        <w:t>2</w:t>
      </w:r>
      <w:r w:rsidR="00F01891">
        <w:rPr>
          <w:rFonts w:ascii="Calibri" w:hAnsi="Calibri" w:cs="Calibri"/>
          <w:sz w:val="22"/>
          <w:szCs w:val="22"/>
        </w:rPr>
        <w:t>5</w:t>
      </w:r>
      <w:r w:rsidR="007615CE" w:rsidRPr="00C20C41">
        <w:rPr>
          <w:rFonts w:ascii="Calibri" w:hAnsi="Calibri" w:cs="Calibri"/>
          <w:sz w:val="22"/>
          <w:szCs w:val="22"/>
        </w:rPr>
        <w:t xml:space="preserve"> do</w:t>
      </w:r>
      <w:r w:rsidRPr="00C20C41">
        <w:rPr>
          <w:rFonts w:ascii="Calibri" w:hAnsi="Calibri" w:cs="Calibri"/>
          <w:sz w:val="22"/>
          <w:szCs w:val="22"/>
        </w:rPr>
        <w:t xml:space="preserve"> </w:t>
      </w:r>
      <w:r w:rsidR="007D1C00" w:rsidRPr="00C20C41">
        <w:rPr>
          <w:rFonts w:ascii="Calibri" w:hAnsi="Calibri" w:cs="Calibri"/>
          <w:sz w:val="22"/>
          <w:szCs w:val="22"/>
        </w:rPr>
        <w:t>31. 12. 20</w:t>
      </w:r>
      <w:r w:rsidR="006A4F67">
        <w:rPr>
          <w:rFonts w:ascii="Calibri" w:hAnsi="Calibri" w:cs="Calibri"/>
          <w:sz w:val="22"/>
          <w:szCs w:val="22"/>
        </w:rPr>
        <w:t>2</w:t>
      </w:r>
      <w:r w:rsidR="00F01891">
        <w:rPr>
          <w:rFonts w:ascii="Calibri" w:hAnsi="Calibri" w:cs="Calibri"/>
          <w:sz w:val="22"/>
          <w:szCs w:val="22"/>
        </w:rPr>
        <w:t>7</w:t>
      </w:r>
      <w:r w:rsidRPr="00C20C41">
        <w:rPr>
          <w:rFonts w:ascii="Calibri" w:hAnsi="Calibri" w:cs="Calibri"/>
          <w:sz w:val="22"/>
          <w:szCs w:val="22"/>
        </w:rPr>
        <w:t>.</w:t>
      </w:r>
    </w:p>
    <w:p w14:paraId="0E8C42B7" w14:textId="77777777" w:rsidR="00553DC6" w:rsidRPr="00364FA5" w:rsidRDefault="00553DC6">
      <w:pPr>
        <w:widowControl/>
        <w:ind w:left="360"/>
        <w:jc w:val="both"/>
        <w:rPr>
          <w:rFonts w:ascii="Calibri" w:hAnsi="Calibri" w:cs="Calibri"/>
          <w:sz w:val="22"/>
          <w:szCs w:val="22"/>
        </w:rPr>
      </w:pPr>
    </w:p>
    <w:bookmarkEnd w:id="0"/>
    <w:p w14:paraId="35E81BC1" w14:textId="77777777" w:rsidR="00553DC6" w:rsidRPr="00364FA5" w:rsidRDefault="00553DC6" w:rsidP="00C2085B">
      <w:pPr>
        <w:pStyle w:val="Nadpis7"/>
        <w:numPr>
          <w:ilvl w:val="0"/>
          <w:numId w:val="0"/>
        </w:numPr>
        <w:pBdr>
          <w:top w:val="single" w:sz="6" w:space="1" w:color="000000"/>
          <w:left w:val="single" w:sz="6" w:space="4" w:color="000000"/>
          <w:bottom w:val="single" w:sz="6" w:space="1" w:color="000000"/>
          <w:right w:val="single" w:sz="6" w:space="4" w:color="000000"/>
        </w:pBdr>
        <w:spacing w:after="0"/>
        <w:jc w:val="center"/>
        <w:rPr>
          <w:rFonts w:ascii="Calibri" w:hAnsi="Calibri" w:cs="Calibri"/>
          <w:sz w:val="22"/>
          <w:szCs w:val="22"/>
        </w:rPr>
      </w:pPr>
      <w:r w:rsidRPr="00364FA5">
        <w:rPr>
          <w:rFonts w:ascii="Calibri" w:hAnsi="Calibri" w:cs="Calibri"/>
          <w:sz w:val="22"/>
          <w:szCs w:val="22"/>
        </w:rPr>
        <w:t>ČLÁNEK 4 – ODMĚNA PŘÍKAZNÍKA</w:t>
      </w:r>
    </w:p>
    <w:p w14:paraId="247D9A93" w14:textId="77777777" w:rsidR="00553DC6" w:rsidRPr="00364FA5" w:rsidRDefault="00553DC6" w:rsidP="00C2085B">
      <w:pPr>
        <w:pStyle w:val="Zhlav"/>
        <w:numPr>
          <w:ilvl w:val="0"/>
          <w:numId w:val="14"/>
        </w:numPr>
        <w:tabs>
          <w:tab w:val="clear" w:pos="4536"/>
          <w:tab w:val="clear" w:pos="9072"/>
        </w:tabs>
        <w:ind w:left="567" w:hanging="567"/>
        <w:jc w:val="both"/>
        <w:rPr>
          <w:rFonts w:ascii="Calibri" w:hAnsi="Calibri" w:cs="Calibri"/>
          <w:sz w:val="22"/>
          <w:szCs w:val="22"/>
        </w:rPr>
      </w:pPr>
      <w:r w:rsidRPr="00364FA5">
        <w:rPr>
          <w:rFonts w:ascii="Calibri" w:hAnsi="Calibri" w:cs="Calibri"/>
          <w:sz w:val="22"/>
          <w:szCs w:val="22"/>
        </w:rPr>
        <w:t xml:space="preserve">Odměna příkazníka za </w:t>
      </w:r>
      <w:r w:rsidR="00F40D7B">
        <w:rPr>
          <w:rFonts w:ascii="Calibri" w:hAnsi="Calibri" w:cs="Calibri"/>
          <w:sz w:val="22"/>
          <w:szCs w:val="22"/>
        </w:rPr>
        <w:t xml:space="preserve">řádné </w:t>
      </w:r>
      <w:r w:rsidR="00E56DA7" w:rsidRPr="00364FA5">
        <w:rPr>
          <w:rFonts w:ascii="Calibri" w:hAnsi="Calibri" w:cs="Calibri"/>
          <w:sz w:val="22"/>
          <w:szCs w:val="22"/>
        </w:rPr>
        <w:t xml:space="preserve">obstarání záležitosti příkazce </w:t>
      </w:r>
      <w:r w:rsidRPr="00364FA5">
        <w:rPr>
          <w:rFonts w:ascii="Calibri" w:hAnsi="Calibri" w:cs="Calibri"/>
          <w:sz w:val="22"/>
          <w:szCs w:val="22"/>
        </w:rPr>
        <w:t xml:space="preserve">se sjednává dohodou </w:t>
      </w:r>
      <w:r w:rsidR="004A5897" w:rsidRPr="00364FA5">
        <w:rPr>
          <w:rFonts w:ascii="Calibri" w:hAnsi="Calibri" w:cs="Calibri"/>
          <w:sz w:val="22"/>
          <w:szCs w:val="22"/>
        </w:rPr>
        <w:t>ve výši</w:t>
      </w:r>
      <w:r w:rsidRPr="00364FA5">
        <w:rPr>
          <w:rFonts w:ascii="Calibri" w:hAnsi="Calibri" w:cs="Calibri"/>
          <w:sz w:val="22"/>
          <w:szCs w:val="22"/>
        </w:rPr>
        <w:t xml:space="preserve"> dle cenové nabídky</w:t>
      </w:r>
      <w:r w:rsidR="007D1C00">
        <w:rPr>
          <w:rFonts w:ascii="Calibri" w:hAnsi="Calibri" w:cs="Calibri"/>
          <w:sz w:val="22"/>
          <w:szCs w:val="22"/>
        </w:rPr>
        <w:t xml:space="preserve"> příkazníka</w:t>
      </w:r>
      <w:r w:rsidRPr="00364FA5">
        <w:rPr>
          <w:rFonts w:ascii="Calibri" w:hAnsi="Calibri" w:cs="Calibri"/>
          <w:sz w:val="22"/>
          <w:szCs w:val="22"/>
        </w:rPr>
        <w:t>, která je nedílnou součástí této smlouvy.</w:t>
      </w:r>
      <w:r w:rsidR="00F40D7B">
        <w:rPr>
          <w:rFonts w:ascii="Calibri" w:hAnsi="Calibri" w:cs="Calibri"/>
          <w:sz w:val="22"/>
          <w:szCs w:val="22"/>
        </w:rPr>
        <w:t xml:space="preserve"> </w:t>
      </w:r>
    </w:p>
    <w:p w14:paraId="019FBC9E" w14:textId="77777777" w:rsidR="00695FE9" w:rsidRPr="00364FA5" w:rsidRDefault="00695FE9" w:rsidP="00695FE9">
      <w:pPr>
        <w:pStyle w:val="Zhlav"/>
        <w:tabs>
          <w:tab w:val="clear" w:pos="4536"/>
          <w:tab w:val="clear" w:pos="9072"/>
        </w:tabs>
        <w:ind w:left="567"/>
        <w:jc w:val="both"/>
        <w:rPr>
          <w:rFonts w:ascii="Calibri" w:hAnsi="Calibri" w:cs="Calibri"/>
          <w:sz w:val="22"/>
          <w:szCs w:val="22"/>
        </w:rPr>
      </w:pPr>
    </w:p>
    <w:p w14:paraId="6813AA40" w14:textId="77777777" w:rsidR="00553DC6" w:rsidRPr="00292412" w:rsidRDefault="00695FE9" w:rsidP="00C2085B">
      <w:pPr>
        <w:numPr>
          <w:ilvl w:val="0"/>
          <w:numId w:val="14"/>
        </w:numPr>
        <w:ind w:left="567" w:hanging="567"/>
        <w:jc w:val="both"/>
        <w:rPr>
          <w:rFonts w:ascii="Calibri" w:hAnsi="Calibri" w:cs="Calibri"/>
          <w:sz w:val="22"/>
          <w:szCs w:val="22"/>
        </w:rPr>
      </w:pPr>
      <w:r w:rsidRPr="00364FA5">
        <w:rPr>
          <w:rFonts w:ascii="Calibri" w:hAnsi="Calibri" w:cs="Calibri"/>
          <w:sz w:val="22"/>
          <w:szCs w:val="22"/>
        </w:rPr>
        <w:t xml:space="preserve">Smluvní strany </w:t>
      </w:r>
      <w:r w:rsidR="00553DC6" w:rsidRPr="00364FA5">
        <w:rPr>
          <w:rFonts w:ascii="Calibri" w:hAnsi="Calibri" w:cs="Calibri"/>
          <w:sz w:val="22"/>
          <w:szCs w:val="22"/>
        </w:rPr>
        <w:t xml:space="preserve">se </w:t>
      </w:r>
      <w:r w:rsidRPr="00364FA5">
        <w:rPr>
          <w:rFonts w:ascii="Calibri" w:hAnsi="Calibri" w:cs="Calibri"/>
          <w:sz w:val="22"/>
          <w:szCs w:val="22"/>
        </w:rPr>
        <w:t xml:space="preserve">tímto </w:t>
      </w:r>
      <w:r w:rsidR="00553DC6" w:rsidRPr="00364FA5">
        <w:rPr>
          <w:rFonts w:ascii="Calibri" w:hAnsi="Calibri" w:cs="Calibri"/>
          <w:sz w:val="22"/>
          <w:szCs w:val="22"/>
        </w:rPr>
        <w:t xml:space="preserve">dohodly, že </w:t>
      </w:r>
      <w:r w:rsidRPr="00364FA5">
        <w:rPr>
          <w:rFonts w:ascii="Calibri" w:hAnsi="Calibri" w:cs="Calibri"/>
          <w:sz w:val="22"/>
          <w:szCs w:val="22"/>
        </w:rPr>
        <w:t xml:space="preserve">předmětná </w:t>
      </w:r>
      <w:r w:rsidR="00553DC6" w:rsidRPr="00364FA5">
        <w:rPr>
          <w:rFonts w:ascii="Calibri" w:hAnsi="Calibri" w:cs="Calibri"/>
          <w:sz w:val="22"/>
          <w:szCs w:val="22"/>
        </w:rPr>
        <w:t>od</w:t>
      </w:r>
      <w:r w:rsidRPr="00364FA5">
        <w:rPr>
          <w:rFonts w:ascii="Calibri" w:hAnsi="Calibri" w:cs="Calibri"/>
          <w:sz w:val="22"/>
          <w:szCs w:val="22"/>
        </w:rPr>
        <w:t xml:space="preserve">měna příkazníka zahrnuje veškeré jím vynaložené </w:t>
      </w:r>
      <w:r w:rsidR="00553DC6" w:rsidRPr="00364FA5">
        <w:rPr>
          <w:rFonts w:ascii="Calibri" w:hAnsi="Calibri" w:cs="Calibri"/>
          <w:sz w:val="22"/>
          <w:szCs w:val="22"/>
        </w:rPr>
        <w:t xml:space="preserve">náklady při </w:t>
      </w:r>
      <w:r w:rsidRPr="00364FA5">
        <w:rPr>
          <w:rFonts w:ascii="Calibri" w:hAnsi="Calibri" w:cs="Calibri"/>
          <w:sz w:val="22"/>
          <w:szCs w:val="22"/>
        </w:rPr>
        <w:t>obstarání záležitosti příkazce</w:t>
      </w:r>
      <w:r w:rsidR="002638E4" w:rsidRPr="00292412">
        <w:rPr>
          <w:rFonts w:ascii="Calibri" w:hAnsi="Calibri" w:cs="Calibri"/>
          <w:sz w:val="22"/>
          <w:szCs w:val="22"/>
        </w:rPr>
        <w:t xml:space="preserve">. </w:t>
      </w:r>
      <w:r w:rsidRPr="00292412">
        <w:rPr>
          <w:rFonts w:ascii="Calibri" w:hAnsi="Calibri" w:cs="Calibri"/>
          <w:sz w:val="22"/>
          <w:szCs w:val="22"/>
        </w:rPr>
        <w:t>(</w:t>
      </w:r>
      <w:r w:rsidR="002638E4" w:rsidRPr="00292412">
        <w:rPr>
          <w:rFonts w:ascii="Calibri" w:hAnsi="Calibri" w:cs="Calibri"/>
          <w:sz w:val="22"/>
          <w:szCs w:val="22"/>
        </w:rPr>
        <w:t xml:space="preserve">Do ceny jsou zahrnuty </w:t>
      </w:r>
      <w:r w:rsidR="00553DC6" w:rsidRPr="00292412">
        <w:rPr>
          <w:rFonts w:ascii="Calibri" w:hAnsi="Calibri" w:cs="Calibri"/>
          <w:sz w:val="22"/>
          <w:szCs w:val="22"/>
        </w:rPr>
        <w:t>náklady na dopravu</w:t>
      </w:r>
      <w:r w:rsidR="00E103E0" w:rsidRPr="00292412">
        <w:rPr>
          <w:rFonts w:ascii="Calibri" w:hAnsi="Calibri" w:cs="Calibri"/>
          <w:sz w:val="22"/>
          <w:szCs w:val="22"/>
        </w:rPr>
        <w:t>, práci, materiál</w:t>
      </w:r>
      <w:r w:rsidRPr="00292412">
        <w:rPr>
          <w:rFonts w:ascii="Calibri" w:hAnsi="Calibri" w:cs="Calibri"/>
          <w:sz w:val="22"/>
          <w:szCs w:val="22"/>
        </w:rPr>
        <w:t xml:space="preserve"> atd.</w:t>
      </w:r>
      <w:r w:rsidR="002638E4" w:rsidRPr="00292412">
        <w:rPr>
          <w:rFonts w:ascii="Calibri" w:hAnsi="Calibri" w:cs="Calibri"/>
          <w:sz w:val="22"/>
          <w:szCs w:val="22"/>
        </w:rPr>
        <w:t xml:space="preserve"> k provedení všech úkonů uvedených v čl. 2.1 této smlouvy</w:t>
      </w:r>
      <w:r w:rsidR="00553DC6" w:rsidRPr="00292412">
        <w:rPr>
          <w:rFonts w:ascii="Calibri" w:hAnsi="Calibri" w:cs="Calibri"/>
          <w:sz w:val="22"/>
          <w:szCs w:val="22"/>
        </w:rPr>
        <w:t>).</w:t>
      </w:r>
    </w:p>
    <w:p w14:paraId="55774393" w14:textId="77777777" w:rsidR="00553DC6" w:rsidRPr="00292412" w:rsidRDefault="00553DC6">
      <w:pPr>
        <w:ind w:left="567"/>
        <w:jc w:val="both"/>
        <w:rPr>
          <w:rFonts w:ascii="Calibri" w:hAnsi="Calibri" w:cs="Calibri"/>
          <w:sz w:val="22"/>
          <w:szCs w:val="22"/>
        </w:rPr>
      </w:pPr>
    </w:p>
    <w:p w14:paraId="5B683A0A" w14:textId="77777777" w:rsidR="00553DC6" w:rsidRPr="00364FA5" w:rsidRDefault="00553DC6" w:rsidP="00C2085B">
      <w:pPr>
        <w:pStyle w:val="Nadpis2"/>
        <w:numPr>
          <w:ilvl w:val="0"/>
          <w:numId w:val="0"/>
        </w:numPr>
        <w:pBdr>
          <w:top w:val="single" w:sz="6" w:space="1"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b w:val="0"/>
          <w:bCs w:val="0"/>
          <w:i w:val="0"/>
          <w:iCs w:val="0"/>
          <w:sz w:val="22"/>
          <w:szCs w:val="22"/>
        </w:rPr>
        <w:t>ČLÁNEK 5 – FAKTURACE A PLACENÍ ODMĚNY</w:t>
      </w:r>
    </w:p>
    <w:p w14:paraId="48877117" w14:textId="77777777" w:rsidR="00553DC6" w:rsidRPr="00364FA5" w:rsidRDefault="00553DC6" w:rsidP="00C2085B">
      <w:pPr>
        <w:pStyle w:val="Zkladntext"/>
        <w:numPr>
          <w:ilvl w:val="0"/>
          <w:numId w:val="16"/>
        </w:numPr>
        <w:ind w:left="567" w:hanging="567"/>
        <w:jc w:val="both"/>
        <w:rPr>
          <w:rFonts w:ascii="Calibri" w:hAnsi="Calibri" w:cs="Calibri"/>
          <w:sz w:val="22"/>
          <w:szCs w:val="22"/>
        </w:rPr>
      </w:pPr>
      <w:r w:rsidRPr="00364FA5">
        <w:rPr>
          <w:rFonts w:ascii="Calibri" w:hAnsi="Calibri" w:cs="Calibri"/>
          <w:sz w:val="22"/>
          <w:szCs w:val="22"/>
        </w:rPr>
        <w:t>Fakturace bude provedena měsíčně dle skutečně provedených prací</w:t>
      </w:r>
      <w:r w:rsidR="0078153A">
        <w:rPr>
          <w:rFonts w:ascii="Calibri" w:hAnsi="Calibri" w:cs="Calibri"/>
          <w:sz w:val="22"/>
          <w:szCs w:val="22"/>
        </w:rPr>
        <w:t>. Příkazník vystaví fakturu do 15</w:t>
      </w:r>
      <w:r w:rsidRPr="00364FA5">
        <w:rPr>
          <w:rFonts w:ascii="Calibri" w:hAnsi="Calibri" w:cs="Calibri"/>
          <w:sz w:val="22"/>
          <w:szCs w:val="22"/>
        </w:rPr>
        <w:t xml:space="preserve"> dní po datu uskutečnění zdanitelného plnění.</w:t>
      </w:r>
    </w:p>
    <w:p w14:paraId="0F0A68EF" w14:textId="77777777" w:rsidR="00151FA9" w:rsidRPr="00364FA5" w:rsidRDefault="00151FA9" w:rsidP="00151FA9">
      <w:pPr>
        <w:pStyle w:val="Zkladntext"/>
        <w:ind w:left="567"/>
        <w:jc w:val="both"/>
        <w:rPr>
          <w:rFonts w:ascii="Calibri" w:hAnsi="Calibri" w:cs="Calibri"/>
          <w:sz w:val="22"/>
          <w:szCs w:val="22"/>
        </w:rPr>
      </w:pPr>
    </w:p>
    <w:p w14:paraId="1D6849AE" w14:textId="77777777" w:rsidR="00151FA9" w:rsidRPr="00364FA5" w:rsidRDefault="00553DC6" w:rsidP="00151FA9">
      <w:pPr>
        <w:pStyle w:val="Zkladntext"/>
        <w:numPr>
          <w:ilvl w:val="0"/>
          <w:numId w:val="16"/>
        </w:numPr>
        <w:ind w:left="567" w:hanging="567"/>
        <w:jc w:val="both"/>
        <w:rPr>
          <w:rFonts w:ascii="Calibri" w:hAnsi="Calibri" w:cs="Calibri"/>
          <w:sz w:val="22"/>
          <w:szCs w:val="22"/>
        </w:rPr>
      </w:pPr>
      <w:r w:rsidRPr="00364FA5">
        <w:rPr>
          <w:rFonts w:ascii="Calibri" w:hAnsi="Calibri" w:cs="Calibri"/>
          <w:sz w:val="22"/>
          <w:szCs w:val="22"/>
        </w:rPr>
        <w:t xml:space="preserve">Za den uskutečnění zdanitelného plnění je považován poslední den </w:t>
      </w:r>
      <w:r w:rsidR="00151FA9" w:rsidRPr="00364FA5">
        <w:rPr>
          <w:rFonts w:ascii="Calibri" w:hAnsi="Calibri" w:cs="Calibri"/>
          <w:sz w:val="22"/>
          <w:szCs w:val="22"/>
        </w:rPr>
        <w:t>příslušného kalendářního měsíce.</w:t>
      </w:r>
    </w:p>
    <w:p w14:paraId="44DF5C2C" w14:textId="77777777" w:rsidR="00151FA9" w:rsidRPr="00364FA5" w:rsidRDefault="00151FA9" w:rsidP="00151FA9">
      <w:pPr>
        <w:pStyle w:val="Zkladntext"/>
        <w:ind w:left="567"/>
        <w:jc w:val="both"/>
        <w:rPr>
          <w:rFonts w:ascii="Calibri" w:hAnsi="Calibri" w:cs="Calibri"/>
          <w:sz w:val="22"/>
          <w:szCs w:val="22"/>
        </w:rPr>
      </w:pPr>
    </w:p>
    <w:p w14:paraId="47DFD428" w14:textId="77777777" w:rsidR="00D97648" w:rsidRPr="00364FA5" w:rsidRDefault="00151FA9" w:rsidP="00D97648">
      <w:pPr>
        <w:pStyle w:val="Zkladntext"/>
        <w:numPr>
          <w:ilvl w:val="0"/>
          <w:numId w:val="16"/>
        </w:numPr>
        <w:ind w:left="567" w:hanging="567"/>
        <w:jc w:val="both"/>
        <w:rPr>
          <w:rFonts w:ascii="Calibri" w:hAnsi="Calibri" w:cs="Calibri"/>
          <w:sz w:val="22"/>
          <w:szCs w:val="22"/>
        </w:rPr>
      </w:pPr>
      <w:r w:rsidRPr="00364FA5">
        <w:rPr>
          <w:rFonts w:ascii="Calibri" w:hAnsi="Calibri" w:cs="Calibri"/>
          <w:sz w:val="22"/>
          <w:szCs w:val="22"/>
        </w:rPr>
        <w:t>Splatnost faktury se sjednává na 14 dnů ode dne písemného vystavení faktury příkazníkem za předpokladu, že faktura bude doručena příkazci do čtyř dnů ode dne jejího písemného vystavení.  Pokud bude faktura doručena příkazci později, prodlužuje se její splatnost o počet dnů, o nějž doručení faktury příkazci přesáhlo dobu čtyř dnů ode dne jejího vystavení.</w:t>
      </w:r>
    </w:p>
    <w:p w14:paraId="70DAEA01" w14:textId="77777777" w:rsidR="00D97648" w:rsidRPr="00364FA5" w:rsidRDefault="00D97648" w:rsidP="00D97648">
      <w:pPr>
        <w:pStyle w:val="Zkladntext"/>
        <w:ind w:left="567"/>
        <w:jc w:val="both"/>
        <w:rPr>
          <w:rFonts w:ascii="Calibri" w:hAnsi="Calibri" w:cs="Calibri"/>
          <w:sz w:val="22"/>
          <w:szCs w:val="22"/>
        </w:rPr>
      </w:pPr>
    </w:p>
    <w:p w14:paraId="195022A6" w14:textId="77777777" w:rsidR="002E7D63" w:rsidRPr="00364FA5" w:rsidRDefault="00553DC6" w:rsidP="002E7D63">
      <w:pPr>
        <w:pStyle w:val="Zkladntext"/>
        <w:numPr>
          <w:ilvl w:val="0"/>
          <w:numId w:val="16"/>
        </w:numPr>
        <w:ind w:left="567" w:hanging="567"/>
        <w:jc w:val="both"/>
        <w:rPr>
          <w:rFonts w:ascii="Calibri" w:hAnsi="Calibri" w:cs="Calibri"/>
          <w:sz w:val="22"/>
          <w:szCs w:val="22"/>
        </w:rPr>
      </w:pPr>
      <w:r w:rsidRPr="00364FA5">
        <w:rPr>
          <w:rFonts w:ascii="Calibri" w:hAnsi="Calibri" w:cs="Calibri"/>
          <w:sz w:val="22"/>
          <w:szCs w:val="22"/>
        </w:rPr>
        <w:t>Faktura musí obsahovat veškeré náležitosti dle platných právních předpisů</w:t>
      </w:r>
      <w:r w:rsidR="002E7D63" w:rsidRPr="00364FA5">
        <w:rPr>
          <w:rFonts w:ascii="Calibri" w:hAnsi="Calibri" w:cs="Calibri"/>
          <w:sz w:val="22"/>
          <w:szCs w:val="22"/>
        </w:rPr>
        <w:t xml:space="preserve"> (je-li příkazník plátcem DPH, musí obsahovat veškeré náležitosti daňového dokladu dle platných právních předpisů)</w:t>
      </w:r>
      <w:r w:rsidRPr="00364FA5">
        <w:rPr>
          <w:rFonts w:ascii="Calibri" w:hAnsi="Calibri" w:cs="Calibri"/>
          <w:sz w:val="22"/>
          <w:szCs w:val="22"/>
        </w:rPr>
        <w:t xml:space="preserve">. Přílohou </w:t>
      </w:r>
      <w:r w:rsidR="00D97648" w:rsidRPr="00364FA5">
        <w:rPr>
          <w:rFonts w:ascii="Calibri" w:hAnsi="Calibri" w:cs="Calibri"/>
          <w:sz w:val="22"/>
          <w:szCs w:val="22"/>
        </w:rPr>
        <w:t xml:space="preserve">musí být </w:t>
      </w:r>
      <w:r w:rsidRPr="00364FA5">
        <w:rPr>
          <w:rFonts w:ascii="Calibri" w:hAnsi="Calibri" w:cs="Calibri"/>
          <w:sz w:val="22"/>
          <w:szCs w:val="22"/>
        </w:rPr>
        <w:t xml:space="preserve">soupis skutečně provedených prací odsouhlasený </w:t>
      </w:r>
      <w:r w:rsidR="002E7D63" w:rsidRPr="00364FA5">
        <w:rPr>
          <w:rFonts w:ascii="Calibri" w:hAnsi="Calibri" w:cs="Calibri"/>
          <w:sz w:val="22"/>
          <w:szCs w:val="22"/>
        </w:rPr>
        <w:t xml:space="preserve">oprávněným zástupcem </w:t>
      </w:r>
      <w:r w:rsidRPr="00364FA5">
        <w:rPr>
          <w:rFonts w:ascii="Calibri" w:hAnsi="Calibri" w:cs="Calibri"/>
          <w:sz w:val="22"/>
          <w:szCs w:val="22"/>
        </w:rPr>
        <w:t>příkazce.</w:t>
      </w:r>
    </w:p>
    <w:p w14:paraId="324DFE91" w14:textId="77777777" w:rsidR="002E7D63" w:rsidRPr="00364FA5" w:rsidRDefault="002E7D63" w:rsidP="002E7D63">
      <w:pPr>
        <w:pStyle w:val="Zkladntext"/>
        <w:ind w:left="567"/>
        <w:jc w:val="both"/>
        <w:rPr>
          <w:rFonts w:ascii="Calibri" w:hAnsi="Calibri" w:cs="Calibri"/>
          <w:sz w:val="22"/>
          <w:szCs w:val="22"/>
        </w:rPr>
      </w:pPr>
    </w:p>
    <w:p w14:paraId="752BC65B" w14:textId="77777777" w:rsidR="009255F3" w:rsidRPr="00364FA5" w:rsidRDefault="002E7D63" w:rsidP="009255F3">
      <w:pPr>
        <w:pStyle w:val="Zkladntext"/>
        <w:numPr>
          <w:ilvl w:val="0"/>
          <w:numId w:val="16"/>
        </w:numPr>
        <w:ind w:left="567" w:hanging="567"/>
        <w:jc w:val="both"/>
        <w:rPr>
          <w:rFonts w:ascii="Calibri" w:hAnsi="Calibri" w:cs="Calibri"/>
          <w:sz w:val="22"/>
          <w:szCs w:val="22"/>
        </w:rPr>
      </w:pPr>
      <w:r w:rsidRPr="00364FA5">
        <w:rPr>
          <w:rFonts w:ascii="Calibri" w:hAnsi="Calibri" w:cs="Calibri"/>
          <w:sz w:val="22"/>
          <w:szCs w:val="22"/>
        </w:rPr>
        <w:t>Faktura se považuje za řádně a včas zaplacenou, jestliže v termínu, kdy je splatná, bude celá fakturovaná částka odepsána z účtu příkazce ve prospěch účtu příkazníka.</w:t>
      </w:r>
    </w:p>
    <w:p w14:paraId="2B658E6A" w14:textId="77777777" w:rsidR="009255F3" w:rsidRPr="00364FA5" w:rsidRDefault="009255F3" w:rsidP="009255F3">
      <w:pPr>
        <w:pStyle w:val="Zkladntext"/>
        <w:ind w:left="567"/>
        <w:jc w:val="both"/>
        <w:rPr>
          <w:rFonts w:ascii="Calibri" w:hAnsi="Calibri" w:cs="Calibri"/>
          <w:sz w:val="22"/>
          <w:szCs w:val="22"/>
        </w:rPr>
      </w:pPr>
    </w:p>
    <w:p w14:paraId="72154E00" w14:textId="04BEA203" w:rsidR="00196AD6" w:rsidRPr="00C20C41" w:rsidRDefault="002E7D63" w:rsidP="00196AD6">
      <w:pPr>
        <w:pStyle w:val="Zkladntext"/>
        <w:numPr>
          <w:ilvl w:val="0"/>
          <w:numId w:val="16"/>
        </w:numPr>
        <w:ind w:left="567" w:hanging="567"/>
        <w:jc w:val="both"/>
        <w:rPr>
          <w:rFonts w:ascii="Calibri" w:hAnsi="Calibri" w:cs="Calibri"/>
          <w:sz w:val="22"/>
          <w:szCs w:val="22"/>
        </w:rPr>
      </w:pPr>
      <w:r w:rsidRPr="00C20C41">
        <w:rPr>
          <w:rFonts w:ascii="Calibri" w:hAnsi="Calibri" w:cs="Calibri"/>
          <w:sz w:val="22"/>
          <w:szCs w:val="22"/>
        </w:rPr>
        <w:lastRenderedPageBreak/>
        <w:t xml:space="preserve">Nebude-li faktura (daňový doklad) obsahovat všechny zákonné náležitosti (případně bude obsahovat chybné údaje) nebo nebude obsahovat jako přílohu </w:t>
      </w:r>
      <w:r w:rsidR="009255F3" w:rsidRPr="00C20C41">
        <w:rPr>
          <w:rFonts w:ascii="Calibri" w:hAnsi="Calibri" w:cs="Calibri"/>
          <w:sz w:val="22"/>
          <w:szCs w:val="22"/>
        </w:rPr>
        <w:t xml:space="preserve">oprávněným zástupcem příkazce </w:t>
      </w:r>
      <w:r w:rsidRPr="00C20C41">
        <w:rPr>
          <w:rFonts w:ascii="Calibri" w:hAnsi="Calibri" w:cs="Calibri"/>
          <w:sz w:val="22"/>
          <w:szCs w:val="22"/>
        </w:rPr>
        <w:t>písemně odsouhlasený soupis provedených prací</w:t>
      </w:r>
      <w:r w:rsidR="001116FC" w:rsidRPr="00C20C41">
        <w:rPr>
          <w:rFonts w:ascii="Calibri" w:hAnsi="Calibri" w:cs="Calibri"/>
          <w:sz w:val="22"/>
          <w:szCs w:val="22"/>
        </w:rPr>
        <w:t xml:space="preserve"> (</w:t>
      </w:r>
      <w:r w:rsidR="003B57C2" w:rsidRPr="00C20C41">
        <w:rPr>
          <w:rFonts w:ascii="Calibri" w:hAnsi="Calibri" w:cs="Calibri"/>
          <w:sz w:val="22"/>
          <w:szCs w:val="22"/>
        </w:rPr>
        <w:t xml:space="preserve">a jako další přílohu i protokol o všech měřeních dle bodu 8. 4 této smlouvy </w:t>
      </w:r>
      <w:r w:rsidR="001116FC" w:rsidRPr="00C20C41">
        <w:rPr>
          <w:rFonts w:ascii="Calibri" w:hAnsi="Calibri" w:cs="Calibri"/>
          <w:sz w:val="22"/>
          <w:szCs w:val="22"/>
        </w:rPr>
        <w:t>a v př</w:t>
      </w:r>
      <w:r w:rsidR="003B7A50">
        <w:rPr>
          <w:rFonts w:ascii="Calibri" w:hAnsi="Calibri" w:cs="Calibri"/>
          <w:sz w:val="22"/>
          <w:szCs w:val="22"/>
        </w:rPr>
        <w:t xml:space="preserve">ípadě faktury za měsíc </w:t>
      </w:r>
      <w:r w:rsidR="003B7A50" w:rsidRPr="002E5CF6">
        <w:rPr>
          <w:rFonts w:ascii="Calibri" w:hAnsi="Calibri" w:cs="Calibri"/>
          <w:sz w:val="22"/>
          <w:szCs w:val="22"/>
        </w:rPr>
        <w:t>únor 202</w:t>
      </w:r>
      <w:r w:rsidR="00F01891" w:rsidRPr="002E5CF6">
        <w:rPr>
          <w:rFonts w:ascii="Calibri" w:hAnsi="Calibri" w:cs="Calibri"/>
          <w:sz w:val="22"/>
          <w:szCs w:val="22"/>
        </w:rPr>
        <w:t>5</w:t>
      </w:r>
      <w:r w:rsidR="001116FC" w:rsidRPr="00C20C41">
        <w:rPr>
          <w:rFonts w:ascii="Calibri" w:hAnsi="Calibri" w:cs="Calibri"/>
          <w:sz w:val="22"/>
          <w:szCs w:val="22"/>
        </w:rPr>
        <w:t xml:space="preserve"> jako další přílohu i zprávu dle bodu 8.5 této smlouvy</w:t>
      </w:r>
      <w:r w:rsidR="00A4381B" w:rsidRPr="00C20C41">
        <w:rPr>
          <w:rFonts w:ascii="Calibri" w:hAnsi="Calibri" w:cs="Calibri"/>
          <w:sz w:val="22"/>
          <w:szCs w:val="22"/>
        </w:rPr>
        <w:t xml:space="preserve"> včetně uvedeného doporučení</w:t>
      </w:r>
      <w:r w:rsidR="008F75B0" w:rsidRPr="00C20C41">
        <w:rPr>
          <w:rFonts w:ascii="Calibri" w:hAnsi="Calibri" w:cs="Calibri"/>
          <w:sz w:val="22"/>
          <w:szCs w:val="22"/>
        </w:rPr>
        <w:t>, nebyl</w:t>
      </w:r>
      <w:r w:rsidR="00A4381B" w:rsidRPr="00C20C41">
        <w:rPr>
          <w:rFonts w:ascii="Calibri" w:hAnsi="Calibri" w:cs="Calibri"/>
          <w:sz w:val="22"/>
          <w:szCs w:val="22"/>
        </w:rPr>
        <w:t>y</w:t>
      </w:r>
      <w:r w:rsidR="008F75B0" w:rsidRPr="00C20C41">
        <w:rPr>
          <w:rFonts w:ascii="Calibri" w:hAnsi="Calibri" w:cs="Calibri"/>
          <w:sz w:val="22"/>
          <w:szCs w:val="22"/>
        </w:rPr>
        <w:t>-l</w:t>
      </w:r>
      <w:r w:rsidR="00A4381B" w:rsidRPr="00C20C41">
        <w:rPr>
          <w:rFonts w:ascii="Calibri" w:hAnsi="Calibri" w:cs="Calibri"/>
          <w:sz w:val="22"/>
          <w:szCs w:val="22"/>
        </w:rPr>
        <w:t>i</w:t>
      </w:r>
      <w:r w:rsidR="008F75B0" w:rsidRPr="00C20C41">
        <w:rPr>
          <w:rFonts w:ascii="Calibri" w:hAnsi="Calibri" w:cs="Calibri"/>
          <w:sz w:val="22"/>
          <w:szCs w:val="22"/>
        </w:rPr>
        <w:t xml:space="preserve"> předán</w:t>
      </w:r>
      <w:r w:rsidR="00A4381B" w:rsidRPr="00C20C41">
        <w:rPr>
          <w:rFonts w:ascii="Calibri" w:hAnsi="Calibri" w:cs="Calibri"/>
          <w:sz w:val="22"/>
          <w:szCs w:val="22"/>
        </w:rPr>
        <w:t>y</w:t>
      </w:r>
      <w:r w:rsidR="008F75B0" w:rsidRPr="00C20C41">
        <w:rPr>
          <w:rFonts w:ascii="Calibri" w:hAnsi="Calibri" w:cs="Calibri"/>
          <w:sz w:val="22"/>
          <w:szCs w:val="22"/>
        </w:rPr>
        <w:t xml:space="preserve"> již dříve</w:t>
      </w:r>
      <w:r w:rsidR="001116FC" w:rsidRPr="00C20C41">
        <w:rPr>
          <w:rFonts w:ascii="Calibri" w:hAnsi="Calibri" w:cs="Calibri"/>
          <w:sz w:val="22"/>
          <w:szCs w:val="22"/>
        </w:rPr>
        <w:t>)</w:t>
      </w:r>
      <w:r w:rsidRPr="00C20C41">
        <w:rPr>
          <w:rFonts w:ascii="Calibri" w:hAnsi="Calibri" w:cs="Calibri"/>
          <w:sz w:val="22"/>
          <w:szCs w:val="22"/>
        </w:rPr>
        <w:t xml:space="preserve">, je </w:t>
      </w:r>
      <w:r w:rsidR="009255F3" w:rsidRPr="00C20C41">
        <w:rPr>
          <w:rFonts w:ascii="Calibri" w:hAnsi="Calibri" w:cs="Calibri"/>
          <w:sz w:val="22"/>
          <w:szCs w:val="22"/>
        </w:rPr>
        <w:t>příkazce</w:t>
      </w:r>
      <w:r w:rsidRPr="00C20C41">
        <w:rPr>
          <w:rFonts w:ascii="Calibri" w:hAnsi="Calibri" w:cs="Calibri"/>
          <w:sz w:val="22"/>
          <w:szCs w:val="22"/>
        </w:rPr>
        <w:t xml:space="preserve"> oprávněn takovou fakturu doporučenou poštou nebo osobně (prostřednictvím zaměstnance </w:t>
      </w:r>
      <w:r w:rsidR="009255F3" w:rsidRPr="00C20C41">
        <w:rPr>
          <w:rFonts w:ascii="Calibri" w:hAnsi="Calibri" w:cs="Calibri"/>
          <w:sz w:val="22"/>
          <w:szCs w:val="22"/>
        </w:rPr>
        <w:t>příkazce) vrátit příkazníkovi</w:t>
      </w:r>
      <w:r w:rsidRPr="00C20C41">
        <w:rPr>
          <w:rFonts w:ascii="Calibri" w:hAnsi="Calibri" w:cs="Calibri"/>
          <w:sz w:val="22"/>
          <w:szCs w:val="22"/>
        </w:rPr>
        <w:t xml:space="preserve">. Faktura musí být vrácena do data její splatnosti. V takovém případě </w:t>
      </w:r>
      <w:r w:rsidR="009B3AC8" w:rsidRPr="00C20C41">
        <w:rPr>
          <w:rFonts w:ascii="Calibri" w:hAnsi="Calibri" w:cs="Calibri"/>
          <w:sz w:val="22"/>
          <w:szCs w:val="22"/>
        </w:rPr>
        <w:t xml:space="preserve">příkazce </w:t>
      </w:r>
      <w:r w:rsidRPr="00C20C41">
        <w:rPr>
          <w:rFonts w:ascii="Calibri" w:hAnsi="Calibri" w:cs="Calibri"/>
          <w:sz w:val="22"/>
          <w:szCs w:val="22"/>
        </w:rPr>
        <w:t xml:space="preserve">není v prodlení v případě jejího nezaplacení ve lhůtě její splatnosti a </w:t>
      </w:r>
      <w:r w:rsidR="009B3AC8" w:rsidRPr="00C20C41">
        <w:rPr>
          <w:rFonts w:ascii="Calibri" w:hAnsi="Calibri" w:cs="Calibri"/>
          <w:sz w:val="22"/>
          <w:szCs w:val="22"/>
        </w:rPr>
        <w:t xml:space="preserve">příkazník </w:t>
      </w:r>
      <w:r w:rsidRPr="00C20C41">
        <w:rPr>
          <w:rFonts w:ascii="Calibri" w:hAnsi="Calibri" w:cs="Calibri"/>
          <w:sz w:val="22"/>
          <w:szCs w:val="22"/>
        </w:rPr>
        <w:t xml:space="preserve">je povinen vystavit a doručit </w:t>
      </w:r>
      <w:r w:rsidR="00AC7F00" w:rsidRPr="00C20C41">
        <w:rPr>
          <w:rFonts w:ascii="Calibri" w:hAnsi="Calibri" w:cs="Calibri"/>
          <w:sz w:val="22"/>
          <w:szCs w:val="22"/>
        </w:rPr>
        <w:t>příkazci</w:t>
      </w:r>
      <w:r w:rsidRPr="00C20C41">
        <w:rPr>
          <w:rFonts w:ascii="Calibri" w:hAnsi="Calibri" w:cs="Calibri"/>
          <w:sz w:val="22"/>
          <w:szCs w:val="22"/>
        </w:rPr>
        <w:t xml:space="preserve"> novou, řádnou fakturu se správnými náležitostmi a přílohou. Pro splatnost nově vystavené faktury platí výše uvedené ustanovení o splatnosti prvotně vystavené faktury. </w:t>
      </w:r>
    </w:p>
    <w:p w14:paraId="365E3981" w14:textId="77777777" w:rsidR="00196AD6" w:rsidRPr="00364FA5" w:rsidRDefault="00196AD6" w:rsidP="00196AD6">
      <w:pPr>
        <w:pStyle w:val="Zkladntext"/>
        <w:ind w:left="567"/>
        <w:jc w:val="both"/>
        <w:rPr>
          <w:rFonts w:ascii="Calibri" w:hAnsi="Calibri" w:cs="Calibri"/>
          <w:sz w:val="22"/>
          <w:szCs w:val="22"/>
        </w:rPr>
      </w:pPr>
    </w:p>
    <w:p w14:paraId="57D0EC18" w14:textId="77777777" w:rsidR="000D49AA" w:rsidRPr="00364FA5" w:rsidRDefault="00196AD6" w:rsidP="000D49AA">
      <w:pPr>
        <w:pStyle w:val="Zkladntext"/>
        <w:numPr>
          <w:ilvl w:val="0"/>
          <w:numId w:val="16"/>
        </w:numPr>
        <w:ind w:left="567" w:hanging="567"/>
        <w:jc w:val="both"/>
        <w:rPr>
          <w:rFonts w:ascii="Calibri" w:hAnsi="Calibri" w:cs="Calibri"/>
          <w:sz w:val="22"/>
          <w:szCs w:val="22"/>
        </w:rPr>
      </w:pPr>
      <w:r w:rsidRPr="00364FA5">
        <w:rPr>
          <w:rFonts w:ascii="Calibri" w:hAnsi="Calibri" w:cs="Calibri"/>
          <w:sz w:val="22"/>
          <w:szCs w:val="22"/>
        </w:rPr>
        <w:t xml:space="preserve">Stane-li se příkazník nespolehlivým plátcem ve smyslu </w:t>
      </w:r>
      <w:proofErr w:type="spellStart"/>
      <w:r w:rsidRPr="00364FA5">
        <w:rPr>
          <w:rFonts w:ascii="Calibri" w:hAnsi="Calibri" w:cs="Calibri"/>
          <w:sz w:val="22"/>
          <w:szCs w:val="22"/>
        </w:rPr>
        <w:t>ust</w:t>
      </w:r>
      <w:proofErr w:type="spellEnd"/>
      <w:r w:rsidRPr="00364FA5">
        <w:rPr>
          <w:rFonts w:ascii="Calibri" w:hAnsi="Calibri" w:cs="Calibri"/>
          <w:sz w:val="22"/>
          <w:szCs w:val="22"/>
        </w:rPr>
        <w:t xml:space="preserve">. § 106a </w:t>
      </w:r>
      <w:r w:rsidRPr="00364FA5">
        <w:rPr>
          <w:rFonts w:asciiTheme="minorHAnsi" w:hAnsiTheme="minorHAnsi" w:cs="Arial"/>
          <w:sz w:val="22"/>
          <w:szCs w:val="22"/>
        </w:rPr>
        <w:t>zákona č. 235/2004 Sb., o dani z přidané hodnoty, ve znění pozdějších předpisů (dále jako „ZDPH“)</w:t>
      </w:r>
      <w:r w:rsidRPr="00364FA5">
        <w:rPr>
          <w:rFonts w:ascii="Calibri" w:hAnsi="Calibri" w:cs="Calibri"/>
          <w:sz w:val="22"/>
          <w:szCs w:val="22"/>
        </w:rPr>
        <w:t xml:space="preserve">, je povinen neprodleně o tomto informovat </w:t>
      </w:r>
      <w:r w:rsidR="000D49AA" w:rsidRPr="00364FA5">
        <w:rPr>
          <w:rFonts w:ascii="Calibri" w:hAnsi="Calibri" w:cs="Calibri"/>
          <w:sz w:val="22"/>
          <w:szCs w:val="22"/>
        </w:rPr>
        <w:t>příkazce</w:t>
      </w:r>
      <w:r w:rsidRPr="00364FA5">
        <w:rPr>
          <w:rFonts w:ascii="Calibri" w:hAnsi="Calibri" w:cs="Calibri"/>
          <w:sz w:val="22"/>
          <w:szCs w:val="22"/>
        </w:rPr>
        <w:t>.</w:t>
      </w:r>
    </w:p>
    <w:p w14:paraId="04FE3395" w14:textId="77777777" w:rsidR="000D49AA" w:rsidRPr="00364FA5" w:rsidRDefault="000D49AA" w:rsidP="000D49AA">
      <w:pPr>
        <w:pStyle w:val="Zkladntext"/>
        <w:ind w:left="567"/>
        <w:jc w:val="both"/>
        <w:rPr>
          <w:rFonts w:ascii="Calibri" w:hAnsi="Calibri" w:cs="Calibri"/>
          <w:sz w:val="22"/>
          <w:szCs w:val="22"/>
        </w:rPr>
      </w:pPr>
    </w:p>
    <w:p w14:paraId="270D8CF5" w14:textId="77777777" w:rsidR="00196AD6" w:rsidRPr="00364FA5" w:rsidRDefault="00196AD6" w:rsidP="000D49AA">
      <w:pPr>
        <w:pStyle w:val="Zkladntext"/>
        <w:numPr>
          <w:ilvl w:val="0"/>
          <w:numId w:val="16"/>
        </w:numPr>
        <w:ind w:left="567" w:hanging="567"/>
        <w:jc w:val="both"/>
        <w:rPr>
          <w:rFonts w:ascii="Calibri" w:hAnsi="Calibri" w:cs="Calibri"/>
          <w:sz w:val="22"/>
          <w:szCs w:val="22"/>
        </w:rPr>
      </w:pPr>
      <w:r w:rsidRPr="00364FA5">
        <w:rPr>
          <w:rFonts w:ascii="Calibri" w:hAnsi="Calibri" w:cs="Calibri"/>
          <w:sz w:val="22"/>
          <w:szCs w:val="22"/>
        </w:rPr>
        <w:t>Pokud je v okamžiku uskutečnění zdanitelného plnění dle této smlouvy o poskytovateli zdanitelného plnění (</w:t>
      </w:r>
      <w:r w:rsidR="000D49AA" w:rsidRPr="00364FA5">
        <w:rPr>
          <w:rFonts w:ascii="Calibri" w:hAnsi="Calibri" w:cs="Calibri"/>
          <w:sz w:val="22"/>
          <w:szCs w:val="22"/>
        </w:rPr>
        <w:t>příkazníkovi</w:t>
      </w:r>
      <w:r w:rsidRPr="00364FA5">
        <w:rPr>
          <w:rFonts w:ascii="Calibri" w:hAnsi="Calibri" w:cs="Calibri"/>
          <w:sz w:val="22"/>
          <w:szCs w:val="22"/>
        </w:rPr>
        <w:t>) zveřejněna způsobem umožňujícím dálkový přístup informace, že je nespolehlivým plátcem, je</w:t>
      </w:r>
      <w:r w:rsidR="000D49AA" w:rsidRPr="00364FA5">
        <w:rPr>
          <w:rFonts w:ascii="Calibri" w:hAnsi="Calibri" w:cs="Calibri"/>
          <w:sz w:val="22"/>
          <w:szCs w:val="22"/>
        </w:rPr>
        <w:t xml:space="preserve"> příkazce</w:t>
      </w:r>
      <w:r w:rsidRPr="00364FA5">
        <w:rPr>
          <w:rFonts w:ascii="Calibri" w:hAnsi="Calibri" w:cs="Calibri"/>
          <w:sz w:val="22"/>
          <w:szCs w:val="22"/>
        </w:rPr>
        <w:t xml:space="preserve"> oprávněn část ceny za předmět plnění odpovídající dani z přidané hodnoty uhradit přímo na účet správce daně v souladu s </w:t>
      </w:r>
      <w:proofErr w:type="spellStart"/>
      <w:r w:rsidRPr="00364FA5">
        <w:rPr>
          <w:rFonts w:ascii="Calibri" w:hAnsi="Calibri" w:cs="Calibri"/>
          <w:sz w:val="22"/>
          <w:szCs w:val="22"/>
        </w:rPr>
        <w:t>ust</w:t>
      </w:r>
      <w:proofErr w:type="spellEnd"/>
      <w:r w:rsidRPr="00364FA5">
        <w:rPr>
          <w:rFonts w:ascii="Calibri" w:hAnsi="Calibri" w:cs="Calibri"/>
          <w:sz w:val="22"/>
          <w:szCs w:val="22"/>
        </w:rPr>
        <w:t xml:space="preserve">. § 109a ZDPH. O tuto část bude ponížena </w:t>
      </w:r>
      <w:r w:rsidR="000D49AA" w:rsidRPr="00364FA5">
        <w:rPr>
          <w:rFonts w:ascii="Calibri" w:hAnsi="Calibri" w:cs="Calibri"/>
          <w:sz w:val="22"/>
          <w:szCs w:val="22"/>
        </w:rPr>
        <w:t>odměna a</w:t>
      </w:r>
      <w:r w:rsidRPr="00364FA5">
        <w:rPr>
          <w:rFonts w:ascii="Calibri" w:hAnsi="Calibri" w:cs="Calibri"/>
          <w:sz w:val="22"/>
          <w:szCs w:val="22"/>
        </w:rPr>
        <w:t xml:space="preserve"> </w:t>
      </w:r>
      <w:r w:rsidR="000D49AA" w:rsidRPr="00364FA5">
        <w:rPr>
          <w:rFonts w:ascii="Calibri" w:hAnsi="Calibri" w:cs="Calibri"/>
          <w:sz w:val="22"/>
          <w:szCs w:val="22"/>
        </w:rPr>
        <w:t>příkazník</w:t>
      </w:r>
      <w:r w:rsidRPr="00364FA5">
        <w:rPr>
          <w:rFonts w:ascii="Calibri" w:hAnsi="Calibri" w:cs="Calibri"/>
          <w:sz w:val="22"/>
          <w:szCs w:val="22"/>
        </w:rPr>
        <w:t xml:space="preserve"> obdrží pouze </w:t>
      </w:r>
      <w:r w:rsidR="000D49AA" w:rsidRPr="00364FA5">
        <w:rPr>
          <w:rFonts w:ascii="Calibri" w:hAnsi="Calibri" w:cs="Calibri"/>
          <w:sz w:val="22"/>
          <w:szCs w:val="22"/>
        </w:rPr>
        <w:t xml:space="preserve">odměnu </w:t>
      </w:r>
      <w:r w:rsidRPr="00364FA5">
        <w:rPr>
          <w:rFonts w:ascii="Calibri" w:hAnsi="Calibri" w:cs="Calibri"/>
          <w:sz w:val="22"/>
          <w:szCs w:val="22"/>
        </w:rPr>
        <w:t>bez DPH.</w:t>
      </w:r>
    </w:p>
    <w:p w14:paraId="4DE564D3" w14:textId="77777777" w:rsidR="00196AD6" w:rsidRPr="00364FA5" w:rsidRDefault="00196AD6" w:rsidP="00196AD6">
      <w:pPr>
        <w:widowControl/>
        <w:jc w:val="both"/>
        <w:rPr>
          <w:rFonts w:ascii="Calibri" w:hAnsi="Calibri" w:cs="Calibri"/>
          <w:sz w:val="22"/>
          <w:szCs w:val="22"/>
        </w:rPr>
      </w:pPr>
    </w:p>
    <w:p w14:paraId="7459D9FA" w14:textId="77777777" w:rsidR="00553DC6" w:rsidRPr="00364FA5" w:rsidRDefault="00553DC6" w:rsidP="00C2085B">
      <w:pPr>
        <w:pStyle w:val="Nadpis2"/>
        <w:numPr>
          <w:ilvl w:val="0"/>
          <w:numId w:val="0"/>
        </w:numPr>
        <w:pBdr>
          <w:top w:val="single" w:sz="6" w:space="0"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b w:val="0"/>
          <w:bCs w:val="0"/>
          <w:i w:val="0"/>
          <w:iCs w:val="0"/>
          <w:sz w:val="22"/>
          <w:szCs w:val="22"/>
        </w:rPr>
        <w:t xml:space="preserve">ČLÁNEK 6 – PRÁVA A POVINNOSTI </w:t>
      </w:r>
      <w:r w:rsidR="004D0B5D" w:rsidRPr="00364FA5">
        <w:rPr>
          <w:rFonts w:ascii="Calibri" w:hAnsi="Calibri" w:cs="Calibri"/>
          <w:b w:val="0"/>
          <w:bCs w:val="0"/>
          <w:i w:val="0"/>
          <w:iCs w:val="0"/>
          <w:sz w:val="22"/>
          <w:szCs w:val="22"/>
        </w:rPr>
        <w:t>SMLUVNÍCH STRAN</w:t>
      </w:r>
    </w:p>
    <w:p w14:paraId="360C382B" w14:textId="77777777" w:rsidR="00771B0A" w:rsidRPr="00364FA5" w:rsidRDefault="00771B0A" w:rsidP="00771B0A">
      <w:pPr>
        <w:pStyle w:val="Zkladntext"/>
        <w:ind w:left="141"/>
        <w:jc w:val="both"/>
        <w:rPr>
          <w:rFonts w:ascii="Calibri" w:hAnsi="Calibri" w:cs="Calibri"/>
          <w:sz w:val="22"/>
          <w:szCs w:val="22"/>
        </w:rPr>
      </w:pPr>
    </w:p>
    <w:p w14:paraId="0DD39647" w14:textId="77777777" w:rsidR="00553DC6" w:rsidRPr="00364FA5" w:rsidRDefault="00553DC6" w:rsidP="00771B0A">
      <w:pPr>
        <w:pStyle w:val="Zkladntext"/>
        <w:numPr>
          <w:ilvl w:val="0"/>
          <w:numId w:val="18"/>
        </w:numPr>
        <w:ind w:left="567" w:hanging="567"/>
        <w:jc w:val="both"/>
        <w:rPr>
          <w:rFonts w:ascii="Calibri" w:hAnsi="Calibri" w:cs="Calibri"/>
          <w:sz w:val="22"/>
          <w:szCs w:val="22"/>
        </w:rPr>
      </w:pPr>
      <w:r w:rsidRPr="00364FA5">
        <w:rPr>
          <w:rFonts w:ascii="Calibri" w:hAnsi="Calibri" w:cs="Calibri"/>
          <w:sz w:val="22"/>
          <w:szCs w:val="22"/>
        </w:rPr>
        <w:t>Příkazník plní příkazy vyplývající z této smlouvy poctivě a pečlivě podle svých schopností. Příkazník je povinen postupovat s odbornou péčí, pracovat na profesionální úrovni v souladu se zájmy příkazce. Přitom je povinen řídit se jeho pokyny.</w:t>
      </w:r>
      <w:r w:rsidR="00771B0A" w:rsidRPr="00364FA5">
        <w:rPr>
          <w:rFonts w:ascii="Calibri" w:hAnsi="Calibri" w:cs="Calibri"/>
          <w:sz w:val="22"/>
          <w:szCs w:val="22"/>
        </w:rPr>
        <w:t xml:space="preserve"> Obdrží-li příkazník od příkazce pokyn zřejmě nesprávný, upozorní ho na to a splní takový pokyn jen tehdy, když na něm příkazce trvá.</w:t>
      </w:r>
    </w:p>
    <w:p w14:paraId="0938CE4E" w14:textId="77777777" w:rsidR="00771B0A" w:rsidRPr="00364FA5" w:rsidRDefault="00771B0A" w:rsidP="00771B0A">
      <w:pPr>
        <w:pStyle w:val="Zkladntext"/>
        <w:ind w:left="141"/>
        <w:jc w:val="both"/>
        <w:rPr>
          <w:rFonts w:ascii="Calibri" w:hAnsi="Calibri" w:cs="Calibri"/>
          <w:sz w:val="22"/>
          <w:szCs w:val="22"/>
        </w:rPr>
      </w:pPr>
    </w:p>
    <w:p w14:paraId="634F35C4" w14:textId="77777777" w:rsidR="00553DC6" w:rsidRPr="00364FA5" w:rsidRDefault="00553DC6" w:rsidP="00C2085B">
      <w:pPr>
        <w:pStyle w:val="Zkladntext"/>
        <w:numPr>
          <w:ilvl w:val="0"/>
          <w:numId w:val="18"/>
        </w:numPr>
        <w:ind w:left="567" w:hanging="567"/>
        <w:jc w:val="both"/>
        <w:rPr>
          <w:rFonts w:ascii="Calibri" w:hAnsi="Calibri" w:cs="Calibri"/>
          <w:sz w:val="22"/>
          <w:szCs w:val="22"/>
        </w:rPr>
      </w:pPr>
      <w:r w:rsidRPr="00364FA5">
        <w:rPr>
          <w:rFonts w:ascii="Calibri" w:hAnsi="Calibri" w:cs="Calibri"/>
          <w:sz w:val="22"/>
          <w:szCs w:val="22"/>
        </w:rPr>
        <w:t>Příkazník plní příkaz osobně. Svěří-li provedení příkazu jinému, odpovídá, jako by příkaz prováděl sám.</w:t>
      </w:r>
    </w:p>
    <w:p w14:paraId="70CE7937" w14:textId="77777777" w:rsidR="00771B0A" w:rsidRPr="00364FA5" w:rsidRDefault="00771B0A" w:rsidP="00771B0A">
      <w:pPr>
        <w:pStyle w:val="Zkladntext"/>
        <w:ind w:left="567"/>
        <w:jc w:val="both"/>
        <w:rPr>
          <w:rFonts w:ascii="Calibri" w:hAnsi="Calibri" w:cs="Calibri"/>
          <w:sz w:val="22"/>
          <w:szCs w:val="22"/>
        </w:rPr>
      </w:pPr>
    </w:p>
    <w:p w14:paraId="3C0D2B17" w14:textId="77777777" w:rsidR="00965C42" w:rsidRPr="00364FA5" w:rsidRDefault="00553DC6" w:rsidP="00965C42">
      <w:pPr>
        <w:pStyle w:val="Zkladntext"/>
        <w:numPr>
          <w:ilvl w:val="0"/>
          <w:numId w:val="18"/>
        </w:numPr>
        <w:ind w:left="567" w:hanging="567"/>
        <w:jc w:val="both"/>
        <w:rPr>
          <w:rFonts w:ascii="Calibri" w:hAnsi="Calibri" w:cs="Calibri"/>
          <w:sz w:val="22"/>
          <w:szCs w:val="22"/>
        </w:rPr>
      </w:pPr>
      <w:r w:rsidRPr="00364FA5">
        <w:rPr>
          <w:rFonts w:ascii="Calibri" w:hAnsi="Calibri" w:cs="Calibri"/>
          <w:sz w:val="22"/>
          <w:szCs w:val="22"/>
        </w:rPr>
        <w:t>Příkazník je povinen oznámit příkazci bez zbytečného odkladu všechny skutečnosti, které zjistil při zařizování záležitostí dle této smlouvy, a které by mohli mít vliv na změnu pokynů příkazce.</w:t>
      </w:r>
    </w:p>
    <w:p w14:paraId="603AF1C9" w14:textId="77777777" w:rsidR="00965C42" w:rsidRPr="00364FA5" w:rsidRDefault="00965C42" w:rsidP="00965C42">
      <w:pPr>
        <w:pStyle w:val="Zkladntext"/>
        <w:ind w:left="567"/>
        <w:jc w:val="both"/>
        <w:rPr>
          <w:rFonts w:ascii="Calibri" w:hAnsi="Calibri" w:cs="Calibri"/>
          <w:sz w:val="22"/>
          <w:szCs w:val="22"/>
        </w:rPr>
      </w:pPr>
    </w:p>
    <w:p w14:paraId="505AA374" w14:textId="77777777" w:rsidR="00620CCF" w:rsidRPr="00364FA5" w:rsidRDefault="00553DC6" w:rsidP="00620CCF">
      <w:pPr>
        <w:pStyle w:val="Zkladntext"/>
        <w:numPr>
          <w:ilvl w:val="0"/>
          <w:numId w:val="18"/>
        </w:numPr>
        <w:ind w:left="567" w:hanging="567"/>
        <w:jc w:val="both"/>
        <w:rPr>
          <w:rFonts w:ascii="Calibri" w:hAnsi="Calibri" w:cs="Calibri"/>
          <w:sz w:val="22"/>
          <w:szCs w:val="22"/>
        </w:rPr>
      </w:pPr>
      <w:r w:rsidRPr="00364FA5">
        <w:rPr>
          <w:rFonts w:ascii="Calibri" w:hAnsi="Calibri" w:cs="Calibri"/>
          <w:sz w:val="22"/>
          <w:szCs w:val="22"/>
        </w:rPr>
        <w:t>Příkazník podá příkazci na jeho žádost zprávy o postupu plnění příkazu</w:t>
      </w:r>
      <w:r w:rsidR="00965C42" w:rsidRPr="00364FA5">
        <w:rPr>
          <w:rFonts w:ascii="Calibri" w:hAnsi="Calibri" w:cs="Calibri"/>
          <w:sz w:val="22"/>
          <w:szCs w:val="22"/>
        </w:rPr>
        <w:t>, tj. obstarávání záležitosti příkazce dle této smlouvy.</w:t>
      </w:r>
    </w:p>
    <w:p w14:paraId="403D8783" w14:textId="77777777" w:rsidR="00620CCF" w:rsidRPr="00364FA5" w:rsidRDefault="00620CCF" w:rsidP="00620CCF">
      <w:pPr>
        <w:pStyle w:val="Zkladntext"/>
        <w:ind w:left="567"/>
        <w:jc w:val="both"/>
        <w:rPr>
          <w:rFonts w:ascii="Calibri" w:hAnsi="Calibri" w:cs="Calibri"/>
          <w:sz w:val="22"/>
          <w:szCs w:val="22"/>
        </w:rPr>
      </w:pPr>
    </w:p>
    <w:p w14:paraId="1384756C" w14:textId="77777777" w:rsidR="00A70777" w:rsidRPr="003D65D3" w:rsidRDefault="003D65D3" w:rsidP="00A70777">
      <w:pPr>
        <w:pStyle w:val="Zkladntext"/>
        <w:numPr>
          <w:ilvl w:val="0"/>
          <w:numId w:val="18"/>
        </w:numPr>
        <w:ind w:left="567" w:hanging="567"/>
        <w:jc w:val="both"/>
        <w:rPr>
          <w:rFonts w:ascii="Calibri" w:hAnsi="Calibri" w:cs="Calibri"/>
          <w:sz w:val="22"/>
          <w:szCs w:val="22"/>
        </w:rPr>
      </w:pPr>
      <w:r w:rsidRPr="003D65D3">
        <w:rPr>
          <w:rFonts w:ascii="Calibri" w:hAnsi="Calibri" w:cs="Calibri"/>
          <w:sz w:val="22"/>
          <w:szCs w:val="22"/>
        </w:rPr>
        <w:t>Příkazník</w:t>
      </w:r>
      <w:r w:rsidR="00553DC6" w:rsidRPr="003D65D3">
        <w:rPr>
          <w:rFonts w:ascii="Calibri" w:hAnsi="Calibri" w:cs="Calibri"/>
          <w:sz w:val="22"/>
          <w:szCs w:val="22"/>
        </w:rPr>
        <w:t xml:space="preserve"> je povinen neprodleně informovat </w:t>
      </w:r>
      <w:r w:rsidRPr="003D65D3">
        <w:rPr>
          <w:rFonts w:ascii="Calibri" w:hAnsi="Calibri" w:cs="Calibri"/>
          <w:sz w:val="22"/>
          <w:szCs w:val="22"/>
        </w:rPr>
        <w:t>příkazce</w:t>
      </w:r>
      <w:r w:rsidR="00553DC6" w:rsidRPr="003D65D3">
        <w:rPr>
          <w:rFonts w:ascii="Calibri" w:hAnsi="Calibri" w:cs="Calibri"/>
          <w:sz w:val="22"/>
          <w:szCs w:val="22"/>
        </w:rPr>
        <w:t xml:space="preserve"> o změnách na zařízeních, které jsou předmětem závazku příkazníka, zejména změn vyžádaných provozem a případně jinými vlivy např. zatížením sítě.</w:t>
      </w:r>
    </w:p>
    <w:p w14:paraId="5B9978FD" w14:textId="77777777" w:rsidR="00A70777" w:rsidRPr="00364FA5" w:rsidRDefault="00A70777" w:rsidP="00A70777">
      <w:pPr>
        <w:pStyle w:val="Zkladntext"/>
        <w:ind w:left="567"/>
        <w:jc w:val="both"/>
        <w:rPr>
          <w:rFonts w:ascii="Calibri" w:hAnsi="Calibri" w:cs="Calibri"/>
          <w:sz w:val="22"/>
          <w:szCs w:val="22"/>
        </w:rPr>
      </w:pPr>
    </w:p>
    <w:p w14:paraId="29C36A10" w14:textId="77777777" w:rsidR="00844018" w:rsidRPr="00364FA5" w:rsidRDefault="00553DC6" w:rsidP="00844018">
      <w:pPr>
        <w:pStyle w:val="Zkladntext"/>
        <w:numPr>
          <w:ilvl w:val="0"/>
          <w:numId w:val="18"/>
        </w:numPr>
        <w:ind w:left="567" w:hanging="567"/>
        <w:jc w:val="both"/>
        <w:rPr>
          <w:rFonts w:ascii="Calibri" w:hAnsi="Calibri" w:cs="Calibri"/>
          <w:sz w:val="22"/>
          <w:szCs w:val="22"/>
        </w:rPr>
      </w:pPr>
      <w:r w:rsidRPr="00364FA5">
        <w:rPr>
          <w:rFonts w:ascii="Calibri" w:hAnsi="Calibri" w:cs="Calibri"/>
          <w:sz w:val="22"/>
          <w:szCs w:val="22"/>
        </w:rPr>
        <w:t xml:space="preserve">Příkazce je povinen písemně </w:t>
      </w:r>
      <w:r w:rsidR="00973239" w:rsidRPr="00364FA5">
        <w:rPr>
          <w:rFonts w:ascii="Calibri" w:hAnsi="Calibri" w:cs="Calibri"/>
          <w:sz w:val="22"/>
          <w:szCs w:val="22"/>
        </w:rPr>
        <w:t xml:space="preserve">nebo jinou prokazatelnou formou </w:t>
      </w:r>
      <w:r w:rsidRPr="00364FA5">
        <w:rPr>
          <w:rFonts w:ascii="Calibri" w:hAnsi="Calibri" w:cs="Calibri"/>
          <w:sz w:val="22"/>
          <w:szCs w:val="22"/>
        </w:rPr>
        <w:t>informovat příkazníka o termínech konání akcí pořádaných v areálu letiště Hradec Králové</w:t>
      </w:r>
      <w:r w:rsidR="002638E4">
        <w:rPr>
          <w:rFonts w:ascii="Calibri" w:hAnsi="Calibri" w:cs="Calibri"/>
          <w:sz w:val="22"/>
          <w:szCs w:val="22"/>
        </w:rPr>
        <w:t xml:space="preserve"> a o dalších skutečnostech rozhodujícím způsobem ovlivňujících především zátěž provozovaného zařízení</w:t>
      </w:r>
      <w:r w:rsidRPr="00364FA5">
        <w:rPr>
          <w:rFonts w:ascii="Calibri" w:hAnsi="Calibri" w:cs="Calibri"/>
          <w:sz w:val="22"/>
          <w:szCs w:val="22"/>
        </w:rPr>
        <w:t>.</w:t>
      </w:r>
    </w:p>
    <w:p w14:paraId="48C8ADB8" w14:textId="77777777" w:rsidR="00844018" w:rsidRPr="00364FA5" w:rsidRDefault="00844018" w:rsidP="00844018">
      <w:pPr>
        <w:pStyle w:val="Zkladntext"/>
        <w:ind w:left="567"/>
        <w:jc w:val="both"/>
        <w:rPr>
          <w:rFonts w:ascii="Calibri" w:hAnsi="Calibri" w:cs="Calibri"/>
          <w:sz w:val="22"/>
          <w:szCs w:val="22"/>
        </w:rPr>
      </w:pPr>
    </w:p>
    <w:p w14:paraId="55BD57BD" w14:textId="77777777" w:rsidR="00844018" w:rsidRPr="00364FA5" w:rsidRDefault="00844018" w:rsidP="00844018">
      <w:pPr>
        <w:pStyle w:val="Zkladntext"/>
        <w:numPr>
          <w:ilvl w:val="0"/>
          <w:numId w:val="18"/>
        </w:numPr>
        <w:ind w:left="567" w:hanging="567"/>
        <w:jc w:val="both"/>
        <w:rPr>
          <w:rFonts w:ascii="Calibri" w:hAnsi="Calibri" w:cs="Calibri"/>
          <w:sz w:val="22"/>
          <w:szCs w:val="22"/>
        </w:rPr>
      </w:pPr>
      <w:r w:rsidRPr="00364FA5">
        <w:rPr>
          <w:rFonts w:ascii="Calibri" w:hAnsi="Calibri" w:cs="Calibri"/>
          <w:sz w:val="22"/>
          <w:szCs w:val="22"/>
        </w:rPr>
        <w:t xml:space="preserve">Příkazník odpovídá za veškeré škody (újmy), které vzniknou příkazci nebo třetím osobám (zejména vlastníku předmětného energetického díla) v souvislosti s obstaráváním záležitostí </w:t>
      </w:r>
      <w:r w:rsidR="000316CC">
        <w:rPr>
          <w:rFonts w:ascii="Calibri" w:hAnsi="Calibri" w:cs="Calibri"/>
          <w:sz w:val="22"/>
          <w:szCs w:val="22"/>
        </w:rPr>
        <w:t xml:space="preserve">příkazce </w:t>
      </w:r>
      <w:r w:rsidRPr="00364FA5">
        <w:rPr>
          <w:rFonts w:ascii="Calibri" w:hAnsi="Calibri" w:cs="Calibri"/>
          <w:sz w:val="22"/>
          <w:szCs w:val="22"/>
        </w:rPr>
        <w:t xml:space="preserve">dle této smlouvy nebo v důsledku vadného </w:t>
      </w:r>
      <w:r w:rsidR="001116FC" w:rsidRPr="00364FA5">
        <w:rPr>
          <w:rFonts w:ascii="Calibri" w:hAnsi="Calibri" w:cs="Calibri"/>
          <w:sz w:val="22"/>
          <w:szCs w:val="22"/>
        </w:rPr>
        <w:t>o</w:t>
      </w:r>
      <w:r w:rsidRPr="00364FA5">
        <w:rPr>
          <w:rFonts w:ascii="Calibri" w:hAnsi="Calibri" w:cs="Calibri"/>
          <w:sz w:val="22"/>
          <w:szCs w:val="22"/>
        </w:rPr>
        <w:t>bstarání</w:t>
      </w:r>
      <w:r w:rsidR="001116FC" w:rsidRPr="00364FA5">
        <w:rPr>
          <w:rFonts w:ascii="Calibri" w:hAnsi="Calibri" w:cs="Calibri"/>
          <w:sz w:val="22"/>
          <w:szCs w:val="22"/>
        </w:rPr>
        <w:t xml:space="preserve"> </w:t>
      </w:r>
      <w:r w:rsidRPr="00364FA5">
        <w:rPr>
          <w:rFonts w:ascii="Calibri" w:hAnsi="Calibri" w:cs="Calibri"/>
          <w:sz w:val="22"/>
          <w:szCs w:val="22"/>
        </w:rPr>
        <w:t xml:space="preserve">záležitostí </w:t>
      </w:r>
      <w:r w:rsidR="000316CC">
        <w:rPr>
          <w:rFonts w:ascii="Calibri" w:hAnsi="Calibri" w:cs="Calibri"/>
          <w:sz w:val="22"/>
          <w:szCs w:val="22"/>
        </w:rPr>
        <w:t xml:space="preserve">příkazce </w:t>
      </w:r>
      <w:r w:rsidRPr="00364FA5">
        <w:rPr>
          <w:rFonts w:ascii="Calibri" w:hAnsi="Calibri" w:cs="Calibri"/>
          <w:sz w:val="22"/>
          <w:szCs w:val="22"/>
        </w:rPr>
        <w:t>dle této smlouvy.</w:t>
      </w:r>
    </w:p>
    <w:p w14:paraId="5BDBDD14" w14:textId="77777777" w:rsidR="00553DC6" w:rsidRPr="00364FA5" w:rsidRDefault="00553DC6" w:rsidP="00C2085B">
      <w:pPr>
        <w:pStyle w:val="Nadpis2"/>
        <w:numPr>
          <w:ilvl w:val="0"/>
          <w:numId w:val="0"/>
        </w:numPr>
        <w:pBdr>
          <w:top w:val="single" w:sz="6" w:space="0"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b w:val="0"/>
          <w:bCs w:val="0"/>
          <w:i w:val="0"/>
          <w:iCs w:val="0"/>
          <w:sz w:val="22"/>
          <w:szCs w:val="22"/>
        </w:rPr>
        <w:lastRenderedPageBreak/>
        <w:t xml:space="preserve">ČLÁNEK </w:t>
      </w:r>
      <w:r w:rsidR="007E3F4B" w:rsidRPr="00364FA5">
        <w:rPr>
          <w:rFonts w:ascii="Calibri" w:hAnsi="Calibri" w:cs="Calibri"/>
          <w:b w:val="0"/>
          <w:bCs w:val="0"/>
          <w:i w:val="0"/>
          <w:iCs w:val="0"/>
          <w:sz w:val="22"/>
          <w:szCs w:val="22"/>
        </w:rPr>
        <w:t>7</w:t>
      </w:r>
      <w:r w:rsidRPr="00364FA5">
        <w:rPr>
          <w:rFonts w:ascii="Calibri" w:hAnsi="Calibri" w:cs="Calibri"/>
          <w:b w:val="0"/>
          <w:bCs w:val="0"/>
          <w:i w:val="0"/>
          <w:iCs w:val="0"/>
          <w:sz w:val="22"/>
          <w:szCs w:val="22"/>
        </w:rPr>
        <w:t xml:space="preserve"> – </w:t>
      </w:r>
      <w:r w:rsidR="00844018" w:rsidRPr="00364FA5">
        <w:rPr>
          <w:rFonts w:ascii="Calibri" w:hAnsi="Calibri" w:cs="Calibri"/>
          <w:b w:val="0"/>
          <w:bCs w:val="0"/>
          <w:i w:val="0"/>
          <w:iCs w:val="0"/>
          <w:sz w:val="22"/>
          <w:szCs w:val="22"/>
        </w:rPr>
        <w:t>SANKCE</w:t>
      </w:r>
    </w:p>
    <w:p w14:paraId="1CBD25EE" w14:textId="77777777" w:rsidR="00553DC6" w:rsidRPr="00364FA5" w:rsidRDefault="00EE33E5" w:rsidP="00C2085B">
      <w:pPr>
        <w:pStyle w:val="Zkladntext"/>
        <w:numPr>
          <w:ilvl w:val="0"/>
          <w:numId w:val="25"/>
        </w:numPr>
        <w:ind w:left="567" w:hanging="567"/>
        <w:jc w:val="both"/>
        <w:rPr>
          <w:rFonts w:ascii="Calibri" w:hAnsi="Calibri" w:cs="Calibri"/>
          <w:sz w:val="22"/>
          <w:szCs w:val="22"/>
        </w:rPr>
      </w:pPr>
      <w:r w:rsidRPr="00364FA5">
        <w:rPr>
          <w:rFonts w:ascii="Calibri" w:hAnsi="Calibri" w:cs="Calibri"/>
          <w:sz w:val="22"/>
          <w:szCs w:val="22"/>
        </w:rPr>
        <w:t>V případě</w:t>
      </w:r>
      <w:r w:rsidR="00553DC6" w:rsidRPr="00364FA5">
        <w:rPr>
          <w:rFonts w:ascii="Calibri" w:hAnsi="Calibri" w:cs="Calibri"/>
          <w:sz w:val="22"/>
          <w:szCs w:val="22"/>
        </w:rPr>
        <w:t xml:space="preserve"> prodlení příkazce se zaplacením odměny dle čl. </w:t>
      </w:r>
      <w:r w:rsidR="009159A8">
        <w:rPr>
          <w:rFonts w:ascii="Calibri" w:hAnsi="Calibri" w:cs="Calibri"/>
          <w:sz w:val="22"/>
          <w:szCs w:val="22"/>
        </w:rPr>
        <w:t xml:space="preserve">4 a </w:t>
      </w:r>
      <w:r w:rsidR="00553DC6" w:rsidRPr="00364FA5">
        <w:rPr>
          <w:rFonts w:ascii="Calibri" w:hAnsi="Calibri" w:cs="Calibri"/>
          <w:sz w:val="22"/>
          <w:szCs w:val="22"/>
        </w:rPr>
        <w:t>5 přísluší příkazníkovi právo na zaplacení smluvního úrok</w:t>
      </w:r>
      <w:r w:rsidR="009B448E" w:rsidRPr="00364FA5">
        <w:rPr>
          <w:rFonts w:ascii="Calibri" w:hAnsi="Calibri" w:cs="Calibri"/>
          <w:sz w:val="22"/>
          <w:szCs w:val="22"/>
        </w:rPr>
        <w:t>u</w:t>
      </w:r>
      <w:r w:rsidR="00553DC6" w:rsidRPr="00364FA5">
        <w:rPr>
          <w:rFonts w:ascii="Calibri" w:hAnsi="Calibri" w:cs="Calibri"/>
          <w:sz w:val="22"/>
          <w:szCs w:val="22"/>
        </w:rPr>
        <w:t xml:space="preserve"> z prodlení ve výši 0,</w:t>
      </w:r>
      <w:r w:rsidR="009B448E" w:rsidRPr="00364FA5">
        <w:rPr>
          <w:rFonts w:ascii="Calibri" w:hAnsi="Calibri" w:cs="Calibri"/>
          <w:sz w:val="22"/>
          <w:szCs w:val="22"/>
        </w:rPr>
        <w:t>1</w:t>
      </w:r>
      <w:r w:rsidR="00553DC6" w:rsidRPr="00364FA5">
        <w:rPr>
          <w:rFonts w:ascii="Calibri" w:hAnsi="Calibri" w:cs="Calibri"/>
          <w:sz w:val="22"/>
          <w:szCs w:val="22"/>
        </w:rPr>
        <w:t xml:space="preserve"> % z dlužné částky za každý započatý den prodlení. Tím není dotčeno právo příkazníka na náhradu škody.</w:t>
      </w:r>
    </w:p>
    <w:p w14:paraId="1F64D0E3" w14:textId="77777777" w:rsidR="007E3F4B" w:rsidRPr="00364FA5" w:rsidRDefault="007E3F4B" w:rsidP="007E3F4B">
      <w:pPr>
        <w:pStyle w:val="Zkladntext"/>
        <w:ind w:left="567"/>
        <w:jc w:val="both"/>
        <w:rPr>
          <w:rFonts w:ascii="Calibri" w:hAnsi="Calibri" w:cs="Calibri"/>
          <w:sz w:val="22"/>
          <w:szCs w:val="22"/>
        </w:rPr>
      </w:pPr>
    </w:p>
    <w:p w14:paraId="79AE5B7E" w14:textId="77777777" w:rsidR="00553DC6" w:rsidRPr="00364FA5" w:rsidRDefault="00553DC6" w:rsidP="001116FC">
      <w:pPr>
        <w:pStyle w:val="Zkladntext"/>
        <w:numPr>
          <w:ilvl w:val="0"/>
          <w:numId w:val="25"/>
        </w:numPr>
        <w:ind w:left="567" w:hanging="567"/>
        <w:jc w:val="both"/>
        <w:rPr>
          <w:rFonts w:ascii="Calibri" w:hAnsi="Calibri" w:cs="Calibri"/>
          <w:sz w:val="22"/>
          <w:szCs w:val="22"/>
        </w:rPr>
      </w:pPr>
      <w:r w:rsidRPr="00364FA5">
        <w:rPr>
          <w:rFonts w:ascii="Calibri" w:hAnsi="Calibri" w:cs="Calibri"/>
          <w:sz w:val="22"/>
          <w:szCs w:val="22"/>
        </w:rPr>
        <w:t xml:space="preserve">Pokud příkazník nesplní řádně nebo včas </w:t>
      </w:r>
      <w:r w:rsidR="007E3F4B" w:rsidRPr="00364FA5">
        <w:rPr>
          <w:rFonts w:ascii="Calibri" w:hAnsi="Calibri" w:cs="Calibri"/>
          <w:sz w:val="22"/>
          <w:szCs w:val="22"/>
        </w:rPr>
        <w:t xml:space="preserve">předmět </w:t>
      </w:r>
      <w:r w:rsidR="00844018" w:rsidRPr="00364FA5">
        <w:rPr>
          <w:rFonts w:ascii="Calibri" w:hAnsi="Calibri" w:cs="Calibri"/>
          <w:sz w:val="22"/>
          <w:szCs w:val="22"/>
        </w:rPr>
        <w:t>smlouvy</w:t>
      </w:r>
      <w:r w:rsidRPr="00364FA5">
        <w:rPr>
          <w:rFonts w:ascii="Calibri" w:hAnsi="Calibri" w:cs="Calibri"/>
          <w:sz w:val="22"/>
          <w:szCs w:val="22"/>
        </w:rPr>
        <w:t xml:space="preserve"> dle čl</w:t>
      </w:r>
      <w:r w:rsidR="00775E4E">
        <w:rPr>
          <w:rFonts w:ascii="Calibri" w:hAnsi="Calibri" w:cs="Calibri"/>
          <w:sz w:val="22"/>
          <w:szCs w:val="22"/>
        </w:rPr>
        <w:t>.</w:t>
      </w:r>
      <w:r w:rsidRPr="00364FA5">
        <w:rPr>
          <w:rFonts w:ascii="Calibri" w:hAnsi="Calibri" w:cs="Calibri"/>
          <w:sz w:val="22"/>
          <w:szCs w:val="22"/>
        </w:rPr>
        <w:t xml:space="preserve"> </w:t>
      </w:r>
      <w:r w:rsidR="009B448E" w:rsidRPr="00364FA5">
        <w:rPr>
          <w:rFonts w:ascii="Calibri" w:hAnsi="Calibri" w:cs="Calibri"/>
          <w:sz w:val="22"/>
          <w:szCs w:val="22"/>
        </w:rPr>
        <w:t>2 této smlouvy</w:t>
      </w:r>
      <w:r w:rsidRPr="00364FA5">
        <w:rPr>
          <w:rFonts w:ascii="Calibri" w:hAnsi="Calibri" w:cs="Calibri"/>
          <w:sz w:val="22"/>
          <w:szCs w:val="22"/>
        </w:rPr>
        <w:t xml:space="preserve">, nenáleží mu jeho odměna dle článku 4 a 5 v rozsahu </w:t>
      </w:r>
      <w:r w:rsidR="009B448E" w:rsidRPr="00364FA5">
        <w:rPr>
          <w:rFonts w:ascii="Calibri" w:hAnsi="Calibri" w:cs="Calibri"/>
          <w:sz w:val="22"/>
          <w:szCs w:val="22"/>
        </w:rPr>
        <w:t xml:space="preserve">řádně a včas </w:t>
      </w:r>
      <w:r w:rsidRPr="00364FA5">
        <w:rPr>
          <w:rFonts w:ascii="Calibri" w:hAnsi="Calibri" w:cs="Calibri"/>
          <w:sz w:val="22"/>
          <w:szCs w:val="22"/>
        </w:rPr>
        <w:t>neprovedené</w:t>
      </w:r>
      <w:r w:rsidR="00844018" w:rsidRPr="00364FA5">
        <w:rPr>
          <w:rFonts w:ascii="Calibri" w:hAnsi="Calibri" w:cs="Calibri"/>
          <w:sz w:val="22"/>
          <w:szCs w:val="22"/>
        </w:rPr>
        <w:t xml:space="preserve">ho předmětu </w:t>
      </w:r>
      <w:r w:rsidR="00EE33E5" w:rsidRPr="00364FA5">
        <w:rPr>
          <w:rFonts w:ascii="Calibri" w:hAnsi="Calibri" w:cs="Calibri"/>
          <w:sz w:val="22"/>
          <w:szCs w:val="22"/>
        </w:rPr>
        <w:t>smlouvy za</w:t>
      </w:r>
      <w:r w:rsidR="00844018" w:rsidRPr="00364FA5">
        <w:rPr>
          <w:rFonts w:ascii="Calibri" w:hAnsi="Calibri" w:cs="Calibri"/>
          <w:sz w:val="22"/>
          <w:szCs w:val="22"/>
        </w:rPr>
        <w:t xml:space="preserve"> </w:t>
      </w:r>
      <w:r w:rsidRPr="00364FA5">
        <w:rPr>
          <w:rFonts w:ascii="Calibri" w:hAnsi="Calibri" w:cs="Calibri"/>
          <w:sz w:val="22"/>
          <w:szCs w:val="22"/>
        </w:rPr>
        <w:t>příslušné fakturační období. Nárok příkazce na náhradu škody, která by tím vznikla, není tímto ustanovením dot</w:t>
      </w:r>
      <w:r w:rsidR="00844018" w:rsidRPr="00364FA5">
        <w:rPr>
          <w:rFonts w:ascii="Calibri" w:hAnsi="Calibri" w:cs="Calibri"/>
          <w:sz w:val="22"/>
          <w:szCs w:val="22"/>
        </w:rPr>
        <w:t>č</w:t>
      </w:r>
      <w:r w:rsidRPr="00364FA5">
        <w:rPr>
          <w:rFonts w:ascii="Calibri" w:hAnsi="Calibri" w:cs="Calibri"/>
          <w:sz w:val="22"/>
          <w:szCs w:val="22"/>
        </w:rPr>
        <w:t xml:space="preserve">en. </w:t>
      </w:r>
      <w:r w:rsidR="00844018" w:rsidRPr="00364FA5">
        <w:rPr>
          <w:rFonts w:ascii="Calibri" w:hAnsi="Calibri" w:cs="Calibri"/>
          <w:sz w:val="22"/>
          <w:szCs w:val="22"/>
        </w:rPr>
        <w:t xml:space="preserve"> </w:t>
      </w:r>
    </w:p>
    <w:p w14:paraId="30F8F878" w14:textId="77777777" w:rsidR="00553DC6" w:rsidRPr="00364FA5" w:rsidRDefault="00553DC6" w:rsidP="00C2085B">
      <w:pPr>
        <w:pStyle w:val="Nadpis2"/>
        <w:numPr>
          <w:ilvl w:val="0"/>
          <w:numId w:val="0"/>
        </w:numPr>
        <w:pBdr>
          <w:top w:val="single" w:sz="6" w:space="0"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b w:val="0"/>
          <w:bCs w:val="0"/>
          <w:i w:val="0"/>
          <w:iCs w:val="0"/>
          <w:sz w:val="22"/>
          <w:szCs w:val="22"/>
        </w:rPr>
        <w:t xml:space="preserve">ČLÁNEK </w:t>
      </w:r>
      <w:r w:rsidR="001116FC" w:rsidRPr="00364FA5">
        <w:rPr>
          <w:rFonts w:ascii="Calibri" w:hAnsi="Calibri" w:cs="Calibri"/>
          <w:b w:val="0"/>
          <w:bCs w:val="0"/>
          <w:i w:val="0"/>
          <w:iCs w:val="0"/>
          <w:sz w:val="22"/>
          <w:szCs w:val="22"/>
        </w:rPr>
        <w:t>8</w:t>
      </w:r>
      <w:r w:rsidRPr="00364FA5">
        <w:rPr>
          <w:rFonts w:ascii="Calibri" w:hAnsi="Calibri" w:cs="Calibri"/>
          <w:b w:val="0"/>
          <w:bCs w:val="0"/>
          <w:i w:val="0"/>
          <w:iCs w:val="0"/>
          <w:sz w:val="22"/>
          <w:szCs w:val="22"/>
        </w:rPr>
        <w:t xml:space="preserve"> – ZVLÁŠTNÍ UJEDNÁNÍ</w:t>
      </w:r>
    </w:p>
    <w:p w14:paraId="5A60EBA2" w14:textId="77777777" w:rsidR="001116FC" w:rsidRPr="00C20C41" w:rsidRDefault="001116FC" w:rsidP="001116FC">
      <w:pPr>
        <w:pStyle w:val="Zkladntext"/>
        <w:numPr>
          <w:ilvl w:val="0"/>
          <w:numId w:val="27"/>
        </w:numPr>
        <w:ind w:left="567" w:hanging="567"/>
        <w:jc w:val="both"/>
        <w:rPr>
          <w:rFonts w:ascii="Calibri" w:hAnsi="Calibri" w:cs="Calibri"/>
          <w:sz w:val="22"/>
          <w:szCs w:val="22"/>
        </w:rPr>
      </w:pPr>
      <w:r w:rsidRPr="00C20C41">
        <w:rPr>
          <w:rFonts w:ascii="Calibri" w:hAnsi="Calibri" w:cs="Calibri"/>
          <w:sz w:val="22"/>
          <w:szCs w:val="22"/>
        </w:rPr>
        <w:t xml:space="preserve">Plánované práce spojené s částečným nebo celkovým vypnutím sítě VN lze provádět pouze o víkendech a státních svátcích. Příkazník je povinen informovat příkazce o plánované odstávce minimálně 14 dní předem.  </w:t>
      </w:r>
    </w:p>
    <w:p w14:paraId="533C9019" w14:textId="77777777" w:rsidR="001116FC" w:rsidRPr="00C20C41" w:rsidRDefault="001116FC" w:rsidP="001116FC">
      <w:pPr>
        <w:pStyle w:val="Zkladntext"/>
        <w:ind w:left="567"/>
        <w:jc w:val="both"/>
        <w:rPr>
          <w:rFonts w:ascii="Calibri" w:hAnsi="Calibri" w:cs="Calibri"/>
          <w:sz w:val="22"/>
          <w:szCs w:val="22"/>
        </w:rPr>
      </w:pPr>
    </w:p>
    <w:p w14:paraId="5570FEA6" w14:textId="77777777" w:rsidR="001116FC" w:rsidRPr="00C20C41" w:rsidRDefault="001116FC" w:rsidP="001116FC">
      <w:pPr>
        <w:pStyle w:val="Zkladntext"/>
        <w:numPr>
          <w:ilvl w:val="0"/>
          <w:numId w:val="27"/>
        </w:numPr>
        <w:ind w:left="567" w:hanging="567"/>
        <w:jc w:val="both"/>
        <w:rPr>
          <w:rFonts w:ascii="Calibri" w:hAnsi="Calibri" w:cs="Calibri"/>
          <w:sz w:val="22"/>
          <w:szCs w:val="22"/>
        </w:rPr>
      </w:pPr>
      <w:r w:rsidRPr="00C20C41">
        <w:rPr>
          <w:rFonts w:ascii="Calibri" w:hAnsi="Calibri" w:cs="Calibri"/>
          <w:sz w:val="22"/>
          <w:szCs w:val="22"/>
        </w:rPr>
        <w:t>Příkazník je povinen práce spojené s celkovým nebo částečným vypnutím sítě VN koordinovat s přípravou a konáním akcí pořádaných v areálu letiště Hradec Králové.</w:t>
      </w:r>
    </w:p>
    <w:p w14:paraId="6AE611E6" w14:textId="77777777" w:rsidR="001116FC" w:rsidRPr="00C20C41" w:rsidRDefault="001116FC" w:rsidP="001116FC">
      <w:pPr>
        <w:pStyle w:val="Zkladntext"/>
        <w:ind w:left="567"/>
        <w:jc w:val="both"/>
        <w:rPr>
          <w:rFonts w:ascii="Calibri" w:hAnsi="Calibri" w:cs="Calibri"/>
          <w:sz w:val="22"/>
          <w:szCs w:val="22"/>
        </w:rPr>
      </w:pPr>
    </w:p>
    <w:p w14:paraId="17499E77" w14:textId="77777777" w:rsidR="001F1077" w:rsidRPr="00C20C41" w:rsidRDefault="00553DC6" w:rsidP="001F1077">
      <w:pPr>
        <w:pStyle w:val="Zkladntext"/>
        <w:numPr>
          <w:ilvl w:val="0"/>
          <w:numId w:val="27"/>
        </w:numPr>
        <w:ind w:left="567" w:hanging="567"/>
        <w:jc w:val="both"/>
        <w:rPr>
          <w:rFonts w:ascii="Calibri" w:hAnsi="Calibri" w:cs="Calibri"/>
          <w:sz w:val="22"/>
          <w:szCs w:val="22"/>
        </w:rPr>
      </w:pPr>
      <w:r w:rsidRPr="00C20C41">
        <w:rPr>
          <w:rFonts w:ascii="Calibri" w:hAnsi="Calibri" w:cs="Calibri"/>
          <w:sz w:val="22"/>
          <w:szCs w:val="22"/>
        </w:rPr>
        <w:t>Termovizní prohlídky budou plánovány po doho</w:t>
      </w:r>
      <w:r w:rsidR="003D65D3" w:rsidRPr="00C20C41">
        <w:rPr>
          <w:rFonts w:ascii="Calibri" w:hAnsi="Calibri" w:cs="Calibri"/>
          <w:sz w:val="22"/>
          <w:szCs w:val="22"/>
        </w:rPr>
        <w:t xml:space="preserve">dě s příkazcem, zpravidla první </w:t>
      </w:r>
      <w:r w:rsidR="00DA2290" w:rsidRPr="00C20C41">
        <w:rPr>
          <w:rFonts w:ascii="Calibri" w:hAnsi="Calibri" w:cs="Calibri"/>
          <w:sz w:val="22"/>
          <w:szCs w:val="22"/>
        </w:rPr>
        <w:t xml:space="preserve">včetně NN v měsících </w:t>
      </w:r>
      <w:r w:rsidR="00EE33E5" w:rsidRPr="00C20C41">
        <w:rPr>
          <w:rFonts w:ascii="Calibri" w:hAnsi="Calibri" w:cs="Calibri"/>
          <w:sz w:val="22"/>
          <w:szCs w:val="22"/>
        </w:rPr>
        <w:t>únor</w:t>
      </w:r>
      <w:r w:rsidR="00292412">
        <w:rPr>
          <w:rFonts w:ascii="Calibri" w:hAnsi="Calibri" w:cs="Calibri"/>
          <w:sz w:val="22"/>
          <w:szCs w:val="22"/>
        </w:rPr>
        <w:t xml:space="preserve"> </w:t>
      </w:r>
      <w:r w:rsidR="00EE33E5" w:rsidRPr="00C20C41">
        <w:rPr>
          <w:rFonts w:ascii="Calibri" w:hAnsi="Calibri" w:cs="Calibri"/>
          <w:sz w:val="22"/>
          <w:szCs w:val="22"/>
        </w:rPr>
        <w:t>–</w:t>
      </w:r>
      <w:r w:rsidR="00292412">
        <w:rPr>
          <w:rFonts w:ascii="Calibri" w:hAnsi="Calibri" w:cs="Calibri"/>
          <w:sz w:val="22"/>
          <w:szCs w:val="22"/>
        </w:rPr>
        <w:t xml:space="preserve"> </w:t>
      </w:r>
      <w:r w:rsidR="00EE33E5" w:rsidRPr="00C20C41">
        <w:rPr>
          <w:rFonts w:ascii="Calibri" w:hAnsi="Calibri" w:cs="Calibri"/>
          <w:sz w:val="22"/>
          <w:szCs w:val="22"/>
        </w:rPr>
        <w:t>březen</w:t>
      </w:r>
      <w:r w:rsidR="00292412">
        <w:rPr>
          <w:rFonts w:ascii="Calibri" w:hAnsi="Calibri" w:cs="Calibri"/>
          <w:sz w:val="22"/>
          <w:szCs w:val="22"/>
        </w:rPr>
        <w:t xml:space="preserve"> a druhá v měsících listopad - </w:t>
      </w:r>
      <w:r w:rsidR="00DA2290" w:rsidRPr="00C20C41">
        <w:rPr>
          <w:rFonts w:ascii="Calibri" w:hAnsi="Calibri" w:cs="Calibri"/>
          <w:sz w:val="22"/>
          <w:szCs w:val="22"/>
        </w:rPr>
        <w:t>prosinec</w:t>
      </w:r>
      <w:r w:rsidRPr="00C20C41">
        <w:rPr>
          <w:rFonts w:ascii="Calibri" w:hAnsi="Calibri" w:cs="Calibri"/>
          <w:sz w:val="22"/>
          <w:szCs w:val="22"/>
        </w:rPr>
        <w:t>.</w:t>
      </w:r>
      <w:r w:rsidR="001F1077" w:rsidRPr="00C20C41">
        <w:rPr>
          <w:rFonts w:ascii="Calibri" w:hAnsi="Calibri" w:cs="Calibri"/>
          <w:sz w:val="22"/>
          <w:szCs w:val="22"/>
        </w:rPr>
        <w:t xml:space="preserve"> Provedení další termovizní prohlídky, rozšířené i o kontrolu rozvoden NN trafostanic a dalších 6 rozvoden NN bude příkazník realizovat vždy v termínu odsouhlaseném příkazcem.</w:t>
      </w:r>
    </w:p>
    <w:p w14:paraId="7E510315" w14:textId="77777777" w:rsidR="001116FC" w:rsidRPr="00C20C41" w:rsidRDefault="001116FC" w:rsidP="001116FC">
      <w:pPr>
        <w:pStyle w:val="Zkladntext"/>
        <w:ind w:left="567"/>
        <w:jc w:val="both"/>
        <w:rPr>
          <w:rFonts w:ascii="Calibri" w:hAnsi="Calibri" w:cs="Calibri"/>
          <w:sz w:val="22"/>
          <w:szCs w:val="22"/>
        </w:rPr>
      </w:pPr>
    </w:p>
    <w:p w14:paraId="04F04441" w14:textId="77777777" w:rsidR="00553DC6" w:rsidRPr="00C20C41" w:rsidRDefault="00553DC6" w:rsidP="00C2085B">
      <w:pPr>
        <w:pStyle w:val="Zkladntext"/>
        <w:numPr>
          <w:ilvl w:val="0"/>
          <w:numId w:val="27"/>
        </w:numPr>
        <w:ind w:left="567" w:hanging="567"/>
        <w:jc w:val="both"/>
        <w:rPr>
          <w:rFonts w:ascii="Calibri" w:hAnsi="Calibri" w:cs="Calibri"/>
          <w:sz w:val="22"/>
          <w:szCs w:val="22"/>
        </w:rPr>
      </w:pPr>
      <w:r w:rsidRPr="00C20C41">
        <w:rPr>
          <w:rFonts w:ascii="Calibri" w:hAnsi="Calibri" w:cs="Calibri"/>
          <w:sz w:val="22"/>
          <w:szCs w:val="22"/>
        </w:rPr>
        <w:t>Příkazník zpracuje protokol o všech měřeních, který do 5 pracovních dnů od provedení prohlídky (revize)</w:t>
      </w:r>
      <w:r w:rsidR="001116FC" w:rsidRPr="00C20C41">
        <w:rPr>
          <w:rFonts w:ascii="Calibri" w:hAnsi="Calibri" w:cs="Calibri"/>
          <w:sz w:val="22"/>
          <w:szCs w:val="22"/>
        </w:rPr>
        <w:t>,</w:t>
      </w:r>
      <w:r w:rsidRPr="00C20C41">
        <w:rPr>
          <w:rFonts w:ascii="Calibri" w:hAnsi="Calibri" w:cs="Calibri"/>
          <w:sz w:val="22"/>
          <w:szCs w:val="22"/>
        </w:rPr>
        <w:t xml:space="preserve"> nejpozději </w:t>
      </w:r>
      <w:r w:rsidR="001116FC" w:rsidRPr="00C20C41">
        <w:rPr>
          <w:rFonts w:ascii="Calibri" w:hAnsi="Calibri" w:cs="Calibri"/>
          <w:sz w:val="22"/>
          <w:szCs w:val="22"/>
        </w:rPr>
        <w:t>však</w:t>
      </w:r>
      <w:r w:rsidRPr="00C20C41">
        <w:rPr>
          <w:rFonts w:ascii="Calibri" w:hAnsi="Calibri" w:cs="Calibri"/>
          <w:sz w:val="22"/>
          <w:szCs w:val="22"/>
        </w:rPr>
        <w:t xml:space="preserve"> s fakturou za příslušné období, předá příkazci.</w:t>
      </w:r>
    </w:p>
    <w:p w14:paraId="10771C67" w14:textId="77777777" w:rsidR="001116FC" w:rsidRPr="00C20C41" w:rsidRDefault="001116FC" w:rsidP="001116FC">
      <w:pPr>
        <w:pStyle w:val="Zkladntext"/>
        <w:ind w:left="567"/>
        <w:jc w:val="both"/>
        <w:rPr>
          <w:rFonts w:ascii="Calibri" w:hAnsi="Calibri" w:cs="Calibri"/>
          <w:sz w:val="22"/>
          <w:szCs w:val="22"/>
        </w:rPr>
      </w:pPr>
    </w:p>
    <w:p w14:paraId="44894407" w14:textId="77777777" w:rsidR="00553DC6" w:rsidRDefault="00553DC6" w:rsidP="00C2085B">
      <w:pPr>
        <w:pStyle w:val="Zkladntext"/>
        <w:numPr>
          <w:ilvl w:val="0"/>
          <w:numId w:val="27"/>
        </w:numPr>
        <w:ind w:left="567" w:hanging="567"/>
        <w:jc w:val="both"/>
        <w:rPr>
          <w:rFonts w:ascii="Calibri" w:hAnsi="Calibri" w:cs="Calibri"/>
          <w:sz w:val="22"/>
          <w:szCs w:val="22"/>
        </w:rPr>
      </w:pPr>
      <w:r w:rsidRPr="00C20C41">
        <w:rPr>
          <w:rFonts w:ascii="Calibri" w:hAnsi="Calibri" w:cs="Calibri"/>
          <w:sz w:val="22"/>
          <w:szCs w:val="22"/>
        </w:rPr>
        <w:t xml:space="preserve">Společně s fakturou za měsíc </w:t>
      </w:r>
      <w:r w:rsidR="00DA2290" w:rsidRPr="00C20C41">
        <w:rPr>
          <w:rFonts w:ascii="Calibri" w:hAnsi="Calibri" w:cs="Calibri"/>
          <w:sz w:val="22"/>
          <w:szCs w:val="22"/>
        </w:rPr>
        <w:t>prosinec</w:t>
      </w:r>
      <w:r w:rsidR="00A4381B" w:rsidRPr="00C20C41">
        <w:rPr>
          <w:rFonts w:ascii="Calibri" w:hAnsi="Calibri" w:cs="Calibri"/>
          <w:sz w:val="22"/>
          <w:szCs w:val="22"/>
        </w:rPr>
        <w:t xml:space="preserve"> </w:t>
      </w:r>
      <w:r w:rsidRPr="00C20C41">
        <w:rPr>
          <w:rFonts w:ascii="Calibri" w:hAnsi="Calibri" w:cs="Calibri"/>
          <w:sz w:val="22"/>
          <w:szCs w:val="22"/>
        </w:rPr>
        <w:t xml:space="preserve">předá příkazník příkazci i </w:t>
      </w:r>
      <w:r w:rsidR="00DA2290" w:rsidRPr="00C20C41">
        <w:rPr>
          <w:rFonts w:ascii="Calibri" w:hAnsi="Calibri" w:cs="Calibri"/>
          <w:sz w:val="22"/>
          <w:szCs w:val="22"/>
        </w:rPr>
        <w:t xml:space="preserve">roční </w:t>
      </w:r>
      <w:r w:rsidRPr="00C20C41">
        <w:rPr>
          <w:rFonts w:ascii="Calibri" w:hAnsi="Calibri" w:cs="Calibri"/>
          <w:sz w:val="22"/>
          <w:szCs w:val="22"/>
        </w:rPr>
        <w:t>souhrnnou zprávu o celkovém stavu zařízení včetně doporučení souvisejících se zefektivněním provozu.</w:t>
      </w:r>
    </w:p>
    <w:p w14:paraId="6103AB9D" w14:textId="77777777" w:rsidR="00376FCB" w:rsidRDefault="00376FCB" w:rsidP="00376FCB">
      <w:pPr>
        <w:pStyle w:val="Odstavecseseznamem"/>
        <w:rPr>
          <w:rFonts w:ascii="Calibri" w:hAnsi="Calibri" w:cs="Calibri"/>
          <w:sz w:val="22"/>
          <w:szCs w:val="22"/>
        </w:rPr>
      </w:pPr>
    </w:p>
    <w:p w14:paraId="64DB9587" w14:textId="77777777" w:rsidR="00376FCB" w:rsidRPr="00C20C41" w:rsidRDefault="00376FCB" w:rsidP="00C2085B">
      <w:pPr>
        <w:pStyle w:val="Zkladntext"/>
        <w:numPr>
          <w:ilvl w:val="0"/>
          <w:numId w:val="27"/>
        </w:numPr>
        <w:ind w:left="567" w:hanging="567"/>
        <w:jc w:val="both"/>
        <w:rPr>
          <w:rFonts w:ascii="Calibri" w:hAnsi="Calibri" w:cs="Calibri"/>
          <w:sz w:val="22"/>
          <w:szCs w:val="22"/>
        </w:rPr>
      </w:pPr>
      <w:r>
        <w:rPr>
          <w:rFonts w:ascii="Calibri" w:hAnsi="Calibri" w:cs="Calibri"/>
          <w:sz w:val="22"/>
          <w:szCs w:val="22"/>
        </w:rPr>
        <w:t>Příkazník si na vlastní náklady zajistí proškolení potřebného počtu osob a povolení k z</w:t>
      </w:r>
      <w:r w:rsidR="009C16F7">
        <w:rPr>
          <w:rFonts w:ascii="Calibri" w:hAnsi="Calibri" w:cs="Calibri"/>
          <w:sz w:val="22"/>
          <w:szCs w:val="22"/>
        </w:rPr>
        <w:t>ajištění jejich vstupu a vjezdu</w:t>
      </w:r>
      <w:r>
        <w:rPr>
          <w:rFonts w:ascii="Calibri" w:hAnsi="Calibri" w:cs="Calibri"/>
          <w:sz w:val="22"/>
          <w:szCs w:val="22"/>
        </w:rPr>
        <w:t xml:space="preserve"> do neveřejné části letiště.</w:t>
      </w:r>
    </w:p>
    <w:p w14:paraId="570440AC" w14:textId="77777777" w:rsidR="00BA5C5E" w:rsidRPr="00364FA5" w:rsidRDefault="00BA5C5E" w:rsidP="00BA5C5E">
      <w:pPr>
        <w:pStyle w:val="Nadpis5"/>
        <w:numPr>
          <w:ilvl w:val="0"/>
          <w:numId w:val="0"/>
        </w:numPr>
        <w:pBdr>
          <w:top w:val="single" w:sz="6" w:space="1"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b w:val="0"/>
          <w:bCs w:val="0"/>
          <w:i w:val="0"/>
          <w:iCs w:val="0"/>
          <w:caps/>
          <w:sz w:val="22"/>
          <w:szCs w:val="22"/>
        </w:rPr>
        <w:t>ČLÁNEK 9 – Předčasné ukončení smlouvy</w:t>
      </w:r>
    </w:p>
    <w:p w14:paraId="5931DE26" w14:textId="77777777" w:rsidR="00BA5C5E" w:rsidRPr="00364FA5" w:rsidRDefault="00BA5C5E" w:rsidP="00BA5C5E">
      <w:pPr>
        <w:pStyle w:val="Zkladntext"/>
        <w:jc w:val="both"/>
        <w:rPr>
          <w:rFonts w:ascii="Calibri" w:hAnsi="Calibri" w:cs="Calibri"/>
          <w:sz w:val="22"/>
          <w:szCs w:val="22"/>
        </w:rPr>
      </w:pPr>
    </w:p>
    <w:p w14:paraId="69244593" w14:textId="77777777" w:rsidR="00A4381B" w:rsidRDefault="003D4054" w:rsidP="00A4381B">
      <w:pPr>
        <w:pStyle w:val="Zkladntext"/>
        <w:numPr>
          <w:ilvl w:val="0"/>
          <w:numId w:val="38"/>
        </w:numPr>
        <w:ind w:left="567" w:hanging="567"/>
        <w:jc w:val="both"/>
        <w:rPr>
          <w:rFonts w:ascii="Calibri" w:hAnsi="Calibri" w:cs="Calibri"/>
          <w:sz w:val="22"/>
          <w:szCs w:val="22"/>
        </w:rPr>
      </w:pPr>
      <w:r w:rsidRPr="00364FA5">
        <w:rPr>
          <w:rFonts w:ascii="Calibri" w:hAnsi="Calibri" w:cs="Calibri"/>
          <w:sz w:val="22"/>
          <w:szCs w:val="22"/>
        </w:rPr>
        <w:t xml:space="preserve">Kterákoliv ze smluvních stran je oprávněna tuto smlouvu vypovědět i bez udání důvodu písemnou výpovědí </w:t>
      </w:r>
      <w:r w:rsidRPr="00C20C41">
        <w:rPr>
          <w:rFonts w:ascii="Calibri" w:hAnsi="Calibri" w:cs="Calibri"/>
          <w:sz w:val="22"/>
          <w:szCs w:val="22"/>
        </w:rPr>
        <w:t>doručenou druhé straně s</w:t>
      </w:r>
      <w:r w:rsidR="00EE33E5" w:rsidRPr="00C20C41">
        <w:rPr>
          <w:rFonts w:ascii="Calibri" w:hAnsi="Calibri" w:cs="Calibri"/>
          <w:sz w:val="22"/>
          <w:szCs w:val="22"/>
        </w:rPr>
        <w:t xml:space="preserve"> tříměsíční </w:t>
      </w:r>
      <w:r w:rsidRPr="00C20C41">
        <w:rPr>
          <w:rFonts w:ascii="Calibri" w:hAnsi="Calibri" w:cs="Calibri"/>
          <w:sz w:val="22"/>
          <w:szCs w:val="22"/>
        </w:rPr>
        <w:t>výpovědní dobou,</w:t>
      </w:r>
      <w:r w:rsidRPr="00364FA5">
        <w:rPr>
          <w:rFonts w:ascii="Calibri" w:hAnsi="Calibri" w:cs="Calibri"/>
          <w:sz w:val="22"/>
          <w:szCs w:val="22"/>
        </w:rPr>
        <w:t xml:space="preserve"> která počíná běžet prvního dne měsíce následujícího po doručení výpovědi druhé straně.</w:t>
      </w:r>
    </w:p>
    <w:p w14:paraId="2F8DF637" w14:textId="77777777" w:rsidR="00A4381B" w:rsidRDefault="00A4381B" w:rsidP="00A4381B">
      <w:pPr>
        <w:pStyle w:val="Zkladntext"/>
        <w:ind w:left="567"/>
        <w:jc w:val="both"/>
        <w:rPr>
          <w:rFonts w:ascii="Calibri" w:hAnsi="Calibri" w:cs="Calibri"/>
          <w:sz w:val="22"/>
          <w:szCs w:val="22"/>
        </w:rPr>
      </w:pPr>
    </w:p>
    <w:p w14:paraId="742B5F57" w14:textId="77777777" w:rsidR="00A7639C" w:rsidRPr="00A4381B" w:rsidRDefault="003D4054" w:rsidP="00A4381B">
      <w:pPr>
        <w:pStyle w:val="Zkladntext"/>
        <w:numPr>
          <w:ilvl w:val="0"/>
          <w:numId w:val="38"/>
        </w:numPr>
        <w:ind w:left="567" w:hanging="567"/>
        <w:jc w:val="both"/>
        <w:rPr>
          <w:rFonts w:ascii="Calibri" w:hAnsi="Calibri" w:cs="Calibri"/>
          <w:sz w:val="22"/>
          <w:szCs w:val="22"/>
        </w:rPr>
      </w:pPr>
      <w:r w:rsidRPr="00A4381B">
        <w:rPr>
          <w:rFonts w:ascii="Calibri" w:hAnsi="Calibri" w:cs="Calibri"/>
          <w:sz w:val="22"/>
          <w:szCs w:val="22"/>
        </w:rPr>
        <w:t>Kterákoliv ze smluvních stran je oprávněna písemně odstoupit od této smlouvy v případě podstatného porušení této smlouvy druhou smluvní stranou.</w:t>
      </w:r>
      <w:r w:rsidR="00A7639C" w:rsidRPr="00A4381B">
        <w:rPr>
          <w:rFonts w:ascii="Calibri" w:hAnsi="Calibri" w:cs="Calibri"/>
          <w:sz w:val="22"/>
          <w:szCs w:val="22"/>
        </w:rPr>
        <w:t xml:space="preserve"> Příkazce má právo písemně odstoupit od této smlouvy také v případě, pokud by insolvenčním soudem bylo vydáno rozhodnutí o úpadku příkazníka nebo pokud by příkazník přestal být odborně schopný řádně obstarávat záležitost příkazce. </w:t>
      </w:r>
      <w:r w:rsidR="009028B1" w:rsidRPr="00A4381B">
        <w:rPr>
          <w:rFonts w:ascii="Calibri" w:hAnsi="Calibri" w:cs="Calibri"/>
          <w:sz w:val="22"/>
          <w:szCs w:val="22"/>
        </w:rPr>
        <w:t xml:space="preserve"> Odstoupení je vždy účinné ode dne jeho doručení druhé smluvní straně</w:t>
      </w:r>
      <w:r w:rsidR="000F313A" w:rsidRPr="00A4381B">
        <w:rPr>
          <w:rFonts w:ascii="Calibri" w:hAnsi="Calibri" w:cs="Calibri"/>
          <w:sz w:val="22"/>
          <w:szCs w:val="22"/>
        </w:rPr>
        <w:t>.</w:t>
      </w:r>
    </w:p>
    <w:p w14:paraId="3EF571C2" w14:textId="77777777" w:rsidR="00A20D56" w:rsidRPr="00364FA5" w:rsidRDefault="00A20D56" w:rsidP="00A20D56">
      <w:pPr>
        <w:pStyle w:val="Zkladntext"/>
        <w:ind w:left="567"/>
        <w:jc w:val="both"/>
        <w:rPr>
          <w:rFonts w:ascii="Calibri" w:hAnsi="Calibri" w:cs="Calibri"/>
          <w:sz w:val="22"/>
          <w:szCs w:val="22"/>
        </w:rPr>
      </w:pPr>
    </w:p>
    <w:p w14:paraId="691A01B5" w14:textId="77777777" w:rsidR="00A20D56" w:rsidRDefault="00A20D56" w:rsidP="003D4054">
      <w:pPr>
        <w:pStyle w:val="Zkladntext"/>
        <w:numPr>
          <w:ilvl w:val="0"/>
          <w:numId w:val="38"/>
        </w:numPr>
        <w:ind w:left="567" w:hanging="567"/>
        <w:jc w:val="both"/>
        <w:rPr>
          <w:rFonts w:ascii="Calibri" w:hAnsi="Calibri" w:cs="Calibri"/>
          <w:sz w:val="22"/>
          <w:szCs w:val="22"/>
        </w:rPr>
      </w:pPr>
      <w:r w:rsidRPr="00364FA5">
        <w:rPr>
          <w:rFonts w:ascii="Calibri" w:hAnsi="Calibri" w:cs="Calibri"/>
          <w:sz w:val="22"/>
          <w:szCs w:val="22"/>
        </w:rPr>
        <w:t>Smluvní strany se také mohou dohodnout na předčasném ukončení této smlouvy vzájemnou písemnou dohodou.</w:t>
      </w:r>
    </w:p>
    <w:p w14:paraId="25C05B9D" w14:textId="77777777" w:rsidR="00376FCB" w:rsidRDefault="00376FCB" w:rsidP="00376FCB">
      <w:pPr>
        <w:pStyle w:val="Odstavecseseznamem"/>
        <w:rPr>
          <w:rFonts w:ascii="Calibri" w:hAnsi="Calibri" w:cs="Calibri"/>
          <w:sz w:val="22"/>
          <w:szCs w:val="22"/>
        </w:rPr>
      </w:pPr>
    </w:p>
    <w:p w14:paraId="5F876E39" w14:textId="77777777" w:rsidR="00376FCB" w:rsidRPr="00364FA5" w:rsidRDefault="00376FCB" w:rsidP="00376FCB">
      <w:pPr>
        <w:pStyle w:val="Zkladntext"/>
        <w:ind w:left="567"/>
        <w:jc w:val="both"/>
        <w:rPr>
          <w:rFonts w:ascii="Calibri" w:hAnsi="Calibri" w:cs="Calibri"/>
          <w:sz w:val="22"/>
          <w:szCs w:val="22"/>
        </w:rPr>
      </w:pPr>
    </w:p>
    <w:p w14:paraId="699C78E4" w14:textId="77777777" w:rsidR="00553DC6" w:rsidRPr="00364FA5" w:rsidRDefault="00553DC6" w:rsidP="00C2085B">
      <w:pPr>
        <w:pStyle w:val="Nadpis5"/>
        <w:numPr>
          <w:ilvl w:val="0"/>
          <w:numId w:val="0"/>
        </w:numPr>
        <w:pBdr>
          <w:top w:val="single" w:sz="6" w:space="1"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b w:val="0"/>
          <w:bCs w:val="0"/>
          <w:i w:val="0"/>
          <w:iCs w:val="0"/>
          <w:caps/>
          <w:sz w:val="22"/>
          <w:szCs w:val="22"/>
        </w:rPr>
        <w:lastRenderedPageBreak/>
        <w:t xml:space="preserve">ČLÁNEK </w:t>
      </w:r>
      <w:r w:rsidR="00BA5C5E" w:rsidRPr="00364FA5">
        <w:rPr>
          <w:rFonts w:ascii="Calibri" w:hAnsi="Calibri" w:cs="Calibri"/>
          <w:b w:val="0"/>
          <w:bCs w:val="0"/>
          <w:i w:val="0"/>
          <w:iCs w:val="0"/>
          <w:caps/>
          <w:sz w:val="22"/>
          <w:szCs w:val="22"/>
        </w:rPr>
        <w:t>10</w:t>
      </w:r>
      <w:r w:rsidRPr="00364FA5">
        <w:rPr>
          <w:rFonts w:ascii="Calibri" w:hAnsi="Calibri" w:cs="Calibri"/>
          <w:b w:val="0"/>
          <w:bCs w:val="0"/>
          <w:i w:val="0"/>
          <w:iCs w:val="0"/>
          <w:caps/>
          <w:sz w:val="22"/>
          <w:szCs w:val="22"/>
        </w:rPr>
        <w:t xml:space="preserve"> – ZÁVĚREČNÁ USTANOVENÍ</w:t>
      </w:r>
    </w:p>
    <w:p w14:paraId="32D6AA28" w14:textId="77777777" w:rsidR="00553DC6" w:rsidRPr="00364FA5" w:rsidRDefault="00553DC6">
      <w:pPr>
        <w:tabs>
          <w:tab w:val="left" w:pos="4536"/>
        </w:tabs>
        <w:jc w:val="both"/>
        <w:rPr>
          <w:rFonts w:ascii="Calibri" w:hAnsi="Calibri" w:cs="Calibri"/>
          <w:sz w:val="22"/>
          <w:szCs w:val="22"/>
        </w:rPr>
      </w:pPr>
    </w:p>
    <w:p w14:paraId="704A8683" w14:textId="77777777" w:rsidR="006513AC" w:rsidRPr="00364FA5" w:rsidRDefault="006513AC" w:rsidP="00B832E4">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snapToGrid w:val="0"/>
          <w:sz w:val="22"/>
          <w:szCs w:val="22"/>
        </w:rPr>
        <w:t>Smluvní</w:t>
      </w:r>
      <w:r w:rsidRPr="00364FA5">
        <w:rPr>
          <w:rFonts w:ascii="Calibri" w:hAnsi="Calibri" w:cs="Calibri"/>
          <w:sz w:val="22"/>
          <w:szCs w:val="22"/>
        </w:rPr>
        <w:t xml:space="preserve"> strany se tímto dohodly, že pro jejich smluvní vztah založený</w:t>
      </w:r>
      <w:r w:rsidR="00EE33E5">
        <w:rPr>
          <w:rFonts w:ascii="Calibri" w:hAnsi="Calibri" w:cs="Calibri"/>
          <w:sz w:val="22"/>
          <w:szCs w:val="22"/>
        </w:rPr>
        <w:t xml:space="preserve"> touto smlouvou se ustanovení </w:t>
      </w:r>
      <w:r w:rsidR="006C2F6A" w:rsidRPr="00364FA5">
        <w:rPr>
          <w:rFonts w:ascii="Calibri" w:hAnsi="Calibri" w:cs="Calibri"/>
          <w:sz w:val="22"/>
          <w:szCs w:val="22"/>
        </w:rPr>
        <w:t>§ 2436, § 2437, § 2438, § 2440</w:t>
      </w:r>
      <w:r w:rsidR="00A91FAB" w:rsidRPr="00364FA5">
        <w:rPr>
          <w:rFonts w:ascii="Calibri" w:hAnsi="Calibri" w:cs="Calibri"/>
          <w:sz w:val="22"/>
          <w:szCs w:val="22"/>
        </w:rPr>
        <w:t>, § 2443</w:t>
      </w:r>
      <w:r w:rsidRPr="00364FA5">
        <w:rPr>
          <w:rFonts w:ascii="Calibri" w:hAnsi="Calibri" w:cs="Calibri"/>
          <w:sz w:val="22"/>
          <w:szCs w:val="22"/>
        </w:rPr>
        <w:t xml:space="preserve"> zákona č. 89/2012 Sb., občanský zákoník, v platném znění, neuplatňují, tj. vylučují se. </w:t>
      </w:r>
    </w:p>
    <w:p w14:paraId="76174274" w14:textId="77777777" w:rsidR="006513AC" w:rsidRPr="00364FA5" w:rsidRDefault="006513AC" w:rsidP="006513AC">
      <w:pPr>
        <w:pStyle w:val="Odstavecseseznamem"/>
        <w:widowControl/>
        <w:suppressAutoHyphens w:val="0"/>
        <w:overflowPunct/>
        <w:autoSpaceDE/>
        <w:autoSpaceDN/>
        <w:adjustRightInd/>
        <w:spacing w:line="240" w:lineRule="auto"/>
        <w:ind w:left="567"/>
        <w:jc w:val="both"/>
        <w:textAlignment w:val="auto"/>
        <w:rPr>
          <w:rFonts w:ascii="Calibri" w:hAnsi="Calibri" w:cs="Calibri"/>
          <w:sz w:val="22"/>
          <w:szCs w:val="22"/>
        </w:rPr>
      </w:pPr>
    </w:p>
    <w:p w14:paraId="755D4783" w14:textId="77777777" w:rsidR="006513AC" w:rsidRPr="00364FA5" w:rsidRDefault="006513AC" w:rsidP="006513AC">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snapToGrid w:val="0"/>
          <w:sz w:val="22"/>
          <w:szCs w:val="22"/>
        </w:rPr>
        <w:t xml:space="preserve">Příkazník prohlašuje, že skutečnosti uvedené v této smlouvě nepovažuje za obchodní tajemství a uděluje svolení k jejich užití a zveřejnění bez stanovení jakýchkoliv dalších podmínek. </w:t>
      </w:r>
    </w:p>
    <w:p w14:paraId="168D51AC" w14:textId="77777777" w:rsidR="006513AC" w:rsidRPr="00364FA5" w:rsidRDefault="006513AC" w:rsidP="006513AC">
      <w:pPr>
        <w:pStyle w:val="Odstavecseseznamem"/>
        <w:widowControl/>
        <w:suppressAutoHyphens w:val="0"/>
        <w:overflowPunct/>
        <w:autoSpaceDE/>
        <w:autoSpaceDN/>
        <w:adjustRightInd/>
        <w:spacing w:line="240" w:lineRule="auto"/>
        <w:ind w:left="567"/>
        <w:jc w:val="both"/>
        <w:textAlignment w:val="auto"/>
        <w:rPr>
          <w:rFonts w:ascii="Calibri" w:hAnsi="Calibri" w:cs="Calibri"/>
          <w:sz w:val="22"/>
          <w:szCs w:val="22"/>
        </w:rPr>
      </w:pPr>
    </w:p>
    <w:p w14:paraId="4682E84F" w14:textId="77777777" w:rsidR="006513AC" w:rsidRPr="00364FA5" w:rsidRDefault="006513AC" w:rsidP="006513AC">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cs="Calibri"/>
          <w:sz w:val="22"/>
          <w:szCs w:val="22"/>
        </w:rPr>
        <w:t xml:space="preserve">Smluvní strany se dohodly, že jakékoli </w:t>
      </w:r>
      <w:r w:rsidR="00EE33E5">
        <w:rPr>
          <w:rFonts w:ascii="Calibri" w:hAnsi="Calibri" w:cs="Calibri"/>
          <w:sz w:val="22"/>
          <w:szCs w:val="22"/>
        </w:rPr>
        <w:t>listiny</w:t>
      </w:r>
      <w:r w:rsidRPr="00364FA5">
        <w:rPr>
          <w:rFonts w:ascii="Calibri" w:hAnsi="Calibri" w:cs="Calibri"/>
          <w:sz w:val="22"/>
          <w:szCs w:val="22"/>
        </w:rPr>
        <w:t xml:space="preserve"> dle této smlouvy se doručují na shora uvedené doručovací adresy smluvních stran, případně na jinou změněnou doručovací adresu, kterou smluvní strana druhé smluvní straně písemně oznámí, popř. kterou příkazce uvede na svých webových stránkách www.tshk.cz. </w:t>
      </w:r>
    </w:p>
    <w:p w14:paraId="2716FAB7" w14:textId="77777777" w:rsidR="006513AC" w:rsidRPr="00364FA5" w:rsidRDefault="006513AC" w:rsidP="006513AC">
      <w:pPr>
        <w:pStyle w:val="Odstavecseseznamem"/>
        <w:widowControl/>
        <w:suppressAutoHyphens w:val="0"/>
        <w:overflowPunct/>
        <w:autoSpaceDE/>
        <w:autoSpaceDN/>
        <w:adjustRightInd/>
        <w:spacing w:line="240" w:lineRule="auto"/>
        <w:ind w:left="567"/>
        <w:jc w:val="both"/>
        <w:textAlignment w:val="auto"/>
        <w:rPr>
          <w:rFonts w:ascii="Calibri" w:hAnsi="Calibri" w:cs="Calibri"/>
          <w:sz w:val="22"/>
          <w:szCs w:val="22"/>
        </w:rPr>
      </w:pPr>
    </w:p>
    <w:p w14:paraId="379CF40E" w14:textId="77777777" w:rsidR="00EE33E5" w:rsidRDefault="006513AC" w:rsidP="00EE33E5">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cs="Calibri"/>
          <w:sz w:val="22"/>
          <w:szCs w:val="22"/>
        </w:rPr>
        <w:t xml:space="preserve">V případě, že bude některé ustanovení této smlouvy neplatné, nezpůsobí neplatnost celé smlouvy, jestliže lze takové neplatné ustanovení oddělit od ostatního obsahu této smlouvy a lze-li předpokládat, že by k uzavření této smlouvy došlo i bez takového neplatného ustanovení, rozpoznala-li by strana neplatnost včas. V takovém případě nahradí smluvní strany takové neplatné ustanovení ustanovením novým, které se svým obsahem a účelem bude nejvíce blížit obsahu a účelu neplatného ustanovení a bude v souladu s platným právním řádem. </w:t>
      </w:r>
    </w:p>
    <w:p w14:paraId="1B4B920F" w14:textId="77777777" w:rsidR="00EE33E5" w:rsidRPr="00EE33E5" w:rsidRDefault="00EE33E5" w:rsidP="00EE33E5">
      <w:pPr>
        <w:pStyle w:val="Odstavecseseznamem"/>
        <w:rPr>
          <w:rFonts w:ascii="Calibri" w:hAnsi="Calibri" w:cs="Calibri"/>
          <w:iCs/>
          <w:sz w:val="22"/>
          <w:szCs w:val="22"/>
        </w:rPr>
      </w:pPr>
    </w:p>
    <w:p w14:paraId="3D2EFC2D" w14:textId="77777777" w:rsidR="00EE33E5" w:rsidRPr="00EE33E5" w:rsidRDefault="00EE33E5" w:rsidP="00EE33E5">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EE33E5">
        <w:rPr>
          <w:rFonts w:ascii="Calibri" w:hAnsi="Calibri" w:cs="Calibri"/>
          <w:iCs/>
          <w:sz w:val="22"/>
          <w:szCs w:val="22"/>
        </w:rPr>
        <w:t>Tato smlouva nabývá platnosti dnem jejího podpisu oběma smluvními stranami, resp. jejich zástupci, a účinnosti dnem uveřejnění v registru smluv dle zákona č. 340/2015 Sb., o zvláštních podmínkách účinnosti některých smluv, uveřejňování těchto smluv a o registru smluv (zákon o registru smluv), ve znění pozdějších předpisů</w:t>
      </w:r>
      <w:r w:rsidRPr="00EE33E5">
        <w:rPr>
          <w:rFonts w:ascii="Calibri" w:hAnsi="Calibri" w:cs="Calibri"/>
          <w:sz w:val="22"/>
          <w:szCs w:val="22"/>
        </w:rPr>
        <w:t>.</w:t>
      </w:r>
    </w:p>
    <w:p w14:paraId="4E8D2310" w14:textId="77777777" w:rsidR="006513AC" w:rsidRPr="00364FA5" w:rsidRDefault="006513AC" w:rsidP="006513AC">
      <w:pPr>
        <w:pStyle w:val="Odstavecseseznamem"/>
        <w:widowControl/>
        <w:suppressAutoHyphens w:val="0"/>
        <w:overflowPunct/>
        <w:autoSpaceDE/>
        <w:autoSpaceDN/>
        <w:adjustRightInd/>
        <w:spacing w:line="240" w:lineRule="auto"/>
        <w:ind w:left="567"/>
        <w:jc w:val="both"/>
        <w:textAlignment w:val="auto"/>
        <w:rPr>
          <w:rFonts w:ascii="Calibri" w:hAnsi="Calibri" w:cs="Calibri"/>
          <w:sz w:val="22"/>
          <w:szCs w:val="22"/>
        </w:rPr>
      </w:pPr>
    </w:p>
    <w:p w14:paraId="1786F90D" w14:textId="77777777" w:rsidR="006513AC" w:rsidRPr="00364FA5" w:rsidRDefault="006513AC" w:rsidP="006513AC">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cs="Calibri"/>
          <w:sz w:val="22"/>
          <w:szCs w:val="22"/>
        </w:rPr>
        <w:t>Veškeré změny této smlouvy mohou být provedeny pouze formou písemných vzestupně číslovaných dodatků podepsaných oběma smluvními stranami, resp. jejich oprávněnými zástupci.</w:t>
      </w:r>
    </w:p>
    <w:p w14:paraId="300D3234" w14:textId="77777777" w:rsidR="006513AC" w:rsidRPr="00364FA5" w:rsidRDefault="006513AC" w:rsidP="006513AC">
      <w:pPr>
        <w:pStyle w:val="Odstavecseseznamem"/>
        <w:widowControl/>
        <w:suppressAutoHyphens w:val="0"/>
        <w:overflowPunct/>
        <w:autoSpaceDE/>
        <w:autoSpaceDN/>
        <w:adjustRightInd/>
        <w:spacing w:line="240" w:lineRule="auto"/>
        <w:ind w:left="567"/>
        <w:jc w:val="both"/>
        <w:textAlignment w:val="auto"/>
        <w:rPr>
          <w:rFonts w:ascii="Calibri" w:hAnsi="Calibri" w:cs="Calibri"/>
          <w:sz w:val="22"/>
          <w:szCs w:val="22"/>
        </w:rPr>
      </w:pPr>
    </w:p>
    <w:p w14:paraId="054BBD80" w14:textId="77777777" w:rsidR="006513AC" w:rsidRPr="00364FA5" w:rsidRDefault="006513AC" w:rsidP="006513AC">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cs="Calibri"/>
          <w:sz w:val="22"/>
          <w:szCs w:val="22"/>
        </w:rPr>
        <w:t>Tato smlouva je uzavřena podle práva České republiky. Ve věcech jinak neupravených touto smlouvou se smluvní vztah řídí zákonem č. 89/2012 Sb., občanský zákoník, v platném znění.</w:t>
      </w:r>
    </w:p>
    <w:p w14:paraId="45B18B5A" w14:textId="77777777" w:rsidR="006513AC" w:rsidRPr="00364FA5" w:rsidRDefault="006513AC" w:rsidP="006513AC">
      <w:pPr>
        <w:pStyle w:val="Odstavecseseznamem"/>
        <w:widowControl/>
        <w:suppressAutoHyphens w:val="0"/>
        <w:overflowPunct/>
        <w:autoSpaceDE/>
        <w:autoSpaceDN/>
        <w:adjustRightInd/>
        <w:spacing w:line="240" w:lineRule="auto"/>
        <w:ind w:left="567"/>
        <w:jc w:val="both"/>
        <w:textAlignment w:val="auto"/>
        <w:rPr>
          <w:rFonts w:ascii="Calibri" w:hAnsi="Calibri" w:cs="Calibri"/>
          <w:sz w:val="22"/>
          <w:szCs w:val="22"/>
        </w:rPr>
      </w:pPr>
    </w:p>
    <w:p w14:paraId="473BC9D8" w14:textId="77777777" w:rsidR="00FC0644" w:rsidRPr="00364FA5" w:rsidRDefault="006513AC" w:rsidP="00FC0644">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cs="Calibri"/>
          <w:sz w:val="22"/>
          <w:szCs w:val="22"/>
        </w:rPr>
        <w:t xml:space="preserve">Tato smlouva je vyhotovena ve dvou stejnopisech s platností originálu, z nichž </w:t>
      </w:r>
      <w:r w:rsidR="00FC0644" w:rsidRPr="00364FA5">
        <w:rPr>
          <w:rFonts w:ascii="Calibri" w:hAnsi="Calibri" w:cs="Calibri"/>
          <w:sz w:val="22"/>
          <w:szCs w:val="22"/>
        </w:rPr>
        <w:t>příkazník</w:t>
      </w:r>
      <w:r w:rsidRPr="00364FA5">
        <w:rPr>
          <w:rFonts w:ascii="Calibri" w:hAnsi="Calibri" w:cs="Calibri"/>
          <w:sz w:val="22"/>
          <w:szCs w:val="22"/>
        </w:rPr>
        <w:t xml:space="preserve"> i </w:t>
      </w:r>
      <w:r w:rsidR="00FC0644" w:rsidRPr="00364FA5">
        <w:rPr>
          <w:rFonts w:ascii="Calibri" w:hAnsi="Calibri" w:cs="Calibri"/>
          <w:sz w:val="22"/>
          <w:szCs w:val="22"/>
        </w:rPr>
        <w:t>příkazce</w:t>
      </w:r>
      <w:r w:rsidRPr="00364FA5">
        <w:rPr>
          <w:rFonts w:ascii="Calibri" w:hAnsi="Calibri" w:cs="Calibri"/>
          <w:sz w:val="22"/>
          <w:szCs w:val="22"/>
        </w:rPr>
        <w:t xml:space="preserve"> obdrží po jednom stejnopisu.</w:t>
      </w:r>
    </w:p>
    <w:p w14:paraId="5BBB4E9D" w14:textId="77777777" w:rsidR="00FC0644" w:rsidRPr="00364FA5" w:rsidRDefault="00FC0644" w:rsidP="00FC0644">
      <w:pPr>
        <w:pStyle w:val="Odstavecseseznamem"/>
        <w:widowControl/>
        <w:suppressAutoHyphens w:val="0"/>
        <w:overflowPunct/>
        <w:autoSpaceDE/>
        <w:autoSpaceDN/>
        <w:adjustRightInd/>
        <w:spacing w:line="240" w:lineRule="auto"/>
        <w:ind w:left="567"/>
        <w:jc w:val="both"/>
        <w:textAlignment w:val="auto"/>
        <w:rPr>
          <w:rFonts w:ascii="Calibri" w:hAnsi="Calibri" w:cs="Calibri"/>
          <w:sz w:val="22"/>
          <w:szCs w:val="22"/>
        </w:rPr>
      </w:pPr>
    </w:p>
    <w:p w14:paraId="3BC3D37F" w14:textId="77777777" w:rsidR="006513AC" w:rsidRPr="00364FA5" w:rsidRDefault="006513AC" w:rsidP="00FC0644">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cs="Calibri"/>
          <w:sz w:val="22"/>
          <w:szCs w:val="22"/>
        </w:rPr>
        <w:t>Smluvní strany prohlašují, že se pečlivě seznámily s obsahem této smlouvy, smlouvě rozumí, souhlasí se všemi jejími ustanoveními a jsou si vědomy veškerých práv a povinností z této smlouvy vyplývajících a na důkaz toho připojují k této smlouvě své podpisy jejich oprávnění zástupci.</w:t>
      </w:r>
    </w:p>
    <w:p w14:paraId="62958FA4" w14:textId="77777777" w:rsidR="00E3173B" w:rsidRDefault="00E3173B" w:rsidP="00E3173B">
      <w:pPr>
        <w:tabs>
          <w:tab w:val="center" w:pos="1701"/>
          <w:tab w:val="center" w:pos="6804"/>
        </w:tabs>
        <w:rPr>
          <w:rFonts w:ascii="Calibri" w:hAnsi="Calibri" w:cs="Calibri"/>
          <w:sz w:val="22"/>
          <w:szCs w:val="22"/>
        </w:rPr>
      </w:pPr>
    </w:p>
    <w:p w14:paraId="1EB484FC" w14:textId="77777777" w:rsidR="00A00142" w:rsidRDefault="00A00142" w:rsidP="00E3173B">
      <w:pPr>
        <w:tabs>
          <w:tab w:val="center" w:pos="1701"/>
          <w:tab w:val="center" w:pos="6804"/>
        </w:tabs>
        <w:rPr>
          <w:rFonts w:ascii="Calibri" w:hAnsi="Calibri" w:cs="Calibri"/>
          <w:sz w:val="22"/>
          <w:szCs w:val="22"/>
        </w:rPr>
      </w:pPr>
    </w:p>
    <w:p w14:paraId="0E5E7B6F" w14:textId="77777777" w:rsidR="00A00142" w:rsidRDefault="00A00142" w:rsidP="00E3173B">
      <w:pPr>
        <w:tabs>
          <w:tab w:val="center" w:pos="1701"/>
          <w:tab w:val="center" w:pos="6804"/>
        </w:tabs>
        <w:rPr>
          <w:rFonts w:ascii="Calibri" w:hAnsi="Calibri" w:cs="Calibri"/>
          <w:sz w:val="22"/>
          <w:szCs w:val="22"/>
        </w:rPr>
      </w:pPr>
    </w:p>
    <w:p w14:paraId="59B21A87" w14:textId="77777777" w:rsidR="00E3173B" w:rsidRDefault="00E3173B" w:rsidP="00E3173B">
      <w:pPr>
        <w:tabs>
          <w:tab w:val="center" w:pos="1701"/>
          <w:tab w:val="center" w:pos="6804"/>
        </w:tabs>
        <w:rPr>
          <w:rFonts w:ascii="Calibri" w:hAnsi="Calibri" w:cs="Calibri"/>
          <w:sz w:val="22"/>
          <w:szCs w:val="22"/>
        </w:rPr>
      </w:pPr>
      <w:r w:rsidRPr="00364FA5">
        <w:rPr>
          <w:rFonts w:ascii="Calibri" w:hAnsi="Calibri" w:cs="Calibri"/>
          <w:sz w:val="22"/>
          <w:szCs w:val="22"/>
        </w:rPr>
        <w:t>Příloh</w:t>
      </w:r>
      <w:r>
        <w:rPr>
          <w:rFonts w:ascii="Calibri" w:hAnsi="Calibri" w:cs="Calibri"/>
          <w:sz w:val="22"/>
          <w:szCs w:val="22"/>
        </w:rPr>
        <w:t>y</w:t>
      </w:r>
      <w:r w:rsidRPr="00364FA5">
        <w:rPr>
          <w:rFonts w:ascii="Calibri" w:hAnsi="Calibri" w:cs="Calibri"/>
          <w:sz w:val="22"/>
          <w:szCs w:val="22"/>
        </w:rPr>
        <w:t xml:space="preserve">:       Cenová nabídka </w:t>
      </w:r>
    </w:p>
    <w:p w14:paraId="20B098A4" w14:textId="77777777" w:rsidR="00E3173B" w:rsidRDefault="00E3173B" w:rsidP="00E3173B">
      <w:pPr>
        <w:tabs>
          <w:tab w:val="center" w:pos="1701"/>
          <w:tab w:val="center" w:pos="6804"/>
        </w:tabs>
        <w:rPr>
          <w:rFonts w:ascii="Calibri" w:hAnsi="Calibri" w:cs="Calibri"/>
          <w:sz w:val="22"/>
          <w:szCs w:val="22"/>
        </w:rPr>
      </w:pPr>
      <w:r>
        <w:rPr>
          <w:rFonts w:ascii="Calibri" w:hAnsi="Calibri" w:cs="Calibri"/>
          <w:sz w:val="22"/>
          <w:szCs w:val="22"/>
        </w:rPr>
        <w:t xml:space="preserve">                     Schéma </w:t>
      </w:r>
      <w:r w:rsidR="00C20C41">
        <w:rPr>
          <w:rFonts w:ascii="Calibri" w:hAnsi="Calibri" w:cs="Calibri"/>
          <w:sz w:val="22"/>
          <w:szCs w:val="22"/>
        </w:rPr>
        <w:t>trafostanic a</w:t>
      </w:r>
      <w:r>
        <w:rPr>
          <w:rFonts w:ascii="Calibri" w:hAnsi="Calibri" w:cs="Calibri"/>
          <w:sz w:val="22"/>
          <w:szCs w:val="22"/>
        </w:rPr>
        <w:t xml:space="preserve"> propojení</w:t>
      </w:r>
      <w:r w:rsidR="0059055F">
        <w:rPr>
          <w:rFonts w:ascii="Calibri" w:hAnsi="Calibri" w:cs="Calibri"/>
          <w:sz w:val="22"/>
          <w:szCs w:val="22"/>
        </w:rPr>
        <w:t xml:space="preserve"> </w:t>
      </w:r>
      <w:r>
        <w:rPr>
          <w:rFonts w:ascii="Calibri" w:hAnsi="Calibri" w:cs="Calibri"/>
          <w:sz w:val="22"/>
          <w:szCs w:val="22"/>
        </w:rPr>
        <w:t>VN v areálu letiště Hradec Králové</w:t>
      </w:r>
    </w:p>
    <w:p w14:paraId="31DC9F20" w14:textId="77777777" w:rsidR="00553DC6" w:rsidRDefault="00C20C41">
      <w:pPr>
        <w:tabs>
          <w:tab w:val="center" w:pos="1701"/>
          <w:tab w:val="center" w:pos="6804"/>
        </w:tabs>
        <w:rPr>
          <w:rFonts w:ascii="Calibri" w:hAnsi="Calibri" w:cs="Calibri"/>
          <w:sz w:val="22"/>
          <w:szCs w:val="22"/>
        </w:rPr>
      </w:pPr>
      <w:r>
        <w:rPr>
          <w:rFonts w:ascii="Calibri" w:hAnsi="Calibri" w:cs="Calibri"/>
          <w:sz w:val="22"/>
          <w:szCs w:val="22"/>
        </w:rPr>
        <w:t xml:space="preserve">                     Místní provozní předpis</w:t>
      </w:r>
    </w:p>
    <w:p w14:paraId="77D15667" w14:textId="77777777" w:rsidR="00376FCB" w:rsidRDefault="00376FCB">
      <w:pPr>
        <w:tabs>
          <w:tab w:val="center" w:pos="1701"/>
          <w:tab w:val="center" w:pos="6804"/>
        </w:tabs>
        <w:rPr>
          <w:rFonts w:ascii="Calibri" w:hAnsi="Calibri" w:cs="Calibri"/>
          <w:sz w:val="22"/>
          <w:szCs w:val="22"/>
        </w:rPr>
      </w:pPr>
    </w:p>
    <w:p w14:paraId="34ECAE12" w14:textId="77777777" w:rsidR="00A00142" w:rsidRDefault="00A00142">
      <w:pPr>
        <w:tabs>
          <w:tab w:val="center" w:pos="1701"/>
          <w:tab w:val="center" w:pos="6804"/>
        </w:tabs>
        <w:rPr>
          <w:rFonts w:ascii="Calibri" w:hAnsi="Calibri" w:cs="Calibri"/>
          <w:sz w:val="22"/>
          <w:szCs w:val="22"/>
        </w:rPr>
      </w:pPr>
    </w:p>
    <w:p w14:paraId="76DEBDBB" w14:textId="77777777" w:rsidR="00A00142" w:rsidRDefault="00A00142">
      <w:pPr>
        <w:tabs>
          <w:tab w:val="center" w:pos="1701"/>
          <w:tab w:val="center" w:pos="6804"/>
        </w:tabs>
        <w:rPr>
          <w:rFonts w:ascii="Calibri" w:hAnsi="Calibri" w:cs="Calibri"/>
          <w:sz w:val="22"/>
          <w:szCs w:val="22"/>
        </w:rPr>
      </w:pPr>
    </w:p>
    <w:p w14:paraId="5A219CED" w14:textId="77777777" w:rsidR="00A00142" w:rsidRDefault="00A00142">
      <w:pPr>
        <w:tabs>
          <w:tab w:val="center" w:pos="1701"/>
          <w:tab w:val="center" w:pos="6804"/>
        </w:tabs>
        <w:rPr>
          <w:rFonts w:ascii="Calibri" w:hAnsi="Calibri" w:cs="Calibri"/>
          <w:sz w:val="22"/>
          <w:szCs w:val="22"/>
        </w:rPr>
      </w:pPr>
    </w:p>
    <w:p w14:paraId="568E22D0" w14:textId="77777777" w:rsidR="00553DC6" w:rsidRPr="00364FA5" w:rsidRDefault="00553DC6" w:rsidP="00637BAD">
      <w:pPr>
        <w:tabs>
          <w:tab w:val="center" w:pos="1701"/>
          <w:tab w:val="center" w:pos="6804"/>
        </w:tabs>
        <w:rPr>
          <w:rFonts w:ascii="Calibri" w:hAnsi="Calibri" w:cs="Calibri"/>
          <w:sz w:val="22"/>
          <w:szCs w:val="22"/>
        </w:rPr>
      </w:pPr>
      <w:r w:rsidRPr="00364FA5">
        <w:rPr>
          <w:rFonts w:ascii="Calibri" w:hAnsi="Calibri" w:cs="Calibri"/>
          <w:sz w:val="22"/>
          <w:szCs w:val="22"/>
        </w:rPr>
        <w:t xml:space="preserve">                   </w:t>
      </w:r>
    </w:p>
    <w:p w14:paraId="25DA62ED" w14:textId="77777777" w:rsidR="00553DC6" w:rsidRPr="00364FA5" w:rsidRDefault="00553DC6">
      <w:pPr>
        <w:tabs>
          <w:tab w:val="left" w:pos="4536"/>
        </w:tabs>
        <w:jc w:val="both"/>
        <w:rPr>
          <w:rFonts w:ascii="Calibri" w:hAnsi="Calibri" w:cs="Calibri"/>
          <w:caps/>
          <w:sz w:val="22"/>
          <w:szCs w:val="22"/>
        </w:rPr>
      </w:pPr>
      <w:r w:rsidRPr="00364FA5">
        <w:rPr>
          <w:rFonts w:ascii="Calibri" w:hAnsi="Calibri" w:cs="Calibri"/>
          <w:sz w:val="22"/>
          <w:szCs w:val="22"/>
        </w:rPr>
        <w:t>V</w:t>
      </w:r>
      <w:r w:rsidR="00775E4E">
        <w:rPr>
          <w:rFonts w:ascii="Calibri" w:hAnsi="Calibri" w:cs="Calibri"/>
          <w:sz w:val="22"/>
          <w:szCs w:val="22"/>
        </w:rPr>
        <w:t> …………………………….... dne ……………………</w:t>
      </w:r>
      <w:r w:rsidRPr="00364FA5">
        <w:rPr>
          <w:rFonts w:ascii="Calibri" w:hAnsi="Calibri" w:cs="Calibri"/>
          <w:sz w:val="22"/>
          <w:szCs w:val="22"/>
        </w:rPr>
        <w:tab/>
      </w:r>
      <w:r w:rsidRPr="00364FA5">
        <w:rPr>
          <w:rFonts w:ascii="Calibri" w:hAnsi="Calibri" w:cs="Calibri"/>
          <w:sz w:val="22"/>
          <w:szCs w:val="22"/>
        </w:rPr>
        <w:tab/>
        <w:t>V Hradci Králové dne</w:t>
      </w:r>
      <w:r w:rsidR="00775E4E">
        <w:rPr>
          <w:rFonts w:ascii="Calibri" w:hAnsi="Calibri" w:cs="Calibri"/>
          <w:sz w:val="22"/>
          <w:szCs w:val="22"/>
        </w:rPr>
        <w:t xml:space="preserve"> …………………</w:t>
      </w:r>
    </w:p>
    <w:p w14:paraId="4611DE03" w14:textId="77777777" w:rsidR="00775E4E" w:rsidRPr="00364FA5" w:rsidRDefault="00775E4E">
      <w:pPr>
        <w:tabs>
          <w:tab w:val="left" w:pos="4536"/>
        </w:tabs>
        <w:jc w:val="both"/>
        <w:rPr>
          <w:rFonts w:ascii="Calibri" w:hAnsi="Calibri" w:cs="Calibri"/>
          <w:caps/>
          <w:sz w:val="22"/>
          <w:szCs w:val="22"/>
        </w:rPr>
      </w:pPr>
    </w:p>
    <w:p w14:paraId="367EF09B" w14:textId="77777777" w:rsidR="00553DC6" w:rsidRPr="00364FA5" w:rsidRDefault="00775F3A">
      <w:pPr>
        <w:tabs>
          <w:tab w:val="left" w:pos="4536"/>
        </w:tabs>
        <w:jc w:val="both"/>
        <w:rPr>
          <w:rFonts w:ascii="Calibri" w:hAnsi="Calibri" w:cs="Calibri"/>
          <w:sz w:val="22"/>
          <w:szCs w:val="22"/>
        </w:rPr>
      </w:pPr>
      <w:r>
        <w:rPr>
          <w:rFonts w:ascii="Calibri" w:hAnsi="Calibri" w:cs="Calibri"/>
          <w:caps/>
          <w:sz w:val="22"/>
          <w:szCs w:val="22"/>
        </w:rPr>
        <w:t xml:space="preserve">ZA </w:t>
      </w:r>
      <w:r w:rsidR="00553DC6" w:rsidRPr="00364FA5">
        <w:rPr>
          <w:rFonts w:ascii="Calibri" w:hAnsi="Calibri" w:cs="Calibri"/>
          <w:caps/>
          <w:sz w:val="22"/>
          <w:szCs w:val="22"/>
        </w:rPr>
        <w:t>PŘÍKAZNÍK</w:t>
      </w:r>
      <w:r>
        <w:rPr>
          <w:rFonts w:ascii="Calibri" w:hAnsi="Calibri" w:cs="Calibri"/>
          <w:caps/>
          <w:sz w:val="22"/>
          <w:szCs w:val="22"/>
        </w:rPr>
        <w:t>A</w:t>
      </w:r>
      <w:r w:rsidR="00553DC6" w:rsidRPr="00364FA5">
        <w:rPr>
          <w:rFonts w:ascii="Calibri" w:hAnsi="Calibri" w:cs="Calibri"/>
          <w:caps/>
          <w:sz w:val="22"/>
          <w:szCs w:val="22"/>
        </w:rPr>
        <w:t>:</w:t>
      </w:r>
      <w:r w:rsidR="00553DC6" w:rsidRPr="00364FA5">
        <w:rPr>
          <w:rFonts w:ascii="Calibri" w:hAnsi="Calibri" w:cs="Calibri"/>
          <w:caps/>
          <w:sz w:val="22"/>
          <w:szCs w:val="22"/>
        </w:rPr>
        <w:tab/>
      </w:r>
      <w:r w:rsidR="00553DC6" w:rsidRPr="00364FA5">
        <w:rPr>
          <w:rFonts w:ascii="Calibri" w:hAnsi="Calibri" w:cs="Calibri"/>
          <w:caps/>
          <w:sz w:val="22"/>
          <w:szCs w:val="22"/>
        </w:rPr>
        <w:tab/>
      </w:r>
      <w:r>
        <w:rPr>
          <w:rFonts w:ascii="Calibri" w:hAnsi="Calibri" w:cs="Calibri"/>
          <w:caps/>
          <w:sz w:val="22"/>
          <w:szCs w:val="22"/>
        </w:rPr>
        <w:t xml:space="preserve">ZA </w:t>
      </w:r>
      <w:r w:rsidR="00553DC6" w:rsidRPr="00364FA5">
        <w:rPr>
          <w:rFonts w:ascii="Calibri" w:hAnsi="Calibri" w:cs="Calibri"/>
          <w:caps/>
          <w:sz w:val="22"/>
          <w:szCs w:val="22"/>
        </w:rPr>
        <w:t>PŘÍKAZCE:</w:t>
      </w:r>
    </w:p>
    <w:p w14:paraId="3EE14A24" w14:textId="77777777" w:rsidR="006D3760" w:rsidRDefault="006D3760">
      <w:pPr>
        <w:tabs>
          <w:tab w:val="left" w:pos="4536"/>
        </w:tabs>
        <w:jc w:val="both"/>
        <w:rPr>
          <w:rFonts w:ascii="Calibri" w:hAnsi="Calibri" w:cs="Calibri"/>
          <w:sz w:val="22"/>
          <w:szCs w:val="22"/>
        </w:rPr>
      </w:pPr>
    </w:p>
    <w:p w14:paraId="63E62D21" w14:textId="77777777" w:rsidR="00C20C41" w:rsidRDefault="00C20C41">
      <w:pPr>
        <w:tabs>
          <w:tab w:val="left" w:pos="4536"/>
        </w:tabs>
        <w:jc w:val="both"/>
        <w:rPr>
          <w:rFonts w:ascii="Calibri" w:hAnsi="Calibri" w:cs="Calibri"/>
          <w:sz w:val="22"/>
          <w:szCs w:val="22"/>
        </w:rPr>
      </w:pPr>
    </w:p>
    <w:p w14:paraId="105E33F7" w14:textId="77777777" w:rsidR="00C20C41" w:rsidRPr="00364FA5" w:rsidRDefault="00C20C41">
      <w:pPr>
        <w:tabs>
          <w:tab w:val="left" w:pos="4536"/>
        </w:tabs>
        <w:jc w:val="both"/>
        <w:rPr>
          <w:rFonts w:ascii="Calibri" w:hAnsi="Calibri" w:cs="Calibri"/>
          <w:sz w:val="22"/>
          <w:szCs w:val="22"/>
        </w:rPr>
      </w:pPr>
    </w:p>
    <w:p w14:paraId="08FC5091" w14:textId="77777777" w:rsidR="00553DC6" w:rsidRPr="00364FA5" w:rsidRDefault="00553DC6">
      <w:pPr>
        <w:tabs>
          <w:tab w:val="center" w:pos="1701"/>
          <w:tab w:val="center" w:pos="6804"/>
        </w:tabs>
        <w:jc w:val="both"/>
        <w:rPr>
          <w:rFonts w:ascii="Calibri" w:hAnsi="Calibri" w:cs="Calibri"/>
          <w:sz w:val="22"/>
          <w:szCs w:val="22"/>
        </w:rPr>
      </w:pPr>
      <w:r w:rsidRPr="00364FA5">
        <w:rPr>
          <w:rFonts w:ascii="Calibri" w:hAnsi="Calibri" w:cs="Calibri"/>
          <w:sz w:val="22"/>
          <w:szCs w:val="22"/>
        </w:rPr>
        <w:tab/>
        <w:t>___________________________</w:t>
      </w:r>
      <w:r w:rsidRPr="00364FA5">
        <w:rPr>
          <w:rFonts w:ascii="Calibri" w:hAnsi="Calibri" w:cs="Calibri"/>
          <w:sz w:val="22"/>
          <w:szCs w:val="22"/>
        </w:rPr>
        <w:tab/>
        <w:t>___________________________</w:t>
      </w:r>
    </w:p>
    <w:p w14:paraId="52AB893D" w14:textId="77777777" w:rsidR="00C20C41" w:rsidRPr="00364FA5" w:rsidRDefault="00376FCB">
      <w:pPr>
        <w:tabs>
          <w:tab w:val="center" w:pos="1701"/>
          <w:tab w:val="center" w:pos="6804"/>
        </w:tabs>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sidR="004B2BFB">
        <w:rPr>
          <w:rFonts w:ascii="Calibri" w:hAnsi="Calibri" w:cs="Calibri"/>
          <w:sz w:val="22"/>
          <w:szCs w:val="22"/>
        </w:rPr>
        <w:t xml:space="preserve">Ing. </w:t>
      </w:r>
      <w:r>
        <w:rPr>
          <w:rFonts w:ascii="Calibri" w:hAnsi="Calibri" w:cs="Calibri"/>
          <w:sz w:val="22"/>
          <w:szCs w:val="22"/>
        </w:rPr>
        <w:t>Tomáš Pospíšil</w:t>
      </w:r>
    </w:p>
    <w:p w14:paraId="19BCDCB4" w14:textId="77777777" w:rsidR="00C20C41" w:rsidRDefault="00376FCB" w:rsidP="00C20C41">
      <w:pPr>
        <w:tabs>
          <w:tab w:val="center" w:pos="1418"/>
          <w:tab w:val="center" w:pos="6804"/>
        </w:tabs>
        <w:rPr>
          <w:rFonts w:ascii="Calibri" w:hAnsi="Calibri" w:cs="Calibri"/>
          <w:b/>
        </w:rPr>
      </w:pPr>
      <w:r>
        <w:rPr>
          <w:rFonts w:ascii="Calibri" w:hAnsi="Calibri" w:cs="Calibri"/>
          <w:b/>
        </w:rPr>
        <w:t xml:space="preserve">                  </w:t>
      </w:r>
      <w:r w:rsidR="00775E4E">
        <w:rPr>
          <w:rFonts w:ascii="Calibri" w:hAnsi="Calibri" w:cs="Calibri"/>
          <w:b/>
        </w:rPr>
        <w:t xml:space="preserve">                                                      </w:t>
      </w:r>
      <w:r w:rsidR="00C20C41">
        <w:rPr>
          <w:rFonts w:ascii="Calibri" w:hAnsi="Calibri" w:cs="Calibri"/>
          <w:b/>
        </w:rPr>
        <w:tab/>
      </w:r>
      <w:r>
        <w:rPr>
          <w:rFonts w:ascii="Calibri" w:hAnsi="Calibri" w:cs="Calibri"/>
          <w:sz w:val="22"/>
          <w:szCs w:val="22"/>
        </w:rPr>
        <w:t>ředitel organizace</w:t>
      </w:r>
    </w:p>
    <w:p w14:paraId="7D6B9C4F" w14:textId="77777777" w:rsidR="003C613F" w:rsidRPr="005429DE" w:rsidRDefault="00376FCB" w:rsidP="00C20C41">
      <w:pPr>
        <w:tabs>
          <w:tab w:val="center" w:pos="1418"/>
          <w:tab w:val="center" w:pos="6804"/>
        </w:tabs>
        <w:rPr>
          <w:rFonts w:ascii="Calibri" w:hAnsi="Calibri" w:cs="Calibri"/>
          <w:sz w:val="22"/>
          <w:szCs w:val="22"/>
        </w:rPr>
      </w:pPr>
      <w:r>
        <w:rPr>
          <w:rFonts w:ascii="Calibri" w:hAnsi="Calibri" w:cs="Calibri"/>
          <w:b/>
        </w:rPr>
        <w:tab/>
        <w:t xml:space="preserve">            </w:t>
      </w:r>
      <w:r w:rsidR="00C20C41">
        <w:rPr>
          <w:rFonts w:ascii="Calibri" w:hAnsi="Calibri" w:cs="Calibri"/>
          <w:b/>
        </w:rPr>
        <w:tab/>
      </w:r>
      <w:r w:rsidR="00775F3A" w:rsidRPr="00775F3A">
        <w:rPr>
          <w:rFonts w:ascii="Calibri" w:hAnsi="Calibri" w:cs="Calibri"/>
          <w:sz w:val="22"/>
          <w:szCs w:val="22"/>
        </w:rPr>
        <w:t>TECHNICKÉ SLUŽBY HRADEC KRÁLOVÉ</w:t>
      </w:r>
    </w:p>
    <w:sectPr w:rsidR="003C613F" w:rsidRPr="005429DE" w:rsidSect="004D1441">
      <w:footerReference w:type="default" r:id="rId8"/>
      <w:footnotePr>
        <w:pos w:val="beneathText"/>
      </w:footnotePr>
      <w:pgSz w:w="11906" w:h="16838"/>
      <w:pgMar w:top="1417" w:right="1417" w:bottom="1417" w:left="1417" w:header="708" w:footer="708"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00B9D" w14:textId="77777777" w:rsidR="00E87E92" w:rsidRDefault="00E87E92" w:rsidP="004618FC">
      <w:pPr>
        <w:spacing w:line="240" w:lineRule="auto"/>
      </w:pPr>
      <w:r>
        <w:separator/>
      </w:r>
    </w:p>
  </w:endnote>
  <w:endnote w:type="continuationSeparator" w:id="0">
    <w:p w14:paraId="0B1D0D50" w14:textId="77777777" w:rsidR="00E87E92" w:rsidRDefault="00E87E92" w:rsidP="00461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982908"/>
      <w:docPartObj>
        <w:docPartGallery w:val="Page Numbers (Bottom of Page)"/>
        <w:docPartUnique/>
      </w:docPartObj>
    </w:sdtPr>
    <w:sdtEndPr/>
    <w:sdtContent>
      <w:p w14:paraId="76C10CC1" w14:textId="77777777" w:rsidR="004618FC" w:rsidRDefault="004618FC">
        <w:pPr>
          <w:pStyle w:val="Zpat"/>
          <w:jc w:val="center"/>
        </w:pPr>
        <w:r>
          <w:fldChar w:fldCharType="begin"/>
        </w:r>
        <w:r>
          <w:instrText>PAGE   \* MERGEFORMAT</w:instrText>
        </w:r>
        <w:r>
          <w:fldChar w:fldCharType="separate"/>
        </w:r>
        <w:r w:rsidR="003B7A50">
          <w:rPr>
            <w:noProof/>
          </w:rPr>
          <w:t>6</w:t>
        </w:r>
        <w:r>
          <w:fldChar w:fldCharType="end"/>
        </w:r>
      </w:p>
    </w:sdtContent>
  </w:sdt>
  <w:p w14:paraId="6713367B" w14:textId="77777777" w:rsidR="004618FC" w:rsidRDefault="004618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FE2D0" w14:textId="77777777" w:rsidR="00E87E92" w:rsidRDefault="00E87E92" w:rsidP="004618FC">
      <w:pPr>
        <w:spacing w:line="240" w:lineRule="auto"/>
      </w:pPr>
      <w:r>
        <w:separator/>
      </w:r>
    </w:p>
  </w:footnote>
  <w:footnote w:type="continuationSeparator" w:id="0">
    <w:p w14:paraId="4618506F" w14:textId="77777777" w:rsidR="00E87E92" w:rsidRDefault="00E87E92" w:rsidP="004618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8CCE5D6"/>
    <w:lvl w:ilvl="0">
      <w:numFmt w:val="none"/>
      <w:lvlText w:val=""/>
      <w:lvlJc w:val="left"/>
    </w:lvl>
    <w:lvl w:ilvl="1">
      <w:start w:val="1"/>
      <w:numFmt w:val="none"/>
      <w:pStyle w:val="Nadpis2"/>
      <w:lvlText w:val=""/>
      <w:legacy w:legacy="1" w:legacySpace="0" w:legacyIndent="0"/>
      <w:lvlJc w:val="left"/>
    </w:lvl>
    <w:lvl w:ilvl="2">
      <w:start w:val="1"/>
      <w:numFmt w:val="none"/>
      <w:pStyle w:val="Nadpis3"/>
      <w:lvlText w:val=""/>
      <w:legacy w:legacy="1" w:legacySpace="0" w:legacyIndent="0"/>
      <w:lvlJc w:val="left"/>
    </w:lvl>
    <w:lvl w:ilvl="3">
      <w:numFmt w:val="none"/>
      <w:lvlText w:val=""/>
      <w:lvlJc w:val="left"/>
    </w:lvl>
    <w:lvl w:ilvl="4">
      <w:start w:val="1"/>
      <w:numFmt w:val="none"/>
      <w:pStyle w:val="Nadpis5"/>
      <w:lvlText w:val=""/>
      <w:legacy w:legacy="1" w:legacySpace="0" w:legacyIndent="0"/>
      <w:lvlJc w:val="left"/>
    </w:lvl>
    <w:lvl w:ilvl="5">
      <w:numFmt w:val="none"/>
      <w:lvlText w:val=""/>
      <w:lvlJc w:val="left"/>
    </w:lvl>
    <w:lvl w:ilvl="6">
      <w:start w:val="1"/>
      <w:numFmt w:val="none"/>
      <w:pStyle w:val="Nadpis7"/>
      <w:lvlText w:val=""/>
      <w:legacy w:legacy="1" w:legacySpace="0" w:legacyIndent="0"/>
      <w:lvlJc w:val="left"/>
    </w:lvl>
    <w:lvl w:ilvl="7">
      <w:start w:val="1"/>
      <w:numFmt w:val="none"/>
      <w:pStyle w:val="Nadpis8"/>
      <w:lvlText w:val=""/>
      <w:legacy w:legacy="1" w:legacySpace="0" w:legacyIndent="0"/>
      <w:lvlJc w:val="left"/>
    </w:lvl>
    <w:lvl w:ilvl="8">
      <w:start w:val="1"/>
      <w:numFmt w:val="none"/>
      <w:pStyle w:val="Nadpis9"/>
      <w:lvlText w:val=""/>
      <w:legacy w:legacy="1" w:legacySpace="0" w:legacyIndent="0"/>
      <w:lvlJc w:val="left"/>
    </w:lvl>
  </w:abstractNum>
  <w:abstractNum w:abstractNumId="1" w15:restartNumberingAfterBreak="0">
    <w:nsid w:val="FFFFFFFE"/>
    <w:multiLevelType w:val="singleLevel"/>
    <w:tmpl w:val="06289A20"/>
    <w:lvl w:ilvl="0">
      <w:numFmt w:val="bullet"/>
      <w:lvlText w:val="*"/>
      <w:lvlJc w:val="left"/>
    </w:lvl>
  </w:abstractNum>
  <w:abstractNum w:abstractNumId="2" w15:restartNumberingAfterBreak="0">
    <w:nsid w:val="0EEA5303"/>
    <w:multiLevelType w:val="singleLevel"/>
    <w:tmpl w:val="CEF0682A"/>
    <w:lvl w:ilvl="0">
      <w:start w:val="1"/>
      <w:numFmt w:val="decimal"/>
      <w:lvlText w:val="3.%1"/>
      <w:lvlJc w:val="left"/>
      <w:rPr>
        <w:rFonts w:hint="default"/>
      </w:rPr>
    </w:lvl>
  </w:abstractNum>
  <w:abstractNum w:abstractNumId="3" w15:restartNumberingAfterBreak="0">
    <w:nsid w:val="102D309C"/>
    <w:multiLevelType w:val="singleLevel"/>
    <w:tmpl w:val="A2644558"/>
    <w:lvl w:ilvl="0">
      <w:start w:val="1"/>
      <w:numFmt w:val="decimal"/>
      <w:lvlText w:val="6.%1."/>
      <w:legacy w:legacy="1" w:legacySpace="0" w:legacyIndent="0"/>
      <w:lvlJc w:val="left"/>
      <w:pPr>
        <w:ind w:left="141"/>
      </w:pPr>
      <w:rPr>
        <w:sz w:val="22"/>
        <w:szCs w:val="22"/>
      </w:rPr>
    </w:lvl>
  </w:abstractNum>
  <w:abstractNum w:abstractNumId="4" w15:restartNumberingAfterBreak="0">
    <w:nsid w:val="1983608B"/>
    <w:multiLevelType w:val="singleLevel"/>
    <w:tmpl w:val="73308210"/>
    <w:lvl w:ilvl="0">
      <w:start w:val="1"/>
      <w:numFmt w:val="decimal"/>
      <w:lvlText w:val="10.%1"/>
      <w:lvlJc w:val="left"/>
      <w:rPr>
        <w:rFonts w:hint="default"/>
        <w:sz w:val="20"/>
        <w:szCs w:val="20"/>
      </w:rPr>
    </w:lvl>
  </w:abstractNum>
  <w:abstractNum w:abstractNumId="5" w15:restartNumberingAfterBreak="0">
    <w:nsid w:val="20686D1D"/>
    <w:multiLevelType w:val="hybridMultilevel"/>
    <w:tmpl w:val="7EE6B644"/>
    <w:lvl w:ilvl="0" w:tplc="505E8F12">
      <w:start w:val="9"/>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BD75CC"/>
    <w:multiLevelType w:val="singleLevel"/>
    <w:tmpl w:val="E79A9C66"/>
    <w:lvl w:ilvl="0">
      <w:start w:val="1"/>
      <w:numFmt w:val="decimal"/>
      <w:lvlText w:val="4.%1."/>
      <w:legacy w:legacy="1" w:legacySpace="0" w:legacyIndent="0"/>
      <w:lvlJc w:val="left"/>
    </w:lvl>
  </w:abstractNum>
  <w:abstractNum w:abstractNumId="7" w15:restartNumberingAfterBreak="0">
    <w:nsid w:val="26302C55"/>
    <w:multiLevelType w:val="hybridMultilevel"/>
    <w:tmpl w:val="0A688C88"/>
    <w:lvl w:ilvl="0" w:tplc="CC7C3FE0">
      <w:start w:val="1"/>
      <w:numFmt w:val="decimal"/>
      <w:lvlText w:val="10.%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F31963"/>
    <w:multiLevelType w:val="singleLevel"/>
    <w:tmpl w:val="16A63B0A"/>
    <w:lvl w:ilvl="0">
      <w:start w:val="1"/>
      <w:numFmt w:val="decimal"/>
      <w:lvlText w:val="7.%1."/>
      <w:lvlJc w:val="left"/>
      <w:pPr>
        <w:ind w:left="360" w:hanging="360"/>
      </w:pPr>
    </w:lvl>
  </w:abstractNum>
  <w:abstractNum w:abstractNumId="9" w15:restartNumberingAfterBreak="0">
    <w:nsid w:val="32BF79EA"/>
    <w:multiLevelType w:val="hybridMultilevel"/>
    <w:tmpl w:val="98FEDF20"/>
    <w:lvl w:ilvl="0" w:tplc="E8C8F5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413313"/>
    <w:multiLevelType w:val="hybridMultilevel"/>
    <w:tmpl w:val="5E4AAF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FD4481"/>
    <w:multiLevelType w:val="singleLevel"/>
    <w:tmpl w:val="B8E81E1A"/>
    <w:lvl w:ilvl="0">
      <w:start w:val="1"/>
      <w:numFmt w:val="decimal"/>
      <w:lvlText w:val="2.%1."/>
      <w:legacy w:legacy="1" w:legacySpace="0" w:legacyIndent="0"/>
      <w:lvlJc w:val="left"/>
      <w:rPr>
        <w:sz w:val="22"/>
        <w:szCs w:val="22"/>
      </w:rPr>
    </w:lvl>
  </w:abstractNum>
  <w:abstractNum w:abstractNumId="12" w15:restartNumberingAfterBreak="0">
    <w:nsid w:val="470C49A0"/>
    <w:multiLevelType w:val="singleLevel"/>
    <w:tmpl w:val="9C760A26"/>
    <w:lvl w:ilvl="0">
      <w:start w:val="1"/>
      <w:numFmt w:val="decimal"/>
      <w:lvlText w:val="2.%1."/>
      <w:legacy w:legacy="1" w:legacySpace="0" w:legacyIndent="0"/>
      <w:lvlJc w:val="left"/>
    </w:lvl>
  </w:abstractNum>
  <w:abstractNum w:abstractNumId="13" w15:restartNumberingAfterBreak="0">
    <w:nsid w:val="4A1671A6"/>
    <w:multiLevelType w:val="singleLevel"/>
    <w:tmpl w:val="CF80EEDE"/>
    <w:lvl w:ilvl="0">
      <w:start w:val="1"/>
      <w:numFmt w:val="decimal"/>
      <w:lvlText w:val="5.%1."/>
      <w:legacy w:legacy="1" w:legacySpace="0" w:legacyIndent="0"/>
      <w:lvlJc w:val="left"/>
      <w:rPr>
        <w:sz w:val="22"/>
        <w:szCs w:val="22"/>
      </w:rPr>
    </w:lvl>
  </w:abstractNum>
  <w:abstractNum w:abstractNumId="14" w15:restartNumberingAfterBreak="0">
    <w:nsid w:val="4BAD0113"/>
    <w:multiLevelType w:val="singleLevel"/>
    <w:tmpl w:val="4274C420"/>
    <w:lvl w:ilvl="0">
      <w:start w:val="1"/>
      <w:numFmt w:val="decimal"/>
      <w:lvlText w:val="1.%1."/>
      <w:legacy w:legacy="1" w:legacySpace="0" w:legacyIndent="0"/>
      <w:lvlJc w:val="left"/>
    </w:lvl>
  </w:abstractNum>
  <w:abstractNum w:abstractNumId="15" w15:restartNumberingAfterBreak="0">
    <w:nsid w:val="4E07360F"/>
    <w:multiLevelType w:val="singleLevel"/>
    <w:tmpl w:val="16A63B0A"/>
    <w:lvl w:ilvl="0">
      <w:start w:val="1"/>
      <w:numFmt w:val="decimal"/>
      <w:lvlText w:val="7.%1."/>
      <w:legacy w:legacy="1" w:legacySpace="0" w:legacyIndent="0"/>
      <w:lvlJc w:val="left"/>
      <w:pPr>
        <w:ind w:left="142"/>
      </w:pPr>
    </w:lvl>
  </w:abstractNum>
  <w:abstractNum w:abstractNumId="16" w15:restartNumberingAfterBreak="0">
    <w:nsid w:val="4E9457ED"/>
    <w:multiLevelType w:val="hybridMultilevel"/>
    <w:tmpl w:val="C6288036"/>
    <w:lvl w:ilvl="0" w:tplc="A17C7D2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FC90F52"/>
    <w:multiLevelType w:val="hybridMultilevel"/>
    <w:tmpl w:val="9D72C37A"/>
    <w:lvl w:ilvl="0" w:tplc="AAE8095A">
      <w:start w:val="1"/>
      <w:numFmt w:val="decimal"/>
      <w:lvlText w:val="%1."/>
      <w:lvlJc w:val="left"/>
      <w:pPr>
        <w:ind w:left="720" w:hanging="360"/>
      </w:pPr>
      <w:rPr>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37373F"/>
    <w:multiLevelType w:val="singleLevel"/>
    <w:tmpl w:val="69AA0926"/>
    <w:lvl w:ilvl="0">
      <w:start w:val="1"/>
      <w:numFmt w:val="decimal"/>
      <w:lvlText w:val="9.%1."/>
      <w:lvlJc w:val="left"/>
      <w:pPr>
        <w:ind w:left="360" w:hanging="360"/>
      </w:pPr>
    </w:lvl>
  </w:abstractNum>
  <w:abstractNum w:abstractNumId="19" w15:restartNumberingAfterBreak="0">
    <w:nsid w:val="5D13638F"/>
    <w:multiLevelType w:val="hybridMultilevel"/>
    <w:tmpl w:val="509A9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8A341F"/>
    <w:multiLevelType w:val="hybridMultilevel"/>
    <w:tmpl w:val="ED6CC60A"/>
    <w:lvl w:ilvl="0" w:tplc="08D646B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210260"/>
    <w:multiLevelType w:val="hybridMultilevel"/>
    <w:tmpl w:val="887475D2"/>
    <w:lvl w:ilvl="0" w:tplc="1292C974">
      <w:start w:val="1"/>
      <w:numFmt w:val="decimal"/>
      <w:lvlText w:val="9.%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53729D"/>
    <w:multiLevelType w:val="singleLevel"/>
    <w:tmpl w:val="E29ABE8C"/>
    <w:lvl w:ilvl="0">
      <w:start w:val="1"/>
      <w:numFmt w:val="decimal"/>
      <w:lvlText w:val="8.%1"/>
      <w:lvlJc w:val="left"/>
      <w:pPr>
        <w:ind w:left="360" w:hanging="360"/>
      </w:pPr>
      <w:rPr>
        <w:rFonts w:hint="default"/>
      </w:rPr>
    </w:lvl>
  </w:abstractNum>
  <w:num w:numId="1" w16cid:durableId="794065014">
    <w:abstractNumId w:val="0"/>
  </w:num>
  <w:num w:numId="2" w16cid:durableId="2017875769">
    <w:abstractNumId w:val="1"/>
    <w:lvlOverride w:ilvl="0">
      <w:lvl w:ilvl="0">
        <w:start w:val="1"/>
        <w:numFmt w:val="bullet"/>
        <w:lvlText w:val="l%1"/>
        <w:legacy w:legacy="1" w:legacySpace="0" w:legacyIndent="0"/>
        <w:lvlJc w:val="left"/>
        <w:rPr>
          <w:rFonts w:ascii="Wingdings" w:hAnsi="Wingdings" w:cs="Wingdings" w:hint="default"/>
        </w:rPr>
      </w:lvl>
    </w:lvlOverride>
  </w:num>
  <w:num w:numId="3" w16cid:durableId="658928828">
    <w:abstractNumId w:val="1"/>
    <w:lvlOverride w:ilvl="0">
      <w:lvl w:ilvl="0">
        <w:start w:val="1"/>
        <w:numFmt w:val="bullet"/>
        <w:lvlText w:val="%1"/>
        <w:legacy w:legacy="1" w:legacySpace="0" w:legacyIndent="0"/>
        <w:lvlJc w:val="left"/>
        <w:rPr>
          <w:rFonts w:ascii="Symbol" w:hAnsi="Symbol" w:cs="Symbol" w:hint="default"/>
        </w:rPr>
      </w:lvl>
    </w:lvlOverride>
  </w:num>
  <w:num w:numId="4" w16cid:durableId="399325981">
    <w:abstractNumId w:val="14"/>
  </w:num>
  <w:num w:numId="5" w16cid:durableId="447970637">
    <w:abstractNumId w:val="1"/>
    <w:lvlOverride w:ilvl="0">
      <w:lvl w:ilvl="0">
        <w:start w:val="1"/>
        <w:numFmt w:val="bullet"/>
        <w:lvlText w:val="%1"/>
        <w:legacy w:legacy="1" w:legacySpace="0" w:legacyIndent="0"/>
        <w:lvlJc w:val="left"/>
        <w:rPr>
          <w:rFonts w:ascii="Symbol" w:hAnsi="Symbol" w:cs="Symbol" w:hint="default"/>
        </w:rPr>
      </w:lvl>
    </w:lvlOverride>
  </w:num>
  <w:num w:numId="6" w16cid:durableId="2061511263">
    <w:abstractNumId w:val="11"/>
  </w:num>
  <w:num w:numId="7" w16cid:durableId="2022196869">
    <w:abstractNumId w:val="1"/>
    <w:lvlOverride w:ilvl="0">
      <w:lvl w:ilvl="0">
        <w:start w:val="1"/>
        <w:numFmt w:val="bullet"/>
        <w:lvlText w:val="-%1"/>
        <w:legacy w:legacy="1" w:legacySpace="0" w:legacyIndent="0"/>
        <w:lvlJc w:val="left"/>
        <w:rPr>
          <w:rFonts w:ascii="Times New Roman" w:hAnsi="Times New Roman" w:cs="Times New Roman" w:hint="default"/>
        </w:rPr>
      </w:lvl>
    </w:lvlOverride>
  </w:num>
  <w:num w:numId="8" w16cid:durableId="589003429">
    <w:abstractNumId w:val="1"/>
    <w:lvlOverride w:ilvl="0">
      <w:lvl w:ilvl="0">
        <w:start w:val="1"/>
        <w:numFmt w:val="bullet"/>
        <w:lvlText w:val="-%1"/>
        <w:legacy w:legacy="1" w:legacySpace="0" w:legacyIndent="0"/>
        <w:lvlJc w:val="left"/>
        <w:rPr>
          <w:rFonts w:ascii="Times New Roman" w:hAnsi="Times New Roman" w:cs="Times New Roman" w:hint="default"/>
        </w:rPr>
      </w:lvl>
    </w:lvlOverride>
  </w:num>
  <w:num w:numId="9" w16cid:durableId="2088072076">
    <w:abstractNumId w:val="1"/>
    <w:lvlOverride w:ilvl="0">
      <w:lvl w:ilvl="0">
        <w:start w:val="1"/>
        <w:numFmt w:val="bullet"/>
        <w:lvlText w:val="-%1"/>
        <w:legacy w:legacy="1" w:legacySpace="0" w:legacyIndent="0"/>
        <w:lvlJc w:val="left"/>
        <w:rPr>
          <w:rFonts w:ascii="Times New Roman" w:hAnsi="Times New Roman" w:cs="Times New Roman" w:hint="default"/>
        </w:rPr>
      </w:lvl>
    </w:lvlOverride>
  </w:num>
  <w:num w:numId="10" w16cid:durableId="1412000037">
    <w:abstractNumId w:val="12"/>
  </w:num>
  <w:num w:numId="11" w16cid:durableId="383214822">
    <w:abstractNumId w:val="1"/>
    <w:lvlOverride w:ilvl="0">
      <w:lvl w:ilvl="0">
        <w:start w:val="1"/>
        <w:numFmt w:val="bullet"/>
        <w:lvlText w:val="l%1"/>
        <w:legacy w:legacy="1" w:legacySpace="0" w:legacyIndent="0"/>
        <w:lvlJc w:val="left"/>
        <w:rPr>
          <w:rFonts w:ascii="Wingdings" w:hAnsi="Wingdings" w:cs="Wingdings" w:hint="default"/>
        </w:rPr>
      </w:lvl>
    </w:lvlOverride>
  </w:num>
  <w:num w:numId="12" w16cid:durableId="1657029681">
    <w:abstractNumId w:val="2"/>
  </w:num>
  <w:num w:numId="13" w16cid:durableId="1093551173">
    <w:abstractNumId w:val="1"/>
    <w:lvlOverride w:ilvl="0">
      <w:lvl w:ilvl="0">
        <w:start w:val="1"/>
        <w:numFmt w:val="bullet"/>
        <w:lvlText w:val="%1"/>
        <w:legacy w:legacy="1" w:legacySpace="0" w:legacyIndent="0"/>
        <w:lvlJc w:val="left"/>
        <w:rPr>
          <w:rFonts w:ascii="Symbol" w:hAnsi="Symbol" w:cs="Symbol" w:hint="default"/>
        </w:rPr>
      </w:lvl>
    </w:lvlOverride>
  </w:num>
  <w:num w:numId="14" w16cid:durableId="998072390">
    <w:abstractNumId w:val="6"/>
  </w:num>
  <w:num w:numId="15" w16cid:durableId="292059102">
    <w:abstractNumId w:val="1"/>
    <w:lvlOverride w:ilvl="0">
      <w:lvl w:ilvl="0">
        <w:start w:val="1"/>
        <w:numFmt w:val="bullet"/>
        <w:lvlText w:val="l%1"/>
        <w:legacy w:legacy="1" w:legacySpace="0" w:legacyIndent="0"/>
        <w:lvlJc w:val="left"/>
        <w:rPr>
          <w:rFonts w:ascii="Wingdings" w:hAnsi="Wingdings" w:cs="Wingdings" w:hint="default"/>
        </w:rPr>
      </w:lvl>
    </w:lvlOverride>
  </w:num>
  <w:num w:numId="16" w16cid:durableId="174662216">
    <w:abstractNumId w:val="13"/>
  </w:num>
  <w:num w:numId="17" w16cid:durableId="165444202">
    <w:abstractNumId w:val="1"/>
    <w:lvlOverride w:ilvl="0">
      <w:lvl w:ilvl="0">
        <w:start w:val="1"/>
        <w:numFmt w:val="bullet"/>
        <w:lvlText w:val="l%1"/>
        <w:legacy w:legacy="1" w:legacySpace="0" w:legacyIndent="0"/>
        <w:lvlJc w:val="left"/>
        <w:rPr>
          <w:rFonts w:ascii="Wingdings" w:hAnsi="Wingdings" w:cs="Wingdings" w:hint="default"/>
        </w:rPr>
      </w:lvl>
    </w:lvlOverride>
  </w:num>
  <w:num w:numId="18" w16cid:durableId="1040742683">
    <w:abstractNumId w:val="3"/>
  </w:num>
  <w:num w:numId="19" w16cid:durableId="1076244058">
    <w:abstractNumId w:val="1"/>
    <w:lvlOverride w:ilvl="0">
      <w:lvl w:ilvl="0">
        <w:start w:val="1"/>
        <w:numFmt w:val="bullet"/>
        <w:lvlText w:val="-%1"/>
        <w:legacy w:legacy="1" w:legacySpace="0" w:legacyIndent="0"/>
        <w:lvlJc w:val="left"/>
        <w:rPr>
          <w:rFonts w:ascii="Times New Roman" w:hAnsi="Times New Roman" w:cs="Times New Roman" w:hint="default"/>
        </w:rPr>
      </w:lvl>
    </w:lvlOverride>
  </w:num>
  <w:num w:numId="20" w16cid:durableId="432284388">
    <w:abstractNumId w:val="1"/>
    <w:lvlOverride w:ilvl="0">
      <w:lvl w:ilvl="0">
        <w:start w:val="1"/>
        <w:numFmt w:val="bullet"/>
        <w:lvlText w:val="-%1"/>
        <w:legacy w:legacy="1" w:legacySpace="0" w:legacyIndent="0"/>
        <w:lvlJc w:val="left"/>
        <w:rPr>
          <w:rFonts w:ascii="Times New Roman" w:hAnsi="Times New Roman" w:cs="Times New Roman" w:hint="default"/>
        </w:rPr>
      </w:lvl>
    </w:lvlOverride>
  </w:num>
  <w:num w:numId="21" w16cid:durableId="1329557352">
    <w:abstractNumId w:val="1"/>
    <w:lvlOverride w:ilvl="0">
      <w:lvl w:ilvl="0">
        <w:start w:val="1"/>
        <w:numFmt w:val="bullet"/>
        <w:lvlText w:val="-%1"/>
        <w:legacy w:legacy="1" w:legacySpace="0" w:legacyIndent="0"/>
        <w:lvlJc w:val="left"/>
        <w:rPr>
          <w:rFonts w:ascii="Times New Roman" w:hAnsi="Times New Roman" w:cs="Times New Roman" w:hint="default"/>
        </w:rPr>
      </w:lvl>
    </w:lvlOverride>
  </w:num>
  <w:num w:numId="22" w16cid:durableId="747503672">
    <w:abstractNumId w:val="1"/>
    <w:lvlOverride w:ilvl="0">
      <w:lvl w:ilvl="0">
        <w:start w:val="1"/>
        <w:numFmt w:val="bullet"/>
        <w:lvlText w:val="l%1"/>
        <w:legacy w:legacy="1" w:legacySpace="0" w:legacyIndent="0"/>
        <w:lvlJc w:val="left"/>
        <w:rPr>
          <w:rFonts w:ascii="Wingdings" w:hAnsi="Wingdings" w:cs="Wingdings" w:hint="default"/>
        </w:rPr>
      </w:lvl>
    </w:lvlOverride>
  </w:num>
  <w:num w:numId="23" w16cid:durableId="855969002">
    <w:abstractNumId w:val="15"/>
  </w:num>
  <w:num w:numId="24" w16cid:durableId="898200856">
    <w:abstractNumId w:val="1"/>
    <w:lvlOverride w:ilvl="0">
      <w:lvl w:ilvl="0">
        <w:start w:val="1"/>
        <w:numFmt w:val="bullet"/>
        <w:lvlText w:val="l%1"/>
        <w:legacy w:legacy="1" w:legacySpace="0" w:legacyIndent="0"/>
        <w:lvlJc w:val="left"/>
        <w:rPr>
          <w:rFonts w:ascii="Wingdings" w:hAnsi="Wingdings" w:cs="Wingdings" w:hint="default"/>
        </w:rPr>
      </w:lvl>
    </w:lvlOverride>
  </w:num>
  <w:num w:numId="25" w16cid:durableId="945119535">
    <w:abstractNumId w:val="8"/>
  </w:num>
  <w:num w:numId="26" w16cid:durableId="920135680">
    <w:abstractNumId w:val="1"/>
    <w:lvlOverride w:ilvl="0">
      <w:lvl w:ilvl="0">
        <w:start w:val="1"/>
        <w:numFmt w:val="bullet"/>
        <w:lvlText w:val="l%1"/>
        <w:legacy w:legacy="1" w:legacySpace="0" w:legacyIndent="0"/>
        <w:lvlJc w:val="left"/>
        <w:rPr>
          <w:rFonts w:ascii="Wingdings" w:hAnsi="Wingdings" w:cs="Wingdings" w:hint="default"/>
        </w:rPr>
      </w:lvl>
    </w:lvlOverride>
  </w:num>
  <w:num w:numId="27" w16cid:durableId="469902238">
    <w:abstractNumId w:val="22"/>
  </w:num>
  <w:num w:numId="28" w16cid:durableId="140924501">
    <w:abstractNumId w:val="1"/>
    <w:lvlOverride w:ilvl="0">
      <w:lvl w:ilvl="0">
        <w:start w:val="1"/>
        <w:numFmt w:val="bullet"/>
        <w:lvlText w:val="l%1"/>
        <w:legacy w:legacy="1" w:legacySpace="0" w:legacyIndent="0"/>
        <w:lvlJc w:val="left"/>
        <w:rPr>
          <w:rFonts w:ascii="Wingdings" w:hAnsi="Wingdings" w:cs="Wingdings" w:hint="default"/>
        </w:rPr>
      </w:lvl>
    </w:lvlOverride>
  </w:num>
  <w:num w:numId="29" w16cid:durableId="498271581">
    <w:abstractNumId w:val="4"/>
  </w:num>
  <w:num w:numId="30" w16cid:durableId="732316879">
    <w:abstractNumId w:val="9"/>
  </w:num>
  <w:num w:numId="31" w16cid:durableId="1736313818">
    <w:abstractNumId w:val="17"/>
  </w:num>
  <w:num w:numId="32" w16cid:durableId="1020737945">
    <w:abstractNumId w:val="20"/>
  </w:num>
  <w:num w:numId="33" w16cid:durableId="1564220306">
    <w:abstractNumId w:val="16"/>
  </w:num>
  <w:num w:numId="34" w16cid:durableId="198982210">
    <w:abstractNumId w:val="5"/>
  </w:num>
  <w:num w:numId="35" w16cid:durableId="1523934738">
    <w:abstractNumId w:val="18"/>
  </w:num>
  <w:num w:numId="36" w16cid:durableId="1466586866">
    <w:abstractNumId w:val="10"/>
  </w:num>
  <w:num w:numId="37" w16cid:durableId="1162552010">
    <w:abstractNumId w:val="7"/>
  </w:num>
  <w:num w:numId="38" w16cid:durableId="966853161">
    <w:abstractNumId w:val="21"/>
  </w:num>
  <w:num w:numId="39" w16cid:durableId="20584351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5B"/>
    <w:rsid w:val="00022EED"/>
    <w:rsid w:val="000316CC"/>
    <w:rsid w:val="00047827"/>
    <w:rsid w:val="00062D25"/>
    <w:rsid w:val="00082DC2"/>
    <w:rsid w:val="00087168"/>
    <w:rsid w:val="000D49AA"/>
    <w:rsid w:val="000F13C3"/>
    <w:rsid w:val="000F313A"/>
    <w:rsid w:val="000F3F47"/>
    <w:rsid w:val="001116FC"/>
    <w:rsid w:val="00116048"/>
    <w:rsid w:val="00151FA9"/>
    <w:rsid w:val="00167610"/>
    <w:rsid w:val="0018683C"/>
    <w:rsid w:val="00192B83"/>
    <w:rsid w:val="00196AD6"/>
    <w:rsid w:val="001C1C7F"/>
    <w:rsid w:val="001D3EEC"/>
    <w:rsid w:val="001F1077"/>
    <w:rsid w:val="00225790"/>
    <w:rsid w:val="0023538A"/>
    <w:rsid w:val="00243411"/>
    <w:rsid w:val="00256146"/>
    <w:rsid w:val="002638E4"/>
    <w:rsid w:val="00282DB9"/>
    <w:rsid w:val="00292412"/>
    <w:rsid w:val="00293027"/>
    <w:rsid w:val="00295FA8"/>
    <w:rsid w:val="002B2087"/>
    <w:rsid w:val="002B2EFF"/>
    <w:rsid w:val="002C6930"/>
    <w:rsid w:val="002E5CF6"/>
    <w:rsid w:val="002E7D63"/>
    <w:rsid w:val="003054ED"/>
    <w:rsid w:val="00314FE2"/>
    <w:rsid w:val="003279C1"/>
    <w:rsid w:val="00345A21"/>
    <w:rsid w:val="003579CF"/>
    <w:rsid w:val="00364FA5"/>
    <w:rsid w:val="003701CD"/>
    <w:rsid w:val="00376FCB"/>
    <w:rsid w:val="003B57C2"/>
    <w:rsid w:val="003B7A50"/>
    <w:rsid w:val="003C613F"/>
    <w:rsid w:val="003D4054"/>
    <w:rsid w:val="003D65D3"/>
    <w:rsid w:val="003D7C97"/>
    <w:rsid w:val="00410062"/>
    <w:rsid w:val="00436820"/>
    <w:rsid w:val="004618FC"/>
    <w:rsid w:val="00490919"/>
    <w:rsid w:val="004A5897"/>
    <w:rsid w:val="004A767A"/>
    <w:rsid w:val="004B2BFB"/>
    <w:rsid w:val="004D0B5D"/>
    <w:rsid w:val="004D1441"/>
    <w:rsid w:val="004D5494"/>
    <w:rsid w:val="004E0C22"/>
    <w:rsid w:val="005429DE"/>
    <w:rsid w:val="00553DC6"/>
    <w:rsid w:val="00557606"/>
    <w:rsid w:val="00585BE0"/>
    <w:rsid w:val="0059055F"/>
    <w:rsid w:val="005B22AE"/>
    <w:rsid w:val="005D76EB"/>
    <w:rsid w:val="006158EB"/>
    <w:rsid w:val="00620CCF"/>
    <w:rsid w:val="00637BAD"/>
    <w:rsid w:val="006513AC"/>
    <w:rsid w:val="006579F2"/>
    <w:rsid w:val="00673DDD"/>
    <w:rsid w:val="00695FE9"/>
    <w:rsid w:val="006A467A"/>
    <w:rsid w:val="006A4F67"/>
    <w:rsid w:val="006C2F6A"/>
    <w:rsid w:val="006D3760"/>
    <w:rsid w:val="006D4316"/>
    <w:rsid w:val="006E2A60"/>
    <w:rsid w:val="006E2C1F"/>
    <w:rsid w:val="006F1007"/>
    <w:rsid w:val="006F119E"/>
    <w:rsid w:val="006F76DC"/>
    <w:rsid w:val="00756DF6"/>
    <w:rsid w:val="00757950"/>
    <w:rsid w:val="007615CE"/>
    <w:rsid w:val="007644B0"/>
    <w:rsid w:val="00764B8D"/>
    <w:rsid w:val="00771B0A"/>
    <w:rsid w:val="007748E9"/>
    <w:rsid w:val="00775E4E"/>
    <w:rsid w:val="00775F3A"/>
    <w:rsid w:val="0078153A"/>
    <w:rsid w:val="00785B1F"/>
    <w:rsid w:val="00793409"/>
    <w:rsid w:val="007B7D0A"/>
    <w:rsid w:val="007D1C00"/>
    <w:rsid w:val="007E3F4B"/>
    <w:rsid w:val="00801C27"/>
    <w:rsid w:val="008137CB"/>
    <w:rsid w:val="00821A09"/>
    <w:rsid w:val="0084137C"/>
    <w:rsid w:val="00844018"/>
    <w:rsid w:val="00861050"/>
    <w:rsid w:val="00881E47"/>
    <w:rsid w:val="008E43DC"/>
    <w:rsid w:val="008F75B0"/>
    <w:rsid w:val="009028B1"/>
    <w:rsid w:val="009042EF"/>
    <w:rsid w:val="0090640C"/>
    <w:rsid w:val="009159A8"/>
    <w:rsid w:val="009255F3"/>
    <w:rsid w:val="0094294A"/>
    <w:rsid w:val="00954480"/>
    <w:rsid w:val="00965C42"/>
    <w:rsid w:val="00973239"/>
    <w:rsid w:val="009A027E"/>
    <w:rsid w:val="009B3AC8"/>
    <w:rsid w:val="009B448E"/>
    <w:rsid w:val="009C16F7"/>
    <w:rsid w:val="009E086F"/>
    <w:rsid w:val="009E325E"/>
    <w:rsid w:val="00A00142"/>
    <w:rsid w:val="00A20518"/>
    <w:rsid w:val="00A20D56"/>
    <w:rsid w:val="00A3652D"/>
    <w:rsid w:val="00A4381B"/>
    <w:rsid w:val="00A45012"/>
    <w:rsid w:val="00A47D72"/>
    <w:rsid w:val="00A51F0C"/>
    <w:rsid w:val="00A65114"/>
    <w:rsid w:val="00A70777"/>
    <w:rsid w:val="00A7639C"/>
    <w:rsid w:val="00A774BB"/>
    <w:rsid w:val="00A91FAB"/>
    <w:rsid w:val="00AB04D0"/>
    <w:rsid w:val="00AB5058"/>
    <w:rsid w:val="00AC7F00"/>
    <w:rsid w:val="00AE25AA"/>
    <w:rsid w:val="00B2249B"/>
    <w:rsid w:val="00B23A7E"/>
    <w:rsid w:val="00B23D99"/>
    <w:rsid w:val="00B366CD"/>
    <w:rsid w:val="00B832E4"/>
    <w:rsid w:val="00BA5C5E"/>
    <w:rsid w:val="00BD510B"/>
    <w:rsid w:val="00BE103B"/>
    <w:rsid w:val="00BF4543"/>
    <w:rsid w:val="00C2085B"/>
    <w:rsid w:val="00C20C41"/>
    <w:rsid w:val="00C21771"/>
    <w:rsid w:val="00C31C1E"/>
    <w:rsid w:val="00C64460"/>
    <w:rsid w:val="00C76051"/>
    <w:rsid w:val="00CC3FAD"/>
    <w:rsid w:val="00CD1C3B"/>
    <w:rsid w:val="00CE0144"/>
    <w:rsid w:val="00CE0E52"/>
    <w:rsid w:val="00D04A6E"/>
    <w:rsid w:val="00D42032"/>
    <w:rsid w:val="00D625CD"/>
    <w:rsid w:val="00D62610"/>
    <w:rsid w:val="00D92BF2"/>
    <w:rsid w:val="00D9336E"/>
    <w:rsid w:val="00D97648"/>
    <w:rsid w:val="00DA2290"/>
    <w:rsid w:val="00DB041C"/>
    <w:rsid w:val="00DB3538"/>
    <w:rsid w:val="00DC4021"/>
    <w:rsid w:val="00DC5372"/>
    <w:rsid w:val="00DF136C"/>
    <w:rsid w:val="00E0583B"/>
    <w:rsid w:val="00E05CFB"/>
    <w:rsid w:val="00E103E0"/>
    <w:rsid w:val="00E25663"/>
    <w:rsid w:val="00E274AC"/>
    <w:rsid w:val="00E3173B"/>
    <w:rsid w:val="00E5078B"/>
    <w:rsid w:val="00E55EF2"/>
    <w:rsid w:val="00E56DA7"/>
    <w:rsid w:val="00E87E92"/>
    <w:rsid w:val="00E90D0E"/>
    <w:rsid w:val="00EE33E5"/>
    <w:rsid w:val="00EF622B"/>
    <w:rsid w:val="00F01891"/>
    <w:rsid w:val="00F042DC"/>
    <w:rsid w:val="00F121E1"/>
    <w:rsid w:val="00F155C8"/>
    <w:rsid w:val="00F40D7B"/>
    <w:rsid w:val="00F51457"/>
    <w:rsid w:val="00F75B63"/>
    <w:rsid w:val="00FC0644"/>
    <w:rsid w:val="00FC0862"/>
    <w:rsid w:val="00FE7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F0636"/>
  <w15:docId w15:val="{BCF022F1-28C6-4B57-93A0-41E4687C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1441"/>
    <w:pPr>
      <w:widowControl w:val="0"/>
      <w:suppressAutoHyphens/>
      <w:overflowPunct w:val="0"/>
      <w:autoSpaceDE w:val="0"/>
      <w:autoSpaceDN w:val="0"/>
      <w:adjustRightInd w:val="0"/>
      <w:spacing w:line="100" w:lineRule="atLeast"/>
      <w:textAlignment w:val="baseline"/>
    </w:pPr>
    <w:rPr>
      <w:kern w:val="1"/>
      <w:sz w:val="20"/>
      <w:szCs w:val="20"/>
    </w:rPr>
  </w:style>
  <w:style w:type="paragraph" w:styleId="Nadpis2">
    <w:name w:val="heading 2"/>
    <w:basedOn w:val="Normln"/>
    <w:next w:val="Zkladntext"/>
    <w:link w:val="Nadpis2Char1"/>
    <w:uiPriority w:val="99"/>
    <w:qFormat/>
    <w:rsid w:val="004D1441"/>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Zkladntext"/>
    <w:link w:val="Nadpis3Char1"/>
    <w:uiPriority w:val="99"/>
    <w:qFormat/>
    <w:rsid w:val="004D1441"/>
    <w:pPr>
      <w:keepNext/>
      <w:widowControl/>
      <w:numPr>
        <w:ilvl w:val="2"/>
        <w:numId w:val="1"/>
      </w:numPr>
      <w:jc w:val="center"/>
      <w:outlineLvl w:val="2"/>
    </w:pPr>
    <w:rPr>
      <w:rFonts w:ascii="Arial" w:hAnsi="Arial" w:cs="Arial"/>
      <w:b/>
      <w:bCs/>
      <w:sz w:val="24"/>
      <w:szCs w:val="24"/>
    </w:rPr>
  </w:style>
  <w:style w:type="paragraph" w:styleId="Nadpis5">
    <w:name w:val="heading 5"/>
    <w:basedOn w:val="Normln"/>
    <w:next w:val="Zkladntext"/>
    <w:link w:val="Nadpis5Char1"/>
    <w:uiPriority w:val="99"/>
    <w:qFormat/>
    <w:rsid w:val="004D1441"/>
    <w:pPr>
      <w:numPr>
        <w:ilvl w:val="4"/>
        <w:numId w:val="1"/>
      </w:numPr>
      <w:spacing w:before="240" w:after="60"/>
      <w:outlineLvl w:val="4"/>
    </w:pPr>
    <w:rPr>
      <w:b/>
      <w:bCs/>
      <w:i/>
      <w:iCs/>
      <w:sz w:val="26"/>
      <w:szCs w:val="26"/>
    </w:rPr>
  </w:style>
  <w:style w:type="paragraph" w:styleId="Nadpis7">
    <w:name w:val="heading 7"/>
    <w:basedOn w:val="Normln"/>
    <w:next w:val="Zkladntext"/>
    <w:link w:val="Nadpis7Char1"/>
    <w:uiPriority w:val="99"/>
    <w:qFormat/>
    <w:rsid w:val="004D1441"/>
    <w:pPr>
      <w:numPr>
        <w:ilvl w:val="6"/>
        <w:numId w:val="1"/>
      </w:numPr>
      <w:spacing w:before="240" w:after="60"/>
      <w:outlineLvl w:val="6"/>
    </w:pPr>
    <w:rPr>
      <w:sz w:val="24"/>
      <w:szCs w:val="24"/>
    </w:rPr>
  </w:style>
  <w:style w:type="paragraph" w:styleId="Nadpis8">
    <w:name w:val="heading 8"/>
    <w:basedOn w:val="Normln"/>
    <w:next w:val="Zkladntext"/>
    <w:link w:val="Nadpis8Char1"/>
    <w:uiPriority w:val="99"/>
    <w:qFormat/>
    <w:rsid w:val="004D1441"/>
    <w:pPr>
      <w:numPr>
        <w:ilvl w:val="7"/>
        <w:numId w:val="1"/>
      </w:numPr>
      <w:spacing w:before="240" w:after="60"/>
      <w:outlineLvl w:val="7"/>
    </w:pPr>
    <w:rPr>
      <w:i/>
      <w:iCs/>
      <w:sz w:val="24"/>
      <w:szCs w:val="24"/>
    </w:rPr>
  </w:style>
  <w:style w:type="paragraph" w:styleId="Nadpis9">
    <w:name w:val="heading 9"/>
    <w:basedOn w:val="Normln"/>
    <w:next w:val="Zkladntext"/>
    <w:link w:val="Nadpis9Char1"/>
    <w:uiPriority w:val="99"/>
    <w:qFormat/>
    <w:rsid w:val="004D1441"/>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1">
    <w:name w:val="Nadpis 2 Char1"/>
    <w:basedOn w:val="Standardnpsmoodstavce"/>
    <w:link w:val="Nadpis2"/>
    <w:uiPriority w:val="9"/>
    <w:semiHidden/>
    <w:rsid w:val="00174C6C"/>
    <w:rPr>
      <w:rFonts w:asciiTheme="majorHAnsi" w:eastAsiaTheme="majorEastAsia" w:hAnsiTheme="majorHAnsi" w:cstheme="majorBidi"/>
      <w:b/>
      <w:bCs/>
      <w:i/>
      <w:iCs/>
      <w:kern w:val="1"/>
      <w:sz w:val="28"/>
      <w:szCs w:val="28"/>
    </w:rPr>
  </w:style>
  <w:style w:type="character" w:customStyle="1" w:styleId="Nadpis3Char1">
    <w:name w:val="Nadpis 3 Char1"/>
    <w:basedOn w:val="Standardnpsmoodstavce"/>
    <w:link w:val="Nadpis3"/>
    <w:uiPriority w:val="9"/>
    <w:semiHidden/>
    <w:rsid w:val="00174C6C"/>
    <w:rPr>
      <w:rFonts w:asciiTheme="majorHAnsi" w:eastAsiaTheme="majorEastAsia" w:hAnsiTheme="majorHAnsi" w:cstheme="majorBidi"/>
      <w:b/>
      <w:bCs/>
      <w:kern w:val="1"/>
      <w:sz w:val="26"/>
      <w:szCs w:val="26"/>
    </w:rPr>
  </w:style>
  <w:style w:type="character" w:customStyle="1" w:styleId="Nadpis5Char1">
    <w:name w:val="Nadpis 5 Char1"/>
    <w:basedOn w:val="Standardnpsmoodstavce"/>
    <w:link w:val="Nadpis5"/>
    <w:uiPriority w:val="9"/>
    <w:semiHidden/>
    <w:rsid w:val="00174C6C"/>
    <w:rPr>
      <w:rFonts w:asciiTheme="minorHAnsi" w:eastAsiaTheme="minorEastAsia" w:hAnsiTheme="minorHAnsi" w:cstheme="minorBidi"/>
      <w:b/>
      <w:bCs/>
      <w:i/>
      <w:iCs/>
      <w:kern w:val="1"/>
      <w:sz w:val="26"/>
      <w:szCs w:val="26"/>
    </w:rPr>
  </w:style>
  <w:style w:type="character" w:customStyle="1" w:styleId="Nadpis7Char1">
    <w:name w:val="Nadpis 7 Char1"/>
    <w:basedOn w:val="Standardnpsmoodstavce"/>
    <w:link w:val="Nadpis7"/>
    <w:uiPriority w:val="9"/>
    <w:semiHidden/>
    <w:rsid w:val="00174C6C"/>
    <w:rPr>
      <w:rFonts w:asciiTheme="minorHAnsi" w:eastAsiaTheme="minorEastAsia" w:hAnsiTheme="minorHAnsi" w:cstheme="minorBidi"/>
      <w:kern w:val="1"/>
      <w:sz w:val="24"/>
      <w:szCs w:val="24"/>
    </w:rPr>
  </w:style>
  <w:style w:type="character" w:customStyle="1" w:styleId="Nadpis8Char1">
    <w:name w:val="Nadpis 8 Char1"/>
    <w:basedOn w:val="Standardnpsmoodstavce"/>
    <w:link w:val="Nadpis8"/>
    <w:uiPriority w:val="9"/>
    <w:semiHidden/>
    <w:rsid w:val="00174C6C"/>
    <w:rPr>
      <w:rFonts w:asciiTheme="minorHAnsi" w:eastAsiaTheme="minorEastAsia" w:hAnsiTheme="minorHAnsi" w:cstheme="minorBidi"/>
      <w:i/>
      <w:iCs/>
      <w:kern w:val="1"/>
      <w:sz w:val="24"/>
      <w:szCs w:val="24"/>
    </w:rPr>
  </w:style>
  <w:style w:type="character" w:customStyle="1" w:styleId="Nadpis9Char1">
    <w:name w:val="Nadpis 9 Char1"/>
    <w:basedOn w:val="Standardnpsmoodstavce"/>
    <w:link w:val="Nadpis9"/>
    <w:uiPriority w:val="9"/>
    <w:semiHidden/>
    <w:rsid w:val="00174C6C"/>
    <w:rPr>
      <w:rFonts w:asciiTheme="majorHAnsi" w:eastAsiaTheme="majorEastAsia" w:hAnsiTheme="majorHAnsi" w:cstheme="majorBidi"/>
      <w:kern w:val="1"/>
    </w:rPr>
  </w:style>
  <w:style w:type="character" w:customStyle="1" w:styleId="DefaultParagraphFont1">
    <w:name w:val="Default Paragraph Font1"/>
    <w:uiPriority w:val="99"/>
    <w:rsid w:val="004D1441"/>
  </w:style>
  <w:style w:type="character" w:customStyle="1" w:styleId="Nadpis2Char">
    <w:name w:val="Nadpis 2 Char"/>
    <w:basedOn w:val="DefaultParagraphFont1"/>
    <w:uiPriority w:val="99"/>
    <w:rsid w:val="004D1441"/>
    <w:rPr>
      <w:rFonts w:ascii="Arial" w:hAnsi="Arial" w:cs="Arial"/>
      <w:b/>
      <w:bCs/>
      <w:i/>
      <w:iCs/>
      <w:sz w:val="28"/>
      <w:szCs w:val="28"/>
    </w:rPr>
  </w:style>
  <w:style w:type="character" w:customStyle="1" w:styleId="Nadpis3Char">
    <w:name w:val="Nadpis 3 Char"/>
    <w:basedOn w:val="DefaultParagraphFont1"/>
    <w:uiPriority w:val="99"/>
    <w:rsid w:val="004D1441"/>
    <w:rPr>
      <w:rFonts w:ascii="Arial" w:hAnsi="Arial" w:cs="Arial"/>
      <w:b/>
      <w:bCs/>
      <w:sz w:val="24"/>
      <w:szCs w:val="24"/>
    </w:rPr>
  </w:style>
  <w:style w:type="character" w:customStyle="1" w:styleId="Nadpis5Char">
    <w:name w:val="Nadpis 5 Char"/>
    <w:basedOn w:val="DefaultParagraphFont1"/>
    <w:uiPriority w:val="99"/>
    <w:rsid w:val="004D1441"/>
    <w:rPr>
      <w:rFonts w:ascii="Times New Roman" w:hAnsi="Times New Roman" w:cs="Times New Roman"/>
      <w:b/>
      <w:bCs/>
      <w:i/>
      <w:iCs/>
      <w:sz w:val="26"/>
      <w:szCs w:val="26"/>
    </w:rPr>
  </w:style>
  <w:style w:type="character" w:customStyle="1" w:styleId="Nadpis7Char">
    <w:name w:val="Nadpis 7 Char"/>
    <w:basedOn w:val="DefaultParagraphFont1"/>
    <w:uiPriority w:val="99"/>
    <w:rsid w:val="004D1441"/>
    <w:rPr>
      <w:rFonts w:ascii="Times New Roman" w:hAnsi="Times New Roman" w:cs="Times New Roman"/>
      <w:sz w:val="24"/>
      <w:szCs w:val="24"/>
    </w:rPr>
  </w:style>
  <w:style w:type="character" w:customStyle="1" w:styleId="Nadpis8Char">
    <w:name w:val="Nadpis 8 Char"/>
    <w:basedOn w:val="DefaultParagraphFont1"/>
    <w:uiPriority w:val="99"/>
    <w:rsid w:val="004D1441"/>
    <w:rPr>
      <w:rFonts w:ascii="Times New Roman" w:hAnsi="Times New Roman" w:cs="Times New Roman"/>
      <w:i/>
      <w:iCs/>
      <w:sz w:val="24"/>
      <w:szCs w:val="24"/>
    </w:rPr>
  </w:style>
  <w:style w:type="character" w:customStyle="1" w:styleId="Nadpis9Char">
    <w:name w:val="Nadpis 9 Char"/>
    <w:basedOn w:val="DefaultParagraphFont1"/>
    <w:uiPriority w:val="99"/>
    <w:rsid w:val="004D1441"/>
    <w:rPr>
      <w:rFonts w:ascii="Arial" w:hAnsi="Arial" w:cs="Arial"/>
    </w:rPr>
  </w:style>
  <w:style w:type="character" w:customStyle="1" w:styleId="ZkladntextChar">
    <w:name w:val="Základní text Char"/>
    <w:basedOn w:val="DefaultParagraphFont1"/>
    <w:uiPriority w:val="99"/>
    <w:rsid w:val="004D1441"/>
    <w:rPr>
      <w:rFonts w:ascii="Times New Roman" w:hAnsi="Times New Roman" w:cs="Times New Roman"/>
      <w:sz w:val="28"/>
      <w:szCs w:val="28"/>
    </w:rPr>
  </w:style>
  <w:style w:type="character" w:customStyle="1" w:styleId="NzevChar">
    <w:name w:val="Název Char"/>
    <w:basedOn w:val="DefaultParagraphFont1"/>
    <w:uiPriority w:val="99"/>
    <w:rsid w:val="004D1441"/>
    <w:rPr>
      <w:rFonts w:ascii="Times New Roman" w:hAnsi="Times New Roman" w:cs="Times New Roman"/>
      <w:b/>
      <w:bCs/>
      <w:sz w:val="28"/>
      <w:szCs w:val="28"/>
    </w:rPr>
  </w:style>
  <w:style w:type="character" w:customStyle="1" w:styleId="ZhlavChar">
    <w:name w:val="Záhlaví Char"/>
    <w:basedOn w:val="DefaultParagraphFont1"/>
    <w:uiPriority w:val="99"/>
    <w:rsid w:val="004D1441"/>
    <w:rPr>
      <w:rFonts w:ascii="Times New Roman" w:hAnsi="Times New Roman" w:cs="Times New Roman"/>
      <w:sz w:val="20"/>
      <w:szCs w:val="20"/>
    </w:rPr>
  </w:style>
  <w:style w:type="character" w:customStyle="1" w:styleId="ZkladntextodsazenChar">
    <w:name w:val="Základní text odsazený Char"/>
    <w:basedOn w:val="DefaultParagraphFont1"/>
    <w:uiPriority w:val="99"/>
    <w:rsid w:val="004D1441"/>
    <w:rPr>
      <w:rFonts w:ascii="Times New Roman" w:hAnsi="Times New Roman" w:cs="Times New Roman"/>
      <w:sz w:val="20"/>
      <w:szCs w:val="20"/>
    </w:rPr>
  </w:style>
  <w:style w:type="character" w:customStyle="1" w:styleId="ListLabel1">
    <w:name w:val="ListLabel 1"/>
    <w:uiPriority w:val="99"/>
    <w:rsid w:val="004D1441"/>
    <w:rPr>
      <w:color w:val="000000"/>
      <w:sz w:val="20"/>
      <w:szCs w:val="20"/>
    </w:rPr>
  </w:style>
  <w:style w:type="character" w:customStyle="1" w:styleId="ListLabel2">
    <w:name w:val="ListLabel 2"/>
    <w:uiPriority w:val="99"/>
    <w:rsid w:val="004D1441"/>
    <w:rPr>
      <w:color w:val="000000"/>
      <w:sz w:val="20"/>
      <w:szCs w:val="20"/>
    </w:rPr>
  </w:style>
  <w:style w:type="character" w:customStyle="1" w:styleId="ListLabel3">
    <w:name w:val="ListLabel 3"/>
    <w:uiPriority w:val="99"/>
    <w:rsid w:val="004D1441"/>
    <w:rPr>
      <w:sz w:val="20"/>
      <w:szCs w:val="20"/>
    </w:rPr>
  </w:style>
  <w:style w:type="character" w:customStyle="1" w:styleId="ListLabel4">
    <w:name w:val="ListLabel 4"/>
    <w:uiPriority w:val="99"/>
    <w:rsid w:val="004D1441"/>
    <w:rPr>
      <w:b/>
      <w:bCs/>
      <w:sz w:val="20"/>
      <w:szCs w:val="20"/>
    </w:rPr>
  </w:style>
  <w:style w:type="character" w:customStyle="1" w:styleId="ListLabel5">
    <w:name w:val="ListLabel 5"/>
    <w:uiPriority w:val="99"/>
    <w:rsid w:val="004D1441"/>
    <w:rPr>
      <w:sz w:val="20"/>
      <w:szCs w:val="20"/>
    </w:rPr>
  </w:style>
  <w:style w:type="character" w:customStyle="1" w:styleId="ListLabel6">
    <w:name w:val="ListLabel 6"/>
    <w:uiPriority w:val="99"/>
    <w:rsid w:val="004D1441"/>
    <w:rPr>
      <w:sz w:val="20"/>
      <w:szCs w:val="20"/>
    </w:rPr>
  </w:style>
  <w:style w:type="character" w:customStyle="1" w:styleId="ListLabel7">
    <w:name w:val="ListLabel 7"/>
    <w:uiPriority w:val="99"/>
    <w:rsid w:val="004D1441"/>
  </w:style>
  <w:style w:type="character" w:customStyle="1" w:styleId="ListLabel8">
    <w:name w:val="ListLabel 8"/>
    <w:uiPriority w:val="99"/>
    <w:rsid w:val="004D1441"/>
    <w:rPr>
      <w:sz w:val="20"/>
      <w:szCs w:val="20"/>
    </w:rPr>
  </w:style>
  <w:style w:type="character" w:customStyle="1" w:styleId="ListLabel9">
    <w:name w:val="ListLabel 9"/>
    <w:uiPriority w:val="99"/>
    <w:rsid w:val="004D1441"/>
    <w:rPr>
      <w:color w:val="000000"/>
      <w:sz w:val="20"/>
      <w:szCs w:val="20"/>
    </w:rPr>
  </w:style>
  <w:style w:type="character" w:customStyle="1" w:styleId="ListLabel10">
    <w:name w:val="ListLabel 10"/>
    <w:uiPriority w:val="99"/>
    <w:rsid w:val="004D1441"/>
  </w:style>
  <w:style w:type="character" w:customStyle="1" w:styleId="ListLabel11">
    <w:name w:val="ListLabel 11"/>
    <w:uiPriority w:val="99"/>
    <w:rsid w:val="004D1441"/>
    <w:rPr>
      <w:sz w:val="20"/>
      <w:szCs w:val="20"/>
    </w:rPr>
  </w:style>
  <w:style w:type="character" w:customStyle="1" w:styleId="ListLabel12">
    <w:name w:val="ListLabel 12"/>
    <w:uiPriority w:val="99"/>
    <w:rsid w:val="004D1441"/>
    <w:rPr>
      <w:sz w:val="20"/>
      <w:szCs w:val="20"/>
    </w:rPr>
  </w:style>
  <w:style w:type="paragraph" w:customStyle="1" w:styleId="Nadpis">
    <w:name w:val="Nadpis"/>
    <w:basedOn w:val="Normln"/>
    <w:next w:val="Zkladntext"/>
    <w:uiPriority w:val="99"/>
    <w:rsid w:val="004D1441"/>
    <w:pPr>
      <w:keepNext/>
      <w:spacing w:before="240" w:after="120"/>
    </w:pPr>
    <w:rPr>
      <w:rFonts w:ascii="Arial" w:hAnsi="Arial" w:cs="Arial"/>
      <w:sz w:val="28"/>
      <w:szCs w:val="28"/>
    </w:rPr>
  </w:style>
  <w:style w:type="paragraph" w:styleId="Zkladntext">
    <w:name w:val="Body Text"/>
    <w:basedOn w:val="Normln"/>
    <w:link w:val="ZkladntextChar1"/>
    <w:uiPriority w:val="99"/>
    <w:semiHidden/>
    <w:rsid w:val="004D1441"/>
    <w:pPr>
      <w:widowControl/>
    </w:pPr>
    <w:rPr>
      <w:sz w:val="28"/>
      <w:szCs w:val="28"/>
    </w:rPr>
  </w:style>
  <w:style w:type="character" w:customStyle="1" w:styleId="ZkladntextChar1">
    <w:name w:val="Základní text Char1"/>
    <w:basedOn w:val="Standardnpsmoodstavce"/>
    <w:link w:val="Zkladntext"/>
    <w:uiPriority w:val="99"/>
    <w:semiHidden/>
    <w:rsid w:val="00174C6C"/>
    <w:rPr>
      <w:kern w:val="1"/>
      <w:sz w:val="20"/>
      <w:szCs w:val="20"/>
    </w:rPr>
  </w:style>
  <w:style w:type="paragraph" w:styleId="Seznam">
    <w:name w:val="List"/>
    <w:basedOn w:val="Zkladntext"/>
    <w:uiPriority w:val="99"/>
    <w:semiHidden/>
    <w:rsid w:val="004D1441"/>
  </w:style>
  <w:style w:type="paragraph" w:customStyle="1" w:styleId="Popisek">
    <w:name w:val="Popisek"/>
    <w:basedOn w:val="Normln"/>
    <w:uiPriority w:val="99"/>
    <w:rsid w:val="004D1441"/>
    <w:pPr>
      <w:suppressLineNumbers/>
      <w:spacing w:before="120" w:after="120"/>
    </w:pPr>
    <w:rPr>
      <w:i/>
      <w:iCs/>
      <w:sz w:val="24"/>
      <w:szCs w:val="24"/>
    </w:rPr>
  </w:style>
  <w:style w:type="paragraph" w:customStyle="1" w:styleId="Rejstk">
    <w:name w:val="Rejst?ík"/>
    <w:basedOn w:val="Normln"/>
    <w:uiPriority w:val="99"/>
    <w:rsid w:val="004D1441"/>
    <w:pPr>
      <w:suppressLineNumbers/>
    </w:pPr>
  </w:style>
  <w:style w:type="paragraph" w:styleId="Nzev">
    <w:name w:val="Title"/>
    <w:basedOn w:val="Normln"/>
    <w:next w:val="Podnadpis"/>
    <w:link w:val="NzevChar1"/>
    <w:uiPriority w:val="99"/>
    <w:qFormat/>
    <w:rsid w:val="004D1441"/>
    <w:pPr>
      <w:widowControl/>
      <w:jc w:val="center"/>
    </w:pPr>
    <w:rPr>
      <w:b/>
      <w:bCs/>
      <w:sz w:val="28"/>
      <w:szCs w:val="28"/>
    </w:rPr>
  </w:style>
  <w:style w:type="character" w:customStyle="1" w:styleId="NzevChar1">
    <w:name w:val="Název Char1"/>
    <w:basedOn w:val="Standardnpsmoodstavce"/>
    <w:link w:val="Nzev"/>
    <w:uiPriority w:val="10"/>
    <w:rsid w:val="00174C6C"/>
    <w:rPr>
      <w:rFonts w:asciiTheme="majorHAnsi" w:eastAsiaTheme="majorEastAsia" w:hAnsiTheme="majorHAnsi" w:cstheme="majorBidi"/>
      <w:b/>
      <w:bCs/>
      <w:kern w:val="28"/>
      <w:sz w:val="32"/>
      <w:szCs w:val="32"/>
    </w:rPr>
  </w:style>
  <w:style w:type="paragraph" w:styleId="Podnadpis">
    <w:name w:val="Subtitle"/>
    <w:basedOn w:val="Nadpis"/>
    <w:next w:val="Zkladntext"/>
    <w:link w:val="PodnadpisChar"/>
    <w:uiPriority w:val="99"/>
    <w:qFormat/>
    <w:rsid w:val="004D1441"/>
    <w:pPr>
      <w:jc w:val="center"/>
    </w:pPr>
    <w:rPr>
      <w:i/>
      <w:iCs/>
    </w:rPr>
  </w:style>
  <w:style w:type="character" w:customStyle="1" w:styleId="PodnadpisChar">
    <w:name w:val="Podnadpis Char"/>
    <w:basedOn w:val="Standardnpsmoodstavce"/>
    <w:link w:val="Podnadpis"/>
    <w:uiPriority w:val="11"/>
    <w:rsid w:val="00174C6C"/>
    <w:rPr>
      <w:rFonts w:asciiTheme="majorHAnsi" w:eastAsiaTheme="majorEastAsia" w:hAnsiTheme="majorHAnsi" w:cstheme="majorBidi"/>
      <w:kern w:val="1"/>
      <w:sz w:val="24"/>
      <w:szCs w:val="24"/>
    </w:rPr>
  </w:style>
  <w:style w:type="paragraph" w:styleId="Zhlav">
    <w:name w:val="header"/>
    <w:basedOn w:val="Normln"/>
    <w:link w:val="ZhlavChar1"/>
    <w:uiPriority w:val="99"/>
    <w:semiHidden/>
    <w:rsid w:val="004D1441"/>
    <w:pPr>
      <w:suppressLineNumbers/>
      <w:tabs>
        <w:tab w:val="center" w:pos="4536"/>
        <w:tab w:val="right" w:pos="9072"/>
      </w:tabs>
    </w:pPr>
  </w:style>
  <w:style w:type="character" w:customStyle="1" w:styleId="ZhlavChar1">
    <w:name w:val="Záhlaví Char1"/>
    <w:basedOn w:val="Standardnpsmoodstavce"/>
    <w:link w:val="Zhlav"/>
    <w:uiPriority w:val="99"/>
    <w:semiHidden/>
    <w:rsid w:val="00174C6C"/>
    <w:rPr>
      <w:kern w:val="1"/>
      <w:sz w:val="20"/>
      <w:szCs w:val="20"/>
    </w:rPr>
  </w:style>
  <w:style w:type="paragraph" w:customStyle="1" w:styleId="ListParagraph1">
    <w:name w:val="List Paragraph1"/>
    <w:basedOn w:val="Normln"/>
    <w:uiPriority w:val="99"/>
    <w:rsid w:val="004D1441"/>
    <w:pPr>
      <w:widowControl/>
      <w:ind w:left="720"/>
    </w:pPr>
    <w:rPr>
      <w:rFonts w:ascii="Trebuchet MS" w:hAnsi="Trebuchet MS" w:cs="Trebuchet MS"/>
      <w:sz w:val="22"/>
      <w:szCs w:val="22"/>
    </w:rPr>
  </w:style>
  <w:style w:type="paragraph" w:styleId="Zkladntextodsazen">
    <w:name w:val="Body Text Indent"/>
    <w:basedOn w:val="Normln"/>
    <w:link w:val="ZkladntextodsazenChar1"/>
    <w:uiPriority w:val="99"/>
    <w:semiHidden/>
    <w:rsid w:val="004D1441"/>
    <w:pPr>
      <w:spacing w:after="120"/>
      <w:ind w:left="283"/>
    </w:pPr>
  </w:style>
  <w:style w:type="character" w:customStyle="1" w:styleId="ZkladntextodsazenChar1">
    <w:name w:val="Základní text odsazený Char1"/>
    <w:basedOn w:val="Standardnpsmoodstavce"/>
    <w:link w:val="Zkladntextodsazen"/>
    <w:uiPriority w:val="99"/>
    <w:semiHidden/>
    <w:rsid w:val="00174C6C"/>
    <w:rPr>
      <w:kern w:val="1"/>
      <w:sz w:val="20"/>
      <w:szCs w:val="20"/>
    </w:rPr>
  </w:style>
  <w:style w:type="paragraph" w:styleId="Zpat">
    <w:name w:val="footer"/>
    <w:basedOn w:val="Normln"/>
    <w:link w:val="ZpatChar"/>
    <w:uiPriority w:val="99"/>
    <w:unhideWhenUsed/>
    <w:rsid w:val="004618FC"/>
    <w:pPr>
      <w:tabs>
        <w:tab w:val="center" w:pos="4536"/>
        <w:tab w:val="right" w:pos="9072"/>
      </w:tabs>
      <w:spacing w:line="240" w:lineRule="auto"/>
    </w:pPr>
  </w:style>
  <w:style w:type="character" w:customStyle="1" w:styleId="ZpatChar">
    <w:name w:val="Zápatí Char"/>
    <w:basedOn w:val="Standardnpsmoodstavce"/>
    <w:link w:val="Zpat"/>
    <w:uiPriority w:val="99"/>
    <w:rsid w:val="004618FC"/>
    <w:rPr>
      <w:kern w:val="1"/>
      <w:sz w:val="20"/>
      <w:szCs w:val="20"/>
    </w:rPr>
  </w:style>
  <w:style w:type="paragraph" w:styleId="Odstavecseseznamem">
    <w:name w:val="List Paragraph"/>
    <w:basedOn w:val="Normln"/>
    <w:uiPriority w:val="34"/>
    <w:qFormat/>
    <w:rsid w:val="00785B1F"/>
    <w:pPr>
      <w:ind w:left="720"/>
      <w:contextualSpacing/>
    </w:pPr>
  </w:style>
  <w:style w:type="paragraph" w:styleId="Textbubliny">
    <w:name w:val="Balloon Text"/>
    <w:basedOn w:val="Normln"/>
    <w:link w:val="TextbublinyChar"/>
    <w:uiPriority w:val="99"/>
    <w:semiHidden/>
    <w:unhideWhenUsed/>
    <w:rsid w:val="00CD1C3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1C3B"/>
    <w:rPr>
      <w:rFonts w:ascii="Tahoma"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E1EDF-8940-4F2E-9731-98F96E9D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2230</Words>
  <Characters>13477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T.R.I., s.r.o.</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stepanova</dc:creator>
  <cp:lastModifiedBy>Radka Schejbalová</cp:lastModifiedBy>
  <cp:revision>4</cp:revision>
  <cp:lastPrinted>2014-04-14T05:53:00Z</cp:lastPrinted>
  <dcterms:created xsi:type="dcterms:W3CDTF">2024-12-02T19:45:00Z</dcterms:created>
  <dcterms:modified xsi:type="dcterms:W3CDTF">2024-12-04T06:14:00Z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