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0BF3" w:rsidRPr="0079005C" w:rsidRDefault="00FB74FB" w:rsidP="00FB74FB">
      <w:pPr>
        <w:pStyle w:val="Nadpis2"/>
        <w:numPr>
          <w:ilvl w:val="0"/>
          <w:numId w:val="0"/>
        </w:numPr>
        <w:ind w:left="576" w:hanging="576"/>
        <w:rPr>
          <w:color w:val="auto"/>
        </w:rPr>
      </w:pPr>
      <w:bookmarkStart w:id="0" w:name="_Toc348943983"/>
      <w:bookmarkStart w:id="1" w:name="_Toc346280097"/>
      <w:bookmarkStart w:id="2" w:name="_Toc346280905"/>
      <w:bookmarkStart w:id="3" w:name="_Toc346281382"/>
      <w:bookmarkStart w:id="4" w:name="_Toc346280098"/>
      <w:bookmarkStart w:id="5" w:name="_Toc346280906"/>
      <w:bookmarkStart w:id="6" w:name="_Toc346281383"/>
      <w:bookmarkStart w:id="7" w:name="_Toc346280099"/>
      <w:bookmarkStart w:id="8" w:name="_Toc346280907"/>
      <w:bookmarkStart w:id="9" w:name="_Toc346281384"/>
      <w:bookmarkStart w:id="10" w:name="_Toc346280100"/>
      <w:bookmarkStart w:id="11" w:name="_Toc346280908"/>
      <w:bookmarkStart w:id="12" w:name="_Toc346281385"/>
      <w:bookmarkStart w:id="13" w:name="_Toc346280101"/>
      <w:bookmarkStart w:id="14" w:name="_Toc346280909"/>
      <w:bookmarkStart w:id="15" w:name="_Toc346281386"/>
      <w:bookmarkStart w:id="16" w:name="_Toc346280102"/>
      <w:bookmarkStart w:id="17" w:name="_Toc346280910"/>
      <w:bookmarkStart w:id="18" w:name="_Toc346281387"/>
      <w:bookmarkStart w:id="19" w:name="_Toc346280103"/>
      <w:bookmarkStart w:id="20" w:name="_Toc346280911"/>
      <w:bookmarkStart w:id="21" w:name="_Toc346281388"/>
      <w:bookmarkStart w:id="22" w:name="_Toc346280104"/>
      <w:bookmarkStart w:id="23" w:name="_Toc346280912"/>
      <w:bookmarkStart w:id="24" w:name="_Toc346281389"/>
      <w:bookmarkStart w:id="25" w:name="_Toc346280105"/>
      <w:bookmarkStart w:id="26" w:name="_Toc346280913"/>
      <w:bookmarkStart w:id="27" w:name="_Toc346281390"/>
      <w:bookmarkStart w:id="28" w:name="_Toc346280106"/>
      <w:bookmarkStart w:id="29" w:name="_Toc346280914"/>
      <w:bookmarkStart w:id="30" w:name="_Toc346281391"/>
      <w:bookmarkStart w:id="31" w:name="_Toc346280107"/>
      <w:bookmarkStart w:id="32" w:name="_Toc346280915"/>
      <w:bookmarkStart w:id="33" w:name="_Toc346281392"/>
      <w:bookmarkStart w:id="34" w:name="_Toc346280108"/>
      <w:bookmarkStart w:id="35" w:name="_Toc346280916"/>
      <w:bookmarkStart w:id="36" w:name="_Toc346281393"/>
      <w:bookmarkStart w:id="37" w:name="_Toc346280109"/>
      <w:bookmarkStart w:id="38" w:name="_Toc346280917"/>
      <w:bookmarkStart w:id="39" w:name="_Toc346281394"/>
      <w:bookmarkStart w:id="40" w:name="_Toc346280110"/>
      <w:bookmarkStart w:id="41" w:name="_Toc346280918"/>
      <w:bookmarkStart w:id="42" w:name="_Toc346281395"/>
      <w:bookmarkStart w:id="43" w:name="_Toc346280111"/>
      <w:bookmarkStart w:id="44" w:name="_Toc346280919"/>
      <w:bookmarkStart w:id="45" w:name="_Toc346281396"/>
      <w:bookmarkStart w:id="46" w:name="_Toc346280112"/>
      <w:bookmarkStart w:id="47" w:name="_Toc346280920"/>
      <w:bookmarkStart w:id="48" w:name="_Toc346281397"/>
      <w:bookmarkStart w:id="49" w:name="_Toc346280113"/>
      <w:bookmarkStart w:id="50" w:name="_Toc346280921"/>
      <w:bookmarkStart w:id="51" w:name="_Toc346281398"/>
      <w:bookmarkStart w:id="52" w:name="_Toc346280114"/>
      <w:bookmarkStart w:id="53" w:name="_Toc346280922"/>
      <w:bookmarkStart w:id="54" w:name="_Toc346281399"/>
      <w:bookmarkStart w:id="55" w:name="_Toc346280115"/>
      <w:bookmarkStart w:id="56" w:name="_Toc346280923"/>
      <w:bookmarkStart w:id="57" w:name="_Toc346281400"/>
      <w:bookmarkStart w:id="58" w:name="_Toc346280116"/>
      <w:bookmarkStart w:id="59" w:name="_Toc346280924"/>
      <w:bookmarkStart w:id="60" w:name="_Toc346281401"/>
      <w:bookmarkStart w:id="61" w:name="_Toc346280117"/>
      <w:bookmarkStart w:id="62" w:name="_Toc346280925"/>
      <w:bookmarkStart w:id="63" w:name="_Toc346281402"/>
      <w:bookmarkStart w:id="64" w:name="_Toc346280118"/>
      <w:bookmarkStart w:id="65" w:name="_Toc346280926"/>
      <w:bookmarkStart w:id="66" w:name="_Toc346281403"/>
      <w:bookmarkStart w:id="67" w:name="_Toc346280119"/>
      <w:bookmarkStart w:id="68" w:name="_Toc346280927"/>
      <w:bookmarkStart w:id="69" w:name="_Toc346281404"/>
      <w:bookmarkStart w:id="70" w:name="_Toc346280120"/>
      <w:bookmarkStart w:id="71" w:name="_Toc346280928"/>
      <w:bookmarkStart w:id="72" w:name="_Toc346281405"/>
      <w:bookmarkStart w:id="73" w:name="_Toc346280121"/>
      <w:bookmarkStart w:id="74" w:name="_Toc346280929"/>
      <w:bookmarkStart w:id="75" w:name="_Toc346281406"/>
      <w:bookmarkStart w:id="76" w:name="_Toc346280122"/>
      <w:bookmarkStart w:id="77" w:name="_Toc346280930"/>
      <w:bookmarkStart w:id="78" w:name="_Toc346281407"/>
      <w:bookmarkStart w:id="79" w:name="_Toc346280123"/>
      <w:bookmarkStart w:id="80" w:name="_Toc346280931"/>
      <w:bookmarkStart w:id="81" w:name="_Toc346281408"/>
      <w:bookmarkStart w:id="82" w:name="_Toc346280124"/>
      <w:bookmarkStart w:id="83" w:name="_Toc346280932"/>
      <w:bookmarkStart w:id="84" w:name="_Toc346281409"/>
      <w:bookmarkStart w:id="85" w:name="_Toc346280125"/>
      <w:bookmarkStart w:id="86" w:name="_Toc346280933"/>
      <w:bookmarkStart w:id="87" w:name="_Toc346281410"/>
      <w:bookmarkStart w:id="88" w:name="_Toc346280126"/>
      <w:bookmarkStart w:id="89" w:name="_Toc346280934"/>
      <w:bookmarkStart w:id="90" w:name="_Toc346281411"/>
      <w:bookmarkStart w:id="91" w:name="_Toc346280127"/>
      <w:bookmarkStart w:id="92" w:name="_Toc346280935"/>
      <w:bookmarkStart w:id="93" w:name="_Toc346281412"/>
      <w:bookmarkStart w:id="94" w:name="_Toc346280128"/>
      <w:bookmarkStart w:id="95" w:name="_Toc346280936"/>
      <w:bookmarkStart w:id="96" w:name="_Toc346281413"/>
      <w:bookmarkStart w:id="97" w:name="_Toc346280129"/>
      <w:bookmarkStart w:id="98" w:name="_Toc346280937"/>
      <w:bookmarkStart w:id="99" w:name="_Toc346281414"/>
      <w:bookmarkStart w:id="100" w:name="_Toc346280130"/>
      <w:bookmarkStart w:id="101" w:name="_Toc346280938"/>
      <w:bookmarkStart w:id="102" w:name="_Toc346281415"/>
      <w:bookmarkStart w:id="103" w:name="_Toc346280131"/>
      <w:bookmarkStart w:id="104" w:name="_Toc346280939"/>
      <w:bookmarkStart w:id="105" w:name="_Toc346281416"/>
      <w:bookmarkStart w:id="106" w:name="_Toc346280132"/>
      <w:bookmarkStart w:id="107" w:name="_Toc346280940"/>
      <w:bookmarkStart w:id="108" w:name="_Toc346281417"/>
      <w:bookmarkStart w:id="109" w:name="_Toc346280133"/>
      <w:bookmarkStart w:id="110" w:name="_Toc346280941"/>
      <w:bookmarkStart w:id="111" w:name="_Toc346281418"/>
      <w:bookmarkStart w:id="112" w:name="_Toc346280134"/>
      <w:bookmarkStart w:id="113" w:name="_Toc346280942"/>
      <w:bookmarkStart w:id="114" w:name="_Toc346281419"/>
      <w:bookmarkStart w:id="115" w:name="_Toc346280135"/>
      <w:bookmarkStart w:id="116" w:name="_Toc346280943"/>
      <w:bookmarkStart w:id="117" w:name="_Toc346281420"/>
      <w:bookmarkStart w:id="118" w:name="_Toc346280136"/>
      <w:bookmarkStart w:id="119" w:name="_Toc346280944"/>
      <w:bookmarkStart w:id="120" w:name="_Toc346281421"/>
      <w:bookmarkStart w:id="121" w:name="_Toc346280137"/>
      <w:bookmarkStart w:id="122" w:name="_Toc346280945"/>
      <w:bookmarkStart w:id="123" w:name="_Toc346281422"/>
      <w:bookmarkStart w:id="124" w:name="_Toc346280138"/>
      <w:bookmarkStart w:id="125" w:name="_Toc346280946"/>
      <w:bookmarkStart w:id="126" w:name="_Toc346281423"/>
      <w:bookmarkStart w:id="127" w:name="_Toc346280139"/>
      <w:bookmarkStart w:id="128" w:name="_Toc346280947"/>
      <w:bookmarkStart w:id="129" w:name="_Toc346281424"/>
      <w:bookmarkStart w:id="130" w:name="_Toc346280140"/>
      <w:bookmarkStart w:id="131" w:name="_Toc346280948"/>
      <w:bookmarkStart w:id="132" w:name="_Toc346281425"/>
      <w:bookmarkStart w:id="133" w:name="_Toc346280141"/>
      <w:bookmarkStart w:id="134" w:name="_Toc346280949"/>
      <w:bookmarkStart w:id="135" w:name="_Toc346281426"/>
      <w:bookmarkStart w:id="136" w:name="_Toc346280142"/>
      <w:bookmarkStart w:id="137" w:name="_Toc346280950"/>
      <w:bookmarkStart w:id="138" w:name="_Toc346281427"/>
      <w:bookmarkStart w:id="139" w:name="_Toc346280143"/>
      <w:bookmarkStart w:id="140" w:name="_Toc346280951"/>
      <w:bookmarkStart w:id="141" w:name="_Toc346281428"/>
      <w:bookmarkStart w:id="142" w:name="_Toc346280144"/>
      <w:bookmarkStart w:id="143" w:name="_Toc346280952"/>
      <w:bookmarkStart w:id="144" w:name="_Toc346281429"/>
      <w:bookmarkStart w:id="145" w:name="_Toc346280145"/>
      <w:bookmarkStart w:id="146" w:name="_Toc346280953"/>
      <w:bookmarkStart w:id="147" w:name="_Toc346281430"/>
      <w:bookmarkStart w:id="148" w:name="_Toc346280146"/>
      <w:bookmarkStart w:id="149" w:name="_Toc346280954"/>
      <w:bookmarkStart w:id="150" w:name="_Toc346281431"/>
      <w:bookmarkStart w:id="151" w:name="_Toc346280147"/>
      <w:bookmarkStart w:id="152" w:name="_Toc346280955"/>
      <w:bookmarkStart w:id="153" w:name="_Toc346281432"/>
      <w:bookmarkStart w:id="154" w:name="_Toc346280148"/>
      <w:bookmarkStart w:id="155" w:name="_Toc346280956"/>
      <w:bookmarkStart w:id="156" w:name="_Toc346281433"/>
      <w:bookmarkStart w:id="157" w:name="_Toc346280149"/>
      <w:bookmarkStart w:id="158" w:name="_Toc346280957"/>
      <w:bookmarkStart w:id="159" w:name="_Toc346281434"/>
      <w:bookmarkStart w:id="160" w:name="_Toc346280150"/>
      <w:bookmarkStart w:id="161" w:name="_Toc346280958"/>
      <w:bookmarkStart w:id="162" w:name="_Toc346281435"/>
      <w:bookmarkStart w:id="163" w:name="_Toc346280151"/>
      <w:bookmarkStart w:id="164" w:name="_Toc346280959"/>
      <w:bookmarkStart w:id="165" w:name="_Toc346281436"/>
      <w:bookmarkStart w:id="166" w:name="_Toc346280152"/>
      <w:bookmarkStart w:id="167" w:name="_Toc346280960"/>
      <w:bookmarkStart w:id="168" w:name="_Toc346281437"/>
      <w:bookmarkStart w:id="169" w:name="_Toc346280153"/>
      <w:bookmarkStart w:id="170" w:name="_Toc346280961"/>
      <w:bookmarkStart w:id="171" w:name="_Toc346281438"/>
      <w:bookmarkStart w:id="172" w:name="_Toc345677552"/>
      <w:bookmarkStart w:id="173" w:name="_Toc345678057"/>
      <w:bookmarkStart w:id="174" w:name="_Toc346280154"/>
      <w:bookmarkStart w:id="175" w:name="_Toc346280962"/>
      <w:bookmarkStart w:id="176" w:name="_Toc346281439"/>
      <w:bookmarkStart w:id="177" w:name="_Toc346280155"/>
      <w:bookmarkStart w:id="178" w:name="_Toc346280963"/>
      <w:bookmarkStart w:id="179" w:name="_Toc346281440"/>
      <w:bookmarkStart w:id="180" w:name="_Toc346280156"/>
      <w:bookmarkStart w:id="181" w:name="_Toc346280964"/>
      <w:bookmarkStart w:id="182" w:name="_Toc346281441"/>
      <w:bookmarkStart w:id="183" w:name="_Toc346280157"/>
      <w:bookmarkStart w:id="184" w:name="_Toc346280965"/>
      <w:bookmarkStart w:id="185" w:name="_Toc346281442"/>
      <w:bookmarkStart w:id="186" w:name="_Toc346280158"/>
      <w:bookmarkStart w:id="187" w:name="_Toc346280966"/>
      <w:bookmarkStart w:id="188" w:name="_Toc346281443"/>
      <w:bookmarkStart w:id="189" w:name="_Toc346280175"/>
      <w:bookmarkStart w:id="190" w:name="_Toc346280983"/>
      <w:bookmarkStart w:id="191" w:name="_Toc346281460"/>
      <w:bookmarkStart w:id="192" w:name="_Toc346280176"/>
      <w:bookmarkStart w:id="193" w:name="_Toc346280984"/>
      <w:bookmarkStart w:id="194" w:name="_Toc346281461"/>
      <w:bookmarkStart w:id="195" w:name="_Toc346280177"/>
      <w:bookmarkStart w:id="196" w:name="_Toc346280985"/>
      <w:bookmarkStart w:id="197" w:name="_Toc346281462"/>
      <w:bookmarkStart w:id="198" w:name="_Toc346280178"/>
      <w:bookmarkStart w:id="199" w:name="_Toc346280986"/>
      <w:bookmarkStart w:id="200" w:name="_Toc346281463"/>
      <w:bookmarkStart w:id="201" w:name="_Toc345676305"/>
      <w:bookmarkStart w:id="202" w:name="_Toc345677554"/>
      <w:bookmarkStart w:id="203" w:name="_Toc345678059"/>
      <w:bookmarkStart w:id="204" w:name="_Toc346280201"/>
      <w:bookmarkStart w:id="205" w:name="_Toc346281009"/>
      <w:bookmarkStart w:id="206" w:name="_Toc346281486"/>
      <w:bookmarkStart w:id="207" w:name="_Toc346280202"/>
      <w:bookmarkStart w:id="208" w:name="_Toc346281010"/>
      <w:bookmarkStart w:id="209" w:name="_Toc346281487"/>
      <w:bookmarkStart w:id="210" w:name="_Toc346280203"/>
      <w:bookmarkStart w:id="211" w:name="_Toc346281011"/>
      <w:bookmarkStart w:id="212" w:name="_Toc346281488"/>
      <w:bookmarkStart w:id="213" w:name="_Toc345677556"/>
      <w:bookmarkStart w:id="214" w:name="_Toc345678061"/>
      <w:bookmarkStart w:id="215" w:name="_Toc346268789"/>
      <w:bookmarkStart w:id="216" w:name="_Toc346280204"/>
      <w:bookmarkStart w:id="217" w:name="_Toc346281012"/>
      <w:bookmarkStart w:id="218" w:name="_Toc346281489"/>
      <w:bookmarkStart w:id="219" w:name="_Toc345677557"/>
      <w:bookmarkStart w:id="220" w:name="_Toc345678062"/>
      <w:bookmarkStart w:id="221" w:name="_Toc346268790"/>
      <w:bookmarkStart w:id="222" w:name="_Toc346280205"/>
      <w:bookmarkStart w:id="223" w:name="_Toc346281013"/>
      <w:bookmarkStart w:id="224" w:name="_Toc346281490"/>
      <w:bookmarkStart w:id="225" w:name="_Toc345677558"/>
      <w:bookmarkStart w:id="226" w:name="_Toc345678063"/>
      <w:bookmarkStart w:id="227" w:name="_Toc346268791"/>
      <w:bookmarkStart w:id="228" w:name="_Toc346280206"/>
      <w:bookmarkStart w:id="229" w:name="_Toc346281014"/>
      <w:bookmarkStart w:id="230" w:name="_Toc346281491"/>
      <w:bookmarkStart w:id="231" w:name="_Toc346280207"/>
      <w:bookmarkStart w:id="232" w:name="_Toc346281015"/>
      <w:bookmarkStart w:id="233" w:name="_Toc346281492"/>
      <w:bookmarkStart w:id="234" w:name="_Toc346280208"/>
      <w:bookmarkStart w:id="235" w:name="_Toc346281016"/>
      <w:bookmarkStart w:id="236" w:name="_Toc346281493"/>
      <w:bookmarkStart w:id="237" w:name="_Toc346280209"/>
      <w:bookmarkStart w:id="238" w:name="_Toc346281017"/>
      <w:bookmarkStart w:id="239" w:name="_Toc346281494"/>
      <w:bookmarkStart w:id="240" w:name="_Toc346280210"/>
      <w:bookmarkStart w:id="241" w:name="_Toc346281018"/>
      <w:bookmarkStart w:id="242" w:name="_Toc346281495"/>
      <w:bookmarkStart w:id="243" w:name="_Toc346280211"/>
      <w:bookmarkStart w:id="244" w:name="_Toc346281019"/>
      <w:bookmarkStart w:id="245" w:name="_Toc346281496"/>
      <w:bookmarkStart w:id="246" w:name="_Toc346280212"/>
      <w:bookmarkStart w:id="247" w:name="_Toc346281020"/>
      <w:bookmarkStart w:id="248" w:name="_Toc346281497"/>
      <w:bookmarkStart w:id="249" w:name="_Toc346280213"/>
      <w:bookmarkStart w:id="250" w:name="_Toc346281021"/>
      <w:bookmarkStart w:id="251" w:name="_Toc346281498"/>
      <w:bookmarkStart w:id="252" w:name="_Toc346280214"/>
      <w:bookmarkStart w:id="253" w:name="_Toc346281022"/>
      <w:bookmarkStart w:id="254" w:name="_Toc346281499"/>
      <w:bookmarkStart w:id="255" w:name="_Toc346280215"/>
      <w:bookmarkStart w:id="256" w:name="_Toc346281023"/>
      <w:bookmarkStart w:id="257" w:name="_Toc346281500"/>
      <w:bookmarkStart w:id="258" w:name="_Toc345677560"/>
      <w:bookmarkStart w:id="259" w:name="_Toc345678065"/>
      <w:bookmarkStart w:id="260" w:name="_Toc346268793"/>
      <w:bookmarkStart w:id="261" w:name="_Toc346280216"/>
      <w:bookmarkStart w:id="262" w:name="_Toc346281024"/>
      <w:bookmarkStart w:id="263" w:name="_Toc346281501"/>
      <w:bookmarkStart w:id="264" w:name="_Toc346280217"/>
      <w:bookmarkStart w:id="265" w:name="_Toc346281025"/>
      <w:bookmarkStart w:id="266" w:name="_Toc346281502"/>
      <w:bookmarkStart w:id="267" w:name="_Toc346280218"/>
      <w:bookmarkStart w:id="268" w:name="_Toc346281026"/>
      <w:bookmarkStart w:id="269" w:name="_Toc346281503"/>
      <w:bookmarkStart w:id="270" w:name="_Toc346280219"/>
      <w:bookmarkStart w:id="271" w:name="_Toc346281027"/>
      <w:bookmarkStart w:id="272" w:name="_Toc346281504"/>
      <w:bookmarkStart w:id="273" w:name="_Toc346280220"/>
      <w:bookmarkStart w:id="274" w:name="_Toc346281028"/>
      <w:bookmarkStart w:id="275" w:name="_Toc346281505"/>
      <w:bookmarkStart w:id="276" w:name="_Toc346280221"/>
      <w:bookmarkStart w:id="277" w:name="_Toc346281029"/>
      <w:bookmarkStart w:id="278" w:name="_Toc346281506"/>
      <w:bookmarkStart w:id="279" w:name="_Toc346280222"/>
      <w:bookmarkStart w:id="280" w:name="_Toc346281030"/>
      <w:bookmarkStart w:id="281" w:name="_Toc346281507"/>
      <w:bookmarkStart w:id="282" w:name="_Toc346280223"/>
      <w:bookmarkStart w:id="283" w:name="_Toc346281031"/>
      <w:bookmarkStart w:id="284" w:name="_Toc346281508"/>
      <w:bookmarkStart w:id="285" w:name="_Toc346280224"/>
      <w:bookmarkStart w:id="286" w:name="_Toc346281032"/>
      <w:bookmarkStart w:id="287" w:name="_Toc346281509"/>
      <w:bookmarkStart w:id="288" w:name="_Toc346268795"/>
      <w:bookmarkStart w:id="289" w:name="_Toc346280225"/>
      <w:bookmarkStart w:id="290" w:name="_Toc346281033"/>
      <w:bookmarkStart w:id="291" w:name="_Toc346281510"/>
      <w:bookmarkStart w:id="292" w:name="_Toc346280226"/>
      <w:bookmarkStart w:id="293" w:name="_Toc346281034"/>
      <w:bookmarkStart w:id="294" w:name="_Toc346281511"/>
      <w:bookmarkStart w:id="295" w:name="_Toc346280227"/>
      <w:bookmarkStart w:id="296" w:name="_Toc346281035"/>
      <w:bookmarkStart w:id="297" w:name="_Toc346281512"/>
      <w:bookmarkStart w:id="298" w:name="_Toc346280249"/>
      <w:bookmarkStart w:id="299" w:name="_Toc346281057"/>
      <w:bookmarkStart w:id="300" w:name="_Toc346281534"/>
      <w:bookmarkStart w:id="301" w:name="_Toc346280285"/>
      <w:bookmarkStart w:id="302" w:name="_Toc346281093"/>
      <w:bookmarkStart w:id="303" w:name="_Toc346281570"/>
      <w:bookmarkStart w:id="304" w:name="_Toc346280322"/>
      <w:bookmarkStart w:id="305" w:name="_Toc346281130"/>
      <w:bookmarkStart w:id="306" w:name="_Toc346281607"/>
      <w:bookmarkStart w:id="307" w:name="_Toc346280323"/>
      <w:bookmarkStart w:id="308" w:name="_Toc346281131"/>
      <w:bookmarkStart w:id="309" w:name="_Toc346281608"/>
      <w:bookmarkStart w:id="310" w:name="_Toc346280342"/>
      <w:bookmarkStart w:id="311" w:name="_Toc346281150"/>
      <w:bookmarkStart w:id="312" w:name="_Toc346281627"/>
      <w:bookmarkStart w:id="313" w:name="_Toc346280343"/>
      <w:bookmarkStart w:id="314" w:name="_Toc346281151"/>
      <w:bookmarkStart w:id="315" w:name="_Toc346281628"/>
      <w:bookmarkStart w:id="316" w:name="_Toc346280374"/>
      <w:bookmarkStart w:id="317" w:name="_Toc346281182"/>
      <w:bookmarkStart w:id="318" w:name="_Toc346281659"/>
      <w:bookmarkStart w:id="319" w:name="_Toc346280380"/>
      <w:bookmarkStart w:id="320" w:name="_Toc346281188"/>
      <w:bookmarkStart w:id="321" w:name="_Toc346281665"/>
      <w:bookmarkStart w:id="322" w:name="_Toc346280381"/>
      <w:bookmarkStart w:id="323" w:name="_Toc346281189"/>
      <w:bookmarkStart w:id="324" w:name="_Toc346281666"/>
      <w:bookmarkStart w:id="325" w:name="_Toc346280415"/>
      <w:bookmarkStart w:id="326" w:name="_Toc346281223"/>
      <w:bookmarkStart w:id="327" w:name="_Toc346281700"/>
      <w:bookmarkStart w:id="328" w:name="_Toc346280475"/>
      <w:bookmarkStart w:id="329" w:name="_Toc346281283"/>
      <w:bookmarkStart w:id="330" w:name="_Toc346281760"/>
      <w:bookmarkStart w:id="331" w:name="_Toc346280476"/>
      <w:bookmarkStart w:id="332" w:name="_Toc346281284"/>
      <w:bookmarkStart w:id="333" w:name="_Toc346281761"/>
      <w:bookmarkStart w:id="334" w:name="_Toc346280519"/>
      <w:bookmarkStart w:id="335" w:name="_Toc346281327"/>
      <w:bookmarkStart w:id="336" w:name="_Toc346281804"/>
      <w:bookmarkStart w:id="337" w:name="_Toc346280520"/>
      <w:bookmarkStart w:id="338" w:name="_Toc346281328"/>
      <w:bookmarkStart w:id="339" w:name="_Toc346281805"/>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proofErr w:type="spellStart"/>
      <w:r>
        <w:rPr>
          <w:color w:val="auto"/>
          <w:lang w:eastAsia="en-US"/>
        </w:rPr>
        <w:t>Annex</w:t>
      </w:r>
      <w:proofErr w:type="spellEnd"/>
      <w:r>
        <w:rPr>
          <w:color w:val="auto"/>
          <w:lang w:eastAsia="en-US"/>
        </w:rPr>
        <w:t xml:space="preserve"> No. 5b</w:t>
      </w:r>
      <w:r w:rsidRPr="00FB74FB">
        <w:rPr>
          <w:color w:val="auto"/>
          <w:lang w:eastAsia="en-US"/>
        </w:rPr>
        <w:t xml:space="preserve"> </w:t>
      </w:r>
      <w:proofErr w:type="spellStart"/>
      <w:r w:rsidRPr="00FB74FB">
        <w:rPr>
          <w:color w:val="auto"/>
          <w:lang w:eastAsia="en-US"/>
        </w:rPr>
        <w:t>Technical</w:t>
      </w:r>
      <w:proofErr w:type="spellEnd"/>
      <w:r w:rsidRPr="00FB74FB">
        <w:rPr>
          <w:color w:val="auto"/>
          <w:lang w:eastAsia="en-US"/>
        </w:rPr>
        <w:t xml:space="preserve"> </w:t>
      </w:r>
      <w:proofErr w:type="spellStart"/>
      <w:r w:rsidRPr="00FB74FB">
        <w:rPr>
          <w:color w:val="auto"/>
          <w:lang w:eastAsia="en-US"/>
        </w:rPr>
        <w:t>specification</w:t>
      </w:r>
      <w:proofErr w:type="spellEnd"/>
      <w:r w:rsidRPr="00FB74FB">
        <w:rPr>
          <w:color w:val="auto"/>
          <w:lang w:eastAsia="en-US"/>
        </w:rPr>
        <w:t xml:space="preserve"> (</w:t>
      </w:r>
      <w:proofErr w:type="spellStart"/>
      <w:r w:rsidRPr="00FB74FB">
        <w:rPr>
          <w:color w:val="auto"/>
          <w:lang w:eastAsia="en-US"/>
        </w:rPr>
        <w:t>Cryopumps</w:t>
      </w:r>
      <w:proofErr w:type="spellEnd"/>
      <w:r w:rsidRPr="00FB74FB">
        <w:rPr>
          <w:color w:val="auto"/>
          <w:lang w:eastAsia="en-US"/>
        </w:rPr>
        <w:t>)</w:t>
      </w:r>
    </w:p>
    <w:p w:rsidR="00AA0BF3" w:rsidRPr="0079005C" w:rsidRDefault="00AA0BF3" w:rsidP="00AA0BF3">
      <w:pPr>
        <w:pStyle w:val="Nadpis2"/>
        <w:rPr>
          <w:color w:val="auto"/>
          <w:lang w:eastAsia="en-US"/>
        </w:rPr>
      </w:pPr>
      <w:bookmarkStart w:id="340" w:name="_Toc411421045"/>
      <w:r w:rsidRPr="0079005C">
        <w:rPr>
          <w:color w:val="auto"/>
          <w:lang w:eastAsia="en-US"/>
        </w:rPr>
        <w:t>Cryopumps</w:t>
      </w:r>
      <w:bookmarkEnd w:id="340"/>
    </w:p>
    <w:p w:rsidR="00AA0BF3" w:rsidRPr="0079005C" w:rsidRDefault="00AA0BF3" w:rsidP="00AA0BF3">
      <w:pPr>
        <w:pStyle w:val="Nadpis3"/>
        <w:rPr>
          <w:lang w:eastAsia="en-US"/>
        </w:rPr>
      </w:pPr>
      <w:bookmarkStart w:id="341" w:name="_Toc411421046"/>
      <w:r w:rsidRPr="0079005C">
        <w:rPr>
          <w:lang w:eastAsia="en-US"/>
        </w:rPr>
        <w:t>General Description</w:t>
      </w:r>
      <w:bookmarkEnd w:id="341"/>
    </w:p>
    <w:p w:rsidR="00AA0BF3" w:rsidRPr="0079005C" w:rsidRDefault="00AA0BF3" w:rsidP="00AA0BF3">
      <w:r w:rsidRPr="0079005C">
        <w:t>High capacity cryopumps and accessories are required for fast pump down of the very large vacuum chamber dedicated to the plasma physics experiments, located in experimental hall E3 of the ELI Beamlines facility. The vacuum chamber will have an approximate volume of 45 m</w:t>
      </w:r>
      <w:r w:rsidRPr="0079005C">
        <w:rPr>
          <w:vertAlign w:val="superscript"/>
        </w:rPr>
        <w:t>3</w:t>
      </w:r>
      <w:r w:rsidRPr="0079005C">
        <w:t xml:space="preserve"> and will weigh in excess of 20 tons. Such high capacity cryopumps will be used for pumping atmospheric air or puffed inert gases (Neon, Argon, etc) at 20 ± 5 ° C and humidity of 40-80%. These high capacity cryopumps will not be baked during operation, but can be heated from the outside during regeneration. It is not required that the pump be designed to pump reactive or corrosive gases. However, pumping of non inert gases like Hydrogen, Deuterium, Nitrogen is required. Such gases wil be puffed into the experimental chamber for various experiments</w:t>
      </w:r>
      <w:r w:rsidR="005724E5" w:rsidRPr="0079005C">
        <w:t xml:space="preserve"> at extremely dilute concentrations of about 0.05 lit-atm molecules in the whole chamber.</w:t>
      </w:r>
    </w:p>
    <w:p w:rsidR="00AA0BF3" w:rsidRPr="0079005C" w:rsidRDefault="00AA0BF3" w:rsidP="00AA0BF3">
      <w:pPr>
        <w:pStyle w:val="Nadpis3"/>
        <w:rPr>
          <w:lang w:eastAsia="en-US"/>
        </w:rPr>
      </w:pPr>
      <w:bookmarkStart w:id="342" w:name="_Toc411421047"/>
      <w:r w:rsidRPr="0079005C">
        <w:rPr>
          <w:lang w:eastAsia="en-US"/>
        </w:rPr>
        <w:t>Operational Conditions</w:t>
      </w:r>
      <w:bookmarkEnd w:id="342"/>
    </w:p>
    <w:p w:rsidR="00AA0BF3" w:rsidRPr="0079005C" w:rsidRDefault="00AA0BF3" w:rsidP="00AA0BF3">
      <w:r w:rsidRPr="0079005C">
        <w:t xml:space="preserve">The conditions under which the high capacity cryopumps will be operated are: </w:t>
      </w:r>
    </w:p>
    <w:p w:rsidR="00AA0BF3" w:rsidRPr="0079005C" w:rsidRDefault="00AA0BF3" w:rsidP="00AA0BF3">
      <w:pPr>
        <w:pStyle w:val="Odstavecseseznamem"/>
        <w:numPr>
          <w:ilvl w:val="0"/>
          <w:numId w:val="6"/>
        </w:numPr>
      </w:pPr>
      <w:r w:rsidRPr="0079005C">
        <w:t xml:space="preserve">temperature of 20 ± 5 ° C, </w:t>
      </w:r>
    </w:p>
    <w:p w:rsidR="00AA0BF3" w:rsidRPr="0079005C" w:rsidRDefault="00AA0BF3" w:rsidP="00AA0BF3">
      <w:pPr>
        <w:pStyle w:val="Odstavecseseznamem"/>
        <w:numPr>
          <w:ilvl w:val="0"/>
          <w:numId w:val="6"/>
        </w:numPr>
      </w:pPr>
      <w:r w:rsidRPr="0079005C">
        <w:t xml:space="preserve">humidity of 40-80%, </w:t>
      </w:r>
    </w:p>
    <w:p w:rsidR="00AA0BF3" w:rsidRPr="0079005C" w:rsidRDefault="00AA0BF3" w:rsidP="00AA0BF3">
      <w:pPr>
        <w:pStyle w:val="Odstavecseseznamem"/>
        <w:numPr>
          <w:ilvl w:val="0"/>
          <w:numId w:val="6"/>
        </w:numPr>
      </w:pPr>
      <w:r w:rsidRPr="0079005C">
        <w:t xml:space="preserve">clean room environment: ISO 7 (according to EN ISO 14644-1) </w:t>
      </w:r>
    </w:p>
    <w:p w:rsidR="00AA0BF3" w:rsidRPr="0079005C" w:rsidRDefault="00AA0BF3" w:rsidP="00AA0BF3">
      <w:pPr>
        <w:pStyle w:val="Odstavecseseznamem"/>
        <w:numPr>
          <w:ilvl w:val="0"/>
          <w:numId w:val="6"/>
        </w:numPr>
      </w:pPr>
      <w:proofErr w:type="spellStart"/>
      <w:r w:rsidRPr="0079005C">
        <w:t>Operation</w:t>
      </w:r>
      <w:proofErr w:type="spellEnd"/>
      <w:r w:rsidRPr="0079005C">
        <w:t xml:space="preserve"> </w:t>
      </w:r>
      <w:proofErr w:type="spellStart"/>
      <w:r w:rsidRPr="0079005C">
        <w:t>of</w:t>
      </w:r>
      <w:proofErr w:type="spellEnd"/>
      <w:r w:rsidRPr="0079005C">
        <w:t xml:space="preserve"> </w:t>
      </w:r>
      <w:proofErr w:type="spellStart"/>
      <w:r w:rsidRPr="0079005C">
        <w:t>cryopumps</w:t>
      </w:r>
      <w:proofErr w:type="spellEnd"/>
      <w:r w:rsidRPr="0079005C">
        <w:t xml:space="preserve"> </w:t>
      </w:r>
      <w:proofErr w:type="spellStart"/>
      <w:r w:rsidR="00A06E50" w:rsidRPr="0079005C">
        <w:t>must</w:t>
      </w:r>
      <w:proofErr w:type="spellEnd"/>
      <w:r w:rsidR="00A06E50" w:rsidRPr="0079005C">
        <w:t xml:space="preserve"> </w:t>
      </w:r>
      <w:proofErr w:type="spellStart"/>
      <w:r w:rsidRPr="0079005C">
        <w:t>be</w:t>
      </w:r>
      <w:proofErr w:type="spellEnd"/>
      <w:r w:rsidRPr="0079005C">
        <w:t xml:space="preserve"> </w:t>
      </w:r>
      <w:proofErr w:type="spellStart"/>
      <w:r w:rsidRPr="0079005C">
        <w:t>continuous</w:t>
      </w:r>
      <w:proofErr w:type="spellEnd"/>
      <w:r w:rsidRPr="0079005C">
        <w:t xml:space="preserve"> (</w:t>
      </w:r>
      <w:proofErr w:type="spellStart"/>
      <w:r w:rsidRPr="0079005C">
        <w:t>several</w:t>
      </w:r>
      <w:proofErr w:type="spellEnd"/>
      <w:r w:rsidRPr="0079005C">
        <w:t xml:space="preserve"> </w:t>
      </w:r>
      <w:proofErr w:type="spellStart"/>
      <w:r w:rsidRPr="0079005C">
        <w:t>weeks</w:t>
      </w:r>
      <w:proofErr w:type="spellEnd"/>
      <w:r w:rsidRPr="0079005C">
        <w:t xml:space="preserve"> without downtime) or intermittent. When the pumps are running, they may be isolated from the main chamber by a gate valve.</w:t>
      </w:r>
    </w:p>
    <w:p w:rsidR="00AA0BF3" w:rsidRPr="0079005C" w:rsidRDefault="00AA0BF3" w:rsidP="00AA0BF3">
      <w:pPr>
        <w:pStyle w:val="Odstavecseseznamem"/>
        <w:numPr>
          <w:ilvl w:val="0"/>
          <w:numId w:val="6"/>
        </w:numPr>
      </w:pPr>
      <w:r w:rsidRPr="0079005C">
        <w:t xml:space="preserve">The pumps might be exposed to high radiation environment (neutrons, protons, electrons, gamma rays). </w:t>
      </w:r>
      <w:proofErr w:type="spellStart"/>
      <w:r w:rsidRPr="0079005C">
        <w:t>The</w:t>
      </w:r>
      <w:proofErr w:type="spellEnd"/>
      <w:r w:rsidRPr="0079005C">
        <w:t xml:space="preserve"> pump </w:t>
      </w:r>
      <w:proofErr w:type="spellStart"/>
      <w:r w:rsidR="00A06E50" w:rsidRPr="0079005C">
        <w:t>shall</w:t>
      </w:r>
      <w:proofErr w:type="spellEnd"/>
      <w:r w:rsidR="00A06E50" w:rsidRPr="0079005C">
        <w:t xml:space="preserve"> </w:t>
      </w:r>
      <w:proofErr w:type="spellStart"/>
      <w:r w:rsidRPr="0079005C">
        <w:t>be</w:t>
      </w:r>
      <w:proofErr w:type="spellEnd"/>
      <w:r w:rsidRPr="0079005C">
        <w:t xml:space="preserve"> </w:t>
      </w:r>
      <w:proofErr w:type="spellStart"/>
      <w:r w:rsidRPr="0079005C">
        <w:t>able</w:t>
      </w:r>
      <w:proofErr w:type="spellEnd"/>
      <w:r w:rsidRPr="0079005C">
        <w:t xml:space="preserve"> to </w:t>
      </w:r>
      <w:proofErr w:type="spellStart"/>
      <w:r w:rsidRPr="0079005C">
        <w:t>withstand</w:t>
      </w:r>
      <w:proofErr w:type="spellEnd"/>
      <w:r w:rsidRPr="0079005C">
        <w:t xml:space="preserve"> a dose of 100 Gray without any impact on its performance. </w:t>
      </w:r>
    </w:p>
    <w:p w:rsidR="00AA0BF3" w:rsidRPr="0079005C" w:rsidRDefault="00AA0BF3" w:rsidP="00AA0BF3">
      <w:pPr>
        <w:pStyle w:val="Nadpis3"/>
        <w:rPr>
          <w:lang w:eastAsia="en-US"/>
        </w:rPr>
      </w:pPr>
      <w:bookmarkStart w:id="343" w:name="_Toc411421048"/>
      <w:r w:rsidRPr="0079005C">
        <w:rPr>
          <w:lang w:eastAsia="en-US"/>
        </w:rPr>
        <w:t>Scope of Delivery</w:t>
      </w:r>
      <w:bookmarkEnd w:id="343"/>
    </w:p>
    <w:p w:rsidR="00AA0BF3" w:rsidRPr="0079005C" w:rsidRDefault="00AA0BF3" w:rsidP="00AA0BF3">
      <w:proofErr w:type="spellStart"/>
      <w:r w:rsidRPr="0079005C">
        <w:t>The</w:t>
      </w:r>
      <w:proofErr w:type="spellEnd"/>
      <w:r w:rsidRPr="0079005C">
        <w:t xml:space="preserve"> </w:t>
      </w:r>
      <w:proofErr w:type="spellStart"/>
      <w:r w:rsidRPr="0079005C">
        <w:t>following</w:t>
      </w:r>
      <w:proofErr w:type="spellEnd"/>
      <w:r w:rsidRPr="0079005C">
        <w:t xml:space="preserve"> </w:t>
      </w:r>
      <w:proofErr w:type="spellStart"/>
      <w:r w:rsidR="00A06E50" w:rsidRPr="0079005C">
        <w:t>shall</w:t>
      </w:r>
      <w:proofErr w:type="spellEnd"/>
      <w:r w:rsidR="00A06E50" w:rsidRPr="0079005C">
        <w:t xml:space="preserve"> </w:t>
      </w:r>
      <w:proofErr w:type="spellStart"/>
      <w:r w:rsidRPr="0079005C">
        <w:t>be</w:t>
      </w:r>
      <w:proofErr w:type="spellEnd"/>
      <w:r w:rsidRPr="0079005C">
        <w:t xml:space="preserve"> </w:t>
      </w:r>
      <w:proofErr w:type="spellStart"/>
      <w:r w:rsidRPr="0079005C">
        <w:t>supplied</w:t>
      </w:r>
      <w:proofErr w:type="spellEnd"/>
      <w:r w:rsidRPr="0079005C">
        <w:t xml:space="preserve">: </w:t>
      </w:r>
    </w:p>
    <w:p w:rsidR="00AA0BF3" w:rsidRPr="0079005C" w:rsidRDefault="00AA0BF3" w:rsidP="00AA0BF3">
      <w:pPr>
        <w:pStyle w:val="Odstavecseseznamem"/>
        <w:numPr>
          <w:ilvl w:val="0"/>
          <w:numId w:val="2"/>
        </w:numPr>
      </w:pPr>
      <w:proofErr w:type="spellStart"/>
      <w:r w:rsidRPr="0079005C">
        <w:rPr>
          <w:b/>
          <w:u w:val="single"/>
        </w:rPr>
        <w:t>Two</w:t>
      </w:r>
      <w:proofErr w:type="spellEnd"/>
      <w:r w:rsidRPr="0079005C">
        <w:t xml:space="preserve"> </w:t>
      </w:r>
      <w:proofErr w:type="spellStart"/>
      <w:r w:rsidRPr="0079005C">
        <w:t>high</w:t>
      </w:r>
      <w:proofErr w:type="spellEnd"/>
      <w:r w:rsidRPr="0079005C">
        <w:t xml:space="preserve"> </w:t>
      </w:r>
      <w:proofErr w:type="spellStart"/>
      <w:r w:rsidRPr="0079005C">
        <w:t>capacity</w:t>
      </w:r>
      <w:proofErr w:type="spellEnd"/>
      <w:r w:rsidRPr="0079005C">
        <w:t xml:space="preserve"> </w:t>
      </w:r>
      <w:proofErr w:type="spellStart"/>
      <w:r w:rsidRPr="0079005C">
        <w:t>cryopumps</w:t>
      </w:r>
      <w:proofErr w:type="spellEnd"/>
      <w:r w:rsidRPr="0079005C">
        <w:t xml:space="preserve"> </w:t>
      </w:r>
      <w:proofErr w:type="spellStart"/>
      <w:r w:rsidRPr="0079005C">
        <w:t>according</w:t>
      </w:r>
      <w:proofErr w:type="spellEnd"/>
      <w:r w:rsidRPr="0079005C">
        <w:t xml:space="preserve"> to </w:t>
      </w:r>
      <w:proofErr w:type="spellStart"/>
      <w:r w:rsidRPr="0079005C">
        <w:t>the</w:t>
      </w:r>
      <w:proofErr w:type="spellEnd"/>
      <w:r w:rsidRPr="0079005C">
        <w:t xml:space="preserve"> </w:t>
      </w:r>
      <w:proofErr w:type="spellStart"/>
      <w:r w:rsidRPr="0079005C">
        <w:t>technical</w:t>
      </w:r>
      <w:proofErr w:type="spellEnd"/>
      <w:r w:rsidRPr="0079005C">
        <w:t xml:space="preserve"> </w:t>
      </w:r>
      <w:proofErr w:type="spellStart"/>
      <w:r w:rsidRPr="0079005C">
        <w:t>specifications</w:t>
      </w:r>
      <w:proofErr w:type="spellEnd"/>
      <w:r w:rsidRPr="0079005C">
        <w:t xml:space="preserve"> </w:t>
      </w:r>
      <w:proofErr w:type="spellStart"/>
      <w:r w:rsidRPr="0079005C">
        <w:t>described</w:t>
      </w:r>
      <w:proofErr w:type="spellEnd"/>
      <w:r w:rsidRPr="0079005C">
        <w:t xml:space="preserve"> </w:t>
      </w:r>
      <w:proofErr w:type="spellStart"/>
      <w:r w:rsidR="00A06E50" w:rsidRPr="0079005C">
        <w:t>below</w:t>
      </w:r>
      <w:proofErr w:type="spellEnd"/>
      <w:r w:rsidRPr="0079005C">
        <w:t>.</w:t>
      </w:r>
    </w:p>
    <w:p w:rsidR="00AA0BF3" w:rsidRPr="0079005C" w:rsidRDefault="00AA0BF3" w:rsidP="00AA0BF3">
      <w:pPr>
        <w:pStyle w:val="Odstavecseseznamem"/>
        <w:numPr>
          <w:ilvl w:val="0"/>
          <w:numId w:val="2"/>
        </w:numPr>
      </w:pPr>
      <w:r w:rsidRPr="0079005C">
        <w:t>A remote compressor unit for each of the cryopump</w:t>
      </w:r>
    </w:p>
    <w:p w:rsidR="00AA0BF3" w:rsidRPr="0079005C" w:rsidRDefault="00AA0BF3" w:rsidP="00AA0BF3">
      <w:pPr>
        <w:pStyle w:val="Odstavecseseznamem"/>
        <w:numPr>
          <w:ilvl w:val="0"/>
          <w:numId w:val="2"/>
        </w:numPr>
      </w:pPr>
      <w:proofErr w:type="spellStart"/>
      <w:r w:rsidRPr="0079005C">
        <w:t>It</w:t>
      </w:r>
      <w:proofErr w:type="spellEnd"/>
      <w:r w:rsidRPr="0079005C">
        <w:t xml:space="preserve"> </w:t>
      </w:r>
      <w:proofErr w:type="spellStart"/>
      <w:r w:rsidR="00A06E50" w:rsidRPr="0079005C">
        <w:t>must</w:t>
      </w:r>
      <w:proofErr w:type="spellEnd"/>
      <w:r w:rsidR="00A06E50" w:rsidRPr="0079005C">
        <w:t xml:space="preserve"> </w:t>
      </w:r>
      <w:proofErr w:type="spellStart"/>
      <w:r w:rsidR="00A06E50" w:rsidRPr="0079005C">
        <w:t>be</w:t>
      </w:r>
      <w:proofErr w:type="spellEnd"/>
      <w:r w:rsidR="00A06E50" w:rsidRPr="0079005C">
        <w:t xml:space="preserve"> </w:t>
      </w:r>
      <w:proofErr w:type="spellStart"/>
      <w:r w:rsidR="00A06E50" w:rsidRPr="0079005C">
        <w:t>possible</w:t>
      </w:r>
      <w:proofErr w:type="spellEnd"/>
      <w:r w:rsidR="00A06E50" w:rsidRPr="0079005C">
        <w:t xml:space="preserve"> </w:t>
      </w:r>
      <w:r w:rsidRPr="0079005C">
        <w:t xml:space="preserve">to monitor </w:t>
      </w:r>
      <w:proofErr w:type="spellStart"/>
      <w:r w:rsidRPr="0079005C">
        <w:t>the</w:t>
      </w:r>
      <w:proofErr w:type="spellEnd"/>
      <w:r w:rsidRPr="0079005C">
        <w:t xml:space="preserve"> status </w:t>
      </w:r>
      <w:proofErr w:type="spellStart"/>
      <w:r w:rsidRPr="0079005C">
        <w:t>of</w:t>
      </w:r>
      <w:proofErr w:type="spellEnd"/>
      <w:r w:rsidRPr="0079005C">
        <w:t xml:space="preserve"> </w:t>
      </w:r>
      <w:proofErr w:type="spellStart"/>
      <w:r w:rsidRPr="0079005C">
        <w:t>the</w:t>
      </w:r>
      <w:proofErr w:type="spellEnd"/>
      <w:r w:rsidRPr="0079005C">
        <w:t xml:space="preserve"> cryo pump and compressor remotely. </w:t>
      </w:r>
      <w:proofErr w:type="spellStart"/>
      <w:r w:rsidRPr="0079005C">
        <w:t>The</w:t>
      </w:r>
      <w:proofErr w:type="spellEnd"/>
      <w:r w:rsidRPr="0079005C">
        <w:t xml:space="preserve"> status </w:t>
      </w:r>
      <w:proofErr w:type="spellStart"/>
      <w:r w:rsidR="00A06E50" w:rsidRPr="0079005C">
        <w:t>shall</w:t>
      </w:r>
      <w:proofErr w:type="spellEnd"/>
      <w:r w:rsidR="00A06E50" w:rsidRPr="0079005C">
        <w:t xml:space="preserve"> </w:t>
      </w:r>
      <w:proofErr w:type="spellStart"/>
      <w:r w:rsidRPr="0079005C">
        <w:t>include</w:t>
      </w:r>
      <w:proofErr w:type="spellEnd"/>
      <w:r w:rsidRPr="0079005C">
        <w:t xml:space="preserve"> </w:t>
      </w:r>
      <w:proofErr w:type="spellStart"/>
      <w:r w:rsidRPr="0079005C">
        <w:t>at</w:t>
      </w:r>
      <w:proofErr w:type="spellEnd"/>
      <w:r w:rsidR="00A06E50" w:rsidRPr="0079005C">
        <w:t xml:space="preserve"> </w:t>
      </w:r>
      <w:r w:rsidRPr="0079005C">
        <w:t xml:space="preserve">least </w:t>
      </w:r>
      <w:proofErr w:type="spellStart"/>
      <w:r w:rsidRPr="0079005C">
        <w:t>the</w:t>
      </w:r>
      <w:proofErr w:type="spellEnd"/>
      <w:r w:rsidRPr="0079005C">
        <w:t xml:space="preserve"> He </w:t>
      </w:r>
      <w:proofErr w:type="spellStart"/>
      <w:r w:rsidRPr="0079005C">
        <w:t>pressure</w:t>
      </w:r>
      <w:proofErr w:type="spellEnd"/>
      <w:r w:rsidRPr="0079005C">
        <w:t xml:space="preserve"> in </w:t>
      </w:r>
      <w:proofErr w:type="spellStart"/>
      <w:r w:rsidRPr="0079005C">
        <w:t>the</w:t>
      </w:r>
      <w:proofErr w:type="spellEnd"/>
      <w:r w:rsidRPr="0079005C">
        <w:t xml:space="preserve"> lines and the temperature measurement from the diode on the cryo pump. </w:t>
      </w:r>
      <w:proofErr w:type="spellStart"/>
      <w:r w:rsidRPr="0079005C">
        <w:t>It</w:t>
      </w:r>
      <w:proofErr w:type="spellEnd"/>
      <w:r w:rsidRPr="0079005C">
        <w:t xml:space="preserve"> </w:t>
      </w:r>
      <w:proofErr w:type="spellStart"/>
      <w:r w:rsidRPr="0079005C">
        <w:t>is</w:t>
      </w:r>
      <w:proofErr w:type="spellEnd"/>
      <w:r w:rsidRPr="0079005C">
        <w:t xml:space="preserve"> </w:t>
      </w:r>
      <w:proofErr w:type="spellStart"/>
      <w:r w:rsidRPr="0079005C">
        <w:t>also</w:t>
      </w:r>
      <w:proofErr w:type="spellEnd"/>
      <w:r w:rsidRPr="0079005C">
        <w:t xml:space="preserve"> </w:t>
      </w:r>
      <w:proofErr w:type="spellStart"/>
      <w:r w:rsidR="00A06E50" w:rsidRPr="0079005C">
        <w:t>required</w:t>
      </w:r>
      <w:proofErr w:type="spellEnd"/>
      <w:r w:rsidR="00A06E50" w:rsidRPr="0079005C">
        <w:t xml:space="preserve"> </w:t>
      </w:r>
      <w:proofErr w:type="spellStart"/>
      <w:r w:rsidRPr="0079005C">
        <w:t>that</w:t>
      </w:r>
      <w:proofErr w:type="spellEnd"/>
      <w:r w:rsidRPr="0079005C">
        <w:t xml:space="preserve"> </w:t>
      </w:r>
      <w:proofErr w:type="spellStart"/>
      <w:r w:rsidRPr="0079005C">
        <w:t>the</w:t>
      </w:r>
      <w:proofErr w:type="spellEnd"/>
      <w:r w:rsidRPr="0079005C">
        <w:t xml:space="preserve"> </w:t>
      </w:r>
      <w:proofErr w:type="spellStart"/>
      <w:r w:rsidRPr="0079005C">
        <w:t>compressor</w:t>
      </w:r>
      <w:proofErr w:type="spellEnd"/>
      <w:r w:rsidRPr="0079005C">
        <w:t xml:space="preserve"> </w:t>
      </w:r>
      <w:proofErr w:type="spellStart"/>
      <w:r w:rsidR="00A06E50" w:rsidRPr="0079005C">
        <w:t>can</w:t>
      </w:r>
      <w:proofErr w:type="spellEnd"/>
      <w:r w:rsidR="00A06E50" w:rsidRPr="0079005C">
        <w:t xml:space="preserve"> </w:t>
      </w:r>
      <w:proofErr w:type="spellStart"/>
      <w:r w:rsidRPr="0079005C">
        <w:t>be</w:t>
      </w:r>
      <w:proofErr w:type="spellEnd"/>
      <w:r w:rsidRPr="0079005C">
        <w:t xml:space="preserve"> </w:t>
      </w:r>
      <w:proofErr w:type="spellStart"/>
      <w:r w:rsidRPr="0079005C">
        <w:t>turn</w:t>
      </w:r>
      <w:r w:rsidR="00A06E50" w:rsidRPr="0079005C">
        <w:t>ed</w:t>
      </w:r>
      <w:proofErr w:type="spellEnd"/>
      <w:r w:rsidRPr="0079005C">
        <w:t xml:space="preserve"> </w:t>
      </w:r>
      <w:proofErr w:type="spellStart"/>
      <w:r w:rsidRPr="0079005C">
        <w:t>off</w:t>
      </w:r>
      <w:proofErr w:type="spellEnd"/>
      <w:r w:rsidRPr="0079005C">
        <w:t xml:space="preserve"> </w:t>
      </w:r>
      <w:proofErr w:type="spellStart"/>
      <w:r w:rsidRPr="0079005C">
        <w:t>safely</w:t>
      </w:r>
      <w:proofErr w:type="spellEnd"/>
      <w:r w:rsidRPr="0079005C">
        <w:t xml:space="preserve"> </w:t>
      </w:r>
      <w:proofErr w:type="spellStart"/>
      <w:r w:rsidRPr="0079005C">
        <w:t>remotely</w:t>
      </w:r>
      <w:proofErr w:type="spellEnd"/>
      <w:r w:rsidRPr="0079005C">
        <w:t xml:space="preserve">. If these functions cannot </w:t>
      </w:r>
      <w:proofErr w:type="spellStart"/>
      <w:r w:rsidRPr="0079005C">
        <w:t>be</w:t>
      </w:r>
      <w:proofErr w:type="spellEnd"/>
      <w:r w:rsidRPr="0079005C">
        <w:t xml:space="preserve"> </w:t>
      </w:r>
      <w:proofErr w:type="spellStart"/>
      <w:r w:rsidRPr="0079005C">
        <w:t>achieved</w:t>
      </w:r>
      <w:proofErr w:type="spellEnd"/>
      <w:r w:rsidRPr="0079005C">
        <w:t xml:space="preserve"> via </w:t>
      </w:r>
      <w:proofErr w:type="spellStart"/>
      <w:r w:rsidRPr="0079005C">
        <w:t>remote</w:t>
      </w:r>
      <w:proofErr w:type="spellEnd"/>
      <w:r w:rsidRPr="0079005C">
        <w:t xml:space="preserve"> </w:t>
      </w:r>
      <w:proofErr w:type="spellStart"/>
      <w:r w:rsidRPr="0079005C">
        <w:t>communication</w:t>
      </w:r>
      <w:proofErr w:type="spellEnd"/>
      <w:r w:rsidRPr="0079005C">
        <w:t xml:space="preserve"> </w:t>
      </w:r>
      <w:proofErr w:type="spellStart"/>
      <w:r w:rsidRPr="0079005C">
        <w:t>with</w:t>
      </w:r>
      <w:proofErr w:type="spellEnd"/>
      <w:r w:rsidRPr="0079005C">
        <w:t xml:space="preserve"> </w:t>
      </w:r>
      <w:proofErr w:type="spellStart"/>
      <w:r w:rsidRPr="0079005C">
        <w:t>the</w:t>
      </w:r>
      <w:proofErr w:type="spellEnd"/>
      <w:r w:rsidRPr="0079005C">
        <w:t xml:space="preserve"> </w:t>
      </w:r>
      <w:proofErr w:type="spellStart"/>
      <w:r w:rsidRPr="0079005C">
        <w:t>compressor</w:t>
      </w:r>
      <w:proofErr w:type="spellEnd"/>
      <w:r w:rsidRPr="0079005C">
        <w:t xml:space="preserve"> unit, </w:t>
      </w:r>
      <w:proofErr w:type="spellStart"/>
      <w:r w:rsidRPr="0079005C">
        <w:t>then</w:t>
      </w:r>
      <w:proofErr w:type="spellEnd"/>
      <w:r w:rsidRPr="0079005C">
        <w:t xml:space="preserve"> </w:t>
      </w:r>
      <w:proofErr w:type="spellStart"/>
      <w:r w:rsidRPr="0079005C">
        <w:t>the</w:t>
      </w:r>
      <w:proofErr w:type="spellEnd"/>
      <w:r w:rsidRPr="0079005C">
        <w:t xml:space="preserve"> </w:t>
      </w:r>
      <w:proofErr w:type="spellStart"/>
      <w:r w:rsidRPr="0079005C">
        <w:t>supplier</w:t>
      </w:r>
      <w:proofErr w:type="spellEnd"/>
      <w:r w:rsidRPr="0079005C">
        <w:t xml:space="preserve"> </w:t>
      </w:r>
      <w:proofErr w:type="spellStart"/>
      <w:r w:rsidR="00A06E50" w:rsidRPr="0079005C">
        <w:t>shall</w:t>
      </w:r>
      <w:proofErr w:type="spellEnd"/>
      <w:r w:rsidR="00A06E50" w:rsidRPr="0079005C">
        <w:t xml:space="preserve"> </w:t>
      </w:r>
      <w:proofErr w:type="spellStart"/>
      <w:r w:rsidRPr="0079005C">
        <w:t>provide</w:t>
      </w:r>
      <w:proofErr w:type="spellEnd"/>
      <w:r w:rsidRPr="0079005C">
        <w:t xml:space="preserve"> a </w:t>
      </w:r>
      <w:proofErr w:type="spellStart"/>
      <w:r w:rsidRPr="0079005C">
        <w:t>separate</w:t>
      </w:r>
      <w:proofErr w:type="spellEnd"/>
      <w:r w:rsidRPr="0079005C">
        <w:t xml:space="preserve"> </w:t>
      </w:r>
      <w:proofErr w:type="spellStart"/>
      <w:r w:rsidRPr="0079005C">
        <w:t>controller</w:t>
      </w:r>
      <w:proofErr w:type="spellEnd"/>
      <w:r w:rsidRPr="0079005C">
        <w:t xml:space="preserve"> unit </w:t>
      </w:r>
      <w:proofErr w:type="spellStart"/>
      <w:r w:rsidRPr="0079005C">
        <w:t>for</w:t>
      </w:r>
      <w:proofErr w:type="spellEnd"/>
      <w:r w:rsidRPr="0079005C">
        <w:t xml:space="preserve"> each pump which provides this functionality. It is not essential to be able to control the regeneration cycle remotely and automatically.</w:t>
      </w:r>
    </w:p>
    <w:p w:rsidR="00AA0BF3" w:rsidRPr="0079005C" w:rsidRDefault="00AA0BF3" w:rsidP="00AA0BF3">
      <w:pPr>
        <w:pStyle w:val="Odstavecseseznamem"/>
        <w:numPr>
          <w:ilvl w:val="0"/>
          <w:numId w:val="2"/>
        </w:numPr>
      </w:pPr>
      <w:r w:rsidRPr="0079005C">
        <w:t>Compressed Helium lines connecting each pump to its corresponding compressor unit.</w:t>
      </w:r>
    </w:p>
    <w:p w:rsidR="00AA0BF3" w:rsidRPr="0079005C" w:rsidRDefault="00AA0BF3" w:rsidP="00AA0BF3">
      <w:pPr>
        <w:pStyle w:val="Odstavecseseznamem"/>
        <w:numPr>
          <w:ilvl w:val="0"/>
          <w:numId w:val="2"/>
        </w:numPr>
      </w:pPr>
      <w:r w:rsidRPr="0079005C">
        <w:t>Any cabling required for the power, control and safety of the pump, compressor and the controller.</w:t>
      </w:r>
    </w:p>
    <w:p w:rsidR="00AA0BF3" w:rsidRPr="0079005C" w:rsidRDefault="00AA0BF3" w:rsidP="00AA0BF3">
      <w:pPr>
        <w:pStyle w:val="Odstavecseseznamem"/>
        <w:numPr>
          <w:ilvl w:val="0"/>
          <w:numId w:val="2"/>
        </w:numPr>
      </w:pPr>
      <w:proofErr w:type="spellStart"/>
      <w:r w:rsidRPr="0079005C">
        <w:t>The</w:t>
      </w:r>
      <w:proofErr w:type="spellEnd"/>
      <w:r w:rsidRPr="0079005C">
        <w:t xml:space="preserve"> pump </w:t>
      </w:r>
      <w:proofErr w:type="spellStart"/>
      <w:r w:rsidR="00A06E50" w:rsidRPr="0079005C">
        <w:t>shall</w:t>
      </w:r>
      <w:proofErr w:type="spellEnd"/>
      <w:r w:rsidR="00A06E50" w:rsidRPr="0079005C">
        <w:t xml:space="preserve"> </w:t>
      </w:r>
      <w:proofErr w:type="spellStart"/>
      <w:r w:rsidRPr="0079005C">
        <w:t>include</w:t>
      </w:r>
      <w:proofErr w:type="spellEnd"/>
      <w:r w:rsidRPr="0079005C">
        <w:t xml:space="preserve"> a </w:t>
      </w:r>
      <w:proofErr w:type="spellStart"/>
      <w:r w:rsidRPr="0079005C">
        <w:t>thermocouple</w:t>
      </w:r>
      <w:proofErr w:type="spellEnd"/>
      <w:r w:rsidRPr="0079005C">
        <w:t xml:space="preserve"> </w:t>
      </w:r>
      <w:proofErr w:type="spellStart"/>
      <w:r w:rsidRPr="0079005C">
        <w:t>gauge</w:t>
      </w:r>
      <w:proofErr w:type="spellEnd"/>
      <w:r w:rsidRPr="0079005C">
        <w:t xml:space="preserve">, a </w:t>
      </w:r>
      <w:proofErr w:type="spellStart"/>
      <w:r w:rsidRPr="0079005C">
        <w:t>purge</w:t>
      </w:r>
      <w:proofErr w:type="spellEnd"/>
      <w:r w:rsidRPr="0079005C">
        <w:t xml:space="preserve"> valve and the roughing valve.</w:t>
      </w:r>
    </w:p>
    <w:p w:rsidR="00AA0BF3" w:rsidRPr="0079005C" w:rsidRDefault="00AA0BF3" w:rsidP="00AA0BF3">
      <w:pPr>
        <w:spacing w:after="120"/>
        <w:jc w:val="both"/>
        <w:rPr>
          <w:rFonts w:ascii="Verdana" w:eastAsia="Calibri" w:hAnsi="Verdana"/>
          <w:sz w:val="20"/>
          <w:szCs w:val="20"/>
          <w:lang w:eastAsia="en-US"/>
        </w:rPr>
      </w:pPr>
    </w:p>
    <w:p w:rsidR="00AA0BF3" w:rsidRPr="0079005C" w:rsidRDefault="00AA0BF3" w:rsidP="00AA0BF3">
      <w:proofErr w:type="spellStart"/>
      <w:r w:rsidRPr="0079005C">
        <w:lastRenderedPageBreak/>
        <w:t>It</w:t>
      </w:r>
      <w:proofErr w:type="spellEnd"/>
      <w:r w:rsidRPr="0079005C">
        <w:t xml:space="preserve"> </w:t>
      </w:r>
      <w:proofErr w:type="spellStart"/>
      <w:r w:rsidR="00A06E50" w:rsidRPr="0079005C">
        <w:t>must</w:t>
      </w:r>
      <w:proofErr w:type="spellEnd"/>
      <w:r w:rsidR="00A06E50" w:rsidRPr="0079005C">
        <w:t xml:space="preserve"> </w:t>
      </w:r>
      <w:proofErr w:type="spellStart"/>
      <w:r w:rsidRPr="0079005C">
        <w:t>be</w:t>
      </w:r>
      <w:proofErr w:type="spellEnd"/>
      <w:r w:rsidRPr="0079005C">
        <w:t xml:space="preserve"> </w:t>
      </w:r>
      <w:proofErr w:type="spellStart"/>
      <w:r w:rsidRPr="0079005C">
        <w:t>possible</w:t>
      </w:r>
      <w:proofErr w:type="spellEnd"/>
      <w:r w:rsidRPr="0079005C">
        <w:t xml:space="preserve"> to regenerate the pumps with an externally connected source of dry nitrogen. Regeneration using electrical heating elements is not planned for these pumps. Thus, accessories like an external electric heating element for regeneration are not required.</w:t>
      </w:r>
    </w:p>
    <w:p w:rsidR="00AA0BF3" w:rsidRPr="0079005C" w:rsidRDefault="00AA0BF3" w:rsidP="00AA0BF3">
      <w:pPr>
        <w:spacing w:after="120"/>
        <w:jc w:val="both"/>
        <w:rPr>
          <w:rFonts w:ascii="Verdana" w:eastAsia="Calibri" w:hAnsi="Verdana"/>
          <w:sz w:val="20"/>
          <w:szCs w:val="20"/>
          <w:lang w:eastAsia="en-US"/>
        </w:rPr>
      </w:pPr>
    </w:p>
    <w:p w:rsidR="00AA0BF3" w:rsidRPr="0079005C" w:rsidRDefault="00AA0BF3" w:rsidP="00AA0BF3">
      <w:pPr>
        <w:pStyle w:val="Nadpis3"/>
      </w:pPr>
      <w:bookmarkStart w:id="344" w:name="_Toc411421049"/>
      <w:r w:rsidRPr="0079005C">
        <w:rPr>
          <w:lang w:eastAsia="en-US"/>
        </w:rPr>
        <w:t xml:space="preserve">International </w:t>
      </w:r>
      <w:proofErr w:type="spellStart"/>
      <w:r w:rsidRPr="0079005C">
        <w:rPr>
          <w:lang w:eastAsia="en-US"/>
        </w:rPr>
        <w:t>Standards</w:t>
      </w:r>
      <w:bookmarkEnd w:id="344"/>
      <w:proofErr w:type="spellEnd"/>
      <w:r w:rsidRPr="0079005C">
        <w:t xml:space="preserve"> </w:t>
      </w:r>
    </w:p>
    <w:p w:rsidR="00AA0BF3" w:rsidRPr="0079005C" w:rsidRDefault="00AA0BF3" w:rsidP="00AA0BF3">
      <w:r w:rsidRPr="0079005C">
        <w:t xml:space="preserve">Delivered high capacity turbo molecular pumps shall conform to the following standards: </w:t>
      </w:r>
    </w:p>
    <w:p w:rsidR="00AA0BF3" w:rsidRPr="0079005C" w:rsidRDefault="00AA0BF3" w:rsidP="00AA0BF3">
      <w:r w:rsidRPr="0079005C">
        <w:t xml:space="preserve">ISO 1609: 1986 - Vacuum technology - Flange dimension </w:t>
      </w:r>
    </w:p>
    <w:p w:rsidR="00AA0BF3" w:rsidRPr="0079005C" w:rsidRDefault="00AA0BF3" w:rsidP="00AA0BF3">
      <w:r w:rsidRPr="0079005C">
        <w:t xml:space="preserve">ISO 2861: 2013 - Vacuum technology - Dimensions of Clamped - type quick-release couplings </w:t>
      </w:r>
    </w:p>
    <w:p w:rsidR="00AA0BF3" w:rsidRPr="0079005C" w:rsidRDefault="00AA0BF3" w:rsidP="00AA0BF3">
      <w:r w:rsidRPr="0079005C">
        <w:t xml:space="preserve">ISO / TS 3669-2: 2007 - Vacuum technology - Bakable flanges </w:t>
      </w:r>
    </w:p>
    <w:p w:rsidR="00AA0BF3" w:rsidRPr="0079005C" w:rsidRDefault="00AA0BF3" w:rsidP="00AA0BF3">
      <w:pPr>
        <w:shd w:val="clear" w:color="auto" w:fill="FFFFFF"/>
        <w:textAlignment w:val="baseline"/>
        <w:outlineLvl w:val="0"/>
        <w:rPr>
          <w:bCs/>
          <w:kern w:val="36"/>
          <w:lang w:val="en-US" w:eastAsia="en-US"/>
        </w:rPr>
      </w:pPr>
      <w:bookmarkStart w:id="345" w:name="_Toc411421050"/>
      <w:r w:rsidRPr="0079005C">
        <w:rPr>
          <w:bCs/>
          <w:kern w:val="36"/>
          <w:lang w:val="en-US" w:eastAsia="en-US"/>
        </w:rPr>
        <w:t>ISO 21012:2006 Cryogenic Vessels: Hoses</w:t>
      </w:r>
      <w:bookmarkEnd w:id="345"/>
    </w:p>
    <w:p w:rsidR="00AA0BF3" w:rsidRPr="0079005C" w:rsidRDefault="00AA0BF3" w:rsidP="00AA0BF3"/>
    <w:p w:rsidR="00AA0BF3" w:rsidRPr="0079005C" w:rsidRDefault="00AA0BF3" w:rsidP="00AA0BF3">
      <w:pPr>
        <w:pStyle w:val="Nadpis3"/>
      </w:pPr>
      <w:bookmarkStart w:id="346" w:name="_Toc411421051"/>
      <w:r w:rsidRPr="0079005C">
        <w:rPr>
          <w:lang w:eastAsia="en-US"/>
        </w:rPr>
        <w:t>Life time of equipment</w:t>
      </w:r>
      <w:bookmarkEnd w:id="346"/>
      <w:r w:rsidRPr="0079005C">
        <w:t xml:space="preserve"> </w:t>
      </w:r>
    </w:p>
    <w:p w:rsidR="00AA0BF3" w:rsidRPr="0079005C" w:rsidRDefault="00AA0BF3" w:rsidP="00AA0BF3">
      <w:r w:rsidRPr="0079005C">
        <w:t xml:space="preserve">The life of the cold head and compressors must exceed 10,000 hours of cryopump operation. </w:t>
      </w:r>
    </w:p>
    <w:p w:rsidR="00AA0BF3" w:rsidRPr="0079005C" w:rsidRDefault="00AA0BF3" w:rsidP="00AA0BF3">
      <w:pPr>
        <w:pStyle w:val="Nadpis3"/>
      </w:pPr>
      <w:bookmarkStart w:id="347" w:name="_Toc411421052"/>
      <w:r w:rsidRPr="0079005C">
        <w:rPr>
          <w:lang w:eastAsia="en-US"/>
        </w:rPr>
        <w:t>Maintenance</w:t>
      </w:r>
      <w:bookmarkEnd w:id="347"/>
      <w:r w:rsidRPr="0079005C">
        <w:t xml:space="preserve"> </w:t>
      </w:r>
    </w:p>
    <w:p w:rsidR="00AA0BF3" w:rsidRPr="0079005C" w:rsidRDefault="00AA0BF3" w:rsidP="00AA0BF3">
      <w:proofErr w:type="spellStart"/>
      <w:r w:rsidRPr="0079005C">
        <w:t>Preventive</w:t>
      </w:r>
      <w:proofErr w:type="spellEnd"/>
      <w:r w:rsidRPr="0079005C">
        <w:t xml:space="preserve"> </w:t>
      </w:r>
      <w:proofErr w:type="spellStart"/>
      <w:r w:rsidRPr="0079005C">
        <w:t>maintenance</w:t>
      </w:r>
      <w:proofErr w:type="spellEnd"/>
      <w:r w:rsidRPr="0079005C">
        <w:t xml:space="preserve"> </w:t>
      </w:r>
      <w:proofErr w:type="spellStart"/>
      <w:r w:rsidRPr="0079005C">
        <w:t>procedure</w:t>
      </w:r>
      <w:proofErr w:type="spellEnd"/>
      <w:r w:rsidRPr="0079005C">
        <w:t xml:space="preserve"> </w:t>
      </w:r>
      <w:proofErr w:type="spellStart"/>
      <w:r w:rsidR="00A06E50" w:rsidRPr="0079005C">
        <w:t>shall</w:t>
      </w:r>
      <w:proofErr w:type="spellEnd"/>
      <w:r w:rsidR="00A06E50" w:rsidRPr="0079005C">
        <w:t xml:space="preserve"> </w:t>
      </w:r>
      <w:proofErr w:type="spellStart"/>
      <w:r w:rsidRPr="0079005C">
        <w:t>be</w:t>
      </w:r>
      <w:proofErr w:type="spellEnd"/>
      <w:r w:rsidRPr="0079005C">
        <w:t xml:space="preserve"> </w:t>
      </w:r>
      <w:proofErr w:type="spellStart"/>
      <w:r w:rsidRPr="0079005C">
        <w:t>described</w:t>
      </w:r>
      <w:proofErr w:type="spellEnd"/>
      <w:r w:rsidRPr="0079005C">
        <w:t xml:space="preserve"> in </w:t>
      </w:r>
      <w:proofErr w:type="spellStart"/>
      <w:r w:rsidRPr="0079005C">
        <w:t>the</w:t>
      </w:r>
      <w:proofErr w:type="spellEnd"/>
      <w:r w:rsidRPr="0079005C">
        <w:t xml:space="preserve"> manual. </w:t>
      </w:r>
    </w:p>
    <w:p w:rsidR="00AA0BF3" w:rsidRPr="0079005C" w:rsidRDefault="00AA0BF3" w:rsidP="00AA0BF3">
      <w:pPr>
        <w:rPr>
          <w:rFonts w:ascii="Verdana" w:hAnsi="Verdana"/>
          <w:b/>
          <w:sz w:val="20"/>
          <w:szCs w:val="20"/>
        </w:rPr>
      </w:pPr>
    </w:p>
    <w:p w:rsidR="00AA0BF3" w:rsidRPr="0079005C" w:rsidRDefault="00AA0BF3" w:rsidP="00AA0BF3">
      <w:pPr>
        <w:pStyle w:val="Nadpis3"/>
      </w:pPr>
      <w:bookmarkStart w:id="348" w:name="_Toc411421053"/>
      <w:r w:rsidRPr="0079005C">
        <w:t>Technical specifications</w:t>
      </w:r>
      <w:bookmarkEnd w:id="348"/>
      <w:r w:rsidRPr="0079005C">
        <w:t xml:space="preserve"> </w:t>
      </w:r>
    </w:p>
    <w:p w:rsidR="00AA0BF3" w:rsidRPr="0079005C" w:rsidRDefault="00AA0BF3" w:rsidP="00AA0BF3">
      <w:pPr>
        <w:pStyle w:val="Odstavecseseznamem"/>
        <w:numPr>
          <w:ilvl w:val="0"/>
          <w:numId w:val="3"/>
        </w:numPr>
      </w:pPr>
      <w:proofErr w:type="spellStart"/>
      <w:r w:rsidRPr="0079005C">
        <w:t>If</w:t>
      </w:r>
      <w:proofErr w:type="spellEnd"/>
      <w:r w:rsidRPr="0079005C">
        <w:t xml:space="preserve"> </w:t>
      </w:r>
      <w:proofErr w:type="spellStart"/>
      <w:r w:rsidRPr="0079005C">
        <w:t>cooling</w:t>
      </w:r>
      <w:proofErr w:type="spellEnd"/>
      <w:r w:rsidRPr="0079005C">
        <w:t xml:space="preserve"> </w:t>
      </w:r>
      <w:proofErr w:type="spellStart"/>
      <w:r w:rsidRPr="0079005C">
        <w:t>water</w:t>
      </w:r>
      <w:proofErr w:type="spellEnd"/>
      <w:r w:rsidRPr="0079005C">
        <w:t xml:space="preserve"> </w:t>
      </w:r>
      <w:proofErr w:type="spellStart"/>
      <w:r w:rsidRPr="0079005C">
        <w:t>is</w:t>
      </w:r>
      <w:proofErr w:type="spellEnd"/>
      <w:r w:rsidRPr="0079005C">
        <w:t xml:space="preserve"> </w:t>
      </w:r>
      <w:proofErr w:type="spellStart"/>
      <w:r w:rsidRPr="0079005C">
        <w:t>required</w:t>
      </w:r>
      <w:proofErr w:type="spellEnd"/>
      <w:r w:rsidRPr="0079005C">
        <w:t xml:space="preserve"> </w:t>
      </w:r>
      <w:proofErr w:type="spellStart"/>
      <w:r w:rsidRPr="0079005C">
        <w:t>for</w:t>
      </w:r>
      <w:proofErr w:type="spellEnd"/>
      <w:r w:rsidRPr="0079005C">
        <w:t xml:space="preserve"> </w:t>
      </w:r>
      <w:proofErr w:type="spellStart"/>
      <w:r w:rsidRPr="0079005C">
        <w:t>the</w:t>
      </w:r>
      <w:proofErr w:type="spellEnd"/>
      <w:r w:rsidRPr="0079005C">
        <w:t xml:space="preserve"> </w:t>
      </w:r>
      <w:proofErr w:type="spellStart"/>
      <w:r w:rsidRPr="0079005C">
        <w:t>compressors</w:t>
      </w:r>
      <w:proofErr w:type="spellEnd"/>
      <w:r w:rsidRPr="0079005C">
        <w:t xml:space="preserve">, </w:t>
      </w:r>
      <w:proofErr w:type="spellStart"/>
      <w:r w:rsidRPr="0079005C">
        <w:t>it</w:t>
      </w:r>
      <w:proofErr w:type="spellEnd"/>
      <w:r w:rsidRPr="0079005C">
        <w:t xml:space="preserve"> </w:t>
      </w:r>
      <w:proofErr w:type="spellStart"/>
      <w:r w:rsidR="00A06E50" w:rsidRPr="0079005C">
        <w:t>shall</w:t>
      </w:r>
      <w:proofErr w:type="spellEnd"/>
      <w:r w:rsidR="00A06E50" w:rsidRPr="0079005C">
        <w:t xml:space="preserve"> </w:t>
      </w:r>
      <w:proofErr w:type="spellStart"/>
      <w:r w:rsidRPr="0079005C">
        <w:t>be</w:t>
      </w:r>
      <w:proofErr w:type="spellEnd"/>
      <w:r w:rsidRPr="0079005C">
        <w:t xml:space="preserve"> </w:t>
      </w:r>
      <w:proofErr w:type="spellStart"/>
      <w:r w:rsidRPr="0079005C">
        <w:t>possible</w:t>
      </w:r>
      <w:proofErr w:type="spellEnd"/>
      <w:r w:rsidRPr="0079005C">
        <w:t xml:space="preserve"> to use standard water (16-20 </w:t>
      </w:r>
      <w:r w:rsidRPr="0079005C">
        <w:rPr>
          <w:vertAlign w:val="superscript"/>
        </w:rPr>
        <w:t>0</w:t>
      </w:r>
      <w:r w:rsidRPr="0079005C">
        <w:t>C).</w:t>
      </w:r>
    </w:p>
    <w:p w:rsidR="00AA0BF3" w:rsidRPr="0079005C" w:rsidRDefault="00AA0BF3" w:rsidP="00AA0BF3">
      <w:pPr>
        <w:pStyle w:val="Odstavecseseznamem"/>
        <w:numPr>
          <w:ilvl w:val="0"/>
          <w:numId w:val="3"/>
        </w:numPr>
      </w:pPr>
      <w:proofErr w:type="spellStart"/>
      <w:r w:rsidRPr="0079005C">
        <w:t>The</w:t>
      </w:r>
      <w:proofErr w:type="spellEnd"/>
      <w:r w:rsidRPr="0079005C">
        <w:t xml:space="preserve"> </w:t>
      </w:r>
      <w:proofErr w:type="spellStart"/>
      <w:r w:rsidRPr="0079005C">
        <w:t>pumps</w:t>
      </w:r>
      <w:proofErr w:type="spellEnd"/>
      <w:r w:rsidRPr="0079005C">
        <w:t xml:space="preserve">, </w:t>
      </w:r>
      <w:proofErr w:type="spellStart"/>
      <w:r w:rsidRPr="0079005C">
        <w:t>compressor</w:t>
      </w:r>
      <w:proofErr w:type="spellEnd"/>
      <w:r w:rsidRPr="0079005C">
        <w:t xml:space="preserve"> and </w:t>
      </w:r>
      <w:proofErr w:type="spellStart"/>
      <w:r w:rsidRPr="0079005C">
        <w:t>controller</w:t>
      </w:r>
      <w:proofErr w:type="spellEnd"/>
      <w:r w:rsidRPr="0079005C">
        <w:t xml:space="preserve"> </w:t>
      </w:r>
      <w:proofErr w:type="spellStart"/>
      <w:r w:rsidR="00A06E50" w:rsidRPr="0079005C">
        <w:t>shall</w:t>
      </w:r>
      <w:proofErr w:type="spellEnd"/>
      <w:r w:rsidR="00A06E50" w:rsidRPr="0079005C">
        <w:t xml:space="preserve"> </w:t>
      </w:r>
      <w:proofErr w:type="spellStart"/>
      <w:r w:rsidRPr="0079005C">
        <w:t>be</w:t>
      </w:r>
      <w:proofErr w:type="spellEnd"/>
      <w:r w:rsidRPr="0079005C">
        <w:t xml:space="preserve"> </w:t>
      </w:r>
      <w:proofErr w:type="spellStart"/>
      <w:r w:rsidRPr="0079005C">
        <w:t>able</w:t>
      </w:r>
      <w:proofErr w:type="spellEnd"/>
      <w:r w:rsidRPr="0079005C">
        <w:t xml:space="preserve"> to </w:t>
      </w:r>
      <w:proofErr w:type="spellStart"/>
      <w:r w:rsidRPr="0079005C">
        <w:t>withstand</w:t>
      </w:r>
      <w:proofErr w:type="spellEnd"/>
      <w:r w:rsidRPr="0079005C">
        <w:t xml:space="preserve"> a </w:t>
      </w:r>
      <w:proofErr w:type="spellStart"/>
      <w:r w:rsidRPr="0079005C">
        <w:t>loss</w:t>
      </w:r>
      <w:proofErr w:type="spellEnd"/>
      <w:r w:rsidRPr="0079005C">
        <w:t xml:space="preserve"> </w:t>
      </w:r>
      <w:proofErr w:type="spellStart"/>
      <w:r w:rsidRPr="0079005C">
        <w:t>of</w:t>
      </w:r>
      <w:proofErr w:type="spellEnd"/>
      <w:r w:rsidRPr="0079005C">
        <w:t xml:space="preserve"> power and not be damaged.</w:t>
      </w:r>
    </w:p>
    <w:p w:rsidR="00AA0BF3" w:rsidRPr="0079005C" w:rsidRDefault="00AA0BF3" w:rsidP="00AA0BF3">
      <w:pPr>
        <w:pStyle w:val="Odstavecseseznamem"/>
        <w:numPr>
          <w:ilvl w:val="0"/>
          <w:numId w:val="3"/>
        </w:numPr>
      </w:pPr>
      <w:r w:rsidRPr="0079005C">
        <w:t xml:space="preserve">The pumps must be protected against damage during sudden temperature rise. </w:t>
      </w:r>
    </w:p>
    <w:p w:rsidR="00AA0BF3" w:rsidRPr="0079005C" w:rsidRDefault="00AA0BF3" w:rsidP="00AA0BF3">
      <w:pPr>
        <w:pStyle w:val="Odstavecseseznamem"/>
        <w:numPr>
          <w:ilvl w:val="0"/>
          <w:numId w:val="3"/>
        </w:numPr>
      </w:pPr>
      <w:proofErr w:type="spellStart"/>
      <w:r w:rsidRPr="0079005C">
        <w:t>The</w:t>
      </w:r>
      <w:proofErr w:type="spellEnd"/>
      <w:r w:rsidRPr="0079005C">
        <w:t xml:space="preserve"> </w:t>
      </w:r>
      <w:proofErr w:type="spellStart"/>
      <w:r w:rsidRPr="0079005C">
        <w:t>pumps</w:t>
      </w:r>
      <w:proofErr w:type="spellEnd"/>
      <w:r w:rsidRPr="0079005C">
        <w:t xml:space="preserve"> </w:t>
      </w:r>
      <w:proofErr w:type="spellStart"/>
      <w:r w:rsidR="00A06E50" w:rsidRPr="0079005C">
        <w:t>shall</w:t>
      </w:r>
      <w:proofErr w:type="spellEnd"/>
      <w:r w:rsidR="00A06E50" w:rsidRPr="0079005C">
        <w:t xml:space="preserve"> </w:t>
      </w:r>
      <w:r w:rsidRPr="0079005C">
        <w:t xml:space="preserve">use </w:t>
      </w:r>
      <w:proofErr w:type="spellStart"/>
      <w:r w:rsidRPr="0079005C">
        <w:t>an</w:t>
      </w:r>
      <w:proofErr w:type="spellEnd"/>
      <w:r w:rsidRPr="0079005C">
        <w:t xml:space="preserve"> ISO500F input </w:t>
      </w:r>
      <w:proofErr w:type="spellStart"/>
      <w:r w:rsidRPr="0079005C">
        <w:t>flange</w:t>
      </w:r>
      <w:proofErr w:type="spellEnd"/>
      <w:r w:rsidRPr="0079005C">
        <w:t>.</w:t>
      </w:r>
    </w:p>
    <w:p w:rsidR="00AA0BF3" w:rsidRPr="0079005C" w:rsidRDefault="00AA0BF3" w:rsidP="00AA0BF3">
      <w:pPr>
        <w:pStyle w:val="Odstavecseseznamem"/>
        <w:numPr>
          <w:ilvl w:val="0"/>
          <w:numId w:val="3"/>
        </w:numPr>
      </w:pPr>
      <w:proofErr w:type="spellStart"/>
      <w:r w:rsidRPr="0079005C">
        <w:t>The</w:t>
      </w:r>
      <w:proofErr w:type="spellEnd"/>
      <w:r w:rsidRPr="0079005C">
        <w:t xml:space="preserve"> </w:t>
      </w:r>
      <w:proofErr w:type="spellStart"/>
      <w:r w:rsidRPr="0079005C">
        <w:t>cold</w:t>
      </w:r>
      <w:proofErr w:type="spellEnd"/>
      <w:r w:rsidRPr="0079005C">
        <w:t xml:space="preserve"> </w:t>
      </w:r>
      <w:proofErr w:type="spellStart"/>
      <w:r w:rsidRPr="0079005C">
        <w:t>head</w:t>
      </w:r>
      <w:proofErr w:type="spellEnd"/>
      <w:r w:rsidRPr="0079005C">
        <w:t xml:space="preserve"> </w:t>
      </w:r>
      <w:proofErr w:type="spellStart"/>
      <w:r w:rsidRPr="0079005C">
        <w:t>of</w:t>
      </w:r>
      <w:proofErr w:type="spellEnd"/>
      <w:r w:rsidRPr="0079005C">
        <w:t xml:space="preserve"> </w:t>
      </w:r>
      <w:proofErr w:type="spellStart"/>
      <w:r w:rsidRPr="0079005C">
        <w:t>the</w:t>
      </w:r>
      <w:proofErr w:type="spellEnd"/>
      <w:r w:rsidRPr="0079005C">
        <w:t xml:space="preserve"> </w:t>
      </w:r>
      <w:proofErr w:type="spellStart"/>
      <w:r w:rsidRPr="0079005C">
        <w:t>pumps</w:t>
      </w:r>
      <w:proofErr w:type="spellEnd"/>
      <w:r w:rsidRPr="0079005C">
        <w:t xml:space="preserve"> </w:t>
      </w:r>
      <w:proofErr w:type="spellStart"/>
      <w:r w:rsidR="00A06E50" w:rsidRPr="0079005C">
        <w:t>shall</w:t>
      </w:r>
      <w:proofErr w:type="spellEnd"/>
      <w:r w:rsidR="00A06E50" w:rsidRPr="0079005C">
        <w:t xml:space="preserve"> </w:t>
      </w:r>
      <w:proofErr w:type="spellStart"/>
      <w:r w:rsidRPr="0079005C">
        <w:t>be</w:t>
      </w:r>
      <w:proofErr w:type="spellEnd"/>
      <w:r w:rsidRPr="0079005C">
        <w:t xml:space="preserve"> </w:t>
      </w:r>
      <w:proofErr w:type="spellStart"/>
      <w:r w:rsidRPr="0079005C">
        <w:t>optimized</w:t>
      </w:r>
      <w:proofErr w:type="spellEnd"/>
      <w:r w:rsidRPr="0079005C">
        <w:t xml:space="preserve"> </w:t>
      </w:r>
      <w:proofErr w:type="spellStart"/>
      <w:r w:rsidRPr="0079005C">
        <w:t>for</w:t>
      </w:r>
      <w:proofErr w:type="spellEnd"/>
      <w:r w:rsidRPr="0079005C">
        <w:t xml:space="preserve"> </w:t>
      </w:r>
      <w:proofErr w:type="spellStart"/>
      <w:r w:rsidRPr="0079005C">
        <w:t>reducing</w:t>
      </w:r>
      <w:proofErr w:type="spellEnd"/>
      <w:r w:rsidRPr="0079005C">
        <w:t xml:space="preserve"> </w:t>
      </w:r>
      <w:proofErr w:type="spellStart"/>
      <w:r w:rsidRPr="0079005C">
        <w:t>the</w:t>
      </w:r>
      <w:proofErr w:type="spellEnd"/>
      <w:r w:rsidRPr="0079005C">
        <w:t xml:space="preserve"> vibrations.</w:t>
      </w:r>
    </w:p>
    <w:p w:rsidR="00AA0BF3" w:rsidRPr="0079005C" w:rsidRDefault="00AA0BF3" w:rsidP="00AA0BF3">
      <w:pPr>
        <w:pStyle w:val="Odstavecseseznamem"/>
        <w:numPr>
          <w:ilvl w:val="0"/>
          <w:numId w:val="3"/>
        </w:numPr>
      </w:pPr>
      <w:r w:rsidRPr="0079005C">
        <w:t xml:space="preserve">The </w:t>
      </w:r>
      <w:proofErr w:type="spellStart"/>
      <w:r w:rsidRPr="0079005C">
        <w:t>compressed</w:t>
      </w:r>
      <w:proofErr w:type="spellEnd"/>
      <w:r w:rsidRPr="0079005C">
        <w:t xml:space="preserve"> He lines </w:t>
      </w:r>
      <w:proofErr w:type="spellStart"/>
      <w:r w:rsidRPr="0079005C">
        <w:t>connecting</w:t>
      </w:r>
      <w:proofErr w:type="spellEnd"/>
      <w:r w:rsidRPr="0079005C">
        <w:t xml:space="preserve"> </w:t>
      </w:r>
      <w:proofErr w:type="spellStart"/>
      <w:r w:rsidRPr="0079005C">
        <w:t>the</w:t>
      </w:r>
      <w:proofErr w:type="spellEnd"/>
      <w:r w:rsidRPr="0079005C">
        <w:t xml:space="preserve"> </w:t>
      </w:r>
      <w:proofErr w:type="spellStart"/>
      <w:r w:rsidRPr="0079005C">
        <w:t>compressor</w:t>
      </w:r>
      <w:proofErr w:type="spellEnd"/>
      <w:r w:rsidRPr="0079005C">
        <w:t xml:space="preserve"> to </w:t>
      </w:r>
      <w:proofErr w:type="spellStart"/>
      <w:r w:rsidRPr="0079005C">
        <w:t>the</w:t>
      </w:r>
      <w:proofErr w:type="spellEnd"/>
      <w:r w:rsidRPr="0079005C">
        <w:t xml:space="preserve"> pump </w:t>
      </w:r>
      <w:proofErr w:type="spellStart"/>
      <w:r w:rsidR="00A06E50" w:rsidRPr="0079005C">
        <w:t>shall</w:t>
      </w:r>
      <w:proofErr w:type="spellEnd"/>
      <w:r w:rsidR="00A06E50" w:rsidRPr="0079005C">
        <w:t xml:space="preserve"> </w:t>
      </w:r>
      <w:proofErr w:type="spellStart"/>
      <w:r w:rsidRPr="0079005C">
        <w:t>be</w:t>
      </w:r>
      <w:proofErr w:type="spellEnd"/>
      <w:r w:rsidRPr="0079005C">
        <w:t xml:space="preserve"> </w:t>
      </w:r>
      <w:proofErr w:type="spellStart"/>
      <w:r w:rsidRPr="0079005C">
        <w:t>of</w:t>
      </w:r>
      <w:proofErr w:type="spellEnd"/>
      <w:r w:rsidRPr="0079005C">
        <w:t xml:space="preserve"> </w:t>
      </w:r>
      <w:proofErr w:type="spellStart"/>
      <w:r w:rsidRPr="0079005C">
        <w:t>length</w:t>
      </w:r>
      <w:proofErr w:type="spellEnd"/>
      <w:r w:rsidRPr="0079005C">
        <w:t xml:space="preserve"> 30 m and have a nominal diameter of less than 3 cm. </w:t>
      </w:r>
      <w:proofErr w:type="spellStart"/>
      <w:r w:rsidRPr="0079005C">
        <w:t>The</w:t>
      </w:r>
      <w:proofErr w:type="spellEnd"/>
      <w:r w:rsidRPr="0079005C">
        <w:t xml:space="preserve"> </w:t>
      </w:r>
      <w:proofErr w:type="spellStart"/>
      <w:r w:rsidRPr="0079005C">
        <w:t>compressor</w:t>
      </w:r>
      <w:proofErr w:type="spellEnd"/>
      <w:r w:rsidRPr="0079005C">
        <w:t xml:space="preserve"> lines </w:t>
      </w:r>
      <w:proofErr w:type="spellStart"/>
      <w:r w:rsidR="00A06E50" w:rsidRPr="0079005C">
        <w:t>shall</w:t>
      </w:r>
      <w:proofErr w:type="spellEnd"/>
      <w:r w:rsidR="00A06E50" w:rsidRPr="0079005C">
        <w:t xml:space="preserve"> </w:t>
      </w:r>
      <w:proofErr w:type="spellStart"/>
      <w:r w:rsidRPr="0079005C">
        <w:t>be</w:t>
      </w:r>
      <w:proofErr w:type="spellEnd"/>
      <w:r w:rsidRPr="0079005C">
        <w:t xml:space="preserve"> super </w:t>
      </w:r>
      <w:proofErr w:type="spellStart"/>
      <w:r w:rsidRPr="0079005C">
        <w:t>flexible</w:t>
      </w:r>
      <w:proofErr w:type="spellEnd"/>
      <w:r w:rsidRPr="0079005C">
        <w:t xml:space="preserve"> (</w:t>
      </w:r>
      <w:proofErr w:type="spellStart"/>
      <w:r w:rsidRPr="0079005C">
        <w:t>bendable</w:t>
      </w:r>
      <w:proofErr w:type="spellEnd"/>
      <w:r w:rsidRPr="0079005C">
        <w:t xml:space="preserve">) and optimized for damping vibrations from the compressor. </w:t>
      </w:r>
      <w:proofErr w:type="spellStart"/>
      <w:r w:rsidRPr="0079005C">
        <w:t>The</w:t>
      </w:r>
      <w:proofErr w:type="spellEnd"/>
      <w:r w:rsidRPr="0079005C">
        <w:t xml:space="preserve"> </w:t>
      </w:r>
      <w:proofErr w:type="spellStart"/>
      <w:r w:rsidRPr="0079005C">
        <w:t>bending</w:t>
      </w:r>
      <w:proofErr w:type="spellEnd"/>
      <w:r w:rsidRPr="0079005C">
        <w:t xml:space="preserve"> </w:t>
      </w:r>
      <w:proofErr w:type="spellStart"/>
      <w:r w:rsidRPr="0079005C">
        <w:t>radius</w:t>
      </w:r>
      <w:proofErr w:type="spellEnd"/>
      <w:r w:rsidRPr="0079005C">
        <w:t xml:space="preserve"> </w:t>
      </w:r>
      <w:proofErr w:type="spellStart"/>
      <w:r w:rsidRPr="0079005C">
        <w:t>of</w:t>
      </w:r>
      <w:proofErr w:type="spellEnd"/>
      <w:r w:rsidRPr="0079005C">
        <w:t xml:space="preserve"> </w:t>
      </w:r>
      <w:proofErr w:type="spellStart"/>
      <w:r w:rsidRPr="0079005C">
        <w:t>the</w:t>
      </w:r>
      <w:proofErr w:type="spellEnd"/>
      <w:r w:rsidRPr="0079005C">
        <w:t xml:space="preserve"> </w:t>
      </w:r>
      <w:proofErr w:type="spellStart"/>
      <w:r w:rsidRPr="0079005C">
        <w:t>compressor</w:t>
      </w:r>
      <w:proofErr w:type="spellEnd"/>
      <w:r w:rsidRPr="0079005C">
        <w:t xml:space="preserve"> lines </w:t>
      </w:r>
      <w:proofErr w:type="spellStart"/>
      <w:r w:rsidR="00A06E50" w:rsidRPr="0079005C">
        <w:t>shall</w:t>
      </w:r>
      <w:proofErr w:type="spellEnd"/>
      <w:r w:rsidR="00A06E50" w:rsidRPr="0079005C">
        <w:t xml:space="preserve"> </w:t>
      </w:r>
      <w:proofErr w:type="spellStart"/>
      <w:r w:rsidRPr="0079005C">
        <w:t>be</w:t>
      </w:r>
      <w:proofErr w:type="spellEnd"/>
      <w:r w:rsidRPr="0079005C">
        <w:t xml:space="preserve"> </w:t>
      </w:r>
      <w:proofErr w:type="spellStart"/>
      <w:r w:rsidRPr="0079005C">
        <w:t>less</w:t>
      </w:r>
      <w:proofErr w:type="spellEnd"/>
      <w:r w:rsidRPr="0079005C">
        <w:t xml:space="preserve"> </w:t>
      </w:r>
      <w:proofErr w:type="spellStart"/>
      <w:r w:rsidRPr="0079005C">
        <w:t>than</w:t>
      </w:r>
      <w:proofErr w:type="spellEnd"/>
      <w:r w:rsidRPr="0079005C">
        <w:t xml:space="preserve"> 30 cm.</w:t>
      </w:r>
    </w:p>
    <w:p w:rsidR="00AA0BF3" w:rsidRPr="0079005C" w:rsidRDefault="00AA0BF3" w:rsidP="00AA0BF3">
      <w:pPr>
        <w:pStyle w:val="Odstavecseseznamem"/>
        <w:numPr>
          <w:ilvl w:val="0"/>
          <w:numId w:val="3"/>
        </w:numPr>
      </w:pPr>
      <w:proofErr w:type="spellStart"/>
      <w:r w:rsidRPr="0079005C">
        <w:t>Pumping</w:t>
      </w:r>
      <w:proofErr w:type="spellEnd"/>
      <w:r w:rsidRPr="0079005C">
        <w:t xml:space="preserve"> </w:t>
      </w:r>
      <w:proofErr w:type="spellStart"/>
      <w:r w:rsidRPr="0079005C">
        <w:t>rate</w:t>
      </w:r>
      <w:proofErr w:type="spellEnd"/>
      <w:r w:rsidRPr="0079005C">
        <w:t xml:space="preserve"> </w:t>
      </w:r>
      <w:proofErr w:type="spellStart"/>
      <w:r w:rsidRPr="0079005C">
        <w:t>of</w:t>
      </w:r>
      <w:proofErr w:type="spellEnd"/>
      <w:r w:rsidRPr="0079005C">
        <w:t xml:space="preserve"> </w:t>
      </w:r>
      <w:proofErr w:type="spellStart"/>
      <w:r w:rsidRPr="0079005C">
        <w:t>each</w:t>
      </w:r>
      <w:proofErr w:type="spellEnd"/>
      <w:r w:rsidRPr="0079005C">
        <w:t xml:space="preserve"> pump </w:t>
      </w:r>
      <w:proofErr w:type="spellStart"/>
      <w:r w:rsidR="00A06E50" w:rsidRPr="0079005C">
        <w:t>shall</w:t>
      </w:r>
      <w:proofErr w:type="spellEnd"/>
      <w:r w:rsidR="00A06E50" w:rsidRPr="0079005C">
        <w:t xml:space="preserve"> </w:t>
      </w:r>
      <w:proofErr w:type="spellStart"/>
      <w:r w:rsidRPr="0079005C">
        <w:t>be</w:t>
      </w:r>
      <w:proofErr w:type="spellEnd"/>
      <w:r w:rsidRPr="0079005C">
        <w:t xml:space="preserve"> </w:t>
      </w:r>
      <w:proofErr w:type="spellStart"/>
      <w:r w:rsidRPr="0079005C">
        <w:t>at</w:t>
      </w:r>
      <w:proofErr w:type="spellEnd"/>
      <w:r w:rsidRPr="0079005C">
        <w:t xml:space="preserve"> least 27000 liters/sec (for water vapor) and at least 12000 liters/sec for hydrogen at an operating pressure of 10</w:t>
      </w:r>
      <w:r w:rsidRPr="0079005C">
        <w:rPr>
          <w:vertAlign w:val="superscript"/>
        </w:rPr>
        <w:t>-6</w:t>
      </w:r>
      <w:r w:rsidRPr="0079005C">
        <w:t xml:space="preserve"> mbar. </w:t>
      </w:r>
      <w:proofErr w:type="spellStart"/>
      <w:r w:rsidRPr="0079005C">
        <w:t>Each</w:t>
      </w:r>
      <w:proofErr w:type="spellEnd"/>
      <w:r w:rsidRPr="0079005C">
        <w:t xml:space="preserve"> pump </w:t>
      </w:r>
      <w:proofErr w:type="spellStart"/>
      <w:r w:rsidR="00A06E50" w:rsidRPr="0079005C">
        <w:t>shall</w:t>
      </w:r>
      <w:proofErr w:type="spellEnd"/>
      <w:r w:rsidR="00A06E50" w:rsidRPr="0079005C">
        <w:t xml:space="preserve"> </w:t>
      </w:r>
      <w:proofErr w:type="spellStart"/>
      <w:r w:rsidRPr="0079005C">
        <w:t>be</w:t>
      </w:r>
      <w:proofErr w:type="spellEnd"/>
      <w:r w:rsidRPr="0079005C">
        <w:t xml:space="preserve"> </w:t>
      </w:r>
      <w:proofErr w:type="spellStart"/>
      <w:r w:rsidRPr="0079005C">
        <w:t>able</w:t>
      </w:r>
      <w:proofErr w:type="spellEnd"/>
      <w:r w:rsidRPr="0079005C">
        <w:t xml:space="preserve"> to pump </w:t>
      </w:r>
      <w:proofErr w:type="spellStart"/>
      <w:r w:rsidRPr="0079005C">
        <w:t>out</w:t>
      </w:r>
      <w:proofErr w:type="spellEnd"/>
      <w:r w:rsidRPr="0079005C">
        <w:t xml:space="preserve"> at least 30 standard liters of hydrogen before requiring regeneration. </w:t>
      </w:r>
      <w:proofErr w:type="spellStart"/>
      <w:r w:rsidRPr="0079005C">
        <w:t>Each</w:t>
      </w:r>
      <w:proofErr w:type="spellEnd"/>
      <w:r w:rsidRPr="0079005C">
        <w:t xml:space="preserve"> pump </w:t>
      </w:r>
      <w:proofErr w:type="spellStart"/>
      <w:r w:rsidR="00A06E50" w:rsidRPr="0079005C">
        <w:t>shall</w:t>
      </w:r>
      <w:proofErr w:type="spellEnd"/>
      <w:r w:rsidR="00A06E50" w:rsidRPr="0079005C">
        <w:t xml:space="preserve"> </w:t>
      </w:r>
      <w:proofErr w:type="spellStart"/>
      <w:r w:rsidRPr="0079005C">
        <w:t>be</w:t>
      </w:r>
      <w:proofErr w:type="spellEnd"/>
      <w:r w:rsidRPr="0079005C">
        <w:t xml:space="preserve"> </w:t>
      </w:r>
      <w:proofErr w:type="spellStart"/>
      <w:r w:rsidRPr="0079005C">
        <w:t>independently</w:t>
      </w:r>
      <w:proofErr w:type="spellEnd"/>
      <w:r w:rsidRPr="0079005C">
        <w:t xml:space="preserve"> </w:t>
      </w:r>
      <w:proofErr w:type="spellStart"/>
      <w:r w:rsidRPr="0079005C">
        <w:t>be</w:t>
      </w:r>
      <w:proofErr w:type="spellEnd"/>
      <w:r w:rsidRPr="0079005C">
        <w:t xml:space="preserve"> </w:t>
      </w:r>
      <w:proofErr w:type="spellStart"/>
      <w:r w:rsidRPr="0079005C">
        <w:t>able</w:t>
      </w:r>
      <w:proofErr w:type="spellEnd"/>
      <w:r w:rsidRPr="0079005C">
        <w:t xml:space="preserve"> to pump the chamber described above with starting pressure less than 0.01 mbar.</w:t>
      </w:r>
    </w:p>
    <w:p w:rsidR="00AA0BF3" w:rsidRPr="0079005C" w:rsidRDefault="00AA0BF3" w:rsidP="00AA0BF3">
      <w:pPr>
        <w:pStyle w:val="Odstavecseseznamem"/>
        <w:numPr>
          <w:ilvl w:val="0"/>
          <w:numId w:val="3"/>
        </w:numPr>
      </w:pPr>
      <w:proofErr w:type="spellStart"/>
      <w:r w:rsidRPr="0079005C">
        <w:t>Each</w:t>
      </w:r>
      <w:proofErr w:type="spellEnd"/>
      <w:r w:rsidRPr="0079005C">
        <w:t xml:space="preserve"> </w:t>
      </w:r>
      <w:proofErr w:type="spellStart"/>
      <w:r w:rsidRPr="0079005C">
        <w:t>compressor</w:t>
      </w:r>
      <w:proofErr w:type="spellEnd"/>
      <w:r w:rsidRPr="0079005C">
        <w:t xml:space="preserve"> unit </w:t>
      </w:r>
      <w:proofErr w:type="spellStart"/>
      <w:r w:rsidR="00A06E50" w:rsidRPr="0079005C">
        <w:t>shall</w:t>
      </w:r>
      <w:proofErr w:type="spellEnd"/>
      <w:r w:rsidR="00A06E50" w:rsidRPr="0079005C">
        <w:t xml:space="preserve"> </w:t>
      </w:r>
      <w:proofErr w:type="spellStart"/>
      <w:r w:rsidRPr="0079005C">
        <w:t>weigh</w:t>
      </w:r>
      <w:proofErr w:type="spellEnd"/>
      <w:r w:rsidRPr="0079005C">
        <w:t xml:space="preserve"> </w:t>
      </w:r>
      <w:proofErr w:type="spellStart"/>
      <w:r w:rsidRPr="0079005C">
        <w:t>less</w:t>
      </w:r>
      <w:proofErr w:type="spellEnd"/>
      <w:r w:rsidRPr="0079005C">
        <w:t xml:space="preserve"> </w:t>
      </w:r>
      <w:proofErr w:type="spellStart"/>
      <w:r w:rsidRPr="0079005C">
        <w:t>than</w:t>
      </w:r>
      <w:proofErr w:type="spellEnd"/>
      <w:r w:rsidRPr="0079005C">
        <w:t xml:space="preserve"> 150 kg, and should fit within a volume of 600 cm x 600 cm x 600 cm.</w:t>
      </w:r>
    </w:p>
    <w:p w:rsidR="00AA0BF3" w:rsidRPr="0079005C" w:rsidRDefault="00AA0BF3" w:rsidP="00AA0BF3">
      <w:pPr>
        <w:pStyle w:val="Odstavecseseznamem"/>
        <w:numPr>
          <w:ilvl w:val="0"/>
          <w:numId w:val="3"/>
        </w:numPr>
      </w:pPr>
      <w:proofErr w:type="spellStart"/>
      <w:r w:rsidRPr="0079005C">
        <w:t>The</w:t>
      </w:r>
      <w:proofErr w:type="spellEnd"/>
      <w:r w:rsidRPr="0079005C">
        <w:t xml:space="preserve"> </w:t>
      </w:r>
      <w:proofErr w:type="spellStart"/>
      <w:r w:rsidRPr="0079005C">
        <w:t>compressor</w:t>
      </w:r>
      <w:proofErr w:type="spellEnd"/>
      <w:r w:rsidRPr="0079005C">
        <w:t xml:space="preserve"> </w:t>
      </w:r>
      <w:proofErr w:type="spellStart"/>
      <w:r w:rsidR="00A06E50" w:rsidRPr="0079005C">
        <w:t>shall</w:t>
      </w:r>
      <w:proofErr w:type="spellEnd"/>
      <w:r w:rsidR="00A06E50" w:rsidRPr="0079005C">
        <w:t xml:space="preserve"> </w:t>
      </w:r>
      <w:r w:rsidRPr="0079005C">
        <w:t xml:space="preserve">use 3 </w:t>
      </w:r>
      <w:proofErr w:type="spellStart"/>
      <w:r w:rsidRPr="0079005C">
        <w:t>phase</w:t>
      </w:r>
      <w:proofErr w:type="spellEnd"/>
      <w:r w:rsidRPr="0079005C">
        <w:t xml:space="preserve"> </w:t>
      </w:r>
      <w:proofErr w:type="spellStart"/>
      <w:r w:rsidRPr="0079005C">
        <w:t>power</w:t>
      </w:r>
      <w:proofErr w:type="spellEnd"/>
      <w:r w:rsidRPr="0079005C">
        <w:t xml:space="preserve"> - 3Ø, 400V 50Hz. </w:t>
      </w:r>
      <w:proofErr w:type="spellStart"/>
      <w:r w:rsidRPr="0079005C">
        <w:t>The</w:t>
      </w:r>
      <w:proofErr w:type="spellEnd"/>
      <w:r w:rsidRPr="0079005C">
        <w:t xml:space="preserve"> </w:t>
      </w:r>
      <w:proofErr w:type="spellStart"/>
      <w:r w:rsidRPr="0079005C">
        <w:t>controller</w:t>
      </w:r>
      <w:proofErr w:type="spellEnd"/>
      <w:r w:rsidRPr="0079005C">
        <w:t xml:space="preserve"> (</w:t>
      </w:r>
      <w:proofErr w:type="spellStart"/>
      <w:r w:rsidRPr="0079005C">
        <w:t>if</w:t>
      </w:r>
      <w:proofErr w:type="spellEnd"/>
      <w:r w:rsidRPr="0079005C">
        <w:t xml:space="preserve"> </w:t>
      </w:r>
      <w:proofErr w:type="spellStart"/>
      <w:r w:rsidRPr="0079005C">
        <w:t>required</w:t>
      </w:r>
      <w:proofErr w:type="spellEnd"/>
      <w:r w:rsidRPr="0079005C">
        <w:t xml:space="preserve">) </w:t>
      </w:r>
      <w:proofErr w:type="spellStart"/>
      <w:r w:rsidR="00A06E50" w:rsidRPr="0079005C">
        <w:t>shall</w:t>
      </w:r>
      <w:proofErr w:type="spellEnd"/>
      <w:r w:rsidR="00A06E50" w:rsidRPr="0079005C">
        <w:t xml:space="preserve"> </w:t>
      </w:r>
      <w:r w:rsidRPr="0079005C">
        <w:t xml:space="preserve">use single </w:t>
      </w:r>
      <w:proofErr w:type="spellStart"/>
      <w:r w:rsidRPr="0079005C">
        <w:t>phase</w:t>
      </w:r>
      <w:proofErr w:type="spellEnd"/>
      <w:r w:rsidRPr="0079005C">
        <w:t xml:space="preserve"> 230V 50Hz.</w:t>
      </w:r>
    </w:p>
    <w:p w:rsidR="00AA0BF3" w:rsidRPr="0079005C" w:rsidRDefault="00AA0BF3" w:rsidP="00AA0BF3">
      <w:pPr>
        <w:pStyle w:val="Odstavecseseznamem"/>
        <w:numPr>
          <w:ilvl w:val="0"/>
          <w:numId w:val="3"/>
        </w:numPr>
      </w:pPr>
      <w:proofErr w:type="spellStart"/>
      <w:r w:rsidRPr="0079005C">
        <w:t>The</w:t>
      </w:r>
      <w:proofErr w:type="spellEnd"/>
      <w:r w:rsidRPr="0079005C">
        <w:t xml:space="preserve"> </w:t>
      </w:r>
      <w:proofErr w:type="spellStart"/>
      <w:r w:rsidRPr="0079005C">
        <w:t>power</w:t>
      </w:r>
      <w:proofErr w:type="spellEnd"/>
      <w:r w:rsidRPr="0079005C">
        <w:t xml:space="preserve"> </w:t>
      </w:r>
      <w:proofErr w:type="spellStart"/>
      <w:r w:rsidRPr="0079005C">
        <w:t>cables</w:t>
      </w:r>
      <w:proofErr w:type="spellEnd"/>
      <w:r w:rsidRPr="0079005C">
        <w:t xml:space="preserve"> </w:t>
      </w:r>
      <w:proofErr w:type="spellStart"/>
      <w:r w:rsidRPr="0079005C">
        <w:t>for</w:t>
      </w:r>
      <w:proofErr w:type="spellEnd"/>
      <w:r w:rsidRPr="0079005C">
        <w:t xml:space="preserve"> </w:t>
      </w:r>
      <w:proofErr w:type="spellStart"/>
      <w:r w:rsidRPr="0079005C">
        <w:t>each</w:t>
      </w:r>
      <w:proofErr w:type="spellEnd"/>
      <w:r w:rsidRPr="0079005C">
        <w:t xml:space="preserve"> </w:t>
      </w:r>
      <w:proofErr w:type="spellStart"/>
      <w:r w:rsidRPr="0079005C">
        <w:t>system</w:t>
      </w:r>
      <w:proofErr w:type="spellEnd"/>
      <w:r w:rsidRPr="0079005C">
        <w:t xml:space="preserve"> </w:t>
      </w:r>
      <w:proofErr w:type="spellStart"/>
      <w:r w:rsidR="00A06E50" w:rsidRPr="0079005C">
        <w:t>shall</w:t>
      </w:r>
      <w:proofErr w:type="spellEnd"/>
      <w:r w:rsidR="00A06E50" w:rsidRPr="0079005C">
        <w:t xml:space="preserve"> </w:t>
      </w:r>
      <w:proofErr w:type="spellStart"/>
      <w:r w:rsidRPr="0079005C">
        <w:t>be</w:t>
      </w:r>
      <w:proofErr w:type="spellEnd"/>
      <w:r w:rsidRPr="0079005C">
        <w:t xml:space="preserve"> 2.5 – 3.5 m in length. </w:t>
      </w:r>
      <w:proofErr w:type="spellStart"/>
      <w:r w:rsidRPr="0079005C">
        <w:t>The</w:t>
      </w:r>
      <w:proofErr w:type="spellEnd"/>
      <w:r w:rsidRPr="0079005C">
        <w:t xml:space="preserve"> </w:t>
      </w:r>
      <w:proofErr w:type="spellStart"/>
      <w:r w:rsidRPr="0079005C">
        <w:t>cables</w:t>
      </w:r>
      <w:proofErr w:type="spellEnd"/>
      <w:r w:rsidRPr="0079005C">
        <w:t xml:space="preserve"> </w:t>
      </w:r>
      <w:proofErr w:type="spellStart"/>
      <w:r w:rsidRPr="0079005C">
        <w:t>connecting</w:t>
      </w:r>
      <w:proofErr w:type="spellEnd"/>
      <w:r w:rsidRPr="0079005C">
        <w:t xml:space="preserve"> </w:t>
      </w:r>
      <w:proofErr w:type="spellStart"/>
      <w:r w:rsidRPr="0079005C">
        <w:t>the</w:t>
      </w:r>
      <w:proofErr w:type="spellEnd"/>
      <w:r w:rsidRPr="0079005C">
        <w:t xml:space="preserve"> </w:t>
      </w:r>
      <w:proofErr w:type="spellStart"/>
      <w:r w:rsidRPr="0079005C">
        <w:t>compressor</w:t>
      </w:r>
      <w:proofErr w:type="spellEnd"/>
      <w:r w:rsidRPr="0079005C">
        <w:t xml:space="preserve"> to </w:t>
      </w:r>
      <w:proofErr w:type="spellStart"/>
      <w:r w:rsidRPr="0079005C">
        <w:t>the</w:t>
      </w:r>
      <w:proofErr w:type="spellEnd"/>
      <w:r w:rsidRPr="0079005C">
        <w:t xml:space="preserve"> </w:t>
      </w:r>
      <w:proofErr w:type="spellStart"/>
      <w:r w:rsidRPr="0079005C">
        <w:t>controller</w:t>
      </w:r>
      <w:proofErr w:type="spellEnd"/>
      <w:r w:rsidRPr="0079005C">
        <w:t xml:space="preserve"> </w:t>
      </w:r>
      <w:proofErr w:type="spellStart"/>
      <w:r w:rsidR="00A06E50" w:rsidRPr="0079005C">
        <w:t>shall</w:t>
      </w:r>
      <w:proofErr w:type="spellEnd"/>
      <w:r w:rsidR="00A06E50" w:rsidRPr="0079005C">
        <w:t xml:space="preserve"> </w:t>
      </w:r>
      <w:proofErr w:type="spellStart"/>
      <w:r w:rsidRPr="0079005C">
        <w:t>be</w:t>
      </w:r>
      <w:proofErr w:type="spellEnd"/>
      <w:r w:rsidRPr="0079005C">
        <w:t xml:space="preserve"> </w:t>
      </w:r>
      <w:proofErr w:type="spellStart"/>
      <w:r w:rsidRPr="0079005C">
        <w:t>between</w:t>
      </w:r>
      <w:proofErr w:type="spellEnd"/>
      <w:r w:rsidRPr="0079005C">
        <w:t xml:space="preserve"> 4.5-5.5 m in length. Any cables </w:t>
      </w:r>
      <w:r w:rsidRPr="0079005C">
        <w:lastRenderedPageBreak/>
        <w:t xml:space="preserve">between the pump unit and </w:t>
      </w:r>
      <w:proofErr w:type="spellStart"/>
      <w:r w:rsidRPr="0079005C">
        <w:t>the</w:t>
      </w:r>
      <w:proofErr w:type="spellEnd"/>
      <w:r w:rsidRPr="0079005C">
        <w:t xml:space="preserve"> </w:t>
      </w:r>
      <w:proofErr w:type="spellStart"/>
      <w:r w:rsidRPr="0079005C">
        <w:t>compressor</w:t>
      </w:r>
      <w:proofErr w:type="spellEnd"/>
      <w:r w:rsidRPr="0079005C">
        <w:t xml:space="preserve"> </w:t>
      </w:r>
      <w:proofErr w:type="spellStart"/>
      <w:r w:rsidRPr="0079005C">
        <w:t>or</w:t>
      </w:r>
      <w:proofErr w:type="spellEnd"/>
      <w:r w:rsidRPr="0079005C">
        <w:t xml:space="preserve"> </w:t>
      </w:r>
      <w:proofErr w:type="spellStart"/>
      <w:r w:rsidRPr="0079005C">
        <w:t>controller</w:t>
      </w:r>
      <w:proofErr w:type="spellEnd"/>
      <w:r w:rsidRPr="0079005C">
        <w:t xml:space="preserve"> </w:t>
      </w:r>
      <w:proofErr w:type="spellStart"/>
      <w:r w:rsidR="00A06E50" w:rsidRPr="0079005C">
        <w:t>shall</w:t>
      </w:r>
      <w:proofErr w:type="spellEnd"/>
      <w:r w:rsidR="00A06E50" w:rsidRPr="0079005C">
        <w:t xml:space="preserve"> </w:t>
      </w:r>
      <w:proofErr w:type="spellStart"/>
      <w:r w:rsidRPr="0079005C">
        <w:t>be</w:t>
      </w:r>
      <w:proofErr w:type="spellEnd"/>
      <w:r w:rsidRPr="0079005C">
        <w:t xml:space="preserve"> 30 m in length (for measuring temperature, etc).</w:t>
      </w:r>
    </w:p>
    <w:p w:rsidR="00AA0BF3" w:rsidRPr="0079005C" w:rsidRDefault="00AA0BF3" w:rsidP="00AA0BF3">
      <w:pPr>
        <w:pStyle w:val="Odstavecseseznamem"/>
        <w:numPr>
          <w:ilvl w:val="0"/>
          <w:numId w:val="3"/>
        </w:numPr>
      </w:pPr>
      <w:proofErr w:type="spellStart"/>
      <w:r w:rsidRPr="0079005C">
        <w:t>The</w:t>
      </w:r>
      <w:proofErr w:type="spellEnd"/>
      <w:r w:rsidRPr="0079005C">
        <w:t xml:space="preserve"> </w:t>
      </w:r>
      <w:proofErr w:type="spellStart"/>
      <w:r w:rsidRPr="0079005C">
        <w:t>compressor</w:t>
      </w:r>
      <w:proofErr w:type="spellEnd"/>
      <w:r w:rsidRPr="0079005C">
        <w:t xml:space="preserve">/pump </w:t>
      </w:r>
      <w:proofErr w:type="spellStart"/>
      <w:r w:rsidRPr="0079005C">
        <w:t>system</w:t>
      </w:r>
      <w:proofErr w:type="spellEnd"/>
      <w:r w:rsidRPr="0079005C">
        <w:t xml:space="preserve"> </w:t>
      </w:r>
      <w:proofErr w:type="spellStart"/>
      <w:r w:rsidR="00A06E50" w:rsidRPr="0079005C">
        <w:t>shall</w:t>
      </w:r>
      <w:proofErr w:type="spellEnd"/>
      <w:r w:rsidR="00A06E50" w:rsidRPr="0079005C">
        <w:t xml:space="preserve"> </w:t>
      </w:r>
      <w:proofErr w:type="spellStart"/>
      <w:r w:rsidRPr="0079005C">
        <w:t>have</w:t>
      </w:r>
      <w:proofErr w:type="spellEnd"/>
      <w:r w:rsidRPr="0079005C">
        <w:t xml:space="preserve"> </w:t>
      </w:r>
      <w:proofErr w:type="spellStart"/>
      <w:r w:rsidRPr="0079005C">
        <w:t>adequate</w:t>
      </w:r>
      <w:proofErr w:type="spellEnd"/>
      <w:r w:rsidRPr="0079005C">
        <w:t xml:space="preserve"> </w:t>
      </w:r>
      <w:proofErr w:type="spellStart"/>
      <w:r w:rsidRPr="0079005C">
        <w:t>safety</w:t>
      </w:r>
      <w:proofErr w:type="spellEnd"/>
      <w:r w:rsidRPr="0079005C">
        <w:t xml:space="preserve"> </w:t>
      </w:r>
      <w:proofErr w:type="spellStart"/>
      <w:r w:rsidRPr="0079005C">
        <w:t>mechanisms</w:t>
      </w:r>
      <w:proofErr w:type="spellEnd"/>
      <w:r w:rsidRPr="0079005C">
        <w:t xml:space="preserve"> to prevent overpressure of pressurized Helium beyond the rated limits.</w:t>
      </w:r>
    </w:p>
    <w:p w:rsidR="00AA0BF3" w:rsidRPr="0079005C" w:rsidRDefault="00AA0BF3" w:rsidP="00AA0BF3">
      <w:pPr>
        <w:pStyle w:val="Odstavecseseznamem"/>
        <w:numPr>
          <w:ilvl w:val="0"/>
          <w:numId w:val="3"/>
        </w:numPr>
      </w:pPr>
      <w:proofErr w:type="spellStart"/>
      <w:r w:rsidRPr="0079005C">
        <w:t>The</w:t>
      </w:r>
      <w:proofErr w:type="spellEnd"/>
      <w:r w:rsidRPr="0079005C">
        <w:t xml:space="preserve"> </w:t>
      </w:r>
      <w:proofErr w:type="spellStart"/>
      <w:r w:rsidRPr="0079005C">
        <w:t>controller</w:t>
      </w:r>
      <w:proofErr w:type="spellEnd"/>
      <w:r w:rsidRPr="0079005C">
        <w:t xml:space="preserve"> (</w:t>
      </w:r>
      <w:proofErr w:type="spellStart"/>
      <w:r w:rsidRPr="0079005C">
        <w:t>if</w:t>
      </w:r>
      <w:proofErr w:type="spellEnd"/>
      <w:r w:rsidRPr="0079005C">
        <w:t xml:space="preserve"> </w:t>
      </w:r>
      <w:proofErr w:type="spellStart"/>
      <w:r w:rsidRPr="0079005C">
        <w:t>required</w:t>
      </w:r>
      <w:proofErr w:type="spellEnd"/>
      <w:r w:rsidRPr="0079005C">
        <w:t xml:space="preserve">) </w:t>
      </w:r>
      <w:proofErr w:type="spellStart"/>
      <w:r w:rsidRPr="0079005C">
        <w:t>or</w:t>
      </w:r>
      <w:proofErr w:type="spellEnd"/>
      <w:r w:rsidRPr="0079005C">
        <w:t xml:space="preserve"> </w:t>
      </w:r>
      <w:proofErr w:type="spellStart"/>
      <w:r w:rsidRPr="0079005C">
        <w:t>the</w:t>
      </w:r>
      <w:proofErr w:type="spellEnd"/>
      <w:r w:rsidRPr="0079005C">
        <w:t xml:space="preserve"> </w:t>
      </w:r>
      <w:proofErr w:type="spellStart"/>
      <w:r w:rsidRPr="0079005C">
        <w:t>compressor</w:t>
      </w:r>
      <w:proofErr w:type="spellEnd"/>
      <w:r w:rsidRPr="0079005C">
        <w:t xml:space="preserve"> </w:t>
      </w:r>
      <w:proofErr w:type="spellStart"/>
      <w:r w:rsidR="00A06E50" w:rsidRPr="0079005C">
        <w:t>shall</w:t>
      </w:r>
      <w:proofErr w:type="spellEnd"/>
      <w:r w:rsidR="00A06E50" w:rsidRPr="0079005C">
        <w:t xml:space="preserve"> </w:t>
      </w:r>
      <w:proofErr w:type="spellStart"/>
      <w:r w:rsidRPr="0079005C">
        <w:t>be</w:t>
      </w:r>
      <w:proofErr w:type="spellEnd"/>
      <w:r w:rsidRPr="0079005C">
        <w:t xml:space="preserve"> </w:t>
      </w:r>
      <w:proofErr w:type="spellStart"/>
      <w:r w:rsidRPr="0079005C">
        <w:t>able</w:t>
      </w:r>
      <w:proofErr w:type="spellEnd"/>
      <w:r w:rsidRPr="0079005C">
        <w:t xml:space="preserve"> to </w:t>
      </w:r>
      <w:proofErr w:type="spellStart"/>
      <w:r w:rsidRPr="0079005C">
        <w:t>relay</w:t>
      </w:r>
      <w:proofErr w:type="spellEnd"/>
      <w:r w:rsidRPr="0079005C">
        <w:t xml:space="preserve"> </w:t>
      </w:r>
      <w:proofErr w:type="spellStart"/>
      <w:r w:rsidRPr="0079005C">
        <w:t>the</w:t>
      </w:r>
      <w:proofErr w:type="spellEnd"/>
      <w:r w:rsidRPr="0079005C">
        <w:t xml:space="preserve"> status and </w:t>
      </w:r>
      <w:proofErr w:type="spellStart"/>
      <w:r w:rsidRPr="0079005C">
        <w:t>diagnostic</w:t>
      </w:r>
      <w:proofErr w:type="spellEnd"/>
      <w:r w:rsidRPr="0079005C">
        <w:t xml:space="preserve"> information of the compressor and the pump to a remote host computer. </w:t>
      </w:r>
      <w:proofErr w:type="spellStart"/>
      <w:r w:rsidRPr="0079005C">
        <w:t>The</w:t>
      </w:r>
      <w:proofErr w:type="spellEnd"/>
      <w:r w:rsidRPr="0079005C">
        <w:t xml:space="preserve"> </w:t>
      </w:r>
      <w:proofErr w:type="spellStart"/>
      <w:r w:rsidRPr="0079005C">
        <w:t>communication</w:t>
      </w:r>
      <w:proofErr w:type="spellEnd"/>
      <w:r w:rsidRPr="0079005C">
        <w:t xml:space="preserve"> </w:t>
      </w:r>
      <w:proofErr w:type="spellStart"/>
      <w:r w:rsidR="00A06E50" w:rsidRPr="0079005C">
        <w:t>shall</w:t>
      </w:r>
      <w:proofErr w:type="spellEnd"/>
      <w:r w:rsidR="00A06E50" w:rsidRPr="0079005C">
        <w:t xml:space="preserve"> </w:t>
      </w:r>
      <w:proofErr w:type="spellStart"/>
      <w:r w:rsidRPr="0079005C">
        <w:t>be</w:t>
      </w:r>
      <w:proofErr w:type="spellEnd"/>
      <w:r w:rsidRPr="0079005C">
        <w:t xml:space="preserve"> </w:t>
      </w:r>
      <w:proofErr w:type="spellStart"/>
      <w:r w:rsidRPr="0079005C">
        <w:t>over</w:t>
      </w:r>
      <w:proofErr w:type="spellEnd"/>
      <w:r w:rsidRPr="0079005C">
        <w:t xml:space="preserve"> </w:t>
      </w:r>
      <w:proofErr w:type="spellStart"/>
      <w:r w:rsidRPr="0079005C">
        <w:t>an</w:t>
      </w:r>
      <w:proofErr w:type="spellEnd"/>
      <w:r w:rsidRPr="0079005C">
        <w:t xml:space="preserve"> </w:t>
      </w:r>
      <w:proofErr w:type="spellStart"/>
      <w:r w:rsidRPr="0079005C">
        <w:t>ethernet</w:t>
      </w:r>
      <w:proofErr w:type="spellEnd"/>
      <w:r w:rsidRPr="0079005C">
        <w:t xml:space="preserve"> interface (preferred) or a serial interface (like RS-232 interface).</w:t>
      </w:r>
    </w:p>
    <w:p w:rsidR="00AA0BF3" w:rsidRPr="0079005C" w:rsidRDefault="00AA0BF3" w:rsidP="00AA0BF3">
      <w:pPr>
        <w:pStyle w:val="Odstavecseseznamem"/>
        <w:numPr>
          <w:ilvl w:val="0"/>
          <w:numId w:val="3"/>
        </w:numPr>
      </w:pPr>
      <w:proofErr w:type="spellStart"/>
      <w:r w:rsidRPr="0079005C">
        <w:t>The</w:t>
      </w:r>
      <w:proofErr w:type="spellEnd"/>
      <w:r w:rsidRPr="0079005C">
        <w:t xml:space="preserve"> </w:t>
      </w:r>
      <w:proofErr w:type="spellStart"/>
      <w:r w:rsidRPr="0079005C">
        <w:t>controller</w:t>
      </w:r>
      <w:proofErr w:type="spellEnd"/>
      <w:r w:rsidRPr="0079005C">
        <w:t xml:space="preserve"> </w:t>
      </w:r>
      <w:proofErr w:type="spellStart"/>
      <w:r w:rsidR="00A06E50" w:rsidRPr="0079005C">
        <w:t>shall</w:t>
      </w:r>
      <w:proofErr w:type="spellEnd"/>
      <w:r w:rsidR="00A06E50" w:rsidRPr="0079005C">
        <w:t xml:space="preserve"> </w:t>
      </w:r>
      <w:proofErr w:type="spellStart"/>
      <w:r w:rsidRPr="0079005C">
        <w:t>be</w:t>
      </w:r>
      <w:proofErr w:type="spellEnd"/>
      <w:r w:rsidRPr="0079005C">
        <w:t xml:space="preserve"> </w:t>
      </w:r>
      <w:proofErr w:type="spellStart"/>
      <w:r w:rsidRPr="0079005C">
        <w:t>able</w:t>
      </w:r>
      <w:proofErr w:type="spellEnd"/>
      <w:r w:rsidRPr="0079005C">
        <w:t xml:space="preserve"> to </w:t>
      </w:r>
      <w:proofErr w:type="spellStart"/>
      <w:r w:rsidRPr="0079005C">
        <w:t>relay</w:t>
      </w:r>
      <w:proofErr w:type="spellEnd"/>
      <w:r w:rsidRPr="0079005C">
        <w:t xml:space="preserve"> </w:t>
      </w:r>
      <w:proofErr w:type="spellStart"/>
      <w:r w:rsidRPr="0079005C">
        <w:t>the</w:t>
      </w:r>
      <w:proofErr w:type="spellEnd"/>
      <w:r w:rsidRPr="0079005C">
        <w:t xml:space="preserve"> commands from/to a host computer to control  blanket heater, purge valve and the roughing valve.</w:t>
      </w:r>
    </w:p>
    <w:p w:rsidR="00AA0BF3" w:rsidRPr="0079005C" w:rsidRDefault="00AA0BF3" w:rsidP="00AA0BF3"/>
    <w:p w:rsidR="00AA0BF3" w:rsidRPr="0079005C" w:rsidRDefault="00AA0BF3" w:rsidP="00AA0BF3">
      <w:pPr>
        <w:pStyle w:val="Nadpis3"/>
      </w:pPr>
      <w:bookmarkStart w:id="349" w:name="_Toc411421054"/>
      <w:r w:rsidRPr="0079005C">
        <w:t>Other required hardware</w:t>
      </w:r>
      <w:bookmarkEnd w:id="349"/>
    </w:p>
    <w:p w:rsidR="00AA0BF3" w:rsidRPr="0079005C" w:rsidRDefault="00AA0BF3" w:rsidP="00AA0BF3">
      <w:r w:rsidRPr="0079005C">
        <w:t xml:space="preserve"> </w:t>
      </w:r>
    </w:p>
    <w:p w:rsidR="00AA0BF3" w:rsidRPr="0079005C" w:rsidRDefault="00AA0BF3" w:rsidP="00AA0BF3">
      <w:proofErr w:type="spellStart"/>
      <w:r w:rsidRPr="0079005C">
        <w:t>The</w:t>
      </w:r>
      <w:proofErr w:type="spellEnd"/>
      <w:r w:rsidRPr="0079005C">
        <w:t xml:space="preserve"> </w:t>
      </w:r>
      <w:proofErr w:type="spellStart"/>
      <w:r w:rsidRPr="0079005C">
        <w:t>following</w:t>
      </w:r>
      <w:proofErr w:type="spellEnd"/>
      <w:r w:rsidRPr="0079005C">
        <w:t xml:space="preserve"> hardware </w:t>
      </w:r>
      <w:proofErr w:type="spellStart"/>
      <w:r w:rsidR="00A06E50" w:rsidRPr="0079005C">
        <w:t>shall</w:t>
      </w:r>
      <w:proofErr w:type="spellEnd"/>
      <w:r w:rsidR="00A06E50" w:rsidRPr="0079005C">
        <w:t xml:space="preserve"> </w:t>
      </w:r>
      <w:proofErr w:type="spellStart"/>
      <w:r w:rsidRPr="0079005C">
        <w:t>be</w:t>
      </w:r>
      <w:proofErr w:type="spellEnd"/>
      <w:r w:rsidRPr="0079005C">
        <w:t xml:space="preserve"> </w:t>
      </w:r>
      <w:proofErr w:type="spellStart"/>
      <w:r w:rsidRPr="0079005C">
        <w:t>included</w:t>
      </w:r>
      <w:proofErr w:type="spellEnd"/>
      <w:r w:rsidRPr="0079005C">
        <w:t xml:space="preserve"> </w:t>
      </w:r>
      <w:proofErr w:type="spellStart"/>
      <w:r w:rsidRPr="0079005C">
        <w:t>with</w:t>
      </w:r>
      <w:proofErr w:type="spellEnd"/>
      <w:r w:rsidRPr="0079005C">
        <w:t xml:space="preserve"> </w:t>
      </w:r>
      <w:proofErr w:type="spellStart"/>
      <w:r w:rsidRPr="0079005C">
        <w:t>each</w:t>
      </w:r>
      <w:proofErr w:type="spellEnd"/>
      <w:r w:rsidRPr="0079005C">
        <w:t xml:space="preserve"> pump –</w:t>
      </w:r>
    </w:p>
    <w:p w:rsidR="00AA0BF3" w:rsidRPr="0079005C" w:rsidRDefault="00AA0BF3" w:rsidP="00AA0BF3">
      <w:pPr>
        <w:pStyle w:val="Odstavecseseznamem"/>
        <w:numPr>
          <w:ilvl w:val="0"/>
          <w:numId w:val="4"/>
        </w:numPr>
      </w:pPr>
      <w:proofErr w:type="spellStart"/>
      <w:r w:rsidRPr="0079005C">
        <w:t>Necessary</w:t>
      </w:r>
      <w:proofErr w:type="spellEnd"/>
      <w:r w:rsidRPr="0079005C">
        <w:t xml:space="preserve"> </w:t>
      </w:r>
      <w:proofErr w:type="spellStart"/>
      <w:r w:rsidRPr="0079005C">
        <w:t>connectors</w:t>
      </w:r>
      <w:proofErr w:type="spellEnd"/>
      <w:r w:rsidRPr="0079005C">
        <w:t xml:space="preserve"> to </w:t>
      </w:r>
      <w:proofErr w:type="spellStart"/>
      <w:r w:rsidRPr="0079005C">
        <w:t>connect</w:t>
      </w:r>
      <w:proofErr w:type="spellEnd"/>
      <w:r w:rsidRPr="0079005C">
        <w:t xml:space="preserve"> </w:t>
      </w:r>
      <w:proofErr w:type="spellStart"/>
      <w:r w:rsidRPr="0079005C">
        <w:t>the</w:t>
      </w:r>
      <w:proofErr w:type="spellEnd"/>
      <w:r w:rsidRPr="0079005C">
        <w:t xml:space="preserve"> </w:t>
      </w:r>
      <w:proofErr w:type="spellStart"/>
      <w:r w:rsidRPr="0079005C">
        <w:t>coolant</w:t>
      </w:r>
      <w:proofErr w:type="spellEnd"/>
      <w:r w:rsidRPr="0079005C">
        <w:t xml:space="preserve"> to </w:t>
      </w:r>
      <w:proofErr w:type="spellStart"/>
      <w:r w:rsidRPr="0079005C">
        <w:t>the</w:t>
      </w:r>
      <w:proofErr w:type="spellEnd"/>
      <w:r w:rsidRPr="0079005C">
        <w:t xml:space="preserve"> </w:t>
      </w:r>
      <w:proofErr w:type="spellStart"/>
      <w:r w:rsidRPr="0079005C">
        <w:t>compressor</w:t>
      </w:r>
      <w:proofErr w:type="spellEnd"/>
    </w:p>
    <w:p w:rsidR="00314A5D" w:rsidRPr="0079005C" w:rsidRDefault="00314A5D" w:rsidP="00314A5D"/>
    <w:p w:rsidR="0057359C" w:rsidRPr="0079005C" w:rsidRDefault="00905719">
      <w:bookmarkStart w:id="350" w:name="_GoBack"/>
      <w:bookmarkEnd w:id="350"/>
    </w:p>
    <w:sectPr w:rsidR="0057359C" w:rsidRPr="007900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Verdana">
    <w:panose1 w:val="020B0604030504040204"/>
    <w:charset w:val="EE"/>
    <w:family w:val="swiss"/>
    <w:pitch w:val="variable"/>
    <w:sig w:usb0="A10006FF" w:usb1="4000205B" w:usb2="00000010" w:usb3="00000000" w:csb0="0000019F" w:csb1="00000000"/>
  </w:font>
  <w:font w:name="Arial">
    <w:panose1 w:val="020B0604020202020204"/>
    <w:charset w:val="EE"/>
    <w:family w:val="swiss"/>
    <w:pitch w:val="variable"/>
    <w:sig w:usb0="20002A87" w:usb1="00000000" w:usb2="00000000"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3C57F3"/>
    <w:multiLevelType w:val="hybridMultilevel"/>
    <w:tmpl w:val="4AC00554"/>
    <w:lvl w:ilvl="0" w:tplc="0409000B">
      <w:start w:val="1"/>
      <w:numFmt w:val="bullet"/>
      <w:lvlText w:val=""/>
      <w:lvlJc w:val="left"/>
      <w:pPr>
        <w:ind w:left="720" w:hanging="360"/>
      </w:pPr>
      <w:rPr>
        <w:rFonts w:ascii="Wingdings" w:hAnsi="Wingdings" w:hint="default"/>
      </w:rPr>
    </w:lvl>
    <w:lvl w:ilvl="1" w:tplc="C226B544">
      <w:numFmt w:val="bullet"/>
      <w:lvlText w:val="•"/>
      <w:lvlJc w:val="left"/>
      <w:pPr>
        <w:ind w:left="1440" w:hanging="36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3F96461"/>
    <w:multiLevelType w:val="hybridMultilevel"/>
    <w:tmpl w:val="5C5239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9A05834"/>
    <w:multiLevelType w:val="hybridMultilevel"/>
    <w:tmpl w:val="141612B6"/>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3">
    <w:nsid w:val="1B0B2360"/>
    <w:multiLevelType w:val="multilevel"/>
    <w:tmpl w:val="96F6EBB4"/>
    <w:lvl w:ilvl="0">
      <w:start w:val="1"/>
      <w:numFmt w:val="decimal"/>
      <w:pStyle w:val="Nadpis1"/>
      <w:lvlText w:val="%1"/>
      <w:lvlJc w:val="left"/>
      <w:pPr>
        <w:tabs>
          <w:tab w:val="num" w:pos="432"/>
        </w:tabs>
        <w:ind w:left="432" w:hanging="432"/>
      </w:pPr>
      <w:rPr>
        <w:rFonts w:hint="default"/>
        <w:color w:val="0000FF"/>
        <w:sz w:val="24"/>
        <w:szCs w:val="24"/>
      </w:rPr>
    </w:lvl>
    <w:lvl w:ilvl="1">
      <w:start w:val="1"/>
      <w:numFmt w:val="decimal"/>
      <w:pStyle w:val="Nadpis2"/>
      <w:lvlText w:val="%1.%2"/>
      <w:lvlJc w:val="left"/>
      <w:pPr>
        <w:tabs>
          <w:tab w:val="num" w:pos="576"/>
        </w:tabs>
        <w:ind w:left="576" w:hanging="576"/>
      </w:pPr>
      <w:rPr>
        <w:rFonts w:hint="default"/>
      </w:rPr>
    </w:lvl>
    <w:lvl w:ilvl="2">
      <w:start w:val="1"/>
      <w:numFmt w:val="decimal"/>
      <w:pStyle w:val="Nadpis3"/>
      <w:lvlText w:val="%1.%2.%3"/>
      <w:lvlJc w:val="left"/>
      <w:pPr>
        <w:tabs>
          <w:tab w:val="num" w:pos="720"/>
        </w:tabs>
        <w:ind w:left="720" w:hanging="720"/>
      </w:pPr>
      <w:rPr>
        <w:rFonts w:hint="default"/>
        <w:sz w:val="20"/>
        <w:szCs w:val="20"/>
      </w:rPr>
    </w:lvl>
    <w:lvl w:ilvl="3">
      <w:start w:val="1"/>
      <w:numFmt w:val="decimal"/>
      <w:pStyle w:val="Nadpis4"/>
      <w:lvlText w:val="%1.%2.%3.%4"/>
      <w:lvlJc w:val="left"/>
      <w:pPr>
        <w:tabs>
          <w:tab w:val="num" w:pos="864"/>
        </w:tabs>
        <w:ind w:left="864" w:hanging="864"/>
      </w:pPr>
      <w:rPr>
        <w:rFonts w:hint="default"/>
      </w:rPr>
    </w:lvl>
    <w:lvl w:ilvl="4">
      <w:start w:val="1"/>
      <w:numFmt w:val="decimal"/>
      <w:pStyle w:val="Nadpis5"/>
      <w:lvlText w:val="%1.%2.%3.%4.%5"/>
      <w:lvlJc w:val="left"/>
      <w:pPr>
        <w:tabs>
          <w:tab w:val="num" w:pos="1008"/>
        </w:tabs>
        <w:ind w:left="1008" w:hanging="1008"/>
      </w:pPr>
      <w:rPr>
        <w:rFonts w:hint="default"/>
      </w:rPr>
    </w:lvl>
    <w:lvl w:ilvl="5">
      <w:start w:val="1"/>
      <w:numFmt w:val="decimal"/>
      <w:pStyle w:val="Nadpis6"/>
      <w:lvlText w:val="%1.%2.%3.%4.%5.%6"/>
      <w:lvlJc w:val="left"/>
      <w:pPr>
        <w:tabs>
          <w:tab w:val="num" w:pos="1152"/>
        </w:tabs>
        <w:ind w:left="1152" w:hanging="1152"/>
      </w:pPr>
      <w:rPr>
        <w:rFonts w:hint="default"/>
      </w:rPr>
    </w:lvl>
    <w:lvl w:ilvl="6">
      <w:start w:val="1"/>
      <w:numFmt w:val="decimal"/>
      <w:pStyle w:val="Nadpis7"/>
      <w:lvlText w:val="%1.%2.%3.%4.%5.%6.%7"/>
      <w:lvlJc w:val="left"/>
      <w:pPr>
        <w:tabs>
          <w:tab w:val="num" w:pos="1296"/>
        </w:tabs>
        <w:ind w:left="1296" w:hanging="1296"/>
      </w:pPr>
      <w:rPr>
        <w:rFonts w:hint="default"/>
      </w:rPr>
    </w:lvl>
    <w:lvl w:ilvl="7">
      <w:start w:val="1"/>
      <w:numFmt w:val="decimal"/>
      <w:pStyle w:val="Nadpis8"/>
      <w:lvlText w:val="%1.%2.%3.%4.%5.%6.%7.%8"/>
      <w:lvlJc w:val="left"/>
      <w:pPr>
        <w:tabs>
          <w:tab w:val="num" w:pos="1440"/>
        </w:tabs>
        <w:ind w:left="1440" w:hanging="1440"/>
      </w:pPr>
      <w:rPr>
        <w:rFonts w:hint="default"/>
      </w:rPr>
    </w:lvl>
    <w:lvl w:ilvl="8">
      <w:start w:val="1"/>
      <w:numFmt w:val="decimal"/>
      <w:pStyle w:val="Nadpis9"/>
      <w:lvlText w:val="%1.%2.%3.%4.%5.%6.%7.%8.%9"/>
      <w:lvlJc w:val="left"/>
      <w:pPr>
        <w:tabs>
          <w:tab w:val="num" w:pos="1584"/>
        </w:tabs>
        <w:ind w:left="1584" w:hanging="1584"/>
      </w:pPr>
      <w:rPr>
        <w:rFonts w:hint="default"/>
      </w:rPr>
    </w:lvl>
  </w:abstractNum>
  <w:abstractNum w:abstractNumId="4">
    <w:nsid w:val="24C97097"/>
    <w:multiLevelType w:val="hybridMultilevel"/>
    <w:tmpl w:val="5CBC2E7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6356657"/>
    <w:multiLevelType w:val="hybridMultilevel"/>
    <w:tmpl w:val="DE18031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83F2268"/>
    <w:multiLevelType w:val="hybridMultilevel"/>
    <w:tmpl w:val="5262D8C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D0532FE"/>
    <w:multiLevelType w:val="hybridMultilevel"/>
    <w:tmpl w:val="5C5239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num>
  <w:num w:numId="3">
    <w:abstractNumId w:val="4"/>
  </w:num>
  <w:num w:numId="4">
    <w:abstractNumId w:val="5"/>
  </w:num>
  <w:num w:numId="5">
    <w:abstractNumId w:val="1"/>
  </w:num>
  <w:num w:numId="6">
    <w:abstractNumId w:val="0"/>
  </w:num>
  <w:num w:numId="7">
    <w:abstractNumId w:val="7"/>
  </w:num>
  <w:num w:numId="8">
    <w:abstractNumId w:val="3"/>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4A5D"/>
    <w:rsid w:val="00163C05"/>
    <w:rsid w:val="00273CAC"/>
    <w:rsid w:val="002B07D4"/>
    <w:rsid w:val="00314A5D"/>
    <w:rsid w:val="00447A3C"/>
    <w:rsid w:val="0047084F"/>
    <w:rsid w:val="005724E5"/>
    <w:rsid w:val="00710E39"/>
    <w:rsid w:val="0079005C"/>
    <w:rsid w:val="007E42E2"/>
    <w:rsid w:val="00840965"/>
    <w:rsid w:val="00905719"/>
    <w:rsid w:val="00937470"/>
    <w:rsid w:val="00A06E50"/>
    <w:rsid w:val="00AA0BF3"/>
    <w:rsid w:val="00AC2C0A"/>
    <w:rsid w:val="00BA05FB"/>
    <w:rsid w:val="00BB5B44"/>
    <w:rsid w:val="00DE0717"/>
    <w:rsid w:val="00ED3395"/>
    <w:rsid w:val="00F07795"/>
    <w:rsid w:val="00F77D36"/>
    <w:rsid w:val="00FB18F4"/>
    <w:rsid w:val="00FB74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314A5D"/>
    <w:pPr>
      <w:spacing w:after="0" w:line="240" w:lineRule="auto"/>
    </w:pPr>
    <w:rPr>
      <w:rFonts w:ascii="Times New Roman" w:eastAsia="Times New Roman" w:hAnsi="Times New Roman" w:cs="Times New Roman"/>
      <w:sz w:val="24"/>
      <w:szCs w:val="24"/>
      <w:lang w:val="cs-CZ" w:eastAsia="cs-CZ"/>
    </w:rPr>
  </w:style>
  <w:style w:type="paragraph" w:styleId="Nadpis1">
    <w:name w:val="heading 1"/>
    <w:basedOn w:val="Normln"/>
    <w:next w:val="Normln"/>
    <w:link w:val="Nadpis1Char"/>
    <w:uiPriority w:val="9"/>
    <w:qFormat/>
    <w:rsid w:val="00BA05FB"/>
    <w:pPr>
      <w:keepNext/>
      <w:numPr>
        <w:numId w:val="8"/>
      </w:numPr>
      <w:spacing w:before="480" w:after="240" w:line="276" w:lineRule="auto"/>
      <w:outlineLvl w:val="0"/>
    </w:pPr>
    <w:rPr>
      <w:rFonts w:ascii="Verdana" w:eastAsia="Verdana" w:hAnsi="Verdana" w:cs="Arial"/>
      <w:b/>
      <w:bCs/>
      <w:caps/>
      <w:color w:val="0000FF"/>
      <w:kern w:val="32"/>
      <w:szCs w:val="32"/>
      <w:lang w:val="en-US"/>
    </w:rPr>
  </w:style>
  <w:style w:type="paragraph" w:styleId="Nadpis2">
    <w:name w:val="heading 2"/>
    <w:basedOn w:val="Normln"/>
    <w:next w:val="Normln"/>
    <w:link w:val="Nadpis2Char"/>
    <w:uiPriority w:val="9"/>
    <w:qFormat/>
    <w:rsid w:val="00BA05FB"/>
    <w:pPr>
      <w:keepNext/>
      <w:numPr>
        <w:ilvl w:val="1"/>
        <w:numId w:val="8"/>
      </w:numPr>
      <w:spacing w:before="360" w:after="240" w:line="276" w:lineRule="auto"/>
      <w:jc w:val="both"/>
      <w:outlineLvl w:val="1"/>
    </w:pPr>
    <w:rPr>
      <w:rFonts w:ascii="Verdana" w:hAnsi="Verdana" w:cs="Arial"/>
      <w:b/>
      <w:bCs/>
      <w:iCs/>
      <w:color w:val="FE6633"/>
      <w:sz w:val="22"/>
      <w:szCs w:val="28"/>
    </w:rPr>
  </w:style>
  <w:style w:type="paragraph" w:styleId="Nadpis3">
    <w:name w:val="heading 3"/>
    <w:basedOn w:val="Normln"/>
    <w:next w:val="Normln"/>
    <w:link w:val="Nadpis3Char"/>
    <w:uiPriority w:val="9"/>
    <w:qFormat/>
    <w:rsid w:val="00BA05FB"/>
    <w:pPr>
      <w:keepNext/>
      <w:numPr>
        <w:ilvl w:val="2"/>
        <w:numId w:val="8"/>
      </w:numPr>
      <w:spacing w:before="240" w:after="240" w:line="276" w:lineRule="auto"/>
      <w:jc w:val="both"/>
      <w:outlineLvl w:val="2"/>
    </w:pPr>
    <w:rPr>
      <w:rFonts w:ascii="Verdana" w:hAnsi="Verdana" w:cs="Arial"/>
      <w:b/>
      <w:bCs/>
      <w:sz w:val="20"/>
      <w:szCs w:val="26"/>
    </w:rPr>
  </w:style>
  <w:style w:type="paragraph" w:styleId="Nadpis4">
    <w:name w:val="heading 4"/>
    <w:basedOn w:val="Normln"/>
    <w:next w:val="Normln"/>
    <w:link w:val="Nadpis4Char"/>
    <w:uiPriority w:val="9"/>
    <w:qFormat/>
    <w:rsid w:val="00BA05FB"/>
    <w:pPr>
      <w:keepNext/>
      <w:numPr>
        <w:ilvl w:val="3"/>
        <w:numId w:val="8"/>
      </w:numPr>
      <w:spacing w:before="240" w:after="60" w:line="276" w:lineRule="auto"/>
      <w:jc w:val="both"/>
      <w:outlineLvl w:val="3"/>
    </w:pPr>
    <w:rPr>
      <w:b/>
      <w:bCs/>
      <w:sz w:val="28"/>
      <w:szCs w:val="28"/>
    </w:rPr>
  </w:style>
  <w:style w:type="paragraph" w:styleId="Nadpis5">
    <w:name w:val="heading 5"/>
    <w:basedOn w:val="Normln"/>
    <w:next w:val="Normln"/>
    <w:link w:val="Nadpis5Char"/>
    <w:uiPriority w:val="9"/>
    <w:qFormat/>
    <w:rsid w:val="00BA05FB"/>
    <w:pPr>
      <w:numPr>
        <w:ilvl w:val="4"/>
        <w:numId w:val="8"/>
      </w:numPr>
      <w:spacing w:before="240" w:after="60" w:line="276" w:lineRule="auto"/>
      <w:jc w:val="both"/>
      <w:outlineLvl w:val="4"/>
    </w:pPr>
    <w:rPr>
      <w:rFonts w:ascii="Verdana" w:hAnsi="Verdana"/>
      <w:b/>
      <w:bCs/>
      <w:i/>
      <w:iCs/>
      <w:sz w:val="26"/>
      <w:szCs w:val="26"/>
    </w:rPr>
  </w:style>
  <w:style w:type="paragraph" w:styleId="Nadpis6">
    <w:name w:val="heading 6"/>
    <w:basedOn w:val="Normln"/>
    <w:next w:val="Normln"/>
    <w:link w:val="Nadpis6Char"/>
    <w:uiPriority w:val="9"/>
    <w:qFormat/>
    <w:rsid w:val="00BA05FB"/>
    <w:pPr>
      <w:numPr>
        <w:ilvl w:val="5"/>
        <w:numId w:val="8"/>
      </w:numPr>
      <w:spacing w:before="240" w:after="60" w:line="276" w:lineRule="auto"/>
      <w:jc w:val="both"/>
      <w:outlineLvl w:val="5"/>
    </w:pPr>
    <w:rPr>
      <w:b/>
      <w:bCs/>
      <w:sz w:val="22"/>
      <w:szCs w:val="22"/>
    </w:rPr>
  </w:style>
  <w:style w:type="paragraph" w:styleId="Nadpis7">
    <w:name w:val="heading 7"/>
    <w:basedOn w:val="Normln"/>
    <w:next w:val="Normln"/>
    <w:link w:val="Nadpis7Char"/>
    <w:uiPriority w:val="9"/>
    <w:qFormat/>
    <w:rsid w:val="00BA05FB"/>
    <w:pPr>
      <w:numPr>
        <w:ilvl w:val="6"/>
        <w:numId w:val="8"/>
      </w:numPr>
      <w:spacing w:before="240" w:after="60" w:line="276" w:lineRule="auto"/>
      <w:jc w:val="both"/>
      <w:outlineLvl w:val="6"/>
    </w:pPr>
  </w:style>
  <w:style w:type="paragraph" w:styleId="Nadpis8">
    <w:name w:val="heading 8"/>
    <w:basedOn w:val="Normln"/>
    <w:next w:val="Normln"/>
    <w:link w:val="Nadpis8Char"/>
    <w:uiPriority w:val="9"/>
    <w:qFormat/>
    <w:rsid w:val="00BA05FB"/>
    <w:pPr>
      <w:numPr>
        <w:ilvl w:val="7"/>
        <w:numId w:val="8"/>
      </w:numPr>
      <w:spacing w:before="240" w:after="60" w:line="276" w:lineRule="auto"/>
      <w:jc w:val="both"/>
      <w:outlineLvl w:val="7"/>
    </w:pPr>
    <w:rPr>
      <w:i/>
      <w:iCs/>
    </w:rPr>
  </w:style>
  <w:style w:type="paragraph" w:styleId="Nadpis9">
    <w:name w:val="heading 9"/>
    <w:basedOn w:val="Normln"/>
    <w:next w:val="Normln"/>
    <w:link w:val="Nadpis9Char"/>
    <w:uiPriority w:val="9"/>
    <w:qFormat/>
    <w:rsid w:val="00BA05FB"/>
    <w:pPr>
      <w:numPr>
        <w:ilvl w:val="8"/>
        <w:numId w:val="8"/>
      </w:numPr>
      <w:spacing w:before="240" w:after="60" w:line="276" w:lineRule="auto"/>
      <w:jc w:val="both"/>
      <w:outlineLvl w:val="8"/>
    </w:pPr>
    <w:rPr>
      <w:rFonts w:ascii="Verdana" w:hAnsi="Verdana" w:cs="Arial"/>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2">
    <w:name w:val="Body Text 2"/>
    <w:basedOn w:val="Normln"/>
    <w:link w:val="Zkladntext2Char"/>
    <w:semiHidden/>
    <w:unhideWhenUsed/>
    <w:rsid w:val="00314A5D"/>
    <w:pPr>
      <w:jc w:val="both"/>
    </w:pPr>
    <w:rPr>
      <w:rFonts w:ascii="Verdana" w:hAnsi="Verdana"/>
      <w:sz w:val="20"/>
      <w:lang w:val="x-none" w:eastAsia="x-none"/>
    </w:rPr>
  </w:style>
  <w:style w:type="character" w:customStyle="1" w:styleId="Zkladntext2Char">
    <w:name w:val="Základní text 2 Char"/>
    <w:basedOn w:val="Standardnpsmoodstavce"/>
    <w:link w:val="Zkladntext2"/>
    <w:semiHidden/>
    <w:rsid w:val="00314A5D"/>
    <w:rPr>
      <w:rFonts w:ascii="Verdana" w:eastAsia="Times New Roman" w:hAnsi="Verdana" w:cs="Times New Roman"/>
      <w:sz w:val="20"/>
      <w:szCs w:val="24"/>
      <w:lang w:val="x-none" w:eastAsia="x-none"/>
    </w:rPr>
  </w:style>
  <w:style w:type="paragraph" w:styleId="Odstavecseseznamem">
    <w:name w:val="List Paragraph"/>
    <w:basedOn w:val="Normln"/>
    <w:uiPriority w:val="34"/>
    <w:qFormat/>
    <w:rsid w:val="00314A5D"/>
    <w:pPr>
      <w:ind w:left="720"/>
      <w:contextualSpacing/>
    </w:pPr>
  </w:style>
  <w:style w:type="character" w:styleId="Odkaznakoment">
    <w:name w:val="annotation reference"/>
    <w:basedOn w:val="Standardnpsmoodstavce"/>
    <w:uiPriority w:val="99"/>
    <w:semiHidden/>
    <w:unhideWhenUsed/>
    <w:rsid w:val="00314A5D"/>
    <w:rPr>
      <w:sz w:val="16"/>
      <w:szCs w:val="16"/>
    </w:rPr>
  </w:style>
  <w:style w:type="paragraph" w:styleId="Textkomente">
    <w:name w:val="annotation text"/>
    <w:basedOn w:val="Normln"/>
    <w:link w:val="TextkomenteChar"/>
    <w:uiPriority w:val="99"/>
    <w:semiHidden/>
    <w:unhideWhenUsed/>
    <w:rsid w:val="00314A5D"/>
    <w:rPr>
      <w:sz w:val="20"/>
      <w:szCs w:val="20"/>
    </w:rPr>
  </w:style>
  <w:style w:type="character" w:customStyle="1" w:styleId="TextkomenteChar">
    <w:name w:val="Text komentáře Char"/>
    <w:basedOn w:val="Standardnpsmoodstavce"/>
    <w:link w:val="Textkomente"/>
    <w:uiPriority w:val="99"/>
    <w:semiHidden/>
    <w:rsid w:val="00314A5D"/>
    <w:rPr>
      <w:rFonts w:ascii="Times New Roman" w:eastAsia="Times New Roman" w:hAnsi="Times New Roman" w:cs="Times New Roman"/>
      <w:sz w:val="20"/>
      <w:szCs w:val="20"/>
      <w:lang w:val="cs-CZ" w:eastAsia="cs-CZ"/>
    </w:rPr>
  </w:style>
  <w:style w:type="paragraph" w:styleId="Textbubliny">
    <w:name w:val="Balloon Text"/>
    <w:basedOn w:val="Normln"/>
    <w:link w:val="TextbublinyChar"/>
    <w:uiPriority w:val="99"/>
    <w:semiHidden/>
    <w:unhideWhenUsed/>
    <w:rsid w:val="00314A5D"/>
    <w:rPr>
      <w:rFonts w:ascii="Tahoma" w:hAnsi="Tahoma" w:cs="Tahoma"/>
      <w:sz w:val="16"/>
      <w:szCs w:val="16"/>
    </w:rPr>
  </w:style>
  <w:style w:type="character" w:customStyle="1" w:styleId="TextbublinyChar">
    <w:name w:val="Text bubliny Char"/>
    <w:basedOn w:val="Standardnpsmoodstavce"/>
    <w:link w:val="Textbubliny"/>
    <w:uiPriority w:val="99"/>
    <w:semiHidden/>
    <w:rsid w:val="00314A5D"/>
    <w:rPr>
      <w:rFonts w:ascii="Tahoma" w:eastAsia="Times New Roman" w:hAnsi="Tahoma" w:cs="Tahoma"/>
      <w:sz w:val="16"/>
      <w:szCs w:val="16"/>
      <w:lang w:val="cs-CZ" w:eastAsia="cs-CZ"/>
    </w:rPr>
  </w:style>
  <w:style w:type="character" w:customStyle="1" w:styleId="Nadpis1Char">
    <w:name w:val="Nadpis 1 Char"/>
    <w:basedOn w:val="Standardnpsmoodstavce"/>
    <w:link w:val="Nadpis1"/>
    <w:uiPriority w:val="9"/>
    <w:rsid w:val="00BA05FB"/>
    <w:rPr>
      <w:rFonts w:ascii="Verdana" w:eastAsia="Verdana" w:hAnsi="Verdana" w:cs="Arial"/>
      <w:b/>
      <w:bCs/>
      <w:caps/>
      <w:color w:val="0000FF"/>
      <w:kern w:val="32"/>
      <w:sz w:val="24"/>
      <w:szCs w:val="32"/>
      <w:lang w:eastAsia="cs-CZ"/>
    </w:rPr>
  </w:style>
  <w:style w:type="character" w:customStyle="1" w:styleId="Nadpis2Char">
    <w:name w:val="Nadpis 2 Char"/>
    <w:basedOn w:val="Standardnpsmoodstavce"/>
    <w:link w:val="Nadpis2"/>
    <w:uiPriority w:val="9"/>
    <w:rsid w:val="00BA05FB"/>
    <w:rPr>
      <w:rFonts w:ascii="Verdana" w:eastAsia="Times New Roman" w:hAnsi="Verdana" w:cs="Arial"/>
      <w:b/>
      <w:bCs/>
      <w:iCs/>
      <w:color w:val="FE6633"/>
      <w:szCs w:val="28"/>
      <w:lang w:val="cs-CZ" w:eastAsia="cs-CZ"/>
    </w:rPr>
  </w:style>
  <w:style w:type="character" w:customStyle="1" w:styleId="Nadpis3Char">
    <w:name w:val="Nadpis 3 Char"/>
    <w:basedOn w:val="Standardnpsmoodstavce"/>
    <w:link w:val="Nadpis3"/>
    <w:uiPriority w:val="9"/>
    <w:rsid w:val="00BA05FB"/>
    <w:rPr>
      <w:rFonts w:ascii="Verdana" w:eastAsia="Times New Roman" w:hAnsi="Verdana" w:cs="Arial"/>
      <w:b/>
      <w:bCs/>
      <w:sz w:val="20"/>
      <w:szCs w:val="26"/>
      <w:lang w:val="cs-CZ" w:eastAsia="cs-CZ"/>
    </w:rPr>
  </w:style>
  <w:style w:type="character" w:customStyle="1" w:styleId="Nadpis4Char">
    <w:name w:val="Nadpis 4 Char"/>
    <w:basedOn w:val="Standardnpsmoodstavce"/>
    <w:link w:val="Nadpis4"/>
    <w:uiPriority w:val="9"/>
    <w:rsid w:val="00BA05FB"/>
    <w:rPr>
      <w:rFonts w:ascii="Times New Roman" w:eastAsia="Times New Roman" w:hAnsi="Times New Roman" w:cs="Times New Roman"/>
      <w:b/>
      <w:bCs/>
      <w:sz w:val="28"/>
      <w:szCs w:val="28"/>
      <w:lang w:val="cs-CZ" w:eastAsia="cs-CZ"/>
    </w:rPr>
  </w:style>
  <w:style w:type="character" w:customStyle="1" w:styleId="Nadpis5Char">
    <w:name w:val="Nadpis 5 Char"/>
    <w:basedOn w:val="Standardnpsmoodstavce"/>
    <w:link w:val="Nadpis5"/>
    <w:uiPriority w:val="9"/>
    <w:rsid w:val="00BA05FB"/>
    <w:rPr>
      <w:rFonts w:ascii="Verdana" w:eastAsia="Times New Roman" w:hAnsi="Verdana" w:cs="Times New Roman"/>
      <w:b/>
      <w:bCs/>
      <w:i/>
      <w:iCs/>
      <w:sz w:val="26"/>
      <w:szCs w:val="26"/>
      <w:lang w:val="cs-CZ" w:eastAsia="cs-CZ"/>
    </w:rPr>
  </w:style>
  <w:style w:type="character" w:customStyle="1" w:styleId="Nadpis6Char">
    <w:name w:val="Nadpis 6 Char"/>
    <w:basedOn w:val="Standardnpsmoodstavce"/>
    <w:link w:val="Nadpis6"/>
    <w:uiPriority w:val="9"/>
    <w:rsid w:val="00BA05FB"/>
    <w:rPr>
      <w:rFonts w:ascii="Times New Roman" w:eastAsia="Times New Roman" w:hAnsi="Times New Roman" w:cs="Times New Roman"/>
      <w:b/>
      <w:bCs/>
      <w:lang w:val="cs-CZ" w:eastAsia="cs-CZ"/>
    </w:rPr>
  </w:style>
  <w:style w:type="character" w:customStyle="1" w:styleId="Nadpis7Char">
    <w:name w:val="Nadpis 7 Char"/>
    <w:basedOn w:val="Standardnpsmoodstavce"/>
    <w:link w:val="Nadpis7"/>
    <w:uiPriority w:val="9"/>
    <w:rsid w:val="00BA05FB"/>
    <w:rPr>
      <w:rFonts w:ascii="Times New Roman" w:eastAsia="Times New Roman" w:hAnsi="Times New Roman" w:cs="Times New Roman"/>
      <w:sz w:val="24"/>
      <w:szCs w:val="24"/>
      <w:lang w:val="cs-CZ" w:eastAsia="cs-CZ"/>
    </w:rPr>
  </w:style>
  <w:style w:type="character" w:customStyle="1" w:styleId="Nadpis8Char">
    <w:name w:val="Nadpis 8 Char"/>
    <w:basedOn w:val="Standardnpsmoodstavce"/>
    <w:link w:val="Nadpis8"/>
    <w:uiPriority w:val="9"/>
    <w:rsid w:val="00BA05FB"/>
    <w:rPr>
      <w:rFonts w:ascii="Times New Roman" w:eastAsia="Times New Roman" w:hAnsi="Times New Roman" w:cs="Times New Roman"/>
      <w:i/>
      <w:iCs/>
      <w:sz w:val="24"/>
      <w:szCs w:val="24"/>
      <w:lang w:val="cs-CZ" w:eastAsia="cs-CZ"/>
    </w:rPr>
  </w:style>
  <w:style w:type="character" w:customStyle="1" w:styleId="Nadpis9Char">
    <w:name w:val="Nadpis 9 Char"/>
    <w:basedOn w:val="Standardnpsmoodstavce"/>
    <w:link w:val="Nadpis9"/>
    <w:uiPriority w:val="9"/>
    <w:rsid w:val="00BA05FB"/>
    <w:rPr>
      <w:rFonts w:ascii="Verdana" w:eastAsia="Times New Roman" w:hAnsi="Verdana" w:cs="Arial"/>
      <w:lang w:val="cs-CZ" w:eastAsia="cs-CZ"/>
    </w:rPr>
  </w:style>
  <w:style w:type="character" w:styleId="Hypertextovodkaz">
    <w:name w:val="Hyperlink"/>
    <w:uiPriority w:val="99"/>
    <w:rsid w:val="00BA05FB"/>
    <w:rPr>
      <w:rFonts w:ascii="Arial" w:hAnsi="Arial"/>
      <w:color w:val="0000FF"/>
      <w:sz w:val="20"/>
      <w:u w:val="single"/>
    </w:rPr>
  </w:style>
  <w:style w:type="paragraph" w:styleId="Zhlav">
    <w:name w:val="header"/>
    <w:basedOn w:val="Normln"/>
    <w:link w:val="ZhlavChar"/>
    <w:uiPriority w:val="99"/>
    <w:rsid w:val="00BA05FB"/>
    <w:pPr>
      <w:tabs>
        <w:tab w:val="center" w:pos="4536"/>
        <w:tab w:val="right" w:pos="9072"/>
      </w:tabs>
      <w:spacing w:line="276" w:lineRule="auto"/>
      <w:jc w:val="both"/>
    </w:pPr>
    <w:rPr>
      <w:rFonts w:ascii="Verdana" w:hAnsi="Verdana"/>
      <w:sz w:val="20"/>
    </w:rPr>
  </w:style>
  <w:style w:type="character" w:customStyle="1" w:styleId="ZhlavChar">
    <w:name w:val="Záhlaví Char"/>
    <w:basedOn w:val="Standardnpsmoodstavce"/>
    <w:link w:val="Zhlav"/>
    <w:uiPriority w:val="99"/>
    <w:rsid w:val="00BA05FB"/>
    <w:rPr>
      <w:rFonts w:ascii="Verdana" w:eastAsia="Times New Roman" w:hAnsi="Verdana" w:cs="Times New Roman"/>
      <w:sz w:val="20"/>
      <w:szCs w:val="24"/>
      <w:lang w:val="cs-CZ" w:eastAsia="cs-CZ"/>
    </w:rPr>
  </w:style>
  <w:style w:type="paragraph" w:styleId="Obsah1">
    <w:name w:val="toc 1"/>
    <w:basedOn w:val="Normln"/>
    <w:next w:val="Normln"/>
    <w:autoRedefine/>
    <w:uiPriority w:val="39"/>
    <w:rsid w:val="00BA05FB"/>
    <w:pPr>
      <w:tabs>
        <w:tab w:val="right" w:leader="dot" w:pos="9062"/>
      </w:tabs>
      <w:spacing w:line="276" w:lineRule="auto"/>
      <w:ind w:left="252"/>
      <w:jc w:val="both"/>
    </w:pPr>
    <w:rPr>
      <w:rFonts w:ascii="Verdana" w:hAnsi="Verdana"/>
      <w:sz w:val="20"/>
    </w:rPr>
  </w:style>
  <w:style w:type="table" w:styleId="Mkatabulky">
    <w:name w:val="Table Grid"/>
    <w:basedOn w:val="Normlntabulka"/>
    <w:uiPriority w:val="59"/>
    <w:rsid w:val="00BA05FB"/>
    <w:pPr>
      <w:autoSpaceDE w:val="0"/>
      <w:autoSpaceDN w:val="0"/>
      <w:adjustRightInd w:val="0"/>
      <w:spacing w:after="0" w:line="240" w:lineRule="auto"/>
    </w:pPr>
    <w:rPr>
      <w:rFonts w:ascii="Times New Roman" w:eastAsia="Times New Roman" w:hAnsi="Times New Roman" w:cs="Times New Roman"/>
      <w:sz w:val="20"/>
      <w:szCs w:val="20"/>
      <w:lang w:val="cs-CZ"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bsah2">
    <w:name w:val="toc 2"/>
    <w:basedOn w:val="Normln"/>
    <w:next w:val="Normln"/>
    <w:autoRedefine/>
    <w:uiPriority w:val="39"/>
    <w:rsid w:val="00BA05FB"/>
    <w:pPr>
      <w:spacing w:line="276" w:lineRule="auto"/>
      <w:ind w:left="200"/>
      <w:jc w:val="both"/>
    </w:pPr>
    <w:rPr>
      <w:rFonts w:ascii="Verdana" w:hAnsi="Verdana"/>
      <w:sz w:val="20"/>
    </w:rPr>
  </w:style>
  <w:style w:type="paragraph" w:styleId="Nadpisobsahu">
    <w:name w:val="TOC Heading"/>
    <w:basedOn w:val="Nadpis1"/>
    <w:next w:val="Normln"/>
    <w:uiPriority w:val="39"/>
    <w:unhideWhenUsed/>
    <w:qFormat/>
    <w:rsid w:val="00BA05FB"/>
    <w:pPr>
      <w:keepLines/>
      <w:numPr>
        <w:numId w:val="0"/>
      </w:numPr>
      <w:spacing w:after="0"/>
      <w:outlineLvl w:val="9"/>
    </w:pPr>
    <w:rPr>
      <w:rFonts w:asciiTheme="majorHAnsi" w:eastAsiaTheme="majorEastAsia" w:hAnsiTheme="majorHAnsi" w:cstheme="majorBidi"/>
      <w:caps w:val="0"/>
      <w:color w:val="365F91" w:themeColor="accent1" w:themeShade="BF"/>
      <w:kern w:val="0"/>
      <w:sz w:val="28"/>
      <w:szCs w:val="28"/>
      <w:lang w:val="cs-CZ"/>
    </w:rPr>
  </w:style>
  <w:style w:type="paragraph" w:styleId="Obsah3">
    <w:name w:val="toc 3"/>
    <w:basedOn w:val="Normln"/>
    <w:next w:val="Normln"/>
    <w:autoRedefine/>
    <w:uiPriority w:val="39"/>
    <w:unhideWhenUsed/>
    <w:rsid w:val="00BA05FB"/>
    <w:pPr>
      <w:spacing w:after="100"/>
      <w:ind w:left="480"/>
    </w:pPr>
  </w:style>
  <w:style w:type="character" w:customStyle="1" w:styleId="apple-converted-space">
    <w:name w:val="apple-converted-space"/>
    <w:basedOn w:val="Standardnpsmoodstavce"/>
    <w:rsid w:val="00447A3C"/>
  </w:style>
  <w:style w:type="paragraph" w:styleId="Pedmtkomente">
    <w:name w:val="annotation subject"/>
    <w:basedOn w:val="Textkomente"/>
    <w:next w:val="Textkomente"/>
    <w:link w:val="PedmtkomenteChar"/>
    <w:uiPriority w:val="99"/>
    <w:semiHidden/>
    <w:unhideWhenUsed/>
    <w:rsid w:val="00FB18F4"/>
    <w:rPr>
      <w:b/>
      <w:bCs/>
    </w:rPr>
  </w:style>
  <w:style w:type="character" w:customStyle="1" w:styleId="PedmtkomenteChar">
    <w:name w:val="Předmět komentáře Char"/>
    <w:basedOn w:val="TextkomenteChar"/>
    <w:link w:val="Pedmtkomente"/>
    <w:uiPriority w:val="99"/>
    <w:semiHidden/>
    <w:rsid w:val="00FB18F4"/>
    <w:rPr>
      <w:rFonts w:ascii="Times New Roman" w:eastAsia="Times New Roman" w:hAnsi="Times New Roman" w:cs="Times New Roman"/>
      <w:b/>
      <w:bCs/>
      <w:sz w:val="20"/>
      <w:szCs w:val="20"/>
      <w:lang w:val="cs-CZ" w:eastAsia="cs-C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314A5D"/>
    <w:pPr>
      <w:spacing w:after="0" w:line="240" w:lineRule="auto"/>
    </w:pPr>
    <w:rPr>
      <w:rFonts w:ascii="Times New Roman" w:eastAsia="Times New Roman" w:hAnsi="Times New Roman" w:cs="Times New Roman"/>
      <w:sz w:val="24"/>
      <w:szCs w:val="24"/>
      <w:lang w:val="cs-CZ" w:eastAsia="cs-CZ"/>
    </w:rPr>
  </w:style>
  <w:style w:type="paragraph" w:styleId="Nadpis1">
    <w:name w:val="heading 1"/>
    <w:basedOn w:val="Normln"/>
    <w:next w:val="Normln"/>
    <w:link w:val="Nadpis1Char"/>
    <w:uiPriority w:val="9"/>
    <w:qFormat/>
    <w:rsid w:val="00BA05FB"/>
    <w:pPr>
      <w:keepNext/>
      <w:numPr>
        <w:numId w:val="8"/>
      </w:numPr>
      <w:spacing w:before="480" w:after="240" w:line="276" w:lineRule="auto"/>
      <w:outlineLvl w:val="0"/>
    </w:pPr>
    <w:rPr>
      <w:rFonts w:ascii="Verdana" w:eastAsia="Verdana" w:hAnsi="Verdana" w:cs="Arial"/>
      <w:b/>
      <w:bCs/>
      <w:caps/>
      <w:color w:val="0000FF"/>
      <w:kern w:val="32"/>
      <w:szCs w:val="32"/>
      <w:lang w:val="en-US"/>
    </w:rPr>
  </w:style>
  <w:style w:type="paragraph" w:styleId="Nadpis2">
    <w:name w:val="heading 2"/>
    <w:basedOn w:val="Normln"/>
    <w:next w:val="Normln"/>
    <w:link w:val="Nadpis2Char"/>
    <w:uiPriority w:val="9"/>
    <w:qFormat/>
    <w:rsid w:val="00BA05FB"/>
    <w:pPr>
      <w:keepNext/>
      <w:numPr>
        <w:ilvl w:val="1"/>
        <w:numId w:val="8"/>
      </w:numPr>
      <w:spacing w:before="360" w:after="240" w:line="276" w:lineRule="auto"/>
      <w:jc w:val="both"/>
      <w:outlineLvl w:val="1"/>
    </w:pPr>
    <w:rPr>
      <w:rFonts w:ascii="Verdana" w:hAnsi="Verdana" w:cs="Arial"/>
      <w:b/>
      <w:bCs/>
      <w:iCs/>
      <w:color w:val="FE6633"/>
      <w:sz w:val="22"/>
      <w:szCs w:val="28"/>
    </w:rPr>
  </w:style>
  <w:style w:type="paragraph" w:styleId="Nadpis3">
    <w:name w:val="heading 3"/>
    <w:basedOn w:val="Normln"/>
    <w:next w:val="Normln"/>
    <w:link w:val="Nadpis3Char"/>
    <w:uiPriority w:val="9"/>
    <w:qFormat/>
    <w:rsid w:val="00BA05FB"/>
    <w:pPr>
      <w:keepNext/>
      <w:numPr>
        <w:ilvl w:val="2"/>
        <w:numId w:val="8"/>
      </w:numPr>
      <w:spacing w:before="240" w:after="240" w:line="276" w:lineRule="auto"/>
      <w:jc w:val="both"/>
      <w:outlineLvl w:val="2"/>
    </w:pPr>
    <w:rPr>
      <w:rFonts w:ascii="Verdana" w:hAnsi="Verdana" w:cs="Arial"/>
      <w:b/>
      <w:bCs/>
      <w:sz w:val="20"/>
      <w:szCs w:val="26"/>
    </w:rPr>
  </w:style>
  <w:style w:type="paragraph" w:styleId="Nadpis4">
    <w:name w:val="heading 4"/>
    <w:basedOn w:val="Normln"/>
    <w:next w:val="Normln"/>
    <w:link w:val="Nadpis4Char"/>
    <w:uiPriority w:val="9"/>
    <w:qFormat/>
    <w:rsid w:val="00BA05FB"/>
    <w:pPr>
      <w:keepNext/>
      <w:numPr>
        <w:ilvl w:val="3"/>
        <w:numId w:val="8"/>
      </w:numPr>
      <w:spacing w:before="240" w:after="60" w:line="276" w:lineRule="auto"/>
      <w:jc w:val="both"/>
      <w:outlineLvl w:val="3"/>
    </w:pPr>
    <w:rPr>
      <w:b/>
      <w:bCs/>
      <w:sz w:val="28"/>
      <w:szCs w:val="28"/>
    </w:rPr>
  </w:style>
  <w:style w:type="paragraph" w:styleId="Nadpis5">
    <w:name w:val="heading 5"/>
    <w:basedOn w:val="Normln"/>
    <w:next w:val="Normln"/>
    <w:link w:val="Nadpis5Char"/>
    <w:uiPriority w:val="9"/>
    <w:qFormat/>
    <w:rsid w:val="00BA05FB"/>
    <w:pPr>
      <w:numPr>
        <w:ilvl w:val="4"/>
        <w:numId w:val="8"/>
      </w:numPr>
      <w:spacing w:before="240" w:after="60" w:line="276" w:lineRule="auto"/>
      <w:jc w:val="both"/>
      <w:outlineLvl w:val="4"/>
    </w:pPr>
    <w:rPr>
      <w:rFonts w:ascii="Verdana" w:hAnsi="Verdana"/>
      <w:b/>
      <w:bCs/>
      <w:i/>
      <w:iCs/>
      <w:sz w:val="26"/>
      <w:szCs w:val="26"/>
    </w:rPr>
  </w:style>
  <w:style w:type="paragraph" w:styleId="Nadpis6">
    <w:name w:val="heading 6"/>
    <w:basedOn w:val="Normln"/>
    <w:next w:val="Normln"/>
    <w:link w:val="Nadpis6Char"/>
    <w:uiPriority w:val="9"/>
    <w:qFormat/>
    <w:rsid w:val="00BA05FB"/>
    <w:pPr>
      <w:numPr>
        <w:ilvl w:val="5"/>
        <w:numId w:val="8"/>
      </w:numPr>
      <w:spacing w:before="240" w:after="60" w:line="276" w:lineRule="auto"/>
      <w:jc w:val="both"/>
      <w:outlineLvl w:val="5"/>
    </w:pPr>
    <w:rPr>
      <w:b/>
      <w:bCs/>
      <w:sz w:val="22"/>
      <w:szCs w:val="22"/>
    </w:rPr>
  </w:style>
  <w:style w:type="paragraph" w:styleId="Nadpis7">
    <w:name w:val="heading 7"/>
    <w:basedOn w:val="Normln"/>
    <w:next w:val="Normln"/>
    <w:link w:val="Nadpis7Char"/>
    <w:uiPriority w:val="9"/>
    <w:qFormat/>
    <w:rsid w:val="00BA05FB"/>
    <w:pPr>
      <w:numPr>
        <w:ilvl w:val="6"/>
        <w:numId w:val="8"/>
      </w:numPr>
      <w:spacing w:before="240" w:after="60" w:line="276" w:lineRule="auto"/>
      <w:jc w:val="both"/>
      <w:outlineLvl w:val="6"/>
    </w:pPr>
  </w:style>
  <w:style w:type="paragraph" w:styleId="Nadpis8">
    <w:name w:val="heading 8"/>
    <w:basedOn w:val="Normln"/>
    <w:next w:val="Normln"/>
    <w:link w:val="Nadpis8Char"/>
    <w:uiPriority w:val="9"/>
    <w:qFormat/>
    <w:rsid w:val="00BA05FB"/>
    <w:pPr>
      <w:numPr>
        <w:ilvl w:val="7"/>
        <w:numId w:val="8"/>
      </w:numPr>
      <w:spacing w:before="240" w:after="60" w:line="276" w:lineRule="auto"/>
      <w:jc w:val="both"/>
      <w:outlineLvl w:val="7"/>
    </w:pPr>
    <w:rPr>
      <w:i/>
      <w:iCs/>
    </w:rPr>
  </w:style>
  <w:style w:type="paragraph" w:styleId="Nadpis9">
    <w:name w:val="heading 9"/>
    <w:basedOn w:val="Normln"/>
    <w:next w:val="Normln"/>
    <w:link w:val="Nadpis9Char"/>
    <w:uiPriority w:val="9"/>
    <w:qFormat/>
    <w:rsid w:val="00BA05FB"/>
    <w:pPr>
      <w:numPr>
        <w:ilvl w:val="8"/>
        <w:numId w:val="8"/>
      </w:numPr>
      <w:spacing w:before="240" w:after="60" w:line="276" w:lineRule="auto"/>
      <w:jc w:val="both"/>
      <w:outlineLvl w:val="8"/>
    </w:pPr>
    <w:rPr>
      <w:rFonts w:ascii="Verdana" w:hAnsi="Verdana" w:cs="Arial"/>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2">
    <w:name w:val="Body Text 2"/>
    <w:basedOn w:val="Normln"/>
    <w:link w:val="Zkladntext2Char"/>
    <w:semiHidden/>
    <w:unhideWhenUsed/>
    <w:rsid w:val="00314A5D"/>
    <w:pPr>
      <w:jc w:val="both"/>
    </w:pPr>
    <w:rPr>
      <w:rFonts w:ascii="Verdana" w:hAnsi="Verdana"/>
      <w:sz w:val="20"/>
      <w:lang w:val="x-none" w:eastAsia="x-none"/>
    </w:rPr>
  </w:style>
  <w:style w:type="character" w:customStyle="1" w:styleId="Zkladntext2Char">
    <w:name w:val="Základní text 2 Char"/>
    <w:basedOn w:val="Standardnpsmoodstavce"/>
    <w:link w:val="Zkladntext2"/>
    <w:semiHidden/>
    <w:rsid w:val="00314A5D"/>
    <w:rPr>
      <w:rFonts w:ascii="Verdana" w:eastAsia="Times New Roman" w:hAnsi="Verdana" w:cs="Times New Roman"/>
      <w:sz w:val="20"/>
      <w:szCs w:val="24"/>
      <w:lang w:val="x-none" w:eastAsia="x-none"/>
    </w:rPr>
  </w:style>
  <w:style w:type="paragraph" w:styleId="Odstavecseseznamem">
    <w:name w:val="List Paragraph"/>
    <w:basedOn w:val="Normln"/>
    <w:uiPriority w:val="34"/>
    <w:qFormat/>
    <w:rsid w:val="00314A5D"/>
    <w:pPr>
      <w:ind w:left="720"/>
      <w:contextualSpacing/>
    </w:pPr>
  </w:style>
  <w:style w:type="character" w:styleId="Odkaznakoment">
    <w:name w:val="annotation reference"/>
    <w:basedOn w:val="Standardnpsmoodstavce"/>
    <w:uiPriority w:val="99"/>
    <w:semiHidden/>
    <w:unhideWhenUsed/>
    <w:rsid w:val="00314A5D"/>
    <w:rPr>
      <w:sz w:val="16"/>
      <w:szCs w:val="16"/>
    </w:rPr>
  </w:style>
  <w:style w:type="paragraph" w:styleId="Textkomente">
    <w:name w:val="annotation text"/>
    <w:basedOn w:val="Normln"/>
    <w:link w:val="TextkomenteChar"/>
    <w:uiPriority w:val="99"/>
    <w:semiHidden/>
    <w:unhideWhenUsed/>
    <w:rsid w:val="00314A5D"/>
    <w:rPr>
      <w:sz w:val="20"/>
      <w:szCs w:val="20"/>
    </w:rPr>
  </w:style>
  <w:style w:type="character" w:customStyle="1" w:styleId="TextkomenteChar">
    <w:name w:val="Text komentáře Char"/>
    <w:basedOn w:val="Standardnpsmoodstavce"/>
    <w:link w:val="Textkomente"/>
    <w:uiPriority w:val="99"/>
    <w:semiHidden/>
    <w:rsid w:val="00314A5D"/>
    <w:rPr>
      <w:rFonts w:ascii="Times New Roman" w:eastAsia="Times New Roman" w:hAnsi="Times New Roman" w:cs="Times New Roman"/>
      <w:sz w:val="20"/>
      <w:szCs w:val="20"/>
      <w:lang w:val="cs-CZ" w:eastAsia="cs-CZ"/>
    </w:rPr>
  </w:style>
  <w:style w:type="paragraph" w:styleId="Textbubliny">
    <w:name w:val="Balloon Text"/>
    <w:basedOn w:val="Normln"/>
    <w:link w:val="TextbublinyChar"/>
    <w:uiPriority w:val="99"/>
    <w:semiHidden/>
    <w:unhideWhenUsed/>
    <w:rsid w:val="00314A5D"/>
    <w:rPr>
      <w:rFonts w:ascii="Tahoma" w:hAnsi="Tahoma" w:cs="Tahoma"/>
      <w:sz w:val="16"/>
      <w:szCs w:val="16"/>
    </w:rPr>
  </w:style>
  <w:style w:type="character" w:customStyle="1" w:styleId="TextbublinyChar">
    <w:name w:val="Text bubliny Char"/>
    <w:basedOn w:val="Standardnpsmoodstavce"/>
    <w:link w:val="Textbubliny"/>
    <w:uiPriority w:val="99"/>
    <w:semiHidden/>
    <w:rsid w:val="00314A5D"/>
    <w:rPr>
      <w:rFonts w:ascii="Tahoma" w:eastAsia="Times New Roman" w:hAnsi="Tahoma" w:cs="Tahoma"/>
      <w:sz w:val="16"/>
      <w:szCs w:val="16"/>
      <w:lang w:val="cs-CZ" w:eastAsia="cs-CZ"/>
    </w:rPr>
  </w:style>
  <w:style w:type="character" w:customStyle="1" w:styleId="Nadpis1Char">
    <w:name w:val="Nadpis 1 Char"/>
    <w:basedOn w:val="Standardnpsmoodstavce"/>
    <w:link w:val="Nadpis1"/>
    <w:uiPriority w:val="9"/>
    <w:rsid w:val="00BA05FB"/>
    <w:rPr>
      <w:rFonts w:ascii="Verdana" w:eastAsia="Verdana" w:hAnsi="Verdana" w:cs="Arial"/>
      <w:b/>
      <w:bCs/>
      <w:caps/>
      <w:color w:val="0000FF"/>
      <w:kern w:val="32"/>
      <w:sz w:val="24"/>
      <w:szCs w:val="32"/>
      <w:lang w:eastAsia="cs-CZ"/>
    </w:rPr>
  </w:style>
  <w:style w:type="character" w:customStyle="1" w:styleId="Nadpis2Char">
    <w:name w:val="Nadpis 2 Char"/>
    <w:basedOn w:val="Standardnpsmoodstavce"/>
    <w:link w:val="Nadpis2"/>
    <w:uiPriority w:val="9"/>
    <w:rsid w:val="00BA05FB"/>
    <w:rPr>
      <w:rFonts w:ascii="Verdana" w:eastAsia="Times New Roman" w:hAnsi="Verdana" w:cs="Arial"/>
      <w:b/>
      <w:bCs/>
      <w:iCs/>
      <w:color w:val="FE6633"/>
      <w:szCs w:val="28"/>
      <w:lang w:val="cs-CZ" w:eastAsia="cs-CZ"/>
    </w:rPr>
  </w:style>
  <w:style w:type="character" w:customStyle="1" w:styleId="Nadpis3Char">
    <w:name w:val="Nadpis 3 Char"/>
    <w:basedOn w:val="Standardnpsmoodstavce"/>
    <w:link w:val="Nadpis3"/>
    <w:uiPriority w:val="9"/>
    <w:rsid w:val="00BA05FB"/>
    <w:rPr>
      <w:rFonts w:ascii="Verdana" w:eastAsia="Times New Roman" w:hAnsi="Verdana" w:cs="Arial"/>
      <w:b/>
      <w:bCs/>
      <w:sz w:val="20"/>
      <w:szCs w:val="26"/>
      <w:lang w:val="cs-CZ" w:eastAsia="cs-CZ"/>
    </w:rPr>
  </w:style>
  <w:style w:type="character" w:customStyle="1" w:styleId="Nadpis4Char">
    <w:name w:val="Nadpis 4 Char"/>
    <w:basedOn w:val="Standardnpsmoodstavce"/>
    <w:link w:val="Nadpis4"/>
    <w:uiPriority w:val="9"/>
    <w:rsid w:val="00BA05FB"/>
    <w:rPr>
      <w:rFonts w:ascii="Times New Roman" w:eastAsia="Times New Roman" w:hAnsi="Times New Roman" w:cs="Times New Roman"/>
      <w:b/>
      <w:bCs/>
      <w:sz w:val="28"/>
      <w:szCs w:val="28"/>
      <w:lang w:val="cs-CZ" w:eastAsia="cs-CZ"/>
    </w:rPr>
  </w:style>
  <w:style w:type="character" w:customStyle="1" w:styleId="Nadpis5Char">
    <w:name w:val="Nadpis 5 Char"/>
    <w:basedOn w:val="Standardnpsmoodstavce"/>
    <w:link w:val="Nadpis5"/>
    <w:uiPriority w:val="9"/>
    <w:rsid w:val="00BA05FB"/>
    <w:rPr>
      <w:rFonts w:ascii="Verdana" w:eastAsia="Times New Roman" w:hAnsi="Verdana" w:cs="Times New Roman"/>
      <w:b/>
      <w:bCs/>
      <w:i/>
      <w:iCs/>
      <w:sz w:val="26"/>
      <w:szCs w:val="26"/>
      <w:lang w:val="cs-CZ" w:eastAsia="cs-CZ"/>
    </w:rPr>
  </w:style>
  <w:style w:type="character" w:customStyle="1" w:styleId="Nadpis6Char">
    <w:name w:val="Nadpis 6 Char"/>
    <w:basedOn w:val="Standardnpsmoodstavce"/>
    <w:link w:val="Nadpis6"/>
    <w:uiPriority w:val="9"/>
    <w:rsid w:val="00BA05FB"/>
    <w:rPr>
      <w:rFonts w:ascii="Times New Roman" w:eastAsia="Times New Roman" w:hAnsi="Times New Roman" w:cs="Times New Roman"/>
      <w:b/>
      <w:bCs/>
      <w:lang w:val="cs-CZ" w:eastAsia="cs-CZ"/>
    </w:rPr>
  </w:style>
  <w:style w:type="character" w:customStyle="1" w:styleId="Nadpis7Char">
    <w:name w:val="Nadpis 7 Char"/>
    <w:basedOn w:val="Standardnpsmoodstavce"/>
    <w:link w:val="Nadpis7"/>
    <w:uiPriority w:val="9"/>
    <w:rsid w:val="00BA05FB"/>
    <w:rPr>
      <w:rFonts w:ascii="Times New Roman" w:eastAsia="Times New Roman" w:hAnsi="Times New Roman" w:cs="Times New Roman"/>
      <w:sz w:val="24"/>
      <w:szCs w:val="24"/>
      <w:lang w:val="cs-CZ" w:eastAsia="cs-CZ"/>
    </w:rPr>
  </w:style>
  <w:style w:type="character" w:customStyle="1" w:styleId="Nadpis8Char">
    <w:name w:val="Nadpis 8 Char"/>
    <w:basedOn w:val="Standardnpsmoodstavce"/>
    <w:link w:val="Nadpis8"/>
    <w:uiPriority w:val="9"/>
    <w:rsid w:val="00BA05FB"/>
    <w:rPr>
      <w:rFonts w:ascii="Times New Roman" w:eastAsia="Times New Roman" w:hAnsi="Times New Roman" w:cs="Times New Roman"/>
      <w:i/>
      <w:iCs/>
      <w:sz w:val="24"/>
      <w:szCs w:val="24"/>
      <w:lang w:val="cs-CZ" w:eastAsia="cs-CZ"/>
    </w:rPr>
  </w:style>
  <w:style w:type="character" w:customStyle="1" w:styleId="Nadpis9Char">
    <w:name w:val="Nadpis 9 Char"/>
    <w:basedOn w:val="Standardnpsmoodstavce"/>
    <w:link w:val="Nadpis9"/>
    <w:uiPriority w:val="9"/>
    <w:rsid w:val="00BA05FB"/>
    <w:rPr>
      <w:rFonts w:ascii="Verdana" w:eastAsia="Times New Roman" w:hAnsi="Verdana" w:cs="Arial"/>
      <w:lang w:val="cs-CZ" w:eastAsia="cs-CZ"/>
    </w:rPr>
  </w:style>
  <w:style w:type="character" w:styleId="Hypertextovodkaz">
    <w:name w:val="Hyperlink"/>
    <w:uiPriority w:val="99"/>
    <w:rsid w:val="00BA05FB"/>
    <w:rPr>
      <w:rFonts w:ascii="Arial" w:hAnsi="Arial"/>
      <w:color w:val="0000FF"/>
      <w:sz w:val="20"/>
      <w:u w:val="single"/>
    </w:rPr>
  </w:style>
  <w:style w:type="paragraph" w:styleId="Zhlav">
    <w:name w:val="header"/>
    <w:basedOn w:val="Normln"/>
    <w:link w:val="ZhlavChar"/>
    <w:uiPriority w:val="99"/>
    <w:rsid w:val="00BA05FB"/>
    <w:pPr>
      <w:tabs>
        <w:tab w:val="center" w:pos="4536"/>
        <w:tab w:val="right" w:pos="9072"/>
      </w:tabs>
      <w:spacing w:line="276" w:lineRule="auto"/>
      <w:jc w:val="both"/>
    </w:pPr>
    <w:rPr>
      <w:rFonts w:ascii="Verdana" w:hAnsi="Verdana"/>
      <w:sz w:val="20"/>
    </w:rPr>
  </w:style>
  <w:style w:type="character" w:customStyle="1" w:styleId="ZhlavChar">
    <w:name w:val="Záhlaví Char"/>
    <w:basedOn w:val="Standardnpsmoodstavce"/>
    <w:link w:val="Zhlav"/>
    <w:uiPriority w:val="99"/>
    <w:rsid w:val="00BA05FB"/>
    <w:rPr>
      <w:rFonts w:ascii="Verdana" w:eastAsia="Times New Roman" w:hAnsi="Verdana" w:cs="Times New Roman"/>
      <w:sz w:val="20"/>
      <w:szCs w:val="24"/>
      <w:lang w:val="cs-CZ" w:eastAsia="cs-CZ"/>
    </w:rPr>
  </w:style>
  <w:style w:type="paragraph" w:styleId="Obsah1">
    <w:name w:val="toc 1"/>
    <w:basedOn w:val="Normln"/>
    <w:next w:val="Normln"/>
    <w:autoRedefine/>
    <w:uiPriority w:val="39"/>
    <w:rsid w:val="00BA05FB"/>
    <w:pPr>
      <w:tabs>
        <w:tab w:val="right" w:leader="dot" w:pos="9062"/>
      </w:tabs>
      <w:spacing w:line="276" w:lineRule="auto"/>
      <w:ind w:left="252"/>
      <w:jc w:val="both"/>
    </w:pPr>
    <w:rPr>
      <w:rFonts w:ascii="Verdana" w:hAnsi="Verdana"/>
      <w:sz w:val="20"/>
    </w:rPr>
  </w:style>
  <w:style w:type="table" w:styleId="Mkatabulky">
    <w:name w:val="Table Grid"/>
    <w:basedOn w:val="Normlntabulka"/>
    <w:uiPriority w:val="59"/>
    <w:rsid w:val="00BA05FB"/>
    <w:pPr>
      <w:autoSpaceDE w:val="0"/>
      <w:autoSpaceDN w:val="0"/>
      <w:adjustRightInd w:val="0"/>
      <w:spacing w:after="0" w:line="240" w:lineRule="auto"/>
    </w:pPr>
    <w:rPr>
      <w:rFonts w:ascii="Times New Roman" w:eastAsia="Times New Roman" w:hAnsi="Times New Roman" w:cs="Times New Roman"/>
      <w:sz w:val="20"/>
      <w:szCs w:val="20"/>
      <w:lang w:val="cs-CZ"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bsah2">
    <w:name w:val="toc 2"/>
    <w:basedOn w:val="Normln"/>
    <w:next w:val="Normln"/>
    <w:autoRedefine/>
    <w:uiPriority w:val="39"/>
    <w:rsid w:val="00BA05FB"/>
    <w:pPr>
      <w:spacing w:line="276" w:lineRule="auto"/>
      <w:ind w:left="200"/>
      <w:jc w:val="both"/>
    </w:pPr>
    <w:rPr>
      <w:rFonts w:ascii="Verdana" w:hAnsi="Verdana"/>
      <w:sz w:val="20"/>
    </w:rPr>
  </w:style>
  <w:style w:type="paragraph" w:styleId="Nadpisobsahu">
    <w:name w:val="TOC Heading"/>
    <w:basedOn w:val="Nadpis1"/>
    <w:next w:val="Normln"/>
    <w:uiPriority w:val="39"/>
    <w:unhideWhenUsed/>
    <w:qFormat/>
    <w:rsid w:val="00BA05FB"/>
    <w:pPr>
      <w:keepLines/>
      <w:numPr>
        <w:numId w:val="0"/>
      </w:numPr>
      <w:spacing w:after="0"/>
      <w:outlineLvl w:val="9"/>
    </w:pPr>
    <w:rPr>
      <w:rFonts w:asciiTheme="majorHAnsi" w:eastAsiaTheme="majorEastAsia" w:hAnsiTheme="majorHAnsi" w:cstheme="majorBidi"/>
      <w:caps w:val="0"/>
      <w:color w:val="365F91" w:themeColor="accent1" w:themeShade="BF"/>
      <w:kern w:val="0"/>
      <w:sz w:val="28"/>
      <w:szCs w:val="28"/>
      <w:lang w:val="cs-CZ"/>
    </w:rPr>
  </w:style>
  <w:style w:type="paragraph" w:styleId="Obsah3">
    <w:name w:val="toc 3"/>
    <w:basedOn w:val="Normln"/>
    <w:next w:val="Normln"/>
    <w:autoRedefine/>
    <w:uiPriority w:val="39"/>
    <w:unhideWhenUsed/>
    <w:rsid w:val="00BA05FB"/>
    <w:pPr>
      <w:spacing w:after="100"/>
      <w:ind w:left="480"/>
    </w:pPr>
  </w:style>
  <w:style w:type="character" w:customStyle="1" w:styleId="apple-converted-space">
    <w:name w:val="apple-converted-space"/>
    <w:basedOn w:val="Standardnpsmoodstavce"/>
    <w:rsid w:val="00447A3C"/>
  </w:style>
  <w:style w:type="paragraph" w:styleId="Pedmtkomente">
    <w:name w:val="annotation subject"/>
    <w:basedOn w:val="Textkomente"/>
    <w:next w:val="Textkomente"/>
    <w:link w:val="PedmtkomenteChar"/>
    <w:uiPriority w:val="99"/>
    <w:semiHidden/>
    <w:unhideWhenUsed/>
    <w:rsid w:val="00FB18F4"/>
    <w:rPr>
      <w:b/>
      <w:bCs/>
    </w:rPr>
  </w:style>
  <w:style w:type="character" w:customStyle="1" w:styleId="PedmtkomenteChar">
    <w:name w:val="Předmět komentáře Char"/>
    <w:basedOn w:val="TextkomenteChar"/>
    <w:link w:val="Pedmtkomente"/>
    <w:uiPriority w:val="99"/>
    <w:semiHidden/>
    <w:rsid w:val="00FB18F4"/>
    <w:rPr>
      <w:rFonts w:ascii="Times New Roman" w:eastAsia="Times New Roman" w:hAnsi="Times New Roman" w:cs="Times New Roman"/>
      <w:b/>
      <w:bCs/>
      <w:sz w:val="20"/>
      <w:szCs w:val="20"/>
      <w:lang w:val="cs-CZ"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256471">
      <w:bodyDiv w:val="1"/>
      <w:marLeft w:val="0"/>
      <w:marRight w:val="0"/>
      <w:marTop w:val="0"/>
      <w:marBottom w:val="0"/>
      <w:divBdr>
        <w:top w:val="none" w:sz="0" w:space="0" w:color="auto"/>
        <w:left w:val="none" w:sz="0" w:space="0" w:color="auto"/>
        <w:bottom w:val="none" w:sz="0" w:space="0" w:color="auto"/>
        <w:right w:val="none" w:sz="0" w:space="0" w:color="auto"/>
      </w:divBdr>
    </w:div>
    <w:div w:id="477377864">
      <w:bodyDiv w:val="1"/>
      <w:marLeft w:val="0"/>
      <w:marRight w:val="0"/>
      <w:marTop w:val="0"/>
      <w:marBottom w:val="0"/>
      <w:divBdr>
        <w:top w:val="none" w:sz="0" w:space="0" w:color="auto"/>
        <w:left w:val="none" w:sz="0" w:space="0" w:color="auto"/>
        <w:bottom w:val="none" w:sz="0" w:space="0" w:color="auto"/>
        <w:right w:val="none" w:sz="0" w:space="0" w:color="auto"/>
      </w:divBdr>
    </w:div>
    <w:div w:id="1727217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7EC50E-2AA0-4C45-BCA4-0F9C29216A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3</Pages>
  <Words>839</Words>
  <Characters>4952</Characters>
  <Application>Microsoft Office Word</Application>
  <DocSecurity>0</DocSecurity>
  <Lines>41</Lines>
  <Paragraphs>11</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
      <vt:lpstr/>
    </vt:vector>
  </TitlesOfParts>
  <Company>HP</Company>
  <LinksUpToDate>false</LinksUpToDate>
  <CharactersWithSpaces>5780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Deepak Kumar</dc:creator>
  <cp:lastModifiedBy>David Pokorný </cp:lastModifiedBy>
  <cp:revision>8</cp:revision>
  <cp:lastPrinted>2015-04-09T11:16:00Z</cp:lastPrinted>
  <dcterms:created xsi:type="dcterms:W3CDTF">2015-04-09T10:02:00Z</dcterms:created>
  <dcterms:modified xsi:type="dcterms:W3CDTF">2015-04-20T11:02:00Z</dcterms:modified>
</cp:coreProperties>
</file>