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A338" w14:textId="77777777" w:rsidR="0085616E" w:rsidRPr="0085616E" w:rsidRDefault="0085616E" w:rsidP="0085616E">
      <w:pPr>
        <w:spacing w:after="0" w:line="240" w:lineRule="auto"/>
        <w:jc w:val="center"/>
        <w:rPr>
          <w:rFonts w:ascii="Calibri" w:eastAsia="Times New Roman" w:hAnsi="Calibri" w:cs="Times New Roman"/>
          <w:b/>
          <w:sz w:val="36"/>
          <w:szCs w:val="20"/>
          <w:lang w:eastAsia="cs-CZ"/>
        </w:rPr>
      </w:pPr>
      <w:r w:rsidRPr="0085616E">
        <w:rPr>
          <w:rFonts w:ascii="Calibri" w:eastAsia="Times New Roman" w:hAnsi="Calibri" w:cs="Times New Roman"/>
          <w:b/>
          <w:sz w:val="36"/>
          <w:szCs w:val="20"/>
          <w:lang w:eastAsia="cs-CZ"/>
        </w:rPr>
        <w:t xml:space="preserve">Smlouva o dílo </w:t>
      </w:r>
    </w:p>
    <w:p w14:paraId="4EE55DA8" w14:textId="1366A9E3" w:rsidR="0085616E" w:rsidRPr="0085616E" w:rsidRDefault="0085616E" w:rsidP="00A14215">
      <w:pPr>
        <w:spacing w:after="0" w:line="240" w:lineRule="auto"/>
        <w:jc w:val="center"/>
        <w:rPr>
          <w:rFonts w:ascii="Calibri" w:eastAsia="Times New Roman" w:hAnsi="Calibri" w:cs="Times New Roman"/>
          <w:b/>
          <w:sz w:val="24"/>
          <w:szCs w:val="24"/>
          <w:lang w:eastAsia="cs-CZ"/>
        </w:rPr>
      </w:pPr>
      <w:r w:rsidRPr="0085616E">
        <w:rPr>
          <w:rFonts w:ascii="Calibri" w:eastAsia="Times New Roman" w:hAnsi="Calibri" w:cs="Times New Roman"/>
          <w:sz w:val="24"/>
          <w:szCs w:val="24"/>
          <w:lang w:eastAsia="cs-CZ"/>
        </w:rPr>
        <w:t>uzavřená v souladu s ustanoveními § 2586 a násl. zák. č. 89/2012 Sb., Občanský zákoník, v platném znění, na zhotovení</w:t>
      </w:r>
      <w:r w:rsidRPr="00840683">
        <w:rPr>
          <w:rFonts w:ascii="Calibri" w:eastAsia="Times New Roman" w:hAnsi="Calibri" w:cs="Times New Roman"/>
          <w:bCs/>
          <w:sz w:val="24"/>
          <w:szCs w:val="24"/>
          <w:lang w:eastAsia="cs-CZ"/>
        </w:rPr>
        <w:t xml:space="preserve"> </w:t>
      </w:r>
      <w:r w:rsidR="00840683" w:rsidRPr="00840683">
        <w:rPr>
          <w:rFonts w:ascii="Calibri" w:eastAsia="Times New Roman" w:hAnsi="Calibri" w:cs="Times New Roman"/>
          <w:bCs/>
          <w:sz w:val="24"/>
          <w:szCs w:val="24"/>
          <w:lang w:eastAsia="cs-CZ"/>
        </w:rPr>
        <w:t xml:space="preserve">projektové </w:t>
      </w:r>
      <w:r w:rsidRPr="0085616E">
        <w:rPr>
          <w:rFonts w:ascii="Calibri" w:eastAsia="Times New Roman" w:hAnsi="Calibri" w:cs="Times New Roman"/>
          <w:bCs/>
          <w:sz w:val="24"/>
          <w:szCs w:val="24"/>
          <w:lang w:eastAsia="cs-CZ"/>
        </w:rPr>
        <w:t>dokumentace</w:t>
      </w:r>
      <w:r w:rsidRPr="0085616E">
        <w:rPr>
          <w:rFonts w:ascii="Calibri" w:eastAsia="Times New Roman" w:hAnsi="Calibri" w:cs="Times New Roman"/>
          <w:sz w:val="24"/>
          <w:szCs w:val="24"/>
          <w:lang w:eastAsia="cs-CZ"/>
        </w:rPr>
        <w:t xml:space="preserve"> pro </w:t>
      </w:r>
      <w:r w:rsidR="00840683">
        <w:rPr>
          <w:rFonts w:ascii="Calibri" w:eastAsia="Times New Roman" w:hAnsi="Calibri" w:cs="Times New Roman"/>
          <w:sz w:val="24"/>
          <w:szCs w:val="24"/>
          <w:lang w:eastAsia="cs-CZ"/>
        </w:rPr>
        <w:t xml:space="preserve">vydání </w:t>
      </w:r>
      <w:r w:rsidR="006006EF">
        <w:rPr>
          <w:rFonts w:ascii="Calibri" w:eastAsia="Times New Roman" w:hAnsi="Calibri" w:cs="Times New Roman"/>
          <w:sz w:val="24"/>
          <w:szCs w:val="24"/>
          <w:lang w:eastAsia="cs-CZ"/>
        </w:rPr>
        <w:t>rozhodnutí o změně umístění stavby</w:t>
      </w:r>
      <w:r w:rsidR="00840683">
        <w:rPr>
          <w:rFonts w:ascii="Calibri" w:eastAsia="Times New Roman" w:hAnsi="Calibri" w:cs="Times New Roman"/>
          <w:sz w:val="24"/>
          <w:szCs w:val="24"/>
          <w:lang w:eastAsia="cs-CZ"/>
        </w:rPr>
        <w:t xml:space="preserve">, pro </w:t>
      </w:r>
      <w:r w:rsidR="00A76516">
        <w:rPr>
          <w:rFonts w:ascii="Calibri" w:eastAsia="Times New Roman" w:hAnsi="Calibri" w:cs="Times New Roman"/>
          <w:sz w:val="24"/>
          <w:szCs w:val="24"/>
          <w:lang w:eastAsia="cs-CZ"/>
        </w:rPr>
        <w:t>změn</w:t>
      </w:r>
      <w:r w:rsidR="00840683">
        <w:rPr>
          <w:rFonts w:ascii="Calibri" w:eastAsia="Times New Roman" w:hAnsi="Calibri" w:cs="Times New Roman"/>
          <w:sz w:val="24"/>
          <w:szCs w:val="24"/>
          <w:lang w:eastAsia="cs-CZ"/>
        </w:rPr>
        <w:t>u</w:t>
      </w:r>
      <w:r w:rsidR="00A76516">
        <w:rPr>
          <w:rFonts w:ascii="Calibri" w:eastAsia="Times New Roman" w:hAnsi="Calibri" w:cs="Times New Roman"/>
          <w:sz w:val="24"/>
          <w:szCs w:val="24"/>
          <w:lang w:eastAsia="cs-CZ"/>
        </w:rPr>
        <w:t xml:space="preserve"> stavby před jejím dokončením</w:t>
      </w:r>
      <w:r w:rsidR="00840683">
        <w:rPr>
          <w:rFonts w:ascii="Calibri" w:eastAsia="Times New Roman" w:hAnsi="Calibri" w:cs="Times New Roman"/>
          <w:sz w:val="24"/>
          <w:szCs w:val="24"/>
          <w:lang w:eastAsia="cs-CZ"/>
        </w:rPr>
        <w:t>,</w:t>
      </w:r>
      <w:r w:rsidR="00840683" w:rsidRPr="00840683">
        <w:t xml:space="preserve"> </w:t>
      </w:r>
      <w:r w:rsidR="00840683">
        <w:t xml:space="preserve">pro </w:t>
      </w:r>
      <w:r w:rsidR="00840683" w:rsidRPr="00840683">
        <w:rPr>
          <w:rFonts w:ascii="Calibri" w:eastAsia="Times New Roman" w:hAnsi="Calibri" w:cs="Times New Roman"/>
          <w:sz w:val="24"/>
          <w:szCs w:val="24"/>
          <w:lang w:eastAsia="cs-CZ"/>
        </w:rPr>
        <w:t>výběr zhotovitele a provádění stavby</w:t>
      </w:r>
      <w:r w:rsidR="00840683">
        <w:rPr>
          <w:rFonts w:ascii="Calibri" w:eastAsia="Times New Roman" w:hAnsi="Calibri" w:cs="Times New Roman"/>
          <w:sz w:val="24"/>
          <w:szCs w:val="24"/>
          <w:lang w:eastAsia="cs-CZ"/>
        </w:rPr>
        <w:t xml:space="preserve"> a s tím spojených obstaravatelských činností</w:t>
      </w:r>
    </w:p>
    <w:p w14:paraId="5046C65B" w14:textId="77777777" w:rsidR="0085616E" w:rsidRPr="0085616E" w:rsidRDefault="0085616E" w:rsidP="0085616E">
      <w:pPr>
        <w:spacing w:after="60" w:line="240" w:lineRule="auto"/>
        <w:jc w:val="center"/>
        <w:rPr>
          <w:rFonts w:ascii="Calibri" w:eastAsia="Times New Roman" w:hAnsi="Calibri" w:cs="Times New Roman"/>
          <w:b/>
          <w:sz w:val="24"/>
          <w:szCs w:val="24"/>
          <w:lang w:eastAsia="cs-CZ"/>
        </w:rPr>
      </w:pPr>
      <w:r w:rsidRPr="0085616E">
        <w:rPr>
          <w:rFonts w:ascii="Calibri" w:eastAsia="Times New Roman" w:hAnsi="Calibri" w:cs="Calibri"/>
          <w:sz w:val="24"/>
          <w:szCs w:val="24"/>
          <w:lang w:eastAsia="cs-CZ"/>
        </w:rPr>
        <w:t xml:space="preserve">(dále jen </w:t>
      </w:r>
      <w:r w:rsidRPr="0085616E">
        <w:rPr>
          <w:rFonts w:ascii="Calibri" w:eastAsia="Times New Roman" w:hAnsi="Calibri" w:cs="Calibri"/>
          <w:b/>
          <w:sz w:val="24"/>
          <w:szCs w:val="24"/>
          <w:lang w:eastAsia="cs-CZ"/>
        </w:rPr>
        <w:t>„Smlouva“</w:t>
      </w:r>
      <w:r w:rsidRPr="0085616E">
        <w:rPr>
          <w:rFonts w:ascii="Calibri" w:eastAsia="Times New Roman" w:hAnsi="Calibri" w:cs="Calibri"/>
          <w:sz w:val="24"/>
          <w:szCs w:val="24"/>
          <w:lang w:eastAsia="cs-CZ"/>
        </w:rPr>
        <w:t>)</w:t>
      </w:r>
    </w:p>
    <w:p w14:paraId="4634601C" w14:textId="77777777" w:rsidR="0085616E" w:rsidRPr="0085616E" w:rsidRDefault="0085616E" w:rsidP="0085616E">
      <w:pPr>
        <w:snapToGrid w:val="0"/>
        <w:spacing w:after="60" w:line="240" w:lineRule="auto"/>
        <w:jc w:val="both"/>
        <w:rPr>
          <w:rFonts w:ascii="Calibri" w:eastAsia="Times New Roman" w:hAnsi="Calibri" w:cs="Calibri"/>
          <w:u w:val="single"/>
          <w:lang w:eastAsia="cs-CZ"/>
        </w:rPr>
      </w:pPr>
    </w:p>
    <w:p w14:paraId="6257DDD9" w14:textId="77777777" w:rsidR="0085616E" w:rsidRPr="0085616E" w:rsidRDefault="0085616E" w:rsidP="0085616E">
      <w:pPr>
        <w:widowControl w:val="0"/>
        <w:numPr>
          <w:ilvl w:val="0"/>
          <w:numId w:val="18"/>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SMLUVNÍ STRANY</w:t>
      </w:r>
    </w:p>
    <w:p w14:paraId="2790DD27" w14:textId="63FA184F" w:rsidR="009A760D" w:rsidRPr="009A760D" w:rsidRDefault="009A760D" w:rsidP="009A760D">
      <w:pPr>
        <w:pStyle w:val="ListParagraph"/>
        <w:numPr>
          <w:ilvl w:val="1"/>
          <w:numId w:val="25"/>
        </w:numPr>
        <w:spacing w:after="60" w:line="240" w:lineRule="auto"/>
        <w:jc w:val="both"/>
        <w:rPr>
          <w:rFonts w:ascii="Calibri" w:eastAsia="Times New Roman" w:hAnsi="Calibri" w:cs="Calibri"/>
          <w:lang w:eastAsia="cs-CZ"/>
        </w:rPr>
      </w:pPr>
      <w:r w:rsidRPr="009A760D">
        <w:rPr>
          <w:rFonts w:ascii="Calibri" w:eastAsia="Times New Roman" w:hAnsi="Calibri" w:cs="Calibri"/>
          <w:lang w:eastAsia="cs-CZ"/>
        </w:rPr>
        <w:t xml:space="preserve">Ústav </w:t>
      </w:r>
      <w:proofErr w:type="spellStart"/>
      <w:r w:rsidRPr="009A760D">
        <w:rPr>
          <w:rFonts w:ascii="Calibri" w:eastAsia="Times New Roman" w:hAnsi="Calibri" w:cs="Calibri"/>
          <w:lang w:eastAsia="cs-CZ"/>
        </w:rPr>
        <w:t>fotoniky</w:t>
      </w:r>
      <w:proofErr w:type="spellEnd"/>
      <w:r w:rsidRPr="009A760D">
        <w:rPr>
          <w:rFonts w:ascii="Calibri" w:eastAsia="Times New Roman" w:hAnsi="Calibri" w:cs="Calibri"/>
          <w:lang w:eastAsia="cs-CZ"/>
        </w:rPr>
        <w:t xml:space="preserve"> a elektroniky AV ČR, v. v. i.,</w:t>
      </w:r>
    </w:p>
    <w:p w14:paraId="7B80EB6B" w14:textId="4A3E287E"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 xml:space="preserve">se sídlem: Chaberská 1014/57, 182 </w:t>
      </w:r>
      <w:r w:rsidR="00486C8F">
        <w:rPr>
          <w:rFonts w:ascii="Calibri" w:eastAsia="Times New Roman" w:hAnsi="Calibri" w:cs="Calibri"/>
          <w:lang w:eastAsia="cs-CZ"/>
        </w:rPr>
        <w:t>00</w:t>
      </w:r>
      <w:r w:rsidR="00486C8F" w:rsidRPr="009A760D">
        <w:rPr>
          <w:rFonts w:ascii="Calibri" w:eastAsia="Times New Roman" w:hAnsi="Calibri" w:cs="Calibri"/>
          <w:lang w:eastAsia="cs-CZ"/>
        </w:rPr>
        <w:t xml:space="preserve"> </w:t>
      </w:r>
      <w:r w:rsidRPr="009A760D">
        <w:rPr>
          <w:rFonts w:ascii="Calibri" w:eastAsia="Times New Roman" w:hAnsi="Calibri" w:cs="Calibri"/>
          <w:lang w:eastAsia="cs-CZ"/>
        </w:rPr>
        <w:t xml:space="preserve">Praha </w:t>
      </w:r>
    </w:p>
    <w:p w14:paraId="1BD4684D" w14:textId="4468A76F"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jehož jménem jedná: doc. Ing. Pavel Peterka, Ph.D.</w:t>
      </w:r>
      <w:r w:rsidR="00A63B34">
        <w:rPr>
          <w:rFonts w:ascii="Calibri" w:eastAsia="Times New Roman" w:hAnsi="Calibri" w:cs="Calibri"/>
          <w:lang w:eastAsia="cs-CZ"/>
        </w:rPr>
        <w:t>, ředitel</w:t>
      </w:r>
    </w:p>
    <w:p w14:paraId="3EB21256" w14:textId="77777777"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zapsaný v rejstříku veřejných výzkumných institucí Ministerstva školství, mládeže a tělovýchovy České republiky.</w:t>
      </w:r>
    </w:p>
    <w:p w14:paraId="50764834" w14:textId="77777777" w:rsidR="009A760D" w:rsidRPr="009A760D" w:rsidRDefault="009A760D" w:rsidP="009A760D">
      <w:pPr>
        <w:spacing w:after="60" w:line="240" w:lineRule="auto"/>
        <w:ind w:left="567"/>
        <w:jc w:val="both"/>
        <w:rPr>
          <w:rFonts w:ascii="Calibri" w:eastAsia="Times New Roman" w:hAnsi="Calibri" w:cs="Calibri"/>
          <w:lang w:eastAsia="cs-CZ"/>
        </w:rPr>
      </w:pPr>
    </w:p>
    <w:p w14:paraId="64BCE05C" w14:textId="77777777"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Bankovní spojení: Československá obchodní banka</w:t>
      </w:r>
    </w:p>
    <w:p w14:paraId="3CF811B9" w14:textId="77777777"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Číslo účtu: 131417340/0300</w:t>
      </w:r>
    </w:p>
    <w:p w14:paraId="13CCBA0E" w14:textId="77777777"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IČ: 67985882</w:t>
      </w:r>
    </w:p>
    <w:p w14:paraId="300A6861" w14:textId="77777777" w:rsidR="009A760D" w:rsidRPr="009A760D"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DIČ: CZ67985882</w:t>
      </w:r>
    </w:p>
    <w:p w14:paraId="7D993AE7" w14:textId="1A531B0C" w:rsidR="0085616E" w:rsidRPr="0085616E" w:rsidRDefault="009A760D" w:rsidP="009A760D">
      <w:pPr>
        <w:spacing w:after="60" w:line="240" w:lineRule="auto"/>
        <w:ind w:left="567"/>
        <w:jc w:val="both"/>
        <w:rPr>
          <w:rFonts w:ascii="Calibri" w:eastAsia="Times New Roman" w:hAnsi="Calibri" w:cs="Calibri"/>
          <w:lang w:eastAsia="cs-CZ"/>
        </w:rPr>
      </w:pPr>
      <w:r w:rsidRPr="009A760D">
        <w:rPr>
          <w:rFonts w:ascii="Calibri" w:eastAsia="Times New Roman" w:hAnsi="Calibri" w:cs="Calibri"/>
          <w:lang w:eastAsia="cs-CZ"/>
        </w:rPr>
        <w:t>Právní forma: veřejná výzkumná instituce</w:t>
      </w:r>
    </w:p>
    <w:p w14:paraId="7A75AFD1"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(dále jen "</w:t>
      </w:r>
      <w:r w:rsidRPr="0085616E">
        <w:rPr>
          <w:rFonts w:ascii="Calibri" w:eastAsia="Times New Roman" w:hAnsi="Calibri" w:cs="Calibri"/>
          <w:b/>
          <w:bCs/>
          <w:lang w:eastAsia="cs-CZ"/>
        </w:rPr>
        <w:t>Objednatel</w:t>
      </w:r>
      <w:r w:rsidRPr="0085616E">
        <w:rPr>
          <w:rFonts w:ascii="Calibri" w:eastAsia="Times New Roman" w:hAnsi="Calibri" w:cs="Calibri"/>
          <w:lang w:eastAsia="cs-CZ"/>
        </w:rPr>
        <w:t>") na straně jedné,</w:t>
      </w:r>
    </w:p>
    <w:p w14:paraId="0FE6E787" w14:textId="77777777" w:rsidR="0085616E" w:rsidRPr="0085616E" w:rsidRDefault="0085616E" w:rsidP="0085616E">
      <w:pPr>
        <w:spacing w:after="60" w:line="240" w:lineRule="auto"/>
        <w:ind w:left="567"/>
        <w:jc w:val="both"/>
        <w:rPr>
          <w:rFonts w:ascii="Calibri" w:eastAsia="Times New Roman" w:hAnsi="Calibri" w:cs="Calibri"/>
          <w:lang w:eastAsia="cs-CZ"/>
        </w:rPr>
      </w:pPr>
    </w:p>
    <w:p w14:paraId="284CF099"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a</w:t>
      </w:r>
    </w:p>
    <w:p w14:paraId="2AB6ED28" w14:textId="77777777" w:rsidR="0085616E" w:rsidRPr="0085616E" w:rsidRDefault="0085616E" w:rsidP="0085616E">
      <w:pPr>
        <w:spacing w:after="60" w:line="240" w:lineRule="auto"/>
        <w:ind w:left="567"/>
        <w:jc w:val="both"/>
        <w:rPr>
          <w:rFonts w:ascii="Calibri" w:eastAsia="Times New Roman" w:hAnsi="Calibri" w:cs="Calibri"/>
          <w:lang w:eastAsia="cs-CZ"/>
        </w:rPr>
      </w:pPr>
    </w:p>
    <w:p w14:paraId="46B4EDA0" w14:textId="77777777" w:rsidR="0085616E" w:rsidRPr="0085616E" w:rsidRDefault="0085616E" w:rsidP="0085616E">
      <w:pPr>
        <w:widowControl w:val="0"/>
        <w:numPr>
          <w:ilvl w:val="1"/>
          <w:numId w:val="18"/>
        </w:numPr>
        <w:suppressAutoHyphens/>
        <w:spacing w:after="240" w:line="240" w:lineRule="auto"/>
        <w:jc w:val="both"/>
        <w:rPr>
          <w:rFonts w:ascii="Calibri" w:eastAsia="Calibri" w:hAnsi="Calibri" w:cs="Calibri"/>
          <w:bCs/>
          <w:kern w:val="1"/>
          <w:lang w:eastAsia="cs-CZ"/>
        </w:rPr>
      </w:pPr>
      <w:bookmarkStart w:id="0" w:name="_Ref381969284"/>
      <w:r w:rsidRPr="0085616E">
        <w:rPr>
          <w:rFonts w:ascii="Calibri" w:eastAsia="Calibri" w:hAnsi="Calibri" w:cs="Calibri"/>
          <w:b/>
          <w:bCs/>
          <w:kern w:val="1"/>
          <w:highlight w:val="yellow"/>
          <w:lang w:eastAsia="cs-CZ"/>
        </w:rPr>
        <w:t>__________________________</w:t>
      </w:r>
      <w:r w:rsidRPr="0085616E">
        <w:rPr>
          <w:rFonts w:ascii="Calibri" w:eastAsia="Calibri" w:hAnsi="Calibri" w:cs="Calibri"/>
          <w:b/>
          <w:bCs/>
          <w:kern w:val="1"/>
          <w:lang w:eastAsia="cs-CZ"/>
        </w:rPr>
        <w:t xml:space="preserve">, </w:t>
      </w:r>
    </w:p>
    <w:p w14:paraId="260CE1A7"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se sídlem: </w:t>
      </w:r>
      <w:r w:rsidRPr="0085616E">
        <w:rPr>
          <w:rFonts w:ascii="Calibri" w:eastAsia="Times New Roman" w:hAnsi="Calibri" w:cs="Calibri"/>
          <w:bCs/>
          <w:highlight w:val="yellow"/>
          <w:lang w:eastAsia="cs-CZ"/>
        </w:rPr>
        <w:t>__________________</w:t>
      </w:r>
      <w:r w:rsidRPr="0085616E">
        <w:rPr>
          <w:rFonts w:ascii="Calibri" w:eastAsia="Times New Roman" w:hAnsi="Calibri" w:cs="Calibri"/>
          <w:lang w:eastAsia="cs-CZ"/>
        </w:rPr>
        <w:t>,</w:t>
      </w:r>
    </w:p>
    <w:p w14:paraId="573984EE"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jejímž jménem jedná: </w:t>
      </w:r>
      <w:r w:rsidRPr="0085616E">
        <w:rPr>
          <w:rFonts w:ascii="Calibri" w:eastAsia="Times New Roman" w:hAnsi="Calibri" w:cs="Calibri"/>
          <w:highlight w:val="yellow"/>
          <w:lang w:eastAsia="cs-CZ"/>
        </w:rPr>
        <w:t>__________, ______________</w:t>
      </w:r>
      <w:r w:rsidRPr="0085616E">
        <w:rPr>
          <w:rFonts w:ascii="Calibri" w:eastAsia="Times New Roman" w:hAnsi="Calibri" w:cs="Calibri"/>
          <w:lang w:eastAsia="cs-CZ"/>
        </w:rPr>
        <w:t xml:space="preserve">, </w:t>
      </w:r>
    </w:p>
    <w:p w14:paraId="54AD8051"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zapsaná v rejstříku</w:t>
      </w:r>
      <w:r w:rsidRPr="0085616E">
        <w:rPr>
          <w:rFonts w:ascii="Calibri" w:eastAsia="Times New Roman" w:hAnsi="Calibri" w:cs="Calibri"/>
          <w:bCs/>
          <w:highlight w:val="yellow"/>
          <w:lang w:eastAsia="cs-CZ"/>
        </w:rPr>
        <w:t>__________________</w:t>
      </w:r>
      <w:r w:rsidRPr="0085616E">
        <w:rPr>
          <w:rFonts w:ascii="Calibri" w:eastAsia="Times New Roman" w:hAnsi="Calibri" w:cs="Calibri"/>
          <w:lang w:eastAsia="cs-CZ"/>
        </w:rPr>
        <w:t xml:space="preserve">. </w:t>
      </w:r>
    </w:p>
    <w:p w14:paraId="1F2085CF"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  </w:t>
      </w:r>
    </w:p>
    <w:p w14:paraId="3DBA1CA2"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Bankovní spojení: </w:t>
      </w:r>
      <w:r w:rsidRPr="0085616E">
        <w:rPr>
          <w:rFonts w:ascii="Calibri" w:eastAsia="Times New Roman" w:hAnsi="Calibri" w:cs="Calibri"/>
          <w:highlight w:val="yellow"/>
          <w:lang w:eastAsia="cs-CZ"/>
        </w:rPr>
        <w:t>__________________</w:t>
      </w:r>
    </w:p>
    <w:p w14:paraId="27E942CD"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Číslo účtu: </w:t>
      </w:r>
      <w:r w:rsidRPr="0085616E">
        <w:rPr>
          <w:rFonts w:ascii="Calibri" w:eastAsia="Times New Roman" w:hAnsi="Calibri" w:cs="Calibri"/>
          <w:highlight w:val="yellow"/>
          <w:lang w:eastAsia="cs-CZ"/>
        </w:rPr>
        <w:t>_______________/______</w:t>
      </w:r>
    </w:p>
    <w:p w14:paraId="3AB4850B"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IČ: </w:t>
      </w:r>
      <w:r w:rsidRPr="0085616E">
        <w:rPr>
          <w:rFonts w:ascii="Calibri" w:eastAsia="Times New Roman" w:hAnsi="Calibri" w:cs="Calibri"/>
          <w:highlight w:val="yellow"/>
          <w:lang w:eastAsia="cs-CZ"/>
        </w:rPr>
        <w:t>____________</w:t>
      </w:r>
    </w:p>
    <w:p w14:paraId="3A60D748" w14:textId="77777777"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DIČ: </w:t>
      </w:r>
      <w:r w:rsidRPr="0085616E">
        <w:rPr>
          <w:rFonts w:ascii="Calibri" w:eastAsia="Times New Roman" w:hAnsi="Calibri" w:cs="Calibri"/>
          <w:highlight w:val="yellow"/>
          <w:lang w:eastAsia="cs-CZ"/>
        </w:rPr>
        <w:t>____________</w:t>
      </w:r>
      <w:r w:rsidRPr="0085616E">
        <w:rPr>
          <w:rFonts w:ascii="Calibri" w:eastAsia="Times New Roman" w:hAnsi="Calibri" w:cs="Calibri"/>
          <w:lang w:eastAsia="cs-CZ"/>
        </w:rPr>
        <w:t xml:space="preserve"> </w:t>
      </w:r>
    </w:p>
    <w:p w14:paraId="302FA84B" w14:textId="261B8022" w:rsidR="0085616E" w:rsidRPr="0085616E" w:rsidRDefault="0085616E" w:rsidP="0085616E">
      <w:pPr>
        <w:spacing w:after="6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 xml:space="preserve">Právní forma: </w:t>
      </w:r>
      <w:r w:rsidRPr="0085616E">
        <w:rPr>
          <w:rFonts w:ascii="Calibri" w:eastAsia="Times New Roman" w:hAnsi="Calibri" w:cs="Calibri"/>
          <w:highlight w:val="yellow"/>
          <w:lang w:eastAsia="cs-CZ"/>
        </w:rPr>
        <w:t>__________________</w:t>
      </w:r>
      <w:r w:rsidRPr="0085616E">
        <w:rPr>
          <w:rFonts w:ascii="Calibri" w:eastAsia="Times New Roman" w:hAnsi="Calibri" w:cs="Calibri"/>
          <w:lang w:eastAsia="cs-CZ"/>
        </w:rPr>
        <w:t xml:space="preserve"> </w:t>
      </w:r>
    </w:p>
    <w:bookmarkEnd w:id="0"/>
    <w:p w14:paraId="2F58157F" w14:textId="77777777" w:rsidR="0085616E" w:rsidRPr="0085616E" w:rsidRDefault="0085616E" w:rsidP="0085616E">
      <w:pPr>
        <w:spacing w:after="60" w:line="240" w:lineRule="auto"/>
        <w:ind w:left="567"/>
        <w:jc w:val="both"/>
        <w:rPr>
          <w:rFonts w:ascii="Calibri" w:eastAsia="Times New Roman" w:hAnsi="Calibri" w:cs="Calibri"/>
          <w:lang w:eastAsia="cs-CZ"/>
        </w:rPr>
      </w:pPr>
    </w:p>
    <w:p w14:paraId="613D7137" w14:textId="77777777" w:rsidR="0085616E" w:rsidRPr="0085616E" w:rsidRDefault="0085616E" w:rsidP="0085616E">
      <w:pPr>
        <w:spacing w:after="0" w:line="240" w:lineRule="auto"/>
        <w:ind w:left="567"/>
        <w:jc w:val="both"/>
        <w:rPr>
          <w:rFonts w:ascii="Calibri" w:eastAsia="Times New Roman" w:hAnsi="Calibri" w:cs="Calibri"/>
          <w:lang w:eastAsia="cs-CZ"/>
        </w:rPr>
      </w:pPr>
      <w:r w:rsidRPr="0085616E">
        <w:rPr>
          <w:rFonts w:ascii="Calibri" w:eastAsia="Times New Roman" w:hAnsi="Calibri" w:cs="Calibri"/>
          <w:lang w:eastAsia="cs-CZ"/>
        </w:rPr>
        <w:t>(dále jen jako "</w:t>
      </w:r>
      <w:r w:rsidRPr="0085616E">
        <w:rPr>
          <w:rFonts w:ascii="Calibri" w:eastAsia="Times New Roman" w:hAnsi="Calibri" w:cs="Calibri"/>
          <w:b/>
          <w:bCs/>
          <w:lang w:eastAsia="cs-CZ"/>
        </w:rPr>
        <w:t>Zhotovitel</w:t>
      </w:r>
      <w:r w:rsidRPr="0085616E">
        <w:rPr>
          <w:rFonts w:ascii="Calibri" w:eastAsia="Times New Roman" w:hAnsi="Calibri" w:cs="Calibri"/>
          <w:lang w:eastAsia="cs-CZ"/>
        </w:rPr>
        <w:t xml:space="preserve">") na straně druhé, </w:t>
      </w:r>
    </w:p>
    <w:p w14:paraId="0D2D4125" w14:textId="77777777" w:rsidR="0085616E" w:rsidRPr="0085616E" w:rsidRDefault="0085616E" w:rsidP="0085616E">
      <w:pPr>
        <w:spacing w:after="0" w:line="240" w:lineRule="auto"/>
        <w:ind w:left="567"/>
        <w:jc w:val="both"/>
        <w:rPr>
          <w:rFonts w:ascii="Calibri" w:eastAsia="Times New Roman" w:hAnsi="Calibri" w:cs="Calibri"/>
          <w:lang w:eastAsia="cs-CZ"/>
        </w:rPr>
      </w:pPr>
    </w:p>
    <w:p w14:paraId="1C28ED14" w14:textId="77777777" w:rsidR="0085616E" w:rsidRPr="0085616E" w:rsidRDefault="0085616E" w:rsidP="0085616E">
      <w:pPr>
        <w:spacing w:after="0" w:line="240" w:lineRule="auto"/>
        <w:ind w:left="567"/>
        <w:jc w:val="both"/>
        <w:rPr>
          <w:rFonts w:ascii="Calibri" w:eastAsia="Times New Roman" w:hAnsi="Calibri" w:cs="Times New Roman"/>
          <w:b/>
          <w:sz w:val="23"/>
          <w:szCs w:val="24"/>
          <w:lang w:eastAsia="cs-CZ"/>
        </w:rPr>
      </w:pPr>
      <w:r w:rsidRPr="0085616E">
        <w:rPr>
          <w:rFonts w:ascii="Calibri" w:eastAsia="Times New Roman" w:hAnsi="Calibri" w:cs="Calibri"/>
          <w:lang w:eastAsia="cs-CZ"/>
        </w:rPr>
        <w:lastRenderedPageBreak/>
        <w:t>společně dále také jako „</w:t>
      </w:r>
      <w:r w:rsidRPr="0085616E">
        <w:rPr>
          <w:rFonts w:ascii="Calibri" w:eastAsia="Times New Roman" w:hAnsi="Calibri" w:cs="Calibri"/>
          <w:b/>
          <w:lang w:eastAsia="cs-CZ"/>
        </w:rPr>
        <w:t>Smluvní strany</w:t>
      </w:r>
      <w:r w:rsidRPr="0085616E">
        <w:rPr>
          <w:rFonts w:ascii="Calibri" w:eastAsia="Times New Roman" w:hAnsi="Calibri" w:cs="Calibri"/>
          <w:lang w:eastAsia="cs-CZ"/>
        </w:rPr>
        <w:t>“</w:t>
      </w:r>
      <w:r w:rsidRPr="0085616E">
        <w:rPr>
          <w:rFonts w:ascii="Calibri" w:eastAsia="Times New Roman" w:hAnsi="Calibri" w:cs="Times New Roman"/>
          <w:sz w:val="23"/>
          <w:szCs w:val="24"/>
          <w:lang w:eastAsia="cs-CZ"/>
        </w:rPr>
        <w:t xml:space="preserve"> nebo každý z nich samostatně jako</w:t>
      </w:r>
      <w:r w:rsidRPr="0085616E">
        <w:rPr>
          <w:rFonts w:ascii="Calibri" w:eastAsia="Times New Roman" w:hAnsi="Calibri" w:cs="Times New Roman"/>
          <w:b/>
          <w:sz w:val="23"/>
          <w:szCs w:val="24"/>
          <w:lang w:eastAsia="cs-CZ"/>
        </w:rPr>
        <w:t xml:space="preserve"> "</w:t>
      </w:r>
      <w:r w:rsidRPr="0085616E">
        <w:rPr>
          <w:rFonts w:ascii="Calibri" w:eastAsia="Times New Roman" w:hAnsi="Calibri" w:cs="Times New Roman"/>
          <w:b/>
          <w:bCs/>
          <w:sz w:val="23"/>
          <w:szCs w:val="24"/>
          <w:lang w:eastAsia="cs-CZ"/>
        </w:rPr>
        <w:t>Smluvní strana</w:t>
      </w:r>
      <w:r w:rsidRPr="0085616E">
        <w:rPr>
          <w:rFonts w:ascii="Calibri" w:eastAsia="Times New Roman" w:hAnsi="Calibri" w:cs="Times New Roman"/>
          <w:b/>
          <w:sz w:val="23"/>
          <w:szCs w:val="24"/>
          <w:lang w:eastAsia="cs-CZ"/>
        </w:rPr>
        <w:t>".</w:t>
      </w:r>
    </w:p>
    <w:p w14:paraId="691BDA6D" w14:textId="5DA19A23" w:rsidR="00274314" w:rsidRDefault="00274314" w:rsidP="0085616E">
      <w:pPr>
        <w:rPr>
          <w:rFonts w:ascii="Calibri" w:eastAsia="Times New Roman" w:hAnsi="Calibri" w:cs="Times New Roman"/>
          <w:b/>
          <w:sz w:val="23"/>
          <w:szCs w:val="24"/>
          <w:lang w:eastAsia="cs-CZ"/>
        </w:rPr>
      </w:pPr>
    </w:p>
    <w:p w14:paraId="7F1D93AB" w14:textId="77777777" w:rsidR="00274314" w:rsidRPr="0085616E" w:rsidRDefault="00274314" w:rsidP="00274314">
      <w:pPr>
        <w:widowControl w:val="0"/>
        <w:numPr>
          <w:ilvl w:val="0"/>
          <w:numId w:val="18"/>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caps/>
          <w:kern w:val="22"/>
          <w:u w:val="single"/>
          <w:lang w:eastAsia="cs-CZ"/>
        </w:rPr>
        <w:t>úvodní</w:t>
      </w:r>
      <w:r w:rsidRPr="0085616E">
        <w:rPr>
          <w:rFonts w:ascii="Calibri" w:eastAsia="Calibri" w:hAnsi="Calibri" w:cs="Calibri"/>
          <w:b/>
          <w:bCs/>
          <w:kern w:val="1"/>
          <w:u w:val="single"/>
          <w:lang w:eastAsia="cs-CZ"/>
        </w:rPr>
        <w:t xml:space="preserve"> USTANOVENÍ</w:t>
      </w:r>
    </w:p>
    <w:p w14:paraId="2CB6FEA2" w14:textId="4B40ECA8" w:rsidR="00274314" w:rsidRPr="0085616E" w:rsidRDefault="00274314" w:rsidP="00274314">
      <w:pPr>
        <w:widowControl w:val="0"/>
        <w:numPr>
          <w:ilvl w:val="1"/>
          <w:numId w:val="18"/>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Objednatel je veřejná výzkumná instituce, jejíž hlavní činností je vědecký výzkum v oblasti </w:t>
      </w:r>
      <w:proofErr w:type="spellStart"/>
      <w:r w:rsidR="00B839E3" w:rsidRPr="00B839E3">
        <w:rPr>
          <w:rFonts w:ascii="Calibri" w:eastAsia="Calibri" w:hAnsi="Calibri" w:cs="Calibri"/>
          <w:kern w:val="1"/>
          <w:lang w:eastAsia="cs-CZ"/>
        </w:rPr>
        <w:t>fotoniky</w:t>
      </w:r>
      <w:proofErr w:type="spellEnd"/>
      <w:r w:rsidR="00B839E3" w:rsidRPr="00B839E3">
        <w:rPr>
          <w:rFonts w:ascii="Calibri" w:eastAsia="Calibri" w:hAnsi="Calibri" w:cs="Calibri"/>
          <w:kern w:val="1"/>
          <w:lang w:eastAsia="cs-CZ"/>
        </w:rPr>
        <w:t>, optoelektroniky a elektroniky</w:t>
      </w:r>
      <w:r w:rsidRPr="0085616E">
        <w:rPr>
          <w:rFonts w:ascii="Calibri" w:eastAsia="Calibri" w:hAnsi="Calibri" w:cs="Calibri"/>
          <w:kern w:val="1"/>
          <w:lang w:eastAsia="cs-CZ"/>
        </w:rPr>
        <w:t>.</w:t>
      </w:r>
    </w:p>
    <w:p w14:paraId="03535BE8" w14:textId="30ACF773" w:rsidR="00274314" w:rsidRPr="0085616E" w:rsidRDefault="00274314" w:rsidP="00274314">
      <w:pPr>
        <w:widowControl w:val="0"/>
        <w:numPr>
          <w:ilvl w:val="1"/>
          <w:numId w:val="18"/>
        </w:numPr>
        <w:suppressAutoHyphens/>
        <w:spacing w:after="240" w:line="240" w:lineRule="auto"/>
        <w:jc w:val="both"/>
        <w:rPr>
          <w:rFonts w:ascii="Calibri" w:eastAsia="Calibri" w:hAnsi="Calibri" w:cs="Calibri"/>
          <w:bCs/>
          <w:kern w:val="1"/>
          <w:u w:val="single"/>
          <w:lang w:eastAsia="cs-CZ"/>
        </w:rPr>
      </w:pPr>
      <w:bookmarkStart w:id="1" w:name="_Ref330734028"/>
      <w:r w:rsidRPr="0085616E">
        <w:rPr>
          <w:rFonts w:ascii="Calibri" w:eastAsia="Calibri" w:hAnsi="Calibri" w:cs="Calibri"/>
          <w:kern w:val="1"/>
          <w:lang w:eastAsia="cs-CZ"/>
        </w:rPr>
        <w:t xml:space="preserve">Předmět plnění je </w:t>
      </w:r>
      <w:r w:rsidR="00DF4342">
        <w:rPr>
          <w:rFonts w:ascii="Calibri" w:eastAsia="Calibri" w:hAnsi="Calibri" w:cs="Calibri"/>
          <w:kern w:val="1"/>
          <w:lang w:eastAsia="cs-CZ"/>
        </w:rPr>
        <w:t xml:space="preserve">určen pro </w:t>
      </w:r>
      <w:r w:rsidR="00007C43">
        <w:rPr>
          <w:rFonts w:ascii="Calibri" w:eastAsia="Calibri" w:hAnsi="Calibri" w:cs="Calibri"/>
          <w:kern w:val="1"/>
          <w:lang w:eastAsia="cs-CZ"/>
        </w:rPr>
        <w:t>adaptac</w:t>
      </w:r>
      <w:r w:rsidR="001219E3">
        <w:rPr>
          <w:rFonts w:ascii="Calibri" w:eastAsia="Calibri" w:hAnsi="Calibri" w:cs="Calibri"/>
          <w:kern w:val="1"/>
          <w:lang w:eastAsia="cs-CZ"/>
        </w:rPr>
        <w:t xml:space="preserve">i a přístavbu budovy v areálu ÚFE v Kobylisích </w:t>
      </w:r>
      <w:r w:rsidRPr="0085616E">
        <w:rPr>
          <w:rFonts w:ascii="Calibri" w:eastAsia="Calibri" w:hAnsi="Calibri" w:cs="Calibri"/>
          <w:kern w:val="1"/>
          <w:lang w:eastAsia="cs-CZ"/>
        </w:rPr>
        <w:t>v</w:t>
      </w:r>
      <w:r w:rsidR="00362B29">
        <w:rPr>
          <w:rFonts w:ascii="Calibri" w:eastAsia="Calibri" w:hAnsi="Calibri" w:cs="Calibri"/>
          <w:kern w:val="1"/>
          <w:lang w:eastAsia="cs-CZ"/>
        </w:rPr>
        <w:t> odhadované ceně</w:t>
      </w:r>
      <w:r w:rsidR="00486C8F">
        <w:rPr>
          <w:rFonts w:ascii="Calibri" w:eastAsia="Calibri" w:hAnsi="Calibri" w:cs="Calibri"/>
          <w:kern w:val="1"/>
          <w:lang w:eastAsia="cs-CZ"/>
        </w:rPr>
        <w:t xml:space="preserve"> stavby</w:t>
      </w:r>
      <w:r w:rsidRPr="0085616E">
        <w:rPr>
          <w:rFonts w:ascii="Calibri" w:eastAsia="Calibri" w:hAnsi="Calibri" w:cs="Calibri"/>
          <w:kern w:val="1"/>
          <w:lang w:eastAsia="cs-CZ"/>
        </w:rPr>
        <w:t xml:space="preserve"> nepřevyšující </w:t>
      </w:r>
      <w:r w:rsidR="00262D45">
        <w:rPr>
          <w:rFonts w:ascii="Calibri" w:eastAsia="Calibri" w:hAnsi="Calibri" w:cs="Calibri"/>
          <w:kern w:val="1"/>
          <w:lang w:eastAsia="cs-CZ"/>
        </w:rPr>
        <w:t>69</w:t>
      </w:r>
      <w:r w:rsidR="00BF0490">
        <w:rPr>
          <w:rFonts w:ascii="Calibri" w:eastAsia="Calibri" w:hAnsi="Calibri" w:cs="Calibri"/>
          <w:kern w:val="1"/>
          <w:lang w:eastAsia="cs-CZ"/>
        </w:rPr>
        <w:t>.300.</w:t>
      </w:r>
      <w:r w:rsidR="000C1CCE">
        <w:rPr>
          <w:rFonts w:ascii="Calibri" w:eastAsia="Calibri" w:hAnsi="Calibri" w:cs="Calibri"/>
          <w:kern w:val="1"/>
          <w:lang w:eastAsia="cs-CZ"/>
        </w:rPr>
        <w:t xml:space="preserve">000,- </w:t>
      </w:r>
      <w:r w:rsidRPr="0085616E">
        <w:rPr>
          <w:rFonts w:ascii="Calibri" w:eastAsia="Calibri" w:hAnsi="Calibri" w:cs="Calibri"/>
          <w:kern w:val="1"/>
          <w:lang w:eastAsia="cs-CZ"/>
        </w:rPr>
        <w:t>Kč bez DPH</w:t>
      </w:r>
      <w:r w:rsidRPr="0085616E">
        <w:rPr>
          <w:rFonts w:ascii="Calibri" w:eastAsia="Calibri" w:hAnsi="Calibri" w:cs="Calibri"/>
          <w:b/>
          <w:kern w:val="1"/>
          <w:lang w:eastAsia="cs-CZ"/>
        </w:rPr>
        <w:t xml:space="preserve">" </w:t>
      </w:r>
      <w:r w:rsidRPr="0085616E">
        <w:rPr>
          <w:rFonts w:ascii="Calibri" w:eastAsia="Calibri" w:hAnsi="Calibri" w:cs="Calibri"/>
          <w:kern w:val="1"/>
          <w:lang w:eastAsia="cs-CZ"/>
        </w:rPr>
        <w:t>(dále jen „</w:t>
      </w:r>
      <w:r w:rsidRPr="0085616E">
        <w:rPr>
          <w:rFonts w:ascii="Calibri" w:eastAsia="Calibri" w:hAnsi="Calibri" w:cs="Calibri"/>
          <w:b/>
          <w:kern w:val="1"/>
          <w:lang w:eastAsia="cs-CZ"/>
        </w:rPr>
        <w:t>Stavba</w:t>
      </w:r>
      <w:r w:rsidRPr="0085616E">
        <w:rPr>
          <w:rFonts w:ascii="Calibri" w:eastAsia="Calibri" w:hAnsi="Calibri" w:cs="Calibri"/>
          <w:kern w:val="1"/>
          <w:lang w:eastAsia="cs-CZ"/>
        </w:rPr>
        <w:t>“).</w:t>
      </w:r>
      <w:bookmarkEnd w:id="1"/>
      <w:r w:rsidR="00B82962">
        <w:rPr>
          <w:rFonts w:ascii="Calibri" w:eastAsia="Calibri" w:hAnsi="Calibri" w:cs="Calibri"/>
          <w:kern w:val="1"/>
          <w:lang w:eastAsia="cs-CZ"/>
        </w:rPr>
        <w:t xml:space="preserve"> </w:t>
      </w:r>
    </w:p>
    <w:p w14:paraId="2FF97899" w14:textId="4FA122A6" w:rsidR="00274314" w:rsidRPr="0085616E" w:rsidRDefault="00274314" w:rsidP="00274314">
      <w:pPr>
        <w:widowControl w:val="0"/>
        <w:numPr>
          <w:ilvl w:val="1"/>
          <w:numId w:val="18"/>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Zhotovitel je vybraný uchazeč zadávacího řízení k podlimitní veřejné zakázce na služby s názvem </w:t>
      </w:r>
      <w:r w:rsidR="00C46039">
        <w:rPr>
          <w:rFonts w:ascii="Calibri" w:eastAsia="Calibri" w:hAnsi="Calibri" w:cs="Calibri"/>
          <w:kern w:val="1"/>
          <w:lang w:eastAsia="cs-CZ"/>
        </w:rPr>
        <w:t>„</w:t>
      </w:r>
      <w:r w:rsidR="00521D77" w:rsidRPr="00C46039">
        <w:rPr>
          <w:rFonts w:ascii="Calibri" w:eastAsia="Calibri" w:hAnsi="Calibri" w:cs="Calibri"/>
          <w:b/>
          <w:kern w:val="1"/>
          <w:lang w:eastAsia="cs-CZ"/>
        </w:rPr>
        <w:t xml:space="preserve">Zpracování projektové dokumentace pro stavební akci "Pavilon </w:t>
      </w:r>
      <w:proofErr w:type="gramStart"/>
      <w:r w:rsidR="00521D77" w:rsidRPr="00C46039">
        <w:rPr>
          <w:rFonts w:ascii="Calibri" w:eastAsia="Calibri" w:hAnsi="Calibri" w:cs="Calibri"/>
          <w:b/>
          <w:kern w:val="1"/>
          <w:lang w:eastAsia="cs-CZ"/>
        </w:rPr>
        <w:t xml:space="preserve">ÚFE - </w:t>
      </w:r>
      <w:r w:rsidR="00007C43">
        <w:rPr>
          <w:rFonts w:ascii="Calibri" w:eastAsia="Calibri" w:hAnsi="Calibri" w:cs="Calibri"/>
          <w:b/>
          <w:kern w:val="1"/>
          <w:lang w:eastAsia="cs-CZ"/>
        </w:rPr>
        <w:t>adaptac</w:t>
      </w:r>
      <w:r w:rsidR="00521D77" w:rsidRPr="00C46039">
        <w:rPr>
          <w:rFonts w:ascii="Calibri" w:eastAsia="Calibri" w:hAnsi="Calibri" w:cs="Calibri"/>
          <w:b/>
          <w:kern w:val="1"/>
          <w:lang w:eastAsia="cs-CZ"/>
        </w:rPr>
        <w:t>e</w:t>
      </w:r>
      <w:proofErr w:type="gramEnd"/>
      <w:r w:rsidR="00521D77" w:rsidRPr="00C46039">
        <w:rPr>
          <w:rFonts w:ascii="Calibri" w:eastAsia="Calibri" w:hAnsi="Calibri" w:cs="Calibri"/>
          <w:b/>
          <w:kern w:val="1"/>
          <w:lang w:eastAsia="cs-CZ"/>
        </w:rPr>
        <w:t xml:space="preserve"> a přístavba" </w:t>
      </w:r>
      <w:r w:rsidRPr="0085616E">
        <w:rPr>
          <w:rFonts w:ascii="Calibri" w:eastAsia="Calibri" w:hAnsi="Calibri" w:cs="Calibri"/>
          <w:kern w:val="1"/>
          <w:lang w:eastAsia="cs-CZ"/>
        </w:rPr>
        <w:t>(dále jen „</w:t>
      </w:r>
      <w:r w:rsidRPr="0085616E">
        <w:rPr>
          <w:rFonts w:ascii="Calibri" w:eastAsia="Calibri" w:hAnsi="Calibri" w:cs="Calibri"/>
          <w:b/>
          <w:kern w:val="1"/>
          <w:lang w:eastAsia="cs-CZ"/>
        </w:rPr>
        <w:t>Zadávací řízení</w:t>
      </w:r>
      <w:r w:rsidRPr="0085616E">
        <w:rPr>
          <w:rFonts w:ascii="Calibri" w:eastAsia="Calibri" w:hAnsi="Calibri" w:cs="Calibri"/>
          <w:kern w:val="1"/>
          <w:lang w:eastAsia="cs-CZ"/>
        </w:rPr>
        <w:t xml:space="preserve">“) zadávané v souladu s § </w:t>
      </w:r>
      <w:r w:rsidR="00240509">
        <w:rPr>
          <w:rFonts w:ascii="Calibri" w:eastAsia="Calibri" w:hAnsi="Calibri" w:cs="Calibri"/>
          <w:kern w:val="1"/>
          <w:lang w:eastAsia="cs-CZ"/>
        </w:rPr>
        <w:t>53</w:t>
      </w:r>
      <w:r w:rsidRPr="0085616E">
        <w:rPr>
          <w:rFonts w:ascii="Calibri" w:eastAsia="Calibri" w:hAnsi="Calibri" w:cs="Calibri"/>
          <w:kern w:val="1"/>
          <w:lang w:eastAsia="cs-CZ"/>
        </w:rPr>
        <w:t xml:space="preserve"> zákona </w:t>
      </w:r>
      <w:r w:rsidR="00240509">
        <w:rPr>
          <w:rFonts w:ascii="Calibri" w:eastAsia="Calibri" w:hAnsi="Calibri" w:cs="Calibri"/>
          <w:kern w:val="1"/>
          <w:lang w:eastAsia="cs-CZ"/>
        </w:rPr>
        <w:t>č. 134/2016 Sb.</w:t>
      </w:r>
      <w:r w:rsidRPr="0085616E">
        <w:rPr>
          <w:rFonts w:ascii="Calibri" w:eastAsia="Calibri" w:hAnsi="Calibri" w:cs="Calibri"/>
          <w:kern w:val="1"/>
          <w:lang w:eastAsia="cs-CZ"/>
        </w:rPr>
        <w:t xml:space="preserve">, o </w:t>
      </w:r>
      <w:r w:rsidR="00240509">
        <w:rPr>
          <w:rFonts w:ascii="Calibri" w:eastAsia="Calibri" w:hAnsi="Calibri" w:cs="Calibri"/>
          <w:kern w:val="1"/>
          <w:lang w:eastAsia="cs-CZ"/>
        </w:rPr>
        <w:t>zadávání veřejných zakázek</w:t>
      </w:r>
      <w:r w:rsidRPr="0085616E">
        <w:rPr>
          <w:rFonts w:ascii="Calibri" w:eastAsia="Calibri" w:hAnsi="Calibri" w:cs="Calibri"/>
          <w:kern w:val="1"/>
          <w:lang w:eastAsia="cs-CZ"/>
        </w:rPr>
        <w:t>, ve znění dalších předpisů.</w:t>
      </w:r>
    </w:p>
    <w:p w14:paraId="10944A99" w14:textId="77777777" w:rsidR="00274314" w:rsidRPr="0085616E" w:rsidRDefault="00274314" w:rsidP="00274314">
      <w:pPr>
        <w:widowControl w:val="0"/>
        <w:numPr>
          <w:ilvl w:val="1"/>
          <w:numId w:val="18"/>
        </w:numPr>
        <w:tabs>
          <w:tab w:val="num" w:pos="567"/>
        </w:tabs>
        <w:suppressAutoHyphens/>
        <w:spacing w:after="240" w:line="240" w:lineRule="auto"/>
        <w:jc w:val="both"/>
        <w:rPr>
          <w:rFonts w:ascii="Calibri" w:eastAsia="Calibri" w:hAnsi="Calibri" w:cs="Calibri"/>
          <w:b/>
          <w:bCs/>
          <w:kern w:val="1"/>
          <w:u w:val="single"/>
          <w:lang w:eastAsia="cs-CZ"/>
        </w:rPr>
      </w:pPr>
      <w:bookmarkStart w:id="2" w:name="_Ref330724173"/>
      <w:bookmarkStart w:id="3" w:name="_Hlk121151699"/>
      <w:r w:rsidRPr="0085616E">
        <w:rPr>
          <w:rFonts w:ascii="Calibri" w:eastAsia="Calibri" w:hAnsi="Calibri" w:cs="Times New Roman"/>
          <w:kern w:val="1"/>
          <w:lang w:eastAsia="cs-CZ"/>
        </w:rPr>
        <w:t>Výchozími podklady pro plnění dle této Smlouvy jsou</w:t>
      </w:r>
      <w:bookmarkEnd w:id="2"/>
    </w:p>
    <w:p w14:paraId="73355CC5" w14:textId="76131753" w:rsidR="00274314" w:rsidRPr="002D7638" w:rsidRDefault="00274314" w:rsidP="002D7638">
      <w:pPr>
        <w:widowControl w:val="0"/>
        <w:numPr>
          <w:ilvl w:val="2"/>
          <w:numId w:val="18"/>
        </w:numPr>
        <w:suppressAutoHyphens/>
        <w:spacing w:after="0" w:line="240" w:lineRule="auto"/>
        <w:rPr>
          <w:rFonts w:ascii="Calibri" w:eastAsia="Calibri" w:hAnsi="Calibri" w:cs="Calibri"/>
          <w:bCs/>
          <w:kern w:val="1"/>
          <w:u w:val="single"/>
          <w:lang w:eastAsia="cs-CZ"/>
        </w:rPr>
      </w:pPr>
      <w:bookmarkStart w:id="4" w:name="_Hlk125708182"/>
      <w:bookmarkEnd w:id="3"/>
      <w:r w:rsidRPr="002D7638">
        <w:rPr>
          <w:rFonts w:ascii="Calibri" w:eastAsia="Calibri" w:hAnsi="Calibri" w:cs="Calibri"/>
          <w:b/>
          <w:kern w:val="1"/>
          <w:lang w:eastAsia="cs-CZ"/>
        </w:rPr>
        <w:t>Příloha</w:t>
      </w:r>
      <w:r w:rsidR="002D7638" w:rsidRPr="002D7638">
        <w:rPr>
          <w:rFonts w:ascii="Calibri" w:eastAsia="Calibri" w:hAnsi="Calibri" w:cs="Calibri"/>
          <w:b/>
          <w:kern w:val="1"/>
          <w:lang w:eastAsia="cs-CZ"/>
        </w:rPr>
        <w:t xml:space="preserve"> č. 1 - </w:t>
      </w:r>
      <w:r w:rsidRPr="002D7638">
        <w:rPr>
          <w:rFonts w:ascii="Calibri" w:eastAsia="Calibri" w:hAnsi="Calibri" w:cs="Calibri"/>
          <w:b/>
          <w:kern w:val="1"/>
          <w:lang w:eastAsia="cs-CZ"/>
        </w:rPr>
        <w:t xml:space="preserve">Zadávací dokumentace </w:t>
      </w:r>
      <w:r w:rsidR="002D7638">
        <w:rPr>
          <w:rFonts w:ascii="Calibri" w:eastAsia="Calibri" w:hAnsi="Calibri" w:cs="Calibri"/>
          <w:b/>
          <w:kern w:val="1"/>
          <w:lang w:eastAsia="cs-CZ"/>
        </w:rPr>
        <w:t xml:space="preserve">vč. příloh </w:t>
      </w:r>
      <w:r w:rsidRPr="002D7638">
        <w:rPr>
          <w:rFonts w:ascii="Calibri" w:eastAsia="Calibri" w:hAnsi="Calibri" w:cs="Calibri"/>
          <w:kern w:val="1"/>
          <w:lang w:eastAsia="cs-CZ"/>
        </w:rPr>
        <w:t>z ukončeného Zadávacího řízení</w:t>
      </w:r>
    </w:p>
    <w:p w14:paraId="6DA35E36" w14:textId="77777777" w:rsidR="002D7638" w:rsidRPr="002D7638" w:rsidRDefault="00274314" w:rsidP="002D7638">
      <w:pPr>
        <w:widowControl w:val="0"/>
        <w:numPr>
          <w:ilvl w:val="2"/>
          <w:numId w:val="18"/>
        </w:numPr>
        <w:suppressAutoHyphens/>
        <w:spacing w:after="0" w:line="240" w:lineRule="auto"/>
        <w:rPr>
          <w:rFonts w:ascii="Calibri" w:eastAsia="Calibri" w:hAnsi="Calibri" w:cs="Calibri"/>
          <w:bCs/>
          <w:kern w:val="1"/>
          <w:u w:val="single"/>
          <w:lang w:eastAsia="cs-CZ"/>
        </w:rPr>
      </w:pPr>
      <w:r w:rsidRPr="002D7638">
        <w:rPr>
          <w:rFonts w:ascii="Calibri" w:eastAsia="Calibri" w:hAnsi="Calibri" w:cs="Calibri"/>
          <w:b/>
          <w:kern w:val="1"/>
          <w:lang w:eastAsia="cs-CZ"/>
        </w:rPr>
        <w:t>Příloha</w:t>
      </w:r>
      <w:r w:rsidR="002D7638" w:rsidRPr="002D7638">
        <w:rPr>
          <w:rFonts w:ascii="Calibri" w:eastAsia="Calibri" w:hAnsi="Calibri" w:cs="Calibri"/>
          <w:b/>
          <w:kern w:val="1"/>
          <w:lang w:eastAsia="cs-CZ"/>
        </w:rPr>
        <w:t xml:space="preserve"> č. 2 - </w:t>
      </w:r>
      <w:r w:rsidRPr="002D7638">
        <w:rPr>
          <w:rFonts w:ascii="Calibri" w:eastAsia="Calibri" w:hAnsi="Calibri" w:cs="Calibri"/>
          <w:b/>
          <w:kern w:val="1"/>
          <w:lang w:eastAsia="cs-CZ"/>
        </w:rPr>
        <w:t xml:space="preserve">Nabídka </w:t>
      </w:r>
      <w:r w:rsidRPr="002D7638">
        <w:rPr>
          <w:rFonts w:ascii="Calibri" w:eastAsia="Calibri" w:hAnsi="Calibri" w:cs="Calibri"/>
          <w:kern w:val="1"/>
          <w:lang w:eastAsia="cs-CZ"/>
        </w:rPr>
        <w:t>vybraného dodavatele</w:t>
      </w:r>
      <w:r w:rsidRPr="002D7638">
        <w:rPr>
          <w:rFonts w:ascii="Calibri" w:eastAsia="Calibri" w:hAnsi="Calibri" w:cs="Calibri"/>
          <w:b/>
          <w:kern w:val="1"/>
          <w:lang w:eastAsia="cs-CZ"/>
        </w:rPr>
        <w:t xml:space="preserve"> </w:t>
      </w:r>
      <w:r w:rsidRPr="002D7638">
        <w:rPr>
          <w:rFonts w:ascii="Calibri" w:eastAsia="Calibri" w:hAnsi="Calibri" w:cs="Calibri"/>
          <w:kern w:val="1"/>
          <w:lang w:eastAsia="cs-CZ"/>
        </w:rPr>
        <w:t>z ukončeného Zadávacího řízení</w:t>
      </w:r>
    </w:p>
    <w:p w14:paraId="480C1A3A" w14:textId="0BCF1AA8" w:rsidR="00274314" w:rsidRPr="002D7638" w:rsidRDefault="002D7638" w:rsidP="002D7638">
      <w:pPr>
        <w:widowControl w:val="0"/>
        <w:numPr>
          <w:ilvl w:val="2"/>
          <w:numId w:val="18"/>
        </w:numPr>
        <w:suppressAutoHyphens/>
        <w:spacing w:after="0" w:line="240" w:lineRule="auto"/>
        <w:rPr>
          <w:rFonts w:ascii="Calibri" w:eastAsia="Calibri" w:hAnsi="Calibri" w:cs="Calibri"/>
          <w:bCs/>
          <w:kern w:val="1"/>
          <w:u w:val="single"/>
          <w:lang w:eastAsia="cs-CZ"/>
        </w:rPr>
      </w:pPr>
      <w:r w:rsidRPr="002D7638">
        <w:rPr>
          <w:rFonts w:ascii="Calibri" w:eastAsia="Calibri" w:hAnsi="Calibri" w:cs="Calibri"/>
          <w:b/>
          <w:kern w:val="1"/>
          <w:lang w:eastAsia="cs-CZ"/>
        </w:rPr>
        <w:t xml:space="preserve">Příloha č. 3 - </w:t>
      </w:r>
      <w:r w:rsidR="00274314" w:rsidRPr="002D7638">
        <w:rPr>
          <w:rFonts w:ascii="Calibri" w:eastAsia="Calibri" w:hAnsi="Calibri" w:cs="Calibri"/>
          <w:b/>
          <w:kern w:val="1"/>
          <w:lang w:eastAsia="cs-CZ"/>
        </w:rPr>
        <w:t xml:space="preserve">Realizační tým </w:t>
      </w:r>
      <w:r w:rsidR="00274314" w:rsidRPr="002D7638">
        <w:rPr>
          <w:rFonts w:ascii="Calibri" w:eastAsia="Calibri" w:hAnsi="Calibri" w:cs="Calibri"/>
          <w:kern w:val="1"/>
          <w:lang w:eastAsia="cs-CZ"/>
        </w:rPr>
        <w:t>obsahující seznam členů týmu, kteří budou realizovat Dílo, vycházející z nabídky vybraného dodavatele ze Zadávacího řízení</w:t>
      </w:r>
      <w:r w:rsidR="0085602A">
        <w:rPr>
          <w:rFonts w:ascii="Calibri" w:eastAsia="Calibri" w:hAnsi="Calibri" w:cs="Calibri"/>
          <w:kern w:val="1"/>
          <w:lang w:eastAsia="cs-CZ"/>
        </w:rPr>
        <w:t xml:space="preserve">. </w:t>
      </w:r>
    </w:p>
    <w:bookmarkEnd w:id="4"/>
    <w:p w14:paraId="0F9EF177" w14:textId="4C548EC4" w:rsidR="00B06230" w:rsidRPr="00713A95" w:rsidRDefault="00C929AB" w:rsidP="00B06230">
      <w:pPr>
        <w:widowControl w:val="0"/>
        <w:suppressAutoHyphens/>
        <w:spacing w:after="0" w:line="240" w:lineRule="auto"/>
        <w:ind w:left="1135"/>
        <w:jc w:val="both"/>
        <w:rPr>
          <w:rFonts w:ascii="Calibri" w:eastAsia="Calibri" w:hAnsi="Calibri" w:cs="Calibri"/>
          <w:bCs/>
          <w:kern w:val="1"/>
          <w:highlight w:val="yellow"/>
          <w:u w:val="single"/>
          <w:lang w:eastAsia="cs-CZ"/>
        </w:rPr>
      </w:pPr>
      <w:r>
        <w:rPr>
          <w:rFonts w:ascii="Calibri" w:eastAsia="Calibri" w:hAnsi="Calibri" w:cs="Calibri"/>
          <w:bCs/>
          <w:kern w:val="1"/>
          <w:highlight w:val="yellow"/>
          <w:u w:val="single"/>
          <w:lang w:eastAsia="cs-CZ"/>
        </w:rPr>
        <w:t xml:space="preserve"> </w:t>
      </w:r>
    </w:p>
    <w:p w14:paraId="1356F4E5" w14:textId="77777777" w:rsidR="00274314" w:rsidRPr="0085616E" w:rsidRDefault="00274314" w:rsidP="00274314">
      <w:pPr>
        <w:widowControl w:val="0"/>
        <w:numPr>
          <w:ilvl w:val="1"/>
          <w:numId w:val="18"/>
        </w:numPr>
        <w:tabs>
          <w:tab w:val="num" w:pos="567"/>
        </w:tabs>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Zhotovitel prohlašuje, že disponuje veškerými odbornými předpoklady potřebnými pro realizaci předmětu plnění, k činnosti dle Smlouvy je oprávněn a na jeho straně neexistují žádné překážky, které by mu bránily předmět plnění dle Smlouvy dodat.</w:t>
      </w:r>
    </w:p>
    <w:p w14:paraId="09FDB628" w14:textId="77777777" w:rsidR="00274314" w:rsidRPr="0085616E" w:rsidRDefault="00274314" w:rsidP="00274314">
      <w:pPr>
        <w:widowControl w:val="0"/>
        <w:numPr>
          <w:ilvl w:val="1"/>
          <w:numId w:val="18"/>
        </w:numPr>
        <w:tabs>
          <w:tab w:val="num" w:pos="567"/>
        </w:tabs>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Zhotovitel bere na vědomí, že Objednatel považuje účast Zhotovitele ve veřejné zakázce při splnění kvalifikačních předpokladů za potvrzení skutečnosti, že Zhotovitel je ve smyslu ustanovení § 5 odst. 1 </w:t>
      </w:r>
      <w:r w:rsidRPr="00B27DA1">
        <w:rPr>
          <w:rFonts w:ascii="Calibri" w:eastAsia="Calibri" w:hAnsi="Calibri" w:cs="Calibri"/>
          <w:kern w:val="1"/>
          <w:lang w:eastAsia="cs-CZ"/>
        </w:rPr>
        <w:t>OZ</w:t>
      </w:r>
      <w:r w:rsidRPr="0085616E">
        <w:rPr>
          <w:rFonts w:ascii="Calibri" w:eastAsia="Calibri" w:hAnsi="Calibri" w:cs="Calibri"/>
          <w:kern w:val="1"/>
          <w:lang w:eastAsia="cs-CZ"/>
        </w:rPr>
        <w:t xml:space="preserve"> schopen při plnění této Smlouvy jednat se znalostí a pečlivostí, která je s jeho povoláním nebo stavem spojena, s tím, že případné jeho jednání bez této odborné péče půjde k jeho tíži. Zhotovitel nesmí svou kvalitu odborníka ani své hospodářské postavení zneužít k vytváření nebo k využití závislosti slabší strany a k dosažení zřejmé a nedůvodné nerovnováhy ve vzájemných právech a povinnostech Smluvních stran.</w:t>
      </w:r>
    </w:p>
    <w:p w14:paraId="6541E283" w14:textId="2C63492E" w:rsidR="00274314" w:rsidRPr="00FD4901" w:rsidRDefault="00274314" w:rsidP="00274314">
      <w:pPr>
        <w:widowControl w:val="0"/>
        <w:numPr>
          <w:ilvl w:val="1"/>
          <w:numId w:val="18"/>
        </w:numPr>
        <w:tabs>
          <w:tab w:val="num" w:pos="567"/>
        </w:tabs>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Zhotovitel prohlašuje, že má zájem na tom, aby mohl dílo v rozsahu a za podmínek této Smlouvy pro Objednatele zhotovit a zaručuje Objednateli, že je (a) oprávněn k projektové činnosti podle § 158 a § 159 zák. č. 183/2006 Sb., o územním plánování a stavebním řádu, v platném znění (dále jen "Stavební zákon"), což dokládá kopiemi osvědčení o autorizaci vydaným podle zák. č. 360/1992 Sb., o výkonu povolání autorizovaných architektů a</w:t>
      </w:r>
      <w:r w:rsidR="00644F7C">
        <w:rPr>
          <w:rFonts w:ascii="Calibri" w:eastAsia="Calibri" w:hAnsi="Calibri" w:cs="Calibri"/>
          <w:bCs/>
          <w:kern w:val="1"/>
          <w:lang w:eastAsia="cs-CZ"/>
        </w:rPr>
        <w:t xml:space="preserve"> </w:t>
      </w:r>
      <w:r w:rsidRPr="0085616E">
        <w:rPr>
          <w:rFonts w:ascii="Calibri" w:eastAsia="Calibri" w:hAnsi="Calibri" w:cs="Calibri"/>
          <w:bCs/>
          <w:kern w:val="1"/>
          <w:lang w:eastAsia="cs-CZ"/>
        </w:rPr>
        <w:t xml:space="preserve">o výkonu povolání autorizovaných inženýrů, v platném znění, které tvoří nedílnou </w:t>
      </w:r>
      <w:r w:rsidRPr="00FA5109">
        <w:rPr>
          <w:rFonts w:ascii="Calibri" w:eastAsia="Calibri" w:hAnsi="Calibri" w:cs="Calibri"/>
          <w:bCs/>
          <w:kern w:val="1"/>
          <w:lang w:eastAsia="cs-CZ"/>
        </w:rPr>
        <w:t xml:space="preserve">Přílohu č. </w:t>
      </w:r>
      <w:r w:rsidR="00552A12" w:rsidRPr="00FA5109">
        <w:rPr>
          <w:rFonts w:ascii="Calibri" w:eastAsia="Calibri" w:hAnsi="Calibri" w:cs="Calibri"/>
          <w:bCs/>
          <w:kern w:val="1"/>
          <w:lang w:eastAsia="cs-CZ"/>
        </w:rPr>
        <w:t>3</w:t>
      </w:r>
      <w:r w:rsidRPr="0085616E">
        <w:rPr>
          <w:rFonts w:ascii="Calibri" w:eastAsia="Calibri" w:hAnsi="Calibri" w:cs="Calibri"/>
          <w:bCs/>
          <w:kern w:val="1"/>
          <w:lang w:eastAsia="cs-CZ"/>
        </w:rPr>
        <w:t xml:space="preserve"> této Smlouvy, (b) způsobilý provést Dílo (jak je definováno dále) v souladu se všemi právními předpisy České republiky, jakož i technickými, bezpečnostními a jinými normami, které jeho provedení upravují a (c) způsobilý za podmínek této Smlouvy Dílo autorizovat. </w:t>
      </w:r>
      <w:r w:rsidR="002423C3">
        <w:rPr>
          <w:rFonts w:ascii="Calibri" w:eastAsia="Calibri" w:hAnsi="Calibri" w:cs="Calibri"/>
          <w:bCs/>
          <w:kern w:val="1"/>
          <w:lang w:eastAsia="cs-CZ"/>
        </w:rPr>
        <w:t>S</w:t>
      </w:r>
      <w:r w:rsidR="002423C3" w:rsidRPr="0085616E">
        <w:rPr>
          <w:rFonts w:ascii="Calibri" w:eastAsia="Calibri" w:hAnsi="Calibri" w:cs="Calibri"/>
          <w:bCs/>
          <w:kern w:val="1"/>
          <w:lang w:eastAsia="cs-CZ"/>
        </w:rPr>
        <w:t xml:space="preserve">pecialisté </w:t>
      </w:r>
      <w:r w:rsidR="002423C3">
        <w:rPr>
          <w:rFonts w:ascii="Calibri" w:eastAsia="Calibri" w:hAnsi="Calibri" w:cs="Calibri"/>
          <w:bCs/>
          <w:kern w:val="1"/>
          <w:lang w:eastAsia="cs-CZ"/>
        </w:rPr>
        <w:t>a p</w:t>
      </w:r>
      <w:r w:rsidRPr="0085616E">
        <w:rPr>
          <w:rFonts w:ascii="Calibri" w:eastAsia="Calibri" w:hAnsi="Calibri" w:cs="Calibri"/>
          <w:bCs/>
          <w:kern w:val="1"/>
          <w:lang w:eastAsia="cs-CZ"/>
        </w:rPr>
        <w:t xml:space="preserve">oradci Zhotovitele jsou uvedeni v nedílné </w:t>
      </w:r>
      <w:r w:rsidRPr="00FA5109">
        <w:rPr>
          <w:rFonts w:ascii="Calibri" w:eastAsia="Calibri" w:hAnsi="Calibri" w:cs="Calibri"/>
          <w:bCs/>
          <w:kern w:val="1"/>
          <w:lang w:eastAsia="cs-CZ"/>
        </w:rPr>
        <w:lastRenderedPageBreak/>
        <w:t xml:space="preserve">Příloze č. </w:t>
      </w:r>
      <w:r w:rsidR="009C2316" w:rsidRPr="00FA5109">
        <w:rPr>
          <w:rFonts w:ascii="Calibri" w:eastAsia="Calibri" w:hAnsi="Calibri" w:cs="Calibri"/>
          <w:bCs/>
          <w:kern w:val="1"/>
          <w:lang w:eastAsia="cs-CZ"/>
        </w:rPr>
        <w:t>3</w:t>
      </w:r>
      <w:r w:rsidRPr="0085616E">
        <w:rPr>
          <w:rFonts w:ascii="Calibri" w:eastAsia="Calibri" w:hAnsi="Calibri" w:cs="Calibri"/>
          <w:bCs/>
          <w:kern w:val="1"/>
          <w:lang w:eastAsia="cs-CZ"/>
        </w:rPr>
        <w:t xml:space="preserve"> této Smlouvy a jsou označeni jako specialisté a poradci spolupracující se </w:t>
      </w:r>
      <w:r w:rsidRPr="00FD4901">
        <w:rPr>
          <w:rFonts w:ascii="Calibri" w:eastAsia="Calibri" w:hAnsi="Calibri" w:cs="Calibri"/>
          <w:bCs/>
          <w:kern w:val="1"/>
          <w:lang w:eastAsia="cs-CZ"/>
        </w:rPr>
        <w:t>Zhotovitelem.</w:t>
      </w:r>
    </w:p>
    <w:p w14:paraId="2B9BAE75" w14:textId="1ABB8D41" w:rsidR="00274314" w:rsidRPr="007C3946" w:rsidRDefault="00274314" w:rsidP="00274314">
      <w:pPr>
        <w:widowControl w:val="0"/>
        <w:numPr>
          <w:ilvl w:val="1"/>
          <w:numId w:val="18"/>
        </w:numPr>
        <w:tabs>
          <w:tab w:val="num" w:pos="567"/>
        </w:tabs>
        <w:suppressAutoHyphens/>
        <w:spacing w:after="240" w:line="240" w:lineRule="auto"/>
        <w:jc w:val="both"/>
        <w:rPr>
          <w:rFonts w:ascii="Calibri" w:eastAsia="Calibri" w:hAnsi="Calibri" w:cs="Calibri"/>
          <w:b/>
          <w:bCs/>
          <w:kern w:val="1"/>
          <w:u w:val="single"/>
          <w:lang w:eastAsia="cs-CZ"/>
        </w:rPr>
      </w:pPr>
      <w:r w:rsidRPr="00FD4901">
        <w:rPr>
          <w:rFonts w:ascii="Calibri" w:eastAsia="Calibri" w:hAnsi="Calibri" w:cs="Times New Roman"/>
          <w:kern w:val="1"/>
          <w:lang w:eastAsia="cs-CZ"/>
        </w:rPr>
        <w:t>Zhotovitel bere na vědomí, že v souvislosti s určením předmětu Díla je plnění Smlouvy časově omezeno sjednanou dobou plnění a že v důsledku případného prodlení hrozí Objednateli ztráta možnosti podat projektovou žádost</w:t>
      </w:r>
      <w:r w:rsidR="00D31E0A" w:rsidRPr="00FD4901">
        <w:rPr>
          <w:rFonts w:ascii="Calibri" w:eastAsia="Calibri" w:hAnsi="Calibri" w:cs="Times New Roman"/>
          <w:kern w:val="1"/>
          <w:lang w:eastAsia="cs-CZ"/>
        </w:rPr>
        <w:t xml:space="preserve"> </w:t>
      </w:r>
      <w:r w:rsidR="00370BDE" w:rsidRPr="00FD4901">
        <w:rPr>
          <w:rFonts w:ascii="Calibri" w:eastAsia="Calibri" w:hAnsi="Calibri" w:cs="Times New Roman"/>
          <w:kern w:val="1"/>
          <w:lang w:eastAsia="cs-CZ"/>
        </w:rPr>
        <w:t>na</w:t>
      </w:r>
      <w:r w:rsidR="00D31E0A" w:rsidRPr="00FD4901">
        <w:rPr>
          <w:rFonts w:ascii="Calibri" w:eastAsia="Calibri" w:hAnsi="Calibri" w:cs="Times New Roman"/>
          <w:kern w:val="1"/>
          <w:lang w:eastAsia="cs-CZ"/>
        </w:rPr>
        <w:t> financování svému zřizovateli</w:t>
      </w:r>
      <w:r w:rsidR="00370BDE" w:rsidRPr="00FD4901">
        <w:rPr>
          <w:rFonts w:ascii="Calibri" w:eastAsia="Calibri" w:hAnsi="Calibri" w:cs="Times New Roman"/>
          <w:kern w:val="1"/>
          <w:lang w:eastAsia="cs-CZ"/>
        </w:rPr>
        <w:t xml:space="preserve"> či dalším institucím</w:t>
      </w:r>
      <w:r w:rsidRPr="00FD4901">
        <w:rPr>
          <w:rFonts w:ascii="Calibri" w:eastAsia="Calibri" w:hAnsi="Calibri" w:cs="Times New Roman"/>
          <w:kern w:val="1"/>
          <w:lang w:eastAsia="cs-CZ"/>
        </w:rPr>
        <w:t>. Veškeré náklady, které Objednatel již v souvislosti s projektovou žádostí vynaložil, by se tak staly náklady marně vynaloženými ke škodě Objednatele.</w:t>
      </w:r>
    </w:p>
    <w:p w14:paraId="2826C451" w14:textId="77777777" w:rsidR="007C3946" w:rsidRPr="00FD4901" w:rsidRDefault="007C3946" w:rsidP="007C3946">
      <w:pPr>
        <w:widowControl w:val="0"/>
        <w:suppressAutoHyphens/>
        <w:spacing w:after="240" w:line="240" w:lineRule="auto"/>
        <w:ind w:left="567"/>
        <w:jc w:val="both"/>
        <w:rPr>
          <w:rFonts w:ascii="Calibri" w:eastAsia="Calibri" w:hAnsi="Calibri" w:cs="Calibri"/>
          <w:b/>
          <w:bCs/>
          <w:kern w:val="1"/>
          <w:u w:val="single"/>
          <w:lang w:eastAsia="cs-CZ"/>
        </w:rPr>
      </w:pPr>
    </w:p>
    <w:p w14:paraId="0E808371" w14:textId="77777777" w:rsidR="00274314" w:rsidRPr="0085616E" w:rsidRDefault="00274314" w:rsidP="00274314">
      <w:pPr>
        <w:widowControl w:val="0"/>
        <w:numPr>
          <w:ilvl w:val="0"/>
          <w:numId w:val="18"/>
        </w:numPr>
        <w:suppressAutoHyphens/>
        <w:spacing w:after="240" w:line="240" w:lineRule="auto"/>
        <w:jc w:val="both"/>
        <w:rPr>
          <w:rFonts w:ascii="Calibri" w:eastAsia="Calibri" w:hAnsi="Calibri" w:cs="Calibri"/>
          <w:b/>
          <w:bCs/>
          <w:kern w:val="1"/>
          <w:u w:val="single"/>
          <w:lang w:eastAsia="cs-CZ"/>
        </w:rPr>
      </w:pPr>
      <w:bookmarkStart w:id="5" w:name="_Ref419988811"/>
      <w:r w:rsidRPr="0085616E">
        <w:rPr>
          <w:rFonts w:ascii="Calibri" w:eastAsia="Calibri" w:hAnsi="Calibri" w:cs="Calibri"/>
          <w:b/>
          <w:kern w:val="1"/>
          <w:u w:val="single"/>
          <w:lang w:eastAsia="cs-CZ"/>
        </w:rPr>
        <w:t>PŘEDMĚT</w:t>
      </w:r>
      <w:r w:rsidRPr="0085616E">
        <w:rPr>
          <w:rFonts w:ascii="Calibri" w:eastAsia="Calibri" w:hAnsi="Calibri" w:cs="Calibri"/>
          <w:b/>
          <w:bCs/>
          <w:kern w:val="1"/>
          <w:u w:val="single"/>
          <w:lang w:eastAsia="cs-CZ"/>
        </w:rPr>
        <w:t xml:space="preserve"> SMLOUVY</w:t>
      </w:r>
      <w:bookmarkEnd w:id="5"/>
      <w:r w:rsidRPr="0085616E">
        <w:rPr>
          <w:rFonts w:ascii="Calibri" w:eastAsia="Calibri" w:hAnsi="Calibri" w:cs="Calibri"/>
          <w:b/>
          <w:bCs/>
          <w:kern w:val="1"/>
          <w:u w:val="single"/>
          <w:lang w:eastAsia="cs-CZ"/>
        </w:rPr>
        <w:t xml:space="preserve"> </w:t>
      </w:r>
    </w:p>
    <w:p w14:paraId="733F3DB8" w14:textId="16424B37" w:rsidR="00274314" w:rsidRPr="0085616E" w:rsidRDefault="00274314" w:rsidP="00274314">
      <w:pPr>
        <w:widowControl w:val="0"/>
        <w:numPr>
          <w:ilvl w:val="1"/>
          <w:numId w:val="18"/>
        </w:numPr>
        <w:tabs>
          <w:tab w:val="num" w:pos="567"/>
        </w:tabs>
        <w:suppressAutoHyphens/>
        <w:spacing w:after="240" w:line="240" w:lineRule="auto"/>
        <w:jc w:val="both"/>
        <w:rPr>
          <w:rFonts w:ascii="Calibri" w:eastAsia="Calibri" w:hAnsi="Calibri" w:cs="Calibri"/>
          <w:b/>
          <w:bCs/>
          <w:kern w:val="1"/>
          <w:u w:val="single"/>
          <w:lang w:eastAsia="cs-CZ"/>
        </w:rPr>
      </w:pPr>
      <w:bookmarkStart w:id="6" w:name="_Hlk121151873"/>
      <w:r w:rsidRPr="0085616E">
        <w:rPr>
          <w:rFonts w:ascii="Calibri" w:eastAsia="Calibri" w:hAnsi="Calibri" w:cs="Calibri"/>
          <w:kern w:val="1"/>
          <w:lang w:eastAsia="cs-CZ"/>
        </w:rPr>
        <w:t xml:space="preserve">Zhotovitel se zavazuje pro Objednatele dle podkladů </w:t>
      </w:r>
      <w:bookmarkStart w:id="7" w:name="_Hlk121152129"/>
      <w:r w:rsidRPr="0085616E">
        <w:rPr>
          <w:rFonts w:ascii="Calibri" w:eastAsia="Calibri" w:hAnsi="Calibri" w:cs="Calibri"/>
          <w:kern w:val="1"/>
          <w:lang w:eastAsia="cs-CZ"/>
        </w:rPr>
        <w:t xml:space="preserve">uvedených </w:t>
      </w:r>
      <w:r w:rsidRPr="00FA5109">
        <w:rPr>
          <w:rFonts w:ascii="Calibri" w:eastAsia="Calibri" w:hAnsi="Calibri" w:cs="Calibri"/>
          <w:kern w:val="1"/>
          <w:lang w:eastAsia="cs-CZ"/>
        </w:rPr>
        <w:t>v</w:t>
      </w:r>
      <w:r w:rsidR="001C384F" w:rsidRPr="00FA5109">
        <w:rPr>
          <w:rFonts w:ascii="Calibri" w:eastAsia="Calibri" w:hAnsi="Calibri" w:cs="Calibri"/>
          <w:kern w:val="1"/>
          <w:lang w:eastAsia="cs-CZ"/>
        </w:rPr>
        <w:t> odst.</w:t>
      </w:r>
      <w:r w:rsidRPr="00FA5109">
        <w:rPr>
          <w:rFonts w:ascii="Calibri" w:eastAsia="Calibri" w:hAnsi="Calibri" w:cs="Calibri"/>
          <w:kern w:val="1"/>
          <w:lang w:eastAsia="cs-CZ"/>
        </w:rPr>
        <w:t xml:space="preserve"> </w:t>
      </w:r>
      <w:r w:rsidRPr="00FA5109">
        <w:rPr>
          <w:rFonts w:ascii="Calibri" w:eastAsia="Calibri" w:hAnsi="Calibri" w:cs="Calibri"/>
          <w:kern w:val="1"/>
          <w:lang w:eastAsia="cs-CZ"/>
        </w:rPr>
        <w:fldChar w:fldCharType="begin"/>
      </w:r>
      <w:r w:rsidRPr="00FA5109">
        <w:rPr>
          <w:rFonts w:ascii="Calibri" w:eastAsia="Calibri" w:hAnsi="Calibri" w:cs="Calibri"/>
          <w:kern w:val="1"/>
          <w:lang w:eastAsia="cs-CZ"/>
        </w:rPr>
        <w:instrText xml:space="preserve"> REF _Ref330724173 \r \h  \* MERGEFORMAT </w:instrText>
      </w:r>
      <w:r w:rsidRPr="00FA5109">
        <w:rPr>
          <w:rFonts w:ascii="Calibri" w:eastAsia="Calibri" w:hAnsi="Calibri" w:cs="Calibri"/>
          <w:kern w:val="1"/>
          <w:lang w:eastAsia="cs-CZ"/>
        </w:rPr>
      </w:r>
      <w:r w:rsidRPr="00FA5109">
        <w:rPr>
          <w:rFonts w:ascii="Calibri" w:eastAsia="Calibri" w:hAnsi="Calibri" w:cs="Calibri"/>
          <w:kern w:val="1"/>
          <w:lang w:eastAsia="cs-CZ"/>
        </w:rPr>
        <w:fldChar w:fldCharType="separate"/>
      </w:r>
      <w:r w:rsidR="001A701F">
        <w:rPr>
          <w:rFonts w:ascii="Calibri" w:eastAsia="Calibri" w:hAnsi="Calibri" w:cs="Calibri"/>
          <w:kern w:val="1"/>
          <w:lang w:eastAsia="cs-CZ"/>
        </w:rPr>
        <w:t>2.4</w:t>
      </w:r>
      <w:r w:rsidRPr="00FA5109">
        <w:rPr>
          <w:rFonts w:ascii="Calibri" w:eastAsia="Calibri" w:hAnsi="Calibri" w:cs="Calibri"/>
          <w:kern w:val="1"/>
          <w:lang w:eastAsia="cs-CZ"/>
        </w:rPr>
        <w:fldChar w:fldCharType="end"/>
      </w:r>
      <w:bookmarkEnd w:id="7"/>
      <w:r w:rsidR="0085602A" w:rsidRPr="00FA5109">
        <w:rPr>
          <w:rFonts w:ascii="Calibri" w:eastAsia="Calibri" w:hAnsi="Calibri" w:cs="Calibri"/>
          <w:kern w:val="1"/>
          <w:lang w:eastAsia="cs-CZ"/>
        </w:rPr>
        <w:t xml:space="preserve"> </w:t>
      </w:r>
      <w:r w:rsidRPr="00FA5109">
        <w:rPr>
          <w:rFonts w:ascii="Calibri" w:eastAsia="Calibri" w:hAnsi="Calibri" w:cs="Calibri"/>
          <w:kern w:val="1"/>
          <w:lang w:eastAsia="cs-CZ"/>
        </w:rPr>
        <w:t>na</w:t>
      </w:r>
      <w:r w:rsidRPr="0085616E">
        <w:rPr>
          <w:rFonts w:ascii="Calibri" w:eastAsia="Calibri" w:hAnsi="Calibri" w:cs="Calibri"/>
          <w:kern w:val="1"/>
          <w:lang w:eastAsia="cs-CZ"/>
        </w:rPr>
        <w:t xml:space="preserve"> svůj náklad a nebezpečí, s odbornou péčí a v ujednaném čase</w:t>
      </w:r>
      <w:r w:rsidR="00D52FFB">
        <w:rPr>
          <w:rFonts w:ascii="Calibri" w:eastAsia="Calibri" w:hAnsi="Calibri" w:cs="Calibri"/>
          <w:kern w:val="1"/>
          <w:lang w:eastAsia="cs-CZ"/>
        </w:rPr>
        <w:t>, vykonat veškeré činnosti, které jsou předmětem této Smlouvy, zejm</w:t>
      </w:r>
      <w:r w:rsidR="00370BDE">
        <w:rPr>
          <w:rFonts w:ascii="Calibri" w:eastAsia="Calibri" w:hAnsi="Calibri" w:cs="Calibri"/>
          <w:kern w:val="1"/>
          <w:lang w:eastAsia="cs-CZ"/>
        </w:rPr>
        <w:t>éna:</w:t>
      </w:r>
      <w:r w:rsidR="00D52FFB">
        <w:rPr>
          <w:rFonts w:ascii="Calibri" w:eastAsia="Calibri" w:hAnsi="Calibri" w:cs="Calibri"/>
          <w:kern w:val="1"/>
          <w:lang w:eastAsia="cs-CZ"/>
        </w:rPr>
        <w:t xml:space="preserve"> </w:t>
      </w:r>
      <w:r w:rsidRPr="0085616E">
        <w:rPr>
          <w:rFonts w:ascii="Calibri" w:eastAsia="Calibri" w:hAnsi="Calibri" w:cs="Calibri"/>
          <w:kern w:val="1"/>
          <w:lang w:eastAsia="cs-CZ"/>
        </w:rPr>
        <w:t xml:space="preserve"> </w:t>
      </w:r>
      <w:bookmarkEnd w:id="6"/>
    </w:p>
    <w:p w14:paraId="09ED1301" w14:textId="0ECBF260" w:rsidR="00636DF8" w:rsidRPr="00744E85" w:rsidRDefault="0010547F" w:rsidP="00195F6B">
      <w:pPr>
        <w:widowControl w:val="0"/>
        <w:numPr>
          <w:ilvl w:val="2"/>
          <w:numId w:val="18"/>
        </w:numPr>
        <w:suppressAutoHyphens/>
        <w:spacing w:after="0" w:line="240" w:lineRule="auto"/>
        <w:jc w:val="both"/>
        <w:rPr>
          <w:rFonts w:ascii="Calibri" w:eastAsia="Calibri" w:hAnsi="Calibri" w:cs="Calibri"/>
          <w:bCs/>
          <w:kern w:val="1"/>
          <w:lang w:eastAsia="cs-CZ"/>
        </w:rPr>
      </w:pPr>
      <w:bookmarkStart w:id="8" w:name="_Hlk122416246"/>
      <w:r w:rsidRPr="00744E85">
        <w:rPr>
          <w:rFonts w:ascii="Calibri" w:eastAsia="Calibri" w:hAnsi="Calibri" w:cs="Calibri"/>
          <w:bCs/>
          <w:kern w:val="1"/>
          <w:lang w:eastAsia="cs-CZ"/>
        </w:rPr>
        <w:t>Předmětem Smlouvy je zhotovení projektové dokumentace a vykonání s tím spojené obstaravatelské činnosti, jakožto i spolupráce při výběru dodavatele</w:t>
      </w:r>
      <w:r w:rsidR="00553A07" w:rsidRPr="00553A07">
        <w:rPr>
          <w:rFonts w:ascii="Calibri" w:eastAsia="Calibri" w:hAnsi="Calibri" w:cs="Calibri"/>
          <w:bCs/>
          <w:kern w:val="1"/>
          <w:lang w:eastAsia="cs-CZ"/>
        </w:rPr>
        <w:t xml:space="preserve"> </w:t>
      </w:r>
      <w:r w:rsidR="00553A07" w:rsidRPr="00744E85">
        <w:rPr>
          <w:rFonts w:ascii="Calibri" w:eastAsia="Calibri" w:hAnsi="Calibri" w:cs="Calibri"/>
          <w:bCs/>
          <w:kern w:val="1"/>
          <w:lang w:eastAsia="cs-CZ"/>
        </w:rPr>
        <w:t>stavby</w:t>
      </w:r>
      <w:r w:rsidR="0074374A">
        <w:rPr>
          <w:rFonts w:ascii="Calibri" w:eastAsia="Calibri" w:hAnsi="Calibri" w:cs="Calibri"/>
          <w:bCs/>
          <w:kern w:val="1"/>
          <w:lang w:eastAsia="cs-CZ"/>
        </w:rPr>
        <w:t xml:space="preserve"> </w:t>
      </w:r>
      <w:r w:rsidRPr="00744E85">
        <w:rPr>
          <w:rFonts w:ascii="Calibri" w:eastAsia="Calibri" w:hAnsi="Calibri" w:cs="Calibri"/>
          <w:bCs/>
          <w:kern w:val="1"/>
          <w:lang w:eastAsia="cs-CZ"/>
        </w:rPr>
        <w:t xml:space="preserve">na </w:t>
      </w:r>
      <w:r w:rsidRPr="00847BE9">
        <w:rPr>
          <w:rFonts w:ascii="Calibri" w:eastAsia="Calibri" w:hAnsi="Calibri" w:cs="Calibri"/>
          <w:bCs/>
          <w:kern w:val="1"/>
          <w:lang w:eastAsia="cs-CZ"/>
        </w:rPr>
        <w:t xml:space="preserve">pozemcích </w:t>
      </w:r>
      <w:proofErr w:type="spellStart"/>
      <w:r w:rsidRPr="00847BE9">
        <w:rPr>
          <w:rFonts w:ascii="Calibri" w:eastAsia="Calibri" w:hAnsi="Calibri" w:cs="Calibri"/>
          <w:bCs/>
          <w:kern w:val="1"/>
          <w:lang w:eastAsia="cs-CZ"/>
        </w:rPr>
        <w:t>parc</w:t>
      </w:r>
      <w:proofErr w:type="spellEnd"/>
      <w:r w:rsidRPr="00847BE9">
        <w:rPr>
          <w:rFonts w:ascii="Calibri" w:eastAsia="Calibri" w:hAnsi="Calibri" w:cs="Calibri"/>
          <w:bCs/>
          <w:kern w:val="1"/>
          <w:lang w:eastAsia="cs-CZ"/>
        </w:rPr>
        <w:t>. č. 1038/11, 1038/12</w:t>
      </w:r>
      <w:r w:rsidR="00A34372">
        <w:rPr>
          <w:rFonts w:ascii="Calibri" w:eastAsia="Calibri" w:hAnsi="Calibri" w:cs="Calibri"/>
          <w:bCs/>
          <w:kern w:val="1"/>
          <w:lang w:eastAsia="cs-CZ"/>
        </w:rPr>
        <w:t>, 2362</w:t>
      </w:r>
      <w:r w:rsidRPr="00744E85">
        <w:rPr>
          <w:rFonts w:ascii="Calibri" w:eastAsia="Calibri" w:hAnsi="Calibri" w:cs="Calibri"/>
          <w:bCs/>
          <w:kern w:val="1"/>
          <w:lang w:eastAsia="cs-CZ"/>
        </w:rPr>
        <w:t xml:space="preserve"> v katastrálním území Kobylisy-Praha 8 (dále jen „Pavilon ÚFE - </w:t>
      </w:r>
      <w:r w:rsidR="00007C43">
        <w:rPr>
          <w:rFonts w:ascii="Calibri" w:eastAsia="Calibri" w:hAnsi="Calibri" w:cs="Calibri"/>
          <w:bCs/>
          <w:kern w:val="1"/>
          <w:lang w:eastAsia="cs-CZ"/>
        </w:rPr>
        <w:t>adaptac</w:t>
      </w:r>
      <w:r w:rsidRPr="00744E85">
        <w:rPr>
          <w:rFonts w:ascii="Calibri" w:eastAsia="Calibri" w:hAnsi="Calibri" w:cs="Calibri"/>
          <w:bCs/>
          <w:kern w:val="1"/>
          <w:lang w:eastAsia="cs-CZ"/>
        </w:rPr>
        <w:t xml:space="preserve">e a přístavba“), spočívající ve změně </w:t>
      </w:r>
      <w:r w:rsidR="0074374A" w:rsidRPr="00744E85">
        <w:rPr>
          <w:rFonts w:ascii="Calibri" w:eastAsia="Calibri" w:hAnsi="Calibri" w:cs="Calibri"/>
          <w:bCs/>
          <w:kern w:val="1"/>
          <w:lang w:eastAsia="cs-CZ"/>
        </w:rPr>
        <w:t xml:space="preserve">před dokončením </w:t>
      </w:r>
      <w:r w:rsidRPr="00744E85">
        <w:rPr>
          <w:rFonts w:ascii="Calibri" w:eastAsia="Calibri" w:hAnsi="Calibri" w:cs="Calibri"/>
          <w:bCs/>
          <w:kern w:val="1"/>
          <w:lang w:eastAsia="cs-CZ"/>
        </w:rPr>
        <w:t>stavby „Nový pavilón ÚFE v areálu ÚFE AV ČR, č.p.1014, Chaberská 57, Praha 8“ (povolena stavebním povolením č.j. MCP8 324559/2020 ze dne 21.10.2020, s prodloužením platnosti dle č.j. MCP8 414761/2022 ze dne 26. 9. 2022)</w:t>
      </w:r>
      <w:r w:rsidR="00553A07">
        <w:rPr>
          <w:rFonts w:ascii="Calibri" w:eastAsia="Calibri" w:hAnsi="Calibri" w:cs="Calibri"/>
          <w:bCs/>
          <w:kern w:val="1"/>
          <w:lang w:eastAsia="cs-CZ"/>
        </w:rPr>
        <w:t xml:space="preserve">. Změna </w:t>
      </w:r>
      <w:r w:rsidR="0074374A">
        <w:rPr>
          <w:rFonts w:ascii="Calibri" w:eastAsia="Calibri" w:hAnsi="Calibri" w:cs="Calibri"/>
          <w:bCs/>
          <w:kern w:val="1"/>
          <w:lang w:eastAsia="cs-CZ"/>
        </w:rPr>
        <w:t xml:space="preserve">stavby </w:t>
      </w:r>
      <w:r w:rsidR="00553A07">
        <w:rPr>
          <w:rFonts w:ascii="Calibri" w:eastAsia="Calibri" w:hAnsi="Calibri" w:cs="Calibri"/>
          <w:bCs/>
          <w:kern w:val="1"/>
          <w:lang w:eastAsia="cs-CZ"/>
        </w:rPr>
        <w:t xml:space="preserve">před dokončením spočívá </w:t>
      </w:r>
      <w:r w:rsidR="00553A07" w:rsidRPr="00744E85">
        <w:rPr>
          <w:rFonts w:ascii="Calibri" w:eastAsia="Calibri" w:hAnsi="Calibri" w:cs="Calibri"/>
          <w:bCs/>
          <w:kern w:val="1"/>
          <w:lang w:eastAsia="cs-CZ"/>
        </w:rPr>
        <w:t>zejména</w:t>
      </w:r>
      <w:r w:rsidR="00553A07">
        <w:rPr>
          <w:rFonts w:ascii="Calibri" w:eastAsia="Calibri" w:hAnsi="Calibri" w:cs="Calibri"/>
          <w:bCs/>
          <w:kern w:val="1"/>
          <w:lang w:eastAsia="cs-CZ"/>
        </w:rPr>
        <w:t xml:space="preserve"> v</w:t>
      </w:r>
      <w:r w:rsidR="00553A07" w:rsidRPr="00744E85">
        <w:rPr>
          <w:rFonts w:ascii="Calibri" w:eastAsia="Calibri" w:hAnsi="Calibri" w:cs="Calibri"/>
          <w:bCs/>
          <w:kern w:val="1"/>
          <w:lang w:eastAsia="cs-CZ"/>
        </w:rPr>
        <w:t xml:space="preserve"> zachování </w:t>
      </w:r>
      <w:r w:rsidR="00471F49">
        <w:rPr>
          <w:rFonts w:ascii="Calibri" w:eastAsia="Calibri" w:hAnsi="Calibri" w:cs="Calibri"/>
          <w:bCs/>
          <w:kern w:val="1"/>
          <w:lang w:eastAsia="cs-CZ"/>
        </w:rPr>
        <w:t xml:space="preserve">existující </w:t>
      </w:r>
      <w:r w:rsidR="00553A07" w:rsidRPr="00744E85">
        <w:rPr>
          <w:rFonts w:ascii="Calibri" w:eastAsia="Calibri" w:hAnsi="Calibri" w:cs="Calibri"/>
          <w:bCs/>
          <w:kern w:val="1"/>
          <w:lang w:eastAsia="cs-CZ"/>
        </w:rPr>
        <w:t>budovy</w:t>
      </w:r>
      <w:r w:rsidR="00553A07" w:rsidRPr="00744E85">
        <w:t xml:space="preserve"> </w:t>
      </w:r>
      <w:r w:rsidR="00553A07" w:rsidRPr="00744E85">
        <w:rPr>
          <w:rFonts w:ascii="Calibri" w:eastAsia="Calibri" w:hAnsi="Calibri" w:cs="Calibri"/>
          <w:bCs/>
          <w:kern w:val="1"/>
          <w:lang w:eastAsia="cs-CZ"/>
        </w:rPr>
        <w:t>Technicko-hospodářské správy (</w:t>
      </w:r>
      <w:r w:rsidR="00553A07" w:rsidRPr="00744E85">
        <w:rPr>
          <w:rFonts w:ascii="Calibri" w:eastAsia="Calibri" w:hAnsi="Calibri" w:cs="Calibri"/>
          <w:b/>
          <w:bCs/>
          <w:kern w:val="1"/>
          <w:lang w:eastAsia="cs-CZ"/>
        </w:rPr>
        <w:t>THS</w:t>
      </w:r>
      <w:r w:rsidR="00553A07" w:rsidRPr="00744E85">
        <w:rPr>
          <w:rFonts w:ascii="Calibri" w:eastAsia="Calibri" w:hAnsi="Calibri" w:cs="Calibri"/>
          <w:bCs/>
          <w:kern w:val="1"/>
          <w:lang w:eastAsia="cs-CZ"/>
        </w:rPr>
        <w:t>)</w:t>
      </w:r>
      <w:r w:rsidR="00471F49">
        <w:rPr>
          <w:rFonts w:ascii="Calibri" w:eastAsia="Calibri" w:hAnsi="Calibri" w:cs="Calibri"/>
          <w:bCs/>
          <w:kern w:val="1"/>
          <w:lang w:eastAsia="cs-CZ"/>
        </w:rPr>
        <w:t>,</w:t>
      </w:r>
      <w:r w:rsidR="00553A07">
        <w:rPr>
          <w:rFonts w:ascii="Calibri" w:eastAsia="Calibri" w:hAnsi="Calibri" w:cs="Calibri"/>
          <w:bCs/>
          <w:kern w:val="1"/>
          <w:lang w:eastAsia="cs-CZ"/>
        </w:rPr>
        <w:t xml:space="preserve"> </w:t>
      </w:r>
      <w:r w:rsidR="00553A07" w:rsidRPr="00744E85">
        <w:rPr>
          <w:rFonts w:ascii="Calibri" w:eastAsia="Calibri" w:hAnsi="Calibri" w:cs="Calibri"/>
          <w:bCs/>
          <w:kern w:val="1"/>
          <w:lang w:eastAsia="cs-CZ"/>
        </w:rPr>
        <w:t xml:space="preserve">její </w:t>
      </w:r>
      <w:r w:rsidR="00007C43">
        <w:rPr>
          <w:rFonts w:ascii="Calibri" w:eastAsia="Calibri" w:hAnsi="Calibri" w:cs="Calibri"/>
          <w:bCs/>
          <w:kern w:val="1"/>
          <w:lang w:eastAsia="cs-CZ"/>
        </w:rPr>
        <w:t>adaptac</w:t>
      </w:r>
      <w:r w:rsidR="00553A07">
        <w:rPr>
          <w:rFonts w:ascii="Calibri" w:eastAsia="Calibri" w:hAnsi="Calibri" w:cs="Calibri"/>
          <w:bCs/>
          <w:kern w:val="1"/>
          <w:lang w:eastAsia="cs-CZ"/>
        </w:rPr>
        <w:t>i</w:t>
      </w:r>
      <w:r w:rsidR="00553A07" w:rsidRPr="00744E85">
        <w:rPr>
          <w:rFonts w:ascii="Calibri" w:eastAsia="Calibri" w:hAnsi="Calibri" w:cs="Calibri"/>
          <w:bCs/>
          <w:kern w:val="1"/>
          <w:lang w:eastAsia="cs-CZ"/>
        </w:rPr>
        <w:t xml:space="preserve"> a nástavb</w:t>
      </w:r>
      <w:r w:rsidR="00553A07">
        <w:rPr>
          <w:rFonts w:ascii="Calibri" w:eastAsia="Calibri" w:hAnsi="Calibri" w:cs="Calibri"/>
          <w:bCs/>
          <w:kern w:val="1"/>
          <w:lang w:eastAsia="cs-CZ"/>
        </w:rPr>
        <w:t>ě</w:t>
      </w:r>
      <w:r w:rsidR="00553A07" w:rsidRPr="00744E85">
        <w:rPr>
          <w:rFonts w:ascii="Calibri" w:eastAsia="Calibri" w:hAnsi="Calibri" w:cs="Calibri"/>
          <w:bCs/>
          <w:kern w:val="1"/>
          <w:lang w:eastAsia="cs-CZ"/>
        </w:rPr>
        <w:t xml:space="preserve"> o 2 podlaží; přístavb</w:t>
      </w:r>
      <w:r w:rsidR="00553A07">
        <w:rPr>
          <w:rFonts w:ascii="Calibri" w:eastAsia="Calibri" w:hAnsi="Calibri" w:cs="Calibri"/>
          <w:bCs/>
          <w:kern w:val="1"/>
          <w:lang w:eastAsia="cs-CZ"/>
        </w:rPr>
        <w:t>ě</w:t>
      </w:r>
      <w:r w:rsidR="00553A07" w:rsidRPr="00744E85">
        <w:rPr>
          <w:rFonts w:ascii="Calibri" w:eastAsia="Calibri" w:hAnsi="Calibri" w:cs="Calibri"/>
          <w:bCs/>
          <w:kern w:val="1"/>
          <w:lang w:eastAsia="cs-CZ"/>
        </w:rPr>
        <w:t xml:space="preserve"> tažírny; změn</w:t>
      </w:r>
      <w:r w:rsidR="00553A07">
        <w:rPr>
          <w:rFonts w:ascii="Calibri" w:eastAsia="Calibri" w:hAnsi="Calibri" w:cs="Calibri"/>
          <w:bCs/>
          <w:kern w:val="1"/>
          <w:lang w:eastAsia="cs-CZ"/>
        </w:rPr>
        <w:t>ě</w:t>
      </w:r>
      <w:r w:rsidR="00553A07" w:rsidRPr="00744E85">
        <w:rPr>
          <w:rFonts w:ascii="Calibri" w:eastAsia="Calibri" w:hAnsi="Calibri" w:cs="Calibri"/>
          <w:bCs/>
          <w:kern w:val="1"/>
          <w:lang w:eastAsia="cs-CZ"/>
        </w:rPr>
        <w:t xml:space="preserve"> umístění skladu technických plynů; z toho plynoucí</w:t>
      </w:r>
      <w:r w:rsidR="00553A07">
        <w:rPr>
          <w:rFonts w:ascii="Calibri" w:eastAsia="Calibri" w:hAnsi="Calibri" w:cs="Calibri"/>
          <w:bCs/>
          <w:kern w:val="1"/>
          <w:lang w:eastAsia="cs-CZ"/>
        </w:rPr>
        <w:t>ch</w:t>
      </w:r>
      <w:r w:rsidR="00553A07" w:rsidRPr="00744E85">
        <w:rPr>
          <w:rFonts w:ascii="Calibri" w:eastAsia="Calibri" w:hAnsi="Calibri" w:cs="Calibri"/>
          <w:bCs/>
          <w:kern w:val="1"/>
          <w:lang w:eastAsia="cs-CZ"/>
        </w:rPr>
        <w:t xml:space="preserve"> změn pojezdové plochy, vsakovací nádrže</w:t>
      </w:r>
      <w:r w:rsidR="00562005">
        <w:rPr>
          <w:rFonts w:ascii="Calibri" w:eastAsia="Calibri" w:hAnsi="Calibri" w:cs="Calibri"/>
          <w:bCs/>
          <w:kern w:val="1"/>
          <w:lang w:eastAsia="cs-CZ"/>
        </w:rPr>
        <w:t xml:space="preserve"> (povolena </w:t>
      </w:r>
      <w:r w:rsidR="00562005" w:rsidRPr="00744E85">
        <w:rPr>
          <w:rFonts w:ascii="Calibri" w:eastAsia="Calibri" w:hAnsi="Calibri" w:cs="Calibri"/>
          <w:bCs/>
          <w:kern w:val="1"/>
          <w:lang w:eastAsia="cs-CZ"/>
        </w:rPr>
        <w:t>stavebním povolením č.j.</w:t>
      </w:r>
      <w:r w:rsidR="00562005" w:rsidRPr="00562005">
        <w:t xml:space="preserve"> </w:t>
      </w:r>
      <w:r w:rsidR="00562005" w:rsidRPr="00562005">
        <w:rPr>
          <w:rFonts w:ascii="Calibri" w:eastAsia="Calibri" w:hAnsi="Calibri" w:cs="Calibri"/>
          <w:bCs/>
          <w:kern w:val="1"/>
          <w:lang w:eastAsia="cs-CZ"/>
        </w:rPr>
        <w:t>MCP8 247872/2020</w:t>
      </w:r>
      <w:r w:rsidR="00562005">
        <w:rPr>
          <w:rFonts w:ascii="Calibri" w:eastAsia="Calibri" w:hAnsi="Calibri" w:cs="Calibri"/>
          <w:bCs/>
          <w:kern w:val="1"/>
          <w:lang w:eastAsia="cs-CZ"/>
        </w:rPr>
        <w:t xml:space="preserve"> ze dne 31.8.2020)</w:t>
      </w:r>
      <w:r w:rsidR="00553A07" w:rsidRPr="00744E85">
        <w:rPr>
          <w:rFonts w:ascii="Calibri" w:eastAsia="Calibri" w:hAnsi="Calibri" w:cs="Calibri"/>
          <w:bCs/>
          <w:kern w:val="1"/>
          <w:lang w:eastAsia="cs-CZ"/>
        </w:rPr>
        <w:t xml:space="preserve"> a </w:t>
      </w:r>
      <w:r w:rsidR="00007C43">
        <w:rPr>
          <w:rFonts w:ascii="Calibri" w:eastAsia="Calibri" w:hAnsi="Calibri" w:cs="Calibri"/>
          <w:bCs/>
          <w:kern w:val="1"/>
          <w:lang w:eastAsia="cs-CZ"/>
        </w:rPr>
        <w:t>adaptac</w:t>
      </w:r>
      <w:r w:rsidR="00553A07">
        <w:rPr>
          <w:rFonts w:ascii="Calibri" w:eastAsia="Calibri" w:hAnsi="Calibri" w:cs="Calibri"/>
          <w:bCs/>
          <w:kern w:val="1"/>
          <w:lang w:eastAsia="cs-CZ"/>
        </w:rPr>
        <w:t>i</w:t>
      </w:r>
      <w:r w:rsidR="00553A07" w:rsidRPr="00744E85">
        <w:rPr>
          <w:rFonts w:ascii="Calibri" w:eastAsia="Calibri" w:hAnsi="Calibri" w:cs="Calibri"/>
          <w:bCs/>
          <w:kern w:val="1"/>
          <w:lang w:eastAsia="cs-CZ"/>
        </w:rPr>
        <w:t xml:space="preserve"> přípojek vč. kanalizace</w:t>
      </w:r>
      <w:r w:rsidRPr="00744E85">
        <w:rPr>
          <w:rFonts w:ascii="Calibri" w:eastAsia="Calibri" w:hAnsi="Calibri" w:cs="Calibri"/>
          <w:bCs/>
          <w:kern w:val="1"/>
          <w:lang w:eastAsia="cs-CZ"/>
        </w:rPr>
        <w:t>, a to v rozsahu dle níže uvedených výkonových fází:</w:t>
      </w:r>
      <w:r w:rsidR="0099539A" w:rsidRPr="00744E85">
        <w:rPr>
          <w:rFonts w:ascii="Calibri" w:eastAsia="Calibri" w:hAnsi="Calibri" w:cs="Calibri"/>
          <w:bCs/>
          <w:kern w:val="1"/>
          <w:lang w:eastAsia="cs-CZ"/>
        </w:rPr>
        <w:t xml:space="preserve"> </w:t>
      </w:r>
      <w:r w:rsidR="00CA0C4F" w:rsidRPr="00744E85">
        <w:rPr>
          <w:rFonts w:ascii="Calibri" w:eastAsia="Calibri" w:hAnsi="Calibri" w:cs="Calibri"/>
          <w:bCs/>
          <w:kern w:val="1"/>
          <w:lang w:eastAsia="cs-CZ"/>
        </w:rPr>
        <w:t xml:space="preserve"> </w:t>
      </w:r>
    </w:p>
    <w:bookmarkEnd w:id="8"/>
    <w:p w14:paraId="1B4BC9A6" w14:textId="59BD1B11" w:rsidR="001E7C10" w:rsidRPr="00C45DD9" w:rsidRDefault="00DC4173" w:rsidP="00C45DD9">
      <w:pPr>
        <w:pStyle w:val="ListParagraph"/>
        <w:widowControl w:val="0"/>
        <w:numPr>
          <w:ilvl w:val="0"/>
          <w:numId w:val="26"/>
        </w:numPr>
        <w:suppressAutoHyphens/>
        <w:spacing w:after="0" w:line="240" w:lineRule="auto"/>
        <w:jc w:val="both"/>
        <w:rPr>
          <w:rFonts w:ascii="Calibri" w:eastAsia="Calibri" w:hAnsi="Calibri" w:cs="Calibri"/>
          <w:bCs/>
          <w:kern w:val="1"/>
          <w:lang w:eastAsia="cs-CZ"/>
        </w:rPr>
      </w:pPr>
      <w:r>
        <w:rPr>
          <w:rFonts w:ascii="Calibri" w:eastAsia="Calibri" w:hAnsi="Calibri" w:cs="Calibri"/>
          <w:bCs/>
          <w:kern w:val="1"/>
          <w:lang w:eastAsia="cs-CZ"/>
        </w:rPr>
        <w:t>P</w:t>
      </w:r>
      <w:r w:rsidR="00471F49">
        <w:rPr>
          <w:rFonts w:ascii="Calibri" w:eastAsia="Calibri" w:hAnsi="Calibri" w:cs="Calibri"/>
          <w:bCs/>
          <w:kern w:val="1"/>
          <w:lang w:eastAsia="cs-CZ"/>
        </w:rPr>
        <w:t>řípravné práce spočívající ve s</w:t>
      </w:r>
      <w:r w:rsidR="006E3665">
        <w:rPr>
          <w:rFonts w:ascii="Calibri" w:eastAsia="Calibri" w:hAnsi="Calibri" w:cs="Calibri"/>
          <w:bCs/>
          <w:kern w:val="1"/>
          <w:lang w:eastAsia="cs-CZ"/>
        </w:rPr>
        <w:t>pecifikac</w:t>
      </w:r>
      <w:r w:rsidR="0074374A">
        <w:rPr>
          <w:rFonts w:ascii="Calibri" w:eastAsia="Calibri" w:hAnsi="Calibri" w:cs="Calibri"/>
          <w:bCs/>
          <w:kern w:val="1"/>
          <w:lang w:eastAsia="cs-CZ"/>
        </w:rPr>
        <w:t>i</w:t>
      </w:r>
      <w:r w:rsidR="006E3665">
        <w:rPr>
          <w:rFonts w:ascii="Calibri" w:eastAsia="Calibri" w:hAnsi="Calibri" w:cs="Calibri"/>
          <w:bCs/>
          <w:kern w:val="1"/>
          <w:lang w:eastAsia="cs-CZ"/>
        </w:rPr>
        <w:t xml:space="preserve"> </w:t>
      </w:r>
      <w:r w:rsidR="0074374A">
        <w:rPr>
          <w:rFonts w:ascii="Calibri" w:eastAsia="Calibri" w:hAnsi="Calibri" w:cs="Calibri"/>
          <w:bCs/>
          <w:kern w:val="1"/>
          <w:lang w:eastAsia="cs-CZ"/>
        </w:rPr>
        <w:t xml:space="preserve">všech </w:t>
      </w:r>
      <w:r w:rsidR="006E3665">
        <w:rPr>
          <w:rFonts w:ascii="Calibri" w:eastAsia="Calibri" w:hAnsi="Calibri" w:cs="Calibri"/>
          <w:bCs/>
          <w:kern w:val="1"/>
          <w:lang w:eastAsia="cs-CZ"/>
        </w:rPr>
        <w:t>parametrů</w:t>
      </w:r>
      <w:r w:rsidR="001E7C10" w:rsidRPr="00744E85">
        <w:rPr>
          <w:rFonts w:ascii="Calibri" w:eastAsia="Calibri" w:hAnsi="Calibri" w:cs="Calibri"/>
          <w:bCs/>
          <w:kern w:val="1"/>
          <w:lang w:eastAsia="cs-CZ"/>
        </w:rPr>
        <w:t xml:space="preserve"> zamýšlené změny stavby před dokončením</w:t>
      </w:r>
      <w:r w:rsidR="0074374A">
        <w:rPr>
          <w:rFonts w:ascii="Calibri" w:eastAsia="Calibri" w:hAnsi="Calibri" w:cs="Calibri"/>
          <w:bCs/>
          <w:kern w:val="1"/>
          <w:lang w:eastAsia="cs-CZ"/>
        </w:rPr>
        <w:t>, které m</w:t>
      </w:r>
      <w:r w:rsidR="00060ED4">
        <w:rPr>
          <w:rFonts w:ascii="Calibri" w:eastAsia="Calibri" w:hAnsi="Calibri" w:cs="Calibri"/>
          <w:bCs/>
          <w:kern w:val="1"/>
          <w:lang w:eastAsia="cs-CZ"/>
        </w:rPr>
        <w:t>ohou mít</w:t>
      </w:r>
      <w:r w:rsidR="0074374A">
        <w:rPr>
          <w:rFonts w:ascii="Calibri" w:eastAsia="Calibri" w:hAnsi="Calibri" w:cs="Calibri"/>
          <w:bCs/>
          <w:kern w:val="1"/>
          <w:lang w:eastAsia="cs-CZ"/>
        </w:rPr>
        <w:t xml:space="preserve"> vliv na </w:t>
      </w:r>
      <w:r w:rsidR="00DE4980">
        <w:rPr>
          <w:rFonts w:ascii="Calibri" w:eastAsia="Calibri" w:hAnsi="Calibri" w:cs="Calibri"/>
          <w:bCs/>
          <w:kern w:val="1"/>
          <w:lang w:eastAsia="cs-CZ"/>
        </w:rPr>
        <w:t xml:space="preserve">další výkonové fáze dle této Smlouvy </w:t>
      </w:r>
      <w:r w:rsidR="00471F49">
        <w:rPr>
          <w:rFonts w:ascii="Calibri" w:eastAsia="Calibri" w:hAnsi="Calibri" w:cs="Calibri"/>
          <w:bCs/>
          <w:kern w:val="1"/>
          <w:lang w:eastAsia="cs-CZ"/>
        </w:rPr>
        <w:t>(výchozí podklad</w:t>
      </w:r>
      <w:r w:rsidR="00060ED4">
        <w:rPr>
          <w:rFonts w:ascii="Calibri" w:eastAsia="Calibri" w:hAnsi="Calibri" w:cs="Calibri"/>
          <w:bCs/>
          <w:kern w:val="1"/>
          <w:lang w:eastAsia="cs-CZ"/>
        </w:rPr>
        <w:t>y</w:t>
      </w:r>
      <w:r w:rsidR="00471F49">
        <w:rPr>
          <w:rFonts w:ascii="Calibri" w:eastAsia="Calibri" w:hAnsi="Calibri" w:cs="Calibri"/>
          <w:bCs/>
          <w:kern w:val="1"/>
          <w:lang w:eastAsia="cs-CZ"/>
        </w:rPr>
        <w:t xml:space="preserve"> </w:t>
      </w:r>
      <w:r w:rsidR="00060ED4">
        <w:rPr>
          <w:rFonts w:ascii="Calibri" w:eastAsia="Calibri" w:hAnsi="Calibri" w:cs="Calibri"/>
          <w:bCs/>
          <w:kern w:val="1"/>
          <w:lang w:eastAsia="cs-CZ"/>
        </w:rPr>
        <w:t>jsou</w:t>
      </w:r>
      <w:r w:rsidR="0074374A">
        <w:rPr>
          <w:rFonts w:ascii="Calibri" w:eastAsia="Calibri" w:hAnsi="Calibri" w:cs="Calibri"/>
          <w:bCs/>
          <w:kern w:val="1"/>
          <w:lang w:eastAsia="cs-CZ"/>
        </w:rPr>
        <w:t xml:space="preserve"> </w:t>
      </w:r>
      <w:r w:rsidR="00471F49">
        <w:rPr>
          <w:rFonts w:ascii="Calibri" w:eastAsia="Calibri" w:hAnsi="Calibri" w:cs="Calibri"/>
          <w:bCs/>
          <w:kern w:val="1"/>
          <w:lang w:eastAsia="cs-CZ"/>
        </w:rPr>
        <w:t>součást</w:t>
      </w:r>
      <w:r w:rsidR="0074374A">
        <w:rPr>
          <w:rFonts w:ascii="Calibri" w:eastAsia="Calibri" w:hAnsi="Calibri" w:cs="Calibri"/>
          <w:bCs/>
          <w:kern w:val="1"/>
          <w:lang w:eastAsia="cs-CZ"/>
        </w:rPr>
        <w:t>í</w:t>
      </w:r>
      <w:r w:rsidR="00471F49">
        <w:rPr>
          <w:rFonts w:ascii="Calibri" w:eastAsia="Calibri" w:hAnsi="Calibri" w:cs="Calibri"/>
          <w:bCs/>
          <w:kern w:val="1"/>
          <w:lang w:eastAsia="cs-CZ"/>
        </w:rPr>
        <w:t xml:space="preserve"> přílohy č.</w:t>
      </w:r>
      <w:r w:rsidR="00C61D37">
        <w:rPr>
          <w:rFonts w:ascii="Calibri" w:eastAsia="Calibri" w:hAnsi="Calibri" w:cs="Calibri"/>
          <w:bCs/>
          <w:kern w:val="1"/>
          <w:lang w:eastAsia="cs-CZ"/>
        </w:rPr>
        <w:t xml:space="preserve"> </w:t>
      </w:r>
      <w:r w:rsidR="00471F49">
        <w:rPr>
          <w:rFonts w:ascii="Calibri" w:eastAsia="Calibri" w:hAnsi="Calibri" w:cs="Calibri"/>
          <w:bCs/>
          <w:kern w:val="1"/>
          <w:lang w:eastAsia="cs-CZ"/>
        </w:rPr>
        <w:t>1</w:t>
      </w:r>
      <w:r w:rsidR="00E32F28">
        <w:rPr>
          <w:rFonts w:ascii="Calibri" w:eastAsia="Calibri" w:hAnsi="Calibri" w:cs="Calibri"/>
          <w:bCs/>
          <w:kern w:val="1"/>
          <w:lang w:eastAsia="cs-CZ"/>
        </w:rPr>
        <w:t xml:space="preserve">, mj. </w:t>
      </w:r>
      <w:r w:rsidR="00174D77" w:rsidRPr="00174D77">
        <w:rPr>
          <w:rFonts w:ascii="Calibri" w:eastAsia="Calibri" w:hAnsi="Calibri" w:cs="Calibri"/>
          <w:b/>
          <w:bCs/>
          <w:kern w:val="1"/>
          <w:lang w:eastAsia="cs-CZ"/>
        </w:rPr>
        <w:t>Specifikace požadavků na budovu</w:t>
      </w:r>
      <w:r w:rsidR="00471F49">
        <w:rPr>
          <w:rFonts w:ascii="Calibri" w:eastAsia="Calibri" w:hAnsi="Calibri" w:cs="Calibri"/>
          <w:bCs/>
          <w:kern w:val="1"/>
          <w:lang w:eastAsia="cs-CZ"/>
        </w:rPr>
        <w:t>)</w:t>
      </w:r>
      <w:r w:rsidR="001E7C10" w:rsidRPr="00744E85">
        <w:rPr>
          <w:rFonts w:ascii="Calibri" w:eastAsia="Calibri" w:hAnsi="Calibri" w:cs="Calibri"/>
          <w:bCs/>
          <w:kern w:val="1"/>
          <w:lang w:eastAsia="cs-CZ"/>
        </w:rPr>
        <w:t xml:space="preserve">, včetně uskutečnění předběžných jednání ve věci změny stavby s dotčenými orgány a osobami, a to před započetím zhotovování dokumentace pro vydání </w:t>
      </w:r>
      <w:r w:rsidR="006006EF" w:rsidRPr="0013410F">
        <w:rPr>
          <w:rFonts w:ascii="Calibri" w:eastAsia="Calibri" w:hAnsi="Calibri" w:cs="Calibri"/>
          <w:bCs/>
          <w:kern w:val="1"/>
          <w:lang w:eastAsia="cs-CZ"/>
        </w:rPr>
        <w:t xml:space="preserve">rozhodnutí o </w:t>
      </w:r>
      <w:r w:rsidR="001E7C10" w:rsidRPr="0013410F">
        <w:rPr>
          <w:rFonts w:ascii="Calibri" w:eastAsia="Calibri" w:hAnsi="Calibri" w:cs="Calibri"/>
          <w:bCs/>
          <w:kern w:val="1"/>
          <w:lang w:eastAsia="cs-CZ"/>
        </w:rPr>
        <w:t>změn</w:t>
      </w:r>
      <w:r w:rsidR="006006EF" w:rsidRPr="0013410F">
        <w:rPr>
          <w:rFonts w:ascii="Calibri" w:eastAsia="Calibri" w:hAnsi="Calibri" w:cs="Calibri"/>
          <w:bCs/>
          <w:kern w:val="1"/>
          <w:lang w:eastAsia="cs-CZ"/>
        </w:rPr>
        <w:t>ě</w:t>
      </w:r>
      <w:r w:rsidR="001E7C10" w:rsidRPr="0013410F">
        <w:rPr>
          <w:rFonts w:ascii="Calibri" w:eastAsia="Calibri" w:hAnsi="Calibri" w:cs="Calibri"/>
          <w:bCs/>
          <w:kern w:val="1"/>
          <w:lang w:eastAsia="cs-CZ"/>
        </w:rPr>
        <w:t xml:space="preserve"> umístění stavby</w:t>
      </w:r>
      <w:r w:rsidR="00C45DD9">
        <w:rPr>
          <w:rFonts w:ascii="Calibri" w:eastAsia="Calibri" w:hAnsi="Calibri" w:cs="Calibri"/>
          <w:bCs/>
          <w:kern w:val="1"/>
          <w:lang w:eastAsia="cs-CZ"/>
        </w:rPr>
        <w:t xml:space="preserve">. Dále </w:t>
      </w:r>
      <w:r w:rsidR="001E7C10" w:rsidRPr="00C45DD9">
        <w:rPr>
          <w:rFonts w:ascii="Calibri" w:eastAsia="Calibri" w:hAnsi="Calibri" w:cs="Calibri"/>
          <w:bCs/>
          <w:kern w:val="1"/>
          <w:lang w:eastAsia="cs-CZ"/>
        </w:rPr>
        <w:t xml:space="preserve">zhotovení dokumentace pro vydání </w:t>
      </w:r>
      <w:r w:rsidR="00CA4CE5" w:rsidRPr="00C45DD9">
        <w:rPr>
          <w:rFonts w:ascii="Calibri" w:eastAsia="Calibri" w:hAnsi="Calibri" w:cs="Calibri"/>
          <w:bCs/>
          <w:kern w:val="1"/>
          <w:lang w:eastAsia="cs-CZ"/>
        </w:rPr>
        <w:t xml:space="preserve">rozhodnutí o </w:t>
      </w:r>
      <w:r w:rsidR="001E7C10" w:rsidRPr="00C45DD9">
        <w:rPr>
          <w:rFonts w:ascii="Calibri" w:eastAsia="Calibri" w:hAnsi="Calibri" w:cs="Calibri"/>
          <w:bCs/>
          <w:kern w:val="1"/>
          <w:lang w:eastAsia="cs-CZ"/>
        </w:rPr>
        <w:t>změn</w:t>
      </w:r>
      <w:r w:rsidR="00CA4CE5" w:rsidRPr="00C45DD9">
        <w:rPr>
          <w:rFonts w:ascii="Calibri" w:eastAsia="Calibri" w:hAnsi="Calibri" w:cs="Calibri"/>
          <w:bCs/>
          <w:kern w:val="1"/>
          <w:lang w:eastAsia="cs-CZ"/>
        </w:rPr>
        <w:t>ě</w:t>
      </w:r>
      <w:r w:rsidR="001E7C10" w:rsidRPr="00C45DD9">
        <w:rPr>
          <w:rFonts w:ascii="Calibri" w:eastAsia="Calibri" w:hAnsi="Calibri" w:cs="Calibri"/>
          <w:bCs/>
          <w:kern w:val="1"/>
          <w:lang w:eastAsia="cs-CZ"/>
        </w:rPr>
        <w:t xml:space="preserve"> umístění stavby (</w:t>
      </w:r>
      <w:r w:rsidR="001E7C10" w:rsidRPr="00C45DD9">
        <w:rPr>
          <w:rFonts w:ascii="Calibri" w:eastAsia="Calibri" w:hAnsi="Calibri" w:cs="Calibri"/>
          <w:b/>
          <w:bCs/>
          <w:kern w:val="1"/>
          <w:lang w:eastAsia="cs-CZ"/>
        </w:rPr>
        <w:t>DÚR</w:t>
      </w:r>
      <w:r w:rsidR="001E7C10" w:rsidRPr="00C45DD9">
        <w:rPr>
          <w:rFonts w:ascii="Calibri" w:eastAsia="Calibri" w:hAnsi="Calibri" w:cs="Calibri"/>
          <w:bCs/>
          <w:kern w:val="1"/>
          <w:lang w:eastAsia="cs-CZ"/>
        </w:rPr>
        <w:t>), včetně s tím spojené obstaravatelské činnosti, a dále zajištění veškerých průzkumů, posudků a studií, které před započetím stavby nebo projekčních prací vyžadují platné právní předpisy nebo jsou pro bezchybné zpracování kompletní dokumentace nezbytné, a to na náklad zhotovitele projektové dokumentace,</w:t>
      </w:r>
    </w:p>
    <w:p w14:paraId="3FF68E74" w14:textId="2E668AAB" w:rsidR="000505F1" w:rsidRPr="00744E85" w:rsidRDefault="00DC4173" w:rsidP="001E7C10">
      <w:pPr>
        <w:pStyle w:val="ListParagraph"/>
        <w:widowControl w:val="0"/>
        <w:numPr>
          <w:ilvl w:val="0"/>
          <w:numId w:val="26"/>
        </w:numPr>
        <w:suppressAutoHyphens/>
        <w:spacing w:after="0" w:line="240" w:lineRule="auto"/>
        <w:jc w:val="both"/>
        <w:rPr>
          <w:rFonts w:ascii="Calibri" w:eastAsia="Calibri" w:hAnsi="Calibri" w:cs="Calibri"/>
          <w:bCs/>
          <w:kern w:val="1"/>
          <w:lang w:eastAsia="cs-CZ"/>
        </w:rPr>
      </w:pPr>
      <w:r>
        <w:rPr>
          <w:rFonts w:ascii="Calibri" w:eastAsia="Calibri" w:hAnsi="Calibri" w:cs="Calibri"/>
          <w:bCs/>
          <w:kern w:val="1"/>
          <w:lang w:eastAsia="cs-CZ"/>
        </w:rPr>
        <w:t>z</w:t>
      </w:r>
      <w:r w:rsidR="000505F1" w:rsidRPr="00744E85">
        <w:rPr>
          <w:rFonts w:ascii="Calibri" w:eastAsia="Calibri" w:hAnsi="Calibri" w:cs="Calibri"/>
          <w:bCs/>
          <w:kern w:val="1"/>
          <w:lang w:eastAsia="cs-CZ"/>
        </w:rPr>
        <w:t xml:space="preserve">hotovení dokumentace pro změnu stavby před dokončením, případně pro stavební povolení </w:t>
      </w:r>
      <w:r w:rsidR="000505F1" w:rsidRPr="00F86E85">
        <w:rPr>
          <w:rFonts w:ascii="Calibri" w:eastAsia="Calibri" w:hAnsi="Calibri" w:cs="Calibri"/>
          <w:b/>
          <w:bCs/>
          <w:kern w:val="1"/>
          <w:lang w:eastAsia="cs-CZ"/>
        </w:rPr>
        <w:t>(DSP)</w:t>
      </w:r>
      <w:r w:rsidR="000505F1" w:rsidRPr="00744E85">
        <w:rPr>
          <w:rFonts w:ascii="Calibri" w:eastAsia="Calibri" w:hAnsi="Calibri" w:cs="Calibri"/>
          <w:bCs/>
          <w:kern w:val="1"/>
          <w:lang w:eastAsia="cs-CZ"/>
        </w:rPr>
        <w:t>, na základě vydaného rozhodnutí o změně stavby, včetně s tím spojené obstaravatelské činnosti,</w:t>
      </w:r>
    </w:p>
    <w:p w14:paraId="2F42747A" w14:textId="07A74497" w:rsidR="000310EE" w:rsidRPr="00DC4173" w:rsidRDefault="000505F1" w:rsidP="00DC4173">
      <w:pPr>
        <w:pStyle w:val="ListParagraph"/>
        <w:widowControl w:val="0"/>
        <w:numPr>
          <w:ilvl w:val="0"/>
          <w:numId w:val="26"/>
        </w:numPr>
        <w:suppressAutoHyphens/>
        <w:spacing w:after="0" w:line="240" w:lineRule="auto"/>
        <w:jc w:val="both"/>
        <w:rPr>
          <w:rFonts w:ascii="Calibri" w:eastAsia="Calibri" w:hAnsi="Calibri" w:cs="Calibri"/>
          <w:bCs/>
          <w:kern w:val="1"/>
          <w:lang w:eastAsia="cs-CZ"/>
        </w:rPr>
      </w:pPr>
      <w:r w:rsidRPr="00744E85">
        <w:rPr>
          <w:rFonts w:ascii="Calibri" w:eastAsia="Calibri" w:hAnsi="Calibri" w:cs="Calibri"/>
          <w:bCs/>
          <w:kern w:val="1"/>
          <w:lang w:eastAsia="cs-CZ"/>
        </w:rPr>
        <w:t>zhotovení dokumentace pro výběr zhotovitele a provádění stavby (</w:t>
      </w:r>
      <w:r w:rsidRPr="00F86E85">
        <w:rPr>
          <w:rFonts w:ascii="Calibri" w:eastAsia="Calibri" w:hAnsi="Calibri" w:cs="Calibri"/>
          <w:b/>
          <w:bCs/>
          <w:kern w:val="1"/>
          <w:lang w:eastAsia="cs-CZ"/>
        </w:rPr>
        <w:t>DVZ, DPS</w:t>
      </w:r>
      <w:r w:rsidRPr="00744E85">
        <w:rPr>
          <w:rFonts w:ascii="Calibri" w:eastAsia="Calibri" w:hAnsi="Calibri" w:cs="Calibri"/>
          <w:bCs/>
          <w:kern w:val="1"/>
          <w:lang w:eastAsia="cs-CZ"/>
        </w:rPr>
        <w:t xml:space="preserve">) včetně vypracování soupisu stavebních prací, dodávek a služeb s výkazem výměr a </w:t>
      </w:r>
      <w:r w:rsidRPr="00744E85">
        <w:rPr>
          <w:rFonts w:ascii="Calibri" w:eastAsia="Calibri" w:hAnsi="Calibri" w:cs="Calibri"/>
          <w:bCs/>
          <w:kern w:val="1"/>
          <w:lang w:eastAsia="cs-CZ"/>
        </w:rPr>
        <w:lastRenderedPageBreak/>
        <w:t>kontrolního rozpočtu</w:t>
      </w:r>
      <w:r w:rsidR="00DC4173">
        <w:rPr>
          <w:rFonts w:ascii="Calibri" w:eastAsia="Calibri" w:hAnsi="Calibri" w:cs="Calibri"/>
          <w:bCs/>
          <w:kern w:val="1"/>
          <w:lang w:eastAsia="cs-CZ"/>
        </w:rPr>
        <w:t>. Dále s</w:t>
      </w:r>
      <w:r w:rsidRPr="00DC4173">
        <w:rPr>
          <w:rFonts w:ascii="Calibri" w:eastAsia="Calibri" w:hAnsi="Calibri" w:cs="Calibri"/>
          <w:bCs/>
          <w:kern w:val="1"/>
          <w:lang w:eastAsia="cs-CZ"/>
        </w:rPr>
        <w:t>polupráce při výběru dodavatele stavby – poskytnutí součinnosti v rámci zadávacího řízení na vlastní stavbu (zpracování odpovědí, vztahujících se k projektové dokumentaci v rámci vysvětlování zadávací dokumentace</w:t>
      </w:r>
      <w:r w:rsidR="002D40BA" w:rsidRPr="00DC4173">
        <w:rPr>
          <w:rFonts w:ascii="Calibri" w:eastAsia="Calibri" w:hAnsi="Calibri" w:cs="Calibri"/>
          <w:bCs/>
          <w:kern w:val="1"/>
          <w:lang w:eastAsia="cs-CZ"/>
        </w:rPr>
        <w:t>, a to</w:t>
      </w:r>
      <w:r w:rsidR="008A117A" w:rsidRPr="00DC4173">
        <w:rPr>
          <w:rFonts w:ascii="Calibri" w:eastAsia="Calibri" w:hAnsi="Calibri" w:cs="Calibri"/>
          <w:bCs/>
          <w:kern w:val="1"/>
          <w:lang w:eastAsia="cs-CZ"/>
        </w:rPr>
        <w:t xml:space="preserve"> nejpozději do 3 </w:t>
      </w:r>
      <w:r w:rsidR="00AD34FF" w:rsidRPr="00DC4173">
        <w:rPr>
          <w:rFonts w:ascii="Calibri" w:eastAsia="Calibri" w:hAnsi="Calibri" w:cs="Calibri"/>
          <w:bCs/>
          <w:kern w:val="1"/>
          <w:lang w:eastAsia="cs-CZ"/>
        </w:rPr>
        <w:t xml:space="preserve">pracovních </w:t>
      </w:r>
      <w:r w:rsidR="008A117A" w:rsidRPr="00DC4173">
        <w:rPr>
          <w:rFonts w:ascii="Calibri" w:eastAsia="Calibri" w:hAnsi="Calibri" w:cs="Calibri"/>
          <w:bCs/>
          <w:kern w:val="1"/>
          <w:lang w:eastAsia="cs-CZ"/>
        </w:rPr>
        <w:t>dnů od d</w:t>
      </w:r>
      <w:r w:rsidR="000C7A05" w:rsidRPr="00DC4173">
        <w:rPr>
          <w:rFonts w:ascii="Calibri" w:eastAsia="Calibri" w:hAnsi="Calibri" w:cs="Calibri"/>
          <w:bCs/>
          <w:kern w:val="1"/>
          <w:lang w:eastAsia="cs-CZ"/>
        </w:rPr>
        <w:t>oručení žádosti o dodatečné informace</w:t>
      </w:r>
      <w:r w:rsidRPr="00DC4173">
        <w:rPr>
          <w:rFonts w:ascii="Calibri" w:eastAsia="Calibri" w:hAnsi="Calibri" w:cs="Calibri"/>
          <w:bCs/>
          <w:kern w:val="1"/>
          <w:lang w:eastAsia="cs-CZ"/>
        </w:rPr>
        <w:t>, posuzování oceněných výkazů výměr z nabídek v rámci posouzení nabídek či mimořádně nízkých nabídkových cen apod.)</w:t>
      </w:r>
      <w:r w:rsidR="000C7A05" w:rsidRPr="00DC4173">
        <w:rPr>
          <w:rFonts w:ascii="Calibri" w:eastAsia="Calibri" w:hAnsi="Calibri" w:cs="Calibri"/>
          <w:bCs/>
          <w:kern w:val="1"/>
          <w:lang w:eastAsia="cs-CZ"/>
        </w:rPr>
        <w:t>.</w:t>
      </w:r>
    </w:p>
    <w:p w14:paraId="474E71F6" w14:textId="77777777" w:rsidR="000310EE" w:rsidRPr="00744E85" w:rsidRDefault="000310EE" w:rsidP="007271FD">
      <w:pPr>
        <w:widowControl w:val="0"/>
        <w:suppressAutoHyphens/>
        <w:spacing w:after="0" w:line="240" w:lineRule="auto"/>
        <w:ind w:left="1135"/>
        <w:jc w:val="both"/>
        <w:rPr>
          <w:rFonts w:ascii="Calibri" w:eastAsia="Calibri" w:hAnsi="Calibri" w:cs="Calibri"/>
          <w:bCs/>
          <w:kern w:val="1"/>
          <w:lang w:val="en-US" w:eastAsia="cs-CZ"/>
        </w:rPr>
      </w:pPr>
    </w:p>
    <w:p w14:paraId="0ECAC538" w14:textId="53B447E7" w:rsidR="00E959AC" w:rsidRDefault="00BD41FD" w:rsidP="00E959AC">
      <w:pPr>
        <w:widowControl w:val="0"/>
        <w:numPr>
          <w:ilvl w:val="2"/>
          <w:numId w:val="18"/>
        </w:numPr>
        <w:suppressAutoHyphens/>
        <w:spacing w:after="240" w:line="240" w:lineRule="auto"/>
        <w:jc w:val="both"/>
        <w:rPr>
          <w:rFonts w:ascii="Calibri" w:eastAsia="Calibri" w:hAnsi="Calibri" w:cs="Calibri"/>
          <w:b/>
          <w:bCs/>
          <w:kern w:val="1"/>
          <w:u w:val="single"/>
          <w:lang w:eastAsia="cs-CZ"/>
        </w:rPr>
      </w:pPr>
      <w:r>
        <w:rPr>
          <w:rFonts w:ascii="Calibri" w:eastAsia="Calibri" w:hAnsi="Calibri" w:cs="Calibri"/>
          <w:kern w:val="1"/>
          <w:lang w:eastAsia="cs-CZ"/>
        </w:rPr>
        <w:t>p</w:t>
      </w:r>
      <w:r w:rsidR="004D2F15" w:rsidRPr="004D2F15">
        <w:rPr>
          <w:rFonts w:ascii="Calibri" w:eastAsia="Calibri" w:hAnsi="Calibri" w:cs="Calibri"/>
          <w:kern w:val="1"/>
          <w:lang w:eastAsia="cs-CZ"/>
        </w:rPr>
        <w:t xml:space="preserve">rojektová dokumentace bude zpracována dle vyhlášky 499/2006 Sb. v aktuálním znění a dle platných norem a platné legislativy ČR v rozsahu a podrobnosti stanovené Českou komorou architektů a Českou komorou autorizovaných inženýrů a techniků. Pro zhotovení dokumentace zajistí </w:t>
      </w:r>
      <w:r w:rsidR="00D335C2">
        <w:rPr>
          <w:rFonts w:ascii="Calibri" w:eastAsia="Calibri" w:hAnsi="Calibri" w:cs="Calibri"/>
          <w:kern w:val="1"/>
          <w:lang w:eastAsia="cs-CZ"/>
        </w:rPr>
        <w:t>Z</w:t>
      </w:r>
      <w:r w:rsidR="004D2F15" w:rsidRPr="004D2F15">
        <w:rPr>
          <w:rFonts w:ascii="Calibri" w:eastAsia="Calibri" w:hAnsi="Calibri" w:cs="Calibri"/>
          <w:kern w:val="1"/>
          <w:lang w:eastAsia="cs-CZ"/>
        </w:rPr>
        <w:t>hotovitel na svůj náklad spolupráci autora statického posudku nástavby budovy THS, který bude dohlížet na správné provedení díla z hlediska materiálového i konstrukčního řešení.</w:t>
      </w:r>
      <w:r w:rsidR="004D2F15">
        <w:rPr>
          <w:rFonts w:ascii="Calibri" w:eastAsia="Calibri" w:hAnsi="Calibri" w:cs="Calibri"/>
          <w:kern w:val="1"/>
          <w:lang w:eastAsia="cs-CZ"/>
        </w:rPr>
        <w:t xml:space="preserve"> </w:t>
      </w:r>
    </w:p>
    <w:p w14:paraId="6678CD81" w14:textId="51E7CB54" w:rsidR="00611292" w:rsidRPr="00621B4C" w:rsidRDefault="00667A37" w:rsidP="007803F9">
      <w:pPr>
        <w:pStyle w:val="ListParagraph"/>
        <w:numPr>
          <w:ilvl w:val="2"/>
          <w:numId w:val="27"/>
        </w:numPr>
        <w:jc w:val="both"/>
        <w:rPr>
          <w:rFonts w:ascii="Calibri" w:eastAsia="Calibri" w:hAnsi="Calibri" w:cs="Calibri"/>
          <w:b/>
          <w:bCs/>
          <w:kern w:val="1"/>
          <w:u w:val="single"/>
          <w:lang w:eastAsia="cs-CZ"/>
        </w:rPr>
      </w:pPr>
      <w:r w:rsidRPr="00621B4C">
        <w:rPr>
          <w:rFonts w:ascii="Calibri" w:eastAsia="Calibri" w:hAnsi="Calibri" w:cs="Calibri"/>
          <w:kern w:val="1"/>
          <w:lang w:eastAsia="cs-CZ"/>
        </w:rPr>
        <w:t>p</w:t>
      </w:r>
      <w:r w:rsidR="00277BFF" w:rsidRPr="00621B4C">
        <w:rPr>
          <w:rFonts w:ascii="Calibri" w:eastAsia="Calibri" w:hAnsi="Calibri" w:cs="Calibri"/>
          <w:kern w:val="1"/>
          <w:lang w:eastAsia="cs-CZ"/>
        </w:rPr>
        <w:t>okud si dotčené orgán</w:t>
      </w:r>
      <w:r w:rsidR="00260DA9" w:rsidRPr="00621B4C">
        <w:rPr>
          <w:rFonts w:ascii="Calibri" w:eastAsia="Calibri" w:hAnsi="Calibri" w:cs="Calibri"/>
          <w:kern w:val="1"/>
          <w:lang w:eastAsia="cs-CZ"/>
        </w:rPr>
        <w:t>y</w:t>
      </w:r>
      <w:r w:rsidR="00277BFF" w:rsidRPr="00621B4C">
        <w:rPr>
          <w:rFonts w:ascii="Calibri" w:eastAsia="Calibri" w:hAnsi="Calibri" w:cs="Calibri"/>
          <w:kern w:val="1"/>
          <w:lang w:eastAsia="cs-CZ"/>
        </w:rPr>
        <w:t xml:space="preserve"> státní správy a/nebo správci sítí, a/nebo v předvídatelném rozsahu jiné subjekty (dále jen „</w:t>
      </w:r>
      <w:r w:rsidR="00277BFF" w:rsidRPr="00621B4C">
        <w:rPr>
          <w:rFonts w:ascii="Calibri" w:eastAsia="Calibri" w:hAnsi="Calibri" w:cs="Calibri"/>
          <w:b/>
          <w:kern w:val="1"/>
          <w:lang w:eastAsia="cs-CZ"/>
        </w:rPr>
        <w:t>DOSS</w:t>
      </w:r>
      <w:r w:rsidR="00277BFF" w:rsidRPr="00621B4C">
        <w:rPr>
          <w:rFonts w:ascii="Calibri" w:eastAsia="Calibri" w:hAnsi="Calibri" w:cs="Calibri"/>
          <w:kern w:val="1"/>
          <w:lang w:eastAsia="cs-CZ"/>
        </w:rPr>
        <w:t>“) vyžádají</w:t>
      </w:r>
      <w:r w:rsidR="00EB00C9" w:rsidRPr="00621B4C">
        <w:rPr>
          <w:rFonts w:ascii="Calibri" w:eastAsia="Calibri" w:hAnsi="Calibri" w:cs="Calibri"/>
          <w:kern w:val="1"/>
          <w:lang w:eastAsia="cs-CZ"/>
        </w:rPr>
        <w:t xml:space="preserve"> na Stavbu žádost o stavební povolení</w:t>
      </w:r>
      <w:r w:rsidR="00260DA9" w:rsidRPr="00621B4C">
        <w:rPr>
          <w:rFonts w:ascii="Calibri" w:eastAsia="Calibri" w:hAnsi="Calibri" w:cs="Calibri"/>
          <w:kern w:val="1"/>
          <w:lang w:eastAsia="cs-CZ"/>
        </w:rPr>
        <w:t>, potom</w:t>
      </w:r>
      <w:r w:rsidR="00EB00C9" w:rsidRPr="00621B4C">
        <w:rPr>
          <w:rFonts w:ascii="Calibri" w:eastAsia="Calibri" w:hAnsi="Calibri" w:cs="Calibri"/>
          <w:kern w:val="1"/>
          <w:lang w:eastAsia="cs-CZ"/>
        </w:rPr>
        <w:t xml:space="preserve"> </w:t>
      </w:r>
      <w:r w:rsidR="00E161E2" w:rsidRPr="00621B4C">
        <w:rPr>
          <w:rFonts w:ascii="Calibri" w:eastAsia="Calibri" w:hAnsi="Calibri" w:cs="Calibri"/>
          <w:kern w:val="1"/>
          <w:lang w:eastAsia="cs-CZ"/>
        </w:rPr>
        <w:t xml:space="preserve">budou Smluvní strany postupovat dle této Smlouvy obdobně jako v případě </w:t>
      </w:r>
      <w:r w:rsidR="008B271A" w:rsidRPr="00621B4C">
        <w:rPr>
          <w:rFonts w:ascii="Calibri" w:eastAsia="Calibri" w:hAnsi="Calibri" w:cs="Calibri"/>
          <w:kern w:val="1"/>
          <w:lang w:eastAsia="cs-CZ"/>
        </w:rPr>
        <w:t>žádosti o změnu stavby před jejím dokončením</w:t>
      </w:r>
      <w:r w:rsidR="00EB00C9" w:rsidRPr="00621B4C">
        <w:rPr>
          <w:rFonts w:ascii="Calibri" w:eastAsia="Calibri" w:hAnsi="Calibri" w:cs="Calibri"/>
          <w:kern w:val="1"/>
          <w:lang w:eastAsia="cs-CZ"/>
        </w:rPr>
        <w:t>.</w:t>
      </w:r>
      <w:r w:rsidR="00260DA9" w:rsidRPr="00621B4C">
        <w:rPr>
          <w:rFonts w:ascii="Calibri" w:eastAsia="Calibri" w:hAnsi="Calibri" w:cs="Calibri"/>
          <w:kern w:val="1"/>
          <w:lang w:eastAsia="cs-CZ"/>
        </w:rPr>
        <w:t xml:space="preserve"> </w:t>
      </w:r>
      <w:bookmarkStart w:id="9" w:name="_Hlk122440479"/>
    </w:p>
    <w:bookmarkEnd w:id="9"/>
    <w:p w14:paraId="39EAAD65" w14:textId="77777777" w:rsidR="00611292" w:rsidRPr="00611292" w:rsidRDefault="00611292" w:rsidP="00621B4C">
      <w:pPr>
        <w:pStyle w:val="ListParagraph"/>
        <w:ind w:left="1134"/>
        <w:rPr>
          <w:lang w:eastAsia="cs-CZ"/>
        </w:rPr>
      </w:pPr>
    </w:p>
    <w:p w14:paraId="4AF02BC0" w14:textId="320642DD" w:rsidR="00BD41FD" w:rsidRPr="00D23D79" w:rsidRDefault="00274314" w:rsidP="00BD41FD">
      <w:pPr>
        <w:pStyle w:val="ListParagraph"/>
        <w:numPr>
          <w:ilvl w:val="2"/>
          <w:numId w:val="27"/>
        </w:numPr>
        <w:spacing w:after="0"/>
        <w:jc w:val="both"/>
        <w:rPr>
          <w:rFonts w:ascii="Calibri" w:eastAsia="Calibri" w:hAnsi="Calibri" w:cs="Calibri"/>
          <w:bCs/>
          <w:kern w:val="1"/>
          <w:lang w:eastAsia="cs-CZ"/>
        </w:rPr>
      </w:pPr>
      <w:r w:rsidRPr="0085616E">
        <w:rPr>
          <w:lang w:eastAsia="cs-CZ"/>
        </w:rPr>
        <w:t xml:space="preserve"> provést související činnosti specifikované </w:t>
      </w:r>
      <w:r w:rsidRPr="00730C72">
        <w:rPr>
          <w:lang w:eastAsia="cs-CZ"/>
        </w:rPr>
        <w:t xml:space="preserve">v odst. </w:t>
      </w:r>
      <w:r w:rsidR="00730C72">
        <w:rPr>
          <w:lang w:eastAsia="cs-CZ"/>
        </w:rPr>
        <w:t xml:space="preserve">3.3. </w:t>
      </w:r>
      <w:r w:rsidRPr="0085616E">
        <w:rPr>
          <w:lang w:eastAsia="cs-CZ"/>
        </w:rPr>
        <w:t>Smlouvy (dále jen „</w:t>
      </w:r>
      <w:r w:rsidRPr="00BD41FD">
        <w:rPr>
          <w:b/>
          <w:lang w:eastAsia="cs-CZ"/>
        </w:rPr>
        <w:t>Dílo</w:t>
      </w:r>
      <w:r w:rsidRPr="0085616E">
        <w:rPr>
          <w:lang w:eastAsia="cs-CZ"/>
        </w:rPr>
        <w:t>“)</w:t>
      </w:r>
      <w:r w:rsidR="00BD41FD">
        <w:rPr>
          <w:lang w:eastAsia="cs-CZ"/>
        </w:rPr>
        <w:t>;</w:t>
      </w:r>
      <w:r w:rsidRPr="0085616E">
        <w:rPr>
          <w:lang w:eastAsia="cs-CZ"/>
        </w:rPr>
        <w:t xml:space="preserve"> </w:t>
      </w:r>
    </w:p>
    <w:p w14:paraId="0C8A3625" w14:textId="77777777" w:rsidR="00D23D79" w:rsidRPr="00BD41FD" w:rsidRDefault="00D23D79" w:rsidP="00D23D79">
      <w:pPr>
        <w:pStyle w:val="ListParagraph"/>
        <w:spacing w:after="0"/>
        <w:ind w:left="1134"/>
        <w:jc w:val="both"/>
        <w:rPr>
          <w:rFonts w:ascii="Calibri" w:eastAsia="Calibri" w:hAnsi="Calibri" w:cs="Calibri"/>
          <w:bCs/>
          <w:kern w:val="1"/>
          <w:lang w:eastAsia="cs-CZ"/>
        </w:rPr>
      </w:pPr>
    </w:p>
    <w:p w14:paraId="3DF2E861" w14:textId="7237FC2D" w:rsidR="007313E4" w:rsidRPr="003335A5" w:rsidRDefault="008B003D" w:rsidP="00730C72">
      <w:pPr>
        <w:pStyle w:val="ListParagraph"/>
        <w:numPr>
          <w:ilvl w:val="1"/>
          <w:numId w:val="27"/>
        </w:numPr>
        <w:spacing w:after="0"/>
        <w:jc w:val="both"/>
        <w:rPr>
          <w:rFonts w:ascii="Calibri" w:eastAsia="Calibri" w:hAnsi="Calibri" w:cs="Calibri"/>
          <w:bCs/>
          <w:kern w:val="1"/>
          <w:lang w:eastAsia="cs-CZ"/>
        </w:rPr>
      </w:pPr>
      <w:r>
        <w:rPr>
          <w:rFonts w:ascii="Calibri" w:eastAsia="Calibri" w:hAnsi="Calibri" w:cs="Calibri"/>
          <w:bCs/>
          <w:kern w:val="1"/>
          <w:lang w:eastAsia="cs-CZ"/>
        </w:rPr>
        <w:t>Zhotovitel se dále zavazuje vykonávat</w:t>
      </w:r>
      <w:r w:rsidR="000C364B" w:rsidRPr="003335A5">
        <w:rPr>
          <w:rFonts w:ascii="Calibri" w:eastAsia="Calibri" w:hAnsi="Calibri" w:cs="Calibri"/>
          <w:bCs/>
          <w:kern w:val="1"/>
          <w:lang w:eastAsia="cs-CZ"/>
        </w:rPr>
        <w:t xml:space="preserve"> služby </w:t>
      </w:r>
      <w:r w:rsidR="007A004E">
        <w:rPr>
          <w:rFonts w:ascii="Calibri" w:eastAsia="Calibri" w:hAnsi="Calibri" w:cs="Calibri"/>
          <w:bCs/>
          <w:kern w:val="1"/>
          <w:lang w:eastAsia="cs-CZ"/>
        </w:rPr>
        <w:t xml:space="preserve">spojené s </w:t>
      </w:r>
      <w:r w:rsidR="007313E4" w:rsidRPr="003335A5">
        <w:rPr>
          <w:rFonts w:ascii="Calibri" w:eastAsia="Calibri" w:hAnsi="Calibri" w:cs="Calibri"/>
          <w:bCs/>
          <w:kern w:val="1"/>
          <w:lang w:eastAsia="cs-CZ"/>
        </w:rPr>
        <w:t>v</w:t>
      </w:r>
      <w:r w:rsidR="000C364B" w:rsidRPr="003335A5">
        <w:rPr>
          <w:rFonts w:ascii="Calibri" w:eastAsia="Calibri" w:hAnsi="Calibri" w:cs="Calibri"/>
          <w:bCs/>
          <w:kern w:val="1"/>
          <w:lang w:eastAsia="cs-CZ"/>
        </w:rPr>
        <w:t>ýkon</w:t>
      </w:r>
      <w:r w:rsidR="007A004E">
        <w:rPr>
          <w:rFonts w:ascii="Calibri" w:eastAsia="Calibri" w:hAnsi="Calibri" w:cs="Calibri"/>
          <w:bCs/>
          <w:kern w:val="1"/>
          <w:lang w:eastAsia="cs-CZ"/>
        </w:rPr>
        <w:t>em</w:t>
      </w:r>
      <w:r w:rsidR="000C364B" w:rsidRPr="003335A5">
        <w:rPr>
          <w:rFonts w:ascii="Calibri" w:eastAsia="Calibri" w:hAnsi="Calibri" w:cs="Calibri"/>
          <w:bCs/>
          <w:kern w:val="1"/>
          <w:lang w:eastAsia="cs-CZ"/>
        </w:rPr>
        <w:t xml:space="preserve"> autorského dozoru</w:t>
      </w:r>
      <w:r w:rsidR="007A004E">
        <w:rPr>
          <w:rFonts w:ascii="Calibri" w:eastAsia="Calibri" w:hAnsi="Calibri" w:cs="Calibri"/>
          <w:bCs/>
          <w:kern w:val="1"/>
          <w:lang w:eastAsia="cs-CZ"/>
        </w:rPr>
        <w:t xml:space="preserve"> při realizaci stavby</w:t>
      </w:r>
      <w:r w:rsidR="000C364B" w:rsidRPr="003335A5">
        <w:rPr>
          <w:rFonts w:ascii="Calibri" w:eastAsia="Calibri" w:hAnsi="Calibri" w:cs="Calibri"/>
          <w:bCs/>
          <w:kern w:val="1"/>
          <w:lang w:eastAsia="cs-CZ"/>
        </w:rPr>
        <w:t>.</w:t>
      </w:r>
      <w:r>
        <w:rPr>
          <w:rFonts w:ascii="Calibri" w:eastAsia="Calibri" w:hAnsi="Calibri" w:cs="Calibri"/>
          <w:bCs/>
          <w:kern w:val="1"/>
          <w:lang w:eastAsia="cs-CZ"/>
        </w:rPr>
        <w:t xml:space="preserve"> Objednatel si vyhrazuje tuto část předmětu smlouvy nerealizovat v případě, že nedojde k realizaci stavby. </w:t>
      </w:r>
      <w:r w:rsidR="000C364B" w:rsidRPr="003335A5">
        <w:rPr>
          <w:rFonts w:ascii="Calibri" w:eastAsia="Calibri" w:hAnsi="Calibri" w:cs="Calibri"/>
          <w:bCs/>
          <w:kern w:val="1"/>
          <w:lang w:eastAsia="cs-CZ"/>
        </w:rPr>
        <w:t xml:space="preserve"> </w:t>
      </w:r>
    </w:p>
    <w:p w14:paraId="1F263651" w14:textId="77777777" w:rsidR="007313E4" w:rsidRPr="003335A5" w:rsidRDefault="000C364B" w:rsidP="007313E4">
      <w:pPr>
        <w:pStyle w:val="ListParagraph"/>
        <w:numPr>
          <w:ilvl w:val="0"/>
          <w:numId w:val="34"/>
        </w:numPr>
        <w:spacing w:after="0"/>
        <w:jc w:val="both"/>
        <w:rPr>
          <w:rFonts w:ascii="Calibri" w:eastAsia="Calibri" w:hAnsi="Calibri" w:cs="Calibri"/>
          <w:bCs/>
          <w:kern w:val="1"/>
          <w:lang w:eastAsia="cs-CZ"/>
        </w:rPr>
      </w:pPr>
      <w:r w:rsidRPr="003335A5">
        <w:rPr>
          <w:rFonts w:ascii="Calibri" w:eastAsia="Calibri" w:hAnsi="Calibri" w:cs="Calibri"/>
          <w:bCs/>
          <w:kern w:val="1"/>
          <w:lang w:eastAsia="cs-CZ"/>
        </w:rPr>
        <w:t xml:space="preserve">Výkonem autorského dozoru se rozumí uskutečnění činností předpokládaných obecně závaznými právními předpisy a požadovaných objektivně stavebně-technickou situací jakož i součinnost autora při realizaci stavby podle jím zapracovaného projektu. V rámci výkonu autorského dozoru bude vybraný dodavatel povinen zejména provádět pravidelnou kontrolu stavby – realizace podle jím zapracovaného projektu, podávat vysvětlení a pokyny pro realizaci stavby. Vybraný dodavatel bude povinen při plnění autorského dozoru poskytnout svoji součinnost vždy bezodkladně poté, kdy bude k tomu objednatelem nebo dodavatelem stavby vyzván nebo poté, kdy takovou potřebu sám zjistí. </w:t>
      </w:r>
    </w:p>
    <w:p w14:paraId="63EF13CA" w14:textId="77777777" w:rsidR="00E959AC" w:rsidRPr="0085616E" w:rsidRDefault="00E959AC" w:rsidP="00E959AC">
      <w:pPr>
        <w:pStyle w:val="ListParagraph"/>
        <w:ind w:left="1134"/>
        <w:jc w:val="both"/>
        <w:rPr>
          <w:b/>
          <w:bCs/>
          <w:u w:val="single"/>
          <w:lang w:eastAsia="cs-CZ"/>
        </w:rPr>
      </w:pPr>
    </w:p>
    <w:p w14:paraId="3ADC9E3A" w14:textId="359332FC" w:rsidR="00274314" w:rsidRPr="00730C72" w:rsidRDefault="00274314" w:rsidP="00730C72">
      <w:pPr>
        <w:pStyle w:val="ListParagraph"/>
        <w:widowControl w:val="0"/>
        <w:numPr>
          <w:ilvl w:val="1"/>
          <w:numId w:val="27"/>
        </w:numPr>
        <w:suppressAutoHyphens/>
        <w:spacing w:after="240" w:line="240" w:lineRule="auto"/>
        <w:jc w:val="both"/>
        <w:rPr>
          <w:rFonts w:ascii="Calibri" w:eastAsia="Calibri" w:hAnsi="Calibri" w:cs="Calibri"/>
          <w:bCs/>
          <w:kern w:val="1"/>
          <w:lang w:eastAsia="cs-CZ"/>
        </w:rPr>
      </w:pPr>
      <w:bookmarkStart w:id="10" w:name="_Ref452370045"/>
      <w:r w:rsidRPr="00730C72">
        <w:rPr>
          <w:rFonts w:ascii="Calibri" w:eastAsia="Calibri" w:hAnsi="Calibri" w:cs="Calibri"/>
          <w:kern w:val="1"/>
          <w:lang w:eastAsia="cs-CZ"/>
        </w:rPr>
        <w:t>Dílo zahrnuje</w:t>
      </w:r>
      <w:r w:rsidRPr="00730C72">
        <w:rPr>
          <w:rFonts w:ascii="Calibri" w:eastAsia="Calibri" w:hAnsi="Calibri" w:cs="Calibri"/>
          <w:bCs/>
          <w:kern w:val="1"/>
          <w:lang w:eastAsia="cs-CZ"/>
        </w:rPr>
        <w:t>:</w:t>
      </w:r>
      <w:bookmarkEnd w:id="10"/>
    </w:p>
    <w:p w14:paraId="32237E5D" w14:textId="695145C3" w:rsidR="00576366" w:rsidRDefault="00296891" w:rsidP="00B75CE3">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Pr>
          <w:rFonts w:ascii="Calibri" w:eastAsia="Times New Roman" w:hAnsi="Calibri" w:cs="Calibri"/>
          <w:lang w:eastAsia="cs-CZ"/>
        </w:rPr>
        <w:t>z</w:t>
      </w:r>
      <w:r w:rsidRPr="00576366">
        <w:rPr>
          <w:rFonts w:ascii="Calibri" w:eastAsia="Times New Roman" w:hAnsi="Calibri" w:cs="Calibri"/>
          <w:lang w:eastAsia="cs-CZ"/>
        </w:rPr>
        <w:t xml:space="preserve">astupování </w:t>
      </w:r>
      <w:r w:rsidR="00576366" w:rsidRPr="00576366">
        <w:rPr>
          <w:rFonts w:ascii="Calibri" w:eastAsia="Times New Roman" w:hAnsi="Calibri" w:cs="Calibri"/>
          <w:lang w:eastAsia="cs-CZ"/>
        </w:rPr>
        <w:t xml:space="preserve">Objednatele v územním a stavebním řízení ve smyslu </w:t>
      </w:r>
      <w:r w:rsidR="00912381">
        <w:rPr>
          <w:rFonts w:ascii="Calibri" w:eastAsia="Times New Roman" w:hAnsi="Calibri" w:cs="Calibri"/>
          <w:lang w:eastAsia="cs-CZ"/>
        </w:rPr>
        <w:t>S</w:t>
      </w:r>
      <w:r w:rsidR="00F275C8">
        <w:rPr>
          <w:rFonts w:ascii="Calibri" w:eastAsia="Times New Roman" w:hAnsi="Calibri" w:cs="Calibri"/>
          <w:lang w:eastAsia="cs-CZ"/>
        </w:rPr>
        <w:t xml:space="preserve">tavebního </w:t>
      </w:r>
      <w:r w:rsidR="00576366" w:rsidRPr="00576366">
        <w:rPr>
          <w:rFonts w:ascii="Calibri" w:eastAsia="Times New Roman" w:hAnsi="Calibri" w:cs="Calibri"/>
          <w:lang w:eastAsia="cs-CZ"/>
        </w:rPr>
        <w:t xml:space="preserve">zákona, </w:t>
      </w:r>
    </w:p>
    <w:p w14:paraId="118D77EF" w14:textId="24AAF47D" w:rsidR="00654F9E" w:rsidRDefault="00654F9E" w:rsidP="00B75CE3">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654F9E">
        <w:rPr>
          <w:rFonts w:ascii="Calibri" w:eastAsia="Times New Roman" w:hAnsi="Calibri" w:cs="Calibri"/>
          <w:lang w:eastAsia="cs-CZ"/>
        </w:rPr>
        <w:t xml:space="preserve">připravit a </w:t>
      </w:r>
      <w:r w:rsidR="00273076">
        <w:rPr>
          <w:rFonts w:ascii="Calibri" w:eastAsia="Times New Roman" w:hAnsi="Calibri" w:cs="Calibri"/>
          <w:lang w:eastAsia="cs-CZ"/>
        </w:rPr>
        <w:t xml:space="preserve">řádně </w:t>
      </w:r>
      <w:r w:rsidRPr="00654F9E">
        <w:rPr>
          <w:rFonts w:ascii="Calibri" w:eastAsia="Times New Roman" w:hAnsi="Calibri" w:cs="Calibri"/>
          <w:lang w:eastAsia="cs-CZ"/>
        </w:rPr>
        <w:t xml:space="preserve">podat žádosti o vydání </w:t>
      </w:r>
      <w:r w:rsidRPr="00D3491D">
        <w:rPr>
          <w:rFonts w:ascii="Calibri" w:eastAsia="Times New Roman" w:hAnsi="Calibri" w:cs="Calibri"/>
          <w:lang w:eastAsia="cs-CZ"/>
        </w:rPr>
        <w:t>rozhodnut</w:t>
      </w:r>
      <w:r w:rsidR="00D3491D">
        <w:rPr>
          <w:rFonts w:ascii="Calibri" w:eastAsia="Times New Roman" w:hAnsi="Calibri" w:cs="Calibri"/>
          <w:lang w:eastAsia="cs-CZ"/>
        </w:rPr>
        <w:t>í</w:t>
      </w:r>
      <w:r w:rsidR="005111C3" w:rsidRPr="00D3491D">
        <w:rPr>
          <w:rFonts w:ascii="Calibri" w:eastAsia="Times New Roman" w:hAnsi="Calibri" w:cs="Calibri"/>
          <w:lang w:eastAsia="cs-CZ"/>
        </w:rPr>
        <w:t xml:space="preserve"> o změně umístění stavby</w:t>
      </w:r>
      <w:r w:rsidR="005111C3" w:rsidRPr="005111C3">
        <w:rPr>
          <w:rFonts w:ascii="Calibri" w:eastAsia="Times New Roman" w:hAnsi="Calibri" w:cs="Calibri"/>
          <w:lang w:eastAsia="cs-CZ"/>
        </w:rPr>
        <w:t xml:space="preserve"> </w:t>
      </w:r>
      <w:r w:rsidRPr="00654F9E">
        <w:rPr>
          <w:rFonts w:ascii="Calibri" w:eastAsia="Times New Roman" w:hAnsi="Calibri" w:cs="Calibri"/>
          <w:lang w:eastAsia="cs-CZ"/>
        </w:rPr>
        <w:t xml:space="preserve">a rozhodnutí o změně stavby před jejím dokončením, </w:t>
      </w:r>
    </w:p>
    <w:p w14:paraId="3CAEEDB0" w14:textId="167AB0C0"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lastRenderedPageBreak/>
        <w:t xml:space="preserve">rozbor a vyhodnocení </w:t>
      </w:r>
      <w:r w:rsidR="00E039EE">
        <w:rPr>
          <w:rFonts w:ascii="Calibri" w:eastAsia="Times New Roman" w:hAnsi="Calibri" w:cs="Calibri"/>
          <w:lang w:eastAsia="cs-CZ"/>
        </w:rPr>
        <w:t xml:space="preserve">podkladů </w:t>
      </w:r>
      <w:r w:rsidR="00E039EE" w:rsidRPr="00D3491D">
        <w:rPr>
          <w:rFonts w:ascii="Calibri" w:eastAsia="Times New Roman" w:hAnsi="Calibri" w:cs="Calibri"/>
          <w:lang w:eastAsia="cs-CZ"/>
        </w:rPr>
        <w:t>(</w:t>
      </w:r>
      <w:r w:rsidR="00E32F28">
        <w:rPr>
          <w:rFonts w:ascii="Calibri" w:eastAsia="Times New Roman" w:hAnsi="Calibri" w:cs="Calibri"/>
          <w:lang w:eastAsia="cs-CZ"/>
        </w:rPr>
        <w:t xml:space="preserve">mj. </w:t>
      </w:r>
      <w:r w:rsidR="00E039EE" w:rsidRPr="00D3491D">
        <w:rPr>
          <w:rFonts w:ascii="Calibri" w:eastAsia="Times New Roman" w:hAnsi="Calibri" w:cs="Calibri"/>
          <w:lang w:eastAsia="cs-CZ"/>
        </w:rPr>
        <w:t>současná územní rozhodnutí</w:t>
      </w:r>
      <w:r w:rsidR="00E039EE">
        <w:rPr>
          <w:rFonts w:ascii="Calibri" w:eastAsia="Times New Roman" w:hAnsi="Calibri" w:cs="Calibri"/>
          <w:lang w:eastAsia="cs-CZ"/>
        </w:rPr>
        <w:t xml:space="preserve">, stavební povolení, s tím související projektová dokumentace a </w:t>
      </w:r>
      <w:r w:rsidR="009F7C2B">
        <w:rPr>
          <w:rFonts w:ascii="Calibri" w:eastAsia="Times New Roman" w:hAnsi="Calibri" w:cs="Calibri"/>
          <w:lang w:eastAsia="cs-CZ"/>
        </w:rPr>
        <w:t>související</w:t>
      </w:r>
      <w:r w:rsidR="00E039EE">
        <w:rPr>
          <w:rFonts w:ascii="Calibri" w:eastAsia="Times New Roman" w:hAnsi="Calibri" w:cs="Calibri"/>
          <w:lang w:eastAsia="cs-CZ"/>
        </w:rPr>
        <w:t xml:space="preserve"> dokumenty, </w:t>
      </w:r>
      <w:r w:rsidR="001C6489" w:rsidRPr="001C6489">
        <w:rPr>
          <w:rFonts w:ascii="Calibri" w:eastAsia="Times New Roman" w:hAnsi="Calibri" w:cs="Calibri"/>
          <w:lang w:eastAsia="cs-CZ"/>
        </w:rPr>
        <w:t>Specifikace požadavků na budovu</w:t>
      </w:r>
      <w:r w:rsidR="00E039EE" w:rsidRPr="00EF60A4">
        <w:rPr>
          <w:rFonts w:ascii="Calibri" w:eastAsia="Times New Roman" w:hAnsi="Calibri" w:cs="Calibri"/>
          <w:lang w:eastAsia="cs-CZ"/>
        </w:rPr>
        <w:t>)</w:t>
      </w:r>
      <w:r w:rsidR="009F7C2B" w:rsidRPr="00EF60A4">
        <w:rPr>
          <w:rFonts w:ascii="Calibri" w:eastAsia="Times New Roman" w:hAnsi="Calibri" w:cs="Calibri"/>
          <w:lang w:eastAsia="cs-CZ"/>
        </w:rPr>
        <w:t>,</w:t>
      </w:r>
      <w:r w:rsidR="009F7C2B">
        <w:rPr>
          <w:rFonts w:ascii="Calibri" w:eastAsia="Times New Roman" w:hAnsi="Calibri" w:cs="Calibri"/>
          <w:lang w:eastAsia="cs-CZ"/>
        </w:rPr>
        <w:t xml:space="preserve"> </w:t>
      </w:r>
      <w:r w:rsidRPr="0085616E">
        <w:rPr>
          <w:rFonts w:ascii="Calibri" w:eastAsia="Times New Roman" w:hAnsi="Calibri" w:cs="Calibri"/>
          <w:lang w:eastAsia="cs-CZ"/>
        </w:rPr>
        <w:t>a to jak předaných</w:t>
      </w:r>
      <w:r w:rsidR="00E32F28">
        <w:rPr>
          <w:rFonts w:ascii="Calibri" w:eastAsia="Times New Roman" w:hAnsi="Calibri" w:cs="Calibri"/>
          <w:lang w:eastAsia="cs-CZ"/>
        </w:rPr>
        <w:t xml:space="preserve"> Objednatelem</w:t>
      </w:r>
      <w:r w:rsidRPr="0085616E">
        <w:rPr>
          <w:rFonts w:ascii="Calibri" w:eastAsia="Times New Roman" w:hAnsi="Calibri" w:cs="Calibri"/>
          <w:lang w:eastAsia="cs-CZ"/>
        </w:rPr>
        <w:t xml:space="preserve"> ke dni uzavření této Smlouvy, tak i průběžně doplňovaných</w:t>
      </w:r>
      <w:r w:rsidR="00B75CE3">
        <w:rPr>
          <w:rFonts w:ascii="Calibri" w:eastAsia="Times New Roman" w:hAnsi="Calibri" w:cs="Calibri"/>
          <w:lang w:eastAsia="cs-CZ"/>
        </w:rPr>
        <w:t>, a to i</w:t>
      </w:r>
      <w:r w:rsidRPr="0085616E">
        <w:rPr>
          <w:rFonts w:ascii="Calibri" w:eastAsia="Times New Roman" w:hAnsi="Calibri" w:cs="Calibri"/>
          <w:lang w:eastAsia="cs-CZ"/>
        </w:rPr>
        <w:t xml:space="preserve"> ze strany </w:t>
      </w:r>
      <w:r w:rsidR="00277BFF">
        <w:rPr>
          <w:rFonts w:ascii="Calibri" w:eastAsia="Times New Roman" w:hAnsi="Calibri" w:cs="Calibri"/>
          <w:lang w:eastAsia="cs-CZ"/>
        </w:rPr>
        <w:t>DOSS</w:t>
      </w:r>
      <w:r w:rsidR="00916B4F">
        <w:rPr>
          <w:rFonts w:ascii="Calibri" w:eastAsia="Times New Roman" w:hAnsi="Calibri" w:cs="Calibri"/>
          <w:lang w:eastAsia="cs-CZ"/>
        </w:rPr>
        <w:t>.</w:t>
      </w:r>
      <w:r w:rsidR="00277BFF">
        <w:rPr>
          <w:rFonts w:ascii="Calibri" w:eastAsia="Times New Roman" w:hAnsi="Calibri" w:cs="Calibri"/>
          <w:lang w:eastAsia="cs-CZ"/>
        </w:rPr>
        <w:t xml:space="preserve"> </w:t>
      </w:r>
    </w:p>
    <w:p w14:paraId="1DE151E1" w14:textId="6EB7A67B" w:rsidR="00274314" w:rsidRPr="00E15E51"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bookmarkStart w:id="11" w:name="_Ref330203125"/>
      <w:bookmarkStart w:id="12" w:name="_Ref456952175"/>
      <w:r w:rsidRPr="0085616E">
        <w:rPr>
          <w:rFonts w:ascii="Calibri" w:eastAsia="Times New Roman" w:hAnsi="Calibri" w:cs="Calibri"/>
          <w:lang w:eastAsia="cs-CZ"/>
        </w:rPr>
        <w:t>kontrolu zachování podmínek při zhotovování Díla specifikovaných</w:t>
      </w:r>
      <w:r w:rsidR="00476773">
        <w:rPr>
          <w:rFonts w:ascii="Calibri" w:eastAsia="Times New Roman" w:hAnsi="Calibri" w:cs="Calibri"/>
          <w:lang w:eastAsia="cs-CZ"/>
        </w:rPr>
        <w:t xml:space="preserve"> </w:t>
      </w:r>
      <w:r w:rsidR="00D0586A" w:rsidRPr="00E15E51">
        <w:rPr>
          <w:rFonts w:ascii="Calibri" w:eastAsia="Times New Roman" w:hAnsi="Calibri" w:cs="Calibri"/>
          <w:lang w:eastAsia="cs-CZ"/>
        </w:rPr>
        <w:t>v příloze č. 1 (Zadávací dokumentace) a</w:t>
      </w:r>
      <w:r w:rsidR="00D0586A" w:rsidRPr="00E15E51">
        <w:t xml:space="preserve"> </w:t>
      </w:r>
      <w:r w:rsidR="00D0586A" w:rsidRPr="00E15E51">
        <w:rPr>
          <w:rFonts w:ascii="Calibri" w:eastAsia="Times New Roman" w:hAnsi="Calibri" w:cs="Calibri"/>
          <w:lang w:eastAsia="cs-CZ"/>
        </w:rPr>
        <w:t xml:space="preserve">v </w:t>
      </w:r>
      <w:r w:rsidR="001C6489" w:rsidRPr="001C6489">
        <w:rPr>
          <w:rFonts w:ascii="Calibri" w:eastAsia="Times New Roman" w:hAnsi="Calibri" w:cs="Calibri"/>
          <w:lang w:eastAsia="cs-CZ"/>
        </w:rPr>
        <w:t>Specifikac</w:t>
      </w:r>
      <w:r w:rsidR="001C6489">
        <w:rPr>
          <w:rFonts w:ascii="Calibri" w:eastAsia="Times New Roman" w:hAnsi="Calibri" w:cs="Calibri"/>
          <w:lang w:eastAsia="cs-CZ"/>
        </w:rPr>
        <w:t>i</w:t>
      </w:r>
      <w:r w:rsidR="001C6489" w:rsidRPr="001C6489">
        <w:rPr>
          <w:rFonts w:ascii="Calibri" w:eastAsia="Times New Roman" w:hAnsi="Calibri" w:cs="Calibri"/>
          <w:lang w:eastAsia="cs-CZ"/>
        </w:rPr>
        <w:t xml:space="preserve"> požadavků na budovu</w:t>
      </w:r>
      <w:r w:rsidR="00D0586A" w:rsidRPr="00E15E51">
        <w:rPr>
          <w:rFonts w:ascii="Calibri" w:eastAsia="Times New Roman" w:hAnsi="Calibri" w:cs="Calibri"/>
          <w:lang w:eastAsia="cs-CZ"/>
        </w:rPr>
        <w:t xml:space="preserve">.   </w:t>
      </w:r>
      <w:r w:rsidRPr="00E15E51">
        <w:rPr>
          <w:rFonts w:ascii="Calibri" w:eastAsia="Times New Roman" w:hAnsi="Calibri" w:cs="Calibri"/>
          <w:lang w:eastAsia="cs-CZ"/>
        </w:rPr>
        <w:t xml:space="preserve"> </w:t>
      </w:r>
      <w:bookmarkEnd w:id="11"/>
      <w:bookmarkEnd w:id="12"/>
    </w:p>
    <w:p w14:paraId="680EEF84" w14:textId="73C1374B" w:rsidR="00274314" w:rsidRPr="000B363A"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bookmarkStart w:id="13" w:name="_Ref330203827"/>
      <w:r w:rsidRPr="0085616E">
        <w:rPr>
          <w:rFonts w:ascii="Calibri" w:eastAsia="Times New Roman" w:hAnsi="Calibri" w:cs="Calibri"/>
          <w:lang w:eastAsia="cs-CZ"/>
        </w:rPr>
        <w:t xml:space="preserve">průběžnou aktualizaci podmínek </w:t>
      </w:r>
      <w:r w:rsidRPr="000B363A">
        <w:rPr>
          <w:rFonts w:ascii="Calibri" w:eastAsia="Times New Roman" w:hAnsi="Calibri" w:cs="Calibri"/>
          <w:lang w:eastAsia="cs-CZ"/>
        </w:rPr>
        <w:t xml:space="preserve">dle </w:t>
      </w:r>
      <w:r w:rsidR="00463F37" w:rsidRPr="000B363A">
        <w:rPr>
          <w:rFonts w:ascii="Calibri" w:eastAsia="Times New Roman" w:hAnsi="Calibri" w:cs="Calibri"/>
          <w:lang w:eastAsia="cs-CZ"/>
        </w:rPr>
        <w:t>bodu</w:t>
      </w:r>
      <w:r w:rsidRPr="000B363A">
        <w:rPr>
          <w:rFonts w:ascii="Calibri" w:eastAsia="Times New Roman" w:hAnsi="Calibri" w:cs="Calibri"/>
          <w:lang w:eastAsia="cs-CZ"/>
        </w:rPr>
        <w:t xml:space="preserve"> </w:t>
      </w:r>
      <w:r w:rsidR="00CB4C7B" w:rsidRPr="000B363A">
        <w:rPr>
          <w:rFonts w:ascii="Calibri" w:eastAsia="Times New Roman" w:hAnsi="Calibri" w:cs="Calibri"/>
          <w:lang w:eastAsia="cs-CZ"/>
        </w:rPr>
        <w:t>3.</w:t>
      </w:r>
      <w:r w:rsidR="00730C72" w:rsidRPr="000B363A">
        <w:rPr>
          <w:rFonts w:ascii="Calibri" w:eastAsia="Times New Roman" w:hAnsi="Calibri" w:cs="Calibri"/>
          <w:lang w:eastAsia="cs-CZ"/>
        </w:rPr>
        <w:t>3</w:t>
      </w:r>
      <w:r w:rsidR="00CB4C7B" w:rsidRPr="000B363A">
        <w:rPr>
          <w:rFonts w:ascii="Calibri" w:eastAsia="Times New Roman" w:hAnsi="Calibri" w:cs="Calibri"/>
          <w:lang w:eastAsia="cs-CZ"/>
        </w:rPr>
        <w:t xml:space="preserve">.4 </w:t>
      </w:r>
      <w:r w:rsidRPr="000B363A">
        <w:rPr>
          <w:rFonts w:ascii="Calibri" w:eastAsia="Times New Roman" w:hAnsi="Calibri" w:cs="Calibri"/>
          <w:lang w:eastAsia="cs-CZ"/>
        </w:rPr>
        <w:t>při změně okolností ve spolupráci s Objednatelem,</w:t>
      </w:r>
      <w:bookmarkEnd w:id="13"/>
    </w:p>
    <w:p w14:paraId="20077F6F" w14:textId="316F3E1C" w:rsidR="00274314" w:rsidRPr="000B363A" w:rsidRDefault="0066315C"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0B363A">
        <w:rPr>
          <w:rFonts w:ascii="Calibri" w:eastAsia="Times New Roman" w:hAnsi="Calibri" w:cs="Calibri"/>
          <w:lang w:eastAsia="cs-CZ"/>
        </w:rPr>
        <w:t xml:space="preserve">průběžné návrhy cenové a materiálové optimalizace Stavby, jakožto i </w:t>
      </w:r>
      <w:r w:rsidR="00274314" w:rsidRPr="000B363A">
        <w:rPr>
          <w:rFonts w:ascii="Calibri" w:eastAsia="Times New Roman" w:hAnsi="Calibri" w:cs="Calibri"/>
          <w:lang w:eastAsia="cs-CZ"/>
        </w:rPr>
        <w:t>optimalizaci budoucích provozních nákladů budovy (zejména z hlediska energetické náročnosti),</w:t>
      </w:r>
      <w:r w:rsidR="008512D7" w:rsidRPr="000B363A">
        <w:rPr>
          <w:rFonts w:ascii="Calibri" w:eastAsia="Times New Roman" w:hAnsi="Calibri" w:cs="Calibri"/>
          <w:lang w:eastAsia="cs-CZ"/>
        </w:rPr>
        <w:t xml:space="preserve"> </w:t>
      </w:r>
    </w:p>
    <w:p w14:paraId="5AB08F0D" w14:textId="45C9F78A" w:rsidR="00274314" w:rsidRPr="000B363A"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0B363A">
        <w:rPr>
          <w:rFonts w:ascii="Calibri" w:eastAsia="Times New Roman" w:hAnsi="Calibri" w:cs="Calibri"/>
          <w:lang w:eastAsia="cs-CZ"/>
        </w:rPr>
        <w:t xml:space="preserve">projednávání plnění </w:t>
      </w:r>
      <w:r w:rsidR="00747B37" w:rsidRPr="000B363A">
        <w:rPr>
          <w:rFonts w:ascii="Calibri" w:eastAsia="Times New Roman" w:hAnsi="Calibri" w:cs="Calibri"/>
          <w:lang w:eastAsia="cs-CZ"/>
        </w:rPr>
        <w:t xml:space="preserve">v sídle Objednatele </w:t>
      </w:r>
      <w:r w:rsidRPr="000B363A">
        <w:rPr>
          <w:rFonts w:ascii="Calibri" w:eastAsia="Times New Roman" w:hAnsi="Calibri" w:cs="Calibri"/>
          <w:lang w:eastAsia="cs-CZ"/>
        </w:rPr>
        <w:t xml:space="preserve">dle této Smlouvy při </w:t>
      </w:r>
      <w:bookmarkStart w:id="14" w:name="_Ref330204277"/>
      <w:r w:rsidRPr="000B363A">
        <w:rPr>
          <w:rFonts w:ascii="Calibri" w:eastAsia="Times New Roman" w:hAnsi="Calibri" w:cs="Calibri"/>
          <w:lang w:eastAsia="cs-CZ"/>
        </w:rPr>
        <w:t xml:space="preserve">pravidelných </w:t>
      </w:r>
      <w:r w:rsidR="00092C20">
        <w:rPr>
          <w:rFonts w:ascii="Calibri" w:eastAsia="Times New Roman" w:hAnsi="Calibri" w:cs="Calibri"/>
          <w:lang w:eastAsia="cs-CZ"/>
        </w:rPr>
        <w:t>2</w:t>
      </w:r>
      <w:r w:rsidRPr="000B363A">
        <w:rPr>
          <w:rFonts w:ascii="Calibri" w:eastAsia="Times New Roman" w:hAnsi="Calibri" w:cs="Calibri"/>
          <w:lang w:eastAsia="cs-CZ"/>
        </w:rPr>
        <w:t xml:space="preserve">týdenních schůzkách o zachování podmínek dle </w:t>
      </w:r>
      <w:r w:rsidR="00463F37" w:rsidRPr="000B363A">
        <w:rPr>
          <w:rFonts w:ascii="Calibri" w:eastAsia="Times New Roman" w:hAnsi="Calibri" w:cs="Calibri"/>
          <w:lang w:eastAsia="cs-CZ"/>
        </w:rPr>
        <w:t>bodu</w:t>
      </w:r>
      <w:r w:rsidRPr="000B363A">
        <w:rPr>
          <w:rFonts w:ascii="Calibri" w:eastAsia="Times New Roman" w:hAnsi="Calibri" w:cs="Calibri"/>
          <w:lang w:eastAsia="cs-CZ"/>
        </w:rPr>
        <w:t xml:space="preserve"> </w:t>
      </w:r>
      <w:r w:rsidR="00A76EC8" w:rsidRPr="000B363A">
        <w:rPr>
          <w:rFonts w:ascii="Calibri" w:eastAsia="Times New Roman" w:hAnsi="Calibri" w:cs="Calibri"/>
          <w:lang w:eastAsia="cs-CZ"/>
        </w:rPr>
        <w:t>3.</w:t>
      </w:r>
      <w:r w:rsidR="00730C72" w:rsidRPr="000B363A">
        <w:rPr>
          <w:rFonts w:ascii="Calibri" w:eastAsia="Times New Roman" w:hAnsi="Calibri" w:cs="Calibri"/>
          <w:lang w:eastAsia="cs-CZ"/>
        </w:rPr>
        <w:t>3</w:t>
      </w:r>
      <w:r w:rsidR="00A76EC8" w:rsidRPr="000B363A">
        <w:rPr>
          <w:rFonts w:ascii="Calibri" w:eastAsia="Times New Roman" w:hAnsi="Calibri" w:cs="Calibri"/>
          <w:lang w:eastAsia="cs-CZ"/>
        </w:rPr>
        <w:t>.4. a</w:t>
      </w:r>
      <w:r w:rsidR="000354F2">
        <w:rPr>
          <w:rFonts w:ascii="Calibri" w:eastAsia="Times New Roman" w:hAnsi="Calibri" w:cs="Calibri"/>
          <w:lang w:eastAsia="cs-CZ"/>
        </w:rPr>
        <w:t>ž</w:t>
      </w:r>
      <w:r w:rsidR="00A76EC8" w:rsidRPr="000B363A">
        <w:rPr>
          <w:rFonts w:ascii="Calibri" w:eastAsia="Times New Roman" w:hAnsi="Calibri" w:cs="Calibri"/>
          <w:lang w:eastAsia="cs-CZ"/>
        </w:rPr>
        <w:t xml:space="preserve"> 3.</w:t>
      </w:r>
      <w:r w:rsidR="00730C72" w:rsidRPr="000B363A">
        <w:rPr>
          <w:rFonts w:ascii="Calibri" w:eastAsia="Times New Roman" w:hAnsi="Calibri" w:cs="Calibri"/>
          <w:lang w:eastAsia="cs-CZ"/>
        </w:rPr>
        <w:t>3</w:t>
      </w:r>
      <w:r w:rsidR="00A76EC8" w:rsidRPr="000B363A">
        <w:rPr>
          <w:rFonts w:ascii="Calibri" w:eastAsia="Times New Roman" w:hAnsi="Calibri" w:cs="Calibri"/>
          <w:lang w:eastAsia="cs-CZ"/>
        </w:rPr>
        <w:t>.</w:t>
      </w:r>
      <w:r w:rsidR="000354F2">
        <w:rPr>
          <w:rFonts w:ascii="Calibri" w:eastAsia="Times New Roman" w:hAnsi="Calibri" w:cs="Calibri"/>
          <w:lang w:eastAsia="cs-CZ"/>
        </w:rPr>
        <w:t>6</w:t>
      </w:r>
      <w:r w:rsidR="00A76EC8" w:rsidRPr="000B363A">
        <w:rPr>
          <w:rFonts w:ascii="Calibri" w:eastAsia="Times New Roman" w:hAnsi="Calibri" w:cs="Calibri"/>
          <w:lang w:eastAsia="cs-CZ"/>
        </w:rPr>
        <w:t>.</w:t>
      </w:r>
      <w:r w:rsidRPr="000B363A">
        <w:rPr>
          <w:rFonts w:ascii="Calibri" w:eastAsia="Times New Roman" w:hAnsi="Calibri" w:cs="Calibri"/>
          <w:lang w:eastAsia="cs-CZ"/>
        </w:rPr>
        <w:t xml:space="preserve">, nedohodnou-li se Smluvní strany na jiném </w:t>
      </w:r>
      <w:r w:rsidR="00041E1F">
        <w:rPr>
          <w:rFonts w:ascii="Calibri" w:eastAsia="Times New Roman" w:hAnsi="Calibri" w:cs="Calibri"/>
          <w:lang w:eastAsia="cs-CZ"/>
        </w:rPr>
        <w:t xml:space="preserve">místě nebo </w:t>
      </w:r>
      <w:r w:rsidRPr="000B363A">
        <w:rPr>
          <w:rFonts w:ascii="Calibri" w:eastAsia="Times New Roman" w:hAnsi="Calibri" w:cs="Calibri"/>
          <w:lang w:eastAsia="cs-CZ"/>
        </w:rPr>
        <w:t>časovém určení schůzek,</w:t>
      </w:r>
      <w:bookmarkEnd w:id="14"/>
    </w:p>
    <w:p w14:paraId="426CDBBC" w14:textId="31B03B1D"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0B363A">
        <w:rPr>
          <w:rFonts w:ascii="Calibri" w:eastAsia="Times New Roman" w:hAnsi="Calibri" w:cs="Calibri"/>
          <w:lang w:eastAsia="cs-CZ"/>
        </w:rPr>
        <w:t xml:space="preserve">projednávání plnění dle této Smlouvy nad rámec schůzek dle </w:t>
      </w:r>
      <w:r w:rsidR="00463F37" w:rsidRPr="000B363A">
        <w:rPr>
          <w:rFonts w:ascii="Calibri" w:eastAsia="Times New Roman" w:hAnsi="Calibri" w:cs="Calibri"/>
          <w:lang w:eastAsia="cs-CZ"/>
        </w:rPr>
        <w:t>bodu</w:t>
      </w:r>
      <w:r w:rsidRPr="000B363A">
        <w:rPr>
          <w:rFonts w:ascii="Calibri" w:eastAsia="Times New Roman" w:hAnsi="Calibri" w:cs="Calibri"/>
          <w:lang w:eastAsia="cs-CZ"/>
        </w:rPr>
        <w:t xml:space="preserve"> </w:t>
      </w:r>
      <w:r w:rsidR="00242A3C" w:rsidRPr="000B363A">
        <w:rPr>
          <w:rFonts w:ascii="Calibri" w:eastAsia="Times New Roman" w:hAnsi="Calibri" w:cs="Calibri"/>
          <w:lang w:eastAsia="cs-CZ"/>
        </w:rPr>
        <w:t>3.</w:t>
      </w:r>
      <w:r w:rsidR="00730C72" w:rsidRPr="000B363A">
        <w:rPr>
          <w:rFonts w:ascii="Calibri" w:eastAsia="Times New Roman" w:hAnsi="Calibri" w:cs="Calibri"/>
          <w:lang w:eastAsia="cs-CZ"/>
        </w:rPr>
        <w:t>3</w:t>
      </w:r>
      <w:r w:rsidR="00242A3C" w:rsidRPr="000B363A">
        <w:rPr>
          <w:rFonts w:ascii="Calibri" w:eastAsia="Times New Roman" w:hAnsi="Calibri" w:cs="Calibri"/>
          <w:lang w:eastAsia="cs-CZ"/>
        </w:rPr>
        <w:t xml:space="preserve">.7. </w:t>
      </w:r>
      <w:r w:rsidRPr="000B363A">
        <w:rPr>
          <w:rFonts w:ascii="Calibri" w:eastAsia="Times New Roman" w:hAnsi="Calibri" w:cs="Calibri"/>
          <w:lang w:eastAsia="cs-CZ"/>
        </w:rPr>
        <w:t>vždy</w:t>
      </w:r>
      <w:r w:rsidRPr="0085616E">
        <w:rPr>
          <w:rFonts w:ascii="Calibri" w:eastAsia="Times New Roman" w:hAnsi="Calibri" w:cs="Calibri"/>
          <w:lang w:eastAsia="cs-CZ"/>
        </w:rPr>
        <w:t>, je-li to potřebné,</w:t>
      </w:r>
    </w:p>
    <w:p w14:paraId="6536985B" w14:textId="5081EB7B"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evidence změn a revizí v</w:t>
      </w:r>
      <w:r w:rsidR="009277DF">
        <w:rPr>
          <w:rFonts w:ascii="Calibri" w:eastAsia="Times New Roman" w:hAnsi="Calibri" w:cs="Calibri"/>
          <w:lang w:eastAsia="cs-CZ"/>
        </w:rPr>
        <w:t> projektové dokumentaci</w:t>
      </w:r>
      <w:r w:rsidRPr="0085616E">
        <w:rPr>
          <w:rFonts w:ascii="Calibri" w:eastAsia="Times New Roman" w:hAnsi="Calibri" w:cs="Calibri"/>
          <w:lang w:eastAsia="cs-CZ"/>
        </w:rPr>
        <w:t>,</w:t>
      </w:r>
    </w:p>
    <w:p w14:paraId="13BB45A8" w14:textId="1807902F" w:rsidR="00274314" w:rsidRPr="00777201"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stanovení požadavků na doplňkové průzkumy a jejich zajištění (zejména geologický a geotechnický průzkum, geodetické měření a dopravní, hydrologický a ekologický průzkum),</w:t>
      </w:r>
    </w:p>
    <w:p w14:paraId="126BF601" w14:textId="499BCAA6"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 xml:space="preserve">projednání dokumentace se všemi účastníky řízení (DOSS a ostatními účastníky řízení), zajištění jejich vyjádření a stanovisek (včetně spolupůsobení při získání souhlasu vlastníků sousedních pozemků a staveb na nich a dotčených organizací a osob) a zapracování získaných stanovisek </w:t>
      </w:r>
      <w:r w:rsidR="00DA1CF2">
        <w:rPr>
          <w:rFonts w:ascii="Calibri" w:eastAsia="Times New Roman" w:hAnsi="Calibri" w:cs="Calibri"/>
          <w:lang w:eastAsia="cs-CZ"/>
        </w:rPr>
        <w:t xml:space="preserve">a požadavků </w:t>
      </w:r>
      <w:r w:rsidRPr="0085616E">
        <w:rPr>
          <w:rFonts w:ascii="Calibri" w:eastAsia="Times New Roman" w:hAnsi="Calibri" w:cs="Calibri"/>
          <w:lang w:eastAsia="cs-CZ"/>
        </w:rPr>
        <w:t>do</w:t>
      </w:r>
      <w:r w:rsidR="00DA1CF2">
        <w:rPr>
          <w:rFonts w:ascii="Calibri" w:eastAsia="Times New Roman" w:hAnsi="Calibri" w:cs="Calibri"/>
          <w:lang w:eastAsia="cs-CZ"/>
        </w:rPr>
        <w:t xml:space="preserve"> projektové dokumentace</w:t>
      </w:r>
      <w:r w:rsidRPr="0085616E">
        <w:rPr>
          <w:rFonts w:ascii="Calibri" w:eastAsia="Times New Roman" w:hAnsi="Calibri" w:cs="Calibri"/>
          <w:lang w:eastAsia="cs-CZ"/>
        </w:rPr>
        <w:t>,</w:t>
      </w:r>
    </w:p>
    <w:p w14:paraId="52C95223" w14:textId="0CF754AD"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zapracování úprav a změn</w:t>
      </w:r>
      <w:r w:rsidR="00634C4C" w:rsidRPr="00634C4C">
        <w:t xml:space="preserve"> </w:t>
      </w:r>
      <w:r w:rsidR="00634C4C" w:rsidRPr="00634C4C">
        <w:rPr>
          <w:rFonts w:ascii="Calibri" w:eastAsia="Times New Roman" w:hAnsi="Calibri" w:cs="Calibri"/>
          <w:lang w:eastAsia="cs-CZ"/>
        </w:rPr>
        <w:t>projektové dokumentace</w:t>
      </w:r>
      <w:r w:rsidRPr="0085616E">
        <w:rPr>
          <w:rFonts w:ascii="Calibri" w:eastAsia="Times New Roman" w:hAnsi="Calibri" w:cs="Calibri"/>
          <w:lang w:eastAsia="cs-CZ"/>
        </w:rPr>
        <w:t xml:space="preserve">, které bude v průběhu </w:t>
      </w:r>
      <w:r w:rsidR="00634C4C">
        <w:rPr>
          <w:rFonts w:ascii="Calibri" w:eastAsia="Times New Roman" w:hAnsi="Calibri" w:cs="Calibri"/>
          <w:lang w:eastAsia="cs-CZ"/>
        </w:rPr>
        <w:t xml:space="preserve">zhotovování </w:t>
      </w:r>
      <w:r w:rsidRPr="0085616E">
        <w:rPr>
          <w:rFonts w:ascii="Calibri" w:eastAsia="Times New Roman" w:hAnsi="Calibri" w:cs="Calibri"/>
          <w:lang w:eastAsia="cs-CZ"/>
        </w:rPr>
        <w:t>Objednatel v rozumném rozsahu požadovat;</w:t>
      </w:r>
    </w:p>
    <w:p w14:paraId="1060F763" w14:textId="5F1DD421"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obstarání dokladů a vyjádření veřejnoprávních orgánů a organizací, potřebných pro vydání</w:t>
      </w:r>
      <w:r w:rsidR="008A2C2C">
        <w:rPr>
          <w:rFonts w:ascii="Calibri" w:eastAsia="Times New Roman" w:hAnsi="Calibri" w:cs="Calibri"/>
          <w:lang w:eastAsia="cs-CZ"/>
        </w:rPr>
        <w:t xml:space="preserve"> příslušných rozhodnutí v územním a stavebním řízení</w:t>
      </w:r>
      <w:r w:rsidRPr="0085616E">
        <w:rPr>
          <w:rFonts w:ascii="Calibri" w:eastAsia="Times New Roman" w:hAnsi="Calibri" w:cs="Calibri"/>
          <w:lang w:eastAsia="cs-CZ"/>
        </w:rPr>
        <w:t xml:space="preserve">, </w:t>
      </w:r>
    </w:p>
    <w:p w14:paraId="72FF4F4D" w14:textId="6710292E"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bookmarkStart w:id="15" w:name="_Ref455742264"/>
      <w:r w:rsidRPr="0085616E">
        <w:rPr>
          <w:rFonts w:ascii="Calibri" w:eastAsia="Times New Roman" w:hAnsi="Calibri" w:cs="Calibri"/>
          <w:lang w:eastAsia="cs-CZ"/>
        </w:rPr>
        <w:t xml:space="preserve">vyhotovení </w:t>
      </w:r>
      <w:r w:rsidR="00E32F28">
        <w:rPr>
          <w:rFonts w:ascii="Calibri" w:eastAsia="Times New Roman" w:hAnsi="Calibri" w:cs="Calibri"/>
          <w:lang w:eastAsia="cs-CZ"/>
        </w:rPr>
        <w:t xml:space="preserve">konceptu a poté </w:t>
      </w:r>
      <w:r w:rsidRPr="0085616E">
        <w:rPr>
          <w:rFonts w:ascii="Calibri" w:eastAsia="Times New Roman" w:hAnsi="Calibri" w:cs="Calibri"/>
          <w:lang w:eastAsia="cs-CZ"/>
        </w:rPr>
        <w:t>čistopis</w:t>
      </w:r>
      <w:r w:rsidR="00DA7876">
        <w:rPr>
          <w:rFonts w:ascii="Calibri" w:eastAsia="Times New Roman" w:hAnsi="Calibri" w:cs="Calibri"/>
          <w:lang w:eastAsia="cs-CZ"/>
        </w:rPr>
        <w:t>ů projektové dokumentace</w:t>
      </w:r>
      <w:r w:rsidRPr="0085616E">
        <w:rPr>
          <w:rFonts w:ascii="Calibri" w:eastAsia="Times New Roman" w:hAnsi="Calibri" w:cs="Calibri"/>
          <w:lang w:eastAsia="cs-CZ"/>
        </w:rPr>
        <w:t xml:space="preserve"> </w:t>
      </w:r>
      <w:r w:rsidR="00310F42">
        <w:rPr>
          <w:rFonts w:ascii="Calibri" w:eastAsia="Times New Roman" w:hAnsi="Calibri" w:cs="Calibri"/>
          <w:lang w:eastAsia="cs-CZ"/>
        </w:rPr>
        <w:t xml:space="preserve">pro jednotlivé výkonové fáze, specifikované </w:t>
      </w:r>
      <w:r w:rsidR="00310F42" w:rsidRPr="003B7AC7">
        <w:rPr>
          <w:rFonts w:ascii="Calibri" w:eastAsia="Times New Roman" w:hAnsi="Calibri" w:cs="Calibri"/>
          <w:lang w:eastAsia="cs-CZ"/>
        </w:rPr>
        <w:t>v</w:t>
      </w:r>
      <w:r w:rsidR="001C384F" w:rsidRPr="003B7AC7">
        <w:rPr>
          <w:rFonts w:ascii="Calibri" w:eastAsia="Times New Roman" w:hAnsi="Calibri" w:cs="Calibri"/>
          <w:lang w:eastAsia="cs-CZ"/>
        </w:rPr>
        <w:t> odst.</w:t>
      </w:r>
      <w:r w:rsidR="00310F42" w:rsidRPr="003B7AC7">
        <w:rPr>
          <w:rFonts w:ascii="Calibri" w:eastAsia="Times New Roman" w:hAnsi="Calibri" w:cs="Calibri"/>
          <w:lang w:eastAsia="cs-CZ"/>
        </w:rPr>
        <w:t xml:space="preserve"> 3.1</w:t>
      </w:r>
      <w:r w:rsidR="00412283" w:rsidRPr="003B7AC7">
        <w:rPr>
          <w:rFonts w:ascii="Calibri" w:eastAsia="Times New Roman" w:hAnsi="Calibri" w:cs="Calibri"/>
          <w:lang w:eastAsia="cs-CZ"/>
        </w:rPr>
        <w:t>.</w:t>
      </w:r>
      <w:r w:rsidR="00041E1F">
        <w:rPr>
          <w:rFonts w:ascii="Calibri" w:eastAsia="Times New Roman" w:hAnsi="Calibri" w:cs="Calibri"/>
          <w:lang w:eastAsia="cs-CZ"/>
        </w:rPr>
        <w:t>1.</w:t>
      </w:r>
      <w:r w:rsidR="00546F01">
        <w:rPr>
          <w:rFonts w:ascii="Calibri" w:eastAsia="Times New Roman" w:hAnsi="Calibri" w:cs="Calibri"/>
          <w:lang w:eastAsia="cs-CZ"/>
        </w:rPr>
        <w:t xml:space="preserve"> písm. </w:t>
      </w:r>
      <w:r w:rsidR="00B47F15">
        <w:rPr>
          <w:rFonts w:ascii="Calibri" w:eastAsia="Times New Roman" w:hAnsi="Calibri" w:cs="Calibri"/>
          <w:lang w:eastAsia="cs-CZ"/>
        </w:rPr>
        <w:t>a) – c)</w:t>
      </w:r>
      <w:r w:rsidR="00310F42">
        <w:rPr>
          <w:rFonts w:ascii="Calibri" w:eastAsia="Times New Roman" w:hAnsi="Calibri" w:cs="Calibri"/>
          <w:lang w:eastAsia="cs-CZ"/>
        </w:rPr>
        <w:t xml:space="preserve">, </w:t>
      </w:r>
      <w:r w:rsidRPr="0085616E">
        <w:rPr>
          <w:rFonts w:ascii="Calibri" w:eastAsia="Times New Roman" w:hAnsi="Calibri" w:cs="Calibri"/>
          <w:lang w:eastAsia="cs-CZ"/>
        </w:rPr>
        <w:t>se zapracovanými připomínkami DOSS, a požadavky Objednatele, které nepředstavují zásadní změnu (jak definováno dále)</w:t>
      </w:r>
      <w:r w:rsidR="00146E0D">
        <w:rPr>
          <w:rFonts w:ascii="Calibri" w:eastAsia="Times New Roman" w:hAnsi="Calibri" w:cs="Calibri"/>
          <w:lang w:eastAsia="cs-CZ"/>
        </w:rPr>
        <w:t>,</w:t>
      </w:r>
      <w:r w:rsidRPr="0085616E">
        <w:rPr>
          <w:rFonts w:ascii="Calibri" w:eastAsia="Times New Roman" w:hAnsi="Calibri" w:cs="Calibri"/>
          <w:lang w:eastAsia="cs-CZ"/>
        </w:rPr>
        <w:t xml:space="preserve"> </w:t>
      </w:r>
      <w:bookmarkEnd w:id="15"/>
    </w:p>
    <w:p w14:paraId="479241F8" w14:textId="71B121EB"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zpracování a sestavení dokumentace k</w:t>
      </w:r>
      <w:r w:rsidR="00FC1629">
        <w:rPr>
          <w:rFonts w:ascii="Calibri" w:eastAsia="Times New Roman" w:hAnsi="Calibri" w:cs="Calibri"/>
          <w:lang w:eastAsia="cs-CZ"/>
        </w:rPr>
        <w:t> </w:t>
      </w:r>
      <w:r w:rsidRPr="0085616E">
        <w:rPr>
          <w:rFonts w:ascii="Calibri" w:eastAsia="Times New Roman" w:hAnsi="Calibri" w:cs="Calibri"/>
          <w:lang w:eastAsia="cs-CZ"/>
        </w:rPr>
        <w:t>žádost</w:t>
      </w:r>
      <w:r w:rsidR="00FC1629">
        <w:rPr>
          <w:rFonts w:ascii="Calibri" w:eastAsia="Times New Roman" w:hAnsi="Calibri" w:cs="Calibri"/>
          <w:lang w:eastAsia="cs-CZ"/>
        </w:rPr>
        <w:t>em v územním a stavebním řízení</w:t>
      </w:r>
      <w:r w:rsidRPr="0085616E">
        <w:rPr>
          <w:rFonts w:ascii="Calibri" w:eastAsia="Times New Roman" w:hAnsi="Calibri" w:cs="Calibri"/>
          <w:lang w:eastAsia="cs-CZ"/>
        </w:rPr>
        <w:t>,</w:t>
      </w:r>
    </w:p>
    <w:p w14:paraId="50F9B0D1" w14:textId="007B684C"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lastRenderedPageBreak/>
        <w:t xml:space="preserve">vypracování podkladů pro odvolání proti nevydanému, resp. zamítnutému </w:t>
      </w:r>
      <w:r w:rsidR="00C02F98" w:rsidRPr="00A249C4">
        <w:rPr>
          <w:rFonts w:ascii="Calibri" w:eastAsia="Times New Roman" w:hAnsi="Calibri" w:cs="Calibri"/>
          <w:lang w:eastAsia="cs-CZ"/>
        </w:rPr>
        <w:t>rozhodnutí o změně</w:t>
      </w:r>
      <w:r w:rsidR="00674F22" w:rsidRPr="00A249C4">
        <w:rPr>
          <w:rFonts w:ascii="Calibri" w:eastAsia="Times New Roman" w:hAnsi="Calibri" w:cs="Calibri"/>
          <w:lang w:eastAsia="cs-CZ"/>
        </w:rPr>
        <w:t xml:space="preserve"> umístění stavby</w:t>
      </w:r>
      <w:r w:rsidR="00674F22" w:rsidRPr="00674F22">
        <w:rPr>
          <w:rFonts w:ascii="Calibri" w:eastAsia="Times New Roman" w:hAnsi="Calibri" w:cs="Calibri"/>
          <w:lang w:eastAsia="cs-CZ"/>
        </w:rPr>
        <w:t xml:space="preserve"> </w:t>
      </w:r>
      <w:r w:rsidR="00C02F98" w:rsidRPr="00C02F98">
        <w:rPr>
          <w:rFonts w:ascii="Calibri" w:eastAsia="Times New Roman" w:hAnsi="Calibri" w:cs="Calibri"/>
          <w:lang w:eastAsia="cs-CZ"/>
        </w:rPr>
        <w:t>a rozhodnutí o změně stavby před jejím dokončením</w:t>
      </w:r>
      <w:r w:rsidRPr="0085616E">
        <w:rPr>
          <w:rFonts w:ascii="Calibri" w:eastAsia="Times New Roman" w:hAnsi="Calibri" w:cs="Calibri"/>
          <w:lang w:eastAsia="cs-CZ"/>
        </w:rPr>
        <w:t>,</w:t>
      </w:r>
    </w:p>
    <w:p w14:paraId="16012715" w14:textId="5D9538DF"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 xml:space="preserve">doplnění podkladů k </w:t>
      </w:r>
      <w:r w:rsidRPr="004C464C">
        <w:rPr>
          <w:rFonts w:ascii="Calibri" w:eastAsia="Times New Roman" w:hAnsi="Calibri" w:cs="Calibri"/>
          <w:lang w:eastAsia="cs-CZ"/>
        </w:rPr>
        <w:t xml:space="preserve">žádosti o </w:t>
      </w:r>
      <w:r w:rsidR="00FD56FA" w:rsidRPr="004C464C">
        <w:rPr>
          <w:rFonts w:ascii="Calibri" w:eastAsia="Times New Roman" w:hAnsi="Calibri" w:cs="Calibri"/>
          <w:lang w:eastAsia="cs-CZ"/>
        </w:rPr>
        <w:t>změnu</w:t>
      </w:r>
      <w:r w:rsidR="00674F22" w:rsidRPr="004C464C">
        <w:rPr>
          <w:rFonts w:ascii="Calibri" w:eastAsia="Times New Roman" w:hAnsi="Calibri" w:cs="Calibri"/>
          <w:lang w:eastAsia="cs-CZ"/>
        </w:rPr>
        <w:t xml:space="preserve"> umístění stavby</w:t>
      </w:r>
      <w:r w:rsidR="00674F22" w:rsidRPr="00674F22">
        <w:rPr>
          <w:rFonts w:ascii="Calibri" w:eastAsia="Times New Roman" w:hAnsi="Calibri" w:cs="Calibri"/>
          <w:lang w:eastAsia="cs-CZ"/>
        </w:rPr>
        <w:t xml:space="preserve"> </w:t>
      </w:r>
      <w:r w:rsidR="00FD56FA" w:rsidRPr="00FD56FA">
        <w:rPr>
          <w:rFonts w:ascii="Calibri" w:eastAsia="Times New Roman" w:hAnsi="Calibri" w:cs="Calibri"/>
          <w:lang w:eastAsia="cs-CZ"/>
        </w:rPr>
        <w:t xml:space="preserve">a žádosti o změnu stavby před jejím dokončením </w:t>
      </w:r>
      <w:r w:rsidRPr="0085616E">
        <w:rPr>
          <w:rFonts w:ascii="Calibri" w:eastAsia="Times New Roman" w:hAnsi="Calibri" w:cs="Calibri"/>
          <w:lang w:eastAsia="cs-CZ"/>
        </w:rPr>
        <w:t>podle zvláštních požadavků stavebního úřadu,</w:t>
      </w:r>
    </w:p>
    <w:p w14:paraId="45450C59" w14:textId="272C158C"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 xml:space="preserve">zapracování výsledků </w:t>
      </w:r>
      <w:r w:rsidR="00366C85">
        <w:rPr>
          <w:rFonts w:ascii="Calibri" w:eastAsia="Times New Roman" w:hAnsi="Calibri" w:cs="Calibri"/>
          <w:lang w:eastAsia="cs-CZ"/>
        </w:rPr>
        <w:t xml:space="preserve">územního řízení a </w:t>
      </w:r>
      <w:r w:rsidRPr="0085616E">
        <w:rPr>
          <w:rFonts w:ascii="Calibri" w:eastAsia="Times New Roman" w:hAnsi="Calibri" w:cs="Calibri"/>
          <w:lang w:eastAsia="cs-CZ"/>
        </w:rPr>
        <w:t xml:space="preserve">stavebního řízení do </w:t>
      </w:r>
      <w:r w:rsidR="005347F8">
        <w:rPr>
          <w:rFonts w:ascii="Calibri" w:eastAsia="Times New Roman" w:hAnsi="Calibri" w:cs="Calibri"/>
          <w:lang w:eastAsia="cs-CZ"/>
        </w:rPr>
        <w:t xml:space="preserve">projektové </w:t>
      </w:r>
      <w:r w:rsidRPr="0085616E">
        <w:rPr>
          <w:rFonts w:ascii="Calibri" w:eastAsia="Times New Roman" w:hAnsi="Calibri" w:cs="Calibri"/>
          <w:lang w:eastAsia="cs-CZ"/>
        </w:rPr>
        <w:t>dokumentace</w:t>
      </w:r>
      <w:r w:rsidR="00273076">
        <w:rPr>
          <w:rFonts w:ascii="Calibri" w:eastAsia="Times New Roman" w:hAnsi="Calibri" w:cs="Calibri"/>
          <w:lang w:eastAsia="cs-CZ"/>
        </w:rPr>
        <w:t xml:space="preserve"> </w:t>
      </w:r>
      <w:bookmarkStart w:id="16" w:name="_Hlk123817548"/>
      <w:r w:rsidR="00273076">
        <w:rPr>
          <w:rFonts w:ascii="Calibri" w:eastAsia="Times New Roman" w:hAnsi="Calibri" w:cs="Calibri"/>
          <w:lang w:eastAsia="cs-CZ"/>
        </w:rPr>
        <w:t>všech relevantních výkonových fází</w:t>
      </w:r>
      <w:bookmarkEnd w:id="16"/>
      <w:r w:rsidRPr="0085616E">
        <w:rPr>
          <w:rFonts w:ascii="Calibri" w:eastAsia="Times New Roman" w:hAnsi="Calibri" w:cs="Calibri"/>
          <w:lang w:eastAsia="cs-CZ"/>
        </w:rPr>
        <w:t>,</w:t>
      </w:r>
    </w:p>
    <w:p w14:paraId="04F78342" w14:textId="707E653F"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vypracování předběžného rozpočtu na základě předběžných výměr a agregovaných položek,</w:t>
      </w:r>
      <w:r w:rsidR="00041E1F" w:rsidRPr="00041E1F">
        <w:t xml:space="preserve"> </w:t>
      </w:r>
    </w:p>
    <w:p w14:paraId="2673350C" w14:textId="5DA92891" w:rsidR="00274314" w:rsidRPr="0085616E"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bookmarkStart w:id="17" w:name="_Ref455742352"/>
      <w:r w:rsidRPr="0085616E">
        <w:rPr>
          <w:rFonts w:ascii="Calibri" w:eastAsia="Times New Roman" w:hAnsi="Calibri" w:cs="Calibri"/>
          <w:lang w:eastAsia="cs-CZ"/>
        </w:rPr>
        <w:t xml:space="preserve">zpracování hrubého výkazu výměr a odhadu nákladů </w:t>
      </w:r>
      <w:r w:rsidRPr="00E213E5">
        <w:rPr>
          <w:rFonts w:ascii="Calibri" w:eastAsia="Times New Roman" w:hAnsi="Calibri" w:cs="Calibri"/>
          <w:lang w:eastAsia="cs-CZ"/>
        </w:rPr>
        <w:t>Stavby</w:t>
      </w:r>
      <w:r w:rsidRPr="0085616E">
        <w:rPr>
          <w:rFonts w:ascii="Calibri" w:eastAsia="Times New Roman" w:hAnsi="Calibri" w:cs="Calibri"/>
          <w:lang w:eastAsia="cs-CZ"/>
        </w:rPr>
        <w:t xml:space="preserve"> na základě Objednatelem schválené</w:t>
      </w:r>
      <w:r w:rsidR="009A2CAE">
        <w:rPr>
          <w:rFonts w:ascii="Calibri" w:eastAsia="Times New Roman" w:hAnsi="Calibri" w:cs="Calibri"/>
          <w:lang w:eastAsia="cs-CZ"/>
        </w:rPr>
        <w:t xml:space="preserve"> </w:t>
      </w:r>
      <w:r w:rsidR="002A67EC">
        <w:rPr>
          <w:rFonts w:ascii="Calibri" w:eastAsia="Times New Roman" w:hAnsi="Calibri" w:cs="Calibri"/>
          <w:lang w:eastAsia="cs-CZ"/>
        </w:rPr>
        <w:t xml:space="preserve">projektové </w:t>
      </w:r>
      <w:r w:rsidR="002C43F0">
        <w:rPr>
          <w:rFonts w:ascii="Calibri" w:eastAsia="Times New Roman" w:hAnsi="Calibri" w:cs="Calibri"/>
          <w:lang w:eastAsia="cs-CZ"/>
        </w:rPr>
        <w:t>dokumentace</w:t>
      </w:r>
      <w:r w:rsidR="002C43F0" w:rsidRPr="0085616E">
        <w:rPr>
          <w:rFonts w:ascii="Calibri" w:eastAsia="Times New Roman" w:hAnsi="Calibri" w:cs="Calibri"/>
          <w:lang w:eastAsia="cs-CZ"/>
        </w:rPr>
        <w:t xml:space="preserve"> (</w:t>
      </w:r>
      <w:r w:rsidRPr="0085616E">
        <w:rPr>
          <w:rFonts w:ascii="Calibri" w:eastAsia="Times New Roman" w:hAnsi="Calibri" w:cs="Calibri"/>
          <w:lang w:eastAsia="cs-CZ"/>
        </w:rPr>
        <w:t xml:space="preserve">dle cen z ceníků stavebních prací a dodávek v ceně obvyklé </w:t>
      </w:r>
      <w:r w:rsidRPr="00476EA5">
        <w:rPr>
          <w:rFonts w:ascii="Calibri" w:eastAsia="Times New Roman" w:hAnsi="Calibri" w:cs="Calibri"/>
          <w:lang w:eastAsia="cs-CZ"/>
        </w:rPr>
        <w:t>ve struktuře a detailu agregovaných položek HSV, PSV a montáží struktury URS, nebo RTS</w:t>
      </w:r>
      <w:bookmarkStart w:id="18" w:name="_Hlk123817587"/>
      <w:r w:rsidRPr="00476EA5">
        <w:rPr>
          <w:rFonts w:ascii="Calibri" w:eastAsia="Times New Roman" w:hAnsi="Calibri" w:cs="Calibri"/>
          <w:lang w:eastAsia="cs-CZ"/>
        </w:rPr>
        <w:t>),</w:t>
      </w:r>
      <w:bookmarkEnd w:id="17"/>
      <w:r w:rsidR="00273076" w:rsidRPr="00273076">
        <w:rPr>
          <w:rFonts w:ascii="Calibri" w:eastAsia="Times New Roman" w:hAnsi="Calibri" w:cs="Calibri"/>
          <w:lang w:eastAsia="cs-CZ"/>
        </w:rPr>
        <w:t xml:space="preserve"> </w:t>
      </w:r>
      <w:r w:rsidR="00273076" w:rsidRPr="00041E1F">
        <w:rPr>
          <w:rFonts w:ascii="Calibri" w:eastAsia="Times New Roman" w:hAnsi="Calibri" w:cs="Calibri"/>
          <w:lang w:eastAsia="cs-CZ"/>
        </w:rPr>
        <w:t>odpovídající</w:t>
      </w:r>
      <w:r w:rsidR="00273076">
        <w:rPr>
          <w:rFonts w:ascii="Calibri" w:eastAsia="Times New Roman" w:hAnsi="Calibri" w:cs="Calibri"/>
          <w:lang w:eastAsia="cs-CZ"/>
        </w:rPr>
        <w:t>ho</w:t>
      </w:r>
      <w:r w:rsidR="00273076" w:rsidRPr="00041E1F">
        <w:rPr>
          <w:rFonts w:ascii="Calibri" w:eastAsia="Times New Roman" w:hAnsi="Calibri" w:cs="Calibri"/>
          <w:lang w:eastAsia="cs-CZ"/>
        </w:rPr>
        <w:t xml:space="preserve"> zadavatelem požadované maximální ceně stavby a včetně specifikace materiálových standardů a technických podmínek v souladu s obecně závaznými právními předpisy, přičemž musí být zřejmé požadované technické parametry a standardy (např. popis použitého materiálu včetně jeho vlastností vždy v kvalitě I. jakosti).  </w:t>
      </w:r>
      <w:bookmarkEnd w:id="18"/>
    </w:p>
    <w:p w14:paraId="2CC6DE6F" w14:textId="6B2E9868" w:rsidR="00274314" w:rsidRDefault="00274314" w:rsidP="00730C72">
      <w:pPr>
        <w:keepLines/>
        <w:numPr>
          <w:ilvl w:val="2"/>
          <w:numId w:val="35"/>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 xml:space="preserve">provedení dalších výkonů a průzkumů dle </w:t>
      </w:r>
      <w:r w:rsidRPr="00EA4E9B">
        <w:rPr>
          <w:rFonts w:ascii="Calibri" w:eastAsia="Times New Roman" w:hAnsi="Calibri" w:cs="Calibri"/>
          <w:lang w:eastAsia="cs-CZ"/>
        </w:rPr>
        <w:t xml:space="preserve">Přílohy č. </w:t>
      </w:r>
      <w:r w:rsidR="00FE124F" w:rsidRPr="00EA4E9B">
        <w:rPr>
          <w:rFonts w:ascii="Calibri" w:eastAsia="Times New Roman" w:hAnsi="Calibri" w:cs="Calibri"/>
          <w:lang w:eastAsia="cs-CZ"/>
        </w:rPr>
        <w:t>2</w:t>
      </w:r>
      <w:r w:rsidRPr="0085616E">
        <w:rPr>
          <w:rFonts w:ascii="Calibri" w:eastAsia="Times New Roman" w:hAnsi="Calibri" w:cs="Calibri"/>
          <w:lang w:eastAsia="cs-CZ"/>
        </w:rPr>
        <w:t xml:space="preserve"> a jiných výkonů a průzkumů, nezbytných pro vydání</w:t>
      </w:r>
      <w:r w:rsidR="000C0268">
        <w:rPr>
          <w:rFonts w:ascii="Calibri" w:eastAsia="Times New Roman" w:hAnsi="Calibri" w:cs="Calibri"/>
          <w:lang w:eastAsia="cs-CZ"/>
        </w:rPr>
        <w:t xml:space="preserve"> </w:t>
      </w:r>
      <w:r w:rsidR="000C0268" w:rsidRPr="00D8169B">
        <w:rPr>
          <w:rFonts w:ascii="Calibri" w:eastAsia="Times New Roman" w:hAnsi="Calibri" w:cs="Calibri"/>
          <w:lang w:eastAsia="cs-CZ"/>
        </w:rPr>
        <w:t>rozhodnutí o změně</w:t>
      </w:r>
      <w:r w:rsidR="00674F22" w:rsidRPr="00D8169B">
        <w:rPr>
          <w:rFonts w:ascii="Calibri" w:eastAsia="Times New Roman" w:hAnsi="Calibri" w:cs="Calibri"/>
          <w:lang w:eastAsia="cs-CZ"/>
        </w:rPr>
        <w:t xml:space="preserve"> umístění stavby</w:t>
      </w:r>
      <w:r w:rsidR="00674F22" w:rsidRPr="00674F22">
        <w:rPr>
          <w:rFonts w:ascii="Calibri" w:eastAsia="Times New Roman" w:hAnsi="Calibri" w:cs="Calibri"/>
          <w:lang w:eastAsia="cs-CZ"/>
        </w:rPr>
        <w:t xml:space="preserve"> </w:t>
      </w:r>
      <w:r w:rsidR="000C0268" w:rsidRPr="000C0268">
        <w:rPr>
          <w:rFonts w:ascii="Calibri" w:eastAsia="Times New Roman" w:hAnsi="Calibri" w:cs="Calibri"/>
          <w:lang w:eastAsia="cs-CZ"/>
        </w:rPr>
        <w:t>a rozhodnutí o změně stavby před jejím dokončením</w:t>
      </w:r>
      <w:r w:rsidRPr="0085616E">
        <w:rPr>
          <w:rFonts w:ascii="Calibri" w:eastAsia="Times New Roman" w:hAnsi="Calibri" w:cs="Calibri"/>
          <w:lang w:eastAsia="cs-CZ"/>
        </w:rPr>
        <w:t>.</w:t>
      </w:r>
    </w:p>
    <w:p w14:paraId="68EF4116" w14:textId="702EDE9C" w:rsidR="000026B0" w:rsidRPr="000026B0" w:rsidRDefault="000026B0" w:rsidP="00041E1F">
      <w:pPr>
        <w:keepLines/>
        <w:numPr>
          <w:ilvl w:val="2"/>
          <w:numId w:val="35"/>
        </w:numPr>
        <w:tabs>
          <w:tab w:val="left" w:pos="709"/>
        </w:tabs>
        <w:autoSpaceDE w:val="0"/>
        <w:autoSpaceDN w:val="0"/>
        <w:adjustRightInd w:val="0"/>
        <w:spacing w:after="240" w:line="240" w:lineRule="auto"/>
        <w:jc w:val="both"/>
        <w:rPr>
          <w:rFonts w:ascii="Calibri" w:eastAsia="Calibri" w:hAnsi="Calibri" w:cs="Calibri"/>
          <w:b/>
          <w:bCs/>
          <w:kern w:val="1"/>
          <w:u w:val="single"/>
          <w:lang w:eastAsia="cs-CZ"/>
        </w:rPr>
      </w:pPr>
      <w:r w:rsidRPr="00041E1F">
        <w:rPr>
          <w:rFonts w:ascii="Calibri" w:eastAsia="Times New Roman" w:hAnsi="Calibri" w:cs="Calibri"/>
          <w:lang w:eastAsia="cs-CZ"/>
        </w:rPr>
        <w:t>obstarání</w:t>
      </w:r>
      <w:r w:rsidRPr="000026B0">
        <w:rPr>
          <w:rFonts w:ascii="Calibri" w:eastAsia="Calibri" w:hAnsi="Calibri" w:cs="Calibri"/>
          <w:bCs/>
          <w:kern w:val="1"/>
          <w:lang w:eastAsia="cs-CZ"/>
        </w:rPr>
        <w:t xml:space="preserve"> veškeré další dokumentace, která bude podkladem pro řízení o změně umístění stavby a řízení o změně stavby před jejím dokončením včetně všech vyjádření a stanovisek příslušných orgánů státní správy a dalších subjektů, které se k žádosti o změnu stavby před jejím dokončením přikládají nebo které budou stavebním úřadem vyžádány;</w:t>
      </w:r>
    </w:p>
    <w:p w14:paraId="64501054" w14:textId="491CC10B" w:rsidR="00274314" w:rsidRPr="00EA4E9B" w:rsidRDefault="00274314" w:rsidP="00730C72">
      <w:pPr>
        <w:widowControl w:val="0"/>
        <w:numPr>
          <w:ilvl w:val="1"/>
          <w:numId w:val="35"/>
        </w:numPr>
        <w:tabs>
          <w:tab w:val="num" w:pos="1021"/>
        </w:tabs>
        <w:suppressAutoHyphens/>
        <w:spacing w:after="240" w:line="240" w:lineRule="auto"/>
        <w:jc w:val="both"/>
        <w:rPr>
          <w:rFonts w:ascii="Calibri" w:eastAsia="Calibri" w:hAnsi="Calibri" w:cs="Calibri"/>
          <w:kern w:val="1"/>
          <w:lang w:eastAsia="cs-CZ"/>
        </w:rPr>
      </w:pPr>
      <w:bookmarkStart w:id="19" w:name="_Ref420501530"/>
      <w:bookmarkStart w:id="20" w:name="_Ref455741106"/>
      <w:r w:rsidRPr="0085616E">
        <w:rPr>
          <w:rFonts w:ascii="Calibri" w:eastAsia="Calibri" w:hAnsi="Calibri" w:cs="Calibri"/>
          <w:kern w:val="1"/>
          <w:lang w:eastAsia="cs-CZ"/>
        </w:rPr>
        <w:t xml:space="preserve">Dílo bude provedeno členy realizačního týmu s kvalifikací dle </w:t>
      </w:r>
      <w:r w:rsidRPr="00EA4E9B">
        <w:rPr>
          <w:rFonts w:ascii="Calibri" w:eastAsia="Calibri" w:hAnsi="Calibri" w:cs="Calibri"/>
          <w:kern w:val="1"/>
          <w:lang w:eastAsia="cs-CZ"/>
        </w:rPr>
        <w:t>Přílohy č. 3,</w:t>
      </w:r>
      <w:r w:rsidRPr="0085616E">
        <w:rPr>
          <w:rFonts w:ascii="Calibri" w:eastAsia="Calibri" w:hAnsi="Calibri" w:cs="Calibri"/>
          <w:kern w:val="1"/>
          <w:lang w:eastAsia="cs-CZ"/>
        </w:rPr>
        <w:t xml:space="preserve"> ne však nižší (dále jen „</w:t>
      </w:r>
      <w:r w:rsidRPr="0085616E">
        <w:rPr>
          <w:rFonts w:ascii="Calibri" w:eastAsia="Calibri" w:hAnsi="Calibri" w:cs="Calibri"/>
          <w:b/>
          <w:kern w:val="1"/>
          <w:lang w:eastAsia="cs-CZ"/>
        </w:rPr>
        <w:t>Realizační tým</w:t>
      </w:r>
      <w:r w:rsidRPr="0085616E">
        <w:rPr>
          <w:rFonts w:ascii="Calibri" w:eastAsia="Calibri" w:hAnsi="Calibri" w:cs="Calibri"/>
          <w:kern w:val="1"/>
          <w:lang w:eastAsia="cs-CZ"/>
        </w:rPr>
        <w:t xml:space="preserve">“). Členové realizačního týmu Zhotovitele jsou uvedeni </w:t>
      </w:r>
      <w:r w:rsidRPr="00EA4E9B">
        <w:rPr>
          <w:rFonts w:ascii="Calibri" w:eastAsia="Calibri" w:hAnsi="Calibri" w:cs="Calibri"/>
          <w:kern w:val="1"/>
          <w:lang w:eastAsia="cs-CZ"/>
        </w:rPr>
        <w:t xml:space="preserve">v Příloze č. </w:t>
      </w:r>
      <w:r w:rsidR="00830F34" w:rsidRPr="00EA4E9B">
        <w:rPr>
          <w:rFonts w:ascii="Calibri" w:eastAsia="Calibri" w:hAnsi="Calibri" w:cs="Calibri"/>
          <w:kern w:val="1"/>
          <w:lang w:eastAsia="cs-CZ"/>
        </w:rPr>
        <w:t>3</w:t>
      </w:r>
      <w:bookmarkEnd w:id="19"/>
      <w:r w:rsidRPr="00EA4E9B">
        <w:rPr>
          <w:rFonts w:ascii="Calibri" w:eastAsia="Calibri" w:hAnsi="Calibri" w:cs="Calibri"/>
          <w:kern w:val="1"/>
          <w:lang w:eastAsia="cs-CZ"/>
        </w:rPr>
        <w:t>.</w:t>
      </w:r>
      <w:bookmarkEnd w:id="20"/>
      <w:r w:rsidRPr="00EA4E9B">
        <w:rPr>
          <w:rFonts w:ascii="Calibri" w:eastAsia="Calibri" w:hAnsi="Calibri" w:cs="Calibri"/>
          <w:kern w:val="1"/>
          <w:lang w:eastAsia="cs-CZ"/>
        </w:rPr>
        <w:t xml:space="preserve"> </w:t>
      </w:r>
    </w:p>
    <w:p w14:paraId="0BD7EFE0" w14:textId="742B5C9E" w:rsidR="00274314" w:rsidRDefault="00274314" w:rsidP="00730C72">
      <w:pPr>
        <w:widowControl w:val="0"/>
        <w:numPr>
          <w:ilvl w:val="1"/>
          <w:numId w:val="35"/>
        </w:numPr>
        <w:tabs>
          <w:tab w:val="num" w:pos="1021"/>
        </w:tabs>
        <w:suppressAutoHyphens/>
        <w:spacing w:after="240" w:line="240" w:lineRule="auto"/>
        <w:jc w:val="both"/>
        <w:rPr>
          <w:rFonts w:ascii="Calibri" w:eastAsia="Calibri" w:hAnsi="Calibri" w:cs="Calibri"/>
          <w:kern w:val="1"/>
          <w:lang w:eastAsia="cs-CZ"/>
        </w:rPr>
      </w:pPr>
      <w:r w:rsidRPr="0085616E">
        <w:rPr>
          <w:rFonts w:ascii="Calibri" w:eastAsia="Calibri" w:hAnsi="Calibri" w:cs="Calibri"/>
          <w:kern w:val="1"/>
          <w:lang w:eastAsia="cs-CZ"/>
        </w:rPr>
        <w:t xml:space="preserve">Zhotovitel je povinen po celou dobu trvání Smlouvy disponovat kvalifikací, kterou prokázal v rámci Zadávacího řízení, a poskytovat služby prostřednictvím osob, prostřednictvím kterých prokazoval splnění technických kvalifikačních předpokladů v Zadávacím řízení, které jsou uvedeny v nedílné </w:t>
      </w:r>
      <w:r w:rsidRPr="00EA4E9B">
        <w:rPr>
          <w:rFonts w:ascii="Calibri" w:eastAsia="Calibri" w:hAnsi="Calibri" w:cs="Calibri"/>
          <w:kern w:val="1"/>
          <w:lang w:eastAsia="cs-CZ"/>
        </w:rPr>
        <w:t xml:space="preserve">Příloze č. </w:t>
      </w:r>
      <w:r w:rsidR="001821E1" w:rsidRPr="00EA4E9B">
        <w:rPr>
          <w:rFonts w:ascii="Calibri" w:eastAsia="Calibri" w:hAnsi="Calibri" w:cs="Calibri"/>
          <w:kern w:val="1"/>
          <w:lang w:eastAsia="cs-CZ"/>
        </w:rPr>
        <w:t>3</w:t>
      </w:r>
      <w:r w:rsidRPr="00EA4E9B">
        <w:rPr>
          <w:rFonts w:ascii="Calibri" w:eastAsia="Calibri" w:hAnsi="Calibri" w:cs="Calibri"/>
          <w:kern w:val="1"/>
          <w:lang w:eastAsia="cs-CZ"/>
        </w:rPr>
        <w:t xml:space="preserve"> Smlouvy</w:t>
      </w:r>
      <w:r w:rsidRPr="0085616E">
        <w:rPr>
          <w:rFonts w:ascii="Calibri" w:eastAsia="Calibri" w:hAnsi="Calibri" w:cs="Calibri"/>
          <w:kern w:val="1"/>
          <w:lang w:eastAsia="cs-CZ"/>
        </w:rPr>
        <w:t xml:space="preserve"> (dále jen „</w:t>
      </w:r>
      <w:r w:rsidRPr="0085616E">
        <w:rPr>
          <w:rFonts w:ascii="Calibri" w:eastAsia="Calibri" w:hAnsi="Calibri" w:cs="Calibri"/>
          <w:b/>
          <w:kern w:val="1"/>
          <w:lang w:eastAsia="cs-CZ"/>
        </w:rPr>
        <w:t>Pověřené osoby</w:t>
      </w:r>
      <w:r w:rsidRPr="0085616E">
        <w:rPr>
          <w:rFonts w:ascii="Calibri" w:eastAsia="Calibri" w:hAnsi="Calibri" w:cs="Calibri"/>
          <w:kern w:val="1"/>
          <w:lang w:eastAsia="cs-CZ"/>
        </w:rPr>
        <w:t xml:space="preserve">“). Pověřené osoby může Zhotovitel změnit pouze s předchozím písemným souhlasem Objednatele a po doložení splnění kvalifikace u těchto osob v rozsahu dle </w:t>
      </w:r>
      <w:r w:rsidRPr="00EA4E9B">
        <w:rPr>
          <w:rFonts w:ascii="Calibri" w:eastAsia="Calibri" w:hAnsi="Calibri" w:cs="Calibri"/>
          <w:kern w:val="1"/>
          <w:lang w:eastAsia="cs-CZ"/>
        </w:rPr>
        <w:t>Přílohy č. 3.</w:t>
      </w:r>
    </w:p>
    <w:p w14:paraId="3E8CFEED" w14:textId="3D3D333F" w:rsidR="007C3946" w:rsidRDefault="007C3946" w:rsidP="007C3946">
      <w:pPr>
        <w:widowControl w:val="0"/>
        <w:suppressAutoHyphens/>
        <w:spacing w:after="240" w:line="240" w:lineRule="auto"/>
        <w:ind w:left="1062"/>
        <w:jc w:val="both"/>
        <w:rPr>
          <w:rFonts w:ascii="Calibri" w:eastAsia="Calibri" w:hAnsi="Calibri" w:cs="Calibri"/>
          <w:kern w:val="1"/>
          <w:lang w:eastAsia="cs-CZ"/>
        </w:rPr>
      </w:pPr>
    </w:p>
    <w:p w14:paraId="6FE3CA88" w14:textId="77777777" w:rsidR="00AC382C" w:rsidRPr="00EA4E9B" w:rsidRDefault="00AC382C" w:rsidP="007C3946">
      <w:pPr>
        <w:widowControl w:val="0"/>
        <w:suppressAutoHyphens/>
        <w:spacing w:after="240" w:line="240" w:lineRule="auto"/>
        <w:ind w:left="1062"/>
        <w:jc w:val="both"/>
        <w:rPr>
          <w:rFonts w:ascii="Calibri" w:eastAsia="Calibri" w:hAnsi="Calibri" w:cs="Calibri"/>
          <w:kern w:val="1"/>
          <w:lang w:eastAsia="cs-CZ"/>
        </w:rPr>
      </w:pPr>
    </w:p>
    <w:p w14:paraId="1662A433" w14:textId="165880FA" w:rsidR="00274314" w:rsidRPr="008C2506" w:rsidRDefault="00274314" w:rsidP="00730C72">
      <w:pPr>
        <w:widowControl w:val="0"/>
        <w:numPr>
          <w:ilvl w:val="0"/>
          <w:numId w:val="35"/>
        </w:numPr>
        <w:suppressAutoHyphens/>
        <w:spacing w:after="240" w:line="240" w:lineRule="auto"/>
        <w:jc w:val="both"/>
        <w:rPr>
          <w:rFonts w:ascii="Calibri" w:eastAsia="Calibri" w:hAnsi="Calibri" w:cs="Calibri"/>
          <w:b/>
          <w:bCs/>
          <w:caps/>
          <w:kern w:val="22"/>
          <w:u w:val="single"/>
          <w:lang w:eastAsia="cs-CZ"/>
        </w:rPr>
      </w:pPr>
      <w:bookmarkStart w:id="21" w:name="_Ref349146859"/>
      <w:bookmarkStart w:id="22" w:name="_Ref361227853"/>
      <w:r w:rsidRPr="008C2506">
        <w:rPr>
          <w:rFonts w:ascii="Calibri" w:eastAsia="Calibri" w:hAnsi="Calibri" w:cs="Calibri"/>
          <w:b/>
          <w:bCs/>
          <w:caps/>
          <w:kern w:val="22"/>
          <w:u w:val="single"/>
          <w:lang w:eastAsia="cs-CZ"/>
        </w:rPr>
        <w:lastRenderedPageBreak/>
        <w:t>Vlastnické právo</w:t>
      </w:r>
      <w:r w:rsidR="00D52FFB" w:rsidRPr="008C2506">
        <w:rPr>
          <w:rFonts w:ascii="Calibri" w:eastAsia="Calibri" w:hAnsi="Calibri" w:cs="Calibri"/>
          <w:b/>
          <w:bCs/>
          <w:caps/>
          <w:kern w:val="22"/>
          <w:u w:val="single"/>
          <w:lang w:eastAsia="cs-CZ"/>
        </w:rPr>
        <w:t xml:space="preserve"> </w:t>
      </w:r>
    </w:p>
    <w:p w14:paraId="6141E987" w14:textId="6998B0CD" w:rsidR="00274314" w:rsidRDefault="00274314" w:rsidP="00701D86">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Strany se výslovně dohodly, že Objednatel je vlastníkem zhotovovaného Díla nebo jeho části od počátku jeho zhotovování Zhotovitelem, avšak nebezpečí škody na zhotovovaném Díle či jeho dílčího plnění přechází ze Zhotovitele na Objednatele dnem jeho předání a převzetí. Předáním a převzetím se rozumí podpis Zápisu o ukončení předání dle </w:t>
      </w:r>
      <w:r w:rsidR="00463F37">
        <w:rPr>
          <w:rFonts w:ascii="Calibri" w:eastAsia="Calibri" w:hAnsi="Calibri" w:cs="Calibri"/>
          <w:bCs/>
          <w:kern w:val="1"/>
          <w:lang w:eastAsia="cs-CZ"/>
        </w:rPr>
        <w:t>bodu</w:t>
      </w:r>
      <w:r w:rsidR="00E74B6E">
        <w:rPr>
          <w:rFonts w:ascii="Calibri" w:eastAsia="Calibri" w:hAnsi="Calibri" w:cs="Calibri"/>
          <w:bCs/>
          <w:kern w:val="1"/>
          <w:lang w:eastAsia="cs-CZ"/>
        </w:rPr>
        <w:t xml:space="preserve"> </w:t>
      </w:r>
      <w:r w:rsidR="00E74B6E" w:rsidRPr="00EA4E9B">
        <w:rPr>
          <w:rFonts w:ascii="Calibri" w:eastAsia="Calibri" w:hAnsi="Calibri" w:cs="Calibri"/>
          <w:bCs/>
          <w:kern w:val="1"/>
          <w:lang w:eastAsia="cs-CZ"/>
        </w:rPr>
        <w:t>9.</w:t>
      </w:r>
      <w:r w:rsidR="008D3FFA" w:rsidRPr="00EA4E9B">
        <w:rPr>
          <w:rFonts w:ascii="Calibri" w:eastAsia="Calibri" w:hAnsi="Calibri" w:cs="Calibri"/>
          <w:bCs/>
          <w:kern w:val="1"/>
          <w:lang w:eastAsia="cs-CZ"/>
        </w:rPr>
        <w:t>3</w:t>
      </w:r>
      <w:r w:rsidR="00E74B6E" w:rsidRPr="00EA4E9B">
        <w:rPr>
          <w:rFonts w:ascii="Calibri" w:eastAsia="Calibri" w:hAnsi="Calibri" w:cs="Calibri"/>
          <w:bCs/>
          <w:kern w:val="1"/>
          <w:lang w:eastAsia="cs-CZ"/>
        </w:rPr>
        <w:t>.5</w:t>
      </w:r>
      <w:r w:rsidRPr="0085616E">
        <w:rPr>
          <w:rFonts w:ascii="Calibri" w:eastAsia="Calibri" w:hAnsi="Calibri" w:cs="Calibri"/>
          <w:bCs/>
          <w:kern w:val="1"/>
          <w:lang w:eastAsia="cs-CZ"/>
        </w:rPr>
        <w:t xml:space="preserve"> (respektive jeho částí) oběma smluvními stranami.</w:t>
      </w:r>
    </w:p>
    <w:p w14:paraId="21C38D54" w14:textId="77777777" w:rsidR="007C3946" w:rsidRPr="0085616E" w:rsidRDefault="007C3946" w:rsidP="007C3946">
      <w:pPr>
        <w:widowControl w:val="0"/>
        <w:suppressAutoHyphens/>
        <w:spacing w:after="240" w:line="240" w:lineRule="auto"/>
        <w:ind w:left="1134"/>
        <w:jc w:val="both"/>
        <w:rPr>
          <w:rFonts w:ascii="Calibri" w:eastAsia="Calibri" w:hAnsi="Calibri" w:cs="Calibri"/>
          <w:bCs/>
          <w:kern w:val="1"/>
          <w:lang w:eastAsia="cs-CZ"/>
        </w:rPr>
      </w:pPr>
    </w:p>
    <w:bookmarkEnd w:id="21"/>
    <w:p w14:paraId="38A8D84E" w14:textId="77777777" w:rsidR="00274314" w:rsidRPr="0085616E" w:rsidRDefault="00274314" w:rsidP="00701D86">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DOBA PLNĚNÍ</w:t>
      </w:r>
      <w:bookmarkEnd w:id="22"/>
      <w:r w:rsidRPr="0085616E">
        <w:rPr>
          <w:rFonts w:ascii="Calibri" w:eastAsia="Calibri" w:hAnsi="Calibri" w:cs="Calibri"/>
          <w:b/>
          <w:kern w:val="1"/>
          <w:u w:val="single"/>
          <w:lang w:eastAsia="cs-CZ"/>
        </w:rPr>
        <w:t xml:space="preserve"> </w:t>
      </w:r>
    </w:p>
    <w:p w14:paraId="407EF044" w14:textId="77777777" w:rsidR="00274314" w:rsidRPr="0085616E" w:rsidRDefault="00274314" w:rsidP="00701D86">
      <w:pPr>
        <w:widowControl w:val="0"/>
        <w:numPr>
          <w:ilvl w:val="1"/>
          <w:numId w:val="37"/>
        </w:numPr>
        <w:suppressAutoHyphens/>
        <w:spacing w:after="240" w:line="240" w:lineRule="auto"/>
        <w:jc w:val="both"/>
        <w:rPr>
          <w:rFonts w:ascii="Calibri" w:eastAsia="Calibri" w:hAnsi="Calibri" w:cs="Calibri"/>
          <w:bCs/>
          <w:kern w:val="1"/>
          <w:lang w:eastAsia="cs-CZ"/>
        </w:rPr>
      </w:pPr>
      <w:bookmarkStart w:id="23" w:name="_Ref382813111"/>
      <w:bookmarkStart w:id="24" w:name="_Ref379964163"/>
      <w:bookmarkStart w:id="25" w:name="_Ref455742862"/>
      <w:bookmarkStart w:id="26" w:name="_Ref393200234"/>
      <w:r w:rsidRPr="0085616E">
        <w:rPr>
          <w:rFonts w:ascii="Calibri" w:eastAsia="Calibri" w:hAnsi="Calibri" w:cs="Calibri"/>
          <w:bCs/>
          <w:kern w:val="1"/>
          <w:lang w:eastAsia="cs-CZ"/>
        </w:rPr>
        <w:t xml:space="preserve">Zhotovitel se zavazuje řádně zhotovit a předat Objednateli Dílo </w:t>
      </w:r>
      <w:bookmarkEnd w:id="23"/>
      <w:bookmarkEnd w:id="24"/>
      <w:r w:rsidRPr="0085616E">
        <w:rPr>
          <w:rFonts w:ascii="Calibri" w:eastAsia="Calibri" w:hAnsi="Calibri" w:cs="Calibri"/>
          <w:bCs/>
          <w:kern w:val="1"/>
          <w:lang w:eastAsia="cs-CZ"/>
        </w:rPr>
        <w:t>nejpozději v těchto lhůtách:</w:t>
      </w:r>
      <w:bookmarkEnd w:id="25"/>
    </w:p>
    <w:bookmarkEnd w:id="26"/>
    <w:p w14:paraId="60D448ED" w14:textId="6C4EF95B" w:rsidR="00274314" w:rsidRPr="0085616E" w:rsidRDefault="00274314" w:rsidP="00701D86">
      <w:pPr>
        <w:widowControl w:val="0"/>
        <w:numPr>
          <w:ilvl w:val="2"/>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Dílčí plnění ve formě </w:t>
      </w:r>
      <w:r w:rsidR="00592EDA">
        <w:rPr>
          <w:rFonts w:ascii="Calibri" w:eastAsia="Calibri" w:hAnsi="Calibri" w:cs="Calibri"/>
          <w:kern w:val="1"/>
          <w:lang w:eastAsia="cs-CZ"/>
        </w:rPr>
        <w:t xml:space="preserve">dodání </w:t>
      </w:r>
      <w:r w:rsidR="008F6BFD">
        <w:rPr>
          <w:rFonts w:ascii="Calibri" w:eastAsia="Calibri" w:hAnsi="Calibri" w:cs="Calibri"/>
          <w:kern w:val="1"/>
          <w:lang w:eastAsia="cs-CZ"/>
        </w:rPr>
        <w:t xml:space="preserve">čistopisu </w:t>
      </w:r>
      <w:r w:rsidR="00592EDA" w:rsidRPr="00BE06ED">
        <w:rPr>
          <w:rFonts w:ascii="Calibri" w:eastAsia="Calibri" w:hAnsi="Calibri" w:cs="Calibri"/>
          <w:kern w:val="1"/>
          <w:lang w:eastAsia="cs-CZ"/>
        </w:rPr>
        <w:t xml:space="preserve">dokumentace pro změnu </w:t>
      </w:r>
      <w:r w:rsidR="00674F22" w:rsidRPr="00BE06ED">
        <w:rPr>
          <w:rFonts w:ascii="Calibri" w:eastAsia="Calibri" w:hAnsi="Calibri" w:cs="Calibri"/>
          <w:kern w:val="1"/>
          <w:lang w:eastAsia="cs-CZ"/>
        </w:rPr>
        <w:t>umístění stavby</w:t>
      </w:r>
      <w:r w:rsidR="00674F22" w:rsidRPr="00674F22">
        <w:rPr>
          <w:rFonts w:ascii="Calibri" w:eastAsia="Calibri" w:hAnsi="Calibri" w:cs="Calibri"/>
          <w:kern w:val="1"/>
          <w:lang w:eastAsia="cs-CZ"/>
        </w:rPr>
        <w:t xml:space="preserve"> </w:t>
      </w:r>
      <w:r w:rsidRPr="0085616E">
        <w:rPr>
          <w:rFonts w:ascii="Calibri" w:eastAsia="Calibri" w:hAnsi="Calibri" w:cs="Calibri"/>
          <w:kern w:val="1"/>
          <w:lang w:eastAsia="cs-CZ"/>
        </w:rPr>
        <w:t xml:space="preserve">dle </w:t>
      </w:r>
      <w:r w:rsidR="00463F37">
        <w:rPr>
          <w:rFonts w:ascii="Calibri" w:eastAsia="Calibri" w:hAnsi="Calibri" w:cs="Calibri"/>
          <w:kern w:val="1"/>
          <w:lang w:eastAsia="cs-CZ"/>
        </w:rPr>
        <w:t>bodu</w:t>
      </w:r>
      <w:r w:rsidRPr="0085616E">
        <w:rPr>
          <w:rFonts w:ascii="Calibri" w:eastAsia="Calibri" w:hAnsi="Calibri" w:cs="Calibri"/>
          <w:kern w:val="1"/>
          <w:lang w:eastAsia="cs-CZ"/>
        </w:rPr>
        <w:t xml:space="preserve"> </w:t>
      </w:r>
      <w:r w:rsidR="008F6BFD" w:rsidRPr="001C5C66">
        <w:rPr>
          <w:rFonts w:ascii="Calibri" w:eastAsia="Calibri" w:hAnsi="Calibri" w:cs="Calibri"/>
          <w:kern w:val="1"/>
          <w:lang w:eastAsia="cs-CZ"/>
        </w:rPr>
        <w:t xml:space="preserve">3.1.1. písm. </w:t>
      </w:r>
      <w:r w:rsidR="00445B4A" w:rsidRPr="001C5C66">
        <w:rPr>
          <w:rFonts w:ascii="Calibri" w:eastAsia="Calibri" w:hAnsi="Calibri" w:cs="Calibri"/>
          <w:kern w:val="1"/>
          <w:lang w:eastAsia="cs-CZ"/>
        </w:rPr>
        <w:t>a</w:t>
      </w:r>
      <w:r w:rsidR="008F6BFD" w:rsidRPr="001C5C66">
        <w:rPr>
          <w:rFonts w:ascii="Calibri" w:eastAsia="Calibri" w:hAnsi="Calibri" w:cs="Calibri"/>
          <w:kern w:val="1"/>
          <w:lang w:eastAsia="cs-CZ"/>
        </w:rPr>
        <w:t>)</w:t>
      </w:r>
      <w:r w:rsidR="008F6BFD">
        <w:rPr>
          <w:rFonts w:ascii="Calibri" w:eastAsia="Calibri" w:hAnsi="Calibri" w:cs="Calibri"/>
          <w:kern w:val="1"/>
          <w:lang w:eastAsia="cs-CZ"/>
        </w:rPr>
        <w:t xml:space="preserve"> </w:t>
      </w:r>
      <w:r w:rsidRPr="0085616E">
        <w:rPr>
          <w:rFonts w:ascii="Calibri" w:eastAsia="Calibri" w:hAnsi="Calibri" w:cs="Calibri"/>
          <w:kern w:val="1"/>
          <w:lang w:eastAsia="cs-CZ"/>
        </w:rPr>
        <w:t>Smlouvy</w:t>
      </w:r>
      <w:r w:rsidR="00701D86">
        <w:rPr>
          <w:rFonts w:ascii="Calibri" w:eastAsia="Calibri" w:hAnsi="Calibri" w:cs="Calibri"/>
          <w:kern w:val="1"/>
          <w:lang w:eastAsia="cs-CZ"/>
        </w:rPr>
        <w:t xml:space="preserve"> a podání žádosti o </w:t>
      </w:r>
      <w:r w:rsidR="00701D86" w:rsidRPr="00654F9E">
        <w:rPr>
          <w:rFonts w:ascii="Calibri" w:eastAsia="Times New Roman" w:hAnsi="Calibri" w:cs="Calibri"/>
          <w:lang w:eastAsia="cs-CZ"/>
        </w:rPr>
        <w:t xml:space="preserve">vydání </w:t>
      </w:r>
      <w:r w:rsidR="00701D86" w:rsidRPr="00D3491D">
        <w:rPr>
          <w:rFonts w:ascii="Calibri" w:eastAsia="Times New Roman" w:hAnsi="Calibri" w:cs="Calibri"/>
          <w:lang w:eastAsia="cs-CZ"/>
        </w:rPr>
        <w:t>rozhodnut</w:t>
      </w:r>
      <w:r w:rsidR="00701D86">
        <w:rPr>
          <w:rFonts w:ascii="Calibri" w:eastAsia="Times New Roman" w:hAnsi="Calibri" w:cs="Calibri"/>
          <w:lang w:eastAsia="cs-CZ"/>
        </w:rPr>
        <w:t>í</w:t>
      </w:r>
      <w:r w:rsidR="00701D86" w:rsidRPr="00D3491D">
        <w:rPr>
          <w:rFonts w:ascii="Calibri" w:eastAsia="Times New Roman" w:hAnsi="Calibri" w:cs="Calibri"/>
          <w:lang w:eastAsia="cs-CZ"/>
        </w:rPr>
        <w:t xml:space="preserve"> o změně umístění stavby</w:t>
      </w:r>
      <w:r w:rsidRPr="0085616E">
        <w:rPr>
          <w:rFonts w:ascii="Calibri" w:eastAsia="Calibri" w:hAnsi="Calibri" w:cs="Calibri"/>
          <w:kern w:val="1"/>
          <w:lang w:eastAsia="cs-CZ"/>
        </w:rPr>
        <w:t xml:space="preserve"> nejpozději do</w:t>
      </w:r>
      <w:r w:rsidR="00E12AD4">
        <w:rPr>
          <w:rFonts w:ascii="Calibri" w:eastAsia="Calibri" w:hAnsi="Calibri" w:cs="Calibri"/>
          <w:kern w:val="1"/>
          <w:lang w:eastAsia="cs-CZ"/>
        </w:rPr>
        <w:t xml:space="preserve"> </w:t>
      </w:r>
      <w:r w:rsidR="00874659">
        <w:rPr>
          <w:rFonts w:ascii="Calibri" w:eastAsia="Calibri" w:hAnsi="Calibri" w:cs="Calibri"/>
          <w:kern w:val="1"/>
          <w:lang w:eastAsia="cs-CZ"/>
        </w:rPr>
        <w:t xml:space="preserve">6 </w:t>
      </w:r>
      <w:r w:rsidR="00AD34FF">
        <w:rPr>
          <w:rFonts w:ascii="Calibri" w:eastAsia="Calibri" w:hAnsi="Calibri" w:cs="Calibri"/>
          <w:kern w:val="1"/>
          <w:lang w:eastAsia="cs-CZ"/>
        </w:rPr>
        <w:t>(</w:t>
      </w:r>
      <w:r w:rsidR="00874659">
        <w:rPr>
          <w:rFonts w:ascii="Calibri" w:eastAsia="Calibri" w:hAnsi="Calibri" w:cs="Calibri"/>
          <w:kern w:val="1"/>
          <w:lang w:eastAsia="cs-CZ"/>
        </w:rPr>
        <w:t>šesti</w:t>
      </w:r>
      <w:r w:rsidR="00AD34FF">
        <w:rPr>
          <w:rFonts w:ascii="Calibri" w:eastAsia="Calibri" w:hAnsi="Calibri" w:cs="Calibri"/>
          <w:kern w:val="1"/>
          <w:lang w:eastAsia="cs-CZ"/>
        </w:rPr>
        <w:t>) měsíců</w:t>
      </w:r>
      <w:r w:rsidR="00592EDA">
        <w:rPr>
          <w:rFonts w:ascii="Calibri" w:eastAsia="Calibri" w:hAnsi="Calibri" w:cs="Calibri"/>
          <w:kern w:val="1"/>
          <w:lang w:eastAsia="cs-CZ"/>
        </w:rPr>
        <w:t xml:space="preserve"> od </w:t>
      </w:r>
      <w:r w:rsidR="00874659">
        <w:rPr>
          <w:rFonts w:ascii="Calibri" w:eastAsia="Calibri" w:hAnsi="Calibri" w:cs="Calibri"/>
          <w:kern w:val="1"/>
          <w:lang w:eastAsia="cs-CZ"/>
        </w:rPr>
        <w:t>nabytí účinnosti této Smlouvy</w:t>
      </w:r>
      <w:r w:rsidR="00361ED4">
        <w:rPr>
          <w:rFonts w:ascii="Calibri" w:eastAsia="Calibri" w:hAnsi="Calibri" w:cs="Calibri"/>
          <w:kern w:val="1"/>
          <w:lang w:eastAsia="cs-CZ"/>
        </w:rPr>
        <w:t xml:space="preserve">. </w:t>
      </w:r>
    </w:p>
    <w:p w14:paraId="4AFE9F56" w14:textId="593DD43E" w:rsidR="00274314" w:rsidRPr="0085616E" w:rsidRDefault="00274314" w:rsidP="00701D86">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Dílčí plnění ve formě </w:t>
      </w:r>
      <w:r w:rsidR="008F6BFD">
        <w:rPr>
          <w:rFonts w:ascii="Calibri" w:eastAsia="Calibri" w:hAnsi="Calibri" w:cs="Calibri"/>
          <w:bCs/>
          <w:kern w:val="1"/>
          <w:lang w:eastAsia="cs-CZ"/>
        </w:rPr>
        <w:t xml:space="preserve">dodání </w:t>
      </w:r>
      <w:r w:rsidRPr="0085616E">
        <w:rPr>
          <w:rFonts w:ascii="Calibri" w:eastAsia="Calibri" w:hAnsi="Calibri" w:cs="Calibri"/>
          <w:bCs/>
          <w:kern w:val="1"/>
          <w:lang w:eastAsia="cs-CZ"/>
        </w:rPr>
        <w:t xml:space="preserve">čistopisu </w:t>
      </w:r>
      <w:r w:rsidR="00592EDA">
        <w:rPr>
          <w:rFonts w:ascii="Calibri" w:eastAsia="Calibri" w:hAnsi="Calibri" w:cs="Calibri"/>
          <w:bCs/>
          <w:kern w:val="1"/>
          <w:lang w:eastAsia="cs-CZ"/>
        </w:rPr>
        <w:t>dokumentace pro změn</w:t>
      </w:r>
      <w:r w:rsidR="008F6BFD">
        <w:rPr>
          <w:rFonts w:ascii="Calibri" w:eastAsia="Calibri" w:hAnsi="Calibri" w:cs="Calibri"/>
          <w:bCs/>
          <w:kern w:val="1"/>
          <w:lang w:eastAsia="cs-CZ"/>
        </w:rPr>
        <w:t>u</w:t>
      </w:r>
      <w:r w:rsidR="00592EDA">
        <w:rPr>
          <w:rFonts w:ascii="Calibri" w:eastAsia="Calibri" w:hAnsi="Calibri" w:cs="Calibri"/>
          <w:bCs/>
          <w:kern w:val="1"/>
          <w:lang w:eastAsia="cs-CZ"/>
        </w:rPr>
        <w:t xml:space="preserve"> stavby před dokončením</w:t>
      </w:r>
      <w:r w:rsidRPr="0085616E">
        <w:rPr>
          <w:rFonts w:ascii="Calibri" w:eastAsia="Calibri" w:hAnsi="Calibri" w:cs="Calibri"/>
          <w:bCs/>
          <w:kern w:val="1"/>
          <w:lang w:eastAsia="cs-CZ"/>
        </w:rPr>
        <w:t xml:space="preserve"> dle </w:t>
      </w:r>
      <w:r w:rsidR="00463F37" w:rsidRPr="0016368F">
        <w:rPr>
          <w:rFonts w:ascii="Calibri" w:eastAsia="Calibri" w:hAnsi="Calibri" w:cs="Calibri"/>
          <w:bCs/>
          <w:kern w:val="1"/>
          <w:lang w:eastAsia="cs-CZ"/>
        </w:rPr>
        <w:t>bodu</w:t>
      </w:r>
      <w:r w:rsidRPr="0016368F">
        <w:rPr>
          <w:rFonts w:ascii="Calibri" w:eastAsia="Calibri" w:hAnsi="Calibri" w:cs="Calibri"/>
          <w:bCs/>
          <w:kern w:val="1"/>
          <w:lang w:eastAsia="cs-CZ"/>
        </w:rPr>
        <w:t xml:space="preserve"> </w:t>
      </w:r>
      <w:r w:rsidR="008F6BFD" w:rsidRPr="0016368F">
        <w:rPr>
          <w:rFonts w:ascii="Calibri" w:eastAsia="Calibri" w:hAnsi="Calibri" w:cs="Calibri"/>
          <w:bCs/>
          <w:kern w:val="1"/>
          <w:lang w:eastAsia="cs-CZ"/>
        </w:rPr>
        <w:t xml:space="preserve">3.1.1. písm. </w:t>
      </w:r>
      <w:r w:rsidR="00445B4A" w:rsidRPr="0016368F">
        <w:rPr>
          <w:rFonts w:ascii="Calibri" w:eastAsia="Calibri" w:hAnsi="Calibri" w:cs="Calibri"/>
          <w:bCs/>
          <w:kern w:val="1"/>
          <w:lang w:eastAsia="cs-CZ"/>
        </w:rPr>
        <w:t>b</w:t>
      </w:r>
      <w:r w:rsidR="008F6BFD" w:rsidRPr="0016368F">
        <w:rPr>
          <w:rFonts w:ascii="Calibri" w:eastAsia="Calibri" w:hAnsi="Calibri" w:cs="Calibri"/>
          <w:bCs/>
          <w:kern w:val="1"/>
          <w:lang w:eastAsia="cs-CZ"/>
        </w:rPr>
        <w:t>)</w:t>
      </w:r>
      <w:r w:rsidRPr="0085616E">
        <w:rPr>
          <w:rFonts w:ascii="Calibri" w:eastAsia="Calibri" w:hAnsi="Calibri" w:cs="Calibri"/>
          <w:bCs/>
          <w:kern w:val="1"/>
          <w:lang w:eastAsia="cs-CZ"/>
        </w:rPr>
        <w:t xml:space="preserve"> Smlouvy</w:t>
      </w:r>
      <w:r w:rsidR="00701D86" w:rsidRPr="00701D86">
        <w:rPr>
          <w:rFonts w:ascii="Calibri" w:eastAsia="Calibri" w:hAnsi="Calibri" w:cs="Calibri"/>
          <w:kern w:val="1"/>
          <w:lang w:eastAsia="cs-CZ"/>
        </w:rPr>
        <w:t xml:space="preserve"> </w:t>
      </w:r>
      <w:r w:rsidR="00701D86">
        <w:rPr>
          <w:rFonts w:ascii="Calibri" w:eastAsia="Calibri" w:hAnsi="Calibri" w:cs="Calibri"/>
          <w:kern w:val="1"/>
          <w:lang w:eastAsia="cs-CZ"/>
        </w:rPr>
        <w:t>a podání žádosti o</w:t>
      </w:r>
      <w:r w:rsidR="00701D86" w:rsidRPr="00701D86">
        <w:rPr>
          <w:rFonts w:ascii="Calibri" w:eastAsia="Times New Roman" w:hAnsi="Calibri" w:cs="Calibri"/>
          <w:lang w:eastAsia="cs-CZ"/>
        </w:rPr>
        <w:t xml:space="preserve"> </w:t>
      </w:r>
      <w:r w:rsidR="00701D86" w:rsidRPr="00654F9E">
        <w:rPr>
          <w:rFonts w:ascii="Calibri" w:eastAsia="Times New Roman" w:hAnsi="Calibri" w:cs="Calibri"/>
          <w:lang w:eastAsia="cs-CZ"/>
        </w:rPr>
        <w:t>změně stavby před jejím dokončením</w:t>
      </w:r>
      <w:r w:rsidRPr="0085616E">
        <w:rPr>
          <w:rFonts w:ascii="Calibri" w:eastAsia="Calibri" w:hAnsi="Calibri" w:cs="Calibri"/>
          <w:bCs/>
          <w:kern w:val="1"/>
          <w:lang w:eastAsia="cs-CZ"/>
        </w:rPr>
        <w:t xml:space="preserve"> nejpozději do</w:t>
      </w:r>
      <w:r w:rsidR="00AD34FF">
        <w:rPr>
          <w:rFonts w:ascii="Calibri" w:eastAsia="Calibri" w:hAnsi="Calibri" w:cs="Calibri"/>
          <w:bCs/>
          <w:kern w:val="1"/>
          <w:lang w:eastAsia="cs-CZ"/>
        </w:rPr>
        <w:t xml:space="preserve"> 3 (tří) měsíců</w:t>
      </w:r>
      <w:r w:rsidR="00592EDA" w:rsidRPr="00976E75">
        <w:rPr>
          <w:rFonts w:ascii="Calibri" w:eastAsia="Calibri" w:hAnsi="Calibri" w:cs="Calibri"/>
          <w:bCs/>
          <w:kern w:val="1"/>
          <w:lang w:eastAsia="cs-CZ"/>
        </w:rPr>
        <w:t xml:space="preserve"> </w:t>
      </w:r>
      <w:r w:rsidR="00151DFB" w:rsidRPr="008F6BFD">
        <w:rPr>
          <w:rFonts w:ascii="Calibri" w:eastAsia="Calibri" w:hAnsi="Calibri" w:cs="Calibri"/>
          <w:bCs/>
          <w:kern w:val="1"/>
          <w:lang w:eastAsia="cs-CZ"/>
        </w:rPr>
        <w:t>o</w:t>
      </w:r>
      <w:r w:rsidR="00592EDA" w:rsidRPr="008F6BFD">
        <w:rPr>
          <w:rFonts w:ascii="Calibri" w:eastAsia="Calibri" w:hAnsi="Calibri" w:cs="Calibri"/>
          <w:bCs/>
          <w:kern w:val="1"/>
          <w:lang w:eastAsia="cs-CZ"/>
        </w:rPr>
        <w:t>d</w:t>
      </w:r>
      <w:r w:rsidR="00151DFB" w:rsidRPr="008F6BFD">
        <w:rPr>
          <w:rFonts w:ascii="Calibri" w:eastAsia="Calibri" w:hAnsi="Calibri" w:cs="Calibri"/>
          <w:bCs/>
          <w:kern w:val="1"/>
          <w:lang w:eastAsia="cs-CZ"/>
        </w:rPr>
        <w:t xml:space="preserve">e dne nabytí právní moci </w:t>
      </w:r>
      <w:r w:rsidR="00674F22" w:rsidRPr="00674F22">
        <w:rPr>
          <w:rFonts w:ascii="Calibri" w:eastAsia="Calibri" w:hAnsi="Calibri" w:cs="Calibri"/>
          <w:bCs/>
          <w:kern w:val="1"/>
          <w:lang w:eastAsia="cs-CZ"/>
        </w:rPr>
        <w:t>rozhodnutí o změně umístění stavby</w:t>
      </w:r>
      <w:r w:rsidRPr="0085616E">
        <w:rPr>
          <w:rFonts w:ascii="Calibri" w:eastAsia="Calibri" w:hAnsi="Calibri" w:cs="Calibri"/>
          <w:bCs/>
          <w:kern w:val="1"/>
          <w:lang w:eastAsia="cs-CZ"/>
        </w:rPr>
        <w:t>;</w:t>
      </w:r>
    </w:p>
    <w:p w14:paraId="25338E05" w14:textId="22AFADA6" w:rsidR="00274314" w:rsidRPr="0085616E" w:rsidRDefault="00274314" w:rsidP="00701D86">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Dílčí plnění</w:t>
      </w:r>
      <w:r w:rsidR="00AD7D75">
        <w:rPr>
          <w:rFonts w:ascii="Calibri" w:eastAsia="Calibri" w:hAnsi="Calibri" w:cs="Calibri"/>
          <w:bCs/>
          <w:kern w:val="1"/>
          <w:lang w:eastAsia="cs-CZ"/>
        </w:rPr>
        <w:t xml:space="preserve"> </w:t>
      </w:r>
      <w:r w:rsidR="0025142A" w:rsidRPr="0085616E">
        <w:rPr>
          <w:rFonts w:ascii="Calibri" w:eastAsia="Calibri" w:hAnsi="Calibri" w:cs="Calibri"/>
          <w:bCs/>
          <w:kern w:val="1"/>
          <w:lang w:eastAsia="cs-CZ"/>
        </w:rPr>
        <w:t xml:space="preserve">ve formě </w:t>
      </w:r>
      <w:r w:rsidR="0025142A">
        <w:rPr>
          <w:rFonts w:ascii="Calibri" w:eastAsia="Calibri" w:hAnsi="Calibri" w:cs="Calibri"/>
          <w:bCs/>
          <w:kern w:val="1"/>
          <w:lang w:eastAsia="cs-CZ"/>
        </w:rPr>
        <w:t xml:space="preserve">dodání </w:t>
      </w:r>
      <w:r w:rsidR="0025142A" w:rsidRPr="0085616E">
        <w:rPr>
          <w:rFonts w:ascii="Calibri" w:eastAsia="Calibri" w:hAnsi="Calibri" w:cs="Calibri"/>
          <w:bCs/>
          <w:kern w:val="1"/>
          <w:lang w:eastAsia="cs-CZ"/>
        </w:rPr>
        <w:t xml:space="preserve">čistopisu </w:t>
      </w:r>
      <w:r w:rsidR="0025142A">
        <w:rPr>
          <w:rFonts w:ascii="Calibri" w:eastAsia="Calibri" w:hAnsi="Calibri" w:cs="Calibri"/>
          <w:bCs/>
          <w:kern w:val="1"/>
          <w:lang w:eastAsia="cs-CZ"/>
        </w:rPr>
        <w:t xml:space="preserve">dokumentace </w:t>
      </w:r>
      <w:r w:rsidR="00AD7D75">
        <w:rPr>
          <w:rFonts w:ascii="Calibri" w:eastAsia="Calibri" w:hAnsi="Calibri" w:cs="Calibri"/>
          <w:bCs/>
          <w:kern w:val="1"/>
          <w:lang w:eastAsia="cs-CZ"/>
        </w:rPr>
        <w:t xml:space="preserve">pro výběr zhotovitele a provádění stavby </w:t>
      </w:r>
      <w:r w:rsidR="00AD7D75" w:rsidRPr="00AD7D75">
        <w:rPr>
          <w:rFonts w:ascii="Calibri" w:eastAsia="Calibri" w:hAnsi="Calibri" w:cs="Calibri"/>
          <w:bCs/>
          <w:kern w:val="1"/>
          <w:lang w:eastAsia="cs-CZ"/>
        </w:rPr>
        <w:t>včetně vypracování soupisu stavebních prací, dodávek a služeb s výkazem výměr a kontrolního rozpočtu</w:t>
      </w:r>
      <w:r w:rsidR="00AD7D75">
        <w:rPr>
          <w:rFonts w:ascii="Calibri" w:eastAsia="Calibri" w:hAnsi="Calibri" w:cs="Calibri"/>
          <w:bCs/>
          <w:kern w:val="1"/>
          <w:lang w:eastAsia="cs-CZ"/>
        </w:rPr>
        <w:t xml:space="preserve"> </w:t>
      </w:r>
      <w:r w:rsidR="000C1A11" w:rsidRPr="00976E75">
        <w:rPr>
          <w:rFonts w:ascii="Calibri" w:eastAsia="Calibri" w:hAnsi="Calibri" w:cs="Calibri"/>
          <w:bCs/>
          <w:kern w:val="1"/>
          <w:lang w:eastAsia="cs-CZ"/>
        </w:rPr>
        <w:t>nejpozději do</w:t>
      </w:r>
      <w:r w:rsidR="00AD34FF" w:rsidRPr="00976E75">
        <w:rPr>
          <w:rFonts w:ascii="Calibri" w:eastAsia="Calibri" w:hAnsi="Calibri" w:cs="Calibri"/>
          <w:bCs/>
          <w:kern w:val="1"/>
          <w:lang w:eastAsia="cs-CZ"/>
        </w:rPr>
        <w:t xml:space="preserve"> 3 (tří) měsíců</w:t>
      </w:r>
      <w:r w:rsidR="000C1A11" w:rsidRPr="00976E75">
        <w:rPr>
          <w:rFonts w:ascii="Calibri" w:eastAsia="Calibri" w:hAnsi="Calibri" w:cs="Calibri"/>
          <w:bCs/>
          <w:kern w:val="1"/>
          <w:lang w:eastAsia="cs-CZ"/>
        </w:rPr>
        <w:t xml:space="preserve"> </w:t>
      </w:r>
      <w:r w:rsidR="00AD7D75" w:rsidRPr="00976E75">
        <w:rPr>
          <w:rFonts w:ascii="Calibri" w:eastAsia="Calibri" w:hAnsi="Calibri" w:cs="Calibri"/>
          <w:bCs/>
          <w:kern w:val="1"/>
          <w:lang w:eastAsia="cs-CZ"/>
        </w:rPr>
        <w:t>o</w:t>
      </w:r>
      <w:r w:rsidR="00AD7D75">
        <w:rPr>
          <w:rFonts w:ascii="Calibri" w:eastAsia="Calibri" w:hAnsi="Calibri" w:cs="Calibri"/>
          <w:bCs/>
          <w:kern w:val="1"/>
          <w:lang w:eastAsia="cs-CZ"/>
        </w:rPr>
        <w:t>de dne nabytí právní moci rozhodnutí o změně stavby před dokončením</w:t>
      </w:r>
      <w:r w:rsidRPr="0085616E">
        <w:rPr>
          <w:rFonts w:ascii="Calibri" w:eastAsia="Calibri" w:hAnsi="Calibri" w:cs="Calibri"/>
          <w:bCs/>
          <w:kern w:val="1"/>
          <w:lang w:eastAsia="cs-CZ"/>
        </w:rPr>
        <w:t>;</w:t>
      </w:r>
    </w:p>
    <w:p w14:paraId="45DC1F3F" w14:textId="77777777" w:rsidR="00274314" w:rsidRPr="0085616E" w:rsidRDefault="00274314" w:rsidP="00701D86">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Strany se dohodly, že zapracování požadavků DOSS prodlužují termín pro provedení Díla nebo jeho části o dobu nezbytnou pro jejich vyřešení, za podmínky, že připomínky ze strany DOSS nebyly vyvolány chybným postupem či řešením Zhotovitele.</w:t>
      </w:r>
    </w:p>
    <w:p w14:paraId="28A78E07" w14:textId="13D2697D" w:rsidR="00274314" w:rsidRPr="00B73FD0" w:rsidRDefault="00274314" w:rsidP="00701D86">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Vznikne-li prodlení na straně Objednatele, prodlužuje se o lhůtu takového prodlení doba plnění Zhotovitele dle odst. </w:t>
      </w:r>
      <w:r w:rsidRPr="0016368F">
        <w:rPr>
          <w:rFonts w:ascii="Calibri" w:eastAsia="Calibri" w:hAnsi="Calibri" w:cs="Calibri"/>
          <w:kern w:val="1"/>
          <w:lang w:eastAsia="cs-CZ"/>
        </w:rPr>
        <w:fldChar w:fldCharType="begin"/>
      </w:r>
      <w:r w:rsidRPr="0016368F">
        <w:rPr>
          <w:rFonts w:ascii="Calibri" w:eastAsia="Calibri" w:hAnsi="Calibri" w:cs="Calibri"/>
          <w:kern w:val="1"/>
          <w:lang w:eastAsia="cs-CZ"/>
        </w:rPr>
        <w:instrText xml:space="preserve"> REF _Ref455742862 \r \h  \* MERGEFORMAT </w:instrText>
      </w:r>
      <w:r w:rsidRPr="0016368F">
        <w:rPr>
          <w:rFonts w:ascii="Calibri" w:eastAsia="Calibri" w:hAnsi="Calibri" w:cs="Calibri"/>
          <w:kern w:val="1"/>
          <w:lang w:eastAsia="cs-CZ"/>
        </w:rPr>
      </w:r>
      <w:r w:rsidRPr="0016368F">
        <w:rPr>
          <w:rFonts w:ascii="Calibri" w:eastAsia="Calibri" w:hAnsi="Calibri" w:cs="Calibri"/>
          <w:kern w:val="1"/>
          <w:lang w:eastAsia="cs-CZ"/>
        </w:rPr>
        <w:fldChar w:fldCharType="separate"/>
      </w:r>
      <w:r w:rsidR="001A701F">
        <w:rPr>
          <w:rFonts w:ascii="Calibri" w:eastAsia="Calibri" w:hAnsi="Calibri" w:cs="Calibri"/>
          <w:kern w:val="1"/>
          <w:lang w:eastAsia="cs-CZ"/>
        </w:rPr>
        <w:t>5.1</w:t>
      </w:r>
      <w:r w:rsidRPr="0016368F">
        <w:rPr>
          <w:rFonts w:ascii="Calibri" w:eastAsia="Calibri" w:hAnsi="Calibri" w:cs="Calibri"/>
          <w:kern w:val="1"/>
          <w:lang w:eastAsia="cs-CZ"/>
        </w:rPr>
        <w:fldChar w:fldCharType="end"/>
      </w:r>
      <w:r w:rsidRPr="0085616E">
        <w:rPr>
          <w:rFonts w:ascii="Calibri" w:eastAsia="Calibri" w:hAnsi="Calibri" w:cs="Calibri"/>
          <w:kern w:val="1"/>
          <w:lang w:eastAsia="cs-CZ"/>
        </w:rPr>
        <w:t xml:space="preserve"> Smlouvy.</w:t>
      </w:r>
    </w:p>
    <w:p w14:paraId="4C94D1E0" w14:textId="77777777" w:rsidR="00B73FD0" w:rsidRPr="0085616E" w:rsidRDefault="00B73FD0" w:rsidP="00B73FD0">
      <w:pPr>
        <w:widowControl w:val="0"/>
        <w:suppressAutoHyphens/>
        <w:spacing w:after="240" w:line="240" w:lineRule="auto"/>
        <w:jc w:val="both"/>
        <w:rPr>
          <w:rFonts w:ascii="Calibri" w:eastAsia="Calibri" w:hAnsi="Calibri" w:cs="Calibri"/>
          <w:b/>
          <w:bCs/>
          <w:kern w:val="1"/>
          <w:u w:val="single"/>
          <w:lang w:eastAsia="cs-CZ"/>
        </w:rPr>
      </w:pPr>
    </w:p>
    <w:p w14:paraId="3F0069BA" w14:textId="77777777" w:rsidR="00274314" w:rsidRPr="0085616E" w:rsidRDefault="00274314" w:rsidP="00701D86">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 xml:space="preserve">MÍSTO </w:t>
      </w:r>
      <w:r w:rsidRPr="0085616E">
        <w:rPr>
          <w:rFonts w:ascii="Calibri" w:eastAsia="Calibri" w:hAnsi="Calibri" w:cs="Calibri"/>
          <w:b/>
          <w:bCs/>
          <w:caps/>
          <w:kern w:val="22"/>
          <w:u w:val="single"/>
          <w:lang w:eastAsia="cs-CZ"/>
        </w:rPr>
        <w:t>PLNĚNÍ a předání</w:t>
      </w:r>
    </w:p>
    <w:p w14:paraId="0DE4CD7B" w14:textId="04445E96" w:rsidR="00274314" w:rsidRPr="00B73FD0" w:rsidRDefault="00274314" w:rsidP="00701D86">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Times New Roman" w:hAnsi="Calibri" w:cs="Calibri"/>
          <w:lang w:eastAsia="cs-CZ"/>
        </w:rPr>
        <w:t>Místem plnění Díla je sídlo Zhotovitele. Místem, kde bude předáno Dílo nebo jeho část za podmínek této Smlouvy, je sídlo Objednatele.</w:t>
      </w:r>
    </w:p>
    <w:p w14:paraId="4DED5CA9" w14:textId="10DDAAA9" w:rsidR="00B73FD0" w:rsidRDefault="00B73FD0" w:rsidP="00B73FD0">
      <w:pPr>
        <w:widowControl w:val="0"/>
        <w:suppressAutoHyphens/>
        <w:spacing w:after="240" w:line="240" w:lineRule="auto"/>
        <w:ind w:left="567"/>
        <w:jc w:val="both"/>
        <w:rPr>
          <w:rFonts w:ascii="Calibri" w:eastAsia="Calibri" w:hAnsi="Calibri" w:cs="Calibri"/>
          <w:b/>
          <w:bCs/>
          <w:kern w:val="1"/>
          <w:u w:val="single"/>
          <w:lang w:eastAsia="cs-CZ"/>
        </w:rPr>
      </w:pPr>
    </w:p>
    <w:p w14:paraId="22E8D490" w14:textId="77777777" w:rsidR="00AC382C" w:rsidRPr="0085616E" w:rsidRDefault="00AC382C" w:rsidP="00B73FD0">
      <w:pPr>
        <w:widowControl w:val="0"/>
        <w:suppressAutoHyphens/>
        <w:spacing w:after="240" w:line="240" w:lineRule="auto"/>
        <w:ind w:left="567"/>
        <w:jc w:val="both"/>
        <w:rPr>
          <w:rFonts w:ascii="Calibri" w:eastAsia="Calibri" w:hAnsi="Calibri" w:cs="Calibri"/>
          <w:b/>
          <w:bCs/>
          <w:kern w:val="1"/>
          <w:u w:val="single"/>
          <w:lang w:eastAsia="cs-CZ"/>
        </w:rPr>
      </w:pPr>
    </w:p>
    <w:p w14:paraId="1DAB910C" w14:textId="1F364041" w:rsidR="00274314" w:rsidRPr="0085616E" w:rsidRDefault="00274314" w:rsidP="00701D86">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lastRenderedPageBreak/>
        <w:t>CENA A PLATEBNÍ PODMÍNKY</w:t>
      </w:r>
    </w:p>
    <w:p w14:paraId="4F42A85E" w14:textId="6AC51475" w:rsidR="008C3C46" w:rsidRPr="00D3103A" w:rsidRDefault="00274314" w:rsidP="00701D86">
      <w:pPr>
        <w:widowControl w:val="0"/>
        <w:numPr>
          <w:ilvl w:val="1"/>
          <w:numId w:val="37"/>
        </w:numPr>
        <w:suppressAutoHyphens/>
        <w:spacing w:after="240" w:line="240" w:lineRule="auto"/>
        <w:jc w:val="both"/>
        <w:rPr>
          <w:rFonts w:ascii="Calibri" w:eastAsia="Calibri" w:hAnsi="Calibri" w:cs="Calibri"/>
          <w:b/>
          <w:bCs/>
          <w:kern w:val="1"/>
          <w:u w:val="single"/>
          <w:lang w:eastAsia="cs-CZ"/>
        </w:rPr>
      </w:pPr>
      <w:bookmarkStart w:id="27" w:name="_Ref439929812"/>
      <w:bookmarkStart w:id="28" w:name="_Ref384995396"/>
      <w:r w:rsidRPr="0085616E">
        <w:rPr>
          <w:rFonts w:ascii="Calibri" w:eastAsia="Calibri" w:hAnsi="Calibri" w:cs="Times New Roman"/>
          <w:kern w:val="1"/>
          <w:lang w:eastAsia="cs-CZ"/>
        </w:rPr>
        <w:t>Celková cena za provedení Díla</w:t>
      </w:r>
      <w:r w:rsidR="00E31A1D">
        <w:rPr>
          <w:rFonts w:ascii="Calibri" w:eastAsia="Calibri" w:hAnsi="Calibri" w:cs="Times New Roman"/>
          <w:kern w:val="1"/>
          <w:lang w:eastAsia="cs-CZ"/>
        </w:rPr>
        <w:t xml:space="preserve"> </w:t>
      </w:r>
      <w:r w:rsidRPr="0085616E">
        <w:rPr>
          <w:rFonts w:ascii="Calibri" w:eastAsia="Calibri" w:hAnsi="Calibri" w:cs="Times New Roman"/>
          <w:kern w:val="1"/>
          <w:lang w:eastAsia="cs-CZ"/>
        </w:rPr>
        <w:t xml:space="preserve">je stanovena na částku v celkové maximální výši </w:t>
      </w:r>
      <w:bookmarkStart w:id="29" w:name="_Hlk122418368"/>
      <w:r w:rsidRPr="0085616E">
        <w:rPr>
          <w:rFonts w:ascii="Calibri" w:eastAsia="Calibri" w:hAnsi="Calibri" w:cs="Times New Roman"/>
          <w:kern w:val="1"/>
          <w:highlight w:val="yellow"/>
          <w:lang w:eastAsia="cs-CZ"/>
        </w:rPr>
        <w:t>________</w:t>
      </w:r>
      <w:bookmarkEnd w:id="29"/>
      <w:r w:rsidRPr="0085616E">
        <w:rPr>
          <w:rFonts w:ascii="Calibri" w:eastAsia="Calibri" w:hAnsi="Calibri" w:cs="Times New Roman"/>
          <w:kern w:val="1"/>
          <w:lang w:eastAsia="cs-CZ"/>
        </w:rPr>
        <w:t xml:space="preserve"> Kč (slovy: </w:t>
      </w:r>
      <w:r w:rsidRPr="0085616E">
        <w:rPr>
          <w:rFonts w:ascii="Calibri" w:eastAsia="Calibri" w:hAnsi="Calibri" w:cs="Times New Roman"/>
          <w:kern w:val="1"/>
          <w:highlight w:val="yellow"/>
          <w:lang w:eastAsia="cs-CZ"/>
        </w:rPr>
        <w:t>___________</w:t>
      </w:r>
      <w:r w:rsidRPr="0085616E">
        <w:rPr>
          <w:rFonts w:ascii="Calibri" w:eastAsia="Calibri" w:hAnsi="Calibri" w:cs="Times New Roman"/>
          <w:kern w:val="1"/>
          <w:lang w:eastAsia="cs-CZ"/>
        </w:rPr>
        <w:t xml:space="preserve"> Korun českých) bez daně z přidané hodnoty (dále jen „Cena“)</w:t>
      </w:r>
      <w:bookmarkEnd w:id="27"/>
      <w:r w:rsidR="00D3103A">
        <w:rPr>
          <w:rFonts w:ascii="Calibri" w:eastAsia="Calibri" w:hAnsi="Calibri" w:cs="Times New Roman"/>
          <w:kern w:val="1"/>
          <w:lang w:eastAsia="cs-CZ"/>
        </w:rPr>
        <w:t>, z</w:t>
      </w:r>
      <w:r w:rsidR="0031753F">
        <w:rPr>
          <w:rFonts w:ascii="Calibri" w:eastAsia="Calibri" w:hAnsi="Calibri" w:cs="Times New Roman"/>
          <w:kern w:val="1"/>
          <w:lang w:eastAsia="cs-CZ"/>
        </w:rPr>
        <w:t> </w:t>
      </w:r>
      <w:r w:rsidR="00D3103A">
        <w:rPr>
          <w:rFonts w:ascii="Calibri" w:eastAsia="Calibri" w:hAnsi="Calibri" w:cs="Times New Roman"/>
          <w:kern w:val="1"/>
          <w:lang w:eastAsia="cs-CZ"/>
        </w:rPr>
        <w:t>toho</w:t>
      </w:r>
      <w:r w:rsidR="0031753F">
        <w:rPr>
          <w:rFonts w:ascii="Calibri" w:eastAsia="Calibri" w:hAnsi="Calibri" w:cs="Times New Roman"/>
          <w:kern w:val="1"/>
          <w:lang w:eastAsia="cs-CZ"/>
        </w:rPr>
        <w:t xml:space="preserve"> ceny</w:t>
      </w:r>
      <w:r w:rsidR="00D3103A">
        <w:rPr>
          <w:rFonts w:ascii="Calibri" w:eastAsia="Calibri" w:hAnsi="Calibri" w:cs="Times New Roman"/>
          <w:kern w:val="1"/>
          <w:lang w:eastAsia="cs-CZ"/>
        </w:rPr>
        <w:t xml:space="preserve"> za jednotlivé fáze provedení Díla</w:t>
      </w:r>
      <w:r w:rsidR="0031753F">
        <w:rPr>
          <w:rFonts w:ascii="Calibri" w:eastAsia="Calibri" w:hAnsi="Calibri" w:cs="Times New Roman"/>
          <w:kern w:val="1"/>
          <w:lang w:eastAsia="cs-CZ"/>
        </w:rPr>
        <w:t xml:space="preserve"> jsou stanoveny následovně</w:t>
      </w:r>
      <w:r w:rsidR="00D3103A">
        <w:rPr>
          <w:rFonts w:ascii="Calibri" w:eastAsia="Calibri" w:hAnsi="Calibri" w:cs="Times New Roman"/>
          <w:kern w:val="1"/>
          <w:lang w:eastAsia="cs-CZ"/>
        </w:rPr>
        <w:t xml:space="preserve">: </w:t>
      </w:r>
    </w:p>
    <w:tbl>
      <w:tblPr>
        <w:tblStyle w:val="TableGrid"/>
        <w:tblW w:w="0" w:type="auto"/>
        <w:tblInd w:w="704" w:type="dxa"/>
        <w:tblLook w:val="04A0" w:firstRow="1" w:lastRow="0" w:firstColumn="1" w:lastColumn="0" w:noHBand="0" w:noVBand="1"/>
      </w:tblPr>
      <w:tblGrid>
        <w:gridCol w:w="5528"/>
        <w:gridCol w:w="2828"/>
      </w:tblGrid>
      <w:tr w:rsidR="005D34B7" w:rsidRPr="005D34B7" w14:paraId="4E8396A4" w14:textId="77777777" w:rsidTr="00491DB2">
        <w:tc>
          <w:tcPr>
            <w:tcW w:w="5528" w:type="dxa"/>
          </w:tcPr>
          <w:p w14:paraId="2B6A9B44" w14:textId="3C0A436F" w:rsidR="005D34B7" w:rsidRPr="005D34B7" w:rsidRDefault="0025063E" w:rsidP="005D34B7">
            <w:pPr>
              <w:jc w:val="both"/>
              <w:rPr>
                <w:rFonts w:ascii="Calibri" w:hAnsi="Calibri" w:cs="Calibri"/>
                <w:sz w:val="22"/>
                <w:szCs w:val="22"/>
              </w:rPr>
            </w:pPr>
            <w:bookmarkStart w:id="30" w:name="_Hlk123824937"/>
            <w:r>
              <w:rPr>
                <w:rFonts w:ascii="Calibri" w:hAnsi="Calibri" w:cs="Calibri"/>
                <w:sz w:val="22"/>
                <w:szCs w:val="22"/>
              </w:rPr>
              <w:t xml:space="preserve">Jednotlivé fáze provedení Díla </w:t>
            </w:r>
          </w:p>
        </w:tc>
        <w:tc>
          <w:tcPr>
            <w:tcW w:w="2828" w:type="dxa"/>
          </w:tcPr>
          <w:p w14:paraId="33D35C2A" w14:textId="09A93AA9" w:rsidR="005D34B7" w:rsidRPr="005D34B7" w:rsidRDefault="0025063E" w:rsidP="005D34B7">
            <w:pPr>
              <w:jc w:val="both"/>
              <w:rPr>
                <w:rFonts w:ascii="Calibri" w:hAnsi="Calibri" w:cs="Calibri"/>
                <w:sz w:val="22"/>
                <w:szCs w:val="22"/>
              </w:rPr>
            </w:pPr>
            <w:r>
              <w:rPr>
                <w:rFonts w:ascii="Calibri" w:hAnsi="Calibri" w:cs="Calibri"/>
                <w:sz w:val="22"/>
                <w:szCs w:val="22"/>
              </w:rPr>
              <w:t xml:space="preserve">Ceny v </w:t>
            </w:r>
            <w:r w:rsidR="005D34B7" w:rsidRPr="005D34B7">
              <w:rPr>
                <w:rFonts w:ascii="Calibri" w:hAnsi="Calibri" w:cs="Calibri"/>
                <w:sz w:val="22"/>
                <w:szCs w:val="22"/>
              </w:rPr>
              <w:t>Kč bez DPH</w:t>
            </w:r>
          </w:p>
        </w:tc>
      </w:tr>
      <w:bookmarkEnd w:id="30"/>
      <w:tr w:rsidR="005D34B7" w:rsidRPr="005D34B7" w14:paraId="1B3D146B" w14:textId="77777777" w:rsidTr="00491DB2">
        <w:tc>
          <w:tcPr>
            <w:tcW w:w="5528" w:type="dxa"/>
          </w:tcPr>
          <w:p w14:paraId="2936F42F" w14:textId="08E2DB6D" w:rsidR="005D34B7" w:rsidRPr="00EF5258" w:rsidRDefault="005E20ED" w:rsidP="00EF5258">
            <w:pPr>
              <w:pStyle w:val="ListParagraph"/>
              <w:numPr>
                <w:ilvl w:val="0"/>
                <w:numId w:val="41"/>
              </w:numPr>
              <w:jc w:val="both"/>
              <w:rPr>
                <w:rFonts w:ascii="Calibri" w:hAnsi="Calibri" w:cs="Calibri"/>
              </w:rPr>
            </w:pPr>
            <w:r>
              <w:rPr>
                <w:rFonts w:ascii="Calibri" w:hAnsi="Calibri" w:cs="Calibri"/>
              </w:rPr>
              <w:t>První fáze: p</w:t>
            </w:r>
            <w:r w:rsidR="005D34B7" w:rsidRPr="00EF5258">
              <w:rPr>
                <w:rFonts w:ascii="Calibri" w:hAnsi="Calibri" w:cs="Calibri"/>
              </w:rPr>
              <w:t>řípravné práce spočívající ve specifikaci všech parametrů zamýšlené změny stavby před dokončením; zhotovení dokumentace pro vydání rozhodnutí o změně umístění stavby (podrobněji bod 3.1.1. písm. a)</w:t>
            </w:r>
            <w:r w:rsidR="00850351" w:rsidRPr="00EF5258">
              <w:rPr>
                <w:rFonts w:ascii="Calibri" w:hAnsi="Calibri" w:cs="Calibri"/>
              </w:rPr>
              <w:t>),</w:t>
            </w:r>
            <w:r w:rsidR="00850351" w:rsidRPr="00EF5258">
              <w:t xml:space="preserve"> </w:t>
            </w:r>
            <w:r w:rsidR="00850351" w:rsidRPr="00EF5258">
              <w:rPr>
                <w:rFonts w:ascii="Calibri" w:hAnsi="Calibri" w:cs="Calibri"/>
              </w:rPr>
              <w:t>včetně s tím souvisejících činností specifikovaných v odst. 3.3. této Smlouvy.</w:t>
            </w:r>
          </w:p>
          <w:p w14:paraId="3C428A6A" w14:textId="77777777" w:rsidR="005D34B7" w:rsidRPr="005D34B7" w:rsidRDefault="005D34B7" w:rsidP="005D34B7">
            <w:pPr>
              <w:jc w:val="both"/>
              <w:rPr>
                <w:rFonts w:ascii="Calibri" w:hAnsi="Calibri" w:cs="Calibri"/>
                <w:sz w:val="22"/>
                <w:szCs w:val="22"/>
              </w:rPr>
            </w:pPr>
          </w:p>
        </w:tc>
        <w:tc>
          <w:tcPr>
            <w:tcW w:w="2828" w:type="dxa"/>
          </w:tcPr>
          <w:p w14:paraId="59493C21" w14:textId="77777777" w:rsidR="00EA1E35" w:rsidRDefault="00EA1E35" w:rsidP="00EA1E35">
            <w:pPr>
              <w:autoSpaceDE w:val="0"/>
              <w:autoSpaceDN w:val="0"/>
              <w:adjustRightInd w:val="0"/>
              <w:spacing w:after="120"/>
              <w:contextualSpacing/>
              <w:rPr>
                <w:rFonts w:ascii="Calibri" w:eastAsia="Calibri" w:hAnsi="Calibri"/>
                <w:kern w:val="1"/>
                <w:highlight w:val="yellow"/>
              </w:rPr>
            </w:pPr>
            <w:bookmarkStart w:id="31" w:name="_Hlk124159221"/>
          </w:p>
          <w:p w14:paraId="1BA34C83" w14:textId="77777777" w:rsidR="005A1E4E" w:rsidRDefault="005A1E4E" w:rsidP="00EA1E35">
            <w:pPr>
              <w:autoSpaceDE w:val="0"/>
              <w:autoSpaceDN w:val="0"/>
              <w:adjustRightInd w:val="0"/>
              <w:spacing w:after="120"/>
              <w:contextualSpacing/>
              <w:rPr>
                <w:rFonts w:ascii="Calibri" w:eastAsia="Calibri" w:hAnsi="Calibri"/>
                <w:kern w:val="1"/>
                <w:highlight w:val="yellow"/>
              </w:rPr>
            </w:pPr>
          </w:p>
          <w:p w14:paraId="385A4F60" w14:textId="77777777" w:rsidR="005A1E4E" w:rsidRDefault="005A1E4E" w:rsidP="00EA1E35">
            <w:pPr>
              <w:autoSpaceDE w:val="0"/>
              <w:autoSpaceDN w:val="0"/>
              <w:adjustRightInd w:val="0"/>
              <w:spacing w:after="120"/>
              <w:contextualSpacing/>
              <w:rPr>
                <w:rFonts w:ascii="Calibri" w:eastAsia="Calibri" w:hAnsi="Calibri"/>
                <w:kern w:val="1"/>
                <w:highlight w:val="yellow"/>
              </w:rPr>
            </w:pPr>
          </w:p>
          <w:p w14:paraId="03EC3038" w14:textId="3853F487" w:rsidR="00EA1E35" w:rsidRPr="004A1A29" w:rsidRDefault="00EA1E35" w:rsidP="00EA1E35">
            <w:pPr>
              <w:autoSpaceDE w:val="0"/>
              <w:autoSpaceDN w:val="0"/>
              <w:adjustRightInd w:val="0"/>
              <w:spacing w:after="120"/>
              <w:contextualSpacing/>
              <w:rPr>
                <w:rFonts w:ascii="Arial" w:eastAsia="Arial" w:hAnsi="Arial" w:cs="Arial"/>
              </w:rPr>
            </w:pPr>
            <w:r w:rsidRPr="0085616E">
              <w:rPr>
                <w:rFonts w:ascii="Calibri" w:eastAsia="Calibri" w:hAnsi="Calibri"/>
                <w:kern w:val="1"/>
                <w:highlight w:val="yellow"/>
              </w:rPr>
              <w:t>_____</w:t>
            </w:r>
            <w:r w:rsidR="00F07800">
              <w:rPr>
                <w:rFonts w:ascii="Calibri" w:eastAsia="Calibri" w:hAnsi="Calibri"/>
                <w:kern w:val="1"/>
                <w:highlight w:val="yellow"/>
              </w:rPr>
              <w:softHyphen/>
            </w:r>
            <w:r w:rsidR="00F07800">
              <w:rPr>
                <w:rFonts w:ascii="Calibri" w:eastAsia="Calibri" w:hAnsi="Calibri"/>
                <w:kern w:val="1"/>
                <w:highlight w:val="yellow"/>
              </w:rPr>
              <w:softHyphen/>
            </w:r>
            <w:r w:rsidR="00F07800">
              <w:rPr>
                <w:rFonts w:ascii="Calibri" w:eastAsia="Calibri" w:hAnsi="Calibri"/>
                <w:kern w:val="1"/>
                <w:highlight w:val="yellow"/>
              </w:rPr>
              <w:softHyphen/>
            </w:r>
            <w:r w:rsidR="00F07800">
              <w:rPr>
                <w:rFonts w:ascii="Calibri" w:eastAsia="Calibri" w:hAnsi="Calibri"/>
                <w:kern w:val="1"/>
                <w:highlight w:val="yellow"/>
              </w:rPr>
              <w:softHyphen/>
            </w:r>
            <w:r w:rsidR="00F07800">
              <w:rPr>
                <w:rFonts w:ascii="Calibri" w:eastAsia="Calibri" w:hAnsi="Calibri"/>
                <w:kern w:val="1"/>
                <w:highlight w:val="yellow"/>
              </w:rPr>
              <w:softHyphen/>
            </w:r>
            <w:r w:rsidR="00F07800">
              <w:rPr>
                <w:rFonts w:ascii="Calibri" w:eastAsia="Calibri" w:hAnsi="Calibri"/>
                <w:kern w:val="1"/>
                <w:highlight w:val="yellow"/>
              </w:rPr>
              <w:softHyphen/>
              <w:t>_______</w:t>
            </w:r>
            <w:r w:rsidRPr="0085616E">
              <w:rPr>
                <w:rFonts w:ascii="Calibri" w:eastAsia="Calibri" w:hAnsi="Calibri"/>
                <w:kern w:val="1"/>
                <w:highlight w:val="yellow"/>
              </w:rPr>
              <w:t>___</w:t>
            </w:r>
          </w:p>
          <w:p w14:paraId="7E077C74" w14:textId="0DFED2DD" w:rsidR="004A1A29" w:rsidRPr="004A1A29" w:rsidRDefault="004A1A29" w:rsidP="004A1A29">
            <w:pPr>
              <w:autoSpaceDE w:val="0"/>
              <w:autoSpaceDN w:val="0"/>
              <w:adjustRightInd w:val="0"/>
              <w:spacing w:after="120"/>
              <w:contextualSpacing/>
              <w:rPr>
                <w:rFonts w:ascii="Arial" w:eastAsia="Arial" w:hAnsi="Arial" w:cs="Arial"/>
              </w:rPr>
            </w:pPr>
          </w:p>
          <w:bookmarkEnd w:id="31"/>
          <w:p w14:paraId="5FC4C817" w14:textId="65D40045" w:rsidR="005D34B7" w:rsidRPr="005D34B7" w:rsidRDefault="005D34B7" w:rsidP="005D34B7">
            <w:pPr>
              <w:jc w:val="both"/>
              <w:rPr>
                <w:rFonts w:ascii="Calibri" w:hAnsi="Calibri" w:cs="Calibri"/>
                <w:sz w:val="22"/>
                <w:szCs w:val="22"/>
              </w:rPr>
            </w:pPr>
          </w:p>
        </w:tc>
      </w:tr>
      <w:tr w:rsidR="005D34B7" w:rsidRPr="005D34B7" w14:paraId="54C18A2F" w14:textId="77777777" w:rsidTr="00491DB2">
        <w:tc>
          <w:tcPr>
            <w:tcW w:w="5528" w:type="dxa"/>
          </w:tcPr>
          <w:p w14:paraId="1144FC3B" w14:textId="748B1BF3" w:rsidR="005D34B7" w:rsidRPr="00EF5258" w:rsidRDefault="005E20ED" w:rsidP="00EF5258">
            <w:pPr>
              <w:pStyle w:val="ListParagraph"/>
              <w:numPr>
                <w:ilvl w:val="0"/>
                <w:numId w:val="41"/>
              </w:numPr>
              <w:jc w:val="both"/>
              <w:rPr>
                <w:rFonts w:ascii="Calibri" w:hAnsi="Calibri" w:cs="Calibri"/>
              </w:rPr>
            </w:pPr>
            <w:r>
              <w:rPr>
                <w:rFonts w:ascii="Calibri" w:hAnsi="Calibri" w:cs="Calibri"/>
              </w:rPr>
              <w:t>Druhá fáze: z</w:t>
            </w:r>
            <w:r w:rsidR="005D34B7" w:rsidRPr="00EF5258">
              <w:rPr>
                <w:rFonts w:ascii="Calibri" w:hAnsi="Calibri" w:cs="Calibri"/>
              </w:rPr>
              <w:t>hotovení dokumentace pro změnu stavby před dokončením, případně pro stavební povolení (podrobněji bod 3.1.1. písm. b)</w:t>
            </w:r>
            <w:r w:rsidR="00850351" w:rsidRPr="00EF5258">
              <w:rPr>
                <w:rFonts w:ascii="Calibri" w:hAnsi="Calibri" w:cs="Calibri"/>
              </w:rPr>
              <w:t>), včetně s tím souvisejících činností specifikovaných v odst. 3.3. této Smlouvy.</w:t>
            </w:r>
          </w:p>
          <w:p w14:paraId="1E8D0F1F" w14:textId="77777777" w:rsidR="005D34B7" w:rsidRPr="005D34B7" w:rsidRDefault="005D34B7" w:rsidP="005D34B7">
            <w:pPr>
              <w:jc w:val="both"/>
              <w:rPr>
                <w:rFonts w:ascii="Calibri" w:hAnsi="Calibri" w:cs="Calibri"/>
                <w:sz w:val="22"/>
                <w:szCs w:val="22"/>
              </w:rPr>
            </w:pPr>
          </w:p>
        </w:tc>
        <w:tc>
          <w:tcPr>
            <w:tcW w:w="2828" w:type="dxa"/>
          </w:tcPr>
          <w:p w14:paraId="050A8CDE" w14:textId="77777777" w:rsidR="00EA1E35" w:rsidRDefault="00EA1E35" w:rsidP="005A0912">
            <w:pPr>
              <w:autoSpaceDE w:val="0"/>
              <w:autoSpaceDN w:val="0"/>
              <w:adjustRightInd w:val="0"/>
              <w:spacing w:after="120"/>
              <w:contextualSpacing/>
              <w:rPr>
                <w:rFonts w:ascii="Calibri" w:eastAsia="Calibri" w:hAnsi="Calibri"/>
                <w:kern w:val="1"/>
                <w:highlight w:val="yellow"/>
              </w:rPr>
            </w:pPr>
          </w:p>
          <w:p w14:paraId="520B57E3" w14:textId="77777777" w:rsidR="005A1E4E" w:rsidRDefault="005A1E4E" w:rsidP="005A0912">
            <w:pPr>
              <w:autoSpaceDE w:val="0"/>
              <w:autoSpaceDN w:val="0"/>
              <w:adjustRightInd w:val="0"/>
              <w:spacing w:after="120"/>
              <w:contextualSpacing/>
              <w:rPr>
                <w:rFonts w:ascii="Calibri" w:eastAsia="Calibri" w:hAnsi="Calibri"/>
                <w:kern w:val="1"/>
                <w:highlight w:val="yellow"/>
              </w:rPr>
            </w:pPr>
          </w:p>
          <w:p w14:paraId="2489C7C5" w14:textId="3B538017" w:rsidR="005D34B7" w:rsidRPr="005D34B7" w:rsidRDefault="00F07800" w:rsidP="005D34B7">
            <w:pPr>
              <w:jc w:val="both"/>
              <w:rPr>
                <w:rFonts w:ascii="Calibri" w:hAnsi="Calibri" w:cs="Calibri"/>
                <w:sz w:val="22"/>
                <w:szCs w:val="22"/>
              </w:rPr>
            </w:pPr>
            <w:r w:rsidRPr="0085616E">
              <w:rPr>
                <w:rFonts w:ascii="Calibri" w:eastAsia="Calibri" w:hAnsi="Calibri"/>
                <w:kern w:val="1"/>
                <w:highlight w:val="yellow"/>
              </w:rPr>
              <w:t>_____</w:t>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t>_______</w:t>
            </w:r>
            <w:r w:rsidRPr="0085616E">
              <w:rPr>
                <w:rFonts w:ascii="Calibri" w:eastAsia="Calibri" w:hAnsi="Calibri"/>
                <w:kern w:val="1"/>
                <w:highlight w:val="yellow"/>
              </w:rPr>
              <w:t>___</w:t>
            </w:r>
          </w:p>
        </w:tc>
      </w:tr>
      <w:tr w:rsidR="005D34B7" w:rsidRPr="005D34B7" w14:paraId="5CD684EF" w14:textId="77777777" w:rsidTr="00491DB2">
        <w:tc>
          <w:tcPr>
            <w:tcW w:w="5528" w:type="dxa"/>
          </w:tcPr>
          <w:p w14:paraId="1FDF2111" w14:textId="51E18DAE" w:rsidR="005D34B7" w:rsidRPr="00EF5258" w:rsidRDefault="008F727B" w:rsidP="00EF5258">
            <w:pPr>
              <w:pStyle w:val="ListParagraph"/>
              <w:numPr>
                <w:ilvl w:val="0"/>
                <w:numId w:val="41"/>
              </w:numPr>
              <w:jc w:val="both"/>
              <w:rPr>
                <w:rFonts w:ascii="Calibri" w:hAnsi="Calibri" w:cs="Calibri"/>
              </w:rPr>
            </w:pPr>
            <w:r>
              <w:rPr>
                <w:rFonts w:ascii="Calibri" w:hAnsi="Calibri" w:cs="Calibri"/>
              </w:rPr>
              <w:t>Třetí fáze: z</w:t>
            </w:r>
            <w:r w:rsidR="005D34B7" w:rsidRPr="00EF5258">
              <w:rPr>
                <w:rFonts w:ascii="Calibri" w:hAnsi="Calibri" w:cs="Calibri"/>
              </w:rPr>
              <w:t>hotovení dokumentace pro výběr zhotovitele a provádění stavby; spolupráce při výběru dodavatele stavby (podrobněji bod 3.1.1. písm. c)</w:t>
            </w:r>
            <w:r w:rsidR="00850351" w:rsidRPr="00EF5258">
              <w:rPr>
                <w:rFonts w:ascii="Calibri" w:hAnsi="Calibri" w:cs="Calibri"/>
              </w:rPr>
              <w:t>), včetně s tím souvisejících činností specifikovaných v odst. 3.3. této Smlouvy.</w:t>
            </w:r>
          </w:p>
          <w:p w14:paraId="4E04438B" w14:textId="77777777" w:rsidR="005D34B7" w:rsidRPr="005D34B7" w:rsidRDefault="005D34B7" w:rsidP="005D34B7">
            <w:pPr>
              <w:jc w:val="both"/>
              <w:rPr>
                <w:rFonts w:ascii="Calibri" w:hAnsi="Calibri" w:cs="Calibri"/>
                <w:sz w:val="22"/>
                <w:szCs w:val="22"/>
              </w:rPr>
            </w:pPr>
          </w:p>
        </w:tc>
        <w:tc>
          <w:tcPr>
            <w:tcW w:w="2828" w:type="dxa"/>
          </w:tcPr>
          <w:p w14:paraId="7DDFE7D2" w14:textId="77777777" w:rsidR="00EA1E35" w:rsidRDefault="00EA1E35" w:rsidP="005A0912">
            <w:pPr>
              <w:autoSpaceDE w:val="0"/>
              <w:autoSpaceDN w:val="0"/>
              <w:adjustRightInd w:val="0"/>
              <w:spacing w:after="120"/>
              <w:contextualSpacing/>
              <w:rPr>
                <w:rFonts w:ascii="Calibri" w:eastAsia="Calibri" w:hAnsi="Calibri"/>
                <w:kern w:val="1"/>
                <w:highlight w:val="yellow"/>
              </w:rPr>
            </w:pPr>
          </w:p>
          <w:p w14:paraId="2551DEB2" w14:textId="77777777" w:rsidR="005A1E4E" w:rsidRDefault="005A1E4E" w:rsidP="005A0912">
            <w:pPr>
              <w:autoSpaceDE w:val="0"/>
              <w:autoSpaceDN w:val="0"/>
              <w:adjustRightInd w:val="0"/>
              <w:spacing w:after="120"/>
              <w:contextualSpacing/>
              <w:rPr>
                <w:rFonts w:ascii="Calibri" w:eastAsia="Calibri" w:hAnsi="Calibri"/>
                <w:kern w:val="1"/>
                <w:highlight w:val="yellow"/>
              </w:rPr>
            </w:pPr>
          </w:p>
          <w:p w14:paraId="355C703F" w14:textId="77777777" w:rsidR="005A1E4E" w:rsidRDefault="005A1E4E" w:rsidP="005A0912">
            <w:pPr>
              <w:autoSpaceDE w:val="0"/>
              <w:autoSpaceDN w:val="0"/>
              <w:adjustRightInd w:val="0"/>
              <w:spacing w:after="120"/>
              <w:contextualSpacing/>
              <w:rPr>
                <w:rFonts w:ascii="Calibri" w:eastAsia="Calibri" w:hAnsi="Calibri"/>
                <w:kern w:val="1"/>
                <w:highlight w:val="yellow"/>
              </w:rPr>
            </w:pPr>
          </w:p>
          <w:p w14:paraId="43015570" w14:textId="77777777" w:rsidR="00F07800" w:rsidRPr="004A1A29" w:rsidRDefault="00F07800" w:rsidP="00F07800">
            <w:pPr>
              <w:autoSpaceDE w:val="0"/>
              <w:autoSpaceDN w:val="0"/>
              <w:adjustRightInd w:val="0"/>
              <w:spacing w:after="120"/>
              <w:contextualSpacing/>
              <w:rPr>
                <w:rFonts w:ascii="Arial" w:eastAsia="Arial" w:hAnsi="Arial" w:cs="Arial"/>
              </w:rPr>
            </w:pPr>
            <w:r w:rsidRPr="0085616E">
              <w:rPr>
                <w:rFonts w:ascii="Calibri" w:eastAsia="Calibri" w:hAnsi="Calibri"/>
                <w:kern w:val="1"/>
                <w:highlight w:val="yellow"/>
              </w:rPr>
              <w:t>_____</w:t>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r>
            <w:r>
              <w:rPr>
                <w:rFonts w:ascii="Calibri" w:eastAsia="Calibri" w:hAnsi="Calibri"/>
                <w:kern w:val="1"/>
                <w:highlight w:val="yellow"/>
              </w:rPr>
              <w:softHyphen/>
              <w:t>_______</w:t>
            </w:r>
            <w:r w:rsidRPr="0085616E">
              <w:rPr>
                <w:rFonts w:ascii="Calibri" w:eastAsia="Calibri" w:hAnsi="Calibri"/>
                <w:kern w:val="1"/>
                <w:highlight w:val="yellow"/>
              </w:rPr>
              <w:t>___</w:t>
            </w:r>
          </w:p>
          <w:p w14:paraId="7FE1227D" w14:textId="190DD717" w:rsidR="005A0912" w:rsidRPr="004A1A29" w:rsidRDefault="005A0912" w:rsidP="005A0912">
            <w:pPr>
              <w:autoSpaceDE w:val="0"/>
              <w:autoSpaceDN w:val="0"/>
              <w:adjustRightInd w:val="0"/>
              <w:spacing w:after="120"/>
              <w:contextualSpacing/>
              <w:rPr>
                <w:rFonts w:ascii="Arial" w:eastAsia="Arial" w:hAnsi="Arial" w:cs="Arial"/>
              </w:rPr>
            </w:pPr>
          </w:p>
          <w:p w14:paraId="740B0F82" w14:textId="72D56719" w:rsidR="004A1A29" w:rsidRPr="004A1A29" w:rsidRDefault="004A1A29" w:rsidP="004A1A29">
            <w:pPr>
              <w:autoSpaceDE w:val="0"/>
              <w:autoSpaceDN w:val="0"/>
              <w:adjustRightInd w:val="0"/>
              <w:spacing w:after="120"/>
              <w:contextualSpacing/>
              <w:rPr>
                <w:rFonts w:ascii="Arial" w:eastAsia="Arial" w:hAnsi="Arial" w:cs="Arial"/>
              </w:rPr>
            </w:pPr>
          </w:p>
          <w:p w14:paraId="14A01872" w14:textId="77777777" w:rsidR="005D34B7" w:rsidRPr="005D34B7" w:rsidRDefault="005D34B7" w:rsidP="005D34B7">
            <w:pPr>
              <w:jc w:val="both"/>
              <w:rPr>
                <w:rFonts w:ascii="Calibri" w:hAnsi="Calibri" w:cs="Calibri"/>
                <w:sz w:val="22"/>
                <w:szCs w:val="22"/>
              </w:rPr>
            </w:pPr>
          </w:p>
        </w:tc>
      </w:tr>
    </w:tbl>
    <w:p w14:paraId="7E6A079A" w14:textId="77777777" w:rsidR="00946039" w:rsidRPr="005D34B7" w:rsidRDefault="00946039" w:rsidP="005D34B7">
      <w:pPr>
        <w:widowControl w:val="0"/>
        <w:suppressAutoHyphens/>
        <w:spacing w:after="240" w:line="240" w:lineRule="auto"/>
        <w:ind w:left="567"/>
        <w:jc w:val="both"/>
        <w:rPr>
          <w:rFonts w:ascii="Calibri" w:eastAsia="Calibri" w:hAnsi="Calibri" w:cs="Calibri"/>
          <w:b/>
          <w:bCs/>
          <w:kern w:val="1"/>
          <w:u w:val="single"/>
          <w:lang w:eastAsia="cs-CZ"/>
        </w:rPr>
      </w:pPr>
    </w:p>
    <w:bookmarkEnd w:id="28"/>
    <w:p w14:paraId="2FACFF1A" w14:textId="629933DE" w:rsidR="00B97ECD" w:rsidRDefault="00636684" w:rsidP="00B97ECD">
      <w:pPr>
        <w:pStyle w:val="ListParagraph"/>
        <w:numPr>
          <w:ilvl w:val="1"/>
          <w:numId w:val="37"/>
        </w:numPr>
        <w:spacing w:after="0"/>
        <w:jc w:val="both"/>
        <w:rPr>
          <w:rFonts w:ascii="Calibri" w:eastAsia="Calibri" w:hAnsi="Calibri" w:cs="Calibri"/>
          <w:bCs/>
          <w:kern w:val="1"/>
          <w:lang w:eastAsia="cs-CZ"/>
        </w:rPr>
      </w:pPr>
      <w:r w:rsidRPr="00B97ECD">
        <w:rPr>
          <w:rFonts w:ascii="Calibri" w:eastAsia="Calibri" w:hAnsi="Calibri" w:cs="Calibri"/>
          <w:bCs/>
          <w:kern w:val="1"/>
          <w:lang w:eastAsia="cs-CZ"/>
        </w:rPr>
        <w:t xml:space="preserve">Celková smluvní cena za </w:t>
      </w:r>
      <w:r w:rsidR="008B003D">
        <w:rPr>
          <w:rFonts w:ascii="Calibri" w:eastAsia="Calibri" w:hAnsi="Calibri" w:cs="Calibri"/>
          <w:bCs/>
          <w:kern w:val="1"/>
          <w:lang w:eastAsia="cs-CZ"/>
        </w:rPr>
        <w:t xml:space="preserve">hodinu </w:t>
      </w:r>
      <w:r w:rsidRPr="00B97ECD">
        <w:rPr>
          <w:rFonts w:ascii="Calibri" w:eastAsia="Calibri" w:hAnsi="Calibri" w:cs="Calibri"/>
          <w:bCs/>
          <w:kern w:val="1"/>
          <w:lang w:eastAsia="cs-CZ"/>
        </w:rPr>
        <w:t>výkon</w:t>
      </w:r>
      <w:r w:rsidR="008B003D">
        <w:rPr>
          <w:rFonts w:ascii="Calibri" w:eastAsia="Calibri" w:hAnsi="Calibri" w:cs="Calibri"/>
          <w:bCs/>
          <w:kern w:val="1"/>
          <w:lang w:eastAsia="cs-CZ"/>
        </w:rPr>
        <w:t>u</w:t>
      </w:r>
      <w:r w:rsidRPr="00B97ECD">
        <w:rPr>
          <w:rFonts w:ascii="Calibri" w:eastAsia="Calibri" w:hAnsi="Calibri" w:cs="Calibri"/>
          <w:bCs/>
          <w:kern w:val="1"/>
          <w:lang w:eastAsia="cs-CZ"/>
        </w:rPr>
        <w:t xml:space="preserve"> autorského dozoru je stanovena na částku v celkové maximální výši </w:t>
      </w:r>
      <w:r w:rsidRPr="00B97ECD">
        <w:rPr>
          <w:rFonts w:ascii="Calibri" w:eastAsia="Calibri" w:hAnsi="Calibri" w:cs="Calibri"/>
          <w:bCs/>
          <w:kern w:val="1"/>
          <w:highlight w:val="yellow"/>
          <w:lang w:eastAsia="cs-CZ"/>
        </w:rPr>
        <w:t>________</w:t>
      </w:r>
      <w:r w:rsidRPr="00B97ECD">
        <w:rPr>
          <w:rFonts w:ascii="Calibri" w:eastAsia="Calibri" w:hAnsi="Calibri" w:cs="Calibri"/>
          <w:bCs/>
          <w:kern w:val="1"/>
          <w:lang w:eastAsia="cs-CZ"/>
        </w:rPr>
        <w:t xml:space="preserve"> Kč (slovy: </w:t>
      </w:r>
      <w:r w:rsidRPr="00B97ECD">
        <w:rPr>
          <w:rFonts w:ascii="Calibri" w:eastAsia="Calibri" w:hAnsi="Calibri" w:cs="Calibri"/>
          <w:bCs/>
          <w:kern w:val="1"/>
          <w:highlight w:val="yellow"/>
          <w:lang w:eastAsia="cs-CZ"/>
        </w:rPr>
        <w:t>___________</w:t>
      </w:r>
      <w:r w:rsidRPr="00B97ECD">
        <w:rPr>
          <w:rFonts w:ascii="Calibri" w:eastAsia="Calibri" w:hAnsi="Calibri" w:cs="Calibri"/>
          <w:bCs/>
          <w:kern w:val="1"/>
          <w:lang w:eastAsia="cs-CZ"/>
        </w:rPr>
        <w:t xml:space="preserve"> Korun českých) bez daně z přidané hodnoty. </w:t>
      </w:r>
    </w:p>
    <w:p w14:paraId="1776EB17" w14:textId="77777777" w:rsidR="00B97ECD" w:rsidRPr="00B97ECD" w:rsidRDefault="00B97ECD" w:rsidP="00B97ECD">
      <w:pPr>
        <w:pStyle w:val="ListParagraph"/>
        <w:spacing w:after="0"/>
        <w:ind w:left="1134"/>
        <w:jc w:val="both"/>
        <w:rPr>
          <w:rFonts w:ascii="Calibri" w:eastAsia="Calibri" w:hAnsi="Calibri" w:cs="Calibri"/>
          <w:bCs/>
          <w:kern w:val="1"/>
          <w:lang w:eastAsia="cs-CZ"/>
        </w:rPr>
      </w:pPr>
    </w:p>
    <w:p w14:paraId="3C93CDD4" w14:textId="62B2416E"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Daň z přidané hodnoty vypořádají Smluvní strany dle platných právních předpisů.</w:t>
      </w:r>
    </w:p>
    <w:p w14:paraId="0D4C0008" w14:textId="5F4DF5A2"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Times New Roman" w:hAnsi="Calibri" w:cs="Calibri"/>
          <w:lang w:eastAsia="cs-CZ"/>
        </w:rPr>
        <w:t>Cen</w:t>
      </w:r>
      <w:r w:rsidR="001A0B4E">
        <w:rPr>
          <w:rFonts w:ascii="Calibri" w:eastAsia="Times New Roman" w:hAnsi="Calibri" w:cs="Calibri"/>
          <w:lang w:eastAsia="cs-CZ"/>
        </w:rPr>
        <w:t>y</w:t>
      </w:r>
      <w:r w:rsidRPr="0085616E">
        <w:rPr>
          <w:rFonts w:ascii="Calibri" w:eastAsia="Times New Roman" w:hAnsi="Calibri" w:cs="Calibri"/>
          <w:lang w:eastAsia="cs-CZ"/>
        </w:rPr>
        <w:t xml:space="preserve"> uveden</w:t>
      </w:r>
      <w:r w:rsidR="001A0B4E">
        <w:rPr>
          <w:rFonts w:ascii="Calibri" w:eastAsia="Times New Roman" w:hAnsi="Calibri" w:cs="Calibri"/>
          <w:lang w:eastAsia="cs-CZ"/>
        </w:rPr>
        <w:t>é</w:t>
      </w:r>
      <w:r w:rsidRPr="0085616E">
        <w:rPr>
          <w:rFonts w:ascii="Calibri" w:eastAsia="Times New Roman" w:hAnsi="Calibri" w:cs="Calibri"/>
          <w:lang w:eastAsia="cs-CZ"/>
        </w:rPr>
        <w:t xml:space="preserve"> v odst. </w:t>
      </w:r>
      <w:r w:rsidRPr="00772C08">
        <w:rPr>
          <w:rFonts w:ascii="Calibri" w:eastAsia="Times New Roman" w:hAnsi="Calibri" w:cs="Calibri"/>
          <w:b/>
          <w:lang w:eastAsia="cs-CZ"/>
        </w:rPr>
        <w:fldChar w:fldCharType="begin"/>
      </w:r>
      <w:r w:rsidRPr="00772C08">
        <w:rPr>
          <w:rFonts w:ascii="Calibri" w:eastAsia="Times New Roman" w:hAnsi="Calibri" w:cs="Calibri"/>
          <w:lang w:eastAsia="cs-CZ"/>
        </w:rPr>
        <w:instrText xml:space="preserve"> REF _Ref439929812 \r \h </w:instrText>
      </w:r>
      <w:r w:rsidRPr="00772C08">
        <w:rPr>
          <w:rFonts w:ascii="Calibri" w:eastAsia="Times New Roman" w:hAnsi="Calibri" w:cs="Calibri"/>
          <w:b/>
          <w:lang w:eastAsia="cs-CZ"/>
        </w:rPr>
        <w:instrText xml:space="preserve"> \* MERGEFORMAT </w:instrText>
      </w:r>
      <w:r w:rsidRPr="00772C08">
        <w:rPr>
          <w:rFonts w:ascii="Calibri" w:eastAsia="Times New Roman" w:hAnsi="Calibri" w:cs="Calibri"/>
          <w:b/>
          <w:lang w:eastAsia="cs-CZ"/>
        </w:rPr>
      </w:r>
      <w:r w:rsidRPr="00772C08">
        <w:rPr>
          <w:rFonts w:ascii="Calibri" w:eastAsia="Times New Roman" w:hAnsi="Calibri" w:cs="Calibri"/>
          <w:b/>
          <w:lang w:eastAsia="cs-CZ"/>
        </w:rPr>
        <w:fldChar w:fldCharType="separate"/>
      </w:r>
      <w:r w:rsidR="001A701F">
        <w:rPr>
          <w:rFonts w:ascii="Calibri" w:eastAsia="Times New Roman" w:hAnsi="Calibri" w:cs="Calibri"/>
          <w:lang w:eastAsia="cs-CZ"/>
        </w:rPr>
        <w:t>7.1</w:t>
      </w:r>
      <w:r w:rsidRPr="00772C08">
        <w:rPr>
          <w:rFonts w:ascii="Calibri" w:eastAsia="Times New Roman" w:hAnsi="Calibri" w:cs="Calibri"/>
          <w:lang w:eastAsia="cs-CZ"/>
        </w:rPr>
        <w:fldChar w:fldCharType="end"/>
      </w:r>
      <w:r w:rsidR="001A0B4E">
        <w:rPr>
          <w:rFonts w:ascii="Calibri" w:eastAsia="Times New Roman" w:hAnsi="Calibri" w:cs="Calibri"/>
          <w:lang w:eastAsia="cs-CZ"/>
        </w:rPr>
        <w:t xml:space="preserve"> a 7.</w:t>
      </w:r>
      <w:r w:rsidR="00636684">
        <w:rPr>
          <w:rFonts w:ascii="Calibri" w:eastAsia="Times New Roman" w:hAnsi="Calibri" w:cs="Calibri"/>
          <w:lang w:eastAsia="cs-CZ"/>
        </w:rPr>
        <w:t>2</w:t>
      </w:r>
      <w:r w:rsidRPr="0085616E">
        <w:rPr>
          <w:rFonts w:ascii="Calibri" w:eastAsia="Times New Roman" w:hAnsi="Calibri" w:cs="Calibri"/>
          <w:lang w:eastAsia="cs-CZ"/>
        </w:rPr>
        <w:t xml:space="preserve"> j</w:t>
      </w:r>
      <w:r w:rsidR="001A0B4E">
        <w:rPr>
          <w:rFonts w:ascii="Calibri" w:eastAsia="Times New Roman" w:hAnsi="Calibri" w:cs="Calibri"/>
          <w:lang w:eastAsia="cs-CZ"/>
        </w:rPr>
        <w:t>sou</w:t>
      </w:r>
      <w:r w:rsidRPr="0085616E">
        <w:rPr>
          <w:rFonts w:ascii="Calibri" w:eastAsia="Times New Roman" w:hAnsi="Calibri" w:cs="Calibri"/>
          <w:lang w:eastAsia="cs-CZ"/>
        </w:rPr>
        <w:t xml:space="preserve"> maximální a</w:t>
      </w:r>
      <w:r w:rsidR="008609B4">
        <w:rPr>
          <w:rFonts w:ascii="Calibri" w:eastAsia="Times New Roman" w:hAnsi="Calibri" w:cs="Calibri"/>
          <w:lang w:eastAsia="cs-CZ"/>
        </w:rPr>
        <w:t xml:space="preserve"> nepřekročiteln</w:t>
      </w:r>
      <w:r w:rsidR="001A0B4E">
        <w:rPr>
          <w:rFonts w:ascii="Calibri" w:eastAsia="Times New Roman" w:hAnsi="Calibri" w:cs="Calibri"/>
          <w:lang w:eastAsia="cs-CZ"/>
        </w:rPr>
        <w:t>é</w:t>
      </w:r>
      <w:r w:rsidRPr="0085616E">
        <w:rPr>
          <w:rFonts w:ascii="Calibri" w:eastAsia="Times New Roman" w:hAnsi="Calibri" w:cs="Calibri"/>
          <w:lang w:eastAsia="cs-CZ"/>
        </w:rPr>
        <w:t>, není-li ve Smlouvě ujednáno jinak, pak zahrnuj</w:t>
      </w:r>
      <w:r w:rsidR="001A0B4E">
        <w:rPr>
          <w:rFonts w:ascii="Calibri" w:eastAsia="Times New Roman" w:hAnsi="Calibri" w:cs="Calibri"/>
          <w:lang w:eastAsia="cs-CZ"/>
        </w:rPr>
        <w:t>í</w:t>
      </w:r>
      <w:r w:rsidRPr="0085616E">
        <w:rPr>
          <w:rFonts w:ascii="Calibri" w:eastAsia="Times New Roman" w:hAnsi="Calibri" w:cs="Calibri"/>
          <w:lang w:eastAsia="cs-CZ"/>
        </w:rPr>
        <w:t xml:space="preserve"> veškeré plnění Zhotovitele směřující ke splnění požadavků Objednatele na řádné dodání Díla </w:t>
      </w:r>
      <w:r w:rsidR="001A0B4E">
        <w:rPr>
          <w:rFonts w:ascii="Calibri" w:eastAsia="Times New Roman" w:hAnsi="Calibri" w:cs="Calibri"/>
          <w:lang w:eastAsia="cs-CZ"/>
        </w:rPr>
        <w:t xml:space="preserve">a služeb </w:t>
      </w:r>
      <w:r w:rsidRPr="0085616E">
        <w:rPr>
          <w:rFonts w:ascii="Calibri" w:eastAsia="Times New Roman" w:hAnsi="Calibri" w:cs="Calibri"/>
          <w:lang w:eastAsia="cs-CZ"/>
        </w:rPr>
        <w:t xml:space="preserve">dle této Smlouvy, veškeré náklady Zhotovitele nutné k realizaci předmětu plnění dle této Smlouvy a k jeho předání </w:t>
      </w:r>
      <w:r w:rsidRPr="008609B4">
        <w:rPr>
          <w:rFonts w:ascii="Calibri" w:eastAsia="Times New Roman" w:hAnsi="Calibri" w:cs="Calibri"/>
          <w:lang w:eastAsia="cs-CZ"/>
        </w:rPr>
        <w:t xml:space="preserve">včetně cestovného, </w:t>
      </w:r>
      <w:r w:rsidR="008609B4" w:rsidRPr="008609B4">
        <w:rPr>
          <w:rFonts w:ascii="Calibri" w:eastAsia="Times New Roman" w:hAnsi="Calibri" w:cs="Calibri"/>
          <w:lang w:eastAsia="cs-CZ"/>
        </w:rPr>
        <w:t xml:space="preserve">hovorného, nákladů na základní kancelářský materiál a nákladů obdobných včetně běžných administrativních činností, </w:t>
      </w:r>
      <w:r w:rsidRPr="008609B4">
        <w:rPr>
          <w:rFonts w:ascii="Calibri" w:eastAsia="Times New Roman" w:hAnsi="Calibri" w:cs="Calibri"/>
          <w:lang w:eastAsia="cs-CZ"/>
        </w:rPr>
        <w:t>veškerých poplatků a pojištění, nákladů na reprodukci, fotodokumentaci, videodokumentaci a jiné dokumenty potřebné k řádnému plnění; součástí ceny nejsou správní poplatky hrazené v souvislosti se stavebním řízením. Součástí Ceny je rovněž poskytování běžných nebo obvyklých podkladů, účast na poradách</w:t>
      </w:r>
      <w:r w:rsidRPr="0085616E">
        <w:rPr>
          <w:rFonts w:ascii="Calibri" w:eastAsia="Times New Roman" w:hAnsi="Calibri" w:cs="Calibri"/>
          <w:lang w:eastAsia="cs-CZ"/>
        </w:rPr>
        <w:t xml:space="preserve"> s Objednatelem a konzultacích Objednateli při přípravě Díla, to vše v rozumném rozsahu.</w:t>
      </w:r>
    </w:p>
    <w:p w14:paraId="37A9E75B" w14:textId="53016287" w:rsidR="00274314" w:rsidRPr="0085616E" w:rsidRDefault="00D22280"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D22280">
        <w:rPr>
          <w:rFonts w:ascii="Calibri" w:eastAsia="Calibri" w:hAnsi="Calibri" w:cs="Calibri"/>
          <w:bCs/>
          <w:kern w:val="1"/>
          <w:lang w:eastAsia="cs-CZ"/>
        </w:rPr>
        <w:lastRenderedPageBreak/>
        <w:t>Cen</w:t>
      </w:r>
      <w:r w:rsidR="00ED7F3A">
        <w:rPr>
          <w:rFonts w:ascii="Calibri" w:eastAsia="Calibri" w:hAnsi="Calibri" w:cs="Calibri"/>
          <w:bCs/>
          <w:kern w:val="1"/>
          <w:lang w:eastAsia="cs-CZ"/>
        </w:rPr>
        <w:t>y</w:t>
      </w:r>
      <w:r w:rsidRPr="00D22280">
        <w:rPr>
          <w:rFonts w:ascii="Calibri" w:eastAsia="Calibri" w:hAnsi="Calibri" w:cs="Calibri"/>
          <w:bCs/>
          <w:kern w:val="1"/>
          <w:lang w:eastAsia="cs-CZ"/>
        </w:rPr>
        <w:t xml:space="preserve"> stanoven</w:t>
      </w:r>
      <w:r w:rsidR="00ED7F3A">
        <w:rPr>
          <w:rFonts w:ascii="Calibri" w:eastAsia="Calibri" w:hAnsi="Calibri" w:cs="Calibri"/>
          <w:bCs/>
          <w:kern w:val="1"/>
          <w:lang w:eastAsia="cs-CZ"/>
        </w:rPr>
        <w:t>é</w:t>
      </w:r>
      <w:r w:rsidRPr="00D22280">
        <w:rPr>
          <w:rFonts w:ascii="Calibri" w:eastAsia="Calibri" w:hAnsi="Calibri" w:cs="Calibri"/>
          <w:bCs/>
          <w:kern w:val="1"/>
          <w:lang w:eastAsia="cs-CZ"/>
        </w:rPr>
        <w:t xml:space="preserve"> v odst. </w:t>
      </w:r>
      <w:r>
        <w:rPr>
          <w:rFonts w:ascii="Calibri" w:eastAsia="Calibri" w:hAnsi="Calibri" w:cs="Calibri"/>
          <w:bCs/>
          <w:kern w:val="1"/>
          <w:lang w:eastAsia="cs-CZ"/>
        </w:rPr>
        <w:t xml:space="preserve">7. </w:t>
      </w:r>
      <w:r w:rsidRPr="00D22280">
        <w:rPr>
          <w:rFonts w:ascii="Calibri" w:eastAsia="Calibri" w:hAnsi="Calibri" w:cs="Calibri"/>
          <w:bCs/>
          <w:kern w:val="1"/>
          <w:lang w:eastAsia="cs-CZ"/>
        </w:rPr>
        <w:t xml:space="preserve">1 </w:t>
      </w:r>
      <w:r w:rsidR="00ED7F3A">
        <w:rPr>
          <w:rFonts w:ascii="Calibri" w:eastAsia="Calibri" w:hAnsi="Calibri" w:cs="Calibri"/>
          <w:bCs/>
          <w:kern w:val="1"/>
          <w:lang w:eastAsia="cs-CZ"/>
        </w:rPr>
        <w:t>a 7</w:t>
      </w:r>
      <w:r w:rsidR="00636684">
        <w:rPr>
          <w:rFonts w:ascii="Calibri" w:eastAsia="Calibri" w:hAnsi="Calibri" w:cs="Calibri"/>
          <w:bCs/>
          <w:kern w:val="1"/>
          <w:lang w:eastAsia="cs-CZ"/>
        </w:rPr>
        <w:t>.2</w:t>
      </w:r>
      <w:r w:rsidR="00ED7F3A">
        <w:rPr>
          <w:rFonts w:ascii="Calibri" w:eastAsia="Calibri" w:hAnsi="Calibri" w:cs="Calibri"/>
          <w:bCs/>
          <w:kern w:val="1"/>
          <w:lang w:eastAsia="cs-CZ"/>
        </w:rPr>
        <w:t xml:space="preserve"> </w:t>
      </w:r>
      <w:r w:rsidRPr="00D22280">
        <w:rPr>
          <w:rFonts w:ascii="Calibri" w:eastAsia="Calibri" w:hAnsi="Calibri" w:cs="Calibri"/>
          <w:bCs/>
          <w:kern w:val="1"/>
          <w:lang w:eastAsia="cs-CZ"/>
        </w:rPr>
        <w:t>tohoto článku j</w:t>
      </w:r>
      <w:r w:rsidR="00636684">
        <w:rPr>
          <w:rFonts w:ascii="Calibri" w:eastAsia="Calibri" w:hAnsi="Calibri" w:cs="Calibri"/>
          <w:bCs/>
          <w:kern w:val="1"/>
          <w:lang w:eastAsia="cs-CZ"/>
        </w:rPr>
        <w:t>sou</w:t>
      </w:r>
      <w:r w:rsidRPr="00D22280">
        <w:rPr>
          <w:rFonts w:ascii="Calibri" w:eastAsia="Calibri" w:hAnsi="Calibri" w:cs="Calibri"/>
          <w:bCs/>
          <w:kern w:val="1"/>
          <w:lang w:eastAsia="cs-CZ"/>
        </w:rPr>
        <w:t xml:space="preserve"> cen</w:t>
      </w:r>
      <w:r w:rsidR="00ED7F3A">
        <w:rPr>
          <w:rFonts w:ascii="Calibri" w:eastAsia="Calibri" w:hAnsi="Calibri" w:cs="Calibri"/>
          <w:bCs/>
          <w:kern w:val="1"/>
          <w:lang w:eastAsia="cs-CZ"/>
        </w:rPr>
        <w:t>ami pevnými</w:t>
      </w:r>
      <w:r w:rsidRPr="00D22280">
        <w:rPr>
          <w:rFonts w:ascii="Calibri" w:eastAsia="Calibri" w:hAnsi="Calibri" w:cs="Calibri"/>
          <w:bCs/>
          <w:kern w:val="1"/>
          <w:lang w:eastAsia="cs-CZ"/>
        </w:rPr>
        <w:t>, kter</w:t>
      </w:r>
      <w:r w:rsidR="00ED7F3A">
        <w:rPr>
          <w:rFonts w:ascii="Calibri" w:eastAsia="Calibri" w:hAnsi="Calibri" w:cs="Calibri"/>
          <w:bCs/>
          <w:kern w:val="1"/>
          <w:lang w:eastAsia="cs-CZ"/>
        </w:rPr>
        <w:t>é</w:t>
      </w:r>
      <w:r w:rsidRPr="00D22280">
        <w:rPr>
          <w:rFonts w:ascii="Calibri" w:eastAsia="Calibri" w:hAnsi="Calibri" w:cs="Calibri"/>
          <w:bCs/>
          <w:kern w:val="1"/>
          <w:lang w:eastAsia="cs-CZ"/>
        </w:rPr>
        <w:t xml:space="preserve"> není přípustné změnit</w:t>
      </w:r>
      <w:r>
        <w:rPr>
          <w:rFonts w:ascii="Calibri" w:eastAsia="Calibri" w:hAnsi="Calibri" w:cs="Calibri"/>
          <w:bCs/>
          <w:kern w:val="1"/>
          <w:lang w:eastAsia="cs-CZ"/>
        </w:rPr>
        <w:t>.</w:t>
      </w:r>
      <w:r w:rsidRPr="00D22280">
        <w:rPr>
          <w:rFonts w:ascii="Calibri" w:eastAsia="Calibri" w:hAnsi="Calibri" w:cs="Calibri"/>
          <w:bCs/>
          <w:kern w:val="1"/>
          <w:lang w:eastAsia="cs-CZ"/>
        </w:rPr>
        <w:t xml:space="preserve"> </w:t>
      </w:r>
    </w:p>
    <w:p w14:paraId="60022A65" w14:textId="3EE6409E"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Zhotovitel se zavazuje, že bude v Ceně Díla zapracovávat do</w:t>
      </w:r>
      <w:r w:rsidR="009A2CAE">
        <w:rPr>
          <w:rFonts w:ascii="Calibri" w:eastAsia="Calibri" w:hAnsi="Calibri" w:cs="Calibri"/>
          <w:bCs/>
          <w:kern w:val="1"/>
          <w:lang w:eastAsia="cs-CZ"/>
        </w:rPr>
        <w:t xml:space="preserve"> </w:t>
      </w:r>
      <w:r w:rsidR="00371E66">
        <w:rPr>
          <w:rFonts w:ascii="Calibri" w:eastAsia="Calibri" w:hAnsi="Calibri" w:cs="Calibri"/>
          <w:bCs/>
          <w:kern w:val="1"/>
          <w:lang w:eastAsia="cs-CZ"/>
        </w:rPr>
        <w:t xml:space="preserve">projektové dokumentace </w:t>
      </w:r>
      <w:r w:rsidRPr="0085616E">
        <w:rPr>
          <w:rFonts w:ascii="Calibri" w:eastAsia="Calibri" w:hAnsi="Calibri" w:cs="Calibri"/>
          <w:bCs/>
          <w:kern w:val="1"/>
          <w:lang w:eastAsia="cs-CZ"/>
        </w:rPr>
        <w:t xml:space="preserve">dle Smlouvy i vyjádření všech dotčených orgánů státní správy, které vyplynou v průběhu </w:t>
      </w:r>
      <w:r w:rsidRPr="00C33984">
        <w:rPr>
          <w:rFonts w:ascii="Calibri" w:eastAsia="Calibri" w:hAnsi="Calibri" w:cs="Calibri"/>
          <w:bCs/>
          <w:kern w:val="1"/>
          <w:lang w:eastAsia="cs-CZ"/>
        </w:rPr>
        <w:t>inženýrské činnosti zajišťované Objednatelem.</w:t>
      </w:r>
      <w:r w:rsidRPr="0085616E">
        <w:rPr>
          <w:rFonts w:ascii="Calibri" w:eastAsia="Calibri" w:hAnsi="Calibri" w:cs="Calibri"/>
          <w:bCs/>
          <w:kern w:val="1"/>
          <w:lang w:eastAsia="cs-CZ"/>
        </w:rPr>
        <w:t xml:space="preserve"> </w:t>
      </w:r>
    </w:p>
    <w:p w14:paraId="4E215E26" w14:textId="320C75F3"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Times New Roman" w:hAnsi="Calibri" w:cs="Calibri"/>
          <w:lang w:eastAsia="cs-CZ"/>
        </w:rPr>
        <w:t>Smluvní strany se dohodly, že Cenu</w:t>
      </w:r>
      <w:r w:rsidR="00D0056B">
        <w:rPr>
          <w:rFonts w:ascii="Calibri" w:eastAsia="Times New Roman" w:hAnsi="Calibri" w:cs="Calibri"/>
          <w:lang w:eastAsia="cs-CZ"/>
        </w:rPr>
        <w:t xml:space="preserve"> dle odst. 7.1.</w:t>
      </w:r>
      <w:r w:rsidRPr="0085616E">
        <w:rPr>
          <w:rFonts w:ascii="Calibri" w:eastAsia="Times New Roman" w:hAnsi="Calibri" w:cs="Calibri"/>
          <w:lang w:eastAsia="cs-CZ"/>
        </w:rPr>
        <w:t xml:space="preserve"> je Zhotovitel oprávněn </w:t>
      </w:r>
      <w:r w:rsidR="00D152A9" w:rsidRPr="0085616E">
        <w:rPr>
          <w:rFonts w:ascii="Calibri" w:eastAsia="Times New Roman" w:hAnsi="Calibri" w:cs="Calibri"/>
          <w:lang w:eastAsia="cs-CZ"/>
        </w:rPr>
        <w:t>fakturovat</w:t>
      </w:r>
      <w:r w:rsidR="00D152A9">
        <w:rPr>
          <w:rFonts w:ascii="Calibri" w:eastAsia="Times New Roman" w:hAnsi="Calibri" w:cs="Calibri"/>
          <w:lang w:eastAsia="cs-CZ"/>
        </w:rPr>
        <w:t xml:space="preserve"> </w:t>
      </w:r>
      <w:r w:rsidR="00D152A9" w:rsidRPr="0085616E">
        <w:rPr>
          <w:rFonts w:ascii="Calibri" w:eastAsia="Times New Roman" w:hAnsi="Calibri" w:cs="Calibri"/>
          <w:lang w:eastAsia="cs-CZ"/>
        </w:rPr>
        <w:t>za</w:t>
      </w:r>
      <w:r w:rsidRPr="0085616E">
        <w:rPr>
          <w:rFonts w:ascii="Calibri" w:eastAsia="Times New Roman" w:hAnsi="Calibri" w:cs="Calibri"/>
          <w:lang w:eastAsia="cs-CZ"/>
        </w:rPr>
        <w:t xml:space="preserve"> následujících podmínek:</w:t>
      </w:r>
    </w:p>
    <w:p w14:paraId="37406D06" w14:textId="5144FF01" w:rsidR="006743F9" w:rsidRDefault="00B31B46" w:rsidP="00636684">
      <w:pPr>
        <w:widowControl w:val="0"/>
        <w:numPr>
          <w:ilvl w:val="2"/>
          <w:numId w:val="37"/>
        </w:numPr>
        <w:suppressAutoHyphens/>
        <w:spacing w:after="0" w:line="240" w:lineRule="auto"/>
        <w:jc w:val="both"/>
        <w:rPr>
          <w:rFonts w:ascii="Calibri" w:eastAsia="Calibri" w:hAnsi="Calibri" w:cs="Calibri"/>
          <w:bCs/>
          <w:kern w:val="1"/>
          <w:lang w:eastAsia="cs-CZ"/>
        </w:rPr>
      </w:pPr>
      <w:r>
        <w:rPr>
          <w:rFonts w:ascii="Calibri" w:eastAsia="Calibri" w:hAnsi="Calibri" w:cs="Calibri"/>
          <w:bCs/>
          <w:kern w:val="1"/>
          <w:lang w:eastAsia="cs-CZ"/>
        </w:rPr>
        <w:t xml:space="preserve">Cena za první fázi provedení Díla uvedená v odst. </w:t>
      </w:r>
      <w:r w:rsidR="00D152A9">
        <w:rPr>
          <w:rFonts w:ascii="Calibri" w:eastAsia="Calibri" w:hAnsi="Calibri" w:cs="Calibri"/>
          <w:bCs/>
          <w:kern w:val="1"/>
          <w:lang w:eastAsia="cs-CZ"/>
        </w:rPr>
        <w:t>7.1. písm. A)</w:t>
      </w:r>
      <w:r w:rsidR="00274314" w:rsidRPr="0085616E">
        <w:rPr>
          <w:rFonts w:ascii="Calibri" w:eastAsia="Calibri" w:hAnsi="Calibri" w:cs="Calibri"/>
          <w:bCs/>
          <w:kern w:val="1"/>
          <w:lang w:eastAsia="cs-CZ"/>
        </w:rPr>
        <w:t xml:space="preserve">, tj. </w:t>
      </w:r>
      <w:r w:rsidR="00274314" w:rsidRPr="0085616E">
        <w:rPr>
          <w:rFonts w:ascii="Calibri" w:eastAsia="Calibri" w:hAnsi="Calibri" w:cs="Times New Roman"/>
          <w:kern w:val="1"/>
          <w:highlight w:val="yellow"/>
          <w:lang w:eastAsia="cs-CZ"/>
        </w:rPr>
        <w:t>________</w:t>
      </w:r>
      <w:r w:rsidR="00274314" w:rsidRPr="0085616E">
        <w:rPr>
          <w:rFonts w:ascii="Calibri" w:eastAsia="Calibri" w:hAnsi="Calibri" w:cs="Times New Roman"/>
          <w:kern w:val="1"/>
          <w:lang w:eastAsia="cs-CZ"/>
        </w:rPr>
        <w:t xml:space="preserve"> </w:t>
      </w:r>
      <w:r w:rsidR="00274314" w:rsidRPr="0085616E">
        <w:rPr>
          <w:rFonts w:ascii="Calibri" w:eastAsia="Calibri" w:hAnsi="Calibri" w:cs="Calibri"/>
          <w:bCs/>
          <w:kern w:val="1"/>
          <w:lang w:eastAsia="cs-CZ"/>
        </w:rPr>
        <w:t>Kč bez DPH</w:t>
      </w:r>
      <w:r w:rsidR="00154451">
        <w:rPr>
          <w:rFonts w:ascii="Calibri" w:eastAsia="Calibri" w:hAnsi="Calibri" w:cs="Calibri"/>
          <w:bCs/>
          <w:kern w:val="1"/>
          <w:lang w:eastAsia="cs-CZ"/>
        </w:rPr>
        <w:t>,</w:t>
      </w:r>
      <w:r w:rsidR="00D152A9">
        <w:rPr>
          <w:rFonts w:ascii="Calibri" w:eastAsia="Calibri" w:hAnsi="Calibri" w:cs="Calibri"/>
          <w:bCs/>
          <w:kern w:val="1"/>
          <w:lang w:eastAsia="cs-CZ"/>
        </w:rPr>
        <w:t xml:space="preserve"> </w:t>
      </w:r>
      <w:bookmarkStart w:id="32" w:name="_Hlk123908278"/>
      <w:r w:rsidR="00D152A9">
        <w:rPr>
          <w:rFonts w:ascii="Calibri" w:eastAsia="Calibri" w:hAnsi="Calibri" w:cs="Calibri"/>
          <w:bCs/>
          <w:kern w:val="1"/>
          <w:lang w:eastAsia="cs-CZ"/>
        </w:rPr>
        <w:t>bude fakturována následovně</w:t>
      </w:r>
      <w:r w:rsidR="00E87873">
        <w:rPr>
          <w:rFonts w:ascii="Calibri" w:eastAsia="Calibri" w:hAnsi="Calibri" w:cs="Calibri"/>
          <w:bCs/>
          <w:kern w:val="1"/>
          <w:lang w:eastAsia="cs-CZ"/>
        </w:rPr>
        <w:t>:</w:t>
      </w:r>
    </w:p>
    <w:bookmarkEnd w:id="32"/>
    <w:p w14:paraId="33A41C41" w14:textId="25F4D9F4" w:rsidR="009469A6" w:rsidRPr="00772C08" w:rsidRDefault="009C1321" w:rsidP="009469A6">
      <w:pPr>
        <w:pStyle w:val="ListParagraph"/>
        <w:widowControl w:val="0"/>
        <w:numPr>
          <w:ilvl w:val="0"/>
          <w:numId w:val="29"/>
        </w:numPr>
        <w:suppressAutoHyphens/>
        <w:spacing w:after="0" w:line="240" w:lineRule="auto"/>
        <w:jc w:val="both"/>
        <w:rPr>
          <w:rFonts w:ascii="Calibri" w:eastAsia="Calibri" w:hAnsi="Calibri" w:cs="Calibri"/>
          <w:bCs/>
          <w:kern w:val="1"/>
          <w:lang w:eastAsia="cs-CZ"/>
        </w:rPr>
      </w:pPr>
      <w:r w:rsidRPr="006743F9">
        <w:rPr>
          <w:rFonts w:ascii="Calibri" w:eastAsia="Calibri" w:hAnsi="Calibri" w:cs="Calibri"/>
          <w:bCs/>
          <w:kern w:val="1"/>
          <w:lang w:eastAsia="cs-CZ"/>
        </w:rPr>
        <w:t xml:space="preserve">2/3 </w:t>
      </w:r>
      <w:r w:rsidR="004308ED">
        <w:rPr>
          <w:rFonts w:ascii="Calibri" w:eastAsia="Calibri" w:hAnsi="Calibri" w:cs="Calibri"/>
          <w:bCs/>
          <w:kern w:val="1"/>
          <w:lang w:eastAsia="cs-CZ"/>
        </w:rPr>
        <w:t>ceny za první fázi provedení Díla</w:t>
      </w:r>
      <w:r w:rsidR="00255B3A">
        <w:rPr>
          <w:rFonts w:ascii="Calibri" w:eastAsia="Calibri" w:hAnsi="Calibri" w:cs="Calibri"/>
          <w:bCs/>
          <w:kern w:val="1"/>
          <w:lang w:eastAsia="cs-CZ"/>
        </w:rPr>
        <w:t xml:space="preserve">, tj. </w:t>
      </w:r>
      <w:r w:rsidR="00255B3A" w:rsidRPr="0085616E">
        <w:rPr>
          <w:rFonts w:ascii="Calibri" w:eastAsia="Calibri" w:hAnsi="Calibri" w:cs="Times New Roman"/>
          <w:kern w:val="1"/>
          <w:highlight w:val="yellow"/>
          <w:lang w:eastAsia="cs-CZ"/>
        </w:rPr>
        <w:t>________</w:t>
      </w:r>
      <w:r w:rsidR="00255B3A" w:rsidRPr="0085616E">
        <w:rPr>
          <w:rFonts w:ascii="Calibri" w:eastAsia="Calibri" w:hAnsi="Calibri" w:cs="Times New Roman"/>
          <w:kern w:val="1"/>
          <w:lang w:eastAsia="cs-CZ"/>
        </w:rPr>
        <w:t xml:space="preserve"> </w:t>
      </w:r>
      <w:r w:rsidR="00255B3A" w:rsidRPr="0085616E">
        <w:rPr>
          <w:rFonts w:ascii="Calibri" w:eastAsia="Calibri" w:hAnsi="Calibri" w:cs="Calibri"/>
          <w:bCs/>
          <w:kern w:val="1"/>
          <w:lang w:eastAsia="cs-CZ"/>
        </w:rPr>
        <w:t>Kč bez DPH</w:t>
      </w:r>
      <w:r w:rsidR="00BB1C21">
        <w:rPr>
          <w:rFonts w:ascii="Calibri" w:eastAsia="Calibri" w:hAnsi="Calibri" w:cs="Calibri"/>
          <w:bCs/>
          <w:kern w:val="1"/>
          <w:lang w:eastAsia="cs-CZ"/>
        </w:rPr>
        <w:t>,</w:t>
      </w:r>
      <w:r w:rsidRPr="006743F9">
        <w:rPr>
          <w:rFonts w:ascii="Calibri" w:eastAsia="Calibri" w:hAnsi="Calibri" w:cs="Calibri"/>
          <w:bCs/>
          <w:kern w:val="1"/>
          <w:lang w:eastAsia="cs-CZ"/>
        </w:rPr>
        <w:t xml:space="preserve"> </w:t>
      </w:r>
      <w:r w:rsidR="00E87873">
        <w:rPr>
          <w:rFonts w:ascii="Calibri" w:eastAsia="Calibri" w:hAnsi="Calibri" w:cs="Calibri"/>
          <w:bCs/>
          <w:kern w:val="1"/>
          <w:lang w:eastAsia="cs-CZ"/>
        </w:rPr>
        <w:t xml:space="preserve">má Zhotovitel právo fakturovat dnem oboustranného podpisu </w:t>
      </w:r>
      <w:r w:rsidR="00732EC1">
        <w:rPr>
          <w:rFonts w:ascii="Calibri" w:eastAsia="Calibri" w:hAnsi="Calibri" w:cs="Calibri"/>
          <w:bCs/>
          <w:kern w:val="1"/>
          <w:lang w:eastAsia="cs-CZ"/>
        </w:rPr>
        <w:t>„</w:t>
      </w:r>
      <w:r w:rsidR="001D2D67" w:rsidRPr="00AD31C9">
        <w:rPr>
          <w:rFonts w:ascii="Calibri" w:eastAsia="Calibri" w:hAnsi="Calibri" w:cs="Calibri"/>
          <w:bCs/>
          <w:kern w:val="22"/>
          <w:lang w:eastAsia="cs-CZ"/>
        </w:rPr>
        <w:t>Zápis</w:t>
      </w:r>
      <w:r w:rsidR="001D2D67">
        <w:rPr>
          <w:rFonts w:ascii="Calibri" w:eastAsia="Calibri" w:hAnsi="Calibri" w:cs="Calibri"/>
          <w:bCs/>
          <w:kern w:val="22"/>
          <w:lang w:eastAsia="cs-CZ"/>
        </w:rPr>
        <w:t>u</w:t>
      </w:r>
      <w:r w:rsidR="001D2D67" w:rsidRPr="00AD31C9">
        <w:rPr>
          <w:rFonts w:ascii="Calibri" w:eastAsia="Calibri" w:hAnsi="Calibri" w:cs="Calibri"/>
          <w:bCs/>
          <w:kern w:val="22"/>
          <w:lang w:eastAsia="cs-CZ"/>
        </w:rPr>
        <w:t xml:space="preserve"> o ukončení </w:t>
      </w:r>
      <w:r w:rsidR="00E31FE1" w:rsidRPr="006743F9">
        <w:rPr>
          <w:rFonts w:ascii="Calibri" w:eastAsia="Calibri" w:hAnsi="Calibri" w:cs="Calibri"/>
          <w:bCs/>
          <w:kern w:val="1"/>
          <w:lang w:eastAsia="cs-CZ"/>
        </w:rPr>
        <w:t>pře</w:t>
      </w:r>
      <w:r w:rsidR="00C73101" w:rsidRPr="006743F9">
        <w:rPr>
          <w:rFonts w:ascii="Calibri" w:eastAsia="Calibri" w:hAnsi="Calibri" w:cs="Calibri"/>
          <w:bCs/>
          <w:kern w:val="1"/>
          <w:lang w:eastAsia="cs-CZ"/>
        </w:rPr>
        <w:t>dání</w:t>
      </w:r>
      <w:r w:rsidR="001D2D67">
        <w:rPr>
          <w:rFonts w:ascii="Calibri" w:eastAsia="Calibri" w:hAnsi="Calibri" w:cs="Calibri"/>
          <w:bCs/>
          <w:kern w:val="1"/>
          <w:lang w:eastAsia="cs-CZ"/>
        </w:rPr>
        <w:t xml:space="preserve"> čistopisu </w:t>
      </w:r>
      <w:r w:rsidR="00E01735" w:rsidRPr="006743F9">
        <w:rPr>
          <w:rFonts w:ascii="Calibri" w:eastAsia="Calibri" w:hAnsi="Calibri" w:cs="Calibri"/>
          <w:bCs/>
          <w:kern w:val="1"/>
          <w:lang w:eastAsia="cs-CZ"/>
        </w:rPr>
        <w:t xml:space="preserve">dokumentace pro vydání změny umístění </w:t>
      </w:r>
      <w:r w:rsidR="006743F9" w:rsidRPr="006743F9">
        <w:rPr>
          <w:rFonts w:ascii="Calibri" w:eastAsia="Calibri" w:hAnsi="Calibri" w:cs="Calibri"/>
          <w:bCs/>
          <w:kern w:val="1"/>
          <w:lang w:eastAsia="cs-CZ"/>
        </w:rPr>
        <w:t>stavby</w:t>
      </w:r>
      <w:r w:rsidR="00732EC1">
        <w:rPr>
          <w:rFonts w:ascii="Calibri" w:eastAsia="Calibri" w:hAnsi="Calibri" w:cs="Calibri"/>
          <w:bCs/>
          <w:kern w:val="1"/>
          <w:lang w:eastAsia="cs-CZ"/>
        </w:rPr>
        <w:t>“</w:t>
      </w:r>
      <w:r w:rsidR="006743F9" w:rsidRPr="006743F9">
        <w:rPr>
          <w:rFonts w:ascii="Calibri" w:eastAsia="Calibri" w:hAnsi="Calibri" w:cs="Calibri"/>
          <w:bCs/>
          <w:kern w:val="1"/>
          <w:lang w:eastAsia="cs-CZ"/>
        </w:rPr>
        <w:t xml:space="preserve"> podle</w:t>
      </w:r>
      <w:r w:rsidR="00E01735" w:rsidRPr="006743F9">
        <w:rPr>
          <w:rFonts w:ascii="Calibri" w:eastAsia="Calibri" w:hAnsi="Calibri" w:cs="Calibri"/>
          <w:bCs/>
          <w:kern w:val="1"/>
          <w:lang w:eastAsia="cs-CZ"/>
        </w:rPr>
        <w:t xml:space="preserve"> </w:t>
      </w:r>
      <w:r w:rsidR="001C384F" w:rsidRPr="00772C08">
        <w:rPr>
          <w:rFonts w:ascii="Calibri" w:eastAsia="Calibri" w:hAnsi="Calibri" w:cs="Calibri"/>
          <w:bCs/>
          <w:kern w:val="1"/>
          <w:lang w:eastAsia="cs-CZ"/>
        </w:rPr>
        <w:t>bodu</w:t>
      </w:r>
      <w:r w:rsidR="00E01735" w:rsidRPr="00772C08">
        <w:rPr>
          <w:rFonts w:ascii="Calibri" w:eastAsia="Calibri" w:hAnsi="Calibri" w:cs="Calibri"/>
          <w:bCs/>
          <w:kern w:val="1"/>
          <w:lang w:eastAsia="cs-CZ"/>
        </w:rPr>
        <w:t xml:space="preserve"> 3.1.1. písm. </w:t>
      </w:r>
      <w:r w:rsidR="00801C1A" w:rsidRPr="00772C08">
        <w:rPr>
          <w:rFonts w:ascii="Calibri" w:eastAsia="Calibri" w:hAnsi="Calibri" w:cs="Calibri"/>
          <w:bCs/>
          <w:kern w:val="1"/>
          <w:lang w:eastAsia="cs-CZ"/>
        </w:rPr>
        <w:t>a</w:t>
      </w:r>
      <w:r w:rsidR="00E01735" w:rsidRPr="00772C08">
        <w:rPr>
          <w:rFonts w:ascii="Calibri" w:eastAsia="Calibri" w:hAnsi="Calibri" w:cs="Calibri"/>
          <w:bCs/>
          <w:kern w:val="1"/>
          <w:lang w:eastAsia="cs-CZ"/>
        </w:rPr>
        <w:t>)</w:t>
      </w:r>
      <w:bookmarkStart w:id="33" w:name="_Hlk121317466"/>
      <w:r w:rsidR="00401A5A" w:rsidRPr="00772C08">
        <w:rPr>
          <w:rFonts w:ascii="Calibri" w:eastAsia="Calibri" w:hAnsi="Calibri" w:cs="Calibri"/>
          <w:bCs/>
          <w:kern w:val="1"/>
          <w:lang w:eastAsia="cs-CZ"/>
        </w:rPr>
        <w:t xml:space="preserve"> v souladu s čl. 9 Smlouvy</w:t>
      </w:r>
      <w:r w:rsidR="005B6610" w:rsidRPr="00772C08">
        <w:rPr>
          <w:rFonts w:ascii="Calibri" w:eastAsia="Calibri" w:hAnsi="Calibri" w:cs="Calibri"/>
          <w:bCs/>
          <w:kern w:val="1"/>
          <w:lang w:eastAsia="cs-CZ"/>
        </w:rPr>
        <w:t>.</w:t>
      </w:r>
    </w:p>
    <w:p w14:paraId="213685E0" w14:textId="17C3B8C4" w:rsidR="00BC767F" w:rsidRDefault="009C1321" w:rsidP="006743F9">
      <w:pPr>
        <w:pStyle w:val="ListParagraph"/>
        <w:widowControl w:val="0"/>
        <w:numPr>
          <w:ilvl w:val="0"/>
          <w:numId w:val="29"/>
        </w:numPr>
        <w:suppressAutoHyphens/>
        <w:spacing w:after="240" w:line="240" w:lineRule="auto"/>
        <w:jc w:val="both"/>
        <w:rPr>
          <w:rFonts w:ascii="Calibri" w:eastAsia="Calibri" w:hAnsi="Calibri" w:cs="Calibri"/>
          <w:bCs/>
          <w:kern w:val="1"/>
          <w:lang w:eastAsia="cs-CZ"/>
        </w:rPr>
      </w:pPr>
      <w:r w:rsidRPr="006743F9">
        <w:rPr>
          <w:rFonts w:ascii="Calibri" w:eastAsia="Calibri" w:hAnsi="Calibri" w:cs="Calibri"/>
          <w:bCs/>
          <w:kern w:val="1"/>
          <w:lang w:eastAsia="cs-CZ"/>
        </w:rPr>
        <w:t xml:space="preserve">1/3 </w:t>
      </w:r>
      <w:r w:rsidR="004308ED" w:rsidRPr="004308ED">
        <w:rPr>
          <w:rFonts w:ascii="Calibri" w:eastAsia="Calibri" w:hAnsi="Calibri" w:cs="Calibri"/>
          <w:bCs/>
          <w:kern w:val="1"/>
          <w:lang w:eastAsia="cs-CZ"/>
        </w:rPr>
        <w:t>ceny za první fázi provedení Díla</w:t>
      </w:r>
      <w:r w:rsidR="00255B3A">
        <w:rPr>
          <w:rFonts w:ascii="Calibri" w:eastAsia="Calibri" w:hAnsi="Calibri" w:cs="Calibri"/>
          <w:bCs/>
          <w:kern w:val="1"/>
          <w:lang w:eastAsia="cs-CZ"/>
        </w:rPr>
        <w:t xml:space="preserve">, tj. </w:t>
      </w:r>
      <w:r w:rsidR="00255B3A" w:rsidRPr="0085616E">
        <w:rPr>
          <w:rFonts w:ascii="Calibri" w:eastAsia="Calibri" w:hAnsi="Calibri" w:cs="Times New Roman"/>
          <w:kern w:val="1"/>
          <w:highlight w:val="yellow"/>
          <w:lang w:eastAsia="cs-CZ"/>
        </w:rPr>
        <w:t>________</w:t>
      </w:r>
      <w:r w:rsidR="00255B3A" w:rsidRPr="0085616E">
        <w:rPr>
          <w:rFonts w:ascii="Calibri" w:eastAsia="Calibri" w:hAnsi="Calibri" w:cs="Times New Roman"/>
          <w:kern w:val="1"/>
          <w:lang w:eastAsia="cs-CZ"/>
        </w:rPr>
        <w:t xml:space="preserve"> </w:t>
      </w:r>
      <w:r w:rsidR="00255B3A" w:rsidRPr="0085616E">
        <w:rPr>
          <w:rFonts w:ascii="Calibri" w:eastAsia="Calibri" w:hAnsi="Calibri" w:cs="Calibri"/>
          <w:bCs/>
          <w:kern w:val="1"/>
          <w:lang w:eastAsia="cs-CZ"/>
        </w:rPr>
        <w:t>Kč bez DPH</w:t>
      </w:r>
      <w:r w:rsidR="00BB1C21">
        <w:rPr>
          <w:rFonts w:ascii="Calibri" w:eastAsia="Calibri" w:hAnsi="Calibri" w:cs="Calibri"/>
          <w:bCs/>
          <w:kern w:val="1"/>
          <w:lang w:eastAsia="cs-CZ"/>
        </w:rPr>
        <w:t>,</w:t>
      </w:r>
      <w:r w:rsidRPr="006743F9">
        <w:rPr>
          <w:rFonts w:ascii="Calibri" w:eastAsia="Calibri" w:hAnsi="Calibri" w:cs="Calibri"/>
          <w:bCs/>
          <w:kern w:val="1"/>
          <w:lang w:eastAsia="cs-CZ"/>
        </w:rPr>
        <w:t xml:space="preserve"> </w:t>
      </w:r>
      <w:r w:rsidR="00E87873">
        <w:rPr>
          <w:rFonts w:ascii="Calibri" w:eastAsia="Calibri" w:hAnsi="Calibri" w:cs="Calibri"/>
          <w:bCs/>
          <w:kern w:val="1"/>
          <w:lang w:eastAsia="cs-CZ"/>
        </w:rPr>
        <w:t>má Zhotovitel právo fakturovat dnem</w:t>
      </w:r>
      <w:r w:rsidRPr="006743F9">
        <w:rPr>
          <w:rFonts w:ascii="Calibri" w:eastAsia="Calibri" w:hAnsi="Calibri" w:cs="Calibri"/>
          <w:bCs/>
          <w:kern w:val="1"/>
          <w:lang w:eastAsia="cs-CZ"/>
        </w:rPr>
        <w:t xml:space="preserve"> </w:t>
      </w:r>
      <w:r w:rsidR="007F5176">
        <w:rPr>
          <w:rFonts w:ascii="Calibri" w:eastAsia="Calibri" w:hAnsi="Calibri" w:cs="Calibri"/>
          <w:bCs/>
          <w:kern w:val="1"/>
          <w:lang w:eastAsia="cs-CZ"/>
        </w:rPr>
        <w:t xml:space="preserve">následujícím po </w:t>
      </w:r>
      <w:r w:rsidR="00E86A7A" w:rsidRPr="00E86A7A">
        <w:rPr>
          <w:rFonts w:ascii="Calibri" w:eastAsia="Calibri" w:hAnsi="Calibri" w:cs="Calibri"/>
          <w:bCs/>
          <w:kern w:val="1"/>
          <w:lang w:eastAsia="cs-CZ"/>
        </w:rPr>
        <w:t>nabytí právní moci</w:t>
      </w:r>
      <w:r w:rsidRPr="006743F9">
        <w:rPr>
          <w:rFonts w:ascii="Calibri" w:eastAsia="Calibri" w:hAnsi="Calibri" w:cs="Calibri"/>
          <w:bCs/>
          <w:kern w:val="1"/>
          <w:lang w:eastAsia="cs-CZ"/>
        </w:rPr>
        <w:t xml:space="preserve"> rozhodnutí o změně umístění stavby. </w:t>
      </w:r>
    </w:p>
    <w:p w14:paraId="534FE49B" w14:textId="77777777" w:rsidR="00580EC6" w:rsidRPr="006743F9" w:rsidRDefault="00580EC6" w:rsidP="00580EC6">
      <w:pPr>
        <w:pStyle w:val="ListParagraph"/>
        <w:widowControl w:val="0"/>
        <w:suppressAutoHyphens/>
        <w:spacing w:after="240" w:line="240" w:lineRule="auto"/>
        <w:ind w:left="1495"/>
        <w:jc w:val="both"/>
        <w:rPr>
          <w:rFonts w:ascii="Calibri" w:eastAsia="Calibri" w:hAnsi="Calibri" w:cs="Calibri"/>
          <w:bCs/>
          <w:kern w:val="1"/>
          <w:lang w:eastAsia="cs-CZ"/>
        </w:rPr>
      </w:pPr>
    </w:p>
    <w:bookmarkEnd w:id="33"/>
    <w:p w14:paraId="49408484" w14:textId="35EF1B69" w:rsidR="00000A3F" w:rsidRPr="00000A3F" w:rsidRDefault="0019649B" w:rsidP="00636684">
      <w:pPr>
        <w:pStyle w:val="ListParagraph"/>
        <w:numPr>
          <w:ilvl w:val="2"/>
          <w:numId w:val="37"/>
        </w:numPr>
        <w:jc w:val="both"/>
        <w:rPr>
          <w:rFonts w:ascii="Calibri" w:eastAsia="Calibri" w:hAnsi="Calibri" w:cs="Calibri"/>
          <w:bCs/>
          <w:kern w:val="1"/>
          <w:lang w:eastAsia="cs-CZ"/>
        </w:rPr>
      </w:pPr>
      <w:r w:rsidRPr="0019649B">
        <w:rPr>
          <w:rFonts w:ascii="Calibri" w:eastAsia="Calibri" w:hAnsi="Calibri" w:cs="Calibri"/>
          <w:bCs/>
          <w:kern w:val="1"/>
          <w:lang w:eastAsia="cs-CZ"/>
        </w:rPr>
        <w:t xml:space="preserve">Cena za </w:t>
      </w:r>
      <w:r>
        <w:rPr>
          <w:rFonts w:ascii="Calibri" w:eastAsia="Calibri" w:hAnsi="Calibri" w:cs="Calibri"/>
          <w:bCs/>
          <w:kern w:val="1"/>
          <w:lang w:eastAsia="cs-CZ"/>
        </w:rPr>
        <w:t>druhou</w:t>
      </w:r>
      <w:r w:rsidRPr="0019649B">
        <w:rPr>
          <w:rFonts w:ascii="Calibri" w:eastAsia="Calibri" w:hAnsi="Calibri" w:cs="Calibri"/>
          <w:bCs/>
          <w:kern w:val="1"/>
          <w:lang w:eastAsia="cs-CZ"/>
        </w:rPr>
        <w:t xml:space="preserve"> fázi provedení Díla uvedená v odst. 7.1. písm. </w:t>
      </w:r>
      <w:r>
        <w:rPr>
          <w:rFonts w:ascii="Calibri" w:eastAsia="Calibri" w:hAnsi="Calibri" w:cs="Calibri"/>
          <w:bCs/>
          <w:kern w:val="1"/>
          <w:lang w:eastAsia="cs-CZ"/>
        </w:rPr>
        <w:t>B</w:t>
      </w:r>
      <w:r w:rsidRPr="0019649B">
        <w:rPr>
          <w:rFonts w:ascii="Calibri" w:eastAsia="Calibri" w:hAnsi="Calibri" w:cs="Calibri"/>
          <w:bCs/>
          <w:kern w:val="1"/>
          <w:lang w:eastAsia="cs-CZ"/>
        </w:rPr>
        <w:t>)</w:t>
      </w:r>
      <w:r>
        <w:rPr>
          <w:rFonts w:ascii="Calibri" w:eastAsia="Calibri" w:hAnsi="Calibri" w:cs="Calibri"/>
          <w:bCs/>
          <w:kern w:val="1"/>
          <w:lang w:eastAsia="cs-CZ"/>
        </w:rPr>
        <w:t>,</w:t>
      </w:r>
      <w:r w:rsidR="00274314" w:rsidRPr="00000A3F">
        <w:rPr>
          <w:rFonts w:ascii="Calibri" w:eastAsia="Calibri" w:hAnsi="Calibri" w:cs="Calibri"/>
          <w:bCs/>
          <w:kern w:val="1"/>
          <w:lang w:eastAsia="cs-CZ"/>
        </w:rPr>
        <w:t xml:space="preserve"> tj. </w:t>
      </w:r>
      <w:r w:rsidR="00274314" w:rsidRPr="00000A3F">
        <w:rPr>
          <w:rFonts w:ascii="Calibri" w:eastAsia="Calibri" w:hAnsi="Calibri" w:cs="Times New Roman"/>
          <w:kern w:val="1"/>
          <w:highlight w:val="yellow"/>
          <w:lang w:eastAsia="cs-CZ"/>
        </w:rPr>
        <w:t>________</w:t>
      </w:r>
      <w:r w:rsidR="00274314" w:rsidRPr="00000A3F">
        <w:rPr>
          <w:rFonts w:ascii="Calibri" w:eastAsia="Calibri" w:hAnsi="Calibri" w:cs="Times New Roman"/>
          <w:kern w:val="1"/>
          <w:lang w:eastAsia="cs-CZ"/>
        </w:rPr>
        <w:t xml:space="preserve"> </w:t>
      </w:r>
      <w:r w:rsidR="00274314" w:rsidRPr="00000A3F">
        <w:rPr>
          <w:rFonts w:ascii="Calibri" w:eastAsia="Calibri" w:hAnsi="Calibri" w:cs="Calibri"/>
          <w:bCs/>
          <w:kern w:val="1"/>
          <w:lang w:eastAsia="cs-CZ"/>
        </w:rPr>
        <w:t>Kč bez DPH</w:t>
      </w:r>
      <w:r w:rsidR="00341E10">
        <w:rPr>
          <w:rFonts w:ascii="Calibri" w:eastAsia="Calibri" w:hAnsi="Calibri" w:cs="Calibri"/>
          <w:bCs/>
          <w:kern w:val="1"/>
          <w:lang w:eastAsia="cs-CZ"/>
        </w:rPr>
        <w:t>,</w:t>
      </w:r>
      <w:r w:rsidR="00DC0B62" w:rsidRPr="00DC0B62">
        <w:t xml:space="preserve"> </w:t>
      </w:r>
      <w:r>
        <w:t>bude fakturována následovně</w:t>
      </w:r>
      <w:r w:rsidR="00000A3F" w:rsidRPr="00000A3F">
        <w:rPr>
          <w:rFonts w:ascii="Calibri" w:eastAsia="Calibri" w:hAnsi="Calibri" w:cs="Calibri"/>
          <w:bCs/>
          <w:kern w:val="1"/>
          <w:lang w:eastAsia="cs-CZ"/>
        </w:rPr>
        <w:t>:</w:t>
      </w:r>
    </w:p>
    <w:p w14:paraId="198C8D8C" w14:textId="45469589" w:rsidR="00000A3F" w:rsidRDefault="00000A3F" w:rsidP="00401A5A">
      <w:pPr>
        <w:pStyle w:val="ListParagraph"/>
        <w:numPr>
          <w:ilvl w:val="0"/>
          <w:numId w:val="30"/>
        </w:numPr>
        <w:jc w:val="both"/>
        <w:rPr>
          <w:rFonts w:ascii="Calibri" w:eastAsia="Calibri" w:hAnsi="Calibri" w:cs="Calibri"/>
          <w:bCs/>
          <w:kern w:val="1"/>
          <w:lang w:eastAsia="cs-CZ"/>
        </w:rPr>
      </w:pPr>
      <w:r w:rsidRPr="00000A3F">
        <w:rPr>
          <w:rFonts w:ascii="Calibri" w:eastAsia="Calibri" w:hAnsi="Calibri" w:cs="Calibri"/>
          <w:bCs/>
          <w:kern w:val="1"/>
          <w:lang w:eastAsia="cs-CZ"/>
        </w:rPr>
        <w:t xml:space="preserve">2/3 </w:t>
      </w:r>
      <w:r w:rsidR="00B35718" w:rsidRPr="00B35718">
        <w:rPr>
          <w:rFonts w:ascii="Calibri" w:eastAsia="Calibri" w:hAnsi="Calibri" w:cs="Calibri"/>
          <w:bCs/>
          <w:kern w:val="1"/>
          <w:lang w:eastAsia="cs-CZ"/>
        </w:rPr>
        <w:t xml:space="preserve">ceny za </w:t>
      </w:r>
      <w:r w:rsidR="00B35718">
        <w:rPr>
          <w:rFonts w:ascii="Calibri" w:eastAsia="Calibri" w:hAnsi="Calibri" w:cs="Calibri"/>
          <w:bCs/>
          <w:kern w:val="1"/>
          <w:lang w:eastAsia="cs-CZ"/>
        </w:rPr>
        <w:t>druhou</w:t>
      </w:r>
      <w:r w:rsidR="00B35718" w:rsidRPr="00B35718">
        <w:rPr>
          <w:rFonts w:ascii="Calibri" w:eastAsia="Calibri" w:hAnsi="Calibri" w:cs="Calibri"/>
          <w:bCs/>
          <w:kern w:val="1"/>
          <w:lang w:eastAsia="cs-CZ"/>
        </w:rPr>
        <w:t xml:space="preserve"> fázi provedení Díla</w:t>
      </w:r>
      <w:r w:rsidR="00255B3A">
        <w:rPr>
          <w:rFonts w:ascii="Calibri" w:eastAsia="Calibri" w:hAnsi="Calibri" w:cs="Calibri"/>
          <w:bCs/>
          <w:kern w:val="1"/>
          <w:lang w:eastAsia="cs-CZ"/>
        </w:rPr>
        <w:t xml:space="preserve">, tj. </w:t>
      </w:r>
      <w:r w:rsidR="00255B3A" w:rsidRPr="0085616E">
        <w:rPr>
          <w:rFonts w:ascii="Calibri" w:eastAsia="Calibri" w:hAnsi="Calibri" w:cs="Times New Roman"/>
          <w:kern w:val="1"/>
          <w:highlight w:val="yellow"/>
          <w:lang w:eastAsia="cs-CZ"/>
        </w:rPr>
        <w:t>________</w:t>
      </w:r>
      <w:r w:rsidR="00255B3A" w:rsidRPr="0085616E">
        <w:rPr>
          <w:rFonts w:ascii="Calibri" w:eastAsia="Calibri" w:hAnsi="Calibri" w:cs="Times New Roman"/>
          <w:kern w:val="1"/>
          <w:lang w:eastAsia="cs-CZ"/>
        </w:rPr>
        <w:t xml:space="preserve"> </w:t>
      </w:r>
      <w:r w:rsidR="00255B3A" w:rsidRPr="0085616E">
        <w:rPr>
          <w:rFonts w:ascii="Calibri" w:eastAsia="Calibri" w:hAnsi="Calibri" w:cs="Calibri"/>
          <w:bCs/>
          <w:kern w:val="1"/>
          <w:lang w:eastAsia="cs-CZ"/>
        </w:rPr>
        <w:t>Kč bez DPH</w:t>
      </w:r>
      <w:r w:rsidR="00BB1C21">
        <w:rPr>
          <w:rFonts w:ascii="Calibri" w:eastAsia="Calibri" w:hAnsi="Calibri" w:cs="Calibri"/>
          <w:bCs/>
          <w:kern w:val="1"/>
          <w:lang w:eastAsia="cs-CZ"/>
        </w:rPr>
        <w:t>,</w:t>
      </w:r>
      <w:r w:rsidRPr="00000A3F">
        <w:rPr>
          <w:rFonts w:ascii="Calibri" w:eastAsia="Calibri" w:hAnsi="Calibri" w:cs="Calibri"/>
          <w:bCs/>
          <w:kern w:val="1"/>
          <w:lang w:eastAsia="cs-CZ"/>
        </w:rPr>
        <w:t xml:space="preserve"> </w:t>
      </w:r>
      <w:r w:rsidR="00EB099E" w:rsidRPr="00EB099E">
        <w:rPr>
          <w:rFonts w:ascii="Calibri" w:eastAsia="Calibri" w:hAnsi="Calibri" w:cs="Calibri"/>
          <w:bCs/>
          <w:kern w:val="1"/>
          <w:lang w:eastAsia="cs-CZ"/>
        </w:rPr>
        <w:t xml:space="preserve">má Zhotovitel právo fakturovat dnem oboustranného podpisu </w:t>
      </w:r>
      <w:bookmarkStart w:id="34" w:name="_Hlk121318127"/>
      <w:r w:rsidR="00636684">
        <w:rPr>
          <w:rFonts w:ascii="Calibri" w:eastAsia="Calibri" w:hAnsi="Calibri" w:cs="Calibri"/>
          <w:bCs/>
          <w:kern w:val="1"/>
          <w:lang w:eastAsia="cs-CZ"/>
        </w:rPr>
        <w:t>„</w:t>
      </w:r>
      <w:r w:rsidR="001D2D67" w:rsidRPr="00AD31C9">
        <w:rPr>
          <w:rFonts w:ascii="Calibri" w:eastAsia="Calibri" w:hAnsi="Calibri" w:cs="Calibri"/>
          <w:bCs/>
          <w:kern w:val="22"/>
          <w:lang w:eastAsia="cs-CZ"/>
        </w:rPr>
        <w:t>Zápis</w:t>
      </w:r>
      <w:r w:rsidR="001D2D67">
        <w:rPr>
          <w:rFonts w:ascii="Calibri" w:eastAsia="Calibri" w:hAnsi="Calibri" w:cs="Calibri"/>
          <w:bCs/>
          <w:kern w:val="22"/>
          <w:lang w:eastAsia="cs-CZ"/>
        </w:rPr>
        <w:t>u</w:t>
      </w:r>
      <w:r w:rsidR="001D2D67" w:rsidRPr="00AD31C9">
        <w:rPr>
          <w:rFonts w:ascii="Calibri" w:eastAsia="Calibri" w:hAnsi="Calibri" w:cs="Calibri"/>
          <w:bCs/>
          <w:kern w:val="22"/>
          <w:lang w:eastAsia="cs-CZ"/>
        </w:rPr>
        <w:t xml:space="preserve"> o ukončení </w:t>
      </w:r>
      <w:r w:rsidR="00E31FE1" w:rsidRPr="00E31FE1">
        <w:rPr>
          <w:rFonts w:ascii="Calibri" w:eastAsia="Calibri" w:hAnsi="Calibri" w:cs="Calibri"/>
          <w:bCs/>
          <w:kern w:val="1"/>
          <w:lang w:eastAsia="cs-CZ"/>
        </w:rPr>
        <w:t>pře</w:t>
      </w:r>
      <w:r w:rsidR="00FD0F2B">
        <w:rPr>
          <w:rFonts w:ascii="Calibri" w:eastAsia="Calibri" w:hAnsi="Calibri" w:cs="Calibri"/>
          <w:bCs/>
          <w:kern w:val="1"/>
          <w:lang w:eastAsia="cs-CZ"/>
        </w:rPr>
        <w:t>dání</w:t>
      </w:r>
      <w:r w:rsidR="00E31FE1" w:rsidRPr="00E31FE1">
        <w:rPr>
          <w:rFonts w:ascii="Calibri" w:eastAsia="Calibri" w:hAnsi="Calibri" w:cs="Calibri"/>
          <w:bCs/>
          <w:kern w:val="1"/>
          <w:lang w:eastAsia="cs-CZ"/>
        </w:rPr>
        <w:t xml:space="preserve"> </w:t>
      </w:r>
      <w:r w:rsidR="001545D4">
        <w:rPr>
          <w:rFonts w:ascii="Calibri" w:eastAsia="Calibri" w:hAnsi="Calibri" w:cs="Calibri"/>
          <w:bCs/>
          <w:kern w:val="1"/>
          <w:lang w:eastAsia="cs-CZ"/>
        </w:rPr>
        <w:t xml:space="preserve">čistopisu </w:t>
      </w:r>
      <w:r w:rsidR="009F1AC3" w:rsidRPr="00E31FE1">
        <w:rPr>
          <w:rFonts w:ascii="Calibri" w:eastAsia="Calibri" w:hAnsi="Calibri" w:cs="Calibri"/>
          <w:bCs/>
          <w:kern w:val="1"/>
          <w:lang w:eastAsia="cs-CZ"/>
        </w:rPr>
        <w:t xml:space="preserve">dokumentace </w:t>
      </w:r>
      <w:r w:rsidR="0031241D" w:rsidRPr="00E31FE1">
        <w:rPr>
          <w:rFonts w:ascii="Calibri" w:eastAsia="Calibri" w:hAnsi="Calibri" w:cs="Calibri"/>
          <w:bCs/>
          <w:kern w:val="1"/>
          <w:lang w:eastAsia="cs-CZ"/>
        </w:rPr>
        <w:t>pro změnu stavby před dokončením</w:t>
      </w:r>
      <w:r w:rsidR="00636684">
        <w:rPr>
          <w:rFonts w:ascii="Calibri" w:eastAsia="Calibri" w:hAnsi="Calibri" w:cs="Calibri"/>
          <w:bCs/>
          <w:kern w:val="1"/>
          <w:lang w:eastAsia="cs-CZ"/>
        </w:rPr>
        <w:t>“</w:t>
      </w:r>
      <w:r w:rsidR="00E31FE1" w:rsidRPr="00E31FE1">
        <w:rPr>
          <w:rFonts w:ascii="Calibri" w:eastAsia="Calibri" w:hAnsi="Calibri" w:cs="Calibri"/>
          <w:bCs/>
          <w:kern w:val="1"/>
          <w:lang w:eastAsia="cs-CZ"/>
        </w:rPr>
        <w:t xml:space="preserve"> podle </w:t>
      </w:r>
      <w:r w:rsidR="00E31FE1" w:rsidRPr="00772C08">
        <w:rPr>
          <w:rFonts w:ascii="Calibri" w:eastAsia="Calibri" w:hAnsi="Calibri" w:cs="Calibri"/>
          <w:bCs/>
          <w:kern w:val="1"/>
          <w:lang w:eastAsia="cs-CZ"/>
        </w:rPr>
        <w:t xml:space="preserve">bodu 3.1.1. písm. </w:t>
      </w:r>
      <w:r w:rsidR="00172199" w:rsidRPr="00772C08">
        <w:rPr>
          <w:rFonts w:ascii="Calibri" w:eastAsia="Calibri" w:hAnsi="Calibri" w:cs="Calibri"/>
          <w:bCs/>
          <w:kern w:val="1"/>
          <w:lang w:eastAsia="cs-CZ"/>
        </w:rPr>
        <w:t>b</w:t>
      </w:r>
      <w:r w:rsidR="00E31FE1" w:rsidRPr="00772C08">
        <w:rPr>
          <w:rFonts w:ascii="Calibri" w:eastAsia="Calibri" w:hAnsi="Calibri" w:cs="Calibri"/>
          <w:bCs/>
          <w:kern w:val="1"/>
          <w:lang w:eastAsia="cs-CZ"/>
        </w:rPr>
        <w:t>)</w:t>
      </w:r>
      <w:r w:rsidR="00401A5A" w:rsidRPr="00772C08">
        <w:t xml:space="preserve"> </w:t>
      </w:r>
      <w:r w:rsidR="00401A5A" w:rsidRPr="00772C08">
        <w:rPr>
          <w:rFonts w:ascii="Calibri" w:eastAsia="Calibri" w:hAnsi="Calibri" w:cs="Calibri"/>
          <w:bCs/>
          <w:kern w:val="1"/>
          <w:lang w:eastAsia="cs-CZ"/>
        </w:rPr>
        <w:t>v souladu s čl. 9 Smlouvy</w:t>
      </w:r>
      <w:r w:rsidR="005B6610" w:rsidRPr="00772C08">
        <w:rPr>
          <w:rFonts w:ascii="Calibri" w:eastAsia="Calibri" w:hAnsi="Calibri" w:cs="Calibri"/>
          <w:bCs/>
          <w:kern w:val="1"/>
          <w:lang w:eastAsia="cs-CZ"/>
        </w:rPr>
        <w:t>.</w:t>
      </w:r>
    </w:p>
    <w:p w14:paraId="2F91E9E6" w14:textId="294CD71D" w:rsidR="00274314" w:rsidRPr="00E31FE1" w:rsidRDefault="00000A3F" w:rsidP="00401A5A">
      <w:pPr>
        <w:pStyle w:val="ListParagraph"/>
        <w:numPr>
          <w:ilvl w:val="0"/>
          <w:numId w:val="30"/>
        </w:numPr>
        <w:jc w:val="both"/>
        <w:rPr>
          <w:rFonts w:ascii="Calibri" w:eastAsia="Calibri" w:hAnsi="Calibri" w:cs="Calibri"/>
          <w:bCs/>
          <w:kern w:val="1"/>
          <w:lang w:eastAsia="cs-CZ"/>
        </w:rPr>
      </w:pPr>
      <w:r>
        <w:rPr>
          <w:rFonts w:ascii="Calibri" w:eastAsia="Calibri" w:hAnsi="Calibri" w:cs="Calibri"/>
          <w:bCs/>
          <w:kern w:val="1"/>
          <w:lang w:eastAsia="cs-CZ"/>
        </w:rPr>
        <w:t xml:space="preserve"> 1/3 </w:t>
      </w:r>
      <w:r w:rsidR="00B35718">
        <w:rPr>
          <w:rFonts w:ascii="Calibri" w:eastAsia="Calibri" w:hAnsi="Calibri" w:cs="Calibri"/>
          <w:bCs/>
          <w:kern w:val="1"/>
          <w:lang w:eastAsia="cs-CZ"/>
        </w:rPr>
        <w:t>ceny za druhou fázi provedení Díla</w:t>
      </w:r>
      <w:r w:rsidR="00255B3A">
        <w:rPr>
          <w:rFonts w:ascii="Calibri" w:eastAsia="Calibri" w:hAnsi="Calibri" w:cs="Calibri"/>
          <w:bCs/>
          <w:kern w:val="1"/>
          <w:lang w:eastAsia="cs-CZ"/>
        </w:rPr>
        <w:t xml:space="preserve">, tj. </w:t>
      </w:r>
      <w:r w:rsidR="00255B3A" w:rsidRPr="0085616E">
        <w:rPr>
          <w:rFonts w:ascii="Calibri" w:eastAsia="Calibri" w:hAnsi="Calibri" w:cs="Times New Roman"/>
          <w:kern w:val="1"/>
          <w:highlight w:val="yellow"/>
          <w:lang w:eastAsia="cs-CZ"/>
        </w:rPr>
        <w:t>________</w:t>
      </w:r>
      <w:r w:rsidR="00255B3A" w:rsidRPr="0085616E">
        <w:rPr>
          <w:rFonts w:ascii="Calibri" w:eastAsia="Calibri" w:hAnsi="Calibri" w:cs="Times New Roman"/>
          <w:kern w:val="1"/>
          <w:lang w:eastAsia="cs-CZ"/>
        </w:rPr>
        <w:t xml:space="preserve"> </w:t>
      </w:r>
      <w:r w:rsidR="00255B3A" w:rsidRPr="0085616E">
        <w:rPr>
          <w:rFonts w:ascii="Calibri" w:eastAsia="Calibri" w:hAnsi="Calibri" w:cs="Calibri"/>
          <w:bCs/>
          <w:kern w:val="1"/>
          <w:lang w:eastAsia="cs-CZ"/>
        </w:rPr>
        <w:t>Kč bez DPH</w:t>
      </w:r>
      <w:r w:rsidR="00B35718">
        <w:rPr>
          <w:rFonts w:ascii="Calibri" w:eastAsia="Calibri" w:hAnsi="Calibri" w:cs="Calibri"/>
          <w:bCs/>
          <w:kern w:val="1"/>
          <w:lang w:eastAsia="cs-CZ"/>
        </w:rPr>
        <w:t>,</w:t>
      </w:r>
      <w:r>
        <w:rPr>
          <w:rFonts w:ascii="Calibri" w:eastAsia="Calibri" w:hAnsi="Calibri" w:cs="Calibri"/>
          <w:bCs/>
          <w:kern w:val="1"/>
          <w:lang w:eastAsia="cs-CZ"/>
        </w:rPr>
        <w:t xml:space="preserve"> </w:t>
      </w:r>
      <w:r w:rsidR="00EB099E" w:rsidRPr="00EB099E">
        <w:rPr>
          <w:rFonts w:ascii="Calibri" w:eastAsia="Calibri" w:hAnsi="Calibri" w:cs="Calibri"/>
          <w:bCs/>
          <w:kern w:val="1"/>
          <w:lang w:eastAsia="cs-CZ"/>
        </w:rPr>
        <w:t xml:space="preserve">má Zhotovitel právo fakturovat dnem </w:t>
      </w:r>
      <w:r w:rsidR="00EB099E">
        <w:rPr>
          <w:rFonts w:ascii="Calibri" w:eastAsia="Calibri" w:hAnsi="Calibri" w:cs="Calibri"/>
          <w:bCs/>
          <w:kern w:val="1"/>
          <w:lang w:eastAsia="cs-CZ"/>
        </w:rPr>
        <w:t xml:space="preserve">následujícím </w:t>
      </w:r>
      <w:r w:rsidRPr="00000A3F">
        <w:rPr>
          <w:rFonts w:ascii="Calibri" w:eastAsia="Calibri" w:hAnsi="Calibri" w:cs="Calibri"/>
          <w:bCs/>
          <w:kern w:val="1"/>
          <w:lang w:eastAsia="cs-CZ"/>
        </w:rPr>
        <w:t xml:space="preserve">po </w:t>
      </w:r>
      <w:r w:rsidR="00E86A7A">
        <w:rPr>
          <w:rFonts w:ascii="Calibri" w:eastAsia="Calibri" w:hAnsi="Calibri" w:cs="Calibri"/>
          <w:bCs/>
          <w:kern w:val="1"/>
          <w:lang w:eastAsia="cs-CZ"/>
        </w:rPr>
        <w:t>nabytí právní moci</w:t>
      </w:r>
      <w:r w:rsidRPr="00000A3F">
        <w:rPr>
          <w:rFonts w:ascii="Calibri" w:eastAsia="Calibri" w:hAnsi="Calibri" w:cs="Calibri"/>
          <w:bCs/>
          <w:kern w:val="1"/>
          <w:lang w:eastAsia="cs-CZ"/>
        </w:rPr>
        <w:t xml:space="preserve"> rozhodnutí</w:t>
      </w:r>
      <w:r>
        <w:rPr>
          <w:rFonts w:ascii="Calibri" w:eastAsia="Calibri" w:hAnsi="Calibri" w:cs="Calibri"/>
          <w:bCs/>
          <w:kern w:val="1"/>
          <w:lang w:eastAsia="cs-CZ"/>
        </w:rPr>
        <w:t xml:space="preserve"> o </w:t>
      </w:r>
      <w:r w:rsidRPr="00000A3F">
        <w:rPr>
          <w:rFonts w:ascii="Calibri" w:eastAsia="Calibri" w:hAnsi="Calibri" w:cs="Calibri"/>
          <w:bCs/>
          <w:kern w:val="1"/>
          <w:lang w:eastAsia="cs-CZ"/>
        </w:rPr>
        <w:t>změn</w:t>
      </w:r>
      <w:r>
        <w:rPr>
          <w:rFonts w:ascii="Calibri" w:eastAsia="Calibri" w:hAnsi="Calibri" w:cs="Calibri"/>
          <w:bCs/>
          <w:kern w:val="1"/>
          <w:lang w:eastAsia="cs-CZ"/>
        </w:rPr>
        <w:t xml:space="preserve">ě </w:t>
      </w:r>
      <w:r w:rsidRPr="00000A3F">
        <w:rPr>
          <w:rFonts w:ascii="Calibri" w:eastAsia="Calibri" w:hAnsi="Calibri" w:cs="Calibri"/>
          <w:bCs/>
          <w:kern w:val="1"/>
          <w:lang w:eastAsia="cs-CZ"/>
        </w:rPr>
        <w:t>stavby před dokončením</w:t>
      </w:r>
      <w:bookmarkEnd w:id="34"/>
      <w:r>
        <w:rPr>
          <w:rFonts w:ascii="Calibri" w:eastAsia="Calibri" w:hAnsi="Calibri" w:cs="Calibri"/>
          <w:bCs/>
          <w:kern w:val="1"/>
          <w:lang w:eastAsia="cs-CZ"/>
        </w:rPr>
        <w:t xml:space="preserve">. </w:t>
      </w:r>
    </w:p>
    <w:p w14:paraId="06F550D9" w14:textId="77777777" w:rsidR="008B003D" w:rsidRDefault="00154451"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154451">
        <w:rPr>
          <w:rFonts w:ascii="Calibri" w:eastAsia="Calibri" w:hAnsi="Calibri" w:cs="Calibri"/>
          <w:bCs/>
          <w:kern w:val="1"/>
          <w:lang w:eastAsia="cs-CZ"/>
        </w:rPr>
        <w:t xml:space="preserve">Cena za </w:t>
      </w:r>
      <w:r>
        <w:rPr>
          <w:rFonts w:ascii="Calibri" w:eastAsia="Calibri" w:hAnsi="Calibri" w:cs="Calibri"/>
          <w:bCs/>
          <w:kern w:val="1"/>
          <w:lang w:eastAsia="cs-CZ"/>
        </w:rPr>
        <w:t>třetí</w:t>
      </w:r>
      <w:r w:rsidRPr="00154451">
        <w:rPr>
          <w:rFonts w:ascii="Calibri" w:eastAsia="Calibri" w:hAnsi="Calibri" w:cs="Calibri"/>
          <w:bCs/>
          <w:kern w:val="1"/>
          <w:lang w:eastAsia="cs-CZ"/>
        </w:rPr>
        <w:t xml:space="preserve"> fázi provedení Díla uvedená v odst. 7.1. písm. </w:t>
      </w:r>
      <w:r>
        <w:rPr>
          <w:rFonts w:ascii="Calibri" w:eastAsia="Calibri" w:hAnsi="Calibri" w:cs="Calibri"/>
          <w:bCs/>
          <w:kern w:val="1"/>
          <w:lang w:eastAsia="cs-CZ"/>
        </w:rPr>
        <w:t>C</w:t>
      </w:r>
      <w:r w:rsidRPr="00154451">
        <w:rPr>
          <w:rFonts w:ascii="Calibri" w:eastAsia="Calibri" w:hAnsi="Calibri" w:cs="Calibri"/>
          <w:bCs/>
          <w:kern w:val="1"/>
          <w:lang w:eastAsia="cs-CZ"/>
        </w:rPr>
        <w:t xml:space="preserve">), </w:t>
      </w:r>
      <w:r w:rsidR="00274314" w:rsidRPr="00AE07A5">
        <w:rPr>
          <w:rFonts w:ascii="Calibri" w:eastAsia="Calibri" w:hAnsi="Calibri" w:cs="Calibri"/>
          <w:bCs/>
          <w:kern w:val="1"/>
          <w:lang w:eastAsia="cs-CZ"/>
        </w:rPr>
        <w:t xml:space="preserve">tj. </w:t>
      </w:r>
      <w:r w:rsidR="00274314" w:rsidRPr="00AE07A5">
        <w:rPr>
          <w:rFonts w:ascii="Calibri" w:eastAsia="Calibri" w:hAnsi="Calibri" w:cs="Times New Roman"/>
          <w:kern w:val="1"/>
          <w:highlight w:val="yellow"/>
          <w:lang w:eastAsia="cs-CZ"/>
        </w:rPr>
        <w:t>________</w:t>
      </w:r>
      <w:r w:rsidR="00274314" w:rsidRPr="00AE07A5">
        <w:rPr>
          <w:rFonts w:ascii="Calibri" w:eastAsia="Calibri" w:hAnsi="Calibri" w:cs="Times New Roman"/>
          <w:kern w:val="1"/>
          <w:lang w:eastAsia="cs-CZ"/>
        </w:rPr>
        <w:t xml:space="preserve"> </w:t>
      </w:r>
      <w:r w:rsidR="00274314" w:rsidRPr="00AE07A5">
        <w:rPr>
          <w:rFonts w:ascii="Calibri" w:eastAsia="Calibri" w:hAnsi="Calibri" w:cs="Calibri"/>
          <w:bCs/>
          <w:kern w:val="1"/>
          <w:lang w:eastAsia="cs-CZ"/>
        </w:rPr>
        <w:t>Kč bez DPH</w:t>
      </w:r>
      <w:r w:rsidR="00401A5A">
        <w:rPr>
          <w:rFonts w:ascii="Calibri" w:eastAsia="Calibri" w:hAnsi="Calibri" w:cs="Calibri"/>
          <w:bCs/>
          <w:kern w:val="1"/>
          <w:lang w:eastAsia="cs-CZ"/>
        </w:rPr>
        <w:t>,</w:t>
      </w:r>
      <w:r w:rsidR="00274314" w:rsidRPr="00AE07A5">
        <w:rPr>
          <w:rFonts w:ascii="Calibri" w:eastAsia="Calibri" w:hAnsi="Calibri" w:cs="Calibri"/>
          <w:bCs/>
          <w:kern w:val="1"/>
          <w:lang w:eastAsia="cs-CZ"/>
        </w:rPr>
        <w:t xml:space="preserve"> </w:t>
      </w:r>
      <w:r w:rsidR="00BB1C21" w:rsidRPr="00BB1C21">
        <w:rPr>
          <w:rFonts w:ascii="Calibri" w:eastAsia="Calibri" w:hAnsi="Calibri" w:cs="Calibri"/>
          <w:bCs/>
          <w:kern w:val="1"/>
          <w:lang w:eastAsia="cs-CZ"/>
        </w:rPr>
        <w:t xml:space="preserve">má Zhotovitel právo fakturovat dnem oboustranného podpisu </w:t>
      </w:r>
      <w:r w:rsidR="00636684">
        <w:rPr>
          <w:rFonts w:ascii="Calibri" w:eastAsia="Calibri" w:hAnsi="Calibri" w:cs="Calibri"/>
          <w:bCs/>
          <w:kern w:val="1"/>
          <w:lang w:eastAsia="cs-CZ"/>
        </w:rPr>
        <w:t>„</w:t>
      </w:r>
      <w:r w:rsidR="001545D4" w:rsidRPr="00AD31C9">
        <w:rPr>
          <w:rFonts w:ascii="Calibri" w:eastAsia="Calibri" w:hAnsi="Calibri" w:cs="Calibri"/>
          <w:bCs/>
          <w:kern w:val="22"/>
          <w:lang w:eastAsia="cs-CZ"/>
        </w:rPr>
        <w:t>Zápis</w:t>
      </w:r>
      <w:r w:rsidR="001545D4">
        <w:rPr>
          <w:rFonts w:ascii="Calibri" w:eastAsia="Calibri" w:hAnsi="Calibri" w:cs="Calibri"/>
          <w:bCs/>
          <w:kern w:val="22"/>
          <w:lang w:eastAsia="cs-CZ"/>
        </w:rPr>
        <w:t>u</w:t>
      </w:r>
      <w:r w:rsidR="001545D4" w:rsidRPr="00AD31C9">
        <w:rPr>
          <w:rFonts w:ascii="Calibri" w:eastAsia="Calibri" w:hAnsi="Calibri" w:cs="Calibri"/>
          <w:bCs/>
          <w:kern w:val="22"/>
          <w:lang w:eastAsia="cs-CZ"/>
        </w:rPr>
        <w:t xml:space="preserve"> o ukončení </w:t>
      </w:r>
      <w:r w:rsidR="001E6EC2" w:rsidRPr="001E6EC2">
        <w:rPr>
          <w:rFonts w:ascii="Calibri" w:eastAsia="Calibri" w:hAnsi="Calibri" w:cs="Calibri"/>
          <w:bCs/>
          <w:kern w:val="1"/>
          <w:lang w:eastAsia="cs-CZ"/>
        </w:rPr>
        <w:t>pře</w:t>
      </w:r>
      <w:r w:rsidR="00FD0F2B">
        <w:rPr>
          <w:rFonts w:ascii="Calibri" w:eastAsia="Calibri" w:hAnsi="Calibri" w:cs="Calibri"/>
          <w:bCs/>
          <w:kern w:val="1"/>
          <w:lang w:eastAsia="cs-CZ"/>
        </w:rPr>
        <w:t>dání</w:t>
      </w:r>
      <w:r w:rsidR="001E6EC2" w:rsidRPr="001E6EC2">
        <w:rPr>
          <w:rFonts w:ascii="Calibri" w:eastAsia="Calibri" w:hAnsi="Calibri" w:cs="Calibri"/>
          <w:bCs/>
          <w:kern w:val="1"/>
          <w:lang w:eastAsia="cs-CZ"/>
        </w:rPr>
        <w:t xml:space="preserve"> </w:t>
      </w:r>
      <w:r w:rsidR="001545D4">
        <w:rPr>
          <w:rFonts w:ascii="Calibri" w:eastAsia="Calibri" w:hAnsi="Calibri" w:cs="Calibri"/>
          <w:bCs/>
          <w:kern w:val="1"/>
          <w:lang w:eastAsia="cs-CZ"/>
        </w:rPr>
        <w:t xml:space="preserve">čistopisu </w:t>
      </w:r>
      <w:r w:rsidR="001E6EC2" w:rsidRPr="001E6EC2">
        <w:rPr>
          <w:rFonts w:ascii="Calibri" w:eastAsia="Calibri" w:hAnsi="Calibri" w:cs="Calibri"/>
          <w:bCs/>
          <w:kern w:val="1"/>
          <w:lang w:eastAsia="cs-CZ"/>
        </w:rPr>
        <w:t>dokumentace pro</w:t>
      </w:r>
      <w:r w:rsidR="001E6EC2">
        <w:rPr>
          <w:rFonts w:ascii="Calibri" w:eastAsia="Calibri" w:hAnsi="Calibri" w:cs="Calibri"/>
          <w:bCs/>
          <w:kern w:val="1"/>
          <w:lang w:eastAsia="cs-CZ"/>
        </w:rPr>
        <w:t xml:space="preserve"> výběr zhotovitele a provádění stavby</w:t>
      </w:r>
      <w:r w:rsidR="00636684">
        <w:rPr>
          <w:rFonts w:ascii="Calibri" w:eastAsia="Calibri" w:hAnsi="Calibri" w:cs="Calibri"/>
          <w:bCs/>
          <w:kern w:val="1"/>
          <w:lang w:eastAsia="cs-CZ"/>
        </w:rPr>
        <w:t>“</w:t>
      </w:r>
      <w:r w:rsidR="001E6EC2" w:rsidRPr="001E6EC2">
        <w:rPr>
          <w:rFonts w:ascii="Calibri" w:eastAsia="Calibri" w:hAnsi="Calibri" w:cs="Calibri"/>
          <w:bCs/>
          <w:kern w:val="1"/>
          <w:lang w:eastAsia="cs-CZ"/>
        </w:rPr>
        <w:t xml:space="preserve"> podle bodu 3.1.1. písm. </w:t>
      </w:r>
      <w:r w:rsidR="00151D15">
        <w:rPr>
          <w:rFonts w:ascii="Calibri" w:eastAsia="Calibri" w:hAnsi="Calibri" w:cs="Calibri"/>
          <w:bCs/>
          <w:kern w:val="1"/>
          <w:lang w:eastAsia="cs-CZ"/>
        </w:rPr>
        <w:t>c</w:t>
      </w:r>
      <w:r w:rsidR="001E6EC2" w:rsidRPr="001E6EC2">
        <w:rPr>
          <w:rFonts w:ascii="Calibri" w:eastAsia="Calibri" w:hAnsi="Calibri" w:cs="Calibri"/>
          <w:bCs/>
          <w:kern w:val="1"/>
          <w:lang w:eastAsia="cs-CZ"/>
        </w:rPr>
        <w:t>)</w:t>
      </w:r>
      <w:r w:rsidR="00401A5A">
        <w:rPr>
          <w:rFonts w:ascii="Calibri" w:eastAsia="Calibri" w:hAnsi="Calibri" w:cs="Calibri"/>
          <w:bCs/>
          <w:kern w:val="1"/>
          <w:lang w:eastAsia="cs-CZ"/>
        </w:rPr>
        <w:t xml:space="preserve"> </w:t>
      </w:r>
      <w:r w:rsidR="00401A5A" w:rsidRPr="00401A5A">
        <w:rPr>
          <w:rFonts w:ascii="Calibri" w:eastAsia="Calibri" w:hAnsi="Calibri" w:cs="Calibri"/>
          <w:bCs/>
          <w:kern w:val="1"/>
          <w:lang w:eastAsia="cs-CZ"/>
        </w:rPr>
        <w:t>v souladu s čl. 9 Smlouvy</w:t>
      </w:r>
      <w:r w:rsidR="00401A5A">
        <w:rPr>
          <w:rFonts w:ascii="Calibri" w:eastAsia="Calibri" w:hAnsi="Calibri" w:cs="Calibri"/>
          <w:bCs/>
          <w:kern w:val="1"/>
          <w:lang w:eastAsia="cs-CZ"/>
        </w:rPr>
        <w:t>.</w:t>
      </w:r>
    </w:p>
    <w:p w14:paraId="0BC6F952" w14:textId="0CFA30E4" w:rsidR="00274314" w:rsidRPr="00F01DA8" w:rsidRDefault="008B003D" w:rsidP="008B003D">
      <w:pPr>
        <w:widowControl w:val="0"/>
        <w:numPr>
          <w:ilvl w:val="1"/>
          <w:numId w:val="37"/>
        </w:numPr>
        <w:suppressAutoHyphens/>
        <w:spacing w:after="240" w:line="240" w:lineRule="auto"/>
        <w:jc w:val="both"/>
        <w:rPr>
          <w:rFonts w:ascii="Calibri" w:eastAsia="Calibri" w:hAnsi="Calibri" w:cs="Times New Roman"/>
          <w:kern w:val="1"/>
          <w:lang w:eastAsia="cs-CZ"/>
        </w:rPr>
      </w:pPr>
      <w:r w:rsidRPr="00F01DA8">
        <w:rPr>
          <w:rFonts w:ascii="Calibri" w:eastAsia="Calibri" w:hAnsi="Calibri" w:cs="Times New Roman"/>
          <w:kern w:val="1"/>
          <w:lang w:eastAsia="cs-CZ"/>
        </w:rPr>
        <w:t>Smluvní strany se dohodly, že Cenu dle odst. 7.2. je Zhotovitel oprávněn fakturovat na základě měsíčního výkazu počtu hodin realizace autorského dozoru. Zhotovitel je povinen doručit výkaz hodin výkonu autorského dozoru za předchozí kalendářní měsíc</w:t>
      </w:r>
      <w:r w:rsidR="00BD07BB" w:rsidRPr="00F01DA8">
        <w:rPr>
          <w:rFonts w:ascii="Calibri" w:eastAsia="Calibri" w:hAnsi="Calibri" w:cs="Times New Roman"/>
          <w:kern w:val="1"/>
          <w:lang w:eastAsia="cs-CZ"/>
        </w:rPr>
        <w:t xml:space="preserve"> Objednateli nejpozději do 15 dne následujícího kalendářního měsíce, za který bude fakturováno</w:t>
      </w:r>
      <w:r w:rsidRPr="00F01DA8">
        <w:rPr>
          <w:rFonts w:ascii="Calibri" w:eastAsia="Calibri" w:hAnsi="Calibri" w:cs="Times New Roman"/>
          <w:kern w:val="1"/>
          <w:lang w:eastAsia="cs-CZ"/>
        </w:rPr>
        <w:t>.</w:t>
      </w:r>
      <w:r w:rsidR="00BD07BB" w:rsidRPr="00F01DA8">
        <w:rPr>
          <w:rFonts w:ascii="Calibri" w:eastAsia="Calibri" w:hAnsi="Calibri" w:cs="Times New Roman"/>
          <w:kern w:val="1"/>
          <w:lang w:eastAsia="cs-CZ"/>
        </w:rPr>
        <w:t xml:space="preserve"> Objednatel je oprávněn do 7 dnů od obdržení výkazu počet hodin písemně rozporovat. Pokud Objednatel výkaz hodin nerozporuje, má se za to, že jej schvaluje. </w:t>
      </w:r>
      <w:r w:rsidRPr="00F01DA8">
        <w:rPr>
          <w:rFonts w:ascii="Calibri" w:eastAsia="Calibri" w:hAnsi="Calibri" w:cs="Times New Roman"/>
          <w:kern w:val="1"/>
          <w:lang w:eastAsia="cs-CZ"/>
        </w:rPr>
        <w:t xml:space="preserve"> </w:t>
      </w:r>
    </w:p>
    <w:p w14:paraId="1409B4EA" w14:textId="77777777" w:rsidR="00274314" w:rsidRPr="00100422"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100422">
        <w:rPr>
          <w:rFonts w:ascii="Calibri" w:eastAsia="Calibri" w:hAnsi="Calibri" w:cs="Times New Roman"/>
          <w:kern w:val="1"/>
          <w:lang w:eastAsia="cs-CZ"/>
        </w:rPr>
        <w:t>Da</w:t>
      </w:r>
      <w:r w:rsidRPr="00100422">
        <w:rPr>
          <w:rFonts w:ascii="Calibri" w:eastAsia="Calibri" w:hAnsi="Calibri" w:cs="Calibri"/>
          <w:kern w:val="1"/>
          <w:lang w:eastAsia="cs-CZ"/>
        </w:rPr>
        <w:t>ň</w:t>
      </w:r>
      <w:r w:rsidRPr="00100422">
        <w:rPr>
          <w:rFonts w:ascii="Calibri" w:eastAsia="Calibri" w:hAnsi="Calibri" w:cs="Times New Roman"/>
          <w:kern w:val="1"/>
          <w:lang w:eastAsia="cs-CZ"/>
        </w:rPr>
        <w:t>ov</w:t>
      </w:r>
      <w:r w:rsidRPr="00100422">
        <w:rPr>
          <w:rFonts w:ascii="Calibri" w:eastAsia="Calibri" w:hAnsi="Calibri" w:cs="Berlin Sans FB"/>
          <w:kern w:val="1"/>
          <w:lang w:eastAsia="cs-CZ"/>
        </w:rPr>
        <w:t>é</w:t>
      </w:r>
      <w:r w:rsidRPr="00100422">
        <w:rPr>
          <w:rFonts w:ascii="Calibri" w:eastAsia="Calibri" w:hAnsi="Calibri" w:cs="Times New Roman"/>
          <w:kern w:val="1"/>
          <w:lang w:eastAsia="cs-CZ"/>
        </w:rPr>
        <w:t xml:space="preserve"> doklady </w:t>
      </w:r>
      <w:r w:rsidRPr="00100422">
        <w:rPr>
          <w:rFonts w:ascii="Calibri" w:eastAsia="Calibri" w:hAnsi="Calibri" w:cs="Berlin Sans FB"/>
          <w:kern w:val="1"/>
          <w:lang w:eastAsia="cs-CZ"/>
        </w:rPr>
        <w:t>–</w:t>
      </w:r>
      <w:r w:rsidRPr="00100422">
        <w:rPr>
          <w:rFonts w:ascii="Calibri" w:eastAsia="Calibri" w:hAnsi="Calibri" w:cs="Times New Roman"/>
          <w:kern w:val="1"/>
          <w:lang w:eastAsia="cs-CZ"/>
        </w:rPr>
        <w:t xml:space="preserve"> faktury vystaven</w:t>
      </w:r>
      <w:r w:rsidRPr="00100422">
        <w:rPr>
          <w:rFonts w:ascii="Calibri" w:eastAsia="Calibri" w:hAnsi="Calibri" w:cs="Berlin Sans FB"/>
          <w:kern w:val="1"/>
          <w:lang w:eastAsia="cs-CZ"/>
        </w:rPr>
        <w:t>é</w:t>
      </w:r>
      <w:r w:rsidRPr="00100422">
        <w:rPr>
          <w:rFonts w:ascii="Calibri" w:eastAsia="Calibri" w:hAnsi="Calibri" w:cs="Times New Roman"/>
          <w:kern w:val="1"/>
          <w:lang w:eastAsia="cs-CZ"/>
        </w:rPr>
        <w:t xml:space="preserve"> Zhotovitelem na z</w:t>
      </w:r>
      <w:r w:rsidRPr="00100422">
        <w:rPr>
          <w:rFonts w:ascii="Calibri" w:eastAsia="Calibri" w:hAnsi="Calibri" w:cs="Berlin Sans FB"/>
          <w:kern w:val="1"/>
          <w:lang w:eastAsia="cs-CZ"/>
        </w:rPr>
        <w:t>á</w:t>
      </w:r>
      <w:r w:rsidRPr="00100422">
        <w:rPr>
          <w:rFonts w:ascii="Calibri" w:eastAsia="Calibri" w:hAnsi="Calibri" w:cs="Times New Roman"/>
          <w:kern w:val="1"/>
          <w:lang w:eastAsia="cs-CZ"/>
        </w:rPr>
        <w:t>klad</w:t>
      </w:r>
      <w:r w:rsidRPr="00100422">
        <w:rPr>
          <w:rFonts w:ascii="Calibri" w:eastAsia="Calibri" w:hAnsi="Calibri" w:cs="Calibri"/>
          <w:kern w:val="1"/>
          <w:lang w:eastAsia="cs-CZ"/>
        </w:rPr>
        <w:t>ě</w:t>
      </w:r>
      <w:r w:rsidRPr="00100422">
        <w:rPr>
          <w:rFonts w:ascii="Calibri" w:eastAsia="Calibri" w:hAnsi="Calibri" w:cs="Times New Roman"/>
          <w:kern w:val="1"/>
          <w:lang w:eastAsia="cs-CZ"/>
        </w:rPr>
        <w:t xml:space="preserve"> t</w:t>
      </w:r>
      <w:r w:rsidRPr="00100422">
        <w:rPr>
          <w:rFonts w:ascii="Calibri" w:eastAsia="Calibri" w:hAnsi="Calibri" w:cs="Berlin Sans FB"/>
          <w:kern w:val="1"/>
          <w:lang w:eastAsia="cs-CZ"/>
        </w:rPr>
        <w:t>é</w:t>
      </w:r>
      <w:r w:rsidRPr="00100422">
        <w:rPr>
          <w:rFonts w:ascii="Calibri" w:eastAsia="Calibri" w:hAnsi="Calibri" w:cs="Times New Roman"/>
          <w:kern w:val="1"/>
          <w:lang w:eastAsia="cs-CZ"/>
        </w:rPr>
        <w:t>to Smlouvy mus</w:t>
      </w:r>
      <w:r w:rsidRPr="00100422">
        <w:rPr>
          <w:rFonts w:ascii="Calibri" w:eastAsia="Calibri" w:hAnsi="Calibri" w:cs="Berlin Sans FB"/>
          <w:kern w:val="1"/>
          <w:lang w:eastAsia="cs-CZ"/>
        </w:rPr>
        <w:t>í</w:t>
      </w:r>
      <w:r w:rsidRPr="00100422">
        <w:rPr>
          <w:rFonts w:ascii="Calibri" w:eastAsia="Calibri" w:hAnsi="Calibri" w:cs="Times New Roman"/>
          <w:kern w:val="1"/>
          <w:lang w:eastAsia="cs-CZ"/>
        </w:rPr>
        <w:t xml:space="preserve"> obsahovat v</w:t>
      </w:r>
      <w:r w:rsidRPr="00100422">
        <w:rPr>
          <w:rFonts w:ascii="Calibri" w:eastAsia="Calibri" w:hAnsi="Calibri" w:cs="Berlin Sans FB"/>
          <w:kern w:val="1"/>
          <w:lang w:eastAsia="cs-CZ"/>
        </w:rPr>
        <w:t>š</w:t>
      </w:r>
      <w:r w:rsidRPr="00100422">
        <w:rPr>
          <w:rFonts w:ascii="Calibri" w:eastAsia="Calibri" w:hAnsi="Calibri" w:cs="Times New Roman"/>
          <w:kern w:val="1"/>
          <w:lang w:eastAsia="cs-CZ"/>
        </w:rPr>
        <w:t>echny n</w:t>
      </w:r>
      <w:r w:rsidRPr="00100422">
        <w:rPr>
          <w:rFonts w:ascii="Calibri" w:eastAsia="Calibri" w:hAnsi="Calibri" w:cs="Berlin Sans FB"/>
          <w:kern w:val="1"/>
          <w:lang w:eastAsia="cs-CZ"/>
        </w:rPr>
        <w:t>á</w:t>
      </w:r>
      <w:r w:rsidRPr="00100422">
        <w:rPr>
          <w:rFonts w:ascii="Calibri" w:eastAsia="Calibri" w:hAnsi="Calibri" w:cs="Times New Roman"/>
          <w:kern w:val="1"/>
          <w:lang w:eastAsia="cs-CZ"/>
        </w:rPr>
        <w:t xml:space="preserve">ležitosti stanovené zákonem </w:t>
      </w:r>
      <w:r w:rsidRPr="00100422">
        <w:rPr>
          <w:rFonts w:ascii="Calibri" w:eastAsia="Calibri" w:hAnsi="Calibri" w:cs="Calibri"/>
          <w:kern w:val="1"/>
          <w:lang w:eastAsia="cs-CZ"/>
        </w:rPr>
        <w:t>č</w:t>
      </w:r>
      <w:r w:rsidRPr="00100422">
        <w:rPr>
          <w:rFonts w:ascii="Calibri" w:eastAsia="Calibri" w:hAnsi="Calibri" w:cs="Times New Roman"/>
          <w:kern w:val="1"/>
          <w:lang w:eastAsia="cs-CZ"/>
        </w:rPr>
        <w:t>. 235/2004 Sb., o dani z p</w:t>
      </w:r>
      <w:r w:rsidRPr="00100422">
        <w:rPr>
          <w:rFonts w:ascii="Calibri" w:eastAsia="Calibri" w:hAnsi="Calibri" w:cs="Calibri"/>
          <w:kern w:val="1"/>
          <w:lang w:eastAsia="cs-CZ"/>
        </w:rPr>
        <w:t>ř</w:t>
      </w:r>
      <w:r w:rsidRPr="00100422">
        <w:rPr>
          <w:rFonts w:ascii="Calibri" w:eastAsia="Calibri" w:hAnsi="Calibri" w:cs="Times New Roman"/>
          <w:kern w:val="1"/>
          <w:lang w:eastAsia="cs-CZ"/>
        </w:rPr>
        <w:t>idan</w:t>
      </w:r>
      <w:r w:rsidRPr="00100422">
        <w:rPr>
          <w:rFonts w:ascii="Calibri" w:eastAsia="Calibri" w:hAnsi="Calibri" w:cs="Berlin Sans FB"/>
          <w:kern w:val="1"/>
          <w:lang w:eastAsia="cs-CZ"/>
        </w:rPr>
        <w:t>é</w:t>
      </w:r>
      <w:r w:rsidRPr="00100422">
        <w:rPr>
          <w:rFonts w:ascii="Calibri" w:eastAsia="Calibri" w:hAnsi="Calibri" w:cs="Times New Roman"/>
          <w:kern w:val="1"/>
          <w:lang w:eastAsia="cs-CZ"/>
        </w:rPr>
        <w:t xml:space="preserve"> </w:t>
      </w:r>
      <w:r w:rsidRPr="00100422">
        <w:rPr>
          <w:rFonts w:ascii="Calibri" w:eastAsia="Calibri" w:hAnsi="Calibri" w:cs="Times New Roman"/>
          <w:kern w:val="1"/>
          <w:lang w:eastAsia="cs-CZ"/>
        </w:rPr>
        <w:lastRenderedPageBreak/>
        <w:t>hodnoty, v</w:t>
      </w:r>
      <w:r w:rsidRPr="00100422">
        <w:rPr>
          <w:rFonts w:ascii="Calibri" w:eastAsia="Calibri" w:hAnsi="Calibri" w:cs="Berlin Sans FB"/>
          <w:kern w:val="1"/>
          <w:lang w:eastAsia="cs-CZ"/>
        </w:rPr>
        <w:t> </w:t>
      </w:r>
      <w:r w:rsidRPr="00100422">
        <w:rPr>
          <w:rFonts w:ascii="Calibri" w:eastAsia="Calibri" w:hAnsi="Calibri" w:cs="Times New Roman"/>
          <w:kern w:val="1"/>
          <w:lang w:eastAsia="cs-CZ"/>
        </w:rPr>
        <w:t>platn</w:t>
      </w:r>
      <w:r w:rsidRPr="00100422">
        <w:rPr>
          <w:rFonts w:ascii="Calibri" w:eastAsia="Calibri" w:hAnsi="Calibri" w:cs="Berlin Sans FB"/>
          <w:kern w:val="1"/>
          <w:lang w:eastAsia="cs-CZ"/>
        </w:rPr>
        <w:t>é</w:t>
      </w:r>
      <w:r w:rsidRPr="00100422">
        <w:rPr>
          <w:rFonts w:ascii="Calibri" w:eastAsia="Calibri" w:hAnsi="Calibri" w:cs="Times New Roman"/>
          <w:kern w:val="1"/>
          <w:lang w:eastAsia="cs-CZ"/>
        </w:rPr>
        <w:t>m zn</w:t>
      </w:r>
      <w:r w:rsidRPr="00100422">
        <w:rPr>
          <w:rFonts w:ascii="Calibri" w:eastAsia="Calibri" w:hAnsi="Calibri" w:cs="Calibri"/>
          <w:kern w:val="1"/>
          <w:lang w:eastAsia="cs-CZ"/>
        </w:rPr>
        <w:t>ě</w:t>
      </w:r>
      <w:r w:rsidRPr="00100422">
        <w:rPr>
          <w:rFonts w:ascii="Calibri" w:eastAsia="Calibri" w:hAnsi="Calibri" w:cs="Times New Roman"/>
          <w:kern w:val="1"/>
          <w:lang w:eastAsia="cs-CZ"/>
        </w:rPr>
        <w:t>n</w:t>
      </w:r>
      <w:r w:rsidRPr="00100422">
        <w:rPr>
          <w:rFonts w:ascii="Calibri" w:eastAsia="Calibri" w:hAnsi="Calibri" w:cs="Berlin Sans FB"/>
          <w:kern w:val="1"/>
          <w:lang w:eastAsia="cs-CZ"/>
        </w:rPr>
        <w:t>í,</w:t>
      </w:r>
      <w:r w:rsidRPr="00100422">
        <w:rPr>
          <w:rFonts w:ascii="Calibri" w:eastAsia="Calibri" w:hAnsi="Calibri" w:cs="Times New Roman"/>
          <w:kern w:val="1"/>
          <w:lang w:eastAsia="cs-CZ"/>
        </w:rPr>
        <w:t xml:space="preserve"> a </w:t>
      </w:r>
      <w:r w:rsidRPr="00100422">
        <w:rPr>
          <w:rFonts w:ascii="Calibri" w:eastAsia="Calibri" w:hAnsi="Calibri" w:cs="Calibri"/>
          <w:kern w:val="1"/>
          <w:lang w:eastAsia="cs-CZ"/>
        </w:rPr>
        <w:t>č</w:t>
      </w:r>
      <w:r w:rsidRPr="00100422">
        <w:rPr>
          <w:rFonts w:ascii="Calibri" w:eastAsia="Calibri" w:hAnsi="Calibri" w:cs="Berlin Sans FB"/>
          <w:kern w:val="1"/>
          <w:lang w:eastAsia="cs-CZ"/>
        </w:rPr>
        <w:t>í</w:t>
      </w:r>
      <w:r w:rsidRPr="00100422">
        <w:rPr>
          <w:rFonts w:ascii="Calibri" w:eastAsia="Calibri" w:hAnsi="Calibri" w:cs="Times New Roman"/>
          <w:kern w:val="1"/>
          <w:lang w:eastAsia="cs-CZ"/>
        </w:rPr>
        <w:t>slo Smlouvy.</w:t>
      </w:r>
    </w:p>
    <w:p w14:paraId="536E2B7B" w14:textId="40B6891D" w:rsidR="00274314" w:rsidRPr="0085616E" w:rsidRDefault="00E6218D" w:rsidP="00636684">
      <w:pPr>
        <w:widowControl w:val="0"/>
        <w:numPr>
          <w:ilvl w:val="1"/>
          <w:numId w:val="37"/>
        </w:numPr>
        <w:suppressAutoHyphens/>
        <w:spacing w:after="240" w:line="240" w:lineRule="auto"/>
        <w:jc w:val="both"/>
        <w:rPr>
          <w:rFonts w:ascii="Calibri" w:eastAsia="Calibri" w:hAnsi="Calibri" w:cs="Times New Roman"/>
          <w:kern w:val="1"/>
          <w:lang w:eastAsia="cs-CZ"/>
        </w:rPr>
      </w:pPr>
      <w:r w:rsidRPr="00E6218D">
        <w:rPr>
          <w:rFonts w:ascii="Calibri" w:eastAsia="Calibri" w:hAnsi="Calibri" w:cs="Times New Roman"/>
          <w:kern w:val="1"/>
          <w:lang w:eastAsia="cs-CZ"/>
        </w:rPr>
        <w:t xml:space="preserve">Zhotovitel má možnost využít </w:t>
      </w:r>
      <w:r w:rsidR="00274314" w:rsidRPr="0085616E">
        <w:rPr>
          <w:rFonts w:ascii="Calibri" w:eastAsia="Calibri" w:hAnsi="Calibri" w:cs="Times New Roman"/>
          <w:kern w:val="1"/>
          <w:lang w:eastAsia="cs-CZ"/>
        </w:rPr>
        <w:t xml:space="preserve">elektronickou fakturaci na elektronickou adresu </w:t>
      </w:r>
      <w:hyperlink r:id="rId11" w:history="1">
        <w:r w:rsidR="005E6951" w:rsidRPr="00AD0223">
          <w:rPr>
            <w:rStyle w:val="Hyperlink"/>
            <w:rFonts w:ascii="Calibri" w:eastAsia="Calibri" w:hAnsi="Calibri" w:cs="Times New Roman"/>
            <w:kern w:val="1"/>
            <w:lang w:eastAsia="cs-CZ"/>
          </w:rPr>
          <w:t>faktury@ufe.cz</w:t>
        </w:r>
      </w:hyperlink>
      <w:r w:rsidR="00274314" w:rsidRPr="0085616E">
        <w:rPr>
          <w:rFonts w:ascii="Calibri" w:eastAsia="Calibri" w:hAnsi="Calibri" w:cs="Times New Roman"/>
          <w:kern w:val="1"/>
          <w:lang w:eastAsia="cs-CZ"/>
        </w:rPr>
        <w:t xml:space="preserve">. Vystavené daňové doklady nesmí být v rozporu s mezinárodními dohodami o zamezení dvojího zdanění, budou-li se na konkrétní případ vztahovat. </w:t>
      </w:r>
    </w:p>
    <w:p w14:paraId="4486E98C"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 xml:space="preserve">Lhůta splatnosti daňových dokladů je třicet (30) dnů od data jejich doručení Objednateli. Zaplacením účtované částky se rozumí den jejího odeslání z účtu Objednatele na účet Zhotovitele. </w:t>
      </w:r>
    </w:p>
    <w:p w14:paraId="06BA6DDD" w14:textId="3C11B6A1"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Pokud daňový doklad – faktura nebude vystavena v souladu s platebními podmínkami stanovenými Smlouvou nebo nebude splňovat požadované zákonné náležitosti, je Objednatel oprávněn daňový doklad Zhotoviteli vrátit jako neúplný k doplnění, resp. nesprávně vystavený k novému vystavení, a to ve lhůtě pěti (5) pracovních dnů od data jeho doručení Objednateli. Objednatel přitom není v prodlení s úhradou Ceny nebo její části. Nová Lhůta splatnosti začne plynout dnem doručení opraveného nebo nově vyhotoveného daňového dokladu Objednateli.</w:t>
      </w:r>
    </w:p>
    <w:p w14:paraId="39156E22" w14:textId="7884A463"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Úhrady daňových </w:t>
      </w:r>
      <w:r w:rsidR="00C10C59" w:rsidRPr="0085616E">
        <w:rPr>
          <w:rFonts w:ascii="Calibri" w:eastAsia="Calibri" w:hAnsi="Calibri" w:cs="Calibri"/>
          <w:bCs/>
          <w:kern w:val="1"/>
          <w:lang w:eastAsia="cs-CZ"/>
        </w:rPr>
        <w:t>dokladů – faktur</w:t>
      </w:r>
      <w:r w:rsidRPr="0085616E">
        <w:rPr>
          <w:rFonts w:ascii="Calibri" w:eastAsia="Calibri" w:hAnsi="Calibri" w:cs="Calibri"/>
          <w:bCs/>
          <w:kern w:val="1"/>
          <w:lang w:eastAsia="cs-CZ"/>
        </w:rPr>
        <w:t xml:space="preserve"> budou prováděny Objednatelem bezhotovostním bankovním převodem na číslo účtu Zhotovitele, uvedené na příslušném daňovém </w:t>
      </w:r>
      <w:r w:rsidR="00A45129" w:rsidRPr="0085616E">
        <w:rPr>
          <w:rFonts w:ascii="Calibri" w:eastAsia="Calibri" w:hAnsi="Calibri" w:cs="Calibri"/>
          <w:bCs/>
          <w:kern w:val="1"/>
          <w:lang w:eastAsia="cs-CZ"/>
        </w:rPr>
        <w:t>dokladu – faktuře</w:t>
      </w:r>
      <w:r w:rsidRPr="0085616E">
        <w:rPr>
          <w:rFonts w:ascii="Calibri" w:eastAsia="Calibri" w:hAnsi="Calibri" w:cs="Calibri"/>
          <w:bCs/>
          <w:kern w:val="1"/>
          <w:lang w:eastAsia="cs-CZ"/>
        </w:rPr>
        <w:t>.</w:t>
      </w:r>
    </w:p>
    <w:p w14:paraId="062EE6B2"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Objednatel je oprávněn pozastavit či jednostranně započítat proti pohledávkám Zhotovitele kteroukoli svoji pohledávku za Zhotovitelem, jejímž důvodem jsou:</w:t>
      </w:r>
    </w:p>
    <w:p w14:paraId="5054F40F" w14:textId="77777777" w:rsidR="00274314" w:rsidRPr="0085616E" w:rsidRDefault="00274314" w:rsidP="00274314">
      <w:pPr>
        <w:widowControl w:val="0"/>
        <w:numPr>
          <w:ilvl w:val="3"/>
          <w:numId w:val="20"/>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neopravené vady a nedodělky,</w:t>
      </w:r>
    </w:p>
    <w:p w14:paraId="6623C288" w14:textId="77777777" w:rsidR="00274314" w:rsidRPr="0085616E" w:rsidRDefault="00274314" w:rsidP="00274314">
      <w:pPr>
        <w:widowControl w:val="0"/>
        <w:numPr>
          <w:ilvl w:val="3"/>
          <w:numId w:val="20"/>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škody způsobené Zhotovitelem,</w:t>
      </w:r>
    </w:p>
    <w:p w14:paraId="04EAC881" w14:textId="77777777" w:rsidR="00274314" w:rsidRPr="0085616E" w:rsidRDefault="00274314" w:rsidP="00274314">
      <w:pPr>
        <w:widowControl w:val="0"/>
        <w:numPr>
          <w:ilvl w:val="3"/>
          <w:numId w:val="20"/>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smluvní pokuty a jiné majetkové sankce.</w:t>
      </w:r>
    </w:p>
    <w:p w14:paraId="3E1AC252" w14:textId="60D18EDC" w:rsidR="00274314" w:rsidRPr="004739C1"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Zhotovitel není oprávněn započítat žádnou svoji pohledávku proti pohledávce Objednatele z této Smlouvy.</w:t>
      </w:r>
    </w:p>
    <w:p w14:paraId="5648A9D2" w14:textId="77777777" w:rsidR="00EB1894" w:rsidRPr="009D73F4" w:rsidRDefault="00EB1894" w:rsidP="009D73F4">
      <w:pPr>
        <w:jc w:val="both"/>
        <w:rPr>
          <w:rFonts w:ascii="Calibri" w:eastAsia="Calibri" w:hAnsi="Calibri" w:cs="Calibri"/>
          <w:bCs/>
          <w:kern w:val="1"/>
          <w:u w:val="single"/>
          <w:lang w:eastAsia="cs-CZ"/>
        </w:rPr>
      </w:pPr>
    </w:p>
    <w:p w14:paraId="239DAC3E"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caps/>
          <w:kern w:val="22"/>
          <w:u w:val="single"/>
          <w:lang w:eastAsia="cs-CZ"/>
        </w:rPr>
      </w:pPr>
      <w:bookmarkStart w:id="35" w:name="_Ref349147210"/>
      <w:bookmarkStart w:id="36" w:name="_Ref419988857"/>
      <w:r w:rsidRPr="0085616E">
        <w:rPr>
          <w:rFonts w:ascii="Calibri" w:eastAsia="Calibri" w:hAnsi="Calibri" w:cs="Calibri"/>
          <w:b/>
          <w:bCs/>
          <w:caps/>
          <w:kern w:val="22"/>
          <w:u w:val="single"/>
          <w:lang w:eastAsia="cs-CZ"/>
        </w:rPr>
        <w:t>PRÁVA, Povinnosti a SOUČINNOST SMLUVNÍCH STRAN</w:t>
      </w:r>
    </w:p>
    <w:p w14:paraId="72E581F0" w14:textId="7795B7B3" w:rsidR="00274314" w:rsidRPr="00FA5D37"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FA5D37">
        <w:rPr>
          <w:rFonts w:ascii="Calibri" w:eastAsia="Calibri" w:hAnsi="Calibri" w:cs="Calibri"/>
          <w:bCs/>
          <w:kern w:val="22"/>
          <w:lang w:eastAsia="cs-CZ"/>
        </w:rPr>
        <w:t>Objednatel předá Zhotoviteli podklady potřebné pro zhotovení Díla</w:t>
      </w:r>
      <w:r w:rsidR="009540EA">
        <w:rPr>
          <w:rFonts w:ascii="Calibri" w:eastAsia="Calibri" w:hAnsi="Calibri" w:cs="Calibri"/>
          <w:bCs/>
          <w:kern w:val="22"/>
          <w:lang w:eastAsia="cs-CZ"/>
        </w:rPr>
        <w:t>, které má k dispozici</w:t>
      </w:r>
      <w:r w:rsidRPr="00FA5D37">
        <w:rPr>
          <w:rFonts w:ascii="Calibri" w:eastAsia="Calibri" w:hAnsi="Calibri" w:cs="Calibri"/>
          <w:bCs/>
          <w:kern w:val="22"/>
          <w:lang w:eastAsia="cs-CZ"/>
        </w:rPr>
        <w:t>.</w:t>
      </w:r>
    </w:p>
    <w:p w14:paraId="69B6D5F6" w14:textId="4122CE8F"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Objednatel se zavazuje Zhotoviteli i na jeho výzvu ve sjednaném termínu předat či obstarat další podklady, materiály nebo jiné informace, které jsou nebo mohou být potřebné nebo vhodné pro zhotovení Díla</w:t>
      </w:r>
      <w:r w:rsidR="00832311">
        <w:rPr>
          <w:rFonts w:ascii="Calibri" w:eastAsia="Calibri" w:hAnsi="Calibri" w:cs="Calibri"/>
          <w:bCs/>
          <w:kern w:val="22"/>
          <w:lang w:eastAsia="cs-CZ"/>
        </w:rPr>
        <w:t xml:space="preserve">, </w:t>
      </w:r>
      <w:r w:rsidRPr="0085616E">
        <w:rPr>
          <w:rFonts w:ascii="Calibri" w:eastAsia="Calibri" w:hAnsi="Calibri" w:cs="Calibri"/>
          <w:bCs/>
          <w:kern w:val="22"/>
          <w:lang w:eastAsia="cs-CZ"/>
        </w:rPr>
        <w:t>které po něm může Zhotovitel spravedlivě požadovat a Objednatel je má v držbě nebo je mohl nebo může získat či obstarat, a to vše po celou dobu provádění Díla Zhotovitelem.</w:t>
      </w:r>
    </w:p>
    <w:p w14:paraId="263B2F49"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lastRenderedPageBreak/>
        <w:t>Objednatel se zavazuje průběžně spolupracovat se Zhotovitelem, v případě potřeby se účastnit v průběhu prací konzultací, prostudovat podklady předané mu Zhotovitelem, v dostatečném časovém předstihu sdělovat Zhotoviteli svá rozhodnutí a stanoviska a udělovat mu písemný souhlas s postupem prací, tak aby nebyl ohrožen termín zhotovení Díla nebo jeho částí Zhotovitelem.</w:t>
      </w:r>
    </w:p>
    <w:p w14:paraId="4791D318"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Objednatel se zavazuje neprodleně zajistit, aby jakékoliv a veškeré informace, podklady, doklady, rozhodnutí, stanoviska, závazná stanoviska apod. vztahující se k provádění Díla Zhotovitelem byly Zhotoviteli neprodleně předány v kopii nebo písemném záznamu v úplné a čitelné formě.</w:t>
      </w:r>
    </w:p>
    <w:p w14:paraId="405C15D0" w14:textId="0876E37F"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Objednatel se zavazuje neprodleně informovat Zhotovitele o jakýchkoli ze strany DOSS požadovaných úprav nebo o požadavcích dotčených majitelů sousedních nemovitostí, občanských nebo ekologických sdružení, iniciativ nebo aktivit, a které mají nebo by mohly mít vliv zejména na změnu kteréhokoliv z parametrů Díla, předpokládané náklady na realizaci Stavby nebo průběh </w:t>
      </w:r>
      <w:r w:rsidR="00D705D8">
        <w:rPr>
          <w:rFonts w:ascii="Calibri" w:eastAsia="Calibri" w:hAnsi="Calibri" w:cs="Calibri"/>
          <w:bCs/>
          <w:kern w:val="22"/>
          <w:lang w:eastAsia="cs-CZ"/>
        </w:rPr>
        <w:t>územního</w:t>
      </w:r>
      <w:r w:rsidR="00D705D8" w:rsidRPr="0085616E">
        <w:rPr>
          <w:rFonts w:ascii="Calibri" w:eastAsia="Calibri" w:hAnsi="Calibri" w:cs="Calibri"/>
          <w:bCs/>
          <w:kern w:val="22"/>
          <w:lang w:eastAsia="cs-CZ"/>
        </w:rPr>
        <w:t xml:space="preserve"> </w:t>
      </w:r>
      <w:r w:rsidR="00D705D8">
        <w:rPr>
          <w:rFonts w:ascii="Calibri" w:eastAsia="Calibri" w:hAnsi="Calibri" w:cs="Calibri"/>
          <w:bCs/>
          <w:kern w:val="22"/>
          <w:lang w:eastAsia="cs-CZ"/>
        </w:rPr>
        <w:t>nebo</w:t>
      </w:r>
      <w:r w:rsidR="00D705D8" w:rsidRPr="0085616E">
        <w:rPr>
          <w:rFonts w:ascii="Calibri" w:eastAsia="Calibri" w:hAnsi="Calibri" w:cs="Calibri"/>
          <w:bCs/>
          <w:kern w:val="22"/>
          <w:lang w:eastAsia="cs-CZ"/>
        </w:rPr>
        <w:t xml:space="preserve"> </w:t>
      </w:r>
      <w:r w:rsidRPr="0085616E">
        <w:rPr>
          <w:rFonts w:ascii="Calibri" w:eastAsia="Calibri" w:hAnsi="Calibri" w:cs="Calibri"/>
          <w:bCs/>
          <w:kern w:val="22"/>
          <w:lang w:eastAsia="cs-CZ"/>
        </w:rPr>
        <w:t xml:space="preserve">stavebního řízení jak z časového, tak i věcného hlediska a projednat se Zhotovitelem dopad takových požadavků na realizaci Díla podle této Smlouvy. </w:t>
      </w:r>
    </w:p>
    <w:p w14:paraId="27BD9B17"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Zhotovitel provádí Dílo sám nebo s využitím subdodavatelů odsouhlasených Objednatelem. Zhotovitel je povinen informovat Objednatele o všech změnách svých subdodavatelů. Objednatel má právo v odůvodněných případech nového subdodavatele odmítnout a Zhotovitel je povinen toto odmítnutí respektovat. </w:t>
      </w:r>
    </w:p>
    <w:p w14:paraId="2FF3829F"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Zhotovitel je povinen při provádění Díla postupovat s odbornou péčí, v souladu se svými povinnostmi stanovenými Smlouvou, v souladu s obecně závaznými právními předpisy, relevantní judikaturou a výkladovou praxí, interními předpisy Objednatele a ostatními právními dokumenty, jimiž je Objednatel vázán.</w:t>
      </w:r>
    </w:p>
    <w:p w14:paraId="2BE6C942"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Zhotovitel je povinen informovat Objednatele o veškerých okolnostech, které mají nebo mohou v zásadě ovlivnit výsledek Díla.</w:t>
      </w:r>
    </w:p>
    <w:p w14:paraId="4FC3A4FE"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Zhotovitel je povinen splnit požadavky Objednatele a vzít v úvahu jeho připomínky i v průběhu zhotovování Díla, pokud podstatným způsobem nemění nebo nerozšiřují sjednaný předmět Díla.</w:t>
      </w:r>
    </w:p>
    <w:p w14:paraId="1F9D9112" w14:textId="2BD5A2CC" w:rsidR="00274314" w:rsidRPr="00E63063"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5574EF">
        <w:rPr>
          <w:rFonts w:ascii="Calibri" w:eastAsia="Calibri" w:hAnsi="Calibri" w:cs="Calibri"/>
          <w:kern w:val="1"/>
          <w:lang w:eastAsia="cs-CZ"/>
        </w:rPr>
        <w:t xml:space="preserve">Zhotovitel je povinen řídit se při projektování Díla </w:t>
      </w:r>
      <w:r w:rsidR="00DF73A8">
        <w:rPr>
          <w:rFonts w:ascii="Calibri" w:eastAsia="Calibri" w:hAnsi="Calibri" w:cs="Calibri"/>
          <w:kern w:val="1"/>
          <w:lang w:eastAsia="cs-CZ"/>
        </w:rPr>
        <w:t>odhadovanou</w:t>
      </w:r>
      <w:r w:rsidR="00DF73A8" w:rsidRPr="005574EF">
        <w:rPr>
          <w:rFonts w:ascii="Calibri" w:eastAsia="Calibri" w:hAnsi="Calibri" w:cs="Calibri"/>
          <w:kern w:val="1"/>
          <w:lang w:eastAsia="cs-CZ"/>
        </w:rPr>
        <w:t xml:space="preserve"> </w:t>
      </w:r>
      <w:r w:rsidRPr="005574EF">
        <w:rPr>
          <w:rFonts w:ascii="Calibri" w:eastAsia="Calibri" w:hAnsi="Calibri" w:cs="Calibri"/>
          <w:kern w:val="1"/>
          <w:lang w:eastAsia="cs-CZ"/>
        </w:rPr>
        <w:t xml:space="preserve">výší ceny Stavby dle </w:t>
      </w:r>
      <w:r w:rsidR="00194BC9" w:rsidRPr="00DC2138">
        <w:rPr>
          <w:rFonts w:ascii="Calibri" w:eastAsia="Calibri" w:hAnsi="Calibri" w:cs="Calibri"/>
          <w:kern w:val="1"/>
          <w:lang w:eastAsia="cs-CZ"/>
        </w:rPr>
        <w:t>odst</w:t>
      </w:r>
      <w:r w:rsidRPr="00DC2138">
        <w:rPr>
          <w:rFonts w:ascii="Calibri" w:eastAsia="Calibri" w:hAnsi="Calibri" w:cs="Calibri"/>
          <w:kern w:val="1"/>
          <w:lang w:eastAsia="cs-CZ"/>
        </w:rPr>
        <w:t xml:space="preserve">. </w:t>
      </w:r>
      <w:r w:rsidRPr="00DC2138">
        <w:rPr>
          <w:rFonts w:ascii="Calibri" w:eastAsia="Calibri" w:hAnsi="Calibri" w:cs="Calibri"/>
          <w:kern w:val="1"/>
          <w:lang w:eastAsia="cs-CZ"/>
        </w:rPr>
        <w:fldChar w:fldCharType="begin"/>
      </w:r>
      <w:r w:rsidRPr="00DC2138">
        <w:rPr>
          <w:rFonts w:ascii="Calibri" w:eastAsia="Calibri" w:hAnsi="Calibri" w:cs="Calibri"/>
          <w:kern w:val="1"/>
          <w:lang w:eastAsia="cs-CZ"/>
        </w:rPr>
        <w:instrText xml:space="preserve"> REF _Ref330734028 \r \h  \* MERGEFORMAT </w:instrText>
      </w:r>
      <w:r w:rsidRPr="00DC2138">
        <w:rPr>
          <w:rFonts w:ascii="Calibri" w:eastAsia="Calibri" w:hAnsi="Calibri" w:cs="Calibri"/>
          <w:kern w:val="1"/>
          <w:lang w:eastAsia="cs-CZ"/>
        </w:rPr>
      </w:r>
      <w:r w:rsidRPr="00DC2138">
        <w:rPr>
          <w:rFonts w:ascii="Calibri" w:eastAsia="Calibri" w:hAnsi="Calibri" w:cs="Calibri"/>
          <w:kern w:val="1"/>
          <w:lang w:eastAsia="cs-CZ"/>
        </w:rPr>
        <w:fldChar w:fldCharType="separate"/>
      </w:r>
      <w:r w:rsidR="001A701F">
        <w:rPr>
          <w:rFonts w:ascii="Calibri" w:eastAsia="Calibri" w:hAnsi="Calibri" w:cs="Calibri"/>
          <w:kern w:val="1"/>
          <w:lang w:eastAsia="cs-CZ"/>
        </w:rPr>
        <w:t>2.2</w:t>
      </w:r>
      <w:r w:rsidRPr="00DC2138">
        <w:rPr>
          <w:rFonts w:ascii="Calibri" w:eastAsia="Calibri" w:hAnsi="Calibri" w:cs="Calibri"/>
          <w:kern w:val="1"/>
          <w:lang w:eastAsia="cs-CZ"/>
        </w:rPr>
        <w:fldChar w:fldCharType="end"/>
      </w:r>
      <w:r w:rsidRPr="005574EF">
        <w:rPr>
          <w:rFonts w:ascii="Calibri" w:eastAsia="Calibri" w:hAnsi="Calibri" w:cs="Calibri"/>
          <w:kern w:val="1"/>
          <w:lang w:eastAsia="cs-CZ"/>
        </w:rPr>
        <w:t xml:space="preserve"> a </w:t>
      </w:r>
      <w:r w:rsidRPr="00E63063">
        <w:rPr>
          <w:rFonts w:ascii="Calibri" w:eastAsia="Calibri" w:hAnsi="Calibri" w:cs="Calibri"/>
          <w:kern w:val="1"/>
          <w:lang w:eastAsia="cs-CZ"/>
        </w:rPr>
        <w:t xml:space="preserve">průběžně navrhovat cenovou i materiálovou optimalizaci Stavby za účelem dodržení </w:t>
      </w:r>
      <w:r w:rsidR="00DF73A8">
        <w:rPr>
          <w:rFonts w:ascii="Calibri" w:eastAsia="Calibri" w:hAnsi="Calibri" w:cs="Calibri"/>
          <w:kern w:val="1"/>
          <w:lang w:eastAsia="cs-CZ"/>
        </w:rPr>
        <w:t xml:space="preserve">této výše </w:t>
      </w:r>
      <w:r w:rsidRPr="00E63063">
        <w:rPr>
          <w:rFonts w:ascii="Calibri" w:eastAsia="Calibri" w:hAnsi="Calibri" w:cs="Calibri"/>
          <w:kern w:val="1"/>
          <w:lang w:eastAsia="cs-CZ"/>
        </w:rPr>
        <w:t xml:space="preserve">ceny Stavby. </w:t>
      </w:r>
      <w:r w:rsidRPr="00E63063">
        <w:rPr>
          <w:rFonts w:ascii="Calibri" w:eastAsia="Calibri" w:hAnsi="Calibri" w:cs="Calibri"/>
          <w:bCs/>
          <w:kern w:val="22"/>
          <w:lang w:eastAsia="cs-CZ"/>
        </w:rPr>
        <w:t>Případné navýšení ceny Stavby je možné jen s písemným souhlasem Objednatele</w:t>
      </w:r>
      <w:r w:rsidR="00DF73A8">
        <w:rPr>
          <w:rFonts w:ascii="Calibri" w:eastAsia="Calibri" w:hAnsi="Calibri" w:cs="Calibri"/>
          <w:bCs/>
          <w:kern w:val="22"/>
          <w:lang w:eastAsia="cs-CZ"/>
        </w:rPr>
        <w:t>, nejedná-li se o navýšení z důvodů změn cen vstupů dle bodu 8.17</w:t>
      </w:r>
      <w:r w:rsidRPr="00E63063">
        <w:rPr>
          <w:rFonts w:ascii="Calibri" w:eastAsia="Calibri" w:hAnsi="Calibri" w:cs="Calibri"/>
          <w:bCs/>
          <w:kern w:val="22"/>
          <w:lang w:eastAsia="cs-CZ"/>
        </w:rPr>
        <w:t xml:space="preserve">. </w:t>
      </w:r>
    </w:p>
    <w:p w14:paraId="7AD32F7C" w14:textId="5182BCDA" w:rsidR="00274314" w:rsidRPr="0049688A"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49688A">
        <w:rPr>
          <w:rFonts w:ascii="Calibri" w:eastAsia="Calibri" w:hAnsi="Calibri" w:cs="Calibri"/>
          <w:kern w:val="1"/>
          <w:lang w:eastAsia="cs-CZ"/>
        </w:rPr>
        <w:t>Zhotovitel je povinen činit změny a revize v</w:t>
      </w:r>
      <w:r w:rsidR="0027421C" w:rsidRPr="0049688A">
        <w:rPr>
          <w:rFonts w:ascii="Calibri" w:eastAsia="Calibri" w:hAnsi="Calibri" w:cs="Calibri"/>
          <w:kern w:val="1"/>
          <w:lang w:eastAsia="cs-CZ"/>
        </w:rPr>
        <w:t xml:space="preserve"> projektové </w:t>
      </w:r>
      <w:r w:rsidRPr="0049688A">
        <w:rPr>
          <w:rFonts w:ascii="Calibri" w:eastAsia="Calibri" w:hAnsi="Calibri" w:cs="Calibri"/>
          <w:kern w:val="1"/>
          <w:lang w:eastAsia="cs-CZ"/>
        </w:rPr>
        <w:t>dokumentaci</w:t>
      </w:r>
      <w:r w:rsidR="0027421C" w:rsidRPr="0049688A">
        <w:rPr>
          <w:rFonts w:ascii="Calibri" w:eastAsia="Calibri" w:hAnsi="Calibri" w:cs="Calibri"/>
          <w:kern w:val="1"/>
          <w:lang w:eastAsia="cs-CZ"/>
        </w:rPr>
        <w:t xml:space="preserve"> </w:t>
      </w:r>
      <w:r w:rsidRPr="0049688A">
        <w:rPr>
          <w:rFonts w:ascii="Calibri" w:eastAsia="Calibri" w:hAnsi="Calibri" w:cs="Calibri"/>
          <w:kern w:val="1"/>
          <w:lang w:eastAsia="cs-CZ"/>
        </w:rPr>
        <w:t>oproti</w:t>
      </w:r>
      <w:r w:rsidR="0049688A" w:rsidRPr="0049688A">
        <w:rPr>
          <w:rFonts w:ascii="Calibri" w:eastAsia="Calibri" w:hAnsi="Calibri" w:cs="Calibri"/>
          <w:kern w:val="1"/>
          <w:lang w:eastAsia="cs-CZ"/>
        </w:rPr>
        <w:t xml:space="preserve"> </w:t>
      </w:r>
      <w:r w:rsidR="0018046B" w:rsidRPr="0018046B">
        <w:rPr>
          <w:rFonts w:ascii="Calibri" w:eastAsia="Calibri" w:hAnsi="Calibri" w:cs="Calibri"/>
          <w:kern w:val="1"/>
          <w:lang w:eastAsia="cs-CZ"/>
        </w:rPr>
        <w:t xml:space="preserve">již předané dokumentaci </w:t>
      </w:r>
      <w:r w:rsidRPr="0049688A">
        <w:rPr>
          <w:rFonts w:ascii="Calibri" w:eastAsia="Calibri" w:hAnsi="Calibri" w:cs="Calibri"/>
          <w:kern w:val="1"/>
          <w:lang w:eastAsia="cs-CZ"/>
        </w:rPr>
        <w:t xml:space="preserve">pouze s písemným souhlasem Objednatele a tyto změny evidovat (Změnové listy). </w:t>
      </w:r>
    </w:p>
    <w:p w14:paraId="12D1A0FC"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Zhotovitel je povinen upozornit Objednatele na nevhodně zvolený postup nebo nevhodný </w:t>
      </w:r>
      <w:r w:rsidRPr="0085616E">
        <w:rPr>
          <w:rFonts w:ascii="Calibri" w:eastAsia="Calibri" w:hAnsi="Calibri" w:cs="Calibri"/>
          <w:bCs/>
          <w:kern w:val="22"/>
          <w:lang w:eastAsia="cs-CZ"/>
        </w:rPr>
        <w:lastRenderedPageBreak/>
        <w:t>požadavek či pokyn Objednatele. Zhotovitel není v souladu s ustanovením § 2594 Občanského zákoníku odpovědný za vady Díla, zhotoví-li Dílo podle nevhodného pokynu nebo na základě nesprávného požadavku Objednatele, a Objednatel i přes písemné upozornění Zhotovitele na splnění takového požadavku či postupu trvá.</w:t>
      </w:r>
    </w:p>
    <w:p w14:paraId="0F199D9F" w14:textId="0F877EF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Zhotovitel se zavazuje, že pokud v souvislosti s realizací této Smlouvy přijde do styku s osobními/citlivými údaji ve smyslu zákona č. </w:t>
      </w:r>
      <w:r w:rsidR="00A96383">
        <w:rPr>
          <w:rFonts w:ascii="Calibri" w:eastAsia="Calibri" w:hAnsi="Calibri" w:cs="Calibri"/>
          <w:kern w:val="1"/>
          <w:lang w:eastAsia="cs-CZ"/>
        </w:rPr>
        <w:t>110/2019 Sb., o zpracování osobních údajů</w:t>
      </w:r>
      <w:r w:rsidRPr="0085616E">
        <w:rPr>
          <w:rFonts w:ascii="Calibri" w:eastAsia="Calibri" w:hAnsi="Calibri" w:cs="Calibri"/>
          <w:kern w:val="1"/>
          <w:lang w:eastAsia="cs-CZ"/>
        </w:rPr>
        <w:t>, ve znění pozdějších předpisů, učiní veškerá opatření, aby nedošlo k neoprávněnému nebo nahodilému přístupu k těmto údajům, k jejich změně, jakož aby i jinak neporušil zákon o </w:t>
      </w:r>
      <w:r w:rsidR="00A96383">
        <w:rPr>
          <w:rFonts w:ascii="Calibri" w:eastAsia="Calibri" w:hAnsi="Calibri" w:cs="Calibri"/>
          <w:kern w:val="1"/>
          <w:lang w:eastAsia="cs-CZ"/>
        </w:rPr>
        <w:t xml:space="preserve">zpracování </w:t>
      </w:r>
      <w:r w:rsidRPr="0085616E">
        <w:rPr>
          <w:rFonts w:ascii="Calibri" w:eastAsia="Calibri" w:hAnsi="Calibri" w:cs="Calibri"/>
          <w:kern w:val="1"/>
          <w:lang w:eastAsia="cs-CZ"/>
        </w:rPr>
        <w:t>osobních údajů.</w:t>
      </w:r>
    </w:p>
    <w:p w14:paraId="64C08778" w14:textId="52337DD4"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Zhotovitel se zavazuje účastnit dle potřeby Objednatele všech jednání nebo setkání souvisejících se zapracováním požadavků Objednatele nebo s vydáním stanovisek DOSS, nedohodne-li se "ad hoc" s Objednatelem jinak</w:t>
      </w:r>
      <w:r w:rsidR="00486EFB">
        <w:rPr>
          <w:rFonts w:ascii="Calibri" w:eastAsia="Calibri" w:hAnsi="Calibri" w:cs="Calibri"/>
          <w:bCs/>
          <w:kern w:val="22"/>
          <w:lang w:eastAsia="cs-CZ"/>
        </w:rPr>
        <w:t>.</w:t>
      </w:r>
    </w:p>
    <w:p w14:paraId="4919F4F7"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Zhotovitel se zavazuje plnit předmět této Smlouvy na vysoké odborné a profesní úrovni, s odbornou péčí a při respektování zájmů a dobrého obchodního jména Objednatele. </w:t>
      </w:r>
    </w:p>
    <w:p w14:paraId="03D77091"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Zhotovitel není oprávněn poskytnout Dílo nad rámec této Smlouvy třetím osobám. </w:t>
      </w:r>
    </w:p>
    <w:p w14:paraId="7B060D11" w14:textId="5C1E79AF" w:rsidR="00274314" w:rsidRPr="00E63063"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Objednatel bere na vědomí, že cenové relace ceny Stavby, sestávající se zejména z ceny materiálů, surovin, technologických a strojních zařízení, energií, práce nebo výkonů (dále společně jen "</w:t>
      </w:r>
      <w:r w:rsidRPr="0085616E">
        <w:rPr>
          <w:rFonts w:ascii="Calibri" w:eastAsia="Calibri" w:hAnsi="Calibri" w:cs="Calibri"/>
          <w:b/>
          <w:bCs/>
          <w:kern w:val="22"/>
          <w:lang w:eastAsia="cs-CZ"/>
        </w:rPr>
        <w:t>Vstupy</w:t>
      </w:r>
      <w:r w:rsidRPr="0085616E">
        <w:rPr>
          <w:rFonts w:ascii="Calibri" w:eastAsia="Calibri" w:hAnsi="Calibri" w:cs="Calibri"/>
          <w:bCs/>
          <w:kern w:val="22"/>
          <w:lang w:eastAsia="cs-CZ"/>
        </w:rPr>
        <w:t xml:space="preserve">"), mohou v době přípravy a realizace </w:t>
      </w:r>
      <w:r w:rsidR="008B4C87">
        <w:rPr>
          <w:rFonts w:ascii="Calibri" w:eastAsia="Calibri" w:hAnsi="Calibri" w:cs="Calibri"/>
          <w:bCs/>
          <w:kern w:val="22"/>
          <w:lang w:eastAsia="cs-CZ"/>
        </w:rPr>
        <w:t>p</w:t>
      </w:r>
      <w:r w:rsidRPr="0085616E">
        <w:rPr>
          <w:rFonts w:ascii="Calibri" w:eastAsia="Calibri" w:hAnsi="Calibri" w:cs="Calibri"/>
          <w:bCs/>
          <w:kern w:val="22"/>
          <w:lang w:eastAsia="cs-CZ"/>
        </w:rPr>
        <w:t>rojektu, včetně realizace Stavby, být ovlivněny vývojem ekonomických ukazatelů, jako je zejména inflace, úrokové sazby, směnné kurzy, nebo vývojem tržních cen Vstupů, nebo případnými požadavky DOSS na ochranu životního prostředí, na bezpečnost a ochranu lidského života a zdraví, nebo souvisejícími s širšími souvislostmi napojení Stavby na infrastrukturu dané lokality (dále jen "</w:t>
      </w:r>
      <w:r w:rsidRPr="0085616E">
        <w:rPr>
          <w:rFonts w:ascii="Calibri" w:eastAsia="Calibri" w:hAnsi="Calibri" w:cs="Calibri"/>
          <w:b/>
          <w:bCs/>
          <w:kern w:val="22"/>
          <w:lang w:eastAsia="cs-CZ"/>
        </w:rPr>
        <w:t>Požadavky DOSS</w:t>
      </w:r>
      <w:r w:rsidRPr="0085616E">
        <w:rPr>
          <w:rFonts w:ascii="Calibri" w:eastAsia="Calibri" w:hAnsi="Calibri" w:cs="Calibri"/>
          <w:bCs/>
          <w:kern w:val="22"/>
          <w:lang w:eastAsia="cs-CZ"/>
        </w:rPr>
        <w:t xml:space="preserve">"). Zapracování Požadavků DOSS, které nejsou rozumně předvídatelné, do </w:t>
      </w:r>
      <w:r w:rsidRPr="00E63063">
        <w:rPr>
          <w:rFonts w:ascii="Calibri" w:eastAsia="Calibri" w:hAnsi="Calibri" w:cs="Calibri"/>
          <w:bCs/>
          <w:kern w:val="22"/>
          <w:lang w:eastAsia="cs-CZ"/>
        </w:rPr>
        <w:t>příslušného Stupně dokumentace není předmětem Díla.</w:t>
      </w:r>
    </w:p>
    <w:p w14:paraId="32302D54" w14:textId="60D28BA0"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Zhotovitel se zavazuje při svém zhotovování Díla (a) dodržovat obecně závazné předpisy, technické, bezpečnostní a jiné normy, ujednání této Smlouvy a jejích příloh, stanoviska a rozhodnutí příslušných orgánů státní správy a vycházet z podkladů předaných mu Objednatelem a (b) minimalizovat stavební a jiné náklady </w:t>
      </w:r>
      <w:r w:rsidR="008B4C87">
        <w:rPr>
          <w:rFonts w:ascii="Calibri" w:eastAsia="Calibri" w:hAnsi="Calibri" w:cs="Calibri"/>
          <w:bCs/>
          <w:kern w:val="22"/>
          <w:lang w:eastAsia="cs-CZ"/>
        </w:rPr>
        <w:t>p</w:t>
      </w:r>
      <w:r w:rsidRPr="0085616E">
        <w:rPr>
          <w:rFonts w:ascii="Calibri" w:eastAsia="Calibri" w:hAnsi="Calibri" w:cs="Calibri"/>
          <w:bCs/>
          <w:kern w:val="22"/>
          <w:lang w:eastAsia="cs-CZ"/>
        </w:rPr>
        <w:t xml:space="preserve">rojektu v souladu se zájmy, požadavky nebo zadáním Objednatele a zavazuje se navrhovat Objednateli taková řešení, která zajistí dosažení nejvýše takové výše stavebních nákladů dohodnutých s Objednatelem. </w:t>
      </w:r>
    </w:p>
    <w:p w14:paraId="46F7489B" w14:textId="701BBA84" w:rsidR="00764314" w:rsidRPr="00AB14C7"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Zhotovitel zaručuje, že Dílo bude vypracováno podle příslušných právních norem platných v České republice osobami s příslušnou autorizací. </w:t>
      </w:r>
    </w:p>
    <w:p w14:paraId="430D9BDF" w14:textId="0732DD2E" w:rsidR="00274314" w:rsidRPr="002F0187"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Po předání Díla je Zhotovitel povinen předat Objednateli bez zbytečného odkladu veškeré věci a podklady, které v souvislosti s provedením Díla převzal.</w:t>
      </w:r>
    </w:p>
    <w:p w14:paraId="61A5C2AF" w14:textId="347A22DF" w:rsidR="002F0187" w:rsidRDefault="002F0187" w:rsidP="00636684">
      <w:pPr>
        <w:pStyle w:val="ListParagraph"/>
        <w:numPr>
          <w:ilvl w:val="1"/>
          <w:numId w:val="37"/>
        </w:numPr>
        <w:jc w:val="both"/>
        <w:rPr>
          <w:rFonts w:ascii="Calibri" w:eastAsia="Calibri" w:hAnsi="Calibri" w:cs="Calibri"/>
          <w:bCs/>
          <w:kern w:val="1"/>
          <w:lang w:eastAsia="cs-CZ"/>
        </w:rPr>
      </w:pPr>
      <w:r w:rsidRPr="002F0187">
        <w:rPr>
          <w:rFonts w:ascii="Calibri" w:eastAsia="Calibri" w:hAnsi="Calibri" w:cs="Calibri"/>
          <w:bCs/>
          <w:kern w:val="1"/>
          <w:lang w:eastAsia="cs-CZ"/>
        </w:rPr>
        <w:lastRenderedPageBreak/>
        <w:t>Dílo bude zpracováno v českém jazyce a ve standardu obvyklém v České republice, s logem Objednatele a Zhotovitele a legendou obsahující nejméně název akce, stupeň dokumentace, obsah dokumentu, datum zpracování, počet formátů a jméno zpracovatele.</w:t>
      </w:r>
    </w:p>
    <w:p w14:paraId="4C98911A" w14:textId="77777777" w:rsidR="002F0187" w:rsidRPr="002F0187" w:rsidRDefault="002F0187" w:rsidP="002F0187">
      <w:pPr>
        <w:pStyle w:val="ListParagraph"/>
        <w:ind w:left="567"/>
        <w:jc w:val="both"/>
        <w:rPr>
          <w:rFonts w:ascii="Calibri" w:eastAsia="Calibri" w:hAnsi="Calibri" w:cs="Calibri"/>
          <w:bCs/>
          <w:kern w:val="1"/>
          <w:lang w:eastAsia="cs-CZ"/>
        </w:rPr>
      </w:pPr>
    </w:p>
    <w:p w14:paraId="621D5123" w14:textId="094A4AAF" w:rsidR="002F0187" w:rsidRDefault="002F0187" w:rsidP="00636684">
      <w:pPr>
        <w:pStyle w:val="ListParagraph"/>
        <w:numPr>
          <w:ilvl w:val="1"/>
          <w:numId w:val="37"/>
        </w:numPr>
        <w:spacing w:after="0"/>
        <w:jc w:val="both"/>
        <w:rPr>
          <w:rFonts w:ascii="Calibri" w:eastAsia="Calibri" w:hAnsi="Calibri" w:cs="Calibri"/>
          <w:bCs/>
          <w:kern w:val="1"/>
          <w:lang w:eastAsia="cs-CZ"/>
        </w:rPr>
      </w:pPr>
      <w:r w:rsidRPr="002F0187">
        <w:rPr>
          <w:rFonts w:ascii="Calibri" w:eastAsia="Calibri" w:hAnsi="Calibri" w:cs="Calibri"/>
          <w:bCs/>
          <w:kern w:val="1"/>
          <w:lang w:eastAsia="cs-CZ"/>
        </w:rPr>
        <w:t xml:space="preserve">Dílo nebo jeho části budou splněny </w:t>
      </w:r>
      <w:r w:rsidRPr="00BC6993">
        <w:rPr>
          <w:rFonts w:ascii="Calibri" w:eastAsia="Calibri" w:hAnsi="Calibri" w:cs="Calibri"/>
          <w:bCs/>
          <w:kern w:val="1"/>
          <w:lang w:eastAsia="cs-CZ"/>
        </w:rPr>
        <w:t>jejich řádným dokončením, předáním a převzetím Objednatelem. Vlastnímu předání musí předcházet schválení provedení Díla nebo jeho částí. Dílo splněné včas a řádně je Objednatel povin</w:t>
      </w:r>
      <w:r w:rsidRPr="002F0187">
        <w:rPr>
          <w:rFonts w:ascii="Calibri" w:eastAsia="Calibri" w:hAnsi="Calibri" w:cs="Calibri"/>
          <w:bCs/>
          <w:kern w:val="1"/>
          <w:lang w:eastAsia="cs-CZ"/>
        </w:rPr>
        <w:t>en schválit a převzít.</w:t>
      </w:r>
    </w:p>
    <w:p w14:paraId="021FBEDF" w14:textId="77777777" w:rsidR="002F0187" w:rsidRPr="002F0187" w:rsidRDefault="002F0187" w:rsidP="002F0187">
      <w:pPr>
        <w:spacing w:after="0"/>
        <w:jc w:val="both"/>
        <w:rPr>
          <w:rFonts w:ascii="Calibri" w:eastAsia="Calibri" w:hAnsi="Calibri" w:cs="Calibri"/>
          <w:bCs/>
          <w:kern w:val="1"/>
          <w:lang w:eastAsia="cs-CZ"/>
        </w:rPr>
      </w:pPr>
    </w:p>
    <w:p w14:paraId="7F0A83C2" w14:textId="77777777" w:rsidR="00F03D44" w:rsidRDefault="002F0187" w:rsidP="00636684">
      <w:pPr>
        <w:pStyle w:val="ListParagraph"/>
        <w:numPr>
          <w:ilvl w:val="1"/>
          <w:numId w:val="37"/>
        </w:numPr>
        <w:spacing w:after="0"/>
        <w:jc w:val="both"/>
        <w:rPr>
          <w:rFonts w:ascii="Calibri" w:eastAsia="Calibri" w:hAnsi="Calibri" w:cs="Calibri"/>
          <w:bCs/>
          <w:kern w:val="1"/>
          <w:lang w:eastAsia="cs-CZ"/>
        </w:rPr>
      </w:pPr>
      <w:r w:rsidRPr="002F0187">
        <w:rPr>
          <w:rFonts w:ascii="Calibri" w:eastAsia="Calibri" w:hAnsi="Calibri" w:cs="Calibri"/>
          <w:bCs/>
          <w:kern w:val="1"/>
          <w:lang w:eastAsia="cs-CZ"/>
        </w:rPr>
        <w:t xml:space="preserve">Objednatel se zavazuje Dílo převzít a zaplatit Zhotoviteli sjednanou cenu. </w:t>
      </w:r>
    </w:p>
    <w:p w14:paraId="516DA974" w14:textId="77777777" w:rsidR="00F03D44" w:rsidRPr="00F03D44" w:rsidRDefault="00F03D44" w:rsidP="00F03D44">
      <w:pPr>
        <w:pStyle w:val="ListParagraph"/>
        <w:rPr>
          <w:rFonts w:ascii="Calibri" w:eastAsia="Calibri" w:hAnsi="Calibri" w:cs="Calibri"/>
          <w:bCs/>
          <w:kern w:val="1"/>
          <w:lang w:eastAsia="cs-CZ"/>
        </w:rPr>
      </w:pPr>
    </w:p>
    <w:p w14:paraId="08216796" w14:textId="193E1DD0" w:rsidR="002F0187" w:rsidRPr="002F0187" w:rsidRDefault="002F0187" w:rsidP="00636684">
      <w:pPr>
        <w:pStyle w:val="ListParagraph"/>
        <w:numPr>
          <w:ilvl w:val="1"/>
          <w:numId w:val="37"/>
        </w:numPr>
        <w:spacing w:after="0"/>
        <w:jc w:val="both"/>
        <w:rPr>
          <w:rFonts w:ascii="Calibri" w:eastAsia="Calibri" w:hAnsi="Calibri" w:cs="Calibri"/>
          <w:bCs/>
          <w:kern w:val="1"/>
          <w:lang w:eastAsia="cs-CZ"/>
        </w:rPr>
      </w:pPr>
      <w:r w:rsidRPr="002F0187">
        <w:rPr>
          <w:rFonts w:ascii="Calibri" w:eastAsia="Calibri" w:hAnsi="Calibri" w:cs="Calibri"/>
          <w:bCs/>
          <w:kern w:val="1"/>
          <w:lang w:eastAsia="cs-CZ"/>
        </w:rPr>
        <w:t xml:space="preserve">Smluvních strany se zavazují poskytnout si veškerou potřebnou součinnost pro dosažení účelu této Smlouvy. </w:t>
      </w:r>
    </w:p>
    <w:p w14:paraId="455BDD4A" w14:textId="77777777" w:rsidR="002F0187" w:rsidRPr="0085616E" w:rsidRDefault="002F0187" w:rsidP="002F0187">
      <w:pPr>
        <w:widowControl w:val="0"/>
        <w:suppressAutoHyphens/>
        <w:spacing w:after="240" w:line="240" w:lineRule="auto"/>
        <w:ind w:left="567"/>
        <w:jc w:val="both"/>
        <w:rPr>
          <w:rFonts w:ascii="Calibri" w:eastAsia="Calibri" w:hAnsi="Calibri" w:cs="Calibri"/>
          <w:b/>
          <w:bCs/>
          <w:kern w:val="1"/>
          <w:u w:val="single"/>
          <w:lang w:eastAsia="cs-CZ"/>
        </w:rPr>
      </w:pPr>
    </w:p>
    <w:p w14:paraId="7C21A156"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22"/>
          <w:u w:val="single"/>
          <w:lang w:eastAsia="cs-CZ"/>
        </w:rPr>
      </w:pPr>
      <w:r w:rsidRPr="0085616E">
        <w:rPr>
          <w:rFonts w:ascii="Calibri" w:eastAsia="Calibri" w:hAnsi="Calibri" w:cs="Calibri"/>
          <w:b/>
          <w:bCs/>
          <w:kern w:val="22"/>
          <w:u w:val="single"/>
          <w:lang w:eastAsia="cs-CZ"/>
        </w:rPr>
        <w:t>PŘEDÁVACÍ ŘÍZENÍ</w:t>
      </w:r>
    </w:p>
    <w:p w14:paraId="16238ED4" w14:textId="5C1F5898" w:rsidR="00F622ED" w:rsidRPr="00F622ED" w:rsidRDefault="00F622ED" w:rsidP="00636684">
      <w:pPr>
        <w:widowControl w:val="0"/>
        <w:numPr>
          <w:ilvl w:val="1"/>
          <w:numId w:val="37"/>
        </w:numPr>
        <w:suppressAutoHyphens/>
        <w:spacing w:after="240" w:line="240" w:lineRule="auto"/>
        <w:jc w:val="both"/>
        <w:rPr>
          <w:rFonts w:ascii="Calibri" w:eastAsia="Calibri" w:hAnsi="Calibri" w:cs="Calibri"/>
          <w:bCs/>
          <w:kern w:val="22"/>
          <w:lang w:eastAsia="cs-CZ"/>
        </w:rPr>
      </w:pPr>
      <w:bookmarkStart w:id="37" w:name="_Ref455742727"/>
      <w:r w:rsidRPr="00F622ED">
        <w:rPr>
          <w:rFonts w:ascii="Calibri" w:eastAsia="Calibri" w:hAnsi="Calibri" w:cs="Calibri"/>
          <w:bCs/>
          <w:kern w:val="22"/>
          <w:lang w:eastAsia="cs-CZ"/>
        </w:rPr>
        <w:t xml:space="preserve">Zhotovitel se zavazuje předložit Objednateli k připomínkování </w:t>
      </w:r>
      <w:r w:rsidR="0025142A">
        <w:rPr>
          <w:rFonts w:ascii="Calibri" w:eastAsia="Calibri" w:hAnsi="Calibri" w:cs="Calibri"/>
          <w:bCs/>
          <w:kern w:val="22"/>
          <w:lang w:eastAsia="cs-CZ"/>
        </w:rPr>
        <w:t xml:space="preserve">koncept </w:t>
      </w:r>
      <w:r w:rsidRPr="00F622ED">
        <w:rPr>
          <w:rFonts w:ascii="Calibri" w:eastAsia="Calibri" w:hAnsi="Calibri" w:cs="Calibri"/>
          <w:bCs/>
          <w:kern w:val="22"/>
          <w:lang w:eastAsia="cs-CZ"/>
        </w:rPr>
        <w:t>výsledk</w:t>
      </w:r>
      <w:r w:rsidR="0025142A">
        <w:rPr>
          <w:rFonts w:ascii="Calibri" w:eastAsia="Calibri" w:hAnsi="Calibri" w:cs="Calibri"/>
          <w:bCs/>
          <w:kern w:val="22"/>
          <w:lang w:eastAsia="cs-CZ"/>
        </w:rPr>
        <w:t>u</w:t>
      </w:r>
      <w:r w:rsidRPr="00F622ED">
        <w:rPr>
          <w:rFonts w:ascii="Calibri" w:eastAsia="Calibri" w:hAnsi="Calibri" w:cs="Calibri"/>
          <w:bCs/>
          <w:kern w:val="22"/>
          <w:lang w:eastAsia="cs-CZ"/>
        </w:rPr>
        <w:t xml:space="preserve"> Díla (dokumentaci v souladu s bodem 3.1.1., písm.</w:t>
      </w:r>
      <w:r w:rsidR="0000036C">
        <w:rPr>
          <w:rFonts w:ascii="Calibri" w:eastAsia="Calibri" w:hAnsi="Calibri" w:cs="Calibri"/>
          <w:bCs/>
          <w:kern w:val="22"/>
          <w:lang w:eastAsia="cs-CZ"/>
        </w:rPr>
        <w:t xml:space="preserve"> a) - c)</w:t>
      </w:r>
      <w:r w:rsidRPr="00F622ED">
        <w:rPr>
          <w:rFonts w:ascii="Calibri" w:eastAsia="Calibri" w:hAnsi="Calibri" w:cs="Calibri"/>
          <w:bCs/>
          <w:kern w:val="22"/>
          <w:lang w:eastAsia="cs-CZ"/>
        </w:rPr>
        <w:t xml:space="preserve"> vždy před předáním</w:t>
      </w:r>
      <w:r w:rsidR="0025142A">
        <w:rPr>
          <w:rFonts w:ascii="Calibri" w:eastAsia="Calibri" w:hAnsi="Calibri" w:cs="Calibri"/>
          <w:bCs/>
          <w:kern w:val="22"/>
          <w:lang w:eastAsia="cs-CZ"/>
        </w:rPr>
        <w:t xml:space="preserve"> čistopisu výsledku Díla</w:t>
      </w:r>
      <w:r w:rsidRPr="00F622ED">
        <w:rPr>
          <w:rFonts w:ascii="Calibri" w:eastAsia="Calibri" w:hAnsi="Calibri" w:cs="Calibri"/>
          <w:bCs/>
          <w:kern w:val="22"/>
          <w:lang w:eastAsia="cs-CZ"/>
        </w:rPr>
        <w:t xml:space="preserve">, a to v počtu 1 </w:t>
      </w:r>
      <w:proofErr w:type="spellStart"/>
      <w:r w:rsidRPr="00F622ED">
        <w:rPr>
          <w:rFonts w:ascii="Calibri" w:eastAsia="Calibri" w:hAnsi="Calibri" w:cs="Calibri"/>
          <w:bCs/>
          <w:kern w:val="22"/>
          <w:lang w:eastAsia="cs-CZ"/>
        </w:rPr>
        <w:t>paré</w:t>
      </w:r>
      <w:proofErr w:type="spellEnd"/>
      <w:r w:rsidRPr="00F622ED">
        <w:rPr>
          <w:rFonts w:ascii="Calibri" w:eastAsia="Calibri" w:hAnsi="Calibri" w:cs="Calibri"/>
          <w:bCs/>
          <w:kern w:val="22"/>
          <w:lang w:eastAsia="cs-CZ"/>
        </w:rPr>
        <w:t xml:space="preserve"> tištěné verze a současně v digitální podobě (ve shodných formátech, ve kterých bude </w:t>
      </w:r>
      <w:r w:rsidR="0025142A">
        <w:rPr>
          <w:rFonts w:ascii="Calibri" w:eastAsia="Calibri" w:hAnsi="Calibri" w:cs="Calibri"/>
          <w:bCs/>
          <w:kern w:val="22"/>
          <w:lang w:eastAsia="cs-CZ"/>
        </w:rPr>
        <w:t>předán čistopis Díla</w:t>
      </w:r>
      <w:r w:rsidRPr="00F622ED">
        <w:rPr>
          <w:rFonts w:ascii="Calibri" w:eastAsia="Calibri" w:hAnsi="Calibri" w:cs="Calibri"/>
          <w:bCs/>
          <w:kern w:val="22"/>
          <w:lang w:eastAsia="cs-CZ"/>
        </w:rPr>
        <w:t xml:space="preserve">). Objednatel se s předloženým </w:t>
      </w:r>
      <w:r w:rsidR="0025142A">
        <w:rPr>
          <w:rFonts w:ascii="Calibri" w:eastAsia="Calibri" w:hAnsi="Calibri" w:cs="Calibri"/>
          <w:bCs/>
          <w:kern w:val="22"/>
          <w:lang w:eastAsia="cs-CZ"/>
        </w:rPr>
        <w:t>konceptem</w:t>
      </w:r>
      <w:r w:rsidR="0025142A" w:rsidRPr="00F622ED">
        <w:rPr>
          <w:rFonts w:ascii="Calibri" w:eastAsia="Calibri" w:hAnsi="Calibri" w:cs="Calibri"/>
          <w:bCs/>
          <w:kern w:val="22"/>
          <w:lang w:eastAsia="cs-CZ"/>
        </w:rPr>
        <w:t xml:space="preserve"> </w:t>
      </w:r>
      <w:r w:rsidRPr="00F622ED">
        <w:rPr>
          <w:rFonts w:ascii="Calibri" w:eastAsia="Calibri" w:hAnsi="Calibri" w:cs="Calibri"/>
          <w:bCs/>
          <w:kern w:val="22"/>
          <w:lang w:eastAsia="cs-CZ"/>
        </w:rPr>
        <w:t xml:space="preserve">seznámí a po zodpovězení na jeho případné dotazy sdělí Zhotoviteli své případné připomínky, které Zhotovitel s přihlédnutím </w:t>
      </w:r>
      <w:r w:rsidRPr="00D20E7F">
        <w:rPr>
          <w:rFonts w:ascii="Calibri" w:eastAsia="Calibri" w:hAnsi="Calibri" w:cs="Calibri"/>
          <w:bCs/>
          <w:kern w:val="22"/>
          <w:lang w:eastAsia="cs-CZ"/>
        </w:rPr>
        <w:t>k</w:t>
      </w:r>
      <w:r w:rsidR="00B349DC" w:rsidRPr="00D20E7F">
        <w:rPr>
          <w:rFonts w:ascii="Calibri" w:eastAsia="Calibri" w:hAnsi="Calibri" w:cs="Calibri"/>
          <w:bCs/>
          <w:kern w:val="22"/>
          <w:lang w:eastAsia="cs-CZ"/>
        </w:rPr>
        <w:t> odst.</w:t>
      </w:r>
      <w:r w:rsidRPr="00D20E7F">
        <w:rPr>
          <w:rFonts w:ascii="Calibri" w:eastAsia="Calibri" w:hAnsi="Calibri" w:cs="Calibri"/>
          <w:bCs/>
          <w:kern w:val="22"/>
          <w:lang w:eastAsia="cs-CZ"/>
        </w:rPr>
        <w:t xml:space="preserve"> 8.9.</w:t>
      </w:r>
      <w:r w:rsidRPr="00F622ED">
        <w:rPr>
          <w:rFonts w:ascii="Calibri" w:eastAsia="Calibri" w:hAnsi="Calibri" w:cs="Calibri"/>
          <w:bCs/>
          <w:kern w:val="22"/>
          <w:lang w:eastAsia="cs-CZ"/>
        </w:rPr>
        <w:t xml:space="preserve"> zohlední v maximální možné míře před předáním </w:t>
      </w:r>
      <w:r w:rsidR="0025142A">
        <w:rPr>
          <w:rFonts w:ascii="Calibri" w:eastAsia="Calibri" w:hAnsi="Calibri" w:cs="Calibri"/>
          <w:bCs/>
          <w:kern w:val="22"/>
          <w:lang w:eastAsia="cs-CZ"/>
        </w:rPr>
        <w:t xml:space="preserve">čistopisu </w:t>
      </w:r>
      <w:r w:rsidRPr="00F622ED">
        <w:rPr>
          <w:rFonts w:ascii="Calibri" w:eastAsia="Calibri" w:hAnsi="Calibri" w:cs="Calibri"/>
          <w:bCs/>
          <w:kern w:val="22"/>
          <w:lang w:eastAsia="cs-CZ"/>
        </w:rPr>
        <w:t xml:space="preserve">výsledku Díla. Lhůta pro zhotovení a předání </w:t>
      </w:r>
      <w:r w:rsidR="0025142A">
        <w:rPr>
          <w:rFonts w:ascii="Calibri" w:eastAsia="Calibri" w:hAnsi="Calibri" w:cs="Calibri"/>
          <w:bCs/>
          <w:kern w:val="22"/>
          <w:lang w:eastAsia="cs-CZ"/>
        </w:rPr>
        <w:t xml:space="preserve">čistopisu </w:t>
      </w:r>
      <w:r w:rsidRPr="00F622ED">
        <w:rPr>
          <w:rFonts w:ascii="Calibri" w:eastAsia="Calibri" w:hAnsi="Calibri" w:cs="Calibri"/>
          <w:bCs/>
          <w:kern w:val="22"/>
          <w:lang w:eastAsia="cs-CZ"/>
        </w:rPr>
        <w:t xml:space="preserve">Díla dle </w:t>
      </w:r>
      <w:r w:rsidR="006D7065" w:rsidRPr="00D20E7F">
        <w:rPr>
          <w:rFonts w:ascii="Calibri" w:eastAsia="Calibri" w:hAnsi="Calibri" w:cs="Calibri"/>
          <w:bCs/>
          <w:kern w:val="22"/>
          <w:lang w:eastAsia="cs-CZ"/>
        </w:rPr>
        <w:t>odst.</w:t>
      </w:r>
      <w:r w:rsidRPr="00D20E7F">
        <w:rPr>
          <w:rFonts w:ascii="Calibri" w:eastAsia="Calibri" w:hAnsi="Calibri" w:cs="Calibri"/>
          <w:bCs/>
          <w:kern w:val="22"/>
          <w:lang w:eastAsia="cs-CZ"/>
        </w:rPr>
        <w:t xml:space="preserve"> 5.1</w:t>
      </w:r>
      <w:r w:rsidR="00C725F2">
        <w:rPr>
          <w:rFonts w:ascii="Calibri" w:eastAsia="Calibri" w:hAnsi="Calibri" w:cs="Calibri"/>
          <w:bCs/>
          <w:kern w:val="22"/>
          <w:lang w:eastAsia="cs-CZ"/>
        </w:rPr>
        <w:t>.</w:t>
      </w:r>
      <w:r w:rsidRPr="00D20E7F">
        <w:rPr>
          <w:rFonts w:ascii="Calibri" w:eastAsia="Calibri" w:hAnsi="Calibri" w:cs="Calibri"/>
          <w:bCs/>
          <w:kern w:val="22"/>
          <w:lang w:eastAsia="cs-CZ"/>
        </w:rPr>
        <w:t xml:space="preserve"> se</w:t>
      </w:r>
      <w:r w:rsidRPr="00F622ED">
        <w:rPr>
          <w:rFonts w:ascii="Calibri" w:eastAsia="Calibri" w:hAnsi="Calibri" w:cs="Calibri"/>
          <w:bCs/>
          <w:kern w:val="22"/>
          <w:lang w:eastAsia="cs-CZ"/>
        </w:rPr>
        <w:t xml:space="preserve"> prodlužuje o dobu, která uplynula od předložení </w:t>
      </w:r>
      <w:r w:rsidR="0025142A">
        <w:rPr>
          <w:rFonts w:ascii="Calibri" w:eastAsia="Calibri" w:hAnsi="Calibri" w:cs="Calibri"/>
          <w:bCs/>
          <w:kern w:val="22"/>
          <w:lang w:eastAsia="cs-CZ"/>
        </w:rPr>
        <w:t xml:space="preserve">konceptu </w:t>
      </w:r>
      <w:r w:rsidRPr="00F622ED">
        <w:rPr>
          <w:rFonts w:ascii="Calibri" w:eastAsia="Calibri" w:hAnsi="Calibri" w:cs="Calibri"/>
          <w:bCs/>
          <w:kern w:val="22"/>
          <w:lang w:eastAsia="cs-CZ"/>
        </w:rPr>
        <w:t>výsledku Díla Objednateli k připomínkování po obdržení jeho připomínek</w:t>
      </w:r>
      <w:r w:rsidR="00F84325">
        <w:rPr>
          <w:rFonts w:ascii="Calibri" w:eastAsia="Calibri" w:hAnsi="Calibri" w:cs="Calibri"/>
          <w:bCs/>
          <w:kern w:val="22"/>
          <w:lang w:eastAsia="cs-CZ"/>
        </w:rPr>
        <w:t xml:space="preserve">, překračující </w:t>
      </w:r>
      <w:r w:rsidR="00385457">
        <w:rPr>
          <w:rFonts w:ascii="Calibri" w:eastAsia="Calibri" w:hAnsi="Calibri" w:cs="Calibri"/>
          <w:bCs/>
          <w:kern w:val="22"/>
          <w:lang w:eastAsia="cs-CZ"/>
        </w:rPr>
        <w:t xml:space="preserve">patnáct </w:t>
      </w:r>
      <w:r w:rsidR="00F84325">
        <w:rPr>
          <w:rFonts w:ascii="Calibri" w:eastAsia="Calibri" w:hAnsi="Calibri" w:cs="Calibri"/>
          <w:bCs/>
          <w:kern w:val="22"/>
          <w:lang w:eastAsia="cs-CZ"/>
        </w:rPr>
        <w:t>(1</w:t>
      </w:r>
      <w:r w:rsidR="00385457">
        <w:rPr>
          <w:rFonts w:ascii="Calibri" w:eastAsia="Calibri" w:hAnsi="Calibri" w:cs="Calibri"/>
          <w:bCs/>
          <w:kern w:val="22"/>
          <w:lang w:eastAsia="cs-CZ"/>
        </w:rPr>
        <w:t>5</w:t>
      </w:r>
      <w:r w:rsidR="00F84325">
        <w:rPr>
          <w:rFonts w:ascii="Calibri" w:eastAsia="Calibri" w:hAnsi="Calibri" w:cs="Calibri"/>
          <w:bCs/>
          <w:kern w:val="22"/>
          <w:lang w:eastAsia="cs-CZ"/>
        </w:rPr>
        <w:t>) dnů</w:t>
      </w:r>
      <w:r w:rsidRPr="00F622ED">
        <w:rPr>
          <w:rFonts w:ascii="Calibri" w:eastAsia="Calibri" w:hAnsi="Calibri" w:cs="Calibri"/>
          <w:bCs/>
          <w:kern w:val="22"/>
          <w:lang w:eastAsia="cs-CZ"/>
        </w:rPr>
        <w:t>.</w:t>
      </w:r>
    </w:p>
    <w:p w14:paraId="31374C97" w14:textId="287C7189"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Zhotovitel předá Objednateli </w:t>
      </w:r>
      <w:r w:rsidR="0025142A">
        <w:rPr>
          <w:rFonts w:ascii="Calibri" w:eastAsia="Calibri" w:hAnsi="Calibri" w:cs="Calibri"/>
          <w:bCs/>
          <w:kern w:val="22"/>
          <w:lang w:eastAsia="cs-CZ"/>
        </w:rPr>
        <w:t xml:space="preserve">čistopis </w:t>
      </w:r>
      <w:r w:rsidRPr="0085616E">
        <w:rPr>
          <w:rFonts w:ascii="Calibri" w:eastAsia="Calibri" w:hAnsi="Calibri" w:cs="Calibri"/>
          <w:bCs/>
          <w:kern w:val="22"/>
          <w:lang w:eastAsia="cs-CZ"/>
        </w:rPr>
        <w:t>výsledk</w:t>
      </w:r>
      <w:r w:rsidR="0025142A">
        <w:rPr>
          <w:rFonts w:ascii="Calibri" w:eastAsia="Calibri" w:hAnsi="Calibri" w:cs="Calibri"/>
          <w:bCs/>
          <w:kern w:val="22"/>
          <w:lang w:eastAsia="cs-CZ"/>
        </w:rPr>
        <w:t>u</w:t>
      </w:r>
      <w:r w:rsidRPr="0085616E">
        <w:rPr>
          <w:rFonts w:ascii="Calibri" w:eastAsia="Calibri" w:hAnsi="Calibri" w:cs="Calibri"/>
          <w:bCs/>
          <w:kern w:val="22"/>
          <w:lang w:eastAsia="cs-CZ"/>
        </w:rPr>
        <w:t xml:space="preserve"> Díla </w:t>
      </w:r>
      <w:r w:rsidR="00E741AA">
        <w:rPr>
          <w:rFonts w:ascii="Calibri" w:eastAsia="Calibri" w:hAnsi="Calibri" w:cs="Calibri"/>
          <w:bCs/>
          <w:kern w:val="22"/>
          <w:lang w:eastAsia="cs-CZ"/>
        </w:rPr>
        <w:t xml:space="preserve">dle bodu 3.1.1. písm. </w:t>
      </w:r>
      <w:r w:rsidR="0000036C">
        <w:rPr>
          <w:rFonts w:ascii="Calibri" w:eastAsia="Calibri" w:hAnsi="Calibri" w:cs="Calibri"/>
          <w:bCs/>
          <w:kern w:val="22"/>
          <w:lang w:eastAsia="cs-CZ"/>
        </w:rPr>
        <w:t>a)</w:t>
      </w:r>
      <w:r w:rsidR="00E63063">
        <w:rPr>
          <w:rFonts w:ascii="Calibri" w:eastAsia="Calibri" w:hAnsi="Calibri" w:cs="Calibri"/>
          <w:bCs/>
          <w:kern w:val="22"/>
          <w:lang w:eastAsia="cs-CZ"/>
        </w:rPr>
        <w:t xml:space="preserve"> </w:t>
      </w:r>
      <w:r w:rsidR="0000036C">
        <w:rPr>
          <w:rFonts w:ascii="Calibri" w:eastAsia="Calibri" w:hAnsi="Calibri" w:cs="Calibri"/>
          <w:bCs/>
          <w:kern w:val="22"/>
          <w:lang w:eastAsia="cs-CZ"/>
        </w:rPr>
        <w:t xml:space="preserve">– c) </w:t>
      </w:r>
      <w:r w:rsidRPr="0085616E">
        <w:rPr>
          <w:rFonts w:ascii="Calibri" w:eastAsia="Calibri" w:hAnsi="Calibri" w:cs="Calibri"/>
          <w:bCs/>
          <w:kern w:val="22"/>
          <w:lang w:eastAsia="cs-CZ"/>
        </w:rPr>
        <w:t xml:space="preserve">(textová část, výkresy) v počtu 6 </w:t>
      </w:r>
      <w:proofErr w:type="spellStart"/>
      <w:r w:rsidRPr="0085616E">
        <w:rPr>
          <w:rFonts w:ascii="Calibri" w:eastAsia="Calibri" w:hAnsi="Calibri" w:cs="Calibri"/>
          <w:bCs/>
          <w:kern w:val="22"/>
          <w:lang w:eastAsia="cs-CZ"/>
        </w:rPr>
        <w:t>paré</w:t>
      </w:r>
      <w:proofErr w:type="spellEnd"/>
      <w:r w:rsidRPr="0085616E">
        <w:rPr>
          <w:rFonts w:ascii="Calibri" w:eastAsia="Calibri" w:hAnsi="Calibri" w:cs="Calibri"/>
          <w:bCs/>
          <w:kern w:val="22"/>
          <w:lang w:eastAsia="cs-CZ"/>
        </w:rPr>
        <w:t xml:space="preserve"> tištěné verze a </w:t>
      </w:r>
      <w:r w:rsidR="003F51FF">
        <w:rPr>
          <w:rFonts w:ascii="Calibri" w:eastAsia="Calibri" w:hAnsi="Calibri" w:cs="Calibri"/>
          <w:bCs/>
          <w:kern w:val="22"/>
          <w:lang w:eastAsia="cs-CZ"/>
        </w:rPr>
        <w:t>ve strojově čitelné (</w:t>
      </w:r>
      <w:proofErr w:type="spellStart"/>
      <w:r w:rsidR="003F51FF">
        <w:rPr>
          <w:rFonts w:ascii="Calibri" w:eastAsia="Calibri" w:hAnsi="Calibri" w:cs="Calibri"/>
          <w:bCs/>
          <w:kern w:val="22"/>
          <w:lang w:eastAsia="cs-CZ"/>
        </w:rPr>
        <w:t>pdf</w:t>
      </w:r>
      <w:proofErr w:type="spellEnd"/>
      <w:r w:rsidR="003F51FF">
        <w:rPr>
          <w:rFonts w:ascii="Calibri" w:eastAsia="Calibri" w:hAnsi="Calibri" w:cs="Calibri"/>
          <w:bCs/>
          <w:kern w:val="22"/>
          <w:lang w:eastAsia="cs-CZ"/>
        </w:rPr>
        <w:t xml:space="preserve"> formát) a editovatelné formě (ostatní formáty) </w:t>
      </w:r>
      <w:r w:rsidRPr="0085616E">
        <w:rPr>
          <w:rFonts w:ascii="Calibri" w:eastAsia="Calibri" w:hAnsi="Calibri" w:cs="Calibri"/>
          <w:bCs/>
          <w:kern w:val="22"/>
          <w:lang w:eastAsia="cs-CZ"/>
        </w:rPr>
        <w:t>v digitální podobě na datovém nosiči (</w:t>
      </w:r>
      <w:r w:rsidR="003F51FF">
        <w:rPr>
          <w:rFonts w:ascii="Calibri" w:eastAsia="Calibri" w:hAnsi="Calibri" w:cs="Calibri"/>
          <w:bCs/>
          <w:kern w:val="22"/>
          <w:lang w:eastAsia="cs-CZ"/>
        </w:rPr>
        <w:t xml:space="preserve">např. </w:t>
      </w:r>
      <w:r w:rsidRPr="0085616E">
        <w:rPr>
          <w:rFonts w:ascii="Calibri" w:eastAsia="Calibri" w:hAnsi="Calibri" w:cs="Calibri"/>
          <w:bCs/>
          <w:kern w:val="22"/>
          <w:lang w:eastAsia="cs-CZ"/>
        </w:rPr>
        <w:t xml:space="preserve">CD-ROM, </w:t>
      </w:r>
      <w:proofErr w:type="spellStart"/>
      <w:r w:rsidRPr="0085616E">
        <w:rPr>
          <w:rFonts w:ascii="Calibri" w:eastAsia="Calibri" w:hAnsi="Calibri" w:cs="Calibri"/>
          <w:bCs/>
          <w:kern w:val="22"/>
          <w:lang w:eastAsia="cs-CZ"/>
        </w:rPr>
        <w:t>flash</w:t>
      </w:r>
      <w:proofErr w:type="spellEnd"/>
      <w:r w:rsidRPr="0085616E">
        <w:rPr>
          <w:rFonts w:ascii="Calibri" w:eastAsia="Calibri" w:hAnsi="Calibri" w:cs="Calibri"/>
          <w:bCs/>
          <w:kern w:val="22"/>
          <w:lang w:eastAsia="cs-CZ"/>
        </w:rPr>
        <w:t xml:space="preserve"> </w:t>
      </w:r>
      <w:proofErr w:type="spellStart"/>
      <w:r w:rsidRPr="0085616E">
        <w:rPr>
          <w:rFonts w:ascii="Calibri" w:eastAsia="Calibri" w:hAnsi="Calibri" w:cs="Calibri"/>
          <w:bCs/>
          <w:kern w:val="22"/>
          <w:lang w:eastAsia="cs-CZ"/>
        </w:rPr>
        <w:t>disc</w:t>
      </w:r>
      <w:proofErr w:type="spellEnd"/>
      <w:r w:rsidRPr="0085616E">
        <w:rPr>
          <w:rFonts w:ascii="Calibri" w:eastAsia="Calibri" w:hAnsi="Calibri" w:cs="Calibri"/>
          <w:bCs/>
          <w:kern w:val="22"/>
          <w:lang w:eastAsia="cs-CZ"/>
        </w:rPr>
        <w:t>) ve formátech *.</w:t>
      </w:r>
      <w:proofErr w:type="spellStart"/>
      <w:r w:rsidRPr="0085616E">
        <w:rPr>
          <w:rFonts w:ascii="Calibri" w:eastAsia="Calibri" w:hAnsi="Calibri" w:cs="Calibri"/>
          <w:bCs/>
          <w:kern w:val="22"/>
          <w:lang w:eastAsia="cs-CZ"/>
        </w:rPr>
        <w:t>pdf</w:t>
      </w:r>
      <w:proofErr w:type="spellEnd"/>
      <w:r w:rsidRPr="0085616E">
        <w:rPr>
          <w:rFonts w:ascii="Calibri" w:eastAsia="Calibri" w:hAnsi="Calibri" w:cs="Calibri"/>
          <w:bCs/>
          <w:kern w:val="22"/>
          <w:lang w:eastAsia="cs-CZ"/>
        </w:rPr>
        <w:t>, *.</w:t>
      </w:r>
      <w:proofErr w:type="spellStart"/>
      <w:r w:rsidRPr="0085616E">
        <w:rPr>
          <w:rFonts w:ascii="Calibri" w:eastAsia="Calibri" w:hAnsi="Calibri" w:cs="Calibri"/>
          <w:bCs/>
          <w:kern w:val="22"/>
          <w:lang w:eastAsia="cs-CZ"/>
        </w:rPr>
        <w:t>dwg</w:t>
      </w:r>
      <w:proofErr w:type="spellEnd"/>
      <w:r w:rsidRPr="0085616E">
        <w:rPr>
          <w:rFonts w:ascii="Calibri" w:eastAsia="Calibri" w:hAnsi="Calibri" w:cs="Calibri"/>
          <w:bCs/>
          <w:kern w:val="22"/>
          <w:lang w:eastAsia="cs-CZ"/>
        </w:rPr>
        <w:t xml:space="preserve"> (výkresy), *.</w:t>
      </w:r>
      <w:proofErr w:type="spellStart"/>
      <w:r w:rsidRPr="0085616E">
        <w:rPr>
          <w:rFonts w:ascii="Calibri" w:eastAsia="Calibri" w:hAnsi="Calibri" w:cs="Calibri"/>
          <w:bCs/>
          <w:kern w:val="22"/>
          <w:lang w:eastAsia="cs-CZ"/>
        </w:rPr>
        <w:t>xls</w:t>
      </w:r>
      <w:proofErr w:type="spellEnd"/>
      <w:r w:rsidRPr="0085616E">
        <w:rPr>
          <w:rFonts w:ascii="Calibri" w:eastAsia="Calibri" w:hAnsi="Calibri" w:cs="Calibri"/>
          <w:bCs/>
          <w:kern w:val="22"/>
          <w:lang w:eastAsia="cs-CZ"/>
        </w:rPr>
        <w:t xml:space="preserve"> či *.</w:t>
      </w:r>
      <w:proofErr w:type="spellStart"/>
      <w:r w:rsidRPr="0085616E">
        <w:rPr>
          <w:rFonts w:ascii="Calibri" w:eastAsia="Calibri" w:hAnsi="Calibri" w:cs="Calibri"/>
          <w:bCs/>
          <w:kern w:val="22"/>
          <w:lang w:eastAsia="cs-CZ"/>
        </w:rPr>
        <w:t>xlsx</w:t>
      </w:r>
      <w:proofErr w:type="spellEnd"/>
      <w:r w:rsidRPr="0085616E">
        <w:rPr>
          <w:rFonts w:ascii="Calibri" w:eastAsia="Calibri" w:hAnsi="Calibri" w:cs="Calibri"/>
          <w:bCs/>
          <w:kern w:val="22"/>
          <w:lang w:eastAsia="cs-CZ"/>
        </w:rPr>
        <w:t xml:space="preserve"> (výkazy výměr, rozpočty), *.doc či *.</w:t>
      </w:r>
      <w:proofErr w:type="spellStart"/>
      <w:r w:rsidRPr="0085616E">
        <w:rPr>
          <w:rFonts w:ascii="Calibri" w:eastAsia="Calibri" w:hAnsi="Calibri" w:cs="Calibri"/>
          <w:bCs/>
          <w:kern w:val="22"/>
          <w:lang w:eastAsia="cs-CZ"/>
        </w:rPr>
        <w:t>docx</w:t>
      </w:r>
      <w:proofErr w:type="spellEnd"/>
      <w:r w:rsidRPr="0085616E">
        <w:rPr>
          <w:rFonts w:ascii="Calibri" w:eastAsia="Calibri" w:hAnsi="Calibri" w:cs="Calibri"/>
          <w:bCs/>
          <w:kern w:val="22"/>
          <w:lang w:eastAsia="cs-CZ"/>
        </w:rPr>
        <w:t xml:space="preserve"> (texty) (dále jen „</w:t>
      </w:r>
      <w:r w:rsidRPr="0085616E">
        <w:rPr>
          <w:rFonts w:ascii="Calibri" w:eastAsia="Calibri" w:hAnsi="Calibri" w:cs="Calibri"/>
          <w:b/>
          <w:bCs/>
          <w:kern w:val="22"/>
          <w:lang w:eastAsia="cs-CZ"/>
        </w:rPr>
        <w:t>Předmět Předání</w:t>
      </w:r>
      <w:r w:rsidRPr="0085616E">
        <w:rPr>
          <w:rFonts w:ascii="Calibri" w:eastAsia="Calibri" w:hAnsi="Calibri" w:cs="Calibri"/>
          <w:bCs/>
          <w:kern w:val="22"/>
          <w:lang w:eastAsia="cs-CZ"/>
        </w:rPr>
        <w:t xml:space="preserve">“). Výše uvedené počty </w:t>
      </w:r>
      <w:proofErr w:type="spellStart"/>
      <w:r w:rsidRPr="0085616E">
        <w:rPr>
          <w:rFonts w:ascii="Calibri" w:eastAsia="Calibri" w:hAnsi="Calibri" w:cs="Calibri"/>
          <w:bCs/>
          <w:kern w:val="22"/>
          <w:lang w:eastAsia="cs-CZ"/>
        </w:rPr>
        <w:t>paré</w:t>
      </w:r>
      <w:proofErr w:type="spellEnd"/>
      <w:r w:rsidRPr="0085616E">
        <w:rPr>
          <w:rFonts w:ascii="Calibri" w:eastAsia="Calibri" w:hAnsi="Calibri" w:cs="Calibri"/>
          <w:bCs/>
          <w:kern w:val="22"/>
          <w:lang w:eastAsia="cs-CZ"/>
        </w:rPr>
        <w:t xml:space="preserve"> jsou považovány za povinné a jejich cena je zahrnuta v ceně Díla. Dvě vyhotovení předávaného </w:t>
      </w:r>
      <w:r w:rsidR="0025142A">
        <w:rPr>
          <w:rFonts w:ascii="Calibri" w:eastAsia="Calibri" w:hAnsi="Calibri" w:cs="Calibri"/>
          <w:bCs/>
          <w:kern w:val="22"/>
          <w:lang w:eastAsia="cs-CZ"/>
        </w:rPr>
        <w:t xml:space="preserve">čistopisu </w:t>
      </w:r>
      <w:r w:rsidRPr="0085616E">
        <w:rPr>
          <w:rFonts w:ascii="Calibri" w:eastAsia="Calibri" w:hAnsi="Calibri" w:cs="Calibri"/>
          <w:bCs/>
          <w:kern w:val="22"/>
          <w:lang w:eastAsia="cs-CZ"/>
        </w:rPr>
        <w:t xml:space="preserve">Díla budou Zhotovitelem autorizována, tj. budou podepsána a opatřena autorizačními razítky. Objednatelem dodatečně vyžádaná vyhotovení nad povinný počet </w:t>
      </w:r>
      <w:proofErr w:type="spellStart"/>
      <w:r w:rsidRPr="0085616E">
        <w:rPr>
          <w:rFonts w:ascii="Calibri" w:eastAsia="Calibri" w:hAnsi="Calibri" w:cs="Calibri"/>
          <w:bCs/>
          <w:kern w:val="22"/>
          <w:lang w:eastAsia="cs-CZ"/>
        </w:rPr>
        <w:t>paré</w:t>
      </w:r>
      <w:proofErr w:type="spellEnd"/>
      <w:r w:rsidRPr="0085616E">
        <w:rPr>
          <w:rFonts w:ascii="Calibri" w:eastAsia="Calibri" w:hAnsi="Calibri" w:cs="Calibri"/>
          <w:bCs/>
          <w:kern w:val="22"/>
          <w:lang w:eastAsia="cs-CZ"/>
        </w:rPr>
        <w:t xml:space="preserve"> (</w:t>
      </w:r>
      <w:proofErr w:type="spellStart"/>
      <w:r w:rsidRPr="0085616E">
        <w:rPr>
          <w:rFonts w:ascii="Calibri" w:eastAsia="Calibri" w:hAnsi="Calibri" w:cs="Calibri"/>
          <w:bCs/>
          <w:kern w:val="22"/>
          <w:lang w:eastAsia="cs-CZ"/>
        </w:rPr>
        <w:t>vícetisky</w:t>
      </w:r>
      <w:proofErr w:type="spellEnd"/>
      <w:r w:rsidRPr="0085616E">
        <w:rPr>
          <w:rFonts w:ascii="Calibri" w:eastAsia="Calibri" w:hAnsi="Calibri" w:cs="Calibri"/>
          <w:bCs/>
          <w:kern w:val="22"/>
          <w:lang w:eastAsia="cs-CZ"/>
        </w:rPr>
        <w:t xml:space="preserve">) budou Zhotovitelem účtována samostatně, tyto </w:t>
      </w:r>
      <w:proofErr w:type="spellStart"/>
      <w:r w:rsidRPr="0085616E">
        <w:rPr>
          <w:rFonts w:ascii="Calibri" w:eastAsia="Calibri" w:hAnsi="Calibri" w:cs="Calibri"/>
          <w:bCs/>
          <w:kern w:val="22"/>
          <w:lang w:eastAsia="cs-CZ"/>
        </w:rPr>
        <w:t>vícetisky</w:t>
      </w:r>
      <w:proofErr w:type="spellEnd"/>
      <w:r w:rsidRPr="0085616E">
        <w:rPr>
          <w:rFonts w:ascii="Calibri" w:eastAsia="Calibri" w:hAnsi="Calibri" w:cs="Calibri"/>
          <w:bCs/>
          <w:kern w:val="22"/>
          <w:lang w:eastAsia="cs-CZ"/>
        </w:rPr>
        <w:t xml:space="preserve"> a </w:t>
      </w:r>
      <w:proofErr w:type="spellStart"/>
      <w:r w:rsidRPr="0085616E">
        <w:rPr>
          <w:rFonts w:ascii="Calibri" w:eastAsia="Calibri" w:hAnsi="Calibri" w:cs="Calibri"/>
          <w:bCs/>
          <w:kern w:val="22"/>
          <w:lang w:eastAsia="cs-CZ"/>
        </w:rPr>
        <w:t>víceparé</w:t>
      </w:r>
      <w:proofErr w:type="spellEnd"/>
      <w:r w:rsidRPr="0085616E">
        <w:rPr>
          <w:rFonts w:ascii="Calibri" w:eastAsia="Calibri" w:hAnsi="Calibri" w:cs="Calibri"/>
          <w:bCs/>
          <w:kern w:val="22"/>
          <w:lang w:eastAsia="cs-CZ"/>
        </w:rPr>
        <w:t xml:space="preserve"> nejsou v ceně Díla. Eventuálně vyžádané vícetisky budou předány do deseti (10) dnů od sdělení písemného požadavku Objednatele Zhotoviteli.</w:t>
      </w:r>
      <w:bookmarkEnd w:id="37"/>
    </w:p>
    <w:p w14:paraId="31820982" w14:textId="09AD5C4E" w:rsidR="00274314" w:rsidRPr="005C2FD2"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5C2FD2">
        <w:rPr>
          <w:rFonts w:ascii="Calibri" w:eastAsia="Calibri" w:hAnsi="Calibri" w:cs="Calibri"/>
          <w:bCs/>
          <w:kern w:val="22"/>
          <w:lang w:eastAsia="cs-CZ"/>
        </w:rPr>
        <w:t>Smluvní strany ujednávají následující postup předání</w:t>
      </w:r>
      <w:r w:rsidR="00F84325">
        <w:rPr>
          <w:rFonts w:ascii="Calibri" w:eastAsia="Calibri" w:hAnsi="Calibri" w:cs="Calibri"/>
          <w:bCs/>
          <w:kern w:val="22"/>
          <w:lang w:eastAsia="cs-CZ"/>
        </w:rPr>
        <w:t xml:space="preserve"> čistopisů </w:t>
      </w:r>
      <w:r w:rsidR="00E02D0C">
        <w:rPr>
          <w:rFonts w:ascii="Calibri" w:eastAsia="Calibri" w:hAnsi="Calibri" w:cs="Calibri"/>
          <w:bCs/>
          <w:kern w:val="22"/>
          <w:lang w:eastAsia="cs-CZ"/>
        </w:rPr>
        <w:t>výsledku Díla</w:t>
      </w:r>
      <w:r w:rsidRPr="005C2FD2">
        <w:rPr>
          <w:rFonts w:ascii="Calibri" w:eastAsia="Calibri" w:hAnsi="Calibri" w:cs="Calibri"/>
          <w:bCs/>
          <w:kern w:val="22"/>
          <w:lang w:eastAsia="cs-CZ"/>
        </w:rPr>
        <w:t>:</w:t>
      </w:r>
    </w:p>
    <w:p w14:paraId="0F1AECD5" w14:textId="77777777" w:rsidR="0074689C" w:rsidRPr="0074689C" w:rsidRDefault="0074689C" w:rsidP="00636684">
      <w:pPr>
        <w:widowControl w:val="0"/>
        <w:numPr>
          <w:ilvl w:val="2"/>
          <w:numId w:val="37"/>
        </w:numPr>
        <w:suppressAutoHyphens/>
        <w:spacing w:after="240" w:line="240" w:lineRule="auto"/>
        <w:jc w:val="both"/>
        <w:rPr>
          <w:rFonts w:ascii="Calibri" w:eastAsia="Calibri" w:hAnsi="Calibri" w:cs="Calibri"/>
          <w:bCs/>
          <w:kern w:val="22"/>
          <w:lang w:eastAsia="cs-CZ"/>
        </w:rPr>
      </w:pPr>
      <w:bookmarkStart w:id="38" w:name="_Hlk121308028"/>
      <w:r w:rsidRPr="0074689C">
        <w:rPr>
          <w:rFonts w:ascii="Calibri" w:eastAsia="Calibri" w:hAnsi="Calibri" w:cs="Calibri"/>
          <w:bCs/>
          <w:kern w:val="22"/>
          <w:lang w:eastAsia="cs-CZ"/>
        </w:rPr>
        <w:t>Zhotovitel písemně vyzve Objednatele k zahájení předání v předstihu alespoň 5 pracovních dnů.</w:t>
      </w:r>
    </w:p>
    <w:p w14:paraId="16FC60C7" w14:textId="77777777" w:rsidR="0074689C" w:rsidRPr="0074689C" w:rsidRDefault="0074689C" w:rsidP="00636684">
      <w:pPr>
        <w:widowControl w:val="0"/>
        <w:numPr>
          <w:ilvl w:val="2"/>
          <w:numId w:val="37"/>
        </w:numPr>
        <w:suppressAutoHyphens/>
        <w:spacing w:after="240" w:line="240" w:lineRule="auto"/>
        <w:jc w:val="both"/>
        <w:rPr>
          <w:rFonts w:ascii="Calibri" w:eastAsia="Calibri" w:hAnsi="Calibri" w:cs="Calibri"/>
          <w:bCs/>
          <w:kern w:val="22"/>
          <w:lang w:eastAsia="cs-CZ"/>
        </w:rPr>
      </w:pPr>
      <w:r w:rsidRPr="0074689C">
        <w:rPr>
          <w:rFonts w:ascii="Calibri" w:eastAsia="Calibri" w:hAnsi="Calibri" w:cs="Calibri"/>
          <w:bCs/>
          <w:kern w:val="22"/>
          <w:lang w:eastAsia="cs-CZ"/>
        </w:rPr>
        <w:t xml:space="preserve">Předmětem posouzení je kompletnost dokladů (výtisky a jejich součásti) a základní </w:t>
      </w:r>
      <w:r w:rsidRPr="0074689C">
        <w:rPr>
          <w:rFonts w:ascii="Calibri" w:eastAsia="Calibri" w:hAnsi="Calibri" w:cs="Calibri"/>
          <w:bCs/>
          <w:kern w:val="22"/>
          <w:lang w:eastAsia="cs-CZ"/>
        </w:rPr>
        <w:lastRenderedPageBreak/>
        <w:t xml:space="preserve">náležitosti Předmětu Předání. </w:t>
      </w:r>
    </w:p>
    <w:p w14:paraId="6B196B03" w14:textId="77777777" w:rsidR="0074689C" w:rsidRPr="0074689C" w:rsidRDefault="0074689C" w:rsidP="00636684">
      <w:pPr>
        <w:widowControl w:val="0"/>
        <w:numPr>
          <w:ilvl w:val="2"/>
          <w:numId w:val="37"/>
        </w:numPr>
        <w:suppressAutoHyphens/>
        <w:spacing w:after="240" w:line="240" w:lineRule="auto"/>
        <w:jc w:val="both"/>
        <w:rPr>
          <w:rFonts w:ascii="Calibri" w:eastAsia="Calibri" w:hAnsi="Calibri" w:cs="Calibri"/>
          <w:bCs/>
          <w:kern w:val="22"/>
          <w:lang w:eastAsia="cs-CZ"/>
        </w:rPr>
      </w:pPr>
      <w:r w:rsidRPr="0074689C">
        <w:rPr>
          <w:rFonts w:ascii="Calibri" w:eastAsia="Calibri" w:hAnsi="Calibri" w:cs="Calibri"/>
          <w:bCs/>
          <w:kern w:val="22"/>
          <w:lang w:eastAsia="cs-CZ"/>
        </w:rPr>
        <w:t>Smluvní strany zahájí předání formou zápisu obsahujícího soupis předkládaných dokladů.</w:t>
      </w:r>
    </w:p>
    <w:p w14:paraId="492B3F2F" w14:textId="54C4E7F3" w:rsidR="0074689C" w:rsidRPr="0074689C" w:rsidRDefault="0074689C" w:rsidP="00636684">
      <w:pPr>
        <w:widowControl w:val="0"/>
        <w:numPr>
          <w:ilvl w:val="2"/>
          <w:numId w:val="37"/>
        </w:numPr>
        <w:suppressAutoHyphens/>
        <w:spacing w:after="240" w:line="240" w:lineRule="auto"/>
        <w:jc w:val="both"/>
        <w:rPr>
          <w:rFonts w:ascii="Calibri" w:eastAsia="Calibri" w:hAnsi="Calibri" w:cs="Calibri"/>
          <w:bCs/>
          <w:kern w:val="22"/>
          <w:lang w:eastAsia="cs-CZ"/>
        </w:rPr>
      </w:pPr>
      <w:r w:rsidRPr="0074689C">
        <w:rPr>
          <w:rFonts w:ascii="Calibri" w:eastAsia="Calibri" w:hAnsi="Calibri" w:cs="Calibri"/>
          <w:bCs/>
          <w:kern w:val="22"/>
          <w:lang w:eastAsia="cs-CZ"/>
        </w:rPr>
        <w:t xml:space="preserve">Objednatel je oprávněn prověřovat za součinnosti Zhotovitele Předmět Předání a konzultovat sporné body po dobu </w:t>
      </w:r>
      <w:r w:rsidR="002722C8">
        <w:rPr>
          <w:rFonts w:ascii="Calibri" w:eastAsia="Calibri" w:hAnsi="Calibri" w:cs="Calibri"/>
          <w:bCs/>
          <w:kern w:val="22"/>
          <w:lang w:eastAsia="cs-CZ"/>
        </w:rPr>
        <w:t>deseti (10)</w:t>
      </w:r>
      <w:r w:rsidR="002722C8" w:rsidRPr="0074689C">
        <w:rPr>
          <w:rFonts w:ascii="Calibri" w:eastAsia="Calibri" w:hAnsi="Calibri" w:cs="Calibri"/>
          <w:bCs/>
          <w:kern w:val="22"/>
          <w:lang w:eastAsia="cs-CZ"/>
        </w:rPr>
        <w:t xml:space="preserve"> </w:t>
      </w:r>
      <w:r w:rsidRPr="0074689C">
        <w:rPr>
          <w:rFonts w:ascii="Calibri" w:eastAsia="Calibri" w:hAnsi="Calibri" w:cs="Calibri"/>
          <w:bCs/>
          <w:kern w:val="22"/>
          <w:lang w:eastAsia="cs-CZ"/>
        </w:rPr>
        <w:t xml:space="preserve">dnů; lhůta počíná běžet následující den po dni, kdy byl sepsán zápis o zahájení předání.  </w:t>
      </w:r>
    </w:p>
    <w:p w14:paraId="027844C7" w14:textId="31A245A8" w:rsidR="0074689C" w:rsidRDefault="001D2D67" w:rsidP="00636684">
      <w:pPr>
        <w:pStyle w:val="ListParagraph"/>
        <w:numPr>
          <w:ilvl w:val="2"/>
          <w:numId w:val="37"/>
        </w:numPr>
        <w:jc w:val="both"/>
        <w:rPr>
          <w:rFonts w:ascii="Calibri" w:eastAsia="Calibri" w:hAnsi="Calibri" w:cs="Calibri"/>
          <w:bCs/>
          <w:kern w:val="22"/>
          <w:lang w:eastAsia="cs-CZ"/>
        </w:rPr>
      </w:pPr>
      <w:r>
        <w:rPr>
          <w:rFonts w:ascii="Calibri" w:eastAsia="Calibri" w:hAnsi="Calibri" w:cs="Calibri"/>
          <w:bCs/>
          <w:kern w:val="22"/>
          <w:lang w:eastAsia="cs-CZ"/>
        </w:rPr>
        <w:t>Nejpozději po</w:t>
      </w:r>
      <w:r w:rsidR="0074689C" w:rsidRPr="00AD31C9">
        <w:rPr>
          <w:rFonts w:ascii="Calibri" w:eastAsia="Calibri" w:hAnsi="Calibri" w:cs="Calibri"/>
          <w:bCs/>
          <w:kern w:val="22"/>
          <w:lang w:eastAsia="cs-CZ"/>
        </w:rPr>
        <w:t xml:space="preserve"> uplynutí lhůty dle </w:t>
      </w:r>
      <w:r w:rsidR="007E7C06" w:rsidRPr="00760A3C">
        <w:rPr>
          <w:rFonts w:ascii="Calibri" w:eastAsia="Calibri" w:hAnsi="Calibri" w:cs="Calibri"/>
          <w:bCs/>
          <w:kern w:val="22"/>
          <w:lang w:eastAsia="cs-CZ"/>
        </w:rPr>
        <w:t>bodu</w:t>
      </w:r>
      <w:r w:rsidR="0074689C" w:rsidRPr="00760A3C">
        <w:rPr>
          <w:rFonts w:ascii="Calibri" w:eastAsia="Calibri" w:hAnsi="Calibri" w:cs="Calibri"/>
          <w:bCs/>
          <w:kern w:val="22"/>
          <w:lang w:eastAsia="cs-CZ"/>
        </w:rPr>
        <w:t xml:space="preserve"> 9.</w:t>
      </w:r>
      <w:r w:rsidR="00EB5C2C" w:rsidRPr="00760A3C">
        <w:rPr>
          <w:rFonts w:ascii="Calibri" w:eastAsia="Calibri" w:hAnsi="Calibri" w:cs="Calibri"/>
          <w:bCs/>
          <w:kern w:val="22"/>
          <w:lang w:eastAsia="cs-CZ"/>
        </w:rPr>
        <w:t>3</w:t>
      </w:r>
      <w:r w:rsidR="0074689C" w:rsidRPr="00760A3C">
        <w:rPr>
          <w:rFonts w:ascii="Calibri" w:eastAsia="Calibri" w:hAnsi="Calibri" w:cs="Calibri"/>
          <w:bCs/>
          <w:kern w:val="22"/>
          <w:lang w:eastAsia="cs-CZ"/>
        </w:rPr>
        <w:t>.4 sepíší</w:t>
      </w:r>
      <w:r w:rsidR="0074689C" w:rsidRPr="00AD31C9">
        <w:rPr>
          <w:rFonts w:ascii="Calibri" w:eastAsia="Calibri" w:hAnsi="Calibri" w:cs="Calibri"/>
          <w:bCs/>
          <w:kern w:val="22"/>
          <w:lang w:eastAsia="cs-CZ"/>
        </w:rPr>
        <w:t xml:space="preserve"> Smluvní strany Zápis o ukončení předání</w:t>
      </w:r>
      <w:r w:rsidR="00AD31C9">
        <w:t xml:space="preserve"> </w:t>
      </w:r>
      <w:r w:rsidR="00AD31C9" w:rsidRPr="00AD31C9">
        <w:rPr>
          <w:rFonts w:ascii="Calibri" w:eastAsia="Calibri" w:hAnsi="Calibri" w:cs="Calibri"/>
          <w:bCs/>
          <w:kern w:val="22"/>
          <w:lang w:eastAsia="cs-CZ"/>
        </w:rPr>
        <w:t xml:space="preserve">obsahující soupis předkládaných dokladů a vyjádření Objednatele k úplnosti dokumentů a případným vadám. </w:t>
      </w:r>
    </w:p>
    <w:p w14:paraId="1C285043" w14:textId="77777777" w:rsidR="00F622ED" w:rsidRPr="00AD31C9" w:rsidRDefault="00F622ED" w:rsidP="00F622ED">
      <w:pPr>
        <w:pStyle w:val="ListParagraph"/>
        <w:ind w:left="1135"/>
        <w:jc w:val="both"/>
        <w:rPr>
          <w:rFonts w:ascii="Calibri" w:eastAsia="Calibri" w:hAnsi="Calibri" w:cs="Calibri"/>
          <w:bCs/>
          <w:kern w:val="22"/>
          <w:lang w:eastAsia="cs-CZ"/>
        </w:rPr>
      </w:pPr>
    </w:p>
    <w:p w14:paraId="32B4A635" w14:textId="1813A96E" w:rsidR="00DB07DB" w:rsidRPr="00F622ED" w:rsidRDefault="00DB07DB"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F622ED">
        <w:rPr>
          <w:rFonts w:ascii="Calibri" w:eastAsia="Calibri" w:hAnsi="Calibri" w:cs="Calibri"/>
          <w:bCs/>
          <w:kern w:val="22"/>
          <w:lang w:eastAsia="cs-CZ"/>
        </w:rPr>
        <w:t>Zhotovitel</w:t>
      </w:r>
      <w:r w:rsidR="00F622ED" w:rsidRPr="00F622ED">
        <w:t xml:space="preserve"> </w:t>
      </w:r>
      <w:r w:rsidR="00F622ED" w:rsidRPr="00F622ED">
        <w:rPr>
          <w:rFonts w:ascii="Calibri" w:eastAsia="Calibri" w:hAnsi="Calibri" w:cs="Calibri"/>
          <w:bCs/>
          <w:kern w:val="22"/>
          <w:lang w:eastAsia="cs-CZ"/>
        </w:rPr>
        <w:t xml:space="preserve">bere na vědomí, že Objednatel není osobou odborně způsobilou a není schopen ani při vynaložení veškeré své péče zcela zkontrolovat předložený k připomínkování a poté předaný a převzatý výsledek Díla. Kontrola Objednatele se týká </w:t>
      </w:r>
      <w:r w:rsidR="0025142A">
        <w:rPr>
          <w:rFonts w:ascii="Calibri" w:eastAsia="Calibri" w:hAnsi="Calibri" w:cs="Calibri"/>
          <w:bCs/>
          <w:kern w:val="22"/>
          <w:lang w:eastAsia="cs-CZ"/>
        </w:rPr>
        <w:t xml:space="preserve">zejména </w:t>
      </w:r>
      <w:r w:rsidR="00F622ED" w:rsidRPr="00F622ED">
        <w:rPr>
          <w:rFonts w:ascii="Calibri" w:eastAsia="Calibri" w:hAnsi="Calibri" w:cs="Calibri"/>
          <w:bCs/>
          <w:kern w:val="22"/>
          <w:lang w:eastAsia="cs-CZ"/>
        </w:rPr>
        <w:t xml:space="preserve">prověření, zda Dílo nemá zřejmé vady a nedostatky a zda je v </w:t>
      </w:r>
      <w:r w:rsidR="00F622ED" w:rsidRPr="00760A3C">
        <w:rPr>
          <w:rFonts w:ascii="Calibri" w:eastAsia="Calibri" w:hAnsi="Calibri" w:cs="Calibri"/>
          <w:bCs/>
          <w:kern w:val="22"/>
          <w:lang w:eastAsia="cs-CZ"/>
        </w:rPr>
        <w:t>souladu s přílohou č. 1</w:t>
      </w:r>
      <w:r w:rsidR="007E7C06" w:rsidRPr="00760A3C">
        <w:rPr>
          <w:rFonts w:ascii="Calibri" w:eastAsia="Calibri" w:hAnsi="Calibri" w:cs="Calibri"/>
          <w:bCs/>
          <w:kern w:val="22"/>
          <w:lang w:eastAsia="cs-CZ"/>
        </w:rPr>
        <w:t xml:space="preserve"> a 2 Smlouvy</w:t>
      </w:r>
      <w:r w:rsidR="00F622ED" w:rsidRPr="00760A3C">
        <w:rPr>
          <w:rFonts w:ascii="Calibri" w:eastAsia="Calibri" w:hAnsi="Calibri" w:cs="Calibri"/>
          <w:bCs/>
          <w:kern w:val="22"/>
          <w:lang w:eastAsia="cs-CZ"/>
        </w:rPr>
        <w:t>. Objednatel</w:t>
      </w:r>
      <w:r w:rsidR="00F622ED" w:rsidRPr="00F622ED">
        <w:rPr>
          <w:rFonts w:ascii="Calibri" w:eastAsia="Calibri" w:hAnsi="Calibri" w:cs="Calibri"/>
          <w:bCs/>
          <w:kern w:val="22"/>
          <w:lang w:eastAsia="cs-CZ"/>
        </w:rPr>
        <w:t xml:space="preserve"> však není povinen přezkoumávat například výpočty nebo takové výpočty provádět, zkoumat technická řešení a podobně. V případě skrytých vad nebo technických řešení, která jsou v rozporu s ČSN, ČSN EN nebo jinými závaznými předpisy nebo doporučenými normami, se Zhotovitel při předání a převzetí Díla nezbavuje odpovědnosti za škodu. Za tohoto stavu odpovídá Zhotovitel za správnost a úplnost Díla a nemůže se v budoucnu dovolávat toho, že Dílo bylo Objednatelem převzato a akceptováno bez výhrad</w:t>
      </w:r>
      <w:r w:rsidRPr="00F622ED">
        <w:rPr>
          <w:rFonts w:ascii="Calibri" w:eastAsia="Calibri" w:hAnsi="Calibri" w:cs="Calibri"/>
          <w:bCs/>
          <w:kern w:val="22"/>
          <w:lang w:eastAsia="cs-CZ"/>
        </w:rPr>
        <w:t>.</w:t>
      </w:r>
    </w:p>
    <w:bookmarkEnd w:id="38"/>
    <w:p w14:paraId="382DC472"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Zápisy podepisují osoby oprávněné jednat ve věcech technických.</w:t>
      </w:r>
    </w:p>
    <w:p w14:paraId="4ED6158A" w14:textId="67F53F96" w:rsidR="00274314" w:rsidRDefault="00274314" w:rsidP="00636684">
      <w:pPr>
        <w:widowControl w:val="0"/>
        <w:numPr>
          <w:ilvl w:val="1"/>
          <w:numId w:val="37"/>
        </w:numPr>
        <w:suppressAutoHyphens/>
        <w:spacing w:after="240" w:line="240" w:lineRule="auto"/>
        <w:jc w:val="both"/>
        <w:rPr>
          <w:rFonts w:ascii="Calibri" w:eastAsia="Calibri" w:hAnsi="Calibri" w:cs="Calibri"/>
          <w:bCs/>
          <w:kern w:val="22"/>
          <w:lang w:eastAsia="cs-CZ"/>
        </w:rPr>
      </w:pPr>
      <w:r w:rsidRPr="0085616E">
        <w:rPr>
          <w:rFonts w:ascii="Calibri" w:eastAsia="Calibri" w:hAnsi="Calibri" w:cs="Calibri"/>
          <w:bCs/>
          <w:kern w:val="22"/>
          <w:lang w:eastAsia="cs-CZ"/>
        </w:rPr>
        <w:t xml:space="preserve">Objednatel není povinen převzít Dílo, dokumentaci nebo jejich část v případě, že na něm budou při převzetí zjištěny vady spočívající v nekompletnosti nebo neúplnosti nebo vady bránící vydání </w:t>
      </w:r>
      <w:r w:rsidR="00786F52" w:rsidRPr="003E4AE0">
        <w:rPr>
          <w:rFonts w:ascii="Calibri" w:eastAsia="Calibri" w:hAnsi="Calibri" w:cs="Calibri"/>
          <w:bCs/>
          <w:kern w:val="22"/>
          <w:lang w:eastAsia="cs-CZ"/>
        </w:rPr>
        <w:t xml:space="preserve">rozhodnutí o změně </w:t>
      </w:r>
      <w:r w:rsidR="00674F22" w:rsidRPr="003E4AE0">
        <w:rPr>
          <w:rFonts w:ascii="Calibri" w:eastAsia="Calibri" w:hAnsi="Calibri" w:cs="Calibri"/>
          <w:bCs/>
          <w:kern w:val="22"/>
          <w:lang w:eastAsia="cs-CZ"/>
        </w:rPr>
        <w:t>umístění stavby</w:t>
      </w:r>
      <w:r w:rsidR="00674F22">
        <w:rPr>
          <w:rFonts w:ascii="Calibri" w:eastAsia="Calibri" w:hAnsi="Calibri" w:cs="Calibri"/>
          <w:bCs/>
          <w:kern w:val="22"/>
          <w:lang w:eastAsia="cs-CZ"/>
        </w:rPr>
        <w:t xml:space="preserve"> </w:t>
      </w:r>
      <w:r w:rsidR="00786F52">
        <w:rPr>
          <w:rFonts w:ascii="Calibri" w:eastAsia="Calibri" w:hAnsi="Calibri" w:cs="Calibri"/>
          <w:bCs/>
          <w:kern w:val="22"/>
          <w:lang w:eastAsia="cs-CZ"/>
        </w:rPr>
        <w:t xml:space="preserve">nebo </w:t>
      </w:r>
      <w:r w:rsidR="00786F52" w:rsidRPr="00786F52">
        <w:rPr>
          <w:rFonts w:ascii="Calibri" w:eastAsia="Calibri" w:hAnsi="Calibri" w:cs="Calibri"/>
          <w:bCs/>
          <w:kern w:val="22"/>
          <w:lang w:eastAsia="cs-CZ"/>
        </w:rPr>
        <w:t>rozhodnutí o změně stavby před jejím dokončením</w:t>
      </w:r>
      <w:r w:rsidR="008163E9">
        <w:rPr>
          <w:rFonts w:ascii="Calibri" w:eastAsia="Calibri" w:hAnsi="Calibri" w:cs="Calibri"/>
          <w:bCs/>
          <w:kern w:val="22"/>
          <w:lang w:eastAsia="cs-CZ"/>
        </w:rPr>
        <w:t xml:space="preserve"> nebo vady bránící vypsání výběrového řízení </w:t>
      </w:r>
      <w:r w:rsidR="005924C2">
        <w:rPr>
          <w:rFonts w:ascii="Calibri" w:eastAsia="Calibri" w:hAnsi="Calibri" w:cs="Calibri"/>
          <w:bCs/>
          <w:kern w:val="22"/>
          <w:lang w:eastAsia="cs-CZ"/>
        </w:rPr>
        <w:t>pro výběr</w:t>
      </w:r>
      <w:r w:rsidR="008163E9">
        <w:rPr>
          <w:rFonts w:ascii="Calibri" w:eastAsia="Calibri" w:hAnsi="Calibri" w:cs="Calibri"/>
          <w:bCs/>
          <w:kern w:val="22"/>
          <w:lang w:eastAsia="cs-CZ"/>
        </w:rPr>
        <w:t xml:space="preserve"> zhotovitele stavby</w:t>
      </w:r>
      <w:r w:rsidRPr="0085616E">
        <w:rPr>
          <w:rFonts w:ascii="Calibri" w:eastAsia="Calibri" w:hAnsi="Calibri" w:cs="Calibri"/>
          <w:bCs/>
          <w:kern w:val="22"/>
          <w:lang w:eastAsia="cs-CZ"/>
        </w:rPr>
        <w:t>. Případné vady a nedostatky budou uvedeny v předávacím protokolu s dohodnutými termíny jejich odstranění.</w:t>
      </w:r>
    </w:p>
    <w:p w14:paraId="46954352" w14:textId="77777777" w:rsidR="00AC382C" w:rsidRPr="0085616E" w:rsidRDefault="00AC382C" w:rsidP="00AC382C">
      <w:pPr>
        <w:widowControl w:val="0"/>
        <w:suppressAutoHyphens/>
        <w:spacing w:after="240" w:line="240" w:lineRule="auto"/>
        <w:ind w:left="1134"/>
        <w:jc w:val="both"/>
        <w:rPr>
          <w:rFonts w:ascii="Calibri" w:eastAsia="Calibri" w:hAnsi="Calibri" w:cs="Calibri"/>
          <w:bCs/>
          <w:kern w:val="22"/>
          <w:lang w:eastAsia="cs-CZ"/>
        </w:rPr>
      </w:pPr>
    </w:p>
    <w:p w14:paraId="06053DF5"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KONTAKTNÍ OSOBY</w:t>
      </w:r>
      <w:bookmarkEnd w:id="35"/>
      <w:r w:rsidRPr="0085616E">
        <w:rPr>
          <w:rFonts w:ascii="Calibri" w:eastAsia="Calibri" w:hAnsi="Calibri" w:cs="Calibri"/>
          <w:b/>
          <w:bCs/>
          <w:kern w:val="1"/>
          <w:u w:val="single"/>
          <w:lang w:eastAsia="cs-CZ"/>
        </w:rPr>
        <w:t>, ZÁSTUPCI, OZNAMOVÁNÍ:</w:t>
      </w:r>
      <w:bookmarkEnd w:id="36"/>
    </w:p>
    <w:p w14:paraId="122685EC" w14:textId="3820D1F4" w:rsidR="00274314" w:rsidRPr="00AA2EF8"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bookmarkStart w:id="39" w:name="_Ref349147838"/>
      <w:bookmarkStart w:id="40" w:name="_Ref419988928"/>
      <w:r w:rsidRPr="00AA2EF8">
        <w:rPr>
          <w:rFonts w:ascii="Calibri" w:eastAsia="Calibri" w:hAnsi="Calibri" w:cs="Calibri"/>
          <w:kern w:val="1"/>
          <w:lang w:eastAsia="cs-CZ"/>
        </w:rPr>
        <w:t xml:space="preserve">Ve </w:t>
      </w:r>
      <w:bookmarkEnd w:id="39"/>
      <w:r w:rsidRPr="00AA2EF8">
        <w:rPr>
          <w:rFonts w:ascii="Calibri" w:eastAsia="Calibri" w:hAnsi="Calibri" w:cs="Calibri"/>
          <w:kern w:val="1"/>
          <w:lang w:eastAsia="cs-CZ"/>
        </w:rPr>
        <w:t>věcech technických jedná za Objednatele:</w:t>
      </w:r>
      <w:bookmarkEnd w:id="40"/>
    </w:p>
    <w:p w14:paraId="6AEC5EC3" w14:textId="77777777" w:rsidR="00274314" w:rsidRPr="00AA2EF8" w:rsidRDefault="00274314" w:rsidP="00A875D3">
      <w:pPr>
        <w:numPr>
          <w:ilvl w:val="0"/>
          <w:numId w:val="21"/>
        </w:numPr>
        <w:spacing w:after="0" w:line="240" w:lineRule="auto"/>
        <w:contextualSpacing/>
        <w:jc w:val="both"/>
        <w:rPr>
          <w:rFonts w:ascii="Calibri" w:eastAsia="Times New Roman" w:hAnsi="Calibri" w:cs="Calibri"/>
          <w:lang w:eastAsia="cs-CZ"/>
        </w:rPr>
      </w:pPr>
      <w:r w:rsidRPr="00AA2EF8">
        <w:rPr>
          <w:rFonts w:ascii="Calibri" w:eastAsia="Times New Roman" w:hAnsi="Calibri" w:cs="Calibri"/>
          <w:lang w:eastAsia="cs-CZ"/>
        </w:rPr>
        <w:t>_____________________________</w:t>
      </w:r>
    </w:p>
    <w:p w14:paraId="08FC493E" w14:textId="77777777" w:rsidR="00274314" w:rsidRPr="00AA2EF8" w:rsidRDefault="00274314" w:rsidP="00274314">
      <w:pPr>
        <w:spacing w:after="0" w:line="240" w:lineRule="auto"/>
        <w:ind w:left="1287"/>
        <w:contextualSpacing/>
        <w:jc w:val="both"/>
        <w:rPr>
          <w:rFonts w:ascii="Calibri" w:eastAsia="Times New Roman" w:hAnsi="Calibri" w:cs="Calibri"/>
          <w:lang w:eastAsia="cs-CZ"/>
        </w:rPr>
      </w:pPr>
      <w:r w:rsidRPr="00AA2EF8">
        <w:rPr>
          <w:rFonts w:ascii="Calibri" w:eastAsia="Times New Roman" w:hAnsi="Calibri" w:cs="Calibri"/>
          <w:lang w:eastAsia="cs-CZ"/>
        </w:rPr>
        <w:t>e-mail: ______________________</w:t>
      </w:r>
    </w:p>
    <w:p w14:paraId="15B1A036" w14:textId="77777777" w:rsidR="006F73EC" w:rsidRDefault="00274314" w:rsidP="00274314">
      <w:pPr>
        <w:spacing w:after="0" w:line="240" w:lineRule="auto"/>
        <w:ind w:left="1287"/>
        <w:contextualSpacing/>
        <w:jc w:val="both"/>
        <w:rPr>
          <w:rFonts w:ascii="Calibri" w:eastAsia="Times New Roman" w:hAnsi="Calibri" w:cs="Calibri"/>
          <w:lang w:eastAsia="cs-CZ"/>
        </w:rPr>
      </w:pPr>
      <w:r w:rsidRPr="00AA2EF8">
        <w:rPr>
          <w:rFonts w:ascii="Calibri" w:eastAsia="Times New Roman" w:hAnsi="Calibri" w:cs="Calibri"/>
          <w:lang w:eastAsia="cs-CZ"/>
        </w:rPr>
        <w:t>tel.: _______________________</w:t>
      </w:r>
      <w:r w:rsidRPr="0085616E">
        <w:rPr>
          <w:rFonts w:ascii="Calibri" w:eastAsia="Times New Roman" w:hAnsi="Calibri" w:cs="Calibri"/>
          <w:lang w:eastAsia="cs-CZ"/>
        </w:rPr>
        <w:t xml:space="preserve"> </w:t>
      </w:r>
    </w:p>
    <w:p w14:paraId="5192804D" w14:textId="415FDD17" w:rsidR="00274314" w:rsidRPr="00AA2EF8" w:rsidRDefault="00274314" w:rsidP="00274314">
      <w:pPr>
        <w:spacing w:after="0" w:line="240" w:lineRule="auto"/>
        <w:ind w:left="1287"/>
        <w:contextualSpacing/>
        <w:jc w:val="both"/>
        <w:rPr>
          <w:rFonts w:ascii="Calibri" w:eastAsia="Times New Roman" w:hAnsi="Calibri" w:cs="Calibri"/>
          <w:i/>
          <w:lang w:eastAsia="cs-CZ"/>
        </w:rPr>
      </w:pPr>
      <w:r w:rsidRPr="00AA2EF8">
        <w:rPr>
          <w:rFonts w:ascii="Calibri" w:eastAsia="Times New Roman" w:hAnsi="Calibri" w:cs="Calibri"/>
          <w:i/>
          <w:color w:val="FF0000"/>
          <w:lang w:eastAsia="cs-CZ"/>
        </w:rPr>
        <w:t xml:space="preserve">(bude doplněno </w:t>
      </w:r>
      <w:r w:rsidR="00796FBA" w:rsidRPr="00AA2EF8">
        <w:rPr>
          <w:rFonts w:ascii="Calibri" w:eastAsia="Times New Roman" w:hAnsi="Calibri" w:cs="Calibri"/>
          <w:i/>
          <w:color w:val="FF0000"/>
          <w:lang w:eastAsia="cs-CZ"/>
        </w:rPr>
        <w:t xml:space="preserve">Objednatelem </w:t>
      </w:r>
      <w:r w:rsidRPr="00AA2EF8">
        <w:rPr>
          <w:rFonts w:ascii="Calibri" w:eastAsia="Times New Roman" w:hAnsi="Calibri" w:cs="Calibri"/>
          <w:i/>
          <w:color w:val="FF0000"/>
          <w:lang w:eastAsia="cs-CZ"/>
        </w:rPr>
        <w:t>před uzavřením smlouvy)</w:t>
      </w:r>
    </w:p>
    <w:p w14:paraId="7C50ED53" w14:textId="77777777" w:rsidR="00274314" w:rsidRPr="0085616E" w:rsidRDefault="00274314" w:rsidP="00274314">
      <w:pPr>
        <w:spacing w:after="0" w:line="240" w:lineRule="auto"/>
        <w:ind w:left="1287"/>
        <w:contextualSpacing/>
        <w:jc w:val="both"/>
        <w:rPr>
          <w:rFonts w:ascii="Calibri" w:eastAsia="Times New Roman" w:hAnsi="Calibri" w:cs="Calibri"/>
          <w:lang w:eastAsia="cs-CZ"/>
        </w:rPr>
      </w:pPr>
    </w:p>
    <w:p w14:paraId="47AD83CF" w14:textId="77777777" w:rsidR="00274314" w:rsidRPr="0085616E" w:rsidRDefault="00274314" w:rsidP="00A875D3">
      <w:pPr>
        <w:numPr>
          <w:ilvl w:val="0"/>
          <w:numId w:val="21"/>
        </w:numPr>
        <w:spacing w:after="0" w:line="240" w:lineRule="auto"/>
        <w:contextualSpacing/>
        <w:jc w:val="both"/>
        <w:rPr>
          <w:rFonts w:ascii="Calibri" w:eastAsia="Times New Roman" w:hAnsi="Calibri" w:cs="Calibri"/>
          <w:lang w:eastAsia="cs-CZ"/>
        </w:rPr>
      </w:pPr>
      <w:r w:rsidRPr="0085616E">
        <w:rPr>
          <w:rFonts w:ascii="Calibri" w:eastAsia="Times New Roman" w:hAnsi="Calibri" w:cs="Calibri"/>
          <w:lang w:eastAsia="cs-CZ"/>
        </w:rPr>
        <w:lastRenderedPageBreak/>
        <w:t>Další osoby, které statutární orgán k takovému jednání zmocní.</w:t>
      </w:r>
    </w:p>
    <w:p w14:paraId="66A68360" w14:textId="77777777" w:rsidR="00274314" w:rsidRPr="0085616E" w:rsidRDefault="00274314" w:rsidP="00274314">
      <w:pPr>
        <w:spacing w:after="60" w:line="240" w:lineRule="auto"/>
        <w:ind w:left="567"/>
        <w:jc w:val="both"/>
        <w:rPr>
          <w:rFonts w:ascii="Calibri" w:eastAsia="Times New Roman" w:hAnsi="Calibri" w:cs="Calibri"/>
          <w:lang w:eastAsia="cs-CZ"/>
        </w:rPr>
      </w:pPr>
    </w:p>
    <w:p w14:paraId="1D0AD849"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bookmarkStart w:id="41" w:name="_Ref380049965"/>
      <w:r w:rsidRPr="0085616E">
        <w:rPr>
          <w:rFonts w:ascii="Calibri" w:eastAsia="Calibri" w:hAnsi="Calibri" w:cs="Calibri"/>
          <w:kern w:val="1"/>
          <w:lang w:eastAsia="cs-CZ"/>
        </w:rPr>
        <w:t>Ve věcech technických jedná za Zhotovitele včetně připomínek Objednatele k plnění:</w:t>
      </w:r>
      <w:bookmarkEnd w:id="41"/>
    </w:p>
    <w:p w14:paraId="44183D43" w14:textId="77777777" w:rsidR="00274314" w:rsidRPr="0085616E" w:rsidRDefault="00274314" w:rsidP="00A875D3">
      <w:pPr>
        <w:numPr>
          <w:ilvl w:val="0"/>
          <w:numId w:val="38"/>
        </w:numPr>
        <w:spacing w:after="0" w:line="240" w:lineRule="auto"/>
        <w:contextualSpacing/>
        <w:jc w:val="both"/>
        <w:rPr>
          <w:rFonts w:ascii="Calibri" w:eastAsia="Times New Roman" w:hAnsi="Calibri" w:cs="Calibri"/>
          <w:lang w:eastAsia="cs-CZ"/>
        </w:rPr>
      </w:pPr>
      <w:r w:rsidRPr="0085616E">
        <w:rPr>
          <w:rFonts w:ascii="Calibri" w:eastAsia="Times New Roman" w:hAnsi="Calibri" w:cs="Calibri"/>
          <w:highlight w:val="yellow"/>
          <w:lang w:eastAsia="cs-CZ"/>
        </w:rPr>
        <w:t>_____________________________</w:t>
      </w:r>
    </w:p>
    <w:p w14:paraId="70F31DE3" w14:textId="77777777" w:rsidR="00274314" w:rsidRPr="0085616E" w:rsidRDefault="00274314" w:rsidP="00274314">
      <w:pPr>
        <w:spacing w:after="0" w:line="240" w:lineRule="auto"/>
        <w:ind w:left="1287"/>
        <w:contextualSpacing/>
        <w:jc w:val="both"/>
        <w:rPr>
          <w:rFonts w:ascii="Calibri" w:eastAsia="Times New Roman" w:hAnsi="Calibri" w:cs="Calibri"/>
          <w:lang w:eastAsia="cs-CZ"/>
        </w:rPr>
      </w:pPr>
      <w:r w:rsidRPr="0085616E">
        <w:rPr>
          <w:rFonts w:ascii="Calibri" w:eastAsia="Times New Roman" w:hAnsi="Calibri" w:cs="Calibri"/>
          <w:lang w:eastAsia="cs-CZ"/>
        </w:rPr>
        <w:t xml:space="preserve">e-mail: </w:t>
      </w:r>
      <w:r w:rsidRPr="0085616E">
        <w:rPr>
          <w:rFonts w:ascii="Calibri" w:eastAsia="Times New Roman" w:hAnsi="Calibri" w:cs="Calibri"/>
          <w:highlight w:val="yellow"/>
          <w:lang w:eastAsia="cs-CZ"/>
        </w:rPr>
        <w:t>______________________</w:t>
      </w:r>
    </w:p>
    <w:p w14:paraId="39CE728B" w14:textId="76AF0D9D" w:rsidR="00274314" w:rsidRPr="0085616E" w:rsidRDefault="00274314" w:rsidP="00274314">
      <w:pPr>
        <w:spacing w:after="0" w:line="240" w:lineRule="auto"/>
        <w:ind w:left="1287"/>
        <w:contextualSpacing/>
        <w:jc w:val="both"/>
        <w:rPr>
          <w:rFonts w:ascii="Calibri" w:eastAsia="Times New Roman" w:hAnsi="Calibri" w:cs="Calibri"/>
          <w:lang w:eastAsia="cs-CZ"/>
        </w:rPr>
      </w:pPr>
      <w:r w:rsidRPr="0085616E">
        <w:rPr>
          <w:rFonts w:ascii="Calibri" w:eastAsia="Times New Roman" w:hAnsi="Calibri" w:cs="Calibri"/>
          <w:lang w:eastAsia="cs-CZ"/>
        </w:rPr>
        <w:t xml:space="preserve">tel.: </w:t>
      </w:r>
      <w:r w:rsidRPr="0085616E">
        <w:rPr>
          <w:rFonts w:ascii="Calibri" w:eastAsia="Times New Roman" w:hAnsi="Calibri" w:cs="Calibri"/>
          <w:highlight w:val="yellow"/>
          <w:lang w:eastAsia="cs-CZ"/>
        </w:rPr>
        <w:t>_______________________</w:t>
      </w:r>
      <w:r w:rsidRPr="0085616E">
        <w:rPr>
          <w:rFonts w:ascii="Calibri" w:eastAsia="Times New Roman" w:hAnsi="Calibri" w:cs="Calibri"/>
          <w:lang w:eastAsia="cs-CZ"/>
        </w:rPr>
        <w:t xml:space="preserve"> </w:t>
      </w:r>
    </w:p>
    <w:p w14:paraId="400D19AF" w14:textId="77777777" w:rsidR="00274314" w:rsidRPr="0085616E" w:rsidRDefault="00274314" w:rsidP="00274314">
      <w:pPr>
        <w:spacing w:after="0" w:line="240" w:lineRule="auto"/>
        <w:ind w:left="1287"/>
        <w:contextualSpacing/>
        <w:jc w:val="both"/>
        <w:rPr>
          <w:rFonts w:ascii="Calibri" w:eastAsia="Times New Roman" w:hAnsi="Calibri" w:cs="Calibri"/>
          <w:lang w:eastAsia="cs-CZ"/>
        </w:rPr>
      </w:pPr>
    </w:p>
    <w:p w14:paraId="519F2A96" w14:textId="77777777" w:rsidR="00274314" w:rsidRPr="0085616E" w:rsidRDefault="00274314" w:rsidP="00A875D3">
      <w:pPr>
        <w:numPr>
          <w:ilvl w:val="0"/>
          <w:numId w:val="38"/>
        </w:numPr>
        <w:spacing w:after="0" w:line="240" w:lineRule="auto"/>
        <w:contextualSpacing/>
        <w:jc w:val="both"/>
        <w:rPr>
          <w:rFonts w:ascii="Calibri" w:eastAsia="Times New Roman" w:hAnsi="Calibri" w:cs="Calibri"/>
          <w:lang w:eastAsia="cs-CZ"/>
        </w:rPr>
      </w:pPr>
      <w:r w:rsidRPr="0085616E">
        <w:rPr>
          <w:rFonts w:ascii="Calibri" w:eastAsia="Times New Roman" w:hAnsi="Calibri" w:cs="Calibri"/>
          <w:lang w:eastAsia="cs-CZ"/>
        </w:rPr>
        <w:t>Další osoby, které statutární orgán k takovému jednání zmocní.</w:t>
      </w:r>
    </w:p>
    <w:p w14:paraId="6231986D" w14:textId="77777777" w:rsidR="00274314" w:rsidRPr="0085616E" w:rsidRDefault="00274314" w:rsidP="00274314">
      <w:pPr>
        <w:spacing w:after="0" w:line="240" w:lineRule="auto"/>
        <w:ind w:left="567"/>
        <w:jc w:val="both"/>
        <w:rPr>
          <w:rFonts w:ascii="Calibri" w:eastAsia="Times New Roman" w:hAnsi="Calibri" w:cs="Calibri"/>
          <w:lang w:eastAsia="cs-CZ"/>
        </w:rPr>
      </w:pPr>
    </w:p>
    <w:p w14:paraId="23B188EF"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Kontaktní osoby lze změnit jednostranným písemným prohlášením Smluvní strany doručeným druhé Smluvní straně.</w:t>
      </w:r>
    </w:p>
    <w:p w14:paraId="6CDEEB8C" w14:textId="40E9DD7C" w:rsidR="00274314" w:rsidRPr="001346E3"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Veškerá oznámení učiněná mezi smluvními stranami podle této Smlouvy musí být vyhotovena písemně a doručena druhé smluvní straně osobně (s písemným potvrzením o převzetí) nebo doporučeným dopisem</w:t>
      </w:r>
      <w:r w:rsidR="001346E3">
        <w:rPr>
          <w:rFonts w:ascii="Calibri" w:eastAsia="Calibri" w:hAnsi="Calibri" w:cs="Calibri"/>
          <w:bCs/>
          <w:kern w:val="1"/>
          <w:lang w:eastAsia="cs-CZ"/>
        </w:rPr>
        <w:t>. Veškerá oznámení lze doručit i</w:t>
      </w:r>
      <w:r w:rsidR="001346E3" w:rsidRPr="001346E3">
        <w:rPr>
          <w:rFonts w:ascii="Calibri" w:eastAsia="Calibri" w:hAnsi="Calibri" w:cs="Calibri"/>
          <w:bCs/>
          <w:kern w:val="1"/>
          <w:lang w:eastAsia="cs-CZ"/>
        </w:rPr>
        <w:t xml:space="preserve"> datovou schránkou </w:t>
      </w:r>
      <w:r w:rsidR="001346E3" w:rsidRPr="00555BE1">
        <w:rPr>
          <w:rFonts w:ascii="Calibri" w:eastAsia="Calibri" w:hAnsi="Calibri" w:cs="Calibri"/>
          <w:b/>
          <w:kern w:val="1"/>
          <w:lang w:eastAsia="cs-CZ"/>
        </w:rPr>
        <w:t>m54nucy</w:t>
      </w:r>
      <w:r w:rsidR="001346E3">
        <w:rPr>
          <w:rFonts w:ascii="Calibri" w:eastAsia="Calibri" w:hAnsi="Calibri" w:cs="Calibri"/>
          <w:bCs/>
          <w:kern w:val="1"/>
          <w:lang w:eastAsia="cs-CZ"/>
        </w:rPr>
        <w:t xml:space="preserve"> (</w:t>
      </w:r>
      <w:r w:rsidR="001346E3" w:rsidRPr="001346E3">
        <w:rPr>
          <w:rFonts w:ascii="Calibri" w:eastAsia="Calibri" w:hAnsi="Calibri" w:cs="Calibri"/>
          <w:bCs/>
          <w:kern w:val="1"/>
          <w:lang w:eastAsia="cs-CZ"/>
        </w:rPr>
        <w:t>v případě Objednatele</w:t>
      </w:r>
      <w:r w:rsidR="001346E3">
        <w:rPr>
          <w:rFonts w:ascii="Calibri" w:eastAsia="Calibri" w:hAnsi="Calibri" w:cs="Calibri"/>
          <w:bCs/>
          <w:kern w:val="1"/>
          <w:lang w:eastAsia="cs-CZ"/>
        </w:rPr>
        <w:t>)</w:t>
      </w:r>
      <w:r w:rsidR="001346E3" w:rsidRPr="001346E3">
        <w:rPr>
          <w:rFonts w:ascii="Calibri" w:eastAsia="Calibri" w:hAnsi="Calibri" w:cs="Calibri"/>
          <w:bCs/>
          <w:kern w:val="1"/>
          <w:lang w:eastAsia="cs-CZ"/>
        </w:rPr>
        <w:t xml:space="preserve"> </w:t>
      </w:r>
      <w:r w:rsidR="001346E3">
        <w:rPr>
          <w:rFonts w:ascii="Calibri" w:eastAsia="Calibri" w:hAnsi="Calibri" w:cs="Calibri"/>
          <w:bCs/>
          <w:kern w:val="1"/>
          <w:lang w:eastAsia="cs-CZ"/>
        </w:rPr>
        <w:t>a</w:t>
      </w:r>
      <w:r w:rsidR="004B627E" w:rsidRPr="001346E3">
        <w:rPr>
          <w:rFonts w:ascii="Calibri" w:eastAsia="Calibri" w:hAnsi="Calibri" w:cs="Calibri"/>
          <w:bCs/>
          <w:kern w:val="1"/>
          <w:lang w:eastAsia="cs-CZ"/>
        </w:rPr>
        <w:t xml:space="preserve"> datovou schránkou</w:t>
      </w:r>
      <w:r w:rsidR="004B627E" w:rsidRPr="001346E3">
        <w:rPr>
          <w:rFonts w:ascii="Calibri" w:eastAsia="Calibri" w:hAnsi="Calibri" w:cs="Calibri"/>
          <w:bCs/>
          <w:kern w:val="1"/>
          <w:highlight w:val="yellow"/>
          <w:lang w:eastAsia="cs-CZ"/>
        </w:rPr>
        <w:t>__________________</w:t>
      </w:r>
      <w:r w:rsidR="004B627E" w:rsidRPr="001346E3">
        <w:rPr>
          <w:rFonts w:ascii="Calibri" w:eastAsia="Calibri" w:hAnsi="Calibri" w:cs="Calibri"/>
          <w:bCs/>
          <w:kern w:val="1"/>
          <w:lang w:eastAsia="cs-CZ"/>
        </w:rPr>
        <w:t xml:space="preserve"> </w:t>
      </w:r>
      <w:r w:rsidR="001346E3">
        <w:rPr>
          <w:rFonts w:ascii="Calibri" w:eastAsia="Calibri" w:hAnsi="Calibri" w:cs="Calibri"/>
          <w:bCs/>
          <w:kern w:val="1"/>
          <w:lang w:eastAsia="cs-CZ"/>
        </w:rPr>
        <w:t>(</w:t>
      </w:r>
      <w:r w:rsidRPr="001346E3">
        <w:rPr>
          <w:rFonts w:ascii="Calibri" w:eastAsia="Calibri" w:hAnsi="Calibri" w:cs="Calibri"/>
          <w:bCs/>
          <w:kern w:val="1"/>
          <w:lang w:eastAsia="cs-CZ"/>
        </w:rPr>
        <w:t>v případě Zhotovitele</w:t>
      </w:r>
      <w:r w:rsidR="001346E3">
        <w:rPr>
          <w:rFonts w:ascii="Calibri" w:eastAsia="Calibri" w:hAnsi="Calibri" w:cs="Calibri"/>
          <w:bCs/>
          <w:kern w:val="1"/>
          <w:lang w:eastAsia="cs-CZ"/>
        </w:rPr>
        <w:t>)</w:t>
      </w:r>
      <w:r w:rsidRPr="001346E3">
        <w:rPr>
          <w:rFonts w:ascii="Calibri" w:eastAsia="Calibri" w:hAnsi="Calibri" w:cs="Calibri"/>
          <w:bCs/>
          <w:kern w:val="1"/>
          <w:lang w:eastAsia="cs-CZ"/>
        </w:rPr>
        <w:t>.</w:t>
      </w:r>
    </w:p>
    <w:p w14:paraId="1C2A531F" w14:textId="4945AB75" w:rsidR="005529D7"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Ve věcech odborných nebo technických je přípustná elektronická komunikace prostřednictvím zástupců ve věcech technických na e-mailové adresy uvedené v odst</w:t>
      </w:r>
      <w:r w:rsidRPr="00760A3C">
        <w:rPr>
          <w:rFonts w:ascii="Calibri" w:eastAsia="Calibri" w:hAnsi="Calibri" w:cs="Calibri"/>
          <w:bCs/>
          <w:kern w:val="1"/>
          <w:lang w:eastAsia="cs-CZ"/>
        </w:rPr>
        <w:t xml:space="preserve">. </w:t>
      </w:r>
      <w:r w:rsidRPr="00760A3C">
        <w:rPr>
          <w:rFonts w:ascii="Calibri" w:eastAsia="Calibri" w:hAnsi="Calibri" w:cs="Calibri"/>
          <w:bCs/>
          <w:kern w:val="1"/>
          <w:lang w:eastAsia="cs-CZ"/>
        </w:rPr>
        <w:fldChar w:fldCharType="begin"/>
      </w:r>
      <w:r w:rsidRPr="00760A3C">
        <w:rPr>
          <w:rFonts w:ascii="Calibri" w:eastAsia="Calibri" w:hAnsi="Calibri" w:cs="Calibri"/>
          <w:bCs/>
          <w:kern w:val="1"/>
          <w:lang w:eastAsia="cs-CZ"/>
        </w:rPr>
        <w:instrText xml:space="preserve"> REF _Ref419988928 \r \h  \* MERGEFORMAT </w:instrText>
      </w:r>
      <w:r w:rsidRPr="00760A3C">
        <w:rPr>
          <w:rFonts w:ascii="Calibri" w:eastAsia="Calibri" w:hAnsi="Calibri" w:cs="Calibri"/>
          <w:bCs/>
          <w:kern w:val="1"/>
          <w:lang w:eastAsia="cs-CZ"/>
        </w:rPr>
      </w:r>
      <w:r w:rsidRPr="00760A3C">
        <w:rPr>
          <w:rFonts w:ascii="Calibri" w:eastAsia="Calibri" w:hAnsi="Calibri" w:cs="Calibri"/>
          <w:bCs/>
          <w:kern w:val="1"/>
          <w:lang w:eastAsia="cs-CZ"/>
        </w:rPr>
        <w:fldChar w:fldCharType="separate"/>
      </w:r>
      <w:r w:rsidR="001A701F">
        <w:rPr>
          <w:rFonts w:ascii="Calibri" w:eastAsia="Calibri" w:hAnsi="Calibri" w:cs="Calibri"/>
          <w:bCs/>
          <w:kern w:val="1"/>
          <w:lang w:eastAsia="cs-CZ"/>
        </w:rPr>
        <w:t>10.1</w:t>
      </w:r>
      <w:r w:rsidRPr="00760A3C">
        <w:rPr>
          <w:rFonts w:ascii="Calibri" w:eastAsia="Calibri" w:hAnsi="Calibri" w:cs="Calibri"/>
          <w:bCs/>
          <w:kern w:val="1"/>
          <w:lang w:eastAsia="cs-CZ"/>
        </w:rPr>
        <w:fldChar w:fldCharType="end"/>
      </w:r>
      <w:r w:rsidR="00851024">
        <w:rPr>
          <w:rFonts w:ascii="Calibri" w:eastAsia="Calibri" w:hAnsi="Calibri" w:cs="Calibri"/>
          <w:bCs/>
          <w:kern w:val="1"/>
          <w:lang w:eastAsia="cs-CZ"/>
        </w:rPr>
        <w:t>.</w:t>
      </w:r>
      <w:r w:rsidRPr="00760A3C">
        <w:rPr>
          <w:rFonts w:ascii="Calibri" w:eastAsia="Calibri" w:hAnsi="Calibri" w:cs="Calibri"/>
          <w:bCs/>
          <w:kern w:val="1"/>
          <w:lang w:eastAsia="cs-CZ"/>
        </w:rPr>
        <w:t xml:space="preserve"> a </w:t>
      </w:r>
      <w:r w:rsidRPr="00760A3C">
        <w:rPr>
          <w:rFonts w:ascii="Calibri" w:eastAsia="Calibri" w:hAnsi="Calibri" w:cs="Calibri"/>
          <w:bCs/>
          <w:kern w:val="1"/>
          <w:lang w:eastAsia="cs-CZ"/>
        </w:rPr>
        <w:fldChar w:fldCharType="begin"/>
      </w:r>
      <w:r w:rsidRPr="00760A3C">
        <w:rPr>
          <w:rFonts w:ascii="Calibri" w:eastAsia="Calibri" w:hAnsi="Calibri" w:cs="Calibri"/>
          <w:bCs/>
          <w:kern w:val="1"/>
          <w:lang w:eastAsia="cs-CZ"/>
        </w:rPr>
        <w:instrText xml:space="preserve"> REF _Ref380049965 \r \h  \* MERGEFORMAT </w:instrText>
      </w:r>
      <w:r w:rsidRPr="00760A3C">
        <w:rPr>
          <w:rFonts w:ascii="Calibri" w:eastAsia="Calibri" w:hAnsi="Calibri" w:cs="Calibri"/>
          <w:bCs/>
          <w:kern w:val="1"/>
          <w:lang w:eastAsia="cs-CZ"/>
        </w:rPr>
      </w:r>
      <w:r w:rsidRPr="00760A3C">
        <w:rPr>
          <w:rFonts w:ascii="Calibri" w:eastAsia="Calibri" w:hAnsi="Calibri" w:cs="Calibri"/>
          <w:bCs/>
          <w:kern w:val="1"/>
          <w:lang w:eastAsia="cs-CZ"/>
        </w:rPr>
        <w:fldChar w:fldCharType="separate"/>
      </w:r>
      <w:r w:rsidR="001A701F">
        <w:rPr>
          <w:rFonts w:ascii="Calibri" w:eastAsia="Calibri" w:hAnsi="Calibri" w:cs="Calibri"/>
          <w:bCs/>
          <w:kern w:val="1"/>
          <w:lang w:eastAsia="cs-CZ"/>
        </w:rPr>
        <w:t>10.2</w:t>
      </w:r>
      <w:r w:rsidRPr="00760A3C">
        <w:rPr>
          <w:rFonts w:ascii="Calibri" w:eastAsia="Calibri" w:hAnsi="Calibri" w:cs="Calibri"/>
          <w:bCs/>
          <w:kern w:val="1"/>
          <w:lang w:eastAsia="cs-CZ"/>
        </w:rPr>
        <w:fldChar w:fldCharType="end"/>
      </w:r>
      <w:r w:rsidR="00851024">
        <w:rPr>
          <w:rFonts w:ascii="Calibri" w:eastAsia="Calibri" w:hAnsi="Calibri" w:cs="Calibri"/>
          <w:bCs/>
          <w:kern w:val="1"/>
          <w:lang w:eastAsia="cs-CZ"/>
        </w:rPr>
        <w:t>.</w:t>
      </w:r>
      <w:r w:rsidRPr="00760A3C">
        <w:rPr>
          <w:rFonts w:ascii="Calibri" w:eastAsia="Calibri" w:hAnsi="Calibri" w:cs="Calibri"/>
          <w:bCs/>
          <w:kern w:val="1"/>
          <w:lang w:eastAsia="cs-CZ"/>
        </w:rPr>
        <w:t xml:space="preserve"> Smlouvy.</w:t>
      </w:r>
    </w:p>
    <w:p w14:paraId="10CF7941" w14:textId="77777777" w:rsidR="00AF3711" w:rsidRPr="00760A3C" w:rsidRDefault="00AF3711" w:rsidP="00AF3711">
      <w:pPr>
        <w:widowControl w:val="0"/>
        <w:suppressAutoHyphens/>
        <w:spacing w:after="240" w:line="240" w:lineRule="auto"/>
        <w:ind w:left="1134"/>
        <w:jc w:val="both"/>
        <w:rPr>
          <w:rFonts w:ascii="Calibri" w:eastAsia="Calibri" w:hAnsi="Calibri" w:cs="Calibri"/>
          <w:bCs/>
          <w:kern w:val="1"/>
          <w:lang w:eastAsia="cs-CZ"/>
        </w:rPr>
      </w:pPr>
    </w:p>
    <w:p w14:paraId="6503CB6C"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ODPOVĚDNOSTI ZHOTOVITELE</w:t>
      </w:r>
    </w:p>
    <w:p w14:paraId="5D9FDF13"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Times New Roman" w:hAnsi="Calibri" w:cs="Calibri"/>
          <w:lang w:eastAsia="cs-CZ"/>
        </w:rPr>
        <w:t xml:space="preserve">Zhotovitel odpovídá za řádné, odborné a včasné plnění Díla. </w:t>
      </w:r>
    </w:p>
    <w:p w14:paraId="593DCADF"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Zhotovitel se zavazuje upozornit Objednatele bez zbytečného odkladu na vzniklé okolnosti bránící řádnému plnění této Smlouvy.</w:t>
      </w:r>
    </w:p>
    <w:p w14:paraId="4C840D48" w14:textId="026B6C9D" w:rsidR="005529D7" w:rsidRPr="00AF3711"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Times New Roman" w:hAnsi="Calibri" w:cs="Calibri"/>
          <w:lang w:eastAsia="cs-CZ"/>
        </w:rPr>
        <w:t>Zhotovitel odpovídá Objednateli za škodu, kterou mu způsobil v souvislosti s plněním Díla jednáním či opomenutím sám nebo prostřednictvím třetích osob (subdodavatel).</w:t>
      </w:r>
    </w:p>
    <w:p w14:paraId="6E3266C6" w14:textId="77777777" w:rsidR="00AF3711" w:rsidRPr="009D275B" w:rsidRDefault="00AF3711" w:rsidP="00AF3711">
      <w:pPr>
        <w:widowControl w:val="0"/>
        <w:suppressAutoHyphens/>
        <w:spacing w:after="240" w:line="240" w:lineRule="auto"/>
        <w:ind w:left="1134"/>
        <w:jc w:val="both"/>
        <w:rPr>
          <w:rFonts w:ascii="Calibri" w:eastAsia="Calibri" w:hAnsi="Calibri" w:cs="Calibri"/>
          <w:b/>
          <w:bCs/>
          <w:kern w:val="1"/>
          <w:u w:val="single"/>
          <w:lang w:eastAsia="cs-CZ"/>
        </w:rPr>
      </w:pPr>
    </w:p>
    <w:p w14:paraId="3EC82A39"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ZÁRUKA</w:t>
      </w:r>
    </w:p>
    <w:p w14:paraId="2008917E" w14:textId="2EAE62E5"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Při </w:t>
      </w:r>
      <w:r w:rsidRPr="00851024">
        <w:rPr>
          <w:rFonts w:ascii="Calibri" w:eastAsia="Times New Roman" w:hAnsi="Calibri" w:cs="Calibri"/>
          <w:lang w:eastAsia="cs-CZ"/>
        </w:rPr>
        <w:t>vadném</w:t>
      </w:r>
      <w:r w:rsidRPr="0085616E">
        <w:rPr>
          <w:rFonts w:ascii="Calibri" w:eastAsia="Calibri" w:hAnsi="Calibri" w:cs="Calibri"/>
          <w:bCs/>
          <w:kern w:val="1"/>
          <w:lang w:eastAsia="cs-CZ"/>
        </w:rPr>
        <w:t xml:space="preserve"> plnění vzniká Objednateli právo na opravu Díla</w:t>
      </w:r>
      <w:r w:rsidR="00D7490E">
        <w:rPr>
          <w:rFonts w:ascii="Calibri" w:eastAsia="Calibri" w:hAnsi="Calibri" w:cs="Calibri"/>
          <w:bCs/>
          <w:kern w:val="1"/>
          <w:lang w:eastAsia="cs-CZ"/>
        </w:rPr>
        <w:t xml:space="preserve"> nebo právo slevy z ceny Díla</w:t>
      </w:r>
      <w:r w:rsidRPr="0085616E">
        <w:rPr>
          <w:rFonts w:ascii="Calibri" w:eastAsia="Calibri" w:hAnsi="Calibri" w:cs="Calibri"/>
          <w:bCs/>
          <w:kern w:val="1"/>
          <w:lang w:eastAsia="cs-CZ"/>
        </w:rPr>
        <w:t>.</w:t>
      </w:r>
    </w:p>
    <w:p w14:paraId="03C25EE0" w14:textId="1E9DAC6D" w:rsidR="00274314"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Zhotovitel zaručuje Objednateli, že Dílo nebo jejich část má v době jejich předání Objednateli a následně po dobu </w:t>
      </w:r>
      <w:r w:rsidR="00A4559E">
        <w:rPr>
          <w:rFonts w:ascii="Calibri" w:eastAsia="Calibri" w:hAnsi="Calibri" w:cs="Calibri"/>
          <w:bCs/>
          <w:kern w:val="1"/>
          <w:lang w:eastAsia="cs-CZ"/>
        </w:rPr>
        <w:t>deseti</w:t>
      </w:r>
      <w:r w:rsidRPr="00302073">
        <w:rPr>
          <w:rFonts w:ascii="Calibri" w:eastAsia="Calibri" w:hAnsi="Calibri" w:cs="Calibri"/>
          <w:bCs/>
          <w:kern w:val="1"/>
          <w:lang w:eastAsia="cs-CZ"/>
        </w:rPr>
        <w:t xml:space="preserve"> (</w:t>
      </w:r>
      <w:r w:rsidR="00A4559E">
        <w:rPr>
          <w:rFonts w:ascii="Calibri" w:eastAsia="Calibri" w:hAnsi="Calibri" w:cs="Calibri"/>
          <w:bCs/>
          <w:kern w:val="1"/>
          <w:lang w:eastAsia="cs-CZ"/>
        </w:rPr>
        <w:t>10</w:t>
      </w:r>
      <w:r w:rsidRPr="00302073">
        <w:rPr>
          <w:rFonts w:ascii="Calibri" w:eastAsia="Calibri" w:hAnsi="Calibri" w:cs="Calibri"/>
          <w:bCs/>
          <w:kern w:val="1"/>
          <w:lang w:eastAsia="cs-CZ"/>
        </w:rPr>
        <w:t>) let</w:t>
      </w:r>
      <w:r w:rsidRPr="0085616E">
        <w:rPr>
          <w:rFonts w:ascii="Calibri" w:eastAsia="Calibri" w:hAnsi="Calibri" w:cs="Calibri"/>
          <w:bCs/>
          <w:kern w:val="1"/>
          <w:lang w:eastAsia="cs-CZ"/>
        </w:rPr>
        <w:t xml:space="preserve"> od data jejich předání vlastnosti stanovené právními předpisy, technickými, bezpečnostními a jinými normami České republiky a vlastnosti obvyklé a splňující určenou funkci Díla (dále jen "</w:t>
      </w:r>
      <w:r w:rsidRPr="0085616E">
        <w:rPr>
          <w:rFonts w:ascii="Calibri" w:eastAsia="Calibri" w:hAnsi="Calibri" w:cs="Calibri"/>
          <w:b/>
          <w:bCs/>
          <w:kern w:val="1"/>
          <w:lang w:eastAsia="cs-CZ"/>
        </w:rPr>
        <w:t>Záruka</w:t>
      </w:r>
      <w:r w:rsidRPr="0085616E">
        <w:rPr>
          <w:rFonts w:ascii="Calibri" w:eastAsia="Calibri" w:hAnsi="Calibri" w:cs="Calibri"/>
          <w:bCs/>
          <w:kern w:val="1"/>
          <w:lang w:eastAsia="cs-CZ"/>
        </w:rPr>
        <w:t xml:space="preserve">"), platnými k datu předání Díla nebo dokumentace, či jejich části Objednateli. Objednatel bude oprávněn svá </w:t>
      </w:r>
      <w:r w:rsidRPr="0085616E">
        <w:rPr>
          <w:rFonts w:ascii="Calibri" w:eastAsia="Calibri" w:hAnsi="Calibri" w:cs="Calibri"/>
          <w:bCs/>
          <w:kern w:val="1"/>
          <w:lang w:eastAsia="cs-CZ"/>
        </w:rPr>
        <w:lastRenderedPageBreak/>
        <w:t xml:space="preserve">práva ze Záruky </w:t>
      </w:r>
      <w:r w:rsidRPr="00302073">
        <w:rPr>
          <w:rFonts w:ascii="Calibri" w:eastAsia="Calibri" w:hAnsi="Calibri" w:cs="Calibri"/>
          <w:bCs/>
          <w:kern w:val="1"/>
          <w:lang w:eastAsia="cs-CZ"/>
        </w:rPr>
        <w:t xml:space="preserve">uplatnit po dobu </w:t>
      </w:r>
      <w:r w:rsidR="00A4559E">
        <w:rPr>
          <w:rFonts w:ascii="Calibri" w:eastAsia="Calibri" w:hAnsi="Calibri" w:cs="Calibri"/>
          <w:bCs/>
          <w:kern w:val="1"/>
          <w:lang w:eastAsia="cs-CZ"/>
        </w:rPr>
        <w:t>deseti</w:t>
      </w:r>
      <w:r w:rsidR="00A4559E" w:rsidRPr="00302073">
        <w:rPr>
          <w:rFonts w:ascii="Calibri" w:eastAsia="Calibri" w:hAnsi="Calibri" w:cs="Calibri"/>
          <w:bCs/>
          <w:kern w:val="1"/>
          <w:lang w:eastAsia="cs-CZ"/>
        </w:rPr>
        <w:t xml:space="preserve"> </w:t>
      </w:r>
      <w:r w:rsidRPr="00302073">
        <w:rPr>
          <w:rFonts w:ascii="Calibri" w:eastAsia="Calibri" w:hAnsi="Calibri" w:cs="Calibri"/>
          <w:bCs/>
          <w:kern w:val="1"/>
          <w:lang w:eastAsia="cs-CZ"/>
        </w:rPr>
        <w:t>(</w:t>
      </w:r>
      <w:r w:rsidR="00A4559E">
        <w:rPr>
          <w:rFonts w:ascii="Calibri" w:eastAsia="Calibri" w:hAnsi="Calibri" w:cs="Calibri"/>
          <w:bCs/>
          <w:kern w:val="1"/>
          <w:lang w:eastAsia="cs-CZ"/>
        </w:rPr>
        <w:t>10</w:t>
      </w:r>
      <w:r w:rsidRPr="00302073">
        <w:rPr>
          <w:rFonts w:ascii="Calibri" w:eastAsia="Calibri" w:hAnsi="Calibri" w:cs="Calibri"/>
          <w:bCs/>
          <w:kern w:val="1"/>
          <w:lang w:eastAsia="cs-CZ"/>
        </w:rPr>
        <w:t>) let od předání Díla nebo dokumentace Zhotovitelem Objednateli. Zhotov</w:t>
      </w:r>
      <w:r w:rsidRPr="0085616E">
        <w:rPr>
          <w:rFonts w:ascii="Calibri" w:eastAsia="Calibri" w:hAnsi="Calibri" w:cs="Calibri"/>
          <w:bCs/>
          <w:kern w:val="1"/>
          <w:lang w:eastAsia="cs-CZ"/>
        </w:rPr>
        <w:t>itel se zavazuje oprávněné vady, které Objednatel v Záruce zjistil a řádně reklamoval, odstranit na svůj náklad v dohodnuté přiměřené lhůtě, a nebude-li taková lhůta sjednána, pak nejpozději ve lhůtě čtrnácti (14) dnů. Právo na náhradu škody tím není dotčeno.</w:t>
      </w:r>
    </w:p>
    <w:p w14:paraId="21EC8AC5" w14:textId="77777777" w:rsidR="00AF3711" w:rsidRDefault="00AF3711" w:rsidP="00AF3711">
      <w:pPr>
        <w:widowControl w:val="0"/>
        <w:suppressAutoHyphens/>
        <w:spacing w:after="240" w:line="240" w:lineRule="auto"/>
        <w:ind w:left="1134"/>
        <w:jc w:val="both"/>
        <w:rPr>
          <w:rFonts w:ascii="Calibri" w:eastAsia="Calibri" w:hAnsi="Calibri" w:cs="Calibri"/>
          <w:bCs/>
          <w:kern w:val="1"/>
          <w:lang w:eastAsia="cs-CZ"/>
        </w:rPr>
      </w:pPr>
    </w:p>
    <w:p w14:paraId="52BE7185"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SMLUVNÍ POKUTY</w:t>
      </w:r>
    </w:p>
    <w:p w14:paraId="41023DFA" w14:textId="3363F3C6" w:rsidR="003B7788" w:rsidRPr="003B7788" w:rsidRDefault="003B7788" w:rsidP="00636684">
      <w:pPr>
        <w:pStyle w:val="ListParagraph"/>
        <w:numPr>
          <w:ilvl w:val="1"/>
          <w:numId w:val="37"/>
        </w:numPr>
        <w:jc w:val="both"/>
        <w:rPr>
          <w:rFonts w:ascii="Calibri" w:eastAsia="Calibri" w:hAnsi="Calibri" w:cs="Calibri"/>
          <w:bCs/>
          <w:kern w:val="1"/>
          <w:lang w:eastAsia="cs-CZ"/>
        </w:rPr>
      </w:pPr>
      <w:r w:rsidRPr="003B7788">
        <w:rPr>
          <w:rFonts w:ascii="Calibri" w:eastAsia="Calibri" w:hAnsi="Calibri" w:cs="Calibri"/>
          <w:bCs/>
          <w:kern w:val="1"/>
          <w:lang w:eastAsia="cs-CZ"/>
        </w:rPr>
        <w:t>Při nedodržení termínu splatnosti dle</w:t>
      </w:r>
      <w:r>
        <w:rPr>
          <w:rFonts w:ascii="Calibri" w:eastAsia="Calibri" w:hAnsi="Calibri" w:cs="Calibri"/>
          <w:bCs/>
          <w:kern w:val="1"/>
          <w:lang w:eastAsia="cs-CZ"/>
        </w:rPr>
        <w:t xml:space="preserve"> </w:t>
      </w:r>
      <w:r w:rsidRPr="00760A3C">
        <w:rPr>
          <w:rFonts w:ascii="Calibri" w:eastAsia="Calibri" w:hAnsi="Calibri" w:cs="Calibri"/>
          <w:bCs/>
          <w:kern w:val="1"/>
          <w:lang w:eastAsia="cs-CZ"/>
        </w:rPr>
        <w:t>odst</w:t>
      </w:r>
      <w:r w:rsidRPr="00AF3711">
        <w:rPr>
          <w:rFonts w:ascii="Calibri" w:eastAsia="Calibri" w:hAnsi="Calibri" w:cs="Calibri"/>
          <w:bCs/>
          <w:kern w:val="1"/>
          <w:lang w:eastAsia="cs-CZ"/>
        </w:rPr>
        <w:t>. 7.</w:t>
      </w:r>
      <w:r w:rsidR="00302073" w:rsidRPr="00AF3711">
        <w:rPr>
          <w:rFonts w:ascii="Calibri" w:eastAsia="Calibri" w:hAnsi="Calibri" w:cs="Calibri"/>
          <w:bCs/>
          <w:kern w:val="1"/>
          <w:lang w:eastAsia="cs-CZ"/>
        </w:rPr>
        <w:t>1</w:t>
      </w:r>
      <w:r w:rsidR="00057F46">
        <w:rPr>
          <w:rFonts w:ascii="Calibri" w:eastAsia="Calibri" w:hAnsi="Calibri" w:cs="Calibri"/>
          <w:bCs/>
          <w:kern w:val="1"/>
          <w:lang w:eastAsia="cs-CZ"/>
        </w:rPr>
        <w:t>1</w:t>
      </w:r>
      <w:r w:rsidRPr="00AF3711">
        <w:rPr>
          <w:rFonts w:ascii="Calibri" w:eastAsia="Calibri" w:hAnsi="Calibri" w:cs="Calibri"/>
          <w:bCs/>
          <w:kern w:val="1"/>
          <w:lang w:eastAsia="cs-CZ"/>
        </w:rPr>
        <w:t>.</w:t>
      </w:r>
      <w:r w:rsidRPr="003B7788">
        <w:rPr>
          <w:rFonts w:ascii="Calibri" w:eastAsia="Calibri" w:hAnsi="Calibri" w:cs="Calibri"/>
          <w:bCs/>
          <w:kern w:val="1"/>
          <w:lang w:eastAsia="cs-CZ"/>
        </w:rPr>
        <w:t xml:space="preserve"> této </w:t>
      </w:r>
      <w:r>
        <w:rPr>
          <w:rFonts w:ascii="Calibri" w:eastAsia="Calibri" w:hAnsi="Calibri" w:cs="Calibri"/>
          <w:bCs/>
          <w:kern w:val="1"/>
          <w:lang w:eastAsia="cs-CZ"/>
        </w:rPr>
        <w:t>S</w:t>
      </w:r>
      <w:r w:rsidRPr="003B7788">
        <w:rPr>
          <w:rFonts w:ascii="Calibri" w:eastAsia="Calibri" w:hAnsi="Calibri" w:cs="Calibri"/>
          <w:bCs/>
          <w:kern w:val="1"/>
          <w:lang w:eastAsia="cs-CZ"/>
        </w:rPr>
        <w:t xml:space="preserve">mlouvy může být </w:t>
      </w:r>
      <w:r>
        <w:rPr>
          <w:rFonts w:ascii="Calibri" w:eastAsia="Calibri" w:hAnsi="Calibri" w:cs="Calibri"/>
          <w:bCs/>
          <w:kern w:val="1"/>
          <w:lang w:eastAsia="cs-CZ"/>
        </w:rPr>
        <w:t>O</w:t>
      </w:r>
      <w:r w:rsidRPr="003B7788">
        <w:rPr>
          <w:rFonts w:ascii="Calibri" w:eastAsia="Calibri" w:hAnsi="Calibri" w:cs="Calibri"/>
          <w:bCs/>
          <w:kern w:val="1"/>
          <w:lang w:eastAsia="cs-CZ"/>
        </w:rPr>
        <w:t>bjednateli účtován úrok z prodlení ve výši 0,1 % z fakturované částky za každý den prodlení.</w:t>
      </w:r>
    </w:p>
    <w:p w14:paraId="6F15D35B" w14:textId="3259FB16"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Poruší-li Zhotovitel své povinnosti dle Smlouvy, je povinen zaplatit Objednateli smluvní pokutu ve výši: </w:t>
      </w:r>
    </w:p>
    <w:p w14:paraId="335A344F" w14:textId="24D58B20"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u w:val="single"/>
          <w:lang w:eastAsia="cs-CZ"/>
        </w:rPr>
      </w:pPr>
      <w:r w:rsidRPr="0085616E">
        <w:rPr>
          <w:rFonts w:ascii="Calibri" w:eastAsia="Calibri" w:hAnsi="Calibri" w:cs="Calibri"/>
          <w:kern w:val="1"/>
          <w:lang w:eastAsia="cs-CZ"/>
        </w:rPr>
        <w:t xml:space="preserve">0,1 % z Ceny za každý den prodlení s předáním Díla (respektive jeho jednotlivých částí) dle odst. </w:t>
      </w:r>
      <w:r w:rsidRPr="00DC4605">
        <w:rPr>
          <w:rFonts w:ascii="Calibri" w:eastAsia="Calibri" w:hAnsi="Calibri" w:cs="Calibri"/>
          <w:kern w:val="1"/>
          <w:lang w:eastAsia="cs-CZ"/>
        </w:rPr>
        <w:fldChar w:fldCharType="begin"/>
      </w:r>
      <w:r w:rsidRPr="00DC4605">
        <w:rPr>
          <w:rFonts w:ascii="Calibri" w:eastAsia="Calibri" w:hAnsi="Calibri" w:cs="Calibri"/>
          <w:kern w:val="1"/>
          <w:lang w:eastAsia="cs-CZ"/>
        </w:rPr>
        <w:instrText xml:space="preserve"> REF _Ref382813111 \r \h  \* MERGEFORMAT </w:instrText>
      </w:r>
      <w:r w:rsidRPr="00DC4605">
        <w:rPr>
          <w:rFonts w:ascii="Calibri" w:eastAsia="Calibri" w:hAnsi="Calibri" w:cs="Calibri"/>
          <w:kern w:val="1"/>
          <w:lang w:eastAsia="cs-CZ"/>
        </w:rPr>
      </w:r>
      <w:r w:rsidRPr="00DC4605">
        <w:rPr>
          <w:rFonts w:ascii="Calibri" w:eastAsia="Calibri" w:hAnsi="Calibri" w:cs="Calibri"/>
          <w:kern w:val="1"/>
          <w:lang w:eastAsia="cs-CZ"/>
        </w:rPr>
        <w:fldChar w:fldCharType="separate"/>
      </w:r>
      <w:r w:rsidR="001A701F">
        <w:rPr>
          <w:rFonts w:ascii="Calibri" w:eastAsia="Calibri" w:hAnsi="Calibri" w:cs="Calibri"/>
          <w:kern w:val="1"/>
          <w:lang w:eastAsia="cs-CZ"/>
        </w:rPr>
        <w:t>5.1</w:t>
      </w:r>
      <w:r w:rsidRPr="00DC4605">
        <w:rPr>
          <w:rFonts w:ascii="Calibri" w:eastAsia="Calibri" w:hAnsi="Calibri" w:cs="Calibri"/>
          <w:kern w:val="1"/>
          <w:lang w:eastAsia="cs-CZ"/>
        </w:rPr>
        <w:fldChar w:fldCharType="end"/>
      </w:r>
      <w:r w:rsidRPr="00DC4605">
        <w:rPr>
          <w:rFonts w:ascii="Calibri" w:eastAsia="Calibri" w:hAnsi="Calibri" w:cs="Calibri"/>
          <w:kern w:val="1"/>
          <w:lang w:eastAsia="cs-CZ"/>
        </w:rPr>
        <w:t>.</w:t>
      </w:r>
      <w:r w:rsidRPr="0085616E">
        <w:rPr>
          <w:rFonts w:ascii="Calibri" w:eastAsia="Calibri" w:hAnsi="Calibri" w:cs="Calibri"/>
          <w:kern w:val="1"/>
          <w:lang w:eastAsia="cs-CZ"/>
        </w:rPr>
        <w:t xml:space="preserve"> této Smlouvy nejvýše však do celkové ceny Díla,</w:t>
      </w:r>
    </w:p>
    <w:p w14:paraId="2695840E" w14:textId="23C7644E"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10.000,- </w:t>
      </w:r>
      <w:r w:rsidR="00057F46" w:rsidRPr="0085616E">
        <w:rPr>
          <w:rFonts w:ascii="Calibri" w:eastAsia="Calibri" w:hAnsi="Calibri" w:cs="Calibri"/>
          <w:bCs/>
          <w:kern w:val="1"/>
          <w:lang w:eastAsia="cs-CZ"/>
        </w:rPr>
        <w:t>Kč,</w:t>
      </w:r>
      <w:r w:rsidRPr="0085616E">
        <w:rPr>
          <w:rFonts w:ascii="Calibri" w:eastAsia="Calibri" w:hAnsi="Calibri" w:cs="Calibri"/>
          <w:bCs/>
          <w:kern w:val="1"/>
          <w:lang w:eastAsia="cs-CZ"/>
        </w:rPr>
        <w:t xml:space="preserve"> pokud Zhotovitel na písemnou výzvu Objednatele neprokáže uzavření a trvání pojistné smlouvy dle </w:t>
      </w:r>
      <w:r w:rsidR="00302073" w:rsidRPr="00DC4605">
        <w:rPr>
          <w:rFonts w:ascii="Calibri" w:eastAsia="Calibri" w:hAnsi="Calibri" w:cs="Calibri"/>
          <w:bCs/>
          <w:kern w:val="1"/>
          <w:lang w:eastAsia="cs-CZ"/>
        </w:rPr>
        <w:t>čl.</w:t>
      </w:r>
      <w:r w:rsidRPr="00DC4605">
        <w:rPr>
          <w:rFonts w:ascii="Calibri" w:eastAsia="Calibri" w:hAnsi="Calibri" w:cs="Calibri"/>
          <w:bCs/>
          <w:kern w:val="1"/>
          <w:lang w:eastAsia="cs-CZ"/>
        </w:rPr>
        <w:t xml:space="preserve"> </w:t>
      </w:r>
      <w:r w:rsidRPr="00DC4605">
        <w:rPr>
          <w:rFonts w:ascii="Calibri" w:eastAsia="Calibri" w:hAnsi="Calibri" w:cs="Calibri"/>
          <w:bCs/>
          <w:kern w:val="1"/>
          <w:lang w:eastAsia="cs-CZ"/>
        </w:rPr>
        <w:fldChar w:fldCharType="begin"/>
      </w:r>
      <w:r w:rsidRPr="00DC4605">
        <w:rPr>
          <w:rFonts w:ascii="Calibri" w:eastAsia="Calibri" w:hAnsi="Calibri" w:cs="Calibri"/>
          <w:bCs/>
          <w:kern w:val="1"/>
          <w:lang w:eastAsia="cs-CZ"/>
        </w:rPr>
        <w:instrText xml:space="preserve"> REF _Ref381187070 \r \h  \* MERGEFORMAT </w:instrText>
      </w:r>
      <w:r w:rsidRPr="00DC4605">
        <w:rPr>
          <w:rFonts w:ascii="Calibri" w:eastAsia="Calibri" w:hAnsi="Calibri" w:cs="Calibri"/>
          <w:bCs/>
          <w:kern w:val="1"/>
          <w:lang w:eastAsia="cs-CZ"/>
        </w:rPr>
      </w:r>
      <w:r w:rsidRPr="00DC4605">
        <w:rPr>
          <w:rFonts w:ascii="Calibri" w:eastAsia="Calibri" w:hAnsi="Calibri" w:cs="Calibri"/>
          <w:bCs/>
          <w:kern w:val="1"/>
          <w:lang w:eastAsia="cs-CZ"/>
        </w:rPr>
        <w:fldChar w:fldCharType="separate"/>
      </w:r>
      <w:r w:rsidR="001A701F">
        <w:rPr>
          <w:rFonts w:ascii="Calibri" w:eastAsia="Calibri" w:hAnsi="Calibri" w:cs="Calibri"/>
          <w:bCs/>
          <w:kern w:val="1"/>
          <w:lang w:eastAsia="cs-CZ"/>
        </w:rPr>
        <w:t>14</w:t>
      </w:r>
      <w:r w:rsidRPr="00DC4605">
        <w:rPr>
          <w:rFonts w:ascii="Calibri" w:eastAsia="Calibri" w:hAnsi="Calibri" w:cs="Calibri"/>
          <w:bCs/>
          <w:kern w:val="1"/>
          <w:lang w:eastAsia="cs-CZ"/>
        </w:rPr>
        <w:fldChar w:fldCharType="end"/>
      </w:r>
      <w:r w:rsidRPr="0085616E">
        <w:rPr>
          <w:rFonts w:ascii="Calibri" w:eastAsia="Calibri" w:hAnsi="Calibri" w:cs="Calibri"/>
          <w:bCs/>
          <w:kern w:val="1"/>
          <w:lang w:eastAsia="cs-CZ"/>
        </w:rPr>
        <w:t xml:space="preserve"> Smlouvy</w:t>
      </w:r>
      <w:r w:rsidR="00BF0490">
        <w:rPr>
          <w:rFonts w:ascii="Calibri" w:eastAsia="Calibri" w:hAnsi="Calibri" w:cs="Calibri"/>
          <w:bCs/>
          <w:kern w:val="1"/>
          <w:lang w:eastAsia="cs-CZ"/>
        </w:rPr>
        <w:t xml:space="preserve">. Objednatel je </w:t>
      </w:r>
      <w:r w:rsidR="00537D20">
        <w:rPr>
          <w:rFonts w:ascii="Calibri" w:eastAsia="Calibri" w:hAnsi="Calibri" w:cs="Calibri"/>
          <w:bCs/>
          <w:kern w:val="1"/>
          <w:lang w:eastAsia="cs-CZ"/>
        </w:rPr>
        <w:t xml:space="preserve">v takovém případě </w:t>
      </w:r>
      <w:r w:rsidR="00BF0490">
        <w:rPr>
          <w:rFonts w:ascii="Calibri" w:eastAsia="Calibri" w:hAnsi="Calibri" w:cs="Calibri"/>
          <w:bCs/>
          <w:kern w:val="1"/>
          <w:lang w:eastAsia="cs-CZ"/>
        </w:rPr>
        <w:t xml:space="preserve">oprávněn </w:t>
      </w:r>
      <w:r w:rsidR="000603B4">
        <w:rPr>
          <w:rFonts w:ascii="Calibri" w:eastAsia="Calibri" w:hAnsi="Calibri" w:cs="Calibri"/>
          <w:bCs/>
          <w:kern w:val="1"/>
          <w:lang w:eastAsia="cs-CZ"/>
        </w:rPr>
        <w:t xml:space="preserve">znovu </w:t>
      </w:r>
      <w:r w:rsidR="00BF0490">
        <w:rPr>
          <w:rFonts w:ascii="Calibri" w:eastAsia="Calibri" w:hAnsi="Calibri" w:cs="Calibri"/>
          <w:bCs/>
          <w:kern w:val="1"/>
          <w:lang w:eastAsia="cs-CZ"/>
        </w:rPr>
        <w:t>písemně vyzvat Zhotovitele k prokázání splnění t</w:t>
      </w:r>
      <w:r w:rsidR="00443B77">
        <w:rPr>
          <w:rFonts w:ascii="Calibri" w:eastAsia="Calibri" w:hAnsi="Calibri" w:cs="Calibri"/>
          <w:bCs/>
          <w:kern w:val="1"/>
          <w:lang w:eastAsia="cs-CZ"/>
        </w:rPr>
        <w:t>éto povinnosti</w:t>
      </w:r>
      <w:r w:rsidR="00BF0490">
        <w:rPr>
          <w:rFonts w:ascii="Calibri" w:eastAsia="Calibri" w:hAnsi="Calibri" w:cs="Calibri"/>
          <w:bCs/>
          <w:kern w:val="1"/>
          <w:lang w:eastAsia="cs-CZ"/>
        </w:rPr>
        <w:t xml:space="preserve"> s</w:t>
      </w:r>
      <w:r w:rsidR="00D07B5C">
        <w:rPr>
          <w:rFonts w:ascii="Calibri" w:eastAsia="Calibri" w:hAnsi="Calibri" w:cs="Calibri"/>
          <w:bCs/>
          <w:kern w:val="1"/>
          <w:lang w:eastAsia="cs-CZ"/>
        </w:rPr>
        <w:t xml:space="preserve"> nejméně </w:t>
      </w:r>
      <w:r w:rsidR="00057F46">
        <w:rPr>
          <w:rFonts w:ascii="Calibri" w:eastAsia="Calibri" w:hAnsi="Calibri" w:cs="Calibri"/>
          <w:bCs/>
          <w:kern w:val="1"/>
          <w:lang w:eastAsia="cs-CZ"/>
        </w:rPr>
        <w:t>30denním</w:t>
      </w:r>
      <w:r w:rsidR="00BF0490">
        <w:rPr>
          <w:rFonts w:ascii="Calibri" w:eastAsia="Calibri" w:hAnsi="Calibri" w:cs="Calibri"/>
          <w:bCs/>
          <w:kern w:val="1"/>
          <w:lang w:eastAsia="cs-CZ"/>
        </w:rPr>
        <w:t xml:space="preserve"> časovým odstupem od poslední výzvy a v případě trvání nedostatku </w:t>
      </w:r>
      <w:r w:rsidR="00443B77">
        <w:rPr>
          <w:rFonts w:ascii="Calibri" w:eastAsia="Calibri" w:hAnsi="Calibri" w:cs="Calibri"/>
          <w:bCs/>
          <w:kern w:val="1"/>
          <w:lang w:eastAsia="cs-CZ"/>
        </w:rPr>
        <w:t xml:space="preserve">je Zhotovitel povinen </w:t>
      </w:r>
      <w:r w:rsidR="00BF0490">
        <w:rPr>
          <w:rFonts w:ascii="Calibri" w:eastAsia="Calibri" w:hAnsi="Calibri" w:cs="Calibri"/>
          <w:bCs/>
          <w:kern w:val="1"/>
          <w:lang w:eastAsia="cs-CZ"/>
        </w:rPr>
        <w:t xml:space="preserve">opakovaně </w:t>
      </w:r>
      <w:r w:rsidR="00443B77">
        <w:rPr>
          <w:rFonts w:ascii="Calibri" w:eastAsia="Calibri" w:hAnsi="Calibri" w:cs="Calibri"/>
          <w:bCs/>
          <w:kern w:val="1"/>
          <w:lang w:eastAsia="cs-CZ"/>
        </w:rPr>
        <w:t>zaplatit</w:t>
      </w:r>
      <w:r w:rsidR="00BF0490">
        <w:rPr>
          <w:rFonts w:ascii="Calibri" w:eastAsia="Calibri" w:hAnsi="Calibri" w:cs="Calibri"/>
          <w:bCs/>
          <w:kern w:val="1"/>
          <w:lang w:eastAsia="cs-CZ"/>
        </w:rPr>
        <w:t xml:space="preserve"> smluvní pokuty ve výši </w:t>
      </w:r>
      <w:r w:rsidR="00BF0490" w:rsidRPr="0085616E">
        <w:rPr>
          <w:rFonts w:ascii="Calibri" w:eastAsia="Calibri" w:hAnsi="Calibri" w:cs="Calibri"/>
          <w:bCs/>
          <w:kern w:val="1"/>
          <w:lang w:eastAsia="cs-CZ"/>
        </w:rPr>
        <w:t>10.000,- Kč</w:t>
      </w:r>
      <w:r w:rsidR="00537D20">
        <w:rPr>
          <w:rFonts w:ascii="Calibri" w:eastAsia="Calibri" w:hAnsi="Calibri" w:cs="Calibri"/>
          <w:bCs/>
          <w:kern w:val="1"/>
          <w:lang w:eastAsia="cs-CZ"/>
        </w:rPr>
        <w:t xml:space="preserve">. </w:t>
      </w:r>
      <w:r w:rsidR="000603B4">
        <w:rPr>
          <w:rFonts w:ascii="Calibri" w:eastAsia="Calibri" w:hAnsi="Calibri" w:cs="Calibri"/>
          <w:bCs/>
          <w:kern w:val="1"/>
          <w:lang w:eastAsia="cs-CZ"/>
        </w:rPr>
        <w:t>Zaplacení</w:t>
      </w:r>
      <w:r w:rsidR="00537D20">
        <w:rPr>
          <w:rFonts w:ascii="Calibri" w:eastAsia="Calibri" w:hAnsi="Calibri" w:cs="Calibri"/>
          <w:bCs/>
          <w:kern w:val="1"/>
          <w:lang w:eastAsia="cs-CZ"/>
        </w:rPr>
        <w:t xml:space="preserve"> smluvní pokuty nezbavuje Zhotovitele povinnosti mít uzavřenou pojistnou smlouvu v souladu s podmínkami v čl. 14 Smlouvy</w:t>
      </w:r>
      <w:r w:rsidRPr="0085616E">
        <w:rPr>
          <w:rFonts w:ascii="Calibri" w:eastAsia="Calibri" w:hAnsi="Calibri" w:cs="Calibri"/>
          <w:bCs/>
          <w:kern w:val="1"/>
          <w:lang w:eastAsia="cs-CZ"/>
        </w:rPr>
        <w:t>,</w:t>
      </w:r>
    </w:p>
    <w:p w14:paraId="50F7E041" w14:textId="7C432040"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30 % Ceny v případě odstoupení Objednatele od Smlouvy dle odst. </w:t>
      </w:r>
      <w:r w:rsidRPr="00DC4605">
        <w:rPr>
          <w:rFonts w:ascii="Calibri" w:eastAsia="Calibri" w:hAnsi="Calibri" w:cs="Calibri"/>
          <w:bCs/>
          <w:kern w:val="1"/>
          <w:lang w:eastAsia="cs-CZ"/>
        </w:rPr>
        <w:fldChar w:fldCharType="begin"/>
      </w:r>
      <w:r w:rsidRPr="00DC4605">
        <w:rPr>
          <w:rFonts w:ascii="Calibri" w:eastAsia="Calibri" w:hAnsi="Calibri" w:cs="Calibri"/>
          <w:bCs/>
          <w:kern w:val="1"/>
          <w:lang w:eastAsia="cs-CZ"/>
        </w:rPr>
        <w:instrText xml:space="preserve"> REF _Ref381187636 \r \h  \* MERGEFORMAT </w:instrText>
      </w:r>
      <w:r w:rsidRPr="00DC4605">
        <w:rPr>
          <w:rFonts w:ascii="Calibri" w:eastAsia="Calibri" w:hAnsi="Calibri" w:cs="Calibri"/>
          <w:bCs/>
          <w:kern w:val="1"/>
          <w:lang w:eastAsia="cs-CZ"/>
        </w:rPr>
      </w:r>
      <w:r w:rsidRPr="00DC4605">
        <w:rPr>
          <w:rFonts w:ascii="Calibri" w:eastAsia="Calibri" w:hAnsi="Calibri" w:cs="Calibri"/>
          <w:bCs/>
          <w:kern w:val="1"/>
          <w:lang w:eastAsia="cs-CZ"/>
        </w:rPr>
        <w:fldChar w:fldCharType="separate"/>
      </w:r>
      <w:r w:rsidR="001A701F">
        <w:rPr>
          <w:rFonts w:ascii="Calibri" w:eastAsia="Calibri" w:hAnsi="Calibri" w:cs="Calibri"/>
          <w:bCs/>
          <w:kern w:val="1"/>
          <w:lang w:eastAsia="cs-CZ"/>
        </w:rPr>
        <w:t>17.4.1</w:t>
      </w:r>
      <w:r w:rsidRPr="00DC4605">
        <w:rPr>
          <w:rFonts w:ascii="Calibri" w:eastAsia="Calibri" w:hAnsi="Calibri" w:cs="Calibri"/>
          <w:bCs/>
          <w:kern w:val="1"/>
          <w:lang w:eastAsia="cs-CZ"/>
        </w:rPr>
        <w:fldChar w:fldCharType="end"/>
      </w:r>
      <w:r w:rsidR="00302073" w:rsidRPr="00DC4605">
        <w:rPr>
          <w:rFonts w:ascii="Calibri" w:eastAsia="Calibri" w:hAnsi="Calibri" w:cs="Calibri"/>
          <w:bCs/>
          <w:kern w:val="1"/>
          <w:lang w:eastAsia="cs-CZ"/>
        </w:rPr>
        <w:t>.</w:t>
      </w:r>
      <w:r w:rsidRPr="0085616E">
        <w:rPr>
          <w:rFonts w:ascii="Calibri" w:eastAsia="Calibri" w:hAnsi="Calibri" w:cs="Calibri"/>
          <w:bCs/>
          <w:kern w:val="1"/>
          <w:lang w:eastAsia="cs-CZ"/>
        </w:rPr>
        <w:t xml:space="preserve"> Smlouvy</w:t>
      </w:r>
      <w:r w:rsidRPr="0085616E">
        <w:rPr>
          <w:rFonts w:ascii="Calibri" w:eastAsia="Calibri" w:hAnsi="Calibri" w:cs="Calibri"/>
          <w:kern w:val="1"/>
          <w:lang w:eastAsia="cs-CZ"/>
        </w:rPr>
        <w:t>,</w:t>
      </w:r>
    </w:p>
    <w:p w14:paraId="50630F47" w14:textId="77777777"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1.000,- Kč za každý den prodlení s provedením záruční opravy,</w:t>
      </w:r>
    </w:p>
    <w:p w14:paraId="034E05B1" w14:textId="4A3644BD" w:rsidR="00274314" w:rsidRPr="00791C79" w:rsidRDefault="00274314" w:rsidP="00636684">
      <w:pPr>
        <w:widowControl w:val="0"/>
        <w:numPr>
          <w:ilvl w:val="2"/>
          <w:numId w:val="37"/>
        </w:numPr>
        <w:suppressAutoHyphens/>
        <w:spacing w:after="240" w:line="240" w:lineRule="auto"/>
        <w:jc w:val="both"/>
        <w:rPr>
          <w:rFonts w:ascii="Calibri" w:eastAsia="Calibri" w:hAnsi="Calibri" w:cs="Calibri"/>
          <w:bCs/>
          <w:kern w:val="1"/>
          <w:u w:val="single"/>
          <w:lang w:eastAsia="cs-CZ"/>
        </w:rPr>
      </w:pPr>
      <w:r w:rsidRPr="00CC3808">
        <w:rPr>
          <w:rFonts w:ascii="Calibri" w:eastAsia="Calibri" w:hAnsi="Calibri" w:cs="Calibri"/>
          <w:kern w:val="1"/>
          <w:lang w:eastAsia="cs-CZ"/>
        </w:rPr>
        <w:t>500.000,- Kč</w:t>
      </w:r>
      <w:r w:rsidRPr="0085616E">
        <w:rPr>
          <w:rFonts w:ascii="Calibri" w:eastAsia="Calibri" w:hAnsi="Calibri" w:cs="Calibri"/>
          <w:kern w:val="1"/>
          <w:lang w:eastAsia="cs-CZ"/>
        </w:rPr>
        <w:t xml:space="preserve"> za hrubé porušení povinnosti jednat s odbornou péčí, v jehož důsledku nebylo </w:t>
      </w:r>
      <w:r w:rsidR="005D116C">
        <w:rPr>
          <w:rFonts w:ascii="Calibri" w:eastAsia="Calibri" w:hAnsi="Calibri" w:cs="Calibri"/>
          <w:kern w:val="1"/>
          <w:lang w:eastAsia="cs-CZ"/>
        </w:rPr>
        <w:t xml:space="preserve">uděleno </w:t>
      </w:r>
      <w:r w:rsidR="005D116C" w:rsidRPr="00AC272F">
        <w:rPr>
          <w:rFonts w:ascii="Calibri" w:eastAsia="Calibri" w:hAnsi="Calibri" w:cs="Calibri"/>
          <w:kern w:val="1"/>
          <w:lang w:eastAsia="cs-CZ"/>
        </w:rPr>
        <w:t>rozhodnutí o změně</w:t>
      </w:r>
      <w:r w:rsidR="00144A50" w:rsidRPr="00AC272F">
        <w:rPr>
          <w:rFonts w:ascii="Calibri" w:eastAsia="Calibri" w:hAnsi="Calibri" w:cs="Calibri"/>
          <w:kern w:val="1"/>
          <w:lang w:eastAsia="cs-CZ"/>
        </w:rPr>
        <w:t xml:space="preserve"> </w:t>
      </w:r>
      <w:r w:rsidR="00AC272F" w:rsidRPr="00AC272F">
        <w:rPr>
          <w:rFonts w:ascii="Calibri" w:eastAsia="Calibri" w:hAnsi="Calibri" w:cs="Calibri"/>
          <w:kern w:val="1"/>
          <w:lang w:eastAsia="cs-CZ"/>
        </w:rPr>
        <w:t>u</w:t>
      </w:r>
      <w:r w:rsidR="00144A50" w:rsidRPr="00AC272F">
        <w:rPr>
          <w:rFonts w:ascii="Calibri" w:eastAsia="Calibri" w:hAnsi="Calibri" w:cs="Calibri"/>
          <w:kern w:val="1"/>
          <w:lang w:eastAsia="cs-CZ"/>
        </w:rPr>
        <w:t>místění stavby</w:t>
      </w:r>
      <w:r w:rsidR="00A324A5" w:rsidRPr="00A324A5">
        <w:rPr>
          <w:rFonts w:ascii="Calibri" w:eastAsia="Calibri" w:hAnsi="Calibri" w:cs="Calibri"/>
          <w:kern w:val="1"/>
          <w:lang w:eastAsia="cs-CZ"/>
        </w:rPr>
        <w:t xml:space="preserve"> </w:t>
      </w:r>
      <w:r w:rsidR="000C66C7">
        <w:rPr>
          <w:rFonts w:ascii="Calibri" w:eastAsia="Calibri" w:hAnsi="Calibri" w:cs="Calibri"/>
          <w:kern w:val="1"/>
          <w:lang w:eastAsia="cs-CZ"/>
        </w:rPr>
        <w:t>nebo</w:t>
      </w:r>
      <w:r w:rsidR="00A324A5" w:rsidRPr="00A324A5">
        <w:rPr>
          <w:rFonts w:ascii="Calibri" w:eastAsia="Calibri" w:hAnsi="Calibri" w:cs="Calibri"/>
          <w:kern w:val="1"/>
          <w:lang w:eastAsia="cs-CZ"/>
        </w:rPr>
        <w:t xml:space="preserve"> rozhodnutí o změně stavby před jejím dokončením</w:t>
      </w:r>
      <w:r w:rsidRPr="0085616E">
        <w:rPr>
          <w:rFonts w:ascii="Calibri" w:eastAsia="Calibri" w:hAnsi="Calibri" w:cs="Calibri"/>
          <w:kern w:val="1"/>
          <w:lang w:eastAsia="cs-CZ"/>
        </w:rPr>
        <w:t>.</w:t>
      </w:r>
    </w:p>
    <w:p w14:paraId="5DFBAAE0" w14:textId="472752E2" w:rsidR="00791C79" w:rsidRPr="00361AB2" w:rsidRDefault="00361AB2" w:rsidP="00636684">
      <w:pPr>
        <w:widowControl w:val="0"/>
        <w:numPr>
          <w:ilvl w:val="2"/>
          <w:numId w:val="37"/>
        </w:numPr>
        <w:suppressAutoHyphens/>
        <w:spacing w:after="240" w:line="240" w:lineRule="auto"/>
        <w:jc w:val="both"/>
        <w:rPr>
          <w:rFonts w:ascii="Calibri" w:eastAsia="Calibri" w:hAnsi="Calibri" w:cs="Calibri"/>
          <w:bCs/>
          <w:kern w:val="1"/>
          <w:lang w:eastAsia="cs-CZ"/>
        </w:rPr>
      </w:pPr>
      <w:r>
        <w:rPr>
          <w:rFonts w:ascii="Calibri" w:eastAsia="Calibri" w:hAnsi="Calibri" w:cs="Calibri"/>
          <w:bCs/>
          <w:kern w:val="1"/>
          <w:lang w:eastAsia="cs-CZ"/>
        </w:rPr>
        <w:t>V případě porušení povinnosti</w:t>
      </w:r>
      <w:r w:rsidR="00AC272F" w:rsidRPr="00361AB2">
        <w:rPr>
          <w:rFonts w:ascii="Calibri" w:eastAsia="Calibri" w:hAnsi="Calibri" w:cs="Calibri"/>
          <w:bCs/>
          <w:kern w:val="1"/>
          <w:lang w:eastAsia="cs-CZ"/>
        </w:rPr>
        <w:t xml:space="preserve"> </w:t>
      </w:r>
      <w:r>
        <w:rPr>
          <w:rFonts w:ascii="Calibri" w:eastAsia="Calibri" w:hAnsi="Calibri" w:cs="Calibri"/>
          <w:bCs/>
          <w:kern w:val="1"/>
          <w:lang w:eastAsia="cs-CZ"/>
        </w:rPr>
        <w:t>Zhotovitele poskytnout součinnost</w:t>
      </w:r>
      <w:r w:rsidR="00AC272F" w:rsidRPr="00361AB2">
        <w:rPr>
          <w:rFonts w:ascii="Calibri" w:eastAsia="Calibri" w:hAnsi="Calibri" w:cs="Calibri"/>
          <w:bCs/>
          <w:kern w:val="1"/>
          <w:lang w:eastAsia="cs-CZ"/>
        </w:rPr>
        <w:t xml:space="preserve"> </w:t>
      </w:r>
      <w:r w:rsidR="00613D1D" w:rsidRPr="00DC4173">
        <w:rPr>
          <w:rFonts w:ascii="Calibri" w:eastAsia="Calibri" w:hAnsi="Calibri" w:cs="Calibri"/>
          <w:bCs/>
          <w:kern w:val="1"/>
          <w:lang w:eastAsia="cs-CZ"/>
        </w:rPr>
        <w:t xml:space="preserve">při výběru dodavatele stavby </w:t>
      </w:r>
      <w:r w:rsidR="00AC272F" w:rsidRPr="00361AB2">
        <w:rPr>
          <w:rFonts w:ascii="Calibri" w:eastAsia="Calibri" w:hAnsi="Calibri" w:cs="Calibri"/>
          <w:bCs/>
          <w:kern w:val="1"/>
          <w:lang w:eastAsia="cs-CZ"/>
        </w:rPr>
        <w:t>podle bodu 3.1.1. písm</w:t>
      </w:r>
      <w:r w:rsidR="007820AD" w:rsidRPr="00361AB2">
        <w:rPr>
          <w:rFonts w:ascii="Calibri" w:eastAsia="Calibri" w:hAnsi="Calibri" w:cs="Calibri"/>
          <w:bCs/>
          <w:kern w:val="1"/>
          <w:lang w:eastAsia="cs-CZ"/>
        </w:rPr>
        <w:t>.</w:t>
      </w:r>
      <w:r w:rsidR="00AC272F" w:rsidRPr="00361AB2">
        <w:rPr>
          <w:rFonts w:ascii="Calibri" w:eastAsia="Calibri" w:hAnsi="Calibri" w:cs="Calibri"/>
          <w:bCs/>
          <w:kern w:val="1"/>
          <w:lang w:eastAsia="cs-CZ"/>
        </w:rPr>
        <w:t xml:space="preserve"> </w:t>
      </w:r>
      <w:r w:rsidR="0000036C">
        <w:rPr>
          <w:rFonts w:ascii="Calibri" w:eastAsia="Calibri" w:hAnsi="Calibri" w:cs="Calibri"/>
          <w:bCs/>
          <w:kern w:val="1"/>
          <w:lang w:eastAsia="cs-CZ"/>
        </w:rPr>
        <w:t>c</w:t>
      </w:r>
      <w:r w:rsidR="00AC272F" w:rsidRPr="00361AB2">
        <w:rPr>
          <w:rFonts w:ascii="Calibri" w:eastAsia="Calibri" w:hAnsi="Calibri" w:cs="Calibri"/>
          <w:bCs/>
          <w:kern w:val="1"/>
          <w:lang w:eastAsia="cs-CZ"/>
        </w:rPr>
        <w:t xml:space="preserve">) </w:t>
      </w:r>
      <w:r w:rsidR="007820AD" w:rsidRPr="00361AB2">
        <w:rPr>
          <w:rFonts w:ascii="Calibri" w:eastAsia="Calibri" w:hAnsi="Calibri" w:cs="Calibri"/>
          <w:bCs/>
          <w:kern w:val="1"/>
          <w:lang w:eastAsia="cs-CZ"/>
        </w:rPr>
        <w:t>Smlouvy</w:t>
      </w:r>
      <w:r>
        <w:rPr>
          <w:rFonts w:ascii="Calibri" w:eastAsia="Calibri" w:hAnsi="Calibri" w:cs="Calibri"/>
          <w:bCs/>
          <w:kern w:val="1"/>
          <w:lang w:eastAsia="cs-CZ"/>
        </w:rPr>
        <w:t>, je</w:t>
      </w:r>
      <w:r w:rsidR="00AC272F" w:rsidRPr="00361AB2">
        <w:rPr>
          <w:rFonts w:ascii="Calibri" w:eastAsia="Calibri" w:hAnsi="Calibri" w:cs="Calibri"/>
          <w:bCs/>
          <w:kern w:val="1"/>
          <w:lang w:eastAsia="cs-CZ"/>
        </w:rPr>
        <w:t xml:space="preserve"> </w:t>
      </w:r>
      <w:r w:rsidRPr="00361AB2">
        <w:rPr>
          <w:rFonts w:ascii="Calibri" w:eastAsia="Calibri" w:hAnsi="Calibri" w:cs="Calibri"/>
          <w:bCs/>
          <w:kern w:val="1"/>
          <w:lang w:eastAsia="cs-CZ"/>
        </w:rPr>
        <w:t xml:space="preserve">Objednatel oprávněn požadovat na </w:t>
      </w:r>
      <w:r>
        <w:rPr>
          <w:rFonts w:ascii="Calibri" w:eastAsia="Calibri" w:hAnsi="Calibri" w:cs="Calibri"/>
          <w:bCs/>
          <w:kern w:val="1"/>
          <w:lang w:eastAsia="cs-CZ"/>
        </w:rPr>
        <w:t>Zhotoviteli</w:t>
      </w:r>
      <w:r w:rsidRPr="00361AB2">
        <w:rPr>
          <w:rFonts w:ascii="Calibri" w:eastAsia="Calibri" w:hAnsi="Calibri" w:cs="Calibri"/>
          <w:bCs/>
          <w:kern w:val="1"/>
          <w:lang w:eastAsia="cs-CZ"/>
        </w:rPr>
        <w:t xml:space="preserve"> uhrazení</w:t>
      </w:r>
      <w:r>
        <w:rPr>
          <w:rFonts w:ascii="Calibri" w:eastAsia="Calibri" w:hAnsi="Calibri" w:cs="Calibri"/>
          <w:bCs/>
          <w:kern w:val="1"/>
          <w:lang w:eastAsia="cs-CZ"/>
        </w:rPr>
        <w:t xml:space="preserve"> </w:t>
      </w:r>
      <w:r w:rsidRPr="00361AB2">
        <w:rPr>
          <w:rFonts w:ascii="Calibri" w:eastAsia="Calibri" w:hAnsi="Calibri" w:cs="Calibri"/>
          <w:bCs/>
          <w:kern w:val="1"/>
          <w:lang w:eastAsia="cs-CZ"/>
        </w:rPr>
        <w:t xml:space="preserve">smluvní pokuty ve </w:t>
      </w:r>
      <w:r w:rsidRPr="00DC4605">
        <w:rPr>
          <w:rFonts w:ascii="Calibri" w:eastAsia="Calibri" w:hAnsi="Calibri" w:cs="Calibri"/>
          <w:bCs/>
          <w:kern w:val="1"/>
          <w:lang w:eastAsia="cs-CZ"/>
        </w:rPr>
        <w:t xml:space="preserve">výši </w:t>
      </w:r>
      <w:r w:rsidR="00FB77A4" w:rsidRPr="00DC4605">
        <w:rPr>
          <w:rFonts w:ascii="Calibri" w:eastAsia="Calibri" w:hAnsi="Calibri" w:cs="Calibri"/>
          <w:bCs/>
          <w:kern w:val="1"/>
          <w:lang w:eastAsia="cs-CZ"/>
        </w:rPr>
        <w:t>5</w:t>
      </w:r>
      <w:r w:rsidRPr="00DC4605">
        <w:rPr>
          <w:rFonts w:ascii="Calibri" w:eastAsia="Calibri" w:hAnsi="Calibri" w:cs="Calibri"/>
          <w:bCs/>
          <w:kern w:val="1"/>
          <w:lang w:eastAsia="cs-CZ"/>
        </w:rPr>
        <w:t>.000,- Kč za každý jednotlivý případ.</w:t>
      </w:r>
      <w:r>
        <w:rPr>
          <w:rFonts w:ascii="Calibri" w:eastAsia="Calibri" w:hAnsi="Calibri" w:cs="Calibri"/>
          <w:bCs/>
          <w:kern w:val="1"/>
          <w:lang w:eastAsia="cs-CZ"/>
        </w:rPr>
        <w:t xml:space="preserve"> </w:t>
      </w:r>
    </w:p>
    <w:p w14:paraId="633D042E" w14:textId="7F828632" w:rsidR="00274314" w:rsidRPr="007820AD" w:rsidRDefault="00274314" w:rsidP="00636684">
      <w:pPr>
        <w:widowControl w:val="0"/>
        <w:numPr>
          <w:ilvl w:val="1"/>
          <w:numId w:val="37"/>
        </w:numPr>
        <w:suppressAutoHyphens/>
        <w:spacing w:after="240" w:line="240" w:lineRule="auto"/>
        <w:jc w:val="both"/>
        <w:rPr>
          <w:rFonts w:ascii="Calibri" w:eastAsia="Calibri" w:hAnsi="Calibri" w:cs="Calibri"/>
          <w:kern w:val="1"/>
          <w:lang w:eastAsia="cs-CZ"/>
        </w:rPr>
      </w:pPr>
      <w:r w:rsidRPr="007820AD">
        <w:rPr>
          <w:rFonts w:ascii="Calibri" w:eastAsia="Calibri" w:hAnsi="Calibri" w:cs="Calibri"/>
          <w:kern w:val="1"/>
          <w:lang w:eastAsia="cs-CZ"/>
        </w:rPr>
        <w:t xml:space="preserve">Pro </w:t>
      </w:r>
      <w:r w:rsidR="005D116C" w:rsidRPr="007820AD">
        <w:rPr>
          <w:rFonts w:ascii="Calibri" w:eastAsia="Calibri" w:hAnsi="Calibri" w:cs="Calibri"/>
          <w:kern w:val="1"/>
          <w:lang w:eastAsia="cs-CZ"/>
        </w:rPr>
        <w:t xml:space="preserve">každý </w:t>
      </w:r>
      <w:r w:rsidRPr="007820AD">
        <w:rPr>
          <w:rFonts w:ascii="Calibri" w:eastAsia="Calibri" w:hAnsi="Calibri" w:cs="Calibri"/>
          <w:kern w:val="1"/>
          <w:lang w:eastAsia="cs-CZ"/>
        </w:rPr>
        <w:t>jednotlivý případ porušení Smlouvy lze uplatnit pouze jednu smluvní pokutu</w:t>
      </w:r>
      <w:r w:rsidR="00146A4F">
        <w:rPr>
          <w:rFonts w:ascii="Calibri" w:eastAsia="Calibri" w:hAnsi="Calibri" w:cs="Calibri"/>
          <w:kern w:val="1"/>
          <w:lang w:eastAsia="cs-CZ"/>
        </w:rPr>
        <w:t xml:space="preserve">, v případě možnosti aplikovat </w:t>
      </w:r>
      <w:r w:rsidR="00451090">
        <w:rPr>
          <w:rFonts w:ascii="Calibri" w:eastAsia="Calibri" w:hAnsi="Calibri" w:cs="Calibri"/>
          <w:kern w:val="1"/>
          <w:lang w:eastAsia="cs-CZ"/>
        </w:rPr>
        <w:t>více</w:t>
      </w:r>
      <w:r w:rsidR="00146A4F">
        <w:rPr>
          <w:rFonts w:ascii="Calibri" w:eastAsia="Calibri" w:hAnsi="Calibri" w:cs="Calibri"/>
          <w:kern w:val="1"/>
          <w:lang w:eastAsia="cs-CZ"/>
        </w:rPr>
        <w:t xml:space="preserve"> pokut se uplatní přísnější z nich</w:t>
      </w:r>
      <w:r w:rsidRPr="007820AD">
        <w:rPr>
          <w:rFonts w:ascii="Calibri" w:eastAsia="Calibri" w:hAnsi="Calibri" w:cs="Calibri"/>
          <w:kern w:val="1"/>
          <w:lang w:eastAsia="cs-CZ"/>
        </w:rPr>
        <w:t>.</w:t>
      </w:r>
    </w:p>
    <w:p w14:paraId="36D65159" w14:textId="03FEF199"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Pro případ prodlení s úhradou kterékoli splatné pohledávky (peněžitého dluhu) dle Smlouvy je </w:t>
      </w:r>
      <w:r w:rsidR="00D67D09">
        <w:rPr>
          <w:rFonts w:ascii="Calibri" w:eastAsia="Calibri" w:hAnsi="Calibri" w:cs="Calibri"/>
          <w:kern w:val="1"/>
          <w:lang w:eastAsia="cs-CZ"/>
        </w:rPr>
        <w:t xml:space="preserve">povinná strana (dlužník) povinna </w:t>
      </w:r>
      <w:r w:rsidRPr="0085616E">
        <w:rPr>
          <w:rFonts w:ascii="Calibri" w:eastAsia="Calibri" w:hAnsi="Calibri" w:cs="Calibri"/>
          <w:kern w:val="1"/>
          <w:lang w:eastAsia="cs-CZ"/>
        </w:rPr>
        <w:t xml:space="preserve">zaplatit </w:t>
      </w:r>
      <w:r w:rsidR="00D67D09">
        <w:rPr>
          <w:rFonts w:ascii="Calibri" w:eastAsia="Calibri" w:hAnsi="Calibri" w:cs="Calibri"/>
          <w:kern w:val="1"/>
          <w:lang w:eastAsia="cs-CZ"/>
        </w:rPr>
        <w:t xml:space="preserve">oprávněné straně (věřitel) </w:t>
      </w:r>
      <w:r w:rsidRPr="0085616E">
        <w:rPr>
          <w:rFonts w:ascii="Calibri" w:eastAsia="Calibri" w:hAnsi="Calibri" w:cs="Calibri"/>
          <w:kern w:val="1"/>
          <w:lang w:eastAsia="cs-CZ"/>
        </w:rPr>
        <w:t xml:space="preserve">úrok </w:t>
      </w:r>
      <w:r w:rsidRPr="0085616E">
        <w:rPr>
          <w:rFonts w:ascii="Calibri" w:eastAsia="Calibri" w:hAnsi="Calibri" w:cs="Calibri"/>
          <w:kern w:val="1"/>
          <w:lang w:eastAsia="cs-CZ"/>
        </w:rPr>
        <w:lastRenderedPageBreak/>
        <w:t>z prodlení v zákonné výši za každý započatý den prodlení.</w:t>
      </w:r>
    </w:p>
    <w:p w14:paraId="56FB9EBE" w14:textId="5A61472B"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Smluvní pokuty jsou splatné do 30 dnů ode dne doručení jejich vyúčtování. </w:t>
      </w:r>
    </w:p>
    <w:p w14:paraId="0E05CFF2" w14:textId="335FCB38" w:rsidR="00274314" w:rsidRPr="00057F46"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Zaplacením smluvní pokuty není dotčeno právo Objednatele na náhradu případné škody.</w:t>
      </w:r>
    </w:p>
    <w:p w14:paraId="7D03F6BC" w14:textId="77777777" w:rsidR="00057F46" w:rsidRPr="0085616E" w:rsidRDefault="00057F46" w:rsidP="00057F46">
      <w:pPr>
        <w:widowControl w:val="0"/>
        <w:suppressAutoHyphens/>
        <w:spacing w:after="240" w:line="240" w:lineRule="auto"/>
        <w:ind w:left="1134"/>
        <w:jc w:val="both"/>
        <w:rPr>
          <w:rFonts w:ascii="Calibri" w:eastAsia="Calibri" w:hAnsi="Calibri" w:cs="Calibri"/>
          <w:b/>
          <w:bCs/>
          <w:kern w:val="1"/>
          <w:u w:val="single"/>
          <w:lang w:eastAsia="cs-CZ"/>
        </w:rPr>
      </w:pPr>
    </w:p>
    <w:p w14:paraId="10072021"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bookmarkStart w:id="42" w:name="_Ref381187070"/>
      <w:r w:rsidRPr="0085616E">
        <w:rPr>
          <w:rFonts w:ascii="Calibri" w:eastAsia="Calibri" w:hAnsi="Calibri" w:cs="Calibri"/>
          <w:b/>
          <w:bCs/>
          <w:kern w:val="1"/>
          <w:u w:val="single"/>
          <w:lang w:eastAsia="cs-CZ"/>
        </w:rPr>
        <w:t>POJIŠTĚNÍ</w:t>
      </w:r>
      <w:bookmarkEnd w:id="42"/>
    </w:p>
    <w:p w14:paraId="7C6841B7" w14:textId="2BCEABA9" w:rsidR="00274314" w:rsidRPr="0085616E" w:rsidRDefault="00A144E8"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A144E8">
        <w:rPr>
          <w:rFonts w:ascii="Calibri" w:eastAsia="Calibri" w:hAnsi="Calibri" w:cs="Calibri"/>
          <w:bCs/>
          <w:kern w:val="1"/>
          <w:lang w:eastAsia="cs-CZ"/>
        </w:rPr>
        <w:t xml:space="preserve">Zhotovitel </w:t>
      </w:r>
      <w:r>
        <w:rPr>
          <w:rFonts w:ascii="Calibri" w:eastAsia="Calibri" w:hAnsi="Calibri" w:cs="Calibri"/>
          <w:bCs/>
          <w:kern w:val="1"/>
          <w:lang w:eastAsia="cs-CZ"/>
        </w:rPr>
        <w:t xml:space="preserve">prohlašuje, že </w:t>
      </w:r>
      <w:r w:rsidRPr="00A144E8">
        <w:rPr>
          <w:rFonts w:ascii="Calibri" w:eastAsia="Calibri" w:hAnsi="Calibri" w:cs="Calibri"/>
          <w:bCs/>
          <w:kern w:val="1"/>
          <w:lang w:eastAsia="cs-CZ"/>
        </w:rPr>
        <w:t xml:space="preserve">je pojištěn proti případným škodám způsobeným jeho činností, včetně škod třetím osobám a škod pracovníků </w:t>
      </w:r>
      <w:r>
        <w:rPr>
          <w:rFonts w:ascii="Calibri" w:eastAsia="Calibri" w:hAnsi="Calibri" w:cs="Calibri"/>
          <w:bCs/>
          <w:kern w:val="1"/>
          <w:lang w:eastAsia="cs-CZ"/>
        </w:rPr>
        <w:t>Z</w:t>
      </w:r>
      <w:r w:rsidRPr="00A144E8">
        <w:rPr>
          <w:rFonts w:ascii="Calibri" w:eastAsia="Calibri" w:hAnsi="Calibri" w:cs="Calibri"/>
          <w:bCs/>
          <w:kern w:val="1"/>
          <w:lang w:eastAsia="cs-CZ"/>
        </w:rPr>
        <w:t>hotovitele, v minimální výši</w:t>
      </w:r>
      <w:r w:rsidR="005D116C">
        <w:rPr>
          <w:rFonts w:ascii="Calibri" w:eastAsia="Calibri" w:hAnsi="Calibri" w:cs="Calibri"/>
          <w:bCs/>
          <w:kern w:val="1"/>
          <w:lang w:eastAsia="cs-CZ"/>
        </w:rPr>
        <w:t xml:space="preserve"> pojistného plnění</w:t>
      </w:r>
      <w:r w:rsidRPr="00A144E8">
        <w:rPr>
          <w:rFonts w:ascii="Calibri" w:eastAsia="Calibri" w:hAnsi="Calibri" w:cs="Calibri"/>
          <w:bCs/>
          <w:kern w:val="1"/>
          <w:lang w:eastAsia="cs-CZ"/>
        </w:rPr>
        <w:t xml:space="preserve"> </w:t>
      </w:r>
      <w:r w:rsidR="00A92E15">
        <w:rPr>
          <w:rFonts w:ascii="Calibri" w:eastAsia="Calibri" w:hAnsi="Calibri" w:cs="Calibri"/>
          <w:bCs/>
          <w:kern w:val="1"/>
          <w:lang w:eastAsia="cs-CZ"/>
        </w:rPr>
        <w:t>5</w:t>
      </w:r>
      <w:r w:rsidR="00C70100" w:rsidRPr="00C70100">
        <w:rPr>
          <w:rFonts w:ascii="Calibri" w:eastAsia="Calibri" w:hAnsi="Calibri" w:cs="Calibri"/>
          <w:bCs/>
          <w:kern w:val="1"/>
          <w:lang w:eastAsia="cs-CZ"/>
        </w:rPr>
        <w:t>.000.000,-</w:t>
      </w:r>
      <w:r w:rsidR="00C70100">
        <w:rPr>
          <w:rFonts w:ascii="Calibri" w:eastAsia="Calibri" w:hAnsi="Calibri" w:cs="Calibri"/>
          <w:bCs/>
          <w:kern w:val="1"/>
          <w:lang w:eastAsia="cs-CZ"/>
        </w:rPr>
        <w:t xml:space="preserve"> </w:t>
      </w:r>
      <w:r w:rsidRPr="00C70100">
        <w:rPr>
          <w:rFonts w:ascii="Calibri" w:eastAsia="Calibri" w:hAnsi="Calibri" w:cs="Calibri"/>
          <w:bCs/>
          <w:kern w:val="1"/>
          <w:lang w:eastAsia="cs-CZ"/>
        </w:rPr>
        <w:t>Kč.</w:t>
      </w:r>
      <w:r w:rsidRPr="00A144E8">
        <w:rPr>
          <w:rFonts w:ascii="Calibri" w:eastAsia="Calibri" w:hAnsi="Calibri" w:cs="Calibri"/>
          <w:bCs/>
          <w:kern w:val="1"/>
          <w:lang w:eastAsia="cs-CZ"/>
        </w:rPr>
        <w:t xml:space="preserve"> Tuto smlouvu je </w:t>
      </w:r>
      <w:r>
        <w:rPr>
          <w:rFonts w:ascii="Calibri" w:eastAsia="Calibri" w:hAnsi="Calibri" w:cs="Calibri"/>
          <w:bCs/>
          <w:kern w:val="1"/>
          <w:lang w:eastAsia="cs-CZ"/>
        </w:rPr>
        <w:t xml:space="preserve">Zhotovitel </w:t>
      </w:r>
      <w:r w:rsidRPr="00A144E8">
        <w:rPr>
          <w:rFonts w:ascii="Calibri" w:eastAsia="Calibri" w:hAnsi="Calibri" w:cs="Calibri"/>
          <w:bCs/>
          <w:kern w:val="1"/>
          <w:lang w:eastAsia="cs-CZ"/>
        </w:rPr>
        <w:t xml:space="preserve">povinen předložit </w:t>
      </w:r>
      <w:r>
        <w:rPr>
          <w:rFonts w:ascii="Calibri" w:eastAsia="Calibri" w:hAnsi="Calibri" w:cs="Calibri"/>
          <w:bCs/>
          <w:kern w:val="1"/>
          <w:lang w:eastAsia="cs-CZ"/>
        </w:rPr>
        <w:t>O</w:t>
      </w:r>
      <w:r w:rsidRPr="00A144E8">
        <w:rPr>
          <w:rFonts w:ascii="Calibri" w:eastAsia="Calibri" w:hAnsi="Calibri" w:cs="Calibri"/>
          <w:bCs/>
          <w:kern w:val="1"/>
          <w:lang w:eastAsia="cs-CZ"/>
        </w:rPr>
        <w:t xml:space="preserve">bjednateli </w:t>
      </w:r>
      <w:r>
        <w:rPr>
          <w:rFonts w:ascii="Calibri" w:eastAsia="Calibri" w:hAnsi="Calibri" w:cs="Calibri"/>
          <w:bCs/>
          <w:kern w:val="1"/>
          <w:lang w:eastAsia="cs-CZ"/>
        </w:rPr>
        <w:t xml:space="preserve">při podpisu Smlouvy. </w:t>
      </w:r>
      <w:r w:rsidR="00274314" w:rsidRPr="0085616E">
        <w:rPr>
          <w:rFonts w:ascii="Calibri" w:eastAsia="Calibri" w:hAnsi="Calibri" w:cs="Calibri"/>
          <w:bCs/>
          <w:kern w:val="1"/>
          <w:lang w:eastAsia="cs-CZ"/>
        </w:rPr>
        <w:t xml:space="preserve">Zhotovitel se zavazuje udržovat </w:t>
      </w:r>
      <w:r w:rsidR="005D116C">
        <w:rPr>
          <w:rFonts w:ascii="Calibri" w:eastAsia="Calibri" w:hAnsi="Calibri" w:cs="Calibri"/>
          <w:bCs/>
          <w:kern w:val="1"/>
          <w:lang w:eastAsia="cs-CZ"/>
        </w:rPr>
        <w:t xml:space="preserve">takovou </w:t>
      </w:r>
      <w:r w:rsidR="00274314" w:rsidRPr="0085616E">
        <w:rPr>
          <w:rFonts w:ascii="Calibri" w:eastAsia="Calibri" w:hAnsi="Calibri" w:cs="Calibri"/>
          <w:bCs/>
          <w:kern w:val="1"/>
          <w:lang w:eastAsia="cs-CZ"/>
        </w:rPr>
        <w:t>pojistnou smlouvu</w:t>
      </w:r>
      <w:r w:rsidR="005D116C">
        <w:rPr>
          <w:rFonts w:ascii="Calibri" w:eastAsia="Calibri" w:hAnsi="Calibri" w:cs="Calibri"/>
          <w:bCs/>
          <w:kern w:val="1"/>
          <w:lang w:eastAsia="cs-CZ"/>
        </w:rPr>
        <w:t xml:space="preserve"> s uvedeným minimálním pojistným plněním</w:t>
      </w:r>
      <w:r w:rsidR="00274314" w:rsidRPr="0085616E">
        <w:rPr>
          <w:rFonts w:ascii="Calibri" w:eastAsia="Calibri" w:hAnsi="Calibri" w:cs="Calibri"/>
          <w:bCs/>
          <w:kern w:val="1"/>
          <w:lang w:eastAsia="cs-CZ"/>
        </w:rPr>
        <w:t xml:space="preserve"> v platnosti po celou dobu realizace Díla. Zhotovitel je povinen na žádost Objednatele požadované pojištění kdykoliv doložit ve lhůtě 3 pracovních dnů ode dne výzvy.</w:t>
      </w:r>
    </w:p>
    <w:p w14:paraId="46ADFE5E" w14:textId="1C1D90DF" w:rsidR="00274314" w:rsidRDefault="00FA78ED" w:rsidP="00636684">
      <w:pPr>
        <w:widowControl w:val="0"/>
        <w:numPr>
          <w:ilvl w:val="1"/>
          <w:numId w:val="37"/>
        </w:numPr>
        <w:suppressAutoHyphens/>
        <w:spacing w:after="240" w:line="240" w:lineRule="auto"/>
        <w:jc w:val="both"/>
        <w:rPr>
          <w:rFonts w:ascii="Calibri" w:eastAsia="Calibri" w:hAnsi="Calibri" w:cs="Calibri"/>
          <w:bCs/>
          <w:kern w:val="1"/>
          <w:lang w:eastAsia="cs-CZ"/>
        </w:rPr>
      </w:pPr>
      <w:r>
        <w:rPr>
          <w:rFonts w:ascii="Calibri" w:eastAsia="Calibri" w:hAnsi="Calibri" w:cs="Calibri"/>
          <w:bCs/>
          <w:kern w:val="1"/>
          <w:lang w:eastAsia="cs-CZ"/>
        </w:rPr>
        <w:t>Škody vzniklé v důsledku pojistné události,</w:t>
      </w:r>
      <w:r w:rsidRPr="00FA78ED">
        <w:t xml:space="preserve"> </w:t>
      </w:r>
      <w:r w:rsidRPr="00FA78ED">
        <w:rPr>
          <w:rFonts w:ascii="Calibri" w:eastAsia="Calibri" w:hAnsi="Calibri" w:cs="Calibri"/>
          <w:bCs/>
          <w:kern w:val="1"/>
          <w:lang w:eastAsia="cs-CZ"/>
        </w:rPr>
        <w:t>která vznikla Objednateli v příčinné souvislosti s porušením smluvní povinnosti Zhotovitelem při zhotovení Díla pro Objednatele za podmínek této Smlouvy</w:t>
      </w:r>
      <w:r>
        <w:rPr>
          <w:rFonts w:ascii="Calibri" w:eastAsia="Calibri" w:hAnsi="Calibri" w:cs="Calibri"/>
          <w:bCs/>
          <w:kern w:val="1"/>
          <w:lang w:eastAsia="cs-CZ"/>
        </w:rPr>
        <w:t xml:space="preserve">, musí být po celou dobu výkonu činnosti </w:t>
      </w:r>
      <w:r w:rsidRPr="00FA78ED">
        <w:rPr>
          <w:rFonts w:ascii="Calibri" w:eastAsia="Calibri" w:hAnsi="Calibri" w:cs="Calibri"/>
          <w:bCs/>
          <w:kern w:val="1"/>
          <w:lang w:eastAsia="cs-CZ"/>
        </w:rPr>
        <w:t xml:space="preserve">Zhotovitele dle této Smlouvy </w:t>
      </w:r>
      <w:r w:rsidR="007A079E">
        <w:rPr>
          <w:rFonts w:ascii="Calibri" w:eastAsia="Calibri" w:hAnsi="Calibri" w:cs="Calibri"/>
          <w:bCs/>
          <w:kern w:val="1"/>
          <w:lang w:eastAsia="cs-CZ"/>
        </w:rPr>
        <w:t xml:space="preserve">kryty </w:t>
      </w:r>
      <w:r w:rsidRPr="00FA78ED">
        <w:rPr>
          <w:rFonts w:ascii="Calibri" w:eastAsia="Calibri" w:hAnsi="Calibri" w:cs="Calibri"/>
          <w:bCs/>
          <w:kern w:val="1"/>
          <w:lang w:eastAsia="cs-CZ"/>
        </w:rPr>
        <w:t>pojistnou smlouvou.</w:t>
      </w:r>
      <w:r>
        <w:rPr>
          <w:rFonts w:ascii="Calibri" w:eastAsia="Calibri" w:hAnsi="Calibri" w:cs="Calibri"/>
          <w:bCs/>
          <w:kern w:val="1"/>
          <w:lang w:eastAsia="cs-CZ"/>
        </w:rPr>
        <w:t xml:space="preserve"> </w:t>
      </w:r>
    </w:p>
    <w:p w14:paraId="354B772E" w14:textId="77777777" w:rsidR="00057F46" w:rsidRPr="001E7BD8" w:rsidRDefault="00057F46" w:rsidP="00057F46">
      <w:pPr>
        <w:widowControl w:val="0"/>
        <w:suppressAutoHyphens/>
        <w:spacing w:after="240" w:line="240" w:lineRule="auto"/>
        <w:ind w:left="1134"/>
        <w:jc w:val="both"/>
        <w:rPr>
          <w:rFonts w:ascii="Calibri" w:eastAsia="Calibri" w:hAnsi="Calibri" w:cs="Calibri"/>
          <w:bCs/>
          <w:kern w:val="1"/>
          <w:lang w:eastAsia="cs-CZ"/>
        </w:rPr>
      </w:pPr>
    </w:p>
    <w:p w14:paraId="1C0443C7"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AUTORSKÁ PRÁVA</w:t>
      </w:r>
    </w:p>
    <w:p w14:paraId="12735FF6" w14:textId="377D7D21" w:rsidR="00FF38AD" w:rsidRPr="00FF38AD"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C7660A">
        <w:rPr>
          <w:rFonts w:ascii="Calibri" w:eastAsia="Calibri" w:hAnsi="Calibri" w:cs="Calibri"/>
          <w:bCs/>
          <w:kern w:val="1"/>
          <w:lang w:eastAsia="cs-CZ"/>
        </w:rPr>
        <w:t xml:space="preserve">Zhotovitel poskytuje Objednateli podpisem této Smlouvy </w:t>
      </w:r>
      <w:r w:rsidR="00235E61" w:rsidRPr="00C7660A">
        <w:rPr>
          <w:rFonts w:ascii="Calibri" w:eastAsia="Calibri" w:hAnsi="Calibri" w:cs="Calibri"/>
          <w:bCs/>
          <w:kern w:val="1"/>
          <w:lang w:eastAsia="cs-CZ"/>
        </w:rPr>
        <w:t>výhradní, územně a množstevně neomezenou licenci ke všem způsobům užití jakéhokoliv plnění, k němuž se zavázal podle této Smlouvy</w:t>
      </w:r>
      <w:r w:rsidR="00235E61" w:rsidRPr="00235E61">
        <w:t xml:space="preserve"> </w:t>
      </w:r>
      <w:r w:rsidR="00235E61" w:rsidRPr="00C7660A">
        <w:rPr>
          <w:rFonts w:ascii="Calibri" w:eastAsia="Calibri" w:hAnsi="Calibri" w:cs="Calibri"/>
          <w:bCs/>
          <w:kern w:val="1"/>
          <w:lang w:eastAsia="cs-CZ"/>
        </w:rPr>
        <w:t>a které je nebo bude chráněno autorským právem</w:t>
      </w:r>
      <w:r w:rsidR="00235E61" w:rsidRPr="00235E61">
        <w:t xml:space="preserve"> </w:t>
      </w:r>
      <w:r w:rsidR="00235E61">
        <w:t xml:space="preserve">podle </w:t>
      </w:r>
      <w:r w:rsidR="00235E61" w:rsidRPr="00C7660A">
        <w:rPr>
          <w:rFonts w:ascii="Calibri" w:eastAsia="Calibri" w:hAnsi="Calibri" w:cs="Calibri"/>
          <w:bCs/>
          <w:kern w:val="1"/>
          <w:lang w:eastAsia="cs-CZ"/>
        </w:rPr>
        <w:t xml:space="preserve">zákona č. 121/2000 Sb., o právu autorském, po celou dobu trvání autorských práv, pro účely, k nimž je Dílo dle této Smlouvy určeno. Odměna za takovou licenci je již zahrnuta v Ceně. </w:t>
      </w:r>
      <w:r w:rsidRPr="00C7660A">
        <w:rPr>
          <w:rFonts w:ascii="Calibri" w:eastAsia="Calibri" w:hAnsi="Calibri" w:cs="Calibri"/>
          <w:bCs/>
          <w:kern w:val="1"/>
          <w:lang w:eastAsia="cs-CZ"/>
        </w:rPr>
        <w:t>Toto oprávnění rovněž zahrnuje oprávnění takový výsledek činnosti zpracovat, měnit a upravovat.</w:t>
      </w:r>
      <w:r w:rsidR="00C7660A" w:rsidRPr="00C7660A">
        <w:t xml:space="preserve"> </w:t>
      </w:r>
    </w:p>
    <w:p w14:paraId="6AA8E4C9" w14:textId="207FB741" w:rsidR="00274314" w:rsidRPr="00C7660A" w:rsidRDefault="00C7660A"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C7660A">
        <w:rPr>
          <w:rFonts w:ascii="Calibri" w:eastAsia="Calibri" w:hAnsi="Calibri" w:cs="Calibri"/>
          <w:bCs/>
          <w:kern w:val="1"/>
          <w:lang w:eastAsia="cs-CZ"/>
        </w:rPr>
        <w:t>Zhotovitel postupuje objednateli právo užívání autorského práva / Objednatel má právo užít autorské právo k dalším stupňům řízení.</w:t>
      </w:r>
    </w:p>
    <w:p w14:paraId="6C5DD566" w14:textId="7877796C"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Objednatel není povinen licenci, příp. sublicenci, poskytnutou podle tohoto </w:t>
      </w:r>
      <w:r w:rsidR="00C55C73">
        <w:rPr>
          <w:rFonts w:ascii="Calibri" w:eastAsia="Calibri" w:hAnsi="Calibri" w:cs="Calibri"/>
          <w:bCs/>
          <w:kern w:val="1"/>
          <w:lang w:eastAsia="cs-CZ"/>
        </w:rPr>
        <w:t>o</w:t>
      </w:r>
      <w:r w:rsidRPr="0085616E">
        <w:rPr>
          <w:rFonts w:ascii="Calibri" w:eastAsia="Calibri" w:hAnsi="Calibri" w:cs="Calibri"/>
          <w:bCs/>
          <w:kern w:val="1"/>
          <w:lang w:eastAsia="cs-CZ"/>
        </w:rPr>
        <w:t>dstavce využít.</w:t>
      </w:r>
    </w:p>
    <w:p w14:paraId="66D096D9"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Zhotovitel uděluje Objednateli souhlas postoupit udělená práva formou </w:t>
      </w:r>
      <w:proofErr w:type="spellStart"/>
      <w:r w:rsidRPr="0085616E">
        <w:rPr>
          <w:rFonts w:ascii="Calibri" w:eastAsia="Calibri" w:hAnsi="Calibri" w:cs="Calibri"/>
          <w:bCs/>
          <w:kern w:val="1"/>
          <w:lang w:eastAsia="cs-CZ"/>
        </w:rPr>
        <w:t>sublicenční</w:t>
      </w:r>
      <w:proofErr w:type="spellEnd"/>
      <w:r w:rsidRPr="0085616E">
        <w:rPr>
          <w:rFonts w:ascii="Calibri" w:eastAsia="Calibri" w:hAnsi="Calibri" w:cs="Calibri"/>
          <w:bCs/>
          <w:kern w:val="1"/>
          <w:lang w:eastAsia="cs-CZ"/>
        </w:rPr>
        <w:t xml:space="preserve"> smlouvy na třetí osoby.</w:t>
      </w:r>
    </w:p>
    <w:p w14:paraId="5D5DD303" w14:textId="05EF8ACB"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Zhotovitel je oprávněn na vlastní náklady označit Stavbu tabulkou </w:t>
      </w:r>
      <w:r w:rsidR="00742B8B">
        <w:rPr>
          <w:rFonts w:ascii="Calibri" w:eastAsia="Calibri" w:hAnsi="Calibri" w:cs="Calibri"/>
          <w:bCs/>
          <w:kern w:val="1"/>
          <w:lang w:eastAsia="cs-CZ"/>
        </w:rPr>
        <w:t xml:space="preserve">s plochou do </w:t>
      </w:r>
      <w:r w:rsidR="005E20C9">
        <w:rPr>
          <w:rFonts w:ascii="Calibri" w:eastAsia="Calibri" w:hAnsi="Calibri" w:cs="Calibri"/>
          <w:bCs/>
          <w:kern w:val="1"/>
          <w:lang w:eastAsia="cs-CZ"/>
        </w:rPr>
        <w:t>0,2</w:t>
      </w:r>
      <w:r w:rsidR="00742B8B">
        <w:rPr>
          <w:rFonts w:ascii="Calibri" w:eastAsia="Calibri" w:hAnsi="Calibri" w:cs="Calibri"/>
          <w:bCs/>
          <w:kern w:val="1"/>
          <w:lang w:eastAsia="cs-CZ"/>
        </w:rPr>
        <w:t> </w:t>
      </w:r>
      <w:r w:rsidR="005E20C9">
        <w:rPr>
          <w:rFonts w:ascii="Calibri" w:eastAsia="Calibri" w:hAnsi="Calibri" w:cs="Calibri"/>
          <w:bCs/>
          <w:kern w:val="1"/>
          <w:lang w:eastAsia="cs-CZ"/>
        </w:rPr>
        <w:t>m</w:t>
      </w:r>
      <w:r w:rsidR="005E20C9" w:rsidRPr="005E20C9">
        <w:rPr>
          <w:rFonts w:ascii="Calibri" w:eastAsia="Calibri" w:hAnsi="Calibri" w:cs="Calibri"/>
          <w:bCs/>
          <w:kern w:val="1"/>
          <w:vertAlign w:val="superscript"/>
          <w:lang w:eastAsia="cs-CZ"/>
        </w:rPr>
        <w:t>2</w:t>
      </w:r>
      <w:r w:rsidR="005E20C9">
        <w:rPr>
          <w:rFonts w:ascii="Calibri" w:eastAsia="Calibri" w:hAnsi="Calibri" w:cs="Calibri"/>
          <w:bCs/>
          <w:kern w:val="1"/>
          <w:lang w:eastAsia="cs-CZ"/>
        </w:rPr>
        <w:t xml:space="preserve"> </w:t>
      </w:r>
      <w:r w:rsidRPr="0085616E">
        <w:rPr>
          <w:rFonts w:ascii="Calibri" w:eastAsia="Calibri" w:hAnsi="Calibri" w:cs="Calibri"/>
          <w:bCs/>
          <w:kern w:val="1"/>
          <w:lang w:eastAsia="cs-CZ"/>
        </w:rPr>
        <w:t>o svém autorství, případně spoluautorství, nebo jiným vhodným způsobem, umístěnou na příhodné, rozumné, viditelné a pevné části Stavby.</w:t>
      </w:r>
    </w:p>
    <w:p w14:paraId="7374FA85" w14:textId="06C76303"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lastRenderedPageBreak/>
        <w:t>Zhotovitel je oprávněn během provádění Stavby umístit na viditelném místě realizace Stavby poutač s označením Objednatele, Zhotovitele a základními údaji o Stavbě.</w:t>
      </w:r>
    </w:p>
    <w:p w14:paraId="2D69FF18" w14:textId="3A936390" w:rsidR="008B2FAC"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Zhotovitel má právo uveřejnit Dílo při zachování zájmů Objednatele, a to zejména pro účely prezentační a publikační. Má rovněž právo být jmenován jako autor, případně spoluautor v příslušných publikacích, prezentacích a v tiskových zprávách Objednatele, popřípadě třetích osob.</w:t>
      </w:r>
    </w:p>
    <w:p w14:paraId="435F648D" w14:textId="77777777" w:rsidR="00057F46" w:rsidRPr="00990BFA" w:rsidRDefault="00057F46" w:rsidP="00057F46">
      <w:pPr>
        <w:widowControl w:val="0"/>
        <w:suppressAutoHyphens/>
        <w:spacing w:after="240" w:line="240" w:lineRule="auto"/>
        <w:ind w:left="1134"/>
        <w:jc w:val="both"/>
        <w:rPr>
          <w:rFonts w:ascii="Calibri" w:eastAsia="Calibri" w:hAnsi="Calibri" w:cs="Calibri"/>
          <w:bCs/>
          <w:kern w:val="1"/>
          <w:lang w:eastAsia="cs-CZ"/>
        </w:rPr>
      </w:pPr>
    </w:p>
    <w:p w14:paraId="4D7340D5"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SPORY</w:t>
      </w:r>
    </w:p>
    <w:p w14:paraId="598B1241" w14:textId="3DA15BE0" w:rsidR="00274314" w:rsidRPr="00057F46"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Veškeré spory vzniklé z této Smlouvy či z právních vztahů s ní souvisejících budou Smluvní strany řešit jednáním. Při neúspěšném jednání rozhodne o sporné záležitosti soud, jehož místní příslušnost je určena sídlem Objednatele.</w:t>
      </w:r>
    </w:p>
    <w:p w14:paraId="724E745E" w14:textId="77777777" w:rsidR="00057F46" w:rsidRPr="0085616E" w:rsidRDefault="00057F46" w:rsidP="00057F46">
      <w:pPr>
        <w:widowControl w:val="0"/>
        <w:suppressAutoHyphens/>
        <w:spacing w:after="240" w:line="240" w:lineRule="auto"/>
        <w:ind w:left="1134"/>
        <w:jc w:val="both"/>
        <w:rPr>
          <w:rFonts w:ascii="Calibri" w:eastAsia="Calibri" w:hAnsi="Calibri" w:cs="Calibri"/>
          <w:b/>
          <w:bCs/>
          <w:kern w:val="1"/>
          <w:u w:val="single"/>
          <w:lang w:eastAsia="cs-CZ"/>
        </w:rPr>
      </w:pPr>
    </w:p>
    <w:p w14:paraId="47483083"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t>PŘEDČASNÉ UKONČENÍ SMLOUVY, VYŠŠÍ MOC</w:t>
      </w:r>
    </w:p>
    <w:p w14:paraId="3779F6D2"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Smluvní strany mohou ukončit Smlouvu:</w:t>
      </w:r>
    </w:p>
    <w:p w14:paraId="5CFE98F9" w14:textId="7D3D6CA2" w:rsidR="00274314" w:rsidRPr="0085616E" w:rsidRDefault="00945AB5" w:rsidP="00274314">
      <w:pPr>
        <w:widowControl w:val="0"/>
        <w:numPr>
          <w:ilvl w:val="3"/>
          <w:numId w:val="19"/>
        </w:numPr>
        <w:suppressAutoHyphens/>
        <w:spacing w:after="240" w:line="240" w:lineRule="auto"/>
        <w:jc w:val="both"/>
        <w:rPr>
          <w:rFonts w:ascii="Calibri" w:eastAsia="Calibri" w:hAnsi="Calibri" w:cs="Calibri"/>
          <w:b/>
          <w:bCs/>
          <w:kern w:val="1"/>
          <w:u w:val="single"/>
          <w:lang w:eastAsia="cs-CZ"/>
        </w:rPr>
      </w:pPr>
      <w:r>
        <w:rPr>
          <w:rFonts w:ascii="Calibri" w:eastAsia="Calibri" w:hAnsi="Calibri" w:cs="Calibri"/>
          <w:kern w:val="1"/>
          <w:lang w:eastAsia="cs-CZ"/>
        </w:rPr>
        <w:t>p</w:t>
      </w:r>
      <w:r w:rsidR="00274314" w:rsidRPr="0085616E">
        <w:rPr>
          <w:rFonts w:ascii="Calibri" w:eastAsia="Calibri" w:hAnsi="Calibri" w:cs="Calibri"/>
          <w:kern w:val="1"/>
          <w:lang w:eastAsia="cs-CZ"/>
        </w:rPr>
        <w:t>ísemnou dohodou,</w:t>
      </w:r>
    </w:p>
    <w:p w14:paraId="2E3F7BA0" w14:textId="77777777" w:rsidR="00274314" w:rsidRPr="0085616E" w:rsidRDefault="00274314" w:rsidP="00274314">
      <w:pPr>
        <w:widowControl w:val="0"/>
        <w:numPr>
          <w:ilvl w:val="3"/>
          <w:numId w:val="19"/>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odstoupením od smlouvy z důvodů stanovených ve Smlouvě nebo zákonem,</w:t>
      </w:r>
    </w:p>
    <w:p w14:paraId="54766391" w14:textId="77777777" w:rsidR="00274314" w:rsidRPr="0085616E" w:rsidRDefault="00274314" w:rsidP="00274314">
      <w:pPr>
        <w:widowControl w:val="0"/>
        <w:numPr>
          <w:ilvl w:val="3"/>
          <w:numId w:val="19"/>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výpovědí.</w:t>
      </w:r>
    </w:p>
    <w:p w14:paraId="5CD6A597"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Smluvní strany jsou oprávněny od Smlouvy odstoupit v případě podstatného porušení smluvních povinností druhou Smluvní stranou.</w:t>
      </w:r>
    </w:p>
    <w:p w14:paraId="319B6B9F" w14:textId="4533DBC7" w:rsidR="00274314" w:rsidRPr="0055742C" w:rsidRDefault="00274314" w:rsidP="00636684">
      <w:pPr>
        <w:pStyle w:val="ListParagraph"/>
        <w:numPr>
          <w:ilvl w:val="1"/>
          <w:numId w:val="37"/>
        </w:numPr>
        <w:jc w:val="both"/>
        <w:rPr>
          <w:rFonts w:ascii="Calibri" w:eastAsia="Calibri" w:hAnsi="Calibri" w:cs="Calibri"/>
          <w:kern w:val="1"/>
          <w:lang w:eastAsia="cs-CZ"/>
        </w:rPr>
      </w:pPr>
      <w:bookmarkStart w:id="43" w:name="_Ref420508826"/>
      <w:r w:rsidRPr="0055742C">
        <w:rPr>
          <w:rFonts w:ascii="Calibri" w:eastAsia="Calibri" w:hAnsi="Calibri" w:cs="Calibri"/>
          <w:kern w:val="1"/>
          <w:lang w:eastAsia="cs-CZ"/>
        </w:rPr>
        <w:t xml:space="preserve">Odstoupení od smlouvy </w:t>
      </w:r>
      <w:bookmarkEnd w:id="43"/>
      <w:r w:rsidR="0055742C" w:rsidRPr="0055742C">
        <w:rPr>
          <w:rFonts w:ascii="Calibri" w:eastAsia="Calibri" w:hAnsi="Calibri" w:cs="Calibri"/>
          <w:kern w:val="1"/>
          <w:lang w:eastAsia="cs-CZ"/>
        </w:rPr>
        <w:t>musí být učiněno písemnou formou, podepsané oprávněnou osobou a doručeno doporučeným dopisem druhé Smluvní straně na její adresu dle Smlouvy nebo datovou schránkou. Účinky odstoupení nastávají dnem následujícím po doručení oznámení.</w:t>
      </w:r>
    </w:p>
    <w:p w14:paraId="327C7D77"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Za podstatné porušení Smlouvy se považuje zejména:</w:t>
      </w:r>
    </w:p>
    <w:p w14:paraId="6CE61BBD" w14:textId="7F3ADCA5"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bookmarkStart w:id="44" w:name="_Ref381187636"/>
      <w:r w:rsidRPr="0085616E">
        <w:rPr>
          <w:rFonts w:ascii="Calibri" w:eastAsia="Calibri" w:hAnsi="Calibri" w:cs="Calibri"/>
          <w:bCs/>
          <w:kern w:val="1"/>
          <w:lang w:eastAsia="cs-CZ"/>
        </w:rPr>
        <w:t xml:space="preserve">Zhotovitel je v prodlení s předáním Díla nebo jeho dílčí části přesahujícím </w:t>
      </w:r>
      <w:r w:rsidR="00742B8B">
        <w:rPr>
          <w:rFonts w:ascii="Calibri" w:eastAsia="Calibri" w:hAnsi="Calibri" w:cs="Calibri"/>
          <w:bCs/>
          <w:kern w:val="1"/>
          <w:lang w:eastAsia="cs-CZ"/>
        </w:rPr>
        <w:t>třicet (</w:t>
      </w:r>
      <w:r w:rsidRPr="0085616E">
        <w:rPr>
          <w:rFonts w:ascii="Calibri" w:eastAsia="Calibri" w:hAnsi="Calibri" w:cs="Calibri"/>
          <w:bCs/>
          <w:kern w:val="1"/>
          <w:lang w:eastAsia="cs-CZ"/>
        </w:rPr>
        <w:t>30</w:t>
      </w:r>
      <w:r w:rsidR="00742B8B">
        <w:rPr>
          <w:rFonts w:ascii="Calibri" w:eastAsia="Calibri" w:hAnsi="Calibri" w:cs="Calibri"/>
          <w:bCs/>
          <w:kern w:val="1"/>
          <w:lang w:eastAsia="cs-CZ"/>
        </w:rPr>
        <w:t>)</w:t>
      </w:r>
      <w:r w:rsidRPr="0085616E">
        <w:rPr>
          <w:rFonts w:ascii="Calibri" w:eastAsia="Calibri" w:hAnsi="Calibri" w:cs="Calibri"/>
          <w:bCs/>
          <w:kern w:val="1"/>
          <w:lang w:eastAsia="cs-CZ"/>
        </w:rPr>
        <w:t xml:space="preserve"> dnů</w:t>
      </w:r>
      <w:bookmarkEnd w:id="44"/>
      <w:r w:rsidRPr="0085616E">
        <w:rPr>
          <w:rFonts w:ascii="Calibri" w:eastAsia="Calibri" w:hAnsi="Calibri" w:cs="Calibri"/>
          <w:kern w:val="1"/>
          <w:lang w:eastAsia="cs-CZ"/>
        </w:rPr>
        <w:t>;</w:t>
      </w:r>
    </w:p>
    <w:p w14:paraId="52C315E0" w14:textId="257D5A39"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kern w:val="1"/>
          <w:lang w:eastAsia="cs-CZ"/>
        </w:rPr>
        <w:t xml:space="preserve">opakované prodlení Objednatele s úhradou ceny za předmět Smlouvy delší než </w:t>
      </w:r>
      <w:r w:rsidR="00742B8B">
        <w:rPr>
          <w:rFonts w:ascii="Calibri" w:eastAsia="Calibri" w:hAnsi="Calibri" w:cs="Calibri"/>
          <w:kern w:val="1"/>
          <w:lang w:eastAsia="cs-CZ"/>
        </w:rPr>
        <w:t>třicet (</w:t>
      </w:r>
      <w:r w:rsidRPr="0085616E">
        <w:rPr>
          <w:rFonts w:ascii="Calibri" w:eastAsia="Calibri" w:hAnsi="Calibri" w:cs="Calibri"/>
          <w:kern w:val="1"/>
          <w:lang w:eastAsia="cs-CZ"/>
        </w:rPr>
        <w:t>30</w:t>
      </w:r>
      <w:r w:rsidR="00742B8B">
        <w:rPr>
          <w:rFonts w:ascii="Calibri" w:eastAsia="Calibri" w:hAnsi="Calibri" w:cs="Calibri"/>
          <w:kern w:val="1"/>
          <w:lang w:eastAsia="cs-CZ"/>
        </w:rPr>
        <w:t>)</w:t>
      </w:r>
      <w:r w:rsidRPr="0085616E">
        <w:rPr>
          <w:rFonts w:ascii="Calibri" w:eastAsia="Calibri" w:hAnsi="Calibri" w:cs="Calibri"/>
          <w:kern w:val="1"/>
          <w:lang w:eastAsia="cs-CZ"/>
        </w:rPr>
        <w:t xml:space="preserve"> dnů po splatnosti jednotlivých faktur;</w:t>
      </w:r>
    </w:p>
    <w:p w14:paraId="212B01BA" w14:textId="77777777"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kern w:val="1"/>
          <w:lang w:eastAsia="cs-CZ"/>
        </w:rPr>
        <w:t>porušení povinnosti Zhotovitele zachovat mlčenlivost;</w:t>
      </w:r>
    </w:p>
    <w:p w14:paraId="09EDFDC3" w14:textId="77777777"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lastRenderedPageBreak/>
        <w:t>prodlení Zhotovitele při plnění Díla, pokud v souvislosti s pochybením Zhotovitele vznikla nebo mohla vzniknout škoda;</w:t>
      </w:r>
    </w:p>
    <w:p w14:paraId="0A2CD65E" w14:textId="77777777"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vady Díla vzniklé v důsledku pochybení Zhotovitele, </w:t>
      </w:r>
    </w:p>
    <w:p w14:paraId="75289449" w14:textId="0AE0300A" w:rsidR="00274314" w:rsidRPr="0085616E" w:rsidRDefault="00274314" w:rsidP="00636684">
      <w:pPr>
        <w:keepLines/>
        <w:numPr>
          <w:ilvl w:val="2"/>
          <w:numId w:val="37"/>
        </w:numPr>
        <w:tabs>
          <w:tab w:val="left" w:pos="709"/>
        </w:tabs>
        <w:autoSpaceDE w:val="0"/>
        <w:autoSpaceDN w:val="0"/>
        <w:adjustRightInd w:val="0"/>
        <w:spacing w:after="240" w:line="240" w:lineRule="auto"/>
        <w:jc w:val="both"/>
        <w:rPr>
          <w:rFonts w:ascii="Calibri" w:eastAsia="Times New Roman" w:hAnsi="Calibri" w:cs="Calibri"/>
          <w:lang w:eastAsia="cs-CZ"/>
        </w:rPr>
      </w:pPr>
      <w:r w:rsidRPr="0085616E">
        <w:rPr>
          <w:rFonts w:ascii="Calibri" w:eastAsia="Times New Roman" w:hAnsi="Calibri" w:cs="Calibri"/>
          <w:lang w:eastAsia="cs-CZ"/>
        </w:rPr>
        <w:t>jiné jednání</w:t>
      </w:r>
      <w:r w:rsidR="007F2F46">
        <w:rPr>
          <w:rFonts w:ascii="Calibri" w:eastAsia="Times New Roman" w:hAnsi="Calibri" w:cs="Calibri"/>
          <w:lang w:eastAsia="cs-CZ"/>
        </w:rPr>
        <w:t xml:space="preserve"> Zhotovitele</w:t>
      </w:r>
      <w:r w:rsidRPr="0085616E">
        <w:rPr>
          <w:rFonts w:ascii="Calibri" w:eastAsia="Times New Roman" w:hAnsi="Calibri" w:cs="Calibri"/>
          <w:lang w:eastAsia="cs-CZ"/>
        </w:rPr>
        <w:t>, které způsobilo nebo mohlo způsobit samostatně nebo v součtu Objednateli škodu přesahující 100.000,-Kč.</w:t>
      </w:r>
    </w:p>
    <w:p w14:paraId="30CDA0F1"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Objednatel má rovněž právo odstoupit od Smlouvy v případě, že</w:t>
      </w:r>
    </w:p>
    <w:p w14:paraId="5BA41118" w14:textId="77777777"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Zhotovitel přestal splňovat kvalifikační předpoklady dle </w:t>
      </w:r>
      <w:r w:rsidRPr="000F1F5C">
        <w:rPr>
          <w:rFonts w:ascii="Calibri" w:eastAsia="Calibri" w:hAnsi="Calibri" w:cs="Calibri"/>
          <w:kern w:val="1"/>
          <w:lang w:eastAsia="cs-CZ"/>
        </w:rPr>
        <w:t>Přílohy č. 3,</w:t>
      </w:r>
    </w:p>
    <w:p w14:paraId="4030B3DD" w14:textId="6085C87B"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 xml:space="preserve">Zhotovitel změnil některé nebo všechny osoby ve funkcích dle </w:t>
      </w:r>
      <w:r w:rsidR="00D6302D">
        <w:rPr>
          <w:rFonts w:ascii="Calibri" w:eastAsia="Calibri" w:hAnsi="Calibri" w:cs="Calibri"/>
          <w:bCs/>
          <w:kern w:val="1"/>
          <w:lang w:eastAsia="cs-CZ"/>
        </w:rPr>
        <w:t>odst</w:t>
      </w:r>
      <w:r w:rsidR="00D6302D" w:rsidRPr="00D73428">
        <w:rPr>
          <w:rFonts w:ascii="Calibri" w:eastAsia="Calibri" w:hAnsi="Calibri" w:cs="Calibri"/>
          <w:bCs/>
          <w:kern w:val="1"/>
          <w:lang w:eastAsia="cs-CZ"/>
        </w:rPr>
        <w:t>.</w:t>
      </w:r>
      <w:r w:rsidR="000F1F5C" w:rsidRPr="00D73428">
        <w:rPr>
          <w:rFonts w:ascii="Calibri" w:eastAsia="Calibri" w:hAnsi="Calibri" w:cs="Calibri"/>
          <w:bCs/>
          <w:kern w:val="1"/>
          <w:lang w:eastAsia="cs-CZ"/>
        </w:rPr>
        <w:t xml:space="preserve"> 3.4</w:t>
      </w:r>
      <w:r w:rsidR="00D6302D" w:rsidRPr="00D73428">
        <w:rPr>
          <w:rFonts w:ascii="Calibri" w:eastAsia="Calibri" w:hAnsi="Calibri" w:cs="Calibri"/>
          <w:bCs/>
          <w:kern w:val="1"/>
          <w:lang w:eastAsia="cs-CZ"/>
        </w:rPr>
        <w:t>.</w:t>
      </w:r>
      <w:r w:rsidRPr="0085616E">
        <w:rPr>
          <w:rFonts w:ascii="Calibri" w:eastAsia="Calibri" w:hAnsi="Calibri" w:cs="Calibri"/>
          <w:bCs/>
          <w:kern w:val="1"/>
          <w:lang w:eastAsia="cs-CZ"/>
        </w:rPr>
        <w:t xml:space="preserve"> bez předchozího schválení Objednatelem,</w:t>
      </w:r>
    </w:p>
    <w:p w14:paraId="2770FF93" w14:textId="4AFD3B4D"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Zhotovitel nemá platně uzavřenou pojistnou smlouvu </w:t>
      </w:r>
      <w:r w:rsidRPr="00942A68">
        <w:rPr>
          <w:rFonts w:ascii="Calibri" w:eastAsia="Calibri" w:hAnsi="Calibri" w:cs="Calibri"/>
          <w:bCs/>
          <w:kern w:val="1"/>
          <w:lang w:eastAsia="cs-CZ"/>
        </w:rPr>
        <w:t xml:space="preserve">dle </w:t>
      </w:r>
      <w:r w:rsidR="00D6302D" w:rsidRPr="00942A68">
        <w:rPr>
          <w:rFonts w:ascii="Calibri" w:eastAsia="Calibri" w:hAnsi="Calibri" w:cs="Calibri"/>
          <w:bCs/>
          <w:kern w:val="1"/>
          <w:lang w:eastAsia="cs-CZ"/>
        </w:rPr>
        <w:t>čl.</w:t>
      </w:r>
      <w:r w:rsidRPr="00942A68">
        <w:rPr>
          <w:rFonts w:ascii="Calibri" w:eastAsia="Calibri" w:hAnsi="Calibri" w:cs="Calibri"/>
          <w:bCs/>
          <w:kern w:val="1"/>
          <w:lang w:eastAsia="cs-CZ"/>
        </w:rPr>
        <w:t xml:space="preserve"> </w:t>
      </w:r>
      <w:r w:rsidRPr="00942A68">
        <w:rPr>
          <w:rFonts w:ascii="Calibri" w:eastAsia="Calibri" w:hAnsi="Calibri" w:cs="Calibri"/>
          <w:bCs/>
          <w:kern w:val="1"/>
          <w:lang w:eastAsia="cs-CZ"/>
        </w:rPr>
        <w:fldChar w:fldCharType="begin"/>
      </w:r>
      <w:r w:rsidRPr="00942A68">
        <w:rPr>
          <w:rFonts w:ascii="Calibri" w:eastAsia="Calibri" w:hAnsi="Calibri" w:cs="Calibri"/>
          <w:bCs/>
          <w:kern w:val="1"/>
          <w:lang w:eastAsia="cs-CZ"/>
        </w:rPr>
        <w:instrText xml:space="preserve"> REF _Ref381187070 \r \h  \* MERGEFORMAT </w:instrText>
      </w:r>
      <w:r w:rsidRPr="00942A68">
        <w:rPr>
          <w:rFonts w:ascii="Calibri" w:eastAsia="Calibri" w:hAnsi="Calibri" w:cs="Calibri"/>
          <w:bCs/>
          <w:kern w:val="1"/>
          <w:lang w:eastAsia="cs-CZ"/>
        </w:rPr>
      </w:r>
      <w:r w:rsidRPr="00942A68">
        <w:rPr>
          <w:rFonts w:ascii="Calibri" w:eastAsia="Calibri" w:hAnsi="Calibri" w:cs="Calibri"/>
          <w:bCs/>
          <w:kern w:val="1"/>
          <w:lang w:eastAsia="cs-CZ"/>
        </w:rPr>
        <w:fldChar w:fldCharType="separate"/>
      </w:r>
      <w:r w:rsidR="001A701F">
        <w:rPr>
          <w:rFonts w:ascii="Calibri" w:eastAsia="Calibri" w:hAnsi="Calibri" w:cs="Calibri"/>
          <w:bCs/>
          <w:kern w:val="1"/>
          <w:lang w:eastAsia="cs-CZ"/>
        </w:rPr>
        <w:t>14</w:t>
      </w:r>
      <w:r w:rsidRPr="00942A68">
        <w:rPr>
          <w:rFonts w:ascii="Calibri" w:eastAsia="Calibri" w:hAnsi="Calibri" w:cs="Calibri"/>
          <w:bCs/>
          <w:kern w:val="1"/>
          <w:lang w:eastAsia="cs-CZ"/>
        </w:rPr>
        <w:fldChar w:fldCharType="end"/>
      </w:r>
      <w:r w:rsidRPr="0085616E">
        <w:rPr>
          <w:rFonts w:ascii="Calibri" w:eastAsia="Calibri" w:hAnsi="Calibri" w:cs="Calibri"/>
          <w:bCs/>
          <w:kern w:val="1"/>
          <w:lang w:eastAsia="cs-CZ"/>
        </w:rPr>
        <w:t xml:space="preserve"> Smlouvy</w:t>
      </w:r>
      <w:r w:rsidRPr="0085616E">
        <w:rPr>
          <w:rFonts w:ascii="Calibri" w:eastAsia="Calibri" w:hAnsi="Calibri" w:cs="Calibri"/>
          <w:kern w:val="1"/>
          <w:lang w:eastAsia="cs-CZ"/>
        </w:rPr>
        <w:t>,</w:t>
      </w:r>
    </w:p>
    <w:p w14:paraId="35097F86" w14:textId="77777777" w:rsidR="00274314" w:rsidRPr="0085616E" w:rsidRDefault="00274314" w:rsidP="00636684">
      <w:pPr>
        <w:widowControl w:val="0"/>
        <w:numPr>
          <w:ilvl w:val="2"/>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z jednání Zhotovitele či z okolností objektivního charakteru je zjevné, že Zhotovitel nebude schopen splnit své závazky.</w:t>
      </w:r>
    </w:p>
    <w:p w14:paraId="486DF858" w14:textId="6EE2474A" w:rsidR="00274314" w:rsidRPr="002D5B11"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 xml:space="preserve">Každá ze Smluvních stran je oprávněna </w:t>
      </w:r>
      <w:r w:rsidRPr="002D5B11">
        <w:rPr>
          <w:rFonts w:ascii="Calibri" w:eastAsia="Calibri" w:hAnsi="Calibri" w:cs="Calibri"/>
          <w:kern w:val="1"/>
          <w:lang w:eastAsia="cs-CZ"/>
        </w:rPr>
        <w:t xml:space="preserve">Smlouvu vypovědět bez uvedení důvodů v tříměsíční výpovědní lhůtě, která začíná dnem následujícím po doručení výpovědi. Pro odesílání a doručování oznámení platí podmínky odst. </w:t>
      </w:r>
      <w:r w:rsidRPr="002D5B11">
        <w:rPr>
          <w:rFonts w:ascii="Calibri" w:eastAsia="Calibri" w:hAnsi="Calibri" w:cs="Calibri"/>
          <w:kern w:val="1"/>
          <w:lang w:eastAsia="cs-CZ"/>
        </w:rPr>
        <w:fldChar w:fldCharType="begin"/>
      </w:r>
      <w:r w:rsidRPr="002D5B11">
        <w:rPr>
          <w:rFonts w:ascii="Calibri" w:eastAsia="Calibri" w:hAnsi="Calibri" w:cs="Calibri"/>
          <w:kern w:val="1"/>
          <w:lang w:eastAsia="cs-CZ"/>
        </w:rPr>
        <w:instrText xml:space="preserve"> REF _Ref420508826 \r \h  \* MERGEFORMAT </w:instrText>
      </w:r>
      <w:r w:rsidRPr="002D5B11">
        <w:rPr>
          <w:rFonts w:ascii="Calibri" w:eastAsia="Calibri" w:hAnsi="Calibri" w:cs="Calibri"/>
          <w:kern w:val="1"/>
          <w:lang w:eastAsia="cs-CZ"/>
        </w:rPr>
      </w:r>
      <w:r w:rsidRPr="002D5B11">
        <w:rPr>
          <w:rFonts w:ascii="Calibri" w:eastAsia="Calibri" w:hAnsi="Calibri" w:cs="Calibri"/>
          <w:kern w:val="1"/>
          <w:lang w:eastAsia="cs-CZ"/>
        </w:rPr>
        <w:fldChar w:fldCharType="separate"/>
      </w:r>
      <w:r w:rsidR="001A701F">
        <w:rPr>
          <w:rFonts w:ascii="Calibri" w:eastAsia="Calibri" w:hAnsi="Calibri" w:cs="Calibri"/>
          <w:kern w:val="1"/>
          <w:lang w:eastAsia="cs-CZ"/>
        </w:rPr>
        <w:t>17.3</w:t>
      </w:r>
      <w:r w:rsidRPr="002D5B11">
        <w:rPr>
          <w:rFonts w:ascii="Calibri" w:eastAsia="Calibri" w:hAnsi="Calibri" w:cs="Calibri"/>
          <w:kern w:val="1"/>
          <w:lang w:eastAsia="cs-CZ"/>
        </w:rPr>
        <w:fldChar w:fldCharType="end"/>
      </w:r>
      <w:r w:rsidR="000D0A1B" w:rsidRPr="002D5B11">
        <w:rPr>
          <w:rFonts w:ascii="Calibri" w:eastAsia="Calibri" w:hAnsi="Calibri" w:cs="Calibri"/>
          <w:kern w:val="1"/>
          <w:lang w:eastAsia="cs-CZ"/>
        </w:rPr>
        <w:t>.</w:t>
      </w:r>
      <w:r w:rsidRPr="002D5B11">
        <w:rPr>
          <w:rFonts w:ascii="Calibri" w:eastAsia="Calibri" w:hAnsi="Calibri" w:cs="Calibri"/>
          <w:kern w:val="1"/>
          <w:lang w:eastAsia="cs-CZ"/>
        </w:rPr>
        <w:t xml:space="preserve"> obdobně.</w:t>
      </w:r>
    </w:p>
    <w:p w14:paraId="3DDD1871" w14:textId="69AEA8E5" w:rsidR="00274314" w:rsidRPr="00BF28B8"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BF28B8">
        <w:rPr>
          <w:rFonts w:ascii="Calibri" w:eastAsia="Calibri" w:hAnsi="Calibri" w:cs="Calibri"/>
          <w:bCs/>
          <w:kern w:val="1"/>
          <w:lang w:eastAsia="cs-CZ"/>
        </w:rPr>
        <w:t>Dojde-li k ukončení této Smlouvy před dokončením Díla nebo jeho části, je Zhotovitel na písemnou žádost Objednatele povinen předat Objednateli i třeba rozpracované Dílo či jeho část k dalšímu použití</w:t>
      </w:r>
      <w:r w:rsidR="00C4701B" w:rsidRPr="00BF28B8">
        <w:rPr>
          <w:rFonts w:ascii="Calibri" w:eastAsia="Calibri" w:hAnsi="Calibri" w:cs="Calibri"/>
          <w:bCs/>
          <w:kern w:val="1"/>
          <w:lang w:eastAsia="cs-CZ"/>
        </w:rPr>
        <w:t xml:space="preserve"> (dále jen „</w:t>
      </w:r>
      <w:r w:rsidR="00BF28B8">
        <w:rPr>
          <w:rFonts w:ascii="Calibri" w:eastAsia="Calibri" w:hAnsi="Calibri" w:cs="Calibri"/>
          <w:bCs/>
          <w:kern w:val="1"/>
          <w:lang w:eastAsia="cs-CZ"/>
        </w:rPr>
        <w:t>Rozpracova</w:t>
      </w:r>
      <w:r w:rsidR="00C4701B" w:rsidRPr="00BF28B8">
        <w:rPr>
          <w:rFonts w:ascii="Calibri" w:eastAsia="Calibri" w:hAnsi="Calibri" w:cs="Calibri"/>
          <w:bCs/>
          <w:kern w:val="1"/>
          <w:lang w:eastAsia="cs-CZ"/>
        </w:rPr>
        <w:t>n</w:t>
      </w:r>
      <w:r w:rsidR="00997D36" w:rsidRPr="00BF28B8">
        <w:rPr>
          <w:rFonts w:ascii="Calibri" w:eastAsia="Calibri" w:hAnsi="Calibri" w:cs="Calibri"/>
          <w:bCs/>
          <w:kern w:val="1"/>
          <w:lang w:eastAsia="cs-CZ"/>
        </w:rPr>
        <w:t>é</w:t>
      </w:r>
      <w:r w:rsidR="00C4701B" w:rsidRPr="00BF28B8">
        <w:rPr>
          <w:rFonts w:ascii="Calibri" w:eastAsia="Calibri" w:hAnsi="Calibri" w:cs="Calibri"/>
          <w:bCs/>
          <w:kern w:val="1"/>
          <w:lang w:eastAsia="cs-CZ"/>
        </w:rPr>
        <w:t xml:space="preserve"> díl</w:t>
      </w:r>
      <w:r w:rsidR="00997D36" w:rsidRPr="00BF28B8">
        <w:rPr>
          <w:rFonts w:ascii="Calibri" w:eastAsia="Calibri" w:hAnsi="Calibri" w:cs="Calibri"/>
          <w:bCs/>
          <w:kern w:val="1"/>
          <w:lang w:eastAsia="cs-CZ"/>
        </w:rPr>
        <w:t>o</w:t>
      </w:r>
      <w:r w:rsidR="00C4701B" w:rsidRPr="00BF28B8">
        <w:rPr>
          <w:rFonts w:ascii="Calibri" w:eastAsia="Calibri" w:hAnsi="Calibri" w:cs="Calibri"/>
          <w:bCs/>
          <w:kern w:val="1"/>
          <w:lang w:eastAsia="cs-CZ"/>
        </w:rPr>
        <w:t>“)</w:t>
      </w:r>
      <w:r w:rsidRPr="00BF28B8">
        <w:rPr>
          <w:rFonts w:ascii="Calibri" w:eastAsia="Calibri" w:hAnsi="Calibri" w:cs="Calibri"/>
          <w:bCs/>
          <w:kern w:val="1"/>
          <w:lang w:eastAsia="cs-CZ"/>
        </w:rPr>
        <w:t xml:space="preserve">. </w:t>
      </w:r>
      <w:r w:rsidR="00556972" w:rsidRPr="00BF28B8">
        <w:rPr>
          <w:rFonts w:ascii="Calibri" w:eastAsia="Calibri" w:hAnsi="Calibri" w:cs="Calibri"/>
          <w:bCs/>
          <w:kern w:val="1"/>
          <w:lang w:eastAsia="cs-CZ"/>
        </w:rPr>
        <w:t xml:space="preserve">Za předané </w:t>
      </w:r>
      <w:r w:rsidR="00BF28B8">
        <w:rPr>
          <w:rFonts w:ascii="Calibri" w:eastAsia="Calibri" w:hAnsi="Calibri" w:cs="Calibri"/>
          <w:bCs/>
          <w:kern w:val="1"/>
          <w:lang w:eastAsia="cs-CZ"/>
        </w:rPr>
        <w:t>Rozpracova</w:t>
      </w:r>
      <w:r w:rsidR="00556972" w:rsidRPr="00BF28B8">
        <w:rPr>
          <w:rFonts w:ascii="Calibri" w:eastAsia="Calibri" w:hAnsi="Calibri" w:cs="Calibri"/>
          <w:bCs/>
          <w:kern w:val="1"/>
          <w:lang w:eastAsia="cs-CZ"/>
        </w:rPr>
        <w:t>né dílo má Zhotovitel nárok na odměnu v poměrném rozsahu jím již pro Objednatele provedených</w:t>
      </w:r>
      <w:r w:rsidR="000D1EA4" w:rsidRPr="00BF28B8">
        <w:rPr>
          <w:rFonts w:ascii="Calibri" w:eastAsia="Calibri" w:hAnsi="Calibri" w:cs="Calibri"/>
          <w:bCs/>
          <w:kern w:val="1"/>
          <w:lang w:eastAsia="cs-CZ"/>
        </w:rPr>
        <w:t xml:space="preserve"> </w:t>
      </w:r>
      <w:r w:rsidR="00556972" w:rsidRPr="00BF28B8">
        <w:rPr>
          <w:rFonts w:ascii="Calibri" w:eastAsia="Calibri" w:hAnsi="Calibri" w:cs="Calibri"/>
          <w:bCs/>
          <w:kern w:val="1"/>
          <w:lang w:eastAsia="cs-CZ"/>
        </w:rPr>
        <w:t>služeb</w:t>
      </w:r>
      <w:r w:rsidR="00997D36" w:rsidRPr="00BF28B8">
        <w:rPr>
          <w:rFonts w:ascii="Calibri" w:eastAsia="Calibri" w:hAnsi="Calibri" w:cs="Calibri"/>
          <w:bCs/>
          <w:kern w:val="1"/>
          <w:lang w:eastAsia="cs-CZ"/>
        </w:rPr>
        <w:t xml:space="preserve">, které se týkají </w:t>
      </w:r>
      <w:r w:rsidR="00BF28B8">
        <w:rPr>
          <w:rFonts w:ascii="Calibri" w:eastAsia="Calibri" w:hAnsi="Calibri" w:cs="Calibri"/>
          <w:bCs/>
          <w:kern w:val="1"/>
          <w:lang w:eastAsia="cs-CZ"/>
        </w:rPr>
        <w:t>Rozpracovaného</w:t>
      </w:r>
      <w:r w:rsidR="000D1EA4" w:rsidRPr="00BF28B8">
        <w:rPr>
          <w:rFonts w:ascii="Calibri" w:eastAsia="Calibri" w:hAnsi="Calibri" w:cs="Calibri"/>
          <w:bCs/>
          <w:kern w:val="1"/>
          <w:lang w:eastAsia="cs-CZ"/>
        </w:rPr>
        <w:t xml:space="preserve"> díl</w:t>
      </w:r>
      <w:r w:rsidR="00997D36" w:rsidRPr="00BF28B8">
        <w:rPr>
          <w:rFonts w:ascii="Calibri" w:eastAsia="Calibri" w:hAnsi="Calibri" w:cs="Calibri"/>
          <w:bCs/>
          <w:kern w:val="1"/>
          <w:lang w:eastAsia="cs-CZ"/>
        </w:rPr>
        <w:t>a</w:t>
      </w:r>
      <w:r w:rsidR="000D1EA4" w:rsidRPr="00BF28B8">
        <w:rPr>
          <w:rFonts w:ascii="Calibri" w:eastAsia="Calibri" w:hAnsi="Calibri" w:cs="Calibri"/>
          <w:bCs/>
          <w:kern w:val="1"/>
          <w:lang w:eastAsia="cs-CZ"/>
        </w:rPr>
        <w:t xml:space="preserve">, s přihlédnutím k </w:t>
      </w:r>
      <w:r w:rsidR="00BF28B8">
        <w:rPr>
          <w:rFonts w:ascii="Calibri" w:eastAsia="Calibri" w:hAnsi="Calibri" w:cs="Calibri"/>
          <w:bCs/>
          <w:kern w:val="1"/>
          <w:lang w:eastAsia="cs-CZ"/>
        </w:rPr>
        <w:t>C</w:t>
      </w:r>
      <w:r w:rsidR="000D1EA4" w:rsidRPr="00BF28B8">
        <w:rPr>
          <w:rFonts w:ascii="Calibri" w:eastAsia="Calibri" w:hAnsi="Calibri" w:cs="Calibri"/>
          <w:bCs/>
          <w:kern w:val="1"/>
          <w:lang w:eastAsia="cs-CZ"/>
        </w:rPr>
        <w:t xml:space="preserve">eně části Díla, které se </w:t>
      </w:r>
      <w:r w:rsidR="00BF28B8">
        <w:rPr>
          <w:rFonts w:ascii="Calibri" w:eastAsia="Calibri" w:hAnsi="Calibri" w:cs="Calibri"/>
          <w:bCs/>
          <w:kern w:val="1"/>
          <w:lang w:eastAsia="cs-CZ"/>
        </w:rPr>
        <w:t>Rozpracova</w:t>
      </w:r>
      <w:r w:rsidR="004B0471" w:rsidRPr="00BF28B8">
        <w:rPr>
          <w:rFonts w:ascii="Calibri" w:eastAsia="Calibri" w:hAnsi="Calibri" w:cs="Calibri"/>
          <w:bCs/>
          <w:kern w:val="1"/>
          <w:lang w:eastAsia="cs-CZ"/>
        </w:rPr>
        <w:t>né dílo</w:t>
      </w:r>
      <w:r w:rsidR="000D1EA4" w:rsidRPr="00BF28B8">
        <w:rPr>
          <w:rFonts w:ascii="Calibri" w:eastAsia="Calibri" w:hAnsi="Calibri" w:cs="Calibri"/>
          <w:bCs/>
          <w:kern w:val="1"/>
          <w:lang w:eastAsia="cs-CZ"/>
        </w:rPr>
        <w:t xml:space="preserve"> týká.</w:t>
      </w:r>
      <w:r w:rsidR="00BF28B8" w:rsidRPr="00BF28B8">
        <w:rPr>
          <w:rFonts w:ascii="Calibri" w:eastAsia="Calibri" w:hAnsi="Calibri" w:cs="Calibri"/>
          <w:bCs/>
          <w:kern w:val="1"/>
          <w:lang w:eastAsia="cs-CZ"/>
        </w:rPr>
        <w:t xml:space="preserve"> Zhotovitel je povinen Objednateli písemně </w:t>
      </w:r>
      <w:r w:rsidR="00010F7C">
        <w:rPr>
          <w:rFonts w:ascii="Calibri" w:eastAsia="Calibri" w:hAnsi="Calibri" w:cs="Calibri"/>
          <w:bCs/>
          <w:kern w:val="1"/>
          <w:lang w:eastAsia="cs-CZ"/>
        </w:rPr>
        <w:t>vyčíslit</w:t>
      </w:r>
      <w:r w:rsidR="00BF28B8" w:rsidRPr="00BF28B8">
        <w:rPr>
          <w:rFonts w:ascii="Calibri" w:eastAsia="Calibri" w:hAnsi="Calibri" w:cs="Calibri"/>
          <w:bCs/>
          <w:kern w:val="1"/>
          <w:lang w:eastAsia="cs-CZ"/>
        </w:rPr>
        <w:t xml:space="preserve"> své případné </w:t>
      </w:r>
      <w:r w:rsidR="00BF28B8">
        <w:rPr>
          <w:rFonts w:ascii="Calibri" w:eastAsia="Calibri" w:hAnsi="Calibri" w:cs="Calibri"/>
          <w:bCs/>
          <w:kern w:val="1"/>
          <w:lang w:eastAsia="cs-CZ"/>
        </w:rPr>
        <w:t xml:space="preserve">finanční </w:t>
      </w:r>
      <w:r w:rsidR="00BF28B8" w:rsidRPr="00BF28B8">
        <w:rPr>
          <w:rFonts w:ascii="Calibri" w:eastAsia="Calibri" w:hAnsi="Calibri" w:cs="Calibri"/>
          <w:bCs/>
          <w:kern w:val="1"/>
          <w:lang w:eastAsia="cs-CZ"/>
        </w:rPr>
        <w:t>nároky.</w:t>
      </w:r>
      <w:r w:rsidR="00BF28B8">
        <w:rPr>
          <w:rFonts w:ascii="Calibri" w:eastAsia="Calibri" w:hAnsi="Calibri" w:cs="Calibri"/>
          <w:bCs/>
          <w:kern w:val="1"/>
          <w:lang w:eastAsia="cs-CZ"/>
        </w:rPr>
        <w:t xml:space="preserve"> </w:t>
      </w:r>
      <w:r w:rsidR="009A3B0D" w:rsidRPr="00BF28B8">
        <w:rPr>
          <w:rFonts w:ascii="Calibri" w:eastAsia="Calibri" w:hAnsi="Calibri" w:cs="Calibri"/>
          <w:bCs/>
          <w:kern w:val="1"/>
          <w:lang w:eastAsia="cs-CZ"/>
        </w:rPr>
        <w:t xml:space="preserve">Objednatel uhradí dosud neuhrazenou část </w:t>
      </w:r>
      <w:r w:rsidR="00010F7C">
        <w:rPr>
          <w:rFonts w:ascii="Calibri" w:eastAsia="Calibri" w:hAnsi="Calibri" w:cs="Calibri"/>
          <w:bCs/>
          <w:kern w:val="1"/>
          <w:lang w:eastAsia="cs-CZ"/>
        </w:rPr>
        <w:t>Rozpracovaného díla</w:t>
      </w:r>
      <w:r w:rsidRPr="00BF28B8">
        <w:rPr>
          <w:rFonts w:ascii="Calibri" w:eastAsia="Calibri" w:hAnsi="Calibri" w:cs="Calibri"/>
          <w:bCs/>
          <w:kern w:val="1"/>
          <w:lang w:eastAsia="cs-CZ"/>
        </w:rPr>
        <w:t xml:space="preserve"> včetně zákonné DPH ve lhůtě třiceti (30) dnů od data doručení daňového </w:t>
      </w:r>
      <w:proofErr w:type="gramStart"/>
      <w:r w:rsidRPr="00BF28B8">
        <w:rPr>
          <w:rFonts w:ascii="Calibri" w:eastAsia="Calibri" w:hAnsi="Calibri" w:cs="Calibri"/>
          <w:bCs/>
          <w:kern w:val="1"/>
          <w:lang w:eastAsia="cs-CZ"/>
        </w:rPr>
        <w:t>dokladu - faktury</w:t>
      </w:r>
      <w:proofErr w:type="gramEnd"/>
      <w:r w:rsidRPr="00BF28B8">
        <w:rPr>
          <w:rFonts w:ascii="Calibri" w:eastAsia="Calibri" w:hAnsi="Calibri" w:cs="Calibri"/>
          <w:bCs/>
          <w:kern w:val="1"/>
          <w:lang w:eastAsia="cs-CZ"/>
        </w:rPr>
        <w:t xml:space="preserve">. V případě odstoupení od této Smlouvy nemá Zhotovitel nárok na vrácení </w:t>
      </w:r>
      <w:r w:rsidR="00010F7C">
        <w:rPr>
          <w:rFonts w:ascii="Calibri" w:eastAsia="Calibri" w:hAnsi="Calibri" w:cs="Calibri"/>
          <w:bCs/>
          <w:kern w:val="1"/>
          <w:lang w:eastAsia="cs-CZ"/>
        </w:rPr>
        <w:t xml:space="preserve">částí </w:t>
      </w:r>
      <w:r w:rsidRPr="00BF28B8">
        <w:rPr>
          <w:rFonts w:ascii="Calibri" w:eastAsia="Calibri" w:hAnsi="Calibri" w:cs="Calibri"/>
          <w:bCs/>
          <w:kern w:val="1"/>
          <w:lang w:eastAsia="cs-CZ"/>
        </w:rPr>
        <w:t xml:space="preserve">Díla již Objednateli </w:t>
      </w:r>
      <w:r w:rsidR="00010F7C" w:rsidRPr="00BF28B8">
        <w:rPr>
          <w:rFonts w:ascii="Calibri" w:eastAsia="Calibri" w:hAnsi="Calibri" w:cs="Calibri"/>
          <w:bCs/>
          <w:kern w:val="1"/>
          <w:lang w:eastAsia="cs-CZ"/>
        </w:rPr>
        <w:t>předan</w:t>
      </w:r>
      <w:r w:rsidR="00010F7C">
        <w:rPr>
          <w:rFonts w:ascii="Calibri" w:eastAsia="Calibri" w:hAnsi="Calibri" w:cs="Calibri"/>
          <w:bCs/>
          <w:kern w:val="1"/>
          <w:lang w:eastAsia="cs-CZ"/>
        </w:rPr>
        <w:t>ých</w:t>
      </w:r>
      <w:r w:rsidRPr="00BF28B8">
        <w:rPr>
          <w:rFonts w:ascii="Calibri" w:eastAsia="Calibri" w:hAnsi="Calibri" w:cs="Calibri"/>
          <w:bCs/>
          <w:kern w:val="1"/>
          <w:lang w:eastAsia="cs-CZ"/>
        </w:rPr>
        <w:t xml:space="preserve">. Rozpracované </w:t>
      </w:r>
      <w:r w:rsidR="00010F7C">
        <w:rPr>
          <w:rFonts w:ascii="Calibri" w:eastAsia="Calibri" w:hAnsi="Calibri" w:cs="Calibri"/>
          <w:bCs/>
          <w:kern w:val="1"/>
          <w:lang w:eastAsia="cs-CZ"/>
        </w:rPr>
        <w:t>d</w:t>
      </w:r>
      <w:r w:rsidR="00010F7C" w:rsidRPr="00BF28B8">
        <w:rPr>
          <w:rFonts w:ascii="Calibri" w:eastAsia="Calibri" w:hAnsi="Calibri" w:cs="Calibri"/>
          <w:bCs/>
          <w:kern w:val="1"/>
          <w:lang w:eastAsia="cs-CZ"/>
        </w:rPr>
        <w:t xml:space="preserve">ílo </w:t>
      </w:r>
      <w:r w:rsidRPr="00BF28B8">
        <w:rPr>
          <w:rFonts w:ascii="Calibri" w:eastAsia="Calibri" w:hAnsi="Calibri" w:cs="Calibri"/>
          <w:bCs/>
          <w:kern w:val="1"/>
          <w:lang w:eastAsia="cs-CZ"/>
        </w:rPr>
        <w:t xml:space="preserve">bude Objednateli předáno ve lhůtě čtrnácti (14) dnů od data doručení písemné žádosti Objednatele. </w:t>
      </w:r>
    </w:p>
    <w:p w14:paraId="65FF8409"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kern w:val="1"/>
          <w:lang w:eastAsia="cs-CZ"/>
        </w:rPr>
        <w:t>Skončením účinnosti Smlouvy zanikají všechny závazky Smluvních stran ze Smlouvy. Nezanikají však nároky na náhradu škody a smluvní pokutu a nezanikají ty závazky Smluvních stran, které podle smlouvy nebo ze své povahy mají trvat i nadále, nebo u kterých tak stanoví zákon.</w:t>
      </w:r>
    </w:p>
    <w:p w14:paraId="16793712" w14:textId="107D196D" w:rsidR="00274314"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Nastane-li případ vyšší moci, budou termíny stanovené Smlouvou prodlouženy o dobu odpovídající době trvání případu vyšší moci</w:t>
      </w:r>
      <w:r w:rsidR="002B0FC1">
        <w:rPr>
          <w:rFonts w:ascii="Calibri" w:eastAsia="Calibri" w:hAnsi="Calibri" w:cs="Calibri"/>
          <w:bCs/>
          <w:kern w:val="1"/>
          <w:lang w:eastAsia="cs-CZ"/>
        </w:rPr>
        <w:t>, lze-li takové prodloužení spravedlivě požadovat po protistraně</w:t>
      </w:r>
      <w:r w:rsidRPr="0085616E">
        <w:rPr>
          <w:rFonts w:ascii="Calibri" w:eastAsia="Calibri" w:hAnsi="Calibri" w:cs="Calibri"/>
          <w:bCs/>
          <w:kern w:val="1"/>
          <w:lang w:eastAsia="cs-CZ"/>
        </w:rPr>
        <w:t>.</w:t>
      </w:r>
    </w:p>
    <w:p w14:paraId="2A4535C1" w14:textId="77777777" w:rsidR="009C5CE5" w:rsidRPr="0085616E" w:rsidRDefault="009C5CE5" w:rsidP="009C5CE5">
      <w:pPr>
        <w:widowControl w:val="0"/>
        <w:suppressAutoHyphens/>
        <w:spacing w:after="240" w:line="240" w:lineRule="auto"/>
        <w:ind w:left="567"/>
        <w:jc w:val="both"/>
        <w:rPr>
          <w:rFonts w:ascii="Calibri" w:eastAsia="Calibri" w:hAnsi="Calibri" w:cs="Calibri"/>
          <w:bCs/>
          <w:kern w:val="1"/>
          <w:lang w:eastAsia="cs-CZ"/>
        </w:rPr>
      </w:pPr>
    </w:p>
    <w:p w14:paraId="4342734C" w14:textId="77777777" w:rsidR="00274314" w:rsidRPr="0085616E" w:rsidRDefault="00274314" w:rsidP="00636684">
      <w:pPr>
        <w:widowControl w:val="0"/>
        <w:numPr>
          <w:ilvl w:val="0"/>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Calibri"/>
          <w:b/>
          <w:bCs/>
          <w:kern w:val="1"/>
          <w:u w:val="single"/>
          <w:lang w:eastAsia="cs-CZ"/>
        </w:rPr>
        <w:lastRenderedPageBreak/>
        <w:t>ZÁVĚREČNÁ USTANOVENÍ</w:t>
      </w:r>
    </w:p>
    <w:p w14:paraId="674E0891"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kern w:val="1"/>
          <w:lang w:eastAsia="cs-CZ"/>
        </w:rPr>
      </w:pPr>
      <w:r w:rsidRPr="0085616E">
        <w:rPr>
          <w:rFonts w:ascii="Calibri" w:eastAsia="Calibri" w:hAnsi="Calibri" w:cs="Times New Roman"/>
          <w:kern w:val="1"/>
          <w:lang w:eastAsia="cs-CZ"/>
        </w:rPr>
        <w:t>Tato Smlouva se řídí zejména zákonem č. 89/2012, občanský zákoník.</w:t>
      </w:r>
    </w:p>
    <w:p w14:paraId="37AB9A56"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Smlouva představuje úplné ujednání mezi Smluvními stranami.</w:t>
      </w:r>
    </w:p>
    <w:p w14:paraId="4D4CB227"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 xml:space="preserve">Veškeré změny či doplnění Smlouvy lze učinit pouze na základě písemné dohody Smluvních stran. Výjimkou tohoto ustanovení je změna obsazení pozice kontaktních osob. </w:t>
      </w:r>
    </w:p>
    <w:p w14:paraId="125B6500" w14:textId="77777777"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Vztahuje-li se důvod neplatnosti jen na některé ustanovení Smlouvy, je neplatným pouze toto ustanovení, pokud z jeho povahy nebo obsahu anebo z okolností, za nichž bylo sjednáno, nevyplývá, že jej nelze oddělit od ostatního obsahu Smlouvy.</w:t>
      </w:r>
    </w:p>
    <w:p w14:paraId="573E7AE1" w14:textId="571336B2" w:rsidR="00274314" w:rsidRPr="00460143" w:rsidRDefault="00274314" w:rsidP="00636684">
      <w:pPr>
        <w:widowControl w:val="0"/>
        <w:numPr>
          <w:ilvl w:val="1"/>
          <w:numId w:val="37"/>
        </w:numPr>
        <w:suppressAutoHyphens/>
        <w:spacing w:after="240" w:line="240" w:lineRule="auto"/>
        <w:jc w:val="both"/>
        <w:rPr>
          <w:rFonts w:ascii="Calibri" w:eastAsia="Calibri" w:hAnsi="Calibri" w:cs="Calibri"/>
          <w:b/>
          <w:bCs/>
          <w:kern w:val="1"/>
          <w:u w:val="single"/>
          <w:lang w:eastAsia="cs-CZ"/>
        </w:rPr>
      </w:pPr>
      <w:r w:rsidRPr="0085616E">
        <w:rPr>
          <w:rFonts w:ascii="Calibri" w:eastAsia="Calibri" w:hAnsi="Calibri" w:cs="Times New Roman"/>
          <w:kern w:val="1"/>
          <w:lang w:eastAsia="cs-CZ"/>
        </w:rPr>
        <w:t>Tato Smlouva obsahuje přílohy, které jsou její nedílnou součástí:</w:t>
      </w:r>
    </w:p>
    <w:p w14:paraId="2C829E07" w14:textId="77777777" w:rsidR="00460143" w:rsidRPr="00460143" w:rsidRDefault="00460143" w:rsidP="00460143">
      <w:pPr>
        <w:pStyle w:val="ListParagraph"/>
        <w:widowControl w:val="0"/>
        <w:numPr>
          <w:ilvl w:val="0"/>
          <w:numId w:val="43"/>
        </w:numPr>
        <w:suppressAutoHyphens/>
        <w:spacing w:after="0" w:line="240" w:lineRule="auto"/>
        <w:rPr>
          <w:rFonts w:ascii="Calibri" w:eastAsia="Calibri" w:hAnsi="Calibri" w:cs="Calibri"/>
          <w:bCs/>
          <w:kern w:val="1"/>
          <w:u w:val="single"/>
          <w:lang w:eastAsia="cs-CZ"/>
        </w:rPr>
      </w:pPr>
      <w:r w:rsidRPr="00460143">
        <w:rPr>
          <w:rFonts w:ascii="Calibri" w:eastAsia="Calibri" w:hAnsi="Calibri" w:cs="Calibri"/>
          <w:b/>
          <w:kern w:val="1"/>
          <w:lang w:eastAsia="cs-CZ"/>
        </w:rPr>
        <w:t xml:space="preserve">Příloha č. 1 - Zadávací dokumentace vč. příloh </w:t>
      </w:r>
      <w:r w:rsidRPr="00460143">
        <w:rPr>
          <w:rFonts w:ascii="Calibri" w:eastAsia="Calibri" w:hAnsi="Calibri" w:cs="Calibri"/>
          <w:kern w:val="1"/>
          <w:lang w:eastAsia="cs-CZ"/>
        </w:rPr>
        <w:t>z ukončeného Zadávacího řízení</w:t>
      </w:r>
    </w:p>
    <w:p w14:paraId="5822052F" w14:textId="77777777" w:rsidR="00460143" w:rsidRPr="00460143" w:rsidRDefault="00460143" w:rsidP="00460143">
      <w:pPr>
        <w:pStyle w:val="ListParagraph"/>
        <w:widowControl w:val="0"/>
        <w:numPr>
          <w:ilvl w:val="0"/>
          <w:numId w:val="43"/>
        </w:numPr>
        <w:suppressAutoHyphens/>
        <w:spacing w:after="0" w:line="240" w:lineRule="auto"/>
        <w:rPr>
          <w:rFonts w:ascii="Calibri" w:eastAsia="Calibri" w:hAnsi="Calibri" w:cs="Calibri"/>
          <w:bCs/>
          <w:kern w:val="1"/>
          <w:u w:val="single"/>
          <w:lang w:eastAsia="cs-CZ"/>
        </w:rPr>
      </w:pPr>
      <w:r w:rsidRPr="00460143">
        <w:rPr>
          <w:rFonts w:ascii="Calibri" w:eastAsia="Calibri" w:hAnsi="Calibri" w:cs="Calibri"/>
          <w:b/>
          <w:kern w:val="1"/>
          <w:lang w:eastAsia="cs-CZ"/>
        </w:rPr>
        <w:t xml:space="preserve">Příloha č. 2 - Nabídka </w:t>
      </w:r>
      <w:r w:rsidRPr="00460143">
        <w:rPr>
          <w:rFonts w:ascii="Calibri" w:eastAsia="Calibri" w:hAnsi="Calibri" w:cs="Calibri"/>
          <w:kern w:val="1"/>
          <w:lang w:eastAsia="cs-CZ"/>
        </w:rPr>
        <w:t>vybraného dodavatele</w:t>
      </w:r>
      <w:r w:rsidRPr="00460143">
        <w:rPr>
          <w:rFonts w:ascii="Calibri" w:eastAsia="Calibri" w:hAnsi="Calibri" w:cs="Calibri"/>
          <w:b/>
          <w:kern w:val="1"/>
          <w:lang w:eastAsia="cs-CZ"/>
        </w:rPr>
        <w:t xml:space="preserve"> </w:t>
      </w:r>
      <w:r w:rsidRPr="00460143">
        <w:rPr>
          <w:rFonts w:ascii="Calibri" w:eastAsia="Calibri" w:hAnsi="Calibri" w:cs="Calibri"/>
          <w:kern w:val="1"/>
          <w:lang w:eastAsia="cs-CZ"/>
        </w:rPr>
        <w:t>z ukončeného Zadávacího řízení</w:t>
      </w:r>
    </w:p>
    <w:p w14:paraId="2B94253E" w14:textId="6A08368F" w:rsidR="00460143" w:rsidRPr="00460143" w:rsidRDefault="00460143" w:rsidP="00460143">
      <w:pPr>
        <w:pStyle w:val="ListParagraph"/>
        <w:widowControl w:val="0"/>
        <w:numPr>
          <w:ilvl w:val="0"/>
          <w:numId w:val="43"/>
        </w:numPr>
        <w:suppressAutoHyphens/>
        <w:spacing w:after="0" w:line="240" w:lineRule="auto"/>
        <w:rPr>
          <w:rFonts w:ascii="Calibri" w:eastAsia="Calibri" w:hAnsi="Calibri" w:cs="Calibri"/>
          <w:bCs/>
          <w:kern w:val="1"/>
          <w:u w:val="single"/>
          <w:lang w:eastAsia="cs-CZ"/>
        </w:rPr>
      </w:pPr>
      <w:r w:rsidRPr="00460143">
        <w:rPr>
          <w:rFonts w:ascii="Calibri" w:eastAsia="Calibri" w:hAnsi="Calibri" w:cs="Calibri"/>
          <w:b/>
          <w:kern w:val="1"/>
          <w:lang w:eastAsia="cs-CZ"/>
        </w:rPr>
        <w:t xml:space="preserve">Příloha č. 3 - Realizační tým </w:t>
      </w:r>
      <w:r w:rsidRPr="00460143">
        <w:rPr>
          <w:rFonts w:ascii="Calibri" w:eastAsia="Calibri" w:hAnsi="Calibri" w:cs="Calibri"/>
          <w:kern w:val="1"/>
          <w:lang w:eastAsia="cs-CZ"/>
        </w:rPr>
        <w:t xml:space="preserve">obsahující seznam členů týmu, kteří budou realizovat Dílo, vycházející z nabídky vybraného dodavatele ze Zadávacího řízení. </w:t>
      </w:r>
    </w:p>
    <w:p w14:paraId="07DE4BD3" w14:textId="77777777" w:rsidR="00D86128" w:rsidRDefault="00D86128" w:rsidP="00460143">
      <w:pPr>
        <w:spacing w:after="0" w:line="240" w:lineRule="auto"/>
        <w:jc w:val="both"/>
        <w:rPr>
          <w:rFonts w:ascii="Calibri" w:eastAsia="Times New Roman" w:hAnsi="Calibri" w:cs="Arial"/>
          <w:b/>
          <w:lang w:eastAsia="cs-CZ"/>
        </w:rPr>
      </w:pPr>
      <w:bookmarkStart w:id="45" w:name="_GoBack"/>
      <w:bookmarkEnd w:id="45"/>
    </w:p>
    <w:p w14:paraId="0F2C666C" w14:textId="22F62926" w:rsidR="00274314" w:rsidRPr="0085616E" w:rsidRDefault="00274314" w:rsidP="00636684">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Liší-li se podmínky uvedené v </w:t>
      </w:r>
      <w:r w:rsidRPr="000B5490">
        <w:rPr>
          <w:rFonts w:ascii="Calibri" w:eastAsia="Calibri" w:hAnsi="Calibri" w:cs="Calibri"/>
          <w:bCs/>
          <w:kern w:val="1"/>
          <w:lang w:eastAsia="cs-CZ"/>
        </w:rPr>
        <w:t xml:space="preserve">Příloze </w:t>
      </w:r>
      <w:r w:rsidR="00DC14AA" w:rsidRPr="000B5490">
        <w:rPr>
          <w:rFonts w:ascii="Calibri" w:eastAsia="Calibri" w:hAnsi="Calibri" w:cs="Calibri"/>
          <w:bCs/>
          <w:kern w:val="1"/>
          <w:lang w:eastAsia="cs-CZ"/>
        </w:rPr>
        <w:t xml:space="preserve">č. </w:t>
      </w:r>
      <w:r w:rsidR="004B2F06" w:rsidRPr="000B5490">
        <w:rPr>
          <w:rFonts w:ascii="Calibri" w:eastAsia="Calibri" w:hAnsi="Calibri" w:cs="Calibri"/>
          <w:bCs/>
          <w:kern w:val="1"/>
          <w:lang w:eastAsia="cs-CZ"/>
        </w:rPr>
        <w:t>2</w:t>
      </w:r>
      <w:r w:rsidRPr="0085616E">
        <w:rPr>
          <w:rFonts w:ascii="Calibri" w:eastAsia="Calibri" w:hAnsi="Calibri" w:cs="Calibri"/>
          <w:bCs/>
          <w:kern w:val="1"/>
          <w:lang w:eastAsia="cs-CZ"/>
        </w:rPr>
        <w:t xml:space="preserve"> a v této Smlouvě, mají přednost podmínky uvedené v této Smlouvě.</w:t>
      </w:r>
    </w:p>
    <w:p w14:paraId="38334EE2" w14:textId="09C247F5" w:rsidR="00944665" w:rsidRDefault="00274314" w:rsidP="00636684">
      <w:pPr>
        <w:pStyle w:val="ListParagraph"/>
        <w:numPr>
          <w:ilvl w:val="1"/>
          <w:numId w:val="37"/>
        </w:numPr>
        <w:jc w:val="both"/>
        <w:rPr>
          <w:rFonts w:ascii="Calibri" w:eastAsia="Calibri" w:hAnsi="Calibri" w:cs="Times New Roman"/>
          <w:kern w:val="1"/>
          <w:lang w:eastAsia="cs-CZ"/>
        </w:rPr>
      </w:pPr>
      <w:r w:rsidRPr="00D450A9">
        <w:rPr>
          <w:rFonts w:ascii="Calibri" w:eastAsia="Calibri" w:hAnsi="Calibri" w:cs="Times New Roman"/>
          <w:kern w:val="1"/>
          <w:lang w:eastAsia="cs-CZ"/>
        </w:rPr>
        <w:t xml:space="preserve">Tato Smlouva je sepsána </w:t>
      </w:r>
      <w:r w:rsidRPr="00D450A9">
        <w:rPr>
          <w:rFonts w:ascii="Calibri" w:eastAsia="Calibri" w:hAnsi="Calibri" w:cs="Times New Roman"/>
          <w:bCs/>
          <w:kern w:val="1"/>
          <w:lang w:eastAsia="cs-CZ"/>
        </w:rPr>
        <w:t>ve</w:t>
      </w:r>
      <w:r w:rsidR="00D86128">
        <w:rPr>
          <w:rFonts w:ascii="Calibri" w:eastAsia="Calibri" w:hAnsi="Calibri" w:cs="Times New Roman"/>
          <w:bCs/>
          <w:kern w:val="1"/>
          <w:lang w:eastAsia="cs-CZ"/>
        </w:rPr>
        <w:t xml:space="preserve"> </w:t>
      </w:r>
      <w:r w:rsidR="00D86128">
        <w:rPr>
          <w:rFonts w:ascii="Calibri" w:eastAsia="Calibri" w:hAnsi="Calibri" w:cs="Times New Roman"/>
          <w:bCs/>
          <w:kern w:val="1"/>
          <w:lang w:eastAsia="cs-CZ"/>
        </w:rPr>
        <w:t>dvou</w:t>
      </w:r>
      <w:r w:rsidRPr="00D450A9">
        <w:rPr>
          <w:rFonts w:ascii="Calibri" w:eastAsia="Calibri" w:hAnsi="Calibri" w:cs="Times New Roman"/>
          <w:bCs/>
          <w:kern w:val="1"/>
          <w:lang w:eastAsia="cs-CZ"/>
        </w:rPr>
        <w:t xml:space="preserve"> (</w:t>
      </w:r>
      <w:r w:rsidR="00D86128">
        <w:rPr>
          <w:rFonts w:ascii="Calibri" w:eastAsia="Calibri" w:hAnsi="Calibri" w:cs="Times New Roman"/>
          <w:bCs/>
          <w:kern w:val="1"/>
          <w:lang w:eastAsia="cs-CZ"/>
        </w:rPr>
        <w:t>2</w:t>
      </w:r>
      <w:r w:rsidRPr="00D450A9">
        <w:rPr>
          <w:rFonts w:ascii="Calibri" w:eastAsia="Calibri" w:hAnsi="Calibri" w:cs="Times New Roman"/>
          <w:bCs/>
          <w:kern w:val="1"/>
          <w:lang w:eastAsia="cs-CZ"/>
        </w:rPr>
        <w:t>) vyhotoveních, z nichž každé vyhotovení má povahu originálu. Každá ze smluvních stran obdrží po</w:t>
      </w:r>
      <w:r w:rsidR="00D86128">
        <w:rPr>
          <w:rFonts w:ascii="Calibri" w:eastAsia="Calibri" w:hAnsi="Calibri" w:cs="Times New Roman"/>
          <w:bCs/>
          <w:kern w:val="1"/>
          <w:lang w:eastAsia="cs-CZ"/>
        </w:rPr>
        <w:t xml:space="preserve"> jednom </w:t>
      </w:r>
      <w:r w:rsidRPr="00D450A9">
        <w:rPr>
          <w:rFonts w:ascii="Calibri" w:eastAsia="Calibri" w:hAnsi="Calibri" w:cs="Times New Roman"/>
          <w:bCs/>
          <w:kern w:val="1"/>
          <w:lang w:eastAsia="cs-CZ"/>
        </w:rPr>
        <w:t>(</w:t>
      </w:r>
      <w:r w:rsidR="00D86128">
        <w:rPr>
          <w:rFonts w:ascii="Calibri" w:eastAsia="Calibri" w:hAnsi="Calibri" w:cs="Times New Roman"/>
          <w:bCs/>
          <w:kern w:val="1"/>
          <w:lang w:eastAsia="cs-CZ"/>
        </w:rPr>
        <w:t>1</w:t>
      </w:r>
      <w:r w:rsidRPr="00D450A9">
        <w:rPr>
          <w:rFonts w:ascii="Calibri" w:eastAsia="Calibri" w:hAnsi="Calibri" w:cs="Times New Roman"/>
          <w:bCs/>
          <w:kern w:val="1"/>
          <w:lang w:eastAsia="cs-CZ"/>
        </w:rPr>
        <w:t>) vyhotoveních</w:t>
      </w:r>
      <w:r w:rsidRPr="00D450A9">
        <w:rPr>
          <w:rFonts w:ascii="Calibri" w:eastAsia="Calibri" w:hAnsi="Calibri" w:cs="Times New Roman"/>
          <w:kern w:val="1"/>
          <w:lang w:eastAsia="cs-CZ"/>
        </w:rPr>
        <w:t>.</w:t>
      </w:r>
      <w:r w:rsidR="00DC14AA">
        <w:rPr>
          <w:rFonts w:ascii="Calibri" w:eastAsia="Calibri" w:hAnsi="Calibri" w:cs="Times New Roman"/>
          <w:kern w:val="1"/>
          <w:lang w:eastAsia="cs-CZ"/>
        </w:rPr>
        <w:t xml:space="preserve"> </w:t>
      </w:r>
      <w:r w:rsidR="00D450A9">
        <w:t xml:space="preserve">Pokud je smlouva podepisována v elektronické podobě, je vyhotovena v jednom stejnopise podepsaném elektronicky oběma smluvnímu stranami. </w:t>
      </w:r>
    </w:p>
    <w:p w14:paraId="15756F70" w14:textId="77777777" w:rsidR="00944665" w:rsidRPr="00944665" w:rsidRDefault="00944665" w:rsidP="00944665">
      <w:pPr>
        <w:pStyle w:val="ListParagraph"/>
        <w:ind w:left="567"/>
        <w:jc w:val="both"/>
        <w:rPr>
          <w:rFonts w:ascii="Calibri" w:eastAsia="Calibri" w:hAnsi="Calibri" w:cs="Times New Roman"/>
          <w:kern w:val="1"/>
          <w:lang w:eastAsia="cs-CZ"/>
        </w:rPr>
      </w:pPr>
    </w:p>
    <w:p w14:paraId="083FB499" w14:textId="77777777" w:rsidR="00274314" w:rsidRPr="0085616E" w:rsidRDefault="00274314" w:rsidP="00636684">
      <w:pPr>
        <w:pStyle w:val="ListParagraph"/>
        <w:numPr>
          <w:ilvl w:val="1"/>
          <w:numId w:val="37"/>
        </w:numPr>
        <w:jc w:val="both"/>
        <w:rPr>
          <w:rFonts w:cs="Calibri"/>
          <w:lang w:eastAsia="cs-CZ"/>
        </w:rPr>
      </w:pPr>
      <w:r w:rsidRPr="00D450A9">
        <w:rPr>
          <w:rFonts w:ascii="Calibri" w:eastAsia="Calibri" w:hAnsi="Calibri" w:cs="Times New Roman"/>
          <w:kern w:val="1"/>
          <w:lang w:eastAsia="cs-CZ"/>
        </w:rPr>
        <w:t>Smluvní strany výslovně souhlasí s tím, aby Smlouva jako celek včetně všech příloh a údajů o Smluvních stranách, předmětu Smlouvy, číselném označení této smlouvy, Ceny a datu jejího uzavření byla uveřejněna v souladu se zákonem č. 340/2015 Sb., o zvláštních pod</w:t>
      </w:r>
      <w:r w:rsidRPr="0085616E">
        <w:rPr>
          <w:rFonts w:cs="Calibri"/>
          <w:lang w:eastAsia="cs-CZ"/>
        </w:rPr>
        <w:t>mínkách účinnosti některých smluv, uveřejňování těchto smluv a registru smluv, v platném znění (dále jen „ZRS“). Smluvní strany prohlašují, že veškeré informace uvedené ve Smlouvě a jejích přílohách nepovažují za obchodní tajemství ve smyslu § 504 OZ a udělují svolení k jejich užití a zveřejnění bez stanovení jakýchkoliv dalších podmínek.</w:t>
      </w:r>
    </w:p>
    <w:p w14:paraId="46DFD079" w14:textId="77777777" w:rsidR="0015502B" w:rsidRDefault="00274314" w:rsidP="0015502B">
      <w:pPr>
        <w:widowControl w:val="0"/>
        <w:numPr>
          <w:ilvl w:val="1"/>
          <w:numId w:val="37"/>
        </w:numPr>
        <w:suppressAutoHyphens/>
        <w:spacing w:after="240" w:line="240" w:lineRule="auto"/>
        <w:jc w:val="both"/>
        <w:rPr>
          <w:rFonts w:ascii="Calibri" w:eastAsia="Calibri" w:hAnsi="Calibri" w:cs="Calibri"/>
          <w:bCs/>
          <w:kern w:val="1"/>
          <w:lang w:eastAsia="cs-CZ"/>
        </w:rPr>
      </w:pPr>
      <w:r w:rsidRPr="0085616E">
        <w:rPr>
          <w:rFonts w:ascii="Calibri" w:eastAsia="Calibri" w:hAnsi="Calibri" w:cs="Calibri"/>
          <w:bCs/>
          <w:kern w:val="1"/>
          <w:lang w:eastAsia="cs-CZ"/>
        </w:rPr>
        <w:t>Smluvní strany se dohodly, že uveřejnění smlouvy prostřednictvím registru smluv v souladu se ZRS zajistí Objednatel.</w:t>
      </w:r>
    </w:p>
    <w:p w14:paraId="65A64300" w14:textId="40C73E40" w:rsidR="006148D5" w:rsidRPr="0015502B" w:rsidRDefault="00AF7FE3" w:rsidP="0015502B">
      <w:pPr>
        <w:widowControl w:val="0"/>
        <w:numPr>
          <w:ilvl w:val="1"/>
          <w:numId w:val="37"/>
        </w:numPr>
        <w:suppressAutoHyphens/>
        <w:spacing w:after="240" w:line="240" w:lineRule="auto"/>
        <w:jc w:val="both"/>
        <w:rPr>
          <w:rFonts w:ascii="Calibri" w:eastAsia="Calibri" w:hAnsi="Calibri" w:cs="Calibri"/>
          <w:bCs/>
          <w:kern w:val="1"/>
          <w:lang w:eastAsia="cs-CZ"/>
        </w:rPr>
      </w:pPr>
      <w:r w:rsidRPr="0015502B">
        <w:rPr>
          <w:rFonts w:ascii="Calibri" w:eastAsia="Calibri" w:hAnsi="Calibri" w:cs="Times New Roman"/>
          <w:kern w:val="1"/>
          <w:lang w:eastAsia="cs-CZ"/>
        </w:rPr>
        <w:t>Smluvní strany shodně a výslovně prohlašují, že došlo k dohodě o celém obsahu smlouvy a že je jim obsah smlouvy dobře znám v celém jeho rozsahu s tím, že smlouva je projevem vážné, pravé a svobodné vůle smluvních stran a nebyla uzavřena v tísni či za nápadně nevýhodných podmínek. Na důkaz souhlasu připojují oprávnění zástupci smluvních stran své podpisy.</w:t>
      </w:r>
    </w:p>
    <w:p w14:paraId="3420BF3A" w14:textId="3E89CA2D" w:rsidR="006148D5" w:rsidRPr="006148D5" w:rsidRDefault="006148D5" w:rsidP="00636684">
      <w:pPr>
        <w:pStyle w:val="ListParagraph"/>
        <w:numPr>
          <w:ilvl w:val="1"/>
          <w:numId w:val="37"/>
        </w:numPr>
        <w:jc w:val="both"/>
        <w:rPr>
          <w:rFonts w:ascii="Calibri" w:eastAsia="Calibri" w:hAnsi="Calibri" w:cs="Times New Roman"/>
          <w:kern w:val="1"/>
          <w:lang w:eastAsia="cs-CZ"/>
        </w:rPr>
      </w:pPr>
      <w:r w:rsidRPr="006148D5">
        <w:rPr>
          <w:rFonts w:ascii="Calibri" w:eastAsia="Calibri" w:hAnsi="Calibri" w:cs="Times New Roman"/>
          <w:kern w:val="1"/>
          <w:lang w:eastAsia="cs-CZ"/>
        </w:rPr>
        <w:lastRenderedPageBreak/>
        <w:t xml:space="preserve">Tato smlouva nabývá platnosti dnem jejího podpisu oprávněnými zástupci obou smluvních stran a účinnosti dnem uveřejnění smlouvy v registru smluv. </w:t>
      </w:r>
    </w:p>
    <w:tbl>
      <w:tblPr>
        <w:tblW w:w="0" w:type="auto"/>
        <w:tblInd w:w="108" w:type="dxa"/>
        <w:tblLook w:val="04A0" w:firstRow="1" w:lastRow="0" w:firstColumn="1" w:lastColumn="0" w:noHBand="0" w:noVBand="1"/>
      </w:tblPr>
      <w:tblGrid>
        <w:gridCol w:w="4422"/>
        <w:gridCol w:w="4542"/>
      </w:tblGrid>
      <w:tr w:rsidR="00274314" w:rsidRPr="0085616E" w14:paraId="737F1ABA" w14:textId="77777777" w:rsidTr="00195F6B">
        <w:tc>
          <w:tcPr>
            <w:tcW w:w="4498" w:type="dxa"/>
          </w:tcPr>
          <w:p w14:paraId="0EAFC3C2" w14:textId="77777777" w:rsidR="00274314" w:rsidRPr="0085616E" w:rsidRDefault="00274314" w:rsidP="00195F6B">
            <w:pPr>
              <w:widowControl w:val="0"/>
              <w:suppressAutoHyphens/>
              <w:spacing w:before="120" w:after="0" w:line="240" w:lineRule="auto"/>
              <w:rPr>
                <w:rFonts w:ascii="Calibri" w:eastAsia="Calibri" w:hAnsi="Calibri" w:cs="Calibri"/>
                <w:kern w:val="1"/>
                <w:lang w:eastAsia="cs-CZ"/>
              </w:rPr>
            </w:pPr>
          </w:p>
        </w:tc>
        <w:tc>
          <w:tcPr>
            <w:tcW w:w="4606" w:type="dxa"/>
          </w:tcPr>
          <w:p w14:paraId="07F595C3" w14:textId="77777777" w:rsidR="00274314" w:rsidRPr="0085616E" w:rsidRDefault="00274314" w:rsidP="00195F6B">
            <w:pPr>
              <w:widowControl w:val="0"/>
              <w:suppressAutoHyphens/>
              <w:spacing w:before="120" w:after="0" w:line="240" w:lineRule="auto"/>
              <w:rPr>
                <w:rFonts w:ascii="Calibri" w:eastAsia="Calibri" w:hAnsi="Calibri" w:cs="Calibri"/>
                <w:kern w:val="1"/>
                <w:lang w:eastAsia="cs-CZ"/>
              </w:rPr>
            </w:pPr>
          </w:p>
        </w:tc>
      </w:tr>
      <w:tr w:rsidR="00274314" w:rsidRPr="0085616E" w14:paraId="0AB454D0" w14:textId="77777777" w:rsidTr="00195F6B">
        <w:tc>
          <w:tcPr>
            <w:tcW w:w="4498" w:type="dxa"/>
          </w:tcPr>
          <w:p w14:paraId="6E3136F2" w14:textId="77777777" w:rsidR="00274314" w:rsidRPr="0085616E" w:rsidRDefault="00274314" w:rsidP="00195F6B">
            <w:pPr>
              <w:spacing w:before="120" w:after="0" w:line="240" w:lineRule="auto"/>
              <w:rPr>
                <w:rFonts w:ascii="Calibri" w:eastAsia="Times New Roman" w:hAnsi="Calibri" w:cs="Calibri"/>
                <w:lang w:eastAsia="cs-CZ"/>
              </w:rPr>
            </w:pPr>
            <w:r w:rsidRPr="0085616E">
              <w:rPr>
                <w:rFonts w:ascii="Calibri" w:eastAsia="Times New Roman" w:hAnsi="Calibri" w:cs="Calibri"/>
                <w:lang w:eastAsia="cs-CZ"/>
              </w:rPr>
              <w:t xml:space="preserve">Za Objednatele: </w:t>
            </w:r>
          </w:p>
          <w:p w14:paraId="3D7DA8C2" w14:textId="1CCA9BFE" w:rsidR="00A63B34" w:rsidRDefault="00A63B34" w:rsidP="00195F6B">
            <w:pPr>
              <w:widowControl w:val="0"/>
              <w:suppressAutoHyphens/>
              <w:spacing w:before="120" w:after="0" w:line="240" w:lineRule="auto"/>
              <w:rPr>
                <w:rFonts w:ascii="Calibri" w:eastAsia="Calibri" w:hAnsi="Calibri" w:cs="Calibri"/>
                <w:kern w:val="1"/>
                <w:lang w:eastAsia="cs-CZ"/>
              </w:rPr>
            </w:pPr>
            <w:r w:rsidRPr="00A63B34">
              <w:rPr>
                <w:rFonts w:ascii="Calibri" w:eastAsia="Calibri" w:hAnsi="Calibri" w:cs="Calibri"/>
                <w:kern w:val="1"/>
                <w:lang w:eastAsia="cs-CZ"/>
              </w:rPr>
              <w:t xml:space="preserve">Ústav </w:t>
            </w:r>
            <w:proofErr w:type="spellStart"/>
            <w:r w:rsidRPr="00A63B34">
              <w:rPr>
                <w:rFonts w:ascii="Calibri" w:eastAsia="Calibri" w:hAnsi="Calibri" w:cs="Calibri"/>
                <w:kern w:val="1"/>
                <w:lang w:eastAsia="cs-CZ"/>
              </w:rPr>
              <w:t>fotoniky</w:t>
            </w:r>
            <w:proofErr w:type="spellEnd"/>
            <w:r w:rsidRPr="00A63B34">
              <w:rPr>
                <w:rFonts w:ascii="Calibri" w:eastAsia="Calibri" w:hAnsi="Calibri" w:cs="Calibri"/>
                <w:kern w:val="1"/>
                <w:lang w:eastAsia="cs-CZ"/>
              </w:rPr>
              <w:t xml:space="preserve"> a elektroniky AV ČR, v. v. i.</w:t>
            </w:r>
          </w:p>
          <w:p w14:paraId="6E31BA6C" w14:textId="7534EE6A" w:rsidR="00274314" w:rsidRPr="0085616E" w:rsidRDefault="00274314" w:rsidP="00195F6B">
            <w:pPr>
              <w:widowControl w:val="0"/>
              <w:suppressAutoHyphens/>
              <w:spacing w:before="120" w:after="0" w:line="240" w:lineRule="auto"/>
              <w:rPr>
                <w:rFonts w:ascii="Calibri" w:eastAsia="Calibri" w:hAnsi="Calibri" w:cs="Calibri"/>
                <w:kern w:val="1"/>
                <w:lang w:eastAsia="cs-CZ"/>
              </w:rPr>
            </w:pPr>
            <w:r w:rsidRPr="0085616E">
              <w:rPr>
                <w:rFonts w:ascii="Calibri" w:eastAsia="Calibri" w:hAnsi="Calibri" w:cs="Calibri"/>
                <w:kern w:val="1"/>
                <w:lang w:eastAsia="cs-CZ"/>
              </w:rPr>
              <w:t>V Praze dne _________________</w:t>
            </w:r>
          </w:p>
        </w:tc>
        <w:tc>
          <w:tcPr>
            <w:tcW w:w="4606" w:type="dxa"/>
          </w:tcPr>
          <w:p w14:paraId="04C9A5B8" w14:textId="77777777" w:rsidR="00274314" w:rsidRPr="0085616E" w:rsidRDefault="00274314" w:rsidP="00195F6B">
            <w:pPr>
              <w:keepNext/>
              <w:keepLines/>
              <w:spacing w:before="120" w:after="0" w:line="240" w:lineRule="auto"/>
              <w:outlineLvl w:val="6"/>
              <w:rPr>
                <w:rFonts w:ascii="Calibri" w:eastAsia="Times New Roman" w:hAnsi="Calibri" w:cs="Calibri"/>
                <w:iCs/>
                <w:lang w:eastAsia="cs-CZ"/>
              </w:rPr>
            </w:pPr>
            <w:r w:rsidRPr="0085616E">
              <w:rPr>
                <w:rFonts w:ascii="Calibri" w:eastAsia="Times New Roman" w:hAnsi="Calibri" w:cs="Calibri"/>
                <w:iCs/>
                <w:lang w:eastAsia="cs-CZ"/>
              </w:rPr>
              <w:t>Za Zhotovitele:</w:t>
            </w:r>
          </w:p>
          <w:p w14:paraId="46E72749" w14:textId="77777777" w:rsidR="00274314" w:rsidRPr="0085616E" w:rsidRDefault="00274314" w:rsidP="00195F6B">
            <w:pPr>
              <w:keepNext/>
              <w:keepLines/>
              <w:spacing w:before="120" w:after="0" w:line="240" w:lineRule="auto"/>
              <w:outlineLvl w:val="6"/>
              <w:rPr>
                <w:rFonts w:ascii="Calibri" w:eastAsia="Times New Roman" w:hAnsi="Calibri" w:cs="Calibri"/>
                <w:iCs/>
                <w:lang w:eastAsia="cs-CZ"/>
              </w:rPr>
            </w:pPr>
            <w:r w:rsidRPr="0085616E">
              <w:rPr>
                <w:rFonts w:ascii="Calibri" w:eastAsia="Times New Roman" w:hAnsi="Calibri" w:cs="Calibri"/>
                <w:iCs/>
                <w:highlight w:val="yellow"/>
                <w:lang w:eastAsia="cs-CZ"/>
              </w:rPr>
              <w:t>_____________________________</w:t>
            </w:r>
          </w:p>
          <w:p w14:paraId="2CDAF223" w14:textId="77777777" w:rsidR="00274314" w:rsidRPr="0085616E" w:rsidRDefault="00274314" w:rsidP="00195F6B">
            <w:pPr>
              <w:keepNext/>
              <w:keepLines/>
              <w:spacing w:before="120" w:after="0" w:line="240" w:lineRule="auto"/>
              <w:outlineLvl w:val="6"/>
              <w:rPr>
                <w:rFonts w:ascii="Calibri" w:eastAsia="Times New Roman" w:hAnsi="Calibri" w:cs="Calibri"/>
                <w:iCs/>
                <w:lang w:eastAsia="cs-CZ"/>
              </w:rPr>
            </w:pPr>
            <w:r w:rsidRPr="000657F3">
              <w:rPr>
                <w:rFonts w:ascii="Calibri" w:eastAsia="Times New Roman" w:hAnsi="Calibri" w:cs="Calibri"/>
                <w:color w:val="404040"/>
                <w:lang w:eastAsia="cs-CZ"/>
              </w:rPr>
              <w:t xml:space="preserve">V </w:t>
            </w:r>
            <w:r w:rsidRPr="000657F3">
              <w:rPr>
                <w:rFonts w:ascii="Calibri" w:eastAsia="Times New Roman" w:hAnsi="Calibri" w:cs="Calibri"/>
                <w:color w:val="404040"/>
                <w:highlight w:val="yellow"/>
                <w:lang w:eastAsia="cs-CZ"/>
              </w:rPr>
              <w:t>_____________</w:t>
            </w:r>
            <w:r w:rsidRPr="000657F3">
              <w:rPr>
                <w:rFonts w:ascii="Calibri" w:eastAsia="Times New Roman" w:hAnsi="Calibri" w:cs="Calibri"/>
                <w:color w:val="404040"/>
                <w:lang w:eastAsia="cs-CZ"/>
              </w:rPr>
              <w:t xml:space="preserve"> dne</w:t>
            </w:r>
            <w:r w:rsidRPr="0085616E">
              <w:rPr>
                <w:rFonts w:ascii="Calibri" w:eastAsia="Times New Roman" w:hAnsi="Calibri" w:cs="Calibri"/>
                <w:i/>
                <w:iCs/>
                <w:color w:val="404040"/>
                <w:lang w:eastAsia="cs-CZ"/>
              </w:rPr>
              <w:t xml:space="preserve"> </w:t>
            </w:r>
            <w:r w:rsidRPr="0085616E">
              <w:rPr>
                <w:rFonts w:ascii="Calibri" w:eastAsia="Times New Roman" w:hAnsi="Calibri" w:cs="Calibri"/>
                <w:i/>
                <w:iCs/>
                <w:color w:val="404040"/>
                <w:highlight w:val="yellow"/>
                <w:lang w:eastAsia="cs-CZ"/>
              </w:rPr>
              <w:t>______________</w:t>
            </w:r>
            <w:r w:rsidRPr="0085616E">
              <w:rPr>
                <w:rFonts w:ascii="Calibri" w:eastAsia="Times New Roman" w:hAnsi="Calibri" w:cs="Calibri"/>
                <w:iCs/>
                <w:lang w:eastAsia="cs-CZ"/>
              </w:rPr>
              <w:t xml:space="preserve"> </w:t>
            </w:r>
          </w:p>
          <w:p w14:paraId="668801A7" w14:textId="77777777" w:rsidR="00274314" w:rsidRPr="0085616E" w:rsidRDefault="00274314" w:rsidP="00195F6B">
            <w:pPr>
              <w:widowControl w:val="0"/>
              <w:suppressAutoHyphens/>
              <w:spacing w:before="120" w:after="0" w:line="240" w:lineRule="auto"/>
              <w:rPr>
                <w:rFonts w:ascii="Calibri" w:eastAsia="Calibri" w:hAnsi="Calibri" w:cs="Calibri"/>
                <w:kern w:val="1"/>
                <w:lang w:eastAsia="cs-CZ"/>
              </w:rPr>
            </w:pPr>
          </w:p>
        </w:tc>
      </w:tr>
      <w:tr w:rsidR="00274314" w:rsidRPr="0085616E" w14:paraId="67FBA642" w14:textId="77777777" w:rsidTr="00195F6B">
        <w:tc>
          <w:tcPr>
            <w:tcW w:w="4498" w:type="dxa"/>
          </w:tcPr>
          <w:p w14:paraId="43266DAE" w14:textId="6632C101" w:rsidR="00274314" w:rsidRPr="0085616E" w:rsidRDefault="00274314" w:rsidP="00195F6B">
            <w:pPr>
              <w:spacing w:before="120" w:after="0" w:line="240" w:lineRule="auto"/>
              <w:rPr>
                <w:rFonts w:ascii="Calibri" w:eastAsia="Times New Roman" w:hAnsi="Calibri" w:cs="Calibri"/>
                <w:lang w:eastAsia="cs-CZ"/>
              </w:rPr>
            </w:pPr>
            <w:r w:rsidRPr="0085616E">
              <w:rPr>
                <w:rFonts w:ascii="Calibri" w:eastAsia="Times New Roman" w:hAnsi="Calibri" w:cs="Calibri"/>
                <w:lang w:eastAsia="cs-CZ"/>
              </w:rPr>
              <w:t>__________________________</w:t>
            </w:r>
          </w:p>
          <w:p w14:paraId="6BFA6B1D" w14:textId="72DA366B" w:rsidR="00274314" w:rsidRDefault="00A63B34" w:rsidP="00195F6B">
            <w:pPr>
              <w:widowControl w:val="0"/>
              <w:suppressAutoHyphens/>
              <w:spacing w:before="120" w:after="0" w:line="240" w:lineRule="auto"/>
              <w:rPr>
                <w:rFonts w:ascii="Calibri" w:eastAsia="Calibri" w:hAnsi="Calibri" w:cs="Calibri"/>
                <w:kern w:val="1"/>
                <w:lang w:eastAsia="cs-CZ"/>
              </w:rPr>
            </w:pPr>
            <w:r w:rsidRPr="00A63B34">
              <w:rPr>
                <w:rFonts w:ascii="Calibri" w:eastAsia="Calibri" w:hAnsi="Calibri" w:cs="Calibri"/>
                <w:kern w:val="1"/>
                <w:lang w:eastAsia="cs-CZ"/>
              </w:rPr>
              <w:t>doc. Ing. Pavel Peterka, Ph.D.</w:t>
            </w:r>
            <w:r>
              <w:rPr>
                <w:rFonts w:ascii="Calibri" w:eastAsia="Calibri" w:hAnsi="Calibri" w:cs="Calibri"/>
                <w:kern w:val="1"/>
                <w:lang w:eastAsia="cs-CZ"/>
              </w:rPr>
              <w:t>, ředitel</w:t>
            </w:r>
          </w:p>
          <w:p w14:paraId="344A75F1" w14:textId="5BADC4FF" w:rsidR="00A63B34" w:rsidRPr="0085616E" w:rsidRDefault="00A63B34" w:rsidP="00195F6B">
            <w:pPr>
              <w:widowControl w:val="0"/>
              <w:suppressAutoHyphens/>
              <w:spacing w:before="120" w:after="0" w:line="240" w:lineRule="auto"/>
              <w:rPr>
                <w:rFonts w:ascii="Calibri" w:eastAsia="Calibri" w:hAnsi="Calibri" w:cs="Calibri"/>
                <w:kern w:val="1"/>
                <w:lang w:eastAsia="cs-CZ"/>
              </w:rPr>
            </w:pPr>
          </w:p>
        </w:tc>
        <w:tc>
          <w:tcPr>
            <w:tcW w:w="4606" w:type="dxa"/>
          </w:tcPr>
          <w:p w14:paraId="279B6E34" w14:textId="77777777" w:rsidR="00274314" w:rsidRPr="0085616E" w:rsidRDefault="00274314" w:rsidP="00195F6B">
            <w:pPr>
              <w:keepNext/>
              <w:keepLines/>
              <w:spacing w:before="120" w:after="0" w:line="240" w:lineRule="auto"/>
              <w:outlineLvl w:val="6"/>
              <w:rPr>
                <w:rFonts w:ascii="Calibri" w:eastAsia="Times New Roman" w:hAnsi="Calibri" w:cs="Calibri"/>
                <w:i/>
                <w:iCs/>
                <w:lang w:eastAsia="cs-CZ"/>
              </w:rPr>
            </w:pPr>
            <w:r w:rsidRPr="0085616E">
              <w:rPr>
                <w:rFonts w:ascii="Calibri" w:eastAsia="Times New Roman" w:hAnsi="Calibri" w:cs="Calibri"/>
                <w:iCs/>
                <w:highlight w:val="yellow"/>
                <w:lang w:eastAsia="cs-CZ"/>
              </w:rPr>
              <w:t>________________________</w:t>
            </w:r>
          </w:p>
          <w:p w14:paraId="10DF7797" w14:textId="43F66123" w:rsidR="00274314" w:rsidRPr="0085616E" w:rsidRDefault="00274314" w:rsidP="00195F6B">
            <w:pPr>
              <w:widowControl w:val="0"/>
              <w:suppressAutoHyphens/>
              <w:spacing w:before="120" w:after="0" w:line="240" w:lineRule="auto"/>
              <w:rPr>
                <w:rFonts w:ascii="Calibri" w:eastAsia="Calibri" w:hAnsi="Calibri" w:cs="Calibri"/>
                <w:kern w:val="1"/>
                <w:lang w:eastAsia="cs-CZ"/>
              </w:rPr>
            </w:pPr>
            <w:r w:rsidRPr="0085616E">
              <w:rPr>
                <w:rFonts w:ascii="Calibri" w:eastAsia="Calibri" w:hAnsi="Calibri" w:cs="Calibri"/>
                <w:kern w:val="1"/>
                <w:highlight w:val="yellow"/>
                <w:lang w:eastAsia="cs-CZ"/>
              </w:rPr>
              <w:t>______________</w:t>
            </w:r>
          </w:p>
        </w:tc>
      </w:tr>
    </w:tbl>
    <w:p w14:paraId="0B6F8E18" w14:textId="0759C3C7" w:rsidR="0085616E" w:rsidRPr="0085616E" w:rsidRDefault="0085616E" w:rsidP="0085616E">
      <w:pPr>
        <w:rPr>
          <w:rFonts w:ascii="Calibri" w:eastAsia="Times New Roman" w:hAnsi="Calibri" w:cs="Times New Roman"/>
          <w:b/>
          <w:sz w:val="23"/>
          <w:szCs w:val="24"/>
          <w:lang w:eastAsia="cs-CZ"/>
        </w:rPr>
      </w:pPr>
    </w:p>
    <w:sectPr w:rsidR="0085616E" w:rsidRPr="0085616E" w:rsidSect="00470BAD">
      <w:headerReference w:type="default" r:id="rId12"/>
      <w:footerReference w:type="default" r:id="rId13"/>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90E5" w16cex:dateUtc="2023-01-11T18:47:00Z"/>
  <w16cex:commentExtensible w16cex:durableId="276975C9" w16cex:dateUtc="2023-01-11T16:52:00Z"/>
  <w16cex:commentExtensible w16cex:durableId="276038FE" w16cex:dateUtc="2023-01-04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0E87" w14:textId="77777777" w:rsidR="00903607" w:rsidRDefault="00903607" w:rsidP="002F110D">
      <w:pPr>
        <w:spacing w:after="0" w:line="240" w:lineRule="auto"/>
      </w:pPr>
      <w:r>
        <w:separator/>
      </w:r>
    </w:p>
  </w:endnote>
  <w:endnote w:type="continuationSeparator" w:id="0">
    <w:p w14:paraId="1F060466" w14:textId="77777777" w:rsidR="00903607" w:rsidRDefault="00903607" w:rsidP="002F110D">
      <w:pPr>
        <w:spacing w:after="0" w:line="240" w:lineRule="auto"/>
      </w:pPr>
      <w:r>
        <w:continuationSeparator/>
      </w:r>
    </w:p>
  </w:endnote>
  <w:endnote w:type="continuationNotice" w:id="1">
    <w:p w14:paraId="6707448E" w14:textId="77777777" w:rsidR="00903607" w:rsidRDefault="00903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49924214"/>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5471D2F4" w14:textId="3793E55A" w:rsidR="00BE2BC7" w:rsidRDefault="00BE2BC7" w:rsidP="002F110D">
            <w:pPr>
              <w:pStyle w:val="Footer"/>
              <w:jc w:val="right"/>
              <w:rPr>
                <w:rFonts w:ascii="Arial" w:hAnsi="Arial" w:cs="Arial"/>
                <w:sz w:val="20"/>
                <w:szCs w:val="20"/>
              </w:rPr>
            </w:pPr>
          </w:p>
          <w:p w14:paraId="5471D2F5" w14:textId="77777777" w:rsidR="00BE2BC7" w:rsidRDefault="00BE2BC7" w:rsidP="002F110D">
            <w:pPr>
              <w:pStyle w:val="Footer"/>
              <w:jc w:val="right"/>
              <w:rPr>
                <w:rFonts w:ascii="Arial" w:hAnsi="Arial" w:cs="Arial"/>
                <w:sz w:val="20"/>
                <w:szCs w:val="20"/>
              </w:rPr>
            </w:pPr>
          </w:p>
          <w:p w14:paraId="5471D2F6" w14:textId="431818D3" w:rsidR="00BE2BC7" w:rsidRDefault="00BE2BC7" w:rsidP="002F110D">
            <w:pPr>
              <w:pStyle w:val="Footer"/>
              <w:jc w:val="right"/>
              <w:rPr>
                <w:rFonts w:ascii="Arial" w:hAnsi="Arial" w:cs="Arial"/>
                <w:sz w:val="20"/>
                <w:szCs w:val="20"/>
              </w:rPr>
            </w:pPr>
            <w:r w:rsidRPr="00C45436">
              <w:rPr>
                <w:rFonts w:ascii="Arial" w:hAnsi="Arial" w:cs="Arial"/>
                <w:sz w:val="20"/>
                <w:szCs w:val="20"/>
              </w:rPr>
              <w:t xml:space="preserve">Stránka </w:t>
            </w:r>
            <w:r w:rsidRPr="00C45436">
              <w:rPr>
                <w:rFonts w:ascii="Arial" w:hAnsi="Arial" w:cs="Arial"/>
                <w:b/>
                <w:bCs/>
                <w:color w:val="2B579A"/>
                <w:sz w:val="20"/>
                <w:szCs w:val="20"/>
                <w:shd w:val="clear" w:color="auto" w:fill="E6E6E6"/>
              </w:rPr>
              <w:fldChar w:fldCharType="begin"/>
            </w:r>
            <w:r w:rsidRPr="00C45436">
              <w:rPr>
                <w:rFonts w:ascii="Arial" w:hAnsi="Arial" w:cs="Arial"/>
                <w:b/>
                <w:bCs/>
                <w:sz w:val="20"/>
                <w:szCs w:val="20"/>
              </w:rPr>
              <w:instrText>PAGE</w:instrText>
            </w:r>
            <w:r w:rsidRPr="00C45436">
              <w:rPr>
                <w:rFonts w:ascii="Arial" w:hAnsi="Arial" w:cs="Arial"/>
                <w:b/>
                <w:bCs/>
                <w:color w:val="2B579A"/>
                <w:sz w:val="20"/>
                <w:szCs w:val="20"/>
                <w:shd w:val="clear" w:color="auto" w:fill="E6E6E6"/>
              </w:rPr>
              <w:fldChar w:fldCharType="separate"/>
            </w:r>
            <w:r>
              <w:rPr>
                <w:rFonts w:ascii="Arial" w:hAnsi="Arial" w:cs="Arial"/>
                <w:b/>
                <w:bCs/>
                <w:noProof/>
                <w:sz w:val="20"/>
                <w:szCs w:val="20"/>
              </w:rPr>
              <w:t>2</w:t>
            </w:r>
            <w:r w:rsidRPr="00C45436">
              <w:rPr>
                <w:rFonts w:ascii="Arial" w:hAnsi="Arial" w:cs="Arial"/>
                <w:b/>
                <w:bCs/>
                <w:color w:val="2B579A"/>
                <w:sz w:val="20"/>
                <w:szCs w:val="20"/>
                <w:shd w:val="clear" w:color="auto" w:fill="E6E6E6"/>
              </w:rPr>
              <w:fldChar w:fldCharType="end"/>
            </w:r>
            <w:r w:rsidRPr="00C45436">
              <w:rPr>
                <w:rFonts w:ascii="Arial" w:hAnsi="Arial" w:cs="Arial"/>
                <w:sz w:val="20"/>
                <w:szCs w:val="20"/>
              </w:rPr>
              <w:t xml:space="preserve"> z </w:t>
            </w:r>
            <w:r w:rsidRPr="00C45436">
              <w:rPr>
                <w:rFonts w:ascii="Arial" w:hAnsi="Arial" w:cs="Arial"/>
                <w:b/>
                <w:bCs/>
                <w:color w:val="2B579A"/>
                <w:sz w:val="20"/>
                <w:szCs w:val="20"/>
                <w:shd w:val="clear" w:color="auto" w:fill="E6E6E6"/>
              </w:rPr>
              <w:fldChar w:fldCharType="begin"/>
            </w:r>
            <w:r w:rsidRPr="00C45436">
              <w:rPr>
                <w:rFonts w:ascii="Arial" w:hAnsi="Arial" w:cs="Arial"/>
                <w:b/>
                <w:bCs/>
                <w:sz w:val="20"/>
                <w:szCs w:val="20"/>
              </w:rPr>
              <w:instrText>NUMPAGES</w:instrText>
            </w:r>
            <w:r w:rsidRPr="00C45436">
              <w:rPr>
                <w:rFonts w:ascii="Arial" w:hAnsi="Arial" w:cs="Arial"/>
                <w:b/>
                <w:bCs/>
                <w:color w:val="2B579A"/>
                <w:sz w:val="20"/>
                <w:szCs w:val="20"/>
                <w:shd w:val="clear" w:color="auto" w:fill="E6E6E6"/>
              </w:rPr>
              <w:fldChar w:fldCharType="separate"/>
            </w:r>
            <w:r>
              <w:rPr>
                <w:rFonts w:ascii="Arial" w:hAnsi="Arial" w:cs="Arial"/>
                <w:b/>
                <w:bCs/>
                <w:noProof/>
                <w:sz w:val="20"/>
                <w:szCs w:val="20"/>
              </w:rPr>
              <w:t>8</w:t>
            </w:r>
            <w:r w:rsidRPr="00C45436">
              <w:rPr>
                <w:rFonts w:ascii="Arial" w:hAnsi="Arial" w:cs="Arial"/>
                <w:b/>
                <w:bCs/>
                <w:color w:val="2B579A"/>
                <w:sz w:val="20"/>
                <w:szCs w:val="20"/>
                <w:shd w:val="clear" w:color="auto" w:fill="E6E6E6"/>
              </w:rPr>
              <w:fldChar w:fldCharType="end"/>
            </w:r>
          </w:p>
          <w:p w14:paraId="5471D2F7" w14:textId="77777777" w:rsidR="00BE2BC7" w:rsidRDefault="00BE2BC7" w:rsidP="002F110D">
            <w:pPr>
              <w:pStyle w:val="Footer"/>
              <w:jc w:val="center"/>
              <w:rPr>
                <w:rFonts w:ascii="Arial" w:hAnsi="Arial" w:cs="Arial"/>
                <w:sz w:val="20"/>
                <w:szCs w:val="20"/>
              </w:rPr>
            </w:pPr>
          </w:p>
          <w:p w14:paraId="235FF021" w14:textId="77777777" w:rsidR="00095C25" w:rsidRDefault="00903607" w:rsidP="00095C25">
            <w:pPr>
              <w:pStyle w:val="Footer"/>
              <w:jc w:val="center"/>
              <w:rPr>
                <w:rFonts w:ascii="Arial" w:hAnsi="Arial" w:cs="Arial"/>
                <w:sz w:val="20"/>
                <w:szCs w:val="20"/>
              </w:rPr>
            </w:pPr>
          </w:p>
        </w:sdtContent>
      </w:sdt>
    </w:sdtContent>
  </w:sdt>
  <w:p w14:paraId="5471D2F8" w14:textId="0641BF98" w:rsidR="00BE2BC7" w:rsidRDefault="00095C25" w:rsidP="00571ED3">
    <w:pPr>
      <w:pStyle w:val="Footer"/>
      <w:jc w:val="center"/>
      <w:rPr>
        <w:rFonts w:ascii="Arial" w:hAnsi="Arial" w:cs="Arial"/>
        <w:sz w:val="20"/>
        <w:szCs w:val="20"/>
      </w:rPr>
    </w:pPr>
    <w:r w:rsidRPr="00095C25">
      <w:rPr>
        <w:rFonts w:ascii="Arial" w:eastAsia="Arial" w:hAnsi="Arial" w:cs="Times New Roman"/>
        <w:noProof/>
        <w:lang w:eastAsia="cs-CZ"/>
      </w:rPr>
      <mc:AlternateContent>
        <mc:Choice Requires="wps">
          <w:drawing>
            <wp:anchor distT="0" distB="0" distL="114300" distR="114300" simplePos="0" relativeHeight="251661312" behindDoc="0" locked="0" layoutInCell="1" allowOverlap="1" wp14:anchorId="576054BB" wp14:editId="259F6A12">
              <wp:simplePos x="0" y="0"/>
              <wp:positionH relativeFrom="margin">
                <wp:posOffset>0</wp:posOffset>
              </wp:positionH>
              <wp:positionV relativeFrom="paragraph">
                <wp:posOffset>0</wp:posOffset>
              </wp:positionV>
              <wp:extent cx="6086475" cy="0"/>
              <wp:effectExtent l="0" t="0" r="9525" b="19050"/>
              <wp:wrapNone/>
              <wp:docPr id="1" name="Přímá spojnice 2"/>
              <wp:cNvGraphicFramePr/>
              <a:graphic xmlns:a="http://schemas.openxmlformats.org/drawingml/2006/main">
                <a:graphicData uri="http://schemas.microsoft.com/office/word/2010/wordprocessingShape">
                  <wps:wsp>
                    <wps:cNvCnPr/>
                    <wps:spPr>
                      <a:xfrm flipH="1" flipV="1">
                        <a:off x="0" y="0"/>
                        <a:ext cx="6086475" cy="0"/>
                      </a:xfrm>
                      <a:prstGeom prst="line">
                        <a:avLst/>
                      </a:prstGeom>
                      <a:noFill/>
                      <a:ln w="12700" cap="flat" cmpd="sng" algn="ctr">
                        <a:solidFill>
                          <a:srgbClr val="FFB2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3B9629" id="Přímá spojnice 2" o:spid="_x0000_s1026" style="position:absolute;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" strokecolor="#ffb200" strokeweight="1pt">
              <v:stroke joinstyle="miter"/>
              <w10:wrap anchorx="margin"/>
            </v:line>
          </w:pict>
        </mc:Fallback>
      </mc:AlternateContent>
    </w:r>
  </w:p>
  <w:p w14:paraId="5471D2F9" w14:textId="23EF2FD0" w:rsidR="00BE2BC7" w:rsidRPr="002F110D" w:rsidRDefault="00571ED3" w:rsidP="002F110D">
    <w:pPr>
      <w:pStyle w:val="Footer"/>
    </w:pPr>
    <w:r w:rsidRPr="00571ED3">
      <w:rPr>
        <w:rFonts w:ascii="Arial" w:eastAsia="Arial" w:hAnsi="Arial" w:cs="Times New Roman"/>
        <w:noProof/>
        <w:lang w:eastAsia="cs-CZ"/>
      </w:rPr>
      <mc:AlternateContent>
        <mc:Choice Requires="wps">
          <w:drawing>
            <wp:anchor distT="45720" distB="45720" distL="114300" distR="114300" simplePos="0" relativeHeight="251659264" behindDoc="1" locked="0" layoutInCell="1" allowOverlap="1" wp14:anchorId="2A0A1329" wp14:editId="5F8DC224">
              <wp:simplePos x="0" y="0"/>
              <wp:positionH relativeFrom="margin">
                <wp:posOffset>-263525</wp:posOffset>
              </wp:positionH>
              <wp:positionV relativeFrom="paragraph">
                <wp:posOffset>-38735</wp:posOffset>
              </wp:positionV>
              <wp:extent cx="6115050" cy="2921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2100"/>
                      </a:xfrm>
                      <a:prstGeom prst="rect">
                        <a:avLst/>
                      </a:prstGeom>
                      <a:noFill/>
                      <a:ln w="9525">
                        <a:noFill/>
                        <a:miter lim="800000"/>
                        <a:headEnd/>
                        <a:tailEnd/>
                      </a:ln>
                    </wps:spPr>
                    <wps:txbx>
                      <w:txbxContent>
                        <w:p w14:paraId="028349D1" w14:textId="02F23EB6" w:rsidR="00571ED3" w:rsidRPr="00571ED3" w:rsidRDefault="00444C68" w:rsidP="00571ED3">
                          <w:pPr>
                            <w:pStyle w:val="text"/>
                            <w:rPr>
                              <w:sz w:val="15"/>
                              <w:szCs w:val="15"/>
                              <w:lang w:val="cs-CZ"/>
                            </w:rPr>
                          </w:pPr>
                          <w:r>
                            <w:rPr>
                              <w:sz w:val="15"/>
                              <w:szCs w:val="15"/>
                            </w:rPr>
                            <w:t xml:space="preserve">      </w:t>
                          </w:r>
                          <w:proofErr w:type="spellStart"/>
                          <w:r w:rsidR="00571ED3" w:rsidRPr="00571ED3">
                            <w:rPr>
                              <w:sz w:val="15"/>
                              <w:szCs w:val="15"/>
                            </w:rPr>
                            <w:t>Ústav</w:t>
                          </w:r>
                          <w:proofErr w:type="spellEnd"/>
                          <w:r w:rsidR="00571ED3" w:rsidRPr="00571ED3">
                            <w:rPr>
                              <w:sz w:val="15"/>
                              <w:szCs w:val="15"/>
                            </w:rPr>
                            <w:t xml:space="preserve"> </w:t>
                          </w:r>
                          <w:proofErr w:type="spellStart"/>
                          <w:r w:rsidR="00571ED3" w:rsidRPr="00571ED3">
                            <w:rPr>
                              <w:sz w:val="15"/>
                              <w:szCs w:val="15"/>
                            </w:rPr>
                            <w:t>fotoniky</w:t>
                          </w:r>
                          <w:proofErr w:type="spellEnd"/>
                          <w:r w:rsidR="00571ED3" w:rsidRPr="00571ED3">
                            <w:rPr>
                              <w:sz w:val="15"/>
                              <w:szCs w:val="15"/>
                            </w:rPr>
                            <w:t xml:space="preserve"> </w:t>
                          </w:r>
                          <w:proofErr w:type="gramStart"/>
                          <w:r w:rsidR="00571ED3" w:rsidRPr="00571ED3">
                            <w:rPr>
                              <w:sz w:val="15"/>
                              <w:szCs w:val="15"/>
                            </w:rPr>
                            <w:t>a</w:t>
                          </w:r>
                          <w:proofErr w:type="gramEnd"/>
                          <w:r w:rsidR="00571ED3" w:rsidRPr="00571ED3">
                            <w:rPr>
                              <w:sz w:val="15"/>
                              <w:szCs w:val="15"/>
                            </w:rPr>
                            <w:t xml:space="preserve"> </w:t>
                          </w:r>
                          <w:proofErr w:type="spellStart"/>
                          <w:r w:rsidR="00571ED3" w:rsidRPr="00571ED3">
                            <w:rPr>
                              <w:sz w:val="15"/>
                              <w:szCs w:val="15"/>
                            </w:rPr>
                            <w:t>elektroniky</w:t>
                          </w:r>
                          <w:proofErr w:type="spellEnd"/>
                          <w:r w:rsidR="00571ED3" w:rsidRPr="00571ED3">
                            <w:rPr>
                              <w:sz w:val="15"/>
                              <w:szCs w:val="15"/>
                            </w:rPr>
                            <w:t xml:space="preserve"> AV ČR, v. v. </w:t>
                          </w:r>
                          <w:proofErr w:type="spellStart"/>
                          <w:r w:rsidR="00571ED3" w:rsidRPr="00571ED3">
                            <w:rPr>
                              <w:sz w:val="15"/>
                              <w:szCs w:val="15"/>
                            </w:rPr>
                            <w:t>i</w:t>
                          </w:r>
                          <w:proofErr w:type="spellEnd"/>
                          <w:r w:rsidR="00571ED3" w:rsidRPr="00571ED3">
                            <w:rPr>
                              <w:sz w:val="15"/>
                              <w:szCs w:val="15"/>
                            </w:rPr>
                            <w:t xml:space="preserve">. | </w:t>
                          </w:r>
                          <w:proofErr w:type="spellStart"/>
                          <w:r w:rsidR="00571ED3" w:rsidRPr="00571ED3">
                            <w:rPr>
                              <w:sz w:val="15"/>
                              <w:szCs w:val="15"/>
                            </w:rPr>
                            <w:t>Chaberská</w:t>
                          </w:r>
                          <w:proofErr w:type="spellEnd"/>
                          <w:r w:rsidR="00571ED3" w:rsidRPr="00571ED3">
                            <w:rPr>
                              <w:sz w:val="15"/>
                              <w:szCs w:val="15"/>
                            </w:rPr>
                            <w:t xml:space="preserve"> 1014/57, 182 00 Praha 8 – </w:t>
                          </w:r>
                          <w:proofErr w:type="spellStart"/>
                          <w:r w:rsidR="00571ED3" w:rsidRPr="00571ED3">
                            <w:rPr>
                              <w:sz w:val="15"/>
                              <w:szCs w:val="15"/>
                            </w:rPr>
                            <w:t>Kobylisy</w:t>
                          </w:r>
                          <w:proofErr w:type="spellEnd"/>
                          <w:r w:rsidR="00571ED3" w:rsidRPr="00571ED3">
                            <w:rPr>
                              <w:sz w:val="15"/>
                              <w:szCs w:val="15"/>
                            </w:rPr>
                            <w:t xml:space="preserve"> | tel.: +420 266 773 400 | www.ufe.cz</w:t>
                          </w:r>
                        </w:p>
                        <w:p w14:paraId="01B396B2" w14:textId="77777777" w:rsidR="00571ED3" w:rsidRDefault="00571ED3" w:rsidP="00571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A1329" id="_x0000_t202" coordsize="21600,21600" o:spt="202" path="m,l,21600r21600,l21600,xe">
              <v:stroke joinstyle="miter"/>
              <v:path gradientshapeok="t" o:connecttype="rect"/>
            </v:shapetype>
            <v:shape id="Textové pole 2" o:spid="_x0000_s1026" type="#_x0000_t202" style="position:absolute;margin-left:-20.75pt;margin-top:-3.05pt;width:481.5pt;height:2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" filled="f" stroked="f">
              <v:textbox>
                <w:txbxContent>
                  <w:p w14:paraId="028349D1" w14:textId="02F23EB6" w:rsidR="00571ED3" w:rsidRPr="00571ED3" w:rsidRDefault="00444C68" w:rsidP="00571ED3">
                    <w:pPr>
                      <w:pStyle w:val="text"/>
                      <w:rPr>
                        <w:sz w:val="15"/>
                        <w:szCs w:val="15"/>
                        <w:lang w:val="cs-CZ"/>
                      </w:rPr>
                    </w:pPr>
                    <w:r>
                      <w:rPr>
                        <w:sz w:val="15"/>
                        <w:szCs w:val="15"/>
                      </w:rPr>
                      <w:t xml:space="preserve">      </w:t>
                    </w:r>
                    <w:proofErr w:type="spellStart"/>
                    <w:r w:rsidR="00571ED3" w:rsidRPr="00571ED3">
                      <w:rPr>
                        <w:sz w:val="15"/>
                        <w:szCs w:val="15"/>
                      </w:rPr>
                      <w:t>Ústav</w:t>
                    </w:r>
                    <w:proofErr w:type="spellEnd"/>
                    <w:r w:rsidR="00571ED3" w:rsidRPr="00571ED3">
                      <w:rPr>
                        <w:sz w:val="15"/>
                        <w:szCs w:val="15"/>
                      </w:rPr>
                      <w:t xml:space="preserve"> </w:t>
                    </w:r>
                    <w:proofErr w:type="spellStart"/>
                    <w:r w:rsidR="00571ED3" w:rsidRPr="00571ED3">
                      <w:rPr>
                        <w:sz w:val="15"/>
                        <w:szCs w:val="15"/>
                      </w:rPr>
                      <w:t>fotoniky</w:t>
                    </w:r>
                    <w:proofErr w:type="spellEnd"/>
                    <w:r w:rsidR="00571ED3" w:rsidRPr="00571ED3">
                      <w:rPr>
                        <w:sz w:val="15"/>
                        <w:szCs w:val="15"/>
                      </w:rPr>
                      <w:t xml:space="preserve"> </w:t>
                    </w:r>
                    <w:proofErr w:type="gramStart"/>
                    <w:r w:rsidR="00571ED3" w:rsidRPr="00571ED3">
                      <w:rPr>
                        <w:sz w:val="15"/>
                        <w:szCs w:val="15"/>
                      </w:rPr>
                      <w:t>a</w:t>
                    </w:r>
                    <w:proofErr w:type="gramEnd"/>
                    <w:r w:rsidR="00571ED3" w:rsidRPr="00571ED3">
                      <w:rPr>
                        <w:sz w:val="15"/>
                        <w:szCs w:val="15"/>
                      </w:rPr>
                      <w:t xml:space="preserve"> </w:t>
                    </w:r>
                    <w:proofErr w:type="spellStart"/>
                    <w:r w:rsidR="00571ED3" w:rsidRPr="00571ED3">
                      <w:rPr>
                        <w:sz w:val="15"/>
                        <w:szCs w:val="15"/>
                      </w:rPr>
                      <w:t>elektroniky</w:t>
                    </w:r>
                    <w:proofErr w:type="spellEnd"/>
                    <w:r w:rsidR="00571ED3" w:rsidRPr="00571ED3">
                      <w:rPr>
                        <w:sz w:val="15"/>
                        <w:szCs w:val="15"/>
                      </w:rPr>
                      <w:t xml:space="preserve"> AV ČR, v. v. </w:t>
                    </w:r>
                    <w:proofErr w:type="spellStart"/>
                    <w:r w:rsidR="00571ED3" w:rsidRPr="00571ED3">
                      <w:rPr>
                        <w:sz w:val="15"/>
                        <w:szCs w:val="15"/>
                      </w:rPr>
                      <w:t>i</w:t>
                    </w:r>
                    <w:proofErr w:type="spellEnd"/>
                    <w:r w:rsidR="00571ED3" w:rsidRPr="00571ED3">
                      <w:rPr>
                        <w:sz w:val="15"/>
                        <w:szCs w:val="15"/>
                      </w:rPr>
                      <w:t xml:space="preserve">. | </w:t>
                    </w:r>
                    <w:proofErr w:type="spellStart"/>
                    <w:r w:rsidR="00571ED3" w:rsidRPr="00571ED3">
                      <w:rPr>
                        <w:sz w:val="15"/>
                        <w:szCs w:val="15"/>
                      </w:rPr>
                      <w:t>Chaberská</w:t>
                    </w:r>
                    <w:proofErr w:type="spellEnd"/>
                    <w:r w:rsidR="00571ED3" w:rsidRPr="00571ED3">
                      <w:rPr>
                        <w:sz w:val="15"/>
                        <w:szCs w:val="15"/>
                      </w:rPr>
                      <w:t xml:space="preserve"> 1014/57, 182 00 Praha 8 – </w:t>
                    </w:r>
                    <w:proofErr w:type="spellStart"/>
                    <w:r w:rsidR="00571ED3" w:rsidRPr="00571ED3">
                      <w:rPr>
                        <w:sz w:val="15"/>
                        <w:szCs w:val="15"/>
                      </w:rPr>
                      <w:t>Kobylisy</w:t>
                    </w:r>
                    <w:proofErr w:type="spellEnd"/>
                    <w:r w:rsidR="00571ED3" w:rsidRPr="00571ED3">
                      <w:rPr>
                        <w:sz w:val="15"/>
                        <w:szCs w:val="15"/>
                      </w:rPr>
                      <w:t xml:space="preserve"> | tel.: +420 266 773 400 | www.ufe.cz</w:t>
                    </w:r>
                  </w:p>
                  <w:p w14:paraId="01B396B2" w14:textId="77777777" w:rsidR="00571ED3" w:rsidRDefault="00571ED3" w:rsidP="00571ED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8B8C" w14:textId="77777777" w:rsidR="00903607" w:rsidRDefault="00903607" w:rsidP="002F110D">
      <w:pPr>
        <w:spacing w:after="0" w:line="240" w:lineRule="auto"/>
      </w:pPr>
      <w:r>
        <w:separator/>
      </w:r>
    </w:p>
  </w:footnote>
  <w:footnote w:type="continuationSeparator" w:id="0">
    <w:p w14:paraId="4C7A8F94" w14:textId="77777777" w:rsidR="00903607" w:rsidRDefault="00903607" w:rsidP="002F110D">
      <w:pPr>
        <w:spacing w:after="0" w:line="240" w:lineRule="auto"/>
      </w:pPr>
      <w:r>
        <w:continuationSeparator/>
      </w:r>
    </w:p>
  </w:footnote>
  <w:footnote w:type="continuationNotice" w:id="1">
    <w:p w14:paraId="63EB5003" w14:textId="77777777" w:rsidR="00903607" w:rsidRDefault="00903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D2EE" w14:textId="77777777" w:rsidR="00BE2BC7" w:rsidRDefault="00BE2BC7">
    <w:pPr>
      <w:pStyle w:val="Header"/>
    </w:pPr>
    <w:r>
      <w:rPr>
        <w:noProof/>
        <w:color w:val="2B579A"/>
        <w:shd w:val="clear" w:color="auto" w:fill="E6E6E6"/>
        <w:lang w:eastAsia="cs-CZ"/>
      </w:rPr>
      <w:drawing>
        <wp:anchor distT="0" distB="0" distL="114300" distR="114300" simplePos="0" relativeHeight="251657216" behindDoc="0" locked="0" layoutInCell="1" allowOverlap="1" wp14:anchorId="5471D2FA" wp14:editId="48CC7D92">
          <wp:simplePos x="0" y="0"/>
          <wp:positionH relativeFrom="column">
            <wp:posOffset>-890270</wp:posOffset>
          </wp:positionH>
          <wp:positionV relativeFrom="paragraph">
            <wp:posOffset>-448945</wp:posOffset>
          </wp:positionV>
          <wp:extent cx="7564120" cy="1466850"/>
          <wp:effectExtent l="0" t="0" r="0" b="0"/>
          <wp:wrapNone/>
          <wp:docPr id="2" name="Picture 30"/>
          <wp:cNvGraphicFramePr/>
          <a:graphic xmlns:a="http://schemas.openxmlformats.org/drawingml/2006/main">
            <a:graphicData uri="http://schemas.openxmlformats.org/drawingml/2006/picture">
              <pic:pic xmlns:pic="http://schemas.openxmlformats.org/drawingml/2006/picture">
                <pic:nvPicPr>
                  <pic:cNvPr id="1" name="Picture 3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412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1D2EF" w14:textId="77777777" w:rsidR="00BE2BC7" w:rsidRDefault="00BE2BC7">
    <w:pPr>
      <w:pStyle w:val="Header"/>
    </w:pPr>
  </w:p>
  <w:p w14:paraId="5471D2F0" w14:textId="77777777" w:rsidR="00BE2BC7" w:rsidRDefault="00BE2BC7">
    <w:pPr>
      <w:pStyle w:val="Header"/>
    </w:pPr>
  </w:p>
  <w:p w14:paraId="5471D2F1" w14:textId="77777777" w:rsidR="00BE2BC7" w:rsidRDefault="00BE2BC7">
    <w:pPr>
      <w:pStyle w:val="Header"/>
    </w:pPr>
  </w:p>
  <w:p w14:paraId="5471D2F2" w14:textId="77777777" w:rsidR="00BE2BC7" w:rsidRDefault="00BE2BC7">
    <w:pPr>
      <w:pStyle w:val="Header"/>
    </w:pPr>
  </w:p>
  <w:p w14:paraId="5471D2F3" w14:textId="77777777" w:rsidR="00BE2BC7" w:rsidRDefault="00BE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B26"/>
    <w:multiLevelType w:val="hybridMultilevel"/>
    <w:tmpl w:val="A560D046"/>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0C81DE2"/>
    <w:multiLevelType w:val="hybridMultilevel"/>
    <w:tmpl w:val="0BBA2904"/>
    <w:lvl w:ilvl="0" w:tplc="3B1E66D2">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016D64DB"/>
    <w:multiLevelType w:val="multilevel"/>
    <w:tmpl w:val="9B7669F8"/>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135" w:hanging="851"/>
      </w:pPr>
      <w:rPr>
        <w:rFonts w:hint="default"/>
        <w:b w:val="0"/>
      </w:rPr>
    </w:lvl>
    <w:lvl w:ilvl="3">
      <w:start w:val="1"/>
      <w:numFmt w:val="upperRoman"/>
      <w:lvlText w:val="%4."/>
      <w:lvlJc w:val="left"/>
      <w:pPr>
        <w:ind w:left="1531" w:hanging="227"/>
      </w:pPr>
      <w:rPr>
        <w:rFonts w:ascii="Calibri" w:eastAsia="Calibri" w:hAnsi="Calibri" w:cs="Calibri"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1E84131"/>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A766F1"/>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C1379A"/>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06037"/>
    <w:multiLevelType w:val="hybridMultilevel"/>
    <w:tmpl w:val="9A180B8A"/>
    <w:lvl w:ilvl="0" w:tplc="80DE2C0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832A30"/>
    <w:multiLevelType w:val="multilevel"/>
    <w:tmpl w:val="EC181D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44E89"/>
    <w:multiLevelType w:val="hybridMultilevel"/>
    <w:tmpl w:val="653AF45E"/>
    <w:lvl w:ilvl="0" w:tplc="04050003">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6C07139"/>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D268E9"/>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D52532"/>
    <w:multiLevelType w:val="multilevel"/>
    <w:tmpl w:val="2FD0B4AE"/>
    <w:lvl w:ilvl="0">
      <w:start w:val="3"/>
      <w:numFmt w:val="decimal"/>
      <w:lvlText w:val="%1."/>
      <w:lvlJc w:val="left"/>
      <w:pPr>
        <w:ind w:left="600" w:hanging="600"/>
      </w:pPr>
      <w:rPr>
        <w:rFonts w:eastAsia="Times New Roman" w:hint="default"/>
        <w:b w:val="0"/>
        <w:u w:val="none"/>
      </w:rPr>
    </w:lvl>
    <w:lvl w:ilvl="1">
      <w:start w:val="2"/>
      <w:numFmt w:val="decimal"/>
      <w:lvlText w:val="%1.%2."/>
      <w:lvlJc w:val="left"/>
      <w:pPr>
        <w:ind w:left="600" w:hanging="600"/>
      </w:pPr>
      <w:rPr>
        <w:rFonts w:eastAsia="Times New Roman" w:hint="default"/>
        <w:b w:val="0"/>
        <w:u w:val="none"/>
      </w:rPr>
    </w:lvl>
    <w:lvl w:ilvl="2">
      <w:start w:val="22"/>
      <w:numFmt w:val="decimal"/>
      <w:lvlText w:val="%1.%2.%3."/>
      <w:lvlJc w:val="left"/>
      <w:pPr>
        <w:ind w:left="1985" w:hanging="851"/>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12" w15:restartNumberingAfterBreak="0">
    <w:nsid w:val="1DCE32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B6CB7"/>
    <w:multiLevelType w:val="hybridMultilevel"/>
    <w:tmpl w:val="85187C82"/>
    <w:lvl w:ilvl="0" w:tplc="61300DBE">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1137B02"/>
    <w:multiLevelType w:val="multilevel"/>
    <w:tmpl w:val="90D6F166"/>
    <w:lvl w:ilvl="0">
      <w:start w:val="3"/>
      <w:numFmt w:val="decimal"/>
      <w:lvlText w:val="%1"/>
      <w:lvlJc w:val="left"/>
      <w:pPr>
        <w:ind w:left="560" w:hanging="560"/>
      </w:pPr>
      <w:rPr>
        <w:rFonts w:hint="default"/>
        <w:b w:val="0"/>
        <w:u w:val="none"/>
      </w:rPr>
    </w:lvl>
    <w:lvl w:ilvl="1">
      <w:start w:val="3"/>
      <w:numFmt w:val="decimal"/>
      <w:lvlText w:val="%1.%2"/>
      <w:lvlJc w:val="left"/>
      <w:pPr>
        <w:ind w:left="1552" w:hanging="560"/>
      </w:pPr>
      <w:rPr>
        <w:rFonts w:hint="default"/>
        <w:b w:val="0"/>
        <w:u w:val="none"/>
      </w:rPr>
    </w:lvl>
    <w:lvl w:ilvl="2">
      <w:start w:val="22"/>
      <w:numFmt w:val="decimal"/>
      <w:lvlText w:val="%1.%2.%3"/>
      <w:lvlJc w:val="left"/>
      <w:pPr>
        <w:ind w:left="1854" w:hanging="720"/>
      </w:pPr>
      <w:rPr>
        <w:rFonts w:hint="default"/>
        <w:b w:val="0"/>
        <w:u w:val="none"/>
      </w:rPr>
    </w:lvl>
    <w:lvl w:ilvl="3">
      <w:start w:val="1"/>
      <w:numFmt w:val="decimal"/>
      <w:lvlText w:val="%1.%2.%3.%4"/>
      <w:lvlJc w:val="left"/>
      <w:pPr>
        <w:ind w:left="3696" w:hanging="720"/>
      </w:pPr>
      <w:rPr>
        <w:rFonts w:hint="default"/>
        <w:b w:val="0"/>
        <w:u w:val="none"/>
      </w:rPr>
    </w:lvl>
    <w:lvl w:ilvl="4">
      <w:start w:val="1"/>
      <w:numFmt w:val="decimal"/>
      <w:lvlText w:val="%1.%2.%3.%4.%5"/>
      <w:lvlJc w:val="left"/>
      <w:pPr>
        <w:ind w:left="5048" w:hanging="1080"/>
      </w:pPr>
      <w:rPr>
        <w:rFonts w:hint="default"/>
        <w:b w:val="0"/>
        <w:u w:val="none"/>
      </w:rPr>
    </w:lvl>
    <w:lvl w:ilvl="5">
      <w:start w:val="1"/>
      <w:numFmt w:val="decimal"/>
      <w:lvlText w:val="%1.%2.%3.%4.%5.%6"/>
      <w:lvlJc w:val="left"/>
      <w:pPr>
        <w:ind w:left="6040" w:hanging="1080"/>
      </w:pPr>
      <w:rPr>
        <w:rFonts w:hint="default"/>
        <w:b w:val="0"/>
        <w:u w:val="none"/>
      </w:rPr>
    </w:lvl>
    <w:lvl w:ilvl="6">
      <w:start w:val="1"/>
      <w:numFmt w:val="decimal"/>
      <w:lvlText w:val="%1.%2.%3.%4.%5.%6.%7"/>
      <w:lvlJc w:val="left"/>
      <w:pPr>
        <w:ind w:left="7392" w:hanging="1440"/>
      </w:pPr>
      <w:rPr>
        <w:rFonts w:hint="default"/>
        <w:b w:val="0"/>
        <w:u w:val="none"/>
      </w:rPr>
    </w:lvl>
    <w:lvl w:ilvl="7">
      <w:start w:val="1"/>
      <w:numFmt w:val="decimal"/>
      <w:lvlText w:val="%1.%2.%3.%4.%5.%6.%7.%8"/>
      <w:lvlJc w:val="left"/>
      <w:pPr>
        <w:ind w:left="8384" w:hanging="1440"/>
      </w:pPr>
      <w:rPr>
        <w:rFonts w:hint="default"/>
        <w:b w:val="0"/>
        <w:u w:val="none"/>
      </w:rPr>
    </w:lvl>
    <w:lvl w:ilvl="8">
      <w:start w:val="1"/>
      <w:numFmt w:val="decimal"/>
      <w:lvlText w:val="%1.%2.%3.%4.%5.%6.%7.%8.%9"/>
      <w:lvlJc w:val="left"/>
      <w:pPr>
        <w:ind w:left="9736" w:hanging="1800"/>
      </w:pPr>
      <w:rPr>
        <w:rFonts w:hint="default"/>
        <w:b w:val="0"/>
        <w:u w:val="none"/>
      </w:rPr>
    </w:lvl>
  </w:abstractNum>
  <w:abstractNum w:abstractNumId="15" w15:restartNumberingAfterBreak="0">
    <w:nsid w:val="25DE01F5"/>
    <w:multiLevelType w:val="multilevel"/>
    <w:tmpl w:val="8FE60578"/>
    <w:lvl w:ilvl="0">
      <w:start w:val="9"/>
      <w:numFmt w:val="decimal"/>
      <w:lvlText w:val="%1."/>
      <w:lvlJc w:val="left"/>
      <w:pPr>
        <w:ind w:left="360" w:hanging="360"/>
      </w:pPr>
      <w:rPr>
        <w:rFonts w:hint="default"/>
      </w:rPr>
    </w:lvl>
    <w:lvl w:ilvl="1">
      <w:start w:val="4"/>
      <w:numFmt w:val="decimal"/>
      <w:lvlText w:val="%1.%2."/>
      <w:lvlJc w:val="left"/>
      <w:pPr>
        <w:ind w:left="567" w:hanging="567"/>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8A444E6"/>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B39BD"/>
    <w:multiLevelType w:val="hybridMultilevel"/>
    <w:tmpl w:val="95626B94"/>
    <w:lvl w:ilvl="0" w:tplc="FFFFFFFF">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257011"/>
    <w:multiLevelType w:val="hybridMultilevel"/>
    <w:tmpl w:val="95626B94"/>
    <w:lvl w:ilvl="0" w:tplc="FFFFFFFF">
      <w:start w:val="1"/>
      <w:numFmt w:val="decimal"/>
      <w:lvlText w:val="%1."/>
      <w:lvlJc w:val="left"/>
      <w:pPr>
        <w:ind w:left="36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334E99"/>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D95166"/>
    <w:multiLevelType w:val="hybridMultilevel"/>
    <w:tmpl w:val="3C9EFF78"/>
    <w:lvl w:ilvl="0" w:tplc="3334A0D4">
      <w:start w:val="1"/>
      <w:numFmt w:val="lowerLetter"/>
      <w:lvlText w:val="%1."/>
      <w:lvlJc w:val="left"/>
      <w:pPr>
        <w:ind w:left="1778" w:hanging="360"/>
      </w:pPr>
      <w:rPr>
        <w:rFonts w:ascii="Calibri" w:eastAsia="Calibri" w:hAnsi="Calibri" w:cs="Calibri"/>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381405B7"/>
    <w:multiLevelType w:val="hybridMultilevel"/>
    <w:tmpl w:val="D862B8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A66E68"/>
    <w:multiLevelType w:val="multilevel"/>
    <w:tmpl w:val="D944B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577E3E"/>
    <w:multiLevelType w:val="hybridMultilevel"/>
    <w:tmpl w:val="E99C8200"/>
    <w:lvl w:ilvl="0" w:tplc="B6CAD89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B116D3"/>
    <w:multiLevelType w:val="multilevel"/>
    <w:tmpl w:val="C35AEF6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E55DE4"/>
    <w:multiLevelType w:val="hybridMultilevel"/>
    <w:tmpl w:val="906CF91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2445C9D"/>
    <w:multiLevelType w:val="hybridMultilevel"/>
    <w:tmpl w:val="6CDCC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308FD"/>
    <w:multiLevelType w:val="multilevel"/>
    <w:tmpl w:val="AC26A5EC"/>
    <w:lvl w:ilvl="0">
      <w:start w:val="1"/>
      <w:numFmt w:val="decimal"/>
      <w:lvlText w:val="%1."/>
      <w:lvlJc w:val="left"/>
      <w:pPr>
        <w:ind w:left="360" w:hanging="360"/>
      </w:pPr>
      <w:rPr>
        <w:rFonts w:cs="Times New Roman" w:hint="default"/>
        <w:b/>
        <w:sz w:val="22"/>
        <w:szCs w:val="24"/>
      </w:rPr>
    </w:lvl>
    <w:lvl w:ilvl="1">
      <w:start w:val="1"/>
      <w:numFmt w:val="decimal"/>
      <w:isLgl/>
      <w:lvlText w:val="%1.%2"/>
      <w:lvlJc w:val="left"/>
      <w:pPr>
        <w:ind w:left="785" w:hanging="360"/>
      </w:pPr>
      <w:rPr>
        <w:rFonts w:cs="Times New Roman" w:hint="default"/>
        <w:b/>
        <w:sz w:val="20"/>
        <w:szCs w:val="20"/>
      </w:rPr>
    </w:lvl>
    <w:lvl w:ilvl="2">
      <w:start w:val="1"/>
      <w:numFmt w:val="lowerLetter"/>
      <w:lvlText w:val="%3)"/>
      <w:lvlJc w:val="left"/>
      <w:pPr>
        <w:ind w:left="927"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5A813B9"/>
    <w:multiLevelType w:val="hybridMultilevel"/>
    <w:tmpl w:val="95626B94"/>
    <w:lvl w:ilvl="0" w:tplc="CABC0988">
      <w:start w:val="1"/>
      <w:numFmt w:val="decimal"/>
      <w:lvlText w:val="%1."/>
      <w:lvlJc w:val="left"/>
      <w:pPr>
        <w:ind w:left="502"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1C68F4"/>
    <w:multiLevelType w:val="multilevel"/>
    <w:tmpl w:val="3BEC3262"/>
    <w:lvl w:ilvl="0">
      <w:start w:val="3"/>
      <w:numFmt w:val="decimal"/>
      <w:lvlText w:val="%1."/>
      <w:lvlJc w:val="left"/>
      <w:pPr>
        <w:ind w:left="540" w:hanging="540"/>
      </w:pPr>
      <w:rPr>
        <w:rFonts w:hint="default"/>
        <w:b w:val="0"/>
        <w:u w:val="none"/>
      </w:rPr>
    </w:lvl>
    <w:lvl w:ilvl="1">
      <w:start w:val="1"/>
      <w:numFmt w:val="decimal"/>
      <w:lvlText w:val="%1.%2."/>
      <w:lvlJc w:val="left"/>
      <w:pPr>
        <w:ind w:left="540" w:hanging="540"/>
      </w:pPr>
      <w:rPr>
        <w:rFonts w:hint="default"/>
        <w:b w:val="0"/>
        <w:u w:val="none"/>
      </w:rPr>
    </w:lvl>
    <w:lvl w:ilvl="2">
      <w:start w:val="3"/>
      <w:numFmt w:val="decimal"/>
      <w:lvlText w:val="%1.%2.%3."/>
      <w:lvlJc w:val="left"/>
      <w:pPr>
        <w:ind w:left="1134" w:hanging="85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48CE5C25"/>
    <w:multiLevelType w:val="hybridMultilevel"/>
    <w:tmpl w:val="37C286A0"/>
    <w:lvl w:ilvl="0" w:tplc="9FB8FEA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4DB30927"/>
    <w:multiLevelType w:val="hybridMultilevel"/>
    <w:tmpl w:val="95626B94"/>
    <w:lvl w:ilvl="0" w:tplc="CABC0988">
      <w:start w:val="1"/>
      <w:numFmt w:val="decimal"/>
      <w:lvlText w:val="%1."/>
      <w:lvlJc w:val="left"/>
      <w:pPr>
        <w:ind w:left="72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E936A5"/>
    <w:multiLevelType w:val="multilevel"/>
    <w:tmpl w:val="0A00F49C"/>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54743B7E"/>
    <w:multiLevelType w:val="hybridMultilevel"/>
    <w:tmpl w:val="95626B94"/>
    <w:lvl w:ilvl="0" w:tplc="FFFFFFFF">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9C2B78"/>
    <w:multiLevelType w:val="multilevel"/>
    <w:tmpl w:val="95D6B67C"/>
    <w:lvl w:ilvl="0">
      <w:start w:val="4"/>
      <w:numFmt w:val="decimal"/>
      <w:lvlText w:val="%1."/>
      <w:lvlJc w:val="left"/>
      <w:pPr>
        <w:ind w:left="495" w:hanging="495"/>
      </w:pPr>
      <w:rPr>
        <w:rFonts w:hint="default"/>
      </w:rPr>
    </w:lvl>
    <w:lvl w:ilvl="1">
      <w:start w:val="1"/>
      <w:numFmt w:val="decimal"/>
      <w:lvlText w:val="%1.%2."/>
      <w:lvlJc w:val="left"/>
      <w:pPr>
        <w:ind w:left="1062" w:hanging="49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D706A11"/>
    <w:multiLevelType w:val="multilevel"/>
    <w:tmpl w:val="CFC8BC44"/>
    <w:lvl w:ilvl="0">
      <w:start w:val="4"/>
      <w:numFmt w:val="decimal"/>
      <w:lvlText w:val="%1."/>
      <w:lvlJc w:val="left"/>
      <w:pPr>
        <w:ind w:left="495" w:hanging="495"/>
      </w:pPr>
      <w:rPr>
        <w:rFonts w:hint="default"/>
      </w:rPr>
    </w:lvl>
    <w:lvl w:ilvl="1">
      <w:start w:val="1"/>
      <w:numFmt w:val="decimal"/>
      <w:lvlText w:val="%1.%2."/>
      <w:lvlJc w:val="left"/>
      <w:pPr>
        <w:ind w:left="1134" w:hanging="6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28F5944"/>
    <w:multiLevelType w:val="hybridMultilevel"/>
    <w:tmpl w:val="6974ECA8"/>
    <w:lvl w:ilvl="0" w:tplc="9476D99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67865A71"/>
    <w:multiLevelType w:val="hybridMultilevel"/>
    <w:tmpl w:val="F490B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C307A"/>
    <w:multiLevelType w:val="hybridMultilevel"/>
    <w:tmpl w:val="653AF45E"/>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6D966F87"/>
    <w:multiLevelType w:val="hybridMultilevel"/>
    <w:tmpl w:val="7BE803C6"/>
    <w:lvl w:ilvl="0" w:tplc="160C471C">
      <w:numFmt w:val="bullet"/>
      <w:lvlText w:val="-"/>
      <w:lvlJc w:val="left"/>
      <w:pPr>
        <w:ind w:left="1494" w:hanging="360"/>
      </w:pPr>
      <w:rPr>
        <w:rFonts w:ascii="Calibri" w:eastAsia="Calibri" w:hAnsi="Calibri" w:cs="Calibri" w:hint="default"/>
        <w:b/>
        <w:u w:val="none"/>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6DED6980"/>
    <w:multiLevelType w:val="multilevel"/>
    <w:tmpl w:val="14E84E0E"/>
    <w:lvl w:ilvl="0">
      <w:start w:val="3"/>
      <w:numFmt w:val="decimal"/>
      <w:lvlText w:val="%1."/>
      <w:lvlJc w:val="left"/>
      <w:pPr>
        <w:ind w:left="495" w:hanging="495"/>
      </w:pPr>
      <w:rPr>
        <w:rFonts w:hint="default"/>
      </w:rPr>
    </w:lvl>
    <w:lvl w:ilvl="1">
      <w:start w:val="3"/>
      <w:numFmt w:val="decimal"/>
      <w:lvlText w:val="%1.%2."/>
      <w:lvlJc w:val="left"/>
      <w:pPr>
        <w:ind w:left="1062" w:hanging="49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5E4048E"/>
    <w:multiLevelType w:val="multilevel"/>
    <w:tmpl w:val="DB18BB2E"/>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7B372E72"/>
    <w:multiLevelType w:val="hybridMultilevel"/>
    <w:tmpl w:val="F22642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2"/>
  </w:num>
  <w:num w:numId="3">
    <w:abstractNumId w:val="16"/>
  </w:num>
  <w:num w:numId="4">
    <w:abstractNumId w:val="4"/>
  </w:num>
  <w:num w:numId="5">
    <w:abstractNumId w:val="28"/>
  </w:num>
  <w:num w:numId="6">
    <w:abstractNumId w:val="18"/>
  </w:num>
  <w:num w:numId="7">
    <w:abstractNumId w:val="5"/>
  </w:num>
  <w:num w:numId="8">
    <w:abstractNumId w:val="19"/>
  </w:num>
  <w:num w:numId="9">
    <w:abstractNumId w:val="10"/>
  </w:num>
  <w:num w:numId="10">
    <w:abstractNumId w:val="3"/>
  </w:num>
  <w:num w:numId="11">
    <w:abstractNumId w:val="9"/>
  </w:num>
  <w:num w:numId="12">
    <w:abstractNumId w:val="21"/>
  </w:num>
  <w:num w:numId="13">
    <w:abstractNumId w:val="26"/>
  </w:num>
  <w:num w:numId="14">
    <w:abstractNumId w:val="33"/>
  </w:num>
  <w:num w:numId="15">
    <w:abstractNumId w:val="37"/>
  </w:num>
  <w:num w:numId="16">
    <w:abstractNumId w:val="31"/>
  </w:num>
  <w:num w:numId="17">
    <w:abstractNumId w:val="23"/>
  </w:num>
  <w:num w:numId="18">
    <w:abstractNumId w:val="2"/>
  </w:num>
  <w:num w:numId="19">
    <w:abstractNumId w:val="41"/>
  </w:num>
  <w:num w:numId="20">
    <w:abstractNumId w:val="32"/>
  </w:num>
  <w:num w:numId="21">
    <w:abstractNumId w:val="8"/>
  </w:num>
  <w:num w:numId="22">
    <w:abstractNumId w:val="24"/>
  </w:num>
  <w:num w:numId="23">
    <w:abstractNumId w:val="22"/>
  </w:num>
  <w:num w:numId="24">
    <w:abstractNumId w:val="12"/>
  </w:num>
  <w:num w:numId="25">
    <w:abstractNumId w:val="7"/>
  </w:num>
  <w:num w:numId="26">
    <w:abstractNumId w:val="20"/>
  </w:num>
  <w:num w:numId="27">
    <w:abstractNumId w:val="29"/>
  </w:num>
  <w:num w:numId="28">
    <w:abstractNumId w:val="15"/>
  </w:num>
  <w:num w:numId="29">
    <w:abstractNumId w:val="1"/>
  </w:num>
  <w:num w:numId="30">
    <w:abstractNumId w:val="36"/>
  </w:num>
  <w:num w:numId="31">
    <w:abstractNumId w:val="11"/>
  </w:num>
  <w:num w:numId="32">
    <w:abstractNumId w:val="25"/>
  </w:num>
  <w:num w:numId="33">
    <w:abstractNumId w:val="0"/>
  </w:num>
  <w:num w:numId="34">
    <w:abstractNumId w:val="30"/>
  </w:num>
  <w:num w:numId="35">
    <w:abstractNumId w:val="40"/>
  </w:num>
  <w:num w:numId="36">
    <w:abstractNumId w:val="14"/>
  </w:num>
  <w:num w:numId="37">
    <w:abstractNumId w:val="35"/>
  </w:num>
  <w:num w:numId="38">
    <w:abstractNumId w:val="38"/>
  </w:num>
  <w:num w:numId="39">
    <w:abstractNumId w:val="34"/>
  </w:num>
  <w:num w:numId="40">
    <w:abstractNumId w:val="27"/>
  </w:num>
  <w:num w:numId="41">
    <w:abstractNumId w:val="6"/>
  </w:num>
  <w:num w:numId="42">
    <w:abstractNumId w:val="13"/>
  </w:num>
  <w:num w:numId="43">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0D"/>
    <w:rsid w:val="0000036C"/>
    <w:rsid w:val="00000A3F"/>
    <w:rsid w:val="000026B0"/>
    <w:rsid w:val="0000271C"/>
    <w:rsid w:val="00006200"/>
    <w:rsid w:val="00007C43"/>
    <w:rsid w:val="00010F7C"/>
    <w:rsid w:val="0001653E"/>
    <w:rsid w:val="00016890"/>
    <w:rsid w:val="00016A00"/>
    <w:rsid w:val="00016C91"/>
    <w:rsid w:val="00020893"/>
    <w:rsid w:val="0002393F"/>
    <w:rsid w:val="000244FB"/>
    <w:rsid w:val="00026007"/>
    <w:rsid w:val="000310EE"/>
    <w:rsid w:val="00034134"/>
    <w:rsid w:val="00034C20"/>
    <w:rsid w:val="000354F2"/>
    <w:rsid w:val="00040516"/>
    <w:rsid w:val="00041E1F"/>
    <w:rsid w:val="00041E3F"/>
    <w:rsid w:val="0004273E"/>
    <w:rsid w:val="00044664"/>
    <w:rsid w:val="000505F1"/>
    <w:rsid w:val="0005144E"/>
    <w:rsid w:val="00051955"/>
    <w:rsid w:val="000552B9"/>
    <w:rsid w:val="00057F46"/>
    <w:rsid w:val="000602A7"/>
    <w:rsid w:val="000603B4"/>
    <w:rsid w:val="00060ED4"/>
    <w:rsid w:val="00061535"/>
    <w:rsid w:val="00062CE9"/>
    <w:rsid w:val="000657F3"/>
    <w:rsid w:val="00065F1B"/>
    <w:rsid w:val="0006691F"/>
    <w:rsid w:val="000764D8"/>
    <w:rsid w:val="00080021"/>
    <w:rsid w:val="000826C0"/>
    <w:rsid w:val="00086CB6"/>
    <w:rsid w:val="00090151"/>
    <w:rsid w:val="00091AA3"/>
    <w:rsid w:val="00092C20"/>
    <w:rsid w:val="000934FE"/>
    <w:rsid w:val="00095B55"/>
    <w:rsid w:val="00095C25"/>
    <w:rsid w:val="000A67C2"/>
    <w:rsid w:val="000A6D89"/>
    <w:rsid w:val="000B0D81"/>
    <w:rsid w:val="000B1738"/>
    <w:rsid w:val="000B363A"/>
    <w:rsid w:val="000B3D51"/>
    <w:rsid w:val="000B5490"/>
    <w:rsid w:val="000B5F07"/>
    <w:rsid w:val="000C0268"/>
    <w:rsid w:val="000C1A11"/>
    <w:rsid w:val="000C1C1A"/>
    <w:rsid w:val="000C1CCE"/>
    <w:rsid w:val="000C2A1B"/>
    <w:rsid w:val="000C364B"/>
    <w:rsid w:val="000C3818"/>
    <w:rsid w:val="000C3AA2"/>
    <w:rsid w:val="000C66C7"/>
    <w:rsid w:val="000C7A05"/>
    <w:rsid w:val="000D0592"/>
    <w:rsid w:val="000D0A1B"/>
    <w:rsid w:val="000D1EA4"/>
    <w:rsid w:val="000D203A"/>
    <w:rsid w:val="000E068A"/>
    <w:rsid w:val="000E7E1B"/>
    <w:rsid w:val="000F1F5C"/>
    <w:rsid w:val="000F3944"/>
    <w:rsid w:val="000F75A5"/>
    <w:rsid w:val="00100422"/>
    <w:rsid w:val="0010103E"/>
    <w:rsid w:val="00102309"/>
    <w:rsid w:val="0010547F"/>
    <w:rsid w:val="0010680A"/>
    <w:rsid w:val="00107B72"/>
    <w:rsid w:val="001108C4"/>
    <w:rsid w:val="001201B1"/>
    <w:rsid w:val="001219E3"/>
    <w:rsid w:val="00121D86"/>
    <w:rsid w:val="00126146"/>
    <w:rsid w:val="001301BD"/>
    <w:rsid w:val="001307F9"/>
    <w:rsid w:val="00131270"/>
    <w:rsid w:val="0013138C"/>
    <w:rsid w:val="00133B45"/>
    <w:rsid w:val="0013410F"/>
    <w:rsid w:val="001346E3"/>
    <w:rsid w:val="0014466B"/>
    <w:rsid w:val="00144A50"/>
    <w:rsid w:val="00146A4F"/>
    <w:rsid w:val="00146E0D"/>
    <w:rsid w:val="00151B10"/>
    <w:rsid w:val="00151D15"/>
    <w:rsid w:val="00151DFB"/>
    <w:rsid w:val="0015346A"/>
    <w:rsid w:val="001541AC"/>
    <w:rsid w:val="00154224"/>
    <w:rsid w:val="00154451"/>
    <w:rsid w:val="001545D4"/>
    <w:rsid w:val="0015502B"/>
    <w:rsid w:val="00160C1F"/>
    <w:rsid w:val="00161A7F"/>
    <w:rsid w:val="0016368F"/>
    <w:rsid w:val="00164570"/>
    <w:rsid w:val="00166E90"/>
    <w:rsid w:val="0017151A"/>
    <w:rsid w:val="00172199"/>
    <w:rsid w:val="00174D77"/>
    <w:rsid w:val="00175213"/>
    <w:rsid w:val="001754CA"/>
    <w:rsid w:val="0018046B"/>
    <w:rsid w:val="001821E1"/>
    <w:rsid w:val="00184B27"/>
    <w:rsid w:val="00185312"/>
    <w:rsid w:val="00190A8B"/>
    <w:rsid w:val="00194BC9"/>
    <w:rsid w:val="00195F6B"/>
    <w:rsid w:val="0019649B"/>
    <w:rsid w:val="00197F14"/>
    <w:rsid w:val="001A0860"/>
    <w:rsid w:val="001A0B4E"/>
    <w:rsid w:val="001A2901"/>
    <w:rsid w:val="001A63B3"/>
    <w:rsid w:val="001A701F"/>
    <w:rsid w:val="001B4996"/>
    <w:rsid w:val="001B6528"/>
    <w:rsid w:val="001B7390"/>
    <w:rsid w:val="001B7D27"/>
    <w:rsid w:val="001C1683"/>
    <w:rsid w:val="001C2864"/>
    <w:rsid w:val="001C384F"/>
    <w:rsid w:val="001C4D7F"/>
    <w:rsid w:val="001C5C66"/>
    <w:rsid w:val="001C6489"/>
    <w:rsid w:val="001D28BC"/>
    <w:rsid w:val="001D2D67"/>
    <w:rsid w:val="001D3DDD"/>
    <w:rsid w:val="001D44DA"/>
    <w:rsid w:val="001E0D5B"/>
    <w:rsid w:val="001E1665"/>
    <w:rsid w:val="001E38C5"/>
    <w:rsid w:val="001E3973"/>
    <w:rsid w:val="001E42F5"/>
    <w:rsid w:val="001E67E1"/>
    <w:rsid w:val="001E6B0D"/>
    <w:rsid w:val="001E6EC2"/>
    <w:rsid w:val="001E7BD8"/>
    <w:rsid w:val="001E7C10"/>
    <w:rsid w:val="001F0F5E"/>
    <w:rsid w:val="001F31E9"/>
    <w:rsid w:val="001F381F"/>
    <w:rsid w:val="001F4954"/>
    <w:rsid w:val="001F685D"/>
    <w:rsid w:val="001F7B64"/>
    <w:rsid w:val="00203AD6"/>
    <w:rsid w:val="0020488B"/>
    <w:rsid w:val="00206F48"/>
    <w:rsid w:val="00207D99"/>
    <w:rsid w:val="0021086F"/>
    <w:rsid w:val="00210A58"/>
    <w:rsid w:val="00222F53"/>
    <w:rsid w:val="00223115"/>
    <w:rsid w:val="00231C60"/>
    <w:rsid w:val="00234383"/>
    <w:rsid w:val="002346BE"/>
    <w:rsid w:val="002351A5"/>
    <w:rsid w:val="00235E61"/>
    <w:rsid w:val="00236453"/>
    <w:rsid w:val="00237EC1"/>
    <w:rsid w:val="00240509"/>
    <w:rsid w:val="002423C3"/>
    <w:rsid w:val="00242A3C"/>
    <w:rsid w:val="00243D60"/>
    <w:rsid w:val="002472C4"/>
    <w:rsid w:val="00247496"/>
    <w:rsid w:val="0025063E"/>
    <w:rsid w:val="0025142A"/>
    <w:rsid w:val="00252653"/>
    <w:rsid w:val="00253D87"/>
    <w:rsid w:val="00255B3A"/>
    <w:rsid w:val="00260DA9"/>
    <w:rsid w:val="00262D45"/>
    <w:rsid w:val="00262FD2"/>
    <w:rsid w:val="0026422A"/>
    <w:rsid w:val="00267B0E"/>
    <w:rsid w:val="00267FA4"/>
    <w:rsid w:val="002722C8"/>
    <w:rsid w:val="00273076"/>
    <w:rsid w:val="0027384D"/>
    <w:rsid w:val="0027421C"/>
    <w:rsid w:val="00274314"/>
    <w:rsid w:val="00277BFF"/>
    <w:rsid w:val="00277E70"/>
    <w:rsid w:val="002800DD"/>
    <w:rsid w:val="002848FF"/>
    <w:rsid w:val="00290293"/>
    <w:rsid w:val="0029162F"/>
    <w:rsid w:val="00292A05"/>
    <w:rsid w:val="00296891"/>
    <w:rsid w:val="00296CD0"/>
    <w:rsid w:val="002A35B0"/>
    <w:rsid w:val="002A399C"/>
    <w:rsid w:val="002A437B"/>
    <w:rsid w:val="002A4D90"/>
    <w:rsid w:val="002A67EC"/>
    <w:rsid w:val="002B0FC1"/>
    <w:rsid w:val="002B13CB"/>
    <w:rsid w:val="002B26A1"/>
    <w:rsid w:val="002B2CB0"/>
    <w:rsid w:val="002B3876"/>
    <w:rsid w:val="002B7E29"/>
    <w:rsid w:val="002C0AD2"/>
    <w:rsid w:val="002C1981"/>
    <w:rsid w:val="002C2339"/>
    <w:rsid w:val="002C43F0"/>
    <w:rsid w:val="002C7B2B"/>
    <w:rsid w:val="002D2057"/>
    <w:rsid w:val="002D26E4"/>
    <w:rsid w:val="002D2D3A"/>
    <w:rsid w:val="002D40BA"/>
    <w:rsid w:val="002D4ADD"/>
    <w:rsid w:val="002D5B11"/>
    <w:rsid w:val="002D67E9"/>
    <w:rsid w:val="002D6903"/>
    <w:rsid w:val="002D7638"/>
    <w:rsid w:val="002E0A64"/>
    <w:rsid w:val="002E1D87"/>
    <w:rsid w:val="002E5F2F"/>
    <w:rsid w:val="002F0187"/>
    <w:rsid w:val="002F110D"/>
    <w:rsid w:val="002F3474"/>
    <w:rsid w:val="002F778C"/>
    <w:rsid w:val="00302073"/>
    <w:rsid w:val="00304B35"/>
    <w:rsid w:val="00305510"/>
    <w:rsid w:val="0030748C"/>
    <w:rsid w:val="00310F42"/>
    <w:rsid w:val="00311056"/>
    <w:rsid w:val="0031241D"/>
    <w:rsid w:val="003145C0"/>
    <w:rsid w:val="00315BA9"/>
    <w:rsid w:val="00316C17"/>
    <w:rsid w:val="0031753F"/>
    <w:rsid w:val="00320EED"/>
    <w:rsid w:val="003228C9"/>
    <w:rsid w:val="0032578A"/>
    <w:rsid w:val="00327DF5"/>
    <w:rsid w:val="00331133"/>
    <w:rsid w:val="003335A5"/>
    <w:rsid w:val="003336BC"/>
    <w:rsid w:val="00333FA8"/>
    <w:rsid w:val="00334778"/>
    <w:rsid w:val="0033639A"/>
    <w:rsid w:val="00337F99"/>
    <w:rsid w:val="003415ED"/>
    <w:rsid w:val="003418A8"/>
    <w:rsid w:val="00341E10"/>
    <w:rsid w:val="00345432"/>
    <w:rsid w:val="00345DBE"/>
    <w:rsid w:val="00346BED"/>
    <w:rsid w:val="003537FC"/>
    <w:rsid w:val="00353DEF"/>
    <w:rsid w:val="0035635B"/>
    <w:rsid w:val="003577A0"/>
    <w:rsid w:val="00360181"/>
    <w:rsid w:val="00361464"/>
    <w:rsid w:val="00361AB2"/>
    <w:rsid w:val="00361ED4"/>
    <w:rsid w:val="00362B29"/>
    <w:rsid w:val="00366C85"/>
    <w:rsid w:val="00370A58"/>
    <w:rsid w:val="00370BDE"/>
    <w:rsid w:val="00370E50"/>
    <w:rsid w:val="00371785"/>
    <w:rsid w:val="00371E66"/>
    <w:rsid w:val="00375161"/>
    <w:rsid w:val="00382259"/>
    <w:rsid w:val="00385457"/>
    <w:rsid w:val="00397A91"/>
    <w:rsid w:val="00397F6A"/>
    <w:rsid w:val="003A07B8"/>
    <w:rsid w:val="003A3A11"/>
    <w:rsid w:val="003A4255"/>
    <w:rsid w:val="003A42C0"/>
    <w:rsid w:val="003A6E8E"/>
    <w:rsid w:val="003A6F0B"/>
    <w:rsid w:val="003B31E9"/>
    <w:rsid w:val="003B3208"/>
    <w:rsid w:val="003B42D8"/>
    <w:rsid w:val="003B5788"/>
    <w:rsid w:val="003B5F2D"/>
    <w:rsid w:val="003B74BC"/>
    <w:rsid w:val="003B7788"/>
    <w:rsid w:val="003B7AC7"/>
    <w:rsid w:val="003C107E"/>
    <w:rsid w:val="003C3670"/>
    <w:rsid w:val="003C705F"/>
    <w:rsid w:val="003C7788"/>
    <w:rsid w:val="003D556C"/>
    <w:rsid w:val="003D6FF1"/>
    <w:rsid w:val="003D77EE"/>
    <w:rsid w:val="003E4AE0"/>
    <w:rsid w:val="003E6734"/>
    <w:rsid w:val="003E6F41"/>
    <w:rsid w:val="003F3E8D"/>
    <w:rsid w:val="003F51FF"/>
    <w:rsid w:val="003F53DC"/>
    <w:rsid w:val="003F5A9D"/>
    <w:rsid w:val="003F79AA"/>
    <w:rsid w:val="00401A5A"/>
    <w:rsid w:val="00404038"/>
    <w:rsid w:val="004047EF"/>
    <w:rsid w:val="00404F70"/>
    <w:rsid w:val="0040542A"/>
    <w:rsid w:val="00406575"/>
    <w:rsid w:val="004102E6"/>
    <w:rsid w:val="00412283"/>
    <w:rsid w:val="00416508"/>
    <w:rsid w:val="00417FCF"/>
    <w:rsid w:val="0042099B"/>
    <w:rsid w:val="00422B73"/>
    <w:rsid w:val="0042602B"/>
    <w:rsid w:val="004308ED"/>
    <w:rsid w:val="00431EDD"/>
    <w:rsid w:val="0043267A"/>
    <w:rsid w:val="0043363C"/>
    <w:rsid w:val="00434F6E"/>
    <w:rsid w:val="00437D90"/>
    <w:rsid w:val="00442048"/>
    <w:rsid w:val="00443B77"/>
    <w:rsid w:val="00444C68"/>
    <w:rsid w:val="00445B4A"/>
    <w:rsid w:val="00447A48"/>
    <w:rsid w:val="004500D9"/>
    <w:rsid w:val="00450953"/>
    <w:rsid w:val="00451090"/>
    <w:rsid w:val="00454D37"/>
    <w:rsid w:val="0045505F"/>
    <w:rsid w:val="004561D8"/>
    <w:rsid w:val="0045636F"/>
    <w:rsid w:val="00460143"/>
    <w:rsid w:val="00462E6A"/>
    <w:rsid w:val="00463160"/>
    <w:rsid w:val="00463F37"/>
    <w:rsid w:val="00470BAD"/>
    <w:rsid w:val="00471F49"/>
    <w:rsid w:val="00472ACC"/>
    <w:rsid w:val="00472D4F"/>
    <w:rsid w:val="00472E59"/>
    <w:rsid w:val="004734E8"/>
    <w:rsid w:val="004739C1"/>
    <w:rsid w:val="00473FCB"/>
    <w:rsid w:val="00474072"/>
    <w:rsid w:val="004748D8"/>
    <w:rsid w:val="0047652B"/>
    <w:rsid w:val="00476773"/>
    <w:rsid w:val="00476EA5"/>
    <w:rsid w:val="004800D0"/>
    <w:rsid w:val="0048279E"/>
    <w:rsid w:val="00482A31"/>
    <w:rsid w:val="00483050"/>
    <w:rsid w:val="0048386B"/>
    <w:rsid w:val="00486C8F"/>
    <w:rsid w:val="00486EFB"/>
    <w:rsid w:val="00491DB2"/>
    <w:rsid w:val="00492CF1"/>
    <w:rsid w:val="00493F00"/>
    <w:rsid w:val="004951AA"/>
    <w:rsid w:val="004955CA"/>
    <w:rsid w:val="00495D8F"/>
    <w:rsid w:val="0049688A"/>
    <w:rsid w:val="00496F76"/>
    <w:rsid w:val="00497437"/>
    <w:rsid w:val="004A1A29"/>
    <w:rsid w:val="004A4BC8"/>
    <w:rsid w:val="004A6787"/>
    <w:rsid w:val="004B0471"/>
    <w:rsid w:val="004B0579"/>
    <w:rsid w:val="004B0B9B"/>
    <w:rsid w:val="004B24E0"/>
    <w:rsid w:val="004B2F06"/>
    <w:rsid w:val="004B627E"/>
    <w:rsid w:val="004B763A"/>
    <w:rsid w:val="004C464C"/>
    <w:rsid w:val="004C4D2B"/>
    <w:rsid w:val="004D18D1"/>
    <w:rsid w:val="004D1AA8"/>
    <w:rsid w:val="004D2F15"/>
    <w:rsid w:val="004D5826"/>
    <w:rsid w:val="004D7D77"/>
    <w:rsid w:val="004E28EB"/>
    <w:rsid w:val="004E4988"/>
    <w:rsid w:val="004F139C"/>
    <w:rsid w:val="004F21D8"/>
    <w:rsid w:val="004F4400"/>
    <w:rsid w:val="004F5AEC"/>
    <w:rsid w:val="004F61B2"/>
    <w:rsid w:val="004F6E88"/>
    <w:rsid w:val="005002F3"/>
    <w:rsid w:val="00503873"/>
    <w:rsid w:val="00503D5E"/>
    <w:rsid w:val="00510B3D"/>
    <w:rsid w:val="005111C3"/>
    <w:rsid w:val="0051230B"/>
    <w:rsid w:val="00513455"/>
    <w:rsid w:val="005155CC"/>
    <w:rsid w:val="00515C5B"/>
    <w:rsid w:val="00521D77"/>
    <w:rsid w:val="00522117"/>
    <w:rsid w:val="005246B2"/>
    <w:rsid w:val="005258F4"/>
    <w:rsid w:val="00530359"/>
    <w:rsid w:val="00533BD6"/>
    <w:rsid w:val="005347F8"/>
    <w:rsid w:val="005374B1"/>
    <w:rsid w:val="00537576"/>
    <w:rsid w:val="00537D20"/>
    <w:rsid w:val="0054161A"/>
    <w:rsid w:val="005416A9"/>
    <w:rsid w:val="00543597"/>
    <w:rsid w:val="00543BDC"/>
    <w:rsid w:val="0054426C"/>
    <w:rsid w:val="00546F01"/>
    <w:rsid w:val="005529D7"/>
    <w:rsid w:val="00552A12"/>
    <w:rsid w:val="00553A07"/>
    <w:rsid w:val="00553CF4"/>
    <w:rsid w:val="005556E7"/>
    <w:rsid w:val="00555BE1"/>
    <w:rsid w:val="00556972"/>
    <w:rsid w:val="0055742C"/>
    <w:rsid w:val="005574EF"/>
    <w:rsid w:val="0056171C"/>
    <w:rsid w:val="00561D4A"/>
    <w:rsid w:val="00562005"/>
    <w:rsid w:val="005647DD"/>
    <w:rsid w:val="00567E43"/>
    <w:rsid w:val="005707E8"/>
    <w:rsid w:val="00571D3C"/>
    <w:rsid w:val="00571ED3"/>
    <w:rsid w:val="00573631"/>
    <w:rsid w:val="00576366"/>
    <w:rsid w:val="005801B5"/>
    <w:rsid w:val="00580EC6"/>
    <w:rsid w:val="00583454"/>
    <w:rsid w:val="0058489A"/>
    <w:rsid w:val="00591314"/>
    <w:rsid w:val="005924C2"/>
    <w:rsid w:val="00592EDA"/>
    <w:rsid w:val="00593F30"/>
    <w:rsid w:val="005941B7"/>
    <w:rsid w:val="005971A7"/>
    <w:rsid w:val="005A087C"/>
    <w:rsid w:val="005A0912"/>
    <w:rsid w:val="005A13C3"/>
    <w:rsid w:val="005A1E4E"/>
    <w:rsid w:val="005A293A"/>
    <w:rsid w:val="005A2CA3"/>
    <w:rsid w:val="005A3A37"/>
    <w:rsid w:val="005A47BA"/>
    <w:rsid w:val="005A5060"/>
    <w:rsid w:val="005A5585"/>
    <w:rsid w:val="005A5B43"/>
    <w:rsid w:val="005B06FD"/>
    <w:rsid w:val="005B2570"/>
    <w:rsid w:val="005B2BCC"/>
    <w:rsid w:val="005B48F0"/>
    <w:rsid w:val="005B6610"/>
    <w:rsid w:val="005B7DF0"/>
    <w:rsid w:val="005C0AF4"/>
    <w:rsid w:val="005C2FD2"/>
    <w:rsid w:val="005C7B6B"/>
    <w:rsid w:val="005D116C"/>
    <w:rsid w:val="005D1A88"/>
    <w:rsid w:val="005D1B18"/>
    <w:rsid w:val="005D228E"/>
    <w:rsid w:val="005D34B7"/>
    <w:rsid w:val="005D5665"/>
    <w:rsid w:val="005E0DCA"/>
    <w:rsid w:val="005E20C9"/>
    <w:rsid w:val="005E20ED"/>
    <w:rsid w:val="005E3861"/>
    <w:rsid w:val="005E3FD6"/>
    <w:rsid w:val="005E6951"/>
    <w:rsid w:val="005F3B19"/>
    <w:rsid w:val="005F48AA"/>
    <w:rsid w:val="006006EF"/>
    <w:rsid w:val="00603029"/>
    <w:rsid w:val="006063A2"/>
    <w:rsid w:val="00606F6D"/>
    <w:rsid w:val="00611292"/>
    <w:rsid w:val="00613D1D"/>
    <w:rsid w:val="006148D5"/>
    <w:rsid w:val="0061753C"/>
    <w:rsid w:val="0062020B"/>
    <w:rsid w:val="00621B4C"/>
    <w:rsid w:val="00630ED1"/>
    <w:rsid w:val="00634C4C"/>
    <w:rsid w:val="00636633"/>
    <w:rsid w:val="00636684"/>
    <w:rsid w:val="006368D1"/>
    <w:rsid w:val="00636DF8"/>
    <w:rsid w:val="006372A6"/>
    <w:rsid w:val="00640D26"/>
    <w:rsid w:val="00643E10"/>
    <w:rsid w:val="00644F7C"/>
    <w:rsid w:val="00645635"/>
    <w:rsid w:val="0064671B"/>
    <w:rsid w:val="00650B1B"/>
    <w:rsid w:val="0065184B"/>
    <w:rsid w:val="00654D1D"/>
    <w:rsid w:val="00654F9E"/>
    <w:rsid w:val="00657E44"/>
    <w:rsid w:val="00662FDC"/>
    <w:rsid w:val="0066315C"/>
    <w:rsid w:val="006656E7"/>
    <w:rsid w:val="006679B8"/>
    <w:rsid w:val="00667A37"/>
    <w:rsid w:val="00667E3B"/>
    <w:rsid w:val="0067434C"/>
    <w:rsid w:val="006743F9"/>
    <w:rsid w:val="00674F22"/>
    <w:rsid w:val="00675CD1"/>
    <w:rsid w:val="00676CA3"/>
    <w:rsid w:val="006831D2"/>
    <w:rsid w:val="00685F2B"/>
    <w:rsid w:val="00686037"/>
    <w:rsid w:val="0068674F"/>
    <w:rsid w:val="006922E3"/>
    <w:rsid w:val="00697424"/>
    <w:rsid w:val="006A0065"/>
    <w:rsid w:val="006A45A0"/>
    <w:rsid w:val="006A4A89"/>
    <w:rsid w:val="006A52BF"/>
    <w:rsid w:val="006A78EF"/>
    <w:rsid w:val="006B03C1"/>
    <w:rsid w:val="006B6610"/>
    <w:rsid w:val="006C0625"/>
    <w:rsid w:val="006C2FC5"/>
    <w:rsid w:val="006C3877"/>
    <w:rsid w:val="006C6255"/>
    <w:rsid w:val="006D11BA"/>
    <w:rsid w:val="006D2875"/>
    <w:rsid w:val="006D7065"/>
    <w:rsid w:val="006D7CBC"/>
    <w:rsid w:val="006E3665"/>
    <w:rsid w:val="006E42F2"/>
    <w:rsid w:val="006E4E06"/>
    <w:rsid w:val="006F0604"/>
    <w:rsid w:val="006F24B3"/>
    <w:rsid w:val="006F34E2"/>
    <w:rsid w:val="006F35A3"/>
    <w:rsid w:val="006F3DDC"/>
    <w:rsid w:val="006F4AB0"/>
    <w:rsid w:val="006F5BFB"/>
    <w:rsid w:val="006F7033"/>
    <w:rsid w:val="006F73EC"/>
    <w:rsid w:val="007007BA"/>
    <w:rsid w:val="00701D86"/>
    <w:rsid w:val="007026BD"/>
    <w:rsid w:val="00705BED"/>
    <w:rsid w:val="00712F71"/>
    <w:rsid w:val="00713A95"/>
    <w:rsid w:val="00714734"/>
    <w:rsid w:val="00715CD9"/>
    <w:rsid w:val="00717DA9"/>
    <w:rsid w:val="0072123C"/>
    <w:rsid w:val="00723DF3"/>
    <w:rsid w:val="007271FD"/>
    <w:rsid w:val="00730535"/>
    <w:rsid w:val="00730AE4"/>
    <w:rsid w:val="00730C72"/>
    <w:rsid w:val="007313E4"/>
    <w:rsid w:val="007323EA"/>
    <w:rsid w:val="00732EC1"/>
    <w:rsid w:val="00732FFF"/>
    <w:rsid w:val="0073561D"/>
    <w:rsid w:val="007379F9"/>
    <w:rsid w:val="007412CC"/>
    <w:rsid w:val="00742B8B"/>
    <w:rsid w:val="0074374A"/>
    <w:rsid w:val="00744E85"/>
    <w:rsid w:val="0074689C"/>
    <w:rsid w:val="0074736D"/>
    <w:rsid w:val="00747B37"/>
    <w:rsid w:val="00751E19"/>
    <w:rsid w:val="0075277A"/>
    <w:rsid w:val="00752BBC"/>
    <w:rsid w:val="007532D9"/>
    <w:rsid w:val="0075598D"/>
    <w:rsid w:val="00757FD9"/>
    <w:rsid w:val="00760A3C"/>
    <w:rsid w:val="00761575"/>
    <w:rsid w:val="00763E13"/>
    <w:rsid w:val="00764314"/>
    <w:rsid w:val="007658AC"/>
    <w:rsid w:val="00767B6B"/>
    <w:rsid w:val="00772C08"/>
    <w:rsid w:val="00777201"/>
    <w:rsid w:val="007777E9"/>
    <w:rsid w:val="007803F9"/>
    <w:rsid w:val="007808F3"/>
    <w:rsid w:val="00781526"/>
    <w:rsid w:val="007820A2"/>
    <w:rsid w:val="007820AD"/>
    <w:rsid w:val="00782AD5"/>
    <w:rsid w:val="00786F52"/>
    <w:rsid w:val="007870B3"/>
    <w:rsid w:val="00791C79"/>
    <w:rsid w:val="00796D0D"/>
    <w:rsid w:val="00796FBA"/>
    <w:rsid w:val="00797126"/>
    <w:rsid w:val="007A004E"/>
    <w:rsid w:val="007A079E"/>
    <w:rsid w:val="007A4591"/>
    <w:rsid w:val="007A7CDA"/>
    <w:rsid w:val="007A7DA8"/>
    <w:rsid w:val="007B0608"/>
    <w:rsid w:val="007C093C"/>
    <w:rsid w:val="007C2614"/>
    <w:rsid w:val="007C3946"/>
    <w:rsid w:val="007C4088"/>
    <w:rsid w:val="007C4D84"/>
    <w:rsid w:val="007D0649"/>
    <w:rsid w:val="007D34F2"/>
    <w:rsid w:val="007D3C65"/>
    <w:rsid w:val="007D42D1"/>
    <w:rsid w:val="007D66A2"/>
    <w:rsid w:val="007E0403"/>
    <w:rsid w:val="007E3633"/>
    <w:rsid w:val="007E76C4"/>
    <w:rsid w:val="007E7C06"/>
    <w:rsid w:val="007F2E72"/>
    <w:rsid w:val="007F2F46"/>
    <w:rsid w:val="007F3F2C"/>
    <w:rsid w:val="007F5176"/>
    <w:rsid w:val="007F5F8A"/>
    <w:rsid w:val="007F7C0A"/>
    <w:rsid w:val="00801C1A"/>
    <w:rsid w:val="0080605D"/>
    <w:rsid w:val="008101A2"/>
    <w:rsid w:val="00810B86"/>
    <w:rsid w:val="00811681"/>
    <w:rsid w:val="00811887"/>
    <w:rsid w:val="008163E9"/>
    <w:rsid w:val="00816FEF"/>
    <w:rsid w:val="00817C0F"/>
    <w:rsid w:val="008221D6"/>
    <w:rsid w:val="008246E6"/>
    <w:rsid w:val="00830F34"/>
    <w:rsid w:val="00832311"/>
    <w:rsid w:val="00836671"/>
    <w:rsid w:val="00840683"/>
    <w:rsid w:val="008415B1"/>
    <w:rsid w:val="00842D1B"/>
    <w:rsid w:val="00844398"/>
    <w:rsid w:val="0084450B"/>
    <w:rsid w:val="00845538"/>
    <w:rsid w:val="0084609E"/>
    <w:rsid w:val="008468F3"/>
    <w:rsid w:val="00847BE9"/>
    <w:rsid w:val="00850351"/>
    <w:rsid w:val="00851024"/>
    <w:rsid w:val="008512D7"/>
    <w:rsid w:val="00854351"/>
    <w:rsid w:val="00854772"/>
    <w:rsid w:val="008554C3"/>
    <w:rsid w:val="0085602A"/>
    <w:rsid w:val="0085616E"/>
    <w:rsid w:val="008609B4"/>
    <w:rsid w:val="00860AAB"/>
    <w:rsid w:val="00860C0A"/>
    <w:rsid w:val="00860C35"/>
    <w:rsid w:val="008615F5"/>
    <w:rsid w:val="00863837"/>
    <w:rsid w:val="00866C82"/>
    <w:rsid w:val="00866FE1"/>
    <w:rsid w:val="0086762A"/>
    <w:rsid w:val="0087290D"/>
    <w:rsid w:val="00874278"/>
    <w:rsid w:val="00874659"/>
    <w:rsid w:val="00880BB6"/>
    <w:rsid w:val="00880E15"/>
    <w:rsid w:val="008815D5"/>
    <w:rsid w:val="00884B49"/>
    <w:rsid w:val="00885921"/>
    <w:rsid w:val="0088630C"/>
    <w:rsid w:val="00892B26"/>
    <w:rsid w:val="00893D98"/>
    <w:rsid w:val="00894B1C"/>
    <w:rsid w:val="00896208"/>
    <w:rsid w:val="008A117A"/>
    <w:rsid w:val="008A251F"/>
    <w:rsid w:val="008A2C2C"/>
    <w:rsid w:val="008A34DC"/>
    <w:rsid w:val="008B003D"/>
    <w:rsid w:val="008B20DF"/>
    <w:rsid w:val="008B271A"/>
    <w:rsid w:val="008B2A57"/>
    <w:rsid w:val="008B2FAC"/>
    <w:rsid w:val="008B4C87"/>
    <w:rsid w:val="008B5E71"/>
    <w:rsid w:val="008B7D47"/>
    <w:rsid w:val="008C219A"/>
    <w:rsid w:val="008C2506"/>
    <w:rsid w:val="008C386E"/>
    <w:rsid w:val="008C3C46"/>
    <w:rsid w:val="008C626A"/>
    <w:rsid w:val="008C6A3E"/>
    <w:rsid w:val="008D3FFA"/>
    <w:rsid w:val="008D43C8"/>
    <w:rsid w:val="008D4875"/>
    <w:rsid w:val="008D67EF"/>
    <w:rsid w:val="008E5902"/>
    <w:rsid w:val="008F0B4D"/>
    <w:rsid w:val="008F2B4A"/>
    <w:rsid w:val="008F4F9B"/>
    <w:rsid w:val="008F5707"/>
    <w:rsid w:val="008F6BFD"/>
    <w:rsid w:val="008F727B"/>
    <w:rsid w:val="009024AB"/>
    <w:rsid w:val="00903607"/>
    <w:rsid w:val="0090696C"/>
    <w:rsid w:val="00906FED"/>
    <w:rsid w:val="0091158D"/>
    <w:rsid w:val="00912381"/>
    <w:rsid w:val="0091297C"/>
    <w:rsid w:val="009163B7"/>
    <w:rsid w:val="00916B4F"/>
    <w:rsid w:val="009224BA"/>
    <w:rsid w:val="00923E5F"/>
    <w:rsid w:val="009268D7"/>
    <w:rsid w:val="009277DF"/>
    <w:rsid w:val="00931990"/>
    <w:rsid w:val="0093701A"/>
    <w:rsid w:val="00942A68"/>
    <w:rsid w:val="009431E7"/>
    <w:rsid w:val="00944665"/>
    <w:rsid w:val="00945592"/>
    <w:rsid w:val="00945AB5"/>
    <w:rsid w:val="00945E5F"/>
    <w:rsid w:val="00946039"/>
    <w:rsid w:val="009469A6"/>
    <w:rsid w:val="00947725"/>
    <w:rsid w:val="009540EA"/>
    <w:rsid w:val="00956023"/>
    <w:rsid w:val="0096269F"/>
    <w:rsid w:val="0096692A"/>
    <w:rsid w:val="00966FEB"/>
    <w:rsid w:val="009716E0"/>
    <w:rsid w:val="00974EE6"/>
    <w:rsid w:val="00975368"/>
    <w:rsid w:val="00975636"/>
    <w:rsid w:val="00975645"/>
    <w:rsid w:val="009759B9"/>
    <w:rsid w:val="00976E75"/>
    <w:rsid w:val="00977195"/>
    <w:rsid w:val="00977CB5"/>
    <w:rsid w:val="00980995"/>
    <w:rsid w:val="00982F84"/>
    <w:rsid w:val="00990A26"/>
    <w:rsid w:val="00990BFA"/>
    <w:rsid w:val="009940F5"/>
    <w:rsid w:val="00994F80"/>
    <w:rsid w:val="0099539A"/>
    <w:rsid w:val="009956F3"/>
    <w:rsid w:val="00997BE3"/>
    <w:rsid w:val="00997D36"/>
    <w:rsid w:val="009A2CAE"/>
    <w:rsid w:val="009A2D0A"/>
    <w:rsid w:val="009A3B0D"/>
    <w:rsid w:val="009A40E6"/>
    <w:rsid w:val="009A41F8"/>
    <w:rsid w:val="009A4341"/>
    <w:rsid w:val="009A6B71"/>
    <w:rsid w:val="009A7048"/>
    <w:rsid w:val="009A760D"/>
    <w:rsid w:val="009B1CB6"/>
    <w:rsid w:val="009B30B3"/>
    <w:rsid w:val="009C1321"/>
    <w:rsid w:val="009C2316"/>
    <w:rsid w:val="009C5023"/>
    <w:rsid w:val="009C5039"/>
    <w:rsid w:val="009C512D"/>
    <w:rsid w:val="009C5AD4"/>
    <w:rsid w:val="009C5CE5"/>
    <w:rsid w:val="009C69E2"/>
    <w:rsid w:val="009C7BD5"/>
    <w:rsid w:val="009D06EB"/>
    <w:rsid w:val="009D275B"/>
    <w:rsid w:val="009D3A14"/>
    <w:rsid w:val="009D73F4"/>
    <w:rsid w:val="009D749E"/>
    <w:rsid w:val="009E1195"/>
    <w:rsid w:val="009E4AB0"/>
    <w:rsid w:val="009F10F3"/>
    <w:rsid w:val="009F1AC3"/>
    <w:rsid w:val="009F6B6A"/>
    <w:rsid w:val="009F7C2B"/>
    <w:rsid w:val="00A03361"/>
    <w:rsid w:val="00A0415B"/>
    <w:rsid w:val="00A0607E"/>
    <w:rsid w:val="00A07F1C"/>
    <w:rsid w:val="00A1155A"/>
    <w:rsid w:val="00A128E2"/>
    <w:rsid w:val="00A14215"/>
    <w:rsid w:val="00A1422C"/>
    <w:rsid w:val="00A144E8"/>
    <w:rsid w:val="00A14EA2"/>
    <w:rsid w:val="00A20CA5"/>
    <w:rsid w:val="00A23C08"/>
    <w:rsid w:val="00A249C4"/>
    <w:rsid w:val="00A25FDB"/>
    <w:rsid w:val="00A263BE"/>
    <w:rsid w:val="00A324A5"/>
    <w:rsid w:val="00A32EEC"/>
    <w:rsid w:val="00A34372"/>
    <w:rsid w:val="00A35185"/>
    <w:rsid w:val="00A36CD2"/>
    <w:rsid w:val="00A425F1"/>
    <w:rsid w:val="00A42E8D"/>
    <w:rsid w:val="00A45129"/>
    <w:rsid w:val="00A4512F"/>
    <w:rsid w:val="00A4559E"/>
    <w:rsid w:val="00A551A9"/>
    <w:rsid w:val="00A61286"/>
    <w:rsid w:val="00A63B34"/>
    <w:rsid w:val="00A716E5"/>
    <w:rsid w:val="00A76516"/>
    <w:rsid w:val="00A76EC8"/>
    <w:rsid w:val="00A77DF4"/>
    <w:rsid w:val="00A81173"/>
    <w:rsid w:val="00A84BA5"/>
    <w:rsid w:val="00A87399"/>
    <w:rsid w:val="00A875D3"/>
    <w:rsid w:val="00A92E15"/>
    <w:rsid w:val="00A94A64"/>
    <w:rsid w:val="00A956AF"/>
    <w:rsid w:val="00A957CD"/>
    <w:rsid w:val="00A96383"/>
    <w:rsid w:val="00A96C17"/>
    <w:rsid w:val="00AA05FB"/>
    <w:rsid w:val="00AA1D3C"/>
    <w:rsid w:val="00AA2A34"/>
    <w:rsid w:val="00AA2EF8"/>
    <w:rsid w:val="00AA310F"/>
    <w:rsid w:val="00AA3AEA"/>
    <w:rsid w:val="00AA7F89"/>
    <w:rsid w:val="00AB1052"/>
    <w:rsid w:val="00AB13C9"/>
    <w:rsid w:val="00AB14C7"/>
    <w:rsid w:val="00AB2AD3"/>
    <w:rsid w:val="00AB660A"/>
    <w:rsid w:val="00AB7139"/>
    <w:rsid w:val="00AC1445"/>
    <w:rsid w:val="00AC261A"/>
    <w:rsid w:val="00AC272F"/>
    <w:rsid w:val="00AC382C"/>
    <w:rsid w:val="00AC6411"/>
    <w:rsid w:val="00AD21FF"/>
    <w:rsid w:val="00AD31C9"/>
    <w:rsid w:val="00AD34FF"/>
    <w:rsid w:val="00AD6F79"/>
    <w:rsid w:val="00AD7D75"/>
    <w:rsid w:val="00AE07A5"/>
    <w:rsid w:val="00AE2D4F"/>
    <w:rsid w:val="00AE340E"/>
    <w:rsid w:val="00AE5E8E"/>
    <w:rsid w:val="00AF3346"/>
    <w:rsid w:val="00AF3711"/>
    <w:rsid w:val="00AF3BCD"/>
    <w:rsid w:val="00AF57BA"/>
    <w:rsid w:val="00AF5907"/>
    <w:rsid w:val="00AF5FE3"/>
    <w:rsid w:val="00AF6C32"/>
    <w:rsid w:val="00AF6F18"/>
    <w:rsid w:val="00AF7FE3"/>
    <w:rsid w:val="00B000FD"/>
    <w:rsid w:val="00B042DF"/>
    <w:rsid w:val="00B06230"/>
    <w:rsid w:val="00B11BC5"/>
    <w:rsid w:val="00B1477B"/>
    <w:rsid w:val="00B164A6"/>
    <w:rsid w:val="00B2406E"/>
    <w:rsid w:val="00B26C3A"/>
    <w:rsid w:val="00B27DA1"/>
    <w:rsid w:val="00B313B6"/>
    <w:rsid w:val="00B31B46"/>
    <w:rsid w:val="00B349DC"/>
    <w:rsid w:val="00B35718"/>
    <w:rsid w:val="00B36990"/>
    <w:rsid w:val="00B36A80"/>
    <w:rsid w:val="00B42B3F"/>
    <w:rsid w:val="00B455E9"/>
    <w:rsid w:val="00B46DB0"/>
    <w:rsid w:val="00B477CD"/>
    <w:rsid w:val="00B47F15"/>
    <w:rsid w:val="00B511E6"/>
    <w:rsid w:val="00B539AB"/>
    <w:rsid w:val="00B567A3"/>
    <w:rsid w:val="00B56B39"/>
    <w:rsid w:val="00B62850"/>
    <w:rsid w:val="00B65E4B"/>
    <w:rsid w:val="00B65FF6"/>
    <w:rsid w:val="00B73FD0"/>
    <w:rsid w:val="00B74426"/>
    <w:rsid w:val="00B7584A"/>
    <w:rsid w:val="00B75CE3"/>
    <w:rsid w:val="00B75DDF"/>
    <w:rsid w:val="00B82962"/>
    <w:rsid w:val="00B839E3"/>
    <w:rsid w:val="00B83AB5"/>
    <w:rsid w:val="00B83C29"/>
    <w:rsid w:val="00B84CEE"/>
    <w:rsid w:val="00B877A3"/>
    <w:rsid w:val="00B919B4"/>
    <w:rsid w:val="00B91E47"/>
    <w:rsid w:val="00B938EA"/>
    <w:rsid w:val="00B96032"/>
    <w:rsid w:val="00B9752C"/>
    <w:rsid w:val="00B97ECD"/>
    <w:rsid w:val="00BA1A36"/>
    <w:rsid w:val="00BA1CE1"/>
    <w:rsid w:val="00BA3C58"/>
    <w:rsid w:val="00BA55F2"/>
    <w:rsid w:val="00BA7AB9"/>
    <w:rsid w:val="00BB1C21"/>
    <w:rsid w:val="00BB527F"/>
    <w:rsid w:val="00BC03BF"/>
    <w:rsid w:val="00BC3067"/>
    <w:rsid w:val="00BC37F4"/>
    <w:rsid w:val="00BC38D4"/>
    <w:rsid w:val="00BC6993"/>
    <w:rsid w:val="00BC6A5E"/>
    <w:rsid w:val="00BC767F"/>
    <w:rsid w:val="00BD07BB"/>
    <w:rsid w:val="00BD0CE6"/>
    <w:rsid w:val="00BD41BA"/>
    <w:rsid w:val="00BD41FD"/>
    <w:rsid w:val="00BD7E36"/>
    <w:rsid w:val="00BE04C9"/>
    <w:rsid w:val="00BE06ED"/>
    <w:rsid w:val="00BE2BC7"/>
    <w:rsid w:val="00BE3020"/>
    <w:rsid w:val="00BE473B"/>
    <w:rsid w:val="00BE6F39"/>
    <w:rsid w:val="00BF0490"/>
    <w:rsid w:val="00BF0908"/>
    <w:rsid w:val="00BF1832"/>
    <w:rsid w:val="00BF28B8"/>
    <w:rsid w:val="00BF5B47"/>
    <w:rsid w:val="00BF64C6"/>
    <w:rsid w:val="00C00538"/>
    <w:rsid w:val="00C00C97"/>
    <w:rsid w:val="00C02E0A"/>
    <w:rsid w:val="00C02F98"/>
    <w:rsid w:val="00C0413A"/>
    <w:rsid w:val="00C04147"/>
    <w:rsid w:val="00C058F3"/>
    <w:rsid w:val="00C05F9F"/>
    <w:rsid w:val="00C06B80"/>
    <w:rsid w:val="00C1082A"/>
    <w:rsid w:val="00C108F2"/>
    <w:rsid w:val="00C10C59"/>
    <w:rsid w:val="00C15946"/>
    <w:rsid w:val="00C20483"/>
    <w:rsid w:val="00C20BB5"/>
    <w:rsid w:val="00C21405"/>
    <w:rsid w:val="00C21B28"/>
    <w:rsid w:val="00C229C1"/>
    <w:rsid w:val="00C239D6"/>
    <w:rsid w:val="00C24223"/>
    <w:rsid w:val="00C257EE"/>
    <w:rsid w:val="00C26374"/>
    <w:rsid w:val="00C30560"/>
    <w:rsid w:val="00C337DA"/>
    <w:rsid w:val="00C33984"/>
    <w:rsid w:val="00C4586D"/>
    <w:rsid w:val="00C45DD9"/>
    <w:rsid w:val="00C46039"/>
    <w:rsid w:val="00C4701B"/>
    <w:rsid w:val="00C5239E"/>
    <w:rsid w:val="00C55C73"/>
    <w:rsid w:val="00C610E7"/>
    <w:rsid w:val="00C61D37"/>
    <w:rsid w:val="00C6200C"/>
    <w:rsid w:val="00C64510"/>
    <w:rsid w:val="00C6479C"/>
    <w:rsid w:val="00C66D12"/>
    <w:rsid w:val="00C70048"/>
    <w:rsid w:val="00C70100"/>
    <w:rsid w:val="00C722D2"/>
    <w:rsid w:val="00C725F2"/>
    <w:rsid w:val="00C73101"/>
    <w:rsid w:val="00C73CFA"/>
    <w:rsid w:val="00C7634D"/>
    <w:rsid w:val="00C7660A"/>
    <w:rsid w:val="00C809B9"/>
    <w:rsid w:val="00C87D2E"/>
    <w:rsid w:val="00C929AB"/>
    <w:rsid w:val="00C97267"/>
    <w:rsid w:val="00C9734E"/>
    <w:rsid w:val="00C976D7"/>
    <w:rsid w:val="00CA0C4F"/>
    <w:rsid w:val="00CA3C6E"/>
    <w:rsid w:val="00CA4CE5"/>
    <w:rsid w:val="00CA4F7A"/>
    <w:rsid w:val="00CA5F74"/>
    <w:rsid w:val="00CA70AC"/>
    <w:rsid w:val="00CB4C7B"/>
    <w:rsid w:val="00CC1AE8"/>
    <w:rsid w:val="00CC25EE"/>
    <w:rsid w:val="00CC3808"/>
    <w:rsid w:val="00CD2A28"/>
    <w:rsid w:val="00CD3504"/>
    <w:rsid w:val="00CD455D"/>
    <w:rsid w:val="00CD4A5E"/>
    <w:rsid w:val="00CD55E2"/>
    <w:rsid w:val="00CF1408"/>
    <w:rsid w:val="00CF1A97"/>
    <w:rsid w:val="00CF40B0"/>
    <w:rsid w:val="00CF7505"/>
    <w:rsid w:val="00D0056B"/>
    <w:rsid w:val="00D03FE8"/>
    <w:rsid w:val="00D04806"/>
    <w:rsid w:val="00D0586A"/>
    <w:rsid w:val="00D07B5C"/>
    <w:rsid w:val="00D109CB"/>
    <w:rsid w:val="00D11846"/>
    <w:rsid w:val="00D12CBC"/>
    <w:rsid w:val="00D1340E"/>
    <w:rsid w:val="00D1357E"/>
    <w:rsid w:val="00D152A9"/>
    <w:rsid w:val="00D15924"/>
    <w:rsid w:val="00D20E7F"/>
    <w:rsid w:val="00D2196A"/>
    <w:rsid w:val="00D21B72"/>
    <w:rsid w:val="00D22280"/>
    <w:rsid w:val="00D22D49"/>
    <w:rsid w:val="00D23D79"/>
    <w:rsid w:val="00D24AA3"/>
    <w:rsid w:val="00D24DA8"/>
    <w:rsid w:val="00D275BA"/>
    <w:rsid w:val="00D27727"/>
    <w:rsid w:val="00D27C56"/>
    <w:rsid w:val="00D3103A"/>
    <w:rsid w:val="00D31E0A"/>
    <w:rsid w:val="00D335C2"/>
    <w:rsid w:val="00D338F1"/>
    <w:rsid w:val="00D3491D"/>
    <w:rsid w:val="00D35E5C"/>
    <w:rsid w:val="00D4320C"/>
    <w:rsid w:val="00D435CB"/>
    <w:rsid w:val="00D43BA2"/>
    <w:rsid w:val="00D450A9"/>
    <w:rsid w:val="00D45E8A"/>
    <w:rsid w:val="00D52FFB"/>
    <w:rsid w:val="00D570C1"/>
    <w:rsid w:val="00D6302D"/>
    <w:rsid w:val="00D642DB"/>
    <w:rsid w:val="00D6633E"/>
    <w:rsid w:val="00D666A6"/>
    <w:rsid w:val="00D67D09"/>
    <w:rsid w:val="00D705D8"/>
    <w:rsid w:val="00D70664"/>
    <w:rsid w:val="00D714FA"/>
    <w:rsid w:val="00D72385"/>
    <w:rsid w:val="00D73428"/>
    <w:rsid w:val="00D7490E"/>
    <w:rsid w:val="00D8169B"/>
    <w:rsid w:val="00D83A2B"/>
    <w:rsid w:val="00D85302"/>
    <w:rsid w:val="00D86128"/>
    <w:rsid w:val="00D86142"/>
    <w:rsid w:val="00D86432"/>
    <w:rsid w:val="00D879BC"/>
    <w:rsid w:val="00D97B72"/>
    <w:rsid w:val="00DA0AD2"/>
    <w:rsid w:val="00DA1CF2"/>
    <w:rsid w:val="00DA7876"/>
    <w:rsid w:val="00DB07DB"/>
    <w:rsid w:val="00DB5DF4"/>
    <w:rsid w:val="00DC0B61"/>
    <w:rsid w:val="00DC0B62"/>
    <w:rsid w:val="00DC14AA"/>
    <w:rsid w:val="00DC2138"/>
    <w:rsid w:val="00DC2823"/>
    <w:rsid w:val="00DC4173"/>
    <w:rsid w:val="00DC4605"/>
    <w:rsid w:val="00DD0707"/>
    <w:rsid w:val="00DE4668"/>
    <w:rsid w:val="00DE4980"/>
    <w:rsid w:val="00DE5C82"/>
    <w:rsid w:val="00DE7AE8"/>
    <w:rsid w:val="00DE7C9D"/>
    <w:rsid w:val="00DF4342"/>
    <w:rsid w:val="00DF445C"/>
    <w:rsid w:val="00DF5AA1"/>
    <w:rsid w:val="00DF5CC3"/>
    <w:rsid w:val="00DF6580"/>
    <w:rsid w:val="00DF666E"/>
    <w:rsid w:val="00DF69E2"/>
    <w:rsid w:val="00DF73A8"/>
    <w:rsid w:val="00E01735"/>
    <w:rsid w:val="00E029F7"/>
    <w:rsid w:val="00E02D0C"/>
    <w:rsid w:val="00E02D55"/>
    <w:rsid w:val="00E039EE"/>
    <w:rsid w:val="00E0604D"/>
    <w:rsid w:val="00E127A1"/>
    <w:rsid w:val="00E12AD4"/>
    <w:rsid w:val="00E13F56"/>
    <w:rsid w:val="00E15E51"/>
    <w:rsid w:val="00E161E2"/>
    <w:rsid w:val="00E213E5"/>
    <w:rsid w:val="00E2143B"/>
    <w:rsid w:val="00E23005"/>
    <w:rsid w:val="00E26496"/>
    <w:rsid w:val="00E31A1D"/>
    <w:rsid w:val="00E31F4D"/>
    <w:rsid w:val="00E31FE1"/>
    <w:rsid w:val="00E32386"/>
    <w:rsid w:val="00E32F02"/>
    <w:rsid w:val="00E32F28"/>
    <w:rsid w:val="00E32F45"/>
    <w:rsid w:val="00E3361F"/>
    <w:rsid w:val="00E3641B"/>
    <w:rsid w:val="00E366ED"/>
    <w:rsid w:val="00E41477"/>
    <w:rsid w:val="00E41AF0"/>
    <w:rsid w:val="00E45EC3"/>
    <w:rsid w:val="00E46212"/>
    <w:rsid w:val="00E46914"/>
    <w:rsid w:val="00E47D60"/>
    <w:rsid w:val="00E509D2"/>
    <w:rsid w:val="00E52C7A"/>
    <w:rsid w:val="00E5390C"/>
    <w:rsid w:val="00E57209"/>
    <w:rsid w:val="00E57DFE"/>
    <w:rsid w:val="00E602BF"/>
    <w:rsid w:val="00E60386"/>
    <w:rsid w:val="00E60A36"/>
    <w:rsid w:val="00E60A5C"/>
    <w:rsid w:val="00E613A0"/>
    <w:rsid w:val="00E62064"/>
    <w:rsid w:val="00E6218D"/>
    <w:rsid w:val="00E63063"/>
    <w:rsid w:val="00E64380"/>
    <w:rsid w:val="00E66946"/>
    <w:rsid w:val="00E706E1"/>
    <w:rsid w:val="00E71E97"/>
    <w:rsid w:val="00E72A39"/>
    <w:rsid w:val="00E741AA"/>
    <w:rsid w:val="00E74B6E"/>
    <w:rsid w:val="00E76EA6"/>
    <w:rsid w:val="00E817E4"/>
    <w:rsid w:val="00E82285"/>
    <w:rsid w:val="00E836E3"/>
    <w:rsid w:val="00E83E5D"/>
    <w:rsid w:val="00E86A7A"/>
    <w:rsid w:val="00E87873"/>
    <w:rsid w:val="00E9297E"/>
    <w:rsid w:val="00E942B2"/>
    <w:rsid w:val="00E955C9"/>
    <w:rsid w:val="00E959AC"/>
    <w:rsid w:val="00EA12F8"/>
    <w:rsid w:val="00EA1E35"/>
    <w:rsid w:val="00EA3E75"/>
    <w:rsid w:val="00EA4E9B"/>
    <w:rsid w:val="00EA5B47"/>
    <w:rsid w:val="00EB00C9"/>
    <w:rsid w:val="00EB099E"/>
    <w:rsid w:val="00EB1894"/>
    <w:rsid w:val="00EB5C2C"/>
    <w:rsid w:val="00EB7084"/>
    <w:rsid w:val="00EC5952"/>
    <w:rsid w:val="00EC7215"/>
    <w:rsid w:val="00EC7698"/>
    <w:rsid w:val="00ED1632"/>
    <w:rsid w:val="00ED2154"/>
    <w:rsid w:val="00ED2CC8"/>
    <w:rsid w:val="00ED7F3A"/>
    <w:rsid w:val="00EE11AE"/>
    <w:rsid w:val="00EE5B57"/>
    <w:rsid w:val="00EE634E"/>
    <w:rsid w:val="00EF5258"/>
    <w:rsid w:val="00EF60A4"/>
    <w:rsid w:val="00EF679A"/>
    <w:rsid w:val="00EF790C"/>
    <w:rsid w:val="00F00461"/>
    <w:rsid w:val="00F01DA8"/>
    <w:rsid w:val="00F027DA"/>
    <w:rsid w:val="00F03D44"/>
    <w:rsid w:val="00F07800"/>
    <w:rsid w:val="00F10C95"/>
    <w:rsid w:val="00F11996"/>
    <w:rsid w:val="00F12184"/>
    <w:rsid w:val="00F15AFD"/>
    <w:rsid w:val="00F206CB"/>
    <w:rsid w:val="00F20CEA"/>
    <w:rsid w:val="00F258DC"/>
    <w:rsid w:val="00F25A20"/>
    <w:rsid w:val="00F275C8"/>
    <w:rsid w:val="00F27BF3"/>
    <w:rsid w:val="00F304AD"/>
    <w:rsid w:val="00F31904"/>
    <w:rsid w:val="00F36C39"/>
    <w:rsid w:val="00F40848"/>
    <w:rsid w:val="00F42EA4"/>
    <w:rsid w:val="00F45595"/>
    <w:rsid w:val="00F4764A"/>
    <w:rsid w:val="00F50BA7"/>
    <w:rsid w:val="00F5421D"/>
    <w:rsid w:val="00F54E5A"/>
    <w:rsid w:val="00F54FD4"/>
    <w:rsid w:val="00F5613E"/>
    <w:rsid w:val="00F5761A"/>
    <w:rsid w:val="00F607D2"/>
    <w:rsid w:val="00F6162E"/>
    <w:rsid w:val="00F622ED"/>
    <w:rsid w:val="00F639EC"/>
    <w:rsid w:val="00F644A9"/>
    <w:rsid w:val="00F70168"/>
    <w:rsid w:val="00F7452B"/>
    <w:rsid w:val="00F75873"/>
    <w:rsid w:val="00F81D59"/>
    <w:rsid w:val="00F829F1"/>
    <w:rsid w:val="00F8382E"/>
    <w:rsid w:val="00F83F50"/>
    <w:rsid w:val="00F8404F"/>
    <w:rsid w:val="00F84325"/>
    <w:rsid w:val="00F85365"/>
    <w:rsid w:val="00F85ED0"/>
    <w:rsid w:val="00F86713"/>
    <w:rsid w:val="00F86E85"/>
    <w:rsid w:val="00F93CF1"/>
    <w:rsid w:val="00F95939"/>
    <w:rsid w:val="00F96AB8"/>
    <w:rsid w:val="00FA03E7"/>
    <w:rsid w:val="00FA5109"/>
    <w:rsid w:val="00FA5D37"/>
    <w:rsid w:val="00FA78ED"/>
    <w:rsid w:val="00FA7E36"/>
    <w:rsid w:val="00FB0BAF"/>
    <w:rsid w:val="00FB1541"/>
    <w:rsid w:val="00FB1B35"/>
    <w:rsid w:val="00FB77A4"/>
    <w:rsid w:val="00FB78FC"/>
    <w:rsid w:val="00FC1629"/>
    <w:rsid w:val="00FC35D4"/>
    <w:rsid w:val="00FD0F2B"/>
    <w:rsid w:val="00FD285F"/>
    <w:rsid w:val="00FD30D3"/>
    <w:rsid w:val="00FD3733"/>
    <w:rsid w:val="00FD3F66"/>
    <w:rsid w:val="00FD4901"/>
    <w:rsid w:val="00FD4971"/>
    <w:rsid w:val="00FD4F98"/>
    <w:rsid w:val="00FD56FA"/>
    <w:rsid w:val="00FD5DBF"/>
    <w:rsid w:val="00FD6FCF"/>
    <w:rsid w:val="00FE0C37"/>
    <w:rsid w:val="00FE123D"/>
    <w:rsid w:val="00FE124F"/>
    <w:rsid w:val="00FE5D59"/>
    <w:rsid w:val="00FE68F6"/>
    <w:rsid w:val="00FE6F78"/>
    <w:rsid w:val="00FF0FD1"/>
    <w:rsid w:val="00FF119B"/>
    <w:rsid w:val="00FF1A76"/>
    <w:rsid w:val="00FF298C"/>
    <w:rsid w:val="00FF38AD"/>
    <w:rsid w:val="14265705"/>
    <w:rsid w:val="1578C8EA"/>
    <w:rsid w:val="217E69D3"/>
    <w:rsid w:val="2A87D07B"/>
    <w:rsid w:val="3076EB37"/>
    <w:rsid w:val="4EB3701F"/>
    <w:rsid w:val="62464FF7"/>
    <w:rsid w:val="70B21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D23F"/>
  <w15:docId w15:val="{FBFC6B6A-6260-4A82-B61A-73003C5D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10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F11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110D"/>
  </w:style>
  <w:style w:type="paragraph" w:styleId="Footer">
    <w:name w:val="footer"/>
    <w:basedOn w:val="Normal"/>
    <w:link w:val="FooterChar"/>
    <w:uiPriority w:val="99"/>
    <w:unhideWhenUsed/>
    <w:rsid w:val="002F11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110D"/>
  </w:style>
  <w:style w:type="character" w:styleId="CommentReference">
    <w:name w:val="annotation reference"/>
    <w:basedOn w:val="DefaultParagraphFont"/>
    <w:uiPriority w:val="99"/>
    <w:semiHidden/>
    <w:unhideWhenUsed/>
    <w:rsid w:val="00893D98"/>
    <w:rPr>
      <w:sz w:val="16"/>
      <w:szCs w:val="16"/>
    </w:rPr>
  </w:style>
  <w:style w:type="paragraph" w:styleId="CommentText">
    <w:name w:val="annotation text"/>
    <w:basedOn w:val="Normal"/>
    <w:link w:val="CommentTextChar"/>
    <w:uiPriority w:val="99"/>
    <w:unhideWhenUsed/>
    <w:rsid w:val="00893D98"/>
    <w:pPr>
      <w:spacing w:line="240" w:lineRule="auto"/>
    </w:pPr>
    <w:rPr>
      <w:sz w:val="20"/>
      <w:szCs w:val="20"/>
    </w:rPr>
  </w:style>
  <w:style w:type="character" w:customStyle="1" w:styleId="CommentTextChar">
    <w:name w:val="Comment Text Char"/>
    <w:basedOn w:val="DefaultParagraphFont"/>
    <w:link w:val="CommentText"/>
    <w:uiPriority w:val="99"/>
    <w:rsid w:val="00893D98"/>
    <w:rPr>
      <w:sz w:val="20"/>
      <w:szCs w:val="20"/>
    </w:rPr>
  </w:style>
  <w:style w:type="paragraph" w:styleId="CommentSubject">
    <w:name w:val="annotation subject"/>
    <w:basedOn w:val="CommentText"/>
    <w:next w:val="CommentText"/>
    <w:link w:val="CommentSubjectChar"/>
    <w:uiPriority w:val="99"/>
    <w:semiHidden/>
    <w:unhideWhenUsed/>
    <w:rsid w:val="00893D98"/>
    <w:rPr>
      <w:b/>
      <w:bCs/>
    </w:rPr>
  </w:style>
  <w:style w:type="character" w:customStyle="1" w:styleId="CommentSubjectChar">
    <w:name w:val="Comment Subject Char"/>
    <w:basedOn w:val="CommentTextChar"/>
    <w:link w:val="CommentSubject"/>
    <w:uiPriority w:val="99"/>
    <w:semiHidden/>
    <w:rsid w:val="00893D98"/>
    <w:rPr>
      <w:b/>
      <w:bCs/>
      <w:sz w:val="20"/>
      <w:szCs w:val="20"/>
    </w:rPr>
  </w:style>
  <w:style w:type="paragraph" w:styleId="BalloonText">
    <w:name w:val="Balloon Text"/>
    <w:basedOn w:val="Normal"/>
    <w:link w:val="BalloonTextChar"/>
    <w:uiPriority w:val="99"/>
    <w:semiHidden/>
    <w:unhideWhenUsed/>
    <w:rsid w:val="0089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98"/>
    <w:rPr>
      <w:rFonts w:ascii="Tahoma" w:hAnsi="Tahoma" w:cs="Tahoma"/>
      <w:sz w:val="16"/>
      <w:szCs w:val="16"/>
    </w:rPr>
  </w:style>
  <w:style w:type="paragraph" w:styleId="ListParagraph">
    <w:name w:val="List Paragraph"/>
    <w:basedOn w:val="Normal"/>
    <w:uiPriority w:val="34"/>
    <w:qFormat/>
    <w:rsid w:val="002B26A1"/>
    <w:pPr>
      <w:ind w:left="720"/>
      <w:contextualSpacing/>
    </w:pPr>
  </w:style>
  <w:style w:type="paragraph" w:styleId="Revision">
    <w:name w:val="Revision"/>
    <w:hidden/>
    <w:uiPriority w:val="99"/>
    <w:semiHidden/>
    <w:rsid w:val="00714734"/>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D705D8"/>
    <w:rPr>
      <w:color w:val="0000FF" w:themeColor="hyperlink"/>
      <w:u w:val="single"/>
    </w:rPr>
  </w:style>
  <w:style w:type="character" w:styleId="UnresolvedMention">
    <w:name w:val="Unresolved Mention"/>
    <w:basedOn w:val="DefaultParagraphFont"/>
    <w:uiPriority w:val="99"/>
    <w:semiHidden/>
    <w:unhideWhenUsed/>
    <w:rsid w:val="00D705D8"/>
    <w:rPr>
      <w:color w:val="605E5C"/>
      <w:shd w:val="clear" w:color="auto" w:fill="E1DFDD"/>
    </w:rPr>
  </w:style>
  <w:style w:type="table" w:styleId="TableGrid">
    <w:name w:val="Table Grid"/>
    <w:basedOn w:val="TableNormal"/>
    <w:uiPriority w:val="59"/>
    <w:rsid w:val="005D34B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62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571ED3"/>
    <w:pPr>
      <w:autoSpaceDE w:val="0"/>
      <w:autoSpaceDN w:val="0"/>
      <w:adjustRightInd w:val="0"/>
      <w:spacing w:after="0" w:line="288" w:lineRule="auto"/>
      <w:jc w:val="both"/>
      <w:textAlignment w:val="center"/>
    </w:pPr>
    <w:rPr>
      <w:rFonts w:ascii="Arial" w:hAnsi="Arial" w:cs="Arial"/>
      <w:color w:val="000000"/>
      <w:sz w:val="24"/>
      <w:szCs w:val="24"/>
      <w:lang w:val="en-US"/>
    </w:rPr>
  </w:style>
  <w:style w:type="character" w:customStyle="1" w:styleId="textChar">
    <w:name w:val="text Char"/>
    <w:basedOn w:val="DefaultParagraphFont"/>
    <w:link w:val="text"/>
    <w:rsid w:val="00571ED3"/>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4252">
      <w:bodyDiv w:val="1"/>
      <w:marLeft w:val="0"/>
      <w:marRight w:val="0"/>
      <w:marTop w:val="0"/>
      <w:marBottom w:val="0"/>
      <w:divBdr>
        <w:top w:val="none" w:sz="0" w:space="0" w:color="auto"/>
        <w:left w:val="none" w:sz="0" w:space="0" w:color="auto"/>
        <w:bottom w:val="none" w:sz="0" w:space="0" w:color="auto"/>
        <w:right w:val="none" w:sz="0" w:space="0" w:color="auto"/>
      </w:divBdr>
    </w:div>
    <w:div w:id="1336685526">
      <w:bodyDiv w:val="1"/>
      <w:marLeft w:val="0"/>
      <w:marRight w:val="0"/>
      <w:marTop w:val="0"/>
      <w:marBottom w:val="0"/>
      <w:divBdr>
        <w:top w:val="none" w:sz="0" w:space="0" w:color="auto"/>
        <w:left w:val="none" w:sz="0" w:space="0" w:color="auto"/>
        <w:bottom w:val="none" w:sz="0" w:space="0" w:color="auto"/>
        <w:right w:val="none" w:sz="0" w:space="0" w:color="auto"/>
      </w:divBdr>
    </w:div>
    <w:div w:id="20455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uf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5400E3466434A81A540A92CE44B35" ma:contentTypeVersion="2" ma:contentTypeDescription="Vytvoří nový dokument" ma:contentTypeScope="" ma:versionID="0e48f6b383db69d77defbf7976d5429e">
  <xsd:schema xmlns:xsd="http://www.w3.org/2001/XMLSchema" xmlns:xs="http://www.w3.org/2001/XMLSchema" xmlns:p="http://schemas.microsoft.com/office/2006/metadata/properties" xmlns:ns2="ebd9e34a-17b3-47f0-a67e-cdf7ee9cbea1" targetNamespace="http://schemas.microsoft.com/office/2006/metadata/properties" ma:root="true" ma:fieldsID="633f65ab972ca2db6dabaccf93871cf2" ns2:_="">
    <xsd:import namespace="ebd9e34a-17b3-47f0-a67e-cdf7ee9cb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9e34a-17b3-47f0-a67e-cdf7ee9c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BCC2-E051-4AE8-BA60-A5A362E0BE4A}">
  <ds:schemaRefs>
    <ds:schemaRef ds:uri="http://schemas.microsoft.com/sharepoint/v3/contenttype/forms"/>
  </ds:schemaRefs>
</ds:datastoreItem>
</file>

<file path=customXml/itemProps2.xml><?xml version="1.0" encoding="utf-8"?>
<ds:datastoreItem xmlns:ds="http://schemas.openxmlformats.org/officeDocument/2006/customXml" ds:itemID="{705A213C-9BCB-4305-B915-D9EADC72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9e34a-17b3-47f0-a67e-cdf7ee9cb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C191A-2D72-4125-BCB1-921E60BF29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6E484B-4F95-486B-BB47-2F1D2651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6868</Words>
  <Characters>39150</Characters>
  <Application>Microsoft Office Word</Application>
  <DocSecurity>0</DocSecurity>
  <Lines>326</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Chadt</dc:creator>
  <cp:lastModifiedBy>Stockettová Magda</cp:lastModifiedBy>
  <cp:revision>4</cp:revision>
  <cp:lastPrinted>2023-01-06T07:17:00Z</cp:lastPrinted>
  <dcterms:created xsi:type="dcterms:W3CDTF">2023-01-27T11:58:00Z</dcterms:created>
  <dcterms:modified xsi:type="dcterms:W3CDTF">2023-01-27T11:59:00Z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0x010100CF85400E3466434A81A540A92CE44B35</vt:lpwstr>
  </property>
</Properties>
</file>