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O NEEXISTENCI DOPADU MEZINÁRODNÍCH SANKCÍ</w:t>
      </w:r>
    </w:p>
    <w:p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:rsidTr="00F66618">
        <w:trPr>
          <w:cantSplit/>
          <w:trHeight w:val="374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8FA" w:rsidRPr="00377A4C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Z</w:t>
            </w: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B438FA" w:rsidRPr="00377A4C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8FA" w:rsidRPr="00377A4C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8FA" w:rsidRPr="00AC3621" w:rsidRDefault="00F66618" w:rsidP="00F6661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6618">
              <w:rPr>
                <w:rFonts w:ascii="Tahoma" w:hAnsi="Tahoma" w:cs="Tahoma"/>
                <w:b/>
                <w:bCs/>
                <w:sz w:val="20"/>
                <w:szCs w:val="20"/>
              </w:rPr>
              <w:t>Online medicínská poradna a objednávkový servis pro klienty Asistenční služby OZP</w:t>
            </w:r>
          </w:p>
        </w:tc>
      </w:tr>
      <w:tr w:rsidR="00B438FA" w:rsidRPr="00377A4C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8FA" w:rsidRPr="00377A4C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A77A78" w:rsidRPr="00377A4C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A78" w:rsidRPr="00377A4C" w:rsidRDefault="00A77A78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A78" w:rsidRPr="00F00280" w:rsidRDefault="00A77A78" w:rsidP="000016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00280">
              <w:rPr>
                <w:rFonts w:ascii="Tahoma" w:hAnsi="Tahoma" w:cs="Tahoma"/>
                <w:bCs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A77A78" w:rsidRPr="00377A4C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A78" w:rsidRPr="00377A4C" w:rsidRDefault="00A77A78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A78" w:rsidRPr="00377A4C" w:rsidRDefault="00A77A78" w:rsidP="000016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Roškotova 1225/1</w:t>
            </w:r>
            <w:r>
              <w:rPr>
                <w:rFonts w:ascii="Tahoma" w:hAnsi="Tahoma" w:cs="Tahoma"/>
                <w:sz w:val="20"/>
                <w:szCs w:val="20"/>
              </w:rPr>
              <w:t>, 140 00 Praha 4</w:t>
            </w:r>
          </w:p>
        </w:tc>
      </w:tr>
      <w:tr w:rsidR="00A77A78" w:rsidRPr="00377A4C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A78" w:rsidRPr="00377A4C" w:rsidRDefault="00A77A78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0C5CD1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A78" w:rsidRPr="00377A4C" w:rsidRDefault="00A77A78" w:rsidP="00001613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47114321</w:t>
            </w:r>
          </w:p>
        </w:tc>
      </w:tr>
    </w:tbl>
    <w:p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:rsid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 na něj</w:t>
      </w:r>
      <w:r w:rsidR="006852D2">
        <w:rPr>
          <w:rFonts w:ascii="Tahoma" w:hAnsi="Tahoma" w:cs="Tahoma"/>
          <w:sz w:val="20"/>
          <w:szCs w:val="20"/>
        </w:rPr>
        <w:t xml:space="preserve">, </w:t>
      </w:r>
      <w:r w:rsidRPr="00904394">
        <w:rPr>
          <w:rFonts w:ascii="Tahoma" w:hAnsi="Tahoma" w:cs="Tahoma"/>
          <w:sz w:val="20"/>
          <w:szCs w:val="20"/>
        </w:rPr>
        <w:t xml:space="preserve">na jeho poddodavatele </w:t>
      </w:r>
      <w:r w:rsidR="006852D2">
        <w:rPr>
          <w:rFonts w:ascii="Tahoma" w:hAnsi="Tahoma" w:cs="Tahoma"/>
          <w:sz w:val="20"/>
          <w:szCs w:val="20"/>
        </w:rPr>
        <w:t xml:space="preserve">či na osoby, kterými prokazoval kvalifikaci, </w:t>
      </w:r>
      <w:r w:rsidRPr="00904394">
        <w:rPr>
          <w:rFonts w:ascii="Tahoma" w:hAnsi="Tahoma" w:cs="Tahoma"/>
          <w:sz w:val="20"/>
          <w:szCs w:val="20"/>
        </w:rPr>
        <w:t xml:space="preserve">nevztahují </w:t>
      </w:r>
      <w:r w:rsidR="000F6D8A">
        <w:rPr>
          <w:rFonts w:ascii="Tahoma" w:hAnsi="Tahoma" w:cs="Tahoma"/>
          <w:sz w:val="20"/>
          <w:szCs w:val="20"/>
        </w:rPr>
        <w:t xml:space="preserve">u uvedené zakázky </w:t>
      </w:r>
      <w:r w:rsidRPr="00904394">
        <w:rPr>
          <w:rFonts w:ascii="Tahoma" w:hAnsi="Tahoma" w:cs="Tahoma"/>
          <w:sz w:val="20"/>
          <w:szCs w:val="20"/>
        </w:rPr>
        <w:t>mezinárodní sankce podle zákona upravujícího provádění mezinárodních sankcí.</w:t>
      </w:r>
    </w:p>
    <w:p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4F3AAB" w:rsidRPr="004710CF" w:rsidRDefault="004F3AA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4F3AAB" w:rsidRPr="004710CF" w:rsidRDefault="00092A6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hyperlink r:id="rId9" w:history="1">
        <w:r w:rsidR="004F3AAB" w:rsidRPr="00266D57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:rsidR="00E07693" w:rsidRDefault="00E0769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04394" w:rsidRP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:rsidR="00904394" w:rsidRDefault="00904394" w:rsidP="00904394">
      <w:pPr>
        <w:spacing w:after="240"/>
        <w:rPr>
          <w:rFonts w:ascii="Tahoma" w:hAnsi="Tahoma" w:cs="Tahoma"/>
          <w:sz w:val="20"/>
          <w:szCs w:val="20"/>
        </w:rPr>
      </w:pPr>
    </w:p>
    <w:p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:rsidR="002A144B" w:rsidRDefault="002A144B" w:rsidP="002A144B">
      <w:pPr>
        <w:rPr>
          <w:rFonts w:ascii="Tahoma" w:hAnsi="Tahoma" w:cs="Tahoma"/>
          <w:sz w:val="20"/>
          <w:szCs w:val="20"/>
          <w:highlight w:val="yellow"/>
        </w:rPr>
      </w:pPr>
    </w:p>
    <w:p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C7147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6EF" w:rsidRDefault="008906EF" w:rsidP="00124F9C">
      <w:pPr>
        <w:spacing w:after="0" w:line="240" w:lineRule="auto"/>
      </w:pPr>
      <w:r>
        <w:separator/>
      </w:r>
    </w:p>
  </w:endnote>
  <w:endnote w:type="continuationSeparator" w:id="0">
    <w:p w:rsidR="008906EF" w:rsidRDefault="008906EF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6EF" w:rsidRDefault="008906EF" w:rsidP="00124F9C">
      <w:pPr>
        <w:spacing w:after="0" w:line="240" w:lineRule="auto"/>
      </w:pPr>
      <w:r>
        <w:separator/>
      </w:r>
    </w:p>
  </w:footnote>
  <w:footnote w:type="continuationSeparator" w:id="0">
    <w:p w:rsidR="008906EF" w:rsidRDefault="008906EF" w:rsidP="0012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A6B" w:rsidRDefault="00092A6B">
    <w:pPr>
      <w:pStyle w:val="Zhlav"/>
    </w:pPr>
    <w:r>
      <w:t>Příloha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A"/>
    <w:rsid w:val="00000330"/>
    <w:rsid w:val="00002057"/>
    <w:rsid w:val="0000223D"/>
    <w:rsid w:val="00011841"/>
    <w:rsid w:val="000336FA"/>
    <w:rsid w:val="00034F5A"/>
    <w:rsid w:val="000476F8"/>
    <w:rsid w:val="0007217F"/>
    <w:rsid w:val="00076D2A"/>
    <w:rsid w:val="00091519"/>
    <w:rsid w:val="00092879"/>
    <w:rsid w:val="00092A6B"/>
    <w:rsid w:val="000C1102"/>
    <w:rsid w:val="000C5CD1"/>
    <w:rsid w:val="000C6D9F"/>
    <w:rsid w:val="000C6E02"/>
    <w:rsid w:val="000E0EEB"/>
    <w:rsid w:val="000F6D8A"/>
    <w:rsid w:val="00105700"/>
    <w:rsid w:val="00106C7D"/>
    <w:rsid w:val="0012190B"/>
    <w:rsid w:val="00124F9C"/>
    <w:rsid w:val="00167023"/>
    <w:rsid w:val="00194B61"/>
    <w:rsid w:val="001A5A57"/>
    <w:rsid w:val="001A773B"/>
    <w:rsid w:val="001B08C4"/>
    <w:rsid w:val="001D3B64"/>
    <w:rsid w:val="001D555A"/>
    <w:rsid w:val="001F6062"/>
    <w:rsid w:val="0020426E"/>
    <w:rsid w:val="002162A3"/>
    <w:rsid w:val="0021768D"/>
    <w:rsid w:val="00240213"/>
    <w:rsid w:val="00263FE2"/>
    <w:rsid w:val="00265CB1"/>
    <w:rsid w:val="00283AD2"/>
    <w:rsid w:val="00286DD4"/>
    <w:rsid w:val="002A144B"/>
    <w:rsid w:val="002B0DB3"/>
    <w:rsid w:val="002B2042"/>
    <w:rsid w:val="002B38BC"/>
    <w:rsid w:val="002C0B93"/>
    <w:rsid w:val="002E705A"/>
    <w:rsid w:val="00377979"/>
    <w:rsid w:val="00377A4C"/>
    <w:rsid w:val="00382408"/>
    <w:rsid w:val="003A1897"/>
    <w:rsid w:val="003A3214"/>
    <w:rsid w:val="003C7771"/>
    <w:rsid w:val="003C7E08"/>
    <w:rsid w:val="003D1903"/>
    <w:rsid w:val="003D1A3A"/>
    <w:rsid w:val="003F2BDE"/>
    <w:rsid w:val="00431782"/>
    <w:rsid w:val="00441866"/>
    <w:rsid w:val="0044473B"/>
    <w:rsid w:val="00460C37"/>
    <w:rsid w:val="004D26C5"/>
    <w:rsid w:val="004F1284"/>
    <w:rsid w:val="004F3AAB"/>
    <w:rsid w:val="005035C6"/>
    <w:rsid w:val="00507B8C"/>
    <w:rsid w:val="005210E8"/>
    <w:rsid w:val="0053121D"/>
    <w:rsid w:val="00531DF5"/>
    <w:rsid w:val="00570AEE"/>
    <w:rsid w:val="00577BB0"/>
    <w:rsid w:val="005D1B8A"/>
    <w:rsid w:val="005E4FD6"/>
    <w:rsid w:val="0060194E"/>
    <w:rsid w:val="0061235A"/>
    <w:rsid w:val="00612F4E"/>
    <w:rsid w:val="00616DC7"/>
    <w:rsid w:val="006369E0"/>
    <w:rsid w:val="00664DC8"/>
    <w:rsid w:val="00670408"/>
    <w:rsid w:val="006852D2"/>
    <w:rsid w:val="0069774E"/>
    <w:rsid w:val="006A281F"/>
    <w:rsid w:val="006B3878"/>
    <w:rsid w:val="006B50D7"/>
    <w:rsid w:val="006E16DE"/>
    <w:rsid w:val="006E270F"/>
    <w:rsid w:val="006F20FA"/>
    <w:rsid w:val="007042DC"/>
    <w:rsid w:val="00711D4B"/>
    <w:rsid w:val="00750360"/>
    <w:rsid w:val="00784EFF"/>
    <w:rsid w:val="007865EB"/>
    <w:rsid w:val="007928EC"/>
    <w:rsid w:val="007946D3"/>
    <w:rsid w:val="007A5794"/>
    <w:rsid w:val="007D4534"/>
    <w:rsid w:val="00836349"/>
    <w:rsid w:val="00857053"/>
    <w:rsid w:val="00862B4A"/>
    <w:rsid w:val="00863B1B"/>
    <w:rsid w:val="00866084"/>
    <w:rsid w:val="00875637"/>
    <w:rsid w:val="008906EF"/>
    <w:rsid w:val="008B0742"/>
    <w:rsid w:val="008C2FC8"/>
    <w:rsid w:val="008C44AD"/>
    <w:rsid w:val="00904394"/>
    <w:rsid w:val="009077E5"/>
    <w:rsid w:val="00935A64"/>
    <w:rsid w:val="00953EB8"/>
    <w:rsid w:val="0095780E"/>
    <w:rsid w:val="00963613"/>
    <w:rsid w:val="009813B4"/>
    <w:rsid w:val="009B3FA5"/>
    <w:rsid w:val="009C7945"/>
    <w:rsid w:val="009D2B2D"/>
    <w:rsid w:val="009D3871"/>
    <w:rsid w:val="009E0827"/>
    <w:rsid w:val="009E2D95"/>
    <w:rsid w:val="009F5E16"/>
    <w:rsid w:val="00A0302E"/>
    <w:rsid w:val="00A07E9D"/>
    <w:rsid w:val="00A61BC5"/>
    <w:rsid w:val="00A77A78"/>
    <w:rsid w:val="00A82D51"/>
    <w:rsid w:val="00A948BF"/>
    <w:rsid w:val="00AA25B5"/>
    <w:rsid w:val="00AA7335"/>
    <w:rsid w:val="00AB61E7"/>
    <w:rsid w:val="00AB6917"/>
    <w:rsid w:val="00AC3621"/>
    <w:rsid w:val="00AE488C"/>
    <w:rsid w:val="00B051F7"/>
    <w:rsid w:val="00B237FD"/>
    <w:rsid w:val="00B25049"/>
    <w:rsid w:val="00B272B9"/>
    <w:rsid w:val="00B438FA"/>
    <w:rsid w:val="00B7133A"/>
    <w:rsid w:val="00B73654"/>
    <w:rsid w:val="00BA3F4C"/>
    <w:rsid w:val="00BB72CA"/>
    <w:rsid w:val="00BC6E8E"/>
    <w:rsid w:val="00BD237B"/>
    <w:rsid w:val="00BE29DB"/>
    <w:rsid w:val="00C0588F"/>
    <w:rsid w:val="00C069A3"/>
    <w:rsid w:val="00C253F0"/>
    <w:rsid w:val="00C6469A"/>
    <w:rsid w:val="00C666CC"/>
    <w:rsid w:val="00C71479"/>
    <w:rsid w:val="00C9445D"/>
    <w:rsid w:val="00C967F1"/>
    <w:rsid w:val="00CA5012"/>
    <w:rsid w:val="00CA6A3C"/>
    <w:rsid w:val="00CD6E09"/>
    <w:rsid w:val="00CE372D"/>
    <w:rsid w:val="00CF6527"/>
    <w:rsid w:val="00D143AA"/>
    <w:rsid w:val="00D20C54"/>
    <w:rsid w:val="00D5737F"/>
    <w:rsid w:val="00D809CC"/>
    <w:rsid w:val="00DA6BED"/>
    <w:rsid w:val="00DB2C08"/>
    <w:rsid w:val="00DC7BE4"/>
    <w:rsid w:val="00DD6106"/>
    <w:rsid w:val="00DE06B9"/>
    <w:rsid w:val="00E07693"/>
    <w:rsid w:val="00E3360F"/>
    <w:rsid w:val="00E545B6"/>
    <w:rsid w:val="00E55532"/>
    <w:rsid w:val="00E577B2"/>
    <w:rsid w:val="00E9384A"/>
    <w:rsid w:val="00E955C1"/>
    <w:rsid w:val="00E97F5A"/>
    <w:rsid w:val="00EC57DF"/>
    <w:rsid w:val="00F00B60"/>
    <w:rsid w:val="00F041DC"/>
    <w:rsid w:val="00F33002"/>
    <w:rsid w:val="00F36B0F"/>
    <w:rsid w:val="00F53CC0"/>
    <w:rsid w:val="00F66618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7A9218E"/>
  <w15:docId w15:val="{CAE20D97-8B14-46FA-80FE-E213DFF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au.gov.cz/sankce-proti-rusku-a-belo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97C0B-CE7F-4A7C-8616-061D841E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39516-1E3A-4AA2-A50C-6A4C9C64A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Síčová Helena</cp:lastModifiedBy>
  <cp:revision>3</cp:revision>
  <cp:lastPrinted>2021-05-24T08:13:00Z</cp:lastPrinted>
  <dcterms:created xsi:type="dcterms:W3CDTF">2024-06-17T12:44:00Z</dcterms:created>
  <dcterms:modified xsi:type="dcterms:W3CDTF">2024-06-18T07:47:00Z</dcterms:modified>
</cp:coreProperties>
</file>