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627C" w14:textId="51E78C68" w:rsidR="000B28F3" w:rsidRDefault="000B28F3" w:rsidP="000B28F3">
      <w:pPr>
        <w:rPr>
          <w:rFonts w:ascii="Arial" w:hAnsi="Arial" w:cs="Arial"/>
          <w:sz w:val="20"/>
          <w:szCs w:val="20"/>
        </w:rPr>
      </w:pPr>
    </w:p>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70810710" w:rsidR="006C3393" w:rsidRPr="00434922" w:rsidRDefault="006C3393" w:rsidP="00B477D8">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C23BF7">
        <w:rPr>
          <w:rFonts w:ascii="Arial" w:hAnsi="Arial" w:cs="Arial"/>
          <w:b/>
          <w:sz w:val="20"/>
          <w:szCs w:val="20"/>
        </w:rPr>
        <w:t>s</w:t>
      </w:r>
      <w:r w:rsidR="00FC29ED">
        <w:rPr>
          <w:rFonts w:ascii="Arial" w:hAnsi="Arial" w:cs="Arial"/>
          <w:b/>
          <w:sz w:val="20"/>
          <w:szCs w:val="20"/>
        </w:rPr>
        <w:t xml:space="preserve"> názvem </w:t>
      </w:r>
      <w:r w:rsidR="00C23BF7" w:rsidRPr="00C23BF7">
        <w:rPr>
          <w:rFonts w:ascii="Arial" w:hAnsi="Arial" w:cs="Arial"/>
          <w:b/>
          <w:sz w:val="20"/>
          <w:szCs w:val="20"/>
        </w:rPr>
        <w:t>„ČOV Tišnov, Březina – intenzifikace a rozšíření"</w:t>
      </w:r>
      <w:r w:rsidR="00C23BF7" w:rsidRPr="00C23BF7">
        <w:rPr>
          <w:rFonts w:ascii="Arial" w:hAnsi="Arial" w:cs="Arial"/>
          <w:b/>
          <w:sz w:val="20"/>
          <w:szCs w:val="20"/>
        </w:rPr>
        <w:t xml:space="preserve"> </w:t>
      </w:r>
      <w:r w:rsidR="00C23BF7">
        <w:rPr>
          <w:rFonts w:ascii="Arial" w:hAnsi="Arial" w:cs="Arial"/>
          <w:b/>
          <w:sz w:val="20"/>
          <w:szCs w:val="20"/>
        </w:rPr>
        <w:t xml:space="preserve"> zadavatele </w:t>
      </w:r>
      <w:r w:rsidR="00B477D8" w:rsidRPr="00B477D8">
        <w:rPr>
          <w:rFonts w:ascii="Arial" w:hAnsi="Arial" w:cs="Arial"/>
          <w:b/>
          <w:sz w:val="20"/>
          <w:szCs w:val="20"/>
        </w:rPr>
        <w:t>Svazek vodovodů a kanalizací Tišnovsko</w:t>
      </w:r>
      <w:r w:rsidR="00B477D8">
        <w:rPr>
          <w:rFonts w:ascii="Arial" w:hAnsi="Arial" w:cs="Arial"/>
          <w:b/>
          <w:sz w:val="20"/>
          <w:szCs w:val="20"/>
        </w:rPr>
        <w:t xml:space="preserve">, </w:t>
      </w:r>
      <w:r w:rsidR="00B477D8" w:rsidRPr="00B477D8">
        <w:rPr>
          <w:rFonts w:ascii="Arial" w:hAnsi="Arial" w:cs="Arial"/>
          <w:b/>
          <w:sz w:val="20"/>
          <w:szCs w:val="20"/>
        </w:rPr>
        <w:t>nám. Míru 111, 666 01 Tišnov</w:t>
      </w:r>
      <w:r w:rsidR="00B477D8">
        <w:rPr>
          <w:rFonts w:ascii="Arial" w:hAnsi="Arial" w:cs="Arial"/>
          <w:b/>
          <w:sz w:val="20"/>
          <w:szCs w:val="20"/>
        </w:rPr>
        <w:t xml:space="preserve">, </w:t>
      </w:r>
      <w:r w:rsidR="00B477D8" w:rsidRPr="00B477D8">
        <w:rPr>
          <w:rFonts w:ascii="Arial" w:hAnsi="Arial" w:cs="Arial"/>
          <w:b/>
          <w:sz w:val="20"/>
          <w:szCs w:val="20"/>
        </w:rPr>
        <w:t>IČO: 49457004</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6C3393">
      <w:pPr>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6C3393">
      <w:pPr>
        <w:tabs>
          <w:tab w:val="left" w:pos="2160"/>
        </w:tabs>
        <w:jc w:val="both"/>
        <w:rPr>
          <w:rFonts w:ascii="Arial" w:hAnsi="Arial" w:cs="Arial"/>
          <w:b/>
          <w:i/>
          <w:sz w:val="20"/>
          <w:szCs w:val="20"/>
        </w:rPr>
      </w:pPr>
    </w:p>
    <w:p w14:paraId="6475D83F" w14:textId="3B9F9F9B" w:rsidR="00CC4B50" w:rsidRPr="008446C4" w:rsidRDefault="006C3393" w:rsidP="00EA5B8D">
      <w:pPr>
        <w:ind w:left="4536"/>
        <w:jc w:val="center"/>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1B231E2D" w14:textId="70B91BCB" w:rsidR="006C3393" w:rsidRPr="00434922" w:rsidRDefault="006C3393"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p w14:paraId="1B231E32" w14:textId="77777777" w:rsidR="006C3393" w:rsidRDefault="006C3393">
      <w:pPr>
        <w:rPr>
          <w:rFonts w:asciiTheme="minorHAnsi" w:hAnsiTheme="minorHAnsi" w:cstheme="minorHAnsi"/>
        </w:rPr>
      </w:pPr>
    </w:p>
    <w:p w14:paraId="1B231E33" w14:textId="77777777" w:rsidR="006C3393" w:rsidRDefault="006C3393">
      <w:pPr>
        <w:rPr>
          <w:rFonts w:asciiTheme="minorHAnsi" w:hAnsiTheme="minorHAnsi" w:cstheme="minorHAnsi"/>
        </w:rPr>
      </w:pPr>
    </w:p>
    <w:p w14:paraId="1B231E34" w14:textId="77777777" w:rsidR="006C3393" w:rsidRDefault="006C3393">
      <w:pPr>
        <w:rPr>
          <w:rFonts w:asciiTheme="minorHAnsi" w:hAnsiTheme="minorHAnsi" w:cstheme="minorHAnsi"/>
        </w:rPr>
      </w:pPr>
    </w:p>
    <w:p w14:paraId="1B231E35" w14:textId="77777777" w:rsidR="006C3393" w:rsidRDefault="006C3393">
      <w:pPr>
        <w:rPr>
          <w:rFonts w:asciiTheme="minorHAnsi" w:hAnsiTheme="minorHAnsi" w:cstheme="minorHAnsi"/>
        </w:rPr>
      </w:pPr>
    </w:p>
    <w:p w14:paraId="1B231E3A" w14:textId="77777777" w:rsidR="006C3393" w:rsidRDefault="006C3393">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77777777" w:rsidR="00FA5E62" w:rsidRPr="00AF7B2B" w:rsidRDefault="00FA5E62" w:rsidP="00AD6B79">
            <w:pPr>
              <w:pStyle w:val="Nadpis2"/>
              <w:keepNext w:val="0"/>
              <w:keepLines w:val="0"/>
              <w:widowControl w:val="0"/>
              <w:rPr>
                <w:sz w:val="22"/>
                <w:szCs w:val="22"/>
                <w:highlight w:val="yellow"/>
              </w:rPr>
            </w:pPr>
            <w:r w:rsidRPr="00AC6627">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A538C0" w14:textId="4306DA86" w:rsidR="00B477D8" w:rsidRPr="00434922" w:rsidRDefault="006C3393" w:rsidP="00B477D8">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00B477D8" w:rsidRPr="008446C4">
        <w:rPr>
          <w:rFonts w:ascii="Arial" w:hAnsi="Arial" w:cs="Arial"/>
          <w:b/>
          <w:sz w:val="20"/>
          <w:szCs w:val="20"/>
          <w:highlight w:val="yellow"/>
        </w:rPr>
        <w:t>______________</w:t>
      </w:r>
      <w:r w:rsidR="00B477D8" w:rsidRPr="00E85E10">
        <w:rPr>
          <w:rFonts w:ascii="Arial" w:hAnsi="Arial" w:cs="Arial"/>
          <w:b/>
          <w:sz w:val="20"/>
          <w:szCs w:val="20"/>
        </w:rPr>
        <w:t xml:space="preserve">, se sídlem </w:t>
      </w:r>
      <w:r w:rsidR="00B477D8" w:rsidRPr="008446C4">
        <w:rPr>
          <w:rFonts w:ascii="Arial" w:hAnsi="Arial" w:cs="Arial"/>
          <w:b/>
          <w:sz w:val="20"/>
          <w:szCs w:val="20"/>
          <w:highlight w:val="yellow"/>
        </w:rPr>
        <w:t>__________________</w:t>
      </w:r>
      <w:r w:rsidR="00B477D8" w:rsidRPr="00E85E10">
        <w:rPr>
          <w:rFonts w:ascii="Arial" w:hAnsi="Arial" w:cs="Arial"/>
          <w:b/>
          <w:sz w:val="20"/>
          <w:szCs w:val="20"/>
        </w:rPr>
        <w:t xml:space="preserve">, IČO: </w:t>
      </w:r>
      <w:r w:rsidR="00B477D8" w:rsidRPr="008446C4">
        <w:rPr>
          <w:rFonts w:ascii="Arial" w:hAnsi="Arial" w:cs="Arial"/>
          <w:b/>
          <w:sz w:val="20"/>
          <w:szCs w:val="20"/>
          <w:highlight w:val="yellow"/>
        </w:rPr>
        <w:t>__________</w:t>
      </w:r>
      <w:r w:rsidR="00B477D8" w:rsidRPr="00434922">
        <w:rPr>
          <w:rFonts w:ascii="Arial" w:hAnsi="Arial" w:cs="Arial"/>
          <w:b/>
          <w:sz w:val="20"/>
          <w:szCs w:val="20"/>
        </w:rPr>
        <w:t>,</w:t>
      </w:r>
      <w:r w:rsidR="00B477D8">
        <w:rPr>
          <w:rFonts w:ascii="Arial" w:hAnsi="Arial" w:cs="Arial"/>
          <w:b/>
          <w:sz w:val="20"/>
          <w:szCs w:val="20"/>
        </w:rPr>
        <w:t xml:space="preserve"> </w:t>
      </w:r>
      <w:r w:rsidR="00B477D8" w:rsidRPr="00434922">
        <w:rPr>
          <w:rFonts w:ascii="Arial" w:hAnsi="Arial" w:cs="Arial"/>
          <w:b/>
          <w:sz w:val="20"/>
          <w:szCs w:val="20"/>
        </w:rPr>
        <w:t>který pod</w:t>
      </w:r>
      <w:r w:rsidR="00B477D8">
        <w:rPr>
          <w:rFonts w:ascii="Arial" w:hAnsi="Arial" w:cs="Arial"/>
          <w:b/>
          <w:sz w:val="20"/>
          <w:szCs w:val="20"/>
        </w:rPr>
        <w:t>al</w:t>
      </w:r>
      <w:r w:rsidR="00B477D8" w:rsidRPr="00434922">
        <w:rPr>
          <w:rFonts w:ascii="Arial" w:hAnsi="Arial" w:cs="Arial"/>
          <w:b/>
          <w:sz w:val="20"/>
          <w:szCs w:val="20"/>
        </w:rPr>
        <w:t xml:space="preserve"> nabídku na veřejnou zakázku </w:t>
      </w:r>
      <w:r w:rsidR="00C23BF7">
        <w:rPr>
          <w:rFonts w:ascii="Arial" w:hAnsi="Arial" w:cs="Arial"/>
          <w:b/>
          <w:sz w:val="20"/>
          <w:szCs w:val="20"/>
        </w:rPr>
        <w:t xml:space="preserve">s názvem </w:t>
      </w:r>
      <w:r w:rsidR="00C23BF7" w:rsidRPr="00C23BF7">
        <w:rPr>
          <w:rFonts w:ascii="Arial" w:hAnsi="Arial" w:cs="Arial"/>
          <w:b/>
          <w:sz w:val="20"/>
          <w:szCs w:val="20"/>
        </w:rPr>
        <w:t xml:space="preserve">„ČOV Tišnov, Březina – intenzifikace a rozšíření" </w:t>
      </w:r>
      <w:r w:rsidR="00C23BF7">
        <w:rPr>
          <w:rFonts w:ascii="Arial" w:hAnsi="Arial" w:cs="Arial"/>
          <w:b/>
          <w:sz w:val="20"/>
          <w:szCs w:val="20"/>
        </w:rPr>
        <w:t xml:space="preserve"> zadavatele </w:t>
      </w:r>
      <w:r w:rsidR="00C23BF7" w:rsidRPr="00B477D8">
        <w:rPr>
          <w:rFonts w:ascii="Arial" w:hAnsi="Arial" w:cs="Arial"/>
          <w:b/>
          <w:sz w:val="20"/>
          <w:szCs w:val="20"/>
        </w:rPr>
        <w:t>Svazek vodovodů a kanalizací Tišnovsko</w:t>
      </w:r>
      <w:r w:rsidR="00C23BF7">
        <w:rPr>
          <w:rFonts w:ascii="Arial" w:hAnsi="Arial" w:cs="Arial"/>
          <w:b/>
          <w:sz w:val="20"/>
          <w:szCs w:val="20"/>
        </w:rPr>
        <w:t xml:space="preserve">, </w:t>
      </w:r>
      <w:r w:rsidR="00C23BF7" w:rsidRPr="00B477D8">
        <w:rPr>
          <w:rFonts w:ascii="Arial" w:hAnsi="Arial" w:cs="Arial"/>
          <w:b/>
          <w:sz w:val="20"/>
          <w:szCs w:val="20"/>
        </w:rPr>
        <w:t>nám. Míru 111, 666 01 Tišnov</w:t>
      </w:r>
      <w:r w:rsidR="00C23BF7">
        <w:rPr>
          <w:rFonts w:ascii="Arial" w:hAnsi="Arial" w:cs="Arial"/>
          <w:b/>
          <w:sz w:val="20"/>
          <w:szCs w:val="20"/>
        </w:rPr>
        <w:t xml:space="preserve">, </w:t>
      </w:r>
      <w:r w:rsidR="00C23BF7" w:rsidRPr="00B477D8">
        <w:rPr>
          <w:rFonts w:ascii="Arial" w:hAnsi="Arial" w:cs="Arial"/>
          <w:b/>
          <w:sz w:val="20"/>
          <w:szCs w:val="20"/>
        </w:rPr>
        <w:t>IČO: 49457004</w:t>
      </w:r>
    </w:p>
    <w:p w14:paraId="1C929025" w14:textId="397EC9BC" w:rsidR="008446C4" w:rsidRPr="00434922" w:rsidRDefault="008446C4" w:rsidP="008446C4">
      <w:pPr>
        <w:autoSpaceDE w:val="0"/>
        <w:autoSpaceDN w:val="0"/>
        <w:jc w:val="both"/>
        <w:rPr>
          <w:rFonts w:ascii="Arial" w:hAnsi="Arial" w:cs="Arial"/>
          <w:b/>
          <w:sz w:val="20"/>
          <w:szCs w:val="20"/>
        </w:rPr>
      </w:pPr>
    </w:p>
    <w:p w14:paraId="4C678D89" w14:textId="3DB096A3" w:rsidR="00344461" w:rsidRPr="00FA5E62" w:rsidRDefault="00344461" w:rsidP="00344461">
      <w:pPr>
        <w:autoSpaceDE w:val="0"/>
        <w:autoSpaceDN w:val="0"/>
        <w:jc w:val="both"/>
        <w:rPr>
          <w:rFonts w:ascii="Arial" w:hAnsi="Arial" w:cs="Arial"/>
          <w:b/>
          <w:sz w:val="22"/>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1B231E44" w14:textId="77777777" w:rsidR="006C3393" w:rsidRPr="00FA5E62" w:rsidRDefault="006C3393" w:rsidP="006C3393">
      <w:pPr>
        <w:suppressAutoHyphens/>
        <w:snapToGrid w:val="0"/>
        <w:jc w:val="both"/>
        <w:rPr>
          <w:rFonts w:ascii="Arial" w:hAnsi="Arial" w:cs="Arial"/>
          <w:bCs/>
          <w:i/>
          <w:iCs/>
          <w:sz w:val="16"/>
          <w:szCs w:val="16"/>
        </w:rPr>
      </w:pPr>
    </w:p>
    <w:p w14:paraId="3AA44E4A" w14:textId="77777777" w:rsidR="00EA5B8D" w:rsidRDefault="00EA5B8D" w:rsidP="00772419">
      <w:pPr>
        <w:suppressAutoHyphens/>
        <w:snapToGrid w:val="0"/>
        <w:jc w:val="both"/>
        <w:rPr>
          <w:rFonts w:ascii="Arial" w:hAnsi="Arial" w:cs="Arial"/>
          <w:bCs/>
          <w:sz w:val="20"/>
          <w:szCs w:val="20"/>
        </w:rPr>
      </w:pPr>
    </w:p>
    <w:p w14:paraId="1B231E45" w14:textId="31418BFE" w:rsidR="00772419" w:rsidRPr="00FA5E62" w:rsidRDefault="00772419" w:rsidP="00772419">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1B231E46" w14:textId="77777777" w:rsidR="00772419" w:rsidRPr="00FA5E62" w:rsidRDefault="00772419" w:rsidP="00772419">
      <w:pPr>
        <w:suppressAutoHyphens/>
        <w:snapToGrid w:val="0"/>
        <w:jc w:val="both"/>
        <w:rPr>
          <w:rFonts w:ascii="Arial" w:hAnsi="Arial" w:cs="Arial"/>
          <w:sz w:val="20"/>
          <w:szCs w:val="20"/>
        </w:rPr>
      </w:pPr>
    </w:p>
    <w:p w14:paraId="1B231E47" w14:textId="77777777" w:rsidR="00772419" w:rsidRPr="00FA5E62" w:rsidRDefault="00772419" w:rsidP="00772419">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1B231E48"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B231E49"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1B231E4A"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B231E4B" w14:textId="77777777" w:rsidR="00772419" w:rsidRPr="00FA5E62" w:rsidRDefault="00772419" w:rsidP="00772419">
      <w:pPr>
        <w:suppressAutoHyphens/>
        <w:snapToGrid w:val="0"/>
        <w:jc w:val="both"/>
        <w:rPr>
          <w:rFonts w:ascii="Arial" w:hAnsi="Arial" w:cs="Arial"/>
          <w:bCs/>
          <w:sz w:val="20"/>
          <w:szCs w:val="20"/>
        </w:rPr>
      </w:pPr>
    </w:p>
    <w:p w14:paraId="1B231E4C" w14:textId="77777777" w:rsidR="00772419" w:rsidRPr="00FA5E62" w:rsidRDefault="00772419" w:rsidP="00772419">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1B231E4D" w14:textId="77777777" w:rsidR="00772419" w:rsidRPr="00FA5E62" w:rsidRDefault="00772419" w:rsidP="00772419">
      <w:pPr>
        <w:pStyle w:val="Odstavecseseznamem"/>
        <w:widowControl w:val="0"/>
        <w:snapToGrid w:val="0"/>
        <w:ind w:left="426"/>
        <w:contextualSpacing w:val="0"/>
        <w:jc w:val="both"/>
        <w:rPr>
          <w:rFonts w:ascii="Arial" w:hAnsi="Arial" w:cs="Arial"/>
          <w:bCs/>
          <w:sz w:val="20"/>
          <w:szCs w:val="20"/>
        </w:rPr>
      </w:pPr>
    </w:p>
    <w:p w14:paraId="1B231E4E" w14:textId="77777777" w:rsidR="00772419" w:rsidRPr="00FA5E62" w:rsidRDefault="00772419" w:rsidP="00772419">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1B231E4F" w14:textId="77777777" w:rsidR="006C3393" w:rsidRPr="00FA5E62" w:rsidRDefault="006C3393" w:rsidP="006C3393">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2" w14:textId="77777777" w:rsidR="006C3393" w:rsidRPr="00FA5E62" w:rsidRDefault="006C3393" w:rsidP="006C3393">
      <w:pPr>
        <w:tabs>
          <w:tab w:val="left" w:pos="2160"/>
        </w:tabs>
        <w:jc w:val="both"/>
        <w:rPr>
          <w:rFonts w:ascii="Arial" w:hAnsi="Arial" w:cs="Arial"/>
          <w:b/>
          <w:i/>
          <w:sz w:val="20"/>
          <w:szCs w:val="20"/>
        </w:rPr>
      </w:pP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284368E3" w14:textId="16A5969D" w:rsidR="008446C4" w:rsidRPr="008446C4" w:rsidRDefault="008446C4" w:rsidP="008446C4">
      <w:pPr>
        <w:ind w:left="4536"/>
        <w:jc w:val="center"/>
        <w:rPr>
          <w:rFonts w:ascii="Arial" w:hAnsi="Arial" w:cs="Arial"/>
          <w:bCs/>
          <w:i/>
          <w:sz w:val="20"/>
          <w:szCs w:val="20"/>
        </w:rPr>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p w14:paraId="3D1B9FA3" w14:textId="77777777" w:rsidR="008446C4" w:rsidRPr="00434922" w:rsidRDefault="008446C4" w:rsidP="008446C4">
      <w:pPr>
        <w:ind w:left="709"/>
        <w:jc w:val="right"/>
        <w:rPr>
          <w:rFonts w:ascii="Arial" w:hAnsi="Arial" w:cs="Arial"/>
          <w:b/>
          <w:i/>
          <w:sz w:val="20"/>
          <w:szCs w:val="20"/>
        </w:rPr>
      </w:pPr>
    </w:p>
    <w:p w14:paraId="1B231E57" w14:textId="7E08E5D8" w:rsidR="006C3393" w:rsidRPr="00FA5E62" w:rsidRDefault="006C3393" w:rsidP="008446C4">
      <w:pPr>
        <w:ind w:left="4536"/>
        <w:jc w:val="center"/>
        <w:rPr>
          <w:rFonts w:ascii="Arial" w:hAnsi="Arial" w:cs="Arial"/>
          <w:bCs/>
          <w:i/>
          <w:iCs/>
          <w:sz w:val="20"/>
          <w:szCs w:val="20"/>
        </w:rPr>
      </w:pPr>
    </w:p>
    <w:p w14:paraId="1B231E58" w14:textId="77777777" w:rsidR="006C3393" w:rsidRPr="00FA5E62" w:rsidRDefault="006C3393">
      <w:pPr>
        <w:rPr>
          <w:rFonts w:ascii="Arial" w:hAnsi="Arial" w:cs="Arial"/>
        </w:rPr>
      </w:pPr>
    </w:p>
    <w:sectPr w:rsidR="006C3393" w:rsidRPr="00FA5E6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0F55" w14:textId="77777777" w:rsidR="00FF1ADB" w:rsidRDefault="00FF1ADB" w:rsidP="00772419">
      <w:r>
        <w:separator/>
      </w:r>
    </w:p>
  </w:endnote>
  <w:endnote w:type="continuationSeparator" w:id="0">
    <w:p w14:paraId="29C7B503" w14:textId="77777777" w:rsidR="00FF1ADB" w:rsidRDefault="00FF1AD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D070" w14:textId="77777777" w:rsidR="00FF1ADB" w:rsidRDefault="00FF1ADB" w:rsidP="00772419">
      <w:r>
        <w:separator/>
      </w:r>
    </w:p>
  </w:footnote>
  <w:footnote w:type="continuationSeparator" w:id="0">
    <w:p w14:paraId="1DA18568" w14:textId="77777777" w:rsidR="00FF1ADB" w:rsidRDefault="00FF1ADB" w:rsidP="00772419">
      <w:r>
        <w:continuationSeparator/>
      </w:r>
    </w:p>
  </w:footnote>
  <w:footnote w:id="1">
    <w:p w14:paraId="1B231E5D" w14:textId="77777777" w:rsidR="00772419" w:rsidRPr="00487852" w:rsidRDefault="00772419" w:rsidP="00772419">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6628" w14:textId="77777777" w:rsidR="008446C4" w:rsidRDefault="008446C4" w:rsidP="008446C4">
    <w:pPr>
      <w:pStyle w:val="Zhlav"/>
      <w:rPr>
        <w:rFonts w:asciiTheme="minorHAnsi" w:hAnsiTheme="minorHAnsi" w:cstheme="minorHAnsi"/>
        <w:sz w:val="22"/>
        <w:szCs w:val="22"/>
      </w:rPr>
    </w:pPr>
  </w:p>
  <w:p w14:paraId="023E9EFA" w14:textId="0CD2A1C5"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567A67">
      <w:rPr>
        <w:rFonts w:asciiTheme="minorHAnsi" w:hAnsiTheme="minorHAnsi" w:cstheme="minorHAnsi"/>
        <w:sz w:val="22"/>
        <w:szCs w:val="22"/>
      </w:rPr>
      <w:t>8</w:t>
    </w:r>
    <w:r w:rsidRPr="005876D9">
      <w:rPr>
        <w:rFonts w:asciiTheme="minorHAnsi" w:hAnsiTheme="minorHAnsi" w:cstheme="minorHAnsi"/>
        <w:sz w:val="22"/>
        <w:szCs w:val="22"/>
      </w:rPr>
      <w:t xml:space="preserve"> zadávací dokumentace</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25E42"/>
    <w:rsid w:val="000B28F3"/>
    <w:rsid w:val="001E7CA9"/>
    <w:rsid w:val="003402E3"/>
    <w:rsid w:val="00344461"/>
    <w:rsid w:val="00384691"/>
    <w:rsid w:val="00434922"/>
    <w:rsid w:val="00487852"/>
    <w:rsid w:val="0049481A"/>
    <w:rsid w:val="00494CE6"/>
    <w:rsid w:val="005202EA"/>
    <w:rsid w:val="00521535"/>
    <w:rsid w:val="00567A67"/>
    <w:rsid w:val="005E0094"/>
    <w:rsid w:val="005F4E9F"/>
    <w:rsid w:val="0066456A"/>
    <w:rsid w:val="006C3393"/>
    <w:rsid w:val="006F234D"/>
    <w:rsid w:val="0070044F"/>
    <w:rsid w:val="00727D2D"/>
    <w:rsid w:val="00735EFB"/>
    <w:rsid w:val="00772419"/>
    <w:rsid w:val="00774599"/>
    <w:rsid w:val="007E2D1D"/>
    <w:rsid w:val="008109F7"/>
    <w:rsid w:val="008406A1"/>
    <w:rsid w:val="008446C4"/>
    <w:rsid w:val="00851642"/>
    <w:rsid w:val="008775DC"/>
    <w:rsid w:val="00896587"/>
    <w:rsid w:val="009C0D75"/>
    <w:rsid w:val="00AD6913"/>
    <w:rsid w:val="00B477D8"/>
    <w:rsid w:val="00B61C96"/>
    <w:rsid w:val="00BC6B76"/>
    <w:rsid w:val="00C23BF7"/>
    <w:rsid w:val="00CC4B50"/>
    <w:rsid w:val="00E37C39"/>
    <w:rsid w:val="00E85E10"/>
    <w:rsid w:val="00EA5B8D"/>
    <w:rsid w:val="00EB5501"/>
    <w:rsid w:val="00FA5E62"/>
    <w:rsid w:val="00FC0398"/>
    <w:rsid w:val="00FC29ED"/>
    <w:rsid w:val="00FF1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0" ma:contentTypeDescription="Vytvoří nový dokument" ma:contentTypeScope="" ma:versionID="088bfce8632f88998a27eb01d354a0d8">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6c7701a2b01cbac0636a64f2cc077f2"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60058-F619-422E-B476-C00AF40FFD93}">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8DAD8017-500A-42C5-B688-71B9444FACA7}">
  <ds:schemaRefs>
    <ds:schemaRef ds:uri="http://schemas.microsoft.com/sharepoint/v3/contenttype/forms"/>
  </ds:schemaRefs>
</ds:datastoreItem>
</file>

<file path=customXml/itemProps3.xml><?xml version="1.0" encoding="utf-8"?>
<ds:datastoreItem xmlns:ds="http://schemas.openxmlformats.org/officeDocument/2006/customXml" ds:itemID="{33E40396-47F7-4419-94E7-59C3243A97FA}"/>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3825</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2023-03-09T11:03:00Z</dcterms:created>
  <dcterms:modified xsi:type="dcterms:W3CDTF">2023-03-10T16:32:00Z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