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A3DD" w14:textId="77777777" w:rsidR="007675E7" w:rsidRPr="007675E7" w:rsidRDefault="007675E7" w:rsidP="007675E7">
      <w:pPr>
        <w:jc w:val="both"/>
        <w:rPr>
          <w:rFonts w:hAnsiTheme="minorHAnsi" w:cstheme="minorHAnsi"/>
          <w:b/>
          <w:bCs/>
          <w:sz w:val="24"/>
          <w:szCs w:val="24"/>
        </w:rPr>
      </w:pPr>
      <w:r w:rsidRPr="007675E7">
        <w:rPr>
          <w:rFonts w:hAnsiTheme="minorHAnsi" w:cstheme="minorHAnsi"/>
          <w:b/>
          <w:bCs/>
          <w:sz w:val="24"/>
          <w:szCs w:val="24"/>
        </w:rPr>
        <w:t xml:space="preserve">Dotaz č. 1 </w:t>
      </w:r>
    </w:p>
    <w:p w14:paraId="2BB58302" w14:textId="61258F98" w:rsidR="007675E7" w:rsidRPr="007675E7" w:rsidRDefault="007675E7" w:rsidP="007675E7">
      <w:pPr>
        <w:jc w:val="both"/>
        <w:rPr>
          <w:rFonts w:hAnsiTheme="minorHAnsi" w:cstheme="minorHAnsi"/>
          <w:sz w:val="24"/>
          <w:szCs w:val="24"/>
        </w:rPr>
      </w:pPr>
      <w:r w:rsidRPr="007675E7">
        <w:rPr>
          <w:rFonts w:hAnsiTheme="minorHAnsi" w:cstheme="minorHAnsi"/>
          <w:sz w:val="24"/>
          <w:szCs w:val="24"/>
        </w:rPr>
        <w:t>Dobrý den,</w:t>
      </w:r>
    </w:p>
    <w:p w14:paraId="6EC8E363" w14:textId="264DFD83" w:rsidR="007675E7" w:rsidRPr="007675E7" w:rsidRDefault="007675E7" w:rsidP="007675E7">
      <w:pPr>
        <w:jc w:val="both"/>
        <w:rPr>
          <w:rFonts w:hAnsiTheme="minorHAnsi" w:cstheme="minorHAnsi"/>
          <w:sz w:val="24"/>
          <w:szCs w:val="24"/>
        </w:rPr>
      </w:pPr>
      <w:r w:rsidRPr="007675E7">
        <w:rPr>
          <w:rFonts w:hAnsiTheme="minorHAnsi" w:cstheme="minorHAnsi"/>
          <w:sz w:val="24"/>
          <w:szCs w:val="24"/>
        </w:rPr>
        <w:t>v Technické zprávě se píše:</w:t>
      </w:r>
      <w:r>
        <w:rPr>
          <w:rFonts w:hAnsiTheme="minorHAnsi" w:cstheme="minorHAnsi"/>
          <w:sz w:val="24"/>
          <w:szCs w:val="24"/>
        </w:rPr>
        <w:t xml:space="preserve"> </w:t>
      </w:r>
      <w:r w:rsidRPr="007675E7">
        <w:rPr>
          <w:rFonts w:hAnsiTheme="minorHAnsi" w:cstheme="minorHAnsi"/>
          <w:sz w:val="24"/>
          <w:szCs w:val="24"/>
        </w:rPr>
        <w:t>V případě potřeby si zhotovitel musí svépomocí zajistit realizační projektovou dokumentaci</w:t>
      </w:r>
      <w:r>
        <w:rPr>
          <w:rFonts w:hAnsiTheme="minorHAnsi" w:cstheme="minorHAnsi"/>
          <w:sz w:val="24"/>
          <w:szCs w:val="24"/>
        </w:rPr>
        <w:t xml:space="preserve"> </w:t>
      </w:r>
      <w:r w:rsidRPr="007675E7">
        <w:rPr>
          <w:rFonts w:hAnsiTheme="minorHAnsi" w:cstheme="minorHAnsi"/>
          <w:sz w:val="24"/>
          <w:szCs w:val="24"/>
        </w:rPr>
        <w:t>hromosvodu. Můžete zajistit nový výkaz výměr s položkami hromosvodu? Pro ocenění nejsou ve výkazu výměr položky 11 a 12 dostatečné specifikovány.</w:t>
      </w:r>
    </w:p>
    <w:p w14:paraId="2BC82FCC" w14:textId="46A30F62" w:rsidR="007675E7" w:rsidRPr="007675E7" w:rsidRDefault="007675E7" w:rsidP="007675E7">
      <w:pPr>
        <w:jc w:val="both"/>
        <w:rPr>
          <w:rFonts w:hAnsiTheme="minorHAnsi" w:cstheme="minorHAnsi"/>
          <w:sz w:val="24"/>
          <w:szCs w:val="24"/>
        </w:rPr>
      </w:pPr>
      <w:r w:rsidRPr="007675E7">
        <w:rPr>
          <w:rFonts w:hAnsiTheme="minorHAnsi" w:cstheme="minorHAnsi"/>
          <w:sz w:val="24"/>
          <w:szCs w:val="24"/>
        </w:rPr>
        <w:t>Dále se v Technické zprávě píše, že k</w:t>
      </w:r>
      <w:r>
        <w:rPr>
          <w:rFonts w:hAnsiTheme="minorHAnsi" w:cstheme="minorHAnsi"/>
          <w:sz w:val="24"/>
          <w:szCs w:val="24"/>
        </w:rPr>
        <w:t xml:space="preserve"> </w:t>
      </w:r>
      <w:r w:rsidRPr="007675E7">
        <w:rPr>
          <w:rFonts w:hAnsiTheme="minorHAnsi" w:cstheme="minorHAnsi"/>
          <w:sz w:val="24"/>
          <w:szCs w:val="24"/>
        </w:rPr>
        <w:t>provádění a realizaci stavby je zapotřebí nechat zpracovat další stupeň projektové dokumentace, a to prováděcí projektovou dokumentaci. Můžete do výkazu výměr v objektu SO 02 doplnit, že se jedná v položce 5 o projekt hromosvodu a realizační dokumentaci?</w:t>
      </w:r>
    </w:p>
    <w:p w14:paraId="25579D5E" w14:textId="6EEE44CC" w:rsidR="007675E7" w:rsidRDefault="007675E7" w:rsidP="007675E7">
      <w:pPr>
        <w:jc w:val="both"/>
        <w:rPr>
          <w:rFonts w:hAnsiTheme="minorHAnsi" w:cstheme="minorHAnsi"/>
          <w:sz w:val="24"/>
          <w:szCs w:val="24"/>
        </w:rPr>
      </w:pPr>
    </w:p>
    <w:p w14:paraId="2A84EEFD" w14:textId="5D4B5BB2" w:rsidR="007675E7" w:rsidRPr="007675E7" w:rsidRDefault="007675E7" w:rsidP="007675E7">
      <w:pPr>
        <w:jc w:val="both"/>
        <w:rPr>
          <w:rFonts w:hAnsiTheme="minorHAnsi" w:cstheme="minorHAnsi"/>
          <w:b/>
          <w:bCs/>
          <w:sz w:val="24"/>
          <w:szCs w:val="24"/>
        </w:rPr>
      </w:pPr>
      <w:r w:rsidRPr="007675E7">
        <w:rPr>
          <w:rFonts w:hAnsiTheme="minorHAnsi" w:cstheme="minorHAnsi"/>
          <w:b/>
          <w:bCs/>
          <w:sz w:val="24"/>
          <w:szCs w:val="24"/>
        </w:rPr>
        <w:t>Odpověď k dotazu č. 1</w:t>
      </w:r>
    </w:p>
    <w:p w14:paraId="1EB91C07" w14:textId="6042BE5B" w:rsidR="007675E7" w:rsidRDefault="007675E7" w:rsidP="007675E7">
      <w:pPr>
        <w:jc w:val="both"/>
        <w:rPr>
          <w:rFonts w:hAnsiTheme="minorHAnsi" w:cstheme="minorHAnsi"/>
          <w:sz w:val="24"/>
          <w:szCs w:val="24"/>
        </w:rPr>
      </w:pPr>
      <w:r w:rsidRPr="007675E7">
        <w:rPr>
          <w:rFonts w:hAnsiTheme="minorHAnsi" w:cstheme="minorHAnsi"/>
          <w:sz w:val="24"/>
          <w:szCs w:val="24"/>
        </w:rPr>
        <w:t>Investor se rozhodl, vzhledem k omezeným časovým možnostem a potřebě realizace zastřešení v nejkratším možném termínu, nezpracovávat realizační dokumentaci hromosvodu a ponechat v případě nutnosti tuto povinnost na zhotoviteli, u kterého očekává potřebnou odbornou způsobilost, jednak pro ocenění dodávky a montáže hromosvodu a dále k jeho následné realizaci a v neposlední řadě revizi.</w:t>
      </w:r>
    </w:p>
    <w:p w14:paraId="1CC3F662" w14:textId="77777777" w:rsidR="007675E7" w:rsidRPr="007675E7" w:rsidRDefault="007675E7" w:rsidP="007675E7">
      <w:pPr>
        <w:jc w:val="both"/>
        <w:rPr>
          <w:rFonts w:hAnsiTheme="minorHAnsi" w:cstheme="minorHAnsi"/>
          <w:sz w:val="24"/>
          <w:szCs w:val="24"/>
        </w:rPr>
      </w:pPr>
    </w:p>
    <w:p w14:paraId="1F5529A5" w14:textId="5A420B19" w:rsidR="00242C92" w:rsidRPr="007675E7" w:rsidRDefault="007675E7" w:rsidP="007675E7">
      <w:pPr>
        <w:jc w:val="both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Ve Dvorcích dne 19.8.2024</w:t>
      </w:r>
    </w:p>
    <w:sectPr w:rsidR="00242C92" w:rsidRPr="007675E7" w:rsidSect="00E11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69"/>
    <w:rsid w:val="00242C92"/>
    <w:rsid w:val="007675E7"/>
    <w:rsid w:val="0077754E"/>
    <w:rsid w:val="00A87569"/>
    <w:rsid w:val="00D55796"/>
    <w:rsid w:val="00E1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9212"/>
  <w15:chartTrackingRefBased/>
  <w15:docId w15:val="{E47177D1-407B-45C1-BBFD-6DF52ECE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Kopřiva</dc:creator>
  <cp:keywords/>
  <dc:description/>
  <cp:lastModifiedBy>Pavel Kopřiva</cp:lastModifiedBy>
  <cp:revision>2</cp:revision>
  <dcterms:created xsi:type="dcterms:W3CDTF">2024-08-19T08:16:00Z</dcterms:created>
  <dcterms:modified xsi:type="dcterms:W3CDTF">2024-08-19T08:19:00Z</dcterms:modified>
</cp:coreProperties>
</file>