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5BEE3" w14:textId="77777777" w:rsidR="00982E91" w:rsidRDefault="00982E91" w:rsidP="00EE03A3">
      <w:pPr>
        <w:pStyle w:val="Nzev"/>
        <w:rPr>
          <w:rFonts w:asciiTheme="minorHAnsi" w:hAnsiTheme="minorHAnsi"/>
          <w:sz w:val="36"/>
          <w:lang w:val="en-US"/>
        </w:rPr>
      </w:pPr>
    </w:p>
    <w:p w14:paraId="4998E9C6" w14:textId="77777777" w:rsidR="00EE03A3" w:rsidRPr="005A1752" w:rsidRDefault="002E0447" w:rsidP="00EE03A3">
      <w:pPr>
        <w:pStyle w:val="Nzev"/>
        <w:rPr>
          <w:rFonts w:ascii="Calibri" w:hAnsi="Calibri" w:cs="Calibri"/>
          <w:sz w:val="40"/>
          <w:szCs w:val="40"/>
          <w:lang w:val="en-US"/>
        </w:rPr>
      </w:pPr>
      <w:r w:rsidRPr="005A1752">
        <w:rPr>
          <w:rFonts w:ascii="Calibri" w:hAnsi="Calibri" w:cs="Calibri"/>
          <w:sz w:val="40"/>
          <w:szCs w:val="40"/>
          <w:lang w:val="en-US"/>
        </w:rPr>
        <w:t>Purchase Contract</w:t>
      </w:r>
    </w:p>
    <w:p w14:paraId="0A4D2C92" w14:textId="77777777" w:rsidR="00EE03A3" w:rsidRPr="008A64E7" w:rsidRDefault="00EE03A3" w:rsidP="00EE03A3">
      <w:pPr>
        <w:jc w:val="center"/>
        <w:rPr>
          <w:rFonts w:ascii="Calibri" w:hAnsi="Calibri" w:cs="Calibri"/>
          <w:sz w:val="22"/>
          <w:szCs w:val="22"/>
          <w:lang w:val="en-US"/>
        </w:rPr>
      </w:pPr>
      <w:r w:rsidRPr="008A64E7">
        <w:rPr>
          <w:rFonts w:ascii="Calibri" w:hAnsi="Calibri" w:cs="Calibri"/>
          <w:sz w:val="22"/>
          <w:szCs w:val="22"/>
          <w:lang w:val="en-US"/>
        </w:rPr>
        <w:t xml:space="preserve"> </w:t>
      </w:r>
      <w:r w:rsidR="002E0447" w:rsidRPr="008A64E7">
        <w:rPr>
          <w:rFonts w:ascii="Calibri" w:hAnsi="Calibri" w:cs="Calibri"/>
          <w:sz w:val="22"/>
          <w:szCs w:val="22"/>
          <w:lang w:val="en-US"/>
        </w:rPr>
        <w:t>(hereafter the “</w:t>
      </w:r>
      <w:r w:rsidR="002E0447" w:rsidRPr="008A64E7">
        <w:rPr>
          <w:rFonts w:ascii="Calibri" w:hAnsi="Calibri" w:cs="Calibri"/>
          <w:b/>
          <w:sz w:val="22"/>
          <w:szCs w:val="22"/>
          <w:lang w:val="en-US"/>
        </w:rPr>
        <w:t>Contract”</w:t>
      </w:r>
      <w:r w:rsidR="002E0447" w:rsidRPr="008A64E7">
        <w:rPr>
          <w:rFonts w:ascii="Calibri" w:hAnsi="Calibri" w:cs="Calibri"/>
          <w:sz w:val="22"/>
          <w:szCs w:val="22"/>
          <w:lang w:val="en-US"/>
        </w:rPr>
        <w:t>)</w:t>
      </w:r>
    </w:p>
    <w:p w14:paraId="4DB39622" w14:textId="77777777" w:rsidR="00EE03A3" w:rsidRPr="008A64E7" w:rsidRDefault="00EE03A3" w:rsidP="00EE03A3">
      <w:pPr>
        <w:snapToGrid w:val="0"/>
        <w:jc w:val="both"/>
        <w:rPr>
          <w:rFonts w:ascii="Calibri" w:hAnsi="Calibri" w:cs="Calibri"/>
          <w:sz w:val="22"/>
          <w:szCs w:val="22"/>
          <w:u w:val="single"/>
          <w:lang w:val="en-US"/>
        </w:rPr>
      </w:pPr>
    </w:p>
    <w:p w14:paraId="7D937FEC" w14:textId="77777777" w:rsidR="00EE03A3" w:rsidRPr="008A64E7" w:rsidRDefault="002E0447" w:rsidP="00317D4A">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CONTRACTUAL PARTIES</w:t>
      </w:r>
    </w:p>
    <w:p w14:paraId="341AACA2" w14:textId="77777777" w:rsidR="00514CCC" w:rsidRPr="008A64E7" w:rsidRDefault="00514CCC" w:rsidP="00514CCC">
      <w:pPr>
        <w:pStyle w:val="Odstavecseseznamem1"/>
        <w:numPr>
          <w:ilvl w:val="1"/>
          <w:numId w:val="2"/>
        </w:numPr>
        <w:spacing w:after="240"/>
        <w:jc w:val="both"/>
        <w:rPr>
          <w:rFonts w:ascii="Calibri" w:hAnsi="Calibri" w:cs="Calibri"/>
          <w:bCs/>
          <w:sz w:val="22"/>
          <w:szCs w:val="22"/>
          <w:lang w:val="en-US"/>
        </w:rPr>
      </w:pPr>
      <w:proofErr w:type="spellStart"/>
      <w:r w:rsidRPr="002919DA">
        <w:rPr>
          <w:rFonts w:ascii="Calibri" w:hAnsi="Calibri" w:cs="Calibri"/>
          <w:b/>
          <w:bCs/>
          <w:sz w:val="22"/>
          <w:szCs w:val="22"/>
          <w:lang w:val="en-US"/>
        </w:rPr>
        <w:t>Fyzikální</w:t>
      </w:r>
      <w:proofErr w:type="spellEnd"/>
      <w:r w:rsidRPr="002919DA">
        <w:rPr>
          <w:rFonts w:ascii="Calibri" w:hAnsi="Calibri" w:cs="Calibri"/>
          <w:b/>
          <w:bCs/>
          <w:sz w:val="22"/>
          <w:szCs w:val="22"/>
          <w:lang w:val="en-US"/>
        </w:rPr>
        <w:t xml:space="preserve"> </w:t>
      </w:r>
      <w:proofErr w:type="spellStart"/>
      <w:r w:rsidRPr="002919DA">
        <w:rPr>
          <w:rFonts w:ascii="Calibri" w:hAnsi="Calibri" w:cs="Calibri"/>
          <w:b/>
          <w:bCs/>
          <w:sz w:val="22"/>
          <w:szCs w:val="22"/>
          <w:lang w:val="en-US"/>
        </w:rPr>
        <w:t>ústav</w:t>
      </w:r>
      <w:proofErr w:type="spellEnd"/>
      <w:r w:rsidRPr="002919DA">
        <w:rPr>
          <w:rFonts w:ascii="Calibri" w:hAnsi="Calibri" w:cs="Calibri"/>
          <w:b/>
          <w:bCs/>
          <w:sz w:val="22"/>
          <w:szCs w:val="22"/>
          <w:lang w:val="en-US"/>
        </w:rPr>
        <w:t xml:space="preserve"> AV ČR, v. v. </w:t>
      </w:r>
      <w:proofErr w:type="spellStart"/>
      <w:r w:rsidRPr="002919DA">
        <w:rPr>
          <w:rFonts w:ascii="Calibri" w:hAnsi="Calibri" w:cs="Calibri"/>
          <w:b/>
          <w:bCs/>
          <w:sz w:val="22"/>
          <w:szCs w:val="22"/>
          <w:lang w:val="en-US"/>
        </w:rPr>
        <w:t>i</w:t>
      </w:r>
      <w:proofErr w:type="spellEnd"/>
      <w:r w:rsidRPr="002919DA">
        <w:rPr>
          <w:rFonts w:ascii="Calibri" w:hAnsi="Calibri" w:cs="Calibri"/>
          <w:b/>
          <w:bCs/>
          <w:sz w:val="22"/>
          <w:szCs w:val="22"/>
          <w:lang w:val="en-US"/>
        </w:rPr>
        <w:t>.,</w:t>
      </w:r>
    </w:p>
    <w:p w14:paraId="7E5D854F" w14:textId="77FBADA4" w:rsidR="00514CCC" w:rsidRPr="002919DA" w:rsidRDefault="00514CCC" w:rsidP="00514CCC">
      <w:pPr>
        <w:ind w:left="567"/>
        <w:jc w:val="both"/>
        <w:rPr>
          <w:rFonts w:ascii="Calibri" w:hAnsi="Calibri" w:cs="Calibri"/>
          <w:sz w:val="22"/>
          <w:szCs w:val="22"/>
          <w:lang w:val="en-US"/>
        </w:rPr>
      </w:pPr>
      <w:r w:rsidRPr="002919DA">
        <w:rPr>
          <w:rFonts w:ascii="Calibri" w:hAnsi="Calibri" w:cs="Calibri"/>
          <w:sz w:val="22"/>
          <w:szCs w:val="22"/>
          <w:lang w:val="en-US"/>
        </w:rPr>
        <w:t xml:space="preserve">with seat: Na </w:t>
      </w:r>
      <w:proofErr w:type="spellStart"/>
      <w:r w:rsidRPr="002919DA">
        <w:rPr>
          <w:rFonts w:ascii="Calibri" w:hAnsi="Calibri" w:cs="Calibri"/>
          <w:sz w:val="22"/>
          <w:szCs w:val="22"/>
          <w:lang w:val="en-US"/>
        </w:rPr>
        <w:t>Slovance</w:t>
      </w:r>
      <w:proofErr w:type="spellEnd"/>
      <w:r w:rsidRPr="002919DA">
        <w:rPr>
          <w:rFonts w:ascii="Calibri" w:hAnsi="Calibri" w:cs="Calibri"/>
          <w:sz w:val="22"/>
          <w:szCs w:val="22"/>
          <w:lang w:val="en-US"/>
        </w:rPr>
        <w:t xml:space="preserve"> 1999/2, 182 </w:t>
      </w:r>
      <w:r w:rsidR="00D2090A">
        <w:rPr>
          <w:rFonts w:ascii="Calibri" w:hAnsi="Calibri" w:cs="Calibri"/>
          <w:sz w:val="22"/>
          <w:szCs w:val="22"/>
          <w:lang w:val="en-US"/>
        </w:rPr>
        <w:t>00</w:t>
      </w:r>
      <w:r w:rsidRPr="002919DA">
        <w:rPr>
          <w:rFonts w:ascii="Calibri" w:hAnsi="Calibri" w:cs="Calibri"/>
          <w:sz w:val="22"/>
          <w:szCs w:val="22"/>
          <w:lang w:val="en-US"/>
        </w:rPr>
        <w:t xml:space="preserve"> Praha 8,</w:t>
      </w:r>
      <w:r>
        <w:rPr>
          <w:rFonts w:ascii="Calibri" w:hAnsi="Calibri" w:cs="Calibri"/>
          <w:sz w:val="22"/>
          <w:szCs w:val="22"/>
          <w:lang w:val="en-US"/>
        </w:rPr>
        <w:t xml:space="preserve"> Czech Republic</w:t>
      </w:r>
    </w:p>
    <w:p w14:paraId="64D02C52" w14:textId="77777777" w:rsidR="00514CCC" w:rsidRPr="002919DA" w:rsidRDefault="00514CCC" w:rsidP="00514CCC">
      <w:pPr>
        <w:ind w:left="567"/>
        <w:jc w:val="both"/>
        <w:rPr>
          <w:rFonts w:ascii="Calibri" w:hAnsi="Calibri" w:cs="Calibri"/>
          <w:sz w:val="22"/>
          <w:szCs w:val="22"/>
          <w:lang w:val="en-US"/>
        </w:rPr>
      </w:pPr>
      <w:r w:rsidRPr="002919DA">
        <w:rPr>
          <w:rFonts w:ascii="Calibri" w:hAnsi="Calibri" w:cs="Calibri"/>
          <w:sz w:val="22"/>
          <w:szCs w:val="22"/>
          <w:lang w:val="en-US"/>
        </w:rPr>
        <w:t xml:space="preserve">represented by: </w:t>
      </w:r>
      <w:proofErr w:type="spellStart"/>
      <w:r w:rsidRPr="002919DA">
        <w:rPr>
          <w:rFonts w:ascii="Calibri" w:hAnsi="Calibri" w:cs="Calibri"/>
          <w:sz w:val="22"/>
          <w:szCs w:val="22"/>
          <w:lang w:val="en-US"/>
        </w:rPr>
        <w:t>RNDr</w:t>
      </w:r>
      <w:proofErr w:type="spellEnd"/>
      <w:r w:rsidRPr="002919DA">
        <w:rPr>
          <w:rFonts w:ascii="Calibri" w:hAnsi="Calibri" w:cs="Calibri"/>
          <w:sz w:val="22"/>
          <w:szCs w:val="22"/>
          <w:lang w:val="en-US"/>
        </w:rPr>
        <w:t>. Michael Prouza, Ph.D., Director,</w:t>
      </w:r>
    </w:p>
    <w:p w14:paraId="2141331D" w14:textId="77777777" w:rsidR="00514CCC" w:rsidRPr="002919DA" w:rsidRDefault="00514CCC" w:rsidP="00514CCC">
      <w:pPr>
        <w:ind w:left="567"/>
        <w:jc w:val="both"/>
        <w:rPr>
          <w:rFonts w:ascii="Calibri" w:hAnsi="Calibri" w:cs="Calibri"/>
          <w:sz w:val="22"/>
          <w:szCs w:val="22"/>
          <w:lang w:val="en-US"/>
        </w:rPr>
      </w:pPr>
      <w:r w:rsidRPr="002919DA">
        <w:rPr>
          <w:rFonts w:ascii="Calibri" w:hAnsi="Calibri" w:cs="Calibri"/>
          <w:sz w:val="22"/>
          <w:szCs w:val="22"/>
          <w:lang w:val="en-US"/>
        </w:rPr>
        <w:t>registered in the Register of public research institutions of the Ministry of Education, Youth and Sports of the Czech Republic.</w:t>
      </w:r>
    </w:p>
    <w:p w14:paraId="5D529389" w14:textId="77777777" w:rsidR="00514CCC" w:rsidRPr="002919DA" w:rsidRDefault="00514CCC" w:rsidP="00514CCC">
      <w:pPr>
        <w:ind w:left="567"/>
        <w:jc w:val="both"/>
        <w:rPr>
          <w:rFonts w:ascii="Calibri" w:hAnsi="Calibri" w:cs="Calibri"/>
          <w:sz w:val="22"/>
          <w:szCs w:val="22"/>
          <w:lang w:val="en-US"/>
        </w:rPr>
      </w:pPr>
      <w:r w:rsidRPr="002919DA">
        <w:rPr>
          <w:rFonts w:ascii="Calibri" w:hAnsi="Calibri" w:cs="Calibri"/>
          <w:sz w:val="22"/>
          <w:szCs w:val="22"/>
          <w:lang w:val="en-US"/>
        </w:rPr>
        <w:t>ID No.: 68378271</w:t>
      </w:r>
    </w:p>
    <w:p w14:paraId="43F2CADB" w14:textId="77777777" w:rsidR="00514CCC" w:rsidRPr="008A64E7" w:rsidRDefault="00514CCC" w:rsidP="00514CCC">
      <w:pPr>
        <w:ind w:left="567"/>
        <w:jc w:val="both"/>
        <w:rPr>
          <w:rFonts w:ascii="Calibri" w:hAnsi="Calibri" w:cs="Calibri"/>
          <w:sz w:val="22"/>
          <w:szCs w:val="22"/>
          <w:lang w:val="en-US"/>
        </w:rPr>
      </w:pPr>
      <w:r w:rsidRPr="002919DA">
        <w:rPr>
          <w:rFonts w:ascii="Calibri" w:hAnsi="Calibri" w:cs="Calibri"/>
          <w:sz w:val="22"/>
          <w:szCs w:val="22"/>
          <w:lang w:val="en-US"/>
        </w:rPr>
        <w:t>Tax ID No.: CZ68378271</w:t>
      </w:r>
    </w:p>
    <w:p w14:paraId="545D1677" w14:textId="77777777" w:rsidR="00514CCC" w:rsidRPr="002919DA" w:rsidRDefault="00514CCC" w:rsidP="00514CCC">
      <w:pPr>
        <w:ind w:left="567"/>
        <w:jc w:val="both"/>
        <w:rPr>
          <w:rFonts w:ascii="Calibri" w:hAnsi="Calibri" w:cs="Calibri"/>
          <w:sz w:val="22"/>
          <w:szCs w:val="22"/>
          <w:lang w:val="en-US"/>
        </w:rPr>
      </w:pPr>
    </w:p>
    <w:p w14:paraId="1233A415" w14:textId="77777777" w:rsidR="00514CCC" w:rsidRPr="002919DA" w:rsidRDefault="00514CCC" w:rsidP="00514CCC">
      <w:pPr>
        <w:ind w:left="567"/>
        <w:jc w:val="both"/>
        <w:rPr>
          <w:rFonts w:ascii="Calibri" w:hAnsi="Calibri" w:cs="Calibri"/>
          <w:sz w:val="22"/>
          <w:szCs w:val="22"/>
          <w:lang w:val="en-US"/>
        </w:rPr>
      </w:pPr>
      <w:r w:rsidRPr="002919DA">
        <w:rPr>
          <w:rFonts w:ascii="Calibri" w:hAnsi="Calibri" w:cs="Calibri"/>
          <w:sz w:val="22"/>
          <w:szCs w:val="22"/>
          <w:lang w:val="en-US"/>
        </w:rPr>
        <w:t xml:space="preserve">Bank: UniCredit Bank Czech Republic and Slovakia, </w:t>
      </w:r>
      <w:proofErr w:type="spellStart"/>
      <w:r w:rsidRPr="002919DA">
        <w:rPr>
          <w:rFonts w:ascii="Calibri" w:hAnsi="Calibri" w:cs="Calibri"/>
          <w:sz w:val="22"/>
          <w:szCs w:val="22"/>
          <w:lang w:val="en-US"/>
        </w:rPr>
        <w:t>a.s.</w:t>
      </w:r>
      <w:proofErr w:type="spellEnd"/>
    </w:p>
    <w:p w14:paraId="622A6CBA" w14:textId="77777777" w:rsidR="00514CCC" w:rsidRPr="002919DA" w:rsidRDefault="00514CCC" w:rsidP="00514CCC">
      <w:pPr>
        <w:ind w:left="567"/>
        <w:jc w:val="both"/>
        <w:rPr>
          <w:rFonts w:ascii="Calibri" w:hAnsi="Calibri" w:cs="Calibri"/>
          <w:sz w:val="22"/>
          <w:szCs w:val="22"/>
          <w:lang w:val="en-US"/>
        </w:rPr>
      </w:pPr>
      <w:r w:rsidRPr="002919DA">
        <w:rPr>
          <w:rFonts w:ascii="Calibri" w:hAnsi="Calibri" w:cs="Calibri"/>
          <w:sz w:val="22"/>
          <w:szCs w:val="22"/>
          <w:lang w:val="en-US"/>
        </w:rPr>
        <w:t>Account No. IBAN: CZ3127000000002106535627; SWIFT (BIC): BACXCZPP</w:t>
      </w:r>
    </w:p>
    <w:p w14:paraId="66381821" w14:textId="77777777" w:rsidR="00EE03A3" w:rsidRPr="008A64E7" w:rsidRDefault="00EE03A3" w:rsidP="00AD0933">
      <w:pPr>
        <w:ind w:left="567"/>
        <w:jc w:val="both"/>
        <w:rPr>
          <w:rFonts w:ascii="Calibri" w:hAnsi="Calibri" w:cs="Calibri"/>
          <w:sz w:val="22"/>
          <w:szCs w:val="22"/>
          <w:lang w:val="es-ES"/>
        </w:rPr>
      </w:pPr>
    </w:p>
    <w:p w14:paraId="11029237" w14:textId="77777777" w:rsidR="001C7C4E" w:rsidRPr="008A64E7" w:rsidRDefault="00430289" w:rsidP="001C7C4E">
      <w:pPr>
        <w:ind w:left="567"/>
        <w:jc w:val="both"/>
        <w:rPr>
          <w:rFonts w:ascii="Calibri" w:hAnsi="Calibri" w:cs="Calibri"/>
          <w:sz w:val="22"/>
          <w:szCs w:val="22"/>
          <w:lang w:val="en-US"/>
        </w:rPr>
      </w:pPr>
      <w:r w:rsidRPr="008A64E7">
        <w:rPr>
          <w:rFonts w:ascii="Calibri" w:hAnsi="Calibri" w:cs="Calibri"/>
          <w:sz w:val="22"/>
          <w:szCs w:val="22"/>
          <w:lang w:val="en-US"/>
        </w:rPr>
        <w:t>(hereinafter the “</w:t>
      </w:r>
      <w:r w:rsidR="002E0447" w:rsidRPr="008A64E7">
        <w:rPr>
          <w:rFonts w:ascii="Calibri" w:hAnsi="Calibri" w:cs="Calibri"/>
          <w:b/>
          <w:sz w:val="22"/>
          <w:szCs w:val="22"/>
          <w:lang w:val="en-US"/>
        </w:rPr>
        <w:t>Buyer</w:t>
      </w:r>
      <w:r w:rsidRPr="008A64E7">
        <w:rPr>
          <w:rFonts w:ascii="Calibri" w:hAnsi="Calibri" w:cs="Calibri"/>
          <w:sz w:val="22"/>
          <w:szCs w:val="22"/>
          <w:lang w:val="en-US"/>
        </w:rPr>
        <w:t>”</w:t>
      </w:r>
      <w:r w:rsidR="002E0447" w:rsidRPr="008A64E7">
        <w:rPr>
          <w:rFonts w:ascii="Calibri" w:hAnsi="Calibri" w:cs="Calibri"/>
          <w:sz w:val="22"/>
          <w:szCs w:val="22"/>
          <w:lang w:val="en-US"/>
        </w:rPr>
        <w:t>)</w:t>
      </w:r>
    </w:p>
    <w:p w14:paraId="2AB014DC" w14:textId="77777777" w:rsidR="00EE03A3" w:rsidRPr="008A64E7" w:rsidRDefault="00EE03A3" w:rsidP="00AD0933">
      <w:pPr>
        <w:ind w:left="567"/>
        <w:jc w:val="both"/>
        <w:rPr>
          <w:rFonts w:ascii="Calibri" w:hAnsi="Calibri" w:cs="Calibri"/>
          <w:sz w:val="22"/>
          <w:szCs w:val="22"/>
          <w:lang w:val="en-US"/>
        </w:rPr>
      </w:pPr>
    </w:p>
    <w:p w14:paraId="401CFD56" w14:textId="77777777" w:rsidR="00EE03A3" w:rsidRPr="008A64E7" w:rsidRDefault="00EE03A3" w:rsidP="00AD0933">
      <w:pPr>
        <w:ind w:left="567"/>
        <w:jc w:val="both"/>
        <w:rPr>
          <w:rFonts w:ascii="Calibri" w:hAnsi="Calibri" w:cs="Calibri"/>
          <w:sz w:val="22"/>
          <w:szCs w:val="22"/>
          <w:lang w:val="en-US"/>
        </w:rPr>
      </w:pPr>
      <w:r w:rsidRPr="008A64E7">
        <w:rPr>
          <w:rFonts w:ascii="Calibri" w:hAnsi="Calibri" w:cs="Calibri"/>
          <w:sz w:val="22"/>
          <w:szCs w:val="22"/>
          <w:lang w:val="en-US"/>
        </w:rPr>
        <w:t>a</w:t>
      </w:r>
      <w:r w:rsidR="002E0447" w:rsidRPr="008A64E7">
        <w:rPr>
          <w:rFonts w:ascii="Calibri" w:hAnsi="Calibri" w:cs="Calibri"/>
          <w:sz w:val="22"/>
          <w:szCs w:val="22"/>
          <w:lang w:val="en-US"/>
        </w:rPr>
        <w:t>nd</w:t>
      </w:r>
    </w:p>
    <w:p w14:paraId="332F95AC" w14:textId="77777777" w:rsidR="00AD0933" w:rsidRPr="008A64E7" w:rsidRDefault="00AD0933" w:rsidP="00AD0933">
      <w:pPr>
        <w:ind w:left="567"/>
        <w:jc w:val="both"/>
        <w:rPr>
          <w:rFonts w:ascii="Calibri" w:hAnsi="Calibri" w:cs="Calibri"/>
          <w:sz w:val="22"/>
          <w:szCs w:val="22"/>
          <w:lang w:val="en-US"/>
        </w:rPr>
      </w:pPr>
    </w:p>
    <w:p w14:paraId="438DC1A0" w14:textId="77777777" w:rsidR="00AD0933" w:rsidRPr="008A64E7" w:rsidRDefault="006F5DFF" w:rsidP="00276B00">
      <w:pPr>
        <w:pStyle w:val="Odstavecseseznamem1"/>
        <w:numPr>
          <w:ilvl w:val="1"/>
          <w:numId w:val="2"/>
        </w:numPr>
        <w:spacing w:after="240"/>
        <w:jc w:val="both"/>
        <w:rPr>
          <w:rFonts w:ascii="Calibri" w:hAnsi="Calibri" w:cs="Calibri"/>
          <w:bCs/>
          <w:sz w:val="22"/>
          <w:szCs w:val="22"/>
          <w:lang w:val="de-DE"/>
        </w:rPr>
      </w:pPr>
      <w:bookmarkStart w:id="0" w:name="_Ref381969284"/>
      <w:r w:rsidRPr="008A64E7">
        <w:rPr>
          <w:rFonts w:ascii="Calibri" w:hAnsi="Calibri" w:cs="Calibri"/>
          <w:b/>
          <w:bCs/>
          <w:sz w:val="22"/>
          <w:szCs w:val="22"/>
          <w:highlight w:val="yellow"/>
          <w:lang w:val="en-US"/>
        </w:rPr>
        <w:t>__________________________</w:t>
      </w:r>
      <w:r w:rsidR="004E2D49" w:rsidRPr="008A64E7">
        <w:rPr>
          <w:rFonts w:ascii="Calibri" w:hAnsi="Calibri" w:cs="Calibri"/>
          <w:b/>
          <w:bCs/>
          <w:sz w:val="22"/>
          <w:szCs w:val="22"/>
          <w:lang w:val="de-DE"/>
        </w:rPr>
        <w:t>,</w:t>
      </w:r>
      <w:bookmarkEnd w:id="0"/>
    </w:p>
    <w:p w14:paraId="3049DE4F" w14:textId="77777777" w:rsidR="006F5DFF" w:rsidRPr="008A64E7" w:rsidRDefault="006F5DFF" w:rsidP="006F5DFF">
      <w:pPr>
        <w:ind w:left="567"/>
        <w:jc w:val="both"/>
        <w:rPr>
          <w:rFonts w:ascii="Calibri" w:hAnsi="Calibri" w:cs="Calibri"/>
          <w:sz w:val="22"/>
          <w:szCs w:val="22"/>
          <w:lang w:val="en-US"/>
        </w:rPr>
      </w:pPr>
      <w:r w:rsidRPr="008A64E7">
        <w:rPr>
          <w:rFonts w:ascii="Calibri" w:hAnsi="Calibri" w:cs="Calibri"/>
          <w:sz w:val="22"/>
          <w:szCs w:val="22"/>
          <w:lang w:val="en-US"/>
        </w:rPr>
        <w:t>with seat</w:t>
      </w:r>
      <w:proofErr w:type="gramStart"/>
      <w:r w:rsidRPr="008A64E7">
        <w:rPr>
          <w:rFonts w:ascii="Calibri" w:hAnsi="Calibri" w:cs="Calibri"/>
          <w:sz w:val="22"/>
          <w:szCs w:val="22"/>
          <w:lang w:val="en-US"/>
        </w:rPr>
        <w:t xml:space="preserve">:  </w:t>
      </w:r>
      <w:r w:rsidRPr="008A64E7">
        <w:rPr>
          <w:rFonts w:ascii="Calibri" w:hAnsi="Calibri" w:cs="Calibri"/>
          <w:sz w:val="22"/>
          <w:szCs w:val="22"/>
          <w:highlight w:val="yellow"/>
          <w:lang w:val="en-US"/>
        </w:rPr>
        <w:t>_</w:t>
      </w:r>
      <w:proofErr w:type="gramEnd"/>
      <w:r w:rsidRPr="008A64E7">
        <w:rPr>
          <w:rFonts w:ascii="Calibri" w:hAnsi="Calibri" w:cs="Calibri"/>
          <w:sz w:val="22"/>
          <w:szCs w:val="22"/>
          <w:highlight w:val="yellow"/>
          <w:lang w:val="en-US"/>
        </w:rPr>
        <w:t>_________________</w:t>
      </w:r>
      <w:r w:rsidRPr="008A64E7">
        <w:rPr>
          <w:rFonts w:ascii="Calibri" w:hAnsi="Calibri" w:cs="Calibri"/>
          <w:sz w:val="22"/>
          <w:szCs w:val="22"/>
          <w:lang w:val="en-US"/>
        </w:rPr>
        <w:t>,</w:t>
      </w:r>
    </w:p>
    <w:p w14:paraId="1CE2459B" w14:textId="77777777" w:rsidR="006F5DFF" w:rsidRPr="008A64E7" w:rsidRDefault="006F5DFF" w:rsidP="006F5DFF">
      <w:pPr>
        <w:ind w:left="567"/>
        <w:jc w:val="both"/>
        <w:rPr>
          <w:rFonts w:ascii="Calibri" w:hAnsi="Calibri" w:cs="Calibri"/>
          <w:sz w:val="22"/>
          <w:szCs w:val="22"/>
          <w:lang w:val="en-US"/>
        </w:rPr>
      </w:pPr>
      <w:r w:rsidRPr="008A64E7">
        <w:rPr>
          <w:rFonts w:ascii="Calibri" w:hAnsi="Calibri" w:cs="Calibri"/>
          <w:sz w:val="22"/>
          <w:szCs w:val="22"/>
          <w:lang w:val="en-US"/>
        </w:rPr>
        <w:t xml:space="preserve">represented by: </w:t>
      </w:r>
      <w:r w:rsidRPr="008A64E7">
        <w:rPr>
          <w:rFonts w:ascii="Calibri" w:hAnsi="Calibri" w:cs="Calibri"/>
          <w:sz w:val="22"/>
          <w:szCs w:val="22"/>
          <w:highlight w:val="yellow"/>
          <w:lang w:val="en-US"/>
        </w:rPr>
        <w:t>__________</w:t>
      </w:r>
      <w:r w:rsidRPr="008A64E7">
        <w:rPr>
          <w:rFonts w:ascii="Calibri" w:hAnsi="Calibri" w:cs="Calibri"/>
          <w:sz w:val="22"/>
          <w:szCs w:val="22"/>
          <w:lang w:val="en-US"/>
        </w:rPr>
        <w:t xml:space="preserve">, </w:t>
      </w:r>
      <w:r w:rsidRPr="008A64E7">
        <w:rPr>
          <w:rFonts w:ascii="Calibri" w:hAnsi="Calibri" w:cs="Calibri"/>
          <w:sz w:val="22"/>
          <w:szCs w:val="22"/>
          <w:highlight w:val="yellow"/>
          <w:lang w:val="en-US"/>
        </w:rPr>
        <w:t>______________</w:t>
      </w:r>
      <w:r w:rsidRPr="008A64E7">
        <w:rPr>
          <w:rFonts w:ascii="Calibri" w:hAnsi="Calibri" w:cs="Calibri"/>
          <w:sz w:val="22"/>
          <w:szCs w:val="22"/>
          <w:lang w:val="en-US"/>
        </w:rPr>
        <w:t xml:space="preserve">, </w:t>
      </w:r>
    </w:p>
    <w:p w14:paraId="2F951B09" w14:textId="77777777" w:rsidR="006F5DFF" w:rsidRPr="008A64E7" w:rsidRDefault="006F5DFF" w:rsidP="006F5DFF">
      <w:pPr>
        <w:ind w:left="567"/>
        <w:jc w:val="both"/>
        <w:rPr>
          <w:rFonts w:ascii="Calibri" w:hAnsi="Calibri" w:cs="Calibri"/>
          <w:sz w:val="22"/>
          <w:szCs w:val="22"/>
          <w:lang w:val="en-US"/>
        </w:rPr>
      </w:pPr>
      <w:r w:rsidRPr="008A64E7">
        <w:rPr>
          <w:rFonts w:ascii="Calibri" w:hAnsi="Calibri" w:cs="Calibri"/>
          <w:sz w:val="22"/>
          <w:szCs w:val="22"/>
          <w:lang w:val="en-US"/>
        </w:rPr>
        <w:t xml:space="preserve">registered </w:t>
      </w:r>
      <w:proofErr w:type="gramStart"/>
      <w:r w:rsidRPr="008A64E7">
        <w:rPr>
          <w:rFonts w:ascii="Calibri" w:hAnsi="Calibri" w:cs="Calibri"/>
          <w:sz w:val="22"/>
          <w:szCs w:val="22"/>
          <w:lang w:val="en-US"/>
        </w:rPr>
        <w:t xml:space="preserve">in </w:t>
      </w:r>
      <w:r w:rsidRPr="008A64E7">
        <w:rPr>
          <w:rFonts w:ascii="Calibri" w:hAnsi="Calibri" w:cs="Calibri"/>
          <w:sz w:val="22"/>
          <w:szCs w:val="22"/>
          <w:highlight w:val="yellow"/>
          <w:lang w:val="en-US"/>
        </w:rPr>
        <w:t>__</w:t>
      </w:r>
      <w:proofErr w:type="gramEnd"/>
      <w:r w:rsidRPr="008A64E7">
        <w:rPr>
          <w:rFonts w:ascii="Calibri" w:hAnsi="Calibri" w:cs="Calibri"/>
          <w:sz w:val="22"/>
          <w:szCs w:val="22"/>
          <w:highlight w:val="yellow"/>
          <w:lang w:val="en-US"/>
        </w:rPr>
        <w:t>________________</w:t>
      </w:r>
      <w:r w:rsidRPr="008A64E7">
        <w:rPr>
          <w:rFonts w:ascii="Calibri" w:hAnsi="Calibri" w:cs="Calibri"/>
          <w:sz w:val="22"/>
          <w:szCs w:val="22"/>
          <w:lang w:val="en-US"/>
        </w:rPr>
        <w:t>.</w:t>
      </w:r>
    </w:p>
    <w:p w14:paraId="063AE5F0" w14:textId="77777777" w:rsidR="005F3B30" w:rsidRPr="008A64E7" w:rsidRDefault="005F3B30" w:rsidP="005F3B30">
      <w:pPr>
        <w:ind w:left="567"/>
        <w:jc w:val="both"/>
        <w:rPr>
          <w:rFonts w:ascii="Calibri" w:hAnsi="Calibri" w:cs="Calibri"/>
          <w:sz w:val="22"/>
          <w:szCs w:val="22"/>
          <w:lang w:val="en-US"/>
        </w:rPr>
      </w:pPr>
      <w:r w:rsidRPr="008A64E7">
        <w:rPr>
          <w:rFonts w:ascii="Calibri" w:hAnsi="Calibri" w:cs="Calibri"/>
          <w:sz w:val="22"/>
          <w:szCs w:val="22"/>
          <w:lang w:val="en-US"/>
        </w:rPr>
        <w:t xml:space="preserve">ID No.: </w:t>
      </w:r>
      <w:r w:rsidRPr="008A64E7">
        <w:rPr>
          <w:rFonts w:ascii="Calibri" w:hAnsi="Calibri" w:cs="Calibri"/>
          <w:sz w:val="22"/>
          <w:szCs w:val="22"/>
          <w:highlight w:val="yellow"/>
          <w:lang w:val="en-US"/>
        </w:rPr>
        <w:t>____________</w:t>
      </w:r>
    </w:p>
    <w:p w14:paraId="1C93EE79" w14:textId="77777777" w:rsidR="006F5DFF" w:rsidRPr="008A64E7" w:rsidRDefault="005F3B30" w:rsidP="005F3B30">
      <w:pPr>
        <w:ind w:left="567"/>
        <w:jc w:val="both"/>
        <w:rPr>
          <w:rFonts w:ascii="Calibri" w:hAnsi="Calibri" w:cs="Calibri"/>
          <w:sz w:val="22"/>
          <w:szCs w:val="22"/>
          <w:lang w:val="en-US"/>
        </w:rPr>
      </w:pPr>
      <w:r w:rsidRPr="008A64E7">
        <w:rPr>
          <w:rFonts w:ascii="Calibri" w:hAnsi="Calibri" w:cs="Calibri"/>
          <w:sz w:val="22"/>
          <w:szCs w:val="22"/>
          <w:lang w:val="en-US"/>
        </w:rPr>
        <w:t xml:space="preserve">Tax ID No.: </w:t>
      </w:r>
      <w:r w:rsidRPr="008A64E7">
        <w:rPr>
          <w:rFonts w:ascii="Calibri" w:hAnsi="Calibri" w:cs="Calibri"/>
          <w:sz w:val="22"/>
          <w:szCs w:val="22"/>
          <w:highlight w:val="yellow"/>
          <w:lang w:val="en-US"/>
        </w:rPr>
        <w:t>____________</w:t>
      </w:r>
      <w:r w:rsidRPr="008A64E7">
        <w:rPr>
          <w:rFonts w:ascii="Calibri" w:hAnsi="Calibri" w:cs="Calibri"/>
          <w:sz w:val="22"/>
          <w:szCs w:val="22"/>
          <w:lang w:val="en-US"/>
        </w:rPr>
        <w:t xml:space="preserve"> </w:t>
      </w:r>
      <w:r w:rsidR="006F5DFF" w:rsidRPr="008A64E7">
        <w:rPr>
          <w:rFonts w:ascii="Calibri" w:hAnsi="Calibri" w:cs="Calibri"/>
          <w:sz w:val="22"/>
          <w:szCs w:val="22"/>
          <w:lang w:val="en-US"/>
        </w:rPr>
        <w:t xml:space="preserve">       </w:t>
      </w:r>
    </w:p>
    <w:p w14:paraId="723059F7" w14:textId="77777777" w:rsidR="005F3B30" w:rsidRPr="008A64E7" w:rsidRDefault="005F3B30" w:rsidP="006F5DFF">
      <w:pPr>
        <w:ind w:left="567"/>
        <w:jc w:val="both"/>
        <w:rPr>
          <w:rFonts w:ascii="Calibri" w:hAnsi="Calibri" w:cs="Calibri"/>
          <w:sz w:val="22"/>
          <w:szCs w:val="22"/>
          <w:lang w:val="en-US"/>
        </w:rPr>
      </w:pPr>
    </w:p>
    <w:p w14:paraId="43F859E8" w14:textId="77777777" w:rsidR="006F5DFF" w:rsidRPr="008A64E7" w:rsidRDefault="006F5DFF" w:rsidP="006F5DFF">
      <w:pPr>
        <w:ind w:left="567"/>
        <w:jc w:val="both"/>
        <w:rPr>
          <w:rFonts w:ascii="Calibri" w:hAnsi="Calibri" w:cs="Calibri"/>
          <w:sz w:val="22"/>
          <w:szCs w:val="22"/>
          <w:lang w:val="en-US"/>
        </w:rPr>
      </w:pPr>
      <w:r w:rsidRPr="008A64E7">
        <w:rPr>
          <w:rFonts w:ascii="Calibri" w:hAnsi="Calibri" w:cs="Calibri"/>
          <w:sz w:val="22"/>
          <w:szCs w:val="22"/>
          <w:lang w:val="en-US"/>
        </w:rPr>
        <w:t xml:space="preserve">Bank: </w:t>
      </w:r>
      <w:r w:rsidRPr="008A64E7">
        <w:rPr>
          <w:rFonts w:ascii="Calibri" w:hAnsi="Calibri" w:cs="Calibri"/>
          <w:sz w:val="22"/>
          <w:szCs w:val="22"/>
          <w:highlight w:val="yellow"/>
          <w:lang w:val="en-US"/>
        </w:rPr>
        <w:t>__________________</w:t>
      </w:r>
    </w:p>
    <w:p w14:paraId="299DF8D1" w14:textId="77777777" w:rsidR="004E2D49" w:rsidRPr="008A64E7" w:rsidRDefault="006F5DFF" w:rsidP="006F5DFF">
      <w:pPr>
        <w:ind w:left="567"/>
        <w:jc w:val="both"/>
        <w:rPr>
          <w:rFonts w:ascii="Calibri" w:hAnsi="Calibri" w:cs="Calibri"/>
          <w:sz w:val="22"/>
          <w:szCs w:val="22"/>
          <w:lang w:val="en-US"/>
        </w:rPr>
      </w:pPr>
      <w:r w:rsidRPr="008A64E7">
        <w:rPr>
          <w:rFonts w:ascii="Calibri" w:hAnsi="Calibri" w:cs="Calibri"/>
          <w:sz w:val="22"/>
          <w:szCs w:val="22"/>
          <w:lang w:val="en-US"/>
        </w:rPr>
        <w:t>Account No.</w:t>
      </w:r>
      <w:r w:rsidR="00EA0AE9" w:rsidRPr="008A64E7">
        <w:rPr>
          <w:rFonts w:ascii="Calibri" w:hAnsi="Calibri" w:cs="Calibri"/>
          <w:sz w:val="22"/>
          <w:szCs w:val="22"/>
          <w:lang w:val="en-US"/>
        </w:rPr>
        <w:t xml:space="preserve"> IBAN: </w:t>
      </w:r>
      <w:proofErr w:type="gramStart"/>
      <w:r w:rsidRPr="008A64E7">
        <w:rPr>
          <w:rFonts w:ascii="Calibri" w:hAnsi="Calibri" w:cs="Calibri"/>
          <w:sz w:val="22"/>
          <w:szCs w:val="22"/>
          <w:highlight w:val="yellow"/>
          <w:lang w:val="en-US"/>
        </w:rPr>
        <w:t>__________________</w:t>
      </w:r>
      <w:r w:rsidR="00EA0AE9" w:rsidRPr="008A64E7">
        <w:rPr>
          <w:rFonts w:ascii="Calibri" w:hAnsi="Calibri" w:cs="Calibri"/>
          <w:sz w:val="22"/>
          <w:szCs w:val="22"/>
          <w:lang w:val="en-US"/>
        </w:rPr>
        <w:t xml:space="preserve">; SWIFT (BIC): </w:t>
      </w:r>
      <w:proofErr w:type="gramEnd"/>
      <w:r w:rsidR="00EA0AE9" w:rsidRPr="008A64E7">
        <w:rPr>
          <w:rFonts w:ascii="Calibri" w:hAnsi="Calibri" w:cs="Calibri"/>
          <w:sz w:val="22"/>
          <w:szCs w:val="22"/>
          <w:highlight w:val="yellow"/>
          <w:lang w:val="en-US"/>
        </w:rPr>
        <w:t>________________</w:t>
      </w:r>
      <w:r w:rsidRPr="008A64E7">
        <w:rPr>
          <w:rFonts w:ascii="Calibri" w:hAnsi="Calibri" w:cs="Calibri"/>
          <w:sz w:val="22"/>
          <w:szCs w:val="22"/>
          <w:lang w:val="en-US"/>
        </w:rPr>
        <w:t xml:space="preserve"> </w:t>
      </w:r>
      <w:r w:rsidRPr="008A64E7">
        <w:rPr>
          <w:rFonts w:ascii="Calibri" w:hAnsi="Calibri" w:cs="Calibri"/>
          <w:color w:val="FF0000"/>
          <w:sz w:val="22"/>
          <w:szCs w:val="22"/>
          <w:lang w:val="en-US"/>
        </w:rPr>
        <w:t xml:space="preserve">(TO BE FILLED IN BY THE </w:t>
      </w:r>
      <w:r w:rsidR="004568D8" w:rsidRPr="008A64E7">
        <w:rPr>
          <w:rFonts w:ascii="Calibri" w:hAnsi="Calibri" w:cs="Calibri"/>
          <w:color w:val="FF0000"/>
          <w:sz w:val="22"/>
          <w:szCs w:val="22"/>
          <w:lang w:val="en-US"/>
        </w:rPr>
        <w:t>BIDD</w:t>
      </w:r>
      <w:r w:rsidRPr="008A64E7">
        <w:rPr>
          <w:rFonts w:ascii="Calibri" w:hAnsi="Calibri" w:cs="Calibri"/>
          <w:color w:val="FF0000"/>
          <w:sz w:val="22"/>
          <w:szCs w:val="22"/>
          <w:lang w:val="en-US"/>
        </w:rPr>
        <w:t>ER)</w:t>
      </w:r>
    </w:p>
    <w:p w14:paraId="2C5F341B" w14:textId="77777777" w:rsidR="004E2D49" w:rsidRPr="008A64E7" w:rsidRDefault="004E2D49" w:rsidP="004E2D49">
      <w:pPr>
        <w:ind w:left="567"/>
        <w:jc w:val="both"/>
        <w:rPr>
          <w:rFonts w:ascii="Calibri" w:hAnsi="Calibri" w:cs="Calibri"/>
          <w:sz w:val="22"/>
          <w:szCs w:val="22"/>
          <w:lang w:val="en-US"/>
        </w:rPr>
      </w:pPr>
    </w:p>
    <w:p w14:paraId="5B5EC2E7" w14:textId="77777777" w:rsidR="004E2D49" w:rsidRPr="008A64E7" w:rsidRDefault="00430289" w:rsidP="004E2D49">
      <w:pPr>
        <w:ind w:left="567"/>
        <w:jc w:val="both"/>
        <w:rPr>
          <w:rFonts w:ascii="Calibri" w:hAnsi="Calibri" w:cs="Calibri"/>
          <w:sz w:val="22"/>
          <w:szCs w:val="22"/>
          <w:lang w:val="en-US"/>
        </w:rPr>
      </w:pPr>
      <w:r w:rsidRPr="008A64E7">
        <w:rPr>
          <w:rFonts w:ascii="Calibri" w:hAnsi="Calibri" w:cs="Calibri"/>
          <w:sz w:val="22"/>
          <w:szCs w:val="22"/>
          <w:lang w:val="en-US"/>
        </w:rPr>
        <w:t>(hereinafter the “</w:t>
      </w:r>
      <w:r w:rsidR="004E2D49" w:rsidRPr="008A64E7">
        <w:rPr>
          <w:rFonts w:ascii="Calibri" w:hAnsi="Calibri" w:cs="Calibri"/>
          <w:b/>
          <w:sz w:val="22"/>
          <w:szCs w:val="22"/>
          <w:lang w:val="en-US"/>
        </w:rPr>
        <w:t>Seller</w:t>
      </w:r>
      <w:r w:rsidRPr="008A64E7">
        <w:rPr>
          <w:rFonts w:ascii="Calibri" w:hAnsi="Calibri" w:cs="Calibri"/>
          <w:sz w:val="22"/>
          <w:szCs w:val="22"/>
          <w:lang w:val="en-US"/>
        </w:rPr>
        <w:t>”</w:t>
      </w:r>
      <w:r w:rsidR="004E2D49" w:rsidRPr="008A64E7">
        <w:rPr>
          <w:rFonts w:ascii="Calibri" w:hAnsi="Calibri" w:cs="Calibri"/>
          <w:sz w:val="22"/>
          <w:szCs w:val="22"/>
          <w:lang w:val="en-US"/>
        </w:rPr>
        <w:t xml:space="preserve">), </w:t>
      </w:r>
    </w:p>
    <w:p w14:paraId="5D68029D" w14:textId="77777777" w:rsidR="004E2D49" w:rsidRPr="008A64E7" w:rsidRDefault="004E2D49" w:rsidP="004E2D49">
      <w:pPr>
        <w:ind w:left="567"/>
        <w:jc w:val="both"/>
        <w:rPr>
          <w:rFonts w:ascii="Calibri" w:hAnsi="Calibri" w:cs="Calibri"/>
          <w:sz w:val="22"/>
          <w:szCs w:val="22"/>
          <w:lang w:val="en-US"/>
        </w:rPr>
      </w:pPr>
    </w:p>
    <w:p w14:paraId="7A39340C" w14:textId="77777777" w:rsidR="004E2D49" w:rsidRPr="008A64E7" w:rsidRDefault="004E2D49" w:rsidP="004E2D49">
      <w:pPr>
        <w:ind w:left="567"/>
        <w:rPr>
          <w:rFonts w:ascii="Calibri" w:hAnsi="Calibri" w:cs="Calibri"/>
          <w:sz w:val="22"/>
          <w:szCs w:val="22"/>
          <w:lang w:val="en-US"/>
        </w:rPr>
      </w:pPr>
      <w:r w:rsidRPr="008A64E7">
        <w:rPr>
          <w:rFonts w:ascii="Calibri" w:hAnsi="Calibri" w:cs="Calibri"/>
          <w:sz w:val="22"/>
          <w:szCs w:val="22"/>
          <w:lang w:val="en-US"/>
        </w:rPr>
        <w:t>(the Buyer and the Seller are hereinafter jointly referred to as the “</w:t>
      </w:r>
      <w:r w:rsidRPr="008A64E7">
        <w:rPr>
          <w:rFonts w:ascii="Calibri" w:hAnsi="Calibri" w:cs="Calibri"/>
          <w:b/>
          <w:sz w:val="22"/>
          <w:szCs w:val="22"/>
          <w:lang w:val="en-US"/>
        </w:rPr>
        <w:t>Parties</w:t>
      </w:r>
      <w:r w:rsidRPr="008A64E7">
        <w:rPr>
          <w:rFonts w:ascii="Calibri" w:hAnsi="Calibri" w:cs="Calibri"/>
          <w:sz w:val="22"/>
          <w:szCs w:val="22"/>
          <w:lang w:val="en-US"/>
        </w:rPr>
        <w:t>” and each of them individually as a “</w:t>
      </w:r>
      <w:r w:rsidRPr="008A64E7">
        <w:rPr>
          <w:rFonts w:ascii="Calibri" w:hAnsi="Calibri" w:cs="Calibri"/>
          <w:b/>
          <w:sz w:val="22"/>
          <w:szCs w:val="22"/>
          <w:lang w:val="en-US"/>
        </w:rPr>
        <w:t>Party</w:t>
      </w:r>
      <w:r w:rsidRPr="008A64E7">
        <w:rPr>
          <w:rFonts w:ascii="Calibri" w:hAnsi="Calibri" w:cs="Calibri"/>
          <w:sz w:val="22"/>
          <w:szCs w:val="22"/>
          <w:lang w:val="en-US"/>
        </w:rPr>
        <w:t>”).</w:t>
      </w:r>
    </w:p>
    <w:p w14:paraId="7F8EA997" w14:textId="77777777" w:rsidR="007278FF" w:rsidRPr="008A64E7" w:rsidRDefault="007278FF">
      <w:pPr>
        <w:widowControl/>
        <w:suppressAutoHyphens w:val="0"/>
        <w:spacing w:after="200" w:line="276" w:lineRule="auto"/>
        <w:rPr>
          <w:rFonts w:ascii="Calibri" w:hAnsi="Calibri" w:cs="Calibri"/>
          <w:sz w:val="22"/>
          <w:szCs w:val="22"/>
          <w:lang w:val="en-US"/>
        </w:rPr>
      </w:pPr>
      <w:r w:rsidRPr="008A64E7">
        <w:rPr>
          <w:rFonts w:ascii="Calibri" w:hAnsi="Calibri" w:cs="Calibri"/>
          <w:sz w:val="22"/>
          <w:szCs w:val="22"/>
          <w:lang w:val="en-US"/>
        </w:rPr>
        <w:br w:type="page"/>
      </w:r>
    </w:p>
    <w:p w14:paraId="1F0D022A" w14:textId="77777777" w:rsidR="00AD0933" w:rsidRPr="008A64E7" w:rsidRDefault="002E0447" w:rsidP="00AD0933">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lastRenderedPageBreak/>
        <w:t>FUNDAMENTAL PROVISIONS</w:t>
      </w:r>
    </w:p>
    <w:p w14:paraId="5118C5EC" w14:textId="3C1103B0" w:rsidR="002825C3" w:rsidRPr="00E750EE" w:rsidRDefault="007134C8" w:rsidP="00AD0933">
      <w:pPr>
        <w:pStyle w:val="Odstavecseseznamem1"/>
        <w:numPr>
          <w:ilvl w:val="1"/>
          <w:numId w:val="2"/>
        </w:numPr>
        <w:spacing w:after="240"/>
        <w:jc w:val="both"/>
        <w:rPr>
          <w:rFonts w:ascii="Calibri" w:hAnsi="Calibri" w:cs="Calibri"/>
          <w:b/>
          <w:bCs/>
          <w:sz w:val="22"/>
          <w:szCs w:val="22"/>
          <w:u w:val="single"/>
          <w:lang w:val="en-US"/>
        </w:rPr>
      </w:pPr>
      <w:r w:rsidRPr="007134C8">
        <w:rPr>
          <w:rFonts w:ascii="Calibri" w:hAnsi="Calibri" w:cs="Calibri"/>
          <w:sz w:val="22"/>
          <w:szCs w:val="22"/>
          <w:lang w:val="en-US"/>
        </w:rPr>
        <w:t>2.1</w:t>
      </w:r>
      <w:r w:rsidRPr="007134C8">
        <w:rPr>
          <w:rFonts w:ascii="Calibri" w:hAnsi="Calibri" w:cs="Calibri"/>
          <w:sz w:val="22"/>
          <w:szCs w:val="22"/>
          <w:lang w:val="en-US"/>
        </w:rPr>
        <w:tab/>
        <w:t xml:space="preserve">The Buyer is a Partner of the Beneficiary of the project "Materials Growth &amp; Measurement Laboratory" under the </w:t>
      </w:r>
      <w:r w:rsidRPr="007134C8">
        <w:rPr>
          <w:rFonts w:ascii="Calibri" w:hAnsi="Calibri" w:cs="Calibri"/>
          <w:i/>
          <w:iCs/>
          <w:sz w:val="22"/>
          <w:szCs w:val="22"/>
          <w:lang w:val="en-US"/>
        </w:rPr>
        <w:t xml:space="preserve">Operational </w:t>
      </w:r>
      <w:proofErr w:type="spellStart"/>
      <w:r w:rsidRPr="007134C8">
        <w:rPr>
          <w:rFonts w:ascii="Calibri" w:hAnsi="Calibri" w:cs="Calibri"/>
          <w:i/>
          <w:iCs/>
          <w:sz w:val="22"/>
          <w:szCs w:val="22"/>
          <w:lang w:val="en-US"/>
        </w:rPr>
        <w:t>Programme</w:t>
      </w:r>
      <w:proofErr w:type="spellEnd"/>
      <w:r w:rsidRPr="007134C8">
        <w:rPr>
          <w:rFonts w:ascii="Calibri" w:hAnsi="Calibri" w:cs="Calibri"/>
          <w:i/>
          <w:iCs/>
          <w:sz w:val="22"/>
          <w:szCs w:val="22"/>
          <w:lang w:val="en-US"/>
        </w:rPr>
        <w:t xml:space="preserve"> Jan Amos </w:t>
      </w:r>
      <w:proofErr w:type="spellStart"/>
      <w:r w:rsidRPr="007134C8">
        <w:rPr>
          <w:rFonts w:ascii="Calibri" w:hAnsi="Calibri" w:cs="Calibri"/>
          <w:i/>
          <w:iCs/>
          <w:sz w:val="22"/>
          <w:szCs w:val="22"/>
          <w:lang w:val="en-US"/>
        </w:rPr>
        <w:t>Komenský</w:t>
      </w:r>
      <w:proofErr w:type="spellEnd"/>
      <w:r w:rsidRPr="007134C8">
        <w:rPr>
          <w:rFonts w:ascii="Calibri" w:hAnsi="Calibri" w:cs="Calibri"/>
          <w:sz w:val="22"/>
          <w:szCs w:val="22"/>
          <w:lang w:val="en-US"/>
        </w:rPr>
        <w:t xml:space="preserve"> within the framework of EU funds, project registration number CZ.02.01.01/00/23_015/0008184 (hereinafter referred to as the </w:t>
      </w:r>
      <w:r w:rsidRPr="007134C8">
        <w:rPr>
          <w:rFonts w:ascii="Calibri" w:hAnsi="Calibri" w:cs="Calibri"/>
          <w:b/>
          <w:bCs/>
          <w:sz w:val="22"/>
          <w:szCs w:val="22"/>
          <w:lang w:val="en-US"/>
        </w:rPr>
        <w:t>“Project”</w:t>
      </w:r>
      <w:r w:rsidRPr="007134C8">
        <w:rPr>
          <w:rFonts w:ascii="Calibri" w:hAnsi="Calibri" w:cs="Calibri"/>
          <w:sz w:val="22"/>
          <w:szCs w:val="22"/>
          <w:lang w:val="en-US"/>
        </w:rPr>
        <w:t>). The subject of performance under this Contract is intended for the Project and mainly financed from the support provided for its implementation.</w:t>
      </w:r>
    </w:p>
    <w:p w14:paraId="3E6DBF35" w14:textId="07A4122E" w:rsidR="00F939AB" w:rsidRPr="00F65DCF" w:rsidRDefault="00F939AB" w:rsidP="00AD0933">
      <w:pPr>
        <w:pStyle w:val="Odstavecseseznamem1"/>
        <w:numPr>
          <w:ilvl w:val="1"/>
          <w:numId w:val="2"/>
        </w:numPr>
        <w:spacing w:after="240"/>
        <w:jc w:val="both"/>
        <w:rPr>
          <w:rFonts w:ascii="Calibri" w:hAnsi="Calibri" w:cs="Calibri"/>
          <w:b/>
          <w:bCs/>
          <w:sz w:val="22"/>
          <w:szCs w:val="22"/>
          <w:u w:val="single"/>
          <w:lang w:val="en-US"/>
        </w:rPr>
      </w:pPr>
      <w:r w:rsidRPr="00E750EE">
        <w:rPr>
          <w:rFonts w:ascii="Calibri" w:hAnsi="Calibri" w:cs="Calibri"/>
          <w:sz w:val="22"/>
          <w:szCs w:val="22"/>
          <w:lang w:val="en-US"/>
        </w:rPr>
        <w:t xml:space="preserve">The Buyer wishes to acquire the subject of performance hereof </w:t>
      </w:r>
      <w:r w:rsidR="00626BDA" w:rsidRPr="00F65DCF">
        <w:rPr>
          <w:rFonts w:ascii="Calibri" w:hAnsi="Calibri" w:cs="Calibri"/>
          <w:sz w:val="22"/>
          <w:szCs w:val="22"/>
          <w:lang w:val="en-GB"/>
        </w:rPr>
        <w:t>to</w:t>
      </w:r>
      <w:r w:rsidR="00626BDA" w:rsidRPr="00F65DCF">
        <w:rPr>
          <w:rFonts w:ascii="Calibri" w:hAnsi="Calibri" w:cs="Calibri"/>
          <w:b/>
          <w:sz w:val="22"/>
          <w:szCs w:val="22"/>
          <w:lang w:val="en-GB"/>
        </w:rPr>
        <w:t xml:space="preserve"> </w:t>
      </w:r>
      <w:r w:rsidR="00E467C5" w:rsidRPr="00E467C5">
        <w:rPr>
          <w:rFonts w:ascii="Calibri" w:hAnsi="Calibri" w:cs="Calibri"/>
          <w:sz w:val="22"/>
          <w:szCs w:val="22"/>
          <w:lang w:val="en-GB"/>
        </w:rPr>
        <w:t xml:space="preserve">replace the outdated single crystal sample cooler on the </w:t>
      </w:r>
      <w:r w:rsidR="008C379C">
        <w:rPr>
          <w:rFonts w:ascii="Calibri" w:hAnsi="Calibri" w:cs="Calibri"/>
          <w:sz w:val="22"/>
          <w:szCs w:val="22"/>
          <w:lang w:val="en-GB"/>
        </w:rPr>
        <w:t>Oxford D</w:t>
      </w:r>
      <w:r w:rsidR="008C379C" w:rsidRPr="00E467C5">
        <w:rPr>
          <w:rFonts w:ascii="Calibri" w:hAnsi="Calibri" w:cs="Calibri"/>
          <w:sz w:val="22"/>
          <w:szCs w:val="22"/>
          <w:lang w:val="en-GB"/>
        </w:rPr>
        <w:t>iffract</w:t>
      </w:r>
      <w:r w:rsidR="008C379C">
        <w:rPr>
          <w:rFonts w:ascii="Calibri" w:hAnsi="Calibri" w:cs="Calibri"/>
          <w:sz w:val="22"/>
          <w:szCs w:val="22"/>
          <w:lang w:val="en-GB"/>
        </w:rPr>
        <w:t xml:space="preserve">ion </w:t>
      </w:r>
      <w:r w:rsidR="00E467C5" w:rsidRPr="00E467C5">
        <w:rPr>
          <w:rFonts w:ascii="Calibri" w:hAnsi="Calibri" w:cs="Calibri"/>
          <w:sz w:val="22"/>
          <w:szCs w:val="22"/>
          <w:lang w:val="en-GB"/>
        </w:rPr>
        <w:t>Gemini diffractometer</w:t>
      </w:r>
      <w:r w:rsidR="00626BDA" w:rsidRPr="00F65DCF">
        <w:rPr>
          <w:rFonts w:ascii="Calibri" w:hAnsi="Calibri" w:cs="Calibri"/>
          <w:sz w:val="22"/>
          <w:szCs w:val="22"/>
          <w:lang w:val="en-GB"/>
        </w:rPr>
        <w:t>.</w:t>
      </w:r>
    </w:p>
    <w:p w14:paraId="134D313E" w14:textId="235A22CC" w:rsidR="00560A5D" w:rsidRPr="008A64E7" w:rsidRDefault="00514CCC" w:rsidP="007948FB">
      <w:pPr>
        <w:pStyle w:val="Odstavecseseznamem1"/>
        <w:numPr>
          <w:ilvl w:val="1"/>
          <w:numId w:val="2"/>
        </w:numPr>
        <w:spacing w:after="240"/>
        <w:jc w:val="both"/>
        <w:rPr>
          <w:rFonts w:ascii="Calibri" w:hAnsi="Calibri" w:cs="Calibri"/>
          <w:b/>
          <w:bCs/>
          <w:sz w:val="22"/>
          <w:szCs w:val="22"/>
          <w:u w:val="single"/>
          <w:lang w:val="en-US"/>
        </w:rPr>
      </w:pPr>
      <w:bookmarkStart w:id="1" w:name="_Ref180461325"/>
      <w:r w:rsidRPr="00514CCC">
        <w:rPr>
          <w:rFonts w:ascii="Calibri" w:hAnsi="Calibri" w:cs="Calibri"/>
          <w:sz w:val="22"/>
          <w:szCs w:val="22"/>
          <w:lang w:val="en-US"/>
        </w:rPr>
        <w:t xml:space="preserve">The Seller was selected as the winner of a public procurement procedure for the public contract called </w:t>
      </w:r>
      <w:r w:rsidR="00560A5D" w:rsidRPr="008A64E7">
        <w:rPr>
          <w:rFonts w:ascii="Calibri" w:hAnsi="Calibri" w:cs="Calibri"/>
          <w:b/>
          <w:sz w:val="22"/>
          <w:szCs w:val="22"/>
          <w:lang w:val="en-GB"/>
        </w:rPr>
        <w:t>“</w:t>
      </w:r>
      <w:r w:rsidR="005F037C" w:rsidRPr="005F037C">
        <w:rPr>
          <w:rFonts w:ascii="Calibri" w:hAnsi="Calibri" w:cs="Calibri"/>
          <w:b/>
          <w:sz w:val="22"/>
          <w:szCs w:val="22"/>
          <w:lang w:val="en-GB"/>
        </w:rPr>
        <w:t>Single-crystal diffractometer sample cooling system</w:t>
      </w:r>
      <w:r w:rsidR="00871712">
        <w:rPr>
          <w:rFonts w:ascii="Calibri" w:hAnsi="Calibri" w:cs="Calibri"/>
          <w:b/>
          <w:sz w:val="22"/>
          <w:szCs w:val="22"/>
          <w:lang w:val="en-GB"/>
        </w:rPr>
        <w:t xml:space="preserve"> - REISSUE</w:t>
      </w:r>
      <w:r w:rsidR="00560A5D" w:rsidRPr="008A64E7">
        <w:rPr>
          <w:rFonts w:ascii="Calibri" w:hAnsi="Calibri" w:cs="Calibri"/>
          <w:b/>
          <w:sz w:val="22"/>
          <w:szCs w:val="22"/>
          <w:lang w:val="en-GB"/>
        </w:rPr>
        <w:t>”</w:t>
      </w:r>
      <w:r w:rsidR="00560A5D" w:rsidRPr="008A64E7">
        <w:rPr>
          <w:rFonts w:ascii="Calibri" w:hAnsi="Calibri" w:cs="Calibri"/>
          <w:b/>
          <w:bCs/>
          <w:sz w:val="22"/>
          <w:szCs w:val="22"/>
          <w:lang w:val="en-US"/>
        </w:rPr>
        <w:t xml:space="preserve"> </w:t>
      </w:r>
      <w:r w:rsidR="00560A5D" w:rsidRPr="008A64E7">
        <w:rPr>
          <w:rFonts w:ascii="Calibri" w:hAnsi="Calibri" w:cs="Calibri"/>
          <w:sz w:val="22"/>
          <w:szCs w:val="22"/>
          <w:lang w:val="en-US"/>
        </w:rPr>
        <w:t>(hereinafter the “</w:t>
      </w:r>
      <w:r w:rsidR="00560A5D" w:rsidRPr="008A64E7">
        <w:rPr>
          <w:rFonts w:ascii="Calibri" w:hAnsi="Calibri" w:cs="Calibri"/>
          <w:b/>
          <w:sz w:val="22"/>
          <w:szCs w:val="22"/>
          <w:lang w:val="en-US"/>
        </w:rPr>
        <w:t>Procurement Procedure</w:t>
      </w:r>
      <w:r w:rsidR="00560A5D" w:rsidRPr="008A64E7">
        <w:rPr>
          <w:rFonts w:ascii="Calibri" w:hAnsi="Calibri" w:cs="Calibri"/>
          <w:sz w:val="22"/>
          <w:szCs w:val="22"/>
          <w:lang w:val="en-US"/>
        </w:rPr>
        <w:t>”)</w:t>
      </w:r>
      <w:r w:rsidR="00F939AB" w:rsidRPr="008A64E7">
        <w:rPr>
          <w:rFonts w:ascii="Calibri" w:hAnsi="Calibri" w:cs="Calibri"/>
          <w:sz w:val="22"/>
          <w:szCs w:val="22"/>
          <w:lang w:val="en-US"/>
        </w:rPr>
        <w:t>.</w:t>
      </w:r>
      <w:bookmarkEnd w:id="1"/>
    </w:p>
    <w:p w14:paraId="1366DAF6" w14:textId="77777777" w:rsidR="00AD0933" w:rsidRPr="008A64E7" w:rsidRDefault="009E2C0C" w:rsidP="006C748C">
      <w:pPr>
        <w:pStyle w:val="Odstavecseseznamem1"/>
        <w:numPr>
          <w:ilvl w:val="1"/>
          <w:numId w:val="2"/>
        </w:numPr>
        <w:spacing w:after="240"/>
        <w:jc w:val="both"/>
        <w:rPr>
          <w:rFonts w:ascii="Calibri" w:hAnsi="Calibri" w:cs="Calibri"/>
          <w:bCs/>
          <w:sz w:val="22"/>
          <w:szCs w:val="22"/>
          <w:u w:val="single"/>
          <w:lang w:val="en-US"/>
        </w:rPr>
      </w:pPr>
      <w:r w:rsidRPr="008A64E7">
        <w:rPr>
          <w:rFonts w:ascii="Calibri" w:hAnsi="Calibri" w:cs="Calibri"/>
          <w:sz w:val="22"/>
          <w:szCs w:val="22"/>
          <w:lang w:val="en-US"/>
        </w:rPr>
        <w:t xml:space="preserve">The documentation necessary for the execution of the </w:t>
      </w:r>
      <w:r w:rsidR="006C748C" w:rsidRPr="008A64E7">
        <w:rPr>
          <w:rFonts w:ascii="Calibri" w:hAnsi="Calibri" w:cs="Calibri"/>
          <w:sz w:val="22"/>
          <w:szCs w:val="22"/>
          <w:lang w:val="en-US"/>
        </w:rPr>
        <w:t>subject of performance</w:t>
      </w:r>
      <w:r w:rsidRPr="008A64E7">
        <w:rPr>
          <w:rFonts w:ascii="Calibri" w:hAnsi="Calibri" w:cs="Calibri"/>
          <w:sz w:val="22"/>
          <w:szCs w:val="22"/>
          <w:lang w:val="en-US"/>
        </w:rPr>
        <w:t xml:space="preserve"> hereof </w:t>
      </w:r>
      <w:proofErr w:type="gramStart"/>
      <w:r w:rsidRPr="008A64E7">
        <w:rPr>
          <w:rFonts w:ascii="Calibri" w:hAnsi="Calibri" w:cs="Calibri"/>
          <w:sz w:val="22"/>
          <w:szCs w:val="22"/>
          <w:lang w:val="en-US"/>
        </w:rPr>
        <w:t>consist</w:t>
      </w:r>
      <w:proofErr w:type="gramEnd"/>
      <w:r w:rsidRPr="008A64E7">
        <w:rPr>
          <w:rFonts w:ascii="Calibri" w:hAnsi="Calibri" w:cs="Calibri"/>
          <w:sz w:val="22"/>
          <w:szCs w:val="22"/>
          <w:lang w:val="en-US"/>
        </w:rPr>
        <w:t xml:space="preserve"> of</w:t>
      </w:r>
    </w:p>
    <w:p w14:paraId="6BEAD520" w14:textId="77777777" w:rsidR="00AD0933" w:rsidRPr="008A64E7" w:rsidRDefault="009E2C0C" w:rsidP="006C748C">
      <w:pPr>
        <w:pStyle w:val="Odstavecseseznamem1"/>
        <w:numPr>
          <w:ilvl w:val="2"/>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 xml:space="preserve">Technical specifications of the </w:t>
      </w:r>
      <w:r w:rsidR="006C748C" w:rsidRPr="008A64E7">
        <w:rPr>
          <w:rFonts w:ascii="Calibri" w:hAnsi="Calibri" w:cs="Calibri"/>
          <w:sz w:val="22"/>
          <w:szCs w:val="22"/>
          <w:lang w:val="en-US"/>
        </w:rPr>
        <w:t>subject of performance</w:t>
      </w:r>
      <w:r w:rsidRPr="008A64E7">
        <w:rPr>
          <w:rFonts w:ascii="Calibri" w:hAnsi="Calibri" w:cs="Calibri"/>
          <w:sz w:val="22"/>
          <w:szCs w:val="22"/>
          <w:lang w:val="en-US"/>
        </w:rPr>
        <w:t xml:space="preserve"> hereof attached as </w:t>
      </w:r>
      <w:r w:rsidRPr="008A64E7">
        <w:rPr>
          <w:rFonts w:ascii="Calibri" w:hAnsi="Calibri" w:cs="Calibri"/>
          <w:b/>
          <w:sz w:val="22"/>
          <w:szCs w:val="22"/>
          <w:lang w:val="en-US"/>
        </w:rPr>
        <w:t>Annex No</w:t>
      </w:r>
      <w:r w:rsidR="00317D4A" w:rsidRPr="008A64E7">
        <w:rPr>
          <w:rFonts w:ascii="Calibri" w:hAnsi="Calibri" w:cs="Calibri"/>
          <w:b/>
          <w:sz w:val="22"/>
          <w:szCs w:val="22"/>
          <w:lang w:val="en-US"/>
        </w:rPr>
        <w:t>. 1</w:t>
      </w:r>
      <w:r w:rsidRPr="008A64E7">
        <w:rPr>
          <w:rFonts w:ascii="Calibri" w:hAnsi="Calibri" w:cs="Calibri"/>
          <w:b/>
          <w:sz w:val="22"/>
          <w:szCs w:val="22"/>
          <w:lang w:val="en-US"/>
        </w:rPr>
        <w:t xml:space="preserve"> </w:t>
      </w:r>
      <w:r w:rsidRPr="008A64E7">
        <w:rPr>
          <w:rFonts w:ascii="Calibri" w:hAnsi="Calibri" w:cs="Calibri"/>
          <w:sz w:val="22"/>
          <w:szCs w:val="22"/>
          <w:lang w:val="en-US"/>
        </w:rPr>
        <w:t>hereto</w:t>
      </w:r>
      <w:r w:rsidR="006B4A5F" w:rsidRPr="008A64E7">
        <w:rPr>
          <w:rFonts w:ascii="Calibri" w:hAnsi="Calibri" w:cs="Calibri"/>
          <w:b/>
          <w:sz w:val="22"/>
          <w:szCs w:val="22"/>
          <w:lang w:val="en-US"/>
        </w:rPr>
        <w:t>.</w:t>
      </w:r>
    </w:p>
    <w:p w14:paraId="2AFF0A96" w14:textId="77777777" w:rsidR="00317D4A" w:rsidRPr="008A64E7" w:rsidRDefault="00823699" w:rsidP="00320F66">
      <w:pPr>
        <w:pStyle w:val="Odstavecseseznamem1"/>
        <w:numPr>
          <w:ilvl w:val="2"/>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The Seller´s bid submitted within the Procurement Procedure in its parts which describe the subject of performance in technical detail (hereinafter the “</w:t>
      </w:r>
      <w:r w:rsidRPr="008A64E7">
        <w:rPr>
          <w:rFonts w:ascii="Calibri" w:hAnsi="Calibri" w:cs="Calibri"/>
          <w:b/>
          <w:sz w:val="22"/>
          <w:szCs w:val="22"/>
          <w:lang w:val="en-US"/>
        </w:rPr>
        <w:t>Sellers’s Bid</w:t>
      </w:r>
      <w:r w:rsidRPr="008A64E7">
        <w:rPr>
          <w:rFonts w:ascii="Calibri" w:hAnsi="Calibri" w:cs="Calibri"/>
          <w:sz w:val="22"/>
          <w:szCs w:val="22"/>
          <w:lang w:val="en-US"/>
        </w:rPr>
        <w:t>”); the Sellers</w:t>
      </w:r>
      <w:r w:rsidR="00320F66" w:rsidRPr="00320F66">
        <w:rPr>
          <w:rFonts w:ascii="Calibri" w:hAnsi="Calibri" w:cs="Calibri"/>
          <w:sz w:val="22"/>
          <w:szCs w:val="22"/>
          <w:lang w:val="en-US"/>
        </w:rPr>
        <w:t>’</w:t>
      </w:r>
      <w:r w:rsidRPr="008A64E7">
        <w:rPr>
          <w:rFonts w:ascii="Calibri" w:hAnsi="Calibri" w:cs="Calibri"/>
          <w:sz w:val="22"/>
          <w:szCs w:val="22"/>
          <w:lang w:val="en-US"/>
        </w:rPr>
        <w:t xml:space="preserve">s Bid forms </w:t>
      </w:r>
      <w:r w:rsidRPr="008A64E7">
        <w:rPr>
          <w:rFonts w:ascii="Calibri" w:hAnsi="Calibri" w:cs="Calibri"/>
          <w:b/>
          <w:sz w:val="22"/>
          <w:szCs w:val="22"/>
          <w:lang w:val="en-US"/>
        </w:rPr>
        <w:t>Annex No. 2</w:t>
      </w:r>
      <w:r w:rsidRPr="008A64E7">
        <w:rPr>
          <w:rFonts w:ascii="Calibri" w:hAnsi="Calibri" w:cs="Calibri"/>
          <w:sz w:val="22"/>
          <w:szCs w:val="22"/>
          <w:lang w:val="en-US"/>
        </w:rPr>
        <w:t xml:space="preserve"> to this Contract and is an integral part hereof</w:t>
      </w:r>
      <w:r w:rsidR="009E2C0C" w:rsidRPr="008A64E7">
        <w:rPr>
          <w:rFonts w:ascii="Calibri" w:hAnsi="Calibri" w:cs="Calibri"/>
          <w:sz w:val="22"/>
          <w:szCs w:val="22"/>
          <w:lang w:val="en-US"/>
        </w:rPr>
        <w:t>.</w:t>
      </w:r>
    </w:p>
    <w:p w14:paraId="1545EDF1" w14:textId="77777777" w:rsidR="00EE03A3" w:rsidRPr="008A64E7" w:rsidRDefault="009E2C0C" w:rsidP="00EE03A3">
      <w:pPr>
        <w:spacing w:after="240"/>
        <w:ind w:left="720"/>
        <w:jc w:val="both"/>
        <w:rPr>
          <w:rFonts w:ascii="Calibri" w:hAnsi="Calibri" w:cs="Calibri"/>
          <w:sz w:val="22"/>
          <w:szCs w:val="22"/>
          <w:lang w:val="en-US"/>
        </w:rPr>
      </w:pPr>
      <w:r w:rsidRPr="008A64E7">
        <w:rPr>
          <w:rFonts w:ascii="Calibri" w:hAnsi="Calibri" w:cs="Calibri"/>
          <w:sz w:val="22"/>
          <w:szCs w:val="22"/>
          <w:lang w:val="en-US"/>
        </w:rPr>
        <w:t>In the event of a conflict between the Contract’s Annexes</w:t>
      </w:r>
      <w:r w:rsidR="00320F66">
        <w:rPr>
          <w:rFonts w:ascii="Calibri" w:hAnsi="Calibri" w:cs="Calibri"/>
          <w:sz w:val="22"/>
          <w:szCs w:val="22"/>
          <w:lang w:val="en-US"/>
        </w:rPr>
        <w:t>,</w:t>
      </w:r>
      <w:r w:rsidRPr="008A64E7">
        <w:rPr>
          <w:rFonts w:ascii="Calibri" w:hAnsi="Calibri" w:cs="Calibri"/>
          <w:sz w:val="22"/>
          <w:szCs w:val="22"/>
          <w:lang w:val="en-US"/>
        </w:rPr>
        <w:t xml:space="preserve"> the technical specification / requirement of the higher level / quality shall prevail</w:t>
      </w:r>
      <w:r w:rsidR="00EE03A3" w:rsidRPr="008A64E7">
        <w:rPr>
          <w:rFonts w:ascii="Calibri" w:hAnsi="Calibri" w:cs="Calibri"/>
          <w:sz w:val="22"/>
          <w:szCs w:val="22"/>
          <w:lang w:val="en-US"/>
        </w:rPr>
        <w:t>.</w:t>
      </w:r>
    </w:p>
    <w:p w14:paraId="36C5FB09" w14:textId="77777777" w:rsidR="00430289" w:rsidRPr="008A64E7" w:rsidRDefault="00430289" w:rsidP="00430289">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 xml:space="preserve">The Seller declares that </w:t>
      </w:r>
      <w:r w:rsidR="00945F69" w:rsidRPr="008A64E7">
        <w:rPr>
          <w:rFonts w:ascii="Calibri" w:hAnsi="Calibri" w:cs="Calibri"/>
          <w:sz w:val="22"/>
          <w:szCs w:val="22"/>
          <w:lang w:val="en-GB"/>
        </w:rPr>
        <w:t>he</w:t>
      </w:r>
      <w:r w:rsidRPr="008A64E7">
        <w:rPr>
          <w:rFonts w:ascii="Calibri" w:hAnsi="Calibri" w:cs="Calibri"/>
          <w:sz w:val="22"/>
          <w:szCs w:val="22"/>
          <w:lang w:val="en-GB"/>
        </w:rPr>
        <w:t xml:space="preserve"> has all the professional prerequisites required for the supply of the subject of performance under this Contract, is authorised to supply the subject of performance and there exist no obstacles on the part of the Seller that would prevent </w:t>
      </w:r>
      <w:r w:rsidR="00083D34" w:rsidRPr="008A64E7">
        <w:rPr>
          <w:rFonts w:ascii="Calibri" w:hAnsi="Calibri" w:cs="Calibri"/>
          <w:sz w:val="22"/>
          <w:szCs w:val="22"/>
          <w:lang w:val="en-GB"/>
        </w:rPr>
        <w:t>him</w:t>
      </w:r>
      <w:r w:rsidRPr="008A64E7">
        <w:rPr>
          <w:rFonts w:ascii="Calibri" w:hAnsi="Calibri" w:cs="Calibri"/>
          <w:sz w:val="22"/>
          <w:szCs w:val="22"/>
          <w:lang w:val="en-GB"/>
        </w:rPr>
        <w:t xml:space="preserve"> from supplying the subject of this Contract to the Buyer.</w:t>
      </w:r>
    </w:p>
    <w:p w14:paraId="46102840" w14:textId="03859009" w:rsidR="00317D4A" w:rsidRPr="00F55625" w:rsidRDefault="00430289" w:rsidP="00EB64C0">
      <w:pPr>
        <w:pStyle w:val="Odstavecseseznamem1"/>
        <w:numPr>
          <w:ilvl w:val="1"/>
          <w:numId w:val="2"/>
        </w:numPr>
        <w:spacing w:after="360"/>
        <w:jc w:val="both"/>
        <w:rPr>
          <w:rFonts w:ascii="Calibri" w:hAnsi="Calibri" w:cs="Calibri"/>
          <w:b/>
          <w:bCs/>
          <w:sz w:val="22"/>
          <w:szCs w:val="22"/>
          <w:u w:val="single"/>
          <w:lang w:val="en-US"/>
        </w:rPr>
      </w:pPr>
      <w:r w:rsidRPr="008A64E7">
        <w:rPr>
          <w:rFonts w:ascii="Calibri" w:hAnsi="Calibri" w:cs="Calibri"/>
          <w:sz w:val="22"/>
          <w:szCs w:val="22"/>
          <w:lang w:val="en-GB"/>
        </w:rPr>
        <w:t>The Parties declare that they shall maintain confidentiality with respect to all facts and information, which they learn in connection herewith and / or during performance hereunder, and whose disclosure could cause damage</w:t>
      </w:r>
      <w:r w:rsidR="0078160C">
        <w:rPr>
          <w:rFonts w:ascii="Calibri" w:hAnsi="Calibri" w:cs="Calibri"/>
          <w:sz w:val="22"/>
          <w:szCs w:val="22"/>
          <w:lang w:val="en-GB"/>
        </w:rPr>
        <w:t>s</w:t>
      </w:r>
      <w:r w:rsidRPr="008A64E7">
        <w:rPr>
          <w:rFonts w:ascii="Calibri" w:hAnsi="Calibri" w:cs="Calibri"/>
          <w:sz w:val="22"/>
          <w:szCs w:val="22"/>
          <w:lang w:val="en-GB"/>
        </w:rPr>
        <w:t xml:space="preserve"> to either Party. Confidentiality provisions do not prejudice obligations arising from valid legislation.</w:t>
      </w:r>
    </w:p>
    <w:p w14:paraId="0E9C5FE3" w14:textId="77777777" w:rsidR="00317D4A" w:rsidRPr="008A64E7" w:rsidRDefault="009E2C0C" w:rsidP="00317D4A">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sz w:val="22"/>
          <w:szCs w:val="22"/>
          <w:u w:val="single"/>
          <w:lang w:val="en-US"/>
        </w:rPr>
        <w:t>SUBJECT-MATTER OF THE CONTRACT</w:t>
      </w:r>
      <w:r w:rsidR="00317D4A" w:rsidRPr="008A64E7">
        <w:rPr>
          <w:rFonts w:ascii="Calibri" w:hAnsi="Calibri" w:cs="Calibri"/>
          <w:b/>
          <w:bCs/>
          <w:sz w:val="22"/>
          <w:szCs w:val="22"/>
          <w:u w:val="single"/>
          <w:lang w:val="en-US"/>
        </w:rPr>
        <w:t xml:space="preserve"> </w:t>
      </w:r>
    </w:p>
    <w:p w14:paraId="20172ECE" w14:textId="77777777" w:rsidR="00317D4A" w:rsidRPr="008A64E7" w:rsidRDefault="009E2C0C" w:rsidP="00317D4A">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US"/>
        </w:rPr>
        <w:t xml:space="preserve">The subject of this Contract is the obligation on the part of the Seller to </w:t>
      </w:r>
      <w:r w:rsidR="00977430" w:rsidRPr="008A64E7">
        <w:rPr>
          <w:rFonts w:ascii="Calibri" w:hAnsi="Calibri" w:cs="Calibri"/>
          <w:sz w:val="22"/>
          <w:szCs w:val="22"/>
          <w:lang w:val="en-US"/>
        </w:rPr>
        <w:t>deliver</w:t>
      </w:r>
      <w:r w:rsidRPr="008A64E7">
        <w:rPr>
          <w:rFonts w:ascii="Calibri" w:hAnsi="Calibri" w:cs="Calibri"/>
          <w:sz w:val="22"/>
          <w:szCs w:val="22"/>
          <w:lang w:val="en-US"/>
        </w:rPr>
        <w:t xml:space="preserve"> and transfer into the </w:t>
      </w:r>
      <w:r w:rsidRPr="008A64E7">
        <w:rPr>
          <w:rFonts w:ascii="Calibri" w:hAnsi="Calibri" w:cs="Calibri"/>
          <w:sz w:val="22"/>
          <w:szCs w:val="22"/>
          <w:lang w:val="en-GB"/>
        </w:rPr>
        <w:t>Buyer’s ownership</w:t>
      </w:r>
      <w:r w:rsidR="00317D4A" w:rsidRPr="008A64E7">
        <w:rPr>
          <w:rFonts w:ascii="Calibri" w:hAnsi="Calibri" w:cs="Calibri"/>
          <w:sz w:val="22"/>
          <w:szCs w:val="22"/>
          <w:lang w:val="en-GB"/>
        </w:rPr>
        <w:t>:</w:t>
      </w:r>
    </w:p>
    <w:p w14:paraId="346B562D" w14:textId="36B11786" w:rsidR="002358E9" w:rsidRPr="001E0EB5" w:rsidRDefault="002358E9" w:rsidP="00823699">
      <w:pPr>
        <w:spacing w:after="240"/>
        <w:ind w:left="567"/>
        <w:jc w:val="both"/>
        <w:rPr>
          <w:rFonts w:ascii="Calibri" w:hAnsi="Calibri" w:cs="Calibri"/>
          <w:b/>
          <w:sz w:val="22"/>
          <w:szCs w:val="22"/>
          <w:lang w:val="en-GB"/>
        </w:rPr>
      </w:pPr>
      <w:r w:rsidRPr="001E0EB5">
        <w:rPr>
          <w:rFonts w:ascii="Calibri" w:hAnsi="Calibri" w:cs="Calibri"/>
          <w:sz w:val="22"/>
          <w:szCs w:val="22"/>
          <w:lang w:val="en-GB"/>
        </w:rPr>
        <w:t>the</w:t>
      </w:r>
      <w:r w:rsidRPr="001E0EB5">
        <w:rPr>
          <w:rFonts w:ascii="Calibri" w:hAnsi="Calibri" w:cs="Calibri"/>
          <w:b/>
          <w:sz w:val="22"/>
          <w:szCs w:val="22"/>
          <w:lang w:val="en-GB"/>
        </w:rPr>
        <w:t xml:space="preserve"> </w:t>
      </w:r>
      <w:r w:rsidR="00D74A26" w:rsidRPr="001E0EB5">
        <w:rPr>
          <w:rFonts w:ascii="Calibri" w:hAnsi="Calibri" w:cs="Calibri"/>
          <w:b/>
          <w:sz w:val="22"/>
          <w:szCs w:val="22"/>
          <w:lang w:val="en-GB"/>
        </w:rPr>
        <w:t xml:space="preserve">single-crystal diffractometer </w:t>
      </w:r>
      <w:bookmarkStart w:id="2" w:name="_Hlk180364071"/>
      <w:r w:rsidR="00D74A26" w:rsidRPr="001E0EB5">
        <w:rPr>
          <w:rFonts w:ascii="Calibri" w:hAnsi="Calibri" w:cs="Calibri"/>
          <w:b/>
          <w:sz w:val="22"/>
          <w:szCs w:val="22"/>
          <w:lang w:val="en-GB"/>
        </w:rPr>
        <w:t>sample cooling system</w:t>
      </w:r>
      <w:bookmarkEnd w:id="2"/>
      <w:r w:rsidRPr="001E0EB5">
        <w:rPr>
          <w:rFonts w:ascii="Calibri" w:hAnsi="Calibri" w:cs="Calibri"/>
          <w:b/>
          <w:sz w:val="22"/>
          <w:szCs w:val="22"/>
          <w:lang w:val="en-GB"/>
        </w:rPr>
        <w:t xml:space="preserve"> </w:t>
      </w:r>
    </w:p>
    <w:p w14:paraId="14D5BED0" w14:textId="77777777" w:rsidR="00823699" w:rsidRPr="008A64E7" w:rsidRDefault="00823699" w:rsidP="00823699">
      <w:pPr>
        <w:spacing w:after="240"/>
        <w:ind w:left="567"/>
        <w:jc w:val="both"/>
        <w:rPr>
          <w:rFonts w:ascii="Calibri" w:hAnsi="Calibri" w:cs="Calibri"/>
          <w:sz w:val="22"/>
          <w:szCs w:val="22"/>
          <w:lang w:val="en-GB"/>
        </w:rPr>
      </w:pPr>
      <w:r w:rsidRPr="008A64E7">
        <w:rPr>
          <w:rFonts w:ascii="Calibri" w:hAnsi="Calibri" w:cs="Calibri"/>
          <w:sz w:val="22"/>
          <w:szCs w:val="22"/>
          <w:lang w:val="en-GB"/>
        </w:rPr>
        <w:t xml:space="preserve">(hereafter the </w:t>
      </w:r>
      <w:r w:rsidRPr="008A64E7">
        <w:rPr>
          <w:rFonts w:ascii="Calibri" w:hAnsi="Calibri" w:cs="Calibri"/>
          <w:b/>
          <w:sz w:val="22"/>
          <w:szCs w:val="22"/>
          <w:lang w:val="en-GB"/>
        </w:rPr>
        <w:t>“Equipment”</w:t>
      </w:r>
      <w:r w:rsidRPr="008A64E7">
        <w:rPr>
          <w:rFonts w:ascii="Calibri" w:hAnsi="Calibri" w:cs="Calibri"/>
          <w:sz w:val="22"/>
          <w:szCs w:val="22"/>
          <w:lang w:val="en-GB"/>
        </w:rPr>
        <w:t xml:space="preserve">) </w:t>
      </w:r>
    </w:p>
    <w:p w14:paraId="6705E975" w14:textId="77777777" w:rsidR="00317D4A" w:rsidRPr="008A64E7" w:rsidRDefault="00823699" w:rsidP="00823699">
      <w:pPr>
        <w:spacing w:after="240"/>
        <w:ind w:left="567"/>
        <w:jc w:val="both"/>
        <w:rPr>
          <w:rFonts w:ascii="Calibri" w:hAnsi="Calibri" w:cs="Calibri"/>
          <w:sz w:val="22"/>
          <w:szCs w:val="22"/>
          <w:lang w:val="en-GB"/>
        </w:rPr>
      </w:pPr>
      <w:r w:rsidRPr="008A64E7">
        <w:rPr>
          <w:rFonts w:ascii="Calibri" w:hAnsi="Calibri" w:cs="Calibri"/>
          <w:sz w:val="22"/>
          <w:szCs w:val="22"/>
          <w:lang w:val="en-GB"/>
        </w:rPr>
        <w:t xml:space="preserve">and the Buyer undertakes to take delivery of the Equipment and to pay to the Seller the agreed upon price. </w:t>
      </w:r>
      <w:r w:rsidR="00317D4A" w:rsidRPr="008A64E7">
        <w:rPr>
          <w:rFonts w:ascii="Calibri" w:hAnsi="Calibri" w:cs="Calibri"/>
          <w:sz w:val="22"/>
          <w:szCs w:val="22"/>
          <w:lang w:val="en-GB"/>
        </w:rPr>
        <w:t xml:space="preserve"> </w:t>
      </w:r>
    </w:p>
    <w:p w14:paraId="68DA1AAC" w14:textId="77777777" w:rsidR="00317D4A" w:rsidRPr="00050D1C" w:rsidRDefault="009E2C0C" w:rsidP="00317D4A">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lastRenderedPageBreak/>
        <w:t xml:space="preserve">The </w:t>
      </w:r>
      <w:r w:rsidRPr="00050D1C">
        <w:rPr>
          <w:rFonts w:ascii="Calibri" w:hAnsi="Calibri" w:cs="Calibri"/>
          <w:sz w:val="22"/>
          <w:szCs w:val="22"/>
          <w:lang w:val="en-US"/>
        </w:rPr>
        <w:t>following activities form an integral part of the performance to be provided by the Seller</w:t>
      </w:r>
      <w:r w:rsidR="00317D4A" w:rsidRPr="00050D1C">
        <w:rPr>
          <w:rFonts w:ascii="Calibri" w:hAnsi="Calibri" w:cs="Calibri"/>
          <w:sz w:val="22"/>
          <w:szCs w:val="22"/>
          <w:lang w:val="en-US"/>
        </w:rPr>
        <w:t>:</w:t>
      </w:r>
    </w:p>
    <w:p w14:paraId="123E2B47" w14:textId="77777777" w:rsidR="00056D6A" w:rsidRPr="00871F88" w:rsidRDefault="00056D6A" w:rsidP="00E25511">
      <w:pPr>
        <w:pStyle w:val="Odstavecseseznamem1"/>
        <w:numPr>
          <w:ilvl w:val="2"/>
          <w:numId w:val="2"/>
        </w:numPr>
        <w:spacing w:after="240"/>
        <w:jc w:val="both"/>
        <w:rPr>
          <w:rFonts w:ascii="Calibri" w:hAnsi="Calibri" w:cs="Calibri"/>
          <w:b/>
          <w:bCs/>
          <w:sz w:val="22"/>
          <w:szCs w:val="22"/>
          <w:u w:val="single"/>
          <w:lang w:val="en-GB"/>
        </w:rPr>
      </w:pPr>
      <w:bookmarkStart w:id="3" w:name="_Ref381968903"/>
      <w:r w:rsidRPr="00871F88">
        <w:rPr>
          <w:rFonts w:ascii="Calibri" w:hAnsi="Calibri" w:cs="Calibri"/>
          <w:bCs/>
          <w:sz w:val="22"/>
          <w:szCs w:val="22"/>
          <w:lang w:val="en-GB"/>
        </w:rPr>
        <w:t>Formulation of condit</w:t>
      </w:r>
      <w:r w:rsidR="00BD6A49" w:rsidRPr="00871F88">
        <w:rPr>
          <w:rFonts w:ascii="Calibri" w:hAnsi="Calibri" w:cs="Calibri"/>
          <w:bCs/>
          <w:sz w:val="22"/>
          <w:szCs w:val="22"/>
          <w:lang w:val="en-GB"/>
        </w:rPr>
        <w:t>ions which are recommended to</w:t>
      </w:r>
      <w:r w:rsidRPr="00871F88">
        <w:rPr>
          <w:rFonts w:ascii="Calibri" w:hAnsi="Calibri" w:cs="Calibri"/>
          <w:bCs/>
          <w:sz w:val="22"/>
          <w:szCs w:val="22"/>
          <w:lang w:val="en-GB"/>
        </w:rPr>
        <w:t xml:space="preserve"> be met at the place of Buyer in order to install the </w:t>
      </w:r>
      <w:proofErr w:type="gramStart"/>
      <w:r w:rsidRPr="00871F88">
        <w:rPr>
          <w:rFonts w:ascii="Calibri" w:hAnsi="Calibri" w:cs="Calibri"/>
          <w:sz w:val="22"/>
          <w:szCs w:val="22"/>
          <w:lang w:val="en-US"/>
        </w:rPr>
        <w:t>Equipment</w:t>
      </w:r>
      <w:r w:rsidRPr="00871F88">
        <w:rPr>
          <w:rFonts w:ascii="Calibri" w:hAnsi="Calibri" w:cs="Calibri"/>
          <w:bCs/>
          <w:sz w:val="22"/>
          <w:szCs w:val="22"/>
          <w:lang w:val="en-GB"/>
        </w:rPr>
        <w:t>;</w:t>
      </w:r>
      <w:proofErr w:type="gramEnd"/>
    </w:p>
    <w:bookmarkEnd w:id="3"/>
    <w:p w14:paraId="760F00C1" w14:textId="667FA017" w:rsidR="00056D6A" w:rsidRPr="00871F88" w:rsidRDefault="00056D6A" w:rsidP="00056D6A">
      <w:pPr>
        <w:pStyle w:val="Odstavecseseznamem1"/>
        <w:numPr>
          <w:ilvl w:val="2"/>
          <w:numId w:val="2"/>
        </w:numPr>
        <w:spacing w:after="240"/>
        <w:jc w:val="both"/>
        <w:rPr>
          <w:rFonts w:ascii="Calibri" w:hAnsi="Calibri" w:cs="Calibri"/>
          <w:b/>
          <w:bCs/>
          <w:sz w:val="22"/>
          <w:szCs w:val="22"/>
          <w:u w:val="single"/>
          <w:lang w:val="en-GB"/>
        </w:rPr>
      </w:pPr>
      <w:r w:rsidRPr="00871F88">
        <w:rPr>
          <w:rFonts w:ascii="Calibri" w:hAnsi="Calibri" w:cs="Calibri"/>
          <w:sz w:val="22"/>
          <w:szCs w:val="22"/>
          <w:lang w:val="en-GB"/>
        </w:rPr>
        <w:t xml:space="preserve">Transport of the Equipment incl. all accessories specified in Annexes 1 and 2 of the Contract to the </w:t>
      </w:r>
      <w:r w:rsidR="00774D0D" w:rsidRPr="00871F88">
        <w:rPr>
          <w:rFonts w:ascii="Calibri" w:hAnsi="Calibri" w:cs="Calibri"/>
          <w:sz w:val="22"/>
          <w:szCs w:val="22"/>
          <w:lang w:val="en-GB"/>
        </w:rPr>
        <w:t xml:space="preserve">place of </w:t>
      </w:r>
      <w:proofErr w:type="gramStart"/>
      <w:r w:rsidR="00774D0D" w:rsidRPr="00871F88">
        <w:rPr>
          <w:rFonts w:ascii="Calibri" w:hAnsi="Calibri" w:cs="Calibri"/>
          <w:sz w:val="22"/>
          <w:szCs w:val="22"/>
          <w:lang w:val="en-GB"/>
        </w:rPr>
        <w:t>delivery</w:t>
      </w:r>
      <w:r w:rsidRPr="00871F88">
        <w:rPr>
          <w:rFonts w:ascii="Calibri" w:hAnsi="Calibri" w:cs="Calibri"/>
          <w:sz w:val="22"/>
          <w:szCs w:val="22"/>
          <w:lang w:val="en-GB"/>
        </w:rPr>
        <w:t>;</w:t>
      </w:r>
      <w:proofErr w:type="gramEnd"/>
    </w:p>
    <w:p w14:paraId="389CF4A2" w14:textId="08FCB8C2" w:rsidR="00056D6A" w:rsidRPr="00871F88" w:rsidRDefault="00E750EE" w:rsidP="00E750EE">
      <w:pPr>
        <w:pStyle w:val="Odstavecseseznamem1"/>
        <w:numPr>
          <w:ilvl w:val="2"/>
          <w:numId w:val="2"/>
        </w:numPr>
        <w:tabs>
          <w:tab w:val="left" w:pos="2835"/>
        </w:tabs>
        <w:spacing w:after="240"/>
        <w:jc w:val="both"/>
        <w:rPr>
          <w:rFonts w:asciiTheme="minorHAnsi" w:hAnsiTheme="minorHAnsi" w:cstheme="minorHAnsi"/>
          <w:b/>
          <w:bCs/>
          <w:sz w:val="22"/>
          <w:szCs w:val="22"/>
          <w:u w:val="single"/>
          <w:lang w:val="en-GB"/>
        </w:rPr>
      </w:pPr>
      <w:bookmarkStart w:id="4" w:name="_Ref381968917"/>
      <w:r w:rsidRPr="00871F88">
        <w:rPr>
          <w:rFonts w:asciiTheme="minorHAnsi" w:hAnsiTheme="minorHAnsi" w:cstheme="minorHAnsi"/>
          <w:sz w:val="22"/>
          <w:szCs w:val="22"/>
          <w:lang w:val="en-GB"/>
        </w:rPr>
        <w:t xml:space="preserve">Telephone or </w:t>
      </w:r>
      <w:r w:rsidR="00B646E5">
        <w:rPr>
          <w:rFonts w:asciiTheme="minorHAnsi" w:hAnsiTheme="minorHAnsi" w:cstheme="minorHAnsi"/>
          <w:sz w:val="22"/>
          <w:szCs w:val="22"/>
          <w:lang w:val="en-GB"/>
        </w:rPr>
        <w:t>on-line</w:t>
      </w:r>
      <w:r w:rsidRPr="00871F88">
        <w:rPr>
          <w:rFonts w:asciiTheme="minorHAnsi" w:hAnsiTheme="minorHAnsi" w:cstheme="minorHAnsi"/>
          <w:sz w:val="22"/>
          <w:szCs w:val="22"/>
          <w:lang w:val="en-GB"/>
        </w:rPr>
        <w:t xml:space="preserve"> assistance with the installation of the </w:t>
      </w:r>
      <w:proofErr w:type="gramStart"/>
      <w:r w:rsidRPr="00871F88">
        <w:rPr>
          <w:rFonts w:asciiTheme="minorHAnsi" w:hAnsiTheme="minorHAnsi" w:cstheme="minorHAnsi"/>
          <w:sz w:val="22"/>
          <w:szCs w:val="22"/>
          <w:lang w:val="en-GB"/>
        </w:rPr>
        <w:t>Equipment;</w:t>
      </w:r>
      <w:bookmarkEnd w:id="4"/>
      <w:proofErr w:type="gramEnd"/>
    </w:p>
    <w:p w14:paraId="597E8F13" w14:textId="77777777" w:rsidR="00056D6A" w:rsidRPr="00871F88" w:rsidRDefault="00056D6A" w:rsidP="00056D6A">
      <w:pPr>
        <w:pStyle w:val="Odstavecseseznamem1"/>
        <w:numPr>
          <w:ilvl w:val="2"/>
          <w:numId w:val="2"/>
        </w:numPr>
        <w:spacing w:after="240"/>
        <w:jc w:val="both"/>
        <w:rPr>
          <w:rFonts w:ascii="Calibri" w:hAnsi="Calibri" w:cs="Calibri"/>
          <w:b/>
          <w:bCs/>
          <w:sz w:val="22"/>
          <w:szCs w:val="22"/>
          <w:u w:val="single"/>
          <w:lang w:val="en-GB"/>
        </w:rPr>
      </w:pPr>
      <w:r w:rsidRPr="00871F88">
        <w:rPr>
          <w:rFonts w:ascii="Calibri" w:hAnsi="Calibri" w:cs="Calibri"/>
          <w:sz w:val="22"/>
          <w:szCs w:val="22"/>
          <w:lang w:val="en-GB"/>
        </w:rPr>
        <w:t xml:space="preserve">Delivery of </w:t>
      </w:r>
      <w:r w:rsidR="00F939AB" w:rsidRPr="00871F88">
        <w:rPr>
          <w:rFonts w:ascii="Calibri" w:hAnsi="Calibri" w:cs="Calibri"/>
          <w:sz w:val="22"/>
          <w:szCs w:val="22"/>
          <w:lang w:val="en-GB"/>
        </w:rPr>
        <w:t>detailed instructions and manuals for operation and maintenance, including list of spare parts, electrical connection schemes</w:t>
      </w:r>
      <w:r w:rsidR="00640F69" w:rsidRPr="00871F88">
        <w:rPr>
          <w:rFonts w:ascii="Calibri" w:hAnsi="Calibri" w:cs="Calibri"/>
          <w:sz w:val="22"/>
          <w:szCs w:val="22"/>
          <w:lang w:val="en-GB"/>
        </w:rPr>
        <w:t>, etc.</w:t>
      </w:r>
      <w:r w:rsidR="00D35B77" w:rsidRPr="00871F88">
        <w:rPr>
          <w:rFonts w:ascii="Calibri" w:hAnsi="Calibri" w:cs="Calibri"/>
          <w:sz w:val="22"/>
          <w:szCs w:val="22"/>
          <w:lang w:val="en-GB"/>
        </w:rPr>
        <w:t xml:space="preserve"> - all</w:t>
      </w:r>
      <w:r w:rsidR="00F939AB" w:rsidRPr="00871F88">
        <w:rPr>
          <w:rFonts w:ascii="Calibri" w:hAnsi="Calibri" w:cs="Calibri"/>
          <w:sz w:val="22"/>
          <w:szCs w:val="22"/>
          <w:lang w:val="en-GB"/>
        </w:rPr>
        <w:t xml:space="preserve"> </w:t>
      </w:r>
      <w:r w:rsidRPr="00871F88">
        <w:rPr>
          <w:rFonts w:ascii="Calibri" w:hAnsi="Calibri" w:cs="Calibri"/>
          <w:sz w:val="22"/>
          <w:szCs w:val="22"/>
          <w:lang w:val="en-GB"/>
        </w:rPr>
        <w:t xml:space="preserve">in Czech or English language, in electronic or hardcopy (printed) </w:t>
      </w:r>
      <w:proofErr w:type="gramStart"/>
      <w:r w:rsidRPr="00871F88">
        <w:rPr>
          <w:rFonts w:ascii="Calibri" w:hAnsi="Calibri" w:cs="Calibri"/>
          <w:sz w:val="22"/>
          <w:szCs w:val="22"/>
          <w:lang w:val="en-GB"/>
        </w:rPr>
        <w:t>versions;</w:t>
      </w:r>
      <w:proofErr w:type="gramEnd"/>
    </w:p>
    <w:p w14:paraId="2C8195EF" w14:textId="77777777" w:rsidR="00056D6A" w:rsidRPr="00871F88" w:rsidRDefault="00056D6A" w:rsidP="00056D6A">
      <w:pPr>
        <w:pStyle w:val="Odstavecseseznamem1"/>
        <w:numPr>
          <w:ilvl w:val="2"/>
          <w:numId w:val="2"/>
        </w:numPr>
        <w:spacing w:after="240"/>
        <w:jc w:val="both"/>
        <w:rPr>
          <w:rFonts w:ascii="Calibri" w:hAnsi="Calibri" w:cs="Calibri"/>
          <w:b/>
          <w:bCs/>
          <w:sz w:val="22"/>
          <w:szCs w:val="22"/>
          <w:u w:val="single"/>
          <w:lang w:val="en-GB"/>
        </w:rPr>
      </w:pPr>
      <w:r w:rsidRPr="00871F88">
        <w:rPr>
          <w:rFonts w:ascii="Calibri" w:hAnsi="Calibri" w:cs="Calibri"/>
          <w:sz w:val="22"/>
          <w:szCs w:val="22"/>
          <w:lang w:val="en-GB"/>
        </w:rPr>
        <w:t xml:space="preserve">Free-of-charge warranty service </w:t>
      </w:r>
      <w:r w:rsidR="00D73F9A" w:rsidRPr="00871F88">
        <w:rPr>
          <w:rFonts w:ascii="Calibri" w:hAnsi="Calibri" w:cs="Calibri"/>
          <w:sz w:val="22"/>
          <w:szCs w:val="22"/>
          <w:lang w:val="en-GB"/>
        </w:rPr>
        <w:t xml:space="preserve">during the warranty </w:t>
      </w:r>
      <w:proofErr w:type="gramStart"/>
      <w:r w:rsidR="00D73F9A" w:rsidRPr="00871F88">
        <w:rPr>
          <w:rFonts w:ascii="Calibri" w:hAnsi="Calibri" w:cs="Calibri"/>
          <w:sz w:val="22"/>
          <w:szCs w:val="22"/>
          <w:lang w:val="en-GB"/>
        </w:rPr>
        <w:t>term</w:t>
      </w:r>
      <w:r w:rsidRPr="00871F88">
        <w:rPr>
          <w:rFonts w:ascii="Calibri" w:hAnsi="Calibri" w:cs="Calibri"/>
          <w:sz w:val="22"/>
          <w:szCs w:val="22"/>
          <w:lang w:val="en-GB"/>
        </w:rPr>
        <w:t>;</w:t>
      </w:r>
      <w:proofErr w:type="gramEnd"/>
    </w:p>
    <w:p w14:paraId="0261BD22" w14:textId="77777777" w:rsidR="00E25511" w:rsidRPr="00871F88" w:rsidRDefault="00056D6A" w:rsidP="00056D6A">
      <w:pPr>
        <w:pStyle w:val="Odstavecseseznamem1"/>
        <w:numPr>
          <w:ilvl w:val="2"/>
          <w:numId w:val="2"/>
        </w:numPr>
        <w:spacing w:after="240"/>
        <w:jc w:val="both"/>
        <w:rPr>
          <w:rFonts w:ascii="Calibri" w:hAnsi="Calibri" w:cs="Calibri"/>
          <w:b/>
          <w:bCs/>
          <w:sz w:val="22"/>
          <w:szCs w:val="22"/>
          <w:u w:val="single"/>
          <w:lang w:val="en-GB"/>
        </w:rPr>
      </w:pPr>
      <w:r w:rsidRPr="00871F88">
        <w:rPr>
          <w:rFonts w:ascii="Calibri" w:hAnsi="Calibri" w:cs="Calibri"/>
          <w:sz w:val="22"/>
          <w:szCs w:val="22"/>
          <w:lang w:val="en-GB"/>
        </w:rPr>
        <w:t xml:space="preserve">Provision of </w:t>
      </w:r>
      <w:r w:rsidR="009732E3" w:rsidRPr="00871F88">
        <w:rPr>
          <w:rFonts w:ascii="Calibri" w:hAnsi="Calibri" w:cs="Calibri"/>
          <w:sz w:val="22"/>
          <w:szCs w:val="22"/>
          <w:lang w:val="en-GB"/>
        </w:rPr>
        <w:t xml:space="preserve">free </w:t>
      </w:r>
      <w:r w:rsidRPr="00871F88">
        <w:rPr>
          <w:rFonts w:ascii="Calibri" w:hAnsi="Calibri" w:cs="Calibri"/>
          <w:sz w:val="22"/>
          <w:szCs w:val="22"/>
          <w:lang w:val="en-GB"/>
        </w:rPr>
        <w:t>technical support in the form of consultations</w:t>
      </w:r>
      <w:r w:rsidR="003050C2" w:rsidRPr="00871F88">
        <w:rPr>
          <w:rFonts w:ascii="Calibri" w:hAnsi="Calibri" w:cs="Calibri"/>
          <w:sz w:val="22"/>
          <w:szCs w:val="22"/>
          <w:lang w:val="en-GB"/>
        </w:rPr>
        <w:t>,</w:t>
      </w:r>
      <w:r w:rsidR="009732E3" w:rsidRPr="00871F88">
        <w:rPr>
          <w:rFonts w:ascii="Calibri" w:hAnsi="Calibri" w:cs="Calibri"/>
          <w:sz w:val="22"/>
          <w:szCs w:val="22"/>
          <w:lang w:val="en-GB"/>
        </w:rPr>
        <w:t xml:space="preserve"> e.g. regarding fine tuning of the Equipment</w:t>
      </w:r>
      <w:r w:rsidRPr="00871F88">
        <w:rPr>
          <w:rFonts w:ascii="Calibri" w:hAnsi="Calibri" w:cs="Calibri"/>
          <w:sz w:val="22"/>
          <w:szCs w:val="22"/>
          <w:lang w:val="en-GB"/>
        </w:rPr>
        <w:t>.</w:t>
      </w:r>
      <w:r w:rsidR="009732E3" w:rsidRPr="00871F88">
        <w:rPr>
          <w:rFonts w:ascii="Calibri" w:hAnsi="Calibri" w:cs="Calibri"/>
          <w:sz w:val="22"/>
          <w:szCs w:val="22"/>
          <w:lang w:val="en-GB"/>
        </w:rPr>
        <w:t xml:space="preserve"> </w:t>
      </w:r>
      <w:r w:rsidR="00B70B37" w:rsidRPr="00871F88">
        <w:rPr>
          <w:rFonts w:ascii="Calibri" w:hAnsi="Calibri" w:cs="Calibri"/>
          <w:sz w:val="22"/>
          <w:szCs w:val="22"/>
          <w:lang w:val="en-US"/>
        </w:rPr>
        <w:t>The Seller</w:t>
      </w:r>
      <w:r w:rsidR="00B70B37" w:rsidRPr="00871F88">
        <w:rPr>
          <w:rFonts w:ascii="Calibri" w:hAnsi="Calibri" w:cs="Calibri"/>
          <w:sz w:val="22"/>
          <w:szCs w:val="22"/>
          <w:lang w:val="en-GB"/>
        </w:rPr>
        <w:t xml:space="preserve"> shall provide the Buyer with t</w:t>
      </w:r>
      <w:r w:rsidR="009732E3" w:rsidRPr="00871F88">
        <w:rPr>
          <w:rFonts w:ascii="Calibri" w:hAnsi="Calibri" w:cs="Calibri"/>
          <w:sz w:val="22"/>
          <w:szCs w:val="22"/>
          <w:lang w:val="en-GB"/>
        </w:rPr>
        <w:t>his free support</w:t>
      </w:r>
      <w:r w:rsidR="00B70B37" w:rsidRPr="00871F88">
        <w:rPr>
          <w:rFonts w:ascii="Calibri" w:hAnsi="Calibri" w:cs="Calibri"/>
          <w:sz w:val="22"/>
          <w:szCs w:val="22"/>
          <w:lang w:val="en-GB"/>
        </w:rPr>
        <w:t xml:space="preserve"> even after the warranty expires.</w:t>
      </w:r>
      <w:r w:rsidR="009732E3" w:rsidRPr="00871F88">
        <w:rPr>
          <w:rFonts w:ascii="Calibri" w:hAnsi="Calibri" w:cs="Calibri"/>
          <w:sz w:val="22"/>
          <w:szCs w:val="22"/>
          <w:lang w:val="en-GB"/>
        </w:rPr>
        <w:t xml:space="preserve"> </w:t>
      </w:r>
    </w:p>
    <w:p w14:paraId="7AA16384" w14:textId="77777777" w:rsidR="00430289" w:rsidRPr="008A64E7" w:rsidRDefault="00430289" w:rsidP="00430289">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The subject of performance (Equipment) is specified in detail in Annexes No. 1 and No. 2 hereto.</w:t>
      </w:r>
    </w:p>
    <w:p w14:paraId="1C73B891" w14:textId="14C9E8B9" w:rsidR="00430289" w:rsidRPr="008A64E7" w:rsidRDefault="006834A9" w:rsidP="00430289">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The Seller shall be liable for the Equipment and related services to be in full compliance with this Contract, its Annexes and all valid</w:t>
      </w:r>
      <w:r w:rsidR="006F6BBD">
        <w:rPr>
          <w:rFonts w:ascii="Calibri" w:hAnsi="Calibri" w:cs="Calibri"/>
          <w:sz w:val="22"/>
          <w:szCs w:val="22"/>
          <w:lang w:val="en-GB"/>
        </w:rPr>
        <w:t xml:space="preserve"> and applicable</w:t>
      </w:r>
      <w:r w:rsidRPr="008A64E7">
        <w:rPr>
          <w:rFonts w:ascii="Calibri" w:hAnsi="Calibri" w:cs="Calibri"/>
          <w:sz w:val="22"/>
          <w:szCs w:val="22"/>
          <w:lang w:val="en-GB"/>
        </w:rPr>
        <w:t xml:space="preserve"> legal regulation, technical and quality standards and that the Buyer will be able to use the Equipment for the defined purpose. In case of any conflict between applicable standards it is understood that the strict</w:t>
      </w:r>
      <w:r w:rsidR="006D0F74" w:rsidRPr="008A64E7">
        <w:rPr>
          <w:rFonts w:ascii="Calibri" w:hAnsi="Calibri" w:cs="Calibri"/>
          <w:sz w:val="22"/>
          <w:szCs w:val="22"/>
          <w:lang w:val="en-GB"/>
        </w:rPr>
        <w:t>er</w:t>
      </w:r>
      <w:r w:rsidRPr="008A64E7">
        <w:rPr>
          <w:rFonts w:ascii="Calibri" w:hAnsi="Calibri" w:cs="Calibri"/>
          <w:sz w:val="22"/>
          <w:szCs w:val="22"/>
          <w:lang w:val="en-GB"/>
        </w:rPr>
        <w:t xml:space="preserve"> standard or its part shall always apply.</w:t>
      </w:r>
    </w:p>
    <w:p w14:paraId="1E7C5597" w14:textId="77777777" w:rsidR="005E4B44" w:rsidRDefault="00430289" w:rsidP="00EB64C0">
      <w:pPr>
        <w:pStyle w:val="Odstavecseseznamem1"/>
        <w:numPr>
          <w:ilvl w:val="1"/>
          <w:numId w:val="2"/>
        </w:numPr>
        <w:spacing w:after="360"/>
        <w:jc w:val="both"/>
        <w:rPr>
          <w:rFonts w:ascii="Calibri" w:hAnsi="Calibri" w:cs="Calibri"/>
          <w:sz w:val="22"/>
          <w:szCs w:val="22"/>
          <w:lang w:val="en-GB"/>
        </w:rPr>
      </w:pPr>
      <w:r w:rsidRPr="008A64E7">
        <w:rPr>
          <w:rFonts w:ascii="Calibri" w:hAnsi="Calibri" w:cs="Calibri"/>
          <w:sz w:val="22"/>
          <w:szCs w:val="22"/>
          <w:lang w:val="en-GB"/>
        </w:rPr>
        <w:t>The delive</w:t>
      </w:r>
      <w:r w:rsidR="00BE66CC" w:rsidRPr="008A64E7">
        <w:rPr>
          <w:rFonts w:ascii="Calibri" w:hAnsi="Calibri" w:cs="Calibri"/>
          <w:sz w:val="22"/>
          <w:szCs w:val="22"/>
          <w:lang w:val="en-GB"/>
        </w:rPr>
        <w:t>red Equipment and all its parts and</w:t>
      </w:r>
      <w:r w:rsidRPr="008A64E7">
        <w:rPr>
          <w:rFonts w:ascii="Calibri" w:hAnsi="Calibri" w:cs="Calibri"/>
          <w:sz w:val="22"/>
          <w:szCs w:val="22"/>
          <w:lang w:val="en-GB"/>
        </w:rPr>
        <w:t xml:space="preserve"> accessorie</w:t>
      </w:r>
      <w:r w:rsidR="004D3E70" w:rsidRPr="008A64E7">
        <w:rPr>
          <w:rFonts w:ascii="Calibri" w:hAnsi="Calibri" w:cs="Calibri"/>
          <w:sz w:val="22"/>
          <w:szCs w:val="22"/>
          <w:lang w:val="en-GB"/>
        </w:rPr>
        <w:t>s must be brand new and unused.</w:t>
      </w:r>
    </w:p>
    <w:p w14:paraId="52F69C22" w14:textId="77777777" w:rsidR="0085033C" w:rsidRPr="008A64E7" w:rsidRDefault="00DB63AB" w:rsidP="00317D4A">
      <w:pPr>
        <w:pStyle w:val="Odstavecseseznamem1"/>
        <w:numPr>
          <w:ilvl w:val="0"/>
          <w:numId w:val="2"/>
        </w:numPr>
        <w:spacing w:after="240"/>
        <w:jc w:val="both"/>
        <w:rPr>
          <w:rFonts w:ascii="Calibri" w:hAnsi="Calibri" w:cs="Calibri"/>
          <w:b/>
          <w:bCs/>
          <w:sz w:val="22"/>
          <w:szCs w:val="22"/>
          <w:u w:val="single"/>
          <w:lang w:val="en-US"/>
        </w:rPr>
      </w:pPr>
      <w:bookmarkStart w:id="5" w:name="_Ref180460775"/>
      <w:r w:rsidRPr="008A64E7">
        <w:rPr>
          <w:rFonts w:ascii="Calibri" w:hAnsi="Calibri" w:cs="Calibri"/>
          <w:b/>
          <w:bCs/>
          <w:sz w:val="22"/>
          <w:szCs w:val="22"/>
          <w:u w:val="single"/>
          <w:lang w:val="en-US"/>
        </w:rPr>
        <w:t>PERFORMANCE PERIOD</w:t>
      </w:r>
      <w:bookmarkEnd w:id="5"/>
    </w:p>
    <w:p w14:paraId="59D0938D" w14:textId="40F510E7" w:rsidR="000171E0" w:rsidRPr="008A64E7" w:rsidRDefault="00830186" w:rsidP="00BF086F">
      <w:pPr>
        <w:pStyle w:val="Odstavecseseznamem1"/>
        <w:spacing w:after="360"/>
        <w:ind w:left="0"/>
        <w:jc w:val="both"/>
        <w:rPr>
          <w:rFonts w:ascii="Calibri" w:hAnsi="Calibri" w:cs="Calibri"/>
          <w:b/>
          <w:bCs/>
          <w:sz w:val="22"/>
          <w:szCs w:val="22"/>
          <w:u w:val="single"/>
          <w:lang w:val="en-GB"/>
        </w:rPr>
      </w:pPr>
      <w:bookmarkStart w:id="6" w:name="_Ref480798174"/>
      <w:bookmarkStart w:id="7" w:name="_Ref463958711"/>
      <w:r w:rsidRPr="008A64E7">
        <w:rPr>
          <w:rFonts w:ascii="Calibri" w:hAnsi="Calibri" w:cs="Calibri"/>
          <w:sz w:val="22"/>
          <w:szCs w:val="22"/>
          <w:lang w:val="en-GB"/>
        </w:rPr>
        <w:t>The Seller undertakes to manufacture</w:t>
      </w:r>
      <w:r w:rsidR="001E2C73">
        <w:rPr>
          <w:rFonts w:ascii="Calibri" w:hAnsi="Calibri" w:cs="Calibri"/>
          <w:sz w:val="22"/>
          <w:szCs w:val="22"/>
          <w:lang w:val="en-GB"/>
        </w:rPr>
        <w:t xml:space="preserve"> and</w:t>
      </w:r>
      <w:r w:rsidRPr="008A64E7">
        <w:rPr>
          <w:rFonts w:ascii="Calibri" w:hAnsi="Calibri" w:cs="Calibri"/>
          <w:sz w:val="22"/>
          <w:szCs w:val="22"/>
          <w:lang w:val="en-GB"/>
        </w:rPr>
        <w:t xml:space="preserve"> deliver the Equipment to the Buyer</w:t>
      </w:r>
      <w:r w:rsidR="00E300B3" w:rsidRPr="008A64E7">
        <w:rPr>
          <w:rFonts w:ascii="Calibri" w:hAnsi="Calibri" w:cs="Calibri"/>
          <w:sz w:val="22"/>
          <w:szCs w:val="22"/>
          <w:lang w:val="en-US"/>
        </w:rPr>
        <w:t xml:space="preserve"> </w:t>
      </w:r>
      <w:r w:rsidR="004D3E70" w:rsidRPr="00050D1C">
        <w:rPr>
          <w:rFonts w:ascii="Calibri" w:hAnsi="Calibri" w:cs="Calibri"/>
          <w:sz w:val="22"/>
          <w:szCs w:val="22"/>
          <w:lang w:val="en-GB"/>
        </w:rPr>
        <w:t xml:space="preserve">within </w:t>
      </w:r>
      <w:r w:rsidR="005E5269">
        <w:rPr>
          <w:rFonts w:ascii="Calibri" w:hAnsi="Calibri" w:cs="Calibri"/>
          <w:b/>
          <w:sz w:val="22"/>
          <w:szCs w:val="22"/>
          <w:lang w:val="en-GB"/>
        </w:rPr>
        <w:t>6</w:t>
      </w:r>
      <w:r w:rsidR="002B31FD" w:rsidRPr="00050D1C">
        <w:rPr>
          <w:rFonts w:ascii="Calibri" w:hAnsi="Calibri" w:cs="Calibri"/>
          <w:b/>
          <w:sz w:val="22"/>
          <w:szCs w:val="22"/>
          <w:lang w:val="en-GB"/>
        </w:rPr>
        <w:t xml:space="preserve"> </w:t>
      </w:r>
      <w:r w:rsidR="005E5269">
        <w:rPr>
          <w:rFonts w:ascii="Calibri" w:hAnsi="Calibri" w:cs="Calibri"/>
          <w:b/>
          <w:sz w:val="22"/>
          <w:szCs w:val="22"/>
          <w:lang w:val="en-GB"/>
        </w:rPr>
        <w:t>month</w:t>
      </w:r>
      <w:r w:rsidR="002B31FD" w:rsidRPr="00050D1C">
        <w:rPr>
          <w:rFonts w:ascii="Calibri" w:hAnsi="Calibri" w:cs="Calibri"/>
          <w:b/>
          <w:sz w:val="22"/>
          <w:szCs w:val="22"/>
          <w:lang w:val="en-GB"/>
        </w:rPr>
        <w:t>s</w:t>
      </w:r>
      <w:r w:rsidR="004D3E70" w:rsidRPr="008A64E7">
        <w:rPr>
          <w:rFonts w:ascii="Calibri" w:hAnsi="Calibri" w:cs="Calibri"/>
          <w:sz w:val="22"/>
          <w:szCs w:val="22"/>
          <w:lang w:val="en-GB"/>
        </w:rPr>
        <w:t xml:space="preserve"> </w:t>
      </w:r>
      <w:bookmarkEnd w:id="6"/>
      <w:r w:rsidR="009E7945">
        <w:rPr>
          <w:rFonts w:ascii="Calibri" w:hAnsi="Calibri" w:cs="Calibri"/>
          <w:sz w:val="22"/>
          <w:szCs w:val="22"/>
          <w:lang w:val="en-US"/>
        </w:rPr>
        <w:t>of the conclusion of the Contract</w:t>
      </w:r>
      <w:r w:rsidR="00374B17" w:rsidRPr="008A64E7">
        <w:rPr>
          <w:rFonts w:ascii="Calibri" w:hAnsi="Calibri" w:cs="Calibri"/>
          <w:sz w:val="22"/>
          <w:szCs w:val="22"/>
          <w:lang w:val="en-GB"/>
        </w:rPr>
        <w:t>.</w:t>
      </w:r>
    </w:p>
    <w:bookmarkEnd w:id="7"/>
    <w:p w14:paraId="6CE51DC3" w14:textId="77777777" w:rsidR="005F6C68" w:rsidRPr="008A64E7" w:rsidRDefault="00B64B8C" w:rsidP="00504695">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PURCHASE PRICE, INVOICING, PAYMENTS</w:t>
      </w:r>
    </w:p>
    <w:p w14:paraId="2CB3B54E" w14:textId="77777777" w:rsidR="00C450C1" w:rsidRPr="008A64E7" w:rsidRDefault="00B64B8C" w:rsidP="00CE5AA8">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The purchase price is based on the Seller’s submitted bid and amount</w:t>
      </w:r>
      <w:r w:rsidR="00B00BEC" w:rsidRPr="008A64E7">
        <w:rPr>
          <w:rFonts w:ascii="Calibri" w:hAnsi="Calibri" w:cs="Calibri"/>
          <w:sz w:val="22"/>
          <w:szCs w:val="22"/>
          <w:lang w:val="en-US"/>
        </w:rPr>
        <w:t>s</w:t>
      </w:r>
      <w:r w:rsidRPr="008A64E7">
        <w:rPr>
          <w:rFonts w:ascii="Calibri" w:hAnsi="Calibri" w:cs="Calibri"/>
          <w:sz w:val="22"/>
          <w:szCs w:val="22"/>
          <w:lang w:val="en-US"/>
        </w:rPr>
        <w:t xml:space="preserve"> to </w:t>
      </w:r>
      <w:r w:rsidR="00823699" w:rsidRPr="008A64E7">
        <w:rPr>
          <w:rFonts w:ascii="Calibri" w:hAnsi="Calibri" w:cs="Calibri"/>
          <w:b/>
          <w:sz w:val="22"/>
          <w:szCs w:val="22"/>
          <w:highlight w:val="yellow"/>
          <w:lang w:val="en-US"/>
        </w:rPr>
        <w:t>________</w:t>
      </w:r>
      <w:r w:rsidR="00823699" w:rsidRPr="008A64E7">
        <w:rPr>
          <w:rFonts w:ascii="Calibri" w:hAnsi="Calibri" w:cs="Calibri"/>
          <w:b/>
          <w:sz w:val="22"/>
          <w:szCs w:val="22"/>
          <w:lang w:val="en-US"/>
        </w:rPr>
        <w:t xml:space="preserve"> </w:t>
      </w:r>
      <w:r w:rsidR="00CA4880">
        <w:rPr>
          <w:rFonts w:ascii="Calibri" w:hAnsi="Calibri" w:cs="Calibri"/>
          <w:b/>
          <w:sz w:val="22"/>
          <w:szCs w:val="22"/>
          <w:lang w:val="en-US"/>
        </w:rPr>
        <w:t>EUR</w:t>
      </w:r>
      <w:r w:rsidR="00823699" w:rsidRPr="008A64E7">
        <w:rPr>
          <w:rFonts w:ascii="Calibri" w:hAnsi="Calibri" w:cs="Calibri"/>
          <w:sz w:val="22"/>
          <w:szCs w:val="22"/>
          <w:lang w:val="en-US"/>
        </w:rPr>
        <w:t xml:space="preserve"> (in words: </w:t>
      </w:r>
      <w:r w:rsidR="00823699" w:rsidRPr="008A64E7">
        <w:rPr>
          <w:rFonts w:ascii="Calibri" w:hAnsi="Calibri" w:cs="Calibri"/>
          <w:sz w:val="22"/>
          <w:szCs w:val="22"/>
          <w:highlight w:val="yellow"/>
          <w:lang w:val="en-US"/>
        </w:rPr>
        <w:t>___________</w:t>
      </w:r>
      <w:r w:rsidR="00823699" w:rsidRPr="008A64E7">
        <w:rPr>
          <w:rFonts w:ascii="Calibri" w:hAnsi="Calibri" w:cs="Calibri"/>
          <w:sz w:val="22"/>
          <w:szCs w:val="22"/>
          <w:lang w:val="en-US"/>
        </w:rPr>
        <w:t xml:space="preserve">) </w:t>
      </w:r>
      <w:r w:rsidR="00823699" w:rsidRPr="008A64E7">
        <w:rPr>
          <w:rFonts w:ascii="Calibri" w:hAnsi="Calibri" w:cs="Calibri"/>
          <w:color w:val="FF0000"/>
          <w:sz w:val="22"/>
          <w:szCs w:val="22"/>
          <w:lang w:val="en-US"/>
        </w:rPr>
        <w:t>(TO BE FILLED IN BY THE BIDDER)</w:t>
      </w:r>
      <w:r w:rsidR="00293D40" w:rsidRPr="008A64E7">
        <w:rPr>
          <w:rFonts w:ascii="Calibri" w:hAnsi="Calibri" w:cs="Calibri"/>
          <w:b/>
          <w:sz w:val="22"/>
          <w:szCs w:val="22"/>
          <w:lang w:val="en-US"/>
        </w:rPr>
        <w:t xml:space="preserve"> </w:t>
      </w:r>
      <w:r w:rsidRPr="008A64E7">
        <w:rPr>
          <w:rFonts w:ascii="Calibri" w:hAnsi="Calibri" w:cs="Calibri"/>
          <w:sz w:val="22"/>
          <w:szCs w:val="22"/>
          <w:lang w:val="en-US"/>
        </w:rPr>
        <w:t xml:space="preserve">excluding VAT (hereinafter the </w:t>
      </w:r>
      <w:r w:rsidRPr="008A64E7">
        <w:rPr>
          <w:rFonts w:ascii="Calibri" w:hAnsi="Calibri" w:cs="Calibri"/>
          <w:b/>
          <w:sz w:val="22"/>
          <w:szCs w:val="22"/>
          <w:lang w:val="en-US"/>
        </w:rPr>
        <w:t>“Price”</w:t>
      </w:r>
      <w:r w:rsidRPr="008A64E7">
        <w:rPr>
          <w:rFonts w:ascii="Calibri" w:hAnsi="Calibri" w:cs="Calibri"/>
          <w:sz w:val="22"/>
          <w:szCs w:val="22"/>
          <w:lang w:val="en-US"/>
        </w:rPr>
        <w:t>).</w:t>
      </w:r>
      <w:r w:rsidR="00CF5BA2" w:rsidRPr="008A64E7">
        <w:rPr>
          <w:rFonts w:ascii="Calibri" w:hAnsi="Calibri" w:cs="Calibri"/>
          <w:sz w:val="22"/>
          <w:szCs w:val="22"/>
          <w:lang w:val="en-US"/>
        </w:rPr>
        <w:t xml:space="preserve"> VAT shall be paid by the Buyer and settled in accordance with the valid Czech regulation.</w:t>
      </w:r>
    </w:p>
    <w:p w14:paraId="053F47BB" w14:textId="3E43E539" w:rsidR="00C450C1" w:rsidRPr="00050D1C" w:rsidRDefault="00430289" w:rsidP="00C450C1">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GB"/>
        </w:rPr>
        <w:t>The Price represents the maximum binding offer by the Seller and includes any and all performance provided by the Seller in connection with meeting the Buyer’s requirements for the proper and complete delivery of the Equipment hereunder, as well as all costs that the Seller may incur in connection with the delivery, and including all other</w:t>
      </w:r>
      <w:r w:rsidR="00FD3905">
        <w:rPr>
          <w:rFonts w:ascii="Calibri" w:hAnsi="Calibri" w:cs="Calibri"/>
          <w:sz w:val="22"/>
          <w:szCs w:val="22"/>
          <w:lang w:val="en-GB"/>
        </w:rPr>
        <w:t xml:space="preserve"> costs or</w:t>
      </w:r>
      <w:r w:rsidRPr="008A64E7">
        <w:rPr>
          <w:rFonts w:ascii="Calibri" w:hAnsi="Calibri" w:cs="Calibri"/>
          <w:sz w:val="22"/>
          <w:szCs w:val="22"/>
          <w:lang w:val="en-GB"/>
        </w:rPr>
        <w:t xml:space="preserve"> expenses that may arise in connection with creation of a</w:t>
      </w:r>
      <w:r w:rsidR="00EB6CDC" w:rsidRPr="008A64E7">
        <w:rPr>
          <w:rFonts w:ascii="Calibri" w:hAnsi="Calibri" w:cs="Calibri"/>
          <w:sz w:val="22"/>
          <w:szCs w:val="22"/>
          <w:lang w:val="en-GB"/>
        </w:rPr>
        <w:t>n intellectual property</w:t>
      </w:r>
      <w:r w:rsidRPr="008A64E7">
        <w:rPr>
          <w:rFonts w:ascii="Calibri" w:hAnsi="Calibri" w:cs="Calibri"/>
          <w:sz w:val="22"/>
          <w:szCs w:val="22"/>
          <w:lang w:val="en-GB"/>
        </w:rPr>
        <w:t xml:space="preserve"> and its protection.</w:t>
      </w:r>
    </w:p>
    <w:p w14:paraId="0A804917" w14:textId="2D68E065" w:rsidR="00050D1C" w:rsidRPr="00050D1C" w:rsidRDefault="00050D1C" w:rsidP="00C450C1">
      <w:pPr>
        <w:pStyle w:val="Odstavecseseznamem1"/>
        <w:numPr>
          <w:ilvl w:val="1"/>
          <w:numId w:val="2"/>
        </w:numPr>
        <w:spacing w:after="240"/>
        <w:jc w:val="both"/>
        <w:rPr>
          <w:rFonts w:ascii="Calibri" w:hAnsi="Calibri" w:cs="Calibri"/>
          <w:sz w:val="22"/>
          <w:szCs w:val="22"/>
          <w:lang w:val="en-GB"/>
        </w:rPr>
      </w:pPr>
      <w:r w:rsidRPr="00050D1C">
        <w:rPr>
          <w:rFonts w:ascii="Calibri" w:hAnsi="Calibri" w:cs="Calibri"/>
          <w:sz w:val="22"/>
          <w:szCs w:val="22"/>
          <w:lang w:val="en-GB"/>
        </w:rPr>
        <w:t xml:space="preserve">The Seller is entitled to invoice the Price after the acceptance protocol in accordance with Section </w:t>
      </w:r>
      <w:r w:rsidRPr="00050D1C">
        <w:rPr>
          <w:rFonts w:ascii="Calibri" w:hAnsi="Calibri" w:cs="Calibri"/>
          <w:sz w:val="22"/>
          <w:szCs w:val="22"/>
          <w:lang w:val="en-GB"/>
        </w:rPr>
        <w:fldChar w:fldCharType="begin"/>
      </w:r>
      <w:r w:rsidRPr="00050D1C">
        <w:rPr>
          <w:rFonts w:ascii="Calibri" w:hAnsi="Calibri" w:cs="Calibri"/>
          <w:sz w:val="22"/>
          <w:szCs w:val="22"/>
          <w:lang w:val="en-GB"/>
        </w:rPr>
        <w:instrText xml:space="preserve"> REF _Ref380049631 \r \h </w:instrText>
      </w:r>
      <w:r>
        <w:rPr>
          <w:rFonts w:ascii="Calibri" w:hAnsi="Calibri" w:cs="Calibri"/>
          <w:sz w:val="22"/>
          <w:szCs w:val="22"/>
          <w:lang w:val="en-GB"/>
        </w:rPr>
        <w:instrText xml:space="preserve"> \* MERGEFORMAT </w:instrText>
      </w:r>
      <w:r w:rsidRPr="00050D1C">
        <w:rPr>
          <w:rFonts w:ascii="Calibri" w:hAnsi="Calibri" w:cs="Calibri"/>
          <w:sz w:val="22"/>
          <w:szCs w:val="22"/>
          <w:lang w:val="en-GB"/>
        </w:rPr>
      </w:r>
      <w:r w:rsidRPr="00050D1C">
        <w:rPr>
          <w:rFonts w:ascii="Calibri" w:hAnsi="Calibri" w:cs="Calibri"/>
          <w:sz w:val="22"/>
          <w:szCs w:val="22"/>
          <w:lang w:val="en-GB"/>
        </w:rPr>
        <w:fldChar w:fldCharType="separate"/>
      </w:r>
      <w:r w:rsidR="00E46229">
        <w:rPr>
          <w:rFonts w:ascii="Calibri" w:hAnsi="Calibri" w:cs="Calibri"/>
          <w:sz w:val="22"/>
          <w:szCs w:val="22"/>
          <w:lang w:val="en-GB"/>
        </w:rPr>
        <w:t>10.4</w:t>
      </w:r>
      <w:r w:rsidRPr="00050D1C">
        <w:rPr>
          <w:rFonts w:ascii="Calibri" w:hAnsi="Calibri" w:cs="Calibri"/>
          <w:sz w:val="22"/>
          <w:szCs w:val="22"/>
          <w:lang w:val="en-GB"/>
        </w:rPr>
        <w:fldChar w:fldCharType="end"/>
      </w:r>
      <w:r w:rsidRPr="00050D1C">
        <w:rPr>
          <w:rFonts w:ascii="Calibri" w:hAnsi="Calibri" w:cs="Calibri"/>
          <w:sz w:val="22"/>
          <w:szCs w:val="22"/>
          <w:lang w:val="en-GB"/>
        </w:rPr>
        <w:t xml:space="preserve"> </w:t>
      </w:r>
      <w:r w:rsidRPr="00050D1C">
        <w:rPr>
          <w:rFonts w:ascii="Calibri" w:hAnsi="Calibri" w:cs="Calibri"/>
          <w:sz w:val="22"/>
          <w:szCs w:val="22"/>
          <w:lang w:val="en-GB"/>
        </w:rPr>
        <w:lastRenderedPageBreak/>
        <w:t>will have been signed. In case the Equipment will be delivered with minor defects, the Price shall be invoiced after removal of these minor defects.</w:t>
      </w:r>
    </w:p>
    <w:p w14:paraId="1C30FDF3" w14:textId="2854185B" w:rsidR="00050D1C" w:rsidRPr="00050D1C" w:rsidRDefault="00050D1C" w:rsidP="00C450C1">
      <w:pPr>
        <w:pStyle w:val="Odstavecseseznamem1"/>
        <w:numPr>
          <w:ilvl w:val="1"/>
          <w:numId w:val="2"/>
        </w:numPr>
        <w:spacing w:after="240"/>
        <w:jc w:val="both"/>
        <w:rPr>
          <w:rFonts w:ascii="Calibri" w:hAnsi="Calibri" w:cs="Calibri"/>
          <w:sz w:val="22"/>
          <w:szCs w:val="22"/>
          <w:lang w:val="en-GB"/>
        </w:rPr>
      </w:pPr>
      <w:r w:rsidRPr="00050D1C">
        <w:rPr>
          <w:rFonts w:ascii="Calibri" w:hAnsi="Calibri" w:cs="Calibri"/>
          <w:sz w:val="22"/>
          <w:szCs w:val="22"/>
          <w:lang w:val="en-GB"/>
        </w:rPr>
        <w:t>All invoices issued by the Seller must contain all information required by the applicable laws of the Czech Republic. Invoices issued by the Seller in accordance with this Contract shall contain</w:t>
      </w:r>
      <w:proofErr w:type="gramStart"/>
      <w:r w:rsidR="00214E66">
        <w:rPr>
          <w:rFonts w:ascii="Calibri" w:hAnsi="Calibri" w:cs="Calibri"/>
          <w:sz w:val="22"/>
          <w:szCs w:val="22"/>
          <w:lang w:val="en-GB"/>
        </w:rPr>
        <w:t>,</w:t>
      </w:r>
      <w:r w:rsidRPr="00050D1C">
        <w:rPr>
          <w:rFonts w:ascii="Calibri" w:hAnsi="Calibri" w:cs="Calibri"/>
          <w:sz w:val="22"/>
          <w:szCs w:val="22"/>
          <w:lang w:val="en-GB"/>
        </w:rPr>
        <w:t xml:space="preserve"> in particular</w:t>
      </w:r>
      <w:r w:rsidR="00214E66">
        <w:rPr>
          <w:rFonts w:ascii="Calibri" w:hAnsi="Calibri" w:cs="Calibri"/>
          <w:sz w:val="22"/>
          <w:szCs w:val="22"/>
          <w:lang w:val="en-GB"/>
        </w:rPr>
        <w:t>,</w:t>
      </w:r>
      <w:r w:rsidRPr="00050D1C">
        <w:rPr>
          <w:rFonts w:ascii="Calibri" w:hAnsi="Calibri" w:cs="Calibri"/>
          <w:sz w:val="22"/>
          <w:szCs w:val="22"/>
          <w:lang w:val="en-GB"/>
        </w:rPr>
        <w:t xml:space="preserve"> </w:t>
      </w:r>
      <w:r w:rsidR="00D84ACA">
        <w:rPr>
          <w:rFonts w:ascii="Calibri" w:hAnsi="Calibri" w:cs="Calibri"/>
          <w:sz w:val="22"/>
          <w:szCs w:val="22"/>
          <w:lang w:val="en-GB"/>
        </w:rPr>
        <w:t>the</w:t>
      </w:r>
      <w:proofErr w:type="gramEnd"/>
      <w:r w:rsidR="00D84ACA">
        <w:rPr>
          <w:rFonts w:ascii="Calibri" w:hAnsi="Calibri" w:cs="Calibri"/>
          <w:sz w:val="22"/>
          <w:szCs w:val="22"/>
          <w:lang w:val="en-GB"/>
        </w:rPr>
        <w:t xml:space="preserve"> </w:t>
      </w:r>
      <w:r w:rsidRPr="00050D1C">
        <w:rPr>
          <w:rFonts w:ascii="Calibri" w:hAnsi="Calibri" w:cs="Calibri"/>
          <w:sz w:val="22"/>
          <w:szCs w:val="22"/>
          <w:lang w:val="en-GB"/>
        </w:rPr>
        <w:t>following:</w:t>
      </w:r>
    </w:p>
    <w:p w14:paraId="2B22BEDC" w14:textId="738EF05D" w:rsidR="00F65E38" w:rsidRPr="00F65E38" w:rsidRDefault="00F65E38" w:rsidP="008B65D4">
      <w:pPr>
        <w:pStyle w:val="Odstavecseseznamem1"/>
        <w:numPr>
          <w:ilvl w:val="2"/>
          <w:numId w:val="2"/>
        </w:numPr>
        <w:spacing w:after="240"/>
        <w:jc w:val="both"/>
        <w:rPr>
          <w:rFonts w:ascii="Calibri" w:hAnsi="Calibri" w:cs="Calibri"/>
          <w:sz w:val="22"/>
          <w:szCs w:val="22"/>
          <w:lang w:val="en-GB"/>
        </w:rPr>
      </w:pPr>
      <w:r w:rsidRPr="00F65E38">
        <w:rPr>
          <w:rFonts w:ascii="Calibri" w:hAnsi="Calibri" w:cs="Calibri"/>
          <w:sz w:val="22"/>
          <w:szCs w:val="22"/>
          <w:lang w:val="en-GB"/>
        </w:rPr>
        <w:t xml:space="preserve">registration number of this Contract, which the Buyer shall communicate to the Seller based on Seller’s request before the issuance of the first invoice, </w:t>
      </w:r>
    </w:p>
    <w:p w14:paraId="6F00C22E" w14:textId="62ED6425" w:rsidR="00F65E38" w:rsidRPr="00F65E38" w:rsidRDefault="00F65E38" w:rsidP="008B65D4">
      <w:pPr>
        <w:pStyle w:val="Odstavecseseznamem1"/>
        <w:numPr>
          <w:ilvl w:val="2"/>
          <w:numId w:val="2"/>
        </w:numPr>
        <w:spacing w:after="240"/>
        <w:jc w:val="both"/>
        <w:rPr>
          <w:rFonts w:ascii="Calibri" w:hAnsi="Calibri" w:cs="Calibri"/>
          <w:sz w:val="22"/>
          <w:szCs w:val="22"/>
          <w:lang w:val="en-GB"/>
        </w:rPr>
      </w:pPr>
      <w:r w:rsidRPr="00F65E38">
        <w:rPr>
          <w:rFonts w:ascii="Calibri" w:hAnsi="Calibri" w:cs="Calibri"/>
          <w:sz w:val="22"/>
          <w:szCs w:val="22"/>
          <w:lang w:val="en-GB"/>
        </w:rPr>
        <w:t>state</w:t>
      </w:r>
      <w:r w:rsidR="00D84ACA">
        <w:rPr>
          <w:rFonts w:ascii="Calibri" w:hAnsi="Calibri" w:cs="Calibri"/>
          <w:sz w:val="22"/>
          <w:szCs w:val="22"/>
          <w:lang w:val="en-GB"/>
        </w:rPr>
        <w:t>ment,</w:t>
      </w:r>
      <w:r w:rsidRPr="00F65E38">
        <w:rPr>
          <w:rFonts w:ascii="Calibri" w:hAnsi="Calibri" w:cs="Calibri"/>
          <w:sz w:val="22"/>
          <w:szCs w:val="22"/>
          <w:lang w:val="en-GB"/>
        </w:rPr>
        <w:t xml:space="preserve"> that the Equipment is supplied for the purposes of the project "Materials Growth &amp; Measurement Laboratory" with the registration number CZ.02.01.01/00/23_015/0008184</w:t>
      </w:r>
      <w:r w:rsidR="004529F5">
        <w:rPr>
          <w:rFonts w:ascii="Calibri" w:hAnsi="Calibri" w:cs="Calibri"/>
          <w:sz w:val="22"/>
          <w:szCs w:val="22"/>
          <w:lang w:val="en-GB"/>
        </w:rPr>
        <w:t>.</w:t>
      </w:r>
    </w:p>
    <w:p w14:paraId="05DFBF2A" w14:textId="4EB9929B" w:rsidR="00C450C1" w:rsidRPr="008A64E7" w:rsidRDefault="00B16DB9" w:rsidP="001B52F7">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The Buy</w:t>
      </w:r>
      <w:r w:rsidR="00E60464" w:rsidRPr="008A64E7">
        <w:rPr>
          <w:rFonts w:ascii="Calibri" w:hAnsi="Calibri" w:cs="Calibri"/>
          <w:sz w:val="22"/>
          <w:szCs w:val="22"/>
          <w:lang w:val="en-US"/>
        </w:rPr>
        <w:t>er prefers electronic invoicing,</w:t>
      </w:r>
      <w:r w:rsidRPr="008A64E7">
        <w:rPr>
          <w:rFonts w:ascii="Calibri" w:hAnsi="Calibri" w:cs="Calibri"/>
          <w:sz w:val="22"/>
          <w:szCs w:val="22"/>
          <w:lang w:val="en-US"/>
        </w:rPr>
        <w:t xml:space="preserve"> with the invoices being delivered to</w:t>
      </w:r>
      <w:r w:rsidR="00BC465B">
        <w:rPr>
          <w:rFonts w:ascii="Calibri" w:hAnsi="Calibri" w:cs="Calibri"/>
          <w:sz w:val="22"/>
          <w:szCs w:val="22"/>
          <w:lang w:val="en-US"/>
        </w:rPr>
        <w:t xml:space="preserve"> </w:t>
      </w:r>
      <w:hyperlink r:id="rId11" w:history="1">
        <w:r w:rsidR="00BC465B" w:rsidRPr="00DD53E1">
          <w:rPr>
            <w:rStyle w:val="Hypertextovodkaz"/>
            <w:rFonts w:ascii="Calibri" w:hAnsi="Calibri" w:cs="Calibri"/>
            <w:sz w:val="22"/>
            <w:szCs w:val="22"/>
            <w:lang w:val="en-US"/>
          </w:rPr>
          <w:t>efaktury@fzu.cz</w:t>
        </w:r>
      </w:hyperlink>
      <w:r w:rsidRPr="008A64E7">
        <w:rPr>
          <w:rFonts w:ascii="Calibri" w:hAnsi="Calibri" w:cs="Calibri"/>
          <w:sz w:val="22"/>
          <w:szCs w:val="22"/>
          <w:lang w:val="en-US"/>
        </w:rPr>
        <w:t>.</w:t>
      </w:r>
      <w:r w:rsidRPr="008A64E7">
        <w:rPr>
          <w:rFonts w:ascii="Calibri" w:hAnsi="Calibri" w:cs="Calibri"/>
          <w:color w:val="FF0000"/>
          <w:sz w:val="22"/>
          <w:szCs w:val="22"/>
          <w:lang w:val="en-US"/>
        </w:rPr>
        <w:t xml:space="preserve"> </w:t>
      </w:r>
      <w:r w:rsidRPr="008A64E7">
        <w:rPr>
          <w:rFonts w:ascii="Calibri" w:hAnsi="Calibri" w:cs="Calibri"/>
          <w:sz w:val="22"/>
          <w:szCs w:val="22"/>
          <w:lang w:val="en-US"/>
        </w:rPr>
        <w:t xml:space="preserve">All </w:t>
      </w:r>
      <w:r w:rsidR="00D11EC6" w:rsidRPr="008A64E7">
        <w:rPr>
          <w:rFonts w:ascii="Calibri" w:hAnsi="Calibri" w:cs="Calibri"/>
          <w:sz w:val="22"/>
          <w:szCs w:val="22"/>
          <w:lang w:val="en-US"/>
        </w:rPr>
        <w:t>invoices issued</w:t>
      </w:r>
      <w:r w:rsidRPr="008A64E7">
        <w:rPr>
          <w:rFonts w:ascii="Calibri" w:hAnsi="Calibri" w:cs="Calibri"/>
          <w:sz w:val="22"/>
          <w:szCs w:val="22"/>
          <w:lang w:val="en-US"/>
        </w:rPr>
        <w:t xml:space="preserve"> shall comply with any </w:t>
      </w:r>
      <w:r w:rsidR="001B52F7" w:rsidRPr="008A64E7">
        <w:rPr>
          <w:rFonts w:ascii="Calibri" w:hAnsi="Calibri" w:cs="Calibri"/>
          <w:sz w:val="22"/>
          <w:szCs w:val="22"/>
          <w:lang w:val="en-US"/>
        </w:rPr>
        <w:t>international double taxation agreements</w:t>
      </w:r>
      <w:r w:rsidRPr="008A64E7">
        <w:rPr>
          <w:rFonts w:ascii="Calibri" w:hAnsi="Calibri" w:cs="Calibri"/>
          <w:sz w:val="22"/>
          <w:szCs w:val="22"/>
          <w:lang w:val="en-US"/>
        </w:rPr>
        <w:t>, if applicable</w:t>
      </w:r>
      <w:r w:rsidR="00C450C1" w:rsidRPr="008A64E7">
        <w:rPr>
          <w:rFonts w:ascii="Calibri" w:hAnsi="Calibri" w:cs="Calibri"/>
          <w:sz w:val="22"/>
          <w:szCs w:val="22"/>
          <w:lang w:val="en-US"/>
        </w:rPr>
        <w:t>.</w:t>
      </w:r>
    </w:p>
    <w:p w14:paraId="73B54FAC" w14:textId="77777777" w:rsidR="00BB51A4" w:rsidRPr="008A64E7" w:rsidRDefault="00BB51A4" w:rsidP="00BB51A4">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Invoices shall be payable within thirty (30) days of the date of their delivery to the Buyer. Payment of the invoiced amount means the date of its remittance to the Seller’s account.</w:t>
      </w:r>
    </w:p>
    <w:p w14:paraId="0DBE7A24" w14:textId="77777777" w:rsidR="00BB51A4" w:rsidRPr="008A64E7" w:rsidRDefault="00BB51A4" w:rsidP="00BB51A4">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If an invoice is not issued in conformity with the payment terms stipulated by the Contract or if it does not comply with the requirements stipulated by law, the Buyer shall be entitled to return the invoice to the Seller as incomplete, or incorrectly issued, for correction or issue of a new invoice, as appropriate, within five (5) business days of the date of its delivery to the Buyer. In such a case, the Buyer shall not be in delay with the payment of the Price or part thereof and the Seller shall issue a corrected in</w:t>
      </w:r>
      <w:r w:rsidR="00B6486A" w:rsidRPr="008A64E7">
        <w:rPr>
          <w:rFonts w:ascii="Calibri" w:hAnsi="Calibri" w:cs="Calibri"/>
          <w:sz w:val="22"/>
          <w:szCs w:val="22"/>
          <w:lang w:val="en-GB"/>
        </w:rPr>
        <w:t xml:space="preserve">voice with a new and identical </w:t>
      </w:r>
      <w:bookmarkStart w:id="8" w:name="_Hlk45271927"/>
      <w:r w:rsidR="00B6486A" w:rsidRPr="008A64E7">
        <w:rPr>
          <w:rFonts w:ascii="Calibri" w:hAnsi="Calibri" w:cs="Calibri"/>
          <w:sz w:val="22"/>
          <w:szCs w:val="22"/>
          <w:lang w:val="en-GB"/>
        </w:rPr>
        <w:t>maturity p</w:t>
      </w:r>
      <w:r w:rsidRPr="008A64E7">
        <w:rPr>
          <w:rFonts w:ascii="Calibri" w:hAnsi="Calibri" w:cs="Calibri"/>
          <w:sz w:val="22"/>
          <w:szCs w:val="22"/>
          <w:lang w:val="en-GB"/>
        </w:rPr>
        <w:t xml:space="preserve">eriod </w:t>
      </w:r>
      <w:bookmarkEnd w:id="8"/>
      <w:r w:rsidRPr="008A64E7">
        <w:rPr>
          <w:rFonts w:ascii="Calibri" w:hAnsi="Calibri" w:cs="Calibri"/>
          <w:sz w:val="22"/>
          <w:szCs w:val="22"/>
          <w:lang w:val="en-GB"/>
        </w:rPr>
        <w:t>commencing on the date of delivery of the corrected or newly issued invoice to the Buyer.</w:t>
      </w:r>
    </w:p>
    <w:p w14:paraId="5F6065E8" w14:textId="77777777" w:rsidR="0095449D" w:rsidRPr="008A64E7" w:rsidRDefault="0095449D" w:rsidP="0095449D">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The Buyer shall be entitled to unilaterally set off any of his payments against any receivables claimed by the Seller due to:</w:t>
      </w:r>
    </w:p>
    <w:p w14:paraId="10326347" w14:textId="77777777" w:rsidR="0095449D" w:rsidRPr="008A64E7" w:rsidRDefault="0095449D" w:rsidP="0095449D">
      <w:pPr>
        <w:pStyle w:val="Odstavecseseznamem1"/>
        <w:numPr>
          <w:ilvl w:val="2"/>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damages caused by the Seller,</w:t>
      </w:r>
    </w:p>
    <w:p w14:paraId="78176724" w14:textId="77777777" w:rsidR="00BB51A4" w:rsidRPr="008A64E7" w:rsidRDefault="0095449D" w:rsidP="0095449D">
      <w:pPr>
        <w:pStyle w:val="Odstavecseseznamem1"/>
        <w:numPr>
          <w:ilvl w:val="2"/>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contractual penalties.</w:t>
      </w:r>
    </w:p>
    <w:p w14:paraId="34DCD3CE" w14:textId="77777777" w:rsidR="0095449D" w:rsidRPr="00F55625" w:rsidRDefault="0095449D" w:rsidP="00941D38">
      <w:pPr>
        <w:pStyle w:val="Odstavecseseznamem1"/>
        <w:numPr>
          <w:ilvl w:val="1"/>
          <w:numId w:val="2"/>
        </w:numPr>
        <w:spacing w:after="360"/>
        <w:jc w:val="both"/>
        <w:rPr>
          <w:rFonts w:ascii="Calibri" w:hAnsi="Calibri" w:cs="Calibri"/>
          <w:b/>
          <w:bCs/>
          <w:sz w:val="22"/>
          <w:szCs w:val="22"/>
          <w:u w:val="single"/>
          <w:lang w:val="en-GB"/>
        </w:rPr>
      </w:pPr>
      <w:r w:rsidRPr="008A64E7">
        <w:rPr>
          <w:rFonts w:ascii="Calibri" w:hAnsi="Calibri" w:cs="Calibri"/>
          <w:sz w:val="22"/>
          <w:szCs w:val="22"/>
          <w:lang w:val="en-GB"/>
        </w:rPr>
        <w:t>The Seller shall not be entitled to set off any of his receivables against any part of the Buyer’s receivable hereunder.</w:t>
      </w:r>
    </w:p>
    <w:p w14:paraId="69A46E01" w14:textId="77777777" w:rsidR="00C450C1" w:rsidRPr="008A64E7" w:rsidRDefault="007700E8" w:rsidP="00C450C1">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OWNERSHIP TITLE</w:t>
      </w:r>
    </w:p>
    <w:p w14:paraId="641D1A51" w14:textId="161E9846" w:rsidR="00C450C1" w:rsidRDefault="009E0625" w:rsidP="00941D38">
      <w:pPr>
        <w:pStyle w:val="Odstavecseseznamem1"/>
        <w:spacing w:after="360"/>
        <w:ind w:left="0"/>
        <w:jc w:val="both"/>
        <w:rPr>
          <w:rFonts w:ascii="Calibri" w:hAnsi="Calibri" w:cs="Calibri"/>
          <w:sz w:val="22"/>
          <w:szCs w:val="22"/>
          <w:lang w:val="en-US"/>
        </w:rPr>
      </w:pPr>
      <w:r w:rsidRPr="008A64E7">
        <w:rPr>
          <w:rFonts w:ascii="Calibri" w:hAnsi="Calibri" w:cs="Calibri"/>
          <w:sz w:val="22"/>
          <w:szCs w:val="22"/>
          <w:lang w:val="en-US"/>
        </w:rPr>
        <w:t xml:space="preserve">The ownership right to the Equipment shall pass to the Buyer by </w:t>
      </w:r>
      <w:r w:rsidR="001E2C73">
        <w:rPr>
          <w:rFonts w:ascii="Calibri" w:hAnsi="Calibri" w:cs="Calibri"/>
          <w:sz w:val="22"/>
          <w:szCs w:val="22"/>
          <w:lang w:val="en-US"/>
        </w:rPr>
        <w:t>delivery</w:t>
      </w:r>
      <w:r w:rsidRPr="008A64E7">
        <w:rPr>
          <w:rFonts w:ascii="Calibri" w:hAnsi="Calibri" w:cs="Calibri"/>
          <w:sz w:val="22"/>
          <w:szCs w:val="22"/>
          <w:lang w:val="en-US"/>
        </w:rPr>
        <w:t xml:space="preserve">. </w:t>
      </w:r>
    </w:p>
    <w:p w14:paraId="27B59F01" w14:textId="1310A591" w:rsidR="000069D3" w:rsidRPr="008A64E7" w:rsidRDefault="00D338BF" w:rsidP="000069D3">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PLACE OF DELIVERY</w:t>
      </w:r>
      <w:r w:rsidR="00FD6FF2" w:rsidRPr="008A64E7">
        <w:rPr>
          <w:rFonts w:ascii="Calibri" w:hAnsi="Calibri" w:cs="Calibri"/>
          <w:b/>
          <w:bCs/>
          <w:sz w:val="22"/>
          <w:szCs w:val="22"/>
          <w:u w:val="single"/>
          <w:lang w:val="en-US"/>
        </w:rPr>
        <w:t xml:space="preserve"> </w:t>
      </w:r>
      <w:bookmarkStart w:id="9" w:name="_Ref457724875"/>
    </w:p>
    <w:p w14:paraId="7DA1AC59" w14:textId="4DACC460" w:rsidR="006449DE" w:rsidRDefault="00D338BF" w:rsidP="00941D38">
      <w:pPr>
        <w:pStyle w:val="Odstavecseseznamem1"/>
        <w:spacing w:after="360"/>
        <w:ind w:left="0"/>
        <w:jc w:val="both"/>
        <w:rPr>
          <w:rFonts w:ascii="Calibri" w:hAnsi="Calibri" w:cs="Calibri"/>
          <w:sz w:val="22"/>
          <w:szCs w:val="22"/>
          <w:lang w:val="en-GB"/>
        </w:rPr>
      </w:pPr>
      <w:r w:rsidRPr="00871F88">
        <w:rPr>
          <w:rFonts w:ascii="Calibri" w:hAnsi="Calibri" w:cs="Calibri"/>
          <w:sz w:val="22"/>
          <w:szCs w:val="22"/>
          <w:lang w:val="en-US"/>
        </w:rPr>
        <w:t>The place of deliver</w:t>
      </w:r>
      <w:r w:rsidR="00AC5A23" w:rsidRPr="00871F88">
        <w:rPr>
          <w:rFonts w:ascii="Calibri" w:hAnsi="Calibri" w:cs="Calibri"/>
          <w:sz w:val="22"/>
          <w:szCs w:val="22"/>
          <w:lang w:val="en-US"/>
        </w:rPr>
        <w:t xml:space="preserve">y </w:t>
      </w:r>
      <w:r w:rsidR="00E300B3" w:rsidRPr="00871F88">
        <w:rPr>
          <w:rFonts w:ascii="Calibri" w:hAnsi="Calibri" w:cs="Calibri"/>
          <w:sz w:val="22"/>
          <w:szCs w:val="22"/>
          <w:lang w:val="en-US"/>
        </w:rPr>
        <w:t>o</w:t>
      </w:r>
      <w:r w:rsidR="00AC5A23" w:rsidRPr="00871F88">
        <w:rPr>
          <w:rFonts w:ascii="Calibri" w:hAnsi="Calibri" w:cs="Calibri"/>
          <w:sz w:val="22"/>
          <w:szCs w:val="22"/>
          <w:lang w:val="en-US"/>
        </w:rPr>
        <w:t>f the Equipment shall be</w:t>
      </w:r>
      <w:bookmarkEnd w:id="9"/>
      <w:r w:rsidR="000069D3" w:rsidRPr="00871F88">
        <w:rPr>
          <w:rFonts w:ascii="Calibri" w:hAnsi="Calibri" w:cs="Calibri"/>
          <w:sz w:val="22"/>
          <w:szCs w:val="22"/>
          <w:lang w:val="en-US"/>
        </w:rPr>
        <w:t xml:space="preserve"> </w:t>
      </w:r>
      <w:r w:rsidR="005F0930" w:rsidRPr="00871F88">
        <w:rPr>
          <w:rFonts w:ascii="Calibri" w:hAnsi="Calibri" w:cs="Calibri"/>
          <w:sz w:val="22"/>
          <w:szCs w:val="22"/>
          <w:lang w:val="en-US"/>
        </w:rPr>
        <w:t>the</w:t>
      </w:r>
      <w:r w:rsidR="00BC465B">
        <w:rPr>
          <w:rFonts w:ascii="Calibri" w:hAnsi="Calibri" w:cs="Calibri"/>
          <w:sz w:val="22"/>
          <w:szCs w:val="22"/>
          <w:lang w:val="en-US"/>
        </w:rPr>
        <w:t xml:space="preserve"> premises of the</w:t>
      </w:r>
      <w:r w:rsidR="000069D3" w:rsidRPr="00871F88">
        <w:rPr>
          <w:rFonts w:ascii="Calibri" w:hAnsi="Calibri" w:cs="Calibri"/>
          <w:sz w:val="22"/>
          <w:szCs w:val="22"/>
          <w:lang w:val="en-US"/>
        </w:rPr>
        <w:t xml:space="preserve"> </w:t>
      </w:r>
      <w:r w:rsidR="00724416" w:rsidRPr="00871F88">
        <w:rPr>
          <w:rFonts w:ascii="Calibri" w:hAnsi="Calibri" w:cs="Calibri"/>
          <w:color w:val="000000"/>
          <w:sz w:val="22"/>
          <w:szCs w:val="22"/>
          <w:lang w:val="en-GB"/>
        </w:rPr>
        <w:t xml:space="preserve">Institute of </w:t>
      </w:r>
      <w:r w:rsidR="00BC465B">
        <w:rPr>
          <w:rFonts w:ascii="Calibri" w:hAnsi="Calibri" w:cs="Calibri"/>
          <w:color w:val="000000"/>
          <w:sz w:val="22"/>
          <w:szCs w:val="22"/>
          <w:lang w:val="en-GB"/>
        </w:rPr>
        <w:t>Physics</w:t>
      </w:r>
      <w:r w:rsidR="00724416" w:rsidRPr="00871F88">
        <w:rPr>
          <w:rFonts w:ascii="Calibri" w:hAnsi="Calibri" w:cs="Calibri"/>
          <w:color w:val="000000"/>
          <w:sz w:val="22"/>
          <w:szCs w:val="22"/>
          <w:lang w:val="en-GB"/>
        </w:rPr>
        <w:t xml:space="preserve"> of</w:t>
      </w:r>
      <w:r w:rsidR="001775F1" w:rsidRPr="00871F88">
        <w:rPr>
          <w:rFonts w:ascii="Calibri" w:hAnsi="Calibri" w:cs="Calibri"/>
          <w:color w:val="000000"/>
          <w:sz w:val="22"/>
          <w:szCs w:val="22"/>
          <w:lang w:val="en-GB"/>
        </w:rPr>
        <w:t xml:space="preserve"> the Czech Academy of Sciences</w:t>
      </w:r>
      <w:r w:rsidR="00BC465B">
        <w:rPr>
          <w:rFonts w:ascii="Calibri" w:hAnsi="Calibri" w:cs="Calibri"/>
          <w:color w:val="000000"/>
          <w:sz w:val="22"/>
          <w:szCs w:val="22"/>
          <w:lang w:val="en-GB"/>
        </w:rPr>
        <w:t xml:space="preserve"> at</w:t>
      </w:r>
      <w:r w:rsidR="00BA3813" w:rsidRPr="00871F88">
        <w:rPr>
          <w:rFonts w:ascii="Calibri" w:hAnsi="Calibri" w:cs="Calibri"/>
          <w:color w:val="000000"/>
          <w:sz w:val="22"/>
          <w:szCs w:val="22"/>
          <w:lang w:val="en-GB"/>
        </w:rPr>
        <w:t xml:space="preserve"> </w:t>
      </w:r>
      <w:proofErr w:type="spellStart"/>
      <w:r w:rsidR="00BC465B">
        <w:rPr>
          <w:rFonts w:ascii="Calibri" w:hAnsi="Calibri" w:cs="Calibri"/>
          <w:color w:val="000000"/>
          <w:sz w:val="22"/>
          <w:szCs w:val="22"/>
          <w:lang w:val="en-GB"/>
        </w:rPr>
        <w:t>Cukrovarnická</w:t>
      </w:r>
      <w:proofErr w:type="spellEnd"/>
      <w:r w:rsidR="00BC465B">
        <w:rPr>
          <w:rFonts w:ascii="Calibri" w:hAnsi="Calibri" w:cs="Calibri"/>
          <w:color w:val="000000"/>
          <w:sz w:val="22"/>
          <w:szCs w:val="22"/>
          <w:lang w:val="en-GB"/>
        </w:rPr>
        <w:t xml:space="preserve"> 112</w:t>
      </w:r>
      <w:r w:rsidR="00994D05">
        <w:rPr>
          <w:rFonts w:ascii="Calibri" w:hAnsi="Calibri" w:cs="Calibri"/>
          <w:color w:val="000000"/>
          <w:sz w:val="22"/>
          <w:szCs w:val="22"/>
          <w:lang w:val="en-GB"/>
        </w:rPr>
        <w:t>/</w:t>
      </w:r>
      <w:r w:rsidR="00BC465B">
        <w:rPr>
          <w:rFonts w:ascii="Calibri" w:hAnsi="Calibri" w:cs="Calibri"/>
          <w:color w:val="000000"/>
          <w:sz w:val="22"/>
          <w:szCs w:val="22"/>
          <w:lang w:val="en-GB"/>
        </w:rPr>
        <w:t>10</w:t>
      </w:r>
      <w:r w:rsidR="00724416" w:rsidRPr="00871F88">
        <w:rPr>
          <w:rFonts w:ascii="Calibri" w:hAnsi="Calibri" w:cs="Calibri"/>
          <w:color w:val="000000"/>
          <w:sz w:val="22"/>
          <w:szCs w:val="22"/>
          <w:lang w:val="en-GB"/>
        </w:rPr>
        <w:t>, 16</w:t>
      </w:r>
      <w:r w:rsidR="00BC465B">
        <w:rPr>
          <w:rFonts w:ascii="Calibri" w:hAnsi="Calibri" w:cs="Calibri"/>
          <w:color w:val="000000"/>
          <w:sz w:val="22"/>
          <w:szCs w:val="22"/>
          <w:lang w:val="en-GB"/>
        </w:rPr>
        <w:t>2</w:t>
      </w:r>
      <w:r w:rsidR="00871F88">
        <w:rPr>
          <w:rFonts w:ascii="Calibri" w:hAnsi="Calibri" w:cs="Calibri"/>
          <w:color w:val="000000"/>
          <w:sz w:val="22"/>
          <w:szCs w:val="22"/>
          <w:lang w:val="en-GB"/>
        </w:rPr>
        <w:t xml:space="preserve"> 00 Praha 6,</w:t>
      </w:r>
      <w:r w:rsidR="00724416" w:rsidRPr="00871F88">
        <w:rPr>
          <w:rFonts w:ascii="Calibri" w:hAnsi="Calibri" w:cs="Calibri"/>
          <w:color w:val="000000"/>
          <w:sz w:val="22"/>
          <w:szCs w:val="22"/>
          <w:lang w:val="en-GB"/>
        </w:rPr>
        <w:t xml:space="preserve"> Czech Republic</w:t>
      </w:r>
      <w:r w:rsidR="001775F1" w:rsidRPr="00871F88">
        <w:rPr>
          <w:rFonts w:ascii="Calibri" w:hAnsi="Calibri" w:cs="Calibri"/>
          <w:sz w:val="22"/>
          <w:szCs w:val="22"/>
          <w:lang w:val="en-GB"/>
        </w:rPr>
        <w:t>.</w:t>
      </w:r>
    </w:p>
    <w:p w14:paraId="2CDC0C20" w14:textId="40CCF1E9" w:rsidR="009E0625" w:rsidRPr="00693650" w:rsidRDefault="00693650" w:rsidP="009E0625">
      <w:pPr>
        <w:pStyle w:val="Odstavecseseznamem1"/>
        <w:numPr>
          <w:ilvl w:val="0"/>
          <w:numId w:val="2"/>
        </w:numPr>
        <w:spacing w:after="240"/>
        <w:jc w:val="both"/>
        <w:rPr>
          <w:rFonts w:ascii="Calibri" w:hAnsi="Calibri" w:cs="Calibri"/>
          <w:b/>
          <w:bCs/>
          <w:sz w:val="22"/>
          <w:szCs w:val="22"/>
          <w:u w:val="single"/>
          <w:lang w:val="en-US"/>
        </w:rPr>
      </w:pPr>
      <w:r>
        <w:rPr>
          <w:rFonts w:ascii="Calibri" w:hAnsi="Calibri" w:cs="Calibri"/>
          <w:b/>
          <w:bCs/>
          <w:sz w:val="22"/>
          <w:szCs w:val="22"/>
          <w:u w:val="single"/>
          <w:lang w:val="en-US"/>
        </w:rPr>
        <w:lastRenderedPageBreak/>
        <w:t>NOTIFICATION</w:t>
      </w:r>
      <w:r w:rsidR="009E0625" w:rsidRPr="008A64E7">
        <w:rPr>
          <w:rFonts w:ascii="Calibri" w:hAnsi="Calibri" w:cs="Calibri"/>
          <w:b/>
          <w:bCs/>
          <w:sz w:val="22"/>
          <w:szCs w:val="22"/>
          <w:u w:val="single"/>
          <w:lang w:val="en-US"/>
        </w:rPr>
        <w:t xml:space="preserve"> </w:t>
      </w:r>
      <w:r w:rsidR="009E0625" w:rsidRPr="00693650">
        <w:rPr>
          <w:rFonts w:ascii="Calibri" w:hAnsi="Calibri" w:cs="Calibri"/>
          <w:b/>
          <w:bCs/>
          <w:sz w:val="22"/>
          <w:szCs w:val="22"/>
          <w:u w:val="single"/>
          <w:lang w:val="en-US"/>
        </w:rPr>
        <w:t>OF DELIVERY</w:t>
      </w:r>
      <w:r w:rsidR="00FD6FF2" w:rsidRPr="00693650">
        <w:rPr>
          <w:rFonts w:ascii="Calibri" w:hAnsi="Calibri" w:cs="Calibri"/>
          <w:b/>
          <w:bCs/>
          <w:sz w:val="22"/>
          <w:szCs w:val="22"/>
          <w:u w:val="single"/>
          <w:lang w:val="en-US"/>
        </w:rPr>
        <w:t xml:space="preserve"> </w:t>
      </w:r>
    </w:p>
    <w:p w14:paraId="10C9FDA5" w14:textId="64CAE8C6" w:rsidR="009E0625" w:rsidRPr="007948FB" w:rsidRDefault="009E0625" w:rsidP="00941D38">
      <w:pPr>
        <w:pStyle w:val="Odstavecseseznamem1"/>
        <w:spacing w:after="360"/>
        <w:ind w:left="0"/>
        <w:jc w:val="both"/>
        <w:rPr>
          <w:rFonts w:ascii="Calibri" w:hAnsi="Calibri" w:cs="Calibri"/>
          <w:bCs/>
          <w:sz w:val="22"/>
          <w:szCs w:val="22"/>
          <w:lang w:val="en-US"/>
        </w:rPr>
      </w:pPr>
      <w:bookmarkStart w:id="10" w:name="_Ref379789295"/>
      <w:bookmarkStart w:id="11" w:name="_Ref400099409"/>
      <w:r w:rsidRPr="00693650">
        <w:rPr>
          <w:rFonts w:ascii="Calibri" w:hAnsi="Calibri" w:cs="Calibri"/>
          <w:sz w:val="22"/>
          <w:szCs w:val="22"/>
          <w:lang w:val="en-GB"/>
        </w:rPr>
        <w:t xml:space="preserve">The Seller shall notify the Buyer in writing of the exact date of </w:t>
      </w:r>
      <w:r w:rsidR="006E67A1" w:rsidRPr="00693650">
        <w:rPr>
          <w:rFonts w:ascii="Calibri" w:hAnsi="Calibri" w:cs="Calibri"/>
          <w:sz w:val="22"/>
          <w:szCs w:val="22"/>
          <w:lang w:val="en-GB"/>
        </w:rPr>
        <w:t xml:space="preserve">delivery </w:t>
      </w:r>
      <w:r w:rsidRPr="00693650">
        <w:rPr>
          <w:rFonts w:ascii="Calibri" w:hAnsi="Calibri" w:cs="Calibri"/>
          <w:sz w:val="22"/>
          <w:szCs w:val="22"/>
          <w:lang w:val="en-GB"/>
        </w:rPr>
        <w:t xml:space="preserve">of the Equipment at least </w:t>
      </w:r>
      <w:r w:rsidR="000069D3" w:rsidRPr="00693650">
        <w:rPr>
          <w:rFonts w:ascii="Calibri" w:hAnsi="Calibri" w:cs="Calibri"/>
          <w:bCs/>
          <w:sz w:val="22"/>
          <w:szCs w:val="22"/>
          <w:lang w:val="en-GB"/>
        </w:rPr>
        <w:t>15</w:t>
      </w:r>
      <w:r w:rsidRPr="00693650">
        <w:rPr>
          <w:rFonts w:ascii="Calibri" w:hAnsi="Calibri" w:cs="Calibri"/>
          <w:bCs/>
          <w:sz w:val="22"/>
          <w:szCs w:val="22"/>
          <w:lang w:val="en-GB"/>
        </w:rPr>
        <w:t xml:space="preserve"> days</w:t>
      </w:r>
      <w:r w:rsidRPr="00693650">
        <w:rPr>
          <w:rFonts w:ascii="Calibri" w:hAnsi="Calibri" w:cs="Calibri"/>
          <w:sz w:val="22"/>
          <w:szCs w:val="22"/>
          <w:lang w:val="en-GB"/>
        </w:rPr>
        <w:t xml:space="preserve"> prior to such date, ensuring that the deadline for the performance hereunder is maintained.</w:t>
      </w:r>
      <w:bookmarkEnd w:id="10"/>
      <w:bookmarkEnd w:id="11"/>
    </w:p>
    <w:p w14:paraId="1C254096" w14:textId="77777777" w:rsidR="006449DE" w:rsidRPr="008A64E7" w:rsidRDefault="00D338BF" w:rsidP="006449DE">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COOPERATION OF THE PARTIES</w:t>
      </w:r>
    </w:p>
    <w:p w14:paraId="5C2B7A08" w14:textId="6814C247" w:rsidR="003428B3" w:rsidRDefault="00D338BF" w:rsidP="00B203D4">
      <w:pPr>
        <w:pStyle w:val="Odstavecseseznamem1"/>
        <w:numPr>
          <w:ilvl w:val="1"/>
          <w:numId w:val="2"/>
        </w:numPr>
        <w:spacing w:after="240"/>
        <w:jc w:val="both"/>
        <w:rPr>
          <w:rFonts w:ascii="Calibri" w:hAnsi="Calibri" w:cs="Calibri"/>
          <w:sz w:val="22"/>
          <w:szCs w:val="22"/>
          <w:lang w:val="en-US"/>
        </w:rPr>
      </w:pPr>
      <w:r w:rsidRPr="008A64E7">
        <w:rPr>
          <w:rFonts w:ascii="Calibri" w:hAnsi="Calibri" w:cs="Calibri"/>
          <w:sz w:val="22"/>
          <w:szCs w:val="22"/>
          <w:lang w:val="en-US"/>
        </w:rPr>
        <w:t xml:space="preserve">The Seller undertakes to notify the Buyer of any obstacles on </w:t>
      </w:r>
      <w:r w:rsidR="00294D29" w:rsidRPr="008A64E7">
        <w:rPr>
          <w:rFonts w:ascii="Calibri" w:hAnsi="Calibri" w:cs="Calibri"/>
          <w:sz w:val="22"/>
          <w:szCs w:val="22"/>
          <w:lang w:val="en-US"/>
        </w:rPr>
        <w:t>hi</w:t>
      </w:r>
      <w:r w:rsidR="00935055" w:rsidRPr="008A64E7">
        <w:rPr>
          <w:rFonts w:ascii="Calibri" w:hAnsi="Calibri" w:cs="Calibri"/>
          <w:sz w:val="22"/>
          <w:szCs w:val="22"/>
          <w:lang w:val="en-US"/>
        </w:rPr>
        <w:t>s</w:t>
      </w:r>
      <w:r w:rsidRPr="008A64E7">
        <w:rPr>
          <w:rFonts w:ascii="Calibri" w:hAnsi="Calibri" w:cs="Calibri"/>
          <w:sz w:val="22"/>
          <w:szCs w:val="22"/>
          <w:lang w:val="en-US"/>
        </w:rPr>
        <w:t xml:space="preserve"> part, which may negatively influence proper and timely delivery</w:t>
      </w:r>
      <w:r w:rsidR="00954A52" w:rsidRPr="008A64E7">
        <w:rPr>
          <w:rFonts w:ascii="Calibri" w:hAnsi="Calibri" w:cs="Calibri"/>
          <w:sz w:val="22"/>
          <w:szCs w:val="22"/>
          <w:lang w:val="en-US"/>
        </w:rPr>
        <w:t xml:space="preserve"> </w:t>
      </w:r>
      <w:r w:rsidRPr="008A64E7">
        <w:rPr>
          <w:rFonts w:ascii="Calibri" w:hAnsi="Calibri" w:cs="Calibri"/>
          <w:sz w:val="22"/>
          <w:szCs w:val="22"/>
          <w:lang w:val="en-US"/>
        </w:rPr>
        <w:t>of the Equipment</w:t>
      </w:r>
      <w:r w:rsidR="003428B3" w:rsidRPr="008A64E7">
        <w:rPr>
          <w:rFonts w:ascii="Calibri" w:hAnsi="Calibri" w:cs="Calibri"/>
          <w:sz w:val="22"/>
          <w:szCs w:val="22"/>
          <w:lang w:val="en-US"/>
        </w:rPr>
        <w:t>.</w:t>
      </w:r>
    </w:p>
    <w:p w14:paraId="204CABA6" w14:textId="5F0D969D" w:rsidR="00B203D4" w:rsidRDefault="00B203D4" w:rsidP="00B203D4">
      <w:pPr>
        <w:pStyle w:val="Odstavecseseznamem1"/>
        <w:numPr>
          <w:ilvl w:val="1"/>
          <w:numId w:val="2"/>
        </w:numPr>
        <w:spacing w:after="360"/>
        <w:jc w:val="both"/>
        <w:rPr>
          <w:rFonts w:ascii="Calibri" w:hAnsi="Calibri" w:cs="Calibri"/>
          <w:sz w:val="22"/>
          <w:szCs w:val="22"/>
          <w:lang w:val="en-US"/>
        </w:rPr>
      </w:pPr>
      <w:r w:rsidRPr="00B203D4">
        <w:rPr>
          <w:rFonts w:ascii="Calibri" w:hAnsi="Calibri" w:cs="Calibri"/>
          <w:sz w:val="22"/>
          <w:szCs w:val="22"/>
          <w:lang w:val="en-US"/>
        </w:rPr>
        <w:t>The Seller undertakes to provide the Buyer with cooperation in the event of inspections by authorized entities in connection with the Project.</w:t>
      </w:r>
    </w:p>
    <w:p w14:paraId="026E94FE" w14:textId="1FA750AC" w:rsidR="006449DE" w:rsidRPr="008A64E7" w:rsidRDefault="009E0625" w:rsidP="00693650">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GB"/>
        </w:rPr>
        <w:t>DELIVERY</w:t>
      </w:r>
      <w:r w:rsidR="00693650">
        <w:rPr>
          <w:rFonts w:ascii="Calibri" w:hAnsi="Calibri" w:cs="Calibri"/>
          <w:b/>
          <w:bCs/>
          <w:sz w:val="22"/>
          <w:szCs w:val="22"/>
          <w:u w:val="single"/>
          <w:lang w:val="en-GB"/>
        </w:rPr>
        <w:t xml:space="preserve"> </w:t>
      </w:r>
      <w:r w:rsidR="00693650" w:rsidRPr="00693650">
        <w:rPr>
          <w:rFonts w:ascii="Calibri" w:hAnsi="Calibri" w:cs="Calibri"/>
          <w:b/>
          <w:bCs/>
          <w:sz w:val="22"/>
          <w:szCs w:val="22"/>
          <w:u w:val="single"/>
          <w:lang w:val="en-GB"/>
        </w:rPr>
        <w:t>AND ACCEPTANCE</w:t>
      </w:r>
    </w:p>
    <w:p w14:paraId="67569216" w14:textId="2E92D52A" w:rsidR="00A33319" w:rsidRPr="008A64E7" w:rsidRDefault="00585794" w:rsidP="00A33319">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 xml:space="preserve">The Seller shall transport the Equipment at </w:t>
      </w:r>
      <w:r w:rsidR="005022AA" w:rsidRPr="008A64E7">
        <w:rPr>
          <w:rFonts w:ascii="Calibri" w:hAnsi="Calibri" w:cs="Calibri"/>
          <w:sz w:val="22"/>
          <w:szCs w:val="22"/>
          <w:lang w:val="en-US"/>
        </w:rPr>
        <w:t>his</w:t>
      </w:r>
      <w:r w:rsidRPr="008A64E7">
        <w:rPr>
          <w:rFonts w:ascii="Calibri" w:hAnsi="Calibri" w:cs="Calibri"/>
          <w:sz w:val="22"/>
          <w:szCs w:val="22"/>
          <w:lang w:val="en-US"/>
        </w:rPr>
        <w:t xml:space="preserve"> own cost to the place of </w:t>
      </w:r>
      <w:r w:rsidR="00311F50" w:rsidRPr="008A64E7">
        <w:rPr>
          <w:rFonts w:ascii="Calibri" w:hAnsi="Calibri" w:cs="Calibri"/>
          <w:sz w:val="22"/>
          <w:szCs w:val="22"/>
          <w:lang w:val="en-US"/>
        </w:rPr>
        <w:t>delivery</w:t>
      </w:r>
      <w:r w:rsidRPr="008A64E7">
        <w:rPr>
          <w:rFonts w:ascii="Calibri" w:hAnsi="Calibri" w:cs="Calibri"/>
          <w:sz w:val="22"/>
          <w:szCs w:val="22"/>
          <w:lang w:val="en-US"/>
        </w:rPr>
        <w:t xml:space="preserve">. If the shipment is intact, the Buyer shall </w:t>
      </w:r>
      <w:r w:rsidR="001549CF">
        <w:rPr>
          <w:rFonts w:ascii="Calibri" w:hAnsi="Calibri" w:cs="Calibri"/>
          <w:sz w:val="22"/>
          <w:szCs w:val="22"/>
          <w:lang w:val="en-US"/>
        </w:rPr>
        <w:t>confirm the</w:t>
      </w:r>
      <w:r w:rsidRPr="008A64E7">
        <w:rPr>
          <w:rFonts w:ascii="Calibri" w:hAnsi="Calibri" w:cs="Calibri"/>
          <w:sz w:val="22"/>
          <w:szCs w:val="22"/>
          <w:lang w:val="en-US"/>
        </w:rPr>
        <w:t xml:space="preserve"> delivery note for the Seller.</w:t>
      </w:r>
    </w:p>
    <w:p w14:paraId="7F2F5093" w14:textId="6226117F" w:rsidR="00E303B2" w:rsidRPr="00986606" w:rsidRDefault="008902D6" w:rsidP="00986606">
      <w:pPr>
        <w:pStyle w:val="Odstavecseseznamem1"/>
        <w:numPr>
          <w:ilvl w:val="1"/>
          <w:numId w:val="2"/>
        </w:numPr>
        <w:spacing w:after="240"/>
        <w:jc w:val="both"/>
      </w:pPr>
      <w:bookmarkStart w:id="12" w:name="_Ref389140961"/>
      <w:bookmarkStart w:id="13" w:name="_Ref410032346"/>
      <w:r w:rsidRPr="008902D6">
        <w:rPr>
          <w:rFonts w:ascii="Calibri" w:hAnsi="Calibri" w:cs="Calibri"/>
          <w:sz w:val="22"/>
          <w:szCs w:val="22"/>
          <w:lang w:val="en-GB"/>
        </w:rPr>
        <w:t xml:space="preserve">The Buyer shall verify whether the Equipment is functional and meets the technical requirements </w:t>
      </w:r>
      <w:r w:rsidR="00284194">
        <w:rPr>
          <w:rFonts w:ascii="Calibri" w:hAnsi="Calibri" w:cs="Calibri"/>
          <w:sz w:val="22"/>
          <w:szCs w:val="22"/>
          <w:lang w:val="en-GB"/>
        </w:rPr>
        <w:t>set out in</w:t>
      </w:r>
      <w:r w:rsidRPr="008902D6">
        <w:rPr>
          <w:rFonts w:ascii="Calibri" w:hAnsi="Calibri" w:cs="Calibri"/>
          <w:sz w:val="22"/>
          <w:szCs w:val="22"/>
          <w:lang w:val="en-GB"/>
        </w:rPr>
        <w:t xml:space="preserve"> Annexes No. 1 and 2 hereof</w:t>
      </w:r>
      <w:r w:rsidR="006639C8">
        <w:rPr>
          <w:rFonts w:ascii="Calibri" w:hAnsi="Calibri" w:cs="Calibri"/>
          <w:sz w:val="22"/>
          <w:szCs w:val="22"/>
          <w:lang w:val="en-GB"/>
        </w:rPr>
        <w:t xml:space="preserve"> </w:t>
      </w:r>
      <w:r w:rsidR="006639C8" w:rsidRPr="008902D6">
        <w:rPr>
          <w:rFonts w:asciiTheme="minorHAnsi" w:hAnsiTheme="minorHAnsi" w:cstheme="minorHAnsi"/>
          <w:bCs/>
          <w:sz w:val="22"/>
          <w:szCs w:val="22"/>
          <w:lang w:val="en-GB"/>
        </w:rPr>
        <w:t>within 3 weeks of the delivery of the Equipment</w:t>
      </w:r>
      <w:r w:rsidRPr="00986606">
        <w:rPr>
          <w:rFonts w:ascii="Calibri" w:hAnsi="Calibri" w:cs="Calibri"/>
          <w:sz w:val="22"/>
          <w:szCs w:val="22"/>
          <w:lang w:val="en-GB"/>
        </w:rPr>
        <w:t>.</w:t>
      </w:r>
    </w:p>
    <w:p w14:paraId="34B17D9E" w14:textId="77777777" w:rsidR="008902D6" w:rsidRPr="008902D6" w:rsidRDefault="008902D6" w:rsidP="008902D6">
      <w:pPr>
        <w:pStyle w:val="Odstavecseseznamem1"/>
        <w:numPr>
          <w:ilvl w:val="1"/>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bCs/>
          <w:sz w:val="22"/>
          <w:szCs w:val="22"/>
          <w:lang w:val="en-GB"/>
        </w:rPr>
        <w:t>The delivery shall include all technical documentation pertaining to the Equipment, user manuals and certificate of compliance of the Equipment and all its parts and accessories with approved standards.</w:t>
      </w:r>
      <w:r w:rsidRPr="008902D6">
        <w:rPr>
          <w:rFonts w:asciiTheme="minorHAnsi" w:hAnsiTheme="minorHAnsi" w:cstheme="minorHAnsi"/>
          <w:sz w:val="22"/>
          <w:szCs w:val="22"/>
          <w:lang w:val="en-GB"/>
        </w:rPr>
        <w:t xml:space="preserve"> </w:t>
      </w:r>
    </w:p>
    <w:p w14:paraId="182CE4ED" w14:textId="77777777" w:rsidR="008902D6" w:rsidRPr="008902D6" w:rsidRDefault="008902D6" w:rsidP="008902D6">
      <w:pPr>
        <w:pStyle w:val="Odstavecseseznamem1"/>
        <w:numPr>
          <w:ilvl w:val="1"/>
          <w:numId w:val="2"/>
        </w:numPr>
        <w:spacing w:after="240"/>
        <w:jc w:val="both"/>
        <w:rPr>
          <w:rFonts w:asciiTheme="minorHAnsi" w:hAnsiTheme="minorHAnsi" w:cstheme="minorHAnsi"/>
          <w:b/>
          <w:bCs/>
          <w:sz w:val="22"/>
          <w:szCs w:val="22"/>
          <w:u w:val="single"/>
          <w:lang w:val="en-GB"/>
        </w:rPr>
      </w:pPr>
      <w:bookmarkStart w:id="14" w:name="_Ref380049631"/>
      <w:r w:rsidRPr="008902D6">
        <w:rPr>
          <w:rFonts w:asciiTheme="minorHAnsi" w:hAnsiTheme="minorHAnsi" w:cstheme="minorHAnsi"/>
          <w:sz w:val="22"/>
          <w:szCs w:val="22"/>
          <w:lang w:val="en-GB"/>
        </w:rPr>
        <w:t>The procedure shall be completed by acceptance of the Equipment confirmed by the acceptance protocol. The protocol shall contain the following information:</w:t>
      </w:r>
      <w:bookmarkEnd w:id="14"/>
    </w:p>
    <w:p w14:paraId="0D57195D" w14:textId="77777777" w:rsidR="008902D6" w:rsidRPr="008902D6" w:rsidRDefault="008902D6" w:rsidP="008902D6">
      <w:pPr>
        <w:pStyle w:val="Odstavecseseznamem1"/>
        <w:numPr>
          <w:ilvl w:val="2"/>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 xml:space="preserve">Information about the Seller, the Buyer and any </w:t>
      </w:r>
      <w:proofErr w:type="gramStart"/>
      <w:r w:rsidRPr="008902D6">
        <w:rPr>
          <w:rFonts w:asciiTheme="minorHAnsi" w:hAnsiTheme="minorHAnsi" w:cstheme="minorHAnsi"/>
          <w:sz w:val="22"/>
          <w:szCs w:val="22"/>
          <w:lang w:val="en-GB"/>
        </w:rPr>
        <w:t>subcontractors;</w:t>
      </w:r>
      <w:proofErr w:type="gramEnd"/>
    </w:p>
    <w:p w14:paraId="6174C047" w14:textId="77777777" w:rsidR="008902D6" w:rsidRPr="008902D6" w:rsidRDefault="008902D6" w:rsidP="008902D6">
      <w:pPr>
        <w:pStyle w:val="Odstavecseseznamem1"/>
        <w:numPr>
          <w:ilvl w:val="2"/>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 xml:space="preserve">Description of the Equipment including description of all components and their serial </w:t>
      </w:r>
      <w:proofErr w:type="gramStart"/>
      <w:r w:rsidRPr="008902D6">
        <w:rPr>
          <w:rFonts w:asciiTheme="minorHAnsi" w:hAnsiTheme="minorHAnsi" w:cstheme="minorHAnsi"/>
          <w:sz w:val="22"/>
          <w:szCs w:val="22"/>
          <w:lang w:val="en-GB"/>
        </w:rPr>
        <w:t>numbers;</w:t>
      </w:r>
      <w:proofErr w:type="gramEnd"/>
    </w:p>
    <w:p w14:paraId="5701462C" w14:textId="77777777" w:rsidR="008902D6" w:rsidRPr="008902D6" w:rsidRDefault="008902D6" w:rsidP="008902D6">
      <w:pPr>
        <w:pStyle w:val="Odstavecseseznamem1"/>
        <w:numPr>
          <w:ilvl w:val="2"/>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 xml:space="preserve">Description of executed acceptance tests: type of test, duration and achieved </w:t>
      </w:r>
      <w:proofErr w:type="gramStart"/>
      <w:r w:rsidRPr="008902D6">
        <w:rPr>
          <w:rFonts w:asciiTheme="minorHAnsi" w:hAnsiTheme="minorHAnsi" w:cstheme="minorHAnsi"/>
          <w:sz w:val="22"/>
          <w:szCs w:val="22"/>
          <w:lang w:val="en-GB"/>
        </w:rPr>
        <w:t>parameters;</w:t>
      </w:r>
      <w:proofErr w:type="gramEnd"/>
    </w:p>
    <w:p w14:paraId="66EDF2C7" w14:textId="77777777" w:rsidR="008902D6" w:rsidRPr="008902D6" w:rsidRDefault="008902D6" w:rsidP="008902D6">
      <w:pPr>
        <w:pStyle w:val="Odstavecseseznamem1"/>
        <w:numPr>
          <w:ilvl w:val="2"/>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 xml:space="preserve">List of technical documentation including the </w:t>
      </w:r>
      <w:proofErr w:type="gramStart"/>
      <w:r w:rsidRPr="008902D6">
        <w:rPr>
          <w:rFonts w:asciiTheme="minorHAnsi" w:hAnsiTheme="minorHAnsi" w:cstheme="minorHAnsi"/>
          <w:sz w:val="22"/>
          <w:szCs w:val="22"/>
          <w:lang w:val="en-GB"/>
        </w:rPr>
        <w:t>manuals;</w:t>
      </w:r>
      <w:proofErr w:type="gramEnd"/>
    </w:p>
    <w:p w14:paraId="5187B29B" w14:textId="77777777" w:rsidR="008902D6" w:rsidRPr="008902D6" w:rsidRDefault="008902D6" w:rsidP="008902D6">
      <w:pPr>
        <w:pStyle w:val="Odstavecseseznamem1"/>
        <w:numPr>
          <w:ilvl w:val="2"/>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Eventually reservation of the Buyer regarding minor defects including the manner and deadline for their removal and</w:t>
      </w:r>
    </w:p>
    <w:p w14:paraId="5DDBB6E1" w14:textId="11D6FBA4" w:rsidR="008902D6" w:rsidRPr="008902D6" w:rsidRDefault="008902D6" w:rsidP="008902D6">
      <w:pPr>
        <w:pStyle w:val="Odstavecseseznamem1"/>
        <w:numPr>
          <w:ilvl w:val="2"/>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 xml:space="preserve">Date and signature of the representative of the Buyer specified in Section </w:t>
      </w:r>
      <w:r w:rsidRPr="008902D6">
        <w:rPr>
          <w:rFonts w:asciiTheme="minorHAnsi" w:hAnsiTheme="minorHAnsi" w:cstheme="minorHAnsi"/>
          <w:sz w:val="22"/>
          <w:szCs w:val="22"/>
          <w:lang w:val="en-GB"/>
        </w:rPr>
        <w:fldChar w:fldCharType="begin"/>
      </w:r>
      <w:r w:rsidRPr="008902D6">
        <w:rPr>
          <w:rFonts w:asciiTheme="minorHAnsi" w:hAnsiTheme="minorHAnsi" w:cstheme="minorHAnsi"/>
          <w:sz w:val="22"/>
          <w:szCs w:val="22"/>
          <w:lang w:val="en-GB"/>
        </w:rPr>
        <w:instrText xml:space="preserve"> REF _Ref445455329 \r \h  \* MERGEFORMAT </w:instrText>
      </w:r>
      <w:r w:rsidRPr="008902D6">
        <w:rPr>
          <w:rFonts w:asciiTheme="minorHAnsi" w:hAnsiTheme="minorHAnsi" w:cstheme="minorHAnsi"/>
          <w:sz w:val="22"/>
          <w:szCs w:val="22"/>
          <w:lang w:val="en-GB"/>
        </w:rPr>
      </w:r>
      <w:r w:rsidRPr="008902D6">
        <w:rPr>
          <w:rFonts w:asciiTheme="minorHAnsi" w:hAnsiTheme="minorHAnsi" w:cstheme="minorHAnsi"/>
          <w:sz w:val="22"/>
          <w:szCs w:val="22"/>
          <w:lang w:val="en-GB"/>
        </w:rPr>
        <w:fldChar w:fldCharType="separate"/>
      </w:r>
      <w:r w:rsidR="00E46229">
        <w:rPr>
          <w:rFonts w:asciiTheme="minorHAnsi" w:hAnsiTheme="minorHAnsi" w:cstheme="minorHAnsi"/>
          <w:sz w:val="22"/>
          <w:szCs w:val="22"/>
          <w:lang w:val="en-GB"/>
        </w:rPr>
        <w:t>11.2</w:t>
      </w:r>
      <w:r w:rsidRPr="008902D6">
        <w:rPr>
          <w:rFonts w:asciiTheme="minorHAnsi" w:hAnsiTheme="minorHAnsi" w:cstheme="minorHAnsi"/>
          <w:sz w:val="22"/>
          <w:szCs w:val="22"/>
          <w:lang w:val="en-GB"/>
        </w:rPr>
        <w:fldChar w:fldCharType="end"/>
      </w:r>
      <w:r w:rsidRPr="008902D6">
        <w:rPr>
          <w:rFonts w:asciiTheme="minorHAnsi" w:hAnsiTheme="minorHAnsi" w:cstheme="minorHAnsi"/>
          <w:sz w:val="22"/>
          <w:szCs w:val="22"/>
          <w:lang w:val="en-GB"/>
        </w:rPr>
        <w:t xml:space="preserve"> hereof.</w:t>
      </w:r>
    </w:p>
    <w:p w14:paraId="5103B605" w14:textId="77777777" w:rsidR="008902D6" w:rsidRPr="008902D6" w:rsidRDefault="008902D6" w:rsidP="008902D6">
      <w:pPr>
        <w:pStyle w:val="Odstavecseseznamem1"/>
        <w:numPr>
          <w:ilvl w:val="1"/>
          <w:numId w:val="2"/>
        </w:numPr>
        <w:spacing w:after="24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Acceptance of the Equipment does not release the Seller from liability for defects that were not detected during the acceptance procedure.</w:t>
      </w:r>
    </w:p>
    <w:p w14:paraId="166AC751" w14:textId="77777777" w:rsidR="008902D6" w:rsidRPr="008902D6" w:rsidRDefault="008902D6" w:rsidP="00E05D20">
      <w:pPr>
        <w:pStyle w:val="Odstavecseseznamem1"/>
        <w:numPr>
          <w:ilvl w:val="1"/>
          <w:numId w:val="2"/>
        </w:numPr>
        <w:spacing w:after="360"/>
        <w:jc w:val="both"/>
        <w:rPr>
          <w:rFonts w:asciiTheme="minorHAnsi" w:hAnsiTheme="minorHAnsi" w:cstheme="minorHAnsi"/>
          <w:b/>
          <w:bCs/>
          <w:sz w:val="22"/>
          <w:szCs w:val="22"/>
          <w:u w:val="single"/>
          <w:lang w:val="en-GB"/>
        </w:rPr>
      </w:pPr>
      <w:r w:rsidRPr="008902D6">
        <w:rPr>
          <w:rFonts w:asciiTheme="minorHAnsi" w:hAnsiTheme="minorHAnsi" w:cstheme="minorHAnsi"/>
          <w:sz w:val="22"/>
          <w:szCs w:val="22"/>
          <w:lang w:val="en-GB"/>
        </w:rPr>
        <w:t>The Buyer shall not be obliged to accept Equipment, which would show defects that would otherwise not form a barrier, on their own or in connection with other defects, to using the Equipment. In this case, the Buyer shall issue a record containing the reason for his refusal to accept the Equipment.</w:t>
      </w:r>
    </w:p>
    <w:p w14:paraId="6D709402" w14:textId="77777777" w:rsidR="00580140" w:rsidRPr="008A64E7" w:rsidRDefault="00D338BF" w:rsidP="00580140">
      <w:pPr>
        <w:pStyle w:val="Odstavecseseznamem1"/>
        <w:numPr>
          <w:ilvl w:val="0"/>
          <w:numId w:val="2"/>
        </w:numPr>
        <w:spacing w:after="240"/>
        <w:jc w:val="both"/>
        <w:rPr>
          <w:rFonts w:ascii="Calibri" w:hAnsi="Calibri" w:cs="Calibri"/>
          <w:b/>
          <w:bCs/>
          <w:sz w:val="22"/>
          <w:szCs w:val="22"/>
          <w:u w:val="single"/>
          <w:lang w:val="en-US"/>
        </w:rPr>
      </w:pPr>
      <w:bookmarkStart w:id="15" w:name="_Ref386545215"/>
      <w:bookmarkEnd w:id="12"/>
      <w:bookmarkEnd w:id="13"/>
      <w:r w:rsidRPr="008A64E7">
        <w:rPr>
          <w:rFonts w:ascii="Calibri" w:hAnsi="Calibri" w:cs="Calibri"/>
          <w:b/>
          <w:bCs/>
          <w:sz w:val="22"/>
          <w:szCs w:val="22"/>
          <w:u w:val="single"/>
          <w:lang w:val="en-US"/>
        </w:rPr>
        <w:lastRenderedPageBreak/>
        <w:t>REPRESENTATIVES, NOTICES</w:t>
      </w:r>
      <w:bookmarkEnd w:id="15"/>
    </w:p>
    <w:p w14:paraId="12EB156D" w14:textId="0038FA33" w:rsidR="00580140" w:rsidRPr="008A64E7" w:rsidRDefault="00D338BF" w:rsidP="00580140">
      <w:pPr>
        <w:pStyle w:val="Odstavecseseznamem1"/>
        <w:numPr>
          <w:ilvl w:val="1"/>
          <w:numId w:val="2"/>
        </w:numPr>
        <w:spacing w:after="240"/>
        <w:jc w:val="both"/>
        <w:rPr>
          <w:rFonts w:ascii="Calibri" w:hAnsi="Calibri" w:cs="Calibri"/>
          <w:b/>
          <w:bCs/>
          <w:sz w:val="22"/>
          <w:szCs w:val="22"/>
          <w:u w:val="single"/>
          <w:lang w:val="en-US"/>
        </w:rPr>
      </w:pPr>
      <w:bookmarkStart w:id="16" w:name="_Ref380049948"/>
      <w:r w:rsidRPr="008A64E7">
        <w:rPr>
          <w:rFonts w:ascii="Calibri" w:hAnsi="Calibri" w:cs="Calibri"/>
          <w:sz w:val="22"/>
          <w:szCs w:val="22"/>
          <w:lang w:val="en-US"/>
        </w:rPr>
        <w:t>The Seller authorized the following representatives to communicate with the Buyer in all matters relating to the Equipment delivery</w:t>
      </w:r>
      <w:r w:rsidR="00580140" w:rsidRPr="008A64E7">
        <w:rPr>
          <w:rFonts w:ascii="Calibri" w:hAnsi="Calibri" w:cs="Calibri"/>
          <w:sz w:val="22"/>
          <w:szCs w:val="22"/>
          <w:lang w:val="en-US"/>
        </w:rPr>
        <w:t>:</w:t>
      </w:r>
      <w:bookmarkEnd w:id="16"/>
    </w:p>
    <w:p w14:paraId="5FA1C472" w14:textId="77777777" w:rsidR="00E57357" w:rsidRPr="008A64E7" w:rsidRDefault="00E57357" w:rsidP="00E57357">
      <w:pPr>
        <w:ind w:left="567"/>
        <w:rPr>
          <w:rFonts w:ascii="Calibri" w:hAnsi="Calibri" w:cs="Calibri"/>
          <w:sz w:val="22"/>
          <w:szCs w:val="22"/>
          <w:lang w:val="de-DE"/>
        </w:rPr>
      </w:pPr>
      <w:bookmarkStart w:id="17" w:name="_Ref380049965"/>
      <w:r w:rsidRPr="008A64E7">
        <w:rPr>
          <w:rFonts w:ascii="Calibri" w:hAnsi="Calibri" w:cs="Calibri"/>
          <w:sz w:val="22"/>
          <w:szCs w:val="22"/>
          <w:highlight w:val="yellow"/>
          <w:lang w:val="de-DE"/>
        </w:rPr>
        <w:t>_____________________________</w:t>
      </w:r>
    </w:p>
    <w:p w14:paraId="5BFA3F0D" w14:textId="77777777" w:rsidR="00E57357" w:rsidRPr="008A64E7" w:rsidRDefault="00E57357" w:rsidP="00E57357">
      <w:pPr>
        <w:ind w:left="567"/>
        <w:rPr>
          <w:rFonts w:ascii="Calibri" w:hAnsi="Calibri" w:cs="Calibri"/>
          <w:sz w:val="22"/>
          <w:szCs w:val="22"/>
          <w:lang w:val="de-DE"/>
        </w:rPr>
      </w:pPr>
      <w:proofErr w:type="spellStart"/>
      <w:r w:rsidRPr="008A64E7">
        <w:rPr>
          <w:rFonts w:ascii="Calibri" w:hAnsi="Calibri" w:cs="Calibri"/>
          <w:sz w:val="22"/>
          <w:szCs w:val="22"/>
          <w:lang w:val="de-DE"/>
        </w:rPr>
        <w:t>e-mail</w:t>
      </w:r>
      <w:proofErr w:type="spellEnd"/>
      <w:r w:rsidRPr="008A64E7">
        <w:rPr>
          <w:rFonts w:ascii="Calibri" w:hAnsi="Calibri" w:cs="Calibri"/>
          <w:sz w:val="22"/>
          <w:szCs w:val="22"/>
          <w:lang w:val="de-DE"/>
        </w:rPr>
        <w:t xml:space="preserve">: </w:t>
      </w:r>
      <w:r w:rsidRPr="008A64E7">
        <w:rPr>
          <w:rFonts w:ascii="Calibri" w:hAnsi="Calibri" w:cs="Calibri"/>
          <w:sz w:val="22"/>
          <w:szCs w:val="22"/>
          <w:highlight w:val="yellow"/>
          <w:lang w:val="de-DE"/>
        </w:rPr>
        <w:t>______________________</w:t>
      </w:r>
    </w:p>
    <w:p w14:paraId="2A51B64F" w14:textId="77777777" w:rsidR="00293D40" w:rsidRPr="008A64E7" w:rsidRDefault="00E57357" w:rsidP="00E57357">
      <w:pPr>
        <w:ind w:left="567"/>
        <w:rPr>
          <w:rFonts w:ascii="Calibri" w:hAnsi="Calibri" w:cs="Calibri"/>
          <w:sz w:val="22"/>
          <w:szCs w:val="22"/>
          <w:lang w:val="de-DE"/>
        </w:rPr>
      </w:pPr>
      <w:r w:rsidRPr="008A64E7">
        <w:rPr>
          <w:rFonts w:ascii="Calibri" w:hAnsi="Calibri" w:cs="Calibri"/>
          <w:sz w:val="22"/>
          <w:szCs w:val="22"/>
          <w:lang w:val="de-DE"/>
        </w:rPr>
        <w:t xml:space="preserve">tel.  </w:t>
      </w:r>
      <w:r w:rsidRPr="008A64E7">
        <w:rPr>
          <w:rFonts w:ascii="Calibri" w:hAnsi="Calibri" w:cs="Calibri"/>
          <w:sz w:val="22"/>
          <w:szCs w:val="22"/>
          <w:highlight w:val="yellow"/>
          <w:lang w:val="de-DE"/>
        </w:rPr>
        <w:t>_______________________</w:t>
      </w:r>
      <w:r w:rsidRPr="008A64E7">
        <w:rPr>
          <w:rFonts w:ascii="Calibri" w:hAnsi="Calibri" w:cs="Calibri"/>
          <w:sz w:val="22"/>
          <w:szCs w:val="22"/>
          <w:lang w:val="de-DE"/>
        </w:rPr>
        <w:t xml:space="preserve"> </w:t>
      </w:r>
      <w:r w:rsidRPr="008A64E7">
        <w:rPr>
          <w:rFonts w:ascii="Calibri" w:hAnsi="Calibri" w:cs="Calibri"/>
          <w:color w:val="FF0000"/>
          <w:sz w:val="22"/>
          <w:szCs w:val="22"/>
          <w:lang w:val="de-DE"/>
        </w:rPr>
        <w:t>(TO BE FILLED IN BY THE BIDDER)</w:t>
      </w:r>
    </w:p>
    <w:p w14:paraId="1BCBAD59" w14:textId="77777777" w:rsidR="00E57357" w:rsidRPr="008A64E7" w:rsidRDefault="00E57357" w:rsidP="00E57357">
      <w:pPr>
        <w:ind w:left="567"/>
        <w:rPr>
          <w:rFonts w:ascii="Calibri" w:hAnsi="Calibri" w:cs="Calibri"/>
          <w:sz w:val="22"/>
          <w:szCs w:val="22"/>
          <w:lang w:val="en-US"/>
        </w:rPr>
      </w:pPr>
    </w:p>
    <w:p w14:paraId="6FC5EF18" w14:textId="39C8034D" w:rsidR="00580140" w:rsidRPr="008A64E7" w:rsidRDefault="005F2620" w:rsidP="00580140">
      <w:pPr>
        <w:pStyle w:val="Odstavecseseznamem1"/>
        <w:numPr>
          <w:ilvl w:val="1"/>
          <w:numId w:val="2"/>
        </w:numPr>
        <w:spacing w:after="240"/>
        <w:jc w:val="both"/>
        <w:rPr>
          <w:rFonts w:ascii="Calibri" w:hAnsi="Calibri" w:cs="Calibri"/>
          <w:b/>
          <w:bCs/>
          <w:sz w:val="22"/>
          <w:szCs w:val="22"/>
          <w:u w:val="single"/>
          <w:lang w:val="en-US"/>
        </w:rPr>
      </w:pPr>
      <w:bookmarkStart w:id="18" w:name="_Ref445455329"/>
      <w:r w:rsidRPr="008A64E7">
        <w:rPr>
          <w:rFonts w:ascii="Calibri" w:hAnsi="Calibri" w:cs="Calibri"/>
          <w:sz w:val="22"/>
          <w:szCs w:val="22"/>
          <w:lang w:val="en-US"/>
        </w:rPr>
        <w:t>The Buyer authorized the following representatives to communicate with the Seller</w:t>
      </w:r>
      <w:r w:rsidR="000641E3" w:rsidRPr="008A64E7">
        <w:rPr>
          <w:rFonts w:ascii="Calibri" w:hAnsi="Calibri" w:cs="Calibri"/>
          <w:sz w:val="22"/>
          <w:szCs w:val="22"/>
          <w:lang w:val="en-US"/>
        </w:rPr>
        <w:t xml:space="preserve"> in all matters relating to the Equipment delivery</w:t>
      </w:r>
      <w:r w:rsidR="00580140" w:rsidRPr="008A64E7">
        <w:rPr>
          <w:rFonts w:ascii="Calibri" w:hAnsi="Calibri" w:cs="Calibri"/>
          <w:sz w:val="22"/>
          <w:szCs w:val="22"/>
          <w:lang w:val="en-US"/>
        </w:rPr>
        <w:t>:</w:t>
      </w:r>
      <w:bookmarkEnd w:id="17"/>
      <w:bookmarkEnd w:id="18"/>
    </w:p>
    <w:p w14:paraId="17725BAA" w14:textId="0C1C6685" w:rsidR="00DA0484" w:rsidRPr="008A64E7" w:rsidRDefault="004673C2" w:rsidP="00374FB0">
      <w:pPr>
        <w:ind w:left="567"/>
        <w:rPr>
          <w:rFonts w:ascii="Calibri" w:hAnsi="Calibri" w:cs="Calibri"/>
          <w:sz w:val="22"/>
          <w:szCs w:val="22"/>
          <w:lang w:val="en-US"/>
        </w:rPr>
      </w:pPr>
      <w:proofErr w:type="spellStart"/>
      <w:r w:rsidRPr="004673C2">
        <w:rPr>
          <w:rFonts w:ascii="Calibri" w:hAnsi="Calibri" w:cs="Calibri"/>
          <w:sz w:val="22"/>
          <w:szCs w:val="22"/>
          <w:lang w:val="de-DE"/>
        </w:rPr>
        <w:t>xxxxxxxxxxxxxxxx</w:t>
      </w:r>
      <w:proofErr w:type="spellEnd"/>
      <w:r w:rsidR="001E3BA9" w:rsidRPr="008A64E7">
        <w:rPr>
          <w:rFonts w:ascii="Calibri" w:hAnsi="Calibri" w:cs="Calibri"/>
          <w:sz w:val="22"/>
          <w:szCs w:val="22"/>
          <w:lang w:val="de-DE"/>
        </w:rPr>
        <w:br/>
      </w:r>
      <w:proofErr w:type="spellStart"/>
      <w:r w:rsidR="001E3BA9" w:rsidRPr="008A64E7">
        <w:rPr>
          <w:rFonts w:ascii="Calibri" w:hAnsi="Calibri" w:cs="Calibri"/>
          <w:sz w:val="22"/>
          <w:szCs w:val="22"/>
          <w:lang w:val="de-DE"/>
        </w:rPr>
        <w:t>e-mail</w:t>
      </w:r>
      <w:proofErr w:type="spellEnd"/>
      <w:r w:rsidR="001E3BA9" w:rsidRPr="008A64E7">
        <w:rPr>
          <w:rFonts w:ascii="Calibri" w:hAnsi="Calibri" w:cs="Calibri"/>
          <w:sz w:val="22"/>
          <w:szCs w:val="22"/>
          <w:lang w:val="de-DE"/>
        </w:rPr>
        <w:t xml:space="preserve">: </w:t>
      </w:r>
      <w:proofErr w:type="spellStart"/>
      <w:r w:rsidRPr="004673C2">
        <w:rPr>
          <w:rFonts w:ascii="Calibri" w:hAnsi="Calibri" w:cs="Calibri"/>
          <w:sz w:val="22"/>
          <w:szCs w:val="22"/>
          <w:lang w:val="de-DE"/>
        </w:rPr>
        <w:t>xxxxxxxxxxxxxxxx</w:t>
      </w:r>
      <w:proofErr w:type="spellEnd"/>
      <w:r w:rsidR="001E3BA9" w:rsidRPr="008A64E7">
        <w:rPr>
          <w:rFonts w:ascii="Calibri" w:hAnsi="Calibri" w:cs="Calibri"/>
          <w:sz w:val="22"/>
          <w:szCs w:val="22"/>
          <w:lang w:val="de-DE"/>
        </w:rPr>
        <w:br/>
        <w:t xml:space="preserve">tel. </w:t>
      </w:r>
      <w:r>
        <w:rPr>
          <w:rFonts w:ascii="Calibri" w:hAnsi="Calibri" w:cs="Calibri"/>
          <w:sz w:val="22"/>
          <w:szCs w:val="22"/>
          <w:lang w:val="de-DE"/>
        </w:rPr>
        <w:t>(</w:t>
      </w:r>
      <w:r w:rsidR="00EA37C3">
        <w:rPr>
          <w:rFonts w:ascii="Calibri" w:hAnsi="Calibri" w:cs="Calibri"/>
          <w:sz w:val="22"/>
          <w:szCs w:val="22"/>
          <w:lang w:val="de-DE"/>
        </w:rPr>
        <w:t>+420</w:t>
      </w:r>
      <w:r>
        <w:rPr>
          <w:rFonts w:ascii="Calibri" w:hAnsi="Calibri" w:cs="Calibri"/>
          <w:sz w:val="22"/>
          <w:szCs w:val="22"/>
          <w:lang w:val="de-DE"/>
        </w:rPr>
        <w:t>)</w:t>
      </w:r>
      <w:r w:rsidR="00EA37C3">
        <w:rPr>
          <w:rFonts w:ascii="Calibri" w:hAnsi="Calibri" w:cs="Calibri"/>
          <w:sz w:val="22"/>
          <w:szCs w:val="22"/>
          <w:lang w:val="de-DE"/>
        </w:rPr>
        <w:t> </w:t>
      </w:r>
      <w:proofErr w:type="spellStart"/>
      <w:r w:rsidRPr="004673C2">
        <w:rPr>
          <w:rFonts w:ascii="Calibri" w:hAnsi="Calibri" w:cs="Calibri"/>
          <w:sz w:val="22"/>
          <w:szCs w:val="22"/>
          <w:lang w:val="de-DE"/>
        </w:rPr>
        <w:t>xxxxxxxxxxxxxxxx</w:t>
      </w:r>
      <w:proofErr w:type="spellEnd"/>
    </w:p>
    <w:p w14:paraId="19334A9F" w14:textId="77777777" w:rsidR="00374FB0" w:rsidRPr="008A64E7" w:rsidRDefault="00374FB0" w:rsidP="00374FB0">
      <w:pPr>
        <w:ind w:left="567"/>
        <w:rPr>
          <w:rFonts w:ascii="Calibri" w:hAnsi="Calibri" w:cs="Calibri"/>
          <w:sz w:val="22"/>
          <w:szCs w:val="22"/>
          <w:lang w:val="en-US"/>
        </w:rPr>
      </w:pPr>
    </w:p>
    <w:p w14:paraId="5FC282A3" w14:textId="7BAF9FDF" w:rsidR="00DE0205" w:rsidRPr="008A64E7" w:rsidRDefault="00DE0205" w:rsidP="00374FB0">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 xml:space="preserve">All notifications to be made between the Parties hereunder must be made out in writing and delivered to the other Party by hand (with confirmed receipt) or by registered post (to the Buyer’s or Seller’s address), or in some other form of registered post or electronic delivery incorporating electronic signature (qualified certificate) </w:t>
      </w:r>
      <w:r w:rsidRPr="00D9662F">
        <w:rPr>
          <w:rFonts w:asciiTheme="minorHAnsi" w:hAnsiTheme="minorHAnsi" w:cstheme="minorHAnsi"/>
          <w:sz w:val="22"/>
          <w:szCs w:val="22"/>
          <w:lang w:val="en-GB"/>
        </w:rPr>
        <w:t xml:space="preserve">to </w:t>
      </w:r>
      <w:hyperlink r:id="rId12" w:history="1">
        <w:r w:rsidR="00BC465B" w:rsidRPr="007B56E7">
          <w:rPr>
            <w:rStyle w:val="Hypertextovodkaz"/>
            <w:rFonts w:asciiTheme="minorHAnsi" w:hAnsiTheme="minorHAnsi" w:cstheme="minorHAnsi"/>
            <w:sz w:val="22"/>
            <w:szCs w:val="22"/>
            <w:lang w:val="en-GB"/>
          </w:rPr>
          <w:t>epodatelna@fzu.cz</w:t>
        </w:r>
      </w:hyperlink>
      <w:r w:rsidR="00BC465B" w:rsidRPr="002A649A">
        <w:rPr>
          <w:rStyle w:val="Hypertextovodkaz"/>
          <w:rFonts w:asciiTheme="minorHAnsi" w:hAnsiTheme="minorHAnsi" w:cstheme="minorHAnsi"/>
          <w:sz w:val="22"/>
          <w:szCs w:val="22"/>
          <w:u w:val="none"/>
          <w:lang w:val="en-GB"/>
        </w:rPr>
        <w:t xml:space="preserve"> </w:t>
      </w:r>
      <w:r w:rsidRPr="008A64E7">
        <w:rPr>
          <w:rFonts w:ascii="Calibri" w:hAnsi="Calibri" w:cs="Calibri"/>
          <w:sz w:val="22"/>
          <w:szCs w:val="22"/>
          <w:lang w:val="en-GB"/>
        </w:rPr>
        <w:t xml:space="preserve">in case of the Buyer and to </w:t>
      </w:r>
      <w:r w:rsidR="00E57357" w:rsidRPr="008A64E7">
        <w:rPr>
          <w:rFonts w:ascii="Calibri" w:hAnsi="Calibri" w:cs="Calibri"/>
          <w:sz w:val="22"/>
          <w:szCs w:val="22"/>
          <w:highlight w:val="yellow"/>
          <w:lang w:val="en-GB"/>
        </w:rPr>
        <w:t>…….@......</w:t>
      </w:r>
      <w:r w:rsidR="00E57357" w:rsidRPr="008A64E7">
        <w:rPr>
          <w:rFonts w:ascii="Calibri" w:hAnsi="Calibri" w:cs="Calibri"/>
          <w:sz w:val="22"/>
          <w:szCs w:val="22"/>
          <w:lang w:val="en-GB"/>
        </w:rPr>
        <w:t xml:space="preserve"> </w:t>
      </w:r>
      <w:r w:rsidR="00E57357" w:rsidRPr="008A64E7">
        <w:rPr>
          <w:rFonts w:ascii="Calibri" w:hAnsi="Calibri" w:cs="Calibri"/>
          <w:color w:val="FF0000"/>
          <w:sz w:val="22"/>
          <w:szCs w:val="22"/>
          <w:lang w:val="en-GB"/>
        </w:rPr>
        <w:t>(TO BE FILLED IN BY THE BIDDER)</w:t>
      </w:r>
      <w:r w:rsidR="00264EAA" w:rsidRPr="008A64E7">
        <w:rPr>
          <w:rFonts w:ascii="Calibri" w:hAnsi="Calibri" w:cs="Calibri"/>
          <w:sz w:val="22"/>
          <w:szCs w:val="22"/>
          <w:lang w:val="en-US"/>
        </w:rPr>
        <w:t xml:space="preserve"> </w:t>
      </w:r>
      <w:r w:rsidRPr="008A64E7">
        <w:rPr>
          <w:rFonts w:ascii="Calibri" w:hAnsi="Calibri" w:cs="Calibri"/>
          <w:sz w:val="22"/>
          <w:szCs w:val="22"/>
          <w:lang w:val="en-GB"/>
        </w:rPr>
        <w:t>in case of the Seller.</w:t>
      </w:r>
    </w:p>
    <w:p w14:paraId="27FD2C4B" w14:textId="78684073" w:rsidR="004673C2" w:rsidRPr="004673C2" w:rsidRDefault="004673C2" w:rsidP="00EB64C0">
      <w:pPr>
        <w:pStyle w:val="Odstavecseseznamem1"/>
        <w:numPr>
          <w:ilvl w:val="1"/>
          <w:numId w:val="2"/>
        </w:numPr>
        <w:spacing w:after="360"/>
        <w:jc w:val="both"/>
        <w:rPr>
          <w:rFonts w:ascii="Calibri" w:hAnsi="Calibri" w:cs="Calibri"/>
          <w:sz w:val="22"/>
          <w:szCs w:val="22"/>
          <w:lang w:val="en-US"/>
        </w:rPr>
      </w:pPr>
      <w:r w:rsidRPr="004673C2">
        <w:rPr>
          <w:rFonts w:ascii="Calibri" w:hAnsi="Calibri" w:cs="Calibri"/>
          <w:sz w:val="22"/>
          <w:szCs w:val="22"/>
          <w:lang w:val="en-US"/>
        </w:rPr>
        <w:t xml:space="preserve">In all technical and expert matters (discussions on the Equipment testing and demonstration, notification of the need to provide warranty or post-warranty service, </w:t>
      </w:r>
      <w:r w:rsidRPr="004673C2">
        <w:rPr>
          <w:rFonts w:ascii="Calibri" w:hAnsi="Calibri" w:cs="Calibri"/>
          <w:sz w:val="22"/>
          <w:szCs w:val="22"/>
          <w:lang w:val="en-GB"/>
        </w:rPr>
        <w:t>technical assistance</w:t>
      </w:r>
      <w:r w:rsidRPr="004673C2">
        <w:rPr>
          <w:rFonts w:ascii="Calibri" w:hAnsi="Calibri" w:cs="Calibri"/>
          <w:sz w:val="22"/>
          <w:szCs w:val="22"/>
          <w:lang w:val="en-US"/>
        </w:rPr>
        <w:t xml:space="preserve"> etc.) electronic communication between representatives of the Parties will be acceptable using e-mail addresses defined in Sections </w:t>
      </w:r>
      <w:r w:rsidRPr="004673C2">
        <w:rPr>
          <w:rFonts w:ascii="Calibri" w:hAnsi="Calibri" w:cs="Calibri"/>
          <w:sz w:val="22"/>
          <w:szCs w:val="22"/>
          <w:lang w:val="en-US"/>
        </w:rPr>
        <w:fldChar w:fldCharType="begin"/>
      </w:r>
      <w:r w:rsidRPr="004673C2">
        <w:rPr>
          <w:rFonts w:ascii="Calibri" w:hAnsi="Calibri" w:cs="Calibri"/>
          <w:sz w:val="22"/>
          <w:szCs w:val="22"/>
          <w:lang w:val="en-US"/>
        </w:rPr>
        <w:instrText xml:space="preserve"> REF _Ref380049948 \r \h  \* MERGEFORMAT </w:instrText>
      </w:r>
      <w:r w:rsidRPr="004673C2">
        <w:rPr>
          <w:rFonts w:ascii="Calibri" w:hAnsi="Calibri" w:cs="Calibri"/>
          <w:sz w:val="22"/>
          <w:szCs w:val="22"/>
          <w:lang w:val="en-US"/>
        </w:rPr>
      </w:r>
      <w:r w:rsidRPr="004673C2">
        <w:rPr>
          <w:rFonts w:ascii="Calibri" w:hAnsi="Calibri" w:cs="Calibri"/>
          <w:sz w:val="22"/>
          <w:szCs w:val="22"/>
          <w:lang w:val="en-US"/>
        </w:rPr>
        <w:fldChar w:fldCharType="separate"/>
      </w:r>
      <w:r w:rsidR="00E46229">
        <w:rPr>
          <w:rFonts w:ascii="Calibri" w:hAnsi="Calibri" w:cs="Calibri"/>
          <w:sz w:val="22"/>
          <w:szCs w:val="22"/>
          <w:lang w:val="en-US"/>
        </w:rPr>
        <w:t>11.1</w:t>
      </w:r>
      <w:r w:rsidRPr="004673C2">
        <w:rPr>
          <w:rFonts w:ascii="Calibri" w:hAnsi="Calibri" w:cs="Calibri"/>
          <w:sz w:val="22"/>
          <w:szCs w:val="22"/>
          <w:lang w:val="en-US"/>
        </w:rPr>
        <w:fldChar w:fldCharType="end"/>
      </w:r>
      <w:r w:rsidRPr="004673C2">
        <w:rPr>
          <w:rFonts w:ascii="Calibri" w:hAnsi="Calibri" w:cs="Calibri"/>
          <w:sz w:val="22"/>
          <w:szCs w:val="22"/>
          <w:lang w:val="en-US"/>
        </w:rPr>
        <w:t xml:space="preserve"> and </w:t>
      </w:r>
      <w:r w:rsidRPr="004673C2">
        <w:rPr>
          <w:rFonts w:ascii="Calibri" w:hAnsi="Calibri" w:cs="Calibri"/>
          <w:sz w:val="22"/>
          <w:szCs w:val="22"/>
          <w:lang w:val="en-US"/>
        </w:rPr>
        <w:fldChar w:fldCharType="begin"/>
      </w:r>
      <w:r w:rsidRPr="004673C2">
        <w:rPr>
          <w:rFonts w:ascii="Calibri" w:hAnsi="Calibri" w:cs="Calibri"/>
          <w:sz w:val="22"/>
          <w:szCs w:val="22"/>
          <w:lang w:val="en-US"/>
        </w:rPr>
        <w:instrText xml:space="preserve"> REF _Ref445455329 \r \h  \* MERGEFORMAT </w:instrText>
      </w:r>
      <w:r w:rsidRPr="004673C2">
        <w:rPr>
          <w:rFonts w:ascii="Calibri" w:hAnsi="Calibri" w:cs="Calibri"/>
          <w:sz w:val="22"/>
          <w:szCs w:val="22"/>
          <w:lang w:val="en-US"/>
        </w:rPr>
      </w:r>
      <w:r w:rsidRPr="004673C2">
        <w:rPr>
          <w:rFonts w:ascii="Calibri" w:hAnsi="Calibri" w:cs="Calibri"/>
          <w:sz w:val="22"/>
          <w:szCs w:val="22"/>
          <w:lang w:val="en-US"/>
        </w:rPr>
        <w:fldChar w:fldCharType="separate"/>
      </w:r>
      <w:r w:rsidR="00E46229">
        <w:rPr>
          <w:rFonts w:ascii="Calibri" w:hAnsi="Calibri" w:cs="Calibri"/>
          <w:sz w:val="22"/>
          <w:szCs w:val="22"/>
          <w:lang w:val="en-US"/>
        </w:rPr>
        <w:t>11.2</w:t>
      </w:r>
      <w:r w:rsidRPr="004673C2">
        <w:rPr>
          <w:rFonts w:ascii="Calibri" w:hAnsi="Calibri" w:cs="Calibri"/>
          <w:sz w:val="22"/>
          <w:szCs w:val="22"/>
          <w:lang w:val="en-US"/>
        </w:rPr>
        <w:fldChar w:fldCharType="end"/>
      </w:r>
      <w:r w:rsidRPr="004673C2">
        <w:rPr>
          <w:rFonts w:ascii="Calibri" w:hAnsi="Calibri" w:cs="Calibri"/>
          <w:sz w:val="22"/>
          <w:szCs w:val="22"/>
          <w:lang w:val="en-US"/>
        </w:rPr>
        <w:t>.</w:t>
      </w:r>
    </w:p>
    <w:p w14:paraId="0E862688" w14:textId="77777777" w:rsidR="00580140" w:rsidRPr="008A64E7" w:rsidRDefault="005F2620" w:rsidP="00580140">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TERMINATION</w:t>
      </w:r>
    </w:p>
    <w:p w14:paraId="4B80F696" w14:textId="77777777" w:rsidR="00AB1F9A" w:rsidRPr="004673C2" w:rsidRDefault="00AB1F9A" w:rsidP="00AB1F9A">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 xml:space="preserve">This Contract may be terminated early by agreement of the Parties or withdrawal from the Contract on the grounds stipulated by law or in the </w:t>
      </w:r>
      <w:r w:rsidRPr="004673C2">
        <w:rPr>
          <w:rFonts w:ascii="Calibri" w:hAnsi="Calibri" w:cs="Calibri"/>
          <w:sz w:val="22"/>
          <w:szCs w:val="22"/>
          <w:lang w:val="en-US"/>
        </w:rPr>
        <w:t>Contract.</w:t>
      </w:r>
    </w:p>
    <w:p w14:paraId="2D80C7C3" w14:textId="77777777" w:rsidR="00AB1F9A" w:rsidRPr="004673C2" w:rsidRDefault="00AB1F9A" w:rsidP="00AB1F9A">
      <w:pPr>
        <w:pStyle w:val="Odstavecseseznamem1"/>
        <w:numPr>
          <w:ilvl w:val="1"/>
          <w:numId w:val="2"/>
        </w:numPr>
        <w:spacing w:after="240"/>
        <w:jc w:val="both"/>
        <w:rPr>
          <w:rFonts w:ascii="Calibri" w:hAnsi="Calibri" w:cs="Calibri"/>
          <w:b/>
          <w:bCs/>
          <w:sz w:val="22"/>
          <w:szCs w:val="22"/>
          <w:u w:val="single"/>
          <w:lang w:val="en-US"/>
        </w:rPr>
      </w:pPr>
      <w:r w:rsidRPr="004673C2">
        <w:rPr>
          <w:rFonts w:ascii="Calibri" w:hAnsi="Calibri" w:cs="Calibri"/>
          <w:sz w:val="22"/>
          <w:szCs w:val="22"/>
          <w:lang w:val="en-US"/>
        </w:rPr>
        <w:t xml:space="preserve">The Buyer is entitled to withdraw from the Contract without any penalty from </w:t>
      </w:r>
      <w:r w:rsidR="008D5A95" w:rsidRPr="004673C2">
        <w:rPr>
          <w:rFonts w:ascii="Calibri" w:hAnsi="Calibri" w:cs="Calibri"/>
          <w:sz w:val="22"/>
          <w:szCs w:val="22"/>
          <w:lang w:val="en-US"/>
        </w:rPr>
        <w:t xml:space="preserve">the </w:t>
      </w:r>
      <w:r w:rsidRPr="004673C2">
        <w:rPr>
          <w:rFonts w:ascii="Calibri" w:hAnsi="Calibri" w:cs="Calibri"/>
          <w:sz w:val="22"/>
          <w:szCs w:val="22"/>
          <w:lang w:val="en-US"/>
        </w:rPr>
        <w:t>Seller in any of the following events:</w:t>
      </w:r>
    </w:p>
    <w:p w14:paraId="407C5390" w14:textId="71D8B3E1" w:rsidR="00AB1F9A" w:rsidRPr="004673C2" w:rsidRDefault="00CB45B1" w:rsidP="00AB1F9A">
      <w:pPr>
        <w:pStyle w:val="Odstavecseseznamem1"/>
        <w:numPr>
          <w:ilvl w:val="2"/>
          <w:numId w:val="2"/>
        </w:numPr>
        <w:spacing w:after="240"/>
        <w:jc w:val="both"/>
        <w:rPr>
          <w:rFonts w:ascii="Calibri" w:hAnsi="Calibri" w:cs="Calibri"/>
          <w:b/>
          <w:bCs/>
          <w:sz w:val="22"/>
          <w:szCs w:val="22"/>
          <w:u w:val="single"/>
          <w:lang w:val="en-US"/>
        </w:rPr>
      </w:pPr>
      <w:bookmarkStart w:id="19" w:name="_Ref386545562"/>
      <w:r w:rsidRPr="004673C2">
        <w:rPr>
          <w:rFonts w:ascii="Calibri" w:hAnsi="Calibri" w:cs="Calibri"/>
          <w:sz w:val="22"/>
          <w:szCs w:val="22"/>
          <w:lang w:val="en-GB"/>
        </w:rPr>
        <w:t xml:space="preserve">The Seller is in delay with the </w:t>
      </w:r>
      <w:r w:rsidR="009B18A8" w:rsidRPr="004673C2">
        <w:rPr>
          <w:rFonts w:ascii="Calibri" w:hAnsi="Calibri" w:cs="Calibri"/>
          <w:sz w:val="22"/>
          <w:szCs w:val="22"/>
          <w:lang w:val="en-GB"/>
        </w:rPr>
        <w:t>deli</w:t>
      </w:r>
      <w:r w:rsidR="00F45AED">
        <w:rPr>
          <w:rFonts w:ascii="Calibri" w:hAnsi="Calibri" w:cs="Calibri"/>
          <w:sz w:val="22"/>
          <w:szCs w:val="22"/>
          <w:lang w:val="en-GB"/>
        </w:rPr>
        <w:t>v</w:t>
      </w:r>
      <w:r w:rsidR="009B18A8" w:rsidRPr="004673C2">
        <w:rPr>
          <w:rFonts w:ascii="Calibri" w:hAnsi="Calibri" w:cs="Calibri"/>
          <w:sz w:val="22"/>
          <w:szCs w:val="22"/>
          <w:lang w:val="en-GB"/>
        </w:rPr>
        <w:t xml:space="preserve">ery </w:t>
      </w:r>
      <w:r w:rsidRPr="004673C2">
        <w:rPr>
          <w:rFonts w:ascii="Calibri" w:hAnsi="Calibri" w:cs="Calibri"/>
          <w:sz w:val="22"/>
          <w:szCs w:val="22"/>
          <w:lang w:val="en-GB"/>
        </w:rPr>
        <w:t>of the Equipment</w:t>
      </w:r>
      <w:r w:rsidR="00CA6210" w:rsidRPr="004673C2">
        <w:rPr>
          <w:rFonts w:ascii="Calibri" w:hAnsi="Calibri" w:cs="Calibri"/>
          <w:sz w:val="22"/>
          <w:szCs w:val="22"/>
          <w:lang w:val="en-GB"/>
        </w:rPr>
        <w:t xml:space="preserve"> longer than </w:t>
      </w:r>
      <w:r w:rsidR="00EB34E2">
        <w:rPr>
          <w:rFonts w:ascii="Calibri" w:hAnsi="Calibri" w:cs="Calibri"/>
          <w:sz w:val="22"/>
          <w:szCs w:val="22"/>
          <w:lang w:val="en-GB"/>
        </w:rPr>
        <w:t xml:space="preserve">1 </w:t>
      </w:r>
      <w:r w:rsidR="00B3312C">
        <w:rPr>
          <w:rFonts w:ascii="Calibri" w:hAnsi="Calibri" w:cs="Calibri"/>
          <w:sz w:val="22"/>
          <w:szCs w:val="22"/>
          <w:lang w:val="en-GB"/>
        </w:rPr>
        <w:t>month</w:t>
      </w:r>
      <w:r w:rsidRPr="004673C2">
        <w:rPr>
          <w:rFonts w:ascii="Calibri" w:hAnsi="Calibri" w:cs="Calibri"/>
          <w:sz w:val="22"/>
          <w:szCs w:val="22"/>
          <w:lang w:val="en-GB"/>
        </w:rPr>
        <w:t xml:space="preserve"> after the date pursuant to Section </w:t>
      </w:r>
      <w:r w:rsidR="00B3312C">
        <w:rPr>
          <w:rFonts w:ascii="Calibri" w:hAnsi="Calibri" w:cs="Calibri"/>
          <w:sz w:val="22"/>
          <w:szCs w:val="22"/>
        </w:rPr>
        <w:fldChar w:fldCharType="begin"/>
      </w:r>
      <w:r w:rsidR="00B3312C">
        <w:rPr>
          <w:rFonts w:ascii="Calibri" w:hAnsi="Calibri" w:cs="Calibri"/>
          <w:sz w:val="22"/>
          <w:szCs w:val="22"/>
          <w:lang w:val="en-GB"/>
        </w:rPr>
        <w:instrText xml:space="preserve"> REF _Ref180460775 \r \h </w:instrText>
      </w:r>
      <w:r w:rsidR="00B3312C">
        <w:rPr>
          <w:rFonts w:ascii="Calibri" w:hAnsi="Calibri" w:cs="Calibri"/>
          <w:sz w:val="22"/>
          <w:szCs w:val="22"/>
        </w:rPr>
      </w:r>
      <w:r w:rsidR="00B3312C">
        <w:rPr>
          <w:rFonts w:ascii="Calibri" w:hAnsi="Calibri" w:cs="Calibri"/>
          <w:sz w:val="22"/>
          <w:szCs w:val="22"/>
        </w:rPr>
        <w:fldChar w:fldCharType="separate"/>
      </w:r>
      <w:r w:rsidR="00B3312C">
        <w:rPr>
          <w:rFonts w:ascii="Calibri" w:hAnsi="Calibri" w:cs="Calibri"/>
          <w:sz w:val="22"/>
          <w:szCs w:val="22"/>
          <w:lang w:val="en-GB"/>
        </w:rPr>
        <w:t>4</w:t>
      </w:r>
      <w:r w:rsidR="00B3312C">
        <w:rPr>
          <w:rFonts w:ascii="Calibri" w:hAnsi="Calibri" w:cs="Calibri"/>
          <w:sz w:val="22"/>
          <w:szCs w:val="22"/>
        </w:rPr>
        <w:fldChar w:fldCharType="end"/>
      </w:r>
      <w:r w:rsidR="00B3312C">
        <w:rPr>
          <w:rFonts w:ascii="Calibri" w:hAnsi="Calibri" w:cs="Calibri"/>
          <w:sz w:val="22"/>
          <w:szCs w:val="22"/>
        </w:rPr>
        <w:t>.</w:t>
      </w:r>
      <w:r w:rsidRPr="004673C2">
        <w:rPr>
          <w:rFonts w:ascii="Calibri" w:hAnsi="Calibri" w:cs="Calibri"/>
          <w:sz w:val="22"/>
          <w:szCs w:val="22"/>
          <w:lang w:val="en-GB"/>
        </w:rPr>
        <w:t xml:space="preserve"> hereof.</w:t>
      </w:r>
      <w:bookmarkEnd w:id="19"/>
    </w:p>
    <w:p w14:paraId="7C9E9F57" w14:textId="1CBE9A49" w:rsidR="00AB1F9A" w:rsidRPr="00F45AED" w:rsidRDefault="00ED40E8" w:rsidP="00ED40E8">
      <w:pPr>
        <w:pStyle w:val="Odstavecseseznamem1"/>
        <w:numPr>
          <w:ilvl w:val="2"/>
          <w:numId w:val="2"/>
        </w:numPr>
        <w:spacing w:after="240"/>
        <w:jc w:val="both"/>
        <w:rPr>
          <w:rFonts w:ascii="Calibri" w:hAnsi="Calibri" w:cs="Calibri"/>
          <w:b/>
          <w:bCs/>
          <w:sz w:val="22"/>
          <w:szCs w:val="22"/>
          <w:u w:val="single"/>
          <w:lang w:val="en-US"/>
        </w:rPr>
      </w:pPr>
      <w:bookmarkStart w:id="20" w:name="_Ref380048761"/>
      <w:r w:rsidRPr="004673C2">
        <w:rPr>
          <w:rFonts w:ascii="Calibri" w:hAnsi="Calibri" w:cs="Calibri"/>
          <w:sz w:val="22"/>
          <w:szCs w:val="22"/>
          <w:lang w:val="en-US"/>
        </w:rPr>
        <w:t xml:space="preserve">The technical parameters or other conditions set out in the technical specifications </w:t>
      </w:r>
      <w:r w:rsidR="00EA1EB0">
        <w:rPr>
          <w:rFonts w:ascii="Calibri" w:hAnsi="Calibri" w:cs="Calibri"/>
          <w:sz w:val="22"/>
          <w:szCs w:val="22"/>
          <w:lang w:val="en-US"/>
        </w:rPr>
        <w:t>set out</w:t>
      </w:r>
      <w:r w:rsidRPr="004673C2">
        <w:rPr>
          <w:rFonts w:ascii="Calibri" w:hAnsi="Calibri" w:cs="Calibri"/>
          <w:sz w:val="22"/>
          <w:szCs w:val="22"/>
          <w:lang w:val="en-US"/>
        </w:rPr>
        <w:t xml:space="preserve"> in Annexes 1 and 2 to this Contract and in the relevant applicable technical standards will not </w:t>
      </w:r>
      <w:r w:rsidRPr="00F45AED">
        <w:rPr>
          <w:rFonts w:ascii="Calibri" w:hAnsi="Calibri" w:cs="Calibri"/>
          <w:sz w:val="22"/>
          <w:szCs w:val="22"/>
          <w:lang w:val="en-US"/>
        </w:rPr>
        <w:t xml:space="preserve">be met by the Equipment </w:t>
      </w:r>
      <w:r w:rsidR="00AB1F9A" w:rsidRPr="00F45AED">
        <w:rPr>
          <w:rFonts w:ascii="Calibri" w:hAnsi="Calibri" w:cs="Calibri"/>
          <w:sz w:val="22"/>
          <w:szCs w:val="22"/>
          <w:lang w:val="en-US"/>
        </w:rPr>
        <w:t>at acceptance</w:t>
      </w:r>
      <w:bookmarkEnd w:id="20"/>
      <w:r w:rsidR="006B42F7" w:rsidRPr="00F45AED">
        <w:rPr>
          <w:rFonts w:ascii="Calibri" w:hAnsi="Calibri" w:cs="Calibri"/>
          <w:sz w:val="22"/>
          <w:szCs w:val="22"/>
          <w:lang w:val="en-US"/>
        </w:rPr>
        <w:t>.</w:t>
      </w:r>
    </w:p>
    <w:p w14:paraId="6C53B940" w14:textId="70E99BEF" w:rsidR="00AB1F9A" w:rsidRPr="00F45AED" w:rsidRDefault="00AB1F9A" w:rsidP="00AB1F9A">
      <w:pPr>
        <w:pStyle w:val="Odstavecseseznamem1"/>
        <w:numPr>
          <w:ilvl w:val="2"/>
          <w:numId w:val="2"/>
        </w:numPr>
        <w:spacing w:after="240"/>
        <w:jc w:val="both"/>
        <w:rPr>
          <w:rFonts w:ascii="Calibri" w:hAnsi="Calibri" w:cs="Calibri"/>
          <w:b/>
          <w:bCs/>
          <w:sz w:val="22"/>
          <w:szCs w:val="22"/>
          <w:u w:val="single"/>
          <w:lang w:val="en-US"/>
        </w:rPr>
      </w:pPr>
      <w:r w:rsidRPr="00F45AED">
        <w:rPr>
          <w:rFonts w:ascii="Calibri" w:hAnsi="Calibri" w:cs="Calibri"/>
          <w:sz w:val="22"/>
          <w:szCs w:val="22"/>
          <w:lang w:val="en-US"/>
        </w:rPr>
        <w:t>Facts emerge bearing evidence that the Seller will not be able to deliver</w:t>
      </w:r>
      <w:r w:rsidR="00954A52" w:rsidRPr="00F45AED">
        <w:rPr>
          <w:rFonts w:ascii="Calibri" w:hAnsi="Calibri" w:cs="Calibri"/>
          <w:sz w:val="22"/>
          <w:szCs w:val="22"/>
          <w:lang w:val="en-US"/>
        </w:rPr>
        <w:t xml:space="preserve"> </w:t>
      </w:r>
      <w:r w:rsidRPr="00F45AED">
        <w:rPr>
          <w:rFonts w:ascii="Calibri" w:hAnsi="Calibri" w:cs="Calibri"/>
          <w:sz w:val="22"/>
          <w:szCs w:val="22"/>
          <w:lang w:val="en-US"/>
        </w:rPr>
        <w:t>the Equipment.</w:t>
      </w:r>
    </w:p>
    <w:p w14:paraId="6E30E25F" w14:textId="77777777" w:rsidR="00AB1F9A" w:rsidRPr="008A64E7" w:rsidRDefault="00AB1F9A" w:rsidP="00AB1F9A">
      <w:pPr>
        <w:pStyle w:val="Odstavecseseznamem1"/>
        <w:numPr>
          <w:ilvl w:val="1"/>
          <w:numId w:val="2"/>
        </w:numPr>
        <w:spacing w:after="240"/>
        <w:jc w:val="both"/>
        <w:rPr>
          <w:rFonts w:ascii="Calibri" w:hAnsi="Calibri" w:cs="Calibri"/>
          <w:b/>
          <w:bCs/>
          <w:sz w:val="22"/>
          <w:szCs w:val="22"/>
          <w:u w:val="single"/>
          <w:lang w:val="en-US"/>
        </w:rPr>
      </w:pPr>
      <w:r w:rsidRPr="00F45AED">
        <w:rPr>
          <w:rFonts w:ascii="Calibri" w:hAnsi="Calibri" w:cs="Calibri"/>
          <w:sz w:val="22"/>
          <w:szCs w:val="22"/>
          <w:lang w:val="en-US"/>
        </w:rPr>
        <w:t>The Seller is entitled to withdraw from</w:t>
      </w:r>
      <w:r w:rsidRPr="008A64E7">
        <w:rPr>
          <w:rFonts w:ascii="Calibri" w:hAnsi="Calibri" w:cs="Calibri"/>
          <w:sz w:val="22"/>
          <w:szCs w:val="22"/>
          <w:lang w:val="en-US"/>
        </w:rPr>
        <w:t xml:space="preserve"> the Contract in the event of the Buyer being in default with the payment for more than 2 months </w:t>
      </w:r>
      <w:proofErr w:type="gramStart"/>
      <w:r w:rsidRPr="008A64E7">
        <w:rPr>
          <w:rFonts w:ascii="Calibri" w:hAnsi="Calibri" w:cs="Calibri"/>
          <w:sz w:val="22"/>
          <w:szCs w:val="22"/>
          <w:lang w:val="en-US"/>
        </w:rPr>
        <w:t>with the exception of</w:t>
      </w:r>
      <w:proofErr w:type="gramEnd"/>
      <w:r w:rsidRPr="008A64E7">
        <w:rPr>
          <w:rFonts w:ascii="Calibri" w:hAnsi="Calibri" w:cs="Calibri"/>
          <w:sz w:val="22"/>
          <w:szCs w:val="22"/>
          <w:lang w:val="en-US"/>
        </w:rPr>
        <w:t xml:space="preserve"> the cases when the Buyer refused</w:t>
      </w:r>
      <w:r w:rsidR="00676949" w:rsidRPr="008A64E7">
        <w:rPr>
          <w:rFonts w:ascii="Calibri" w:hAnsi="Calibri" w:cs="Calibri"/>
          <w:sz w:val="22"/>
          <w:szCs w:val="22"/>
          <w:lang w:val="en-US"/>
        </w:rPr>
        <w:t xml:space="preserve"> an</w:t>
      </w:r>
      <w:r w:rsidRPr="008A64E7">
        <w:rPr>
          <w:rFonts w:ascii="Calibri" w:hAnsi="Calibri" w:cs="Calibri"/>
          <w:sz w:val="22"/>
          <w:szCs w:val="22"/>
          <w:lang w:val="en-US"/>
        </w:rPr>
        <w:t xml:space="preserve"> invoice due to defect on the delivered Equipment or due to breach of the Contract by the Seller.</w:t>
      </w:r>
    </w:p>
    <w:p w14:paraId="646943AE" w14:textId="77777777" w:rsidR="002201F9" w:rsidRDefault="00AB1F9A" w:rsidP="00EB64C0">
      <w:pPr>
        <w:pStyle w:val="Odstavecseseznamem1"/>
        <w:numPr>
          <w:ilvl w:val="1"/>
          <w:numId w:val="2"/>
        </w:numPr>
        <w:spacing w:after="360"/>
        <w:jc w:val="both"/>
        <w:rPr>
          <w:rFonts w:ascii="Calibri" w:hAnsi="Calibri" w:cs="Calibri"/>
          <w:sz w:val="22"/>
          <w:szCs w:val="22"/>
          <w:lang w:val="en-US"/>
        </w:rPr>
      </w:pPr>
      <w:r w:rsidRPr="008A64E7">
        <w:rPr>
          <w:rFonts w:ascii="Calibri" w:hAnsi="Calibri" w:cs="Calibri"/>
          <w:sz w:val="22"/>
          <w:szCs w:val="22"/>
          <w:lang w:val="en-US"/>
        </w:rPr>
        <w:lastRenderedPageBreak/>
        <w:t>Withdrawal from the Contract becomes effective on the day the written notification to that effect is delivered to the other Party. The Party which had received performance from the other Party prior to such withdrawal shall duly return such performance.</w:t>
      </w:r>
    </w:p>
    <w:p w14:paraId="4D3D8D33" w14:textId="77777777" w:rsidR="00580140" w:rsidRPr="008A64E7" w:rsidRDefault="005F2620" w:rsidP="00580140">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INSURANCE</w:t>
      </w:r>
    </w:p>
    <w:p w14:paraId="4D5EBB90" w14:textId="1DC9BCC2" w:rsidR="00580140" w:rsidRPr="008A64E7" w:rsidRDefault="005F2620" w:rsidP="00580140">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The Seller undertakes to insure the Equipment against all risks, in the amoun</w:t>
      </w:r>
      <w:r w:rsidR="00E11D1D">
        <w:rPr>
          <w:rFonts w:ascii="Calibri" w:hAnsi="Calibri" w:cs="Calibri"/>
          <w:sz w:val="22"/>
          <w:szCs w:val="22"/>
          <w:lang w:val="en-US"/>
        </w:rPr>
        <w:t xml:space="preserve">t of the Price of </w:t>
      </w:r>
      <w:r w:rsidRPr="008A64E7">
        <w:rPr>
          <w:rFonts w:ascii="Calibri" w:hAnsi="Calibri" w:cs="Calibri"/>
          <w:sz w:val="22"/>
          <w:szCs w:val="22"/>
          <w:lang w:val="en-US"/>
        </w:rPr>
        <w:t xml:space="preserve">for the entire period commencing when transport of the Equipment starts until </w:t>
      </w:r>
      <w:r w:rsidR="001A6EFA" w:rsidRPr="008A64E7">
        <w:rPr>
          <w:rFonts w:ascii="Calibri" w:hAnsi="Calibri" w:cs="Calibri"/>
          <w:sz w:val="22"/>
          <w:szCs w:val="22"/>
          <w:lang w:val="en-US"/>
        </w:rPr>
        <w:t xml:space="preserve">duly </w:t>
      </w:r>
      <w:r w:rsidR="009B18A8">
        <w:rPr>
          <w:rFonts w:ascii="Calibri" w:hAnsi="Calibri" w:cs="Calibri"/>
          <w:sz w:val="22"/>
          <w:szCs w:val="22"/>
          <w:lang w:val="en-US"/>
        </w:rPr>
        <w:t>deliver</w:t>
      </w:r>
      <w:r w:rsidR="00EC7824">
        <w:rPr>
          <w:rFonts w:ascii="Calibri" w:hAnsi="Calibri" w:cs="Calibri"/>
          <w:sz w:val="22"/>
          <w:szCs w:val="22"/>
          <w:lang w:val="en-US"/>
        </w:rPr>
        <w:t>ed</w:t>
      </w:r>
      <w:r w:rsidR="00E303B2" w:rsidRPr="008A64E7">
        <w:rPr>
          <w:rFonts w:ascii="Calibri" w:hAnsi="Calibri" w:cs="Calibri"/>
          <w:sz w:val="22"/>
          <w:szCs w:val="22"/>
          <w:lang w:val="en-US"/>
        </w:rPr>
        <w:t xml:space="preserve"> to</w:t>
      </w:r>
      <w:r w:rsidRPr="008A64E7">
        <w:rPr>
          <w:rFonts w:ascii="Calibri" w:hAnsi="Calibri" w:cs="Calibri"/>
          <w:sz w:val="22"/>
          <w:szCs w:val="22"/>
          <w:lang w:val="en-US"/>
        </w:rPr>
        <w:t xml:space="preserve"> the Buyer. In case of breach of this obligation, the Seller shall be liable to the Buyer for any damage</w:t>
      </w:r>
      <w:r w:rsidR="0078160C">
        <w:rPr>
          <w:rFonts w:ascii="Calibri" w:hAnsi="Calibri" w:cs="Calibri"/>
          <w:sz w:val="22"/>
          <w:szCs w:val="22"/>
          <w:lang w:val="en-US"/>
        </w:rPr>
        <w:t>s</w:t>
      </w:r>
      <w:r w:rsidRPr="008A64E7">
        <w:rPr>
          <w:rFonts w:ascii="Calibri" w:hAnsi="Calibri" w:cs="Calibri"/>
          <w:sz w:val="22"/>
          <w:szCs w:val="22"/>
          <w:lang w:val="en-US"/>
        </w:rPr>
        <w:t xml:space="preserve"> that may arise</w:t>
      </w:r>
      <w:r w:rsidR="00580140" w:rsidRPr="008A64E7">
        <w:rPr>
          <w:rFonts w:ascii="Calibri" w:hAnsi="Calibri" w:cs="Calibri"/>
          <w:sz w:val="22"/>
          <w:szCs w:val="22"/>
          <w:lang w:val="en-US"/>
        </w:rPr>
        <w:t>.</w:t>
      </w:r>
    </w:p>
    <w:p w14:paraId="464E5B94" w14:textId="379F3EFD" w:rsidR="000A64CB" w:rsidRDefault="000A64CB" w:rsidP="00EB64C0">
      <w:pPr>
        <w:pStyle w:val="Odstavecseseznamem1"/>
        <w:numPr>
          <w:ilvl w:val="1"/>
          <w:numId w:val="2"/>
        </w:numPr>
        <w:spacing w:after="360"/>
        <w:jc w:val="both"/>
        <w:rPr>
          <w:rFonts w:ascii="Calibri" w:hAnsi="Calibri" w:cs="Calibri"/>
          <w:sz w:val="22"/>
          <w:szCs w:val="22"/>
          <w:lang w:val="en-US"/>
        </w:rPr>
      </w:pPr>
      <w:r w:rsidRPr="008A64E7">
        <w:rPr>
          <w:rFonts w:ascii="Calibri" w:hAnsi="Calibri" w:cs="Calibri"/>
          <w:sz w:val="22"/>
          <w:szCs w:val="22"/>
          <w:lang w:val="en-US"/>
        </w:rPr>
        <w:t>The Seller is liable for the damage</w:t>
      </w:r>
      <w:r w:rsidR="0078160C">
        <w:rPr>
          <w:rFonts w:ascii="Calibri" w:hAnsi="Calibri" w:cs="Calibri"/>
          <w:sz w:val="22"/>
          <w:szCs w:val="22"/>
          <w:lang w:val="en-US"/>
        </w:rPr>
        <w:t>s</w:t>
      </w:r>
      <w:r w:rsidRPr="008A64E7">
        <w:rPr>
          <w:rFonts w:ascii="Calibri" w:hAnsi="Calibri" w:cs="Calibri"/>
          <w:sz w:val="22"/>
          <w:szCs w:val="22"/>
          <w:lang w:val="en-US"/>
        </w:rPr>
        <w:t xml:space="preserve"> that he has caused. The Seller is also liable for </w:t>
      </w:r>
      <w:r w:rsidR="00391C9F" w:rsidRPr="008A64E7">
        <w:rPr>
          <w:rFonts w:ascii="Calibri" w:hAnsi="Calibri" w:cs="Calibri"/>
          <w:sz w:val="22"/>
          <w:szCs w:val="22"/>
          <w:lang w:val="en-US"/>
        </w:rPr>
        <w:t>damage</w:t>
      </w:r>
      <w:r w:rsidR="0078160C">
        <w:rPr>
          <w:rFonts w:ascii="Calibri" w:hAnsi="Calibri" w:cs="Calibri"/>
          <w:sz w:val="22"/>
          <w:szCs w:val="22"/>
          <w:lang w:val="en-US"/>
        </w:rPr>
        <w:t>s</w:t>
      </w:r>
      <w:r w:rsidR="00391C9F" w:rsidRPr="008A64E7">
        <w:rPr>
          <w:rFonts w:ascii="Calibri" w:hAnsi="Calibri" w:cs="Calibri"/>
          <w:sz w:val="22"/>
          <w:szCs w:val="22"/>
          <w:lang w:val="en-US"/>
        </w:rPr>
        <w:t xml:space="preserve"> caused by third parties undertaken</w:t>
      </w:r>
      <w:r w:rsidRPr="008A64E7">
        <w:rPr>
          <w:rFonts w:ascii="Calibri" w:hAnsi="Calibri" w:cs="Calibri"/>
          <w:sz w:val="22"/>
          <w:szCs w:val="22"/>
          <w:lang w:val="en-US"/>
        </w:rPr>
        <w:t xml:space="preserve"> to carry out </w:t>
      </w:r>
      <w:r w:rsidR="00391C9F" w:rsidRPr="008A64E7">
        <w:rPr>
          <w:rFonts w:ascii="Calibri" w:hAnsi="Calibri" w:cs="Calibri"/>
          <w:sz w:val="22"/>
          <w:szCs w:val="22"/>
          <w:lang w:val="en-US"/>
        </w:rPr>
        <w:t>performance</w:t>
      </w:r>
      <w:r w:rsidRPr="008A64E7">
        <w:rPr>
          <w:rFonts w:ascii="Calibri" w:hAnsi="Calibri" w:cs="Calibri"/>
          <w:sz w:val="22"/>
          <w:szCs w:val="22"/>
          <w:lang w:val="en-US"/>
        </w:rPr>
        <w:t xml:space="preserve"> or </w:t>
      </w:r>
      <w:r w:rsidR="009130C6" w:rsidRPr="008A64E7">
        <w:rPr>
          <w:rFonts w:ascii="Calibri" w:hAnsi="Calibri" w:cs="Calibri"/>
          <w:sz w:val="22"/>
          <w:szCs w:val="22"/>
          <w:lang w:val="en-US"/>
        </w:rPr>
        <w:t>i</w:t>
      </w:r>
      <w:r w:rsidR="00A562A4" w:rsidRPr="008A64E7">
        <w:rPr>
          <w:rFonts w:ascii="Calibri" w:hAnsi="Calibri" w:cs="Calibri"/>
          <w:sz w:val="22"/>
          <w:szCs w:val="22"/>
          <w:lang w:val="en-US"/>
        </w:rPr>
        <w:t>t</w:t>
      </w:r>
      <w:r w:rsidR="009130C6" w:rsidRPr="008A64E7">
        <w:rPr>
          <w:rFonts w:ascii="Calibri" w:hAnsi="Calibri" w:cs="Calibri"/>
          <w:sz w:val="22"/>
          <w:szCs w:val="22"/>
          <w:lang w:val="en-US"/>
        </w:rPr>
        <w:t>s</w:t>
      </w:r>
      <w:r w:rsidRPr="008A64E7">
        <w:rPr>
          <w:rFonts w:ascii="Calibri" w:hAnsi="Calibri" w:cs="Calibri"/>
          <w:sz w:val="22"/>
          <w:szCs w:val="22"/>
          <w:lang w:val="en-US"/>
        </w:rPr>
        <w:t xml:space="preserve"> part under this </w:t>
      </w:r>
      <w:r w:rsidR="00391C9F" w:rsidRPr="008A64E7">
        <w:rPr>
          <w:rFonts w:ascii="Calibri" w:hAnsi="Calibri" w:cs="Calibri"/>
          <w:sz w:val="22"/>
          <w:szCs w:val="22"/>
          <w:lang w:val="en-US"/>
        </w:rPr>
        <w:t>Contract</w:t>
      </w:r>
      <w:r w:rsidRPr="008A64E7">
        <w:rPr>
          <w:rFonts w:ascii="Calibri" w:hAnsi="Calibri" w:cs="Calibri"/>
          <w:sz w:val="22"/>
          <w:szCs w:val="22"/>
          <w:lang w:val="en-US"/>
        </w:rPr>
        <w:t>.</w:t>
      </w:r>
    </w:p>
    <w:p w14:paraId="1B73CBCB" w14:textId="77777777" w:rsidR="00580140" w:rsidRPr="008A64E7" w:rsidRDefault="005F2620" w:rsidP="00580140">
      <w:pPr>
        <w:pStyle w:val="Odstavecseseznamem1"/>
        <w:numPr>
          <w:ilvl w:val="0"/>
          <w:numId w:val="2"/>
        </w:numPr>
        <w:spacing w:after="240"/>
        <w:jc w:val="both"/>
        <w:rPr>
          <w:rFonts w:ascii="Calibri" w:hAnsi="Calibri" w:cs="Calibri"/>
          <w:b/>
          <w:bCs/>
          <w:sz w:val="22"/>
          <w:szCs w:val="22"/>
          <w:u w:val="single"/>
          <w:lang w:val="en-US"/>
        </w:rPr>
      </w:pPr>
      <w:bookmarkStart w:id="21" w:name="_Ref382208733"/>
      <w:r w:rsidRPr="008A64E7">
        <w:rPr>
          <w:rFonts w:ascii="Calibri" w:hAnsi="Calibri" w:cs="Calibri"/>
          <w:b/>
          <w:bCs/>
          <w:sz w:val="22"/>
          <w:szCs w:val="22"/>
          <w:u w:val="single"/>
          <w:lang w:val="en-US"/>
        </w:rPr>
        <w:t>WARRANTY</w:t>
      </w:r>
      <w:bookmarkEnd w:id="21"/>
      <w:r w:rsidR="00383368" w:rsidRPr="008A64E7">
        <w:rPr>
          <w:rFonts w:ascii="Calibri" w:hAnsi="Calibri" w:cs="Calibri"/>
          <w:b/>
          <w:bCs/>
          <w:sz w:val="22"/>
          <w:szCs w:val="22"/>
          <w:u w:val="single"/>
          <w:lang w:val="en-US"/>
        </w:rPr>
        <w:t xml:space="preserve"> TERMS</w:t>
      </w:r>
    </w:p>
    <w:p w14:paraId="445DF11B" w14:textId="36A84273" w:rsidR="00534405" w:rsidRPr="00F65DCF" w:rsidRDefault="00253C24" w:rsidP="002D468B">
      <w:pPr>
        <w:pStyle w:val="Odstavecseseznamem1"/>
        <w:numPr>
          <w:ilvl w:val="1"/>
          <w:numId w:val="2"/>
        </w:numPr>
        <w:spacing w:after="240"/>
        <w:jc w:val="both"/>
        <w:rPr>
          <w:rFonts w:ascii="Calibri" w:hAnsi="Calibri" w:cs="Calibri"/>
          <w:b/>
          <w:bCs/>
          <w:sz w:val="22"/>
          <w:szCs w:val="22"/>
          <w:u w:val="single"/>
          <w:lang w:val="en-GB"/>
        </w:rPr>
      </w:pPr>
      <w:bookmarkStart w:id="22" w:name="_Ref9265840"/>
      <w:bookmarkStart w:id="23" w:name="_Ref380048977"/>
      <w:bookmarkStart w:id="24" w:name="_Ref382817301"/>
      <w:bookmarkStart w:id="25" w:name="_Ref437613768"/>
      <w:r w:rsidRPr="00F65DCF">
        <w:rPr>
          <w:rFonts w:ascii="Calibri" w:hAnsi="Calibri" w:cs="Calibri"/>
          <w:sz w:val="22"/>
          <w:szCs w:val="22"/>
          <w:lang w:val="en-GB"/>
        </w:rPr>
        <w:t>The Seller shall provide</w:t>
      </w:r>
      <w:bookmarkStart w:id="26" w:name="_Ref532976577"/>
      <w:r w:rsidR="00D35B77" w:rsidRPr="00F65DCF">
        <w:rPr>
          <w:rFonts w:ascii="Calibri" w:hAnsi="Calibri" w:cs="Calibri"/>
          <w:bCs/>
          <w:sz w:val="22"/>
          <w:szCs w:val="22"/>
          <w:lang w:val="en-GB"/>
        </w:rPr>
        <w:t xml:space="preserve"> </w:t>
      </w:r>
      <w:r w:rsidRPr="00F65DCF">
        <w:rPr>
          <w:rFonts w:ascii="Calibri" w:hAnsi="Calibri" w:cs="Calibri"/>
          <w:sz w:val="22"/>
          <w:szCs w:val="22"/>
          <w:lang w:val="en-GB"/>
        </w:rPr>
        <w:t xml:space="preserve">warranty for the quality of the Equipment for a period of </w:t>
      </w:r>
      <w:r w:rsidR="00561247">
        <w:rPr>
          <w:rFonts w:ascii="Calibri" w:hAnsi="Calibri" w:cs="Calibri"/>
          <w:b/>
          <w:sz w:val="22"/>
          <w:szCs w:val="22"/>
          <w:lang w:val="en-GB"/>
        </w:rPr>
        <w:t>24</w:t>
      </w:r>
      <w:r w:rsidRPr="00F65DCF">
        <w:rPr>
          <w:rFonts w:ascii="Calibri" w:hAnsi="Calibri" w:cs="Calibri"/>
          <w:b/>
          <w:bCs/>
          <w:sz w:val="22"/>
          <w:szCs w:val="22"/>
          <w:lang w:val="en-GB"/>
        </w:rPr>
        <w:t xml:space="preserve"> months</w:t>
      </w:r>
      <w:bookmarkEnd w:id="22"/>
      <w:bookmarkEnd w:id="26"/>
      <w:r w:rsidR="002D468B" w:rsidRPr="00F65DCF">
        <w:rPr>
          <w:rFonts w:ascii="Calibri" w:hAnsi="Calibri" w:cs="Calibri"/>
          <w:sz w:val="22"/>
          <w:szCs w:val="22"/>
          <w:lang w:val="en-GB"/>
        </w:rPr>
        <w:t>.</w:t>
      </w:r>
    </w:p>
    <w:p w14:paraId="62F761C9" w14:textId="48059E84" w:rsidR="00253C24" w:rsidRPr="00AC10C4" w:rsidRDefault="00253C24" w:rsidP="00AC10C4">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 xml:space="preserve">The warranty term shall commence on the day following the date of </w:t>
      </w:r>
      <w:r w:rsidRPr="00AC10C4">
        <w:rPr>
          <w:rFonts w:ascii="Calibri" w:hAnsi="Calibri" w:cs="Calibri"/>
          <w:sz w:val="22"/>
          <w:szCs w:val="22"/>
          <w:lang w:val="en-GB"/>
        </w:rPr>
        <w:t xml:space="preserve">signing </w:t>
      </w:r>
      <w:r w:rsidR="006F567B" w:rsidRPr="00AC10C4">
        <w:rPr>
          <w:rFonts w:ascii="Calibri" w:hAnsi="Calibri" w:cs="Calibri"/>
          <w:sz w:val="22"/>
          <w:szCs w:val="22"/>
          <w:lang w:val="en-GB"/>
        </w:rPr>
        <w:t xml:space="preserve">of the </w:t>
      </w:r>
      <w:r w:rsidR="00AC10C4" w:rsidRPr="00AC10C4">
        <w:rPr>
          <w:rFonts w:ascii="Calibri" w:hAnsi="Calibri" w:cs="Calibri"/>
          <w:sz w:val="22"/>
          <w:szCs w:val="22"/>
          <w:lang w:val="en-GB"/>
        </w:rPr>
        <w:t>acceptance protocol</w:t>
      </w:r>
      <w:r w:rsidRPr="00AC10C4">
        <w:rPr>
          <w:rFonts w:ascii="Calibri" w:hAnsi="Calibri" w:cs="Calibri"/>
          <w:sz w:val="22"/>
          <w:szCs w:val="22"/>
          <w:lang w:val="en-GB"/>
        </w:rPr>
        <w:t xml:space="preserve"> pursuant to Section </w:t>
      </w:r>
      <w:r w:rsidR="004210BE" w:rsidRPr="00AC10C4">
        <w:rPr>
          <w:rFonts w:ascii="Calibri" w:hAnsi="Calibri" w:cs="Calibri"/>
          <w:sz w:val="22"/>
          <w:szCs w:val="22"/>
        </w:rPr>
        <w:fldChar w:fldCharType="begin"/>
      </w:r>
      <w:r w:rsidR="004210BE" w:rsidRPr="00AC10C4">
        <w:rPr>
          <w:rFonts w:ascii="Calibri" w:hAnsi="Calibri" w:cs="Calibri"/>
          <w:sz w:val="22"/>
          <w:szCs w:val="22"/>
        </w:rPr>
        <w:instrText xml:space="preserve"> REF _Ref380049631 \r \h  \* MERGEFORMAT </w:instrText>
      </w:r>
      <w:r w:rsidR="004210BE" w:rsidRPr="00AC10C4">
        <w:rPr>
          <w:rFonts w:ascii="Calibri" w:hAnsi="Calibri" w:cs="Calibri"/>
          <w:sz w:val="22"/>
          <w:szCs w:val="22"/>
        </w:rPr>
      </w:r>
      <w:r w:rsidR="004210BE" w:rsidRPr="00AC10C4">
        <w:rPr>
          <w:rFonts w:ascii="Calibri" w:hAnsi="Calibri" w:cs="Calibri"/>
          <w:sz w:val="22"/>
          <w:szCs w:val="22"/>
        </w:rPr>
        <w:fldChar w:fldCharType="separate"/>
      </w:r>
      <w:r w:rsidR="00E46229" w:rsidRPr="00E46229">
        <w:rPr>
          <w:rFonts w:ascii="Calibri" w:hAnsi="Calibri" w:cs="Calibri"/>
          <w:sz w:val="22"/>
          <w:szCs w:val="22"/>
          <w:lang w:val="en-GB"/>
        </w:rPr>
        <w:t>10.4</w:t>
      </w:r>
      <w:r w:rsidR="004210BE" w:rsidRPr="00AC10C4">
        <w:rPr>
          <w:rFonts w:ascii="Calibri" w:hAnsi="Calibri" w:cs="Calibri"/>
          <w:sz w:val="22"/>
          <w:szCs w:val="22"/>
        </w:rPr>
        <w:fldChar w:fldCharType="end"/>
      </w:r>
      <w:r w:rsidR="00811924" w:rsidRPr="00AC10C4">
        <w:rPr>
          <w:rFonts w:ascii="Calibri" w:hAnsi="Calibri" w:cs="Calibri"/>
          <w:sz w:val="22"/>
          <w:szCs w:val="22"/>
        </w:rPr>
        <w:t xml:space="preserve"> </w:t>
      </w:r>
      <w:bookmarkEnd w:id="23"/>
      <w:r w:rsidRPr="00AC10C4">
        <w:rPr>
          <w:rFonts w:ascii="Calibri" w:hAnsi="Calibri" w:cs="Calibri"/>
          <w:sz w:val="22"/>
          <w:szCs w:val="22"/>
          <w:lang w:val="en-GB"/>
        </w:rPr>
        <w:t>hereof.</w:t>
      </w:r>
      <w:bookmarkEnd w:id="24"/>
      <w:r w:rsidRPr="00AC10C4">
        <w:rPr>
          <w:rFonts w:ascii="Calibri" w:hAnsi="Calibri" w:cs="Calibri"/>
          <w:sz w:val="22"/>
          <w:szCs w:val="22"/>
          <w:lang w:val="en-GB"/>
        </w:rPr>
        <w:t xml:space="preserve"> The warranty does not cover consumable </w:t>
      </w:r>
      <w:r w:rsidR="004E3693">
        <w:rPr>
          <w:rFonts w:ascii="Calibri" w:hAnsi="Calibri" w:cs="Calibri"/>
          <w:sz w:val="22"/>
          <w:szCs w:val="22"/>
          <w:lang w:val="en-GB"/>
        </w:rPr>
        <w:t>part</w:t>
      </w:r>
      <w:r w:rsidRPr="00AC10C4">
        <w:rPr>
          <w:rFonts w:ascii="Calibri" w:hAnsi="Calibri" w:cs="Calibri"/>
          <w:sz w:val="22"/>
          <w:szCs w:val="22"/>
          <w:lang w:val="en-GB"/>
        </w:rPr>
        <w:t>s</w:t>
      </w:r>
      <w:bookmarkEnd w:id="25"/>
      <w:r w:rsidRPr="00AC10C4">
        <w:rPr>
          <w:rFonts w:ascii="Calibri" w:hAnsi="Calibri" w:cs="Calibri"/>
          <w:sz w:val="22"/>
          <w:szCs w:val="22"/>
          <w:lang w:val="en-GB"/>
        </w:rPr>
        <w:t>.</w:t>
      </w:r>
      <w:r w:rsidR="004E3693">
        <w:rPr>
          <w:rFonts w:ascii="Calibri" w:hAnsi="Calibri" w:cs="Calibri"/>
          <w:sz w:val="22"/>
          <w:szCs w:val="22"/>
          <w:lang w:val="en-GB"/>
        </w:rPr>
        <w:t xml:space="preserve"> </w:t>
      </w:r>
      <w:r w:rsidR="004E3693" w:rsidRPr="004E3693">
        <w:rPr>
          <w:rFonts w:ascii="Calibri" w:hAnsi="Calibri" w:cs="Calibri"/>
          <w:sz w:val="22"/>
          <w:szCs w:val="22"/>
          <w:lang w:val="en-GB"/>
        </w:rPr>
        <w:t>Consumable parts for the purposes of the Contract are the items contained in the Equipment which are consumed at regular intervals during the normal use of the Equipment, i.e. parts which have a specified typical lifetime, that does not exceed the warranty period provided the Equipment is used with normal frequency.</w:t>
      </w:r>
    </w:p>
    <w:p w14:paraId="476F5913" w14:textId="5C1D9AAE" w:rsidR="00253C24" w:rsidRPr="0092394C" w:rsidRDefault="00253C24" w:rsidP="00253C24">
      <w:pPr>
        <w:pStyle w:val="Odstavecseseznamem1"/>
        <w:numPr>
          <w:ilvl w:val="1"/>
          <w:numId w:val="2"/>
        </w:numPr>
        <w:spacing w:after="240"/>
        <w:jc w:val="both"/>
        <w:rPr>
          <w:rFonts w:ascii="Calibri" w:hAnsi="Calibri" w:cs="Calibri"/>
          <w:b/>
          <w:bCs/>
          <w:sz w:val="22"/>
          <w:szCs w:val="22"/>
          <w:u w:val="single"/>
          <w:lang w:val="en-GB"/>
        </w:rPr>
      </w:pPr>
      <w:bookmarkStart w:id="27" w:name="_Ref382922406"/>
      <w:bookmarkStart w:id="28" w:name="_Ref480798884"/>
      <w:r w:rsidRPr="008A64E7">
        <w:rPr>
          <w:rFonts w:ascii="Calibri" w:hAnsi="Calibri" w:cs="Calibri"/>
          <w:sz w:val="22"/>
          <w:szCs w:val="22"/>
          <w:lang w:val="en-GB"/>
        </w:rPr>
        <w:t>Should the Buyer discover a defect, he shall notify the Seller to rectify such defect using the e</w:t>
      </w:r>
      <w:r w:rsidR="00EF6270" w:rsidRPr="008A64E7">
        <w:rPr>
          <w:rFonts w:ascii="Calibri" w:hAnsi="Calibri" w:cs="Calibri"/>
          <w:sz w:val="22"/>
          <w:szCs w:val="22"/>
          <w:lang w:val="en-GB"/>
        </w:rPr>
        <w:t>-</w:t>
      </w:r>
      <w:r w:rsidRPr="008A64E7">
        <w:rPr>
          <w:rFonts w:ascii="Calibri" w:hAnsi="Calibri" w:cs="Calibri"/>
          <w:sz w:val="22"/>
          <w:szCs w:val="22"/>
          <w:lang w:val="en-GB"/>
        </w:rPr>
        <w:t>mail address</w:t>
      </w:r>
      <w:bookmarkEnd w:id="27"/>
      <w:bookmarkEnd w:id="28"/>
      <w:r w:rsidR="001E23E6" w:rsidRPr="008A64E7">
        <w:rPr>
          <w:rFonts w:ascii="Calibri" w:hAnsi="Calibri" w:cs="Calibri"/>
          <w:sz w:val="22"/>
          <w:szCs w:val="22"/>
          <w:lang w:val="en-GB"/>
        </w:rPr>
        <w:t xml:space="preserve">: </w:t>
      </w:r>
      <w:r w:rsidR="00E57357" w:rsidRPr="008A64E7">
        <w:rPr>
          <w:rFonts w:ascii="Calibri" w:hAnsi="Calibri" w:cs="Calibri"/>
          <w:sz w:val="22"/>
          <w:szCs w:val="22"/>
          <w:highlight w:val="yellow"/>
          <w:lang w:val="en-GB"/>
        </w:rPr>
        <w:t>…….@......</w:t>
      </w:r>
      <w:r w:rsidR="00E57357" w:rsidRPr="008A64E7">
        <w:rPr>
          <w:rFonts w:ascii="Calibri" w:hAnsi="Calibri" w:cs="Calibri"/>
          <w:sz w:val="22"/>
          <w:szCs w:val="22"/>
          <w:lang w:val="en-GB"/>
        </w:rPr>
        <w:t xml:space="preserve"> </w:t>
      </w:r>
      <w:r w:rsidR="00E57357" w:rsidRPr="008A64E7">
        <w:rPr>
          <w:rFonts w:ascii="Calibri" w:hAnsi="Calibri" w:cs="Calibri"/>
          <w:snapToGrid w:val="0"/>
          <w:color w:val="FF0000"/>
          <w:sz w:val="22"/>
          <w:szCs w:val="22"/>
          <w:lang w:val="en-GB"/>
        </w:rPr>
        <w:t>(</w:t>
      </w:r>
      <w:r w:rsidR="00E57357" w:rsidRPr="008A64E7">
        <w:rPr>
          <w:rFonts w:ascii="Calibri" w:hAnsi="Calibri" w:cs="Calibri"/>
          <w:color w:val="FF0000"/>
          <w:sz w:val="22"/>
          <w:szCs w:val="22"/>
          <w:lang w:val="en-GB"/>
        </w:rPr>
        <w:t>TO BE FILLED IN BY THE BIDDER</w:t>
      </w:r>
      <w:r w:rsidR="00E57357" w:rsidRPr="008A64E7">
        <w:rPr>
          <w:rFonts w:ascii="Calibri" w:hAnsi="Calibri" w:cs="Calibri"/>
          <w:snapToGrid w:val="0"/>
          <w:color w:val="FF0000"/>
          <w:sz w:val="22"/>
          <w:szCs w:val="22"/>
          <w:lang w:val="en-GB"/>
        </w:rPr>
        <w:t>)</w:t>
      </w:r>
      <w:r w:rsidR="00E57357" w:rsidRPr="008A64E7">
        <w:rPr>
          <w:rFonts w:ascii="Calibri" w:hAnsi="Calibri" w:cs="Calibri"/>
          <w:snapToGrid w:val="0"/>
          <w:sz w:val="22"/>
          <w:szCs w:val="22"/>
          <w:lang w:val="en-GB"/>
        </w:rPr>
        <w:t>.</w:t>
      </w:r>
      <w:r w:rsidR="00E303B2" w:rsidRPr="008A64E7">
        <w:rPr>
          <w:rFonts w:ascii="Calibri" w:hAnsi="Calibri" w:cs="Calibri"/>
          <w:snapToGrid w:val="0"/>
          <w:sz w:val="22"/>
          <w:szCs w:val="22"/>
          <w:lang w:val="en-GB"/>
        </w:rPr>
        <w:t xml:space="preserve"> The Seller is obliged to notify the Buyer without delay about any </w:t>
      </w:r>
      <w:r w:rsidR="00E303B2" w:rsidRPr="009A6F1E">
        <w:rPr>
          <w:rFonts w:ascii="Calibri" w:hAnsi="Calibri" w:cs="Calibri"/>
          <w:snapToGrid w:val="0"/>
          <w:sz w:val="22"/>
          <w:szCs w:val="22"/>
          <w:lang w:val="en-GB"/>
        </w:rPr>
        <w:t>change of this e</w:t>
      </w:r>
      <w:r w:rsidR="006B69EF" w:rsidRPr="009A6F1E">
        <w:rPr>
          <w:rFonts w:ascii="Calibri" w:hAnsi="Calibri" w:cs="Calibri"/>
          <w:snapToGrid w:val="0"/>
          <w:sz w:val="22"/>
          <w:szCs w:val="22"/>
          <w:lang w:val="en-GB"/>
        </w:rPr>
        <w:t>-</w:t>
      </w:r>
      <w:r w:rsidR="00E303B2" w:rsidRPr="009A6F1E">
        <w:rPr>
          <w:rFonts w:ascii="Calibri" w:hAnsi="Calibri" w:cs="Calibri"/>
          <w:snapToGrid w:val="0"/>
          <w:sz w:val="22"/>
          <w:szCs w:val="22"/>
          <w:lang w:val="en-GB"/>
        </w:rPr>
        <w:t>mail address.</w:t>
      </w:r>
      <w:r w:rsidR="00E303B2" w:rsidRPr="009A6F1E">
        <w:rPr>
          <w:rFonts w:ascii="Calibri" w:hAnsi="Calibri" w:cs="Calibri"/>
          <w:sz w:val="22"/>
          <w:szCs w:val="22"/>
          <w:lang w:val="en-GB"/>
        </w:rPr>
        <w:t xml:space="preserve"> The Seller shall be obliged to review any warranty claim within </w:t>
      </w:r>
      <w:r w:rsidR="00544AE7">
        <w:rPr>
          <w:rFonts w:ascii="Calibri" w:hAnsi="Calibri" w:cs="Calibri"/>
          <w:sz w:val="22"/>
          <w:szCs w:val="22"/>
          <w:lang w:val="en-GB"/>
        </w:rPr>
        <w:t>72</w:t>
      </w:r>
      <w:r w:rsidR="00E303B2" w:rsidRPr="009A6F1E">
        <w:rPr>
          <w:rFonts w:ascii="Calibri" w:hAnsi="Calibri" w:cs="Calibri"/>
          <w:sz w:val="22"/>
          <w:szCs w:val="22"/>
          <w:lang w:val="en-GB"/>
        </w:rPr>
        <w:t xml:space="preserve"> </w:t>
      </w:r>
      <w:r w:rsidR="00C4484D" w:rsidRPr="009A6F1E">
        <w:rPr>
          <w:rFonts w:ascii="Calibri" w:hAnsi="Calibri" w:cs="Calibri"/>
          <w:sz w:val="22"/>
          <w:szCs w:val="22"/>
          <w:lang w:val="en-GB"/>
        </w:rPr>
        <w:t xml:space="preserve">hours (within </w:t>
      </w:r>
      <w:r w:rsidR="00E303B2" w:rsidRPr="009A6F1E">
        <w:rPr>
          <w:rFonts w:ascii="Calibri" w:hAnsi="Calibri" w:cs="Calibri"/>
          <w:sz w:val="22"/>
          <w:szCs w:val="22"/>
          <w:lang w:val="en-GB"/>
        </w:rPr>
        <w:t>business days</w:t>
      </w:r>
      <w:r w:rsidR="00C4484D" w:rsidRPr="009A6F1E">
        <w:rPr>
          <w:rFonts w:ascii="Calibri" w:hAnsi="Calibri" w:cs="Calibri"/>
          <w:sz w:val="22"/>
          <w:szCs w:val="22"/>
          <w:lang w:val="en-GB"/>
        </w:rPr>
        <w:t>)</w:t>
      </w:r>
      <w:r w:rsidR="00E303B2" w:rsidRPr="009A6F1E">
        <w:rPr>
          <w:rFonts w:ascii="Calibri" w:hAnsi="Calibri" w:cs="Calibri"/>
          <w:sz w:val="22"/>
          <w:szCs w:val="22"/>
          <w:lang w:val="en-GB"/>
        </w:rPr>
        <w:t xml:space="preserve"> from</w:t>
      </w:r>
      <w:r w:rsidR="00D35B77" w:rsidRPr="009A6F1E">
        <w:rPr>
          <w:rFonts w:ascii="Calibri" w:hAnsi="Calibri" w:cs="Calibri"/>
          <w:sz w:val="22"/>
          <w:szCs w:val="22"/>
          <w:lang w:val="en-GB"/>
        </w:rPr>
        <w:t xml:space="preserve"> its</w:t>
      </w:r>
      <w:r w:rsidR="00E303B2" w:rsidRPr="009A6F1E">
        <w:rPr>
          <w:rFonts w:ascii="Calibri" w:hAnsi="Calibri" w:cs="Calibri"/>
          <w:sz w:val="22"/>
          <w:szCs w:val="22"/>
          <w:lang w:val="en-GB"/>
        </w:rPr>
        <w:t xml:space="preserve"> receipt and to propose solution, unless agreed </w:t>
      </w:r>
      <w:r w:rsidR="00E303B2" w:rsidRPr="0092394C">
        <w:rPr>
          <w:rFonts w:ascii="Calibri" w:hAnsi="Calibri" w:cs="Calibri"/>
          <w:sz w:val="22"/>
          <w:szCs w:val="22"/>
          <w:lang w:val="en-GB"/>
        </w:rPr>
        <w:t>otherwise by the Parties.</w:t>
      </w:r>
    </w:p>
    <w:p w14:paraId="30474D65" w14:textId="04A0DD10" w:rsidR="00AC10C4" w:rsidRPr="0092394C" w:rsidRDefault="00871F88" w:rsidP="00AC10C4">
      <w:pPr>
        <w:pStyle w:val="Odstavecseseznamem1"/>
        <w:numPr>
          <w:ilvl w:val="1"/>
          <w:numId w:val="2"/>
        </w:numPr>
        <w:spacing w:after="240"/>
        <w:jc w:val="both"/>
        <w:rPr>
          <w:rFonts w:ascii="Open Sans" w:hAnsi="Open Sans" w:cs="Open Sans"/>
          <w:b/>
          <w:bCs/>
          <w:sz w:val="20"/>
          <w:szCs w:val="20"/>
          <w:u w:val="single"/>
          <w:lang w:val="en-GB"/>
        </w:rPr>
      </w:pPr>
      <w:bookmarkStart w:id="29" w:name="_Ref57381469"/>
      <w:bookmarkStart w:id="30" w:name="_Ref381970150"/>
      <w:bookmarkStart w:id="31" w:name="_Ref382922446"/>
      <w:r w:rsidRPr="0092394C">
        <w:rPr>
          <w:rFonts w:ascii="Calibri" w:hAnsi="Calibri" w:cs="Calibri"/>
          <w:sz w:val="22"/>
          <w:szCs w:val="22"/>
          <w:lang w:val="en-GB"/>
        </w:rPr>
        <w:t xml:space="preserve">During the warranty period, the Seller shall be obliged to rectify any claimed defects within </w:t>
      </w:r>
      <w:r w:rsidR="00D37764">
        <w:rPr>
          <w:rFonts w:ascii="Calibri" w:hAnsi="Calibri" w:cs="Calibri"/>
          <w:sz w:val="22"/>
          <w:szCs w:val="22"/>
          <w:lang w:val="en-GB"/>
        </w:rPr>
        <w:t>3</w:t>
      </w:r>
      <w:r w:rsidRPr="0092394C">
        <w:rPr>
          <w:rFonts w:ascii="Calibri" w:hAnsi="Calibri" w:cs="Calibri"/>
          <w:sz w:val="22"/>
          <w:szCs w:val="22"/>
          <w:lang w:val="en-GB"/>
        </w:rPr>
        <w:t xml:space="preserve">0 days from the date on which the Equipment was delivered to the Seller for repair or within </w:t>
      </w:r>
      <w:r w:rsidR="00D37764">
        <w:rPr>
          <w:rFonts w:ascii="Calibri" w:hAnsi="Calibri" w:cs="Calibri"/>
          <w:sz w:val="22"/>
          <w:szCs w:val="22"/>
          <w:lang w:val="en-GB"/>
        </w:rPr>
        <w:t>3</w:t>
      </w:r>
      <w:r w:rsidRPr="0092394C">
        <w:rPr>
          <w:rFonts w:ascii="Calibri" w:hAnsi="Calibri" w:cs="Calibri"/>
          <w:sz w:val="22"/>
          <w:szCs w:val="22"/>
          <w:lang w:val="en-GB"/>
        </w:rPr>
        <w:t>0 days from receipt of the Buyer’s notification if the Seller sends a technician to perform the repair on-site. In cases of unusual defects, the Seller shall be obliged to rectify the defect in the period corresponding to the nature of the defect and to define the deadline for the completion of the repair or for shipping of the rectified Equipment.</w:t>
      </w:r>
      <w:bookmarkEnd w:id="29"/>
    </w:p>
    <w:p w14:paraId="7753AB38" w14:textId="77777777" w:rsidR="00253C24" w:rsidRPr="0092394C" w:rsidRDefault="00E8442A" w:rsidP="00253C24">
      <w:pPr>
        <w:pStyle w:val="Odstavecseseznamem1"/>
        <w:numPr>
          <w:ilvl w:val="1"/>
          <w:numId w:val="2"/>
        </w:numPr>
        <w:spacing w:after="240"/>
        <w:jc w:val="both"/>
        <w:rPr>
          <w:rFonts w:ascii="Calibri" w:hAnsi="Calibri" w:cs="Calibri"/>
          <w:b/>
          <w:bCs/>
          <w:sz w:val="22"/>
          <w:szCs w:val="22"/>
          <w:u w:val="single"/>
          <w:lang w:val="en-GB"/>
        </w:rPr>
      </w:pPr>
      <w:r w:rsidRPr="0092394C">
        <w:rPr>
          <w:rFonts w:ascii="Calibri" w:hAnsi="Calibri" w:cs="Calibri"/>
          <w:sz w:val="22"/>
          <w:szCs w:val="22"/>
          <w:lang w:val="en-GB"/>
        </w:rPr>
        <w:t>During the warranty period</w:t>
      </w:r>
      <w:r w:rsidR="009C65CD" w:rsidRPr="0092394C">
        <w:rPr>
          <w:rFonts w:ascii="Calibri" w:hAnsi="Calibri" w:cs="Calibri"/>
          <w:sz w:val="22"/>
          <w:szCs w:val="22"/>
          <w:lang w:val="en-GB"/>
        </w:rPr>
        <w:t>,</w:t>
      </w:r>
      <w:r w:rsidRPr="0092394C">
        <w:rPr>
          <w:rFonts w:ascii="Calibri" w:hAnsi="Calibri" w:cs="Calibri"/>
          <w:sz w:val="22"/>
          <w:szCs w:val="22"/>
          <w:lang w:val="en-GB"/>
        </w:rPr>
        <w:t xml:space="preserve"> </w:t>
      </w:r>
      <w:proofErr w:type="gramStart"/>
      <w:r w:rsidRPr="0092394C">
        <w:rPr>
          <w:rFonts w:ascii="Calibri" w:hAnsi="Calibri" w:cs="Calibri"/>
          <w:sz w:val="22"/>
          <w:szCs w:val="22"/>
          <w:lang w:val="en-GB"/>
        </w:rPr>
        <w:t>a</w:t>
      </w:r>
      <w:r w:rsidR="00253C24" w:rsidRPr="0092394C">
        <w:rPr>
          <w:rFonts w:ascii="Calibri" w:hAnsi="Calibri" w:cs="Calibri"/>
          <w:sz w:val="22"/>
          <w:szCs w:val="22"/>
          <w:lang w:val="en-GB"/>
        </w:rPr>
        <w:t>ny and all</w:t>
      </w:r>
      <w:proofErr w:type="gramEnd"/>
      <w:r w:rsidR="00253C24" w:rsidRPr="0092394C">
        <w:rPr>
          <w:rFonts w:ascii="Calibri" w:hAnsi="Calibri" w:cs="Calibri"/>
          <w:sz w:val="22"/>
          <w:szCs w:val="22"/>
          <w:lang w:val="en-GB"/>
        </w:rPr>
        <w:t xml:space="preserve"> costs associated with defect rectification / repair including transport and travel expenses</w:t>
      </w:r>
      <w:r w:rsidR="00935111" w:rsidRPr="0092394C">
        <w:rPr>
          <w:rFonts w:ascii="Calibri" w:hAnsi="Calibri" w:cs="Calibri"/>
          <w:sz w:val="22"/>
          <w:szCs w:val="22"/>
          <w:lang w:val="en-GB"/>
        </w:rPr>
        <w:t xml:space="preserve"> of </w:t>
      </w:r>
      <w:r w:rsidR="00FB53DB" w:rsidRPr="0092394C">
        <w:rPr>
          <w:rFonts w:ascii="Calibri" w:hAnsi="Calibri" w:cs="Calibri"/>
          <w:sz w:val="22"/>
          <w:szCs w:val="22"/>
          <w:lang w:val="en-GB"/>
        </w:rPr>
        <w:t xml:space="preserve">the </w:t>
      </w:r>
      <w:r w:rsidR="00935111" w:rsidRPr="0092394C">
        <w:rPr>
          <w:rFonts w:ascii="Calibri" w:hAnsi="Calibri" w:cs="Calibri"/>
          <w:sz w:val="22"/>
          <w:szCs w:val="22"/>
          <w:lang w:val="en-GB"/>
        </w:rPr>
        <w:t>Seller</w:t>
      </w:r>
      <w:r w:rsidR="00253C24" w:rsidRPr="0092394C">
        <w:rPr>
          <w:rFonts w:ascii="Calibri" w:hAnsi="Calibri" w:cs="Calibri"/>
          <w:sz w:val="22"/>
          <w:szCs w:val="22"/>
          <w:lang w:val="en-GB"/>
        </w:rPr>
        <w:t xml:space="preserve"> shall be always borne by the Seller.</w:t>
      </w:r>
      <w:bookmarkEnd w:id="30"/>
      <w:bookmarkEnd w:id="31"/>
    </w:p>
    <w:p w14:paraId="0A177C3E" w14:textId="77777777" w:rsidR="009A6F1E" w:rsidRPr="00F65DCF" w:rsidRDefault="009A6F1E" w:rsidP="009A6F1E">
      <w:pPr>
        <w:pStyle w:val="Odstavecseseznamem1"/>
        <w:numPr>
          <w:ilvl w:val="1"/>
          <w:numId w:val="2"/>
        </w:numPr>
        <w:spacing w:after="240"/>
        <w:jc w:val="both"/>
        <w:rPr>
          <w:rFonts w:ascii="Calibri" w:hAnsi="Calibri" w:cs="Calibri"/>
          <w:b/>
          <w:bCs/>
          <w:sz w:val="22"/>
          <w:szCs w:val="22"/>
          <w:u w:val="single"/>
          <w:lang w:val="en-GB"/>
        </w:rPr>
      </w:pPr>
      <w:bookmarkStart w:id="32" w:name="_Ref382822010"/>
      <w:bookmarkStart w:id="33" w:name="_Ref382905183"/>
      <w:r w:rsidRPr="009A6F1E">
        <w:rPr>
          <w:rFonts w:ascii="Calibri" w:hAnsi="Calibri" w:cs="Calibri"/>
          <w:sz w:val="22"/>
          <w:szCs w:val="22"/>
          <w:lang w:val="en-GB"/>
        </w:rPr>
        <w:t>The repaired Equipment shall be delivered by the Seller to the Buyer along with a protocol confirming removal of the defect (hereinafter the “</w:t>
      </w:r>
      <w:bookmarkStart w:id="34" w:name="_Hlk49508469"/>
      <w:r w:rsidRPr="009A6F1E">
        <w:rPr>
          <w:rFonts w:ascii="Calibri" w:hAnsi="Calibri" w:cs="Calibri"/>
          <w:b/>
          <w:sz w:val="22"/>
          <w:szCs w:val="22"/>
          <w:lang w:val="en-GB"/>
        </w:rPr>
        <w:t>Repair Protocol</w:t>
      </w:r>
      <w:bookmarkEnd w:id="34"/>
      <w:r w:rsidRPr="009A6F1E">
        <w:rPr>
          <w:rFonts w:ascii="Calibri" w:hAnsi="Calibri" w:cs="Calibri"/>
          <w:sz w:val="22"/>
          <w:szCs w:val="22"/>
          <w:lang w:val="en-GB"/>
        </w:rPr>
        <w:t xml:space="preserve">”). If the </w:t>
      </w:r>
      <w:r w:rsidRPr="009A6F1E">
        <w:rPr>
          <w:rFonts w:ascii="Calibri" w:hAnsi="Calibri" w:cs="Calibri"/>
          <w:bCs/>
          <w:iCs/>
          <w:sz w:val="22"/>
          <w:szCs w:val="22"/>
          <w:lang w:val="en-GB"/>
        </w:rPr>
        <w:t>Equipment</w:t>
      </w:r>
      <w:r w:rsidRPr="009A6F1E">
        <w:rPr>
          <w:rFonts w:ascii="Calibri" w:hAnsi="Calibri" w:cs="Calibri"/>
          <w:sz w:val="22"/>
          <w:szCs w:val="22"/>
          <w:lang w:val="en-GB"/>
        </w:rPr>
        <w:t xml:space="preserve"> is</w:t>
      </w:r>
      <w:r w:rsidRPr="009A6F1E">
        <w:rPr>
          <w:rFonts w:ascii="Calibri" w:hAnsi="Calibri" w:cs="Calibri"/>
          <w:bCs/>
          <w:iCs/>
          <w:sz w:val="22"/>
          <w:szCs w:val="22"/>
          <w:lang w:val="en-GB"/>
        </w:rPr>
        <w:t xml:space="preserve"> delivered duly repaired and defect</w:t>
      </w:r>
      <w:r w:rsidRPr="00F65DCF">
        <w:rPr>
          <w:rFonts w:ascii="Calibri" w:hAnsi="Calibri" w:cs="Calibri"/>
          <w:bCs/>
          <w:iCs/>
          <w:sz w:val="22"/>
          <w:szCs w:val="22"/>
          <w:lang w:val="en-GB"/>
        </w:rPr>
        <w:t>-free, the Buyer will confirm the Repair Protocol.</w:t>
      </w:r>
      <w:bookmarkEnd w:id="32"/>
      <w:r w:rsidRPr="00F65DCF">
        <w:rPr>
          <w:rFonts w:ascii="Calibri" w:hAnsi="Calibri" w:cs="Calibri"/>
          <w:bCs/>
          <w:iCs/>
          <w:sz w:val="22"/>
          <w:szCs w:val="22"/>
          <w:lang w:val="en-GB"/>
        </w:rPr>
        <w:t xml:space="preserve"> </w:t>
      </w:r>
    </w:p>
    <w:p w14:paraId="259632E3" w14:textId="3026DC10" w:rsidR="003C78BA" w:rsidRPr="00F65DCF" w:rsidRDefault="003C78BA" w:rsidP="002333C3">
      <w:pPr>
        <w:pStyle w:val="Odstavecseseznamem1"/>
        <w:numPr>
          <w:ilvl w:val="1"/>
          <w:numId w:val="2"/>
        </w:numPr>
        <w:spacing w:after="240"/>
        <w:jc w:val="both"/>
        <w:rPr>
          <w:rFonts w:ascii="Calibri" w:hAnsi="Calibri" w:cs="Calibri"/>
          <w:b/>
          <w:bCs/>
          <w:sz w:val="22"/>
          <w:szCs w:val="22"/>
          <w:u w:val="single"/>
          <w:lang w:val="en-GB"/>
        </w:rPr>
      </w:pPr>
      <w:r w:rsidRPr="00F65DCF">
        <w:rPr>
          <w:rFonts w:ascii="Calibri" w:hAnsi="Calibri" w:cs="Calibri"/>
          <w:sz w:val="22"/>
          <w:szCs w:val="22"/>
          <w:lang w:val="en-GB"/>
        </w:rPr>
        <w:t xml:space="preserve">The </w:t>
      </w:r>
      <w:bookmarkStart w:id="35" w:name="_Hlk45273778"/>
      <w:r w:rsidRPr="00F65DCF">
        <w:rPr>
          <w:rFonts w:ascii="Calibri" w:hAnsi="Calibri" w:cs="Calibri"/>
          <w:sz w:val="22"/>
          <w:szCs w:val="22"/>
          <w:lang w:val="en-GB"/>
        </w:rPr>
        <w:t>repaired</w:t>
      </w:r>
      <w:bookmarkEnd w:id="35"/>
      <w:r w:rsidRPr="00F65DCF">
        <w:rPr>
          <w:rFonts w:ascii="Calibri" w:hAnsi="Calibri" w:cs="Calibri"/>
          <w:sz w:val="22"/>
          <w:szCs w:val="22"/>
          <w:lang w:val="en-GB"/>
        </w:rPr>
        <w:t xml:space="preserve"> portion of the Equipment shall be subject to a </w:t>
      </w:r>
      <w:bookmarkEnd w:id="33"/>
      <w:r w:rsidRPr="00F65DCF">
        <w:rPr>
          <w:rFonts w:ascii="Calibri" w:hAnsi="Calibri" w:cs="Calibri"/>
          <w:sz w:val="22"/>
          <w:szCs w:val="22"/>
          <w:lang w:val="en-GB"/>
        </w:rPr>
        <w:t xml:space="preserve">new warranty term in accordance with Section </w:t>
      </w:r>
      <w:r w:rsidR="002333C3" w:rsidRPr="00F65DCF">
        <w:rPr>
          <w:rFonts w:ascii="Calibri" w:hAnsi="Calibri" w:cs="Calibri"/>
          <w:sz w:val="22"/>
          <w:szCs w:val="22"/>
          <w:lang w:val="en-GB"/>
        </w:rPr>
        <w:fldChar w:fldCharType="begin"/>
      </w:r>
      <w:r w:rsidR="002333C3" w:rsidRPr="00F65DCF">
        <w:rPr>
          <w:rFonts w:ascii="Calibri" w:hAnsi="Calibri" w:cs="Calibri"/>
          <w:sz w:val="22"/>
          <w:szCs w:val="22"/>
          <w:lang w:val="en-GB"/>
        </w:rPr>
        <w:instrText xml:space="preserve"> REF _Ref9265840 \r \h </w:instrText>
      </w:r>
      <w:r w:rsidR="006F7747" w:rsidRPr="00F65DCF">
        <w:rPr>
          <w:rFonts w:ascii="Calibri" w:hAnsi="Calibri" w:cs="Calibri"/>
          <w:sz w:val="22"/>
          <w:szCs w:val="22"/>
          <w:lang w:val="en-GB"/>
        </w:rPr>
        <w:instrText xml:space="preserve"> \* MERGEFORMAT </w:instrText>
      </w:r>
      <w:r w:rsidR="002333C3" w:rsidRPr="00F65DCF">
        <w:rPr>
          <w:rFonts w:ascii="Calibri" w:hAnsi="Calibri" w:cs="Calibri"/>
          <w:sz w:val="22"/>
          <w:szCs w:val="22"/>
          <w:lang w:val="en-GB"/>
        </w:rPr>
      </w:r>
      <w:r w:rsidR="002333C3" w:rsidRPr="00F65DCF">
        <w:rPr>
          <w:rFonts w:ascii="Calibri" w:hAnsi="Calibri" w:cs="Calibri"/>
          <w:sz w:val="22"/>
          <w:szCs w:val="22"/>
          <w:lang w:val="en-GB"/>
        </w:rPr>
        <w:fldChar w:fldCharType="separate"/>
      </w:r>
      <w:r w:rsidR="00E46229">
        <w:rPr>
          <w:rFonts w:ascii="Calibri" w:hAnsi="Calibri" w:cs="Calibri"/>
          <w:sz w:val="22"/>
          <w:szCs w:val="22"/>
          <w:lang w:val="en-GB"/>
        </w:rPr>
        <w:t>14.1</w:t>
      </w:r>
      <w:r w:rsidR="002333C3" w:rsidRPr="00F65DCF">
        <w:rPr>
          <w:rFonts w:ascii="Calibri" w:hAnsi="Calibri" w:cs="Calibri"/>
          <w:sz w:val="22"/>
          <w:szCs w:val="22"/>
          <w:lang w:val="en-GB"/>
        </w:rPr>
        <w:fldChar w:fldCharType="end"/>
      </w:r>
      <w:r w:rsidRPr="00F65DCF">
        <w:rPr>
          <w:rFonts w:ascii="Calibri" w:hAnsi="Calibri" w:cs="Calibri"/>
          <w:sz w:val="22"/>
          <w:szCs w:val="22"/>
          <w:lang w:val="en-GB"/>
        </w:rPr>
        <w:t xml:space="preserve"> which commences to run on the day following the date when the Repair Protocol was executed. However, the aggregate warranty period </w:t>
      </w:r>
      <w:r w:rsidR="00826788">
        <w:rPr>
          <w:rFonts w:ascii="Calibri" w:hAnsi="Calibri" w:cs="Calibri"/>
          <w:sz w:val="22"/>
          <w:szCs w:val="22"/>
          <w:lang w:val="en-GB"/>
        </w:rPr>
        <w:t xml:space="preserve">for any part of the Equipment </w:t>
      </w:r>
      <w:r w:rsidRPr="00F65DCF">
        <w:rPr>
          <w:rFonts w:ascii="Calibri" w:hAnsi="Calibri" w:cs="Calibri"/>
          <w:sz w:val="22"/>
          <w:szCs w:val="22"/>
          <w:lang w:val="en-GB"/>
        </w:rPr>
        <w:t>shall not exceed</w:t>
      </w:r>
      <w:r w:rsidR="002333C3" w:rsidRPr="00F65DCF">
        <w:rPr>
          <w:rFonts w:ascii="Calibri" w:hAnsi="Calibri" w:cs="Calibri"/>
          <w:bCs/>
          <w:sz w:val="22"/>
          <w:szCs w:val="22"/>
          <w:lang w:val="en-GB"/>
        </w:rPr>
        <w:t xml:space="preserve"> </w:t>
      </w:r>
      <w:r w:rsidR="00826788">
        <w:rPr>
          <w:rFonts w:ascii="Calibri" w:hAnsi="Calibri" w:cs="Calibri"/>
          <w:bCs/>
          <w:sz w:val="22"/>
          <w:szCs w:val="22"/>
          <w:lang w:val="en-GB"/>
        </w:rPr>
        <w:t>36</w:t>
      </w:r>
      <w:r w:rsidRPr="00F65DCF">
        <w:rPr>
          <w:rFonts w:ascii="Calibri" w:hAnsi="Calibri" w:cs="Calibri"/>
          <w:sz w:val="22"/>
          <w:szCs w:val="22"/>
          <w:lang w:val="en-GB"/>
        </w:rPr>
        <w:t xml:space="preserve"> </w:t>
      </w:r>
      <w:r w:rsidRPr="00F65DCF">
        <w:rPr>
          <w:rFonts w:ascii="Calibri" w:hAnsi="Calibri" w:cs="Calibri"/>
          <w:sz w:val="22"/>
          <w:szCs w:val="22"/>
          <w:lang w:val="en-GB"/>
        </w:rPr>
        <w:lastRenderedPageBreak/>
        <w:t>months</w:t>
      </w:r>
      <w:r w:rsidR="006F7747" w:rsidRPr="00F65DCF">
        <w:rPr>
          <w:rFonts w:ascii="Calibri" w:hAnsi="Calibri" w:cs="Calibri"/>
          <w:sz w:val="22"/>
          <w:szCs w:val="22"/>
          <w:lang w:val="en-GB"/>
        </w:rPr>
        <w:t>.</w:t>
      </w:r>
    </w:p>
    <w:p w14:paraId="2163A71C" w14:textId="486D1FB5" w:rsidR="00253C24" w:rsidRPr="009A6F1E" w:rsidRDefault="00E8442A" w:rsidP="00CD03F9">
      <w:pPr>
        <w:pStyle w:val="Odstavecseseznamem1"/>
        <w:numPr>
          <w:ilvl w:val="1"/>
          <w:numId w:val="2"/>
        </w:numPr>
        <w:spacing w:after="360"/>
        <w:jc w:val="both"/>
        <w:rPr>
          <w:rFonts w:ascii="Calibri" w:hAnsi="Calibri" w:cs="Calibri"/>
          <w:b/>
          <w:bCs/>
          <w:sz w:val="22"/>
          <w:szCs w:val="22"/>
          <w:u w:val="single"/>
          <w:lang w:val="en-GB"/>
        </w:rPr>
      </w:pPr>
      <w:r w:rsidRPr="00F65DCF">
        <w:rPr>
          <w:rFonts w:ascii="Calibri" w:hAnsi="Calibri" w:cs="Calibri"/>
          <w:bCs/>
          <w:sz w:val="22"/>
          <w:szCs w:val="22"/>
          <w:lang w:val="en-GB"/>
        </w:rPr>
        <w:t>The Seller undertakes</w:t>
      </w:r>
      <w:r w:rsidRPr="009A6F1E">
        <w:rPr>
          <w:rFonts w:ascii="Calibri" w:hAnsi="Calibri" w:cs="Calibri"/>
          <w:bCs/>
          <w:sz w:val="22"/>
          <w:szCs w:val="22"/>
          <w:lang w:val="en-GB"/>
        </w:rPr>
        <w:t xml:space="preserve"> to provide the Buyer</w:t>
      </w:r>
      <w:r w:rsidR="009A40E8" w:rsidRPr="009A6F1E">
        <w:rPr>
          <w:rFonts w:ascii="Calibri" w:hAnsi="Calibri" w:cs="Calibri"/>
          <w:bCs/>
          <w:sz w:val="22"/>
          <w:szCs w:val="22"/>
          <w:lang w:val="en-GB"/>
        </w:rPr>
        <w:t xml:space="preserve"> with updates of the software controlling the Equipment</w:t>
      </w:r>
      <w:r w:rsidRPr="009A6F1E">
        <w:rPr>
          <w:rFonts w:ascii="Calibri" w:hAnsi="Calibri" w:cs="Calibri"/>
          <w:bCs/>
          <w:sz w:val="22"/>
          <w:szCs w:val="22"/>
          <w:lang w:val="en-GB"/>
        </w:rPr>
        <w:t xml:space="preserve"> for the </w:t>
      </w:r>
      <w:r w:rsidR="009A40E8" w:rsidRPr="009A6F1E">
        <w:rPr>
          <w:rFonts w:ascii="Calibri" w:hAnsi="Calibri" w:cs="Calibri"/>
          <w:bCs/>
          <w:sz w:val="22"/>
          <w:szCs w:val="22"/>
          <w:lang w:val="en-GB"/>
        </w:rPr>
        <w:t>entire term of warranty</w:t>
      </w:r>
      <w:r w:rsidRPr="009A6F1E">
        <w:rPr>
          <w:rFonts w:ascii="Calibri" w:hAnsi="Calibri" w:cs="Calibri"/>
          <w:bCs/>
          <w:sz w:val="22"/>
          <w:szCs w:val="22"/>
          <w:lang w:val="en-GB"/>
        </w:rPr>
        <w:t>.</w:t>
      </w:r>
    </w:p>
    <w:p w14:paraId="2F302E5B" w14:textId="77777777" w:rsidR="00233E08" w:rsidRPr="009A6F1E" w:rsidRDefault="008233AF" w:rsidP="00233E08">
      <w:pPr>
        <w:pStyle w:val="Odstavecseseznamem1"/>
        <w:numPr>
          <w:ilvl w:val="0"/>
          <w:numId w:val="2"/>
        </w:numPr>
        <w:spacing w:after="240"/>
        <w:jc w:val="both"/>
        <w:rPr>
          <w:rFonts w:ascii="Calibri" w:hAnsi="Calibri" w:cs="Calibri"/>
          <w:b/>
          <w:bCs/>
          <w:sz w:val="22"/>
          <w:szCs w:val="22"/>
          <w:u w:val="single"/>
          <w:lang w:val="en-US"/>
        </w:rPr>
      </w:pPr>
      <w:r w:rsidRPr="009A6F1E">
        <w:rPr>
          <w:rFonts w:ascii="Calibri" w:hAnsi="Calibri" w:cs="Calibri"/>
          <w:b/>
          <w:bCs/>
          <w:sz w:val="22"/>
          <w:szCs w:val="22"/>
          <w:u w:val="single"/>
          <w:lang w:val="en-US"/>
        </w:rPr>
        <w:t>CONTRACTUAL PENALTIES</w:t>
      </w:r>
    </w:p>
    <w:p w14:paraId="666F1F44" w14:textId="604B5FED" w:rsidR="00F5152C" w:rsidRPr="009A6F1E" w:rsidRDefault="00F5152C" w:rsidP="00F5152C">
      <w:pPr>
        <w:pStyle w:val="Odstavecseseznamem1"/>
        <w:numPr>
          <w:ilvl w:val="1"/>
          <w:numId w:val="2"/>
        </w:numPr>
        <w:spacing w:after="240"/>
        <w:jc w:val="both"/>
        <w:rPr>
          <w:rFonts w:ascii="Calibri" w:hAnsi="Calibri" w:cs="Calibri"/>
          <w:b/>
          <w:bCs/>
          <w:sz w:val="22"/>
          <w:szCs w:val="22"/>
          <w:u w:val="single"/>
          <w:lang w:val="en-US"/>
        </w:rPr>
      </w:pPr>
      <w:r w:rsidRPr="009A6F1E">
        <w:rPr>
          <w:rFonts w:ascii="Calibri" w:hAnsi="Calibri" w:cs="Calibri"/>
          <w:sz w:val="22"/>
          <w:szCs w:val="22"/>
          <w:lang w:val="en-US"/>
        </w:rPr>
        <w:t xml:space="preserve">The Buyer shall have the right to a penalty in the amount of 0.1 % of the Price for each commenced day of delay with the performance pursuant to Section </w:t>
      </w:r>
      <w:r w:rsidR="007E3FCE">
        <w:rPr>
          <w:rFonts w:ascii="Calibri" w:hAnsi="Calibri" w:cs="Calibri"/>
          <w:sz w:val="22"/>
          <w:szCs w:val="22"/>
        </w:rPr>
        <w:fldChar w:fldCharType="begin"/>
      </w:r>
      <w:r w:rsidR="007E3FCE">
        <w:rPr>
          <w:rFonts w:ascii="Calibri" w:hAnsi="Calibri" w:cs="Calibri"/>
          <w:sz w:val="22"/>
          <w:szCs w:val="22"/>
          <w:lang w:val="en-US"/>
        </w:rPr>
        <w:instrText xml:space="preserve"> REF _Ref180460775 \r \h </w:instrText>
      </w:r>
      <w:r w:rsidR="007E3FCE">
        <w:rPr>
          <w:rFonts w:ascii="Calibri" w:hAnsi="Calibri" w:cs="Calibri"/>
          <w:sz w:val="22"/>
          <w:szCs w:val="22"/>
        </w:rPr>
      </w:r>
      <w:r w:rsidR="007E3FCE">
        <w:rPr>
          <w:rFonts w:ascii="Calibri" w:hAnsi="Calibri" w:cs="Calibri"/>
          <w:sz w:val="22"/>
          <w:szCs w:val="22"/>
        </w:rPr>
        <w:fldChar w:fldCharType="separate"/>
      </w:r>
      <w:r w:rsidR="007E3FCE">
        <w:rPr>
          <w:rFonts w:ascii="Calibri" w:hAnsi="Calibri" w:cs="Calibri"/>
          <w:sz w:val="22"/>
          <w:szCs w:val="22"/>
          <w:lang w:val="en-US"/>
        </w:rPr>
        <w:t>4</w:t>
      </w:r>
      <w:r w:rsidR="007E3FCE">
        <w:rPr>
          <w:rFonts w:ascii="Calibri" w:hAnsi="Calibri" w:cs="Calibri"/>
          <w:sz w:val="22"/>
          <w:szCs w:val="22"/>
        </w:rPr>
        <w:fldChar w:fldCharType="end"/>
      </w:r>
      <w:r w:rsidR="007E3FCE">
        <w:rPr>
          <w:rFonts w:ascii="Calibri" w:hAnsi="Calibri" w:cs="Calibri"/>
          <w:sz w:val="22"/>
          <w:szCs w:val="22"/>
        </w:rPr>
        <w:t>.</w:t>
      </w:r>
      <w:r w:rsidRPr="009A6F1E">
        <w:rPr>
          <w:rFonts w:ascii="Calibri" w:hAnsi="Calibri" w:cs="Calibri"/>
          <w:sz w:val="22"/>
          <w:szCs w:val="22"/>
          <w:lang w:val="en-US"/>
        </w:rPr>
        <w:t xml:space="preserve"> hereof.</w:t>
      </w:r>
    </w:p>
    <w:p w14:paraId="500F551C" w14:textId="77777777" w:rsidR="00F5152C" w:rsidRPr="009A6F1E" w:rsidRDefault="00F5152C" w:rsidP="00F5152C">
      <w:pPr>
        <w:pStyle w:val="Odstavecseseznamem1"/>
        <w:numPr>
          <w:ilvl w:val="1"/>
          <w:numId w:val="2"/>
        </w:numPr>
        <w:spacing w:after="240"/>
        <w:jc w:val="both"/>
        <w:rPr>
          <w:rFonts w:ascii="Calibri" w:hAnsi="Calibri" w:cs="Calibri"/>
          <w:b/>
          <w:bCs/>
          <w:sz w:val="22"/>
          <w:szCs w:val="22"/>
          <w:u w:val="single"/>
          <w:lang w:val="en-US"/>
        </w:rPr>
      </w:pPr>
      <w:r w:rsidRPr="009A6F1E">
        <w:rPr>
          <w:rFonts w:ascii="Calibri" w:hAnsi="Calibri" w:cs="Calibri"/>
          <w:sz w:val="22"/>
          <w:szCs w:val="22"/>
          <w:lang w:val="en-US"/>
        </w:rPr>
        <w:t>The Buyer shall have the right to a penalty in the amount of 0.</w:t>
      </w:r>
      <w:r w:rsidR="00461D4E" w:rsidRPr="009A6F1E">
        <w:rPr>
          <w:rFonts w:ascii="Calibri" w:hAnsi="Calibri" w:cs="Calibri"/>
          <w:sz w:val="22"/>
          <w:szCs w:val="22"/>
          <w:lang w:val="en-US"/>
        </w:rPr>
        <w:t>05</w:t>
      </w:r>
      <w:r w:rsidRPr="009A6F1E">
        <w:rPr>
          <w:rFonts w:ascii="Calibri" w:hAnsi="Calibri" w:cs="Calibri"/>
          <w:sz w:val="22"/>
          <w:szCs w:val="22"/>
          <w:lang w:val="en-US"/>
        </w:rPr>
        <w:t xml:space="preserve"> % of the Price for each commenced day of delay with rectifying of </w:t>
      </w:r>
      <w:r w:rsidR="006360AD" w:rsidRPr="009A6F1E">
        <w:rPr>
          <w:rFonts w:ascii="Calibri" w:hAnsi="Calibri" w:cs="Calibri"/>
          <w:sz w:val="22"/>
          <w:szCs w:val="22"/>
          <w:lang w:val="en-US"/>
        </w:rPr>
        <w:t xml:space="preserve">defects </w:t>
      </w:r>
      <w:r w:rsidRPr="009A6F1E">
        <w:rPr>
          <w:rFonts w:ascii="Calibri" w:hAnsi="Calibri" w:cs="Calibri"/>
          <w:sz w:val="22"/>
          <w:szCs w:val="22"/>
          <w:lang w:val="en-US"/>
        </w:rPr>
        <w:t>claimed</w:t>
      </w:r>
      <w:r w:rsidR="006360AD" w:rsidRPr="009A6F1E">
        <w:rPr>
          <w:rFonts w:ascii="Calibri" w:hAnsi="Calibri" w:cs="Calibri"/>
          <w:sz w:val="22"/>
          <w:szCs w:val="22"/>
          <w:lang w:val="en-US"/>
        </w:rPr>
        <w:t xml:space="preserve"> </w:t>
      </w:r>
      <w:r w:rsidR="006360AD" w:rsidRPr="009A6F1E">
        <w:rPr>
          <w:rFonts w:ascii="Calibri" w:hAnsi="Calibri" w:cs="Calibri"/>
          <w:sz w:val="22"/>
          <w:szCs w:val="22"/>
          <w:lang w:val="en-GB"/>
        </w:rPr>
        <w:t>within the warranty period</w:t>
      </w:r>
      <w:r w:rsidRPr="009A6F1E">
        <w:rPr>
          <w:rFonts w:ascii="Calibri" w:hAnsi="Calibri" w:cs="Calibri"/>
          <w:sz w:val="22"/>
          <w:szCs w:val="22"/>
          <w:lang w:val="en-US"/>
        </w:rPr>
        <w:t>.</w:t>
      </w:r>
    </w:p>
    <w:p w14:paraId="7740F21A" w14:textId="77777777" w:rsidR="00F5152C" w:rsidRPr="009A6F1E" w:rsidRDefault="00F5152C" w:rsidP="00F5152C">
      <w:pPr>
        <w:pStyle w:val="Odstavecseseznamem1"/>
        <w:numPr>
          <w:ilvl w:val="1"/>
          <w:numId w:val="2"/>
        </w:numPr>
        <w:spacing w:after="240"/>
        <w:jc w:val="both"/>
        <w:rPr>
          <w:rFonts w:ascii="Calibri" w:hAnsi="Calibri" w:cs="Calibri"/>
          <w:b/>
          <w:bCs/>
          <w:sz w:val="22"/>
          <w:szCs w:val="22"/>
          <w:u w:val="single"/>
          <w:lang w:val="en-GB"/>
        </w:rPr>
      </w:pPr>
      <w:r w:rsidRPr="009A6F1E">
        <w:rPr>
          <w:rFonts w:ascii="Calibri" w:hAnsi="Calibri" w:cs="Calibri"/>
          <w:sz w:val="22"/>
          <w:szCs w:val="22"/>
          <w:lang w:val="en-GB"/>
        </w:rPr>
        <w:t>In case of default in payment of any due receivables (monetary debt) under the Contract, the defaulting Buyer or Seller (the debtor) shall be obliged to pay a contractual penalty in the amount of 0.1 % of the owed amount for each commenced day of delay with the payment.</w:t>
      </w:r>
    </w:p>
    <w:p w14:paraId="1194D4F8" w14:textId="77777777" w:rsidR="00F5152C" w:rsidRPr="009A6F1E" w:rsidRDefault="00F5152C" w:rsidP="00F5152C">
      <w:pPr>
        <w:pStyle w:val="Odstavecseseznamem1"/>
        <w:numPr>
          <w:ilvl w:val="1"/>
          <w:numId w:val="2"/>
        </w:numPr>
        <w:spacing w:after="240"/>
        <w:jc w:val="both"/>
        <w:rPr>
          <w:rFonts w:ascii="Calibri" w:hAnsi="Calibri" w:cs="Calibri"/>
          <w:b/>
          <w:bCs/>
          <w:sz w:val="22"/>
          <w:szCs w:val="22"/>
          <w:u w:val="single"/>
          <w:lang w:val="en-GB"/>
        </w:rPr>
      </w:pPr>
      <w:r w:rsidRPr="009A6F1E">
        <w:rPr>
          <w:rFonts w:ascii="Calibri" w:hAnsi="Calibri" w:cs="Calibri"/>
          <w:sz w:val="22"/>
          <w:szCs w:val="22"/>
          <w:lang w:val="en-GB"/>
        </w:rPr>
        <w:t>Contractual penalties are payable within 30 days of notification demanding payment thereof.</w:t>
      </w:r>
    </w:p>
    <w:p w14:paraId="15BAFBF2" w14:textId="77777777" w:rsidR="00F5152C" w:rsidRPr="00F65DCF" w:rsidRDefault="00F5152C" w:rsidP="0013039A">
      <w:pPr>
        <w:pStyle w:val="Odstavecseseznamem1"/>
        <w:numPr>
          <w:ilvl w:val="1"/>
          <w:numId w:val="2"/>
        </w:numPr>
        <w:spacing w:after="240"/>
        <w:jc w:val="both"/>
        <w:rPr>
          <w:rFonts w:ascii="Calibri" w:hAnsi="Calibri" w:cs="Calibri"/>
          <w:sz w:val="22"/>
          <w:szCs w:val="22"/>
          <w:lang w:val="en-US"/>
        </w:rPr>
      </w:pPr>
      <w:r w:rsidRPr="0013039A">
        <w:rPr>
          <w:rFonts w:ascii="Calibri" w:hAnsi="Calibri" w:cs="Calibri"/>
          <w:sz w:val="22"/>
          <w:szCs w:val="22"/>
          <w:lang w:val="en-GB"/>
        </w:rPr>
        <w:t>Payment</w:t>
      </w:r>
      <w:r w:rsidRPr="00F65DCF">
        <w:rPr>
          <w:rFonts w:ascii="Calibri" w:hAnsi="Calibri" w:cs="Calibri"/>
          <w:sz w:val="22"/>
          <w:szCs w:val="22"/>
          <w:lang w:val="en-US"/>
        </w:rPr>
        <w:t xml:space="preserve"> of the contractual penalty does not prejudice the rights of the Parties to claim damages.</w:t>
      </w:r>
    </w:p>
    <w:p w14:paraId="41604230" w14:textId="4DE18E82" w:rsidR="008B11FB" w:rsidRPr="00F65DCF" w:rsidRDefault="008B11FB" w:rsidP="00EB64C0">
      <w:pPr>
        <w:pStyle w:val="Odstavecseseznamem1"/>
        <w:numPr>
          <w:ilvl w:val="1"/>
          <w:numId w:val="2"/>
        </w:numPr>
        <w:spacing w:after="360"/>
        <w:jc w:val="both"/>
        <w:rPr>
          <w:rFonts w:ascii="Calibri" w:hAnsi="Calibri" w:cs="Calibri"/>
          <w:sz w:val="22"/>
          <w:szCs w:val="22"/>
          <w:lang w:val="en-US"/>
        </w:rPr>
      </w:pPr>
      <w:r w:rsidRPr="00F65DCF">
        <w:rPr>
          <w:rFonts w:ascii="Calibri" w:hAnsi="Calibri" w:cs="Calibri"/>
          <w:sz w:val="22"/>
          <w:szCs w:val="22"/>
          <w:lang w:val="en-GB"/>
        </w:rPr>
        <w:t>Payment of the contractual penalty cannot be demanded if the breach of the contractual obligation causes force majeure.</w:t>
      </w:r>
    </w:p>
    <w:p w14:paraId="0F51FAD4" w14:textId="77777777" w:rsidR="00233E08" w:rsidRPr="008A64E7" w:rsidRDefault="00CA7DD9" w:rsidP="00233E08">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DISPUTES</w:t>
      </w:r>
    </w:p>
    <w:p w14:paraId="571056C7" w14:textId="7BF5D672" w:rsidR="00517AD8" w:rsidRDefault="00E57357" w:rsidP="00DB3A6D">
      <w:pPr>
        <w:pStyle w:val="Odstavecseseznamem1"/>
        <w:spacing w:after="360"/>
        <w:ind w:left="0"/>
        <w:jc w:val="both"/>
        <w:rPr>
          <w:rFonts w:ascii="Calibri" w:hAnsi="Calibri" w:cs="Calibri"/>
          <w:sz w:val="22"/>
          <w:szCs w:val="22"/>
          <w:lang w:val="en-US"/>
        </w:rPr>
      </w:pPr>
      <w:proofErr w:type="gramStart"/>
      <w:r w:rsidRPr="008A64E7">
        <w:rPr>
          <w:rFonts w:ascii="Calibri" w:hAnsi="Calibri" w:cs="Calibri"/>
          <w:sz w:val="22"/>
          <w:szCs w:val="22"/>
          <w:lang w:val="en-US"/>
        </w:rPr>
        <w:t>In the event that</w:t>
      </w:r>
      <w:proofErr w:type="gramEnd"/>
      <w:r w:rsidRPr="008A64E7">
        <w:rPr>
          <w:rFonts w:ascii="Calibri" w:hAnsi="Calibri" w:cs="Calibri"/>
          <w:sz w:val="22"/>
          <w:szCs w:val="22"/>
          <w:lang w:val="en-US"/>
        </w:rPr>
        <w:t xml:space="preserve"> any dispute </w:t>
      </w:r>
      <w:r w:rsidR="00390378" w:rsidRPr="008A64E7">
        <w:rPr>
          <w:rFonts w:ascii="Calibri" w:hAnsi="Calibri" w:cs="Calibri"/>
          <w:sz w:val="22"/>
          <w:szCs w:val="22"/>
          <w:lang w:val="en-US"/>
        </w:rPr>
        <w:t xml:space="preserve">arising out of this Contract </w:t>
      </w:r>
      <w:r w:rsidRPr="008A64E7">
        <w:rPr>
          <w:rFonts w:ascii="Calibri" w:hAnsi="Calibri" w:cs="Calibri"/>
          <w:sz w:val="22"/>
          <w:szCs w:val="22"/>
          <w:lang w:val="en-US"/>
        </w:rPr>
        <w:t>cannot be resolved by negotiations</w:t>
      </w:r>
      <w:r w:rsidR="00556B6E">
        <w:rPr>
          <w:rFonts w:ascii="Calibri" w:hAnsi="Calibri" w:cs="Calibri"/>
          <w:sz w:val="22"/>
          <w:szCs w:val="22"/>
          <w:lang w:val="en-US"/>
        </w:rPr>
        <w:t>, it</w:t>
      </w:r>
      <w:r w:rsidRPr="008A64E7">
        <w:rPr>
          <w:rFonts w:ascii="Calibri" w:hAnsi="Calibri" w:cs="Calibri"/>
          <w:sz w:val="22"/>
          <w:szCs w:val="22"/>
          <w:lang w:val="en-US"/>
        </w:rPr>
        <w:t xml:space="preserve"> shall be resolved by </w:t>
      </w:r>
      <w:r w:rsidR="00205B6E">
        <w:rPr>
          <w:rFonts w:ascii="Calibri" w:hAnsi="Calibri" w:cs="Calibri"/>
          <w:sz w:val="22"/>
          <w:szCs w:val="22"/>
          <w:lang w:val="en-US"/>
        </w:rPr>
        <w:t xml:space="preserve">a </w:t>
      </w:r>
      <w:r w:rsidRPr="008A64E7">
        <w:rPr>
          <w:rFonts w:ascii="Calibri" w:hAnsi="Calibri" w:cs="Calibri"/>
          <w:sz w:val="22"/>
          <w:szCs w:val="22"/>
          <w:lang w:val="en-US"/>
        </w:rPr>
        <w:t>court in the Czech Republic; the court having jurisdiction will be the court where the seat of the Buyer is located. Disputes shall be resolved exclusively by the law of the Czech Republic.</w:t>
      </w:r>
    </w:p>
    <w:p w14:paraId="67BBE5DF" w14:textId="77777777" w:rsidR="00233E08" w:rsidRPr="008A64E7" w:rsidRDefault="00CA7DD9" w:rsidP="00233E08">
      <w:pPr>
        <w:pStyle w:val="Odstavecseseznamem1"/>
        <w:numPr>
          <w:ilvl w:val="0"/>
          <w:numId w:val="2"/>
        </w:numPr>
        <w:spacing w:after="240"/>
        <w:jc w:val="both"/>
        <w:rPr>
          <w:rFonts w:ascii="Calibri" w:hAnsi="Calibri" w:cs="Calibri"/>
          <w:b/>
          <w:bCs/>
          <w:sz w:val="22"/>
          <w:szCs w:val="22"/>
          <w:u w:val="single"/>
          <w:lang w:val="en-US"/>
        </w:rPr>
      </w:pPr>
      <w:r w:rsidRPr="008A64E7">
        <w:rPr>
          <w:rFonts w:ascii="Calibri" w:hAnsi="Calibri" w:cs="Calibri"/>
          <w:b/>
          <w:bCs/>
          <w:sz w:val="22"/>
          <w:szCs w:val="22"/>
          <w:u w:val="single"/>
          <w:lang w:val="en-US"/>
        </w:rPr>
        <w:t>FINAL PROVISIONS</w:t>
      </w:r>
    </w:p>
    <w:p w14:paraId="2E6E8151" w14:textId="757E4312" w:rsidR="00517AD8" w:rsidRPr="008A64E7" w:rsidRDefault="00517AD8" w:rsidP="00517AD8">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This Contract represents the entire agreement between the Buyer and the Seller. The relationships between the Parties not regulated in this Contract shall be governed by the</w:t>
      </w:r>
      <w:r w:rsidR="00344822">
        <w:rPr>
          <w:rFonts w:ascii="Calibri" w:hAnsi="Calibri" w:cs="Calibri"/>
          <w:sz w:val="22"/>
          <w:szCs w:val="22"/>
          <w:lang w:val="en-GB"/>
        </w:rPr>
        <w:t xml:space="preserve"> Czech</w:t>
      </w:r>
      <w:r w:rsidRPr="008A64E7">
        <w:rPr>
          <w:rFonts w:ascii="Calibri" w:hAnsi="Calibri" w:cs="Calibri"/>
          <w:sz w:val="22"/>
          <w:szCs w:val="22"/>
          <w:lang w:val="en-GB"/>
        </w:rPr>
        <w:t xml:space="preserve"> </w:t>
      </w:r>
      <w:r w:rsidR="006B41DA" w:rsidRPr="008A64E7">
        <w:rPr>
          <w:rFonts w:ascii="Calibri" w:hAnsi="Calibri" w:cs="Calibri"/>
          <w:sz w:val="22"/>
          <w:szCs w:val="22"/>
          <w:lang w:val="en-GB"/>
        </w:rPr>
        <w:t>Act No. 89/2012 Coll., the</w:t>
      </w:r>
      <w:r w:rsidR="006B41DA" w:rsidRPr="008A64E7">
        <w:rPr>
          <w:rFonts w:ascii="Calibri" w:hAnsi="Calibri" w:cs="Calibri"/>
          <w:bCs/>
          <w:sz w:val="22"/>
          <w:szCs w:val="22"/>
          <w:lang w:val="en-GB"/>
        </w:rPr>
        <w:t xml:space="preserve"> Civil Code</w:t>
      </w:r>
      <w:r w:rsidR="00CD0BE4" w:rsidRPr="008A64E7">
        <w:rPr>
          <w:rFonts w:ascii="Calibri" w:hAnsi="Calibri" w:cs="Calibri"/>
          <w:bCs/>
          <w:sz w:val="22"/>
          <w:szCs w:val="22"/>
          <w:lang w:val="en-GB"/>
        </w:rPr>
        <w:t xml:space="preserve">, </w:t>
      </w:r>
      <w:r w:rsidR="006B41DA" w:rsidRPr="008A64E7">
        <w:rPr>
          <w:rFonts w:ascii="Calibri" w:hAnsi="Calibri" w:cs="Calibri"/>
          <w:bCs/>
          <w:sz w:val="22"/>
          <w:szCs w:val="22"/>
          <w:lang w:val="en-GB"/>
        </w:rPr>
        <w:t>as amended</w:t>
      </w:r>
      <w:r w:rsidR="00CD0BE4" w:rsidRPr="008A64E7">
        <w:rPr>
          <w:rFonts w:ascii="Calibri" w:hAnsi="Calibri" w:cs="Calibri"/>
          <w:bCs/>
          <w:sz w:val="22"/>
          <w:szCs w:val="22"/>
          <w:lang w:val="en-GB"/>
        </w:rPr>
        <w:t xml:space="preserve"> </w:t>
      </w:r>
      <w:r w:rsidR="00CD0BE4" w:rsidRPr="008A64E7">
        <w:rPr>
          <w:rFonts w:ascii="Calibri" w:hAnsi="Calibri" w:cs="Calibri"/>
          <w:sz w:val="22"/>
          <w:szCs w:val="22"/>
          <w:lang w:val="en-US"/>
        </w:rPr>
        <w:t xml:space="preserve">(hereinafter the </w:t>
      </w:r>
      <w:r w:rsidR="00CD0BE4" w:rsidRPr="008A64E7">
        <w:rPr>
          <w:rFonts w:ascii="Calibri" w:hAnsi="Calibri" w:cs="Calibri"/>
          <w:b/>
          <w:sz w:val="22"/>
          <w:szCs w:val="22"/>
          <w:lang w:val="en-US"/>
        </w:rPr>
        <w:t>“Civil Code”</w:t>
      </w:r>
      <w:r w:rsidR="00CD0BE4" w:rsidRPr="008A64E7">
        <w:rPr>
          <w:rFonts w:ascii="Calibri" w:hAnsi="Calibri" w:cs="Calibri"/>
          <w:sz w:val="22"/>
          <w:szCs w:val="22"/>
          <w:lang w:val="en-US"/>
        </w:rPr>
        <w:t>)</w:t>
      </w:r>
      <w:r w:rsidRPr="008A64E7">
        <w:rPr>
          <w:rFonts w:ascii="Calibri" w:hAnsi="Calibri" w:cs="Calibri"/>
          <w:sz w:val="22"/>
          <w:szCs w:val="22"/>
          <w:lang w:val="en-GB"/>
        </w:rPr>
        <w:t>.</w:t>
      </w:r>
    </w:p>
    <w:p w14:paraId="6F4C504F" w14:textId="77777777" w:rsidR="00517AD8" w:rsidRPr="008A64E7" w:rsidRDefault="00517AD8" w:rsidP="00517AD8">
      <w:pPr>
        <w:pStyle w:val="Odstavecseseznamem1"/>
        <w:numPr>
          <w:ilvl w:val="1"/>
          <w:numId w:val="2"/>
        </w:numPr>
        <w:spacing w:after="240"/>
        <w:jc w:val="both"/>
        <w:rPr>
          <w:rFonts w:ascii="Calibri" w:hAnsi="Calibri" w:cs="Calibri"/>
          <w:b/>
          <w:bCs/>
          <w:sz w:val="22"/>
          <w:szCs w:val="22"/>
          <w:u w:val="single"/>
          <w:lang w:val="en-GB"/>
        </w:rPr>
      </w:pPr>
      <w:r w:rsidRPr="008A64E7">
        <w:rPr>
          <w:rFonts w:ascii="Calibri" w:hAnsi="Calibri" w:cs="Calibri"/>
          <w:sz w:val="22"/>
          <w:szCs w:val="22"/>
          <w:lang w:val="en-GB"/>
        </w:rPr>
        <w:t>This Contract may be changed or supplemented solely by means of numbered amendments in writing, furnished with the details of time and place and signed by duly authorised representatives of the Parties. The Parties expressly reject modifications to the Contract in any other manner.</w:t>
      </w:r>
    </w:p>
    <w:p w14:paraId="084DF336" w14:textId="0655A627" w:rsidR="00E156C2" w:rsidRPr="00B6147D" w:rsidRDefault="00562130" w:rsidP="00B6147D">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The Parties expressly agree that the Contract will be published in accordance with Act No. 340/2015 Coll.</w:t>
      </w:r>
      <w:r w:rsidR="00344822">
        <w:rPr>
          <w:rFonts w:ascii="Calibri" w:hAnsi="Calibri" w:cs="Calibri"/>
          <w:sz w:val="22"/>
          <w:szCs w:val="22"/>
          <w:lang w:val="en-US"/>
        </w:rPr>
        <w:t>,</w:t>
      </w:r>
      <w:r w:rsidRPr="008A64E7">
        <w:rPr>
          <w:rFonts w:ascii="Calibri" w:hAnsi="Calibri" w:cs="Calibri"/>
          <w:sz w:val="22"/>
          <w:szCs w:val="22"/>
          <w:lang w:val="en-US"/>
        </w:rPr>
        <w:t xml:space="preserve"> </w:t>
      </w:r>
      <w:r w:rsidR="00E156C2" w:rsidRPr="008A64E7">
        <w:rPr>
          <w:rFonts w:ascii="Calibri" w:hAnsi="Calibri" w:cs="Calibri"/>
          <w:sz w:val="22"/>
          <w:szCs w:val="22"/>
          <w:lang w:val="en-US"/>
        </w:rPr>
        <w:t>on special conditions for the effectiveness of some contracts, publication of these contracts and Contract Register, as amended</w:t>
      </w:r>
      <w:r w:rsidRPr="008A64E7">
        <w:rPr>
          <w:rFonts w:ascii="Calibri" w:hAnsi="Calibri" w:cs="Calibri"/>
          <w:sz w:val="22"/>
          <w:szCs w:val="22"/>
          <w:lang w:val="en-US"/>
        </w:rPr>
        <w:t xml:space="preserve">. The Parties hereby declare that all information contained in the </w:t>
      </w:r>
      <w:r w:rsidR="00E156C2" w:rsidRPr="008A64E7">
        <w:rPr>
          <w:rFonts w:ascii="Calibri" w:hAnsi="Calibri" w:cs="Calibri"/>
          <w:sz w:val="22"/>
          <w:szCs w:val="22"/>
          <w:lang w:val="en-US"/>
        </w:rPr>
        <w:t>Contract</w:t>
      </w:r>
      <w:r w:rsidRPr="008A64E7">
        <w:rPr>
          <w:rFonts w:ascii="Calibri" w:hAnsi="Calibri" w:cs="Calibri"/>
          <w:sz w:val="22"/>
          <w:szCs w:val="22"/>
          <w:lang w:val="en-US"/>
        </w:rPr>
        <w:t xml:space="preserve"> and its </w:t>
      </w:r>
      <w:r w:rsidR="00E156C2" w:rsidRPr="008A64E7">
        <w:rPr>
          <w:rFonts w:ascii="Calibri" w:hAnsi="Calibri" w:cs="Calibri"/>
          <w:sz w:val="22"/>
          <w:szCs w:val="22"/>
          <w:lang w:val="en-US"/>
        </w:rPr>
        <w:t>A</w:t>
      </w:r>
      <w:r w:rsidR="0063763D">
        <w:rPr>
          <w:rFonts w:ascii="Calibri" w:hAnsi="Calibri" w:cs="Calibri"/>
          <w:sz w:val="22"/>
          <w:szCs w:val="22"/>
          <w:lang w:val="en-US"/>
        </w:rPr>
        <w:t>nnexes is</w:t>
      </w:r>
      <w:r w:rsidRPr="008A64E7">
        <w:rPr>
          <w:rFonts w:ascii="Calibri" w:hAnsi="Calibri" w:cs="Calibri"/>
          <w:sz w:val="22"/>
          <w:szCs w:val="22"/>
          <w:lang w:val="en-US"/>
        </w:rPr>
        <w:t xml:space="preserve"> not considered trade secrets under </w:t>
      </w:r>
      <w:r w:rsidR="00E156C2" w:rsidRPr="008A64E7">
        <w:rPr>
          <w:rFonts w:ascii="Calibri" w:hAnsi="Calibri" w:cs="Calibri"/>
          <w:bCs/>
          <w:sz w:val="22"/>
          <w:szCs w:val="22"/>
          <w:lang w:val="en-US"/>
        </w:rPr>
        <w:t>§</w:t>
      </w:r>
      <w:r w:rsidR="00E156C2" w:rsidRPr="008A64E7">
        <w:rPr>
          <w:rFonts w:ascii="Calibri" w:hAnsi="Calibri" w:cs="Calibri"/>
          <w:sz w:val="22"/>
          <w:szCs w:val="22"/>
          <w:lang w:val="en-US"/>
        </w:rPr>
        <w:t xml:space="preserve"> 504 of the Civil Code</w:t>
      </w:r>
      <w:r w:rsidRPr="008A64E7">
        <w:rPr>
          <w:rFonts w:ascii="Calibri" w:hAnsi="Calibri" w:cs="Calibri"/>
          <w:sz w:val="22"/>
          <w:szCs w:val="22"/>
          <w:lang w:val="en-US"/>
        </w:rPr>
        <w:t xml:space="preserve"> and grant permission for their use and disclosure without setting any additional conditions</w:t>
      </w:r>
      <w:r w:rsidRPr="00B6147D">
        <w:rPr>
          <w:rFonts w:ascii="Calibri" w:hAnsi="Calibri" w:cs="Calibri"/>
          <w:sz w:val="22"/>
          <w:szCs w:val="22"/>
          <w:lang w:val="en-US"/>
        </w:rPr>
        <w:t>.</w:t>
      </w:r>
      <w:r w:rsidR="00B6147D" w:rsidRPr="00B6147D">
        <w:rPr>
          <w:rFonts w:ascii="Calibri" w:hAnsi="Calibri" w:cs="Calibri"/>
          <w:sz w:val="22"/>
          <w:szCs w:val="22"/>
          <w:lang w:val="en-US"/>
        </w:rPr>
        <w:t xml:space="preserve"> The </w:t>
      </w:r>
      <w:r w:rsidR="00E156C2" w:rsidRPr="00B6147D">
        <w:rPr>
          <w:rFonts w:ascii="Calibri" w:hAnsi="Calibri" w:cs="Calibri"/>
          <w:bCs/>
          <w:sz w:val="22"/>
          <w:szCs w:val="22"/>
          <w:lang w:val="en-US"/>
        </w:rPr>
        <w:t xml:space="preserve">Buyer shall ensure the publication of the Contract in the </w:t>
      </w:r>
      <w:r w:rsidR="00E156C2" w:rsidRPr="00B6147D">
        <w:rPr>
          <w:rFonts w:ascii="Calibri" w:hAnsi="Calibri" w:cs="Calibri"/>
          <w:sz w:val="22"/>
          <w:szCs w:val="22"/>
          <w:lang w:val="en-US"/>
        </w:rPr>
        <w:t>Contract Register</w:t>
      </w:r>
      <w:r w:rsidR="00E156C2" w:rsidRPr="00B6147D">
        <w:rPr>
          <w:rFonts w:ascii="Calibri" w:hAnsi="Calibri" w:cs="Calibri"/>
          <w:bCs/>
          <w:sz w:val="22"/>
          <w:szCs w:val="22"/>
          <w:lang w:val="en-US"/>
        </w:rPr>
        <w:t>.</w:t>
      </w:r>
    </w:p>
    <w:p w14:paraId="31780462" w14:textId="77777777" w:rsidR="00EB63EB" w:rsidRPr="008A64E7" w:rsidRDefault="00EB63EB" w:rsidP="00E156C2">
      <w:pPr>
        <w:pStyle w:val="Odstavecseseznamem1"/>
        <w:numPr>
          <w:ilvl w:val="1"/>
          <w:numId w:val="2"/>
        </w:numPr>
        <w:spacing w:after="240"/>
        <w:jc w:val="both"/>
        <w:rPr>
          <w:rFonts w:ascii="Calibri" w:hAnsi="Calibri" w:cs="Calibri"/>
          <w:bCs/>
          <w:sz w:val="22"/>
          <w:szCs w:val="22"/>
          <w:lang w:val="en-US"/>
        </w:rPr>
      </w:pPr>
      <w:r w:rsidRPr="008A64E7">
        <w:rPr>
          <w:rFonts w:ascii="Calibri" w:hAnsi="Calibri" w:cs="Calibri"/>
          <w:sz w:val="22"/>
          <w:szCs w:val="22"/>
          <w:lang w:val="en-GB"/>
        </w:rPr>
        <w:lastRenderedPageBreak/>
        <w:t xml:space="preserve">This Contract becomes effective as of the day of its </w:t>
      </w:r>
      <w:r w:rsidRPr="008A64E7">
        <w:rPr>
          <w:rFonts w:ascii="Calibri" w:hAnsi="Calibri" w:cs="Calibri"/>
          <w:bCs/>
          <w:sz w:val="22"/>
          <w:szCs w:val="22"/>
          <w:lang w:val="en-US"/>
        </w:rPr>
        <w:t xml:space="preserve">publication in the </w:t>
      </w:r>
      <w:r w:rsidRPr="008A64E7">
        <w:rPr>
          <w:rFonts w:ascii="Calibri" w:hAnsi="Calibri" w:cs="Calibri"/>
          <w:sz w:val="22"/>
          <w:szCs w:val="22"/>
          <w:lang w:val="en-US"/>
        </w:rPr>
        <w:t>Contract Register</w:t>
      </w:r>
      <w:r w:rsidRPr="008A64E7">
        <w:rPr>
          <w:rFonts w:ascii="Calibri" w:hAnsi="Calibri" w:cs="Calibri"/>
          <w:sz w:val="22"/>
          <w:szCs w:val="22"/>
          <w:lang w:val="en-GB"/>
        </w:rPr>
        <w:t>.</w:t>
      </w:r>
    </w:p>
    <w:p w14:paraId="644CEC0E" w14:textId="77777777" w:rsidR="00233E08" w:rsidRPr="008A64E7" w:rsidRDefault="00CA7DD9" w:rsidP="00382E34">
      <w:pPr>
        <w:pStyle w:val="Odstavecseseznamem1"/>
        <w:numPr>
          <w:ilvl w:val="1"/>
          <w:numId w:val="2"/>
        </w:numPr>
        <w:spacing w:after="120"/>
        <w:jc w:val="both"/>
        <w:rPr>
          <w:rFonts w:ascii="Calibri" w:hAnsi="Calibri" w:cs="Calibri"/>
          <w:b/>
          <w:bCs/>
          <w:sz w:val="22"/>
          <w:szCs w:val="22"/>
          <w:u w:val="single"/>
          <w:lang w:val="en-US"/>
        </w:rPr>
      </w:pPr>
      <w:r w:rsidRPr="008A64E7">
        <w:rPr>
          <w:rFonts w:ascii="Calibri" w:hAnsi="Calibri" w:cs="Calibri"/>
          <w:sz w:val="22"/>
          <w:szCs w:val="22"/>
          <w:lang w:val="en-US"/>
        </w:rPr>
        <w:t>The following Annexes form an integral part of the Contract</w:t>
      </w:r>
      <w:r w:rsidR="00233E08" w:rsidRPr="008A64E7">
        <w:rPr>
          <w:rFonts w:ascii="Calibri" w:hAnsi="Calibri" w:cs="Calibri"/>
          <w:sz w:val="22"/>
          <w:szCs w:val="22"/>
          <w:lang w:val="en-US"/>
        </w:rPr>
        <w:t>:</w:t>
      </w:r>
    </w:p>
    <w:p w14:paraId="7608C7B9" w14:textId="452FE9EE" w:rsidR="00233E08" w:rsidRPr="008A64E7" w:rsidRDefault="00CA7DD9" w:rsidP="00382E34">
      <w:pPr>
        <w:pStyle w:val="Odstavecseseznamem1"/>
        <w:spacing w:after="120"/>
        <w:ind w:left="2124" w:hanging="1557"/>
        <w:jc w:val="both"/>
        <w:rPr>
          <w:rFonts w:ascii="Calibri" w:hAnsi="Calibri" w:cs="Calibri"/>
          <w:b/>
          <w:bCs/>
          <w:color w:val="984806" w:themeColor="accent6" w:themeShade="80"/>
          <w:sz w:val="22"/>
          <w:szCs w:val="22"/>
          <w:u w:val="single"/>
          <w:lang w:val="en-US"/>
        </w:rPr>
      </w:pPr>
      <w:r w:rsidRPr="008A64E7">
        <w:rPr>
          <w:rFonts w:ascii="Calibri" w:hAnsi="Calibri" w:cs="Calibri"/>
          <w:sz w:val="22"/>
          <w:szCs w:val="22"/>
          <w:lang w:val="en-US"/>
        </w:rPr>
        <w:t>Annex No. 1</w:t>
      </w:r>
      <w:r w:rsidR="00233E08" w:rsidRPr="008A64E7">
        <w:rPr>
          <w:rFonts w:ascii="Calibri" w:hAnsi="Calibri" w:cs="Calibri"/>
          <w:sz w:val="22"/>
          <w:szCs w:val="22"/>
          <w:lang w:val="en-US"/>
        </w:rPr>
        <w:t>:</w:t>
      </w:r>
      <w:r w:rsidR="00233E08" w:rsidRPr="008A64E7">
        <w:rPr>
          <w:rFonts w:ascii="Calibri" w:hAnsi="Calibri" w:cs="Calibri"/>
          <w:sz w:val="22"/>
          <w:szCs w:val="22"/>
          <w:lang w:val="en-US"/>
        </w:rPr>
        <w:tab/>
      </w:r>
      <w:r w:rsidR="00DA0484" w:rsidRPr="008A64E7">
        <w:rPr>
          <w:rFonts w:ascii="Calibri" w:hAnsi="Calibri" w:cs="Calibri"/>
          <w:sz w:val="22"/>
          <w:szCs w:val="22"/>
          <w:lang w:val="en-US"/>
        </w:rPr>
        <w:t>Technical specificatio</w:t>
      </w:r>
      <w:r w:rsidR="00C23AB4" w:rsidRPr="008A64E7">
        <w:rPr>
          <w:rFonts w:ascii="Calibri" w:hAnsi="Calibri" w:cs="Calibri"/>
          <w:sz w:val="22"/>
          <w:szCs w:val="22"/>
          <w:lang w:val="en-US"/>
        </w:rPr>
        <w:t xml:space="preserve">n </w:t>
      </w:r>
      <w:proofErr w:type="gramStart"/>
      <w:r w:rsidR="00C23AB4" w:rsidRPr="008A64E7">
        <w:rPr>
          <w:rFonts w:ascii="Calibri" w:hAnsi="Calibri" w:cs="Calibri"/>
          <w:sz w:val="22"/>
          <w:szCs w:val="22"/>
          <w:lang w:val="en-US"/>
        </w:rPr>
        <w:t>on the subject of performance</w:t>
      </w:r>
      <w:proofErr w:type="gramEnd"/>
      <w:r w:rsidR="005D76C9" w:rsidRPr="008A64E7">
        <w:rPr>
          <w:rFonts w:ascii="Calibri" w:hAnsi="Calibri" w:cs="Calibri"/>
          <w:sz w:val="22"/>
          <w:szCs w:val="22"/>
          <w:lang w:val="en-US"/>
        </w:rPr>
        <w:t xml:space="preserve"> </w:t>
      </w:r>
      <w:r w:rsidR="00382E34" w:rsidRPr="00382E34">
        <w:rPr>
          <w:rFonts w:ascii="Calibri" w:hAnsi="Calibri" w:cs="Calibri"/>
          <w:color w:val="FF0000"/>
          <w:sz w:val="22"/>
          <w:szCs w:val="22"/>
          <w:lang w:val="en-US"/>
        </w:rPr>
        <w:t xml:space="preserve">(In the table Tab. 1, the Bidder shall fill in the columns “Description and specification of the Equipment offered by the Seller” and “Complies YES / NO”. In </w:t>
      </w:r>
      <w:proofErr w:type="gramStart"/>
      <w:r w:rsidR="00382E34" w:rsidRPr="00382E34">
        <w:rPr>
          <w:rFonts w:ascii="Calibri" w:hAnsi="Calibri" w:cs="Calibri"/>
          <w:color w:val="FF0000"/>
          <w:sz w:val="22"/>
          <w:szCs w:val="22"/>
          <w:lang w:val="en-US"/>
        </w:rPr>
        <w:t>the table</w:t>
      </w:r>
      <w:proofErr w:type="gramEnd"/>
      <w:r w:rsidR="00382E34" w:rsidRPr="00382E34">
        <w:rPr>
          <w:rFonts w:ascii="Calibri" w:hAnsi="Calibri" w:cs="Calibri"/>
          <w:color w:val="FF0000"/>
          <w:sz w:val="22"/>
          <w:szCs w:val="22"/>
          <w:lang w:val="en-US"/>
        </w:rPr>
        <w:t xml:space="preserve"> Tab. 2, the Bidder shall indicate value in the second column.)</w:t>
      </w:r>
    </w:p>
    <w:p w14:paraId="49E300F6" w14:textId="77777777" w:rsidR="00233E08" w:rsidRDefault="00CA7DD9" w:rsidP="00382E34">
      <w:pPr>
        <w:spacing w:after="120"/>
        <w:ind w:left="2124" w:hanging="1557"/>
        <w:jc w:val="both"/>
        <w:rPr>
          <w:rFonts w:ascii="Calibri" w:hAnsi="Calibri" w:cs="Calibri"/>
          <w:color w:val="FF0000"/>
          <w:sz w:val="22"/>
          <w:szCs w:val="22"/>
          <w:lang w:val="en-US"/>
        </w:rPr>
      </w:pPr>
      <w:r w:rsidRPr="008A64E7">
        <w:rPr>
          <w:rFonts w:ascii="Calibri" w:hAnsi="Calibri" w:cs="Calibri"/>
          <w:sz w:val="22"/>
          <w:szCs w:val="22"/>
          <w:lang w:val="en-US"/>
        </w:rPr>
        <w:t xml:space="preserve">Annex No. </w:t>
      </w:r>
      <w:r w:rsidR="00233E08" w:rsidRPr="008A64E7">
        <w:rPr>
          <w:rFonts w:ascii="Calibri" w:hAnsi="Calibri" w:cs="Calibri"/>
          <w:sz w:val="22"/>
          <w:szCs w:val="22"/>
          <w:lang w:val="en-US"/>
        </w:rPr>
        <w:t>2:</w:t>
      </w:r>
      <w:r w:rsidR="00233E08" w:rsidRPr="008A64E7">
        <w:rPr>
          <w:rFonts w:ascii="Calibri" w:hAnsi="Calibri" w:cs="Calibri"/>
          <w:sz w:val="22"/>
          <w:szCs w:val="22"/>
          <w:lang w:val="en-US"/>
        </w:rPr>
        <w:tab/>
      </w:r>
      <w:r w:rsidR="005D76C9" w:rsidRPr="008A64E7">
        <w:rPr>
          <w:rFonts w:ascii="Calibri" w:hAnsi="Calibri" w:cs="Calibri"/>
          <w:sz w:val="22"/>
          <w:szCs w:val="22"/>
          <w:lang w:val="en-US"/>
        </w:rPr>
        <w:t xml:space="preserve">Technical description of the </w:t>
      </w:r>
      <w:r w:rsidR="00C10B84" w:rsidRPr="008A64E7">
        <w:rPr>
          <w:rFonts w:ascii="Calibri" w:hAnsi="Calibri" w:cs="Calibri"/>
          <w:sz w:val="22"/>
          <w:szCs w:val="22"/>
          <w:lang w:val="en-US"/>
        </w:rPr>
        <w:t>Equipment</w:t>
      </w:r>
      <w:r w:rsidR="005D76C9" w:rsidRPr="008A64E7">
        <w:rPr>
          <w:rFonts w:ascii="Calibri" w:hAnsi="Calibri" w:cs="Calibri"/>
          <w:sz w:val="22"/>
          <w:szCs w:val="22"/>
          <w:lang w:val="en-US"/>
        </w:rPr>
        <w:t xml:space="preserve"> as presented in Seller’s bid </w:t>
      </w:r>
      <w:r w:rsidR="005D76C9" w:rsidRPr="008A64E7">
        <w:rPr>
          <w:rFonts w:ascii="Calibri" w:hAnsi="Calibri" w:cs="Calibri"/>
          <w:color w:val="FF0000"/>
          <w:sz w:val="22"/>
          <w:szCs w:val="22"/>
          <w:lang w:val="en-US"/>
        </w:rPr>
        <w:t>(Bidder shall present in his bid)</w:t>
      </w:r>
    </w:p>
    <w:p w14:paraId="3576C4BA" w14:textId="77777777" w:rsidR="00233E08" w:rsidRPr="008A64E7" w:rsidRDefault="00CA7DD9" w:rsidP="00233E08">
      <w:pPr>
        <w:pStyle w:val="Odstavecseseznamem1"/>
        <w:numPr>
          <w:ilvl w:val="1"/>
          <w:numId w:val="2"/>
        </w:numPr>
        <w:spacing w:after="240"/>
        <w:jc w:val="both"/>
        <w:rPr>
          <w:rFonts w:ascii="Calibri" w:hAnsi="Calibri" w:cs="Calibri"/>
          <w:b/>
          <w:bCs/>
          <w:sz w:val="22"/>
          <w:szCs w:val="22"/>
          <w:u w:val="single"/>
          <w:lang w:val="en-US"/>
        </w:rPr>
      </w:pPr>
      <w:r w:rsidRPr="008A64E7">
        <w:rPr>
          <w:rFonts w:ascii="Calibri" w:hAnsi="Calibri" w:cs="Calibri"/>
          <w:sz w:val="22"/>
          <w:szCs w:val="22"/>
          <w:lang w:val="en-US"/>
        </w:rPr>
        <w:t>The Parties, manifesting their consent with the entire contents of this Contract, attach their signature hereunder</w:t>
      </w:r>
      <w:r w:rsidR="00233E08" w:rsidRPr="008A64E7">
        <w:rPr>
          <w:rFonts w:ascii="Calibri" w:hAnsi="Calibri" w:cs="Calibri"/>
          <w:sz w:val="22"/>
          <w:szCs w:val="22"/>
          <w:lang w:val="en-US"/>
        </w:rPr>
        <w:t>.</w:t>
      </w:r>
    </w:p>
    <w:p w14:paraId="2865D7C2" w14:textId="77777777" w:rsidR="00EE03A3" w:rsidRPr="008A64E7" w:rsidRDefault="00EE03A3" w:rsidP="00EE03A3">
      <w:pPr>
        <w:rPr>
          <w:rFonts w:ascii="Calibri" w:hAnsi="Calibri" w:cs="Calibri"/>
          <w:sz w:val="22"/>
          <w:szCs w:val="22"/>
          <w:lang w:val="en-US"/>
        </w:rPr>
      </w:pPr>
    </w:p>
    <w:p w14:paraId="6612EC31" w14:textId="77777777" w:rsidR="00EE03A3" w:rsidRPr="008A64E7" w:rsidRDefault="00EE03A3" w:rsidP="00EE03A3">
      <w:pPr>
        <w:rPr>
          <w:rFonts w:ascii="Calibri" w:hAnsi="Calibri" w:cs="Calibri"/>
          <w:sz w:val="22"/>
          <w:szCs w:val="22"/>
          <w:lang w:val="en-US"/>
        </w:rPr>
        <w:sectPr w:rsidR="00EE03A3" w:rsidRPr="008A64E7" w:rsidSect="00BC465B">
          <w:headerReference w:type="even" r:id="rId13"/>
          <w:headerReference w:type="default" r:id="rId14"/>
          <w:footerReference w:type="even" r:id="rId15"/>
          <w:footerReference w:type="default" r:id="rId16"/>
          <w:headerReference w:type="first" r:id="rId17"/>
          <w:footerReference w:type="first" r:id="rId18"/>
          <w:pgSz w:w="11906" w:h="16838"/>
          <w:pgMar w:top="2268" w:right="1133" w:bottom="1985" w:left="1134" w:header="993" w:footer="900" w:gutter="0"/>
          <w:cols w:space="708"/>
          <w:titlePg/>
          <w:docGrid w:linePitch="360"/>
        </w:sectPr>
      </w:pPr>
    </w:p>
    <w:p w14:paraId="7EFBEEE9" w14:textId="77777777" w:rsidR="00EE03A3" w:rsidRPr="008A64E7" w:rsidRDefault="003913F6" w:rsidP="00EE03A3">
      <w:pPr>
        <w:pStyle w:val="Nadpis7"/>
        <w:spacing w:before="0" w:after="0"/>
        <w:jc w:val="both"/>
        <w:rPr>
          <w:rFonts w:ascii="Calibri" w:hAnsi="Calibri" w:cs="Calibri"/>
          <w:sz w:val="22"/>
          <w:szCs w:val="22"/>
          <w:lang w:val="en-US"/>
        </w:rPr>
      </w:pPr>
      <w:r w:rsidRPr="008A64E7">
        <w:rPr>
          <w:rFonts w:ascii="Calibri" w:hAnsi="Calibri" w:cs="Calibri"/>
          <w:sz w:val="22"/>
          <w:szCs w:val="22"/>
          <w:lang w:val="en-US"/>
        </w:rPr>
        <w:t>In Prague</w:t>
      </w:r>
    </w:p>
    <w:p w14:paraId="22095C0E" w14:textId="77777777" w:rsidR="00EE03A3" w:rsidRPr="008A64E7" w:rsidRDefault="00EE03A3" w:rsidP="00EE03A3">
      <w:pPr>
        <w:rPr>
          <w:rFonts w:ascii="Calibri" w:hAnsi="Calibri" w:cs="Calibri"/>
          <w:sz w:val="22"/>
          <w:szCs w:val="22"/>
          <w:lang w:val="en-US"/>
        </w:rPr>
      </w:pPr>
    </w:p>
    <w:p w14:paraId="5C1D3EDB" w14:textId="77777777" w:rsidR="00EE03A3" w:rsidRPr="008A64E7" w:rsidRDefault="002B3721" w:rsidP="00EE03A3">
      <w:pPr>
        <w:rPr>
          <w:rFonts w:ascii="Calibri" w:hAnsi="Calibri" w:cs="Calibri"/>
          <w:sz w:val="22"/>
          <w:szCs w:val="22"/>
          <w:lang w:val="en-US"/>
        </w:rPr>
      </w:pPr>
      <w:r w:rsidRPr="008A64E7">
        <w:rPr>
          <w:rFonts w:ascii="Calibri" w:hAnsi="Calibri" w:cs="Calibri"/>
          <w:sz w:val="22"/>
          <w:szCs w:val="22"/>
          <w:lang w:val="en-US"/>
        </w:rPr>
        <w:t>For the Buyer</w:t>
      </w:r>
      <w:r w:rsidR="00EE03A3" w:rsidRPr="008A64E7">
        <w:rPr>
          <w:rFonts w:ascii="Calibri" w:hAnsi="Calibri" w:cs="Calibri"/>
          <w:sz w:val="22"/>
          <w:szCs w:val="22"/>
          <w:lang w:val="en-US"/>
        </w:rPr>
        <w:t xml:space="preserve">: </w:t>
      </w:r>
    </w:p>
    <w:p w14:paraId="6901331E" w14:textId="77777777" w:rsidR="00233E08" w:rsidRPr="008A64E7" w:rsidRDefault="00233E08" w:rsidP="00EE03A3">
      <w:pPr>
        <w:jc w:val="both"/>
        <w:rPr>
          <w:rFonts w:ascii="Calibri" w:hAnsi="Calibri" w:cs="Calibri"/>
          <w:sz w:val="22"/>
          <w:szCs w:val="22"/>
          <w:lang w:val="en-US"/>
        </w:rPr>
      </w:pPr>
    </w:p>
    <w:p w14:paraId="6E1304C0" w14:textId="77777777" w:rsidR="00EB64C0" w:rsidRPr="008A64E7" w:rsidRDefault="00EB64C0" w:rsidP="00EE03A3">
      <w:pPr>
        <w:jc w:val="both"/>
        <w:rPr>
          <w:rFonts w:ascii="Calibri" w:hAnsi="Calibri" w:cs="Calibri"/>
          <w:sz w:val="22"/>
          <w:szCs w:val="22"/>
          <w:lang w:val="en-US"/>
        </w:rPr>
      </w:pPr>
    </w:p>
    <w:p w14:paraId="6AAA2771" w14:textId="77777777" w:rsidR="00EC580F" w:rsidRPr="008A64E7" w:rsidRDefault="00EC580F" w:rsidP="00EE03A3">
      <w:pPr>
        <w:jc w:val="both"/>
        <w:rPr>
          <w:rFonts w:ascii="Calibri" w:hAnsi="Calibri" w:cs="Calibri"/>
          <w:sz w:val="22"/>
          <w:szCs w:val="22"/>
          <w:lang w:val="en-US"/>
        </w:rPr>
      </w:pPr>
    </w:p>
    <w:p w14:paraId="1CB81742" w14:textId="77777777" w:rsidR="00EE03A3" w:rsidRPr="008A64E7" w:rsidRDefault="00EE03A3" w:rsidP="00EE03A3">
      <w:pPr>
        <w:jc w:val="both"/>
        <w:rPr>
          <w:rFonts w:ascii="Calibri" w:hAnsi="Calibri" w:cs="Calibri"/>
          <w:sz w:val="22"/>
          <w:szCs w:val="22"/>
          <w:lang w:val="fr-FR"/>
        </w:rPr>
      </w:pPr>
      <w:r w:rsidRPr="008A64E7">
        <w:rPr>
          <w:rFonts w:ascii="Calibri" w:hAnsi="Calibri" w:cs="Calibri"/>
          <w:sz w:val="22"/>
          <w:szCs w:val="22"/>
          <w:lang w:val="fr-FR"/>
        </w:rPr>
        <w:t>__________________________</w:t>
      </w:r>
    </w:p>
    <w:p w14:paraId="5D610675" w14:textId="0445BA41" w:rsidR="00EE03A3" w:rsidRPr="008A64E7" w:rsidRDefault="00BF3161" w:rsidP="00EE03A3">
      <w:pPr>
        <w:tabs>
          <w:tab w:val="left" w:pos="993"/>
        </w:tabs>
        <w:jc w:val="both"/>
        <w:rPr>
          <w:rFonts w:ascii="Calibri" w:hAnsi="Calibri" w:cs="Calibri"/>
          <w:sz w:val="22"/>
          <w:szCs w:val="22"/>
          <w:lang w:val="fr-FR"/>
        </w:rPr>
      </w:pPr>
      <w:r w:rsidRPr="008A64E7">
        <w:rPr>
          <w:rFonts w:ascii="Calibri" w:hAnsi="Calibri" w:cs="Calibri"/>
          <w:sz w:val="22"/>
          <w:szCs w:val="22"/>
          <w:lang w:val="fr-FR"/>
        </w:rPr>
        <w:t xml:space="preserve">RNDr. </w:t>
      </w:r>
      <w:r w:rsidR="002D468B">
        <w:rPr>
          <w:rFonts w:ascii="Calibri" w:hAnsi="Calibri" w:cs="Calibri"/>
          <w:sz w:val="22"/>
          <w:szCs w:val="22"/>
          <w:lang w:val="fr-FR"/>
        </w:rPr>
        <w:t>Michael Prouza</w:t>
      </w:r>
      <w:r w:rsidRPr="008A64E7">
        <w:rPr>
          <w:rFonts w:ascii="Calibri" w:hAnsi="Calibri" w:cs="Calibri"/>
          <w:sz w:val="22"/>
          <w:szCs w:val="22"/>
          <w:lang w:val="fr-FR"/>
        </w:rPr>
        <w:t>, Ph.D.</w:t>
      </w:r>
    </w:p>
    <w:p w14:paraId="6E419B48" w14:textId="77777777" w:rsidR="00EE03A3" w:rsidRPr="00D15F68" w:rsidRDefault="002E0447" w:rsidP="00EE03A3">
      <w:pPr>
        <w:tabs>
          <w:tab w:val="left" w:pos="993"/>
        </w:tabs>
        <w:jc w:val="both"/>
        <w:rPr>
          <w:rFonts w:ascii="Calibri" w:hAnsi="Calibri" w:cs="Calibri"/>
          <w:sz w:val="22"/>
          <w:szCs w:val="22"/>
          <w:lang w:val="en-US"/>
        </w:rPr>
      </w:pPr>
      <w:r w:rsidRPr="00D15F68">
        <w:rPr>
          <w:rFonts w:ascii="Calibri" w:hAnsi="Calibri" w:cs="Calibri"/>
          <w:sz w:val="22"/>
          <w:szCs w:val="22"/>
          <w:lang w:val="en-US"/>
        </w:rPr>
        <w:t>Director</w:t>
      </w:r>
    </w:p>
    <w:p w14:paraId="65EEFEC2" w14:textId="77777777" w:rsidR="00EE03A3" w:rsidRPr="00D15F68" w:rsidRDefault="00EE03A3" w:rsidP="00EE03A3">
      <w:pPr>
        <w:rPr>
          <w:rFonts w:ascii="Calibri" w:hAnsi="Calibri" w:cs="Calibri"/>
          <w:sz w:val="22"/>
          <w:szCs w:val="22"/>
          <w:lang w:val="en-US"/>
        </w:rPr>
      </w:pPr>
    </w:p>
    <w:p w14:paraId="1CB03E02" w14:textId="77777777" w:rsidR="00B51637" w:rsidRPr="00D15F68" w:rsidRDefault="00B51637" w:rsidP="00EE03A3">
      <w:pPr>
        <w:rPr>
          <w:rFonts w:ascii="Calibri" w:hAnsi="Calibri" w:cs="Calibri"/>
          <w:sz w:val="22"/>
          <w:szCs w:val="22"/>
          <w:lang w:val="en-US"/>
        </w:rPr>
      </w:pPr>
    </w:p>
    <w:p w14:paraId="43A9626A" w14:textId="77777777" w:rsidR="00EE03A3" w:rsidRPr="008A64E7" w:rsidRDefault="00293D40" w:rsidP="00EE03A3">
      <w:pPr>
        <w:rPr>
          <w:rFonts w:ascii="Calibri" w:hAnsi="Calibri" w:cs="Calibri"/>
          <w:sz w:val="22"/>
          <w:szCs w:val="22"/>
          <w:lang w:val="en-US"/>
        </w:rPr>
      </w:pPr>
      <w:r w:rsidRPr="008A64E7">
        <w:rPr>
          <w:rFonts w:ascii="Calibri" w:hAnsi="Calibri" w:cs="Calibri"/>
          <w:sz w:val="22"/>
          <w:szCs w:val="22"/>
          <w:lang w:val="en-US"/>
        </w:rPr>
        <w:t>In </w:t>
      </w:r>
      <w:r w:rsidR="005D76C9" w:rsidRPr="008A64E7">
        <w:rPr>
          <w:rFonts w:ascii="Calibri" w:hAnsi="Calibri" w:cs="Calibri"/>
          <w:sz w:val="22"/>
          <w:szCs w:val="22"/>
          <w:highlight w:val="yellow"/>
          <w:lang w:val="en-US"/>
        </w:rPr>
        <w:t>__________</w:t>
      </w:r>
    </w:p>
    <w:p w14:paraId="54315ED0" w14:textId="77777777" w:rsidR="009840D9" w:rsidRPr="008A64E7" w:rsidRDefault="009840D9" w:rsidP="00EE03A3">
      <w:pPr>
        <w:rPr>
          <w:rFonts w:ascii="Calibri" w:hAnsi="Calibri" w:cs="Calibri"/>
          <w:sz w:val="22"/>
          <w:szCs w:val="22"/>
          <w:lang w:val="en-US"/>
        </w:rPr>
      </w:pPr>
    </w:p>
    <w:p w14:paraId="050F3765" w14:textId="77777777" w:rsidR="00EE03A3" w:rsidRPr="008A64E7" w:rsidRDefault="00CA7DD9" w:rsidP="00EE03A3">
      <w:pPr>
        <w:rPr>
          <w:rFonts w:ascii="Calibri" w:hAnsi="Calibri" w:cs="Calibri"/>
          <w:sz w:val="22"/>
          <w:szCs w:val="22"/>
          <w:lang w:val="en-US"/>
        </w:rPr>
      </w:pPr>
      <w:r w:rsidRPr="008A64E7">
        <w:rPr>
          <w:rFonts w:ascii="Calibri" w:hAnsi="Calibri" w:cs="Calibri"/>
          <w:sz w:val="22"/>
          <w:szCs w:val="22"/>
          <w:lang w:val="en-US"/>
        </w:rPr>
        <w:t>For</w:t>
      </w:r>
      <w:r w:rsidR="00D1399C" w:rsidRPr="008A64E7">
        <w:rPr>
          <w:rFonts w:ascii="Calibri" w:hAnsi="Calibri" w:cs="Calibri"/>
          <w:sz w:val="22"/>
          <w:szCs w:val="22"/>
          <w:lang w:val="en-US"/>
        </w:rPr>
        <w:t xml:space="preserve"> the Seller</w:t>
      </w:r>
      <w:r w:rsidR="00DA0484" w:rsidRPr="008A64E7">
        <w:rPr>
          <w:rFonts w:ascii="Calibri" w:hAnsi="Calibri" w:cs="Calibri"/>
          <w:sz w:val="22"/>
          <w:szCs w:val="22"/>
          <w:lang w:val="en-US"/>
        </w:rPr>
        <w:t>:</w:t>
      </w:r>
    </w:p>
    <w:p w14:paraId="33CCCB66" w14:textId="77777777" w:rsidR="00EC580F" w:rsidRPr="008A64E7" w:rsidRDefault="00EC580F" w:rsidP="00EE03A3">
      <w:pPr>
        <w:jc w:val="both"/>
        <w:rPr>
          <w:rFonts w:ascii="Calibri" w:hAnsi="Calibri" w:cs="Calibri"/>
          <w:sz w:val="22"/>
          <w:szCs w:val="22"/>
          <w:lang w:val="en-US"/>
        </w:rPr>
      </w:pPr>
    </w:p>
    <w:p w14:paraId="52A3DA40" w14:textId="77777777" w:rsidR="00EB64C0" w:rsidRPr="008A64E7" w:rsidRDefault="00EB64C0" w:rsidP="00EE03A3">
      <w:pPr>
        <w:jc w:val="both"/>
        <w:rPr>
          <w:rFonts w:ascii="Calibri" w:hAnsi="Calibri" w:cs="Calibri"/>
          <w:sz w:val="22"/>
          <w:szCs w:val="22"/>
          <w:lang w:val="en-US"/>
        </w:rPr>
      </w:pPr>
    </w:p>
    <w:p w14:paraId="72F8AD0D" w14:textId="77777777" w:rsidR="00EB64C0" w:rsidRPr="008A64E7" w:rsidRDefault="00EB64C0" w:rsidP="00EE03A3">
      <w:pPr>
        <w:jc w:val="both"/>
        <w:rPr>
          <w:rFonts w:ascii="Calibri" w:hAnsi="Calibri" w:cs="Calibri"/>
          <w:sz w:val="22"/>
          <w:szCs w:val="22"/>
          <w:lang w:val="en-US"/>
        </w:rPr>
      </w:pPr>
    </w:p>
    <w:p w14:paraId="4913C9D4" w14:textId="77777777" w:rsidR="00EE03A3" w:rsidRPr="008A64E7" w:rsidRDefault="00EE03A3" w:rsidP="00EE03A3">
      <w:pPr>
        <w:jc w:val="both"/>
        <w:rPr>
          <w:rFonts w:ascii="Calibri" w:hAnsi="Calibri" w:cs="Calibri"/>
          <w:sz w:val="22"/>
          <w:szCs w:val="22"/>
          <w:lang w:val="de-DE"/>
        </w:rPr>
      </w:pPr>
      <w:r w:rsidRPr="008A64E7">
        <w:rPr>
          <w:rFonts w:ascii="Calibri" w:hAnsi="Calibri" w:cs="Calibri"/>
          <w:sz w:val="22"/>
          <w:szCs w:val="22"/>
          <w:lang w:val="de-DE"/>
        </w:rPr>
        <w:t>________________________</w:t>
      </w:r>
    </w:p>
    <w:p w14:paraId="17329878" w14:textId="77777777" w:rsidR="00293D40" w:rsidRPr="008A64E7" w:rsidRDefault="005D76C9" w:rsidP="00293D40">
      <w:pPr>
        <w:tabs>
          <w:tab w:val="left" w:pos="993"/>
        </w:tabs>
        <w:jc w:val="both"/>
        <w:rPr>
          <w:rFonts w:ascii="Calibri" w:hAnsi="Calibri" w:cs="Calibri"/>
          <w:sz w:val="22"/>
          <w:szCs w:val="22"/>
          <w:lang w:val="de-DE"/>
        </w:rPr>
      </w:pPr>
      <w:r w:rsidRPr="008A64E7">
        <w:rPr>
          <w:rFonts w:ascii="Calibri" w:hAnsi="Calibri" w:cs="Calibri"/>
          <w:sz w:val="22"/>
          <w:szCs w:val="22"/>
          <w:highlight w:val="yellow"/>
          <w:lang w:val="en-US"/>
        </w:rPr>
        <w:t>_____________</w:t>
      </w:r>
      <w:r w:rsidR="00293D40" w:rsidRPr="008A64E7">
        <w:rPr>
          <w:rFonts w:ascii="Calibri" w:hAnsi="Calibri" w:cs="Calibri"/>
          <w:sz w:val="22"/>
          <w:szCs w:val="22"/>
          <w:lang w:val="de-DE"/>
        </w:rPr>
        <w:tab/>
      </w:r>
    </w:p>
    <w:p w14:paraId="0B0FEDE4" w14:textId="77777777" w:rsidR="00EE03A3" w:rsidRPr="008A64E7" w:rsidRDefault="005D76C9" w:rsidP="00293D40">
      <w:pPr>
        <w:tabs>
          <w:tab w:val="left" w:pos="1418"/>
        </w:tabs>
        <w:ind w:left="1701" w:hanging="1701"/>
        <w:jc w:val="both"/>
        <w:rPr>
          <w:rFonts w:ascii="Calibri" w:hAnsi="Calibri" w:cs="Calibri"/>
          <w:sz w:val="22"/>
          <w:szCs w:val="22"/>
          <w:lang w:val="de-DE"/>
        </w:rPr>
      </w:pPr>
      <w:r w:rsidRPr="008A64E7">
        <w:rPr>
          <w:rFonts w:ascii="Calibri" w:hAnsi="Calibri" w:cs="Calibri"/>
          <w:sz w:val="22"/>
          <w:szCs w:val="22"/>
          <w:highlight w:val="yellow"/>
          <w:lang w:val="en-US"/>
        </w:rPr>
        <w:t>_____________</w:t>
      </w:r>
      <w:r w:rsidRPr="008A64E7">
        <w:rPr>
          <w:rFonts w:ascii="Calibri" w:hAnsi="Calibri" w:cs="Calibri"/>
          <w:sz w:val="22"/>
          <w:szCs w:val="22"/>
          <w:lang w:val="en-US"/>
        </w:rPr>
        <w:t xml:space="preserve"> </w:t>
      </w:r>
      <w:r w:rsidRPr="008A64E7">
        <w:rPr>
          <w:rFonts w:ascii="Calibri" w:hAnsi="Calibri" w:cs="Calibri"/>
          <w:snapToGrid w:val="0"/>
          <w:color w:val="FF0000"/>
          <w:sz w:val="22"/>
          <w:szCs w:val="22"/>
          <w:lang w:val="en-US"/>
        </w:rPr>
        <w:t>(TO BE FILLED IN BY THE BIDDER)</w:t>
      </w:r>
    </w:p>
    <w:p w14:paraId="7D260370" w14:textId="77777777" w:rsidR="00EE03A3" w:rsidRPr="008A64E7" w:rsidRDefault="00EE03A3" w:rsidP="00EE03A3">
      <w:pPr>
        <w:rPr>
          <w:rFonts w:ascii="Calibri" w:hAnsi="Calibri" w:cs="Calibri"/>
          <w:sz w:val="22"/>
          <w:szCs w:val="22"/>
          <w:lang w:val="de-DE"/>
        </w:rPr>
      </w:pPr>
    </w:p>
    <w:p w14:paraId="365EE80F" w14:textId="77777777" w:rsidR="00EE03A3" w:rsidRPr="008A64E7" w:rsidRDefault="00EE03A3" w:rsidP="00EE03A3">
      <w:pPr>
        <w:rPr>
          <w:rFonts w:ascii="Calibri" w:hAnsi="Calibri" w:cs="Calibri"/>
          <w:sz w:val="22"/>
          <w:szCs w:val="22"/>
          <w:lang w:val="de-DE"/>
        </w:rPr>
        <w:sectPr w:rsidR="00EE03A3" w:rsidRPr="008A64E7" w:rsidSect="001D316F">
          <w:type w:val="continuous"/>
          <w:pgSz w:w="11906" w:h="16838"/>
          <w:pgMar w:top="1417" w:right="1417" w:bottom="1417" w:left="1417" w:header="708" w:footer="708" w:gutter="0"/>
          <w:cols w:num="2" w:space="708"/>
          <w:docGrid w:linePitch="360"/>
        </w:sectPr>
      </w:pPr>
    </w:p>
    <w:p w14:paraId="71F95167" w14:textId="77777777" w:rsidR="00677CC9" w:rsidRDefault="00D00823" w:rsidP="00B50A46">
      <w:pPr>
        <w:widowControl/>
        <w:suppressAutoHyphens w:val="0"/>
        <w:spacing w:after="200" w:line="276" w:lineRule="auto"/>
        <w:rPr>
          <w:rFonts w:ascii="Calibri" w:hAnsi="Calibri" w:cs="Calibri"/>
          <w:b/>
          <w:sz w:val="22"/>
          <w:szCs w:val="22"/>
          <w:lang w:val="en-US"/>
        </w:rPr>
      </w:pPr>
      <w:r w:rsidRPr="008A64E7">
        <w:rPr>
          <w:rFonts w:ascii="Calibri" w:hAnsi="Calibri" w:cs="Calibri"/>
          <w:sz w:val="22"/>
          <w:szCs w:val="22"/>
          <w:lang w:val="de-DE"/>
        </w:rPr>
        <w:br w:type="page"/>
      </w:r>
      <w:r w:rsidR="00677CC9" w:rsidRPr="007A654B">
        <w:rPr>
          <w:rFonts w:ascii="Calibri" w:hAnsi="Calibri" w:cs="Calibri"/>
          <w:b/>
          <w:sz w:val="22"/>
          <w:szCs w:val="22"/>
          <w:lang w:val="de-DE"/>
        </w:rPr>
        <w:lastRenderedPageBreak/>
        <w:t xml:space="preserve">Annex </w:t>
      </w:r>
      <w:proofErr w:type="spellStart"/>
      <w:r w:rsidR="00677CC9" w:rsidRPr="007A654B">
        <w:rPr>
          <w:rFonts w:ascii="Calibri" w:hAnsi="Calibri" w:cs="Calibri"/>
          <w:b/>
          <w:sz w:val="22"/>
          <w:szCs w:val="22"/>
          <w:lang w:val="de-DE"/>
        </w:rPr>
        <w:t>No</w:t>
      </w:r>
      <w:proofErr w:type="spellEnd"/>
      <w:r w:rsidR="00677CC9" w:rsidRPr="007A654B">
        <w:rPr>
          <w:rFonts w:ascii="Calibri" w:hAnsi="Calibri" w:cs="Calibri"/>
          <w:b/>
          <w:sz w:val="22"/>
          <w:szCs w:val="22"/>
          <w:lang w:val="de-DE"/>
        </w:rPr>
        <w:t xml:space="preserve">. 1 </w:t>
      </w:r>
      <w:r w:rsidR="00311F50" w:rsidRPr="007A654B">
        <w:rPr>
          <w:rFonts w:ascii="Calibri" w:hAnsi="Calibri" w:cs="Calibri"/>
          <w:b/>
          <w:sz w:val="22"/>
          <w:szCs w:val="22"/>
          <w:lang w:val="de-DE"/>
        </w:rPr>
        <w:t xml:space="preserve">- </w:t>
      </w:r>
      <w:r w:rsidR="00311F50" w:rsidRPr="007A654B">
        <w:rPr>
          <w:rFonts w:ascii="Calibri" w:hAnsi="Calibri" w:cs="Calibri"/>
          <w:b/>
          <w:sz w:val="22"/>
          <w:szCs w:val="22"/>
          <w:lang w:val="en-US"/>
        </w:rPr>
        <w:t>Technical specification on the subject of performance</w:t>
      </w:r>
    </w:p>
    <w:p w14:paraId="255BE14E" w14:textId="7DEAB669" w:rsidR="002C3C90" w:rsidRPr="00712CC3" w:rsidRDefault="00A33F9F" w:rsidP="00712CC3">
      <w:pPr>
        <w:widowControl/>
        <w:suppressAutoHyphens w:val="0"/>
        <w:spacing w:after="200" w:line="276" w:lineRule="auto"/>
        <w:rPr>
          <w:rFonts w:ascii="Calibri" w:hAnsi="Calibri" w:cs="Calibri"/>
          <w:b/>
          <w:sz w:val="22"/>
          <w:szCs w:val="22"/>
          <w:lang w:val="en-US"/>
        </w:rPr>
      </w:pPr>
      <w:r>
        <w:rPr>
          <w:rFonts w:ascii="Calibri" w:hAnsi="Calibri" w:cs="Calibri"/>
          <w:b/>
          <w:sz w:val="22"/>
          <w:szCs w:val="22"/>
          <w:lang w:val="en-US"/>
        </w:rPr>
        <w:t xml:space="preserve">Tab. 1 </w:t>
      </w:r>
      <w:r w:rsidR="0024628D">
        <w:rPr>
          <w:rFonts w:ascii="Calibri" w:hAnsi="Calibri" w:cs="Calibri"/>
          <w:b/>
          <w:sz w:val="22"/>
          <w:szCs w:val="22"/>
          <w:lang w:val="en-US"/>
        </w:rPr>
        <w:t>–</w:t>
      </w:r>
      <w:r>
        <w:rPr>
          <w:rFonts w:ascii="Calibri" w:hAnsi="Calibri" w:cs="Calibri"/>
          <w:b/>
          <w:sz w:val="22"/>
          <w:szCs w:val="22"/>
          <w:lang w:val="en-US"/>
        </w:rPr>
        <w:t xml:space="preserve"> </w:t>
      </w:r>
      <w:r w:rsidR="0024628D">
        <w:rPr>
          <w:rFonts w:ascii="Calibri" w:hAnsi="Calibri" w:cs="Calibri"/>
          <w:b/>
          <w:sz w:val="22"/>
          <w:szCs w:val="22"/>
          <w:lang w:val="en-US"/>
        </w:rPr>
        <w:t xml:space="preserve">The </w:t>
      </w:r>
      <w:r w:rsidR="00F606F5">
        <w:rPr>
          <w:rFonts w:ascii="Calibri" w:hAnsi="Calibri" w:cs="Calibri"/>
          <w:b/>
          <w:sz w:val="22"/>
          <w:szCs w:val="22"/>
          <w:lang w:val="en-US"/>
        </w:rPr>
        <w:t>Equipment</w:t>
      </w:r>
      <w:r w:rsidR="002C3C90" w:rsidRPr="00712CC3">
        <w:rPr>
          <w:rFonts w:ascii="Calibri" w:hAnsi="Calibri" w:cs="Calibri"/>
          <w:b/>
          <w:sz w:val="22"/>
          <w:szCs w:val="22"/>
          <w:lang w:val="en-US" w:eastAsia="en-US"/>
        </w:rPr>
        <w:t xml:space="preserve"> </w:t>
      </w:r>
      <w:r w:rsidR="002C3C90" w:rsidRPr="00712CC3">
        <w:rPr>
          <w:rFonts w:ascii="Calibri" w:hAnsi="Calibri" w:cs="Calibri"/>
          <w:b/>
          <w:sz w:val="22"/>
          <w:szCs w:val="22"/>
          <w:lang w:val="en-US"/>
        </w:rPr>
        <w:t>must meet the technical conditions and include components listed in this table.</w:t>
      </w:r>
    </w:p>
    <w:tbl>
      <w:tblPr>
        <w:tblW w:w="9747" w:type="dxa"/>
        <w:tblInd w:w="90" w:type="dxa"/>
        <w:tblBorders>
          <w:top w:val="single" w:sz="18" w:space="0" w:color="00000A"/>
          <w:left w:val="single" w:sz="18" w:space="0" w:color="00000A"/>
          <w:bottom w:val="single" w:sz="2" w:space="0" w:color="00000A"/>
          <w:right w:val="single" w:sz="4" w:space="0" w:color="00000A"/>
          <w:insideH w:val="single" w:sz="2" w:space="0" w:color="00000A"/>
          <w:insideV w:val="single" w:sz="4" w:space="0" w:color="00000A"/>
        </w:tblBorders>
        <w:tblLayout w:type="fixed"/>
        <w:tblCellMar>
          <w:left w:w="90" w:type="dxa"/>
        </w:tblCellMar>
        <w:tblLook w:val="00A0" w:firstRow="1" w:lastRow="0" w:firstColumn="1" w:lastColumn="0" w:noHBand="0" w:noVBand="0"/>
      </w:tblPr>
      <w:tblGrid>
        <w:gridCol w:w="567"/>
        <w:gridCol w:w="4253"/>
        <w:gridCol w:w="3827"/>
        <w:gridCol w:w="1100"/>
      </w:tblGrid>
      <w:tr w:rsidR="0066445D" w:rsidRPr="001A42EA" w14:paraId="17ECA2A3" w14:textId="77777777" w:rsidTr="00067F7F">
        <w:tc>
          <w:tcPr>
            <w:tcW w:w="567" w:type="dxa"/>
            <w:tcBorders>
              <w:top w:val="single" w:sz="18" w:space="0" w:color="00000A"/>
              <w:left w:val="single" w:sz="18" w:space="0" w:color="00000A"/>
              <w:bottom w:val="single" w:sz="2" w:space="0" w:color="00000A"/>
              <w:right w:val="single" w:sz="4" w:space="0" w:color="00000A"/>
            </w:tcBorders>
            <w:shd w:val="clear" w:color="auto" w:fill="BFBFBF" w:themeFill="background1" w:themeFillShade="BF"/>
            <w:vAlign w:val="center"/>
          </w:tcPr>
          <w:p w14:paraId="20ABFBAB" w14:textId="77777777" w:rsidR="0066445D" w:rsidRPr="001A42EA" w:rsidRDefault="0066445D" w:rsidP="00067F7F">
            <w:pPr>
              <w:widowControl/>
              <w:suppressAutoHyphens w:val="0"/>
              <w:jc w:val="center"/>
              <w:rPr>
                <w:rFonts w:ascii="Calibri" w:eastAsia="Times New Roman" w:hAnsi="Calibri" w:cs="Calibri"/>
                <w:kern w:val="0"/>
                <w:sz w:val="20"/>
                <w:szCs w:val="20"/>
                <w:lang w:val="en-US" w:eastAsia="en-US"/>
              </w:rPr>
            </w:pPr>
            <w:r w:rsidRPr="001A42EA">
              <w:rPr>
                <w:rFonts w:ascii="Calibri" w:eastAsia="Times New Roman" w:hAnsi="Calibri" w:cs="Calibri"/>
                <w:kern w:val="0"/>
                <w:sz w:val="20"/>
                <w:szCs w:val="20"/>
                <w:lang w:val="en-US" w:eastAsia="en-US"/>
              </w:rPr>
              <w:t>No.</w:t>
            </w:r>
          </w:p>
        </w:tc>
        <w:tc>
          <w:tcPr>
            <w:tcW w:w="4253" w:type="dxa"/>
            <w:tcBorders>
              <w:top w:val="single" w:sz="18" w:space="0" w:color="00000A"/>
              <w:left w:val="single" w:sz="18" w:space="0" w:color="00000A"/>
              <w:bottom w:val="single" w:sz="2" w:space="0" w:color="00000A"/>
              <w:right w:val="single" w:sz="4" w:space="0" w:color="00000A"/>
            </w:tcBorders>
            <w:shd w:val="clear" w:color="auto" w:fill="BFBFBF" w:themeFill="background1" w:themeFillShade="BF"/>
            <w:tcMar>
              <w:left w:w="90" w:type="dxa"/>
            </w:tcMar>
          </w:tcPr>
          <w:p w14:paraId="00E296C2" w14:textId="77777777" w:rsidR="0066445D" w:rsidRPr="001A42EA" w:rsidRDefault="0066445D" w:rsidP="00067F7F">
            <w:pPr>
              <w:widowControl/>
              <w:suppressAutoHyphens w:val="0"/>
              <w:rPr>
                <w:rFonts w:ascii="Calibri" w:eastAsia="Times New Roman" w:hAnsi="Calibri" w:cs="Calibri"/>
                <w:kern w:val="0"/>
                <w:sz w:val="20"/>
                <w:szCs w:val="20"/>
                <w:lang w:val="en-US" w:eastAsia="en-US"/>
              </w:rPr>
            </w:pPr>
            <w:r w:rsidRPr="001A42EA">
              <w:rPr>
                <w:rFonts w:ascii="Calibri" w:eastAsia="Times New Roman" w:hAnsi="Calibri" w:cs="Calibri"/>
                <w:kern w:val="0"/>
                <w:sz w:val="20"/>
                <w:szCs w:val="20"/>
                <w:lang w:val="en-US" w:eastAsia="en-US"/>
              </w:rPr>
              <w:t>Description and minimum specification of the Equipment as defined by the Buyer</w:t>
            </w:r>
          </w:p>
        </w:tc>
        <w:tc>
          <w:tcPr>
            <w:tcW w:w="3827" w:type="dxa"/>
            <w:tcBorders>
              <w:top w:val="single" w:sz="18" w:space="0" w:color="00000A"/>
              <w:left w:val="single" w:sz="4" w:space="0" w:color="00000A"/>
              <w:bottom w:val="single" w:sz="2" w:space="0" w:color="00000A"/>
              <w:right w:val="single" w:sz="4" w:space="0" w:color="00000A"/>
            </w:tcBorders>
            <w:shd w:val="clear" w:color="auto" w:fill="BFBFBF" w:themeFill="background1" w:themeFillShade="BF"/>
            <w:tcMar>
              <w:left w:w="108" w:type="dxa"/>
            </w:tcMar>
          </w:tcPr>
          <w:p w14:paraId="0FBE3678" w14:textId="77777777" w:rsidR="0066445D" w:rsidRPr="001A42EA" w:rsidRDefault="0066445D" w:rsidP="00067F7F">
            <w:pPr>
              <w:widowControl/>
              <w:suppressAutoHyphens w:val="0"/>
              <w:rPr>
                <w:rFonts w:ascii="Calibri" w:eastAsia="Times New Roman" w:hAnsi="Calibri" w:cs="Calibri"/>
                <w:kern w:val="0"/>
                <w:sz w:val="20"/>
                <w:szCs w:val="20"/>
                <w:lang w:val="en-US" w:eastAsia="en-US"/>
              </w:rPr>
            </w:pPr>
            <w:r w:rsidRPr="001A42EA">
              <w:rPr>
                <w:rFonts w:ascii="Calibri" w:eastAsia="Times New Roman" w:hAnsi="Calibri" w:cs="Calibri"/>
                <w:kern w:val="0"/>
                <w:sz w:val="20"/>
                <w:szCs w:val="20"/>
                <w:lang w:val="en-US" w:eastAsia="en-US"/>
              </w:rPr>
              <w:t>Description and specification of the Equipment offered by the Seller</w:t>
            </w:r>
          </w:p>
        </w:tc>
        <w:tc>
          <w:tcPr>
            <w:tcW w:w="1100" w:type="dxa"/>
            <w:tcBorders>
              <w:top w:val="single" w:sz="18" w:space="0" w:color="00000A"/>
              <w:left w:val="single" w:sz="4" w:space="0" w:color="00000A"/>
              <w:bottom w:val="single" w:sz="2" w:space="0" w:color="00000A"/>
              <w:right w:val="single" w:sz="18" w:space="0" w:color="00000A"/>
            </w:tcBorders>
            <w:shd w:val="clear" w:color="auto" w:fill="BFBFBF" w:themeFill="background1" w:themeFillShade="BF"/>
            <w:tcMar>
              <w:left w:w="108" w:type="dxa"/>
            </w:tcMar>
          </w:tcPr>
          <w:p w14:paraId="0F3C5098" w14:textId="77777777" w:rsidR="0066445D" w:rsidRPr="001A42EA" w:rsidRDefault="0066445D" w:rsidP="00067F7F">
            <w:pPr>
              <w:widowControl/>
              <w:suppressAutoHyphens w:val="0"/>
              <w:rPr>
                <w:rFonts w:ascii="Calibri" w:eastAsia="Times New Roman" w:hAnsi="Calibri" w:cs="Calibri"/>
                <w:kern w:val="0"/>
                <w:sz w:val="20"/>
                <w:szCs w:val="20"/>
                <w:lang w:val="en-US" w:eastAsia="en-US"/>
              </w:rPr>
            </w:pPr>
            <w:r w:rsidRPr="001A42EA">
              <w:rPr>
                <w:rFonts w:ascii="Calibri" w:eastAsia="Times New Roman" w:hAnsi="Calibri" w:cs="Calibri"/>
                <w:kern w:val="0"/>
                <w:sz w:val="20"/>
                <w:szCs w:val="20"/>
                <w:lang w:val="en-US" w:eastAsia="en-US"/>
              </w:rPr>
              <w:t>Complies YES/NO</w:t>
            </w:r>
          </w:p>
        </w:tc>
      </w:tr>
      <w:tr w:rsidR="00CC2F85" w:rsidRPr="001A42EA" w14:paraId="6FCD140F" w14:textId="77777777" w:rsidTr="00067F7F">
        <w:tc>
          <w:tcPr>
            <w:tcW w:w="567" w:type="dxa"/>
            <w:tcBorders>
              <w:top w:val="single" w:sz="2" w:space="0" w:color="00000A"/>
              <w:left w:val="single" w:sz="18" w:space="0" w:color="00000A"/>
              <w:bottom w:val="single" w:sz="2" w:space="0" w:color="00000A"/>
              <w:right w:val="single" w:sz="4" w:space="0" w:color="00000A"/>
            </w:tcBorders>
            <w:vAlign w:val="center"/>
          </w:tcPr>
          <w:p w14:paraId="7A6F7D5A" w14:textId="77777777" w:rsidR="00CC2F85" w:rsidRPr="001A42EA" w:rsidRDefault="00AB054B" w:rsidP="00CC2F85">
            <w:pPr>
              <w:jc w:val="center"/>
              <w:rPr>
                <w:rFonts w:ascii="Calibri" w:hAnsi="Calibri" w:cs="Calibri"/>
                <w:sz w:val="20"/>
                <w:szCs w:val="20"/>
                <w:lang w:val="en-US"/>
              </w:rPr>
            </w:pPr>
            <w:r w:rsidRPr="001A42EA">
              <w:rPr>
                <w:rFonts w:ascii="Calibri" w:hAnsi="Calibri" w:cs="Calibri"/>
                <w:sz w:val="20"/>
                <w:szCs w:val="20"/>
                <w:lang w:val="en-US"/>
              </w:rPr>
              <w:t>1</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14:paraId="2228EFDD" w14:textId="19F0DE6A" w:rsidR="00CC2F85" w:rsidRPr="009203CA" w:rsidRDefault="002C4557" w:rsidP="00CC2F85">
            <w:pPr>
              <w:rPr>
                <w:rFonts w:ascii="Calibri" w:hAnsi="Calibri" w:cs="Calibri"/>
                <w:sz w:val="22"/>
                <w:szCs w:val="22"/>
                <w:lang w:val="en-US"/>
              </w:rPr>
            </w:pPr>
            <w:r w:rsidRPr="002C4557">
              <w:rPr>
                <w:rFonts w:ascii="Calibri" w:hAnsi="Calibri" w:cs="Calibri"/>
                <w:sz w:val="22"/>
                <w:szCs w:val="22"/>
                <w:lang w:val="en-US"/>
              </w:rPr>
              <w:t>Temperature range 80-500 K</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14:paraId="1786C907" w14:textId="77777777" w:rsidR="00CC2F85" w:rsidRPr="001A42EA" w:rsidRDefault="00CC2F85" w:rsidP="00CC2F85">
            <w:pPr>
              <w:rPr>
                <w:rFonts w:ascii="Calibri" w:hAnsi="Calibri" w:cs="Calibri"/>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28DADFEB" w14:textId="77777777" w:rsidR="00CC2F85" w:rsidRPr="001A42EA" w:rsidRDefault="00CC2F85" w:rsidP="00CC2F85">
            <w:pPr>
              <w:widowControl/>
              <w:suppressAutoHyphens w:val="0"/>
              <w:jc w:val="center"/>
              <w:rPr>
                <w:rFonts w:ascii="Calibri" w:eastAsia="Times New Roman" w:hAnsi="Calibri" w:cs="Calibri"/>
                <w:b/>
                <w:kern w:val="0"/>
                <w:sz w:val="20"/>
                <w:szCs w:val="20"/>
                <w:lang w:val="en-US" w:eastAsia="en-US"/>
              </w:rPr>
            </w:pPr>
          </w:p>
        </w:tc>
      </w:tr>
      <w:tr w:rsidR="000926EC" w:rsidRPr="001A42EA" w14:paraId="5AF6CD2F" w14:textId="77777777" w:rsidTr="00067F7F">
        <w:tc>
          <w:tcPr>
            <w:tcW w:w="567" w:type="dxa"/>
            <w:tcBorders>
              <w:top w:val="single" w:sz="2" w:space="0" w:color="00000A"/>
              <w:left w:val="single" w:sz="18" w:space="0" w:color="00000A"/>
              <w:bottom w:val="single" w:sz="2" w:space="0" w:color="00000A"/>
              <w:right w:val="single" w:sz="4" w:space="0" w:color="00000A"/>
            </w:tcBorders>
            <w:vAlign w:val="center"/>
          </w:tcPr>
          <w:p w14:paraId="29876D8D" w14:textId="77777777" w:rsidR="000926EC" w:rsidRPr="001A42EA" w:rsidRDefault="000926EC" w:rsidP="000926EC">
            <w:pPr>
              <w:jc w:val="center"/>
              <w:rPr>
                <w:rFonts w:ascii="Calibri" w:hAnsi="Calibri" w:cs="Calibri"/>
                <w:sz w:val="20"/>
                <w:szCs w:val="20"/>
                <w:lang w:val="en-US"/>
              </w:rPr>
            </w:pPr>
            <w:r w:rsidRPr="001A42EA">
              <w:rPr>
                <w:rFonts w:ascii="Calibri" w:hAnsi="Calibri" w:cs="Calibri"/>
                <w:sz w:val="20"/>
                <w:szCs w:val="20"/>
                <w:lang w:val="en-US"/>
              </w:rPr>
              <w:t>2</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14:paraId="4B82757E" w14:textId="2208F82E" w:rsidR="000926EC" w:rsidRPr="009C2A8D" w:rsidRDefault="009C2A8D" w:rsidP="000926EC">
            <w:pPr>
              <w:rPr>
                <w:rFonts w:ascii="Calibri" w:hAnsi="Calibri" w:cs="Calibri"/>
                <w:bCs/>
                <w:sz w:val="22"/>
                <w:szCs w:val="22"/>
                <w:lang w:val="en-US"/>
              </w:rPr>
            </w:pPr>
            <w:r w:rsidRPr="009C2A8D">
              <w:rPr>
                <w:rFonts w:ascii="Calibri" w:hAnsi="Calibri" w:cs="Calibri"/>
                <w:bCs/>
                <w:sz w:val="22"/>
                <w:szCs w:val="22"/>
                <w:lang w:val="en-US"/>
              </w:rPr>
              <w:t>Temperature stability 0.1 K</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14:paraId="66E2303F" w14:textId="77777777" w:rsidR="000926EC" w:rsidRPr="001A42EA" w:rsidRDefault="000926EC" w:rsidP="000926EC">
            <w:pPr>
              <w:rPr>
                <w:rFonts w:ascii="Calibri" w:hAnsi="Calibri" w:cs="Calibri"/>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0E61DA0D" w14:textId="77777777" w:rsidR="000926EC" w:rsidRPr="001A42EA" w:rsidRDefault="000926EC" w:rsidP="000926EC">
            <w:pPr>
              <w:widowControl/>
              <w:suppressAutoHyphens w:val="0"/>
              <w:jc w:val="center"/>
              <w:rPr>
                <w:rFonts w:ascii="Calibri" w:eastAsia="Times New Roman" w:hAnsi="Calibri" w:cs="Calibri"/>
                <w:b/>
                <w:kern w:val="0"/>
                <w:sz w:val="20"/>
                <w:szCs w:val="20"/>
                <w:lang w:val="en-US" w:eastAsia="en-US"/>
              </w:rPr>
            </w:pPr>
          </w:p>
        </w:tc>
      </w:tr>
      <w:tr w:rsidR="000926EC" w:rsidRPr="001A42EA" w14:paraId="2D9C04D8" w14:textId="77777777" w:rsidTr="00067F7F">
        <w:tc>
          <w:tcPr>
            <w:tcW w:w="567" w:type="dxa"/>
            <w:tcBorders>
              <w:top w:val="single" w:sz="2" w:space="0" w:color="00000A"/>
              <w:left w:val="single" w:sz="18" w:space="0" w:color="00000A"/>
              <w:bottom w:val="single" w:sz="2" w:space="0" w:color="00000A"/>
              <w:right w:val="single" w:sz="4" w:space="0" w:color="00000A"/>
            </w:tcBorders>
            <w:vAlign w:val="center"/>
          </w:tcPr>
          <w:p w14:paraId="492A6136" w14:textId="77777777" w:rsidR="000926EC" w:rsidRPr="001A42EA" w:rsidRDefault="000926EC" w:rsidP="000926EC">
            <w:pPr>
              <w:jc w:val="center"/>
              <w:rPr>
                <w:rFonts w:ascii="Calibri" w:hAnsi="Calibri" w:cs="Calibri"/>
                <w:sz w:val="20"/>
                <w:szCs w:val="20"/>
                <w:lang w:val="en-US"/>
              </w:rPr>
            </w:pPr>
            <w:r w:rsidRPr="001A42EA">
              <w:rPr>
                <w:rFonts w:ascii="Calibri" w:hAnsi="Calibri" w:cs="Calibri"/>
                <w:sz w:val="20"/>
                <w:szCs w:val="20"/>
                <w:lang w:val="en-US"/>
              </w:rPr>
              <w:t>3</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14:paraId="79E025FC" w14:textId="43902011" w:rsidR="000926EC" w:rsidRPr="009203CA" w:rsidRDefault="00C15BFB" w:rsidP="000926EC">
            <w:pPr>
              <w:rPr>
                <w:rFonts w:ascii="Calibri" w:hAnsi="Calibri" w:cs="Calibri"/>
                <w:sz w:val="22"/>
                <w:szCs w:val="22"/>
                <w:lang w:val="en-US"/>
              </w:rPr>
            </w:pPr>
            <w:r w:rsidRPr="00C15BFB">
              <w:rPr>
                <w:rFonts w:ascii="Calibri" w:hAnsi="Calibri" w:cs="Calibri"/>
                <w:sz w:val="22"/>
                <w:szCs w:val="22"/>
                <w:lang w:val="en-US"/>
              </w:rPr>
              <w:t>Construction - separated cooling and shield flow</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14:paraId="271E3ECB" w14:textId="77777777" w:rsidR="000926EC" w:rsidRPr="001A42EA" w:rsidRDefault="000926EC" w:rsidP="000926EC">
            <w:pPr>
              <w:rPr>
                <w:rFonts w:ascii="Calibri" w:hAnsi="Calibri" w:cs="Calibri"/>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4E5BAA2B" w14:textId="77777777" w:rsidR="000926EC" w:rsidRPr="001A42EA" w:rsidRDefault="000926EC" w:rsidP="000926EC">
            <w:pPr>
              <w:widowControl/>
              <w:suppressAutoHyphens w:val="0"/>
              <w:jc w:val="center"/>
              <w:rPr>
                <w:rFonts w:ascii="Calibri" w:eastAsia="Times New Roman" w:hAnsi="Calibri" w:cs="Calibri"/>
                <w:b/>
                <w:kern w:val="0"/>
                <w:sz w:val="20"/>
                <w:szCs w:val="20"/>
                <w:lang w:val="en-US" w:eastAsia="en-US"/>
              </w:rPr>
            </w:pPr>
          </w:p>
        </w:tc>
      </w:tr>
      <w:tr w:rsidR="002F7924" w:rsidRPr="001A42EA" w14:paraId="46FB0502" w14:textId="77777777" w:rsidTr="00067F7F">
        <w:tc>
          <w:tcPr>
            <w:tcW w:w="567" w:type="dxa"/>
            <w:tcBorders>
              <w:top w:val="single" w:sz="2" w:space="0" w:color="00000A"/>
              <w:left w:val="single" w:sz="18" w:space="0" w:color="00000A"/>
              <w:bottom w:val="single" w:sz="2" w:space="0" w:color="00000A"/>
              <w:right w:val="single" w:sz="4" w:space="0" w:color="00000A"/>
            </w:tcBorders>
            <w:vAlign w:val="center"/>
          </w:tcPr>
          <w:p w14:paraId="5572A869" w14:textId="77777777" w:rsidR="002F7924" w:rsidRPr="001A42EA" w:rsidRDefault="002F7924" w:rsidP="002F7924">
            <w:pPr>
              <w:jc w:val="center"/>
              <w:rPr>
                <w:rFonts w:ascii="Calibri" w:hAnsi="Calibri" w:cs="Calibri"/>
                <w:sz w:val="20"/>
                <w:szCs w:val="20"/>
                <w:lang w:val="en-US"/>
              </w:rPr>
            </w:pPr>
            <w:r w:rsidRPr="001A42EA">
              <w:rPr>
                <w:rFonts w:ascii="Calibri" w:hAnsi="Calibri" w:cs="Calibri"/>
                <w:sz w:val="20"/>
                <w:szCs w:val="20"/>
                <w:lang w:val="en-US"/>
              </w:rPr>
              <w:t>4</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14:paraId="2AB3AB19" w14:textId="3A4F5AA0" w:rsidR="002F7924" w:rsidRPr="009203CA" w:rsidRDefault="002F7924" w:rsidP="002F7924">
            <w:pPr>
              <w:rPr>
                <w:rFonts w:ascii="Calibri" w:hAnsi="Calibri" w:cs="Calibri"/>
                <w:sz w:val="22"/>
                <w:szCs w:val="22"/>
                <w:lang w:val="en-US"/>
              </w:rPr>
            </w:pPr>
            <w:r w:rsidRPr="002F7924">
              <w:rPr>
                <w:rFonts w:ascii="Calibri" w:hAnsi="Calibri" w:cs="Calibri"/>
                <w:sz w:val="22"/>
                <w:szCs w:val="22"/>
                <w:lang w:val="en-US"/>
              </w:rPr>
              <w:t xml:space="preserve">Shield </w:t>
            </w:r>
            <w:proofErr w:type="gramStart"/>
            <w:r w:rsidRPr="002F7924">
              <w:rPr>
                <w:rFonts w:ascii="Calibri" w:hAnsi="Calibri" w:cs="Calibri"/>
                <w:sz w:val="22"/>
                <w:szCs w:val="22"/>
                <w:lang w:val="en-US"/>
              </w:rPr>
              <w:t>flow</w:t>
            </w:r>
            <w:proofErr w:type="gramEnd"/>
            <w:r w:rsidRPr="002F7924">
              <w:rPr>
                <w:rFonts w:ascii="Calibri" w:hAnsi="Calibri" w:cs="Calibri"/>
                <w:sz w:val="22"/>
                <w:szCs w:val="22"/>
                <w:lang w:val="en-US"/>
              </w:rPr>
              <w:t xml:space="preserve"> from dry air</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14:paraId="49B7A796" w14:textId="77777777" w:rsidR="002F7924" w:rsidRPr="001A42EA" w:rsidRDefault="002F7924" w:rsidP="002F7924">
            <w:pPr>
              <w:rPr>
                <w:rFonts w:ascii="Calibri" w:hAnsi="Calibri" w:cs="Calibri"/>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25A5069A" w14:textId="77777777" w:rsidR="002F7924" w:rsidRPr="001A42EA" w:rsidRDefault="002F7924" w:rsidP="002F7924">
            <w:pPr>
              <w:widowControl/>
              <w:suppressAutoHyphens w:val="0"/>
              <w:jc w:val="center"/>
              <w:rPr>
                <w:rFonts w:ascii="Calibri" w:eastAsia="Times New Roman" w:hAnsi="Calibri" w:cs="Calibri"/>
                <w:b/>
                <w:kern w:val="0"/>
                <w:sz w:val="20"/>
                <w:szCs w:val="20"/>
                <w:lang w:val="en-US" w:eastAsia="en-US"/>
              </w:rPr>
            </w:pPr>
          </w:p>
        </w:tc>
      </w:tr>
      <w:tr w:rsidR="002F7924" w:rsidRPr="001A42EA" w14:paraId="6E6AD687" w14:textId="77777777" w:rsidTr="00067F7F">
        <w:tc>
          <w:tcPr>
            <w:tcW w:w="567" w:type="dxa"/>
            <w:tcBorders>
              <w:top w:val="single" w:sz="2" w:space="0" w:color="00000A"/>
              <w:left w:val="single" w:sz="18" w:space="0" w:color="00000A"/>
              <w:bottom w:val="single" w:sz="2" w:space="0" w:color="00000A"/>
              <w:right w:val="single" w:sz="4" w:space="0" w:color="00000A"/>
            </w:tcBorders>
            <w:vAlign w:val="center"/>
          </w:tcPr>
          <w:p w14:paraId="26FBE702" w14:textId="77777777" w:rsidR="002F7924" w:rsidRPr="001A42EA" w:rsidRDefault="002F7924" w:rsidP="002F7924">
            <w:pPr>
              <w:jc w:val="center"/>
              <w:rPr>
                <w:rFonts w:ascii="Calibri" w:hAnsi="Calibri" w:cs="Calibri"/>
                <w:sz w:val="20"/>
                <w:szCs w:val="20"/>
                <w:lang w:val="en-US"/>
              </w:rPr>
            </w:pPr>
            <w:r w:rsidRPr="001A42EA">
              <w:rPr>
                <w:rFonts w:ascii="Calibri" w:hAnsi="Calibri" w:cs="Calibri"/>
                <w:sz w:val="20"/>
                <w:szCs w:val="20"/>
                <w:lang w:val="en-US"/>
              </w:rPr>
              <w:t>5</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14:paraId="28DA03EE" w14:textId="11548C30" w:rsidR="002F7924" w:rsidRPr="009203CA" w:rsidRDefault="002F7924" w:rsidP="002F7924">
            <w:pPr>
              <w:rPr>
                <w:rFonts w:ascii="Calibri" w:hAnsi="Calibri" w:cs="Calibri"/>
                <w:sz w:val="22"/>
                <w:szCs w:val="22"/>
                <w:lang w:val="en-US"/>
              </w:rPr>
            </w:pPr>
            <w:r w:rsidRPr="00440C13">
              <w:rPr>
                <w:rFonts w:ascii="Calibri" w:hAnsi="Calibri" w:cs="Calibri"/>
                <w:sz w:val="22"/>
                <w:szCs w:val="22"/>
                <w:lang w:val="en-US"/>
              </w:rPr>
              <w:t>Automatic refill system including dewar vessel</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14:paraId="4ED590E2" w14:textId="77777777" w:rsidR="002F7924" w:rsidRPr="001A42EA" w:rsidRDefault="002F7924" w:rsidP="002F7924">
            <w:pPr>
              <w:rPr>
                <w:rFonts w:ascii="Calibri" w:hAnsi="Calibri" w:cs="Calibri"/>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72241C9E" w14:textId="77777777" w:rsidR="002F7924" w:rsidRPr="001A42EA" w:rsidRDefault="002F7924" w:rsidP="002F7924">
            <w:pPr>
              <w:widowControl/>
              <w:suppressAutoHyphens w:val="0"/>
              <w:jc w:val="center"/>
              <w:rPr>
                <w:rFonts w:ascii="Calibri" w:eastAsia="Times New Roman" w:hAnsi="Calibri" w:cs="Calibri"/>
                <w:b/>
                <w:kern w:val="0"/>
                <w:sz w:val="20"/>
                <w:szCs w:val="20"/>
                <w:lang w:val="en-US" w:eastAsia="en-US"/>
              </w:rPr>
            </w:pPr>
          </w:p>
        </w:tc>
      </w:tr>
      <w:tr w:rsidR="002F7924" w:rsidRPr="001A42EA" w14:paraId="51DBCA6E" w14:textId="77777777" w:rsidTr="00067F7F">
        <w:tc>
          <w:tcPr>
            <w:tcW w:w="567" w:type="dxa"/>
            <w:tcBorders>
              <w:top w:val="single" w:sz="2" w:space="0" w:color="00000A"/>
              <w:left w:val="single" w:sz="18" w:space="0" w:color="00000A"/>
              <w:bottom w:val="single" w:sz="2" w:space="0" w:color="00000A"/>
              <w:right w:val="single" w:sz="4" w:space="0" w:color="00000A"/>
            </w:tcBorders>
            <w:vAlign w:val="center"/>
          </w:tcPr>
          <w:p w14:paraId="6B2BFF22" w14:textId="77777777" w:rsidR="002F7924" w:rsidRPr="001A42EA" w:rsidRDefault="002F7924" w:rsidP="002F7924">
            <w:pPr>
              <w:jc w:val="center"/>
              <w:rPr>
                <w:rFonts w:ascii="Calibri" w:hAnsi="Calibri" w:cs="Calibri"/>
                <w:sz w:val="20"/>
                <w:szCs w:val="20"/>
                <w:lang w:val="en-US"/>
              </w:rPr>
            </w:pPr>
            <w:r w:rsidRPr="001A42EA">
              <w:rPr>
                <w:rFonts w:ascii="Calibri" w:hAnsi="Calibri" w:cs="Calibri"/>
                <w:sz w:val="20"/>
                <w:szCs w:val="20"/>
                <w:lang w:val="en-US"/>
              </w:rPr>
              <w:t>6</w:t>
            </w:r>
          </w:p>
        </w:tc>
        <w:tc>
          <w:tcPr>
            <w:tcW w:w="4253" w:type="dxa"/>
            <w:tcBorders>
              <w:top w:val="single" w:sz="2" w:space="0" w:color="00000A"/>
              <w:left w:val="single" w:sz="18" w:space="0" w:color="00000A"/>
              <w:bottom w:val="single" w:sz="2" w:space="0" w:color="00000A"/>
              <w:right w:val="single" w:sz="4" w:space="0" w:color="00000A"/>
            </w:tcBorders>
            <w:tcMar>
              <w:left w:w="90" w:type="dxa"/>
            </w:tcMar>
          </w:tcPr>
          <w:p w14:paraId="11E79E69" w14:textId="587B22DC" w:rsidR="002F7924" w:rsidRPr="009203CA" w:rsidRDefault="004C7741" w:rsidP="002F7924">
            <w:pPr>
              <w:rPr>
                <w:rFonts w:ascii="Calibri" w:hAnsi="Calibri" w:cs="Calibri"/>
                <w:sz w:val="22"/>
                <w:szCs w:val="22"/>
                <w:lang w:val="en-US"/>
              </w:rPr>
            </w:pPr>
            <w:r w:rsidRPr="004C7741">
              <w:rPr>
                <w:rFonts w:ascii="Calibri" w:hAnsi="Calibri" w:cs="Calibri"/>
                <w:sz w:val="22"/>
                <w:szCs w:val="22"/>
                <w:lang w:val="en-US"/>
              </w:rPr>
              <w:t>Installable into Oxford Diffraction diffractometer Gemini</w:t>
            </w:r>
          </w:p>
        </w:tc>
        <w:tc>
          <w:tcPr>
            <w:tcW w:w="3827" w:type="dxa"/>
            <w:tcBorders>
              <w:top w:val="single" w:sz="2" w:space="0" w:color="00000A"/>
              <w:left w:val="single" w:sz="4" w:space="0" w:color="00000A"/>
              <w:bottom w:val="single" w:sz="2" w:space="0" w:color="00000A"/>
              <w:right w:val="single" w:sz="4" w:space="0" w:color="00000A"/>
            </w:tcBorders>
            <w:tcMar>
              <w:left w:w="108" w:type="dxa"/>
            </w:tcMar>
          </w:tcPr>
          <w:p w14:paraId="7DB4DAB6" w14:textId="77777777" w:rsidR="002F7924" w:rsidRPr="001A42EA" w:rsidRDefault="002F7924" w:rsidP="002F7924">
            <w:pPr>
              <w:rPr>
                <w:rFonts w:ascii="Calibri" w:hAnsi="Calibri" w:cs="Calibri"/>
                <w:sz w:val="20"/>
                <w:szCs w:val="20"/>
                <w:lang w:val="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1E377DA4" w14:textId="77777777" w:rsidR="002F7924" w:rsidRPr="001A42EA" w:rsidRDefault="002F7924" w:rsidP="002F7924">
            <w:pPr>
              <w:widowControl/>
              <w:suppressAutoHyphens w:val="0"/>
              <w:jc w:val="center"/>
              <w:rPr>
                <w:rFonts w:ascii="Calibri" w:eastAsia="Times New Roman" w:hAnsi="Calibri" w:cs="Calibri"/>
                <w:b/>
                <w:kern w:val="0"/>
                <w:sz w:val="20"/>
                <w:szCs w:val="20"/>
                <w:lang w:val="en-US" w:eastAsia="en-US"/>
              </w:rPr>
            </w:pPr>
          </w:p>
        </w:tc>
      </w:tr>
      <w:tr w:rsidR="002F7924" w:rsidRPr="001A42EA" w14:paraId="0AC2A77B" w14:textId="77777777" w:rsidTr="00D52B27">
        <w:tc>
          <w:tcPr>
            <w:tcW w:w="567" w:type="dxa"/>
            <w:tcBorders>
              <w:top w:val="single" w:sz="2" w:space="0" w:color="00000A"/>
              <w:left w:val="single" w:sz="18" w:space="0" w:color="00000A"/>
              <w:bottom w:val="single" w:sz="18" w:space="0" w:color="00000A"/>
              <w:right w:val="single" w:sz="4" w:space="0" w:color="00000A"/>
            </w:tcBorders>
            <w:vAlign w:val="center"/>
          </w:tcPr>
          <w:p w14:paraId="3EF8F2A9" w14:textId="6B635E6C" w:rsidR="002F7924" w:rsidRDefault="005A2DB5" w:rsidP="002F7924">
            <w:pPr>
              <w:jc w:val="center"/>
              <w:rPr>
                <w:rFonts w:ascii="Calibri" w:hAnsi="Calibri" w:cs="Calibri"/>
                <w:sz w:val="20"/>
                <w:szCs w:val="20"/>
                <w:lang w:val="en-US"/>
              </w:rPr>
            </w:pPr>
            <w:r>
              <w:rPr>
                <w:rFonts w:ascii="Calibri" w:hAnsi="Calibri" w:cs="Calibri"/>
                <w:sz w:val="20"/>
                <w:szCs w:val="20"/>
                <w:lang w:val="en-US"/>
              </w:rPr>
              <w:t>7</w:t>
            </w:r>
          </w:p>
        </w:tc>
        <w:tc>
          <w:tcPr>
            <w:tcW w:w="4253" w:type="dxa"/>
            <w:tcBorders>
              <w:top w:val="single" w:sz="2" w:space="0" w:color="00000A"/>
              <w:left w:val="single" w:sz="18" w:space="0" w:color="00000A"/>
              <w:bottom w:val="single" w:sz="18" w:space="0" w:color="00000A"/>
              <w:right w:val="single" w:sz="4" w:space="0" w:color="00000A"/>
            </w:tcBorders>
            <w:tcMar>
              <w:left w:w="90" w:type="dxa"/>
            </w:tcMar>
          </w:tcPr>
          <w:p w14:paraId="6F82027A" w14:textId="7F1CC5C8" w:rsidR="002F7924" w:rsidRPr="00D15F68" w:rsidRDefault="005A2DB5" w:rsidP="002F7924">
            <w:pPr>
              <w:rPr>
                <w:rFonts w:ascii="Calibri" w:hAnsi="Calibri" w:cs="Calibri"/>
                <w:sz w:val="22"/>
                <w:szCs w:val="22"/>
                <w:lang w:val="en-US"/>
              </w:rPr>
            </w:pPr>
            <w:r w:rsidRPr="005B74D5">
              <w:rPr>
                <w:rFonts w:ascii="Calibri" w:hAnsi="Calibri" w:cs="Calibri"/>
                <w:sz w:val="22"/>
                <w:szCs w:val="22"/>
                <w:lang w:val="en-US"/>
              </w:rPr>
              <w:t xml:space="preserve">Communication with the </w:t>
            </w:r>
            <w:r w:rsidRPr="004C7741">
              <w:rPr>
                <w:rFonts w:ascii="Calibri" w:hAnsi="Calibri" w:cs="Calibri"/>
                <w:sz w:val="22"/>
                <w:szCs w:val="22"/>
                <w:lang w:val="en-US"/>
              </w:rPr>
              <w:t>Oxford Diffraction</w:t>
            </w:r>
            <w:r w:rsidRPr="005B74D5">
              <w:rPr>
                <w:rFonts w:ascii="Calibri" w:hAnsi="Calibri" w:cs="Calibri"/>
                <w:sz w:val="22"/>
                <w:szCs w:val="22"/>
                <w:lang w:val="en-US"/>
              </w:rPr>
              <w:t xml:space="preserve"> Gemini's controlling software </w:t>
            </w:r>
            <w:proofErr w:type="spellStart"/>
            <w:r w:rsidRPr="005B74D5">
              <w:rPr>
                <w:rFonts w:ascii="Calibri" w:hAnsi="Calibri" w:cs="Calibri"/>
                <w:sz w:val="22"/>
                <w:szCs w:val="22"/>
                <w:lang w:val="en-US"/>
              </w:rPr>
              <w:t>CrysAlis</w:t>
            </w:r>
            <w:proofErr w:type="spellEnd"/>
          </w:p>
        </w:tc>
        <w:tc>
          <w:tcPr>
            <w:tcW w:w="3827" w:type="dxa"/>
            <w:tcBorders>
              <w:top w:val="single" w:sz="2" w:space="0" w:color="00000A"/>
              <w:left w:val="single" w:sz="4" w:space="0" w:color="00000A"/>
              <w:bottom w:val="single" w:sz="18" w:space="0" w:color="00000A"/>
              <w:right w:val="single" w:sz="4" w:space="0" w:color="00000A"/>
            </w:tcBorders>
            <w:tcMar>
              <w:left w:w="108" w:type="dxa"/>
            </w:tcMar>
          </w:tcPr>
          <w:p w14:paraId="69A5EE4A" w14:textId="77777777" w:rsidR="002F7924" w:rsidRPr="001A42EA" w:rsidRDefault="002F7924" w:rsidP="002F7924">
            <w:pPr>
              <w:rPr>
                <w:rFonts w:ascii="Calibri" w:hAnsi="Calibri" w:cs="Calibri"/>
                <w:sz w:val="20"/>
                <w:szCs w:val="20"/>
                <w:lang w:val="en-US"/>
              </w:rPr>
            </w:pPr>
          </w:p>
        </w:tc>
        <w:tc>
          <w:tcPr>
            <w:tcW w:w="1100" w:type="dxa"/>
            <w:tcBorders>
              <w:top w:val="single" w:sz="2" w:space="0" w:color="00000A"/>
              <w:left w:val="single" w:sz="4" w:space="0" w:color="00000A"/>
              <w:bottom w:val="single" w:sz="18" w:space="0" w:color="00000A"/>
              <w:right w:val="single" w:sz="18" w:space="0" w:color="00000A"/>
            </w:tcBorders>
            <w:tcMar>
              <w:left w:w="108" w:type="dxa"/>
            </w:tcMar>
            <w:vAlign w:val="center"/>
          </w:tcPr>
          <w:p w14:paraId="1DB38359" w14:textId="77777777" w:rsidR="002F7924" w:rsidRPr="001A42EA" w:rsidRDefault="002F7924" w:rsidP="002F7924">
            <w:pPr>
              <w:widowControl/>
              <w:suppressAutoHyphens w:val="0"/>
              <w:jc w:val="center"/>
              <w:rPr>
                <w:rFonts w:ascii="Calibri" w:eastAsia="Times New Roman" w:hAnsi="Calibri" w:cs="Calibri"/>
                <w:b/>
                <w:kern w:val="0"/>
                <w:sz w:val="20"/>
                <w:szCs w:val="20"/>
                <w:lang w:val="en-US" w:eastAsia="en-US"/>
              </w:rPr>
            </w:pPr>
          </w:p>
        </w:tc>
      </w:tr>
    </w:tbl>
    <w:p w14:paraId="4B6C1C07" w14:textId="77777777" w:rsidR="0066445D" w:rsidRPr="007A654B" w:rsidRDefault="0066445D">
      <w:pPr>
        <w:rPr>
          <w:rFonts w:ascii="Calibri" w:hAnsi="Calibri" w:cs="Calibri"/>
          <w:sz w:val="22"/>
          <w:szCs w:val="22"/>
        </w:rPr>
      </w:pPr>
    </w:p>
    <w:p w14:paraId="0D7C1502" w14:textId="7E7E369A" w:rsidR="00CE5AA8" w:rsidRPr="007A654B" w:rsidRDefault="005D76C9" w:rsidP="005D76C9">
      <w:pPr>
        <w:spacing w:line="280" w:lineRule="atLeast"/>
        <w:rPr>
          <w:rFonts w:ascii="Calibri" w:hAnsi="Calibri" w:cs="Calibri"/>
          <w:b/>
          <w:sz w:val="22"/>
          <w:szCs w:val="22"/>
          <w:lang w:val="en-US"/>
        </w:rPr>
      </w:pPr>
      <w:r w:rsidRPr="007A654B">
        <w:rPr>
          <w:rFonts w:ascii="Calibri" w:hAnsi="Calibri" w:cs="Calibri"/>
          <w:color w:val="FF0000"/>
          <w:sz w:val="22"/>
          <w:szCs w:val="22"/>
          <w:lang w:val="en-US"/>
        </w:rPr>
        <w:t>(Bidder shall fill in the columns “Description and specification of the Equipment offered by the Seller” and “Complies YES / NO”)</w:t>
      </w:r>
    </w:p>
    <w:p w14:paraId="12297128" w14:textId="77777777" w:rsidR="0024628D" w:rsidRDefault="0024628D" w:rsidP="00AF494A">
      <w:pPr>
        <w:widowControl/>
        <w:suppressAutoHyphens w:val="0"/>
        <w:spacing w:after="200" w:line="276" w:lineRule="auto"/>
        <w:rPr>
          <w:rFonts w:ascii="Calibri" w:hAnsi="Calibri" w:cs="Calibri"/>
          <w:b/>
          <w:sz w:val="22"/>
          <w:szCs w:val="22"/>
          <w:lang w:val="en-US"/>
        </w:rPr>
      </w:pPr>
    </w:p>
    <w:p w14:paraId="1835EFE4" w14:textId="77777777" w:rsidR="00A74990" w:rsidRDefault="0024628D" w:rsidP="00AF494A">
      <w:pPr>
        <w:widowControl/>
        <w:suppressAutoHyphens w:val="0"/>
        <w:spacing w:after="200" w:line="276" w:lineRule="auto"/>
        <w:rPr>
          <w:rFonts w:ascii="Calibri" w:hAnsi="Calibri" w:cs="Calibri"/>
          <w:b/>
          <w:sz w:val="22"/>
          <w:szCs w:val="22"/>
          <w:lang w:val="en-US"/>
        </w:rPr>
      </w:pPr>
      <w:r>
        <w:rPr>
          <w:rFonts w:ascii="Calibri" w:hAnsi="Calibri" w:cs="Calibri"/>
          <w:b/>
          <w:sz w:val="22"/>
          <w:szCs w:val="22"/>
          <w:lang w:val="en-US"/>
        </w:rPr>
        <w:t>Tab.</w:t>
      </w:r>
      <w:r w:rsidR="0046735B">
        <w:rPr>
          <w:rFonts w:ascii="Calibri" w:hAnsi="Calibri" w:cs="Calibri"/>
          <w:b/>
          <w:sz w:val="22"/>
          <w:szCs w:val="22"/>
          <w:lang w:val="en-US"/>
        </w:rPr>
        <w:t xml:space="preserve"> 2 – Data for evaluation criterion</w:t>
      </w:r>
      <w:r w:rsidR="00D14FC3">
        <w:rPr>
          <w:rFonts w:ascii="Calibri" w:hAnsi="Calibri" w:cs="Calibri"/>
          <w:b/>
          <w:sz w:val="22"/>
          <w:szCs w:val="22"/>
          <w:lang w:val="en-US"/>
        </w:rPr>
        <w:t xml:space="preserve"> “</w:t>
      </w:r>
      <w:r w:rsidR="006C1672" w:rsidRPr="006C1672">
        <w:rPr>
          <w:rFonts w:ascii="Calibri" w:hAnsi="Calibri" w:cs="Calibri"/>
          <w:b/>
          <w:sz w:val="22"/>
          <w:szCs w:val="22"/>
          <w:lang w:val="en-US"/>
        </w:rPr>
        <w:t>Technical characteristics of the bid</w:t>
      </w:r>
      <w:r w:rsidR="006C1672">
        <w:rPr>
          <w:rFonts w:ascii="Calibri" w:hAnsi="Calibri" w:cs="Calibri"/>
          <w:b/>
          <w:sz w:val="22"/>
          <w:szCs w:val="22"/>
          <w:lang w:val="en-US"/>
        </w:rPr>
        <w:t>”</w:t>
      </w:r>
    </w:p>
    <w:tbl>
      <w:tblPr>
        <w:tblW w:w="9668" w:type="dxa"/>
        <w:tblInd w:w="90" w:type="dxa"/>
        <w:tblLayout w:type="fixed"/>
        <w:tblLook w:val="0000" w:firstRow="0" w:lastRow="0" w:firstColumn="0" w:lastColumn="0" w:noHBand="0" w:noVBand="0"/>
      </w:tblPr>
      <w:tblGrid>
        <w:gridCol w:w="7831"/>
        <w:gridCol w:w="1837"/>
      </w:tblGrid>
      <w:tr w:rsidR="00A74990" w:rsidRPr="00A74990" w14:paraId="2296809A" w14:textId="77777777" w:rsidTr="00CF0574">
        <w:trPr>
          <w:trHeight w:val="302"/>
        </w:trPr>
        <w:tc>
          <w:tcPr>
            <w:tcW w:w="7831" w:type="dxa"/>
            <w:tcBorders>
              <w:top w:val="single" w:sz="18" w:space="0" w:color="00000A"/>
              <w:left w:val="single" w:sz="18" w:space="0" w:color="00000A"/>
              <w:bottom w:val="single" w:sz="18" w:space="0" w:color="00000A"/>
              <w:right w:val="single" w:sz="4" w:space="0" w:color="00000A"/>
            </w:tcBorders>
            <w:shd w:val="clear" w:color="auto" w:fill="D9D9D9"/>
            <w:vAlign w:val="center"/>
          </w:tcPr>
          <w:p w14:paraId="6840CA54" w14:textId="77777777" w:rsidR="00A74990" w:rsidRPr="00A74990" w:rsidRDefault="00A74990" w:rsidP="00CF0574">
            <w:pPr>
              <w:jc w:val="center"/>
              <w:rPr>
                <w:rFonts w:ascii="Calibri" w:hAnsi="Calibri" w:cs="Calibri"/>
                <w:b/>
                <w:sz w:val="28"/>
                <w:szCs w:val="28"/>
                <w:lang w:val="en-GB"/>
              </w:rPr>
            </w:pPr>
            <w:r w:rsidRPr="00A74990">
              <w:rPr>
                <w:rFonts w:ascii="Calibri" w:hAnsi="Calibri" w:cs="Calibri"/>
                <w:b/>
                <w:sz w:val="28"/>
                <w:szCs w:val="28"/>
                <w:lang w:val="en-GB"/>
              </w:rPr>
              <w:t>Description</w:t>
            </w:r>
          </w:p>
        </w:tc>
        <w:tc>
          <w:tcPr>
            <w:tcW w:w="1837" w:type="dxa"/>
            <w:tcBorders>
              <w:top w:val="single" w:sz="18" w:space="0" w:color="00000A"/>
              <w:left w:val="single" w:sz="4" w:space="0" w:color="00000A"/>
              <w:bottom w:val="single" w:sz="18" w:space="0" w:color="00000A"/>
              <w:right w:val="single" w:sz="18" w:space="0" w:color="00000A"/>
            </w:tcBorders>
            <w:shd w:val="clear" w:color="auto" w:fill="D9D9D9"/>
            <w:tcMar>
              <w:left w:w="108" w:type="dxa"/>
            </w:tcMar>
            <w:vAlign w:val="center"/>
          </w:tcPr>
          <w:p w14:paraId="189EE3D1" w14:textId="77777777" w:rsidR="00A74990" w:rsidRPr="00A74990" w:rsidRDefault="00A74990" w:rsidP="00CF0574">
            <w:pPr>
              <w:jc w:val="center"/>
              <w:rPr>
                <w:rFonts w:ascii="Calibri" w:hAnsi="Calibri" w:cs="Calibri"/>
                <w:b/>
                <w:sz w:val="28"/>
                <w:szCs w:val="28"/>
                <w:lang w:val="en-GB"/>
              </w:rPr>
            </w:pPr>
            <w:r w:rsidRPr="00A74990">
              <w:rPr>
                <w:rFonts w:ascii="Calibri" w:hAnsi="Calibri" w:cs="Calibri"/>
                <w:b/>
                <w:sz w:val="28"/>
                <w:szCs w:val="28"/>
                <w:lang w:val="en-GB"/>
              </w:rPr>
              <w:t>Value</w:t>
            </w:r>
          </w:p>
        </w:tc>
      </w:tr>
      <w:tr w:rsidR="00A74990" w:rsidRPr="00A74990" w14:paraId="29E4ACF9" w14:textId="77777777" w:rsidTr="00CF0574">
        <w:trPr>
          <w:trHeight w:val="707"/>
        </w:trPr>
        <w:tc>
          <w:tcPr>
            <w:tcW w:w="7831" w:type="dxa"/>
            <w:tcBorders>
              <w:top w:val="single" w:sz="18" w:space="0" w:color="00000A"/>
              <w:left w:val="single" w:sz="18" w:space="0" w:color="00000A"/>
              <w:bottom w:val="single" w:sz="18" w:space="0" w:color="00000A"/>
              <w:right w:val="single" w:sz="4" w:space="0" w:color="00000A"/>
            </w:tcBorders>
            <w:shd w:val="clear" w:color="auto" w:fill="D9D9D9"/>
            <w:vAlign w:val="center"/>
          </w:tcPr>
          <w:p w14:paraId="02D045DA" w14:textId="7FA4329A" w:rsidR="00A74990" w:rsidRPr="00A74990" w:rsidRDefault="009C05F7" w:rsidP="00CF0574">
            <w:pPr>
              <w:rPr>
                <w:rFonts w:ascii="Calibri" w:hAnsi="Calibri" w:cs="Calibri"/>
                <w:b/>
                <w:sz w:val="26"/>
                <w:szCs w:val="26"/>
                <w:lang w:val="en-GB"/>
              </w:rPr>
            </w:pPr>
            <w:r w:rsidRPr="009C05F7">
              <w:rPr>
                <w:rFonts w:ascii="Calibri" w:hAnsi="Calibri" w:cs="Calibri"/>
                <w:b/>
                <w:sz w:val="26"/>
                <w:szCs w:val="26"/>
                <w:lang w:val="en-GB"/>
              </w:rPr>
              <w:t>Speed of reaching temperature 100K</w:t>
            </w:r>
            <w:r w:rsidR="00A74990" w:rsidRPr="00A74990">
              <w:rPr>
                <w:rFonts w:ascii="Calibri" w:hAnsi="Calibri" w:cs="Calibri"/>
                <w:b/>
                <w:sz w:val="26"/>
                <w:szCs w:val="26"/>
                <w:lang w:val="en-GB"/>
              </w:rPr>
              <w:t xml:space="preserve"> </w:t>
            </w:r>
            <w:r w:rsidR="00A74990" w:rsidRPr="00A74990">
              <w:rPr>
                <w:rFonts w:ascii="Calibri" w:hAnsi="Calibri" w:cs="Calibri"/>
                <w:sz w:val="26"/>
                <w:szCs w:val="26"/>
                <w:lang w:val="en-GB"/>
              </w:rPr>
              <w:t>(</w:t>
            </w:r>
            <w:r w:rsidR="00A74990" w:rsidRPr="00A74990">
              <w:rPr>
                <w:rFonts w:ascii="Calibri" w:hAnsi="Calibri" w:cs="Calibri"/>
                <w:i/>
                <w:sz w:val="26"/>
                <w:szCs w:val="26"/>
                <w:lang w:val="en-GB"/>
              </w:rPr>
              <w:t>in m</w:t>
            </w:r>
            <w:r>
              <w:rPr>
                <w:rFonts w:ascii="Calibri" w:hAnsi="Calibri" w:cs="Calibri"/>
                <w:i/>
                <w:sz w:val="26"/>
                <w:szCs w:val="26"/>
                <w:lang w:val="en-GB"/>
              </w:rPr>
              <w:t>inutes</w:t>
            </w:r>
            <w:r w:rsidR="00A74990" w:rsidRPr="00A74990">
              <w:rPr>
                <w:rFonts w:ascii="Calibri" w:hAnsi="Calibri" w:cs="Calibri"/>
                <w:sz w:val="26"/>
                <w:szCs w:val="26"/>
                <w:lang w:val="en-GB"/>
              </w:rPr>
              <w:t>)</w:t>
            </w:r>
          </w:p>
        </w:tc>
        <w:tc>
          <w:tcPr>
            <w:tcW w:w="1837" w:type="dxa"/>
            <w:tcBorders>
              <w:top w:val="single" w:sz="18" w:space="0" w:color="00000A"/>
              <w:left w:val="single" w:sz="4" w:space="0" w:color="00000A"/>
              <w:bottom w:val="single" w:sz="18" w:space="0" w:color="00000A"/>
              <w:right w:val="single" w:sz="18" w:space="0" w:color="00000A"/>
            </w:tcBorders>
            <w:shd w:val="clear" w:color="auto" w:fill="auto"/>
            <w:tcMar>
              <w:left w:w="108" w:type="dxa"/>
            </w:tcMar>
            <w:vAlign w:val="center"/>
          </w:tcPr>
          <w:p w14:paraId="0B146EA0" w14:textId="77777777" w:rsidR="00A74990" w:rsidRPr="00A74990" w:rsidRDefault="00A74990" w:rsidP="00CF0574">
            <w:pPr>
              <w:jc w:val="center"/>
              <w:rPr>
                <w:rFonts w:ascii="Calibri" w:hAnsi="Calibri" w:cs="Calibri"/>
                <w:b/>
                <w:sz w:val="28"/>
                <w:szCs w:val="28"/>
                <w:lang w:val="en-GB"/>
              </w:rPr>
            </w:pPr>
            <w:r w:rsidRPr="00A74990">
              <w:rPr>
                <w:rFonts w:ascii="Calibri" w:hAnsi="Calibri" w:cs="Calibri"/>
                <w:b/>
                <w:sz w:val="28"/>
                <w:szCs w:val="28"/>
                <w:highlight w:val="yellow"/>
                <w:lang w:val="en-GB"/>
              </w:rPr>
              <w:t>___</w:t>
            </w:r>
          </w:p>
        </w:tc>
      </w:tr>
      <w:tr w:rsidR="00A74990" w:rsidRPr="00A74990" w14:paraId="244E7219" w14:textId="77777777" w:rsidTr="00CF0574">
        <w:trPr>
          <w:trHeight w:val="707"/>
        </w:trPr>
        <w:tc>
          <w:tcPr>
            <w:tcW w:w="7831" w:type="dxa"/>
            <w:tcBorders>
              <w:top w:val="single" w:sz="18" w:space="0" w:color="00000A"/>
              <w:left w:val="single" w:sz="18" w:space="0" w:color="00000A"/>
              <w:bottom w:val="single" w:sz="18" w:space="0" w:color="00000A"/>
              <w:right w:val="single" w:sz="4" w:space="0" w:color="00000A"/>
            </w:tcBorders>
            <w:shd w:val="clear" w:color="auto" w:fill="D9D9D9"/>
            <w:vAlign w:val="center"/>
          </w:tcPr>
          <w:p w14:paraId="44CC8372" w14:textId="730F6CB2" w:rsidR="00A74990" w:rsidRPr="00A74990" w:rsidRDefault="00A347C0" w:rsidP="00CF0574">
            <w:pPr>
              <w:rPr>
                <w:rFonts w:ascii="Calibri" w:hAnsi="Calibri" w:cs="Calibri"/>
                <w:b/>
                <w:sz w:val="26"/>
                <w:szCs w:val="26"/>
                <w:lang w:val="en-GB"/>
              </w:rPr>
            </w:pPr>
            <w:r>
              <w:rPr>
                <w:rFonts w:ascii="Calibri" w:hAnsi="Calibri" w:cs="Calibri"/>
                <w:b/>
                <w:sz w:val="26"/>
                <w:szCs w:val="26"/>
                <w:lang w:val="en-GB"/>
              </w:rPr>
              <w:t>Nitrogen consumption</w:t>
            </w:r>
            <w:r w:rsidR="00A74990" w:rsidRPr="00A74990">
              <w:rPr>
                <w:rFonts w:ascii="Calibri" w:hAnsi="Calibri" w:cs="Calibri"/>
                <w:b/>
                <w:sz w:val="26"/>
                <w:szCs w:val="26"/>
                <w:lang w:val="en-GB"/>
              </w:rPr>
              <w:t xml:space="preserve"> </w:t>
            </w:r>
            <w:r w:rsidR="00A74990" w:rsidRPr="00A74990">
              <w:rPr>
                <w:rFonts w:ascii="Calibri" w:hAnsi="Calibri" w:cs="Calibri"/>
                <w:sz w:val="26"/>
                <w:szCs w:val="26"/>
                <w:lang w:val="en-GB"/>
              </w:rPr>
              <w:t>(</w:t>
            </w:r>
            <w:r w:rsidR="00A74990" w:rsidRPr="00A74990">
              <w:rPr>
                <w:rFonts w:ascii="Calibri" w:hAnsi="Calibri" w:cs="Calibri"/>
                <w:i/>
                <w:sz w:val="26"/>
                <w:szCs w:val="26"/>
                <w:lang w:val="en-GB"/>
              </w:rPr>
              <w:t xml:space="preserve">in </w:t>
            </w:r>
            <w:r>
              <w:rPr>
                <w:rFonts w:ascii="Calibri" w:hAnsi="Calibri" w:cs="Calibri"/>
                <w:i/>
                <w:sz w:val="26"/>
                <w:szCs w:val="26"/>
                <w:lang w:val="en-GB"/>
              </w:rPr>
              <w:t>litr</w:t>
            </w:r>
            <w:r w:rsidR="00A74990" w:rsidRPr="00A74990">
              <w:rPr>
                <w:rFonts w:ascii="Calibri" w:hAnsi="Calibri" w:cs="Calibri"/>
                <w:i/>
                <w:sz w:val="26"/>
                <w:szCs w:val="26"/>
                <w:lang w:val="en-GB"/>
              </w:rPr>
              <w:t>es</w:t>
            </w:r>
            <w:r w:rsidR="00B53790">
              <w:rPr>
                <w:rFonts w:ascii="Calibri" w:hAnsi="Calibri" w:cs="Calibri"/>
                <w:i/>
                <w:sz w:val="26"/>
                <w:szCs w:val="26"/>
                <w:lang w:val="en-GB"/>
              </w:rPr>
              <w:t xml:space="preserve"> / </w:t>
            </w:r>
            <w:r w:rsidR="00B30B84">
              <w:rPr>
                <w:rFonts w:ascii="Calibri" w:hAnsi="Calibri" w:cs="Calibri"/>
                <w:i/>
                <w:sz w:val="26"/>
                <w:szCs w:val="26"/>
                <w:lang w:val="en-GB"/>
              </w:rPr>
              <w:t>minute</w:t>
            </w:r>
            <w:r w:rsidR="00B53790">
              <w:rPr>
                <w:rFonts w:ascii="Calibri" w:hAnsi="Calibri" w:cs="Calibri"/>
                <w:i/>
                <w:sz w:val="26"/>
                <w:szCs w:val="26"/>
                <w:lang w:val="en-GB"/>
              </w:rPr>
              <w:t xml:space="preserve"> at 100K</w:t>
            </w:r>
            <w:r w:rsidR="00A74990" w:rsidRPr="00A74990">
              <w:rPr>
                <w:rFonts w:ascii="Calibri" w:hAnsi="Calibri" w:cs="Calibri"/>
                <w:sz w:val="26"/>
                <w:szCs w:val="26"/>
                <w:lang w:val="en-GB"/>
              </w:rPr>
              <w:t>)</w:t>
            </w:r>
          </w:p>
        </w:tc>
        <w:tc>
          <w:tcPr>
            <w:tcW w:w="1837" w:type="dxa"/>
            <w:tcBorders>
              <w:top w:val="single" w:sz="18" w:space="0" w:color="00000A"/>
              <w:left w:val="single" w:sz="4" w:space="0" w:color="00000A"/>
              <w:bottom w:val="single" w:sz="18" w:space="0" w:color="00000A"/>
              <w:right w:val="single" w:sz="18" w:space="0" w:color="00000A"/>
            </w:tcBorders>
            <w:shd w:val="clear" w:color="auto" w:fill="auto"/>
            <w:tcMar>
              <w:left w:w="108" w:type="dxa"/>
            </w:tcMar>
            <w:vAlign w:val="center"/>
          </w:tcPr>
          <w:p w14:paraId="74DB8371" w14:textId="77777777" w:rsidR="00A74990" w:rsidRPr="00A74990" w:rsidRDefault="00A74990" w:rsidP="00CF0574">
            <w:pPr>
              <w:jc w:val="center"/>
              <w:rPr>
                <w:rFonts w:ascii="Calibri" w:hAnsi="Calibri" w:cs="Calibri"/>
                <w:b/>
                <w:sz w:val="28"/>
                <w:szCs w:val="28"/>
                <w:lang w:val="en-GB"/>
              </w:rPr>
            </w:pPr>
            <w:r w:rsidRPr="00A74990">
              <w:rPr>
                <w:rFonts w:ascii="Calibri" w:hAnsi="Calibri" w:cs="Calibri"/>
                <w:b/>
                <w:sz w:val="28"/>
                <w:szCs w:val="28"/>
                <w:highlight w:val="yellow"/>
                <w:lang w:val="en-GB"/>
              </w:rPr>
              <w:t>___</w:t>
            </w:r>
          </w:p>
        </w:tc>
      </w:tr>
    </w:tbl>
    <w:p w14:paraId="19D16E20" w14:textId="77777777" w:rsidR="00A74990" w:rsidRPr="00A74990" w:rsidRDefault="00A74990" w:rsidP="00A74990">
      <w:pPr>
        <w:spacing w:line="276" w:lineRule="auto"/>
        <w:rPr>
          <w:rFonts w:ascii="Calibri" w:hAnsi="Calibri" w:cs="Calibri"/>
          <w:b/>
          <w:sz w:val="22"/>
          <w:szCs w:val="22"/>
          <w:lang w:val="en-GB"/>
        </w:rPr>
      </w:pPr>
    </w:p>
    <w:p w14:paraId="7B52024F" w14:textId="127A7DA5" w:rsidR="00CF57B9" w:rsidRPr="00A74990" w:rsidRDefault="00A74990" w:rsidP="00A74990">
      <w:pPr>
        <w:widowControl/>
        <w:suppressAutoHyphens w:val="0"/>
        <w:spacing w:after="200" w:line="276" w:lineRule="auto"/>
        <w:rPr>
          <w:rFonts w:ascii="Calibri" w:hAnsi="Calibri" w:cs="Calibri"/>
          <w:b/>
          <w:sz w:val="22"/>
          <w:szCs w:val="22"/>
          <w:lang w:val="en-GB"/>
        </w:rPr>
      </w:pPr>
      <w:r w:rsidRPr="00A74990">
        <w:rPr>
          <w:rFonts w:ascii="Calibri" w:hAnsi="Calibri" w:cs="Calibri"/>
          <w:color w:val="FF0000"/>
          <w:sz w:val="22"/>
          <w:szCs w:val="22"/>
          <w:lang w:val="en-GB"/>
        </w:rPr>
        <w:t>(Bidders shall fill in the second column.)</w:t>
      </w:r>
      <w:r w:rsidR="007F5828" w:rsidRPr="00A74990">
        <w:rPr>
          <w:rFonts w:ascii="Calibri" w:hAnsi="Calibri" w:cs="Calibri"/>
          <w:b/>
          <w:sz w:val="22"/>
          <w:szCs w:val="22"/>
          <w:lang w:val="en-GB"/>
        </w:rPr>
        <w:br w:type="page"/>
      </w:r>
    </w:p>
    <w:p w14:paraId="3A8FCFFE" w14:textId="77777777" w:rsidR="00677CC9" w:rsidRPr="00CB1E9A" w:rsidRDefault="00DA0484" w:rsidP="00827C82">
      <w:pPr>
        <w:rPr>
          <w:rFonts w:ascii="Calibri" w:hAnsi="Calibri" w:cs="Calibri"/>
          <w:b/>
          <w:sz w:val="22"/>
          <w:szCs w:val="22"/>
          <w:lang w:val="en-US"/>
        </w:rPr>
      </w:pPr>
      <w:r w:rsidRPr="00CB1E9A">
        <w:rPr>
          <w:rFonts w:ascii="Calibri" w:hAnsi="Calibri" w:cs="Calibri"/>
          <w:b/>
          <w:sz w:val="22"/>
          <w:szCs w:val="22"/>
          <w:lang w:val="en-US"/>
        </w:rPr>
        <w:lastRenderedPageBreak/>
        <w:t>Annex No. 2</w:t>
      </w:r>
    </w:p>
    <w:p w14:paraId="3A2B1E9D" w14:textId="77777777" w:rsidR="005D76C9" w:rsidRPr="00CB1E9A" w:rsidRDefault="005D76C9" w:rsidP="00827C82">
      <w:pPr>
        <w:rPr>
          <w:rFonts w:ascii="Calibri" w:hAnsi="Calibri" w:cs="Calibri"/>
          <w:b/>
          <w:sz w:val="22"/>
          <w:szCs w:val="22"/>
          <w:lang w:val="en-US"/>
        </w:rPr>
      </w:pPr>
    </w:p>
    <w:p w14:paraId="2342309F" w14:textId="77777777" w:rsidR="005D76C9" w:rsidRPr="00CB1E9A" w:rsidRDefault="005D76C9" w:rsidP="005D76C9">
      <w:pPr>
        <w:spacing w:line="280" w:lineRule="atLeast"/>
        <w:rPr>
          <w:rFonts w:ascii="Calibri" w:hAnsi="Calibri" w:cs="Calibri"/>
          <w:b/>
          <w:bCs/>
          <w:sz w:val="22"/>
          <w:szCs w:val="22"/>
          <w:lang w:val="en-US"/>
        </w:rPr>
      </w:pPr>
      <w:r w:rsidRPr="00CB1E9A">
        <w:rPr>
          <w:rFonts w:ascii="Calibri" w:hAnsi="Calibri" w:cs="Calibri"/>
          <w:b/>
          <w:sz w:val="22"/>
          <w:szCs w:val="22"/>
          <w:lang w:val="en-US"/>
        </w:rPr>
        <w:t xml:space="preserve">The Seller’s bid in the extent it describes technical parameters of the </w:t>
      </w:r>
      <w:r w:rsidRPr="00CB1E9A">
        <w:rPr>
          <w:rFonts w:ascii="Calibri" w:hAnsi="Calibri" w:cs="Calibri"/>
          <w:b/>
          <w:bCs/>
          <w:sz w:val="22"/>
          <w:szCs w:val="22"/>
          <w:lang w:val="en-US"/>
        </w:rPr>
        <w:t>Equipment</w:t>
      </w:r>
    </w:p>
    <w:p w14:paraId="3D501775" w14:textId="77777777" w:rsidR="005D76C9" w:rsidRPr="00CB1E9A" w:rsidRDefault="005D76C9" w:rsidP="005D76C9">
      <w:pPr>
        <w:spacing w:line="280" w:lineRule="atLeast"/>
        <w:rPr>
          <w:rFonts w:ascii="Calibri" w:hAnsi="Calibri" w:cs="Calibri"/>
          <w:b/>
          <w:bCs/>
          <w:sz w:val="22"/>
          <w:szCs w:val="22"/>
          <w:lang w:val="en-US"/>
        </w:rPr>
      </w:pPr>
    </w:p>
    <w:p w14:paraId="5B611161" w14:textId="5F12C20B" w:rsidR="00D04F2B" w:rsidRDefault="00F81E36" w:rsidP="00CB1E9A">
      <w:pPr>
        <w:rPr>
          <w:rFonts w:ascii="Calibri" w:hAnsi="Calibri" w:cs="Calibri"/>
          <w:color w:val="FF0000"/>
          <w:sz w:val="22"/>
          <w:szCs w:val="22"/>
          <w:lang w:val="en-US"/>
        </w:rPr>
      </w:pPr>
      <w:r w:rsidRPr="00CB1E9A">
        <w:rPr>
          <w:rFonts w:ascii="Calibri" w:hAnsi="Calibri" w:cs="Calibri"/>
          <w:color w:val="FF0000"/>
          <w:sz w:val="22"/>
          <w:szCs w:val="22"/>
          <w:lang w:val="en-US"/>
        </w:rPr>
        <w:t>(</w:t>
      </w:r>
      <w:r w:rsidR="005D76C9" w:rsidRPr="00CB1E9A">
        <w:rPr>
          <w:rFonts w:ascii="Calibri" w:hAnsi="Calibri" w:cs="Calibri"/>
          <w:color w:val="FF0000"/>
          <w:sz w:val="22"/>
          <w:szCs w:val="22"/>
          <w:lang w:val="en-US"/>
        </w:rPr>
        <w:t>Bidder shall present in his bid)</w:t>
      </w:r>
    </w:p>
    <w:p w14:paraId="6DAB15EE" w14:textId="0F35E37B" w:rsidR="00D04F2B" w:rsidRDefault="00D04F2B">
      <w:pPr>
        <w:widowControl/>
        <w:suppressAutoHyphens w:val="0"/>
        <w:spacing w:after="200" w:line="276" w:lineRule="auto"/>
        <w:rPr>
          <w:rFonts w:ascii="Calibri" w:hAnsi="Calibri" w:cs="Calibri"/>
          <w:color w:val="FF0000"/>
          <w:sz w:val="22"/>
          <w:szCs w:val="22"/>
          <w:lang w:val="en-US"/>
        </w:rPr>
      </w:pPr>
    </w:p>
    <w:sectPr w:rsidR="00D04F2B" w:rsidSect="007A654B">
      <w:type w:val="continuous"/>
      <w:pgSz w:w="11906" w:h="16838"/>
      <w:pgMar w:top="1985" w:right="1133" w:bottom="1417" w:left="1134" w:header="993"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8391E" w14:textId="77777777" w:rsidR="005430D7" w:rsidRDefault="005430D7" w:rsidP="00ED3F53">
      <w:r>
        <w:separator/>
      </w:r>
    </w:p>
  </w:endnote>
  <w:endnote w:type="continuationSeparator" w:id="0">
    <w:p w14:paraId="31DA27FF" w14:textId="77777777" w:rsidR="005430D7" w:rsidRDefault="005430D7" w:rsidP="00ED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46D68" w14:textId="77777777" w:rsidR="0072236C" w:rsidRDefault="007223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9BD7" w14:textId="77777777" w:rsidR="00CB7678" w:rsidRDefault="00CB7678" w:rsidP="00CB7678">
    <w:pPr>
      <w:pStyle w:val="Webovstrnkyvzpat"/>
    </w:pPr>
    <w:r>
      <w:rPr>
        <w:noProof/>
      </w:rPr>
      <w:drawing>
        <wp:anchor distT="0" distB="0" distL="114300" distR="114300" simplePos="0" relativeHeight="251669504" behindDoc="1" locked="0" layoutInCell="0" allowOverlap="1" wp14:anchorId="67A76C22" wp14:editId="78503A9A">
          <wp:simplePos x="0" y="0"/>
          <wp:positionH relativeFrom="column">
            <wp:posOffset>60960</wp:posOffset>
          </wp:positionH>
          <wp:positionV relativeFrom="page">
            <wp:posOffset>9401175</wp:posOffset>
          </wp:positionV>
          <wp:extent cx="2638425" cy="373380"/>
          <wp:effectExtent l="0" t="0" r="0" b="0"/>
          <wp:wrapSquare wrapText="bothSides"/>
          <wp:docPr id="2032976690" name="Image3"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2638425" cy="373380"/>
                  </a:xfrm>
                  <a:prstGeom prst="rect">
                    <a:avLst/>
                  </a:prstGeom>
                </pic:spPr>
              </pic:pic>
            </a:graphicData>
          </a:graphic>
        </wp:anchor>
      </w:drawing>
    </w:r>
    <w:r>
      <w:t>OPJAK.cz</w:t>
    </w:r>
  </w:p>
  <w:p w14:paraId="68BD66F0" w14:textId="77777777" w:rsidR="00CB7678" w:rsidRDefault="00CB7678" w:rsidP="00CB7678">
    <w:pPr>
      <w:pStyle w:val="Webovstrnkyvzpat"/>
    </w:pPr>
    <w:r>
      <w:t>MSMT.cz</w:t>
    </w:r>
  </w:p>
  <w:p w14:paraId="4522EB3D" w14:textId="77777777" w:rsidR="00CB7678" w:rsidRPr="00F32C52" w:rsidRDefault="00CB7678" w:rsidP="0072236C">
    <w:pPr>
      <w:pStyle w:val="Zpat"/>
      <w:tabs>
        <w:tab w:val="clear" w:pos="4536"/>
        <w:tab w:val="center" w:pos="0"/>
      </w:tabs>
      <w:rPr>
        <w:rFonts w:asciiTheme="minorHAnsi" w:hAnsiTheme="minorHAnsi" w:cstheme="minorHAnsi"/>
        <w:lang w:val="en-US"/>
      </w:rPr>
    </w:pPr>
    <w:r>
      <w:rPr>
        <w:rFonts w:asciiTheme="minorHAnsi" w:hAnsiTheme="minorHAnsi" w:cstheme="minorHAnsi"/>
        <w:sz w:val="20"/>
        <w:szCs w:val="20"/>
        <w:lang w:val="en-US"/>
      </w:rPr>
      <w:t>Page</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PAGE \* ARABIC </w:instrText>
    </w:r>
    <w:r>
      <w:rPr>
        <w:rFonts w:ascii="Calibri" w:hAnsi="Calibri" w:cs="Calibri"/>
        <w:b/>
        <w:bCs/>
        <w:lang w:val="en-US"/>
      </w:rPr>
      <w:fldChar w:fldCharType="separate"/>
    </w:r>
    <w:r>
      <w:rPr>
        <w:rFonts w:ascii="Calibri" w:hAnsi="Calibri" w:cs="Calibri"/>
        <w:b/>
        <w:bCs/>
        <w:lang w:val="en-US"/>
      </w:rPr>
      <w:t>1</w:t>
    </w:r>
    <w:r>
      <w:rPr>
        <w:rFonts w:ascii="Calibri" w:hAnsi="Calibri" w:cs="Calibri"/>
        <w:b/>
        <w:bCs/>
        <w:lang w:val="en-US"/>
      </w:rPr>
      <w:fldChar w:fldCharType="end"/>
    </w:r>
    <w:r>
      <w:rPr>
        <w:rFonts w:asciiTheme="minorHAnsi" w:hAnsiTheme="minorHAnsi" w:cstheme="minorHAnsi"/>
        <w:sz w:val="20"/>
        <w:szCs w:val="20"/>
        <w:lang w:val="en-US"/>
      </w:rPr>
      <w:t xml:space="preserve"> of</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NUMPAGES \* ARABIC </w:instrText>
    </w:r>
    <w:r>
      <w:rPr>
        <w:rFonts w:ascii="Calibri" w:hAnsi="Calibri" w:cs="Calibri"/>
        <w:b/>
        <w:bCs/>
        <w:lang w:val="en-US"/>
      </w:rPr>
      <w:fldChar w:fldCharType="separate"/>
    </w:r>
    <w:r>
      <w:rPr>
        <w:rFonts w:ascii="Calibri" w:hAnsi="Calibri" w:cs="Calibri"/>
        <w:b/>
        <w:bCs/>
        <w:lang w:val="en-US"/>
      </w:rPr>
      <w:t>17</w:t>
    </w:r>
    <w:r>
      <w:rPr>
        <w:rFonts w:ascii="Calibri" w:hAnsi="Calibri" w:cs="Calibri"/>
        <w:b/>
        <w:bCs/>
        <w:lang w:val="en-US"/>
      </w:rPr>
      <w:fldChar w:fldCharType="end"/>
    </w:r>
  </w:p>
  <w:p w14:paraId="774B4BFE" w14:textId="77777777" w:rsidR="00514CCC" w:rsidRDefault="00514CC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FCB4B" w14:textId="11ED5B83" w:rsidR="00F32C52" w:rsidRDefault="00F32C52" w:rsidP="00F32C52">
    <w:pPr>
      <w:pStyle w:val="Webovstrnkyvzpat"/>
    </w:pPr>
    <w:r>
      <w:rPr>
        <w:noProof/>
      </w:rPr>
      <w:drawing>
        <wp:anchor distT="0" distB="0" distL="114300" distR="114300" simplePos="0" relativeHeight="251667456" behindDoc="1" locked="0" layoutInCell="0" allowOverlap="1" wp14:anchorId="2979C5CB" wp14:editId="58CC5034">
          <wp:simplePos x="0" y="0"/>
          <wp:positionH relativeFrom="column">
            <wp:posOffset>3810</wp:posOffset>
          </wp:positionH>
          <wp:positionV relativeFrom="page">
            <wp:posOffset>9553575</wp:posOffset>
          </wp:positionV>
          <wp:extent cx="2638425" cy="373380"/>
          <wp:effectExtent l="0" t="0" r="0" b="0"/>
          <wp:wrapSquare wrapText="bothSides"/>
          <wp:docPr id="7" name="Image3"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Obsah obrázku text, Písmo, snímek obrazovky, Elektricky modrá&#10;&#10;Popis byl vytvořen automaticky"/>
                  <pic:cNvPicPr>
                    <a:picLocks noChangeAspect="1" noChangeArrowheads="1"/>
                  </pic:cNvPicPr>
                </pic:nvPicPr>
                <pic:blipFill>
                  <a:blip r:embed="rId1"/>
                  <a:stretch>
                    <a:fillRect/>
                  </a:stretch>
                </pic:blipFill>
                <pic:spPr bwMode="auto">
                  <a:xfrm>
                    <a:off x="0" y="0"/>
                    <a:ext cx="2638425" cy="373380"/>
                  </a:xfrm>
                  <a:prstGeom prst="rect">
                    <a:avLst/>
                  </a:prstGeom>
                </pic:spPr>
              </pic:pic>
            </a:graphicData>
          </a:graphic>
        </wp:anchor>
      </w:drawing>
    </w:r>
    <w:r>
      <w:t>OPJAK.cz</w:t>
    </w:r>
  </w:p>
  <w:p w14:paraId="76F6C2C0" w14:textId="3B28C52D" w:rsidR="00F32C52" w:rsidRDefault="00F32C52" w:rsidP="00F32C52">
    <w:pPr>
      <w:pStyle w:val="Webovstrnkyvzpat"/>
    </w:pPr>
    <w:r>
      <w:t>MSMT.cz</w:t>
    </w:r>
  </w:p>
  <w:p w14:paraId="47B0DFD2" w14:textId="2AA7CD9C" w:rsidR="00514CCC" w:rsidRPr="00F32C52" w:rsidRDefault="00F32C52" w:rsidP="008E7D0C">
    <w:pPr>
      <w:pStyle w:val="Zpat"/>
      <w:jc w:val="center"/>
      <w:rPr>
        <w:rFonts w:asciiTheme="minorHAnsi" w:hAnsiTheme="minorHAnsi" w:cstheme="minorHAnsi"/>
        <w:lang w:val="en-US"/>
      </w:rPr>
    </w:pPr>
    <w:r>
      <w:rPr>
        <w:rFonts w:asciiTheme="minorHAnsi" w:hAnsiTheme="minorHAnsi" w:cstheme="minorHAnsi"/>
        <w:sz w:val="20"/>
        <w:szCs w:val="20"/>
        <w:lang w:val="en-US"/>
      </w:rPr>
      <w:t>Page</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PAGE \* ARABIC </w:instrText>
    </w:r>
    <w:r>
      <w:rPr>
        <w:rFonts w:ascii="Calibri" w:hAnsi="Calibri" w:cs="Calibri"/>
        <w:b/>
        <w:bCs/>
        <w:lang w:val="en-US"/>
      </w:rPr>
      <w:fldChar w:fldCharType="separate"/>
    </w:r>
    <w:r>
      <w:rPr>
        <w:rFonts w:ascii="Calibri" w:hAnsi="Calibri" w:cs="Calibri"/>
        <w:b/>
        <w:bCs/>
        <w:lang w:val="en-US"/>
      </w:rPr>
      <w:t>1</w:t>
    </w:r>
    <w:r>
      <w:rPr>
        <w:rFonts w:ascii="Calibri" w:hAnsi="Calibri" w:cs="Calibri"/>
        <w:b/>
        <w:bCs/>
        <w:lang w:val="en-US"/>
      </w:rPr>
      <w:fldChar w:fldCharType="end"/>
    </w:r>
    <w:r>
      <w:rPr>
        <w:rFonts w:asciiTheme="minorHAnsi" w:hAnsiTheme="minorHAnsi" w:cstheme="minorHAnsi"/>
        <w:sz w:val="20"/>
        <w:szCs w:val="20"/>
        <w:lang w:val="en-US"/>
      </w:rPr>
      <w:t xml:space="preserve"> of</w:t>
    </w:r>
    <w:r>
      <w:rPr>
        <w:rFonts w:asciiTheme="minorHAnsi" w:hAnsiTheme="minorHAnsi" w:cstheme="minorHAnsi"/>
        <w:lang w:val="en-US"/>
      </w:rPr>
      <w:t xml:space="preserve"> </w:t>
    </w:r>
    <w:r>
      <w:rPr>
        <w:rFonts w:asciiTheme="minorHAnsi" w:hAnsiTheme="minorHAnsi" w:cstheme="minorHAnsi"/>
        <w:b/>
        <w:bCs/>
        <w:lang w:val="en-US"/>
      </w:rPr>
      <w:fldChar w:fldCharType="begin"/>
    </w:r>
    <w:r>
      <w:rPr>
        <w:rFonts w:ascii="Calibri" w:hAnsi="Calibri" w:cs="Calibri"/>
        <w:b/>
        <w:bCs/>
        <w:lang w:val="en-US"/>
      </w:rPr>
      <w:instrText xml:space="preserve"> NUMPAGES \* ARABIC </w:instrText>
    </w:r>
    <w:r>
      <w:rPr>
        <w:rFonts w:ascii="Calibri" w:hAnsi="Calibri" w:cs="Calibri"/>
        <w:b/>
        <w:bCs/>
        <w:lang w:val="en-US"/>
      </w:rPr>
      <w:fldChar w:fldCharType="separate"/>
    </w:r>
    <w:r>
      <w:rPr>
        <w:rFonts w:ascii="Calibri" w:hAnsi="Calibri" w:cs="Calibri"/>
        <w:b/>
        <w:bCs/>
        <w:lang w:val="en-US"/>
      </w:rPr>
      <w:t>5</w:t>
    </w:r>
    <w:r>
      <w:rPr>
        <w:rFonts w:ascii="Calibri" w:hAnsi="Calibri" w:cs="Calibri"/>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40D0C" w14:textId="77777777" w:rsidR="005430D7" w:rsidRDefault="005430D7" w:rsidP="00ED3F53">
      <w:r>
        <w:separator/>
      </w:r>
    </w:p>
  </w:footnote>
  <w:footnote w:type="continuationSeparator" w:id="0">
    <w:p w14:paraId="2BE2651A" w14:textId="77777777" w:rsidR="005430D7" w:rsidRDefault="005430D7" w:rsidP="00ED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8C8DD" w14:textId="77777777" w:rsidR="0072236C" w:rsidRDefault="007223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5E94F" w14:textId="7AE7C698" w:rsidR="00514CCC" w:rsidRDefault="00732CAC" w:rsidP="00514CCC">
    <w:pPr>
      <w:pStyle w:val="Zhlav"/>
      <w:widowControl/>
      <w:suppressAutoHyphens w:val="0"/>
      <w:spacing w:line="264" w:lineRule="atLeast"/>
      <w:jc w:val="right"/>
    </w:pPr>
    <w:r>
      <w:rPr>
        <w:noProof/>
      </w:rPr>
      <w:drawing>
        <wp:anchor distT="0" distB="0" distL="114300" distR="114300" simplePos="0" relativeHeight="251665408" behindDoc="0" locked="0" layoutInCell="1" allowOverlap="1" wp14:anchorId="44463EE4" wp14:editId="15775F29">
          <wp:simplePos x="0" y="0"/>
          <wp:positionH relativeFrom="margin">
            <wp:posOffset>4067175</wp:posOffset>
          </wp:positionH>
          <wp:positionV relativeFrom="paragraph">
            <wp:posOffset>-2540</wp:posOffset>
          </wp:positionV>
          <wp:extent cx="2051050" cy="507365"/>
          <wp:effectExtent l="0" t="0" r="6350" b="6985"/>
          <wp:wrapThrough wrapText="bothSides">
            <wp:wrapPolygon edited="0">
              <wp:start x="2207" y="0"/>
              <wp:lineTo x="0" y="5677"/>
              <wp:lineTo x="0" y="8110"/>
              <wp:lineTo x="1003" y="13787"/>
              <wp:lineTo x="1003" y="17842"/>
              <wp:lineTo x="2809" y="20275"/>
              <wp:lineTo x="6420" y="21086"/>
              <wp:lineTo x="21466" y="21086"/>
              <wp:lineTo x="21466" y="16220"/>
              <wp:lineTo x="21266" y="15409"/>
              <wp:lineTo x="20062" y="13787"/>
              <wp:lineTo x="20463" y="5677"/>
              <wp:lineTo x="18457" y="4055"/>
              <wp:lineTo x="4414" y="0"/>
              <wp:lineTo x="2207" y="0"/>
            </wp:wrapPolygon>
          </wp:wrapThrough>
          <wp:docPr id="1924143615" name="Obrázek 3"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3918" name="Obrázek 3" descr="Obsah obrázku Grafika, Písmo, grafický design,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07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72383" w14:textId="15E5C600" w:rsidR="00514CCC" w:rsidRDefault="00514CCC" w:rsidP="00514CCC">
    <w:pPr>
      <w:pStyle w:val="Zhlav"/>
      <w:widowControl/>
      <w:suppressAutoHyphens w:val="0"/>
      <w:spacing w:line="264" w:lineRule="atLeast"/>
      <w:jc w:val="right"/>
    </w:pPr>
  </w:p>
  <w:p w14:paraId="1D044728" w14:textId="29213B2C" w:rsidR="00514CCC" w:rsidRPr="00F124E4" w:rsidRDefault="00514CCC" w:rsidP="00514CCC">
    <w:pPr>
      <w:pStyle w:val="Zhlav"/>
      <w:widowControl/>
      <w:suppressAutoHyphens w:val="0"/>
      <w:spacing w:line="264" w:lineRule="atLeast"/>
      <w:jc w:val="right"/>
      <w:rPr>
        <w:sz w:val="18"/>
        <w:szCs w:val="18"/>
      </w:rPr>
    </w:pPr>
    <w:r>
      <w:rPr>
        <w:noProof/>
        <w:color w:val="C0504D" w:themeColor="accent2"/>
        <w:lang w:val="en-US" w:eastAsia="en-US"/>
      </w:rPr>
      <w:drawing>
        <wp:anchor distT="0" distB="0" distL="114300" distR="114300" simplePos="0" relativeHeight="251661312" behindDoc="0" locked="0" layoutInCell="1" allowOverlap="1" wp14:anchorId="482A79A3" wp14:editId="5AC1279D">
          <wp:simplePos x="0" y="0"/>
          <wp:positionH relativeFrom="margin">
            <wp:posOffset>9525</wp:posOffset>
          </wp:positionH>
          <wp:positionV relativeFrom="topMargin">
            <wp:posOffset>631825</wp:posOffset>
          </wp:positionV>
          <wp:extent cx="619125" cy="565150"/>
          <wp:effectExtent l="0" t="0" r="9525" b="6350"/>
          <wp:wrapNone/>
          <wp:docPr id="16" name="Logo znak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ZU-S-RGB.emf"/>
                  <pic:cNvPicPr/>
                </pic:nvPicPr>
                <pic:blipFill>
                  <a:blip r:embed="rId2">
                    <a:extLst>
                      <a:ext uri="{28A0092B-C50C-407E-A947-70E740481C1C}">
                        <a14:useLocalDpi xmlns:a14="http://schemas.microsoft.com/office/drawing/2010/main" val="0"/>
                      </a:ext>
                    </a:extLst>
                  </a:blip>
                  <a:stretch>
                    <a:fillRect/>
                  </a:stretch>
                </pic:blipFill>
                <pic:spPr>
                  <a:xfrm>
                    <a:off x="0" y="0"/>
                    <a:ext cx="619125" cy="565150"/>
                  </a:xfrm>
                  <a:prstGeom prst="rect">
                    <a:avLst/>
                  </a:prstGeom>
                </pic:spPr>
              </pic:pic>
            </a:graphicData>
          </a:graphic>
          <wp14:sizeRelH relativeFrom="margin">
            <wp14:pctWidth>0</wp14:pctWidth>
          </wp14:sizeRelH>
          <wp14:sizeRelV relativeFrom="margin">
            <wp14:pctHeight>0</wp14:pctHeight>
          </wp14:sizeRelV>
        </wp:anchor>
      </w:drawing>
    </w:r>
    <w:r w:rsidR="00732CAC" w:rsidRPr="00F124E4">
      <w:rPr>
        <w:sz w:val="18"/>
        <w:szCs w:val="18"/>
      </w:rPr>
      <w:t xml:space="preserve"> </w:t>
    </w:r>
  </w:p>
  <w:p w14:paraId="3EB3EBD6" w14:textId="7A6DB04F" w:rsidR="00C753D3" w:rsidRPr="00514CCC" w:rsidRDefault="00C753D3" w:rsidP="00514CC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C8AEE" w14:textId="0D13D374" w:rsidR="00514CCC" w:rsidRDefault="00732CAC" w:rsidP="00514CCC">
    <w:pPr>
      <w:pStyle w:val="Zhlav"/>
    </w:pPr>
    <w:r>
      <w:rPr>
        <w:noProof/>
      </w:rPr>
      <w:drawing>
        <wp:anchor distT="0" distB="0" distL="114300" distR="114300" simplePos="0" relativeHeight="251663360" behindDoc="0" locked="0" layoutInCell="1" allowOverlap="1" wp14:anchorId="17A8FC7C" wp14:editId="1B643883">
          <wp:simplePos x="0" y="0"/>
          <wp:positionH relativeFrom="margin">
            <wp:posOffset>4057650</wp:posOffset>
          </wp:positionH>
          <wp:positionV relativeFrom="paragraph">
            <wp:posOffset>-69215</wp:posOffset>
          </wp:positionV>
          <wp:extent cx="2051050" cy="507365"/>
          <wp:effectExtent l="0" t="0" r="6350" b="6985"/>
          <wp:wrapThrough wrapText="bothSides">
            <wp:wrapPolygon edited="0">
              <wp:start x="2207" y="0"/>
              <wp:lineTo x="0" y="5677"/>
              <wp:lineTo x="0" y="8110"/>
              <wp:lineTo x="1003" y="13787"/>
              <wp:lineTo x="1003" y="17842"/>
              <wp:lineTo x="2809" y="20275"/>
              <wp:lineTo x="6420" y="21086"/>
              <wp:lineTo x="21466" y="21086"/>
              <wp:lineTo x="21466" y="16220"/>
              <wp:lineTo x="21266" y="15409"/>
              <wp:lineTo x="20062" y="13787"/>
              <wp:lineTo x="20463" y="5677"/>
              <wp:lineTo x="18457" y="4055"/>
              <wp:lineTo x="4414" y="0"/>
              <wp:lineTo x="2207" y="0"/>
            </wp:wrapPolygon>
          </wp:wrapThrough>
          <wp:docPr id="1253393098" name="Obrázek 3" descr="Obsah obrázku Grafika, Písmo, grafický desig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3918" name="Obrázek 3" descr="Obsah obrázku Grafika, Písmo, grafický design,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4CCC">
      <w:rPr>
        <w:noProof/>
        <w:color w:val="C0504D" w:themeColor="accent2"/>
        <w:lang w:val="en-US" w:eastAsia="en-US"/>
      </w:rPr>
      <w:drawing>
        <wp:anchor distT="0" distB="0" distL="114300" distR="114300" simplePos="0" relativeHeight="251659264" behindDoc="1" locked="0" layoutInCell="1" allowOverlap="1" wp14:anchorId="092CEE47" wp14:editId="1BBDDEE1">
          <wp:simplePos x="0" y="0"/>
          <wp:positionH relativeFrom="margin">
            <wp:align>left</wp:align>
          </wp:positionH>
          <wp:positionV relativeFrom="page">
            <wp:posOffset>620395</wp:posOffset>
          </wp:positionV>
          <wp:extent cx="2768400" cy="565200"/>
          <wp:effectExtent l="0" t="0" r="0" b="6350"/>
          <wp:wrapNone/>
          <wp:docPr id="18" name="Logo FZÚ EN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ZU-L-EN-RGB.emf"/>
                  <pic:cNvPicPr/>
                </pic:nvPicPr>
                <pic:blipFill>
                  <a:blip r:embed="rId2">
                    <a:extLst>
                      <a:ext uri="{28A0092B-C50C-407E-A947-70E740481C1C}">
                        <a14:useLocalDpi xmlns:a14="http://schemas.microsoft.com/office/drawing/2010/main" val="0"/>
                      </a:ext>
                    </a:extLst>
                  </a:blip>
                  <a:stretch>
                    <a:fillRect/>
                  </a:stretch>
                </pic:blipFill>
                <pic:spPr>
                  <a:xfrm>
                    <a:off x="0" y="0"/>
                    <a:ext cx="2768400" cy="565200"/>
                  </a:xfrm>
                  <a:prstGeom prst="rect">
                    <a:avLst/>
                  </a:prstGeom>
                </pic:spPr>
              </pic:pic>
            </a:graphicData>
          </a:graphic>
          <wp14:sizeRelH relativeFrom="margin">
            <wp14:pctWidth>0</wp14:pctWidth>
          </wp14:sizeRelH>
          <wp14:sizeRelV relativeFrom="margin">
            <wp14:pctHeight>0</wp14:pctHeight>
          </wp14:sizeRelV>
        </wp:anchor>
      </w:drawing>
    </w:r>
  </w:p>
  <w:p w14:paraId="7EFAAA7E" w14:textId="309F4A3D" w:rsidR="00514CCC" w:rsidRDefault="00514CCC" w:rsidP="00514CCC">
    <w:pPr>
      <w:pStyle w:val="Zhlav"/>
      <w:widowControl/>
      <w:suppressAutoHyphens w:val="0"/>
      <w:spacing w:line="264" w:lineRule="atLeast"/>
      <w:jc w:val="right"/>
    </w:pPr>
  </w:p>
  <w:p w14:paraId="26654461" w14:textId="04215057" w:rsidR="0077179D" w:rsidRPr="00514CCC" w:rsidRDefault="00514CCC" w:rsidP="00514CCC">
    <w:pPr>
      <w:ind w:right="-851"/>
      <w:rPr>
        <w:sz w:val="20"/>
        <w:szCs w:val="20"/>
      </w:rPr>
    </w:pPr>
    <w:r>
      <w:rPr>
        <w:rFonts w:ascii="Arial" w:eastAsia="Times New Roman" w:hAnsi="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F00"/>
    <w:multiLevelType w:val="hybridMultilevel"/>
    <w:tmpl w:val="695A39D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6D64DB"/>
    <w:multiLevelType w:val="multilevel"/>
    <w:tmpl w:val="292282B6"/>
    <w:lvl w:ilvl="0">
      <w:start w:val="1"/>
      <w:numFmt w:val="decimal"/>
      <w:lvlText w:val="%1."/>
      <w:lvlJc w:val="left"/>
      <w:pPr>
        <w:ind w:left="567" w:hanging="567"/>
      </w:pPr>
      <w:rPr>
        <w:rFonts w:ascii="Calibri" w:hAnsi="Calibri" w:cs="Times New Roman" w:hint="default"/>
        <w:b/>
        <w:sz w:val="22"/>
        <w:szCs w:val="22"/>
        <w:u w:val="none"/>
      </w:rPr>
    </w:lvl>
    <w:lvl w:ilvl="1">
      <w:start w:val="1"/>
      <w:numFmt w:val="decimal"/>
      <w:isLgl/>
      <w:lvlText w:val="%1.%2"/>
      <w:lvlJc w:val="left"/>
      <w:pPr>
        <w:tabs>
          <w:tab w:val="num" w:pos="1021"/>
        </w:tabs>
        <w:ind w:left="567" w:hanging="567"/>
      </w:pPr>
      <w:rPr>
        <w:rFonts w:ascii="Calibri" w:hAnsi="Calibri" w:cs="Calibri" w:hint="default"/>
        <w:b w:val="0"/>
        <w:sz w:val="22"/>
        <w:szCs w:val="22"/>
      </w:rPr>
    </w:lvl>
    <w:lvl w:ilvl="2">
      <w:start w:val="1"/>
      <w:numFmt w:val="decimal"/>
      <w:lvlText w:val="%1.%2.%3"/>
      <w:lvlJc w:val="left"/>
      <w:pPr>
        <w:ind w:left="1418" w:hanging="851"/>
      </w:pPr>
      <w:rPr>
        <w:rFonts w:hint="default"/>
        <w:b w:val="0"/>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1A54B76"/>
    <w:multiLevelType w:val="hybridMultilevel"/>
    <w:tmpl w:val="4A1EC5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21FA1B84"/>
    <w:multiLevelType w:val="hybridMultilevel"/>
    <w:tmpl w:val="B99E84F6"/>
    <w:lvl w:ilvl="0" w:tplc="0405000B">
      <w:start w:val="515"/>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353333"/>
    <w:multiLevelType w:val="hybridMultilevel"/>
    <w:tmpl w:val="B4885106"/>
    <w:lvl w:ilvl="0" w:tplc="0405000F">
      <w:start w:val="1"/>
      <w:numFmt w:val="decimal"/>
      <w:lvlText w:val="%1."/>
      <w:lvlJc w:val="left"/>
      <w:pPr>
        <w:ind w:left="2487" w:hanging="360"/>
      </w:pPr>
      <w:rPr>
        <w:rFonts w:hint="default"/>
      </w:rPr>
    </w:lvl>
    <w:lvl w:ilvl="1" w:tplc="B9962D02">
      <w:start w:val="1"/>
      <w:numFmt w:val="decimal"/>
      <w:lvlText w:val="%2)"/>
      <w:lvlJc w:val="left"/>
      <w:pPr>
        <w:ind w:left="3207" w:hanging="360"/>
      </w:pPr>
      <w:rPr>
        <w:rFonts w:hint="default"/>
      </w:r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8" w15:restartNumberingAfterBreak="0">
    <w:nsid w:val="25D22A8F"/>
    <w:multiLevelType w:val="multilevel"/>
    <w:tmpl w:val="FDC03FCA"/>
    <w:lvl w:ilvl="0">
      <w:start w:val="1"/>
      <w:numFmt w:val="decimal"/>
      <w:lvlText w:val="%1."/>
      <w:lvlJc w:val="left"/>
      <w:pPr>
        <w:ind w:left="1080" w:hanging="720"/>
      </w:pPr>
      <w:rPr>
        <w:rFonts w:ascii="Calibri" w:hAnsi="Calibri" w:cs="Times New Roman" w:hint="default"/>
        <w:b/>
        <w:sz w:val="24"/>
        <w:szCs w:val="24"/>
        <w:u w:val="single"/>
      </w:rPr>
    </w:lvl>
    <w:lvl w:ilvl="1">
      <w:start w:val="1"/>
      <w:numFmt w:val="decimal"/>
      <w:lvlText w:val="9.%2."/>
      <w:lvlJc w:val="left"/>
      <w:pPr>
        <w:ind w:left="1440" w:hanging="360"/>
      </w:pPr>
      <w:rPr>
        <w:rFonts w:cs="Times New Roman"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2A7C0867"/>
    <w:multiLevelType w:val="hybridMultilevel"/>
    <w:tmpl w:val="F5846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FE0860"/>
    <w:multiLevelType w:val="hybridMultilevel"/>
    <w:tmpl w:val="FD16C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BCF5382"/>
    <w:multiLevelType w:val="hybridMultilevel"/>
    <w:tmpl w:val="9E66518E"/>
    <w:lvl w:ilvl="0" w:tplc="952EB468">
      <w:start w:val="7"/>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E91BF2"/>
    <w:multiLevelType w:val="hybridMultilevel"/>
    <w:tmpl w:val="ECD09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E7ECD"/>
    <w:multiLevelType w:val="hybridMultilevel"/>
    <w:tmpl w:val="8D8463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5" w15:restartNumberingAfterBreak="0">
    <w:nsid w:val="2F213CB9"/>
    <w:multiLevelType w:val="multilevel"/>
    <w:tmpl w:val="525C18B2"/>
    <w:lvl w:ilvl="0">
      <w:start w:val="10"/>
      <w:numFmt w:val="decimal"/>
      <w:lvlText w:val="%1"/>
      <w:lvlJc w:val="left"/>
      <w:pPr>
        <w:ind w:left="375" w:hanging="375"/>
      </w:pPr>
      <w:rPr>
        <w:rFonts w:hint="default"/>
        <w:b w:val="0"/>
      </w:rPr>
    </w:lvl>
    <w:lvl w:ilvl="1">
      <w:start w:val="1"/>
      <w:numFmt w:val="decimal"/>
      <w:lvlText w:val="%1.%2"/>
      <w:lvlJc w:val="left"/>
      <w:pPr>
        <w:ind w:left="735" w:hanging="375"/>
      </w:pPr>
      <w:rPr>
        <w:rFonts w:ascii="Calibri" w:hAnsi="Calibri"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7" w15:restartNumberingAfterBreak="0">
    <w:nsid w:val="2FC262FE"/>
    <w:multiLevelType w:val="hybridMultilevel"/>
    <w:tmpl w:val="5322AE3C"/>
    <w:lvl w:ilvl="0" w:tplc="E0000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235F84"/>
    <w:multiLevelType w:val="hybridMultilevel"/>
    <w:tmpl w:val="752C9D46"/>
    <w:lvl w:ilvl="0" w:tplc="218C5A66">
      <w:start w:val="1"/>
      <w:numFmt w:val="decimal"/>
      <w:lvlText w:val="%1)"/>
      <w:lvlJc w:val="left"/>
      <w:pPr>
        <w:ind w:left="360" w:hanging="360"/>
      </w:pPr>
      <w:rPr>
        <w:rFonts w:ascii="Times New Roman" w:hAnsi="Times New Roman" w:cs="Times New Roman" w:hint="default"/>
        <w:b w:val="0"/>
        <w:sz w:val="24"/>
        <w:szCs w:val="24"/>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9" w15:restartNumberingAfterBreak="0">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0" w15:restartNumberingAfterBreak="0">
    <w:nsid w:val="35B402A8"/>
    <w:multiLevelType w:val="hybridMultilevel"/>
    <w:tmpl w:val="4A7614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65D3CF6"/>
    <w:multiLevelType w:val="hybridMultilevel"/>
    <w:tmpl w:val="BD0E4D5C"/>
    <w:lvl w:ilvl="0" w:tplc="2ED6358E">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36CA1041"/>
    <w:multiLevelType w:val="hybridMultilevel"/>
    <w:tmpl w:val="11E4DE16"/>
    <w:lvl w:ilvl="0" w:tplc="0405000B">
      <w:start w:val="7"/>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5" w15:restartNumberingAfterBreak="0">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3E3A7830"/>
    <w:multiLevelType w:val="hybridMultilevel"/>
    <w:tmpl w:val="4C9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Theme="minorHAnsi" w:hAnsiTheme="minorHAnsi" w:hint="default"/>
        <w:b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C13D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B111906"/>
    <w:multiLevelType w:val="hybridMultilevel"/>
    <w:tmpl w:val="6AACE35E"/>
    <w:lvl w:ilvl="0" w:tplc="8A64C446">
      <w:start w:val="1"/>
      <w:numFmt w:val="decimal"/>
      <w:lvlText w:val="%1."/>
      <w:lvlJc w:val="left"/>
      <w:pPr>
        <w:ind w:left="360" w:hanging="360"/>
      </w:pPr>
      <w:rPr>
        <w:rFonts w:eastAsia="MS Mincho"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4C872A18"/>
    <w:multiLevelType w:val="multilevel"/>
    <w:tmpl w:val="014AE028"/>
    <w:numStyleLink w:val="Styl1"/>
  </w:abstractNum>
  <w:abstractNum w:abstractNumId="32" w15:restartNumberingAfterBreak="0">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15:restartNumberingAfterBreak="0">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cs="Times New Roman" w:hint="default"/>
        <w:b w:val="0"/>
      </w:rPr>
    </w:lvl>
  </w:abstractNum>
  <w:abstractNum w:abstractNumId="34" w15:restartNumberingAfterBreak="0">
    <w:nsid w:val="520852FD"/>
    <w:multiLevelType w:val="multilevel"/>
    <w:tmpl w:val="0000000C"/>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5" w15:restartNumberingAfterBreak="0">
    <w:nsid w:val="54C00B6B"/>
    <w:multiLevelType w:val="hybridMultilevel"/>
    <w:tmpl w:val="12CC5842"/>
    <w:lvl w:ilvl="0" w:tplc="55CE161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CF86822"/>
    <w:multiLevelType w:val="hybridMultilevel"/>
    <w:tmpl w:val="1FF09C9E"/>
    <w:lvl w:ilvl="0" w:tplc="0405000B">
      <w:start w:val="343"/>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D804502"/>
    <w:multiLevelType w:val="hybridMultilevel"/>
    <w:tmpl w:val="7D44F944"/>
    <w:lvl w:ilvl="0" w:tplc="04050019">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0" w15:restartNumberingAfterBreak="0">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1"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624128A2"/>
    <w:multiLevelType w:val="hybridMultilevel"/>
    <w:tmpl w:val="1BE43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A534E21"/>
    <w:multiLevelType w:val="hybridMultilevel"/>
    <w:tmpl w:val="6A78E86E"/>
    <w:lvl w:ilvl="0" w:tplc="29DADE2A">
      <w:start w:val="5"/>
      <w:numFmt w:val="bullet"/>
      <w:lvlText w:val="-"/>
      <w:lvlJc w:val="left"/>
      <w:pPr>
        <w:ind w:left="1778" w:hanging="360"/>
      </w:pPr>
      <w:rPr>
        <w:rFonts w:ascii="Open Sans" w:eastAsia="Calibri" w:hAnsi="Open Sans" w:cs="Open Sans" w:hint="default"/>
        <w:b w:val="0"/>
        <w:u w:val="none"/>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5" w15:restartNumberingAfterBreak="0">
    <w:nsid w:val="6C4616F4"/>
    <w:multiLevelType w:val="hybridMultilevel"/>
    <w:tmpl w:val="827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6048FE"/>
    <w:multiLevelType w:val="multilevel"/>
    <w:tmpl w:val="FE746104"/>
    <w:lvl w:ilvl="0">
      <w:start w:val="2"/>
      <w:numFmt w:val="decimal"/>
      <w:lvlText w:val="%1."/>
      <w:lvlJc w:val="left"/>
      <w:pPr>
        <w:ind w:left="851" w:hanging="491"/>
      </w:pPr>
      <w:rPr>
        <w:rFonts w:ascii="Calibri" w:hAnsi="Calibri" w:cs="Times New Roman" w:hint="default"/>
        <w:b/>
        <w:sz w:val="24"/>
        <w:szCs w:val="24"/>
        <w:u w:val="single"/>
      </w:rPr>
    </w:lvl>
    <w:lvl w:ilvl="1">
      <w:start w:val="1"/>
      <w:numFmt w:val="decimal"/>
      <w:lvlText w:val="%1.%2."/>
      <w:lvlJc w:val="left"/>
      <w:pPr>
        <w:ind w:left="851" w:firstLine="229"/>
      </w:pPr>
      <w:rPr>
        <w:rFonts w:cs="Times New Roman" w:hint="default"/>
        <w:b w:val="0"/>
      </w:rPr>
    </w:lvl>
    <w:lvl w:ilvl="2">
      <w:start w:val="1"/>
      <w:numFmt w:val="ordinal"/>
      <w:lvlRestart w:val="1"/>
      <w:lvlText w:val="%1%2.%3"/>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7369591C"/>
    <w:multiLevelType w:val="hybridMultilevel"/>
    <w:tmpl w:val="1638AAAE"/>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8" w15:restartNumberingAfterBreak="0">
    <w:nsid w:val="73AB3598"/>
    <w:multiLevelType w:val="hybridMultilevel"/>
    <w:tmpl w:val="4934CFD6"/>
    <w:lvl w:ilvl="0" w:tplc="0405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cs="Times New Roman"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0"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1"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9947119">
    <w:abstractNumId w:val="34"/>
  </w:num>
  <w:num w:numId="2" w16cid:durableId="172301904">
    <w:abstractNumId w:val="1"/>
  </w:num>
  <w:num w:numId="3" w16cid:durableId="1384331902">
    <w:abstractNumId w:val="50"/>
  </w:num>
  <w:num w:numId="4" w16cid:durableId="1087313190">
    <w:abstractNumId w:val="0"/>
  </w:num>
  <w:num w:numId="5" w16cid:durableId="1397899003">
    <w:abstractNumId w:val="36"/>
  </w:num>
  <w:num w:numId="6" w16cid:durableId="602496057">
    <w:abstractNumId w:val="37"/>
  </w:num>
  <w:num w:numId="7" w16cid:durableId="2105880471">
    <w:abstractNumId w:val="43"/>
  </w:num>
  <w:num w:numId="8" w16cid:durableId="2033334340">
    <w:abstractNumId w:val="2"/>
  </w:num>
  <w:num w:numId="9" w16cid:durableId="87429899">
    <w:abstractNumId w:val="53"/>
  </w:num>
  <w:num w:numId="10" w16cid:durableId="1262105860">
    <w:abstractNumId w:val="22"/>
  </w:num>
  <w:num w:numId="11" w16cid:durableId="1893929695">
    <w:abstractNumId w:val="15"/>
  </w:num>
  <w:num w:numId="12" w16cid:durableId="1476097365">
    <w:abstractNumId w:val="19"/>
  </w:num>
  <w:num w:numId="13" w16cid:durableId="1956790823">
    <w:abstractNumId w:val="5"/>
  </w:num>
  <w:num w:numId="14" w16cid:durableId="1763263567">
    <w:abstractNumId w:val="16"/>
  </w:num>
  <w:num w:numId="15" w16cid:durableId="22488207">
    <w:abstractNumId w:val="25"/>
  </w:num>
  <w:num w:numId="16" w16cid:durableId="1575970251">
    <w:abstractNumId w:val="24"/>
  </w:num>
  <w:num w:numId="17" w16cid:durableId="455102900">
    <w:abstractNumId w:val="40"/>
  </w:num>
  <w:num w:numId="18" w16cid:durableId="39138345">
    <w:abstractNumId w:val="3"/>
  </w:num>
  <w:num w:numId="19" w16cid:durableId="951981976">
    <w:abstractNumId w:val="54"/>
  </w:num>
  <w:num w:numId="20" w16cid:durableId="1344043027">
    <w:abstractNumId w:val="33"/>
  </w:num>
  <w:num w:numId="21" w16cid:durableId="148787690">
    <w:abstractNumId w:val="48"/>
  </w:num>
  <w:num w:numId="22" w16cid:durableId="1970436508">
    <w:abstractNumId w:val="9"/>
  </w:num>
  <w:num w:numId="23" w16cid:durableId="2129741533">
    <w:abstractNumId w:val="32"/>
  </w:num>
  <w:num w:numId="24" w16cid:durableId="351565996">
    <w:abstractNumId w:val="51"/>
  </w:num>
  <w:num w:numId="25" w16cid:durableId="1323505777">
    <w:abstractNumId w:val="47"/>
  </w:num>
  <w:num w:numId="26" w16cid:durableId="1145467542">
    <w:abstractNumId w:val="42"/>
  </w:num>
  <w:num w:numId="27" w16cid:durableId="1858154581">
    <w:abstractNumId w:val="49"/>
  </w:num>
  <w:num w:numId="28" w16cid:durableId="801313300">
    <w:abstractNumId w:val="27"/>
  </w:num>
  <w:num w:numId="29" w16cid:durableId="1052846557">
    <w:abstractNumId w:val="29"/>
  </w:num>
  <w:num w:numId="30" w16cid:durableId="1665431998">
    <w:abstractNumId w:val="4"/>
  </w:num>
  <w:num w:numId="31" w16cid:durableId="338429868">
    <w:abstractNumId w:val="31"/>
  </w:num>
  <w:num w:numId="32" w16cid:durableId="1497450651">
    <w:abstractNumId w:val="8"/>
  </w:num>
  <w:num w:numId="33" w16cid:durableId="792096808">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2."/>
        <w:lvlJc w:val="left"/>
        <w:pPr>
          <w:ind w:left="1440" w:hanging="360"/>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4" w16cid:durableId="801536890">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5" w16cid:durableId="583226490">
    <w:abstractNumId w:val="52"/>
  </w:num>
  <w:num w:numId="36" w16cid:durableId="544559310">
    <w:abstractNumId w:val="46"/>
  </w:num>
  <w:num w:numId="37" w16cid:durableId="213858440">
    <w:abstractNumId w:val="1"/>
    <w:lvlOverride w:ilvl="0">
      <w:lvl w:ilvl="0">
        <w:start w:val="1"/>
        <w:numFmt w:val="decimal"/>
        <w:lvlText w:val="%1."/>
        <w:lvlJc w:val="left"/>
        <w:pPr>
          <w:ind w:left="851" w:hanging="491"/>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b w:val="0"/>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8" w16cid:durableId="256450706">
    <w:abstractNumId w:val="26"/>
  </w:num>
  <w:num w:numId="39" w16cid:durableId="1792897590">
    <w:abstractNumId w:val="10"/>
  </w:num>
  <w:num w:numId="40" w16cid:durableId="161898650">
    <w:abstractNumId w:val="14"/>
  </w:num>
  <w:num w:numId="41" w16cid:durableId="1396126379">
    <w:abstractNumId w:val="41"/>
  </w:num>
  <w:num w:numId="42" w16cid:durableId="1808934414">
    <w:abstractNumId w:val="18"/>
  </w:num>
  <w:num w:numId="43" w16cid:durableId="504251597">
    <w:abstractNumId w:val="30"/>
  </w:num>
  <w:num w:numId="44" w16cid:durableId="1112506273">
    <w:abstractNumId w:val="23"/>
  </w:num>
  <w:num w:numId="45" w16cid:durableId="144394665">
    <w:abstractNumId w:val="11"/>
  </w:num>
  <w:num w:numId="46" w16cid:durableId="343168190">
    <w:abstractNumId w:val="6"/>
  </w:num>
  <w:num w:numId="47" w16cid:durableId="1247034688">
    <w:abstractNumId w:val="38"/>
  </w:num>
  <w:num w:numId="48" w16cid:durableId="1725106909">
    <w:abstractNumId w:val="7"/>
  </w:num>
  <w:num w:numId="49" w16cid:durableId="2081516248">
    <w:abstractNumId w:val="39"/>
  </w:num>
  <w:num w:numId="50" w16cid:durableId="23144290">
    <w:abstractNumId w:val="35"/>
  </w:num>
  <w:num w:numId="51" w16cid:durableId="542641822">
    <w:abstractNumId w:val="45"/>
  </w:num>
  <w:num w:numId="52" w16cid:durableId="1464540695">
    <w:abstractNumId w:val="20"/>
  </w:num>
  <w:num w:numId="53" w16cid:durableId="965500142">
    <w:abstractNumId w:val="13"/>
  </w:num>
  <w:num w:numId="54" w16cid:durableId="845704442">
    <w:abstractNumId w:val="21"/>
  </w:num>
  <w:num w:numId="55" w16cid:durableId="1764305190">
    <w:abstractNumId w:val="44"/>
  </w:num>
  <w:num w:numId="56" w16cid:durableId="764349959">
    <w:abstractNumId w:val="28"/>
  </w:num>
  <w:num w:numId="57" w16cid:durableId="1129587733">
    <w:abstractNumId w:val="12"/>
  </w:num>
  <w:num w:numId="58" w16cid:durableId="18934383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cs-CZ"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0MTUysDQwNTe2NDdU0lEKTi0uzszPAykwrQUAbQqMYiwAAAA="/>
  </w:docVars>
  <w:rsids>
    <w:rsidRoot w:val="00EE03A3"/>
    <w:rsid w:val="0000087E"/>
    <w:rsid w:val="00001ED4"/>
    <w:rsid w:val="00003129"/>
    <w:rsid w:val="00003A54"/>
    <w:rsid w:val="00004ED5"/>
    <w:rsid w:val="000052B0"/>
    <w:rsid w:val="000064ED"/>
    <w:rsid w:val="000069D3"/>
    <w:rsid w:val="000072FD"/>
    <w:rsid w:val="00007396"/>
    <w:rsid w:val="000111B7"/>
    <w:rsid w:val="00011F27"/>
    <w:rsid w:val="00013166"/>
    <w:rsid w:val="0001385F"/>
    <w:rsid w:val="000171E0"/>
    <w:rsid w:val="00022359"/>
    <w:rsid w:val="00022F4D"/>
    <w:rsid w:val="00023526"/>
    <w:rsid w:val="00030098"/>
    <w:rsid w:val="00031374"/>
    <w:rsid w:val="0003266D"/>
    <w:rsid w:val="00032F56"/>
    <w:rsid w:val="00035498"/>
    <w:rsid w:val="00035828"/>
    <w:rsid w:val="000360D0"/>
    <w:rsid w:val="00036C10"/>
    <w:rsid w:val="00040406"/>
    <w:rsid w:val="000422EF"/>
    <w:rsid w:val="00043ADD"/>
    <w:rsid w:val="00044A32"/>
    <w:rsid w:val="00045629"/>
    <w:rsid w:val="00046234"/>
    <w:rsid w:val="00046DCD"/>
    <w:rsid w:val="0005000B"/>
    <w:rsid w:val="00050D1C"/>
    <w:rsid w:val="00051310"/>
    <w:rsid w:val="00051B75"/>
    <w:rsid w:val="000568AA"/>
    <w:rsid w:val="00056D6A"/>
    <w:rsid w:val="00057438"/>
    <w:rsid w:val="000575C4"/>
    <w:rsid w:val="00057BE8"/>
    <w:rsid w:val="00057C32"/>
    <w:rsid w:val="00057D36"/>
    <w:rsid w:val="00060042"/>
    <w:rsid w:val="00060C0F"/>
    <w:rsid w:val="00060F3E"/>
    <w:rsid w:val="000616CB"/>
    <w:rsid w:val="00061796"/>
    <w:rsid w:val="00061E1C"/>
    <w:rsid w:val="00063619"/>
    <w:rsid w:val="000641E3"/>
    <w:rsid w:val="00064DC8"/>
    <w:rsid w:val="00065D2F"/>
    <w:rsid w:val="00065FC4"/>
    <w:rsid w:val="00066512"/>
    <w:rsid w:val="000668FB"/>
    <w:rsid w:val="00066DC7"/>
    <w:rsid w:val="00067347"/>
    <w:rsid w:val="0006780E"/>
    <w:rsid w:val="000678C4"/>
    <w:rsid w:val="00067E9D"/>
    <w:rsid w:val="00067F7F"/>
    <w:rsid w:val="00070DDB"/>
    <w:rsid w:val="000726D9"/>
    <w:rsid w:val="00072AB0"/>
    <w:rsid w:val="00072C60"/>
    <w:rsid w:val="0007377A"/>
    <w:rsid w:val="000762AF"/>
    <w:rsid w:val="000779E5"/>
    <w:rsid w:val="00080097"/>
    <w:rsid w:val="0008219E"/>
    <w:rsid w:val="0008239F"/>
    <w:rsid w:val="000833D0"/>
    <w:rsid w:val="00083583"/>
    <w:rsid w:val="00083696"/>
    <w:rsid w:val="00083860"/>
    <w:rsid w:val="00083D34"/>
    <w:rsid w:val="000842EF"/>
    <w:rsid w:val="00085964"/>
    <w:rsid w:val="0008783E"/>
    <w:rsid w:val="000926EC"/>
    <w:rsid w:val="0009413F"/>
    <w:rsid w:val="000964EB"/>
    <w:rsid w:val="000A137F"/>
    <w:rsid w:val="000A1A0D"/>
    <w:rsid w:val="000A20D4"/>
    <w:rsid w:val="000A6061"/>
    <w:rsid w:val="000A64CB"/>
    <w:rsid w:val="000B0499"/>
    <w:rsid w:val="000B3914"/>
    <w:rsid w:val="000B3962"/>
    <w:rsid w:val="000B42F4"/>
    <w:rsid w:val="000B53A2"/>
    <w:rsid w:val="000B5992"/>
    <w:rsid w:val="000B66F8"/>
    <w:rsid w:val="000B6CBB"/>
    <w:rsid w:val="000C09A1"/>
    <w:rsid w:val="000C16E1"/>
    <w:rsid w:val="000D0FD1"/>
    <w:rsid w:val="000D59D2"/>
    <w:rsid w:val="000D755B"/>
    <w:rsid w:val="000D75D0"/>
    <w:rsid w:val="000D7B73"/>
    <w:rsid w:val="000E272B"/>
    <w:rsid w:val="000E478D"/>
    <w:rsid w:val="000E4CB4"/>
    <w:rsid w:val="000E4ED7"/>
    <w:rsid w:val="000E6638"/>
    <w:rsid w:val="000F24CD"/>
    <w:rsid w:val="000F340A"/>
    <w:rsid w:val="000F4277"/>
    <w:rsid w:val="000F7C59"/>
    <w:rsid w:val="0010135E"/>
    <w:rsid w:val="0010179B"/>
    <w:rsid w:val="00101FB4"/>
    <w:rsid w:val="001026A3"/>
    <w:rsid w:val="001029FA"/>
    <w:rsid w:val="00104837"/>
    <w:rsid w:val="0011002D"/>
    <w:rsid w:val="00110915"/>
    <w:rsid w:val="0011378E"/>
    <w:rsid w:val="00113967"/>
    <w:rsid w:val="00115253"/>
    <w:rsid w:val="001208C7"/>
    <w:rsid w:val="0012108F"/>
    <w:rsid w:val="00123A82"/>
    <w:rsid w:val="00124DA8"/>
    <w:rsid w:val="00125902"/>
    <w:rsid w:val="00125B8E"/>
    <w:rsid w:val="0013039A"/>
    <w:rsid w:val="001304F1"/>
    <w:rsid w:val="00131960"/>
    <w:rsid w:val="0013282A"/>
    <w:rsid w:val="00134DE7"/>
    <w:rsid w:val="00134F12"/>
    <w:rsid w:val="00135979"/>
    <w:rsid w:val="00136367"/>
    <w:rsid w:val="001369DD"/>
    <w:rsid w:val="001407DE"/>
    <w:rsid w:val="00140DA1"/>
    <w:rsid w:val="00142B27"/>
    <w:rsid w:val="00143C96"/>
    <w:rsid w:val="00143F56"/>
    <w:rsid w:val="001454BD"/>
    <w:rsid w:val="001462B8"/>
    <w:rsid w:val="00150B3D"/>
    <w:rsid w:val="00151BEA"/>
    <w:rsid w:val="00153636"/>
    <w:rsid w:val="0015386C"/>
    <w:rsid w:val="00154124"/>
    <w:rsid w:val="0015417A"/>
    <w:rsid w:val="001549CF"/>
    <w:rsid w:val="00157111"/>
    <w:rsid w:val="0015782B"/>
    <w:rsid w:val="001601F6"/>
    <w:rsid w:val="00160489"/>
    <w:rsid w:val="00163CB6"/>
    <w:rsid w:val="001647F4"/>
    <w:rsid w:val="00170732"/>
    <w:rsid w:val="0017169D"/>
    <w:rsid w:val="00171D21"/>
    <w:rsid w:val="00172781"/>
    <w:rsid w:val="00174DA8"/>
    <w:rsid w:val="001775F1"/>
    <w:rsid w:val="001836F4"/>
    <w:rsid w:val="00184063"/>
    <w:rsid w:val="0018633D"/>
    <w:rsid w:val="00187478"/>
    <w:rsid w:val="00191E34"/>
    <w:rsid w:val="00192A1A"/>
    <w:rsid w:val="00193E98"/>
    <w:rsid w:val="001944B5"/>
    <w:rsid w:val="00194680"/>
    <w:rsid w:val="0019474C"/>
    <w:rsid w:val="00194796"/>
    <w:rsid w:val="0019715A"/>
    <w:rsid w:val="001972B0"/>
    <w:rsid w:val="0019748D"/>
    <w:rsid w:val="001A145F"/>
    <w:rsid w:val="001A1CC2"/>
    <w:rsid w:val="001A42EA"/>
    <w:rsid w:val="001A585E"/>
    <w:rsid w:val="001A58A3"/>
    <w:rsid w:val="001A6EFA"/>
    <w:rsid w:val="001A78D2"/>
    <w:rsid w:val="001B0601"/>
    <w:rsid w:val="001B0776"/>
    <w:rsid w:val="001B21F2"/>
    <w:rsid w:val="001B2825"/>
    <w:rsid w:val="001B4C82"/>
    <w:rsid w:val="001B52F7"/>
    <w:rsid w:val="001B6CB1"/>
    <w:rsid w:val="001C009A"/>
    <w:rsid w:val="001C0874"/>
    <w:rsid w:val="001C2273"/>
    <w:rsid w:val="001C3BFA"/>
    <w:rsid w:val="001C486D"/>
    <w:rsid w:val="001C5178"/>
    <w:rsid w:val="001C633D"/>
    <w:rsid w:val="001C674A"/>
    <w:rsid w:val="001C7AC3"/>
    <w:rsid w:val="001C7C4E"/>
    <w:rsid w:val="001D2420"/>
    <w:rsid w:val="001D2E69"/>
    <w:rsid w:val="001D316F"/>
    <w:rsid w:val="001D3A02"/>
    <w:rsid w:val="001D5034"/>
    <w:rsid w:val="001D625E"/>
    <w:rsid w:val="001E0EB5"/>
    <w:rsid w:val="001E16CE"/>
    <w:rsid w:val="001E1834"/>
    <w:rsid w:val="001E2028"/>
    <w:rsid w:val="001E23E6"/>
    <w:rsid w:val="001E2C73"/>
    <w:rsid w:val="001E367E"/>
    <w:rsid w:val="001E3BA9"/>
    <w:rsid w:val="001E4435"/>
    <w:rsid w:val="001E48B4"/>
    <w:rsid w:val="001E620B"/>
    <w:rsid w:val="001E68F5"/>
    <w:rsid w:val="001E746F"/>
    <w:rsid w:val="001F165A"/>
    <w:rsid w:val="001F229D"/>
    <w:rsid w:val="001F30B1"/>
    <w:rsid w:val="001F4346"/>
    <w:rsid w:val="001F52E3"/>
    <w:rsid w:val="001F559B"/>
    <w:rsid w:val="0020128E"/>
    <w:rsid w:val="0020149A"/>
    <w:rsid w:val="00201EB6"/>
    <w:rsid w:val="002047C7"/>
    <w:rsid w:val="0020489B"/>
    <w:rsid w:val="00205B6E"/>
    <w:rsid w:val="0020799C"/>
    <w:rsid w:val="00212226"/>
    <w:rsid w:val="00214E66"/>
    <w:rsid w:val="00215DF8"/>
    <w:rsid w:val="00216A4A"/>
    <w:rsid w:val="00217756"/>
    <w:rsid w:val="002201F9"/>
    <w:rsid w:val="00220359"/>
    <w:rsid w:val="00221479"/>
    <w:rsid w:val="002219EC"/>
    <w:rsid w:val="00225346"/>
    <w:rsid w:val="0022713B"/>
    <w:rsid w:val="0022772E"/>
    <w:rsid w:val="00227B58"/>
    <w:rsid w:val="0023151B"/>
    <w:rsid w:val="00231B61"/>
    <w:rsid w:val="00231EA2"/>
    <w:rsid w:val="002333C3"/>
    <w:rsid w:val="00233E08"/>
    <w:rsid w:val="002355B7"/>
    <w:rsid w:val="002358E9"/>
    <w:rsid w:val="00235EEC"/>
    <w:rsid w:val="002405AA"/>
    <w:rsid w:val="002419B3"/>
    <w:rsid w:val="002430E2"/>
    <w:rsid w:val="00243767"/>
    <w:rsid w:val="0024628D"/>
    <w:rsid w:val="00246F15"/>
    <w:rsid w:val="00247381"/>
    <w:rsid w:val="0024744D"/>
    <w:rsid w:val="00247E20"/>
    <w:rsid w:val="002518B0"/>
    <w:rsid w:val="00251CCB"/>
    <w:rsid w:val="002529CB"/>
    <w:rsid w:val="002534E8"/>
    <w:rsid w:val="00253A14"/>
    <w:rsid w:val="00253C24"/>
    <w:rsid w:val="00254788"/>
    <w:rsid w:val="00255ACB"/>
    <w:rsid w:val="002602C7"/>
    <w:rsid w:val="00260C3F"/>
    <w:rsid w:val="00261022"/>
    <w:rsid w:val="00262A07"/>
    <w:rsid w:val="00262AEF"/>
    <w:rsid w:val="002630B5"/>
    <w:rsid w:val="00263E99"/>
    <w:rsid w:val="00264EAA"/>
    <w:rsid w:val="0026513D"/>
    <w:rsid w:val="002655F8"/>
    <w:rsid w:val="00266662"/>
    <w:rsid w:val="0026678E"/>
    <w:rsid w:val="00266F63"/>
    <w:rsid w:val="00267CCA"/>
    <w:rsid w:val="0027069E"/>
    <w:rsid w:val="00274458"/>
    <w:rsid w:val="00274E94"/>
    <w:rsid w:val="00276480"/>
    <w:rsid w:val="00276B00"/>
    <w:rsid w:val="00282056"/>
    <w:rsid w:val="002825C3"/>
    <w:rsid w:val="00284194"/>
    <w:rsid w:val="002850CD"/>
    <w:rsid w:val="002862CE"/>
    <w:rsid w:val="00293D40"/>
    <w:rsid w:val="00294D29"/>
    <w:rsid w:val="002955AD"/>
    <w:rsid w:val="0029720A"/>
    <w:rsid w:val="00297315"/>
    <w:rsid w:val="0029787C"/>
    <w:rsid w:val="00297D16"/>
    <w:rsid w:val="002A0C28"/>
    <w:rsid w:val="002A37E0"/>
    <w:rsid w:val="002A43A9"/>
    <w:rsid w:val="002A46C4"/>
    <w:rsid w:val="002A4AF8"/>
    <w:rsid w:val="002A4B73"/>
    <w:rsid w:val="002A649A"/>
    <w:rsid w:val="002A76EC"/>
    <w:rsid w:val="002B1E4D"/>
    <w:rsid w:val="002B31FD"/>
    <w:rsid w:val="002B3721"/>
    <w:rsid w:val="002B3EC1"/>
    <w:rsid w:val="002B5B86"/>
    <w:rsid w:val="002B6BAA"/>
    <w:rsid w:val="002B7483"/>
    <w:rsid w:val="002C01C0"/>
    <w:rsid w:val="002C1297"/>
    <w:rsid w:val="002C15EC"/>
    <w:rsid w:val="002C1E60"/>
    <w:rsid w:val="002C2405"/>
    <w:rsid w:val="002C2C2D"/>
    <w:rsid w:val="002C32B6"/>
    <w:rsid w:val="002C3301"/>
    <w:rsid w:val="002C3C90"/>
    <w:rsid w:val="002C4557"/>
    <w:rsid w:val="002C4B40"/>
    <w:rsid w:val="002C5751"/>
    <w:rsid w:val="002D0C3E"/>
    <w:rsid w:val="002D2730"/>
    <w:rsid w:val="002D2DF7"/>
    <w:rsid w:val="002D3C7E"/>
    <w:rsid w:val="002D4516"/>
    <w:rsid w:val="002D468B"/>
    <w:rsid w:val="002D47EC"/>
    <w:rsid w:val="002D6BEE"/>
    <w:rsid w:val="002E0447"/>
    <w:rsid w:val="002E429A"/>
    <w:rsid w:val="002E4BDD"/>
    <w:rsid w:val="002E593F"/>
    <w:rsid w:val="002E7425"/>
    <w:rsid w:val="002E7DD8"/>
    <w:rsid w:val="002F0FB8"/>
    <w:rsid w:val="002F0FE8"/>
    <w:rsid w:val="002F2D1E"/>
    <w:rsid w:val="002F56FC"/>
    <w:rsid w:val="002F64E3"/>
    <w:rsid w:val="002F67FC"/>
    <w:rsid w:val="002F6EF4"/>
    <w:rsid w:val="002F7924"/>
    <w:rsid w:val="002F7F91"/>
    <w:rsid w:val="003001EE"/>
    <w:rsid w:val="00300D3A"/>
    <w:rsid w:val="0030191D"/>
    <w:rsid w:val="00301C94"/>
    <w:rsid w:val="00301D95"/>
    <w:rsid w:val="00303C61"/>
    <w:rsid w:val="00304989"/>
    <w:rsid w:val="0030500D"/>
    <w:rsid w:val="003050C2"/>
    <w:rsid w:val="00307D11"/>
    <w:rsid w:val="00307F2A"/>
    <w:rsid w:val="00310EDA"/>
    <w:rsid w:val="00311F50"/>
    <w:rsid w:val="0031257F"/>
    <w:rsid w:val="003136F7"/>
    <w:rsid w:val="003138BA"/>
    <w:rsid w:val="00316BE8"/>
    <w:rsid w:val="00317D4A"/>
    <w:rsid w:val="003201D2"/>
    <w:rsid w:val="00320F66"/>
    <w:rsid w:val="0032205D"/>
    <w:rsid w:val="003225C6"/>
    <w:rsid w:val="00322A8F"/>
    <w:rsid w:val="00325F91"/>
    <w:rsid w:val="00326120"/>
    <w:rsid w:val="003270C9"/>
    <w:rsid w:val="0033036E"/>
    <w:rsid w:val="003304B3"/>
    <w:rsid w:val="00332354"/>
    <w:rsid w:val="00332EAF"/>
    <w:rsid w:val="00333256"/>
    <w:rsid w:val="00333EAC"/>
    <w:rsid w:val="0034240C"/>
    <w:rsid w:val="0034272E"/>
    <w:rsid w:val="003428B3"/>
    <w:rsid w:val="00344558"/>
    <w:rsid w:val="00344822"/>
    <w:rsid w:val="00346DF8"/>
    <w:rsid w:val="003477E6"/>
    <w:rsid w:val="00350493"/>
    <w:rsid w:val="0035075A"/>
    <w:rsid w:val="00350AD3"/>
    <w:rsid w:val="003532D9"/>
    <w:rsid w:val="0035417B"/>
    <w:rsid w:val="003549C8"/>
    <w:rsid w:val="003554AA"/>
    <w:rsid w:val="0036099B"/>
    <w:rsid w:val="00360C36"/>
    <w:rsid w:val="00361273"/>
    <w:rsid w:val="00361925"/>
    <w:rsid w:val="00361C63"/>
    <w:rsid w:val="00362200"/>
    <w:rsid w:val="003641E1"/>
    <w:rsid w:val="003643D1"/>
    <w:rsid w:val="00366371"/>
    <w:rsid w:val="00367587"/>
    <w:rsid w:val="003736DF"/>
    <w:rsid w:val="00374B17"/>
    <w:rsid w:val="00374FB0"/>
    <w:rsid w:val="003801D3"/>
    <w:rsid w:val="003807C6"/>
    <w:rsid w:val="00381CD0"/>
    <w:rsid w:val="00382E34"/>
    <w:rsid w:val="00383368"/>
    <w:rsid w:val="00383C0F"/>
    <w:rsid w:val="00383EDE"/>
    <w:rsid w:val="003840DB"/>
    <w:rsid w:val="00385043"/>
    <w:rsid w:val="0038569C"/>
    <w:rsid w:val="00386402"/>
    <w:rsid w:val="00386541"/>
    <w:rsid w:val="00390378"/>
    <w:rsid w:val="00390F29"/>
    <w:rsid w:val="003913F6"/>
    <w:rsid w:val="0039145B"/>
    <w:rsid w:val="00391760"/>
    <w:rsid w:val="00391C9F"/>
    <w:rsid w:val="003931DB"/>
    <w:rsid w:val="003953BA"/>
    <w:rsid w:val="00395956"/>
    <w:rsid w:val="0039622A"/>
    <w:rsid w:val="003A0545"/>
    <w:rsid w:val="003A0C43"/>
    <w:rsid w:val="003A29BD"/>
    <w:rsid w:val="003A33FC"/>
    <w:rsid w:val="003A416D"/>
    <w:rsid w:val="003A510B"/>
    <w:rsid w:val="003A51D8"/>
    <w:rsid w:val="003A5E15"/>
    <w:rsid w:val="003A5E6E"/>
    <w:rsid w:val="003A6A83"/>
    <w:rsid w:val="003B1003"/>
    <w:rsid w:val="003B462C"/>
    <w:rsid w:val="003B5F44"/>
    <w:rsid w:val="003B786D"/>
    <w:rsid w:val="003C048D"/>
    <w:rsid w:val="003C215F"/>
    <w:rsid w:val="003C49A1"/>
    <w:rsid w:val="003C6121"/>
    <w:rsid w:val="003C6C98"/>
    <w:rsid w:val="003C7885"/>
    <w:rsid w:val="003C78BA"/>
    <w:rsid w:val="003C7F43"/>
    <w:rsid w:val="003D0A6D"/>
    <w:rsid w:val="003D0EF3"/>
    <w:rsid w:val="003D19B0"/>
    <w:rsid w:val="003D3547"/>
    <w:rsid w:val="003D4CBC"/>
    <w:rsid w:val="003D4E57"/>
    <w:rsid w:val="003D57F5"/>
    <w:rsid w:val="003E091E"/>
    <w:rsid w:val="003E0973"/>
    <w:rsid w:val="003E09EE"/>
    <w:rsid w:val="003E110C"/>
    <w:rsid w:val="003E2380"/>
    <w:rsid w:val="003E252F"/>
    <w:rsid w:val="003E3CED"/>
    <w:rsid w:val="003E70D8"/>
    <w:rsid w:val="003E736A"/>
    <w:rsid w:val="003E767D"/>
    <w:rsid w:val="003F1D89"/>
    <w:rsid w:val="003F1E86"/>
    <w:rsid w:val="003F2D17"/>
    <w:rsid w:val="00401DDE"/>
    <w:rsid w:val="004030D6"/>
    <w:rsid w:val="004038E0"/>
    <w:rsid w:val="004039BD"/>
    <w:rsid w:val="0040528F"/>
    <w:rsid w:val="004072BA"/>
    <w:rsid w:val="00410569"/>
    <w:rsid w:val="00410DFA"/>
    <w:rsid w:val="00411AFB"/>
    <w:rsid w:val="00412398"/>
    <w:rsid w:val="00417BCA"/>
    <w:rsid w:val="004210BE"/>
    <w:rsid w:val="0042153D"/>
    <w:rsid w:val="00421948"/>
    <w:rsid w:val="004244F0"/>
    <w:rsid w:val="004251BD"/>
    <w:rsid w:val="00425250"/>
    <w:rsid w:val="00425305"/>
    <w:rsid w:val="00425D96"/>
    <w:rsid w:val="00425ECD"/>
    <w:rsid w:val="00426FAF"/>
    <w:rsid w:val="00427781"/>
    <w:rsid w:val="00430289"/>
    <w:rsid w:val="00431BE8"/>
    <w:rsid w:val="00433102"/>
    <w:rsid w:val="0043459F"/>
    <w:rsid w:val="00434B4A"/>
    <w:rsid w:val="00434D19"/>
    <w:rsid w:val="00437647"/>
    <w:rsid w:val="00440163"/>
    <w:rsid w:val="00440C13"/>
    <w:rsid w:val="00441D9F"/>
    <w:rsid w:val="00441DFD"/>
    <w:rsid w:val="004429B1"/>
    <w:rsid w:val="00442A35"/>
    <w:rsid w:val="0044489F"/>
    <w:rsid w:val="00445208"/>
    <w:rsid w:val="00445428"/>
    <w:rsid w:val="00445FA2"/>
    <w:rsid w:val="004528B2"/>
    <w:rsid w:val="004529F5"/>
    <w:rsid w:val="00453F69"/>
    <w:rsid w:val="00453FF8"/>
    <w:rsid w:val="0045460D"/>
    <w:rsid w:val="00454626"/>
    <w:rsid w:val="00454DEC"/>
    <w:rsid w:val="00455076"/>
    <w:rsid w:val="004552E7"/>
    <w:rsid w:val="004560FD"/>
    <w:rsid w:val="004568D8"/>
    <w:rsid w:val="00460165"/>
    <w:rsid w:val="00461D4E"/>
    <w:rsid w:val="00466003"/>
    <w:rsid w:val="00466444"/>
    <w:rsid w:val="00466B60"/>
    <w:rsid w:val="00467122"/>
    <w:rsid w:val="0046735B"/>
    <w:rsid w:val="004673C2"/>
    <w:rsid w:val="00471986"/>
    <w:rsid w:val="00471E19"/>
    <w:rsid w:val="00472596"/>
    <w:rsid w:val="00473E88"/>
    <w:rsid w:val="00474D10"/>
    <w:rsid w:val="0047587D"/>
    <w:rsid w:val="004802E7"/>
    <w:rsid w:val="00481F16"/>
    <w:rsid w:val="00483411"/>
    <w:rsid w:val="004841DB"/>
    <w:rsid w:val="00484959"/>
    <w:rsid w:val="00484C5A"/>
    <w:rsid w:val="00490DAA"/>
    <w:rsid w:val="00492F90"/>
    <w:rsid w:val="00494291"/>
    <w:rsid w:val="00494D5B"/>
    <w:rsid w:val="00495F5C"/>
    <w:rsid w:val="004A112C"/>
    <w:rsid w:val="004A4CD8"/>
    <w:rsid w:val="004A522B"/>
    <w:rsid w:val="004A53CC"/>
    <w:rsid w:val="004B26AA"/>
    <w:rsid w:val="004B41A7"/>
    <w:rsid w:val="004B4A4E"/>
    <w:rsid w:val="004B7145"/>
    <w:rsid w:val="004B7576"/>
    <w:rsid w:val="004B7866"/>
    <w:rsid w:val="004C1DF4"/>
    <w:rsid w:val="004C2709"/>
    <w:rsid w:val="004C35B6"/>
    <w:rsid w:val="004C47F6"/>
    <w:rsid w:val="004C50DC"/>
    <w:rsid w:val="004C67C0"/>
    <w:rsid w:val="004C7741"/>
    <w:rsid w:val="004D1D0A"/>
    <w:rsid w:val="004D1F6C"/>
    <w:rsid w:val="004D2C05"/>
    <w:rsid w:val="004D338F"/>
    <w:rsid w:val="004D3785"/>
    <w:rsid w:val="004D3E70"/>
    <w:rsid w:val="004D465F"/>
    <w:rsid w:val="004D4BCA"/>
    <w:rsid w:val="004D4D8F"/>
    <w:rsid w:val="004D57A3"/>
    <w:rsid w:val="004D741B"/>
    <w:rsid w:val="004E0208"/>
    <w:rsid w:val="004E0EA1"/>
    <w:rsid w:val="004E25BB"/>
    <w:rsid w:val="004E2D49"/>
    <w:rsid w:val="004E2D89"/>
    <w:rsid w:val="004E3693"/>
    <w:rsid w:val="004E5A82"/>
    <w:rsid w:val="004E695A"/>
    <w:rsid w:val="004F026C"/>
    <w:rsid w:val="004F33D8"/>
    <w:rsid w:val="004F39D4"/>
    <w:rsid w:val="004F5AD6"/>
    <w:rsid w:val="00501D1B"/>
    <w:rsid w:val="005022AA"/>
    <w:rsid w:val="00504695"/>
    <w:rsid w:val="00505F19"/>
    <w:rsid w:val="00506359"/>
    <w:rsid w:val="00506676"/>
    <w:rsid w:val="00507259"/>
    <w:rsid w:val="00507AC9"/>
    <w:rsid w:val="00513D2A"/>
    <w:rsid w:val="00514CCC"/>
    <w:rsid w:val="00516AA1"/>
    <w:rsid w:val="00517AD8"/>
    <w:rsid w:val="0052060E"/>
    <w:rsid w:val="005212AD"/>
    <w:rsid w:val="00522001"/>
    <w:rsid w:val="00522CAF"/>
    <w:rsid w:val="005237C5"/>
    <w:rsid w:val="00524241"/>
    <w:rsid w:val="00524735"/>
    <w:rsid w:val="00525CFB"/>
    <w:rsid w:val="00525E70"/>
    <w:rsid w:val="00525FC0"/>
    <w:rsid w:val="00531008"/>
    <w:rsid w:val="00531065"/>
    <w:rsid w:val="0053188C"/>
    <w:rsid w:val="00531D76"/>
    <w:rsid w:val="00533289"/>
    <w:rsid w:val="005335B4"/>
    <w:rsid w:val="005335CD"/>
    <w:rsid w:val="00533C9E"/>
    <w:rsid w:val="00534405"/>
    <w:rsid w:val="00540A00"/>
    <w:rsid w:val="005428E6"/>
    <w:rsid w:val="005430D7"/>
    <w:rsid w:val="00544476"/>
    <w:rsid w:val="00544AE7"/>
    <w:rsid w:val="005510D4"/>
    <w:rsid w:val="005524C5"/>
    <w:rsid w:val="00552C10"/>
    <w:rsid w:val="00553522"/>
    <w:rsid w:val="00553C0C"/>
    <w:rsid w:val="0055648D"/>
    <w:rsid w:val="00556B6E"/>
    <w:rsid w:val="00560946"/>
    <w:rsid w:val="00560A5D"/>
    <w:rsid w:val="00560A9F"/>
    <w:rsid w:val="00560E18"/>
    <w:rsid w:val="00561247"/>
    <w:rsid w:val="00562130"/>
    <w:rsid w:val="00563370"/>
    <w:rsid w:val="00563F8A"/>
    <w:rsid w:val="005649F0"/>
    <w:rsid w:val="00565F3A"/>
    <w:rsid w:val="00567190"/>
    <w:rsid w:val="005676E7"/>
    <w:rsid w:val="00571705"/>
    <w:rsid w:val="00571A62"/>
    <w:rsid w:val="00572E78"/>
    <w:rsid w:val="00575733"/>
    <w:rsid w:val="00575B3A"/>
    <w:rsid w:val="00577B9E"/>
    <w:rsid w:val="00577DAE"/>
    <w:rsid w:val="00580140"/>
    <w:rsid w:val="00582B4F"/>
    <w:rsid w:val="005832E4"/>
    <w:rsid w:val="005837B1"/>
    <w:rsid w:val="00585794"/>
    <w:rsid w:val="00585E08"/>
    <w:rsid w:val="005869B1"/>
    <w:rsid w:val="00590A1F"/>
    <w:rsid w:val="005919B6"/>
    <w:rsid w:val="00591F69"/>
    <w:rsid w:val="00592653"/>
    <w:rsid w:val="005948C0"/>
    <w:rsid w:val="00595AA5"/>
    <w:rsid w:val="005A0FCE"/>
    <w:rsid w:val="005A1752"/>
    <w:rsid w:val="005A1A90"/>
    <w:rsid w:val="005A255D"/>
    <w:rsid w:val="005A2566"/>
    <w:rsid w:val="005A2725"/>
    <w:rsid w:val="005A2AAE"/>
    <w:rsid w:val="005A2DB5"/>
    <w:rsid w:val="005A2FAF"/>
    <w:rsid w:val="005A2FC0"/>
    <w:rsid w:val="005A3715"/>
    <w:rsid w:val="005A375D"/>
    <w:rsid w:val="005A3EDE"/>
    <w:rsid w:val="005A446F"/>
    <w:rsid w:val="005B22A3"/>
    <w:rsid w:val="005B38CA"/>
    <w:rsid w:val="005B4CE1"/>
    <w:rsid w:val="005B631A"/>
    <w:rsid w:val="005B6C16"/>
    <w:rsid w:val="005B74D5"/>
    <w:rsid w:val="005C21A4"/>
    <w:rsid w:val="005C2D39"/>
    <w:rsid w:val="005C3BF3"/>
    <w:rsid w:val="005C4D4E"/>
    <w:rsid w:val="005C58A6"/>
    <w:rsid w:val="005C7AE6"/>
    <w:rsid w:val="005D0E11"/>
    <w:rsid w:val="005D2EC8"/>
    <w:rsid w:val="005D33A9"/>
    <w:rsid w:val="005D4A8F"/>
    <w:rsid w:val="005D4F14"/>
    <w:rsid w:val="005D733C"/>
    <w:rsid w:val="005D76C9"/>
    <w:rsid w:val="005E083F"/>
    <w:rsid w:val="005E0AA1"/>
    <w:rsid w:val="005E0EC2"/>
    <w:rsid w:val="005E108B"/>
    <w:rsid w:val="005E441F"/>
    <w:rsid w:val="005E4807"/>
    <w:rsid w:val="005E4B44"/>
    <w:rsid w:val="005E5269"/>
    <w:rsid w:val="005E5690"/>
    <w:rsid w:val="005E6BC0"/>
    <w:rsid w:val="005F037C"/>
    <w:rsid w:val="005F0930"/>
    <w:rsid w:val="005F0DAB"/>
    <w:rsid w:val="005F10F6"/>
    <w:rsid w:val="005F2620"/>
    <w:rsid w:val="005F2AF6"/>
    <w:rsid w:val="005F3B30"/>
    <w:rsid w:val="005F3E6D"/>
    <w:rsid w:val="005F413A"/>
    <w:rsid w:val="005F45A0"/>
    <w:rsid w:val="005F4D47"/>
    <w:rsid w:val="005F4EF9"/>
    <w:rsid w:val="005F5B8E"/>
    <w:rsid w:val="005F5C15"/>
    <w:rsid w:val="005F6C68"/>
    <w:rsid w:val="005F6F2D"/>
    <w:rsid w:val="0060185E"/>
    <w:rsid w:val="00611543"/>
    <w:rsid w:val="00613567"/>
    <w:rsid w:val="00613B3E"/>
    <w:rsid w:val="006179C4"/>
    <w:rsid w:val="00620EEB"/>
    <w:rsid w:val="006258F6"/>
    <w:rsid w:val="00626BDA"/>
    <w:rsid w:val="006272F0"/>
    <w:rsid w:val="00630F52"/>
    <w:rsid w:val="00630F61"/>
    <w:rsid w:val="00632336"/>
    <w:rsid w:val="006360AD"/>
    <w:rsid w:val="0063763D"/>
    <w:rsid w:val="00640F69"/>
    <w:rsid w:val="006433C0"/>
    <w:rsid w:val="006449DE"/>
    <w:rsid w:val="006470F5"/>
    <w:rsid w:val="00647A02"/>
    <w:rsid w:val="00647F05"/>
    <w:rsid w:val="00652ED0"/>
    <w:rsid w:val="00652EEF"/>
    <w:rsid w:val="006630E3"/>
    <w:rsid w:val="006639C8"/>
    <w:rsid w:val="0066445D"/>
    <w:rsid w:val="00665B95"/>
    <w:rsid w:val="00665CF2"/>
    <w:rsid w:val="00665E18"/>
    <w:rsid w:val="00670013"/>
    <w:rsid w:val="006723BD"/>
    <w:rsid w:val="00672B33"/>
    <w:rsid w:val="006736E9"/>
    <w:rsid w:val="0067476E"/>
    <w:rsid w:val="006758A3"/>
    <w:rsid w:val="00676949"/>
    <w:rsid w:val="00677CC9"/>
    <w:rsid w:val="00682755"/>
    <w:rsid w:val="006834A9"/>
    <w:rsid w:val="00683896"/>
    <w:rsid w:val="00683954"/>
    <w:rsid w:val="006842FA"/>
    <w:rsid w:val="00684F76"/>
    <w:rsid w:val="0068514F"/>
    <w:rsid w:val="00687EC9"/>
    <w:rsid w:val="00687F47"/>
    <w:rsid w:val="00691C5D"/>
    <w:rsid w:val="00691C81"/>
    <w:rsid w:val="006930E6"/>
    <w:rsid w:val="00693650"/>
    <w:rsid w:val="00694F27"/>
    <w:rsid w:val="00697B02"/>
    <w:rsid w:val="00697C27"/>
    <w:rsid w:val="006A0605"/>
    <w:rsid w:val="006A75EB"/>
    <w:rsid w:val="006A781F"/>
    <w:rsid w:val="006A7DD6"/>
    <w:rsid w:val="006B0D03"/>
    <w:rsid w:val="006B2620"/>
    <w:rsid w:val="006B32A2"/>
    <w:rsid w:val="006B3A16"/>
    <w:rsid w:val="006B41DA"/>
    <w:rsid w:val="006B42F7"/>
    <w:rsid w:val="006B4A5F"/>
    <w:rsid w:val="006B69EF"/>
    <w:rsid w:val="006C0225"/>
    <w:rsid w:val="006C1672"/>
    <w:rsid w:val="006C16D7"/>
    <w:rsid w:val="006C18BB"/>
    <w:rsid w:val="006C1B38"/>
    <w:rsid w:val="006C26B3"/>
    <w:rsid w:val="006C5958"/>
    <w:rsid w:val="006C748C"/>
    <w:rsid w:val="006C78CC"/>
    <w:rsid w:val="006C7EAD"/>
    <w:rsid w:val="006D0F74"/>
    <w:rsid w:val="006D0F8D"/>
    <w:rsid w:val="006D13C3"/>
    <w:rsid w:val="006D3726"/>
    <w:rsid w:val="006D684E"/>
    <w:rsid w:val="006D7877"/>
    <w:rsid w:val="006E18D2"/>
    <w:rsid w:val="006E38CB"/>
    <w:rsid w:val="006E67A1"/>
    <w:rsid w:val="006F0851"/>
    <w:rsid w:val="006F36A9"/>
    <w:rsid w:val="006F4567"/>
    <w:rsid w:val="006F567B"/>
    <w:rsid w:val="006F5D11"/>
    <w:rsid w:val="006F5DFF"/>
    <w:rsid w:val="006F6BBD"/>
    <w:rsid w:val="006F7747"/>
    <w:rsid w:val="007007FB"/>
    <w:rsid w:val="00700E65"/>
    <w:rsid w:val="00702AC6"/>
    <w:rsid w:val="00702D4D"/>
    <w:rsid w:val="00703DB2"/>
    <w:rsid w:val="00703F4B"/>
    <w:rsid w:val="0070789F"/>
    <w:rsid w:val="00707B39"/>
    <w:rsid w:val="0071008A"/>
    <w:rsid w:val="00710FD5"/>
    <w:rsid w:val="007117CA"/>
    <w:rsid w:val="00712CC3"/>
    <w:rsid w:val="007131DD"/>
    <w:rsid w:val="00713272"/>
    <w:rsid w:val="007134C8"/>
    <w:rsid w:val="007138F2"/>
    <w:rsid w:val="0071477E"/>
    <w:rsid w:val="00717B7E"/>
    <w:rsid w:val="00720544"/>
    <w:rsid w:val="0072091C"/>
    <w:rsid w:val="0072236C"/>
    <w:rsid w:val="00722886"/>
    <w:rsid w:val="007236A4"/>
    <w:rsid w:val="00724363"/>
    <w:rsid w:val="00724416"/>
    <w:rsid w:val="007254D1"/>
    <w:rsid w:val="007278FF"/>
    <w:rsid w:val="00732810"/>
    <w:rsid w:val="00732CAC"/>
    <w:rsid w:val="00733331"/>
    <w:rsid w:val="00733A24"/>
    <w:rsid w:val="007340A1"/>
    <w:rsid w:val="00735D17"/>
    <w:rsid w:val="00735DBF"/>
    <w:rsid w:val="007404FA"/>
    <w:rsid w:val="007428AC"/>
    <w:rsid w:val="00742CBF"/>
    <w:rsid w:val="00742E26"/>
    <w:rsid w:val="00743EA7"/>
    <w:rsid w:val="00744875"/>
    <w:rsid w:val="00744AA8"/>
    <w:rsid w:val="00744E38"/>
    <w:rsid w:val="00744E9C"/>
    <w:rsid w:val="00745AF9"/>
    <w:rsid w:val="00745C52"/>
    <w:rsid w:val="007463EF"/>
    <w:rsid w:val="007465D6"/>
    <w:rsid w:val="00747F0D"/>
    <w:rsid w:val="00750256"/>
    <w:rsid w:val="00750988"/>
    <w:rsid w:val="00752937"/>
    <w:rsid w:val="007541C2"/>
    <w:rsid w:val="007543E5"/>
    <w:rsid w:val="00754876"/>
    <w:rsid w:val="00754AB3"/>
    <w:rsid w:val="00757FA4"/>
    <w:rsid w:val="007617D3"/>
    <w:rsid w:val="00762118"/>
    <w:rsid w:val="00764DD2"/>
    <w:rsid w:val="007656AA"/>
    <w:rsid w:val="007700E8"/>
    <w:rsid w:val="0077179D"/>
    <w:rsid w:val="0077256F"/>
    <w:rsid w:val="00773B72"/>
    <w:rsid w:val="00774D0D"/>
    <w:rsid w:val="00776E72"/>
    <w:rsid w:val="007774F1"/>
    <w:rsid w:val="00780CAA"/>
    <w:rsid w:val="00781316"/>
    <w:rsid w:val="0078160C"/>
    <w:rsid w:val="00782159"/>
    <w:rsid w:val="00782421"/>
    <w:rsid w:val="00782ADC"/>
    <w:rsid w:val="00786A5D"/>
    <w:rsid w:val="00786CE9"/>
    <w:rsid w:val="007878A6"/>
    <w:rsid w:val="007878B6"/>
    <w:rsid w:val="007901C3"/>
    <w:rsid w:val="00792469"/>
    <w:rsid w:val="00793D3C"/>
    <w:rsid w:val="007948FB"/>
    <w:rsid w:val="00794D52"/>
    <w:rsid w:val="0079737B"/>
    <w:rsid w:val="007977FE"/>
    <w:rsid w:val="00797855"/>
    <w:rsid w:val="007A0A84"/>
    <w:rsid w:val="007A1084"/>
    <w:rsid w:val="007A3DA4"/>
    <w:rsid w:val="007A4C13"/>
    <w:rsid w:val="007A5824"/>
    <w:rsid w:val="007A5DF3"/>
    <w:rsid w:val="007A654B"/>
    <w:rsid w:val="007A736F"/>
    <w:rsid w:val="007A7E8C"/>
    <w:rsid w:val="007B014D"/>
    <w:rsid w:val="007B265D"/>
    <w:rsid w:val="007B338B"/>
    <w:rsid w:val="007B431A"/>
    <w:rsid w:val="007B79CB"/>
    <w:rsid w:val="007C3669"/>
    <w:rsid w:val="007C4471"/>
    <w:rsid w:val="007C56E3"/>
    <w:rsid w:val="007D1467"/>
    <w:rsid w:val="007D2B31"/>
    <w:rsid w:val="007D511D"/>
    <w:rsid w:val="007D58AA"/>
    <w:rsid w:val="007E07DC"/>
    <w:rsid w:val="007E1FE8"/>
    <w:rsid w:val="007E3FCE"/>
    <w:rsid w:val="007E42A6"/>
    <w:rsid w:val="007E687C"/>
    <w:rsid w:val="007F050A"/>
    <w:rsid w:val="007F1323"/>
    <w:rsid w:val="007F2B13"/>
    <w:rsid w:val="007F3B92"/>
    <w:rsid w:val="007F489A"/>
    <w:rsid w:val="007F540C"/>
    <w:rsid w:val="007F5828"/>
    <w:rsid w:val="007F5831"/>
    <w:rsid w:val="007F7B9A"/>
    <w:rsid w:val="007F7C40"/>
    <w:rsid w:val="00801086"/>
    <w:rsid w:val="00801F57"/>
    <w:rsid w:val="00804A6A"/>
    <w:rsid w:val="00807850"/>
    <w:rsid w:val="008102F6"/>
    <w:rsid w:val="00810A3E"/>
    <w:rsid w:val="00811924"/>
    <w:rsid w:val="0081367F"/>
    <w:rsid w:val="00813BE8"/>
    <w:rsid w:val="00814BFB"/>
    <w:rsid w:val="00822B77"/>
    <w:rsid w:val="008233AF"/>
    <w:rsid w:val="00823699"/>
    <w:rsid w:val="0082578A"/>
    <w:rsid w:val="00825D1E"/>
    <w:rsid w:val="0082622C"/>
    <w:rsid w:val="00826788"/>
    <w:rsid w:val="0082698C"/>
    <w:rsid w:val="0082797E"/>
    <w:rsid w:val="00827C82"/>
    <w:rsid w:val="00830186"/>
    <w:rsid w:val="00835BD9"/>
    <w:rsid w:val="00836C27"/>
    <w:rsid w:val="00841492"/>
    <w:rsid w:val="008434FF"/>
    <w:rsid w:val="00843BCD"/>
    <w:rsid w:val="00843DBC"/>
    <w:rsid w:val="008444BB"/>
    <w:rsid w:val="00844D01"/>
    <w:rsid w:val="00845160"/>
    <w:rsid w:val="00845AA8"/>
    <w:rsid w:val="00846042"/>
    <w:rsid w:val="00846A39"/>
    <w:rsid w:val="0084791A"/>
    <w:rsid w:val="00850263"/>
    <w:rsid w:val="0085033C"/>
    <w:rsid w:val="008512A7"/>
    <w:rsid w:val="00852187"/>
    <w:rsid w:val="008545EE"/>
    <w:rsid w:val="008558FD"/>
    <w:rsid w:val="00857195"/>
    <w:rsid w:val="00857FDA"/>
    <w:rsid w:val="00860E1E"/>
    <w:rsid w:val="00860E23"/>
    <w:rsid w:val="008623F3"/>
    <w:rsid w:val="00862405"/>
    <w:rsid w:val="00862573"/>
    <w:rsid w:val="00864915"/>
    <w:rsid w:val="00865C2C"/>
    <w:rsid w:val="0086624C"/>
    <w:rsid w:val="00866FFC"/>
    <w:rsid w:val="008708CD"/>
    <w:rsid w:val="00871712"/>
    <w:rsid w:val="0087179B"/>
    <w:rsid w:val="00871D95"/>
    <w:rsid w:val="00871F88"/>
    <w:rsid w:val="00873438"/>
    <w:rsid w:val="00873979"/>
    <w:rsid w:val="008747EE"/>
    <w:rsid w:val="0087499B"/>
    <w:rsid w:val="0087502D"/>
    <w:rsid w:val="00875B8B"/>
    <w:rsid w:val="008763E5"/>
    <w:rsid w:val="00876430"/>
    <w:rsid w:val="00877B29"/>
    <w:rsid w:val="00880975"/>
    <w:rsid w:val="00882B1D"/>
    <w:rsid w:val="00882BA9"/>
    <w:rsid w:val="00883E23"/>
    <w:rsid w:val="00890044"/>
    <w:rsid w:val="008902D6"/>
    <w:rsid w:val="00893961"/>
    <w:rsid w:val="008939A5"/>
    <w:rsid w:val="00897171"/>
    <w:rsid w:val="00897F52"/>
    <w:rsid w:val="008A4928"/>
    <w:rsid w:val="008A4D07"/>
    <w:rsid w:val="008A64E7"/>
    <w:rsid w:val="008A6706"/>
    <w:rsid w:val="008A7A42"/>
    <w:rsid w:val="008B11FB"/>
    <w:rsid w:val="008B17D3"/>
    <w:rsid w:val="008B1AD7"/>
    <w:rsid w:val="008B2FB2"/>
    <w:rsid w:val="008B3432"/>
    <w:rsid w:val="008B428B"/>
    <w:rsid w:val="008B5B02"/>
    <w:rsid w:val="008B6176"/>
    <w:rsid w:val="008B65D4"/>
    <w:rsid w:val="008B7C99"/>
    <w:rsid w:val="008C0067"/>
    <w:rsid w:val="008C0683"/>
    <w:rsid w:val="008C085C"/>
    <w:rsid w:val="008C0F7A"/>
    <w:rsid w:val="008C2716"/>
    <w:rsid w:val="008C27A6"/>
    <w:rsid w:val="008C379C"/>
    <w:rsid w:val="008C564C"/>
    <w:rsid w:val="008C6C75"/>
    <w:rsid w:val="008C6D94"/>
    <w:rsid w:val="008D10D4"/>
    <w:rsid w:val="008D1C58"/>
    <w:rsid w:val="008D5A95"/>
    <w:rsid w:val="008D6D1C"/>
    <w:rsid w:val="008E1406"/>
    <w:rsid w:val="008E225F"/>
    <w:rsid w:val="008E3DD1"/>
    <w:rsid w:val="008E3F41"/>
    <w:rsid w:val="008E6222"/>
    <w:rsid w:val="008E7BF1"/>
    <w:rsid w:val="008E7D0C"/>
    <w:rsid w:val="008F12C3"/>
    <w:rsid w:val="008F2215"/>
    <w:rsid w:val="008F2B0A"/>
    <w:rsid w:val="008F7E3A"/>
    <w:rsid w:val="009001A6"/>
    <w:rsid w:val="009026A7"/>
    <w:rsid w:val="00902CFC"/>
    <w:rsid w:val="009030B2"/>
    <w:rsid w:val="009033EC"/>
    <w:rsid w:val="0091168A"/>
    <w:rsid w:val="00911A38"/>
    <w:rsid w:val="00911AAB"/>
    <w:rsid w:val="00911F4E"/>
    <w:rsid w:val="009130C6"/>
    <w:rsid w:val="009137EA"/>
    <w:rsid w:val="00915195"/>
    <w:rsid w:val="009151C9"/>
    <w:rsid w:val="00917444"/>
    <w:rsid w:val="00917A5E"/>
    <w:rsid w:val="009203CA"/>
    <w:rsid w:val="0092288A"/>
    <w:rsid w:val="0092394C"/>
    <w:rsid w:val="00923F16"/>
    <w:rsid w:val="00925B29"/>
    <w:rsid w:val="00933AC2"/>
    <w:rsid w:val="00935055"/>
    <w:rsid w:val="00935111"/>
    <w:rsid w:val="0093574C"/>
    <w:rsid w:val="0094129F"/>
    <w:rsid w:val="00941D38"/>
    <w:rsid w:val="0094435E"/>
    <w:rsid w:val="009448C1"/>
    <w:rsid w:val="00944C9C"/>
    <w:rsid w:val="00945F69"/>
    <w:rsid w:val="00946CE5"/>
    <w:rsid w:val="009500F3"/>
    <w:rsid w:val="0095449D"/>
    <w:rsid w:val="00954A52"/>
    <w:rsid w:val="0095517E"/>
    <w:rsid w:val="00955CBF"/>
    <w:rsid w:val="00956165"/>
    <w:rsid w:val="009575E5"/>
    <w:rsid w:val="00960EA2"/>
    <w:rsid w:val="00963A14"/>
    <w:rsid w:val="009678E8"/>
    <w:rsid w:val="00970E41"/>
    <w:rsid w:val="00971514"/>
    <w:rsid w:val="009732E3"/>
    <w:rsid w:val="00977430"/>
    <w:rsid w:val="00982AB1"/>
    <w:rsid w:val="00982E91"/>
    <w:rsid w:val="009840D9"/>
    <w:rsid w:val="00985C37"/>
    <w:rsid w:val="009862E7"/>
    <w:rsid w:val="00986606"/>
    <w:rsid w:val="00986806"/>
    <w:rsid w:val="00987517"/>
    <w:rsid w:val="0099103C"/>
    <w:rsid w:val="0099379A"/>
    <w:rsid w:val="0099400D"/>
    <w:rsid w:val="0099499C"/>
    <w:rsid w:val="00994D05"/>
    <w:rsid w:val="0099728D"/>
    <w:rsid w:val="009A0EBD"/>
    <w:rsid w:val="009A2490"/>
    <w:rsid w:val="009A40E8"/>
    <w:rsid w:val="009A40F9"/>
    <w:rsid w:val="009A6F1E"/>
    <w:rsid w:val="009A79B7"/>
    <w:rsid w:val="009A79CA"/>
    <w:rsid w:val="009B11CC"/>
    <w:rsid w:val="009B1814"/>
    <w:rsid w:val="009B18A8"/>
    <w:rsid w:val="009B398D"/>
    <w:rsid w:val="009B519F"/>
    <w:rsid w:val="009B5459"/>
    <w:rsid w:val="009B6FD5"/>
    <w:rsid w:val="009B7B4B"/>
    <w:rsid w:val="009B7CDA"/>
    <w:rsid w:val="009C044F"/>
    <w:rsid w:val="009C05F7"/>
    <w:rsid w:val="009C0CDB"/>
    <w:rsid w:val="009C2A8D"/>
    <w:rsid w:val="009C3EBE"/>
    <w:rsid w:val="009C439A"/>
    <w:rsid w:val="009C449A"/>
    <w:rsid w:val="009C55E5"/>
    <w:rsid w:val="009C5F28"/>
    <w:rsid w:val="009C63AE"/>
    <w:rsid w:val="009C65CD"/>
    <w:rsid w:val="009C6CF5"/>
    <w:rsid w:val="009D392B"/>
    <w:rsid w:val="009D44AE"/>
    <w:rsid w:val="009D7DA3"/>
    <w:rsid w:val="009E05A2"/>
    <w:rsid w:val="009E0625"/>
    <w:rsid w:val="009E070B"/>
    <w:rsid w:val="009E1B7E"/>
    <w:rsid w:val="009E2294"/>
    <w:rsid w:val="009E2C0C"/>
    <w:rsid w:val="009E469D"/>
    <w:rsid w:val="009E558E"/>
    <w:rsid w:val="009E573F"/>
    <w:rsid w:val="009E7945"/>
    <w:rsid w:val="009E7ED5"/>
    <w:rsid w:val="009F11E9"/>
    <w:rsid w:val="009F3DFB"/>
    <w:rsid w:val="009F671F"/>
    <w:rsid w:val="009F6D99"/>
    <w:rsid w:val="00A002C7"/>
    <w:rsid w:val="00A01A84"/>
    <w:rsid w:val="00A03B91"/>
    <w:rsid w:val="00A03F46"/>
    <w:rsid w:val="00A046FE"/>
    <w:rsid w:val="00A047C1"/>
    <w:rsid w:val="00A06B33"/>
    <w:rsid w:val="00A07C8D"/>
    <w:rsid w:val="00A10342"/>
    <w:rsid w:val="00A1197C"/>
    <w:rsid w:val="00A151CC"/>
    <w:rsid w:val="00A16031"/>
    <w:rsid w:val="00A163EA"/>
    <w:rsid w:val="00A16F00"/>
    <w:rsid w:val="00A17593"/>
    <w:rsid w:val="00A17FBE"/>
    <w:rsid w:val="00A2111C"/>
    <w:rsid w:val="00A21EB3"/>
    <w:rsid w:val="00A23BDC"/>
    <w:rsid w:val="00A24FD5"/>
    <w:rsid w:val="00A25073"/>
    <w:rsid w:val="00A26456"/>
    <w:rsid w:val="00A274FE"/>
    <w:rsid w:val="00A27E4C"/>
    <w:rsid w:val="00A31749"/>
    <w:rsid w:val="00A31F69"/>
    <w:rsid w:val="00A32D69"/>
    <w:rsid w:val="00A32FFC"/>
    <w:rsid w:val="00A33319"/>
    <w:rsid w:val="00A33F9F"/>
    <w:rsid w:val="00A347C0"/>
    <w:rsid w:val="00A354D3"/>
    <w:rsid w:val="00A36149"/>
    <w:rsid w:val="00A402E1"/>
    <w:rsid w:val="00A404AC"/>
    <w:rsid w:val="00A4121B"/>
    <w:rsid w:val="00A4336F"/>
    <w:rsid w:val="00A43EA7"/>
    <w:rsid w:val="00A444E7"/>
    <w:rsid w:val="00A45370"/>
    <w:rsid w:val="00A45A28"/>
    <w:rsid w:val="00A50BE9"/>
    <w:rsid w:val="00A50F7F"/>
    <w:rsid w:val="00A5327D"/>
    <w:rsid w:val="00A54CEB"/>
    <w:rsid w:val="00A562A4"/>
    <w:rsid w:val="00A56D0A"/>
    <w:rsid w:val="00A57272"/>
    <w:rsid w:val="00A62450"/>
    <w:rsid w:val="00A62CB0"/>
    <w:rsid w:val="00A62E34"/>
    <w:rsid w:val="00A63192"/>
    <w:rsid w:val="00A65863"/>
    <w:rsid w:val="00A7061B"/>
    <w:rsid w:val="00A71258"/>
    <w:rsid w:val="00A715E5"/>
    <w:rsid w:val="00A73DAC"/>
    <w:rsid w:val="00A7470F"/>
    <w:rsid w:val="00A74990"/>
    <w:rsid w:val="00A772F7"/>
    <w:rsid w:val="00A816B9"/>
    <w:rsid w:val="00A83693"/>
    <w:rsid w:val="00A83DF2"/>
    <w:rsid w:val="00A85FFB"/>
    <w:rsid w:val="00A87B5C"/>
    <w:rsid w:val="00A87D1D"/>
    <w:rsid w:val="00A87E48"/>
    <w:rsid w:val="00A913A8"/>
    <w:rsid w:val="00A91CED"/>
    <w:rsid w:val="00A9422E"/>
    <w:rsid w:val="00A948EC"/>
    <w:rsid w:val="00A95882"/>
    <w:rsid w:val="00A97B11"/>
    <w:rsid w:val="00AA0757"/>
    <w:rsid w:val="00AA23B0"/>
    <w:rsid w:val="00AA2AC4"/>
    <w:rsid w:val="00AA51E2"/>
    <w:rsid w:val="00AA5FE5"/>
    <w:rsid w:val="00AA6144"/>
    <w:rsid w:val="00AA7599"/>
    <w:rsid w:val="00AB054B"/>
    <w:rsid w:val="00AB13D3"/>
    <w:rsid w:val="00AB1B0F"/>
    <w:rsid w:val="00AB1F9A"/>
    <w:rsid w:val="00AB5222"/>
    <w:rsid w:val="00AB5B22"/>
    <w:rsid w:val="00AB5DA5"/>
    <w:rsid w:val="00AB6BB4"/>
    <w:rsid w:val="00AC0B1B"/>
    <w:rsid w:val="00AC10C4"/>
    <w:rsid w:val="00AC4167"/>
    <w:rsid w:val="00AC5A23"/>
    <w:rsid w:val="00AC5EDA"/>
    <w:rsid w:val="00AC6788"/>
    <w:rsid w:val="00AC781C"/>
    <w:rsid w:val="00AD0933"/>
    <w:rsid w:val="00AD15E7"/>
    <w:rsid w:val="00AD20DC"/>
    <w:rsid w:val="00AD34FF"/>
    <w:rsid w:val="00AD524A"/>
    <w:rsid w:val="00AE03FE"/>
    <w:rsid w:val="00AF1858"/>
    <w:rsid w:val="00AF2EBF"/>
    <w:rsid w:val="00AF31E1"/>
    <w:rsid w:val="00AF34A0"/>
    <w:rsid w:val="00AF494A"/>
    <w:rsid w:val="00AF4C36"/>
    <w:rsid w:val="00AF5205"/>
    <w:rsid w:val="00AF600C"/>
    <w:rsid w:val="00B00BEC"/>
    <w:rsid w:val="00B022B3"/>
    <w:rsid w:val="00B0478C"/>
    <w:rsid w:val="00B049C0"/>
    <w:rsid w:val="00B05893"/>
    <w:rsid w:val="00B05CD2"/>
    <w:rsid w:val="00B05DBD"/>
    <w:rsid w:val="00B06084"/>
    <w:rsid w:val="00B0711E"/>
    <w:rsid w:val="00B07B6E"/>
    <w:rsid w:val="00B1351F"/>
    <w:rsid w:val="00B135BF"/>
    <w:rsid w:val="00B135FF"/>
    <w:rsid w:val="00B16535"/>
    <w:rsid w:val="00B16C69"/>
    <w:rsid w:val="00B16DB9"/>
    <w:rsid w:val="00B2037E"/>
    <w:rsid w:val="00B203D4"/>
    <w:rsid w:val="00B21C1F"/>
    <w:rsid w:val="00B21E57"/>
    <w:rsid w:val="00B22E65"/>
    <w:rsid w:val="00B2351F"/>
    <w:rsid w:val="00B24675"/>
    <w:rsid w:val="00B252AA"/>
    <w:rsid w:val="00B30B84"/>
    <w:rsid w:val="00B330B6"/>
    <w:rsid w:val="00B3312C"/>
    <w:rsid w:val="00B33644"/>
    <w:rsid w:val="00B3516A"/>
    <w:rsid w:val="00B362DB"/>
    <w:rsid w:val="00B4045B"/>
    <w:rsid w:val="00B41293"/>
    <w:rsid w:val="00B43102"/>
    <w:rsid w:val="00B44678"/>
    <w:rsid w:val="00B446CD"/>
    <w:rsid w:val="00B4488F"/>
    <w:rsid w:val="00B44C17"/>
    <w:rsid w:val="00B45B73"/>
    <w:rsid w:val="00B4678C"/>
    <w:rsid w:val="00B479F9"/>
    <w:rsid w:val="00B50A46"/>
    <w:rsid w:val="00B51448"/>
    <w:rsid w:val="00B51637"/>
    <w:rsid w:val="00B53790"/>
    <w:rsid w:val="00B53B30"/>
    <w:rsid w:val="00B53EBD"/>
    <w:rsid w:val="00B55A9F"/>
    <w:rsid w:val="00B55E9A"/>
    <w:rsid w:val="00B55F38"/>
    <w:rsid w:val="00B600F7"/>
    <w:rsid w:val="00B60737"/>
    <w:rsid w:val="00B6147D"/>
    <w:rsid w:val="00B616BE"/>
    <w:rsid w:val="00B618B3"/>
    <w:rsid w:val="00B62919"/>
    <w:rsid w:val="00B62C06"/>
    <w:rsid w:val="00B646E5"/>
    <w:rsid w:val="00B6486A"/>
    <w:rsid w:val="00B6493F"/>
    <w:rsid w:val="00B64B8C"/>
    <w:rsid w:val="00B65584"/>
    <w:rsid w:val="00B656ED"/>
    <w:rsid w:val="00B65793"/>
    <w:rsid w:val="00B65FDF"/>
    <w:rsid w:val="00B6656F"/>
    <w:rsid w:val="00B70204"/>
    <w:rsid w:val="00B70ABD"/>
    <w:rsid w:val="00B70B37"/>
    <w:rsid w:val="00B715E9"/>
    <w:rsid w:val="00B71C94"/>
    <w:rsid w:val="00B72429"/>
    <w:rsid w:val="00B727B9"/>
    <w:rsid w:val="00B74CE5"/>
    <w:rsid w:val="00B75542"/>
    <w:rsid w:val="00B7625B"/>
    <w:rsid w:val="00B801EC"/>
    <w:rsid w:val="00B8397E"/>
    <w:rsid w:val="00B86FF5"/>
    <w:rsid w:val="00B9352F"/>
    <w:rsid w:val="00B94C4B"/>
    <w:rsid w:val="00B96834"/>
    <w:rsid w:val="00BA13E3"/>
    <w:rsid w:val="00BA3813"/>
    <w:rsid w:val="00BA490D"/>
    <w:rsid w:val="00BA526E"/>
    <w:rsid w:val="00BA594C"/>
    <w:rsid w:val="00BA6249"/>
    <w:rsid w:val="00BA6AC9"/>
    <w:rsid w:val="00BA6B5D"/>
    <w:rsid w:val="00BB0703"/>
    <w:rsid w:val="00BB0A5E"/>
    <w:rsid w:val="00BB12B1"/>
    <w:rsid w:val="00BB4102"/>
    <w:rsid w:val="00BB51A4"/>
    <w:rsid w:val="00BB5304"/>
    <w:rsid w:val="00BB718A"/>
    <w:rsid w:val="00BB7329"/>
    <w:rsid w:val="00BC05D1"/>
    <w:rsid w:val="00BC11D7"/>
    <w:rsid w:val="00BC2FFA"/>
    <w:rsid w:val="00BC37F3"/>
    <w:rsid w:val="00BC465B"/>
    <w:rsid w:val="00BC650C"/>
    <w:rsid w:val="00BC67E4"/>
    <w:rsid w:val="00BC72AE"/>
    <w:rsid w:val="00BD0DB7"/>
    <w:rsid w:val="00BD595D"/>
    <w:rsid w:val="00BD5CBD"/>
    <w:rsid w:val="00BD6A49"/>
    <w:rsid w:val="00BD7510"/>
    <w:rsid w:val="00BD7A29"/>
    <w:rsid w:val="00BE1767"/>
    <w:rsid w:val="00BE1BB5"/>
    <w:rsid w:val="00BE37C2"/>
    <w:rsid w:val="00BE49BE"/>
    <w:rsid w:val="00BE49DD"/>
    <w:rsid w:val="00BE5B51"/>
    <w:rsid w:val="00BE6430"/>
    <w:rsid w:val="00BE66CC"/>
    <w:rsid w:val="00BE69B9"/>
    <w:rsid w:val="00BE7004"/>
    <w:rsid w:val="00BF086F"/>
    <w:rsid w:val="00BF3161"/>
    <w:rsid w:val="00BF42F7"/>
    <w:rsid w:val="00BF7D30"/>
    <w:rsid w:val="00C05ECC"/>
    <w:rsid w:val="00C07C8F"/>
    <w:rsid w:val="00C10B84"/>
    <w:rsid w:val="00C1262F"/>
    <w:rsid w:val="00C12941"/>
    <w:rsid w:val="00C13C36"/>
    <w:rsid w:val="00C14841"/>
    <w:rsid w:val="00C157B5"/>
    <w:rsid w:val="00C15BFB"/>
    <w:rsid w:val="00C16F17"/>
    <w:rsid w:val="00C221EA"/>
    <w:rsid w:val="00C22CF7"/>
    <w:rsid w:val="00C23AB4"/>
    <w:rsid w:val="00C2547E"/>
    <w:rsid w:val="00C25599"/>
    <w:rsid w:val="00C2770C"/>
    <w:rsid w:val="00C32339"/>
    <w:rsid w:val="00C344C0"/>
    <w:rsid w:val="00C401BD"/>
    <w:rsid w:val="00C402E9"/>
    <w:rsid w:val="00C41791"/>
    <w:rsid w:val="00C4314A"/>
    <w:rsid w:val="00C4484D"/>
    <w:rsid w:val="00C44886"/>
    <w:rsid w:val="00C450C1"/>
    <w:rsid w:val="00C4614C"/>
    <w:rsid w:val="00C51076"/>
    <w:rsid w:val="00C5253E"/>
    <w:rsid w:val="00C550C3"/>
    <w:rsid w:val="00C5667B"/>
    <w:rsid w:val="00C57976"/>
    <w:rsid w:val="00C60460"/>
    <w:rsid w:val="00C60C8F"/>
    <w:rsid w:val="00C6224F"/>
    <w:rsid w:val="00C62BCB"/>
    <w:rsid w:val="00C633B5"/>
    <w:rsid w:val="00C63F31"/>
    <w:rsid w:val="00C65A01"/>
    <w:rsid w:val="00C70BA8"/>
    <w:rsid w:val="00C74418"/>
    <w:rsid w:val="00C753D3"/>
    <w:rsid w:val="00C80101"/>
    <w:rsid w:val="00C82EEF"/>
    <w:rsid w:val="00C844F1"/>
    <w:rsid w:val="00C84ACF"/>
    <w:rsid w:val="00C84BFD"/>
    <w:rsid w:val="00C856D9"/>
    <w:rsid w:val="00C86F60"/>
    <w:rsid w:val="00C87071"/>
    <w:rsid w:val="00C878FB"/>
    <w:rsid w:val="00C9127A"/>
    <w:rsid w:val="00C92EDD"/>
    <w:rsid w:val="00C9558A"/>
    <w:rsid w:val="00C96064"/>
    <w:rsid w:val="00C96631"/>
    <w:rsid w:val="00C969B1"/>
    <w:rsid w:val="00CA0E01"/>
    <w:rsid w:val="00CA158E"/>
    <w:rsid w:val="00CA21C8"/>
    <w:rsid w:val="00CA3F35"/>
    <w:rsid w:val="00CA4880"/>
    <w:rsid w:val="00CA6210"/>
    <w:rsid w:val="00CA6288"/>
    <w:rsid w:val="00CA6305"/>
    <w:rsid w:val="00CA634C"/>
    <w:rsid w:val="00CA6FB3"/>
    <w:rsid w:val="00CA7CBA"/>
    <w:rsid w:val="00CA7DD9"/>
    <w:rsid w:val="00CB060F"/>
    <w:rsid w:val="00CB0ABC"/>
    <w:rsid w:val="00CB1514"/>
    <w:rsid w:val="00CB1E9A"/>
    <w:rsid w:val="00CB37B6"/>
    <w:rsid w:val="00CB42B3"/>
    <w:rsid w:val="00CB45B1"/>
    <w:rsid w:val="00CB4B00"/>
    <w:rsid w:val="00CB4DD6"/>
    <w:rsid w:val="00CB7678"/>
    <w:rsid w:val="00CB795C"/>
    <w:rsid w:val="00CC026F"/>
    <w:rsid w:val="00CC039A"/>
    <w:rsid w:val="00CC2F85"/>
    <w:rsid w:val="00CC37B2"/>
    <w:rsid w:val="00CC4605"/>
    <w:rsid w:val="00CC520E"/>
    <w:rsid w:val="00CC548B"/>
    <w:rsid w:val="00CC6376"/>
    <w:rsid w:val="00CC6A84"/>
    <w:rsid w:val="00CC6D94"/>
    <w:rsid w:val="00CC757F"/>
    <w:rsid w:val="00CC76A7"/>
    <w:rsid w:val="00CC7807"/>
    <w:rsid w:val="00CD03F9"/>
    <w:rsid w:val="00CD06E4"/>
    <w:rsid w:val="00CD0BE4"/>
    <w:rsid w:val="00CD2C2C"/>
    <w:rsid w:val="00CD395E"/>
    <w:rsid w:val="00CD3F7D"/>
    <w:rsid w:val="00CD4A59"/>
    <w:rsid w:val="00CD6DA0"/>
    <w:rsid w:val="00CD7160"/>
    <w:rsid w:val="00CD780B"/>
    <w:rsid w:val="00CD7BF0"/>
    <w:rsid w:val="00CE40BC"/>
    <w:rsid w:val="00CE4D62"/>
    <w:rsid w:val="00CE5AA8"/>
    <w:rsid w:val="00CF1573"/>
    <w:rsid w:val="00CF1FAD"/>
    <w:rsid w:val="00CF30DF"/>
    <w:rsid w:val="00CF44E5"/>
    <w:rsid w:val="00CF46B0"/>
    <w:rsid w:val="00CF4AC1"/>
    <w:rsid w:val="00CF4B02"/>
    <w:rsid w:val="00CF57B9"/>
    <w:rsid w:val="00CF5BA2"/>
    <w:rsid w:val="00CF7BA6"/>
    <w:rsid w:val="00D00823"/>
    <w:rsid w:val="00D01AEC"/>
    <w:rsid w:val="00D034D8"/>
    <w:rsid w:val="00D04F2B"/>
    <w:rsid w:val="00D06E0B"/>
    <w:rsid w:val="00D07037"/>
    <w:rsid w:val="00D07290"/>
    <w:rsid w:val="00D101AB"/>
    <w:rsid w:val="00D10513"/>
    <w:rsid w:val="00D106E6"/>
    <w:rsid w:val="00D11EC6"/>
    <w:rsid w:val="00D128D6"/>
    <w:rsid w:val="00D1399C"/>
    <w:rsid w:val="00D14FC3"/>
    <w:rsid w:val="00D157EB"/>
    <w:rsid w:val="00D15F68"/>
    <w:rsid w:val="00D1661C"/>
    <w:rsid w:val="00D1672C"/>
    <w:rsid w:val="00D2090A"/>
    <w:rsid w:val="00D20DCD"/>
    <w:rsid w:val="00D21E0A"/>
    <w:rsid w:val="00D234E7"/>
    <w:rsid w:val="00D24184"/>
    <w:rsid w:val="00D241CB"/>
    <w:rsid w:val="00D267CD"/>
    <w:rsid w:val="00D272CA"/>
    <w:rsid w:val="00D318FD"/>
    <w:rsid w:val="00D338BF"/>
    <w:rsid w:val="00D35B77"/>
    <w:rsid w:val="00D36909"/>
    <w:rsid w:val="00D3748A"/>
    <w:rsid w:val="00D37764"/>
    <w:rsid w:val="00D37993"/>
    <w:rsid w:val="00D37E67"/>
    <w:rsid w:val="00D4389B"/>
    <w:rsid w:val="00D43D10"/>
    <w:rsid w:val="00D52B27"/>
    <w:rsid w:val="00D530B2"/>
    <w:rsid w:val="00D53C74"/>
    <w:rsid w:val="00D5528D"/>
    <w:rsid w:val="00D57016"/>
    <w:rsid w:val="00D570D2"/>
    <w:rsid w:val="00D60244"/>
    <w:rsid w:val="00D60E7F"/>
    <w:rsid w:val="00D61D8E"/>
    <w:rsid w:val="00D6398A"/>
    <w:rsid w:val="00D642A1"/>
    <w:rsid w:val="00D6628A"/>
    <w:rsid w:val="00D707AE"/>
    <w:rsid w:val="00D71462"/>
    <w:rsid w:val="00D7176A"/>
    <w:rsid w:val="00D72C6C"/>
    <w:rsid w:val="00D72D63"/>
    <w:rsid w:val="00D73F9A"/>
    <w:rsid w:val="00D74A26"/>
    <w:rsid w:val="00D75D57"/>
    <w:rsid w:val="00D7709D"/>
    <w:rsid w:val="00D7726A"/>
    <w:rsid w:val="00D773A9"/>
    <w:rsid w:val="00D80830"/>
    <w:rsid w:val="00D828A3"/>
    <w:rsid w:val="00D84ACA"/>
    <w:rsid w:val="00D864F7"/>
    <w:rsid w:val="00D8707A"/>
    <w:rsid w:val="00D934DE"/>
    <w:rsid w:val="00D93787"/>
    <w:rsid w:val="00D94FDB"/>
    <w:rsid w:val="00D953F8"/>
    <w:rsid w:val="00D95588"/>
    <w:rsid w:val="00D96503"/>
    <w:rsid w:val="00D9662F"/>
    <w:rsid w:val="00D969E3"/>
    <w:rsid w:val="00D97778"/>
    <w:rsid w:val="00DA0484"/>
    <w:rsid w:val="00DA0909"/>
    <w:rsid w:val="00DA0984"/>
    <w:rsid w:val="00DA11C9"/>
    <w:rsid w:val="00DA1474"/>
    <w:rsid w:val="00DA1B58"/>
    <w:rsid w:val="00DA2C48"/>
    <w:rsid w:val="00DA55FD"/>
    <w:rsid w:val="00DA56F1"/>
    <w:rsid w:val="00DA5BEF"/>
    <w:rsid w:val="00DA641A"/>
    <w:rsid w:val="00DA6EA6"/>
    <w:rsid w:val="00DA724B"/>
    <w:rsid w:val="00DA75A7"/>
    <w:rsid w:val="00DA7EB0"/>
    <w:rsid w:val="00DB0542"/>
    <w:rsid w:val="00DB152C"/>
    <w:rsid w:val="00DB27DF"/>
    <w:rsid w:val="00DB3A6D"/>
    <w:rsid w:val="00DB48FA"/>
    <w:rsid w:val="00DB63AB"/>
    <w:rsid w:val="00DB7896"/>
    <w:rsid w:val="00DB78F3"/>
    <w:rsid w:val="00DB7975"/>
    <w:rsid w:val="00DB7B18"/>
    <w:rsid w:val="00DC0151"/>
    <w:rsid w:val="00DC07E4"/>
    <w:rsid w:val="00DC0AB9"/>
    <w:rsid w:val="00DC11CA"/>
    <w:rsid w:val="00DC5BB7"/>
    <w:rsid w:val="00DC5E98"/>
    <w:rsid w:val="00DC6DD3"/>
    <w:rsid w:val="00DC762A"/>
    <w:rsid w:val="00DC7D81"/>
    <w:rsid w:val="00DD1B58"/>
    <w:rsid w:val="00DD44DF"/>
    <w:rsid w:val="00DD61DC"/>
    <w:rsid w:val="00DD69A4"/>
    <w:rsid w:val="00DE0205"/>
    <w:rsid w:val="00DE03E7"/>
    <w:rsid w:val="00DE15EA"/>
    <w:rsid w:val="00DE25DD"/>
    <w:rsid w:val="00DE2F91"/>
    <w:rsid w:val="00DE5A52"/>
    <w:rsid w:val="00DE7AE4"/>
    <w:rsid w:val="00DF27CA"/>
    <w:rsid w:val="00DF45C8"/>
    <w:rsid w:val="00DF479B"/>
    <w:rsid w:val="00DF7489"/>
    <w:rsid w:val="00E003B3"/>
    <w:rsid w:val="00E003BE"/>
    <w:rsid w:val="00E016E0"/>
    <w:rsid w:val="00E01DF8"/>
    <w:rsid w:val="00E01EB9"/>
    <w:rsid w:val="00E0234E"/>
    <w:rsid w:val="00E02790"/>
    <w:rsid w:val="00E02DAF"/>
    <w:rsid w:val="00E0593E"/>
    <w:rsid w:val="00E05A7B"/>
    <w:rsid w:val="00E05D20"/>
    <w:rsid w:val="00E06B19"/>
    <w:rsid w:val="00E07433"/>
    <w:rsid w:val="00E07FEC"/>
    <w:rsid w:val="00E11D1D"/>
    <w:rsid w:val="00E11FC9"/>
    <w:rsid w:val="00E12438"/>
    <w:rsid w:val="00E12AD6"/>
    <w:rsid w:val="00E156C2"/>
    <w:rsid w:val="00E15CFD"/>
    <w:rsid w:val="00E16753"/>
    <w:rsid w:val="00E16998"/>
    <w:rsid w:val="00E17798"/>
    <w:rsid w:val="00E177DA"/>
    <w:rsid w:val="00E17FFC"/>
    <w:rsid w:val="00E202C6"/>
    <w:rsid w:val="00E20DC7"/>
    <w:rsid w:val="00E227C3"/>
    <w:rsid w:val="00E232D1"/>
    <w:rsid w:val="00E23EC8"/>
    <w:rsid w:val="00E2483D"/>
    <w:rsid w:val="00E25511"/>
    <w:rsid w:val="00E2614F"/>
    <w:rsid w:val="00E27472"/>
    <w:rsid w:val="00E300B3"/>
    <w:rsid w:val="00E303B2"/>
    <w:rsid w:val="00E32D67"/>
    <w:rsid w:val="00E33A27"/>
    <w:rsid w:val="00E33A84"/>
    <w:rsid w:val="00E36546"/>
    <w:rsid w:val="00E42A15"/>
    <w:rsid w:val="00E434A9"/>
    <w:rsid w:val="00E46229"/>
    <w:rsid w:val="00E46778"/>
    <w:rsid w:val="00E467C5"/>
    <w:rsid w:val="00E471C2"/>
    <w:rsid w:val="00E5025D"/>
    <w:rsid w:val="00E50F11"/>
    <w:rsid w:val="00E530CE"/>
    <w:rsid w:val="00E5319F"/>
    <w:rsid w:val="00E55FEB"/>
    <w:rsid w:val="00E56410"/>
    <w:rsid w:val="00E57357"/>
    <w:rsid w:val="00E574E6"/>
    <w:rsid w:val="00E60408"/>
    <w:rsid w:val="00E60464"/>
    <w:rsid w:val="00E61B41"/>
    <w:rsid w:val="00E61BC6"/>
    <w:rsid w:val="00E638D1"/>
    <w:rsid w:val="00E63DB1"/>
    <w:rsid w:val="00E649F8"/>
    <w:rsid w:val="00E65A40"/>
    <w:rsid w:val="00E67F3A"/>
    <w:rsid w:val="00E70212"/>
    <w:rsid w:val="00E71478"/>
    <w:rsid w:val="00E721F1"/>
    <w:rsid w:val="00E732E7"/>
    <w:rsid w:val="00E73C23"/>
    <w:rsid w:val="00E743E2"/>
    <w:rsid w:val="00E750EE"/>
    <w:rsid w:val="00E75D0D"/>
    <w:rsid w:val="00E7601E"/>
    <w:rsid w:val="00E77ED8"/>
    <w:rsid w:val="00E80CA0"/>
    <w:rsid w:val="00E837DD"/>
    <w:rsid w:val="00E84388"/>
    <w:rsid w:val="00E8442A"/>
    <w:rsid w:val="00E85820"/>
    <w:rsid w:val="00E860FA"/>
    <w:rsid w:val="00E90581"/>
    <w:rsid w:val="00E90A2B"/>
    <w:rsid w:val="00E90BA7"/>
    <w:rsid w:val="00E90BBF"/>
    <w:rsid w:val="00E912DA"/>
    <w:rsid w:val="00E9290E"/>
    <w:rsid w:val="00E92F4B"/>
    <w:rsid w:val="00E93DF3"/>
    <w:rsid w:val="00E9401F"/>
    <w:rsid w:val="00E95DEA"/>
    <w:rsid w:val="00E9706B"/>
    <w:rsid w:val="00E9793A"/>
    <w:rsid w:val="00EA00EC"/>
    <w:rsid w:val="00EA027A"/>
    <w:rsid w:val="00EA0A63"/>
    <w:rsid w:val="00EA0AE9"/>
    <w:rsid w:val="00EA1A7C"/>
    <w:rsid w:val="00EA1EB0"/>
    <w:rsid w:val="00EA1FBC"/>
    <w:rsid w:val="00EA2260"/>
    <w:rsid w:val="00EA37C3"/>
    <w:rsid w:val="00EA38E6"/>
    <w:rsid w:val="00EA5508"/>
    <w:rsid w:val="00EA5F11"/>
    <w:rsid w:val="00EA6CAF"/>
    <w:rsid w:val="00EA7B33"/>
    <w:rsid w:val="00EB04AC"/>
    <w:rsid w:val="00EB0BAE"/>
    <w:rsid w:val="00EB1BA2"/>
    <w:rsid w:val="00EB2979"/>
    <w:rsid w:val="00EB33DB"/>
    <w:rsid w:val="00EB34E2"/>
    <w:rsid w:val="00EB3DFD"/>
    <w:rsid w:val="00EB402A"/>
    <w:rsid w:val="00EB58DA"/>
    <w:rsid w:val="00EB5F50"/>
    <w:rsid w:val="00EB605A"/>
    <w:rsid w:val="00EB61FA"/>
    <w:rsid w:val="00EB63EB"/>
    <w:rsid w:val="00EB64C0"/>
    <w:rsid w:val="00EB6CDC"/>
    <w:rsid w:val="00EB6CE4"/>
    <w:rsid w:val="00EB7636"/>
    <w:rsid w:val="00EB7916"/>
    <w:rsid w:val="00EB7CE2"/>
    <w:rsid w:val="00EC078D"/>
    <w:rsid w:val="00EC0B50"/>
    <w:rsid w:val="00EC0FDF"/>
    <w:rsid w:val="00EC3060"/>
    <w:rsid w:val="00EC51D3"/>
    <w:rsid w:val="00EC580F"/>
    <w:rsid w:val="00EC5E2F"/>
    <w:rsid w:val="00EC7824"/>
    <w:rsid w:val="00EC7F31"/>
    <w:rsid w:val="00ED03B8"/>
    <w:rsid w:val="00ED26A2"/>
    <w:rsid w:val="00ED38A3"/>
    <w:rsid w:val="00ED3F53"/>
    <w:rsid w:val="00ED40E8"/>
    <w:rsid w:val="00ED7F38"/>
    <w:rsid w:val="00EE03A3"/>
    <w:rsid w:val="00EE155F"/>
    <w:rsid w:val="00EE28C9"/>
    <w:rsid w:val="00EE3C27"/>
    <w:rsid w:val="00EE633F"/>
    <w:rsid w:val="00EF0B67"/>
    <w:rsid w:val="00EF4271"/>
    <w:rsid w:val="00EF4F19"/>
    <w:rsid w:val="00EF5C7E"/>
    <w:rsid w:val="00EF6270"/>
    <w:rsid w:val="00F03234"/>
    <w:rsid w:val="00F03291"/>
    <w:rsid w:val="00F0588F"/>
    <w:rsid w:val="00F05B58"/>
    <w:rsid w:val="00F07D27"/>
    <w:rsid w:val="00F10036"/>
    <w:rsid w:val="00F10E7C"/>
    <w:rsid w:val="00F11C1B"/>
    <w:rsid w:val="00F124E4"/>
    <w:rsid w:val="00F13CFB"/>
    <w:rsid w:val="00F16D05"/>
    <w:rsid w:val="00F170BF"/>
    <w:rsid w:val="00F17B0A"/>
    <w:rsid w:val="00F23456"/>
    <w:rsid w:val="00F237C1"/>
    <w:rsid w:val="00F2409D"/>
    <w:rsid w:val="00F27A7C"/>
    <w:rsid w:val="00F32C52"/>
    <w:rsid w:val="00F346FA"/>
    <w:rsid w:val="00F351EF"/>
    <w:rsid w:val="00F35287"/>
    <w:rsid w:val="00F40133"/>
    <w:rsid w:val="00F413D1"/>
    <w:rsid w:val="00F420A1"/>
    <w:rsid w:val="00F433A3"/>
    <w:rsid w:val="00F448EF"/>
    <w:rsid w:val="00F453EF"/>
    <w:rsid w:val="00F454C7"/>
    <w:rsid w:val="00F45AED"/>
    <w:rsid w:val="00F46185"/>
    <w:rsid w:val="00F46C3B"/>
    <w:rsid w:val="00F46E36"/>
    <w:rsid w:val="00F50A66"/>
    <w:rsid w:val="00F5152C"/>
    <w:rsid w:val="00F51F6F"/>
    <w:rsid w:val="00F53357"/>
    <w:rsid w:val="00F53CAB"/>
    <w:rsid w:val="00F5492E"/>
    <w:rsid w:val="00F55625"/>
    <w:rsid w:val="00F56235"/>
    <w:rsid w:val="00F601E4"/>
    <w:rsid w:val="00F606F5"/>
    <w:rsid w:val="00F60AAA"/>
    <w:rsid w:val="00F60B4E"/>
    <w:rsid w:val="00F62B4F"/>
    <w:rsid w:val="00F63D79"/>
    <w:rsid w:val="00F64E20"/>
    <w:rsid w:val="00F654E9"/>
    <w:rsid w:val="00F65DCF"/>
    <w:rsid w:val="00F65E38"/>
    <w:rsid w:val="00F66287"/>
    <w:rsid w:val="00F665F8"/>
    <w:rsid w:val="00F673CA"/>
    <w:rsid w:val="00F67504"/>
    <w:rsid w:val="00F67A80"/>
    <w:rsid w:val="00F71020"/>
    <w:rsid w:val="00F71484"/>
    <w:rsid w:val="00F7167C"/>
    <w:rsid w:val="00F71F66"/>
    <w:rsid w:val="00F735DC"/>
    <w:rsid w:val="00F73AF6"/>
    <w:rsid w:val="00F76D73"/>
    <w:rsid w:val="00F771E5"/>
    <w:rsid w:val="00F77276"/>
    <w:rsid w:val="00F80046"/>
    <w:rsid w:val="00F80466"/>
    <w:rsid w:val="00F817E8"/>
    <w:rsid w:val="00F81E36"/>
    <w:rsid w:val="00F82AE0"/>
    <w:rsid w:val="00F83C71"/>
    <w:rsid w:val="00F855AE"/>
    <w:rsid w:val="00F86DDE"/>
    <w:rsid w:val="00F87901"/>
    <w:rsid w:val="00F879E7"/>
    <w:rsid w:val="00F90433"/>
    <w:rsid w:val="00F92AD0"/>
    <w:rsid w:val="00F939AB"/>
    <w:rsid w:val="00FA140B"/>
    <w:rsid w:val="00FA1BCF"/>
    <w:rsid w:val="00FA58D7"/>
    <w:rsid w:val="00FA64BF"/>
    <w:rsid w:val="00FB01CA"/>
    <w:rsid w:val="00FB21C3"/>
    <w:rsid w:val="00FB291E"/>
    <w:rsid w:val="00FB3A02"/>
    <w:rsid w:val="00FB3D74"/>
    <w:rsid w:val="00FB53DB"/>
    <w:rsid w:val="00FB66BB"/>
    <w:rsid w:val="00FB6C21"/>
    <w:rsid w:val="00FC011F"/>
    <w:rsid w:val="00FC0C93"/>
    <w:rsid w:val="00FC1DCB"/>
    <w:rsid w:val="00FC2223"/>
    <w:rsid w:val="00FC4545"/>
    <w:rsid w:val="00FC5A87"/>
    <w:rsid w:val="00FD3905"/>
    <w:rsid w:val="00FD4344"/>
    <w:rsid w:val="00FD4E20"/>
    <w:rsid w:val="00FD62A0"/>
    <w:rsid w:val="00FD6804"/>
    <w:rsid w:val="00FD6FF2"/>
    <w:rsid w:val="00FD7D7B"/>
    <w:rsid w:val="00FE0A72"/>
    <w:rsid w:val="00FE19E1"/>
    <w:rsid w:val="00FE1AAB"/>
    <w:rsid w:val="00FE3043"/>
    <w:rsid w:val="00FE67C6"/>
    <w:rsid w:val="00FF03E0"/>
    <w:rsid w:val="00FF0866"/>
    <w:rsid w:val="00FF2560"/>
    <w:rsid w:val="00FF77A7"/>
    <w:rsid w:val="00FF7C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2B4E2"/>
  <w15:docId w15:val="{782E70BB-D637-4095-AED3-78A95754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3AB4"/>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rPr>
  </w:style>
  <w:style w:type="paragraph" w:styleId="Nadpis4">
    <w:name w:val="heading 4"/>
    <w:basedOn w:val="Normln"/>
    <w:next w:val="Normln"/>
    <w:link w:val="Nadpis4Char"/>
    <w:uiPriority w:val="9"/>
    <w:semiHidden/>
    <w:unhideWhenUsed/>
    <w:qFormat/>
    <w:rsid w:val="00DC7D8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6">
    <w:name w:val="heading 6"/>
    <w:basedOn w:val="Normln"/>
    <w:next w:val="Normln"/>
    <w:link w:val="Nadpis6Char"/>
    <w:uiPriority w:val="9"/>
    <w:semiHidden/>
    <w:unhideWhenUsed/>
    <w:qFormat/>
    <w:rsid w:val="00DC7D81"/>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eastAsia="cs-CZ"/>
    </w:rPr>
  </w:style>
  <w:style w:type="character" w:customStyle="1" w:styleId="Nadpis3Char">
    <w:name w:val="Nadpis 3 Char"/>
    <w:basedOn w:val="Standardnpsmoodstavce"/>
    <w:link w:val="Nadpis3"/>
    <w:rsid w:val="00EE03A3"/>
    <w:rPr>
      <w:rFonts w:ascii="Arial" w:eastAsia="Times New Roman" w:hAnsi="Arial" w:cs="Times New Roman"/>
      <w:bCs/>
      <w:szCs w:val="26"/>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eastAsia="cs-CZ"/>
    </w:rPr>
  </w:style>
  <w:style w:type="character" w:styleId="Zd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basedOn w:val="Standardnpsmoodstavce"/>
    <w:link w:val="Zpat"/>
    <w:uiPriority w:val="99"/>
    <w:qFormat/>
    <w:rsid w:val="00EE03A3"/>
    <w:rPr>
      <w:rFonts w:ascii="Times New Roman" w:eastAsia="Calibri"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rsid w:val="00EE03A3"/>
    <w:pPr>
      <w:tabs>
        <w:tab w:val="center" w:pos="4536"/>
        <w:tab w:val="right" w:pos="9072"/>
      </w:tabs>
    </w:pPr>
  </w:style>
  <w:style w:type="character" w:customStyle="1" w:styleId="ZhlavChar">
    <w:name w:val="Záhlaví Char"/>
    <w:basedOn w:val="Standardnpsmoodstavce"/>
    <w:link w:val="Zhlav"/>
    <w:uiPriority w:val="99"/>
    <w:rsid w:val="00EE03A3"/>
    <w:rPr>
      <w:rFonts w:ascii="Times New Roman" w:eastAsia="Calibri" w:hAnsi="Times New Roman" w:cs="Times New Roman"/>
      <w:kern w:val="1"/>
      <w:sz w:val="24"/>
      <w:szCs w:val="24"/>
      <w:lang w:eastAsia="cs-CZ"/>
    </w:rPr>
  </w:style>
  <w:style w:type="paragraph" w:styleId="Textbubliny">
    <w:name w:val="Balloon Text"/>
    <w:basedOn w:val="Normln"/>
    <w:link w:val="TextbublinyChar"/>
    <w:semiHidden/>
    <w:rsid w:val="00EE03A3"/>
    <w:rPr>
      <w:rFonts w:ascii="Tahoma" w:hAnsi="Tahoma"/>
      <w:sz w:val="16"/>
      <w:szCs w:val="16"/>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eastAsia="cs-CZ"/>
    </w:rPr>
  </w:style>
  <w:style w:type="character" w:styleId="Hypertextovodkaz">
    <w:name w:val="Hyperlink"/>
    <w:uiPriority w:val="99"/>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link w:val="OdstavecseseznamemChar"/>
    <w:uiPriority w:val="34"/>
    <w:qFormat/>
    <w:rsid w:val="00EE03A3"/>
    <w:pPr>
      <w:ind w:left="720"/>
    </w:pPr>
    <w:rPr>
      <w:rFonts w:eastAsia="Times New Roman"/>
    </w:rPr>
  </w:style>
  <w:style w:type="paragraph" w:styleId="Bezmezer">
    <w:name w:val="No Spacing"/>
    <w:link w:val="BezmezerChar"/>
    <w:qFormat/>
    <w:rsid w:val="00EE03A3"/>
    <w:pPr>
      <w:spacing w:after="0" w:line="240" w:lineRule="auto"/>
    </w:pPr>
    <w:rPr>
      <w:rFonts w:ascii="Calibri" w:eastAsia="Times New Roman" w:hAnsi="Calibri" w:cs="Times New Roman"/>
    </w:rPr>
  </w:style>
  <w:style w:type="character" w:customStyle="1" w:styleId="BezmezerChar">
    <w:name w:val="Bez mezer Char"/>
    <w:link w:val="Bezmezer"/>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 w:type="character" w:customStyle="1" w:styleId="OdstavecseseznamemChar">
    <w:name w:val="Odstavec se seznamem Char"/>
    <w:link w:val="Odstavecseseznamem"/>
    <w:uiPriority w:val="99"/>
    <w:locked/>
    <w:rsid w:val="005869B1"/>
    <w:rPr>
      <w:rFonts w:ascii="Times New Roman" w:eastAsia="Times New Roman" w:hAnsi="Times New Roman" w:cs="Times New Roman"/>
      <w:kern w:val="1"/>
      <w:sz w:val="24"/>
      <w:szCs w:val="24"/>
      <w:lang w:eastAsia="cs-CZ"/>
    </w:rPr>
  </w:style>
  <w:style w:type="character" w:styleId="slostrnky">
    <w:name w:val="page number"/>
    <w:basedOn w:val="Standardnpsmoodstavce"/>
    <w:rsid w:val="00F124E4"/>
  </w:style>
  <w:style w:type="paragraph" w:styleId="Normlnweb">
    <w:name w:val="Normal (Web)"/>
    <w:basedOn w:val="Normln"/>
    <w:rsid w:val="00F46C3B"/>
    <w:pPr>
      <w:suppressAutoHyphens w:val="0"/>
      <w:jc w:val="both"/>
    </w:pPr>
    <w:rPr>
      <w:rFonts w:eastAsia="MS Mincho"/>
      <w:kern w:val="2"/>
      <w:lang w:val="en-US" w:eastAsia="ja-JP"/>
    </w:rPr>
  </w:style>
  <w:style w:type="table" w:styleId="Mkatabulky">
    <w:name w:val="Table Grid"/>
    <w:basedOn w:val="Normlntabulka"/>
    <w:uiPriority w:val="39"/>
    <w:rsid w:val="0078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npsmoodstavce"/>
    <w:rsid w:val="00C157B5"/>
  </w:style>
  <w:style w:type="character" w:customStyle="1" w:styleId="shorttext">
    <w:name w:val="short_text"/>
    <w:basedOn w:val="Standardnpsmoodstavce"/>
    <w:rsid w:val="00AB5DA5"/>
  </w:style>
  <w:style w:type="character" w:styleId="Zstupntext">
    <w:name w:val="Placeholder Text"/>
    <w:basedOn w:val="Standardnpsmoodstavce"/>
    <w:uiPriority w:val="99"/>
    <w:semiHidden/>
    <w:rsid w:val="00472596"/>
    <w:rPr>
      <w:color w:val="808080"/>
    </w:rPr>
  </w:style>
  <w:style w:type="character" w:customStyle="1" w:styleId="UnresolvedMention1">
    <w:name w:val="Unresolved Mention1"/>
    <w:basedOn w:val="Standardnpsmoodstavce"/>
    <w:uiPriority w:val="99"/>
    <w:semiHidden/>
    <w:unhideWhenUsed/>
    <w:rsid w:val="00EA0AE9"/>
    <w:rPr>
      <w:color w:val="605E5C"/>
      <w:shd w:val="clear" w:color="auto" w:fill="E1DFDD"/>
    </w:rPr>
  </w:style>
  <w:style w:type="character" w:customStyle="1" w:styleId="Nadpis4Char">
    <w:name w:val="Nadpis 4 Char"/>
    <w:basedOn w:val="Standardnpsmoodstavce"/>
    <w:link w:val="Nadpis4"/>
    <w:uiPriority w:val="9"/>
    <w:semiHidden/>
    <w:rsid w:val="00DC7D81"/>
    <w:rPr>
      <w:rFonts w:asciiTheme="majorHAnsi" w:eastAsiaTheme="majorEastAsia" w:hAnsiTheme="majorHAnsi" w:cstheme="majorBidi"/>
      <w:i/>
      <w:iCs/>
      <w:color w:val="365F91" w:themeColor="accent1" w:themeShade="BF"/>
      <w:kern w:val="1"/>
      <w:sz w:val="24"/>
      <w:szCs w:val="24"/>
      <w:lang w:eastAsia="cs-CZ"/>
    </w:rPr>
  </w:style>
  <w:style w:type="character" w:customStyle="1" w:styleId="Nadpis6Char">
    <w:name w:val="Nadpis 6 Char"/>
    <w:basedOn w:val="Standardnpsmoodstavce"/>
    <w:link w:val="Nadpis6"/>
    <w:uiPriority w:val="9"/>
    <w:semiHidden/>
    <w:rsid w:val="00DC7D81"/>
    <w:rPr>
      <w:rFonts w:asciiTheme="majorHAnsi" w:eastAsiaTheme="majorEastAsia" w:hAnsiTheme="majorHAnsi" w:cstheme="majorBidi"/>
      <w:color w:val="243F60" w:themeColor="accent1" w:themeShade="7F"/>
      <w:kern w:val="1"/>
      <w:sz w:val="24"/>
      <w:szCs w:val="24"/>
      <w:lang w:eastAsia="cs-CZ"/>
    </w:rPr>
  </w:style>
  <w:style w:type="table" w:customStyle="1" w:styleId="Mkatabulky1">
    <w:name w:val="Mřížka tabulky1"/>
    <w:basedOn w:val="Normlntabulka"/>
    <w:rsid w:val="00514CCC"/>
    <w:pPr>
      <w:spacing w:after="0" w:line="240" w:lineRule="auto"/>
    </w:pPr>
    <w:rPr>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ovstrnkyvzpatChar">
    <w:name w:val="Webové stránky v zápatí Char"/>
    <w:basedOn w:val="Standardnpsmoodstavce"/>
    <w:link w:val="Webovstrnkyvzpat"/>
    <w:qFormat/>
    <w:rsid w:val="00F32C52"/>
    <w:rPr>
      <w:rFonts w:ascii="Montserrat" w:hAnsi="Montserrat" w:cs="Times New Roman"/>
      <w:b/>
      <w:color w:val="173271"/>
      <w:sz w:val="24"/>
      <w:szCs w:val="24"/>
    </w:rPr>
  </w:style>
  <w:style w:type="paragraph" w:customStyle="1" w:styleId="Webovstrnkyvzpat">
    <w:name w:val="Webové stránky v zápatí"/>
    <w:basedOn w:val="Normln"/>
    <w:link w:val="WebovstrnkyvzpatChar"/>
    <w:qFormat/>
    <w:rsid w:val="00F32C52"/>
    <w:pPr>
      <w:widowControl/>
      <w:tabs>
        <w:tab w:val="left" w:pos="5790"/>
      </w:tabs>
      <w:suppressAutoHyphens w:val="0"/>
      <w:jc w:val="right"/>
      <w:outlineLvl w:val="4"/>
    </w:pPr>
    <w:rPr>
      <w:rFonts w:ascii="Montserrat" w:eastAsiaTheme="minorHAnsi" w:hAnsi="Montserrat"/>
      <w:b/>
      <w:color w:val="173271"/>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5802">
      <w:bodyDiv w:val="1"/>
      <w:marLeft w:val="0"/>
      <w:marRight w:val="0"/>
      <w:marTop w:val="0"/>
      <w:marBottom w:val="0"/>
      <w:divBdr>
        <w:top w:val="none" w:sz="0" w:space="0" w:color="auto"/>
        <w:left w:val="none" w:sz="0" w:space="0" w:color="auto"/>
        <w:bottom w:val="none" w:sz="0" w:space="0" w:color="auto"/>
        <w:right w:val="none" w:sz="0" w:space="0" w:color="auto"/>
      </w:divBdr>
    </w:div>
    <w:div w:id="244535110">
      <w:bodyDiv w:val="1"/>
      <w:marLeft w:val="0"/>
      <w:marRight w:val="0"/>
      <w:marTop w:val="0"/>
      <w:marBottom w:val="0"/>
      <w:divBdr>
        <w:top w:val="none" w:sz="0" w:space="0" w:color="auto"/>
        <w:left w:val="none" w:sz="0" w:space="0" w:color="auto"/>
        <w:bottom w:val="none" w:sz="0" w:space="0" w:color="auto"/>
        <w:right w:val="none" w:sz="0" w:space="0" w:color="auto"/>
      </w:divBdr>
    </w:div>
    <w:div w:id="296878756">
      <w:bodyDiv w:val="1"/>
      <w:marLeft w:val="0"/>
      <w:marRight w:val="0"/>
      <w:marTop w:val="0"/>
      <w:marBottom w:val="0"/>
      <w:divBdr>
        <w:top w:val="none" w:sz="0" w:space="0" w:color="auto"/>
        <w:left w:val="none" w:sz="0" w:space="0" w:color="auto"/>
        <w:bottom w:val="none" w:sz="0" w:space="0" w:color="auto"/>
        <w:right w:val="none" w:sz="0" w:space="0" w:color="auto"/>
      </w:divBdr>
    </w:div>
    <w:div w:id="515579833">
      <w:bodyDiv w:val="1"/>
      <w:marLeft w:val="0"/>
      <w:marRight w:val="0"/>
      <w:marTop w:val="0"/>
      <w:marBottom w:val="0"/>
      <w:divBdr>
        <w:top w:val="none" w:sz="0" w:space="0" w:color="auto"/>
        <w:left w:val="none" w:sz="0" w:space="0" w:color="auto"/>
        <w:bottom w:val="none" w:sz="0" w:space="0" w:color="auto"/>
        <w:right w:val="none" w:sz="0" w:space="0" w:color="auto"/>
      </w:divBdr>
    </w:div>
    <w:div w:id="694307083">
      <w:bodyDiv w:val="1"/>
      <w:marLeft w:val="0"/>
      <w:marRight w:val="0"/>
      <w:marTop w:val="0"/>
      <w:marBottom w:val="0"/>
      <w:divBdr>
        <w:top w:val="none" w:sz="0" w:space="0" w:color="auto"/>
        <w:left w:val="none" w:sz="0" w:space="0" w:color="auto"/>
        <w:bottom w:val="none" w:sz="0" w:space="0" w:color="auto"/>
        <w:right w:val="none" w:sz="0" w:space="0" w:color="auto"/>
      </w:divBdr>
    </w:div>
    <w:div w:id="718284665">
      <w:bodyDiv w:val="1"/>
      <w:marLeft w:val="0"/>
      <w:marRight w:val="0"/>
      <w:marTop w:val="0"/>
      <w:marBottom w:val="0"/>
      <w:divBdr>
        <w:top w:val="none" w:sz="0" w:space="0" w:color="auto"/>
        <w:left w:val="none" w:sz="0" w:space="0" w:color="auto"/>
        <w:bottom w:val="none" w:sz="0" w:space="0" w:color="auto"/>
        <w:right w:val="none" w:sz="0" w:space="0" w:color="auto"/>
      </w:divBdr>
    </w:div>
    <w:div w:id="784038150">
      <w:bodyDiv w:val="1"/>
      <w:marLeft w:val="0"/>
      <w:marRight w:val="0"/>
      <w:marTop w:val="0"/>
      <w:marBottom w:val="0"/>
      <w:divBdr>
        <w:top w:val="none" w:sz="0" w:space="0" w:color="auto"/>
        <w:left w:val="none" w:sz="0" w:space="0" w:color="auto"/>
        <w:bottom w:val="none" w:sz="0" w:space="0" w:color="auto"/>
        <w:right w:val="none" w:sz="0" w:space="0" w:color="auto"/>
      </w:divBdr>
    </w:div>
    <w:div w:id="796097129">
      <w:bodyDiv w:val="1"/>
      <w:marLeft w:val="0"/>
      <w:marRight w:val="0"/>
      <w:marTop w:val="0"/>
      <w:marBottom w:val="0"/>
      <w:divBdr>
        <w:top w:val="none" w:sz="0" w:space="0" w:color="auto"/>
        <w:left w:val="none" w:sz="0" w:space="0" w:color="auto"/>
        <w:bottom w:val="none" w:sz="0" w:space="0" w:color="auto"/>
        <w:right w:val="none" w:sz="0" w:space="0" w:color="auto"/>
      </w:divBdr>
    </w:div>
    <w:div w:id="841236247">
      <w:bodyDiv w:val="1"/>
      <w:marLeft w:val="0"/>
      <w:marRight w:val="0"/>
      <w:marTop w:val="0"/>
      <w:marBottom w:val="0"/>
      <w:divBdr>
        <w:top w:val="none" w:sz="0" w:space="0" w:color="auto"/>
        <w:left w:val="none" w:sz="0" w:space="0" w:color="auto"/>
        <w:bottom w:val="none" w:sz="0" w:space="0" w:color="auto"/>
        <w:right w:val="none" w:sz="0" w:space="0" w:color="auto"/>
      </w:divBdr>
    </w:div>
    <w:div w:id="1190408287">
      <w:bodyDiv w:val="1"/>
      <w:marLeft w:val="0"/>
      <w:marRight w:val="0"/>
      <w:marTop w:val="0"/>
      <w:marBottom w:val="0"/>
      <w:divBdr>
        <w:top w:val="none" w:sz="0" w:space="0" w:color="auto"/>
        <w:left w:val="none" w:sz="0" w:space="0" w:color="auto"/>
        <w:bottom w:val="none" w:sz="0" w:space="0" w:color="auto"/>
        <w:right w:val="none" w:sz="0" w:space="0" w:color="auto"/>
      </w:divBdr>
    </w:div>
    <w:div w:id="1410083250">
      <w:bodyDiv w:val="1"/>
      <w:marLeft w:val="0"/>
      <w:marRight w:val="0"/>
      <w:marTop w:val="0"/>
      <w:marBottom w:val="0"/>
      <w:divBdr>
        <w:top w:val="none" w:sz="0" w:space="0" w:color="auto"/>
        <w:left w:val="none" w:sz="0" w:space="0" w:color="auto"/>
        <w:bottom w:val="none" w:sz="0" w:space="0" w:color="auto"/>
        <w:right w:val="none" w:sz="0" w:space="0" w:color="auto"/>
      </w:divBdr>
    </w:div>
    <w:div w:id="1420105277">
      <w:bodyDiv w:val="1"/>
      <w:marLeft w:val="0"/>
      <w:marRight w:val="0"/>
      <w:marTop w:val="0"/>
      <w:marBottom w:val="0"/>
      <w:divBdr>
        <w:top w:val="none" w:sz="0" w:space="0" w:color="auto"/>
        <w:left w:val="none" w:sz="0" w:space="0" w:color="auto"/>
        <w:bottom w:val="none" w:sz="0" w:space="0" w:color="auto"/>
        <w:right w:val="none" w:sz="0" w:space="0" w:color="auto"/>
      </w:divBdr>
    </w:div>
    <w:div w:id="1463229650">
      <w:bodyDiv w:val="1"/>
      <w:marLeft w:val="0"/>
      <w:marRight w:val="0"/>
      <w:marTop w:val="0"/>
      <w:marBottom w:val="0"/>
      <w:divBdr>
        <w:top w:val="none" w:sz="0" w:space="0" w:color="auto"/>
        <w:left w:val="none" w:sz="0" w:space="0" w:color="auto"/>
        <w:bottom w:val="none" w:sz="0" w:space="0" w:color="auto"/>
        <w:right w:val="none" w:sz="0" w:space="0" w:color="auto"/>
      </w:divBdr>
    </w:div>
    <w:div w:id="1590577005">
      <w:bodyDiv w:val="1"/>
      <w:marLeft w:val="0"/>
      <w:marRight w:val="0"/>
      <w:marTop w:val="0"/>
      <w:marBottom w:val="0"/>
      <w:divBdr>
        <w:top w:val="none" w:sz="0" w:space="0" w:color="auto"/>
        <w:left w:val="none" w:sz="0" w:space="0" w:color="auto"/>
        <w:bottom w:val="none" w:sz="0" w:space="0" w:color="auto"/>
        <w:right w:val="none" w:sz="0" w:space="0" w:color="auto"/>
      </w:divBdr>
    </w:div>
    <w:div w:id="1619677662">
      <w:bodyDiv w:val="1"/>
      <w:marLeft w:val="0"/>
      <w:marRight w:val="0"/>
      <w:marTop w:val="0"/>
      <w:marBottom w:val="0"/>
      <w:divBdr>
        <w:top w:val="none" w:sz="0" w:space="0" w:color="auto"/>
        <w:left w:val="none" w:sz="0" w:space="0" w:color="auto"/>
        <w:bottom w:val="none" w:sz="0" w:space="0" w:color="auto"/>
        <w:right w:val="none" w:sz="0" w:space="0" w:color="auto"/>
      </w:divBdr>
    </w:div>
    <w:div w:id="1770274647">
      <w:bodyDiv w:val="1"/>
      <w:marLeft w:val="0"/>
      <w:marRight w:val="0"/>
      <w:marTop w:val="0"/>
      <w:marBottom w:val="0"/>
      <w:divBdr>
        <w:top w:val="none" w:sz="0" w:space="0" w:color="auto"/>
        <w:left w:val="none" w:sz="0" w:space="0" w:color="auto"/>
        <w:bottom w:val="none" w:sz="0" w:space="0" w:color="auto"/>
        <w:right w:val="none" w:sz="0" w:space="0" w:color="auto"/>
      </w:divBdr>
    </w:div>
    <w:div w:id="1790932768">
      <w:bodyDiv w:val="1"/>
      <w:marLeft w:val="0"/>
      <w:marRight w:val="0"/>
      <w:marTop w:val="0"/>
      <w:marBottom w:val="0"/>
      <w:divBdr>
        <w:top w:val="none" w:sz="0" w:space="0" w:color="auto"/>
        <w:left w:val="none" w:sz="0" w:space="0" w:color="auto"/>
        <w:bottom w:val="none" w:sz="0" w:space="0" w:color="auto"/>
        <w:right w:val="none" w:sz="0" w:space="0" w:color="auto"/>
      </w:divBdr>
    </w:div>
    <w:div w:id="1856966734">
      <w:bodyDiv w:val="1"/>
      <w:marLeft w:val="0"/>
      <w:marRight w:val="0"/>
      <w:marTop w:val="0"/>
      <w:marBottom w:val="0"/>
      <w:divBdr>
        <w:top w:val="none" w:sz="0" w:space="0" w:color="auto"/>
        <w:left w:val="none" w:sz="0" w:space="0" w:color="auto"/>
        <w:bottom w:val="none" w:sz="0" w:space="0" w:color="auto"/>
        <w:right w:val="none" w:sz="0" w:space="0" w:color="auto"/>
      </w:divBdr>
    </w:div>
    <w:div w:id="20702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odatelna@fzu.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y@fzu.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C85375252CE33B42A08335AAF165D503" ma:contentTypeVersion="13" ma:contentTypeDescription="Vytvoří nový dokument" ma:contentTypeScope="" ma:versionID="30567ee99517403ef136cb0c2ee5bdf5">
  <xsd:schema xmlns:xsd="http://www.w3.org/2001/XMLSchema" xmlns:xs="http://www.w3.org/2001/XMLSchema" xmlns:p="http://schemas.microsoft.com/office/2006/metadata/properties" xmlns:ns3="0daafadf-6d6c-4024-b46a-49af7708f8ec" xmlns:ns4="fbd9c245-3891-421f-ab2d-53dab2aba481" targetNamespace="http://schemas.microsoft.com/office/2006/metadata/properties" ma:root="true" ma:fieldsID="ffeb3adeb77c2fdeb52dfc134b6d5228" ns3:_="" ns4:_="">
    <xsd:import namespace="0daafadf-6d6c-4024-b46a-49af7708f8ec"/>
    <xsd:import namespace="fbd9c245-3891-421f-ab2d-53dab2aba4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afadf-6d6c-4024-b46a-49af7708f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9c245-3891-421f-ab2d-53dab2aba48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7F5C9-EDC8-464D-9397-5A2AD4853D9D}">
  <ds:schemaRefs>
    <ds:schemaRef ds:uri="http://schemas.microsoft.com/sharepoint/v3/contenttype/forms"/>
  </ds:schemaRefs>
</ds:datastoreItem>
</file>

<file path=customXml/itemProps2.xml><?xml version="1.0" encoding="utf-8"?>
<ds:datastoreItem xmlns:ds="http://schemas.openxmlformats.org/officeDocument/2006/customXml" ds:itemID="{D6B14B03-2740-46E5-A7E3-80E0528F1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DA7A51-543F-4ED1-8100-04D8A64BCC1D}">
  <ds:schemaRefs>
    <ds:schemaRef ds:uri="http://schemas.openxmlformats.org/officeDocument/2006/bibliography"/>
  </ds:schemaRefs>
</ds:datastoreItem>
</file>

<file path=customXml/itemProps4.xml><?xml version="1.0" encoding="utf-8"?>
<ds:datastoreItem xmlns:ds="http://schemas.openxmlformats.org/officeDocument/2006/customXml" ds:itemID="{C022AED5-C5B7-42D0-9643-D8615282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afadf-6d6c-4024-b46a-49af7708f8ec"/>
    <ds:schemaRef ds:uri="fbd9c245-3891-421f-ab2d-53dab2ab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11</Pages>
  <Words>3030</Words>
  <Characters>17881</Characters>
  <Application>Microsoft Office Word</Application>
  <DocSecurity>0</DocSecurity>
  <Lines>149</Lines>
  <Paragraphs>41</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Václav Kafka</cp:lastModifiedBy>
  <cp:revision>140</cp:revision>
  <cp:lastPrinted>2020-12-23T10:39:00Z</cp:lastPrinted>
  <dcterms:created xsi:type="dcterms:W3CDTF">2021-09-16T09:45:00Z</dcterms:created>
  <dcterms:modified xsi:type="dcterms:W3CDTF">2024-11-22T06:03:00Z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0x010100C85375252CE33B42A08335AAF165D503</vt:lpwstr>
  </property>
</Properties>
</file>