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52" w:rsidRDefault="00E816DB" w:rsidP="00E42C9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E42C9D" w:rsidRPr="00453099">
        <w:rPr>
          <w:b/>
          <w:sz w:val="28"/>
          <w:szCs w:val="28"/>
        </w:rPr>
        <w:t xml:space="preserve">Příloha </w:t>
      </w:r>
      <w:proofErr w:type="gramStart"/>
      <w:r w:rsidR="00E42C9D" w:rsidRPr="00453099">
        <w:rPr>
          <w:b/>
          <w:sz w:val="28"/>
          <w:szCs w:val="28"/>
        </w:rPr>
        <w:t xml:space="preserve">č. </w:t>
      </w:r>
      <w:r w:rsidR="007D7C52">
        <w:rPr>
          <w:b/>
          <w:sz w:val="28"/>
          <w:szCs w:val="28"/>
        </w:rPr>
        <w:t xml:space="preserve">2 </w:t>
      </w:r>
      <w:r w:rsidR="00E42C9D" w:rsidRPr="00453099">
        <w:rPr>
          <w:b/>
          <w:sz w:val="28"/>
          <w:szCs w:val="28"/>
        </w:rPr>
        <w:t xml:space="preserve"> Zadávací</w:t>
      </w:r>
      <w:proofErr w:type="gramEnd"/>
      <w:r w:rsidR="00E42C9D" w:rsidRPr="00453099">
        <w:rPr>
          <w:b/>
          <w:sz w:val="28"/>
          <w:szCs w:val="28"/>
        </w:rPr>
        <w:t xml:space="preserve"> dokumentace</w:t>
      </w:r>
      <w:r w:rsidR="007D7C52">
        <w:rPr>
          <w:b/>
          <w:sz w:val="28"/>
          <w:szCs w:val="28"/>
        </w:rPr>
        <w:t xml:space="preserve"> </w:t>
      </w:r>
      <w:r w:rsidR="00E42C9D" w:rsidRPr="00453099">
        <w:rPr>
          <w:b/>
          <w:sz w:val="28"/>
          <w:szCs w:val="28"/>
        </w:rPr>
        <w:t xml:space="preserve"> </w:t>
      </w:r>
    </w:p>
    <w:p w:rsidR="007D7C52" w:rsidRDefault="007D7C52" w:rsidP="00E42C9D">
      <w:pPr>
        <w:jc w:val="center"/>
        <w:rPr>
          <w:b/>
          <w:sz w:val="28"/>
          <w:szCs w:val="28"/>
        </w:rPr>
      </w:pPr>
    </w:p>
    <w:p w:rsidR="00E42C9D" w:rsidRPr="00DC4EE0" w:rsidRDefault="00E42C9D" w:rsidP="00E42C9D">
      <w:pPr>
        <w:jc w:val="center"/>
        <w:rPr>
          <w:b/>
          <w:color w:val="FF0000"/>
          <w:sz w:val="28"/>
          <w:szCs w:val="28"/>
        </w:rPr>
      </w:pPr>
      <w:r w:rsidRPr="00453099">
        <w:rPr>
          <w:b/>
          <w:sz w:val="28"/>
          <w:szCs w:val="28"/>
        </w:rPr>
        <w:t xml:space="preserve"> </w:t>
      </w:r>
      <w:r w:rsidR="007D7C52">
        <w:rPr>
          <w:b/>
          <w:sz w:val="28"/>
          <w:szCs w:val="28"/>
        </w:rPr>
        <w:t xml:space="preserve"> </w:t>
      </w:r>
      <w:r w:rsidR="00DC4EE0" w:rsidRPr="00DC4EE0">
        <w:rPr>
          <w:b/>
          <w:sz w:val="28"/>
          <w:szCs w:val="28"/>
        </w:rPr>
        <w:t xml:space="preserve">Požadované technické parametry na </w:t>
      </w:r>
      <w:r w:rsidR="007D7C52">
        <w:rPr>
          <w:b/>
          <w:sz w:val="28"/>
          <w:szCs w:val="28"/>
        </w:rPr>
        <w:t>polohovací zařízení</w:t>
      </w:r>
    </w:p>
    <w:p w:rsidR="00E42C9D" w:rsidRDefault="00E42C9D" w:rsidP="00E42C9D">
      <w:pPr>
        <w:rPr>
          <w:b/>
        </w:rPr>
      </w:pPr>
    </w:p>
    <w:p w:rsidR="00E42C9D" w:rsidRPr="00DC4EE0" w:rsidRDefault="00DC4EE0" w:rsidP="007D7C52">
      <w:pPr>
        <w:jc w:val="both"/>
      </w:pPr>
      <w:r w:rsidRPr="009F5FC8">
        <w:t xml:space="preserve">Předmětem zakázky je </w:t>
      </w:r>
      <w:r>
        <w:t xml:space="preserve">kompletní </w:t>
      </w:r>
      <w:r w:rsidRPr="009F5FC8">
        <w:t xml:space="preserve">dodávka </w:t>
      </w:r>
      <w:r w:rsidR="007D7C52">
        <w:t>t</w:t>
      </w:r>
      <w:r w:rsidR="007D7C52" w:rsidRPr="00A804FF">
        <w:t xml:space="preserve">echnologie pro manipulaci </w:t>
      </w:r>
      <w:r w:rsidR="003629CB">
        <w:t xml:space="preserve">a polohování </w:t>
      </w:r>
      <w:r w:rsidR="007D7C52" w:rsidRPr="00A804FF">
        <w:t xml:space="preserve">při procesu svařování – </w:t>
      </w:r>
      <w:r w:rsidR="007D7C52">
        <w:t>p</w:t>
      </w:r>
      <w:r w:rsidR="007D7C52" w:rsidRPr="00A804FF">
        <w:t>olohovací zařízení</w:t>
      </w:r>
      <w:r w:rsidR="007D7C52">
        <w:t xml:space="preserve"> pro </w:t>
      </w:r>
      <w:proofErr w:type="spellStart"/>
      <w:r w:rsidR="00E42C9D" w:rsidRPr="00DC4EE0">
        <w:t>Sv</w:t>
      </w:r>
      <w:r w:rsidRPr="00DC4EE0">
        <w:t>atavsk</w:t>
      </w:r>
      <w:r w:rsidR="007D7C52">
        <w:t>é</w:t>
      </w:r>
      <w:proofErr w:type="spellEnd"/>
      <w:r w:rsidRPr="00DC4EE0">
        <w:t xml:space="preserve"> strojírn</w:t>
      </w:r>
      <w:r w:rsidR="007D7C52">
        <w:t>y</w:t>
      </w:r>
      <w:r w:rsidRPr="00DC4EE0">
        <w:t xml:space="preserve"> s.r.o. </w:t>
      </w:r>
    </w:p>
    <w:p w:rsidR="00E42C9D" w:rsidRDefault="00E42C9D" w:rsidP="00E816DB">
      <w:pPr>
        <w:rPr>
          <w:b/>
        </w:rPr>
      </w:pPr>
    </w:p>
    <w:p w:rsidR="0063330D" w:rsidRDefault="0063330D" w:rsidP="00E816DB">
      <w:pPr>
        <w:rPr>
          <w:b/>
        </w:rPr>
      </w:pPr>
    </w:p>
    <w:p w:rsidR="00E816DB" w:rsidRDefault="00E816DB" w:rsidP="00E816DB">
      <w:pPr>
        <w:rPr>
          <w:b/>
        </w:rPr>
      </w:pPr>
      <w:r>
        <w:rPr>
          <w:b/>
        </w:rPr>
        <w:t xml:space="preserve"> </w:t>
      </w:r>
      <w:r w:rsidR="007D7C52">
        <w:rPr>
          <w:b/>
        </w:rPr>
        <w:t>Požadované technické parametry na polohovadlo</w:t>
      </w:r>
      <w:r w:rsidR="00E950E5">
        <w:rPr>
          <w:b/>
        </w:rPr>
        <w:t>:</w:t>
      </w:r>
    </w:p>
    <w:p w:rsidR="00182549" w:rsidRDefault="00182549"/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400"/>
        <w:gridCol w:w="2255"/>
        <w:gridCol w:w="1985"/>
      </w:tblGrid>
      <w:tr w:rsidR="00E950E5" w:rsidTr="00782ABF">
        <w:trPr>
          <w:trHeight w:val="45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rPr>
                <w:b/>
              </w:rPr>
            </w:pPr>
            <w:r>
              <w:rPr>
                <w:b/>
              </w:rPr>
              <w:t>Základní technické parametry: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782ABF">
            <w:pPr>
              <w:rPr>
                <w:b/>
              </w:rPr>
            </w:pPr>
            <w:r>
              <w:rPr>
                <w:b/>
              </w:rPr>
              <w:t>Požad</w:t>
            </w:r>
            <w:r w:rsidR="00782ABF">
              <w:rPr>
                <w:b/>
              </w:rPr>
              <w:t xml:space="preserve">avek: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782ABF" w:rsidP="00782ABF">
            <w:pPr>
              <w:snapToGrid w:val="0"/>
              <w:rPr>
                <w:b/>
              </w:rPr>
            </w:pPr>
            <w:r w:rsidRPr="00E71DAC">
              <w:rPr>
                <w:b/>
                <w:color w:val="C00000"/>
                <w:sz w:val="22"/>
                <w:szCs w:val="22"/>
              </w:rPr>
              <w:t>Doplnit konkrétní číselnou hodnotu nebo ANO/NE:</w:t>
            </w:r>
          </w:p>
        </w:tc>
      </w:tr>
      <w:tr w:rsidR="00E950E5" w:rsidTr="00782ABF">
        <w:trPr>
          <w:trHeight w:val="39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50E5" w:rsidRDefault="00E950E5" w:rsidP="00AB6D52">
            <w:pPr>
              <w:snapToGrid w:val="0"/>
              <w:rPr>
                <w:b/>
              </w:rPr>
            </w:pPr>
            <w:r>
              <w:rPr>
                <w:b/>
              </w:rPr>
              <w:t>Název parametru</w:t>
            </w: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Pr="00833E7D" w:rsidRDefault="00E950E5" w:rsidP="00AB6D52">
            <w:pPr>
              <w:pStyle w:val="Default"/>
              <w:rPr>
                <w:rFonts w:ascii="Times New Roman" w:hAnsi="Times New Roman" w:cs="Times New Roman"/>
              </w:rPr>
            </w:pPr>
            <w:r w:rsidRPr="00833E7D">
              <w:rPr>
                <w:rFonts w:ascii="Times New Roman" w:hAnsi="Times New Roman" w:cs="Times New Roman"/>
              </w:rPr>
              <w:t>Zdvojené polohovadlo s jedním pevným a jedním pohyblivým sloupem</w:t>
            </w:r>
            <w:r>
              <w:rPr>
                <w:rFonts w:ascii="Times New Roman" w:hAnsi="Times New Roman" w:cs="Times New Roman"/>
              </w:rPr>
              <w:t xml:space="preserve">, zdvihem a otočnou upínací deskou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  <w:rPr>
                <w:color w:val="000000"/>
              </w:rPr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Pr="00833E7D" w:rsidRDefault="00E950E5" w:rsidP="00AB6D52">
            <w:pPr>
              <w:rPr>
                <w:color w:val="000000"/>
              </w:rPr>
            </w:pPr>
            <w:r>
              <w:rPr>
                <w:color w:val="000000"/>
              </w:rPr>
              <w:t xml:space="preserve">Manuálně přesuvný sloup ve vodorovném směru v rozmezí 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E950E5">
              <w:rPr>
                <w:color w:val="000000"/>
              </w:rPr>
              <w:t>in. 6 000 – 10 000 mm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  <w:rPr>
                <w:color w:val="000000"/>
              </w:rPr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Pr="00833E7D" w:rsidRDefault="00E950E5" w:rsidP="00AB6D52">
            <w:pPr>
              <w:rPr>
                <w:color w:val="000000"/>
              </w:rPr>
            </w:pPr>
            <w:r>
              <w:rPr>
                <w:color w:val="000000"/>
              </w:rPr>
              <w:t>Výška zdvihu v rozmezí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E950E5">
              <w:rPr>
                <w:color w:val="000000"/>
              </w:rPr>
              <w:t>in. 900 – 2000 mm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  <w:rPr>
                <w:color w:val="000000"/>
              </w:rPr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Pr="00833E7D" w:rsidRDefault="00E950E5" w:rsidP="00AB6D52">
            <w:r>
              <w:t xml:space="preserve">Otáčení v rozsahu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jc w:val="right"/>
            </w:pPr>
            <w:r>
              <w:t>0 – 360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Pr="00833E7D" w:rsidRDefault="00E950E5" w:rsidP="00AB6D52">
            <w:r>
              <w:t>Nosnost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</w:pPr>
            <w:r>
              <w:t>m</w:t>
            </w:r>
            <w:r w:rsidR="00E950E5">
              <w:t>in. 5000 kg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Pr="00833E7D" w:rsidRDefault="00E950E5" w:rsidP="00AB6D52">
            <w:r>
              <w:t>Plynulá regulace otáček stolu pomocí frekvenčního měniče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</w:pPr>
            <w:r>
              <w:t>ANO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23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Pr="00833E7D" w:rsidRDefault="00E950E5" w:rsidP="00AB6D52">
            <w:pPr>
              <w:rPr>
                <w:color w:val="000000"/>
              </w:rPr>
            </w:pPr>
            <w:r>
              <w:rPr>
                <w:color w:val="000000"/>
              </w:rPr>
              <w:t>Upínací plocha stolu s T- drážkami</w:t>
            </w:r>
            <w:r w:rsidR="00782ABF">
              <w:rPr>
                <w:color w:val="000000"/>
              </w:rPr>
              <w:t xml:space="preserve"> o průměru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782A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E950E5">
              <w:rPr>
                <w:color w:val="000000"/>
              </w:rPr>
              <w:t>in. 850 mm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rPr>
                <w:color w:val="000000"/>
              </w:rPr>
            </w:pPr>
            <w:r>
              <w:rPr>
                <w:color w:val="000000"/>
              </w:rPr>
              <w:t>Zdvih sloupů pomocí hydraulických válců se synchronizací zdvihu pomocí PLC a absolutních snímačů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  <w:rPr>
                <w:color w:val="000000"/>
              </w:rPr>
            </w:pPr>
            <w:r>
              <w:t>ANO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rPr>
                <w:color w:val="000000"/>
              </w:rPr>
            </w:pPr>
            <w:r>
              <w:rPr>
                <w:color w:val="000000"/>
              </w:rPr>
              <w:t>Ovládání na hlavním elektrorozvaděči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  <w:rPr>
                <w:color w:val="000000"/>
              </w:rPr>
            </w:pPr>
            <w:r>
              <w:t>ANO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r>
              <w:t>Sběrač na přenos svářecího proudu do svářeného dílu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</w:pPr>
            <w:r>
              <w:t>ANO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r>
              <w:t>Nožní spínač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</w:pPr>
            <w:r>
              <w:t>ANO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r>
              <w:t>Bezdrátový ovládací panel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AB6D52">
            <w:pPr>
              <w:jc w:val="right"/>
            </w:pPr>
            <w:r>
              <w:t>ANO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950E5" w:rsidRDefault="00E950E5" w:rsidP="00782ABF">
            <w:r>
              <w:rPr>
                <w:b/>
                <w:bCs/>
              </w:rPr>
              <w:t>Ostatní požad</w:t>
            </w:r>
            <w:r w:rsidR="00782ABF">
              <w:rPr>
                <w:b/>
                <w:bCs/>
              </w:rPr>
              <w:t xml:space="preserve">avky 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r>
              <w:t>Dopr</w:t>
            </w:r>
            <w:r w:rsidR="00D45359">
              <w:t>ava</w:t>
            </w:r>
            <w:r w:rsidR="00782ABF">
              <w:t xml:space="preserve"> v ceně dodávky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782ABF" w:rsidP="00782ABF">
            <w:pPr>
              <w:jc w:val="right"/>
            </w:pPr>
            <w:r>
              <w:t>ANO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  <w:tr w:rsidR="00E950E5" w:rsidTr="00782ABF">
        <w:trPr>
          <w:trHeight w:val="39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r>
              <w:t xml:space="preserve">Záruka na stroj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0E5" w:rsidRDefault="00D45359" w:rsidP="002E17BA">
            <w:pPr>
              <w:jc w:val="right"/>
            </w:pPr>
            <w:r>
              <w:t>Min. 24</w:t>
            </w:r>
            <w:r w:rsidR="00E950E5">
              <w:t xml:space="preserve"> měsíců od předání technologie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0E5" w:rsidRDefault="00E950E5" w:rsidP="00AB6D52">
            <w:pPr>
              <w:snapToGrid w:val="0"/>
              <w:jc w:val="right"/>
            </w:pPr>
          </w:p>
        </w:tc>
      </w:tr>
    </w:tbl>
    <w:p w:rsidR="00E816DB" w:rsidRPr="00E9112E" w:rsidRDefault="00E816DB" w:rsidP="00E9112E">
      <w:pPr>
        <w:spacing w:after="60"/>
        <w:rPr>
          <w:sz w:val="22"/>
          <w:szCs w:val="22"/>
        </w:rPr>
      </w:pPr>
      <w:bookmarkStart w:id="0" w:name="_GoBack"/>
      <w:bookmarkEnd w:id="0"/>
    </w:p>
    <w:sectPr w:rsidR="00E816DB" w:rsidRPr="00E9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B61"/>
    <w:multiLevelType w:val="hybridMultilevel"/>
    <w:tmpl w:val="B4324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370AA"/>
    <w:multiLevelType w:val="hybridMultilevel"/>
    <w:tmpl w:val="D94A94D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DB"/>
    <w:rsid w:val="000C79F6"/>
    <w:rsid w:val="00182549"/>
    <w:rsid w:val="002E17BA"/>
    <w:rsid w:val="003629CB"/>
    <w:rsid w:val="0063330D"/>
    <w:rsid w:val="00733846"/>
    <w:rsid w:val="00782ABF"/>
    <w:rsid w:val="007D7C52"/>
    <w:rsid w:val="00B166EF"/>
    <w:rsid w:val="00D45359"/>
    <w:rsid w:val="00DC4EE0"/>
    <w:rsid w:val="00E42C9D"/>
    <w:rsid w:val="00E816DB"/>
    <w:rsid w:val="00E9112E"/>
    <w:rsid w:val="00E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F0CE6-543D-4973-8C6B-21ABECC3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16D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816D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816D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E816D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1">
    <w:name w:val="Text komentáře Char1"/>
    <w:link w:val="Textkomente"/>
    <w:uiPriority w:val="99"/>
    <w:semiHidden/>
    <w:rsid w:val="00E816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6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6DB"/>
    <w:rPr>
      <w:rFonts w:ascii="Segoe UI" w:eastAsia="Times New Roman" w:hAnsi="Segoe UI" w:cs="Segoe UI"/>
      <w:sz w:val="18"/>
      <w:szCs w:val="18"/>
      <w:lang w:eastAsia="zh-CN"/>
    </w:rPr>
  </w:style>
  <w:style w:type="paragraph" w:styleId="Bezmezer">
    <w:name w:val="No Spacing"/>
    <w:uiPriority w:val="1"/>
    <w:qFormat/>
    <w:rsid w:val="00E42C9D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99"/>
    <w:qFormat/>
    <w:rsid w:val="007D7C52"/>
    <w:pPr>
      <w:suppressAutoHyphens w:val="0"/>
      <w:spacing w:before="120" w:line="276" w:lineRule="auto"/>
      <w:ind w:left="720"/>
      <w:contextualSpacing/>
      <w:jc w:val="both"/>
    </w:pPr>
    <w:rPr>
      <w:rFonts w:eastAsiaTheme="minorHAnsi" w:cs="Arial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3</cp:revision>
  <dcterms:created xsi:type="dcterms:W3CDTF">2018-01-17T11:02:00Z</dcterms:created>
  <dcterms:modified xsi:type="dcterms:W3CDTF">2018-01-19T11:58:00Z</dcterms:modified>
</cp:coreProperties>
</file>