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C9B4" w14:textId="05D10B5B"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AE2153">
        <w:rPr>
          <w:caps/>
          <w:sz w:val="40"/>
        </w:rPr>
        <w:t>.2</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436C3032" w14:textId="3A26F25C" w:rsidR="00872DA6" w:rsidRDefault="00872DA6" w:rsidP="00950037">
      <w:pPr>
        <w:pStyle w:val="Zkladntext"/>
        <w:spacing w:after="120" w:line="276" w:lineRule="auto"/>
        <w:jc w:val="center"/>
        <w:rPr>
          <w:rFonts w:asciiTheme="majorHAnsi" w:eastAsiaTheme="minorHAnsi" w:hAnsiTheme="majorHAnsi" w:cstheme="majorHAnsi"/>
          <w:b/>
          <w:color w:val="auto"/>
          <w:szCs w:val="22"/>
          <w:lang w:val="cs-CZ" w:eastAsia="en-US"/>
        </w:rPr>
      </w:pPr>
      <w:r>
        <w:rPr>
          <w:rFonts w:asciiTheme="majorHAnsi" w:eastAsiaTheme="minorHAnsi" w:hAnsiTheme="majorHAnsi" w:cstheme="majorHAnsi"/>
          <w:b/>
          <w:color w:val="auto"/>
          <w:szCs w:val="22"/>
          <w:lang w:val="cs-CZ" w:eastAsia="en-US"/>
        </w:rPr>
        <w:t>„</w:t>
      </w:r>
      <w:r w:rsidRPr="00872DA6">
        <w:rPr>
          <w:rFonts w:asciiTheme="majorHAnsi" w:eastAsiaTheme="minorHAnsi" w:hAnsiTheme="majorHAnsi" w:cstheme="majorHAnsi"/>
          <w:b/>
          <w:color w:val="auto"/>
          <w:szCs w:val="22"/>
          <w:lang w:val="cs-CZ" w:eastAsia="en-US"/>
        </w:rPr>
        <w:t xml:space="preserve">Energetické úspory v areálu společnosti LASSELSBERGER, s.r.o., výrobní závod RAKO 3 - rekonstrukce osvětlení a </w:t>
      </w:r>
      <w:proofErr w:type="gramStart"/>
      <w:r w:rsidRPr="00872DA6">
        <w:rPr>
          <w:rFonts w:asciiTheme="majorHAnsi" w:eastAsiaTheme="minorHAnsi" w:hAnsiTheme="majorHAnsi" w:cstheme="majorHAnsi"/>
          <w:b/>
          <w:color w:val="auto"/>
          <w:szCs w:val="22"/>
          <w:lang w:val="cs-CZ" w:eastAsia="en-US"/>
        </w:rPr>
        <w:t>kompresorovny</w:t>
      </w:r>
      <w:r w:rsidR="00AE2153">
        <w:rPr>
          <w:rFonts w:asciiTheme="majorHAnsi" w:eastAsiaTheme="minorHAnsi" w:hAnsiTheme="majorHAnsi" w:cstheme="majorHAnsi"/>
          <w:b/>
          <w:color w:val="auto"/>
          <w:szCs w:val="22"/>
          <w:lang w:val="cs-CZ" w:eastAsia="en-US"/>
        </w:rPr>
        <w:t xml:space="preserve"> - část</w:t>
      </w:r>
      <w:proofErr w:type="gramEnd"/>
      <w:r w:rsidR="00AE2153">
        <w:rPr>
          <w:rFonts w:asciiTheme="majorHAnsi" w:eastAsiaTheme="minorHAnsi" w:hAnsiTheme="majorHAnsi" w:cstheme="majorHAnsi"/>
          <w:b/>
          <w:color w:val="auto"/>
          <w:szCs w:val="22"/>
          <w:lang w:val="cs-CZ" w:eastAsia="en-US"/>
        </w:rPr>
        <w:t xml:space="preserve"> 2</w:t>
      </w:r>
      <w:r>
        <w:rPr>
          <w:rFonts w:asciiTheme="majorHAnsi" w:eastAsiaTheme="minorHAnsi" w:hAnsiTheme="majorHAnsi" w:cstheme="majorHAnsi"/>
          <w:b/>
          <w:color w:val="auto"/>
          <w:szCs w:val="22"/>
          <w:lang w:val="cs-CZ" w:eastAsia="en-US"/>
        </w:rPr>
        <w:t>“</w:t>
      </w:r>
      <w:r w:rsidRPr="00872DA6">
        <w:rPr>
          <w:rFonts w:asciiTheme="majorHAnsi" w:eastAsiaTheme="minorHAnsi" w:hAnsiTheme="majorHAnsi" w:cstheme="majorHAnsi"/>
          <w:b/>
          <w:color w:val="auto"/>
          <w:szCs w:val="22"/>
          <w:lang w:val="cs-CZ" w:eastAsia="en-US"/>
        </w:rPr>
        <w:t xml:space="preserve"> </w:t>
      </w:r>
    </w:p>
    <w:p w14:paraId="571CD480" w14:textId="173ABCDD"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proofErr w:type="spellStart"/>
      <w:r w:rsidRPr="004750B4">
        <w:rPr>
          <w:rFonts w:asciiTheme="majorHAnsi" w:hAnsiTheme="majorHAnsi" w:cstheme="majorHAnsi"/>
          <w:sz w:val="22"/>
          <w:szCs w:val="22"/>
          <w:lang w:val="cs-CZ"/>
        </w:rPr>
        <w:t>ust</w:t>
      </w:r>
      <w:proofErr w:type="spellEnd"/>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1F0B97F2" w14:textId="77777777" w:rsidR="00A16BD4" w:rsidRDefault="001F4A4C" w:rsidP="001F4A4C">
      <w:pPr>
        <w:spacing w:after="0" w:line="276" w:lineRule="auto"/>
        <w:jc w:val="both"/>
        <w:outlineLvl w:val="1"/>
        <w:rPr>
          <w:rFonts w:asciiTheme="majorHAnsi" w:hAnsiTheme="majorHAnsi" w:cstheme="majorHAnsi"/>
          <w:b/>
        </w:rPr>
      </w:pPr>
      <w:r w:rsidRPr="004750B4">
        <w:rPr>
          <w:rFonts w:asciiTheme="majorHAnsi" w:hAnsiTheme="majorHAnsi" w:cstheme="majorHAnsi"/>
          <w:bCs/>
        </w:rPr>
        <w:t>Název:</w:t>
      </w:r>
      <w:r w:rsidRPr="004750B4">
        <w:rPr>
          <w:rFonts w:asciiTheme="majorHAnsi" w:hAnsiTheme="majorHAnsi" w:cstheme="majorHAnsi"/>
          <w:bCs/>
        </w:rPr>
        <w:tab/>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r w:rsidR="00A16BD4" w:rsidRPr="00E41DD4">
        <w:rPr>
          <w:rFonts w:asciiTheme="majorHAnsi" w:hAnsiTheme="majorHAnsi" w:cstheme="majorHAnsi"/>
          <w:b/>
        </w:rPr>
        <w:t>LASSELSBERGER, s.r.o.</w:t>
      </w:r>
    </w:p>
    <w:p w14:paraId="73689B88" w14:textId="4EB4B595" w:rsidR="001F4A4C" w:rsidRPr="004750B4" w:rsidRDefault="001F4A4C" w:rsidP="001F4A4C">
      <w:pPr>
        <w:spacing w:after="0" w:line="276" w:lineRule="auto"/>
        <w:jc w:val="both"/>
        <w:outlineLvl w:val="1"/>
        <w:rPr>
          <w:rFonts w:asciiTheme="majorHAnsi" w:hAnsiTheme="majorHAnsi" w:cstheme="majorHAnsi"/>
        </w:rPr>
      </w:pPr>
      <w:r w:rsidRPr="004750B4">
        <w:rPr>
          <w:rFonts w:asciiTheme="majorHAnsi" w:eastAsia="Calibri" w:hAnsiTheme="majorHAnsi" w:cstheme="majorHAnsi"/>
          <w:color w:val="000000"/>
        </w:rPr>
        <w:t>Sídlo:</w:t>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r w:rsidRPr="004750B4">
        <w:rPr>
          <w:rFonts w:asciiTheme="majorHAnsi" w:eastAsia="Calibri" w:hAnsiTheme="majorHAnsi" w:cstheme="majorHAnsi"/>
          <w:color w:val="000000"/>
        </w:rPr>
        <w:tab/>
      </w:r>
      <w:proofErr w:type="gramStart"/>
      <w:r w:rsidR="00640B5B" w:rsidRPr="008943DE">
        <w:rPr>
          <w:rFonts w:asciiTheme="majorHAnsi" w:hAnsiTheme="majorHAnsi" w:cstheme="majorHAnsi"/>
        </w:rPr>
        <w:t>Plzeň - Jižní</w:t>
      </w:r>
      <w:proofErr w:type="gramEnd"/>
      <w:r w:rsidR="00640B5B" w:rsidRPr="008943DE">
        <w:rPr>
          <w:rFonts w:asciiTheme="majorHAnsi" w:hAnsiTheme="majorHAnsi" w:cstheme="majorHAnsi"/>
        </w:rPr>
        <w:t xml:space="preserve"> Předměstí, Adelova 2549/1, PSČ 32000</w:t>
      </w:r>
    </w:p>
    <w:p w14:paraId="5F42A9F9" w14:textId="77777777" w:rsidR="00E71D82" w:rsidRDefault="00E71D82" w:rsidP="00E71D82">
      <w:pPr>
        <w:widowControl w:val="0"/>
        <w:spacing w:after="0" w:line="276" w:lineRule="auto"/>
        <w:ind w:left="2835" w:hanging="2835"/>
        <w:jc w:val="both"/>
        <w:outlineLvl w:val="1"/>
        <w:rPr>
          <w:rFonts w:asciiTheme="majorHAnsi" w:hAnsiTheme="majorHAnsi" w:cstheme="majorHAnsi"/>
        </w:rPr>
      </w:pPr>
      <w:r w:rsidRPr="004750B4">
        <w:rPr>
          <w:rFonts w:asciiTheme="majorHAnsi" w:eastAsia="Calibri" w:hAnsiTheme="majorHAnsi" w:cstheme="majorHAnsi"/>
          <w:color w:val="000000"/>
        </w:rPr>
        <w:t>Zastoupen:</w:t>
      </w:r>
      <w:r w:rsidRPr="004750B4">
        <w:rPr>
          <w:rFonts w:asciiTheme="majorHAnsi" w:eastAsia="Calibri" w:hAnsiTheme="majorHAnsi" w:cstheme="majorHAnsi"/>
          <w:color w:val="000000"/>
        </w:rPr>
        <w:tab/>
      </w:r>
      <w:r>
        <w:rPr>
          <w:rFonts w:asciiTheme="majorHAnsi" w:hAnsiTheme="majorHAnsi" w:cstheme="majorHAnsi"/>
        </w:rPr>
        <w:t>Ing. Roman Blažíček, jednatel společnosti</w:t>
      </w:r>
    </w:p>
    <w:p w14:paraId="1B7F9525" w14:textId="77777777" w:rsidR="00E71D82" w:rsidRDefault="00E71D82" w:rsidP="00E71D82">
      <w:pPr>
        <w:widowControl w:val="0"/>
        <w:spacing w:after="0" w:line="276" w:lineRule="auto"/>
        <w:ind w:left="2835" w:hanging="2835"/>
        <w:jc w:val="both"/>
        <w:outlineLvl w:val="1"/>
        <w:rPr>
          <w:rFonts w:asciiTheme="majorHAnsi" w:hAnsiTheme="majorHAnsi" w:cstheme="majorHAnsi"/>
        </w:rPr>
      </w:pPr>
      <w:r>
        <w:rPr>
          <w:rFonts w:asciiTheme="majorHAnsi" w:hAnsiTheme="majorHAnsi" w:cstheme="majorHAnsi"/>
        </w:rPr>
        <w:tab/>
        <w:t>Ing. Václav Růžička, výrobně-technický ředitel</w:t>
      </w:r>
    </w:p>
    <w:p w14:paraId="08895E33" w14:textId="77777777" w:rsidR="00E71D82" w:rsidRPr="004750B4" w:rsidRDefault="00E71D82" w:rsidP="00E71D82">
      <w:pPr>
        <w:widowControl w:val="0"/>
        <w:spacing w:after="0" w:line="276" w:lineRule="auto"/>
        <w:jc w:val="both"/>
        <w:outlineLvl w:val="1"/>
        <w:rPr>
          <w:rFonts w:asciiTheme="majorHAnsi" w:eastAsia="Calibri" w:hAnsiTheme="majorHAnsi" w:cstheme="majorHAnsi"/>
          <w:color w:val="000000"/>
        </w:rPr>
      </w:pPr>
      <w:r w:rsidRPr="004750B4">
        <w:rPr>
          <w:rFonts w:asciiTheme="majorHAnsi" w:eastAsia="Calibri" w:hAnsiTheme="majorHAnsi" w:cstheme="majorHAnsi"/>
          <w:color w:val="000000"/>
        </w:rPr>
        <w:t>IČO:</w:t>
      </w:r>
      <w:r w:rsidRPr="004750B4">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eastAsia="Calibri" w:hAnsiTheme="majorHAnsi" w:cstheme="majorHAnsi"/>
          <w:color w:val="000000"/>
        </w:rPr>
        <w:tab/>
      </w:r>
      <w:r w:rsidRPr="008943DE">
        <w:rPr>
          <w:rFonts w:asciiTheme="majorHAnsi" w:hAnsiTheme="majorHAnsi" w:cstheme="majorHAnsi"/>
        </w:rPr>
        <w:t>25238078</w:t>
      </w:r>
    </w:p>
    <w:p w14:paraId="18EF6F05" w14:textId="77777777" w:rsidR="00E71D82" w:rsidRPr="004750B4" w:rsidRDefault="00E71D82" w:rsidP="00E71D82">
      <w:pPr>
        <w:widowControl w:val="0"/>
        <w:spacing w:after="0" w:line="276" w:lineRule="auto"/>
        <w:ind w:left="2835" w:hanging="2835"/>
        <w:jc w:val="both"/>
        <w:rPr>
          <w:rFonts w:asciiTheme="majorHAnsi" w:hAnsiTheme="majorHAnsi" w:cstheme="majorHAnsi"/>
          <w:color w:val="000000"/>
        </w:rPr>
      </w:pPr>
      <w:r w:rsidRPr="004750B4">
        <w:rPr>
          <w:rFonts w:asciiTheme="majorHAnsi" w:hAnsiTheme="majorHAnsi" w:cstheme="majorHAnsi"/>
          <w:color w:val="000000"/>
        </w:rPr>
        <w:t>DIČ:</w:t>
      </w:r>
      <w:r w:rsidRPr="004750B4">
        <w:rPr>
          <w:rFonts w:asciiTheme="majorHAnsi" w:hAnsiTheme="majorHAnsi" w:cstheme="majorHAnsi"/>
          <w:color w:val="000000"/>
        </w:rPr>
        <w:tab/>
      </w:r>
      <w:r>
        <w:rPr>
          <w:rFonts w:asciiTheme="majorHAnsi" w:hAnsiTheme="majorHAnsi" w:cstheme="majorHAnsi"/>
          <w:color w:val="000000"/>
        </w:rPr>
        <w:t>CZ</w:t>
      </w:r>
      <w:r w:rsidRPr="008943DE">
        <w:rPr>
          <w:rFonts w:asciiTheme="majorHAnsi" w:hAnsiTheme="majorHAnsi" w:cstheme="majorHAnsi"/>
        </w:rPr>
        <w:t>25238078</w:t>
      </w:r>
    </w:p>
    <w:p w14:paraId="3482D7E7" w14:textId="77777777" w:rsidR="00E71D82" w:rsidRPr="004750B4" w:rsidRDefault="00E71D82" w:rsidP="00E71D82">
      <w:pPr>
        <w:widowControl w:val="0"/>
        <w:spacing w:after="0" w:line="276" w:lineRule="auto"/>
        <w:ind w:left="2835" w:hanging="2835"/>
        <w:jc w:val="both"/>
        <w:outlineLvl w:val="1"/>
        <w:rPr>
          <w:rFonts w:asciiTheme="majorHAnsi" w:eastAsia="Calibri" w:hAnsiTheme="majorHAnsi" w:cstheme="majorHAnsi"/>
          <w:color w:val="000000"/>
        </w:rPr>
      </w:pPr>
      <w:r w:rsidRPr="004750B4">
        <w:rPr>
          <w:rFonts w:asciiTheme="majorHAnsi" w:eastAsia="Calibri" w:hAnsiTheme="majorHAnsi" w:cstheme="majorHAnsi"/>
          <w:color w:val="000000"/>
        </w:rPr>
        <w:t>Bankovní spojení:</w:t>
      </w:r>
      <w:r w:rsidRPr="004750B4">
        <w:rPr>
          <w:rFonts w:asciiTheme="majorHAnsi" w:eastAsia="Calibri" w:hAnsiTheme="majorHAnsi" w:cstheme="majorHAnsi"/>
          <w:color w:val="000000"/>
        </w:rPr>
        <w:tab/>
      </w:r>
      <w:r>
        <w:rPr>
          <w:rFonts w:asciiTheme="majorHAnsi" w:hAnsiTheme="majorHAnsi" w:cstheme="majorHAnsi"/>
        </w:rPr>
        <w:t>Česká spořitelna, a.s.</w:t>
      </w:r>
    </w:p>
    <w:p w14:paraId="1AA17E87" w14:textId="77777777" w:rsidR="00E71D82" w:rsidRDefault="00E71D82" w:rsidP="00E71D82">
      <w:pPr>
        <w:widowControl w:val="0"/>
        <w:spacing w:after="0" w:line="276" w:lineRule="auto"/>
        <w:ind w:left="2835" w:hanging="2835"/>
        <w:jc w:val="both"/>
        <w:outlineLvl w:val="1"/>
        <w:rPr>
          <w:rFonts w:asciiTheme="majorHAnsi" w:hAnsiTheme="majorHAnsi" w:cstheme="majorHAnsi"/>
        </w:rPr>
      </w:pPr>
      <w:r w:rsidRPr="004750B4">
        <w:rPr>
          <w:rFonts w:asciiTheme="majorHAnsi" w:eastAsia="Calibri" w:hAnsiTheme="majorHAnsi" w:cstheme="majorHAnsi"/>
          <w:color w:val="000000"/>
        </w:rPr>
        <w:t xml:space="preserve">Číslo účtu: </w:t>
      </w:r>
      <w:r w:rsidRPr="004750B4">
        <w:rPr>
          <w:rFonts w:asciiTheme="majorHAnsi" w:eastAsia="Calibri" w:hAnsiTheme="majorHAnsi" w:cstheme="majorHAnsi"/>
          <w:color w:val="000000"/>
        </w:rPr>
        <w:tab/>
      </w:r>
      <w:r>
        <w:rPr>
          <w:rFonts w:asciiTheme="majorHAnsi" w:hAnsiTheme="majorHAnsi" w:cstheme="majorHAnsi"/>
        </w:rPr>
        <w:t>6221912/0800 (CZK)</w:t>
      </w:r>
    </w:p>
    <w:p w14:paraId="407FD111" w14:textId="77777777" w:rsidR="00E71D82" w:rsidRDefault="00E71D82" w:rsidP="00E71D82">
      <w:pPr>
        <w:widowControl w:val="0"/>
        <w:spacing w:after="0" w:line="276" w:lineRule="auto"/>
        <w:ind w:left="2835" w:hanging="2835"/>
        <w:jc w:val="both"/>
        <w:outlineLvl w:val="1"/>
        <w:rPr>
          <w:rFonts w:asciiTheme="majorHAnsi" w:hAnsiTheme="majorHAnsi" w:cstheme="majorHAnsi"/>
        </w:rPr>
      </w:pPr>
      <w:r>
        <w:rPr>
          <w:rFonts w:asciiTheme="majorHAnsi" w:hAnsiTheme="majorHAnsi" w:cstheme="majorHAnsi"/>
        </w:rPr>
        <w:t>IBAN:</w:t>
      </w:r>
      <w:r>
        <w:rPr>
          <w:rFonts w:asciiTheme="majorHAnsi" w:hAnsiTheme="majorHAnsi" w:cstheme="majorHAnsi"/>
        </w:rPr>
        <w:tab/>
        <w:t>CZ21 0800 0000 0000 0622 1912</w:t>
      </w:r>
    </w:p>
    <w:p w14:paraId="028452B8" w14:textId="77777777" w:rsidR="00E71D82" w:rsidRPr="004750B4" w:rsidRDefault="00E71D82" w:rsidP="00E71D82">
      <w:pPr>
        <w:widowControl w:val="0"/>
        <w:spacing w:after="0" w:line="276" w:lineRule="auto"/>
        <w:ind w:left="2835" w:hanging="2835"/>
        <w:jc w:val="both"/>
        <w:outlineLvl w:val="1"/>
        <w:rPr>
          <w:rFonts w:asciiTheme="majorHAnsi" w:eastAsia="Calibri" w:hAnsiTheme="majorHAnsi" w:cstheme="majorHAnsi"/>
          <w:color w:val="000000"/>
        </w:rPr>
      </w:pPr>
      <w:r>
        <w:rPr>
          <w:rFonts w:asciiTheme="majorHAnsi" w:hAnsiTheme="majorHAnsi" w:cstheme="majorHAnsi"/>
        </w:rPr>
        <w:t>SWIFT:</w:t>
      </w:r>
      <w:r>
        <w:rPr>
          <w:rFonts w:asciiTheme="majorHAnsi" w:hAnsiTheme="majorHAnsi" w:cstheme="majorHAnsi"/>
        </w:rPr>
        <w:tab/>
        <w:t>GIBACZPX</w:t>
      </w:r>
    </w:p>
    <w:p w14:paraId="296612A5" w14:textId="77777777" w:rsidR="00E71D82" w:rsidRPr="004750B4" w:rsidRDefault="00E71D82" w:rsidP="00E71D82">
      <w:pPr>
        <w:pStyle w:val="Zkladntext"/>
        <w:keepNext/>
        <w:spacing w:line="276" w:lineRule="auto"/>
        <w:jc w:val="both"/>
        <w:rPr>
          <w:rFonts w:asciiTheme="majorHAnsi" w:hAnsiTheme="majorHAnsi" w:cstheme="majorHAnsi"/>
          <w:sz w:val="22"/>
        </w:rPr>
      </w:pPr>
      <w:r w:rsidRPr="004750B4">
        <w:rPr>
          <w:rFonts w:asciiTheme="majorHAnsi" w:hAnsiTheme="majorHAnsi" w:cstheme="majorHAnsi"/>
          <w:sz w:val="22"/>
        </w:rPr>
        <w:t>Objednatele jsou oprávněni zastupovat:</w:t>
      </w:r>
    </w:p>
    <w:p w14:paraId="4BE60774" w14:textId="77777777" w:rsidR="00E71D82" w:rsidRPr="00CE5964" w:rsidRDefault="00E71D82" w:rsidP="00E71D82">
      <w:pPr>
        <w:pStyle w:val="Zkladntext"/>
        <w:keepNext/>
        <w:numPr>
          <w:ilvl w:val="0"/>
          <w:numId w:val="30"/>
        </w:numPr>
        <w:spacing w:line="276" w:lineRule="auto"/>
        <w:jc w:val="both"/>
        <w:rPr>
          <w:rFonts w:asciiTheme="majorHAnsi" w:hAnsiTheme="majorHAnsi" w:cstheme="majorHAnsi"/>
          <w:sz w:val="22"/>
        </w:rPr>
      </w:pPr>
      <w:r w:rsidRPr="00CE5964">
        <w:rPr>
          <w:rFonts w:asciiTheme="majorHAnsi" w:hAnsiTheme="majorHAnsi" w:cstheme="majorHAnsi"/>
          <w:sz w:val="22"/>
        </w:rPr>
        <w:t xml:space="preserve">ve věcech </w:t>
      </w:r>
      <w:r w:rsidRPr="00CE5964">
        <w:rPr>
          <w:rFonts w:asciiTheme="majorHAnsi" w:hAnsiTheme="majorHAnsi" w:cstheme="majorHAnsi"/>
          <w:sz w:val="22"/>
          <w:lang w:val="cs-CZ"/>
        </w:rPr>
        <w:t>smluvních</w:t>
      </w:r>
      <w:r w:rsidRPr="00CE5964">
        <w:rPr>
          <w:rFonts w:asciiTheme="majorHAnsi" w:hAnsiTheme="majorHAnsi" w:cstheme="majorHAnsi"/>
          <w:sz w:val="22"/>
        </w:rPr>
        <w:t xml:space="preserve">: </w:t>
      </w:r>
      <w:r w:rsidRPr="00CE5964">
        <w:rPr>
          <w:rFonts w:asciiTheme="majorHAnsi" w:hAnsiTheme="majorHAnsi" w:cstheme="majorHAnsi"/>
          <w:sz w:val="22"/>
        </w:rPr>
        <w:tab/>
      </w:r>
      <w:r w:rsidRPr="00CE5964">
        <w:rPr>
          <w:rFonts w:asciiTheme="majorHAnsi" w:hAnsiTheme="majorHAnsi" w:cstheme="majorHAnsi"/>
          <w:sz w:val="22"/>
          <w:lang w:val="cs-CZ"/>
        </w:rPr>
        <w:t>Ing. Petr Mikuta, manažer techniko – investičního útvaru,       +420 730 196 145, petr.mikuta@rako.cz</w:t>
      </w:r>
    </w:p>
    <w:p w14:paraId="52B8D0DF" w14:textId="77777777" w:rsidR="00E71D82" w:rsidRPr="004750B4" w:rsidRDefault="00E71D82" w:rsidP="00E71D82">
      <w:pPr>
        <w:pStyle w:val="Zkladntext"/>
        <w:keepNext/>
        <w:numPr>
          <w:ilvl w:val="0"/>
          <w:numId w:val="30"/>
        </w:numPr>
        <w:spacing w:line="276" w:lineRule="auto"/>
        <w:jc w:val="both"/>
        <w:rPr>
          <w:rFonts w:asciiTheme="majorHAnsi" w:hAnsiTheme="majorHAnsi" w:cstheme="majorHAnsi"/>
          <w:sz w:val="22"/>
        </w:rPr>
      </w:pPr>
      <w:r w:rsidRPr="00CE5964">
        <w:rPr>
          <w:rFonts w:asciiTheme="majorHAnsi" w:hAnsiTheme="majorHAnsi" w:cstheme="majorHAnsi"/>
          <w:sz w:val="22"/>
        </w:rPr>
        <w:t xml:space="preserve">ve věcech technických: </w:t>
      </w:r>
      <w:r w:rsidRPr="00CE5964">
        <w:rPr>
          <w:rFonts w:asciiTheme="majorHAnsi" w:hAnsiTheme="majorHAnsi" w:cstheme="majorHAnsi"/>
          <w:sz w:val="22"/>
        </w:rPr>
        <w:tab/>
        <w:t>[</w:t>
      </w:r>
      <w:r w:rsidRPr="00CE5964">
        <w:rPr>
          <w:rFonts w:asciiTheme="majorHAnsi" w:hAnsiTheme="majorHAnsi" w:cstheme="majorHAnsi"/>
          <w:sz w:val="22"/>
          <w:lang w:val="cs-CZ"/>
        </w:rPr>
        <w:t>Ing. Petr Mikuta, manažer techniko – investičního útvaru,</w:t>
      </w:r>
      <w:r>
        <w:rPr>
          <w:rFonts w:asciiTheme="majorHAnsi" w:hAnsiTheme="majorHAnsi" w:cstheme="majorHAnsi"/>
          <w:sz w:val="22"/>
          <w:lang w:val="cs-CZ"/>
        </w:rPr>
        <w:t xml:space="preserve"> +420 730 196 145, petr.mikuta@rako.cz</w:t>
      </w:r>
    </w:p>
    <w:p w14:paraId="1731CBCA" w14:textId="77777777" w:rsidR="00E71D82" w:rsidRPr="004750B4" w:rsidRDefault="00E71D82" w:rsidP="00E71D82">
      <w:pPr>
        <w:pStyle w:val="Zkladntext"/>
        <w:keepNext/>
        <w:numPr>
          <w:ilvl w:val="0"/>
          <w:numId w:val="30"/>
        </w:numPr>
        <w:spacing w:line="276" w:lineRule="auto"/>
        <w:jc w:val="both"/>
        <w:rPr>
          <w:rFonts w:asciiTheme="majorHAnsi" w:hAnsiTheme="majorHAnsi" w:cstheme="majorHAnsi"/>
          <w:strike/>
          <w:sz w:val="20"/>
          <w:szCs w:val="22"/>
        </w:rPr>
      </w:pPr>
      <w:r w:rsidRPr="004750B4">
        <w:rPr>
          <w:rFonts w:asciiTheme="majorHAnsi" w:hAnsiTheme="majorHAnsi" w:cstheme="majorHAnsi"/>
          <w:sz w:val="22"/>
        </w:rPr>
        <w:t>koordinátor BOZP:</w:t>
      </w:r>
      <w:r w:rsidRPr="004750B4">
        <w:rPr>
          <w:rFonts w:asciiTheme="majorHAnsi" w:hAnsiTheme="majorHAnsi" w:cstheme="majorHAnsi"/>
          <w:sz w:val="22"/>
        </w:rPr>
        <w:tab/>
      </w:r>
      <w:r>
        <w:rPr>
          <w:rFonts w:asciiTheme="majorHAnsi" w:hAnsiTheme="majorHAnsi" w:cstheme="majorHAnsi"/>
          <w:sz w:val="22"/>
          <w:lang w:val="cs-CZ"/>
        </w:rPr>
        <w:t xml:space="preserve">Ing. Michal </w:t>
      </w:r>
      <w:proofErr w:type="spellStart"/>
      <w:r>
        <w:rPr>
          <w:rFonts w:asciiTheme="majorHAnsi" w:hAnsiTheme="majorHAnsi" w:cstheme="majorHAnsi"/>
          <w:sz w:val="22"/>
          <w:lang w:val="cs-CZ"/>
        </w:rPr>
        <w:t>Krieger</w:t>
      </w:r>
      <w:proofErr w:type="spellEnd"/>
      <w:r>
        <w:rPr>
          <w:rFonts w:asciiTheme="majorHAnsi" w:hAnsiTheme="majorHAnsi" w:cstheme="majorHAnsi"/>
          <w:sz w:val="22"/>
          <w:lang w:val="cs-CZ"/>
        </w:rPr>
        <w:t>, manažer BOZP, +420 378 022 637, michal.krieger@rako.cz</w:t>
      </w:r>
    </w:p>
    <w:p w14:paraId="7DC780D3" w14:textId="77777777"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bookmarkEnd w:id="0"/>
    <w:p w14:paraId="50D6226E" w14:textId="77777777" w:rsidR="00B932BC" w:rsidRPr="004750B4" w:rsidRDefault="00B932BC" w:rsidP="00B932B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sdt>
        <w:sdtPr>
          <w:rPr>
            <w:rFonts w:asciiTheme="majorHAnsi" w:hAnsiTheme="majorHAnsi" w:cstheme="majorHAnsi"/>
            <w:bCs/>
          </w:rPr>
          <w:id w:val="1820692293"/>
          <w:placeholder>
            <w:docPart w:val="DCFD31D0F1654DB4A4FAAC53176174BD"/>
          </w:placeholder>
          <w:showingPlcHdr/>
          <w:text/>
        </w:sdtPr>
        <w:sdtEndPr/>
        <w:sdtContent>
          <w:r w:rsidRPr="004750B4">
            <w:rPr>
              <w:rStyle w:val="Zstupntext"/>
              <w:rFonts w:asciiTheme="majorHAnsi" w:hAnsiTheme="majorHAnsi" w:cstheme="majorHAnsi"/>
              <w:b/>
              <w:bCs/>
              <w:highlight w:val="yellow"/>
            </w:rPr>
            <w:t>Klikněte nebo klepněte sem a zadejte text.</w:t>
          </w:r>
        </w:sdtContent>
      </w:sdt>
    </w:p>
    <w:p w14:paraId="41F3A4DC" w14:textId="77777777" w:rsidR="00B932BC" w:rsidRPr="004750B4" w:rsidRDefault="00B932BC" w:rsidP="00B932B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3B54CB930C21497E88823BC76D2DCDDF"/>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3B087007" w14:textId="77777777" w:rsidR="00B932BC" w:rsidRPr="004750B4" w:rsidRDefault="00B932BC" w:rsidP="00B932B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D150774C65E942FDA3131F3B0C49BAE6"/>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4DBE89CB" w14:textId="77777777" w:rsidR="00B932BC" w:rsidRPr="004750B4" w:rsidRDefault="00B932BC" w:rsidP="00B932B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661DE39846C140A680ED69F90F46B010"/>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1B91501" w14:textId="77777777" w:rsidR="00B932BC" w:rsidRPr="004750B4" w:rsidRDefault="00B932BC" w:rsidP="00B932B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002259B94BD7414BBFCB25CEB2D36A14"/>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54677C30" w14:textId="77777777" w:rsidR="00B932BC" w:rsidRPr="004750B4" w:rsidRDefault="00B932BC" w:rsidP="00B932B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AF613146248C49C0AA386B63526655B1"/>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62BD3D73" w14:textId="77777777" w:rsidR="00B932BC" w:rsidRDefault="00B932BC" w:rsidP="00B932BC">
      <w:pPr>
        <w:widowControl w:val="0"/>
        <w:spacing w:after="0" w:line="276" w:lineRule="auto"/>
        <w:ind w:left="2835" w:hanging="2835"/>
        <w:jc w:val="both"/>
        <w:outlineLvl w:val="1"/>
        <w:rPr>
          <w:rFonts w:asciiTheme="majorHAnsi" w:hAnsiTheme="majorHAnsi" w:cstheme="majorHAnsi"/>
        </w:rPr>
      </w:pPr>
      <w:r>
        <w:rPr>
          <w:rFonts w:asciiTheme="majorHAnsi" w:hAnsiTheme="majorHAnsi" w:cstheme="majorHAnsi"/>
        </w:rPr>
        <w:t>IBAN:</w:t>
      </w:r>
      <w:r>
        <w:rPr>
          <w:rFonts w:asciiTheme="majorHAnsi" w:hAnsiTheme="majorHAnsi" w:cstheme="majorHAnsi"/>
        </w:rPr>
        <w:tab/>
      </w:r>
      <w:sdt>
        <w:sdtPr>
          <w:rPr>
            <w:rFonts w:asciiTheme="majorHAnsi" w:hAnsiTheme="majorHAnsi" w:cstheme="majorHAnsi"/>
            <w:bCs/>
          </w:rPr>
          <w:id w:val="876509512"/>
          <w:placeholder>
            <w:docPart w:val="FD89ED181D454A8589486FDE299C5D42"/>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503E84E3" w14:textId="77777777" w:rsidR="00B932BC" w:rsidRDefault="00B932BC" w:rsidP="00B932BC">
      <w:pPr>
        <w:widowControl w:val="0"/>
        <w:spacing w:after="0" w:line="276" w:lineRule="auto"/>
        <w:ind w:left="2835" w:hanging="2835"/>
        <w:jc w:val="both"/>
        <w:outlineLvl w:val="1"/>
        <w:rPr>
          <w:rFonts w:asciiTheme="majorHAnsi" w:hAnsiTheme="majorHAnsi" w:cstheme="majorHAnsi"/>
        </w:rPr>
      </w:pPr>
    </w:p>
    <w:p w14:paraId="13C81595" w14:textId="77777777" w:rsidR="00B932BC" w:rsidRDefault="00B932BC" w:rsidP="00B932BC">
      <w:pPr>
        <w:widowControl w:val="0"/>
        <w:spacing w:after="0" w:line="276" w:lineRule="auto"/>
        <w:ind w:left="2835" w:hanging="2835"/>
        <w:jc w:val="both"/>
        <w:outlineLvl w:val="1"/>
        <w:rPr>
          <w:rFonts w:asciiTheme="majorHAnsi" w:hAnsiTheme="majorHAnsi" w:cstheme="majorHAnsi"/>
        </w:rPr>
      </w:pPr>
    </w:p>
    <w:p w14:paraId="10EB3DDF" w14:textId="097CCCC3" w:rsidR="00B932BC" w:rsidRPr="004750B4" w:rsidRDefault="00B932BC" w:rsidP="00B932BC">
      <w:pPr>
        <w:widowControl w:val="0"/>
        <w:spacing w:after="0" w:line="276" w:lineRule="auto"/>
        <w:ind w:left="2835" w:hanging="2835"/>
        <w:jc w:val="both"/>
        <w:outlineLvl w:val="1"/>
        <w:rPr>
          <w:rFonts w:asciiTheme="majorHAnsi" w:eastAsia="Calibri" w:hAnsiTheme="majorHAnsi" w:cstheme="majorHAnsi"/>
          <w:color w:val="000000"/>
        </w:rPr>
      </w:pPr>
      <w:r>
        <w:rPr>
          <w:rFonts w:asciiTheme="majorHAnsi" w:hAnsiTheme="majorHAnsi" w:cstheme="majorHAnsi"/>
        </w:rPr>
        <w:lastRenderedPageBreak/>
        <w:t>SWIFT:</w:t>
      </w:r>
      <w:r>
        <w:rPr>
          <w:rFonts w:asciiTheme="majorHAnsi" w:hAnsiTheme="majorHAnsi" w:cstheme="majorHAnsi"/>
        </w:rPr>
        <w:tab/>
      </w:r>
      <w:sdt>
        <w:sdtPr>
          <w:rPr>
            <w:rFonts w:asciiTheme="majorHAnsi" w:hAnsiTheme="majorHAnsi" w:cstheme="majorHAnsi"/>
            <w:bCs/>
          </w:rPr>
          <w:id w:val="-965356787"/>
          <w:placeholder>
            <w:docPart w:val="E96EF76C39EB4246B831F01DE8ED23A8"/>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19585D05" w14:textId="77777777" w:rsidR="00534FF9" w:rsidRDefault="00534FF9" w:rsidP="00B932BC">
      <w:pPr>
        <w:pStyle w:val="Zkladntext2"/>
        <w:tabs>
          <w:tab w:val="left" w:pos="567"/>
          <w:tab w:val="left" w:pos="2835"/>
        </w:tabs>
        <w:spacing w:line="276" w:lineRule="auto"/>
        <w:rPr>
          <w:rFonts w:asciiTheme="majorHAnsi" w:hAnsiTheme="majorHAnsi" w:cstheme="majorHAnsi"/>
          <w:sz w:val="22"/>
          <w:szCs w:val="22"/>
        </w:rPr>
      </w:pPr>
    </w:p>
    <w:p w14:paraId="4AE53A06" w14:textId="2E74E915" w:rsidR="00B932BC" w:rsidRPr="004750B4" w:rsidRDefault="00B932BC" w:rsidP="00B932BC">
      <w:pPr>
        <w:pStyle w:val="Zkladntext2"/>
        <w:tabs>
          <w:tab w:val="left" w:pos="567"/>
          <w:tab w:val="left" w:pos="2835"/>
        </w:tabs>
        <w:spacing w:line="276" w:lineRule="auto"/>
        <w:rPr>
          <w:rFonts w:asciiTheme="majorHAnsi" w:hAnsiTheme="majorHAnsi" w:cstheme="majorHAnsi"/>
          <w:sz w:val="22"/>
          <w:szCs w:val="22"/>
          <w:lang w:val="cs-CZ"/>
        </w:rPr>
      </w:pPr>
      <w:r w:rsidRPr="004750B4">
        <w:rPr>
          <w:rFonts w:asciiTheme="majorHAnsi" w:hAnsiTheme="majorHAnsi" w:cstheme="majorHAnsi"/>
          <w:sz w:val="22"/>
          <w:szCs w:val="22"/>
        </w:rPr>
        <w:t xml:space="preserve">Zapsán v obchodním rejstříku vedeném </w:t>
      </w:r>
      <w:sdt>
        <w:sdtPr>
          <w:rPr>
            <w:rFonts w:asciiTheme="majorHAnsi" w:hAnsiTheme="majorHAnsi" w:cstheme="majorHAnsi"/>
            <w:sz w:val="22"/>
            <w:szCs w:val="22"/>
            <w:lang w:val="cs-CZ"/>
          </w:rPr>
          <w:id w:val="-67578913"/>
          <w:placeholder>
            <w:docPart w:val="DCFD31D0F1654DB4A4FAAC53176174BD"/>
          </w:placeholder>
        </w:sdtPr>
        <w:sdtEndPr/>
        <w:sdtContent>
          <w:r w:rsidRPr="004750B4">
            <w:rPr>
              <w:rFonts w:asciiTheme="majorHAnsi" w:hAnsiTheme="majorHAnsi" w:cstheme="majorHAnsi"/>
              <w:sz w:val="22"/>
              <w:szCs w:val="22"/>
              <w:highlight w:val="yellow"/>
              <w:lang w:val="cs-CZ"/>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soudem</w:t>
      </w:r>
      <w:r w:rsidR="007742E8">
        <w:rPr>
          <w:rFonts w:asciiTheme="majorHAnsi" w:hAnsiTheme="majorHAnsi" w:cstheme="majorHAnsi"/>
          <w:sz w:val="22"/>
          <w:szCs w:val="22"/>
          <w:lang w:val="cs-CZ"/>
        </w:rPr>
        <w:t xml:space="preserve"> </w:t>
      </w:r>
      <w:sdt>
        <w:sdtPr>
          <w:rPr>
            <w:rFonts w:asciiTheme="majorHAnsi" w:hAnsiTheme="majorHAnsi" w:cstheme="majorHAnsi"/>
            <w:sz w:val="22"/>
            <w:szCs w:val="22"/>
            <w:lang w:val="cs-CZ"/>
          </w:rPr>
          <w:id w:val="1433945270"/>
          <w:placeholder>
            <w:docPart w:val="7FE7FAEF0D1749D8B712258AED1F3B53"/>
          </w:placeholder>
        </w:sdtPr>
        <w:sdtContent>
          <w:r w:rsidR="007742E8" w:rsidRPr="004750B4">
            <w:rPr>
              <w:rFonts w:asciiTheme="majorHAnsi" w:hAnsiTheme="majorHAnsi" w:cstheme="majorHAnsi"/>
              <w:sz w:val="22"/>
              <w:szCs w:val="22"/>
              <w:highlight w:val="yellow"/>
              <w:lang w:val="cs-CZ"/>
            </w:rPr>
            <w:t>...</w:t>
          </w:r>
        </w:sdtContent>
      </w:sdt>
      <w:r w:rsidR="007742E8">
        <w:rPr>
          <w:rFonts w:asciiTheme="majorHAnsi" w:hAnsiTheme="majorHAnsi" w:cstheme="majorHAnsi"/>
          <w:sz w:val="22"/>
          <w:szCs w:val="22"/>
          <w:lang w:val="cs-CZ"/>
        </w:rPr>
        <w:t xml:space="preserve"> </w:t>
      </w:r>
      <w:r w:rsidRPr="004750B4">
        <w:rPr>
          <w:rFonts w:asciiTheme="majorHAnsi" w:hAnsiTheme="majorHAnsi" w:cstheme="majorHAnsi"/>
          <w:sz w:val="22"/>
          <w:szCs w:val="22"/>
        </w:rPr>
        <w:t>, oddíl</w:t>
      </w:r>
      <w:r w:rsidRPr="004750B4">
        <w:rPr>
          <w:rFonts w:asciiTheme="majorHAnsi" w:hAnsiTheme="majorHAnsi" w:cstheme="majorHAnsi"/>
          <w:sz w:val="22"/>
          <w:szCs w:val="22"/>
          <w:lang w:val="cs-CZ"/>
        </w:rPr>
        <w:t xml:space="preserve"> </w:t>
      </w:r>
      <w:sdt>
        <w:sdtPr>
          <w:rPr>
            <w:rFonts w:asciiTheme="majorHAnsi" w:hAnsiTheme="majorHAnsi" w:cstheme="majorHAnsi"/>
            <w:sz w:val="22"/>
            <w:szCs w:val="22"/>
            <w:highlight w:val="yellow"/>
            <w:lang w:val="cs-CZ"/>
          </w:rPr>
          <w:id w:val="1658490792"/>
          <w:placeholder>
            <w:docPart w:val="DCFD31D0F1654DB4A4FAAC53176174BD"/>
          </w:placeholder>
        </w:sdtPr>
        <w:sdtEndPr/>
        <w:sdtContent>
          <w:r w:rsidRPr="004750B4">
            <w:rPr>
              <w:rFonts w:asciiTheme="majorHAnsi" w:hAnsiTheme="majorHAnsi" w:cstheme="majorHAnsi"/>
              <w:sz w:val="22"/>
              <w:szCs w:val="22"/>
              <w:highlight w:val="yellow"/>
              <w:lang w:val="cs-CZ"/>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z w:val="22"/>
          <w:szCs w:val="22"/>
        </w:rPr>
        <w:t xml:space="preserve">, vložka </w:t>
      </w:r>
      <w:sdt>
        <w:sdtPr>
          <w:rPr>
            <w:rFonts w:asciiTheme="majorHAnsi" w:hAnsiTheme="majorHAnsi" w:cstheme="majorHAnsi"/>
            <w:sz w:val="22"/>
            <w:szCs w:val="22"/>
            <w:highlight w:val="yellow"/>
            <w:lang w:val="cs-CZ"/>
          </w:rPr>
          <w:id w:val="2109068734"/>
          <w:placeholder>
            <w:docPart w:val="DCFD31D0F1654DB4A4FAAC53176174BD"/>
          </w:placeholder>
        </w:sdtPr>
        <w:sdtEndPr/>
        <w:sdtContent>
          <w:r w:rsidRPr="004750B4">
            <w:rPr>
              <w:rFonts w:asciiTheme="majorHAnsi" w:hAnsiTheme="majorHAnsi" w:cstheme="majorHAnsi"/>
              <w:sz w:val="22"/>
              <w:szCs w:val="22"/>
              <w:highlight w:val="yellow"/>
              <w:lang w:val="cs-CZ"/>
            </w:rPr>
            <w:t>…</w:t>
          </w:r>
        </w:sdtContent>
      </w:sdt>
      <w:r w:rsidRPr="004750B4">
        <w:rPr>
          <w:rFonts w:asciiTheme="majorHAnsi" w:hAnsiTheme="majorHAnsi" w:cstheme="majorHAnsi"/>
          <w:sz w:val="22"/>
          <w:szCs w:val="22"/>
          <w:lang w:val="cs-CZ"/>
        </w:rPr>
        <w:t>.</w:t>
      </w:r>
    </w:p>
    <w:p w14:paraId="56EFC2A8" w14:textId="77777777" w:rsidR="00B932BC" w:rsidRPr="004750B4" w:rsidRDefault="00B932BC" w:rsidP="00B932B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8A6A862CB3AD4660B3E7460AF7200EF9"/>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470B9600" w14:textId="77777777" w:rsidR="00B932BC" w:rsidRPr="004750B4" w:rsidRDefault="00B932BC" w:rsidP="00B932B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F17AF1E302E047BBBC857C959B76BF85"/>
          </w:placeholder>
          <w:showingPlcHdr/>
          <w:text/>
        </w:sdtPr>
        <w:sdtEndPr/>
        <w:sdtContent>
          <w:r w:rsidRPr="004750B4">
            <w:rPr>
              <w:rStyle w:val="Zstupntext"/>
              <w:rFonts w:asciiTheme="majorHAnsi" w:hAnsiTheme="majorHAnsi" w:cstheme="majorHAnsi"/>
              <w:highlight w:val="yellow"/>
            </w:rPr>
            <w:t>Klikněte nebo klepněte sem a zadejte text.</w:t>
          </w:r>
        </w:sdtContent>
      </w:sdt>
    </w:p>
    <w:p w14:paraId="22865837" w14:textId="77777777" w:rsidR="00B932BC" w:rsidRPr="004750B4" w:rsidRDefault="00B932BC" w:rsidP="00B932B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16F30422" w14:textId="77777777" w:rsidR="00B932BC" w:rsidRPr="004750B4" w:rsidRDefault="00B932BC" w:rsidP="00B932BC">
      <w:pPr>
        <w:pStyle w:val="Zkladntext"/>
        <w:keepNext/>
        <w:numPr>
          <w:ilvl w:val="0"/>
          <w:numId w:val="30"/>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2744EDE08F6482099EB4332B7835D1A"/>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03F25124" w14:textId="77777777" w:rsidR="00B932BC" w:rsidRPr="004750B4" w:rsidRDefault="00B932BC" w:rsidP="00B932BC">
      <w:pPr>
        <w:pStyle w:val="Zkladntext"/>
        <w:keepNext/>
        <w:numPr>
          <w:ilvl w:val="0"/>
          <w:numId w:val="30"/>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71F721AA134E408F957CC1D0CC8AA324"/>
          </w:placeholder>
          <w:showingPlcHdr/>
          <w:text/>
        </w:sdtPr>
        <w:sdtEndPr/>
        <w:sdtContent>
          <w:r w:rsidRPr="004750B4">
            <w:rPr>
              <w:rStyle w:val="Zstupntext"/>
              <w:rFonts w:asciiTheme="majorHAnsi" w:hAnsiTheme="majorHAnsi" w:cstheme="majorHAnsi"/>
              <w:sz w:val="22"/>
              <w:szCs w:val="22"/>
              <w:highlight w:val="yellow"/>
            </w:rPr>
            <w:t>Klikněte nebo klepněte sem a zadejte text.</w:t>
          </w:r>
        </w:sdtContent>
      </w:sdt>
    </w:p>
    <w:p w14:paraId="1F29E3A5" w14:textId="77777777" w:rsidR="00B932BC" w:rsidRDefault="001F4A4C" w:rsidP="00B932B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2850105C" w14:textId="77777777" w:rsidR="00B45D45" w:rsidRDefault="00B45D45" w:rsidP="00B932BC">
      <w:pPr>
        <w:widowControl w:val="0"/>
        <w:spacing w:before="120" w:after="0" w:line="276" w:lineRule="auto"/>
        <w:jc w:val="center"/>
        <w:rPr>
          <w:rFonts w:asciiTheme="majorHAnsi" w:hAnsiTheme="majorHAnsi" w:cstheme="majorHAnsi"/>
          <w:b/>
          <w:snapToGrid w:val="0"/>
        </w:rPr>
      </w:pPr>
    </w:p>
    <w:p w14:paraId="1A02EA0E" w14:textId="2DF1978F" w:rsidR="00F45D28" w:rsidRPr="004750B4" w:rsidRDefault="00F45D28" w:rsidP="00B932BC">
      <w:pPr>
        <w:widowControl w:val="0"/>
        <w:spacing w:before="120" w:after="0" w:line="276" w:lineRule="auto"/>
        <w:jc w:val="center"/>
        <w:rPr>
          <w:rFonts w:asciiTheme="majorHAnsi" w:hAnsiTheme="majorHAnsi" w:cstheme="majorHAnsi"/>
          <w:b/>
          <w:snapToGrid w:val="0"/>
        </w:rPr>
      </w:pPr>
      <w:r w:rsidRPr="004750B4">
        <w:rPr>
          <w:rFonts w:asciiTheme="majorHAnsi" w:hAnsiTheme="majorHAnsi" w:cstheme="majorHAnsi"/>
          <w:b/>
          <w:snapToGrid w:val="0"/>
        </w:rPr>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77D40FE6" w14:textId="42A2CF5C" w:rsidR="000E7084" w:rsidRPr="004750B4" w:rsidRDefault="000E7084" w:rsidP="60DEF0A5">
      <w:pPr>
        <w:jc w:val="both"/>
        <w:outlineLvl w:val="1"/>
        <w:rPr>
          <w:rFonts w:asciiTheme="majorHAnsi" w:hAnsiTheme="majorHAnsi" w:cstheme="majorBidi"/>
        </w:rPr>
      </w:pPr>
      <w:r w:rsidRPr="60DEF0A5">
        <w:rPr>
          <w:rFonts w:asciiTheme="majorHAnsi" w:hAnsiTheme="majorHAnsi" w:cstheme="majorBidi"/>
        </w:rPr>
        <w:t xml:space="preserve">Tato smlouva je uzavřena na základě zadávacího řízení k veřejné zakázce na provedení díla s názvem </w:t>
      </w:r>
      <w:r w:rsidRPr="00A87589">
        <w:rPr>
          <w:rFonts w:asciiTheme="majorHAnsi" w:hAnsiTheme="majorHAnsi" w:cstheme="majorBidi"/>
          <w:b/>
          <w:bCs/>
        </w:rPr>
        <w:t>„</w:t>
      </w:r>
      <w:r w:rsidR="00872DA6" w:rsidRPr="00A87589">
        <w:rPr>
          <w:rFonts w:asciiTheme="majorHAnsi" w:hAnsiTheme="majorHAnsi" w:cstheme="majorHAnsi"/>
          <w:b/>
        </w:rPr>
        <w:t>Energetické úspory v areálu společnosti LASSELSBERGER, s.r.o., výrobní závod RAKO 3 - rekonstrukce osvětlení a kompresorovny</w:t>
      </w:r>
      <w:r w:rsidR="00AE2153">
        <w:rPr>
          <w:rFonts w:asciiTheme="majorHAnsi" w:hAnsiTheme="majorHAnsi" w:cstheme="majorHAnsi"/>
          <w:b/>
        </w:rPr>
        <w:t xml:space="preserve"> - část 2</w:t>
      </w:r>
      <w:r w:rsidRPr="00A87589">
        <w:rPr>
          <w:rFonts w:asciiTheme="majorHAnsi" w:hAnsiTheme="majorHAnsi" w:cstheme="majorBidi"/>
          <w:b/>
          <w:bCs/>
        </w:rPr>
        <w:t>“</w:t>
      </w:r>
      <w:r w:rsidRPr="00A87589">
        <w:rPr>
          <w:rFonts w:asciiTheme="majorHAnsi" w:hAnsiTheme="majorHAnsi" w:cstheme="majorBidi"/>
        </w:rPr>
        <w:t xml:space="preserve"> (dále jen „</w:t>
      </w:r>
      <w:r w:rsidRPr="00A87589">
        <w:rPr>
          <w:rFonts w:asciiTheme="majorHAnsi" w:hAnsiTheme="majorHAnsi" w:cstheme="majorBidi"/>
          <w:b/>
          <w:bCs/>
        </w:rPr>
        <w:t>veřejná zakázka</w:t>
      </w:r>
      <w:r w:rsidRPr="00A87589">
        <w:rPr>
          <w:rFonts w:asciiTheme="majorHAnsi" w:hAnsiTheme="majorHAnsi" w:cstheme="majorBidi"/>
        </w:rPr>
        <w:t>“) zadávané mimo režim zákona č. 134/2016 Sb., o zadávání veřejných zakázek, ve znění pozdějších předpisů (dále jen jako „</w:t>
      </w:r>
      <w:r w:rsidRPr="00A87589">
        <w:rPr>
          <w:rFonts w:asciiTheme="majorHAnsi" w:hAnsiTheme="majorHAnsi" w:cstheme="majorBidi"/>
          <w:b/>
          <w:bCs/>
        </w:rPr>
        <w:t>ZZVZ</w:t>
      </w:r>
      <w:r w:rsidRPr="00A87589">
        <w:rPr>
          <w:rFonts w:asciiTheme="majorHAnsi" w:hAnsiTheme="majorHAnsi" w:cstheme="majorBidi"/>
        </w:rPr>
        <w:t>“)</w:t>
      </w:r>
      <w:r w:rsidR="28813DED" w:rsidRPr="00A87589">
        <w:rPr>
          <w:rFonts w:asciiTheme="majorHAnsi" w:hAnsiTheme="majorHAnsi" w:cstheme="majorBidi"/>
        </w:rPr>
        <w:t xml:space="preserve"> </w:t>
      </w:r>
      <w:r w:rsidR="28813DED" w:rsidRPr="00A87589">
        <w:rPr>
          <w:rFonts w:ascii="Calibri Light" w:eastAsia="Calibri Light" w:hAnsi="Calibri Light" w:cs="Calibri Light"/>
        </w:rPr>
        <w:t xml:space="preserve">a </w:t>
      </w:r>
      <w:r w:rsidR="003E7BCA" w:rsidRPr="00A87589">
        <w:rPr>
          <w:rFonts w:asciiTheme="majorHAnsi" w:hAnsiTheme="majorHAnsi" w:cstheme="majorHAnsi"/>
        </w:rPr>
        <w:t>dále v souladu s</w:t>
      </w:r>
      <w:r w:rsidR="003E7BCA" w:rsidRPr="00900031">
        <w:rPr>
          <w:rFonts w:asciiTheme="majorHAnsi" w:hAnsiTheme="majorHAnsi" w:cstheme="majorHAnsi"/>
        </w:rPr>
        <w:t xml:space="preserve"> Pravidly pro </w:t>
      </w:r>
      <w:r w:rsidR="003E7BCA" w:rsidRPr="004A7B4A">
        <w:rPr>
          <w:rFonts w:asciiTheme="majorHAnsi" w:hAnsiTheme="majorHAnsi" w:cstheme="majorHAnsi"/>
        </w:rPr>
        <w:t xml:space="preserve">výběr dodavatelů MPO č.j.: 700007/20/61010/61000 s platností od 3. 12. 2020 a účinností od 10. 12. 2020 </w:t>
      </w:r>
      <w:r w:rsidR="28813DED" w:rsidRPr="004A7B4A">
        <w:rPr>
          <w:rFonts w:ascii="Calibri Light" w:eastAsia="Calibri Light" w:hAnsi="Calibri Light" w:cs="Calibri Light"/>
        </w:rPr>
        <w:t>(dále jen „</w:t>
      </w:r>
      <w:r w:rsidR="28813DED" w:rsidRPr="004A7B4A">
        <w:rPr>
          <w:rFonts w:ascii="Calibri Light" w:eastAsia="Calibri Light" w:hAnsi="Calibri Light" w:cs="Calibri Light"/>
          <w:b/>
          <w:bCs/>
        </w:rPr>
        <w:t>Pravidla</w:t>
      </w:r>
      <w:r w:rsidR="28813DED" w:rsidRPr="004A7B4A">
        <w:rPr>
          <w:rFonts w:ascii="Calibri Light" w:eastAsia="Calibri Light" w:hAnsi="Calibri Light" w:cs="Calibri Light"/>
        </w:rPr>
        <w:t>“)</w:t>
      </w:r>
      <w:r w:rsidRPr="004A7B4A">
        <w:rPr>
          <w:rFonts w:asciiTheme="majorHAnsi" w:hAnsiTheme="majorHAnsi" w:cstheme="majorBidi"/>
        </w:rPr>
        <w:t>,</w:t>
      </w:r>
      <w:r w:rsidRPr="60DEF0A5">
        <w:rPr>
          <w:rFonts w:asciiTheme="majorHAnsi" w:hAnsiTheme="majorHAnsi" w:cstheme="majorBidi"/>
        </w:rPr>
        <w:t xml:space="preserve"> </w:t>
      </w:r>
      <w:r w:rsidRPr="60DEF0A5">
        <w:rPr>
          <w:rFonts w:asciiTheme="majorHAnsi" w:eastAsia="Calibri" w:hAnsiTheme="majorHAnsi" w:cstheme="majorBidi"/>
        </w:rPr>
        <w:t xml:space="preserve">v rámci projektu spolufinancovaného z </w:t>
      </w:r>
      <w:r w:rsidR="004A7B4A" w:rsidRPr="004A7B4A">
        <w:rPr>
          <w:rFonts w:asciiTheme="majorHAnsi" w:eastAsia="Calibri" w:hAnsiTheme="majorHAnsi" w:cstheme="majorBidi"/>
        </w:rPr>
        <w:t>Operačního programu podnikání a inovace pro konkurenceschopnost, program Úspory energie, Výzva VI., název projektu: „Energetické úspory v areálu společnosti LASSELSBERGER, s.r.o., výrobní závod RAKO 3</w:t>
      </w:r>
      <w:r w:rsidR="00693B5C">
        <w:rPr>
          <w:rFonts w:asciiTheme="majorHAnsi" w:eastAsia="Calibri" w:hAnsiTheme="majorHAnsi" w:cstheme="majorBidi"/>
        </w:rPr>
        <w:t>“</w:t>
      </w:r>
      <w:r w:rsidR="004A7B4A" w:rsidRPr="004A7B4A">
        <w:rPr>
          <w:rFonts w:asciiTheme="majorHAnsi" w:eastAsia="Calibri" w:hAnsiTheme="majorHAnsi" w:cstheme="majorBidi"/>
        </w:rPr>
        <w:t xml:space="preserve">, </w:t>
      </w:r>
      <w:proofErr w:type="spellStart"/>
      <w:r w:rsidR="004A7B4A" w:rsidRPr="004A7B4A">
        <w:rPr>
          <w:rFonts w:asciiTheme="majorHAnsi" w:eastAsia="Calibri" w:hAnsiTheme="majorHAnsi" w:cstheme="majorBidi"/>
        </w:rPr>
        <w:t>reg</w:t>
      </w:r>
      <w:proofErr w:type="spellEnd"/>
      <w:r w:rsidR="004A7B4A" w:rsidRPr="004A7B4A">
        <w:rPr>
          <w:rFonts w:asciiTheme="majorHAnsi" w:eastAsia="Calibri" w:hAnsiTheme="majorHAnsi" w:cstheme="majorBidi"/>
        </w:rPr>
        <w:t>. číslo projektu:</w:t>
      </w:r>
      <w:r w:rsidR="0092260D" w:rsidRPr="0092260D">
        <w:t xml:space="preserve"> </w:t>
      </w:r>
      <w:r w:rsidR="0092260D" w:rsidRPr="0092260D">
        <w:rPr>
          <w:rFonts w:asciiTheme="majorHAnsi" w:eastAsia="Calibri" w:hAnsiTheme="majorHAnsi" w:cstheme="majorBidi"/>
        </w:rPr>
        <w:t>CZ.01.3.10/0.0/0.0/20_370/0025406</w:t>
      </w:r>
      <w:r w:rsidR="004A7B4A" w:rsidRPr="004A7B4A">
        <w:rPr>
          <w:rFonts w:asciiTheme="majorHAnsi" w:eastAsia="Calibri" w:hAnsiTheme="majorHAnsi" w:cstheme="majorBidi"/>
        </w:rPr>
        <w:t xml:space="preserve"> </w:t>
      </w:r>
      <w:r w:rsidRPr="60DEF0A5">
        <w:rPr>
          <w:rFonts w:asciiTheme="majorHAnsi" w:eastAsia="Calibri" w:hAnsiTheme="majorHAnsi" w:cstheme="majorBidi"/>
        </w:rPr>
        <w:t>(dále jen jako „</w:t>
      </w:r>
      <w:r w:rsidRPr="60DEF0A5">
        <w:rPr>
          <w:rFonts w:asciiTheme="majorHAnsi" w:eastAsia="Calibri" w:hAnsiTheme="majorHAnsi" w:cstheme="majorBidi"/>
          <w:b/>
          <w:bCs/>
        </w:rPr>
        <w:t>projekt</w:t>
      </w:r>
      <w:r w:rsidRPr="60DEF0A5">
        <w:rPr>
          <w:rFonts w:asciiTheme="majorHAnsi" w:eastAsia="Calibri" w:hAnsiTheme="majorHAnsi" w:cstheme="majorBidi"/>
        </w:rPr>
        <w:t>“),</w:t>
      </w:r>
      <w:r w:rsidRPr="60DEF0A5">
        <w:rPr>
          <w:rFonts w:asciiTheme="majorHAnsi" w:hAnsiTheme="majorHAnsi" w:cstheme="majorBidi"/>
        </w:rPr>
        <w:t xml:space="preserve"> mezi objednatelem, jakožto zadavatelem </w:t>
      </w:r>
      <w:r w:rsidRPr="60DEF0A5">
        <w:rPr>
          <w:rFonts w:asciiTheme="majorHAnsi" w:hAnsiTheme="majorHAnsi" w:cstheme="majorBidi"/>
          <w:snapToGrid w:val="0"/>
        </w:rPr>
        <w:t>veřejné</w:t>
      </w:r>
      <w:r w:rsidRPr="60DEF0A5">
        <w:rPr>
          <w:rFonts w:asciiTheme="majorHAnsi" w:hAnsiTheme="majorHAnsi" w:cstheme="majorBid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4750B4">
        <w:rPr>
          <w:rFonts w:asciiTheme="majorHAnsi" w:hAnsiTheme="majorHAnsi" w:cstheme="majorHAnsi"/>
          <w:b/>
        </w:rPr>
        <w:t>předmět smlouvy</w:t>
      </w:r>
      <w:r w:rsidRPr="004750B4">
        <w:rPr>
          <w:rFonts w:asciiTheme="majorHAnsi" w:hAnsiTheme="majorHAnsi" w:cstheme="majorHAnsi"/>
        </w:rPr>
        <w:t xml:space="preserve">, dále jen </w:t>
      </w:r>
      <w:r w:rsidRPr="004750B4">
        <w:rPr>
          <w:rFonts w:asciiTheme="majorHAnsi" w:hAnsiTheme="majorHAnsi" w:cstheme="majorHAnsi"/>
          <w:b/>
        </w:rPr>
        <w:t>dílo</w:t>
      </w:r>
      <w:r w:rsidRPr="004750B4">
        <w:rPr>
          <w:rFonts w:asciiTheme="majorHAnsi" w:hAnsiTheme="majorHAnsi" w:cstheme="majorHAnsi"/>
        </w:rPr>
        <w:t>,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p>
    <w:p w14:paraId="2F501162" w14:textId="162CBC0C" w:rsidR="00F45D28" w:rsidRPr="00CC2DDF"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Dílem se rozumí </w:t>
      </w:r>
      <w:r w:rsidR="00E47FB8" w:rsidRPr="00CC2DDF">
        <w:rPr>
          <w:rFonts w:asciiTheme="majorHAnsi" w:hAnsiTheme="majorHAnsi" w:cstheme="majorHAnsi"/>
          <w:b/>
          <w:bCs/>
        </w:rPr>
        <w:t xml:space="preserve">rekonstrukce </w:t>
      </w:r>
      <w:r w:rsidR="00A87D32">
        <w:rPr>
          <w:rFonts w:asciiTheme="majorHAnsi" w:hAnsiTheme="majorHAnsi" w:cstheme="majorHAnsi"/>
          <w:b/>
          <w:bCs/>
        </w:rPr>
        <w:t>kompresorové stanice</w:t>
      </w:r>
      <w:r w:rsidR="00A87589" w:rsidRPr="00CC2DDF">
        <w:rPr>
          <w:rFonts w:asciiTheme="majorHAnsi" w:hAnsiTheme="majorHAnsi" w:cstheme="majorHAnsi"/>
        </w:rPr>
        <w:t xml:space="preserve"> </w:t>
      </w:r>
      <w:r w:rsidRPr="00CC2DDF">
        <w:rPr>
          <w:rFonts w:asciiTheme="majorHAnsi" w:eastAsia="Calibri" w:hAnsiTheme="majorHAnsi" w:cstheme="majorHAnsi"/>
        </w:rPr>
        <w:t xml:space="preserve">a poskytnutí souvisejících dodávek a služeb. </w:t>
      </w:r>
      <w:r w:rsidR="0079436F" w:rsidRPr="00723F3E">
        <w:rPr>
          <w:rFonts w:asciiTheme="majorHAnsi" w:eastAsia="Calibri" w:hAnsiTheme="majorHAnsi" w:cstheme="majorHAnsi"/>
        </w:rPr>
        <w:t xml:space="preserve">Dílo bude prováděno </w:t>
      </w:r>
      <w:r w:rsidR="00355DA2" w:rsidRPr="00723F3E">
        <w:rPr>
          <w:rFonts w:asciiTheme="majorHAnsi" w:eastAsia="Calibri" w:hAnsiTheme="majorHAnsi" w:cstheme="majorHAnsi"/>
        </w:rPr>
        <w:t>za plného provozu</w:t>
      </w:r>
      <w:r w:rsidR="00540F0E" w:rsidRPr="00723F3E">
        <w:rPr>
          <w:rFonts w:asciiTheme="majorHAnsi" w:eastAsia="Calibri" w:hAnsiTheme="majorHAnsi" w:cstheme="majorHAnsi"/>
        </w:rPr>
        <w:t>.</w:t>
      </w:r>
      <w:r w:rsidR="009B6FEA" w:rsidRPr="00723F3E">
        <w:rPr>
          <w:rFonts w:asciiTheme="majorHAnsi" w:eastAsia="Calibri" w:hAnsiTheme="majorHAnsi" w:cstheme="majorHAnsi"/>
        </w:rPr>
        <w:t xml:space="preserve"> Objednatel </w:t>
      </w:r>
      <w:r w:rsidR="007A5701" w:rsidRPr="00723F3E">
        <w:rPr>
          <w:rFonts w:asciiTheme="majorHAnsi" w:eastAsia="Calibri" w:hAnsiTheme="majorHAnsi" w:cstheme="majorHAnsi"/>
        </w:rPr>
        <w:t xml:space="preserve">má </w:t>
      </w:r>
      <w:r w:rsidR="007A5701" w:rsidRPr="00723F3E">
        <w:rPr>
          <w:rFonts w:asciiTheme="majorHAnsi" w:hAnsiTheme="majorHAnsi" w:cstheme="majorHAnsi"/>
        </w:rPr>
        <w:t>nepřetržitý provoz (směnový).</w:t>
      </w:r>
      <w:r w:rsidR="00B45D45">
        <w:rPr>
          <w:rFonts w:asciiTheme="majorHAnsi" w:hAnsiTheme="majorHAnsi" w:cstheme="majorHAnsi"/>
        </w:rPr>
        <w:t xml:space="preserve"> </w:t>
      </w:r>
      <w:r w:rsidR="00B45D45" w:rsidRPr="00B45D45">
        <w:rPr>
          <w:rFonts w:asciiTheme="majorHAnsi" w:hAnsiTheme="majorHAnsi" w:cstheme="majorHAnsi"/>
        </w:rPr>
        <w:t>V době napojení na stávající rozvod tlakového vzduchu a připojení elektro bude</w:t>
      </w:r>
      <w:r w:rsidR="00723F3E">
        <w:rPr>
          <w:rFonts w:asciiTheme="majorHAnsi" w:hAnsiTheme="majorHAnsi" w:cstheme="majorHAnsi"/>
        </w:rPr>
        <w:t xml:space="preserve"> po dohodě s objednatelem</w:t>
      </w:r>
      <w:r w:rsidR="00B45D45" w:rsidRPr="00B45D45">
        <w:rPr>
          <w:rFonts w:asciiTheme="majorHAnsi" w:hAnsiTheme="majorHAnsi" w:cstheme="majorHAnsi"/>
        </w:rPr>
        <w:t xml:space="preserve"> možná krátkodobá odstávka</w:t>
      </w:r>
      <w:r w:rsidR="00B45D45">
        <w:rPr>
          <w:rFonts w:asciiTheme="majorHAnsi" w:hAnsiTheme="majorHAnsi" w:cstheme="majorHAnsi"/>
        </w:rPr>
        <w:t>.</w:t>
      </w:r>
    </w:p>
    <w:p w14:paraId="2DB7B9F7" w14:textId="10C9C61F" w:rsidR="00F45D28" w:rsidRPr="00A87589" w:rsidRDefault="00F45D28" w:rsidP="00F45D28">
      <w:pPr>
        <w:widowControl w:val="0"/>
        <w:spacing w:after="120"/>
        <w:ind w:left="567"/>
        <w:jc w:val="both"/>
        <w:rPr>
          <w:rFonts w:asciiTheme="majorHAnsi" w:hAnsiTheme="majorHAnsi" w:cstheme="majorHAnsi"/>
          <w:snapToGrid w:val="0"/>
        </w:rPr>
      </w:pPr>
      <w:r w:rsidRPr="00A87589">
        <w:rPr>
          <w:rFonts w:asciiTheme="majorHAnsi" w:hAnsiTheme="majorHAnsi" w:cstheme="majorHAnsi"/>
          <w:snapToGrid w:val="0"/>
        </w:rPr>
        <w:t xml:space="preserve">Zhotovením díla se rozumí úplné, funkční a bezvadné provedení všech </w:t>
      </w:r>
      <w:r w:rsidR="00FE0213" w:rsidRPr="00A87589">
        <w:rPr>
          <w:rFonts w:asciiTheme="majorHAnsi" w:hAnsiTheme="majorHAnsi" w:cstheme="majorHAnsi"/>
          <w:snapToGrid w:val="0"/>
        </w:rPr>
        <w:t xml:space="preserve">dodávek, </w:t>
      </w:r>
      <w:r w:rsidRPr="00A87589">
        <w:rPr>
          <w:rFonts w:asciiTheme="majorHAnsi" w:hAnsiTheme="majorHAnsi" w:cstheme="majorHAnsi"/>
          <w:snapToGrid w:val="0"/>
        </w:rPr>
        <w:t>služeb</w:t>
      </w:r>
      <w:r w:rsidR="00FE0213" w:rsidRPr="00A87589">
        <w:rPr>
          <w:rFonts w:asciiTheme="majorHAnsi" w:hAnsiTheme="majorHAnsi" w:cstheme="majorHAnsi"/>
          <w:snapToGrid w:val="0"/>
        </w:rPr>
        <w:t xml:space="preserve"> a </w:t>
      </w:r>
      <w:r w:rsidRPr="00A87589">
        <w:rPr>
          <w:rFonts w:asciiTheme="majorHAnsi" w:hAnsiTheme="majorHAnsi" w:cstheme="majorHAnsi"/>
          <w:snapToGrid w:val="0"/>
        </w:rPr>
        <w:t>prací,  jejichž provedení je pro řádné dokončení díla nezbytné.</w:t>
      </w:r>
    </w:p>
    <w:p w14:paraId="6F00A975" w14:textId="64C8B279" w:rsidR="00F45D28" w:rsidRPr="004750B4" w:rsidRDefault="00F45D28" w:rsidP="003D63C4">
      <w:pPr>
        <w:widowControl w:val="0"/>
        <w:numPr>
          <w:ilvl w:val="1"/>
          <w:numId w:val="12"/>
        </w:numPr>
        <w:autoSpaceDN w:val="0"/>
        <w:spacing w:after="120" w:line="240" w:lineRule="auto"/>
        <w:jc w:val="both"/>
        <w:rPr>
          <w:rFonts w:asciiTheme="majorHAnsi" w:hAnsiTheme="majorHAnsi" w:cstheme="majorHAnsi"/>
        </w:rPr>
      </w:pPr>
      <w:r w:rsidRPr="004750B4">
        <w:rPr>
          <w:rFonts w:asciiTheme="majorHAnsi" w:hAnsiTheme="majorHAnsi" w:cstheme="majorHAnsi"/>
        </w:rPr>
        <w:t xml:space="preserve">Dílo bude provedeno v souladu s touto smlouvou a dokumentací provádění díla </w:t>
      </w:r>
      <w:r w:rsidR="00EB5A02" w:rsidRPr="0058297D">
        <w:rPr>
          <w:rFonts w:asciiTheme="majorHAnsi" w:hAnsiTheme="majorHAnsi" w:cstheme="majorHAnsi"/>
        </w:rPr>
        <w:t xml:space="preserve">s názvem „LASSELSBERGER LUBNÁ ÚPRAVA STÁVAJÍCÍ KOMPRESOROVNY“, kterou vypracovala společnost BSJ </w:t>
      </w:r>
      <w:proofErr w:type="spellStart"/>
      <w:r w:rsidR="00EB5A02" w:rsidRPr="0058297D">
        <w:rPr>
          <w:rFonts w:asciiTheme="majorHAnsi" w:hAnsiTheme="majorHAnsi" w:cstheme="majorHAnsi"/>
        </w:rPr>
        <w:t>group</w:t>
      </w:r>
      <w:proofErr w:type="spellEnd"/>
      <w:r w:rsidR="00EB5A02" w:rsidRPr="0058297D">
        <w:rPr>
          <w:rFonts w:asciiTheme="majorHAnsi" w:hAnsiTheme="majorHAnsi" w:cstheme="majorHAnsi"/>
        </w:rPr>
        <w:t xml:space="preserve"> s.r.o., sídlem Praha 1, Nové Město, Václavské náměstí 832/19, IČO 27869407, odpovědným projektantem Ing. Františkem </w:t>
      </w:r>
      <w:proofErr w:type="spellStart"/>
      <w:r w:rsidR="00EB5A02" w:rsidRPr="0058297D">
        <w:rPr>
          <w:rFonts w:asciiTheme="majorHAnsi" w:hAnsiTheme="majorHAnsi" w:cstheme="majorHAnsi"/>
        </w:rPr>
        <w:t>Žežul</w:t>
      </w:r>
      <w:r w:rsidR="001E1330">
        <w:rPr>
          <w:rFonts w:asciiTheme="majorHAnsi" w:hAnsiTheme="majorHAnsi" w:cstheme="majorHAnsi"/>
        </w:rPr>
        <w:t>ou</w:t>
      </w:r>
      <w:proofErr w:type="spellEnd"/>
      <w:r w:rsidR="001E1330">
        <w:rPr>
          <w:rFonts w:asciiTheme="majorHAnsi" w:hAnsiTheme="majorHAnsi" w:cstheme="majorHAnsi"/>
        </w:rPr>
        <w:t xml:space="preserve">, </w:t>
      </w:r>
      <w:r w:rsidR="001C3985" w:rsidRPr="001C3985">
        <w:rPr>
          <w:rFonts w:asciiTheme="majorHAnsi" w:hAnsiTheme="majorHAnsi" w:cstheme="majorHAnsi"/>
        </w:rPr>
        <w:t>měření a regulace vypracoval Marek Spěváček, vzduchotechniku vypracoval František Klíma, elektroinstalace vypracovala společnost, Projekční kancelář elektro Ing. Štengl, sídlem Brojova 16a (areál AIP), Plzeň 326 00, projektantem Ing. Zdeňkem Štenglem</w:t>
      </w:r>
      <w:r w:rsidR="00551733" w:rsidRPr="004750B4">
        <w:rPr>
          <w:rFonts w:asciiTheme="majorHAnsi" w:eastAsia="Calibri" w:hAnsiTheme="majorHAnsi" w:cstheme="majorHAnsi"/>
        </w:rPr>
        <w:t xml:space="preserve"> </w:t>
      </w:r>
      <w:r w:rsidRPr="004750B4">
        <w:rPr>
          <w:rFonts w:asciiTheme="majorHAnsi" w:eastAsia="Calibri" w:hAnsiTheme="majorHAnsi" w:cstheme="majorHAnsi"/>
        </w:rPr>
        <w:t>(dále jako „</w:t>
      </w:r>
      <w:r w:rsidRPr="004750B4">
        <w:rPr>
          <w:rFonts w:asciiTheme="majorHAnsi" w:eastAsia="Calibri" w:hAnsiTheme="majorHAnsi" w:cstheme="majorHAnsi"/>
          <w:b/>
        </w:rPr>
        <w:t>dokumentace</w:t>
      </w:r>
      <w:r w:rsidRPr="004750B4">
        <w:rPr>
          <w:rFonts w:asciiTheme="majorHAnsi" w:eastAsia="Calibri" w:hAnsiTheme="majorHAnsi" w:cstheme="majorHAnsi"/>
        </w:rPr>
        <w:t>“)</w:t>
      </w:r>
      <w:r w:rsidR="00D34C48">
        <w:rPr>
          <w:rFonts w:asciiTheme="majorHAnsi" w:eastAsia="Calibri" w:hAnsiTheme="majorHAnsi" w:cstheme="majorHAnsi"/>
        </w:rPr>
        <w:t xml:space="preserve"> </w:t>
      </w:r>
      <w:r w:rsidR="00D34C48" w:rsidRPr="004750B4">
        <w:rPr>
          <w:rFonts w:asciiTheme="majorHAnsi" w:hAnsiTheme="majorHAnsi" w:cstheme="majorHAnsi"/>
        </w:rPr>
        <w:t xml:space="preserve">a soupisem stavebních a technologických </w:t>
      </w:r>
      <w:r w:rsidR="00D34C48" w:rsidRPr="004750B4">
        <w:rPr>
          <w:rFonts w:asciiTheme="majorHAnsi" w:hAnsiTheme="majorHAnsi" w:cstheme="majorHAnsi"/>
        </w:rPr>
        <w:lastRenderedPageBreak/>
        <w:t>prací, dodávek a služeb s výkazem výměr (dále jen „</w:t>
      </w:r>
      <w:r w:rsidR="00D34C48" w:rsidRPr="004750B4">
        <w:rPr>
          <w:rFonts w:asciiTheme="majorHAnsi" w:hAnsiTheme="majorHAnsi" w:cstheme="majorHAnsi"/>
          <w:b/>
        </w:rPr>
        <w:t>soupis a výkaz</w:t>
      </w:r>
      <w:r w:rsidR="00D34C48" w:rsidRPr="004750B4">
        <w:rPr>
          <w:rFonts w:asciiTheme="majorHAnsi" w:hAnsiTheme="majorHAnsi" w:cstheme="majorHAnsi"/>
        </w:rPr>
        <w:t>“)</w:t>
      </w:r>
      <w:r w:rsidRPr="004750B4">
        <w:rPr>
          <w:rFonts w:asciiTheme="majorHAnsi" w:hAnsiTheme="majorHAnsi" w:cstheme="majorHAnsi"/>
        </w:rPr>
        <w:t>, kter</w:t>
      </w:r>
      <w:r w:rsidR="002C43A8">
        <w:rPr>
          <w:rFonts w:asciiTheme="majorHAnsi" w:hAnsiTheme="majorHAnsi" w:cstheme="majorHAnsi"/>
        </w:rPr>
        <w:t>á</w:t>
      </w:r>
      <w:r w:rsidRPr="004750B4">
        <w:rPr>
          <w:rFonts w:asciiTheme="majorHAnsi" w:hAnsiTheme="majorHAnsi" w:cstheme="majorHAnsi"/>
        </w:rPr>
        <w:t xml:space="preserve"> tvoří </w:t>
      </w:r>
      <w:r w:rsidRPr="00FF041D">
        <w:rPr>
          <w:rFonts w:asciiTheme="majorHAnsi" w:hAnsiTheme="majorHAnsi" w:cstheme="majorHAnsi"/>
        </w:rPr>
        <w:t>příloh</w:t>
      </w:r>
      <w:r w:rsidR="00FF041D" w:rsidRPr="00FF041D">
        <w:rPr>
          <w:rFonts w:asciiTheme="majorHAnsi" w:hAnsiTheme="majorHAnsi" w:cstheme="majorHAnsi"/>
        </w:rPr>
        <w:t>a</w:t>
      </w:r>
      <w:r w:rsidRPr="00FF041D">
        <w:rPr>
          <w:rFonts w:asciiTheme="majorHAnsi" w:hAnsiTheme="majorHAnsi" w:cstheme="majorHAnsi"/>
        </w:rPr>
        <w:t xml:space="preserve"> č. </w:t>
      </w:r>
      <w:r w:rsidR="00FF041D" w:rsidRPr="00FF041D">
        <w:rPr>
          <w:rFonts w:asciiTheme="majorHAnsi" w:hAnsiTheme="majorHAnsi" w:cstheme="majorHAnsi"/>
        </w:rPr>
        <w:t>4.1</w:t>
      </w:r>
      <w:r w:rsidRPr="00FF041D">
        <w:rPr>
          <w:rFonts w:asciiTheme="majorHAnsi" w:hAnsiTheme="majorHAnsi" w:cstheme="majorHAnsi"/>
        </w:rPr>
        <w:t xml:space="preserve"> zadávací dokumentace, a kter</w:t>
      </w:r>
      <w:r w:rsidR="002C43A8">
        <w:rPr>
          <w:rFonts w:asciiTheme="majorHAnsi" w:hAnsiTheme="majorHAnsi" w:cstheme="majorHAnsi"/>
        </w:rPr>
        <w:t>á</w:t>
      </w:r>
      <w:r w:rsidRPr="00FF041D">
        <w:rPr>
          <w:rFonts w:asciiTheme="majorHAnsi" w:hAnsiTheme="majorHAnsi" w:cstheme="majorHAnsi"/>
        </w:rPr>
        <w:t xml:space="preserve"> byl</w:t>
      </w:r>
      <w:r w:rsidR="002C43A8">
        <w:rPr>
          <w:rFonts w:asciiTheme="majorHAnsi" w:hAnsiTheme="majorHAnsi" w:cstheme="majorHAnsi"/>
        </w:rPr>
        <w:t>a</w:t>
      </w:r>
      <w:r w:rsidRPr="00FF041D">
        <w:rPr>
          <w:rFonts w:asciiTheme="majorHAnsi" w:hAnsiTheme="majorHAnsi" w:cstheme="majorHAnsi"/>
        </w:rPr>
        <w:t xml:space="preserve"> zhotoviteli předán</w:t>
      </w:r>
      <w:r w:rsidR="002C43A8">
        <w:rPr>
          <w:rFonts w:asciiTheme="majorHAnsi" w:hAnsiTheme="majorHAnsi" w:cstheme="majorHAnsi"/>
        </w:rPr>
        <w:t>a</w:t>
      </w:r>
      <w:r w:rsidRPr="00FF041D">
        <w:rPr>
          <w:rFonts w:asciiTheme="majorHAnsi" w:hAnsiTheme="majorHAnsi" w:cstheme="majorHAnsi"/>
        </w:rPr>
        <w:t xml:space="preserve"> společně se zadávací</w:t>
      </w:r>
      <w:r w:rsidRPr="004750B4">
        <w:rPr>
          <w:rFonts w:asciiTheme="majorHAnsi" w:hAnsiTheme="majorHAnsi" w:cstheme="majorHAnsi"/>
        </w:rPr>
        <w:t xml:space="preserve"> dokumentací k</w:t>
      </w:r>
      <w:r w:rsidR="000E7084" w:rsidRPr="004750B4">
        <w:rPr>
          <w:rFonts w:asciiTheme="majorHAnsi" w:hAnsiTheme="majorHAnsi" w:cstheme="majorHAnsi"/>
        </w:rPr>
        <w:t xml:space="preserve"> veřejné</w:t>
      </w:r>
      <w:r w:rsidRPr="004750B4">
        <w:rPr>
          <w:rFonts w:asciiTheme="majorHAnsi" w:hAnsiTheme="majorHAnsi" w:cstheme="majorHAnsi"/>
        </w:rPr>
        <w:t xml:space="preserve"> zakázce. </w:t>
      </w:r>
    </w:p>
    <w:p w14:paraId="0771CD57"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Dokumentace a soupis s výkazem je součástí této smlouvy o dílo, avšak není s ní z důvodu svého rozsahu pevně spojena (není její přílohou). </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77777777" w:rsidR="00F45D28" w:rsidRPr="005A39C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rovněž povinen dílo provést v souladu s právními předpisy České republiky, českými technickými normami (ČSN), které se vztahují k plnění zhotovitele, a to jak závaznými, tak doporučenými a návody výrobců stavebních materiálů, technologií, zařízení a výrobků platných </w:t>
      </w:r>
      <w:r w:rsidRPr="005A39C4">
        <w:rPr>
          <w:rFonts w:asciiTheme="majorHAnsi" w:hAnsiTheme="majorHAnsi" w:cstheme="majorHAnsi"/>
        </w:rPr>
        <w:t xml:space="preserve">v době provádění díla, dále v souladu s pokyny objednatele, koordinátora BOZP, technického dozoru stavebníka, autorského dozoru projektanta, jsou – </w:t>
      </w:r>
      <w:proofErr w:type="spellStart"/>
      <w:r w:rsidRPr="005A39C4">
        <w:rPr>
          <w:rFonts w:asciiTheme="majorHAnsi" w:hAnsiTheme="majorHAnsi" w:cstheme="majorHAnsi"/>
        </w:rPr>
        <w:t>li</w:t>
      </w:r>
      <w:proofErr w:type="spellEnd"/>
      <w:r w:rsidRPr="005A39C4">
        <w:rPr>
          <w:rFonts w:asciiTheme="majorHAnsi" w:hAnsiTheme="majorHAnsi" w:cstheme="majorHAnsi"/>
        </w:rPr>
        <w:t xml:space="preserve"> tyto vykonávány.</w:t>
      </w:r>
    </w:p>
    <w:p w14:paraId="47814F1A" w14:textId="77777777" w:rsidR="00F45D28" w:rsidRPr="005A39C4" w:rsidRDefault="00F45D28" w:rsidP="003D63C4">
      <w:pPr>
        <w:widowControl w:val="0"/>
        <w:numPr>
          <w:ilvl w:val="1"/>
          <w:numId w:val="12"/>
        </w:numPr>
        <w:spacing w:after="0" w:line="240" w:lineRule="auto"/>
        <w:jc w:val="both"/>
        <w:rPr>
          <w:rFonts w:asciiTheme="majorHAnsi" w:hAnsiTheme="majorHAnsi" w:cstheme="majorHAnsi"/>
        </w:rPr>
      </w:pPr>
      <w:r w:rsidRPr="005A39C4">
        <w:rPr>
          <w:rFonts w:asciiTheme="majorHAnsi" w:hAnsiTheme="majorHAnsi" w:cstheme="majorHAnsi"/>
        </w:rPr>
        <w:t>Součástí závazku provést dílo je rovněž povinnost zhotovitele na své náklady zajistit:</w:t>
      </w:r>
    </w:p>
    <w:p w14:paraId="04A27251" w14:textId="1A0A4B03" w:rsidR="00CA1B90" w:rsidRPr="005A39C4" w:rsidRDefault="008762CC"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5A39C4">
        <w:rPr>
          <w:rFonts w:asciiTheme="majorHAnsi" w:hAnsiTheme="majorHAnsi" w:cstheme="majorHAnsi"/>
        </w:rPr>
        <w:t>dodávku</w:t>
      </w:r>
      <w:r w:rsidR="0061331A" w:rsidRPr="005A39C4">
        <w:rPr>
          <w:rFonts w:asciiTheme="majorHAnsi" w:hAnsiTheme="majorHAnsi" w:cstheme="majorHAnsi"/>
        </w:rPr>
        <w:t xml:space="preserve"> předmětu smlouvy,</w:t>
      </w:r>
      <w:r w:rsidRPr="005A39C4">
        <w:rPr>
          <w:rFonts w:asciiTheme="majorHAnsi" w:hAnsiTheme="majorHAnsi" w:cstheme="majorHAnsi"/>
        </w:rPr>
        <w:t xml:space="preserve"> </w:t>
      </w:r>
      <w:r w:rsidR="00CA1B90" w:rsidRPr="005A39C4">
        <w:rPr>
          <w:rFonts w:asciiTheme="majorHAnsi" w:hAnsiTheme="majorHAnsi" w:cstheme="majorHAnsi"/>
        </w:rPr>
        <w:t>doprav</w:t>
      </w:r>
      <w:r w:rsidR="00E3309B" w:rsidRPr="005A39C4">
        <w:rPr>
          <w:rFonts w:asciiTheme="majorHAnsi" w:hAnsiTheme="majorHAnsi" w:cstheme="majorHAnsi"/>
        </w:rPr>
        <w:t>u</w:t>
      </w:r>
      <w:r w:rsidR="00CA1B90" w:rsidRPr="005A39C4">
        <w:rPr>
          <w:rFonts w:asciiTheme="majorHAnsi" w:hAnsiTheme="majorHAnsi" w:cstheme="majorHAnsi"/>
        </w:rPr>
        <w:t xml:space="preserve"> na místo plnění, demontáž vč. ekologické likvidace, montáž, připojení</w:t>
      </w:r>
      <w:r w:rsidR="0061331A" w:rsidRPr="005A39C4">
        <w:rPr>
          <w:rFonts w:asciiTheme="majorHAnsi" w:hAnsiTheme="majorHAnsi" w:cstheme="majorHAnsi"/>
        </w:rPr>
        <w:t xml:space="preserve"> a</w:t>
      </w:r>
      <w:r w:rsidR="00CA1B90" w:rsidRPr="005A39C4">
        <w:rPr>
          <w:rFonts w:asciiTheme="majorHAnsi" w:hAnsiTheme="majorHAnsi" w:cstheme="majorHAnsi"/>
        </w:rPr>
        <w:t xml:space="preserve"> zprovoznění</w:t>
      </w:r>
      <w:r w:rsidR="009509C4" w:rsidRPr="005A39C4">
        <w:rPr>
          <w:rFonts w:asciiTheme="majorHAnsi" w:hAnsiTheme="majorHAnsi" w:cstheme="majorHAnsi"/>
        </w:rPr>
        <w:t>.</w:t>
      </w:r>
      <w:r w:rsidR="001768DA" w:rsidRPr="005A39C4">
        <w:rPr>
          <w:rFonts w:asciiTheme="majorHAnsi" w:hAnsiTheme="majorHAnsi" w:cstheme="majorHAnsi"/>
        </w:rPr>
        <w:t xml:space="preserve"> </w:t>
      </w:r>
    </w:p>
    <w:p w14:paraId="46C479A1" w14:textId="614DE6F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5A39C4">
        <w:rPr>
          <w:rFonts w:asciiTheme="majorHAnsi" w:hAnsiTheme="majorHAnsi" w:cstheme="majorHAnsi"/>
        </w:rPr>
        <w:t>provedení nutných zkoušek, testů, ověření a revizí dle platných a účinných právních předpisů</w:t>
      </w:r>
      <w:r w:rsidRPr="004750B4">
        <w:rPr>
          <w:rFonts w:asciiTheme="majorHAnsi" w:hAnsiTheme="majorHAnsi" w:cstheme="majorHAnsi"/>
        </w:rPr>
        <w:t xml:space="preserve"> a ČSN (případně jiných norem vztahujících se k prováděnému dílu) včetně protokolů, jakož i atesty a doklady o požadovaných vlastnostech výrobků (dle zákona č. 22/1997 Sb., o 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7D0B0E"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7D0B0E">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bezpečnost práce a ochranu životního prostředí v rozsahu dle příslušných právních předpisů,</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2EB4B904" w:rsidR="00F45D28"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3E42DFEC"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eastAsiaTheme="majorEastAsia" w:hAnsiTheme="majorHAnsi" w:cstheme="majorBidi"/>
        </w:rPr>
      </w:pPr>
      <w:r w:rsidRPr="562039A3">
        <w:rPr>
          <w:rFonts w:asciiTheme="majorHAnsi" w:hAnsiTheme="majorHAnsi" w:cstheme="majorBidi"/>
        </w:rPr>
        <w:t xml:space="preserve">odvoz a uložení vybouraných hmot a stavební suti na skládku včetně poplatku za uskladnění v souladu s ustanoveními zákona </w:t>
      </w:r>
      <w:r w:rsidR="7B40CA0B" w:rsidRPr="562039A3">
        <w:rPr>
          <w:rFonts w:ascii="Calibri Light" w:eastAsia="Calibri Light" w:hAnsi="Calibri Light" w:cs="Calibri Light"/>
        </w:rPr>
        <w:t>č. 541/2020 Sb., o odpadech, v platném znění</w:t>
      </w:r>
      <w:r w:rsidRPr="562039A3">
        <w:rPr>
          <w:rFonts w:asciiTheme="majorHAnsi" w:hAnsiTheme="majorHAnsi" w:cstheme="majorBidi"/>
        </w:rPr>
        <w:t>, přičemž splnění této povinnosti zhotovitel na vyžádání objednateli doloží příslušnými doklady,</w:t>
      </w:r>
    </w:p>
    <w:p w14:paraId="1AD67E94" w14:textId="77777777"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t>uvedení všech povrchů dotčených prováděním díla do původního stavu (pozemní komunikace vč. chodníků, zeleň, příkopy, propustky apod.),</w:t>
      </w:r>
    </w:p>
    <w:p w14:paraId="31C2A8E4" w14:textId="77777777"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lastRenderedPageBreak/>
        <w:t>zabezpečení podmínek stanovených správci inženýrských sítí,</w:t>
      </w:r>
    </w:p>
    <w:p w14:paraId="6A4BD445" w14:textId="77777777" w:rsidR="00F45D28" w:rsidRPr="004750B4"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t>zajištění a splnění podmínek vyplývajících ze stavebního povolení nebo jiných dokladů vztahujících se k předmětu díla,</w:t>
      </w:r>
    </w:p>
    <w:p w14:paraId="7A1B4C6E" w14:textId="315990CF" w:rsidR="00F45D28" w:rsidRDefault="00F45D28" w:rsidP="562039A3">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562039A3">
        <w:rPr>
          <w:rFonts w:asciiTheme="majorHAnsi" w:hAnsiTheme="majorHAnsi" w:cstheme="majorBidi"/>
        </w:rPr>
        <w:t>zhotovení dokumentace skutečného provedení stavby v souladu s vyhláškou č. 499/2006 Sb., o dokumentaci staveb, ve znění pozdějších předpisů,</w:t>
      </w:r>
    </w:p>
    <w:p w14:paraId="4CB9AA96" w14:textId="04646D2D" w:rsidR="00060C31" w:rsidRPr="00F94A5C" w:rsidRDefault="00060C31" w:rsidP="00060C31">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00F94A5C">
        <w:rPr>
          <w:rFonts w:asciiTheme="majorHAnsi" w:hAnsiTheme="majorHAnsi" w:cstheme="majorHAnsi"/>
        </w:rPr>
        <w:t>zaškolení obsluhy,</w:t>
      </w:r>
    </w:p>
    <w:p w14:paraId="09D21968" w14:textId="7E2C2A8E" w:rsidR="00060C31" w:rsidRPr="00F94A5C" w:rsidRDefault="00060C31" w:rsidP="00060C31">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Bidi"/>
        </w:rPr>
      </w:pPr>
      <w:r w:rsidRPr="00F94A5C">
        <w:rPr>
          <w:rFonts w:asciiTheme="majorHAnsi" w:hAnsiTheme="majorHAnsi" w:cstheme="majorHAnsi"/>
        </w:rPr>
        <w:t>zkušební provoz v délce 4 týdnů</w:t>
      </w:r>
      <w:r w:rsidRPr="00F94A5C">
        <w:rPr>
          <w:rFonts w:asciiTheme="majorHAnsi" w:hAnsiTheme="majorHAnsi" w:cstheme="majorHAnsi"/>
          <w:snapToGrid w:val="0"/>
        </w:rPr>
        <w:t>.</w:t>
      </w:r>
    </w:p>
    <w:p w14:paraId="7F6972C8" w14:textId="77777777" w:rsidR="00060C31" w:rsidRPr="00060C31" w:rsidRDefault="00060C31" w:rsidP="00060C31">
      <w:pPr>
        <w:pStyle w:val="Zkladntextodsazen"/>
        <w:widowControl w:val="0"/>
        <w:tabs>
          <w:tab w:val="left" w:pos="924"/>
        </w:tabs>
        <w:suppressAutoHyphens/>
        <w:spacing w:before="60" w:after="0" w:line="240" w:lineRule="auto"/>
        <w:ind w:left="924"/>
        <w:jc w:val="both"/>
        <w:rPr>
          <w:rFonts w:asciiTheme="majorHAnsi" w:hAnsiTheme="majorHAnsi" w:cstheme="majorBidi"/>
        </w:rPr>
      </w:pPr>
    </w:p>
    <w:p w14:paraId="50B17F8D" w14:textId="77777777" w:rsidR="00B27E3E" w:rsidRPr="00AC6BA7" w:rsidRDefault="00F45D28" w:rsidP="00B27E3E">
      <w:pPr>
        <w:widowControl w:val="0"/>
        <w:numPr>
          <w:ilvl w:val="1"/>
          <w:numId w:val="12"/>
        </w:numPr>
        <w:spacing w:before="240" w:after="120" w:line="240" w:lineRule="auto"/>
        <w:jc w:val="both"/>
        <w:rPr>
          <w:rFonts w:ascii="Calibri Light" w:hAnsi="Calibri Light" w:cs="Calibri Light"/>
        </w:rPr>
      </w:pPr>
      <w:r w:rsidRPr="00B27E3E">
        <w:rPr>
          <w:rFonts w:asciiTheme="majorHAnsi" w:hAnsiTheme="majorHAnsi" w:cstheme="majorHAnsi"/>
        </w:rPr>
        <w:t>Zhotovitel se zavazuje v souvislosti s prováděním díla dodržovat podmínky poskytovatele dotace z </w:t>
      </w:r>
      <w:r w:rsidR="00E7699C" w:rsidRPr="00B27E3E">
        <w:rPr>
          <w:rFonts w:asciiTheme="majorHAnsi" w:hAnsiTheme="majorHAnsi" w:cstheme="majorHAnsi"/>
        </w:rPr>
        <w:t xml:space="preserve">Operačního programu podnikání a inovace pro konkurenceschopnost, program Úspory energie, </w:t>
      </w:r>
      <w:r w:rsidRPr="00B27E3E">
        <w:rPr>
          <w:rFonts w:asciiTheme="majorHAnsi" w:hAnsiTheme="majorHAnsi" w:cstheme="majorHAnsi"/>
        </w:rPr>
        <w:t xml:space="preserve">a poskytovat součinnost objednateli při jejich plnění. Bližší informace jsou k dispozici na: </w:t>
      </w:r>
      <w:hyperlink r:id="rId11" w:history="1">
        <w:r w:rsidR="00B27E3E" w:rsidRPr="00AC6BA7">
          <w:rPr>
            <w:rStyle w:val="Hypertextovodkaz"/>
            <w:rFonts w:ascii="Calibri Light" w:hAnsi="Calibri Light" w:cs="Calibri Light"/>
          </w:rPr>
          <w:t>http://www.mpo.cz/cz/podnikani/dotace-a-podpora-podnikani/oppik-2014-2020/</w:t>
        </w:r>
      </w:hyperlink>
      <w:r w:rsidR="00B27E3E" w:rsidRPr="00AC6BA7">
        <w:rPr>
          <w:rFonts w:ascii="Calibri Light" w:hAnsi="Calibri Light" w:cs="Calibri Light"/>
        </w:rPr>
        <w:t>.</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11E96397" w:rsidR="00F45D28" w:rsidRPr="003252AD" w:rsidRDefault="00F45D28" w:rsidP="00F45D28">
      <w:pPr>
        <w:widowControl w:val="0"/>
        <w:spacing w:after="120"/>
        <w:ind w:left="5667" w:hanging="5100"/>
        <w:jc w:val="both"/>
        <w:rPr>
          <w:rFonts w:asciiTheme="majorHAnsi" w:hAnsiTheme="majorHAnsi" w:cstheme="majorHAnsi"/>
          <w:b/>
        </w:rPr>
      </w:pPr>
      <w:r w:rsidRPr="003252AD">
        <w:rPr>
          <w:rFonts w:asciiTheme="majorHAnsi" w:hAnsiTheme="majorHAnsi" w:cstheme="majorHAnsi"/>
        </w:rPr>
        <w:t>Termín předání a převzetí staveniště – místa plnění:</w:t>
      </w:r>
      <w:r w:rsidRPr="003252AD">
        <w:rPr>
          <w:rFonts w:asciiTheme="majorHAnsi" w:hAnsiTheme="majorHAnsi" w:cstheme="majorHAnsi"/>
        </w:rPr>
        <w:tab/>
      </w:r>
      <w:r w:rsidR="006363CA" w:rsidRPr="003252AD">
        <w:rPr>
          <w:rFonts w:asciiTheme="majorHAnsi" w:hAnsiTheme="majorHAnsi" w:cstheme="majorHAnsi"/>
          <w:b/>
        </w:rPr>
        <w:t xml:space="preserve">do </w:t>
      </w:r>
      <w:r w:rsidR="00242C07" w:rsidRPr="003252AD">
        <w:rPr>
          <w:rFonts w:asciiTheme="majorHAnsi" w:hAnsiTheme="majorHAnsi" w:cstheme="majorHAnsi"/>
          <w:b/>
        </w:rPr>
        <w:t xml:space="preserve">5 pracovních </w:t>
      </w:r>
      <w:r w:rsidR="006363CA" w:rsidRPr="003252AD">
        <w:rPr>
          <w:rFonts w:asciiTheme="majorHAnsi" w:hAnsiTheme="majorHAnsi" w:cstheme="majorHAnsi"/>
          <w:b/>
        </w:rPr>
        <w:t xml:space="preserve">dnů </w:t>
      </w:r>
      <w:r w:rsidR="006363CA" w:rsidRPr="003252AD">
        <w:rPr>
          <w:rFonts w:asciiTheme="majorHAnsi" w:hAnsiTheme="majorHAnsi" w:cstheme="majorHAnsi"/>
        </w:rPr>
        <w:t>od uzavření této smlouvy</w:t>
      </w:r>
    </w:p>
    <w:p w14:paraId="72727270" w14:textId="61FBE6D4" w:rsidR="00F45D28" w:rsidRPr="003252AD" w:rsidRDefault="00F45D28" w:rsidP="00F45D28">
      <w:pPr>
        <w:pStyle w:val="Nadpis3"/>
        <w:spacing w:after="60"/>
        <w:ind w:left="5664" w:hanging="5097"/>
        <w:rPr>
          <w:rFonts w:cstheme="majorHAnsi"/>
          <w:color w:val="auto"/>
          <w:sz w:val="22"/>
          <w:szCs w:val="22"/>
        </w:rPr>
      </w:pPr>
      <w:r w:rsidRPr="003252AD">
        <w:rPr>
          <w:rFonts w:cstheme="majorHAnsi"/>
          <w:color w:val="auto"/>
          <w:sz w:val="22"/>
          <w:szCs w:val="22"/>
        </w:rPr>
        <w:t>Termín zahájení prací:</w:t>
      </w:r>
      <w:r w:rsidRPr="003252AD">
        <w:rPr>
          <w:rFonts w:cstheme="majorHAnsi"/>
          <w:color w:val="auto"/>
          <w:sz w:val="22"/>
          <w:szCs w:val="22"/>
        </w:rPr>
        <w:tab/>
      </w:r>
      <w:r w:rsidR="006363CA" w:rsidRPr="003252AD">
        <w:rPr>
          <w:rFonts w:cstheme="majorHAnsi"/>
          <w:b/>
          <w:color w:val="auto"/>
          <w:sz w:val="22"/>
          <w:szCs w:val="22"/>
        </w:rPr>
        <w:t xml:space="preserve">do </w:t>
      </w:r>
      <w:r w:rsidR="00690243" w:rsidRPr="003252AD">
        <w:rPr>
          <w:rFonts w:cstheme="majorHAnsi"/>
          <w:b/>
          <w:color w:val="auto"/>
          <w:sz w:val="22"/>
          <w:szCs w:val="22"/>
        </w:rPr>
        <w:t>5</w:t>
      </w:r>
      <w:r w:rsidR="006363CA" w:rsidRPr="003252AD">
        <w:rPr>
          <w:rFonts w:cstheme="majorHAnsi"/>
          <w:b/>
          <w:color w:val="auto"/>
          <w:sz w:val="22"/>
          <w:szCs w:val="22"/>
        </w:rPr>
        <w:t xml:space="preserve"> dnů</w:t>
      </w:r>
      <w:r w:rsidR="006363CA" w:rsidRPr="003252AD">
        <w:rPr>
          <w:rFonts w:cstheme="majorHAnsi"/>
          <w:color w:val="auto"/>
          <w:sz w:val="22"/>
          <w:szCs w:val="22"/>
        </w:rPr>
        <w:t xml:space="preserve"> po předání staveniště zhotoviteli </w:t>
      </w:r>
      <w:r w:rsidRPr="003252AD">
        <w:rPr>
          <w:rFonts w:cstheme="majorHAnsi"/>
          <w:color w:val="auto"/>
          <w:sz w:val="22"/>
          <w:szCs w:val="22"/>
        </w:rPr>
        <w:t>– místa plnění zhotoviteli</w:t>
      </w:r>
    </w:p>
    <w:p w14:paraId="2B9D2511" w14:textId="67679A9D" w:rsidR="00F45D28" w:rsidRPr="003252AD" w:rsidRDefault="00F45D28" w:rsidP="00484D4C">
      <w:pPr>
        <w:pStyle w:val="Nadpis3"/>
        <w:spacing w:after="120"/>
        <w:ind w:left="5664" w:hanging="5097"/>
        <w:rPr>
          <w:rFonts w:cstheme="majorHAnsi"/>
          <w:b/>
          <w:color w:val="auto"/>
          <w:sz w:val="22"/>
          <w:szCs w:val="22"/>
        </w:rPr>
      </w:pPr>
      <w:r w:rsidRPr="003252AD">
        <w:rPr>
          <w:rFonts w:cstheme="majorHAnsi"/>
          <w:color w:val="auto"/>
          <w:sz w:val="22"/>
          <w:szCs w:val="22"/>
        </w:rPr>
        <w:t>Termín provedení díla:</w:t>
      </w:r>
      <w:r w:rsidRPr="003252AD">
        <w:rPr>
          <w:rFonts w:cstheme="majorHAnsi"/>
          <w:b/>
          <w:color w:val="auto"/>
          <w:sz w:val="22"/>
          <w:szCs w:val="22"/>
        </w:rPr>
        <w:tab/>
      </w:r>
      <w:r w:rsidR="006363CA" w:rsidRPr="003252AD">
        <w:rPr>
          <w:rFonts w:cstheme="majorHAnsi"/>
          <w:color w:val="auto"/>
          <w:sz w:val="22"/>
          <w:szCs w:val="22"/>
        </w:rPr>
        <w:t>nejpozději</w:t>
      </w:r>
      <w:r w:rsidR="006363CA" w:rsidRPr="003252AD">
        <w:rPr>
          <w:rFonts w:cstheme="majorHAnsi"/>
          <w:b/>
          <w:color w:val="auto"/>
          <w:sz w:val="22"/>
          <w:szCs w:val="22"/>
        </w:rPr>
        <w:t xml:space="preserve"> do </w:t>
      </w:r>
      <w:r w:rsidR="000954B0" w:rsidRPr="003252AD">
        <w:rPr>
          <w:rFonts w:cstheme="majorHAnsi"/>
          <w:b/>
          <w:color w:val="auto"/>
          <w:sz w:val="22"/>
          <w:szCs w:val="22"/>
        </w:rPr>
        <w:t>14</w:t>
      </w:r>
      <w:r w:rsidR="006363CA" w:rsidRPr="003252AD">
        <w:rPr>
          <w:rFonts w:cstheme="majorHAnsi"/>
          <w:b/>
          <w:color w:val="auto"/>
          <w:sz w:val="22"/>
          <w:szCs w:val="22"/>
        </w:rPr>
        <w:t xml:space="preserve"> </w:t>
      </w:r>
      <w:r w:rsidR="00683F21" w:rsidRPr="003252AD">
        <w:rPr>
          <w:rFonts w:cstheme="majorHAnsi"/>
          <w:b/>
          <w:color w:val="auto"/>
          <w:sz w:val="22"/>
          <w:szCs w:val="22"/>
        </w:rPr>
        <w:t xml:space="preserve">týdnů </w:t>
      </w:r>
      <w:r w:rsidR="006363CA" w:rsidRPr="003252AD">
        <w:rPr>
          <w:rFonts w:cstheme="majorHAnsi"/>
          <w:color w:val="auto"/>
          <w:sz w:val="22"/>
          <w:szCs w:val="22"/>
        </w:rPr>
        <w:t xml:space="preserve">ode dne předání </w:t>
      </w:r>
      <w:r w:rsidR="00934484" w:rsidRPr="003252AD">
        <w:rPr>
          <w:rFonts w:cstheme="majorHAnsi"/>
          <w:color w:val="auto"/>
          <w:sz w:val="22"/>
          <w:szCs w:val="22"/>
        </w:rPr>
        <w:t xml:space="preserve">místa plnění </w:t>
      </w:r>
      <w:r w:rsidR="006363CA" w:rsidRPr="003252AD">
        <w:rPr>
          <w:rFonts w:cstheme="majorHAnsi"/>
          <w:color w:val="auto"/>
          <w:sz w:val="22"/>
          <w:szCs w:val="22"/>
        </w:rPr>
        <w:t>zhotoviteli</w:t>
      </w:r>
      <w:r w:rsidR="001345A9" w:rsidRPr="003252AD">
        <w:rPr>
          <w:rFonts w:cstheme="majorHAnsi"/>
          <w:color w:val="auto"/>
          <w:sz w:val="22"/>
          <w:szCs w:val="22"/>
        </w:rPr>
        <w:t xml:space="preserve"> </w:t>
      </w:r>
      <w:r w:rsidR="00484D4C" w:rsidRPr="003252AD">
        <w:rPr>
          <w:rFonts w:cstheme="majorHAnsi"/>
          <w:b/>
          <w:bCs/>
          <w:color w:val="auto"/>
          <w:sz w:val="22"/>
          <w:szCs w:val="22"/>
        </w:rPr>
        <w:t xml:space="preserve">včetně </w:t>
      </w:r>
      <w:r w:rsidR="00373244" w:rsidRPr="003252AD">
        <w:rPr>
          <w:rFonts w:cstheme="majorHAnsi"/>
          <w:b/>
          <w:bCs/>
          <w:color w:val="auto"/>
          <w:sz w:val="22"/>
          <w:szCs w:val="22"/>
        </w:rPr>
        <w:t xml:space="preserve">provedení zkušebního provozu v délce </w:t>
      </w:r>
      <w:r w:rsidR="00484D4C" w:rsidRPr="003252AD">
        <w:rPr>
          <w:rFonts w:cstheme="majorHAnsi"/>
          <w:b/>
          <w:bCs/>
          <w:color w:val="auto"/>
          <w:sz w:val="22"/>
          <w:szCs w:val="22"/>
        </w:rPr>
        <w:t>4 týdnů</w:t>
      </w:r>
      <w:r w:rsidR="008E78E3" w:rsidRPr="003252AD">
        <w:rPr>
          <w:rFonts w:cstheme="majorHAnsi"/>
          <w:color w:val="auto"/>
          <w:sz w:val="22"/>
          <w:szCs w:val="22"/>
        </w:rPr>
        <w:t>.</w:t>
      </w:r>
    </w:p>
    <w:p w14:paraId="46A3CE79" w14:textId="77777777" w:rsidR="00F45D28" w:rsidRPr="004750B4" w:rsidRDefault="00F45D28" w:rsidP="00F45D28">
      <w:pPr>
        <w:spacing w:after="120"/>
        <w:ind w:left="567"/>
        <w:jc w:val="both"/>
        <w:rPr>
          <w:rFonts w:asciiTheme="majorHAnsi" w:hAnsiTheme="majorHAnsi" w:cstheme="majorHAnsi"/>
        </w:rPr>
      </w:pPr>
      <w:r w:rsidRPr="003252AD">
        <w:rPr>
          <w:rFonts w:asciiTheme="majorHAnsi" w:hAnsiTheme="majorHAnsi" w:cstheme="majorHAnsi"/>
        </w:rPr>
        <w:t>Termínem provedení díla se rozumí řádné dokončení díla a jeho předání bez zjevných vad a nedodělků. Termín dokončení díla je stanoven dle podmínek poskytovatele dotace.</w:t>
      </w:r>
    </w:p>
    <w:p w14:paraId="1534D4DF"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12AD1A3F" w:rsidR="00F45D28" w:rsidRPr="004750B4" w:rsidRDefault="00F45D28" w:rsidP="003D63C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povinen respektovat harmonogram plnění </w:t>
      </w:r>
      <w:r w:rsidR="000E7084" w:rsidRPr="004750B4">
        <w:rPr>
          <w:rFonts w:asciiTheme="majorHAnsi" w:hAnsiTheme="majorHAnsi" w:cstheme="majorHAnsi"/>
        </w:rPr>
        <w:t xml:space="preserve">veřejné </w:t>
      </w:r>
      <w:r w:rsidRPr="004750B4">
        <w:rPr>
          <w:rFonts w:asciiTheme="majorHAnsi" w:hAnsiTheme="majorHAnsi" w:cstheme="majorHAnsi"/>
        </w:rPr>
        <w:t>zakázky</w:t>
      </w:r>
      <w:r w:rsidRPr="00693B5C">
        <w:rPr>
          <w:rFonts w:asciiTheme="majorHAnsi" w:hAnsiTheme="majorHAnsi" w:cstheme="majorHAnsi"/>
        </w:rPr>
        <w:t>, který</w:t>
      </w:r>
      <w:r w:rsidR="004F0EC1" w:rsidRPr="00693B5C">
        <w:rPr>
          <w:rFonts w:asciiTheme="majorHAnsi" w:hAnsiTheme="majorHAnsi" w:cstheme="majorHAnsi"/>
        </w:rPr>
        <w:t xml:space="preserve"> </w:t>
      </w:r>
      <w:r w:rsidRPr="004750B4">
        <w:rPr>
          <w:rFonts w:asciiTheme="majorHAnsi" w:hAnsiTheme="majorHAnsi" w:cstheme="majorHAnsi"/>
        </w:rPr>
        <w:t>je přílohou č. 2 této smlouvy o dílo.</w:t>
      </w:r>
    </w:p>
    <w:p w14:paraId="27ABD791" w14:textId="7ABC1F5C" w:rsidR="00F45D28" w:rsidRPr="007E3F0B" w:rsidRDefault="00F45D28" w:rsidP="000E7084">
      <w:pPr>
        <w:widowControl w:val="0"/>
        <w:numPr>
          <w:ilvl w:val="1"/>
          <w:numId w:val="13"/>
        </w:numPr>
        <w:spacing w:after="120" w:line="240" w:lineRule="auto"/>
        <w:jc w:val="both"/>
        <w:rPr>
          <w:rFonts w:asciiTheme="majorHAnsi" w:hAnsiTheme="majorHAnsi" w:cstheme="majorHAnsi"/>
        </w:rPr>
      </w:pPr>
      <w:r w:rsidRPr="007E3F0B">
        <w:rPr>
          <w:rFonts w:asciiTheme="majorHAnsi" w:hAnsiTheme="majorHAnsi" w:cstheme="majorHAnsi"/>
        </w:rPr>
        <w:t xml:space="preserve">Místo plnění díla je </w:t>
      </w:r>
      <w:r w:rsidR="007E3F0B" w:rsidRPr="007E3F0B">
        <w:rPr>
          <w:rFonts w:asciiTheme="majorHAnsi" w:hAnsiTheme="majorHAnsi" w:cstheme="majorHAnsi"/>
          <w:bCs/>
        </w:rPr>
        <w:t>výrobní závod zadavatele na adrese</w:t>
      </w:r>
      <w:r w:rsidR="007E3F0B" w:rsidRPr="007E3F0B">
        <w:rPr>
          <w:rFonts w:asciiTheme="majorHAnsi" w:hAnsiTheme="majorHAnsi" w:cstheme="majorHAnsi"/>
          <w:b/>
        </w:rPr>
        <w:t xml:space="preserve"> </w:t>
      </w:r>
      <w:proofErr w:type="spellStart"/>
      <w:r w:rsidR="007E3F0B" w:rsidRPr="007E3F0B">
        <w:rPr>
          <w:rFonts w:asciiTheme="majorHAnsi" w:hAnsiTheme="majorHAnsi" w:cstheme="majorHAnsi"/>
          <w:b/>
        </w:rPr>
        <w:t>Lasselsberger</w:t>
      </w:r>
      <w:proofErr w:type="spellEnd"/>
      <w:r w:rsidR="007E3F0B" w:rsidRPr="007E3F0B">
        <w:rPr>
          <w:rFonts w:asciiTheme="majorHAnsi" w:hAnsiTheme="majorHAnsi" w:cstheme="majorHAnsi"/>
          <w:b/>
        </w:rPr>
        <w:t xml:space="preserve"> s.r.o., závod RAKO 3, Lubná 331, 270 36 Lubná u Rakovníka</w:t>
      </w:r>
      <w:r w:rsidRPr="007E3F0B">
        <w:rPr>
          <w:rFonts w:asciiTheme="majorHAnsi" w:hAnsiTheme="majorHAnsi" w:cstheme="majorHAnsi"/>
        </w:rPr>
        <w:t>.</w:t>
      </w:r>
    </w:p>
    <w:p w14:paraId="34B44052" w14:textId="19ACA4C4"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V případě, že při provádění díla nastanou nepředpokládané </w:t>
      </w:r>
      <w:r w:rsidRPr="007E3F0B">
        <w:rPr>
          <w:rFonts w:asciiTheme="majorHAnsi" w:hAnsiTheme="majorHAnsi" w:cstheme="majorHAnsi"/>
        </w:rPr>
        <w:t xml:space="preserve">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w:t>
      </w:r>
      <w:r w:rsidRPr="007E3F0B">
        <w:rPr>
          <w:rFonts w:asciiTheme="majorHAnsi" w:hAnsiTheme="majorHAnsi" w:cstheme="majorHAnsi"/>
        </w:rPr>
        <w:lastRenderedPageBreak/>
        <w:t>smlouvy, prodlužuje se automaticky přiměřeně termín provedení díla, maximálně však o dobu, po kterou objektivní klimatické okolnosti odůvodňovaly přerušen</w:t>
      </w:r>
      <w:r w:rsidRPr="004750B4">
        <w:rPr>
          <w:rFonts w:asciiTheme="majorHAnsi" w:hAnsiTheme="majorHAnsi" w:cstheme="majorHAnsi"/>
        </w:rPr>
        <w:t>í prací na díle. V případě přerušení prací dle tohoto odstavce smlouvy zhotoviteli nevzniká nárok na jakékoliv zvýšení ceny díla či náhradu jakýchkoliv nákladů.</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1E7D8B12"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4750B4">
        <w:rPr>
          <w:rFonts w:asciiTheme="majorHAnsi" w:hAnsiTheme="majorHAnsi" w:cstheme="majorHAnsi"/>
          <w:snapToGrid w:val="0"/>
        </w:rPr>
        <w:t xml:space="preserve">Cena za dílo provedené v rozsahu dle této smlouvy je sjednána v souladu s cenou, kterou zhotovitel nabídl v rámci zadávacího řízení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007B0EB4">
      <w:pPr>
        <w:pStyle w:val="Zkladntext"/>
        <w:ind w:left="1418"/>
        <w:rPr>
          <w:rFonts w:asciiTheme="majorHAnsi" w:hAnsiTheme="majorHAnsi" w:cstheme="majorHAnsi"/>
          <w:b/>
          <w:bCs/>
          <w:sz w:val="22"/>
          <w:szCs w:val="22"/>
        </w:rPr>
      </w:pPr>
      <w:r w:rsidRPr="004750B4">
        <w:rPr>
          <w:rFonts w:asciiTheme="majorHAnsi" w:hAnsiTheme="majorHAnsi" w:cstheme="majorHAns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HAnsi"/>
            <w:b/>
            <w:bCs/>
            <w:sz w:val="22"/>
            <w:szCs w:val="22"/>
          </w:rPr>
          <w:id w:val="-44995470"/>
          <w:placeholder>
            <w:docPart w:val="BAD7C1148F194716BD8878D3050F04FB"/>
          </w:placeholder>
          <w:showingPlcHdr/>
        </w:sdtPr>
        <w:sdtEndPr/>
        <w:sdtContent>
          <w:r w:rsidRPr="004750B4">
            <w:rPr>
              <w:rStyle w:val="Zstupntext"/>
              <w:rFonts w:asciiTheme="majorHAnsi" w:eastAsiaTheme="minorEastAsia" w:hAnsiTheme="majorHAnsi" w:cstheme="majorHAnsi"/>
              <w:b/>
              <w:bCs/>
              <w:sz w:val="22"/>
              <w:szCs w:val="22"/>
              <w:highlight w:val="yellow"/>
            </w:rPr>
            <w:t>Klikněte nebo klepněte sem a zadejte text.</w:t>
          </w:r>
        </w:sdtContent>
      </w:sdt>
      <w:r w:rsidRPr="004750B4">
        <w:rPr>
          <w:rFonts w:asciiTheme="majorHAnsi" w:hAnsiTheme="majorHAnsi" w:cstheme="majorHAnsi"/>
          <w:b/>
          <w:bCs/>
          <w:sz w:val="22"/>
          <w:szCs w:val="22"/>
          <w:lang w:val="cs-CZ"/>
        </w:rPr>
        <w:t>,</w:t>
      </w:r>
      <w:r w:rsidRPr="004750B4">
        <w:rPr>
          <w:rFonts w:asciiTheme="majorHAnsi" w:hAnsiTheme="majorHAnsi" w:cstheme="majorHAnsi"/>
          <w:b/>
          <w:bCs/>
          <w:sz w:val="22"/>
          <w:szCs w:val="22"/>
        </w:rPr>
        <w:t>- Kč</w:t>
      </w:r>
    </w:p>
    <w:p w14:paraId="5880DDDB" w14:textId="77777777" w:rsidR="007B0EB4" w:rsidRPr="004750B4" w:rsidRDefault="007B0EB4" w:rsidP="007B0EB4">
      <w:pPr>
        <w:pStyle w:val="Zkladntext"/>
        <w:ind w:left="1418"/>
        <w:rPr>
          <w:rFonts w:asciiTheme="majorHAnsi" w:hAnsiTheme="majorHAnsi" w:cstheme="majorHAnsi"/>
          <w:sz w:val="22"/>
          <w:szCs w:val="22"/>
        </w:rPr>
      </w:pPr>
      <w:r w:rsidRPr="004750B4">
        <w:rPr>
          <w:rFonts w:asciiTheme="majorHAnsi" w:hAnsiTheme="majorHAnsi" w:cstheme="majorHAns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HAnsi"/>
            <w:sz w:val="22"/>
            <w:szCs w:val="22"/>
          </w:rPr>
          <w:id w:val="-518936896"/>
          <w:placeholder>
            <w:docPart w:val="A5665ABF380C410FA820A7C7E87E28B7"/>
          </w:placeholder>
          <w:showingPlcHdr/>
        </w:sdtPr>
        <w:sdtEndPr/>
        <w:sdtContent>
          <w:r w:rsidRPr="004750B4">
            <w:rPr>
              <w:rStyle w:val="Zstupntext"/>
              <w:rFonts w:asciiTheme="majorHAnsi" w:eastAsiaTheme="minorEastAsia" w:hAnsiTheme="majorHAnsi" w:cstheme="majorHAnsi"/>
              <w:sz w:val="22"/>
              <w:szCs w:val="22"/>
              <w:highlight w:val="yellow"/>
            </w:rPr>
            <w:t>Klikněte nebo klepněte sem a zadejte text.</w:t>
          </w:r>
        </w:sdtContent>
      </w:sdt>
      <w:r w:rsidRPr="004750B4">
        <w:rPr>
          <w:rFonts w:asciiTheme="majorHAnsi" w:hAnsiTheme="majorHAnsi" w:cstheme="majorHAnsi"/>
          <w:sz w:val="22"/>
          <w:szCs w:val="22"/>
        </w:rPr>
        <w:t>,- Kč</w:t>
      </w:r>
    </w:p>
    <w:p w14:paraId="62CBF765" w14:textId="77777777" w:rsidR="007B0EB4" w:rsidRPr="004750B4" w:rsidRDefault="007B0EB4" w:rsidP="007B0EB4">
      <w:pPr>
        <w:pStyle w:val="Zkladntext"/>
        <w:spacing w:after="120"/>
        <w:ind w:left="1276" w:firstLine="142"/>
        <w:rPr>
          <w:rFonts w:asciiTheme="majorHAnsi" w:hAnsiTheme="majorHAnsi" w:cstheme="majorHAnsi"/>
          <w:bCs/>
          <w:snapToGrid w:val="0"/>
          <w:color w:val="auto"/>
          <w:sz w:val="22"/>
          <w:szCs w:val="22"/>
        </w:rPr>
      </w:pPr>
      <w:r w:rsidRPr="004750B4">
        <w:rPr>
          <w:rFonts w:asciiTheme="majorHAnsi" w:hAnsiTheme="majorHAnsi" w:cstheme="majorHAnsi"/>
          <w:bCs/>
          <w:sz w:val="22"/>
          <w:szCs w:val="22"/>
        </w:rPr>
        <w:t>Cena včetně DPH</w:t>
      </w:r>
      <w:r w:rsidRPr="004750B4">
        <w:rPr>
          <w:rFonts w:asciiTheme="majorHAnsi" w:hAnsiTheme="majorHAnsi" w:cstheme="majorHAnsi"/>
          <w:bCs/>
          <w:sz w:val="22"/>
          <w:szCs w:val="22"/>
        </w:rPr>
        <w:tab/>
      </w:r>
      <w:sdt>
        <w:sdtPr>
          <w:rPr>
            <w:rFonts w:asciiTheme="majorHAnsi" w:hAnsiTheme="majorHAnsi" w:cstheme="majorHAnsi"/>
            <w:bCs/>
            <w:sz w:val="22"/>
            <w:szCs w:val="22"/>
          </w:rPr>
          <w:id w:val="-403682954"/>
          <w:placeholder>
            <w:docPart w:val="141C574CB89A456DAF62775D2B8A13EB"/>
          </w:placeholder>
          <w:showingPlcHdr/>
        </w:sdtPr>
        <w:sdtEndPr/>
        <w:sdtContent>
          <w:r w:rsidRPr="004750B4">
            <w:rPr>
              <w:rStyle w:val="Zstupntext"/>
              <w:rFonts w:asciiTheme="majorHAnsi" w:eastAsiaTheme="minorEastAsia" w:hAnsiTheme="majorHAnsi" w:cstheme="majorHAnsi"/>
              <w:bCs/>
              <w:sz w:val="22"/>
              <w:szCs w:val="22"/>
              <w:highlight w:val="yellow"/>
            </w:rPr>
            <w:t>Klikněte nebo klepněte sem a zadejte text.</w:t>
          </w:r>
        </w:sdtContent>
      </w:sdt>
      <w:r w:rsidRPr="004750B4">
        <w:rPr>
          <w:rFonts w:asciiTheme="majorHAnsi" w:hAnsiTheme="majorHAnsi" w:cstheme="majorHAnsi"/>
          <w:bCs/>
          <w:sz w:val="22"/>
          <w:szCs w:val="22"/>
        </w:rPr>
        <w:t>,- Kč</w:t>
      </w:r>
    </w:p>
    <w:p w14:paraId="4650AD74" w14:textId="77777777"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zpracovaný zhotovitelem v rámci zadávacího řízení je sjednán jako závazný a zhotovitel jeho závaznost výslovně zaručuje. Položkový rozpočet je nedílnou součástí této smlouvy a její přílohou č. 1.</w:t>
      </w:r>
    </w:p>
    <w:p w14:paraId="201B10C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 včetně všech vedlejších rozpočtových nákladů a nákladů ostatních a souvisejících nezbytných pro řádné a včasné provedení díla</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78732B1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snapToGrid w:val="0"/>
        </w:rPr>
      </w:pPr>
      <w:r w:rsidRPr="004750B4">
        <w:rPr>
          <w:rFonts w:asciiTheme="majorHAnsi" w:hAnsiTheme="majorHAnsi" w:cstheme="majorHAnsi"/>
        </w:rPr>
        <w:t>Cenu za dílo a jednotkové ceny stanovené v položkovém rozpočtu je možné změnit pouze za podmínky, že v průběhu realizace díla dojde ke změně sazby DPH.</w:t>
      </w:r>
    </w:p>
    <w:p w14:paraId="75483125" w14:textId="148B2B97" w:rsidR="00F45D28" w:rsidRPr="002E2B2F" w:rsidRDefault="00F45D28" w:rsidP="60DEF0A5">
      <w:pPr>
        <w:widowControl w:val="0"/>
        <w:numPr>
          <w:ilvl w:val="1"/>
          <w:numId w:val="14"/>
        </w:numPr>
        <w:spacing w:after="120" w:line="240" w:lineRule="auto"/>
        <w:jc w:val="both"/>
        <w:rPr>
          <w:rFonts w:asciiTheme="majorHAnsi" w:hAnsiTheme="majorHAnsi" w:cstheme="majorBidi"/>
        </w:rPr>
      </w:pPr>
      <w:r w:rsidRPr="002E2B2F">
        <w:rPr>
          <w:rFonts w:asciiTheme="majorHAnsi" w:hAnsiTheme="majorHAnsi" w:cstheme="majorBidi"/>
        </w:rPr>
        <w:t>Vyskytne-li se při provádění díla potřeba provést nové práce (vícepráce), postupuje se při jejich zadání podle</w:t>
      </w:r>
      <w:r w:rsidRPr="002E2B2F">
        <w:rPr>
          <w:rFonts w:asciiTheme="majorHAnsi" w:hAnsiTheme="majorHAnsi" w:cstheme="majorBidi"/>
          <w:color w:val="FF0000"/>
        </w:rPr>
        <w:t xml:space="preserve"> </w:t>
      </w:r>
      <w:r w:rsidR="000E7084" w:rsidRPr="002E2B2F">
        <w:rPr>
          <w:rFonts w:asciiTheme="majorHAnsi" w:hAnsiTheme="majorHAnsi" w:cstheme="majorBidi"/>
        </w:rPr>
        <w:t>§ 222 ZZVZ, resp.</w:t>
      </w:r>
      <w:r w:rsidR="5D709DC7" w:rsidRPr="002E2B2F">
        <w:rPr>
          <w:rFonts w:asciiTheme="majorHAnsi" w:hAnsiTheme="majorHAnsi" w:cstheme="majorBidi"/>
        </w:rPr>
        <w:t xml:space="preserve"> Pravidel</w:t>
      </w:r>
      <w:r w:rsidRPr="002E2B2F">
        <w:rPr>
          <w:rFonts w:asciiTheme="majorHAnsi" w:hAnsiTheme="majorHAnsi" w:cstheme="majorBidi"/>
        </w:rPr>
        <w:t>. Zhotovitel je povinen provést jejich přesný soupis včetně jejich ocenění a tento soupis předložit objednateli k odsouhlasení. Obecně platí, že práce, dodávky a služby neobsažené v položkovém rozpočtu musí být nejprve projednány a odsouhlaseny objednatelem (a poskytovatelem dotace), teprve potom realizovány. Pokud zhotovitel nedodrží tento postup, má se za to, že práce, dodávky a služby</w:t>
      </w:r>
      <w:r w:rsidR="00E30CC6" w:rsidRPr="002E2B2F">
        <w:rPr>
          <w:rFonts w:asciiTheme="majorHAnsi" w:hAnsiTheme="majorHAnsi" w:cstheme="majorBidi"/>
        </w:rPr>
        <w:t>,</w:t>
      </w:r>
      <w:r w:rsidRPr="002E2B2F">
        <w:rPr>
          <w:rFonts w:asciiTheme="majorHAnsi" w:hAnsiTheme="majorHAnsi" w:cstheme="majorBidi"/>
        </w:rPr>
        <w:t xml:space="preserve"> resp. činnosti jím realizované, byly předmětem díla a jsou v ceně díla zahrnuty.</w:t>
      </w:r>
    </w:p>
    <w:p w14:paraId="6D924FF3"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soupisu víceprací odsouhlaseného objednatelem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budou odsouhlaseny objednatelem. O těchto změnách uzavřou obě smluvní strany 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F45D28">
      <w:pPr>
        <w:pStyle w:val="Zkladntext"/>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lastRenderedPageBreak/>
        <w:t>V.</w:t>
      </w:r>
    </w:p>
    <w:p w14:paraId="0AFDD111" w14:textId="77777777" w:rsidR="00F45D28" w:rsidRPr="004750B4" w:rsidRDefault="00F45D28" w:rsidP="00F45D28">
      <w:pPr>
        <w:pStyle w:val="Default"/>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1FC35070" w14:textId="2EFEC4EE" w:rsidR="00A55249" w:rsidRPr="00A55249" w:rsidRDefault="0012046A" w:rsidP="003D63C4">
      <w:pPr>
        <w:widowControl w:val="0"/>
        <w:numPr>
          <w:ilvl w:val="1"/>
          <w:numId w:val="10"/>
        </w:numPr>
        <w:spacing w:after="120" w:line="240" w:lineRule="auto"/>
        <w:jc w:val="both"/>
        <w:rPr>
          <w:rFonts w:asciiTheme="majorHAnsi" w:hAnsiTheme="majorHAnsi" w:cstheme="majorHAnsi"/>
        </w:rPr>
      </w:pPr>
      <w:r>
        <w:rPr>
          <w:rFonts w:asciiTheme="majorHAnsi" w:hAnsiTheme="majorHAnsi" w:cstheme="majorHAnsi"/>
          <w:snapToGrid w:val="0"/>
        </w:rPr>
        <w:t xml:space="preserve">Cenu za dílo </w:t>
      </w:r>
      <w:r w:rsidR="00A55249">
        <w:rPr>
          <w:rFonts w:asciiTheme="majorHAnsi" w:hAnsiTheme="majorHAnsi" w:cstheme="majorHAnsi"/>
          <w:snapToGrid w:val="0"/>
        </w:rPr>
        <w:t>bude objednatel hradit následujícím způsobem:</w:t>
      </w:r>
    </w:p>
    <w:p w14:paraId="464A33B2" w14:textId="4A7D129A" w:rsidR="00F45D28" w:rsidRPr="003252AD" w:rsidRDefault="005B725A" w:rsidP="00D00B7D">
      <w:pPr>
        <w:pStyle w:val="Odstavecseseznamem"/>
        <w:widowControl w:val="0"/>
        <w:numPr>
          <w:ilvl w:val="0"/>
          <w:numId w:val="33"/>
        </w:numPr>
        <w:rPr>
          <w:rFonts w:asciiTheme="majorHAnsi" w:hAnsiTheme="majorHAnsi" w:cstheme="majorHAnsi"/>
        </w:rPr>
      </w:pPr>
      <w:r w:rsidRPr="003252AD">
        <w:rPr>
          <w:rFonts w:asciiTheme="majorHAnsi" w:hAnsiTheme="majorHAnsi" w:cstheme="majorHAnsi"/>
        </w:rPr>
        <w:t xml:space="preserve">30 % </w:t>
      </w:r>
      <w:r w:rsidR="00AE06E1" w:rsidRPr="003252AD">
        <w:rPr>
          <w:rFonts w:asciiTheme="majorHAnsi" w:hAnsiTheme="majorHAnsi" w:cstheme="majorHAnsi"/>
        </w:rPr>
        <w:t xml:space="preserve">ceny díla </w:t>
      </w:r>
      <w:r w:rsidRPr="003252AD">
        <w:rPr>
          <w:rFonts w:asciiTheme="majorHAnsi" w:hAnsiTheme="majorHAnsi" w:cstheme="majorHAnsi"/>
        </w:rPr>
        <w:t>po podpisu smlouvy</w:t>
      </w:r>
      <w:r w:rsidR="000954B0" w:rsidRPr="003252AD">
        <w:rPr>
          <w:rFonts w:asciiTheme="majorHAnsi" w:hAnsiTheme="majorHAnsi" w:cstheme="majorHAnsi"/>
        </w:rPr>
        <w:t xml:space="preserve"> na základě zálohové faktury se splatností 14 dní,</w:t>
      </w:r>
    </w:p>
    <w:p w14:paraId="68AFBE53" w14:textId="77F3AE6D" w:rsidR="005B725A" w:rsidRPr="003252AD" w:rsidRDefault="00CF012A" w:rsidP="00D00B7D">
      <w:pPr>
        <w:pStyle w:val="Odstavecseseznamem"/>
        <w:widowControl w:val="0"/>
        <w:numPr>
          <w:ilvl w:val="0"/>
          <w:numId w:val="33"/>
        </w:numPr>
        <w:rPr>
          <w:rFonts w:asciiTheme="majorHAnsi" w:hAnsiTheme="majorHAnsi" w:cstheme="majorHAnsi"/>
        </w:rPr>
      </w:pPr>
      <w:r w:rsidRPr="003252AD">
        <w:rPr>
          <w:rFonts w:asciiTheme="majorHAnsi" w:hAnsiTheme="majorHAnsi" w:cstheme="majorHAnsi"/>
        </w:rPr>
        <w:t xml:space="preserve">dílčí </w:t>
      </w:r>
      <w:r w:rsidR="00884321" w:rsidRPr="003252AD">
        <w:rPr>
          <w:rFonts w:asciiTheme="majorHAnsi" w:hAnsiTheme="majorHAnsi" w:cstheme="majorHAnsi"/>
        </w:rPr>
        <w:t xml:space="preserve">vystavené </w:t>
      </w:r>
      <w:r w:rsidRPr="003252AD">
        <w:rPr>
          <w:rFonts w:asciiTheme="majorHAnsi" w:hAnsiTheme="majorHAnsi" w:cstheme="majorHAnsi"/>
        </w:rPr>
        <w:t xml:space="preserve">faktury do </w:t>
      </w:r>
      <w:r w:rsidR="00A70613" w:rsidRPr="003252AD">
        <w:rPr>
          <w:rFonts w:asciiTheme="majorHAnsi" w:hAnsiTheme="majorHAnsi" w:cstheme="majorHAnsi"/>
        </w:rPr>
        <w:t xml:space="preserve">max. </w:t>
      </w:r>
      <w:r w:rsidRPr="003252AD">
        <w:rPr>
          <w:rFonts w:asciiTheme="majorHAnsi" w:hAnsiTheme="majorHAnsi" w:cstheme="majorHAnsi"/>
        </w:rPr>
        <w:t xml:space="preserve">výše </w:t>
      </w:r>
      <w:r w:rsidR="00534FF9">
        <w:rPr>
          <w:rFonts w:asciiTheme="majorHAnsi" w:hAnsiTheme="majorHAnsi" w:cstheme="majorHAnsi"/>
        </w:rPr>
        <w:t>5</w:t>
      </w:r>
      <w:r w:rsidRPr="003252AD">
        <w:rPr>
          <w:rFonts w:asciiTheme="majorHAnsi" w:hAnsiTheme="majorHAnsi" w:cstheme="majorHAnsi"/>
        </w:rPr>
        <w:t>0 %</w:t>
      </w:r>
      <w:r w:rsidR="00A70613" w:rsidRPr="003252AD">
        <w:rPr>
          <w:rFonts w:asciiTheme="majorHAnsi" w:hAnsiTheme="majorHAnsi" w:cstheme="majorHAnsi"/>
        </w:rPr>
        <w:t xml:space="preserve"> ceny díla</w:t>
      </w:r>
      <w:r w:rsidR="00AE06E1" w:rsidRPr="003252AD">
        <w:rPr>
          <w:rFonts w:asciiTheme="majorHAnsi" w:hAnsiTheme="majorHAnsi" w:cstheme="majorHAnsi"/>
        </w:rPr>
        <w:t xml:space="preserve"> dle čl. 5.2 smlouvy</w:t>
      </w:r>
      <w:r w:rsidR="009E59C2" w:rsidRPr="003252AD">
        <w:rPr>
          <w:rFonts w:asciiTheme="majorHAnsi" w:hAnsiTheme="majorHAnsi" w:cstheme="majorHAnsi"/>
        </w:rPr>
        <w:t xml:space="preserve"> a</w:t>
      </w:r>
    </w:p>
    <w:p w14:paraId="587E9D18" w14:textId="3E905CFD" w:rsidR="00AE06E1" w:rsidRPr="003252AD" w:rsidRDefault="00AE06E1" w:rsidP="00D00B7D">
      <w:pPr>
        <w:pStyle w:val="Odstavecseseznamem"/>
        <w:widowControl w:val="0"/>
        <w:numPr>
          <w:ilvl w:val="0"/>
          <w:numId w:val="33"/>
        </w:numPr>
        <w:rPr>
          <w:rFonts w:asciiTheme="majorHAnsi" w:hAnsiTheme="majorHAnsi" w:cstheme="majorHAnsi"/>
        </w:rPr>
      </w:pPr>
      <w:r w:rsidRPr="003252AD">
        <w:rPr>
          <w:rFonts w:asciiTheme="majorHAnsi" w:hAnsiTheme="majorHAnsi" w:cstheme="majorHAnsi"/>
        </w:rPr>
        <w:t xml:space="preserve">20 % ceny díla po </w:t>
      </w:r>
      <w:r w:rsidR="00625898" w:rsidRPr="003252AD">
        <w:rPr>
          <w:rFonts w:asciiTheme="majorHAnsi" w:hAnsiTheme="majorHAnsi" w:cstheme="majorHAnsi"/>
        </w:rPr>
        <w:t>předání</w:t>
      </w:r>
      <w:r w:rsidR="00884321" w:rsidRPr="003252AD">
        <w:rPr>
          <w:rFonts w:asciiTheme="majorHAnsi" w:hAnsiTheme="majorHAnsi" w:cstheme="majorHAnsi"/>
        </w:rPr>
        <w:t xml:space="preserve"> a převzetí </w:t>
      </w:r>
      <w:r w:rsidR="00625898" w:rsidRPr="003252AD">
        <w:rPr>
          <w:rFonts w:asciiTheme="majorHAnsi" w:hAnsiTheme="majorHAnsi" w:cstheme="majorHAnsi"/>
        </w:rPr>
        <w:t xml:space="preserve">díla včetně </w:t>
      </w:r>
      <w:r w:rsidR="009E59C2" w:rsidRPr="003252AD">
        <w:rPr>
          <w:rFonts w:asciiTheme="majorHAnsi" w:hAnsiTheme="majorHAnsi" w:cstheme="majorHAnsi"/>
        </w:rPr>
        <w:t xml:space="preserve">úspěšného </w:t>
      </w:r>
      <w:r w:rsidRPr="003252AD">
        <w:rPr>
          <w:rFonts w:asciiTheme="majorHAnsi" w:hAnsiTheme="majorHAnsi" w:cstheme="majorHAnsi"/>
        </w:rPr>
        <w:t>provedení zkušebního provozu</w:t>
      </w:r>
      <w:r w:rsidR="009E59C2" w:rsidRPr="003252AD">
        <w:rPr>
          <w:rFonts w:asciiTheme="majorHAnsi" w:hAnsiTheme="majorHAnsi" w:cstheme="majorHAnsi"/>
        </w:rPr>
        <w:t xml:space="preserve"> v délce 4 týdnů</w:t>
      </w:r>
      <w:r w:rsidR="00884321" w:rsidRPr="003252AD">
        <w:rPr>
          <w:rFonts w:asciiTheme="majorHAnsi" w:hAnsiTheme="majorHAnsi" w:cstheme="majorHAnsi"/>
        </w:rPr>
        <w:t>.</w:t>
      </w:r>
    </w:p>
    <w:p w14:paraId="27AE082F" w14:textId="6B9D813F" w:rsidR="00F45D28" w:rsidRPr="004750B4" w:rsidRDefault="00F45D28" w:rsidP="003D63C4">
      <w:pPr>
        <w:widowControl w:val="0"/>
        <w:numPr>
          <w:ilvl w:val="1"/>
          <w:numId w:val="10"/>
        </w:numPr>
        <w:spacing w:after="120" w:line="240" w:lineRule="auto"/>
        <w:jc w:val="both"/>
        <w:rPr>
          <w:rFonts w:asciiTheme="majorHAnsi" w:hAnsiTheme="majorHAnsi" w:cstheme="majorHAnsi"/>
          <w:iCs/>
        </w:rPr>
      </w:pPr>
      <w:r w:rsidRPr="003252AD">
        <w:rPr>
          <w:rFonts w:asciiTheme="majorHAnsi" w:hAnsiTheme="majorHAnsi" w:cstheme="majorHAnsi"/>
          <w:iCs/>
        </w:rPr>
        <w:t>Cenu za dílo nebo její části bude objednatel hradit zpětně na základě dílčích faktur vystavovaných zhotovitelem jedenkrát měsíčně</w:t>
      </w:r>
      <w:r w:rsidR="00534FF9">
        <w:rPr>
          <w:rFonts w:asciiTheme="majorHAnsi" w:hAnsiTheme="majorHAnsi" w:cstheme="majorHAnsi"/>
          <w:iCs/>
        </w:rPr>
        <w:t xml:space="preserve"> </w:t>
      </w:r>
      <w:r w:rsidR="0036336E">
        <w:rPr>
          <w:rFonts w:asciiTheme="majorHAnsi" w:hAnsiTheme="majorHAnsi" w:cstheme="majorHAnsi"/>
          <w:iCs/>
        </w:rPr>
        <w:t>max. do výše 50 % ceny díla</w:t>
      </w:r>
      <w:r w:rsidRPr="003252AD">
        <w:rPr>
          <w:rFonts w:asciiTheme="majorHAnsi" w:hAnsiTheme="majorHAnsi" w:cstheme="majorHAnsi"/>
          <w:iCs/>
        </w:rPr>
        <w:t>. Nedílnou přílohou každé dílčí faktury musí být objednatelem</w:t>
      </w:r>
      <w:r w:rsidRPr="004750B4">
        <w:rPr>
          <w:rFonts w:asciiTheme="majorHAnsi" w:hAnsiTheme="majorHAnsi" w:cstheme="majorHAnsi"/>
          <w:iCs/>
        </w:rPr>
        <w:t xml:space="preserve"> podepsaný (tj. odsouhlasený) oceněný písemný soupis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Bez těchto dokladů je faktura neúplná.</w:t>
      </w:r>
    </w:p>
    <w:p w14:paraId="5A7CC8B7" w14:textId="77777777" w:rsidR="00F45D28" w:rsidRPr="004750B4" w:rsidRDefault="00F45D28" w:rsidP="003D63C4">
      <w:pPr>
        <w:widowControl w:val="0"/>
        <w:numPr>
          <w:ilvl w:val="1"/>
          <w:numId w:val="10"/>
        </w:numPr>
        <w:spacing w:after="0" w:line="240" w:lineRule="auto"/>
        <w:jc w:val="both"/>
        <w:rPr>
          <w:rFonts w:asciiTheme="majorHAnsi" w:hAnsiTheme="majorHAnsi" w:cstheme="majorHAnsi"/>
          <w:iCs/>
        </w:rPr>
      </w:pPr>
      <w:r w:rsidRPr="004750B4">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77777777" w:rsidR="00F45D28" w:rsidRPr="00693B5C" w:rsidRDefault="00F45D28" w:rsidP="003D63C4">
      <w:pPr>
        <w:widowControl w:val="0"/>
        <w:numPr>
          <w:ilvl w:val="1"/>
          <w:numId w:val="10"/>
        </w:numPr>
        <w:spacing w:before="120" w:after="120" w:line="240" w:lineRule="auto"/>
        <w:jc w:val="both"/>
        <w:rPr>
          <w:rFonts w:asciiTheme="majorHAnsi" w:hAnsiTheme="majorHAnsi" w:cstheme="majorHAnsi"/>
          <w:iCs/>
        </w:rPr>
      </w:pPr>
      <w:r w:rsidRPr="004750B4">
        <w:rPr>
          <w:rFonts w:asciiTheme="majorHAnsi" w:hAnsiTheme="majorHAnsi" w:cstheme="majorHAnsi"/>
          <w:iCs/>
        </w:rPr>
        <w:t xml:space="preserve">Dílčí fakturu je zhotovitel oprávněn vystavit pouze na částku odsouhlasenou objednatelem ve zjišťovacím protokolu. Zhotovitel je povinen vystavit fakturu nejpozději do 15 dnů ode dne </w:t>
      </w:r>
      <w:r w:rsidRPr="00693B5C">
        <w:rPr>
          <w:rFonts w:asciiTheme="majorHAnsi" w:hAnsiTheme="majorHAnsi" w:cstheme="majorHAnsi"/>
          <w:iCs/>
        </w:rPr>
        <w:t>doručení objednatelem odsouhlaseného zjišťovacího protokolu zhotoviteli.</w:t>
      </w:r>
    </w:p>
    <w:p w14:paraId="5A4908B9" w14:textId="7DA924FF" w:rsidR="00F45D28" w:rsidRPr="00693B5C" w:rsidRDefault="00F45D28" w:rsidP="003D63C4">
      <w:pPr>
        <w:widowControl w:val="0"/>
        <w:numPr>
          <w:ilvl w:val="1"/>
          <w:numId w:val="10"/>
        </w:numPr>
        <w:spacing w:after="120" w:line="240" w:lineRule="auto"/>
        <w:jc w:val="both"/>
        <w:rPr>
          <w:rFonts w:asciiTheme="majorHAnsi" w:hAnsiTheme="majorHAnsi" w:cstheme="majorHAnsi"/>
          <w:iCs/>
        </w:rPr>
      </w:pPr>
      <w:r w:rsidRPr="00693B5C">
        <w:rPr>
          <w:rFonts w:asciiTheme="majorHAnsi" w:hAnsiTheme="majorHAnsi" w:cstheme="majorHAnsi"/>
          <w:iCs/>
        </w:rPr>
        <w:t xml:space="preserve">Doba splatnosti faktur je </w:t>
      </w:r>
      <w:r w:rsidR="00430308" w:rsidRPr="00693B5C">
        <w:rPr>
          <w:rFonts w:asciiTheme="majorHAnsi" w:hAnsiTheme="majorHAnsi" w:cstheme="majorHAnsi"/>
          <w:b/>
          <w:bCs/>
          <w:iCs/>
        </w:rPr>
        <w:t>6</w:t>
      </w:r>
      <w:r w:rsidRPr="00693B5C">
        <w:rPr>
          <w:rFonts w:asciiTheme="majorHAnsi" w:hAnsiTheme="majorHAnsi" w:cstheme="majorHAnsi"/>
          <w:b/>
          <w:iCs/>
        </w:rPr>
        <w:t xml:space="preserve">0 kalendářních dní </w:t>
      </w:r>
      <w:r w:rsidRPr="00693B5C">
        <w:rPr>
          <w:rFonts w:asciiTheme="majorHAnsi" w:hAnsiTheme="majorHAnsi" w:cstheme="majorHAnsi"/>
          <w:iCs/>
        </w:rPr>
        <w:t>ode dne doručení faktury objednateli, bez ohledu na dřívější datum splatnosti uvedené na faktuře.</w:t>
      </w:r>
    </w:p>
    <w:p w14:paraId="3EE080D1" w14:textId="77777777" w:rsidR="00F45D28" w:rsidRPr="005C6C93" w:rsidRDefault="00F45D28" w:rsidP="003D63C4">
      <w:pPr>
        <w:widowControl w:val="0"/>
        <w:numPr>
          <w:ilvl w:val="1"/>
          <w:numId w:val="10"/>
        </w:numPr>
        <w:spacing w:after="60" w:line="240" w:lineRule="auto"/>
        <w:jc w:val="both"/>
        <w:rPr>
          <w:rFonts w:asciiTheme="majorHAnsi" w:hAnsiTheme="majorHAnsi" w:cstheme="majorHAnsi"/>
          <w:iCs/>
        </w:rPr>
      </w:pPr>
      <w:r w:rsidRPr="005C6C93">
        <w:rPr>
          <w:rFonts w:asciiTheme="majorHAnsi" w:hAnsiTheme="majorHAnsi" w:cstheme="majorHAnsi"/>
          <w:iCs/>
        </w:rPr>
        <w:t xml:space="preserve">Faktury budou mít náležitosti daňového dokladu dle zákona č. 235/2004 Sb., o dani z přidané hodnoty, v platném znění, a náležitosti obchodní listiny dle </w:t>
      </w:r>
      <w:proofErr w:type="spellStart"/>
      <w:r w:rsidRPr="005C6C93">
        <w:rPr>
          <w:rFonts w:asciiTheme="majorHAnsi" w:hAnsiTheme="majorHAnsi" w:cstheme="majorHAnsi"/>
          <w:iCs/>
        </w:rPr>
        <w:t>ust</w:t>
      </w:r>
      <w:proofErr w:type="spellEnd"/>
      <w:r w:rsidRPr="005C6C93">
        <w:rPr>
          <w:rFonts w:asciiTheme="majorHAnsi" w:hAnsiTheme="majorHAnsi" w:cstheme="majorHAnsi"/>
          <w:iCs/>
        </w:rPr>
        <w:t>. § 435 občanského zákoníku.</w:t>
      </w:r>
      <w:r w:rsidRPr="005C6C93">
        <w:rPr>
          <w:rFonts w:asciiTheme="majorHAnsi" w:hAnsiTheme="majorHAnsi" w:cstheme="majorHAnsi"/>
        </w:rPr>
        <w:t xml:space="preserve"> DPH bude uvedeno podle platných daňových předpisů. </w:t>
      </w:r>
      <w:r w:rsidRPr="005C6C93">
        <w:rPr>
          <w:rFonts w:asciiTheme="majorHAnsi" w:hAnsiTheme="majorHAnsi" w:cstheme="majorHAnsi"/>
          <w:iCs/>
        </w:rPr>
        <w:t xml:space="preserve"> Faktura musí vedle těchto povinných náležitostí dále obsahovat:</w:t>
      </w:r>
    </w:p>
    <w:p w14:paraId="45BAB176" w14:textId="4723F701" w:rsidR="00F45D28" w:rsidRPr="0092260D"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92260D">
        <w:rPr>
          <w:rFonts w:asciiTheme="majorHAnsi" w:hAnsiTheme="majorHAnsi" w:cstheme="majorHAnsi"/>
          <w:iCs/>
        </w:rPr>
        <w:t>název a registrační číslo projektu (tj. „</w:t>
      </w:r>
      <w:r w:rsidR="005C6C93" w:rsidRPr="0092260D">
        <w:rPr>
          <w:rFonts w:asciiTheme="majorHAnsi" w:hAnsiTheme="majorHAnsi" w:cstheme="majorBidi"/>
        </w:rPr>
        <w:t>Energetické úspory v areálu společnosti LASSELSBERGER, s.r.o., výrobní závod RAKO 3</w:t>
      </w:r>
      <w:r w:rsidRPr="0092260D">
        <w:rPr>
          <w:rFonts w:asciiTheme="majorHAnsi" w:hAnsiTheme="majorHAnsi" w:cstheme="majorHAnsi"/>
          <w:iCs/>
        </w:rPr>
        <w:t xml:space="preserve">“, registrační číslo projektu: </w:t>
      </w:r>
      <w:r w:rsidR="0092260D" w:rsidRPr="0092260D">
        <w:rPr>
          <w:rFonts w:asciiTheme="majorHAnsi" w:hAnsiTheme="majorHAnsi" w:cstheme="majorHAnsi"/>
          <w:iCs/>
        </w:rPr>
        <w:t>CZ.01.3.10/0.0/0.0/20_370/0025406</w:t>
      </w:r>
      <w:r w:rsidRPr="0092260D">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4507E8CE"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 xml:space="preserve">Cenu díla bude možné měnit pouze, dojde-li ke změně právních předpisů týkajících se změny </w:t>
      </w:r>
      <w:r w:rsidRPr="004750B4">
        <w:rPr>
          <w:rFonts w:asciiTheme="majorHAnsi" w:hAnsiTheme="majorHAnsi" w:cstheme="majorHAnsi"/>
        </w:rPr>
        <w:lastRenderedPageBreak/>
        <w:t>sazby DPH</w:t>
      </w:r>
      <w:r w:rsidRPr="004750B4">
        <w:rPr>
          <w:rFonts w:asciiTheme="majorHAnsi" w:hAnsiTheme="majorHAnsi" w:cstheme="majorHAnsi"/>
          <w:color w:val="FF0000"/>
        </w:rPr>
        <w:t xml:space="preserve"> </w:t>
      </w:r>
      <w:r w:rsidRPr="004750B4">
        <w:rPr>
          <w:rFonts w:asciiTheme="majorHAnsi" w:hAnsiTheme="majorHAnsi" w:cstheme="majorHAnsi"/>
        </w:rPr>
        <w:t>a na základě méněprací a víceprací, pokud jsou tyto ve smlouvě připuštěny, sjednaných na základě dodatku k této smlouvě, a to za dodržení příslušných ustanovení ZZVZ</w:t>
      </w:r>
      <w:r w:rsidR="007B0EB4" w:rsidRPr="005C6C93">
        <w:rPr>
          <w:rFonts w:asciiTheme="majorHAnsi" w:hAnsiTheme="majorHAnsi" w:cstheme="majorHAnsi"/>
        </w:rPr>
        <w:t>, resp. Pravidel</w:t>
      </w:r>
      <w:r w:rsidRPr="005C6C93">
        <w:rPr>
          <w:rFonts w:asciiTheme="majorHAnsi" w:hAnsiTheme="majorHAnsi" w:cstheme="majorHAnsi"/>
        </w:rPr>
        <w:t>.</w:t>
      </w:r>
    </w:p>
    <w:p w14:paraId="78167A53" w14:textId="77777777"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2B89E11E" w:rsidR="00F45D28" w:rsidRPr="003252AD"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 xml:space="preserve">Součástí závazku provést dílo je i předání příslušných dokladů, listin a materiálů objednateli, zejména návodů k obsluze, revizních protokolů, záručních </w:t>
      </w:r>
      <w:r w:rsidRPr="003252AD">
        <w:rPr>
          <w:rFonts w:asciiTheme="majorHAnsi" w:hAnsiTheme="majorHAnsi" w:cstheme="majorHAnsi"/>
        </w:rPr>
        <w:t>listů, protokolů o provedených zkouškách a testech</w:t>
      </w:r>
      <w:r w:rsidR="00744EBA" w:rsidRPr="003252AD">
        <w:rPr>
          <w:rFonts w:asciiTheme="majorHAnsi" w:hAnsiTheme="majorHAnsi" w:cstheme="majorHAnsi"/>
        </w:rPr>
        <w:t xml:space="preserve"> a provedení zkušebního provozu</w:t>
      </w:r>
      <w:r w:rsidRPr="003252AD">
        <w:rPr>
          <w:rFonts w:asciiTheme="majorHAnsi" w:hAnsiTheme="majorHAnsi" w:cstheme="majorHAnsi"/>
        </w:rPr>
        <w:t>. Dokončené dílo předá zhotovitel objednateli nejpozději poslední den termínu pro provedení a dokončení díla dle této smlouvy.</w:t>
      </w:r>
    </w:p>
    <w:p w14:paraId="7007E25F" w14:textId="2BC42292" w:rsidR="00F45D28" w:rsidRPr="003252AD" w:rsidRDefault="00F45D28" w:rsidP="003D63C4">
      <w:pPr>
        <w:widowControl w:val="0"/>
        <w:numPr>
          <w:ilvl w:val="1"/>
          <w:numId w:val="15"/>
        </w:numPr>
        <w:autoSpaceDN w:val="0"/>
        <w:spacing w:after="120" w:line="240" w:lineRule="auto"/>
        <w:jc w:val="both"/>
        <w:rPr>
          <w:rFonts w:asciiTheme="majorHAnsi" w:hAnsiTheme="majorHAnsi" w:cstheme="majorHAnsi"/>
        </w:rPr>
      </w:pPr>
      <w:r w:rsidRPr="003252AD">
        <w:rPr>
          <w:rFonts w:asciiTheme="majorHAnsi" w:hAnsiTheme="majorHAnsi" w:cstheme="majorHAnsi"/>
          <w:iCs/>
        </w:rPr>
        <w:t>Zhotovitel se zavazuje vyzvat písemně nejméně deset pracovních dnů předem objednatele k předání a převzetí díla</w:t>
      </w:r>
      <w:r w:rsidRPr="003252AD">
        <w:rPr>
          <w:rFonts w:asciiTheme="majorHAnsi" w:hAnsiTheme="majorHAnsi" w:cstheme="majorHAnsi"/>
        </w:rPr>
        <w:t>, pokud se smluvní strany nedohodnou jinak</w:t>
      </w:r>
      <w:r w:rsidRPr="003252AD">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r w:rsidR="00FF26B5" w:rsidRPr="003252AD">
        <w:rPr>
          <w:rFonts w:asciiTheme="majorHAnsi" w:hAnsiTheme="majorHAnsi" w:cstheme="majorHAnsi"/>
          <w:iCs/>
        </w:rPr>
        <w:t xml:space="preserve">, </w:t>
      </w:r>
      <w:r w:rsidR="00FF26B5" w:rsidRPr="003252AD">
        <w:rPr>
          <w:rFonts w:asciiTheme="majorHAnsi" w:hAnsiTheme="majorHAnsi" w:cstheme="majorHAnsi"/>
        </w:rPr>
        <w:t xml:space="preserve">jsou – </w:t>
      </w:r>
      <w:proofErr w:type="spellStart"/>
      <w:r w:rsidR="00FF26B5" w:rsidRPr="003252AD">
        <w:rPr>
          <w:rFonts w:asciiTheme="majorHAnsi" w:hAnsiTheme="majorHAnsi" w:cstheme="majorHAnsi"/>
        </w:rPr>
        <w:t>li</w:t>
      </w:r>
      <w:proofErr w:type="spellEnd"/>
      <w:r w:rsidR="00FF26B5" w:rsidRPr="003252AD">
        <w:rPr>
          <w:rFonts w:asciiTheme="majorHAnsi" w:hAnsiTheme="majorHAnsi" w:cstheme="majorHAnsi"/>
        </w:rPr>
        <w:t xml:space="preserve"> tyto vykonávány</w:t>
      </w:r>
      <w:r w:rsidRPr="003252AD">
        <w:rPr>
          <w:rFonts w:asciiTheme="majorHAnsi" w:hAnsiTheme="majorHAnsi" w:cstheme="majorHAnsi"/>
          <w:iCs/>
        </w:rPr>
        <w:t>.</w:t>
      </w:r>
    </w:p>
    <w:p w14:paraId="79844DA5" w14:textId="77777777"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objednatelem bude obsahovat zejména: </w:t>
      </w:r>
    </w:p>
    <w:p w14:paraId="63A3ABF3"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color w:val="auto"/>
          <w:sz w:val="22"/>
          <w:szCs w:val="22"/>
        </w:rPr>
      </w:pPr>
      <w:r w:rsidRPr="004750B4">
        <w:rPr>
          <w:rFonts w:asciiTheme="majorHAnsi" w:hAnsiTheme="majorHAnsi" w:cstheme="majorHAnsi"/>
          <w:sz w:val="22"/>
          <w:szCs w:val="22"/>
        </w:rPr>
        <w:t xml:space="preserve">údaje dle </w:t>
      </w:r>
      <w:proofErr w:type="spellStart"/>
      <w:r w:rsidRPr="004750B4">
        <w:rPr>
          <w:rFonts w:asciiTheme="majorHAnsi" w:hAnsiTheme="majorHAnsi" w:cstheme="majorHAnsi"/>
          <w:sz w:val="22"/>
          <w:szCs w:val="22"/>
        </w:rPr>
        <w:t>ust</w:t>
      </w:r>
      <w:proofErr w:type="spellEnd"/>
      <w:r w:rsidRPr="004750B4">
        <w:rPr>
          <w:rFonts w:asciiTheme="majorHAnsi" w:hAnsiTheme="majorHAnsi" w:cstheme="majorHAnsi"/>
          <w:sz w:val="22"/>
          <w:szCs w:val="22"/>
        </w:rPr>
        <w: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59A89FE1"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3D63C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3D63C4">
      <w:pPr>
        <w:pStyle w:val="Default"/>
        <w:widowControl w:val="0"/>
        <w:numPr>
          <w:ilvl w:val="0"/>
          <w:numId w:val="16"/>
        </w:numPr>
        <w:spacing w:after="60"/>
        <w:ind w:left="924" w:hanging="357"/>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0CEB59FA" w:rsidR="00F45D28" w:rsidRPr="004750B4" w:rsidRDefault="00F45D28" w:rsidP="003D63C4">
      <w:pPr>
        <w:pStyle w:val="Default"/>
        <w:widowControl w:val="0"/>
        <w:numPr>
          <w:ilvl w:val="0"/>
          <w:numId w:val="16"/>
        </w:numPr>
        <w:spacing w:after="120"/>
        <w:ind w:left="924" w:hanging="357"/>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Změny nebo odchylky od dokumentace budou zaneseny do dokumentace skutečného provedení stavby (díla) na náklady zhotovitele. </w:t>
      </w:r>
    </w:p>
    <w:p w14:paraId="5A7B100D"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zjištění vad a nedodělků při předání díla budou tyto vady a nedodělky sepsány v samostatném protokolu, jenž bude obsahovat i dohodu o lhůtách a způsobu odstranění vad, popř. jiný způsob narovnání, na kterém se objednatel a zhotovitel dohodli. </w:t>
      </w:r>
    </w:p>
    <w:p w14:paraId="3E23AE2C"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w:t>
      </w:r>
      <w:r w:rsidRPr="003252AD">
        <w:rPr>
          <w:rFonts w:asciiTheme="majorHAnsi" w:hAnsiTheme="majorHAnsi" w:cstheme="majorHAnsi"/>
          <w:iCs/>
        </w:rPr>
        <w:t>vady a nedodělky je zhotovitel povinen odstranit nejpozději do 15 pracovních dnů ode dne</w:t>
      </w:r>
      <w:r w:rsidRPr="004750B4">
        <w:rPr>
          <w:rFonts w:asciiTheme="majorHAnsi" w:hAnsiTheme="majorHAnsi" w:cstheme="majorHAnsi"/>
          <w:iCs/>
        </w:rPr>
        <w:t xml:space="preserve"> zahájení předmětného řízení o předání a převzetí díla. Zhotovitel je povinen ve stanovené lhůtě odstranit vady a nedodělky i v případě, kdy podle jeho názoru za vady a nedodělky neodpovídá. </w:t>
      </w:r>
      <w:r w:rsidRPr="004750B4">
        <w:rPr>
          <w:rFonts w:asciiTheme="majorHAnsi" w:hAnsiTheme="majorHAnsi" w:cstheme="majorHAnsi"/>
          <w:iCs/>
        </w:rPr>
        <w:lastRenderedPageBreak/>
        <w:t>Náklady na odstranění v těchto sporných případech nese až do vyjasnění nebo vyřešení rozporu (posouzením znalce stanovaného ze strany objednatele na náklady strany, jejíž stanovisko znalcem nebylo potvrzeno) zhotovitel.</w:t>
      </w:r>
    </w:p>
    <w:p w14:paraId="79DD9397"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 a proběhne nové předávací řízení. Sjednání tohoto termínu nemá vliv na právo objednatele uplatnit sankce sjednané pro případ nedodržení termínu dokončení díla.</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prostého zjevných vad a nedodělků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F45D28">
      <w:pPr>
        <w:pStyle w:val="Zkladntext"/>
        <w:keepNext/>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F45D28">
      <w:pPr>
        <w:pStyle w:val="Zkladntext"/>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77777777"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jako odborně způsobilá osoba zkontrolovat technickou část předané dokumentace a upozornit objednatele bez zbytečného odkladu na zjištěné vady a nedostatky a předat mu soupis zjištěných vad a nedostatků předané dokumentace včetně návrhů na jejich odstranění a včetně vymezení dopadu na předmět a cenu díla, a to nejpozději před zahájením </w:t>
      </w:r>
      <w:r w:rsidRPr="004750B4">
        <w:rPr>
          <w:rFonts w:asciiTheme="majorHAnsi" w:hAnsiTheme="majorHAnsi" w:cstheme="majorHAnsi"/>
          <w:snapToGrid w:val="0"/>
        </w:rPr>
        <w:lastRenderedPageBreak/>
        <w:t>prací na příslušné části díla.</w:t>
      </w:r>
    </w:p>
    <w:p w14:paraId="693E0485" w14:textId="77777777"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odevzdá zhotoviteli staveniště – místo provádění díla dle této smlouvy, zbavené práv třetích osob,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77777777"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w:t>
      </w:r>
      <w:proofErr w:type="gramStart"/>
      <w:r w:rsidRPr="004750B4">
        <w:rPr>
          <w:rFonts w:asciiTheme="majorHAnsi" w:hAnsiTheme="majorHAnsi" w:cstheme="majorHAnsi"/>
          <w:snapToGrid w:val="0"/>
        </w:rPr>
        <w:t>2 - 6</w:t>
      </w:r>
      <w:proofErr w:type="gramEnd"/>
      <w:r w:rsidRPr="004750B4">
        <w:rPr>
          <w:rFonts w:asciiTheme="majorHAnsi" w:hAnsiTheme="majorHAnsi" w:cstheme="majorHAnsi"/>
          <w:snapToGrid w:val="0"/>
        </w:rPr>
        <w:t xml:space="preserve"> zákona č. 309/2006 Sb., o zajištění dalších podmínek bezpečnosti a ochrany zdraví při práci, v platném znění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č. 309/2006 Sb., </w:t>
      </w:r>
      <w:r w:rsidRPr="004750B4">
        <w:rPr>
          <w:rFonts w:asciiTheme="majorHAnsi" w:hAnsiTheme="majorHAnsi" w:cstheme="majorHAnsi"/>
          <w:bCs/>
          <w:color w:val="000000"/>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byla dodržována bezpečnostní opatření (např. ohrazení, oplocení, osvětlení, opatření proti vstupu nepovolaných osob, opatření proti pádu z výšky, uložení materiálů - viz přílohy k NV),</w:t>
      </w:r>
    </w:p>
    <w:p w14:paraId="4A18CC73" w14:textId="77777777"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 xml:space="preserve">     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1AB8CC34" w14:textId="77777777" w:rsidR="00F45D28" w:rsidRPr="004750B4"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 xml:space="preserve">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w:t>
      </w:r>
    </w:p>
    <w:p w14:paraId="7B046D13" w14:textId="0F9F6D1F"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použití stavebních komponent zhotovitelem, které budou při realizaci díla použity a do díla zabudovány. </w:t>
      </w:r>
    </w:p>
    <w:p w14:paraId="73D969DC" w14:textId="4388221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a zhotovitel se zavazují, že obchodní a technické informace, které jim byly svěřeny druhou smluvní stranou, nezpřístupní třetím osobám pro jiné </w:t>
      </w:r>
      <w:r w:rsidR="000400A2" w:rsidRPr="004750B4">
        <w:rPr>
          <w:rFonts w:asciiTheme="majorHAnsi" w:hAnsiTheme="majorHAnsi" w:cstheme="majorHAnsi"/>
        </w:rPr>
        <w:t>účely</w:t>
      </w:r>
      <w:r w:rsidRPr="004750B4">
        <w:rPr>
          <w:rFonts w:asciiTheme="majorHAnsi" w:hAnsiTheme="majorHAnsi" w:cstheme="majorHAnsi"/>
        </w:rPr>
        <w:t xml:space="preserve"> než pro plnění podmínek smlouvy.</w:t>
      </w:r>
    </w:p>
    <w:p w14:paraId="76BF15C7" w14:textId="61D53B6D"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w:t>
      </w:r>
      <w:r w:rsidR="00E13D5E">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8.19.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písemně oznámí objednateli nejméně 4 pracovní dny předem termín provádění </w:t>
      </w:r>
      <w:r w:rsidRPr="004750B4">
        <w:rPr>
          <w:rFonts w:asciiTheme="majorHAnsi" w:hAnsiTheme="majorHAnsi" w:cstheme="majorHAnsi"/>
          <w:snapToGrid w:val="0"/>
        </w:rPr>
        <w:lastRenderedPageBreak/>
        <w:t>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76B6FF05"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w:t>
      </w:r>
      <w:proofErr w:type="spellStart"/>
      <w:r w:rsidRPr="004750B4">
        <w:rPr>
          <w:rFonts w:asciiTheme="majorHAnsi" w:hAnsiTheme="majorHAnsi" w:cstheme="majorHAnsi"/>
          <w:snapToGrid w:val="0"/>
        </w:rPr>
        <w:t>ust</w:t>
      </w:r>
      <w:proofErr w:type="spellEnd"/>
      <w:r w:rsidRPr="004750B4">
        <w:rPr>
          <w:rFonts w:asciiTheme="majorHAnsi" w:hAnsiTheme="majorHAnsi" w:cstheme="majorHAnsi"/>
          <w:snapToGrid w:val="0"/>
        </w:rPr>
        <w:t xml:space="preserve">.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5F3C3CA2" w14:textId="3AB5113F" w:rsidR="00F45D28" w:rsidRPr="00DD1332"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w:t>
      </w:r>
      <w:r w:rsidRPr="00DD1332">
        <w:rPr>
          <w:rFonts w:asciiTheme="majorHAnsi" w:hAnsiTheme="majorHAnsi" w:cstheme="majorHAnsi"/>
          <w:snapToGrid w:val="0"/>
        </w:rPr>
        <w:t>udržovat na staveništi pořádek a provádět průběžný úklid staveniště a přístupových komunikací.</w:t>
      </w:r>
    </w:p>
    <w:p w14:paraId="34DE18CA" w14:textId="77777777" w:rsidR="002A73AD" w:rsidRPr="00DD1332" w:rsidRDefault="002A73AD" w:rsidP="002A73AD">
      <w:pPr>
        <w:widowControl w:val="0"/>
        <w:numPr>
          <w:ilvl w:val="0"/>
          <w:numId w:val="20"/>
        </w:numPr>
        <w:tabs>
          <w:tab w:val="num" w:pos="720"/>
        </w:tabs>
        <w:spacing w:after="120" w:line="240" w:lineRule="auto"/>
        <w:ind w:left="567" w:hanging="567"/>
        <w:jc w:val="both"/>
        <w:rPr>
          <w:rFonts w:asciiTheme="majorHAnsi" w:hAnsiTheme="majorHAnsi" w:cstheme="majorHAnsi"/>
          <w:snapToGrid w:val="0"/>
        </w:rPr>
      </w:pPr>
      <w:r w:rsidRPr="00DD1332">
        <w:rPr>
          <w:rFonts w:asciiTheme="majorHAnsi" w:hAnsiTheme="majorHAnsi" w:cstheme="majorHAnsi"/>
          <w:snapToGrid w:val="0"/>
        </w:rPr>
        <w:t xml:space="preserve">Zhotovitel ručí za dodržování opatření souvisejících s epidemií COVID-19. </w:t>
      </w:r>
    </w:p>
    <w:p w14:paraId="4769C085" w14:textId="77777777" w:rsidR="002A73AD" w:rsidRPr="00DD1332" w:rsidRDefault="002A73AD" w:rsidP="002A73AD">
      <w:pPr>
        <w:widowControl w:val="0"/>
        <w:numPr>
          <w:ilvl w:val="0"/>
          <w:numId w:val="20"/>
        </w:numPr>
        <w:tabs>
          <w:tab w:val="num" w:pos="720"/>
        </w:tabs>
        <w:spacing w:after="120" w:line="240" w:lineRule="auto"/>
        <w:ind w:left="567" w:hanging="567"/>
        <w:jc w:val="both"/>
        <w:rPr>
          <w:rFonts w:asciiTheme="majorHAnsi" w:hAnsiTheme="majorHAnsi" w:cstheme="majorHAnsi"/>
          <w:snapToGrid w:val="0"/>
        </w:rPr>
      </w:pPr>
      <w:r w:rsidRPr="00DD1332">
        <w:rPr>
          <w:rFonts w:asciiTheme="majorHAnsi" w:hAnsiTheme="majorHAnsi" w:cstheme="majorHAnsi"/>
          <w:snapToGrid w:val="0"/>
        </w:rPr>
        <w:t xml:space="preserve">Zhotovitel se podpisem této smlouvy zavazuje po celou dobu plnění této smlouvy dodržovat veškerá nařízení vydaná ze strany Vlády České republiky, Ministerstva zdravotnictví České republiky, Krajských hygienických stanic či jiných orgánů veřejné moci v souvislosti s epidemií COVID-19. </w:t>
      </w:r>
    </w:p>
    <w:p w14:paraId="3F0B7E91" w14:textId="77777777" w:rsidR="002A73AD" w:rsidRPr="00DD1332" w:rsidRDefault="002A73AD" w:rsidP="002A73AD">
      <w:pPr>
        <w:widowControl w:val="0"/>
        <w:numPr>
          <w:ilvl w:val="0"/>
          <w:numId w:val="20"/>
        </w:numPr>
        <w:tabs>
          <w:tab w:val="num" w:pos="720"/>
        </w:tabs>
        <w:spacing w:after="120" w:line="240" w:lineRule="auto"/>
        <w:ind w:left="567" w:hanging="567"/>
        <w:jc w:val="both"/>
        <w:rPr>
          <w:rFonts w:asciiTheme="majorHAnsi" w:hAnsiTheme="majorHAnsi" w:cstheme="majorHAnsi"/>
          <w:snapToGrid w:val="0"/>
        </w:rPr>
      </w:pPr>
      <w:r w:rsidRPr="00DD1332">
        <w:rPr>
          <w:rFonts w:asciiTheme="majorHAnsi" w:hAnsiTheme="majorHAnsi" w:cstheme="majorHAnsi"/>
          <w:snapToGrid w:val="0"/>
        </w:rPr>
        <w:t>Zhotovitel podpisem této smlouvy dále potvrzuje, že byl seznámen s vnitropodnikovými nařízeními objednatele vydanými v souvislosti s epidemií COVID-19 a zavazuje se je po celou dobu plnění této smlouvy dodržovat. V případě úpravy vnitropodnikových nařízení bude objednatel zhotovitele informovat bez zbytečného odkladu. Vnitropodniková nařízení objednatele spočívají zejména v povinnosti nošení ochrany dýchacích cest při pohybu v areálech/objektech objednatele, dodržování zvýšených hygienických opatření, využívání prostor objednatele pouze po dohodě s objednatelem, a to ve vymezený čas, a dodržování dalších souvisejících pokynů objednatele.</w:t>
      </w:r>
    </w:p>
    <w:p w14:paraId="370348C2" w14:textId="77777777" w:rsidR="002A73AD" w:rsidRPr="00DD1332" w:rsidRDefault="002A73AD" w:rsidP="002A73AD">
      <w:pPr>
        <w:widowControl w:val="0"/>
        <w:numPr>
          <w:ilvl w:val="0"/>
          <w:numId w:val="20"/>
        </w:numPr>
        <w:tabs>
          <w:tab w:val="num" w:pos="720"/>
        </w:tabs>
        <w:spacing w:after="120" w:line="240" w:lineRule="auto"/>
        <w:ind w:left="567" w:hanging="567"/>
        <w:jc w:val="both"/>
        <w:rPr>
          <w:rFonts w:asciiTheme="majorHAnsi" w:hAnsiTheme="majorHAnsi" w:cstheme="majorHAnsi"/>
          <w:snapToGrid w:val="0"/>
        </w:rPr>
      </w:pPr>
      <w:r w:rsidRPr="00DD1332">
        <w:rPr>
          <w:rFonts w:asciiTheme="majorHAnsi" w:hAnsiTheme="majorHAnsi" w:cstheme="majorHAnsi"/>
          <w:snapToGrid w:val="0"/>
        </w:rPr>
        <w:t xml:space="preserve">Zhotovitel se zavazuje zajistit si veškeré prostředky nutné pro plnění shora uvedených nařízení samostatně a na vlastní náklady (zejména prostředky ochrany dýchacích cest, dezinfekce apod.). </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lastRenderedPageBreak/>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0FF72D4A" w:rsidR="00F45D28" w:rsidRPr="00A9434B"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A9434B">
        <w:rPr>
          <w:rFonts w:asciiTheme="majorHAnsi" w:hAnsiTheme="majorHAnsi" w:cstheme="majorHAnsi"/>
          <w:snapToGrid w:val="0"/>
        </w:rPr>
        <w:t>Zhotovitel poskytuje na jakost díla záruku</w:t>
      </w:r>
      <w:r w:rsidR="0039305F" w:rsidRPr="00A9434B">
        <w:rPr>
          <w:rFonts w:asciiTheme="majorHAnsi" w:hAnsiTheme="majorHAnsi" w:cstheme="majorHAnsi"/>
          <w:snapToGrid w:val="0"/>
        </w:rPr>
        <w:t xml:space="preserve"> (vyjma záru</w:t>
      </w:r>
      <w:r w:rsidR="00237151" w:rsidRPr="00A9434B">
        <w:rPr>
          <w:rFonts w:asciiTheme="majorHAnsi" w:hAnsiTheme="majorHAnsi" w:cstheme="majorHAnsi"/>
          <w:snapToGrid w:val="0"/>
        </w:rPr>
        <w:t>ky uvedené níže v tomto odstavci)</w:t>
      </w:r>
      <w:r w:rsidRPr="00A9434B">
        <w:rPr>
          <w:rFonts w:asciiTheme="majorHAnsi" w:hAnsiTheme="majorHAnsi" w:cstheme="majorHAnsi"/>
          <w:snapToGrid w:val="0"/>
        </w:rPr>
        <w:t xml:space="preserve"> v délce </w:t>
      </w:r>
      <w:r w:rsidR="000E61C0" w:rsidRPr="00A9434B">
        <w:rPr>
          <w:rFonts w:asciiTheme="majorHAnsi" w:hAnsiTheme="majorHAnsi" w:cstheme="majorHAnsi"/>
          <w:b/>
          <w:snapToGrid w:val="0"/>
        </w:rPr>
        <w:t>24</w:t>
      </w:r>
      <w:r w:rsidRPr="00A9434B">
        <w:rPr>
          <w:rFonts w:asciiTheme="majorHAnsi" w:hAnsiTheme="majorHAnsi" w:cstheme="majorHAnsi"/>
          <w:b/>
          <w:snapToGrid w:val="0"/>
        </w:rPr>
        <w:t xml:space="preserve"> měsíců.</w:t>
      </w:r>
      <w:r w:rsidRPr="00A9434B">
        <w:rPr>
          <w:rFonts w:asciiTheme="majorHAnsi" w:hAnsiTheme="majorHAnsi" w:cstheme="majorHAnsi"/>
          <w:snapToGrid w:val="0"/>
        </w:rPr>
        <w:t xml:space="preserve"> </w:t>
      </w:r>
    </w:p>
    <w:p w14:paraId="63722681" w14:textId="5FA3BD42" w:rsidR="00361684" w:rsidRPr="004750B4" w:rsidRDefault="008B18E1" w:rsidP="00361684">
      <w:pPr>
        <w:widowControl w:val="0"/>
        <w:spacing w:after="120" w:line="240" w:lineRule="auto"/>
        <w:ind w:left="567"/>
        <w:jc w:val="both"/>
        <w:rPr>
          <w:rFonts w:asciiTheme="majorHAnsi" w:hAnsiTheme="majorHAnsi" w:cstheme="majorHAnsi"/>
          <w:snapToGrid w:val="0"/>
        </w:rPr>
      </w:pPr>
      <w:r>
        <w:rPr>
          <w:rFonts w:asciiTheme="majorHAnsi" w:hAnsiTheme="majorHAnsi" w:cstheme="majorHAnsi"/>
        </w:rPr>
        <w:t>Zhotovitel poskytuje v</w:t>
      </w:r>
      <w:r w:rsidR="00361684" w:rsidRPr="007D4754">
        <w:rPr>
          <w:rFonts w:asciiTheme="majorHAnsi" w:hAnsiTheme="majorHAnsi" w:cstheme="majorHAnsi"/>
        </w:rPr>
        <w:t>ýrobcem garantovan</w:t>
      </w:r>
      <w:r>
        <w:rPr>
          <w:rFonts w:asciiTheme="majorHAnsi" w:hAnsiTheme="majorHAnsi" w:cstheme="majorHAnsi"/>
        </w:rPr>
        <w:t>ou</w:t>
      </w:r>
      <w:r w:rsidR="00361684" w:rsidRPr="007D4754">
        <w:rPr>
          <w:rFonts w:asciiTheme="majorHAnsi" w:hAnsiTheme="majorHAnsi" w:cstheme="majorHAnsi"/>
        </w:rPr>
        <w:t xml:space="preserve"> záruční dob</w:t>
      </w:r>
      <w:r>
        <w:rPr>
          <w:rFonts w:asciiTheme="majorHAnsi" w:hAnsiTheme="majorHAnsi" w:cstheme="majorHAnsi"/>
        </w:rPr>
        <w:t>u</w:t>
      </w:r>
      <w:r w:rsidR="00361684" w:rsidRPr="007D4754">
        <w:rPr>
          <w:rFonts w:asciiTheme="majorHAnsi" w:hAnsiTheme="majorHAnsi" w:cstheme="majorHAnsi"/>
        </w:rPr>
        <w:t xml:space="preserve"> na kompresory a jejich příslušenství</w:t>
      </w:r>
      <w:r>
        <w:rPr>
          <w:rFonts w:asciiTheme="majorHAnsi" w:hAnsiTheme="majorHAnsi" w:cstheme="majorHAnsi"/>
        </w:rPr>
        <w:t xml:space="preserve"> v délce</w:t>
      </w:r>
      <w:r w:rsidR="00AF3132">
        <w:rPr>
          <w:rFonts w:asciiTheme="majorHAnsi" w:hAnsiTheme="majorHAnsi" w:cstheme="majorHAnsi"/>
        </w:rPr>
        <w:t xml:space="preserve"> </w:t>
      </w:r>
      <w:sdt>
        <w:sdtPr>
          <w:rPr>
            <w:rFonts w:asciiTheme="majorHAnsi" w:hAnsiTheme="majorHAnsi" w:cstheme="majorHAnsi"/>
            <w:b/>
            <w:bCs/>
          </w:rPr>
          <w:id w:val="-80141053"/>
          <w:placeholder>
            <w:docPart w:val="5F83270E0A6042B887CAA3FB8FDEF1C9"/>
          </w:placeholder>
          <w:showingPlcHdr/>
        </w:sdtPr>
        <w:sdtEndPr/>
        <w:sdtContent>
          <w:r w:rsidR="00AF3132" w:rsidRPr="004750B4">
            <w:rPr>
              <w:rStyle w:val="Zstupntext"/>
              <w:rFonts w:asciiTheme="majorHAnsi" w:eastAsiaTheme="minorEastAsia" w:hAnsiTheme="majorHAnsi" w:cstheme="majorHAnsi"/>
              <w:b/>
              <w:bCs/>
              <w:highlight w:val="yellow"/>
            </w:rPr>
            <w:t>Klikněte nebo klepněte sem a zadejte text.</w:t>
          </w:r>
        </w:sdtContent>
      </w:sdt>
      <w:r w:rsidR="00361684" w:rsidRPr="007D4754">
        <w:rPr>
          <w:rFonts w:asciiTheme="majorHAnsi" w:hAnsiTheme="majorHAnsi" w:cstheme="majorHAnsi"/>
        </w:rPr>
        <w:t xml:space="preserve"> </w:t>
      </w:r>
      <w:r w:rsidR="00A70F94">
        <w:rPr>
          <w:rFonts w:asciiTheme="majorHAnsi" w:hAnsiTheme="majorHAnsi" w:cstheme="majorHAnsi"/>
        </w:rPr>
        <w:t xml:space="preserve"> </w:t>
      </w:r>
      <w:r w:rsidR="00A70F94" w:rsidRPr="00AF3132">
        <w:rPr>
          <w:rFonts w:asciiTheme="majorHAnsi" w:hAnsiTheme="majorHAnsi" w:cstheme="majorHAnsi"/>
          <w:b/>
          <w:bCs/>
        </w:rPr>
        <w:t>měsíců</w:t>
      </w:r>
      <w:r w:rsidR="00AF3132">
        <w:rPr>
          <w:rFonts w:asciiTheme="majorHAnsi" w:hAnsiTheme="majorHAnsi" w:cstheme="majorHAnsi"/>
        </w:rPr>
        <w:t>.</w:t>
      </w:r>
    </w:p>
    <w:p w14:paraId="2AEC144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technologií,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77777777"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p>
    <w:p w14:paraId="75F39F09"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prověřit oznámené vady 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2B62CF4E"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w:t>
      </w:r>
      <w:r w:rsidRPr="004750B4">
        <w:rPr>
          <w:rFonts w:asciiTheme="majorHAnsi" w:hAnsiTheme="majorHAnsi" w:cstheme="majorHAnsi"/>
          <w:snapToGrid w:val="0"/>
        </w:rPr>
        <w:lastRenderedPageBreak/>
        <w:t xml:space="preserve">oznámené vady, platí, že oznámená vada musí být odstraněna nejpozději do 20 dnů ode dne doručení oznámení o vadě zhotoviteli, pokud není v této smlouvě stanoveno jinak.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7777777"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 za škodu</w:t>
      </w:r>
    </w:p>
    <w:p w14:paraId="4DE69C4F" w14:textId="77777777" w:rsidR="00F45D28" w:rsidRPr="004750B4" w:rsidRDefault="00F45D28" w:rsidP="00F45D28">
      <w:pPr>
        <w:pStyle w:val="Zkladntext"/>
        <w:spacing w:after="120"/>
        <w:ind w:left="567" w:hanging="567"/>
        <w:outlineLvl w:val="0"/>
        <w:rPr>
          <w:rFonts w:asciiTheme="majorHAnsi" w:hAnsiTheme="majorHAnsi" w:cstheme="majorHAnsi"/>
          <w:b/>
          <w:i/>
          <w:snapToGrid w:val="0"/>
          <w:sz w:val="22"/>
          <w:szCs w:val="22"/>
          <w:lang w:val="cs-CZ"/>
        </w:rPr>
      </w:pPr>
      <w:r w:rsidRPr="004750B4">
        <w:rPr>
          <w:rFonts w:asciiTheme="majorHAnsi" w:hAnsiTheme="majorHAnsi" w:cstheme="majorHAnsi"/>
          <w:b/>
          <w:i/>
          <w:snapToGrid w:val="0"/>
          <w:sz w:val="22"/>
          <w:szCs w:val="22"/>
        </w:rPr>
        <w:t xml:space="preserve">Stavební a montážní pojištění </w:t>
      </w:r>
      <w:r w:rsidRPr="004750B4">
        <w:rPr>
          <w:rFonts w:asciiTheme="majorHAnsi" w:hAnsiTheme="majorHAnsi" w:cstheme="majorHAnsi"/>
          <w:b/>
          <w:i/>
          <w:snapToGrid w:val="0"/>
          <w:sz w:val="22"/>
          <w:szCs w:val="22"/>
          <w:lang w:val="cs-CZ"/>
        </w:rPr>
        <w:t>proti všem nebezpečím</w:t>
      </w:r>
    </w:p>
    <w:p w14:paraId="23076708"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mít uzavřenou pojistnou smlouvu, jejímž předmětem bude stavební a montážní pojištění v rozsahu pro veškerá obvykle pojistitelná rizika (tzv. </w:t>
      </w:r>
      <w:proofErr w:type="spellStart"/>
      <w:r w:rsidRPr="004750B4">
        <w:rPr>
          <w:rFonts w:asciiTheme="majorHAnsi" w:hAnsiTheme="majorHAnsi" w:cstheme="majorHAnsi"/>
          <w:snapToGrid w:val="0"/>
        </w:rPr>
        <w:t>all</w:t>
      </w:r>
      <w:proofErr w:type="spellEnd"/>
      <w:r w:rsidRPr="004750B4">
        <w:rPr>
          <w:rFonts w:asciiTheme="majorHAnsi" w:hAnsiTheme="majorHAnsi" w:cstheme="majorHAnsi"/>
          <w:snapToGrid w:val="0"/>
        </w:rPr>
        <w:t xml:space="preserve"> risk), která bude krýt škody i vůči objednateli (dále jen „</w:t>
      </w:r>
      <w:r w:rsidRPr="00392A82">
        <w:rPr>
          <w:rFonts w:asciiTheme="majorHAnsi" w:hAnsiTheme="majorHAnsi" w:cstheme="majorHAnsi"/>
          <w:b/>
          <w:bCs/>
          <w:snapToGrid w:val="0"/>
        </w:rPr>
        <w:t>Pojištění 1</w:t>
      </w:r>
      <w:r w:rsidRPr="004750B4">
        <w:rPr>
          <w:rFonts w:asciiTheme="majorHAnsi" w:hAnsiTheme="majorHAnsi" w:cstheme="majorHAnsi"/>
          <w:snapToGrid w:val="0"/>
        </w:rPr>
        <w:t xml:space="preserve">“). </w:t>
      </w:r>
    </w:p>
    <w:p w14:paraId="6E0859B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Pojištění 1 bude uzavřeno minimálně na dobu od okamžiku předání staveniště – místa provádění díla zhotoviteli až do okamžiku předání díla řádně a včas objednateli.</w:t>
      </w:r>
    </w:p>
    <w:p w14:paraId="5165FFE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Pojištění 1 bude pokrývat / zahrnovat mimo jiné odpovědnost za škodu </w:t>
      </w:r>
      <w:r w:rsidRPr="004750B4">
        <w:rPr>
          <w:rFonts w:asciiTheme="majorHAnsi" w:hAnsiTheme="majorHAnsi" w:cstheme="majorHAnsi"/>
        </w:rPr>
        <w:t xml:space="preserve">na stavbě, konstrukci budovaného díla v jakékoliv fázi rozestavěnosti před jeho dokončením, na technologických celcích, na montážních a stavebních strojích a na zařízeních staveniště. </w:t>
      </w:r>
    </w:p>
    <w:p w14:paraId="5117B6C2" w14:textId="49927174"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Pojištění 1 bude zhotovitelem v pojistné smlouvě sjednáno v celkové minimální pojistné výši odpovídající ceně díla sjednané v čl. IV. odst. 4.1 této smlouvy. </w:t>
      </w:r>
    </w:p>
    <w:p w14:paraId="15CB08E5"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vzniku pojistné události, jejímž důsledkem dojde u Pojištění 1 ke snížení minimální výše pojistného krytí pod výši uvedenou v odst. 10.4. tohoto článku smlouvy, je zhotovitel povinen uzavřít pojistnou smlouvu novou, případně dodatek ke stávající smlouvě tak, aby minimální výše pojistného krytí vždy dosahovala nejméně výši uvedené v odst. 10.4. tohoto článku smlouvy. </w:t>
      </w:r>
    </w:p>
    <w:p w14:paraId="2920F98E" w14:textId="77777777" w:rsidR="00F45D28" w:rsidRPr="004750B4" w:rsidRDefault="00F45D28" w:rsidP="00F45D28">
      <w:pPr>
        <w:pStyle w:val="Zkladntext"/>
        <w:spacing w:after="120"/>
        <w:ind w:left="567" w:hanging="567"/>
        <w:outlineLvl w:val="0"/>
        <w:rPr>
          <w:rFonts w:asciiTheme="majorHAnsi" w:hAnsiTheme="majorHAnsi" w:cstheme="majorHAnsi"/>
          <w:b/>
          <w:i/>
          <w:snapToGrid w:val="0"/>
          <w:sz w:val="22"/>
          <w:szCs w:val="22"/>
        </w:rPr>
      </w:pPr>
      <w:r w:rsidRPr="004750B4">
        <w:rPr>
          <w:rFonts w:asciiTheme="majorHAnsi" w:hAnsiTheme="majorHAnsi" w:cstheme="majorHAnsi"/>
          <w:b/>
          <w:i/>
          <w:snapToGrid w:val="0"/>
          <w:sz w:val="22"/>
          <w:szCs w:val="22"/>
        </w:rPr>
        <w:t xml:space="preserve">Pojištění odpovědnosti za škodu </w:t>
      </w:r>
    </w:p>
    <w:p w14:paraId="7112978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mít uzavřenou pojistnou smlouvu, jejímž předmětem bude pojištění </w:t>
      </w:r>
      <w:r w:rsidRPr="004750B4">
        <w:rPr>
          <w:rFonts w:asciiTheme="majorHAnsi" w:hAnsiTheme="majorHAnsi" w:cstheme="majorHAnsi"/>
          <w:snapToGrid w:val="0"/>
        </w:rPr>
        <w:lastRenderedPageBreak/>
        <w:t>odpovědnosti za škodu/újmu včetně možných škod pracovníků zhotovitele, a která bude krýt škody i vůči objednateli (dále jen „</w:t>
      </w:r>
      <w:r w:rsidRPr="00CE632D">
        <w:rPr>
          <w:rFonts w:asciiTheme="majorHAnsi" w:hAnsiTheme="majorHAnsi" w:cstheme="majorHAnsi"/>
          <w:b/>
          <w:bCs/>
          <w:snapToGrid w:val="0"/>
        </w:rPr>
        <w:t>Pojištění 2</w:t>
      </w:r>
      <w:r w:rsidRPr="004750B4">
        <w:rPr>
          <w:rFonts w:asciiTheme="majorHAnsi" w:hAnsiTheme="majorHAnsi" w:cstheme="majorHAnsi"/>
          <w:snapToGrid w:val="0"/>
        </w:rPr>
        <w:t xml:space="preserve">“). </w:t>
      </w:r>
    </w:p>
    <w:p w14:paraId="714CC354"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Pojištění 2 bude uzavřeno minimálně na dobu od okamžiku předání staveniště zhotoviteli až do okamžiku předání díla řádně a včas objednateli.</w:t>
      </w:r>
    </w:p>
    <w:p w14:paraId="28EE55E4"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Pojištění 2 bude pokrývat odpovědnost za škodu, která vznikne při a/nebo v souvislosti s realizací díla, tj.:</w:t>
      </w:r>
    </w:p>
    <w:p w14:paraId="5A61E6B7" w14:textId="77777777" w:rsidR="00F45D28" w:rsidRPr="004750B4" w:rsidRDefault="00F45D28" w:rsidP="003D63C4">
      <w:pPr>
        <w:widowControl w:val="0"/>
        <w:numPr>
          <w:ilvl w:val="1"/>
          <w:numId w:val="28"/>
        </w:numPr>
        <w:spacing w:after="0" w:line="240" w:lineRule="auto"/>
        <w:ind w:left="993" w:hanging="284"/>
        <w:jc w:val="both"/>
        <w:rPr>
          <w:rFonts w:asciiTheme="majorHAnsi" w:hAnsiTheme="majorHAnsi" w:cstheme="majorHAnsi"/>
          <w:snapToGrid w:val="0"/>
        </w:rPr>
      </w:pPr>
      <w:r w:rsidRPr="004750B4">
        <w:rPr>
          <w:rFonts w:asciiTheme="majorHAnsi" w:hAnsiTheme="majorHAnsi" w:cstheme="majorHAnsi"/>
          <w:snapToGrid w:val="0"/>
        </w:rPr>
        <w:t xml:space="preserve">škodu na zdraví nebo životě, </w:t>
      </w:r>
    </w:p>
    <w:p w14:paraId="78DCE0FB" w14:textId="77777777" w:rsidR="00F45D28" w:rsidRPr="004750B4" w:rsidRDefault="00F45D28" w:rsidP="003D63C4">
      <w:pPr>
        <w:widowControl w:val="0"/>
        <w:numPr>
          <w:ilvl w:val="1"/>
          <w:numId w:val="28"/>
        </w:numPr>
        <w:spacing w:after="0" w:line="240" w:lineRule="auto"/>
        <w:ind w:left="993" w:hanging="284"/>
        <w:jc w:val="both"/>
        <w:rPr>
          <w:rFonts w:asciiTheme="majorHAnsi" w:hAnsiTheme="majorHAnsi" w:cstheme="majorHAnsi"/>
          <w:snapToGrid w:val="0"/>
        </w:rPr>
      </w:pPr>
      <w:r w:rsidRPr="004750B4">
        <w:rPr>
          <w:rFonts w:asciiTheme="majorHAnsi" w:hAnsiTheme="majorHAnsi" w:cstheme="majorHAnsi"/>
          <w:snapToGrid w:val="0"/>
        </w:rPr>
        <w:t xml:space="preserve">škodu na věci včetně jejího poškození, zničení nebo ztráty, </w:t>
      </w:r>
    </w:p>
    <w:p w14:paraId="4CAFE99B" w14:textId="77777777" w:rsidR="00F45D28" w:rsidRPr="004750B4" w:rsidRDefault="00F45D28" w:rsidP="003D63C4">
      <w:pPr>
        <w:widowControl w:val="0"/>
        <w:numPr>
          <w:ilvl w:val="1"/>
          <w:numId w:val="28"/>
        </w:numPr>
        <w:spacing w:after="0" w:line="240" w:lineRule="auto"/>
        <w:ind w:left="993" w:hanging="284"/>
        <w:jc w:val="both"/>
        <w:rPr>
          <w:rFonts w:asciiTheme="majorHAnsi" w:hAnsiTheme="majorHAnsi" w:cstheme="majorHAnsi"/>
          <w:snapToGrid w:val="0"/>
        </w:rPr>
      </w:pPr>
      <w:r w:rsidRPr="004750B4">
        <w:rPr>
          <w:rFonts w:asciiTheme="majorHAnsi" w:hAnsiTheme="majorHAnsi" w:cstheme="majorHAnsi"/>
          <w:snapToGrid w:val="0"/>
        </w:rPr>
        <w:t xml:space="preserve">jinou majetkovou škodu z toho vyplývající. </w:t>
      </w:r>
    </w:p>
    <w:p w14:paraId="3D574357" w14:textId="2149D825" w:rsidR="00F45D28" w:rsidRPr="004750B4" w:rsidRDefault="00F45D28" w:rsidP="003D63C4">
      <w:pPr>
        <w:widowControl w:val="0"/>
        <w:numPr>
          <w:ilvl w:val="1"/>
          <w:numId w:val="29"/>
        </w:numPr>
        <w:spacing w:before="120"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Pojištění 2 bude zhotovitelem uzavřeno v minimální celkové pojistné výši </w:t>
      </w:r>
      <w:r w:rsidRPr="00F80E5F">
        <w:rPr>
          <w:rFonts w:asciiTheme="majorHAnsi" w:hAnsiTheme="majorHAnsi" w:cstheme="majorHAnsi"/>
          <w:snapToGrid w:val="0"/>
        </w:rPr>
        <w:t>10.000.000,- Kč.</w:t>
      </w:r>
      <w:r w:rsidRPr="004750B4">
        <w:rPr>
          <w:rFonts w:asciiTheme="majorHAnsi" w:hAnsiTheme="majorHAnsi" w:cstheme="majorHAnsi"/>
          <w:snapToGrid w:val="0"/>
        </w:rPr>
        <w:t xml:space="preserve">  </w:t>
      </w:r>
    </w:p>
    <w:p w14:paraId="57BF3AE5"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vzniku pojistné události, jejímž důsledkem dojde u Pojištění 2 ke snížení minimální výše pojistného krytí pod výši uvedenou v odst. 10.9. tohoto článku smlouvy, je zhotovitel povinen uzavřít pojistnou smlouvu novou, případně dodatek ke stávající smlouvě tak, aby minimální výše pojistného krytí vždy dosahovala nejméně výši uvedené v odst. 10.9. tohoto článku smlouvy. </w:t>
      </w:r>
    </w:p>
    <w:p w14:paraId="5E43384F" w14:textId="77777777" w:rsidR="00F45D28" w:rsidRPr="004750B4" w:rsidRDefault="00F45D28" w:rsidP="00F45D28">
      <w:pPr>
        <w:pStyle w:val="Zkladntext"/>
        <w:spacing w:after="120"/>
        <w:ind w:left="567" w:hanging="567"/>
        <w:outlineLvl w:val="0"/>
        <w:rPr>
          <w:rFonts w:asciiTheme="majorHAnsi" w:hAnsiTheme="majorHAnsi" w:cstheme="majorHAnsi"/>
          <w:b/>
          <w:i/>
          <w:snapToGrid w:val="0"/>
          <w:sz w:val="22"/>
          <w:szCs w:val="22"/>
        </w:rPr>
      </w:pPr>
      <w:r w:rsidRPr="004750B4">
        <w:rPr>
          <w:rFonts w:asciiTheme="majorHAnsi" w:hAnsiTheme="majorHAnsi" w:cstheme="majorHAnsi"/>
          <w:b/>
          <w:i/>
          <w:snapToGrid w:val="0"/>
          <w:sz w:val="22"/>
          <w:szCs w:val="22"/>
        </w:rPr>
        <w:t>Ostatní</w:t>
      </w:r>
    </w:p>
    <w:p w14:paraId="53D415BA" w14:textId="1E5508A8" w:rsidR="00F45D28" w:rsidRPr="00F80E5F"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předložit objednateli kopii pojistné smlouvy, v níž bude zhotovitelem sjednáno Pojištění 1 a Pojištění 2, a která 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 xml:space="preserve">ikát, pokud z něj bude patrné splnění </w:t>
      </w:r>
      <w:r w:rsidR="00934484" w:rsidRPr="00F80E5F">
        <w:rPr>
          <w:rFonts w:asciiTheme="majorHAnsi" w:hAnsiTheme="majorHAnsi" w:cstheme="majorHAnsi"/>
          <w:snapToGrid w:val="0"/>
        </w:rPr>
        <w:t>podmínek na pojištění stanovených touto smlouvou, a to nejpozději do 15 kalendářních dní ode dne uzavření této smlouvy.</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w:t>
      </w:r>
      <w:r w:rsidRPr="0079281A">
        <w:rPr>
          <w:rFonts w:asciiTheme="majorHAnsi" w:hAnsiTheme="majorHAnsi" w:cstheme="majorHAnsi"/>
          <w:snapToGrid w:val="0"/>
        </w:rPr>
        <w:t>výši dodávky prováděné poddodavatelem bez DPH.</w:t>
      </w:r>
      <w:r w:rsidRPr="004750B4">
        <w:rPr>
          <w:rFonts w:asciiTheme="majorHAnsi" w:hAnsiTheme="majorHAnsi" w:cstheme="majorHAnsi"/>
          <w:snapToGrid w:val="0"/>
        </w:rPr>
        <w:t xml:space="preserve"> Na žádost objednatele je zhotovitel povinen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w:t>
      </w:r>
      <w:r w:rsidRPr="004750B4">
        <w:rPr>
          <w:rFonts w:asciiTheme="majorHAnsi" w:hAnsiTheme="majorHAnsi" w:cstheme="majorHAnsi"/>
          <w:snapToGrid w:val="0"/>
        </w:rPr>
        <w:lastRenderedPageBreak/>
        <w:t>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758504E4" w14:textId="604175EE" w:rsidR="00990260" w:rsidRPr="00F80E5F" w:rsidRDefault="00F80E5F" w:rsidP="00F80E5F">
      <w:pPr>
        <w:widowControl w:val="0"/>
        <w:spacing w:after="120" w:line="240" w:lineRule="auto"/>
        <w:ind w:left="567"/>
        <w:jc w:val="both"/>
        <w:rPr>
          <w:rFonts w:asciiTheme="majorHAnsi" w:hAnsiTheme="majorHAnsi" w:cstheme="majorHAnsi"/>
        </w:rPr>
      </w:pPr>
      <w:r w:rsidRPr="00F80E5F">
        <w:rPr>
          <w:rFonts w:asciiTheme="majorHAnsi" w:hAnsiTheme="majorHAnsi" w:cstheme="majorHAnsi"/>
        </w:rPr>
        <w:t>Nepoužije se.</w:t>
      </w:r>
    </w:p>
    <w:p w14:paraId="1039205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77777777" w:rsidR="00F45D28" w:rsidRPr="00D85379"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D85379">
        <w:rPr>
          <w:rFonts w:asciiTheme="majorHAnsi" w:hAnsiTheme="majorHAnsi" w:cstheme="majorHAnsi"/>
          <w:snapToGrid w:val="0"/>
        </w:rPr>
        <w:t>Pokud bude zhotovitel v prodlení s</w:t>
      </w:r>
      <w:r w:rsidRPr="00D85379">
        <w:rPr>
          <w:rFonts w:asciiTheme="majorHAnsi" w:hAnsiTheme="majorHAnsi" w:cstheme="majorHAnsi"/>
          <w:snapToGrid w:val="0"/>
          <w:color w:val="FF6600"/>
        </w:rPr>
        <w:t> </w:t>
      </w:r>
      <w:r w:rsidRPr="00D85379">
        <w:rPr>
          <w:rFonts w:asciiTheme="majorHAnsi" w:hAnsiTheme="majorHAnsi" w:cstheme="majorHAnsi"/>
          <w:snapToGrid w:val="0"/>
        </w:rPr>
        <w:t>provedením díla dle čl. III. odst. 3.1. této smlouvy, má objednatel právo požadovat uhrazení smluvní pokuty ze strany zhotovitele ve výši 0,1 % z celkové ceny díla bez DPH za každý i započatý den prodlení.</w:t>
      </w:r>
    </w:p>
    <w:p w14:paraId="17E32323" w14:textId="4E56B664" w:rsidR="00F45D28" w:rsidRPr="00D85379"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D85379">
        <w:rPr>
          <w:rFonts w:asciiTheme="majorHAnsi" w:hAnsiTheme="majorHAnsi" w:cstheme="majorHAnsi"/>
          <w:snapToGrid w:val="0"/>
        </w:rPr>
        <w:t xml:space="preserve">Pokud zhotovitel neodstraní nedodělky či vady uvedené v zápise o předání a převzetí díla, popřípadě v samostatném protokolu dle </w:t>
      </w:r>
      <w:r w:rsidR="00AD1E08" w:rsidRPr="00D85379">
        <w:rPr>
          <w:rFonts w:asciiTheme="majorHAnsi" w:hAnsiTheme="majorHAnsi" w:cstheme="majorHAnsi"/>
          <w:snapToGrid w:val="0"/>
        </w:rPr>
        <w:t xml:space="preserve">čl. VI. </w:t>
      </w:r>
      <w:r w:rsidRPr="00D85379">
        <w:rPr>
          <w:rFonts w:asciiTheme="majorHAnsi" w:hAnsiTheme="majorHAnsi" w:cstheme="majorHAnsi"/>
          <w:snapToGrid w:val="0"/>
        </w:rPr>
        <w:t xml:space="preserve">odst. 6.5 smlouvy, v dohodnutém termínu, má objednatel právo požadovat uhrazení smluvní pokuty ze strany zhotovitele ve výši 1.000,- Kč za každý nedodělek či vadu, u nichž je v prodlení, a to za každý i započatý den prodlení. </w:t>
      </w:r>
    </w:p>
    <w:p w14:paraId="7FC7BC38" w14:textId="77777777" w:rsidR="00F45D28" w:rsidRPr="00D85379"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D85379">
        <w:rPr>
          <w:rFonts w:asciiTheme="majorHAnsi" w:hAnsiTheme="majorHAnsi" w:cstheme="majorHAnsi"/>
          <w:snapToGrid w:val="0"/>
        </w:rPr>
        <w:t>Pokud zhotovitel neodstraní oznámené vady 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D85379"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D85379">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2BEDA194" w14:textId="77777777" w:rsidR="00F45D28" w:rsidRPr="00D85379"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D85379">
        <w:rPr>
          <w:rFonts w:asciiTheme="majorHAnsi" w:hAnsiTheme="majorHAnsi" w:cstheme="majorHAnsi"/>
          <w:snapToGrid w:val="0"/>
        </w:rPr>
        <w:t xml:space="preserve">Pokud zhotovitel nesplní svůj závazek dle čl. VIII. odst. 8.10 této smlouvy, má objednatel právo požadovat uhrazení smluvní pokuty ze strany zhotovitele ve výši 10.000,- Kč za porušení této povinnosti. </w:t>
      </w:r>
    </w:p>
    <w:p w14:paraId="565C650F" w14:textId="77777777" w:rsidR="00F45D28" w:rsidRPr="00D85379"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D85379">
        <w:rPr>
          <w:rFonts w:asciiTheme="majorHAnsi" w:hAnsiTheme="majorHAnsi" w:cstheme="majorHAnsi"/>
          <w:snapToGrid w:val="0"/>
        </w:rPr>
        <w:t xml:space="preserve">Pokud objednatel zjistí nedostatky zhotovitele v uplatňování požadavků na bezpečnost a ochranu zdraví při práci na stavbě, případně nedodržení dohodnutých a podepsaných předpisů vypracovaných technikem BOZP, má objednatel právo požadovat uhrazení smluvní pokuty ze strany zhotovitele, a to ve výši 2.000,- Kč za každý zjištěný případ porušení BOZP. </w:t>
      </w:r>
    </w:p>
    <w:p w14:paraId="319DD66E" w14:textId="77777777" w:rsidR="00F45D28" w:rsidRPr="00D85379"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D85379">
        <w:rPr>
          <w:rFonts w:asciiTheme="majorHAnsi" w:hAnsiTheme="majorHAnsi" w:cstheme="majorHAnsi"/>
          <w:snapToGrid w:val="0"/>
        </w:rPr>
        <w:t>Pokud zhotovitel poruší svou povinnost stanovenou v článku X. odst. 10.1. nebo 10.6 smlouvy, má objednatel právo požadovat uhrazení smluvní pokuty ze strany zhotovitele ve výši 5.000,- Kč za každý započatý den, ve kterém dojde k porušení povinnosti ze strany zhotovitele.</w:t>
      </w:r>
    </w:p>
    <w:p w14:paraId="0F37F59B" w14:textId="77777777" w:rsidR="00F45D28" w:rsidRPr="00D85379"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D85379">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0D60543"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lastRenderedPageBreak/>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r w:rsidRPr="004750B4">
        <w:rPr>
          <w:rFonts w:asciiTheme="majorHAnsi" w:hAnsiTheme="majorHAnsi" w:cstheme="majorHAnsi"/>
        </w:rPr>
        <w:t xml:space="preserve">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 </w:t>
      </w:r>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je v prodlení se splněním termínu provedení díla delším než 30 kalendářních dní.</w:t>
      </w:r>
    </w:p>
    <w:p w14:paraId="4D491FB7"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přenese v rozporu s touto smlouvou svá práva nebo povinnosti plynoucí zhotoviteli z této smlouvy na jiný subjekt.</w:t>
      </w:r>
    </w:p>
    <w:p w14:paraId="0952958A"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I přes opakovaná upozornění objednatele zhotovitel brání nebo jinak znemožní provádění kontrol a zkoušek díla nebo jeho části. </w:t>
      </w:r>
    </w:p>
    <w:p w14:paraId="403F8262"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nebo jeho poddodavatelé opakovaně nebo podstatným způsobem poruší na pracovišti pravidla bezpečnosti práce, protipožární ochrany, ochrany zdraví při práci či jiné bezpečnostní předpisy a pravidla. </w:t>
      </w:r>
    </w:p>
    <w:p w14:paraId="5F79CCBB"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opakovaně nerealizuje dílo podle smlouvy nebo opakovaně zanedbává realizaci svých povinností daných smlouvou. </w:t>
      </w:r>
    </w:p>
    <w:p w14:paraId="5EB007AF"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nedodržel garantované parametry či podstatně porušil technologickou kázeň. </w:t>
      </w:r>
    </w:p>
    <w:p w14:paraId="2223B80A"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neobstarává, zanedbává obstarávání, odmítá nebo není schopen obstarat potřebné věci, služby nebo pracovní síly na realizaci a dokončení díla v souladu se smlouvou.</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Pokud před dokončením díla dojde k odstoupení od smlouvy, provede nezávislý znalecký subjekt </w:t>
      </w:r>
      <w:r w:rsidRPr="004750B4">
        <w:rPr>
          <w:rFonts w:asciiTheme="majorHAnsi" w:hAnsiTheme="majorHAnsi" w:cstheme="majorHAnsi"/>
        </w:rPr>
        <w:lastRenderedPageBreak/>
        <w:t>vybraný ze strany objednatele ocenění soupisů provedených prací odbytovým rozpočtem proti zaplaceným a na základě tohoto ocenění bude provedeno vzájemné finanční vyrovnání.</w:t>
      </w:r>
    </w:p>
    <w:p w14:paraId="6F54D723"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má právo odstoupit od smlouvy, nedohodnou-li 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41398F77" w:rsidR="00F45D28"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5841ABBC" w14:textId="241AE04F" w:rsidR="00E85432" w:rsidRDefault="00E85432" w:rsidP="00E85432">
      <w:pPr>
        <w:widowControl w:val="0"/>
        <w:jc w:val="center"/>
        <w:rPr>
          <w:rFonts w:asciiTheme="majorHAnsi" w:hAnsiTheme="majorHAnsi" w:cstheme="majorHAnsi"/>
          <w:b/>
          <w:bCs/>
        </w:rPr>
      </w:pPr>
      <w:r w:rsidRPr="00481050">
        <w:rPr>
          <w:rFonts w:asciiTheme="majorHAnsi" w:hAnsiTheme="majorHAnsi" w:cstheme="majorHAnsi"/>
          <w:b/>
          <w:bCs/>
        </w:rPr>
        <w:t>Servisní podmínky</w:t>
      </w:r>
    </w:p>
    <w:p w14:paraId="361BEBE6" w14:textId="084BD592" w:rsidR="00E85432" w:rsidRPr="00E85432" w:rsidRDefault="00E85432" w:rsidP="00E85432">
      <w:pPr>
        <w:widowControl w:val="0"/>
        <w:numPr>
          <w:ilvl w:val="0"/>
          <w:numId w:val="34"/>
        </w:numPr>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je povinen</w:t>
      </w:r>
      <w:r w:rsidR="005826B7">
        <w:rPr>
          <w:rFonts w:asciiTheme="majorHAnsi" w:hAnsiTheme="majorHAnsi" w:cstheme="majorHAnsi"/>
        </w:rPr>
        <w:t xml:space="preserve"> zabez</w:t>
      </w:r>
      <w:r w:rsidR="007B208E">
        <w:rPr>
          <w:rFonts w:asciiTheme="majorHAnsi" w:hAnsiTheme="majorHAnsi" w:cstheme="majorHAnsi"/>
        </w:rPr>
        <w:t>pečit v</w:t>
      </w:r>
      <w:r w:rsidR="005826B7" w:rsidRPr="007D4754">
        <w:rPr>
          <w:rFonts w:asciiTheme="majorHAnsi" w:hAnsiTheme="majorHAnsi" w:cstheme="majorHAnsi"/>
        </w:rPr>
        <w:t>ýrobcem garantované náklady na servis kompresorů a příslušenství</w:t>
      </w:r>
      <w:r w:rsidR="007B208E">
        <w:rPr>
          <w:rFonts w:asciiTheme="majorHAnsi" w:hAnsiTheme="majorHAnsi" w:cstheme="majorHAnsi"/>
        </w:rPr>
        <w:t xml:space="preserve"> </w:t>
      </w:r>
      <w:r w:rsidR="00F4356E" w:rsidRPr="00F4356E">
        <w:rPr>
          <w:rFonts w:asciiTheme="majorHAnsi" w:hAnsiTheme="majorHAnsi" w:cstheme="majorHAnsi"/>
        </w:rPr>
        <w:t xml:space="preserve">po dobu 5-ti let </w:t>
      </w:r>
      <w:r w:rsidR="007B208E">
        <w:rPr>
          <w:rFonts w:asciiTheme="majorHAnsi" w:hAnsiTheme="majorHAnsi" w:cstheme="majorHAnsi"/>
        </w:rPr>
        <w:t xml:space="preserve">ve výši </w:t>
      </w:r>
      <w:sdt>
        <w:sdtPr>
          <w:rPr>
            <w:rFonts w:asciiTheme="majorHAnsi" w:hAnsiTheme="majorHAnsi" w:cstheme="majorHAnsi"/>
            <w:b/>
            <w:bCs/>
          </w:rPr>
          <w:id w:val="-281739527"/>
          <w:placeholder>
            <w:docPart w:val="A903EF766DA3475089B9760107ED5214"/>
          </w:placeholder>
          <w:showingPlcHdr/>
        </w:sdtPr>
        <w:sdtEndPr/>
        <w:sdtContent>
          <w:r w:rsidR="00EC5C70" w:rsidRPr="004750B4">
            <w:rPr>
              <w:rStyle w:val="Zstupntext"/>
              <w:rFonts w:asciiTheme="majorHAnsi" w:eastAsiaTheme="minorEastAsia" w:hAnsiTheme="majorHAnsi" w:cstheme="majorHAnsi"/>
              <w:b/>
              <w:bCs/>
              <w:highlight w:val="yellow"/>
            </w:rPr>
            <w:t>Klikněte nebo klepněte sem a zadejte text.</w:t>
          </w:r>
        </w:sdtContent>
      </w:sdt>
      <w:r w:rsidR="00EC5C70" w:rsidRPr="00F4356E">
        <w:rPr>
          <w:rFonts w:asciiTheme="majorHAnsi" w:hAnsiTheme="majorHAnsi" w:cstheme="majorHAnsi"/>
        </w:rPr>
        <w:t xml:space="preserve"> </w:t>
      </w:r>
      <w:r w:rsidR="00F4356E" w:rsidRPr="00F4356E">
        <w:rPr>
          <w:rFonts w:asciiTheme="majorHAnsi" w:hAnsiTheme="majorHAnsi" w:cstheme="majorHAnsi"/>
        </w:rPr>
        <w:t>Kč bez DPH</w:t>
      </w:r>
      <w:r w:rsidR="00E43490">
        <w:rPr>
          <w:rFonts w:asciiTheme="majorHAnsi" w:hAnsiTheme="majorHAnsi" w:cstheme="majorHAnsi"/>
        </w:rPr>
        <w:t xml:space="preserve"> při minimálně</w:t>
      </w:r>
      <w:r w:rsidR="00F4356E" w:rsidRPr="00F4356E">
        <w:rPr>
          <w:rFonts w:asciiTheme="majorHAnsi" w:hAnsiTheme="majorHAnsi" w:cstheme="majorHAnsi"/>
        </w:rPr>
        <w:t xml:space="preserve"> 40 000 </w:t>
      </w:r>
      <w:r w:rsidR="00E43490">
        <w:rPr>
          <w:rFonts w:asciiTheme="majorHAnsi" w:hAnsiTheme="majorHAnsi" w:cstheme="majorHAnsi"/>
        </w:rPr>
        <w:t>provozních hodinách</w:t>
      </w:r>
      <w:r w:rsidR="00F4356E" w:rsidRPr="00F4356E">
        <w:rPr>
          <w:rFonts w:asciiTheme="majorHAnsi" w:hAnsiTheme="majorHAnsi" w:cstheme="majorHAnsi"/>
        </w:rPr>
        <w:t xml:space="preserve"> na každý kompresor.</w:t>
      </w:r>
    </w:p>
    <w:p w14:paraId="07F08209" w14:textId="77777777" w:rsidR="00287AB5" w:rsidRDefault="00287AB5" w:rsidP="00E85432">
      <w:pPr>
        <w:widowControl w:val="0"/>
        <w:spacing w:before="480"/>
        <w:jc w:val="center"/>
        <w:rPr>
          <w:rFonts w:asciiTheme="majorHAnsi" w:hAnsiTheme="majorHAnsi" w:cstheme="majorHAnsi"/>
          <w:b/>
          <w:bCs/>
        </w:rPr>
      </w:pPr>
    </w:p>
    <w:p w14:paraId="50826C0C" w14:textId="77777777" w:rsidR="00287AB5" w:rsidRDefault="00287AB5" w:rsidP="00E85432">
      <w:pPr>
        <w:widowControl w:val="0"/>
        <w:spacing w:before="480"/>
        <w:jc w:val="center"/>
        <w:rPr>
          <w:rFonts w:asciiTheme="majorHAnsi" w:hAnsiTheme="majorHAnsi" w:cstheme="majorHAnsi"/>
          <w:b/>
          <w:bCs/>
        </w:rPr>
      </w:pPr>
    </w:p>
    <w:p w14:paraId="2DE76F81" w14:textId="30B951C3" w:rsidR="00E85432" w:rsidRDefault="00E85432" w:rsidP="00E85432">
      <w:pPr>
        <w:widowControl w:val="0"/>
        <w:spacing w:before="480"/>
        <w:jc w:val="center"/>
        <w:rPr>
          <w:rFonts w:asciiTheme="majorHAnsi" w:hAnsiTheme="majorHAnsi" w:cstheme="majorHAnsi"/>
          <w:b/>
          <w:bCs/>
        </w:rPr>
      </w:pPr>
      <w:r w:rsidRPr="004750B4">
        <w:rPr>
          <w:rFonts w:asciiTheme="majorHAnsi" w:hAnsiTheme="majorHAnsi" w:cstheme="majorHAnsi"/>
          <w:b/>
          <w:bCs/>
        </w:rPr>
        <w:lastRenderedPageBreak/>
        <w:t>XV</w:t>
      </w:r>
      <w:r>
        <w:rPr>
          <w:rFonts w:asciiTheme="majorHAnsi" w:hAnsiTheme="majorHAnsi" w:cstheme="majorHAnsi"/>
          <w:b/>
          <w:bCs/>
        </w:rPr>
        <w:t>I</w:t>
      </w:r>
      <w:r w:rsidRPr="004750B4">
        <w:rPr>
          <w:rFonts w:asciiTheme="majorHAnsi" w:hAnsiTheme="majorHAnsi" w:cstheme="majorHAnsi"/>
          <w:b/>
          <w:bCs/>
        </w:rPr>
        <w:t>.</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D75BDB1" w14:textId="77777777" w:rsidR="00F45D28" w:rsidRPr="00D85379" w:rsidRDefault="00F45D28" w:rsidP="003D63C4">
      <w:pPr>
        <w:widowControl w:val="0"/>
        <w:numPr>
          <w:ilvl w:val="0"/>
          <w:numId w:val="27"/>
        </w:numPr>
        <w:spacing w:after="120" w:line="240" w:lineRule="auto"/>
        <w:ind w:left="567" w:hanging="567"/>
        <w:jc w:val="both"/>
        <w:rPr>
          <w:rFonts w:asciiTheme="majorHAnsi" w:hAnsiTheme="majorHAnsi" w:cstheme="majorHAnsi"/>
        </w:rPr>
      </w:pPr>
      <w:bookmarkStart w:id="1" w:name="_Ref17990317"/>
      <w:r w:rsidRPr="00D85379">
        <w:rPr>
          <w:rFonts w:asciiTheme="majorHAnsi" w:hAnsiTheme="majorHAnsi" w:cstheme="majorHAnsi"/>
        </w:rPr>
        <w:t>Tato smlouva nabývá platnosti a účinnosti dnem jejího uzavření, tj. dnem jejího podpisu oprávněnými zástupci obou smluvních stran. Je-li však některá smluvní strana subjektem povinným postupovat podle Zákona č. 340/2015 Sb., o registru smluv, nabývá smlouva uzavřená po 1. 7. 2017 účinnosti nejdříve dnem uveřejnění v registru smluv, nebyla-li dohodnuta účinnost pozdější.</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2" w:name="_Ref71657410"/>
      <w:bookmarkStart w:id="3" w:name="_Ref135042410"/>
      <w:bookmarkEnd w:id="1"/>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4" w:name="_Ref71657293"/>
      <w:bookmarkEnd w:id="2"/>
      <w:bookmarkEnd w:id="3"/>
      <w:r w:rsidRPr="004750B4">
        <w:rPr>
          <w:rFonts w:asciiTheme="majorHAnsi" w:hAnsiTheme="majorHAnsi" w:cstheme="majorHAnsi"/>
        </w:rPr>
        <w:t>Tato smlouva též zaniká:</w:t>
      </w:r>
      <w:bookmarkEnd w:id="4"/>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07DAA49B"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00E85432">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51907CF9"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do zadávacího řízení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3DB18964"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se zavazují, že obchodní a technické informace, které jim byly svěřeny druhou smluvní stranou, nezpřístupní třetím osobám bez písemného souhlasu druhé smluvní strany a nepoužijí tyto informace pro jiné účely, než pro plnění podmínek smlouvy. Povinnost mlčenlivosti dle tohoto odstavce se nevztahuje na případné poddodavatele zhotovitele, a to v rozsahu nutném pro splnění předmětu této smlouvy, a na informační povinnost objednatele vůči poskytovateli dotace. Objednatel však může poskytnout informace v souladu se zákonem č. 106/1999 Sb., o svobodném přístupu k informacím, ve znění pozdějších předpisů.</w:t>
      </w:r>
    </w:p>
    <w:p w14:paraId="662FEA7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w:t>
      </w:r>
      <w:r w:rsidRPr="004750B4">
        <w:rPr>
          <w:rFonts w:asciiTheme="majorHAnsi" w:hAnsiTheme="majorHAnsi" w:cstheme="majorHAnsi"/>
          <w:snapToGrid w:val="0"/>
        </w:rPr>
        <w:lastRenderedPageBreak/>
        <w:t>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5"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5"/>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Tato smlouva včetně příloh je vyhotovena ve 4 vyhotoveních</w:t>
      </w:r>
      <w:r w:rsidRPr="004750B4">
        <w:rPr>
          <w:rFonts w:asciiTheme="majorHAnsi" w:hAnsiTheme="majorHAnsi" w:cstheme="majorHAnsi"/>
          <w:snapToGrid w:val="0"/>
          <w:color w:val="FF0000"/>
        </w:rPr>
        <w:t xml:space="preserve"> </w:t>
      </w:r>
      <w:r w:rsidRPr="004750B4">
        <w:rPr>
          <w:rFonts w:asciiTheme="majorHAnsi" w:hAnsiTheme="majorHAnsi" w:cstheme="majorHAnsi"/>
          <w:snapToGrid w:val="0"/>
        </w:rPr>
        <w:t>s platností originálu, z nichž každá smluvní strana obdrží po 2 vyhotoveních.</w:t>
      </w:r>
    </w:p>
    <w:p w14:paraId="4008DC5D"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31CEF08A" w:rsidR="00F45D28" w:rsidRPr="00D85379" w:rsidRDefault="00F45D28" w:rsidP="00F45D28">
      <w:pPr>
        <w:pStyle w:val="Zkladntext"/>
        <w:spacing w:before="120"/>
        <w:outlineLvl w:val="0"/>
        <w:rPr>
          <w:rFonts w:asciiTheme="majorHAnsi" w:hAnsiTheme="majorHAnsi" w:cstheme="majorHAnsi"/>
          <w:snapToGrid w:val="0"/>
          <w:sz w:val="22"/>
          <w:szCs w:val="22"/>
        </w:rPr>
      </w:pPr>
      <w:r w:rsidRPr="00D85379">
        <w:rPr>
          <w:rFonts w:asciiTheme="majorHAnsi" w:hAnsiTheme="majorHAnsi" w:cstheme="majorHAnsi"/>
          <w:snapToGrid w:val="0"/>
          <w:sz w:val="22"/>
          <w:szCs w:val="22"/>
        </w:rPr>
        <w:t xml:space="preserve">Příloha č. 1 – </w:t>
      </w:r>
      <w:r w:rsidR="00015982" w:rsidRPr="00D85379">
        <w:rPr>
          <w:rFonts w:asciiTheme="majorHAnsi" w:hAnsiTheme="majorHAnsi" w:cstheme="majorHAnsi"/>
          <w:snapToGrid w:val="0"/>
          <w:sz w:val="22"/>
          <w:szCs w:val="22"/>
          <w:lang w:val="cs-CZ"/>
        </w:rPr>
        <w:t>Technická specifi</w:t>
      </w:r>
      <w:r w:rsidR="007A6DA2" w:rsidRPr="00D85379">
        <w:rPr>
          <w:rFonts w:asciiTheme="majorHAnsi" w:hAnsiTheme="majorHAnsi" w:cstheme="majorHAnsi"/>
          <w:snapToGrid w:val="0"/>
          <w:sz w:val="22"/>
          <w:szCs w:val="22"/>
          <w:lang w:val="cs-CZ"/>
        </w:rPr>
        <w:t>ka</w:t>
      </w:r>
      <w:r w:rsidR="00015982" w:rsidRPr="00D85379">
        <w:rPr>
          <w:rFonts w:asciiTheme="majorHAnsi" w:hAnsiTheme="majorHAnsi" w:cstheme="majorHAnsi"/>
          <w:snapToGrid w:val="0"/>
          <w:sz w:val="22"/>
          <w:szCs w:val="22"/>
          <w:lang w:val="cs-CZ"/>
        </w:rPr>
        <w:t>ce vč. p</w:t>
      </w:r>
      <w:r w:rsidR="004F5040" w:rsidRPr="00D85379">
        <w:rPr>
          <w:rFonts w:asciiTheme="majorHAnsi" w:hAnsiTheme="majorHAnsi" w:cstheme="majorHAnsi"/>
          <w:iCs/>
          <w:sz w:val="22"/>
          <w:szCs w:val="22"/>
          <w:lang w:val="cs-CZ"/>
        </w:rPr>
        <w:t>oložkov</w:t>
      </w:r>
      <w:r w:rsidR="00015982" w:rsidRPr="00D85379">
        <w:rPr>
          <w:rFonts w:asciiTheme="majorHAnsi" w:hAnsiTheme="majorHAnsi" w:cstheme="majorHAnsi"/>
          <w:iCs/>
          <w:sz w:val="22"/>
          <w:szCs w:val="22"/>
          <w:lang w:val="cs-CZ"/>
        </w:rPr>
        <w:t>ého</w:t>
      </w:r>
      <w:r w:rsidR="004F5040" w:rsidRPr="00D85379">
        <w:rPr>
          <w:rFonts w:asciiTheme="majorHAnsi" w:hAnsiTheme="majorHAnsi" w:cstheme="majorHAnsi"/>
          <w:iCs/>
          <w:sz w:val="22"/>
          <w:szCs w:val="22"/>
          <w:lang w:val="cs-CZ"/>
        </w:rPr>
        <w:t xml:space="preserve"> rozpočt</w:t>
      </w:r>
      <w:r w:rsidR="00015982" w:rsidRPr="00D85379">
        <w:rPr>
          <w:rFonts w:asciiTheme="majorHAnsi" w:hAnsiTheme="majorHAnsi" w:cstheme="majorHAnsi"/>
          <w:iCs/>
          <w:sz w:val="22"/>
          <w:szCs w:val="22"/>
          <w:lang w:val="cs-CZ"/>
        </w:rPr>
        <w:t>u</w:t>
      </w:r>
      <w:r w:rsidRPr="00D85379">
        <w:rPr>
          <w:rFonts w:asciiTheme="majorHAnsi" w:hAnsiTheme="majorHAnsi" w:cstheme="majorHAnsi"/>
          <w:iCs/>
          <w:sz w:val="22"/>
          <w:szCs w:val="22"/>
        </w:rPr>
        <w:t>,</w:t>
      </w:r>
    </w:p>
    <w:p w14:paraId="754F2656" w14:textId="2F4D3C04"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D85379">
        <w:rPr>
          <w:rFonts w:asciiTheme="majorHAnsi" w:hAnsiTheme="majorHAnsi" w:cstheme="majorHAnsi"/>
          <w:snapToGrid w:val="0"/>
          <w:sz w:val="22"/>
          <w:szCs w:val="22"/>
        </w:rPr>
        <w:t xml:space="preserve">Příloha č. 2 – </w:t>
      </w:r>
      <w:r w:rsidR="004F5040" w:rsidRPr="00D85379">
        <w:rPr>
          <w:rFonts w:asciiTheme="majorHAnsi" w:hAnsiTheme="majorHAnsi" w:cstheme="majorHAnsi"/>
          <w:snapToGrid w:val="0"/>
          <w:sz w:val="22"/>
          <w:szCs w:val="22"/>
          <w:lang w:val="cs-CZ"/>
        </w:rPr>
        <w:t>Časový harmonogram</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314FE323" w14:textId="77777777" w:rsidR="00287AB5" w:rsidRDefault="00287AB5" w:rsidP="00393718">
      <w:pPr>
        <w:pStyle w:val="Zkladntext"/>
        <w:spacing w:before="120" w:line="276" w:lineRule="auto"/>
        <w:outlineLvl w:val="0"/>
        <w:rPr>
          <w:rFonts w:asciiTheme="majorHAnsi" w:hAnsiTheme="majorHAnsi" w:cstheme="majorHAnsi"/>
          <w:snapToGrid w:val="0"/>
          <w:sz w:val="22"/>
          <w:szCs w:val="22"/>
        </w:rPr>
      </w:pPr>
    </w:p>
    <w:p w14:paraId="30612314" w14:textId="77777777" w:rsidR="00287AB5" w:rsidRDefault="00287AB5" w:rsidP="00393718">
      <w:pPr>
        <w:pStyle w:val="Zkladntext"/>
        <w:spacing w:before="120" w:line="276" w:lineRule="auto"/>
        <w:outlineLvl w:val="0"/>
        <w:rPr>
          <w:rFonts w:asciiTheme="majorHAnsi" w:hAnsiTheme="majorHAnsi" w:cstheme="majorHAnsi"/>
          <w:snapToGrid w:val="0"/>
          <w:sz w:val="22"/>
          <w:szCs w:val="22"/>
        </w:rPr>
      </w:pPr>
    </w:p>
    <w:p w14:paraId="167837C6" w14:textId="77777777" w:rsidR="00287AB5" w:rsidRDefault="00287AB5" w:rsidP="00393718">
      <w:pPr>
        <w:pStyle w:val="Zkladntext"/>
        <w:spacing w:before="120" w:line="276" w:lineRule="auto"/>
        <w:outlineLvl w:val="0"/>
        <w:rPr>
          <w:rFonts w:asciiTheme="majorHAnsi" w:hAnsiTheme="majorHAnsi" w:cstheme="majorHAnsi"/>
          <w:snapToGrid w:val="0"/>
          <w:sz w:val="22"/>
          <w:szCs w:val="22"/>
        </w:rPr>
      </w:pPr>
    </w:p>
    <w:p w14:paraId="3242B1D3" w14:textId="77777777" w:rsidR="00287AB5" w:rsidRDefault="00287AB5" w:rsidP="00393718">
      <w:pPr>
        <w:pStyle w:val="Zkladntext"/>
        <w:spacing w:before="120" w:line="276" w:lineRule="auto"/>
        <w:outlineLvl w:val="0"/>
        <w:rPr>
          <w:rFonts w:asciiTheme="majorHAnsi" w:hAnsiTheme="majorHAnsi" w:cstheme="majorHAnsi"/>
          <w:snapToGrid w:val="0"/>
          <w:sz w:val="22"/>
          <w:szCs w:val="22"/>
        </w:rPr>
      </w:pPr>
    </w:p>
    <w:p w14:paraId="044328DA" w14:textId="1D005ED4" w:rsidR="00393718" w:rsidRPr="004750B4"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lastRenderedPageBreak/>
        <w:t>V </w:t>
      </w:r>
      <w:r w:rsidRPr="004750B4">
        <w:rPr>
          <w:rFonts w:asciiTheme="majorHAnsi" w:hAnsiTheme="majorHAnsi" w:cstheme="majorHAnsi"/>
          <w:snapToGrid w:val="0"/>
          <w:sz w:val="22"/>
          <w:szCs w:val="22"/>
          <w:highlight w:val="yellow"/>
          <w:lang w:val="cs-CZ"/>
        </w:rPr>
        <w:t>[doplnit]</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sidRPr="004750B4">
        <w:rPr>
          <w:rFonts w:asciiTheme="majorHAnsi" w:hAnsiTheme="majorHAnsi" w:cstheme="majorHAnsi"/>
          <w:snapToGrid w:val="0"/>
          <w:sz w:val="22"/>
          <w:szCs w:val="22"/>
          <w:highlight w:val="yellow"/>
          <w:lang w:val="cs-CZ"/>
        </w:rPr>
        <w:t>[doplnit]</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2FCC22B96194F7AA6214E30F48A602A"/>
          </w:placeholder>
          <w:showingPlcHdr/>
        </w:sdtPr>
        <w:sdtEnd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End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1A432E" w14:textId="7E8E8311" w:rsidR="00393718"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3C472CAB" w14:textId="118981F4" w:rsidR="006E0936" w:rsidRDefault="006E0936" w:rsidP="00393718">
      <w:pPr>
        <w:pStyle w:val="Zkladntext"/>
        <w:tabs>
          <w:tab w:val="left" w:pos="5387"/>
        </w:tabs>
        <w:spacing w:line="276" w:lineRule="auto"/>
        <w:outlineLvl w:val="0"/>
        <w:rPr>
          <w:rFonts w:asciiTheme="majorHAnsi" w:hAnsiTheme="majorHAnsi" w:cstheme="majorHAnsi"/>
          <w:bCs/>
          <w:sz w:val="22"/>
          <w:szCs w:val="22"/>
        </w:rPr>
      </w:pPr>
    </w:p>
    <w:p w14:paraId="2A171015" w14:textId="77777777" w:rsidR="00551E2A" w:rsidRPr="004750B4" w:rsidRDefault="00551E2A" w:rsidP="00551E2A">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51D0C760" w14:textId="77777777" w:rsidR="00551E2A" w:rsidRDefault="00551E2A" w:rsidP="00551E2A">
      <w:pPr>
        <w:widowControl w:val="0"/>
        <w:spacing w:after="0" w:line="276" w:lineRule="auto"/>
        <w:ind w:left="2835" w:hanging="2835"/>
        <w:jc w:val="both"/>
        <w:outlineLvl w:val="1"/>
        <w:rPr>
          <w:rFonts w:asciiTheme="majorHAnsi" w:hAnsiTheme="majorHAnsi" w:cstheme="majorHAnsi"/>
        </w:rPr>
      </w:pPr>
      <w:r>
        <w:rPr>
          <w:rFonts w:asciiTheme="majorHAnsi" w:hAnsiTheme="majorHAnsi" w:cstheme="majorHAnsi"/>
        </w:rPr>
        <w:t>Ing. Roman Blažíček, jednatel společnosti</w:t>
      </w:r>
      <w:r>
        <w:rPr>
          <w:rFonts w:asciiTheme="majorHAnsi" w:hAnsiTheme="majorHAnsi" w:cstheme="majorHAnsi"/>
        </w:rPr>
        <w:tab/>
      </w:r>
      <w:r>
        <w:rPr>
          <w:rFonts w:asciiTheme="majorHAnsi" w:hAnsiTheme="majorHAnsi" w:cstheme="majorHAnsi"/>
        </w:rPr>
        <w:tab/>
      </w:r>
      <w:r w:rsidRPr="002F34F3">
        <w:rPr>
          <w:rFonts w:asciiTheme="majorHAnsi" w:eastAsia="Calibri" w:hAnsiTheme="majorHAnsi" w:cstheme="majorHAnsi"/>
          <w:b/>
        </w:rPr>
        <w:t xml:space="preserve"> </w:t>
      </w:r>
      <w:sdt>
        <w:sdtPr>
          <w:rPr>
            <w:rFonts w:asciiTheme="majorHAnsi" w:eastAsia="Calibri" w:hAnsiTheme="majorHAnsi" w:cstheme="majorHAnsi"/>
            <w:b/>
          </w:rPr>
          <w:id w:val="-1889796736"/>
          <w:placeholder>
            <w:docPart w:val="95D35265B3C24E479A79C4D5FCE2510A"/>
          </w:placeholder>
          <w:showingPlcHdr/>
        </w:sdtPr>
        <w:sdtEndPr/>
        <w:sdtContent>
          <w:r w:rsidRPr="004750B4">
            <w:rPr>
              <w:rStyle w:val="Zstupntext"/>
              <w:rFonts w:asciiTheme="majorHAnsi" w:hAnsiTheme="majorHAnsi" w:cstheme="majorHAnsi"/>
              <w:b/>
              <w:bCs/>
              <w:highlight w:val="yellow"/>
            </w:rPr>
            <w:t>Jméno a příjmení</w:t>
          </w:r>
          <w:r w:rsidRPr="004750B4">
            <w:rPr>
              <w:rStyle w:val="Zstupntext"/>
              <w:rFonts w:asciiTheme="majorHAnsi" w:hAnsiTheme="majorHAnsi" w:cstheme="majorHAnsi"/>
              <w:highlight w:val="yellow"/>
            </w:rPr>
            <w:t>.</w:t>
          </w:r>
        </w:sdtContent>
      </w:sdt>
    </w:p>
    <w:p w14:paraId="517D8E3B" w14:textId="77777777" w:rsidR="00551E2A" w:rsidRDefault="00551E2A" w:rsidP="00551E2A">
      <w:pPr>
        <w:widowControl w:val="0"/>
        <w:spacing w:after="0" w:line="276" w:lineRule="auto"/>
        <w:ind w:left="4959"/>
        <w:jc w:val="both"/>
        <w:outlineLvl w:val="1"/>
        <w:rPr>
          <w:rFonts w:asciiTheme="majorHAnsi" w:hAnsiTheme="majorHAnsi" w:cstheme="majorHAnsi"/>
        </w:rPr>
      </w:pPr>
      <w:r>
        <w:rPr>
          <w:rFonts w:asciiTheme="majorHAnsi" w:hAnsiTheme="majorHAnsi" w:cstheme="majorHAnsi"/>
        </w:rPr>
        <w:t xml:space="preserve"> </w:t>
      </w:r>
      <w:sdt>
        <w:sdtPr>
          <w:rPr>
            <w:rFonts w:asciiTheme="majorHAnsi" w:eastAsia="Calibri" w:hAnsiTheme="majorHAnsi" w:cstheme="majorHAnsi"/>
          </w:rPr>
          <w:id w:val="-360051260"/>
          <w:placeholder>
            <w:docPart w:val="535DF50F65294506961F5939F409DEED"/>
          </w:placeholder>
          <w:showingPlcHdr/>
        </w:sdtPr>
        <w:sdtEndPr/>
        <w:sdtContent>
          <w:r w:rsidRPr="004750B4">
            <w:rPr>
              <w:rStyle w:val="Zstupntext"/>
              <w:rFonts w:asciiTheme="majorHAnsi" w:hAnsiTheme="majorHAnsi" w:cstheme="majorHAnsi"/>
              <w:highlight w:val="yellow"/>
            </w:rPr>
            <w:t>titul, ze kterého jedná.</w:t>
          </w:r>
        </w:sdtContent>
      </w:sdt>
    </w:p>
    <w:p w14:paraId="58C65DE6" w14:textId="77777777" w:rsidR="00551E2A" w:rsidRDefault="00551E2A" w:rsidP="00551E2A">
      <w:pPr>
        <w:widowControl w:val="0"/>
        <w:spacing w:after="0" w:line="276" w:lineRule="auto"/>
        <w:ind w:left="4251" w:firstLine="705"/>
        <w:jc w:val="both"/>
        <w:outlineLvl w:val="1"/>
        <w:rPr>
          <w:rFonts w:asciiTheme="majorHAnsi" w:hAnsiTheme="majorHAnsi" w:cstheme="majorHAnsi"/>
        </w:rPr>
      </w:pPr>
      <w:r>
        <w:rPr>
          <w:rFonts w:asciiTheme="majorHAnsi" w:eastAsia="Calibri" w:hAnsiTheme="majorHAnsi" w:cstheme="majorHAnsi"/>
        </w:rPr>
        <w:t xml:space="preserve"> </w:t>
      </w:r>
      <w:r w:rsidRPr="004750B4">
        <w:rPr>
          <w:rFonts w:asciiTheme="majorHAnsi" w:eastAsia="Calibri" w:hAnsiTheme="majorHAnsi" w:cstheme="majorHAnsi"/>
        </w:rPr>
        <w:t>za zhotovitele</w:t>
      </w:r>
    </w:p>
    <w:p w14:paraId="4D0D330B" w14:textId="77777777" w:rsidR="00551E2A" w:rsidRDefault="00551E2A" w:rsidP="00551E2A">
      <w:pPr>
        <w:widowControl w:val="0"/>
        <w:spacing w:after="0" w:line="276" w:lineRule="auto"/>
        <w:ind w:left="2835" w:hanging="2835"/>
        <w:jc w:val="both"/>
        <w:outlineLvl w:val="1"/>
        <w:rPr>
          <w:rFonts w:asciiTheme="majorHAnsi" w:hAnsiTheme="majorHAnsi" w:cstheme="majorHAnsi"/>
        </w:rPr>
      </w:pPr>
    </w:p>
    <w:p w14:paraId="0E6C1BD2" w14:textId="77777777" w:rsidR="00551E2A" w:rsidRDefault="00551E2A" w:rsidP="00551E2A">
      <w:pPr>
        <w:widowControl w:val="0"/>
        <w:spacing w:after="0" w:line="276" w:lineRule="auto"/>
        <w:ind w:left="2835" w:hanging="2835"/>
        <w:jc w:val="both"/>
        <w:outlineLvl w:val="1"/>
        <w:rPr>
          <w:rFonts w:asciiTheme="majorHAnsi" w:hAnsiTheme="majorHAnsi" w:cstheme="majorHAnsi"/>
        </w:rPr>
      </w:pPr>
    </w:p>
    <w:p w14:paraId="6473ED33" w14:textId="77777777" w:rsidR="00551E2A" w:rsidRPr="004750B4" w:rsidRDefault="00551E2A" w:rsidP="00551E2A">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r>
    </w:p>
    <w:p w14:paraId="4E5FBA48" w14:textId="77777777" w:rsidR="00551E2A" w:rsidRDefault="00551E2A" w:rsidP="00551E2A">
      <w:pPr>
        <w:widowControl w:val="0"/>
        <w:spacing w:after="0" w:line="276" w:lineRule="auto"/>
        <w:ind w:left="2835" w:hanging="2835"/>
        <w:jc w:val="both"/>
        <w:outlineLvl w:val="1"/>
        <w:rPr>
          <w:rFonts w:asciiTheme="majorHAnsi" w:hAnsiTheme="majorHAnsi" w:cstheme="majorHAnsi"/>
        </w:rPr>
      </w:pPr>
      <w:r>
        <w:rPr>
          <w:rFonts w:asciiTheme="majorHAnsi" w:hAnsiTheme="majorHAnsi" w:cstheme="majorHAnsi"/>
        </w:rPr>
        <w:t>Ing. Václav Růžička, výrobně-technický ředitel</w:t>
      </w:r>
    </w:p>
    <w:p w14:paraId="5C941DA5" w14:textId="497A468E" w:rsidR="00950037" w:rsidRPr="004750B4" w:rsidRDefault="00551E2A" w:rsidP="00551E2A">
      <w:pPr>
        <w:rPr>
          <w:rFonts w:asciiTheme="majorHAnsi" w:hAnsiTheme="majorHAnsi" w:cstheme="majorHAnsi"/>
        </w:rPr>
      </w:pPr>
      <w:r w:rsidRPr="004750B4">
        <w:rPr>
          <w:rFonts w:asciiTheme="majorHAnsi" w:eastAsia="Calibri" w:hAnsiTheme="majorHAnsi" w:cstheme="majorHAnsi"/>
        </w:rPr>
        <w:t>za objednatele</w:t>
      </w:r>
    </w:p>
    <w:sectPr w:rsidR="00950037" w:rsidRPr="004750B4" w:rsidSect="00393720">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39BD" w14:textId="77777777" w:rsidR="00176DA1" w:rsidRDefault="00176DA1" w:rsidP="002C4725">
      <w:pPr>
        <w:spacing w:after="0" w:line="240" w:lineRule="auto"/>
      </w:pPr>
      <w:r>
        <w:separator/>
      </w:r>
    </w:p>
  </w:endnote>
  <w:endnote w:type="continuationSeparator" w:id="0">
    <w:p w14:paraId="73DB6B52" w14:textId="77777777" w:rsidR="00176DA1" w:rsidRDefault="00176DA1"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BEA3" w14:textId="77777777" w:rsidR="00176DA1" w:rsidRDefault="00176DA1" w:rsidP="002C4725">
      <w:pPr>
        <w:spacing w:after="0" w:line="240" w:lineRule="auto"/>
      </w:pPr>
      <w:r>
        <w:separator/>
      </w:r>
    </w:p>
  </w:footnote>
  <w:footnote w:type="continuationSeparator" w:id="0">
    <w:p w14:paraId="35D358C8" w14:textId="77777777" w:rsidR="00176DA1" w:rsidRDefault="00176DA1"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1021" w14:textId="5D0C3E30" w:rsidR="003D2088" w:rsidRPr="000D388A" w:rsidRDefault="00FD5602" w:rsidP="00FD5602">
    <w:pPr>
      <w:pStyle w:val="Zhlav"/>
      <w:jc w:val="center"/>
    </w:pPr>
    <w:r>
      <w:rPr>
        <w:noProof/>
        <w:lang w:eastAsia="cs-CZ"/>
      </w:rPr>
      <w:drawing>
        <wp:inline distT="0" distB="0" distL="0" distR="0" wp14:anchorId="39BA970C" wp14:editId="46417882">
          <wp:extent cx="2312035" cy="723900"/>
          <wp:effectExtent l="0" t="0" r="0" b="0"/>
          <wp:docPr id="1" name="Obrázek 1" descr="T:\VR\05_Knihovna\00_2014-2020\OP PIK\Publicita - loga\OPPIK\RGB\JPG\CZ_RO_C_C.jpg"/>
          <wp:cNvGraphicFramePr/>
          <a:graphic xmlns:a="http://schemas.openxmlformats.org/drawingml/2006/main">
            <a:graphicData uri="http://schemas.openxmlformats.org/drawingml/2006/picture">
              <pic:pic xmlns:pic="http://schemas.openxmlformats.org/drawingml/2006/picture">
                <pic:nvPicPr>
                  <pic:cNvPr id="2" name="Obrázek 2" descr="T:\VR\05_Knihovna\00_2014-2020\OP PIK\Publicita - loga\OPPIK\RGB\JPG\CZ_RO_C_C.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03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7806E216">
      <w:start w:val="1"/>
      <w:numFmt w:val="decimal"/>
      <w:lvlText w:val="12.%1."/>
      <w:lvlJc w:val="left"/>
      <w:pPr>
        <w:tabs>
          <w:tab w:val="num" w:pos="0"/>
        </w:tabs>
        <w:ind w:left="360" w:hanging="360"/>
      </w:pPr>
      <w:rPr>
        <w:rFonts w:hint="default"/>
        <w:b w:val="0"/>
        <w:sz w:val="22"/>
      </w:rPr>
    </w:lvl>
    <w:lvl w:ilvl="1" w:tplc="205CB2D8">
      <w:numFmt w:val="decimal"/>
      <w:lvlText w:val=""/>
      <w:lvlJc w:val="left"/>
    </w:lvl>
    <w:lvl w:ilvl="2" w:tplc="A46E7A9C">
      <w:numFmt w:val="decimal"/>
      <w:lvlText w:val=""/>
      <w:lvlJc w:val="left"/>
    </w:lvl>
    <w:lvl w:ilvl="3" w:tplc="4AE0EB90">
      <w:numFmt w:val="decimal"/>
      <w:lvlText w:val=""/>
      <w:lvlJc w:val="left"/>
    </w:lvl>
    <w:lvl w:ilvl="4" w:tplc="709A4BE8">
      <w:numFmt w:val="decimal"/>
      <w:lvlText w:val=""/>
      <w:lvlJc w:val="left"/>
    </w:lvl>
    <w:lvl w:ilvl="5" w:tplc="564E6FDE">
      <w:numFmt w:val="decimal"/>
      <w:lvlText w:val=""/>
      <w:lvlJc w:val="left"/>
    </w:lvl>
    <w:lvl w:ilvl="6" w:tplc="1348FF56">
      <w:numFmt w:val="decimal"/>
      <w:lvlText w:val=""/>
      <w:lvlJc w:val="left"/>
    </w:lvl>
    <w:lvl w:ilvl="7" w:tplc="0FCC7248">
      <w:numFmt w:val="decimal"/>
      <w:lvlText w:val=""/>
      <w:lvlJc w:val="left"/>
    </w:lvl>
    <w:lvl w:ilvl="8" w:tplc="D700CDC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9A63075"/>
    <w:multiLevelType w:val="hybridMultilevel"/>
    <w:tmpl w:val="028E535E"/>
    <w:lvl w:ilvl="0" w:tplc="3DC06848">
      <w:start w:val="1"/>
      <w:numFmt w:val="decimal"/>
      <w:lvlText w:val="17.%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8" w15:restartNumberingAfterBreak="0">
    <w:nsid w:val="1E3D488F"/>
    <w:multiLevelType w:val="multilevel"/>
    <w:tmpl w:val="53180FB4"/>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E313BA"/>
    <w:multiLevelType w:val="multilevel"/>
    <w:tmpl w:val="E9C029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1"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E90DF5"/>
    <w:multiLevelType w:val="hybridMultilevel"/>
    <w:tmpl w:val="3622284C"/>
    <w:lvl w:ilvl="0" w:tplc="F0F8FA0C">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9BB4E286"/>
    <w:lvl w:ilvl="0" w:tplc="C2304A74">
      <w:start w:val="1"/>
      <w:numFmt w:val="ordinal"/>
      <w:lvlText w:val="8.%1"/>
      <w:lvlJc w:val="left"/>
      <w:pPr>
        <w:ind w:left="360" w:hanging="360"/>
      </w:pPr>
      <w:rPr>
        <w:rFonts w:asciiTheme="majorHAnsi" w:hAnsiTheme="majorHAnsi" w:cstheme="majorHAnsi"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523C59B6"/>
    <w:lvl w:ilvl="0" w:tplc="3BA44F66">
      <w:start w:val="1"/>
      <w:numFmt w:val="decimal"/>
      <w:lvlText w:val="16.%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1381FCC"/>
    <w:multiLevelType w:val="multilevel"/>
    <w:tmpl w:val="600C2102"/>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8FEE117A"/>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F3D0FCC6"/>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B9B6AB5"/>
    <w:multiLevelType w:val="multilevel"/>
    <w:tmpl w:val="D9484910"/>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A153E"/>
    <w:multiLevelType w:val="multilevel"/>
    <w:tmpl w:val="71069354"/>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9C0B97"/>
    <w:multiLevelType w:val="hybridMultilevel"/>
    <w:tmpl w:val="8E42E76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0"/>
  </w:num>
  <w:num w:numId="2">
    <w:abstractNumId w:val="10"/>
  </w:num>
  <w:num w:numId="3">
    <w:abstractNumId w:val="0"/>
  </w:num>
  <w:num w:numId="4">
    <w:abstractNumId w:val="17"/>
  </w:num>
  <w:num w:numId="5">
    <w:abstractNumId w:val="4"/>
  </w:num>
  <w:num w:numId="6">
    <w:abstractNumId w:val="6"/>
  </w:num>
  <w:num w:numId="7">
    <w:abstractNumId w:val="5"/>
  </w:num>
  <w:num w:numId="8">
    <w:abstractNumId w:val="20"/>
  </w:num>
  <w:num w:numId="9">
    <w:abstractNumId w:val="19"/>
  </w:num>
  <w:num w:numId="10">
    <w:abstractNumId w:val="9"/>
  </w:num>
  <w:num w:numId="11">
    <w:abstractNumId w:val="31"/>
  </w:num>
  <w:num w:numId="12">
    <w:abstractNumId w:val="21"/>
  </w:num>
  <w:num w:numId="13">
    <w:abstractNumId w:val="15"/>
  </w:num>
  <w:num w:numId="14">
    <w:abstractNumId w:val="8"/>
  </w:num>
  <w:num w:numId="15">
    <w:abstractNumId w:val="24"/>
  </w:num>
  <w:num w:numId="16">
    <w:abstractNumId w:val="7"/>
  </w:num>
  <w:num w:numId="17">
    <w:abstractNumId w:val="13"/>
  </w:num>
  <w:num w:numId="18">
    <w:abstractNumId w:val="11"/>
  </w:num>
  <w:num w:numId="19">
    <w:abstractNumId w:val="28"/>
  </w:num>
  <w:num w:numId="20">
    <w:abstractNumId w:val="16"/>
  </w:num>
  <w:num w:numId="21">
    <w:abstractNumId w:val="1"/>
  </w:num>
  <w:num w:numId="22">
    <w:abstractNumId w:val="22"/>
  </w:num>
  <w:num w:numId="23">
    <w:abstractNumId w:val="23"/>
  </w:num>
  <w:num w:numId="24">
    <w:abstractNumId w:val="3"/>
  </w:num>
  <w:num w:numId="25">
    <w:abstractNumId w:val="26"/>
  </w:num>
  <w:num w:numId="26">
    <w:abstractNumId w:val="2"/>
  </w:num>
  <w:num w:numId="27">
    <w:abstractNumId w:val="18"/>
  </w:num>
  <w:num w:numId="28">
    <w:abstractNumId w:val="27"/>
  </w:num>
  <w:num w:numId="29">
    <w:abstractNumId w:val="25"/>
  </w:num>
  <w:num w:numId="30">
    <w:abstractNumId w:val="12"/>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4PQ0xD6NIwrjDoigVjLjdWoZl6VTcbUSo0RxGytmM4NwNZhg6BIEWUnbZWVdvdNRTbQO24tM6ncJnygJUflkg==" w:salt="adSsf6/rCRVrSssVooggk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15982"/>
    <w:rsid w:val="00022382"/>
    <w:rsid w:val="00027D84"/>
    <w:rsid w:val="00036D03"/>
    <w:rsid w:val="00037BE2"/>
    <w:rsid w:val="00037FAB"/>
    <w:rsid w:val="000400A2"/>
    <w:rsid w:val="000404B5"/>
    <w:rsid w:val="00042564"/>
    <w:rsid w:val="000502B4"/>
    <w:rsid w:val="00060C31"/>
    <w:rsid w:val="00072135"/>
    <w:rsid w:val="00082C5A"/>
    <w:rsid w:val="000954B0"/>
    <w:rsid w:val="000A3A57"/>
    <w:rsid w:val="000B1B57"/>
    <w:rsid w:val="000B42C0"/>
    <w:rsid w:val="000D388A"/>
    <w:rsid w:val="000D3E20"/>
    <w:rsid w:val="000D5FFF"/>
    <w:rsid w:val="000E61C0"/>
    <w:rsid w:val="000E7084"/>
    <w:rsid w:val="00106A68"/>
    <w:rsid w:val="0012046A"/>
    <w:rsid w:val="00121996"/>
    <w:rsid w:val="00130843"/>
    <w:rsid w:val="001345A9"/>
    <w:rsid w:val="00140A04"/>
    <w:rsid w:val="00143CC0"/>
    <w:rsid w:val="001768DA"/>
    <w:rsid w:val="00176DA1"/>
    <w:rsid w:val="0018712C"/>
    <w:rsid w:val="00195D10"/>
    <w:rsid w:val="001A3941"/>
    <w:rsid w:val="001C3985"/>
    <w:rsid w:val="001D4142"/>
    <w:rsid w:val="001E1330"/>
    <w:rsid w:val="001E2C1B"/>
    <w:rsid w:val="001F4A4C"/>
    <w:rsid w:val="0022176A"/>
    <w:rsid w:val="00230BC9"/>
    <w:rsid w:val="00237151"/>
    <w:rsid w:val="00242C07"/>
    <w:rsid w:val="00244EE6"/>
    <w:rsid w:val="00267824"/>
    <w:rsid w:val="00270023"/>
    <w:rsid w:val="00273B04"/>
    <w:rsid w:val="00275E82"/>
    <w:rsid w:val="00287AB5"/>
    <w:rsid w:val="00294187"/>
    <w:rsid w:val="002A73AD"/>
    <w:rsid w:val="002C16C1"/>
    <w:rsid w:val="002C43A8"/>
    <w:rsid w:val="002C4725"/>
    <w:rsid w:val="002D727F"/>
    <w:rsid w:val="002E2B2F"/>
    <w:rsid w:val="002F739C"/>
    <w:rsid w:val="003006F3"/>
    <w:rsid w:val="00316023"/>
    <w:rsid w:val="003252AD"/>
    <w:rsid w:val="00340F12"/>
    <w:rsid w:val="00345BED"/>
    <w:rsid w:val="00351A75"/>
    <w:rsid w:val="00355DA2"/>
    <w:rsid w:val="00360120"/>
    <w:rsid w:val="00361684"/>
    <w:rsid w:val="0036336E"/>
    <w:rsid w:val="00373244"/>
    <w:rsid w:val="003823F4"/>
    <w:rsid w:val="003901D5"/>
    <w:rsid w:val="00392A82"/>
    <w:rsid w:val="0039305F"/>
    <w:rsid w:val="00393718"/>
    <w:rsid w:val="00393720"/>
    <w:rsid w:val="003B66D0"/>
    <w:rsid w:val="003C435F"/>
    <w:rsid w:val="003D2088"/>
    <w:rsid w:val="003D63C4"/>
    <w:rsid w:val="003D695E"/>
    <w:rsid w:val="003E7BCA"/>
    <w:rsid w:val="003F0F2F"/>
    <w:rsid w:val="003F121F"/>
    <w:rsid w:val="003F660A"/>
    <w:rsid w:val="003F6A50"/>
    <w:rsid w:val="00402441"/>
    <w:rsid w:val="00427539"/>
    <w:rsid w:val="00430308"/>
    <w:rsid w:val="00444BCD"/>
    <w:rsid w:val="0045046D"/>
    <w:rsid w:val="004524C6"/>
    <w:rsid w:val="00474F9E"/>
    <w:rsid w:val="004750B4"/>
    <w:rsid w:val="00476C99"/>
    <w:rsid w:val="00481050"/>
    <w:rsid w:val="00484B72"/>
    <w:rsid w:val="00484D4C"/>
    <w:rsid w:val="00493613"/>
    <w:rsid w:val="00494E93"/>
    <w:rsid w:val="004A7B4A"/>
    <w:rsid w:val="004B0B9F"/>
    <w:rsid w:val="004B3047"/>
    <w:rsid w:val="004B6AE8"/>
    <w:rsid w:val="004C07D9"/>
    <w:rsid w:val="004E1A31"/>
    <w:rsid w:val="004F0EC1"/>
    <w:rsid w:val="004F5040"/>
    <w:rsid w:val="00534FF9"/>
    <w:rsid w:val="00540F0E"/>
    <w:rsid w:val="00546B00"/>
    <w:rsid w:val="00547405"/>
    <w:rsid w:val="00551733"/>
    <w:rsid w:val="00551E2A"/>
    <w:rsid w:val="0055358D"/>
    <w:rsid w:val="005826B7"/>
    <w:rsid w:val="00584136"/>
    <w:rsid w:val="00591208"/>
    <w:rsid w:val="005A39C4"/>
    <w:rsid w:val="005B6C61"/>
    <w:rsid w:val="005B725A"/>
    <w:rsid w:val="005C6C93"/>
    <w:rsid w:val="005D53C2"/>
    <w:rsid w:val="005F350C"/>
    <w:rsid w:val="0061331A"/>
    <w:rsid w:val="00625898"/>
    <w:rsid w:val="006363CA"/>
    <w:rsid w:val="006365AF"/>
    <w:rsid w:val="00640B5B"/>
    <w:rsid w:val="0067039C"/>
    <w:rsid w:val="00683F21"/>
    <w:rsid w:val="00690243"/>
    <w:rsid w:val="00691F7F"/>
    <w:rsid w:val="00693B5C"/>
    <w:rsid w:val="00694C0A"/>
    <w:rsid w:val="006A51E9"/>
    <w:rsid w:val="006C1405"/>
    <w:rsid w:val="006C64E7"/>
    <w:rsid w:val="006E0936"/>
    <w:rsid w:val="006F37EB"/>
    <w:rsid w:val="00706C00"/>
    <w:rsid w:val="007161E7"/>
    <w:rsid w:val="00717059"/>
    <w:rsid w:val="00722CDE"/>
    <w:rsid w:val="00723F3E"/>
    <w:rsid w:val="007244DA"/>
    <w:rsid w:val="00737F1F"/>
    <w:rsid w:val="007442A1"/>
    <w:rsid w:val="00744EBA"/>
    <w:rsid w:val="00763788"/>
    <w:rsid w:val="007742E8"/>
    <w:rsid w:val="00775992"/>
    <w:rsid w:val="00781A2B"/>
    <w:rsid w:val="007912C0"/>
    <w:rsid w:val="007913D3"/>
    <w:rsid w:val="0079281A"/>
    <w:rsid w:val="00793D31"/>
    <w:rsid w:val="0079436F"/>
    <w:rsid w:val="00794A6B"/>
    <w:rsid w:val="007A5701"/>
    <w:rsid w:val="007A6DA2"/>
    <w:rsid w:val="007B0EB4"/>
    <w:rsid w:val="007B208E"/>
    <w:rsid w:val="007C2C75"/>
    <w:rsid w:val="007D0B0E"/>
    <w:rsid w:val="007E078A"/>
    <w:rsid w:val="007E3F0B"/>
    <w:rsid w:val="007E5031"/>
    <w:rsid w:val="007F1850"/>
    <w:rsid w:val="007F73AC"/>
    <w:rsid w:val="00811BD5"/>
    <w:rsid w:val="00812B87"/>
    <w:rsid w:val="00820B93"/>
    <w:rsid w:val="00827468"/>
    <w:rsid w:val="008309D1"/>
    <w:rsid w:val="0083788E"/>
    <w:rsid w:val="00872DA6"/>
    <w:rsid w:val="008762CC"/>
    <w:rsid w:val="00884321"/>
    <w:rsid w:val="00886381"/>
    <w:rsid w:val="00897866"/>
    <w:rsid w:val="008A556F"/>
    <w:rsid w:val="008B18E1"/>
    <w:rsid w:val="008C45B9"/>
    <w:rsid w:val="008D4BFA"/>
    <w:rsid w:val="008E0D3A"/>
    <w:rsid w:val="008E78E3"/>
    <w:rsid w:val="008F3E3E"/>
    <w:rsid w:val="008F6BEC"/>
    <w:rsid w:val="00907871"/>
    <w:rsid w:val="0091638D"/>
    <w:rsid w:val="00917068"/>
    <w:rsid w:val="0092260D"/>
    <w:rsid w:val="00934484"/>
    <w:rsid w:val="00950037"/>
    <w:rsid w:val="009509C4"/>
    <w:rsid w:val="00990260"/>
    <w:rsid w:val="00992DAF"/>
    <w:rsid w:val="00993A33"/>
    <w:rsid w:val="009974C4"/>
    <w:rsid w:val="009A0DAE"/>
    <w:rsid w:val="009A5C04"/>
    <w:rsid w:val="009B66BC"/>
    <w:rsid w:val="009B67B4"/>
    <w:rsid w:val="009B6FEA"/>
    <w:rsid w:val="009B7883"/>
    <w:rsid w:val="009E59C2"/>
    <w:rsid w:val="00A16BD4"/>
    <w:rsid w:val="00A54FA4"/>
    <w:rsid w:val="00A55249"/>
    <w:rsid w:val="00A70613"/>
    <w:rsid w:val="00A70F94"/>
    <w:rsid w:val="00A72C46"/>
    <w:rsid w:val="00A87589"/>
    <w:rsid w:val="00A87D32"/>
    <w:rsid w:val="00A9434B"/>
    <w:rsid w:val="00AA0F99"/>
    <w:rsid w:val="00AC4E5A"/>
    <w:rsid w:val="00AD1E08"/>
    <w:rsid w:val="00AD45BD"/>
    <w:rsid w:val="00AE06E1"/>
    <w:rsid w:val="00AE2153"/>
    <w:rsid w:val="00AE3343"/>
    <w:rsid w:val="00AF25BE"/>
    <w:rsid w:val="00AF3132"/>
    <w:rsid w:val="00AF4FAD"/>
    <w:rsid w:val="00AF5BE4"/>
    <w:rsid w:val="00B067DF"/>
    <w:rsid w:val="00B27E3E"/>
    <w:rsid w:val="00B417B1"/>
    <w:rsid w:val="00B45D45"/>
    <w:rsid w:val="00B527F4"/>
    <w:rsid w:val="00B56A03"/>
    <w:rsid w:val="00B932BC"/>
    <w:rsid w:val="00B93A00"/>
    <w:rsid w:val="00B95C4D"/>
    <w:rsid w:val="00BA141F"/>
    <w:rsid w:val="00BC005C"/>
    <w:rsid w:val="00BC722E"/>
    <w:rsid w:val="00BF318F"/>
    <w:rsid w:val="00BF3931"/>
    <w:rsid w:val="00BF4D9C"/>
    <w:rsid w:val="00BF71BE"/>
    <w:rsid w:val="00C01C47"/>
    <w:rsid w:val="00C04483"/>
    <w:rsid w:val="00C23834"/>
    <w:rsid w:val="00C25488"/>
    <w:rsid w:val="00C26691"/>
    <w:rsid w:val="00C67C96"/>
    <w:rsid w:val="00C70411"/>
    <w:rsid w:val="00C72A8D"/>
    <w:rsid w:val="00C75BEE"/>
    <w:rsid w:val="00C76BAC"/>
    <w:rsid w:val="00CA1B90"/>
    <w:rsid w:val="00CB2191"/>
    <w:rsid w:val="00CC2DDF"/>
    <w:rsid w:val="00CD39FA"/>
    <w:rsid w:val="00CE111F"/>
    <w:rsid w:val="00CE184D"/>
    <w:rsid w:val="00CE5CDF"/>
    <w:rsid w:val="00CE632D"/>
    <w:rsid w:val="00CF012A"/>
    <w:rsid w:val="00D00B7D"/>
    <w:rsid w:val="00D22DCA"/>
    <w:rsid w:val="00D24D2D"/>
    <w:rsid w:val="00D34C48"/>
    <w:rsid w:val="00D41F6D"/>
    <w:rsid w:val="00D548C2"/>
    <w:rsid w:val="00D77DCF"/>
    <w:rsid w:val="00D80F2F"/>
    <w:rsid w:val="00D85379"/>
    <w:rsid w:val="00D94F3B"/>
    <w:rsid w:val="00DA2467"/>
    <w:rsid w:val="00DB7FC7"/>
    <w:rsid w:val="00DD01E9"/>
    <w:rsid w:val="00DD1332"/>
    <w:rsid w:val="00DD340E"/>
    <w:rsid w:val="00DE1977"/>
    <w:rsid w:val="00DF1976"/>
    <w:rsid w:val="00DF52A0"/>
    <w:rsid w:val="00E00962"/>
    <w:rsid w:val="00E13D5E"/>
    <w:rsid w:val="00E27B0E"/>
    <w:rsid w:val="00E30CC6"/>
    <w:rsid w:val="00E3309B"/>
    <w:rsid w:val="00E43490"/>
    <w:rsid w:val="00E47FB8"/>
    <w:rsid w:val="00E54BD7"/>
    <w:rsid w:val="00E65E02"/>
    <w:rsid w:val="00E71D82"/>
    <w:rsid w:val="00E7699C"/>
    <w:rsid w:val="00E779D2"/>
    <w:rsid w:val="00E85432"/>
    <w:rsid w:val="00E94454"/>
    <w:rsid w:val="00E97905"/>
    <w:rsid w:val="00EA06C0"/>
    <w:rsid w:val="00EA4EA0"/>
    <w:rsid w:val="00EB3262"/>
    <w:rsid w:val="00EB5A02"/>
    <w:rsid w:val="00EC5C70"/>
    <w:rsid w:val="00EC6D81"/>
    <w:rsid w:val="00EE2D8C"/>
    <w:rsid w:val="00EE2E83"/>
    <w:rsid w:val="00EF2A2A"/>
    <w:rsid w:val="00F038FF"/>
    <w:rsid w:val="00F118E1"/>
    <w:rsid w:val="00F13430"/>
    <w:rsid w:val="00F33D2B"/>
    <w:rsid w:val="00F4356E"/>
    <w:rsid w:val="00F45D28"/>
    <w:rsid w:val="00F66AA8"/>
    <w:rsid w:val="00F6706F"/>
    <w:rsid w:val="00F720D7"/>
    <w:rsid w:val="00F72D7A"/>
    <w:rsid w:val="00F76B2F"/>
    <w:rsid w:val="00F80549"/>
    <w:rsid w:val="00F80E5F"/>
    <w:rsid w:val="00F84153"/>
    <w:rsid w:val="00F94A5C"/>
    <w:rsid w:val="00FB7088"/>
    <w:rsid w:val="00FD5602"/>
    <w:rsid w:val="00FE0213"/>
    <w:rsid w:val="00FF041D"/>
    <w:rsid w:val="00FF26B5"/>
    <w:rsid w:val="00FF7263"/>
    <w:rsid w:val="28813DED"/>
    <w:rsid w:val="3E3D5D5B"/>
    <w:rsid w:val="562039A3"/>
    <w:rsid w:val="5D709DC7"/>
    <w:rsid w:val="60DEF0A5"/>
    <w:rsid w:val="6D70FB56"/>
    <w:rsid w:val="7B40C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275985870">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087530300">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po.cz/cz/podnikani/dotace-a-podpora-podnikani/oppik-2014-20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9E47E9" w:rsidP="009E47E9">
          <w:pPr>
            <w:pStyle w:val="BAD7C1148F194716BD8878D3050F04FB1"/>
          </w:pPr>
          <w:r w:rsidRPr="004750B4">
            <w:rPr>
              <w:rStyle w:val="Zstupntext"/>
              <w:rFonts w:asciiTheme="majorHAnsi" w:eastAsiaTheme="minorEastAsia" w:hAnsiTheme="majorHAnsi" w:cstheme="majorHAnsi"/>
              <w:b/>
              <w:bCs/>
              <w:sz w:val="22"/>
              <w:szCs w:val="22"/>
              <w:highlight w:val="yellow"/>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9E47E9" w:rsidP="009E47E9">
          <w:pPr>
            <w:pStyle w:val="A5665ABF380C410FA820A7C7E87E28B71"/>
          </w:pPr>
          <w:r w:rsidRPr="004750B4">
            <w:rPr>
              <w:rStyle w:val="Zstupntext"/>
              <w:rFonts w:asciiTheme="majorHAnsi" w:eastAsiaTheme="minorEastAsia" w:hAnsiTheme="majorHAnsi" w:cstheme="majorHAnsi"/>
              <w:sz w:val="22"/>
              <w:szCs w:val="22"/>
              <w:highlight w:val="yellow"/>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9E47E9" w:rsidP="009E47E9">
          <w:pPr>
            <w:pStyle w:val="141C574CB89A456DAF62775D2B8A13EB1"/>
          </w:pPr>
          <w:r w:rsidRPr="004750B4">
            <w:rPr>
              <w:rStyle w:val="Zstupntext"/>
              <w:rFonts w:asciiTheme="majorHAnsi" w:eastAsiaTheme="minorEastAsia" w:hAnsiTheme="majorHAnsi" w:cstheme="majorHAnsi"/>
              <w:bCs/>
              <w:sz w:val="22"/>
              <w:szCs w:val="22"/>
              <w:highlight w:val="yellow"/>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9E47E9" w:rsidP="009E47E9">
          <w:pPr>
            <w:pStyle w:val="F2FCC22B96194F7AA6214E30F48A602A1"/>
          </w:pPr>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9E47E9" w:rsidP="009E47E9">
          <w:pPr>
            <w:pStyle w:val="3F6A60F3C2F5453ABF6E69EE5764521D1"/>
          </w:pPr>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p>
      </w:docPartBody>
    </w:docPart>
    <w:docPart>
      <w:docPartPr>
        <w:name w:val="95D35265B3C24E479A79C4D5FCE2510A"/>
        <w:category>
          <w:name w:val="Obecné"/>
          <w:gallery w:val="placeholder"/>
        </w:category>
        <w:types>
          <w:type w:val="bbPlcHdr"/>
        </w:types>
        <w:behaviors>
          <w:behavior w:val="content"/>
        </w:behaviors>
        <w:guid w:val="{0A4E0F47-3009-4D2E-A14A-D81123C2E54B}"/>
      </w:docPartPr>
      <w:docPartBody>
        <w:p w:rsidR="006C5C2F" w:rsidRDefault="009E47E9" w:rsidP="009E47E9">
          <w:pPr>
            <w:pStyle w:val="95D35265B3C24E479A79C4D5FCE2510A1"/>
          </w:pPr>
          <w:r w:rsidRPr="004750B4">
            <w:rPr>
              <w:rStyle w:val="Zstupntext"/>
              <w:rFonts w:asciiTheme="majorHAnsi" w:hAnsiTheme="majorHAnsi" w:cstheme="majorHAnsi"/>
              <w:b/>
              <w:bCs/>
              <w:highlight w:val="yellow"/>
            </w:rPr>
            <w:t>Jméno a příjmení</w:t>
          </w:r>
          <w:r w:rsidRPr="004750B4">
            <w:rPr>
              <w:rStyle w:val="Zstupntext"/>
              <w:rFonts w:asciiTheme="majorHAnsi" w:hAnsiTheme="majorHAnsi" w:cstheme="majorHAnsi"/>
              <w:highlight w:val="yellow"/>
            </w:rPr>
            <w:t>.</w:t>
          </w:r>
        </w:p>
      </w:docPartBody>
    </w:docPart>
    <w:docPart>
      <w:docPartPr>
        <w:name w:val="535DF50F65294506961F5939F409DEED"/>
        <w:category>
          <w:name w:val="Obecné"/>
          <w:gallery w:val="placeholder"/>
        </w:category>
        <w:types>
          <w:type w:val="bbPlcHdr"/>
        </w:types>
        <w:behaviors>
          <w:behavior w:val="content"/>
        </w:behaviors>
        <w:guid w:val="{343ABE7B-1001-407A-9294-091CD2DF9E22}"/>
      </w:docPartPr>
      <w:docPartBody>
        <w:p w:rsidR="006C5C2F" w:rsidRDefault="009E47E9" w:rsidP="009E47E9">
          <w:pPr>
            <w:pStyle w:val="535DF50F65294506961F5939F409DEED1"/>
          </w:pPr>
          <w:r w:rsidRPr="004750B4">
            <w:rPr>
              <w:rStyle w:val="Zstupntext"/>
              <w:rFonts w:asciiTheme="majorHAnsi" w:hAnsiTheme="majorHAnsi" w:cstheme="majorHAnsi"/>
              <w:highlight w:val="yellow"/>
            </w:rPr>
            <w:t>titul, ze kterého jedná.</w:t>
          </w:r>
        </w:p>
      </w:docPartBody>
    </w:docPart>
    <w:docPart>
      <w:docPartPr>
        <w:name w:val="DCFD31D0F1654DB4A4FAAC53176174BD"/>
        <w:category>
          <w:name w:val="Obecné"/>
          <w:gallery w:val="placeholder"/>
        </w:category>
        <w:types>
          <w:type w:val="bbPlcHdr"/>
        </w:types>
        <w:behaviors>
          <w:behavior w:val="content"/>
        </w:behaviors>
        <w:guid w:val="{49E60D67-787C-47AB-9487-0577B76B4C3C}"/>
      </w:docPartPr>
      <w:docPartBody>
        <w:p w:rsidR="006C5C2F" w:rsidRDefault="009E47E9" w:rsidP="009E47E9">
          <w:pPr>
            <w:pStyle w:val="DCFD31D0F1654DB4A4FAAC53176174BD1"/>
          </w:pPr>
          <w:r w:rsidRPr="004750B4">
            <w:rPr>
              <w:rStyle w:val="Zstupntext"/>
              <w:rFonts w:asciiTheme="majorHAnsi" w:hAnsiTheme="majorHAnsi" w:cstheme="majorHAnsi"/>
              <w:b/>
              <w:bCs/>
              <w:highlight w:val="yellow"/>
            </w:rPr>
            <w:t>Klikněte nebo klepněte sem a zadejte text.</w:t>
          </w:r>
        </w:p>
      </w:docPartBody>
    </w:docPart>
    <w:docPart>
      <w:docPartPr>
        <w:name w:val="3B54CB930C21497E88823BC76D2DCDDF"/>
        <w:category>
          <w:name w:val="Obecné"/>
          <w:gallery w:val="placeholder"/>
        </w:category>
        <w:types>
          <w:type w:val="bbPlcHdr"/>
        </w:types>
        <w:behaviors>
          <w:behavior w:val="content"/>
        </w:behaviors>
        <w:guid w:val="{671923BA-B9DB-450C-8982-74141FDDD950}"/>
      </w:docPartPr>
      <w:docPartBody>
        <w:p w:rsidR="006C5C2F" w:rsidRDefault="009E47E9" w:rsidP="009E47E9">
          <w:pPr>
            <w:pStyle w:val="3B54CB930C21497E88823BC76D2DCDDF1"/>
          </w:pPr>
          <w:r w:rsidRPr="004750B4">
            <w:rPr>
              <w:rStyle w:val="Zstupntext"/>
              <w:rFonts w:asciiTheme="majorHAnsi" w:hAnsiTheme="majorHAnsi" w:cstheme="majorHAnsi"/>
              <w:highlight w:val="yellow"/>
            </w:rPr>
            <w:t>Klikněte nebo klepněte sem a zadejte text.</w:t>
          </w:r>
        </w:p>
      </w:docPartBody>
    </w:docPart>
    <w:docPart>
      <w:docPartPr>
        <w:name w:val="D150774C65E942FDA3131F3B0C49BAE6"/>
        <w:category>
          <w:name w:val="Obecné"/>
          <w:gallery w:val="placeholder"/>
        </w:category>
        <w:types>
          <w:type w:val="bbPlcHdr"/>
        </w:types>
        <w:behaviors>
          <w:behavior w:val="content"/>
        </w:behaviors>
        <w:guid w:val="{DA72F90B-D902-427C-9619-B489CAB5D0D0}"/>
      </w:docPartPr>
      <w:docPartBody>
        <w:p w:rsidR="006C5C2F" w:rsidRDefault="009E47E9" w:rsidP="009E47E9">
          <w:pPr>
            <w:pStyle w:val="D150774C65E942FDA3131F3B0C49BAE61"/>
          </w:pPr>
          <w:r w:rsidRPr="004750B4">
            <w:rPr>
              <w:rStyle w:val="Zstupntext"/>
              <w:rFonts w:asciiTheme="majorHAnsi" w:hAnsiTheme="majorHAnsi" w:cstheme="majorHAnsi"/>
              <w:highlight w:val="yellow"/>
            </w:rPr>
            <w:t>Klikněte nebo klepněte sem a zadejte text.</w:t>
          </w:r>
        </w:p>
      </w:docPartBody>
    </w:docPart>
    <w:docPart>
      <w:docPartPr>
        <w:name w:val="661DE39846C140A680ED69F90F46B010"/>
        <w:category>
          <w:name w:val="Obecné"/>
          <w:gallery w:val="placeholder"/>
        </w:category>
        <w:types>
          <w:type w:val="bbPlcHdr"/>
        </w:types>
        <w:behaviors>
          <w:behavior w:val="content"/>
        </w:behaviors>
        <w:guid w:val="{80A8BF0D-5AAE-4B94-8964-ED19DAD864BC}"/>
      </w:docPartPr>
      <w:docPartBody>
        <w:p w:rsidR="006C5C2F" w:rsidRDefault="009E47E9" w:rsidP="009E47E9">
          <w:pPr>
            <w:pStyle w:val="661DE39846C140A680ED69F90F46B0101"/>
          </w:pPr>
          <w:r w:rsidRPr="004750B4">
            <w:rPr>
              <w:rStyle w:val="Zstupntext"/>
              <w:rFonts w:asciiTheme="majorHAnsi" w:hAnsiTheme="majorHAnsi" w:cstheme="majorHAnsi"/>
              <w:highlight w:val="yellow"/>
            </w:rPr>
            <w:t>Klikněte nebo klepněte sem a zadejte text.</w:t>
          </w:r>
        </w:p>
      </w:docPartBody>
    </w:docPart>
    <w:docPart>
      <w:docPartPr>
        <w:name w:val="002259B94BD7414BBFCB25CEB2D36A14"/>
        <w:category>
          <w:name w:val="Obecné"/>
          <w:gallery w:val="placeholder"/>
        </w:category>
        <w:types>
          <w:type w:val="bbPlcHdr"/>
        </w:types>
        <w:behaviors>
          <w:behavior w:val="content"/>
        </w:behaviors>
        <w:guid w:val="{79F73C86-999E-4CE5-8AA8-513514AA3469}"/>
      </w:docPartPr>
      <w:docPartBody>
        <w:p w:rsidR="006C5C2F" w:rsidRDefault="009E47E9" w:rsidP="009E47E9">
          <w:pPr>
            <w:pStyle w:val="002259B94BD7414BBFCB25CEB2D36A141"/>
          </w:pPr>
          <w:r w:rsidRPr="004750B4">
            <w:rPr>
              <w:rStyle w:val="Zstupntext"/>
              <w:rFonts w:asciiTheme="majorHAnsi" w:hAnsiTheme="majorHAnsi" w:cstheme="majorHAnsi"/>
              <w:highlight w:val="yellow"/>
            </w:rPr>
            <w:t>Klikněte nebo klepněte sem a zadejte text.</w:t>
          </w:r>
        </w:p>
      </w:docPartBody>
    </w:docPart>
    <w:docPart>
      <w:docPartPr>
        <w:name w:val="AF613146248C49C0AA386B63526655B1"/>
        <w:category>
          <w:name w:val="Obecné"/>
          <w:gallery w:val="placeholder"/>
        </w:category>
        <w:types>
          <w:type w:val="bbPlcHdr"/>
        </w:types>
        <w:behaviors>
          <w:behavior w:val="content"/>
        </w:behaviors>
        <w:guid w:val="{95922A30-8B7F-470F-A895-8BA3E1212E31}"/>
      </w:docPartPr>
      <w:docPartBody>
        <w:p w:rsidR="006C5C2F" w:rsidRDefault="009E47E9" w:rsidP="009E47E9">
          <w:pPr>
            <w:pStyle w:val="AF613146248C49C0AA386B63526655B11"/>
          </w:pPr>
          <w:r w:rsidRPr="004750B4">
            <w:rPr>
              <w:rStyle w:val="Zstupntext"/>
              <w:rFonts w:asciiTheme="majorHAnsi" w:hAnsiTheme="majorHAnsi" w:cstheme="majorHAnsi"/>
              <w:highlight w:val="yellow"/>
            </w:rPr>
            <w:t>Klikněte nebo klepněte sem a zadejte text.</w:t>
          </w:r>
        </w:p>
      </w:docPartBody>
    </w:docPart>
    <w:docPart>
      <w:docPartPr>
        <w:name w:val="FD89ED181D454A8589486FDE299C5D42"/>
        <w:category>
          <w:name w:val="Obecné"/>
          <w:gallery w:val="placeholder"/>
        </w:category>
        <w:types>
          <w:type w:val="bbPlcHdr"/>
        </w:types>
        <w:behaviors>
          <w:behavior w:val="content"/>
        </w:behaviors>
        <w:guid w:val="{F3118578-0319-41B2-A24D-B57E3CCCD705}"/>
      </w:docPartPr>
      <w:docPartBody>
        <w:p w:rsidR="006C5C2F" w:rsidRDefault="009E47E9" w:rsidP="009E47E9">
          <w:pPr>
            <w:pStyle w:val="FD89ED181D454A8589486FDE299C5D421"/>
          </w:pPr>
          <w:r w:rsidRPr="004750B4">
            <w:rPr>
              <w:rStyle w:val="Zstupntext"/>
              <w:rFonts w:asciiTheme="majorHAnsi" w:hAnsiTheme="majorHAnsi" w:cstheme="majorHAnsi"/>
              <w:highlight w:val="yellow"/>
            </w:rPr>
            <w:t>Klikněte nebo klepněte sem a zadejte text.</w:t>
          </w:r>
        </w:p>
      </w:docPartBody>
    </w:docPart>
    <w:docPart>
      <w:docPartPr>
        <w:name w:val="E96EF76C39EB4246B831F01DE8ED23A8"/>
        <w:category>
          <w:name w:val="Obecné"/>
          <w:gallery w:val="placeholder"/>
        </w:category>
        <w:types>
          <w:type w:val="bbPlcHdr"/>
        </w:types>
        <w:behaviors>
          <w:behavior w:val="content"/>
        </w:behaviors>
        <w:guid w:val="{D1D41ADC-26B2-41A0-BD53-54AA84F1BB3B}"/>
      </w:docPartPr>
      <w:docPartBody>
        <w:p w:rsidR="006C5C2F" w:rsidRDefault="009E47E9" w:rsidP="009E47E9">
          <w:pPr>
            <w:pStyle w:val="E96EF76C39EB4246B831F01DE8ED23A81"/>
          </w:pPr>
          <w:r w:rsidRPr="004750B4">
            <w:rPr>
              <w:rStyle w:val="Zstupntext"/>
              <w:rFonts w:asciiTheme="majorHAnsi" w:hAnsiTheme="majorHAnsi" w:cstheme="majorHAnsi"/>
              <w:highlight w:val="yellow"/>
            </w:rPr>
            <w:t>Klikněte nebo klepněte sem a zadejte text.</w:t>
          </w:r>
        </w:p>
      </w:docPartBody>
    </w:docPart>
    <w:docPart>
      <w:docPartPr>
        <w:name w:val="8A6A862CB3AD4660B3E7460AF7200EF9"/>
        <w:category>
          <w:name w:val="Obecné"/>
          <w:gallery w:val="placeholder"/>
        </w:category>
        <w:types>
          <w:type w:val="bbPlcHdr"/>
        </w:types>
        <w:behaviors>
          <w:behavior w:val="content"/>
        </w:behaviors>
        <w:guid w:val="{63415E89-7973-413A-8B7F-02D8FEE5B816}"/>
      </w:docPartPr>
      <w:docPartBody>
        <w:p w:rsidR="006C5C2F" w:rsidRDefault="009E47E9" w:rsidP="009E47E9">
          <w:pPr>
            <w:pStyle w:val="8A6A862CB3AD4660B3E7460AF7200EF91"/>
          </w:pPr>
          <w:r w:rsidRPr="004750B4">
            <w:rPr>
              <w:rStyle w:val="Zstupntext"/>
              <w:rFonts w:asciiTheme="majorHAnsi" w:hAnsiTheme="majorHAnsi" w:cstheme="majorHAnsi"/>
              <w:highlight w:val="yellow"/>
            </w:rPr>
            <w:t>Klikněte nebo klepněte sem a zadejte text.</w:t>
          </w:r>
        </w:p>
      </w:docPartBody>
    </w:docPart>
    <w:docPart>
      <w:docPartPr>
        <w:name w:val="F17AF1E302E047BBBC857C959B76BF85"/>
        <w:category>
          <w:name w:val="Obecné"/>
          <w:gallery w:val="placeholder"/>
        </w:category>
        <w:types>
          <w:type w:val="bbPlcHdr"/>
        </w:types>
        <w:behaviors>
          <w:behavior w:val="content"/>
        </w:behaviors>
        <w:guid w:val="{CB96BB17-35B9-41E2-BE79-CB7DF0801BB3}"/>
      </w:docPartPr>
      <w:docPartBody>
        <w:p w:rsidR="006C5C2F" w:rsidRDefault="009E47E9" w:rsidP="009E47E9">
          <w:pPr>
            <w:pStyle w:val="F17AF1E302E047BBBC857C959B76BF851"/>
          </w:pPr>
          <w:r w:rsidRPr="004750B4">
            <w:rPr>
              <w:rStyle w:val="Zstupntext"/>
              <w:rFonts w:asciiTheme="majorHAnsi" w:hAnsiTheme="majorHAnsi" w:cstheme="majorHAnsi"/>
              <w:highlight w:val="yellow"/>
            </w:rPr>
            <w:t>Klikněte nebo klepněte sem a zadejte text.</w:t>
          </w:r>
        </w:p>
      </w:docPartBody>
    </w:docPart>
    <w:docPart>
      <w:docPartPr>
        <w:name w:val="F2744EDE08F6482099EB4332B7835D1A"/>
        <w:category>
          <w:name w:val="Obecné"/>
          <w:gallery w:val="placeholder"/>
        </w:category>
        <w:types>
          <w:type w:val="bbPlcHdr"/>
        </w:types>
        <w:behaviors>
          <w:behavior w:val="content"/>
        </w:behaviors>
        <w:guid w:val="{3D9E9DDC-AB4C-492E-A095-31EBC5B625AF}"/>
      </w:docPartPr>
      <w:docPartBody>
        <w:p w:rsidR="006C5C2F" w:rsidRDefault="009E47E9" w:rsidP="009E47E9">
          <w:pPr>
            <w:pStyle w:val="F2744EDE08F6482099EB4332B7835D1A1"/>
          </w:pPr>
          <w:r w:rsidRPr="004750B4">
            <w:rPr>
              <w:rStyle w:val="Zstupntext"/>
              <w:rFonts w:asciiTheme="majorHAnsi" w:hAnsiTheme="majorHAnsi" w:cstheme="majorHAnsi"/>
              <w:sz w:val="22"/>
              <w:szCs w:val="22"/>
              <w:highlight w:val="yellow"/>
            </w:rPr>
            <w:t>Klikněte nebo klepněte sem a zadejte text.</w:t>
          </w:r>
        </w:p>
      </w:docPartBody>
    </w:docPart>
    <w:docPart>
      <w:docPartPr>
        <w:name w:val="71F721AA134E408F957CC1D0CC8AA324"/>
        <w:category>
          <w:name w:val="Obecné"/>
          <w:gallery w:val="placeholder"/>
        </w:category>
        <w:types>
          <w:type w:val="bbPlcHdr"/>
        </w:types>
        <w:behaviors>
          <w:behavior w:val="content"/>
        </w:behaviors>
        <w:guid w:val="{E4C1F8AF-1AEE-4154-95E1-3AED25C892DD}"/>
      </w:docPartPr>
      <w:docPartBody>
        <w:p w:rsidR="006C5C2F" w:rsidRDefault="009E47E9" w:rsidP="009E47E9">
          <w:pPr>
            <w:pStyle w:val="71F721AA134E408F957CC1D0CC8AA3241"/>
          </w:pPr>
          <w:r w:rsidRPr="004750B4">
            <w:rPr>
              <w:rStyle w:val="Zstupntext"/>
              <w:rFonts w:asciiTheme="majorHAnsi" w:hAnsiTheme="majorHAnsi" w:cstheme="majorHAnsi"/>
              <w:sz w:val="22"/>
              <w:szCs w:val="22"/>
              <w:highlight w:val="yellow"/>
            </w:rPr>
            <w:t>Klikněte nebo klepněte sem a zadejte text.</w:t>
          </w:r>
        </w:p>
      </w:docPartBody>
    </w:docPart>
    <w:docPart>
      <w:docPartPr>
        <w:name w:val="5F83270E0A6042B887CAA3FB8FDEF1C9"/>
        <w:category>
          <w:name w:val="Obecné"/>
          <w:gallery w:val="placeholder"/>
        </w:category>
        <w:types>
          <w:type w:val="bbPlcHdr"/>
        </w:types>
        <w:behaviors>
          <w:behavior w:val="content"/>
        </w:behaviors>
        <w:guid w:val="{61B906D6-4CE4-4E4A-AA71-91D946F99B52}"/>
      </w:docPartPr>
      <w:docPartBody>
        <w:p w:rsidR="006C5C2F" w:rsidRDefault="009E47E9" w:rsidP="009E47E9">
          <w:pPr>
            <w:pStyle w:val="5F83270E0A6042B887CAA3FB8FDEF1C91"/>
          </w:pPr>
          <w:r w:rsidRPr="004750B4">
            <w:rPr>
              <w:rStyle w:val="Zstupntext"/>
              <w:rFonts w:asciiTheme="majorHAnsi" w:eastAsiaTheme="minorEastAsia" w:hAnsiTheme="majorHAnsi" w:cstheme="majorHAnsi"/>
              <w:b/>
              <w:bCs/>
              <w:highlight w:val="yellow"/>
            </w:rPr>
            <w:t>Klikněte nebo klepněte sem a zadejte text.</w:t>
          </w:r>
        </w:p>
      </w:docPartBody>
    </w:docPart>
    <w:docPart>
      <w:docPartPr>
        <w:name w:val="A903EF766DA3475089B9760107ED5214"/>
        <w:category>
          <w:name w:val="Obecné"/>
          <w:gallery w:val="placeholder"/>
        </w:category>
        <w:types>
          <w:type w:val="bbPlcHdr"/>
        </w:types>
        <w:behaviors>
          <w:behavior w:val="content"/>
        </w:behaviors>
        <w:guid w:val="{EB95F137-63D5-414D-9FFA-2A663C633762}"/>
      </w:docPartPr>
      <w:docPartBody>
        <w:p w:rsidR="006C5C2F" w:rsidRDefault="009E47E9" w:rsidP="009E47E9">
          <w:pPr>
            <w:pStyle w:val="A903EF766DA3475089B9760107ED5214"/>
          </w:pPr>
          <w:r w:rsidRPr="004750B4">
            <w:rPr>
              <w:rStyle w:val="Zstupntext"/>
              <w:rFonts w:asciiTheme="majorHAnsi" w:hAnsiTheme="majorHAnsi" w:cstheme="majorHAnsi"/>
              <w:b/>
              <w:bCs/>
              <w:highlight w:val="yellow"/>
            </w:rPr>
            <w:t>Klikněte nebo klepněte sem a zadejte text.</w:t>
          </w:r>
        </w:p>
      </w:docPartBody>
    </w:docPart>
    <w:docPart>
      <w:docPartPr>
        <w:name w:val="7FE7FAEF0D1749D8B712258AED1F3B53"/>
        <w:category>
          <w:name w:val="Obecné"/>
          <w:gallery w:val="placeholder"/>
        </w:category>
        <w:types>
          <w:type w:val="bbPlcHdr"/>
        </w:types>
        <w:behaviors>
          <w:behavior w:val="content"/>
        </w:behaviors>
        <w:guid w:val="{B35F60FE-44C7-44CA-B65C-EBA576DD659E}"/>
      </w:docPartPr>
      <w:docPartBody>
        <w:p w:rsidR="00000000" w:rsidRDefault="004D7A24" w:rsidP="004D7A24">
          <w:pPr>
            <w:pStyle w:val="7FE7FAEF0D1749D8B712258AED1F3B53"/>
          </w:pPr>
          <w:r w:rsidRPr="004750B4">
            <w:rPr>
              <w:rStyle w:val="Zstupntext"/>
              <w:rFonts w:asciiTheme="majorHAnsi" w:hAnsiTheme="majorHAnsi" w:cstheme="majorHAnsi"/>
              <w:b/>
              <w:bCs/>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146DC4"/>
    <w:rsid w:val="00230BC9"/>
    <w:rsid w:val="004D7A24"/>
    <w:rsid w:val="00584520"/>
    <w:rsid w:val="00675743"/>
    <w:rsid w:val="006C5C2F"/>
    <w:rsid w:val="008848EB"/>
    <w:rsid w:val="008C5292"/>
    <w:rsid w:val="009C1AED"/>
    <w:rsid w:val="009D1D13"/>
    <w:rsid w:val="009E47E9"/>
    <w:rsid w:val="00A36798"/>
    <w:rsid w:val="00A915EA"/>
    <w:rsid w:val="00B07F6E"/>
    <w:rsid w:val="00B50C8F"/>
    <w:rsid w:val="00C47CC2"/>
    <w:rsid w:val="00FA3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7A24"/>
    <w:rPr>
      <w:color w:val="808080"/>
    </w:rPr>
  </w:style>
  <w:style w:type="paragraph" w:customStyle="1" w:styleId="DCFD31D0F1654DB4A4FAAC53176174BD1">
    <w:name w:val="DCFD31D0F1654DB4A4FAAC53176174BD1"/>
    <w:rsid w:val="009E47E9"/>
    <w:rPr>
      <w:rFonts w:eastAsiaTheme="minorHAnsi"/>
      <w:lang w:eastAsia="en-US"/>
    </w:rPr>
  </w:style>
  <w:style w:type="paragraph" w:customStyle="1" w:styleId="3B54CB930C21497E88823BC76D2DCDDF1">
    <w:name w:val="3B54CB930C21497E88823BC76D2DCDDF1"/>
    <w:rsid w:val="009E47E9"/>
    <w:rPr>
      <w:rFonts w:eastAsiaTheme="minorHAnsi"/>
      <w:lang w:eastAsia="en-US"/>
    </w:rPr>
  </w:style>
  <w:style w:type="paragraph" w:customStyle="1" w:styleId="D150774C65E942FDA3131F3B0C49BAE61">
    <w:name w:val="D150774C65E942FDA3131F3B0C49BAE61"/>
    <w:rsid w:val="009E47E9"/>
    <w:rPr>
      <w:rFonts w:eastAsiaTheme="minorHAnsi"/>
      <w:lang w:eastAsia="en-US"/>
    </w:rPr>
  </w:style>
  <w:style w:type="paragraph" w:customStyle="1" w:styleId="661DE39846C140A680ED69F90F46B0101">
    <w:name w:val="661DE39846C140A680ED69F90F46B0101"/>
    <w:rsid w:val="009E47E9"/>
    <w:rPr>
      <w:rFonts w:eastAsiaTheme="minorHAnsi"/>
      <w:lang w:eastAsia="en-US"/>
    </w:rPr>
  </w:style>
  <w:style w:type="paragraph" w:customStyle="1" w:styleId="002259B94BD7414BBFCB25CEB2D36A141">
    <w:name w:val="002259B94BD7414BBFCB25CEB2D36A141"/>
    <w:rsid w:val="009E47E9"/>
    <w:rPr>
      <w:rFonts w:eastAsiaTheme="minorHAnsi"/>
      <w:lang w:eastAsia="en-US"/>
    </w:rPr>
  </w:style>
  <w:style w:type="paragraph" w:customStyle="1" w:styleId="AF613146248C49C0AA386B63526655B11">
    <w:name w:val="AF613146248C49C0AA386B63526655B11"/>
    <w:rsid w:val="009E47E9"/>
    <w:rPr>
      <w:rFonts w:eastAsiaTheme="minorHAnsi"/>
      <w:lang w:eastAsia="en-US"/>
    </w:rPr>
  </w:style>
  <w:style w:type="paragraph" w:customStyle="1" w:styleId="FD89ED181D454A8589486FDE299C5D421">
    <w:name w:val="FD89ED181D454A8589486FDE299C5D421"/>
    <w:rsid w:val="009E47E9"/>
    <w:rPr>
      <w:rFonts w:eastAsiaTheme="minorHAnsi"/>
      <w:lang w:eastAsia="en-US"/>
    </w:rPr>
  </w:style>
  <w:style w:type="paragraph" w:customStyle="1" w:styleId="E96EF76C39EB4246B831F01DE8ED23A81">
    <w:name w:val="E96EF76C39EB4246B831F01DE8ED23A81"/>
    <w:rsid w:val="009E47E9"/>
    <w:rPr>
      <w:rFonts w:eastAsiaTheme="minorHAnsi"/>
      <w:lang w:eastAsia="en-US"/>
    </w:rPr>
  </w:style>
  <w:style w:type="paragraph" w:customStyle="1" w:styleId="8A6A862CB3AD4660B3E7460AF7200EF91">
    <w:name w:val="8A6A862CB3AD4660B3E7460AF7200EF91"/>
    <w:rsid w:val="009E47E9"/>
    <w:rPr>
      <w:rFonts w:eastAsiaTheme="minorHAnsi"/>
      <w:lang w:eastAsia="en-US"/>
    </w:rPr>
  </w:style>
  <w:style w:type="paragraph" w:customStyle="1" w:styleId="F17AF1E302E047BBBC857C959B76BF851">
    <w:name w:val="F17AF1E302E047BBBC857C959B76BF851"/>
    <w:rsid w:val="009E47E9"/>
    <w:rPr>
      <w:rFonts w:eastAsiaTheme="minorHAnsi"/>
      <w:lang w:eastAsia="en-US"/>
    </w:rPr>
  </w:style>
  <w:style w:type="paragraph" w:customStyle="1" w:styleId="F2744EDE08F6482099EB4332B7835D1A1">
    <w:name w:val="F2744EDE08F6482099EB4332B7835D1A1"/>
    <w:rsid w:val="009E47E9"/>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71F721AA134E408F957CC1D0CC8AA3241">
    <w:name w:val="71F721AA134E408F957CC1D0CC8AA3241"/>
    <w:rsid w:val="009E47E9"/>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AD7C1148F194716BD8878D3050F04FB1">
    <w:name w:val="BAD7C1148F194716BD8878D3050F04FB1"/>
    <w:rsid w:val="009E47E9"/>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A5665ABF380C410FA820A7C7E87E28B71">
    <w:name w:val="A5665ABF380C410FA820A7C7E87E28B71"/>
    <w:rsid w:val="009E47E9"/>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141C574CB89A456DAF62775D2B8A13EB1">
    <w:name w:val="141C574CB89A456DAF62775D2B8A13EB1"/>
    <w:rsid w:val="009E47E9"/>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F83270E0A6042B887CAA3FB8FDEF1C91">
    <w:name w:val="5F83270E0A6042B887CAA3FB8FDEF1C91"/>
    <w:rsid w:val="009E47E9"/>
    <w:rPr>
      <w:rFonts w:eastAsiaTheme="minorHAnsi"/>
      <w:lang w:eastAsia="en-US"/>
    </w:rPr>
  </w:style>
  <w:style w:type="paragraph" w:customStyle="1" w:styleId="F2FCC22B96194F7AA6214E30F48A602A1">
    <w:name w:val="F2FCC22B96194F7AA6214E30F48A602A1"/>
    <w:rsid w:val="009E47E9"/>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6A60F3C2F5453ABF6E69EE5764521D1">
    <w:name w:val="3F6A60F3C2F5453ABF6E69EE5764521D1"/>
    <w:rsid w:val="009E47E9"/>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95D35265B3C24E479A79C4D5FCE2510A1">
    <w:name w:val="95D35265B3C24E479A79C4D5FCE2510A1"/>
    <w:rsid w:val="009E47E9"/>
    <w:rPr>
      <w:rFonts w:eastAsiaTheme="minorHAnsi"/>
      <w:lang w:eastAsia="en-US"/>
    </w:rPr>
  </w:style>
  <w:style w:type="paragraph" w:customStyle="1" w:styleId="535DF50F65294506961F5939F409DEED1">
    <w:name w:val="535DF50F65294506961F5939F409DEED1"/>
    <w:rsid w:val="009E47E9"/>
    <w:rPr>
      <w:rFonts w:eastAsiaTheme="minorHAnsi"/>
      <w:lang w:eastAsia="en-US"/>
    </w:rPr>
  </w:style>
  <w:style w:type="paragraph" w:customStyle="1" w:styleId="A903EF766DA3475089B9760107ED5214">
    <w:name w:val="A903EF766DA3475089B9760107ED5214"/>
    <w:rsid w:val="009E47E9"/>
  </w:style>
  <w:style w:type="paragraph" w:customStyle="1" w:styleId="7FE7FAEF0D1749D8B712258AED1F3B53">
    <w:name w:val="7FE7FAEF0D1749D8B712258AED1F3B53"/>
    <w:rsid w:val="004D7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3" ma:contentTypeDescription="Vytvoří nový dokument" ma:contentTypeScope="" ma:versionID="e4fb12c9d4dc22cbe535b1d6ba51bde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f6085de7b6de8ec35c43fa3fd4982794"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s>
</ds:datastoreItem>
</file>

<file path=customXml/itemProps2.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3.xml><?xml version="1.0" encoding="utf-8"?>
<ds:datastoreItem xmlns:ds="http://schemas.openxmlformats.org/officeDocument/2006/customXml" ds:itemID="{28CDA069-3588-4C92-8FA4-6AB903BBC7AD}">
  <ds:schemaRefs>
    <ds:schemaRef ds:uri="http://schemas.openxmlformats.org/officeDocument/2006/bibliography"/>
  </ds:schemaRefs>
</ds:datastoreItem>
</file>

<file path=customXml/itemProps4.xml><?xml version="1.0" encoding="utf-8"?>
<ds:datastoreItem xmlns:ds="http://schemas.openxmlformats.org/officeDocument/2006/customXml" ds:itemID="{5D0A2DBE-6DDA-4449-AE35-13ECA4F36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Template>
  <TotalTime>31</TotalTime>
  <Pages>20</Pages>
  <Words>8732</Words>
  <Characters>51520</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Prášková</cp:lastModifiedBy>
  <cp:revision>41</cp:revision>
  <cp:lastPrinted>2019-12-09T09:19:00Z</cp:lastPrinted>
  <dcterms:created xsi:type="dcterms:W3CDTF">2021-04-14T11:34:00Z</dcterms:created>
  <dcterms:modified xsi:type="dcterms:W3CDTF">2021-05-12T14:49:00Z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ies>
</file>