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35727" w:rsidRDefault="00C35727" w:rsidP="00352296">
      <w:pPr>
        <w:spacing w:before="240"/>
        <w:ind w:right="-851"/>
        <w:rPr>
          <w:color w:val="003300"/>
          <w:sz w:val="20"/>
          <w:szCs w:val="20"/>
          <w:shd w:val="clear" w:color="auto" w:fill="FFFF99"/>
        </w:rPr>
      </w:pPr>
      <w:r>
        <w:rPr>
          <w:sz w:val="20"/>
          <w:szCs w:val="20"/>
        </w:rPr>
        <w:t xml:space="preserve">Číslo SOD </w:t>
      </w:r>
      <w:r w:rsidRPr="007B2E43">
        <w:rPr>
          <w:sz w:val="20"/>
          <w:szCs w:val="20"/>
        </w:rPr>
        <w:t>objednatele:</w:t>
      </w:r>
      <w:r w:rsidR="007B2E43" w:rsidRPr="007B2E43">
        <w:rPr>
          <w:sz w:val="20"/>
          <w:szCs w:val="20"/>
        </w:rPr>
        <w:t xml:space="preserve"> </w:t>
      </w:r>
      <w:r w:rsidR="007B0CF6" w:rsidRPr="00344258">
        <w:rPr>
          <w:sz w:val="20"/>
          <w:szCs w:val="20"/>
        </w:rPr>
        <w:t>202</w:t>
      </w:r>
      <w:r w:rsidR="00344258" w:rsidRPr="00344258">
        <w:rPr>
          <w:sz w:val="20"/>
          <w:szCs w:val="20"/>
        </w:rPr>
        <w:t>3</w:t>
      </w:r>
      <w:r w:rsidR="007B0CF6" w:rsidRPr="00344258">
        <w:rPr>
          <w:sz w:val="20"/>
          <w:szCs w:val="20"/>
        </w:rPr>
        <w:t>/00</w:t>
      </w:r>
      <w:r w:rsidR="00344258" w:rsidRPr="00344258">
        <w:rPr>
          <w:sz w:val="20"/>
          <w:szCs w:val="20"/>
        </w:rPr>
        <w:t>2292</w:t>
      </w:r>
      <w:r w:rsidR="007B0CF6" w:rsidRPr="00344258">
        <w:rPr>
          <w:sz w:val="20"/>
          <w:szCs w:val="20"/>
        </w:rPr>
        <w:t>/SRM/DS</w:t>
      </w:r>
      <w:r w:rsidR="00C43171" w:rsidRPr="00344258">
        <w:rPr>
          <w:sz w:val="20"/>
          <w:szCs w:val="20"/>
        </w:rPr>
        <w:t>/</w:t>
      </w:r>
      <w:r w:rsidR="00344258">
        <w:rPr>
          <w:sz w:val="20"/>
          <w:szCs w:val="20"/>
        </w:rPr>
        <w:t>Maz</w:t>
      </w:r>
      <w:r w:rsidRPr="0092617A">
        <w:rPr>
          <w:sz w:val="20"/>
          <w:szCs w:val="20"/>
        </w:rPr>
        <w:t xml:space="preserve">                       Číslo SOD zhotovitele</w:t>
      </w:r>
      <w:r w:rsidRPr="0063109F">
        <w:rPr>
          <w:sz w:val="20"/>
          <w:szCs w:val="20"/>
        </w:rPr>
        <w:t xml:space="preserve">: </w:t>
      </w:r>
      <w:r w:rsidR="000B5F2C" w:rsidRPr="000B5F2C">
        <w:rPr>
          <w:sz w:val="20"/>
          <w:szCs w:val="20"/>
          <w:highlight w:val="yellow"/>
        </w:rPr>
        <w:t>…………………………….</w:t>
      </w:r>
    </w:p>
    <w:p w:rsidR="00C35727" w:rsidRPr="00064F04" w:rsidRDefault="00C35727" w:rsidP="00E3091F">
      <w:pPr>
        <w:pStyle w:val="Nadpis1"/>
        <w:spacing w:before="240" w:after="120"/>
        <w:rPr>
          <w:color w:val="auto"/>
          <w:sz w:val="40"/>
          <w:szCs w:val="40"/>
        </w:rPr>
      </w:pPr>
      <w:bookmarkStart w:id="0" w:name="_Toc450915236"/>
      <w:r w:rsidRPr="00064F04">
        <w:rPr>
          <w:color w:val="auto"/>
          <w:sz w:val="40"/>
          <w:szCs w:val="40"/>
        </w:rPr>
        <w:t>SMLOUVA O DÍLO</w:t>
      </w:r>
      <w:bookmarkEnd w:id="0"/>
    </w:p>
    <w:p w:rsidR="006551DD" w:rsidRPr="00E030AD" w:rsidRDefault="006551DD" w:rsidP="004277AC">
      <w:pPr>
        <w:jc w:val="center"/>
        <w:rPr>
          <w:szCs w:val="22"/>
        </w:rPr>
      </w:pPr>
      <w:r w:rsidRPr="00E030AD">
        <w:rPr>
          <w:szCs w:val="22"/>
        </w:rPr>
        <w:t xml:space="preserve">SMLOUVA O </w:t>
      </w:r>
      <w:r w:rsidR="004277AC" w:rsidRPr="00E030AD">
        <w:rPr>
          <w:szCs w:val="22"/>
        </w:rPr>
        <w:t>REALIZACI STAVEBNÍCH PRACÍ</w:t>
      </w:r>
    </w:p>
    <w:p w:rsidR="00C35727" w:rsidRPr="00E030AD" w:rsidRDefault="00C35727" w:rsidP="00402AC8">
      <w:pPr>
        <w:spacing w:before="240" w:after="120"/>
        <w:jc w:val="center"/>
        <w:rPr>
          <w:szCs w:val="22"/>
        </w:rPr>
      </w:pPr>
      <w:r w:rsidRPr="00E030AD">
        <w:rPr>
          <w:szCs w:val="22"/>
        </w:rPr>
        <w:t>(OBCHODNÍ PODMÍNKY)</w:t>
      </w:r>
    </w:p>
    <w:p w:rsidR="00C35727" w:rsidRPr="00E030AD" w:rsidRDefault="00C35727">
      <w:pPr>
        <w:jc w:val="center"/>
        <w:rPr>
          <w:szCs w:val="22"/>
        </w:rPr>
      </w:pPr>
      <w:r w:rsidRPr="009877C7">
        <w:rPr>
          <w:szCs w:val="22"/>
        </w:rPr>
        <w:t>uzavřená podle ustanovení § 2586 a následujících zákona</w:t>
      </w:r>
      <w:r w:rsidRPr="00E030AD">
        <w:rPr>
          <w:szCs w:val="22"/>
        </w:rPr>
        <w:t xml:space="preserve"> č. 89/2012 Sb., občanský zákon</w:t>
      </w:r>
      <w:r w:rsidR="00556780">
        <w:rPr>
          <w:szCs w:val="22"/>
        </w:rPr>
        <w:t xml:space="preserve">ík, ve znění pozdějších předpisů </w:t>
      </w:r>
      <w:r w:rsidRPr="00E030AD">
        <w:rPr>
          <w:szCs w:val="22"/>
        </w:rPr>
        <w:t>(dále jen „občanský zákoník“)</w:t>
      </w:r>
    </w:p>
    <w:p w:rsidR="00C35727" w:rsidRPr="00E030AD" w:rsidRDefault="00C35727" w:rsidP="00864D1E">
      <w:pPr>
        <w:pStyle w:val="Nadpis2"/>
      </w:pPr>
      <w:bookmarkStart w:id="1" w:name="_Toc450915237"/>
      <w:r w:rsidRPr="00E030AD">
        <w:t>Smluvní strany</w:t>
      </w:r>
      <w:bookmarkEnd w:id="1"/>
    </w:p>
    <w:p w:rsidR="00C35727" w:rsidRPr="00E030AD" w:rsidRDefault="00C35727">
      <w:pPr>
        <w:spacing w:before="170" w:after="120"/>
        <w:rPr>
          <w:b/>
          <w:bCs/>
          <w:szCs w:val="22"/>
        </w:rPr>
      </w:pPr>
      <w:r w:rsidRPr="00E030AD">
        <w:rPr>
          <w:b/>
          <w:bCs/>
          <w:szCs w:val="22"/>
        </w:rPr>
        <w:t>Objednatel</w:t>
      </w:r>
      <w:r w:rsidRPr="00E030AD">
        <w:rPr>
          <w:b/>
          <w:bCs/>
          <w:szCs w:val="22"/>
        </w:rPr>
        <w:tab/>
      </w:r>
      <w:r w:rsidRPr="00E030AD">
        <w:rPr>
          <w:b/>
          <w:bCs/>
          <w:szCs w:val="22"/>
        </w:rPr>
        <w:tab/>
        <w:t xml:space="preserve">: </w:t>
      </w:r>
      <w:r w:rsidR="00047F93">
        <w:rPr>
          <w:b/>
          <w:bCs/>
          <w:szCs w:val="22"/>
        </w:rPr>
        <w:t>m</w:t>
      </w:r>
      <w:r w:rsidRPr="00E030AD">
        <w:rPr>
          <w:b/>
          <w:bCs/>
          <w:szCs w:val="22"/>
        </w:rPr>
        <w:t>ěsto Blansko</w:t>
      </w:r>
    </w:p>
    <w:p w:rsidR="00C35727" w:rsidRPr="00E030AD" w:rsidRDefault="00C35727">
      <w:pPr>
        <w:rPr>
          <w:szCs w:val="22"/>
        </w:rPr>
      </w:pPr>
      <w:r w:rsidRPr="00E030AD">
        <w:rPr>
          <w:szCs w:val="22"/>
        </w:rPr>
        <w:t>Sídlo</w:t>
      </w:r>
      <w:r w:rsidRPr="00E030AD">
        <w:rPr>
          <w:szCs w:val="22"/>
        </w:rPr>
        <w:tab/>
      </w:r>
      <w:r w:rsidRPr="00E030AD">
        <w:rPr>
          <w:szCs w:val="22"/>
        </w:rPr>
        <w:tab/>
      </w:r>
      <w:r w:rsidRPr="00E030AD">
        <w:rPr>
          <w:szCs w:val="22"/>
        </w:rPr>
        <w:tab/>
        <w:t>: nám. Svobody 32/3, 678 01 Blansko</w:t>
      </w:r>
    </w:p>
    <w:p w:rsidR="00C35727" w:rsidRPr="00E030AD" w:rsidRDefault="00C35727" w:rsidP="00D860FE">
      <w:pPr>
        <w:tabs>
          <w:tab w:val="left" w:pos="709"/>
          <w:tab w:val="left" w:pos="1418"/>
          <w:tab w:val="left" w:pos="2127"/>
          <w:tab w:val="left" w:pos="2836"/>
          <w:tab w:val="left" w:pos="3545"/>
          <w:tab w:val="left" w:pos="4254"/>
          <w:tab w:val="left" w:pos="4963"/>
          <w:tab w:val="left" w:pos="5672"/>
          <w:tab w:val="left" w:pos="6381"/>
          <w:tab w:val="right" w:pos="10204"/>
        </w:tabs>
        <w:rPr>
          <w:szCs w:val="22"/>
        </w:rPr>
      </w:pPr>
      <w:r w:rsidRPr="00E030AD">
        <w:rPr>
          <w:szCs w:val="22"/>
        </w:rPr>
        <w:t>Zastoupené</w:t>
      </w:r>
      <w:r w:rsidRPr="00E030AD">
        <w:rPr>
          <w:szCs w:val="22"/>
        </w:rPr>
        <w:tab/>
      </w:r>
      <w:r w:rsidRPr="00E030AD">
        <w:rPr>
          <w:szCs w:val="22"/>
        </w:rPr>
        <w:tab/>
        <w:t xml:space="preserve">: </w:t>
      </w:r>
      <w:r w:rsidR="00E3091F" w:rsidRPr="007169D7">
        <w:rPr>
          <w:szCs w:val="22"/>
        </w:rPr>
        <w:t>Ing. Jiří Crha – starosta města Blansko</w:t>
      </w:r>
      <w:r w:rsidR="00D860FE">
        <w:rPr>
          <w:szCs w:val="22"/>
        </w:rPr>
        <w:tab/>
      </w:r>
    </w:p>
    <w:p w:rsidR="00C35727" w:rsidRPr="00E030AD" w:rsidRDefault="00C35727">
      <w:pPr>
        <w:rPr>
          <w:szCs w:val="22"/>
        </w:rPr>
      </w:pPr>
      <w:r w:rsidRPr="00E030AD">
        <w:rPr>
          <w:szCs w:val="22"/>
        </w:rPr>
        <w:t>IČ</w:t>
      </w:r>
      <w:r w:rsidR="001D6C1B">
        <w:rPr>
          <w:szCs w:val="22"/>
        </w:rPr>
        <w:t>O</w:t>
      </w:r>
      <w:r w:rsidRPr="00E030AD">
        <w:rPr>
          <w:szCs w:val="22"/>
        </w:rPr>
        <w:tab/>
      </w:r>
      <w:r w:rsidRPr="00E030AD">
        <w:rPr>
          <w:szCs w:val="22"/>
        </w:rPr>
        <w:tab/>
      </w:r>
      <w:r w:rsidRPr="00E030AD">
        <w:rPr>
          <w:szCs w:val="22"/>
        </w:rPr>
        <w:tab/>
        <w:t>: 00279943</w:t>
      </w:r>
    </w:p>
    <w:p w:rsidR="00C35727" w:rsidRPr="00E030AD" w:rsidRDefault="00C35727">
      <w:pPr>
        <w:rPr>
          <w:szCs w:val="22"/>
        </w:rPr>
      </w:pPr>
      <w:r w:rsidRPr="00E030AD">
        <w:rPr>
          <w:szCs w:val="22"/>
        </w:rPr>
        <w:t>DIČ</w:t>
      </w:r>
      <w:r w:rsidRPr="00E030AD">
        <w:rPr>
          <w:szCs w:val="22"/>
        </w:rPr>
        <w:tab/>
      </w:r>
      <w:r w:rsidRPr="00E030AD">
        <w:rPr>
          <w:szCs w:val="22"/>
        </w:rPr>
        <w:tab/>
      </w:r>
      <w:r w:rsidRPr="00E030AD">
        <w:rPr>
          <w:szCs w:val="22"/>
        </w:rPr>
        <w:tab/>
        <w:t>: CZ 00279943</w:t>
      </w:r>
    </w:p>
    <w:p w:rsidR="00C35727" w:rsidRPr="00E030AD" w:rsidRDefault="00C35727">
      <w:pPr>
        <w:rPr>
          <w:szCs w:val="22"/>
        </w:rPr>
      </w:pPr>
      <w:r w:rsidRPr="00E030AD">
        <w:rPr>
          <w:szCs w:val="22"/>
        </w:rPr>
        <w:t>Plátce DPH</w:t>
      </w:r>
      <w:r w:rsidRPr="00E030AD">
        <w:rPr>
          <w:szCs w:val="22"/>
        </w:rPr>
        <w:tab/>
      </w:r>
      <w:r w:rsidRPr="00E030AD">
        <w:rPr>
          <w:szCs w:val="22"/>
        </w:rPr>
        <w:tab/>
        <w:t>: ano</w:t>
      </w:r>
    </w:p>
    <w:p w:rsidR="00001C50" w:rsidRDefault="00C35727">
      <w:pPr>
        <w:rPr>
          <w:szCs w:val="22"/>
        </w:rPr>
      </w:pPr>
      <w:r w:rsidRPr="00E030AD">
        <w:rPr>
          <w:szCs w:val="22"/>
        </w:rPr>
        <w:t>Bankovní spojení</w:t>
      </w:r>
      <w:r w:rsidRPr="00E030AD">
        <w:rPr>
          <w:szCs w:val="22"/>
        </w:rPr>
        <w:tab/>
        <w:t xml:space="preserve">: </w:t>
      </w:r>
      <w:r w:rsidR="00001C50" w:rsidRPr="00E030AD">
        <w:rPr>
          <w:szCs w:val="22"/>
        </w:rPr>
        <w:t>Komerční banka a.s., pobočka Blansko, č.ú. 329 631 / 0100</w:t>
      </w:r>
      <w:r w:rsidR="00AD5AC4">
        <w:rPr>
          <w:szCs w:val="22"/>
        </w:rPr>
        <w:tab/>
      </w:r>
      <w:r w:rsidR="00AD5AC4">
        <w:rPr>
          <w:szCs w:val="22"/>
        </w:rPr>
        <w:tab/>
      </w:r>
      <w:r w:rsidR="00AD5AC4">
        <w:rPr>
          <w:szCs w:val="22"/>
        </w:rPr>
        <w:tab/>
      </w:r>
    </w:p>
    <w:p w:rsidR="00C35727" w:rsidRPr="00E030AD" w:rsidRDefault="00001C50" w:rsidP="00001C50">
      <w:pPr>
        <w:ind w:left="1418" w:firstLine="709"/>
        <w:rPr>
          <w:szCs w:val="22"/>
        </w:rPr>
      </w:pPr>
      <w:r>
        <w:rPr>
          <w:szCs w:val="22"/>
        </w:rPr>
        <w:t xml:space="preserve">    </w:t>
      </w:r>
    </w:p>
    <w:p w:rsidR="000C2B94" w:rsidRDefault="00C35727" w:rsidP="007B2E43">
      <w:pPr>
        <w:spacing w:before="120"/>
        <w:ind w:left="4254" w:hanging="4254"/>
        <w:rPr>
          <w:szCs w:val="22"/>
        </w:rPr>
      </w:pPr>
      <w:r w:rsidRPr="00E030AD">
        <w:rPr>
          <w:szCs w:val="22"/>
        </w:rPr>
        <w:t>Ve věcech technických je oprávněn jednat:</w:t>
      </w:r>
      <w:r w:rsidRPr="00E030AD">
        <w:rPr>
          <w:szCs w:val="22"/>
        </w:rPr>
        <w:tab/>
      </w:r>
      <w:r w:rsidR="00344258" w:rsidRPr="00344258">
        <w:rPr>
          <w:szCs w:val="22"/>
        </w:rPr>
        <w:t>Ing. Sylva Vágnerová</w:t>
      </w:r>
      <w:r w:rsidR="000C2B94" w:rsidRPr="00344258">
        <w:rPr>
          <w:szCs w:val="22"/>
        </w:rPr>
        <w:t xml:space="preserve">, mobil </w:t>
      </w:r>
      <w:r w:rsidR="00344258" w:rsidRPr="00344258">
        <w:rPr>
          <w:szCs w:val="22"/>
        </w:rPr>
        <w:t>770 124 591</w:t>
      </w:r>
      <w:r w:rsidR="000C2B94" w:rsidRPr="00344258">
        <w:rPr>
          <w:szCs w:val="22"/>
        </w:rPr>
        <w:t xml:space="preserve"> </w:t>
      </w:r>
      <w:r w:rsidR="00344258" w:rsidRPr="00344258">
        <w:rPr>
          <w:szCs w:val="22"/>
        </w:rPr>
        <w:t>vagnerova</w:t>
      </w:r>
      <w:r w:rsidR="000C2B94" w:rsidRPr="00344258">
        <w:rPr>
          <w:szCs w:val="22"/>
        </w:rPr>
        <w:t>@blansko.cz</w:t>
      </w:r>
    </w:p>
    <w:p w:rsidR="00001C50" w:rsidRDefault="00001C50" w:rsidP="000C2B94">
      <w:pPr>
        <w:spacing w:before="120"/>
        <w:ind w:left="4254"/>
        <w:rPr>
          <w:szCs w:val="22"/>
        </w:rPr>
      </w:pPr>
      <w:r>
        <w:rPr>
          <w:szCs w:val="22"/>
        </w:rPr>
        <w:t>Ing. Marek Štefan, mobil 775 888 967, stefan@blansko.cz</w:t>
      </w:r>
    </w:p>
    <w:p w:rsidR="00C35727" w:rsidRPr="00E030AD" w:rsidRDefault="000C2B94" w:rsidP="007C4ED3">
      <w:pPr>
        <w:spacing w:before="170" w:after="170"/>
        <w:rPr>
          <w:szCs w:val="22"/>
        </w:rPr>
      </w:pPr>
      <w:r w:rsidRPr="00E030AD">
        <w:rPr>
          <w:szCs w:val="22"/>
        </w:rPr>
        <w:t xml:space="preserve"> </w:t>
      </w:r>
      <w:r w:rsidR="00C35727" w:rsidRPr="00E030AD">
        <w:rPr>
          <w:szCs w:val="22"/>
        </w:rPr>
        <w:t>(dále jen „</w:t>
      </w:r>
      <w:r w:rsidR="00C35727" w:rsidRPr="007C4ED3">
        <w:rPr>
          <w:b/>
          <w:bCs/>
          <w:szCs w:val="22"/>
        </w:rPr>
        <w:t>objednatel</w:t>
      </w:r>
      <w:r w:rsidR="00C35727" w:rsidRPr="00E030AD">
        <w:rPr>
          <w:szCs w:val="22"/>
        </w:rPr>
        <w:t>“</w:t>
      </w:r>
      <w:r w:rsidR="00777549">
        <w:rPr>
          <w:szCs w:val="22"/>
        </w:rPr>
        <w:t>,</w:t>
      </w:r>
      <w:r w:rsidR="007C4ED3">
        <w:rPr>
          <w:szCs w:val="22"/>
        </w:rPr>
        <w:t xml:space="preserve"> „</w:t>
      </w:r>
      <w:r w:rsidR="007C4ED3" w:rsidRPr="007C4ED3">
        <w:rPr>
          <w:b/>
          <w:bCs/>
          <w:szCs w:val="22"/>
        </w:rPr>
        <w:t>stavebník</w:t>
      </w:r>
      <w:r w:rsidR="007C4ED3">
        <w:rPr>
          <w:szCs w:val="22"/>
        </w:rPr>
        <w:t>“</w:t>
      </w:r>
      <w:r w:rsidR="00777549">
        <w:rPr>
          <w:szCs w:val="22"/>
        </w:rPr>
        <w:t xml:space="preserve"> či „</w:t>
      </w:r>
      <w:r w:rsidR="00777549" w:rsidRPr="005A5AE6">
        <w:rPr>
          <w:b/>
          <w:szCs w:val="22"/>
        </w:rPr>
        <w:t>zadavatel</w:t>
      </w:r>
      <w:r w:rsidR="00777549">
        <w:rPr>
          <w:szCs w:val="22"/>
        </w:rPr>
        <w:t>“</w:t>
      </w:r>
      <w:r w:rsidR="00C35727" w:rsidRPr="00E030AD">
        <w:rPr>
          <w:szCs w:val="22"/>
        </w:rPr>
        <w:t>)</w:t>
      </w:r>
    </w:p>
    <w:p w:rsidR="00C35727" w:rsidRPr="00E030AD" w:rsidRDefault="00C35727">
      <w:pPr>
        <w:pStyle w:val="Seznam"/>
        <w:spacing w:after="170"/>
        <w:rPr>
          <w:szCs w:val="22"/>
        </w:rPr>
      </w:pPr>
      <w:r w:rsidRPr="00E030AD">
        <w:rPr>
          <w:szCs w:val="22"/>
        </w:rPr>
        <w:t>a</w:t>
      </w:r>
    </w:p>
    <w:p w:rsidR="00C35727" w:rsidRPr="00E030AD" w:rsidRDefault="00C35727">
      <w:pPr>
        <w:spacing w:after="120"/>
        <w:rPr>
          <w:szCs w:val="22"/>
          <w:shd w:val="clear" w:color="auto" w:fill="FFFFFF"/>
        </w:rPr>
      </w:pPr>
      <w:r w:rsidRPr="00E030AD">
        <w:rPr>
          <w:b/>
          <w:bCs/>
          <w:szCs w:val="22"/>
          <w:shd w:val="clear" w:color="auto" w:fill="FFFFFF"/>
        </w:rPr>
        <w:t>Zhotovitel</w:t>
      </w:r>
      <w:r w:rsidRPr="00E030AD">
        <w:rPr>
          <w:b/>
          <w:bCs/>
          <w:szCs w:val="22"/>
          <w:shd w:val="clear" w:color="auto" w:fill="FFFFFF"/>
        </w:rPr>
        <w:tab/>
      </w:r>
      <w:r w:rsidRPr="00E030AD">
        <w:rPr>
          <w:b/>
          <w:bCs/>
          <w:szCs w:val="22"/>
          <w:shd w:val="clear" w:color="auto" w:fill="FFFFFF"/>
        </w:rPr>
        <w:tab/>
        <w:t xml:space="preserve">: </w:t>
      </w:r>
      <w:r w:rsidR="000C2B94" w:rsidRPr="000C2B94">
        <w:rPr>
          <w:rStyle w:val="preformatted"/>
          <w:highlight w:val="yellow"/>
        </w:rPr>
        <w:t>………………………………………………………………………………………………</w:t>
      </w:r>
    </w:p>
    <w:p w:rsidR="00C35727" w:rsidRPr="00E030AD" w:rsidRDefault="00C35727">
      <w:pPr>
        <w:rPr>
          <w:szCs w:val="22"/>
          <w:shd w:val="clear" w:color="auto" w:fill="FFFFFF"/>
        </w:rPr>
      </w:pPr>
      <w:r w:rsidRPr="00E030AD">
        <w:rPr>
          <w:szCs w:val="22"/>
          <w:shd w:val="clear" w:color="auto" w:fill="FFFFFF"/>
        </w:rPr>
        <w:t>Sídlo</w:t>
      </w:r>
      <w:r w:rsidRPr="00E030AD">
        <w:rPr>
          <w:szCs w:val="22"/>
          <w:shd w:val="clear" w:color="auto" w:fill="FFFFFF"/>
        </w:rPr>
        <w:tab/>
      </w:r>
      <w:r w:rsidRPr="00E030AD">
        <w:rPr>
          <w:szCs w:val="22"/>
          <w:shd w:val="clear" w:color="auto" w:fill="FFFFFF"/>
        </w:rPr>
        <w:tab/>
      </w:r>
      <w:r w:rsidRPr="00E030AD">
        <w:rPr>
          <w:szCs w:val="22"/>
          <w:shd w:val="clear" w:color="auto" w:fill="FFFFFF"/>
        </w:rPr>
        <w:tab/>
        <w:t xml:space="preserve">: </w:t>
      </w:r>
      <w:r w:rsidR="000C2B94" w:rsidRPr="000C2B94">
        <w:rPr>
          <w:rStyle w:val="preformatted"/>
          <w:highlight w:val="yellow"/>
        </w:rPr>
        <w:t>………………………………………………………………………………………………</w:t>
      </w:r>
    </w:p>
    <w:p w:rsidR="00C35727" w:rsidRPr="00E030AD" w:rsidRDefault="00C35727">
      <w:pPr>
        <w:rPr>
          <w:szCs w:val="22"/>
          <w:shd w:val="clear" w:color="auto" w:fill="FFFFFF"/>
        </w:rPr>
      </w:pPr>
      <w:r w:rsidRPr="00E030AD">
        <w:rPr>
          <w:szCs w:val="22"/>
          <w:shd w:val="clear" w:color="auto" w:fill="FFFFFF"/>
        </w:rPr>
        <w:t>Zastoupený</w:t>
      </w:r>
      <w:r w:rsidRPr="00E030AD">
        <w:rPr>
          <w:szCs w:val="22"/>
          <w:shd w:val="clear" w:color="auto" w:fill="FFFFFF"/>
        </w:rPr>
        <w:tab/>
      </w:r>
      <w:r w:rsidRPr="00E030AD">
        <w:rPr>
          <w:szCs w:val="22"/>
          <w:shd w:val="clear" w:color="auto" w:fill="FFFFFF"/>
        </w:rPr>
        <w:tab/>
        <w:t xml:space="preserve">: </w:t>
      </w:r>
      <w:r w:rsidR="000C2B94" w:rsidRPr="000C2B94">
        <w:rPr>
          <w:rStyle w:val="preformatted"/>
          <w:highlight w:val="yellow"/>
        </w:rPr>
        <w:t>………………………………………………………………………………………………</w:t>
      </w:r>
    </w:p>
    <w:p w:rsidR="00C35727" w:rsidRPr="00E030AD" w:rsidRDefault="00C35727">
      <w:pPr>
        <w:rPr>
          <w:szCs w:val="22"/>
          <w:shd w:val="clear" w:color="auto" w:fill="FFFFFF"/>
        </w:rPr>
      </w:pPr>
      <w:r w:rsidRPr="00E030AD">
        <w:rPr>
          <w:szCs w:val="22"/>
          <w:shd w:val="clear" w:color="auto" w:fill="FFFFFF"/>
        </w:rPr>
        <w:t>Zápis do OR</w:t>
      </w:r>
      <w:r w:rsidRPr="00E030AD">
        <w:rPr>
          <w:szCs w:val="22"/>
          <w:shd w:val="clear" w:color="auto" w:fill="FFFFFF"/>
        </w:rPr>
        <w:tab/>
      </w:r>
      <w:r w:rsidRPr="00E030AD">
        <w:rPr>
          <w:szCs w:val="22"/>
          <w:shd w:val="clear" w:color="auto" w:fill="FFFFFF"/>
        </w:rPr>
        <w:tab/>
        <w:t xml:space="preserve">: </w:t>
      </w:r>
      <w:r w:rsidR="000C2B94" w:rsidRPr="000C2B94">
        <w:rPr>
          <w:rStyle w:val="preformatted"/>
          <w:highlight w:val="yellow"/>
        </w:rPr>
        <w:t>………………………………………………………………………………………………</w:t>
      </w:r>
    </w:p>
    <w:p w:rsidR="00C35727" w:rsidRPr="00E030AD" w:rsidRDefault="00C35727">
      <w:pPr>
        <w:rPr>
          <w:szCs w:val="22"/>
          <w:shd w:val="clear" w:color="auto" w:fill="FFFFFF"/>
        </w:rPr>
      </w:pPr>
      <w:r w:rsidRPr="00E030AD">
        <w:rPr>
          <w:szCs w:val="22"/>
          <w:shd w:val="clear" w:color="auto" w:fill="FFFFFF"/>
        </w:rPr>
        <w:t>IČ</w:t>
      </w:r>
      <w:r w:rsidR="001D6C1B">
        <w:rPr>
          <w:szCs w:val="22"/>
          <w:shd w:val="clear" w:color="auto" w:fill="FFFFFF"/>
        </w:rPr>
        <w:t>O</w:t>
      </w:r>
      <w:r w:rsidRPr="00E030AD">
        <w:rPr>
          <w:szCs w:val="22"/>
          <w:shd w:val="clear" w:color="auto" w:fill="FFFFFF"/>
        </w:rPr>
        <w:tab/>
      </w:r>
      <w:r w:rsidRPr="00E030AD">
        <w:rPr>
          <w:szCs w:val="22"/>
          <w:shd w:val="clear" w:color="auto" w:fill="FFFFFF"/>
        </w:rPr>
        <w:tab/>
      </w:r>
      <w:r w:rsidRPr="00E030AD">
        <w:rPr>
          <w:szCs w:val="22"/>
          <w:shd w:val="clear" w:color="auto" w:fill="FFFFFF"/>
        </w:rPr>
        <w:tab/>
        <w:t xml:space="preserve">: </w:t>
      </w:r>
      <w:r w:rsidR="000C2B94" w:rsidRPr="000C2B94">
        <w:rPr>
          <w:rStyle w:val="preformatted"/>
          <w:highlight w:val="yellow"/>
        </w:rPr>
        <w:t>………………………………………………………………………………………………</w:t>
      </w:r>
    </w:p>
    <w:p w:rsidR="00C35727" w:rsidRPr="00E030AD" w:rsidRDefault="00C35727">
      <w:pPr>
        <w:rPr>
          <w:szCs w:val="22"/>
          <w:shd w:val="clear" w:color="auto" w:fill="FFFFFF"/>
        </w:rPr>
      </w:pPr>
      <w:r w:rsidRPr="00E030AD">
        <w:rPr>
          <w:szCs w:val="22"/>
          <w:shd w:val="clear" w:color="auto" w:fill="FFFFFF"/>
        </w:rPr>
        <w:t>DIČ</w:t>
      </w:r>
      <w:r w:rsidRPr="00E030AD">
        <w:rPr>
          <w:szCs w:val="22"/>
          <w:shd w:val="clear" w:color="auto" w:fill="FFFFFF"/>
        </w:rPr>
        <w:tab/>
      </w:r>
      <w:r w:rsidRPr="00E030AD">
        <w:rPr>
          <w:szCs w:val="22"/>
          <w:shd w:val="clear" w:color="auto" w:fill="FFFFFF"/>
        </w:rPr>
        <w:tab/>
      </w:r>
      <w:r w:rsidRPr="00E030AD">
        <w:rPr>
          <w:szCs w:val="22"/>
          <w:shd w:val="clear" w:color="auto" w:fill="FFFFFF"/>
        </w:rPr>
        <w:tab/>
        <w:t xml:space="preserve">: </w:t>
      </w:r>
      <w:r w:rsidR="000C2B94" w:rsidRPr="000C2B94">
        <w:rPr>
          <w:rStyle w:val="preformatted"/>
          <w:highlight w:val="yellow"/>
        </w:rPr>
        <w:t>………………………………………………………………………………………………</w:t>
      </w:r>
    </w:p>
    <w:p w:rsidR="00C35727" w:rsidRPr="00E030AD" w:rsidRDefault="00C35727">
      <w:pPr>
        <w:rPr>
          <w:szCs w:val="22"/>
          <w:shd w:val="clear" w:color="auto" w:fill="FFFFFF"/>
        </w:rPr>
      </w:pPr>
      <w:r w:rsidRPr="00E030AD">
        <w:rPr>
          <w:szCs w:val="22"/>
          <w:shd w:val="clear" w:color="auto" w:fill="FFFFFF"/>
        </w:rPr>
        <w:t>Plátce DPH</w:t>
      </w:r>
      <w:r w:rsidRPr="00E030AD">
        <w:rPr>
          <w:szCs w:val="22"/>
          <w:shd w:val="clear" w:color="auto" w:fill="FFFFFF"/>
        </w:rPr>
        <w:tab/>
      </w:r>
      <w:r w:rsidRPr="00E030AD">
        <w:rPr>
          <w:szCs w:val="22"/>
          <w:shd w:val="clear" w:color="auto" w:fill="FFFFFF"/>
        </w:rPr>
        <w:tab/>
        <w:t xml:space="preserve">: </w:t>
      </w:r>
      <w:r w:rsidR="000C2B94" w:rsidRPr="000C2B94">
        <w:rPr>
          <w:rStyle w:val="preformatted"/>
          <w:highlight w:val="yellow"/>
        </w:rPr>
        <w:t>………………………………………………………………………………………………</w:t>
      </w:r>
    </w:p>
    <w:p w:rsidR="00C35727" w:rsidRPr="00E030AD" w:rsidRDefault="00C35727">
      <w:pPr>
        <w:rPr>
          <w:szCs w:val="22"/>
          <w:shd w:val="clear" w:color="auto" w:fill="FFFFFF"/>
        </w:rPr>
      </w:pPr>
      <w:r w:rsidRPr="00E030AD">
        <w:rPr>
          <w:szCs w:val="22"/>
          <w:shd w:val="clear" w:color="auto" w:fill="FFFFFF"/>
        </w:rPr>
        <w:t>Bankovní spojení</w:t>
      </w:r>
      <w:r w:rsidRPr="00E030AD">
        <w:rPr>
          <w:szCs w:val="22"/>
          <w:shd w:val="clear" w:color="auto" w:fill="FFFFFF"/>
        </w:rPr>
        <w:tab/>
        <w:t xml:space="preserve">: </w:t>
      </w:r>
      <w:r w:rsidR="000C2B94" w:rsidRPr="000C2B94">
        <w:rPr>
          <w:rStyle w:val="preformatted"/>
          <w:highlight w:val="yellow"/>
        </w:rPr>
        <w:t>………………………………………………………………………………………………</w:t>
      </w:r>
    </w:p>
    <w:p w:rsidR="00C35727" w:rsidRDefault="00C35727" w:rsidP="007C4ED3">
      <w:pPr>
        <w:spacing w:before="120"/>
        <w:rPr>
          <w:szCs w:val="22"/>
        </w:rPr>
      </w:pPr>
      <w:r w:rsidRPr="00E030AD">
        <w:rPr>
          <w:szCs w:val="22"/>
        </w:rPr>
        <w:t>Ve věcech technických je oprávněn jednat:</w:t>
      </w:r>
      <w:r w:rsidRPr="00E030AD">
        <w:rPr>
          <w:szCs w:val="22"/>
        </w:rPr>
        <w:tab/>
      </w:r>
      <w:r w:rsidR="000C2B94" w:rsidRPr="000C2B94">
        <w:rPr>
          <w:szCs w:val="22"/>
          <w:highlight w:val="yellow"/>
        </w:rPr>
        <w:t>…………………………………………</w:t>
      </w:r>
      <w:r w:rsidR="000C2B94">
        <w:rPr>
          <w:szCs w:val="22"/>
        </w:rPr>
        <w:t xml:space="preserve">, tel: </w:t>
      </w:r>
      <w:r w:rsidR="000C2B94" w:rsidRPr="000C2B94">
        <w:rPr>
          <w:szCs w:val="22"/>
          <w:highlight w:val="yellow"/>
        </w:rPr>
        <w:t>…………...…</w:t>
      </w:r>
      <w:r w:rsidR="000C2B94">
        <w:rPr>
          <w:szCs w:val="22"/>
          <w:highlight w:val="yellow"/>
        </w:rPr>
        <w:t>..</w:t>
      </w:r>
      <w:r w:rsidR="000C2B94" w:rsidRPr="000C2B94">
        <w:rPr>
          <w:szCs w:val="22"/>
          <w:highlight w:val="yellow"/>
        </w:rPr>
        <w:t>……</w:t>
      </w:r>
      <w:r w:rsidR="000C2B94">
        <w:rPr>
          <w:szCs w:val="22"/>
        </w:rPr>
        <w:t>,</w:t>
      </w:r>
    </w:p>
    <w:p w:rsidR="000C2B94" w:rsidRPr="00E030AD" w:rsidRDefault="000C2B94" w:rsidP="007C4ED3">
      <w:pPr>
        <w:spacing w:before="120"/>
        <w:rPr>
          <w:szCs w:val="22"/>
          <w:shd w:val="clear" w:color="auto" w:fill="FFFF99"/>
        </w:rPr>
      </w:pPr>
      <w:r>
        <w:rPr>
          <w:szCs w:val="22"/>
        </w:rPr>
        <w:tab/>
      </w:r>
      <w:r>
        <w:rPr>
          <w:szCs w:val="22"/>
        </w:rPr>
        <w:tab/>
      </w:r>
      <w:r>
        <w:rPr>
          <w:szCs w:val="22"/>
        </w:rPr>
        <w:tab/>
      </w:r>
      <w:r>
        <w:rPr>
          <w:szCs w:val="22"/>
        </w:rPr>
        <w:tab/>
      </w:r>
      <w:r>
        <w:rPr>
          <w:szCs w:val="22"/>
        </w:rPr>
        <w:tab/>
      </w:r>
      <w:r>
        <w:rPr>
          <w:szCs w:val="22"/>
        </w:rPr>
        <w:tab/>
        <w:t>e</w:t>
      </w:r>
      <w:r w:rsidR="001D6C1B">
        <w:rPr>
          <w:szCs w:val="22"/>
        </w:rPr>
        <w:t>-</w:t>
      </w:r>
      <w:r>
        <w:rPr>
          <w:szCs w:val="22"/>
        </w:rPr>
        <w:t xml:space="preserve">mail: </w:t>
      </w:r>
      <w:r w:rsidRPr="000C2B94">
        <w:rPr>
          <w:szCs w:val="22"/>
          <w:highlight w:val="yellow"/>
        </w:rPr>
        <w:t>……………………………………………………………</w:t>
      </w:r>
    </w:p>
    <w:p w:rsidR="00C35727" w:rsidRPr="00E030AD" w:rsidRDefault="00EE76F8" w:rsidP="007C4ED3">
      <w:pPr>
        <w:spacing w:before="120"/>
        <w:rPr>
          <w:szCs w:val="22"/>
        </w:rPr>
      </w:pPr>
      <w:r w:rsidRPr="00E030AD">
        <w:rPr>
          <w:szCs w:val="22"/>
        </w:rPr>
        <w:t xml:space="preserve"> </w:t>
      </w:r>
      <w:r w:rsidR="00C35727" w:rsidRPr="00E030AD">
        <w:rPr>
          <w:szCs w:val="22"/>
        </w:rPr>
        <w:t xml:space="preserve">(dále jen </w:t>
      </w:r>
      <w:r w:rsidR="007158B7" w:rsidRPr="00E030AD">
        <w:rPr>
          <w:szCs w:val="22"/>
        </w:rPr>
        <w:t>„</w:t>
      </w:r>
      <w:r w:rsidR="007158B7" w:rsidRPr="007C4ED3">
        <w:rPr>
          <w:b/>
          <w:bCs/>
          <w:szCs w:val="22"/>
        </w:rPr>
        <w:t>zhotovitel</w:t>
      </w:r>
      <w:r w:rsidR="007C4ED3">
        <w:rPr>
          <w:szCs w:val="22"/>
        </w:rPr>
        <w:t>“)</w:t>
      </w:r>
    </w:p>
    <w:p w:rsidR="00544B45" w:rsidRDefault="00850517" w:rsidP="00407340">
      <w:pPr>
        <w:spacing w:before="240"/>
        <w:jc w:val="both"/>
        <w:rPr>
          <w:szCs w:val="22"/>
        </w:rPr>
      </w:pPr>
      <w:r w:rsidRPr="00E030AD">
        <w:rPr>
          <w:szCs w:val="22"/>
        </w:rPr>
        <w:t>se níže uvedeného dne, měsíce a roku dohodl</w:t>
      </w:r>
      <w:r>
        <w:rPr>
          <w:szCs w:val="22"/>
        </w:rPr>
        <w:t>y</w:t>
      </w:r>
      <w:r w:rsidRPr="00E030AD">
        <w:rPr>
          <w:szCs w:val="22"/>
        </w:rPr>
        <w:t xml:space="preserve"> na uzav</w:t>
      </w:r>
      <w:r>
        <w:rPr>
          <w:szCs w:val="22"/>
        </w:rPr>
        <w:t xml:space="preserve">ření této smlouvy o dílo, </w:t>
      </w:r>
      <w:r w:rsidRPr="00407340">
        <w:rPr>
          <w:szCs w:val="22"/>
        </w:rPr>
        <w:t>kterou se zhotovitel zavazuje</w:t>
      </w:r>
      <w:r>
        <w:rPr>
          <w:szCs w:val="22"/>
        </w:rPr>
        <w:t>,</w:t>
      </w:r>
      <w:r w:rsidRPr="00407340">
        <w:rPr>
          <w:szCs w:val="22"/>
        </w:rPr>
        <w:t xml:space="preserve"> </w:t>
      </w:r>
      <w:r>
        <w:rPr>
          <w:szCs w:val="22"/>
        </w:rPr>
        <w:t xml:space="preserve">že </w:t>
      </w:r>
      <w:r w:rsidRPr="007B6D2D">
        <w:rPr>
          <w:szCs w:val="22"/>
        </w:rPr>
        <w:t xml:space="preserve">pro objednatele </w:t>
      </w:r>
      <w:r>
        <w:rPr>
          <w:szCs w:val="22"/>
        </w:rPr>
        <w:t xml:space="preserve">řádně </w:t>
      </w:r>
      <w:r w:rsidRPr="007B6D2D">
        <w:rPr>
          <w:szCs w:val="22"/>
        </w:rPr>
        <w:t>prov</w:t>
      </w:r>
      <w:r>
        <w:rPr>
          <w:szCs w:val="22"/>
        </w:rPr>
        <w:t>ede</w:t>
      </w:r>
      <w:r w:rsidRPr="007B6D2D">
        <w:rPr>
          <w:szCs w:val="22"/>
        </w:rPr>
        <w:t xml:space="preserve"> kompletní dílo</w:t>
      </w:r>
      <w:r w:rsidR="000819E9">
        <w:rPr>
          <w:szCs w:val="22"/>
        </w:rPr>
        <w:t xml:space="preserve"> – veřejnou zakázku vymezenou v článku II.</w:t>
      </w:r>
      <w:r w:rsidR="002E0095">
        <w:rPr>
          <w:szCs w:val="22"/>
        </w:rPr>
        <w:t> </w:t>
      </w:r>
      <w:r w:rsidR="000819E9">
        <w:rPr>
          <w:szCs w:val="22"/>
        </w:rPr>
        <w:t>této smlouvy</w:t>
      </w:r>
      <w:r w:rsidRPr="007B6D2D">
        <w:rPr>
          <w:szCs w:val="22"/>
        </w:rPr>
        <w:t xml:space="preserve"> (dále jen „dílo“), čímž se pro potřeby této smlouvy rozumí, že zhotovitel pro ob</w:t>
      </w:r>
      <w:r>
        <w:rPr>
          <w:szCs w:val="22"/>
        </w:rPr>
        <w:t>jednatele provádí stavební</w:t>
      </w:r>
      <w:r w:rsidR="00906961">
        <w:rPr>
          <w:szCs w:val="22"/>
        </w:rPr>
        <w:t xml:space="preserve"> </w:t>
      </w:r>
      <w:r w:rsidR="00961D94">
        <w:rPr>
          <w:szCs w:val="22"/>
        </w:rPr>
        <w:t xml:space="preserve">dílo </w:t>
      </w:r>
      <w:r w:rsidRPr="007B6D2D">
        <w:rPr>
          <w:szCs w:val="22"/>
        </w:rPr>
        <w:t>zajišťuje veškeré</w:t>
      </w:r>
      <w:r>
        <w:rPr>
          <w:szCs w:val="22"/>
        </w:rPr>
        <w:t xml:space="preserve"> </w:t>
      </w:r>
      <w:r w:rsidR="000F0E89">
        <w:rPr>
          <w:szCs w:val="22"/>
        </w:rPr>
        <w:t xml:space="preserve">další </w:t>
      </w:r>
      <w:r>
        <w:rPr>
          <w:szCs w:val="22"/>
        </w:rPr>
        <w:t>práce a</w:t>
      </w:r>
      <w:r w:rsidRPr="007B6D2D">
        <w:rPr>
          <w:szCs w:val="22"/>
        </w:rPr>
        <w:t xml:space="preserve"> činnosti, dodávky a služby stanovené touto smlouvou</w:t>
      </w:r>
      <w:r w:rsidR="00777549">
        <w:rPr>
          <w:szCs w:val="22"/>
        </w:rPr>
        <w:t>,</w:t>
      </w:r>
      <w:r w:rsidRPr="007B6D2D">
        <w:rPr>
          <w:szCs w:val="22"/>
        </w:rPr>
        <w:t xml:space="preserve"> ať již bezprostředně souvisí s vlastními stavebními pracemi či nikoliv</w:t>
      </w:r>
      <w:r>
        <w:rPr>
          <w:szCs w:val="22"/>
        </w:rPr>
        <w:t xml:space="preserve">, </w:t>
      </w:r>
      <w:r w:rsidRPr="007B6D2D">
        <w:rPr>
          <w:szCs w:val="22"/>
        </w:rPr>
        <w:t>ve vynikající kvalitě</w:t>
      </w:r>
      <w:r>
        <w:rPr>
          <w:szCs w:val="22"/>
        </w:rPr>
        <w:t>,</w:t>
      </w:r>
      <w:r w:rsidRPr="007B6D2D">
        <w:rPr>
          <w:szCs w:val="22"/>
        </w:rPr>
        <w:t xml:space="preserve"> jakož i v</w:t>
      </w:r>
      <w:r>
        <w:rPr>
          <w:szCs w:val="22"/>
        </w:rPr>
        <w:t> </w:t>
      </w:r>
      <w:r w:rsidRPr="007B6D2D">
        <w:rPr>
          <w:szCs w:val="22"/>
        </w:rPr>
        <w:t>úplném</w:t>
      </w:r>
      <w:r>
        <w:rPr>
          <w:szCs w:val="22"/>
        </w:rPr>
        <w:t>,</w:t>
      </w:r>
      <w:r w:rsidRPr="007B6D2D">
        <w:rPr>
          <w:szCs w:val="22"/>
        </w:rPr>
        <w:t> bezchybném a čistém řemeslném, funkčním a</w:t>
      </w:r>
      <w:r>
        <w:rPr>
          <w:szCs w:val="22"/>
        </w:rPr>
        <w:t> </w:t>
      </w:r>
      <w:r w:rsidRPr="007B6D2D">
        <w:rPr>
          <w:szCs w:val="22"/>
        </w:rPr>
        <w:t>estetickém provedení ve sjednaných termínech a sjednané ceně bez jakýchkoliv dalších nároků vůči objednateli</w:t>
      </w:r>
      <w:r>
        <w:rPr>
          <w:szCs w:val="22"/>
        </w:rPr>
        <w:t xml:space="preserve"> a současně takové dílo nesmí vykazovat</w:t>
      </w:r>
      <w:r w:rsidRPr="007B6D2D">
        <w:rPr>
          <w:szCs w:val="22"/>
        </w:rPr>
        <w:t xml:space="preserve"> </w:t>
      </w:r>
      <w:r>
        <w:rPr>
          <w:szCs w:val="22"/>
        </w:rPr>
        <w:t>jakékoliv vady a nedodělky. O</w:t>
      </w:r>
      <w:r w:rsidRPr="00407340">
        <w:rPr>
          <w:szCs w:val="22"/>
        </w:rPr>
        <w:t xml:space="preserve">bjednatel se zavazuje k převzetí </w:t>
      </w:r>
      <w:r w:rsidR="00777549">
        <w:rPr>
          <w:szCs w:val="22"/>
        </w:rPr>
        <w:t xml:space="preserve">díla </w:t>
      </w:r>
      <w:r w:rsidR="00141BA6" w:rsidRPr="00407340">
        <w:rPr>
          <w:szCs w:val="22"/>
        </w:rPr>
        <w:t>a</w:t>
      </w:r>
      <w:r w:rsidR="00141BA6">
        <w:rPr>
          <w:szCs w:val="22"/>
        </w:rPr>
        <w:t xml:space="preserve"> k</w:t>
      </w:r>
      <w:r w:rsidR="00141BA6" w:rsidRPr="00407340">
        <w:rPr>
          <w:szCs w:val="22"/>
        </w:rPr>
        <w:t xml:space="preserve"> zaplacení ceny za jeho provedení</w:t>
      </w:r>
      <w:r w:rsidR="00141BA6">
        <w:rPr>
          <w:szCs w:val="22"/>
        </w:rPr>
        <w:t xml:space="preserve">, to vše </w:t>
      </w:r>
      <w:r>
        <w:rPr>
          <w:szCs w:val="22"/>
        </w:rPr>
        <w:t>za podmínek uvedených v této smlouvě.</w:t>
      </w:r>
    </w:p>
    <w:p w:rsidR="00C35727" w:rsidRPr="00344699" w:rsidRDefault="00C35727" w:rsidP="00864D1E">
      <w:pPr>
        <w:pStyle w:val="Nadpis2"/>
      </w:pPr>
      <w:bookmarkStart w:id="2" w:name="_Toc450915238"/>
      <w:r w:rsidRPr="00344699">
        <w:t>Úvodní ustanovení</w:t>
      </w:r>
      <w:bookmarkEnd w:id="2"/>
    </w:p>
    <w:p w:rsidR="00C35727" w:rsidRPr="007B6D2D" w:rsidRDefault="00850517" w:rsidP="0081057E">
      <w:pPr>
        <w:numPr>
          <w:ilvl w:val="0"/>
          <w:numId w:val="9"/>
        </w:numPr>
        <w:tabs>
          <w:tab w:val="clear" w:pos="567"/>
        </w:tabs>
        <w:spacing w:before="120"/>
        <w:jc w:val="both"/>
        <w:rPr>
          <w:szCs w:val="22"/>
        </w:rPr>
      </w:pPr>
      <w:r w:rsidRPr="00E030AD">
        <w:rPr>
          <w:szCs w:val="22"/>
        </w:rPr>
        <w:t xml:space="preserve">Tato smlouva o dílo (dále jen „smlouva“) je uzavřena na </w:t>
      </w:r>
      <w:r w:rsidRPr="009877C7">
        <w:rPr>
          <w:szCs w:val="22"/>
        </w:rPr>
        <w:t>základě</w:t>
      </w:r>
      <w:r w:rsidR="0008396B">
        <w:rPr>
          <w:szCs w:val="22"/>
        </w:rPr>
        <w:t xml:space="preserve"> uskutečněného zadávacího </w:t>
      </w:r>
      <w:r w:rsidRPr="009877C7">
        <w:rPr>
          <w:szCs w:val="22"/>
        </w:rPr>
        <w:t xml:space="preserve">řízení </w:t>
      </w:r>
      <w:r w:rsidRPr="007B6D2D">
        <w:rPr>
          <w:szCs w:val="22"/>
        </w:rPr>
        <w:t>k veřejné zakázce na stavební práce s názvem:</w:t>
      </w:r>
    </w:p>
    <w:p w:rsidR="00D1442A" w:rsidRPr="007B6D2D" w:rsidRDefault="007B2E43" w:rsidP="00946386">
      <w:pPr>
        <w:spacing w:before="120"/>
        <w:jc w:val="center"/>
        <w:rPr>
          <w:rFonts w:cs="Arial"/>
          <w:b/>
          <w:sz w:val="28"/>
          <w:szCs w:val="28"/>
        </w:rPr>
      </w:pPr>
      <w:r w:rsidRPr="007B6D2D">
        <w:rPr>
          <w:rFonts w:eastAsia="Arial" w:cs="Arial"/>
          <w:b/>
          <w:sz w:val="28"/>
          <w:szCs w:val="28"/>
        </w:rPr>
        <w:t>"</w:t>
      </w:r>
      <w:r w:rsidR="00344258">
        <w:rPr>
          <w:rFonts w:eastAsia="Arial" w:cs="Arial"/>
          <w:b/>
          <w:sz w:val="28"/>
          <w:szCs w:val="28"/>
        </w:rPr>
        <w:t xml:space="preserve">Regenerace vnitrobloku </w:t>
      </w:r>
      <w:r w:rsidR="00C365DC">
        <w:rPr>
          <w:rFonts w:eastAsia="Arial" w:cs="Arial"/>
          <w:b/>
          <w:sz w:val="28"/>
          <w:szCs w:val="28"/>
        </w:rPr>
        <w:t xml:space="preserve">ul. </w:t>
      </w:r>
      <w:r w:rsidR="00344258">
        <w:rPr>
          <w:rFonts w:eastAsia="Arial" w:cs="Arial"/>
          <w:b/>
          <w:sz w:val="28"/>
          <w:szCs w:val="28"/>
        </w:rPr>
        <w:t>Poříčí</w:t>
      </w:r>
      <w:r w:rsidRPr="007B6D2D">
        <w:rPr>
          <w:rFonts w:eastAsia="Arial" w:cs="Arial"/>
          <w:b/>
          <w:sz w:val="28"/>
          <w:szCs w:val="28"/>
        </w:rPr>
        <w:t>"</w:t>
      </w:r>
    </w:p>
    <w:p w:rsidR="00850517" w:rsidRDefault="007B2E43" w:rsidP="00850517">
      <w:pPr>
        <w:pStyle w:val="western"/>
        <w:spacing w:after="0"/>
        <w:jc w:val="both"/>
        <w:rPr>
          <w:rFonts w:ascii="Arial" w:hAnsi="Arial" w:cs="Arial"/>
          <w:color w:val="auto"/>
          <w:sz w:val="22"/>
          <w:szCs w:val="22"/>
        </w:rPr>
      </w:pPr>
      <w:r w:rsidRPr="007B6D2D">
        <w:rPr>
          <w:rFonts w:ascii="Arial" w:hAnsi="Arial" w:cs="Arial"/>
          <w:color w:val="auto"/>
          <w:sz w:val="22"/>
          <w:szCs w:val="22"/>
        </w:rPr>
        <w:lastRenderedPageBreak/>
        <w:t xml:space="preserve">jejímž hlavním </w:t>
      </w:r>
      <w:r w:rsidRPr="00716EE7">
        <w:rPr>
          <w:rFonts w:ascii="Arial" w:hAnsi="Arial" w:cs="Arial"/>
          <w:color w:val="auto"/>
          <w:sz w:val="22"/>
          <w:szCs w:val="22"/>
        </w:rPr>
        <w:t xml:space="preserve">účelem </w:t>
      </w:r>
      <w:r w:rsidRPr="002B7866">
        <w:rPr>
          <w:rFonts w:ascii="Arial" w:hAnsi="Arial" w:cs="Arial"/>
          <w:color w:val="auto"/>
          <w:sz w:val="22"/>
          <w:szCs w:val="22"/>
        </w:rPr>
        <w:t xml:space="preserve">je </w:t>
      </w:r>
      <w:r w:rsidR="00344258" w:rsidRPr="00344258">
        <w:rPr>
          <w:rFonts w:ascii="Arial" w:hAnsi="Arial" w:cs="Arial"/>
          <w:color w:val="auto"/>
          <w:sz w:val="22"/>
          <w:szCs w:val="22"/>
        </w:rPr>
        <w:t>rekonstrukce vnitrobloku</w:t>
      </w:r>
      <w:r w:rsidR="00344258">
        <w:rPr>
          <w:rFonts w:ascii="Arial" w:hAnsi="Arial" w:cs="Arial"/>
          <w:color w:val="auto"/>
          <w:sz w:val="22"/>
          <w:szCs w:val="22"/>
        </w:rPr>
        <w:t xml:space="preserve"> ul. Poříčí v Blansku</w:t>
      </w:r>
      <w:r w:rsidR="00344258" w:rsidRPr="00344258">
        <w:rPr>
          <w:rFonts w:ascii="Arial" w:hAnsi="Arial" w:cs="Arial"/>
          <w:color w:val="auto"/>
          <w:sz w:val="22"/>
          <w:szCs w:val="22"/>
        </w:rPr>
        <w:t>.</w:t>
      </w:r>
      <w:r w:rsidR="00335478" w:rsidRPr="00344258">
        <w:rPr>
          <w:rFonts w:ascii="Arial" w:hAnsi="Arial" w:cs="Arial"/>
          <w:color w:val="auto"/>
          <w:sz w:val="22"/>
          <w:szCs w:val="22"/>
        </w:rPr>
        <w:t xml:space="preserve"> Jed</w:t>
      </w:r>
      <w:r w:rsidR="007F4B9A" w:rsidRPr="00344258">
        <w:rPr>
          <w:rFonts w:ascii="Arial" w:hAnsi="Arial" w:cs="Arial"/>
          <w:color w:val="auto"/>
          <w:sz w:val="22"/>
          <w:szCs w:val="22"/>
        </w:rPr>
        <w:t>ná se zejména o</w:t>
      </w:r>
      <w:r w:rsidR="002E0095" w:rsidRPr="00344258">
        <w:rPr>
          <w:rFonts w:ascii="Arial" w:hAnsi="Arial" w:cs="Arial"/>
          <w:color w:val="auto"/>
          <w:sz w:val="22"/>
          <w:szCs w:val="22"/>
        </w:rPr>
        <w:t> </w:t>
      </w:r>
      <w:r w:rsidR="00335478" w:rsidRPr="00344258">
        <w:rPr>
          <w:rFonts w:ascii="Arial" w:hAnsi="Arial" w:cs="Arial"/>
          <w:color w:val="auto"/>
          <w:sz w:val="22"/>
          <w:szCs w:val="22"/>
        </w:rPr>
        <w:t>parkoviště, chodník</w:t>
      </w:r>
      <w:r w:rsidR="007F4B9A" w:rsidRPr="00344258">
        <w:rPr>
          <w:rFonts w:ascii="Arial" w:hAnsi="Arial" w:cs="Arial"/>
          <w:color w:val="auto"/>
          <w:sz w:val="22"/>
          <w:szCs w:val="22"/>
        </w:rPr>
        <w:t>y</w:t>
      </w:r>
      <w:r w:rsidR="00335478" w:rsidRPr="00344258">
        <w:rPr>
          <w:rFonts w:ascii="Arial" w:hAnsi="Arial" w:cs="Arial"/>
          <w:color w:val="auto"/>
          <w:sz w:val="22"/>
          <w:szCs w:val="22"/>
        </w:rPr>
        <w:t>, dále opěrné zídky, veřejné osvětlení, mobiliář, vegetační úpravy</w:t>
      </w:r>
      <w:r w:rsidR="00344258" w:rsidRPr="00344258">
        <w:rPr>
          <w:rFonts w:ascii="Arial" w:hAnsi="Arial" w:cs="Arial"/>
          <w:color w:val="auto"/>
          <w:sz w:val="22"/>
          <w:szCs w:val="22"/>
        </w:rPr>
        <w:t>, kontejnerová stání</w:t>
      </w:r>
      <w:r w:rsidR="00D64474" w:rsidRPr="00344258">
        <w:rPr>
          <w:rFonts w:ascii="Arial" w:hAnsi="Arial" w:cs="Arial"/>
          <w:color w:val="auto"/>
          <w:sz w:val="22"/>
          <w:szCs w:val="22"/>
        </w:rPr>
        <w:t xml:space="preserve"> a </w:t>
      </w:r>
      <w:r w:rsidR="002B7866" w:rsidRPr="00344258">
        <w:rPr>
          <w:rFonts w:ascii="Arial" w:hAnsi="Arial" w:cs="Arial"/>
          <w:color w:val="auto"/>
          <w:sz w:val="22"/>
          <w:szCs w:val="22"/>
        </w:rPr>
        <w:t xml:space="preserve">další </w:t>
      </w:r>
      <w:r w:rsidR="00D64474" w:rsidRPr="00344258">
        <w:rPr>
          <w:rFonts w:ascii="Arial" w:hAnsi="Arial" w:cs="Arial"/>
          <w:color w:val="auto"/>
          <w:sz w:val="22"/>
          <w:szCs w:val="22"/>
        </w:rPr>
        <w:t>práce</w:t>
      </w:r>
      <w:r w:rsidR="002B7866" w:rsidRPr="00344258">
        <w:rPr>
          <w:rFonts w:ascii="Arial" w:hAnsi="Arial" w:cs="Arial"/>
          <w:color w:val="auto"/>
          <w:sz w:val="22"/>
          <w:szCs w:val="22"/>
        </w:rPr>
        <w:t xml:space="preserve"> dle projektové dokumentace včetně přípravy území.</w:t>
      </w:r>
      <w:r w:rsidR="002B7866" w:rsidRPr="002B7866">
        <w:rPr>
          <w:rFonts w:ascii="Arial" w:hAnsi="Arial" w:cs="Arial"/>
          <w:color w:val="auto"/>
          <w:sz w:val="22"/>
          <w:szCs w:val="22"/>
        </w:rPr>
        <w:t xml:space="preserve"> </w:t>
      </w:r>
      <w:r w:rsidR="00850517" w:rsidRPr="002B7866">
        <w:rPr>
          <w:rFonts w:ascii="Arial" w:hAnsi="Arial" w:cs="Arial"/>
          <w:color w:val="auto"/>
          <w:sz w:val="22"/>
          <w:szCs w:val="22"/>
        </w:rPr>
        <w:t>Rozsah blíže specifikuj</w:t>
      </w:r>
      <w:r w:rsidR="00850517">
        <w:rPr>
          <w:rFonts w:ascii="Arial" w:hAnsi="Arial" w:cs="Arial"/>
          <w:color w:val="auto"/>
          <w:sz w:val="22"/>
          <w:szCs w:val="22"/>
        </w:rPr>
        <w:t>e</w:t>
      </w:r>
      <w:r w:rsidR="00850517" w:rsidRPr="002B7866">
        <w:rPr>
          <w:rFonts w:ascii="Arial" w:hAnsi="Arial" w:cs="Arial"/>
          <w:color w:val="auto"/>
          <w:sz w:val="22"/>
          <w:szCs w:val="22"/>
        </w:rPr>
        <w:t xml:space="preserve"> projektov</w:t>
      </w:r>
      <w:r w:rsidR="00850517">
        <w:rPr>
          <w:rFonts w:ascii="Arial" w:hAnsi="Arial" w:cs="Arial"/>
          <w:color w:val="auto"/>
          <w:sz w:val="22"/>
          <w:szCs w:val="22"/>
        </w:rPr>
        <w:t>á</w:t>
      </w:r>
      <w:r w:rsidR="00850517" w:rsidRPr="002B7866">
        <w:rPr>
          <w:rFonts w:ascii="Arial" w:hAnsi="Arial" w:cs="Arial"/>
          <w:color w:val="auto"/>
          <w:sz w:val="22"/>
          <w:szCs w:val="22"/>
        </w:rPr>
        <w:t xml:space="preserve"> dokumentace </w:t>
      </w:r>
      <w:r w:rsidR="00850517">
        <w:rPr>
          <w:rFonts w:ascii="Arial" w:hAnsi="Arial" w:cs="Arial"/>
          <w:color w:val="auto"/>
          <w:sz w:val="22"/>
          <w:szCs w:val="22"/>
        </w:rPr>
        <w:t xml:space="preserve">stavby, která byla součástí </w:t>
      </w:r>
      <w:r w:rsidR="0008396B">
        <w:rPr>
          <w:rFonts w:ascii="Arial" w:hAnsi="Arial" w:cs="Arial"/>
          <w:color w:val="auto"/>
          <w:sz w:val="22"/>
          <w:szCs w:val="22"/>
        </w:rPr>
        <w:t>zadávacího</w:t>
      </w:r>
      <w:r w:rsidR="00850517">
        <w:rPr>
          <w:rFonts w:ascii="Arial" w:hAnsi="Arial" w:cs="Arial"/>
          <w:color w:val="auto"/>
          <w:sz w:val="22"/>
          <w:szCs w:val="22"/>
        </w:rPr>
        <w:t xml:space="preserve"> řízení.</w:t>
      </w:r>
    </w:p>
    <w:p w:rsidR="007B2E43" w:rsidRPr="007B6D2D" w:rsidRDefault="00850517" w:rsidP="00850517">
      <w:pPr>
        <w:pStyle w:val="western"/>
        <w:spacing w:after="0"/>
        <w:jc w:val="both"/>
        <w:rPr>
          <w:szCs w:val="22"/>
          <w:shd w:val="clear" w:color="auto" w:fill="CCFFFF"/>
        </w:rPr>
      </w:pPr>
      <w:r w:rsidRPr="00D31D7F">
        <w:rPr>
          <w:rFonts w:ascii="Arial" w:hAnsi="Arial" w:cs="Arial"/>
          <w:sz w:val="22"/>
          <w:szCs w:val="22"/>
        </w:rPr>
        <w:t>Dílo bude provedeno v souladu s touto smlouvou, zadávací dokumentací a nabídkou zhotovitele.</w:t>
      </w:r>
      <w:r w:rsidR="006C4055" w:rsidRPr="007B6D2D">
        <w:rPr>
          <w:rFonts w:cs="Arial"/>
          <w:szCs w:val="22"/>
        </w:rPr>
        <w:t xml:space="preserve"> </w:t>
      </w:r>
    </w:p>
    <w:p w:rsidR="005E19A1" w:rsidRDefault="00850517" w:rsidP="00B856C5">
      <w:pPr>
        <w:numPr>
          <w:ilvl w:val="0"/>
          <w:numId w:val="9"/>
        </w:numPr>
        <w:spacing w:before="120"/>
        <w:jc w:val="both"/>
        <w:rPr>
          <w:szCs w:val="22"/>
        </w:rPr>
      </w:pPr>
      <w:r>
        <w:rPr>
          <w:szCs w:val="22"/>
        </w:rPr>
        <w:t>Obě smluvní strany se dohodly</w:t>
      </w:r>
      <w:r w:rsidRPr="007169D7">
        <w:rPr>
          <w:szCs w:val="22"/>
        </w:rPr>
        <w:t>, že veškeré touto smlouvou vymezené práce, činnosti a dodávky</w:t>
      </w:r>
      <w:r>
        <w:rPr>
          <w:szCs w:val="22"/>
        </w:rPr>
        <w:t>,</w:t>
      </w:r>
      <w:r w:rsidRPr="007169D7">
        <w:rPr>
          <w:szCs w:val="22"/>
        </w:rPr>
        <w:t xml:space="preserve"> nutné pro řádné provedení díla jsou zahrnuty v celkové ceně díla kalkulované zhotovitelem (a to i za situace, kdy tyto práce, činnosti a dodávky nejsou uvedeny v rozpočtu, ale</w:t>
      </w:r>
      <w:r>
        <w:rPr>
          <w:szCs w:val="22"/>
        </w:rPr>
        <w:t> </w:t>
      </w:r>
      <w:r w:rsidRPr="007169D7">
        <w:rPr>
          <w:szCs w:val="22"/>
        </w:rPr>
        <w:t xml:space="preserve">smlouva o dílo či zadávací dokumentace je vyžaduje) a objednateli </w:t>
      </w:r>
      <w:r>
        <w:rPr>
          <w:szCs w:val="22"/>
        </w:rPr>
        <w:t xml:space="preserve">tak </w:t>
      </w:r>
      <w:r w:rsidRPr="007169D7">
        <w:rPr>
          <w:szCs w:val="22"/>
        </w:rPr>
        <w:t>nevznikají žádné další náklady s výjimkou případů touto smlouvou stanovených (např. případné vícepráce či dodatečné stavební práce požadované objednatelem nad rámec smlouvy).</w:t>
      </w:r>
    </w:p>
    <w:p w:rsidR="00C35727" w:rsidRPr="007B6D2D" w:rsidRDefault="00C35727" w:rsidP="00864D1E">
      <w:pPr>
        <w:pStyle w:val="Nadpis2"/>
      </w:pPr>
      <w:bookmarkStart w:id="3" w:name="_Předmět_smlouvy,_dílo"/>
      <w:bookmarkStart w:id="4" w:name="_Toc450915239"/>
      <w:bookmarkEnd w:id="3"/>
      <w:r w:rsidRPr="007B6D2D">
        <w:t xml:space="preserve">Předmět </w:t>
      </w:r>
      <w:r w:rsidR="00A519D1" w:rsidRPr="007B6D2D">
        <w:t>smlouvy</w:t>
      </w:r>
      <w:bookmarkEnd w:id="4"/>
    </w:p>
    <w:p w:rsidR="00850517" w:rsidRPr="007B6D2D" w:rsidRDefault="00850517" w:rsidP="0081057E">
      <w:pPr>
        <w:numPr>
          <w:ilvl w:val="0"/>
          <w:numId w:val="10"/>
        </w:numPr>
        <w:tabs>
          <w:tab w:val="clear" w:pos="567"/>
        </w:tabs>
        <w:spacing w:before="120"/>
        <w:jc w:val="both"/>
        <w:rPr>
          <w:szCs w:val="22"/>
        </w:rPr>
      </w:pPr>
      <w:r w:rsidRPr="007B6D2D">
        <w:rPr>
          <w:szCs w:val="22"/>
        </w:rPr>
        <w:t>Objednatel zadává zhotoviteli a zhotovitel se zavazuje, že za podmínek a v rozsahu sjednaném touto smlouvou včetně všech jejich příloh provede vlastním jménem, na svůj náklad, nebezpečí a odpovědnost, a to s potřebnou a odbornou péčí pro objednatele</w:t>
      </w:r>
      <w:r w:rsidR="00403183">
        <w:rPr>
          <w:szCs w:val="22"/>
        </w:rPr>
        <w:t>,</w:t>
      </w:r>
      <w:r w:rsidRPr="007B6D2D">
        <w:rPr>
          <w:szCs w:val="22"/>
        </w:rPr>
        <w:t xml:space="preserve"> a objednateli předá řádně provedené díl</w:t>
      </w:r>
      <w:r>
        <w:rPr>
          <w:szCs w:val="22"/>
        </w:rPr>
        <w:t>o specifikované v této smlouvě.</w:t>
      </w:r>
    </w:p>
    <w:p w:rsidR="00B5732E" w:rsidRPr="007B6D2D" w:rsidRDefault="00850517" w:rsidP="0081057E">
      <w:pPr>
        <w:numPr>
          <w:ilvl w:val="0"/>
          <w:numId w:val="10"/>
        </w:numPr>
        <w:tabs>
          <w:tab w:val="clear" w:pos="567"/>
        </w:tabs>
        <w:spacing w:before="120"/>
        <w:jc w:val="both"/>
        <w:rPr>
          <w:szCs w:val="22"/>
        </w:rPr>
      </w:pPr>
      <w:r w:rsidRPr="007B6D2D">
        <w:rPr>
          <w:szCs w:val="22"/>
        </w:rPr>
        <w:t>Zhotovitel se zavazuje v rámci rozsahu sjednaného díla provést veškeré práce včetně všech pomocných prací a prací technicky náležejících k řádnému a kvalitnímu provedení díla a souvisejících dodávek a služeb, bez ohledu na to, zda jsou obsaženy v textové, výkresové či rozpočtové části, jakož i práce, které jsou definované touto smlouvou či práce, které v dokumentaci sice detailně obsaženy nejsou, ale které jsou nezbytné pro řádné provedení díla. Součásti plnění zhotovitele je taktéž provedení koordinační činnosti jednotlivých profesí a částí projektu v rámci realizace předmětu smlouvy, provedení související inženýrské činnosti a veškerých ostatních dalších činností nutných pro zodpovědné a řádné provedení díla (např. zřízení a odstranění zařízení staveniště, zajištění zvláštních užívání komunikací a dopravního značení včetně projednání a povolení, zajištění bezpečnostních opatření, uvedení stavby do provozu, provedení kompletační činnosti stavby, odstranění zjištěných vad a nedodělků aj.).</w:t>
      </w:r>
    </w:p>
    <w:p w:rsidR="00AA0A86" w:rsidRPr="00344258" w:rsidRDefault="00850517" w:rsidP="00344258">
      <w:pPr>
        <w:numPr>
          <w:ilvl w:val="0"/>
          <w:numId w:val="10"/>
        </w:numPr>
        <w:spacing w:before="120"/>
        <w:jc w:val="both"/>
        <w:rPr>
          <w:szCs w:val="22"/>
        </w:rPr>
      </w:pPr>
      <w:r w:rsidRPr="007B6D2D">
        <w:rPr>
          <w:szCs w:val="22"/>
        </w:rPr>
        <w:t xml:space="preserve">Zhotovitel </w:t>
      </w:r>
      <w:r w:rsidR="00E43C27">
        <w:rPr>
          <w:szCs w:val="22"/>
        </w:rPr>
        <w:t xml:space="preserve">se zavazuje provést </w:t>
      </w:r>
      <w:r w:rsidRPr="007B6D2D">
        <w:rPr>
          <w:szCs w:val="22"/>
        </w:rPr>
        <w:t>dílo v souladu se schválenou dokumentací, schválenými postupy a v souladu s touto smlouvou. Za schválenou dokumentaci se považuje zadávací dokumentace, zadávací podmínky veřejné zakázky, projektová dokumentace</w:t>
      </w:r>
      <w:r>
        <w:rPr>
          <w:szCs w:val="22"/>
        </w:rPr>
        <w:t>, je</w:t>
      </w:r>
      <w:r w:rsidRPr="00905882">
        <w:rPr>
          <w:szCs w:val="22"/>
        </w:rPr>
        <w:t xml:space="preserve">ž </w:t>
      </w:r>
      <w:r w:rsidR="00344258">
        <w:rPr>
          <w:szCs w:val="22"/>
        </w:rPr>
        <w:t xml:space="preserve">projektovala </w:t>
      </w:r>
      <w:r w:rsidR="00344258" w:rsidRPr="00344258">
        <w:rPr>
          <w:szCs w:val="22"/>
        </w:rPr>
        <w:t>společnost BESTA-ING. BRÁZDA s.r.o., IČO 25309714, Smetanova 299/4, 678</w:t>
      </w:r>
      <w:r w:rsidR="00344258">
        <w:rPr>
          <w:szCs w:val="22"/>
        </w:rPr>
        <w:t xml:space="preserve">01 Blansko a </w:t>
      </w:r>
      <w:r w:rsidR="00344258">
        <w:rPr>
          <w:rFonts w:eastAsia="Times New Roman" w:cs="Arial"/>
          <w:kern w:val="0"/>
          <w:szCs w:val="22"/>
        </w:rPr>
        <w:t xml:space="preserve">autorizoval Ing. Radomil Jaroš (ČKAIT 1002199), projektant veřejného osvětlení vč. autorizace Ing. Miloslav Müller (ČKAIT 1005823) </w:t>
      </w:r>
      <w:r w:rsidR="00E8233A">
        <w:rPr>
          <w:rFonts w:eastAsia="Times New Roman" w:cs="Arial"/>
          <w:kern w:val="0"/>
          <w:szCs w:val="22"/>
        </w:rPr>
        <w:t>a projektantka sadových úprav Ing. Eva Wagnerová</w:t>
      </w:r>
      <w:r w:rsidR="004B52FC" w:rsidRPr="00344258">
        <w:rPr>
          <w:szCs w:val="22"/>
        </w:rPr>
        <w:t xml:space="preserve"> </w:t>
      </w:r>
      <w:r w:rsidRPr="00344258">
        <w:rPr>
          <w:szCs w:val="22"/>
        </w:rPr>
        <w:t>a další, rozpočty zakázky a veškerá další, v průběhu plnění díla zpracovaná a objednatelem odsouhlasená dokumentace (např. realizační projektová dokumentace či upravená projektová dokumentace stavby) a související dokumenty. Schválení dokumentace a postupů ze strany objednatele nezprošťuje zhotovitele odpovědnosti za případné vady schválené dokumentace a případné vady díla realizované na základě schválené dokumentace či postupů. Provedení</w:t>
      </w:r>
      <w:r w:rsidR="00403183" w:rsidRPr="00344258">
        <w:rPr>
          <w:szCs w:val="22"/>
        </w:rPr>
        <w:t>m</w:t>
      </w:r>
      <w:r w:rsidRPr="00344258">
        <w:rPr>
          <w:szCs w:val="22"/>
        </w:rPr>
        <w:t xml:space="preserve"> díla na základě neschválené dokumentace a postupů nevzniká zhotoviteli jakýkoliv nárok vůči objednateli.</w:t>
      </w:r>
    </w:p>
    <w:p w:rsidR="00850517" w:rsidRPr="007B6D2D" w:rsidRDefault="00850517" w:rsidP="0081057E">
      <w:pPr>
        <w:numPr>
          <w:ilvl w:val="0"/>
          <w:numId w:val="10"/>
        </w:numPr>
        <w:spacing w:before="120"/>
        <w:jc w:val="both"/>
        <w:rPr>
          <w:rFonts w:eastAsia="Arial" w:cs="Arial"/>
          <w:szCs w:val="22"/>
          <w:lang w:bidi="cs-CZ"/>
        </w:rPr>
      </w:pPr>
      <w:r w:rsidRPr="007B6D2D">
        <w:rPr>
          <w:szCs w:val="22"/>
        </w:rPr>
        <w:t>Při realizaci předmětu smlouvy má zhotovitel povinnost postupovat s odbornou péčí, samostatně, iniciativně a v souladu s platnými zákony, předpisy a uplatňovat pravidla hospodárnosti, efektivnosti a</w:t>
      </w:r>
      <w:r w:rsidR="002E0095">
        <w:rPr>
          <w:szCs w:val="22"/>
        </w:rPr>
        <w:t> </w:t>
      </w:r>
      <w:r w:rsidRPr="007B6D2D">
        <w:rPr>
          <w:szCs w:val="22"/>
        </w:rPr>
        <w:t>účelnosti vynaložených finančních prostředků. Zhotovitel se zavazuje respektovat veškeré pokyny objednatele, týkající se provádění předmětu smlouvy</w:t>
      </w:r>
      <w:r w:rsidR="00403183">
        <w:rPr>
          <w:szCs w:val="22"/>
        </w:rPr>
        <w:t>,</w:t>
      </w:r>
      <w:r w:rsidRPr="007B6D2D">
        <w:rPr>
          <w:szCs w:val="22"/>
        </w:rPr>
        <w:t xml:space="preserve"> a upozorňující na možné porušování smluvních povinností zhotovitele. Zhotovitel i objednatel se zavazují dodržovat obecně závazné právní předpisy a</w:t>
      </w:r>
      <w:r w:rsidR="002E0095">
        <w:rPr>
          <w:szCs w:val="22"/>
        </w:rPr>
        <w:t> </w:t>
      </w:r>
      <w:r w:rsidRPr="007B6D2D">
        <w:rPr>
          <w:szCs w:val="22"/>
        </w:rPr>
        <w:t>technické normy. Zhotovitel je vázán příkazy objednatele ohledně způsobu provádění díla ve smyslu ustanovení § 2592 občanského zákoníku.</w:t>
      </w:r>
    </w:p>
    <w:p w:rsidR="00850517" w:rsidRPr="007B6D2D" w:rsidRDefault="00850517" w:rsidP="0081057E">
      <w:pPr>
        <w:numPr>
          <w:ilvl w:val="0"/>
          <w:numId w:val="10"/>
        </w:numPr>
        <w:spacing w:before="120"/>
        <w:jc w:val="both"/>
        <w:rPr>
          <w:rFonts w:eastAsia="Arial" w:cs="Arial"/>
          <w:szCs w:val="22"/>
          <w:lang w:bidi="cs-CZ"/>
        </w:rPr>
      </w:pPr>
      <w:r w:rsidRPr="007B6D2D">
        <w:rPr>
          <w:rFonts w:eastAsia="Arial" w:cs="Arial"/>
          <w:szCs w:val="22"/>
          <w:lang w:bidi="cs-CZ"/>
        </w:rPr>
        <w:t>Plnění předmětu smlouvy (realizace díla) bude provedeno subjekty, které jsou držiteli patřičných oprávnění pro jednotlivá plnění v rámci předmětu této smlouvy.</w:t>
      </w:r>
    </w:p>
    <w:p w:rsidR="00850517" w:rsidRPr="007B6D2D" w:rsidRDefault="00D03D7A" w:rsidP="0081057E">
      <w:pPr>
        <w:numPr>
          <w:ilvl w:val="0"/>
          <w:numId w:val="10"/>
        </w:numPr>
        <w:spacing w:before="120"/>
        <w:jc w:val="both"/>
        <w:rPr>
          <w:rFonts w:eastAsia="Arial" w:cs="Arial"/>
          <w:szCs w:val="22"/>
          <w:lang w:bidi="cs-CZ"/>
        </w:rPr>
      </w:pPr>
      <w:r>
        <w:rPr>
          <w:szCs w:val="22"/>
        </w:rPr>
        <w:t>Zhotovitel se zavazuje p</w:t>
      </w:r>
      <w:r w:rsidR="00850517" w:rsidRPr="007B6D2D">
        <w:rPr>
          <w:szCs w:val="22"/>
        </w:rPr>
        <w:t>ředmět smlouvy realizov</w:t>
      </w:r>
      <w:r>
        <w:rPr>
          <w:szCs w:val="22"/>
        </w:rPr>
        <w:t>at</w:t>
      </w:r>
      <w:r w:rsidR="00850517" w:rsidRPr="007B6D2D">
        <w:rPr>
          <w:szCs w:val="22"/>
        </w:rPr>
        <w:t xml:space="preserve"> v souladu s projektovou dokumentací, platnými právními předpisy České republiky, v souladu s platnými českými technickými normami (ČSN), technickými a</w:t>
      </w:r>
      <w:r w:rsidR="00850517">
        <w:rPr>
          <w:szCs w:val="22"/>
        </w:rPr>
        <w:t> </w:t>
      </w:r>
      <w:r w:rsidR="00850517" w:rsidRPr="007B6D2D">
        <w:rPr>
          <w:szCs w:val="22"/>
        </w:rPr>
        <w:t>kvalitativní podmínkami (TKP) a technologickými předpisy (TP), dle </w:t>
      </w:r>
      <w:r w:rsidR="00850517">
        <w:rPr>
          <w:szCs w:val="22"/>
        </w:rPr>
        <w:t>obecně závazných a </w:t>
      </w:r>
      <w:r w:rsidR="00850517" w:rsidRPr="007B6D2D">
        <w:rPr>
          <w:szCs w:val="22"/>
        </w:rPr>
        <w:t>doporučených předpisů a metodik a v souladu s dalšími platnými předpisy, které se vztahují k realizaci díla, včetně všech předepsaných a nutných zkoušek</w:t>
      </w:r>
      <w:r w:rsidR="00850517">
        <w:rPr>
          <w:szCs w:val="22"/>
        </w:rPr>
        <w:t>,</w:t>
      </w:r>
      <w:r w:rsidR="00850517" w:rsidRPr="007B6D2D">
        <w:rPr>
          <w:szCs w:val="22"/>
        </w:rPr>
        <w:t xml:space="preserve"> a </w:t>
      </w:r>
      <w:r w:rsidR="00850517">
        <w:rPr>
          <w:szCs w:val="22"/>
        </w:rPr>
        <w:t xml:space="preserve">ke </w:t>
      </w:r>
      <w:r w:rsidR="00850517" w:rsidRPr="007B6D2D">
        <w:rPr>
          <w:szCs w:val="22"/>
        </w:rPr>
        <w:t>zdokumentování skutečného provedení stavby</w:t>
      </w:r>
      <w:r w:rsidR="00850517" w:rsidRPr="007B6D2D">
        <w:rPr>
          <w:rFonts w:eastAsia="Arial" w:cs="Arial"/>
          <w:szCs w:val="22"/>
          <w:lang w:bidi="cs-CZ"/>
        </w:rPr>
        <w:t>.</w:t>
      </w:r>
    </w:p>
    <w:p w:rsidR="00850517" w:rsidRPr="007B6D2D" w:rsidRDefault="00850517" w:rsidP="0081057E">
      <w:pPr>
        <w:numPr>
          <w:ilvl w:val="0"/>
          <w:numId w:val="10"/>
        </w:numPr>
        <w:spacing w:before="120"/>
        <w:jc w:val="both"/>
        <w:rPr>
          <w:rFonts w:eastAsia="Arial" w:cs="Arial"/>
          <w:szCs w:val="22"/>
          <w:lang w:bidi="cs-CZ"/>
        </w:rPr>
      </w:pPr>
      <w:r w:rsidRPr="007B6D2D">
        <w:rPr>
          <w:rFonts w:eastAsia="Arial" w:cs="Arial"/>
          <w:szCs w:val="22"/>
          <w:lang w:bidi="cs-CZ"/>
        </w:rPr>
        <w:t>Zhotovitel</w:t>
      </w:r>
      <w:r w:rsidRPr="007B6D2D">
        <w:rPr>
          <w:rFonts w:eastAsia="Arial" w:cs="Arial"/>
          <w:szCs w:val="22"/>
        </w:rPr>
        <w:t xml:space="preserve"> si je </w:t>
      </w:r>
      <w:r w:rsidRPr="007B6D2D">
        <w:rPr>
          <w:rFonts w:eastAsia="Arial" w:cs="Arial"/>
          <w:szCs w:val="22"/>
          <w:lang w:bidi="cs-CZ"/>
        </w:rPr>
        <w:t>vědom</w:t>
      </w:r>
      <w:r w:rsidRPr="007B6D2D">
        <w:rPr>
          <w:rFonts w:eastAsia="Arial" w:cs="Arial"/>
          <w:szCs w:val="22"/>
        </w:rPr>
        <w:t xml:space="preserve"> skutečnosti, že realizuje veřejnou zakázku a má tedy povinnost dodržovat a</w:t>
      </w:r>
      <w:r w:rsidR="002E0095">
        <w:rPr>
          <w:rFonts w:eastAsia="Arial" w:cs="Arial"/>
          <w:szCs w:val="22"/>
        </w:rPr>
        <w:t> </w:t>
      </w:r>
      <w:r w:rsidRPr="007B6D2D">
        <w:rPr>
          <w:rFonts w:eastAsia="Arial" w:cs="Arial"/>
          <w:szCs w:val="22"/>
        </w:rPr>
        <w:t>postupovat v souladu s platnou legislativou v oblasti veřejných zakázek a je-li dílo realizováno za</w:t>
      </w:r>
      <w:r w:rsidR="002E0095">
        <w:rPr>
          <w:rFonts w:eastAsia="Arial" w:cs="Arial"/>
          <w:szCs w:val="22"/>
        </w:rPr>
        <w:t> </w:t>
      </w:r>
      <w:r w:rsidRPr="007B6D2D">
        <w:rPr>
          <w:rFonts w:eastAsia="Arial" w:cs="Arial"/>
          <w:szCs w:val="22"/>
        </w:rPr>
        <w:t xml:space="preserve">dotační </w:t>
      </w:r>
      <w:r w:rsidRPr="007B6D2D">
        <w:rPr>
          <w:rFonts w:eastAsia="Arial" w:cs="Arial"/>
          <w:szCs w:val="22"/>
        </w:rPr>
        <w:lastRenderedPageBreak/>
        <w:t xml:space="preserve">podpory, pak musí postupovat i v souladu </w:t>
      </w:r>
      <w:r w:rsidR="00D03D7A">
        <w:rPr>
          <w:rFonts w:eastAsia="Arial" w:cs="Arial"/>
          <w:szCs w:val="22"/>
        </w:rPr>
        <w:t xml:space="preserve">s </w:t>
      </w:r>
      <w:r w:rsidRPr="007B6D2D">
        <w:rPr>
          <w:rFonts w:eastAsia="Arial" w:cs="Arial"/>
          <w:szCs w:val="22"/>
        </w:rPr>
        <w:t>pravidly poskytovatele dotace</w:t>
      </w:r>
      <w:r>
        <w:rPr>
          <w:rFonts w:eastAsia="Arial" w:cs="Arial"/>
          <w:szCs w:val="22"/>
        </w:rPr>
        <w:t>,</w:t>
      </w:r>
      <w:r w:rsidRPr="007B6D2D">
        <w:rPr>
          <w:rFonts w:eastAsia="Arial" w:cs="Arial"/>
          <w:szCs w:val="22"/>
        </w:rPr>
        <w:t xml:space="preserve"> a to tak, aby svými postupy nezpůsobil objednateli žádnou škodu.</w:t>
      </w:r>
    </w:p>
    <w:p w:rsidR="003D40BD" w:rsidRDefault="00850517" w:rsidP="0081057E">
      <w:pPr>
        <w:numPr>
          <w:ilvl w:val="0"/>
          <w:numId w:val="10"/>
        </w:numPr>
        <w:spacing w:before="120" w:after="120"/>
        <w:jc w:val="both"/>
        <w:rPr>
          <w:szCs w:val="22"/>
        </w:rPr>
      </w:pPr>
      <w:r w:rsidRPr="007B6D2D">
        <w:rPr>
          <w:szCs w:val="22"/>
        </w:rPr>
        <w:t>Součástí závazku řádně provést dílo v dohodnuté odměně (sjednané ceně) dle této smlouvy je povinnost zhotovitele provést resp. zabezpečit zejména:</w:t>
      </w:r>
    </w:p>
    <w:p w:rsidR="00FD7795" w:rsidRPr="00FD7795" w:rsidRDefault="00FD7795" w:rsidP="00FD7795">
      <w:pPr>
        <w:spacing w:before="120" w:after="120"/>
        <w:ind w:left="993"/>
        <w:jc w:val="both"/>
        <w:rPr>
          <w:szCs w:val="22"/>
          <w:u w:val="single"/>
        </w:rPr>
      </w:pPr>
      <w:r w:rsidRPr="00612A8B">
        <w:rPr>
          <w:szCs w:val="22"/>
          <w:u w:val="single"/>
        </w:rPr>
        <w:t>Obecné skutečnosti</w:t>
      </w:r>
    </w:p>
    <w:p w:rsidR="00C6525D" w:rsidRPr="008118C0" w:rsidRDefault="00064F81" w:rsidP="0081057E">
      <w:pPr>
        <w:numPr>
          <w:ilvl w:val="0"/>
          <w:numId w:val="20"/>
        </w:numPr>
        <w:tabs>
          <w:tab w:val="num" w:pos="993"/>
        </w:tabs>
        <w:spacing w:after="60"/>
        <w:ind w:left="993" w:hanging="993"/>
        <w:jc w:val="both"/>
        <w:rPr>
          <w:szCs w:val="22"/>
        </w:rPr>
      </w:pPr>
      <w:r w:rsidRPr="008118C0">
        <w:rPr>
          <w:szCs w:val="22"/>
        </w:rPr>
        <w:t>stavební práce a veškeré související práce, dodávky a montáže směřující ke zhotovení stavby dle projektových dokumentací a v souladu s dalšími ustanoveními této smlouvy,</w:t>
      </w:r>
    </w:p>
    <w:p w:rsidR="001455A4" w:rsidRPr="008118C0" w:rsidRDefault="00F45797" w:rsidP="0081057E">
      <w:pPr>
        <w:numPr>
          <w:ilvl w:val="0"/>
          <w:numId w:val="20"/>
        </w:numPr>
        <w:tabs>
          <w:tab w:val="num" w:pos="993"/>
        </w:tabs>
        <w:spacing w:after="60"/>
        <w:ind w:left="993" w:hanging="993"/>
        <w:jc w:val="both"/>
        <w:rPr>
          <w:szCs w:val="22"/>
        </w:rPr>
      </w:pPr>
      <w:r w:rsidRPr="008118C0">
        <w:rPr>
          <w:szCs w:val="22"/>
        </w:rPr>
        <w:t xml:space="preserve">písemné oznámení zahájení stavebních prací min. </w:t>
      </w:r>
      <w:r w:rsidRPr="00C22280">
        <w:rPr>
          <w:szCs w:val="22"/>
        </w:rPr>
        <w:t>14 dnů</w:t>
      </w:r>
      <w:r w:rsidRPr="008118C0">
        <w:rPr>
          <w:szCs w:val="22"/>
        </w:rPr>
        <w:t xml:space="preserve"> před jejich zahájením veškerým dotčeným subjektům – např. vlastníkům a uživatelům dotčených a sousedních pozemků a </w:t>
      </w:r>
      <w:r w:rsidR="008430F9">
        <w:rPr>
          <w:szCs w:val="22"/>
        </w:rPr>
        <w:t xml:space="preserve">jiných </w:t>
      </w:r>
      <w:r w:rsidRPr="008118C0">
        <w:rPr>
          <w:szCs w:val="22"/>
        </w:rPr>
        <w:t>nemovit</w:t>
      </w:r>
      <w:r w:rsidR="008430F9">
        <w:rPr>
          <w:szCs w:val="22"/>
        </w:rPr>
        <w:t>ých věcí</w:t>
      </w:r>
      <w:r w:rsidRPr="008118C0">
        <w:rPr>
          <w:szCs w:val="22"/>
        </w:rPr>
        <w:t>, dotčeným orgánům apod., respektování podmínek pro realizaci předmětného díla těmito subjekty stanovenými apod.,</w:t>
      </w:r>
    </w:p>
    <w:p w:rsidR="00C6525D" w:rsidRPr="008118C0" w:rsidRDefault="00064F81" w:rsidP="0081057E">
      <w:pPr>
        <w:numPr>
          <w:ilvl w:val="0"/>
          <w:numId w:val="20"/>
        </w:numPr>
        <w:tabs>
          <w:tab w:val="num" w:pos="993"/>
        </w:tabs>
        <w:spacing w:after="60"/>
        <w:ind w:left="993" w:hanging="993"/>
        <w:jc w:val="both"/>
        <w:rPr>
          <w:szCs w:val="22"/>
        </w:rPr>
      </w:pPr>
      <w:r w:rsidRPr="008118C0">
        <w:rPr>
          <w:szCs w:val="22"/>
        </w:rPr>
        <w:t xml:space="preserve">zřízení, provoz, údržbu a odstranění zařízení staveniště (včetně vyřízení příslušných povolení ke zřízení zařízení staveniště na stavebním úřadě, pokud to dané zařízení bude vyžadovat); potřebné zdroje </w:t>
      </w:r>
      <w:r w:rsidR="00F10025">
        <w:rPr>
          <w:szCs w:val="22"/>
        </w:rPr>
        <w:t>energií</w:t>
      </w:r>
      <w:r w:rsidR="00F10025" w:rsidRPr="008118C0">
        <w:rPr>
          <w:szCs w:val="22"/>
        </w:rPr>
        <w:t xml:space="preserve"> </w:t>
      </w:r>
      <w:r w:rsidRPr="008118C0">
        <w:rPr>
          <w:szCs w:val="22"/>
        </w:rPr>
        <w:t>(jako např. voda, elektřina atd.) pro zhotovení stavby si zhotovitel zajišťuje sám na vlastní náklady,</w:t>
      </w:r>
    </w:p>
    <w:p w:rsidR="001455A4" w:rsidRPr="008118C0" w:rsidRDefault="001455A4" w:rsidP="0081057E">
      <w:pPr>
        <w:numPr>
          <w:ilvl w:val="0"/>
          <w:numId w:val="20"/>
        </w:numPr>
        <w:tabs>
          <w:tab w:val="num" w:pos="993"/>
        </w:tabs>
        <w:spacing w:after="60"/>
        <w:ind w:left="993" w:hanging="993"/>
        <w:jc w:val="both"/>
        <w:rPr>
          <w:szCs w:val="22"/>
        </w:rPr>
      </w:pPr>
      <w:r w:rsidRPr="008118C0">
        <w:rPr>
          <w:szCs w:val="22"/>
        </w:rPr>
        <w:t>provedení všech opatření a činností:</w:t>
      </w:r>
    </w:p>
    <w:p w:rsidR="00325AB1" w:rsidRPr="008118C0" w:rsidRDefault="00064F81" w:rsidP="0081057E">
      <w:pPr>
        <w:numPr>
          <w:ilvl w:val="0"/>
          <w:numId w:val="32"/>
        </w:numPr>
        <w:spacing w:after="60"/>
        <w:ind w:left="1276" w:hanging="283"/>
        <w:jc w:val="both"/>
        <w:rPr>
          <w:szCs w:val="22"/>
        </w:rPr>
      </w:pPr>
      <w:r w:rsidRPr="008118C0">
        <w:rPr>
          <w:szCs w:val="22"/>
        </w:rPr>
        <w:t>organizačního a stavebně technologického charakteru k řádnému provedení stavebních prací; zbudování a udržování bezpečných přístupů na staveniště,</w:t>
      </w:r>
    </w:p>
    <w:p w:rsidR="00325AB1" w:rsidRPr="008118C0" w:rsidRDefault="00064F81" w:rsidP="0081057E">
      <w:pPr>
        <w:numPr>
          <w:ilvl w:val="0"/>
          <w:numId w:val="32"/>
        </w:numPr>
        <w:spacing w:after="60"/>
        <w:ind w:left="1276" w:hanging="283"/>
        <w:jc w:val="both"/>
        <w:rPr>
          <w:szCs w:val="22"/>
        </w:rPr>
      </w:pPr>
      <w:r w:rsidRPr="008118C0">
        <w:rPr>
          <w:szCs w:val="22"/>
        </w:rPr>
        <w:t>na eliminaci negativních dopadů stavby na životní prostředí v souladu s příslušnými právními předpisy (</w:t>
      </w:r>
      <w:r w:rsidR="00397C2A">
        <w:rPr>
          <w:szCs w:val="22"/>
        </w:rPr>
        <w:t xml:space="preserve">např. </w:t>
      </w:r>
      <w:r w:rsidRPr="008118C0">
        <w:rPr>
          <w:szCs w:val="22"/>
        </w:rPr>
        <w:t>hluk, prašnost, znečištění vod, poškozování vegetace),</w:t>
      </w:r>
    </w:p>
    <w:p w:rsidR="00325AB1" w:rsidRPr="008118C0" w:rsidRDefault="00064F81" w:rsidP="0081057E">
      <w:pPr>
        <w:numPr>
          <w:ilvl w:val="0"/>
          <w:numId w:val="32"/>
        </w:numPr>
        <w:spacing w:after="60"/>
        <w:ind w:left="1276" w:hanging="283"/>
        <w:jc w:val="both"/>
        <w:rPr>
          <w:szCs w:val="22"/>
        </w:rPr>
      </w:pPr>
      <w:r w:rsidRPr="008118C0">
        <w:rPr>
          <w:szCs w:val="22"/>
        </w:rPr>
        <w:t>včetně souvisejících prací a dodávek k zajištění bezpečnosti osob a majetku a požární ochrany (např. ochrana chodců a vozidel v místech dotčených stavbou),</w:t>
      </w:r>
    </w:p>
    <w:p w:rsidR="00325AB1" w:rsidRPr="008118C0" w:rsidRDefault="00064F81" w:rsidP="0081057E">
      <w:pPr>
        <w:numPr>
          <w:ilvl w:val="0"/>
          <w:numId w:val="32"/>
        </w:numPr>
        <w:spacing w:after="60"/>
        <w:ind w:left="1276" w:hanging="283"/>
        <w:jc w:val="both"/>
        <w:rPr>
          <w:szCs w:val="22"/>
        </w:rPr>
      </w:pPr>
      <w:r w:rsidRPr="008118C0">
        <w:rPr>
          <w:szCs w:val="22"/>
        </w:rPr>
        <w:t>bezpečnost práce při provádění prací v souladu s příslušnými právními předpisy; zhotovitel bude plně respektovat a splňovat pokyny osoby ustanovené jako koordinátor BOZP,</w:t>
      </w:r>
    </w:p>
    <w:p w:rsidR="00004C8F" w:rsidRDefault="00325AB1" w:rsidP="0081057E">
      <w:pPr>
        <w:numPr>
          <w:ilvl w:val="0"/>
          <w:numId w:val="32"/>
        </w:numPr>
        <w:spacing w:after="60"/>
        <w:ind w:left="1276" w:hanging="283"/>
        <w:jc w:val="both"/>
        <w:rPr>
          <w:szCs w:val="22"/>
        </w:rPr>
      </w:pPr>
      <w:r w:rsidRPr="00004C8F">
        <w:rPr>
          <w:szCs w:val="22"/>
        </w:rPr>
        <w:t>koordinační</w:t>
      </w:r>
      <w:r w:rsidR="001455A4" w:rsidRPr="00004C8F">
        <w:rPr>
          <w:szCs w:val="22"/>
        </w:rPr>
        <w:t>ch</w:t>
      </w:r>
      <w:r w:rsidRPr="00004C8F">
        <w:rPr>
          <w:szCs w:val="22"/>
        </w:rPr>
        <w:t xml:space="preserve"> a kompletační</w:t>
      </w:r>
      <w:r w:rsidR="001455A4" w:rsidRPr="00004C8F">
        <w:rPr>
          <w:szCs w:val="22"/>
        </w:rPr>
        <w:t>ch</w:t>
      </w:r>
      <w:r w:rsidRPr="00004C8F">
        <w:rPr>
          <w:szCs w:val="22"/>
        </w:rPr>
        <w:t xml:space="preserve"> při realizaci díla a zajištění veškerých prací, činností a</w:t>
      </w:r>
      <w:r w:rsidR="0017337B" w:rsidRPr="00004C8F">
        <w:rPr>
          <w:szCs w:val="22"/>
        </w:rPr>
        <w:t> </w:t>
      </w:r>
      <w:r w:rsidRPr="00004C8F">
        <w:rPr>
          <w:szCs w:val="22"/>
        </w:rPr>
        <w:t>povinností vyplývajících z povahy vykonávaných prací, dodávek a os</w:t>
      </w:r>
      <w:r w:rsidR="001455A4" w:rsidRPr="00004C8F">
        <w:rPr>
          <w:szCs w:val="22"/>
        </w:rPr>
        <w:t>tatních ustanovení této smlouvy; v případě současného provádění jiných prací na předmětném staveništi či</w:t>
      </w:r>
      <w:r w:rsidR="002E0095">
        <w:rPr>
          <w:szCs w:val="22"/>
        </w:rPr>
        <w:t> </w:t>
      </w:r>
      <w:r w:rsidR="001455A4" w:rsidRPr="00004C8F">
        <w:rPr>
          <w:szCs w:val="22"/>
        </w:rPr>
        <w:t>v jeho okolí zabezpečit koordinaci prací s jejich zhotoviteli</w:t>
      </w:r>
      <w:r w:rsidR="00004C8F">
        <w:rPr>
          <w:szCs w:val="22"/>
        </w:rPr>
        <w:t>,</w:t>
      </w:r>
    </w:p>
    <w:p w:rsidR="003A63B6" w:rsidRPr="00004C8F" w:rsidRDefault="003A63B6" w:rsidP="0081057E">
      <w:pPr>
        <w:numPr>
          <w:ilvl w:val="0"/>
          <w:numId w:val="32"/>
        </w:numPr>
        <w:spacing w:after="60"/>
        <w:ind w:left="1276" w:hanging="283"/>
        <w:jc w:val="both"/>
        <w:rPr>
          <w:szCs w:val="22"/>
        </w:rPr>
      </w:pPr>
      <w:r w:rsidRPr="00004C8F">
        <w:rPr>
          <w:szCs w:val="22"/>
        </w:rPr>
        <w:t xml:space="preserve">koordinačních, </w:t>
      </w:r>
      <w:r w:rsidR="003A47BD" w:rsidRPr="00004C8F">
        <w:rPr>
          <w:szCs w:val="22"/>
        </w:rPr>
        <w:t xml:space="preserve">v případě přeložky inženýrských sítí </w:t>
      </w:r>
      <w:r w:rsidR="0017337B" w:rsidRPr="00004C8F">
        <w:rPr>
          <w:szCs w:val="22"/>
        </w:rPr>
        <w:t xml:space="preserve">dále </w:t>
      </w:r>
      <w:r w:rsidRPr="00004C8F">
        <w:rPr>
          <w:szCs w:val="22"/>
        </w:rPr>
        <w:t>objednávat, jednat, připravovat staveniště apod. společnostem provádějící přeložky inženýrských sítí, či jejich ochranu a</w:t>
      </w:r>
      <w:r w:rsidR="002E0095">
        <w:rPr>
          <w:szCs w:val="22"/>
        </w:rPr>
        <w:t> </w:t>
      </w:r>
      <w:r w:rsidRPr="00004C8F">
        <w:rPr>
          <w:szCs w:val="22"/>
        </w:rPr>
        <w:t>zabezpečení, které podmiňují provedení díla,</w:t>
      </w:r>
    </w:p>
    <w:p w:rsidR="00C65373" w:rsidRPr="00C65373" w:rsidRDefault="003A63B6" w:rsidP="0081057E">
      <w:pPr>
        <w:numPr>
          <w:ilvl w:val="0"/>
          <w:numId w:val="20"/>
        </w:numPr>
        <w:tabs>
          <w:tab w:val="num" w:pos="993"/>
        </w:tabs>
        <w:spacing w:after="60"/>
        <w:ind w:left="993" w:hanging="993"/>
        <w:jc w:val="both"/>
        <w:rPr>
          <w:szCs w:val="22"/>
        </w:rPr>
      </w:pPr>
      <w:r w:rsidRPr="008118C0">
        <w:rPr>
          <w:szCs w:val="22"/>
        </w:rPr>
        <w:t>z</w:t>
      </w:r>
      <w:r>
        <w:rPr>
          <w:szCs w:val="22"/>
        </w:rPr>
        <w:t>abezpečit, provést</w:t>
      </w:r>
      <w:r w:rsidR="0017337B">
        <w:rPr>
          <w:szCs w:val="22"/>
        </w:rPr>
        <w:t xml:space="preserve">, </w:t>
      </w:r>
      <w:r>
        <w:rPr>
          <w:szCs w:val="22"/>
        </w:rPr>
        <w:t>zajistit</w:t>
      </w:r>
      <w:r w:rsidR="00C65373">
        <w:rPr>
          <w:szCs w:val="22"/>
        </w:rPr>
        <w:t>:</w:t>
      </w:r>
    </w:p>
    <w:p w:rsidR="0017337B" w:rsidRPr="00496627" w:rsidRDefault="00064F81" w:rsidP="0081057E">
      <w:pPr>
        <w:numPr>
          <w:ilvl w:val="0"/>
          <w:numId w:val="33"/>
        </w:numPr>
        <w:spacing w:after="60"/>
        <w:ind w:left="1276" w:hanging="283"/>
        <w:jc w:val="both"/>
        <w:rPr>
          <w:szCs w:val="22"/>
        </w:rPr>
      </w:pPr>
      <w:r w:rsidRPr="00496627">
        <w:rPr>
          <w:szCs w:val="22"/>
        </w:rPr>
        <w:t xml:space="preserve">v návaznosti na prováděné stavební práce projednat a zajistit případné zvláštní užívání komunikací a veřejných ploch za účelem realizace stavby včetně úhrady vyměřených poplatků a nájemného, jakož i stanovení a povolení dočasného a trvalého dopravního značení, zajištění dopravního značení k dopravním omezením, jeho údržbu a přemisťování a následné odstranění; ke všem dotčeným </w:t>
      </w:r>
      <w:r w:rsidR="008430F9" w:rsidRPr="00496627">
        <w:rPr>
          <w:szCs w:val="22"/>
        </w:rPr>
        <w:t xml:space="preserve">nemovitým věcem </w:t>
      </w:r>
      <w:r w:rsidRPr="00496627">
        <w:rPr>
          <w:szCs w:val="22"/>
        </w:rPr>
        <w:t>musí být po celou dobu výstavby díla zabezpečen bezpečný pěší přístup, dále po celou dobu trvání případné uzavírky bude průjezd uzavřeného úseku umožněn vozidlům IZS, a to při jízdě k přímému zásahu, při zajištění šířky minimálně 3 m; zhotovitel předloží v dostatečném časovém předstihu objednateli návrh výše popsaných dopravních skutečností k odsouhlasení, přičemž objednatel si vyhrazuje právo rozsah upravovat, dělit na etapy</w:t>
      </w:r>
      <w:r w:rsidR="0017337B" w:rsidRPr="00496627">
        <w:rPr>
          <w:szCs w:val="22"/>
        </w:rPr>
        <w:t xml:space="preserve"> apod.,</w:t>
      </w:r>
    </w:p>
    <w:p w:rsidR="001455A4" w:rsidRPr="008118C0" w:rsidRDefault="00F45797" w:rsidP="0081057E">
      <w:pPr>
        <w:numPr>
          <w:ilvl w:val="0"/>
          <w:numId w:val="33"/>
        </w:numPr>
        <w:spacing w:after="60"/>
        <w:ind w:left="1276" w:hanging="283"/>
        <w:jc w:val="both"/>
        <w:rPr>
          <w:szCs w:val="22"/>
        </w:rPr>
      </w:pPr>
      <w:r w:rsidRPr="008118C0">
        <w:rPr>
          <w:szCs w:val="22"/>
        </w:rPr>
        <w:t>všechny nezbytné průzkumy nutné pro řádné provádění a dokončení stavebních prací a</w:t>
      </w:r>
      <w:r w:rsidR="002E0095">
        <w:rPr>
          <w:szCs w:val="22"/>
        </w:rPr>
        <w:t> </w:t>
      </w:r>
      <w:r w:rsidRPr="008118C0">
        <w:rPr>
          <w:szCs w:val="22"/>
        </w:rPr>
        <w:t>řádné provedení díla (např. prověření skutečností a jejich promítnutí do zpracovávané projektové dokumentace zhotovitele),</w:t>
      </w:r>
    </w:p>
    <w:p w:rsidR="001455A4" w:rsidRDefault="00F45797" w:rsidP="0081057E">
      <w:pPr>
        <w:numPr>
          <w:ilvl w:val="0"/>
          <w:numId w:val="33"/>
        </w:numPr>
        <w:spacing w:after="60"/>
        <w:ind w:left="1276" w:hanging="283"/>
        <w:jc w:val="both"/>
        <w:rPr>
          <w:szCs w:val="22"/>
        </w:rPr>
      </w:pPr>
      <w:r w:rsidRPr="008118C0">
        <w:rPr>
          <w:szCs w:val="22"/>
        </w:rPr>
        <w:t>všechny</w:t>
      </w:r>
      <w:r w:rsidRPr="00B9103F">
        <w:rPr>
          <w:szCs w:val="22"/>
        </w:rPr>
        <w:t xml:space="preserve"> nutné podklady pro rozhodnutí o dalším postupu prací v případě, že je nutné upravit schválené pracovní postupy či dokumentace minimálně v rozsahu zpracování textového popisu, výkresového a rozpočtového zdokumentování,</w:t>
      </w:r>
    </w:p>
    <w:p w:rsidR="001455A4" w:rsidRDefault="00F45797" w:rsidP="0081057E">
      <w:pPr>
        <w:numPr>
          <w:ilvl w:val="0"/>
          <w:numId w:val="33"/>
        </w:numPr>
        <w:spacing w:after="60"/>
        <w:ind w:left="1276" w:hanging="283"/>
        <w:jc w:val="both"/>
        <w:rPr>
          <w:szCs w:val="22"/>
        </w:rPr>
      </w:pPr>
      <w:r w:rsidRPr="008118C0">
        <w:rPr>
          <w:szCs w:val="22"/>
        </w:rPr>
        <w:t>potřebné realizační projektové dokumentace zhotovitele či veškeré jiné projektové do</w:t>
      </w:r>
      <w:r w:rsidRPr="00B9103F">
        <w:rPr>
          <w:szCs w:val="22"/>
        </w:rPr>
        <w:t xml:space="preserve">kumentace zhotovitele v průběhu plnění předmětu smlouvy upřesňující nebo doplňující poskytnutou dokumentaci včetně veškerých ostatních souvisejících projektových prací, zejména zpracování potřebných dílenských výkresů a upřesnění (specifikování) prováděcí dokumentace stavby z hlediska zhotovitelem prováděných prací, použitých technologií a materiálů a její předání objednateli k projednání v dostatečném časovém předstihu </w:t>
      </w:r>
      <w:r w:rsidRPr="00B9103F">
        <w:rPr>
          <w:szCs w:val="22"/>
        </w:rPr>
        <w:lastRenderedPageBreak/>
        <w:t>před objednáním prvků a zahájením patřičných prací (objednatel si vyhrazuje alespoň 14</w:t>
      </w:r>
      <w:r>
        <w:rPr>
          <w:szCs w:val="22"/>
        </w:rPr>
        <w:t> </w:t>
      </w:r>
      <w:r w:rsidRPr="00B9103F">
        <w:rPr>
          <w:szCs w:val="22"/>
        </w:rPr>
        <w:t>kalendářních dní předem); dokumentace bude zpracována 2x v tištěné a</w:t>
      </w:r>
      <w:r w:rsidR="002E0095">
        <w:rPr>
          <w:szCs w:val="22"/>
        </w:rPr>
        <w:t> </w:t>
      </w:r>
      <w:r w:rsidRPr="00B9103F">
        <w:rPr>
          <w:szCs w:val="22"/>
        </w:rPr>
        <w:t>1x</w:t>
      </w:r>
      <w:r w:rsidR="002E0095">
        <w:rPr>
          <w:szCs w:val="22"/>
        </w:rPr>
        <w:t> </w:t>
      </w:r>
      <w:r w:rsidRPr="00B9103F">
        <w:rPr>
          <w:szCs w:val="22"/>
        </w:rPr>
        <w:t>v</w:t>
      </w:r>
      <w:r w:rsidR="002E0095">
        <w:rPr>
          <w:szCs w:val="22"/>
        </w:rPr>
        <w:t> </w:t>
      </w:r>
      <w:r w:rsidRPr="00B9103F">
        <w:rPr>
          <w:szCs w:val="22"/>
        </w:rPr>
        <w:t>elektronické podobě,</w:t>
      </w:r>
    </w:p>
    <w:p w:rsidR="0017337B" w:rsidRPr="00496627" w:rsidRDefault="00064F81" w:rsidP="0081057E">
      <w:pPr>
        <w:numPr>
          <w:ilvl w:val="0"/>
          <w:numId w:val="33"/>
        </w:numPr>
        <w:spacing w:after="60"/>
        <w:ind w:left="1276" w:hanging="283"/>
        <w:jc w:val="both"/>
        <w:rPr>
          <w:szCs w:val="22"/>
        </w:rPr>
      </w:pPr>
      <w:r w:rsidRPr="00496627">
        <w:rPr>
          <w:szCs w:val="22"/>
        </w:rPr>
        <w:t>splnění podmínek vyplývajících zejména z rozhodnutí, povolení či jiných opatření správních a</w:t>
      </w:r>
      <w:r w:rsidR="00880A55" w:rsidRPr="00496627">
        <w:rPr>
          <w:szCs w:val="22"/>
        </w:rPr>
        <w:t> </w:t>
      </w:r>
      <w:r w:rsidRPr="00496627">
        <w:rPr>
          <w:szCs w:val="22"/>
        </w:rPr>
        <w:t xml:space="preserve">dotčených orgánů, jako jsou např. stavební povolení, rozhodnutí o povolení zvláštního užívání místní komunikace a dalších jiných vztahujících se k předmětné stavbě; též zajištění a splnění podmínek vyplývajících z vyjádření, stanovisek a souhlasů správců dopravní a technické infrastruktury, dotčených orgánů, vlastníků dotčených </w:t>
      </w:r>
      <w:r w:rsidR="008430F9" w:rsidRPr="00496627">
        <w:rPr>
          <w:szCs w:val="22"/>
        </w:rPr>
        <w:t>nemovitých věcí</w:t>
      </w:r>
      <w:r w:rsidR="00004C8F" w:rsidRPr="00496627">
        <w:rPr>
          <w:szCs w:val="22"/>
        </w:rPr>
        <w:t xml:space="preserve"> a</w:t>
      </w:r>
      <w:r w:rsidR="0017337B" w:rsidRPr="00496627">
        <w:rPr>
          <w:szCs w:val="22"/>
        </w:rPr>
        <w:t>tp.,</w:t>
      </w:r>
    </w:p>
    <w:p w:rsidR="0017337B" w:rsidRPr="00496627" w:rsidRDefault="0017337B" w:rsidP="0081057E">
      <w:pPr>
        <w:numPr>
          <w:ilvl w:val="0"/>
          <w:numId w:val="33"/>
        </w:numPr>
        <w:spacing w:after="60"/>
        <w:ind w:left="1276" w:hanging="283"/>
        <w:jc w:val="both"/>
        <w:rPr>
          <w:szCs w:val="22"/>
        </w:rPr>
      </w:pPr>
      <w:r w:rsidRPr="00496627">
        <w:rPr>
          <w:szCs w:val="22"/>
        </w:rPr>
        <w:t>splnění vyjádření správců všech dotčených inženýrských sítí (případně jejich zaktualizování), vyt</w:t>
      </w:r>
      <w:r w:rsidR="003A47BD" w:rsidRPr="00496627">
        <w:rPr>
          <w:szCs w:val="22"/>
        </w:rPr>
        <w:t>y</w:t>
      </w:r>
      <w:r w:rsidRPr="00496627">
        <w:rPr>
          <w:szCs w:val="22"/>
        </w:rPr>
        <w:t>čení veškerých inženýrských sítí, odpovědnost za jejich neporušení během výstavby a zpětné protokolární předání jejich správcům,</w:t>
      </w:r>
    </w:p>
    <w:p w:rsidR="0017337B" w:rsidRPr="00496627" w:rsidRDefault="0017337B" w:rsidP="0081057E">
      <w:pPr>
        <w:numPr>
          <w:ilvl w:val="0"/>
          <w:numId w:val="33"/>
        </w:numPr>
        <w:spacing w:after="60"/>
        <w:ind w:left="1276" w:hanging="283"/>
        <w:jc w:val="both"/>
        <w:rPr>
          <w:szCs w:val="22"/>
        </w:rPr>
      </w:pPr>
      <w:r w:rsidRPr="00496627">
        <w:rPr>
          <w:szCs w:val="22"/>
        </w:rPr>
        <w:t>zjištění a prověření tras příslušných sítí domovních rozvodů (např. rozvody kanalizace, vody, přípojky vody a kanalizace, elektrorozvody slaboproudé i silnoproudé, zabezpečovací systémy atp.), odpovědnost za jejich neporušení během výstavby, úpravy průběhů domovních rozvodů dotčených stavbou a zpětné protokolární předání objednateli resp. jejich vlastníkům,</w:t>
      </w:r>
    </w:p>
    <w:p w:rsidR="0017337B" w:rsidRPr="00496627" w:rsidRDefault="00F45797" w:rsidP="0081057E">
      <w:pPr>
        <w:numPr>
          <w:ilvl w:val="0"/>
          <w:numId w:val="33"/>
        </w:numPr>
        <w:spacing w:after="60"/>
        <w:ind w:left="1276" w:hanging="283"/>
        <w:jc w:val="both"/>
        <w:rPr>
          <w:szCs w:val="22"/>
        </w:rPr>
      </w:pPr>
      <w:r w:rsidRPr="00496627">
        <w:rPr>
          <w:szCs w:val="22"/>
        </w:rPr>
        <w:t>potřebné geodetické práce při plnění předmětu smlouvy (jedná se zejména o vytyčení stavby včetně protokolu o vytyčení s vytyčovacím náčrtem na podkladu katastrální mapy autorizovaný úředně oprávněným zeměměřičským inženýrem, geodetické zaměření skutečného provedení stavby na podkladu katastrální mapy ověřené úředně oprávněným zeměměřičským inženýrem, geometrické plány odsouhlasené objednatelem a následně potvrzené příslušným katastrálním</w:t>
      </w:r>
      <w:r w:rsidR="0017337B" w:rsidRPr="00496627">
        <w:rPr>
          <w:szCs w:val="22"/>
        </w:rPr>
        <w:t xml:space="preserve"> úřadem),</w:t>
      </w:r>
    </w:p>
    <w:p w:rsidR="0017337B" w:rsidRPr="00496627" w:rsidRDefault="0017337B" w:rsidP="0081057E">
      <w:pPr>
        <w:numPr>
          <w:ilvl w:val="0"/>
          <w:numId w:val="33"/>
        </w:numPr>
        <w:spacing w:after="60"/>
        <w:ind w:left="1276" w:hanging="283"/>
        <w:jc w:val="both"/>
        <w:rPr>
          <w:szCs w:val="22"/>
        </w:rPr>
      </w:pPr>
      <w:r w:rsidRPr="00496627">
        <w:rPr>
          <w:szCs w:val="22"/>
        </w:rPr>
        <w:t>nutn</w:t>
      </w:r>
      <w:r w:rsidR="00B07C30" w:rsidRPr="00496627">
        <w:rPr>
          <w:szCs w:val="22"/>
        </w:rPr>
        <w:t>é</w:t>
      </w:r>
      <w:r w:rsidRPr="00496627">
        <w:rPr>
          <w:szCs w:val="22"/>
        </w:rPr>
        <w:t xml:space="preserve"> zkouš</w:t>
      </w:r>
      <w:r w:rsidR="00B07C30" w:rsidRPr="00496627">
        <w:rPr>
          <w:szCs w:val="22"/>
        </w:rPr>
        <w:t>ky</w:t>
      </w:r>
      <w:r w:rsidRPr="00496627">
        <w:rPr>
          <w:szCs w:val="22"/>
        </w:rPr>
        <w:t xml:space="preserve"> a revizní zpráv</w:t>
      </w:r>
      <w:r w:rsidR="00B07C30" w:rsidRPr="00496627">
        <w:rPr>
          <w:szCs w:val="22"/>
        </w:rPr>
        <w:t>y</w:t>
      </w:r>
      <w:r w:rsidRPr="00496627">
        <w:rPr>
          <w:szCs w:val="22"/>
        </w:rPr>
        <w:t xml:space="preserve"> </w:t>
      </w:r>
      <w:r w:rsidR="00F45797" w:rsidRPr="00496627">
        <w:rPr>
          <w:szCs w:val="22"/>
        </w:rPr>
        <w:t>dle platných předpisů a ČSN (případně jiných norem a</w:t>
      </w:r>
      <w:r w:rsidR="00880A55" w:rsidRPr="00496627">
        <w:rPr>
          <w:szCs w:val="22"/>
        </w:rPr>
        <w:t> </w:t>
      </w:r>
      <w:r w:rsidR="00F45797" w:rsidRPr="00496627">
        <w:rPr>
          <w:szCs w:val="22"/>
        </w:rPr>
        <w:t>právních nebo technických předpisů vztahujících se k prováděnému dílu) včetně vydání protokolů a vyhodnocení; (např. elektroinstalace, bleskosvody, slaboproudé rozvody aj. dle charakteru stavby) veškerých zařízení a instalací dodávaných a realizovaných zhotovitelem včetně odstranění případně uvedených závad, jakož i zajištění revizních zpráv veškerých stávajících zařízení a instalací dotčených stavbou, na nichž v souladu s prováděnou stavbou proběhly zásahy do těchto zařízení (např. provizorně demontovaný a znovu osazený bleskosvod), včetně odstranění případně uvedených závad; rovněž tlakové zkoušky nových potrubí a rozvodů; kopie dokladů je zhotovitel povinen předávat objednateli ihned po provedení zkoušky; zkompletované originály zhotovitel předá objednateli nejpozději při předání a převzetí dokončeného stavebního díla; je-li některý z dokladů nutný pro</w:t>
      </w:r>
      <w:r w:rsidR="00880A55" w:rsidRPr="00496627">
        <w:rPr>
          <w:szCs w:val="22"/>
        </w:rPr>
        <w:t> </w:t>
      </w:r>
      <w:r w:rsidR="00F45797" w:rsidRPr="00496627">
        <w:rPr>
          <w:szCs w:val="22"/>
        </w:rPr>
        <w:t>zprovoznění stavby (např. revizní zpráva elektroinstalací jakožto nutný doklad pro</w:t>
      </w:r>
      <w:r w:rsidR="00880A55" w:rsidRPr="00496627">
        <w:rPr>
          <w:szCs w:val="22"/>
        </w:rPr>
        <w:t> </w:t>
      </w:r>
      <w:r w:rsidR="00F45797" w:rsidRPr="00496627">
        <w:rPr>
          <w:szCs w:val="22"/>
        </w:rPr>
        <w:t>připojení stavby ze strany dodavatele elektrické energie atp.) je zhotovitel povinen, v rámci jím zajišťované koordinace, předat doklad v takovém termínu, aby bylo do doby dokončení stavebního díla možno stavbu</w:t>
      </w:r>
      <w:r w:rsidRPr="00496627">
        <w:rPr>
          <w:szCs w:val="22"/>
        </w:rPr>
        <w:t xml:space="preserve"> zprovoznit,</w:t>
      </w:r>
    </w:p>
    <w:p w:rsidR="0017337B" w:rsidRPr="00496627" w:rsidRDefault="00F45797" w:rsidP="0081057E">
      <w:pPr>
        <w:numPr>
          <w:ilvl w:val="0"/>
          <w:numId w:val="33"/>
        </w:numPr>
        <w:spacing w:after="60"/>
        <w:ind w:left="1276" w:hanging="283"/>
        <w:jc w:val="both"/>
        <w:rPr>
          <w:szCs w:val="22"/>
        </w:rPr>
      </w:pPr>
      <w:r w:rsidRPr="00496627">
        <w:rPr>
          <w:szCs w:val="22"/>
        </w:rPr>
        <w:t>kompletaci atestů a dokladů o požadovaných vlastnostech dodávaných a zabudovávaných materiálů, výrobků a zařízení (dle zákona č. 22/1997 Sb., ve znění pozdějších předpisů – prohlášení o shodě) a ostatní doklady, kterými bude prokázáno dosažení předepsané kvality a parametrů díla – tzn. technické listy, specifikace a návody na provozování a</w:t>
      </w:r>
      <w:r w:rsidR="002E0095" w:rsidRPr="00496627">
        <w:rPr>
          <w:szCs w:val="22"/>
        </w:rPr>
        <w:t> </w:t>
      </w:r>
      <w:r w:rsidRPr="00496627">
        <w:rPr>
          <w:szCs w:val="22"/>
        </w:rPr>
        <w:t>údržbu dodávaných a zabudovávaných materiálů, výrobků a zařízení; kopie dokladů je</w:t>
      </w:r>
      <w:r w:rsidR="002E0095" w:rsidRPr="00496627">
        <w:rPr>
          <w:szCs w:val="22"/>
        </w:rPr>
        <w:t> </w:t>
      </w:r>
      <w:r w:rsidRPr="00496627">
        <w:rPr>
          <w:szCs w:val="22"/>
        </w:rPr>
        <w:t>zhotovitel povinen předávat objednateli průběžně před dodáním a zabudováním; zkompletované originály zhotovitel předá objednateli nejpozději při předání a převzetí dokončeného stavebního</w:t>
      </w:r>
      <w:r w:rsidR="0017337B" w:rsidRPr="00496627">
        <w:rPr>
          <w:szCs w:val="22"/>
        </w:rPr>
        <w:t xml:space="preserve"> díla,</w:t>
      </w:r>
    </w:p>
    <w:p w:rsidR="0017337B" w:rsidRPr="00496627" w:rsidRDefault="00F45797" w:rsidP="0081057E">
      <w:pPr>
        <w:numPr>
          <w:ilvl w:val="0"/>
          <w:numId w:val="33"/>
        </w:numPr>
        <w:spacing w:after="60"/>
        <w:ind w:left="1276" w:hanging="283"/>
        <w:jc w:val="both"/>
        <w:rPr>
          <w:szCs w:val="22"/>
        </w:rPr>
      </w:pPr>
      <w:r w:rsidRPr="00496627">
        <w:rPr>
          <w:szCs w:val="22"/>
        </w:rPr>
        <w:t>zajistit veškeré nutné podklady, stanoviska, závazná stanoviska, vyjádření, rozhodnutí, dokumenty, zkoušky, revize, atesty, prohlášení, hlukové studie apod. pro uvedení stavby do užívání (kolaudace) a požádat o kolaudaci MěÚ Blansko, odbor stavební úřad tak, aby nejpozději do doby uplynutí termínu pro dokončení stavebního díla byl na předmětnou stavbu vydán doklad opravňující její užívání (v případě více stavebních objektů musí zhotovitel počítat se situací, že bude žádat o více kolaudací samostatně na jednotlivé stavební</w:t>
      </w:r>
      <w:r w:rsidR="00DC5FF3" w:rsidRPr="00496627">
        <w:rPr>
          <w:szCs w:val="22"/>
        </w:rPr>
        <w:t xml:space="preserve"> objekty),</w:t>
      </w:r>
    </w:p>
    <w:p w:rsidR="0017337B" w:rsidRPr="00496627" w:rsidRDefault="00183267" w:rsidP="0081057E">
      <w:pPr>
        <w:numPr>
          <w:ilvl w:val="0"/>
          <w:numId w:val="33"/>
        </w:numPr>
        <w:spacing w:after="60"/>
        <w:ind w:left="1276" w:hanging="283"/>
        <w:jc w:val="both"/>
        <w:rPr>
          <w:szCs w:val="22"/>
        </w:rPr>
      </w:pPr>
      <w:r w:rsidRPr="00496627">
        <w:rPr>
          <w:szCs w:val="22"/>
        </w:rPr>
        <w:t xml:space="preserve">kompletní splnění všech podmínek uvedených v dokumentu s názvem </w:t>
      </w:r>
      <w:r w:rsidRPr="00496627">
        <w:rPr>
          <w:i/>
          <w:szCs w:val="22"/>
        </w:rPr>
        <w:t>„Místní provozní a bezpečnostní předpis pro práci na elektrickém zařízení venkovního veřejného osvětlení v majetku Města Blansko“</w:t>
      </w:r>
      <w:r w:rsidR="007039FC" w:rsidRPr="00496627">
        <w:rPr>
          <w:szCs w:val="22"/>
        </w:rPr>
        <w:t xml:space="preserve">, </w:t>
      </w:r>
      <w:r w:rsidRPr="00496627">
        <w:rPr>
          <w:szCs w:val="22"/>
        </w:rPr>
        <w:t>a to samostatně bez potřeby účasti objednatele,</w:t>
      </w:r>
    </w:p>
    <w:p w:rsidR="00C65373" w:rsidRPr="008118C0" w:rsidRDefault="00F45797" w:rsidP="0081057E">
      <w:pPr>
        <w:numPr>
          <w:ilvl w:val="0"/>
          <w:numId w:val="20"/>
        </w:numPr>
        <w:tabs>
          <w:tab w:val="num" w:pos="993"/>
        </w:tabs>
        <w:spacing w:after="60"/>
        <w:ind w:left="993" w:hanging="993"/>
        <w:jc w:val="both"/>
        <w:rPr>
          <w:szCs w:val="22"/>
        </w:rPr>
      </w:pPr>
      <w:r w:rsidRPr="008118C0">
        <w:rPr>
          <w:szCs w:val="22"/>
        </w:rPr>
        <w:t>při realizaci stavby jsou všichni pracovníci na stavbě povinni se chovat ohleduplně k</w:t>
      </w:r>
      <w:r w:rsidR="007039FC">
        <w:rPr>
          <w:szCs w:val="22"/>
        </w:rPr>
        <w:t> </w:t>
      </w:r>
      <w:r w:rsidRPr="008118C0">
        <w:rPr>
          <w:szCs w:val="22"/>
        </w:rPr>
        <w:t>občanům</w:t>
      </w:r>
      <w:r w:rsidR="007039FC">
        <w:rPr>
          <w:szCs w:val="22"/>
        </w:rPr>
        <w:t>,</w:t>
      </w:r>
      <w:r w:rsidRPr="008118C0">
        <w:rPr>
          <w:szCs w:val="22"/>
        </w:rPr>
        <w:t xml:space="preserve"> a dále je zhotovitel, stejně tak jeho poddodavatelé, povinen předcházet situacím vedoucí</w:t>
      </w:r>
      <w:r w:rsidR="007039FC">
        <w:rPr>
          <w:szCs w:val="22"/>
        </w:rPr>
        <w:t>m</w:t>
      </w:r>
      <w:r w:rsidRPr="008118C0">
        <w:rPr>
          <w:szCs w:val="22"/>
        </w:rPr>
        <w:t xml:space="preserve"> </w:t>
      </w:r>
      <w:r w:rsidRPr="008118C0">
        <w:rPr>
          <w:szCs w:val="22"/>
        </w:rPr>
        <w:lastRenderedPageBreak/>
        <w:t>ke zbytečné nespokojenosti občanů,</w:t>
      </w:r>
    </w:p>
    <w:p w:rsidR="001455A4" w:rsidRDefault="001455A4" w:rsidP="0081057E">
      <w:pPr>
        <w:numPr>
          <w:ilvl w:val="0"/>
          <w:numId w:val="20"/>
        </w:numPr>
        <w:tabs>
          <w:tab w:val="num" w:pos="993"/>
        </w:tabs>
        <w:spacing w:after="60"/>
        <w:ind w:left="993" w:hanging="993"/>
        <w:jc w:val="both"/>
        <w:rPr>
          <w:szCs w:val="22"/>
        </w:rPr>
      </w:pPr>
      <w:r w:rsidRPr="008118C0">
        <w:rPr>
          <w:szCs w:val="22"/>
        </w:rPr>
        <w:t>příprava</w:t>
      </w:r>
      <w:r w:rsidRPr="007B6D2D">
        <w:rPr>
          <w:szCs w:val="22"/>
        </w:rPr>
        <w:t xml:space="preserve"> pracovních prostor pro provádění stavebních prací a násl</w:t>
      </w:r>
      <w:r>
        <w:rPr>
          <w:szCs w:val="22"/>
        </w:rPr>
        <w:t xml:space="preserve">edné uvedení </w:t>
      </w:r>
      <w:r w:rsidR="00785527" w:rsidRPr="00103B78">
        <w:rPr>
          <w:szCs w:val="22"/>
        </w:rPr>
        <w:t>všech povrchů, pozemků a majetku (ve vlastnictví objednatele či třetích osob) dotčených stavbou a</w:t>
      </w:r>
      <w:r w:rsidR="00785527">
        <w:rPr>
          <w:szCs w:val="22"/>
        </w:rPr>
        <w:t> </w:t>
      </w:r>
      <w:r w:rsidR="00785527" w:rsidRPr="00103B78">
        <w:rPr>
          <w:szCs w:val="22"/>
        </w:rPr>
        <w:t xml:space="preserve">stavební činností do původního resp. návrhového či lepšího stavu </w:t>
      </w:r>
      <w:r w:rsidR="00785527" w:rsidRPr="00D53531">
        <w:rPr>
          <w:szCs w:val="22"/>
        </w:rPr>
        <w:t>(komunikace, chodníky, zeleň, apod.);</w:t>
      </w:r>
    </w:p>
    <w:p w:rsidR="00B07C30" w:rsidRPr="008118C0" w:rsidRDefault="007D6FCE" w:rsidP="0081057E">
      <w:pPr>
        <w:numPr>
          <w:ilvl w:val="0"/>
          <w:numId w:val="20"/>
        </w:numPr>
        <w:tabs>
          <w:tab w:val="num" w:pos="993"/>
        </w:tabs>
        <w:spacing w:after="60"/>
        <w:ind w:left="993" w:hanging="993"/>
        <w:jc w:val="both"/>
        <w:rPr>
          <w:szCs w:val="22"/>
        </w:rPr>
      </w:pPr>
      <w:r w:rsidRPr="008118C0">
        <w:rPr>
          <w:szCs w:val="22"/>
        </w:rPr>
        <w:t xml:space="preserve">v případě, kdy nebude stavební dílo, či kompletně dokončené dílo, hotovo v termínech dle této smlouvy o dílo, zhotovitel </w:t>
      </w:r>
      <w:r w:rsidR="007039FC">
        <w:rPr>
          <w:szCs w:val="22"/>
        </w:rPr>
        <w:t>je povinen</w:t>
      </w:r>
      <w:r w:rsidR="007039FC" w:rsidRPr="008118C0">
        <w:rPr>
          <w:szCs w:val="22"/>
        </w:rPr>
        <w:t xml:space="preserve"> </w:t>
      </w:r>
      <w:r w:rsidR="007039FC">
        <w:rPr>
          <w:szCs w:val="22"/>
        </w:rPr>
        <w:t>u</w:t>
      </w:r>
      <w:r w:rsidRPr="008118C0">
        <w:rPr>
          <w:szCs w:val="22"/>
        </w:rPr>
        <w:t>hradit objednateli veškeré náklady nedodržením termínů vzniklých (např. vícenáklady na technický dozor stavebníka, autorský dozor, koordinátora BOZP apod.),</w:t>
      </w:r>
    </w:p>
    <w:p w:rsidR="00B07C30" w:rsidRPr="008118C0" w:rsidRDefault="007D6FCE" w:rsidP="0081057E">
      <w:pPr>
        <w:numPr>
          <w:ilvl w:val="0"/>
          <w:numId w:val="20"/>
        </w:numPr>
        <w:tabs>
          <w:tab w:val="num" w:pos="993"/>
        </w:tabs>
        <w:spacing w:after="60"/>
        <w:ind w:left="993" w:hanging="993"/>
        <w:jc w:val="both"/>
        <w:rPr>
          <w:szCs w:val="22"/>
        </w:rPr>
      </w:pPr>
      <w:r w:rsidRPr="008118C0">
        <w:rPr>
          <w:szCs w:val="22"/>
        </w:rPr>
        <w:t>likvidaci, odvoz a uložení veškerých vybouraných hmot a veškeré stavební suti na skládku včetně poplatku za uskladnění</w:t>
      </w:r>
      <w:r w:rsidR="007039FC">
        <w:rPr>
          <w:szCs w:val="22"/>
        </w:rPr>
        <w:t>,</w:t>
      </w:r>
      <w:r w:rsidRPr="008118C0">
        <w:rPr>
          <w:szCs w:val="22"/>
        </w:rPr>
        <w:t xml:space="preserve"> zejména v souladu s ustanoveními zákona č. 541/2020 Sb., o odpadech, ve znění pozdějších předpisů, přičemž splnění této povinnosti zhotovitel objednateli doloží příslušnými doklady, </w:t>
      </w:r>
      <w:r w:rsidR="00ED2BE1">
        <w:rPr>
          <w:szCs w:val="22"/>
        </w:rPr>
        <w:t xml:space="preserve">zhotovitel současně bere na vědomí, že </w:t>
      </w:r>
      <w:r w:rsidRPr="008118C0">
        <w:rPr>
          <w:szCs w:val="22"/>
        </w:rPr>
        <w:t>objednatel nedisponuje prostory na dočasné uskladnění odpadu, stavebního materiálu apod. a</w:t>
      </w:r>
      <w:r w:rsidR="002E0095">
        <w:rPr>
          <w:szCs w:val="22"/>
        </w:rPr>
        <w:t> </w:t>
      </w:r>
      <w:r w:rsidRPr="008118C0">
        <w:rPr>
          <w:szCs w:val="22"/>
        </w:rPr>
        <w:t>je</w:t>
      </w:r>
      <w:r w:rsidR="002E0095">
        <w:rPr>
          <w:szCs w:val="22"/>
        </w:rPr>
        <w:t> </w:t>
      </w:r>
      <w:r w:rsidRPr="008118C0">
        <w:rPr>
          <w:szCs w:val="22"/>
        </w:rPr>
        <w:t xml:space="preserve">výslovně zakázáno </w:t>
      </w:r>
      <w:r w:rsidR="007039FC">
        <w:rPr>
          <w:szCs w:val="22"/>
        </w:rPr>
        <w:t>zhotovitelem</w:t>
      </w:r>
      <w:r w:rsidR="007039FC" w:rsidRPr="008118C0">
        <w:rPr>
          <w:szCs w:val="22"/>
        </w:rPr>
        <w:t xml:space="preserve"> </w:t>
      </w:r>
      <w:r w:rsidRPr="008118C0">
        <w:rPr>
          <w:szCs w:val="22"/>
        </w:rPr>
        <w:t>skládkovat odpad na pozemcích ve vlastnictví města Blansko, a to i dočasně,</w:t>
      </w:r>
    </w:p>
    <w:p w:rsidR="00B07C30" w:rsidRPr="008118C0" w:rsidRDefault="008118C0" w:rsidP="0081057E">
      <w:pPr>
        <w:numPr>
          <w:ilvl w:val="0"/>
          <w:numId w:val="20"/>
        </w:numPr>
        <w:tabs>
          <w:tab w:val="num" w:pos="993"/>
        </w:tabs>
        <w:spacing w:after="60"/>
        <w:ind w:left="993" w:hanging="993"/>
        <w:jc w:val="both"/>
        <w:rPr>
          <w:szCs w:val="22"/>
        </w:rPr>
      </w:pPr>
      <w:r w:rsidRPr="008118C0">
        <w:rPr>
          <w:szCs w:val="22"/>
        </w:rPr>
        <w:t>zhotovitel provede každý den fotodokumentaci realizovaných prací na staveništi; 1x za 14 dní budou objednateli fotografie elektronicky průběžně zasílány; při předání stavebního díla budou všechny fotografie předány objednateli v elektronické podobě; fotografie budou uspořádány tak, aby vždy fotografie z jednoho dne byly umístěny v jedné složce označené datem pořízení; zhotovitel také provede podrobnou fotodokumentaci místa a okolí staveniště před zahájením a po dokončení díla,</w:t>
      </w:r>
    </w:p>
    <w:p w:rsidR="003A63B6" w:rsidRPr="008118C0" w:rsidRDefault="003A63B6" w:rsidP="0081057E">
      <w:pPr>
        <w:numPr>
          <w:ilvl w:val="0"/>
          <w:numId w:val="20"/>
        </w:numPr>
        <w:tabs>
          <w:tab w:val="num" w:pos="993"/>
        </w:tabs>
        <w:spacing w:after="60"/>
        <w:ind w:left="993" w:hanging="993"/>
        <w:jc w:val="both"/>
        <w:rPr>
          <w:szCs w:val="22"/>
        </w:rPr>
      </w:pPr>
      <w:r w:rsidRPr="008118C0">
        <w:rPr>
          <w:szCs w:val="22"/>
        </w:rPr>
        <w:t xml:space="preserve">zhotovitel dále zabezpečuje </w:t>
      </w:r>
      <w:r w:rsidR="00785527" w:rsidRPr="008118C0">
        <w:rPr>
          <w:szCs w:val="22"/>
        </w:rPr>
        <w:t xml:space="preserve">v rámci sjednané ceny také </w:t>
      </w:r>
      <w:r w:rsidRPr="008118C0">
        <w:rPr>
          <w:szCs w:val="22"/>
        </w:rPr>
        <w:t>zejména:</w:t>
      </w:r>
    </w:p>
    <w:p w:rsidR="001455A4" w:rsidRPr="008118C0" w:rsidRDefault="008118C0" w:rsidP="0081057E">
      <w:pPr>
        <w:numPr>
          <w:ilvl w:val="0"/>
          <w:numId w:val="34"/>
        </w:numPr>
        <w:spacing w:after="60"/>
        <w:ind w:left="1276" w:hanging="283"/>
        <w:jc w:val="both"/>
        <w:rPr>
          <w:szCs w:val="22"/>
        </w:rPr>
      </w:pPr>
      <w:r w:rsidRPr="008118C0">
        <w:rPr>
          <w:szCs w:val="22"/>
        </w:rPr>
        <w:t>péči o všechny části a prvky zhotovovaného díla do doby protokolárního předání řádně provedeného kompletního díla objednateli, včetně jejich zabezpečení proti poškození, zcizení atp.; dojde-li do doby protokolárního předání řádně provedeného kompletního díla objednateli k poškození díla nebo jeho části, zhotovitel zajistí nápravu,</w:t>
      </w:r>
    </w:p>
    <w:p w:rsidR="001455A4" w:rsidRPr="008118C0" w:rsidRDefault="008118C0" w:rsidP="0081057E">
      <w:pPr>
        <w:numPr>
          <w:ilvl w:val="0"/>
          <w:numId w:val="34"/>
        </w:numPr>
        <w:spacing w:after="60"/>
        <w:ind w:left="1276" w:hanging="283"/>
        <w:jc w:val="both"/>
        <w:rPr>
          <w:szCs w:val="22"/>
        </w:rPr>
      </w:pPr>
      <w:r w:rsidRPr="008118C0">
        <w:rPr>
          <w:szCs w:val="22"/>
        </w:rPr>
        <w:t>péči o plochy, prostory a majetek objednatele či třetích osob dotčený stavební činností zhotovitele při realizaci díla do doby protokolárního předání řádně provedeného kompletního díla objednateli, včetně zabezpečení proti poškození, zcizení atp.; dojde-li do doby protokolárního předání řádně provedeného kompletního díla objednateli k poškození ploch, prostor či majetku objednatele či třetích osob, zajistí zhotovitel na vlastní náklady nápravu,</w:t>
      </w:r>
    </w:p>
    <w:p w:rsidR="001455A4" w:rsidRPr="008118C0" w:rsidRDefault="008118C0" w:rsidP="0081057E">
      <w:pPr>
        <w:numPr>
          <w:ilvl w:val="0"/>
          <w:numId w:val="34"/>
        </w:numPr>
        <w:spacing w:after="60"/>
        <w:ind w:left="1276" w:hanging="283"/>
        <w:jc w:val="both"/>
        <w:rPr>
          <w:szCs w:val="22"/>
        </w:rPr>
      </w:pPr>
      <w:r w:rsidRPr="008118C0">
        <w:rPr>
          <w:szCs w:val="22"/>
        </w:rPr>
        <w:t xml:space="preserve">průběžný hrubý úklid zhotovované stavby a </w:t>
      </w:r>
      <w:r w:rsidR="008668E3" w:rsidRPr="008118C0">
        <w:rPr>
          <w:szCs w:val="22"/>
        </w:rPr>
        <w:t xml:space="preserve">výstavbou </w:t>
      </w:r>
      <w:r w:rsidRPr="008118C0">
        <w:rPr>
          <w:szCs w:val="22"/>
        </w:rPr>
        <w:t>dotčených pozemků či ploch (např. likvidace obalového materiálu, čištění komunikací apod.),</w:t>
      </w:r>
    </w:p>
    <w:p w:rsidR="001455A4" w:rsidRPr="008118C0" w:rsidRDefault="008118C0" w:rsidP="0081057E">
      <w:pPr>
        <w:numPr>
          <w:ilvl w:val="0"/>
          <w:numId w:val="34"/>
        </w:numPr>
        <w:spacing w:after="60"/>
        <w:ind w:left="1276" w:hanging="283"/>
        <w:jc w:val="both"/>
        <w:rPr>
          <w:szCs w:val="22"/>
        </w:rPr>
      </w:pPr>
      <w:r w:rsidRPr="008118C0">
        <w:rPr>
          <w:szCs w:val="22"/>
        </w:rPr>
        <w:t xml:space="preserve">závěrečný finální čistý úklid zhotovené stavby a všech ploch </w:t>
      </w:r>
      <w:r w:rsidR="008668E3" w:rsidRPr="008118C0">
        <w:rPr>
          <w:szCs w:val="22"/>
        </w:rPr>
        <w:t xml:space="preserve">dotčených </w:t>
      </w:r>
      <w:r w:rsidRPr="008118C0">
        <w:rPr>
          <w:szCs w:val="22"/>
        </w:rPr>
        <w:t>stavební činností (tzn. např. komunikací, budov apod.),</w:t>
      </w:r>
    </w:p>
    <w:p w:rsidR="001455A4" w:rsidRPr="008118C0" w:rsidRDefault="001455A4" w:rsidP="0081057E">
      <w:pPr>
        <w:numPr>
          <w:ilvl w:val="0"/>
          <w:numId w:val="34"/>
        </w:numPr>
        <w:spacing w:after="60"/>
        <w:ind w:left="1276" w:hanging="283"/>
        <w:jc w:val="both"/>
        <w:rPr>
          <w:szCs w:val="22"/>
        </w:rPr>
      </w:pPr>
      <w:r w:rsidRPr="008118C0">
        <w:rPr>
          <w:szCs w:val="22"/>
        </w:rPr>
        <w:t>vyhotovení a dodání dokumentů pro předání dokončeného stavebního díla a řádně provedeného kompletního díla,</w:t>
      </w:r>
    </w:p>
    <w:p w:rsidR="001455A4" w:rsidRPr="008118C0" w:rsidRDefault="00F45797" w:rsidP="0081057E">
      <w:pPr>
        <w:numPr>
          <w:ilvl w:val="0"/>
          <w:numId w:val="34"/>
        </w:numPr>
        <w:spacing w:after="60"/>
        <w:ind w:left="1276" w:hanging="283"/>
        <w:jc w:val="both"/>
        <w:rPr>
          <w:szCs w:val="22"/>
        </w:rPr>
      </w:pPr>
      <w:r w:rsidRPr="008118C0">
        <w:rPr>
          <w:szCs w:val="22"/>
        </w:rPr>
        <w:t xml:space="preserve">zpracování dokumentace skutečného provedení stavby v souladu s vyhláškou </w:t>
      </w:r>
      <w:r w:rsidR="008668E3">
        <w:rPr>
          <w:szCs w:val="22"/>
        </w:rPr>
        <w:t xml:space="preserve">č. </w:t>
      </w:r>
      <w:r w:rsidRPr="008118C0">
        <w:rPr>
          <w:szCs w:val="22"/>
        </w:rPr>
        <w:t>499/2006 Sb., o dokumentaci staveb, ve znění pozdějších předpisů v tištěné a elektronické podobě; elektronická podoba dokumentace bude v tzv. otevřené podobě – textové části ve formátu MS Office (DOC, XLS), výkresová dokumentace ve formátu Autocad (DWG verze 2000) a v uzavřené podobě bude dokumentace dokladována ve formátu PDF (textové části, výkresy, rozpisky); dokumentace bude zpracována</w:t>
      </w:r>
      <w:r w:rsidR="001455A4" w:rsidRPr="008118C0">
        <w:rPr>
          <w:szCs w:val="22"/>
        </w:rPr>
        <w:t xml:space="preserve"> 2x v tištěné a 1x v elektronické podobě,</w:t>
      </w:r>
    </w:p>
    <w:p w:rsidR="00B07C30" w:rsidRDefault="008118C0" w:rsidP="0081057E">
      <w:pPr>
        <w:numPr>
          <w:ilvl w:val="0"/>
          <w:numId w:val="34"/>
        </w:numPr>
        <w:spacing w:after="60"/>
        <w:ind w:left="1276" w:hanging="283"/>
        <w:jc w:val="both"/>
        <w:rPr>
          <w:szCs w:val="22"/>
        </w:rPr>
      </w:pPr>
      <w:r w:rsidRPr="008118C0">
        <w:rPr>
          <w:szCs w:val="22"/>
        </w:rPr>
        <w:t>zaškolení</w:t>
      </w:r>
      <w:r w:rsidRPr="00B9103F">
        <w:rPr>
          <w:szCs w:val="22"/>
        </w:rPr>
        <w:t xml:space="preserve"> osob objednatele a uživatele vč. předání uživatelského manuálu ke zbudované stavbě (popis ovládání prvků stavby, údržby zbudované stavby atp.),</w:t>
      </w:r>
    </w:p>
    <w:p w:rsidR="00546495" w:rsidRPr="00EB5E56" w:rsidRDefault="00C13EA0" w:rsidP="0081057E">
      <w:pPr>
        <w:numPr>
          <w:ilvl w:val="0"/>
          <w:numId w:val="34"/>
        </w:numPr>
        <w:spacing w:after="60"/>
        <w:ind w:left="1276" w:hanging="283"/>
        <w:jc w:val="both"/>
        <w:rPr>
          <w:szCs w:val="22"/>
        </w:rPr>
      </w:pPr>
      <w:r w:rsidRPr="00EB5E56">
        <w:rPr>
          <w:szCs w:val="22"/>
        </w:rPr>
        <w:t>kompletní provedení ochrany sítí dle vyjádření jejich vlastníků či správců (tj. např. chráničky, korýtka, obetonování apod.),</w:t>
      </w:r>
    </w:p>
    <w:p w:rsidR="00E24645" w:rsidRPr="00EB5E56" w:rsidRDefault="00546495" w:rsidP="0081057E">
      <w:pPr>
        <w:numPr>
          <w:ilvl w:val="0"/>
          <w:numId w:val="34"/>
        </w:numPr>
        <w:spacing w:after="60"/>
        <w:ind w:left="1276" w:hanging="283"/>
        <w:jc w:val="both"/>
        <w:rPr>
          <w:szCs w:val="22"/>
        </w:rPr>
      </w:pPr>
      <w:r w:rsidRPr="00EB5E56">
        <w:rPr>
          <w:szCs w:val="22"/>
        </w:rPr>
        <w:t xml:space="preserve">v případě dotčení </w:t>
      </w:r>
      <w:r w:rsidR="00E24645" w:rsidRPr="00EB5E56">
        <w:rPr>
          <w:szCs w:val="22"/>
        </w:rPr>
        <w:t xml:space="preserve">jakýchkoliv </w:t>
      </w:r>
      <w:r w:rsidRPr="00EB5E56">
        <w:rPr>
          <w:szCs w:val="22"/>
        </w:rPr>
        <w:t xml:space="preserve">travních ploch bude provedeno </w:t>
      </w:r>
      <w:r w:rsidR="00E24645" w:rsidRPr="00EB5E56">
        <w:rPr>
          <w:szCs w:val="22"/>
        </w:rPr>
        <w:t>jejich znovuzaložení, kde trávník bude prostý plevele, založen do kvalitní ornice bez kamenů a jiných nepatřičných prvků a</w:t>
      </w:r>
      <w:r w:rsidR="00817AAE" w:rsidRPr="00EB5E56">
        <w:rPr>
          <w:szCs w:val="22"/>
        </w:rPr>
        <w:t> </w:t>
      </w:r>
      <w:r w:rsidR="00E24645" w:rsidRPr="00EB5E56">
        <w:rPr>
          <w:szCs w:val="22"/>
        </w:rPr>
        <w:t>příměsí, až do doby převzetí kompletně dokončeného díla</w:t>
      </w:r>
      <w:r w:rsidR="008668E3" w:rsidRPr="00EB5E56">
        <w:rPr>
          <w:szCs w:val="22"/>
        </w:rPr>
        <w:t xml:space="preserve"> bude prováděna</w:t>
      </w:r>
      <w:r w:rsidR="00E24645" w:rsidRPr="00EB5E56">
        <w:rPr>
          <w:szCs w:val="22"/>
        </w:rPr>
        <w:t xml:space="preserve"> jeho pravidelná a potřebná zálivka a údržba</w:t>
      </w:r>
      <w:r w:rsidR="008668E3" w:rsidRPr="00EB5E56">
        <w:rPr>
          <w:szCs w:val="22"/>
        </w:rPr>
        <w:t>,</w:t>
      </w:r>
      <w:r w:rsidR="00E24645" w:rsidRPr="00EB5E56">
        <w:rPr>
          <w:szCs w:val="22"/>
        </w:rPr>
        <w:t xml:space="preserve"> a dále bude nejpozději do doby předání a převzetí kompletně dokončeného díla provedena jeho první seč; travní plocha bude modelována tak, aby byla bezproblémově udržována čtyřkolovou sekačkou; zhotovitel bude dále provádět seč všech zelených ploch na staveništi se nacházejících a závěrečnou seč provede před předáním a</w:t>
      </w:r>
      <w:r w:rsidR="00817AAE" w:rsidRPr="00EB5E56">
        <w:rPr>
          <w:szCs w:val="22"/>
        </w:rPr>
        <w:t> </w:t>
      </w:r>
      <w:r w:rsidR="00E24645" w:rsidRPr="00EB5E56">
        <w:rPr>
          <w:szCs w:val="22"/>
        </w:rPr>
        <w:t>převzetím kompletně dokončeného díla,</w:t>
      </w:r>
    </w:p>
    <w:p w:rsidR="00325AB1" w:rsidRPr="00EB5E56" w:rsidRDefault="00325AB1" w:rsidP="00C668A3">
      <w:pPr>
        <w:keepNext/>
        <w:spacing w:after="60"/>
        <w:ind w:left="992"/>
        <w:jc w:val="both"/>
        <w:rPr>
          <w:szCs w:val="22"/>
          <w:u w:val="single"/>
        </w:rPr>
      </w:pPr>
      <w:r w:rsidRPr="00EB5E56">
        <w:rPr>
          <w:szCs w:val="22"/>
          <w:u w:val="single"/>
        </w:rPr>
        <w:lastRenderedPageBreak/>
        <w:t>Konkrétní skutečnosti</w:t>
      </w:r>
    </w:p>
    <w:p w:rsidR="00335478" w:rsidRPr="00EB5E56" w:rsidRDefault="008118C0" w:rsidP="0081057E">
      <w:pPr>
        <w:numPr>
          <w:ilvl w:val="0"/>
          <w:numId w:val="20"/>
        </w:numPr>
        <w:tabs>
          <w:tab w:val="num" w:pos="993"/>
        </w:tabs>
        <w:spacing w:after="60"/>
        <w:ind w:left="993" w:hanging="993"/>
        <w:jc w:val="both"/>
        <w:rPr>
          <w:szCs w:val="22"/>
        </w:rPr>
      </w:pPr>
      <w:r w:rsidRPr="00EB5E56">
        <w:rPr>
          <w:szCs w:val="22"/>
        </w:rPr>
        <w:t>plocha, která je předmětem stavebních prací, bude kompletně ohraničena oplocením vysokým alespoň 1,80 m zamezující vstup veřejnosti na staveniště</w:t>
      </w:r>
      <w:r w:rsidR="00335478" w:rsidRPr="00EB5E56">
        <w:rPr>
          <w:szCs w:val="22"/>
        </w:rPr>
        <w:t>,</w:t>
      </w:r>
    </w:p>
    <w:p w:rsidR="0079747C" w:rsidRPr="00EB5E56" w:rsidRDefault="008118C0" w:rsidP="0081057E">
      <w:pPr>
        <w:numPr>
          <w:ilvl w:val="0"/>
          <w:numId w:val="20"/>
        </w:numPr>
        <w:tabs>
          <w:tab w:val="num" w:pos="993"/>
        </w:tabs>
        <w:spacing w:after="60"/>
        <w:ind w:left="993" w:hanging="993"/>
        <w:jc w:val="both"/>
        <w:rPr>
          <w:szCs w:val="22"/>
        </w:rPr>
      </w:pPr>
      <w:r w:rsidRPr="00EB5E56">
        <w:rPr>
          <w:szCs w:val="22"/>
        </w:rPr>
        <w:t>město Blansko nedisponuje žádnými dalšími plochami pro případné dočasné uložení materiálu, odpadu apod., zhotovitel je tedy povinen využít pouze prostor staveniště, který je roven ploše, ve které jsou navrženy stavební práce; zbylá část náměstí a okolních ploch, kde nejsou navrženy žádné stavební práce, nesmí být zhotovitelem nikterak omezena či uzavřena,</w:t>
      </w:r>
      <w:r w:rsidR="0079747C" w:rsidRPr="00EB5E56">
        <w:rPr>
          <w:szCs w:val="22"/>
        </w:rPr>
        <w:t xml:space="preserve"> </w:t>
      </w:r>
    </w:p>
    <w:p w:rsidR="00A33A85" w:rsidRPr="00EB5E56" w:rsidRDefault="008118C0" w:rsidP="0081057E">
      <w:pPr>
        <w:numPr>
          <w:ilvl w:val="0"/>
          <w:numId w:val="20"/>
        </w:numPr>
        <w:tabs>
          <w:tab w:val="num" w:pos="993"/>
        </w:tabs>
        <w:spacing w:after="60"/>
        <w:ind w:left="993" w:hanging="993"/>
        <w:jc w:val="both"/>
        <w:rPr>
          <w:szCs w:val="22"/>
        </w:rPr>
      </w:pPr>
      <w:r w:rsidRPr="00EB5E56">
        <w:rPr>
          <w:szCs w:val="22"/>
        </w:rPr>
        <w:t>zajištění požadované únosnosti zemní pláně a jednotlivých konstrukčních vrstev staveb dle projektové dokumentace stavby; zhotovitel provede tolik statických zatěžovacích zkoušek (či jiných předepsaných zkoušek), kolik jich bude zapotřebí k úplnému prokázání splnění předepsaných parametrů; z jednotlivých měření a zkoušek budou vyhotoveny protokoly, které budou neprodleně předány objednateli a v kopii osobě vykonávající dozor stavebníka; dojde-li k porušení zemní pláně vlivem činnosti zhotovitele, či k jejímu podmáčení, pak zhotovitel zajistí dosažení požadované únosnosti zemní pláně na své vlastní náklady,</w:t>
      </w:r>
    </w:p>
    <w:p w:rsidR="00D23DED" w:rsidRPr="00EB5E56" w:rsidRDefault="00207865" w:rsidP="0081057E">
      <w:pPr>
        <w:numPr>
          <w:ilvl w:val="0"/>
          <w:numId w:val="20"/>
        </w:numPr>
        <w:tabs>
          <w:tab w:val="num" w:pos="993"/>
        </w:tabs>
        <w:spacing w:after="60"/>
        <w:ind w:left="993" w:hanging="993"/>
        <w:jc w:val="both"/>
        <w:rPr>
          <w:szCs w:val="22"/>
        </w:rPr>
      </w:pPr>
      <w:r w:rsidRPr="00EB5E56">
        <w:rPr>
          <w:szCs w:val="22"/>
        </w:rPr>
        <w:t>bude-li stavební dílo dokončeno dříve než bude vydán stavebním úřadem doklad opravňující k jeho užívání, zhotovitel souhlasí, že celé stavební dílo bude moci do té doby být užíváno veřejností v režimu „procházíte a projíždíte stavbou“ a zhotovitel tuto stavbu těmito značkami po tuto dobu osadí a rovněž odstraní staveništní oplocení,</w:t>
      </w:r>
    </w:p>
    <w:p w:rsidR="001867FB" w:rsidRPr="00C22280" w:rsidRDefault="00207865" w:rsidP="0081057E">
      <w:pPr>
        <w:numPr>
          <w:ilvl w:val="0"/>
          <w:numId w:val="20"/>
        </w:numPr>
        <w:tabs>
          <w:tab w:val="num" w:pos="993"/>
        </w:tabs>
        <w:spacing w:after="60"/>
        <w:ind w:left="993" w:hanging="993"/>
        <w:jc w:val="both"/>
        <w:rPr>
          <w:szCs w:val="22"/>
        </w:rPr>
      </w:pPr>
      <w:r w:rsidRPr="00C22280">
        <w:rPr>
          <w:szCs w:val="22"/>
        </w:rPr>
        <w:t>jednotlivé navržené materiály, jejich barevnost, rozměry apod., dále také navržený mobiliář v projektové dokumentaci jsou pro zhotovitele plně závazné a nelze je nahrazovat jinými variantami,</w:t>
      </w:r>
    </w:p>
    <w:p w:rsidR="001867FB" w:rsidRPr="00C22280" w:rsidRDefault="00207865" w:rsidP="0081057E">
      <w:pPr>
        <w:numPr>
          <w:ilvl w:val="0"/>
          <w:numId w:val="20"/>
        </w:numPr>
        <w:tabs>
          <w:tab w:val="num" w:pos="993"/>
        </w:tabs>
        <w:spacing w:after="60"/>
        <w:ind w:left="993" w:hanging="993"/>
        <w:jc w:val="both"/>
        <w:rPr>
          <w:szCs w:val="22"/>
        </w:rPr>
      </w:pPr>
      <w:r w:rsidRPr="00C22280">
        <w:rPr>
          <w:szCs w:val="22"/>
        </w:rPr>
        <w:t>stávající mobiliář v ploše, která je předmětem stavebních prací, a v jejím blízkém okolí, bude po předchozí dohodě s objednatelem zhotovitelem demontován a zlikvidován, případně odvezen na jiné místo ve městě Blansko dle pokynu objednatele,</w:t>
      </w:r>
    </w:p>
    <w:p w:rsidR="005C0A01" w:rsidRPr="00C22280" w:rsidRDefault="00207865" w:rsidP="0081057E">
      <w:pPr>
        <w:numPr>
          <w:ilvl w:val="0"/>
          <w:numId w:val="20"/>
        </w:numPr>
        <w:tabs>
          <w:tab w:val="num" w:pos="993"/>
        </w:tabs>
        <w:spacing w:after="60"/>
        <w:ind w:left="993" w:hanging="993"/>
        <w:jc w:val="both"/>
        <w:rPr>
          <w:szCs w:val="22"/>
        </w:rPr>
      </w:pPr>
      <w:r w:rsidRPr="00C22280">
        <w:rPr>
          <w:szCs w:val="22"/>
        </w:rPr>
        <w:t xml:space="preserve">objednatel požaduje, aby zhotovitel dodal na stavbu přesně takové typy svítidel, které definuje projektová dokumentace a její přílohy včetně všech určených parametrů a výbavy; zhotovitel má povinnost daný typ svítidel nacenit již ve svém nabídkovém rozpočtu v </w:t>
      </w:r>
      <w:r w:rsidR="004A43DB">
        <w:rPr>
          <w:szCs w:val="22"/>
        </w:rPr>
        <w:t>zadávacím</w:t>
      </w:r>
      <w:r w:rsidR="004A43DB" w:rsidRPr="00C22280">
        <w:rPr>
          <w:szCs w:val="22"/>
        </w:rPr>
        <w:t xml:space="preserve"> </w:t>
      </w:r>
      <w:r w:rsidRPr="00C22280">
        <w:rPr>
          <w:szCs w:val="22"/>
        </w:rPr>
        <w:t xml:space="preserve">řízení; přesné řešení svítidel je požadováno objednatelem z toho důvodu, že daný typ systematicky používá při novostavbách či běžných opravách veřejného osvětlení, čímž dochází </w:t>
      </w:r>
      <w:r w:rsidRPr="00C22280">
        <w:t>ke sjednocení</w:t>
      </w:r>
      <w:r w:rsidRPr="00C22280">
        <w:rPr>
          <w:szCs w:val="22"/>
        </w:rPr>
        <w:t xml:space="preserve"> vzhledu, možnosti snadné výměny náhradních dílů apod.</w:t>
      </w:r>
      <w:r w:rsidR="00266A9D" w:rsidRPr="00C22280">
        <w:rPr>
          <w:szCs w:val="22"/>
        </w:rPr>
        <w:t>,</w:t>
      </w:r>
    </w:p>
    <w:p w:rsidR="00D7266D" w:rsidRPr="00C22280" w:rsidRDefault="00D7266D" w:rsidP="0081057E">
      <w:pPr>
        <w:numPr>
          <w:ilvl w:val="0"/>
          <w:numId w:val="20"/>
        </w:numPr>
        <w:tabs>
          <w:tab w:val="num" w:pos="993"/>
        </w:tabs>
        <w:spacing w:after="60"/>
        <w:ind w:left="993" w:hanging="993"/>
        <w:jc w:val="both"/>
        <w:rPr>
          <w:szCs w:val="22"/>
        </w:rPr>
      </w:pPr>
      <w:r w:rsidRPr="00C22280">
        <w:rPr>
          <w:szCs w:val="22"/>
        </w:rPr>
        <w:t>při zahájení realizace stavby zhotovitel přemístí nádoby na odpad z rekonstruované plochy kontejnerového stání</w:t>
      </w:r>
      <w:r w:rsidR="00083AB2" w:rsidRPr="00C22280">
        <w:rPr>
          <w:szCs w:val="22"/>
        </w:rPr>
        <w:t>,</w:t>
      </w:r>
      <w:r w:rsidRPr="00C22280">
        <w:rPr>
          <w:szCs w:val="22"/>
        </w:rPr>
        <w:t xml:space="preserve"> a to na místo, které určí objednatel; zhotovitel zajistí, aby tyto kontejnery mohly být sváženy pravidelně svozovou firmou a k těmto kontejnerům měli obyvatelé bezpečný přístup; po zhotovení nového kontejnerového stání zhotovitel kontejnery přesune zpět,</w:t>
      </w:r>
    </w:p>
    <w:p w:rsidR="00D7266D" w:rsidRPr="00F13528" w:rsidRDefault="00D7266D" w:rsidP="0081057E">
      <w:pPr>
        <w:numPr>
          <w:ilvl w:val="0"/>
          <w:numId w:val="20"/>
        </w:numPr>
        <w:tabs>
          <w:tab w:val="num" w:pos="993"/>
        </w:tabs>
        <w:spacing w:after="60"/>
        <w:ind w:left="993" w:hanging="993"/>
        <w:jc w:val="both"/>
        <w:rPr>
          <w:szCs w:val="22"/>
        </w:rPr>
      </w:pPr>
      <w:r w:rsidRPr="00F13528">
        <w:rPr>
          <w:szCs w:val="22"/>
        </w:rPr>
        <w:t xml:space="preserve">zhotovitel si je vědom, že realizace stavby bude probíhat za provozu veřejnosti, </w:t>
      </w:r>
    </w:p>
    <w:p w:rsidR="007447F2" w:rsidRDefault="00F13528" w:rsidP="0081057E">
      <w:pPr>
        <w:numPr>
          <w:ilvl w:val="0"/>
          <w:numId w:val="20"/>
        </w:numPr>
        <w:tabs>
          <w:tab w:val="num" w:pos="993"/>
        </w:tabs>
        <w:spacing w:after="60"/>
        <w:ind w:left="993" w:hanging="993"/>
        <w:jc w:val="both"/>
        <w:rPr>
          <w:szCs w:val="22"/>
        </w:rPr>
      </w:pPr>
      <w:r>
        <w:rPr>
          <w:szCs w:val="22"/>
        </w:rPr>
        <w:t xml:space="preserve">zhotovitel si je vědom, že v rámci stavby budou prováděny přeložky inženýrských sítí společnosti CETIN a eg.d. Zhotovitel zajistí plnou součinnost a koordinaci stavebních prací. </w:t>
      </w:r>
    </w:p>
    <w:p w:rsidR="00266A9D" w:rsidRPr="00266A9D" w:rsidRDefault="00266A9D" w:rsidP="0081057E">
      <w:pPr>
        <w:numPr>
          <w:ilvl w:val="0"/>
          <w:numId w:val="10"/>
        </w:numPr>
        <w:spacing w:before="120"/>
        <w:jc w:val="both"/>
        <w:rPr>
          <w:rFonts w:eastAsia="Arial" w:cs="Arial"/>
          <w:szCs w:val="22"/>
          <w:lang w:bidi="cs-CZ"/>
        </w:rPr>
      </w:pPr>
      <w:r w:rsidRPr="007447F2">
        <w:rPr>
          <w:szCs w:val="22"/>
        </w:rPr>
        <w:t>Zhotovitel se zavazuje k dodržení příslušných stavebních a kvalitativních norem a k tomu, že optimálním a odborným provedením odpovídajícím uznávaným pravidlům architektury a stavitelství vytvoří všechny potřebné stavební předpoklady pro vytvoření dokonalého a bezporuchového stavebního díla s cílem dosáhnout optimální hospodárnosti s ohledem na investiční a provozní náklady a maximálního estetického výsledku</w:t>
      </w:r>
      <w:r w:rsidRPr="007447F2">
        <w:rPr>
          <w:rFonts w:eastAsia="Arial" w:cs="Arial"/>
          <w:szCs w:val="22"/>
          <w:lang w:bidi="cs-CZ"/>
        </w:rPr>
        <w:t>.</w:t>
      </w:r>
    </w:p>
    <w:p w:rsidR="00D92BBE" w:rsidRPr="007447F2" w:rsidRDefault="0089113C" w:rsidP="0081057E">
      <w:pPr>
        <w:numPr>
          <w:ilvl w:val="0"/>
          <w:numId w:val="10"/>
        </w:numPr>
        <w:spacing w:before="120"/>
        <w:jc w:val="both"/>
        <w:rPr>
          <w:rFonts w:eastAsia="Arial" w:cs="Arial"/>
          <w:szCs w:val="22"/>
          <w:lang w:bidi="cs-CZ"/>
        </w:rPr>
      </w:pPr>
      <w:r w:rsidRPr="007B6D2D">
        <w:rPr>
          <w:szCs w:val="22"/>
        </w:rPr>
        <w:t>Zhotovitel má vůči objednateli, v dostatečném časovém předstihu, oznamovací povinnost v</w:t>
      </w:r>
      <w:r w:rsidR="00E0527F" w:rsidRPr="007B6D2D">
        <w:rPr>
          <w:szCs w:val="22"/>
        </w:rPr>
        <w:t> </w:t>
      </w:r>
      <w:r w:rsidRPr="007B6D2D">
        <w:rPr>
          <w:szCs w:val="22"/>
        </w:rPr>
        <w:t>případech, které mohou mít neočekávaný a zásadní vliv na provádění díla. Tímto však nevzniká nárok na úpravu smluvních podmínek.</w:t>
      </w:r>
    </w:p>
    <w:p w:rsidR="007447F2" w:rsidRPr="003F107D" w:rsidRDefault="00266A9D" w:rsidP="0081057E">
      <w:pPr>
        <w:numPr>
          <w:ilvl w:val="0"/>
          <w:numId w:val="10"/>
        </w:numPr>
        <w:spacing w:before="120"/>
        <w:jc w:val="both"/>
        <w:rPr>
          <w:rFonts w:eastAsia="Arial" w:cs="Arial"/>
          <w:szCs w:val="22"/>
          <w:lang w:bidi="cs-CZ"/>
        </w:rPr>
      </w:pPr>
      <w:r w:rsidRPr="003F107D">
        <w:rPr>
          <w:szCs w:val="22"/>
        </w:rPr>
        <w:t xml:space="preserve">Na případné zásahy do rozvodů veřejného resp. venkovního osvětlení nebo na případnou realizaci veřejného resp. venkovního osvětlení nebo provádění rozvodů elektrických kabelů v majetku objednatele je zhotovitel povinen v dostatečném časovém předstihu před zahájením prací upozornit Odborného konzultanta objednatele, Technické služby Blansko, s.r.o., Emanuel Svěrák (tel. 736484520, e-mail reditelts@seznam.cz) a zástupce města Blansko pro veřejné osvětlení, </w:t>
      </w:r>
      <w:r w:rsidRPr="003F107D">
        <w:rPr>
          <w:rFonts w:eastAsia="Arial" w:cs="Arial"/>
          <w:szCs w:val="22"/>
          <w:lang w:bidi="cs-CZ"/>
        </w:rPr>
        <w:t>Ing. Milan Vítek</w:t>
      </w:r>
      <w:r w:rsidRPr="003F107D">
        <w:rPr>
          <w:szCs w:val="22"/>
        </w:rPr>
        <w:t xml:space="preserve"> </w:t>
      </w:r>
      <w:r w:rsidRPr="003F107D">
        <w:rPr>
          <w:rFonts w:eastAsia="Arial" w:cs="Arial"/>
          <w:szCs w:val="22"/>
          <w:lang w:bidi="cs-CZ"/>
        </w:rPr>
        <w:t>(tel. 516775196, e-mail vitek@blansko.cz).</w:t>
      </w:r>
      <w:r w:rsidRPr="003F107D">
        <w:rPr>
          <w:szCs w:val="22"/>
        </w:rPr>
        <w:t xml:space="preserve"> Odborný konzultant objednatele je pan Ing. Pavel Borek (tel.: 602759657). Zhotovitel přizve Odborného konzultanta objednatele společně s objednatelem ke kontrole především k</w:t>
      </w:r>
      <w:r w:rsidR="00880A55" w:rsidRPr="003F107D">
        <w:rPr>
          <w:szCs w:val="22"/>
        </w:rPr>
        <w:t> </w:t>
      </w:r>
      <w:r w:rsidRPr="003F107D">
        <w:rPr>
          <w:szCs w:val="22"/>
        </w:rPr>
        <w:t xml:space="preserve">uložení kabelu před záhozem lože, chrániček, provedení spojů uzemnění, pasivní ochrany, provedení rozvodů atd. Zhotovitel předá Odbornému konzultantovi objednatele Zprávu o výchozí revizi elektrické instalace ke kontrole. Provedené práce si zhotovitel odsouhlasí s Odborným konzultantem objednatele, </w:t>
      </w:r>
      <w:r w:rsidRPr="003F107D">
        <w:rPr>
          <w:szCs w:val="22"/>
        </w:rPr>
        <w:lastRenderedPageBreak/>
        <w:t>Technickými službami Blansko, s.r.o. a zástupcem města Blansko pro veřejné osvětlení. Pořízený zápis bude zařazen do dokladové části předávané při přejímce dokončeného díla</w:t>
      </w:r>
      <w:r w:rsidRPr="003F107D">
        <w:rPr>
          <w:rFonts w:eastAsia="Arial" w:cs="Arial"/>
          <w:szCs w:val="22"/>
          <w:lang w:bidi="cs-CZ"/>
        </w:rPr>
        <w:t xml:space="preserve">. Zhotovitel je povinen zajistit, před zahájením činností na staveništi a po jejich ukončení, protokolární předání rozvodů venkovního resp. veřejného osvětlení s </w:t>
      </w:r>
      <w:r w:rsidRPr="003F107D">
        <w:rPr>
          <w:szCs w:val="22"/>
        </w:rPr>
        <w:t>Technickými službami Blansko, s.r.o. a se zástupcem města Blansko pro</w:t>
      </w:r>
      <w:r w:rsidR="002E0095" w:rsidRPr="003F107D">
        <w:rPr>
          <w:szCs w:val="22"/>
        </w:rPr>
        <w:t> </w:t>
      </w:r>
      <w:r w:rsidRPr="003F107D">
        <w:rPr>
          <w:szCs w:val="22"/>
        </w:rPr>
        <w:t xml:space="preserve">veřejné osvětlení. </w:t>
      </w:r>
      <w:r w:rsidRPr="003F107D">
        <w:rPr>
          <w:rFonts w:eastAsia="Arial" w:cs="Arial"/>
          <w:szCs w:val="22"/>
          <w:lang w:bidi="cs-CZ"/>
        </w:rPr>
        <w:t>Zhotovitel je rovněž povinen dodržet podmínky stanovené v dokumentu Místní provozní a bezpečnostní předpis pro práci na elektrickém zařízení venkovního veřejného osvětlení v majetku Města Blansko.</w:t>
      </w:r>
    </w:p>
    <w:p w:rsidR="008150E4" w:rsidRPr="007B6D2D" w:rsidRDefault="00266A9D" w:rsidP="0081057E">
      <w:pPr>
        <w:numPr>
          <w:ilvl w:val="0"/>
          <w:numId w:val="10"/>
        </w:numPr>
        <w:tabs>
          <w:tab w:val="clear" w:pos="567"/>
        </w:tabs>
        <w:spacing w:before="120"/>
        <w:jc w:val="both"/>
        <w:rPr>
          <w:rFonts w:eastAsia="Arial" w:cs="Arial"/>
          <w:szCs w:val="22"/>
          <w:lang w:bidi="cs-CZ"/>
        </w:rPr>
      </w:pPr>
      <w:r w:rsidRPr="007B6D2D">
        <w:rPr>
          <w:rFonts w:eastAsia="Arial" w:cs="Arial"/>
          <w:szCs w:val="22"/>
          <w:lang w:bidi="cs-CZ"/>
        </w:rPr>
        <w:t>Na případné zásahy do staveb, které nejsou ve vlastnictví nebo ve správě objednatele</w:t>
      </w:r>
      <w:r>
        <w:rPr>
          <w:rFonts w:eastAsia="Arial" w:cs="Arial"/>
          <w:szCs w:val="22"/>
          <w:lang w:bidi="cs-CZ"/>
        </w:rPr>
        <w:t>,</w:t>
      </w:r>
      <w:r w:rsidRPr="007B6D2D">
        <w:rPr>
          <w:rFonts w:eastAsia="Arial" w:cs="Arial"/>
          <w:szCs w:val="22"/>
          <w:lang w:bidi="cs-CZ"/>
        </w:rPr>
        <w:t xml:space="preserve"> je zhotovitel povinen v dostatečném časovém předstihu před zahájením prací upozornit objednatele a vlastníka těchto staveb a dohodnout s nimi způsob provádění a předání stavebních prací.</w:t>
      </w:r>
    </w:p>
    <w:p w:rsidR="00183904" w:rsidRPr="007B6D2D" w:rsidRDefault="006D0169" w:rsidP="0081057E">
      <w:pPr>
        <w:numPr>
          <w:ilvl w:val="0"/>
          <w:numId w:val="10"/>
        </w:numPr>
        <w:tabs>
          <w:tab w:val="clear" w:pos="567"/>
        </w:tabs>
        <w:spacing w:before="120"/>
        <w:jc w:val="both"/>
        <w:rPr>
          <w:rFonts w:eastAsia="Arial" w:cs="Arial"/>
          <w:szCs w:val="22"/>
          <w:lang w:bidi="cs-CZ"/>
        </w:rPr>
      </w:pPr>
      <w:r w:rsidRPr="005D1715">
        <w:rPr>
          <w:rFonts w:eastAsia="Arial" w:cs="Arial"/>
          <w:szCs w:val="22"/>
          <w:lang w:bidi="cs-CZ"/>
        </w:rPr>
        <w:t xml:space="preserve">Finální pozice </w:t>
      </w:r>
      <w:r w:rsidRPr="003F107D">
        <w:rPr>
          <w:rFonts w:eastAsia="Arial" w:cs="Arial"/>
          <w:szCs w:val="22"/>
          <w:lang w:bidi="cs-CZ"/>
        </w:rPr>
        <w:t xml:space="preserve">mobiliáře </w:t>
      </w:r>
      <w:r w:rsidR="003F107D" w:rsidRPr="003F107D">
        <w:rPr>
          <w:rFonts w:eastAsia="Arial" w:cs="Arial"/>
          <w:szCs w:val="22"/>
          <w:lang w:bidi="cs-CZ"/>
        </w:rPr>
        <w:t xml:space="preserve">(např. </w:t>
      </w:r>
      <w:r w:rsidRPr="003F107D">
        <w:rPr>
          <w:rFonts w:eastAsia="Arial" w:cs="Arial"/>
          <w:szCs w:val="22"/>
          <w:lang w:bidi="cs-CZ"/>
        </w:rPr>
        <w:t>odpadkové koše), stožárů osvětlení, dopravních značek, či zeleně</w:t>
      </w:r>
      <w:r w:rsidR="009C7240" w:rsidRPr="003F107D">
        <w:rPr>
          <w:rFonts w:eastAsia="Arial" w:cs="Arial"/>
          <w:szCs w:val="22"/>
          <w:lang w:bidi="cs-CZ"/>
        </w:rPr>
        <w:t xml:space="preserve"> atp.</w:t>
      </w:r>
      <w:r w:rsidRPr="003F107D">
        <w:rPr>
          <w:rFonts w:eastAsia="Arial" w:cs="Arial"/>
          <w:szCs w:val="22"/>
          <w:lang w:bidi="cs-CZ"/>
        </w:rPr>
        <w:t xml:space="preserve"> musí být před umístěním potvrzeny s</w:t>
      </w:r>
      <w:r w:rsidR="006B100A" w:rsidRPr="003F107D">
        <w:rPr>
          <w:rFonts w:eastAsia="Arial" w:cs="Arial"/>
          <w:szCs w:val="22"/>
          <w:lang w:bidi="cs-CZ"/>
        </w:rPr>
        <w:t> </w:t>
      </w:r>
      <w:r w:rsidRPr="003F107D">
        <w:rPr>
          <w:rFonts w:eastAsia="Arial" w:cs="Arial"/>
          <w:szCs w:val="22"/>
          <w:lang w:bidi="cs-CZ"/>
        </w:rPr>
        <w:t>objednatelem.</w:t>
      </w:r>
    </w:p>
    <w:p w:rsidR="00C35727" w:rsidRPr="007B6D2D" w:rsidRDefault="008B1D89" w:rsidP="00864D1E">
      <w:pPr>
        <w:pStyle w:val="Nadpis2"/>
      </w:pPr>
      <w:bookmarkStart w:id="5" w:name="_Toc450915240"/>
      <w:r w:rsidRPr="007B6D2D">
        <w:t xml:space="preserve">Lhůty </w:t>
      </w:r>
      <w:r w:rsidR="00E0708B" w:rsidRPr="007B6D2D">
        <w:t xml:space="preserve">a místo </w:t>
      </w:r>
      <w:r w:rsidRPr="007B6D2D">
        <w:t>plnění</w:t>
      </w:r>
      <w:bookmarkEnd w:id="5"/>
    </w:p>
    <w:p w:rsidR="00AF435F" w:rsidRPr="007B6D2D" w:rsidRDefault="00AF435F" w:rsidP="00AF435F">
      <w:pPr>
        <w:numPr>
          <w:ilvl w:val="0"/>
          <w:numId w:val="2"/>
        </w:numPr>
        <w:tabs>
          <w:tab w:val="clear" w:pos="360"/>
        </w:tabs>
        <w:spacing w:before="120"/>
        <w:jc w:val="both"/>
        <w:rPr>
          <w:szCs w:val="22"/>
        </w:rPr>
      </w:pPr>
      <w:r w:rsidRPr="007B6D2D">
        <w:rPr>
          <w:szCs w:val="22"/>
        </w:rPr>
        <w:t xml:space="preserve">Zhotovitel se zavazuje zahájit výkon své činnosti vymezený touto smlouvou a plnit závazky z této smlouvy neprodleně po </w:t>
      </w:r>
      <w:r w:rsidR="00D102C0">
        <w:rPr>
          <w:szCs w:val="22"/>
        </w:rPr>
        <w:t>nabytí účinnosti</w:t>
      </w:r>
      <w:r w:rsidR="00D102C0" w:rsidRPr="007B6D2D">
        <w:rPr>
          <w:szCs w:val="22"/>
        </w:rPr>
        <w:t xml:space="preserve"> </w:t>
      </w:r>
      <w:r w:rsidRPr="007B6D2D">
        <w:rPr>
          <w:szCs w:val="22"/>
        </w:rPr>
        <w:t>této smlouvy.</w:t>
      </w:r>
    </w:p>
    <w:p w:rsidR="00784BB5" w:rsidRPr="007B6D2D" w:rsidRDefault="00AF435F" w:rsidP="00AF435F">
      <w:pPr>
        <w:numPr>
          <w:ilvl w:val="0"/>
          <w:numId w:val="2"/>
        </w:numPr>
        <w:tabs>
          <w:tab w:val="clear" w:pos="360"/>
        </w:tabs>
        <w:spacing w:before="120" w:after="120"/>
        <w:jc w:val="both"/>
        <w:rPr>
          <w:szCs w:val="22"/>
        </w:rPr>
      </w:pPr>
      <w:r w:rsidRPr="007B6D2D">
        <w:rPr>
          <w:szCs w:val="22"/>
        </w:rPr>
        <w:t>Smluvní strany se dohodly na níže uvedených lhůtách plnění, které jsou pro zhotovitele závazné, přičemž dřívější plnění je možné. Níže uvedené termíny jsou nejpozději možnými termíny plnění jednotlivých fází plnění předmětu smlouvy:</w:t>
      </w:r>
    </w:p>
    <w:tbl>
      <w:tblPr>
        <w:tblW w:w="10206" w:type="dxa"/>
        <w:tblInd w:w="108" w:type="dxa"/>
        <w:tblLayout w:type="fixed"/>
        <w:tblLook w:val="01E0" w:firstRow="1" w:lastRow="1" w:firstColumn="1" w:lastColumn="1" w:noHBand="0" w:noVBand="0"/>
      </w:tblPr>
      <w:tblGrid>
        <w:gridCol w:w="6379"/>
        <w:gridCol w:w="3827"/>
      </w:tblGrid>
      <w:tr w:rsidR="00784BB5" w:rsidRPr="007B6D2D" w:rsidTr="003353E1">
        <w:trPr>
          <w:trHeight w:val="320"/>
        </w:trPr>
        <w:tc>
          <w:tcPr>
            <w:tcW w:w="6379" w:type="dxa"/>
            <w:tcBorders>
              <w:top w:val="single" w:sz="4" w:space="0" w:color="auto"/>
              <w:bottom w:val="single" w:sz="4" w:space="0" w:color="auto"/>
            </w:tcBorders>
            <w:vAlign w:val="center"/>
          </w:tcPr>
          <w:p w:rsidR="00784BB5" w:rsidRPr="007B6D2D" w:rsidRDefault="00784BB5" w:rsidP="00183904">
            <w:pPr>
              <w:spacing w:before="20" w:after="20"/>
              <w:jc w:val="both"/>
              <w:rPr>
                <w:szCs w:val="22"/>
              </w:rPr>
            </w:pPr>
            <w:r w:rsidRPr="007B6D2D">
              <w:rPr>
                <w:szCs w:val="22"/>
              </w:rPr>
              <w:t xml:space="preserve">Zahájení </w:t>
            </w:r>
            <w:r w:rsidR="00270E20" w:rsidRPr="007B6D2D">
              <w:rPr>
                <w:szCs w:val="22"/>
              </w:rPr>
              <w:t xml:space="preserve">provádění díla (zahájení </w:t>
            </w:r>
            <w:r w:rsidRPr="007B6D2D">
              <w:rPr>
                <w:szCs w:val="22"/>
              </w:rPr>
              <w:t>činnosti zhotovitele</w:t>
            </w:r>
            <w:r w:rsidR="00270E20" w:rsidRPr="007B6D2D">
              <w:rPr>
                <w:szCs w:val="22"/>
              </w:rPr>
              <w:t>)</w:t>
            </w:r>
            <w:r w:rsidRPr="007B6D2D">
              <w:rPr>
                <w:szCs w:val="22"/>
              </w:rPr>
              <w:t xml:space="preserve"> </w:t>
            </w:r>
            <w:r w:rsidRPr="00327A5F">
              <w:rPr>
                <w:szCs w:val="22"/>
              </w:rPr>
              <w:t>...</w:t>
            </w:r>
            <w:r w:rsidR="003353E1" w:rsidRPr="00327A5F">
              <w:rPr>
                <w:szCs w:val="22"/>
              </w:rPr>
              <w:t>......</w:t>
            </w:r>
            <w:r w:rsidRPr="00327A5F">
              <w:rPr>
                <w:szCs w:val="22"/>
              </w:rPr>
              <w:t>.</w:t>
            </w:r>
            <w:r w:rsidR="009B12A2" w:rsidRPr="00327A5F">
              <w:rPr>
                <w:szCs w:val="22"/>
              </w:rPr>
              <w:t>...</w:t>
            </w:r>
          </w:p>
        </w:tc>
        <w:tc>
          <w:tcPr>
            <w:tcW w:w="3827" w:type="dxa"/>
            <w:tcBorders>
              <w:top w:val="single" w:sz="4" w:space="0" w:color="auto"/>
              <w:bottom w:val="single" w:sz="4" w:space="0" w:color="auto"/>
            </w:tcBorders>
            <w:vAlign w:val="center"/>
          </w:tcPr>
          <w:p w:rsidR="00BC4052" w:rsidRPr="007B6D2D" w:rsidRDefault="00BF10E0" w:rsidP="009C7240">
            <w:pPr>
              <w:spacing w:before="20" w:after="20"/>
              <w:jc w:val="center"/>
              <w:rPr>
                <w:szCs w:val="22"/>
              </w:rPr>
            </w:pPr>
            <w:r w:rsidRPr="007B6D2D">
              <w:rPr>
                <w:szCs w:val="22"/>
              </w:rPr>
              <w:t xml:space="preserve">v den </w:t>
            </w:r>
            <w:r>
              <w:rPr>
                <w:szCs w:val="22"/>
              </w:rPr>
              <w:t>nabytí účinnosti</w:t>
            </w:r>
            <w:r w:rsidRPr="007B6D2D">
              <w:rPr>
                <w:szCs w:val="22"/>
              </w:rPr>
              <w:t xml:space="preserve"> této smlouvy</w:t>
            </w:r>
          </w:p>
        </w:tc>
      </w:tr>
      <w:tr w:rsidR="00784BB5" w:rsidRPr="007B6D2D" w:rsidTr="003353E1">
        <w:trPr>
          <w:trHeight w:val="792"/>
        </w:trPr>
        <w:tc>
          <w:tcPr>
            <w:tcW w:w="6379" w:type="dxa"/>
            <w:tcBorders>
              <w:top w:val="single" w:sz="4" w:space="0" w:color="auto"/>
              <w:bottom w:val="single" w:sz="4" w:space="0" w:color="auto"/>
            </w:tcBorders>
            <w:vAlign w:val="center"/>
          </w:tcPr>
          <w:p w:rsidR="000C3648" w:rsidRPr="007B6D2D" w:rsidRDefault="00784BB5" w:rsidP="00D227E1">
            <w:pPr>
              <w:spacing w:before="20" w:after="20"/>
              <w:jc w:val="both"/>
              <w:rPr>
                <w:szCs w:val="22"/>
              </w:rPr>
            </w:pPr>
            <w:r w:rsidRPr="007B6D2D">
              <w:rPr>
                <w:szCs w:val="22"/>
              </w:rPr>
              <w:t xml:space="preserve">Předání </w:t>
            </w:r>
            <w:r w:rsidR="00862267" w:rsidRPr="007B6D2D">
              <w:rPr>
                <w:szCs w:val="22"/>
              </w:rPr>
              <w:t xml:space="preserve">a převzetí </w:t>
            </w:r>
            <w:r w:rsidRPr="007B6D2D">
              <w:rPr>
                <w:szCs w:val="22"/>
              </w:rPr>
              <w:t>staveniště</w:t>
            </w:r>
            <w:r w:rsidR="000C3648" w:rsidRPr="007B6D2D">
              <w:rPr>
                <w:szCs w:val="22"/>
              </w:rPr>
              <w:t xml:space="preserve"> </w:t>
            </w:r>
            <w:r w:rsidR="00D227E1" w:rsidRPr="007B6D2D">
              <w:rPr>
                <w:szCs w:val="22"/>
              </w:rPr>
              <w:t>………………….</w:t>
            </w:r>
            <w:r w:rsidR="000C3648" w:rsidRPr="007B6D2D">
              <w:rPr>
                <w:szCs w:val="22"/>
              </w:rPr>
              <w:t>………….</w:t>
            </w:r>
            <w:r w:rsidR="00862267" w:rsidRPr="007B6D2D">
              <w:rPr>
                <w:szCs w:val="22"/>
              </w:rPr>
              <w:t>..</w:t>
            </w:r>
            <w:r w:rsidR="009B12A2" w:rsidRPr="007B6D2D">
              <w:rPr>
                <w:szCs w:val="22"/>
              </w:rPr>
              <w:t>.</w:t>
            </w:r>
            <w:r w:rsidR="003353E1" w:rsidRPr="007B6D2D">
              <w:rPr>
                <w:szCs w:val="22"/>
              </w:rPr>
              <w:t>.....</w:t>
            </w:r>
            <w:r w:rsidR="009B12A2" w:rsidRPr="007B6D2D">
              <w:rPr>
                <w:szCs w:val="22"/>
              </w:rPr>
              <w:t>...</w:t>
            </w:r>
          </w:p>
        </w:tc>
        <w:tc>
          <w:tcPr>
            <w:tcW w:w="3827" w:type="dxa"/>
            <w:tcBorders>
              <w:top w:val="single" w:sz="4" w:space="0" w:color="auto"/>
              <w:bottom w:val="single" w:sz="4" w:space="0" w:color="auto"/>
            </w:tcBorders>
            <w:vAlign w:val="center"/>
          </w:tcPr>
          <w:p w:rsidR="009C7240" w:rsidRPr="007B6D2D" w:rsidRDefault="00BF10E0" w:rsidP="009F4FFC">
            <w:pPr>
              <w:spacing w:before="20" w:after="20"/>
              <w:jc w:val="center"/>
              <w:rPr>
                <w:szCs w:val="22"/>
              </w:rPr>
            </w:pPr>
            <w:r w:rsidRPr="007B6D2D">
              <w:rPr>
                <w:szCs w:val="22"/>
              </w:rPr>
              <w:t xml:space="preserve">do </w:t>
            </w:r>
            <w:r>
              <w:rPr>
                <w:szCs w:val="22"/>
              </w:rPr>
              <w:t>5</w:t>
            </w:r>
            <w:r w:rsidRPr="007B6D2D">
              <w:rPr>
                <w:szCs w:val="22"/>
              </w:rPr>
              <w:t xml:space="preserve"> pracovních dnů od </w:t>
            </w:r>
            <w:r>
              <w:rPr>
                <w:szCs w:val="22"/>
              </w:rPr>
              <w:t xml:space="preserve">doručení </w:t>
            </w:r>
            <w:r w:rsidRPr="007B6D2D">
              <w:rPr>
                <w:szCs w:val="22"/>
              </w:rPr>
              <w:t xml:space="preserve">písemné výzvy zhotovitele </w:t>
            </w:r>
            <w:r>
              <w:rPr>
                <w:szCs w:val="22"/>
              </w:rPr>
              <w:t xml:space="preserve">objednateli </w:t>
            </w:r>
            <w:r w:rsidRPr="007B6D2D">
              <w:rPr>
                <w:szCs w:val="22"/>
              </w:rPr>
              <w:t>k předání staveniště</w:t>
            </w:r>
          </w:p>
        </w:tc>
      </w:tr>
      <w:tr w:rsidR="00F42C79" w:rsidRPr="00E030AD" w:rsidTr="00D10D12">
        <w:trPr>
          <w:trHeight w:val="1024"/>
        </w:trPr>
        <w:tc>
          <w:tcPr>
            <w:tcW w:w="6379" w:type="dxa"/>
            <w:tcBorders>
              <w:top w:val="single" w:sz="4" w:space="0" w:color="auto"/>
              <w:bottom w:val="single" w:sz="4" w:space="0" w:color="auto"/>
            </w:tcBorders>
            <w:vAlign w:val="center"/>
          </w:tcPr>
          <w:p w:rsidR="00F42C79" w:rsidRPr="007B6D2D" w:rsidRDefault="00167D7F" w:rsidP="009C7240">
            <w:pPr>
              <w:spacing w:before="20" w:after="20"/>
              <w:jc w:val="both"/>
              <w:rPr>
                <w:szCs w:val="22"/>
              </w:rPr>
            </w:pPr>
            <w:r w:rsidRPr="007B6D2D">
              <w:rPr>
                <w:szCs w:val="22"/>
              </w:rPr>
              <w:t xml:space="preserve">Zahájení provádění </w:t>
            </w:r>
            <w:r w:rsidR="00FF6C1B">
              <w:rPr>
                <w:szCs w:val="22"/>
              </w:rPr>
              <w:t>stavebního díla</w:t>
            </w:r>
          </w:p>
        </w:tc>
        <w:tc>
          <w:tcPr>
            <w:tcW w:w="3827" w:type="dxa"/>
            <w:tcBorders>
              <w:top w:val="single" w:sz="4" w:space="0" w:color="auto"/>
              <w:bottom w:val="single" w:sz="4" w:space="0" w:color="auto"/>
            </w:tcBorders>
            <w:vAlign w:val="center"/>
          </w:tcPr>
          <w:p w:rsidR="00327A5F" w:rsidRDefault="00327A5F" w:rsidP="00F83B75">
            <w:pPr>
              <w:spacing w:before="20" w:after="20"/>
              <w:jc w:val="center"/>
              <w:rPr>
                <w:szCs w:val="22"/>
                <w:highlight w:val="yellow"/>
              </w:rPr>
            </w:pPr>
          </w:p>
          <w:p w:rsidR="00F42C79" w:rsidRDefault="00F427EE" w:rsidP="00F83B75">
            <w:pPr>
              <w:spacing w:before="20" w:after="20"/>
              <w:jc w:val="center"/>
              <w:rPr>
                <w:szCs w:val="22"/>
              </w:rPr>
            </w:pPr>
            <w:r>
              <w:rPr>
                <w:szCs w:val="22"/>
              </w:rPr>
              <w:t>29.06.</w:t>
            </w:r>
            <w:r w:rsidR="00EB31A8">
              <w:rPr>
                <w:szCs w:val="22"/>
              </w:rPr>
              <w:t>2023</w:t>
            </w:r>
          </w:p>
          <w:p w:rsidR="00E527B0" w:rsidRPr="0031210B" w:rsidRDefault="00E527B0" w:rsidP="006B4B70">
            <w:pPr>
              <w:spacing w:before="20" w:after="20"/>
              <w:jc w:val="center"/>
              <w:rPr>
                <w:szCs w:val="22"/>
              </w:rPr>
            </w:pPr>
          </w:p>
        </w:tc>
      </w:tr>
      <w:tr w:rsidR="002D1A31" w:rsidRPr="00E030AD" w:rsidTr="00B93E74">
        <w:trPr>
          <w:trHeight w:val="982"/>
        </w:trPr>
        <w:tc>
          <w:tcPr>
            <w:tcW w:w="6379" w:type="dxa"/>
            <w:tcBorders>
              <w:top w:val="single" w:sz="4" w:space="0" w:color="auto"/>
              <w:bottom w:val="single" w:sz="4" w:space="0" w:color="auto"/>
            </w:tcBorders>
            <w:vAlign w:val="center"/>
          </w:tcPr>
          <w:p w:rsidR="002D1A31" w:rsidRDefault="002D1A31" w:rsidP="002D1A31">
            <w:pPr>
              <w:spacing w:before="20" w:after="20"/>
              <w:jc w:val="both"/>
              <w:rPr>
                <w:szCs w:val="22"/>
              </w:rPr>
            </w:pPr>
            <w:r>
              <w:rPr>
                <w:szCs w:val="22"/>
              </w:rPr>
              <w:t>Dokončení stavebního díla</w:t>
            </w:r>
          </w:p>
          <w:p w:rsidR="002D1A31" w:rsidRPr="007B6D2D" w:rsidRDefault="002D1A31" w:rsidP="002D1A31">
            <w:pPr>
              <w:spacing w:before="20" w:after="20"/>
              <w:jc w:val="both"/>
              <w:rPr>
                <w:szCs w:val="22"/>
              </w:rPr>
            </w:pPr>
            <w:r>
              <w:rPr>
                <w:szCs w:val="22"/>
              </w:rPr>
              <w:t>Předání stavebního díla</w:t>
            </w:r>
          </w:p>
        </w:tc>
        <w:tc>
          <w:tcPr>
            <w:tcW w:w="3827" w:type="dxa"/>
            <w:tcBorders>
              <w:top w:val="single" w:sz="4" w:space="0" w:color="auto"/>
              <w:bottom w:val="single" w:sz="4" w:space="0" w:color="auto"/>
            </w:tcBorders>
            <w:shd w:val="clear" w:color="auto" w:fill="auto"/>
            <w:vAlign w:val="center"/>
          </w:tcPr>
          <w:p w:rsidR="002D1A31" w:rsidRPr="00B93E74" w:rsidRDefault="00F427EE" w:rsidP="002D1A31">
            <w:pPr>
              <w:spacing w:before="20" w:after="20"/>
              <w:jc w:val="center"/>
              <w:rPr>
                <w:szCs w:val="22"/>
              </w:rPr>
            </w:pPr>
            <w:r>
              <w:rPr>
                <w:szCs w:val="22"/>
              </w:rPr>
              <w:t>31.10.</w:t>
            </w:r>
            <w:r w:rsidR="009F4FFC">
              <w:rPr>
                <w:szCs w:val="22"/>
              </w:rPr>
              <w:t>2023</w:t>
            </w:r>
          </w:p>
        </w:tc>
      </w:tr>
      <w:tr w:rsidR="002D1A31" w:rsidRPr="00E030AD" w:rsidTr="00D10D12">
        <w:trPr>
          <w:trHeight w:val="982"/>
        </w:trPr>
        <w:tc>
          <w:tcPr>
            <w:tcW w:w="6379" w:type="dxa"/>
            <w:tcBorders>
              <w:top w:val="single" w:sz="4" w:space="0" w:color="auto"/>
              <w:bottom w:val="single" w:sz="4" w:space="0" w:color="auto"/>
            </w:tcBorders>
            <w:vAlign w:val="center"/>
          </w:tcPr>
          <w:p w:rsidR="002D1A31" w:rsidRDefault="002D1A31" w:rsidP="002D1A31">
            <w:pPr>
              <w:spacing w:before="20" w:after="20"/>
              <w:jc w:val="both"/>
              <w:rPr>
                <w:szCs w:val="22"/>
              </w:rPr>
            </w:pPr>
            <w:r>
              <w:rPr>
                <w:szCs w:val="22"/>
              </w:rPr>
              <w:t>Kompletně dokončené dílo</w:t>
            </w:r>
          </w:p>
          <w:p w:rsidR="002D1A31" w:rsidRDefault="002D1A31" w:rsidP="002D1A31">
            <w:pPr>
              <w:spacing w:before="20" w:after="20"/>
              <w:jc w:val="both"/>
              <w:rPr>
                <w:szCs w:val="22"/>
              </w:rPr>
            </w:pPr>
            <w:r>
              <w:rPr>
                <w:szCs w:val="22"/>
              </w:rPr>
              <w:t>Předání kompletně dokončeného díla</w:t>
            </w:r>
          </w:p>
          <w:p w:rsidR="009F4FFC" w:rsidRPr="007B6D2D" w:rsidRDefault="00816850" w:rsidP="002D1A31">
            <w:pPr>
              <w:spacing w:before="20" w:after="20"/>
              <w:jc w:val="both"/>
              <w:rPr>
                <w:szCs w:val="22"/>
              </w:rPr>
            </w:pPr>
            <w:r>
              <w:rPr>
                <w:szCs w:val="22"/>
              </w:rPr>
              <w:t>Předání</w:t>
            </w:r>
            <w:r w:rsidR="009F4FFC">
              <w:rPr>
                <w:szCs w:val="22"/>
              </w:rPr>
              <w:t xml:space="preserve"> účinného / pravomocného dokladu k užívání stavby</w:t>
            </w:r>
          </w:p>
        </w:tc>
        <w:tc>
          <w:tcPr>
            <w:tcW w:w="3827" w:type="dxa"/>
            <w:tcBorders>
              <w:top w:val="single" w:sz="4" w:space="0" w:color="auto"/>
              <w:bottom w:val="single" w:sz="4" w:space="0" w:color="auto"/>
            </w:tcBorders>
            <w:vAlign w:val="center"/>
          </w:tcPr>
          <w:p w:rsidR="002D1A31" w:rsidRPr="00B93E74" w:rsidRDefault="00F427EE" w:rsidP="002D1A31">
            <w:pPr>
              <w:spacing w:before="20" w:after="20"/>
              <w:jc w:val="center"/>
              <w:rPr>
                <w:szCs w:val="22"/>
              </w:rPr>
            </w:pPr>
            <w:r w:rsidRPr="00F427EE">
              <w:rPr>
                <w:szCs w:val="22"/>
              </w:rPr>
              <w:t>15.12.</w:t>
            </w:r>
            <w:r w:rsidR="009F4FFC">
              <w:rPr>
                <w:szCs w:val="22"/>
              </w:rPr>
              <w:t>2023</w:t>
            </w:r>
          </w:p>
        </w:tc>
      </w:tr>
    </w:tbl>
    <w:p w:rsidR="009A71B8" w:rsidRDefault="00AF435F" w:rsidP="006C44AE">
      <w:pPr>
        <w:spacing w:before="120"/>
        <w:jc w:val="both"/>
        <w:rPr>
          <w:szCs w:val="22"/>
        </w:rPr>
      </w:pPr>
      <w:r w:rsidRPr="00E030AD">
        <w:rPr>
          <w:szCs w:val="22"/>
        </w:rPr>
        <w:t>Záznam o splnění či nesplnění jednotlivých fázi plnění předmětu smlouvy bude proveden samostatným protokolem či zápisem do stavebního deníku a bude podepsán zhotovitelem a objednatelem</w:t>
      </w:r>
      <w:r w:rsidRPr="000E3D8F">
        <w:rPr>
          <w:szCs w:val="22"/>
        </w:rPr>
        <w:t>.</w:t>
      </w:r>
    </w:p>
    <w:p w:rsidR="00784BB5" w:rsidRPr="007B6D2D" w:rsidRDefault="00AF435F" w:rsidP="00B37F30">
      <w:pPr>
        <w:numPr>
          <w:ilvl w:val="0"/>
          <w:numId w:val="2"/>
        </w:numPr>
        <w:tabs>
          <w:tab w:val="clear" w:pos="360"/>
        </w:tabs>
        <w:spacing w:before="120"/>
        <w:jc w:val="both"/>
        <w:rPr>
          <w:szCs w:val="22"/>
        </w:rPr>
      </w:pPr>
      <w:r w:rsidRPr="007B6D2D">
        <w:rPr>
          <w:szCs w:val="22"/>
        </w:rPr>
        <w:t>Výše uvedené lhůty v tomto článku mohou být prodlou</w:t>
      </w:r>
      <w:bookmarkStart w:id="6" w:name="_GoBack"/>
      <w:bookmarkEnd w:id="6"/>
      <w:r w:rsidRPr="007B6D2D">
        <w:rPr>
          <w:szCs w:val="22"/>
        </w:rPr>
        <w:t>ženy pouze v případě vzniku nepředvídatelných a neodvratitelných okolností, které nemohl zhotovitel ovlivnit ani předvídat. Za nepředvídatelnou okolnost se považuje přerušení postupu prací z pokynu objednatele a dále skutečnost, že objednatel předal staveniště zhotoviteli později, než bylo ujednáno,</w:t>
      </w:r>
      <w:r>
        <w:rPr>
          <w:szCs w:val="22"/>
        </w:rPr>
        <w:t xml:space="preserve"> ačkoli zhotovitel svou povinnost splnil, dále se za</w:t>
      </w:r>
      <w:r w:rsidRPr="007B6D2D">
        <w:rPr>
          <w:szCs w:val="22"/>
        </w:rPr>
        <w:t xml:space="preserve"> </w:t>
      </w:r>
      <w:r w:rsidRPr="00387947">
        <w:rPr>
          <w:szCs w:val="22"/>
        </w:rPr>
        <w:t>nepředvídatelnou okolnost považuje</w:t>
      </w:r>
      <w:r>
        <w:rPr>
          <w:szCs w:val="22"/>
        </w:rPr>
        <w:t>,</w:t>
      </w:r>
      <w:r w:rsidRPr="00387947">
        <w:rPr>
          <w:szCs w:val="22"/>
        </w:rPr>
        <w:t xml:space="preserve"> </w:t>
      </w:r>
      <w:r w:rsidRPr="007B6D2D">
        <w:rPr>
          <w:szCs w:val="22"/>
        </w:rPr>
        <w:t>že objednatel způsobil překážky v práci zhotovitele, které nemohl zhotovitel předem předpokládat ani ovlivnit, že činnost a rozhodování dotčených orgánů státní správy, správců inženýrských sítí, či vlastníků dotčených pozemků trvá déle, než je obvyklé a tudíž dojde k takovému časovému zdržení zaviněnému prokazatelně jednáním těchto subjektů, které ohrozí dodržení sjednaných lhůt plnění, přičemž však musí zhotovitel prokázat, že</w:t>
      </w:r>
      <w:r>
        <w:rPr>
          <w:szCs w:val="22"/>
        </w:rPr>
        <w:t> </w:t>
      </w:r>
      <w:r w:rsidRPr="007B6D2D">
        <w:rPr>
          <w:szCs w:val="22"/>
        </w:rPr>
        <w:t>podnikl veškeré kroky k eliminaci příčin takovýchto zpoždění. Za nepředvídatelnou okolnost se</w:t>
      </w:r>
      <w:r>
        <w:rPr>
          <w:szCs w:val="22"/>
        </w:rPr>
        <w:t> </w:t>
      </w:r>
      <w:r w:rsidRPr="007B6D2D">
        <w:rPr>
          <w:szCs w:val="22"/>
        </w:rPr>
        <w:t>považují taktéž vlivy vyvolané vyšší mocí, kterou nemohl zhotovitel ani objednatel předpokládat či</w:t>
      </w:r>
      <w:r>
        <w:rPr>
          <w:szCs w:val="22"/>
        </w:rPr>
        <w:t> </w:t>
      </w:r>
      <w:r w:rsidRPr="007B6D2D">
        <w:rPr>
          <w:szCs w:val="22"/>
        </w:rPr>
        <w:t>ovlivnit. Veškeré okolnosti je zhotovitel neprodleně od jejich vzniku povinen písemně oznámit a</w:t>
      </w:r>
      <w:r>
        <w:rPr>
          <w:szCs w:val="22"/>
        </w:rPr>
        <w:t> </w:t>
      </w:r>
      <w:r w:rsidRPr="007B6D2D">
        <w:rPr>
          <w:szCs w:val="22"/>
        </w:rPr>
        <w:t>specifikovat objednateli, jakož je i povinen navrhnout a přijmou</w:t>
      </w:r>
      <w:r>
        <w:rPr>
          <w:szCs w:val="22"/>
        </w:rPr>
        <w:t>t</w:t>
      </w:r>
      <w:r w:rsidRPr="007B6D2D">
        <w:rPr>
          <w:szCs w:val="22"/>
        </w:rPr>
        <w:t xml:space="preserve"> opatření na jejich eliminaci</w:t>
      </w:r>
      <w:r w:rsidR="008D6DDD">
        <w:rPr>
          <w:szCs w:val="22"/>
        </w:rPr>
        <w:t xml:space="preserve">. </w:t>
      </w:r>
      <w:r w:rsidRPr="007B6D2D">
        <w:rPr>
          <w:szCs w:val="22"/>
        </w:rPr>
        <w:t>Termín prodloužení lhůt bude přiměřený výše zmiňovaným vzniklým překážkám.</w:t>
      </w:r>
      <w:r>
        <w:rPr>
          <w:szCs w:val="22"/>
        </w:rPr>
        <w:t xml:space="preserve"> </w:t>
      </w:r>
      <w:r w:rsidRPr="00B9103F">
        <w:rPr>
          <w:szCs w:val="22"/>
        </w:rPr>
        <w:t>V jiných</w:t>
      </w:r>
      <w:r w:rsidR="00871A80" w:rsidRPr="00871A80">
        <w:rPr>
          <w:szCs w:val="22"/>
        </w:rPr>
        <w:t xml:space="preserve"> </w:t>
      </w:r>
      <w:r w:rsidR="00871A80" w:rsidRPr="00B9103F">
        <w:rPr>
          <w:szCs w:val="22"/>
        </w:rPr>
        <w:t>případech</w:t>
      </w:r>
      <w:r w:rsidRPr="00B9103F">
        <w:rPr>
          <w:szCs w:val="22"/>
        </w:rPr>
        <w:t>, než zde uvedených, objednatel nebude souhlasit s prodloužením jednotlivých termínů</w:t>
      </w:r>
      <w:r>
        <w:rPr>
          <w:szCs w:val="22"/>
        </w:rPr>
        <w:t xml:space="preserve"> uvedených v odst. 4.2. této smlouvy.</w:t>
      </w:r>
    </w:p>
    <w:p w:rsidR="00211006" w:rsidRPr="007B6D2D" w:rsidRDefault="00CA6E6D" w:rsidP="00495A0D">
      <w:pPr>
        <w:numPr>
          <w:ilvl w:val="0"/>
          <w:numId w:val="2"/>
        </w:numPr>
        <w:tabs>
          <w:tab w:val="clear" w:pos="360"/>
        </w:tabs>
        <w:spacing w:before="120"/>
        <w:jc w:val="both"/>
        <w:rPr>
          <w:szCs w:val="22"/>
        </w:rPr>
      </w:pPr>
      <w:r>
        <w:rPr>
          <w:szCs w:val="22"/>
        </w:rPr>
        <w:t>Zhotovitel se zavazuje d</w:t>
      </w:r>
      <w:r w:rsidR="00AF435F" w:rsidRPr="007B6D2D">
        <w:rPr>
          <w:szCs w:val="22"/>
        </w:rPr>
        <w:t>ílo realizov</w:t>
      </w:r>
      <w:r>
        <w:rPr>
          <w:szCs w:val="22"/>
        </w:rPr>
        <w:t>at</w:t>
      </w:r>
      <w:r w:rsidR="00AF435F" w:rsidRPr="007B6D2D">
        <w:rPr>
          <w:szCs w:val="22"/>
        </w:rPr>
        <w:t xml:space="preserve"> v souladu s harmonogramem provádění díla (dále jen „harmonogram“). Není-li součástí této smlouvy harmonogram, pak zhotovitel nejpozději do doby předání staveniště předá objednateli protokolárně harmonogram, který se dnem předání objednateli stává </w:t>
      </w:r>
      <w:r w:rsidR="00AF435F" w:rsidRPr="007B6D2D">
        <w:rPr>
          <w:szCs w:val="22"/>
        </w:rPr>
        <w:lastRenderedPageBreak/>
        <w:t>závazným dokumentem pro plnění zakázky. V harmonogramu budou vyznačené veškeré činnosti prováděné zhotovitelem ode</w:t>
      </w:r>
      <w:r w:rsidR="00AF435F">
        <w:rPr>
          <w:szCs w:val="22"/>
        </w:rPr>
        <w:t> </w:t>
      </w:r>
      <w:r w:rsidR="00AF435F" w:rsidRPr="007B6D2D">
        <w:rPr>
          <w:szCs w:val="22"/>
        </w:rPr>
        <w:t>dne uzavření této smlouvy až po předání řádně dokončeného díla dle této smlouvy objednateli (zejména uzavření smluvního vztahu, vlastní stavební práce po jednotlivých stavebních objektech, přejímka dokončených stavebních prací (přejímka stavebního díla), přejímka řádně provedeného kompletního předmětu smlouvy (přejímka díla), závěrečná kontrolní prohlídka stavby - kolaudace stavby, milníky stavby, fáze plnění předmětu smlouvy a ostatní činnosti zhotovitele – zajištění zvláštního užívání komunikací, zajištění objízdných tras a uzavírek, odstraňování vad a</w:t>
      </w:r>
      <w:r w:rsidR="002E0095">
        <w:rPr>
          <w:szCs w:val="22"/>
        </w:rPr>
        <w:t> </w:t>
      </w:r>
      <w:r w:rsidR="00AF435F" w:rsidRPr="007B6D2D">
        <w:rPr>
          <w:szCs w:val="22"/>
        </w:rPr>
        <w:t>nedodělků atp.). V harmonogramu budou zohledněny objednací a dodavatelské či poddodavatelské lhůty souvisejících dodávek technologií, případné správní a jiné lhůty (vyřízení zvláštního užívání místní komunikace, vyřízení přechodného dopravního značení, předání atp.) a ostatní záležitosti vyplývající z</w:t>
      </w:r>
      <w:r w:rsidR="002E0095">
        <w:rPr>
          <w:szCs w:val="22"/>
        </w:rPr>
        <w:t> </w:t>
      </w:r>
      <w:r w:rsidR="00AF435F" w:rsidRPr="007B6D2D">
        <w:rPr>
          <w:szCs w:val="22"/>
        </w:rPr>
        <w:t>plnění veřejné zakázky. Zhotovitel je povinen respektovat harmonogram. Zhotovitel je oprávněn po</w:t>
      </w:r>
      <w:r w:rsidR="002E0095">
        <w:rPr>
          <w:szCs w:val="22"/>
        </w:rPr>
        <w:t> </w:t>
      </w:r>
      <w:r w:rsidR="00AF435F" w:rsidRPr="007B6D2D">
        <w:rPr>
          <w:szCs w:val="22"/>
        </w:rPr>
        <w:t>předchozím vyrozumění objednatele měnit posloupnost provádění prací uvedených v harmonogramu směřujících k dodržení uvedených termínů v odst. 4.2</w:t>
      </w:r>
      <w:r w:rsidR="00AF435F">
        <w:rPr>
          <w:szCs w:val="22"/>
        </w:rPr>
        <w:t>.</w:t>
      </w:r>
      <w:r w:rsidR="00AF435F" w:rsidRPr="007B6D2D">
        <w:rPr>
          <w:szCs w:val="22"/>
        </w:rPr>
        <w:t xml:space="preserve"> této smlouvy.</w:t>
      </w:r>
    </w:p>
    <w:p w:rsidR="001730C3" w:rsidRPr="007B6D2D" w:rsidRDefault="00AB43D8" w:rsidP="00495A0D">
      <w:pPr>
        <w:numPr>
          <w:ilvl w:val="0"/>
          <w:numId w:val="2"/>
        </w:numPr>
        <w:tabs>
          <w:tab w:val="clear" w:pos="360"/>
        </w:tabs>
        <w:spacing w:before="120"/>
        <w:jc w:val="both"/>
        <w:rPr>
          <w:szCs w:val="22"/>
        </w:rPr>
      </w:pPr>
      <w:r w:rsidRPr="007B6D2D">
        <w:rPr>
          <w:szCs w:val="22"/>
        </w:rPr>
        <w:t xml:space="preserve">Místem plnění je </w:t>
      </w:r>
      <w:r w:rsidR="00F97D9E">
        <w:rPr>
          <w:szCs w:val="22"/>
        </w:rPr>
        <w:t xml:space="preserve">město Blansko, </w:t>
      </w:r>
      <w:r w:rsidR="009F33C6">
        <w:rPr>
          <w:szCs w:val="22"/>
        </w:rPr>
        <w:t>vnitroblok ul. Poříčí</w:t>
      </w:r>
      <w:r w:rsidR="00B1438B">
        <w:rPr>
          <w:szCs w:val="22"/>
        </w:rPr>
        <w:t>.</w:t>
      </w:r>
      <w:r w:rsidRPr="007B6D2D">
        <w:rPr>
          <w:szCs w:val="22"/>
        </w:rPr>
        <w:t xml:space="preserve"> </w:t>
      </w:r>
      <w:r w:rsidR="00F27D0D" w:rsidRPr="007B6D2D">
        <w:rPr>
          <w:szCs w:val="22"/>
        </w:rPr>
        <w:t>Bližší specifikace je</w:t>
      </w:r>
      <w:r w:rsidR="00143607">
        <w:rPr>
          <w:szCs w:val="22"/>
        </w:rPr>
        <w:t> </w:t>
      </w:r>
      <w:r w:rsidR="00F27D0D" w:rsidRPr="007B6D2D">
        <w:rPr>
          <w:szCs w:val="22"/>
        </w:rPr>
        <w:t>stanovena projektovou dokumentací.</w:t>
      </w:r>
    </w:p>
    <w:p w:rsidR="00C35727" w:rsidRPr="00E030AD" w:rsidRDefault="00AE56EC" w:rsidP="00864D1E">
      <w:pPr>
        <w:pStyle w:val="Nadpis2"/>
      </w:pPr>
      <w:bookmarkStart w:id="7" w:name="_Toc450915241"/>
      <w:r w:rsidRPr="00E030AD">
        <w:t xml:space="preserve">Cena </w:t>
      </w:r>
      <w:r w:rsidR="0029799B" w:rsidRPr="00E030AD">
        <w:t>díla</w:t>
      </w:r>
      <w:bookmarkEnd w:id="7"/>
    </w:p>
    <w:p w:rsidR="00AF435F" w:rsidRPr="00E030AD" w:rsidRDefault="00AF435F" w:rsidP="00AF435F">
      <w:pPr>
        <w:numPr>
          <w:ilvl w:val="0"/>
          <w:numId w:val="3"/>
        </w:numPr>
        <w:tabs>
          <w:tab w:val="clear" w:pos="360"/>
        </w:tabs>
        <w:spacing w:before="120"/>
        <w:jc w:val="both"/>
        <w:rPr>
          <w:szCs w:val="22"/>
        </w:rPr>
      </w:pPr>
      <w:r w:rsidRPr="00E030AD">
        <w:rPr>
          <w:szCs w:val="22"/>
        </w:rPr>
        <w:t xml:space="preserve">Celková cena díla provedeného v rozsahu dle této smlouvy je sjednána v souladu s nabídkou zhotovitele učiněnou v rámci zadávacího řízení na zakázku ze dne </w:t>
      </w:r>
      <w:r w:rsidRPr="00774FB9">
        <w:rPr>
          <w:szCs w:val="22"/>
          <w:highlight w:val="yellow"/>
        </w:rPr>
        <w:t>…………………………..</w:t>
      </w:r>
      <w:r w:rsidRPr="00E030AD">
        <w:rPr>
          <w:szCs w:val="22"/>
        </w:rPr>
        <w:t xml:space="preserve"> a činí </w:t>
      </w:r>
      <w:r w:rsidRPr="00774FB9">
        <w:rPr>
          <w:szCs w:val="22"/>
          <w:highlight w:val="yellow"/>
        </w:rPr>
        <w:t>……………………………….</w:t>
      </w:r>
      <w:r w:rsidRPr="00B1438B">
        <w:rPr>
          <w:szCs w:val="22"/>
        </w:rPr>
        <w:t xml:space="preserve"> </w:t>
      </w:r>
      <w:r w:rsidRPr="00E030AD">
        <w:rPr>
          <w:szCs w:val="22"/>
        </w:rPr>
        <w:t>Kč bez DPH</w:t>
      </w:r>
      <w:r>
        <w:rPr>
          <w:szCs w:val="22"/>
        </w:rPr>
        <w:t xml:space="preserve"> </w:t>
      </w:r>
      <w:r w:rsidRPr="00E030AD">
        <w:rPr>
          <w:szCs w:val="22"/>
        </w:rPr>
        <w:t xml:space="preserve">slovy </w:t>
      </w:r>
      <w:r w:rsidRPr="00774FB9">
        <w:rPr>
          <w:szCs w:val="22"/>
          <w:highlight w:val="yellow"/>
        </w:rPr>
        <w:t>…………………………………………………………...</w:t>
      </w:r>
      <w:r w:rsidRPr="00E030AD">
        <w:rPr>
          <w:szCs w:val="22"/>
        </w:rPr>
        <w:t xml:space="preserve"> bez DPH. K ceně bez DPH bude připočtena daň z přidané hodnoty ve výši a způsobem dle zákona č.</w:t>
      </w:r>
      <w:r>
        <w:rPr>
          <w:szCs w:val="22"/>
        </w:rPr>
        <w:t> </w:t>
      </w:r>
      <w:r w:rsidRPr="00E030AD">
        <w:rPr>
          <w:szCs w:val="22"/>
        </w:rPr>
        <w:t xml:space="preserve">235/2004 Sb., o dani z přidané hodnoty, </w:t>
      </w:r>
      <w:r w:rsidR="00E536A2">
        <w:rPr>
          <w:szCs w:val="22"/>
        </w:rPr>
        <w:t>ve znění pozdějších předpisů,</w:t>
      </w:r>
      <w:r w:rsidRPr="00E030AD">
        <w:rPr>
          <w:szCs w:val="22"/>
        </w:rPr>
        <w:t xml:space="preserve"> v den uskutečnění zdanitelného plnění.</w:t>
      </w:r>
    </w:p>
    <w:p w:rsidR="00AF435F" w:rsidRPr="00C03E90" w:rsidRDefault="00AF435F" w:rsidP="00AF435F">
      <w:pPr>
        <w:numPr>
          <w:ilvl w:val="0"/>
          <w:numId w:val="3"/>
        </w:numPr>
        <w:tabs>
          <w:tab w:val="clear" w:pos="360"/>
        </w:tabs>
        <w:spacing w:before="120"/>
        <w:jc w:val="both"/>
        <w:rPr>
          <w:rFonts w:cs="Arial"/>
          <w:szCs w:val="22"/>
          <w:lang w:bidi="cs-CZ"/>
        </w:rPr>
      </w:pPr>
      <w:r w:rsidRPr="00C03E90">
        <w:rPr>
          <w:szCs w:val="22"/>
        </w:rPr>
        <w:t xml:space="preserve">Celková cena díla je dohodnuta jako </w:t>
      </w:r>
      <w:r w:rsidRPr="00C03E90">
        <w:rPr>
          <w:b/>
          <w:szCs w:val="22"/>
        </w:rPr>
        <w:t>cena pevná, konečná a neměnná</w:t>
      </w:r>
      <w:r w:rsidRPr="00C03E90">
        <w:rPr>
          <w:szCs w:val="22"/>
        </w:rPr>
        <w:t xml:space="preserve"> po celou dobu plnění veřejné zakázky a zahrnuje veškeré náklady nezbytné a nutné pro odborné a řádné provedení díla v</w:t>
      </w:r>
      <w:r>
        <w:rPr>
          <w:szCs w:val="22"/>
        </w:rPr>
        <w:t> </w:t>
      </w:r>
      <w:r w:rsidRPr="00C03E90">
        <w:rPr>
          <w:szCs w:val="22"/>
        </w:rPr>
        <w:t>rozsahu určeném ustanoveními této smlouvy. Celková cena může být upravena pouze za podmínek stanovených v této smlouvě. Zhotovitel přebírá ve smyslu § 2620 odst. 2 občanského záko</w:t>
      </w:r>
      <w:r>
        <w:rPr>
          <w:szCs w:val="22"/>
        </w:rPr>
        <w:t>níku nebezpečí změny okolností.</w:t>
      </w:r>
    </w:p>
    <w:p w:rsidR="00002D5C" w:rsidRPr="00C03E90" w:rsidRDefault="00AF435F" w:rsidP="00AF435F">
      <w:pPr>
        <w:numPr>
          <w:ilvl w:val="0"/>
          <w:numId w:val="3"/>
        </w:numPr>
        <w:tabs>
          <w:tab w:val="clear" w:pos="360"/>
        </w:tabs>
        <w:spacing w:before="120"/>
        <w:jc w:val="both"/>
        <w:rPr>
          <w:rFonts w:cs="Arial"/>
          <w:szCs w:val="22"/>
          <w:lang w:bidi="cs-CZ"/>
        </w:rPr>
      </w:pPr>
      <w:r w:rsidRPr="005F4ACF">
        <w:rPr>
          <w:szCs w:val="22"/>
        </w:rPr>
        <w:t>Rozpočet</w:t>
      </w:r>
      <w:r>
        <w:rPr>
          <w:szCs w:val="22"/>
        </w:rPr>
        <w:t xml:space="preserve"> zakázky</w:t>
      </w:r>
      <w:r w:rsidRPr="005F4ACF">
        <w:rPr>
          <w:szCs w:val="22"/>
        </w:rPr>
        <w:t xml:space="preserve"> zpracovaný zhotovitelem v rámci nabídky, na jehož základě je sjednána celková cena díla, je sjednán jako úplný a závazný a zhotovitel jeho úplnost a závaznost výslovně zaručuje. Zhotovitel tímto objednateli potvrzuje a zaručuje, že před stanovením celkové ceny díla, jak</w:t>
      </w:r>
      <w:r>
        <w:rPr>
          <w:szCs w:val="22"/>
        </w:rPr>
        <w:t> </w:t>
      </w:r>
      <w:r w:rsidRPr="005F4ACF">
        <w:rPr>
          <w:szCs w:val="22"/>
        </w:rPr>
        <w:t>je</w:t>
      </w:r>
      <w:r>
        <w:rPr>
          <w:szCs w:val="22"/>
        </w:rPr>
        <w:t> </w:t>
      </w:r>
      <w:r w:rsidRPr="005F4ACF">
        <w:rPr>
          <w:szCs w:val="22"/>
        </w:rPr>
        <w:t>tato cena stanovena v této smlouvě, prověřil veškeré podklady objednatele, rozsah díla a</w:t>
      </w:r>
      <w:r>
        <w:rPr>
          <w:szCs w:val="22"/>
        </w:rPr>
        <w:t> </w:t>
      </w:r>
      <w:r w:rsidRPr="005F4ACF">
        <w:rPr>
          <w:szCs w:val="22"/>
        </w:rPr>
        <w:t>podmínky, za kterých bude dílo prováděno.</w:t>
      </w:r>
    </w:p>
    <w:p w:rsidR="00AF435F" w:rsidRPr="007B6D2D" w:rsidRDefault="00AF435F" w:rsidP="00AF435F">
      <w:pPr>
        <w:numPr>
          <w:ilvl w:val="0"/>
          <w:numId w:val="3"/>
        </w:numPr>
        <w:tabs>
          <w:tab w:val="clear" w:pos="360"/>
        </w:tabs>
        <w:spacing w:before="120"/>
        <w:jc w:val="both"/>
        <w:rPr>
          <w:rFonts w:cs="Arial"/>
          <w:szCs w:val="22"/>
          <w:lang w:bidi="cs-CZ"/>
        </w:rPr>
      </w:pPr>
      <w:r w:rsidRPr="005F4ACF">
        <w:rPr>
          <w:szCs w:val="22"/>
        </w:rPr>
        <w:t xml:space="preserve">Celková cena díla, </w:t>
      </w:r>
      <w:r w:rsidR="00871A80">
        <w:rPr>
          <w:szCs w:val="22"/>
        </w:rPr>
        <w:t>jak</w:t>
      </w:r>
      <w:r w:rsidR="00871A80" w:rsidRPr="005F4ACF">
        <w:rPr>
          <w:szCs w:val="22"/>
        </w:rPr>
        <w:t xml:space="preserve"> </w:t>
      </w:r>
      <w:r w:rsidRPr="005F4ACF">
        <w:rPr>
          <w:szCs w:val="22"/>
        </w:rPr>
        <w:t>je stanovena na základě odborné individuální kalkulace nákladů zhotovitele, zahrnuje veškeré práce a náklady zhotovitele vymezené zadávacími podmínkami, touto smlouvou a veškerými jejími přílohami, zejména pak na základě projektov</w:t>
      </w:r>
      <w:r>
        <w:rPr>
          <w:szCs w:val="22"/>
        </w:rPr>
        <w:t>ých</w:t>
      </w:r>
      <w:r w:rsidRPr="005F4ACF">
        <w:rPr>
          <w:szCs w:val="22"/>
        </w:rPr>
        <w:t xml:space="preserve"> dokumentac</w:t>
      </w:r>
      <w:r>
        <w:rPr>
          <w:szCs w:val="22"/>
        </w:rPr>
        <w:t>í, jejichž součástí jsou i výkazy výměr</w:t>
      </w:r>
      <w:r w:rsidRPr="005F4ACF">
        <w:rPr>
          <w:szCs w:val="22"/>
        </w:rPr>
        <w:t xml:space="preserve"> a obsahuje veškeré náklady s řádným provedením díla související. Zhotovitel potvrzuje, že sjednaná cena za dílo zahrnuje veškeré náklady (hlavní, vedlejší, ostatní a jiné související), nezbytné a nutné pro odborné a řádné provedení díla v rozsahu dle této smlouvy, které zajišťuje, provádí či má za povinnost provést či zajistit zhotovitel</w:t>
      </w:r>
      <w:r w:rsidR="00E33849">
        <w:rPr>
          <w:szCs w:val="22"/>
        </w:rPr>
        <w:t>,</w:t>
      </w:r>
      <w:r w:rsidRPr="005F4ACF">
        <w:rPr>
          <w:szCs w:val="22"/>
        </w:rPr>
        <w:t xml:space="preserve"> nebo ke kterým je</w:t>
      </w:r>
      <w:r>
        <w:rPr>
          <w:szCs w:val="22"/>
        </w:rPr>
        <w:t> </w:t>
      </w:r>
      <w:r w:rsidRPr="005F4ACF">
        <w:rPr>
          <w:szCs w:val="22"/>
        </w:rPr>
        <w:t xml:space="preserve">zhotovitel zavázán. Celková cena díla v sobě zahrnuje veškeré dodávky, stavební práce a výkony nutné k realizaci díla, včetně činností souvisejících s realizací díla dle této smlouvy a nákladů spojených </w:t>
      </w:r>
      <w:r w:rsidRPr="007B6D2D">
        <w:rPr>
          <w:szCs w:val="22"/>
        </w:rPr>
        <w:t>s těmito činnostmi. Celková cena díla taktéž zahrnuje poplatky za veškeré spotřebované energie při výstavbě, nájem ploch za zařízení staveniště, náklady na používání strojů, náklady na výrobu, obstarávání a přepravu zařízení, materiálů a dodávek včetně veškerých správních a</w:t>
      </w:r>
      <w:r>
        <w:rPr>
          <w:szCs w:val="22"/>
        </w:rPr>
        <w:t> </w:t>
      </w:r>
      <w:r w:rsidRPr="007B6D2D">
        <w:rPr>
          <w:szCs w:val="22"/>
        </w:rPr>
        <w:t>místních poplatků, pojištění, provádění předepsaných zkoušek, zabezpečení prohlášení o shodě, certifikátů a atestů všech materiálů, kterými se prokazuje dosažení předepsané kvality a</w:t>
      </w:r>
      <w:r w:rsidRPr="007B6D2D">
        <w:rPr>
          <w:rFonts w:cs="Arial"/>
          <w:szCs w:val="22"/>
          <w:lang w:bidi="cs-CZ"/>
        </w:rPr>
        <w:t xml:space="preserve"> předepsaných technických parametrů díla a jakékoli další související výdaje spojené s realizací díla – zejména např.</w:t>
      </w:r>
      <w:r>
        <w:rPr>
          <w:rFonts w:cs="Arial"/>
          <w:szCs w:val="22"/>
          <w:lang w:bidi="cs-CZ"/>
        </w:rPr>
        <w:t> </w:t>
      </w:r>
      <w:r w:rsidRPr="007B6D2D">
        <w:rPr>
          <w:rFonts w:cs="Arial"/>
          <w:szCs w:val="22"/>
          <w:lang w:bidi="cs-CZ"/>
        </w:rPr>
        <w:t>náklady na vybavení a provedení stavby v souladu s požárně bezpečnostním řešením, náklady na</w:t>
      </w:r>
      <w:r>
        <w:rPr>
          <w:rFonts w:cs="Arial"/>
          <w:szCs w:val="22"/>
          <w:lang w:bidi="cs-CZ"/>
        </w:rPr>
        <w:t> </w:t>
      </w:r>
      <w:r w:rsidRPr="007B6D2D">
        <w:rPr>
          <w:rFonts w:cs="Arial"/>
          <w:szCs w:val="22"/>
          <w:lang w:bidi="cs-CZ"/>
        </w:rPr>
        <w:t>zabezpečení požadovaných únosností jednotlivých konstrukcí stavby, náklady na zajištění všech relevantních informací o stavu konstrukcí a</w:t>
      </w:r>
      <w:r w:rsidR="002E0095">
        <w:rPr>
          <w:rFonts w:cs="Arial"/>
          <w:szCs w:val="22"/>
          <w:lang w:bidi="cs-CZ"/>
        </w:rPr>
        <w:t> </w:t>
      </w:r>
      <w:r w:rsidRPr="007B6D2D">
        <w:rPr>
          <w:rFonts w:cs="Arial"/>
          <w:szCs w:val="22"/>
          <w:lang w:bidi="cs-CZ"/>
        </w:rPr>
        <w:t>staveb, náklady na zjištění rozsahu odstraňovaných staveb a</w:t>
      </w:r>
      <w:r>
        <w:rPr>
          <w:rFonts w:cs="Arial"/>
          <w:szCs w:val="22"/>
          <w:lang w:bidi="cs-CZ"/>
        </w:rPr>
        <w:t> </w:t>
      </w:r>
      <w:r w:rsidRPr="007B6D2D">
        <w:rPr>
          <w:rFonts w:cs="Arial"/>
          <w:szCs w:val="22"/>
          <w:lang w:bidi="cs-CZ"/>
        </w:rPr>
        <w:t>jejich odstranění, náklady na skládky a</w:t>
      </w:r>
      <w:r w:rsidR="002E0095">
        <w:rPr>
          <w:rFonts w:cs="Arial"/>
          <w:szCs w:val="22"/>
          <w:lang w:bidi="cs-CZ"/>
        </w:rPr>
        <w:t> </w:t>
      </w:r>
      <w:r w:rsidRPr="007B6D2D">
        <w:rPr>
          <w:rFonts w:cs="Arial"/>
          <w:szCs w:val="22"/>
          <w:lang w:bidi="cs-CZ"/>
        </w:rPr>
        <w:t>meziskládky nového či vybouraného materiálu, náklady na</w:t>
      </w:r>
      <w:r>
        <w:rPr>
          <w:rFonts w:cs="Arial"/>
          <w:szCs w:val="22"/>
          <w:lang w:bidi="cs-CZ"/>
        </w:rPr>
        <w:t> </w:t>
      </w:r>
      <w:r w:rsidRPr="007B6D2D">
        <w:rPr>
          <w:rFonts w:cs="Arial"/>
          <w:szCs w:val="22"/>
          <w:lang w:bidi="cs-CZ"/>
        </w:rPr>
        <w:t>odstranění a zapravení dále nepotřebných prvků původních staveb a konstrukcí (např. odříznutí a</w:t>
      </w:r>
      <w:r>
        <w:rPr>
          <w:rFonts w:cs="Arial"/>
          <w:szCs w:val="22"/>
          <w:lang w:bidi="cs-CZ"/>
        </w:rPr>
        <w:t> </w:t>
      </w:r>
      <w:r w:rsidRPr="007B6D2D">
        <w:rPr>
          <w:rFonts w:cs="Arial"/>
          <w:szCs w:val="22"/>
          <w:lang w:bidi="cs-CZ"/>
        </w:rPr>
        <w:t>zapravení nefunkční části potrubí), náklady na</w:t>
      </w:r>
      <w:r w:rsidR="002E0095">
        <w:rPr>
          <w:rFonts w:cs="Arial"/>
          <w:szCs w:val="22"/>
          <w:lang w:bidi="cs-CZ"/>
        </w:rPr>
        <w:t> </w:t>
      </w:r>
      <w:r w:rsidRPr="007B6D2D">
        <w:rPr>
          <w:rFonts w:cs="Arial"/>
          <w:szCs w:val="22"/>
          <w:lang w:bidi="cs-CZ"/>
        </w:rPr>
        <w:t xml:space="preserve">vytvoření potřebných prostupů, demontáží a zpětných montáží, náklady na případné nutné vyklizení prostor budoucí stavby dle pokynů objednatele, náklady na pojištění, náklady na zajištění veškerých povinností a činností z této smlouvy plynoucích. Celková cena díla taktéž obsahuje zisk zhotovitele, očekávaný vývoj cen k datu předání díla a rizika či vlivy mající vliv na plnění předmětu smlouvy. Součástí celkové ceny díla jsou i dodávky a služby, které v zadávací dokumentaci a ve smlouvě včetně všech jejích příloh nejsou výslovně uvedeny, ale o kterých zhotovitel </w:t>
      </w:r>
      <w:r w:rsidRPr="007B6D2D">
        <w:rPr>
          <w:rFonts w:cs="Arial"/>
          <w:szCs w:val="22"/>
          <w:lang w:bidi="cs-CZ"/>
        </w:rPr>
        <w:lastRenderedPageBreak/>
        <w:t>vzhledem ke své odbornosti měl nebo mohl vědět, že je nutné je provést a tudíž i zohlednit v celkové ceně díla.</w:t>
      </w:r>
      <w:r>
        <w:rPr>
          <w:rFonts w:cs="Arial"/>
          <w:szCs w:val="22"/>
          <w:lang w:bidi="cs-CZ"/>
        </w:rPr>
        <w:t xml:space="preserve"> </w:t>
      </w:r>
    </w:p>
    <w:p w:rsidR="00B40084" w:rsidRPr="007B6D2D" w:rsidRDefault="00AF435F" w:rsidP="00AF435F">
      <w:pPr>
        <w:numPr>
          <w:ilvl w:val="0"/>
          <w:numId w:val="3"/>
        </w:numPr>
        <w:tabs>
          <w:tab w:val="clear" w:pos="360"/>
        </w:tabs>
        <w:spacing w:before="120"/>
        <w:jc w:val="both"/>
        <w:rPr>
          <w:rFonts w:cs="Arial"/>
          <w:szCs w:val="22"/>
          <w:lang w:bidi="cs-CZ"/>
        </w:rPr>
      </w:pPr>
      <w:r w:rsidRPr="007B6D2D">
        <w:rPr>
          <w:rFonts w:cs="Arial"/>
          <w:szCs w:val="22"/>
          <w:lang w:bidi="cs-CZ"/>
        </w:rPr>
        <w:t>Smluvní strany se dohodly, že při dodržení pravidel pro zadávání veřejných zakázek může být celková cena díla upravena pouze v případech víceprací či méněprací:</w:t>
      </w:r>
    </w:p>
    <w:p w:rsidR="00CF4B27" w:rsidRPr="007B6D2D" w:rsidRDefault="00AF435F" w:rsidP="0081057E">
      <w:pPr>
        <w:numPr>
          <w:ilvl w:val="0"/>
          <w:numId w:val="21"/>
        </w:numPr>
        <w:tabs>
          <w:tab w:val="num" w:pos="709"/>
        </w:tabs>
        <w:spacing w:before="120"/>
        <w:ind w:left="709" w:hanging="709"/>
        <w:jc w:val="both"/>
        <w:rPr>
          <w:rFonts w:cs="Arial"/>
          <w:szCs w:val="22"/>
          <w:lang w:bidi="cs-CZ"/>
        </w:rPr>
      </w:pPr>
      <w:r w:rsidRPr="007169D7">
        <w:rPr>
          <w:rFonts w:cs="Arial"/>
          <w:szCs w:val="22"/>
          <w:lang w:bidi="cs-CZ"/>
        </w:rPr>
        <w:t>Vícepracemi může dojít k navýšení celkové ceny díla. Vícepráce jsou dodatečné práce, dodávky či služby, které nebyly obsaženy v</w:t>
      </w:r>
      <w:r>
        <w:rPr>
          <w:rFonts w:cs="Arial"/>
          <w:szCs w:val="22"/>
          <w:lang w:bidi="cs-CZ"/>
        </w:rPr>
        <w:t xml:space="preserve"> zadávací </w:t>
      </w:r>
      <w:r w:rsidRPr="007169D7">
        <w:rPr>
          <w:rFonts w:cs="Arial"/>
          <w:szCs w:val="22"/>
          <w:lang w:bidi="cs-CZ"/>
        </w:rPr>
        <w:t>dokumentaci a</w:t>
      </w:r>
      <w:r w:rsidRPr="007169D7">
        <w:t xml:space="preserve"> </w:t>
      </w:r>
      <w:r w:rsidRPr="007169D7">
        <w:rPr>
          <w:rFonts w:cs="Arial"/>
          <w:szCs w:val="22"/>
          <w:lang w:bidi="cs-CZ"/>
        </w:rPr>
        <w:t>jejich</w:t>
      </w:r>
      <w:r w:rsidR="00871A80">
        <w:rPr>
          <w:rFonts w:cs="Arial"/>
          <w:szCs w:val="22"/>
          <w:lang w:bidi="cs-CZ"/>
        </w:rPr>
        <w:t>ž</w:t>
      </w:r>
      <w:r w:rsidRPr="007169D7">
        <w:rPr>
          <w:rFonts w:cs="Arial"/>
          <w:szCs w:val="22"/>
          <w:lang w:bidi="cs-CZ"/>
        </w:rPr>
        <w:t xml:space="preserve"> potřeba vznikla v důsledku okolností, které objednatel jednající s náležitou péčí nemohl předvídat. Takové práce, dodávka a služby musí být vzájemně projednány a odsouhlaseny. Pro platnost víceprací je vždy zapotřebí dohoda obou smluvních stran formou dodatku ke smlouvě. V případě navýšení ceny platí, že žádná oboustranně písemně akceptovaná změna týkající se provádění díla, nemá vliv na cenu díla či termín plnění, pokud nedojde k uzavření dodatku k této smlouvě. Ohodnocení víceprací bude stanoveno na podkladě soupisu provedených a objednatelem odsouhlasených prací oceněných stejnými jednotkovými cenami, jakých bylo použito při zpracování nabídky zhotovitele. V případě položek v nabídkovém rozpočtu zakázky neobsažených se vychází z jednotkových cen RTS platných</w:t>
      </w:r>
      <w:r w:rsidR="00F51FBD" w:rsidRPr="007169D7">
        <w:rPr>
          <w:rFonts w:cs="Arial"/>
          <w:szCs w:val="22"/>
          <w:lang w:bidi="cs-CZ"/>
        </w:rPr>
        <w:t xml:space="preserve"> </w:t>
      </w:r>
      <w:r w:rsidR="00BA3BBC">
        <w:rPr>
          <w:rFonts w:cs="Arial"/>
          <w:szCs w:val="22"/>
          <w:lang w:bidi="cs-CZ"/>
        </w:rPr>
        <w:t xml:space="preserve">pro </w:t>
      </w:r>
      <w:r w:rsidR="00BA3BBC" w:rsidRPr="009F33C6">
        <w:rPr>
          <w:rFonts w:cs="Arial"/>
          <w:szCs w:val="22"/>
          <w:lang w:bidi="cs-CZ"/>
        </w:rPr>
        <w:t>1. pololetí roku 202</w:t>
      </w:r>
      <w:r w:rsidR="009F33C6" w:rsidRPr="009F33C6">
        <w:rPr>
          <w:rFonts w:cs="Arial"/>
          <w:szCs w:val="22"/>
          <w:lang w:bidi="cs-CZ"/>
        </w:rPr>
        <w:t>3</w:t>
      </w:r>
    </w:p>
    <w:p w:rsidR="00B40084" w:rsidRPr="007B6D2D" w:rsidRDefault="00AF435F" w:rsidP="0081057E">
      <w:pPr>
        <w:numPr>
          <w:ilvl w:val="0"/>
          <w:numId w:val="21"/>
        </w:numPr>
        <w:tabs>
          <w:tab w:val="num" w:pos="709"/>
        </w:tabs>
        <w:spacing w:before="120"/>
        <w:ind w:left="709" w:hanging="709"/>
        <w:jc w:val="both"/>
        <w:rPr>
          <w:rFonts w:cs="Arial"/>
          <w:szCs w:val="22"/>
          <w:lang w:bidi="cs-CZ"/>
        </w:rPr>
      </w:pPr>
      <w:r w:rsidRPr="007B6D2D">
        <w:rPr>
          <w:rFonts w:cs="Arial"/>
          <w:szCs w:val="22"/>
          <w:lang w:bidi="cs-CZ"/>
        </w:rPr>
        <w:t>Méněpracemi dochází ke snížení celkové ceny díla. Méněpráce jsou práce obsažené v nabídkovém rozpočtu zakázky, ale neprovedené. Zhotovitel je povinen o neprovedené práce ponížit cenu díla a uzavřít dodatek k této smlouvě</w:t>
      </w:r>
      <w:r w:rsidR="00CA48A8">
        <w:rPr>
          <w:rFonts w:cs="Arial"/>
          <w:szCs w:val="22"/>
          <w:lang w:bidi="cs-CZ"/>
        </w:rPr>
        <w:t>,</w:t>
      </w:r>
      <w:r w:rsidRPr="007B6D2D">
        <w:rPr>
          <w:rFonts w:cs="Arial"/>
          <w:szCs w:val="22"/>
          <w:lang w:bidi="cs-CZ"/>
        </w:rPr>
        <w:t xml:space="preserve"> a to bez jakýchkoliv dalších nároků ze strany zhotovitele.</w:t>
      </w:r>
    </w:p>
    <w:p w:rsidR="00AF435F" w:rsidRPr="007B6D2D" w:rsidRDefault="00AF435F" w:rsidP="00AF435F">
      <w:pPr>
        <w:numPr>
          <w:ilvl w:val="0"/>
          <w:numId w:val="3"/>
        </w:numPr>
        <w:tabs>
          <w:tab w:val="clear" w:pos="360"/>
          <w:tab w:val="num" w:pos="426"/>
        </w:tabs>
        <w:spacing w:before="120"/>
        <w:jc w:val="both"/>
        <w:rPr>
          <w:rFonts w:cs="Arial"/>
          <w:szCs w:val="22"/>
          <w:lang w:bidi="cs-CZ"/>
        </w:rPr>
      </w:pPr>
      <w:r w:rsidRPr="007B6D2D">
        <w:rPr>
          <w:rFonts w:cs="Arial"/>
          <w:szCs w:val="22"/>
          <w:lang w:bidi="cs-CZ"/>
        </w:rPr>
        <w:t>Zhotovitel nemá právo se jakýmkoliv způsobem domáhat navýšení ceny díla z důvodů chybného, nepřesného nebo neúplného ocenění soupisu prací, dodávek, služeb nebo z důvodu vlastního zavinění (např. vzniklé náklady zhotovitele z důvodu nutnosti nápravy neodborného provádění prací a prací, které nejsou v souladu se schválenou dokumentací; vzniklé náklady zhotovitele z důvodů chyb nebo nedostatků v projektové přípravě zhotovitele, z důvodu nekvalitně zpracované nabídky atp.). Veškeré takto vzniklé dodatečné náklady nesplňují definici víceprací dle odst. 5.5.1</w:t>
      </w:r>
      <w:r w:rsidR="00CA48A8">
        <w:rPr>
          <w:rFonts w:cs="Arial"/>
          <w:szCs w:val="22"/>
          <w:lang w:bidi="cs-CZ"/>
        </w:rPr>
        <w:t>,</w:t>
      </w:r>
      <w:r w:rsidRPr="007B6D2D">
        <w:rPr>
          <w:rFonts w:cs="Arial"/>
          <w:szCs w:val="22"/>
          <w:lang w:bidi="cs-CZ"/>
        </w:rPr>
        <w:t xml:space="preserve"> označují se pojmem vícenáklady</w:t>
      </w:r>
      <w:r>
        <w:rPr>
          <w:rFonts w:cs="Arial"/>
          <w:szCs w:val="22"/>
          <w:lang w:bidi="cs-CZ"/>
        </w:rPr>
        <w:t>, jdou k tíži zhotovitele</w:t>
      </w:r>
      <w:r w:rsidRPr="007B6D2D">
        <w:rPr>
          <w:rFonts w:cs="Arial"/>
          <w:szCs w:val="22"/>
          <w:lang w:bidi="cs-CZ"/>
        </w:rPr>
        <w:t xml:space="preserve"> </w:t>
      </w:r>
      <w:r>
        <w:rPr>
          <w:rFonts w:cs="Arial"/>
          <w:szCs w:val="22"/>
          <w:lang w:bidi="cs-CZ"/>
        </w:rPr>
        <w:t xml:space="preserve">a </w:t>
      </w:r>
      <w:r w:rsidRPr="007B6D2D">
        <w:rPr>
          <w:rFonts w:cs="Arial"/>
          <w:szCs w:val="22"/>
          <w:lang w:bidi="cs-CZ"/>
        </w:rPr>
        <w:t>objednatel není povinen takovéto náklady zhotovitele hradit.</w:t>
      </w:r>
    </w:p>
    <w:p w:rsidR="0091686E" w:rsidRDefault="00AF435F" w:rsidP="00AF435F">
      <w:pPr>
        <w:numPr>
          <w:ilvl w:val="0"/>
          <w:numId w:val="3"/>
        </w:numPr>
        <w:tabs>
          <w:tab w:val="clear" w:pos="360"/>
          <w:tab w:val="num" w:pos="426"/>
        </w:tabs>
        <w:spacing w:before="120"/>
        <w:jc w:val="both"/>
        <w:rPr>
          <w:rFonts w:cs="Arial"/>
          <w:szCs w:val="22"/>
          <w:lang w:bidi="cs-CZ"/>
        </w:rPr>
      </w:pPr>
      <w:r w:rsidRPr="007B6D2D">
        <w:rPr>
          <w:rFonts w:cs="Arial"/>
          <w:szCs w:val="22"/>
          <w:lang w:bidi="cs-CZ"/>
        </w:rPr>
        <w:t>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písemně před zahájením prací, o které se předmět díla snižuje. Objednatel může rovněž zvětšit rozsah prací po předchozím odsouhlasení ceny za navýšené práce se zhotovitelem.</w:t>
      </w:r>
    </w:p>
    <w:p w:rsidR="00C35727" w:rsidRPr="007B6D2D" w:rsidRDefault="00C35727" w:rsidP="00864D1E">
      <w:pPr>
        <w:pStyle w:val="Nadpis2"/>
      </w:pPr>
      <w:bookmarkStart w:id="8" w:name="_Toc450915242"/>
      <w:r w:rsidRPr="007B6D2D">
        <w:t>Platební podmínky</w:t>
      </w:r>
      <w:bookmarkEnd w:id="8"/>
    </w:p>
    <w:p w:rsidR="00712577" w:rsidRPr="007B6D2D" w:rsidRDefault="000C6D42" w:rsidP="00B37F30">
      <w:pPr>
        <w:numPr>
          <w:ilvl w:val="0"/>
          <w:numId w:val="4"/>
        </w:numPr>
        <w:tabs>
          <w:tab w:val="clear" w:pos="360"/>
        </w:tabs>
        <w:spacing w:before="120"/>
        <w:jc w:val="both"/>
        <w:rPr>
          <w:rFonts w:cs="Arial"/>
          <w:szCs w:val="22"/>
        </w:rPr>
      </w:pPr>
      <w:r w:rsidRPr="007B6D2D">
        <w:rPr>
          <w:rFonts w:cs="Arial"/>
          <w:szCs w:val="22"/>
        </w:rPr>
        <w:t>Objednatel neposkytuje zhotoviteli zálohy, pokud se objednatel se zhotovitelem nedohodnou jinak v návaznosti na potřeby objednatele při financování realizovaného díla.</w:t>
      </w:r>
    </w:p>
    <w:p w:rsidR="0068288B" w:rsidRPr="009F33C6" w:rsidRDefault="0068288B" w:rsidP="00B37F30">
      <w:pPr>
        <w:numPr>
          <w:ilvl w:val="0"/>
          <w:numId w:val="4"/>
        </w:numPr>
        <w:tabs>
          <w:tab w:val="clear" w:pos="360"/>
        </w:tabs>
        <w:spacing w:before="120"/>
        <w:jc w:val="both"/>
        <w:rPr>
          <w:rFonts w:cs="Arial"/>
          <w:szCs w:val="22"/>
        </w:rPr>
      </w:pPr>
      <w:r w:rsidRPr="009F33C6">
        <w:rPr>
          <w:rFonts w:cs="Arial"/>
          <w:szCs w:val="22"/>
        </w:rPr>
        <w:t xml:space="preserve">Plnění je poskytováno </w:t>
      </w:r>
      <w:r w:rsidRPr="009F33C6">
        <w:rPr>
          <w:szCs w:val="22"/>
          <w:shd w:val="clear" w:color="auto" w:fill="FFFFFF"/>
        </w:rPr>
        <w:t xml:space="preserve">pro </w:t>
      </w:r>
      <w:r w:rsidR="00281DCD" w:rsidRPr="009F33C6">
        <w:rPr>
          <w:szCs w:val="22"/>
          <w:shd w:val="clear" w:color="auto" w:fill="FFFFFF"/>
        </w:rPr>
        <w:t>veřejnou správu</w:t>
      </w:r>
      <w:r w:rsidR="00774FB9" w:rsidRPr="009F33C6">
        <w:rPr>
          <w:rFonts w:cs="Arial"/>
          <w:szCs w:val="22"/>
        </w:rPr>
        <w:t>, DPH tedy odvádí zhotovitel.</w:t>
      </w:r>
    </w:p>
    <w:p w:rsidR="00AF435F" w:rsidRPr="009F33C6" w:rsidRDefault="00AF435F" w:rsidP="00AF435F">
      <w:pPr>
        <w:numPr>
          <w:ilvl w:val="0"/>
          <w:numId w:val="4"/>
        </w:numPr>
        <w:tabs>
          <w:tab w:val="clear" w:pos="360"/>
        </w:tabs>
        <w:spacing w:before="120"/>
        <w:jc w:val="both"/>
        <w:rPr>
          <w:rFonts w:cs="Arial"/>
          <w:szCs w:val="22"/>
        </w:rPr>
      </w:pPr>
      <w:r w:rsidRPr="009F33C6">
        <w:rPr>
          <w:rFonts w:cs="Arial"/>
          <w:szCs w:val="22"/>
        </w:rPr>
        <w:t>Cena díla bude hrazena zpětně na základě faktury vystavené zhotovitelem. Přílohou faktury bude objednatelem, technickým dozorem stavebníka a zhotovitelem podepsaný protokol o provedení prací (soupis provedených prací</w:t>
      </w:r>
      <w:r w:rsidR="00BC3A49" w:rsidRPr="009F33C6">
        <w:rPr>
          <w:rFonts w:cs="Arial"/>
          <w:szCs w:val="22"/>
        </w:rPr>
        <w:t>,</w:t>
      </w:r>
      <w:r w:rsidRPr="009F33C6">
        <w:rPr>
          <w:rFonts w:cs="Arial"/>
          <w:szCs w:val="22"/>
        </w:rPr>
        <w:t xml:space="preserve"> resp. zjišťovací protokol), které jsou fakturovány. Zjišťovací protokol, jehož obsahem budou pouze kompletně realizované jednotlivé položky rozpočtu, je povinen zpracovat a předložit objednateli k odsouhlasení zhotovitel. Zjišťovací protokol bude přehledný a jednoznačný a bude zpracován v editovatelné elektronické a tištěné podobě. Objednatel se ke zjišťovacímu protokolu vyjádří do pěti pracovních dnů ode dne jeho předložení zhotovitelem tak, že jej odešle zhotoviteli odsouhlasený nebo jej odešle zhotoviteli neodsouhlasený s uvedením připomínek, změn či výhrad. Ve zjišťovacím protokolu nebudou potvrzeny práce, které neodpovídají kvalitativním podmínkám objednatele a práce, které byly realizovány v rozporu s ustanoveními této smlouvy. Nedojde-li mezi stranami k dohodě při odsouhlasení množství nebo druhu dodaných prací, je zhotovitel oprávněn fakturovat pouze práce, u kterých nedošlo k rozporu; ostatní práce pak zhotovitel není oprávněn fakturovat. Fakturu je zhotovitel oprávněn vystavit pouze na částku odsouhlasen</w:t>
      </w:r>
      <w:r w:rsidR="00871A80" w:rsidRPr="009F33C6">
        <w:rPr>
          <w:rFonts w:cs="Arial"/>
          <w:szCs w:val="22"/>
        </w:rPr>
        <w:t>ou</w:t>
      </w:r>
      <w:r w:rsidRPr="009F33C6">
        <w:rPr>
          <w:rFonts w:cs="Arial"/>
          <w:szCs w:val="22"/>
        </w:rPr>
        <w:t xml:space="preserve"> objednatelem ve zjišťovacím protokolu. Pokud zhotovitel neuplatní postup dle tohoto odstavce, není oprávněn fakturovat jakoukoliv cenu části díla. Je-li na stavbě ustanovena osoba dozoru stavebníka, pak kontrolu provedených prací a jejich odsouhlasení provádí namísto objednatele, není</w:t>
      </w:r>
      <w:r w:rsidR="00BC3A49" w:rsidRPr="009F33C6">
        <w:rPr>
          <w:rFonts w:cs="Arial"/>
          <w:szCs w:val="22"/>
        </w:rPr>
        <w:t>-</w:t>
      </w:r>
      <w:r w:rsidRPr="009F33C6">
        <w:rPr>
          <w:rFonts w:cs="Arial"/>
          <w:szCs w:val="22"/>
        </w:rPr>
        <w:t>li dohodnuto jinak.</w:t>
      </w:r>
    </w:p>
    <w:p w:rsidR="00AF435F" w:rsidRPr="007B6D2D" w:rsidRDefault="00AF435F" w:rsidP="00AF435F">
      <w:pPr>
        <w:spacing w:before="120"/>
        <w:jc w:val="both"/>
        <w:rPr>
          <w:rFonts w:cs="Arial"/>
          <w:szCs w:val="22"/>
        </w:rPr>
      </w:pPr>
      <w:r w:rsidRPr="009F33C6">
        <w:rPr>
          <w:rFonts w:cs="Arial"/>
          <w:szCs w:val="22"/>
        </w:rPr>
        <w:t xml:space="preserve">Zhotovitel je oprávněn fakturovat provedené práce na základě dílčích daňových dokladů, </w:t>
      </w:r>
      <w:r w:rsidR="00697B2B" w:rsidRPr="009F33C6">
        <w:rPr>
          <w:rFonts w:cs="Arial"/>
          <w:szCs w:val="22"/>
        </w:rPr>
        <w:t xml:space="preserve">vystavených </w:t>
      </w:r>
      <w:r w:rsidRPr="009F33C6">
        <w:rPr>
          <w:rFonts w:cs="Arial"/>
          <w:szCs w:val="22"/>
        </w:rPr>
        <w:t>vždy po uplynutí příslušného kalendářního měsíce nebo celkovou fakturou po dokončení řádně provedeného</w:t>
      </w:r>
      <w:r w:rsidRPr="009F33C6">
        <w:rPr>
          <w:szCs w:val="22"/>
        </w:rPr>
        <w:t>  díla</w:t>
      </w:r>
      <w:r w:rsidRPr="009F33C6">
        <w:rPr>
          <w:rFonts w:cs="Arial"/>
          <w:szCs w:val="22"/>
        </w:rPr>
        <w:t xml:space="preserve">. </w:t>
      </w:r>
      <w:r w:rsidRPr="009F33C6">
        <w:rPr>
          <w:szCs w:val="22"/>
          <w:shd w:val="clear" w:color="auto" w:fill="FFFFFF"/>
        </w:rPr>
        <w:t xml:space="preserve">Dílčí daňové doklady – faktury je zhotovitel oprávněn vystavovat až do výše 90 % </w:t>
      </w:r>
      <w:r w:rsidRPr="009F33C6">
        <w:rPr>
          <w:szCs w:val="22"/>
          <w:shd w:val="clear" w:color="auto" w:fill="FFFFFF"/>
        </w:rPr>
        <w:lastRenderedPageBreak/>
        <w:t>sjednané celkové ceny. Zbývajících 10 % z celkové sjednané ceny je zhotovitel oprávněn fakturovat až</w:t>
      </w:r>
      <w:r w:rsidR="002E0095" w:rsidRPr="009F33C6">
        <w:rPr>
          <w:szCs w:val="22"/>
          <w:shd w:val="clear" w:color="auto" w:fill="FFFFFF"/>
        </w:rPr>
        <w:t> </w:t>
      </w:r>
      <w:r w:rsidRPr="009F33C6">
        <w:rPr>
          <w:szCs w:val="22"/>
          <w:shd w:val="clear" w:color="auto" w:fill="FFFFFF"/>
        </w:rPr>
        <w:t>po dokončení řádně provedeného díla a po jeho převzetí objednatelem.</w:t>
      </w:r>
      <w:r w:rsidRPr="009F33C6">
        <w:rPr>
          <w:rFonts w:cs="Arial"/>
          <w:szCs w:val="22"/>
        </w:rPr>
        <w:t xml:space="preserve"> Poslední faktura vystavená zhotovitelem je konečnou fakturou.</w:t>
      </w:r>
    </w:p>
    <w:p w:rsidR="00970A53" w:rsidRDefault="00AF435F" w:rsidP="00AF435F">
      <w:pPr>
        <w:spacing w:before="120"/>
        <w:jc w:val="both"/>
        <w:rPr>
          <w:rFonts w:cs="Arial"/>
          <w:szCs w:val="22"/>
        </w:rPr>
      </w:pPr>
      <w:r w:rsidRPr="009F33C6">
        <w:rPr>
          <w:rFonts w:cs="Arial"/>
          <w:szCs w:val="22"/>
        </w:rPr>
        <w:t xml:space="preserve">V konečné faktuře budou odečteny poskytnuté platby, </w:t>
      </w:r>
      <w:r w:rsidR="00341775" w:rsidRPr="009F33C6">
        <w:rPr>
          <w:rFonts w:cs="Arial"/>
          <w:szCs w:val="22"/>
        </w:rPr>
        <w:t>pokud byly hrazeny jako záloha. V konečné faktuře bude uvedena výše pozastávek (případně datum splatnosti pozastávek) a částka k úhradě bez pozastávek</w:t>
      </w:r>
      <w:r w:rsidR="007346C8">
        <w:rPr>
          <w:rFonts w:cs="Arial"/>
          <w:szCs w:val="22"/>
        </w:rPr>
        <w:t>,</w:t>
      </w:r>
      <w:r w:rsidR="00341775" w:rsidRPr="009F33C6">
        <w:rPr>
          <w:rFonts w:cs="Arial"/>
          <w:szCs w:val="22"/>
        </w:rPr>
        <w:t xml:space="preserve"> </w:t>
      </w:r>
      <w:r w:rsidRPr="009F33C6">
        <w:rPr>
          <w:rFonts w:cs="Arial"/>
          <w:szCs w:val="22"/>
        </w:rPr>
        <w:t>a je-li relevantní, bude vyúčtována daň z přidané hodnoty. Součástí konečné faktury bude seznam všech zhotovitelem vystavených faktur s uvedením čísla faktury, datem vystavení faktury, částkou na faktuře a informací o tom, zda byla faktura uhrazena, celkový oceněný písemný soupis provedených prací včetně uvedení cen zahrnující případné dodatky, protokol o předání a převzetí dokončeného stavebního díla, protokol o předání a převzetí řádně provedeného díla a</w:t>
      </w:r>
      <w:r w:rsidR="00880A55" w:rsidRPr="009F33C6">
        <w:rPr>
          <w:rFonts w:cs="Arial"/>
          <w:szCs w:val="22"/>
        </w:rPr>
        <w:t> </w:t>
      </w:r>
      <w:r w:rsidRPr="009F33C6">
        <w:rPr>
          <w:rFonts w:cs="Arial"/>
          <w:szCs w:val="22"/>
        </w:rPr>
        <w:t>doklady o</w:t>
      </w:r>
      <w:r w:rsidR="002E0095" w:rsidRPr="009F33C6">
        <w:rPr>
          <w:rFonts w:cs="Arial"/>
          <w:szCs w:val="22"/>
        </w:rPr>
        <w:t> </w:t>
      </w:r>
      <w:r w:rsidRPr="009F33C6">
        <w:rPr>
          <w:rFonts w:cs="Arial"/>
          <w:szCs w:val="22"/>
        </w:rPr>
        <w:t xml:space="preserve">prokázání skutečnosti, že zhotovitel provedl úhradu pohledávek veškerých svých </w:t>
      </w:r>
      <w:r w:rsidRPr="009F33C6">
        <w:rPr>
          <w:szCs w:val="22"/>
        </w:rPr>
        <w:t>poddodavatelů</w:t>
      </w:r>
      <w:r w:rsidRPr="009F33C6">
        <w:rPr>
          <w:rFonts w:cs="Arial"/>
          <w:szCs w:val="22"/>
        </w:rPr>
        <w:t xml:space="preserve"> v rámci plnění předmětu této smlouvy. Konečnou fakturu není zhotovitel oprávněn vystavit, pokud nejsou řádně a úplně ukončeny veškeré činnosti definované touto smlouvou. Úhradou faktur na základě dílčích daňových dokladů není dotčeno ujednání, že nárok na zaplacení celkové ceny díla vzniká až po </w:t>
      </w:r>
      <w:r w:rsidRPr="009F33C6">
        <w:rPr>
          <w:rFonts w:cs="Arial"/>
          <w:szCs w:val="22"/>
          <w:lang w:bidi="cs-CZ"/>
        </w:rPr>
        <w:t xml:space="preserve">řádném </w:t>
      </w:r>
      <w:r w:rsidRPr="009F33C6">
        <w:rPr>
          <w:szCs w:val="22"/>
        </w:rPr>
        <w:t>provedení díla</w:t>
      </w:r>
      <w:r w:rsidRPr="009F33C6">
        <w:rPr>
          <w:rFonts w:cs="Arial"/>
          <w:szCs w:val="22"/>
        </w:rPr>
        <w:t>.</w:t>
      </w:r>
    </w:p>
    <w:p w:rsidR="00AF435F" w:rsidRPr="00FC2AF3" w:rsidRDefault="00AF435F" w:rsidP="00AF435F">
      <w:pPr>
        <w:numPr>
          <w:ilvl w:val="0"/>
          <w:numId w:val="4"/>
        </w:numPr>
        <w:tabs>
          <w:tab w:val="clear" w:pos="360"/>
        </w:tabs>
        <w:spacing w:before="120"/>
        <w:jc w:val="both"/>
        <w:rPr>
          <w:rFonts w:eastAsia="Arial" w:cs="Arial"/>
          <w:szCs w:val="22"/>
          <w:lang w:bidi="cs-CZ"/>
        </w:rPr>
      </w:pPr>
      <w:r w:rsidRPr="007B6D2D">
        <w:rPr>
          <w:rFonts w:cs="Arial"/>
          <w:szCs w:val="22"/>
        </w:rPr>
        <w:t xml:space="preserve">Faktury budou mít </w:t>
      </w:r>
      <w:r w:rsidRPr="007B6D2D">
        <w:rPr>
          <w:rFonts w:eastAsia="Arial" w:cs="Arial"/>
          <w:szCs w:val="22"/>
          <w:lang w:bidi="cs-CZ"/>
        </w:rPr>
        <w:t>náležitosti</w:t>
      </w:r>
      <w:r w:rsidRPr="007B6D2D">
        <w:rPr>
          <w:rFonts w:cs="Arial"/>
          <w:szCs w:val="22"/>
        </w:rPr>
        <w:t xml:space="preserve"> daňového dokladu dle zákona č. 235/2004 Sb., o dani z přidané hodnoty, ve znění pozdějších předpisů. Faktury budou dále obsahovat</w:t>
      </w:r>
      <w:r w:rsidRPr="007B6D2D">
        <w:rPr>
          <w:rFonts w:eastAsia="Arial" w:cs="Arial"/>
          <w:szCs w:val="22"/>
          <w:lang w:bidi="cs-CZ"/>
        </w:rPr>
        <w:t xml:space="preserve"> případně další náležitosti sdělené objednatelem (např. označení zdroje financování, označení veřejné zakázky vč. kódu, rozpis ceny na účetní položky a účelové znaky atp.). Faktury budou dle požadavku objednatele vystavovány samostatně pro investiční a neinvestiční náklady, jakož i pro náklady hrazené z dotačních prostředků. Za správnost údajů na fakturách odpovídá zhotovitel.</w:t>
      </w:r>
      <w:r w:rsidRPr="00FC2AF3">
        <w:rPr>
          <w:rFonts w:cs="Arial"/>
          <w:bCs/>
          <w:szCs w:val="22"/>
        </w:rPr>
        <w:t xml:space="preserve"> </w:t>
      </w:r>
    </w:p>
    <w:p w:rsidR="00AF435F" w:rsidRPr="007B6D2D" w:rsidRDefault="00AF435F" w:rsidP="00AF435F">
      <w:pPr>
        <w:numPr>
          <w:ilvl w:val="0"/>
          <w:numId w:val="4"/>
        </w:numPr>
        <w:shd w:val="clear" w:color="auto" w:fill="FFFFFF"/>
        <w:tabs>
          <w:tab w:val="clear" w:pos="360"/>
        </w:tabs>
        <w:spacing w:before="120"/>
        <w:jc w:val="both"/>
        <w:rPr>
          <w:rFonts w:eastAsia="Arial" w:cs="Arial"/>
          <w:szCs w:val="22"/>
          <w:lang w:bidi="cs-CZ"/>
        </w:rPr>
      </w:pPr>
      <w:r w:rsidRPr="007B6D2D">
        <w:rPr>
          <w:rFonts w:cs="Arial"/>
          <w:szCs w:val="22"/>
        </w:rPr>
        <w:t xml:space="preserve">Doba splatnosti faktur je </w:t>
      </w:r>
      <w:r w:rsidRPr="007B6D2D">
        <w:rPr>
          <w:rFonts w:cs="Arial"/>
          <w:b/>
          <w:bCs/>
          <w:szCs w:val="22"/>
        </w:rPr>
        <w:t>30 kalendářních dní</w:t>
      </w:r>
      <w:r w:rsidRPr="007B6D2D">
        <w:rPr>
          <w:rFonts w:cs="Arial"/>
          <w:szCs w:val="22"/>
        </w:rPr>
        <w:t xml:space="preserve"> ode dne jejich doručení do sídla objednatele. Objednatel není v prodlení, uhradí-li fakturu do 30 kalendářních dnů ode dne následujícího po dni doručení faktury, i když je po termínu, který je na faktuře uveden jako den splatnosti. Úhrada faktur bude provedena bezhotovostně na účet zhotovitele uvedený v této smlouvě. </w:t>
      </w:r>
      <w:r w:rsidRPr="007B6D2D">
        <w:rPr>
          <w:rFonts w:eastAsia="Arial" w:cs="Arial"/>
          <w:szCs w:val="22"/>
          <w:lang w:bidi="cs-CZ"/>
        </w:rPr>
        <w:t>Termínem úhrady faktury se rozumí termín odepsání částky z účtu objednatele.</w:t>
      </w:r>
    </w:p>
    <w:p w:rsidR="00AF435F" w:rsidRPr="007B6D2D" w:rsidRDefault="00AF435F" w:rsidP="00AF435F">
      <w:pPr>
        <w:numPr>
          <w:ilvl w:val="0"/>
          <w:numId w:val="4"/>
        </w:numPr>
        <w:tabs>
          <w:tab w:val="clear" w:pos="360"/>
        </w:tabs>
        <w:spacing w:before="120"/>
        <w:jc w:val="both"/>
        <w:rPr>
          <w:rFonts w:cs="Arial"/>
          <w:szCs w:val="22"/>
        </w:rPr>
      </w:pPr>
      <w:r w:rsidRPr="007B6D2D">
        <w:rPr>
          <w:rFonts w:eastAsia="Arial" w:cs="Arial"/>
          <w:szCs w:val="22"/>
          <w:lang w:bidi="cs-CZ"/>
        </w:rPr>
        <w:t xml:space="preserve">V případě, že </w:t>
      </w:r>
      <w:r w:rsidRPr="007B6D2D">
        <w:rPr>
          <w:rFonts w:cs="Arial"/>
          <w:szCs w:val="22"/>
        </w:rPr>
        <w:t>faktura</w:t>
      </w:r>
      <w:r w:rsidRPr="007B6D2D">
        <w:rPr>
          <w:rFonts w:eastAsia="Arial" w:cs="Arial"/>
          <w:szCs w:val="22"/>
          <w:lang w:bidi="cs-CZ"/>
        </w:rPr>
        <w:t xml:space="preserve"> nebude obsahovat náležitosti uvedené v této smlouvě nebo nebude vystavena v souladu se soupisem skutečně provedených a odsouhlasených prací, je objednatel oprávněn takovou fakturu nezaplatit a vrátit ji zhotoviteli bez zaplacení jako neúplnou či neoprávněně vystavenou. Zhotovitel je povinen provést opravu faktury vystavením a opětovným doručením nové faktury objednateli. Nová lhůta splatnosti začne plynout doručením opravené faktury do</w:t>
      </w:r>
      <w:r>
        <w:rPr>
          <w:rFonts w:eastAsia="Arial" w:cs="Arial"/>
          <w:szCs w:val="22"/>
          <w:lang w:bidi="cs-CZ"/>
        </w:rPr>
        <w:t> </w:t>
      </w:r>
      <w:r w:rsidRPr="007B6D2D">
        <w:rPr>
          <w:rFonts w:eastAsia="Arial" w:cs="Arial"/>
          <w:szCs w:val="22"/>
          <w:lang w:bidi="cs-CZ"/>
        </w:rPr>
        <w:t>sídla objednatele.</w:t>
      </w:r>
    </w:p>
    <w:p w:rsidR="00AF435F" w:rsidRPr="007B6D2D" w:rsidRDefault="00AF435F" w:rsidP="00AF435F">
      <w:pPr>
        <w:numPr>
          <w:ilvl w:val="0"/>
          <w:numId w:val="4"/>
        </w:numPr>
        <w:tabs>
          <w:tab w:val="clear" w:pos="360"/>
        </w:tabs>
        <w:spacing w:before="120"/>
        <w:jc w:val="both"/>
        <w:rPr>
          <w:rFonts w:cs="Arial"/>
          <w:szCs w:val="22"/>
        </w:rPr>
      </w:pPr>
      <w:r w:rsidRPr="007B6D2D">
        <w:rPr>
          <w:rFonts w:eastAsia="Arial" w:cs="Arial"/>
          <w:szCs w:val="22"/>
          <w:lang w:bidi="cs-CZ"/>
        </w:rPr>
        <w:t>Objednatel si vyhrazuje právo upravit způsob a frekvenci fakturací v případech, kdy to bude v zájmu objednatele s ohledem na způsob financování realizovaného díla.</w:t>
      </w:r>
    </w:p>
    <w:p w:rsidR="00AF435F" w:rsidRPr="007B6D2D" w:rsidRDefault="00AF435F" w:rsidP="00AF435F">
      <w:pPr>
        <w:numPr>
          <w:ilvl w:val="0"/>
          <w:numId w:val="4"/>
        </w:numPr>
        <w:tabs>
          <w:tab w:val="clear" w:pos="360"/>
        </w:tabs>
        <w:spacing w:before="120"/>
        <w:jc w:val="both"/>
        <w:rPr>
          <w:rFonts w:cs="Arial"/>
          <w:szCs w:val="22"/>
        </w:rPr>
      </w:pPr>
      <w:r w:rsidRPr="007B6D2D">
        <w:rPr>
          <w:rFonts w:eastAsia="Arial" w:cs="Arial"/>
          <w:szCs w:val="22"/>
          <w:lang w:bidi="cs-CZ"/>
        </w:rPr>
        <w:t>Objednatel si vyhrazuje právo pozastavit financování a proplácení faktur v případě, že zhotovitel bezdůvodně přeruší práce nebo práce provedl či provádí v rozporu s ustanoveními této smlouvy (např. provádění prací v rozporu s pokyny objednatele, nekvalitní provádění prací atp.)</w:t>
      </w:r>
      <w:r>
        <w:rPr>
          <w:rFonts w:eastAsia="Arial" w:cs="Arial"/>
          <w:szCs w:val="22"/>
          <w:lang w:bidi="cs-CZ"/>
        </w:rPr>
        <w:t>,</w:t>
      </w:r>
      <w:r w:rsidRPr="007B6D2D">
        <w:rPr>
          <w:rFonts w:eastAsia="Arial" w:cs="Arial"/>
          <w:szCs w:val="22"/>
          <w:lang w:bidi="cs-CZ"/>
        </w:rPr>
        <w:t xml:space="preserve"> a to až do doby sjednání nápravy ze strany zhotovitele.</w:t>
      </w:r>
    </w:p>
    <w:p w:rsidR="00D70087" w:rsidRDefault="00AF435F" w:rsidP="00AF435F">
      <w:pPr>
        <w:numPr>
          <w:ilvl w:val="0"/>
          <w:numId w:val="4"/>
        </w:numPr>
        <w:tabs>
          <w:tab w:val="clear" w:pos="360"/>
        </w:tabs>
        <w:spacing w:before="120"/>
        <w:jc w:val="both"/>
        <w:rPr>
          <w:rFonts w:cs="Arial"/>
          <w:szCs w:val="22"/>
        </w:rPr>
      </w:pPr>
      <w:r w:rsidRPr="007B6D2D">
        <w:rPr>
          <w:rFonts w:cs="Arial"/>
          <w:szCs w:val="22"/>
        </w:rPr>
        <w:t xml:space="preserve">Zhotovitel je oprávněn fakturovat pouze provedené části díla. Pokud z jakéhokoliv důvodu dojde </w:t>
      </w:r>
      <w:r w:rsidRPr="007B6D2D">
        <w:rPr>
          <w:rFonts w:eastAsia="Arial" w:cs="Arial"/>
          <w:szCs w:val="22"/>
          <w:lang w:bidi="cs-CZ"/>
        </w:rPr>
        <w:t>k ukončení smlouvy, není zhotovitel oprávněn požadovat zaplacení celkové ceny díla za části předmětu smlouvy, které neprovedl a provádět nebude nebo za části, které byly provedeny v rozporu s touto smlouvou</w:t>
      </w:r>
      <w:r w:rsidRPr="007B6D2D">
        <w:rPr>
          <w:rFonts w:cs="Arial"/>
          <w:szCs w:val="22"/>
        </w:rPr>
        <w:t>.</w:t>
      </w:r>
      <w:r w:rsidR="00341775">
        <w:rPr>
          <w:rFonts w:cs="Arial"/>
          <w:szCs w:val="22"/>
        </w:rPr>
        <w:t xml:space="preserve"> </w:t>
      </w:r>
    </w:p>
    <w:p w:rsidR="00341775" w:rsidRPr="00341775" w:rsidRDefault="00341775" w:rsidP="00AD3642">
      <w:pPr>
        <w:numPr>
          <w:ilvl w:val="0"/>
          <w:numId w:val="4"/>
        </w:numPr>
        <w:spacing w:before="120"/>
        <w:jc w:val="both"/>
        <w:rPr>
          <w:rFonts w:cs="Arial"/>
          <w:szCs w:val="22"/>
        </w:rPr>
      </w:pPr>
      <w:r w:rsidRPr="00341775">
        <w:rPr>
          <w:rFonts w:cs="Arial"/>
          <w:szCs w:val="22"/>
        </w:rPr>
        <w:t>Objednatel má právo jednostranně započíst proti pohledávce zhotovitele z konečné faktury svoji pohledávku na úhradu vyúčtované smluvní pokuty. Splatnost obou pohledávek není podmínkou započtení.</w:t>
      </w:r>
    </w:p>
    <w:p w:rsidR="000C51B8" w:rsidRPr="007B6D2D" w:rsidRDefault="0085048B" w:rsidP="00864D1E">
      <w:pPr>
        <w:pStyle w:val="Nadpis2"/>
      </w:pPr>
      <w:bookmarkStart w:id="9" w:name="_Toc383032442"/>
      <w:bookmarkStart w:id="10" w:name="_Toc450915244"/>
      <w:r w:rsidRPr="007B6D2D">
        <w:t>Nebezpečí škody a po</w:t>
      </w:r>
      <w:r w:rsidR="000C51B8" w:rsidRPr="007B6D2D">
        <w:t>jištění</w:t>
      </w:r>
      <w:bookmarkEnd w:id="9"/>
      <w:bookmarkEnd w:id="10"/>
    </w:p>
    <w:p w:rsidR="002C50C3" w:rsidRPr="007B6D2D" w:rsidRDefault="002C50C3" w:rsidP="0081057E">
      <w:pPr>
        <w:numPr>
          <w:ilvl w:val="0"/>
          <w:numId w:val="12"/>
        </w:numPr>
        <w:tabs>
          <w:tab w:val="clear" w:pos="720"/>
        </w:tabs>
        <w:spacing w:before="120"/>
        <w:ind w:left="0" w:firstLine="360"/>
        <w:jc w:val="both"/>
        <w:rPr>
          <w:rFonts w:eastAsia="Arial" w:cs="Arial"/>
          <w:szCs w:val="22"/>
          <w:lang w:bidi="cs-CZ"/>
        </w:rPr>
      </w:pPr>
      <w:r w:rsidRPr="007B6D2D">
        <w:rPr>
          <w:rFonts w:eastAsia="Arial" w:cs="Arial"/>
          <w:szCs w:val="22"/>
          <w:lang w:bidi="cs-CZ"/>
        </w:rPr>
        <w:t xml:space="preserve">Ode dne převzetí staveniště nese zhotovitel nebezpečí všech škod na prováděném díle vzniklých v souvislosti s prováděním díla až do doby předání a převzetí řádně provedeného díla, kdy přechází riziko zničení, ztráty nebo poškození díla na objednatele. V souladu s tím je zhotovitel povinen zajistit ochranu a bezpečnost jím realizovaného díla proti zničení, ztrátě nebo poškození, jakož i zajistit ochranu skladování věcí opatřených k provádění díla. Zhotovitel odpovídá i za škody způsobené činností svých </w:t>
      </w:r>
      <w:r w:rsidRPr="007B6D2D">
        <w:rPr>
          <w:szCs w:val="22"/>
        </w:rPr>
        <w:t>poddodavatelů</w:t>
      </w:r>
      <w:r w:rsidRPr="007B6D2D">
        <w:rPr>
          <w:rFonts w:eastAsia="Arial" w:cs="Arial"/>
          <w:szCs w:val="22"/>
          <w:lang w:bidi="cs-CZ"/>
        </w:rPr>
        <w:t xml:space="preserve"> či za škody způsobené okolnostmi, které mají původ v povaze činnosti, přístroje nebo jiné věci, jichž bylo při plnění závazků použito.</w:t>
      </w:r>
    </w:p>
    <w:p w:rsidR="002C50C3" w:rsidRPr="007B6D2D" w:rsidRDefault="002C50C3" w:rsidP="0081057E">
      <w:pPr>
        <w:numPr>
          <w:ilvl w:val="0"/>
          <w:numId w:val="12"/>
        </w:numPr>
        <w:tabs>
          <w:tab w:val="clear" w:pos="720"/>
        </w:tabs>
        <w:spacing w:before="120"/>
        <w:ind w:left="0" w:firstLine="360"/>
        <w:jc w:val="both"/>
        <w:rPr>
          <w:rFonts w:eastAsia="Arial" w:cs="Arial"/>
          <w:szCs w:val="22"/>
          <w:lang w:bidi="cs-CZ"/>
        </w:rPr>
      </w:pPr>
      <w:r w:rsidRPr="007B6D2D">
        <w:rPr>
          <w:rFonts w:eastAsia="Arial" w:cs="Arial"/>
          <w:szCs w:val="22"/>
          <w:lang w:bidi="cs-CZ"/>
        </w:rPr>
        <w:t xml:space="preserve">Zhotovitel je povinen v maximální možné míře předcházet vzniku škod a činit veškerá opatření k zamezení jejich vzniku. Zhotovitel plně odpovídá za škody způsobené objednateli nebo třetí osobě v důsledku porušení povinností stanovených pro zhotovitele touto smlouvou nebo obecně závazným právním předpisem – mimo jiné zejména pak z důvodu opomenutí, nedbalosti nebo nesplnění podmínek </w:t>
      </w:r>
      <w:r w:rsidRPr="007B6D2D">
        <w:rPr>
          <w:rFonts w:eastAsia="Arial" w:cs="Arial"/>
          <w:szCs w:val="22"/>
          <w:lang w:bidi="cs-CZ"/>
        </w:rPr>
        <w:lastRenderedPageBreak/>
        <w:t>této smlouvy o dílo, z důvodu nedodržení patřičných zákonů, norem a jiných předpisů, aplikováním nesprávných postupů atp.</w:t>
      </w:r>
    </w:p>
    <w:p w:rsidR="002C50C3" w:rsidRPr="007B6D2D" w:rsidRDefault="002C50C3" w:rsidP="0081057E">
      <w:pPr>
        <w:numPr>
          <w:ilvl w:val="0"/>
          <w:numId w:val="12"/>
        </w:numPr>
        <w:tabs>
          <w:tab w:val="clear" w:pos="720"/>
        </w:tabs>
        <w:spacing w:before="120"/>
        <w:ind w:left="0" w:firstLine="360"/>
        <w:jc w:val="both"/>
        <w:rPr>
          <w:rFonts w:eastAsia="Arial" w:cs="Arial"/>
          <w:szCs w:val="22"/>
          <w:lang w:bidi="cs-CZ"/>
        </w:rPr>
      </w:pPr>
      <w:r w:rsidRPr="007B6D2D">
        <w:rPr>
          <w:rFonts w:eastAsia="Arial" w:cs="Arial"/>
          <w:szCs w:val="22"/>
          <w:lang w:bidi="cs-CZ"/>
        </w:rPr>
        <w:t>Pokud činností zhotovitele dojde ke způsobení škody na majetku nebo na zdraví objednateli nebo třetí osobě</w:t>
      </w:r>
      <w:r w:rsidR="00506164">
        <w:rPr>
          <w:rFonts w:eastAsia="Arial" w:cs="Arial"/>
          <w:szCs w:val="22"/>
          <w:lang w:bidi="cs-CZ"/>
        </w:rPr>
        <w:t>,</w:t>
      </w:r>
      <w:r w:rsidRPr="007B6D2D">
        <w:rPr>
          <w:rFonts w:eastAsia="Arial" w:cs="Arial"/>
          <w:szCs w:val="22"/>
          <w:lang w:bidi="cs-CZ"/>
        </w:rPr>
        <w:t xml:space="preserve"> je zhotovitel povinen takovou škodu bezodkladně v plném rozsahu a na vlastní náklady odstranit. Není-li možné škodu odstranit, je zhotovitel povinen ji finančně nahradit. Pokud tak zhotovitel neučiní, je objednatel či třetí osoba oprávněn škodu odstranit na náklady zhotovitele.</w:t>
      </w:r>
    </w:p>
    <w:p w:rsidR="002C50C3" w:rsidRPr="007B6D2D" w:rsidRDefault="002C50C3" w:rsidP="0081057E">
      <w:pPr>
        <w:numPr>
          <w:ilvl w:val="0"/>
          <w:numId w:val="12"/>
        </w:numPr>
        <w:tabs>
          <w:tab w:val="clear" w:pos="720"/>
        </w:tabs>
        <w:spacing w:before="120"/>
        <w:ind w:left="0" w:firstLine="360"/>
        <w:jc w:val="both"/>
        <w:rPr>
          <w:rFonts w:eastAsia="Arial" w:cs="Arial"/>
          <w:szCs w:val="22"/>
          <w:lang w:bidi="cs-CZ"/>
        </w:rPr>
      </w:pPr>
      <w:r w:rsidRPr="007B6D2D">
        <w:rPr>
          <w:rFonts w:eastAsia="Arial" w:cs="Arial"/>
          <w:szCs w:val="22"/>
          <w:lang w:bidi="cs-CZ"/>
        </w:rPr>
        <w:t>Po celou dobu výstavby, tj. od předání staveniště zhotoviteli až do doby předání a převzetí řádně dokončeného díla objednateli, je zhotovitel povinen být pojištěn do výše odpovídající možné výši škod:</w:t>
      </w:r>
    </w:p>
    <w:p w:rsidR="002C50C3" w:rsidRPr="007B6D2D" w:rsidRDefault="002C50C3" w:rsidP="0081057E">
      <w:pPr>
        <w:numPr>
          <w:ilvl w:val="0"/>
          <w:numId w:val="24"/>
        </w:numPr>
        <w:spacing w:before="60"/>
        <w:ind w:hanging="436"/>
        <w:jc w:val="both"/>
        <w:rPr>
          <w:rFonts w:eastAsia="Arial" w:cs="Arial"/>
          <w:szCs w:val="22"/>
          <w:lang w:bidi="cs-CZ"/>
        </w:rPr>
      </w:pPr>
      <w:r w:rsidRPr="007B6D2D">
        <w:rPr>
          <w:rFonts w:eastAsia="Arial" w:cs="Arial"/>
          <w:szCs w:val="22"/>
          <w:lang w:bidi="cs-CZ"/>
        </w:rPr>
        <w:t>Na budované dílo je zhotovitel povinen ve prospěch objednatele uzavřít stavební a montážní pojištění CAR/EAR. Pojištění bude sjednáno na krytí všech možných rizik poškození a případného zničení budovaného díla systémem „ALL RISK“ a to až do výše celkové ceny budovaného díla (pojistná hodnota).</w:t>
      </w:r>
    </w:p>
    <w:p w:rsidR="002C50C3" w:rsidRPr="007B6D2D" w:rsidRDefault="002C50C3" w:rsidP="0081057E">
      <w:pPr>
        <w:numPr>
          <w:ilvl w:val="0"/>
          <w:numId w:val="24"/>
        </w:numPr>
        <w:spacing w:before="60"/>
        <w:ind w:hanging="436"/>
        <w:jc w:val="both"/>
        <w:rPr>
          <w:rFonts w:eastAsia="Arial" w:cs="Arial"/>
          <w:szCs w:val="22"/>
          <w:lang w:bidi="cs-CZ"/>
        </w:rPr>
      </w:pPr>
      <w:r w:rsidRPr="007B6D2D">
        <w:rPr>
          <w:rFonts w:eastAsia="Arial" w:cs="Arial"/>
          <w:szCs w:val="22"/>
          <w:lang w:bidi="cs-CZ"/>
        </w:rPr>
        <w:t>Zhotovitel je povinen mít uzavřené pojištění odpovědnosti za škodu způsobenou na majetku a na zdraví třetích osob způsobených činností zhotovitele v souvislosti s realizací předmětu smlouvy. Pro účely tohoto ustanovení se činnost veškerých poddodavatelů považuje za činnost zhotovitele.</w:t>
      </w:r>
    </w:p>
    <w:p w:rsidR="002C50C3" w:rsidRPr="007B6D2D" w:rsidRDefault="002C50C3" w:rsidP="0081057E">
      <w:pPr>
        <w:numPr>
          <w:ilvl w:val="0"/>
          <w:numId w:val="24"/>
        </w:numPr>
        <w:spacing w:before="60"/>
        <w:ind w:hanging="436"/>
        <w:jc w:val="both"/>
        <w:rPr>
          <w:rFonts w:eastAsia="Arial" w:cs="Arial"/>
          <w:szCs w:val="22"/>
          <w:lang w:bidi="cs-CZ"/>
        </w:rPr>
      </w:pPr>
      <w:r w:rsidRPr="007B6D2D">
        <w:rPr>
          <w:rFonts w:eastAsia="Arial" w:cs="Arial"/>
          <w:szCs w:val="22"/>
          <w:lang w:bidi="cs-CZ"/>
        </w:rPr>
        <w:t>Zhotovitel je povinen zabezpečit pojištění všech osob účastnících se realizace stavebních prací na staveništi proti úrazu včetně pojištění veškerých poddodavatelů v rozsahu jejich dodávky.</w:t>
      </w:r>
    </w:p>
    <w:p w:rsidR="002C50C3" w:rsidRPr="007B6D2D" w:rsidRDefault="002C50C3" w:rsidP="002C50C3">
      <w:pPr>
        <w:spacing w:before="120"/>
        <w:jc w:val="both"/>
        <w:rPr>
          <w:rFonts w:eastAsia="Arial" w:cs="Arial"/>
          <w:szCs w:val="22"/>
          <w:lang w:bidi="cs-CZ"/>
        </w:rPr>
      </w:pPr>
      <w:r w:rsidRPr="007B6D2D">
        <w:rPr>
          <w:rFonts w:eastAsia="Arial" w:cs="Arial"/>
          <w:szCs w:val="22"/>
          <w:lang w:bidi="cs-CZ"/>
        </w:rPr>
        <w:t>V pojistných smlouvách bude sjednána klausule zahrnující odpovědnost za škody způsobené při odstraňování vad a nedodělků v průběhu záruční doby.</w:t>
      </w:r>
    </w:p>
    <w:p w:rsidR="002C50C3" w:rsidRPr="007B6D2D" w:rsidRDefault="002C50C3" w:rsidP="0081057E">
      <w:pPr>
        <w:numPr>
          <w:ilvl w:val="0"/>
          <w:numId w:val="12"/>
        </w:numPr>
        <w:tabs>
          <w:tab w:val="clear" w:pos="720"/>
        </w:tabs>
        <w:spacing w:before="120"/>
        <w:ind w:left="0" w:firstLine="360"/>
        <w:jc w:val="both"/>
        <w:rPr>
          <w:rFonts w:eastAsia="Arial" w:cs="Arial"/>
          <w:szCs w:val="22"/>
          <w:lang w:bidi="cs-CZ"/>
        </w:rPr>
      </w:pPr>
      <w:r w:rsidRPr="007B6D2D">
        <w:rPr>
          <w:rFonts w:eastAsia="Arial" w:cs="Arial"/>
          <w:szCs w:val="22"/>
          <w:lang w:bidi="cs-CZ"/>
        </w:rPr>
        <w:t>Doklady o sjednaném pojištění je zhotovitel povinen na vyžádání neprodleně předložit objednateli.</w:t>
      </w:r>
    </w:p>
    <w:p w:rsidR="002C50C3" w:rsidRPr="007B6D2D" w:rsidRDefault="002C50C3" w:rsidP="0081057E">
      <w:pPr>
        <w:numPr>
          <w:ilvl w:val="0"/>
          <w:numId w:val="12"/>
        </w:numPr>
        <w:tabs>
          <w:tab w:val="clear" w:pos="720"/>
        </w:tabs>
        <w:spacing w:before="120"/>
        <w:ind w:left="0" w:firstLine="360"/>
        <w:jc w:val="both"/>
        <w:rPr>
          <w:rFonts w:eastAsia="Arial" w:cs="Arial"/>
          <w:szCs w:val="22"/>
          <w:lang w:bidi="cs-CZ"/>
        </w:rPr>
      </w:pPr>
      <w:r w:rsidRPr="007B6D2D">
        <w:rPr>
          <w:rFonts w:eastAsia="Arial" w:cs="Arial"/>
          <w:szCs w:val="22"/>
          <w:lang w:bidi="cs-CZ"/>
        </w:rPr>
        <w:t>Náklady na pojištění nese zhotovitel a má je zahrnuty ve sjednané ceně díla.</w:t>
      </w:r>
    </w:p>
    <w:p w:rsidR="005370CA" w:rsidRDefault="002C50C3" w:rsidP="0081057E">
      <w:pPr>
        <w:numPr>
          <w:ilvl w:val="0"/>
          <w:numId w:val="12"/>
        </w:numPr>
        <w:tabs>
          <w:tab w:val="clear" w:pos="720"/>
        </w:tabs>
        <w:spacing w:before="120"/>
        <w:ind w:left="0" w:firstLine="360"/>
        <w:jc w:val="both"/>
        <w:rPr>
          <w:rFonts w:eastAsia="Arial" w:cs="Arial"/>
          <w:szCs w:val="22"/>
          <w:lang w:bidi="cs-CZ"/>
        </w:rPr>
      </w:pPr>
      <w:r w:rsidRPr="007B6D2D">
        <w:rPr>
          <w:rFonts w:eastAsia="Arial" w:cs="Arial"/>
          <w:szCs w:val="22"/>
          <w:lang w:bidi="cs-CZ"/>
        </w:rPr>
        <w:t>Při vzniku pojistné události zabezpečuje veškeré úkony zhotovitel. Objednatel poskytne v souvislosti s pojistnou událostí zhotoviteli veškerou součinnost, která je v možnostech objednatele.</w:t>
      </w:r>
    </w:p>
    <w:p w:rsidR="00F8149C" w:rsidRPr="00816850" w:rsidRDefault="00F8149C" w:rsidP="00864D1E">
      <w:pPr>
        <w:pStyle w:val="Nadpis2"/>
      </w:pPr>
      <w:bookmarkStart w:id="11" w:name="_Toc383032439"/>
      <w:bookmarkStart w:id="12" w:name="_Toc450915243"/>
      <w:r w:rsidRPr="00816850">
        <w:t>Finanční záruky</w:t>
      </w:r>
      <w:bookmarkEnd w:id="11"/>
      <w:bookmarkEnd w:id="12"/>
    </w:p>
    <w:p w:rsidR="00F8149C" w:rsidRDefault="00F8149C" w:rsidP="0081057E">
      <w:pPr>
        <w:numPr>
          <w:ilvl w:val="0"/>
          <w:numId w:val="30"/>
        </w:numPr>
        <w:spacing w:before="120"/>
        <w:ind w:left="0" w:firstLine="0"/>
        <w:jc w:val="both"/>
        <w:rPr>
          <w:szCs w:val="22"/>
        </w:rPr>
      </w:pPr>
      <w:r w:rsidRPr="005D1715">
        <w:rPr>
          <w:szCs w:val="22"/>
        </w:rPr>
        <w:t>Touto smlouvou se sjednáv</w:t>
      </w:r>
      <w:r w:rsidR="00787C90">
        <w:rPr>
          <w:szCs w:val="22"/>
        </w:rPr>
        <w:t>á</w:t>
      </w:r>
      <w:r w:rsidRPr="005D1715">
        <w:rPr>
          <w:szCs w:val="22"/>
        </w:rPr>
        <w:t xml:space="preserve"> finanční záruk</w:t>
      </w:r>
      <w:r w:rsidR="00787C90">
        <w:rPr>
          <w:szCs w:val="22"/>
        </w:rPr>
        <w:t>a</w:t>
      </w:r>
      <w:r w:rsidRPr="005D1715">
        <w:rPr>
          <w:szCs w:val="22"/>
        </w:rPr>
        <w:t xml:space="preserve"> za jakost provedených prací v záruční době. Finanční záruk</w:t>
      </w:r>
      <w:r w:rsidR="00787C90">
        <w:rPr>
          <w:szCs w:val="22"/>
        </w:rPr>
        <w:t>a</w:t>
      </w:r>
      <w:r w:rsidRPr="005D1715">
        <w:rPr>
          <w:szCs w:val="22"/>
        </w:rPr>
        <w:t xml:space="preserve"> slouží k zajištění jakýchkoliv pohledávek a nároků objednatele vyplývajících z nesplnění povinností a závazků zhotovitele v celém rozsahu stanoveném touto smlouvou.</w:t>
      </w:r>
    </w:p>
    <w:p w:rsidR="002C50C3" w:rsidRDefault="002C50C3" w:rsidP="0081057E">
      <w:pPr>
        <w:numPr>
          <w:ilvl w:val="0"/>
          <w:numId w:val="30"/>
        </w:numPr>
        <w:spacing w:before="120"/>
        <w:ind w:left="0" w:firstLine="0"/>
        <w:jc w:val="both"/>
        <w:rPr>
          <w:szCs w:val="22"/>
        </w:rPr>
      </w:pPr>
      <w:r>
        <w:rPr>
          <w:szCs w:val="22"/>
        </w:rPr>
        <w:t xml:space="preserve">Finanční záruka </w:t>
      </w:r>
      <w:r>
        <w:rPr>
          <w:rFonts w:eastAsia="Arial" w:cs="Arial"/>
          <w:szCs w:val="22"/>
          <w:lang w:bidi="cs-CZ"/>
        </w:rPr>
        <w:t>bude přednostně realizována</w:t>
      </w:r>
      <w:r w:rsidRPr="00747A18">
        <w:rPr>
          <w:rFonts w:eastAsia="Arial" w:cs="Arial"/>
          <w:szCs w:val="22"/>
          <w:lang w:bidi="cs-CZ"/>
        </w:rPr>
        <w:t xml:space="preserve"> ve formě </w:t>
      </w:r>
      <w:r>
        <w:rPr>
          <w:rFonts w:eastAsia="Arial" w:cs="Arial"/>
          <w:szCs w:val="22"/>
          <w:lang w:bidi="cs-CZ"/>
        </w:rPr>
        <w:t xml:space="preserve">originálu </w:t>
      </w:r>
      <w:r w:rsidRPr="00747A18">
        <w:rPr>
          <w:rFonts w:eastAsia="Arial" w:cs="Arial"/>
          <w:szCs w:val="22"/>
          <w:lang w:bidi="cs-CZ"/>
        </w:rPr>
        <w:t>bankovní záruky ve smyslu ustanovení § 2029 a</w:t>
      </w:r>
      <w:r>
        <w:rPr>
          <w:rFonts w:eastAsia="Arial" w:cs="Arial"/>
          <w:szCs w:val="22"/>
          <w:lang w:bidi="cs-CZ"/>
        </w:rPr>
        <w:t> </w:t>
      </w:r>
      <w:r w:rsidRPr="00747A18">
        <w:rPr>
          <w:rFonts w:eastAsia="Arial" w:cs="Arial"/>
          <w:szCs w:val="22"/>
          <w:lang w:bidi="cs-CZ"/>
        </w:rPr>
        <w:t>následujících občanského zákoníku</w:t>
      </w:r>
      <w:r>
        <w:rPr>
          <w:rFonts w:eastAsia="Arial" w:cs="Arial"/>
          <w:szCs w:val="22"/>
          <w:lang w:bidi="cs-CZ"/>
        </w:rPr>
        <w:t>, případně po předchozím souhlasu objednatele složena na bankovní účet objednatele uvedený v této smlouvě o dílo (v případě složení záruky na účet objednatele se stává veškeré zhodnocení těchto financí na účtu majetkem objednatele a zhotovitel na něj nemá nárok)</w:t>
      </w:r>
      <w:r w:rsidRPr="00747A18">
        <w:rPr>
          <w:rFonts w:eastAsia="Arial" w:cs="Arial"/>
          <w:szCs w:val="22"/>
          <w:lang w:bidi="cs-CZ"/>
        </w:rPr>
        <w:t>.</w:t>
      </w:r>
    </w:p>
    <w:p w:rsidR="002C50C3" w:rsidRPr="005D1715" w:rsidRDefault="002C50C3" w:rsidP="0081057E">
      <w:pPr>
        <w:numPr>
          <w:ilvl w:val="0"/>
          <w:numId w:val="30"/>
        </w:numPr>
        <w:spacing w:before="120"/>
        <w:ind w:left="0" w:firstLine="0"/>
        <w:jc w:val="both"/>
        <w:rPr>
          <w:szCs w:val="22"/>
        </w:rPr>
      </w:pPr>
      <w:r w:rsidRPr="00747A18">
        <w:rPr>
          <w:rFonts w:cs="Arial"/>
          <w:szCs w:val="22"/>
        </w:rPr>
        <w:t>N</w:t>
      </w:r>
      <w:r w:rsidRPr="00747A18">
        <w:rPr>
          <w:szCs w:val="22"/>
        </w:rPr>
        <w:t>ejpozději</w:t>
      </w:r>
      <w:r w:rsidRPr="00747A18">
        <w:rPr>
          <w:rFonts w:cs="Arial"/>
          <w:szCs w:val="22"/>
        </w:rPr>
        <w:t xml:space="preserve"> </w:t>
      </w:r>
      <w:r>
        <w:rPr>
          <w:rFonts w:cs="Arial"/>
          <w:szCs w:val="22"/>
        </w:rPr>
        <w:t>při předání a převzetí kompletně dokončeného díla (tedy také do doby vystavení závěrečné faktury)</w:t>
      </w:r>
      <w:r w:rsidRPr="00747A18">
        <w:rPr>
          <w:rFonts w:cs="Arial"/>
          <w:szCs w:val="22"/>
        </w:rPr>
        <w:t xml:space="preserve"> se </w:t>
      </w:r>
      <w:r w:rsidRPr="00747A18">
        <w:rPr>
          <w:rFonts w:cs="Arial"/>
          <w:szCs w:val="22"/>
          <w:shd w:val="clear" w:color="auto" w:fill="FFFFFF"/>
        </w:rPr>
        <w:t xml:space="preserve">zhotovitel </w:t>
      </w:r>
      <w:r w:rsidRPr="00747A18">
        <w:rPr>
          <w:szCs w:val="22"/>
          <w:shd w:val="clear" w:color="auto" w:fill="FFFFFF"/>
        </w:rPr>
        <w:t>zavazuje</w:t>
      </w:r>
      <w:r w:rsidRPr="00747A18">
        <w:rPr>
          <w:rFonts w:cs="Arial"/>
          <w:szCs w:val="22"/>
          <w:shd w:val="clear" w:color="auto" w:fill="FFFFFF"/>
        </w:rPr>
        <w:t xml:space="preserve"> předat objednateli </w:t>
      </w:r>
      <w:r>
        <w:rPr>
          <w:rFonts w:cs="Arial"/>
          <w:szCs w:val="22"/>
          <w:shd w:val="clear" w:color="auto" w:fill="FFFFFF"/>
        </w:rPr>
        <w:t xml:space="preserve">originál </w:t>
      </w:r>
      <w:r w:rsidRPr="00747A18">
        <w:rPr>
          <w:rFonts w:cs="Arial"/>
          <w:szCs w:val="22"/>
          <w:shd w:val="clear" w:color="auto" w:fill="FFFFFF"/>
        </w:rPr>
        <w:t>doklad</w:t>
      </w:r>
      <w:r>
        <w:rPr>
          <w:rFonts w:cs="Arial"/>
          <w:szCs w:val="22"/>
          <w:shd w:val="clear" w:color="auto" w:fill="FFFFFF"/>
        </w:rPr>
        <w:t>u</w:t>
      </w:r>
      <w:r w:rsidRPr="00747A18">
        <w:rPr>
          <w:rFonts w:cs="Arial"/>
          <w:szCs w:val="22"/>
          <w:shd w:val="clear" w:color="auto" w:fill="FFFFFF"/>
        </w:rPr>
        <w:t xml:space="preserve"> o finanční záruce za jakost provedených prací v záruční době ve </w:t>
      </w:r>
      <w:r w:rsidRPr="00747A18">
        <w:rPr>
          <w:rFonts w:eastAsia="Arial" w:cs="Arial"/>
          <w:szCs w:val="22"/>
          <w:lang w:bidi="cs-CZ"/>
        </w:rPr>
        <w:t xml:space="preserve">výši </w:t>
      </w:r>
      <w:r w:rsidRPr="00816850">
        <w:rPr>
          <w:rFonts w:eastAsia="Arial" w:cs="Arial"/>
          <w:szCs w:val="22"/>
          <w:lang w:bidi="cs-CZ"/>
        </w:rPr>
        <w:t>500.000,00</w:t>
      </w:r>
      <w:r>
        <w:rPr>
          <w:rFonts w:eastAsia="Arial" w:cs="Arial"/>
          <w:szCs w:val="22"/>
          <w:lang w:bidi="cs-CZ"/>
        </w:rPr>
        <w:t xml:space="preserve"> Kč</w:t>
      </w:r>
      <w:r w:rsidRPr="00747A18">
        <w:rPr>
          <w:szCs w:val="22"/>
          <w:shd w:val="clear" w:color="auto" w:fill="FFFFFF"/>
        </w:rPr>
        <w:t>. Pokud</w:t>
      </w:r>
      <w:r w:rsidRPr="00747A18">
        <w:rPr>
          <w:szCs w:val="22"/>
        </w:rPr>
        <w:t xml:space="preserve"> zhotovitel záruku nepředloží, není možné dokončit předání </w:t>
      </w:r>
      <w:r>
        <w:rPr>
          <w:rFonts w:cs="Arial"/>
          <w:szCs w:val="22"/>
        </w:rPr>
        <w:t>kompletně</w:t>
      </w:r>
      <w:r w:rsidRPr="00747A18">
        <w:rPr>
          <w:rFonts w:cs="Arial"/>
          <w:szCs w:val="22"/>
        </w:rPr>
        <w:t xml:space="preserve"> </w:t>
      </w:r>
      <w:r>
        <w:rPr>
          <w:rFonts w:cs="Arial"/>
          <w:szCs w:val="22"/>
        </w:rPr>
        <w:t>dokončeného</w:t>
      </w:r>
      <w:r w:rsidRPr="00747A18">
        <w:rPr>
          <w:rFonts w:cs="Arial"/>
          <w:szCs w:val="22"/>
        </w:rPr>
        <w:t xml:space="preserve"> díla. </w:t>
      </w:r>
      <w:r w:rsidRPr="00747A18">
        <w:rPr>
          <w:rFonts w:eastAsia="Arial" w:cs="Arial"/>
          <w:szCs w:val="22"/>
          <w:lang w:bidi="cs-CZ"/>
        </w:rPr>
        <w:t xml:space="preserve">Finanční </w:t>
      </w:r>
      <w:r w:rsidRPr="00747A18">
        <w:rPr>
          <w:szCs w:val="22"/>
        </w:rPr>
        <w:t>záruka</w:t>
      </w:r>
      <w:r w:rsidRPr="00747A18">
        <w:rPr>
          <w:rFonts w:eastAsia="Arial" w:cs="Arial"/>
          <w:szCs w:val="22"/>
          <w:lang w:bidi="cs-CZ"/>
        </w:rPr>
        <w:t xml:space="preserve"> za jakost provedených prací v záruční době musí být platná po celou záruční dobu stanovenou touto smlouvou </w:t>
      </w:r>
      <w:r w:rsidRPr="00747A18">
        <w:rPr>
          <w:szCs w:val="22"/>
        </w:rPr>
        <w:t>a ještě nejméně 30</w:t>
      </w:r>
      <w:r>
        <w:rPr>
          <w:szCs w:val="22"/>
        </w:rPr>
        <w:t> </w:t>
      </w:r>
      <w:r w:rsidRPr="00747A18">
        <w:rPr>
          <w:szCs w:val="22"/>
        </w:rPr>
        <w:t>kalendářních dní po vypršení této záruční doby. V případě, že dojde k přerušení běhu a tedy i</w:t>
      </w:r>
      <w:r>
        <w:rPr>
          <w:szCs w:val="22"/>
        </w:rPr>
        <w:t> </w:t>
      </w:r>
      <w:r w:rsidRPr="00747A18">
        <w:rPr>
          <w:szCs w:val="22"/>
        </w:rPr>
        <w:t>k</w:t>
      </w:r>
      <w:r>
        <w:rPr>
          <w:szCs w:val="22"/>
        </w:rPr>
        <w:t> </w:t>
      </w:r>
      <w:r w:rsidRPr="00747A18">
        <w:rPr>
          <w:szCs w:val="22"/>
        </w:rPr>
        <w:t>prodloužení záruční doby, je zhotovitel povinen ihned a na vlastní náklady zajistit prodloužení platnosti finanční záruky za jakost provedených prací tak, aby byla splněna podmínka platnosti finanční záruky minimálně 30 kalendářních dní po vypršení záruční doby.</w:t>
      </w:r>
      <w:r w:rsidRPr="00747A18">
        <w:rPr>
          <w:rFonts w:eastAsia="Arial" w:cs="Arial"/>
          <w:szCs w:val="22"/>
          <w:lang w:bidi="cs-CZ"/>
        </w:rPr>
        <w:t xml:space="preserve"> </w:t>
      </w:r>
      <w:r w:rsidRPr="00747A18">
        <w:rPr>
          <w:szCs w:val="22"/>
        </w:rPr>
        <w:t>Jestliže zhotovitel finanční záruku nepředá v dohodnutém termínu, není oprávněn vystavit konečnou fakturu</w:t>
      </w:r>
      <w:r>
        <w:rPr>
          <w:szCs w:val="22"/>
        </w:rPr>
        <w:t xml:space="preserve"> a objednatel je oprávněn nepřevzít kompletně dokončené dílo</w:t>
      </w:r>
      <w:r w:rsidRPr="00747A18">
        <w:rPr>
          <w:szCs w:val="22"/>
        </w:rPr>
        <w:t>.</w:t>
      </w:r>
    </w:p>
    <w:p w:rsidR="002C50C3" w:rsidRDefault="002C50C3" w:rsidP="0081057E">
      <w:pPr>
        <w:numPr>
          <w:ilvl w:val="0"/>
          <w:numId w:val="30"/>
        </w:numPr>
        <w:spacing w:before="120"/>
        <w:ind w:left="0" w:firstLine="0"/>
        <w:jc w:val="both"/>
        <w:rPr>
          <w:szCs w:val="22"/>
        </w:rPr>
      </w:pPr>
      <w:r w:rsidRPr="005D1715">
        <w:rPr>
          <w:szCs w:val="22"/>
        </w:rPr>
        <w:t>Text bankovní záruk</w:t>
      </w:r>
      <w:r>
        <w:rPr>
          <w:szCs w:val="22"/>
        </w:rPr>
        <w:t>y</w:t>
      </w:r>
      <w:r w:rsidRPr="005D1715">
        <w:rPr>
          <w:szCs w:val="22"/>
        </w:rPr>
        <w:t xml:space="preserve"> schvaluje objednatel. Nutnost souhlasu objednatele nezakládá jakýkoliv nárok zhotovitele na nesplnění lhůty pro předložení záruky. Finanční záruk</w:t>
      </w:r>
      <w:r>
        <w:rPr>
          <w:szCs w:val="22"/>
        </w:rPr>
        <w:t>a</w:t>
      </w:r>
      <w:r w:rsidRPr="005D1715">
        <w:rPr>
          <w:szCs w:val="22"/>
        </w:rPr>
        <w:t xml:space="preserve"> bud</w:t>
      </w:r>
      <w:r>
        <w:rPr>
          <w:szCs w:val="22"/>
        </w:rPr>
        <w:t>e</w:t>
      </w:r>
      <w:r w:rsidRPr="005D1715">
        <w:rPr>
          <w:szCs w:val="22"/>
        </w:rPr>
        <w:t xml:space="preserve"> sjednán</w:t>
      </w:r>
      <w:r>
        <w:rPr>
          <w:szCs w:val="22"/>
        </w:rPr>
        <w:t>a</w:t>
      </w:r>
      <w:r w:rsidRPr="005D1715">
        <w:rPr>
          <w:szCs w:val="22"/>
        </w:rPr>
        <w:t xml:space="preserve"> jako neodvolateln</w:t>
      </w:r>
      <w:r>
        <w:rPr>
          <w:szCs w:val="22"/>
        </w:rPr>
        <w:t>á</w:t>
      </w:r>
      <w:r w:rsidRPr="005D1715">
        <w:rPr>
          <w:szCs w:val="22"/>
        </w:rPr>
        <w:t>, bezpodmínečn</w:t>
      </w:r>
      <w:r>
        <w:rPr>
          <w:szCs w:val="22"/>
        </w:rPr>
        <w:t>á</w:t>
      </w:r>
      <w:r w:rsidRPr="005D1715">
        <w:rPr>
          <w:szCs w:val="22"/>
        </w:rPr>
        <w:t xml:space="preserve"> a splatn</w:t>
      </w:r>
      <w:r>
        <w:rPr>
          <w:szCs w:val="22"/>
        </w:rPr>
        <w:t>á</w:t>
      </w:r>
      <w:r w:rsidRPr="005D1715">
        <w:rPr>
          <w:szCs w:val="22"/>
        </w:rPr>
        <w:t xml:space="preserve"> na první vyžádání objednatele bez jakýchkoliv námitek. Objednatel si vyhrazuje právo schválení výstavce vystavující finanční záruku zhotovitele, jakož i právo nechat si předan</w:t>
      </w:r>
      <w:r>
        <w:rPr>
          <w:szCs w:val="22"/>
        </w:rPr>
        <w:t>ou</w:t>
      </w:r>
      <w:r w:rsidRPr="005D1715">
        <w:rPr>
          <w:szCs w:val="22"/>
        </w:rPr>
        <w:t xml:space="preserve"> finanční záruk</w:t>
      </w:r>
      <w:r>
        <w:rPr>
          <w:szCs w:val="22"/>
        </w:rPr>
        <w:t>u</w:t>
      </w:r>
      <w:r w:rsidRPr="005D1715">
        <w:rPr>
          <w:szCs w:val="22"/>
        </w:rPr>
        <w:t xml:space="preserve"> přezkoumat a schválit od své banky. V</w:t>
      </w:r>
      <w:r>
        <w:rPr>
          <w:szCs w:val="22"/>
        </w:rPr>
        <w:t> </w:t>
      </w:r>
      <w:r w:rsidRPr="005D1715">
        <w:rPr>
          <w:szCs w:val="22"/>
        </w:rPr>
        <w:t>případě výhrad objednatele k</w:t>
      </w:r>
      <w:r>
        <w:rPr>
          <w:szCs w:val="22"/>
        </w:rPr>
        <w:t> </w:t>
      </w:r>
      <w:r w:rsidRPr="005D1715">
        <w:rPr>
          <w:szCs w:val="22"/>
        </w:rPr>
        <w:t>předložen</w:t>
      </w:r>
      <w:r>
        <w:rPr>
          <w:szCs w:val="22"/>
        </w:rPr>
        <w:t>é</w:t>
      </w:r>
      <w:r w:rsidRPr="005D1715">
        <w:rPr>
          <w:szCs w:val="22"/>
        </w:rPr>
        <w:t xml:space="preserve"> finanční záru</w:t>
      </w:r>
      <w:r>
        <w:rPr>
          <w:szCs w:val="22"/>
        </w:rPr>
        <w:t>ce</w:t>
      </w:r>
      <w:r w:rsidRPr="005D1715">
        <w:rPr>
          <w:szCs w:val="22"/>
        </w:rPr>
        <w:t xml:space="preserve"> je zhotovitel povinen předložit nov</w:t>
      </w:r>
      <w:r>
        <w:rPr>
          <w:szCs w:val="22"/>
        </w:rPr>
        <w:t>ou</w:t>
      </w:r>
      <w:r w:rsidRPr="005D1715">
        <w:rPr>
          <w:szCs w:val="22"/>
        </w:rPr>
        <w:t xml:space="preserve"> řádn</w:t>
      </w:r>
      <w:r>
        <w:rPr>
          <w:szCs w:val="22"/>
        </w:rPr>
        <w:t>ou</w:t>
      </w:r>
      <w:r w:rsidRPr="005D1715">
        <w:rPr>
          <w:szCs w:val="22"/>
        </w:rPr>
        <w:t xml:space="preserve"> finanční záruk</w:t>
      </w:r>
      <w:r>
        <w:rPr>
          <w:szCs w:val="22"/>
        </w:rPr>
        <w:t>u</w:t>
      </w:r>
      <w:r w:rsidRPr="005D1715">
        <w:rPr>
          <w:szCs w:val="22"/>
        </w:rPr>
        <w:t>. Výstavce (banka) se ve finanční záruce musí zavázat k zaplacení celé částky na</w:t>
      </w:r>
      <w:r>
        <w:rPr>
          <w:szCs w:val="22"/>
        </w:rPr>
        <w:t> </w:t>
      </w:r>
      <w:r w:rsidRPr="005D1715">
        <w:rPr>
          <w:szCs w:val="22"/>
        </w:rPr>
        <w:t>první výzvu objednatele. Svá</w:t>
      </w:r>
      <w:r>
        <w:rPr>
          <w:szCs w:val="22"/>
        </w:rPr>
        <w:t> </w:t>
      </w:r>
      <w:r w:rsidRPr="005D1715">
        <w:rPr>
          <w:szCs w:val="22"/>
        </w:rPr>
        <w:t>práva z finanční záruk</w:t>
      </w:r>
      <w:r>
        <w:rPr>
          <w:szCs w:val="22"/>
        </w:rPr>
        <w:t>y</w:t>
      </w:r>
      <w:r w:rsidRPr="005D1715">
        <w:rPr>
          <w:szCs w:val="22"/>
        </w:rPr>
        <w:t xml:space="preserve"> je objednatel oprávněn uplatnit při neplnění závazků zhotovitele z této smlouvy, jichž se finanční záruka týká. Objednatel v takovém případě písemně vyzve výstavce, který bankovní záruku poskytl, ke splnění jeho závazků z finanční záruky, přičemž ve výzvě objednatel uvede výši své takto </w:t>
      </w:r>
      <w:r w:rsidRPr="005D1715">
        <w:rPr>
          <w:szCs w:val="22"/>
        </w:rPr>
        <w:lastRenderedPageBreak/>
        <w:t>zajištěné pohledávky vůči zhotoviteli. Výstavce není oprávněn zkoumat, je-li výzva objednatele důvodná.</w:t>
      </w:r>
      <w:r>
        <w:rPr>
          <w:szCs w:val="22"/>
        </w:rPr>
        <w:t xml:space="preserve"> V případě záruky složené na účet objednatele objednatel o využití záruky pouze vyrozumí zhotovitele.</w:t>
      </w:r>
    </w:p>
    <w:p w:rsidR="00787C90" w:rsidRPr="007346C8" w:rsidRDefault="002C50C3" w:rsidP="00C71419">
      <w:pPr>
        <w:numPr>
          <w:ilvl w:val="0"/>
          <w:numId w:val="30"/>
        </w:numPr>
        <w:spacing w:before="120"/>
        <w:ind w:left="0" w:firstLine="0"/>
        <w:jc w:val="both"/>
        <w:rPr>
          <w:szCs w:val="22"/>
        </w:rPr>
      </w:pPr>
      <w:r>
        <w:rPr>
          <w:szCs w:val="22"/>
        </w:rPr>
        <w:t>Objednatel a zhotovitel se dohodli, že v případě finanční záruky formou bankovní záruky, nebude objednatel po vypršení lhůty této bankovní záruky zhotoviteli vracet zpět originál bankovní záruky. V případě složení záruky na účet objednatele, vyzve zhotovitel písemně (poštou či prostřednictvím veřejné datové sítě do datové schránky) objednatele do 30 dnů po konci platnosti záruky objednatele k vrácení částky záruky na bankovní účet zhotovitele uvedený v této smlouvě. Pokud bude zhotovitel požadovat vrácení záruky na jiný bankovní účet, pak o to ve výzvě požádá. Objednatel následně do 30 dnů od obdržení výzvy zhotovitele vrátí záruku na účet zhotovitele.</w:t>
      </w:r>
    </w:p>
    <w:p w:rsidR="00C35727" w:rsidRPr="007B6D2D" w:rsidRDefault="00C35727" w:rsidP="00864D1E">
      <w:pPr>
        <w:pStyle w:val="Nadpis2"/>
      </w:pPr>
      <w:bookmarkStart w:id="13" w:name="_Toc450915245"/>
      <w:r w:rsidRPr="007B6D2D">
        <w:t>Odpovědnost za vady</w:t>
      </w:r>
      <w:r w:rsidR="00B85E0F" w:rsidRPr="007B6D2D">
        <w:t>,</w:t>
      </w:r>
      <w:r w:rsidRPr="007B6D2D">
        <w:t xml:space="preserve"> záruční doba</w:t>
      </w:r>
      <w:bookmarkEnd w:id="13"/>
    </w:p>
    <w:p w:rsidR="00162E79" w:rsidRPr="007B6D2D" w:rsidRDefault="00162E79" w:rsidP="00162E79">
      <w:pPr>
        <w:numPr>
          <w:ilvl w:val="0"/>
          <w:numId w:val="5"/>
        </w:numPr>
        <w:spacing w:before="120"/>
        <w:ind w:left="0" w:firstLine="0"/>
        <w:jc w:val="both"/>
        <w:rPr>
          <w:rFonts w:eastAsia="Arial" w:cs="Arial"/>
          <w:szCs w:val="22"/>
          <w:lang w:bidi="cs-CZ"/>
        </w:rPr>
      </w:pPr>
      <w:r w:rsidRPr="007B6D2D">
        <w:rPr>
          <w:rFonts w:eastAsia="Arial" w:cs="Arial"/>
          <w:szCs w:val="22"/>
          <w:lang w:bidi="cs-CZ"/>
        </w:rPr>
        <w:t xml:space="preserve">Záruční doba na dílo zhotovené dle této smlouvy činí </w:t>
      </w:r>
      <w:r w:rsidRPr="007B6D2D">
        <w:rPr>
          <w:rFonts w:eastAsia="Arial" w:cs="Arial"/>
          <w:b/>
          <w:bCs/>
          <w:szCs w:val="22"/>
          <w:lang w:bidi="cs-CZ"/>
        </w:rPr>
        <w:t>60 měsíců</w:t>
      </w:r>
      <w:r w:rsidRPr="007B6D2D">
        <w:rPr>
          <w:rFonts w:eastAsia="Arial" w:cs="Arial"/>
          <w:szCs w:val="22"/>
          <w:lang w:bidi="cs-CZ"/>
        </w:rPr>
        <w:t xml:space="preserve"> a začne běžet dnem podpisu protokolu o předání a převzetí řádně provedeného díla</w:t>
      </w:r>
      <w:r w:rsidR="0043726B">
        <w:rPr>
          <w:rFonts w:eastAsia="Arial" w:cs="Arial"/>
          <w:szCs w:val="22"/>
          <w:lang w:bidi="cs-CZ"/>
        </w:rPr>
        <w:t>,</w:t>
      </w:r>
      <w:r w:rsidRPr="007B6D2D">
        <w:rPr>
          <w:rFonts w:eastAsia="Arial" w:cs="Arial"/>
          <w:szCs w:val="22"/>
          <w:lang w:bidi="cs-CZ"/>
        </w:rPr>
        <w:t xml:space="preserve"> tj. po protokolárním předání a převzetí dokončeného stavebního díla, odstranění veškerých vad a nedodělků na prováděném díle a dokončení veškerých touto smlouvou definovaných činností zhotovitele. Výše uvedená záruční doba má přednost před záručními dobami vyznačenými jednotlivými dodavateli a výrobci či záručními dobami obvyklými</w:t>
      </w:r>
      <w:r w:rsidR="0043726B">
        <w:rPr>
          <w:rFonts w:eastAsia="Arial" w:cs="Arial"/>
          <w:szCs w:val="22"/>
          <w:lang w:bidi="cs-CZ"/>
        </w:rPr>
        <w:t>, není-li jimi poskytnutá záruční doba delší</w:t>
      </w:r>
      <w:r w:rsidRPr="007B6D2D">
        <w:rPr>
          <w:rFonts w:eastAsia="Arial" w:cs="Arial"/>
          <w:szCs w:val="22"/>
          <w:lang w:bidi="cs-CZ"/>
        </w:rPr>
        <w:t>.</w:t>
      </w:r>
    </w:p>
    <w:p w:rsidR="00162E79" w:rsidRPr="007B6D2D" w:rsidRDefault="00162E79" w:rsidP="00162E79">
      <w:pPr>
        <w:numPr>
          <w:ilvl w:val="0"/>
          <w:numId w:val="5"/>
        </w:numPr>
        <w:spacing w:before="120"/>
        <w:ind w:left="0" w:firstLine="0"/>
        <w:jc w:val="both"/>
        <w:rPr>
          <w:rFonts w:eastAsia="Arial" w:cs="Arial"/>
          <w:szCs w:val="22"/>
          <w:lang w:bidi="cs-CZ"/>
        </w:rPr>
      </w:pPr>
      <w:r w:rsidRPr="007B6D2D">
        <w:rPr>
          <w:rFonts w:eastAsia="Arial" w:cs="Arial"/>
          <w:szCs w:val="22"/>
          <w:lang w:bidi="cs-CZ"/>
        </w:rPr>
        <w:t>Zhotovitel odpovídá za vady, které má dílo v době jeho odevzdání a převzetí objednatel</w:t>
      </w:r>
      <w:r w:rsidR="0043726B">
        <w:rPr>
          <w:rFonts w:eastAsia="Arial" w:cs="Arial"/>
          <w:szCs w:val="22"/>
          <w:lang w:bidi="cs-CZ"/>
        </w:rPr>
        <w:t>em</w:t>
      </w:r>
      <w:r w:rsidRPr="007B6D2D">
        <w:rPr>
          <w:rFonts w:eastAsia="Arial" w:cs="Arial"/>
          <w:szCs w:val="22"/>
          <w:lang w:bidi="cs-CZ"/>
        </w:rPr>
        <w:t xml:space="preserve">, jakož i za vady díla zjištěné </w:t>
      </w:r>
      <w:r w:rsidR="0043726B">
        <w:rPr>
          <w:rFonts w:eastAsia="Arial" w:cs="Arial"/>
          <w:szCs w:val="22"/>
          <w:lang w:bidi="cs-CZ"/>
        </w:rPr>
        <w:t>během</w:t>
      </w:r>
      <w:r w:rsidRPr="007B6D2D">
        <w:rPr>
          <w:rFonts w:eastAsia="Arial" w:cs="Arial"/>
          <w:szCs w:val="22"/>
          <w:lang w:bidi="cs-CZ"/>
        </w:rPr>
        <w:t xml:space="preserve"> zá</w:t>
      </w:r>
      <w:r w:rsidR="0043726B">
        <w:rPr>
          <w:rFonts w:eastAsia="Arial" w:cs="Arial"/>
          <w:szCs w:val="22"/>
          <w:lang w:bidi="cs-CZ"/>
        </w:rPr>
        <w:t>r</w:t>
      </w:r>
      <w:r w:rsidRPr="007B6D2D">
        <w:rPr>
          <w:rFonts w:eastAsia="Arial" w:cs="Arial"/>
          <w:szCs w:val="22"/>
          <w:lang w:bidi="cs-CZ"/>
        </w:rPr>
        <w:t>uční doby, přičemž vady díla jsou odchylky díla od výsledku stanoveného touto smlouvou a od způsobilosti předmětu díla k naplnění účelu této smlouvy.</w:t>
      </w:r>
    </w:p>
    <w:p w:rsidR="00162E79" w:rsidRPr="007B6D2D" w:rsidRDefault="00162E79" w:rsidP="00162E79">
      <w:pPr>
        <w:numPr>
          <w:ilvl w:val="0"/>
          <w:numId w:val="5"/>
        </w:numPr>
        <w:spacing w:before="120"/>
        <w:ind w:left="0" w:firstLine="0"/>
        <w:jc w:val="both"/>
        <w:rPr>
          <w:szCs w:val="22"/>
          <w:lang w:bidi="cs-CZ"/>
        </w:rPr>
      </w:pPr>
      <w:r w:rsidRPr="007B6D2D">
        <w:rPr>
          <w:rFonts w:eastAsia="Arial" w:cs="Arial"/>
          <w:szCs w:val="22"/>
          <w:lang w:bidi="cs-CZ"/>
        </w:rPr>
        <w:t>V záruční době zhotovitel poskytuje záruku a zodpovídá za to, že dílo má po celou dobu záruky vlastnosti stanovené projektovou dokumentací</w:t>
      </w:r>
      <w:r w:rsidR="00146EE8">
        <w:rPr>
          <w:rFonts w:eastAsia="Arial" w:cs="Arial"/>
          <w:szCs w:val="22"/>
          <w:lang w:bidi="cs-CZ"/>
        </w:rPr>
        <w:t xml:space="preserve"> a další dokumentací, na základě které se provádí dílo dle této smlouvy</w:t>
      </w:r>
      <w:r w:rsidRPr="007B6D2D">
        <w:rPr>
          <w:rFonts w:eastAsia="Arial" w:cs="Arial"/>
          <w:szCs w:val="22"/>
          <w:lang w:bidi="cs-CZ"/>
        </w:rPr>
        <w:t>, právními předpisy, technickými normami, příp. vlastnosti obvyklé. Podmínkou záruky je</w:t>
      </w:r>
      <w:r w:rsidR="002E0095">
        <w:rPr>
          <w:rFonts w:eastAsia="Arial" w:cs="Arial"/>
          <w:szCs w:val="22"/>
          <w:lang w:bidi="cs-CZ"/>
        </w:rPr>
        <w:t> </w:t>
      </w:r>
      <w:r w:rsidRPr="007B6D2D">
        <w:rPr>
          <w:rFonts w:eastAsia="Arial" w:cs="Arial"/>
          <w:szCs w:val="22"/>
          <w:lang w:bidi="cs-CZ"/>
        </w:rPr>
        <w:t>užívání díla k</w:t>
      </w:r>
      <w:r w:rsidR="00146EE8">
        <w:rPr>
          <w:rFonts w:eastAsia="Arial" w:cs="Arial"/>
          <w:szCs w:val="22"/>
          <w:lang w:bidi="cs-CZ"/>
        </w:rPr>
        <w:t> </w:t>
      </w:r>
      <w:r w:rsidRPr="007B6D2D">
        <w:rPr>
          <w:rFonts w:eastAsia="Arial" w:cs="Arial"/>
          <w:szCs w:val="22"/>
          <w:lang w:bidi="cs-CZ"/>
        </w:rPr>
        <w:t>účelům</w:t>
      </w:r>
      <w:r w:rsidR="00146EE8">
        <w:rPr>
          <w:rFonts w:eastAsia="Arial" w:cs="Arial"/>
          <w:szCs w:val="22"/>
          <w:lang w:bidi="cs-CZ"/>
        </w:rPr>
        <w:t>, ke kterým je určeno</w:t>
      </w:r>
      <w:r w:rsidR="00871A80">
        <w:rPr>
          <w:rFonts w:eastAsia="Arial" w:cs="Arial"/>
          <w:szCs w:val="22"/>
          <w:lang w:bidi="cs-CZ"/>
        </w:rPr>
        <w:t>,</w:t>
      </w:r>
      <w:r w:rsidRPr="007B6D2D">
        <w:rPr>
          <w:rFonts w:eastAsia="Arial" w:cs="Arial"/>
          <w:szCs w:val="22"/>
          <w:lang w:bidi="cs-CZ"/>
        </w:rPr>
        <w:t xml:space="preserve"> a provádění běžné údržby. Záruka se nevztahuje na běžná opotřebení, ani na závady způsobené násilně či vyšší mocí, či jiným způsobem</w:t>
      </w:r>
      <w:r>
        <w:rPr>
          <w:rFonts w:eastAsia="Arial" w:cs="Arial"/>
          <w:szCs w:val="22"/>
          <w:lang w:bidi="cs-CZ"/>
        </w:rPr>
        <w:t>,</w:t>
      </w:r>
      <w:r w:rsidRPr="007B6D2D">
        <w:rPr>
          <w:rFonts w:eastAsia="Arial" w:cs="Arial"/>
          <w:szCs w:val="22"/>
          <w:lang w:bidi="cs-CZ"/>
        </w:rPr>
        <w:t xml:space="preserve"> pokud s těmito okolnostmi realizované dílo neuvažovalo. Zhotovitel se zavazuje objednatelem zjištěné a reklamované vady, za něž zhotovitel zodpovídá, bezplat</w:t>
      </w:r>
      <w:r>
        <w:rPr>
          <w:rFonts w:eastAsia="Arial" w:cs="Arial"/>
          <w:szCs w:val="22"/>
          <w:lang w:bidi="cs-CZ"/>
        </w:rPr>
        <w:t>ně odstranit,</w:t>
      </w:r>
      <w:r w:rsidRPr="007B6D2D">
        <w:rPr>
          <w:rFonts w:eastAsia="Arial" w:cs="Arial"/>
          <w:szCs w:val="22"/>
          <w:lang w:bidi="cs-CZ"/>
        </w:rPr>
        <w:t xml:space="preserve"> nebo v případě, že </w:t>
      </w:r>
      <w:r w:rsidR="00EE1310">
        <w:rPr>
          <w:rFonts w:eastAsia="Arial" w:cs="Arial"/>
          <w:szCs w:val="22"/>
          <w:lang w:bidi="cs-CZ"/>
        </w:rPr>
        <w:t xml:space="preserve">se tak smluvní strany dohodnou a </w:t>
      </w:r>
      <w:r w:rsidRPr="007B6D2D">
        <w:rPr>
          <w:rFonts w:eastAsia="Arial" w:cs="Arial"/>
          <w:szCs w:val="22"/>
          <w:lang w:bidi="cs-CZ"/>
        </w:rPr>
        <w:t>vada nebrání užívání díla či nesnižuje estetickou a požadovanou kvalitativní hodnotu díla, poskytnout objednateli přiměřenou slevu z ceny díla. Za přiměřenou slevu z</w:t>
      </w:r>
      <w:r>
        <w:rPr>
          <w:rFonts w:eastAsia="Arial" w:cs="Arial"/>
          <w:szCs w:val="22"/>
          <w:lang w:bidi="cs-CZ"/>
        </w:rPr>
        <w:t> </w:t>
      </w:r>
      <w:r w:rsidRPr="007B6D2D">
        <w:rPr>
          <w:rFonts w:eastAsia="Arial" w:cs="Arial"/>
          <w:szCs w:val="22"/>
          <w:lang w:bidi="cs-CZ"/>
        </w:rPr>
        <w:t>ceny díla se považuje sleva odpovídající výši nákladů, které je nutné vynaložit na odstranění vady díla. Záruční doba na dílo se</w:t>
      </w:r>
      <w:r w:rsidR="002E0095">
        <w:rPr>
          <w:rFonts w:eastAsia="Arial" w:cs="Arial"/>
          <w:szCs w:val="22"/>
          <w:lang w:bidi="cs-CZ"/>
        </w:rPr>
        <w:t> </w:t>
      </w:r>
      <w:r w:rsidRPr="007B6D2D">
        <w:rPr>
          <w:rFonts w:eastAsia="Arial" w:cs="Arial"/>
          <w:szCs w:val="22"/>
          <w:lang w:bidi="cs-CZ"/>
        </w:rPr>
        <w:t>prodlužuje o časový interval od doby oznámení vady ze strany objednatele po</w:t>
      </w:r>
      <w:r>
        <w:rPr>
          <w:rFonts w:eastAsia="Arial" w:cs="Arial"/>
          <w:szCs w:val="22"/>
          <w:lang w:bidi="cs-CZ"/>
        </w:rPr>
        <w:t> </w:t>
      </w:r>
      <w:r w:rsidRPr="007B6D2D">
        <w:rPr>
          <w:rFonts w:eastAsia="Arial" w:cs="Arial"/>
          <w:szCs w:val="22"/>
          <w:lang w:bidi="cs-CZ"/>
        </w:rPr>
        <w:t>dobu, po kterou bude trvat odstraňování vad, tj. po sepsání protokolu o odstranění oznámené vady.</w:t>
      </w:r>
    </w:p>
    <w:p w:rsidR="00162E79" w:rsidRPr="007B6D2D" w:rsidRDefault="00162E79" w:rsidP="00162E79">
      <w:pPr>
        <w:numPr>
          <w:ilvl w:val="0"/>
          <w:numId w:val="5"/>
        </w:numPr>
        <w:spacing w:before="120"/>
        <w:ind w:left="0" w:firstLine="0"/>
        <w:jc w:val="both"/>
        <w:rPr>
          <w:rFonts w:eastAsia="Arial" w:cs="Arial"/>
          <w:szCs w:val="22"/>
          <w:lang w:bidi="cs-CZ"/>
        </w:rPr>
      </w:pPr>
      <w:r w:rsidRPr="007B6D2D">
        <w:rPr>
          <w:rFonts w:eastAsia="Arial" w:cs="Arial"/>
          <w:szCs w:val="22"/>
          <w:lang w:bidi="cs-CZ"/>
        </w:rPr>
        <w:t>Materiál, výrobek či zařízení tvořící součást díla, postižitelný neodstranitelnou vadou, je zhotovitel povinen na vlastní náklady vyměnit za bezvadný.</w:t>
      </w:r>
    </w:p>
    <w:p w:rsidR="00162E79" w:rsidRDefault="00162E79" w:rsidP="00162E79">
      <w:pPr>
        <w:numPr>
          <w:ilvl w:val="0"/>
          <w:numId w:val="5"/>
        </w:numPr>
        <w:spacing w:before="120"/>
        <w:ind w:left="0" w:firstLine="0"/>
        <w:jc w:val="both"/>
        <w:rPr>
          <w:rFonts w:eastAsia="Arial" w:cs="Arial"/>
          <w:szCs w:val="22"/>
          <w:lang w:bidi="cs-CZ"/>
        </w:rPr>
      </w:pPr>
      <w:r w:rsidRPr="007B6D2D">
        <w:rPr>
          <w:rFonts w:eastAsia="Arial" w:cs="Arial"/>
          <w:szCs w:val="22"/>
          <w:lang w:bidi="cs-CZ"/>
        </w:rPr>
        <w:t>Jakékoliv vady a nedodělky specifikované při předání stavebního díla je zhotovitel povinen bez újmy ostatních práv objednatele bezplatně odstranit nejpozději do 7 kalendářních dní, nebude-li při přejímacích řízeních dohodnuto jinak. S odstraňováním vad je nutno začít neprodleně. V případě, že vady na díle budou či jsou příčinou vad i na jiných částech stavebního díla, je zhotovitel povinen odstranit veškeré tyto vzniklé a s původní vadou související vady.</w:t>
      </w:r>
    </w:p>
    <w:p w:rsidR="00162E79" w:rsidRPr="007B6D2D" w:rsidRDefault="00162E79" w:rsidP="00162E79">
      <w:pPr>
        <w:numPr>
          <w:ilvl w:val="0"/>
          <w:numId w:val="5"/>
        </w:numPr>
        <w:spacing w:before="120"/>
        <w:ind w:left="0" w:firstLine="0"/>
        <w:jc w:val="both"/>
        <w:rPr>
          <w:rFonts w:eastAsia="Arial" w:cs="Arial"/>
          <w:szCs w:val="22"/>
          <w:lang w:bidi="cs-CZ"/>
        </w:rPr>
      </w:pPr>
      <w:r>
        <w:rPr>
          <w:rFonts w:eastAsia="Arial" w:cs="Arial"/>
          <w:szCs w:val="22"/>
          <w:lang w:bidi="cs-CZ"/>
        </w:rPr>
        <w:t>Zhotovitel stavby zajistí po celou dobu záruční lhůty plnohodnotný bezplatný servis instalovaných zařízení, a to v rozsahu, jaké instalované zařízení vyžaduje, včetně bezplatné výměny potřebných součástí instalovaného zařízení včetně náhradních dílů.</w:t>
      </w:r>
    </w:p>
    <w:p w:rsidR="00162E79" w:rsidRPr="007B6D2D" w:rsidRDefault="00162E79" w:rsidP="00162E79">
      <w:pPr>
        <w:numPr>
          <w:ilvl w:val="0"/>
          <w:numId w:val="5"/>
        </w:numPr>
        <w:spacing w:before="120"/>
        <w:ind w:left="0" w:firstLine="0"/>
        <w:jc w:val="both"/>
        <w:rPr>
          <w:rFonts w:eastAsia="Arial" w:cs="Arial"/>
          <w:szCs w:val="22"/>
          <w:lang w:bidi="cs-CZ"/>
        </w:rPr>
      </w:pPr>
      <w:r w:rsidRPr="007B6D2D">
        <w:rPr>
          <w:rFonts w:eastAsia="Arial" w:cs="Arial"/>
          <w:szCs w:val="22"/>
          <w:lang w:bidi="cs-CZ"/>
        </w:rPr>
        <w:t xml:space="preserve">Jakékoliv reklamované vady během záruční doby, tj. oznámené po protokolárním předání </w:t>
      </w:r>
      <w:r w:rsidRPr="007B6D2D">
        <w:rPr>
          <w:szCs w:val="22"/>
        </w:rPr>
        <w:t>řádně provedeného díla,</w:t>
      </w:r>
      <w:r w:rsidRPr="007B6D2D">
        <w:rPr>
          <w:rFonts w:eastAsia="Arial" w:cs="Arial"/>
          <w:szCs w:val="22"/>
          <w:lang w:bidi="cs-CZ"/>
        </w:rPr>
        <w:t xml:space="preserve"> je zhotovitel povinen bez újmy ostatních práv objednatele bezplatně odstranit a protokolárně předat nejpozději do 7 kalendářních dní po jejich oznámení či vyžádání nápravy ze strany objednatele, nebude-li s objednatelem dohodnuto jinak (např. delší lhůta na odstranění vady, pozdější nástup na odstranění vady atp.). V případě, že vady na díle budou či jsou příčinou vad i na jiných částech díla, je zhotovitel povinen odstranit veškeré tyto vzniklé a s původní vadou související vady. V případě, že vady na díle budou příčinou dalších škod, zavazuje se zhotovitel škody uhradit.</w:t>
      </w:r>
    </w:p>
    <w:p w:rsidR="00162E79" w:rsidRPr="007B6D2D" w:rsidRDefault="00162E79" w:rsidP="00162E79">
      <w:pPr>
        <w:spacing w:before="120"/>
        <w:jc w:val="both"/>
        <w:rPr>
          <w:rFonts w:eastAsia="Arial" w:cs="Arial"/>
          <w:szCs w:val="22"/>
          <w:lang w:bidi="cs-CZ"/>
        </w:rPr>
      </w:pPr>
      <w:r w:rsidRPr="007B6D2D">
        <w:rPr>
          <w:rFonts w:eastAsia="Arial" w:cs="Arial"/>
          <w:szCs w:val="22"/>
          <w:lang w:bidi="cs-CZ"/>
        </w:rPr>
        <w:t>Na odstranění reklamovaných vad během záruční doby je zhotovitel povinen nastoupit nejpozději do</w:t>
      </w:r>
      <w:r>
        <w:rPr>
          <w:rFonts w:eastAsia="Arial" w:cs="Arial"/>
          <w:szCs w:val="22"/>
          <w:lang w:bidi="cs-CZ"/>
        </w:rPr>
        <w:t> </w:t>
      </w:r>
      <w:r w:rsidRPr="007B6D2D">
        <w:rPr>
          <w:rFonts w:eastAsia="Arial" w:cs="Arial"/>
          <w:szCs w:val="22"/>
          <w:lang w:bidi="cs-CZ"/>
        </w:rPr>
        <w:t>3</w:t>
      </w:r>
      <w:r>
        <w:rPr>
          <w:rFonts w:eastAsia="Arial" w:cs="Arial"/>
          <w:szCs w:val="22"/>
          <w:lang w:bidi="cs-CZ"/>
        </w:rPr>
        <w:t> </w:t>
      </w:r>
      <w:r w:rsidRPr="007B6D2D">
        <w:rPr>
          <w:rFonts w:eastAsia="Arial" w:cs="Arial"/>
          <w:szCs w:val="22"/>
          <w:lang w:bidi="cs-CZ"/>
        </w:rPr>
        <w:t>kalendářních dní po jejich oznámení či vyžádání nápravy ze strany objednatele. U vad bránících provozu díla</w:t>
      </w:r>
      <w:r w:rsidR="00871A80">
        <w:rPr>
          <w:rFonts w:eastAsia="Arial" w:cs="Arial"/>
          <w:szCs w:val="22"/>
          <w:lang w:bidi="cs-CZ"/>
        </w:rPr>
        <w:t>,</w:t>
      </w:r>
      <w:r w:rsidRPr="007B6D2D">
        <w:rPr>
          <w:rFonts w:eastAsia="Arial" w:cs="Arial"/>
          <w:szCs w:val="22"/>
          <w:lang w:bidi="cs-CZ"/>
        </w:rPr>
        <w:t xml:space="preserve"> ohrožujících bezpečnost díla či majících charakter havárie je však zhotovitel povinen nastoupit k odstranění reklamovaných vad nejpozději do 24 hod</w:t>
      </w:r>
      <w:r>
        <w:rPr>
          <w:rFonts w:eastAsia="Arial" w:cs="Arial"/>
          <w:szCs w:val="22"/>
          <w:lang w:bidi="cs-CZ"/>
        </w:rPr>
        <w:t>in</w:t>
      </w:r>
      <w:r w:rsidRPr="007B6D2D">
        <w:rPr>
          <w:rFonts w:eastAsia="Arial" w:cs="Arial"/>
          <w:szCs w:val="22"/>
          <w:lang w:bidi="cs-CZ"/>
        </w:rPr>
        <w:t xml:space="preserve"> po obdržení oznámení reklamace.</w:t>
      </w:r>
    </w:p>
    <w:p w:rsidR="00162E79" w:rsidRPr="007B6D2D" w:rsidRDefault="00162E79" w:rsidP="00162E79">
      <w:pPr>
        <w:numPr>
          <w:ilvl w:val="0"/>
          <w:numId w:val="5"/>
        </w:numPr>
        <w:spacing w:before="120"/>
        <w:ind w:left="0" w:firstLine="0"/>
        <w:jc w:val="both"/>
        <w:rPr>
          <w:rFonts w:eastAsia="Arial" w:cs="Arial"/>
          <w:szCs w:val="22"/>
          <w:lang w:bidi="cs-CZ"/>
        </w:rPr>
      </w:pPr>
      <w:r w:rsidRPr="007B6D2D">
        <w:rPr>
          <w:rFonts w:eastAsia="Arial" w:cs="Arial"/>
          <w:szCs w:val="22"/>
          <w:lang w:bidi="cs-CZ"/>
        </w:rPr>
        <w:t xml:space="preserve">V případě, že zhotovitel v dané lhůtě nenastoupí na odstranění reklamované vady či v dané lhůtě reklamovanou vadu neodstraní, je objednatel, na náklady zhotovitele, oprávněn odstraněním vady pověřit </w:t>
      </w:r>
      <w:r w:rsidRPr="007B6D2D">
        <w:rPr>
          <w:rFonts w:eastAsia="Arial" w:cs="Arial"/>
          <w:szCs w:val="22"/>
          <w:lang w:bidi="cs-CZ"/>
        </w:rPr>
        <w:lastRenderedPageBreak/>
        <w:t>jinou odbornou osobu a zhotovitel je povinen uhradit veškeré náklady, které objednatel vynaložil na odstranění uvedené vady. Tímto není dotčeno právo objednatele na úhradu sjednané smluvní pokuty za prodlení s odstraněním reklamované vady.</w:t>
      </w:r>
    </w:p>
    <w:p w:rsidR="00162E79" w:rsidRPr="007B6D2D" w:rsidRDefault="00162E79" w:rsidP="00162E79">
      <w:pPr>
        <w:numPr>
          <w:ilvl w:val="0"/>
          <w:numId w:val="5"/>
        </w:numPr>
        <w:spacing w:before="120"/>
        <w:ind w:left="0" w:firstLine="0"/>
        <w:jc w:val="both"/>
        <w:rPr>
          <w:rFonts w:eastAsia="Arial" w:cs="Arial"/>
          <w:szCs w:val="22"/>
          <w:lang w:bidi="cs-CZ"/>
        </w:rPr>
      </w:pPr>
      <w:r w:rsidRPr="007B6D2D">
        <w:rPr>
          <w:rFonts w:eastAsia="Arial" w:cs="Arial"/>
          <w:szCs w:val="22"/>
          <w:lang w:bidi="cs-CZ"/>
        </w:rPr>
        <w:t>Oznámení zjištěných vad (reklamace) v záruční době je objednatel oprávněn učinit písemně, datovou schránkou nebo e-mailem, přičemž objednatel má právo na bezodkladné a bezplatné odstranění reklamovaného nedostatku nebo vady. Reklamaci lze uplatnit nejpozději do posledního dne záruční doby, přičemž i reklamace odeslaná v poslední den záruční doby se považuje za včas uplatněnou. Zhotovitel je povinen oznámit objednateli nastoupení na odstranění reklamované vady a objednatele k zahájení odstraňování vady přizvat. O odstranění reklamované vady je zhotovitel povinen sepsat s objednatelem protokol a odstranění vady objednateli prokázat.</w:t>
      </w:r>
    </w:p>
    <w:p w:rsidR="000F72E5" w:rsidRPr="007B6D2D" w:rsidRDefault="00162E79" w:rsidP="00162E79">
      <w:pPr>
        <w:numPr>
          <w:ilvl w:val="0"/>
          <w:numId w:val="5"/>
        </w:numPr>
        <w:spacing w:before="120"/>
        <w:ind w:left="0" w:firstLine="0"/>
        <w:jc w:val="both"/>
        <w:rPr>
          <w:rFonts w:eastAsia="Arial" w:cs="Arial"/>
          <w:szCs w:val="22"/>
          <w:lang w:bidi="cs-CZ"/>
        </w:rPr>
      </w:pPr>
      <w:r w:rsidRPr="007B6D2D">
        <w:rPr>
          <w:rFonts w:eastAsia="Arial" w:cs="Arial"/>
          <w:szCs w:val="22"/>
          <w:lang w:bidi="cs-CZ"/>
        </w:rPr>
        <w:t>Před uplynutím záruky má objednatel právo provést závěrečný audit provedeného díla. Vady a nedostatky při něm zjištěné musí zhotovitel po oznámení neprodleně a zdarma odstranit a protokolárně předat objednateli.</w:t>
      </w:r>
    </w:p>
    <w:p w:rsidR="00C35727" w:rsidRPr="007B6D2D" w:rsidRDefault="00C35727" w:rsidP="00864D1E">
      <w:pPr>
        <w:pStyle w:val="Nadpis2"/>
      </w:pPr>
      <w:bookmarkStart w:id="14" w:name="_Toc450915246"/>
      <w:r w:rsidRPr="007B6D2D">
        <w:t>Vlastnické právo k</w:t>
      </w:r>
      <w:r w:rsidR="00CF0ABA" w:rsidRPr="007B6D2D">
        <w:t> </w:t>
      </w:r>
      <w:r w:rsidRPr="007B6D2D">
        <w:t>dílu</w:t>
      </w:r>
      <w:r w:rsidR="00CF0ABA" w:rsidRPr="007B6D2D">
        <w:t>, licenční ujednání</w:t>
      </w:r>
      <w:bookmarkEnd w:id="14"/>
    </w:p>
    <w:p w:rsidR="00162E79" w:rsidRPr="007B6D2D" w:rsidRDefault="00162E79" w:rsidP="0081057E">
      <w:pPr>
        <w:numPr>
          <w:ilvl w:val="0"/>
          <w:numId w:val="11"/>
        </w:numPr>
        <w:spacing w:before="120"/>
        <w:jc w:val="both"/>
        <w:rPr>
          <w:rFonts w:eastAsia="Arial" w:cs="Arial"/>
          <w:szCs w:val="22"/>
          <w:lang w:bidi="cs-CZ"/>
        </w:rPr>
      </w:pPr>
      <w:r w:rsidRPr="007B6D2D">
        <w:rPr>
          <w:rFonts w:eastAsia="Arial" w:cs="Arial"/>
          <w:szCs w:val="22"/>
          <w:lang w:bidi="cs-CZ"/>
        </w:rPr>
        <w:t>Vlastníkem</w:t>
      </w:r>
      <w:r w:rsidRPr="007B6D2D">
        <w:rPr>
          <w:szCs w:val="22"/>
        </w:rPr>
        <w:t xml:space="preserve"> zhotovovaného díla a všech jeho částí je od počátku objednatel. Smluvní strany se dohodly na vyloučení § 2609 občanského zákoníku a zhotovitel není oprávněn dílo nebo jeho část </w:t>
      </w:r>
      <w:r w:rsidRPr="007B6D2D">
        <w:rPr>
          <w:rFonts w:eastAsia="Arial" w:cs="Arial"/>
          <w:szCs w:val="22"/>
          <w:lang w:bidi="cs-CZ"/>
        </w:rPr>
        <w:t>svépomocně prodat třetí osobě.</w:t>
      </w:r>
    </w:p>
    <w:p w:rsidR="00162E79" w:rsidRPr="004A7AFC" w:rsidRDefault="00162E79" w:rsidP="0081057E">
      <w:pPr>
        <w:numPr>
          <w:ilvl w:val="0"/>
          <w:numId w:val="11"/>
        </w:numPr>
        <w:spacing w:before="120"/>
        <w:jc w:val="both"/>
        <w:rPr>
          <w:rFonts w:eastAsia="Arial" w:cs="Arial"/>
          <w:szCs w:val="22"/>
          <w:lang w:bidi="cs-CZ"/>
        </w:rPr>
      </w:pPr>
      <w:r w:rsidRPr="007B6D2D">
        <w:rPr>
          <w:rFonts w:eastAsia="Arial" w:cs="Arial"/>
          <w:szCs w:val="22"/>
          <w:lang w:bidi="cs-CZ"/>
        </w:rPr>
        <w:t>Každá samostatná část zhotovovaného díla přechází do vlastnictví objednatele bez zástavního práva a jiných břemen</w:t>
      </w:r>
      <w:r w:rsidR="004A7AFC">
        <w:rPr>
          <w:rFonts w:eastAsia="Arial" w:cs="Arial"/>
          <w:szCs w:val="22"/>
          <w:lang w:bidi="cs-CZ"/>
        </w:rPr>
        <w:t xml:space="preserve"> </w:t>
      </w:r>
      <w:r w:rsidRPr="004A7AFC">
        <w:rPr>
          <w:rFonts w:eastAsia="Arial" w:cs="Arial"/>
          <w:szCs w:val="22"/>
          <w:lang w:bidi="cs-CZ"/>
        </w:rPr>
        <w:t>zabudováním do díla</w:t>
      </w:r>
    </w:p>
    <w:p w:rsidR="00162E79" w:rsidRPr="007B6D2D" w:rsidRDefault="00162E79" w:rsidP="0081057E">
      <w:pPr>
        <w:numPr>
          <w:ilvl w:val="0"/>
          <w:numId w:val="11"/>
        </w:numPr>
        <w:spacing w:before="120"/>
        <w:jc w:val="both"/>
        <w:rPr>
          <w:rFonts w:eastAsia="Arial" w:cs="Arial"/>
          <w:szCs w:val="22"/>
          <w:lang w:bidi="cs-CZ"/>
        </w:rPr>
      </w:pPr>
      <w:r w:rsidRPr="007B6D2D">
        <w:rPr>
          <w:rFonts w:eastAsia="Arial" w:cs="Arial"/>
          <w:szCs w:val="22"/>
          <w:lang w:bidi="cs-CZ"/>
        </w:rPr>
        <w:t>Zhotovitel odpovídá za přechod vlastnických práv k označeným věcem bez právních vad; budou-li tyto věci zatíženy právními vadami (zejména zástavními právy apod.) je zhotovitel povinen zajistit odstranění těchto právních vad nebo uhradit částky nezbytné k odstranění těchto právních vad a současně odpovídá objednateli za jakoukoliv škodu vzniklou v souvislosti s existencí těchto právních vad na dotčených věcech.</w:t>
      </w:r>
    </w:p>
    <w:p w:rsidR="00162E79" w:rsidRPr="007B6D2D" w:rsidRDefault="00162E79" w:rsidP="0081057E">
      <w:pPr>
        <w:numPr>
          <w:ilvl w:val="0"/>
          <w:numId w:val="11"/>
        </w:numPr>
        <w:spacing w:before="120"/>
        <w:jc w:val="both"/>
        <w:rPr>
          <w:rFonts w:eastAsia="Arial" w:cs="Arial"/>
          <w:szCs w:val="22"/>
          <w:lang w:bidi="cs-CZ"/>
        </w:rPr>
      </w:pPr>
      <w:r w:rsidRPr="007B6D2D">
        <w:rPr>
          <w:rFonts w:eastAsia="Arial" w:cs="Arial"/>
          <w:szCs w:val="22"/>
          <w:lang w:bidi="cs-CZ"/>
        </w:rPr>
        <w:t>Přechod vlastnického práva na objednatele nezbavuje zhotovitele odpovědnosti za řádné provedení díla bez jakýchkoliv vad a nedodělků.</w:t>
      </w:r>
    </w:p>
    <w:p w:rsidR="00162E79" w:rsidRPr="007B6D2D" w:rsidRDefault="00162E79" w:rsidP="0081057E">
      <w:pPr>
        <w:numPr>
          <w:ilvl w:val="0"/>
          <w:numId w:val="11"/>
        </w:numPr>
        <w:spacing w:before="120"/>
        <w:jc w:val="both"/>
        <w:rPr>
          <w:rFonts w:eastAsia="Arial" w:cs="Arial"/>
          <w:szCs w:val="22"/>
          <w:lang w:bidi="cs-CZ"/>
        </w:rPr>
      </w:pPr>
      <w:r w:rsidRPr="007B6D2D">
        <w:rPr>
          <w:rFonts w:eastAsia="Arial" w:cs="Arial"/>
          <w:szCs w:val="22"/>
          <w:lang w:bidi="cs-CZ"/>
        </w:rPr>
        <w:t>Přechod vlastnického práva k dotčeným věcem na objednatele nezbavuje zhotovitele rizika nebezpečí škody na věci a povinnosti nakládat s předmětnými věcmi s péčí řádného hospodáře. Zhotoviteli nevznikají vůči objednateli ve vztahu k dotčeným věcem žádné nároky související s uložením těchto věcí, resp. péčí a dispozicí s těmito věcmi.</w:t>
      </w:r>
    </w:p>
    <w:p w:rsidR="00CB00F5" w:rsidRPr="007B6D2D" w:rsidRDefault="00162E79" w:rsidP="0081057E">
      <w:pPr>
        <w:numPr>
          <w:ilvl w:val="0"/>
          <w:numId w:val="11"/>
        </w:numPr>
        <w:spacing w:before="120"/>
        <w:jc w:val="both"/>
        <w:rPr>
          <w:rFonts w:eastAsia="Arial" w:cs="Arial"/>
          <w:szCs w:val="22"/>
          <w:lang w:bidi="cs-CZ"/>
        </w:rPr>
      </w:pPr>
      <w:r w:rsidRPr="007B6D2D">
        <w:rPr>
          <w:rFonts w:eastAsia="Arial" w:cs="Arial"/>
          <w:szCs w:val="22"/>
          <w:lang w:bidi="cs-CZ"/>
        </w:rPr>
        <w:t>Zhotovitel poskytuje objednateli k veškerým hmotně zachyceným výsledkům činnosti, které jsou plněním zhotovitele na základě této smlouvy a požívajících autorskoprávní ochranu výhradní a neomezenou licenci k využití zpracované dokumentace k dalšímu zpracování a pořizování rozmnoženin. Objednatel je oprávněn uzavřít podlicenční smlouvu, objednatel je oprávněn postoupit licenci třetí osobě, objednatel je oprávněn dokumentaci měnit. Objednatel není povinen licenci využít. Zhotovitel prohlašuje, že je oprávněn licenci v daném rozsahu udělit.</w:t>
      </w:r>
    </w:p>
    <w:p w:rsidR="00DD6E67" w:rsidRPr="007B6D2D" w:rsidRDefault="00D64474" w:rsidP="00864D1E">
      <w:pPr>
        <w:pStyle w:val="Nadpis2"/>
      </w:pPr>
      <w:r>
        <w:t>Generální dodavatel a p</w:t>
      </w:r>
      <w:r w:rsidR="00833208" w:rsidRPr="007B6D2D">
        <w:t>oddodavatelé</w:t>
      </w:r>
    </w:p>
    <w:p w:rsidR="00162E79" w:rsidRDefault="00162E79" w:rsidP="0081057E">
      <w:pPr>
        <w:numPr>
          <w:ilvl w:val="1"/>
          <w:numId w:val="18"/>
        </w:numPr>
        <w:tabs>
          <w:tab w:val="clear" w:pos="1440"/>
          <w:tab w:val="num" w:pos="709"/>
        </w:tabs>
        <w:spacing w:before="120"/>
        <w:ind w:left="0" w:firstLine="0"/>
        <w:jc w:val="both"/>
        <w:rPr>
          <w:szCs w:val="22"/>
        </w:rPr>
      </w:pPr>
      <w:r w:rsidRPr="007B6D2D">
        <w:rPr>
          <w:szCs w:val="22"/>
        </w:rPr>
        <w:t>Zhotovitel zastává pozici generálního dodavatele, čímž je mimo jiné povinen koordinovat veškeré práce a činnosti účastníků stavebního procesu (jednotlivé subjekty</w:t>
      </w:r>
      <w:r w:rsidR="00414870">
        <w:rPr>
          <w:szCs w:val="22"/>
        </w:rPr>
        <w:t>,</w:t>
      </w:r>
      <w:r w:rsidRPr="007B6D2D">
        <w:rPr>
          <w:szCs w:val="22"/>
        </w:rPr>
        <w:t xml:space="preserve"> ať již v zaměstnaneckém poměru nebo v jakémkoliv jiném vztahu ke zhotoviteli (poddodavatelé), včetně činností případných třetích stran (určené subjekty objednatelem na základě písemného informování zhotovitele</w:t>
      </w:r>
      <w:r w:rsidR="00414870">
        <w:rPr>
          <w:szCs w:val="22"/>
        </w:rPr>
        <w:t>,</w:t>
      </w:r>
      <w:r w:rsidRPr="007B6D2D">
        <w:rPr>
          <w:szCs w:val="22"/>
        </w:rPr>
        <w:t xml:space="preserve"> např. budoucí provozovatel, vyhrazený dodavatel objednatele atp.) a činností objednatele</w:t>
      </w:r>
      <w:r>
        <w:rPr>
          <w:szCs w:val="22"/>
        </w:rPr>
        <w:t>,</w:t>
      </w:r>
      <w:r w:rsidRPr="007B6D2D">
        <w:rPr>
          <w:szCs w:val="22"/>
        </w:rPr>
        <w:t xml:space="preserve"> a to tak, aby nedošlo k narušení plynulého provádění předmětu smlouvy a předmět smlouvy byl proveden řádně, kvalitně a úplně a předán objednateli nejpozději v dohodnutých termínech dle této smlouvy. Z pozice generálního dodavatele je zhotovitel přímo a bezvýhradně odpovědný za prováděné práce a činnosti, za dodržení sjednaných termínů a za správnost veškeré dokumentace a postupů, na základě kterých je dílo realizováno a je povinen případným vadám předcházet a vzniklé vady průběžně a neprodleně odstraňovat a napravovat.</w:t>
      </w:r>
    </w:p>
    <w:p w:rsidR="00162E79" w:rsidRPr="007B6D2D" w:rsidRDefault="00162E79" w:rsidP="0081057E">
      <w:pPr>
        <w:numPr>
          <w:ilvl w:val="1"/>
          <w:numId w:val="18"/>
        </w:numPr>
        <w:tabs>
          <w:tab w:val="clear" w:pos="1440"/>
          <w:tab w:val="num" w:pos="709"/>
        </w:tabs>
        <w:spacing w:before="120"/>
        <w:ind w:left="0" w:firstLine="0"/>
        <w:jc w:val="both"/>
        <w:rPr>
          <w:szCs w:val="22"/>
        </w:rPr>
      </w:pPr>
      <w:r w:rsidRPr="007B6D2D">
        <w:rPr>
          <w:szCs w:val="22"/>
        </w:rPr>
        <w:t>Zhotovitel se zavazuje provést dílo přednostně s využitím vlastních kapacit (</w:t>
      </w:r>
      <w:r>
        <w:rPr>
          <w:szCs w:val="22"/>
        </w:rPr>
        <w:t>zaměstnanci</w:t>
      </w:r>
      <w:r w:rsidRPr="007B6D2D">
        <w:rPr>
          <w:szCs w:val="22"/>
        </w:rPr>
        <w:t xml:space="preserve"> zhotovitel</w:t>
      </w:r>
      <w:r>
        <w:rPr>
          <w:szCs w:val="22"/>
        </w:rPr>
        <w:t>e</w:t>
      </w:r>
      <w:r w:rsidRPr="007B6D2D">
        <w:rPr>
          <w:szCs w:val="22"/>
        </w:rPr>
        <w:t>). Po předchozím odsouhlasení objednatelem je zhotovitel oprávněn zajistit plnění části díla pomocí poddodavatele.</w:t>
      </w:r>
      <w:r>
        <w:rPr>
          <w:szCs w:val="22"/>
        </w:rPr>
        <w:t xml:space="preserve"> Zhotovitel však odpovídá za výběr </w:t>
      </w:r>
      <w:r w:rsidR="004A43DB">
        <w:rPr>
          <w:szCs w:val="22"/>
        </w:rPr>
        <w:t>pod</w:t>
      </w:r>
      <w:r>
        <w:rPr>
          <w:szCs w:val="22"/>
        </w:rPr>
        <w:t>dodavatele, za jeho stabilitu jako ekonomicky činného subjektu, i za jeho plnění pro zhotovitele stejně, jako kdyby toto plnění uskutečnil zhotovitel sám.</w:t>
      </w:r>
    </w:p>
    <w:p w:rsidR="00162E79" w:rsidRPr="00C96552" w:rsidRDefault="00162E79" w:rsidP="0081057E">
      <w:pPr>
        <w:numPr>
          <w:ilvl w:val="1"/>
          <w:numId w:val="18"/>
        </w:numPr>
        <w:tabs>
          <w:tab w:val="clear" w:pos="1440"/>
          <w:tab w:val="num" w:pos="709"/>
        </w:tabs>
        <w:spacing w:before="120"/>
        <w:ind w:left="0" w:firstLine="0"/>
        <w:jc w:val="both"/>
        <w:rPr>
          <w:szCs w:val="22"/>
        </w:rPr>
      </w:pPr>
      <w:r w:rsidRPr="00C96552">
        <w:rPr>
          <w:szCs w:val="22"/>
        </w:rPr>
        <w:t>Poddodavatel je osoba, pomocí které zhotovitel plní určitou část díla</w:t>
      </w:r>
      <w:r w:rsidR="00284862">
        <w:rPr>
          <w:szCs w:val="22"/>
        </w:rPr>
        <w:t>,</w:t>
      </w:r>
      <w:r w:rsidRPr="00C96552">
        <w:rPr>
          <w:szCs w:val="22"/>
        </w:rPr>
        <w:t xml:space="preserve"> nebo která má k plnění díla </w:t>
      </w:r>
      <w:r w:rsidRPr="00C96552">
        <w:rPr>
          <w:szCs w:val="22"/>
        </w:rPr>
        <w:lastRenderedPageBreak/>
        <w:t>poskytnout určité věci či práva.</w:t>
      </w:r>
    </w:p>
    <w:p w:rsidR="00162E79" w:rsidRPr="007B6D2D" w:rsidRDefault="00162E79" w:rsidP="0081057E">
      <w:pPr>
        <w:numPr>
          <w:ilvl w:val="1"/>
          <w:numId w:val="18"/>
        </w:numPr>
        <w:tabs>
          <w:tab w:val="clear" w:pos="1440"/>
          <w:tab w:val="num" w:pos="0"/>
        </w:tabs>
        <w:spacing w:before="120"/>
        <w:ind w:left="0" w:firstLine="0"/>
        <w:jc w:val="both"/>
        <w:rPr>
          <w:szCs w:val="22"/>
        </w:rPr>
      </w:pPr>
      <w:r w:rsidRPr="007B6D2D">
        <w:rPr>
          <w:szCs w:val="22"/>
        </w:rPr>
        <w:t>Všichni poddodavatelé musí být odsouhlaseni objednatelem. Zhotovitel je povinen předložit objednateli k odsouhlasení seznam poddodavatelů, ve kterém bude uvedeno obchodní jméno poddodavatele, identifikační údaje poddodavatele (IČO, DIČ, adresa), oprávněná osoba jednající za poddodavatele, telefonické a e-mailové spojení, přesný popis činností zajišťovaný poddodavatelem s procentuálním vyjádřením a cenou poddodavatelem realizovaných částí díla. U poddodavatelů musí být prokázána odborná způsobilost pro provádění zamýšlených prací, což bude doloženo minimálně výpisem ze živnostenského rejstříku či obchodního rejstříku.</w:t>
      </w:r>
    </w:p>
    <w:p w:rsidR="00162E79" w:rsidRPr="007B6D2D" w:rsidRDefault="00162E79" w:rsidP="0081057E">
      <w:pPr>
        <w:numPr>
          <w:ilvl w:val="1"/>
          <w:numId w:val="18"/>
        </w:numPr>
        <w:tabs>
          <w:tab w:val="clear" w:pos="1440"/>
          <w:tab w:val="num" w:pos="0"/>
        </w:tabs>
        <w:spacing w:before="120"/>
        <w:ind w:left="0" w:firstLine="0"/>
        <w:jc w:val="both"/>
        <w:rPr>
          <w:szCs w:val="22"/>
        </w:rPr>
      </w:pPr>
      <w:r w:rsidRPr="007B6D2D">
        <w:rPr>
          <w:szCs w:val="22"/>
        </w:rPr>
        <w:t>Pokud dojde ke změně poddodavatele, prostřednictvím kterého zhotovitel prokazoval v zadávacím řízení kvalifikaci, musí být stejným způsobem a v minimálně stejném rozsahu</w:t>
      </w:r>
      <w:r>
        <w:rPr>
          <w:szCs w:val="22"/>
        </w:rPr>
        <w:t>,</w:t>
      </w:r>
      <w:r w:rsidRPr="007B6D2D">
        <w:rPr>
          <w:szCs w:val="22"/>
        </w:rPr>
        <w:t xml:space="preserve"> v jakém byla prokazována kvalifikace v zadávacím řízení</w:t>
      </w:r>
      <w:r>
        <w:rPr>
          <w:szCs w:val="22"/>
        </w:rPr>
        <w:t>,</w:t>
      </w:r>
      <w:r w:rsidRPr="007B6D2D">
        <w:rPr>
          <w:szCs w:val="22"/>
        </w:rPr>
        <w:t xml:space="preserve"> prokázána kvalifikace i</w:t>
      </w:r>
      <w:r>
        <w:rPr>
          <w:szCs w:val="22"/>
        </w:rPr>
        <w:t> </w:t>
      </w:r>
      <w:r w:rsidRPr="007B6D2D">
        <w:rPr>
          <w:szCs w:val="22"/>
        </w:rPr>
        <w:t>u takto nahrazeného poddodavatele.</w:t>
      </w:r>
    </w:p>
    <w:p w:rsidR="00162E79" w:rsidRPr="007B6D2D" w:rsidRDefault="00162E79" w:rsidP="0081057E">
      <w:pPr>
        <w:numPr>
          <w:ilvl w:val="1"/>
          <w:numId w:val="18"/>
        </w:numPr>
        <w:tabs>
          <w:tab w:val="clear" w:pos="1440"/>
          <w:tab w:val="num" w:pos="0"/>
        </w:tabs>
        <w:spacing w:before="120"/>
        <w:ind w:left="0" w:firstLine="0"/>
        <w:jc w:val="both"/>
        <w:rPr>
          <w:szCs w:val="22"/>
        </w:rPr>
      </w:pPr>
      <w:r w:rsidRPr="007B6D2D">
        <w:rPr>
          <w:szCs w:val="22"/>
        </w:rPr>
        <w:t>Zhotovitel koordinuje a v plném rozsahu ručí za své poddodavatele, za jejich plnění a za škody způsobené jejich činností nebo nečinností a je povinen zabezpečit ve svých poddodavatelských smlouvách splnění všech povinností vyplývajících zhotoviteli z této smlouvy. Na vyžádání objednatele je zhotovitel objednateli tyto smlouvy povinen předložit.</w:t>
      </w:r>
    </w:p>
    <w:p w:rsidR="000B6FC8" w:rsidRPr="007B6D2D" w:rsidRDefault="00162E79" w:rsidP="0081057E">
      <w:pPr>
        <w:numPr>
          <w:ilvl w:val="1"/>
          <w:numId w:val="18"/>
        </w:numPr>
        <w:tabs>
          <w:tab w:val="clear" w:pos="1440"/>
          <w:tab w:val="num" w:pos="0"/>
        </w:tabs>
        <w:spacing w:before="120"/>
        <w:ind w:left="0" w:firstLine="0"/>
        <w:jc w:val="both"/>
        <w:rPr>
          <w:szCs w:val="22"/>
        </w:rPr>
      </w:pPr>
      <w:r w:rsidRPr="007B6D2D">
        <w:rPr>
          <w:szCs w:val="22"/>
        </w:rPr>
        <w:t>Poddodavatelsky nelze zajistit osoby stavbyvedoucích</w:t>
      </w:r>
      <w:r w:rsidR="00284862">
        <w:rPr>
          <w:szCs w:val="22"/>
        </w:rPr>
        <w:t>,</w:t>
      </w:r>
      <w:r w:rsidRPr="007B6D2D">
        <w:rPr>
          <w:szCs w:val="22"/>
        </w:rPr>
        <w:t xml:space="preserve"> tj. osobu </w:t>
      </w:r>
      <w:r w:rsidRPr="007B6D2D">
        <w:rPr>
          <w:rFonts w:eastAsia="Arial" w:cs="Arial"/>
          <w:szCs w:val="22"/>
          <w:lang w:bidi="cs-CZ"/>
        </w:rPr>
        <w:t>odpovědného vedoucího stavby a zástupce vedoucího stavby.</w:t>
      </w:r>
    </w:p>
    <w:p w:rsidR="00684B40" w:rsidRPr="007B6D2D" w:rsidRDefault="00684B40" w:rsidP="00864D1E">
      <w:pPr>
        <w:pStyle w:val="Nadpis2"/>
      </w:pPr>
      <w:bookmarkStart w:id="15" w:name="_Toc450915248"/>
      <w:r w:rsidRPr="007B6D2D">
        <w:t>Stavební deník</w:t>
      </w:r>
      <w:bookmarkEnd w:id="15"/>
    </w:p>
    <w:p w:rsidR="00162E79" w:rsidRPr="007B6D2D" w:rsidRDefault="00162E79" w:rsidP="0081057E">
      <w:pPr>
        <w:numPr>
          <w:ilvl w:val="0"/>
          <w:numId w:val="22"/>
        </w:numPr>
        <w:tabs>
          <w:tab w:val="clear" w:pos="360"/>
          <w:tab w:val="num" w:pos="0"/>
        </w:tabs>
        <w:spacing w:before="120"/>
        <w:ind w:left="0"/>
        <w:jc w:val="both"/>
        <w:rPr>
          <w:rFonts w:eastAsia="Arial" w:cs="Arial"/>
          <w:szCs w:val="22"/>
          <w:lang w:bidi="cs-CZ"/>
        </w:rPr>
      </w:pPr>
      <w:r w:rsidRPr="007B6D2D">
        <w:rPr>
          <w:rFonts w:eastAsia="Arial" w:cs="Arial"/>
          <w:szCs w:val="22"/>
          <w:lang w:bidi="cs-CZ"/>
        </w:rPr>
        <w:t>Zhotovitel je povinen vést ode dne převzetí staveniště samostatný stavební deník, do kterého je povinen zapisovat všechny skutečnosti rozhodné pro plnění smlouvy. Obsahové náležitosti a způsob vedení stavebního deníku stanovují příslušné právní předpisy. Součástí stavebního deníku jsou případné samostatné zápisy z konání kontrolních dnů. Povinnost vést stavební deník končí dnem předání a převzetí dokončen</w:t>
      </w:r>
      <w:r>
        <w:rPr>
          <w:rFonts w:eastAsia="Arial" w:cs="Arial"/>
          <w:szCs w:val="22"/>
          <w:lang w:bidi="cs-CZ"/>
        </w:rPr>
        <w:t>ého</w:t>
      </w:r>
      <w:r w:rsidRPr="007B6D2D">
        <w:rPr>
          <w:rFonts w:eastAsia="Arial" w:cs="Arial"/>
          <w:szCs w:val="22"/>
          <w:lang w:bidi="cs-CZ"/>
        </w:rPr>
        <w:t xml:space="preserve"> stavební</w:t>
      </w:r>
      <w:r>
        <w:rPr>
          <w:rFonts w:eastAsia="Arial" w:cs="Arial"/>
          <w:szCs w:val="22"/>
          <w:lang w:bidi="cs-CZ"/>
        </w:rPr>
        <w:t>ho</w:t>
      </w:r>
      <w:r w:rsidRPr="007B6D2D">
        <w:rPr>
          <w:rFonts w:eastAsia="Arial" w:cs="Arial"/>
          <w:szCs w:val="22"/>
          <w:lang w:bidi="cs-CZ"/>
        </w:rPr>
        <w:t xml:space="preserve"> </w:t>
      </w:r>
      <w:r>
        <w:rPr>
          <w:rFonts w:eastAsia="Arial" w:cs="Arial"/>
          <w:szCs w:val="22"/>
          <w:lang w:bidi="cs-CZ"/>
        </w:rPr>
        <w:t>díla</w:t>
      </w:r>
      <w:r w:rsidRPr="007B6D2D">
        <w:rPr>
          <w:rFonts w:eastAsia="Arial" w:cs="Arial"/>
          <w:szCs w:val="22"/>
          <w:lang w:bidi="cs-CZ"/>
        </w:rPr>
        <w:t xml:space="preserve"> a odstraněním vad a nedodělků bránících užívání, pokud se tyto vyskytly. Samostatná evidence bude vedena o odstraňování veškerých ostatních vad a nedodělků nebránících užívání a o odstraňování případných vad po dobu záruční doby.</w:t>
      </w:r>
    </w:p>
    <w:p w:rsidR="00162E79" w:rsidRPr="007B6D2D" w:rsidRDefault="00162E79" w:rsidP="0081057E">
      <w:pPr>
        <w:numPr>
          <w:ilvl w:val="0"/>
          <w:numId w:val="22"/>
        </w:numPr>
        <w:tabs>
          <w:tab w:val="clear" w:pos="360"/>
          <w:tab w:val="num" w:pos="0"/>
        </w:tabs>
        <w:spacing w:before="120"/>
        <w:ind w:left="0"/>
        <w:jc w:val="both"/>
        <w:rPr>
          <w:rFonts w:eastAsia="Arial" w:cs="Arial"/>
          <w:szCs w:val="22"/>
          <w:lang w:bidi="cs-CZ"/>
        </w:rPr>
      </w:pPr>
      <w:r w:rsidRPr="007B6D2D">
        <w:rPr>
          <w:rFonts w:eastAsia="Arial" w:cs="Arial"/>
          <w:szCs w:val="22"/>
          <w:lang w:bidi="cs-CZ"/>
        </w:rPr>
        <w:t xml:space="preserve">Zápis do </w:t>
      </w:r>
      <w:r w:rsidRPr="007B6D2D">
        <w:rPr>
          <w:szCs w:val="22"/>
        </w:rPr>
        <w:t>stavebního</w:t>
      </w:r>
      <w:r w:rsidRPr="007B6D2D">
        <w:rPr>
          <w:rFonts w:eastAsia="Arial" w:cs="Arial"/>
          <w:szCs w:val="22"/>
          <w:lang w:bidi="cs-CZ"/>
        </w:rPr>
        <w:t xml:space="preserve"> deníku provádí stavbyvedoucí vždy v ten den, kdy byly práce provedeny nebo kdy nastaly okolnosti, které jsou předmětem zápisu. Mimo stavbyvedoucího může do stavebního deníku provádět potřebné záznamy pouze objednatel</w:t>
      </w:r>
      <w:r>
        <w:rPr>
          <w:rFonts w:eastAsia="Arial" w:cs="Arial"/>
          <w:szCs w:val="22"/>
          <w:lang w:bidi="cs-CZ"/>
        </w:rPr>
        <w:t>,</w:t>
      </w:r>
      <w:r w:rsidRPr="007B6D2D">
        <w:rPr>
          <w:rFonts w:eastAsia="Arial" w:cs="Arial"/>
          <w:szCs w:val="22"/>
          <w:lang w:bidi="cs-CZ"/>
        </w:rPr>
        <w:t xml:space="preserve"> osoba pověřená výkonem dozoru stavebníka, osoba pověřená výkonem BOZP, přímý zpracovatel projektové dokumentace (zpravidla též vykonávající autorský dozor) nebo oprávněné orgány státní správy.</w:t>
      </w:r>
    </w:p>
    <w:p w:rsidR="00162E79" w:rsidRPr="007B6D2D" w:rsidRDefault="00162E79" w:rsidP="0081057E">
      <w:pPr>
        <w:numPr>
          <w:ilvl w:val="0"/>
          <w:numId w:val="22"/>
        </w:numPr>
        <w:tabs>
          <w:tab w:val="clear" w:pos="360"/>
          <w:tab w:val="num" w:pos="0"/>
        </w:tabs>
        <w:spacing w:before="120"/>
        <w:ind w:left="0"/>
        <w:jc w:val="both"/>
        <w:rPr>
          <w:szCs w:val="22"/>
        </w:rPr>
      </w:pPr>
      <w:r w:rsidRPr="007B6D2D">
        <w:rPr>
          <w:szCs w:val="22"/>
        </w:rPr>
        <w:t>Zhotovitel je povinen stavební deník v pravidelných intervalech dohodnutých při předání staveniště předkládat objednateli</w:t>
      </w:r>
      <w:r>
        <w:rPr>
          <w:szCs w:val="22"/>
        </w:rPr>
        <w:t xml:space="preserve"> k</w:t>
      </w:r>
      <w:r w:rsidRPr="007B6D2D">
        <w:rPr>
          <w:szCs w:val="22"/>
        </w:rPr>
        <w:t>e kontrole.</w:t>
      </w:r>
    </w:p>
    <w:p w:rsidR="00162E79" w:rsidRPr="007B6D2D" w:rsidRDefault="00162E79" w:rsidP="0081057E">
      <w:pPr>
        <w:numPr>
          <w:ilvl w:val="0"/>
          <w:numId w:val="22"/>
        </w:numPr>
        <w:tabs>
          <w:tab w:val="clear" w:pos="360"/>
          <w:tab w:val="num" w:pos="0"/>
        </w:tabs>
        <w:spacing w:before="120"/>
        <w:ind w:left="0"/>
        <w:jc w:val="both"/>
        <w:rPr>
          <w:szCs w:val="22"/>
        </w:rPr>
      </w:pPr>
      <w:r w:rsidRPr="007B6D2D">
        <w:rPr>
          <w:szCs w:val="22"/>
        </w:rPr>
        <w:t>Zhotovitel je povinen stavební deník chránit před zcizením a poškozením. Během pracovní doby musí být stavební deník na stavbě trvale přístupný.</w:t>
      </w:r>
    </w:p>
    <w:p w:rsidR="00684B40" w:rsidRPr="00067362" w:rsidRDefault="00162E79" w:rsidP="0081057E">
      <w:pPr>
        <w:numPr>
          <w:ilvl w:val="0"/>
          <w:numId w:val="22"/>
        </w:numPr>
        <w:tabs>
          <w:tab w:val="clear" w:pos="360"/>
          <w:tab w:val="num" w:pos="0"/>
        </w:tabs>
        <w:spacing w:before="120"/>
        <w:ind w:left="0"/>
        <w:jc w:val="both"/>
        <w:rPr>
          <w:rFonts w:eastAsia="Arial" w:cs="Arial"/>
          <w:szCs w:val="22"/>
          <w:lang w:bidi="cs-CZ"/>
        </w:rPr>
      </w:pPr>
      <w:r w:rsidRPr="007B6D2D">
        <w:rPr>
          <w:szCs w:val="22"/>
        </w:rPr>
        <w:t>Zápisy ve stavebním deníku či jakékoliv jiné zápisy</w:t>
      </w:r>
      <w:r w:rsidR="0064563B">
        <w:rPr>
          <w:szCs w:val="22"/>
        </w:rPr>
        <w:t>,</w:t>
      </w:r>
      <w:r w:rsidRPr="007B6D2D">
        <w:rPr>
          <w:szCs w:val="22"/>
        </w:rPr>
        <w:t xml:space="preserve"> resp. jiné dokumenty a jiné dohody vzniklé při realizaci předmětu smlouvy se nepovažují za změnu smlouvy</w:t>
      </w:r>
      <w:r w:rsidR="0064563B">
        <w:rPr>
          <w:szCs w:val="22"/>
        </w:rPr>
        <w:t>,</w:t>
      </w:r>
      <w:r w:rsidRPr="007B6D2D">
        <w:rPr>
          <w:szCs w:val="22"/>
        </w:rPr>
        <w:t xml:space="preserve"> ani nezakládají nárok na změnu smlouvy či jakýkoliv jiný nárok zhotovitele.</w:t>
      </w:r>
    </w:p>
    <w:p w:rsidR="00827769" w:rsidRPr="007B6D2D" w:rsidRDefault="00684B40" w:rsidP="00864D1E">
      <w:pPr>
        <w:pStyle w:val="Nadpis2"/>
      </w:pPr>
      <w:bookmarkStart w:id="16" w:name="_Toc450915249"/>
      <w:r w:rsidRPr="007B6D2D">
        <w:t>S</w:t>
      </w:r>
      <w:r w:rsidR="00827769" w:rsidRPr="007B6D2D">
        <w:t>taveniště</w:t>
      </w:r>
      <w:bookmarkEnd w:id="16"/>
    </w:p>
    <w:p w:rsidR="00162E79" w:rsidRPr="007B6D2D" w:rsidRDefault="00162E79" w:rsidP="0081057E">
      <w:pPr>
        <w:numPr>
          <w:ilvl w:val="0"/>
          <w:numId w:val="7"/>
        </w:numPr>
        <w:tabs>
          <w:tab w:val="clear" w:pos="360"/>
        </w:tabs>
        <w:spacing w:before="120"/>
        <w:jc w:val="both"/>
        <w:rPr>
          <w:rFonts w:eastAsia="Arial" w:cs="Arial"/>
          <w:szCs w:val="22"/>
          <w:lang w:bidi="cs-CZ"/>
        </w:rPr>
      </w:pPr>
      <w:bookmarkStart w:id="17" w:name="_Toc383032445"/>
      <w:r w:rsidRPr="007B6D2D">
        <w:rPr>
          <w:szCs w:val="22"/>
        </w:rPr>
        <w:t>Staveništěm se rozumí nezbytně nutný prostor pro realizaci stavebních prací a pro vybudování zařízení staveniště určený zápisem o předání a převzetí staveniště a zadáním stavby.</w:t>
      </w:r>
      <w:r w:rsidRPr="007B6D2D">
        <w:rPr>
          <w:rFonts w:eastAsia="Arial" w:cs="Arial"/>
          <w:szCs w:val="22"/>
          <w:lang w:bidi="cs-CZ"/>
        </w:rPr>
        <w:t xml:space="preserve"> Bude-li zhotovitel pro zhotovení stavby potřebovat prostor větší, zajistí si jej sám a na vlastní náklady.</w:t>
      </w:r>
    </w:p>
    <w:p w:rsidR="00162E79" w:rsidRPr="007B6D2D" w:rsidRDefault="00162E79" w:rsidP="0081057E">
      <w:pPr>
        <w:numPr>
          <w:ilvl w:val="0"/>
          <w:numId w:val="7"/>
        </w:numPr>
        <w:tabs>
          <w:tab w:val="clear" w:pos="360"/>
        </w:tabs>
        <w:spacing w:before="120"/>
        <w:jc w:val="both"/>
        <w:rPr>
          <w:szCs w:val="22"/>
        </w:rPr>
      </w:pPr>
      <w:r w:rsidRPr="007B6D2D">
        <w:rPr>
          <w:szCs w:val="22"/>
        </w:rPr>
        <w:t>Zhotovitel se seznámil se stavem staveniště a poměry na něm a je si vědom skutečnosti, že předané staveniště nemusí být prosté práv třetích osob.</w:t>
      </w:r>
    </w:p>
    <w:p w:rsidR="00162E79" w:rsidRPr="007B6D2D" w:rsidRDefault="00162E79" w:rsidP="0081057E">
      <w:pPr>
        <w:numPr>
          <w:ilvl w:val="0"/>
          <w:numId w:val="7"/>
        </w:numPr>
        <w:tabs>
          <w:tab w:val="clear" w:pos="360"/>
        </w:tabs>
        <w:spacing w:before="120"/>
        <w:jc w:val="both"/>
        <w:rPr>
          <w:szCs w:val="22"/>
        </w:rPr>
      </w:pPr>
      <w:r w:rsidRPr="007B6D2D">
        <w:rPr>
          <w:szCs w:val="22"/>
        </w:rPr>
        <w:t>Zhotovitel je oprávněn prostor staveniště užívat výhradně k naplnění účelu této smlouvy.</w:t>
      </w:r>
    </w:p>
    <w:p w:rsidR="00162E79" w:rsidRPr="007B6D2D" w:rsidRDefault="00162E79" w:rsidP="0081057E">
      <w:pPr>
        <w:numPr>
          <w:ilvl w:val="0"/>
          <w:numId w:val="7"/>
        </w:numPr>
        <w:tabs>
          <w:tab w:val="clear" w:pos="360"/>
        </w:tabs>
        <w:spacing w:before="120"/>
        <w:jc w:val="both"/>
        <w:rPr>
          <w:rFonts w:eastAsia="Arial" w:cs="Arial"/>
          <w:szCs w:val="22"/>
          <w:lang w:bidi="cs-CZ"/>
        </w:rPr>
      </w:pPr>
      <w:r w:rsidRPr="007B6D2D">
        <w:rPr>
          <w:rFonts w:eastAsia="Arial" w:cs="Arial"/>
          <w:szCs w:val="22"/>
          <w:lang w:bidi="cs-CZ"/>
        </w:rPr>
        <w:t>Zhotovitel je povinen:</w:t>
      </w:r>
    </w:p>
    <w:p w:rsidR="00162E79" w:rsidRPr="007169D7" w:rsidRDefault="00162E79" w:rsidP="0081057E">
      <w:pPr>
        <w:numPr>
          <w:ilvl w:val="0"/>
          <w:numId w:val="26"/>
        </w:numPr>
        <w:spacing w:before="60"/>
        <w:ind w:hanging="436"/>
        <w:jc w:val="both"/>
        <w:rPr>
          <w:rFonts w:eastAsia="Arial" w:cs="Arial"/>
          <w:szCs w:val="22"/>
          <w:lang w:bidi="cs-CZ"/>
        </w:rPr>
      </w:pPr>
      <w:r w:rsidRPr="007169D7">
        <w:rPr>
          <w:rFonts w:eastAsia="Arial" w:cs="Arial"/>
          <w:szCs w:val="22"/>
          <w:lang w:bidi="cs-CZ"/>
        </w:rPr>
        <w:t>vytyčit obvod prostoru staveniště a tento jednoznačně vymezit oplocením či jiným adekvátním ohraničením zamezujícím vstupu nepovolaných osob,</w:t>
      </w:r>
    </w:p>
    <w:p w:rsidR="00162E79" w:rsidRPr="007169D7" w:rsidRDefault="00162E79" w:rsidP="0081057E">
      <w:pPr>
        <w:numPr>
          <w:ilvl w:val="0"/>
          <w:numId w:val="26"/>
        </w:numPr>
        <w:ind w:hanging="436"/>
        <w:jc w:val="both"/>
        <w:rPr>
          <w:rFonts w:eastAsia="Arial" w:cs="Arial"/>
          <w:szCs w:val="22"/>
          <w:lang w:bidi="cs-CZ"/>
        </w:rPr>
      </w:pPr>
      <w:r w:rsidRPr="007169D7">
        <w:rPr>
          <w:szCs w:val="22"/>
        </w:rPr>
        <w:t xml:space="preserve">umístit na staveništi štítek a informační tabuli s identifikačními údaji o stavbě a účastnících výstavby a tyto </w:t>
      </w:r>
      <w:r w:rsidRPr="007169D7">
        <w:rPr>
          <w:rFonts w:eastAsia="Arial" w:cs="Arial"/>
          <w:szCs w:val="22"/>
          <w:lang w:bidi="cs-CZ"/>
        </w:rPr>
        <w:t>údaje udržovat v aktuálním stavu,</w:t>
      </w:r>
    </w:p>
    <w:p w:rsidR="00162E79" w:rsidRPr="007169D7" w:rsidRDefault="00162E79" w:rsidP="0081057E">
      <w:pPr>
        <w:numPr>
          <w:ilvl w:val="0"/>
          <w:numId w:val="26"/>
        </w:numPr>
        <w:ind w:hanging="436"/>
        <w:jc w:val="both"/>
        <w:rPr>
          <w:rFonts w:eastAsia="Arial" w:cs="Arial"/>
          <w:szCs w:val="22"/>
          <w:lang w:bidi="cs-CZ"/>
        </w:rPr>
      </w:pPr>
      <w:r w:rsidRPr="007169D7">
        <w:rPr>
          <w:szCs w:val="22"/>
        </w:rPr>
        <w:t xml:space="preserve">zajistit označení, osvětlení a ostrahu staveniště tak, </w:t>
      </w:r>
      <w:r w:rsidRPr="007169D7">
        <w:rPr>
          <w:rFonts w:eastAsia="Arial" w:cs="Arial"/>
          <w:szCs w:val="22"/>
          <w:lang w:bidi="cs-CZ"/>
        </w:rPr>
        <w:t>aby bylo zabráněno škodám a úrazům,</w:t>
      </w:r>
    </w:p>
    <w:p w:rsidR="00162E79" w:rsidRPr="007169D7" w:rsidRDefault="00162E79" w:rsidP="0081057E">
      <w:pPr>
        <w:numPr>
          <w:ilvl w:val="0"/>
          <w:numId w:val="26"/>
        </w:numPr>
        <w:ind w:hanging="436"/>
        <w:jc w:val="both"/>
        <w:rPr>
          <w:rFonts w:eastAsia="Arial" w:cs="Arial"/>
          <w:szCs w:val="22"/>
          <w:lang w:bidi="cs-CZ"/>
        </w:rPr>
      </w:pPr>
      <w:r w:rsidRPr="007169D7">
        <w:rPr>
          <w:rFonts w:eastAsia="Arial" w:cs="Arial"/>
          <w:szCs w:val="22"/>
          <w:lang w:bidi="cs-CZ"/>
        </w:rPr>
        <w:t>zajistit vyt</w:t>
      </w:r>
      <w:r w:rsidR="0064563B">
        <w:rPr>
          <w:rFonts w:eastAsia="Arial" w:cs="Arial"/>
          <w:szCs w:val="22"/>
          <w:lang w:bidi="cs-CZ"/>
        </w:rPr>
        <w:t>y</w:t>
      </w:r>
      <w:r w:rsidRPr="007169D7">
        <w:rPr>
          <w:rFonts w:eastAsia="Arial" w:cs="Arial"/>
          <w:szCs w:val="22"/>
          <w:lang w:bidi="cs-CZ"/>
        </w:rPr>
        <w:t>čení veškerých inženýrských sítí v prostoru staveniště,</w:t>
      </w:r>
    </w:p>
    <w:p w:rsidR="00162E79" w:rsidRPr="007169D7" w:rsidRDefault="00162E79" w:rsidP="0081057E">
      <w:pPr>
        <w:numPr>
          <w:ilvl w:val="0"/>
          <w:numId w:val="26"/>
        </w:numPr>
        <w:ind w:hanging="436"/>
        <w:jc w:val="both"/>
        <w:rPr>
          <w:rFonts w:eastAsia="Arial" w:cs="Arial"/>
          <w:szCs w:val="22"/>
          <w:lang w:bidi="cs-CZ"/>
        </w:rPr>
      </w:pPr>
      <w:r w:rsidRPr="007169D7">
        <w:rPr>
          <w:rFonts w:eastAsia="Arial" w:cs="Arial"/>
          <w:szCs w:val="22"/>
          <w:lang w:bidi="cs-CZ"/>
        </w:rPr>
        <w:lastRenderedPageBreak/>
        <w:t>vybudovat zařízení staveniště</w:t>
      </w:r>
      <w:r>
        <w:rPr>
          <w:rFonts w:eastAsia="Arial" w:cs="Arial"/>
          <w:szCs w:val="22"/>
          <w:lang w:bidi="cs-CZ"/>
        </w:rPr>
        <w:t>,</w:t>
      </w:r>
      <w:r w:rsidRPr="007169D7">
        <w:rPr>
          <w:rFonts w:eastAsia="Arial" w:cs="Arial"/>
          <w:szCs w:val="22"/>
          <w:lang w:bidi="cs-CZ"/>
        </w:rPr>
        <w:t xml:space="preserve"> a to tak, aby objednateli či žádnému jinému subjektu nevznikly žádné škody při jeho provozování. Provozní, hygienické a případně i výrobní zařízení staveniště zabezpečuje a vybuduje zhotovitel v souladu se svými potřebami a v souladu s projektovou dokumentací. Jako součást zařízení staveniště zajistí zhotovitel i rozvod potřebných </w:t>
      </w:r>
      <w:r w:rsidR="004A7AFC">
        <w:rPr>
          <w:rFonts w:eastAsia="Arial" w:cs="Arial"/>
          <w:szCs w:val="22"/>
          <w:lang w:bidi="cs-CZ"/>
        </w:rPr>
        <w:t xml:space="preserve">energií </w:t>
      </w:r>
      <w:r w:rsidRPr="007169D7">
        <w:rPr>
          <w:rFonts w:eastAsia="Arial" w:cs="Arial"/>
          <w:szCs w:val="22"/>
          <w:lang w:bidi="cs-CZ"/>
        </w:rPr>
        <w:t xml:space="preserve">na staveništi a jejich připojení na odběrná místa. Zhotovitel je povinen zabezpečit samostatná měřící místa pro </w:t>
      </w:r>
      <w:r w:rsidR="004A7AFC" w:rsidRPr="007169D7">
        <w:rPr>
          <w:rFonts w:eastAsia="Arial" w:cs="Arial"/>
          <w:szCs w:val="22"/>
          <w:lang w:bidi="cs-CZ"/>
        </w:rPr>
        <w:t>t</w:t>
      </w:r>
      <w:r w:rsidR="004A7AFC">
        <w:rPr>
          <w:rFonts w:eastAsia="Arial" w:cs="Arial"/>
          <w:szCs w:val="22"/>
          <w:lang w:bidi="cs-CZ"/>
        </w:rPr>
        <w:t>yto</w:t>
      </w:r>
      <w:r w:rsidR="004A7AFC" w:rsidRPr="007169D7">
        <w:rPr>
          <w:rFonts w:eastAsia="Arial" w:cs="Arial"/>
          <w:szCs w:val="22"/>
          <w:lang w:bidi="cs-CZ"/>
        </w:rPr>
        <w:t xml:space="preserve"> </w:t>
      </w:r>
      <w:r w:rsidR="004A7AFC">
        <w:rPr>
          <w:rFonts w:eastAsia="Arial" w:cs="Arial"/>
          <w:szCs w:val="22"/>
          <w:lang w:bidi="cs-CZ"/>
        </w:rPr>
        <w:t>energie</w:t>
      </w:r>
      <w:r w:rsidRPr="007169D7">
        <w:rPr>
          <w:rFonts w:eastAsia="Arial" w:cs="Arial"/>
          <w:szCs w:val="22"/>
          <w:lang w:bidi="cs-CZ"/>
        </w:rPr>
        <w:t>. Náklady na projekt, vybudování, zprovoznění, údržbu, likvidaci a vyklizení zařízení staveniště jsou zahrnuty ve sjednané celkové ceně,</w:t>
      </w:r>
    </w:p>
    <w:p w:rsidR="00162E79" w:rsidRPr="007169D7" w:rsidRDefault="00162E79" w:rsidP="0081057E">
      <w:pPr>
        <w:numPr>
          <w:ilvl w:val="0"/>
          <w:numId w:val="26"/>
        </w:numPr>
        <w:ind w:hanging="436"/>
        <w:jc w:val="both"/>
        <w:rPr>
          <w:rFonts w:eastAsia="Arial" w:cs="Arial"/>
          <w:szCs w:val="22"/>
          <w:lang w:bidi="cs-CZ"/>
        </w:rPr>
      </w:pPr>
      <w:r w:rsidRPr="007169D7">
        <w:rPr>
          <w:rFonts w:eastAsia="Arial" w:cs="Arial"/>
          <w:szCs w:val="22"/>
          <w:lang w:bidi="cs-CZ"/>
        </w:rPr>
        <w:t>zajistit odvod srážkových, odpadních, technologických vod a případných podzemních vod při provádění stavby ze staveniště a zajistit, aby nedocházelo k podmáčení staveniště ani okolních ploch nebo objektů. Pokud k této činnosti využije veřejných stokových sítí, je povinen tuto skutečnost projednat s vlastníkem těchto sítí,</w:t>
      </w:r>
    </w:p>
    <w:p w:rsidR="00162E79" w:rsidRPr="007B6D2D" w:rsidRDefault="00162E79" w:rsidP="0081057E">
      <w:pPr>
        <w:numPr>
          <w:ilvl w:val="0"/>
          <w:numId w:val="26"/>
        </w:numPr>
        <w:ind w:hanging="436"/>
        <w:jc w:val="both"/>
        <w:rPr>
          <w:rFonts w:eastAsia="Arial" w:cs="Arial"/>
          <w:szCs w:val="22"/>
          <w:lang w:bidi="cs-CZ"/>
        </w:rPr>
      </w:pPr>
      <w:r w:rsidRPr="007169D7">
        <w:rPr>
          <w:rFonts w:eastAsia="Arial" w:cs="Arial"/>
          <w:szCs w:val="22"/>
          <w:lang w:bidi="cs-CZ"/>
        </w:rPr>
        <w:t>zajistit ochranu vegetace, vodních zdrojů, komunikací a ploch vyskytujících se na staveništi a v bezprostřední blízkosti stavby.</w:t>
      </w:r>
    </w:p>
    <w:p w:rsidR="00162E79" w:rsidRPr="007B6D2D" w:rsidRDefault="00162E79" w:rsidP="0081057E">
      <w:pPr>
        <w:numPr>
          <w:ilvl w:val="0"/>
          <w:numId w:val="7"/>
        </w:numPr>
        <w:tabs>
          <w:tab w:val="clear" w:pos="360"/>
        </w:tabs>
        <w:spacing w:before="120"/>
        <w:jc w:val="both"/>
        <w:rPr>
          <w:rFonts w:eastAsia="Arial" w:cs="Arial"/>
          <w:szCs w:val="22"/>
          <w:lang w:bidi="cs-CZ"/>
        </w:rPr>
      </w:pPr>
      <w:r w:rsidRPr="007B6D2D">
        <w:rPr>
          <w:rFonts w:eastAsia="Arial" w:cs="Arial"/>
          <w:szCs w:val="22"/>
          <w:lang w:bidi="cs-CZ"/>
        </w:rPr>
        <w:t>Zhotovitel odpovídá za provoz na staveništi a v jeho bezprostředním okolí a je povinen zajistit organizaci dopravy v průběhu provádění stavebních prací. K tomuto účelu je zhotovitel zejména povinen:</w:t>
      </w:r>
    </w:p>
    <w:p w:rsidR="00162E79" w:rsidRPr="007B6D2D" w:rsidRDefault="00162E79" w:rsidP="0081057E">
      <w:pPr>
        <w:numPr>
          <w:ilvl w:val="0"/>
          <w:numId w:val="27"/>
        </w:numPr>
        <w:spacing w:before="60"/>
        <w:ind w:hanging="436"/>
        <w:jc w:val="both"/>
        <w:rPr>
          <w:rFonts w:eastAsia="Arial" w:cs="Arial"/>
          <w:szCs w:val="22"/>
          <w:lang w:bidi="cs-CZ"/>
        </w:rPr>
      </w:pPr>
      <w:r w:rsidRPr="007B6D2D">
        <w:rPr>
          <w:rFonts w:eastAsia="Arial" w:cs="Arial"/>
          <w:szCs w:val="22"/>
          <w:lang w:bidi="cs-CZ"/>
        </w:rPr>
        <w:t>zajistit</w:t>
      </w:r>
      <w:r>
        <w:rPr>
          <w:rFonts w:eastAsia="Arial" w:cs="Arial"/>
          <w:szCs w:val="22"/>
          <w:lang w:bidi="cs-CZ"/>
        </w:rPr>
        <w:t>,</w:t>
      </w:r>
      <w:r w:rsidRPr="007B6D2D">
        <w:rPr>
          <w:rFonts w:eastAsia="Arial" w:cs="Arial"/>
          <w:szCs w:val="22"/>
          <w:lang w:bidi="cs-CZ"/>
        </w:rPr>
        <w:t xml:space="preserve"> aby přístup na staveniště a trasy pro dopravu materiálů respektovaly projektovou dokumentaci a požadavky vlastníků pozemků, přes které jsou tyto trasy vedeny. V případě změny přístupových tras zajistit patřičná projednání a jejich zřízení</w:t>
      </w:r>
      <w:r>
        <w:rPr>
          <w:rFonts w:eastAsia="Arial" w:cs="Arial"/>
          <w:szCs w:val="22"/>
          <w:lang w:bidi="cs-CZ"/>
        </w:rPr>
        <w:t>,</w:t>
      </w:r>
    </w:p>
    <w:p w:rsidR="00162E79" w:rsidRPr="007B6D2D" w:rsidRDefault="00162E79" w:rsidP="0081057E">
      <w:pPr>
        <w:numPr>
          <w:ilvl w:val="0"/>
          <w:numId w:val="27"/>
        </w:numPr>
        <w:spacing w:before="60"/>
        <w:ind w:hanging="436"/>
        <w:jc w:val="both"/>
        <w:rPr>
          <w:rFonts w:eastAsia="Arial" w:cs="Arial"/>
          <w:szCs w:val="22"/>
          <w:lang w:bidi="cs-CZ"/>
        </w:rPr>
      </w:pPr>
      <w:r w:rsidRPr="007B6D2D">
        <w:rPr>
          <w:rFonts w:eastAsia="Arial" w:cs="Arial"/>
          <w:szCs w:val="22"/>
          <w:lang w:bidi="cs-CZ"/>
        </w:rPr>
        <w:t>zajistit bezpečný vjezd i výjezd ze staveniště</w:t>
      </w:r>
      <w:r>
        <w:rPr>
          <w:rFonts w:eastAsia="Arial" w:cs="Arial"/>
          <w:szCs w:val="22"/>
          <w:lang w:bidi="cs-CZ"/>
        </w:rPr>
        <w:t>,</w:t>
      </w:r>
    </w:p>
    <w:p w:rsidR="00162E79" w:rsidRPr="007B6D2D" w:rsidRDefault="00162E79" w:rsidP="0081057E">
      <w:pPr>
        <w:numPr>
          <w:ilvl w:val="0"/>
          <w:numId w:val="27"/>
        </w:numPr>
        <w:spacing w:before="60"/>
        <w:ind w:hanging="436"/>
        <w:jc w:val="both"/>
        <w:rPr>
          <w:rFonts w:eastAsia="Arial" w:cs="Arial"/>
          <w:szCs w:val="22"/>
          <w:lang w:bidi="cs-CZ"/>
        </w:rPr>
      </w:pPr>
      <w:r w:rsidRPr="007B6D2D">
        <w:rPr>
          <w:szCs w:val="22"/>
        </w:rPr>
        <w:t xml:space="preserve">zajistit trvalé přístupy a příjezdy k sousedním </w:t>
      </w:r>
      <w:r w:rsidR="008430F9" w:rsidRPr="007B6D2D">
        <w:rPr>
          <w:szCs w:val="22"/>
        </w:rPr>
        <w:t>nemovit</w:t>
      </w:r>
      <w:r w:rsidR="008430F9">
        <w:rPr>
          <w:szCs w:val="22"/>
        </w:rPr>
        <w:t>ým věcem</w:t>
      </w:r>
      <w:r w:rsidRPr="007B6D2D">
        <w:rPr>
          <w:rFonts w:eastAsia="Arial" w:cs="Arial"/>
          <w:szCs w:val="22"/>
          <w:lang w:bidi="cs-CZ"/>
        </w:rPr>
        <w:t>,</w:t>
      </w:r>
    </w:p>
    <w:p w:rsidR="00162E79" w:rsidRPr="007B6D2D" w:rsidRDefault="00162E79" w:rsidP="0081057E">
      <w:pPr>
        <w:numPr>
          <w:ilvl w:val="0"/>
          <w:numId w:val="27"/>
        </w:numPr>
        <w:spacing w:before="60"/>
        <w:ind w:hanging="436"/>
        <w:jc w:val="both"/>
        <w:rPr>
          <w:rFonts w:eastAsia="Arial" w:cs="Arial"/>
          <w:szCs w:val="22"/>
          <w:lang w:bidi="cs-CZ"/>
        </w:rPr>
      </w:pPr>
      <w:r w:rsidRPr="007B6D2D">
        <w:rPr>
          <w:szCs w:val="22"/>
        </w:rPr>
        <w:t>zajistit trvalé přístupy a příjezdy k</w:t>
      </w:r>
      <w:r w:rsidRPr="007B6D2D">
        <w:rPr>
          <w:rFonts w:eastAsia="Arial" w:cs="Arial"/>
          <w:szCs w:val="22"/>
          <w:lang w:bidi="cs-CZ"/>
        </w:rPr>
        <w:t xml:space="preserve"> částem objektů, nemovit</w:t>
      </w:r>
      <w:r w:rsidR="008430F9">
        <w:rPr>
          <w:rFonts w:eastAsia="Arial" w:cs="Arial"/>
          <w:szCs w:val="22"/>
          <w:lang w:bidi="cs-CZ"/>
        </w:rPr>
        <w:t>ých věcí</w:t>
      </w:r>
      <w:r w:rsidRPr="007B6D2D">
        <w:rPr>
          <w:rFonts w:eastAsia="Arial" w:cs="Arial"/>
          <w:szCs w:val="22"/>
          <w:lang w:bidi="cs-CZ"/>
        </w:rPr>
        <w:t>, provozoven a pozemků, které jsou v bezprostředním kontaktu se staveništěm</w:t>
      </w:r>
      <w:r w:rsidR="0064563B">
        <w:rPr>
          <w:rFonts w:eastAsia="Arial" w:cs="Arial"/>
          <w:szCs w:val="22"/>
          <w:lang w:bidi="cs-CZ"/>
        </w:rPr>
        <w:t>,</w:t>
      </w:r>
      <w:r w:rsidRPr="007B6D2D">
        <w:rPr>
          <w:rFonts w:eastAsia="Arial" w:cs="Arial"/>
          <w:szCs w:val="22"/>
          <w:lang w:bidi="cs-CZ"/>
        </w:rPr>
        <w:t xml:space="preserve"> a které jsou dotčené stavební činností,</w:t>
      </w:r>
    </w:p>
    <w:p w:rsidR="00162E79" w:rsidRPr="007B6D2D" w:rsidRDefault="00162E79" w:rsidP="0081057E">
      <w:pPr>
        <w:numPr>
          <w:ilvl w:val="0"/>
          <w:numId w:val="27"/>
        </w:numPr>
        <w:spacing w:before="60"/>
        <w:ind w:hanging="436"/>
        <w:jc w:val="both"/>
        <w:rPr>
          <w:rFonts w:eastAsia="Arial" w:cs="Arial"/>
          <w:szCs w:val="22"/>
          <w:lang w:bidi="cs-CZ"/>
        </w:rPr>
      </w:pPr>
      <w:r w:rsidRPr="007B6D2D">
        <w:rPr>
          <w:szCs w:val="22"/>
        </w:rPr>
        <w:t>zajistit trvalé přístupy a příjezdy k</w:t>
      </w:r>
      <w:r w:rsidRPr="007B6D2D">
        <w:rPr>
          <w:rFonts w:eastAsia="Arial" w:cs="Arial"/>
          <w:szCs w:val="22"/>
          <w:lang w:bidi="cs-CZ"/>
        </w:rPr>
        <w:t xml:space="preserve"> částem objektů, nemovi</w:t>
      </w:r>
      <w:r w:rsidR="008430F9">
        <w:rPr>
          <w:rFonts w:eastAsia="Arial" w:cs="Arial"/>
          <w:szCs w:val="22"/>
          <w:lang w:bidi="cs-CZ"/>
        </w:rPr>
        <w:t>tých věcí</w:t>
      </w:r>
      <w:r w:rsidRPr="007B6D2D">
        <w:rPr>
          <w:rFonts w:eastAsia="Arial" w:cs="Arial"/>
          <w:szCs w:val="22"/>
          <w:lang w:bidi="cs-CZ"/>
        </w:rPr>
        <w:t>, provozoven a pozemků, ke kterým přes staveniště vede příjezdový a přístupový koridor,</w:t>
      </w:r>
    </w:p>
    <w:p w:rsidR="00162E79" w:rsidRPr="007B6D2D" w:rsidRDefault="00162E79" w:rsidP="0081057E">
      <w:pPr>
        <w:numPr>
          <w:ilvl w:val="0"/>
          <w:numId w:val="27"/>
        </w:numPr>
        <w:spacing w:before="60"/>
        <w:ind w:hanging="436"/>
        <w:jc w:val="both"/>
        <w:rPr>
          <w:szCs w:val="22"/>
        </w:rPr>
      </w:pPr>
      <w:r w:rsidRPr="007B6D2D">
        <w:rPr>
          <w:szCs w:val="22"/>
        </w:rPr>
        <w:t>zabezpečit a zřetelně vyznačit komunikační trasy na staveništi a přístupové komunikační trasy na staveniště včetně náhradních komunikačních tras a tyto trasy udržovat v provozuschopném a čistém stavu (např. provedení provizorního zpevnění trasy, odstraňování překážek v trase, průběžné udržování čistoty na veškerých komunikacích, zajištění průběžného čištění</w:t>
      </w:r>
      <w:r w:rsidRPr="007B6D2D">
        <w:rPr>
          <w:rFonts w:eastAsia="Arial" w:cs="Arial"/>
          <w:szCs w:val="22"/>
          <w:lang w:bidi="cs-CZ"/>
        </w:rPr>
        <w:t xml:space="preserve"> veškerých vozidel a techniky od nečistot před výjezdem ze staveniště</w:t>
      </w:r>
      <w:r>
        <w:rPr>
          <w:rFonts w:eastAsia="Arial" w:cs="Arial"/>
          <w:szCs w:val="22"/>
          <w:lang w:bidi="cs-CZ"/>
        </w:rPr>
        <w:t>,</w:t>
      </w:r>
      <w:r w:rsidRPr="007B6D2D">
        <w:rPr>
          <w:szCs w:val="22"/>
        </w:rPr>
        <w:t xml:space="preserve"> atp.)</w:t>
      </w:r>
      <w:r>
        <w:rPr>
          <w:szCs w:val="22"/>
        </w:rPr>
        <w:t>,</w:t>
      </w:r>
    </w:p>
    <w:p w:rsidR="00162E79" w:rsidRPr="007B6D2D" w:rsidRDefault="00162E79" w:rsidP="0081057E">
      <w:pPr>
        <w:numPr>
          <w:ilvl w:val="0"/>
          <w:numId w:val="27"/>
        </w:numPr>
        <w:spacing w:before="60"/>
        <w:ind w:hanging="436"/>
        <w:jc w:val="both"/>
        <w:rPr>
          <w:rFonts w:eastAsia="Arial" w:cs="Arial"/>
          <w:szCs w:val="22"/>
          <w:lang w:bidi="cs-CZ"/>
        </w:rPr>
      </w:pPr>
      <w:r w:rsidRPr="007B6D2D">
        <w:rPr>
          <w:rFonts w:eastAsia="Arial" w:cs="Arial"/>
          <w:szCs w:val="22"/>
          <w:lang w:bidi="cs-CZ"/>
        </w:rPr>
        <w:t>zajistit organizaci odvozu odpadů z dotčených a stavbou ovlivněných nemovit</w:t>
      </w:r>
      <w:r w:rsidR="008430F9">
        <w:rPr>
          <w:rFonts w:eastAsia="Arial" w:cs="Arial"/>
          <w:szCs w:val="22"/>
          <w:lang w:bidi="cs-CZ"/>
        </w:rPr>
        <w:t>ých věcí</w:t>
      </w:r>
      <w:r>
        <w:rPr>
          <w:rFonts w:eastAsia="Arial" w:cs="Arial"/>
          <w:szCs w:val="22"/>
          <w:lang w:bidi="cs-CZ"/>
        </w:rPr>
        <w:t>.</w:t>
      </w:r>
    </w:p>
    <w:p w:rsidR="00162E79" w:rsidRPr="007B6D2D" w:rsidRDefault="00162E79" w:rsidP="0081057E">
      <w:pPr>
        <w:numPr>
          <w:ilvl w:val="0"/>
          <w:numId w:val="7"/>
        </w:numPr>
        <w:tabs>
          <w:tab w:val="clear" w:pos="360"/>
        </w:tabs>
        <w:spacing w:before="120"/>
        <w:jc w:val="both"/>
        <w:rPr>
          <w:rFonts w:eastAsia="Arial" w:cs="Arial"/>
          <w:szCs w:val="22"/>
          <w:lang w:bidi="cs-CZ"/>
        </w:rPr>
      </w:pPr>
      <w:r w:rsidRPr="007B6D2D">
        <w:rPr>
          <w:rFonts w:eastAsia="Arial" w:cs="Arial"/>
          <w:szCs w:val="22"/>
          <w:lang w:bidi="cs-CZ"/>
        </w:rPr>
        <w:t>Zhotovitel je povinen udržovat na převzatém staveništi pořádek a čistotu. Zhotovitel je povinen na staveništi zajistit organizované ukládání materiálu a vybavení zhotovitele</w:t>
      </w:r>
      <w:r>
        <w:rPr>
          <w:rFonts w:eastAsia="Arial" w:cs="Arial"/>
          <w:szCs w:val="22"/>
          <w:lang w:bidi="cs-CZ"/>
        </w:rPr>
        <w:t>,</w:t>
      </w:r>
      <w:r w:rsidRPr="007B6D2D">
        <w:rPr>
          <w:rFonts w:eastAsia="Arial" w:cs="Arial"/>
          <w:szCs w:val="22"/>
          <w:lang w:bidi="cs-CZ"/>
        </w:rPr>
        <w:t xml:space="preserve"> a to výlučně pouze potřebného; veškerý nepotřebný a nadbytečný materiál a vybavení musí být zhotovitelem průběžně odstraňován. Zhotovitel je povinen průběžně a neprodleně odstraňovat veškeré odpady včetně odpadů osobní povahy (zhotovitelem vyprodukovaný komunální odpad), suť, pomocné konstrukce a nečistoty vzniklé jeho činností</w:t>
      </w:r>
      <w:r>
        <w:rPr>
          <w:rFonts w:eastAsia="Arial" w:cs="Arial"/>
          <w:szCs w:val="22"/>
          <w:lang w:bidi="cs-CZ"/>
        </w:rPr>
        <w:t>,</w:t>
      </w:r>
      <w:r w:rsidRPr="007B6D2D">
        <w:rPr>
          <w:rFonts w:eastAsia="Arial" w:cs="Arial"/>
          <w:szCs w:val="22"/>
          <w:lang w:bidi="cs-CZ"/>
        </w:rPr>
        <w:t xml:space="preserve"> a to jak v rámci staveniště, tak mimo rozsah pracovního prostoru (např. znečištění komunikací, sousedních pozemků a staveb atp.). Pokud dojde ze strany zhotovitele k porušení těchto povinností a ani na výzvu objednatele nedojde k</w:t>
      </w:r>
      <w:r>
        <w:rPr>
          <w:rFonts w:eastAsia="Arial" w:cs="Arial"/>
          <w:szCs w:val="22"/>
          <w:lang w:bidi="cs-CZ"/>
        </w:rPr>
        <w:t> </w:t>
      </w:r>
      <w:r w:rsidRPr="007B6D2D">
        <w:rPr>
          <w:rFonts w:eastAsia="Arial" w:cs="Arial"/>
          <w:szCs w:val="22"/>
          <w:lang w:bidi="cs-CZ"/>
        </w:rPr>
        <w:t>nápravě</w:t>
      </w:r>
      <w:r>
        <w:rPr>
          <w:rFonts w:eastAsia="Arial" w:cs="Arial"/>
          <w:szCs w:val="22"/>
          <w:lang w:bidi="cs-CZ"/>
        </w:rPr>
        <w:t xml:space="preserve"> </w:t>
      </w:r>
      <w:r w:rsidRPr="007B6D2D">
        <w:rPr>
          <w:rFonts w:eastAsia="Arial" w:cs="Arial"/>
          <w:szCs w:val="22"/>
          <w:lang w:bidi="cs-CZ"/>
        </w:rPr>
        <w:t>vyčištění</w:t>
      </w:r>
      <w:r>
        <w:rPr>
          <w:rFonts w:eastAsia="Arial" w:cs="Arial"/>
          <w:szCs w:val="22"/>
          <w:lang w:bidi="cs-CZ"/>
        </w:rPr>
        <w:t>,</w:t>
      </w:r>
      <w:r w:rsidRPr="007B6D2D">
        <w:rPr>
          <w:rFonts w:eastAsia="Arial" w:cs="Arial"/>
          <w:szCs w:val="22"/>
          <w:lang w:bidi="cs-CZ"/>
        </w:rPr>
        <w:t xml:space="preserve"> má objednatel právo pověřit vyčištěním jiný subjekt a náklady objednatele takto vzniklé účtovat k tíži zhotovitele.</w:t>
      </w:r>
    </w:p>
    <w:p w:rsidR="00162E79" w:rsidRPr="007B6D2D" w:rsidRDefault="00162E79" w:rsidP="0081057E">
      <w:pPr>
        <w:numPr>
          <w:ilvl w:val="0"/>
          <w:numId w:val="7"/>
        </w:numPr>
        <w:tabs>
          <w:tab w:val="clear" w:pos="360"/>
        </w:tabs>
        <w:spacing w:before="120"/>
        <w:jc w:val="both"/>
        <w:rPr>
          <w:rFonts w:eastAsia="Arial" w:cs="Arial"/>
          <w:szCs w:val="22"/>
          <w:lang w:bidi="cs-CZ"/>
        </w:rPr>
      </w:pPr>
      <w:r w:rsidRPr="007B6D2D">
        <w:rPr>
          <w:rFonts w:eastAsia="Arial" w:cs="Arial"/>
          <w:szCs w:val="22"/>
          <w:lang w:bidi="cs-CZ"/>
        </w:rPr>
        <w:t>Vyskytují-li se v rámci staveniště či v prostoru ovlivnitelném stavební činností zařízení či objekty, které mohou být porušeny provozem stavby (např. prašností, vibracemi apod.)</w:t>
      </w:r>
      <w:r>
        <w:rPr>
          <w:rFonts w:eastAsia="Arial" w:cs="Arial"/>
          <w:szCs w:val="22"/>
          <w:lang w:bidi="cs-CZ"/>
        </w:rPr>
        <w:t>,</w:t>
      </w:r>
      <w:r w:rsidRPr="007B6D2D">
        <w:rPr>
          <w:rFonts w:eastAsia="Arial" w:cs="Arial"/>
          <w:szCs w:val="22"/>
          <w:lang w:bidi="cs-CZ"/>
        </w:rPr>
        <w:t xml:space="preserve"> je povinností zhotovitele provést veškerá dostatečná preventivní opatření tak, aby nedošlo k poškození těchto zařízení. Zhotovitel je povinen separovat (např. protiprašně hermeticky a organizačně) místa a prostory jím prováděných stavebních prací od okolních prostor a zabezpečit tak jejich neovlivnění stavební činností. Dojde-li i přes veškerá učiněná opatření k ovlivnění prostor, objektů a zařízení (znečištění a zaprášení ploch, fasád, komunikací, popraskání objektů atp.)</w:t>
      </w:r>
      <w:r>
        <w:rPr>
          <w:rFonts w:eastAsia="Arial" w:cs="Arial"/>
          <w:szCs w:val="22"/>
          <w:lang w:bidi="cs-CZ"/>
        </w:rPr>
        <w:t>,</w:t>
      </w:r>
      <w:r w:rsidRPr="007B6D2D">
        <w:rPr>
          <w:rFonts w:eastAsia="Arial" w:cs="Arial"/>
          <w:szCs w:val="22"/>
          <w:lang w:bidi="cs-CZ"/>
        </w:rPr>
        <w:t xml:space="preserve"> je zhotovitel povinen sjednat a provést nápravu. Pokud dojde ze strany zhotovitele k porušení těchto povinností a ani na výzvu objednatele nedojde k nápravě - vyčištění</w:t>
      </w:r>
      <w:r>
        <w:rPr>
          <w:rFonts w:eastAsia="Arial" w:cs="Arial"/>
          <w:szCs w:val="22"/>
          <w:lang w:bidi="cs-CZ"/>
        </w:rPr>
        <w:t>,</w:t>
      </w:r>
      <w:r w:rsidRPr="007B6D2D">
        <w:rPr>
          <w:rFonts w:eastAsia="Arial" w:cs="Arial"/>
          <w:szCs w:val="22"/>
          <w:lang w:bidi="cs-CZ"/>
        </w:rPr>
        <w:t xml:space="preserve"> má objednatel právo pověřit vyčištěním jiný subjekt a náklady objednatele takto vzniklé účtovat k tíži zhotovitele.</w:t>
      </w:r>
    </w:p>
    <w:p w:rsidR="00162E79" w:rsidRPr="007B6D2D" w:rsidRDefault="00162E79" w:rsidP="0081057E">
      <w:pPr>
        <w:numPr>
          <w:ilvl w:val="0"/>
          <w:numId w:val="7"/>
        </w:numPr>
        <w:tabs>
          <w:tab w:val="clear" w:pos="360"/>
        </w:tabs>
        <w:spacing w:before="120"/>
        <w:jc w:val="both"/>
        <w:rPr>
          <w:rFonts w:eastAsia="Arial" w:cs="Arial"/>
          <w:szCs w:val="22"/>
          <w:lang w:bidi="cs-CZ"/>
        </w:rPr>
      </w:pPr>
      <w:r w:rsidRPr="007B6D2D">
        <w:rPr>
          <w:rFonts w:eastAsia="Arial" w:cs="Arial"/>
          <w:szCs w:val="22"/>
          <w:lang w:bidi="cs-CZ"/>
        </w:rPr>
        <w:t>Zhotovitel je povinen zajistit, aby okolí stavby nebylo rušeno hlukem, prachem nebo jinou zátěží. Zhotovitel se proto zavazuje předejít prašnosti např. kropením vnitro staveništních komunikací.</w:t>
      </w:r>
    </w:p>
    <w:p w:rsidR="00162E79" w:rsidRPr="007B6D2D" w:rsidRDefault="00162E79" w:rsidP="0081057E">
      <w:pPr>
        <w:numPr>
          <w:ilvl w:val="0"/>
          <w:numId w:val="7"/>
        </w:numPr>
        <w:tabs>
          <w:tab w:val="clear" w:pos="360"/>
        </w:tabs>
        <w:spacing w:before="120"/>
        <w:jc w:val="both"/>
        <w:rPr>
          <w:rFonts w:eastAsia="Arial" w:cs="Arial"/>
          <w:szCs w:val="22"/>
          <w:lang w:bidi="cs-CZ"/>
        </w:rPr>
      </w:pPr>
      <w:r w:rsidRPr="007B6D2D">
        <w:rPr>
          <w:rFonts w:eastAsia="Arial" w:cs="Arial"/>
          <w:szCs w:val="22"/>
          <w:lang w:bidi="cs-CZ"/>
        </w:rPr>
        <w:t>Zhotovitel je povinen dodržovat veškeré technické i právní předpisy zejména na úseku životního prostředí, nakládání s odpady, bezpečnosti práce, provozu pozemních komunikací, památkové péče apod.</w:t>
      </w:r>
    </w:p>
    <w:p w:rsidR="00162E79" w:rsidRPr="007B6D2D" w:rsidRDefault="00162E79" w:rsidP="0081057E">
      <w:pPr>
        <w:numPr>
          <w:ilvl w:val="0"/>
          <w:numId w:val="7"/>
        </w:numPr>
        <w:tabs>
          <w:tab w:val="clear" w:pos="360"/>
        </w:tabs>
        <w:spacing w:before="120"/>
        <w:jc w:val="both"/>
        <w:rPr>
          <w:rFonts w:eastAsia="Arial" w:cs="Arial"/>
          <w:szCs w:val="22"/>
          <w:lang w:bidi="cs-CZ"/>
        </w:rPr>
      </w:pPr>
      <w:r w:rsidRPr="007B6D2D">
        <w:rPr>
          <w:rFonts w:eastAsia="Arial" w:cs="Arial"/>
          <w:szCs w:val="22"/>
          <w:lang w:bidi="cs-CZ"/>
        </w:rPr>
        <w:t xml:space="preserve">Zhotovitel omezí svou činnost na staveniště a na jakékoliv další prostory, které může zhotovitel získat a objednatel je odsouhlasil jako pracovní prostory staveniště. Zhotovitel podnikne všechna nezbytná </w:t>
      </w:r>
      <w:r w:rsidRPr="007B6D2D">
        <w:rPr>
          <w:rFonts w:eastAsia="Arial" w:cs="Arial"/>
          <w:szCs w:val="22"/>
          <w:lang w:bidi="cs-CZ"/>
        </w:rPr>
        <w:lastRenderedPageBreak/>
        <w:t>opatření k tomu, aby vybavení zhotovitele a personál zhotovitele zůstal na staveništi a v těchto dalších prostorech. Zhotovitel není oprávněn využívat staveniště k ubytování nebo nocování osob.</w:t>
      </w:r>
    </w:p>
    <w:p w:rsidR="00162E79" w:rsidRPr="007B6D2D" w:rsidRDefault="00162E79" w:rsidP="0081057E">
      <w:pPr>
        <w:numPr>
          <w:ilvl w:val="0"/>
          <w:numId w:val="7"/>
        </w:numPr>
        <w:tabs>
          <w:tab w:val="clear" w:pos="360"/>
        </w:tabs>
        <w:spacing w:before="120"/>
        <w:jc w:val="both"/>
        <w:rPr>
          <w:rFonts w:eastAsia="Arial" w:cs="Arial"/>
          <w:szCs w:val="22"/>
          <w:lang w:bidi="cs-CZ"/>
        </w:rPr>
      </w:pPr>
      <w:r w:rsidRPr="007B6D2D">
        <w:rPr>
          <w:rFonts w:eastAsia="Arial" w:cs="Arial"/>
          <w:szCs w:val="22"/>
          <w:lang w:bidi="cs-CZ"/>
        </w:rPr>
        <w:t>Pro případ krádeže či poškození pracovního zařízení nebo materiálu neposkytuje objednatel žádných záruk, náhrad či časových kompenzací. Zhotovitel ručí též za veškerý již zabudovaný materiál a dodávky ohledně poškození a krádeže až do předání řádně provedeného předmětu smlouvy.</w:t>
      </w:r>
    </w:p>
    <w:p w:rsidR="00162E79" w:rsidRPr="007B6D2D" w:rsidRDefault="00162E79" w:rsidP="0081057E">
      <w:pPr>
        <w:numPr>
          <w:ilvl w:val="0"/>
          <w:numId w:val="7"/>
        </w:numPr>
        <w:tabs>
          <w:tab w:val="clear" w:pos="360"/>
        </w:tabs>
        <w:spacing w:before="120"/>
        <w:jc w:val="both"/>
        <w:rPr>
          <w:rFonts w:eastAsia="Arial" w:cs="Arial"/>
          <w:szCs w:val="22"/>
          <w:lang w:bidi="cs-CZ"/>
        </w:rPr>
      </w:pPr>
      <w:r w:rsidRPr="007B6D2D">
        <w:rPr>
          <w:rFonts w:eastAsia="Arial" w:cs="Arial"/>
          <w:szCs w:val="22"/>
          <w:lang w:bidi="cs-CZ"/>
        </w:rPr>
        <w:t>Bude-li třeba, je zhotovitel povinen pro prostor staveniště vypracovat požární řád, poplachové směrnice stavby, provozně dopravní řád stavby či jakýkoliv jiný dokument a tyto pak viditelně na staveništi umístit. Je-li nutné vybavit prostor staveniště hasícími prostředky, pak je zhotovitel povinen tak učinit.</w:t>
      </w:r>
    </w:p>
    <w:p w:rsidR="00162E79" w:rsidRPr="007B6D2D" w:rsidRDefault="00162E79" w:rsidP="0081057E">
      <w:pPr>
        <w:numPr>
          <w:ilvl w:val="0"/>
          <w:numId w:val="7"/>
        </w:numPr>
        <w:tabs>
          <w:tab w:val="clear" w:pos="360"/>
        </w:tabs>
        <w:spacing w:before="120"/>
        <w:jc w:val="both"/>
        <w:rPr>
          <w:rFonts w:eastAsia="Arial" w:cs="Arial"/>
          <w:szCs w:val="22"/>
          <w:lang w:bidi="cs-CZ"/>
        </w:rPr>
      </w:pPr>
      <w:r w:rsidRPr="007B6D2D">
        <w:rPr>
          <w:rFonts w:eastAsia="Arial" w:cs="Arial"/>
          <w:szCs w:val="22"/>
          <w:lang w:bidi="cs-CZ"/>
        </w:rPr>
        <w:t>Zhotovitel je povinen dodržovat všechny podmínky vlastníků, správců nebo uživatelů staveb a pozemků, na nichž se nachází staveniště a na kterých se pohybuje v rámci přístupu na staveniště a nese veškeré důsledky a odpovídá za škody vzniklé jejich nedodržením. Zhotovitel je povinen si zařídit příp. správní rozhodnutí potřebná ke zbudování zařízení staveniště, skládek, meziskládek aj.</w:t>
      </w:r>
    </w:p>
    <w:p w:rsidR="00162E79" w:rsidRPr="007B6D2D" w:rsidRDefault="00162E79" w:rsidP="0081057E">
      <w:pPr>
        <w:numPr>
          <w:ilvl w:val="0"/>
          <w:numId w:val="7"/>
        </w:numPr>
        <w:spacing w:before="120"/>
        <w:jc w:val="both"/>
        <w:rPr>
          <w:rFonts w:eastAsia="Arial" w:cs="Arial"/>
          <w:szCs w:val="22"/>
          <w:lang w:bidi="cs-CZ"/>
        </w:rPr>
      </w:pPr>
      <w:r w:rsidRPr="007B6D2D">
        <w:rPr>
          <w:rFonts w:eastAsia="Arial" w:cs="Arial"/>
          <w:szCs w:val="22"/>
          <w:lang w:bidi="cs-CZ"/>
        </w:rPr>
        <w:t>Zhotovitel není oprávněn na pozemcích, které nejsou ve vlastnictví objednatele</w:t>
      </w:r>
      <w:r w:rsidR="00E36B6E">
        <w:rPr>
          <w:rFonts w:eastAsia="Arial" w:cs="Arial"/>
          <w:szCs w:val="22"/>
          <w:lang w:bidi="cs-CZ"/>
        </w:rPr>
        <w:t>,</w:t>
      </w:r>
      <w:r w:rsidRPr="007B6D2D">
        <w:rPr>
          <w:rFonts w:eastAsia="Arial" w:cs="Arial"/>
          <w:szCs w:val="22"/>
          <w:lang w:bidi="cs-CZ"/>
        </w:rPr>
        <w:t xml:space="preserve"> bez předchozí dohody s vlastníkem pozemku zřizovat jakékoliv skládky materiálu, po těchto pozemcích se bezprizorně pohybovat, přistupovat přes ně jiným než dohodnutým způsobem na stavbu či jinak zasahovat do vlastnického práva majitelů těchto pozemků. Staveniště na těchto pozemcích je povinen jednoznačně vymezit např. oplocením či jiným vhodným způsobem.</w:t>
      </w:r>
    </w:p>
    <w:p w:rsidR="00162E79" w:rsidRPr="007B6D2D" w:rsidRDefault="00162E79" w:rsidP="0081057E">
      <w:pPr>
        <w:numPr>
          <w:ilvl w:val="0"/>
          <w:numId w:val="7"/>
        </w:numPr>
        <w:spacing w:before="120"/>
        <w:jc w:val="both"/>
        <w:rPr>
          <w:rFonts w:eastAsia="Arial" w:cs="Arial"/>
          <w:szCs w:val="22"/>
          <w:lang w:bidi="cs-CZ"/>
        </w:rPr>
      </w:pPr>
      <w:r w:rsidRPr="007B6D2D">
        <w:rPr>
          <w:rFonts w:eastAsia="Arial" w:cs="Arial"/>
          <w:szCs w:val="22"/>
          <w:lang w:bidi="cs-CZ"/>
        </w:rPr>
        <w:t>Zhotovitel je povinen zajistit objednateli a osobám vykonávajícím funkci dozoru stavebníka a autorského dozoru odpovídající prostory pro výkon jejich funkce při realizaci stavebních prací.</w:t>
      </w:r>
    </w:p>
    <w:p w:rsidR="00162E79" w:rsidRPr="007B6D2D" w:rsidRDefault="00162E79" w:rsidP="0081057E">
      <w:pPr>
        <w:numPr>
          <w:ilvl w:val="0"/>
          <w:numId w:val="7"/>
        </w:numPr>
        <w:tabs>
          <w:tab w:val="clear" w:pos="360"/>
        </w:tabs>
        <w:spacing w:before="120"/>
        <w:jc w:val="both"/>
        <w:rPr>
          <w:rFonts w:eastAsia="Arial" w:cs="Arial"/>
          <w:szCs w:val="22"/>
          <w:lang w:bidi="cs-CZ"/>
        </w:rPr>
      </w:pPr>
      <w:r w:rsidRPr="007B6D2D">
        <w:rPr>
          <w:rFonts w:eastAsia="Arial" w:cs="Arial"/>
          <w:szCs w:val="22"/>
          <w:lang w:bidi="cs-CZ"/>
        </w:rPr>
        <w:t>Objednatel m</w:t>
      </w:r>
      <w:r>
        <w:rPr>
          <w:rFonts w:eastAsia="Arial" w:cs="Arial"/>
          <w:szCs w:val="22"/>
          <w:lang w:bidi="cs-CZ"/>
        </w:rPr>
        <w:t>á</w:t>
      </w:r>
      <w:r w:rsidRPr="007B6D2D">
        <w:rPr>
          <w:rFonts w:eastAsia="Arial" w:cs="Arial"/>
          <w:szCs w:val="22"/>
          <w:lang w:bidi="cs-CZ"/>
        </w:rPr>
        <w:t xml:space="preserve"> za účelem kontroly prováděných prací zhotovitelem neomezený přístup na</w:t>
      </w:r>
      <w:r>
        <w:rPr>
          <w:rFonts w:eastAsia="Arial" w:cs="Arial"/>
          <w:szCs w:val="22"/>
          <w:lang w:bidi="cs-CZ"/>
        </w:rPr>
        <w:t> </w:t>
      </w:r>
      <w:r w:rsidRPr="007B6D2D">
        <w:rPr>
          <w:rFonts w:eastAsia="Arial" w:cs="Arial"/>
          <w:szCs w:val="22"/>
          <w:lang w:bidi="cs-CZ"/>
        </w:rPr>
        <w:t>staveniště.</w:t>
      </w:r>
    </w:p>
    <w:p w:rsidR="00162E79" w:rsidRPr="007B6D2D" w:rsidRDefault="00162E79" w:rsidP="0081057E">
      <w:pPr>
        <w:numPr>
          <w:ilvl w:val="0"/>
          <w:numId w:val="7"/>
        </w:numPr>
        <w:spacing w:before="120"/>
        <w:jc w:val="both"/>
        <w:rPr>
          <w:rFonts w:eastAsia="Arial" w:cs="Arial"/>
          <w:szCs w:val="22"/>
          <w:lang w:bidi="cs-CZ"/>
        </w:rPr>
      </w:pPr>
      <w:r w:rsidRPr="007B6D2D">
        <w:rPr>
          <w:rFonts w:eastAsia="Arial" w:cs="Arial"/>
          <w:szCs w:val="22"/>
          <w:lang w:bidi="cs-CZ"/>
        </w:rPr>
        <w:t xml:space="preserve">Zhotovitel bude prokazatelně písemně informovat vlastníky a uživatele veškerých dotčených a se staveništěm souvisejících pozemků a </w:t>
      </w:r>
      <w:r w:rsidR="008430F9">
        <w:rPr>
          <w:rFonts w:eastAsia="Arial" w:cs="Arial"/>
          <w:szCs w:val="22"/>
          <w:lang w:bidi="cs-CZ"/>
        </w:rPr>
        <w:t xml:space="preserve">jiných </w:t>
      </w:r>
      <w:r w:rsidR="008430F9" w:rsidRPr="007B6D2D">
        <w:rPr>
          <w:rFonts w:eastAsia="Arial" w:cs="Arial"/>
          <w:szCs w:val="22"/>
          <w:lang w:bidi="cs-CZ"/>
        </w:rPr>
        <w:t>nemovit</w:t>
      </w:r>
      <w:r w:rsidR="008430F9">
        <w:rPr>
          <w:rFonts w:eastAsia="Arial" w:cs="Arial"/>
          <w:szCs w:val="22"/>
          <w:lang w:bidi="cs-CZ"/>
        </w:rPr>
        <w:t xml:space="preserve">ých věcí </w:t>
      </w:r>
      <w:r w:rsidRPr="007B6D2D">
        <w:rPr>
          <w:rFonts w:eastAsia="Arial" w:cs="Arial"/>
          <w:szCs w:val="22"/>
          <w:lang w:bidi="cs-CZ"/>
        </w:rPr>
        <w:t>o zahájení a dokončení prací. V případě dotčení majetku třetích osob během a v souvislosti s realizací stavebních prací je zhotovitel povinen tato dotčení protokolárně vypořádat. Na pozemcích je povinen respektovat požadavky vlastníků těchto pozemků.</w:t>
      </w:r>
    </w:p>
    <w:p w:rsidR="00162E79" w:rsidRPr="007B6D2D" w:rsidRDefault="00162E79" w:rsidP="0081057E">
      <w:pPr>
        <w:numPr>
          <w:ilvl w:val="0"/>
          <w:numId w:val="7"/>
        </w:numPr>
        <w:spacing w:before="120"/>
        <w:jc w:val="both"/>
        <w:rPr>
          <w:rFonts w:eastAsia="Arial" w:cs="Arial"/>
          <w:szCs w:val="22"/>
          <w:lang w:bidi="cs-CZ"/>
        </w:rPr>
      </w:pPr>
      <w:r w:rsidRPr="007B6D2D">
        <w:rPr>
          <w:rFonts w:eastAsia="Arial" w:cs="Arial"/>
          <w:szCs w:val="22"/>
          <w:lang w:bidi="cs-CZ"/>
        </w:rPr>
        <w:t>Zhotovitel zajišťuje během výstavby odvoz odpadků z</w:t>
      </w:r>
      <w:r w:rsidR="008430F9">
        <w:rPr>
          <w:rFonts w:eastAsia="Arial" w:cs="Arial"/>
          <w:szCs w:val="22"/>
          <w:lang w:bidi="cs-CZ"/>
        </w:rPr>
        <w:t> </w:t>
      </w:r>
      <w:r w:rsidR="008430F9" w:rsidRPr="007B6D2D">
        <w:rPr>
          <w:rFonts w:eastAsia="Arial" w:cs="Arial"/>
          <w:szCs w:val="22"/>
          <w:lang w:bidi="cs-CZ"/>
        </w:rPr>
        <w:t>nemovit</w:t>
      </w:r>
      <w:r w:rsidR="008430F9">
        <w:rPr>
          <w:rFonts w:eastAsia="Arial" w:cs="Arial"/>
          <w:szCs w:val="22"/>
          <w:lang w:bidi="cs-CZ"/>
        </w:rPr>
        <w:t>ých věcí</w:t>
      </w:r>
      <w:r w:rsidRPr="007B6D2D">
        <w:rPr>
          <w:rFonts w:eastAsia="Arial" w:cs="Arial"/>
          <w:szCs w:val="22"/>
          <w:lang w:bidi="cs-CZ"/>
        </w:rPr>
        <w:t>, jejichž provoz je realizací díla jakýmkoliv způsobem omezen a z </w:t>
      </w:r>
      <w:r w:rsidR="008430F9" w:rsidRPr="007B6D2D">
        <w:rPr>
          <w:rFonts w:eastAsia="Arial" w:cs="Arial"/>
          <w:szCs w:val="22"/>
          <w:lang w:bidi="cs-CZ"/>
        </w:rPr>
        <w:t>nemovit</w:t>
      </w:r>
      <w:r w:rsidR="008430F9">
        <w:rPr>
          <w:rFonts w:eastAsia="Arial" w:cs="Arial"/>
          <w:szCs w:val="22"/>
          <w:lang w:bidi="cs-CZ"/>
        </w:rPr>
        <w:t>ých věcí</w:t>
      </w:r>
      <w:r w:rsidR="008430F9" w:rsidRPr="007B6D2D">
        <w:rPr>
          <w:rFonts w:eastAsia="Arial" w:cs="Arial"/>
          <w:szCs w:val="22"/>
          <w:lang w:bidi="cs-CZ"/>
        </w:rPr>
        <w:t xml:space="preserve"> </w:t>
      </w:r>
      <w:r w:rsidRPr="007B6D2D">
        <w:rPr>
          <w:rFonts w:eastAsia="Arial" w:cs="Arial"/>
          <w:szCs w:val="22"/>
          <w:lang w:bidi="cs-CZ"/>
        </w:rPr>
        <w:t>vyskytujících se v rámci staveniště.</w:t>
      </w:r>
    </w:p>
    <w:p w:rsidR="00162E79" w:rsidRDefault="00162E79" w:rsidP="0081057E">
      <w:pPr>
        <w:numPr>
          <w:ilvl w:val="0"/>
          <w:numId w:val="7"/>
        </w:numPr>
        <w:spacing w:before="120"/>
        <w:jc w:val="both"/>
        <w:rPr>
          <w:rFonts w:eastAsia="Arial" w:cs="Arial"/>
          <w:szCs w:val="22"/>
          <w:lang w:bidi="cs-CZ"/>
        </w:rPr>
      </w:pPr>
      <w:r w:rsidRPr="007B6D2D">
        <w:rPr>
          <w:rFonts w:eastAsia="Arial" w:cs="Arial"/>
          <w:szCs w:val="22"/>
          <w:lang w:bidi="cs-CZ"/>
        </w:rPr>
        <w:t>Zhotovitel zajistí, aby v každém okamžiku stavby byly stavbou dotčené nemovit</w:t>
      </w:r>
      <w:r w:rsidR="008430F9">
        <w:rPr>
          <w:rFonts w:eastAsia="Arial" w:cs="Arial"/>
          <w:szCs w:val="22"/>
          <w:lang w:bidi="cs-CZ"/>
        </w:rPr>
        <w:t>é věci</w:t>
      </w:r>
      <w:r w:rsidRPr="007B6D2D">
        <w:rPr>
          <w:rFonts w:eastAsia="Arial" w:cs="Arial"/>
          <w:szCs w:val="22"/>
          <w:lang w:bidi="cs-CZ"/>
        </w:rPr>
        <w:t xml:space="preserve"> a prostory přístupny orgánům integrovaného záchranného systému (policie, hasiči, zdravotníci apod.)</w:t>
      </w:r>
      <w:r>
        <w:rPr>
          <w:rFonts w:eastAsia="Arial" w:cs="Arial"/>
          <w:szCs w:val="22"/>
          <w:lang w:bidi="cs-CZ"/>
        </w:rPr>
        <w:t>,</w:t>
      </w:r>
      <w:r w:rsidRPr="007B6D2D">
        <w:rPr>
          <w:rFonts w:eastAsia="Arial" w:cs="Arial"/>
          <w:szCs w:val="22"/>
          <w:lang w:bidi="cs-CZ"/>
        </w:rPr>
        <w:t xml:space="preserve"> a to zejména organizací výstavby tak, aby mechanizmy či aktuální rozestavěnost stavby nebránily zásahu složek integrovaného systému.</w:t>
      </w:r>
    </w:p>
    <w:p w:rsidR="007B5180" w:rsidRPr="007B6D2D" w:rsidRDefault="00162E79" w:rsidP="0081057E">
      <w:pPr>
        <w:numPr>
          <w:ilvl w:val="0"/>
          <w:numId w:val="7"/>
        </w:numPr>
        <w:spacing w:before="120"/>
        <w:jc w:val="both"/>
        <w:rPr>
          <w:rFonts w:eastAsia="Arial" w:cs="Arial"/>
          <w:szCs w:val="22"/>
          <w:lang w:bidi="cs-CZ"/>
        </w:rPr>
      </w:pPr>
      <w:r>
        <w:rPr>
          <w:rFonts w:eastAsia="Arial" w:cs="Arial"/>
          <w:szCs w:val="22"/>
          <w:lang w:bidi="cs-CZ"/>
        </w:rPr>
        <w:t>Bude-li zhotovitel pro zhotovení díla potřebovat užít pozemky či budovy, jež nejsou ve vlastnictví objednatele, je zhotovitel povinen se předem dohodnout s jejich vlastníky.</w:t>
      </w:r>
    </w:p>
    <w:p w:rsidR="005703DF" w:rsidRPr="007B6D2D" w:rsidRDefault="005703DF" w:rsidP="00864D1E">
      <w:pPr>
        <w:pStyle w:val="Nadpis2"/>
      </w:pPr>
      <w:bookmarkStart w:id="18" w:name="_Toc450915250"/>
      <w:r w:rsidRPr="007B6D2D">
        <w:t xml:space="preserve">Provádění </w:t>
      </w:r>
      <w:r w:rsidR="00684B40" w:rsidRPr="007B6D2D">
        <w:t>díla</w:t>
      </w:r>
      <w:bookmarkEnd w:id="18"/>
    </w:p>
    <w:p w:rsidR="00CA0A94" w:rsidRPr="00CA0A94" w:rsidRDefault="00CA0A94" w:rsidP="0081057E">
      <w:pPr>
        <w:numPr>
          <w:ilvl w:val="0"/>
          <w:numId w:val="23"/>
        </w:numPr>
        <w:tabs>
          <w:tab w:val="clear" w:pos="360"/>
          <w:tab w:val="num" w:pos="0"/>
        </w:tabs>
        <w:spacing w:before="120"/>
        <w:ind w:left="0"/>
        <w:jc w:val="both"/>
        <w:rPr>
          <w:rFonts w:eastAsia="Arial" w:cs="Arial"/>
          <w:szCs w:val="22"/>
          <w:lang w:bidi="cs-CZ"/>
        </w:rPr>
      </w:pPr>
      <w:r w:rsidRPr="007169D7">
        <w:rPr>
          <w:szCs w:val="22"/>
        </w:rPr>
        <w:t xml:space="preserve">Nebude-li dohodnuto jinak, je zhotovitel při provádění stavebních prací oprávněn využívat veškerou vymezenou pracovní dobu, která je </w:t>
      </w:r>
      <w:r w:rsidRPr="00B9103F">
        <w:rPr>
          <w:szCs w:val="22"/>
        </w:rPr>
        <w:t xml:space="preserve">stanovena </w:t>
      </w:r>
      <w:r w:rsidRPr="00816850">
        <w:rPr>
          <w:szCs w:val="22"/>
        </w:rPr>
        <w:t xml:space="preserve">od </w:t>
      </w:r>
      <w:r w:rsidR="00816850" w:rsidRPr="00816850">
        <w:rPr>
          <w:szCs w:val="22"/>
        </w:rPr>
        <w:t>7</w:t>
      </w:r>
      <w:r w:rsidRPr="00816850">
        <w:rPr>
          <w:szCs w:val="22"/>
        </w:rPr>
        <w:t>:00 hod</w:t>
      </w:r>
      <w:r w:rsidR="0029750E" w:rsidRPr="00816850">
        <w:rPr>
          <w:szCs w:val="22"/>
        </w:rPr>
        <w:t>.</w:t>
      </w:r>
      <w:r w:rsidRPr="00816850">
        <w:rPr>
          <w:szCs w:val="22"/>
        </w:rPr>
        <w:t xml:space="preserve"> do max. 19:00 hod</w:t>
      </w:r>
      <w:r w:rsidR="0029750E" w:rsidRPr="00816850">
        <w:rPr>
          <w:szCs w:val="22"/>
        </w:rPr>
        <w:t>.</w:t>
      </w:r>
      <w:r w:rsidRPr="00816850">
        <w:rPr>
          <w:szCs w:val="22"/>
        </w:rPr>
        <w:t xml:space="preserve"> v pracovní dny (pondělí až pátek). Ve dnech pracovního klidu (soboty, neděle a státem uznávané svátky) je po předchozí dohodě provádění prací možné od 08:00 hod</w:t>
      </w:r>
      <w:r w:rsidR="0029750E" w:rsidRPr="00816850">
        <w:rPr>
          <w:szCs w:val="22"/>
        </w:rPr>
        <w:t>.</w:t>
      </w:r>
      <w:r w:rsidRPr="00816850">
        <w:rPr>
          <w:szCs w:val="22"/>
        </w:rPr>
        <w:t xml:space="preserve"> do 18:00 hod.</w:t>
      </w:r>
      <w:r w:rsidRPr="007169D7">
        <w:rPr>
          <w:szCs w:val="22"/>
        </w:rPr>
        <w:t xml:space="preserve"> Ostatní práce a činnosti budou dle potřeby probíhat nepřetržitě ode dne předání a převzetí staveniště až po řádné dokončení díla.</w:t>
      </w:r>
      <w:r>
        <w:rPr>
          <w:szCs w:val="22"/>
        </w:rPr>
        <w:t xml:space="preserve"> </w:t>
      </w:r>
      <w:r w:rsidRPr="007B6D2D">
        <w:rPr>
          <w:szCs w:val="22"/>
        </w:rPr>
        <w:t xml:space="preserve">Prodloužení pracovní doby může případně </w:t>
      </w:r>
      <w:r>
        <w:rPr>
          <w:szCs w:val="22"/>
        </w:rPr>
        <w:t>zástupce objednatele</w:t>
      </w:r>
      <w:r w:rsidRPr="007B6D2D">
        <w:rPr>
          <w:szCs w:val="22"/>
        </w:rPr>
        <w:t xml:space="preserve"> </w:t>
      </w:r>
      <w:r>
        <w:rPr>
          <w:szCs w:val="22"/>
        </w:rPr>
        <w:t>na žádost zhotovitele</w:t>
      </w:r>
      <w:r w:rsidRPr="007B6D2D">
        <w:rPr>
          <w:szCs w:val="22"/>
        </w:rPr>
        <w:t xml:space="preserve"> upravit zápisem do</w:t>
      </w:r>
      <w:r>
        <w:rPr>
          <w:szCs w:val="22"/>
        </w:rPr>
        <w:t> </w:t>
      </w:r>
      <w:r w:rsidRPr="007B6D2D">
        <w:rPr>
          <w:szCs w:val="22"/>
        </w:rPr>
        <w:t>stavebního deníku</w:t>
      </w:r>
      <w:r>
        <w:rPr>
          <w:szCs w:val="22"/>
        </w:rPr>
        <w:t>.</w:t>
      </w:r>
    </w:p>
    <w:bookmarkEnd w:id="17"/>
    <w:p w:rsidR="00162E79" w:rsidRPr="00113616"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szCs w:val="22"/>
        </w:rPr>
        <w:t>Má-li zhotovitel vůči objednateli oznamovací či jinou povinnost (např. předložení harmonogramu provádění díla, předložení realizační projektové dokumentace, výzva k účasti na zkouškách atp.) má tuto povinnost současně i vůči osobě vykonávající dozor stavebníka.</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Zhotovitel je povinen na vlastní náklady a včas připravit v ucelené podobě veškerou dokumentaci, podklady, jakož i další dokumenty – tj. výkresy, cenové kalkulace a propočty, zdůvodnění, nezbytné k procesům, v jejichž rámci budou vydávány pokyny personálu zhotovitele, k rozhodovacím procesům a legislativním procesům. Objednatel je oprávněn kontrolovat přípravu dokumentace zhotovitele. V rámci zpracovávání dokumentace je zhotovitel povinen konzultovat jím zpracovávanou dokumentaci s objednatelem, jakož i provést včasné odsouhlasení dokumentace s objednatelem.</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Zpracovává-li zhotovitel realizační projektovou dokumentaci (vč. dílenské dokumentace)</w:t>
      </w:r>
      <w:r>
        <w:rPr>
          <w:rFonts w:eastAsia="Arial" w:cs="Arial"/>
          <w:szCs w:val="22"/>
          <w:lang w:bidi="cs-CZ"/>
        </w:rPr>
        <w:t>,</w:t>
      </w:r>
      <w:r w:rsidRPr="007B6D2D">
        <w:rPr>
          <w:rFonts w:eastAsia="Arial" w:cs="Arial"/>
          <w:szCs w:val="22"/>
          <w:lang w:bidi="cs-CZ"/>
        </w:rPr>
        <w:t xml:space="preserve"> musí být tato v souladu se zadávací dokumentací, což zejména znamená, že stavební dílo realizované na základě </w:t>
      </w:r>
      <w:r w:rsidRPr="007B6D2D">
        <w:rPr>
          <w:rFonts w:eastAsia="Arial" w:cs="Arial"/>
          <w:szCs w:val="22"/>
          <w:lang w:bidi="cs-CZ"/>
        </w:rPr>
        <w:lastRenderedPageBreak/>
        <w:t>realizační projektové dokumentace nesmí vykazovat parametry horší, než bylo stanoveno projektovou dokumentací pro provedení stavby. Realizační projektová dokumentace detailně rozpracovává dokumentaci zadavatele a musí obsahovat konkrétní názvy a specifikace použitých materiálů, výrobků, zařízení, řešení a technologických postupů a po jejím odsouhlasení ze strany objednatele se stává takováto dokumentace závaznou. Zhotovitel může použít jako realizační projektovou dokumentaci zpracovanou dokumentaci pro provedení stavby, kterou je však povinen doplnit o konkrétní názvy a specifikace použitých materiálů, výrobků, zařízení, řešení a technologických postupů - využije-li zhotovitel této možnosti, nevzniká mu jakýkoliv nárok vůči objednateli na úhradu ceny za zpracování realizační projektové dokumentace.</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 xml:space="preserve">Zajištění podkladů a zpracování návrhů řešení pro případné změny stavby či rozhodnutí o dalším postupu při </w:t>
      </w:r>
      <w:r w:rsidRPr="007B6D2D">
        <w:rPr>
          <w:rFonts w:eastAsia="Arial" w:cs="Arial"/>
          <w:szCs w:val="22"/>
        </w:rPr>
        <w:t>realizaci</w:t>
      </w:r>
      <w:r w:rsidRPr="007B6D2D">
        <w:rPr>
          <w:rFonts w:eastAsia="Arial" w:cs="Arial"/>
          <w:szCs w:val="22"/>
          <w:lang w:bidi="cs-CZ"/>
        </w:rPr>
        <w:t xml:space="preserve"> díla, ať již jsou iniciovány jakýmkoliv subjektem, je povinen bez zbytečného odkladu připravit a zpracovat zhotovitel, a to včetně specifikování a případných dopadů na realizaci a náklady stavby. Zhotovitel je při návrhu povinen dodržovat pravidla hospodárnosti, efektivnosti a účelnosti vynaložených finančních prostředků. Objednatel či jeho zástupce je oprávněn tyto návrhy připomínkovat a na jejich základě dohodnout řešení, které zhotovitel zpracuje do finální podoby k odsouhlasení a následné realizaci. Nepřipraví-li výše uvedené podklady a návrhy řešení zhotovitel, je objednatel oprávněn takovéto dokumenty zajistit sám</w:t>
      </w:r>
      <w:r>
        <w:rPr>
          <w:rFonts w:eastAsia="Arial" w:cs="Arial"/>
          <w:szCs w:val="22"/>
          <w:lang w:bidi="cs-CZ"/>
        </w:rPr>
        <w:t>,</w:t>
      </w:r>
      <w:r w:rsidRPr="007B6D2D">
        <w:rPr>
          <w:rFonts w:eastAsia="Arial" w:cs="Arial"/>
          <w:szCs w:val="22"/>
          <w:lang w:bidi="cs-CZ"/>
        </w:rPr>
        <w:t xml:space="preserve"> a to na náklady zhotovitele. Případné projednání změn staveb se stavebním úřadem a jinými souvisejícími subjekty zajišťuje a koordinuje zhotovitel s případným spolupůsobením objednatele.</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shd w:val="clear" w:color="auto" w:fill="FFFFFF"/>
        </w:rPr>
        <w:t xml:space="preserve">Projektové dokumentace zpracovávané zhotovitelem - realizační projektové dokumentace, výrobní dokumentace či jakékoliv jiné dokumentace (např. dokumentace zpracovávaná v souvislosti se specifikací méněprací či víceprací, </w:t>
      </w:r>
      <w:r w:rsidRPr="007B6D2D">
        <w:rPr>
          <w:rFonts w:eastAsia="Arial" w:cs="Arial"/>
          <w:szCs w:val="22"/>
          <w:shd w:val="clear" w:color="auto" w:fill="FFFFFF"/>
          <w:lang w:bidi="cs-CZ"/>
        </w:rPr>
        <w:t>podklady a zpracování návrhů řešení pro případné změny stavby či rozhodnutí o dalším postupu při realizaci díla atp.)</w:t>
      </w:r>
      <w:r w:rsidRPr="007B6D2D">
        <w:rPr>
          <w:rFonts w:eastAsia="Arial" w:cs="Arial"/>
          <w:szCs w:val="22"/>
          <w:shd w:val="clear" w:color="auto" w:fill="FFFFFF"/>
        </w:rPr>
        <w:t>, má zhotovitel</w:t>
      </w:r>
      <w:r w:rsidRPr="007B6D2D">
        <w:rPr>
          <w:rFonts w:eastAsia="Arial" w:cs="Arial"/>
          <w:szCs w:val="22"/>
        </w:rPr>
        <w:t xml:space="preserve"> povinnost před zahájením patřičných stavebních prací předložit objednateli k odsouhlasení. Vznikne-li potřeba úpravy dokumentace, pak má zhotovitel povinnost do dokumentace zapracovat úpravy a připomínky a poté ji v čistopise předat v tištěné a elektronické editovatelné </w:t>
      </w:r>
      <w:r w:rsidRPr="007B6D2D">
        <w:rPr>
          <w:rStyle w:val="Siln"/>
          <w:b w:val="0"/>
          <w:bCs w:val="0"/>
          <w:szCs w:val="22"/>
          <w:lang w:bidi="cs-CZ"/>
        </w:rPr>
        <w:t>(formát DWG verze 2000, DOC, XLS) i needitovatelné (formát PDF) podobě objednateli.</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Odsouhlasení dokumentací, dokladů a postupů zhotovitele objednatelem je nutnou podmínkou pro možnost plnění předmětu smlouvy a provedení stavebních prací dle takovéto dokumentace. Není-li stanoveno jinak, účastní se procesu odsouhlasení dokumentace zhotovitel a objednatel, společně s osobou vykonávající dozor stavebníka a za součinnosti autora projektové dokumentace poskytnuté objednatelem, resp. osoby vykonávající autorský dozor. Odsouhlasení ze strany objednatele znamená ověření souladu požadavků objednatele specifikovaných zadávací dokumentací nikoliv kontrolu a potvrzení správnosti zpracovaných dokumentací a podkladů zhotovitele. Za správnost zhotovitelem zpracované dokumentace a poskytnutých podkladů ručí zhotovitel.</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 xml:space="preserve">Při realizaci předmětu smlouvy může dojít k souběhu jiných prací a dodávek zajišťovaných ze strany objednatele či třetích stran a souvisejících s plněním dle předmětu této smlouvy. Zhotovitel je v takovém případě povinen akceptovat pokyny objednatele a je povinen zajistit časovou, prostorovou a věcnou koordinaci postupu jím zajišťovaných jednotlivých prací a dodávek s dodávkami a pracemi zajišťovanými ze strany objednatele. Pro dodávky objednatele je zhotovitel v předem dohodnutém termínu, neohrožujícím termíny </w:t>
      </w:r>
      <w:r w:rsidRPr="007B6D2D">
        <w:rPr>
          <w:szCs w:val="22"/>
        </w:rPr>
        <w:t>plnění jednotlivých fází předmětu této smlouvy</w:t>
      </w:r>
      <w:r w:rsidRPr="007B6D2D">
        <w:rPr>
          <w:rFonts w:eastAsia="Arial" w:cs="Arial"/>
          <w:szCs w:val="22"/>
          <w:lang w:bidi="cs-CZ"/>
        </w:rPr>
        <w:t>, povinen zajistit součinnost a v případě provádění vlastních stavebních prací i požadovanou stavební připravenost.</w:t>
      </w:r>
    </w:p>
    <w:p w:rsidR="00162E79" w:rsidRPr="007B6D2D" w:rsidRDefault="00162E79" w:rsidP="0081057E">
      <w:pPr>
        <w:numPr>
          <w:ilvl w:val="0"/>
          <w:numId w:val="23"/>
        </w:numPr>
        <w:tabs>
          <w:tab w:val="clear" w:pos="360"/>
          <w:tab w:val="num" w:pos="0"/>
        </w:tabs>
        <w:spacing w:before="120" w:after="240"/>
        <w:ind w:left="0"/>
        <w:jc w:val="both"/>
        <w:rPr>
          <w:szCs w:val="22"/>
        </w:rPr>
      </w:pPr>
      <w:r w:rsidRPr="007B6D2D">
        <w:rPr>
          <w:szCs w:val="22"/>
        </w:rPr>
        <w:t xml:space="preserve">Ve vazbě na </w:t>
      </w:r>
      <w:r w:rsidRPr="007B6D2D">
        <w:rPr>
          <w:rFonts w:eastAsia="Arial" w:cs="Arial"/>
          <w:szCs w:val="22"/>
          <w:lang w:bidi="cs-CZ"/>
        </w:rPr>
        <w:t xml:space="preserve">termíny </w:t>
      </w:r>
      <w:r w:rsidRPr="007B6D2D">
        <w:rPr>
          <w:szCs w:val="22"/>
        </w:rPr>
        <w:t>plnění jednotlivých fází předmětu této smlouvy má zhotovitel vůči objednateli zejména následující povinnosti:</w:t>
      </w:r>
    </w:p>
    <w:tbl>
      <w:tblPr>
        <w:tblW w:w="10206" w:type="dxa"/>
        <w:tblInd w:w="108" w:type="dxa"/>
        <w:tblLayout w:type="fixed"/>
        <w:tblCellMar>
          <w:top w:w="28" w:type="dxa"/>
          <w:bottom w:w="28" w:type="dxa"/>
        </w:tblCellMar>
        <w:tblLook w:val="01E0" w:firstRow="1" w:lastRow="1" w:firstColumn="1" w:lastColumn="1" w:noHBand="0" w:noVBand="0"/>
      </w:tblPr>
      <w:tblGrid>
        <w:gridCol w:w="567"/>
        <w:gridCol w:w="6804"/>
        <w:gridCol w:w="2835"/>
      </w:tblGrid>
      <w:tr w:rsidR="00162E79" w:rsidRPr="007B6D2D" w:rsidTr="00C87BCC">
        <w:trPr>
          <w:trHeight w:val="795"/>
        </w:trPr>
        <w:tc>
          <w:tcPr>
            <w:tcW w:w="567" w:type="dxa"/>
            <w:tcBorders>
              <w:top w:val="single" w:sz="4" w:space="0" w:color="auto"/>
            </w:tcBorders>
            <w:vAlign w:val="center"/>
          </w:tcPr>
          <w:p w:rsidR="00162E79" w:rsidRPr="007B6D2D" w:rsidRDefault="00162E79" w:rsidP="00C87BCC">
            <w:pPr>
              <w:tabs>
                <w:tab w:val="left" w:pos="1800"/>
              </w:tabs>
              <w:spacing w:before="40" w:after="40"/>
              <w:jc w:val="center"/>
              <w:rPr>
                <w:rFonts w:eastAsia="Arial" w:cs="Arial"/>
                <w:szCs w:val="22"/>
                <w:lang w:bidi="cs-CZ"/>
              </w:rPr>
            </w:pPr>
            <w:r w:rsidRPr="007B6D2D">
              <w:rPr>
                <w:rFonts w:eastAsia="Arial" w:cs="Arial"/>
                <w:szCs w:val="22"/>
                <w:lang w:bidi="cs-CZ"/>
              </w:rPr>
              <w:t>a)</w:t>
            </w:r>
          </w:p>
        </w:tc>
        <w:tc>
          <w:tcPr>
            <w:tcW w:w="6804" w:type="dxa"/>
            <w:tcBorders>
              <w:top w:val="single" w:sz="4" w:space="0" w:color="auto"/>
            </w:tcBorders>
            <w:vAlign w:val="center"/>
          </w:tcPr>
          <w:p w:rsidR="00162E79" w:rsidRPr="007B6D2D" w:rsidRDefault="00162E79" w:rsidP="00C87BCC">
            <w:pPr>
              <w:tabs>
                <w:tab w:val="left" w:pos="1800"/>
              </w:tabs>
              <w:spacing w:before="40" w:after="40"/>
              <w:jc w:val="both"/>
              <w:rPr>
                <w:rFonts w:eastAsia="Arial" w:cs="Arial"/>
                <w:szCs w:val="22"/>
                <w:lang w:bidi="cs-CZ"/>
              </w:rPr>
            </w:pPr>
            <w:r w:rsidRPr="007B6D2D">
              <w:rPr>
                <w:rFonts w:eastAsia="Arial" w:cs="Arial"/>
                <w:szCs w:val="22"/>
                <w:lang w:bidi="cs-CZ"/>
              </w:rPr>
              <w:t>Informovat objednatele o svých činnostech, které mohou narušit běžný provoz objednatele či uživatele v rámci plnění předmětu smlouvy (např. výpadek v dodávkách el. energie atp.)</w:t>
            </w:r>
          </w:p>
        </w:tc>
        <w:tc>
          <w:tcPr>
            <w:tcW w:w="2835" w:type="dxa"/>
            <w:tcBorders>
              <w:top w:val="single" w:sz="4" w:space="0" w:color="auto"/>
            </w:tcBorders>
            <w:vAlign w:val="center"/>
          </w:tcPr>
          <w:p w:rsidR="00162E79" w:rsidRPr="007B6D2D" w:rsidRDefault="00162E79" w:rsidP="00C87BCC">
            <w:pPr>
              <w:spacing w:before="40" w:after="40"/>
              <w:jc w:val="center"/>
              <w:rPr>
                <w:rFonts w:eastAsia="Arial" w:cs="Arial"/>
                <w:szCs w:val="22"/>
                <w:lang w:bidi="cs-CZ"/>
              </w:rPr>
            </w:pPr>
            <w:r w:rsidRPr="007B6D2D">
              <w:rPr>
                <w:rFonts w:eastAsia="Arial" w:cs="Arial"/>
                <w:szCs w:val="22"/>
                <w:lang w:bidi="cs-CZ"/>
              </w:rPr>
              <w:t>nejméně 3 pracovní dny před prováděním takovýchto činností</w:t>
            </w:r>
          </w:p>
        </w:tc>
      </w:tr>
      <w:tr w:rsidR="00162E79" w:rsidRPr="007B6D2D" w:rsidTr="00C87BCC">
        <w:trPr>
          <w:trHeight w:val="696"/>
        </w:trPr>
        <w:tc>
          <w:tcPr>
            <w:tcW w:w="567" w:type="dxa"/>
            <w:tcBorders>
              <w:bottom w:val="single" w:sz="4" w:space="0" w:color="auto"/>
            </w:tcBorders>
            <w:vAlign w:val="center"/>
          </w:tcPr>
          <w:p w:rsidR="00162E79" w:rsidRPr="007B6D2D" w:rsidRDefault="00162E79" w:rsidP="00C87BCC">
            <w:pPr>
              <w:tabs>
                <w:tab w:val="left" w:pos="1800"/>
              </w:tabs>
              <w:spacing w:before="40" w:after="40"/>
              <w:jc w:val="both"/>
              <w:rPr>
                <w:rFonts w:eastAsia="Arial" w:cs="Arial"/>
                <w:szCs w:val="22"/>
                <w:lang w:bidi="cs-CZ"/>
              </w:rPr>
            </w:pPr>
          </w:p>
        </w:tc>
        <w:tc>
          <w:tcPr>
            <w:tcW w:w="9639" w:type="dxa"/>
            <w:gridSpan w:val="2"/>
            <w:tcBorders>
              <w:bottom w:val="single" w:sz="4" w:space="0" w:color="auto"/>
            </w:tcBorders>
            <w:vAlign w:val="center"/>
          </w:tcPr>
          <w:p w:rsidR="00162E79" w:rsidRPr="007B6D2D" w:rsidRDefault="00162E79" w:rsidP="00C87BCC">
            <w:pPr>
              <w:spacing w:before="40" w:after="40"/>
              <w:jc w:val="both"/>
              <w:rPr>
                <w:rFonts w:eastAsia="Arial" w:cs="Arial"/>
                <w:szCs w:val="22"/>
                <w:lang w:bidi="cs-CZ"/>
              </w:rPr>
            </w:pPr>
            <w:r w:rsidRPr="007B6D2D">
              <w:rPr>
                <w:rFonts w:eastAsia="Arial" w:cs="Arial"/>
                <w:szCs w:val="22"/>
                <w:lang w:bidi="cs-CZ"/>
              </w:rPr>
              <w:t>V případě, že zhotovitel tento závazek nesplní, je zhotovitel povinen uhradit veškeré škody a náklady objednatele, které nesplněním této povinnosti zhotovitelem objednateli vznikly.</w:t>
            </w:r>
          </w:p>
        </w:tc>
      </w:tr>
      <w:tr w:rsidR="00162E79" w:rsidRPr="007B6D2D" w:rsidTr="00C87BCC">
        <w:trPr>
          <w:trHeight w:val="595"/>
        </w:trPr>
        <w:tc>
          <w:tcPr>
            <w:tcW w:w="567" w:type="dxa"/>
            <w:vAlign w:val="center"/>
          </w:tcPr>
          <w:p w:rsidR="00162E79" w:rsidRPr="007B6D2D" w:rsidRDefault="00162E79" w:rsidP="00C87BCC">
            <w:pPr>
              <w:tabs>
                <w:tab w:val="left" w:pos="1800"/>
              </w:tabs>
              <w:spacing w:before="40" w:after="40"/>
              <w:jc w:val="center"/>
              <w:rPr>
                <w:rFonts w:eastAsia="Arial" w:cs="Arial"/>
                <w:szCs w:val="22"/>
                <w:lang w:bidi="cs-CZ"/>
              </w:rPr>
            </w:pPr>
            <w:r w:rsidRPr="007B6D2D">
              <w:rPr>
                <w:rFonts w:eastAsia="Arial" w:cs="Arial"/>
                <w:szCs w:val="22"/>
                <w:lang w:bidi="cs-CZ"/>
              </w:rPr>
              <w:t>b)</w:t>
            </w:r>
          </w:p>
        </w:tc>
        <w:tc>
          <w:tcPr>
            <w:tcW w:w="6804" w:type="dxa"/>
            <w:tcBorders>
              <w:top w:val="single" w:sz="4" w:space="0" w:color="auto"/>
            </w:tcBorders>
            <w:vAlign w:val="center"/>
          </w:tcPr>
          <w:p w:rsidR="00162E79" w:rsidRPr="007B6D2D" w:rsidRDefault="00162E79" w:rsidP="00C87BCC">
            <w:pPr>
              <w:tabs>
                <w:tab w:val="left" w:pos="1800"/>
              </w:tabs>
              <w:spacing w:before="40" w:after="40"/>
              <w:jc w:val="both"/>
              <w:rPr>
                <w:rFonts w:eastAsia="Arial" w:cs="Arial"/>
                <w:szCs w:val="22"/>
                <w:lang w:bidi="cs-CZ"/>
              </w:rPr>
            </w:pPr>
            <w:r w:rsidRPr="007B6D2D">
              <w:rPr>
                <w:rFonts w:eastAsia="Arial" w:cs="Arial"/>
                <w:szCs w:val="22"/>
                <w:lang w:bidi="cs-CZ"/>
              </w:rPr>
              <w:t>vyzvat objednatele ke kontrole prací, které budou v dalším postupu prací zakryty nebo se stanou nepřístupnými</w:t>
            </w:r>
          </w:p>
        </w:tc>
        <w:tc>
          <w:tcPr>
            <w:tcW w:w="2835" w:type="dxa"/>
            <w:tcBorders>
              <w:top w:val="single" w:sz="4" w:space="0" w:color="auto"/>
            </w:tcBorders>
            <w:vAlign w:val="center"/>
          </w:tcPr>
          <w:p w:rsidR="00162E79" w:rsidRPr="007B6D2D" w:rsidRDefault="00162E79" w:rsidP="00C87BCC">
            <w:pPr>
              <w:spacing w:before="40" w:after="40"/>
              <w:jc w:val="center"/>
              <w:rPr>
                <w:rFonts w:eastAsia="Arial" w:cs="Arial"/>
                <w:szCs w:val="22"/>
                <w:lang w:bidi="cs-CZ"/>
              </w:rPr>
            </w:pPr>
            <w:r w:rsidRPr="007B6D2D">
              <w:rPr>
                <w:rFonts w:eastAsia="Arial" w:cs="Arial"/>
                <w:szCs w:val="22"/>
                <w:lang w:bidi="cs-CZ"/>
              </w:rPr>
              <w:t>nejméně 3 pracovní dny předem</w:t>
            </w:r>
          </w:p>
        </w:tc>
      </w:tr>
      <w:tr w:rsidR="00162E79" w:rsidRPr="007B6D2D" w:rsidTr="00C87BCC">
        <w:trPr>
          <w:trHeight w:val="595"/>
        </w:trPr>
        <w:tc>
          <w:tcPr>
            <w:tcW w:w="567" w:type="dxa"/>
            <w:tcBorders>
              <w:bottom w:val="single" w:sz="4" w:space="0" w:color="auto"/>
            </w:tcBorders>
            <w:vAlign w:val="center"/>
          </w:tcPr>
          <w:p w:rsidR="00162E79" w:rsidRPr="007B6D2D" w:rsidRDefault="00162E79" w:rsidP="00C87BCC">
            <w:pPr>
              <w:tabs>
                <w:tab w:val="left" w:pos="1800"/>
              </w:tabs>
              <w:spacing w:before="40" w:after="40"/>
              <w:jc w:val="center"/>
              <w:rPr>
                <w:rFonts w:eastAsia="Arial" w:cs="Arial"/>
                <w:szCs w:val="22"/>
                <w:lang w:bidi="cs-CZ"/>
              </w:rPr>
            </w:pPr>
          </w:p>
        </w:tc>
        <w:tc>
          <w:tcPr>
            <w:tcW w:w="9639" w:type="dxa"/>
            <w:gridSpan w:val="2"/>
            <w:tcBorders>
              <w:bottom w:val="single" w:sz="4" w:space="0" w:color="auto"/>
            </w:tcBorders>
            <w:vAlign w:val="center"/>
          </w:tcPr>
          <w:p w:rsidR="00162E79" w:rsidRPr="007B6D2D" w:rsidRDefault="00162E79" w:rsidP="00C87BCC">
            <w:pPr>
              <w:spacing w:before="40" w:after="40"/>
              <w:jc w:val="both"/>
              <w:rPr>
                <w:rFonts w:eastAsia="Arial" w:cs="Arial"/>
                <w:szCs w:val="22"/>
                <w:lang w:bidi="cs-CZ"/>
              </w:rPr>
            </w:pPr>
            <w:r w:rsidRPr="007B6D2D">
              <w:rPr>
                <w:rFonts w:eastAsia="Arial" w:cs="Arial"/>
                <w:szCs w:val="22"/>
                <w:lang w:bidi="cs-CZ"/>
              </w:rPr>
              <w:t>V případě, že zhotovitel tento závazek nesplní, je zhotovitel povinen umožnit objednateli provedení dodatečné kontroly a nese náklady s tím spojené. Jestliže se přes řádně učiněnou výzvu objednatel ke kontrole zakrývaných prací nedostaví, je zhotovitel oprávněn pokračovat v pracích.</w:t>
            </w:r>
          </w:p>
        </w:tc>
      </w:tr>
      <w:tr w:rsidR="00162E79" w:rsidRPr="007B6D2D" w:rsidTr="00C87BCC">
        <w:trPr>
          <w:trHeight w:val="595"/>
        </w:trPr>
        <w:tc>
          <w:tcPr>
            <w:tcW w:w="567" w:type="dxa"/>
            <w:tcBorders>
              <w:top w:val="single" w:sz="4" w:space="0" w:color="auto"/>
            </w:tcBorders>
            <w:vAlign w:val="center"/>
          </w:tcPr>
          <w:p w:rsidR="00162E79" w:rsidRPr="007B6D2D" w:rsidRDefault="00162E79" w:rsidP="00C87BCC">
            <w:pPr>
              <w:tabs>
                <w:tab w:val="left" w:pos="1800"/>
              </w:tabs>
              <w:spacing w:before="40" w:after="40"/>
              <w:jc w:val="center"/>
              <w:rPr>
                <w:rFonts w:eastAsia="Arial" w:cs="Arial"/>
                <w:szCs w:val="22"/>
                <w:lang w:bidi="cs-CZ"/>
              </w:rPr>
            </w:pPr>
            <w:r w:rsidRPr="007B6D2D">
              <w:rPr>
                <w:rFonts w:eastAsia="Arial" w:cs="Arial"/>
                <w:szCs w:val="22"/>
                <w:lang w:bidi="cs-CZ"/>
              </w:rPr>
              <w:lastRenderedPageBreak/>
              <w:t>c)</w:t>
            </w:r>
          </w:p>
        </w:tc>
        <w:tc>
          <w:tcPr>
            <w:tcW w:w="6804" w:type="dxa"/>
            <w:tcBorders>
              <w:top w:val="single" w:sz="4" w:space="0" w:color="auto"/>
            </w:tcBorders>
            <w:vAlign w:val="center"/>
          </w:tcPr>
          <w:p w:rsidR="00162E79" w:rsidRPr="007B6D2D" w:rsidRDefault="00162E79" w:rsidP="00C87BCC">
            <w:pPr>
              <w:tabs>
                <w:tab w:val="left" w:pos="1800"/>
              </w:tabs>
              <w:spacing w:before="40" w:after="40"/>
              <w:jc w:val="both"/>
              <w:rPr>
                <w:rFonts w:eastAsia="Arial" w:cs="Arial"/>
                <w:szCs w:val="22"/>
                <w:lang w:bidi="cs-CZ"/>
              </w:rPr>
            </w:pPr>
            <w:r w:rsidRPr="007B6D2D">
              <w:rPr>
                <w:rFonts w:eastAsia="Arial" w:cs="Arial"/>
                <w:szCs w:val="22"/>
                <w:lang w:bidi="cs-CZ"/>
              </w:rPr>
              <w:t>oznámit termín provádění zkoušek za účelem prokázání vlastností stavby či rozhodnutí dalšího postupu stavebních prací</w:t>
            </w:r>
          </w:p>
        </w:tc>
        <w:tc>
          <w:tcPr>
            <w:tcW w:w="2835" w:type="dxa"/>
            <w:tcBorders>
              <w:top w:val="single" w:sz="4" w:space="0" w:color="auto"/>
            </w:tcBorders>
            <w:vAlign w:val="center"/>
          </w:tcPr>
          <w:p w:rsidR="00162E79" w:rsidRPr="007B6D2D" w:rsidRDefault="00162E79" w:rsidP="00C87BCC">
            <w:pPr>
              <w:spacing w:before="40" w:after="40"/>
              <w:jc w:val="center"/>
              <w:rPr>
                <w:rFonts w:eastAsia="Arial" w:cs="Arial"/>
                <w:szCs w:val="22"/>
                <w:lang w:bidi="cs-CZ"/>
              </w:rPr>
            </w:pPr>
            <w:r w:rsidRPr="007B6D2D">
              <w:rPr>
                <w:rFonts w:eastAsia="Arial" w:cs="Arial"/>
                <w:szCs w:val="22"/>
                <w:lang w:bidi="cs-CZ"/>
              </w:rPr>
              <w:t>nejméně 3 pracovní dny předem</w:t>
            </w:r>
          </w:p>
        </w:tc>
      </w:tr>
      <w:tr w:rsidR="00162E79" w:rsidRPr="007B6D2D" w:rsidTr="00C87BCC">
        <w:trPr>
          <w:trHeight w:val="1481"/>
        </w:trPr>
        <w:tc>
          <w:tcPr>
            <w:tcW w:w="567" w:type="dxa"/>
            <w:tcBorders>
              <w:bottom w:val="single" w:sz="4" w:space="0" w:color="auto"/>
            </w:tcBorders>
            <w:vAlign w:val="center"/>
          </w:tcPr>
          <w:p w:rsidR="00162E79" w:rsidRPr="007B6D2D" w:rsidRDefault="00162E79" w:rsidP="00C87BCC">
            <w:pPr>
              <w:tabs>
                <w:tab w:val="left" w:pos="1800"/>
              </w:tabs>
              <w:spacing w:before="40" w:after="40"/>
              <w:jc w:val="center"/>
              <w:rPr>
                <w:rFonts w:eastAsia="Arial" w:cs="Arial"/>
                <w:szCs w:val="22"/>
                <w:lang w:bidi="cs-CZ"/>
              </w:rPr>
            </w:pPr>
          </w:p>
        </w:tc>
        <w:tc>
          <w:tcPr>
            <w:tcW w:w="9639" w:type="dxa"/>
            <w:gridSpan w:val="2"/>
            <w:tcBorders>
              <w:bottom w:val="single" w:sz="4" w:space="0" w:color="auto"/>
            </w:tcBorders>
            <w:vAlign w:val="center"/>
          </w:tcPr>
          <w:p w:rsidR="00162E79" w:rsidRPr="007B6D2D" w:rsidRDefault="00162E79" w:rsidP="00C87BCC">
            <w:pPr>
              <w:jc w:val="both"/>
              <w:rPr>
                <w:rFonts w:eastAsia="Arial" w:cs="Arial"/>
                <w:szCs w:val="22"/>
                <w:lang w:bidi="cs-CZ"/>
              </w:rPr>
            </w:pPr>
            <w:r w:rsidRPr="007B6D2D">
              <w:rPr>
                <w:rFonts w:eastAsia="Arial" w:cs="Arial"/>
                <w:szCs w:val="22"/>
                <w:lang w:bidi="cs-CZ"/>
              </w:rPr>
              <w:t>Po provedení zkoušek zhotovitel seznámí objednatele písemně s jejich výsledky včetně vyhodnocení.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prokáží pochybnosti objednatele, v opačném případě hradí náklady na opakované zkoušky objednatel.</w:t>
            </w:r>
          </w:p>
        </w:tc>
      </w:tr>
      <w:tr w:rsidR="00162E79" w:rsidRPr="007B6D2D" w:rsidTr="00C87BCC">
        <w:trPr>
          <w:trHeight w:val="245"/>
        </w:trPr>
        <w:tc>
          <w:tcPr>
            <w:tcW w:w="567" w:type="dxa"/>
            <w:tcBorders>
              <w:top w:val="single" w:sz="4" w:space="0" w:color="auto"/>
            </w:tcBorders>
            <w:vAlign w:val="center"/>
          </w:tcPr>
          <w:p w:rsidR="00162E79" w:rsidRPr="007B6D2D" w:rsidRDefault="00162E79" w:rsidP="00C87BCC">
            <w:pPr>
              <w:tabs>
                <w:tab w:val="left" w:pos="1800"/>
              </w:tabs>
              <w:spacing w:before="40" w:after="40"/>
              <w:jc w:val="center"/>
              <w:rPr>
                <w:rFonts w:eastAsia="Arial" w:cs="Arial"/>
                <w:szCs w:val="22"/>
                <w:lang w:bidi="cs-CZ"/>
              </w:rPr>
            </w:pPr>
            <w:r w:rsidRPr="007B6D2D">
              <w:rPr>
                <w:rFonts w:eastAsia="Arial" w:cs="Arial"/>
                <w:szCs w:val="22"/>
                <w:lang w:bidi="cs-CZ"/>
              </w:rPr>
              <w:t>d)</w:t>
            </w:r>
          </w:p>
        </w:tc>
        <w:tc>
          <w:tcPr>
            <w:tcW w:w="6804" w:type="dxa"/>
            <w:tcBorders>
              <w:top w:val="single" w:sz="4" w:space="0" w:color="auto"/>
            </w:tcBorders>
            <w:vAlign w:val="center"/>
          </w:tcPr>
          <w:p w:rsidR="00162E79" w:rsidRPr="007B6D2D" w:rsidRDefault="00162E79" w:rsidP="00C87BCC">
            <w:pPr>
              <w:tabs>
                <w:tab w:val="left" w:pos="1800"/>
              </w:tabs>
              <w:spacing w:before="40" w:after="40"/>
              <w:jc w:val="both"/>
              <w:rPr>
                <w:rFonts w:eastAsia="Arial" w:cs="Arial"/>
                <w:szCs w:val="22"/>
                <w:lang w:bidi="cs-CZ"/>
              </w:rPr>
            </w:pPr>
            <w:r w:rsidRPr="007B6D2D">
              <w:rPr>
                <w:szCs w:val="22"/>
              </w:rPr>
              <w:t>aktualizovat harmonogram plnění zakázky (provádění díla)</w:t>
            </w:r>
            <w:r w:rsidR="001A1821">
              <w:rPr>
                <w:szCs w:val="22"/>
              </w:rPr>
              <w:t>,</w:t>
            </w:r>
            <w:r w:rsidRPr="007B6D2D">
              <w:rPr>
                <w:szCs w:val="22"/>
              </w:rPr>
              <w:t xml:space="preserve"> dojde-li k odchylce od platného harmonogramu o více jak 5 pracovních dní</w:t>
            </w:r>
          </w:p>
        </w:tc>
        <w:tc>
          <w:tcPr>
            <w:tcW w:w="2835" w:type="dxa"/>
            <w:tcBorders>
              <w:top w:val="single" w:sz="4" w:space="0" w:color="auto"/>
            </w:tcBorders>
            <w:vAlign w:val="center"/>
          </w:tcPr>
          <w:p w:rsidR="00162E79" w:rsidRPr="007B6D2D" w:rsidRDefault="00162E79" w:rsidP="00C87BCC">
            <w:pPr>
              <w:spacing w:before="40" w:after="40"/>
              <w:jc w:val="center"/>
              <w:rPr>
                <w:rFonts w:eastAsia="Arial" w:cs="Arial"/>
                <w:szCs w:val="22"/>
                <w:lang w:bidi="cs-CZ"/>
              </w:rPr>
            </w:pPr>
            <w:r w:rsidRPr="007B6D2D">
              <w:rPr>
                <w:rFonts w:eastAsia="Arial" w:cs="Arial"/>
                <w:szCs w:val="22"/>
                <w:lang w:bidi="cs-CZ"/>
              </w:rPr>
              <w:t>průběžně, nejpozději však do 5 pracovních dnů od zjištění neplatnosti harmonogramu</w:t>
            </w:r>
          </w:p>
        </w:tc>
      </w:tr>
      <w:tr w:rsidR="00162E79" w:rsidRPr="007B6D2D" w:rsidTr="00C87BCC">
        <w:trPr>
          <w:trHeight w:val="834"/>
        </w:trPr>
        <w:tc>
          <w:tcPr>
            <w:tcW w:w="567" w:type="dxa"/>
            <w:tcBorders>
              <w:top w:val="single" w:sz="4" w:space="0" w:color="auto"/>
            </w:tcBorders>
            <w:vAlign w:val="center"/>
          </w:tcPr>
          <w:p w:rsidR="00162E79" w:rsidRPr="007B6D2D" w:rsidRDefault="00162E79" w:rsidP="00C87BCC">
            <w:pPr>
              <w:tabs>
                <w:tab w:val="left" w:pos="1800"/>
              </w:tabs>
              <w:spacing w:before="40" w:after="40"/>
              <w:jc w:val="center"/>
              <w:rPr>
                <w:rFonts w:eastAsia="Arial" w:cs="Arial"/>
                <w:szCs w:val="22"/>
                <w:lang w:bidi="cs-CZ"/>
              </w:rPr>
            </w:pPr>
            <w:r w:rsidRPr="007B6D2D">
              <w:rPr>
                <w:rFonts w:eastAsia="Arial" w:cs="Arial"/>
                <w:szCs w:val="22"/>
                <w:lang w:bidi="cs-CZ"/>
              </w:rPr>
              <w:t>e)</w:t>
            </w:r>
          </w:p>
        </w:tc>
        <w:tc>
          <w:tcPr>
            <w:tcW w:w="6804" w:type="dxa"/>
            <w:tcBorders>
              <w:top w:val="single" w:sz="4" w:space="0" w:color="auto"/>
            </w:tcBorders>
            <w:vAlign w:val="center"/>
          </w:tcPr>
          <w:p w:rsidR="00162E79" w:rsidRPr="007B6D2D" w:rsidRDefault="00162E79" w:rsidP="00C87BCC">
            <w:pPr>
              <w:tabs>
                <w:tab w:val="left" w:pos="1800"/>
              </w:tabs>
              <w:spacing w:before="40" w:after="40"/>
              <w:jc w:val="both"/>
              <w:rPr>
                <w:rFonts w:eastAsia="Arial" w:cs="Arial"/>
                <w:szCs w:val="22"/>
                <w:lang w:bidi="cs-CZ"/>
              </w:rPr>
            </w:pPr>
            <w:r w:rsidRPr="007B6D2D">
              <w:rPr>
                <w:rFonts w:eastAsia="Arial" w:cs="Arial"/>
                <w:szCs w:val="22"/>
                <w:lang w:bidi="cs-CZ"/>
              </w:rPr>
              <w:t>předložit a s objednatelem odsouhlasit veškeré vzorky dodávaných materiálů, vybavení a zařízení, které budou při plnění předmětu smlouvy a realizaci stavebních prací použity, tak aby byl proces odsouhlasení ukončen</w:t>
            </w:r>
          </w:p>
        </w:tc>
        <w:tc>
          <w:tcPr>
            <w:tcW w:w="2835" w:type="dxa"/>
            <w:tcBorders>
              <w:top w:val="single" w:sz="4" w:space="0" w:color="auto"/>
            </w:tcBorders>
            <w:vAlign w:val="center"/>
          </w:tcPr>
          <w:p w:rsidR="00162E79" w:rsidRPr="007B6D2D" w:rsidRDefault="00162E79" w:rsidP="00C87BCC">
            <w:pPr>
              <w:spacing w:before="40" w:after="40"/>
              <w:jc w:val="center"/>
              <w:rPr>
                <w:rFonts w:eastAsia="Arial" w:cs="Arial"/>
                <w:szCs w:val="22"/>
                <w:lang w:bidi="cs-CZ"/>
              </w:rPr>
            </w:pPr>
            <w:r w:rsidRPr="007B6D2D">
              <w:rPr>
                <w:rFonts w:eastAsia="Arial" w:cs="Arial"/>
                <w:szCs w:val="22"/>
                <w:lang w:bidi="cs-CZ"/>
              </w:rPr>
              <w:t>před objednáním a dodáním na stavbu</w:t>
            </w:r>
            <w:r w:rsidR="001A1821">
              <w:rPr>
                <w:rFonts w:eastAsia="Arial" w:cs="Arial"/>
                <w:szCs w:val="22"/>
                <w:lang w:bidi="cs-CZ"/>
              </w:rPr>
              <w:t>,</w:t>
            </w:r>
            <w:r w:rsidRPr="007B6D2D">
              <w:rPr>
                <w:rFonts w:eastAsia="Arial" w:cs="Arial"/>
                <w:szCs w:val="22"/>
                <w:lang w:bidi="cs-CZ"/>
              </w:rPr>
              <w:t xml:space="preserve"> resp. zabudováním</w:t>
            </w:r>
          </w:p>
        </w:tc>
      </w:tr>
      <w:tr w:rsidR="00162E79" w:rsidRPr="007B6D2D" w:rsidTr="00C87BCC">
        <w:trPr>
          <w:trHeight w:val="400"/>
        </w:trPr>
        <w:tc>
          <w:tcPr>
            <w:tcW w:w="567" w:type="dxa"/>
            <w:tcBorders>
              <w:bottom w:val="single" w:sz="4" w:space="0" w:color="auto"/>
            </w:tcBorders>
            <w:vAlign w:val="center"/>
          </w:tcPr>
          <w:p w:rsidR="00162E79" w:rsidRPr="007B6D2D" w:rsidRDefault="00162E79" w:rsidP="00C87BCC">
            <w:pPr>
              <w:tabs>
                <w:tab w:val="left" w:pos="1800"/>
              </w:tabs>
              <w:spacing w:before="40" w:after="40"/>
              <w:jc w:val="center"/>
              <w:rPr>
                <w:rFonts w:eastAsia="Arial" w:cs="Arial"/>
                <w:szCs w:val="22"/>
                <w:lang w:bidi="cs-CZ"/>
              </w:rPr>
            </w:pPr>
          </w:p>
        </w:tc>
        <w:tc>
          <w:tcPr>
            <w:tcW w:w="9639" w:type="dxa"/>
            <w:gridSpan w:val="2"/>
            <w:tcBorders>
              <w:bottom w:val="single" w:sz="4" w:space="0" w:color="auto"/>
            </w:tcBorders>
            <w:vAlign w:val="center"/>
          </w:tcPr>
          <w:p w:rsidR="00162E79" w:rsidRPr="007B6D2D" w:rsidRDefault="00162E79" w:rsidP="00C87BCC">
            <w:pPr>
              <w:spacing w:before="40" w:after="40"/>
              <w:rPr>
                <w:rFonts w:eastAsia="Arial" w:cs="Arial"/>
                <w:szCs w:val="22"/>
                <w:lang w:bidi="cs-CZ"/>
              </w:rPr>
            </w:pPr>
            <w:r w:rsidRPr="007B6D2D">
              <w:rPr>
                <w:rFonts w:eastAsia="Arial" w:cs="Arial"/>
                <w:szCs w:val="22"/>
                <w:lang w:bidi="cs-CZ"/>
              </w:rPr>
              <w:t>Odsouhlasené materiály, vybavení a zařízení není zhotovitel oprávněn změnit bez předchozího souhlasu objednatele.</w:t>
            </w:r>
          </w:p>
        </w:tc>
      </w:tr>
      <w:tr w:rsidR="00162E79" w:rsidRPr="007B6D2D" w:rsidTr="00C87BCC">
        <w:trPr>
          <w:trHeight w:val="517"/>
        </w:trPr>
        <w:tc>
          <w:tcPr>
            <w:tcW w:w="567" w:type="dxa"/>
            <w:tcBorders>
              <w:top w:val="single" w:sz="4" w:space="0" w:color="auto"/>
            </w:tcBorders>
            <w:vAlign w:val="center"/>
          </w:tcPr>
          <w:p w:rsidR="00162E79" w:rsidRPr="007B6D2D" w:rsidRDefault="00162E79" w:rsidP="00C87BCC">
            <w:pPr>
              <w:tabs>
                <w:tab w:val="left" w:pos="1800"/>
              </w:tabs>
              <w:spacing w:before="40" w:after="40"/>
              <w:jc w:val="center"/>
              <w:rPr>
                <w:rFonts w:eastAsia="Arial" w:cs="Arial"/>
                <w:szCs w:val="22"/>
                <w:lang w:bidi="cs-CZ"/>
              </w:rPr>
            </w:pPr>
            <w:r w:rsidRPr="007B6D2D">
              <w:rPr>
                <w:rFonts w:eastAsia="Arial" w:cs="Arial"/>
                <w:szCs w:val="22"/>
                <w:lang w:bidi="cs-CZ"/>
              </w:rPr>
              <w:t>f)</w:t>
            </w:r>
          </w:p>
        </w:tc>
        <w:tc>
          <w:tcPr>
            <w:tcW w:w="6804" w:type="dxa"/>
            <w:tcBorders>
              <w:top w:val="single" w:sz="4" w:space="0" w:color="auto"/>
            </w:tcBorders>
            <w:vAlign w:val="center"/>
          </w:tcPr>
          <w:p w:rsidR="00162E79" w:rsidRPr="007B6D2D" w:rsidRDefault="00162E79" w:rsidP="00C87BCC">
            <w:pPr>
              <w:tabs>
                <w:tab w:val="left" w:pos="1800"/>
              </w:tabs>
              <w:spacing w:before="40" w:after="40"/>
              <w:jc w:val="both"/>
              <w:rPr>
                <w:rFonts w:eastAsia="Arial" w:cs="Arial"/>
                <w:szCs w:val="22"/>
                <w:lang w:bidi="cs-CZ"/>
              </w:rPr>
            </w:pPr>
            <w:r w:rsidRPr="007B6D2D">
              <w:rPr>
                <w:rFonts w:eastAsia="Arial" w:cs="Arial"/>
                <w:szCs w:val="22"/>
                <w:lang w:bidi="cs-CZ"/>
              </w:rPr>
              <w:t>předložit a s objednatelem projednat a odsouhlasit realizační, dílenskou a jinou dokumentaci zhotovitele, která bude použita pro provádění stavebních prací včetně stavebních detailů prováděných stavebních prací, tak aby byl proces odsouhlasení ukončen</w:t>
            </w:r>
          </w:p>
        </w:tc>
        <w:tc>
          <w:tcPr>
            <w:tcW w:w="2835" w:type="dxa"/>
            <w:tcBorders>
              <w:top w:val="single" w:sz="4" w:space="0" w:color="auto"/>
            </w:tcBorders>
            <w:vAlign w:val="center"/>
          </w:tcPr>
          <w:p w:rsidR="00162E79" w:rsidRPr="007B6D2D" w:rsidRDefault="00162E79" w:rsidP="00C87BCC">
            <w:pPr>
              <w:spacing w:before="40" w:after="40"/>
              <w:jc w:val="center"/>
              <w:rPr>
                <w:rFonts w:eastAsia="Arial" w:cs="Arial"/>
                <w:szCs w:val="22"/>
                <w:lang w:bidi="cs-CZ"/>
              </w:rPr>
            </w:pPr>
            <w:r w:rsidRPr="007B6D2D">
              <w:rPr>
                <w:rFonts w:eastAsia="Arial" w:cs="Arial"/>
                <w:szCs w:val="22"/>
                <w:lang w:bidi="cs-CZ"/>
              </w:rPr>
              <w:t>nejpozději do 3 pracovních dnů před zahájením provádění stavebních prací</w:t>
            </w:r>
          </w:p>
        </w:tc>
      </w:tr>
      <w:tr w:rsidR="00162E79" w:rsidRPr="007B6D2D" w:rsidTr="00C87BCC">
        <w:trPr>
          <w:trHeight w:val="517"/>
        </w:trPr>
        <w:tc>
          <w:tcPr>
            <w:tcW w:w="567" w:type="dxa"/>
            <w:tcBorders>
              <w:bottom w:val="single" w:sz="4" w:space="0" w:color="auto"/>
            </w:tcBorders>
            <w:vAlign w:val="center"/>
          </w:tcPr>
          <w:p w:rsidR="00162E79" w:rsidRPr="007B6D2D" w:rsidRDefault="00162E79" w:rsidP="00C87BCC">
            <w:pPr>
              <w:tabs>
                <w:tab w:val="left" w:pos="1800"/>
              </w:tabs>
              <w:spacing w:before="40" w:after="40"/>
              <w:jc w:val="center"/>
              <w:rPr>
                <w:rFonts w:eastAsia="Arial" w:cs="Arial"/>
                <w:szCs w:val="22"/>
                <w:lang w:bidi="cs-CZ"/>
              </w:rPr>
            </w:pPr>
          </w:p>
        </w:tc>
        <w:tc>
          <w:tcPr>
            <w:tcW w:w="9639" w:type="dxa"/>
            <w:gridSpan w:val="2"/>
            <w:tcBorders>
              <w:bottom w:val="single" w:sz="4" w:space="0" w:color="auto"/>
            </w:tcBorders>
            <w:vAlign w:val="center"/>
          </w:tcPr>
          <w:p w:rsidR="00162E79" w:rsidRPr="007B6D2D" w:rsidRDefault="00162E79" w:rsidP="00C87BCC">
            <w:pPr>
              <w:spacing w:before="40" w:after="40"/>
              <w:jc w:val="both"/>
              <w:rPr>
                <w:rFonts w:eastAsia="Arial" w:cs="Arial"/>
                <w:szCs w:val="22"/>
                <w:lang w:bidi="cs-CZ"/>
              </w:rPr>
            </w:pPr>
            <w:r w:rsidRPr="007B6D2D">
              <w:rPr>
                <w:rFonts w:eastAsia="Arial" w:cs="Arial"/>
                <w:szCs w:val="22"/>
                <w:lang w:bidi="cs-CZ"/>
              </w:rPr>
              <w:t>Projednanou a odsouhlasenou dokumentaci není zhotovitel oprávněn změnit bez předchozího souhlasu objednatele.</w:t>
            </w:r>
          </w:p>
        </w:tc>
      </w:tr>
      <w:tr w:rsidR="00162E79" w:rsidRPr="007B6D2D" w:rsidTr="00C87BCC">
        <w:trPr>
          <w:trHeight w:val="562"/>
        </w:trPr>
        <w:tc>
          <w:tcPr>
            <w:tcW w:w="567" w:type="dxa"/>
            <w:tcBorders>
              <w:top w:val="single" w:sz="4" w:space="0" w:color="auto"/>
            </w:tcBorders>
            <w:vAlign w:val="center"/>
          </w:tcPr>
          <w:p w:rsidR="00162E79" w:rsidRPr="007B6D2D" w:rsidRDefault="00162E79" w:rsidP="00C87BCC">
            <w:pPr>
              <w:tabs>
                <w:tab w:val="left" w:pos="1800"/>
              </w:tabs>
              <w:spacing w:before="40" w:after="40"/>
              <w:jc w:val="center"/>
              <w:rPr>
                <w:rFonts w:eastAsia="Arial" w:cs="Arial"/>
                <w:szCs w:val="22"/>
                <w:lang w:bidi="cs-CZ"/>
              </w:rPr>
            </w:pPr>
            <w:r w:rsidRPr="007B6D2D">
              <w:rPr>
                <w:rFonts w:eastAsia="Arial" w:cs="Arial"/>
                <w:szCs w:val="22"/>
                <w:lang w:bidi="cs-CZ"/>
              </w:rPr>
              <w:t>h)</w:t>
            </w:r>
          </w:p>
        </w:tc>
        <w:tc>
          <w:tcPr>
            <w:tcW w:w="6804" w:type="dxa"/>
            <w:tcBorders>
              <w:top w:val="single" w:sz="4" w:space="0" w:color="auto"/>
            </w:tcBorders>
            <w:vAlign w:val="center"/>
          </w:tcPr>
          <w:p w:rsidR="00162E79" w:rsidRPr="007B6D2D" w:rsidRDefault="00162E79" w:rsidP="00C87BCC">
            <w:pPr>
              <w:tabs>
                <w:tab w:val="left" w:pos="1800"/>
              </w:tabs>
              <w:spacing w:before="40" w:after="40"/>
              <w:jc w:val="both"/>
              <w:rPr>
                <w:rFonts w:eastAsia="Arial" w:cs="Arial"/>
                <w:szCs w:val="22"/>
                <w:lang w:bidi="cs-CZ"/>
              </w:rPr>
            </w:pPr>
            <w:r w:rsidRPr="007B6D2D">
              <w:rPr>
                <w:rFonts w:eastAsia="Arial" w:cs="Arial"/>
                <w:szCs w:val="22"/>
                <w:lang w:bidi="cs-CZ"/>
              </w:rPr>
              <w:t>předložit a s objednatelem projednat technologické postupy provádění stavebních prací, tak aby byl proces odsouhlasení ukončen</w:t>
            </w:r>
          </w:p>
        </w:tc>
        <w:tc>
          <w:tcPr>
            <w:tcW w:w="2835" w:type="dxa"/>
            <w:tcBorders>
              <w:top w:val="single" w:sz="4" w:space="0" w:color="auto"/>
            </w:tcBorders>
            <w:vAlign w:val="center"/>
          </w:tcPr>
          <w:p w:rsidR="00162E79" w:rsidRPr="007B6D2D" w:rsidRDefault="00162E79" w:rsidP="00C87BCC">
            <w:pPr>
              <w:spacing w:before="40" w:after="40"/>
              <w:jc w:val="center"/>
              <w:rPr>
                <w:rFonts w:eastAsia="Arial" w:cs="Arial"/>
                <w:szCs w:val="22"/>
                <w:lang w:bidi="cs-CZ"/>
              </w:rPr>
            </w:pPr>
            <w:r w:rsidRPr="007B6D2D">
              <w:rPr>
                <w:rFonts w:eastAsia="Arial" w:cs="Arial"/>
                <w:szCs w:val="22"/>
                <w:lang w:bidi="cs-CZ"/>
              </w:rPr>
              <w:t>nejpozději do 3 pracovních dnů před zahájením stavebních prací</w:t>
            </w:r>
          </w:p>
        </w:tc>
      </w:tr>
      <w:tr w:rsidR="00162E79" w:rsidRPr="007B6D2D" w:rsidTr="00C87BCC">
        <w:trPr>
          <w:trHeight w:val="562"/>
        </w:trPr>
        <w:tc>
          <w:tcPr>
            <w:tcW w:w="567" w:type="dxa"/>
            <w:tcBorders>
              <w:bottom w:val="single" w:sz="4" w:space="0" w:color="auto"/>
            </w:tcBorders>
            <w:vAlign w:val="center"/>
          </w:tcPr>
          <w:p w:rsidR="00162E79" w:rsidRPr="007B6D2D" w:rsidRDefault="00162E79" w:rsidP="00C87BCC">
            <w:pPr>
              <w:tabs>
                <w:tab w:val="left" w:pos="1800"/>
              </w:tabs>
              <w:spacing w:before="40" w:after="40"/>
              <w:jc w:val="center"/>
              <w:rPr>
                <w:rFonts w:eastAsia="Arial" w:cs="Arial"/>
                <w:szCs w:val="22"/>
                <w:lang w:bidi="cs-CZ"/>
              </w:rPr>
            </w:pPr>
          </w:p>
        </w:tc>
        <w:tc>
          <w:tcPr>
            <w:tcW w:w="9639" w:type="dxa"/>
            <w:gridSpan w:val="2"/>
            <w:tcBorders>
              <w:bottom w:val="single" w:sz="4" w:space="0" w:color="auto"/>
            </w:tcBorders>
            <w:vAlign w:val="center"/>
          </w:tcPr>
          <w:p w:rsidR="00162E79" w:rsidRPr="007B6D2D" w:rsidRDefault="00162E79" w:rsidP="00C87BCC">
            <w:pPr>
              <w:spacing w:before="40" w:after="40"/>
              <w:jc w:val="both"/>
              <w:rPr>
                <w:rFonts w:eastAsia="Arial" w:cs="Arial"/>
                <w:szCs w:val="22"/>
                <w:lang w:bidi="cs-CZ"/>
              </w:rPr>
            </w:pPr>
            <w:r w:rsidRPr="007B6D2D">
              <w:rPr>
                <w:rFonts w:eastAsia="Arial" w:cs="Arial"/>
                <w:szCs w:val="22"/>
                <w:lang w:bidi="cs-CZ"/>
              </w:rPr>
              <w:t>Projednané technologické postupy není zhotovitel oprávněn změnit bez předchozího souhlasu objednatele.</w:t>
            </w:r>
          </w:p>
        </w:tc>
      </w:tr>
      <w:tr w:rsidR="00162E79" w:rsidRPr="007B6D2D" w:rsidTr="00C87BCC">
        <w:trPr>
          <w:trHeight w:val="671"/>
        </w:trPr>
        <w:tc>
          <w:tcPr>
            <w:tcW w:w="567" w:type="dxa"/>
            <w:tcBorders>
              <w:top w:val="single" w:sz="4" w:space="0" w:color="auto"/>
              <w:bottom w:val="single" w:sz="4" w:space="0" w:color="auto"/>
            </w:tcBorders>
            <w:vAlign w:val="center"/>
          </w:tcPr>
          <w:p w:rsidR="00162E79" w:rsidRPr="007B6D2D" w:rsidRDefault="00162E79" w:rsidP="00C87BCC">
            <w:pPr>
              <w:tabs>
                <w:tab w:val="left" w:pos="1800"/>
              </w:tabs>
              <w:spacing w:before="40" w:after="40"/>
              <w:jc w:val="center"/>
              <w:rPr>
                <w:rFonts w:eastAsia="Arial" w:cs="Arial"/>
                <w:szCs w:val="22"/>
                <w:lang w:bidi="cs-CZ"/>
              </w:rPr>
            </w:pPr>
            <w:r w:rsidRPr="007B6D2D">
              <w:rPr>
                <w:rFonts w:eastAsia="Arial" w:cs="Arial"/>
                <w:szCs w:val="22"/>
                <w:lang w:bidi="cs-CZ"/>
              </w:rPr>
              <w:t>i)</w:t>
            </w:r>
          </w:p>
        </w:tc>
        <w:tc>
          <w:tcPr>
            <w:tcW w:w="6804" w:type="dxa"/>
            <w:tcBorders>
              <w:top w:val="single" w:sz="4" w:space="0" w:color="auto"/>
              <w:bottom w:val="single" w:sz="4" w:space="0" w:color="auto"/>
            </w:tcBorders>
            <w:vAlign w:val="center"/>
          </w:tcPr>
          <w:p w:rsidR="00162E79" w:rsidRPr="007B6D2D" w:rsidRDefault="00162E79" w:rsidP="00C87BCC">
            <w:pPr>
              <w:tabs>
                <w:tab w:val="left" w:pos="1800"/>
              </w:tabs>
              <w:spacing w:before="40" w:after="40"/>
              <w:jc w:val="both"/>
              <w:rPr>
                <w:rFonts w:eastAsia="Arial" w:cs="Arial"/>
                <w:szCs w:val="22"/>
                <w:lang w:bidi="cs-CZ"/>
              </w:rPr>
            </w:pPr>
            <w:r w:rsidRPr="007B6D2D">
              <w:rPr>
                <w:rFonts w:eastAsia="Arial" w:cs="Arial"/>
                <w:szCs w:val="22"/>
                <w:lang w:bidi="cs-CZ"/>
              </w:rPr>
              <w:t>předložit a s objednatelem odsouhlasit seznam poddodavatelů</w:t>
            </w:r>
          </w:p>
        </w:tc>
        <w:tc>
          <w:tcPr>
            <w:tcW w:w="2835" w:type="dxa"/>
            <w:tcBorders>
              <w:top w:val="single" w:sz="4" w:space="0" w:color="auto"/>
              <w:bottom w:val="single" w:sz="4" w:space="0" w:color="auto"/>
            </w:tcBorders>
            <w:vAlign w:val="center"/>
          </w:tcPr>
          <w:p w:rsidR="00162E79" w:rsidRPr="007B6D2D" w:rsidRDefault="00162E79" w:rsidP="00C87BCC">
            <w:pPr>
              <w:tabs>
                <w:tab w:val="left" w:pos="1800"/>
              </w:tabs>
              <w:spacing w:before="40" w:after="40"/>
              <w:jc w:val="center"/>
              <w:rPr>
                <w:rFonts w:eastAsia="Arial" w:cs="Arial"/>
                <w:szCs w:val="22"/>
                <w:lang w:bidi="cs-CZ"/>
              </w:rPr>
            </w:pPr>
            <w:r w:rsidRPr="007B6D2D">
              <w:rPr>
                <w:rFonts w:eastAsia="Arial" w:cs="Arial"/>
                <w:szCs w:val="22"/>
                <w:lang w:bidi="cs-CZ"/>
              </w:rPr>
              <w:t>nejpozději před zapojením poddodavatele do plnění předmětu smlouvy</w:t>
            </w:r>
          </w:p>
        </w:tc>
      </w:tr>
    </w:tbl>
    <w:p w:rsidR="00162E79" w:rsidRPr="007B6D2D" w:rsidRDefault="00162E79" w:rsidP="00162E79">
      <w:pPr>
        <w:spacing w:before="120"/>
        <w:jc w:val="both"/>
        <w:rPr>
          <w:rFonts w:eastAsia="Arial" w:cs="Arial"/>
          <w:szCs w:val="22"/>
          <w:lang w:bidi="cs-CZ"/>
        </w:rPr>
      </w:pPr>
      <w:r w:rsidRPr="007B6D2D">
        <w:rPr>
          <w:rFonts w:eastAsia="Arial" w:cs="Arial"/>
          <w:szCs w:val="22"/>
          <w:lang w:bidi="cs-CZ"/>
        </w:rPr>
        <w:t>Veškeré výzvy, oznámení a jiná dokladování zhotovitele vůči objednateli či třetím stranám musí být provedeny písemně a musí být prokazatelně sděleny objednateli a těm, kterým jsou adresovány. Nedodržení výše uvedených povinností opravňuje objednatele k pozastavení provádění činností a prací zhotovitele, aniž by vznikly jakékoliv nároky zhotovitele na úpravu smluvních podmínek (např.</w:t>
      </w:r>
      <w:r>
        <w:rPr>
          <w:rFonts w:eastAsia="Arial" w:cs="Arial"/>
          <w:szCs w:val="22"/>
          <w:lang w:bidi="cs-CZ"/>
        </w:rPr>
        <w:t> </w:t>
      </w:r>
      <w:r w:rsidRPr="007B6D2D">
        <w:rPr>
          <w:rFonts w:eastAsia="Arial" w:cs="Arial"/>
          <w:szCs w:val="22"/>
          <w:lang w:bidi="cs-CZ"/>
        </w:rPr>
        <w:t>prodloužení termínu, neuplatnění sankcí ze strany objednatele atp.).</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Zhotovitel je povinen vyzvat ke kontrole patřičných prací, které budou v dalším postupu prací zakryty nebo se stanou nepřístupnými příslušné správce inženýrských síti a veškeré jiné subjekty (např.</w:t>
      </w:r>
      <w:r>
        <w:rPr>
          <w:rFonts w:eastAsia="Arial" w:cs="Arial"/>
          <w:szCs w:val="22"/>
          <w:lang w:bidi="cs-CZ"/>
        </w:rPr>
        <w:t> </w:t>
      </w:r>
      <w:r w:rsidRPr="007B6D2D">
        <w:rPr>
          <w:rFonts w:eastAsia="Arial" w:cs="Arial"/>
          <w:szCs w:val="22"/>
          <w:lang w:bidi="cs-CZ"/>
        </w:rPr>
        <w:t xml:space="preserve">památkový ústav, archeologický ústav, uživatele a vlastníky </w:t>
      </w:r>
      <w:r w:rsidR="008430F9" w:rsidRPr="007B6D2D">
        <w:rPr>
          <w:rFonts w:eastAsia="Arial" w:cs="Arial"/>
          <w:szCs w:val="22"/>
          <w:lang w:bidi="cs-CZ"/>
        </w:rPr>
        <w:t>nemovit</w:t>
      </w:r>
      <w:r w:rsidR="008430F9">
        <w:rPr>
          <w:rFonts w:eastAsia="Arial" w:cs="Arial"/>
          <w:szCs w:val="22"/>
          <w:lang w:bidi="cs-CZ"/>
        </w:rPr>
        <w:t>ých věcí</w:t>
      </w:r>
      <w:r w:rsidRPr="007B6D2D">
        <w:rPr>
          <w:rFonts w:eastAsia="Arial" w:cs="Arial"/>
          <w:szCs w:val="22"/>
          <w:lang w:bidi="cs-CZ"/>
        </w:rPr>
        <w:t>, jimž se upravují v souvislosti se stavbou inženýrské sítě atp.).</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Věci, které jsou potřebné k provedení kompletního díla, je povinen opatřit zhotovitel. Stavební materiály, polotovary a díly, které budou zhotovitelem použity pro dílo, musí souhlasit jak s projektem, tak</w:t>
      </w:r>
      <w:r>
        <w:rPr>
          <w:rFonts w:eastAsia="Arial" w:cs="Arial"/>
          <w:szCs w:val="22"/>
          <w:lang w:bidi="cs-CZ"/>
        </w:rPr>
        <w:t> </w:t>
      </w:r>
      <w:r w:rsidRPr="007B6D2D">
        <w:rPr>
          <w:rFonts w:eastAsia="Arial" w:cs="Arial"/>
          <w:szCs w:val="22"/>
          <w:lang w:bidi="cs-CZ"/>
        </w:rPr>
        <w:t xml:space="preserve">s technickými normami a musí mít příslušné certifikáty o vlastnostech a jakosti. Vhodnost těchto materiálů musí být objednateli prokázána zhotovitelem před jejich použitím. Toto se vztahuje i na materiály a výrobky </w:t>
      </w:r>
      <w:r w:rsidRPr="007B6D2D">
        <w:rPr>
          <w:szCs w:val="22"/>
        </w:rPr>
        <w:t>poddodavatelů</w:t>
      </w:r>
      <w:r w:rsidRPr="007B6D2D">
        <w:rPr>
          <w:rFonts w:eastAsia="Arial" w:cs="Arial"/>
          <w:szCs w:val="22"/>
          <w:lang w:bidi="cs-CZ"/>
        </w:rPr>
        <w:t>. Nebude-li stanoveno jinak, budou veškeré vzorky materiálů a zabudovávaných zařízení, které budou při stavbě použity, před jejich objednáním a aplikací vyvzorkovány ve variantách a dokladovány technickým listem a odsouhlaseny projektantem, objednatelem a dozorem stavebníka bez jakýchkoliv dalších nároků zhotovitele. Připouští se pouze nové materiály a první jakost materiálů, nebude-li objednatelem určeno jinak.</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EC2B63">
        <w:rPr>
          <w:rFonts w:eastAsia="Arial" w:cs="Arial"/>
          <w:szCs w:val="22"/>
          <w:lang w:bidi="cs-CZ"/>
        </w:rPr>
        <w:t xml:space="preserve">Zhotovitel je povinen mít plnou kontrolu nad prováděním předmětu smlouvy a stavebních prací, které musí účinně řídit, koordinovat a dohlížet na ně tak, aby zajistil, že předmět smlouvy bude proveden </w:t>
      </w:r>
      <w:r w:rsidRPr="00EC2B63">
        <w:rPr>
          <w:rFonts w:eastAsia="Arial" w:cs="Arial"/>
          <w:szCs w:val="22"/>
          <w:lang w:bidi="cs-CZ"/>
        </w:rPr>
        <w:lastRenderedPageBreak/>
        <w:t>ve smluvených termínech a bude odpovídat této smlouvě, a že stavební práce odpovídají projektové dokumentaci. Výlučně</w:t>
      </w:r>
      <w:r w:rsidRPr="007B6D2D">
        <w:rPr>
          <w:rFonts w:eastAsia="Arial" w:cs="Arial"/>
          <w:szCs w:val="22"/>
          <w:lang w:bidi="cs-CZ"/>
        </w:rPr>
        <w:t xml:space="preserve"> je zhotovitel zodpovědný za použité stavební a konstrukční prostředky, metody, techniky užité technologie a za koordinaci různých částí díla, a to zejména za bezpečnost a stabilitu konstrukcí na staveništi a za přiměřenost a bezpečnost veškerých užitných technologických postupů. Pro výkon těchto činností je zhotovitel povinen na vlastní náklady zajistit osoby autorizované v příslušných oborech, ve kterých je činnost autorizované osoby požadovaná zákonem, určena smlouvou nebo je-li přítomnost autorizované osoby zapotřebí k tomu, aby byly zaručeny bezpečné podmínky pro provedení prací. Veškeré odborné práce musí vykonávat pracovníci zhotovitele, kteří mají příslušnou kvalifikaci. Doklad o příslušné kvalifikaci pracovníků je zhotovitel povinen na požádání objednatele doložit.</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Zhotovitel je povinen stanovit pro provedení prací minimálně jednoho odpovědného vedoucího stavby a zástupce vedoucího stavby vybavených odpovídající kvalifikací a zkušenostmi pro vykonávanou činnost, z nichž alespoň jeden je po celou dobu pracovní doby přítomen na staveništi (stav, kdy je staveniště bez přítomnosti takovéto osoby je nepřípustný) a je k dispozici objednateli a osobám vykonávajícím funkci dozoru stavebníka a autorského dozoru.</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 xml:space="preserve">Zhotovitel je povinen k včasnému provedení </w:t>
      </w:r>
      <w:r w:rsidRPr="007B6D2D">
        <w:rPr>
          <w:szCs w:val="22"/>
        </w:rPr>
        <w:t>předmětu smlouvy</w:t>
      </w:r>
      <w:r w:rsidRPr="007B6D2D">
        <w:rPr>
          <w:rFonts w:eastAsia="Arial" w:cs="Arial"/>
          <w:szCs w:val="22"/>
          <w:lang w:bidi="cs-CZ"/>
        </w:rPr>
        <w:t xml:space="preserve"> nasadit potřebný počet odborných pracovníků a k tomu příslušný počet pomocných pracovních sil. Objednatel je oprávněn od zhotovitele požadovat, aby pracovníci, kteří nedosahují potřebné kvalifikace či znalosti byli ze stavby vyloučeni a nahrazeni kvalifikovanými silami. Současně je objednatel oprávněn požadovat bezpodmínečné odvolání pracovníků zhotovitele při hrubém porušení pracovní kázně a pracovních povinností, bezpečnosti práce a požití alkoholu.</w:t>
      </w:r>
      <w:r>
        <w:rPr>
          <w:rFonts w:eastAsia="Arial" w:cs="Arial"/>
          <w:szCs w:val="22"/>
          <w:lang w:bidi="cs-CZ"/>
        </w:rPr>
        <w:t xml:space="preserve"> </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szCs w:val="22"/>
        </w:rPr>
        <w:t>Přerušení prací zhotovitelem bez písemného souhlasu objednatele je nepřípustné. Za přerušení prací nelze mimo jiné považovat takové úkony a činnosti, které jsou předvídatelné a nutné pro plnění předmětu této smlouvy</w:t>
      </w:r>
      <w:r w:rsidR="00E36B6E">
        <w:rPr>
          <w:szCs w:val="22"/>
        </w:rPr>
        <w:t>,</w:t>
      </w:r>
      <w:r w:rsidRPr="007B6D2D">
        <w:rPr>
          <w:szCs w:val="22"/>
        </w:rPr>
        <w:t xml:space="preserve"> např. lhůtu pro získání rozhodnutí či vyjádření stavebního úřadu, dotčených organizací a správců sítí, lhůtu na vyjádření objednatele, doba pro dodání materiálu na staveniště a ostatní záležitosti, které jsou dle této smlouvy plněním zhotovitele.</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Případné realizace přeložek či realizace nových vedení inženýrských sítí nebo domovních rozvodů budou provedeny subjektem, který je držitelem patřičných oprávnění k takové činnosti. Práce budou provedeny v souladu s obecně platnými požadavky vlastníka resp. správce sítí včetně např.</w:t>
      </w:r>
      <w:r>
        <w:rPr>
          <w:rFonts w:eastAsia="Arial" w:cs="Arial"/>
          <w:szCs w:val="22"/>
          <w:lang w:bidi="cs-CZ"/>
        </w:rPr>
        <w:t> </w:t>
      </w:r>
      <w:r w:rsidRPr="007B6D2D">
        <w:rPr>
          <w:rFonts w:eastAsia="Arial" w:cs="Arial"/>
          <w:szCs w:val="22"/>
          <w:lang w:bidi="cs-CZ"/>
        </w:rPr>
        <w:t>předepsaných zkoušek a zdokumentování skutečného provedení stavby.</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Zhotovitel je povinen poskytnout součinnost a spolupracovat s objednatelem, s osobami vykonávajícími funkci dozoru stavebníka a autorského dozoru a s koordinátorem BOZP, pakliže jsou tyto pro stavbu ustanoveny. Zhotovitel je povinen poskytnout součinnost a spolupracovat taktéž se zástupci jiných určených institucí a orgánů (např. orgán státní památkové péče, stavební úřad aj.).</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Zhotovitel se při provádění prací zavazuje dodržovat předpisy BOZP a požární ochrany a v plné míře odpovídá za bezpečnost a ochranu zdraví všech účastníků stavebního procesu. Zvláštní pozornost zhotovitel věnuje pracovníkům, kteří provádějí vlastní stavební práce ve smyslu předmětu smlouvy, které vybavuje patřičnými ochrannými pomůckami.</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Zhotovitel je při provádění prací povinen zajistit veškerá bezpečnost</w:t>
      </w:r>
      <w:r w:rsidR="00E36B6E">
        <w:rPr>
          <w:rFonts w:eastAsia="Arial" w:cs="Arial"/>
          <w:szCs w:val="22"/>
          <w:lang w:bidi="cs-CZ"/>
        </w:rPr>
        <w:t>n</w:t>
      </w:r>
      <w:r w:rsidRPr="007B6D2D">
        <w:rPr>
          <w:rFonts w:eastAsia="Arial" w:cs="Arial"/>
          <w:szCs w:val="22"/>
          <w:lang w:bidi="cs-CZ"/>
        </w:rPr>
        <w:t>í opatření na ochranu osob a majetku jak v rámci prostoru staveniště, tak mimo prostor staveniště, jsou-li tyto prostory dotčeny či ovlivněny prováděním prací zhotovitele (např. prostor veřejných prostranství nebo komunikací ponechaných v užívání veřejnosti jako např. podchody pod lešením). V souvislosti s tím je zhotovitel povinen zejména učinit veškerá nezbytná opatření k ochraně osob užívajících budovy a prostory areálu a všech osob oprávněných k pohybu na staveništi, k ochraně staveniště samotného a k ochraně budovaného díla. Zhotovitel je rovněž povinen udržovat staveniště i nedokončenou stavbu v takovém stavu, aby bylo nebezpečí hrozící všem osobám pohybujícím se na staveništi a v jeho blízkosti odstraněno. Zhotovitel je dále povinen učinit veškerá nezbytná opatření k ochraně životního prostředí</w:t>
      </w:r>
      <w:r w:rsidR="009F1846">
        <w:rPr>
          <w:rFonts w:eastAsia="Arial" w:cs="Arial"/>
          <w:szCs w:val="22"/>
          <w:lang w:bidi="cs-CZ"/>
        </w:rPr>
        <w:t>,</w:t>
      </w:r>
      <w:r w:rsidRPr="007B6D2D">
        <w:rPr>
          <w:rFonts w:eastAsia="Arial" w:cs="Arial"/>
          <w:szCs w:val="22"/>
          <w:lang w:bidi="cs-CZ"/>
        </w:rPr>
        <w:t xml:space="preserve"> a to jak přímo na staveništi</w:t>
      </w:r>
      <w:r w:rsidR="009F1846">
        <w:rPr>
          <w:rFonts w:eastAsia="Arial" w:cs="Arial"/>
          <w:szCs w:val="22"/>
          <w:lang w:bidi="cs-CZ"/>
        </w:rPr>
        <w:t>,</w:t>
      </w:r>
      <w:r w:rsidRPr="007B6D2D">
        <w:rPr>
          <w:rFonts w:eastAsia="Arial" w:cs="Arial"/>
          <w:szCs w:val="22"/>
          <w:lang w:bidi="cs-CZ"/>
        </w:rPr>
        <w:t xml:space="preserve"> tak i mimo ně</w:t>
      </w:r>
      <w:r w:rsidR="009F1846">
        <w:rPr>
          <w:rFonts w:eastAsia="Arial" w:cs="Arial"/>
          <w:szCs w:val="22"/>
          <w:lang w:bidi="cs-CZ"/>
        </w:rPr>
        <w:t>,</w:t>
      </w:r>
      <w:r w:rsidRPr="007B6D2D">
        <w:rPr>
          <w:rFonts w:eastAsia="Arial" w:cs="Arial"/>
          <w:szCs w:val="22"/>
          <w:lang w:bidi="cs-CZ"/>
        </w:rPr>
        <w:t xml:space="preserve"> v rozsahu, který účinně zamezí poškození nebo ohrožení zdraví nebo života osob a majetku emisemi, hlukem nebo jiným způsobem v příčinné souvislosti s prováděním stavebních prací.</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Zhotovitel není oprávněn nad rámec prováděných prací zbytečně nebo nevhodně omezovat provoz objektů a prostor sousedících se staveništěm nebo se nacházejících na staveništi, zamezovat přístupu veřejnosti a zaměstnanců do takových objektů, omezovat pohodlí veřejnosti, omezovat přístup a užívání veškerých komunikací a chodníků, bez ohledu na to, zda jsou veřejné nebo v držení objednatele nebo jiných osob. Zhotovitel se zavazuje odškodnit objednatele nebo jiné oprávněné osoby a zajistit, aby jim nevznikla újma v případě důsledků takového zbytečného nebo nevhodného omezování.</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lastRenderedPageBreak/>
        <w:t>Při provádění prací ovlivňujících provoz stávajících objektů nebo majících vliv na jeho bezpečnost anebo na bezpečnost na veřejných cestách a prostranstvích je zhotovitel povinen na vlastní náklady provést všechna potřebná opatření, jakými jsou označení, ohrazení, osvětlení apod. Mimo to musí udržovat v čistotě veškeré příjezdové a přístupové silnice a cesty k</w:t>
      </w:r>
      <w:r w:rsidR="009F1846">
        <w:rPr>
          <w:rFonts w:eastAsia="Arial" w:cs="Arial"/>
          <w:szCs w:val="22"/>
          <w:lang w:bidi="cs-CZ"/>
        </w:rPr>
        <w:t> </w:t>
      </w:r>
      <w:r w:rsidRPr="007B6D2D">
        <w:rPr>
          <w:rFonts w:eastAsia="Arial" w:cs="Arial"/>
          <w:szCs w:val="22"/>
          <w:lang w:bidi="cs-CZ"/>
        </w:rPr>
        <w:t>objektu</w:t>
      </w:r>
      <w:r w:rsidR="009F1846">
        <w:rPr>
          <w:rFonts w:eastAsia="Arial" w:cs="Arial"/>
          <w:szCs w:val="22"/>
          <w:lang w:bidi="cs-CZ"/>
        </w:rPr>
        <w:t>,</w:t>
      </w:r>
      <w:r w:rsidRPr="007B6D2D">
        <w:rPr>
          <w:rFonts w:eastAsia="Arial" w:cs="Arial"/>
          <w:szCs w:val="22"/>
          <w:lang w:bidi="cs-CZ"/>
        </w:rPr>
        <w:t xml:space="preserve"> jakož i komunikační trasy a prostory v objektu samém, které nejsou dotčeny stavební činností, ale slouží např. jako zásobovací trasy nebo dočasné rozšíření staveniště. Při použití cizích pozemků je zhotovitel povinen provést nutná jednání a nést případné vzniklé náklady.</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Zhotovitel je vlastníkem všech věcí nezbytných k realizaci trvalých</w:t>
      </w:r>
      <w:r w:rsidR="009F1846">
        <w:rPr>
          <w:rFonts w:eastAsia="Arial" w:cs="Arial"/>
          <w:szCs w:val="22"/>
          <w:lang w:bidi="cs-CZ"/>
        </w:rPr>
        <w:t>,</w:t>
      </w:r>
      <w:r w:rsidRPr="007B6D2D">
        <w:rPr>
          <w:rFonts w:eastAsia="Arial" w:cs="Arial"/>
          <w:szCs w:val="22"/>
          <w:lang w:bidi="cs-CZ"/>
        </w:rPr>
        <w:t xml:space="preserve"> popř. dočasných konstrukcí, které vnesl na staveniště včetně strojů a jiných mechanismů a je nositelem nebezpečí škod na nich vzniklých nebo jimi vyvolaných.</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Zhotovitel je povinen používat pouze takové stroje a zařízení a technologické postupy, které splňují příslušné normy a předpisy. Pokud se během provádění zjistí opak, je zhotovitel povinen takový stroj a zařízení ze stavby odstranit a veškeré případně způsobené škody takovýmto vybavením napravit.</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Vlivem činnosti zhotovitele nesmí dojít ke škodám na nově budovaných a stávajících objektech, domovních rozvodech, inženýrských sítích atp. Případně vzniklé škody hradí zhotovitel. V případě, že zhotovitel bude používat stroje, které vyvolávají vibrace a otřesy, zajistí taková opatření, aby na blízkých stávajících objektech nedošlo vlivem stavební činnosti ke škodám. Případně vzniklé škody a jejich odstranění hradí zhotovitel.</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Zhotovitel se zavazuje, že odpady, suť a znečištění vznikající při realizaci díla odstraní na svoje náklady ihned po provedení příslušných prací</w:t>
      </w:r>
      <w:r w:rsidR="00E36B6E">
        <w:rPr>
          <w:rFonts w:eastAsia="Arial" w:cs="Arial"/>
          <w:szCs w:val="22"/>
          <w:lang w:bidi="cs-CZ"/>
        </w:rPr>
        <w:t>,</w:t>
      </w:r>
      <w:r w:rsidRPr="007B6D2D">
        <w:rPr>
          <w:rFonts w:eastAsia="Arial" w:cs="Arial"/>
          <w:szCs w:val="22"/>
          <w:lang w:bidi="cs-CZ"/>
        </w:rPr>
        <w:t xml:space="preserve"> a taktéž, že bude zajišťovat pravidelné a okamžité čištění ploch stavební činností dotčených (např. čištění zaprášených a znečištěných přístupových tras v objektech, dotčených pozemcích atp.). Pokud toto zhotovitel nebude provádět, je oprávněn zajistit toto objednatel na náklady zhotovitele.</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V případě legislativních změn, které by se týkaly předmětu smlouvy, je zhotovitel povinen objednatele na tuto skutečnost písemně předem upozornit a po předchozím projednání a odsouhlasení s objednatelem, autorem prováděcí projektové dokumentace a příslušným dotčeným orgánem státní správy či jiným dotčeným subjektem na vlastní náklady navrhnout a realizovat přizpůsobené technické provedení stavebních prací této legislativě.</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Jestliže zhotovitel při provádění prací narazí na archeologické nálezy, je povinen přerušit práce a informovat písemně objednatele a všechny dotčené orgány státní správy či jiné dotčené subjekty. Objednatel rozhodne o dalším postupu poté, co od zhotovitele takovouto informaci obdržel.</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Zhotovitel je povinen v průběhu stavby zaznamenávat do jednoho obsahově kompletního vyhotovení projektové dokumentace veškeré změny, které vznikly při provádění stavby.</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rPr>
        <w:t xml:space="preserve">Případné záměny </w:t>
      </w:r>
      <w:r w:rsidRPr="007B6D2D">
        <w:rPr>
          <w:rFonts w:eastAsia="Arial" w:cs="Arial"/>
          <w:szCs w:val="22"/>
          <w:lang w:bidi="cs-CZ"/>
        </w:rPr>
        <w:t>materiálů</w:t>
      </w:r>
      <w:r w:rsidRPr="007B6D2D">
        <w:rPr>
          <w:rFonts w:eastAsia="Arial" w:cs="Arial"/>
          <w:szCs w:val="22"/>
        </w:rPr>
        <w:t xml:space="preserve"> požadované nebo navrhované jednou ze smluvních stran musí být vzájemně odsouhlaseny v dostatečném předstihu před jejich objednáním a aplikací. V případě záměny materiálu bude odečtena pořizovací cena původního materiálu použitá v rozpočtu zakázky a připočtena pořizovací cena nového materiálu.</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V případě potřeby zajistí zhotovitel na svoje náklady patřičná povolení pro realizaci stavby, jako např. povolení pro zásah do veřejného prostranství dle stavebního zákona, zvláštní užívání místní komunikace, stanovení dočasného dopravního značení, zajištění dopravního značení k dopravním omezením, jeho údržbu a přemisťování a následné odstranění atp.</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Zhotovitel je povinen splnit podmínky správců dotčených inženýrských sítí (např. zejména ohlášení zahájení a ukončení prací v jejich těsném sousedství), podmínky dotčených orgánů st</w:t>
      </w:r>
      <w:r>
        <w:rPr>
          <w:rFonts w:eastAsia="Arial" w:cs="Arial"/>
          <w:szCs w:val="22"/>
          <w:lang w:bidi="cs-CZ"/>
        </w:rPr>
        <w:t>á</w:t>
      </w:r>
      <w:r w:rsidRPr="007B6D2D">
        <w:rPr>
          <w:rFonts w:eastAsia="Arial" w:cs="Arial"/>
          <w:szCs w:val="22"/>
          <w:lang w:bidi="cs-CZ"/>
        </w:rPr>
        <w:t>tní správy, podmínky vydaných rozhodnutí a povolení, podmínky vlastníků pozemků či</w:t>
      </w:r>
      <w:r w:rsidR="008430F9">
        <w:rPr>
          <w:rFonts w:eastAsia="Arial" w:cs="Arial"/>
          <w:szCs w:val="22"/>
          <w:lang w:bidi="cs-CZ"/>
        </w:rPr>
        <w:t xml:space="preserve"> jiných</w:t>
      </w:r>
      <w:r w:rsidRPr="007B6D2D">
        <w:rPr>
          <w:rFonts w:eastAsia="Arial" w:cs="Arial"/>
          <w:szCs w:val="22"/>
          <w:lang w:bidi="cs-CZ"/>
        </w:rPr>
        <w:t xml:space="preserve"> nemovit</w:t>
      </w:r>
      <w:r w:rsidR="008430F9">
        <w:rPr>
          <w:rFonts w:eastAsia="Arial" w:cs="Arial"/>
          <w:szCs w:val="22"/>
          <w:lang w:bidi="cs-CZ"/>
        </w:rPr>
        <w:t>ých věcí</w:t>
      </w:r>
      <w:r>
        <w:rPr>
          <w:rFonts w:eastAsia="Arial" w:cs="Arial"/>
          <w:szCs w:val="22"/>
          <w:lang w:bidi="cs-CZ"/>
        </w:rPr>
        <w:t>,</w:t>
      </w:r>
      <w:r w:rsidRPr="007B6D2D">
        <w:rPr>
          <w:rFonts w:eastAsia="Arial" w:cs="Arial"/>
          <w:szCs w:val="22"/>
          <w:lang w:bidi="cs-CZ"/>
        </w:rPr>
        <w:t xml:space="preserve"> na nichž se stavba realizuje, podmínky sousedních vlastníků pozemků či </w:t>
      </w:r>
      <w:r w:rsidR="008430F9">
        <w:rPr>
          <w:rFonts w:eastAsia="Arial" w:cs="Arial"/>
          <w:szCs w:val="22"/>
          <w:lang w:bidi="cs-CZ"/>
        </w:rPr>
        <w:t xml:space="preserve">jiných </w:t>
      </w:r>
      <w:r w:rsidRPr="007B6D2D">
        <w:rPr>
          <w:rFonts w:eastAsia="Arial" w:cs="Arial"/>
          <w:szCs w:val="22"/>
          <w:lang w:bidi="cs-CZ"/>
        </w:rPr>
        <w:t>nemovit</w:t>
      </w:r>
      <w:r w:rsidR="008430F9">
        <w:rPr>
          <w:rFonts w:eastAsia="Arial" w:cs="Arial"/>
          <w:szCs w:val="22"/>
          <w:lang w:bidi="cs-CZ"/>
        </w:rPr>
        <w:t>ých věcí</w:t>
      </w:r>
      <w:r w:rsidRPr="007B6D2D">
        <w:rPr>
          <w:rFonts w:eastAsia="Arial" w:cs="Arial"/>
          <w:szCs w:val="22"/>
          <w:lang w:bidi="cs-CZ"/>
        </w:rPr>
        <w:t xml:space="preserve"> a</w:t>
      </w:r>
      <w:r w:rsidR="002E0095">
        <w:rPr>
          <w:rFonts w:eastAsia="Arial" w:cs="Arial"/>
          <w:szCs w:val="22"/>
          <w:lang w:bidi="cs-CZ"/>
        </w:rPr>
        <w:t> </w:t>
      </w:r>
      <w:r w:rsidRPr="007B6D2D">
        <w:rPr>
          <w:rFonts w:eastAsia="Arial" w:cs="Arial"/>
          <w:szCs w:val="22"/>
          <w:lang w:bidi="cs-CZ"/>
        </w:rPr>
        <w:t>veškeré ostatní podmínky s plněním předmětu smlouvy související.</w:t>
      </w:r>
    </w:p>
    <w:p w:rsidR="00162E79" w:rsidRPr="007B6D2D" w:rsidRDefault="00162E79" w:rsidP="0081057E">
      <w:pPr>
        <w:numPr>
          <w:ilvl w:val="0"/>
          <w:numId w:val="23"/>
        </w:numPr>
        <w:shd w:val="clear" w:color="auto" w:fill="FFFFFF"/>
        <w:tabs>
          <w:tab w:val="clear" w:pos="360"/>
          <w:tab w:val="num" w:pos="0"/>
        </w:tabs>
        <w:spacing w:before="120"/>
        <w:ind w:left="0"/>
        <w:jc w:val="both"/>
        <w:rPr>
          <w:rFonts w:eastAsia="Arial" w:cs="Arial"/>
          <w:szCs w:val="22"/>
          <w:lang w:bidi="cs-CZ"/>
        </w:rPr>
      </w:pPr>
      <w:r w:rsidRPr="007B6D2D">
        <w:rPr>
          <w:rFonts w:eastAsia="Arial" w:cs="Arial"/>
          <w:szCs w:val="22"/>
          <w:lang w:bidi="cs-CZ"/>
        </w:rPr>
        <w:t>Zhotovitel není oprávněn nárokovat úhradu a objednatel nemá povinnost uhradit zhotoviteli práce, dodávky nebo jakékoliv další činnosti a výkony provedené zhotovitelem při realizaci předmětu smlouvy, které byly provedeny v rozporu s ustanoveními této smlouvy - tj. zejména byly provedeny bez předchozího projednání a schválení objednatelem, byly provedeny v rozporu s odsouhlasenou projektovou dokumentací, byly provedeny nad rámec této smlouvy bez písemného pověření objednatelem či nebyla nutnost jejich provedení objednateli ani oznámena atp.</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rPr>
        <w:t>Vyskytnou</w:t>
      </w:r>
      <w:r w:rsidRPr="007B6D2D">
        <w:rPr>
          <w:rFonts w:eastAsia="Arial" w:cs="Arial"/>
          <w:szCs w:val="22"/>
          <w:lang w:bidi="cs-CZ"/>
        </w:rPr>
        <w:t xml:space="preserve">-li se při </w:t>
      </w:r>
      <w:r w:rsidRPr="007B6D2D">
        <w:rPr>
          <w:rFonts w:eastAsia="Arial" w:cs="Arial"/>
          <w:szCs w:val="22"/>
        </w:rPr>
        <w:t>realizaci</w:t>
      </w:r>
      <w:r w:rsidRPr="007B6D2D">
        <w:rPr>
          <w:rFonts w:eastAsia="Arial" w:cs="Arial"/>
          <w:szCs w:val="22"/>
          <w:lang w:bidi="cs-CZ"/>
        </w:rPr>
        <w:t xml:space="preserve"> díla méněpráce, je zhotovitel povinen provést přesný soupis těchto prací, práce zdokumentovat v grafické, výkresové a textové podobě, provést jejich ocenění v podobě </w:t>
      </w:r>
      <w:r w:rsidRPr="007B6D2D">
        <w:rPr>
          <w:rFonts w:eastAsia="Arial" w:cs="Arial"/>
          <w:szCs w:val="22"/>
          <w:lang w:bidi="cs-CZ"/>
        </w:rPr>
        <w:lastRenderedPageBreak/>
        <w:t>položkového rozpočtu dle nabídkového rozpočtu zakázky, provést výpočet změny nabídkové ceny a jako ucelenou dokumentaci předat objednateli.</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rPr>
        <w:t>Vyskytnou</w:t>
      </w:r>
      <w:r w:rsidRPr="007B6D2D">
        <w:rPr>
          <w:rFonts w:eastAsia="Arial" w:cs="Arial"/>
          <w:szCs w:val="22"/>
          <w:lang w:bidi="cs-CZ"/>
        </w:rPr>
        <w:t xml:space="preserve">-li se při </w:t>
      </w:r>
      <w:r w:rsidRPr="007B6D2D">
        <w:rPr>
          <w:rFonts w:eastAsia="Arial" w:cs="Arial"/>
          <w:szCs w:val="22"/>
        </w:rPr>
        <w:t>realizaci</w:t>
      </w:r>
      <w:r w:rsidRPr="007B6D2D">
        <w:rPr>
          <w:rFonts w:eastAsia="Arial" w:cs="Arial"/>
          <w:szCs w:val="22"/>
          <w:lang w:bidi="cs-CZ"/>
        </w:rPr>
        <w:t xml:space="preserve"> díla vícepráce, je zhotovitel povinen před jejich provedením provést přesný soupis těchto prací včetně souvisejících méněprací, práce zdokumentovat v grafické, výkresové a textové podobě, provést jejich ocenění v podobě položkového rozpočtu</w:t>
      </w:r>
      <w:r>
        <w:rPr>
          <w:rFonts w:eastAsia="Arial" w:cs="Arial"/>
          <w:szCs w:val="22"/>
          <w:lang w:bidi="cs-CZ"/>
        </w:rPr>
        <w:t xml:space="preserve"> (v systému RTS)</w:t>
      </w:r>
      <w:r w:rsidRPr="007B6D2D">
        <w:rPr>
          <w:rFonts w:eastAsia="Arial" w:cs="Arial"/>
          <w:szCs w:val="22"/>
          <w:lang w:bidi="cs-CZ"/>
        </w:rPr>
        <w:t>, provést výpočet změny nabídkové ceny a jako ucelenou dokumentaci předat objednateli k dalšímu jednání.</w:t>
      </w:r>
    </w:p>
    <w:p w:rsidR="00162E79" w:rsidRPr="007B6D2D" w:rsidRDefault="00162E79" w:rsidP="0081057E">
      <w:pPr>
        <w:numPr>
          <w:ilvl w:val="0"/>
          <w:numId w:val="23"/>
        </w:numPr>
        <w:shd w:val="clear" w:color="auto" w:fill="FFFFFF"/>
        <w:tabs>
          <w:tab w:val="clear" w:pos="360"/>
          <w:tab w:val="num" w:pos="0"/>
        </w:tabs>
        <w:spacing w:before="120"/>
        <w:ind w:left="0"/>
        <w:jc w:val="both"/>
        <w:rPr>
          <w:rFonts w:eastAsia="Arial" w:cs="Arial"/>
          <w:szCs w:val="22"/>
          <w:lang w:bidi="cs-CZ"/>
        </w:rPr>
      </w:pPr>
      <w:r w:rsidRPr="007B6D2D">
        <w:rPr>
          <w:rFonts w:eastAsia="Arial" w:cs="Arial"/>
          <w:szCs w:val="22"/>
        </w:rPr>
        <w:t>Případné</w:t>
      </w:r>
      <w:r w:rsidRPr="007B6D2D">
        <w:rPr>
          <w:rFonts w:eastAsia="Arial" w:cs="Arial"/>
          <w:szCs w:val="22"/>
          <w:lang w:bidi="cs-CZ"/>
        </w:rPr>
        <w:t xml:space="preserve"> </w:t>
      </w:r>
      <w:r w:rsidRPr="007B6D2D">
        <w:rPr>
          <w:rFonts w:eastAsia="Arial" w:cs="Arial"/>
          <w:szCs w:val="22"/>
        </w:rPr>
        <w:t>vícepráce, vícenáklady,</w:t>
      </w:r>
      <w:r w:rsidRPr="007B6D2D">
        <w:rPr>
          <w:rFonts w:eastAsia="Arial" w:cs="Arial"/>
          <w:szCs w:val="22"/>
          <w:lang w:bidi="cs-CZ"/>
        </w:rPr>
        <w:t xml:space="preserve"> méněpráce či příprava podkladů a zpracování návrhů řešení pro případné změny stavby či rozhodnutí o dalším postupu při realizaci díla nemají vliv na konečný termín </w:t>
      </w:r>
      <w:r w:rsidRPr="007B6D2D">
        <w:rPr>
          <w:szCs w:val="22"/>
        </w:rPr>
        <w:t>řádného provedení kompletního předmětu smlouvy</w:t>
      </w:r>
      <w:r w:rsidRPr="007B6D2D">
        <w:rPr>
          <w:rFonts w:eastAsia="Arial" w:cs="Arial"/>
          <w:szCs w:val="22"/>
          <w:lang w:bidi="cs-CZ"/>
        </w:rPr>
        <w:t>, pokud se strany nedohodnou jinak.</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Zhotovitel je povinen pravidelně kontrolovat stav sousedících pozemků, objektů a prostor. Pakliže dojde při provádění stavebních prací u sousedních pozemků, objektů či prostor k poruchám či poškození v souvislosti s prováděním stavebních prací zhotovitele (a to i estetickému), je tyto defekty zhotovitel povinen na vlastní náklady neprodleně odstranit.</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V případě nutnosti a na výzvu objednatele je zhotovitel povinen poskytnout součinnost a spolupracovat při kompletaci smluv, dodatků, dohod a zajištění podkladů pro objednatele, pro poskytovatele dotace, orgány st</w:t>
      </w:r>
      <w:r>
        <w:rPr>
          <w:rFonts w:eastAsia="Arial" w:cs="Arial"/>
          <w:szCs w:val="22"/>
          <w:lang w:bidi="cs-CZ"/>
        </w:rPr>
        <w:t>á</w:t>
      </w:r>
      <w:r w:rsidRPr="007B6D2D">
        <w:rPr>
          <w:rFonts w:eastAsia="Arial" w:cs="Arial"/>
          <w:szCs w:val="22"/>
          <w:lang w:bidi="cs-CZ"/>
        </w:rPr>
        <w:t>tní správy či jiné organizace.</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Zhotovitel zodpovídá objednateli za správné umístění všech částí stavby a zavazuje se na vlastní náklady napravit všechny případné chyby a vady v dokumentaci stavby, v rozmístění, výškách, rozměrech nebo trasování stavby, a to způsobem dohodnutým s objednatelem.</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Za účelem kontroly průběhu provádění předmětu smlouvy budou organizovány kontrolní dny v termínech nezbytných pro řádné provádění kontroly, a to v dohodnutých intervalech při začátku stavby. Na pořádání kontrolních dnů je zhotovitel povinen zabezpečit patřičný prostor.</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rPr>
        <w:t>Objednatel</w:t>
      </w:r>
      <w:r w:rsidRPr="007B6D2D">
        <w:rPr>
          <w:rFonts w:eastAsia="Arial" w:cs="Arial"/>
          <w:szCs w:val="22"/>
          <w:lang w:bidi="cs-CZ"/>
        </w:rPr>
        <w:t xml:space="preserve"> je oprávněn kontrolovat provádění předmětu smlouvy v každé fázi jeho realizace. Zjistí</w:t>
      </w:r>
      <w:r w:rsidR="00C6141E">
        <w:rPr>
          <w:rFonts w:eastAsia="Arial" w:cs="Arial"/>
          <w:szCs w:val="22"/>
          <w:lang w:bidi="cs-CZ"/>
        </w:rPr>
        <w:t>-</w:t>
      </w:r>
      <w:r w:rsidRPr="007B6D2D">
        <w:rPr>
          <w:rFonts w:eastAsia="Arial" w:cs="Arial"/>
          <w:szCs w:val="22"/>
          <w:lang w:bidi="cs-CZ"/>
        </w:rPr>
        <w:t>li objednatel, že zhotovitel postupuje v rozporu s touto smlouvou, je objednatel oprávněn dožadovat se toho, aby zhotovitel odstranil vady vzniklé vadným prováděním a plnil dílo řádným způsobem. Jestliže zhotovitel tak neučiní ani v přiměřené lhůtě mu k tomu poskytnuté a postup zhotovitele by vedl nepochybně k podstatnému porušení smlouvy, je objednatel oprávněn odstoupit od smlouvy. Zhotovitel je v takovém případě bez jakýchkoliv dalších nároků a je povinen uhradit objednateli veškeré škody vzniklé z důvodu porušení smlouvy zhotovitelem.</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Stavbu nebo její část vykazující prokazatelný nesoulad s projektovou dokumentací či pokyny objednatele je zhotovitel povinen v přiměřené lhůtě odstranit; stejně tak je zhotovitel povinen odstranit vadné materiály, zařízení či výrobky použité při realizaci stavebního díla a nahradit je bezvadnými včetně opětovného provedení prací, a to bez jakéhokoliv nároku vůči objednateli. Není-li lhůta k nápravě stanovena, musí tak být provedeno dle povahy ihned nebo nejpozději do 5 kalendářních dnů. V opačném případě je objednatel oprávněn odstranit nedostatky sám nebo prostřednictvím třetí osoby k tíži zhotovitele.</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rPr>
        <w:t>Objednatel</w:t>
      </w:r>
      <w:r w:rsidRPr="007B6D2D">
        <w:rPr>
          <w:rFonts w:eastAsia="Arial" w:cs="Arial"/>
          <w:szCs w:val="22"/>
          <w:lang w:bidi="cs-CZ"/>
        </w:rPr>
        <w:t xml:space="preserve"> nebo jeho zástupce je oprávněn dát pracovníkům zhotovitele či </w:t>
      </w:r>
      <w:r w:rsidRPr="007B6D2D">
        <w:rPr>
          <w:szCs w:val="22"/>
        </w:rPr>
        <w:t>poddodavatelům</w:t>
      </w:r>
      <w:r w:rsidRPr="007B6D2D">
        <w:rPr>
          <w:rFonts w:eastAsia="Arial" w:cs="Arial"/>
          <w:szCs w:val="22"/>
          <w:lang w:bidi="cs-CZ"/>
        </w:rPr>
        <w:t xml:space="preserve"> zhotovitele příkaz přerušit práce, pokud zhotovitel poskytuje vadné plnění nebo jinak porušuje tuto smlouvu či právní předpisy, pokud odpovědný vedoucí stavby či jeho zástupce není přítomen na staveništi, je-li ohrožena bezpečnost nebo provádění díla, je-li ohrožen život nebo zdraví pracovníků zhotovitele nebo hrozí-li jiné vážné škody. Zhotovitel je pak na základě pokynu objednatele povinen přerušit práce do doby odstranění příčiny, pro kterou byly práce přerušeny. Při každém přerušení prací je zhotovitel objednateli povinen navrhnout opatření zabezpečující nejúčinnější a nejefektivnější způsob odstranění vad či překážek provádění díla a je povinen tyto vady a překážky odstranit v nejkratší možné lhůtě. Po odstranění vad nebo překážek je zhotovitel povinen pokračovat v řádném plnění předmětu smlouvy. Přerušení prací, které nastalo z důvodu poskytování vadného plnění nebo porušení povinností zhotovitele, nezakládá jakýkoliv nárok zhotovitele na prodloužení žádného z termínů, k jejichž splnění je</w:t>
      </w:r>
      <w:r>
        <w:rPr>
          <w:rFonts w:eastAsia="Arial" w:cs="Arial"/>
          <w:szCs w:val="22"/>
          <w:lang w:bidi="cs-CZ"/>
        </w:rPr>
        <w:t> </w:t>
      </w:r>
      <w:r w:rsidRPr="007B6D2D">
        <w:rPr>
          <w:rFonts w:eastAsia="Arial" w:cs="Arial"/>
          <w:szCs w:val="22"/>
          <w:lang w:bidi="cs-CZ"/>
        </w:rPr>
        <w:t>zhotovitel touto smlouvou vázán</w:t>
      </w:r>
      <w:r w:rsidR="00C6141E">
        <w:rPr>
          <w:rFonts w:eastAsia="Arial" w:cs="Arial"/>
          <w:szCs w:val="22"/>
          <w:lang w:bidi="cs-CZ"/>
        </w:rPr>
        <w:t>,</w:t>
      </w:r>
      <w:r w:rsidRPr="007B6D2D">
        <w:rPr>
          <w:rFonts w:eastAsia="Arial" w:cs="Arial"/>
          <w:szCs w:val="22"/>
          <w:lang w:bidi="cs-CZ"/>
        </w:rPr>
        <w:t xml:space="preserve"> ani k jakékoliv jiné náhradě.</w:t>
      </w:r>
    </w:p>
    <w:p w:rsidR="00162E7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Jakékoliv vynaložené náklady objednatele vzniklé z důvodu nesplnění povinností zhotovitele dle této smlouvy jsou započitatelné na kterékoliv plnění objednatele vůči zhotoviteli nebo vymahatelné po zhotoviteli přímo.</w:t>
      </w:r>
    </w:p>
    <w:p w:rsidR="00673569" w:rsidRPr="007B6D2D" w:rsidRDefault="00162E79" w:rsidP="0081057E">
      <w:pPr>
        <w:numPr>
          <w:ilvl w:val="0"/>
          <w:numId w:val="23"/>
        </w:numPr>
        <w:tabs>
          <w:tab w:val="clear" w:pos="360"/>
          <w:tab w:val="num" w:pos="0"/>
        </w:tabs>
        <w:spacing w:before="120"/>
        <w:ind w:left="0"/>
        <w:jc w:val="both"/>
        <w:rPr>
          <w:rFonts w:eastAsia="Arial" w:cs="Arial"/>
          <w:szCs w:val="22"/>
          <w:lang w:bidi="cs-CZ"/>
        </w:rPr>
      </w:pPr>
      <w:r w:rsidRPr="007B6D2D">
        <w:rPr>
          <w:rFonts w:eastAsia="Arial" w:cs="Arial"/>
          <w:szCs w:val="22"/>
          <w:lang w:bidi="cs-CZ"/>
        </w:rPr>
        <w:t>Objednatel si ponechává právo vyžadovat až do přejímky řádně dokončeného díla přezkoušení kvality materiálů na náklady zhotovitele.</w:t>
      </w:r>
    </w:p>
    <w:p w:rsidR="00BE17F3" w:rsidRPr="007B6D2D" w:rsidRDefault="00BE17F3" w:rsidP="00864D1E">
      <w:pPr>
        <w:pStyle w:val="Nadpis2"/>
      </w:pPr>
      <w:bookmarkStart w:id="19" w:name="_Toc450915251"/>
      <w:r w:rsidRPr="007B6D2D">
        <w:lastRenderedPageBreak/>
        <w:t xml:space="preserve">Předání a převzetí </w:t>
      </w:r>
      <w:r w:rsidR="00684B40" w:rsidRPr="007B6D2D">
        <w:t>díla</w:t>
      </w:r>
      <w:bookmarkEnd w:id="19"/>
    </w:p>
    <w:p w:rsidR="0044214A" w:rsidRPr="007B6D2D" w:rsidRDefault="00162E79" w:rsidP="0081057E">
      <w:pPr>
        <w:numPr>
          <w:ilvl w:val="0"/>
          <w:numId w:val="16"/>
        </w:numPr>
        <w:tabs>
          <w:tab w:val="clear" w:pos="360"/>
          <w:tab w:val="num" w:pos="0"/>
        </w:tabs>
        <w:spacing w:before="120"/>
        <w:ind w:left="0"/>
        <w:jc w:val="both"/>
        <w:rPr>
          <w:rFonts w:eastAsia="Arial" w:cs="Arial"/>
          <w:szCs w:val="22"/>
          <w:lang w:bidi="cs-CZ"/>
        </w:rPr>
      </w:pPr>
      <w:r w:rsidRPr="007B6D2D">
        <w:rPr>
          <w:rFonts w:eastAsia="Arial" w:cs="Arial"/>
          <w:szCs w:val="22"/>
          <w:lang w:bidi="cs-CZ"/>
        </w:rPr>
        <w:t xml:space="preserve">Zhotovitel splní svoji povinnost provést kompletní dílo provedením, dokončením a předáním </w:t>
      </w:r>
      <w:r w:rsidRPr="007B6D2D">
        <w:rPr>
          <w:lang w:bidi="cs-CZ"/>
        </w:rPr>
        <w:t>stavebního</w:t>
      </w:r>
      <w:r w:rsidRPr="007B6D2D">
        <w:rPr>
          <w:rFonts w:eastAsia="Arial" w:cs="Arial"/>
          <w:szCs w:val="22"/>
          <w:lang w:bidi="cs-CZ"/>
        </w:rPr>
        <w:t xml:space="preserve"> díla a veškerých ostatních činností (dodávek a služeb) dle podmínek této smlouvy</w:t>
      </w:r>
      <w:r>
        <w:rPr>
          <w:rFonts w:eastAsia="Arial" w:cs="Arial"/>
          <w:szCs w:val="22"/>
          <w:lang w:bidi="cs-CZ"/>
        </w:rPr>
        <w:t>,</w:t>
      </w:r>
      <w:r w:rsidRPr="007B6D2D">
        <w:rPr>
          <w:rFonts w:eastAsia="Arial" w:cs="Arial"/>
          <w:szCs w:val="22"/>
          <w:lang w:bidi="cs-CZ"/>
        </w:rPr>
        <w:t xml:space="preserve"> a</w:t>
      </w:r>
      <w:r w:rsidR="002E0095">
        <w:rPr>
          <w:rFonts w:eastAsia="Arial" w:cs="Arial"/>
          <w:szCs w:val="22"/>
          <w:lang w:bidi="cs-CZ"/>
        </w:rPr>
        <w:t> </w:t>
      </w:r>
      <w:r w:rsidRPr="007B6D2D">
        <w:rPr>
          <w:rFonts w:eastAsia="Arial" w:cs="Arial"/>
          <w:szCs w:val="22"/>
          <w:lang w:bidi="cs-CZ"/>
        </w:rPr>
        <w:t>to</w:t>
      </w:r>
      <w:r w:rsidR="002E0095">
        <w:rPr>
          <w:rFonts w:eastAsia="Arial" w:cs="Arial"/>
          <w:szCs w:val="22"/>
          <w:lang w:bidi="cs-CZ"/>
        </w:rPr>
        <w:t> </w:t>
      </w:r>
      <w:r w:rsidRPr="007B6D2D">
        <w:rPr>
          <w:rFonts w:eastAsia="Arial" w:cs="Arial"/>
          <w:szCs w:val="22"/>
          <w:lang w:bidi="cs-CZ"/>
        </w:rPr>
        <w:t>ve</w:t>
      </w:r>
      <w:r w:rsidR="002E0095">
        <w:rPr>
          <w:rFonts w:eastAsia="Arial" w:cs="Arial"/>
          <w:szCs w:val="22"/>
          <w:lang w:bidi="cs-CZ"/>
        </w:rPr>
        <w:t> </w:t>
      </w:r>
      <w:r w:rsidRPr="007B6D2D">
        <w:rPr>
          <w:rFonts w:eastAsia="Arial" w:cs="Arial"/>
          <w:szCs w:val="22"/>
          <w:lang w:bidi="cs-CZ"/>
        </w:rPr>
        <w:t xml:space="preserve">smluvených termínech, kvalitě a rozsahu. Je-li dílo dokončeno </w:t>
      </w:r>
      <w:r>
        <w:rPr>
          <w:rFonts w:eastAsia="Arial" w:cs="Arial"/>
          <w:szCs w:val="22"/>
          <w:lang w:bidi="cs-CZ"/>
        </w:rPr>
        <w:t xml:space="preserve">a předáno objednateli </w:t>
      </w:r>
      <w:r w:rsidRPr="007B6D2D">
        <w:rPr>
          <w:rFonts w:eastAsia="Arial" w:cs="Arial"/>
          <w:szCs w:val="22"/>
          <w:lang w:bidi="cs-CZ"/>
        </w:rPr>
        <w:t>ve</w:t>
      </w:r>
      <w:r>
        <w:rPr>
          <w:rFonts w:eastAsia="Arial" w:cs="Arial"/>
          <w:szCs w:val="22"/>
          <w:lang w:bidi="cs-CZ"/>
        </w:rPr>
        <w:t> </w:t>
      </w:r>
      <w:r w:rsidRPr="007B6D2D">
        <w:rPr>
          <w:rFonts w:eastAsia="Arial" w:cs="Arial"/>
          <w:szCs w:val="22"/>
          <w:lang w:bidi="cs-CZ"/>
        </w:rPr>
        <w:t xml:space="preserve">smluvených termínech a kvalitě, jedná se o </w:t>
      </w:r>
      <w:r w:rsidRPr="007B6D2D">
        <w:rPr>
          <w:rFonts w:eastAsia="Arial" w:cs="Arial"/>
          <w:b/>
          <w:szCs w:val="22"/>
          <w:lang w:bidi="cs-CZ"/>
        </w:rPr>
        <w:t>řádně provedené kompletní dílo</w:t>
      </w:r>
      <w:r w:rsidRPr="007B6D2D">
        <w:rPr>
          <w:rFonts w:eastAsia="Arial" w:cs="Arial"/>
          <w:szCs w:val="22"/>
          <w:lang w:bidi="cs-CZ"/>
        </w:rPr>
        <w:t>.</w:t>
      </w:r>
    </w:p>
    <w:p w:rsidR="00162E79" w:rsidRPr="007B6D2D" w:rsidRDefault="00162E79" w:rsidP="0081057E">
      <w:pPr>
        <w:numPr>
          <w:ilvl w:val="0"/>
          <w:numId w:val="16"/>
        </w:numPr>
        <w:tabs>
          <w:tab w:val="clear" w:pos="360"/>
          <w:tab w:val="num" w:pos="0"/>
        </w:tabs>
        <w:spacing w:before="120"/>
        <w:ind w:left="0"/>
        <w:jc w:val="both"/>
        <w:rPr>
          <w:lang w:bidi="cs-CZ"/>
        </w:rPr>
      </w:pPr>
      <w:r w:rsidRPr="007B6D2D">
        <w:rPr>
          <w:lang w:bidi="cs-CZ"/>
        </w:rPr>
        <w:t>Zhotovitel se zavazuje vyzvat písemně, nejméně 5 pracovních dnů předem objednatele k </w:t>
      </w:r>
      <w:r w:rsidRPr="007B6D2D">
        <w:rPr>
          <w:b/>
          <w:lang w:bidi="cs-CZ"/>
        </w:rPr>
        <w:t>předání a převzetí dokončeného stavebního díla</w:t>
      </w:r>
      <w:r w:rsidRPr="007B6D2D">
        <w:rPr>
          <w:lang w:bidi="cs-CZ"/>
        </w:rPr>
        <w:t>. Na základě návrhu uvedeného ve výzvě smluvní strany dohodnou harmonogram přejímky dokončeného stavebního díla tak, aby zajišťoval plynulé, souhrnné a hospodárné předání a převzetí a možnost přizvání příslušných organizací i jiných osob, jejichž účast je pokládána za nezbytnou</w:t>
      </w:r>
      <w:r>
        <w:rPr>
          <w:lang w:bidi="cs-CZ"/>
        </w:rPr>
        <w:t xml:space="preserve">. </w:t>
      </w:r>
      <w:r w:rsidRPr="007B6D2D">
        <w:rPr>
          <w:lang w:bidi="cs-CZ"/>
        </w:rPr>
        <w:t xml:space="preserve">Zhotovitel je povinen zajistit účast u přejímacího řízení těch svých smluvních partnerů, jejichž účast je k řádnému předání a převzetí </w:t>
      </w:r>
      <w:r w:rsidR="00111D91">
        <w:rPr>
          <w:lang w:bidi="cs-CZ"/>
        </w:rPr>
        <w:t xml:space="preserve">stavebního </w:t>
      </w:r>
      <w:r w:rsidRPr="007B6D2D">
        <w:rPr>
          <w:lang w:bidi="cs-CZ"/>
        </w:rPr>
        <w:t xml:space="preserve">díla nutná. Dokončené </w:t>
      </w:r>
      <w:r w:rsidR="00111D91">
        <w:rPr>
          <w:lang w:bidi="cs-CZ"/>
        </w:rPr>
        <w:t xml:space="preserve">stavební </w:t>
      </w:r>
      <w:r w:rsidRPr="007B6D2D">
        <w:rPr>
          <w:lang w:bidi="cs-CZ"/>
        </w:rPr>
        <w:t>dílo je</w:t>
      </w:r>
      <w:r>
        <w:rPr>
          <w:lang w:bidi="cs-CZ"/>
        </w:rPr>
        <w:t> </w:t>
      </w:r>
      <w:r w:rsidRPr="007B6D2D">
        <w:rPr>
          <w:lang w:bidi="cs-CZ"/>
        </w:rPr>
        <w:t xml:space="preserve">převzato zápisem podepsaným oprávněnými zástupci obou smluvních stran (tzv. předávací protokol). </w:t>
      </w:r>
      <w:r>
        <w:rPr>
          <w:lang w:bidi="cs-CZ"/>
        </w:rPr>
        <w:t>V rámci přejímky dokončeného stavebního díla předá zhotovitel objednateli mj. také účinný kolaudační souhlas</w:t>
      </w:r>
      <w:r w:rsidR="00111D91">
        <w:rPr>
          <w:lang w:bidi="cs-CZ"/>
        </w:rPr>
        <w:t>,</w:t>
      </w:r>
      <w:r>
        <w:rPr>
          <w:lang w:bidi="cs-CZ"/>
        </w:rPr>
        <w:t xml:space="preserve"> případně jiné pravomocné oprávnění k užívání předmětné zrealizované stavby vydané příslušným stavebním úřadem.</w:t>
      </w:r>
    </w:p>
    <w:p w:rsidR="00162E79" w:rsidRPr="007B6D2D" w:rsidRDefault="00162E79" w:rsidP="00162E79">
      <w:pPr>
        <w:spacing w:before="120"/>
        <w:jc w:val="both"/>
        <w:rPr>
          <w:lang w:bidi="cs-CZ"/>
        </w:rPr>
      </w:pPr>
      <w:r w:rsidRPr="007B6D2D">
        <w:rPr>
          <w:lang w:bidi="cs-CZ"/>
        </w:rPr>
        <w:t>Dokončené stavební dílo bude převzato i s ojedinělými drobnými vadami a nedodělky, které samy o sobě, ani ve spojení s jinými nebrání řádnému a bezpečnému užívání. Zjištěné vady a nedodělky při předání stavebního díla budou uvedeny v předávacím protokolu, což bude považováno za výhradu objednatele ke stavebnímu dílu a akt převzetí stavebního díla objednatelem s výhradou těchto vad a nedodělků. V tomto případě bude předávací protokol obsahovat i lhůty k odstranění vad a nedodělků, na kterých se objednatel a zhotovitel dohodli. Nedojde-li mezi oběma stranami k dohodě o termínu odstranění vad a nedodělků, pak platí, že všechny vady a nedodělky musí být odstraněny ke dni předání a převzetí dokončeného kompletního díla. Po odstranění poslední vady či nedodělku bude o této skutečnosti sepsán smluvními stranami protokol. S odstraňováním vad a nedodělků je nutno začít neprodleně.</w:t>
      </w:r>
    </w:p>
    <w:p w:rsidR="00162E79" w:rsidRPr="007B6D2D" w:rsidRDefault="00162E79" w:rsidP="00162E79">
      <w:pPr>
        <w:spacing w:before="120"/>
        <w:jc w:val="both"/>
        <w:rPr>
          <w:lang w:bidi="cs-CZ"/>
        </w:rPr>
      </w:pPr>
      <w:r w:rsidRPr="007B6D2D">
        <w:rPr>
          <w:lang w:bidi="cs-CZ"/>
        </w:rPr>
        <w:t xml:space="preserve">Na předání dokončeného stavebního díla bude </w:t>
      </w:r>
      <w:r>
        <w:rPr>
          <w:lang w:bidi="cs-CZ"/>
        </w:rPr>
        <w:t xml:space="preserve">zhotovitelem </w:t>
      </w:r>
      <w:r w:rsidRPr="007B6D2D">
        <w:rPr>
          <w:lang w:bidi="cs-CZ"/>
        </w:rPr>
        <w:t>přizván správce zajišťující údržbu a provoz zbudovaného stavebního díla, údržbu zeleně v rámci zbudovaného s</w:t>
      </w:r>
      <w:r>
        <w:rPr>
          <w:lang w:bidi="cs-CZ"/>
        </w:rPr>
        <w:t>tavebního díla, nezajistí-li si </w:t>
      </w:r>
      <w:r w:rsidRPr="007B6D2D">
        <w:rPr>
          <w:lang w:bidi="cs-CZ"/>
        </w:rPr>
        <w:t>zhotovitel jeho písemné stanovisko k provedeným pracím před zahájením přejímacího řízení.</w:t>
      </w:r>
    </w:p>
    <w:p w:rsidR="00162E79" w:rsidRPr="007B6D2D" w:rsidRDefault="00162E79" w:rsidP="00162E79">
      <w:pPr>
        <w:spacing w:before="120"/>
        <w:jc w:val="both"/>
        <w:rPr>
          <w:lang w:bidi="cs-CZ"/>
        </w:rPr>
      </w:pPr>
      <w:r w:rsidRPr="007B6D2D">
        <w:rPr>
          <w:lang w:bidi="cs-CZ"/>
        </w:rPr>
        <w:t>V předávacím protokolu dokončeného stavebního díla dohodne zhotovitel s objednatelem termín úplného vyklizení staveniště. V případě, že toto není dohodnuto, je zhotovitel povinen vyklidit staveniště a uvést staveniště a okolní plochy staveniště do původního stavu nejpozději ke dni předání a převzetí řádně provedeného kompletního díla.</w:t>
      </w:r>
    </w:p>
    <w:p w:rsidR="00A434D2" w:rsidRPr="007B6D2D" w:rsidRDefault="00162E79" w:rsidP="00162E79">
      <w:pPr>
        <w:spacing w:before="120"/>
        <w:jc w:val="both"/>
        <w:rPr>
          <w:rFonts w:eastAsia="Arial" w:cs="Arial"/>
          <w:szCs w:val="22"/>
          <w:lang w:bidi="cs-CZ"/>
        </w:rPr>
      </w:pPr>
      <w:r w:rsidRPr="007B6D2D">
        <w:rPr>
          <w:lang w:bidi="cs-CZ"/>
        </w:rPr>
        <w:t>Objednatel není povinen převzít stavební dílo nebo jakoukoliv jeho dílčí část, která není řádně provedená, obsahuje vady a nedodělky, nebo se nepovažuje ve smyslu ustanovení této smlouvy za řádně provedené a ukončené. Jednoznačným důvodem pro nepřevzetí stavebního díla je skutečnost, kdy stavební dílo nebo jeho část není dokončena, stavební dílo má vady, které brání užívání či kdy stavební dílo není zhotoveno podle schválené dokumentace. V případě, že objednatel odmítne stavební dílo převzít, uvedou smluvní strany svá stanoviska a odůvodnění do zápisu a dohodnou náhradní termín předání či pokračování v předávacím řízení. Datum vyhotovení takového zápisu není datem ukončení přejímacího řízení, pakliže není výslovně uvedeno, že se jedná o datum ukončení přejímacího řízení dokončeného stavebního díla. Po odstranění nedostatků, pro které objednatel odmítl stavební dílo převzít, se opakuje přejímací řízení v nezbytně nutném rozsahu. Z opakované přejímky bude sepsán dodatek k zápisu o předání a převzetí dokončeného stavebního díla. Zápis o předání a převzetí dokončeného stavebního díla je pak sestaven podepsáním dodatku zápisu oprávněnými zástupci obou smluvních stran.</w:t>
      </w:r>
    </w:p>
    <w:p w:rsidR="00162E79" w:rsidRPr="007B6D2D" w:rsidRDefault="00162E79" w:rsidP="0081057E">
      <w:pPr>
        <w:numPr>
          <w:ilvl w:val="0"/>
          <w:numId w:val="16"/>
        </w:numPr>
        <w:tabs>
          <w:tab w:val="clear" w:pos="360"/>
          <w:tab w:val="num" w:pos="0"/>
          <w:tab w:val="num" w:pos="426"/>
        </w:tabs>
        <w:spacing w:before="120"/>
        <w:ind w:left="0"/>
        <w:jc w:val="both"/>
        <w:rPr>
          <w:lang w:bidi="cs-CZ"/>
        </w:rPr>
      </w:pPr>
      <w:r w:rsidRPr="007B6D2D">
        <w:rPr>
          <w:lang w:bidi="cs-CZ"/>
        </w:rPr>
        <w:t xml:space="preserve">Zhotovitel se zavazuje vyzvat písemně nejméně 5 pracovních dnů předem objednatele k </w:t>
      </w:r>
      <w:r w:rsidRPr="007B6D2D">
        <w:rPr>
          <w:b/>
          <w:lang w:bidi="cs-CZ"/>
        </w:rPr>
        <w:t>předání a převzetí dokončeného díla</w:t>
      </w:r>
      <w:r w:rsidRPr="007B6D2D">
        <w:rPr>
          <w:lang w:bidi="cs-CZ"/>
        </w:rPr>
        <w:t>. Dokončené dílo je převzato zápisem podepsaným oprávněnými zástupci obou smluvních stran. Tento zápis současně potvrzuje odstranění veškerých vad a nedodělků převzatého stavebního díla a provedení veškerých prací, činností a dodávek zhotovitele dle této smlouvy. Od data ukončení přejímacího řízení dokončeného díla je počítána záruční doba definovaná v této smlouvě. Na základě ukončeného přejímacího řízení dokončeného díla je zhotovitel oprávněn provést závěrečnou fakturaci</w:t>
      </w:r>
      <w:r>
        <w:rPr>
          <w:lang w:bidi="cs-CZ"/>
        </w:rPr>
        <w:t>, není-li ujednáno jinak v článku č. VI. Platební podmínky</w:t>
      </w:r>
      <w:r w:rsidRPr="007B6D2D">
        <w:rPr>
          <w:lang w:bidi="cs-CZ"/>
        </w:rPr>
        <w:t>.</w:t>
      </w:r>
    </w:p>
    <w:p w:rsidR="00162E79" w:rsidRPr="007B6D2D" w:rsidRDefault="00162E79" w:rsidP="00162E79">
      <w:pPr>
        <w:tabs>
          <w:tab w:val="num" w:pos="426"/>
        </w:tabs>
        <w:spacing w:before="120"/>
        <w:jc w:val="both"/>
        <w:rPr>
          <w:lang w:bidi="cs-CZ"/>
        </w:rPr>
      </w:pPr>
      <w:r w:rsidRPr="007B6D2D">
        <w:rPr>
          <w:lang w:bidi="cs-CZ"/>
        </w:rPr>
        <w:t xml:space="preserve">Objednatel je oprávněn odmítnout převzetí dokončeného díla pro jakékoliv vady a nedodělky – tedy i pro drobné vady nebo estetické vady či nedokončené činnosti zhotovitele. V případě, že objednatel odmítne dokončené dílo převzít, uvedou smluvní strany svá stanoviska a odůvodnění do zápisu a dohodnou náhradní termín předání či pokračování v předávacím řízení. Datum vyhotovení takového zápisu není datem ukončení přejímacího řízení, pakliže není výslovně uvedeno, že se jedná o datum </w:t>
      </w:r>
      <w:r w:rsidRPr="007B6D2D">
        <w:rPr>
          <w:lang w:bidi="cs-CZ"/>
        </w:rPr>
        <w:lastRenderedPageBreak/>
        <w:t>ukončení přejímacího řízení dokončeného díla. Po odstranění nedostatků, pro které objednatel odmítl dokončené dílo převzít,</w:t>
      </w:r>
      <w:r w:rsidR="00E3401F">
        <w:rPr>
          <w:lang w:bidi="cs-CZ"/>
        </w:rPr>
        <w:t xml:space="preserve"> se</w:t>
      </w:r>
      <w:r w:rsidRPr="007B6D2D">
        <w:rPr>
          <w:lang w:bidi="cs-CZ"/>
        </w:rPr>
        <w:t xml:space="preserve"> opakuje přejímací řízení v nezbytně nutném rozsahu. Z opakované přejímky bude sepsán dodatek k zápisu </w:t>
      </w:r>
      <w:r>
        <w:rPr>
          <w:lang w:bidi="cs-CZ"/>
        </w:rPr>
        <w:t xml:space="preserve">o </w:t>
      </w:r>
      <w:r w:rsidRPr="007B6D2D">
        <w:rPr>
          <w:lang w:bidi="cs-CZ"/>
        </w:rPr>
        <w:t>předání a převzetí dokončeného díla. Zápis o předání a převzetí dokončeného díla je pak sestaven podepsáním dodatku zápisu oprávněnými zástupci obou smluvních stran.</w:t>
      </w:r>
    </w:p>
    <w:p w:rsidR="00162E79" w:rsidRPr="007B6D2D" w:rsidRDefault="00162E79" w:rsidP="0081057E">
      <w:pPr>
        <w:numPr>
          <w:ilvl w:val="0"/>
          <w:numId w:val="16"/>
        </w:numPr>
        <w:tabs>
          <w:tab w:val="clear" w:pos="360"/>
          <w:tab w:val="num" w:pos="0"/>
        </w:tabs>
        <w:spacing w:before="120"/>
        <w:ind w:left="0"/>
        <w:jc w:val="both"/>
        <w:rPr>
          <w:rFonts w:eastAsia="Arial" w:cs="Arial"/>
          <w:szCs w:val="22"/>
          <w:lang w:bidi="cs-CZ"/>
        </w:rPr>
      </w:pPr>
      <w:r w:rsidRPr="007B6D2D">
        <w:rPr>
          <w:lang w:bidi="cs-CZ"/>
        </w:rPr>
        <w:t>Nejpozději ke dni ukončení přejímacího řízení dokončeného díla musí být uzavřeny i veškeré případné dodatky k této smlouvě o dílo mající vliv na celkovou cenu či termíny plnění smlouvy</w:t>
      </w:r>
      <w:r w:rsidRPr="007B6D2D">
        <w:rPr>
          <w:rFonts w:eastAsia="Arial" w:cs="Arial"/>
          <w:szCs w:val="22"/>
          <w:lang w:bidi="cs-CZ"/>
        </w:rPr>
        <w:t>.</w:t>
      </w:r>
    </w:p>
    <w:p w:rsidR="00AE4A74" w:rsidRPr="007B6D2D" w:rsidRDefault="00162E79" w:rsidP="0081057E">
      <w:pPr>
        <w:numPr>
          <w:ilvl w:val="0"/>
          <w:numId w:val="16"/>
        </w:numPr>
        <w:tabs>
          <w:tab w:val="clear" w:pos="360"/>
          <w:tab w:val="num" w:pos="0"/>
        </w:tabs>
        <w:spacing w:before="120"/>
        <w:ind w:left="0"/>
        <w:jc w:val="both"/>
        <w:rPr>
          <w:rFonts w:eastAsia="Arial" w:cs="Arial"/>
          <w:szCs w:val="22"/>
          <w:lang w:bidi="cs-CZ"/>
        </w:rPr>
      </w:pPr>
      <w:r w:rsidRPr="007B6D2D">
        <w:rPr>
          <w:lang w:bidi="cs-CZ"/>
        </w:rPr>
        <w:t>Dle uvážení je zhotovitel oprávněn spojit řízení o předání a převzetí dokončeného stavebního díla s řízením o předání a převzetí dokončených veškerých ostatních činností specifikovaných touto smlouvou a s řízením o předání a převzetí díla</w:t>
      </w:r>
      <w:r w:rsidRPr="007B6D2D">
        <w:rPr>
          <w:rFonts w:eastAsia="Arial" w:cs="Arial"/>
          <w:szCs w:val="22"/>
          <w:lang w:bidi="cs-CZ"/>
        </w:rPr>
        <w:t>.</w:t>
      </w:r>
    </w:p>
    <w:p w:rsidR="00B57C6A" w:rsidRPr="007B6D2D" w:rsidRDefault="006D1E02" w:rsidP="0081057E">
      <w:pPr>
        <w:numPr>
          <w:ilvl w:val="0"/>
          <w:numId w:val="16"/>
        </w:numPr>
        <w:tabs>
          <w:tab w:val="clear" w:pos="360"/>
          <w:tab w:val="num" w:pos="0"/>
        </w:tabs>
        <w:spacing w:before="120"/>
        <w:ind w:left="0"/>
        <w:jc w:val="both"/>
        <w:rPr>
          <w:rFonts w:eastAsia="Arial" w:cs="Arial"/>
          <w:szCs w:val="22"/>
          <w:lang w:bidi="cs-CZ"/>
        </w:rPr>
      </w:pPr>
      <w:r w:rsidRPr="007B6D2D">
        <w:rPr>
          <w:lang w:bidi="cs-CZ"/>
        </w:rPr>
        <w:t xml:space="preserve">Zhotovitel je povinen připravit, doložit a předat u přejímacích řízení dokončeného stavebního díla veškeré nezbytné doklady </w:t>
      </w:r>
      <w:r w:rsidR="00B348E5" w:rsidRPr="00B348E5">
        <w:rPr>
          <w:u w:val="single"/>
          <w:lang w:bidi="cs-CZ"/>
        </w:rPr>
        <w:t>(originály)</w:t>
      </w:r>
      <w:r w:rsidR="00B348E5">
        <w:rPr>
          <w:lang w:bidi="cs-CZ"/>
        </w:rPr>
        <w:t xml:space="preserve"> </w:t>
      </w:r>
      <w:r w:rsidRPr="007B6D2D">
        <w:rPr>
          <w:lang w:bidi="cs-CZ"/>
        </w:rPr>
        <w:t xml:space="preserve">odpovídající povaze přejímky a vyplývající </w:t>
      </w:r>
      <w:r w:rsidR="002F3F3B" w:rsidRPr="007B6D2D">
        <w:rPr>
          <w:lang w:bidi="cs-CZ"/>
        </w:rPr>
        <w:t xml:space="preserve">taktéž </w:t>
      </w:r>
      <w:r w:rsidRPr="007B6D2D">
        <w:rPr>
          <w:lang w:bidi="cs-CZ"/>
        </w:rPr>
        <w:t>z</w:t>
      </w:r>
      <w:r w:rsidR="002F3F3B" w:rsidRPr="007B6D2D">
        <w:rPr>
          <w:lang w:bidi="cs-CZ"/>
        </w:rPr>
        <w:t xml:space="preserve"> případných </w:t>
      </w:r>
      <w:r w:rsidRPr="007B6D2D">
        <w:rPr>
          <w:lang w:bidi="cs-CZ"/>
        </w:rPr>
        <w:t>patřičných rozhodnutí a povolení, zejména</w:t>
      </w:r>
      <w:r w:rsidR="00B57C6A" w:rsidRPr="007B6D2D">
        <w:rPr>
          <w:rFonts w:eastAsia="Arial" w:cs="Arial"/>
          <w:szCs w:val="22"/>
          <w:lang w:bidi="cs-CZ"/>
        </w:rPr>
        <w:t>:</w:t>
      </w:r>
    </w:p>
    <w:p w:rsidR="00E67E82" w:rsidRPr="0083247A" w:rsidRDefault="00E67E82" w:rsidP="0081057E">
      <w:pPr>
        <w:numPr>
          <w:ilvl w:val="0"/>
          <w:numId w:val="28"/>
        </w:numPr>
        <w:tabs>
          <w:tab w:val="left" w:pos="1800"/>
        </w:tabs>
        <w:ind w:left="709" w:hanging="425"/>
        <w:jc w:val="both"/>
        <w:rPr>
          <w:lang w:bidi="cs-CZ"/>
        </w:rPr>
      </w:pPr>
      <w:r w:rsidRPr="0083247A">
        <w:rPr>
          <w:lang w:bidi="cs-CZ"/>
        </w:rPr>
        <w:t>doklad o vyt</w:t>
      </w:r>
      <w:r w:rsidR="00E3401F" w:rsidRPr="0083247A">
        <w:rPr>
          <w:lang w:bidi="cs-CZ"/>
        </w:rPr>
        <w:t>y</w:t>
      </w:r>
      <w:r w:rsidRPr="0083247A">
        <w:rPr>
          <w:lang w:bidi="cs-CZ"/>
        </w:rPr>
        <w:t>čení veškerých inženýrských sítí,</w:t>
      </w:r>
    </w:p>
    <w:p w:rsidR="00E67E82" w:rsidRPr="0083247A" w:rsidRDefault="00E67E82" w:rsidP="0081057E">
      <w:pPr>
        <w:numPr>
          <w:ilvl w:val="0"/>
          <w:numId w:val="28"/>
        </w:numPr>
        <w:tabs>
          <w:tab w:val="left" w:pos="1800"/>
        </w:tabs>
        <w:ind w:left="709" w:hanging="425"/>
        <w:jc w:val="both"/>
        <w:rPr>
          <w:lang w:bidi="cs-CZ"/>
        </w:rPr>
      </w:pPr>
      <w:r w:rsidRPr="0083247A">
        <w:rPr>
          <w:szCs w:val="22"/>
        </w:rPr>
        <w:t>protokoly o zpětném protokolárním předání dotčených inženýrských sítí jejich vlastníkům či správcům (z protokolu musí být zřejmé, že technická infrastruktura byla zpět předána v pořádku),</w:t>
      </w:r>
    </w:p>
    <w:p w:rsidR="00E67E82" w:rsidRPr="0083247A" w:rsidRDefault="00E67E82" w:rsidP="0081057E">
      <w:pPr>
        <w:numPr>
          <w:ilvl w:val="0"/>
          <w:numId w:val="28"/>
        </w:numPr>
        <w:tabs>
          <w:tab w:val="left" w:pos="1800"/>
        </w:tabs>
        <w:ind w:left="709" w:hanging="425"/>
        <w:jc w:val="both"/>
        <w:rPr>
          <w:lang w:bidi="cs-CZ"/>
        </w:rPr>
      </w:pPr>
      <w:r w:rsidRPr="0083247A">
        <w:rPr>
          <w:szCs w:val="22"/>
        </w:rPr>
        <w:t>protokoly o zpětném předání (neporušenosti) sítí domovních rozvodů dotčených stavbou jejich vlastníkům (nedošlo-li k takovému dotčení, pak zhotovitel předloží čestné prohlášení),</w:t>
      </w:r>
    </w:p>
    <w:p w:rsidR="00E67E82" w:rsidRPr="0083247A" w:rsidRDefault="00E67E82" w:rsidP="0081057E">
      <w:pPr>
        <w:numPr>
          <w:ilvl w:val="0"/>
          <w:numId w:val="28"/>
        </w:numPr>
        <w:tabs>
          <w:tab w:val="left" w:pos="1800"/>
        </w:tabs>
        <w:ind w:left="709" w:hanging="425"/>
        <w:jc w:val="both"/>
        <w:rPr>
          <w:lang w:bidi="cs-CZ"/>
        </w:rPr>
      </w:pPr>
      <w:r w:rsidRPr="0083247A">
        <w:rPr>
          <w:szCs w:val="22"/>
        </w:rPr>
        <w:t xml:space="preserve">kopie oznámení zahájení stavebních prací veškerým dotčeným subjektům – např. vlastníkům a uživatelům dotčených a sousedních pozemků a </w:t>
      </w:r>
      <w:r w:rsidR="008430F9" w:rsidRPr="0083247A">
        <w:rPr>
          <w:szCs w:val="22"/>
        </w:rPr>
        <w:t xml:space="preserve">jiných </w:t>
      </w:r>
      <w:r w:rsidRPr="0083247A">
        <w:rPr>
          <w:szCs w:val="22"/>
        </w:rPr>
        <w:t>nemovit</w:t>
      </w:r>
      <w:r w:rsidR="008430F9" w:rsidRPr="0083247A">
        <w:rPr>
          <w:szCs w:val="22"/>
        </w:rPr>
        <w:t>ých věcí</w:t>
      </w:r>
      <w:r w:rsidRPr="0083247A">
        <w:rPr>
          <w:szCs w:val="22"/>
        </w:rPr>
        <w:t>,</w:t>
      </w:r>
    </w:p>
    <w:p w:rsidR="00E67E82" w:rsidRPr="0083247A" w:rsidRDefault="00E67E82" w:rsidP="0081057E">
      <w:pPr>
        <w:numPr>
          <w:ilvl w:val="0"/>
          <w:numId w:val="28"/>
        </w:numPr>
        <w:tabs>
          <w:tab w:val="left" w:pos="1800"/>
        </w:tabs>
        <w:ind w:left="709" w:hanging="425"/>
        <w:jc w:val="both"/>
        <w:rPr>
          <w:lang w:bidi="cs-CZ"/>
        </w:rPr>
      </w:pPr>
      <w:r w:rsidRPr="0083247A">
        <w:rPr>
          <w:szCs w:val="22"/>
        </w:rPr>
        <w:t>protokol o vytyčení stavby s vytyčovacím náčrtem na podkladu katastrální mapy autorizovaný úředně oprávněným zeměměřičským inženýrem, geodetické zaměření skutečného provedení stavby na podkladu katastrální mapy ověřené úředně oprávněným zeměměřičským inženýrem, geometrické plány odsouhlasené objednatelem a následně potvrzené katastrálním úřadem, (veškeré tyto geodetické výstupy předat ve 4 originálních vyhotoveních),</w:t>
      </w:r>
    </w:p>
    <w:p w:rsidR="00E67E82" w:rsidRPr="0083247A" w:rsidRDefault="00E67E82" w:rsidP="0081057E">
      <w:pPr>
        <w:numPr>
          <w:ilvl w:val="0"/>
          <w:numId w:val="28"/>
        </w:numPr>
        <w:tabs>
          <w:tab w:val="left" w:pos="1800"/>
        </w:tabs>
        <w:ind w:left="709" w:hanging="425"/>
        <w:jc w:val="both"/>
        <w:rPr>
          <w:lang w:bidi="cs-CZ"/>
        </w:rPr>
      </w:pPr>
      <w:r w:rsidRPr="0083247A">
        <w:rPr>
          <w:lang w:bidi="cs-CZ"/>
        </w:rPr>
        <w:t>doklady o provedených průzkumech,</w:t>
      </w:r>
    </w:p>
    <w:p w:rsidR="00E67E82" w:rsidRPr="0083247A" w:rsidRDefault="00E67E82" w:rsidP="0081057E">
      <w:pPr>
        <w:numPr>
          <w:ilvl w:val="0"/>
          <w:numId w:val="28"/>
        </w:numPr>
        <w:tabs>
          <w:tab w:val="left" w:pos="1800"/>
        </w:tabs>
        <w:ind w:left="709" w:hanging="425"/>
        <w:jc w:val="both"/>
        <w:rPr>
          <w:lang w:bidi="cs-CZ"/>
        </w:rPr>
      </w:pPr>
      <w:r w:rsidRPr="0083247A">
        <w:rPr>
          <w:lang w:bidi="cs-CZ"/>
        </w:rPr>
        <w:t>potřebné realizační projektové dokumentace zhotovitele či veškeré jiné projektové dokumentace zhotovitele 2x v tištěné a 1x v elektronické podobě,</w:t>
      </w:r>
    </w:p>
    <w:p w:rsidR="00E67E82" w:rsidRPr="0083247A" w:rsidRDefault="00E67E82" w:rsidP="0081057E">
      <w:pPr>
        <w:numPr>
          <w:ilvl w:val="0"/>
          <w:numId w:val="28"/>
        </w:numPr>
        <w:tabs>
          <w:tab w:val="left" w:pos="1800"/>
        </w:tabs>
        <w:ind w:left="709" w:hanging="425"/>
        <w:jc w:val="both"/>
        <w:rPr>
          <w:lang w:bidi="cs-CZ"/>
        </w:rPr>
      </w:pPr>
      <w:r w:rsidRPr="0083247A">
        <w:rPr>
          <w:szCs w:val="22"/>
        </w:rPr>
        <w:t>dokumentace skutečného provedení stavby v souladu s vyhláškou 499/2006 Sb., o dokumentaci staveb</w:t>
      </w:r>
      <w:r w:rsidRPr="0083247A">
        <w:t xml:space="preserve">, </w:t>
      </w:r>
      <w:r w:rsidRPr="0083247A">
        <w:rPr>
          <w:szCs w:val="22"/>
        </w:rPr>
        <w:t>ve znění pozdějších předpisů, 2x v tištěné a 1x v elektronické podobě,</w:t>
      </w:r>
    </w:p>
    <w:p w:rsidR="00E67E82" w:rsidRPr="0083247A" w:rsidRDefault="00E67E82" w:rsidP="0081057E">
      <w:pPr>
        <w:numPr>
          <w:ilvl w:val="0"/>
          <w:numId w:val="28"/>
        </w:numPr>
        <w:tabs>
          <w:tab w:val="left" w:pos="1800"/>
        </w:tabs>
        <w:ind w:left="709" w:hanging="425"/>
        <w:jc w:val="both"/>
        <w:rPr>
          <w:lang w:bidi="cs-CZ"/>
        </w:rPr>
      </w:pPr>
      <w:r w:rsidRPr="0083247A">
        <w:rPr>
          <w:szCs w:val="22"/>
        </w:rPr>
        <w:t>originály veškerých zkoušek a revizí či protokolů,</w:t>
      </w:r>
    </w:p>
    <w:p w:rsidR="00E67E82" w:rsidRPr="0083247A" w:rsidRDefault="00E67E82" w:rsidP="0081057E">
      <w:pPr>
        <w:numPr>
          <w:ilvl w:val="0"/>
          <w:numId w:val="28"/>
        </w:numPr>
        <w:tabs>
          <w:tab w:val="left" w:pos="1800"/>
        </w:tabs>
        <w:ind w:left="709" w:hanging="425"/>
        <w:jc w:val="both"/>
        <w:rPr>
          <w:lang w:bidi="cs-CZ"/>
        </w:rPr>
      </w:pPr>
      <w:r w:rsidRPr="0083247A">
        <w:rPr>
          <w:szCs w:val="22"/>
        </w:rPr>
        <w:t>zkompletované atesty a doklady o požadovaných vlastnostech dodávaných a zabudovávaných materiálů, výrobků a zařízení a ostatní doklady, kterými bude prokázáno dosažení předepsané kvality a parametrů díla – tzn. technické listy, specifikace a návody na provozování a údržbu dodávaných a zabudovávaných materiálů, výrobků a zařízení,</w:t>
      </w:r>
    </w:p>
    <w:p w:rsidR="00E67E82" w:rsidRPr="0083247A" w:rsidRDefault="00E67E82" w:rsidP="0081057E">
      <w:pPr>
        <w:numPr>
          <w:ilvl w:val="0"/>
          <w:numId w:val="28"/>
        </w:numPr>
        <w:tabs>
          <w:tab w:val="left" w:pos="1800"/>
        </w:tabs>
        <w:ind w:left="709" w:hanging="425"/>
        <w:jc w:val="both"/>
        <w:rPr>
          <w:lang w:bidi="cs-CZ"/>
        </w:rPr>
      </w:pPr>
      <w:r w:rsidRPr="0083247A">
        <w:rPr>
          <w:lang w:bidi="cs-CZ"/>
        </w:rPr>
        <w:t xml:space="preserve">protokol o kontrole elektrické revize nově zbudovaného veřejného osvětlení </w:t>
      </w:r>
      <w:r w:rsidRPr="0083247A">
        <w:rPr>
          <w:szCs w:val="22"/>
        </w:rPr>
        <w:t>odborným konzultantem objednatele,</w:t>
      </w:r>
    </w:p>
    <w:p w:rsidR="004A1D5B" w:rsidRPr="0083247A" w:rsidRDefault="00E67E82" w:rsidP="0081057E">
      <w:pPr>
        <w:numPr>
          <w:ilvl w:val="0"/>
          <w:numId w:val="28"/>
        </w:numPr>
        <w:tabs>
          <w:tab w:val="left" w:pos="1800"/>
        </w:tabs>
        <w:ind w:left="709" w:hanging="425"/>
        <w:jc w:val="both"/>
        <w:rPr>
          <w:lang w:bidi="cs-CZ"/>
        </w:rPr>
      </w:pPr>
      <w:r w:rsidRPr="0083247A">
        <w:rPr>
          <w:szCs w:val="22"/>
        </w:rPr>
        <w:t>doklad o správnosti provedených prací na nově budovaném veřejném osvětlení odsouhlasených odborným konzultantem objednatele, zástupcem Technických služeb Blansko, s.r.o. a zástupcem města Blansko pro veřejné osvětlení,</w:t>
      </w:r>
    </w:p>
    <w:p w:rsidR="006B146D" w:rsidRPr="0083247A" w:rsidRDefault="006B146D" w:rsidP="0081057E">
      <w:pPr>
        <w:numPr>
          <w:ilvl w:val="0"/>
          <w:numId w:val="28"/>
        </w:numPr>
        <w:tabs>
          <w:tab w:val="left" w:pos="1800"/>
        </w:tabs>
        <w:ind w:left="709" w:hanging="425"/>
        <w:jc w:val="both"/>
        <w:rPr>
          <w:lang w:bidi="cs-CZ"/>
        </w:rPr>
      </w:pPr>
      <w:r w:rsidRPr="0083247A">
        <w:rPr>
          <w:szCs w:val="22"/>
        </w:rPr>
        <w:t>doklad o správnosti provedených prací na dotčených vegetačních plochách odsouhlasených zástupcem Technických služeb Blansko a zástupcem města Blansko pro zeleň,</w:t>
      </w:r>
    </w:p>
    <w:p w:rsidR="00162E79" w:rsidRPr="0083247A" w:rsidRDefault="00162E79" w:rsidP="0081057E">
      <w:pPr>
        <w:numPr>
          <w:ilvl w:val="0"/>
          <w:numId w:val="28"/>
        </w:numPr>
        <w:tabs>
          <w:tab w:val="left" w:pos="1800"/>
        </w:tabs>
        <w:ind w:left="709" w:hanging="425"/>
        <w:jc w:val="both"/>
        <w:rPr>
          <w:lang w:bidi="cs-CZ"/>
        </w:rPr>
      </w:pPr>
      <w:r w:rsidRPr="0083247A">
        <w:rPr>
          <w:lang w:bidi="cs-CZ"/>
        </w:rPr>
        <w:t>veškeré doklady, aby jednotlivé stavby bylo možné uvést do užívání,</w:t>
      </w:r>
    </w:p>
    <w:p w:rsidR="002D33D0" w:rsidRPr="002D33D0" w:rsidRDefault="002D33D0" w:rsidP="002D33D0">
      <w:pPr>
        <w:numPr>
          <w:ilvl w:val="0"/>
          <w:numId w:val="28"/>
        </w:numPr>
        <w:tabs>
          <w:tab w:val="left" w:pos="1800"/>
        </w:tabs>
        <w:ind w:left="709" w:hanging="425"/>
        <w:jc w:val="both"/>
        <w:rPr>
          <w:lang w:bidi="cs-CZ"/>
        </w:rPr>
      </w:pPr>
      <w:r w:rsidRPr="002D33D0">
        <w:rPr>
          <w:szCs w:val="22"/>
        </w:rPr>
        <w:t>doklady o likvidaci odpadů - doklady o likvidaci odpadů budou obsahovat minimálně:</w:t>
      </w:r>
    </w:p>
    <w:p w:rsidR="002D33D0" w:rsidRPr="002D33D0" w:rsidRDefault="002D33D0" w:rsidP="002D33D0">
      <w:pPr>
        <w:numPr>
          <w:ilvl w:val="0"/>
          <w:numId w:val="36"/>
        </w:numPr>
        <w:tabs>
          <w:tab w:val="left" w:pos="1800"/>
        </w:tabs>
        <w:jc w:val="both"/>
        <w:rPr>
          <w:szCs w:val="22"/>
        </w:rPr>
      </w:pPr>
      <w:r w:rsidRPr="002D33D0">
        <w:rPr>
          <w:szCs w:val="22"/>
        </w:rPr>
        <w:t>název příjemce odpadu včetně IČO,</w:t>
      </w:r>
    </w:p>
    <w:p w:rsidR="002D33D0" w:rsidRPr="002D33D0" w:rsidRDefault="002D33D0" w:rsidP="002D33D0">
      <w:pPr>
        <w:numPr>
          <w:ilvl w:val="0"/>
          <w:numId w:val="36"/>
        </w:numPr>
        <w:tabs>
          <w:tab w:val="left" w:pos="1800"/>
        </w:tabs>
        <w:jc w:val="both"/>
        <w:rPr>
          <w:szCs w:val="22"/>
        </w:rPr>
      </w:pPr>
      <w:r w:rsidRPr="002D33D0">
        <w:rPr>
          <w:szCs w:val="22"/>
        </w:rPr>
        <w:t>název původce odpadu,</w:t>
      </w:r>
    </w:p>
    <w:p w:rsidR="002D33D0" w:rsidRPr="002D33D0" w:rsidRDefault="002D33D0" w:rsidP="002D33D0">
      <w:pPr>
        <w:numPr>
          <w:ilvl w:val="0"/>
          <w:numId w:val="36"/>
        </w:numPr>
        <w:tabs>
          <w:tab w:val="left" w:pos="1800"/>
        </w:tabs>
        <w:jc w:val="both"/>
        <w:rPr>
          <w:szCs w:val="22"/>
        </w:rPr>
      </w:pPr>
      <w:r w:rsidRPr="002D33D0">
        <w:rPr>
          <w:szCs w:val="22"/>
        </w:rPr>
        <w:t>datum a čas uložení odpadu,</w:t>
      </w:r>
    </w:p>
    <w:p w:rsidR="002D33D0" w:rsidRPr="002D33D0" w:rsidRDefault="002D33D0" w:rsidP="002D33D0">
      <w:pPr>
        <w:numPr>
          <w:ilvl w:val="0"/>
          <w:numId w:val="36"/>
        </w:numPr>
        <w:tabs>
          <w:tab w:val="left" w:pos="1800"/>
        </w:tabs>
        <w:jc w:val="both"/>
        <w:rPr>
          <w:szCs w:val="22"/>
        </w:rPr>
      </w:pPr>
      <w:r w:rsidRPr="002D33D0">
        <w:rPr>
          <w:szCs w:val="22"/>
        </w:rPr>
        <w:t>registrační značka auta, které odpad přivezlo,</w:t>
      </w:r>
    </w:p>
    <w:p w:rsidR="002D33D0" w:rsidRPr="002D33D0" w:rsidRDefault="002D33D0" w:rsidP="002D33D0">
      <w:pPr>
        <w:numPr>
          <w:ilvl w:val="0"/>
          <w:numId w:val="36"/>
        </w:numPr>
        <w:tabs>
          <w:tab w:val="left" w:pos="1800"/>
        </w:tabs>
        <w:jc w:val="both"/>
        <w:rPr>
          <w:szCs w:val="22"/>
        </w:rPr>
      </w:pPr>
      <w:r w:rsidRPr="002D33D0">
        <w:rPr>
          <w:szCs w:val="22"/>
        </w:rPr>
        <w:t>hmotnost (příjezd, odjezd – výpočet hmotnosti (rozdíl hmotností)),</w:t>
      </w:r>
    </w:p>
    <w:p w:rsidR="002D33D0" w:rsidRPr="002D33D0" w:rsidRDefault="002D33D0" w:rsidP="002D33D0">
      <w:pPr>
        <w:numPr>
          <w:ilvl w:val="0"/>
          <w:numId w:val="36"/>
        </w:numPr>
        <w:tabs>
          <w:tab w:val="left" w:pos="1800"/>
        </w:tabs>
        <w:jc w:val="both"/>
        <w:rPr>
          <w:szCs w:val="22"/>
        </w:rPr>
      </w:pPr>
      <w:r w:rsidRPr="002D33D0">
        <w:rPr>
          <w:szCs w:val="22"/>
        </w:rPr>
        <w:t>původ odpadu (název stavby),</w:t>
      </w:r>
    </w:p>
    <w:p w:rsidR="002D33D0" w:rsidRPr="002D33D0" w:rsidRDefault="002D33D0" w:rsidP="002D33D0">
      <w:pPr>
        <w:numPr>
          <w:ilvl w:val="0"/>
          <w:numId w:val="36"/>
        </w:numPr>
        <w:tabs>
          <w:tab w:val="left" w:pos="1800"/>
        </w:tabs>
        <w:jc w:val="both"/>
        <w:rPr>
          <w:szCs w:val="22"/>
        </w:rPr>
      </w:pPr>
      <w:r w:rsidRPr="002D33D0">
        <w:rPr>
          <w:szCs w:val="22"/>
        </w:rPr>
        <w:t>název odpadu,</w:t>
      </w:r>
    </w:p>
    <w:p w:rsidR="002D33D0" w:rsidRPr="002D33D0" w:rsidRDefault="002D33D0" w:rsidP="002D33D0">
      <w:pPr>
        <w:numPr>
          <w:ilvl w:val="0"/>
          <w:numId w:val="36"/>
        </w:numPr>
        <w:tabs>
          <w:tab w:val="left" w:pos="1800"/>
        </w:tabs>
        <w:jc w:val="both"/>
        <w:rPr>
          <w:szCs w:val="22"/>
        </w:rPr>
      </w:pPr>
      <w:r w:rsidRPr="002D33D0">
        <w:rPr>
          <w:szCs w:val="22"/>
        </w:rPr>
        <w:t>kód odpadu,</w:t>
      </w:r>
    </w:p>
    <w:p w:rsidR="002D33D0" w:rsidRPr="002D33D0" w:rsidRDefault="002D33D0" w:rsidP="002D33D0">
      <w:pPr>
        <w:numPr>
          <w:ilvl w:val="0"/>
          <w:numId w:val="36"/>
        </w:numPr>
        <w:tabs>
          <w:tab w:val="left" w:pos="1800"/>
        </w:tabs>
        <w:jc w:val="both"/>
        <w:rPr>
          <w:szCs w:val="22"/>
        </w:rPr>
      </w:pPr>
      <w:r w:rsidRPr="002D33D0">
        <w:rPr>
          <w:szCs w:val="22"/>
        </w:rPr>
        <w:t>název či místo provozovny, kde se odpad ukládá,</w:t>
      </w:r>
    </w:p>
    <w:p w:rsidR="002D33D0" w:rsidRPr="002D33D0" w:rsidRDefault="002D33D0" w:rsidP="002D33D0">
      <w:pPr>
        <w:numPr>
          <w:ilvl w:val="0"/>
          <w:numId w:val="36"/>
        </w:numPr>
        <w:tabs>
          <w:tab w:val="left" w:pos="1800"/>
        </w:tabs>
        <w:jc w:val="both"/>
        <w:rPr>
          <w:szCs w:val="22"/>
        </w:rPr>
      </w:pPr>
      <w:r w:rsidRPr="002D33D0">
        <w:rPr>
          <w:szCs w:val="22"/>
        </w:rPr>
        <w:t>kdo odpad převzal,</w:t>
      </w:r>
    </w:p>
    <w:p w:rsidR="002D33D0" w:rsidRPr="002D33D0" w:rsidRDefault="002D33D0" w:rsidP="002D33D0">
      <w:pPr>
        <w:numPr>
          <w:ilvl w:val="0"/>
          <w:numId w:val="36"/>
        </w:numPr>
        <w:tabs>
          <w:tab w:val="left" w:pos="1800"/>
        </w:tabs>
        <w:jc w:val="both"/>
        <w:rPr>
          <w:szCs w:val="22"/>
          <w:lang w:bidi="cs-CZ"/>
        </w:rPr>
      </w:pPr>
      <w:r w:rsidRPr="002D33D0">
        <w:rPr>
          <w:szCs w:val="22"/>
        </w:rPr>
        <w:t>kdo odpad odevzdal.</w:t>
      </w:r>
    </w:p>
    <w:p w:rsidR="00162E79" w:rsidRPr="0083247A" w:rsidRDefault="00162E79" w:rsidP="0081057E">
      <w:pPr>
        <w:numPr>
          <w:ilvl w:val="0"/>
          <w:numId w:val="28"/>
        </w:numPr>
        <w:tabs>
          <w:tab w:val="left" w:pos="1800"/>
        </w:tabs>
        <w:ind w:left="709" w:hanging="425"/>
        <w:jc w:val="both"/>
        <w:rPr>
          <w:lang w:bidi="cs-CZ"/>
        </w:rPr>
      </w:pPr>
      <w:r w:rsidRPr="0083247A">
        <w:rPr>
          <w:szCs w:val="22"/>
        </w:rPr>
        <w:t xml:space="preserve">doklad o zaškolení osob objednatele a uživatele, </w:t>
      </w:r>
      <w:r w:rsidRPr="0083247A">
        <w:rPr>
          <w:lang w:bidi="cs-CZ"/>
        </w:rPr>
        <w:t xml:space="preserve">provozní řády, návody na používání, obsluhu a údržbu, nastavovací protokoly zařízení, údržbářské a opravárenské návody včetně schémat </w:t>
      </w:r>
      <w:r w:rsidRPr="0083247A">
        <w:rPr>
          <w:lang w:bidi="cs-CZ"/>
        </w:rPr>
        <w:lastRenderedPageBreak/>
        <w:t>jednotlivých zařízení, záruční listy výrobků a zařízení v českém jazyce, vyskytují-li se na stavbě,</w:t>
      </w:r>
    </w:p>
    <w:p w:rsidR="00162E79" w:rsidRPr="0083247A" w:rsidRDefault="00162E79" w:rsidP="0081057E">
      <w:pPr>
        <w:numPr>
          <w:ilvl w:val="0"/>
          <w:numId w:val="28"/>
        </w:numPr>
        <w:tabs>
          <w:tab w:val="left" w:pos="1800"/>
        </w:tabs>
        <w:ind w:left="709" w:hanging="425"/>
        <w:jc w:val="both"/>
        <w:rPr>
          <w:lang w:bidi="cs-CZ"/>
        </w:rPr>
      </w:pPr>
      <w:r w:rsidRPr="0083247A">
        <w:rPr>
          <w:lang w:bidi="cs-CZ"/>
        </w:rPr>
        <w:t>originál stavebního deníku</w:t>
      </w:r>
      <w:r w:rsidR="00267B21" w:rsidRPr="0083247A">
        <w:rPr>
          <w:lang w:bidi="cs-CZ"/>
        </w:rPr>
        <w:t>,</w:t>
      </w:r>
      <w:r w:rsidRPr="0083247A">
        <w:rPr>
          <w:lang w:bidi="cs-CZ"/>
        </w:rPr>
        <w:t xml:space="preserve"> jakož i </w:t>
      </w:r>
      <w:r w:rsidRPr="0083247A">
        <w:rPr>
          <w:rFonts w:eastAsia="Arial" w:cs="Arial"/>
          <w:szCs w:val="22"/>
          <w:lang w:bidi="cs-CZ"/>
        </w:rPr>
        <w:t>originály jakýchkoliv jiných dokumentů a zápisů se stavbou souvisejících</w:t>
      </w:r>
      <w:r w:rsidRPr="0083247A">
        <w:rPr>
          <w:lang w:bidi="cs-CZ"/>
        </w:rPr>
        <w:t>,</w:t>
      </w:r>
    </w:p>
    <w:p w:rsidR="00162E79" w:rsidRPr="0083247A" w:rsidRDefault="00162E79" w:rsidP="0081057E">
      <w:pPr>
        <w:numPr>
          <w:ilvl w:val="0"/>
          <w:numId w:val="28"/>
        </w:numPr>
        <w:tabs>
          <w:tab w:val="left" w:pos="1800"/>
        </w:tabs>
        <w:ind w:left="709" w:hanging="425"/>
        <w:jc w:val="both"/>
        <w:rPr>
          <w:lang w:bidi="cs-CZ"/>
        </w:rPr>
      </w:pPr>
      <w:r w:rsidRPr="0083247A">
        <w:rPr>
          <w:lang w:bidi="cs-CZ"/>
        </w:rPr>
        <w:t>zápisy a výsledky o prověření prací a konstrukcí zakrytých v průběhu prací,</w:t>
      </w:r>
    </w:p>
    <w:p w:rsidR="001C17A0" w:rsidRPr="0083247A" w:rsidRDefault="00162E79" w:rsidP="0081057E">
      <w:pPr>
        <w:numPr>
          <w:ilvl w:val="0"/>
          <w:numId w:val="28"/>
        </w:numPr>
        <w:tabs>
          <w:tab w:val="left" w:pos="1800"/>
        </w:tabs>
        <w:ind w:left="709" w:hanging="425"/>
        <w:jc w:val="both"/>
        <w:rPr>
          <w:lang w:bidi="cs-CZ"/>
        </w:rPr>
      </w:pPr>
      <w:r w:rsidRPr="0083247A">
        <w:rPr>
          <w:rFonts w:cs="Arial"/>
          <w:szCs w:val="22"/>
          <w:shd w:val="clear" w:color="auto" w:fill="FFFFFF"/>
        </w:rPr>
        <w:t>elektronická fotodokumentace stavby,</w:t>
      </w:r>
    </w:p>
    <w:p w:rsidR="006D1E02" w:rsidRPr="007B6D2D" w:rsidRDefault="00E67E82" w:rsidP="006D1E02">
      <w:pPr>
        <w:tabs>
          <w:tab w:val="num" w:pos="0"/>
          <w:tab w:val="left" w:pos="1800"/>
        </w:tabs>
        <w:spacing w:before="240" w:after="120"/>
        <w:jc w:val="both"/>
        <w:rPr>
          <w:lang w:bidi="cs-CZ"/>
        </w:rPr>
      </w:pPr>
      <w:r w:rsidRPr="007B6D2D">
        <w:rPr>
          <w:lang w:bidi="cs-CZ"/>
        </w:rPr>
        <w:t xml:space="preserve">U přejímacího řízení </w:t>
      </w:r>
      <w:r>
        <w:rPr>
          <w:lang w:bidi="cs-CZ"/>
        </w:rPr>
        <w:t xml:space="preserve">kompletně </w:t>
      </w:r>
      <w:r w:rsidRPr="007B6D2D">
        <w:rPr>
          <w:lang w:bidi="cs-CZ"/>
        </w:rPr>
        <w:t>dokončeného díla je pak zhotovitel povinen připravit, doložit a předat veškeré další doklady a dokumenty vyplývající z povahy prováděných prací a z této smlouvy. Jedná se tak zejména o:</w:t>
      </w:r>
    </w:p>
    <w:p w:rsidR="00E67E82" w:rsidRDefault="00E67E82" w:rsidP="007346C8">
      <w:pPr>
        <w:numPr>
          <w:ilvl w:val="0"/>
          <w:numId w:val="29"/>
        </w:numPr>
        <w:tabs>
          <w:tab w:val="clear" w:pos="720"/>
          <w:tab w:val="num" w:pos="851"/>
          <w:tab w:val="left" w:pos="1800"/>
        </w:tabs>
        <w:ind w:left="851" w:hanging="567"/>
        <w:jc w:val="both"/>
        <w:rPr>
          <w:lang w:bidi="cs-CZ"/>
        </w:rPr>
      </w:pPr>
      <w:r w:rsidRPr="007B6D2D">
        <w:rPr>
          <w:lang w:bidi="cs-CZ"/>
        </w:rPr>
        <w:t>práce a dodávky k odstranění případných zjevných drobných vad stavebního díla nebránících užívání stavby k jejímu účelu,</w:t>
      </w:r>
    </w:p>
    <w:p w:rsidR="0083247A" w:rsidRPr="007B6D2D" w:rsidRDefault="0083247A" w:rsidP="007346C8">
      <w:pPr>
        <w:numPr>
          <w:ilvl w:val="0"/>
          <w:numId w:val="29"/>
        </w:numPr>
        <w:tabs>
          <w:tab w:val="clear" w:pos="720"/>
          <w:tab w:val="num" w:pos="851"/>
          <w:tab w:val="left" w:pos="1800"/>
        </w:tabs>
        <w:ind w:left="851" w:hanging="567"/>
        <w:jc w:val="both"/>
        <w:rPr>
          <w:lang w:bidi="cs-CZ"/>
        </w:rPr>
      </w:pPr>
      <w:r w:rsidRPr="0083247A">
        <w:rPr>
          <w:lang w:bidi="cs-CZ"/>
        </w:rPr>
        <w:t>originály účinných či pravomocných dokladů povolující užívání jednotlivých staveb,</w:t>
      </w:r>
    </w:p>
    <w:p w:rsidR="006D1E02" w:rsidRDefault="00E67E82" w:rsidP="007346C8">
      <w:pPr>
        <w:numPr>
          <w:ilvl w:val="0"/>
          <w:numId w:val="29"/>
        </w:numPr>
        <w:tabs>
          <w:tab w:val="clear" w:pos="720"/>
          <w:tab w:val="num" w:pos="851"/>
          <w:tab w:val="left" w:pos="1800"/>
        </w:tabs>
        <w:ind w:left="851" w:hanging="567"/>
        <w:jc w:val="both"/>
        <w:rPr>
          <w:lang w:bidi="cs-CZ"/>
        </w:rPr>
      </w:pPr>
      <w:r w:rsidRPr="007B6D2D">
        <w:rPr>
          <w:lang w:bidi="cs-CZ"/>
        </w:rPr>
        <w:t>vyčištěné prostory staveniště a dotčených pozemků</w:t>
      </w:r>
      <w:r w:rsidR="00BF607C">
        <w:rPr>
          <w:lang w:bidi="cs-CZ"/>
        </w:rPr>
        <w:t>,</w:t>
      </w:r>
    </w:p>
    <w:p w:rsidR="00BF607C" w:rsidRPr="007B6D2D" w:rsidRDefault="00BF607C" w:rsidP="0083247A">
      <w:pPr>
        <w:tabs>
          <w:tab w:val="left" w:pos="1800"/>
        </w:tabs>
        <w:ind w:left="284"/>
        <w:jc w:val="both"/>
        <w:rPr>
          <w:lang w:bidi="cs-CZ"/>
        </w:rPr>
      </w:pPr>
    </w:p>
    <w:p w:rsidR="00E67E82" w:rsidRPr="007B6D2D" w:rsidRDefault="00E67E82" w:rsidP="0081057E">
      <w:pPr>
        <w:numPr>
          <w:ilvl w:val="0"/>
          <w:numId w:val="16"/>
        </w:numPr>
        <w:tabs>
          <w:tab w:val="clear" w:pos="360"/>
          <w:tab w:val="num" w:pos="0"/>
        </w:tabs>
        <w:spacing w:before="120"/>
        <w:ind w:left="0"/>
        <w:jc w:val="both"/>
        <w:rPr>
          <w:rFonts w:eastAsia="Arial" w:cs="Arial"/>
          <w:szCs w:val="22"/>
          <w:lang w:bidi="cs-CZ"/>
        </w:rPr>
      </w:pPr>
      <w:r w:rsidRPr="007B6D2D">
        <w:rPr>
          <w:lang w:bidi="cs-CZ"/>
        </w:rPr>
        <w:t>Předávané doklady budou v jednom originálním tištěném vyhotovení a budou seřazeny a vyvázány formou kompletního technického pořadače s uvedením obsahu všech předávaných dokladů; zařazené dokumenty budou vždy originály dokumentů. Dokumenty předávané ve více provedeních budou v jednom exempláři zařazeny do pořadače a ve zbylém počtu přiloženy samostatně. Kompletní elektronická podoba obsažená v pořadači bude předána na jednom kompletizovaném CD nebo DVD nosiči, který bude začleněn do struktury pořadače</w:t>
      </w:r>
      <w:r w:rsidRPr="007B6D2D">
        <w:rPr>
          <w:rFonts w:eastAsia="Arial" w:cs="Arial"/>
          <w:szCs w:val="22"/>
          <w:lang w:bidi="cs-CZ"/>
        </w:rPr>
        <w:t>.</w:t>
      </w:r>
    </w:p>
    <w:p w:rsidR="00E67E82" w:rsidRPr="007B6D2D" w:rsidRDefault="00E67E82" w:rsidP="0081057E">
      <w:pPr>
        <w:numPr>
          <w:ilvl w:val="0"/>
          <w:numId w:val="16"/>
        </w:numPr>
        <w:tabs>
          <w:tab w:val="clear" w:pos="360"/>
          <w:tab w:val="num" w:pos="0"/>
        </w:tabs>
        <w:spacing w:before="120"/>
        <w:ind w:left="0"/>
        <w:jc w:val="both"/>
        <w:rPr>
          <w:rFonts w:eastAsia="Arial" w:cs="Arial"/>
          <w:szCs w:val="22"/>
          <w:lang w:bidi="cs-CZ"/>
        </w:rPr>
      </w:pPr>
      <w:r w:rsidRPr="007B6D2D">
        <w:rPr>
          <w:lang w:bidi="cs-CZ"/>
        </w:rPr>
        <w:t>Pozemky</w:t>
      </w:r>
      <w:r w:rsidR="00267B21">
        <w:rPr>
          <w:lang w:bidi="cs-CZ"/>
        </w:rPr>
        <w:t>,</w:t>
      </w:r>
      <w:r w:rsidRPr="007B6D2D">
        <w:rPr>
          <w:lang w:bidi="cs-CZ"/>
        </w:rPr>
        <w:t xml:space="preserve"> na nichž je stavba zrealizována a přilehlé související pozemky</w:t>
      </w:r>
      <w:r w:rsidR="00267B21">
        <w:rPr>
          <w:lang w:bidi="cs-CZ"/>
        </w:rPr>
        <w:t>,</w:t>
      </w:r>
      <w:r w:rsidRPr="007B6D2D">
        <w:rPr>
          <w:lang w:bidi="cs-CZ"/>
        </w:rPr>
        <w:t xml:space="preserve"> resp. jejich části dotčené stavebním procesem</w:t>
      </w:r>
      <w:r>
        <w:rPr>
          <w:lang w:bidi="cs-CZ"/>
        </w:rPr>
        <w:t>,</w:t>
      </w:r>
      <w:r w:rsidRPr="007B6D2D">
        <w:rPr>
          <w:lang w:bidi="cs-CZ"/>
        </w:rPr>
        <w:t xml:space="preserve"> musí být při předání kompletního díla zhotovitelem upraveny tak, aby byla možná jejich bezproblémová mechanizovaná údržba strojní čtyřkolovou sekačkou; ozeleněné a</w:t>
      </w:r>
      <w:r w:rsidR="00267B21">
        <w:rPr>
          <w:lang w:bidi="cs-CZ"/>
        </w:rPr>
        <w:t> </w:t>
      </w:r>
      <w:r w:rsidRPr="007B6D2D">
        <w:rPr>
          <w:lang w:bidi="cs-CZ"/>
        </w:rPr>
        <w:t>zatravňované plochy budou provedeny z ornice bez kameniva, hutněné válením, chemicky odplevelené, souvislé a nesmí obsahovat volné kameny, větve, kořeny, jakékoliv pozůstatky po stavební činnosti a neplánované nerovnosti; poškozené keře a stromy musí být dle povahy ošetřeny nebo nahrazeny novými. Travní plochy budou do správy objednatele předány až po prvním pokosu</w:t>
      </w:r>
      <w:r w:rsidR="00267B21">
        <w:rPr>
          <w:lang w:bidi="cs-CZ"/>
        </w:rPr>
        <w:t>,</w:t>
      </w:r>
      <w:r>
        <w:rPr>
          <w:lang w:bidi="cs-CZ"/>
        </w:rPr>
        <w:t xml:space="preserve"> a to nejpozději do doby uplynutí termínu kompletně dokončeného díla</w:t>
      </w:r>
      <w:r w:rsidRPr="007B6D2D">
        <w:rPr>
          <w:lang w:bidi="cs-CZ"/>
        </w:rPr>
        <w:t>. V prostorech a na plochách, u</w:t>
      </w:r>
      <w:r>
        <w:rPr>
          <w:lang w:bidi="cs-CZ"/>
        </w:rPr>
        <w:t> </w:t>
      </w:r>
      <w:r w:rsidRPr="007B6D2D">
        <w:rPr>
          <w:lang w:bidi="cs-CZ"/>
        </w:rPr>
        <w:t>nichž probíhala jakákoliv stavební činnost, je zhotovitel povinen zajistit řádný finální čistý úklid. Zhotovitel je povinen opustit staveniště a stavbu čistou a bezpečnou.</w:t>
      </w:r>
    </w:p>
    <w:p w:rsidR="00E67E82" w:rsidRPr="007B6D2D" w:rsidRDefault="00E67E82" w:rsidP="0081057E">
      <w:pPr>
        <w:numPr>
          <w:ilvl w:val="0"/>
          <w:numId w:val="16"/>
        </w:numPr>
        <w:tabs>
          <w:tab w:val="clear" w:pos="360"/>
          <w:tab w:val="num" w:pos="0"/>
        </w:tabs>
        <w:spacing w:before="120"/>
        <w:ind w:left="0"/>
        <w:jc w:val="both"/>
        <w:rPr>
          <w:rFonts w:eastAsia="Arial" w:cs="Arial"/>
          <w:szCs w:val="22"/>
          <w:lang w:bidi="cs-CZ"/>
        </w:rPr>
      </w:pPr>
      <w:r w:rsidRPr="007B6D2D">
        <w:rPr>
          <w:lang w:bidi="cs-CZ"/>
        </w:rPr>
        <w:t>Veškeré pozemky dotčené prováděním díla a majetek třetích osob umístěný na těchto pozemcích je zhotovitel povinen uvést do původního nebo lepšího stavu</w:t>
      </w:r>
      <w:r w:rsidRPr="007B6D2D">
        <w:rPr>
          <w:rFonts w:eastAsia="Arial" w:cs="Arial"/>
          <w:szCs w:val="22"/>
          <w:lang w:bidi="cs-CZ"/>
        </w:rPr>
        <w:t>.</w:t>
      </w:r>
    </w:p>
    <w:p w:rsidR="0097418D" w:rsidRPr="006C149F" w:rsidRDefault="00E67E82" w:rsidP="0081057E">
      <w:pPr>
        <w:numPr>
          <w:ilvl w:val="0"/>
          <w:numId w:val="16"/>
        </w:numPr>
        <w:tabs>
          <w:tab w:val="clear" w:pos="360"/>
          <w:tab w:val="num" w:pos="0"/>
        </w:tabs>
        <w:spacing w:before="120"/>
        <w:ind w:left="0"/>
        <w:jc w:val="both"/>
        <w:rPr>
          <w:rFonts w:eastAsia="Arial" w:cs="Arial"/>
          <w:szCs w:val="22"/>
          <w:lang w:bidi="cs-CZ"/>
        </w:rPr>
      </w:pPr>
      <w:r w:rsidRPr="007B6D2D">
        <w:rPr>
          <w:lang w:bidi="cs-CZ"/>
        </w:rPr>
        <w:t>Zhotovitel je povinen účastnit se úředního i jiného řízení k přejímce dokončení stavby (např. prohlídka vedoucí k předčasnému užívání, závěrečná kontrolní prohlídka atp.). Jestliže by dotčené orgány či stavební úřad vystavující povolení v průběhu realizace díla nebo v průběhu řízení ke kolaudačnímu rozhodnutí, souhlasu atp. vznesl další požadavky k již stanoveným požadavkům nebo připomínkoval vady a nedostatky k provedenému dílu, pak i výdaje s tím související jsou již zahrnuty ve sjednané smluvní ceně a požadované výkony budou kryty ze smluvní ceny a zhotovitelem neprodleně odstraněny</w:t>
      </w:r>
      <w:r w:rsidRPr="007B6D2D">
        <w:rPr>
          <w:szCs w:val="22"/>
          <w:lang w:bidi="cs-CZ"/>
        </w:rPr>
        <w:t>.</w:t>
      </w:r>
    </w:p>
    <w:p w:rsidR="00251372" w:rsidRPr="007B6D2D" w:rsidRDefault="00251372" w:rsidP="00864D1E">
      <w:pPr>
        <w:pStyle w:val="Nadpis2"/>
      </w:pPr>
      <w:bookmarkStart w:id="20" w:name="_Toc450915252"/>
      <w:r w:rsidRPr="007B6D2D">
        <w:t>Smluvní pokuty</w:t>
      </w:r>
      <w:bookmarkEnd w:id="20"/>
    </w:p>
    <w:p w:rsidR="009B12A2" w:rsidRPr="007B6D2D" w:rsidRDefault="00E67E82" w:rsidP="0081057E">
      <w:pPr>
        <w:numPr>
          <w:ilvl w:val="0"/>
          <w:numId w:val="25"/>
        </w:numPr>
        <w:spacing w:before="120" w:after="240"/>
        <w:jc w:val="both"/>
        <w:rPr>
          <w:rFonts w:eastAsia="Arial" w:cs="Arial"/>
          <w:szCs w:val="22"/>
          <w:lang w:bidi="cs-CZ"/>
        </w:rPr>
      </w:pPr>
      <w:r w:rsidRPr="007B6D2D">
        <w:rPr>
          <w:rFonts w:eastAsia="Arial" w:cs="Arial"/>
          <w:szCs w:val="22"/>
          <w:lang w:bidi="cs-CZ"/>
        </w:rPr>
        <w:t xml:space="preserve">Objednatel </w:t>
      </w:r>
      <w:r w:rsidR="00583E8F">
        <w:rPr>
          <w:rFonts w:eastAsia="Arial" w:cs="Arial"/>
          <w:szCs w:val="22"/>
          <w:lang w:bidi="cs-CZ"/>
        </w:rPr>
        <w:t>je oprávněn</w:t>
      </w:r>
      <w:r w:rsidR="00583E8F" w:rsidRPr="007B6D2D">
        <w:rPr>
          <w:rFonts w:eastAsia="Arial" w:cs="Arial"/>
          <w:szCs w:val="22"/>
          <w:lang w:bidi="cs-CZ"/>
        </w:rPr>
        <w:t xml:space="preserve"> </w:t>
      </w:r>
      <w:r w:rsidRPr="007B6D2D">
        <w:rPr>
          <w:rFonts w:eastAsia="Arial" w:cs="Arial"/>
          <w:szCs w:val="22"/>
          <w:lang w:bidi="cs-CZ"/>
        </w:rPr>
        <w:t>na zhotoviteli uplatnit následující smluvní pokuty a zhotovitel se zavazuje tyto smluvní pokuty uplatněné objednatelem zaplatit.</w:t>
      </w:r>
    </w:p>
    <w:tbl>
      <w:tblPr>
        <w:tblW w:w="10206" w:type="dxa"/>
        <w:tblInd w:w="108" w:type="dxa"/>
        <w:tblLayout w:type="fixed"/>
        <w:tblCellMar>
          <w:top w:w="28" w:type="dxa"/>
          <w:bottom w:w="28" w:type="dxa"/>
        </w:tblCellMar>
        <w:tblLook w:val="01E0" w:firstRow="1" w:lastRow="1" w:firstColumn="1" w:lastColumn="1" w:noHBand="0" w:noVBand="0"/>
      </w:tblPr>
      <w:tblGrid>
        <w:gridCol w:w="567"/>
        <w:gridCol w:w="5812"/>
        <w:gridCol w:w="3827"/>
      </w:tblGrid>
      <w:tr w:rsidR="00E67E82" w:rsidRPr="007B6D2D" w:rsidTr="00F23DD0">
        <w:trPr>
          <w:trHeight w:val="519"/>
        </w:trPr>
        <w:tc>
          <w:tcPr>
            <w:tcW w:w="567" w:type="dxa"/>
            <w:tcBorders>
              <w:top w:val="single" w:sz="4" w:space="0" w:color="auto"/>
              <w:bottom w:val="single" w:sz="4" w:space="0" w:color="auto"/>
            </w:tcBorders>
            <w:vAlign w:val="center"/>
          </w:tcPr>
          <w:p w:rsidR="00E67E82" w:rsidRPr="007B6D2D" w:rsidRDefault="00E67E82" w:rsidP="00E67E82">
            <w:pPr>
              <w:tabs>
                <w:tab w:val="left" w:pos="1800"/>
              </w:tabs>
              <w:spacing w:before="20" w:after="20"/>
              <w:jc w:val="center"/>
              <w:rPr>
                <w:rFonts w:eastAsia="Arial" w:cs="Arial"/>
                <w:szCs w:val="22"/>
                <w:lang w:bidi="cs-CZ"/>
              </w:rPr>
            </w:pPr>
            <w:r>
              <w:rPr>
                <w:rFonts w:eastAsia="Arial" w:cs="Arial"/>
                <w:szCs w:val="22"/>
                <w:lang w:bidi="cs-CZ"/>
              </w:rPr>
              <w:t>a</w:t>
            </w:r>
            <w:r w:rsidRPr="007B6D2D">
              <w:rPr>
                <w:rFonts w:eastAsia="Arial" w:cs="Arial"/>
                <w:szCs w:val="22"/>
                <w:lang w:bidi="cs-CZ"/>
              </w:rPr>
              <w:t>)</w:t>
            </w:r>
          </w:p>
        </w:tc>
        <w:tc>
          <w:tcPr>
            <w:tcW w:w="5812" w:type="dxa"/>
            <w:tcBorders>
              <w:top w:val="single" w:sz="4" w:space="0" w:color="auto"/>
              <w:bottom w:val="single" w:sz="4" w:space="0" w:color="auto"/>
            </w:tcBorders>
            <w:vAlign w:val="center"/>
          </w:tcPr>
          <w:p w:rsidR="00E67E82" w:rsidRPr="00CF0EA9" w:rsidRDefault="00E67E82" w:rsidP="006576B5">
            <w:pPr>
              <w:tabs>
                <w:tab w:val="left" w:pos="1800"/>
              </w:tabs>
              <w:spacing w:before="20" w:after="20"/>
              <w:jc w:val="both"/>
              <w:rPr>
                <w:rFonts w:eastAsia="Arial" w:cs="Arial"/>
                <w:szCs w:val="22"/>
                <w:lang w:bidi="cs-CZ"/>
              </w:rPr>
            </w:pPr>
            <w:r w:rsidRPr="00CF0EA9">
              <w:rPr>
                <w:rFonts w:eastAsia="Arial" w:cs="Arial"/>
                <w:szCs w:val="22"/>
                <w:lang w:bidi="cs-CZ"/>
              </w:rPr>
              <w:t xml:space="preserve">V případě prodlení zhotovitele s termínem dokončení </w:t>
            </w:r>
            <w:r w:rsidR="00583E8F">
              <w:rPr>
                <w:rFonts w:eastAsia="Arial" w:cs="Arial"/>
                <w:szCs w:val="22"/>
                <w:lang w:bidi="cs-CZ"/>
              </w:rPr>
              <w:t xml:space="preserve">a předání </w:t>
            </w:r>
            <w:r w:rsidRPr="00CF0EA9">
              <w:rPr>
                <w:rFonts w:eastAsia="Arial" w:cs="Arial"/>
                <w:szCs w:val="22"/>
                <w:lang w:bidi="cs-CZ"/>
              </w:rPr>
              <w:t>stavebního díla (včetně dodání vešker</w:t>
            </w:r>
            <w:r w:rsidR="00C75499">
              <w:rPr>
                <w:rFonts w:eastAsia="Arial" w:cs="Arial"/>
                <w:szCs w:val="22"/>
                <w:lang w:bidi="cs-CZ"/>
              </w:rPr>
              <w:t>ých</w:t>
            </w:r>
            <w:r w:rsidRPr="00CF0EA9">
              <w:rPr>
                <w:rFonts w:eastAsia="Arial" w:cs="Arial"/>
                <w:szCs w:val="22"/>
                <w:lang w:bidi="cs-CZ"/>
              </w:rPr>
              <w:t xml:space="preserve"> požadovan</w:t>
            </w:r>
            <w:r w:rsidR="00C75499">
              <w:rPr>
                <w:rFonts w:eastAsia="Arial" w:cs="Arial"/>
                <w:szCs w:val="22"/>
                <w:lang w:bidi="cs-CZ"/>
              </w:rPr>
              <w:t>ých</w:t>
            </w:r>
            <w:r w:rsidRPr="00CF0EA9">
              <w:rPr>
                <w:rFonts w:eastAsia="Arial" w:cs="Arial"/>
                <w:szCs w:val="22"/>
                <w:lang w:bidi="cs-CZ"/>
              </w:rPr>
              <w:t xml:space="preserve"> </w:t>
            </w:r>
            <w:r w:rsidR="00C75499" w:rsidRPr="00CF0EA9">
              <w:rPr>
                <w:rFonts w:eastAsia="Arial" w:cs="Arial"/>
                <w:szCs w:val="22"/>
                <w:lang w:bidi="cs-CZ"/>
              </w:rPr>
              <w:t>doklad</w:t>
            </w:r>
            <w:r w:rsidR="00C75499">
              <w:rPr>
                <w:rFonts w:eastAsia="Arial" w:cs="Arial"/>
                <w:szCs w:val="22"/>
                <w:lang w:bidi="cs-CZ"/>
              </w:rPr>
              <w:t>ů</w:t>
            </w:r>
            <w:r w:rsidR="00C75499" w:rsidRPr="00CF0EA9">
              <w:rPr>
                <w:rFonts w:eastAsia="Arial" w:cs="Arial"/>
                <w:szCs w:val="22"/>
                <w:lang w:bidi="cs-CZ"/>
              </w:rPr>
              <w:t xml:space="preserve"> </w:t>
            </w:r>
            <w:r w:rsidRPr="00CF0EA9">
              <w:rPr>
                <w:rFonts w:eastAsia="Arial" w:cs="Arial"/>
                <w:szCs w:val="22"/>
                <w:lang w:bidi="cs-CZ"/>
              </w:rPr>
              <w:t xml:space="preserve">pro stavební dílo) </w:t>
            </w:r>
          </w:p>
        </w:tc>
        <w:tc>
          <w:tcPr>
            <w:tcW w:w="3827" w:type="dxa"/>
            <w:tcBorders>
              <w:top w:val="single" w:sz="4" w:space="0" w:color="auto"/>
              <w:bottom w:val="single" w:sz="4" w:space="0" w:color="auto"/>
            </w:tcBorders>
            <w:vAlign w:val="center"/>
          </w:tcPr>
          <w:p w:rsidR="00E67E82" w:rsidRPr="00816850" w:rsidRDefault="00816850" w:rsidP="00E67E82">
            <w:pPr>
              <w:spacing w:before="20" w:after="20"/>
              <w:jc w:val="center"/>
              <w:rPr>
                <w:rFonts w:eastAsia="Arial" w:cs="Arial"/>
                <w:szCs w:val="22"/>
                <w:lang w:bidi="cs-CZ"/>
              </w:rPr>
            </w:pPr>
            <w:r w:rsidRPr="00816850">
              <w:rPr>
                <w:rFonts w:eastAsia="Arial" w:cs="Arial"/>
                <w:szCs w:val="22"/>
                <w:lang w:bidi="cs-CZ"/>
              </w:rPr>
              <w:t>5</w:t>
            </w:r>
            <w:r w:rsidR="00E67E82" w:rsidRPr="00816850">
              <w:rPr>
                <w:rFonts w:eastAsia="Arial" w:cs="Arial"/>
                <w:szCs w:val="22"/>
                <w:lang w:bidi="cs-CZ"/>
              </w:rPr>
              <w:t>.000,00 Kč</w:t>
            </w:r>
          </w:p>
          <w:p w:rsidR="00E67E82" w:rsidRPr="00816850" w:rsidRDefault="00E67E82" w:rsidP="00E67E82">
            <w:pPr>
              <w:spacing w:before="20" w:after="20"/>
              <w:jc w:val="center"/>
              <w:rPr>
                <w:rFonts w:eastAsia="Arial" w:cs="Arial"/>
                <w:szCs w:val="22"/>
                <w:lang w:bidi="cs-CZ"/>
              </w:rPr>
            </w:pPr>
            <w:r w:rsidRPr="00816850">
              <w:rPr>
                <w:rFonts w:eastAsia="Arial" w:cs="Arial"/>
                <w:szCs w:val="22"/>
                <w:lang w:bidi="cs-CZ"/>
              </w:rPr>
              <w:t>Smluvní pokuta v této výši bude udělována opakovaně za každý započatý den prodlení.</w:t>
            </w:r>
          </w:p>
        </w:tc>
      </w:tr>
      <w:tr w:rsidR="00E67E82" w:rsidRPr="007B6D2D" w:rsidTr="00F23DD0">
        <w:trPr>
          <w:trHeight w:val="519"/>
        </w:trPr>
        <w:tc>
          <w:tcPr>
            <w:tcW w:w="567" w:type="dxa"/>
            <w:tcBorders>
              <w:top w:val="single" w:sz="4" w:space="0" w:color="auto"/>
              <w:bottom w:val="single" w:sz="4" w:space="0" w:color="auto"/>
            </w:tcBorders>
            <w:vAlign w:val="center"/>
          </w:tcPr>
          <w:p w:rsidR="00E67E82" w:rsidRPr="007B6D2D" w:rsidRDefault="00E67E82" w:rsidP="00E67E82">
            <w:pPr>
              <w:tabs>
                <w:tab w:val="left" w:pos="1800"/>
              </w:tabs>
              <w:spacing w:before="20" w:after="20"/>
              <w:jc w:val="center"/>
              <w:rPr>
                <w:rFonts w:eastAsia="Arial" w:cs="Arial"/>
                <w:szCs w:val="22"/>
                <w:lang w:bidi="cs-CZ"/>
              </w:rPr>
            </w:pPr>
            <w:r>
              <w:rPr>
                <w:rFonts w:eastAsia="Arial" w:cs="Arial"/>
                <w:szCs w:val="22"/>
                <w:lang w:bidi="cs-CZ"/>
              </w:rPr>
              <w:t>b</w:t>
            </w:r>
            <w:r w:rsidRPr="007B6D2D">
              <w:rPr>
                <w:rFonts w:eastAsia="Arial" w:cs="Arial"/>
                <w:szCs w:val="22"/>
                <w:lang w:bidi="cs-CZ"/>
              </w:rPr>
              <w:t>)</w:t>
            </w:r>
          </w:p>
        </w:tc>
        <w:tc>
          <w:tcPr>
            <w:tcW w:w="5812" w:type="dxa"/>
            <w:tcBorders>
              <w:top w:val="single" w:sz="4" w:space="0" w:color="auto"/>
              <w:bottom w:val="single" w:sz="4" w:space="0" w:color="auto"/>
            </w:tcBorders>
            <w:vAlign w:val="center"/>
          </w:tcPr>
          <w:p w:rsidR="00E67E82" w:rsidRPr="00CF0EA9" w:rsidRDefault="00E67E82" w:rsidP="006576B5">
            <w:pPr>
              <w:tabs>
                <w:tab w:val="left" w:pos="1800"/>
              </w:tabs>
              <w:spacing w:before="20" w:after="20"/>
              <w:jc w:val="both"/>
              <w:rPr>
                <w:rFonts w:eastAsia="Arial" w:cs="Arial"/>
                <w:szCs w:val="22"/>
                <w:lang w:bidi="cs-CZ"/>
              </w:rPr>
            </w:pPr>
            <w:r w:rsidRPr="00CF0EA9">
              <w:rPr>
                <w:rFonts w:eastAsia="Arial" w:cs="Arial"/>
                <w:szCs w:val="22"/>
                <w:lang w:bidi="cs-CZ"/>
              </w:rPr>
              <w:t>V případě prodlení zhotovitele s termínem</w:t>
            </w:r>
            <w:r w:rsidR="00C75499" w:rsidRPr="00C75499">
              <w:rPr>
                <w:rFonts w:eastAsia="Arial" w:cs="Arial"/>
                <w:szCs w:val="22"/>
                <w:lang w:bidi="cs-CZ"/>
              </w:rPr>
              <w:t xml:space="preserve"> dokončení a předání</w:t>
            </w:r>
            <w:r w:rsidRPr="00CF0EA9">
              <w:rPr>
                <w:rFonts w:eastAsia="Arial" w:cs="Arial"/>
                <w:szCs w:val="22"/>
                <w:lang w:bidi="cs-CZ"/>
              </w:rPr>
              <w:t xml:space="preserve"> kompletně dokončeného díla (včetně dodání vešker</w:t>
            </w:r>
            <w:r w:rsidR="00C75499">
              <w:rPr>
                <w:rFonts w:eastAsia="Arial" w:cs="Arial"/>
                <w:szCs w:val="22"/>
                <w:lang w:bidi="cs-CZ"/>
              </w:rPr>
              <w:t>ých</w:t>
            </w:r>
            <w:r w:rsidRPr="00CF0EA9">
              <w:rPr>
                <w:rFonts w:eastAsia="Arial" w:cs="Arial"/>
                <w:szCs w:val="22"/>
                <w:lang w:bidi="cs-CZ"/>
              </w:rPr>
              <w:t xml:space="preserve"> požadovan</w:t>
            </w:r>
            <w:r w:rsidR="00C75499">
              <w:rPr>
                <w:rFonts w:eastAsia="Arial" w:cs="Arial"/>
                <w:szCs w:val="22"/>
                <w:lang w:bidi="cs-CZ"/>
              </w:rPr>
              <w:t>ých</w:t>
            </w:r>
            <w:r w:rsidRPr="00CF0EA9">
              <w:rPr>
                <w:rFonts w:eastAsia="Arial" w:cs="Arial"/>
                <w:szCs w:val="22"/>
                <w:lang w:bidi="cs-CZ"/>
              </w:rPr>
              <w:t xml:space="preserve"> </w:t>
            </w:r>
            <w:r w:rsidR="00C75499" w:rsidRPr="00CF0EA9">
              <w:rPr>
                <w:rFonts w:eastAsia="Arial" w:cs="Arial"/>
                <w:szCs w:val="22"/>
                <w:lang w:bidi="cs-CZ"/>
              </w:rPr>
              <w:t>doklad</w:t>
            </w:r>
            <w:r w:rsidR="00C75499">
              <w:rPr>
                <w:rFonts w:eastAsia="Arial" w:cs="Arial"/>
                <w:szCs w:val="22"/>
                <w:lang w:bidi="cs-CZ"/>
              </w:rPr>
              <w:t xml:space="preserve">ů </w:t>
            </w:r>
            <w:r w:rsidRPr="00CF0EA9">
              <w:rPr>
                <w:rFonts w:eastAsia="Arial" w:cs="Arial"/>
                <w:szCs w:val="22"/>
                <w:lang w:bidi="cs-CZ"/>
              </w:rPr>
              <w:t xml:space="preserve">pro kompletně dokončené dílo) </w:t>
            </w:r>
          </w:p>
        </w:tc>
        <w:tc>
          <w:tcPr>
            <w:tcW w:w="3827" w:type="dxa"/>
            <w:tcBorders>
              <w:top w:val="single" w:sz="4" w:space="0" w:color="auto"/>
              <w:bottom w:val="single" w:sz="4" w:space="0" w:color="auto"/>
            </w:tcBorders>
            <w:vAlign w:val="center"/>
          </w:tcPr>
          <w:p w:rsidR="00E67E82" w:rsidRPr="00816850" w:rsidRDefault="00E67E82" w:rsidP="00E67E82">
            <w:pPr>
              <w:spacing w:before="20" w:after="20"/>
              <w:jc w:val="center"/>
              <w:rPr>
                <w:rFonts w:eastAsia="Arial" w:cs="Arial"/>
                <w:szCs w:val="22"/>
                <w:lang w:bidi="cs-CZ"/>
              </w:rPr>
            </w:pPr>
            <w:r w:rsidRPr="00816850">
              <w:rPr>
                <w:rFonts w:eastAsia="Arial" w:cs="Arial"/>
                <w:szCs w:val="22"/>
                <w:lang w:bidi="cs-CZ"/>
              </w:rPr>
              <w:t>2.000,00 Kč</w:t>
            </w:r>
          </w:p>
          <w:p w:rsidR="00E67E82" w:rsidRPr="00816850" w:rsidRDefault="00E67E82" w:rsidP="00E67E82">
            <w:pPr>
              <w:spacing w:before="20" w:after="20"/>
              <w:jc w:val="center"/>
              <w:rPr>
                <w:rFonts w:eastAsia="Arial" w:cs="Arial"/>
                <w:szCs w:val="22"/>
                <w:lang w:bidi="cs-CZ"/>
              </w:rPr>
            </w:pPr>
            <w:r w:rsidRPr="00816850">
              <w:rPr>
                <w:rFonts w:eastAsia="Arial" w:cs="Arial"/>
                <w:szCs w:val="22"/>
                <w:lang w:bidi="cs-CZ"/>
              </w:rPr>
              <w:t>Smluvní pokuta v této výši bude udělována opakovaně za každý započatý den prodlení, a to za předpokladu, že nebude zhotovitel v prodlení s termínem dokončení stavebního díla</w:t>
            </w:r>
            <w:r w:rsidRPr="00816850" w:rsidDel="00CF0EA9">
              <w:rPr>
                <w:rFonts w:eastAsia="Arial" w:cs="Arial"/>
                <w:szCs w:val="22"/>
                <w:lang w:bidi="cs-CZ"/>
              </w:rPr>
              <w:t xml:space="preserve"> </w:t>
            </w:r>
          </w:p>
        </w:tc>
      </w:tr>
      <w:tr w:rsidR="00E67E82" w:rsidRPr="007B6D2D" w:rsidTr="00F23DD0">
        <w:trPr>
          <w:trHeight w:val="519"/>
        </w:trPr>
        <w:tc>
          <w:tcPr>
            <w:tcW w:w="567" w:type="dxa"/>
            <w:tcBorders>
              <w:top w:val="single" w:sz="4" w:space="0" w:color="auto"/>
              <w:bottom w:val="single" w:sz="4" w:space="0" w:color="auto"/>
            </w:tcBorders>
            <w:vAlign w:val="center"/>
          </w:tcPr>
          <w:p w:rsidR="00E67E82" w:rsidRPr="007B6D2D" w:rsidRDefault="005F7DDE" w:rsidP="00E67E82">
            <w:pPr>
              <w:tabs>
                <w:tab w:val="left" w:pos="1800"/>
              </w:tabs>
              <w:spacing w:before="20" w:after="20"/>
              <w:jc w:val="center"/>
              <w:rPr>
                <w:rFonts w:eastAsia="Arial" w:cs="Arial"/>
                <w:szCs w:val="22"/>
                <w:lang w:bidi="cs-CZ"/>
              </w:rPr>
            </w:pPr>
            <w:r>
              <w:rPr>
                <w:rFonts w:eastAsia="Arial" w:cs="Arial"/>
                <w:szCs w:val="22"/>
                <w:lang w:bidi="cs-CZ"/>
              </w:rPr>
              <w:lastRenderedPageBreak/>
              <w:t>e</w:t>
            </w:r>
            <w:r w:rsidR="00E67E82" w:rsidRPr="007B6D2D">
              <w:rPr>
                <w:rFonts w:eastAsia="Arial" w:cs="Arial"/>
                <w:szCs w:val="22"/>
                <w:lang w:bidi="cs-CZ"/>
              </w:rPr>
              <w:t>)</w:t>
            </w:r>
          </w:p>
        </w:tc>
        <w:tc>
          <w:tcPr>
            <w:tcW w:w="5812" w:type="dxa"/>
            <w:tcBorders>
              <w:top w:val="single" w:sz="4" w:space="0" w:color="auto"/>
              <w:bottom w:val="single" w:sz="4" w:space="0" w:color="auto"/>
            </w:tcBorders>
            <w:vAlign w:val="center"/>
          </w:tcPr>
          <w:p w:rsidR="00E67E82" w:rsidRPr="007B6D2D" w:rsidRDefault="00E67E82" w:rsidP="00E67E82">
            <w:pPr>
              <w:tabs>
                <w:tab w:val="left" w:pos="1800"/>
              </w:tabs>
              <w:spacing w:before="20" w:after="20"/>
              <w:jc w:val="both"/>
              <w:rPr>
                <w:rFonts w:eastAsia="Arial" w:cs="Arial"/>
                <w:szCs w:val="22"/>
                <w:lang w:bidi="cs-CZ"/>
              </w:rPr>
            </w:pPr>
            <w:r w:rsidRPr="007B6D2D">
              <w:rPr>
                <w:rFonts w:eastAsia="Arial" w:cs="Arial"/>
                <w:szCs w:val="22"/>
                <w:lang w:bidi="cs-CZ"/>
              </w:rPr>
              <w:t>V případě přerušení provádění prací zhotovitelem bez souhlasu objednatele</w:t>
            </w:r>
          </w:p>
        </w:tc>
        <w:tc>
          <w:tcPr>
            <w:tcW w:w="3827" w:type="dxa"/>
            <w:tcBorders>
              <w:top w:val="single" w:sz="4" w:space="0" w:color="auto"/>
              <w:bottom w:val="single" w:sz="4" w:space="0" w:color="auto"/>
            </w:tcBorders>
            <w:vAlign w:val="center"/>
          </w:tcPr>
          <w:p w:rsidR="00E67E82" w:rsidRPr="00816850" w:rsidRDefault="00816850" w:rsidP="00E67E82">
            <w:pPr>
              <w:spacing w:before="20" w:after="20"/>
              <w:jc w:val="center"/>
              <w:rPr>
                <w:rFonts w:eastAsia="Arial" w:cs="Arial"/>
                <w:szCs w:val="22"/>
                <w:lang w:bidi="cs-CZ"/>
              </w:rPr>
            </w:pPr>
            <w:r w:rsidRPr="00816850">
              <w:rPr>
                <w:rFonts w:eastAsia="Arial" w:cs="Arial"/>
                <w:szCs w:val="22"/>
                <w:lang w:bidi="cs-CZ"/>
              </w:rPr>
              <w:t>5</w:t>
            </w:r>
            <w:r w:rsidR="00E67E82" w:rsidRPr="00816850">
              <w:rPr>
                <w:rFonts w:eastAsia="Arial" w:cs="Arial"/>
                <w:szCs w:val="22"/>
                <w:lang w:bidi="cs-CZ"/>
              </w:rPr>
              <w:t>.000,00 Kč za každý, byť i započatý den tohoto přerušení</w:t>
            </w:r>
          </w:p>
        </w:tc>
      </w:tr>
      <w:tr w:rsidR="00E67E82" w:rsidRPr="007B6D2D" w:rsidTr="00F23DD0">
        <w:trPr>
          <w:trHeight w:val="519"/>
        </w:trPr>
        <w:tc>
          <w:tcPr>
            <w:tcW w:w="567" w:type="dxa"/>
            <w:tcBorders>
              <w:top w:val="single" w:sz="4" w:space="0" w:color="auto"/>
              <w:bottom w:val="single" w:sz="4" w:space="0" w:color="auto"/>
            </w:tcBorders>
            <w:vAlign w:val="center"/>
          </w:tcPr>
          <w:p w:rsidR="00E67E82" w:rsidRPr="007B6D2D" w:rsidRDefault="005F7DDE" w:rsidP="00E67E82">
            <w:pPr>
              <w:tabs>
                <w:tab w:val="left" w:pos="1800"/>
              </w:tabs>
              <w:spacing w:before="20" w:after="20"/>
              <w:jc w:val="center"/>
              <w:rPr>
                <w:rFonts w:eastAsia="Arial" w:cs="Arial"/>
                <w:szCs w:val="22"/>
                <w:lang w:bidi="cs-CZ"/>
              </w:rPr>
            </w:pPr>
            <w:r>
              <w:rPr>
                <w:rFonts w:eastAsia="Arial" w:cs="Arial"/>
                <w:szCs w:val="22"/>
                <w:lang w:bidi="cs-CZ"/>
              </w:rPr>
              <w:t>f</w:t>
            </w:r>
            <w:r w:rsidR="00E67E82" w:rsidRPr="007B6D2D">
              <w:rPr>
                <w:rFonts w:eastAsia="Arial" w:cs="Arial"/>
                <w:szCs w:val="22"/>
                <w:lang w:bidi="cs-CZ"/>
              </w:rPr>
              <w:t>)</w:t>
            </w:r>
          </w:p>
        </w:tc>
        <w:tc>
          <w:tcPr>
            <w:tcW w:w="5812" w:type="dxa"/>
            <w:tcBorders>
              <w:top w:val="single" w:sz="4" w:space="0" w:color="auto"/>
              <w:bottom w:val="single" w:sz="4" w:space="0" w:color="auto"/>
            </w:tcBorders>
            <w:vAlign w:val="center"/>
          </w:tcPr>
          <w:p w:rsidR="00E67E82" w:rsidRPr="007B6D2D" w:rsidRDefault="00E67E82" w:rsidP="00E67E82">
            <w:pPr>
              <w:tabs>
                <w:tab w:val="left" w:pos="1800"/>
              </w:tabs>
              <w:spacing w:before="20" w:after="20"/>
              <w:jc w:val="both"/>
              <w:rPr>
                <w:rFonts w:eastAsia="Arial" w:cs="Arial"/>
                <w:szCs w:val="22"/>
                <w:lang w:bidi="cs-CZ"/>
              </w:rPr>
            </w:pPr>
            <w:r w:rsidRPr="007B6D2D">
              <w:rPr>
                <w:rFonts w:eastAsia="Arial" w:cs="Arial"/>
                <w:szCs w:val="22"/>
                <w:lang w:bidi="cs-CZ"/>
              </w:rPr>
              <w:t xml:space="preserve">V případě zjištěného provádění díla či jeho části poddodavatelem, pro kterého objednatel neudělil souhlas </w:t>
            </w:r>
          </w:p>
        </w:tc>
        <w:tc>
          <w:tcPr>
            <w:tcW w:w="3827" w:type="dxa"/>
            <w:tcBorders>
              <w:top w:val="single" w:sz="4" w:space="0" w:color="auto"/>
              <w:bottom w:val="single" w:sz="4" w:space="0" w:color="auto"/>
            </w:tcBorders>
            <w:vAlign w:val="center"/>
          </w:tcPr>
          <w:p w:rsidR="00E67E82" w:rsidRPr="00816850" w:rsidRDefault="00816850" w:rsidP="00E67E82">
            <w:pPr>
              <w:spacing w:before="20" w:after="20"/>
              <w:ind w:left="750" w:hanging="750"/>
              <w:rPr>
                <w:rFonts w:eastAsia="Arial" w:cs="Arial"/>
                <w:szCs w:val="22"/>
                <w:lang w:bidi="cs-CZ"/>
              </w:rPr>
            </w:pPr>
            <w:r w:rsidRPr="00816850">
              <w:rPr>
                <w:rFonts w:eastAsia="Arial" w:cs="Arial"/>
                <w:szCs w:val="22"/>
                <w:lang w:bidi="cs-CZ"/>
              </w:rPr>
              <w:t>5</w:t>
            </w:r>
            <w:r w:rsidR="00E67E82" w:rsidRPr="00816850">
              <w:rPr>
                <w:rFonts w:eastAsia="Arial" w:cs="Arial"/>
                <w:szCs w:val="22"/>
                <w:lang w:bidi="cs-CZ"/>
              </w:rPr>
              <w:t>.000,00 Kč za každého takto zjištěného poddodavatele</w:t>
            </w:r>
          </w:p>
        </w:tc>
      </w:tr>
      <w:tr w:rsidR="00E67E82" w:rsidRPr="007B6D2D" w:rsidTr="00F23DD0">
        <w:trPr>
          <w:trHeight w:val="471"/>
        </w:trPr>
        <w:tc>
          <w:tcPr>
            <w:tcW w:w="567" w:type="dxa"/>
            <w:tcBorders>
              <w:top w:val="single" w:sz="4" w:space="0" w:color="auto"/>
              <w:bottom w:val="single" w:sz="4" w:space="0" w:color="auto"/>
            </w:tcBorders>
            <w:vAlign w:val="center"/>
          </w:tcPr>
          <w:p w:rsidR="00E67E82" w:rsidRPr="007B6D2D" w:rsidRDefault="005F7DDE" w:rsidP="00E67E82">
            <w:pPr>
              <w:tabs>
                <w:tab w:val="left" w:pos="1800"/>
              </w:tabs>
              <w:spacing w:before="20" w:after="20"/>
              <w:jc w:val="center"/>
              <w:rPr>
                <w:rFonts w:eastAsia="Arial" w:cs="Arial"/>
                <w:szCs w:val="22"/>
                <w:lang w:bidi="cs-CZ"/>
              </w:rPr>
            </w:pPr>
            <w:r>
              <w:rPr>
                <w:rFonts w:eastAsia="Arial" w:cs="Arial"/>
                <w:szCs w:val="22"/>
                <w:lang w:bidi="cs-CZ"/>
              </w:rPr>
              <w:t>g</w:t>
            </w:r>
            <w:r w:rsidR="00E67E82" w:rsidRPr="007B6D2D">
              <w:rPr>
                <w:rFonts w:eastAsia="Arial" w:cs="Arial"/>
                <w:szCs w:val="22"/>
                <w:lang w:bidi="cs-CZ"/>
              </w:rPr>
              <w:t>)</w:t>
            </w:r>
          </w:p>
        </w:tc>
        <w:tc>
          <w:tcPr>
            <w:tcW w:w="5812" w:type="dxa"/>
            <w:tcBorders>
              <w:top w:val="single" w:sz="4" w:space="0" w:color="auto"/>
              <w:bottom w:val="single" w:sz="4" w:space="0" w:color="auto"/>
            </w:tcBorders>
            <w:vAlign w:val="center"/>
          </w:tcPr>
          <w:p w:rsidR="00E67E82" w:rsidRPr="007B6D2D" w:rsidRDefault="00E67E82" w:rsidP="00E67E82">
            <w:pPr>
              <w:tabs>
                <w:tab w:val="left" w:pos="1800"/>
              </w:tabs>
              <w:spacing w:before="20" w:after="20"/>
              <w:jc w:val="both"/>
              <w:rPr>
                <w:rFonts w:eastAsia="Arial" w:cs="Arial"/>
                <w:szCs w:val="22"/>
                <w:lang w:bidi="cs-CZ"/>
              </w:rPr>
            </w:pPr>
            <w:r w:rsidRPr="007B6D2D">
              <w:rPr>
                <w:rFonts w:eastAsia="Arial" w:cs="Arial"/>
                <w:szCs w:val="22"/>
                <w:lang w:bidi="cs-CZ"/>
              </w:rPr>
              <w:t>V případě prodlení zhotovitele s odstraněním reklamovaných vad v záruční době ve sjednaném termínu</w:t>
            </w:r>
          </w:p>
        </w:tc>
        <w:tc>
          <w:tcPr>
            <w:tcW w:w="3827" w:type="dxa"/>
            <w:tcBorders>
              <w:top w:val="single" w:sz="4" w:space="0" w:color="auto"/>
              <w:bottom w:val="single" w:sz="4" w:space="0" w:color="auto"/>
            </w:tcBorders>
            <w:vAlign w:val="center"/>
          </w:tcPr>
          <w:p w:rsidR="00E67E82" w:rsidRPr="00816850" w:rsidRDefault="00816850" w:rsidP="00E67E82">
            <w:pPr>
              <w:spacing w:before="20" w:after="20"/>
              <w:jc w:val="center"/>
              <w:rPr>
                <w:rFonts w:eastAsia="Arial" w:cs="Arial"/>
                <w:szCs w:val="22"/>
                <w:lang w:bidi="cs-CZ"/>
              </w:rPr>
            </w:pPr>
            <w:r w:rsidRPr="00816850">
              <w:rPr>
                <w:rFonts w:eastAsia="Arial" w:cs="Arial"/>
                <w:szCs w:val="22"/>
                <w:lang w:bidi="cs-CZ"/>
              </w:rPr>
              <w:t>5</w:t>
            </w:r>
            <w:r w:rsidR="00E67E82" w:rsidRPr="00816850">
              <w:rPr>
                <w:rFonts w:eastAsia="Arial" w:cs="Arial"/>
                <w:szCs w:val="22"/>
                <w:lang w:bidi="cs-CZ"/>
              </w:rPr>
              <w:t>.000,00 Kč za každou jednotlivou reklamovanou vadu a každý, byť i započatý den tohoto prodlení</w:t>
            </w:r>
          </w:p>
        </w:tc>
      </w:tr>
      <w:tr w:rsidR="00E67E82" w:rsidRPr="007B6D2D" w:rsidTr="00F23DD0">
        <w:trPr>
          <w:trHeight w:val="471"/>
        </w:trPr>
        <w:tc>
          <w:tcPr>
            <w:tcW w:w="567" w:type="dxa"/>
            <w:tcBorders>
              <w:top w:val="single" w:sz="4" w:space="0" w:color="auto"/>
              <w:bottom w:val="single" w:sz="4" w:space="0" w:color="auto"/>
            </w:tcBorders>
            <w:vAlign w:val="center"/>
          </w:tcPr>
          <w:p w:rsidR="00E67E82" w:rsidRPr="007B6D2D" w:rsidRDefault="005F7DDE" w:rsidP="00E67E82">
            <w:pPr>
              <w:tabs>
                <w:tab w:val="left" w:pos="1800"/>
              </w:tabs>
              <w:spacing w:before="20" w:after="20"/>
              <w:jc w:val="center"/>
              <w:rPr>
                <w:rFonts w:eastAsia="Arial" w:cs="Arial"/>
                <w:szCs w:val="22"/>
                <w:lang w:bidi="cs-CZ"/>
              </w:rPr>
            </w:pPr>
            <w:r>
              <w:rPr>
                <w:rFonts w:eastAsia="Arial" w:cs="Arial"/>
                <w:szCs w:val="22"/>
                <w:lang w:bidi="cs-CZ"/>
              </w:rPr>
              <w:t>h</w:t>
            </w:r>
            <w:r w:rsidR="00E67E82" w:rsidRPr="007B6D2D">
              <w:rPr>
                <w:rFonts w:eastAsia="Arial" w:cs="Arial"/>
                <w:szCs w:val="22"/>
                <w:lang w:bidi="cs-CZ"/>
              </w:rPr>
              <w:t>)</w:t>
            </w:r>
          </w:p>
        </w:tc>
        <w:tc>
          <w:tcPr>
            <w:tcW w:w="5812" w:type="dxa"/>
            <w:tcBorders>
              <w:top w:val="single" w:sz="4" w:space="0" w:color="auto"/>
              <w:bottom w:val="single" w:sz="4" w:space="0" w:color="auto"/>
            </w:tcBorders>
            <w:vAlign w:val="center"/>
          </w:tcPr>
          <w:p w:rsidR="00E67E82" w:rsidRPr="007B6D2D" w:rsidRDefault="00E67E82" w:rsidP="00E67E82">
            <w:pPr>
              <w:tabs>
                <w:tab w:val="left" w:pos="1800"/>
              </w:tabs>
              <w:spacing w:before="20" w:after="20"/>
              <w:jc w:val="both"/>
              <w:rPr>
                <w:rFonts w:eastAsia="Arial" w:cs="Arial"/>
                <w:szCs w:val="22"/>
                <w:lang w:bidi="cs-CZ"/>
              </w:rPr>
            </w:pPr>
            <w:r w:rsidRPr="007B6D2D">
              <w:rPr>
                <w:rFonts w:eastAsia="Arial" w:cs="Arial"/>
                <w:szCs w:val="22"/>
                <w:lang w:bidi="cs-CZ"/>
              </w:rPr>
              <w:t>V případě zjištěné nepřítomnosti odpovědného vedoucího stavby nebo jeho zástupce na staveništi v pracovní době</w:t>
            </w:r>
          </w:p>
        </w:tc>
        <w:tc>
          <w:tcPr>
            <w:tcW w:w="3827" w:type="dxa"/>
            <w:tcBorders>
              <w:top w:val="single" w:sz="4" w:space="0" w:color="auto"/>
              <w:bottom w:val="single" w:sz="4" w:space="0" w:color="auto"/>
            </w:tcBorders>
            <w:vAlign w:val="center"/>
          </w:tcPr>
          <w:p w:rsidR="00E67E82" w:rsidRPr="00816850" w:rsidRDefault="00816850" w:rsidP="00E67E82">
            <w:pPr>
              <w:spacing w:before="20" w:after="20"/>
              <w:jc w:val="center"/>
              <w:rPr>
                <w:rFonts w:eastAsia="Arial" w:cs="Arial"/>
                <w:szCs w:val="22"/>
                <w:lang w:bidi="cs-CZ"/>
              </w:rPr>
            </w:pPr>
            <w:r w:rsidRPr="00816850">
              <w:rPr>
                <w:rFonts w:eastAsia="Arial" w:cs="Arial"/>
                <w:szCs w:val="22"/>
                <w:lang w:bidi="cs-CZ"/>
              </w:rPr>
              <w:t>5</w:t>
            </w:r>
            <w:r w:rsidR="00E67E82" w:rsidRPr="00816850">
              <w:rPr>
                <w:rFonts w:eastAsia="Arial" w:cs="Arial"/>
                <w:szCs w:val="22"/>
                <w:lang w:bidi="cs-CZ"/>
              </w:rPr>
              <w:t>.000,00 Kč za každý jednotlivý případ zjištění</w:t>
            </w:r>
          </w:p>
        </w:tc>
      </w:tr>
    </w:tbl>
    <w:p w:rsidR="00E67E82" w:rsidRPr="007B6D2D" w:rsidRDefault="00E67E82" w:rsidP="00E67E82">
      <w:pPr>
        <w:spacing w:before="120"/>
        <w:jc w:val="both"/>
        <w:rPr>
          <w:rFonts w:eastAsia="Arial" w:cs="Arial"/>
          <w:szCs w:val="22"/>
          <w:lang w:bidi="cs-CZ"/>
        </w:rPr>
      </w:pPr>
      <w:r w:rsidRPr="007B6D2D">
        <w:rPr>
          <w:rFonts w:eastAsia="Arial" w:cs="Arial"/>
          <w:szCs w:val="22"/>
          <w:lang w:bidi="cs-CZ"/>
        </w:rPr>
        <w:t>Smluvní pokuty za prodlení neplatí v případě, že nedodržení těchto termí</w:t>
      </w:r>
      <w:r>
        <w:rPr>
          <w:rFonts w:eastAsia="Arial" w:cs="Arial"/>
          <w:szCs w:val="22"/>
          <w:lang w:bidi="cs-CZ"/>
        </w:rPr>
        <w:t xml:space="preserve">nů bylo způsobeno objednatelem </w:t>
      </w:r>
      <w:r w:rsidRPr="007B6D2D">
        <w:rPr>
          <w:rFonts w:eastAsia="Arial" w:cs="Arial"/>
          <w:szCs w:val="22"/>
          <w:lang w:bidi="cs-CZ"/>
        </w:rPr>
        <w:t>nebo v důsledku vyšší moci. Nárok na uplatnění smluvních pokut bude posunut o časový úsek rovnající se způsobenému prodlení.</w:t>
      </w:r>
    </w:p>
    <w:p w:rsidR="00E67E82" w:rsidRPr="007B6D2D" w:rsidRDefault="00E67E82" w:rsidP="00FA2B13">
      <w:pPr>
        <w:numPr>
          <w:ilvl w:val="0"/>
          <w:numId w:val="25"/>
        </w:numPr>
        <w:spacing w:before="120"/>
        <w:jc w:val="both"/>
        <w:rPr>
          <w:rFonts w:eastAsia="Arial" w:cs="Arial"/>
          <w:szCs w:val="22"/>
          <w:lang w:bidi="cs-CZ"/>
        </w:rPr>
      </w:pPr>
      <w:r w:rsidRPr="007B6D2D">
        <w:rPr>
          <w:rFonts w:eastAsia="Arial" w:cs="Arial"/>
          <w:szCs w:val="22"/>
          <w:lang w:bidi="cs-CZ"/>
        </w:rPr>
        <w:t xml:space="preserve">Zhotovitel může uplatnit na objednateli úrok z prodlení </w:t>
      </w:r>
      <w:r>
        <w:rPr>
          <w:rFonts w:eastAsia="Arial" w:cs="Arial"/>
          <w:szCs w:val="22"/>
          <w:lang w:bidi="cs-CZ"/>
        </w:rPr>
        <w:t>v zákonné výši</w:t>
      </w:r>
      <w:r w:rsidRPr="007B6D2D">
        <w:rPr>
          <w:rFonts w:eastAsia="Arial" w:cs="Arial"/>
          <w:szCs w:val="22"/>
          <w:lang w:bidi="cs-CZ"/>
        </w:rPr>
        <w:t xml:space="preserve"> z dlužné částky uvedené na vystavené faktuře za každý i započatý den prodlení s úhradou faktur.</w:t>
      </w:r>
    </w:p>
    <w:p w:rsidR="00E67E82" w:rsidRPr="007B6D2D" w:rsidRDefault="00E67E82" w:rsidP="00FA2B13">
      <w:pPr>
        <w:numPr>
          <w:ilvl w:val="0"/>
          <w:numId w:val="25"/>
        </w:numPr>
        <w:spacing w:before="120"/>
        <w:jc w:val="both"/>
        <w:rPr>
          <w:rFonts w:eastAsia="Arial" w:cs="Arial"/>
          <w:szCs w:val="22"/>
          <w:lang w:bidi="cs-CZ"/>
        </w:rPr>
      </w:pPr>
      <w:r w:rsidRPr="007B6D2D">
        <w:rPr>
          <w:rFonts w:eastAsia="Arial" w:cs="Arial"/>
          <w:szCs w:val="22"/>
          <w:lang w:bidi="cs-CZ"/>
        </w:rPr>
        <w:t>Výši smluvních pokut považují smluvní strany za přiměřenou. Jednotlivé smluvní pokuty lze sčítat. Smluvní pokuty je povinností uhradit na základě písemné výzvy ve stanovené lhůtě k úhradě. Není</w:t>
      </w:r>
      <w:r w:rsidR="00243BFD">
        <w:rPr>
          <w:rFonts w:eastAsia="Arial" w:cs="Arial"/>
          <w:szCs w:val="22"/>
          <w:lang w:bidi="cs-CZ"/>
        </w:rPr>
        <w:t>-</w:t>
      </w:r>
      <w:r w:rsidRPr="007B6D2D">
        <w:rPr>
          <w:rFonts w:eastAsia="Arial" w:cs="Arial"/>
          <w:szCs w:val="22"/>
          <w:lang w:bidi="cs-CZ"/>
        </w:rPr>
        <w:t>li ve výzvě lhůta stanovena, má se za to, že je smluvní pokuta splatná do 14 kalendářních dnů od jejího vyúčtování</w:t>
      </w:r>
      <w:r w:rsidR="00F50142">
        <w:rPr>
          <w:rFonts w:eastAsia="Arial" w:cs="Arial"/>
          <w:szCs w:val="22"/>
          <w:lang w:bidi="cs-CZ"/>
        </w:rPr>
        <w:t>.</w:t>
      </w:r>
      <w:r w:rsidRPr="007B6D2D">
        <w:rPr>
          <w:rFonts w:eastAsia="Arial" w:cs="Arial"/>
          <w:szCs w:val="22"/>
          <w:lang w:bidi="cs-CZ"/>
        </w:rPr>
        <w:t xml:space="preserve"> </w:t>
      </w:r>
    </w:p>
    <w:p w:rsidR="00E67E82" w:rsidRPr="007B6D2D" w:rsidRDefault="00E67E82" w:rsidP="00FA2B13">
      <w:pPr>
        <w:numPr>
          <w:ilvl w:val="0"/>
          <w:numId w:val="25"/>
        </w:numPr>
        <w:spacing w:before="120"/>
        <w:jc w:val="both"/>
        <w:rPr>
          <w:rFonts w:eastAsia="Arial" w:cs="Arial"/>
          <w:szCs w:val="22"/>
          <w:lang w:bidi="cs-CZ"/>
        </w:rPr>
      </w:pPr>
      <w:r w:rsidRPr="007B6D2D">
        <w:rPr>
          <w:rFonts w:eastAsia="Arial" w:cs="Arial"/>
          <w:szCs w:val="22"/>
          <w:lang w:bidi="cs-CZ"/>
        </w:rPr>
        <w:t xml:space="preserve">Smluvní pokuty jsou započitatelné vůči peněžitým závazkům souvisejících s touto smlouvou. Smluvní pokuty jsou započitatelné i proti nesplatným pohledávkám. Smluvní strany se výslovně dohodly, že pokud není smluvní pokuta uhrazena v daném termínu, bude nárokovaná smluvní pokuta započtena vůči existující pohledávce. Tím nezaniká </w:t>
      </w:r>
      <w:r w:rsidR="00F14FB9">
        <w:rPr>
          <w:rFonts w:eastAsia="Arial" w:cs="Arial"/>
          <w:szCs w:val="22"/>
          <w:lang w:bidi="cs-CZ"/>
        </w:rPr>
        <w:t>povinnost</w:t>
      </w:r>
      <w:r w:rsidR="00F14FB9" w:rsidRPr="007B6D2D">
        <w:rPr>
          <w:rFonts w:eastAsia="Arial" w:cs="Arial"/>
          <w:szCs w:val="22"/>
          <w:lang w:bidi="cs-CZ"/>
        </w:rPr>
        <w:t xml:space="preserve"> </w:t>
      </w:r>
      <w:r w:rsidRPr="007B6D2D">
        <w:rPr>
          <w:rFonts w:eastAsia="Arial" w:cs="Arial"/>
          <w:szCs w:val="22"/>
          <w:lang w:bidi="cs-CZ"/>
        </w:rPr>
        <w:t>smluvní strany, která má zaplatit smluvní pokutu, na uhrazení zbývající výše smluvní pokuty.</w:t>
      </w:r>
    </w:p>
    <w:p w:rsidR="00E67E82" w:rsidRPr="007B6D2D" w:rsidRDefault="00E67E82" w:rsidP="00FA2B13">
      <w:pPr>
        <w:numPr>
          <w:ilvl w:val="0"/>
          <w:numId w:val="25"/>
        </w:numPr>
        <w:spacing w:before="120"/>
        <w:jc w:val="both"/>
        <w:rPr>
          <w:rFonts w:eastAsia="Arial" w:cs="Arial"/>
          <w:szCs w:val="22"/>
          <w:lang w:bidi="cs-CZ"/>
        </w:rPr>
      </w:pPr>
      <w:r w:rsidRPr="007B6D2D">
        <w:rPr>
          <w:rFonts w:eastAsia="Arial" w:cs="Arial"/>
          <w:szCs w:val="22"/>
          <w:lang w:bidi="cs-CZ"/>
        </w:rPr>
        <w:t>Smluvní strany se výslovně dohodly, že zaplacením smluvní pokuty nezaniká nárok na náhradu škody vzniklé porušením povinností zajištěných smluvní pokutou a nárok na nápravu v nejbližším možném termínu. Vedle smluvní pokuty se tak lze souběžně domáhat i náhrady škody v celém rozsahu.</w:t>
      </w:r>
    </w:p>
    <w:p w:rsidR="00E67E82" w:rsidRPr="007B6D2D" w:rsidRDefault="00E67E82" w:rsidP="00FA2B13">
      <w:pPr>
        <w:numPr>
          <w:ilvl w:val="0"/>
          <w:numId w:val="25"/>
        </w:numPr>
        <w:spacing w:before="120"/>
        <w:jc w:val="both"/>
        <w:rPr>
          <w:rFonts w:eastAsia="Arial" w:cs="Arial"/>
          <w:szCs w:val="22"/>
          <w:lang w:bidi="cs-CZ"/>
        </w:rPr>
      </w:pPr>
      <w:r w:rsidRPr="007B6D2D">
        <w:rPr>
          <w:rFonts w:eastAsia="Arial" w:cs="Arial"/>
          <w:szCs w:val="22"/>
          <w:lang w:bidi="cs-CZ"/>
        </w:rPr>
        <w:t>Zhotovitel se zavazuje uhradit objednateli veškeré platby, smluvní pokuty a škody, které byl objednatel nucen vynaložit z důvodu nedodržení podmínek pravomocných rozhodnutí, pravidel financování projektu, závazných vyjádření orgánů státní správy nebo nedodržení jednotlivých ustanovení této smlouvy na straně zhotovitele.</w:t>
      </w:r>
    </w:p>
    <w:p w:rsidR="00E67E82" w:rsidRPr="007B6D2D" w:rsidRDefault="00E67E82" w:rsidP="00FA2B13">
      <w:pPr>
        <w:numPr>
          <w:ilvl w:val="0"/>
          <w:numId w:val="25"/>
        </w:numPr>
        <w:spacing w:before="120"/>
        <w:jc w:val="both"/>
        <w:rPr>
          <w:rFonts w:eastAsia="Arial" w:cs="Arial"/>
          <w:szCs w:val="22"/>
          <w:lang w:bidi="cs-CZ"/>
        </w:rPr>
      </w:pPr>
      <w:r w:rsidRPr="007B6D2D">
        <w:rPr>
          <w:rFonts w:eastAsia="Arial" w:cs="Arial"/>
          <w:szCs w:val="22"/>
          <w:lang w:bidi="cs-CZ"/>
        </w:rPr>
        <w:t>Pokud závazek provést dílo zanikne řádným ukončením díla, nezaniká nárok na smluvní pokutu, která souvisí s dřívějším porušením povinnosti.</w:t>
      </w:r>
    </w:p>
    <w:p w:rsidR="00A934D5" w:rsidRPr="00A934D5" w:rsidRDefault="00E67E82" w:rsidP="00FA2B13">
      <w:pPr>
        <w:numPr>
          <w:ilvl w:val="0"/>
          <w:numId w:val="25"/>
        </w:numPr>
        <w:spacing w:before="120"/>
        <w:jc w:val="both"/>
        <w:rPr>
          <w:rFonts w:eastAsia="Arial" w:cs="Arial"/>
          <w:szCs w:val="22"/>
          <w:lang w:bidi="cs-CZ"/>
        </w:rPr>
      </w:pPr>
      <w:r w:rsidRPr="007B6D2D">
        <w:rPr>
          <w:rFonts w:eastAsia="Arial" w:cs="Arial"/>
          <w:szCs w:val="22"/>
          <w:lang w:bidi="cs-CZ"/>
        </w:rPr>
        <w:t xml:space="preserve">Jestliže zhotovitel neprovede a nepředá </w:t>
      </w:r>
      <w:r>
        <w:rPr>
          <w:rFonts w:eastAsia="Arial" w:cs="Arial"/>
          <w:szCs w:val="22"/>
          <w:lang w:bidi="cs-CZ"/>
        </w:rPr>
        <w:t>dílo</w:t>
      </w:r>
      <w:r w:rsidRPr="007B6D2D">
        <w:rPr>
          <w:rFonts w:eastAsia="Arial" w:cs="Arial"/>
          <w:szCs w:val="22"/>
          <w:lang w:bidi="cs-CZ"/>
        </w:rPr>
        <w:t xml:space="preserve"> ve smluvených termínech, objednatel </w:t>
      </w:r>
      <w:r>
        <w:rPr>
          <w:rFonts w:eastAsia="Arial" w:cs="Arial"/>
          <w:szCs w:val="22"/>
          <w:lang w:bidi="cs-CZ"/>
        </w:rPr>
        <w:t xml:space="preserve">je oprávněn </w:t>
      </w:r>
      <w:r w:rsidRPr="007B6D2D">
        <w:rPr>
          <w:rFonts w:eastAsia="Arial" w:cs="Arial"/>
          <w:szCs w:val="22"/>
          <w:lang w:bidi="cs-CZ"/>
        </w:rPr>
        <w:t>pověř</w:t>
      </w:r>
      <w:r>
        <w:rPr>
          <w:rFonts w:eastAsia="Arial" w:cs="Arial"/>
          <w:szCs w:val="22"/>
          <w:lang w:bidi="cs-CZ"/>
        </w:rPr>
        <w:t>it</w:t>
      </w:r>
      <w:r w:rsidRPr="007B6D2D">
        <w:rPr>
          <w:rFonts w:eastAsia="Arial" w:cs="Arial"/>
          <w:szCs w:val="22"/>
          <w:lang w:bidi="cs-CZ"/>
        </w:rPr>
        <w:t xml:space="preserve"> dokončením </w:t>
      </w:r>
      <w:r>
        <w:rPr>
          <w:rFonts w:eastAsia="Arial" w:cs="Arial"/>
          <w:szCs w:val="22"/>
          <w:lang w:bidi="cs-CZ"/>
        </w:rPr>
        <w:t>díla</w:t>
      </w:r>
      <w:r w:rsidRPr="007B6D2D">
        <w:rPr>
          <w:rFonts w:eastAsia="Arial" w:cs="Arial"/>
          <w:szCs w:val="22"/>
          <w:lang w:bidi="cs-CZ"/>
        </w:rPr>
        <w:t xml:space="preserve"> (případně provizorním dokončením </w:t>
      </w:r>
      <w:r>
        <w:rPr>
          <w:rFonts w:eastAsia="Arial" w:cs="Arial"/>
          <w:szCs w:val="22"/>
          <w:lang w:bidi="cs-CZ"/>
        </w:rPr>
        <w:t>díla</w:t>
      </w:r>
      <w:r w:rsidRPr="007B6D2D">
        <w:rPr>
          <w:rFonts w:eastAsia="Arial" w:cs="Arial"/>
          <w:szCs w:val="22"/>
          <w:lang w:bidi="cs-CZ"/>
        </w:rPr>
        <w:t xml:space="preserve">) jiný subjekt, a takto vzniklé finanční náklady </w:t>
      </w:r>
      <w:r>
        <w:rPr>
          <w:rFonts w:eastAsia="Arial" w:cs="Arial"/>
          <w:szCs w:val="22"/>
          <w:lang w:bidi="cs-CZ"/>
        </w:rPr>
        <w:t xml:space="preserve">se </w:t>
      </w:r>
      <w:r w:rsidRPr="007B6D2D">
        <w:rPr>
          <w:rFonts w:eastAsia="Arial" w:cs="Arial"/>
          <w:szCs w:val="22"/>
          <w:lang w:bidi="cs-CZ"/>
        </w:rPr>
        <w:t xml:space="preserve">zhotovitel </w:t>
      </w:r>
      <w:r>
        <w:rPr>
          <w:rFonts w:eastAsia="Arial" w:cs="Arial"/>
          <w:szCs w:val="22"/>
          <w:lang w:bidi="cs-CZ"/>
        </w:rPr>
        <w:t>zavazuje</w:t>
      </w:r>
      <w:r w:rsidRPr="007B6D2D">
        <w:rPr>
          <w:rFonts w:eastAsia="Arial" w:cs="Arial"/>
          <w:szCs w:val="22"/>
          <w:lang w:bidi="cs-CZ"/>
        </w:rPr>
        <w:t xml:space="preserve"> objednateli neprodleně uhradit.</w:t>
      </w:r>
    </w:p>
    <w:p w:rsidR="00C35727" w:rsidRPr="007B6D2D" w:rsidRDefault="00C35727" w:rsidP="00864D1E">
      <w:pPr>
        <w:pStyle w:val="Nadpis2"/>
      </w:pPr>
      <w:bookmarkStart w:id="21" w:name="_Toc450915253"/>
      <w:r w:rsidRPr="007B6D2D">
        <w:t>Ukončení smlouvy</w:t>
      </w:r>
      <w:bookmarkEnd w:id="21"/>
    </w:p>
    <w:p w:rsidR="00E67E82" w:rsidRPr="007B6D2D" w:rsidRDefault="00E67E82" w:rsidP="00FA2B13">
      <w:pPr>
        <w:numPr>
          <w:ilvl w:val="0"/>
          <w:numId w:val="13"/>
        </w:numPr>
        <w:spacing w:before="120"/>
        <w:jc w:val="both"/>
        <w:rPr>
          <w:rFonts w:eastAsia="Arial" w:cs="Arial"/>
          <w:szCs w:val="22"/>
          <w:lang w:bidi="cs-CZ"/>
        </w:rPr>
      </w:pPr>
      <w:r w:rsidRPr="007B6D2D">
        <w:rPr>
          <w:rFonts w:eastAsia="Arial" w:cs="Arial"/>
          <w:szCs w:val="22"/>
          <w:lang w:bidi="cs-CZ"/>
        </w:rPr>
        <w:t>Tuto smlouvu lze ukončit písemnou dohodou smluvních stran nebo odstoupením od této smlouvy.</w:t>
      </w:r>
    </w:p>
    <w:p w:rsidR="00E67E82" w:rsidRPr="007B6D2D" w:rsidRDefault="00E67E82" w:rsidP="00FA2B13">
      <w:pPr>
        <w:numPr>
          <w:ilvl w:val="0"/>
          <w:numId w:val="13"/>
        </w:numPr>
        <w:spacing w:before="120"/>
        <w:jc w:val="both"/>
        <w:rPr>
          <w:rFonts w:eastAsia="Arial" w:cs="Arial"/>
          <w:szCs w:val="22"/>
          <w:lang w:bidi="cs-CZ"/>
        </w:rPr>
      </w:pPr>
      <w:r w:rsidRPr="007B6D2D">
        <w:rPr>
          <w:rFonts w:eastAsia="Arial" w:cs="Arial"/>
          <w:szCs w:val="22"/>
          <w:lang w:bidi="cs-CZ"/>
        </w:rPr>
        <w:t>Od této smlouvy může odstoupit kterákoliv smluvní strana, pokud lze prokazatelně zjistit porušení této smlouvy druhou smluvní stranou podstatným způsobem. Nejdříve však musí druhou stranu vyzvat písemně k odstranění podstatného porušení smlouvy, které musí být provedeno do 7 kalendářních dnů od doručení této výzvy. Pokud druhá strana do tohoto termínu podstatné porušení této smlouvy neodstraní, nastávají právní účinky odstoupení od smlouvy následujícím dnem.</w:t>
      </w:r>
    </w:p>
    <w:p w:rsidR="00E67E82" w:rsidRPr="007B6D2D" w:rsidRDefault="00E67E82" w:rsidP="00FA2B13">
      <w:pPr>
        <w:numPr>
          <w:ilvl w:val="0"/>
          <w:numId w:val="13"/>
        </w:numPr>
        <w:tabs>
          <w:tab w:val="clear" w:pos="360"/>
        </w:tabs>
        <w:spacing w:before="120"/>
        <w:ind w:left="357" w:hanging="357"/>
        <w:jc w:val="both"/>
        <w:rPr>
          <w:rFonts w:eastAsia="Arial" w:cs="Arial"/>
          <w:szCs w:val="22"/>
          <w:lang w:bidi="cs-CZ"/>
        </w:rPr>
      </w:pPr>
      <w:r w:rsidRPr="007B6D2D">
        <w:rPr>
          <w:rFonts w:eastAsia="Arial" w:cs="Arial"/>
          <w:szCs w:val="22"/>
          <w:lang w:bidi="cs-CZ"/>
        </w:rPr>
        <w:t>Porušením této smlouvy podstatným způsobem se rozumí zejména:</w:t>
      </w:r>
    </w:p>
    <w:p w:rsidR="00E67E82" w:rsidRPr="007B6D2D" w:rsidRDefault="00E67E82" w:rsidP="00FA2B13">
      <w:pPr>
        <w:numPr>
          <w:ilvl w:val="0"/>
          <w:numId w:val="14"/>
        </w:numPr>
        <w:spacing w:before="120"/>
        <w:ind w:left="709" w:hanging="426"/>
        <w:jc w:val="both"/>
        <w:rPr>
          <w:rFonts w:eastAsia="Arial" w:cs="Arial"/>
          <w:szCs w:val="22"/>
          <w:lang w:bidi="cs-CZ"/>
        </w:rPr>
      </w:pPr>
      <w:r w:rsidRPr="007B6D2D">
        <w:rPr>
          <w:rFonts w:eastAsia="Arial" w:cs="Arial"/>
          <w:szCs w:val="22"/>
          <w:lang w:bidi="cs-CZ"/>
        </w:rPr>
        <w:t xml:space="preserve">prodlení zhotovitele se splněním termínu pro dokončení </w:t>
      </w:r>
      <w:r>
        <w:rPr>
          <w:rFonts w:eastAsia="Arial" w:cs="Arial"/>
          <w:szCs w:val="22"/>
          <w:lang w:bidi="cs-CZ"/>
        </w:rPr>
        <w:t xml:space="preserve">a předání </w:t>
      </w:r>
      <w:r w:rsidRPr="007B6D2D">
        <w:rPr>
          <w:rFonts w:eastAsia="Arial" w:cs="Arial"/>
          <w:szCs w:val="22"/>
          <w:lang w:bidi="cs-CZ"/>
        </w:rPr>
        <w:t>stavební</w:t>
      </w:r>
      <w:r>
        <w:rPr>
          <w:rFonts w:eastAsia="Arial" w:cs="Arial"/>
          <w:szCs w:val="22"/>
          <w:lang w:bidi="cs-CZ"/>
        </w:rPr>
        <w:t>ho</w:t>
      </w:r>
      <w:r w:rsidRPr="007B6D2D">
        <w:rPr>
          <w:rFonts w:eastAsia="Arial" w:cs="Arial"/>
          <w:szCs w:val="22"/>
          <w:lang w:bidi="cs-CZ"/>
        </w:rPr>
        <w:t xml:space="preserve"> </w:t>
      </w:r>
      <w:r>
        <w:rPr>
          <w:rFonts w:eastAsia="Arial" w:cs="Arial"/>
          <w:szCs w:val="22"/>
          <w:lang w:bidi="cs-CZ"/>
        </w:rPr>
        <w:t>díla</w:t>
      </w:r>
      <w:r w:rsidRPr="007B6D2D">
        <w:rPr>
          <w:rFonts w:eastAsia="Arial" w:cs="Arial"/>
          <w:szCs w:val="22"/>
          <w:lang w:bidi="cs-CZ"/>
        </w:rPr>
        <w:t xml:space="preserve"> delší než 30 dnů,</w:t>
      </w:r>
    </w:p>
    <w:p w:rsidR="00E67E82" w:rsidRPr="007B6D2D" w:rsidRDefault="00E67E82" w:rsidP="00FA2B13">
      <w:pPr>
        <w:numPr>
          <w:ilvl w:val="0"/>
          <w:numId w:val="14"/>
        </w:numPr>
        <w:ind w:left="709" w:hanging="426"/>
        <w:jc w:val="both"/>
        <w:rPr>
          <w:rFonts w:eastAsia="Arial" w:cs="Arial"/>
          <w:szCs w:val="22"/>
          <w:lang w:bidi="cs-CZ"/>
        </w:rPr>
      </w:pPr>
      <w:r w:rsidRPr="007B6D2D">
        <w:rPr>
          <w:rFonts w:eastAsia="Arial" w:cs="Arial"/>
          <w:szCs w:val="22"/>
          <w:lang w:bidi="cs-CZ"/>
        </w:rPr>
        <w:t xml:space="preserve">prodlení zhotovitele se splněním termínu </w:t>
      </w:r>
      <w:r w:rsidR="00491CA4">
        <w:rPr>
          <w:rFonts w:eastAsia="Arial" w:cs="Arial"/>
          <w:szCs w:val="22"/>
          <w:lang w:bidi="cs-CZ"/>
        </w:rPr>
        <w:t>dokončení a předání</w:t>
      </w:r>
      <w:r w:rsidR="00C75499">
        <w:rPr>
          <w:rFonts w:eastAsia="Arial" w:cs="Arial"/>
          <w:szCs w:val="22"/>
          <w:lang w:bidi="cs-CZ"/>
        </w:rPr>
        <w:t xml:space="preserve"> </w:t>
      </w:r>
      <w:r>
        <w:rPr>
          <w:rFonts w:eastAsia="Arial" w:cs="Arial"/>
          <w:szCs w:val="22"/>
          <w:lang w:bidi="cs-CZ"/>
        </w:rPr>
        <w:t>kompletně dokončen</w:t>
      </w:r>
      <w:r w:rsidR="00C75499">
        <w:rPr>
          <w:rFonts w:eastAsia="Arial" w:cs="Arial"/>
          <w:szCs w:val="22"/>
          <w:lang w:bidi="cs-CZ"/>
        </w:rPr>
        <w:t xml:space="preserve">ého </w:t>
      </w:r>
      <w:r>
        <w:rPr>
          <w:rFonts w:eastAsia="Arial" w:cs="Arial"/>
          <w:szCs w:val="22"/>
          <w:lang w:bidi="cs-CZ"/>
        </w:rPr>
        <w:t>díl</w:t>
      </w:r>
      <w:r w:rsidR="00C75499">
        <w:rPr>
          <w:rFonts w:eastAsia="Arial" w:cs="Arial"/>
          <w:szCs w:val="22"/>
          <w:lang w:bidi="cs-CZ"/>
        </w:rPr>
        <w:t xml:space="preserve">a </w:t>
      </w:r>
      <w:r>
        <w:rPr>
          <w:rFonts w:eastAsia="Arial" w:cs="Arial"/>
          <w:szCs w:val="22"/>
          <w:lang w:bidi="cs-CZ"/>
        </w:rPr>
        <w:t>d</w:t>
      </w:r>
      <w:r w:rsidRPr="007B6D2D">
        <w:rPr>
          <w:rFonts w:eastAsia="Arial" w:cs="Arial"/>
          <w:szCs w:val="22"/>
          <w:lang w:bidi="cs-CZ"/>
        </w:rPr>
        <w:t>elší než 30 dnů,</w:t>
      </w:r>
    </w:p>
    <w:p w:rsidR="00E67E82" w:rsidRPr="007B6D2D" w:rsidRDefault="00E67E82" w:rsidP="00FA2B13">
      <w:pPr>
        <w:numPr>
          <w:ilvl w:val="0"/>
          <w:numId w:val="14"/>
        </w:numPr>
        <w:ind w:left="709" w:hanging="426"/>
        <w:jc w:val="both"/>
        <w:rPr>
          <w:rFonts w:eastAsia="Arial" w:cs="Arial"/>
          <w:szCs w:val="22"/>
          <w:lang w:bidi="cs-CZ"/>
        </w:rPr>
      </w:pPr>
      <w:r w:rsidRPr="007B6D2D">
        <w:rPr>
          <w:rFonts w:eastAsia="Arial" w:cs="Arial"/>
          <w:szCs w:val="22"/>
          <w:lang w:bidi="cs-CZ"/>
        </w:rPr>
        <w:t>neplnění kvalitativních ukazatelů díla zpracovávaného zhotovitelem,</w:t>
      </w:r>
      <w:r w:rsidRPr="007B6D2D">
        <w:rPr>
          <w:szCs w:val="22"/>
        </w:rPr>
        <w:t xml:space="preserve"> </w:t>
      </w:r>
      <w:r w:rsidRPr="007B6D2D">
        <w:rPr>
          <w:rFonts w:eastAsia="Arial" w:cs="Arial"/>
          <w:szCs w:val="22"/>
          <w:lang w:bidi="cs-CZ"/>
        </w:rPr>
        <w:t>zejména pak vadné provádění díla, kdy zjištěné vady ohrožují bezpečnost stavby nebo jakost či užitnou hodnotu budoucího díla,</w:t>
      </w:r>
    </w:p>
    <w:p w:rsidR="00E67E82" w:rsidRPr="007B6D2D" w:rsidRDefault="00E67E82" w:rsidP="00FA2B13">
      <w:pPr>
        <w:numPr>
          <w:ilvl w:val="0"/>
          <w:numId w:val="14"/>
        </w:numPr>
        <w:ind w:left="709" w:hanging="426"/>
        <w:jc w:val="both"/>
        <w:rPr>
          <w:rFonts w:eastAsia="Arial" w:cs="Arial"/>
          <w:szCs w:val="22"/>
          <w:lang w:bidi="cs-CZ"/>
        </w:rPr>
      </w:pPr>
      <w:r w:rsidRPr="007B6D2D">
        <w:rPr>
          <w:rFonts w:eastAsia="Arial" w:cs="Arial"/>
          <w:szCs w:val="22"/>
          <w:lang w:bidi="cs-CZ"/>
        </w:rPr>
        <w:t>provádění prací zhotovitelem v rozporu s touto smlouvou, právními předpisy či platnými normami, schválenou projektovou dokumentací a pokyny objednatele,</w:t>
      </w:r>
    </w:p>
    <w:p w:rsidR="00E67E82" w:rsidRPr="007B6D2D" w:rsidRDefault="00E67E82" w:rsidP="00FA2B13">
      <w:pPr>
        <w:numPr>
          <w:ilvl w:val="0"/>
          <w:numId w:val="14"/>
        </w:numPr>
        <w:ind w:left="709" w:hanging="426"/>
        <w:jc w:val="both"/>
        <w:rPr>
          <w:rFonts w:eastAsia="Arial" w:cs="Arial"/>
          <w:szCs w:val="22"/>
          <w:lang w:bidi="cs-CZ"/>
        </w:rPr>
      </w:pPr>
      <w:r w:rsidRPr="007B6D2D">
        <w:rPr>
          <w:rFonts w:eastAsia="Arial" w:cs="Arial"/>
          <w:szCs w:val="22"/>
          <w:lang w:bidi="cs-CZ"/>
        </w:rPr>
        <w:lastRenderedPageBreak/>
        <w:t>provádění díla osobami, které nejsou odborně způsobilé a náležitě kvalifikované či neodsouhlasené objednatelem,</w:t>
      </w:r>
    </w:p>
    <w:p w:rsidR="00E67E82" w:rsidRPr="007B6D2D" w:rsidRDefault="00E67E82" w:rsidP="00FA2B13">
      <w:pPr>
        <w:numPr>
          <w:ilvl w:val="0"/>
          <w:numId w:val="14"/>
        </w:numPr>
        <w:ind w:left="709" w:hanging="426"/>
        <w:jc w:val="both"/>
        <w:rPr>
          <w:rFonts w:eastAsia="Arial" w:cs="Arial"/>
          <w:szCs w:val="22"/>
          <w:lang w:bidi="cs-CZ"/>
        </w:rPr>
      </w:pPr>
      <w:r w:rsidRPr="007B6D2D">
        <w:rPr>
          <w:rFonts w:eastAsia="Arial" w:cs="Arial"/>
          <w:szCs w:val="22"/>
          <w:lang w:bidi="cs-CZ"/>
        </w:rPr>
        <w:t>jakékoliv jiné neplnění závazků ve smyslu této smlouvy, pokud zhotovitel neprokáže, že uvedené porušení nezavinil,</w:t>
      </w:r>
    </w:p>
    <w:p w:rsidR="00961D94" w:rsidRDefault="00E67E82" w:rsidP="00FA2B13">
      <w:pPr>
        <w:numPr>
          <w:ilvl w:val="0"/>
          <w:numId w:val="14"/>
        </w:numPr>
        <w:ind w:left="709" w:hanging="426"/>
        <w:jc w:val="both"/>
        <w:rPr>
          <w:rFonts w:eastAsia="Arial" w:cs="Arial"/>
          <w:szCs w:val="22"/>
          <w:lang w:bidi="cs-CZ"/>
        </w:rPr>
      </w:pPr>
      <w:r w:rsidRPr="007B6D2D">
        <w:rPr>
          <w:rFonts w:eastAsia="Arial" w:cs="Arial"/>
          <w:szCs w:val="22"/>
          <w:lang w:bidi="cs-CZ"/>
        </w:rPr>
        <w:t>zahájení insolvenčního řízení, ve kterém je zhotovitel v postavení dlužníka,</w:t>
      </w:r>
    </w:p>
    <w:p w:rsidR="00961D94" w:rsidRDefault="00E67E82" w:rsidP="00FA2B13">
      <w:pPr>
        <w:numPr>
          <w:ilvl w:val="0"/>
          <w:numId w:val="14"/>
        </w:numPr>
        <w:ind w:left="709" w:hanging="426"/>
        <w:jc w:val="both"/>
        <w:rPr>
          <w:rFonts w:eastAsia="Arial" w:cs="Arial"/>
          <w:szCs w:val="22"/>
          <w:lang w:bidi="cs-CZ"/>
        </w:rPr>
      </w:pPr>
      <w:r w:rsidRPr="00961D94">
        <w:rPr>
          <w:rFonts w:eastAsia="Arial" w:cs="Arial"/>
          <w:szCs w:val="22"/>
          <w:lang w:bidi="cs-CZ"/>
        </w:rPr>
        <w:t>pokud je zhotovitel v likvidaci</w:t>
      </w:r>
      <w:r w:rsidR="00961D94" w:rsidRPr="00961D94">
        <w:rPr>
          <w:rFonts w:eastAsia="Arial" w:cs="Arial"/>
          <w:szCs w:val="22"/>
          <w:lang w:bidi="cs-CZ"/>
        </w:rPr>
        <w:t>,</w:t>
      </w:r>
    </w:p>
    <w:p w:rsidR="00E67E82" w:rsidRPr="007B6D2D" w:rsidRDefault="00E67E82" w:rsidP="00FA2B13">
      <w:pPr>
        <w:numPr>
          <w:ilvl w:val="0"/>
          <w:numId w:val="14"/>
        </w:numPr>
        <w:ind w:left="709" w:hanging="426"/>
        <w:jc w:val="both"/>
        <w:rPr>
          <w:rFonts w:eastAsia="Arial" w:cs="Arial"/>
          <w:szCs w:val="22"/>
          <w:lang w:bidi="cs-CZ"/>
        </w:rPr>
      </w:pPr>
      <w:r w:rsidRPr="007B6D2D">
        <w:rPr>
          <w:rFonts w:eastAsia="Arial" w:cs="Arial"/>
          <w:szCs w:val="22"/>
          <w:lang w:bidi="cs-CZ"/>
        </w:rPr>
        <w:t>prodlení objednatele se splněním svých závazků ve smyslu této smlouvy delší než 30 dnů.</w:t>
      </w:r>
    </w:p>
    <w:p w:rsidR="003A3D3D" w:rsidRPr="007B6D2D" w:rsidRDefault="00E67E82" w:rsidP="00FA2B13">
      <w:pPr>
        <w:numPr>
          <w:ilvl w:val="0"/>
          <w:numId w:val="13"/>
        </w:numPr>
        <w:spacing w:before="120"/>
        <w:jc w:val="both"/>
        <w:rPr>
          <w:rFonts w:eastAsia="Arial" w:cs="Arial"/>
          <w:szCs w:val="22"/>
          <w:lang w:bidi="cs-CZ"/>
        </w:rPr>
      </w:pPr>
      <w:r w:rsidRPr="007B6D2D">
        <w:rPr>
          <w:rFonts w:eastAsia="Arial" w:cs="Arial"/>
          <w:szCs w:val="22"/>
          <w:lang w:bidi="cs-CZ"/>
        </w:rPr>
        <w:t>V případě, že dojde k ukončení anebo odstoupení od této smlouvy z důvodů na straně objednatele, vzniká zhotoviteli ke dni zrušení anebo odstoupení od smlouvy nárok na úhradu řádně provedených a dokončených prací</w:t>
      </w:r>
      <w:r>
        <w:rPr>
          <w:rFonts w:eastAsia="Arial" w:cs="Arial"/>
          <w:szCs w:val="22"/>
          <w:lang w:bidi="cs-CZ"/>
        </w:rPr>
        <w:t>,</w:t>
      </w:r>
      <w:r w:rsidRPr="007B6D2D">
        <w:rPr>
          <w:rFonts w:eastAsia="Arial" w:cs="Arial"/>
          <w:szCs w:val="22"/>
          <w:lang w:bidi="cs-CZ"/>
        </w:rPr>
        <w:t xml:space="preserve"> a to na základě předchozí dohody mezi smluvními stranami a oceněného soupisu provedených nefakturovaných prací, pakliže na fakturaci vznikl smlouvou nárok.</w:t>
      </w:r>
    </w:p>
    <w:p w:rsidR="00E67E82" w:rsidRPr="007B6D2D" w:rsidRDefault="00E67E82" w:rsidP="00FA2B13">
      <w:pPr>
        <w:numPr>
          <w:ilvl w:val="0"/>
          <w:numId w:val="13"/>
        </w:numPr>
        <w:spacing w:before="120"/>
        <w:jc w:val="both"/>
        <w:rPr>
          <w:rFonts w:eastAsia="Arial" w:cs="Arial"/>
          <w:szCs w:val="22"/>
          <w:lang w:bidi="cs-CZ"/>
        </w:rPr>
      </w:pPr>
      <w:r w:rsidRPr="007B6D2D">
        <w:rPr>
          <w:rFonts w:eastAsia="Arial" w:cs="Arial"/>
          <w:szCs w:val="22"/>
          <w:lang w:bidi="cs-CZ"/>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 a povinnost poskytnout vzájemná peněžitá plnění za plnění poskytnutá před účinností odstoupení.</w:t>
      </w:r>
    </w:p>
    <w:p w:rsidR="00F60CBC" w:rsidRDefault="00E67E82" w:rsidP="00FA2B13">
      <w:pPr>
        <w:numPr>
          <w:ilvl w:val="0"/>
          <w:numId w:val="13"/>
        </w:numPr>
        <w:spacing w:before="120"/>
        <w:jc w:val="both"/>
        <w:rPr>
          <w:rFonts w:eastAsia="Arial" w:cs="Arial"/>
          <w:szCs w:val="22"/>
          <w:lang w:bidi="cs-CZ"/>
        </w:rPr>
      </w:pPr>
      <w:r w:rsidRPr="007B6D2D">
        <w:rPr>
          <w:rFonts w:eastAsia="Arial" w:cs="Arial"/>
          <w:szCs w:val="22"/>
          <w:lang w:bidi="cs-CZ"/>
        </w:rPr>
        <w:t xml:space="preserve">Pro případ zániku závazku před řádným </w:t>
      </w:r>
      <w:r w:rsidRPr="007B6D2D">
        <w:rPr>
          <w:szCs w:val="22"/>
        </w:rPr>
        <w:t>provedením kompletního předmětu smlouvy</w:t>
      </w:r>
      <w:r w:rsidRPr="007B6D2D">
        <w:rPr>
          <w:rFonts w:eastAsia="Arial" w:cs="Arial"/>
          <w:szCs w:val="22"/>
          <w:lang w:bidi="cs-CZ"/>
        </w:rPr>
        <w:t xml:space="preserve"> je zhotovitel povinen ihned předat objednateli nedokončené dílo včetně věcí, které opatřil, a které jsou součástí díla a uhradit případně vzniklou škodu. Pakliže to není v rozporu s touto smlouvou, objednatel uhradí zhotoviteli cenu věcí, které </w:t>
      </w:r>
      <w:r>
        <w:rPr>
          <w:rFonts w:eastAsia="Arial" w:cs="Arial"/>
          <w:szCs w:val="22"/>
          <w:lang w:bidi="cs-CZ"/>
        </w:rPr>
        <w:t xml:space="preserve">zhotovitel </w:t>
      </w:r>
      <w:r w:rsidRPr="007B6D2D">
        <w:rPr>
          <w:rFonts w:eastAsia="Arial" w:cs="Arial"/>
          <w:szCs w:val="22"/>
          <w:lang w:bidi="cs-CZ"/>
        </w:rPr>
        <w:t>opatřil a které se staly součástí díla. Za tímto účelem smluvní strany uzavřou dohodu, ve které upraví vzájemná práva a povinnosti.</w:t>
      </w:r>
    </w:p>
    <w:p w:rsidR="00523575" w:rsidRPr="007B6D2D" w:rsidRDefault="00523575" w:rsidP="00864D1E">
      <w:pPr>
        <w:pStyle w:val="Nadpis2"/>
      </w:pPr>
      <w:bookmarkStart w:id="22" w:name="_Toc450915254"/>
      <w:r w:rsidRPr="007B6D2D">
        <w:t>Vyšší moc</w:t>
      </w:r>
      <w:bookmarkEnd w:id="22"/>
    </w:p>
    <w:p w:rsidR="00E67E82" w:rsidRPr="007B6D2D" w:rsidRDefault="00E67E82" w:rsidP="00FA2B13">
      <w:pPr>
        <w:numPr>
          <w:ilvl w:val="0"/>
          <w:numId w:val="19"/>
        </w:numPr>
        <w:tabs>
          <w:tab w:val="clear" w:pos="360"/>
          <w:tab w:val="num" w:pos="0"/>
        </w:tabs>
        <w:spacing w:before="120"/>
        <w:ind w:left="0"/>
        <w:jc w:val="both"/>
        <w:rPr>
          <w:rFonts w:eastAsia="Arial" w:cs="Arial"/>
          <w:szCs w:val="22"/>
          <w:lang w:bidi="cs-CZ"/>
        </w:rPr>
      </w:pPr>
      <w:r w:rsidRPr="007B6D2D">
        <w:rPr>
          <w:rFonts w:eastAsia="Arial" w:cs="Arial"/>
          <w:szCs w:val="22"/>
          <w:lang w:bidi="cs-CZ"/>
        </w:rPr>
        <w:t>Smluvní strany jsou zbaveny odpovědnosti za částečné nebo úplné neplnění povinností daných touto smlouvou v případě a rozsahu, kdy toto nesplnění bylo výsledkem nějaké události nebo okolnosti způsobené vyšší mocí. Odpovědnost však nevylučuje překážka, která vznikla teprve v době, kdy povinná strana byla v prodlení s plněním svých povinností, nebo vznikla z jejích hospodářských poměrů.</w:t>
      </w:r>
    </w:p>
    <w:p w:rsidR="00523575" w:rsidRPr="007B6D2D" w:rsidRDefault="00E67E82" w:rsidP="00FA2B13">
      <w:pPr>
        <w:numPr>
          <w:ilvl w:val="0"/>
          <w:numId w:val="19"/>
        </w:numPr>
        <w:tabs>
          <w:tab w:val="clear" w:pos="360"/>
          <w:tab w:val="num" w:pos="0"/>
        </w:tabs>
        <w:spacing w:before="120"/>
        <w:ind w:left="0"/>
        <w:jc w:val="both"/>
        <w:rPr>
          <w:rFonts w:eastAsia="Arial" w:cs="Arial"/>
          <w:szCs w:val="22"/>
          <w:lang w:bidi="cs-CZ"/>
        </w:rPr>
      </w:pPr>
      <w:r w:rsidRPr="007B6D2D">
        <w:rPr>
          <w:rFonts w:eastAsia="Arial" w:cs="Arial"/>
          <w:szCs w:val="22"/>
          <w:lang w:bidi="cs-CZ"/>
        </w:rPr>
        <w:t xml:space="preserve">Pro účely </w:t>
      </w:r>
      <w:r w:rsidRPr="007B6D2D">
        <w:rPr>
          <w:szCs w:val="22"/>
        </w:rPr>
        <w:t>tohoto</w:t>
      </w:r>
      <w:r w:rsidRPr="007B6D2D">
        <w:rPr>
          <w:rFonts w:eastAsia="Arial" w:cs="Arial"/>
          <w:szCs w:val="22"/>
          <w:lang w:bidi="cs-CZ"/>
        </w:rPr>
        <w:t xml:space="preserve"> ustanovení znamená „vyšší moc“ takovou mimořádnou a neodvratitelnou událost mimo kontrolu smluvní strany, která se na ni odvolává, kterou nemohla předvídat při uzavření smlouvy</w:t>
      </w:r>
      <w:r w:rsidR="00930BA7">
        <w:rPr>
          <w:rFonts w:eastAsia="Arial" w:cs="Arial"/>
          <w:szCs w:val="22"/>
          <w:lang w:bidi="cs-CZ"/>
        </w:rPr>
        <w:t>,</w:t>
      </w:r>
      <w:r w:rsidRPr="007B6D2D">
        <w:rPr>
          <w:rFonts w:eastAsia="Arial" w:cs="Arial"/>
          <w:szCs w:val="22"/>
          <w:lang w:bidi="cs-CZ"/>
        </w:rPr>
        <w:t xml:space="preserve"> a která jí brání v plnění závazků vyplývajících z této smlouvy. Takové události mohou být zejména války, revoluce, požáry, záplavy, epidemie, karanténní omezení, dopravní embarga. Za okolnost vyšší moci se nepovažují jakékoliv chyby, vady, zanedbání nebo důsledky nekvalitního plnění ze strany zhotovitele, chyby nebo vady projektové dokumentace, výpadky v dodávce energie a ve výrobě, výpadky v dopravě a dodávkách materiálu, nepřízeň počasí a nevhodné klimatické podmínky (zvláště pak v případech, kdy bylo takové okolnosti možno předvídat), místní a podnikové stávky, selhání poddodavatele - pokud by nenastalo z důvodů shora uvedených apod.</w:t>
      </w:r>
      <w:r>
        <w:rPr>
          <w:rFonts w:eastAsia="Arial" w:cs="Arial"/>
          <w:szCs w:val="22"/>
          <w:lang w:bidi="cs-CZ"/>
        </w:rPr>
        <w:t xml:space="preserve"> Vyšší mocí dále nejsou komplikace vyvolané pandemií Covid 19 a komplikace vyvolané vývojem situace na trhu s jednotlivými výrobky, materiály, komoditami atp., a to jak z cenového, tak i z časového hlediska. Za vyšší moc se rovněž nepovažuje nedostatek pracovních sil zhotovitele a jeho poddodavatelů.</w:t>
      </w:r>
    </w:p>
    <w:p w:rsidR="00C35727" w:rsidRPr="007B6D2D" w:rsidRDefault="00C35727" w:rsidP="00864D1E">
      <w:pPr>
        <w:pStyle w:val="Nadpis2"/>
      </w:pPr>
      <w:bookmarkStart w:id="23" w:name="_Toc450915255"/>
      <w:r w:rsidRPr="007B6D2D">
        <w:t>Závěrečná ustanovení</w:t>
      </w:r>
      <w:bookmarkEnd w:id="23"/>
    </w:p>
    <w:p w:rsidR="00144FB5" w:rsidRPr="007B6D2D" w:rsidRDefault="00144FB5" w:rsidP="00FA2B13">
      <w:pPr>
        <w:numPr>
          <w:ilvl w:val="0"/>
          <w:numId w:val="6"/>
        </w:numPr>
        <w:spacing w:before="120"/>
        <w:jc w:val="both"/>
        <w:rPr>
          <w:rFonts w:eastAsia="Arial" w:cs="Arial"/>
          <w:szCs w:val="22"/>
          <w:lang w:bidi="cs-CZ"/>
        </w:rPr>
      </w:pPr>
      <w:bookmarkStart w:id="24" w:name="_Toc450915256"/>
      <w:r w:rsidRPr="007B6D2D">
        <w:rPr>
          <w:rFonts w:eastAsia="Arial" w:cs="Arial"/>
          <w:szCs w:val="22"/>
          <w:lang w:bidi="cs-CZ"/>
        </w:rPr>
        <w:t>Oprávněné osoby smluvních stran jsou uvedeny v záhlaví této smlouvy.</w:t>
      </w:r>
    </w:p>
    <w:p w:rsidR="00144FB5" w:rsidRPr="007B6D2D" w:rsidRDefault="00144FB5" w:rsidP="00FA2B13">
      <w:pPr>
        <w:numPr>
          <w:ilvl w:val="0"/>
          <w:numId w:val="6"/>
        </w:numPr>
        <w:spacing w:before="120"/>
        <w:jc w:val="both"/>
        <w:rPr>
          <w:rFonts w:eastAsia="Arial" w:cs="Arial"/>
          <w:szCs w:val="22"/>
          <w:lang w:bidi="cs-CZ"/>
        </w:rPr>
      </w:pPr>
      <w:r w:rsidRPr="007B6D2D">
        <w:rPr>
          <w:rFonts w:eastAsia="Arial" w:cs="Arial"/>
          <w:szCs w:val="22"/>
          <w:lang w:bidi="cs-CZ"/>
        </w:rPr>
        <w:t>Zhotovitel prohlašuje, že je odborně způsobilý pro veškeré činnosti, které jsou předmětem této smlouvy, že má všechna potřebná oprávnění nezbytná pro řádné provedení kompletního předmětu smlouvy, že disponuje takovými kapacitami a odbornými znalostmi, které jsou k provedení kompletního předmětu smlouvy nezbytné a že je kompletní předmět smlouvy v daném rozsahu, čase a místě realizovatelný.</w:t>
      </w:r>
    </w:p>
    <w:p w:rsidR="00144FB5" w:rsidRPr="007B6D2D" w:rsidRDefault="00144FB5" w:rsidP="00FA2B13">
      <w:pPr>
        <w:numPr>
          <w:ilvl w:val="0"/>
          <w:numId w:val="6"/>
        </w:numPr>
        <w:tabs>
          <w:tab w:val="clear" w:pos="360"/>
        </w:tabs>
        <w:spacing w:before="120" w:after="60"/>
        <w:jc w:val="both"/>
        <w:rPr>
          <w:rFonts w:eastAsia="Arial" w:cs="Arial"/>
          <w:szCs w:val="22"/>
          <w:lang w:bidi="cs-CZ"/>
        </w:rPr>
      </w:pPr>
      <w:r w:rsidRPr="007B6D2D">
        <w:rPr>
          <w:rFonts w:eastAsia="Arial" w:cs="Arial"/>
          <w:szCs w:val="22"/>
          <w:lang w:bidi="cs-CZ"/>
        </w:rPr>
        <w:t>Zhotovitel prohlašuje, že zvážil veškerá rizika a další okolnosti, jež mohou mít vliv na jeho činnost, že se důkladně a podrobně seznámil s rozsahem a povahou předmětu smlouvy, se všemi poskytnutými informacemi a podklady objednatele, se všemi ostatními dostupnými informacemi objednatelem sice neposkytnutými, ale dostupnými, jakož i ostatními činnostmi a povinnostmi dle této smlouvy již při podání nabídky a že mu jsou známy technické, kvalitativní a specifické podmínky stavby, za nichž se bude dílo realizovat. Mimo jiné se tedy přesvědčil zejména o:</w:t>
      </w:r>
    </w:p>
    <w:p w:rsidR="00144FB5" w:rsidRPr="007B6D2D" w:rsidRDefault="00144FB5" w:rsidP="00FA2B13">
      <w:pPr>
        <w:numPr>
          <w:ilvl w:val="0"/>
          <w:numId w:val="17"/>
        </w:numPr>
        <w:tabs>
          <w:tab w:val="clear" w:pos="1440"/>
          <w:tab w:val="num" w:pos="851"/>
        </w:tabs>
        <w:ind w:left="851" w:hanging="425"/>
        <w:jc w:val="both"/>
        <w:rPr>
          <w:rFonts w:eastAsia="Arial" w:cs="Arial"/>
          <w:szCs w:val="22"/>
          <w:lang w:bidi="cs-CZ"/>
        </w:rPr>
      </w:pPr>
      <w:r w:rsidRPr="007B6D2D">
        <w:rPr>
          <w:rFonts w:eastAsia="Arial" w:cs="Arial"/>
          <w:szCs w:val="22"/>
          <w:lang w:bidi="cs-CZ"/>
        </w:rPr>
        <w:t>stavu a povaze staveniště a jeho okolí v souvislosti s předmětem plnění,</w:t>
      </w:r>
    </w:p>
    <w:p w:rsidR="00144FB5" w:rsidRPr="007B6D2D" w:rsidRDefault="00144FB5" w:rsidP="00FA2B13">
      <w:pPr>
        <w:numPr>
          <w:ilvl w:val="0"/>
          <w:numId w:val="17"/>
        </w:numPr>
        <w:tabs>
          <w:tab w:val="clear" w:pos="1440"/>
          <w:tab w:val="num" w:pos="851"/>
        </w:tabs>
        <w:ind w:left="851" w:hanging="425"/>
        <w:jc w:val="both"/>
        <w:rPr>
          <w:rFonts w:eastAsia="Arial" w:cs="Arial"/>
          <w:szCs w:val="22"/>
          <w:lang w:bidi="cs-CZ"/>
        </w:rPr>
      </w:pPr>
      <w:r w:rsidRPr="007B6D2D">
        <w:rPr>
          <w:rFonts w:eastAsia="Arial" w:cs="Arial"/>
          <w:szCs w:val="22"/>
          <w:lang w:bidi="cs-CZ"/>
        </w:rPr>
        <w:t>klimatických podmínkách na staveništi a podmínkách, za jakých bude dílo realizováno,</w:t>
      </w:r>
    </w:p>
    <w:p w:rsidR="00144FB5" w:rsidRPr="007B6D2D" w:rsidRDefault="00144FB5" w:rsidP="00FA2B13">
      <w:pPr>
        <w:numPr>
          <w:ilvl w:val="0"/>
          <w:numId w:val="17"/>
        </w:numPr>
        <w:tabs>
          <w:tab w:val="clear" w:pos="1440"/>
          <w:tab w:val="num" w:pos="851"/>
        </w:tabs>
        <w:ind w:left="851" w:hanging="425"/>
        <w:jc w:val="both"/>
        <w:rPr>
          <w:rFonts w:eastAsia="Arial" w:cs="Arial"/>
          <w:szCs w:val="22"/>
          <w:lang w:bidi="cs-CZ"/>
        </w:rPr>
      </w:pPr>
      <w:r w:rsidRPr="007B6D2D">
        <w:rPr>
          <w:rFonts w:eastAsia="Arial" w:cs="Arial"/>
          <w:szCs w:val="22"/>
          <w:lang w:bidi="cs-CZ"/>
        </w:rPr>
        <w:t>charakteru stavby,</w:t>
      </w:r>
    </w:p>
    <w:p w:rsidR="00144FB5" w:rsidRPr="007B6D2D" w:rsidRDefault="00144FB5" w:rsidP="00FA2B13">
      <w:pPr>
        <w:numPr>
          <w:ilvl w:val="0"/>
          <w:numId w:val="17"/>
        </w:numPr>
        <w:tabs>
          <w:tab w:val="clear" w:pos="1440"/>
          <w:tab w:val="num" w:pos="851"/>
        </w:tabs>
        <w:ind w:left="851" w:hanging="425"/>
        <w:jc w:val="both"/>
        <w:rPr>
          <w:rFonts w:eastAsia="Arial" w:cs="Arial"/>
          <w:szCs w:val="22"/>
          <w:lang w:bidi="cs-CZ"/>
        </w:rPr>
      </w:pPr>
      <w:r w:rsidRPr="007B6D2D">
        <w:rPr>
          <w:rFonts w:eastAsia="Arial" w:cs="Arial"/>
          <w:szCs w:val="22"/>
          <w:lang w:bidi="cs-CZ"/>
        </w:rPr>
        <w:t xml:space="preserve">rozsahu a povaze práce a materiálů nezbytných k řádnému provedení kompletního předmětu </w:t>
      </w:r>
      <w:r w:rsidRPr="007B6D2D">
        <w:rPr>
          <w:rFonts w:eastAsia="Arial" w:cs="Arial"/>
          <w:szCs w:val="22"/>
          <w:lang w:bidi="cs-CZ"/>
        </w:rPr>
        <w:lastRenderedPageBreak/>
        <w:t>smlouvy,</w:t>
      </w:r>
    </w:p>
    <w:p w:rsidR="00144FB5" w:rsidRPr="007B6D2D" w:rsidRDefault="00144FB5" w:rsidP="00FA2B13">
      <w:pPr>
        <w:numPr>
          <w:ilvl w:val="0"/>
          <w:numId w:val="17"/>
        </w:numPr>
        <w:tabs>
          <w:tab w:val="clear" w:pos="1440"/>
          <w:tab w:val="num" w:pos="851"/>
        </w:tabs>
        <w:ind w:left="851" w:hanging="425"/>
        <w:jc w:val="both"/>
        <w:rPr>
          <w:rFonts w:eastAsia="Arial" w:cs="Arial"/>
          <w:szCs w:val="22"/>
          <w:lang w:bidi="cs-CZ"/>
        </w:rPr>
      </w:pPr>
      <w:r w:rsidRPr="007B6D2D">
        <w:rPr>
          <w:rFonts w:eastAsia="Arial" w:cs="Arial"/>
          <w:szCs w:val="22"/>
          <w:lang w:bidi="cs-CZ"/>
        </w:rPr>
        <w:t>přístupových a příjezdových cest na staveniště, které může potřebovat,</w:t>
      </w:r>
    </w:p>
    <w:p w:rsidR="00144FB5" w:rsidRPr="007B6D2D" w:rsidRDefault="00144FB5" w:rsidP="00FA2B13">
      <w:pPr>
        <w:numPr>
          <w:ilvl w:val="0"/>
          <w:numId w:val="17"/>
        </w:numPr>
        <w:tabs>
          <w:tab w:val="clear" w:pos="1440"/>
          <w:tab w:val="num" w:pos="851"/>
        </w:tabs>
        <w:ind w:left="851" w:hanging="425"/>
        <w:jc w:val="both"/>
        <w:rPr>
          <w:rFonts w:eastAsia="Arial" w:cs="Arial"/>
          <w:szCs w:val="22"/>
          <w:lang w:bidi="cs-CZ"/>
        </w:rPr>
      </w:pPr>
      <w:r w:rsidRPr="007B6D2D">
        <w:rPr>
          <w:rFonts w:eastAsia="Arial" w:cs="Arial"/>
          <w:szCs w:val="22"/>
          <w:lang w:bidi="cs-CZ"/>
        </w:rPr>
        <w:t>všech ostatních záležitostech a činnostech s předmětem plnění souvisejících.</w:t>
      </w:r>
    </w:p>
    <w:p w:rsidR="00144FB5" w:rsidRPr="007B6D2D" w:rsidRDefault="00144FB5" w:rsidP="00FA2B13">
      <w:pPr>
        <w:numPr>
          <w:ilvl w:val="0"/>
          <w:numId w:val="6"/>
        </w:numPr>
        <w:spacing w:before="120"/>
        <w:jc w:val="both"/>
        <w:rPr>
          <w:rFonts w:eastAsia="Arial" w:cs="Arial"/>
          <w:szCs w:val="22"/>
          <w:lang w:bidi="cs-CZ"/>
        </w:rPr>
      </w:pPr>
      <w:r w:rsidRPr="007B6D2D">
        <w:rPr>
          <w:rFonts w:eastAsia="Arial" w:cs="Arial"/>
          <w:szCs w:val="22"/>
          <w:lang w:bidi="cs-CZ"/>
        </w:rPr>
        <w:t>Veškerá jednání uskutečňující se v průběhu plnění předmětu smlouvy s objednatelem či státními orgány budou probíhat v českém jazyce. Veškeré doklady o stavbě, použitých materiálech a konstrukcích předávané objednateli budou v českém jazyce.</w:t>
      </w:r>
    </w:p>
    <w:p w:rsidR="00144FB5" w:rsidRPr="007B6D2D" w:rsidRDefault="00144FB5" w:rsidP="00FA2B13">
      <w:pPr>
        <w:numPr>
          <w:ilvl w:val="0"/>
          <w:numId w:val="6"/>
        </w:numPr>
        <w:tabs>
          <w:tab w:val="clear" w:pos="360"/>
        </w:tabs>
        <w:spacing w:before="120"/>
        <w:jc w:val="both"/>
        <w:rPr>
          <w:rFonts w:eastAsia="Arial" w:cs="Arial"/>
          <w:szCs w:val="22"/>
          <w:lang w:bidi="cs-CZ"/>
        </w:rPr>
      </w:pPr>
      <w:r w:rsidRPr="007B6D2D">
        <w:rPr>
          <w:rFonts w:eastAsia="Arial" w:cs="Arial"/>
          <w:szCs w:val="22"/>
          <w:lang w:bidi="cs-CZ"/>
        </w:rPr>
        <w:t>Zhotovitel není oprávněn převést bez písemného souhlasu objednatele svá práva a závazky, vyplývající z této smlouvy na třetí osobu.</w:t>
      </w:r>
    </w:p>
    <w:p w:rsidR="00144FB5" w:rsidRPr="007B6D2D" w:rsidRDefault="00144FB5" w:rsidP="00FA2B13">
      <w:pPr>
        <w:numPr>
          <w:ilvl w:val="0"/>
          <w:numId w:val="6"/>
        </w:numPr>
        <w:tabs>
          <w:tab w:val="clear" w:pos="360"/>
        </w:tabs>
        <w:spacing w:before="120"/>
        <w:jc w:val="both"/>
        <w:rPr>
          <w:rFonts w:eastAsia="Arial" w:cs="Arial"/>
          <w:szCs w:val="22"/>
          <w:lang w:bidi="cs-CZ"/>
        </w:rPr>
      </w:pPr>
      <w:r w:rsidRPr="007B6D2D">
        <w:rPr>
          <w:rFonts w:eastAsia="Arial" w:cs="Arial"/>
          <w:szCs w:val="22"/>
          <w:lang w:bidi="cs-CZ"/>
        </w:rPr>
        <w:t>Objednatel má právo po uzavření smlouvy z objektivních důvodů nepodstatným způsobem změnit rozsah, provedení a technické parametry díla, a to po předchozí písemné dohodě se zhotovitelem.</w:t>
      </w:r>
    </w:p>
    <w:p w:rsidR="00144FB5" w:rsidRPr="007B6D2D" w:rsidRDefault="00144FB5" w:rsidP="00FA2B13">
      <w:pPr>
        <w:numPr>
          <w:ilvl w:val="0"/>
          <w:numId w:val="6"/>
        </w:numPr>
        <w:tabs>
          <w:tab w:val="clear" w:pos="360"/>
        </w:tabs>
        <w:spacing w:before="120"/>
        <w:jc w:val="both"/>
        <w:rPr>
          <w:rFonts w:eastAsia="Arial" w:cs="Arial"/>
          <w:szCs w:val="22"/>
          <w:lang w:bidi="cs-CZ"/>
        </w:rPr>
      </w:pPr>
      <w:r w:rsidRPr="007B6D2D">
        <w:rPr>
          <w:rFonts w:eastAsia="Arial" w:cs="Arial"/>
          <w:szCs w:val="22"/>
          <w:lang w:bidi="cs-CZ"/>
        </w:rPr>
        <w:t>Tuto smlouvu lze měnit pouze písemnými dodatky, označenými jako dodatek s pořadovým číslem ke smlouvě o dílo a podepsanými oprávněnými zástupci obou smluvních stran. Jiné zápisy, protokoly, ujednání apod. se za změnu smlouvy nepovažují</w:t>
      </w:r>
      <w:r w:rsidR="0063337D">
        <w:rPr>
          <w:rFonts w:eastAsia="Arial" w:cs="Arial"/>
          <w:szCs w:val="22"/>
          <w:lang w:bidi="cs-CZ"/>
        </w:rPr>
        <w:t>,</w:t>
      </w:r>
      <w:r w:rsidRPr="007B6D2D">
        <w:rPr>
          <w:rFonts w:eastAsia="Arial" w:cs="Arial"/>
          <w:szCs w:val="22"/>
          <w:lang w:bidi="cs-CZ"/>
        </w:rPr>
        <w:t xml:space="preserve"> ani nezakládají jakýkoliv nárok zhotovitele.</w:t>
      </w:r>
    </w:p>
    <w:p w:rsidR="00144FB5" w:rsidRPr="007B6D2D" w:rsidRDefault="00144FB5" w:rsidP="00FA2B13">
      <w:pPr>
        <w:numPr>
          <w:ilvl w:val="0"/>
          <w:numId w:val="6"/>
        </w:numPr>
        <w:tabs>
          <w:tab w:val="clear" w:pos="360"/>
        </w:tabs>
        <w:spacing w:before="120"/>
        <w:jc w:val="both"/>
        <w:rPr>
          <w:rFonts w:eastAsia="Arial" w:cs="Arial"/>
          <w:szCs w:val="22"/>
          <w:lang w:bidi="cs-CZ"/>
        </w:rPr>
      </w:pPr>
      <w:r w:rsidRPr="007B6D2D">
        <w:rPr>
          <w:rFonts w:eastAsia="Arial" w:cs="Arial"/>
          <w:szCs w:val="22"/>
          <w:lang w:bidi="cs-CZ"/>
        </w:rPr>
        <w:t>Smluvní vztahy výslovně neupravené touto smlouvou se řídí ustanoveními občanského zákoníku.</w:t>
      </w:r>
    </w:p>
    <w:p w:rsidR="00144FB5" w:rsidRPr="007B6D2D" w:rsidRDefault="00144FB5" w:rsidP="00FA2B13">
      <w:pPr>
        <w:numPr>
          <w:ilvl w:val="0"/>
          <w:numId w:val="6"/>
        </w:numPr>
        <w:tabs>
          <w:tab w:val="clear" w:pos="360"/>
        </w:tabs>
        <w:spacing w:before="120"/>
        <w:jc w:val="both"/>
        <w:rPr>
          <w:rFonts w:eastAsia="Arial" w:cs="Arial"/>
          <w:szCs w:val="22"/>
          <w:lang w:bidi="cs-CZ"/>
        </w:rPr>
      </w:pPr>
      <w:r w:rsidRPr="007B6D2D">
        <w:rPr>
          <w:rFonts w:eastAsia="Arial" w:cs="Arial"/>
          <w:szCs w:val="22"/>
          <w:lang w:bidi="cs-CZ"/>
        </w:rPr>
        <w:t>Smluvní strany se dohodly, že případné spory vyplývající ze závazků této smlouvy budou přednostně řešeny oboustrannou dohodou.</w:t>
      </w:r>
    </w:p>
    <w:p w:rsidR="00144FB5" w:rsidRPr="007B6D2D" w:rsidRDefault="00144FB5" w:rsidP="00FA2B13">
      <w:pPr>
        <w:numPr>
          <w:ilvl w:val="0"/>
          <w:numId w:val="6"/>
        </w:numPr>
        <w:tabs>
          <w:tab w:val="clear" w:pos="360"/>
        </w:tabs>
        <w:spacing w:before="120"/>
        <w:jc w:val="both"/>
        <w:rPr>
          <w:rFonts w:eastAsia="Arial" w:cs="Arial"/>
          <w:szCs w:val="22"/>
          <w:lang w:bidi="cs-CZ"/>
        </w:rPr>
      </w:pPr>
      <w:r w:rsidRPr="007B6D2D">
        <w:rPr>
          <w:rFonts w:eastAsia="Arial" w:cs="Arial"/>
          <w:szCs w:val="22"/>
          <w:lang w:bidi="cs-CZ"/>
        </w:rPr>
        <w:t>Nastanou</w:t>
      </w:r>
      <w:r w:rsidR="00E36B6E">
        <w:rPr>
          <w:rFonts w:eastAsia="Arial" w:cs="Arial"/>
          <w:szCs w:val="22"/>
          <w:lang w:bidi="cs-CZ"/>
        </w:rPr>
        <w:t>-</w:t>
      </w:r>
      <w:r w:rsidRPr="007B6D2D">
        <w:rPr>
          <w:rFonts w:eastAsia="Arial" w:cs="Arial"/>
          <w:szCs w:val="22"/>
          <w:lang w:bidi="cs-CZ"/>
        </w:rPr>
        <w:t>li u některé ze stran skutečnosti bránící řádnému plnění této smlouvy, je povinna to</w:t>
      </w:r>
      <w:r w:rsidR="002E0095">
        <w:rPr>
          <w:rFonts w:eastAsia="Arial" w:cs="Arial"/>
          <w:szCs w:val="22"/>
          <w:lang w:bidi="cs-CZ"/>
        </w:rPr>
        <w:t> </w:t>
      </w:r>
      <w:r w:rsidRPr="007B6D2D">
        <w:rPr>
          <w:rFonts w:eastAsia="Arial" w:cs="Arial"/>
          <w:szCs w:val="22"/>
          <w:lang w:bidi="cs-CZ"/>
        </w:rPr>
        <w:t>bez</w:t>
      </w:r>
      <w:r w:rsidR="002E0095">
        <w:rPr>
          <w:rFonts w:eastAsia="Arial" w:cs="Arial"/>
          <w:szCs w:val="22"/>
          <w:lang w:bidi="cs-CZ"/>
        </w:rPr>
        <w:t> </w:t>
      </w:r>
      <w:r w:rsidRPr="007B6D2D">
        <w:rPr>
          <w:rFonts w:eastAsia="Arial" w:cs="Arial"/>
          <w:szCs w:val="22"/>
          <w:lang w:bidi="cs-CZ"/>
        </w:rPr>
        <w:t>zbytečného odkladu oznámit druhé straně a vyvolat jednání zástupců smluvních stran.</w:t>
      </w:r>
    </w:p>
    <w:p w:rsidR="00144FB5" w:rsidRPr="007B6D2D" w:rsidRDefault="00144FB5" w:rsidP="00FA2B13">
      <w:pPr>
        <w:numPr>
          <w:ilvl w:val="0"/>
          <w:numId w:val="6"/>
        </w:numPr>
        <w:tabs>
          <w:tab w:val="clear" w:pos="360"/>
        </w:tabs>
        <w:spacing w:before="120"/>
        <w:jc w:val="both"/>
        <w:rPr>
          <w:rFonts w:eastAsia="Arial" w:cs="Arial"/>
          <w:szCs w:val="22"/>
          <w:lang w:bidi="cs-CZ"/>
        </w:rPr>
      </w:pPr>
      <w:r w:rsidRPr="007B6D2D">
        <w:rPr>
          <w:rFonts w:eastAsia="Arial" w:cs="Arial"/>
          <w:szCs w:val="22"/>
          <w:lang w:bidi="cs-CZ"/>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rsidR="00144FB5" w:rsidRPr="007B6D2D" w:rsidRDefault="00144FB5" w:rsidP="00FA2B13">
      <w:pPr>
        <w:numPr>
          <w:ilvl w:val="0"/>
          <w:numId w:val="6"/>
        </w:numPr>
        <w:tabs>
          <w:tab w:val="clear" w:pos="360"/>
        </w:tabs>
        <w:spacing w:before="120"/>
        <w:jc w:val="both"/>
        <w:rPr>
          <w:rFonts w:eastAsia="Arial" w:cs="Arial"/>
          <w:szCs w:val="22"/>
          <w:lang w:bidi="cs-CZ"/>
        </w:rPr>
      </w:pPr>
      <w:r w:rsidRPr="007B6D2D">
        <w:rPr>
          <w:rFonts w:eastAsia="Arial" w:cs="Arial"/>
          <w:szCs w:val="22"/>
          <w:lang w:bidi="cs-CZ"/>
        </w:rPr>
        <w:t>Pro výklad této smlouvy je rovněž závazné znění zadávacích podmínek k veřejné zakázce, včetně všech jejich příloh, na základě které je plnění dle této smlouvy realizováno.</w:t>
      </w:r>
    </w:p>
    <w:p w:rsidR="00144FB5" w:rsidRPr="007B6D2D" w:rsidRDefault="00144FB5" w:rsidP="00FA2B13">
      <w:pPr>
        <w:numPr>
          <w:ilvl w:val="0"/>
          <w:numId w:val="6"/>
        </w:numPr>
        <w:tabs>
          <w:tab w:val="clear" w:pos="360"/>
        </w:tabs>
        <w:spacing w:before="120"/>
        <w:jc w:val="both"/>
        <w:rPr>
          <w:rFonts w:eastAsia="Arial" w:cs="Arial"/>
          <w:szCs w:val="22"/>
          <w:lang w:bidi="cs-CZ"/>
        </w:rPr>
      </w:pPr>
      <w:r w:rsidRPr="007B6D2D">
        <w:rPr>
          <w:rFonts w:eastAsia="Arial" w:cs="Arial"/>
          <w:szCs w:val="22"/>
          <w:lang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rsidR="00144FB5" w:rsidRPr="007B6D2D" w:rsidRDefault="00144FB5" w:rsidP="00FA2B13">
      <w:pPr>
        <w:numPr>
          <w:ilvl w:val="0"/>
          <w:numId w:val="6"/>
        </w:numPr>
        <w:tabs>
          <w:tab w:val="clear" w:pos="360"/>
        </w:tabs>
        <w:spacing w:before="120"/>
        <w:jc w:val="both"/>
        <w:rPr>
          <w:rFonts w:eastAsia="Arial" w:cs="Arial"/>
          <w:szCs w:val="22"/>
          <w:lang w:bidi="cs-CZ"/>
        </w:rPr>
      </w:pPr>
      <w:r w:rsidRPr="007B6D2D">
        <w:rPr>
          <w:rFonts w:eastAsia="Arial" w:cs="Arial"/>
          <w:szCs w:val="22"/>
          <w:lang w:bidi="cs-CZ"/>
        </w:rPr>
        <w:t xml:space="preserve">Smlouva je </w:t>
      </w:r>
      <w:r w:rsidRPr="009F03D0">
        <w:rPr>
          <w:rFonts w:eastAsia="Arial" w:cs="Arial"/>
          <w:szCs w:val="22"/>
          <w:lang w:bidi="cs-CZ"/>
        </w:rPr>
        <w:t>vyhotovena ve dvou stejnopisech, z nichž jeden obdrží objednatel a jeden zhotovitel.</w:t>
      </w:r>
    </w:p>
    <w:p w:rsidR="00144FB5" w:rsidRPr="007B6D2D" w:rsidRDefault="00144FB5" w:rsidP="00FA2B13">
      <w:pPr>
        <w:numPr>
          <w:ilvl w:val="0"/>
          <w:numId w:val="6"/>
        </w:numPr>
        <w:tabs>
          <w:tab w:val="clear" w:pos="360"/>
        </w:tabs>
        <w:spacing w:before="120"/>
        <w:jc w:val="both"/>
      </w:pPr>
      <w:r w:rsidRPr="007B6D2D">
        <w:rPr>
          <w:rFonts w:cs="Arial"/>
          <w:szCs w:val="22"/>
        </w:rPr>
        <w:t>Tato Smlouva nabývá platnosti dnem podpisu oběma smluvními stranami a účinnosti dnem jejího uveřejnění dle zákona č. 340/2015 Sb., o zvláštních podmínkách účinnosti některých smluv, uveřejňování těchto smluv a o registru smluv (zákon o registru smluv), ve znění pozdějších předpisů.</w:t>
      </w:r>
    </w:p>
    <w:p w:rsidR="00144FB5" w:rsidRPr="007B6D2D" w:rsidRDefault="00144FB5" w:rsidP="00FA2B13">
      <w:pPr>
        <w:numPr>
          <w:ilvl w:val="0"/>
          <w:numId w:val="6"/>
        </w:numPr>
        <w:tabs>
          <w:tab w:val="clear" w:pos="360"/>
        </w:tabs>
        <w:spacing w:before="120"/>
        <w:jc w:val="both"/>
      </w:pPr>
      <w:r w:rsidRPr="007B6D2D">
        <w:rPr>
          <w:rFonts w:eastAsia="Arial" w:cs="Arial"/>
          <w:szCs w:val="22"/>
          <w:lang w:bidi="cs-CZ"/>
        </w:rPr>
        <w:t>V souladu s § 4 občansk</w:t>
      </w:r>
      <w:r w:rsidR="0063337D">
        <w:rPr>
          <w:rFonts w:eastAsia="Arial" w:cs="Arial"/>
          <w:szCs w:val="22"/>
          <w:lang w:bidi="cs-CZ"/>
        </w:rPr>
        <w:t>ého</w:t>
      </w:r>
      <w:r w:rsidRPr="007B6D2D">
        <w:rPr>
          <w:rFonts w:eastAsia="Arial" w:cs="Arial"/>
          <w:szCs w:val="22"/>
          <w:lang w:bidi="cs-CZ"/>
        </w:rPr>
        <w:t xml:space="preserve"> zákoník</w:t>
      </w:r>
      <w:r w:rsidR="0063337D">
        <w:rPr>
          <w:rFonts w:eastAsia="Arial" w:cs="Arial"/>
          <w:szCs w:val="22"/>
          <w:lang w:bidi="cs-CZ"/>
        </w:rPr>
        <w:t>u</w:t>
      </w:r>
      <w:r w:rsidRPr="007B6D2D">
        <w:rPr>
          <w:rFonts w:eastAsia="Arial" w:cs="Arial"/>
          <w:szCs w:val="22"/>
          <w:lang w:bidi="cs-CZ"/>
        </w:rPr>
        <w:t>, kdy se má za to, že každá svéprávná osoba má rozum průměrného člověka i schopnost užívat jej s běžnou péčí a opatrností a že to každý od ní může v</w:t>
      </w:r>
      <w:r w:rsidR="00592A16">
        <w:rPr>
          <w:rFonts w:eastAsia="Arial" w:cs="Arial"/>
          <w:szCs w:val="22"/>
          <w:lang w:bidi="cs-CZ"/>
        </w:rPr>
        <w:t> </w:t>
      </w:r>
      <w:r w:rsidRPr="007B6D2D">
        <w:rPr>
          <w:rFonts w:eastAsia="Arial" w:cs="Arial"/>
          <w:szCs w:val="22"/>
          <w:lang w:bidi="cs-CZ"/>
        </w:rPr>
        <w:t xml:space="preserve">právním styku důvodně očekávat, strany posoudily obsah této smlouvy a neshledávají jej rozporným, což stvrzují svým podpisem. Smluvní strany shodně prohlašují, že došlo k dohodě o celém obsahu smlouvy, a že tato smlouva byla uzavřena na základě jejich pravé a svobodné vůle po pečlivém zvážení všech </w:t>
      </w:r>
      <w:r w:rsidR="001E312F">
        <w:rPr>
          <w:rFonts w:eastAsia="Arial" w:cs="Arial"/>
          <w:szCs w:val="22"/>
          <w:lang w:bidi="cs-CZ"/>
        </w:rPr>
        <w:t>okolností</w:t>
      </w:r>
      <w:r w:rsidR="001E312F" w:rsidRPr="007B6D2D">
        <w:rPr>
          <w:rFonts w:eastAsia="Arial" w:cs="Arial"/>
          <w:szCs w:val="22"/>
          <w:lang w:bidi="cs-CZ"/>
        </w:rPr>
        <w:t xml:space="preserve"> </w:t>
      </w:r>
      <w:r w:rsidRPr="007B6D2D">
        <w:rPr>
          <w:rFonts w:eastAsia="Arial" w:cs="Arial"/>
          <w:szCs w:val="22"/>
          <w:lang w:bidi="cs-CZ"/>
        </w:rPr>
        <w:t xml:space="preserve">a že žádné ustanovení této </w:t>
      </w:r>
      <w:r w:rsidR="0063337D">
        <w:rPr>
          <w:rFonts w:eastAsia="Arial" w:cs="Arial"/>
          <w:szCs w:val="22"/>
          <w:lang w:bidi="cs-CZ"/>
        </w:rPr>
        <w:t>s</w:t>
      </w:r>
      <w:r w:rsidRPr="007B6D2D">
        <w:rPr>
          <w:rFonts w:eastAsia="Arial" w:cs="Arial"/>
          <w:szCs w:val="22"/>
          <w:lang w:bidi="cs-CZ"/>
        </w:rPr>
        <w:t>mlouvy o dílo není překvapivé, což stvrzují svými podpisy.</w:t>
      </w:r>
    </w:p>
    <w:p w:rsidR="00144FB5" w:rsidRPr="007B6D2D" w:rsidRDefault="00144FB5" w:rsidP="00FA2B13">
      <w:pPr>
        <w:numPr>
          <w:ilvl w:val="0"/>
          <w:numId w:val="6"/>
        </w:numPr>
        <w:tabs>
          <w:tab w:val="clear" w:pos="360"/>
        </w:tabs>
        <w:spacing w:before="120"/>
        <w:jc w:val="both"/>
      </w:pPr>
      <w:r w:rsidRPr="007B6D2D">
        <w:t>Zhotovitel souhlasí s uveřejněním této smlouvy</w:t>
      </w:r>
      <w:r>
        <w:t xml:space="preserve"> </w:t>
      </w:r>
      <w:r w:rsidRPr="007B6D2D">
        <w:t xml:space="preserve">v souladu se zvláštními právními předpisy, zejména se zákonem č. 340/2015 Sb., o zvláštních podmínkách účinnosti některých smluv, uveřejňování těchto smluv a registru smluv (zákon o registru smluv), </w:t>
      </w:r>
      <w:r w:rsidRPr="007B6D2D">
        <w:rPr>
          <w:rFonts w:cs="Arial"/>
        </w:rPr>
        <w:t>ve znění pozdějších předpisů</w:t>
      </w:r>
      <w:r w:rsidRPr="007B6D2D">
        <w:t xml:space="preserve"> a zákonem č.</w:t>
      </w:r>
      <w:r>
        <w:t> </w:t>
      </w:r>
      <w:r w:rsidRPr="007B6D2D">
        <w:t>106/1999 Sb., o svobodném přístupu k informacím, ve znění pozdějších předpisů. Uveřejnění podle zákona o registru smluv včetně znečitelnění neuveřejňovaných údajů zajistí objednatel nejpozději do</w:t>
      </w:r>
      <w:r>
        <w:t> </w:t>
      </w:r>
      <w:r w:rsidRPr="007B6D2D">
        <w:t>30</w:t>
      </w:r>
      <w:r>
        <w:t> </w:t>
      </w:r>
      <w:r w:rsidRPr="007B6D2D">
        <w:t>dnů po uzavření této smlouvy.</w:t>
      </w:r>
    </w:p>
    <w:p w:rsidR="00CF66A8" w:rsidRPr="007169D7" w:rsidRDefault="00144FB5" w:rsidP="00FA2B13">
      <w:pPr>
        <w:numPr>
          <w:ilvl w:val="0"/>
          <w:numId w:val="6"/>
        </w:numPr>
        <w:tabs>
          <w:tab w:val="clear" w:pos="360"/>
        </w:tabs>
        <w:spacing w:before="120"/>
        <w:jc w:val="both"/>
        <w:rPr>
          <w:rFonts w:eastAsia="Arial" w:cs="Arial"/>
          <w:szCs w:val="22"/>
          <w:lang w:bidi="cs-CZ"/>
        </w:rPr>
      </w:pPr>
      <w:r w:rsidRPr="007169D7">
        <w:rPr>
          <w:rFonts w:eastAsia="Arial" w:cs="Arial"/>
          <w:szCs w:val="22"/>
          <w:lang w:bidi="cs-CZ"/>
        </w:rPr>
        <w:t>Tato smlouva o dílo se uzavírá na základě řádně vyhlášené a vyhodnocené veřejné zakázky dle zákona č. 134/2016 Sb., o zadávání veřejných zakázek, ve znění pozdějších předpisů, v souladu se Směrnicí č. 1/20</w:t>
      </w:r>
      <w:r>
        <w:rPr>
          <w:rFonts w:eastAsia="Arial" w:cs="Arial"/>
          <w:szCs w:val="22"/>
          <w:lang w:bidi="cs-CZ"/>
        </w:rPr>
        <w:t>21</w:t>
      </w:r>
      <w:r w:rsidRPr="007169D7">
        <w:rPr>
          <w:rFonts w:eastAsia="Arial" w:cs="Arial"/>
          <w:szCs w:val="22"/>
          <w:lang w:bidi="cs-CZ"/>
        </w:rPr>
        <w:t xml:space="preserve"> Veřejné zakázky vydané Radou města Blansko a v souladu s usnesením č.</w:t>
      </w:r>
      <w:r>
        <w:rPr>
          <w:rFonts w:eastAsia="Arial" w:cs="Arial"/>
          <w:szCs w:val="22"/>
          <w:lang w:bidi="cs-CZ"/>
        </w:rPr>
        <w:t> </w:t>
      </w:r>
      <w:r w:rsidRPr="003319D1">
        <w:rPr>
          <w:rFonts w:eastAsia="Arial" w:cs="Arial"/>
          <w:szCs w:val="22"/>
          <w:highlight w:val="red"/>
          <w:lang w:bidi="cs-CZ"/>
        </w:rPr>
        <w:t>XX</w:t>
      </w:r>
      <w:r>
        <w:rPr>
          <w:rFonts w:eastAsia="Arial" w:cs="Arial"/>
          <w:szCs w:val="22"/>
          <w:lang w:bidi="cs-CZ"/>
        </w:rPr>
        <w:t> </w:t>
      </w:r>
      <w:r w:rsidRPr="007169D7">
        <w:rPr>
          <w:rFonts w:eastAsia="Arial" w:cs="Arial"/>
          <w:szCs w:val="22"/>
          <w:lang w:bidi="cs-CZ"/>
        </w:rPr>
        <w:t xml:space="preserve">přijatém </w:t>
      </w:r>
      <w:r w:rsidRPr="0033759B">
        <w:rPr>
          <w:rFonts w:eastAsia="Arial" w:cs="Arial"/>
          <w:szCs w:val="22"/>
          <w:lang w:bidi="cs-CZ"/>
        </w:rPr>
        <w:t xml:space="preserve">na </w:t>
      </w:r>
      <w:r w:rsidRPr="00144FB5">
        <w:rPr>
          <w:rFonts w:eastAsia="Arial" w:cs="Arial"/>
          <w:szCs w:val="22"/>
          <w:highlight w:val="red"/>
          <w:lang w:bidi="cs-CZ"/>
        </w:rPr>
        <w:t>XX</w:t>
      </w:r>
      <w:r w:rsidRPr="0033759B">
        <w:rPr>
          <w:rFonts w:eastAsia="Arial" w:cs="Arial"/>
          <w:szCs w:val="22"/>
          <w:lang w:bidi="cs-CZ"/>
        </w:rPr>
        <w:t xml:space="preserve">. schůzi Rady města Blansko dne </w:t>
      </w:r>
      <w:r w:rsidRPr="00144FB5">
        <w:rPr>
          <w:rFonts w:eastAsia="Arial" w:cs="Arial"/>
          <w:szCs w:val="22"/>
          <w:highlight w:val="red"/>
          <w:lang w:bidi="cs-CZ"/>
        </w:rPr>
        <w:t>XX</w:t>
      </w:r>
      <w:r w:rsidRPr="0033759B">
        <w:rPr>
          <w:rFonts w:eastAsia="Arial" w:cs="Arial"/>
          <w:szCs w:val="22"/>
          <w:lang w:bidi="cs-CZ"/>
        </w:rPr>
        <w:t>.</w:t>
      </w:r>
      <w:r>
        <w:rPr>
          <w:rFonts w:eastAsia="Arial" w:cs="Arial"/>
          <w:szCs w:val="22"/>
          <w:lang w:bidi="cs-CZ"/>
        </w:rPr>
        <w:t xml:space="preserve"> </w:t>
      </w:r>
      <w:r w:rsidRPr="00144FB5">
        <w:rPr>
          <w:rFonts w:eastAsia="Arial" w:cs="Arial"/>
          <w:szCs w:val="22"/>
          <w:highlight w:val="red"/>
          <w:lang w:bidi="cs-CZ"/>
        </w:rPr>
        <w:t>XX</w:t>
      </w:r>
      <w:r w:rsidRPr="0033759B">
        <w:rPr>
          <w:rFonts w:eastAsia="Arial" w:cs="Arial"/>
          <w:szCs w:val="22"/>
          <w:lang w:bidi="cs-CZ"/>
        </w:rPr>
        <w:t>.</w:t>
      </w:r>
      <w:r>
        <w:rPr>
          <w:rFonts w:eastAsia="Arial" w:cs="Arial"/>
          <w:szCs w:val="22"/>
          <w:lang w:bidi="cs-CZ"/>
        </w:rPr>
        <w:t xml:space="preserve"> </w:t>
      </w:r>
      <w:r w:rsidRPr="00144FB5">
        <w:rPr>
          <w:rFonts w:eastAsia="Arial" w:cs="Arial"/>
          <w:szCs w:val="22"/>
          <w:highlight w:val="red"/>
          <w:lang w:bidi="cs-CZ"/>
        </w:rPr>
        <w:t>XXXX</w:t>
      </w:r>
      <w:r w:rsidRPr="007169D7">
        <w:rPr>
          <w:rFonts w:eastAsia="Arial" w:cs="Arial"/>
          <w:szCs w:val="22"/>
          <w:lang w:bidi="cs-CZ"/>
        </w:rPr>
        <w:t>.</w:t>
      </w:r>
    </w:p>
    <w:p w:rsidR="00C35727" w:rsidRPr="007B6D2D" w:rsidRDefault="00C35727" w:rsidP="00864D1E">
      <w:pPr>
        <w:pStyle w:val="Nadpis2"/>
      </w:pPr>
      <w:r w:rsidRPr="007B6D2D">
        <w:lastRenderedPageBreak/>
        <w:t>Přílohy smlouvy</w:t>
      </w:r>
      <w:bookmarkEnd w:id="24"/>
    </w:p>
    <w:p w:rsidR="00C35727" w:rsidRPr="007B6D2D" w:rsidRDefault="00C35727" w:rsidP="00FA2B13">
      <w:pPr>
        <w:numPr>
          <w:ilvl w:val="0"/>
          <w:numId w:val="15"/>
        </w:numPr>
        <w:spacing w:before="120"/>
        <w:rPr>
          <w:szCs w:val="22"/>
        </w:rPr>
      </w:pPr>
      <w:r w:rsidRPr="007B6D2D">
        <w:rPr>
          <w:szCs w:val="22"/>
        </w:rPr>
        <w:t>Nedílnou součástí této smlouvy se stávají následující přílohy:</w:t>
      </w:r>
    </w:p>
    <w:p w:rsidR="00A33E38" w:rsidRDefault="00A7314F" w:rsidP="00FA2B13">
      <w:pPr>
        <w:numPr>
          <w:ilvl w:val="1"/>
          <w:numId w:val="6"/>
        </w:numPr>
        <w:tabs>
          <w:tab w:val="num" w:pos="709"/>
        </w:tabs>
        <w:spacing w:before="60"/>
        <w:ind w:left="709" w:hanging="284"/>
        <w:jc w:val="both"/>
        <w:rPr>
          <w:szCs w:val="22"/>
        </w:rPr>
      </w:pPr>
      <w:r w:rsidRPr="007B6D2D">
        <w:rPr>
          <w:szCs w:val="22"/>
        </w:rPr>
        <w:t xml:space="preserve">PŘÍLOHA </w:t>
      </w:r>
      <w:r w:rsidR="00546CF9" w:rsidRPr="007B6D2D">
        <w:rPr>
          <w:szCs w:val="22"/>
        </w:rPr>
        <w:t>č.</w:t>
      </w:r>
      <w:r w:rsidR="00144FB5">
        <w:rPr>
          <w:szCs w:val="22"/>
        </w:rPr>
        <w:t xml:space="preserve"> </w:t>
      </w:r>
      <w:r w:rsidR="00546CF9" w:rsidRPr="007B6D2D">
        <w:rPr>
          <w:szCs w:val="22"/>
        </w:rPr>
        <w:t>1</w:t>
      </w:r>
      <w:r w:rsidRPr="007B6D2D">
        <w:rPr>
          <w:szCs w:val="22"/>
        </w:rPr>
        <w:t xml:space="preserve"> </w:t>
      </w:r>
      <w:r w:rsidR="00144FB5">
        <w:rPr>
          <w:szCs w:val="22"/>
        </w:rPr>
        <w:t>-</w:t>
      </w:r>
      <w:r w:rsidR="00546CF9" w:rsidRPr="007B6D2D">
        <w:rPr>
          <w:szCs w:val="22"/>
        </w:rPr>
        <w:t xml:space="preserve"> </w:t>
      </w:r>
      <w:r w:rsidR="00144FB5" w:rsidRPr="007B6D2D">
        <w:rPr>
          <w:szCs w:val="22"/>
        </w:rPr>
        <w:t>krycí list nabídky</w:t>
      </w:r>
    </w:p>
    <w:p w:rsidR="006576B5" w:rsidRPr="009F03D0" w:rsidRDefault="003319D1" w:rsidP="00FA2B13">
      <w:pPr>
        <w:numPr>
          <w:ilvl w:val="1"/>
          <w:numId w:val="6"/>
        </w:numPr>
        <w:tabs>
          <w:tab w:val="num" w:pos="709"/>
        </w:tabs>
        <w:spacing w:before="60"/>
        <w:ind w:left="709" w:hanging="284"/>
        <w:jc w:val="both"/>
        <w:rPr>
          <w:rFonts w:eastAsia="Arial" w:cs="Arial"/>
          <w:szCs w:val="22"/>
          <w:lang w:bidi="cs-CZ"/>
        </w:rPr>
      </w:pPr>
      <w:r w:rsidRPr="009F03D0">
        <w:rPr>
          <w:rFonts w:eastAsia="Arial" w:cs="Arial"/>
          <w:szCs w:val="22"/>
          <w:lang w:bidi="cs-CZ"/>
        </w:rPr>
        <w:t>PŘÍLOHA č.</w:t>
      </w:r>
      <w:r w:rsidR="00144FB5" w:rsidRPr="009F03D0">
        <w:rPr>
          <w:rFonts w:eastAsia="Arial" w:cs="Arial"/>
          <w:szCs w:val="22"/>
          <w:lang w:bidi="cs-CZ"/>
        </w:rPr>
        <w:t xml:space="preserve"> </w:t>
      </w:r>
      <w:r w:rsidRPr="009F03D0">
        <w:rPr>
          <w:rFonts w:eastAsia="Arial" w:cs="Arial"/>
          <w:szCs w:val="22"/>
          <w:lang w:bidi="cs-CZ"/>
        </w:rPr>
        <w:t xml:space="preserve">2 </w:t>
      </w:r>
      <w:r w:rsidR="00144FB5" w:rsidRPr="009F03D0">
        <w:rPr>
          <w:rFonts w:eastAsia="Arial" w:cs="Arial"/>
          <w:szCs w:val="22"/>
          <w:lang w:bidi="cs-CZ"/>
        </w:rPr>
        <w:t>-</w:t>
      </w:r>
      <w:r w:rsidRPr="009F03D0">
        <w:rPr>
          <w:rFonts w:eastAsia="Arial" w:cs="Arial"/>
          <w:szCs w:val="22"/>
          <w:lang w:bidi="cs-CZ"/>
        </w:rPr>
        <w:t xml:space="preserve"> plná moc</w:t>
      </w:r>
      <w:r w:rsidR="006576B5" w:rsidRPr="009F03D0">
        <w:rPr>
          <w:rFonts w:eastAsia="Arial" w:cs="Arial"/>
          <w:szCs w:val="22"/>
          <w:lang w:bidi="cs-CZ"/>
        </w:rPr>
        <w:t xml:space="preserve"> pro kolaudaci stavby</w:t>
      </w:r>
    </w:p>
    <w:p w:rsidR="006576B5" w:rsidRPr="006576B5" w:rsidRDefault="006576B5" w:rsidP="009F03D0">
      <w:pPr>
        <w:tabs>
          <w:tab w:val="num" w:pos="786"/>
        </w:tabs>
        <w:spacing w:before="60"/>
        <w:ind w:left="709"/>
        <w:jc w:val="both"/>
        <w:rPr>
          <w:rFonts w:eastAsia="Arial" w:cs="Arial"/>
          <w:szCs w:val="22"/>
          <w:highlight w:val="darkCyan"/>
          <w:lang w:bidi="cs-CZ"/>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F52A7C" w:rsidRPr="00F52A7C" w:rsidTr="00CA75EE">
        <w:tc>
          <w:tcPr>
            <w:tcW w:w="1632" w:type="dxa"/>
          </w:tcPr>
          <w:p w:rsidR="00CA75EE" w:rsidRDefault="00CA75EE" w:rsidP="007B19A2">
            <w:pPr>
              <w:pStyle w:val="Obsahtabulky"/>
              <w:snapToGrid w:val="0"/>
              <w:jc w:val="both"/>
              <w:rPr>
                <w:szCs w:val="22"/>
              </w:rPr>
            </w:pPr>
          </w:p>
          <w:p w:rsidR="00C35727" w:rsidRPr="00F52A7C" w:rsidRDefault="00C35727" w:rsidP="007B19A2">
            <w:pPr>
              <w:pStyle w:val="Obsahtabulky"/>
              <w:snapToGrid w:val="0"/>
              <w:jc w:val="both"/>
              <w:rPr>
                <w:szCs w:val="22"/>
              </w:rPr>
            </w:pPr>
            <w:r w:rsidRPr="00F52A7C">
              <w:rPr>
                <w:szCs w:val="22"/>
              </w:rPr>
              <w:t>V Blansku</w:t>
            </w:r>
          </w:p>
        </w:tc>
        <w:tc>
          <w:tcPr>
            <w:tcW w:w="660" w:type="dxa"/>
          </w:tcPr>
          <w:p w:rsidR="00CA75EE" w:rsidRDefault="00CA75EE">
            <w:pPr>
              <w:pStyle w:val="Obsahtabulky"/>
              <w:snapToGrid w:val="0"/>
              <w:jc w:val="both"/>
              <w:rPr>
                <w:szCs w:val="22"/>
              </w:rPr>
            </w:pPr>
          </w:p>
          <w:p w:rsidR="00C35727" w:rsidRPr="00F52A7C" w:rsidRDefault="00C35727">
            <w:pPr>
              <w:pStyle w:val="Obsahtabulky"/>
              <w:snapToGrid w:val="0"/>
              <w:jc w:val="both"/>
              <w:rPr>
                <w:rFonts w:eastAsia="Arial"/>
                <w:szCs w:val="22"/>
              </w:rPr>
            </w:pPr>
            <w:r w:rsidRPr="00F52A7C">
              <w:rPr>
                <w:szCs w:val="22"/>
              </w:rPr>
              <w:t>dne</w:t>
            </w:r>
          </w:p>
        </w:tc>
        <w:tc>
          <w:tcPr>
            <w:tcW w:w="2528" w:type="dxa"/>
            <w:shd w:val="clear" w:color="auto" w:fill="auto"/>
          </w:tcPr>
          <w:p w:rsidR="00CA75EE" w:rsidRDefault="00CA75EE">
            <w:pPr>
              <w:pStyle w:val="Obsahtabulky"/>
              <w:snapToGrid w:val="0"/>
              <w:jc w:val="both"/>
              <w:rPr>
                <w:rFonts w:eastAsia="Arial" w:cs="Arial"/>
                <w:szCs w:val="22"/>
                <w:lang w:bidi="cs-CZ"/>
              </w:rPr>
            </w:pPr>
          </w:p>
          <w:p w:rsidR="00C35727" w:rsidRPr="00F52A7C" w:rsidRDefault="0063109F">
            <w:pPr>
              <w:pStyle w:val="Obsahtabulky"/>
              <w:snapToGrid w:val="0"/>
              <w:jc w:val="both"/>
              <w:rPr>
                <w:szCs w:val="22"/>
              </w:rPr>
            </w:pPr>
            <w:r w:rsidRPr="00F52A7C">
              <w:rPr>
                <w:rFonts w:eastAsia="Arial" w:cs="Arial"/>
                <w:szCs w:val="22"/>
                <w:lang w:bidi="cs-CZ"/>
              </w:rPr>
              <w:t>…………………………...</w:t>
            </w:r>
          </w:p>
        </w:tc>
        <w:tc>
          <w:tcPr>
            <w:tcW w:w="2977" w:type="dxa"/>
            <w:shd w:val="clear" w:color="auto" w:fill="auto"/>
          </w:tcPr>
          <w:p w:rsidR="00CA75EE" w:rsidRDefault="00CA75EE" w:rsidP="00CA75EE">
            <w:pPr>
              <w:pStyle w:val="Obsahtabulky"/>
              <w:snapToGrid w:val="0"/>
              <w:jc w:val="both"/>
              <w:rPr>
                <w:szCs w:val="22"/>
              </w:rPr>
            </w:pPr>
          </w:p>
          <w:p w:rsidR="00C35727" w:rsidRPr="00F52A7C" w:rsidRDefault="00645617" w:rsidP="003319D1">
            <w:pPr>
              <w:pStyle w:val="Obsahtabulky"/>
              <w:snapToGrid w:val="0"/>
              <w:jc w:val="both"/>
              <w:rPr>
                <w:szCs w:val="22"/>
              </w:rPr>
            </w:pPr>
            <w:r>
              <w:rPr>
                <w:szCs w:val="22"/>
              </w:rPr>
              <w:t xml:space="preserve">V </w:t>
            </w:r>
            <w:r w:rsidR="003319D1" w:rsidRPr="003319D1">
              <w:rPr>
                <w:szCs w:val="22"/>
                <w:highlight w:val="yellow"/>
              </w:rPr>
              <w:t>………………………….</w:t>
            </w:r>
          </w:p>
        </w:tc>
        <w:tc>
          <w:tcPr>
            <w:tcW w:w="567" w:type="dxa"/>
            <w:shd w:val="clear" w:color="auto" w:fill="auto"/>
          </w:tcPr>
          <w:p w:rsidR="00CA75EE" w:rsidRDefault="00CA75EE">
            <w:pPr>
              <w:pStyle w:val="Obsahtabulky"/>
              <w:snapToGrid w:val="0"/>
              <w:jc w:val="both"/>
              <w:rPr>
                <w:rFonts w:eastAsia="Arial"/>
                <w:szCs w:val="22"/>
              </w:rPr>
            </w:pPr>
          </w:p>
          <w:p w:rsidR="00C35727" w:rsidRPr="00F52A7C" w:rsidRDefault="00645617">
            <w:pPr>
              <w:pStyle w:val="Obsahtabulky"/>
              <w:snapToGrid w:val="0"/>
              <w:jc w:val="both"/>
              <w:rPr>
                <w:rFonts w:eastAsia="Arial"/>
                <w:szCs w:val="22"/>
              </w:rPr>
            </w:pPr>
            <w:r>
              <w:rPr>
                <w:rFonts w:eastAsia="Arial"/>
                <w:szCs w:val="22"/>
              </w:rPr>
              <w:t>dne</w:t>
            </w:r>
          </w:p>
        </w:tc>
        <w:tc>
          <w:tcPr>
            <w:tcW w:w="1842" w:type="dxa"/>
            <w:shd w:val="clear" w:color="auto" w:fill="auto"/>
          </w:tcPr>
          <w:p w:rsidR="00CA75EE" w:rsidRDefault="00CA75EE">
            <w:pPr>
              <w:pStyle w:val="Obsahtabulky"/>
              <w:snapToGrid w:val="0"/>
              <w:jc w:val="both"/>
              <w:rPr>
                <w:szCs w:val="22"/>
              </w:rPr>
            </w:pPr>
          </w:p>
          <w:p w:rsidR="00C35727" w:rsidRPr="00F52A7C" w:rsidRDefault="00645617">
            <w:pPr>
              <w:pStyle w:val="Obsahtabulky"/>
              <w:snapToGrid w:val="0"/>
              <w:jc w:val="both"/>
              <w:rPr>
                <w:szCs w:val="22"/>
              </w:rPr>
            </w:pPr>
            <w:r w:rsidRPr="003319D1">
              <w:rPr>
                <w:szCs w:val="22"/>
                <w:highlight w:val="yellow"/>
              </w:rPr>
              <w:t>………………….</w:t>
            </w:r>
          </w:p>
        </w:tc>
      </w:tr>
      <w:tr w:rsidR="00C35727" w:rsidRPr="00F52A7C" w:rsidTr="00CA75EE">
        <w:tc>
          <w:tcPr>
            <w:tcW w:w="4820" w:type="dxa"/>
            <w:gridSpan w:val="3"/>
          </w:tcPr>
          <w:p w:rsidR="00C35727" w:rsidRPr="00F52A7C" w:rsidRDefault="00C35727">
            <w:pPr>
              <w:pStyle w:val="Obsahtabulky"/>
              <w:snapToGrid w:val="0"/>
              <w:jc w:val="both"/>
              <w:rPr>
                <w:szCs w:val="22"/>
              </w:rPr>
            </w:pPr>
            <w:r w:rsidRPr="00F52A7C">
              <w:rPr>
                <w:szCs w:val="22"/>
              </w:rPr>
              <w:t>Za objednatele</w:t>
            </w:r>
          </w:p>
        </w:tc>
        <w:tc>
          <w:tcPr>
            <w:tcW w:w="5386" w:type="dxa"/>
            <w:gridSpan w:val="3"/>
            <w:shd w:val="clear" w:color="auto" w:fill="auto"/>
          </w:tcPr>
          <w:p w:rsidR="00C35727" w:rsidRPr="00F52A7C" w:rsidRDefault="00C35727">
            <w:pPr>
              <w:pStyle w:val="Obsahtabulky"/>
              <w:snapToGrid w:val="0"/>
              <w:jc w:val="both"/>
              <w:rPr>
                <w:szCs w:val="22"/>
              </w:rPr>
            </w:pPr>
            <w:r w:rsidRPr="00F52A7C">
              <w:rPr>
                <w:szCs w:val="22"/>
              </w:rPr>
              <w:t>Za zhotovitele</w:t>
            </w:r>
          </w:p>
        </w:tc>
      </w:tr>
      <w:tr w:rsidR="00F52A7C" w:rsidRPr="00F52A7C" w:rsidTr="00CA75EE">
        <w:trPr>
          <w:trHeight w:val="608"/>
        </w:trPr>
        <w:tc>
          <w:tcPr>
            <w:tcW w:w="4820" w:type="dxa"/>
            <w:gridSpan w:val="3"/>
            <w:shd w:val="clear" w:color="auto" w:fill="auto"/>
          </w:tcPr>
          <w:p w:rsidR="00645617" w:rsidRDefault="00645617">
            <w:pPr>
              <w:pStyle w:val="Obsahtabulky"/>
              <w:snapToGrid w:val="0"/>
              <w:spacing w:after="120"/>
              <w:jc w:val="center"/>
              <w:rPr>
                <w:rFonts w:eastAsia="Arial" w:cs="Arial"/>
                <w:szCs w:val="22"/>
                <w:lang w:bidi="cs-CZ"/>
              </w:rPr>
            </w:pPr>
          </w:p>
          <w:p w:rsidR="00C35727" w:rsidRPr="00F52A7C" w:rsidRDefault="00C35727">
            <w:pPr>
              <w:pStyle w:val="Obsahtabulky"/>
              <w:snapToGrid w:val="0"/>
              <w:spacing w:after="120"/>
              <w:jc w:val="center"/>
              <w:rPr>
                <w:rFonts w:eastAsia="Arial" w:cs="Arial"/>
                <w:szCs w:val="22"/>
                <w:shd w:val="clear" w:color="auto" w:fill="FFFF99"/>
                <w:lang w:bidi="cs-CZ"/>
              </w:rPr>
            </w:pPr>
            <w:r w:rsidRPr="00F52A7C">
              <w:rPr>
                <w:rFonts w:eastAsia="Arial" w:cs="Arial"/>
                <w:szCs w:val="22"/>
                <w:lang w:bidi="cs-CZ"/>
              </w:rPr>
              <w:t>………………………………………………………</w:t>
            </w:r>
          </w:p>
          <w:p w:rsidR="007F271C" w:rsidRPr="00F52A7C" w:rsidRDefault="003319D1" w:rsidP="007F271C">
            <w:pPr>
              <w:pStyle w:val="Obsahtabulky"/>
              <w:jc w:val="center"/>
              <w:rPr>
                <w:szCs w:val="22"/>
              </w:rPr>
            </w:pPr>
            <w:r>
              <w:rPr>
                <w:szCs w:val="22"/>
              </w:rPr>
              <w:t>m</w:t>
            </w:r>
            <w:r w:rsidR="007F271C" w:rsidRPr="00F52A7C">
              <w:rPr>
                <w:szCs w:val="22"/>
              </w:rPr>
              <w:t>ěsto Blansko</w:t>
            </w:r>
          </w:p>
          <w:p w:rsidR="00E3091F" w:rsidRDefault="00E3091F" w:rsidP="007F271C">
            <w:pPr>
              <w:pStyle w:val="Obsahtabulky"/>
              <w:jc w:val="center"/>
              <w:rPr>
                <w:szCs w:val="22"/>
              </w:rPr>
            </w:pPr>
            <w:r w:rsidRPr="007169D7">
              <w:rPr>
                <w:szCs w:val="22"/>
              </w:rPr>
              <w:t>Ing. Jiří Crha</w:t>
            </w:r>
            <w:r w:rsidRPr="00F52A7C">
              <w:rPr>
                <w:szCs w:val="22"/>
              </w:rPr>
              <w:t xml:space="preserve"> </w:t>
            </w:r>
          </w:p>
          <w:p w:rsidR="00C35727" w:rsidRPr="00F52A7C" w:rsidRDefault="007F271C" w:rsidP="007F271C">
            <w:pPr>
              <w:pStyle w:val="Obsahtabulky"/>
              <w:jc w:val="center"/>
              <w:rPr>
                <w:szCs w:val="22"/>
              </w:rPr>
            </w:pPr>
            <w:r w:rsidRPr="00F52A7C">
              <w:rPr>
                <w:szCs w:val="22"/>
              </w:rPr>
              <w:t>starosta města</w:t>
            </w:r>
          </w:p>
        </w:tc>
        <w:tc>
          <w:tcPr>
            <w:tcW w:w="5386" w:type="dxa"/>
            <w:gridSpan w:val="3"/>
            <w:shd w:val="clear" w:color="auto" w:fill="auto"/>
          </w:tcPr>
          <w:p w:rsidR="00CA75EE" w:rsidRDefault="00CA75EE" w:rsidP="0092617A">
            <w:pPr>
              <w:pStyle w:val="Obsahtabulky"/>
              <w:snapToGrid w:val="0"/>
              <w:spacing w:after="120"/>
              <w:jc w:val="center"/>
              <w:rPr>
                <w:rFonts w:eastAsia="Arial" w:cs="Arial"/>
                <w:szCs w:val="22"/>
                <w:lang w:bidi="cs-CZ"/>
              </w:rPr>
            </w:pPr>
          </w:p>
          <w:p w:rsidR="0092617A" w:rsidRPr="00F52A7C" w:rsidRDefault="0092617A" w:rsidP="0092617A">
            <w:pPr>
              <w:pStyle w:val="Obsahtabulky"/>
              <w:snapToGrid w:val="0"/>
              <w:spacing w:after="120"/>
              <w:jc w:val="center"/>
              <w:rPr>
                <w:rFonts w:eastAsia="Arial" w:cs="Arial"/>
                <w:szCs w:val="22"/>
                <w:shd w:val="clear" w:color="auto" w:fill="FFFF99"/>
                <w:lang w:bidi="cs-CZ"/>
              </w:rPr>
            </w:pPr>
            <w:r w:rsidRPr="003319D1">
              <w:rPr>
                <w:rFonts w:eastAsia="Arial" w:cs="Arial"/>
                <w:szCs w:val="22"/>
                <w:highlight w:val="yellow"/>
                <w:lang w:bidi="cs-CZ"/>
              </w:rPr>
              <w:t>………………………………………………………</w:t>
            </w:r>
          </w:p>
          <w:p w:rsidR="00CA75EE" w:rsidRPr="00F52A7C" w:rsidRDefault="003319D1" w:rsidP="00CA75EE">
            <w:pPr>
              <w:pStyle w:val="Obsahtabulky"/>
              <w:jc w:val="center"/>
              <w:rPr>
                <w:szCs w:val="22"/>
              </w:rPr>
            </w:pPr>
            <w:r w:rsidRPr="003319D1">
              <w:rPr>
                <w:szCs w:val="22"/>
                <w:highlight w:val="yellow"/>
              </w:rPr>
              <w:t>……………………………</w:t>
            </w:r>
          </w:p>
          <w:p w:rsidR="003319D1" w:rsidRDefault="003319D1" w:rsidP="003319D1">
            <w:pPr>
              <w:pStyle w:val="Obsahtabulky"/>
              <w:snapToGrid w:val="0"/>
              <w:jc w:val="center"/>
              <w:rPr>
                <w:szCs w:val="22"/>
              </w:rPr>
            </w:pPr>
            <w:r w:rsidRPr="003319D1">
              <w:rPr>
                <w:szCs w:val="22"/>
                <w:highlight w:val="yellow"/>
              </w:rPr>
              <w:t>……………………………</w:t>
            </w:r>
          </w:p>
          <w:p w:rsidR="00C35727" w:rsidRPr="007D268D" w:rsidRDefault="003319D1" w:rsidP="003319D1">
            <w:pPr>
              <w:pStyle w:val="Obsahtabulky"/>
              <w:snapToGrid w:val="0"/>
              <w:spacing w:after="120"/>
              <w:jc w:val="center"/>
            </w:pPr>
            <w:r w:rsidRPr="003319D1">
              <w:rPr>
                <w:szCs w:val="22"/>
                <w:highlight w:val="yellow"/>
              </w:rPr>
              <w:t>……………………………</w:t>
            </w:r>
          </w:p>
        </w:tc>
      </w:tr>
    </w:tbl>
    <w:p w:rsidR="007908E7" w:rsidRPr="00F52A7C" w:rsidRDefault="007908E7" w:rsidP="005255C5">
      <w:pPr>
        <w:jc w:val="both"/>
      </w:pPr>
    </w:p>
    <w:sectPr w:rsidR="007908E7" w:rsidRPr="00F52A7C" w:rsidSect="00654AA1">
      <w:footerReference w:type="even" r:id="rId8"/>
      <w:footerReference w:type="default" r:id="rId9"/>
      <w:footnotePr>
        <w:pos w:val="beneathText"/>
      </w:footnotePr>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2D2" w:rsidRDefault="00A112D2">
      <w:r>
        <w:separator/>
      </w:r>
    </w:p>
  </w:endnote>
  <w:endnote w:type="continuationSeparator" w:id="0">
    <w:p w:rsidR="00A112D2" w:rsidRDefault="00A1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BA7" w:rsidRDefault="008D7BA7">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F427EE">
      <w:rPr>
        <w:rStyle w:val="slostrnky"/>
        <w:rFonts w:cs="Arial"/>
        <w:noProof/>
        <w:sz w:val="16"/>
        <w:szCs w:val="16"/>
      </w:rPr>
      <w:t>8</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F427EE">
      <w:rPr>
        <w:rStyle w:val="slostrnky"/>
        <w:rFonts w:cs="Arial"/>
        <w:noProof/>
        <w:sz w:val="16"/>
        <w:szCs w:val="16"/>
      </w:rPr>
      <w:t>28</w:t>
    </w:r>
    <w:r>
      <w:rPr>
        <w:rStyle w:val="slostrnky"/>
        <w:rFonts w:cs="Arial"/>
        <w:sz w:val="16"/>
        <w:szCs w:val="16"/>
      </w:rPr>
      <w:fldChar w:fldCharType="end"/>
    </w:r>
    <w:r>
      <w:rPr>
        <w:rStyle w:val="slostrnky"/>
        <w:rFonts w:cs="Arial"/>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BA7" w:rsidRDefault="008D7BA7">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F427EE">
      <w:rPr>
        <w:rStyle w:val="slostrnky"/>
        <w:rFonts w:cs="Arial"/>
        <w:noProof/>
        <w:sz w:val="16"/>
        <w:szCs w:val="16"/>
      </w:rPr>
      <w:t>7</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F427EE">
      <w:rPr>
        <w:rStyle w:val="slostrnky"/>
        <w:rFonts w:cs="Arial"/>
        <w:noProof/>
        <w:sz w:val="16"/>
        <w:szCs w:val="16"/>
      </w:rPr>
      <w:t>28</w:t>
    </w:r>
    <w:r>
      <w:rPr>
        <w:rStyle w:val="slostrnky"/>
        <w:rFonts w:cs="Arial"/>
        <w:sz w:val="16"/>
        <w:szCs w:val="16"/>
      </w:rPr>
      <w:fldChar w:fldCharType="end"/>
    </w:r>
    <w:r>
      <w:rPr>
        <w:rStyle w:val="slostrnky"/>
        <w:rFonts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2D2" w:rsidRDefault="00A112D2">
      <w:r>
        <w:separator/>
      </w:r>
    </w:p>
  </w:footnote>
  <w:footnote w:type="continuationSeparator" w:id="0">
    <w:p w:rsidR="00A112D2" w:rsidRDefault="00A112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0" w:firstLine="0"/>
      </w:p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lowerLetter"/>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7"/>
    <w:multiLevelType w:val="multilevel"/>
    <w:tmpl w:val="6D002368"/>
    <w:name w:val="WW8Num7"/>
    <w:lvl w:ilvl="0">
      <w:start w:val="1"/>
      <w:numFmt w:val="decimal"/>
      <w:lvlText w:val="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 w15:restartNumberingAfterBreak="0">
    <w:nsid w:val="00000008"/>
    <w:multiLevelType w:val="multilevel"/>
    <w:tmpl w:val="8C5060FC"/>
    <w:name w:val="WW8Num8"/>
    <w:lvl w:ilvl="0">
      <w:start w:val="1"/>
      <w:numFmt w:val="decimal"/>
      <w:lvlText w:val="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 w15:restartNumberingAfterBreak="0">
    <w:nsid w:val="00000009"/>
    <w:multiLevelType w:val="multilevel"/>
    <w:tmpl w:val="D33AFC8E"/>
    <w:name w:val="WW8Num9"/>
    <w:lvl w:ilvl="0">
      <w:start w:val="1"/>
      <w:numFmt w:val="decimal"/>
      <w:lvlText w:val="5.%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 w15:restartNumberingAfterBreak="0">
    <w:nsid w:val="0000000A"/>
    <w:multiLevelType w:val="multilevel"/>
    <w:tmpl w:val="3C002E90"/>
    <w:name w:val="WW8Num10"/>
    <w:lvl w:ilvl="0">
      <w:start w:val="1"/>
      <w:numFmt w:val="decimal"/>
      <w:lvlText w:val="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 w15:restartNumberingAfterBreak="0">
    <w:nsid w:val="0000000D"/>
    <w:multiLevelType w:val="multilevel"/>
    <w:tmpl w:val="F10CF8C2"/>
    <w:name w:val="WW8Num13"/>
    <w:lvl w:ilvl="0">
      <w:start w:val="1"/>
      <w:numFmt w:val="decimal"/>
      <w:lvlText w:val="9.%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000000E"/>
    <w:multiLevelType w:val="multilevel"/>
    <w:tmpl w:val="A33A5B80"/>
    <w:name w:val="WW8Num14"/>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4" w15:restartNumberingAfterBreak="0">
    <w:nsid w:val="0000000F"/>
    <w:multiLevelType w:val="multilevel"/>
    <w:tmpl w:val="90381BF2"/>
    <w:name w:val="WW8Num15"/>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5" w15:restartNumberingAfterBreak="0">
    <w:nsid w:val="00000010"/>
    <w:multiLevelType w:val="multilevel"/>
    <w:tmpl w:val="5A5E2220"/>
    <w:name w:val="WW8Num16"/>
    <w:lvl w:ilvl="0">
      <w:start w:val="1"/>
      <w:numFmt w:val="decimal"/>
      <w:lvlText w:val="19.%1."/>
      <w:lvlJc w:val="left"/>
      <w:pPr>
        <w:tabs>
          <w:tab w:val="num" w:pos="360"/>
        </w:tabs>
        <w:ind w:left="0" w:firstLine="0"/>
      </w:pPr>
      <w:rPr>
        <w:rFonts w:hint="default"/>
        <w:b/>
        <w:i w:val="0"/>
        <w:color w:val="auto"/>
      </w:rPr>
    </w:lvl>
    <w:lvl w:ilvl="1">
      <w:start w:val="1"/>
      <w:numFmt w:val="decimal"/>
      <w:lvlText w:val="%2."/>
      <w:lvlJc w:val="left"/>
      <w:pPr>
        <w:tabs>
          <w:tab w:val="num" w:pos="786"/>
        </w:tabs>
        <w:ind w:left="426"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6" w15:restartNumberingAfterBreak="0">
    <w:nsid w:val="00000011"/>
    <w:multiLevelType w:val="multilevel"/>
    <w:tmpl w:val="00000011"/>
    <w:name w:val="WW8Num17"/>
    <w:lvl w:ilvl="0">
      <w:start w:val="3"/>
      <w:numFmt w:val="lowerLetter"/>
      <w:lvlText w:val="%1)"/>
      <w:lvlJc w:val="left"/>
      <w:pPr>
        <w:tabs>
          <w:tab w:val="num" w:pos="360"/>
        </w:tabs>
        <w:ind w:left="360" w:hanging="360"/>
      </w:pPr>
      <w:rPr>
        <w:rFonts w:hint="default"/>
      </w:rPr>
    </w:lvl>
    <w:lvl w:ilvl="1">
      <w:start w:val="1"/>
      <w:numFmt w:val="bullet"/>
      <w:lvlText w:val=""/>
      <w:lvlJc w:val="left"/>
      <w:pPr>
        <w:tabs>
          <w:tab w:val="num" w:pos="1120"/>
        </w:tabs>
        <w:ind w:left="0" w:firstLine="0"/>
      </w:pPr>
      <w:rPr>
        <w:rFonts w:ascii="Symbol" w:hAnsi="Symbol" w:cs="StarSymbol"/>
        <w:sz w:val="18"/>
        <w:szCs w:val="18"/>
      </w:rPr>
    </w:lvl>
    <w:lvl w:ilvl="2">
      <w:start w:val="1"/>
      <w:numFmt w:val="bullet"/>
      <w:lvlText w:val=""/>
      <w:lvlJc w:val="left"/>
      <w:pPr>
        <w:tabs>
          <w:tab w:val="num" w:pos="1520"/>
        </w:tabs>
        <w:ind w:left="0" w:firstLine="0"/>
      </w:pPr>
      <w:rPr>
        <w:rFonts w:ascii="Symbol" w:hAnsi="Symbol" w:cs="StarSymbol"/>
        <w:sz w:val="18"/>
        <w:szCs w:val="18"/>
      </w:rPr>
    </w:lvl>
    <w:lvl w:ilvl="3">
      <w:start w:val="1"/>
      <w:numFmt w:val="bullet"/>
      <w:lvlText w:val=""/>
      <w:lvlJc w:val="left"/>
      <w:pPr>
        <w:tabs>
          <w:tab w:val="num" w:pos="1920"/>
        </w:tabs>
        <w:ind w:left="0" w:firstLine="0"/>
      </w:pPr>
      <w:rPr>
        <w:rFonts w:ascii="Symbol" w:hAnsi="Symbol" w:cs="StarSymbol"/>
        <w:sz w:val="18"/>
        <w:szCs w:val="18"/>
      </w:rPr>
    </w:lvl>
    <w:lvl w:ilvl="4">
      <w:start w:val="1"/>
      <w:numFmt w:val="bullet"/>
      <w:lvlText w:val=""/>
      <w:lvlJc w:val="left"/>
      <w:pPr>
        <w:tabs>
          <w:tab w:val="num" w:pos="2320"/>
        </w:tabs>
        <w:ind w:left="0" w:firstLine="0"/>
      </w:pPr>
      <w:rPr>
        <w:rFonts w:ascii="Symbol" w:hAnsi="Symbol" w:cs="StarSymbol"/>
        <w:sz w:val="18"/>
        <w:szCs w:val="18"/>
      </w:rPr>
    </w:lvl>
    <w:lvl w:ilvl="5">
      <w:start w:val="1"/>
      <w:numFmt w:val="bullet"/>
      <w:lvlText w:val=""/>
      <w:lvlJc w:val="left"/>
      <w:pPr>
        <w:tabs>
          <w:tab w:val="num" w:pos="2720"/>
        </w:tabs>
        <w:ind w:left="0" w:firstLine="0"/>
      </w:pPr>
      <w:rPr>
        <w:rFonts w:ascii="Symbol" w:hAnsi="Symbol" w:cs="StarSymbol"/>
        <w:sz w:val="18"/>
        <w:szCs w:val="18"/>
      </w:rPr>
    </w:lvl>
    <w:lvl w:ilvl="6">
      <w:start w:val="1"/>
      <w:numFmt w:val="bullet"/>
      <w:lvlText w:val=""/>
      <w:lvlJc w:val="left"/>
      <w:pPr>
        <w:tabs>
          <w:tab w:val="num" w:pos="3120"/>
        </w:tabs>
        <w:ind w:left="0" w:firstLine="0"/>
      </w:pPr>
      <w:rPr>
        <w:rFonts w:ascii="Symbol" w:hAnsi="Symbol" w:cs="StarSymbol"/>
        <w:sz w:val="18"/>
        <w:szCs w:val="18"/>
      </w:rPr>
    </w:lvl>
    <w:lvl w:ilvl="7">
      <w:start w:val="1"/>
      <w:numFmt w:val="bullet"/>
      <w:lvlText w:val=""/>
      <w:lvlJc w:val="left"/>
      <w:pPr>
        <w:tabs>
          <w:tab w:val="num" w:pos="3520"/>
        </w:tabs>
        <w:ind w:left="0" w:firstLine="0"/>
      </w:pPr>
      <w:rPr>
        <w:rFonts w:ascii="Symbol" w:hAnsi="Symbol" w:cs="StarSymbol"/>
        <w:sz w:val="18"/>
        <w:szCs w:val="18"/>
      </w:rPr>
    </w:lvl>
    <w:lvl w:ilvl="8">
      <w:start w:val="1"/>
      <w:numFmt w:val="bullet"/>
      <w:lvlText w:val=""/>
      <w:lvlJc w:val="left"/>
      <w:pPr>
        <w:tabs>
          <w:tab w:val="num" w:pos="3920"/>
        </w:tabs>
        <w:ind w:left="0" w:firstLine="0"/>
      </w:pPr>
      <w:rPr>
        <w:rFonts w:ascii="Symbol" w:hAnsi="Symbol" w:cs="StarSymbol"/>
        <w:sz w:val="18"/>
        <w:szCs w:val="18"/>
      </w:rPr>
    </w:lvl>
  </w:abstractNum>
  <w:abstractNum w:abstractNumId="17" w15:restartNumberingAfterBreak="0">
    <w:nsid w:val="00000012"/>
    <w:multiLevelType w:val="multilevel"/>
    <w:tmpl w:val="80F6BFAA"/>
    <w:name w:val="WW8Num18"/>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8" w15:restartNumberingAfterBreak="0">
    <w:nsid w:val="00000013"/>
    <w:multiLevelType w:val="multilevel"/>
    <w:tmpl w:val="BF0A52D6"/>
    <w:name w:val="WW8Num19"/>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9" w15:restartNumberingAfterBreak="0">
    <w:nsid w:val="00000014"/>
    <w:multiLevelType w:val="multilevel"/>
    <w:tmpl w:val="4E34A4F2"/>
    <w:name w:val="WW8Num20"/>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0" w15:restartNumberingAfterBreak="0">
    <w:nsid w:val="00000015"/>
    <w:multiLevelType w:val="multilevel"/>
    <w:tmpl w:val="652CB37C"/>
    <w:name w:val="WW8Num21"/>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5147D6F"/>
    <w:multiLevelType w:val="hybridMultilevel"/>
    <w:tmpl w:val="62105F5E"/>
    <w:lvl w:ilvl="0" w:tplc="FF26F7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05B93AC5"/>
    <w:multiLevelType w:val="hybridMultilevel"/>
    <w:tmpl w:val="A66E5D44"/>
    <w:lvl w:ilvl="0" w:tplc="FFFFFFFF">
      <w:start w:val="1"/>
      <w:numFmt w:val="lowerLetter"/>
      <w:lvlText w:val="%1)"/>
      <w:lvlJc w:val="left"/>
      <w:pPr>
        <w:tabs>
          <w:tab w:val="num" w:pos="720"/>
        </w:tabs>
        <w:ind w:left="720" w:hanging="380"/>
      </w:pPr>
      <w:rPr>
        <w:rFonts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0EA32F51"/>
    <w:multiLevelType w:val="hybridMultilevel"/>
    <w:tmpl w:val="C20CF4CE"/>
    <w:lvl w:ilvl="0" w:tplc="D06A0406">
      <w:start w:val="1"/>
      <w:numFmt w:val="lowerLetter"/>
      <w:lvlText w:val="%1)"/>
      <w:lvlJc w:val="left"/>
      <w:pPr>
        <w:tabs>
          <w:tab w:val="num" w:pos="1440"/>
        </w:tabs>
        <w:ind w:left="144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0F490678"/>
    <w:multiLevelType w:val="multilevel"/>
    <w:tmpl w:val="6FFECA4A"/>
    <w:name w:val="WW8Num18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6" w15:restartNumberingAfterBreak="0">
    <w:nsid w:val="1042615C"/>
    <w:multiLevelType w:val="hybridMultilevel"/>
    <w:tmpl w:val="21FAD550"/>
    <w:lvl w:ilvl="0" w:tplc="30B4B346">
      <w:start w:val="1"/>
      <w:numFmt w:val="decimal"/>
      <w:lvlText w:val="7.%1."/>
      <w:lvlJc w:val="righ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16FE3052"/>
    <w:multiLevelType w:val="hybridMultilevel"/>
    <w:tmpl w:val="5CF20F30"/>
    <w:lvl w:ilvl="0" w:tplc="4AE82B3E">
      <w:start w:val="1"/>
      <w:numFmt w:val="decimal"/>
      <w:lvlText w:val="15.%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1766565F"/>
    <w:multiLevelType w:val="hybridMultilevel"/>
    <w:tmpl w:val="2B723148"/>
    <w:name w:val="WW8Num94"/>
    <w:lvl w:ilvl="0" w:tplc="0F8A8B7E">
      <w:start w:val="1"/>
      <w:numFmt w:val="decimal"/>
      <w:lvlText w:val="5.5.%1."/>
      <w:lvlJc w:val="left"/>
      <w:pPr>
        <w:tabs>
          <w:tab w:val="num" w:pos="1645"/>
        </w:tabs>
        <w:ind w:left="1648" w:hanging="1080"/>
      </w:pPr>
      <w:rPr>
        <w:rFonts w:ascii="Arial" w:hAnsi="Arial"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29"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0" w15:restartNumberingAfterBreak="0">
    <w:nsid w:val="1C1B7976"/>
    <w:multiLevelType w:val="hybridMultilevel"/>
    <w:tmpl w:val="211EFF12"/>
    <w:lvl w:ilvl="0" w:tplc="3CE2FA84">
      <w:start w:val="1"/>
      <w:numFmt w:val="decimal"/>
      <w:lvlText w:val="13.%1."/>
      <w:lvlJc w:val="left"/>
      <w:pPr>
        <w:tabs>
          <w:tab w:val="num" w:pos="360"/>
        </w:tabs>
        <w:ind w:left="360" w:firstLine="0"/>
      </w:pPr>
      <w:rPr>
        <w:rFonts w:hint="default"/>
        <w:b/>
        <w:i w:val="0"/>
      </w:rPr>
    </w:lvl>
    <w:lvl w:ilvl="1" w:tplc="BF4A16B2">
      <w:start w:val="1"/>
      <w:numFmt w:val="decimal"/>
      <w:lvlText w:val="11.%2."/>
      <w:lvlJc w:val="left"/>
      <w:pPr>
        <w:tabs>
          <w:tab w:val="num" w:pos="1440"/>
        </w:tabs>
        <w:ind w:left="1440" w:hanging="360"/>
      </w:pPr>
      <w:rPr>
        <w:rFonts w:hint="default"/>
        <w:b/>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20017068"/>
    <w:multiLevelType w:val="multilevel"/>
    <w:tmpl w:val="652CB37C"/>
    <w:name w:val="WW8Num21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32" w15:restartNumberingAfterBreak="0">
    <w:nsid w:val="20970A51"/>
    <w:multiLevelType w:val="multilevel"/>
    <w:tmpl w:val="6D2CABE4"/>
    <w:name w:val="WW8Num1532"/>
    <w:lvl w:ilvl="0">
      <w:start w:val="1"/>
      <w:numFmt w:val="decimal"/>
      <w:lvlText w:val="2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3" w15:restartNumberingAfterBreak="0">
    <w:nsid w:val="31083C65"/>
    <w:multiLevelType w:val="hybridMultilevel"/>
    <w:tmpl w:val="7608A6FA"/>
    <w:lvl w:ilvl="0" w:tplc="04050017">
      <w:start w:val="1"/>
      <w:numFmt w:val="lowerLetter"/>
      <w:lvlText w:val="%1)"/>
      <w:lvlJc w:val="left"/>
      <w:pPr>
        <w:ind w:left="1713" w:hanging="360"/>
      </w:pPr>
      <w:rPr>
        <w:rFonts w:hint="default"/>
        <w:b w:val="0"/>
        <w:i w:val="0"/>
        <w:sz w:val="22"/>
        <w:szCs w:val="22"/>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4" w15:restartNumberingAfterBreak="0">
    <w:nsid w:val="327D19DE"/>
    <w:multiLevelType w:val="hybridMultilevel"/>
    <w:tmpl w:val="FA24D5B6"/>
    <w:lvl w:ilvl="0" w:tplc="04050017">
      <w:start w:val="1"/>
      <w:numFmt w:val="lowerLetter"/>
      <w:lvlText w:val="%1)"/>
      <w:lvlJc w:val="left"/>
      <w:pPr>
        <w:ind w:left="1713" w:hanging="360"/>
      </w:pPr>
      <w:rPr>
        <w:rFonts w:hint="default"/>
        <w:b w:val="0"/>
        <w:i w:val="0"/>
        <w:sz w:val="22"/>
        <w:szCs w:val="22"/>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5" w15:restartNumberingAfterBreak="0">
    <w:nsid w:val="34777EEE"/>
    <w:multiLevelType w:val="multilevel"/>
    <w:tmpl w:val="F06E5082"/>
    <w:name w:val="WW8Num153"/>
    <w:lvl w:ilvl="0">
      <w:start w:val="1"/>
      <w:numFmt w:val="decimal"/>
      <w:lvlText w:val="1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6" w15:restartNumberingAfterBreak="0">
    <w:nsid w:val="36A351B7"/>
    <w:multiLevelType w:val="hybridMultilevel"/>
    <w:tmpl w:val="D7BCE962"/>
    <w:lvl w:ilvl="0" w:tplc="DBFE395C">
      <w:start w:val="1"/>
      <w:numFmt w:val="decimal"/>
      <w:lvlText w:val="3.8.%1."/>
      <w:lvlJc w:val="left"/>
      <w:pPr>
        <w:tabs>
          <w:tab w:val="num" w:pos="1503"/>
        </w:tabs>
        <w:ind w:left="1506"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38445752"/>
    <w:multiLevelType w:val="hybridMultilevel"/>
    <w:tmpl w:val="7898C776"/>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3BCF2191"/>
    <w:multiLevelType w:val="hybridMultilevel"/>
    <w:tmpl w:val="EC7259E4"/>
    <w:lvl w:ilvl="0" w:tplc="5EE6089A">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3DF52A2D"/>
    <w:multiLevelType w:val="hybridMultilevel"/>
    <w:tmpl w:val="70D627D8"/>
    <w:name w:val="WW8Num92"/>
    <w:lvl w:ilvl="0" w:tplc="FFF4D8F8">
      <w:start w:val="1"/>
      <w:numFmt w:val="decimal"/>
      <w:lvlText w:val="5.7.%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3DFB03A2"/>
    <w:multiLevelType w:val="hybridMultilevel"/>
    <w:tmpl w:val="12EC6132"/>
    <w:lvl w:ilvl="0" w:tplc="04050017">
      <w:start w:val="1"/>
      <w:numFmt w:val="lowerLetter"/>
      <w:lvlText w:val="%1)"/>
      <w:lvlJc w:val="left"/>
      <w:pPr>
        <w:tabs>
          <w:tab w:val="num" w:pos="720"/>
        </w:tabs>
        <w:ind w:left="720" w:hanging="360"/>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3EC371BD"/>
    <w:multiLevelType w:val="hybridMultilevel"/>
    <w:tmpl w:val="6AB04B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40595C21"/>
    <w:multiLevelType w:val="multilevel"/>
    <w:tmpl w:val="5C1ABC26"/>
    <w:name w:val="WW8Num193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3" w15:restartNumberingAfterBreak="0">
    <w:nsid w:val="4142539A"/>
    <w:multiLevelType w:val="hybridMultilevel"/>
    <w:tmpl w:val="C742BE40"/>
    <w:lvl w:ilvl="0" w:tplc="C2748A80">
      <w:start w:val="1"/>
      <w:numFmt w:val="decimal"/>
      <w:lvlText w:val="12.%1."/>
      <w:lvlJc w:val="left"/>
      <w:pPr>
        <w:tabs>
          <w:tab w:val="num" w:pos="360"/>
        </w:tabs>
        <w:ind w:left="360" w:firstLine="0"/>
      </w:pPr>
      <w:rPr>
        <w:rFonts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44B33A29"/>
    <w:multiLevelType w:val="hybridMultilevel"/>
    <w:tmpl w:val="ECC4AE4E"/>
    <w:lvl w:ilvl="0" w:tplc="04050017">
      <w:start w:val="1"/>
      <w:numFmt w:val="lowerLetter"/>
      <w:lvlText w:val="%1)"/>
      <w:lvlJc w:val="left"/>
      <w:pPr>
        <w:ind w:left="1713" w:hanging="360"/>
      </w:pPr>
      <w:rPr>
        <w:rFonts w:hint="default"/>
        <w:b w:val="0"/>
        <w:i w:val="0"/>
        <w:sz w:val="22"/>
        <w:szCs w:val="22"/>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45" w15:restartNumberingAfterBreak="0">
    <w:nsid w:val="46821F5B"/>
    <w:multiLevelType w:val="hybridMultilevel"/>
    <w:tmpl w:val="64823BF4"/>
    <w:lvl w:ilvl="0" w:tplc="22AA4E18">
      <w:start w:val="1"/>
      <w:numFmt w:val="decimal"/>
      <w:lvlText w:val="14.%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4C273EBB"/>
    <w:multiLevelType w:val="hybridMultilevel"/>
    <w:tmpl w:val="8CDA2A04"/>
    <w:name w:val="WW8Num184"/>
    <w:lvl w:ilvl="0" w:tplc="37BED78C">
      <w:start w:val="1"/>
      <w:numFmt w:val="lowerLetter"/>
      <w:lvlText w:val="%1."/>
      <w:lvlJc w:val="left"/>
      <w:pPr>
        <w:tabs>
          <w:tab w:val="num" w:pos="720"/>
        </w:tabs>
        <w:ind w:left="720" w:hanging="36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514A398A"/>
    <w:multiLevelType w:val="multilevel"/>
    <w:tmpl w:val="A196A65E"/>
    <w:lvl w:ilvl="0">
      <w:start w:val="1"/>
      <w:numFmt w:val="decimal"/>
      <w:lvlText w:val="1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8" w15:restartNumberingAfterBreak="0">
    <w:nsid w:val="52280718"/>
    <w:multiLevelType w:val="hybridMultilevel"/>
    <w:tmpl w:val="78B08B26"/>
    <w:name w:val="WW8Num183"/>
    <w:lvl w:ilvl="0" w:tplc="A5EE2922">
      <w:start w:val="1"/>
      <w:numFmt w:val="decimal"/>
      <w:lvlText w:val="18.%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5AFA64DC"/>
    <w:multiLevelType w:val="hybridMultilevel"/>
    <w:tmpl w:val="015EB3AA"/>
    <w:lvl w:ilvl="0" w:tplc="0A2EE226">
      <w:start w:val="1"/>
      <w:numFmt w:val="upperRoman"/>
      <w:pStyle w:val="Nadpis2"/>
      <w:lvlText w:val="%1."/>
      <w:lvlJc w:val="right"/>
      <w:pPr>
        <w:tabs>
          <w:tab w:val="num" w:pos="540"/>
        </w:tabs>
        <w:ind w:left="540"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5FEA715E"/>
    <w:multiLevelType w:val="hybridMultilevel"/>
    <w:tmpl w:val="E2DA41FC"/>
    <w:lvl w:ilvl="0" w:tplc="4F6421D2">
      <w:start w:val="4"/>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0112915"/>
    <w:multiLevelType w:val="hybridMultilevel"/>
    <w:tmpl w:val="664A98C8"/>
    <w:name w:val="WW8Num185"/>
    <w:lvl w:ilvl="0" w:tplc="2226757E">
      <w:start w:val="1"/>
      <w:numFmt w:val="lowerLetter"/>
      <w:lvlText w:val="%1."/>
      <w:lvlJc w:val="left"/>
      <w:pPr>
        <w:tabs>
          <w:tab w:val="num" w:pos="720"/>
        </w:tabs>
        <w:ind w:left="720" w:hanging="38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65D025FC"/>
    <w:multiLevelType w:val="hybridMultilevel"/>
    <w:tmpl w:val="E7B245F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66A9334A"/>
    <w:multiLevelType w:val="hybridMultilevel"/>
    <w:tmpl w:val="DD10430E"/>
    <w:lvl w:ilvl="0" w:tplc="FFFFFFFF">
      <w:start w:val="1"/>
      <w:numFmt w:val="lowerLetter"/>
      <w:lvlText w:val="%1)"/>
      <w:lvlJc w:val="left"/>
      <w:pPr>
        <w:tabs>
          <w:tab w:val="num" w:pos="720"/>
        </w:tabs>
        <w:ind w:left="720" w:hanging="380"/>
      </w:pPr>
      <w:rPr>
        <w:rFonts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69D73BCA"/>
    <w:multiLevelType w:val="multilevel"/>
    <w:tmpl w:val="0A408CDE"/>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5" w15:restartNumberingAfterBreak="0">
    <w:nsid w:val="6D7E4BA5"/>
    <w:multiLevelType w:val="hybridMultilevel"/>
    <w:tmpl w:val="4922EC1C"/>
    <w:lvl w:ilvl="0" w:tplc="D0F84CF2">
      <w:start w:val="1"/>
      <w:numFmt w:val="decimal"/>
      <w:lvlText w:val="8.%1."/>
      <w:lvlJc w:val="left"/>
      <w:pPr>
        <w:ind w:left="360" w:hanging="72"/>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E714665"/>
    <w:multiLevelType w:val="multilevel"/>
    <w:tmpl w:val="4888D984"/>
    <w:lvl w:ilvl="0">
      <w:start w:val="1"/>
      <w:numFmt w:val="decimal"/>
      <w:lvlText w:val="3.%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7" w15:restartNumberingAfterBreak="0">
    <w:nsid w:val="70FD668B"/>
    <w:multiLevelType w:val="multilevel"/>
    <w:tmpl w:val="5C1ABC26"/>
    <w:name w:val="WW8Num193"/>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8" w15:restartNumberingAfterBreak="0">
    <w:nsid w:val="744706AC"/>
    <w:multiLevelType w:val="multilevel"/>
    <w:tmpl w:val="17B6EB28"/>
    <w:name w:val="WW8Num19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9" w15:restartNumberingAfterBreak="0">
    <w:nsid w:val="793B18E6"/>
    <w:multiLevelType w:val="multilevel"/>
    <w:tmpl w:val="90381BF2"/>
    <w:name w:val="WW8Num152"/>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0" w15:restartNumberingAfterBreak="0">
    <w:nsid w:val="7DCA7A81"/>
    <w:multiLevelType w:val="hybridMultilevel"/>
    <w:tmpl w:val="059A670A"/>
    <w:name w:val="WW8Num93"/>
    <w:lvl w:ilvl="0" w:tplc="F65E31F8">
      <w:start w:val="1"/>
      <w:numFmt w:val="decimal"/>
      <w:lvlText w:val="5.6.%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8"/>
  </w:num>
  <w:num w:numId="4">
    <w:abstractNumId w:val="9"/>
  </w:num>
  <w:num w:numId="5">
    <w:abstractNumId w:val="12"/>
  </w:num>
  <w:num w:numId="6">
    <w:abstractNumId w:val="15"/>
  </w:num>
  <w:num w:numId="7">
    <w:abstractNumId w:val="17"/>
  </w:num>
  <w:num w:numId="8">
    <w:abstractNumId w:val="49"/>
  </w:num>
  <w:num w:numId="9">
    <w:abstractNumId w:val="29"/>
  </w:num>
  <w:num w:numId="10">
    <w:abstractNumId w:val="56"/>
  </w:num>
  <w:num w:numId="11">
    <w:abstractNumId w:val="47"/>
  </w:num>
  <w:num w:numId="12">
    <w:abstractNumId w:val="26"/>
  </w:num>
  <w:num w:numId="13">
    <w:abstractNumId w:val="35"/>
  </w:num>
  <w:num w:numId="14">
    <w:abstractNumId w:val="22"/>
  </w:num>
  <w:num w:numId="15">
    <w:abstractNumId w:val="32"/>
  </w:num>
  <w:num w:numId="16">
    <w:abstractNumId w:val="27"/>
  </w:num>
  <w:num w:numId="17">
    <w:abstractNumId w:val="24"/>
  </w:num>
  <w:num w:numId="18">
    <w:abstractNumId w:val="30"/>
  </w:num>
  <w:num w:numId="19">
    <w:abstractNumId w:val="48"/>
  </w:num>
  <w:num w:numId="20">
    <w:abstractNumId w:val="36"/>
  </w:num>
  <w:num w:numId="21">
    <w:abstractNumId w:val="28"/>
  </w:num>
  <w:num w:numId="22">
    <w:abstractNumId w:val="43"/>
  </w:num>
  <w:num w:numId="23">
    <w:abstractNumId w:val="45"/>
  </w:num>
  <w:num w:numId="24">
    <w:abstractNumId w:val="40"/>
  </w:num>
  <w:num w:numId="25">
    <w:abstractNumId w:val="54"/>
  </w:num>
  <w:num w:numId="26">
    <w:abstractNumId w:val="53"/>
  </w:num>
  <w:num w:numId="27">
    <w:abstractNumId w:val="23"/>
  </w:num>
  <w:num w:numId="28">
    <w:abstractNumId w:val="52"/>
  </w:num>
  <w:num w:numId="29">
    <w:abstractNumId w:val="38"/>
  </w:num>
  <w:num w:numId="30">
    <w:abstractNumId w:val="55"/>
  </w:num>
  <w:num w:numId="31">
    <w:abstractNumId w:val="41"/>
  </w:num>
  <w:num w:numId="32">
    <w:abstractNumId w:val="33"/>
  </w:num>
  <w:num w:numId="33">
    <w:abstractNumId w:val="34"/>
  </w:num>
  <w:num w:numId="34">
    <w:abstractNumId w:val="44"/>
  </w:num>
  <w:num w:numId="35">
    <w:abstractNumId w:val="50"/>
  </w:num>
  <w:num w:numId="36">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6D"/>
    <w:rsid w:val="00001054"/>
    <w:rsid w:val="00001C50"/>
    <w:rsid w:val="00002271"/>
    <w:rsid w:val="00002D5C"/>
    <w:rsid w:val="00003623"/>
    <w:rsid w:val="00003B60"/>
    <w:rsid w:val="00003E98"/>
    <w:rsid w:val="00004764"/>
    <w:rsid w:val="00004C8F"/>
    <w:rsid w:val="00004E8E"/>
    <w:rsid w:val="00005BF2"/>
    <w:rsid w:val="00005D3B"/>
    <w:rsid w:val="0000705E"/>
    <w:rsid w:val="00007AEF"/>
    <w:rsid w:val="00010894"/>
    <w:rsid w:val="00011E04"/>
    <w:rsid w:val="000140AB"/>
    <w:rsid w:val="00014F48"/>
    <w:rsid w:val="000152AF"/>
    <w:rsid w:val="000160CE"/>
    <w:rsid w:val="000171DE"/>
    <w:rsid w:val="000175B8"/>
    <w:rsid w:val="00021585"/>
    <w:rsid w:val="00023BAC"/>
    <w:rsid w:val="0002682D"/>
    <w:rsid w:val="00026D2A"/>
    <w:rsid w:val="00027DFC"/>
    <w:rsid w:val="000305B9"/>
    <w:rsid w:val="00030DCD"/>
    <w:rsid w:val="000347E1"/>
    <w:rsid w:val="00036539"/>
    <w:rsid w:val="00036687"/>
    <w:rsid w:val="00036758"/>
    <w:rsid w:val="0003679E"/>
    <w:rsid w:val="000367F8"/>
    <w:rsid w:val="00041B11"/>
    <w:rsid w:val="000426FE"/>
    <w:rsid w:val="00043433"/>
    <w:rsid w:val="00044BF0"/>
    <w:rsid w:val="00045CC5"/>
    <w:rsid w:val="00046F8F"/>
    <w:rsid w:val="00047F93"/>
    <w:rsid w:val="000508BD"/>
    <w:rsid w:val="00050B0D"/>
    <w:rsid w:val="00052B39"/>
    <w:rsid w:val="00053088"/>
    <w:rsid w:val="0005681F"/>
    <w:rsid w:val="00056D0D"/>
    <w:rsid w:val="00061B09"/>
    <w:rsid w:val="00062156"/>
    <w:rsid w:val="000621DE"/>
    <w:rsid w:val="00062713"/>
    <w:rsid w:val="00063AC0"/>
    <w:rsid w:val="00064F04"/>
    <w:rsid w:val="00064F81"/>
    <w:rsid w:val="000653AA"/>
    <w:rsid w:val="0006548E"/>
    <w:rsid w:val="00067362"/>
    <w:rsid w:val="000714D7"/>
    <w:rsid w:val="0007225C"/>
    <w:rsid w:val="0007293E"/>
    <w:rsid w:val="00075AE6"/>
    <w:rsid w:val="00076B44"/>
    <w:rsid w:val="000819E9"/>
    <w:rsid w:val="0008396B"/>
    <w:rsid w:val="00083AB2"/>
    <w:rsid w:val="000875CA"/>
    <w:rsid w:val="00087FBC"/>
    <w:rsid w:val="00090333"/>
    <w:rsid w:val="00090C8E"/>
    <w:rsid w:val="00094775"/>
    <w:rsid w:val="000965A1"/>
    <w:rsid w:val="0009709B"/>
    <w:rsid w:val="00097402"/>
    <w:rsid w:val="000A4BA9"/>
    <w:rsid w:val="000A5D47"/>
    <w:rsid w:val="000A7648"/>
    <w:rsid w:val="000B3CDF"/>
    <w:rsid w:val="000B5F2C"/>
    <w:rsid w:val="000B628D"/>
    <w:rsid w:val="000B6FC8"/>
    <w:rsid w:val="000C1A6A"/>
    <w:rsid w:val="000C2492"/>
    <w:rsid w:val="000C27C1"/>
    <w:rsid w:val="000C2B94"/>
    <w:rsid w:val="000C3648"/>
    <w:rsid w:val="000C3F0E"/>
    <w:rsid w:val="000C51B8"/>
    <w:rsid w:val="000C588E"/>
    <w:rsid w:val="000C6D42"/>
    <w:rsid w:val="000C7710"/>
    <w:rsid w:val="000D003C"/>
    <w:rsid w:val="000D033D"/>
    <w:rsid w:val="000D03CD"/>
    <w:rsid w:val="000D12C7"/>
    <w:rsid w:val="000D3849"/>
    <w:rsid w:val="000D4570"/>
    <w:rsid w:val="000D4596"/>
    <w:rsid w:val="000D47F7"/>
    <w:rsid w:val="000D4929"/>
    <w:rsid w:val="000D4CDE"/>
    <w:rsid w:val="000D55E8"/>
    <w:rsid w:val="000D6086"/>
    <w:rsid w:val="000D6387"/>
    <w:rsid w:val="000D716E"/>
    <w:rsid w:val="000D7338"/>
    <w:rsid w:val="000E05EC"/>
    <w:rsid w:val="000E31E1"/>
    <w:rsid w:val="000E439B"/>
    <w:rsid w:val="000E6D01"/>
    <w:rsid w:val="000F09A8"/>
    <w:rsid w:val="000F0D0C"/>
    <w:rsid w:val="000F0E89"/>
    <w:rsid w:val="000F1640"/>
    <w:rsid w:val="000F2DA9"/>
    <w:rsid w:val="000F524F"/>
    <w:rsid w:val="000F72E5"/>
    <w:rsid w:val="000F7FEF"/>
    <w:rsid w:val="001021DC"/>
    <w:rsid w:val="001025CD"/>
    <w:rsid w:val="001039E4"/>
    <w:rsid w:val="00103B78"/>
    <w:rsid w:val="001046FC"/>
    <w:rsid w:val="00104E3A"/>
    <w:rsid w:val="00105299"/>
    <w:rsid w:val="00105BA7"/>
    <w:rsid w:val="00110470"/>
    <w:rsid w:val="0011049A"/>
    <w:rsid w:val="00111D91"/>
    <w:rsid w:val="00112646"/>
    <w:rsid w:val="00112C62"/>
    <w:rsid w:val="00112D9A"/>
    <w:rsid w:val="0011319B"/>
    <w:rsid w:val="00113616"/>
    <w:rsid w:val="00120587"/>
    <w:rsid w:val="001209F1"/>
    <w:rsid w:val="00120D6A"/>
    <w:rsid w:val="00125D33"/>
    <w:rsid w:val="0012779D"/>
    <w:rsid w:val="00127DCE"/>
    <w:rsid w:val="001335F2"/>
    <w:rsid w:val="00133FCD"/>
    <w:rsid w:val="0013552F"/>
    <w:rsid w:val="00135889"/>
    <w:rsid w:val="00136E77"/>
    <w:rsid w:val="00140B6B"/>
    <w:rsid w:val="00141BA6"/>
    <w:rsid w:val="00143607"/>
    <w:rsid w:val="00143A0C"/>
    <w:rsid w:val="00143A78"/>
    <w:rsid w:val="00144858"/>
    <w:rsid w:val="00144FB5"/>
    <w:rsid w:val="001455A4"/>
    <w:rsid w:val="0014583C"/>
    <w:rsid w:val="00146EE8"/>
    <w:rsid w:val="00147515"/>
    <w:rsid w:val="00147568"/>
    <w:rsid w:val="00152D2A"/>
    <w:rsid w:val="00154307"/>
    <w:rsid w:val="00154DF1"/>
    <w:rsid w:val="00156618"/>
    <w:rsid w:val="0015714A"/>
    <w:rsid w:val="001571ED"/>
    <w:rsid w:val="00157F0D"/>
    <w:rsid w:val="00160CB6"/>
    <w:rsid w:val="001623A1"/>
    <w:rsid w:val="00162603"/>
    <w:rsid w:val="00162B0C"/>
    <w:rsid w:val="00162E79"/>
    <w:rsid w:val="00163306"/>
    <w:rsid w:val="00164B7E"/>
    <w:rsid w:val="00164C8E"/>
    <w:rsid w:val="001651C2"/>
    <w:rsid w:val="00165342"/>
    <w:rsid w:val="00165783"/>
    <w:rsid w:val="00167D57"/>
    <w:rsid w:val="00167D7F"/>
    <w:rsid w:val="0017076D"/>
    <w:rsid w:val="0017259A"/>
    <w:rsid w:val="001730C3"/>
    <w:rsid w:val="00173226"/>
    <w:rsid w:val="0017337B"/>
    <w:rsid w:val="00173A5F"/>
    <w:rsid w:val="00174A6D"/>
    <w:rsid w:val="00180961"/>
    <w:rsid w:val="00182778"/>
    <w:rsid w:val="00183267"/>
    <w:rsid w:val="00183276"/>
    <w:rsid w:val="00183904"/>
    <w:rsid w:val="00185B3F"/>
    <w:rsid w:val="001867FB"/>
    <w:rsid w:val="0019050A"/>
    <w:rsid w:val="00191224"/>
    <w:rsid w:val="00195BC9"/>
    <w:rsid w:val="00196F30"/>
    <w:rsid w:val="001973D1"/>
    <w:rsid w:val="001A1821"/>
    <w:rsid w:val="001A1D68"/>
    <w:rsid w:val="001A50A9"/>
    <w:rsid w:val="001A6042"/>
    <w:rsid w:val="001A6372"/>
    <w:rsid w:val="001A68A3"/>
    <w:rsid w:val="001A7678"/>
    <w:rsid w:val="001A7860"/>
    <w:rsid w:val="001B0273"/>
    <w:rsid w:val="001B1102"/>
    <w:rsid w:val="001B1284"/>
    <w:rsid w:val="001B1947"/>
    <w:rsid w:val="001B2974"/>
    <w:rsid w:val="001B2B7A"/>
    <w:rsid w:val="001B2EFB"/>
    <w:rsid w:val="001B2FEE"/>
    <w:rsid w:val="001B48B2"/>
    <w:rsid w:val="001B51E7"/>
    <w:rsid w:val="001C0875"/>
    <w:rsid w:val="001C1680"/>
    <w:rsid w:val="001C17A0"/>
    <w:rsid w:val="001C1E0E"/>
    <w:rsid w:val="001C234F"/>
    <w:rsid w:val="001C277F"/>
    <w:rsid w:val="001C2B62"/>
    <w:rsid w:val="001C612A"/>
    <w:rsid w:val="001C65FF"/>
    <w:rsid w:val="001D12D8"/>
    <w:rsid w:val="001D244C"/>
    <w:rsid w:val="001D25F5"/>
    <w:rsid w:val="001D46F1"/>
    <w:rsid w:val="001D6C1B"/>
    <w:rsid w:val="001E0900"/>
    <w:rsid w:val="001E0F24"/>
    <w:rsid w:val="001E312F"/>
    <w:rsid w:val="001E34FC"/>
    <w:rsid w:val="001E3BA8"/>
    <w:rsid w:val="001E5E59"/>
    <w:rsid w:val="001E60AF"/>
    <w:rsid w:val="001E73D4"/>
    <w:rsid w:val="001E7585"/>
    <w:rsid w:val="001F398C"/>
    <w:rsid w:val="001F5242"/>
    <w:rsid w:val="001F58D4"/>
    <w:rsid w:val="001F730A"/>
    <w:rsid w:val="001F7C92"/>
    <w:rsid w:val="0020072D"/>
    <w:rsid w:val="002010B2"/>
    <w:rsid w:val="00202EF4"/>
    <w:rsid w:val="00204FF1"/>
    <w:rsid w:val="0020519A"/>
    <w:rsid w:val="00206295"/>
    <w:rsid w:val="002073BA"/>
    <w:rsid w:val="002074A2"/>
    <w:rsid w:val="00207865"/>
    <w:rsid w:val="00207EEF"/>
    <w:rsid w:val="00211006"/>
    <w:rsid w:val="00211170"/>
    <w:rsid w:val="0021226C"/>
    <w:rsid w:val="00212510"/>
    <w:rsid w:val="0021439D"/>
    <w:rsid w:val="0021485A"/>
    <w:rsid w:val="002201AF"/>
    <w:rsid w:val="00220FAD"/>
    <w:rsid w:val="00221279"/>
    <w:rsid w:val="00221F02"/>
    <w:rsid w:val="002237F9"/>
    <w:rsid w:val="00223ABA"/>
    <w:rsid w:val="00223C6E"/>
    <w:rsid w:val="00224829"/>
    <w:rsid w:val="00224DE3"/>
    <w:rsid w:val="002264D9"/>
    <w:rsid w:val="00226DF2"/>
    <w:rsid w:val="00231388"/>
    <w:rsid w:val="00232862"/>
    <w:rsid w:val="0023586D"/>
    <w:rsid w:val="00236B20"/>
    <w:rsid w:val="00236E0A"/>
    <w:rsid w:val="0024122F"/>
    <w:rsid w:val="00241A40"/>
    <w:rsid w:val="002420DA"/>
    <w:rsid w:val="00243B1F"/>
    <w:rsid w:val="00243BFD"/>
    <w:rsid w:val="00243E80"/>
    <w:rsid w:val="00245614"/>
    <w:rsid w:val="002464B1"/>
    <w:rsid w:val="00246C04"/>
    <w:rsid w:val="00246E1D"/>
    <w:rsid w:val="00250D17"/>
    <w:rsid w:val="00251372"/>
    <w:rsid w:val="00253724"/>
    <w:rsid w:val="002553F0"/>
    <w:rsid w:val="00260FCD"/>
    <w:rsid w:val="00261715"/>
    <w:rsid w:val="002627DC"/>
    <w:rsid w:val="00262992"/>
    <w:rsid w:val="0026301D"/>
    <w:rsid w:val="00263CBE"/>
    <w:rsid w:val="00264285"/>
    <w:rsid w:val="002642AE"/>
    <w:rsid w:val="00264D68"/>
    <w:rsid w:val="0026525F"/>
    <w:rsid w:val="00265414"/>
    <w:rsid w:val="00266150"/>
    <w:rsid w:val="00266A9D"/>
    <w:rsid w:val="00267066"/>
    <w:rsid w:val="002673B4"/>
    <w:rsid w:val="00267B21"/>
    <w:rsid w:val="0027065A"/>
    <w:rsid w:val="00270E20"/>
    <w:rsid w:val="00271746"/>
    <w:rsid w:val="00271802"/>
    <w:rsid w:val="002726FD"/>
    <w:rsid w:val="00273264"/>
    <w:rsid w:val="00273F91"/>
    <w:rsid w:val="00274736"/>
    <w:rsid w:val="00276C5E"/>
    <w:rsid w:val="00280673"/>
    <w:rsid w:val="00280B41"/>
    <w:rsid w:val="00280FC5"/>
    <w:rsid w:val="00281049"/>
    <w:rsid w:val="00281DCD"/>
    <w:rsid w:val="00282AC9"/>
    <w:rsid w:val="0028333E"/>
    <w:rsid w:val="00284862"/>
    <w:rsid w:val="00284E10"/>
    <w:rsid w:val="0028503B"/>
    <w:rsid w:val="002851A2"/>
    <w:rsid w:val="002919C0"/>
    <w:rsid w:val="00293495"/>
    <w:rsid w:val="0029507A"/>
    <w:rsid w:val="002969F9"/>
    <w:rsid w:val="0029750E"/>
    <w:rsid w:val="0029799B"/>
    <w:rsid w:val="002A1C0E"/>
    <w:rsid w:val="002A5D24"/>
    <w:rsid w:val="002A61A0"/>
    <w:rsid w:val="002A6699"/>
    <w:rsid w:val="002A6F90"/>
    <w:rsid w:val="002A7766"/>
    <w:rsid w:val="002B057B"/>
    <w:rsid w:val="002B3E61"/>
    <w:rsid w:val="002B4C22"/>
    <w:rsid w:val="002B75F7"/>
    <w:rsid w:val="002B7866"/>
    <w:rsid w:val="002B7BD6"/>
    <w:rsid w:val="002C05D1"/>
    <w:rsid w:val="002C1798"/>
    <w:rsid w:val="002C2E8B"/>
    <w:rsid w:val="002C3991"/>
    <w:rsid w:val="002C50C3"/>
    <w:rsid w:val="002C5CB7"/>
    <w:rsid w:val="002C6F4B"/>
    <w:rsid w:val="002D1124"/>
    <w:rsid w:val="002D1A31"/>
    <w:rsid w:val="002D2ADB"/>
    <w:rsid w:val="002D33D0"/>
    <w:rsid w:val="002D34CB"/>
    <w:rsid w:val="002D4CC9"/>
    <w:rsid w:val="002D7307"/>
    <w:rsid w:val="002D76F0"/>
    <w:rsid w:val="002E0095"/>
    <w:rsid w:val="002E04AC"/>
    <w:rsid w:val="002E107F"/>
    <w:rsid w:val="002E2112"/>
    <w:rsid w:val="002E2992"/>
    <w:rsid w:val="002E31C6"/>
    <w:rsid w:val="002E50E5"/>
    <w:rsid w:val="002E5DEF"/>
    <w:rsid w:val="002E5F05"/>
    <w:rsid w:val="002E7C93"/>
    <w:rsid w:val="002F0420"/>
    <w:rsid w:val="002F04B6"/>
    <w:rsid w:val="002F14C1"/>
    <w:rsid w:val="002F2477"/>
    <w:rsid w:val="002F3F3B"/>
    <w:rsid w:val="002F4102"/>
    <w:rsid w:val="002F5A7D"/>
    <w:rsid w:val="002F7E8C"/>
    <w:rsid w:val="003013D5"/>
    <w:rsid w:val="003013EF"/>
    <w:rsid w:val="00305F49"/>
    <w:rsid w:val="00306651"/>
    <w:rsid w:val="00307A34"/>
    <w:rsid w:val="00307F1F"/>
    <w:rsid w:val="0031210B"/>
    <w:rsid w:val="00312CAB"/>
    <w:rsid w:val="00312ECF"/>
    <w:rsid w:val="00313820"/>
    <w:rsid w:val="003144C1"/>
    <w:rsid w:val="00314FCD"/>
    <w:rsid w:val="00317849"/>
    <w:rsid w:val="00320093"/>
    <w:rsid w:val="003228D1"/>
    <w:rsid w:val="003230A0"/>
    <w:rsid w:val="00324356"/>
    <w:rsid w:val="00325AB1"/>
    <w:rsid w:val="00326443"/>
    <w:rsid w:val="0032678A"/>
    <w:rsid w:val="00326EF6"/>
    <w:rsid w:val="0032719F"/>
    <w:rsid w:val="00327967"/>
    <w:rsid w:val="00327A5F"/>
    <w:rsid w:val="0033088D"/>
    <w:rsid w:val="00331316"/>
    <w:rsid w:val="003319D1"/>
    <w:rsid w:val="0033301B"/>
    <w:rsid w:val="00333D80"/>
    <w:rsid w:val="00334477"/>
    <w:rsid w:val="003353E1"/>
    <w:rsid w:val="00335478"/>
    <w:rsid w:val="00336070"/>
    <w:rsid w:val="003360D7"/>
    <w:rsid w:val="003366A9"/>
    <w:rsid w:val="003373B3"/>
    <w:rsid w:val="0033759B"/>
    <w:rsid w:val="00341775"/>
    <w:rsid w:val="0034190C"/>
    <w:rsid w:val="0034235D"/>
    <w:rsid w:val="00343F13"/>
    <w:rsid w:val="00344258"/>
    <w:rsid w:val="00344699"/>
    <w:rsid w:val="00344EE3"/>
    <w:rsid w:val="00345E9B"/>
    <w:rsid w:val="00345EDB"/>
    <w:rsid w:val="00346323"/>
    <w:rsid w:val="00346A5E"/>
    <w:rsid w:val="00346FAE"/>
    <w:rsid w:val="00347503"/>
    <w:rsid w:val="00350C02"/>
    <w:rsid w:val="00352271"/>
    <w:rsid w:val="00352296"/>
    <w:rsid w:val="003524C0"/>
    <w:rsid w:val="00352D59"/>
    <w:rsid w:val="00354FC3"/>
    <w:rsid w:val="0035503F"/>
    <w:rsid w:val="0035527B"/>
    <w:rsid w:val="003562EF"/>
    <w:rsid w:val="00360678"/>
    <w:rsid w:val="0036140E"/>
    <w:rsid w:val="003628C8"/>
    <w:rsid w:val="00362EFD"/>
    <w:rsid w:val="00363351"/>
    <w:rsid w:val="00365AD7"/>
    <w:rsid w:val="003710E5"/>
    <w:rsid w:val="0037448E"/>
    <w:rsid w:val="003745E4"/>
    <w:rsid w:val="0037686F"/>
    <w:rsid w:val="00376A6E"/>
    <w:rsid w:val="00376E62"/>
    <w:rsid w:val="00377C92"/>
    <w:rsid w:val="00377DCF"/>
    <w:rsid w:val="003803C7"/>
    <w:rsid w:val="00381C04"/>
    <w:rsid w:val="00385B01"/>
    <w:rsid w:val="0038799D"/>
    <w:rsid w:val="00390ACC"/>
    <w:rsid w:val="003916CE"/>
    <w:rsid w:val="00392B7A"/>
    <w:rsid w:val="0039366B"/>
    <w:rsid w:val="003945AE"/>
    <w:rsid w:val="00395932"/>
    <w:rsid w:val="00395E68"/>
    <w:rsid w:val="003971A7"/>
    <w:rsid w:val="003977CA"/>
    <w:rsid w:val="00397C2A"/>
    <w:rsid w:val="00397F06"/>
    <w:rsid w:val="00397FBB"/>
    <w:rsid w:val="003A0059"/>
    <w:rsid w:val="003A1E12"/>
    <w:rsid w:val="003A394A"/>
    <w:rsid w:val="003A3D3D"/>
    <w:rsid w:val="003A47BD"/>
    <w:rsid w:val="003A5CB5"/>
    <w:rsid w:val="003A63B6"/>
    <w:rsid w:val="003A7E86"/>
    <w:rsid w:val="003B0BC6"/>
    <w:rsid w:val="003B20E9"/>
    <w:rsid w:val="003B31FF"/>
    <w:rsid w:val="003B3B35"/>
    <w:rsid w:val="003B466F"/>
    <w:rsid w:val="003B4791"/>
    <w:rsid w:val="003B6A77"/>
    <w:rsid w:val="003B7DE8"/>
    <w:rsid w:val="003C0A64"/>
    <w:rsid w:val="003C303E"/>
    <w:rsid w:val="003C6FF3"/>
    <w:rsid w:val="003C7232"/>
    <w:rsid w:val="003D05D4"/>
    <w:rsid w:val="003D1794"/>
    <w:rsid w:val="003D26D8"/>
    <w:rsid w:val="003D36C7"/>
    <w:rsid w:val="003D40BD"/>
    <w:rsid w:val="003D4A3B"/>
    <w:rsid w:val="003E1366"/>
    <w:rsid w:val="003E2351"/>
    <w:rsid w:val="003E27A6"/>
    <w:rsid w:val="003E2C86"/>
    <w:rsid w:val="003E2D70"/>
    <w:rsid w:val="003E3074"/>
    <w:rsid w:val="003E392B"/>
    <w:rsid w:val="003E5A54"/>
    <w:rsid w:val="003E6D6E"/>
    <w:rsid w:val="003E6EA8"/>
    <w:rsid w:val="003E7195"/>
    <w:rsid w:val="003F0060"/>
    <w:rsid w:val="003F08E7"/>
    <w:rsid w:val="003F107D"/>
    <w:rsid w:val="003F1F5A"/>
    <w:rsid w:val="003F678D"/>
    <w:rsid w:val="00401ECC"/>
    <w:rsid w:val="00402AC8"/>
    <w:rsid w:val="00402C89"/>
    <w:rsid w:val="00403183"/>
    <w:rsid w:val="0040434A"/>
    <w:rsid w:val="0040676D"/>
    <w:rsid w:val="00406901"/>
    <w:rsid w:val="00407340"/>
    <w:rsid w:val="00407CA5"/>
    <w:rsid w:val="00410C23"/>
    <w:rsid w:val="00410D2F"/>
    <w:rsid w:val="00411D8A"/>
    <w:rsid w:val="00413502"/>
    <w:rsid w:val="00414870"/>
    <w:rsid w:val="00414D9F"/>
    <w:rsid w:val="00415582"/>
    <w:rsid w:val="0041637F"/>
    <w:rsid w:val="0041650B"/>
    <w:rsid w:val="00423038"/>
    <w:rsid w:val="00424902"/>
    <w:rsid w:val="004277AC"/>
    <w:rsid w:val="00432DB2"/>
    <w:rsid w:val="00434299"/>
    <w:rsid w:val="004349D4"/>
    <w:rsid w:val="004356D9"/>
    <w:rsid w:val="004356E8"/>
    <w:rsid w:val="0043726B"/>
    <w:rsid w:val="004405E2"/>
    <w:rsid w:val="00440A64"/>
    <w:rsid w:val="00440F4F"/>
    <w:rsid w:val="0044214A"/>
    <w:rsid w:val="00443A0C"/>
    <w:rsid w:val="00445B16"/>
    <w:rsid w:val="00445F2E"/>
    <w:rsid w:val="0045211E"/>
    <w:rsid w:val="004523B0"/>
    <w:rsid w:val="00453937"/>
    <w:rsid w:val="00454FAF"/>
    <w:rsid w:val="0045546E"/>
    <w:rsid w:val="004556F1"/>
    <w:rsid w:val="00455989"/>
    <w:rsid w:val="00457887"/>
    <w:rsid w:val="00457AD1"/>
    <w:rsid w:val="00457E73"/>
    <w:rsid w:val="00460042"/>
    <w:rsid w:val="004601BF"/>
    <w:rsid w:val="00460DDE"/>
    <w:rsid w:val="00464577"/>
    <w:rsid w:val="00464883"/>
    <w:rsid w:val="00466C76"/>
    <w:rsid w:val="00472259"/>
    <w:rsid w:val="00472944"/>
    <w:rsid w:val="00472AA5"/>
    <w:rsid w:val="00474257"/>
    <w:rsid w:val="00476669"/>
    <w:rsid w:val="00483B65"/>
    <w:rsid w:val="00485AA0"/>
    <w:rsid w:val="00486950"/>
    <w:rsid w:val="0048719B"/>
    <w:rsid w:val="00487DF3"/>
    <w:rsid w:val="00490E53"/>
    <w:rsid w:val="004912B8"/>
    <w:rsid w:val="00491CA4"/>
    <w:rsid w:val="00492276"/>
    <w:rsid w:val="00492915"/>
    <w:rsid w:val="00493930"/>
    <w:rsid w:val="00495A0D"/>
    <w:rsid w:val="00496627"/>
    <w:rsid w:val="00496680"/>
    <w:rsid w:val="00497C3F"/>
    <w:rsid w:val="004A1D5B"/>
    <w:rsid w:val="004A1F65"/>
    <w:rsid w:val="004A237F"/>
    <w:rsid w:val="004A3496"/>
    <w:rsid w:val="004A38B9"/>
    <w:rsid w:val="004A40EC"/>
    <w:rsid w:val="004A43DB"/>
    <w:rsid w:val="004A4F79"/>
    <w:rsid w:val="004A5091"/>
    <w:rsid w:val="004A7AFC"/>
    <w:rsid w:val="004B06DC"/>
    <w:rsid w:val="004B1528"/>
    <w:rsid w:val="004B2AD0"/>
    <w:rsid w:val="004B3087"/>
    <w:rsid w:val="004B427D"/>
    <w:rsid w:val="004B4D4B"/>
    <w:rsid w:val="004B52FC"/>
    <w:rsid w:val="004B58CC"/>
    <w:rsid w:val="004B7E30"/>
    <w:rsid w:val="004C07BF"/>
    <w:rsid w:val="004C2637"/>
    <w:rsid w:val="004C2CF3"/>
    <w:rsid w:val="004C39AE"/>
    <w:rsid w:val="004C5E01"/>
    <w:rsid w:val="004C64E9"/>
    <w:rsid w:val="004C663A"/>
    <w:rsid w:val="004C6804"/>
    <w:rsid w:val="004C7338"/>
    <w:rsid w:val="004D021C"/>
    <w:rsid w:val="004D21BC"/>
    <w:rsid w:val="004D34E5"/>
    <w:rsid w:val="004D34FB"/>
    <w:rsid w:val="004D3D9B"/>
    <w:rsid w:val="004D46F4"/>
    <w:rsid w:val="004D71C2"/>
    <w:rsid w:val="004D75C3"/>
    <w:rsid w:val="004E05F3"/>
    <w:rsid w:val="004E429E"/>
    <w:rsid w:val="004E4699"/>
    <w:rsid w:val="004E5907"/>
    <w:rsid w:val="004E7015"/>
    <w:rsid w:val="004E7A04"/>
    <w:rsid w:val="004E7CE1"/>
    <w:rsid w:val="004F0C68"/>
    <w:rsid w:val="004F2B2F"/>
    <w:rsid w:val="004F45C4"/>
    <w:rsid w:val="004F75FE"/>
    <w:rsid w:val="0050175C"/>
    <w:rsid w:val="0050213E"/>
    <w:rsid w:val="005033C9"/>
    <w:rsid w:val="00503D13"/>
    <w:rsid w:val="00504955"/>
    <w:rsid w:val="00504C2C"/>
    <w:rsid w:val="0050609B"/>
    <w:rsid w:val="00506164"/>
    <w:rsid w:val="005068ED"/>
    <w:rsid w:val="0051064B"/>
    <w:rsid w:val="005110D9"/>
    <w:rsid w:val="00511248"/>
    <w:rsid w:val="00511542"/>
    <w:rsid w:val="00512361"/>
    <w:rsid w:val="005125B7"/>
    <w:rsid w:val="005143B6"/>
    <w:rsid w:val="005144AE"/>
    <w:rsid w:val="0051619C"/>
    <w:rsid w:val="0051677E"/>
    <w:rsid w:val="005177E5"/>
    <w:rsid w:val="00517A54"/>
    <w:rsid w:val="00517F01"/>
    <w:rsid w:val="00522381"/>
    <w:rsid w:val="0052353D"/>
    <w:rsid w:val="00523575"/>
    <w:rsid w:val="00524CE0"/>
    <w:rsid w:val="005255C5"/>
    <w:rsid w:val="005267CD"/>
    <w:rsid w:val="00527035"/>
    <w:rsid w:val="00531196"/>
    <w:rsid w:val="005331D3"/>
    <w:rsid w:val="00533F82"/>
    <w:rsid w:val="0053623B"/>
    <w:rsid w:val="00536576"/>
    <w:rsid w:val="00536DD8"/>
    <w:rsid w:val="005370CA"/>
    <w:rsid w:val="0054147E"/>
    <w:rsid w:val="00541E22"/>
    <w:rsid w:val="00544B45"/>
    <w:rsid w:val="00544E68"/>
    <w:rsid w:val="0054543D"/>
    <w:rsid w:val="0054570D"/>
    <w:rsid w:val="00546495"/>
    <w:rsid w:val="00546CF9"/>
    <w:rsid w:val="00547AB0"/>
    <w:rsid w:val="00551E31"/>
    <w:rsid w:val="00552318"/>
    <w:rsid w:val="00552605"/>
    <w:rsid w:val="00552693"/>
    <w:rsid w:val="00552B4E"/>
    <w:rsid w:val="0055420B"/>
    <w:rsid w:val="005544C4"/>
    <w:rsid w:val="00554CD6"/>
    <w:rsid w:val="00555CF2"/>
    <w:rsid w:val="00556780"/>
    <w:rsid w:val="00556B7F"/>
    <w:rsid w:val="00556F20"/>
    <w:rsid w:val="00557952"/>
    <w:rsid w:val="00557CAD"/>
    <w:rsid w:val="00560E6E"/>
    <w:rsid w:val="005620C1"/>
    <w:rsid w:val="005651E3"/>
    <w:rsid w:val="005703DF"/>
    <w:rsid w:val="00572550"/>
    <w:rsid w:val="0057416C"/>
    <w:rsid w:val="005757F6"/>
    <w:rsid w:val="005758E2"/>
    <w:rsid w:val="005758EE"/>
    <w:rsid w:val="00576BB3"/>
    <w:rsid w:val="00576EDD"/>
    <w:rsid w:val="005774A7"/>
    <w:rsid w:val="0058021E"/>
    <w:rsid w:val="00580CF9"/>
    <w:rsid w:val="005823C7"/>
    <w:rsid w:val="00582D3B"/>
    <w:rsid w:val="00582E7E"/>
    <w:rsid w:val="005839F7"/>
    <w:rsid w:val="00583E8F"/>
    <w:rsid w:val="005851FC"/>
    <w:rsid w:val="0058566B"/>
    <w:rsid w:val="00586362"/>
    <w:rsid w:val="00587A5C"/>
    <w:rsid w:val="0059189E"/>
    <w:rsid w:val="0059263D"/>
    <w:rsid w:val="00592A16"/>
    <w:rsid w:val="00592F6A"/>
    <w:rsid w:val="00593F97"/>
    <w:rsid w:val="005968D1"/>
    <w:rsid w:val="0059717D"/>
    <w:rsid w:val="005A0A36"/>
    <w:rsid w:val="005A0E13"/>
    <w:rsid w:val="005A1A9D"/>
    <w:rsid w:val="005A291D"/>
    <w:rsid w:val="005A5AE6"/>
    <w:rsid w:val="005A6459"/>
    <w:rsid w:val="005A68BB"/>
    <w:rsid w:val="005B25DE"/>
    <w:rsid w:val="005B26A8"/>
    <w:rsid w:val="005B2803"/>
    <w:rsid w:val="005B4A17"/>
    <w:rsid w:val="005B5866"/>
    <w:rsid w:val="005B671B"/>
    <w:rsid w:val="005B7542"/>
    <w:rsid w:val="005B7618"/>
    <w:rsid w:val="005B7FCC"/>
    <w:rsid w:val="005C0A01"/>
    <w:rsid w:val="005C2B55"/>
    <w:rsid w:val="005C3C91"/>
    <w:rsid w:val="005C4BE8"/>
    <w:rsid w:val="005C5357"/>
    <w:rsid w:val="005C6D4F"/>
    <w:rsid w:val="005C7085"/>
    <w:rsid w:val="005C7DCB"/>
    <w:rsid w:val="005D1B6F"/>
    <w:rsid w:val="005D599D"/>
    <w:rsid w:val="005D6784"/>
    <w:rsid w:val="005E0439"/>
    <w:rsid w:val="005E07D2"/>
    <w:rsid w:val="005E19A1"/>
    <w:rsid w:val="005E2375"/>
    <w:rsid w:val="005E4079"/>
    <w:rsid w:val="005E4EBB"/>
    <w:rsid w:val="005E546C"/>
    <w:rsid w:val="005E658E"/>
    <w:rsid w:val="005F2C2C"/>
    <w:rsid w:val="005F3491"/>
    <w:rsid w:val="005F36CB"/>
    <w:rsid w:val="005F396A"/>
    <w:rsid w:val="005F4228"/>
    <w:rsid w:val="005F4902"/>
    <w:rsid w:val="005F609C"/>
    <w:rsid w:val="005F668D"/>
    <w:rsid w:val="005F72C0"/>
    <w:rsid w:val="005F7DDE"/>
    <w:rsid w:val="006017BE"/>
    <w:rsid w:val="00601970"/>
    <w:rsid w:val="0060238D"/>
    <w:rsid w:val="006030BB"/>
    <w:rsid w:val="006041BB"/>
    <w:rsid w:val="006054E1"/>
    <w:rsid w:val="00612214"/>
    <w:rsid w:val="00612384"/>
    <w:rsid w:val="00612A8B"/>
    <w:rsid w:val="006133D6"/>
    <w:rsid w:val="006135D3"/>
    <w:rsid w:val="006140F9"/>
    <w:rsid w:val="00614AEA"/>
    <w:rsid w:val="00615196"/>
    <w:rsid w:val="00617281"/>
    <w:rsid w:val="00620947"/>
    <w:rsid w:val="006211D9"/>
    <w:rsid w:val="00622A1B"/>
    <w:rsid w:val="00624D2F"/>
    <w:rsid w:val="00624F9D"/>
    <w:rsid w:val="0063109F"/>
    <w:rsid w:val="0063337D"/>
    <w:rsid w:val="00635299"/>
    <w:rsid w:val="006366AF"/>
    <w:rsid w:val="006371CA"/>
    <w:rsid w:val="00641062"/>
    <w:rsid w:val="00642490"/>
    <w:rsid w:val="0064382B"/>
    <w:rsid w:val="00644CCA"/>
    <w:rsid w:val="00645127"/>
    <w:rsid w:val="00645574"/>
    <w:rsid w:val="00645617"/>
    <w:rsid w:val="0064563B"/>
    <w:rsid w:val="006473A6"/>
    <w:rsid w:val="00650A26"/>
    <w:rsid w:val="00654AA1"/>
    <w:rsid w:val="006551DD"/>
    <w:rsid w:val="00655E63"/>
    <w:rsid w:val="00656895"/>
    <w:rsid w:val="00656D0A"/>
    <w:rsid w:val="00656D11"/>
    <w:rsid w:val="006571B6"/>
    <w:rsid w:val="00657307"/>
    <w:rsid w:val="006576B5"/>
    <w:rsid w:val="00660F69"/>
    <w:rsid w:val="00662B06"/>
    <w:rsid w:val="006634F2"/>
    <w:rsid w:val="00663EB4"/>
    <w:rsid w:val="006649CD"/>
    <w:rsid w:val="00664E7E"/>
    <w:rsid w:val="00667FA2"/>
    <w:rsid w:val="00670F70"/>
    <w:rsid w:val="00671543"/>
    <w:rsid w:val="00673157"/>
    <w:rsid w:val="00673569"/>
    <w:rsid w:val="00673C4F"/>
    <w:rsid w:val="0067519A"/>
    <w:rsid w:val="00681F46"/>
    <w:rsid w:val="00682286"/>
    <w:rsid w:val="0068288B"/>
    <w:rsid w:val="00682BDA"/>
    <w:rsid w:val="0068378D"/>
    <w:rsid w:val="00683DD1"/>
    <w:rsid w:val="00684B40"/>
    <w:rsid w:val="0068518C"/>
    <w:rsid w:val="0068575E"/>
    <w:rsid w:val="00691071"/>
    <w:rsid w:val="00692783"/>
    <w:rsid w:val="0069558E"/>
    <w:rsid w:val="00695A2D"/>
    <w:rsid w:val="00695EF8"/>
    <w:rsid w:val="0069642F"/>
    <w:rsid w:val="006970DE"/>
    <w:rsid w:val="00697B2B"/>
    <w:rsid w:val="006A13B3"/>
    <w:rsid w:val="006A15BB"/>
    <w:rsid w:val="006A2883"/>
    <w:rsid w:val="006A2D33"/>
    <w:rsid w:val="006A375A"/>
    <w:rsid w:val="006A4874"/>
    <w:rsid w:val="006A6712"/>
    <w:rsid w:val="006B085A"/>
    <w:rsid w:val="006B100A"/>
    <w:rsid w:val="006B13AB"/>
    <w:rsid w:val="006B1422"/>
    <w:rsid w:val="006B146D"/>
    <w:rsid w:val="006B3C66"/>
    <w:rsid w:val="006B4B70"/>
    <w:rsid w:val="006B4CD0"/>
    <w:rsid w:val="006B656F"/>
    <w:rsid w:val="006C04BB"/>
    <w:rsid w:val="006C0705"/>
    <w:rsid w:val="006C149F"/>
    <w:rsid w:val="006C2174"/>
    <w:rsid w:val="006C2C72"/>
    <w:rsid w:val="006C2FD8"/>
    <w:rsid w:val="006C4055"/>
    <w:rsid w:val="006C44AE"/>
    <w:rsid w:val="006C66C5"/>
    <w:rsid w:val="006C6955"/>
    <w:rsid w:val="006C7924"/>
    <w:rsid w:val="006C7BBD"/>
    <w:rsid w:val="006D0169"/>
    <w:rsid w:val="006D0995"/>
    <w:rsid w:val="006D155F"/>
    <w:rsid w:val="006D1E02"/>
    <w:rsid w:val="006D22DB"/>
    <w:rsid w:val="006D2475"/>
    <w:rsid w:val="006D2E08"/>
    <w:rsid w:val="006D3ABC"/>
    <w:rsid w:val="006D407B"/>
    <w:rsid w:val="006D415F"/>
    <w:rsid w:val="006D5FE7"/>
    <w:rsid w:val="006D675D"/>
    <w:rsid w:val="006E0E7E"/>
    <w:rsid w:val="006E3902"/>
    <w:rsid w:val="006E4AD7"/>
    <w:rsid w:val="006E55D0"/>
    <w:rsid w:val="006E5B4E"/>
    <w:rsid w:val="006E67B0"/>
    <w:rsid w:val="006F0647"/>
    <w:rsid w:val="006F4A63"/>
    <w:rsid w:val="006F5EC9"/>
    <w:rsid w:val="00700F7B"/>
    <w:rsid w:val="00701291"/>
    <w:rsid w:val="007012AD"/>
    <w:rsid w:val="00701FCB"/>
    <w:rsid w:val="00703032"/>
    <w:rsid w:val="007039FC"/>
    <w:rsid w:val="0070547A"/>
    <w:rsid w:val="00705CF5"/>
    <w:rsid w:val="00710F19"/>
    <w:rsid w:val="007110E9"/>
    <w:rsid w:val="007112BC"/>
    <w:rsid w:val="00712487"/>
    <w:rsid w:val="00712577"/>
    <w:rsid w:val="007158B7"/>
    <w:rsid w:val="00716EE7"/>
    <w:rsid w:val="00717130"/>
    <w:rsid w:val="00717DB4"/>
    <w:rsid w:val="00720FD7"/>
    <w:rsid w:val="0072104F"/>
    <w:rsid w:val="0072177F"/>
    <w:rsid w:val="00723A50"/>
    <w:rsid w:val="00725761"/>
    <w:rsid w:val="007263A0"/>
    <w:rsid w:val="00730072"/>
    <w:rsid w:val="00732692"/>
    <w:rsid w:val="00733212"/>
    <w:rsid w:val="007346C8"/>
    <w:rsid w:val="00735647"/>
    <w:rsid w:val="0074132F"/>
    <w:rsid w:val="00741EF7"/>
    <w:rsid w:val="00742487"/>
    <w:rsid w:val="007447F2"/>
    <w:rsid w:val="00744C26"/>
    <w:rsid w:val="007456CF"/>
    <w:rsid w:val="00747484"/>
    <w:rsid w:val="00747A18"/>
    <w:rsid w:val="00750729"/>
    <w:rsid w:val="00752EAE"/>
    <w:rsid w:val="0075303C"/>
    <w:rsid w:val="007535F0"/>
    <w:rsid w:val="00754AD8"/>
    <w:rsid w:val="00754B8E"/>
    <w:rsid w:val="00756580"/>
    <w:rsid w:val="0075659F"/>
    <w:rsid w:val="00764156"/>
    <w:rsid w:val="007648CA"/>
    <w:rsid w:val="007652F6"/>
    <w:rsid w:val="0076541A"/>
    <w:rsid w:val="00765DF9"/>
    <w:rsid w:val="00770860"/>
    <w:rsid w:val="00773776"/>
    <w:rsid w:val="00773A02"/>
    <w:rsid w:val="00773B91"/>
    <w:rsid w:val="00774FB9"/>
    <w:rsid w:val="00775903"/>
    <w:rsid w:val="00777549"/>
    <w:rsid w:val="00777EE2"/>
    <w:rsid w:val="007823B6"/>
    <w:rsid w:val="007840B9"/>
    <w:rsid w:val="00784BB5"/>
    <w:rsid w:val="00785527"/>
    <w:rsid w:val="00787C90"/>
    <w:rsid w:val="00787E4E"/>
    <w:rsid w:val="007908E7"/>
    <w:rsid w:val="00790EF3"/>
    <w:rsid w:val="00793306"/>
    <w:rsid w:val="00794D5F"/>
    <w:rsid w:val="00797114"/>
    <w:rsid w:val="0079747C"/>
    <w:rsid w:val="007977B7"/>
    <w:rsid w:val="007A161B"/>
    <w:rsid w:val="007A1813"/>
    <w:rsid w:val="007A1FED"/>
    <w:rsid w:val="007A2853"/>
    <w:rsid w:val="007A556B"/>
    <w:rsid w:val="007A60B9"/>
    <w:rsid w:val="007A6D1C"/>
    <w:rsid w:val="007A72E8"/>
    <w:rsid w:val="007A79C8"/>
    <w:rsid w:val="007A7B8C"/>
    <w:rsid w:val="007A7BFD"/>
    <w:rsid w:val="007B046F"/>
    <w:rsid w:val="007B0CF6"/>
    <w:rsid w:val="007B19A2"/>
    <w:rsid w:val="007B2D74"/>
    <w:rsid w:val="007B2E43"/>
    <w:rsid w:val="007B456D"/>
    <w:rsid w:val="007B4F29"/>
    <w:rsid w:val="007B5098"/>
    <w:rsid w:val="007B5180"/>
    <w:rsid w:val="007B54F9"/>
    <w:rsid w:val="007B5594"/>
    <w:rsid w:val="007B6D2D"/>
    <w:rsid w:val="007C1462"/>
    <w:rsid w:val="007C2FDF"/>
    <w:rsid w:val="007C3030"/>
    <w:rsid w:val="007C3AA7"/>
    <w:rsid w:val="007C3B6E"/>
    <w:rsid w:val="007C4ED3"/>
    <w:rsid w:val="007C50C9"/>
    <w:rsid w:val="007D268D"/>
    <w:rsid w:val="007D2A84"/>
    <w:rsid w:val="007D31E5"/>
    <w:rsid w:val="007D3705"/>
    <w:rsid w:val="007D488F"/>
    <w:rsid w:val="007D5C21"/>
    <w:rsid w:val="007D6FCE"/>
    <w:rsid w:val="007E19A1"/>
    <w:rsid w:val="007E2EC9"/>
    <w:rsid w:val="007E32A9"/>
    <w:rsid w:val="007E3DAF"/>
    <w:rsid w:val="007E5251"/>
    <w:rsid w:val="007E69A0"/>
    <w:rsid w:val="007F0D09"/>
    <w:rsid w:val="007F116D"/>
    <w:rsid w:val="007F244F"/>
    <w:rsid w:val="007F2524"/>
    <w:rsid w:val="007F271C"/>
    <w:rsid w:val="007F2D56"/>
    <w:rsid w:val="007F2E64"/>
    <w:rsid w:val="007F3769"/>
    <w:rsid w:val="007F4B9A"/>
    <w:rsid w:val="007F52DF"/>
    <w:rsid w:val="007F5AB0"/>
    <w:rsid w:val="007F5E32"/>
    <w:rsid w:val="007F6595"/>
    <w:rsid w:val="007F73CC"/>
    <w:rsid w:val="007F76A9"/>
    <w:rsid w:val="007F7A7E"/>
    <w:rsid w:val="007F7EDB"/>
    <w:rsid w:val="008025D6"/>
    <w:rsid w:val="0080388F"/>
    <w:rsid w:val="0080432E"/>
    <w:rsid w:val="0080515C"/>
    <w:rsid w:val="008056D6"/>
    <w:rsid w:val="008058FB"/>
    <w:rsid w:val="00806D98"/>
    <w:rsid w:val="00807204"/>
    <w:rsid w:val="0081057E"/>
    <w:rsid w:val="008118C0"/>
    <w:rsid w:val="008125CB"/>
    <w:rsid w:val="008126F9"/>
    <w:rsid w:val="008150E4"/>
    <w:rsid w:val="00815BC3"/>
    <w:rsid w:val="00816850"/>
    <w:rsid w:val="00817AAE"/>
    <w:rsid w:val="008200EE"/>
    <w:rsid w:val="008232FF"/>
    <w:rsid w:val="00823847"/>
    <w:rsid w:val="00824B97"/>
    <w:rsid w:val="00826FF4"/>
    <w:rsid w:val="0082700A"/>
    <w:rsid w:val="00827657"/>
    <w:rsid w:val="00827769"/>
    <w:rsid w:val="00827EA6"/>
    <w:rsid w:val="008301DA"/>
    <w:rsid w:val="00830402"/>
    <w:rsid w:val="008312A5"/>
    <w:rsid w:val="00831E01"/>
    <w:rsid w:val="0083247A"/>
    <w:rsid w:val="00832A3B"/>
    <w:rsid w:val="00833208"/>
    <w:rsid w:val="00833E28"/>
    <w:rsid w:val="00835932"/>
    <w:rsid w:val="00835AB1"/>
    <w:rsid w:val="00837640"/>
    <w:rsid w:val="0083799A"/>
    <w:rsid w:val="00837F1A"/>
    <w:rsid w:val="008430F9"/>
    <w:rsid w:val="00843930"/>
    <w:rsid w:val="0085048B"/>
    <w:rsid w:val="00850517"/>
    <w:rsid w:val="00850C38"/>
    <w:rsid w:val="00851F00"/>
    <w:rsid w:val="00852897"/>
    <w:rsid w:val="00853BAB"/>
    <w:rsid w:val="008547FA"/>
    <w:rsid w:val="00856637"/>
    <w:rsid w:val="008568A4"/>
    <w:rsid w:val="008609A6"/>
    <w:rsid w:val="00862078"/>
    <w:rsid w:val="00862267"/>
    <w:rsid w:val="00862E72"/>
    <w:rsid w:val="00863150"/>
    <w:rsid w:val="008646C5"/>
    <w:rsid w:val="00864D1E"/>
    <w:rsid w:val="00866861"/>
    <w:rsid w:val="008668E3"/>
    <w:rsid w:val="00870023"/>
    <w:rsid w:val="00870918"/>
    <w:rsid w:val="00871A80"/>
    <w:rsid w:val="0087354E"/>
    <w:rsid w:val="0087609A"/>
    <w:rsid w:val="008774BD"/>
    <w:rsid w:val="00880A55"/>
    <w:rsid w:val="008814E2"/>
    <w:rsid w:val="00882F82"/>
    <w:rsid w:val="00883858"/>
    <w:rsid w:val="00883ACD"/>
    <w:rsid w:val="00884BE4"/>
    <w:rsid w:val="00885DAC"/>
    <w:rsid w:val="00890F55"/>
    <w:rsid w:val="0089113C"/>
    <w:rsid w:val="008960FA"/>
    <w:rsid w:val="00897CD6"/>
    <w:rsid w:val="008A09F4"/>
    <w:rsid w:val="008A3994"/>
    <w:rsid w:val="008A7F73"/>
    <w:rsid w:val="008B1D89"/>
    <w:rsid w:val="008B29F2"/>
    <w:rsid w:val="008B3720"/>
    <w:rsid w:val="008B7CA8"/>
    <w:rsid w:val="008C0255"/>
    <w:rsid w:val="008C0CB6"/>
    <w:rsid w:val="008C0DC1"/>
    <w:rsid w:val="008C125F"/>
    <w:rsid w:val="008C1AAF"/>
    <w:rsid w:val="008C258F"/>
    <w:rsid w:val="008C6A5C"/>
    <w:rsid w:val="008C75E5"/>
    <w:rsid w:val="008D03EA"/>
    <w:rsid w:val="008D1C02"/>
    <w:rsid w:val="008D2278"/>
    <w:rsid w:val="008D294F"/>
    <w:rsid w:val="008D5BC7"/>
    <w:rsid w:val="008D6DDD"/>
    <w:rsid w:val="008D7761"/>
    <w:rsid w:val="008D7BA7"/>
    <w:rsid w:val="008E22B3"/>
    <w:rsid w:val="008E426B"/>
    <w:rsid w:val="008E5FD7"/>
    <w:rsid w:val="008F0D64"/>
    <w:rsid w:val="008F0DC1"/>
    <w:rsid w:val="008F6879"/>
    <w:rsid w:val="008F6C56"/>
    <w:rsid w:val="008F7A9B"/>
    <w:rsid w:val="009007AD"/>
    <w:rsid w:val="00900B95"/>
    <w:rsid w:val="00901A4D"/>
    <w:rsid w:val="00901B5A"/>
    <w:rsid w:val="0090308F"/>
    <w:rsid w:val="0090374C"/>
    <w:rsid w:val="00903CA3"/>
    <w:rsid w:val="009044B2"/>
    <w:rsid w:val="009045E6"/>
    <w:rsid w:val="009046D6"/>
    <w:rsid w:val="00904C11"/>
    <w:rsid w:val="00905712"/>
    <w:rsid w:val="00905798"/>
    <w:rsid w:val="00905882"/>
    <w:rsid w:val="00905B85"/>
    <w:rsid w:val="00906961"/>
    <w:rsid w:val="00912181"/>
    <w:rsid w:val="00912FEE"/>
    <w:rsid w:val="00913390"/>
    <w:rsid w:val="009147FA"/>
    <w:rsid w:val="0091664A"/>
    <w:rsid w:val="0091686E"/>
    <w:rsid w:val="00917CEF"/>
    <w:rsid w:val="00920DBF"/>
    <w:rsid w:val="009216FE"/>
    <w:rsid w:val="009230F7"/>
    <w:rsid w:val="009232BB"/>
    <w:rsid w:val="00923C34"/>
    <w:rsid w:val="00923E0C"/>
    <w:rsid w:val="0092617A"/>
    <w:rsid w:val="009279D2"/>
    <w:rsid w:val="00930318"/>
    <w:rsid w:val="00930BA7"/>
    <w:rsid w:val="009318D9"/>
    <w:rsid w:val="00931A88"/>
    <w:rsid w:val="009326AA"/>
    <w:rsid w:val="0093332D"/>
    <w:rsid w:val="009336A6"/>
    <w:rsid w:val="00934EAB"/>
    <w:rsid w:val="00937675"/>
    <w:rsid w:val="00941BD3"/>
    <w:rsid w:val="00941D6A"/>
    <w:rsid w:val="00942658"/>
    <w:rsid w:val="00944010"/>
    <w:rsid w:val="00944643"/>
    <w:rsid w:val="0094635E"/>
    <w:rsid w:val="00946386"/>
    <w:rsid w:val="00951086"/>
    <w:rsid w:val="009515F5"/>
    <w:rsid w:val="009520AD"/>
    <w:rsid w:val="009538DB"/>
    <w:rsid w:val="00953A3E"/>
    <w:rsid w:val="009566AB"/>
    <w:rsid w:val="0096031C"/>
    <w:rsid w:val="00961D94"/>
    <w:rsid w:val="00961ED7"/>
    <w:rsid w:val="009644D8"/>
    <w:rsid w:val="0096642C"/>
    <w:rsid w:val="00966D3C"/>
    <w:rsid w:val="00970064"/>
    <w:rsid w:val="00970A53"/>
    <w:rsid w:val="00971793"/>
    <w:rsid w:val="009719E9"/>
    <w:rsid w:val="00971CBF"/>
    <w:rsid w:val="00971E6D"/>
    <w:rsid w:val="0097418D"/>
    <w:rsid w:val="00974F5D"/>
    <w:rsid w:val="00975243"/>
    <w:rsid w:val="0097555B"/>
    <w:rsid w:val="0097576D"/>
    <w:rsid w:val="00975EE4"/>
    <w:rsid w:val="00976081"/>
    <w:rsid w:val="00976150"/>
    <w:rsid w:val="009776AD"/>
    <w:rsid w:val="009808B4"/>
    <w:rsid w:val="009809E2"/>
    <w:rsid w:val="00981A44"/>
    <w:rsid w:val="00983AC2"/>
    <w:rsid w:val="009870F9"/>
    <w:rsid w:val="0098775E"/>
    <w:rsid w:val="009877C7"/>
    <w:rsid w:val="00993F98"/>
    <w:rsid w:val="00994D52"/>
    <w:rsid w:val="00997E53"/>
    <w:rsid w:val="009A2121"/>
    <w:rsid w:val="009A3304"/>
    <w:rsid w:val="009A3523"/>
    <w:rsid w:val="009A3EF2"/>
    <w:rsid w:val="009A5582"/>
    <w:rsid w:val="009A581F"/>
    <w:rsid w:val="009A592E"/>
    <w:rsid w:val="009A5C71"/>
    <w:rsid w:val="009A6D56"/>
    <w:rsid w:val="009A71B8"/>
    <w:rsid w:val="009B0AA8"/>
    <w:rsid w:val="009B12A2"/>
    <w:rsid w:val="009B1383"/>
    <w:rsid w:val="009B1BC7"/>
    <w:rsid w:val="009B526C"/>
    <w:rsid w:val="009C073F"/>
    <w:rsid w:val="009C2C09"/>
    <w:rsid w:val="009C3DC1"/>
    <w:rsid w:val="009C5770"/>
    <w:rsid w:val="009C6E79"/>
    <w:rsid w:val="009C7240"/>
    <w:rsid w:val="009C781D"/>
    <w:rsid w:val="009D13DE"/>
    <w:rsid w:val="009D1B19"/>
    <w:rsid w:val="009D25E6"/>
    <w:rsid w:val="009D49E1"/>
    <w:rsid w:val="009D4BB0"/>
    <w:rsid w:val="009D5061"/>
    <w:rsid w:val="009D5A66"/>
    <w:rsid w:val="009D6743"/>
    <w:rsid w:val="009D719E"/>
    <w:rsid w:val="009E0326"/>
    <w:rsid w:val="009E067C"/>
    <w:rsid w:val="009E1247"/>
    <w:rsid w:val="009E5A6B"/>
    <w:rsid w:val="009E633B"/>
    <w:rsid w:val="009E67B6"/>
    <w:rsid w:val="009F03D0"/>
    <w:rsid w:val="009F0F5F"/>
    <w:rsid w:val="009F1846"/>
    <w:rsid w:val="009F2A72"/>
    <w:rsid w:val="009F33C6"/>
    <w:rsid w:val="009F40EA"/>
    <w:rsid w:val="009F4F37"/>
    <w:rsid w:val="009F4FFC"/>
    <w:rsid w:val="009F5DBE"/>
    <w:rsid w:val="009F68BC"/>
    <w:rsid w:val="009F704A"/>
    <w:rsid w:val="00A00BE1"/>
    <w:rsid w:val="00A00CDD"/>
    <w:rsid w:val="00A01AD6"/>
    <w:rsid w:val="00A01F3A"/>
    <w:rsid w:val="00A022C7"/>
    <w:rsid w:val="00A02D1E"/>
    <w:rsid w:val="00A03EE8"/>
    <w:rsid w:val="00A0456B"/>
    <w:rsid w:val="00A045C2"/>
    <w:rsid w:val="00A05C07"/>
    <w:rsid w:val="00A062FC"/>
    <w:rsid w:val="00A101F8"/>
    <w:rsid w:val="00A10368"/>
    <w:rsid w:val="00A108E4"/>
    <w:rsid w:val="00A10B15"/>
    <w:rsid w:val="00A112D2"/>
    <w:rsid w:val="00A118DD"/>
    <w:rsid w:val="00A11F8C"/>
    <w:rsid w:val="00A138D5"/>
    <w:rsid w:val="00A20007"/>
    <w:rsid w:val="00A202EE"/>
    <w:rsid w:val="00A22279"/>
    <w:rsid w:val="00A2402D"/>
    <w:rsid w:val="00A2452E"/>
    <w:rsid w:val="00A2500A"/>
    <w:rsid w:val="00A31894"/>
    <w:rsid w:val="00A33742"/>
    <w:rsid w:val="00A33A85"/>
    <w:rsid w:val="00A33E38"/>
    <w:rsid w:val="00A3440C"/>
    <w:rsid w:val="00A34641"/>
    <w:rsid w:val="00A354D3"/>
    <w:rsid w:val="00A410BD"/>
    <w:rsid w:val="00A41482"/>
    <w:rsid w:val="00A434C6"/>
    <w:rsid w:val="00A434D2"/>
    <w:rsid w:val="00A44DC1"/>
    <w:rsid w:val="00A46567"/>
    <w:rsid w:val="00A479BE"/>
    <w:rsid w:val="00A502C6"/>
    <w:rsid w:val="00A50954"/>
    <w:rsid w:val="00A50BB1"/>
    <w:rsid w:val="00A519D1"/>
    <w:rsid w:val="00A52142"/>
    <w:rsid w:val="00A538DB"/>
    <w:rsid w:val="00A54E51"/>
    <w:rsid w:val="00A54EB1"/>
    <w:rsid w:val="00A555F8"/>
    <w:rsid w:val="00A55E3D"/>
    <w:rsid w:val="00A576F8"/>
    <w:rsid w:val="00A62388"/>
    <w:rsid w:val="00A64A6B"/>
    <w:rsid w:val="00A72069"/>
    <w:rsid w:val="00A721CA"/>
    <w:rsid w:val="00A72429"/>
    <w:rsid w:val="00A72BD3"/>
    <w:rsid w:val="00A72E25"/>
    <w:rsid w:val="00A7314F"/>
    <w:rsid w:val="00A7564E"/>
    <w:rsid w:val="00A76573"/>
    <w:rsid w:val="00A77165"/>
    <w:rsid w:val="00A80732"/>
    <w:rsid w:val="00A81386"/>
    <w:rsid w:val="00A8144A"/>
    <w:rsid w:val="00A8180C"/>
    <w:rsid w:val="00A830AE"/>
    <w:rsid w:val="00A91741"/>
    <w:rsid w:val="00A934D5"/>
    <w:rsid w:val="00A93715"/>
    <w:rsid w:val="00A9657A"/>
    <w:rsid w:val="00A96CEB"/>
    <w:rsid w:val="00A96D2D"/>
    <w:rsid w:val="00A97260"/>
    <w:rsid w:val="00AA051C"/>
    <w:rsid w:val="00AA0A86"/>
    <w:rsid w:val="00AA0B3E"/>
    <w:rsid w:val="00AA1109"/>
    <w:rsid w:val="00AA1D34"/>
    <w:rsid w:val="00AA20C8"/>
    <w:rsid w:val="00AA252F"/>
    <w:rsid w:val="00AA3867"/>
    <w:rsid w:val="00AA4250"/>
    <w:rsid w:val="00AA5C15"/>
    <w:rsid w:val="00AA6AC1"/>
    <w:rsid w:val="00AB0671"/>
    <w:rsid w:val="00AB1C1B"/>
    <w:rsid w:val="00AB2F95"/>
    <w:rsid w:val="00AB2FCF"/>
    <w:rsid w:val="00AB43D8"/>
    <w:rsid w:val="00AB4A0D"/>
    <w:rsid w:val="00AB6709"/>
    <w:rsid w:val="00AB705A"/>
    <w:rsid w:val="00AC163D"/>
    <w:rsid w:val="00AC194F"/>
    <w:rsid w:val="00AC1BB0"/>
    <w:rsid w:val="00AC504A"/>
    <w:rsid w:val="00AC5360"/>
    <w:rsid w:val="00AC5E8C"/>
    <w:rsid w:val="00AD034C"/>
    <w:rsid w:val="00AD3642"/>
    <w:rsid w:val="00AD41A6"/>
    <w:rsid w:val="00AD5AC4"/>
    <w:rsid w:val="00AD791D"/>
    <w:rsid w:val="00AD7BAA"/>
    <w:rsid w:val="00AD7ED1"/>
    <w:rsid w:val="00AE107D"/>
    <w:rsid w:val="00AE13E6"/>
    <w:rsid w:val="00AE2B11"/>
    <w:rsid w:val="00AE3D47"/>
    <w:rsid w:val="00AE4A74"/>
    <w:rsid w:val="00AE4D5E"/>
    <w:rsid w:val="00AE56EC"/>
    <w:rsid w:val="00AE6D63"/>
    <w:rsid w:val="00AF11DE"/>
    <w:rsid w:val="00AF435F"/>
    <w:rsid w:val="00AF4F80"/>
    <w:rsid w:val="00AF66F6"/>
    <w:rsid w:val="00AF77E8"/>
    <w:rsid w:val="00AF7976"/>
    <w:rsid w:val="00AF798E"/>
    <w:rsid w:val="00B00E28"/>
    <w:rsid w:val="00B02B95"/>
    <w:rsid w:val="00B034D3"/>
    <w:rsid w:val="00B040CF"/>
    <w:rsid w:val="00B051BD"/>
    <w:rsid w:val="00B07C30"/>
    <w:rsid w:val="00B111DB"/>
    <w:rsid w:val="00B11BDD"/>
    <w:rsid w:val="00B11C8E"/>
    <w:rsid w:val="00B1237F"/>
    <w:rsid w:val="00B133A5"/>
    <w:rsid w:val="00B13B09"/>
    <w:rsid w:val="00B140ED"/>
    <w:rsid w:val="00B1438B"/>
    <w:rsid w:val="00B14628"/>
    <w:rsid w:val="00B1516C"/>
    <w:rsid w:val="00B17EF5"/>
    <w:rsid w:val="00B20B16"/>
    <w:rsid w:val="00B2162C"/>
    <w:rsid w:val="00B22A0D"/>
    <w:rsid w:val="00B252AE"/>
    <w:rsid w:val="00B273A2"/>
    <w:rsid w:val="00B30411"/>
    <w:rsid w:val="00B305F3"/>
    <w:rsid w:val="00B31711"/>
    <w:rsid w:val="00B32F8F"/>
    <w:rsid w:val="00B33883"/>
    <w:rsid w:val="00B33AD8"/>
    <w:rsid w:val="00B33F1C"/>
    <w:rsid w:val="00B348E5"/>
    <w:rsid w:val="00B3548B"/>
    <w:rsid w:val="00B36B7C"/>
    <w:rsid w:val="00B373A4"/>
    <w:rsid w:val="00B37F30"/>
    <w:rsid w:val="00B40084"/>
    <w:rsid w:val="00B40888"/>
    <w:rsid w:val="00B4187D"/>
    <w:rsid w:val="00B42F19"/>
    <w:rsid w:val="00B43015"/>
    <w:rsid w:val="00B43064"/>
    <w:rsid w:val="00B433E5"/>
    <w:rsid w:val="00B44141"/>
    <w:rsid w:val="00B479A8"/>
    <w:rsid w:val="00B5021E"/>
    <w:rsid w:val="00B52E1A"/>
    <w:rsid w:val="00B558C8"/>
    <w:rsid w:val="00B5639B"/>
    <w:rsid w:val="00B5732E"/>
    <w:rsid w:val="00B57C6A"/>
    <w:rsid w:val="00B6138D"/>
    <w:rsid w:val="00B65247"/>
    <w:rsid w:val="00B66F49"/>
    <w:rsid w:val="00B67EB8"/>
    <w:rsid w:val="00B73FE7"/>
    <w:rsid w:val="00B74702"/>
    <w:rsid w:val="00B74B96"/>
    <w:rsid w:val="00B75099"/>
    <w:rsid w:val="00B75EDD"/>
    <w:rsid w:val="00B81BDB"/>
    <w:rsid w:val="00B831BE"/>
    <w:rsid w:val="00B8437A"/>
    <w:rsid w:val="00B856C5"/>
    <w:rsid w:val="00B85E0F"/>
    <w:rsid w:val="00B86343"/>
    <w:rsid w:val="00B86625"/>
    <w:rsid w:val="00B86EB9"/>
    <w:rsid w:val="00B910E0"/>
    <w:rsid w:val="00B92EB5"/>
    <w:rsid w:val="00B93E74"/>
    <w:rsid w:val="00B96C16"/>
    <w:rsid w:val="00B9790F"/>
    <w:rsid w:val="00BA1714"/>
    <w:rsid w:val="00BA3BBC"/>
    <w:rsid w:val="00BA41A6"/>
    <w:rsid w:val="00BA41F3"/>
    <w:rsid w:val="00BA432C"/>
    <w:rsid w:val="00BA4E7F"/>
    <w:rsid w:val="00BA506C"/>
    <w:rsid w:val="00BB0D0A"/>
    <w:rsid w:val="00BB103B"/>
    <w:rsid w:val="00BB2761"/>
    <w:rsid w:val="00BB302C"/>
    <w:rsid w:val="00BB3FCF"/>
    <w:rsid w:val="00BB6238"/>
    <w:rsid w:val="00BB6515"/>
    <w:rsid w:val="00BC0DF9"/>
    <w:rsid w:val="00BC26CD"/>
    <w:rsid w:val="00BC3A49"/>
    <w:rsid w:val="00BC4052"/>
    <w:rsid w:val="00BC6596"/>
    <w:rsid w:val="00BD292B"/>
    <w:rsid w:val="00BD5BAF"/>
    <w:rsid w:val="00BD63C5"/>
    <w:rsid w:val="00BD6B15"/>
    <w:rsid w:val="00BD7E15"/>
    <w:rsid w:val="00BE0471"/>
    <w:rsid w:val="00BE0E13"/>
    <w:rsid w:val="00BE17F3"/>
    <w:rsid w:val="00BE6D25"/>
    <w:rsid w:val="00BF04AD"/>
    <w:rsid w:val="00BF10E0"/>
    <w:rsid w:val="00BF3C52"/>
    <w:rsid w:val="00BF3F8E"/>
    <w:rsid w:val="00BF5FD2"/>
    <w:rsid w:val="00BF5FF0"/>
    <w:rsid w:val="00BF607C"/>
    <w:rsid w:val="00BF6965"/>
    <w:rsid w:val="00BF7EB8"/>
    <w:rsid w:val="00C00D09"/>
    <w:rsid w:val="00C0123E"/>
    <w:rsid w:val="00C03B34"/>
    <w:rsid w:val="00C03E90"/>
    <w:rsid w:val="00C04343"/>
    <w:rsid w:val="00C06594"/>
    <w:rsid w:val="00C11171"/>
    <w:rsid w:val="00C12671"/>
    <w:rsid w:val="00C12BB8"/>
    <w:rsid w:val="00C13190"/>
    <w:rsid w:val="00C13CD3"/>
    <w:rsid w:val="00C13EA0"/>
    <w:rsid w:val="00C13FB3"/>
    <w:rsid w:val="00C153E2"/>
    <w:rsid w:val="00C15B73"/>
    <w:rsid w:val="00C16BC9"/>
    <w:rsid w:val="00C20774"/>
    <w:rsid w:val="00C22280"/>
    <w:rsid w:val="00C24AB4"/>
    <w:rsid w:val="00C25B48"/>
    <w:rsid w:val="00C25FFF"/>
    <w:rsid w:val="00C271B0"/>
    <w:rsid w:val="00C3127D"/>
    <w:rsid w:val="00C33166"/>
    <w:rsid w:val="00C3353C"/>
    <w:rsid w:val="00C3401C"/>
    <w:rsid w:val="00C3406E"/>
    <w:rsid w:val="00C34D3B"/>
    <w:rsid w:val="00C35727"/>
    <w:rsid w:val="00C365DC"/>
    <w:rsid w:val="00C3784B"/>
    <w:rsid w:val="00C40A7E"/>
    <w:rsid w:val="00C40BD3"/>
    <w:rsid w:val="00C41F5E"/>
    <w:rsid w:val="00C43171"/>
    <w:rsid w:val="00C434B3"/>
    <w:rsid w:val="00C45DCD"/>
    <w:rsid w:val="00C50D80"/>
    <w:rsid w:val="00C510CF"/>
    <w:rsid w:val="00C5141E"/>
    <w:rsid w:val="00C52250"/>
    <w:rsid w:val="00C55352"/>
    <w:rsid w:val="00C60A42"/>
    <w:rsid w:val="00C6141E"/>
    <w:rsid w:val="00C61A4F"/>
    <w:rsid w:val="00C64678"/>
    <w:rsid w:val="00C6525D"/>
    <w:rsid w:val="00C65373"/>
    <w:rsid w:val="00C66080"/>
    <w:rsid w:val="00C6614F"/>
    <w:rsid w:val="00C668A3"/>
    <w:rsid w:val="00C7071B"/>
    <w:rsid w:val="00C71419"/>
    <w:rsid w:val="00C72EDE"/>
    <w:rsid w:val="00C734F9"/>
    <w:rsid w:val="00C73642"/>
    <w:rsid w:val="00C7420B"/>
    <w:rsid w:val="00C75499"/>
    <w:rsid w:val="00C75D16"/>
    <w:rsid w:val="00C76C67"/>
    <w:rsid w:val="00C80A84"/>
    <w:rsid w:val="00C84638"/>
    <w:rsid w:val="00C852C3"/>
    <w:rsid w:val="00C87BCC"/>
    <w:rsid w:val="00C9266C"/>
    <w:rsid w:val="00C939D1"/>
    <w:rsid w:val="00C93ED0"/>
    <w:rsid w:val="00C947C6"/>
    <w:rsid w:val="00C97365"/>
    <w:rsid w:val="00CA0529"/>
    <w:rsid w:val="00CA059C"/>
    <w:rsid w:val="00CA0A94"/>
    <w:rsid w:val="00CA31C4"/>
    <w:rsid w:val="00CA389F"/>
    <w:rsid w:val="00CA451E"/>
    <w:rsid w:val="00CA48A8"/>
    <w:rsid w:val="00CA5197"/>
    <w:rsid w:val="00CA64D7"/>
    <w:rsid w:val="00CA6E6D"/>
    <w:rsid w:val="00CA75EE"/>
    <w:rsid w:val="00CB00F5"/>
    <w:rsid w:val="00CB2BC1"/>
    <w:rsid w:val="00CB4145"/>
    <w:rsid w:val="00CB482E"/>
    <w:rsid w:val="00CB4E84"/>
    <w:rsid w:val="00CB5D12"/>
    <w:rsid w:val="00CB69B2"/>
    <w:rsid w:val="00CB6F15"/>
    <w:rsid w:val="00CB6F6A"/>
    <w:rsid w:val="00CC0CD2"/>
    <w:rsid w:val="00CC1A3C"/>
    <w:rsid w:val="00CC25A5"/>
    <w:rsid w:val="00CC4ADA"/>
    <w:rsid w:val="00CD2000"/>
    <w:rsid w:val="00CD278E"/>
    <w:rsid w:val="00CD2E8C"/>
    <w:rsid w:val="00CD497A"/>
    <w:rsid w:val="00CD530A"/>
    <w:rsid w:val="00CD60FC"/>
    <w:rsid w:val="00CD68C5"/>
    <w:rsid w:val="00CD6BC0"/>
    <w:rsid w:val="00CD7A0E"/>
    <w:rsid w:val="00CE03A6"/>
    <w:rsid w:val="00CE0E7B"/>
    <w:rsid w:val="00CE14DE"/>
    <w:rsid w:val="00CE2885"/>
    <w:rsid w:val="00CE5967"/>
    <w:rsid w:val="00CE5F1F"/>
    <w:rsid w:val="00CE7FA2"/>
    <w:rsid w:val="00CF0ABA"/>
    <w:rsid w:val="00CF124D"/>
    <w:rsid w:val="00CF21F1"/>
    <w:rsid w:val="00CF3801"/>
    <w:rsid w:val="00CF39CE"/>
    <w:rsid w:val="00CF4382"/>
    <w:rsid w:val="00CF4B27"/>
    <w:rsid w:val="00CF4C41"/>
    <w:rsid w:val="00CF5C9B"/>
    <w:rsid w:val="00CF615E"/>
    <w:rsid w:val="00CF66A8"/>
    <w:rsid w:val="00CF7EE4"/>
    <w:rsid w:val="00D02310"/>
    <w:rsid w:val="00D0233A"/>
    <w:rsid w:val="00D03D4F"/>
    <w:rsid w:val="00D03D7A"/>
    <w:rsid w:val="00D05359"/>
    <w:rsid w:val="00D102C0"/>
    <w:rsid w:val="00D1095F"/>
    <w:rsid w:val="00D10D12"/>
    <w:rsid w:val="00D11268"/>
    <w:rsid w:val="00D123DE"/>
    <w:rsid w:val="00D12B7B"/>
    <w:rsid w:val="00D12BD5"/>
    <w:rsid w:val="00D13FE3"/>
    <w:rsid w:val="00D1442A"/>
    <w:rsid w:val="00D14539"/>
    <w:rsid w:val="00D15155"/>
    <w:rsid w:val="00D151D9"/>
    <w:rsid w:val="00D16149"/>
    <w:rsid w:val="00D161B2"/>
    <w:rsid w:val="00D172CF"/>
    <w:rsid w:val="00D173D9"/>
    <w:rsid w:val="00D1777D"/>
    <w:rsid w:val="00D20A53"/>
    <w:rsid w:val="00D21491"/>
    <w:rsid w:val="00D218CC"/>
    <w:rsid w:val="00D21DE7"/>
    <w:rsid w:val="00D227E1"/>
    <w:rsid w:val="00D23DED"/>
    <w:rsid w:val="00D26779"/>
    <w:rsid w:val="00D26891"/>
    <w:rsid w:val="00D31D7F"/>
    <w:rsid w:val="00D3226A"/>
    <w:rsid w:val="00D3642C"/>
    <w:rsid w:val="00D40713"/>
    <w:rsid w:val="00D41284"/>
    <w:rsid w:val="00D42CFA"/>
    <w:rsid w:val="00D4376C"/>
    <w:rsid w:val="00D438FF"/>
    <w:rsid w:val="00D44C30"/>
    <w:rsid w:val="00D459A2"/>
    <w:rsid w:val="00D47C48"/>
    <w:rsid w:val="00D50713"/>
    <w:rsid w:val="00D521DD"/>
    <w:rsid w:val="00D53531"/>
    <w:rsid w:val="00D552E4"/>
    <w:rsid w:val="00D5677D"/>
    <w:rsid w:val="00D61058"/>
    <w:rsid w:val="00D613A1"/>
    <w:rsid w:val="00D615B4"/>
    <w:rsid w:val="00D61829"/>
    <w:rsid w:val="00D63D62"/>
    <w:rsid w:val="00D63FF1"/>
    <w:rsid w:val="00D64418"/>
    <w:rsid w:val="00D64474"/>
    <w:rsid w:val="00D64DB4"/>
    <w:rsid w:val="00D657EC"/>
    <w:rsid w:val="00D678C0"/>
    <w:rsid w:val="00D67CA5"/>
    <w:rsid w:val="00D67D99"/>
    <w:rsid w:val="00D70087"/>
    <w:rsid w:val="00D7045E"/>
    <w:rsid w:val="00D7051B"/>
    <w:rsid w:val="00D72073"/>
    <w:rsid w:val="00D7266D"/>
    <w:rsid w:val="00D7336C"/>
    <w:rsid w:val="00D7426E"/>
    <w:rsid w:val="00D74690"/>
    <w:rsid w:val="00D74CBD"/>
    <w:rsid w:val="00D75625"/>
    <w:rsid w:val="00D80910"/>
    <w:rsid w:val="00D821C7"/>
    <w:rsid w:val="00D84513"/>
    <w:rsid w:val="00D8577C"/>
    <w:rsid w:val="00D860FE"/>
    <w:rsid w:val="00D87E7A"/>
    <w:rsid w:val="00D87EF0"/>
    <w:rsid w:val="00D92375"/>
    <w:rsid w:val="00D92BAA"/>
    <w:rsid w:val="00D92BBE"/>
    <w:rsid w:val="00D92C2E"/>
    <w:rsid w:val="00D95233"/>
    <w:rsid w:val="00DA06DD"/>
    <w:rsid w:val="00DA1420"/>
    <w:rsid w:val="00DA27E3"/>
    <w:rsid w:val="00DB03EE"/>
    <w:rsid w:val="00DB38F0"/>
    <w:rsid w:val="00DB5C7B"/>
    <w:rsid w:val="00DB5CCE"/>
    <w:rsid w:val="00DB7191"/>
    <w:rsid w:val="00DC1EDA"/>
    <w:rsid w:val="00DC2188"/>
    <w:rsid w:val="00DC34F3"/>
    <w:rsid w:val="00DC44A6"/>
    <w:rsid w:val="00DC4BEE"/>
    <w:rsid w:val="00DC4C51"/>
    <w:rsid w:val="00DC5752"/>
    <w:rsid w:val="00DC5FF3"/>
    <w:rsid w:val="00DD2424"/>
    <w:rsid w:val="00DD27DE"/>
    <w:rsid w:val="00DD4E8B"/>
    <w:rsid w:val="00DD6E67"/>
    <w:rsid w:val="00DD74E1"/>
    <w:rsid w:val="00DE0B29"/>
    <w:rsid w:val="00DE1269"/>
    <w:rsid w:val="00DE3EAF"/>
    <w:rsid w:val="00DE4655"/>
    <w:rsid w:val="00DF1484"/>
    <w:rsid w:val="00DF279E"/>
    <w:rsid w:val="00DF283C"/>
    <w:rsid w:val="00DF4948"/>
    <w:rsid w:val="00DF54F1"/>
    <w:rsid w:val="00DF6F29"/>
    <w:rsid w:val="00DF7553"/>
    <w:rsid w:val="00DF75CE"/>
    <w:rsid w:val="00E008A2"/>
    <w:rsid w:val="00E009F3"/>
    <w:rsid w:val="00E02EB9"/>
    <w:rsid w:val="00E030AD"/>
    <w:rsid w:val="00E03141"/>
    <w:rsid w:val="00E03E38"/>
    <w:rsid w:val="00E0527F"/>
    <w:rsid w:val="00E0708B"/>
    <w:rsid w:val="00E07131"/>
    <w:rsid w:val="00E100FD"/>
    <w:rsid w:val="00E12411"/>
    <w:rsid w:val="00E13202"/>
    <w:rsid w:val="00E147C0"/>
    <w:rsid w:val="00E14A20"/>
    <w:rsid w:val="00E1613F"/>
    <w:rsid w:val="00E16FF4"/>
    <w:rsid w:val="00E177F5"/>
    <w:rsid w:val="00E17A08"/>
    <w:rsid w:val="00E2147C"/>
    <w:rsid w:val="00E24645"/>
    <w:rsid w:val="00E24B73"/>
    <w:rsid w:val="00E25401"/>
    <w:rsid w:val="00E256DC"/>
    <w:rsid w:val="00E25BD5"/>
    <w:rsid w:val="00E25E02"/>
    <w:rsid w:val="00E303F3"/>
    <w:rsid w:val="00E3091F"/>
    <w:rsid w:val="00E30F76"/>
    <w:rsid w:val="00E317A4"/>
    <w:rsid w:val="00E31803"/>
    <w:rsid w:val="00E31C62"/>
    <w:rsid w:val="00E320AC"/>
    <w:rsid w:val="00E33849"/>
    <w:rsid w:val="00E33D49"/>
    <w:rsid w:val="00E3401F"/>
    <w:rsid w:val="00E341D4"/>
    <w:rsid w:val="00E34E3D"/>
    <w:rsid w:val="00E358E5"/>
    <w:rsid w:val="00E36524"/>
    <w:rsid w:val="00E36B6E"/>
    <w:rsid w:val="00E36EB7"/>
    <w:rsid w:val="00E40164"/>
    <w:rsid w:val="00E41382"/>
    <w:rsid w:val="00E4237D"/>
    <w:rsid w:val="00E430A5"/>
    <w:rsid w:val="00E43BB1"/>
    <w:rsid w:val="00E43C27"/>
    <w:rsid w:val="00E44345"/>
    <w:rsid w:val="00E4474D"/>
    <w:rsid w:val="00E50266"/>
    <w:rsid w:val="00E5030F"/>
    <w:rsid w:val="00E5088B"/>
    <w:rsid w:val="00E51D33"/>
    <w:rsid w:val="00E51DB5"/>
    <w:rsid w:val="00E527B0"/>
    <w:rsid w:val="00E536A2"/>
    <w:rsid w:val="00E5433F"/>
    <w:rsid w:val="00E54786"/>
    <w:rsid w:val="00E54B5E"/>
    <w:rsid w:val="00E54CD9"/>
    <w:rsid w:val="00E553EE"/>
    <w:rsid w:val="00E559D0"/>
    <w:rsid w:val="00E559F0"/>
    <w:rsid w:val="00E56DCA"/>
    <w:rsid w:val="00E656E4"/>
    <w:rsid w:val="00E66393"/>
    <w:rsid w:val="00E66E73"/>
    <w:rsid w:val="00E67103"/>
    <w:rsid w:val="00E674FF"/>
    <w:rsid w:val="00E67E82"/>
    <w:rsid w:val="00E713EA"/>
    <w:rsid w:val="00E73B32"/>
    <w:rsid w:val="00E747E4"/>
    <w:rsid w:val="00E75114"/>
    <w:rsid w:val="00E75557"/>
    <w:rsid w:val="00E7596B"/>
    <w:rsid w:val="00E767CF"/>
    <w:rsid w:val="00E76EDB"/>
    <w:rsid w:val="00E8233A"/>
    <w:rsid w:val="00E82576"/>
    <w:rsid w:val="00E8384C"/>
    <w:rsid w:val="00E83948"/>
    <w:rsid w:val="00E860F6"/>
    <w:rsid w:val="00E90F35"/>
    <w:rsid w:val="00E92D02"/>
    <w:rsid w:val="00E934BB"/>
    <w:rsid w:val="00E94E15"/>
    <w:rsid w:val="00E962E9"/>
    <w:rsid w:val="00EA051D"/>
    <w:rsid w:val="00EA0BF4"/>
    <w:rsid w:val="00EA0C61"/>
    <w:rsid w:val="00EA417B"/>
    <w:rsid w:val="00EA5AFC"/>
    <w:rsid w:val="00EA6796"/>
    <w:rsid w:val="00EA6F53"/>
    <w:rsid w:val="00EB0C71"/>
    <w:rsid w:val="00EB1C52"/>
    <w:rsid w:val="00EB2518"/>
    <w:rsid w:val="00EB31A8"/>
    <w:rsid w:val="00EB4BDF"/>
    <w:rsid w:val="00EB57D9"/>
    <w:rsid w:val="00EB5E56"/>
    <w:rsid w:val="00EC1F37"/>
    <w:rsid w:val="00EC2B63"/>
    <w:rsid w:val="00EC38E5"/>
    <w:rsid w:val="00EC43BC"/>
    <w:rsid w:val="00EC4583"/>
    <w:rsid w:val="00EC4A52"/>
    <w:rsid w:val="00EC5AF7"/>
    <w:rsid w:val="00EC6129"/>
    <w:rsid w:val="00EC7ACF"/>
    <w:rsid w:val="00ED0D2C"/>
    <w:rsid w:val="00ED17E5"/>
    <w:rsid w:val="00ED27BA"/>
    <w:rsid w:val="00ED2BE1"/>
    <w:rsid w:val="00ED4275"/>
    <w:rsid w:val="00ED4CED"/>
    <w:rsid w:val="00EE0363"/>
    <w:rsid w:val="00EE1310"/>
    <w:rsid w:val="00EE1713"/>
    <w:rsid w:val="00EE1EB5"/>
    <w:rsid w:val="00EE42C0"/>
    <w:rsid w:val="00EE5AD3"/>
    <w:rsid w:val="00EE5B9C"/>
    <w:rsid w:val="00EE62DC"/>
    <w:rsid w:val="00EE762B"/>
    <w:rsid w:val="00EE76F8"/>
    <w:rsid w:val="00EE776F"/>
    <w:rsid w:val="00EE7982"/>
    <w:rsid w:val="00EF2B69"/>
    <w:rsid w:val="00EF54C1"/>
    <w:rsid w:val="00EF7508"/>
    <w:rsid w:val="00F00458"/>
    <w:rsid w:val="00F047EF"/>
    <w:rsid w:val="00F04F5D"/>
    <w:rsid w:val="00F07963"/>
    <w:rsid w:val="00F07FFA"/>
    <w:rsid w:val="00F10025"/>
    <w:rsid w:val="00F107AC"/>
    <w:rsid w:val="00F10DB2"/>
    <w:rsid w:val="00F11DDC"/>
    <w:rsid w:val="00F1232C"/>
    <w:rsid w:val="00F133ED"/>
    <w:rsid w:val="00F13528"/>
    <w:rsid w:val="00F13C8D"/>
    <w:rsid w:val="00F1468F"/>
    <w:rsid w:val="00F14FB9"/>
    <w:rsid w:val="00F17E5C"/>
    <w:rsid w:val="00F17E78"/>
    <w:rsid w:val="00F20189"/>
    <w:rsid w:val="00F218AD"/>
    <w:rsid w:val="00F22D00"/>
    <w:rsid w:val="00F23DD0"/>
    <w:rsid w:val="00F23F4A"/>
    <w:rsid w:val="00F274B1"/>
    <w:rsid w:val="00F27D0D"/>
    <w:rsid w:val="00F348A4"/>
    <w:rsid w:val="00F35076"/>
    <w:rsid w:val="00F42786"/>
    <w:rsid w:val="00F427EE"/>
    <w:rsid w:val="00F42C79"/>
    <w:rsid w:val="00F44338"/>
    <w:rsid w:val="00F45797"/>
    <w:rsid w:val="00F45E5E"/>
    <w:rsid w:val="00F47320"/>
    <w:rsid w:val="00F47CC0"/>
    <w:rsid w:val="00F50142"/>
    <w:rsid w:val="00F501C3"/>
    <w:rsid w:val="00F5179A"/>
    <w:rsid w:val="00F51FBD"/>
    <w:rsid w:val="00F52A7C"/>
    <w:rsid w:val="00F533CB"/>
    <w:rsid w:val="00F5386F"/>
    <w:rsid w:val="00F55A73"/>
    <w:rsid w:val="00F603C2"/>
    <w:rsid w:val="00F60A47"/>
    <w:rsid w:val="00F60CBC"/>
    <w:rsid w:val="00F628E8"/>
    <w:rsid w:val="00F630B0"/>
    <w:rsid w:val="00F63822"/>
    <w:rsid w:val="00F70290"/>
    <w:rsid w:val="00F702A4"/>
    <w:rsid w:val="00F7164C"/>
    <w:rsid w:val="00F7277E"/>
    <w:rsid w:val="00F73AC6"/>
    <w:rsid w:val="00F74679"/>
    <w:rsid w:val="00F75385"/>
    <w:rsid w:val="00F76CFF"/>
    <w:rsid w:val="00F81240"/>
    <w:rsid w:val="00F8149C"/>
    <w:rsid w:val="00F82BF5"/>
    <w:rsid w:val="00F8336B"/>
    <w:rsid w:val="00F83B75"/>
    <w:rsid w:val="00F84608"/>
    <w:rsid w:val="00F85192"/>
    <w:rsid w:val="00F85AD0"/>
    <w:rsid w:val="00F86770"/>
    <w:rsid w:val="00F90AC5"/>
    <w:rsid w:val="00F94607"/>
    <w:rsid w:val="00F947DE"/>
    <w:rsid w:val="00F9531D"/>
    <w:rsid w:val="00F95ED7"/>
    <w:rsid w:val="00F975B6"/>
    <w:rsid w:val="00F97D9E"/>
    <w:rsid w:val="00FA29F4"/>
    <w:rsid w:val="00FA2B13"/>
    <w:rsid w:val="00FA3384"/>
    <w:rsid w:val="00FA36B6"/>
    <w:rsid w:val="00FA4164"/>
    <w:rsid w:val="00FA5A67"/>
    <w:rsid w:val="00FB2D3B"/>
    <w:rsid w:val="00FB40E4"/>
    <w:rsid w:val="00FC1EB6"/>
    <w:rsid w:val="00FC2465"/>
    <w:rsid w:val="00FC2680"/>
    <w:rsid w:val="00FC29CB"/>
    <w:rsid w:val="00FC2D79"/>
    <w:rsid w:val="00FC3780"/>
    <w:rsid w:val="00FC4CE9"/>
    <w:rsid w:val="00FC734F"/>
    <w:rsid w:val="00FC7FC9"/>
    <w:rsid w:val="00FD257B"/>
    <w:rsid w:val="00FD2DF9"/>
    <w:rsid w:val="00FD308E"/>
    <w:rsid w:val="00FD5E98"/>
    <w:rsid w:val="00FD7795"/>
    <w:rsid w:val="00FE0C28"/>
    <w:rsid w:val="00FE1063"/>
    <w:rsid w:val="00FE390C"/>
    <w:rsid w:val="00FE4A09"/>
    <w:rsid w:val="00FE4FDB"/>
    <w:rsid w:val="00FE62AF"/>
    <w:rsid w:val="00FE7F67"/>
    <w:rsid w:val="00FF0721"/>
    <w:rsid w:val="00FF42B3"/>
    <w:rsid w:val="00FF5326"/>
    <w:rsid w:val="00FF666A"/>
    <w:rsid w:val="00FF6C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528559-182C-43D7-A20B-90C7457B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212"/>
    <w:pPr>
      <w:widowControl w:val="0"/>
      <w:suppressAutoHyphens/>
    </w:pPr>
    <w:rPr>
      <w:rFonts w:ascii="Arial" w:eastAsia="Lucida Sans Unicode" w:hAnsi="Arial"/>
      <w:kern w:val="1"/>
      <w:sz w:val="22"/>
      <w:szCs w:val="24"/>
    </w:rPr>
  </w:style>
  <w:style w:type="paragraph" w:styleId="Nadpis1">
    <w:name w:val="heading 1"/>
    <w:basedOn w:val="Normln"/>
    <w:next w:val="Normln"/>
    <w:qFormat/>
    <w:pPr>
      <w:keepNext/>
      <w:spacing w:before="720"/>
      <w:jc w:val="center"/>
      <w:outlineLvl w:val="0"/>
    </w:pPr>
    <w:rPr>
      <w:b/>
      <w:bCs/>
      <w:color w:val="003300"/>
      <w:sz w:val="32"/>
      <w:szCs w:val="32"/>
    </w:rPr>
  </w:style>
  <w:style w:type="paragraph" w:styleId="Nadpis2">
    <w:name w:val="heading 2"/>
    <w:basedOn w:val="Normln"/>
    <w:next w:val="Normln"/>
    <w:autoRedefine/>
    <w:qFormat/>
    <w:rsid w:val="00864D1E"/>
    <w:pPr>
      <w:keepNext/>
      <w:numPr>
        <w:numId w:val="8"/>
      </w:numPr>
      <w:shd w:val="clear" w:color="auto" w:fill="FFFFFF"/>
      <w:spacing w:before="120"/>
      <w:ind w:left="538" w:hanging="181"/>
      <w:jc w:val="center"/>
      <w:outlineLvl w:val="1"/>
    </w:pPr>
    <w:rPr>
      <w:rFonts w:eastAsia="Arial" w:cs="Arial"/>
      <w:b/>
      <w:bCs/>
      <w:sz w:val="28"/>
      <w:szCs w:val="28"/>
      <w:lang w:bidi="cs-CZ"/>
    </w:rPr>
  </w:style>
  <w:style w:type="paragraph" w:styleId="Nadpis3">
    <w:name w:val="heading 3"/>
    <w:basedOn w:val="Nadpis"/>
    <w:next w:val="Zkladntext"/>
    <w:qFormat/>
    <w:pPr>
      <w:numPr>
        <w:ilvl w:val="2"/>
        <w:numId w:val="1"/>
      </w:numPr>
      <w:outlineLvl w:val="2"/>
    </w:pPr>
    <w:rPr>
      <w:b/>
      <w:bCs/>
    </w:rPr>
  </w:style>
  <w:style w:type="paragraph" w:styleId="Nadpis4">
    <w:name w:val="heading 4"/>
    <w:basedOn w:val="Normln"/>
    <w:next w:val="Normln"/>
    <w:qFormat/>
    <w:pPr>
      <w:keepNext/>
      <w:spacing w:before="240" w:after="240"/>
      <w:jc w:val="center"/>
      <w:outlineLvl w:val="3"/>
    </w:pPr>
    <w:rPr>
      <w:b/>
      <w:bCs/>
      <w:color w:val="0000FF"/>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1">
    <w:name w:val="WW8Num3z1"/>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17z0">
    <w:name w:val="WW8Num17z0"/>
    <w:rPr>
      <w:rFonts w:ascii="Symbol" w:hAnsi="Symbol" w:cs="StarSymbol"/>
      <w:sz w:val="18"/>
      <w:szCs w:val="18"/>
    </w:rPr>
  </w:style>
  <w:style w:type="character" w:customStyle="1" w:styleId="WW8Num21z0">
    <w:name w:val="WW8Num21z0"/>
    <w:rPr>
      <w:rFonts w:ascii="Symbol" w:hAnsi="Symbol" w:cs="StarSymbol"/>
      <w:sz w:val="18"/>
      <w:szCs w:val="18"/>
    </w:rPr>
  </w:style>
  <w:style w:type="character" w:customStyle="1" w:styleId="WW8Num22z0">
    <w:name w:val="WW8Num2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8z0">
    <w:name w:val="WW8Num18z0"/>
    <w:rPr>
      <w:rFonts w:ascii="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19z0">
    <w:name w:val="WW8Num19z0"/>
    <w:rPr>
      <w:rFonts w:ascii="Symbol" w:hAnsi="Symbol" w:cs="StarSymbol"/>
      <w:sz w:val="18"/>
      <w:szCs w:val="18"/>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WW8Num7z0">
    <w:name w:val="WW8Num7z0"/>
    <w:rPr>
      <w:rFonts w:ascii="Symbol" w:hAnsi="Symbol" w:cs="StarSymbol"/>
      <w:sz w:val="18"/>
      <w:szCs w:val="18"/>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uiPriority w:val="99"/>
  </w:style>
  <w:style w:type="paragraph" w:customStyle="1" w:styleId="Nadpis">
    <w:name w:val="Nadpis"/>
    <w:basedOn w:val="Normln"/>
    <w:next w:val="Zkladntext"/>
    <w:pPr>
      <w:keepNext/>
      <w:spacing w:before="240" w:after="120"/>
    </w:pPr>
    <w:rPr>
      <w:rFonts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0"/>
    </w:rPr>
  </w:style>
  <w:style w:type="paragraph" w:customStyle="1" w:styleId="Rejstk">
    <w:name w:val="Rejstřík"/>
    <w:basedOn w:val="Normln"/>
    <w:pPr>
      <w:suppressLineNumbers/>
    </w:pPr>
    <w:rPr>
      <w:rFonts w:cs="Tahoma"/>
      <w:sz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pPr>
      <w:suppressLineNumbers/>
      <w:tabs>
        <w:tab w:val="center" w:pos="4535"/>
        <w:tab w:val="right" w:pos="9071"/>
      </w:tabs>
    </w:pPr>
  </w:style>
  <w:style w:type="paragraph" w:styleId="Zpat">
    <w:name w:val="footer"/>
    <w:basedOn w:val="Normln"/>
    <w:pPr>
      <w:suppressLineNumbers/>
      <w:tabs>
        <w:tab w:val="center" w:pos="4536"/>
        <w:tab w:val="right" w:pos="9072"/>
      </w:tabs>
    </w:pPr>
  </w:style>
  <w:style w:type="paragraph" w:customStyle="1" w:styleId="Obsahrmce">
    <w:name w:val="Obsah rámce"/>
    <w:basedOn w:val="Zkladntext"/>
  </w:style>
  <w:style w:type="paragraph" w:styleId="Zkladntextodsazen">
    <w:name w:val="Body Text Indent"/>
    <w:basedOn w:val="Normln"/>
    <w:pPr>
      <w:spacing w:after="170"/>
      <w:ind w:left="420"/>
      <w:jc w:val="both"/>
    </w:pPr>
    <w:rPr>
      <w:color w:val="000000"/>
      <w:szCs w:val="22"/>
    </w:rPr>
  </w:style>
  <w:style w:type="paragraph" w:styleId="Zkladntextodsazen2">
    <w:name w:val="Body Text Indent 2"/>
    <w:basedOn w:val="Normln"/>
    <w:pPr>
      <w:tabs>
        <w:tab w:val="left" w:pos="709"/>
        <w:tab w:val="left" w:pos="3685"/>
      </w:tabs>
      <w:ind w:left="709" w:hanging="283"/>
      <w:jc w:val="both"/>
    </w:pPr>
    <w:rPr>
      <w:rFonts w:eastAsia="Arial" w:cs="Arial"/>
      <w:szCs w:val="22"/>
    </w:rPr>
  </w:style>
  <w:style w:type="paragraph" w:styleId="Zkladntextodsazen3">
    <w:name w:val="Body Text Indent 3"/>
    <w:basedOn w:val="Normln"/>
    <w:pPr>
      <w:tabs>
        <w:tab w:val="left" w:pos="483"/>
        <w:tab w:val="left" w:pos="3600"/>
      </w:tabs>
      <w:spacing w:after="60"/>
      <w:ind w:left="360"/>
      <w:jc w:val="both"/>
    </w:pPr>
    <w:rPr>
      <w:color w:val="FF00FF"/>
      <w:szCs w:val="22"/>
    </w:rPr>
  </w:style>
  <w:style w:type="paragraph" w:styleId="Zkladntext2">
    <w:name w:val="Body Text 2"/>
    <w:basedOn w:val="Normln"/>
    <w:pPr>
      <w:tabs>
        <w:tab w:val="left" w:pos="2880"/>
      </w:tabs>
      <w:spacing w:after="113"/>
      <w:jc w:val="both"/>
    </w:pPr>
    <w:rPr>
      <w:rFonts w:eastAsia="Arial" w:cs="Arial"/>
      <w:color w:val="CC99FF"/>
      <w:szCs w:val="22"/>
    </w:rPr>
  </w:style>
  <w:style w:type="paragraph" w:styleId="Obsah1">
    <w:name w:val="toc 1"/>
    <w:basedOn w:val="Normln"/>
    <w:next w:val="Normln"/>
    <w:autoRedefine/>
    <w:uiPriority w:val="39"/>
    <w:rsid w:val="004356E8"/>
    <w:pPr>
      <w:tabs>
        <w:tab w:val="right" w:pos="10194"/>
      </w:tabs>
      <w:spacing w:before="120"/>
    </w:pPr>
    <w:rPr>
      <w:b/>
      <w:bCs/>
      <w:caps/>
      <w:szCs w:val="28"/>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Obsah2">
    <w:name w:val="toc 2"/>
    <w:basedOn w:val="Normln"/>
    <w:next w:val="Normln"/>
    <w:autoRedefine/>
    <w:uiPriority w:val="39"/>
    <w:rsid w:val="00523575"/>
    <w:pPr>
      <w:tabs>
        <w:tab w:val="left" w:pos="709"/>
        <w:tab w:val="right" w:pos="10194"/>
      </w:tabs>
    </w:pPr>
    <w:rPr>
      <w:rFonts w:cs="Arial"/>
      <w:bCs/>
      <w:noProof/>
      <w:lang w:bidi="cs-CZ"/>
    </w:rPr>
  </w:style>
  <w:style w:type="paragraph" w:styleId="Obsah3">
    <w:name w:val="toc 3"/>
    <w:basedOn w:val="Normln"/>
    <w:next w:val="Normln"/>
    <w:autoRedefine/>
    <w:semiHidden/>
    <w:pPr>
      <w:ind w:left="220"/>
    </w:pPr>
    <w:rPr>
      <w:rFonts w:ascii="Times New Roman" w:hAnsi="Times New Roman"/>
    </w:rPr>
  </w:style>
  <w:style w:type="paragraph" w:styleId="Obsah4">
    <w:name w:val="toc 4"/>
    <w:basedOn w:val="Normln"/>
    <w:next w:val="Normln"/>
    <w:autoRedefine/>
    <w:semiHidden/>
    <w:pPr>
      <w:ind w:left="440"/>
    </w:pPr>
    <w:rPr>
      <w:rFonts w:ascii="Times New Roman" w:hAnsi="Times New Roman"/>
    </w:rPr>
  </w:style>
  <w:style w:type="paragraph" w:styleId="Obsah5">
    <w:name w:val="toc 5"/>
    <w:basedOn w:val="Normln"/>
    <w:next w:val="Normln"/>
    <w:autoRedefine/>
    <w:semiHidden/>
    <w:pPr>
      <w:ind w:left="660"/>
    </w:pPr>
    <w:rPr>
      <w:rFonts w:ascii="Times New Roman" w:hAnsi="Times New Roman"/>
    </w:rPr>
  </w:style>
  <w:style w:type="paragraph" w:styleId="Obsah6">
    <w:name w:val="toc 6"/>
    <w:basedOn w:val="Normln"/>
    <w:next w:val="Normln"/>
    <w:autoRedefine/>
    <w:semiHidden/>
    <w:pPr>
      <w:ind w:left="880"/>
    </w:pPr>
    <w:rPr>
      <w:rFonts w:ascii="Times New Roman" w:hAnsi="Times New Roman"/>
    </w:rPr>
  </w:style>
  <w:style w:type="paragraph" w:styleId="Obsah7">
    <w:name w:val="toc 7"/>
    <w:basedOn w:val="Normln"/>
    <w:next w:val="Normln"/>
    <w:autoRedefine/>
    <w:semiHidden/>
    <w:pPr>
      <w:ind w:left="1100"/>
    </w:pPr>
    <w:rPr>
      <w:rFonts w:ascii="Times New Roman" w:hAnsi="Times New Roman"/>
    </w:rPr>
  </w:style>
  <w:style w:type="paragraph" w:styleId="Obsah8">
    <w:name w:val="toc 8"/>
    <w:basedOn w:val="Normln"/>
    <w:next w:val="Normln"/>
    <w:autoRedefine/>
    <w:semiHidden/>
    <w:pPr>
      <w:ind w:left="1320"/>
    </w:pPr>
    <w:rPr>
      <w:rFonts w:ascii="Times New Roman" w:hAnsi="Times New Roman"/>
    </w:rPr>
  </w:style>
  <w:style w:type="paragraph" w:styleId="Obsah9">
    <w:name w:val="toc 9"/>
    <w:basedOn w:val="Normln"/>
    <w:next w:val="Normln"/>
    <w:autoRedefine/>
    <w:semiHidden/>
    <w:pPr>
      <w:ind w:left="1540"/>
    </w:pPr>
    <w:rPr>
      <w:rFonts w:ascii="Times New Roman" w:hAnsi="Times New Roman"/>
    </w:rPr>
  </w:style>
  <w:style w:type="character" w:styleId="Siln">
    <w:name w:val="Strong"/>
    <w:qFormat/>
    <w:rPr>
      <w:b/>
      <w:bCs/>
    </w:rPr>
  </w:style>
  <w:style w:type="table" w:styleId="Mkatabulky">
    <w:name w:val="Table Grid"/>
    <w:basedOn w:val="Normlntabulka"/>
    <w:rsid w:val="007A7BF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E4237D"/>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customStyle="1" w:styleId="TableContents">
    <w:name w:val="Table Contents"/>
    <w:basedOn w:val="Normln"/>
    <w:rsid w:val="002A5D24"/>
    <w:pPr>
      <w:widowControl/>
      <w:suppressLineNumbers/>
      <w:autoSpaceDN w:val="0"/>
      <w:textAlignment w:val="baseline"/>
    </w:pPr>
    <w:rPr>
      <w:rFonts w:ascii="Times New Roman" w:eastAsia="Times New Roman" w:hAnsi="Times New Roman"/>
      <w:kern w:val="3"/>
      <w:sz w:val="24"/>
    </w:rPr>
  </w:style>
  <w:style w:type="paragraph" w:styleId="Revize">
    <w:name w:val="Revision"/>
    <w:hidden/>
    <w:uiPriority w:val="99"/>
    <w:semiHidden/>
    <w:rsid w:val="0080388F"/>
    <w:rPr>
      <w:rFonts w:ascii="Arial" w:eastAsia="Lucida Sans Unicode" w:hAnsi="Arial"/>
      <w:kern w:val="1"/>
      <w:sz w:val="22"/>
      <w:szCs w:val="24"/>
    </w:rPr>
  </w:style>
  <w:style w:type="character" w:customStyle="1" w:styleId="preformatted">
    <w:name w:val="preformatted"/>
    <w:rsid w:val="009A3523"/>
  </w:style>
  <w:style w:type="character" w:customStyle="1" w:styleId="nowrap">
    <w:name w:val="nowrap"/>
    <w:rsid w:val="00D5677D"/>
  </w:style>
  <w:style w:type="paragraph" w:styleId="Odstavecseseznamem">
    <w:name w:val="List Paragraph"/>
    <w:basedOn w:val="Normln"/>
    <w:uiPriority w:val="34"/>
    <w:qFormat/>
    <w:rsid w:val="0084393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17365">
      <w:bodyDiv w:val="1"/>
      <w:marLeft w:val="0"/>
      <w:marRight w:val="0"/>
      <w:marTop w:val="0"/>
      <w:marBottom w:val="0"/>
      <w:divBdr>
        <w:top w:val="none" w:sz="0" w:space="0" w:color="auto"/>
        <w:left w:val="none" w:sz="0" w:space="0" w:color="auto"/>
        <w:bottom w:val="none" w:sz="0" w:space="0" w:color="auto"/>
        <w:right w:val="none" w:sz="0" w:space="0" w:color="auto"/>
      </w:divBdr>
    </w:div>
    <w:div w:id="215556819">
      <w:bodyDiv w:val="1"/>
      <w:marLeft w:val="0"/>
      <w:marRight w:val="0"/>
      <w:marTop w:val="0"/>
      <w:marBottom w:val="0"/>
      <w:divBdr>
        <w:top w:val="none" w:sz="0" w:space="0" w:color="auto"/>
        <w:left w:val="none" w:sz="0" w:space="0" w:color="auto"/>
        <w:bottom w:val="none" w:sz="0" w:space="0" w:color="auto"/>
        <w:right w:val="none" w:sz="0" w:space="0" w:color="auto"/>
      </w:divBdr>
    </w:div>
    <w:div w:id="327025385">
      <w:bodyDiv w:val="1"/>
      <w:marLeft w:val="0"/>
      <w:marRight w:val="0"/>
      <w:marTop w:val="0"/>
      <w:marBottom w:val="0"/>
      <w:divBdr>
        <w:top w:val="none" w:sz="0" w:space="0" w:color="auto"/>
        <w:left w:val="none" w:sz="0" w:space="0" w:color="auto"/>
        <w:bottom w:val="none" w:sz="0" w:space="0" w:color="auto"/>
        <w:right w:val="none" w:sz="0" w:space="0" w:color="auto"/>
      </w:divBdr>
    </w:div>
    <w:div w:id="481895754">
      <w:bodyDiv w:val="1"/>
      <w:marLeft w:val="0"/>
      <w:marRight w:val="0"/>
      <w:marTop w:val="0"/>
      <w:marBottom w:val="0"/>
      <w:divBdr>
        <w:top w:val="none" w:sz="0" w:space="0" w:color="auto"/>
        <w:left w:val="none" w:sz="0" w:space="0" w:color="auto"/>
        <w:bottom w:val="none" w:sz="0" w:space="0" w:color="auto"/>
        <w:right w:val="none" w:sz="0" w:space="0" w:color="auto"/>
      </w:divBdr>
    </w:div>
    <w:div w:id="575479553">
      <w:bodyDiv w:val="1"/>
      <w:marLeft w:val="0"/>
      <w:marRight w:val="0"/>
      <w:marTop w:val="0"/>
      <w:marBottom w:val="0"/>
      <w:divBdr>
        <w:top w:val="none" w:sz="0" w:space="0" w:color="auto"/>
        <w:left w:val="none" w:sz="0" w:space="0" w:color="auto"/>
        <w:bottom w:val="none" w:sz="0" w:space="0" w:color="auto"/>
        <w:right w:val="none" w:sz="0" w:space="0" w:color="auto"/>
      </w:divBdr>
    </w:div>
    <w:div w:id="640430196">
      <w:bodyDiv w:val="1"/>
      <w:marLeft w:val="0"/>
      <w:marRight w:val="0"/>
      <w:marTop w:val="0"/>
      <w:marBottom w:val="0"/>
      <w:divBdr>
        <w:top w:val="none" w:sz="0" w:space="0" w:color="auto"/>
        <w:left w:val="none" w:sz="0" w:space="0" w:color="auto"/>
        <w:bottom w:val="none" w:sz="0" w:space="0" w:color="auto"/>
        <w:right w:val="none" w:sz="0" w:space="0" w:color="auto"/>
      </w:divBdr>
    </w:div>
    <w:div w:id="773983674">
      <w:bodyDiv w:val="1"/>
      <w:marLeft w:val="0"/>
      <w:marRight w:val="0"/>
      <w:marTop w:val="0"/>
      <w:marBottom w:val="0"/>
      <w:divBdr>
        <w:top w:val="none" w:sz="0" w:space="0" w:color="auto"/>
        <w:left w:val="none" w:sz="0" w:space="0" w:color="auto"/>
        <w:bottom w:val="none" w:sz="0" w:space="0" w:color="auto"/>
        <w:right w:val="none" w:sz="0" w:space="0" w:color="auto"/>
      </w:divBdr>
    </w:div>
    <w:div w:id="865095196">
      <w:bodyDiv w:val="1"/>
      <w:marLeft w:val="0"/>
      <w:marRight w:val="0"/>
      <w:marTop w:val="0"/>
      <w:marBottom w:val="0"/>
      <w:divBdr>
        <w:top w:val="none" w:sz="0" w:space="0" w:color="auto"/>
        <w:left w:val="none" w:sz="0" w:space="0" w:color="auto"/>
        <w:bottom w:val="none" w:sz="0" w:space="0" w:color="auto"/>
        <w:right w:val="none" w:sz="0" w:space="0" w:color="auto"/>
      </w:divBdr>
    </w:div>
    <w:div w:id="904879107">
      <w:bodyDiv w:val="1"/>
      <w:marLeft w:val="0"/>
      <w:marRight w:val="0"/>
      <w:marTop w:val="0"/>
      <w:marBottom w:val="0"/>
      <w:divBdr>
        <w:top w:val="none" w:sz="0" w:space="0" w:color="auto"/>
        <w:left w:val="none" w:sz="0" w:space="0" w:color="auto"/>
        <w:bottom w:val="none" w:sz="0" w:space="0" w:color="auto"/>
        <w:right w:val="none" w:sz="0" w:space="0" w:color="auto"/>
      </w:divBdr>
    </w:div>
    <w:div w:id="1099447371">
      <w:bodyDiv w:val="1"/>
      <w:marLeft w:val="0"/>
      <w:marRight w:val="0"/>
      <w:marTop w:val="0"/>
      <w:marBottom w:val="0"/>
      <w:divBdr>
        <w:top w:val="none" w:sz="0" w:space="0" w:color="auto"/>
        <w:left w:val="none" w:sz="0" w:space="0" w:color="auto"/>
        <w:bottom w:val="none" w:sz="0" w:space="0" w:color="auto"/>
        <w:right w:val="none" w:sz="0" w:space="0" w:color="auto"/>
      </w:divBdr>
    </w:div>
    <w:div w:id="2108891405">
      <w:bodyDiv w:val="1"/>
      <w:marLeft w:val="0"/>
      <w:marRight w:val="0"/>
      <w:marTop w:val="0"/>
      <w:marBottom w:val="0"/>
      <w:divBdr>
        <w:top w:val="none" w:sz="0" w:space="0" w:color="auto"/>
        <w:left w:val="none" w:sz="0" w:space="0" w:color="auto"/>
        <w:bottom w:val="none" w:sz="0" w:space="0" w:color="auto"/>
        <w:right w:val="none" w:sz="0" w:space="0" w:color="auto"/>
      </w:divBdr>
    </w:div>
    <w:div w:id="21308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80FD3-7B3C-4677-9324-7C534C21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17463</Words>
  <Characters>103034</Characters>
  <Application>Microsoft Office Word</Application>
  <DocSecurity>0</DocSecurity>
  <Lines>858</Lines>
  <Paragraphs>240</Paragraphs>
  <ScaleCrop>false</ScaleCrop>
  <HeadingPairs>
    <vt:vector size="2" baseType="variant">
      <vt:variant>
        <vt:lpstr>Název</vt:lpstr>
      </vt:variant>
      <vt:variant>
        <vt:i4>1</vt:i4>
      </vt:variant>
    </vt:vector>
  </HeadingPairs>
  <TitlesOfParts>
    <vt:vector size="1" baseType="lpstr">
      <vt:lpstr>Default</vt:lpstr>
    </vt:vector>
  </TitlesOfParts>
  <Company>Město Blansko</Company>
  <LinksUpToDate>false</LinksUpToDate>
  <CharactersWithSpaces>120257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Mesto Blansko Mesto Blansko</dc:creator>
  <cp:keywords/>
  <dc:description/>
  <cp:lastModifiedBy>Účet Microsoft</cp:lastModifiedBy>
  <cp:revision>2</cp:revision>
  <cp:lastPrinted>2019-07-01T10:39:00Z</cp:lastPrinted>
  <dcterms:created xsi:type="dcterms:W3CDTF">2023-02-24T11:56:00Z</dcterms:created>
  <dcterms:modified xsi:type="dcterms:W3CDTF">2023-02-24T11:56:00Z</dcterms:modified>
</cp:coreProperties>
</file>