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49A0" w14:textId="77777777" w:rsidR="007B3511" w:rsidRPr="00D20354" w:rsidRDefault="007B3511" w:rsidP="007B3511">
      <w:pPr>
        <w:framePr w:w="2957" w:h="592" w:hRule="exact" w:hSpace="113" w:wrap="notBeside" w:vAnchor="page" w:hAnchor="page" w:x="1135" w:y="568" w:anchorLock="1"/>
        <w:shd w:val="solid" w:color="FFFFFF" w:fill="000000"/>
        <w:snapToGrid w:val="0"/>
        <w:rPr>
          <w:rFonts w:cs="Arial"/>
          <w:i/>
          <w:sz w:val="14"/>
          <w:szCs w:val="14"/>
        </w:rPr>
      </w:pPr>
      <w:r w:rsidRPr="00D20354">
        <w:rPr>
          <w:rFonts w:cs="Arial"/>
          <w:noProof/>
          <w:lang w:eastAsia="cs-CZ"/>
        </w:rPr>
        <w:drawing>
          <wp:inline distT="0" distB="0" distL="0" distR="0" wp14:anchorId="7BE591E0" wp14:editId="17D7E46A">
            <wp:extent cx="1512570" cy="35941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570" cy="359410"/>
                    </a:xfrm>
                    <a:prstGeom prst="rect">
                      <a:avLst/>
                    </a:prstGeom>
                    <a:solidFill>
                      <a:srgbClr val="FFFFFF"/>
                    </a:solidFill>
                    <a:ln>
                      <a:noFill/>
                    </a:ln>
                  </pic:spPr>
                </pic:pic>
              </a:graphicData>
            </a:graphic>
          </wp:inline>
        </w:drawing>
      </w:r>
    </w:p>
    <w:p w14:paraId="15284197" w14:textId="77777777" w:rsidR="00346792" w:rsidRPr="00D20354" w:rsidRDefault="00346792" w:rsidP="00295081">
      <w:pPr>
        <w:pStyle w:val="1lnky"/>
        <w:ind w:right="284"/>
      </w:pPr>
    </w:p>
    <w:p w14:paraId="4468F5C1" w14:textId="77777777" w:rsidR="007B3511" w:rsidRPr="00D20354" w:rsidRDefault="007B3511" w:rsidP="00346792">
      <w:pPr>
        <w:jc w:val="center"/>
        <w:rPr>
          <w:rFonts w:cs="Arial"/>
          <w:szCs w:val="24"/>
        </w:rPr>
      </w:pPr>
    </w:p>
    <w:p w14:paraId="09A8B3ED" w14:textId="77777777" w:rsidR="007B3511" w:rsidRPr="00D20354" w:rsidRDefault="00372370" w:rsidP="00AE020D">
      <w:pPr>
        <w:pStyle w:val="5Nzevprvnstr"/>
        <w:rPr>
          <w:b w:val="0"/>
          <w:sz w:val="32"/>
          <w:szCs w:val="32"/>
        </w:rPr>
      </w:pPr>
      <w:r w:rsidRPr="00D20354">
        <w:rPr>
          <w:b w:val="0"/>
          <w:sz w:val="32"/>
          <w:szCs w:val="32"/>
        </w:rPr>
        <w:t>RÁMCOVÁ KUPNÍ SMLOUVA</w:t>
      </w:r>
    </w:p>
    <w:p w14:paraId="280B312A" w14:textId="77777777" w:rsidR="00346792" w:rsidRPr="00D20354" w:rsidRDefault="00346792" w:rsidP="00F90D57">
      <w:pPr>
        <w:rPr>
          <w:rFonts w:cs="Arial"/>
        </w:rPr>
      </w:pPr>
    </w:p>
    <w:p w14:paraId="5069D639" w14:textId="77777777" w:rsidR="00346792" w:rsidRPr="00D20354" w:rsidRDefault="00346792" w:rsidP="00295081">
      <w:pPr>
        <w:pStyle w:val="4text"/>
        <w:ind w:right="1133"/>
        <w:rPr>
          <w:b/>
        </w:rPr>
      </w:pPr>
      <w:r w:rsidRPr="00D20354">
        <w:rPr>
          <w:b/>
        </w:rPr>
        <w:t>Zdravotní pojišťovna ministerstva vnitra České republiky</w:t>
      </w:r>
      <w:r w:rsidRPr="00D20354">
        <w:t>,</w:t>
      </w:r>
    </w:p>
    <w:p w14:paraId="074C2ADE" w14:textId="77777777" w:rsidR="00346792" w:rsidRPr="00D20354" w:rsidRDefault="00346792" w:rsidP="005A5A94">
      <w:pPr>
        <w:pStyle w:val="4text"/>
      </w:pPr>
      <w:r w:rsidRPr="00D20354">
        <w:t xml:space="preserve">se sídlem Praha 3, Vinohrady, Vinohradská 2577/178, PSČ 130 00, </w:t>
      </w:r>
    </w:p>
    <w:p w14:paraId="1015382E" w14:textId="77777777" w:rsidR="00346792" w:rsidRPr="00D20354" w:rsidRDefault="00346792" w:rsidP="005A5A94">
      <w:pPr>
        <w:pStyle w:val="4text"/>
      </w:pPr>
      <w:r w:rsidRPr="00D20354">
        <w:t>IČO: 471 14 304,</w:t>
      </w:r>
    </w:p>
    <w:p w14:paraId="1918F2A9" w14:textId="77777777" w:rsidR="00346792" w:rsidRPr="00D20354" w:rsidRDefault="00346792" w:rsidP="005A5A94">
      <w:pPr>
        <w:pStyle w:val="4text"/>
      </w:pPr>
      <w:r w:rsidRPr="00D20354">
        <w:t xml:space="preserve">zapsaná v obchodním rejstříku, vedeném Městským </w:t>
      </w:r>
      <w:r w:rsidR="00897A90" w:rsidRPr="00D20354">
        <w:t>soudem v Praze, oddíl</w:t>
      </w:r>
      <w:r w:rsidR="00F75AB3" w:rsidRPr="00D20354">
        <w:t xml:space="preserve"> A</w:t>
      </w:r>
      <w:r w:rsidR="00897A90" w:rsidRPr="00D20354">
        <w:t>, vložka</w:t>
      </w:r>
      <w:r w:rsidR="00F75AB3" w:rsidRPr="00D20354">
        <w:t xml:space="preserve"> </w:t>
      </w:r>
      <w:r w:rsidRPr="00D20354">
        <w:t>7216,</w:t>
      </w:r>
    </w:p>
    <w:p w14:paraId="6D220ED7" w14:textId="77777777" w:rsidR="00346792" w:rsidRPr="00D20354" w:rsidRDefault="00527C5D" w:rsidP="005A5A94">
      <w:pPr>
        <w:pStyle w:val="4text"/>
      </w:pPr>
      <w:r w:rsidRPr="00D20354">
        <w:t xml:space="preserve">zastoupená </w:t>
      </w:r>
      <w:r w:rsidR="00346792" w:rsidRPr="00D20354">
        <w:t>MUDr. Davidem Kostkou, MBA, generálním ředitelem,</w:t>
      </w:r>
    </w:p>
    <w:p w14:paraId="4EA038F4" w14:textId="77777777" w:rsidR="00346792" w:rsidRPr="00D20354" w:rsidRDefault="00346792" w:rsidP="005A5A94">
      <w:pPr>
        <w:pStyle w:val="4text"/>
        <w:rPr>
          <w:i/>
          <w:iCs/>
        </w:rPr>
      </w:pPr>
      <w:r w:rsidRPr="00D20354">
        <w:t>bankovní spojení: číslo účtu 2115202031/0710, vedený u České národní banky</w:t>
      </w:r>
      <w:r w:rsidRPr="00D20354">
        <w:rPr>
          <w:i/>
          <w:iCs/>
        </w:rPr>
        <w:t>,</w:t>
      </w:r>
    </w:p>
    <w:p w14:paraId="73B5C360" w14:textId="77777777" w:rsidR="000E3946" w:rsidRPr="00D20354" w:rsidRDefault="000E3946" w:rsidP="004C72D6">
      <w:pPr>
        <w:pStyle w:val="4malmezera"/>
      </w:pPr>
    </w:p>
    <w:p w14:paraId="1F1538CE" w14:textId="77777777" w:rsidR="00346792" w:rsidRPr="00D20354" w:rsidRDefault="00372370" w:rsidP="005A5A94">
      <w:pPr>
        <w:pStyle w:val="4text"/>
      </w:pPr>
      <w:r w:rsidRPr="00D20354">
        <w:t xml:space="preserve">(dále jen </w:t>
      </w:r>
      <w:r w:rsidRPr="00D20354">
        <w:rPr>
          <w:i/>
        </w:rPr>
        <w:t>„</w:t>
      </w:r>
      <w:r w:rsidRPr="00D20354">
        <w:rPr>
          <w:b/>
          <w:i/>
        </w:rPr>
        <w:t>Kupující</w:t>
      </w:r>
      <w:r w:rsidRPr="00D20354">
        <w:rPr>
          <w:i/>
        </w:rPr>
        <w:t>“</w:t>
      </w:r>
      <w:r w:rsidR="00497B7C" w:rsidRPr="00D20354">
        <w:rPr>
          <w:i/>
        </w:rPr>
        <w:t xml:space="preserve"> nebo „</w:t>
      </w:r>
      <w:r w:rsidR="00497B7C" w:rsidRPr="00D20354">
        <w:rPr>
          <w:b/>
          <w:i/>
        </w:rPr>
        <w:t>ZP MV ČR</w:t>
      </w:r>
      <w:r w:rsidR="00497B7C" w:rsidRPr="00D20354">
        <w:rPr>
          <w:i/>
        </w:rPr>
        <w:t>“</w:t>
      </w:r>
      <w:r w:rsidRPr="00D20354">
        <w:rPr>
          <w:i/>
        </w:rPr>
        <w:t>),</w:t>
      </w:r>
    </w:p>
    <w:p w14:paraId="0C31054A" w14:textId="77777777" w:rsidR="00346792" w:rsidRPr="00D20354" w:rsidRDefault="00346792" w:rsidP="008B5349">
      <w:pPr>
        <w:pStyle w:val="4text"/>
      </w:pPr>
    </w:p>
    <w:p w14:paraId="4FA4A22D" w14:textId="77777777" w:rsidR="00346792" w:rsidRPr="00D20354" w:rsidRDefault="00346792" w:rsidP="005A5A94">
      <w:pPr>
        <w:pStyle w:val="4text"/>
        <w:rPr>
          <w:b/>
          <w:i/>
        </w:rPr>
      </w:pPr>
      <w:r w:rsidRPr="00D20354">
        <w:rPr>
          <w:b/>
          <w:i/>
        </w:rPr>
        <w:t>a</w:t>
      </w:r>
    </w:p>
    <w:p w14:paraId="79EE7E52" w14:textId="77777777" w:rsidR="00346792" w:rsidRPr="00D20354" w:rsidRDefault="00346792" w:rsidP="005A5A94">
      <w:pPr>
        <w:pStyle w:val="4text"/>
      </w:pPr>
    </w:p>
    <w:p w14:paraId="4D711828" w14:textId="77777777" w:rsidR="00D92381" w:rsidRPr="00D20354" w:rsidRDefault="00D92381" w:rsidP="005A5A94">
      <w:pPr>
        <w:pStyle w:val="4text"/>
        <w:rPr>
          <w:b/>
        </w:rPr>
      </w:pPr>
      <w:r w:rsidRPr="00D20354">
        <w:rPr>
          <w:highlight w:val="yellow"/>
        </w:rPr>
        <w:t>_________________________________________________</w:t>
      </w:r>
      <w:r w:rsidRPr="00D20354">
        <w:t>,</w:t>
      </w:r>
    </w:p>
    <w:p w14:paraId="06B8A6DA" w14:textId="77777777" w:rsidR="00346792" w:rsidRPr="00D20354" w:rsidRDefault="00F26700" w:rsidP="005A5A94">
      <w:pPr>
        <w:pStyle w:val="4text"/>
      </w:pPr>
      <w:r w:rsidRPr="00D20354">
        <w:t xml:space="preserve">se sídlem </w:t>
      </w:r>
      <w:r w:rsidR="00346792" w:rsidRPr="00D20354">
        <w:rPr>
          <w:highlight w:val="yellow"/>
        </w:rPr>
        <w:t>_____________________</w:t>
      </w:r>
      <w:r w:rsidR="00346792" w:rsidRPr="00D20354">
        <w:t>,</w:t>
      </w:r>
    </w:p>
    <w:p w14:paraId="74E5B762" w14:textId="77777777" w:rsidR="00346792" w:rsidRPr="00D20354" w:rsidRDefault="00F26700" w:rsidP="005A5A94">
      <w:pPr>
        <w:pStyle w:val="4text"/>
      </w:pPr>
      <w:r w:rsidRPr="00D20354">
        <w:t xml:space="preserve">IČO: </w:t>
      </w:r>
      <w:r w:rsidR="00346792" w:rsidRPr="00D20354">
        <w:rPr>
          <w:highlight w:val="yellow"/>
        </w:rPr>
        <w:t>_____________________</w:t>
      </w:r>
      <w:r w:rsidR="00346792" w:rsidRPr="00D20354">
        <w:t>,</w:t>
      </w:r>
    </w:p>
    <w:p w14:paraId="2BB921AA" w14:textId="77777777" w:rsidR="00D92381" w:rsidRPr="00D20354" w:rsidRDefault="00D92381" w:rsidP="005A5A94">
      <w:pPr>
        <w:pStyle w:val="4text"/>
      </w:pPr>
      <w:r w:rsidRPr="00D20354">
        <w:t xml:space="preserve">zapsaný/á v obchodním rejstříku, vedeném </w:t>
      </w:r>
      <w:r w:rsidRPr="00D20354">
        <w:rPr>
          <w:highlight w:val="yellow"/>
        </w:rPr>
        <w:t>_____________________________________</w:t>
      </w:r>
      <w:r w:rsidRPr="00D20354">
        <w:t>,</w:t>
      </w:r>
    </w:p>
    <w:p w14:paraId="784D425B" w14:textId="77777777" w:rsidR="00D92381" w:rsidRPr="00D20354" w:rsidRDefault="00D92381" w:rsidP="005A5A94">
      <w:pPr>
        <w:pStyle w:val="4text"/>
      </w:pPr>
      <w:r w:rsidRPr="00D20354">
        <w:t>zastoupen</w:t>
      </w:r>
      <w:r w:rsidR="00527C5D" w:rsidRPr="00D20354">
        <w:t>ý/á</w:t>
      </w:r>
      <w:r w:rsidRPr="00D20354">
        <w:rPr>
          <w:highlight w:val="yellow"/>
        </w:rPr>
        <w:t>________________________________________</w:t>
      </w:r>
      <w:r w:rsidRPr="00D20354">
        <w:t>,</w:t>
      </w:r>
    </w:p>
    <w:p w14:paraId="46F7A7D3" w14:textId="77777777" w:rsidR="00F26700" w:rsidRPr="00D20354" w:rsidRDefault="00F26700" w:rsidP="005A5A94">
      <w:pPr>
        <w:pStyle w:val="4text"/>
      </w:pPr>
      <w:r w:rsidRPr="00D20354">
        <w:t xml:space="preserve">bankovní spojení: </w:t>
      </w:r>
      <w:r w:rsidRPr="00D20354">
        <w:rPr>
          <w:highlight w:val="yellow"/>
        </w:rPr>
        <w:t>_____________________</w:t>
      </w:r>
      <w:r w:rsidRPr="00D20354">
        <w:t>,</w:t>
      </w:r>
    </w:p>
    <w:p w14:paraId="25EE32C7" w14:textId="77777777" w:rsidR="000E3946" w:rsidRPr="00D20354" w:rsidRDefault="000E3946" w:rsidP="004C72D6">
      <w:pPr>
        <w:pStyle w:val="4malmezera"/>
      </w:pPr>
    </w:p>
    <w:p w14:paraId="3E1ED010" w14:textId="77777777" w:rsidR="00346792" w:rsidRPr="00D20354" w:rsidRDefault="00346792" w:rsidP="005A5A94">
      <w:pPr>
        <w:pStyle w:val="4text"/>
      </w:pPr>
      <w:r w:rsidRPr="00D20354">
        <w:t>(dále</w:t>
      </w:r>
      <w:r w:rsidR="00786848" w:rsidRPr="00D20354">
        <w:t xml:space="preserve"> též jako</w:t>
      </w:r>
      <w:r w:rsidRPr="00D20354">
        <w:t xml:space="preserve"> „</w:t>
      </w:r>
      <w:r w:rsidR="00ED0F85" w:rsidRPr="00D20354">
        <w:rPr>
          <w:b/>
          <w:i/>
        </w:rPr>
        <w:t>Prodávající“</w:t>
      </w:r>
      <w:r w:rsidRPr="00D20354">
        <w:t>)</w:t>
      </w:r>
      <w:r w:rsidR="00C52BAE" w:rsidRPr="00D20354">
        <w:t>,</w:t>
      </w:r>
    </w:p>
    <w:p w14:paraId="3F20D280" w14:textId="77777777" w:rsidR="000E3946" w:rsidRPr="00D20354" w:rsidRDefault="000E3946" w:rsidP="004C72D6">
      <w:pPr>
        <w:pStyle w:val="4malmezera"/>
      </w:pPr>
    </w:p>
    <w:p w14:paraId="6938466C" w14:textId="77777777" w:rsidR="004306AA" w:rsidRPr="00D20354" w:rsidRDefault="00346792" w:rsidP="00ED0F85">
      <w:pPr>
        <w:pStyle w:val="4text"/>
        <w:jc w:val="both"/>
      </w:pPr>
      <w:r w:rsidRPr="00D20354">
        <w:t>(</w:t>
      </w:r>
      <w:r w:rsidR="00ED0F85" w:rsidRPr="00D20354">
        <w:t xml:space="preserve">Kupující </w:t>
      </w:r>
      <w:r w:rsidRPr="00D20354">
        <w:t xml:space="preserve">a </w:t>
      </w:r>
      <w:r w:rsidR="00ED0F85" w:rsidRPr="00D20354">
        <w:t>Prodávající</w:t>
      </w:r>
      <w:r w:rsidRPr="00D20354">
        <w:t xml:space="preserve"> společně též jako „</w:t>
      </w:r>
      <w:r w:rsidR="00D92381" w:rsidRPr="00D20354">
        <w:rPr>
          <w:b/>
          <w:i/>
        </w:rPr>
        <w:t>S</w:t>
      </w:r>
      <w:r w:rsidR="00246F01" w:rsidRPr="00D20354">
        <w:rPr>
          <w:b/>
          <w:i/>
        </w:rPr>
        <w:t>mluvní strany</w:t>
      </w:r>
      <w:r w:rsidRPr="00D20354">
        <w:t>“</w:t>
      </w:r>
      <w:r w:rsidR="004306AA" w:rsidRPr="00D20354">
        <w:t xml:space="preserve"> nebo jednotlivě jako "</w:t>
      </w:r>
      <w:r w:rsidR="004306AA" w:rsidRPr="00D20354">
        <w:rPr>
          <w:b/>
          <w:i/>
        </w:rPr>
        <w:t>Smluvní strana</w:t>
      </w:r>
      <w:r w:rsidR="004306AA" w:rsidRPr="00D20354">
        <w:t>")</w:t>
      </w:r>
    </w:p>
    <w:p w14:paraId="2EF299D7" w14:textId="77777777" w:rsidR="00F26700" w:rsidRPr="00D20354" w:rsidRDefault="00F26700" w:rsidP="00346792">
      <w:pPr>
        <w:spacing w:line="264" w:lineRule="auto"/>
        <w:jc w:val="both"/>
        <w:rPr>
          <w:rFonts w:cs="Arial"/>
          <w:b/>
          <w:bCs/>
          <w:szCs w:val="24"/>
        </w:rPr>
      </w:pPr>
    </w:p>
    <w:p w14:paraId="2C04A992" w14:textId="1AFCF2AC" w:rsidR="002D0AC2" w:rsidRPr="00D20354" w:rsidRDefault="002D0AC2" w:rsidP="00D51301">
      <w:pPr>
        <w:pStyle w:val="4text"/>
        <w:jc w:val="both"/>
      </w:pPr>
      <w:r w:rsidRPr="00D20354">
        <w:t>uzavřeli níže uvedeného kalendářního dne, měsíce</w:t>
      </w:r>
      <w:r w:rsidR="008B39BF" w:rsidRPr="00D20354">
        <w:t xml:space="preserve"> a roku v souladu s ust. § 2079 a násl.</w:t>
      </w:r>
      <w:r w:rsidR="00D51301" w:rsidRPr="00D20354">
        <w:t xml:space="preserve">  z</w:t>
      </w:r>
      <w:r w:rsidRPr="00D20354">
        <w:t>ákona č. 89/2012 Sb., občanského zákoníku, ve znění pozdějších předpisů (dále jen „</w:t>
      </w:r>
      <w:r w:rsidRPr="00D20354">
        <w:rPr>
          <w:b/>
          <w:i/>
        </w:rPr>
        <w:t xml:space="preserve">občanský </w:t>
      </w:r>
      <w:r w:rsidR="00D92381" w:rsidRPr="00D20354">
        <w:rPr>
          <w:b/>
          <w:i/>
        </w:rPr>
        <w:t>zákoník</w:t>
      </w:r>
      <w:r w:rsidR="00D92381" w:rsidRPr="00D20354">
        <w:t xml:space="preserve">“) na základě </w:t>
      </w:r>
      <w:r w:rsidR="008B39BF" w:rsidRPr="00D20354">
        <w:t xml:space="preserve">nadlimitní veřejné </w:t>
      </w:r>
      <w:r w:rsidR="002957C2" w:rsidRPr="00D20354">
        <w:t>zakázky s</w:t>
      </w:r>
      <w:r w:rsidR="004306AA" w:rsidRPr="00D20354">
        <w:t xml:space="preserve"> názvem</w:t>
      </w:r>
      <w:r w:rsidR="008B39BF" w:rsidRPr="00D20354">
        <w:t xml:space="preserve"> „</w:t>
      </w:r>
      <w:r w:rsidR="008B39BF" w:rsidRPr="00D20354">
        <w:rPr>
          <w:i/>
        </w:rPr>
        <w:t>Distribuce očkovacích látek pro</w:t>
      </w:r>
      <w:r w:rsidR="003A16DC">
        <w:rPr>
          <w:i/>
        </w:rPr>
        <w:t> </w:t>
      </w:r>
      <w:r w:rsidR="008B39BF" w:rsidRPr="00D20354">
        <w:rPr>
          <w:i/>
        </w:rPr>
        <w:t xml:space="preserve">specifické </w:t>
      </w:r>
      <w:r w:rsidR="008B39BF" w:rsidRPr="004623C5">
        <w:rPr>
          <w:i/>
        </w:rPr>
        <w:t xml:space="preserve">skupiny pojištěnců ohrožených charakterem vykonávané práce u vybraných zaměstnavatelů v letech </w:t>
      </w:r>
      <w:r w:rsidR="008B39BF" w:rsidRPr="00C03B22">
        <w:rPr>
          <w:i/>
        </w:rPr>
        <w:t>202</w:t>
      </w:r>
      <w:r w:rsidR="004730CC" w:rsidRPr="00C03B22">
        <w:rPr>
          <w:i/>
        </w:rPr>
        <w:t>4</w:t>
      </w:r>
      <w:r w:rsidR="009146EC">
        <w:rPr>
          <w:i/>
        </w:rPr>
        <w:t xml:space="preserve"> až </w:t>
      </w:r>
      <w:r w:rsidR="008B39BF" w:rsidRPr="00C03B22">
        <w:rPr>
          <w:i/>
        </w:rPr>
        <w:t>202</w:t>
      </w:r>
      <w:r w:rsidR="004730CC" w:rsidRPr="00C03B22">
        <w:rPr>
          <w:i/>
        </w:rPr>
        <w:t>6</w:t>
      </w:r>
      <w:r w:rsidR="008B39BF" w:rsidRPr="004623C5">
        <w:t>“ zadané v otevřeném zadávacím řízení</w:t>
      </w:r>
    </w:p>
    <w:p w14:paraId="49E9FF0F" w14:textId="77777777" w:rsidR="002D0AC2" w:rsidRPr="00D20354" w:rsidRDefault="002D0AC2" w:rsidP="002D0AC2">
      <w:pPr>
        <w:pStyle w:val="4text"/>
        <w:jc w:val="both"/>
      </w:pPr>
    </w:p>
    <w:p w14:paraId="30EAC50E" w14:textId="77777777" w:rsidR="005C308D" w:rsidRPr="00D20354" w:rsidRDefault="005C308D" w:rsidP="002D0AC2">
      <w:pPr>
        <w:pStyle w:val="4text"/>
        <w:jc w:val="both"/>
      </w:pPr>
    </w:p>
    <w:p w14:paraId="3996856D" w14:textId="77777777" w:rsidR="00346792" w:rsidRPr="00D20354" w:rsidRDefault="002D0AC2" w:rsidP="002D0AC2">
      <w:pPr>
        <w:pStyle w:val="4textsted"/>
        <w:rPr>
          <w:rFonts w:cs="Arial"/>
        </w:rPr>
      </w:pPr>
      <w:r w:rsidRPr="00D20354">
        <w:rPr>
          <w:rFonts w:cs="Arial"/>
        </w:rPr>
        <w:t xml:space="preserve">tuto </w:t>
      </w:r>
    </w:p>
    <w:p w14:paraId="5E896A2E" w14:textId="77777777" w:rsidR="00346792" w:rsidRPr="00D20354" w:rsidRDefault="00372370" w:rsidP="00137720">
      <w:pPr>
        <w:pStyle w:val="Nzev"/>
        <w:rPr>
          <w:b w:val="0"/>
          <w:sz w:val="32"/>
          <w:szCs w:val="32"/>
        </w:rPr>
      </w:pPr>
      <w:r w:rsidRPr="00D20354">
        <w:rPr>
          <w:b w:val="0"/>
          <w:sz w:val="32"/>
          <w:szCs w:val="32"/>
        </w:rPr>
        <w:t>tuto Rámcovou kupní smlouvu</w:t>
      </w:r>
    </w:p>
    <w:p w14:paraId="58BB60C5" w14:textId="77777777" w:rsidR="00CE1B28" w:rsidRDefault="00346792" w:rsidP="00935268">
      <w:pPr>
        <w:pStyle w:val="4textsted"/>
        <w:rPr>
          <w:rFonts w:cs="Arial"/>
        </w:rPr>
      </w:pPr>
      <w:r w:rsidRPr="00D20354">
        <w:rPr>
          <w:rFonts w:cs="Arial"/>
        </w:rPr>
        <w:t>(dále jen „</w:t>
      </w:r>
      <w:r w:rsidR="00372370" w:rsidRPr="00D20354">
        <w:rPr>
          <w:rFonts w:cs="Arial"/>
          <w:b/>
          <w:i/>
        </w:rPr>
        <w:t>Rámcová</w:t>
      </w:r>
      <w:r w:rsidR="00372370" w:rsidRPr="00D20354">
        <w:rPr>
          <w:rFonts w:cs="Arial"/>
        </w:rPr>
        <w:t xml:space="preserve"> </w:t>
      </w:r>
      <w:r w:rsidR="00372370" w:rsidRPr="00D20354">
        <w:rPr>
          <w:rFonts w:cs="Arial"/>
          <w:b/>
          <w:i/>
        </w:rPr>
        <w:t>s</w:t>
      </w:r>
      <w:r w:rsidRPr="00D20354">
        <w:rPr>
          <w:rFonts w:cs="Arial"/>
          <w:b/>
          <w:i/>
        </w:rPr>
        <w:t>mlouva</w:t>
      </w:r>
      <w:r w:rsidRPr="00D20354">
        <w:rPr>
          <w:rFonts w:cs="Arial"/>
        </w:rPr>
        <w:t>“)</w:t>
      </w:r>
    </w:p>
    <w:p w14:paraId="59C0C7E4" w14:textId="70C9838B" w:rsidR="00C73997" w:rsidRPr="00C73997" w:rsidRDefault="00C73997" w:rsidP="00C73997">
      <w:pPr>
        <w:pStyle w:val="Bezmezer"/>
        <w:rPr>
          <w:lang w:eastAsia="ar-SA" w:bidi="ar-SA"/>
        </w:rPr>
      </w:pPr>
    </w:p>
    <w:p w14:paraId="373E9B4F" w14:textId="7DC85152" w:rsidR="00C73997" w:rsidRPr="00C73997" w:rsidRDefault="00C73997" w:rsidP="00C73997">
      <w:pPr>
        <w:pStyle w:val="Bezmezer"/>
        <w:ind w:left="1416"/>
        <w:rPr>
          <w:lang w:eastAsia="ar-SA" w:bidi="ar-SA"/>
        </w:rPr>
      </w:pPr>
      <w:r w:rsidRPr="00791A65">
        <w:rPr>
          <w:rFonts w:cs="Arial"/>
        </w:rPr>
        <w:t>evidovan</w:t>
      </w:r>
      <w:r>
        <w:rPr>
          <w:rFonts w:cs="Arial"/>
        </w:rPr>
        <w:t>ou</w:t>
      </w:r>
      <w:r w:rsidRPr="00791A65">
        <w:rPr>
          <w:rFonts w:cs="Arial"/>
        </w:rPr>
        <w:t xml:space="preserve"> u </w:t>
      </w:r>
      <w:r>
        <w:rPr>
          <w:rFonts w:cs="Arial"/>
        </w:rPr>
        <w:t>Kupujícího</w:t>
      </w:r>
      <w:r w:rsidRPr="00791A65">
        <w:rPr>
          <w:rFonts w:cs="Arial"/>
        </w:rPr>
        <w:t xml:space="preserve"> pod </w:t>
      </w:r>
      <w:r w:rsidRPr="004C2874">
        <w:rPr>
          <w:rFonts w:cs="Arial"/>
        </w:rPr>
        <w:t>č.</w:t>
      </w:r>
      <w:r>
        <w:rPr>
          <w:rFonts w:cs="Arial"/>
        </w:rPr>
        <w:t xml:space="preserve"> </w:t>
      </w:r>
      <w:r w:rsidRPr="00077867">
        <w:rPr>
          <w:rFonts w:cs="Arial"/>
          <w:szCs w:val="22"/>
        </w:rPr>
        <w:t>000111-000/2024</w:t>
      </w:r>
    </w:p>
    <w:p w14:paraId="77D8FC03" w14:textId="4B25BEF9" w:rsidR="00C73997" w:rsidRDefault="00C73997" w:rsidP="00C73997">
      <w:pPr>
        <w:ind w:left="1416"/>
        <w:rPr>
          <w:rFonts w:cs="Arial"/>
        </w:rPr>
      </w:pPr>
      <w:r w:rsidRPr="00801FA9">
        <w:rPr>
          <w:rFonts w:cs="Arial"/>
        </w:rPr>
        <w:t>evidovan</w:t>
      </w:r>
      <w:r>
        <w:rPr>
          <w:rFonts w:cs="Arial"/>
        </w:rPr>
        <w:t>ou</w:t>
      </w:r>
      <w:r w:rsidRPr="00801FA9">
        <w:rPr>
          <w:rFonts w:cs="Arial"/>
        </w:rPr>
        <w:t xml:space="preserve"> u </w:t>
      </w:r>
      <w:r>
        <w:rPr>
          <w:rFonts w:cs="Arial"/>
        </w:rPr>
        <w:t>Prodávajícího</w:t>
      </w:r>
      <w:r w:rsidRPr="00801FA9">
        <w:rPr>
          <w:rFonts w:cs="Arial"/>
        </w:rPr>
        <w:t xml:space="preserve"> pod č. </w:t>
      </w:r>
      <w:r w:rsidRPr="00D3125E">
        <w:rPr>
          <w:rFonts w:cs="Arial"/>
          <w:highlight w:val="yellow"/>
        </w:rPr>
        <w:t>………………………….</w:t>
      </w:r>
    </w:p>
    <w:p w14:paraId="277C3B49" w14:textId="77777777" w:rsidR="005C308D" w:rsidRPr="00D20354" w:rsidRDefault="005C308D" w:rsidP="008969B9">
      <w:pPr>
        <w:pStyle w:val="Bezmezer"/>
        <w:rPr>
          <w:rFonts w:cs="Arial"/>
          <w:color w:val="auto"/>
        </w:rPr>
      </w:pPr>
    </w:p>
    <w:p w14:paraId="63FB3190" w14:textId="77777777" w:rsidR="005C308D" w:rsidRPr="00D20354" w:rsidRDefault="005C308D" w:rsidP="008969B9">
      <w:pPr>
        <w:pStyle w:val="Bezmezer"/>
        <w:rPr>
          <w:rFonts w:cs="Arial"/>
          <w:color w:val="auto"/>
        </w:rPr>
      </w:pPr>
    </w:p>
    <w:p w14:paraId="36A95D8B" w14:textId="77777777" w:rsidR="0054033C" w:rsidRPr="00D20354" w:rsidRDefault="00CE1B28" w:rsidP="00740FA9">
      <w:pPr>
        <w:pStyle w:val="1lnky"/>
      </w:pPr>
      <w:r w:rsidRPr="00D20354">
        <w:t xml:space="preserve">Článek </w:t>
      </w:r>
      <w:r w:rsidR="00346792" w:rsidRPr="00D20354">
        <w:t>I.</w:t>
      </w:r>
    </w:p>
    <w:p w14:paraId="1A767D7B" w14:textId="77777777" w:rsidR="002471EF" w:rsidRPr="00D20354" w:rsidRDefault="00D51301" w:rsidP="00740FA9">
      <w:pPr>
        <w:pStyle w:val="Nadpis1"/>
      </w:pPr>
      <w:r w:rsidRPr="00D20354">
        <w:t xml:space="preserve">Předmět </w:t>
      </w:r>
      <w:r w:rsidR="00372370" w:rsidRPr="00D20354">
        <w:t>Rámcové smlouvy</w:t>
      </w:r>
    </w:p>
    <w:p w14:paraId="4DDBAFEC" w14:textId="10D4DCFD" w:rsidR="007501CA" w:rsidRDefault="00372370" w:rsidP="008533F7">
      <w:pPr>
        <w:pStyle w:val="Nadpis2"/>
      </w:pPr>
      <w:r w:rsidRPr="00D20354">
        <w:t>Smluvní strany se dohodly na uzavření této Rámcové smlouvy, a to za účelem vymezení základních a obecných podmínek jejich závazkového vztahu, včetně vymezení jejich základních práv a povinností vyplývajících z tohoto závazkového vztahu.</w:t>
      </w:r>
    </w:p>
    <w:p w14:paraId="1CAAA86F" w14:textId="3CF62F77" w:rsidR="000B1027" w:rsidRDefault="007501CA" w:rsidP="008533F7">
      <w:pPr>
        <w:pStyle w:val="Nadpis2"/>
      </w:pPr>
      <w:r>
        <w:t xml:space="preserve"> </w:t>
      </w:r>
      <w:r w:rsidR="00372370" w:rsidRPr="00D20354">
        <w:t>Rámcová smlouva je u</w:t>
      </w:r>
      <w:r w:rsidR="00ED0F85" w:rsidRPr="00D20354">
        <w:t>zavírána v návaznosti na záměr K</w:t>
      </w:r>
      <w:r w:rsidR="00372370" w:rsidRPr="00D20354">
        <w:t xml:space="preserve">upujícího v rámci nadlimitní veřejné zakázky „Distribuce očkovacích látek pro specifické skupiny pojištěnců ohrožených </w:t>
      </w:r>
      <w:r w:rsidR="00372370" w:rsidRPr="00D20354">
        <w:lastRenderedPageBreak/>
        <w:t>charakterem vykonávané práce u vybraných zaměstnavatelů</w:t>
      </w:r>
      <w:r w:rsidR="008B39BF" w:rsidRPr="00D20354">
        <w:t xml:space="preserve"> </w:t>
      </w:r>
      <w:r w:rsidR="008B39BF" w:rsidRPr="00C03B22">
        <w:t>v letech 202</w:t>
      </w:r>
      <w:r w:rsidR="002957C2" w:rsidRPr="00C03B22">
        <w:t>4</w:t>
      </w:r>
      <w:r w:rsidR="008B39BF" w:rsidRPr="00C03B22">
        <w:t xml:space="preserve"> </w:t>
      </w:r>
      <w:r w:rsidR="009146EC" w:rsidRPr="003A16DC">
        <w:t>až</w:t>
      </w:r>
      <w:r w:rsidR="008B39BF" w:rsidRPr="003A16DC">
        <w:t xml:space="preserve"> </w:t>
      </w:r>
      <w:r w:rsidR="008B39BF" w:rsidRPr="00C03B22">
        <w:t>202</w:t>
      </w:r>
      <w:r w:rsidR="004730CC" w:rsidRPr="00C03B22">
        <w:t>6</w:t>
      </w:r>
      <w:r w:rsidR="00372370" w:rsidRPr="00C03B22">
        <w:t>“</w:t>
      </w:r>
      <w:r w:rsidR="00372370" w:rsidRPr="004623C5">
        <w:t xml:space="preserve"> nakupovat očkovací látky nad rámec veřejného zdravotního pojištění pro pojištěnce ZP MV ČR zejména z resortu Ministerstva vnitra České republiky (dále jen</w:t>
      </w:r>
      <w:r w:rsidR="00372370" w:rsidRPr="00D20354">
        <w:t xml:space="preserve"> „</w:t>
      </w:r>
      <w:r w:rsidR="00372370" w:rsidRPr="00D20354">
        <w:rPr>
          <w:b/>
          <w:i/>
        </w:rPr>
        <w:t>resort MV ČR</w:t>
      </w:r>
      <w:r w:rsidR="00372370" w:rsidRPr="00D20354">
        <w:t xml:space="preserve">“) v </w:t>
      </w:r>
      <w:r w:rsidR="00372370" w:rsidRPr="004623C5">
        <w:t xml:space="preserve">letech </w:t>
      </w:r>
      <w:r w:rsidR="002957C2" w:rsidRPr="00C03B22">
        <w:t xml:space="preserve">2024 </w:t>
      </w:r>
      <w:r w:rsidR="009146EC">
        <w:t>až</w:t>
      </w:r>
      <w:r w:rsidR="002957C2" w:rsidRPr="00C03B22">
        <w:t xml:space="preserve"> 202</w:t>
      </w:r>
      <w:r w:rsidR="004730CC" w:rsidRPr="004623C5">
        <w:t>6</w:t>
      </w:r>
      <w:r w:rsidR="00372370" w:rsidRPr="004623C5">
        <w:t>“ a</w:t>
      </w:r>
      <w:r w:rsidR="008B39BF" w:rsidRPr="004623C5">
        <w:t xml:space="preserve"> distribuovat je přímo zejména z</w:t>
      </w:r>
      <w:r w:rsidR="00372370" w:rsidRPr="004623C5">
        <w:t>dravotnickým zařízením Ministerstva vnitra a dalším</w:t>
      </w:r>
      <w:r w:rsidR="00372370" w:rsidRPr="00D20354">
        <w:t xml:space="preserve"> zdravotnickým zařízením (dále </w:t>
      </w:r>
      <w:r w:rsidR="008B39BF" w:rsidRPr="00D20354">
        <w:t xml:space="preserve">též </w:t>
      </w:r>
      <w:r w:rsidR="00372370" w:rsidRPr="00D20354">
        <w:t>jen „</w:t>
      </w:r>
      <w:r w:rsidR="00372370" w:rsidRPr="00D20354">
        <w:rPr>
          <w:b/>
          <w:i/>
        </w:rPr>
        <w:t>ZZ</w:t>
      </w:r>
      <w:r w:rsidR="00ED0F85" w:rsidRPr="00D20354">
        <w:t xml:space="preserve">“) a vůli </w:t>
      </w:r>
      <w:r w:rsidR="00D03ABF" w:rsidRPr="00D20354">
        <w:t>P</w:t>
      </w:r>
      <w:r w:rsidR="00372370" w:rsidRPr="00D20354">
        <w:t>rodávajícího distribuovat očkovací látky v požadovaném složení a množství, přičemž realizace dílčích plnění bude realizována prostřednictvím dílčích kupních smluv, které budou uzavřeny na</w:t>
      </w:r>
      <w:r w:rsidR="003A16DC">
        <w:t> </w:t>
      </w:r>
      <w:r w:rsidR="00372370" w:rsidRPr="00D20354">
        <w:t>základě písemné akceptace jednotlivýc</w:t>
      </w:r>
      <w:r w:rsidR="00D03ABF" w:rsidRPr="00D20354">
        <w:t>h dílčích písemných objednávek Kupujícího ze</w:t>
      </w:r>
      <w:r w:rsidR="003A16DC">
        <w:t> </w:t>
      </w:r>
      <w:r w:rsidR="00D03ABF" w:rsidRPr="00D20354">
        <w:t>strany P</w:t>
      </w:r>
      <w:r w:rsidR="00372370" w:rsidRPr="00D20354">
        <w:t>rodávajícího (dále též „</w:t>
      </w:r>
      <w:r w:rsidR="00D03ABF" w:rsidRPr="00D20354">
        <w:rPr>
          <w:b/>
          <w:i/>
        </w:rPr>
        <w:t xml:space="preserve">Dílčí </w:t>
      </w:r>
      <w:r w:rsidR="00372370" w:rsidRPr="00D20354">
        <w:rPr>
          <w:b/>
          <w:i/>
        </w:rPr>
        <w:t>smlouvy</w:t>
      </w:r>
      <w:r w:rsidR="00372370" w:rsidRPr="00D20354">
        <w:t>“).</w:t>
      </w:r>
    </w:p>
    <w:p w14:paraId="74BAACD7" w14:textId="77777777" w:rsidR="002957C2" w:rsidRPr="00D20354" w:rsidRDefault="002957C2" w:rsidP="008533F7">
      <w:pPr>
        <w:pStyle w:val="Nadpis2"/>
        <w:numPr>
          <w:ilvl w:val="0"/>
          <w:numId w:val="0"/>
        </w:numPr>
        <w:ind w:left="574"/>
      </w:pPr>
    </w:p>
    <w:p w14:paraId="5A0C70E8" w14:textId="77777777" w:rsidR="000B1027" w:rsidRPr="00D20354" w:rsidRDefault="000B1027" w:rsidP="00740FA9">
      <w:pPr>
        <w:pStyle w:val="1lnky"/>
      </w:pPr>
      <w:r w:rsidRPr="00D20354">
        <w:t>Článek II.</w:t>
      </w:r>
    </w:p>
    <w:p w14:paraId="2A54522B" w14:textId="77777777" w:rsidR="00372370" w:rsidRPr="00D20354" w:rsidRDefault="00372370" w:rsidP="00372370">
      <w:pPr>
        <w:pStyle w:val="Nadpis1"/>
      </w:pPr>
      <w:r w:rsidRPr="00D20354">
        <w:t>Uzavření Dílčí smlouvy, dodací podmínky</w:t>
      </w:r>
    </w:p>
    <w:p w14:paraId="7FE105F2" w14:textId="77777777" w:rsidR="00372370" w:rsidRPr="00D20354" w:rsidRDefault="00372370" w:rsidP="008533F7">
      <w:pPr>
        <w:pStyle w:val="Nadpis2"/>
        <w:numPr>
          <w:ilvl w:val="0"/>
          <w:numId w:val="11"/>
        </w:numPr>
      </w:pPr>
      <w:r w:rsidRPr="00D20354">
        <w:t>Plnění z této Rámcové smlouvy bude uskutečň</w:t>
      </w:r>
      <w:r w:rsidR="00D03ABF" w:rsidRPr="00D20354">
        <w:t xml:space="preserve">ováno dle Dílčích </w:t>
      </w:r>
      <w:r w:rsidR="008456FC" w:rsidRPr="00D20354">
        <w:t>smluv. Dílčí</w:t>
      </w:r>
      <w:r w:rsidRPr="00D20354">
        <w:t xml:space="preserve"> smlouvy budou uzavírány n</w:t>
      </w:r>
      <w:r w:rsidR="00D03ABF" w:rsidRPr="00D20354">
        <w:t>a základě písemných objednávek K</w:t>
      </w:r>
      <w:r w:rsidRPr="00D20354">
        <w:t>upujícího (dále též jen „</w:t>
      </w:r>
      <w:r w:rsidRPr="008533F7">
        <w:rPr>
          <w:b/>
          <w:i/>
        </w:rPr>
        <w:t>objednávka</w:t>
      </w:r>
      <w:r w:rsidRPr="00D20354">
        <w:t xml:space="preserve">“) </w:t>
      </w:r>
      <w:r w:rsidR="00D03ABF" w:rsidRPr="00D20354">
        <w:t>a písemné akceptace objednávky P</w:t>
      </w:r>
      <w:r w:rsidRPr="00D20354">
        <w:t>rodávajícím (dále též jen „</w:t>
      </w:r>
      <w:r w:rsidRPr="008533F7">
        <w:rPr>
          <w:b/>
          <w:i/>
        </w:rPr>
        <w:t>akceptace</w:t>
      </w:r>
      <w:r w:rsidRPr="00D20354">
        <w:t>“).</w:t>
      </w:r>
    </w:p>
    <w:p w14:paraId="76AE1C4E" w14:textId="77777777" w:rsidR="00372370" w:rsidRPr="00D20354" w:rsidRDefault="00372370" w:rsidP="008533F7">
      <w:pPr>
        <w:pStyle w:val="Nadpis2"/>
      </w:pPr>
      <w:r w:rsidRPr="00D20354">
        <w:t>Objednávky budou realizovány prostřednictvím</w:t>
      </w:r>
      <w:r w:rsidR="00D03ABF" w:rsidRPr="00D20354">
        <w:t xml:space="preserve"> pověřených zaměstnanců K</w:t>
      </w:r>
      <w:r w:rsidRPr="00D20354">
        <w:t>upujícího, jejich</w:t>
      </w:r>
      <w:r w:rsidR="00D03ABF" w:rsidRPr="00D20354">
        <w:t>ž seznam bude kupujícím předán P</w:t>
      </w:r>
      <w:r w:rsidRPr="00D20354">
        <w:t>rodávajícímu v soulad</w:t>
      </w:r>
      <w:r w:rsidR="00FC3C36" w:rsidRPr="00D20354">
        <w:t xml:space="preserve">u s čl. </w:t>
      </w:r>
      <w:r w:rsidR="00D10328" w:rsidRPr="00D20354">
        <w:t>XIII</w:t>
      </w:r>
      <w:r w:rsidR="0027001B" w:rsidRPr="00D20354">
        <w:t>. odst. 5</w:t>
      </w:r>
      <w:r w:rsidRPr="00D20354">
        <w:t xml:space="preserve"> této Rámcové smlouvy. O změ</w:t>
      </w:r>
      <w:r w:rsidR="00D03ABF" w:rsidRPr="00D20354">
        <w:t>ně pověřeného zaměstnance bude Kupující bez zbytečného odkladu P</w:t>
      </w:r>
      <w:r w:rsidRPr="00D20354">
        <w:t>rodávajícího informovat.</w:t>
      </w:r>
    </w:p>
    <w:p w14:paraId="1080E53C" w14:textId="77777777" w:rsidR="00372370" w:rsidRPr="00D20354" w:rsidRDefault="00D03ABF" w:rsidP="008533F7">
      <w:pPr>
        <w:pStyle w:val="Nadpis2"/>
      </w:pPr>
      <w:r w:rsidRPr="00D20354">
        <w:t xml:space="preserve">Realizace jednotlivých Dílčích </w:t>
      </w:r>
      <w:r w:rsidR="00372370" w:rsidRPr="00D20354">
        <w:t>smluv bude probíhat níže uvedeným způsobem:</w:t>
      </w:r>
    </w:p>
    <w:p w14:paraId="3BE6DCE1" w14:textId="77777777" w:rsidR="00372370" w:rsidRPr="00D20354" w:rsidRDefault="00372370" w:rsidP="00FC3C36">
      <w:pPr>
        <w:pStyle w:val="Nadpis4"/>
        <w:ind w:hanging="11"/>
        <w:rPr>
          <w:rFonts w:cs="Arial"/>
        </w:rPr>
      </w:pPr>
      <w:r w:rsidRPr="00D20354">
        <w:rPr>
          <w:rFonts w:cs="Arial"/>
        </w:rPr>
        <w:t>Kupující je oprávněn učinit dílčí písemné objednávky na základě této Rámcové smlouvy, přičemž cena jednotlivé očkov</w:t>
      </w:r>
      <w:r w:rsidR="003058CE" w:rsidRPr="00D20354">
        <w:rPr>
          <w:rFonts w:cs="Arial"/>
        </w:rPr>
        <w:t>ací látky je dohodnuta v čl. VI</w:t>
      </w:r>
      <w:r w:rsidRPr="00D20354">
        <w:rPr>
          <w:rFonts w:cs="Arial"/>
        </w:rPr>
        <w:t xml:space="preserve">. odst. 1 této Rámcové smlouvy. </w:t>
      </w:r>
    </w:p>
    <w:p w14:paraId="22B4726A" w14:textId="77777777" w:rsidR="00372370" w:rsidRPr="00D20354" w:rsidRDefault="00372370" w:rsidP="00FC3C36">
      <w:pPr>
        <w:pStyle w:val="Nadpis4"/>
        <w:ind w:hanging="11"/>
        <w:rPr>
          <w:rFonts w:cs="Arial"/>
        </w:rPr>
      </w:pPr>
      <w:r w:rsidRPr="00D20354">
        <w:rPr>
          <w:rFonts w:cs="Arial"/>
        </w:rPr>
        <w:t>Písemná objednávk</w:t>
      </w:r>
      <w:r w:rsidR="00D03ABF" w:rsidRPr="00D20354">
        <w:rPr>
          <w:rFonts w:cs="Arial"/>
        </w:rPr>
        <w:t>a K</w:t>
      </w:r>
      <w:r w:rsidRPr="00D20354">
        <w:rPr>
          <w:rFonts w:cs="Arial"/>
        </w:rPr>
        <w:t>upujícího musí obsahovat zejména:</w:t>
      </w:r>
    </w:p>
    <w:p w14:paraId="7F961BB4" w14:textId="77777777" w:rsidR="00372370" w:rsidRPr="00D20354" w:rsidRDefault="00D03ABF" w:rsidP="003A16DC">
      <w:pPr>
        <w:pStyle w:val="3odrkypsmena"/>
        <w:ind w:firstLine="273"/>
        <w:rPr>
          <w:color w:val="auto"/>
        </w:rPr>
      </w:pPr>
      <w:r w:rsidRPr="00D20354">
        <w:rPr>
          <w:color w:val="auto"/>
        </w:rPr>
        <w:t>identifikaci S</w:t>
      </w:r>
      <w:r w:rsidR="00372370" w:rsidRPr="00D20354">
        <w:rPr>
          <w:color w:val="auto"/>
        </w:rPr>
        <w:t>mluvních stran,</w:t>
      </w:r>
    </w:p>
    <w:p w14:paraId="3CB1C85E" w14:textId="77777777" w:rsidR="00372370" w:rsidRPr="00D20354" w:rsidRDefault="00372370" w:rsidP="003A16DC">
      <w:pPr>
        <w:pStyle w:val="3odrkypsmena"/>
        <w:ind w:firstLine="273"/>
        <w:rPr>
          <w:color w:val="auto"/>
        </w:rPr>
      </w:pPr>
      <w:r w:rsidRPr="00D20354">
        <w:rPr>
          <w:color w:val="auto"/>
        </w:rPr>
        <w:t>číslo a název Rámcové smlouvy,</w:t>
      </w:r>
    </w:p>
    <w:p w14:paraId="0B60A148" w14:textId="77777777" w:rsidR="00372370" w:rsidRPr="00D20354" w:rsidRDefault="00372370" w:rsidP="003A16DC">
      <w:pPr>
        <w:pStyle w:val="3odrkypsmena"/>
        <w:ind w:firstLine="273"/>
        <w:rPr>
          <w:color w:val="auto"/>
        </w:rPr>
      </w:pPr>
      <w:r w:rsidRPr="00D20354">
        <w:rPr>
          <w:color w:val="auto"/>
        </w:rPr>
        <w:t>číslo objednávky,</w:t>
      </w:r>
    </w:p>
    <w:p w14:paraId="1518068C" w14:textId="77777777" w:rsidR="00372370" w:rsidRPr="00D20354" w:rsidRDefault="00372370" w:rsidP="003A16DC">
      <w:pPr>
        <w:pStyle w:val="3odrkypsmena"/>
        <w:ind w:firstLine="273"/>
        <w:rPr>
          <w:color w:val="auto"/>
        </w:rPr>
      </w:pPr>
      <w:r w:rsidRPr="00D20354">
        <w:rPr>
          <w:color w:val="auto"/>
        </w:rPr>
        <w:t>vymezení předmětu objednávky,</w:t>
      </w:r>
    </w:p>
    <w:p w14:paraId="55BFF5F6" w14:textId="77777777" w:rsidR="00FC3C36" w:rsidRPr="00D20354" w:rsidRDefault="00372370" w:rsidP="003A16DC">
      <w:pPr>
        <w:pStyle w:val="3odrkypsmena"/>
        <w:ind w:firstLine="273"/>
        <w:rPr>
          <w:color w:val="auto"/>
        </w:rPr>
      </w:pPr>
      <w:r w:rsidRPr="00D20354">
        <w:rPr>
          <w:color w:val="auto"/>
        </w:rPr>
        <w:t>počet, druh a cen</w:t>
      </w:r>
      <w:r w:rsidR="00FC3C36" w:rsidRPr="00D20354">
        <w:rPr>
          <w:color w:val="auto"/>
        </w:rPr>
        <w:t>u objednaných očkovacích látek,</w:t>
      </w:r>
    </w:p>
    <w:p w14:paraId="404BB4AF" w14:textId="23444AF8" w:rsidR="00372370" w:rsidRPr="00D20354" w:rsidRDefault="00372370" w:rsidP="003A16DC">
      <w:pPr>
        <w:pStyle w:val="3odrkypsmena"/>
        <w:ind w:firstLine="273"/>
        <w:rPr>
          <w:color w:val="auto"/>
        </w:rPr>
      </w:pPr>
      <w:r w:rsidRPr="00D20354">
        <w:rPr>
          <w:color w:val="auto"/>
        </w:rPr>
        <w:t xml:space="preserve">termín plnění, </w:t>
      </w:r>
    </w:p>
    <w:p w14:paraId="335F8101" w14:textId="77777777" w:rsidR="00372370" w:rsidRPr="00D20354" w:rsidRDefault="00372370" w:rsidP="003A16DC">
      <w:pPr>
        <w:pStyle w:val="3odrkypsmena"/>
        <w:ind w:firstLine="273"/>
        <w:rPr>
          <w:color w:val="auto"/>
        </w:rPr>
      </w:pPr>
      <w:r w:rsidRPr="00D20354">
        <w:rPr>
          <w:color w:val="auto"/>
        </w:rPr>
        <w:t>místo plnění,</w:t>
      </w:r>
    </w:p>
    <w:p w14:paraId="71E4DEA0" w14:textId="77777777" w:rsidR="00372370" w:rsidRPr="00D20354" w:rsidRDefault="00372370" w:rsidP="003A16DC">
      <w:pPr>
        <w:pStyle w:val="3odrkypsmena"/>
        <w:ind w:firstLine="273"/>
        <w:rPr>
          <w:color w:val="auto"/>
        </w:rPr>
      </w:pPr>
      <w:r w:rsidRPr="00D20354">
        <w:rPr>
          <w:color w:val="auto"/>
        </w:rPr>
        <w:t>datum a podpis.</w:t>
      </w:r>
    </w:p>
    <w:p w14:paraId="743D831A" w14:textId="1376E146" w:rsidR="00372370" w:rsidRPr="00D20354" w:rsidRDefault="00372370" w:rsidP="00FC3C36">
      <w:pPr>
        <w:pStyle w:val="Nadpis4"/>
        <w:ind w:hanging="11"/>
        <w:rPr>
          <w:rFonts w:cs="Arial"/>
        </w:rPr>
      </w:pPr>
      <w:r w:rsidRPr="00D20354">
        <w:rPr>
          <w:rFonts w:cs="Arial"/>
        </w:rPr>
        <w:t xml:space="preserve">Kupující vystavenou písemnou objednávku </w:t>
      </w:r>
      <w:proofErr w:type="gramStart"/>
      <w:r w:rsidRPr="00D20354">
        <w:rPr>
          <w:rFonts w:cs="Arial"/>
        </w:rPr>
        <w:t>opat</w:t>
      </w:r>
      <w:r w:rsidR="00D03ABF" w:rsidRPr="00D20354">
        <w:rPr>
          <w:rFonts w:cs="Arial"/>
        </w:rPr>
        <w:t>ří</w:t>
      </w:r>
      <w:proofErr w:type="gramEnd"/>
      <w:r w:rsidR="00D03ABF" w:rsidRPr="00D20354">
        <w:rPr>
          <w:rFonts w:cs="Arial"/>
        </w:rPr>
        <w:t xml:space="preserve"> podpisem a zašle </w:t>
      </w:r>
      <w:r w:rsidR="00BB5AD9">
        <w:rPr>
          <w:rFonts w:cs="Arial"/>
        </w:rPr>
        <w:t xml:space="preserve">ji </w:t>
      </w:r>
      <w:r w:rsidR="00D03ABF" w:rsidRPr="00D20354">
        <w:rPr>
          <w:rFonts w:cs="Arial"/>
        </w:rPr>
        <w:t>P</w:t>
      </w:r>
      <w:r w:rsidRPr="00D20354">
        <w:rPr>
          <w:rFonts w:cs="Arial"/>
        </w:rPr>
        <w:t>r</w:t>
      </w:r>
      <w:r w:rsidR="00D03ABF" w:rsidRPr="00D20354">
        <w:rPr>
          <w:rFonts w:cs="Arial"/>
        </w:rPr>
        <w:t>odávajícímu na kontaktní osobu P</w:t>
      </w:r>
      <w:r w:rsidRPr="00D20354">
        <w:rPr>
          <w:rFonts w:cs="Arial"/>
        </w:rPr>
        <w:t>rodávajíc</w:t>
      </w:r>
      <w:r w:rsidR="00FC3C36" w:rsidRPr="00D20354">
        <w:rPr>
          <w:rFonts w:cs="Arial"/>
        </w:rPr>
        <w:t xml:space="preserve">ího uvedenou v čl. </w:t>
      </w:r>
      <w:r w:rsidR="003A1FC8" w:rsidRPr="00D20354">
        <w:rPr>
          <w:rFonts w:cs="Arial"/>
        </w:rPr>
        <w:t>X</w:t>
      </w:r>
      <w:r w:rsidR="00550BB1" w:rsidRPr="00D20354">
        <w:rPr>
          <w:rFonts w:cs="Arial"/>
        </w:rPr>
        <w:t>III. odst. 5</w:t>
      </w:r>
      <w:r w:rsidRPr="00D20354">
        <w:rPr>
          <w:rFonts w:cs="Arial"/>
        </w:rPr>
        <w:t xml:space="preserve"> této Rámcové smlouvy. Pro zamezení veškerých pochybností se </w:t>
      </w:r>
      <w:r w:rsidR="00D03ABF" w:rsidRPr="00D20354">
        <w:rPr>
          <w:rFonts w:cs="Arial"/>
        </w:rPr>
        <w:t xml:space="preserve">Smluvní </w:t>
      </w:r>
      <w:r w:rsidRPr="00D20354">
        <w:rPr>
          <w:rFonts w:cs="Arial"/>
        </w:rPr>
        <w:t>strany dohodly, že objednávka se považuje za doručenou ve lhůtě 2 pracovních dnů od jejího odeslání.</w:t>
      </w:r>
    </w:p>
    <w:p w14:paraId="76DB7AB2" w14:textId="57A6DC2F" w:rsidR="00372370" w:rsidRPr="00D20354" w:rsidRDefault="00372370" w:rsidP="00FC3C36">
      <w:pPr>
        <w:pStyle w:val="Nadpis4"/>
        <w:ind w:hanging="11"/>
        <w:rPr>
          <w:rFonts w:cs="Arial"/>
        </w:rPr>
      </w:pPr>
      <w:r w:rsidRPr="00D20354">
        <w:rPr>
          <w:rFonts w:cs="Arial"/>
        </w:rPr>
        <w:t>Prodávající je povinen doručenou objednávku, která byla vystavena v souladu s Rámcovou smlouvou, akceptovat. Za akceptaci se považuj</w:t>
      </w:r>
      <w:r w:rsidR="00D03ABF" w:rsidRPr="00D20354">
        <w:rPr>
          <w:rFonts w:cs="Arial"/>
        </w:rPr>
        <w:t>e opatření objednávky podpisem P</w:t>
      </w:r>
      <w:r w:rsidRPr="00D20354">
        <w:rPr>
          <w:rFonts w:cs="Arial"/>
        </w:rPr>
        <w:t>rodávajícího s uvedením data podpisu, nebo podepsáním samostatně vystaveného</w:t>
      </w:r>
      <w:r w:rsidR="00D03ABF" w:rsidRPr="00D20354">
        <w:rPr>
          <w:rFonts w:cs="Arial"/>
        </w:rPr>
        <w:t xml:space="preserve"> písemného potvrzení ze strany P</w:t>
      </w:r>
      <w:r w:rsidRPr="00D20354">
        <w:rPr>
          <w:rFonts w:cs="Arial"/>
        </w:rPr>
        <w:t>rodávajícího. Potvrzení musí obsahovat prohlášení o akceptaci objednávky s přesnou identifikací akceptované objednávky a u</w:t>
      </w:r>
      <w:r w:rsidR="00B20B7B">
        <w:rPr>
          <w:rFonts w:cs="Arial"/>
        </w:rPr>
        <w:t> </w:t>
      </w:r>
      <w:r w:rsidRPr="00D20354">
        <w:rPr>
          <w:rFonts w:cs="Arial"/>
        </w:rPr>
        <w:t>podpisu je potřebné uvést datum po</w:t>
      </w:r>
      <w:r w:rsidR="00D03ABF" w:rsidRPr="00D20354">
        <w:rPr>
          <w:rFonts w:cs="Arial"/>
        </w:rPr>
        <w:t>dpisu. Akceptaci objednávky je P</w:t>
      </w:r>
      <w:r w:rsidRPr="00D20354">
        <w:rPr>
          <w:rFonts w:cs="Arial"/>
        </w:rPr>
        <w:t xml:space="preserve">rodávající povinen učinit nejpozději následující pracovní den po doručení objednávky. </w:t>
      </w:r>
      <w:r w:rsidR="00BB5AD9">
        <w:rPr>
          <w:rFonts w:cs="Arial"/>
        </w:rPr>
        <w:t>T</w:t>
      </w:r>
      <w:r w:rsidRPr="00D20354">
        <w:rPr>
          <w:rFonts w:cs="Arial"/>
        </w:rPr>
        <w:t>akto akceptovan</w:t>
      </w:r>
      <w:r w:rsidR="00BB5AD9">
        <w:rPr>
          <w:rFonts w:cs="Arial"/>
        </w:rPr>
        <w:t>ou</w:t>
      </w:r>
      <w:r w:rsidRPr="00D20354">
        <w:rPr>
          <w:rFonts w:cs="Arial"/>
        </w:rPr>
        <w:t xml:space="preserve"> </w:t>
      </w:r>
      <w:r w:rsidRPr="00D20354">
        <w:rPr>
          <w:rFonts w:cs="Arial"/>
        </w:rPr>
        <w:lastRenderedPageBreak/>
        <w:t>objednávk</w:t>
      </w:r>
      <w:r w:rsidR="00BB5AD9">
        <w:rPr>
          <w:rFonts w:cs="Arial"/>
        </w:rPr>
        <w:t>u</w:t>
      </w:r>
      <w:r w:rsidRPr="00D20354">
        <w:rPr>
          <w:rFonts w:cs="Arial"/>
        </w:rPr>
        <w:t xml:space="preserve"> nebo </w:t>
      </w:r>
      <w:r w:rsidR="00D03ABF" w:rsidRPr="00D20354">
        <w:rPr>
          <w:rFonts w:cs="Arial"/>
        </w:rPr>
        <w:t>potvrzení o akceptaci je P</w:t>
      </w:r>
      <w:r w:rsidRPr="00D20354">
        <w:rPr>
          <w:rFonts w:cs="Arial"/>
        </w:rPr>
        <w:t>rodávajíc</w:t>
      </w:r>
      <w:r w:rsidR="00D03ABF" w:rsidRPr="00D20354">
        <w:rPr>
          <w:rFonts w:cs="Arial"/>
        </w:rPr>
        <w:t>í povinen v den podpisu zaslat K</w:t>
      </w:r>
      <w:r w:rsidRPr="00D20354">
        <w:rPr>
          <w:rFonts w:cs="Arial"/>
        </w:rPr>
        <w:t xml:space="preserve">upujícímu na e-mail pověřeného zaměstnance uvedeného v objednávce. </w:t>
      </w:r>
    </w:p>
    <w:p w14:paraId="5CFF016A" w14:textId="3B3F9131" w:rsidR="00372370" w:rsidRPr="00D20354" w:rsidRDefault="00372370" w:rsidP="00FC3C36">
      <w:pPr>
        <w:pStyle w:val="Nadpis4"/>
        <w:ind w:hanging="11"/>
        <w:rPr>
          <w:rFonts w:cs="Arial"/>
        </w:rPr>
      </w:pPr>
      <w:r w:rsidRPr="00D20354">
        <w:rPr>
          <w:rFonts w:cs="Arial"/>
        </w:rPr>
        <w:t xml:space="preserve">Za den </w:t>
      </w:r>
      <w:r w:rsidR="00D03ABF" w:rsidRPr="00D20354">
        <w:rPr>
          <w:rFonts w:cs="Arial"/>
        </w:rPr>
        <w:t xml:space="preserve">uzavření jednotlivé </w:t>
      </w:r>
      <w:r w:rsidR="00BB5AD9">
        <w:rPr>
          <w:rFonts w:cs="Arial"/>
        </w:rPr>
        <w:t>D</w:t>
      </w:r>
      <w:r w:rsidR="00D03ABF" w:rsidRPr="00D20354">
        <w:rPr>
          <w:rFonts w:cs="Arial"/>
        </w:rPr>
        <w:t>ílčí smlouvy se považuje den, kdy Prodávající objednávku K</w:t>
      </w:r>
      <w:r w:rsidRPr="00D20354">
        <w:rPr>
          <w:rFonts w:cs="Arial"/>
        </w:rPr>
        <w:t>upujícího akceptoval.</w:t>
      </w:r>
    </w:p>
    <w:p w14:paraId="3DE61800" w14:textId="77777777" w:rsidR="00372370" w:rsidRPr="00D20354" w:rsidRDefault="00372370" w:rsidP="00FC3C36">
      <w:pPr>
        <w:pStyle w:val="Nadpis4"/>
        <w:ind w:hanging="11"/>
        <w:rPr>
          <w:rFonts w:cs="Arial"/>
        </w:rPr>
      </w:pPr>
      <w:r w:rsidRPr="00D20354">
        <w:rPr>
          <w:rFonts w:cs="Arial"/>
        </w:rPr>
        <w:t>Dobou plnění se rozumí doba konkrétního předání určenému zaměstnanci příslušného ZZ, pro které je objednávka určena.</w:t>
      </w:r>
    </w:p>
    <w:p w14:paraId="3F337F55" w14:textId="341E6573" w:rsidR="00372370" w:rsidRPr="00D20354" w:rsidRDefault="00372370" w:rsidP="00FC3C36">
      <w:pPr>
        <w:pStyle w:val="Nadpis4"/>
        <w:ind w:hanging="11"/>
        <w:rPr>
          <w:rFonts w:cs="Arial"/>
        </w:rPr>
      </w:pPr>
      <w:r w:rsidRPr="00D20354">
        <w:rPr>
          <w:rFonts w:cs="Arial"/>
        </w:rPr>
        <w:t>Lhůta pro distribuci očkovací látky na adresu příslušného Z</w:t>
      </w:r>
      <w:r w:rsidR="00D03ABF" w:rsidRPr="00D20354">
        <w:rPr>
          <w:rFonts w:cs="Arial"/>
        </w:rPr>
        <w:t>Z od data akceptace objednávky P</w:t>
      </w:r>
      <w:r w:rsidRPr="00D20354">
        <w:rPr>
          <w:rFonts w:cs="Arial"/>
        </w:rPr>
        <w:t>rodávajícím činí maximálně 5 pracovn</w:t>
      </w:r>
      <w:r w:rsidR="00D03ABF" w:rsidRPr="00D20354">
        <w:rPr>
          <w:rFonts w:cs="Arial"/>
        </w:rPr>
        <w:t>í</w:t>
      </w:r>
      <w:r w:rsidR="008456FC" w:rsidRPr="00D20354">
        <w:rPr>
          <w:rFonts w:cs="Arial"/>
        </w:rPr>
        <w:t>ch dnů. U</w:t>
      </w:r>
      <w:r w:rsidR="00497B7C" w:rsidRPr="00D20354">
        <w:rPr>
          <w:rFonts w:cs="Arial"/>
        </w:rPr>
        <w:t xml:space="preserve"> D</w:t>
      </w:r>
      <w:r w:rsidR="00D03ABF" w:rsidRPr="00D20354">
        <w:rPr>
          <w:rFonts w:cs="Arial"/>
        </w:rPr>
        <w:t xml:space="preserve">ílčích </w:t>
      </w:r>
      <w:r w:rsidRPr="00D20354">
        <w:rPr>
          <w:rFonts w:cs="Arial"/>
        </w:rPr>
        <w:t>smluv, které podléhají povinnosti uveřejnění dle zákona č. 340/2015 Sb., o zvláštních podmínkách účinnosti některých smluv, uveřejňování těchto smluv a o registru smluv (zákon o registru smluv), ve znění pozdějších předpisů</w:t>
      </w:r>
      <w:r w:rsidR="003A1FC8" w:rsidRPr="00D20354">
        <w:rPr>
          <w:rFonts w:cs="Arial"/>
        </w:rPr>
        <w:t xml:space="preserve"> (dále jen „</w:t>
      </w:r>
      <w:r w:rsidR="003A1FC8" w:rsidRPr="00D20354">
        <w:rPr>
          <w:rFonts w:cs="Arial"/>
          <w:b/>
          <w:i/>
        </w:rPr>
        <w:t>zákon o registru smluv</w:t>
      </w:r>
      <w:r w:rsidR="003A1FC8" w:rsidRPr="00D20354">
        <w:rPr>
          <w:rFonts w:cs="Arial"/>
        </w:rPr>
        <w:t>“)</w:t>
      </w:r>
      <w:r w:rsidRPr="00D20354">
        <w:rPr>
          <w:rFonts w:cs="Arial"/>
        </w:rPr>
        <w:t>, v Reg</w:t>
      </w:r>
      <w:r w:rsidR="003A1FC8" w:rsidRPr="00D20354">
        <w:rPr>
          <w:rFonts w:cs="Arial"/>
        </w:rPr>
        <w:t>istru smluv</w:t>
      </w:r>
      <w:r w:rsidR="001119E3">
        <w:rPr>
          <w:rFonts w:cs="Arial"/>
        </w:rPr>
        <w:t xml:space="preserve">, jehož správcem je Digitální a informační </w:t>
      </w:r>
      <w:r w:rsidR="00B20B7B">
        <w:rPr>
          <w:rFonts w:cs="Arial"/>
        </w:rPr>
        <w:t>agentura,</w:t>
      </w:r>
      <w:r w:rsidR="00B20B7B" w:rsidRPr="00D20354">
        <w:rPr>
          <w:rFonts w:cs="Arial"/>
        </w:rPr>
        <w:t xml:space="preserve"> činí</w:t>
      </w:r>
      <w:r w:rsidRPr="00D20354">
        <w:rPr>
          <w:rFonts w:cs="Arial"/>
        </w:rPr>
        <w:t xml:space="preserve"> lhůta pro distribuci očkovací látky maximálně 5 prac</w:t>
      </w:r>
      <w:r w:rsidR="00497B7C" w:rsidRPr="00D20354">
        <w:rPr>
          <w:rFonts w:cs="Arial"/>
        </w:rPr>
        <w:t xml:space="preserve">ovních </w:t>
      </w:r>
      <w:r w:rsidR="004F48CB">
        <w:rPr>
          <w:rFonts w:cs="Arial"/>
        </w:rPr>
        <w:t xml:space="preserve">dnů </w:t>
      </w:r>
      <w:r w:rsidR="00497B7C" w:rsidRPr="00D20354">
        <w:rPr>
          <w:rFonts w:cs="Arial"/>
        </w:rPr>
        <w:t>od uveřejnění příslušné D</w:t>
      </w:r>
      <w:r w:rsidRPr="00D20354">
        <w:rPr>
          <w:rFonts w:cs="Arial"/>
        </w:rPr>
        <w:t>ílčí</w:t>
      </w:r>
      <w:r w:rsidR="00D03ABF" w:rsidRPr="00D20354">
        <w:rPr>
          <w:rFonts w:cs="Arial"/>
        </w:rPr>
        <w:t xml:space="preserve"> </w:t>
      </w:r>
      <w:r w:rsidRPr="00D20354">
        <w:rPr>
          <w:rFonts w:cs="Arial"/>
        </w:rPr>
        <w:t>smlouvy.</w:t>
      </w:r>
    </w:p>
    <w:p w14:paraId="35A8B6B9" w14:textId="303CEBDB" w:rsidR="00372370" w:rsidRPr="00D20354" w:rsidRDefault="00372370" w:rsidP="00FC3C36">
      <w:pPr>
        <w:pStyle w:val="Nadpis4"/>
        <w:ind w:hanging="11"/>
        <w:rPr>
          <w:rFonts w:cs="Arial"/>
        </w:rPr>
      </w:pPr>
      <w:r w:rsidRPr="00D20354">
        <w:rPr>
          <w:rFonts w:cs="Arial"/>
        </w:rPr>
        <w:t>Prodávající je povinen očkovací látky vždy včetně dodacího listu/předávacího prot</w:t>
      </w:r>
      <w:r w:rsidR="00D03ABF" w:rsidRPr="00D20354">
        <w:rPr>
          <w:rFonts w:cs="Arial"/>
        </w:rPr>
        <w:t>okolu dodat na adresu uvedenou K</w:t>
      </w:r>
      <w:r w:rsidRPr="00D20354">
        <w:rPr>
          <w:rFonts w:cs="Arial"/>
        </w:rPr>
        <w:t xml:space="preserve">upujícím v objednávce, a to vždy </w:t>
      </w:r>
      <w:r w:rsidR="002957C2" w:rsidRPr="00D20354">
        <w:rPr>
          <w:rFonts w:cs="Arial"/>
        </w:rPr>
        <w:t>v době</w:t>
      </w:r>
      <w:r w:rsidRPr="00D20354">
        <w:rPr>
          <w:rFonts w:cs="Arial"/>
        </w:rPr>
        <w:t xml:space="preserve"> od 8:00 do 15:00 hodin příslušného pra</w:t>
      </w:r>
      <w:r w:rsidR="00D03ABF" w:rsidRPr="00D20354">
        <w:rPr>
          <w:rFonts w:cs="Arial"/>
        </w:rPr>
        <w:t>covního dne, pokud nebude mezi S</w:t>
      </w:r>
      <w:r w:rsidRPr="00D20354">
        <w:rPr>
          <w:rFonts w:cs="Arial"/>
        </w:rPr>
        <w:t>mluvními stranami dohodnuto jinak.</w:t>
      </w:r>
    </w:p>
    <w:p w14:paraId="24769EB1" w14:textId="77777777" w:rsidR="00372370" w:rsidRPr="00D20354" w:rsidRDefault="00372370" w:rsidP="008533F7">
      <w:pPr>
        <w:pStyle w:val="Nadpis2"/>
      </w:pPr>
      <w:r w:rsidRPr="00D20354">
        <w:t>Prodávající je dle této Rámcové smlouvy p</w:t>
      </w:r>
      <w:r w:rsidR="00D03ABF" w:rsidRPr="00D20354">
        <w:t>ovinen zajistit a distribuovat K</w:t>
      </w:r>
      <w:r w:rsidRPr="00D20354">
        <w:t xml:space="preserve">upujícímu </w:t>
      </w:r>
      <w:r w:rsidR="00D03ABF" w:rsidRPr="00D20354">
        <w:t xml:space="preserve">na základě jednotlivých </w:t>
      </w:r>
      <w:r w:rsidR="00497B7C" w:rsidRPr="00D20354">
        <w:t>D</w:t>
      </w:r>
      <w:r w:rsidR="00D03ABF" w:rsidRPr="00D20354">
        <w:t xml:space="preserve">ílčích </w:t>
      </w:r>
      <w:r w:rsidRPr="00D20354">
        <w:t>smluv očkovací látky v odpovídající kvalitě a dohodnuté ceně.</w:t>
      </w:r>
    </w:p>
    <w:p w14:paraId="75B2AAB7" w14:textId="77777777" w:rsidR="00372370" w:rsidRPr="00D20354" w:rsidRDefault="00372370" w:rsidP="008533F7">
      <w:pPr>
        <w:pStyle w:val="Nadpis2"/>
      </w:pPr>
      <w:r w:rsidRPr="00D20354">
        <w:t>Kupující se zavazuje odebírat očkovací látky postupně na zákla</w:t>
      </w:r>
      <w:r w:rsidR="00D03ABF" w:rsidRPr="00D20354">
        <w:t xml:space="preserve">dě jednotlivých Dílčích </w:t>
      </w:r>
      <w:r w:rsidRPr="00D20354">
        <w:t xml:space="preserve">smluv. </w:t>
      </w:r>
    </w:p>
    <w:p w14:paraId="624C1415" w14:textId="77777777" w:rsidR="00372370" w:rsidRPr="00D20354" w:rsidRDefault="00372370" w:rsidP="008533F7">
      <w:pPr>
        <w:pStyle w:val="Nadpis2"/>
      </w:pPr>
      <w:r w:rsidRPr="00D20354">
        <w:t xml:space="preserve">Předpokládaný počet jednotlivých typů očkovacích látek nemusí být v jednotlivých letech nebo i celkově v součtu za všechny roky dočerpán. Kupující má právo v případě potřeby překročit předpokládaný počet jednotlivých typů očkovacích látek. </w:t>
      </w:r>
    </w:p>
    <w:p w14:paraId="1BAB4F29" w14:textId="77777777" w:rsidR="00372370" w:rsidRPr="00D20354" w:rsidRDefault="00372370" w:rsidP="008533F7">
      <w:pPr>
        <w:pStyle w:val="Nadpis2"/>
      </w:pPr>
      <w:r w:rsidRPr="00D20354">
        <w:t>Kupující má právo na změnu závazku dle této Rámcové smlouvy v těchto případech:</w:t>
      </w:r>
    </w:p>
    <w:p w14:paraId="16089018" w14:textId="2D995DAF" w:rsidR="00372370" w:rsidRPr="00D20354" w:rsidRDefault="00372370" w:rsidP="00B20B7B">
      <w:pPr>
        <w:pStyle w:val="Nadpis4"/>
        <w:ind w:hanging="11"/>
        <w:rPr>
          <w:rFonts w:cs="Arial"/>
        </w:rPr>
      </w:pPr>
      <w:r w:rsidRPr="00D20354">
        <w:rPr>
          <w:rFonts w:cs="Arial"/>
        </w:rPr>
        <w:t>v případě, že nebude dočerpán předpokládaný p</w:t>
      </w:r>
      <w:r w:rsidR="003A1FC8" w:rsidRPr="00D20354">
        <w:rPr>
          <w:rFonts w:cs="Arial"/>
        </w:rPr>
        <w:t>očet očkovacích látek dle čl. III.</w:t>
      </w:r>
      <w:r w:rsidRPr="00D20354">
        <w:rPr>
          <w:rFonts w:cs="Arial"/>
        </w:rPr>
        <w:t xml:space="preserve"> odst. 2 této Rámcové smlouvy do konce platnosti této Rámcové smlouvy a vznikne potřeba </w:t>
      </w:r>
      <w:r w:rsidR="001F3114">
        <w:rPr>
          <w:rFonts w:cs="Arial"/>
        </w:rPr>
        <w:t>K</w:t>
      </w:r>
      <w:r w:rsidRPr="00D20354">
        <w:rPr>
          <w:rFonts w:cs="Arial"/>
        </w:rPr>
        <w:t>upují</w:t>
      </w:r>
      <w:r w:rsidR="00497B7C" w:rsidRPr="00D20354">
        <w:rPr>
          <w:rFonts w:cs="Arial"/>
        </w:rPr>
        <w:t xml:space="preserve">cího </w:t>
      </w:r>
      <w:r w:rsidR="00497B7C" w:rsidRPr="004623C5">
        <w:rPr>
          <w:rFonts w:cs="Arial"/>
        </w:rPr>
        <w:t>čerpat očkovací látky, je K</w:t>
      </w:r>
      <w:r w:rsidRPr="004623C5">
        <w:rPr>
          <w:rFonts w:cs="Arial"/>
        </w:rPr>
        <w:t xml:space="preserve">upující oprávněn tyto očkovací látky dočerpat </w:t>
      </w:r>
      <w:r w:rsidRPr="00C03B22">
        <w:rPr>
          <w:rFonts w:cs="Arial"/>
        </w:rPr>
        <w:t>v průběhu roku 202</w:t>
      </w:r>
      <w:r w:rsidR="004730CC" w:rsidRPr="004623C5">
        <w:rPr>
          <w:rFonts w:cs="Arial"/>
        </w:rPr>
        <w:t>7</w:t>
      </w:r>
      <w:r w:rsidRPr="004623C5">
        <w:rPr>
          <w:rFonts w:cs="Arial"/>
        </w:rPr>
        <w:t xml:space="preserve"> až</w:t>
      </w:r>
      <w:r w:rsidRPr="00D20354">
        <w:rPr>
          <w:rFonts w:cs="Arial"/>
        </w:rPr>
        <w:t xml:space="preserve"> do plného dočerpání předpokládaného množství;</w:t>
      </w:r>
      <w:r w:rsidR="00A75F7D">
        <w:rPr>
          <w:rFonts w:cs="Arial"/>
        </w:rPr>
        <w:t xml:space="preserve"> o této skutečnosti se Kupující zavazuje Prodávajícího písemně informovat;</w:t>
      </w:r>
    </w:p>
    <w:p w14:paraId="618CA509" w14:textId="7785C11C" w:rsidR="00372370" w:rsidRPr="00D20354" w:rsidRDefault="00372370" w:rsidP="00B20B7B">
      <w:pPr>
        <w:pStyle w:val="Nadpis4"/>
        <w:ind w:hanging="11"/>
        <w:rPr>
          <w:rFonts w:cs="Arial"/>
        </w:rPr>
      </w:pPr>
      <w:r w:rsidRPr="00D20354">
        <w:rPr>
          <w:rFonts w:cs="Arial"/>
        </w:rPr>
        <w:t xml:space="preserve">v případě, že v průběhu plnění této Rámcové smlouvy dojde u některého dodávaného typu vakcíny k takovému navýšení </w:t>
      </w:r>
      <w:r w:rsidR="00B06A69">
        <w:rPr>
          <w:rFonts w:cs="Arial"/>
        </w:rPr>
        <w:t xml:space="preserve">či ponížení </w:t>
      </w:r>
      <w:r w:rsidRPr="00D20354">
        <w:rPr>
          <w:rFonts w:cs="Arial"/>
        </w:rPr>
        <w:t>pořizovací ceny jejím původcem, že by cena, za </w:t>
      </w:r>
      <w:r w:rsidR="00497B7C" w:rsidRPr="00D20354">
        <w:rPr>
          <w:rFonts w:cs="Arial"/>
        </w:rPr>
        <w:t>kterou za tuto vakcínu Prodávající dodává K</w:t>
      </w:r>
      <w:r w:rsidRPr="00D20354">
        <w:rPr>
          <w:rFonts w:cs="Arial"/>
        </w:rPr>
        <w:t xml:space="preserve">upujícímu, byla nižší </w:t>
      </w:r>
      <w:r w:rsidR="008879F4">
        <w:rPr>
          <w:rFonts w:cs="Arial"/>
        </w:rPr>
        <w:t xml:space="preserve">nebo vyšší </w:t>
      </w:r>
      <w:r w:rsidR="00497B7C" w:rsidRPr="00D20354">
        <w:rPr>
          <w:rFonts w:cs="Arial"/>
        </w:rPr>
        <w:t>než cena pořizovací, přičemž u K</w:t>
      </w:r>
      <w:r w:rsidRPr="00D20354">
        <w:rPr>
          <w:rFonts w:cs="Arial"/>
        </w:rPr>
        <w:t>upujícího trvá potřeba této vakcíny, bude takový případ upraven dodatkem k Rámcové smlouvě, který bude obsahovat alespoň předpokládané množství vakcíny a její nově stanovenou jednotkovou cenu; předpokládané množství v</w:t>
      </w:r>
      <w:r w:rsidR="00B20B7B">
        <w:rPr>
          <w:rFonts w:cs="Arial"/>
        </w:rPr>
        <w:t> </w:t>
      </w:r>
      <w:r w:rsidRPr="00D20354">
        <w:rPr>
          <w:rFonts w:cs="Arial"/>
        </w:rPr>
        <w:t xml:space="preserve">dodatku k Rámcové smlouvě se bude rovnat původnímu předpokládanému množství sníženému </w:t>
      </w:r>
      <w:r w:rsidR="008879F4">
        <w:rPr>
          <w:rFonts w:cs="Arial"/>
        </w:rPr>
        <w:t xml:space="preserve">případně zvýšenému </w:t>
      </w:r>
      <w:r w:rsidRPr="00D20354">
        <w:rPr>
          <w:rFonts w:cs="Arial"/>
        </w:rPr>
        <w:t>o dodané množství této vakcíny;</w:t>
      </w:r>
    </w:p>
    <w:p w14:paraId="6BA42C93" w14:textId="01044CA1" w:rsidR="00E411FF" w:rsidRPr="00D20354" w:rsidRDefault="00372370" w:rsidP="00B20B7B">
      <w:pPr>
        <w:pStyle w:val="Nadpis4"/>
        <w:ind w:hanging="11"/>
        <w:rPr>
          <w:rFonts w:cs="Arial"/>
        </w:rPr>
      </w:pPr>
      <w:r w:rsidRPr="00D20354">
        <w:rPr>
          <w:rFonts w:cs="Arial"/>
        </w:rPr>
        <w:t>v případě, že v průběhu plnění této Rámcové smlouvy dojde k dočasnému nebo trvalému nahrazení některého typu vakcíny jinou (novou) vakcínou daného typu a u </w:t>
      </w:r>
      <w:r w:rsidR="00497B7C" w:rsidRPr="00D20354">
        <w:rPr>
          <w:rFonts w:cs="Arial"/>
        </w:rPr>
        <w:t>K</w:t>
      </w:r>
      <w:r w:rsidRPr="00D20354">
        <w:rPr>
          <w:rFonts w:cs="Arial"/>
        </w:rPr>
        <w:t xml:space="preserve">upujícího vznikne potřeba </w:t>
      </w:r>
      <w:r w:rsidR="00497B7C" w:rsidRPr="00D20354">
        <w:rPr>
          <w:rFonts w:cs="Arial"/>
        </w:rPr>
        <w:t>aplikace této nové vakcíny, je K</w:t>
      </w:r>
      <w:r w:rsidRPr="00D20354">
        <w:rPr>
          <w:rFonts w:cs="Arial"/>
        </w:rPr>
        <w:t>upující oprávněn objednávat novou vakcínu namísto vakcíny původní; takový případ bude upraven dodatkem k Rámcové smlouvě, který bude obsahovat alespoň specifikaci nově dodávané vakcíny, její předpokládané množství a její jednotkovou cenu. Předpokládané množství v dodatku k Rámcové smlouvě se bude rovnat původnímu předpokládanému množství sníženému o</w:t>
      </w:r>
      <w:r w:rsidR="00B20B7B">
        <w:rPr>
          <w:rFonts w:cs="Arial"/>
        </w:rPr>
        <w:t> </w:t>
      </w:r>
      <w:r w:rsidRPr="00D20354">
        <w:rPr>
          <w:rFonts w:cs="Arial"/>
        </w:rPr>
        <w:t>dodané množství této vakcíny.</w:t>
      </w:r>
    </w:p>
    <w:p w14:paraId="144EE93C" w14:textId="19971CF8" w:rsidR="00D526DF" w:rsidRPr="00D20354" w:rsidRDefault="00D526DF" w:rsidP="008533F7">
      <w:pPr>
        <w:pStyle w:val="Nadpis2"/>
      </w:pPr>
      <w:r w:rsidRPr="00D20354">
        <w:lastRenderedPageBreak/>
        <w:t>Prodávající prohlašuje, že je</w:t>
      </w:r>
      <w:r w:rsidR="00497B7C" w:rsidRPr="00D20354">
        <w:t xml:space="preserve"> seznámen s předmětem činnosti K</w:t>
      </w:r>
      <w:r w:rsidRPr="00D20354">
        <w:t xml:space="preserve">upujícího a zavazuje se postupovat při plnění předmětu této </w:t>
      </w:r>
      <w:r w:rsidR="00497B7C" w:rsidRPr="00D20354">
        <w:t xml:space="preserve">Rámcové smlouvy a jednotlivých Dílčích </w:t>
      </w:r>
      <w:r w:rsidRPr="00D20354">
        <w:t>smluv s</w:t>
      </w:r>
      <w:r w:rsidR="00B20B7B">
        <w:t> </w:t>
      </w:r>
      <w:r w:rsidRPr="00D20354">
        <w:t>veškerou vážností a náležitou odbornou péčí tak, ab</w:t>
      </w:r>
      <w:r w:rsidR="00497B7C" w:rsidRPr="00D20354">
        <w:t>y nebylo poškozeno dobré jméno Kupujícího nebo aby Kupující neutrpěl činností P</w:t>
      </w:r>
      <w:r w:rsidRPr="00D20354">
        <w:t>rodávajícího jinou újmu.</w:t>
      </w:r>
    </w:p>
    <w:p w14:paraId="18A28826" w14:textId="77777777" w:rsidR="00372370" w:rsidRPr="00D20354" w:rsidRDefault="00372370" w:rsidP="001E0922">
      <w:pPr>
        <w:pStyle w:val="Bezmezer"/>
        <w:ind w:right="709"/>
        <w:rPr>
          <w:rFonts w:cs="Arial"/>
          <w:color w:val="auto"/>
        </w:rPr>
      </w:pPr>
    </w:p>
    <w:p w14:paraId="2E4DCB8F" w14:textId="77777777" w:rsidR="00607564" w:rsidRDefault="00607564" w:rsidP="001672ED">
      <w:pPr>
        <w:pStyle w:val="1lnky"/>
      </w:pPr>
      <w:r w:rsidRPr="00D20354">
        <w:t>Článek</w:t>
      </w:r>
      <w:r w:rsidR="00D51301" w:rsidRPr="00D20354">
        <w:t xml:space="preserve"> </w:t>
      </w:r>
      <w:r w:rsidR="000B1027" w:rsidRPr="00D20354">
        <w:t>III</w:t>
      </w:r>
      <w:r w:rsidRPr="00D20354">
        <w:t>.</w:t>
      </w:r>
    </w:p>
    <w:p w14:paraId="7986F7CD" w14:textId="147D28CA" w:rsidR="000B1027" w:rsidRPr="00D20354" w:rsidRDefault="00C45312" w:rsidP="001672ED">
      <w:pPr>
        <w:pStyle w:val="Nadpis1"/>
      </w:pPr>
      <w:r w:rsidRPr="00D20354">
        <w:t>Specifikace typů očkovacích látek pro specifické skupiny pojištěnců ZP</w:t>
      </w:r>
      <w:r w:rsidR="00B20B7B">
        <w:t> </w:t>
      </w:r>
      <w:r w:rsidRPr="00D20354">
        <w:t>MV</w:t>
      </w:r>
      <w:r w:rsidR="00B20B7B">
        <w:t> </w:t>
      </w:r>
      <w:r w:rsidRPr="00D20354">
        <w:t>ČR ohrožených charakterem vykonávané práce</w:t>
      </w:r>
    </w:p>
    <w:p w14:paraId="49DD5EEB" w14:textId="34B45627" w:rsidR="00C45312" w:rsidRPr="00D20354" w:rsidRDefault="00C45312" w:rsidP="008533F7">
      <w:pPr>
        <w:pStyle w:val="Nadpis2"/>
        <w:numPr>
          <w:ilvl w:val="0"/>
          <w:numId w:val="12"/>
        </w:numPr>
      </w:pPr>
      <w:r w:rsidRPr="00D20354">
        <w:t xml:space="preserve">Prodávající prohlašuje, že očkovací látky distribuované na základě této Rámcové smlouvy jsou registrovány </w:t>
      </w:r>
      <w:r w:rsidR="002F7EE7">
        <w:t>v souladu s ustanovením zákona č. 378/2007 Sb. o léčivech</w:t>
      </w:r>
      <w:r w:rsidR="001119E3">
        <w:t xml:space="preserve"> a o změnách některých souvisejících zákonů</w:t>
      </w:r>
      <w:r w:rsidR="002F7EE7">
        <w:t>, ve znění pozdějších předpisů.</w:t>
      </w:r>
    </w:p>
    <w:p w14:paraId="4C8F497E" w14:textId="77777777" w:rsidR="00C45312" w:rsidRDefault="00497B7C" w:rsidP="008533F7">
      <w:pPr>
        <w:pStyle w:val="Nadpis2"/>
      </w:pPr>
      <w:r w:rsidRPr="00D20354">
        <w:t>Kupující požaduje po P</w:t>
      </w:r>
      <w:r w:rsidR="00C45312" w:rsidRPr="00D20354">
        <w:t xml:space="preserve">rodávajícím distribuci očkovacích látek dle níže uvedené specifikace: </w:t>
      </w:r>
    </w:p>
    <w:tbl>
      <w:tblPr>
        <w:tblW w:w="8895" w:type="dxa"/>
        <w:tblInd w:w="557" w:type="dxa"/>
        <w:tblCellMar>
          <w:left w:w="70" w:type="dxa"/>
          <w:right w:w="70" w:type="dxa"/>
        </w:tblCellMar>
        <w:tblLook w:val="04A0" w:firstRow="1" w:lastRow="0" w:firstColumn="1" w:lastColumn="0" w:noHBand="0" w:noVBand="1"/>
      </w:tblPr>
      <w:tblGrid>
        <w:gridCol w:w="5587"/>
        <w:gridCol w:w="1546"/>
        <w:gridCol w:w="1762"/>
      </w:tblGrid>
      <w:tr w:rsidR="0091330A" w:rsidRPr="000C2161" w14:paraId="629B8048" w14:textId="77777777" w:rsidTr="008533F7">
        <w:trPr>
          <w:trHeight w:val="765"/>
        </w:trPr>
        <w:tc>
          <w:tcPr>
            <w:tcW w:w="5587" w:type="dxa"/>
            <w:tcBorders>
              <w:top w:val="single" w:sz="8" w:space="0" w:color="auto"/>
              <w:left w:val="single" w:sz="8" w:space="0" w:color="auto"/>
              <w:bottom w:val="nil"/>
              <w:right w:val="single" w:sz="4" w:space="0" w:color="auto"/>
            </w:tcBorders>
            <w:shd w:val="clear" w:color="000000" w:fill="E7E6E6"/>
            <w:hideMark/>
          </w:tcPr>
          <w:p w14:paraId="6C3E48C8" w14:textId="77777777" w:rsidR="0091330A" w:rsidRPr="000C2161" w:rsidRDefault="0091330A" w:rsidP="00AB19D1">
            <w:pPr>
              <w:jc w:val="center"/>
              <w:rPr>
                <w:rFonts w:cs="Arial"/>
                <w:b/>
                <w:bCs/>
                <w:szCs w:val="22"/>
              </w:rPr>
            </w:pPr>
            <w:r w:rsidRPr="00215B34">
              <w:rPr>
                <w:rFonts w:cs="Arial"/>
                <w:b/>
                <w:bCs/>
                <w:szCs w:val="22"/>
              </w:rPr>
              <w:t>Typ očkovací látky   </w:t>
            </w:r>
          </w:p>
        </w:tc>
        <w:tc>
          <w:tcPr>
            <w:tcW w:w="1546" w:type="dxa"/>
            <w:tcBorders>
              <w:top w:val="single" w:sz="8" w:space="0" w:color="auto"/>
              <w:left w:val="nil"/>
              <w:bottom w:val="nil"/>
              <w:right w:val="nil"/>
            </w:tcBorders>
            <w:shd w:val="clear" w:color="000000" w:fill="E7E6E6"/>
            <w:hideMark/>
          </w:tcPr>
          <w:p w14:paraId="2C7B13F9" w14:textId="77777777" w:rsidR="0091330A" w:rsidRPr="000C2161" w:rsidRDefault="0091330A" w:rsidP="00AB19D1">
            <w:pPr>
              <w:jc w:val="right"/>
              <w:rPr>
                <w:rFonts w:cs="Arial"/>
                <w:b/>
                <w:bCs/>
                <w:szCs w:val="22"/>
              </w:rPr>
            </w:pPr>
            <w:r w:rsidRPr="000C2161">
              <w:rPr>
                <w:rFonts w:cs="Arial"/>
                <w:b/>
                <w:bCs/>
                <w:szCs w:val="22"/>
              </w:rPr>
              <w:t>ATC skupina </w:t>
            </w:r>
          </w:p>
        </w:tc>
        <w:tc>
          <w:tcPr>
            <w:tcW w:w="1762" w:type="dxa"/>
            <w:tcBorders>
              <w:top w:val="single" w:sz="8" w:space="0" w:color="auto"/>
              <w:left w:val="single" w:sz="4" w:space="0" w:color="auto"/>
              <w:bottom w:val="nil"/>
              <w:right w:val="single" w:sz="8" w:space="0" w:color="auto"/>
            </w:tcBorders>
            <w:shd w:val="clear" w:color="000000" w:fill="E7E6E6"/>
            <w:hideMark/>
          </w:tcPr>
          <w:p w14:paraId="08B9FFEB" w14:textId="77777777" w:rsidR="0091330A" w:rsidRPr="000C2161" w:rsidRDefault="0091330A" w:rsidP="00AB19D1">
            <w:pPr>
              <w:jc w:val="right"/>
              <w:rPr>
                <w:rFonts w:cs="Arial"/>
                <w:b/>
                <w:bCs/>
                <w:szCs w:val="22"/>
              </w:rPr>
            </w:pPr>
            <w:r w:rsidRPr="000C2161">
              <w:rPr>
                <w:rFonts w:cs="Arial"/>
                <w:b/>
                <w:bCs/>
                <w:szCs w:val="22"/>
              </w:rPr>
              <w:t xml:space="preserve">Předpokládaný počet na </w:t>
            </w:r>
            <w:r>
              <w:rPr>
                <w:rFonts w:cs="Arial"/>
                <w:b/>
                <w:bCs/>
                <w:szCs w:val="22"/>
              </w:rPr>
              <w:t>2</w:t>
            </w:r>
            <w:r w:rsidRPr="000C2161">
              <w:rPr>
                <w:rFonts w:cs="Arial"/>
                <w:b/>
                <w:bCs/>
                <w:szCs w:val="22"/>
              </w:rPr>
              <w:t xml:space="preserve"> roky</w:t>
            </w:r>
          </w:p>
        </w:tc>
      </w:tr>
      <w:tr w:rsidR="0091330A" w:rsidRPr="000C2161" w14:paraId="074D3D14" w14:textId="77777777" w:rsidTr="008533F7">
        <w:trPr>
          <w:trHeight w:val="300"/>
        </w:trPr>
        <w:tc>
          <w:tcPr>
            <w:tcW w:w="558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29546EA" w14:textId="77777777" w:rsidR="0091330A" w:rsidRPr="000C2161" w:rsidRDefault="0091330A" w:rsidP="00AB19D1">
            <w:pPr>
              <w:rPr>
                <w:rFonts w:cs="Arial"/>
                <w:szCs w:val="22"/>
              </w:rPr>
            </w:pPr>
            <w:r w:rsidRPr="000C2161">
              <w:rPr>
                <w:rFonts w:cs="Arial"/>
                <w:szCs w:val="22"/>
              </w:rPr>
              <w:t>Vakcína proti hepatitidě A</w:t>
            </w:r>
          </w:p>
        </w:tc>
        <w:tc>
          <w:tcPr>
            <w:tcW w:w="154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CE430B" w14:textId="77777777" w:rsidR="0091330A" w:rsidRPr="000C2161" w:rsidRDefault="0091330A" w:rsidP="00AB19D1">
            <w:pPr>
              <w:jc w:val="right"/>
              <w:rPr>
                <w:rFonts w:cs="Arial"/>
                <w:szCs w:val="22"/>
              </w:rPr>
            </w:pPr>
            <w:r w:rsidRPr="000C2161">
              <w:rPr>
                <w:rFonts w:cs="Arial"/>
                <w:szCs w:val="22"/>
              </w:rPr>
              <w:t>J07BC</w:t>
            </w:r>
          </w:p>
        </w:tc>
        <w:tc>
          <w:tcPr>
            <w:tcW w:w="1762" w:type="dxa"/>
            <w:tcBorders>
              <w:top w:val="single" w:sz="4" w:space="0" w:color="auto"/>
              <w:left w:val="single" w:sz="4" w:space="0" w:color="auto"/>
              <w:bottom w:val="single" w:sz="4" w:space="0" w:color="auto"/>
              <w:right w:val="single" w:sz="8" w:space="0" w:color="auto"/>
            </w:tcBorders>
            <w:shd w:val="clear" w:color="auto" w:fill="auto"/>
            <w:noWrap/>
            <w:hideMark/>
          </w:tcPr>
          <w:p w14:paraId="0AEED425" w14:textId="77777777" w:rsidR="0091330A" w:rsidRPr="000C2161" w:rsidRDefault="0091330A" w:rsidP="00AB19D1">
            <w:pPr>
              <w:jc w:val="right"/>
              <w:rPr>
                <w:rFonts w:cs="Arial"/>
                <w:szCs w:val="22"/>
              </w:rPr>
            </w:pPr>
            <w:r w:rsidRPr="00B46B6E">
              <w:t>2 000</w:t>
            </w:r>
          </w:p>
        </w:tc>
      </w:tr>
      <w:tr w:rsidR="0091330A" w:rsidRPr="000C2161" w14:paraId="0232DEC7"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noWrap/>
            <w:vAlign w:val="center"/>
            <w:hideMark/>
          </w:tcPr>
          <w:p w14:paraId="392CCD22" w14:textId="77777777" w:rsidR="0091330A" w:rsidRPr="000C2161" w:rsidRDefault="0091330A" w:rsidP="00AB19D1">
            <w:pPr>
              <w:rPr>
                <w:rFonts w:cs="Arial"/>
                <w:szCs w:val="22"/>
              </w:rPr>
            </w:pPr>
            <w:r w:rsidRPr="000C2161">
              <w:rPr>
                <w:rFonts w:cs="Arial"/>
                <w:szCs w:val="22"/>
              </w:rPr>
              <w:t>Vakcína proti hepatitidě B</w:t>
            </w: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06C652EB" w14:textId="77777777" w:rsidR="0091330A" w:rsidRPr="000C2161" w:rsidRDefault="0091330A" w:rsidP="00AB19D1">
            <w:pPr>
              <w:rPr>
                <w:rFonts w:cs="Arial"/>
                <w:szCs w:val="22"/>
              </w:rPr>
            </w:pPr>
          </w:p>
        </w:tc>
        <w:tc>
          <w:tcPr>
            <w:tcW w:w="1762" w:type="dxa"/>
            <w:tcBorders>
              <w:top w:val="nil"/>
              <w:left w:val="single" w:sz="4" w:space="0" w:color="auto"/>
              <w:bottom w:val="single" w:sz="4" w:space="0" w:color="auto"/>
              <w:right w:val="single" w:sz="8" w:space="0" w:color="auto"/>
            </w:tcBorders>
            <w:shd w:val="clear" w:color="auto" w:fill="auto"/>
            <w:noWrap/>
            <w:hideMark/>
          </w:tcPr>
          <w:p w14:paraId="0167B261" w14:textId="77777777" w:rsidR="0091330A" w:rsidRPr="000C2161" w:rsidRDefault="0091330A" w:rsidP="00AB19D1">
            <w:pPr>
              <w:jc w:val="right"/>
              <w:rPr>
                <w:rFonts w:cs="Arial"/>
                <w:szCs w:val="22"/>
              </w:rPr>
            </w:pPr>
            <w:r w:rsidRPr="00B46B6E">
              <w:t>500</w:t>
            </w:r>
          </w:p>
        </w:tc>
      </w:tr>
      <w:tr w:rsidR="0091330A" w:rsidRPr="000C2161" w14:paraId="1E4493D8"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noWrap/>
            <w:vAlign w:val="center"/>
            <w:hideMark/>
          </w:tcPr>
          <w:p w14:paraId="749919DC" w14:textId="77777777" w:rsidR="0091330A" w:rsidRPr="000C2161" w:rsidRDefault="0091330A" w:rsidP="00AB19D1">
            <w:pPr>
              <w:rPr>
                <w:rFonts w:cs="Arial"/>
                <w:szCs w:val="22"/>
              </w:rPr>
            </w:pPr>
            <w:r w:rsidRPr="000C2161">
              <w:rPr>
                <w:rFonts w:cs="Arial"/>
                <w:szCs w:val="22"/>
              </w:rPr>
              <w:t>Vakcína proti hepatitidě AB</w:t>
            </w: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308200A6" w14:textId="77777777" w:rsidR="0091330A" w:rsidRPr="000C2161" w:rsidRDefault="0091330A" w:rsidP="00AB19D1">
            <w:pPr>
              <w:rPr>
                <w:rFonts w:cs="Arial"/>
                <w:szCs w:val="22"/>
              </w:rPr>
            </w:pPr>
          </w:p>
        </w:tc>
        <w:tc>
          <w:tcPr>
            <w:tcW w:w="1762" w:type="dxa"/>
            <w:tcBorders>
              <w:top w:val="nil"/>
              <w:left w:val="single" w:sz="4" w:space="0" w:color="auto"/>
              <w:bottom w:val="single" w:sz="4" w:space="0" w:color="auto"/>
              <w:right w:val="single" w:sz="8" w:space="0" w:color="auto"/>
            </w:tcBorders>
            <w:shd w:val="clear" w:color="auto" w:fill="auto"/>
            <w:noWrap/>
            <w:hideMark/>
          </w:tcPr>
          <w:p w14:paraId="065FA4DE" w14:textId="77777777" w:rsidR="0091330A" w:rsidRPr="000C2161" w:rsidRDefault="0091330A" w:rsidP="00AB19D1">
            <w:pPr>
              <w:jc w:val="right"/>
              <w:rPr>
                <w:rFonts w:cs="Arial"/>
                <w:szCs w:val="22"/>
              </w:rPr>
            </w:pPr>
            <w:r w:rsidRPr="00B46B6E">
              <w:t>10 000</w:t>
            </w:r>
          </w:p>
        </w:tc>
      </w:tr>
      <w:tr w:rsidR="0091330A" w:rsidRPr="000C2161" w14:paraId="29623BD5"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vAlign w:val="center"/>
            <w:hideMark/>
          </w:tcPr>
          <w:p w14:paraId="47E88BFA" w14:textId="77777777" w:rsidR="0091330A" w:rsidRPr="000C2161" w:rsidRDefault="0091330A" w:rsidP="00AB19D1">
            <w:pPr>
              <w:rPr>
                <w:rFonts w:cs="Arial"/>
                <w:szCs w:val="22"/>
              </w:rPr>
            </w:pPr>
            <w:r w:rsidRPr="000C2161">
              <w:rPr>
                <w:rFonts w:cs="Arial"/>
                <w:szCs w:val="22"/>
              </w:rPr>
              <w:t>Vakcíny proti chřipce</w:t>
            </w:r>
          </w:p>
        </w:tc>
        <w:tc>
          <w:tcPr>
            <w:tcW w:w="1546" w:type="dxa"/>
            <w:tcBorders>
              <w:top w:val="nil"/>
              <w:left w:val="nil"/>
              <w:bottom w:val="single" w:sz="4" w:space="0" w:color="auto"/>
              <w:right w:val="single" w:sz="4" w:space="0" w:color="auto"/>
            </w:tcBorders>
            <w:shd w:val="clear" w:color="000000" w:fill="FFFFFF"/>
            <w:noWrap/>
            <w:vAlign w:val="center"/>
            <w:hideMark/>
          </w:tcPr>
          <w:p w14:paraId="3F4ECCBD" w14:textId="77777777" w:rsidR="0091330A" w:rsidRPr="000C2161" w:rsidRDefault="0091330A" w:rsidP="00AB19D1">
            <w:pPr>
              <w:jc w:val="right"/>
              <w:rPr>
                <w:rFonts w:cs="Arial"/>
                <w:szCs w:val="22"/>
              </w:rPr>
            </w:pPr>
            <w:r w:rsidRPr="000C2161">
              <w:rPr>
                <w:rFonts w:cs="Arial"/>
                <w:szCs w:val="22"/>
              </w:rPr>
              <w:t>J07BB</w:t>
            </w:r>
          </w:p>
        </w:tc>
        <w:tc>
          <w:tcPr>
            <w:tcW w:w="1762" w:type="dxa"/>
            <w:tcBorders>
              <w:top w:val="nil"/>
              <w:left w:val="single" w:sz="4" w:space="0" w:color="auto"/>
              <w:bottom w:val="single" w:sz="4" w:space="0" w:color="auto"/>
              <w:right w:val="single" w:sz="8" w:space="0" w:color="auto"/>
            </w:tcBorders>
            <w:shd w:val="clear" w:color="auto" w:fill="auto"/>
            <w:noWrap/>
            <w:hideMark/>
          </w:tcPr>
          <w:p w14:paraId="4D113D1C" w14:textId="77777777" w:rsidR="0091330A" w:rsidRPr="000C2161" w:rsidRDefault="0091330A" w:rsidP="00AB19D1">
            <w:pPr>
              <w:jc w:val="right"/>
              <w:rPr>
                <w:rFonts w:cs="Arial"/>
                <w:szCs w:val="22"/>
              </w:rPr>
            </w:pPr>
            <w:r w:rsidRPr="00B46B6E">
              <w:t>7 500</w:t>
            </w:r>
          </w:p>
        </w:tc>
      </w:tr>
      <w:tr w:rsidR="0091330A" w:rsidRPr="000C2161" w14:paraId="31E259BA"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vAlign w:val="center"/>
            <w:hideMark/>
          </w:tcPr>
          <w:p w14:paraId="389E19FE" w14:textId="77777777" w:rsidR="0091330A" w:rsidRPr="000C2161" w:rsidRDefault="0091330A" w:rsidP="00AB19D1">
            <w:pPr>
              <w:rPr>
                <w:rFonts w:cs="Arial"/>
                <w:szCs w:val="22"/>
              </w:rPr>
            </w:pPr>
            <w:r w:rsidRPr="000C2161">
              <w:rPr>
                <w:rFonts w:cs="Arial"/>
                <w:szCs w:val="22"/>
              </w:rPr>
              <w:t>Vakcína proti viru klíšťové encefalitidy</w:t>
            </w:r>
          </w:p>
        </w:tc>
        <w:tc>
          <w:tcPr>
            <w:tcW w:w="1546" w:type="dxa"/>
            <w:tcBorders>
              <w:top w:val="nil"/>
              <w:left w:val="nil"/>
              <w:bottom w:val="single" w:sz="4" w:space="0" w:color="auto"/>
              <w:right w:val="single" w:sz="4" w:space="0" w:color="auto"/>
            </w:tcBorders>
            <w:shd w:val="clear" w:color="000000" w:fill="FFFFFF"/>
            <w:noWrap/>
            <w:vAlign w:val="center"/>
            <w:hideMark/>
          </w:tcPr>
          <w:p w14:paraId="24580748" w14:textId="77777777" w:rsidR="0091330A" w:rsidRPr="000C2161" w:rsidRDefault="0091330A" w:rsidP="00AB19D1">
            <w:pPr>
              <w:jc w:val="right"/>
              <w:rPr>
                <w:rFonts w:cs="Arial"/>
                <w:szCs w:val="22"/>
              </w:rPr>
            </w:pPr>
            <w:r w:rsidRPr="000C2161">
              <w:rPr>
                <w:rFonts w:cs="Arial"/>
                <w:szCs w:val="22"/>
              </w:rPr>
              <w:t>J07BA</w:t>
            </w:r>
          </w:p>
        </w:tc>
        <w:tc>
          <w:tcPr>
            <w:tcW w:w="1762" w:type="dxa"/>
            <w:tcBorders>
              <w:top w:val="nil"/>
              <w:left w:val="single" w:sz="4" w:space="0" w:color="auto"/>
              <w:bottom w:val="single" w:sz="4" w:space="0" w:color="auto"/>
              <w:right w:val="single" w:sz="8" w:space="0" w:color="auto"/>
            </w:tcBorders>
            <w:shd w:val="clear" w:color="auto" w:fill="auto"/>
            <w:noWrap/>
            <w:hideMark/>
          </w:tcPr>
          <w:p w14:paraId="601C1F1C" w14:textId="77777777" w:rsidR="0091330A" w:rsidRPr="000C2161" w:rsidRDefault="0091330A" w:rsidP="00AB19D1">
            <w:pPr>
              <w:jc w:val="right"/>
              <w:rPr>
                <w:rFonts w:cs="Arial"/>
                <w:szCs w:val="22"/>
              </w:rPr>
            </w:pPr>
            <w:r w:rsidRPr="00B46B6E">
              <w:t>7 500</w:t>
            </w:r>
          </w:p>
        </w:tc>
      </w:tr>
      <w:tr w:rsidR="0091330A" w:rsidRPr="000C2161" w14:paraId="459952EA"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vAlign w:val="center"/>
            <w:hideMark/>
          </w:tcPr>
          <w:p w14:paraId="53990544" w14:textId="77777777" w:rsidR="0091330A" w:rsidRPr="004623C5" w:rsidRDefault="0091330A" w:rsidP="00AB19D1">
            <w:pPr>
              <w:jc w:val="both"/>
              <w:rPr>
                <w:rFonts w:cs="Arial"/>
                <w:szCs w:val="22"/>
              </w:rPr>
            </w:pPr>
            <w:r w:rsidRPr="004623C5">
              <w:rPr>
                <w:rFonts w:cs="Arial"/>
                <w:szCs w:val="22"/>
              </w:rPr>
              <w:t>Vakcína proti spalničkám, příušnicím a zarděnkám</w:t>
            </w:r>
          </w:p>
        </w:tc>
        <w:tc>
          <w:tcPr>
            <w:tcW w:w="1546" w:type="dxa"/>
            <w:tcBorders>
              <w:top w:val="nil"/>
              <w:left w:val="nil"/>
              <w:bottom w:val="single" w:sz="4" w:space="0" w:color="auto"/>
              <w:right w:val="single" w:sz="4" w:space="0" w:color="auto"/>
            </w:tcBorders>
            <w:shd w:val="clear" w:color="000000" w:fill="FFFFFF"/>
            <w:noWrap/>
            <w:vAlign w:val="center"/>
            <w:hideMark/>
          </w:tcPr>
          <w:p w14:paraId="306BF398" w14:textId="77777777" w:rsidR="0091330A" w:rsidRPr="004623C5" w:rsidRDefault="008B09DD" w:rsidP="00AB19D1">
            <w:pPr>
              <w:jc w:val="right"/>
              <w:rPr>
                <w:rFonts w:cs="Arial"/>
                <w:szCs w:val="22"/>
              </w:rPr>
            </w:pPr>
            <w:hyperlink r:id="rId9" w:history="1">
              <w:r w:rsidR="0091330A" w:rsidRPr="004623C5">
                <w:rPr>
                  <w:rFonts w:cs="Arial"/>
                  <w:szCs w:val="22"/>
                </w:rPr>
                <w:t>J07BD52</w:t>
              </w:r>
            </w:hyperlink>
          </w:p>
        </w:tc>
        <w:tc>
          <w:tcPr>
            <w:tcW w:w="1762" w:type="dxa"/>
            <w:tcBorders>
              <w:top w:val="nil"/>
              <w:left w:val="single" w:sz="4" w:space="0" w:color="auto"/>
              <w:bottom w:val="single" w:sz="4" w:space="0" w:color="auto"/>
              <w:right w:val="single" w:sz="8" w:space="0" w:color="auto"/>
            </w:tcBorders>
            <w:shd w:val="clear" w:color="auto" w:fill="auto"/>
            <w:noWrap/>
            <w:hideMark/>
          </w:tcPr>
          <w:p w14:paraId="386CEBA8" w14:textId="344526E3" w:rsidR="0091330A" w:rsidRPr="004623C5" w:rsidRDefault="009B2B34" w:rsidP="00AB19D1">
            <w:pPr>
              <w:jc w:val="right"/>
              <w:rPr>
                <w:rFonts w:cs="Arial"/>
                <w:szCs w:val="22"/>
              </w:rPr>
            </w:pPr>
            <w:r w:rsidRPr="004623C5">
              <w:t>3 0</w:t>
            </w:r>
            <w:r w:rsidR="0091330A" w:rsidRPr="004623C5">
              <w:t>00</w:t>
            </w:r>
          </w:p>
        </w:tc>
      </w:tr>
      <w:tr w:rsidR="0091330A" w:rsidRPr="000C2161" w14:paraId="792FE2D1"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vAlign w:val="center"/>
            <w:hideMark/>
          </w:tcPr>
          <w:p w14:paraId="42B0E920" w14:textId="77777777" w:rsidR="0091330A" w:rsidRPr="004623C5" w:rsidRDefault="0091330A" w:rsidP="00AB19D1">
            <w:pPr>
              <w:rPr>
                <w:rFonts w:cs="Arial"/>
                <w:szCs w:val="22"/>
              </w:rPr>
            </w:pPr>
            <w:r w:rsidRPr="004623C5">
              <w:rPr>
                <w:rFonts w:cs="Arial"/>
                <w:szCs w:val="22"/>
              </w:rPr>
              <w:t>Vakcína proti záškrtu, tetanu a černému kašli</w:t>
            </w:r>
          </w:p>
        </w:tc>
        <w:tc>
          <w:tcPr>
            <w:tcW w:w="1546" w:type="dxa"/>
            <w:tcBorders>
              <w:top w:val="nil"/>
              <w:left w:val="nil"/>
              <w:bottom w:val="single" w:sz="4" w:space="0" w:color="auto"/>
              <w:right w:val="single" w:sz="4" w:space="0" w:color="auto"/>
            </w:tcBorders>
            <w:shd w:val="clear" w:color="000000" w:fill="FFFFFF"/>
            <w:noWrap/>
            <w:vAlign w:val="center"/>
            <w:hideMark/>
          </w:tcPr>
          <w:p w14:paraId="17EC43F3" w14:textId="77777777" w:rsidR="0091330A" w:rsidRPr="004623C5" w:rsidRDefault="0091330A" w:rsidP="00AB19D1">
            <w:pPr>
              <w:jc w:val="right"/>
              <w:rPr>
                <w:rFonts w:cs="Arial"/>
                <w:szCs w:val="22"/>
              </w:rPr>
            </w:pPr>
            <w:r w:rsidRPr="004623C5">
              <w:rPr>
                <w:rFonts w:cs="Arial"/>
                <w:szCs w:val="22"/>
              </w:rPr>
              <w:t>J07AJ</w:t>
            </w:r>
          </w:p>
        </w:tc>
        <w:tc>
          <w:tcPr>
            <w:tcW w:w="1762" w:type="dxa"/>
            <w:tcBorders>
              <w:top w:val="nil"/>
              <w:left w:val="single" w:sz="4" w:space="0" w:color="auto"/>
              <w:bottom w:val="single" w:sz="4" w:space="0" w:color="auto"/>
              <w:right w:val="single" w:sz="8" w:space="0" w:color="auto"/>
            </w:tcBorders>
            <w:shd w:val="clear" w:color="auto" w:fill="auto"/>
            <w:noWrap/>
            <w:hideMark/>
          </w:tcPr>
          <w:p w14:paraId="5DF77427" w14:textId="2FF6326F" w:rsidR="0091330A" w:rsidRPr="004623C5" w:rsidRDefault="009B2B34" w:rsidP="00AB19D1">
            <w:pPr>
              <w:jc w:val="right"/>
              <w:rPr>
                <w:rFonts w:cs="Arial"/>
                <w:szCs w:val="22"/>
              </w:rPr>
            </w:pPr>
            <w:r w:rsidRPr="004623C5">
              <w:t xml:space="preserve">2 </w:t>
            </w:r>
            <w:r w:rsidR="0091330A" w:rsidRPr="004623C5">
              <w:t>500</w:t>
            </w:r>
          </w:p>
        </w:tc>
      </w:tr>
      <w:tr w:rsidR="0091330A" w:rsidRPr="000C2161" w14:paraId="1C731A52"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noWrap/>
            <w:vAlign w:val="center"/>
            <w:hideMark/>
          </w:tcPr>
          <w:p w14:paraId="3D1D6649" w14:textId="77777777" w:rsidR="0091330A" w:rsidRPr="004623C5" w:rsidRDefault="0091330A" w:rsidP="00AB19D1">
            <w:pPr>
              <w:rPr>
                <w:rFonts w:cs="Arial"/>
                <w:szCs w:val="22"/>
              </w:rPr>
            </w:pPr>
            <w:r w:rsidRPr="004623C5">
              <w:rPr>
                <w:rFonts w:cs="Arial"/>
                <w:szCs w:val="22"/>
              </w:rPr>
              <w:t>Vakcína proti Pneumokoku typu 4,6B,</w:t>
            </w:r>
            <w:proofErr w:type="gramStart"/>
            <w:r w:rsidRPr="004623C5">
              <w:rPr>
                <w:rFonts w:cs="Arial"/>
                <w:szCs w:val="22"/>
              </w:rPr>
              <w:t>9V</w:t>
            </w:r>
            <w:proofErr w:type="gramEnd"/>
            <w:r w:rsidRPr="004623C5">
              <w:rPr>
                <w:rFonts w:cs="Arial"/>
                <w:szCs w:val="22"/>
              </w:rPr>
              <w:t>,14,18C,19F a 23F</w:t>
            </w:r>
          </w:p>
        </w:tc>
        <w:tc>
          <w:tcPr>
            <w:tcW w:w="1546" w:type="dxa"/>
            <w:tcBorders>
              <w:top w:val="nil"/>
              <w:left w:val="nil"/>
              <w:bottom w:val="single" w:sz="4" w:space="0" w:color="auto"/>
              <w:right w:val="single" w:sz="4" w:space="0" w:color="auto"/>
            </w:tcBorders>
            <w:shd w:val="clear" w:color="000000" w:fill="FFFFFF"/>
            <w:noWrap/>
            <w:vAlign w:val="center"/>
            <w:hideMark/>
          </w:tcPr>
          <w:p w14:paraId="2BE9C9D3" w14:textId="77777777" w:rsidR="0091330A" w:rsidRPr="004623C5" w:rsidRDefault="0091330A" w:rsidP="00AB19D1">
            <w:pPr>
              <w:jc w:val="right"/>
              <w:rPr>
                <w:rFonts w:cs="Arial"/>
                <w:szCs w:val="22"/>
              </w:rPr>
            </w:pPr>
            <w:r w:rsidRPr="004623C5">
              <w:rPr>
                <w:rFonts w:cs="Arial"/>
                <w:szCs w:val="22"/>
              </w:rPr>
              <w:t>J07AL</w:t>
            </w:r>
          </w:p>
        </w:tc>
        <w:tc>
          <w:tcPr>
            <w:tcW w:w="1762" w:type="dxa"/>
            <w:tcBorders>
              <w:top w:val="nil"/>
              <w:left w:val="single" w:sz="4" w:space="0" w:color="auto"/>
              <w:bottom w:val="single" w:sz="4" w:space="0" w:color="auto"/>
              <w:right w:val="single" w:sz="8" w:space="0" w:color="auto"/>
            </w:tcBorders>
            <w:shd w:val="clear" w:color="auto" w:fill="auto"/>
            <w:noWrap/>
            <w:hideMark/>
          </w:tcPr>
          <w:p w14:paraId="42F06C2F" w14:textId="77777777" w:rsidR="0091330A" w:rsidRPr="004623C5" w:rsidRDefault="0091330A" w:rsidP="00AB19D1">
            <w:pPr>
              <w:jc w:val="right"/>
              <w:rPr>
                <w:rFonts w:cs="Arial"/>
                <w:szCs w:val="22"/>
              </w:rPr>
            </w:pPr>
            <w:r w:rsidRPr="004623C5">
              <w:t>600</w:t>
            </w:r>
          </w:p>
        </w:tc>
      </w:tr>
      <w:tr w:rsidR="0091330A" w:rsidRPr="000C2161" w14:paraId="67864B43"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noWrap/>
            <w:vAlign w:val="center"/>
            <w:hideMark/>
          </w:tcPr>
          <w:p w14:paraId="06C58E10" w14:textId="77777777" w:rsidR="0091330A" w:rsidRPr="004623C5" w:rsidRDefault="0091330A" w:rsidP="00AB19D1">
            <w:pPr>
              <w:rPr>
                <w:rFonts w:cs="Arial"/>
                <w:szCs w:val="22"/>
              </w:rPr>
            </w:pPr>
            <w:r w:rsidRPr="004623C5">
              <w:rPr>
                <w:rFonts w:cs="Arial"/>
                <w:szCs w:val="22"/>
              </w:rPr>
              <w:t>Vakcína proti meningokoku typu A, C, W-135 a Y</w:t>
            </w:r>
          </w:p>
        </w:tc>
        <w:tc>
          <w:tcPr>
            <w:tcW w:w="1546" w:type="dxa"/>
            <w:tcBorders>
              <w:top w:val="nil"/>
              <w:left w:val="nil"/>
              <w:bottom w:val="single" w:sz="4" w:space="0" w:color="auto"/>
              <w:right w:val="single" w:sz="4" w:space="0" w:color="auto"/>
            </w:tcBorders>
            <w:shd w:val="clear" w:color="000000" w:fill="FFFFFF"/>
            <w:noWrap/>
            <w:vAlign w:val="center"/>
            <w:hideMark/>
          </w:tcPr>
          <w:p w14:paraId="63E7C038" w14:textId="77777777" w:rsidR="0091330A" w:rsidRPr="004623C5" w:rsidRDefault="0091330A" w:rsidP="00AB19D1">
            <w:pPr>
              <w:jc w:val="right"/>
              <w:rPr>
                <w:rFonts w:cs="Arial"/>
                <w:szCs w:val="22"/>
              </w:rPr>
            </w:pPr>
            <w:r w:rsidRPr="004623C5">
              <w:rPr>
                <w:rFonts w:cs="Arial"/>
                <w:szCs w:val="22"/>
              </w:rPr>
              <w:t>J07AH</w:t>
            </w:r>
          </w:p>
        </w:tc>
        <w:tc>
          <w:tcPr>
            <w:tcW w:w="1762" w:type="dxa"/>
            <w:tcBorders>
              <w:top w:val="nil"/>
              <w:left w:val="single" w:sz="4" w:space="0" w:color="auto"/>
              <w:bottom w:val="single" w:sz="4" w:space="0" w:color="auto"/>
              <w:right w:val="single" w:sz="8" w:space="0" w:color="auto"/>
            </w:tcBorders>
            <w:shd w:val="clear" w:color="auto" w:fill="auto"/>
            <w:noWrap/>
            <w:hideMark/>
          </w:tcPr>
          <w:p w14:paraId="4CC61E54" w14:textId="77777777" w:rsidR="0091330A" w:rsidRPr="004623C5" w:rsidRDefault="0091330A" w:rsidP="00AB19D1">
            <w:pPr>
              <w:jc w:val="right"/>
              <w:rPr>
                <w:rFonts w:cs="Arial"/>
                <w:szCs w:val="22"/>
              </w:rPr>
            </w:pPr>
            <w:r w:rsidRPr="004623C5">
              <w:t>160</w:t>
            </w:r>
          </w:p>
        </w:tc>
      </w:tr>
      <w:tr w:rsidR="0091330A" w:rsidRPr="000C2161" w14:paraId="5DA2E961"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noWrap/>
            <w:vAlign w:val="center"/>
            <w:hideMark/>
          </w:tcPr>
          <w:p w14:paraId="260245DF" w14:textId="77777777" w:rsidR="0091330A" w:rsidRPr="004623C5" w:rsidRDefault="0091330A" w:rsidP="00AB19D1">
            <w:pPr>
              <w:rPr>
                <w:rFonts w:cs="Arial"/>
                <w:szCs w:val="22"/>
              </w:rPr>
            </w:pPr>
            <w:r w:rsidRPr="004623C5">
              <w:rPr>
                <w:rFonts w:cs="Arial"/>
                <w:szCs w:val="22"/>
              </w:rPr>
              <w:t>Vakcína proti břišnímu tyfu</w:t>
            </w:r>
          </w:p>
        </w:tc>
        <w:tc>
          <w:tcPr>
            <w:tcW w:w="1546" w:type="dxa"/>
            <w:tcBorders>
              <w:top w:val="nil"/>
              <w:left w:val="nil"/>
              <w:bottom w:val="single" w:sz="4" w:space="0" w:color="auto"/>
              <w:right w:val="single" w:sz="4" w:space="0" w:color="auto"/>
            </w:tcBorders>
            <w:shd w:val="clear" w:color="000000" w:fill="FFFFFF"/>
            <w:noWrap/>
            <w:vAlign w:val="center"/>
            <w:hideMark/>
          </w:tcPr>
          <w:p w14:paraId="403F5181" w14:textId="77777777" w:rsidR="0091330A" w:rsidRPr="004623C5" w:rsidRDefault="0091330A" w:rsidP="00AB19D1">
            <w:pPr>
              <w:jc w:val="right"/>
              <w:rPr>
                <w:rFonts w:cs="Arial"/>
                <w:szCs w:val="22"/>
              </w:rPr>
            </w:pPr>
            <w:r w:rsidRPr="004623C5">
              <w:rPr>
                <w:rFonts w:cs="Arial"/>
                <w:szCs w:val="22"/>
              </w:rPr>
              <w:t>J07AP</w:t>
            </w:r>
          </w:p>
        </w:tc>
        <w:tc>
          <w:tcPr>
            <w:tcW w:w="1762" w:type="dxa"/>
            <w:tcBorders>
              <w:top w:val="nil"/>
              <w:left w:val="single" w:sz="4" w:space="0" w:color="auto"/>
              <w:bottom w:val="single" w:sz="4" w:space="0" w:color="auto"/>
              <w:right w:val="single" w:sz="8" w:space="0" w:color="auto"/>
            </w:tcBorders>
            <w:shd w:val="clear" w:color="auto" w:fill="auto"/>
            <w:noWrap/>
            <w:hideMark/>
          </w:tcPr>
          <w:p w14:paraId="5826A55E" w14:textId="77777777" w:rsidR="0091330A" w:rsidRPr="004623C5" w:rsidRDefault="0091330A" w:rsidP="00AB19D1">
            <w:pPr>
              <w:jc w:val="right"/>
              <w:rPr>
                <w:rFonts w:cs="Arial"/>
                <w:szCs w:val="22"/>
              </w:rPr>
            </w:pPr>
            <w:r w:rsidRPr="004623C5">
              <w:t>150</w:t>
            </w:r>
          </w:p>
        </w:tc>
      </w:tr>
      <w:tr w:rsidR="0091330A" w:rsidRPr="000C2161" w14:paraId="57520193"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noWrap/>
            <w:vAlign w:val="center"/>
            <w:hideMark/>
          </w:tcPr>
          <w:p w14:paraId="4DE00D19" w14:textId="77777777" w:rsidR="0091330A" w:rsidRPr="004623C5" w:rsidRDefault="0091330A" w:rsidP="00AB19D1">
            <w:pPr>
              <w:rPr>
                <w:rFonts w:cs="Arial"/>
                <w:szCs w:val="22"/>
              </w:rPr>
            </w:pPr>
            <w:r w:rsidRPr="004623C5">
              <w:rPr>
                <w:rFonts w:cs="Arial"/>
                <w:szCs w:val="22"/>
              </w:rPr>
              <w:t>Vakcína proti choleře</w:t>
            </w:r>
          </w:p>
        </w:tc>
        <w:tc>
          <w:tcPr>
            <w:tcW w:w="1546" w:type="dxa"/>
            <w:tcBorders>
              <w:top w:val="nil"/>
              <w:left w:val="nil"/>
              <w:bottom w:val="single" w:sz="4" w:space="0" w:color="auto"/>
              <w:right w:val="single" w:sz="4" w:space="0" w:color="auto"/>
            </w:tcBorders>
            <w:shd w:val="clear" w:color="000000" w:fill="FFFFFF"/>
            <w:noWrap/>
            <w:vAlign w:val="center"/>
            <w:hideMark/>
          </w:tcPr>
          <w:p w14:paraId="27635046" w14:textId="77777777" w:rsidR="0091330A" w:rsidRPr="004623C5" w:rsidRDefault="0091330A" w:rsidP="00AB19D1">
            <w:pPr>
              <w:jc w:val="right"/>
              <w:rPr>
                <w:rFonts w:cs="Arial"/>
                <w:szCs w:val="22"/>
              </w:rPr>
            </w:pPr>
            <w:r w:rsidRPr="004623C5">
              <w:rPr>
                <w:rFonts w:cs="Arial"/>
                <w:szCs w:val="22"/>
              </w:rPr>
              <w:t>J07AE</w:t>
            </w:r>
          </w:p>
        </w:tc>
        <w:tc>
          <w:tcPr>
            <w:tcW w:w="1762" w:type="dxa"/>
            <w:tcBorders>
              <w:top w:val="nil"/>
              <w:left w:val="single" w:sz="4" w:space="0" w:color="auto"/>
              <w:bottom w:val="single" w:sz="4" w:space="0" w:color="auto"/>
              <w:right w:val="single" w:sz="8" w:space="0" w:color="auto"/>
            </w:tcBorders>
            <w:shd w:val="clear" w:color="auto" w:fill="auto"/>
            <w:noWrap/>
            <w:hideMark/>
          </w:tcPr>
          <w:p w14:paraId="280B5F41" w14:textId="77777777" w:rsidR="0091330A" w:rsidRPr="004623C5" w:rsidRDefault="0091330A" w:rsidP="00AB19D1">
            <w:pPr>
              <w:jc w:val="right"/>
              <w:rPr>
                <w:rFonts w:cs="Arial"/>
                <w:szCs w:val="22"/>
              </w:rPr>
            </w:pPr>
            <w:r w:rsidRPr="004623C5">
              <w:t>140</w:t>
            </w:r>
          </w:p>
        </w:tc>
      </w:tr>
      <w:tr w:rsidR="0091330A" w:rsidRPr="000C2161" w14:paraId="42E9528D"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noWrap/>
            <w:vAlign w:val="center"/>
            <w:hideMark/>
          </w:tcPr>
          <w:p w14:paraId="001350C1" w14:textId="77777777" w:rsidR="0091330A" w:rsidRPr="004623C5" w:rsidRDefault="0091330A" w:rsidP="00AB19D1">
            <w:pPr>
              <w:rPr>
                <w:rFonts w:cs="Arial"/>
                <w:szCs w:val="22"/>
              </w:rPr>
            </w:pPr>
            <w:r w:rsidRPr="004623C5">
              <w:rPr>
                <w:rFonts w:cs="Arial"/>
                <w:szCs w:val="22"/>
              </w:rPr>
              <w:t>Vakcína proti vzteklině</w:t>
            </w:r>
          </w:p>
        </w:tc>
        <w:tc>
          <w:tcPr>
            <w:tcW w:w="1546" w:type="dxa"/>
            <w:tcBorders>
              <w:top w:val="nil"/>
              <w:left w:val="nil"/>
              <w:bottom w:val="single" w:sz="4" w:space="0" w:color="auto"/>
              <w:right w:val="single" w:sz="4" w:space="0" w:color="auto"/>
            </w:tcBorders>
            <w:shd w:val="clear" w:color="000000" w:fill="FFFFFF"/>
            <w:noWrap/>
            <w:vAlign w:val="center"/>
            <w:hideMark/>
          </w:tcPr>
          <w:p w14:paraId="000DA242" w14:textId="77777777" w:rsidR="0091330A" w:rsidRPr="004623C5" w:rsidRDefault="0091330A" w:rsidP="00AB19D1">
            <w:pPr>
              <w:jc w:val="right"/>
              <w:rPr>
                <w:rFonts w:cs="Arial"/>
                <w:szCs w:val="22"/>
              </w:rPr>
            </w:pPr>
            <w:r w:rsidRPr="004623C5">
              <w:rPr>
                <w:rFonts w:cs="Arial"/>
                <w:szCs w:val="22"/>
              </w:rPr>
              <w:t>J07BG</w:t>
            </w:r>
          </w:p>
        </w:tc>
        <w:tc>
          <w:tcPr>
            <w:tcW w:w="1762" w:type="dxa"/>
            <w:tcBorders>
              <w:top w:val="nil"/>
              <w:left w:val="single" w:sz="4" w:space="0" w:color="auto"/>
              <w:bottom w:val="single" w:sz="4" w:space="0" w:color="auto"/>
              <w:right w:val="single" w:sz="8" w:space="0" w:color="auto"/>
            </w:tcBorders>
            <w:shd w:val="clear" w:color="auto" w:fill="auto"/>
            <w:noWrap/>
            <w:hideMark/>
          </w:tcPr>
          <w:p w14:paraId="26165C8D" w14:textId="77777777" w:rsidR="0091330A" w:rsidRPr="004623C5" w:rsidRDefault="0091330A" w:rsidP="00AB19D1">
            <w:pPr>
              <w:jc w:val="right"/>
              <w:rPr>
                <w:rFonts w:cs="Arial"/>
                <w:szCs w:val="22"/>
              </w:rPr>
            </w:pPr>
            <w:r w:rsidRPr="004623C5">
              <w:t>140</w:t>
            </w:r>
          </w:p>
        </w:tc>
      </w:tr>
      <w:tr w:rsidR="0091330A" w:rsidRPr="000C2161" w14:paraId="674048EA"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noWrap/>
            <w:vAlign w:val="center"/>
            <w:hideMark/>
          </w:tcPr>
          <w:p w14:paraId="0C10B990" w14:textId="77777777" w:rsidR="0091330A" w:rsidRPr="004623C5" w:rsidRDefault="0091330A" w:rsidP="00AB19D1">
            <w:pPr>
              <w:rPr>
                <w:rFonts w:cs="Arial"/>
                <w:szCs w:val="22"/>
              </w:rPr>
            </w:pPr>
            <w:r w:rsidRPr="004623C5">
              <w:rPr>
                <w:rFonts w:cs="Arial"/>
                <w:szCs w:val="22"/>
              </w:rPr>
              <w:t>Vakcína proti tetanu</w:t>
            </w:r>
          </w:p>
        </w:tc>
        <w:tc>
          <w:tcPr>
            <w:tcW w:w="1546" w:type="dxa"/>
            <w:tcBorders>
              <w:top w:val="nil"/>
              <w:left w:val="nil"/>
              <w:bottom w:val="single" w:sz="4" w:space="0" w:color="auto"/>
              <w:right w:val="single" w:sz="4" w:space="0" w:color="auto"/>
            </w:tcBorders>
            <w:shd w:val="clear" w:color="000000" w:fill="FFFFFF"/>
            <w:noWrap/>
            <w:vAlign w:val="center"/>
            <w:hideMark/>
          </w:tcPr>
          <w:p w14:paraId="78AB8C4C" w14:textId="77777777" w:rsidR="0091330A" w:rsidRPr="004623C5" w:rsidRDefault="0091330A" w:rsidP="00AB19D1">
            <w:pPr>
              <w:jc w:val="right"/>
              <w:rPr>
                <w:rFonts w:cs="Arial"/>
                <w:szCs w:val="22"/>
              </w:rPr>
            </w:pPr>
            <w:r w:rsidRPr="004623C5">
              <w:rPr>
                <w:rFonts w:cs="Arial"/>
                <w:szCs w:val="22"/>
              </w:rPr>
              <w:t>J07AM</w:t>
            </w:r>
          </w:p>
        </w:tc>
        <w:tc>
          <w:tcPr>
            <w:tcW w:w="1762" w:type="dxa"/>
            <w:tcBorders>
              <w:top w:val="nil"/>
              <w:left w:val="single" w:sz="4" w:space="0" w:color="auto"/>
              <w:bottom w:val="single" w:sz="4" w:space="0" w:color="auto"/>
              <w:right w:val="single" w:sz="8" w:space="0" w:color="auto"/>
            </w:tcBorders>
            <w:shd w:val="clear" w:color="auto" w:fill="auto"/>
            <w:noWrap/>
            <w:hideMark/>
          </w:tcPr>
          <w:p w14:paraId="68322848" w14:textId="77777777" w:rsidR="0091330A" w:rsidRPr="004623C5" w:rsidRDefault="0091330A" w:rsidP="00AB19D1">
            <w:pPr>
              <w:jc w:val="right"/>
              <w:rPr>
                <w:rFonts w:cs="Arial"/>
                <w:szCs w:val="22"/>
              </w:rPr>
            </w:pPr>
            <w:r w:rsidRPr="004623C5">
              <w:t>100</w:t>
            </w:r>
          </w:p>
        </w:tc>
      </w:tr>
      <w:tr w:rsidR="0091330A" w:rsidRPr="000C2161" w14:paraId="23508F51"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vAlign w:val="center"/>
            <w:hideMark/>
          </w:tcPr>
          <w:p w14:paraId="283A3564" w14:textId="77777777" w:rsidR="0091330A" w:rsidRPr="004623C5" w:rsidRDefault="0091330A" w:rsidP="00AB19D1">
            <w:pPr>
              <w:rPr>
                <w:rFonts w:cs="Arial"/>
                <w:szCs w:val="22"/>
              </w:rPr>
            </w:pPr>
            <w:r w:rsidRPr="004623C5">
              <w:rPr>
                <w:rFonts w:cs="Arial"/>
                <w:szCs w:val="22"/>
              </w:rPr>
              <w:t>Vakcína proti záškrtu, tetanu a černému kašli a dětské obrně</w:t>
            </w:r>
          </w:p>
        </w:tc>
        <w:tc>
          <w:tcPr>
            <w:tcW w:w="1546" w:type="dxa"/>
            <w:tcBorders>
              <w:top w:val="nil"/>
              <w:left w:val="nil"/>
              <w:bottom w:val="single" w:sz="4" w:space="0" w:color="auto"/>
              <w:right w:val="single" w:sz="4" w:space="0" w:color="auto"/>
            </w:tcBorders>
            <w:shd w:val="clear" w:color="000000" w:fill="FFFFFF"/>
            <w:vAlign w:val="center"/>
            <w:hideMark/>
          </w:tcPr>
          <w:p w14:paraId="5C1F04E2" w14:textId="77777777" w:rsidR="0091330A" w:rsidRPr="004623C5" w:rsidRDefault="0091330A" w:rsidP="00AB19D1">
            <w:pPr>
              <w:jc w:val="right"/>
              <w:rPr>
                <w:rFonts w:cs="Arial"/>
                <w:szCs w:val="22"/>
              </w:rPr>
            </w:pPr>
            <w:r w:rsidRPr="004623C5">
              <w:rPr>
                <w:rFonts w:cs="Arial"/>
                <w:szCs w:val="22"/>
              </w:rPr>
              <w:t>J07CA02</w:t>
            </w:r>
          </w:p>
        </w:tc>
        <w:tc>
          <w:tcPr>
            <w:tcW w:w="1762" w:type="dxa"/>
            <w:tcBorders>
              <w:top w:val="nil"/>
              <w:left w:val="single" w:sz="4" w:space="0" w:color="auto"/>
              <w:bottom w:val="single" w:sz="4" w:space="0" w:color="auto"/>
              <w:right w:val="single" w:sz="8" w:space="0" w:color="auto"/>
            </w:tcBorders>
            <w:shd w:val="clear" w:color="auto" w:fill="auto"/>
            <w:noWrap/>
            <w:hideMark/>
          </w:tcPr>
          <w:p w14:paraId="2D0B3DDA" w14:textId="77777777" w:rsidR="0091330A" w:rsidRPr="004623C5" w:rsidRDefault="0091330A" w:rsidP="00AB19D1">
            <w:pPr>
              <w:jc w:val="right"/>
              <w:rPr>
                <w:rFonts w:cs="Arial"/>
                <w:szCs w:val="22"/>
              </w:rPr>
            </w:pPr>
            <w:r w:rsidRPr="004623C5">
              <w:t>50</w:t>
            </w:r>
          </w:p>
        </w:tc>
      </w:tr>
      <w:tr w:rsidR="0091330A" w:rsidRPr="000C2161" w14:paraId="6B3F15C1" w14:textId="77777777" w:rsidTr="008533F7">
        <w:trPr>
          <w:trHeight w:val="300"/>
        </w:trPr>
        <w:tc>
          <w:tcPr>
            <w:tcW w:w="558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496D5F7" w14:textId="77777777" w:rsidR="0091330A" w:rsidRPr="007854D4" w:rsidRDefault="0091330A" w:rsidP="00AB19D1">
            <w:pPr>
              <w:rPr>
                <w:rFonts w:cs="Arial"/>
                <w:szCs w:val="22"/>
              </w:rPr>
            </w:pPr>
            <w:r w:rsidRPr="007854D4">
              <w:rPr>
                <w:rFonts w:cs="Arial"/>
                <w:szCs w:val="22"/>
              </w:rPr>
              <w:t>Vakcína proti meningokoku B</w:t>
            </w:r>
          </w:p>
        </w:tc>
        <w:tc>
          <w:tcPr>
            <w:tcW w:w="1546" w:type="dxa"/>
            <w:tcBorders>
              <w:top w:val="single" w:sz="4" w:space="0" w:color="auto"/>
              <w:left w:val="nil"/>
              <w:bottom w:val="single" w:sz="4" w:space="0" w:color="auto"/>
              <w:right w:val="single" w:sz="4" w:space="0" w:color="auto"/>
            </w:tcBorders>
            <w:shd w:val="clear" w:color="000000" w:fill="FFFFFF"/>
            <w:vAlign w:val="center"/>
            <w:hideMark/>
          </w:tcPr>
          <w:p w14:paraId="099B3FC6" w14:textId="77777777" w:rsidR="0091330A" w:rsidRPr="007854D4" w:rsidRDefault="0091330A" w:rsidP="00AB19D1">
            <w:pPr>
              <w:jc w:val="right"/>
              <w:rPr>
                <w:rFonts w:cs="Arial"/>
                <w:szCs w:val="22"/>
              </w:rPr>
            </w:pPr>
            <w:r w:rsidRPr="007854D4">
              <w:rPr>
                <w:rFonts w:cs="Arial"/>
                <w:szCs w:val="22"/>
              </w:rPr>
              <w:t>J07AH09</w:t>
            </w:r>
          </w:p>
        </w:tc>
        <w:tc>
          <w:tcPr>
            <w:tcW w:w="1762" w:type="dxa"/>
            <w:tcBorders>
              <w:top w:val="single" w:sz="4" w:space="0" w:color="auto"/>
              <w:left w:val="single" w:sz="4" w:space="0" w:color="auto"/>
              <w:bottom w:val="single" w:sz="4" w:space="0" w:color="auto"/>
              <w:right w:val="single" w:sz="8" w:space="0" w:color="auto"/>
            </w:tcBorders>
            <w:shd w:val="clear" w:color="auto" w:fill="auto"/>
            <w:noWrap/>
            <w:hideMark/>
          </w:tcPr>
          <w:p w14:paraId="23EA36A5" w14:textId="65DAFDB9" w:rsidR="0091330A" w:rsidRPr="007854D4" w:rsidRDefault="00E44825" w:rsidP="00AB19D1">
            <w:pPr>
              <w:jc w:val="right"/>
              <w:rPr>
                <w:rFonts w:cs="Arial"/>
                <w:szCs w:val="22"/>
              </w:rPr>
            </w:pPr>
            <w:r w:rsidRPr="007854D4">
              <w:rPr>
                <w:rFonts w:cs="Arial"/>
                <w:szCs w:val="22"/>
              </w:rPr>
              <w:t>25</w:t>
            </w:r>
          </w:p>
        </w:tc>
      </w:tr>
      <w:tr w:rsidR="0091330A" w:rsidRPr="000C2161" w14:paraId="49FBA6D8"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vAlign w:val="center"/>
            <w:hideMark/>
          </w:tcPr>
          <w:p w14:paraId="6E3287B2" w14:textId="77777777" w:rsidR="0091330A" w:rsidRPr="007854D4" w:rsidRDefault="0091330A" w:rsidP="00AB19D1">
            <w:pPr>
              <w:rPr>
                <w:rFonts w:cs="Arial"/>
                <w:szCs w:val="22"/>
              </w:rPr>
            </w:pPr>
            <w:r w:rsidRPr="007854D4">
              <w:rPr>
                <w:rFonts w:cs="Arial"/>
                <w:szCs w:val="22"/>
              </w:rPr>
              <w:t>Vakcína proti haemophillu influenzae typu B</w:t>
            </w:r>
          </w:p>
        </w:tc>
        <w:tc>
          <w:tcPr>
            <w:tcW w:w="1546" w:type="dxa"/>
            <w:tcBorders>
              <w:top w:val="nil"/>
              <w:left w:val="nil"/>
              <w:bottom w:val="single" w:sz="4" w:space="0" w:color="auto"/>
              <w:right w:val="single" w:sz="4" w:space="0" w:color="auto"/>
            </w:tcBorders>
            <w:shd w:val="clear" w:color="000000" w:fill="FFFFFF"/>
            <w:vAlign w:val="center"/>
            <w:hideMark/>
          </w:tcPr>
          <w:p w14:paraId="238C97CD" w14:textId="77777777" w:rsidR="0091330A" w:rsidRPr="007854D4" w:rsidRDefault="0091330A" w:rsidP="00AB19D1">
            <w:pPr>
              <w:jc w:val="right"/>
              <w:rPr>
                <w:rFonts w:cs="Arial"/>
                <w:szCs w:val="22"/>
              </w:rPr>
            </w:pPr>
            <w:r w:rsidRPr="007854D4">
              <w:rPr>
                <w:rFonts w:cs="Arial"/>
                <w:szCs w:val="22"/>
              </w:rPr>
              <w:t>J07AG</w:t>
            </w:r>
          </w:p>
        </w:tc>
        <w:tc>
          <w:tcPr>
            <w:tcW w:w="1762" w:type="dxa"/>
            <w:tcBorders>
              <w:top w:val="nil"/>
              <w:left w:val="single" w:sz="4" w:space="0" w:color="auto"/>
              <w:bottom w:val="single" w:sz="4" w:space="0" w:color="auto"/>
              <w:right w:val="single" w:sz="8" w:space="0" w:color="auto"/>
            </w:tcBorders>
            <w:shd w:val="clear" w:color="auto" w:fill="auto"/>
            <w:noWrap/>
            <w:hideMark/>
          </w:tcPr>
          <w:p w14:paraId="63A848BF" w14:textId="77777777" w:rsidR="0091330A" w:rsidRPr="007854D4" w:rsidRDefault="0091330A" w:rsidP="00AB19D1">
            <w:pPr>
              <w:jc w:val="right"/>
              <w:rPr>
                <w:rFonts w:cs="Arial"/>
                <w:szCs w:val="22"/>
              </w:rPr>
            </w:pPr>
            <w:r w:rsidRPr="007854D4">
              <w:t>10</w:t>
            </w:r>
          </w:p>
        </w:tc>
      </w:tr>
      <w:tr w:rsidR="00E44825" w:rsidRPr="00E44825" w14:paraId="2FABB373" w14:textId="77777777" w:rsidTr="008533F7">
        <w:trPr>
          <w:trHeight w:val="300"/>
        </w:trPr>
        <w:tc>
          <w:tcPr>
            <w:tcW w:w="5587" w:type="dxa"/>
            <w:tcBorders>
              <w:top w:val="nil"/>
              <w:left w:val="single" w:sz="8" w:space="0" w:color="auto"/>
              <w:bottom w:val="single" w:sz="4" w:space="0" w:color="auto"/>
              <w:right w:val="single" w:sz="4" w:space="0" w:color="auto"/>
            </w:tcBorders>
            <w:shd w:val="clear" w:color="000000" w:fill="FFFFFF"/>
            <w:vAlign w:val="center"/>
          </w:tcPr>
          <w:p w14:paraId="2815F6F1" w14:textId="4CB1ADE5" w:rsidR="00E44825" w:rsidRPr="007854D4" w:rsidRDefault="00E44825" w:rsidP="00AB19D1">
            <w:pPr>
              <w:rPr>
                <w:rFonts w:cs="Arial"/>
                <w:szCs w:val="22"/>
              </w:rPr>
            </w:pPr>
            <w:bookmarkStart w:id="0" w:name="_Hlk169679520"/>
            <w:r w:rsidRPr="007854D4">
              <w:rPr>
                <w:rFonts w:cs="Arial"/>
                <w:szCs w:val="22"/>
              </w:rPr>
              <w:t>Vakcína proti žluté zimnici</w:t>
            </w:r>
          </w:p>
        </w:tc>
        <w:tc>
          <w:tcPr>
            <w:tcW w:w="1546" w:type="dxa"/>
            <w:tcBorders>
              <w:top w:val="nil"/>
              <w:left w:val="nil"/>
              <w:bottom w:val="single" w:sz="4" w:space="0" w:color="auto"/>
              <w:right w:val="single" w:sz="4" w:space="0" w:color="auto"/>
            </w:tcBorders>
            <w:shd w:val="clear" w:color="000000" w:fill="FFFFFF"/>
            <w:vAlign w:val="center"/>
          </w:tcPr>
          <w:p w14:paraId="6DAF54B7" w14:textId="12DF000B" w:rsidR="00E44825" w:rsidRPr="007854D4" w:rsidRDefault="00E44825" w:rsidP="00AB19D1">
            <w:pPr>
              <w:jc w:val="right"/>
              <w:rPr>
                <w:rFonts w:cs="Arial"/>
                <w:szCs w:val="22"/>
              </w:rPr>
            </w:pPr>
            <w:r w:rsidRPr="007854D4">
              <w:rPr>
                <w:rFonts w:cs="Arial"/>
                <w:szCs w:val="22"/>
              </w:rPr>
              <w:t>J07BL</w:t>
            </w:r>
          </w:p>
        </w:tc>
        <w:tc>
          <w:tcPr>
            <w:tcW w:w="1762" w:type="dxa"/>
            <w:tcBorders>
              <w:top w:val="nil"/>
              <w:left w:val="single" w:sz="4" w:space="0" w:color="auto"/>
              <w:bottom w:val="single" w:sz="4" w:space="0" w:color="auto"/>
              <w:right w:val="single" w:sz="8" w:space="0" w:color="auto"/>
            </w:tcBorders>
            <w:shd w:val="clear" w:color="auto" w:fill="auto"/>
            <w:noWrap/>
          </w:tcPr>
          <w:p w14:paraId="7A51D029" w14:textId="6A7C85D1" w:rsidR="00E44825" w:rsidRPr="007854D4" w:rsidRDefault="00E44825" w:rsidP="00AB19D1">
            <w:pPr>
              <w:jc w:val="right"/>
            </w:pPr>
            <w:r w:rsidRPr="007854D4">
              <w:t>25</w:t>
            </w:r>
          </w:p>
        </w:tc>
      </w:tr>
      <w:bookmarkEnd w:id="0"/>
      <w:tr w:rsidR="0091330A" w:rsidRPr="000C2161" w14:paraId="6A005DCC" w14:textId="77777777" w:rsidTr="008533F7">
        <w:trPr>
          <w:trHeight w:val="300"/>
        </w:trPr>
        <w:tc>
          <w:tcPr>
            <w:tcW w:w="5587" w:type="dxa"/>
            <w:tcBorders>
              <w:top w:val="single" w:sz="8" w:space="0" w:color="auto"/>
              <w:left w:val="single" w:sz="8" w:space="0" w:color="auto"/>
              <w:bottom w:val="single" w:sz="8" w:space="0" w:color="auto"/>
              <w:right w:val="single" w:sz="4" w:space="0" w:color="auto"/>
            </w:tcBorders>
            <w:shd w:val="clear" w:color="000000" w:fill="E7E6E6"/>
            <w:hideMark/>
          </w:tcPr>
          <w:p w14:paraId="563C960B" w14:textId="77777777" w:rsidR="0091330A" w:rsidRPr="000C2161" w:rsidRDefault="0091330A" w:rsidP="00AB19D1">
            <w:pPr>
              <w:jc w:val="center"/>
              <w:rPr>
                <w:rFonts w:cs="Arial"/>
                <w:b/>
                <w:bCs/>
                <w:szCs w:val="22"/>
              </w:rPr>
            </w:pPr>
            <w:r w:rsidRPr="000C2161">
              <w:rPr>
                <w:rFonts w:cs="Arial"/>
                <w:b/>
                <w:bCs/>
                <w:szCs w:val="22"/>
              </w:rPr>
              <w:t> </w:t>
            </w:r>
          </w:p>
        </w:tc>
        <w:tc>
          <w:tcPr>
            <w:tcW w:w="1546" w:type="dxa"/>
            <w:tcBorders>
              <w:top w:val="single" w:sz="8" w:space="0" w:color="auto"/>
              <w:left w:val="nil"/>
              <w:bottom w:val="single" w:sz="8" w:space="0" w:color="auto"/>
              <w:right w:val="nil"/>
            </w:tcBorders>
            <w:shd w:val="clear" w:color="000000" w:fill="E7E6E6"/>
            <w:hideMark/>
          </w:tcPr>
          <w:p w14:paraId="6D54FB36" w14:textId="77777777" w:rsidR="0091330A" w:rsidRPr="000C2161" w:rsidRDefault="0091330A" w:rsidP="00AB19D1">
            <w:pPr>
              <w:jc w:val="right"/>
              <w:rPr>
                <w:rFonts w:cs="Arial"/>
                <w:b/>
                <w:bCs/>
                <w:szCs w:val="22"/>
              </w:rPr>
            </w:pPr>
            <w:r w:rsidRPr="000C2161">
              <w:rPr>
                <w:rFonts w:cs="Arial"/>
                <w:b/>
                <w:bCs/>
                <w:szCs w:val="22"/>
              </w:rPr>
              <w:t> </w:t>
            </w:r>
          </w:p>
        </w:tc>
        <w:tc>
          <w:tcPr>
            <w:tcW w:w="1762" w:type="dxa"/>
            <w:tcBorders>
              <w:top w:val="single" w:sz="8" w:space="0" w:color="auto"/>
              <w:left w:val="single" w:sz="4" w:space="0" w:color="auto"/>
              <w:bottom w:val="single" w:sz="8" w:space="0" w:color="auto"/>
              <w:right w:val="single" w:sz="8" w:space="0" w:color="auto"/>
            </w:tcBorders>
            <w:shd w:val="clear" w:color="000000" w:fill="E7E6E6"/>
            <w:hideMark/>
          </w:tcPr>
          <w:p w14:paraId="703630F0" w14:textId="77777777" w:rsidR="0091330A" w:rsidRPr="000C2161" w:rsidRDefault="0091330A" w:rsidP="00AB19D1">
            <w:pPr>
              <w:jc w:val="right"/>
              <w:rPr>
                <w:rFonts w:cs="Arial"/>
                <w:b/>
                <w:bCs/>
                <w:szCs w:val="22"/>
              </w:rPr>
            </w:pPr>
            <w:r w:rsidRPr="00B46B6E">
              <w:t>34 4</w:t>
            </w:r>
            <w:r>
              <w:t>0</w:t>
            </w:r>
            <w:r w:rsidRPr="00B46B6E">
              <w:t>0</w:t>
            </w:r>
          </w:p>
        </w:tc>
      </w:tr>
    </w:tbl>
    <w:p w14:paraId="6F50DA37" w14:textId="77777777" w:rsidR="000B1027" w:rsidRPr="00D20354" w:rsidRDefault="000B1027" w:rsidP="00C45312">
      <w:pPr>
        <w:pStyle w:val="4text"/>
      </w:pPr>
    </w:p>
    <w:p w14:paraId="0BD06A0B" w14:textId="51F9781D" w:rsidR="00C45312" w:rsidRPr="00D20354" w:rsidRDefault="00C45312" w:rsidP="008533F7">
      <w:pPr>
        <w:pStyle w:val="Nadpis2"/>
      </w:pPr>
      <w:r w:rsidRPr="00D20354">
        <w:t>Prodávající garantuje, že příbalová informace ke každé očkovací látce nebo každé jediné dodávce je v českém jazyce a je schválena Státním ústavem pro kontrolu léčiv</w:t>
      </w:r>
      <w:r w:rsidR="00B30E40">
        <w:t xml:space="preserve"> (dále jen „</w:t>
      </w:r>
      <w:r w:rsidR="00B30E40" w:rsidRPr="00C03B22">
        <w:rPr>
          <w:b/>
          <w:i/>
          <w:iCs/>
        </w:rPr>
        <w:t>SÚKL</w:t>
      </w:r>
      <w:r w:rsidR="00B30E40">
        <w:t>“)</w:t>
      </w:r>
    </w:p>
    <w:p w14:paraId="5580D76D" w14:textId="30DBF8C8" w:rsidR="00C45312" w:rsidRPr="00D20354" w:rsidRDefault="00C45312" w:rsidP="008533F7">
      <w:pPr>
        <w:pStyle w:val="Nadpis2"/>
      </w:pPr>
      <w:r w:rsidRPr="00D20354">
        <w:t>Prodávající garantuje, že všechny očkovací látky v každé jednotlivé dodávce budou mít od</w:t>
      </w:r>
      <w:r w:rsidR="00B20B7B">
        <w:t> </w:t>
      </w:r>
      <w:r w:rsidRPr="00D20354">
        <w:t>data akceptace objednávky minimální dobu do konce exspirace uvedenou v následující tabulce</w:t>
      </w:r>
      <w:r w:rsidR="002F7EE7">
        <w:t xml:space="preserve">, pokud je v České republice šarže požadovaného očkovací látky splňující tuto podmínku k dispozici </w:t>
      </w:r>
      <w:r w:rsidR="002A224C">
        <w:t>anebo</w:t>
      </w:r>
      <w:r w:rsidR="002F7EE7">
        <w:t xml:space="preserve"> pokud se </w:t>
      </w:r>
      <w:r w:rsidR="001119E3">
        <w:t>S</w:t>
      </w:r>
      <w:r w:rsidR="002F7EE7">
        <w:t>mluvní strany nedohodnou před akceptací objednávky jinak</w:t>
      </w:r>
      <w:r w:rsidRPr="00D20354">
        <w:t xml:space="preserve">. Pokud exspirace dodané očkovací látky </w:t>
      </w:r>
      <w:r w:rsidR="00AE0927">
        <w:t xml:space="preserve">domluvená mezi </w:t>
      </w:r>
      <w:r w:rsidR="001119E3">
        <w:t>S</w:t>
      </w:r>
      <w:r w:rsidR="00AE0927">
        <w:t xml:space="preserve">mluvními stranami před akceptací objednávky bude kratší, je Prodávající povinen na vlastní náklady, </w:t>
      </w:r>
      <w:r w:rsidR="00AE0927">
        <w:lastRenderedPageBreak/>
        <w:t xml:space="preserve">a to </w:t>
      </w:r>
      <w:r w:rsidR="00DA1193">
        <w:t>neprodleně</w:t>
      </w:r>
      <w:r w:rsidR="00AE0927">
        <w:t xml:space="preserve"> </w:t>
      </w:r>
      <w:r w:rsidRPr="00D20354">
        <w:t>(nejdéle do 10 pracovních dnů po obdržení informace o</w:t>
      </w:r>
      <w:r w:rsidR="00DA1193">
        <w:t> </w:t>
      </w:r>
      <w:r w:rsidRPr="00D20354">
        <w:t>této skutečnosti) zajistit zpětvzetí takovéto očkovací látky z příslušného pracoviště ZZ a</w:t>
      </w:r>
      <w:r w:rsidR="00DA1193">
        <w:t> </w:t>
      </w:r>
      <w:r w:rsidRPr="00D20354">
        <w:t>nahradit ji novou očkovací látkou</w:t>
      </w:r>
      <w:r w:rsidR="00AE0927">
        <w:t>.</w:t>
      </w:r>
    </w:p>
    <w:p w14:paraId="4AD5499D" w14:textId="77777777" w:rsidR="00497B7C" w:rsidRPr="00D20354" w:rsidRDefault="00497B7C" w:rsidP="008533F7">
      <w:pPr>
        <w:pStyle w:val="Nadpis2"/>
        <w:numPr>
          <w:ilvl w:val="0"/>
          <w:numId w:val="0"/>
        </w:numPr>
        <w:ind w:left="574"/>
      </w:pPr>
    </w:p>
    <w:p w14:paraId="7375DDC7" w14:textId="77777777" w:rsidR="00C45312" w:rsidRPr="00D20354" w:rsidRDefault="00C45312" w:rsidP="00B20B7B">
      <w:pPr>
        <w:pStyle w:val="4text"/>
        <w:jc w:val="center"/>
        <w:rPr>
          <w:b/>
        </w:rPr>
      </w:pPr>
      <w:r w:rsidRPr="00D20354">
        <w:rPr>
          <w:b/>
        </w:rPr>
        <w:t>Minimální požadovaná doba do konce exspirace</w:t>
      </w:r>
    </w:p>
    <w:p w14:paraId="0BCA2204" w14:textId="77777777" w:rsidR="00C45312" w:rsidRPr="00D20354" w:rsidRDefault="00C45312" w:rsidP="00B20B7B">
      <w:pPr>
        <w:pStyle w:val="4text"/>
        <w:jc w:val="center"/>
        <w:rPr>
          <w:b/>
        </w:rPr>
      </w:pPr>
      <w:r w:rsidRPr="00D20354">
        <w:rPr>
          <w:b/>
        </w:rPr>
        <w:t>vyjádřená v % z celkové délky exspirace (k datu akceptace objednávky)</w:t>
      </w:r>
    </w:p>
    <w:tbl>
      <w:tblPr>
        <w:tblW w:w="8652" w:type="dxa"/>
        <w:tblInd w:w="500" w:type="dxa"/>
        <w:tblCellMar>
          <w:left w:w="70" w:type="dxa"/>
          <w:right w:w="70" w:type="dxa"/>
        </w:tblCellMar>
        <w:tblLook w:val="04A0" w:firstRow="1" w:lastRow="0" w:firstColumn="1" w:lastColumn="0" w:noHBand="0" w:noVBand="1"/>
      </w:tblPr>
      <w:tblGrid>
        <w:gridCol w:w="5302"/>
        <w:gridCol w:w="1371"/>
        <w:gridCol w:w="1979"/>
      </w:tblGrid>
      <w:tr w:rsidR="00D20354" w:rsidRPr="00D20354" w14:paraId="7006ABE3" w14:textId="77777777" w:rsidTr="00B20B7B">
        <w:trPr>
          <w:trHeight w:val="300"/>
        </w:trPr>
        <w:tc>
          <w:tcPr>
            <w:tcW w:w="530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6487BDB5" w14:textId="77777777" w:rsidR="00C45312" w:rsidRPr="00D20354" w:rsidRDefault="00C45312" w:rsidP="00A90BD5">
            <w:pPr>
              <w:rPr>
                <w:rFonts w:cs="Arial"/>
                <w:szCs w:val="22"/>
              </w:rPr>
            </w:pPr>
            <w:r w:rsidRPr="00D20354">
              <w:rPr>
                <w:rFonts w:cs="Arial"/>
                <w:szCs w:val="22"/>
              </w:rPr>
              <w:t>Typ očkovací látky  </w:t>
            </w:r>
          </w:p>
        </w:tc>
        <w:tc>
          <w:tcPr>
            <w:tcW w:w="13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85A2D1" w14:textId="77777777" w:rsidR="00C45312" w:rsidRPr="00D20354" w:rsidRDefault="00C45312" w:rsidP="00A90BD5">
            <w:pPr>
              <w:jc w:val="right"/>
              <w:rPr>
                <w:rFonts w:cs="Arial"/>
                <w:szCs w:val="22"/>
              </w:rPr>
            </w:pPr>
            <w:r w:rsidRPr="00D20354">
              <w:rPr>
                <w:rFonts w:cs="Arial"/>
                <w:szCs w:val="22"/>
              </w:rPr>
              <w:t>ATC skupina</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0FC41282" w14:textId="77777777" w:rsidR="00C45312" w:rsidRPr="00D20354" w:rsidRDefault="00C45312" w:rsidP="00A90BD5">
            <w:pPr>
              <w:jc w:val="center"/>
              <w:rPr>
                <w:rFonts w:cs="Arial"/>
                <w:szCs w:val="22"/>
              </w:rPr>
            </w:pPr>
            <w:r w:rsidRPr="00D20354">
              <w:rPr>
                <w:rFonts w:cs="Arial"/>
                <w:szCs w:val="22"/>
              </w:rPr>
              <w:t>Minimální doba do konce exspirace</w:t>
            </w:r>
          </w:p>
        </w:tc>
      </w:tr>
      <w:tr w:rsidR="00D20354" w:rsidRPr="00D20354" w14:paraId="1B781372" w14:textId="77777777" w:rsidTr="00B20B7B">
        <w:trPr>
          <w:trHeight w:val="300"/>
        </w:trPr>
        <w:tc>
          <w:tcPr>
            <w:tcW w:w="530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AFD192D" w14:textId="77777777" w:rsidR="00C45312" w:rsidRPr="00D20354" w:rsidRDefault="00C45312" w:rsidP="00A90BD5">
            <w:pPr>
              <w:rPr>
                <w:rFonts w:cs="Arial"/>
                <w:szCs w:val="22"/>
              </w:rPr>
            </w:pPr>
            <w:r w:rsidRPr="00D20354">
              <w:rPr>
                <w:rFonts w:cs="Arial"/>
                <w:szCs w:val="22"/>
              </w:rPr>
              <w:t>Vakcína proti hepatitidě A</w:t>
            </w:r>
          </w:p>
        </w:tc>
        <w:tc>
          <w:tcPr>
            <w:tcW w:w="137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BBAF9" w14:textId="77777777" w:rsidR="00C45312" w:rsidRPr="00D20354" w:rsidRDefault="00C45312" w:rsidP="00A90BD5">
            <w:pPr>
              <w:jc w:val="right"/>
              <w:rPr>
                <w:rFonts w:cs="Arial"/>
                <w:szCs w:val="22"/>
              </w:rPr>
            </w:pPr>
            <w:r w:rsidRPr="00D20354">
              <w:rPr>
                <w:rFonts w:cs="Arial"/>
                <w:szCs w:val="22"/>
              </w:rPr>
              <w:t>J07BC</w:t>
            </w:r>
          </w:p>
        </w:tc>
        <w:tc>
          <w:tcPr>
            <w:tcW w:w="1979" w:type="dxa"/>
            <w:tcBorders>
              <w:top w:val="single" w:sz="4" w:space="0" w:color="auto"/>
              <w:left w:val="single" w:sz="4" w:space="0" w:color="auto"/>
              <w:bottom w:val="single" w:sz="4" w:space="0" w:color="auto"/>
              <w:right w:val="single" w:sz="4" w:space="0" w:color="auto"/>
            </w:tcBorders>
            <w:shd w:val="clear" w:color="000000" w:fill="FFFFFF"/>
            <w:vAlign w:val="center"/>
          </w:tcPr>
          <w:p w14:paraId="3F00C450"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45B80E5A"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noWrap/>
            <w:vAlign w:val="center"/>
            <w:hideMark/>
          </w:tcPr>
          <w:p w14:paraId="688EC2D8" w14:textId="77777777" w:rsidR="00C45312" w:rsidRPr="00D20354" w:rsidRDefault="00C45312" w:rsidP="00A90BD5">
            <w:pPr>
              <w:rPr>
                <w:rFonts w:cs="Arial"/>
                <w:szCs w:val="22"/>
              </w:rPr>
            </w:pPr>
            <w:r w:rsidRPr="00D20354">
              <w:rPr>
                <w:rFonts w:cs="Arial"/>
                <w:szCs w:val="22"/>
              </w:rPr>
              <w:t>Vakcína proti hepatitidě B</w:t>
            </w: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47D5CEC8" w14:textId="77777777" w:rsidR="00C45312" w:rsidRPr="00D20354" w:rsidRDefault="00C45312" w:rsidP="00A90BD5">
            <w:pPr>
              <w:rPr>
                <w:rFonts w:cs="Arial"/>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706AA139"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1DB62CEF"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noWrap/>
            <w:vAlign w:val="center"/>
            <w:hideMark/>
          </w:tcPr>
          <w:p w14:paraId="410B7C45" w14:textId="77777777" w:rsidR="00C45312" w:rsidRPr="00D20354" w:rsidRDefault="00C45312" w:rsidP="00A90BD5">
            <w:pPr>
              <w:rPr>
                <w:rFonts w:cs="Arial"/>
                <w:szCs w:val="22"/>
              </w:rPr>
            </w:pPr>
            <w:r w:rsidRPr="00D20354">
              <w:rPr>
                <w:rFonts w:cs="Arial"/>
                <w:szCs w:val="22"/>
              </w:rPr>
              <w:t>Vakcína proti hepatitidě AB</w:t>
            </w: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70AB3A48" w14:textId="77777777" w:rsidR="00C45312" w:rsidRPr="00D20354" w:rsidRDefault="00C45312" w:rsidP="00A90BD5">
            <w:pPr>
              <w:rPr>
                <w:rFonts w:cs="Arial"/>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73E7C67A"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08AD1CD0"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vAlign w:val="center"/>
            <w:hideMark/>
          </w:tcPr>
          <w:p w14:paraId="70E694FA" w14:textId="77777777" w:rsidR="00C45312" w:rsidRPr="00D20354" w:rsidRDefault="00C45312" w:rsidP="00A90BD5">
            <w:pPr>
              <w:rPr>
                <w:rFonts w:cs="Arial"/>
                <w:szCs w:val="22"/>
              </w:rPr>
            </w:pPr>
            <w:r w:rsidRPr="00D20354">
              <w:rPr>
                <w:rFonts w:cs="Arial"/>
                <w:szCs w:val="22"/>
              </w:rPr>
              <w:t>Vakcíny proti chřipce</w:t>
            </w:r>
          </w:p>
        </w:tc>
        <w:tc>
          <w:tcPr>
            <w:tcW w:w="1371" w:type="dxa"/>
            <w:tcBorders>
              <w:top w:val="nil"/>
              <w:left w:val="nil"/>
              <w:bottom w:val="single" w:sz="4" w:space="0" w:color="auto"/>
              <w:right w:val="single" w:sz="4" w:space="0" w:color="auto"/>
            </w:tcBorders>
            <w:shd w:val="clear" w:color="000000" w:fill="FFFFFF"/>
            <w:noWrap/>
            <w:vAlign w:val="center"/>
            <w:hideMark/>
          </w:tcPr>
          <w:p w14:paraId="58EE37F3" w14:textId="77777777" w:rsidR="00C45312" w:rsidRPr="00D20354" w:rsidRDefault="00C45312" w:rsidP="00A90BD5">
            <w:pPr>
              <w:jc w:val="right"/>
              <w:rPr>
                <w:rFonts w:cs="Arial"/>
                <w:szCs w:val="22"/>
              </w:rPr>
            </w:pPr>
            <w:r w:rsidRPr="00D20354">
              <w:rPr>
                <w:rFonts w:cs="Arial"/>
                <w:szCs w:val="22"/>
              </w:rPr>
              <w:t>J07BB</w:t>
            </w:r>
          </w:p>
        </w:tc>
        <w:tc>
          <w:tcPr>
            <w:tcW w:w="1979" w:type="dxa"/>
            <w:tcBorders>
              <w:top w:val="nil"/>
              <w:left w:val="nil"/>
              <w:bottom w:val="single" w:sz="4" w:space="0" w:color="auto"/>
              <w:right w:val="single" w:sz="4" w:space="0" w:color="auto"/>
            </w:tcBorders>
            <w:shd w:val="clear" w:color="000000" w:fill="FFFFFF"/>
            <w:vAlign w:val="center"/>
          </w:tcPr>
          <w:p w14:paraId="45E54C4E"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37A36B63"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vAlign w:val="center"/>
            <w:hideMark/>
          </w:tcPr>
          <w:p w14:paraId="74370E2F" w14:textId="77777777" w:rsidR="00C45312" w:rsidRPr="00D20354" w:rsidRDefault="00C45312" w:rsidP="00A90BD5">
            <w:pPr>
              <w:rPr>
                <w:rFonts w:cs="Arial"/>
                <w:szCs w:val="22"/>
              </w:rPr>
            </w:pPr>
            <w:r w:rsidRPr="00D20354">
              <w:rPr>
                <w:rFonts w:cs="Arial"/>
                <w:szCs w:val="22"/>
              </w:rPr>
              <w:t>Vakcína proti viru klíšťové encefalitidy</w:t>
            </w:r>
          </w:p>
        </w:tc>
        <w:tc>
          <w:tcPr>
            <w:tcW w:w="1371" w:type="dxa"/>
            <w:tcBorders>
              <w:top w:val="nil"/>
              <w:left w:val="nil"/>
              <w:bottom w:val="single" w:sz="4" w:space="0" w:color="auto"/>
              <w:right w:val="single" w:sz="4" w:space="0" w:color="auto"/>
            </w:tcBorders>
            <w:shd w:val="clear" w:color="000000" w:fill="FFFFFF"/>
            <w:noWrap/>
            <w:vAlign w:val="center"/>
            <w:hideMark/>
          </w:tcPr>
          <w:p w14:paraId="7F280ADF" w14:textId="77777777" w:rsidR="00C45312" w:rsidRPr="00D20354" w:rsidRDefault="00C45312" w:rsidP="00A90BD5">
            <w:pPr>
              <w:jc w:val="right"/>
              <w:rPr>
                <w:rFonts w:cs="Arial"/>
                <w:szCs w:val="22"/>
              </w:rPr>
            </w:pPr>
            <w:r w:rsidRPr="00D20354">
              <w:rPr>
                <w:rFonts w:cs="Arial"/>
                <w:szCs w:val="22"/>
              </w:rPr>
              <w:t>J07BA</w:t>
            </w:r>
          </w:p>
        </w:tc>
        <w:tc>
          <w:tcPr>
            <w:tcW w:w="1979" w:type="dxa"/>
            <w:tcBorders>
              <w:top w:val="nil"/>
              <w:left w:val="nil"/>
              <w:bottom w:val="single" w:sz="4" w:space="0" w:color="auto"/>
              <w:right w:val="single" w:sz="4" w:space="0" w:color="auto"/>
            </w:tcBorders>
            <w:shd w:val="clear" w:color="000000" w:fill="FFFFFF"/>
          </w:tcPr>
          <w:p w14:paraId="3E35F922"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550F615D"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vAlign w:val="center"/>
            <w:hideMark/>
          </w:tcPr>
          <w:p w14:paraId="135B8D3C" w14:textId="15657331" w:rsidR="00C45312" w:rsidRPr="00D20354" w:rsidRDefault="00C45312" w:rsidP="00A90BD5">
            <w:pPr>
              <w:jc w:val="both"/>
              <w:rPr>
                <w:rFonts w:cs="Arial"/>
                <w:szCs w:val="22"/>
              </w:rPr>
            </w:pPr>
            <w:r w:rsidRPr="00D20354">
              <w:rPr>
                <w:rFonts w:cs="Arial"/>
                <w:szCs w:val="22"/>
              </w:rPr>
              <w:t xml:space="preserve">Vakcína proti spalničkám, příušnicím a zarděnkám </w:t>
            </w:r>
          </w:p>
        </w:tc>
        <w:tc>
          <w:tcPr>
            <w:tcW w:w="1371" w:type="dxa"/>
            <w:tcBorders>
              <w:top w:val="nil"/>
              <w:left w:val="nil"/>
              <w:bottom w:val="single" w:sz="4" w:space="0" w:color="auto"/>
              <w:right w:val="single" w:sz="4" w:space="0" w:color="auto"/>
            </w:tcBorders>
            <w:shd w:val="clear" w:color="000000" w:fill="FFFFFF"/>
            <w:noWrap/>
            <w:vAlign w:val="center"/>
            <w:hideMark/>
          </w:tcPr>
          <w:p w14:paraId="3A45E939" w14:textId="77777777" w:rsidR="00C45312" w:rsidRPr="00D20354" w:rsidRDefault="008B09DD" w:rsidP="00A90BD5">
            <w:pPr>
              <w:jc w:val="right"/>
              <w:rPr>
                <w:rFonts w:cs="Arial"/>
                <w:szCs w:val="22"/>
              </w:rPr>
            </w:pPr>
            <w:hyperlink r:id="rId10" w:history="1">
              <w:r w:rsidR="00C45312" w:rsidRPr="00D20354">
                <w:rPr>
                  <w:rFonts w:cs="Arial"/>
                  <w:szCs w:val="22"/>
                </w:rPr>
                <w:t>J07BD52</w:t>
              </w:r>
            </w:hyperlink>
          </w:p>
        </w:tc>
        <w:tc>
          <w:tcPr>
            <w:tcW w:w="1979" w:type="dxa"/>
            <w:tcBorders>
              <w:top w:val="nil"/>
              <w:left w:val="nil"/>
              <w:bottom w:val="single" w:sz="4" w:space="0" w:color="auto"/>
              <w:right w:val="single" w:sz="4" w:space="0" w:color="auto"/>
            </w:tcBorders>
            <w:shd w:val="clear" w:color="000000" w:fill="FFFFFF"/>
          </w:tcPr>
          <w:p w14:paraId="271112EA"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7C01A91C"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vAlign w:val="center"/>
            <w:hideMark/>
          </w:tcPr>
          <w:p w14:paraId="731C8A39" w14:textId="77777777" w:rsidR="00C45312" w:rsidRPr="00D20354" w:rsidRDefault="00C45312" w:rsidP="00A90BD5">
            <w:pPr>
              <w:rPr>
                <w:rFonts w:cs="Arial"/>
                <w:szCs w:val="22"/>
              </w:rPr>
            </w:pPr>
            <w:r w:rsidRPr="00D20354">
              <w:rPr>
                <w:rFonts w:cs="Arial"/>
                <w:szCs w:val="22"/>
              </w:rPr>
              <w:t>Vakcína proti záškrtu, tetanu a černému kašli</w:t>
            </w:r>
          </w:p>
        </w:tc>
        <w:tc>
          <w:tcPr>
            <w:tcW w:w="1371" w:type="dxa"/>
            <w:tcBorders>
              <w:top w:val="nil"/>
              <w:left w:val="nil"/>
              <w:bottom w:val="single" w:sz="4" w:space="0" w:color="auto"/>
              <w:right w:val="single" w:sz="4" w:space="0" w:color="auto"/>
            </w:tcBorders>
            <w:shd w:val="clear" w:color="000000" w:fill="FFFFFF"/>
            <w:noWrap/>
            <w:vAlign w:val="center"/>
            <w:hideMark/>
          </w:tcPr>
          <w:p w14:paraId="28EF996E" w14:textId="77777777" w:rsidR="00C45312" w:rsidRPr="00D20354" w:rsidRDefault="00C45312" w:rsidP="00A90BD5">
            <w:pPr>
              <w:jc w:val="right"/>
              <w:rPr>
                <w:rFonts w:cs="Arial"/>
                <w:szCs w:val="22"/>
              </w:rPr>
            </w:pPr>
            <w:r w:rsidRPr="00D20354">
              <w:rPr>
                <w:rFonts w:cs="Arial"/>
                <w:szCs w:val="22"/>
              </w:rPr>
              <w:t>J07AJ</w:t>
            </w:r>
          </w:p>
        </w:tc>
        <w:tc>
          <w:tcPr>
            <w:tcW w:w="1979" w:type="dxa"/>
            <w:tcBorders>
              <w:top w:val="nil"/>
              <w:left w:val="nil"/>
              <w:bottom w:val="single" w:sz="4" w:space="0" w:color="auto"/>
              <w:right w:val="single" w:sz="4" w:space="0" w:color="auto"/>
            </w:tcBorders>
            <w:shd w:val="clear" w:color="000000" w:fill="FFFFFF"/>
          </w:tcPr>
          <w:p w14:paraId="0ADDDA05"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1E5EBFA4"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noWrap/>
            <w:vAlign w:val="center"/>
            <w:hideMark/>
          </w:tcPr>
          <w:p w14:paraId="66C19952" w14:textId="77777777" w:rsidR="00C45312" w:rsidRPr="00D20354" w:rsidRDefault="00C45312" w:rsidP="00A90BD5">
            <w:pPr>
              <w:rPr>
                <w:rFonts w:cs="Arial"/>
                <w:szCs w:val="22"/>
              </w:rPr>
            </w:pPr>
            <w:r w:rsidRPr="00D20354">
              <w:rPr>
                <w:rFonts w:cs="Arial"/>
                <w:szCs w:val="22"/>
              </w:rPr>
              <w:t>Vakcína proti Pneumokoku typu 4,6B,</w:t>
            </w:r>
            <w:proofErr w:type="gramStart"/>
            <w:r w:rsidRPr="00D20354">
              <w:rPr>
                <w:rFonts w:cs="Arial"/>
                <w:szCs w:val="22"/>
              </w:rPr>
              <w:t>9V</w:t>
            </w:r>
            <w:proofErr w:type="gramEnd"/>
            <w:r w:rsidRPr="00D20354">
              <w:rPr>
                <w:rFonts w:cs="Arial"/>
                <w:szCs w:val="22"/>
              </w:rPr>
              <w:t>,14,18C,19F a 23F</w:t>
            </w:r>
          </w:p>
        </w:tc>
        <w:tc>
          <w:tcPr>
            <w:tcW w:w="1371" w:type="dxa"/>
            <w:tcBorders>
              <w:top w:val="nil"/>
              <w:left w:val="nil"/>
              <w:bottom w:val="single" w:sz="4" w:space="0" w:color="auto"/>
              <w:right w:val="single" w:sz="4" w:space="0" w:color="auto"/>
            </w:tcBorders>
            <w:shd w:val="clear" w:color="000000" w:fill="FFFFFF"/>
            <w:noWrap/>
            <w:vAlign w:val="center"/>
            <w:hideMark/>
          </w:tcPr>
          <w:p w14:paraId="2C23CC43" w14:textId="77777777" w:rsidR="00C45312" w:rsidRPr="00D20354" w:rsidRDefault="00C45312" w:rsidP="00A90BD5">
            <w:pPr>
              <w:jc w:val="right"/>
              <w:rPr>
                <w:rFonts w:cs="Arial"/>
                <w:szCs w:val="22"/>
              </w:rPr>
            </w:pPr>
            <w:r w:rsidRPr="00D20354">
              <w:rPr>
                <w:rFonts w:cs="Arial"/>
                <w:szCs w:val="22"/>
              </w:rPr>
              <w:t>J07AL</w:t>
            </w:r>
          </w:p>
        </w:tc>
        <w:tc>
          <w:tcPr>
            <w:tcW w:w="1979" w:type="dxa"/>
            <w:tcBorders>
              <w:top w:val="nil"/>
              <w:left w:val="nil"/>
              <w:bottom w:val="single" w:sz="4" w:space="0" w:color="auto"/>
              <w:right w:val="single" w:sz="4" w:space="0" w:color="auto"/>
            </w:tcBorders>
            <w:shd w:val="clear" w:color="000000" w:fill="FFFFFF"/>
          </w:tcPr>
          <w:p w14:paraId="745FE846"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3380D8A4"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noWrap/>
            <w:vAlign w:val="center"/>
            <w:hideMark/>
          </w:tcPr>
          <w:p w14:paraId="33EAB3F2" w14:textId="77777777" w:rsidR="00C45312" w:rsidRPr="00D20354" w:rsidRDefault="00C45312" w:rsidP="00A90BD5">
            <w:pPr>
              <w:rPr>
                <w:rFonts w:cs="Arial"/>
                <w:szCs w:val="22"/>
              </w:rPr>
            </w:pPr>
            <w:r w:rsidRPr="00D20354">
              <w:rPr>
                <w:rFonts w:cs="Arial"/>
                <w:szCs w:val="22"/>
              </w:rPr>
              <w:t>Vakcína proti meningokoku typu A, C, W-135 a Y</w:t>
            </w:r>
          </w:p>
        </w:tc>
        <w:tc>
          <w:tcPr>
            <w:tcW w:w="1371" w:type="dxa"/>
            <w:tcBorders>
              <w:top w:val="nil"/>
              <w:left w:val="nil"/>
              <w:bottom w:val="single" w:sz="4" w:space="0" w:color="auto"/>
              <w:right w:val="single" w:sz="4" w:space="0" w:color="auto"/>
            </w:tcBorders>
            <w:shd w:val="clear" w:color="000000" w:fill="FFFFFF"/>
            <w:noWrap/>
            <w:vAlign w:val="center"/>
            <w:hideMark/>
          </w:tcPr>
          <w:p w14:paraId="4E061BB0" w14:textId="77777777" w:rsidR="00C45312" w:rsidRPr="00D20354" w:rsidRDefault="00C45312" w:rsidP="00A90BD5">
            <w:pPr>
              <w:jc w:val="right"/>
              <w:rPr>
                <w:rFonts w:cs="Arial"/>
                <w:szCs w:val="22"/>
              </w:rPr>
            </w:pPr>
            <w:r w:rsidRPr="00D20354">
              <w:rPr>
                <w:rFonts w:cs="Arial"/>
                <w:szCs w:val="22"/>
              </w:rPr>
              <w:t>J07AH</w:t>
            </w:r>
          </w:p>
        </w:tc>
        <w:tc>
          <w:tcPr>
            <w:tcW w:w="1979" w:type="dxa"/>
            <w:tcBorders>
              <w:top w:val="nil"/>
              <w:left w:val="nil"/>
              <w:bottom w:val="single" w:sz="4" w:space="0" w:color="auto"/>
              <w:right w:val="single" w:sz="4" w:space="0" w:color="auto"/>
            </w:tcBorders>
            <w:shd w:val="clear" w:color="000000" w:fill="FFFFFF"/>
          </w:tcPr>
          <w:p w14:paraId="5B61016F"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7FC55C24"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noWrap/>
            <w:vAlign w:val="center"/>
            <w:hideMark/>
          </w:tcPr>
          <w:p w14:paraId="7103D2D5" w14:textId="77777777" w:rsidR="00C45312" w:rsidRPr="00D20354" w:rsidRDefault="00C45312" w:rsidP="00A90BD5">
            <w:pPr>
              <w:rPr>
                <w:rFonts w:cs="Arial"/>
                <w:szCs w:val="22"/>
              </w:rPr>
            </w:pPr>
            <w:r w:rsidRPr="00D20354">
              <w:rPr>
                <w:rFonts w:cs="Arial"/>
                <w:szCs w:val="22"/>
              </w:rPr>
              <w:t>Vakcína proti břišnímu tyfu</w:t>
            </w:r>
          </w:p>
        </w:tc>
        <w:tc>
          <w:tcPr>
            <w:tcW w:w="1371" w:type="dxa"/>
            <w:tcBorders>
              <w:top w:val="nil"/>
              <w:left w:val="nil"/>
              <w:bottom w:val="single" w:sz="4" w:space="0" w:color="auto"/>
              <w:right w:val="single" w:sz="4" w:space="0" w:color="auto"/>
            </w:tcBorders>
            <w:shd w:val="clear" w:color="000000" w:fill="FFFFFF"/>
            <w:noWrap/>
            <w:vAlign w:val="center"/>
            <w:hideMark/>
          </w:tcPr>
          <w:p w14:paraId="3ABC2B9E" w14:textId="77777777" w:rsidR="00C45312" w:rsidRPr="00D20354" w:rsidRDefault="00C45312" w:rsidP="00A90BD5">
            <w:pPr>
              <w:jc w:val="right"/>
              <w:rPr>
                <w:rFonts w:cs="Arial"/>
                <w:szCs w:val="22"/>
              </w:rPr>
            </w:pPr>
            <w:r w:rsidRPr="00D20354">
              <w:rPr>
                <w:rFonts w:cs="Arial"/>
                <w:szCs w:val="22"/>
              </w:rPr>
              <w:t>J07AP</w:t>
            </w:r>
          </w:p>
        </w:tc>
        <w:tc>
          <w:tcPr>
            <w:tcW w:w="1979" w:type="dxa"/>
            <w:tcBorders>
              <w:top w:val="nil"/>
              <w:left w:val="nil"/>
              <w:bottom w:val="single" w:sz="4" w:space="0" w:color="auto"/>
              <w:right w:val="single" w:sz="4" w:space="0" w:color="auto"/>
            </w:tcBorders>
            <w:shd w:val="clear" w:color="000000" w:fill="FFFFFF"/>
          </w:tcPr>
          <w:p w14:paraId="5FE21826"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73716EF4"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noWrap/>
            <w:vAlign w:val="center"/>
            <w:hideMark/>
          </w:tcPr>
          <w:p w14:paraId="516CD853" w14:textId="77777777" w:rsidR="00C45312" w:rsidRPr="00D20354" w:rsidRDefault="00C45312" w:rsidP="00A90BD5">
            <w:pPr>
              <w:rPr>
                <w:rFonts w:cs="Arial"/>
                <w:szCs w:val="22"/>
              </w:rPr>
            </w:pPr>
            <w:r w:rsidRPr="00D20354">
              <w:rPr>
                <w:rFonts w:cs="Arial"/>
                <w:szCs w:val="22"/>
              </w:rPr>
              <w:t>Vakcína proti choleře</w:t>
            </w:r>
          </w:p>
        </w:tc>
        <w:tc>
          <w:tcPr>
            <w:tcW w:w="1371" w:type="dxa"/>
            <w:tcBorders>
              <w:top w:val="nil"/>
              <w:left w:val="nil"/>
              <w:bottom w:val="single" w:sz="4" w:space="0" w:color="auto"/>
              <w:right w:val="single" w:sz="4" w:space="0" w:color="auto"/>
            </w:tcBorders>
            <w:shd w:val="clear" w:color="000000" w:fill="FFFFFF"/>
            <w:noWrap/>
            <w:vAlign w:val="center"/>
            <w:hideMark/>
          </w:tcPr>
          <w:p w14:paraId="57B3BCBF" w14:textId="77777777" w:rsidR="00C45312" w:rsidRPr="00D20354" w:rsidRDefault="00C45312" w:rsidP="00A90BD5">
            <w:pPr>
              <w:jc w:val="right"/>
              <w:rPr>
                <w:rFonts w:cs="Arial"/>
                <w:szCs w:val="22"/>
              </w:rPr>
            </w:pPr>
            <w:r w:rsidRPr="00D20354">
              <w:rPr>
                <w:rFonts w:cs="Arial"/>
                <w:szCs w:val="22"/>
              </w:rPr>
              <w:t>J07AE</w:t>
            </w:r>
          </w:p>
        </w:tc>
        <w:tc>
          <w:tcPr>
            <w:tcW w:w="1979" w:type="dxa"/>
            <w:tcBorders>
              <w:top w:val="nil"/>
              <w:left w:val="nil"/>
              <w:bottom w:val="single" w:sz="4" w:space="0" w:color="auto"/>
              <w:right w:val="single" w:sz="4" w:space="0" w:color="auto"/>
            </w:tcBorders>
            <w:shd w:val="clear" w:color="000000" w:fill="FFFFFF"/>
          </w:tcPr>
          <w:p w14:paraId="255CC800"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2FD5A305"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noWrap/>
            <w:vAlign w:val="center"/>
            <w:hideMark/>
          </w:tcPr>
          <w:p w14:paraId="61BA875E" w14:textId="77777777" w:rsidR="00C45312" w:rsidRPr="00D20354" w:rsidRDefault="00C45312" w:rsidP="00A90BD5">
            <w:pPr>
              <w:rPr>
                <w:rFonts w:cs="Arial"/>
                <w:szCs w:val="22"/>
              </w:rPr>
            </w:pPr>
            <w:r w:rsidRPr="00D20354">
              <w:rPr>
                <w:rFonts w:cs="Arial"/>
                <w:szCs w:val="22"/>
              </w:rPr>
              <w:t>Vakcína proti vzteklině</w:t>
            </w:r>
          </w:p>
        </w:tc>
        <w:tc>
          <w:tcPr>
            <w:tcW w:w="1371" w:type="dxa"/>
            <w:tcBorders>
              <w:top w:val="nil"/>
              <w:left w:val="nil"/>
              <w:bottom w:val="single" w:sz="4" w:space="0" w:color="auto"/>
              <w:right w:val="single" w:sz="4" w:space="0" w:color="auto"/>
            </w:tcBorders>
            <w:shd w:val="clear" w:color="000000" w:fill="FFFFFF"/>
            <w:noWrap/>
            <w:vAlign w:val="center"/>
            <w:hideMark/>
          </w:tcPr>
          <w:p w14:paraId="4BE7FD62" w14:textId="77777777" w:rsidR="00C45312" w:rsidRPr="00D20354" w:rsidRDefault="00C45312" w:rsidP="00A90BD5">
            <w:pPr>
              <w:jc w:val="right"/>
              <w:rPr>
                <w:rFonts w:cs="Arial"/>
                <w:szCs w:val="22"/>
              </w:rPr>
            </w:pPr>
            <w:r w:rsidRPr="00D20354">
              <w:rPr>
                <w:rFonts w:cs="Arial"/>
                <w:szCs w:val="22"/>
              </w:rPr>
              <w:t>J07BG</w:t>
            </w:r>
          </w:p>
        </w:tc>
        <w:tc>
          <w:tcPr>
            <w:tcW w:w="1979" w:type="dxa"/>
            <w:tcBorders>
              <w:top w:val="nil"/>
              <w:left w:val="nil"/>
              <w:bottom w:val="single" w:sz="4" w:space="0" w:color="auto"/>
              <w:right w:val="single" w:sz="4" w:space="0" w:color="auto"/>
            </w:tcBorders>
            <w:shd w:val="clear" w:color="000000" w:fill="FFFFFF"/>
          </w:tcPr>
          <w:p w14:paraId="1DF08972"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75711FE4"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noWrap/>
            <w:vAlign w:val="center"/>
            <w:hideMark/>
          </w:tcPr>
          <w:p w14:paraId="31DBD108" w14:textId="77777777" w:rsidR="00C45312" w:rsidRPr="004623C5" w:rsidRDefault="00C45312" w:rsidP="00A90BD5">
            <w:pPr>
              <w:rPr>
                <w:rFonts w:cs="Arial"/>
                <w:szCs w:val="22"/>
              </w:rPr>
            </w:pPr>
            <w:r w:rsidRPr="004623C5">
              <w:rPr>
                <w:rFonts w:cs="Arial"/>
                <w:szCs w:val="22"/>
              </w:rPr>
              <w:t>Vakcína proti tetanu</w:t>
            </w:r>
          </w:p>
        </w:tc>
        <w:tc>
          <w:tcPr>
            <w:tcW w:w="1371" w:type="dxa"/>
            <w:tcBorders>
              <w:top w:val="nil"/>
              <w:left w:val="nil"/>
              <w:bottom w:val="single" w:sz="4" w:space="0" w:color="auto"/>
              <w:right w:val="single" w:sz="4" w:space="0" w:color="auto"/>
            </w:tcBorders>
            <w:shd w:val="clear" w:color="000000" w:fill="FFFFFF"/>
            <w:noWrap/>
            <w:vAlign w:val="center"/>
            <w:hideMark/>
          </w:tcPr>
          <w:p w14:paraId="58EEEE0E" w14:textId="77777777" w:rsidR="00C45312" w:rsidRPr="004623C5" w:rsidRDefault="00C45312" w:rsidP="00A90BD5">
            <w:pPr>
              <w:jc w:val="right"/>
              <w:rPr>
                <w:rFonts w:cs="Arial"/>
                <w:szCs w:val="22"/>
              </w:rPr>
            </w:pPr>
            <w:r w:rsidRPr="004623C5">
              <w:rPr>
                <w:rFonts w:cs="Arial"/>
                <w:szCs w:val="22"/>
              </w:rPr>
              <w:t>J07AM</w:t>
            </w:r>
          </w:p>
        </w:tc>
        <w:tc>
          <w:tcPr>
            <w:tcW w:w="1979" w:type="dxa"/>
            <w:tcBorders>
              <w:top w:val="nil"/>
              <w:left w:val="nil"/>
              <w:bottom w:val="single" w:sz="4" w:space="0" w:color="auto"/>
              <w:right w:val="single" w:sz="4" w:space="0" w:color="auto"/>
            </w:tcBorders>
            <w:shd w:val="clear" w:color="000000" w:fill="FFFFFF"/>
          </w:tcPr>
          <w:p w14:paraId="612F7A3B"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79AA83CD"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vAlign w:val="center"/>
            <w:hideMark/>
          </w:tcPr>
          <w:p w14:paraId="0FE174B4" w14:textId="77777777" w:rsidR="00C45312" w:rsidRPr="004623C5" w:rsidRDefault="00C45312" w:rsidP="00A90BD5">
            <w:pPr>
              <w:rPr>
                <w:rFonts w:cs="Arial"/>
                <w:szCs w:val="22"/>
              </w:rPr>
            </w:pPr>
            <w:r w:rsidRPr="004623C5">
              <w:rPr>
                <w:rFonts w:cs="Arial"/>
                <w:szCs w:val="22"/>
              </w:rPr>
              <w:t>Vakcína proti záškrtu, tetanu a černému kašli a dětské obrně</w:t>
            </w:r>
          </w:p>
        </w:tc>
        <w:tc>
          <w:tcPr>
            <w:tcW w:w="1371" w:type="dxa"/>
            <w:tcBorders>
              <w:top w:val="nil"/>
              <w:left w:val="nil"/>
              <w:bottom w:val="single" w:sz="4" w:space="0" w:color="auto"/>
              <w:right w:val="single" w:sz="4" w:space="0" w:color="auto"/>
            </w:tcBorders>
            <w:shd w:val="clear" w:color="000000" w:fill="FFFFFF"/>
            <w:vAlign w:val="center"/>
            <w:hideMark/>
          </w:tcPr>
          <w:p w14:paraId="5746CF11" w14:textId="77777777" w:rsidR="00C45312" w:rsidRPr="004623C5" w:rsidRDefault="00C45312" w:rsidP="00A90BD5">
            <w:pPr>
              <w:jc w:val="right"/>
              <w:rPr>
                <w:rFonts w:cs="Arial"/>
                <w:szCs w:val="22"/>
              </w:rPr>
            </w:pPr>
            <w:r w:rsidRPr="004623C5">
              <w:rPr>
                <w:rFonts w:cs="Arial"/>
                <w:szCs w:val="22"/>
              </w:rPr>
              <w:t>J07CA02</w:t>
            </w:r>
          </w:p>
        </w:tc>
        <w:tc>
          <w:tcPr>
            <w:tcW w:w="1979" w:type="dxa"/>
            <w:tcBorders>
              <w:top w:val="nil"/>
              <w:left w:val="nil"/>
              <w:bottom w:val="single" w:sz="4" w:space="0" w:color="auto"/>
              <w:right w:val="single" w:sz="4" w:space="0" w:color="auto"/>
            </w:tcBorders>
            <w:shd w:val="clear" w:color="000000" w:fill="FFFFFF"/>
          </w:tcPr>
          <w:p w14:paraId="5282A96C" w14:textId="77777777" w:rsidR="00C45312" w:rsidRPr="00D20354" w:rsidRDefault="00C45312" w:rsidP="00A90BD5">
            <w:pPr>
              <w:jc w:val="center"/>
              <w:rPr>
                <w:rFonts w:cs="Arial"/>
                <w:szCs w:val="22"/>
              </w:rPr>
            </w:pPr>
            <w:r w:rsidRPr="00D20354">
              <w:rPr>
                <w:rFonts w:cs="Arial"/>
                <w:szCs w:val="22"/>
              </w:rPr>
              <w:t>40 %</w:t>
            </w:r>
          </w:p>
        </w:tc>
      </w:tr>
      <w:tr w:rsidR="00D20354" w:rsidRPr="00D20354" w14:paraId="1CD5CA39"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vAlign w:val="center"/>
            <w:hideMark/>
          </w:tcPr>
          <w:p w14:paraId="1D8F3B12" w14:textId="77777777" w:rsidR="00C45312" w:rsidRPr="004623C5" w:rsidRDefault="00C45312" w:rsidP="00A90BD5">
            <w:pPr>
              <w:rPr>
                <w:rFonts w:cs="Arial"/>
                <w:szCs w:val="22"/>
              </w:rPr>
            </w:pPr>
            <w:r w:rsidRPr="004623C5">
              <w:rPr>
                <w:rFonts w:cs="Arial"/>
                <w:szCs w:val="22"/>
              </w:rPr>
              <w:t>Vakcína proti meningokoku B</w:t>
            </w:r>
          </w:p>
        </w:tc>
        <w:tc>
          <w:tcPr>
            <w:tcW w:w="1371" w:type="dxa"/>
            <w:tcBorders>
              <w:top w:val="nil"/>
              <w:left w:val="nil"/>
              <w:bottom w:val="single" w:sz="4" w:space="0" w:color="auto"/>
              <w:right w:val="single" w:sz="4" w:space="0" w:color="auto"/>
            </w:tcBorders>
            <w:shd w:val="clear" w:color="000000" w:fill="FFFFFF"/>
            <w:vAlign w:val="center"/>
            <w:hideMark/>
          </w:tcPr>
          <w:p w14:paraId="1AD9F516" w14:textId="7000E2FC" w:rsidR="00C45312" w:rsidRPr="004623C5" w:rsidRDefault="00C45312" w:rsidP="00A90BD5">
            <w:pPr>
              <w:jc w:val="right"/>
              <w:rPr>
                <w:rFonts w:cs="Arial"/>
                <w:szCs w:val="22"/>
              </w:rPr>
            </w:pPr>
            <w:r w:rsidRPr="004623C5">
              <w:rPr>
                <w:rFonts w:cs="Arial"/>
                <w:szCs w:val="22"/>
              </w:rPr>
              <w:t>J07AH09</w:t>
            </w:r>
          </w:p>
        </w:tc>
        <w:tc>
          <w:tcPr>
            <w:tcW w:w="1979" w:type="dxa"/>
            <w:tcBorders>
              <w:top w:val="nil"/>
              <w:left w:val="nil"/>
              <w:bottom w:val="single" w:sz="4" w:space="0" w:color="auto"/>
              <w:right w:val="single" w:sz="4" w:space="0" w:color="auto"/>
            </w:tcBorders>
            <w:shd w:val="clear" w:color="000000" w:fill="FFFFFF"/>
          </w:tcPr>
          <w:p w14:paraId="369C14C6" w14:textId="77777777" w:rsidR="00C45312" w:rsidRPr="00D20354" w:rsidRDefault="00C45312" w:rsidP="00A90BD5">
            <w:pPr>
              <w:jc w:val="center"/>
              <w:rPr>
                <w:rFonts w:cs="Arial"/>
                <w:szCs w:val="22"/>
              </w:rPr>
            </w:pPr>
            <w:r w:rsidRPr="00D20354">
              <w:rPr>
                <w:rFonts w:cs="Arial"/>
                <w:szCs w:val="22"/>
              </w:rPr>
              <w:t>40 %</w:t>
            </w:r>
          </w:p>
        </w:tc>
      </w:tr>
      <w:tr w:rsidR="007854D4" w:rsidRPr="007854D4" w14:paraId="0567441C" w14:textId="77777777" w:rsidTr="00B20B7B">
        <w:trPr>
          <w:trHeight w:val="300"/>
        </w:trPr>
        <w:tc>
          <w:tcPr>
            <w:tcW w:w="5302" w:type="dxa"/>
            <w:tcBorders>
              <w:top w:val="nil"/>
              <w:left w:val="single" w:sz="8" w:space="0" w:color="auto"/>
              <w:bottom w:val="single" w:sz="4" w:space="0" w:color="auto"/>
              <w:right w:val="single" w:sz="4" w:space="0" w:color="auto"/>
            </w:tcBorders>
            <w:shd w:val="clear" w:color="000000" w:fill="FFFFFF"/>
            <w:vAlign w:val="center"/>
            <w:hideMark/>
          </w:tcPr>
          <w:p w14:paraId="6ABFFDD2" w14:textId="77777777" w:rsidR="00C45312" w:rsidRPr="007854D4" w:rsidRDefault="00C45312" w:rsidP="00A90BD5">
            <w:pPr>
              <w:rPr>
                <w:rFonts w:cs="Arial"/>
                <w:szCs w:val="22"/>
              </w:rPr>
            </w:pPr>
            <w:r w:rsidRPr="007854D4">
              <w:rPr>
                <w:rFonts w:cs="Arial"/>
                <w:szCs w:val="22"/>
              </w:rPr>
              <w:t>Vakcína proti haemophillu influenzae typu B</w:t>
            </w:r>
          </w:p>
        </w:tc>
        <w:tc>
          <w:tcPr>
            <w:tcW w:w="1371" w:type="dxa"/>
            <w:tcBorders>
              <w:top w:val="nil"/>
              <w:left w:val="nil"/>
              <w:bottom w:val="single" w:sz="4" w:space="0" w:color="auto"/>
              <w:right w:val="single" w:sz="4" w:space="0" w:color="auto"/>
            </w:tcBorders>
            <w:shd w:val="clear" w:color="000000" w:fill="FFFFFF"/>
            <w:vAlign w:val="center"/>
            <w:hideMark/>
          </w:tcPr>
          <w:p w14:paraId="62794D69" w14:textId="77777777" w:rsidR="00C45312" w:rsidRPr="007854D4" w:rsidRDefault="00C45312" w:rsidP="00A90BD5">
            <w:pPr>
              <w:jc w:val="right"/>
              <w:rPr>
                <w:rFonts w:cs="Arial"/>
                <w:szCs w:val="22"/>
              </w:rPr>
            </w:pPr>
            <w:r w:rsidRPr="007854D4">
              <w:rPr>
                <w:rFonts w:cs="Arial"/>
                <w:szCs w:val="22"/>
              </w:rPr>
              <w:t>J07AG</w:t>
            </w:r>
          </w:p>
        </w:tc>
        <w:tc>
          <w:tcPr>
            <w:tcW w:w="1979" w:type="dxa"/>
            <w:tcBorders>
              <w:top w:val="nil"/>
              <w:left w:val="nil"/>
              <w:bottom w:val="single" w:sz="4" w:space="0" w:color="auto"/>
              <w:right w:val="single" w:sz="4" w:space="0" w:color="auto"/>
            </w:tcBorders>
            <w:shd w:val="clear" w:color="000000" w:fill="FFFFFF"/>
          </w:tcPr>
          <w:p w14:paraId="629B931A" w14:textId="77777777" w:rsidR="00C45312" w:rsidRPr="007854D4" w:rsidRDefault="00C45312" w:rsidP="00A90BD5">
            <w:pPr>
              <w:jc w:val="center"/>
              <w:rPr>
                <w:rFonts w:cs="Arial"/>
                <w:szCs w:val="22"/>
              </w:rPr>
            </w:pPr>
            <w:r w:rsidRPr="007854D4">
              <w:rPr>
                <w:rFonts w:cs="Arial"/>
                <w:szCs w:val="22"/>
              </w:rPr>
              <w:t>40 %</w:t>
            </w:r>
          </w:p>
        </w:tc>
      </w:tr>
      <w:tr w:rsidR="007854D4" w:rsidRPr="007854D4" w14:paraId="38E0B4B0" w14:textId="77777777" w:rsidTr="00E44825">
        <w:trPr>
          <w:trHeight w:val="300"/>
        </w:trPr>
        <w:tc>
          <w:tcPr>
            <w:tcW w:w="5302" w:type="dxa"/>
            <w:tcBorders>
              <w:top w:val="nil"/>
              <w:left w:val="single" w:sz="8" w:space="0" w:color="auto"/>
              <w:bottom w:val="single" w:sz="4" w:space="0" w:color="auto"/>
              <w:right w:val="single" w:sz="4" w:space="0" w:color="auto"/>
            </w:tcBorders>
            <w:shd w:val="clear" w:color="000000" w:fill="FFFFFF"/>
            <w:vAlign w:val="center"/>
            <w:hideMark/>
          </w:tcPr>
          <w:p w14:paraId="1B68B6E7" w14:textId="77777777" w:rsidR="00E44825" w:rsidRPr="007854D4" w:rsidRDefault="00E44825" w:rsidP="002652C8">
            <w:pPr>
              <w:rPr>
                <w:rFonts w:cs="Arial"/>
                <w:szCs w:val="22"/>
              </w:rPr>
            </w:pPr>
            <w:r w:rsidRPr="007854D4">
              <w:rPr>
                <w:rFonts w:cs="Arial"/>
                <w:szCs w:val="22"/>
              </w:rPr>
              <w:t>Vakcína proti žluté zimnici</w:t>
            </w:r>
          </w:p>
        </w:tc>
        <w:tc>
          <w:tcPr>
            <w:tcW w:w="1371" w:type="dxa"/>
            <w:tcBorders>
              <w:top w:val="nil"/>
              <w:left w:val="nil"/>
              <w:bottom w:val="single" w:sz="4" w:space="0" w:color="auto"/>
              <w:right w:val="single" w:sz="4" w:space="0" w:color="auto"/>
            </w:tcBorders>
            <w:shd w:val="clear" w:color="000000" w:fill="FFFFFF"/>
            <w:vAlign w:val="center"/>
            <w:hideMark/>
          </w:tcPr>
          <w:p w14:paraId="1B3D84FA" w14:textId="77777777" w:rsidR="00E44825" w:rsidRPr="007854D4" w:rsidRDefault="00E44825" w:rsidP="002652C8">
            <w:pPr>
              <w:jc w:val="right"/>
              <w:rPr>
                <w:rFonts w:cs="Arial"/>
                <w:szCs w:val="22"/>
              </w:rPr>
            </w:pPr>
            <w:r w:rsidRPr="007854D4">
              <w:rPr>
                <w:rFonts w:cs="Arial"/>
                <w:szCs w:val="22"/>
              </w:rPr>
              <w:t>J07BL</w:t>
            </w:r>
          </w:p>
        </w:tc>
        <w:tc>
          <w:tcPr>
            <w:tcW w:w="1979" w:type="dxa"/>
            <w:tcBorders>
              <w:top w:val="nil"/>
              <w:left w:val="nil"/>
              <w:bottom w:val="single" w:sz="4" w:space="0" w:color="auto"/>
              <w:right w:val="single" w:sz="4" w:space="0" w:color="auto"/>
            </w:tcBorders>
            <w:shd w:val="clear" w:color="000000" w:fill="FFFFFF"/>
          </w:tcPr>
          <w:p w14:paraId="2223221F" w14:textId="08BFF878" w:rsidR="00E44825" w:rsidRPr="007854D4" w:rsidRDefault="00E44825" w:rsidP="00E44825">
            <w:pPr>
              <w:jc w:val="center"/>
              <w:rPr>
                <w:rFonts w:cs="Arial"/>
                <w:szCs w:val="22"/>
              </w:rPr>
            </w:pPr>
            <w:r w:rsidRPr="007854D4">
              <w:rPr>
                <w:rFonts w:cs="Arial"/>
                <w:szCs w:val="22"/>
              </w:rPr>
              <w:t>40 %</w:t>
            </w:r>
          </w:p>
        </w:tc>
      </w:tr>
    </w:tbl>
    <w:p w14:paraId="65AC9CB8" w14:textId="77777777" w:rsidR="00C45312" w:rsidRPr="00D20354" w:rsidRDefault="00C45312" w:rsidP="00C45312">
      <w:pPr>
        <w:pStyle w:val="4text"/>
      </w:pPr>
    </w:p>
    <w:p w14:paraId="57F8CB14" w14:textId="32EF04FA" w:rsidR="00041303" w:rsidRDefault="00C45312" w:rsidP="008533F7">
      <w:pPr>
        <w:pStyle w:val="Nadpis2"/>
      </w:pPr>
      <w:r w:rsidRPr="00D20354">
        <w:t xml:space="preserve">Prodávající garantuje, že očkovací látky, které jsou dodávány v rámci této Rámcové smlouvy, obsahují </w:t>
      </w:r>
      <w:r w:rsidR="00497B7C" w:rsidRPr="00D20354">
        <w:t>a splňují veškeré údaje, které Prodávající sdělil K</w:t>
      </w:r>
      <w:r w:rsidRPr="00D20354">
        <w:t xml:space="preserve">upujícímu jako součást nabídky v rámci zadávacího řízení </w:t>
      </w:r>
      <w:r w:rsidRPr="00686ADB">
        <w:t xml:space="preserve">dle čl. 1 písm. </w:t>
      </w:r>
      <w:r w:rsidR="002338F9" w:rsidRPr="00686ADB">
        <w:t>d) zadávací</w:t>
      </w:r>
      <w:r w:rsidRPr="00686ADB">
        <w:t xml:space="preserve"> dokumentace</w:t>
      </w:r>
      <w:r w:rsidR="00041303">
        <w:t>, t</w:t>
      </w:r>
      <w:r w:rsidR="00D72E2E">
        <w:t>zn</w:t>
      </w:r>
      <w:r w:rsidR="00041303">
        <w:t xml:space="preserve">: </w:t>
      </w:r>
    </w:p>
    <w:p w14:paraId="629E46AF" w14:textId="77777777" w:rsidR="00041303" w:rsidRPr="000C2161" w:rsidRDefault="00041303" w:rsidP="00396AC9">
      <w:pPr>
        <w:numPr>
          <w:ilvl w:val="0"/>
          <w:numId w:val="22"/>
        </w:numPr>
        <w:tabs>
          <w:tab w:val="left" w:pos="2127"/>
        </w:tabs>
        <w:suppressAutoHyphens w:val="0"/>
        <w:ind w:left="2127" w:hanging="567"/>
        <w:jc w:val="both"/>
        <w:rPr>
          <w:rFonts w:cs="Arial"/>
          <w:szCs w:val="22"/>
        </w:rPr>
      </w:pPr>
      <w:r w:rsidRPr="000C2161">
        <w:rPr>
          <w:rFonts w:cs="Arial"/>
          <w:szCs w:val="22"/>
        </w:rPr>
        <w:t xml:space="preserve">názvy léčivých látek obsažených v očkovacích látkách (vakcínách), </w:t>
      </w:r>
    </w:p>
    <w:p w14:paraId="6D0A8828" w14:textId="77777777" w:rsidR="00041303" w:rsidRPr="000C2161" w:rsidRDefault="00041303" w:rsidP="00396AC9">
      <w:pPr>
        <w:numPr>
          <w:ilvl w:val="0"/>
          <w:numId w:val="22"/>
        </w:numPr>
        <w:tabs>
          <w:tab w:val="left" w:pos="2127"/>
        </w:tabs>
        <w:suppressAutoHyphens w:val="0"/>
        <w:ind w:left="2127" w:hanging="567"/>
        <w:jc w:val="both"/>
        <w:rPr>
          <w:rFonts w:cs="Arial"/>
          <w:szCs w:val="22"/>
        </w:rPr>
      </w:pPr>
      <w:r w:rsidRPr="000C2161">
        <w:rPr>
          <w:rFonts w:cs="Arial"/>
          <w:szCs w:val="22"/>
        </w:rPr>
        <w:t xml:space="preserve">kód stanovený SÚKL, </w:t>
      </w:r>
    </w:p>
    <w:p w14:paraId="4816458A" w14:textId="77777777" w:rsidR="00041303" w:rsidRPr="000C2161" w:rsidRDefault="00041303" w:rsidP="00396AC9">
      <w:pPr>
        <w:numPr>
          <w:ilvl w:val="0"/>
          <w:numId w:val="22"/>
        </w:numPr>
        <w:tabs>
          <w:tab w:val="left" w:pos="2127"/>
        </w:tabs>
        <w:suppressAutoHyphens w:val="0"/>
        <w:ind w:left="2127" w:hanging="567"/>
        <w:jc w:val="both"/>
        <w:rPr>
          <w:rFonts w:cs="Arial"/>
          <w:szCs w:val="22"/>
        </w:rPr>
      </w:pPr>
      <w:r w:rsidRPr="000C2161">
        <w:rPr>
          <w:rFonts w:cs="Arial"/>
          <w:szCs w:val="22"/>
        </w:rPr>
        <w:t xml:space="preserve">obchodní název léčivého přípravku obsahujícího léčivou látku (obsah léčivé látky v nejmenší jednotce objemu/hmotnosti), </w:t>
      </w:r>
    </w:p>
    <w:p w14:paraId="1976A543" w14:textId="77777777" w:rsidR="00041303" w:rsidRPr="000C2161" w:rsidRDefault="00041303" w:rsidP="00396AC9">
      <w:pPr>
        <w:numPr>
          <w:ilvl w:val="0"/>
          <w:numId w:val="22"/>
        </w:numPr>
        <w:tabs>
          <w:tab w:val="left" w:pos="2127"/>
        </w:tabs>
        <w:suppressAutoHyphens w:val="0"/>
        <w:ind w:left="2127" w:hanging="567"/>
        <w:jc w:val="both"/>
        <w:rPr>
          <w:rFonts w:cs="Arial"/>
          <w:szCs w:val="22"/>
        </w:rPr>
      </w:pPr>
      <w:r w:rsidRPr="000C2161">
        <w:rPr>
          <w:rFonts w:cs="Arial"/>
          <w:szCs w:val="22"/>
        </w:rPr>
        <w:t xml:space="preserve">velikost balení, </w:t>
      </w:r>
    </w:p>
    <w:p w14:paraId="77AEC4EB" w14:textId="77777777" w:rsidR="00041303" w:rsidRPr="000C2161" w:rsidRDefault="00041303" w:rsidP="00396AC9">
      <w:pPr>
        <w:numPr>
          <w:ilvl w:val="0"/>
          <w:numId w:val="22"/>
        </w:numPr>
        <w:tabs>
          <w:tab w:val="left" w:pos="2127"/>
        </w:tabs>
        <w:suppressAutoHyphens w:val="0"/>
        <w:ind w:left="2127" w:hanging="567"/>
        <w:jc w:val="both"/>
        <w:rPr>
          <w:rFonts w:cs="Arial"/>
          <w:szCs w:val="22"/>
        </w:rPr>
      </w:pPr>
      <w:r w:rsidRPr="000C2161">
        <w:rPr>
          <w:rFonts w:cs="Arial"/>
          <w:szCs w:val="22"/>
        </w:rPr>
        <w:t xml:space="preserve">aplikační léková forma, </w:t>
      </w:r>
    </w:p>
    <w:p w14:paraId="06C55373" w14:textId="77777777" w:rsidR="00041303" w:rsidRPr="000C2161" w:rsidRDefault="00041303" w:rsidP="00396AC9">
      <w:pPr>
        <w:numPr>
          <w:ilvl w:val="0"/>
          <w:numId w:val="22"/>
        </w:numPr>
        <w:tabs>
          <w:tab w:val="left" w:pos="2127"/>
        </w:tabs>
        <w:suppressAutoHyphens w:val="0"/>
        <w:ind w:left="2127" w:hanging="567"/>
        <w:jc w:val="both"/>
        <w:rPr>
          <w:rFonts w:cs="Arial"/>
          <w:szCs w:val="22"/>
        </w:rPr>
      </w:pPr>
      <w:r w:rsidRPr="000C2161">
        <w:rPr>
          <w:rFonts w:cs="Arial"/>
          <w:szCs w:val="22"/>
        </w:rPr>
        <w:t xml:space="preserve">název výrobce. </w:t>
      </w:r>
    </w:p>
    <w:p w14:paraId="21E9B3BB" w14:textId="3D66CF97" w:rsidR="00C45312" w:rsidRPr="00D20354" w:rsidRDefault="00C45312" w:rsidP="008533F7">
      <w:pPr>
        <w:pStyle w:val="Nadpis2"/>
      </w:pPr>
      <w:r w:rsidRPr="00D20354">
        <w:t>Při distribuci očkovacích látek se postupuje v souladu s vyhláškou č. 229/2008 S</w:t>
      </w:r>
      <w:r w:rsidR="00497B7C" w:rsidRPr="00D20354">
        <w:t>b., o výrobě a distribuci léčiv, ve znění pozdějších předpisů.</w:t>
      </w:r>
      <w:r w:rsidRPr="00D20354">
        <w:t xml:space="preserve">  </w:t>
      </w:r>
    </w:p>
    <w:p w14:paraId="1DA0C428" w14:textId="77777777" w:rsidR="00C45312" w:rsidRPr="00D20354" w:rsidRDefault="00C45312" w:rsidP="008533F7">
      <w:pPr>
        <w:pStyle w:val="Nadpis2"/>
      </w:pPr>
      <w:r w:rsidRPr="00D20354">
        <w:t xml:space="preserve">Prodávající je povinen očkovací látky dodávat v jednodávkovém balení, pokud je toto balení na trhu k dispozici, není-li jednodávkové balení na trhu, musí být očkovací látky dodány prodávajícím v minimálním na trhu dostupném vícedávkovém balení, kde je to možné, musí být očkovací látky dodány v předplněné injekční stříkačce. </w:t>
      </w:r>
    </w:p>
    <w:p w14:paraId="3B92075A" w14:textId="77777777" w:rsidR="00C45312" w:rsidRDefault="00C45312" w:rsidP="00C45312">
      <w:pPr>
        <w:pStyle w:val="4text"/>
      </w:pPr>
    </w:p>
    <w:p w14:paraId="5AC56FFB" w14:textId="77777777" w:rsidR="002940B0" w:rsidRPr="00D20354" w:rsidRDefault="002940B0" w:rsidP="00C45312">
      <w:pPr>
        <w:pStyle w:val="4text"/>
      </w:pPr>
    </w:p>
    <w:p w14:paraId="6C30D2D9" w14:textId="77777777" w:rsidR="000B1027" w:rsidRPr="00D20354" w:rsidRDefault="002A4C92" w:rsidP="001672ED">
      <w:pPr>
        <w:pStyle w:val="1lnky"/>
      </w:pPr>
      <w:r w:rsidRPr="00D20354">
        <w:lastRenderedPageBreak/>
        <w:t>Článek IV</w:t>
      </w:r>
      <w:r w:rsidR="000B1027" w:rsidRPr="00D20354">
        <w:t>.</w:t>
      </w:r>
    </w:p>
    <w:p w14:paraId="2815AFCB" w14:textId="77777777" w:rsidR="00372370" w:rsidRPr="00D20354" w:rsidRDefault="00C45312" w:rsidP="001672ED">
      <w:pPr>
        <w:pStyle w:val="1lnky"/>
      </w:pPr>
      <w:r w:rsidRPr="00D20354">
        <w:t>Místo a termíny plnění</w:t>
      </w:r>
    </w:p>
    <w:p w14:paraId="6305B405" w14:textId="77777777" w:rsidR="00C45312" w:rsidRPr="00D20354" w:rsidRDefault="00C45312" w:rsidP="008533F7">
      <w:pPr>
        <w:pStyle w:val="Nadpis2"/>
        <w:numPr>
          <w:ilvl w:val="0"/>
          <w:numId w:val="13"/>
        </w:numPr>
      </w:pPr>
      <w:r w:rsidRPr="00D20354">
        <w:t>Prodávajíc</w:t>
      </w:r>
      <w:r w:rsidR="00497B7C" w:rsidRPr="00D20354">
        <w:t xml:space="preserve">í se zavazuje dle jednotlivých Dílčích </w:t>
      </w:r>
      <w:r w:rsidRPr="00D20354">
        <w:t xml:space="preserve">smluv zajistit distribuci očkovacích látek a jejich konkrétní předání pověřenému zaměstnanci ZZ na příslušná ZZ, v souladu </w:t>
      </w:r>
      <w:r w:rsidR="00497B7C" w:rsidRPr="00D20354">
        <w:t>s každou jednotlivou Dílčí</w:t>
      </w:r>
      <w:r w:rsidRPr="00D20354">
        <w:t xml:space="preserve"> smlouvou. </w:t>
      </w:r>
    </w:p>
    <w:p w14:paraId="6CD80346" w14:textId="77777777" w:rsidR="00C45312" w:rsidRPr="00D20354" w:rsidRDefault="00497B7C" w:rsidP="008533F7">
      <w:pPr>
        <w:pStyle w:val="Nadpis2"/>
      </w:pPr>
      <w:r w:rsidRPr="00D20354">
        <w:t>Místem plnění jsou ZZ dle P</w:t>
      </w:r>
      <w:r w:rsidR="00C45312" w:rsidRPr="00D20354">
        <w:t>řílohy č. 1, která je nedílnou součástí této Rámcové smlouvy, přičemž konkrétní místo či</w:t>
      </w:r>
      <w:r w:rsidRPr="00D20354">
        <w:t xml:space="preserve"> místa plnění každé jednotlivé D</w:t>
      </w:r>
      <w:r w:rsidR="00C45312" w:rsidRPr="00D20354">
        <w:t xml:space="preserve">ílčí smlouvy bude uvedeno v příslušné objednávce. V případě, že v průběhu plnění z této Rámcové smlouvy dojde ke změně v seznamu míst plnění </w:t>
      </w:r>
      <w:r w:rsidRPr="00D20354">
        <w:t>uvedených v Příloze č. 1, je P</w:t>
      </w:r>
      <w:r w:rsidR="00C45312" w:rsidRPr="00D20354">
        <w:t>rodávající povinen bez </w:t>
      </w:r>
      <w:r w:rsidRPr="00D20354">
        <w:t>zbytečného odkladu po oznámení K</w:t>
      </w:r>
      <w:r w:rsidR="00C45312" w:rsidRPr="00D20354">
        <w:t>upujícího o změně plnit z této Rámcové smlouvy do ZZ dle aktualizovaného seznamu. Oznámení o změně</w:t>
      </w:r>
      <w:r w:rsidRPr="00D20354">
        <w:t xml:space="preserve"> místa provede kontaktní osoba K</w:t>
      </w:r>
      <w:r w:rsidR="00C45312" w:rsidRPr="00D20354">
        <w:t>upujícího písemně, resp. emailem adresova</w:t>
      </w:r>
      <w:r w:rsidRPr="00D20354">
        <w:t>ným kontaktní osobě P</w:t>
      </w:r>
      <w:r w:rsidR="00C45312" w:rsidRPr="00D20354">
        <w:t>rodávajícího.</w:t>
      </w:r>
    </w:p>
    <w:p w14:paraId="36027E01" w14:textId="77777777" w:rsidR="00C45312" w:rsidRDefault="00C45312" w:rsidP="008533F7">
      <w:pPr>
        <w:pStyle w:val="Nadpis2"/>
      </w:pPr>
      <w:r w:rsidRPr="00D20354">
        <w:t xml:space="preserve">Předpokládaný počet odběrných míst činí 80 v České republice s tím, že se mohou objednávky do jednoho odběrného místa v průběhu roku opakovat. </w:t>
      </w:r>
    </w:p>
    <w:p w14:paraId="313839A6" w14:textId="77777777" w:rsidR="002665A9" w:rsidRPr="00D20354" w:rsidRDefault="002665A9" w:rsidP="008533F7">
      <w:pPr>
        <w:pStyle w:val="Nadpis2"/>
        <w:numPr>
          <w:ilvl w:val="0"/>
          <w:numId w:val="0"/>
        </w:numPr>
        <w:ind w:left="574"/>
      </w:pPr>
    </w:p>
    <w:p w14:paraId="18A8C3A8" w14:textId="77777777" w:rsidR="002A4C92" w:rsidRPr="00D20354" w:rsidRDefault="0038401D" w:rsidP="001672ED">
      <w:pPr>
        <w:pStyle w:val="1lnky"/>
      </w:pPr>
      <w:r w:rsidRPr="00D20354">
        <w:t xml:space="preserve">Článek </w:t>
      </w:r>
      <w:r w:rsidR="001E0922" w:rsidRPr="00D20354">
        <w:t>V.</w:t>
      </w:r>
    </w:p>
    <w:p w14:paraId="1D66CEF6" w14:textId="77777777" w:rsidR="001E0922" w:rsidRPr="00D20354" w:rsidRDefault="001225D2" w:rsidP="001672ED">
      <w:pPr>
        <w:pStyle w:val="Nadpis1"/>
      </w:pPr>
      <w:r w:rsidRPr="00D20354">
        <w:t>Práva a povinnosti S</w:t>
      </w:r>
      <w:r w:rsidR="001E0922" w:rsidRPr="00D20354">
        <w:t>mluvních stran</w:t>
      </w:r>
    </w:p>
    <w:p w14:paraId="0C1E7F6C" w14:textId="47018D2F" w:rsidR="00C45312" w:rsidRPr="00D20354" w:rsidRDefault="00C45312" w:rsidP="008533F7">
      <w:pPr>
        <w:pStyle w:val="Nadpis2"/>
        <w:numPr>
          <w:ilvl w:val="0"/>
          <w:numId w:val="14"/>
        </w:numPr>
      </w:pPr>
      <w:r w:rsidRPr="00D20354">
        <w:t>Smluvní strany se zavazují poskytovat si navzájem veškerou nezbytnou součinnost pro</w:t>
      </w:r>
      <w:r w:rsidR="00DA1193">
        <w:t> </w:t>
      </w:r>
      <w:r w:rsidRPr="00D20354">
        <w:t xml:space="preserve">zajištění plnění dle této Rámcové smlouvy a vzájemně se informovat o všech relevantních skutečnostech nezbytných pro řádné plnění Rámcové smlouvy. </w:t>
      </w:r>
    </w:p>
    <w:p w14:paraId="090B13BA" w14:textId="21920FE7" w:rsidR="00C45312" w:rsidRPr="00D20354" w:rsidRDefault="00C45312" w:rsidP="008533F7">
      <w:pPr>
        <w:pStyle w:val="Nadpis2"/>
      </w:pPr>
      <w:r w:rsidRPr="00D20354">
        <w:t>Prodávající je povinen d</w:t>
      </w:r>
      <w:r w:rsidR="00770D26" w:rsidRPr="00D20354">
        <w:t xml:space="preserve">odávat očkovací látky </w:t>
      </w:r>
      <w:r w:rsidRPr="00D20354">
        <w:t>řádně, včas, s potřebnou odbornou péčí, na</w:t>
      </w:r>
      <w:r w:rsidR="00DA1193">
        <w:t> </w:t>
      </w:r>
      <w:r w:rsidRPr="00D20354">
        <w:t xml:space="preserve">svůj náklad a nebezpečí, plně v souladu se zájmy a pokyny Kupujícího. </w:t>
      </w:r>
    </w:p>
    <w:p w14:paraId="0900709C" w14:textId="4502A9C3" w:rsidR="00C45312" w:rsidRPr="00D20354" w:rsidRDefault="00C45312" w:rsidP="008533F7">
      <w:pPr>
        <w:pStyle w:val="Nadpis2"/>
      </w:pPr>
      <w:r w:rsidRPr="00D20354">
        <w:t>Prodávající je povinen dodržovat obecně závazné právní předpisy, řídit se touto Rámcovou smlouvou, pokyny Kupujícího a podklady, které</w:t>
      </w:r>
      <w:r w:rsidR="00630DA0" w:rsidRPr="00D20354">
        <w:t xml:space="preserve"> mu budou prokazatelně předány.</w:t>
      </w:r>
      <w:r w:rsidRPr="00D20354">
        <w:t xml:space="preserve"> </w:t>
      </w:r>
    </w:p>
    <w:p w14:paraId="459B1E12" w14:textId="5508579E" w:rsidR="00C45312" w:rsidRPr="008533F7" w:rsidRDefault="00C45312" w:rsidP="008533F7">
      <w:pPr>
        <w:pStyle w:val="Nadpis2"/>
      </w:pPr>
      <w:r w:rsidRPr="00D20354">
        <w:t>Prodávající má nárok na odměnu za pro</w:t>
      </w:r>
      <w:r w:rsidR="00630DA0" w:rsidRPr="00D20354">
        <w:t>kazatelně provedené</w:t>
      </w:r>
      <w:r w:rsidR="00770D26" w:rsidRPr="00D20354">
        <w:t xml:space="preserve"> dodávky očkovacích látek</w:t>
      </w:r>
      <w:r w:rsidRPr="00D20354">
        <w:t xml:space="preserve">, jež jsou předmětem </w:t>
      </w:r>
      <w:r w:rsidR="00630DA0" w:rsidRPr="00D20354">
        <w:t xml:space="preserve">této Rámcové smlouvy a jejichž specifikace je sjednána v jednotlivé </w:t>
      </w:r>
      <w:r w:rsidR="00630DA0" w:rsidRPr="008533F7">
        <w:t>Dílčí smlouvě.</w:t>
      </w:r>
    </w:p>
    <w:p w14:paraId="6ADD845C" w14:textId="77777777" w:rsidR="00C45312" w:rsidRPr="008533F7" w:rsidRDefault="00C45312" w:rsidP="008533F7">
      <w:pPr>
        <w:pStyle w:val="Nadpis2"/>
      </w:pPr>
      <w:r w:rsidRPr="008533F7">
        <w:t>Kupující se zavazuje poskytnout Prodávajícímu včas veškeré informace a podklady nezbytné pro řádný výkon prov</w:t>
      </w:r>
      <w:r w:rsidR="00770D26" w:rsidRPr="008533F7">
        <w:t>ádění předmětných dodávek očkovacích látek.</w:t>
      </w:r>
    </w:p>
    <w:p w14:paraId="4F2BA5DF" w14:textId="77777777" w:rsidR="00C45312" w:rsidRPr="008533F7" w:rsidRDefault="00C45312" w:rsidP="008533F7">
      <w:pPr>
        <w:pStyle w:val="Nadpis2"/>
      </w:pPr>
      <w:r w:rsidRPr="008533F7">
        <w:t>Prodávající</w:t>
      </w:r>
      <w:r w:rsidRPr="008533F7" w:rsidDel="00E877F5">
        <w:t xml:space="preserve"> </w:t>
      </w:r>
      <w:r w:rsidRPr="008533F7">
        <w:t>není oprávněn převést nebo postoupit třetí osobě tuto Rámcovou smlouvu nebo její část nebo práva a povinnosti z ní vyplývající bez předchozího písemného souhlasu druhé Smluvní strany.</w:t>
      </w:r>
    </w:p>
    <w:p w14:paraId="58873DF1" w14:textId="7BFC1EA8" w:rsidR="00F66FB9" w:rsidRPr="008533F7" w:rsidRDefault="00F66FB9" w:rsidP="008533F7">
      <w:pPr>
        <w:pStyle w:val="Nadpis2"/>
      </w:pPr>
      <w:r w:rsidRPr="008533F7">
        <w:t xml:space="preserve">V souladu s § 6 odst. 4 </w:t>
      </w:r>
      <w:r w:rsidR="0018197F" w:rsidRPr="008533F7">
        <w:t>zákona č. 134/2016 Sb., o zadávání veřejných zakázek, ve znění pozdějších předpisů (dále jen „</w:t>
      </w:r>
      <w:r w:rsidR="0018197F" w:rsidRPr="008533F7">
        <w:rPr>
          <w:b/>
          <w:i/>
        </w:rPr>
        <w:t>ZZVZ</w:t>
      </w:r>
      <w:r w:rsidR="002338F9" w:rsidRPr="008533F7">
        <w:t>“) se</w:t>
      </w:r>
      <w:r w:rsidRPr="008533F7">
        <w:t xml:space="preserve"> </w:t>
      </w:r>
      <w:r w:rsidR="002338F9" w:rsidRPr="008533F7">
        <w:t>Prodávající zavazuje</w:t>
      </w:r>
      <w:r w:rsidRPr="008533F7">
        <w:t xml:space="preserve"> při poskytování služeb dodržovat povinnosti zajištění sociálně odpovědného plnění. </w:t>
      </w:r>
      <w:r w:rsidR="002338F9" w:rsidRPr="008533F7">
        <w:t>Prodávající se</w:t>
      </w:r>
      <w:r w:rsidRPr="008533F7">
        <w:t xml:space="preserve"> zavazuje zajistit v rámci plnění této Rámcové smlouvy, a jednotlivých Dílčích smluv, dodržování pracovněprávních předpisů a z nich vyplývajících povinností, zejména odměňování zaměstnanců, dodržování délky pracovní doby, dodržování délky odpočinku, dodržování podmínek BOZP atd., a to pro všechny osoby, které se podílí na předmětu této Rámcové </w:t>
      </w:r>
      <w:r w:rsidRPr="008533F7">
        <w:lastRenderedPageBreak/>
        <w:t xml:space="preserve">smlouvy, resp. na jednotlivých Dílčích smlouvách. </w:t>
      </w:r>
      <w:r w:rsidR="002338F9" w:rsidRPr="008533F7">
        <w:t>Prodávající se</w:t>
      </w:r>
      <w:r w:rsidRPr="008533F7">
        <w:t xml:space="preserve"> zavazuje zajistit dodržování výše uvedeného i u svých poddodavatelů. </w:t>
      </w:r>
    </w:p>
    <w:p w14:paraId="57602FE6" w14:textId="77777777" w:rsidR="00F66FB9" w:rsidRDefault="00F66FB9" w:rsidP="008533F7">
      <w:pPr>
        <w:pStyle w:val="Nadpis2"/>
        <w:numPr>
          <w:ilvl w:val="0"/>
          <w:numId w:val="0"/>
        </w:numPr>
        <w:ind w:left="574"/>
      </w:pPr>
    </w:p>
    <w:p w14:paraId="2821C12B" w14:textId="77777777" w:rsidR="00E63D65" w:rsidRPr="00D20354" w:rsidRDefault="00E63D65" w:rsidP="008533F7">
      <w:pPr>
        <w:pStyle w:val="Nadpis2"/>
        <w:numPr>
          <w:ilvl w:val="0"/>
          <w:numId w:val="0"/>
        </w:numPr>
        <w:ind w:left="574"/>
      </w:pPr>
    </w:p>
    <w:p w14:paraId="201A733B" w14:textId="77777777" w:rsidR="0038401D" w:rsidRPr="00D20354" w:rsidRDefault="0038401D" w:rsidP="007E4049">
      <w:pPr>
        <w:pStyle w:val="1lnky"/>
      </w:pPr>
      <w:r w:rsidRPr="00D20354">
        <w:t>Článek VI.</w:t>
      </w:r>
    </w:p>
    <w:p w14:paraId="31C36EC2" w14:textId="77777777" w:rsidR="0038401D" w:rsidRPr="00D20354" w:rsidRDefault="00C45312" w:rsidP="00C45312">
      <w:pPr>
        <w:pStyle w:val="Nadpis1"/>
      </w:pPr>
      <w:r w:rsidRPr="00D20354">
        <w:t>Cena a platební podmínky</w:t>
      </w:r>
    </w:p>
    <w:p w14:paraId="317CD787" w14:textId="77777777" w:rsidR="00C45312" w:rsidRPr="00D20354" w:rsidRDefault="00C45312" w:rsidP="008533F7">
      <w:pPr>
        <w:pStyle w:val="Nadpis2"/>
        <w:numPr>
          <w:ilvl w:val="0"/>
          <w:numId w:val="15"/>
        </w:numPr>
      </w:pPr>
      <w:r w:rsidRPr="00D20354">
        <w:t>Smluvní strany se dohodly, že:</w:t>
      </w:r>
    </w:p>
    <w:p w14:paraId="403D30E2" w14:textId="4D693EEA" w:rsidR="00C45312" w:rsidRPr="008B09DD" w:rsidRDefault="00C45312" w:rsidP="000056FE">
      <w:pPr>
        <w:pStyle w:val="3odrkypsmena"/>
        <w:numPr>
          <w:ilvl w:val="0"/>
          <w:numId w:val="7"/>
        </w:numPr>
        <w:rPr>
          <w:color w:val="auto"/>
        </w:rPr>
      </w:pPr>
      <w:r w:rsidRPr="00D20354">
        <w:rPr>
          <w:color w:val="auto"/>
        </w:rPr>
        <w:t>cen</w:t>
      </w:r>
      <w:r w:rsidR="005A559C">
        <w:rPr>
          <w:color w:val="auto"/>
        </w:rPr>
        <w:t>a</w:t>
      </w:r>
      <w:r w:rsidRPr="00D20354">
        <w:rPr>
          <w:color w:val="auto"/>
        </w:rPr>
        <w:t xml:space="preserve"> za jednu očkovací látku </w:t>
      </w:r>
      <w:r w:rsidR="005A559C">
        <w:rPr>
          <w:color w:val="auto"/>
        </w:rPr>
        <w:t>je uvedena v </w:t>
      </w:r>
      <w:r w:rsidR="009A76EA">
        <w:rPr>
          <w:color w:val="auto"/>
        </w:rPr>
        <w:t>P</w:t>
      </w:r>
      <w:r w:rsidR="005A559C">
        <w:rPr>
          <w:color w:val="auto"/>
        </w:rPr>
        <w:t xml:space="preserve">říloze č. </w:t>
      </w:r>
      <w:r w:rsidR="00785A60">
        <w:rPr>
          <w:color w:val="auto"/>
        </w:rPr>
        <w:t>2</w:t>
      </w:r>
      <w:r w:rsidR="005A559C">
        <w:rPr>
          <w:color w:val="auto"/>
        </w:rPr>
        <w:t xml:space="preserve"> </w:t>
      </w:r>
      <w:r w:rsidR="009A76EA">
        <w:rPr>
          <w:color w:val="auto"/>
        </w:rPr>
        <w:t>Rámcové smlouvy</w:t>
      </w:r>
      <w:r w:rsidR="005A559C">
        <w:rPr>
          <w:color w:val="auto"/>
        </w:rPr>
        <w:t xml:space="preserve"> – </w:t>
      </w:r>
      <w:r w:rsidR="009A76EA">
        <w:rPr>
          <w:color w:val="auto"/>
        </w:rPr>
        <w:t>Nabídková cena</w:t>
      </w:r>
      <w:r w:rsidR="005A559C">
        <w:rPr>
          <w:color w:val="auto"/>
        </w:rPr>
        <w:t>.</w:t>
      </w:r>
    </w:p>
    <w:p w14:paraId="068930C9" w14:textId="6F611DBA" w:rsidR="00C45312" w:rsidRPr="00D20354" w:rsidRDefault="00C45312" w:rsidP="00C45312">
      <w:pPr>
        <w:pStyle w:val="3odrkypsmena"/>
        <w:rPr>
          <w:color w:val="auto"/>
        </w:rPr>
      </w:pPr>
      <w:r w:rsidRPr="00D20354">
        <w:rPr>
          <w:color w:val="auto"/>
        </w:rPr>
        <w:t xml:space="preserve">cena očkovací látky uvedená </w:t>
      </w:r>
      <w:r w:rsidR="005A559C">
        <w:rPr>
          <w:color w:val="auto"/>
        </w:rPr>
        <w:t>v </w:t>
      </w:r>
      <w:r w:rsidR="009A76EA">
        <w:rPr>
          <w:color w:val="auto"/>
        </w:rPr>
        <w:t>P</w:t>
      </w:r>
      <w:r w:rsidR="005A559C">
        <w:rPr>
          <w:color w:val="auto"/>
        </w:rPr>
        <w:t xml:space="preserve">říloze č. </w:t>
      </w:r>
      <w:r w:rsidR="00785A60">
        <w:rPr>
          <w:color w:val="auto"/>
        </w:rPr>
        <w:t>2</w:t>
      </w:r>
      <w:r w:rsidR="005A559C">
        <w:rPr>
          <w:color w:val="auto"/>
        </w:rPr>
        <w:t xml:space="preserve"> </w:t>
      </w:r>
      <w:r w:rsidR="009A76EA">
        <w:rPr>
          <w:color w:val="auto"/>
        </w:rPr>
        <w:t>Rámcové smlouvy – Nabídková cena</w:t>
      </w:r>
      <w:r w:rsidR="009A76EA" w:rsidDel="009A76EA">
        <w:rPr>
          <w:color w:val="auto"/>
        </w:rPr>
        <w:t xml:space="preserve"> </w:t>
      </w:r>
      <w:r w:rsidRPr="00D20354">
        <w:rPr>
          <w:color w:val="auto"/>
        </w:rPr>
        <w:t xml:space="preserve">zahrnuje veškeré náklady spojené s úplným a kvalitním plněním této </w:t>
      </w:r>
      <w:r w:rsidR="00A90BD5" w:rsidRPr="00D20354">
        <w:rPr>
          <w:color w:val="auto"/>
        </w:rPr>
        <w:t>Rámcové</w:t>
      </w:r>
      <w:r w:rsidR="003058CE" w:rsidRPr="00D20354">
        <w:rPr>
          <w:color w:val="auto"/>
        </w:rPr>
        <w:t xml:space="preserve"> smlouvy a jednotlivých Dílčích</w:t>
      </w:r>
      <w:r w:rsidRPr="00D20354">
        <w:rPr>
          <w:color w:val="auto"/>
        </w:rPr>
        <w:t xml:space="preserve"> smluv, </w:t>
      </w:r>
    </w:p>
    <w:p w14:paraId="58214AF6" w14:textId="77777777" w:rsidR="00C45312" w:rsidRPr="00D20354" w:rsidRDefault="00C45312" w:rsidP="00C45312">
      <w:pPr>
        <w:pStyle w:val="3odrkypsmena"/>
        <w:rPr>
          <w:color w:val="auto"/>
        </w:rPr>
      </w:pPr>
      <w:r w:rsidRPr="00D20354">
        <w:rPr>
          <w:color w:val="auto"/>
        </w:rPr>
        <w:t>v ceně je zahrnuta distribuce očkovacích látek na příslušná ZZ a jejich konkrétní předání pověřenému zaměstnanci ZZ,</w:t>
      </w:r>
    </w:p>
    <w:p w14:paraId="1045A533" w14:textId="14840E31" w:rsidR="00C45312" w:rsidRPr="00E44825" w:rsidRDefault="00C45312" w:rsidP="00C45312">
      <w:pPr>
        <w:pStyle w:val="3odrkypsmena"/>
        <w:rPr>
          <w:color w:val="auto"/>
        </w:rPr>
      </w:pPr>
      <w:r w:rsidRPr="00D20354">
        <w:rPr>
          <w:color w:val="auto"/>
        </w:rPr>
        <w:t>k ceně očkovací látky bude připočtena daň z přidané hodnoty v zákonné výši.</w:t>
      </w:r>
      <w:r w:rsidR="00794776">
        <w:rPr>
          <w:color w:val="auto"/>
        </w:rPr>
        <w:t xml:space="preserve"> Pro účely vyúčtování smluvní pokuty podle čl. X. Rámcové smlouvy se za cenu považuje cena </w:t>
      </w:r>
      <w:r w:rsidR="00794776" w:rsidRPr="00E44825">
        <w:rPr>
          <w:color w:val="auto"/>
        </w:rPr>
        <w:t>očkovacích látek podle písm. a) tohoto odstavce včetně DPH,</w:t>
      </w:r>
    </w:p>
    <w:p w14:paraId="5ADF433B" w14:textId="46A6189D" w:rsidR="00C45312" w:rsidRPr="00E44825" w:rsidRDefault="00C45312" w:rsidP="00C45312">
      <w:pPr>
        <w:pStyle w:val="3odrkypsmena"/>
        <w:rPr>
          <w:color w:val="auto"/>
        </w:rPr>
      </w:pPr>
      <w:r w:rsidRPr="00E44825">
        <w:rPr>
          <w:color w:val="auto"/>
        </w:rPr>
        <w:t xml:space="preserve">dohodnutá cena dle písm. a) tohoto odstavce může být </w:t>
      </w:r>
      <w:r w:rsidRPr="002940B0">
        <w:rPr>
          <w:color w:val="auto"/>
        </w:rPr>
        <w:t xml:space="preserve">překročena </w:t>
      </w:r>
      <w:r w:rsidR="00290847" w:rsidRPr="002940B0">
        <w:rPr>
          <w:color w:val="auto"/>
        </w:rPr>
        <w:t xml:space="preserve">či ponížena </w:t>
      </w:r>
      <w:r w:rsidRPr="002940B0">
        <w:rPr>
          <w:color w:val="auto"/>
        </w:rPr>
        <w:t xml:space="preserve">pouze </w:t>
      </w:r>
      <w:r w:rsidRPr="00E44825">
        <w:rPr>
          <w:color w:val="auto"/>
        </w:rPr>
        <w:t>v níže uvedených případech:</w:t>
      </w:r>
    </w:p>
    <w:p w14:paraId="422326FE" w14:textId="6EE55500" w:rsidR="00C45312" w:rsidRPr="00E44825" w:rsidRDefault="003058CE" w:rsidP="003058CE">
      <w:pPr>
        <w:pStyle w:val="4text"/>
        <w:ind w:left="709"/>
        <w:jc w:val="both"/>
      </w:pPr>
      <w:r w:rsidRPr="00E44825">
        <w:t>i.</w:t>
      </w:r>
      <w:r w:rsidRPr="00E44825">
        <w:tab/>
        <w:t>dle čl. II</w:t>
      </w:r>
      <w:r w:rsidR="00C45312" w:rsidRPr="00E44825">
        <w:t xml:space="preserve">. odst. 7. 2. této Rámcové </w:t>
      </w:r>
      <w:r w:rsidR="002338F9" w:rsidRPr="00E44825">
        <w:t>smlouvy – v</w:t>
      </w:r>
      <w:r w:rsidR="00C45312" w:rsidRPr="00E44825">
        <w:t xml:space="preserve"> takovém případě bude nová prodejní cena stanovena přičtením </w:t>
      </w:r>
      <w:r w:rsidR="006335FD">
        <w:t xml:space="preserve">nebo odečtením </w:t>
      </w:r>
      <w:r w:rsidR="00C45312" w:rsidRPr="00E44825">
        <w:t>rozdílu původní prodejní a původní pořizovací ceny k</w:t>
      </w:r>
      <w:r w:rsidR="00DA1193" w:rsidRPr="00E44825">
        <w:t> </w:t>
      </w:r>
      <w:r w:rsidR="00C45312" w:rsidRPr="00E44825">
        <w:t>nové pořizovací ceně; výše původní i nové</w:t>
      </w:r>
      <w:r w:rsidR="00A90BD5" w:rsidRPr="00E44825">
        <w:t xml:space="preserve"> pořizovací ceny bude zjištěna K</w:t>
      </w:r>
      <w:r w:rsidR="00C45312" w:rsidRPr="00E44825">
        <w:t>upujícím z</w:t>
      </w:r>
      <w:r w:rsidR="00DA1193" w:rsidRPr="00E44825">
        <w:t> </w:t>
      </w:r>
      <w:r w:rsidR="00C45312" w:rsidRPr="00E44825">
        <w:t>veřejně dostupných zdrojů;</w:t>
      </w:r>
    </w:p>
    <w:p w14:paraId="599BC214" w14:textId="0515BB91" w:rsidR="00C45312" w:rsidRPr="00D20354" w:rsidRDefault="003058CE" w:rsidP="003058CE">
      <w:pPr>
        <w:pStyle w:val="4text"/>
        <w:ind w:left="709"/>
        <w:jc w:val="both"/>
      </w:pPr>
      <w:r w:rsidRPr="00E44825">
        <w:t>ii.</w:t>
      </w:r>
      <w:r w:rsidRPr="00E44825">
        <w:tab/>
        <w:t>dle čl. II</w:t>
      </w:r>
      <w:r w:rsidR="00C45312" w:rsidRPr="00E44825">
        <w:t xml:space="preserve">. odst. 7. 3. této Rámcové </w:t>
      </w:r>
      <w:r w:rsidR="002338F9" w:rsidRPr="00E44825">
        <w:t>smlouvy – v</w:t>
      </w:r>
      <w:r w:rsidR="00C45312" w:rsidRPr="00E44825">
        <w:t xml:space="preserve"> takovém případě bude nová prodejní cena stanovena shodně jako v případě pod písm. i.</w:t>
      </w:r>
    </w:p>
    <w:p w14:paraId="47715102" w14:textId="77777777" w:rsidR="009176B3" w:rsidRPr="00D20354" w:rsidRDefault="009176B3" w:rsidP="003058CE">
      <w:pPr>
        <w:pStyle w:val="4text"/>
        <w:ind w:left="709"/>
        <w:jc w:val="both"/>
      </w:pPr>
    </w:p>
    <w:p w14:paraId="613D881A" w14:textId="77777777" w:rsidR="00C45312" w:rsidRPr="00D20354" w:rsidRDefault="00C45312" w:rsidP="008533F7">
      <w:pPr>
        <w:pStyle w:val="Nadpis2"/>
      </w:pPr>
      <w:r w:rsidRPr="00D20354">
        <w:t xml:space="preserve">Úhrada dohodnuté ceny bude </w:t>
      </w:r>
      <w:r w:rsidR="00A90BD5" w:rsidRPr="00D20354">
        <w:t>provedena v české měně. Zálohy K</w:t>
      </w:r>
      <w:r w:rsidRPr="00D20354">
        <w:t>upující neposkytuje.</w:t>
      </w:r>
    </w:p>
    <w:p w14:paraId="109B2723" w14:textId="212FB108" w:rsidR="00C45312" w:rsidRPr="00D20354" w:rsidRDefault="00C45312" w:rsidP="008533F7">
      <w:pPr>
        <w:pStyle w:val="Nadpis2"/>
      </w:pPr>
      <w:r w:rsidRPr="00D20354">
        <w:t>Na základ</w:t>
      </w:r>
      <w:r w:rsidR="00A90BD5" w:rsidRPr="00D20354">
        <w:t>ě účetního dokladu vystaveného P</w:t>
      </w:r>
      <w:r w:rsidRPr="00D20354">
        <w:t xml:space="preserve">rodávajícím </w:t>
      </w:r>
      <w:r w:rsidR="00A90BD5" w:rsidRPr="00D20354">
        <w:t>po řádném splnění jednotlivých Dílčích smluv bude K</w:t>
      </w:r>
      <w:r w:rsidRPr="00D20354">
        <w:t>upujícím uhrazena kupní</w:t>
      </w:r>
      <w:r w:rsidR="00A90BD5" w:rsidRPr="00D20354">
        <w:t xml:space="preserve"> cena za zboží dodané dle této </w:t>
      </w:r>
      <w:r w:rsidR="002338F9" w:rsidRPr="00D20354">
        <w:t>Dílčí smlouvy</w:t>
      </w:r>
      <w:r w:rsidRPr="00D20354">
        <w:t>. Kupující se zavazuje k úhradě kupní ceny na základ</w:t>
      </w:r>
      <w:r w:rsidR="00A90BD5" w:rsidRPr="00D20354">
        <w:t>ě účetního dokladu vystaveného P</w:t>
      </w:r>
      <w:r w:rsidRPr="00D20354">
        <w:t>rodávajícím se splatnost</w:t>
      </w:r>
      <w:r w:rsidR="00A90BD5" w:rsidRPr="00D20354">
        <w:t>í 21 dnů ode dne jeho doručení K</w:t>
      </w:r>
      <w:r w:rsidRPr="00D20354">
        <w:t>upujícímu, a to bezhotovos</w:t>
      </w:r>
      <w:r w:rsidR="003058CE" w:rsidRPr="00D20354">
        <w:t>tním převodem na bankovní účet P</w:t>
      </w:r>
      <w:r w:rsidRPr="00D20354">
        <w:t>rodávajícího. Za okamžik zaplacení kupní ceny se považuje okamžik od</w:t>
      </w:r>
      <w:r w:rsidR="00A90BD5" w:rsidRPr="00D20354">
        <w:t>epsání příslušné částky z účtu K</w:t>
      </w:r>
      <w:r w:rsidRPr="00D20354">
        <w:t xml:space="preserve">upujícího. </w:t>
      </w:r>
      <w:r w:rsidR="00A90BD5" w:rsidRPr="00D20354">
        <w:t>Účetní doklady budou vystaveny P</w:t>
      </w:r>
      <w:r w:rsidRPr="00D20354">
        <w:t xml:space="preserve">rodávajícím do 10 dnů po předání a převzetí jednotlivých dílčích plnění. Nedílnou součástí každého </w:t>
      </w:r>
      <w:r w:rsidR="00630DA0" w:rsidRPr="00D20354">
        <w:t xml:space="preserve">účetního dokladu je dodací list(y)/předávací protokol(y) o dodání potvrzený/é </w:t>
      </w:r>
      <w:r w:rsidRPr="00D20354">
        <w:t>pověřeným zaměstnancem ZZ.</w:t>
      </w:r>
    </w:p>
    <w:p w14:paraId="2B392D74" w14:textId="787F72E9" w:rsidR="009176B3" w:rsidRPr="00D20354" w:rsidRDefault="009176B3" w:rsidP="008533F7">
      <w:pPr>
        <w:pStyle w:val="Nadpis2"/>
      </w:pPr>
      <w:r w:rsidRPr="00D20354">
        <w:t>Veškeré účetní doklady musí obsahovat náležitosti dle zákona č. 563/1991 Sb., o</w:t>
      </w:r>
      <w:r w:rsidR="00DA1193">
        <w:t> </w:t>
      </w:r>
      <w:r w:rsidRPr="00D20354">
        <w:t>účetnictví, ve znění pozdějších předpisů a § 435 občanského zákoníku a dohodnuté dle této Rámcové smlouvy. V případě, že vyúčtování (účetní doklad + dodací list/předávací protokol) nebudou obsahovat všechny zákonem a touto Rámcovou smlouvou stanovené náležitosti, je Kupující oprávněn zaslat je ve lhůtě splatnosti zpět Prodávajícímu k</w:t>
      </w:r>
      <w:r w:rsidR="00DA1193">
        <w:t> </w:t>
      </w:r>
      <w:r w:rsidRPr="00D20354">
        <w:t xml:space="preserve">doplnění </w:t>
      </w:r>
      <w:r w:rsidRPr="00D20354">
        <w:lastRenderedPageBreak/>
        <w:t xml:space="preserve">či opravě, aniž se tak dostane do prodlení se splatností. Lhůta splatnosti počíná běžet znovu od opětovného zaslání náležitě doplněných či opravených dokladů Kupujícímu. </w:t>
      </w:r>
    </w:p>
    <w:p w14:paraId="4B917669" w14:textId="716657A5" w:rsidR="00917745" w:rsidRPr="00D20354" w:rsidRDefault="00C45312" w:rsidP="008533F7">
      <w:pPr>
        <w:pStyle w:val="Nadpis2"/>
      </w:pPr>
      <w:r w:rsidRPr="00D20354">
        <w:t xml:space="preserve">Účetní doklady budou vystavovány a zasílány na </w:t>
      </w:r>
      <w:r w:rsidR="00A90BD5" w:rsidRPr="00D20354">
        <w:t>pracoviště ZP MV ČR</w:t>
      </w:r>
      <w:r w:rsidR="006550E5">
        <w:t xml:space="preserve"> v Praze, Vinohradská 178, </w:t>
      </w:r>
      <w:r w:rsidR="008C5477">
        <w:t xml:space="preserve">130 00 </w:t>
      </w:r>
      <w:r w:rsidR="006550E5">
        <w:t>Praha 3</w:t>
      </w:r>
      <w:r w:rsidRPr="00D20354">
        <w:t>.</w:t>
      </w:r>
      <w:r w:rsidR="00917745" w:rsidRPr="00D20354">
        <w:t xml:space="preserve"> Účetní doklady je možné zaslat Kupujícímu elektronicky ve formátu PDF prostřednictvím datové schránky Kupujícího, kód: 9swaix3. Nedisponuje-li Prodávající datovou schránkou, účetní doklady lze též odeslat na</w:t>
      </w:r>
      <w:r w:rsidR="00DA1193">
        <w:t> </w:t>
      </w:r>
      <w:r w:rsidR="00917745" w:rsidRPr="00D20354">
        <w:t xml:space="preserve">emailovou adresu info@zpmvcr.cz. Do předmětu zprávy je třeba </w:t>
      </w:r>
      <w:r w:rsidR="00404FC1">
        <w:t xml:space="preserve">v obou případech </w:t>
      </w:r>
      <w:r w:rsidR="00917745" w:rsidRPr="00D20354">
        <w:t xml:space="preserve">uvést text </w:t>
      </w:r>
      <w:r w:rsidR="00917745" w:rsidRPr="00686ADB">
        <w:t>„</w:t>
      </w:r>
      <w:r w:rsidR="0091330A" w:rsidRPr="0091330A">
        <w:t>Fakturace_PP</w:t>
      </w:r>
      <w:r w:rsidR="00917745" w:rsidRPr="00686ADB">
        <w:t xml:space="preserve">“ </w:t>
      </w:r>
    </w:p>
    <w:p w14:paraId="2678679F" w14:textId="59F635B8" w:rsidR="00C45312" w:rsidRPr="00D20354" w:rsidRDefault="00C45312" w:rsidP="008533F7">
      <w:pPr>
        <w:pStyle w:val="Nadpis2"/>
      </w:pPr>
      <w:r w:rsidRPr="00D20354">
        <w:t xml:space="preserve">Prodávající jako plátce DPH prohlašuje, že si je vědom své povinnosti přiznat a zaplatit daň z přidané hodnoty z ceny za poskytnuté zdanitelné plnění dle této </w:t>
      </w:r>
      <w:r w:rsidR="00FA578D" w:rsidRPr="00D20354">
        <w:t xml:space="preserve">Rámcové smlouvy a jednotlivých Dílčích </w:t>
      </w:r>
      <w:r w:rsidRPr="00D20354">
        <w:t>smluv dle zákona č. 235/2004 Sb., o dani z přidané hodnoty ve</w:t>
      </w:r>
      <w:r w:rsidR="00DA1193">
        <w:t> </w:t>
      </w:r>
      <w:r w:rsidRPr="00D20354">
        <w:t>znění pozdějších předpisů</w:t>
      </w:r>
      <w:r w:rsidR="00A90BD5" w:rsidRPr="00D20354">
        <w:t xml:space="preserve"> (dále jen „</w:t>
      </w:r>
      <w:r w:rsidR="00A90BD5" w:rsidRPr="00D20354">
        <w:rPr>
          <w:b/>
          <w:i/>
        </w:rPr>
        <w:t>zákon č. 235/2004 Sb.</w:t>
      </w:r>
      <w:r w:rsidR="00A90BD5" w:rsidRPr="00D20354">
        <w:t>“)</w:t>
      </w:r>
      <w:r w:rsidRPr="00D20354">
        <w:t xml:space="preserve">, a že mu nejsou ke dni uskutečnění zdanitelného plnění dle této </w:t>
      </w:r>
      <w:r w:rsidR="00A90BD5" w:rsidRPr="00D20354">
        <w:t xml:space="preserve">Rámcové </w:t>
      </w:r>
      <w:r w:rsidRPr="00D20354">
        <w:t>smlouvy známy žádné skutečnosti uvedené v § 109 zákona č. 235/2004 Sb., které by splnění těchto povinností bránily.</w:t>
      </w:r>
    </w:p>
    <w:p w14:paraId="59AA69C6" w14:textId="77777777" w:rsidR="00C45312" w:rsidRPr="00D20354" w:rsidRDefault="00C45312" w:rsidP="008533F7">
      <w:pPr>
        <w:pStyle w:val="Nadpis2"/>
      </w:pPr>
      <w:r w:rsidRPr="00D20354">
        <w:t>Smluvní strany se dohodly, že riziko nákladů spojených se znehodnocením či ztrátou očkovacích látek před</w:t>
      </w:r>
      <w:r w:rsidR="00A90BD5" w:rsidRPr="00D20354">
        <w:t xml:space="preserve"> jejich distribucí do ZZ, nese P</w:t>
      </w:r>
      <w:r w:rsidRPr="00D20354">
        <w:t>rodávající. Případné rozdíly mezi počtem objednaných a dodaných očkovacích látek z</w:t>
      </w:r>
      <w:r w:rsidR="00A90BD5" w:rsidRPr="00D20354">
        <w:t>a předmětné období jdou k tíži P</w:t>
      </w:r>
      <w:r w:rsidRPr="00D20354">
        <w:t>rodávajícího.</w:t>
      </w:r>
    </w:p>
    <w:p w14:paraId="79A8AE10" w14:textId="5577AE35" w:rsidR="003058CE" w:rsidRPr="00D20354" w:rsidRDefault="009176B3" w:rsidP="008533F7">
      <w:pPr>
        <w:pStyle w:val="Nadpis2"/>
      </w:pPr>
      <w:r w:rsidRPr="00D20354">
        <w:t xml:space="preserve">Faktura musí kromě náležitostí uvedených v odst. 4, resp. 5 tohoto článku obsahovat </w:t>
      </w:r>
      <w:r w:rsidRPr="0018197F">
        <w:t>číslo</w:t>
      </w:r>
      <w:r w:rsidR="0018197F">
        <w:t xml:space="preserve"> </w:t>
      </w:r>
      <w:r w:rsidR="002A224C" w:rsidRPr="00C03B22">
        <w:t>000111-000/2024-00</w:t>
      </w:r>
      <w:r w:rsidR="0018197F" w:rsidRPr="00C03B22">
        <w:t>,</w:t>
      </w:r>
      <w:r w:rsidR="002A224C">
        <w:rPr>
          <w:rFonts w:ascii="Verdana" w:hAnsi="Verdana" w:cs="Verdana"/>
          <w:color w:val="4F4F4F"/>
          <w:sz w:val="20"/>
          <w:lang w:eastAsia="cs-CZ"/>
        </w:rPr>
        <w:t xml:space="preserve"> </w:t>
      </w:r>
      <w:r w:rsidRPr="00D20354">
        <w:t>pod kterým je Rámcová smlouva evidována u Kupujícího</w:t>
      </w:r>
      <w:r w:rsidR="00630DA0" w:rsidRPr="00D20354">
        <w:t>.</w:t>
      </w:r>
    </w:p>
    <w:p w14:paraId="3B5DBDAF" w14:textId="77777777" w:rsidR="008533F7" w:rsidRDefault="008533F7" w:rsidP="00740FA9">
      <w:pPr>
        <w:pStyle w:val="1lnky"/>
      </w:pPr>
    </w:p>
    <w:p w14:paraId="572A938C" w14:textId="0AC4CF9F" w:rsidR="0038401D" w:rsidRPr="00D20354" w:rsidRDefault="0038401D" w:rsidP="00740FA9">
      <w:pPr>
        <w:pStyle w:val="1lnky"/>
      </w:pPr>
      <w:r w:rsidRPr="00D20354">
        <w:t>Článek VII.</w:t>
      </w:r>
    </w:p>
    <w:p w14:paraId="176B45E4" w14:textId="77777777" w:rsidR="0038401D" w:rsidRPr="00D20354" w:rsidRDefault="00C45312" w:rsidP="00740FA9">
      <w:pPr>
        <w:pStyle w:val="Nadpis1"/>
      </w:pPr>
      <w:r w:rsidRPr="00D20354">
        <w:t>Záruční podmínky a práva z vadného plnění</w:t>
      </w:r>
    </w:p>
    <w:p w14:paraId="0965021D" w14:textId="3F656D31" w:rsidR="00C45312" w:rsidRPr="00D20354" w:rsidRDefault="00C45312" w:rsidP="008533F7">
      <w:pPr>
        <w:pStyle w:val="Nadpis2"/>
        <w:numPr>
          <w:ilvl w:val="0"/>
          <w:numId w:val="16"/>
        </w:numPr>
      </w:pPr>
      <w:r w:rsidRPr="00D20354">
        <w:t xml:space="preserve">Prodávající garantuje, že očkovací látky v každé jednotlivé distribuci budou mít ode dne akceptace objednávky do konce exspirace minimální </w:t>
      </w:r>
      <w:r w:rsidR="003058CE" w:rsidRPr="00D20354">
        <w:t>dobu uvedenou v tabulce v čl. III</w:t>
      </w:r>
      <w:r w:rsidRPr="00D20354">
        <w:t>. odst. 4 této Rámcové smlouvy</w:t>
      </w:r>
      <w:r w:rsidR="00AE0927">
        <w:t xml:space="preserve">, pokud je v České republice šarže požadované očkovací látky splňující tuto podmínku k dispozici </w:t>
      </w:r>
      <w:r w:rsidR="00DA1193">
        <w:t>anebo</w:t>
      </w:r>
      <w:r w:rsidR="00AE0927">
        <w:t xml:space="preserve"> dobu exspirace, kterou si smluvní strany domluvily před akceptací objednávky</w:t>
      </w:r>
      <w:r w:rsidR="006335FD">
        <w:t>.</w:t>
      </w:r>
    </w:p>
    <w:p w14:paraId="030ED48D" w14:textId="77777777" w:rsidR="00C45312" w:rsidRPr="00D20354" w:rsidRDefault="00A90BD5" w:rsidP="008533F7">
      <w:pPr>
        <w:pStyle w:val="Nadpis2"/>
      </w:pPr>
      <w:r w:rsidRPr="00D20354">
        <w:t>Prodávající poskytuje K</w:t>
      </w:r>
      <w:r w:rsidR="00C45312" w:rsidRPr="00D20354">
        <w:t xml:space="preserve">upujícímu na obaly, ve kterých jsou očkovací látky uloženy záruku za jakost ve smyslu § 2113 občanského zákoníku, a to v délce odpovídající minimální době od data akceptace objednávky do </w:t>
      </w:r>
      <w:r w:rsidR="003058CE" w:rsidRPr="00D20354">
        <w:t>konce exspirace uvedené v čl. III</w:t>
      </w:r>
      <w:r w:rsidR="00C45312" w:rsidRPr="00D20354">
        <w:t>. odst. 4 této Rámcové smlouvy dle jednotlivého typu očkovací látky.</w:t>
      </w:r>
    </w:p>
    <w:p w14:paraId="6AFCD9AC" w14:textId="57721883" w:rsidR="00C45312" w:rsidRPr="00D20354" w:rsidRDefault="00C45312" w:rsidP="008533F7">
      <w:pPr>
        <w:pStyle w:val="Nadpis2"/>
      </w:pPr>
      <w:r w:rsidRPr="00D20354">
        <w:t>Prodávající odpovídá za vady zboží dle § 2099 a násl. občanského zákoníku. Lhůta pro</w:t>
      </w:r>
      <w:r w:rsidR="00DA1193">
        <w:t> </w:t>
      </w:r>
      <w:r w:rsidRPr="00D20354">
        <w:t>uplatnění práv z vadného plnění, resp. záruční doba v případech specifikovaných v</w:t>
      </w:r>
      <w:r w:rsidR="00DA1193">
        <w:t> </w:t>
      </w:r>
      <w:r w:rsidRPr="00D20354">
        <w:t xml:space="preserve">odst. 2 tohoto článku shora, začíná běžet dnem distribuce očkovacích látek do míst plnění. </w:t>
      </w:r>
    </w:p>
    <w:p w14:paraId="01377B06" w14:textId="0D156E9B" w:rsidR="00C45312" w:rsidRPr="00D20354" w:rsidRDefault="00C45312" w:rsidP="008533F7">
      <w:pPr>
        <w:pStyle w:val="Nadpis2"/>
      </w:pPr>
      <w:r w:rsidRPr="00D20354">
        <w:t>Veškeré vad</w:t>
      </w:r>
      <w:r w:rsidR="00A90BD5" w:rsidRPr="00D20354">
        <w:t>y dodaných očkovacích látek je Kupující povinen uplatnit u P</w:t>
      </w:r>
      <w:r w:rsidRPr="00D20354">
        <w:t>rodávajícího bez zbytečného odkladu poté, kdy vadu zjistil, a to formou písemného oznámení (popř. e-mailem), obsahujícího specifikaci zjištěné vady. Kupující vady očkovacíc</w:t>
      </w:r>
      <w:r w:rsidR="00A90BD5" w:rsidRPr="00D20354">
        <w:t>h látek oznámí kontaktní osobě P</w:t>
      </w:r>
      <w:r w:rsidR="003058CE" w:rsidRPr="00D20354">
        <w:t>rodávajícího uvedené v čl. XIII</w:t>
      </w:r>
      <w:r w:rsidRPr="00D20354">
        <w:t>.</w:t>
      </w:r>
      <w:r w:rsidR="00630DA0" w:rsidRPr="00D20354">
        <w:t xml:space="preserve"> odst. 5</w:t>
      </w:r>
      <w:r w:rsidRPr="00D20354">
        <w:t xml:space="preserve"> této Rámcové smlouvy. Prodávající se zavazuje provést odstranění vady nejpozději do </w:t>
      </w:r>
      <w:r w:rsidR="002338F9">
        <w:t xml:space="preserve">20 </w:t>
      </w:r>
      <w:r w:rsidR="002338F9" w:rsidRPr="00D20354">
        <w:t>pracovních</w:t>
      </w:r>
      <w:r w:rsidR="00015A36" w:rsidRPr="00D20354">
        <w:t xml:space="preserve"> </w:t>
      </w:r>
      <w:r w:rsidRPr="00D20354">
        <w:t xml:space="preserve">dnů </w:t>
      </w:r>
      <w:r w:rsidR="00A90BD5" w:rsidRPr="00D20354">
        <w:t>od</w:t>
      </w:r>
      <w:r w:rsidR="00DA1193">
        <w:t> </w:t>
      </w:r>
      <w:r w:rsidR="00A90BD5" w:rsidRPr="00D20354">
        <w:t>doručení oznámení této vady Prodávajícímu, pokud se Kupující a P</w:t>
      </w:r>
      <w:r w:rsidRPr="00D20354">
        <w:t>rodávající v</w:t>
      </w:r>
      <w:r w:rsidR="00DA1193">
        <w:t> </w:t>
      </w:r>
      <w:r w:rsidRPr="00D20354">
        <w:t>konkrétním případě nedohodnou písemně jinak</w:t>
      </w:r>
      <w:r w:rsidR="00630DA0" w:rsidRPr="00D20354">
        <w:t>,</w:t>
      </w:r>
      <w:r w:rsidRPr="00D20354">
        <w:t xml:space="preserve"> v případě, kdy se jedná o vadu obalu očkovací látky. V případě, kdy se j</w:t>
      </w:r>
      <w:r w:rsidR="00B77546" w:rsidRPr="00D20354">
        <w:t>edná o vadu doby exspirace, je P</w:t>
      </w:r>
      <w:r w:rsidRPr="00D20354">
        <w:t xml:space="preserve">rodávající povinen provést odstranění vady ve lhůtě do 10 pracovních dnů ode dne písemného oznámení </w:t>
      </w:r>
      <w:r w:rsidRPr="00D20354">
        <w:lastRenderedPageBreak/>
        <w:t xml:space="preserve">zjištěné vady. Odstraněním vady se rozumí „výměna“ očkovací látky, která nesplňuje stanovenou dobu do konce exspirace nebo má poškozený obal. </w:t>
      </w:r>
    </w:p>
    <w:p w14:paraId="48775000" w14:textId="77777777" w:rsidR="0038401D" w:rsidRPr="00D20354" w:rsidRDefault="00B77546" w:rsidP="008533F7">
      <w:pPr>
        <w:pStyle w:val="Nadpis2"/>
      </w:pPr>
      <w:r w:rsidRPr="00D20354">
        <w:t>Prodávající je povinen uhradit Kupujícímu škodu, která K</w:t>
      </w:r>
      <w:r w:rsidR="00C45312" w:rsidRPr="00D20354">
        <w:t>upujícímu vznikla v důsledku vadného plnění, a to v pln</w:t>
      </w:r>
      <w:r w:rsidRPr="00D20354">
        <w:t>é výši. Prodávající je povinen K</w:t>
      </w:r>
      <w:r w:rsidR="00C45312" w:rsidRPr="00D20354">
        <w:t>upujícímu rovněž uhradit náklady vzniklé při uplatňování práv z vadného plnění.</w:t>
      </w:r>
    </w:p>
    <w:p w14:paraId="006D3589" w14:textId="77777777" w:rsidR="008121BC" w:rsidRPr="00D20354" w:rsidRDefault="008121BC" w:rsidP="008533F7">
      <w:pPr>
        <w:pStyle w:val="Nadpis2"/>
        <w:numPr>
          <w:ilvl w:val="0"/>
          <w:numId w:val="0"/>
        </w:numPr>
        <w:ind w:left="142"/>
      </w:pPr>
    </w:p>
    <w:p w14:paraId="78AB66F6" w14:textId="77777777" w:rsidR="0038401D" w:rsidRPr="00D20354" w:rsidRDefault="0038401D" w:rsidP="00740FA9">
      <w:pPr>
        <w:pStyle w:val="1lnky"/>
      </w:pPr>
      <w:r w:rsidRPr="00D20354">
        <w:t>Článek VIII.</w:t>
      </w:r>
    </w:p>
    <w:p w14:paraId="6299F349" w14:textId="77777777" w:rsidR="0038401D" w:rsidRPr="00D20354" w:rsidRDefault="00C45312" w:rsidP="00740FA9">
      <w:pPr>
        <w:pStyle w:val="Nadpis1"/>
      </w:pPr>
      <w:r w:rsidRPr="00D20354">
        <w:t>Pojištění</w:t>
      </w:r>
    </w:p>
    <w:p w14:paraId="47172FEE" w14:textId="6CD49079" w:rsidR="00C45312" w:rsidRPr="00D20354" w:rsidRDefault="00C45312" w:rsidP="008533F7">
      <w:pPr>
        <w:pStyle w:val="Nadpis2"/>
        <w:numPr>
          <w:ilvl w:val="0"/>
          <w:numId w:val="17"/>
        </w:numPr>
      </w:pPr>
      <w:r w:rsidRPr="00D20354">
        <w:t xml:space="preserve">Prodávající se zavazuje mít po celou dobu trvání závazku dle této Rámcové smlouvy sjednáno platné pojištění odpovědnosti za škodu způsobenou třetí osobě při výkonu podnikatelských činností, které jsou součástí plnění dle této </w:t>
      </w:r>
      <w:r w:rsidRPr="008879F4">
        <w:t>Rámcové smlouvy, a to s</w:t>
      </w:r>
      <w:r w:rsidR="00DA1193">
        <w:t> </w:t>
      </w:r>
      <w:r w:rsidRPr="008879F4">
        <w:t xml:space="preserve">pojistným plněním vyplývajícím z takového pojištění minimálně v hodnotě </w:t>
      </w:r>
      <w:r w:rsidRPr="00C03B22">
        <w:t>5 mil. Kč</w:t>
      </w:r>
      <w:r w:rsidRPr="00D20354">
        <w:t>.</w:t>
      </w:r>
    </w:p>
    <w:p w14:paraId="25F3A93D" w14:textId="5406CFEF" w:rsidR="001119E3" w:rsidRPr="007E059D" w:rsidRDefault="00C45312" w:rsidP="008533F7">
      <w:pPr>
        <w:pStyle w:val="Nadpis2"/>
        <w:rPr>
          <w:rFonts w:eastAsia="Arial" w:cs="Arial"/>
          <w:b/>
          <w:w w:val="111"/>
          <w:sz w:val="24"/>
          <w:szCs w:val="24"/>
        </w:rPr>
      </w:pPr>
      <w:r w:rsidRPr="00D20354">
        <w:t>Platnost pojištěn</w:t>
      </w:r>
      <w:r w:rsidR="00B77546" w:rsidRPr="00D20354">
        <w:t>í dle odst. 1 tohoto článku se P</w:t>
      </w:r>
      <w:r w:rsidRPr="00D20354">
        <w:t>rodávající zavazuje udržovat po celou dobu trvání této Rámcové smlouvy a kdyko</w:t>
      </w:r>
      <w:r w:rsidR="00B77546" w:rsidRPr="00D20354">
        <w:t>liv v průběhu jejího trvání ji K</w:t>
      </w:r>
      <w:r w:rsidRPr="00D20354">
        <w:t>upujícímu na</w:t>
      </w:r>
      <w:r w:rsidR="00DA1193">
        <w:t> </w:t>
      </w:r>
      <w:r w:rsidRPr="00D20354">
        <w:t>vyžádání doložit.</w:t>
      </w:r>
      <w:r w:rsidR="001119E3" w:rsidRPr="007E059D">
        <w:rPr>
          <w:rFonts w:eastAsia="Arial" w:cs="Arial"/>
          <w:b/>
          <w:w w:val="111"/>
          <w:sz w:val="24"/>
          <w:szCs w:val="24"/>
        </w:rPr>
        <w:t xml:space="preserve"> </w:t>
      </w:r>
    </w:p>
    <w:p w14:paraId="03359ABB" w14:textId="6A504F00" w:rsidR="001119E3" w:rsidRPr="00D85A36" w:rsidRDefault="001119E3" w:rsidP="001119E3">
      <w:pPr>
        <w:keepNext/>
        <w:spacing w:line="264" w:lineRule="auto"/>
        <w:ind w:left="221" w:hanging="221"/>
        <w:jc w:val="center"/>
        <w:outlineLvl w:val="0"/>
        <w:rPr>
          <w:rFonts w:eastAsia="Arial" w:cs="Arial"/>
          <w:b/>
          <w:w w:val="111"/>
          <w:sz w:val="24"/>
          <w:szCs w:val="24"/>
          <w:lang w:eastAsia="zh-CN"/>
        </w:rPr>
      </w:pPr>
      <w:r w:rsidRPr="00D85A36">
        <w:rPr>
          <w:rFonts w:eastAsia="Arial" w:cs="Arial"/>
          <w:b/>
          <w:w w:val="111"/>
          <w:sz w:val="24"/>
          <w:szCs w:val="24"/>
          <w:lang w:eastAsia="zh-CN"/>
        </w:rPr>
        <w:t xml:space="preserve">Článek </w:t>
      </w:r>
      <w:r w:rsidRPr="001119E3">
        <w:rPr>
          <w:rFonts w:eastAsia="Arial" w:cs="Arial"/>
          <w:b/>
          <w:w w:val="111"/>
          <w:sz w:val="24"/>
          <w:szCs w:val="24"/>
          <w:lang w:eastAsia="zh-CN"/>
        </w:rPr>
        <w:t>IX</w:t>
      </w:r>
      <w:r w:rsidRPr="00D85A36">
        <w:rPr>
          <w:rFonts w:eastAsia="Arial" w:cs="Arial"/>
          <w:b/>
          <w:w w:val="111"/>
          <w:sz w:val="24"/>
          <w:szCs w:val="24"/>
          <w:lang w:eastAsia="zh-CN"/>
        </w:rPr>
        <w:t>.</w:t>
      </w:r>
    </w:p>
    <w:p w14:paraId="3A7DB2AE" w14:textId="77777777" w:rsidR="001119E3" w:rsidRPr="001119E3" w:rsidRDefault="001119E3" w:rsidP="001119E3">
      <w:pPr>
        <w:spacing w:after="120" w:line="264" w:lineRule="auto"/>
        <w:ind w:left="221" w:hanging="221"/>
        <w:jc w:val="center"/>
        <w:outlineLvl w:val="0"/>
        <w:rPr>
          <w:rFonts w:eastAsia="Arial" w:cs="Arial"/>
          <w:b/>
          <w:w w:val="111"/>
          <w:sz w:val="28"/>
          <w:szCs w:val="24"/>
          <w:lang w:eastAsia="zh-CN"/>
        </w:rPr>
      </w:pPr>
      <w:r w:rsidRPr="001119E3">
        <w:rPr>
          <w:rFonts w:eastAsia="Arial" w:cs="Arial"/>
          <w:b/>
          <w:w w:val="111"/>
          <w:sz w:val="28"/>
          <w:szCs w:val="24"/>
          <w:lang w:eastAsia="zh-CN"/>
        </w:rPr>
        <w:t>Mlčenlivost a zpracování osobních údajů</w:t>
      </w:r>
    </w:p>
    <w:p w14:paraId="033C8047" w14:textId="01D12838" w:rsidR="001119E3" w:rsidRPr="00415D01" w:rsidRDefault="001119E3" w:rsidP="008533F7">
      <w:pPr>
        <w:pStyle w:val="Nadpis2"/>
        <w:numPr>
          <w:ilvl w:val="0"/>
          <w:numId w:val="21"/>
        </w:numPr>
      </w:pPr>
      <w:r w:rsidRPr="00415D01">
        <w:t>Smluvní strany se dohodly, že veškeré informace, které se Prodávající dozvěděl v rámci uzavírání a plnění této Rámcové smlouvy nebo Dílčí smlouvy, tvořící její obsah, a informace, které Kupující Prodávajícímu sdělí nebo jinak vyplynou z plnění Rámcové smlouvy nebo Dílčí smlouvy, musí být Prodávajícím dle vůle Kupujícího utajeny (dále jen „</w:t>
      </w:r>
      <w:r w:rsidRPr="008533F7">
        <w:rPr>
          <w:b/>
          <w:i/>
          <w:iCs/>
        </w:rPr>
        <w:t>důvěrné informace</w:t>
      </w:r>
      <w:r w:rsidRPr="00415D01">
        <w:t>"). Prodávající nesmí důvěrné informace Kupujícího použít pro jiné účely než pro poskytnutí plnění dle této Rámcové smlouvy nebo Dílčí smlouvy, nesmí je zveřejnit ani poskytnout jiné osobě. Uvedené ustanovení se nevztahuje na obsah Rámcové smlouvy, jejích příloh a případných dodatků a Dílčích smluv.</w:t>
      </w:r>
    </w:p>
    <w:p w14:paraId="4311DDB6" w14:textId="77777777" w:rsidR="001119E3" w:rsidRPr="001119E3" w:rsidRDefault="001119E3" w:rsidP="001119E3">
      <w:pPr>
        <w:spacing w:after="120" w:line="264" w:lineRule="auto"/>
        <w:ind w:left="426" w:hanging="360"/>
        <w:jc w:val="both"/>
        <w:outlineLvl w:val="1"/>
        <w:rPr>
          <w:rFonts w:cs="Arial"/>
          <w:szCs w:val="24"/>
        </w:rPr>
      </w:pPr>
    </w:p>
    <w:p w14:paraId="1F73789F" w14:textId="77777777" w:rsidR="001119E3" w:rsidRPr="001119E3" w:rsidRDefault="001119E3" w:rsidP="008533F7">
      <w:pPr>
        <w:pStyle w:val="Nadpis2"/>
        <w:numPr>
          <w:ilvl w:val="0"/>
          <w:numId w:val="21"/>
        </w:numPr>
      </w:pPr>
      <w:r w:rsidRPr="001119E3">
        <w:t>Smluvní strany se dohodly, že Kupující nesdělí důvěrné informace třetí osobě a přijme taková opatření, která znemožní jejich přístupnost třetím osobám. Ustanovení předchozí věty se nevztahuje na případy, kdy:</w:t>
      </w:r>
    </w:p>
    <w:p w14:paraId="2BE72CA7" w14:textId="77777777" w:rsidR="001119E3" w:rsidRPr="001119E3" w:rsidRDefault="001119E3" w:rsidP="00396AC9">
      <w:pPr>
        <w:numPr>
          <w:ilvl w:val="0"/>
          <w:numId w:val="10"/>
        </w:numPr>
        <w:suppressAutoHyphens w:val="0"/>
        <w:jc w:val="both"/>
        <w:textAlignment w:val="baseline"/>
        <w:rPr>
          <w:rFonts w:cs="Arial"/>
          <w:sz w:val="24"/>
          <w:szCs w:val="22"/>
          <w:lang w:eastAsia="cs-CZ"/>
        </w:rPr>
      </w:pPr>
      <w:r w:rsidRPr="001119E3">
        <w:rPr>
          <w:rFonts w:cs="Arial"/>
          <w:szCs w:val="22"/>
          <w:lang w:eastAsia="cs-CZ"/>
        </w:rPr>
        <w:t xml:space="preserve">má </w:t>
      </w:r>
      <w:r w:rsidRPr="001119E3">
        <w:rPr>
          <w:rFonts w:cs="Arial"/>
          <w:szCs w:val="24"/>
          <w:lang w:eastAsia="cs-CZ"/>
        </w:rPr>
        <w:t xml:space="preserve">Prodávající </w:t>
      </w:r>
      <w:r w:rsidRPr="001119E3">
        <w:rPr>
          <w:rFonts w:cs="Arial"/>
          <w:szCs w:val="22"/>
          <w:lang w:eastAsia="cs-CZ"/>
        </w:rPr>
        <w:t>opačnou povinnost stanovenou zákonem,</w:t>
      </w:r>
      <w:r w:rsidRPr="001119E3">
        <w:rPr>
          <w:rFonts w:ascii="Times New Roman" w:eastAsia="Arial" w:hAnsi="Times New Roman" w:cs="Times New Roman"/>
          <w:szCs w:val="22"/>
          <w:lang w:eastAsia="cs-CZ"/>
        </w:rPr>
        <w:t> </w:t>
      </w:r>
    </w:p>
    <w:p w14:paraId="5EA8C1AE" w14:textId="77777777" w:rsidR="001119E3" w:rsidRPr="001119E3" w:rsidRDefault="001119E3" w:rsidP="00396AC9">
      <w:pPr>
        <w:numPr>
          <w:ilvl w:val="0"/>
          <w:numId w:val="10"/>
        </w:numPr>
        <w:suppressAutoHyphens w:val="0"/>
        <w:jc w:val="both"/>
        <w:textAlignment w:val="baseline"/>
        <w:rPr>
          <w:rFonts w:ascii="Times New Roman" w:eastAsia="Arial" w:hAnsi="Times New Roman" w:cs="Times New Roman"/>
          <w:sz w:val="24"/>
          <w:szCs w:val="24"/>
          <w:lang w:eastAsia="cs-CZ"/>
        </w:rPr>
      </w:pPr>
      <w:r w:rsidRPr="001119E3">
        <w:rPr>
          <w:rFonts w:cs="Arial"/>
          <w:szCs w:val="22"/>
          <w:lang w:eastAsia="cs-CZ"/>
        </w:rPr>
        <w:t>se takové důvěrné informace stanou veřejně známými či dostupnými jinak než porušením povinností vyplývajících z tohoto článku, nebo</w:t>
      </w:r>
      <w:r w:rsidRPr="001119E3">
        <w:rPr>
          <w:rFonts w:ascii="Times New Roman" w:eastAsia="Arial" w:hAnsi="Times New Roman" w:cs="Times New Roman"/>
          <w:szCs w:val="22"/>
          <w:lang w:eastAsia="cs-CZ"/>
        </w:rPr>
        <w:t> </w:t>
      </w:r>
    </w:p>
    <w:p w14:paraId="0B1B2733" w14:textId="77777777" w:rsidR="001119E3" w:rsidRPr="001119E3" w:rsidRDefault="001119E3" w:rsidP="00396AC9">
      <w:pPr>
        <w:numPr>
          <w:ilvl w:val="0"/>
          <w:numId w:val="10"/>
        </w:numPr>
        <w:spacing w:after="120" w:line="264" w:lineRule="auto"/>
        <w:jc w:val="both"/>
        <w:outlineLvl w:val="1"/>
        <w:rPr>
          <w:rFonts w:cs="Arial"/>
          <w:szCs w:val="24"/>
        </w:rPr>
      </w:pPr>
      <w:r w:rsidRPr="001119E3">
        <w:rPr>
          <w:rFonts w:cs="Arial"/>
          <w:szCs w:val="22"/>
        </w:rPr>
        <w:t>Kupující dá k zpřístupnění konkrétní důvěrné informace písemný souhlas.</w:t>
      </w:r>
    </w:p>
    <w:p w14:paraId="2BBB9417" w14:textId="77777777" w:rsidR="001119E3" w:rsidRPr="001119E3" w:rsidRDefault="001119E3" w:rsidP="008533F7">
      <w:pPr>
        <w:pStyle w:val="Nadpis2"/>
        <w:numPr>
          <w:ilvl w:val="0"/>
          <w:numId w:val="21"/>
        </w:numPr>
      </w:pPr>
      <w:r w:rsidRPr="001119E3">
        <w:t>Povinnost zachovávat mlčenlivost trvá i po skončení tohoto smluvního vztahu.</w:t>
      </w:r>
    </w:p>
    <w:p w14:paraId="5F969354" w14:textId="153B74BC" w:rsidR="00C45312" w:rsidRPr="00D20354" w:rsidRDefault="00C45312" w:rsidP="008533F7">
      <w:pPr>
        <w:pStyle w:val="Nadpis2"/>
        <w:numPr>
          <w:ilvl w:val="0"/>
          <w:numId w:val="0"/>
        </w:numPr>
      </w:pPr>
    </w:p>
    <w:p w14:paraId="2E9EDD80" w14:textId="186BD4A4" w:rsidR="0038401D" w:rsidRPr="00D20354" w:rsidRDefault="0038401D" w:rsidP="00740FA9">
      <w:pPr>
        <w:pStyle w:val="1lnky"/>
      </w:pPr>
      <w:r w:rsidRPr="00D20354">
        <w:t>Článek X.</w:t>
      </w:r>
    </w:p>
    <w:p w14:paraId="1FA44521" w14:textId="77777777" w:rsidR="00BD3A81" w:rsidRPr="00D20354" w:rsidRDefault="00076BA0" w:rsidP="00076BA0">
      <w:pPr>
        <w:pStyle w:val="Nadpis1"/>
      </w:pPr>
      <w:r w:rsidRPr="00D20354">
        <w:t>Smluvní pokuty a úrok z prodlení</w:t>
      </w:r>
    </w:p>
    <w:p w14:paraId="7BFCBD5B" w14:textId="750F0673" w:rsidR="00062EF3" w:rsidRPr="00123151" w:rsidRDefault="00B77546" w:rsidP="008533F7">
      <w:pPr>
        <w:pStyle w:val="Nadpis2"/>
        <w:numPr>
          <w:ilvl w:val="0"/>
          <w:numId w:val="39"/>
        </w:numPr>
      </w:pPr>
      <w:r w:rsidRPr="00123151">
        <w:t>V případě, že P</w:t>
      </w:r>
      <w:r w:rsidR="00076BA0" w:rsidRPr="00123151">
        <w:t xml:space="preserve">rodávající nesplní povinnost distribuovat očkovací látky na konkrétní adresu ZZ v požadovaném množství a druhu ve lhůtě uvedené v čl. </w:t>
      </w:r>
      <w:r w:rsidR="003058CE" w:rsidRPr="00123151">
        <w:t>II</w:t>
      </w:r>
      <w:r w:rsidR="00630DA0" w:rsidRPr="00123151">
        <w:t xml:space="preserve">. odst. 3. 7. </w:t>
      </w:r>
      <w:r w:rsidR="00962802" w:rsidRPr="00123151">
        <w:t>nebo</w:t>
      </w:r>
      <w:r w:rsidR="0023620F" w:rsidRPr="00123151">
        <w:t xml:space="preserve"> </w:t>
      </w:r>
      <w:r w:rsidR="00630DA0" w:rsidRPr="00123151">
        <w:t xml:space="preserve">odst. </w:t>
      </w:r>
      <w:r w:rsidRPr="00123151">
        <w:t>3. 8. této Rámcové smlouvy, je Kupující oprávněn požadovat po P</w:t>
      </w:r>
      <w:r w:rsidR="00076BA0" w:rsidRPr="00123151">
        <w:t xml:space="preserve">rodávajícím za každý takovýto </w:t>
      </w:r>
      <w:r w:rsidR="00076BA0" w:rsidRPr="00123151">
        <w:lastRenderedPageBreak/>
        <w:t>případ porušení zaplacení</w:t>
      </w:r>
      <w:r w:rsidRPr="00123151">
        <w:t xml:space="preserve"> smluvní pokuty ve výši 1 000 </w:t>
      </w:r>
      <w:r w:rsidR="00076BA0" w:rsidRPr="00123151">
        <w:t>Kč za každý den prodlení až do</w:t>
      </w:r>
      <w:r w:rsidR="00396AC9" w:rsidRPr="00123151">
        <w:t> </w:t>
      </w:r>
      <w:r w:rsidR="00076BA0" w:rsidRPr="00123151">
        <w:t>dne dodání objednaného množství a druhů očkovacích látek d</w:t>
      </w:r>
      <w:r w:rsidRPr="00123151">
        <w:t xml:space="preserve">le konkrétní Dílčí </w:t>
      </w:r>
      <w:r w:rsidR="00076BA0" w:rsidRPr="00123151">
        <w:t>smlouvy.</w:t>
      </w:r>
    </w:p>
    <w:p w14:paraId="29F93902" w14:textId="431F0E98" w:rsidR="00062EF3" w:rsidRPr="00123151" w:rsidRDefault="009176B3" w:rsidP="008533F7">
      <w:pPr>
        <w:pStyle w:val="Nadpis2"/>
        <w:numPr>
          <w:ilvl w:val="0"/>
          <w:numId w:val="17"/>
        </w:numPr>
      </w:pPr>
      <w:r w:rsidRPr="00123151">
        <w:t>V případě, že P</w:t>
      </w:r>
      <w:r w:rsidR="00062EF3" w:rsidRPr="00123151">
        <w:t>rodávající dodá méně než 50 % objednaného množství očkovacích látek u jednot</w:t>
      </w:r>
      <w:r w:rsidR="003C5EC2" w:rsidRPr="00123151">
        <w:t>livého typu očkovací látky</w:t>
      </w:r>
      <w:r w:rsidR="003A3E01" w:rsidRPr="00123151">
        <w:t xml:space="preserve"> na adresu specifikovaného ZZ dle konkrétní Dílčí smlouvy</w:t>
      </w:r>
      <w:r w:rsidR="003C5EC2" w:rsidRPr="00123151">
        <w:t>, je Kupující oprávněn požadovat po P</w:t>
      </w:r>
      <w:r w:rsidR="00062EF3" w:rsidRPr="00123151">
        <w:t>rodávajícím za</w:t>
      </w:r>
      <w:r w:rsidR="00DA1193" w:rsidRPr="00123151">
        <w:t> </w:t>
      </w:r>
      <w:r w:rsidR="00062EF3" w:rsidRPr="00123151">
        <w:t>každý takovýto případ porušení zaplacení</w:t>
      </w:r>
      <w:r w:rsidRPr="00123151">
        <w:t xml:space="preserve"> smluvní pokuty ve výši 10 000</w:t>
      </w:r>
      <w:r w:rsidR="00062EF3" w:rsidRPr="00123151">
        <w:t xml:space="preserve"> Kč</w:t>
      </w:r>
      <w:r w:rsidR="003A3E01" w:rsidRPr="00123151">
        <w:t>.</w:t>
      </w:r>
      <w:r w:rsidR="00062EF3" w:rsidRPr="00123151">
        <w:t xml:space="preserve"> </w:t>
      </w:r>
    </w:p>
    <w:p w14:paraId="590CB966" w14:textId="79C56DBC" w:rsidR="00FA578D" w:rsidRPr="00D20354" w:rsidRDefault="009915C2" w:rsidP="008533F7">
      <w:pPr>
        <w:pStyle w:val="Nadpis2"/>
        <w:numPr>
          <w:ilvl w:val="0"/>
          <w:numId w:val="17"/>
        </w:numPr>
      </w:pPr>
      <w:r>
        <w:t xml:space="preserve">V případě porušení povinnosti Prodávajícího podle čl. III. </w:t>
      </w:r>
      <w:r w:rsidR="003D0657">
        <w:t>odst. 3</w:t>
      </w:r>
      <w:r w:rsidR="00FD6B44">
        <w:t>, 5 nebo 7 Rámcové smlouvy je Kupující oprávněn požadovat po Prodávajícím zaplacení smluvní pokuty ve výši</w:t>
      </w:r>
      <w:r w:rsidR="00396AC9">
        <w:t xml:space="preserve"> </w:t>
      </w:r>
      <w:r w:rsidR="00FD6B44">
        <w:t>5 000 Kč za každé jednotlivé porušení.</w:t>
      </w:r>
      <w:r w:rsidR="00062EF3" w:rsidRPr="00D20354">
        <w:t xml:space="preserve"> </w:t>
      </w:r>
    </w:p>
    <w:p w14:paraId="58315652" w14:textId="570A912B" w:rsidR="00015A36" w:rsidRPr="00D20354" w:rsidRDefault="00015A36" w:rsidP="008533F7">
      <w:pPr>
        <w:pStyle w:val="Nadpis2"/>
        <w:numPr>
          <w:ilvl w:val="0"/>
          <w:numId w:val="17"/>
        </w:numPr>
      </w:pPr>
      <w:r w:rsidRPr="00D20354">
        <w:t>V případě, že Prodávající neodstraní vady dodávky očkovacích látek dodaných podle jednotlivé Dílčí smlouvy ve lhůtách uvedených v čl. VII odst. 4 této Rámcové smlouvy, je Kupující oprávněn požadovat po Prodávajícím za každý jednotlivý případ porušení povinnosti zaplacení smluvní pokuty ve výši 0,</w:t>
      </w:r>
      <w:r w:rsidR="00794776">
        <w:t>2</w:t>
      </w:r>
      <w:r w:rsidRPr="00D20354">
        <w:t xml:space="preserve"> % z ceny jednotlivé Dílčí smlouvy za</w:t>
      </w:r>
      <w:r w:rsidR="00DA1193">
        <w:t> </w:t>
      </w:r>
      <w:r w:rsidRPr="00D20354">
        <w:t>každý i započatý den prodlení.</w:t>
      </w:r>
    </w:p>
    <w:p w14:paraId="77C96093" w14:textId="3457484C" w:rsidR="00062EF3" w:rsidRPr="00D20354" w:rsidRDefault="003C5EC2" w:rsidP="008533F7">
      <w:pPr>
        <w:pStyle w:val="Nadpis2"/>
        <w:numPr>
          <w:ilvl w:val="0"/>
          <w:numId w:val="17"/>
        </w:numPr>
      </w:pPr>
      <w:r w:rsidRPr="00D20354">
        <w:t>V případě, kdy K</w:t>
      </w:r>
      <w:r w:rsidR="00062EF3" w:rsidRPr="00D20354">
        <w:t xml:space="preserve">upující dle </w:t>
      </w:r>
      <w:r w:rsidR="00485D15" w:rsidRPr="00D20354">
        <w:t>čl. III</w:t>
      </w:r>
      <w:r w:rsidR="00062EF3" w:rsidRPr="00D20354">
        <w:t>. odst</w:t>
      </w:r>
      <w:r w:rsidRPr="00D20354">
        <w:t>. 4 této Rámcové smlouvy vyzve P</w:t>
      </w:r>
      <w:r w:rsidR="00062EF3" w:rsidRPr="00D20354">
        <w:t>rodávajícího ke zpětvzetí očkovací látky z příslušného pracoviště ZZ a jejímu nahraz</w:t>
      </w:r>
      <w:r w:rsidRPr="00D20354">
        <w:t>ení novou v dohodnuté lhůtě, a P</w:t>
      </w:r>
      <w:r w:rsidR="00062EF3" w:rsidRPr="00D20354">
        <w:t>rodávající je v prodlení s jejím zpětvzetím a nahrazení novo</w:t>
      </w:r>
      <w:r w:rsidRPr="00D20354">
        <w:t>u, je Kupující oprávněn požadovat po P</w:t>
      </w:r>
      <w:r w:rsidR="00062EF3" w:rsidRPr="00D20354">
        <w:t>rodávajícím za každý takovýto případ porušení zaplace</w:t>
      </w:r>
      <w:r w:rsidRPr="00D20354">
        <w:t>ní smluvní pokuty ve výši 1</w:t>
      </w:r>
      <w:r w:rsidR="001F3114">
        <w:t xml:space="preserve"> </w:t>
      </w:r>
      <w:r w:rsidRPr="00D20354">
        <w:t>000</w:t>
      </w:r>
      <w:r w:rsidR="00062EF3" w:rsidRPr="00D20354">
        <w:t xml:space="preserve"> Kč za každý den prodlení</w:t>
      </w:r>
      <w:r w:rsidR="00962802">
        <w:t>.</w:t>
      </w:r>
    </w:p>
    <w:p w14:paraId="038AF0FA" w14:textId="4B6FFFBA" w:rsidR="00062EF3" w:rsidRPr="00D20354" w:rsidRDefault="003C5EC2" w:rsidP="008533F7">
      <w:pPr>
        <w:pStyle w:val="Nadpis2"/>
        <w:numPr>
          <w:ilvl w:val="0"/>
          <w:numId w:val="17"/>
        </w:numPr>
      </w:pPr>
      <w:r w:rsidRPr="00D20354">
        <w:t>V případě, že je P</w:t>
      </w:r>
      <w:r w:rsidR="00062EF3" w:rsidRPr="00D20354">
        <w:t>rodávající v prodl</w:t>
      </w:r>
      <w:r w:rsidRPr="00D20354">
        <w:t>ení s akceptací objednávky, je Kupující oprávněn požadovat po P</w:t>
      </w:r>
      <w:r w:rsidR="00062EF3" w:rsidRPr="00D20354">
        <w:t>rodávajícím zaplacení smluvní pokuty v</w:t>
      </w:r>
      <w:r w:rsidRPr="00D20354">
        <w:t>e výši 0,</w:t>
      </w:r>
      <w:r w:rsidR="00794776">
        <w:t>2</w:t>
      </w:r>
      <w:r w:rsidRPr="00D20354">
        <w:t xml:space="preserve"> % z ceny jednotlivé </w:t>
      </w:r>
      <w:r w:rsidR="00215B34" w:rsidRPr="00D20354">
        <w:t>Dílčí smlouvy</w:t>
      </w:r>
      <w:r w:rsidR="00062EF3" w:rsidRPr="00D20354">
        <w:t xml:space="preserve"> za každý </w:t>
      </w:r>
      <w:r w:rsidRPr="00D20354">
        <w:t xml:space="preserve">i započatý </w:t>
      </w:r>
      <w:r w:rsidR="00062EF3" w:rsidRPr="00D20354">
        <w:t>den prodlení.</w:t>
      </w:r>
    </w:p>
    <w:p w14:paraId="044B46D2" w14:textId="77777777" w:rsidR="003C5EC2" w:rsidRPr="00D20354" w:rsidRDefault="003C5EC2" w:rsidP="008533F7">
      <w:pPr>
        <w:pStyle w:val="Nadpis2"/>
        <w:numPr>
          <w:ilvl w:val="0"/>
          <w:numId w:val="17"/>
        </w:numPr>
      </w:pPr>
      <w:r w:rsidRPr="00D20354">
        <w:t>V případě, že v rámci činnosti P</w:t>
      </w:r>
      <w:r w:rsidR="00062EF3" w:rsidRPr="00D20354">
        <w:t>rodávajícího d</w:t>
      </w:r>
      <w:r w:rsidRPr="00D20354">
        <w:t>ojde k poškození dobrého jména K</w:t>
      </w:r>
      <w:r w:rsidR="00062EF3" w:rsidRPr="00D20354">
        <w:t xml:space="preserve">upujícího nebo kupující utrpí jinou závažnou újmu související s porušením </w:t>
      </w:r>
      <w:r w:rsidRPr="00D20354">
        <w:t>povinnosti P</w:t>
      </w:r>
      <w:r w:rsidR="00062EF3" w:rsidRPr="00D20354">
        <w:t xml:space="preserve">rodávajícího postupovat při plnění této </w:t>
      </w:r>
      <w:r w:rsidRPr="00D20354">
        <w:t xml:space="preserve">Rámcové smlouvy a jednotlivých Dílčích </w:t>
      </w:r>
      <w:r w:rsidR="00062EF3" w:rsidRPr="00D20354">
        <w:t>smluv s veškerou vážností</w:t>
      </w:r>
      <w:r w:rsidRPr="00D20354">
        <w:t xml:space="preserve"> a náležitou odbornou péčí, je Kupující oprávněn požadovat po P</w:t>
      </w:r>
      <w:r w:rsidR="00062EF3" w:rsidRPr="00D20354">
        <w:t xml:space="preserve">rodávajícím zaplacení </w:t>
      </w:r>
      <w:r w:rsidRPr="00D20354">
        <w:t xml:space="preserve">smluvní pokuty ve výši 50 000 </w:t>
      </w:r>
      <w:r w:rsidR="00062EF3" w:rsidRPr="00D20354">
        <w:t>Kč za každé jed</w:t>
      </w:r>
      <w:r w:rsidRPr="00D20354">
        <w:t>notlivé porušení.</w:t>
      </w:r>
      <w:r w:rsidR="00062EF3" w:rsidRPr="00D20354">
        <w:t xml:space="preserve"> </w:t>
      </w:r>
    </w:p>
    <w:p w14:paraId="5981D6A0" w14:textId="7BBE4DF2" w:rsidR="001119E3" w:rsidRDefault="001119E3" w:rsidP="008533F7">
      <w:pPr>
        <w:pStyle w:val="Nadpis2"/>
        <w:numPr>
          <w:ilvl w:val="0"/>
          <w:numId w:val="17"/>
        </w:numPr>
      </w:pPr>
      <w:r>
        <w:t xml:space="preserve">V případě porušení povinností Prodávajícího podle čl. </w:t>
      </w:r>
      <w:r w:rsidR="007E059D">
        <w:t xml:space="preserve">IX. této </w:t>
      </w:r>
      <w:r w:rsidR="00FB33D7">
        <w:t xml:space="preserve">Rámcové smlouvy </w:t>
      </w:r>
      <w:r w:rsidR="007E059D">
        <w:t>je Prodávající povinen zaplatit Kupujícímu smluvní pokutu ve výši 100 000 Kč za každé jednotlivé porušení.</w:t>
      </w:r>
    </w:p>
    <w:p w14:paraId="6D53EA5D" w14:textId="22B26BFF" w:rsidR="003C5EC2" w:rsidRPr="00D20354" w:rsidRDefault="003C5EC2" w:rsidP="008533F7">
      <w:pPr>
        <w:pStyle w:val="Nadpis2"/>
        <w:numPr>
          <w:ilvl w:val="0"/>
          <w:numId w:val="17"/>
        </w:numPr>
      </w:pPr>
      <w:r w:rsidRPr="00D20354">
        <w:t>V případě prodlení Kupujícího se zaplacením ceny na základě jednotlivé Dílčí smlouvy, je Prodávající oprávněn požadovat po Kupujícím zaplacení úroku z prodlení ve výši 0,0</w:t>
      </w:r>
      <w:r w:rsidR="007E059D">
        <w:t>5</w:t>
      </w:r>
      <w:r w:rsidRPr="00D20354">
        <w:t> % z dlužné částky za každý i započatý den prodlení.</w:t>
      </w:r>
    </w:p>
    <w:p w14:paraId="4752DECE" w14:textId="77777777" w:rsidR="00076BA0" w:rsidRPr="00D20354" w:rsidRDefault="003C5EC2" w:rsidP="008533F7">
      <w:pPr>
        <w:pStyle w:val="Nadpis2"/>
        <w:numPr>
          <w:ilvl w:val="0"/>
          <w:numId w:val="17"/>
        </w:numPr>
      </w:pPr>
      <w:r w:rsidRPr="00D20354">
        <w:t>Pokud je P</w:t>
      </w:r>
      <w:r w:rsidR="003058CE" w:rsidRPr="00D20354">
        <w:t>rodávající v prodlení s placením smluv</w:t>
      </w:r>
      <w:r w:rsidRPr="00D20354">
        <w:t>ní pokuty, je povinen zaplatit K</w:t>
      </w:r>
      <w:r w:rsidR="003058CE" w:rsidRPr="00D20354">
        <w:t>upujícímu úrok z prodlení ve výši 0,05 % z neuhrazené částky smluvní pokuty za každý den prodlení.</w:t>
      </w:r>
      <w:r w:rsidR="00076BA0" w:rsidRPr="00D20354">
        <w:t xml:space="preserve"> </w:t>
      </w:r>
    </w:p>
    <w:p w14:paraId="513A69C3" w14:textId="77777777" w:rsidR="00076BA0" w:rsidRPr="00D20354" w:rsidRDefault="00076BA0" w:rsidP="008533F7">
      <w:pPr>
        <w:pStyle w:val="Nadpis2"/>
        <w:numPr>
          <w:ilvl w:val="0"/>
          <w:numId w:val="17"/>
        </w:numPr>
      </w:pPr>
      <w:r w:rsidRPr="00D20354">
        <w:t>Úhradou smluvní pokuty není dotčeno právo na náhradu škody způsobené porušením povinnosti, na kterou se smluvní pokuta vztahuje.</w:t>
      </w:r>
    </w:p>
    <w:p w14:paraId="48F85161" w14:textId="77777777" w:rsidR="00076BA0" w:rsidRDefault="00076BA0" w:rsidP="008533F7">
      <w:pPr>
        <w:pStyle w:val="Nadpis2"/>
        <w:numPr>
          <w:ilvl w:val="0"/>
          <w:numId w:val="17"/>
        </w:numPr>
      </w:pPr>
      <w:r w:rsidRPr="00D20354">
        <w:t>Smluvní pokuta je splatná do 30 dnů po doručení</w:t>
      </w:r>
      <w:r w:rsidR="00B77546" w:rsidRPr="00D20354">
        <w:t xml:space="preserve"> výzvy k úhradě smluvní pokuty Kupujícího P</w:t>
      </w:r>
      <w:r w:rsidRPr="00D20354">
        <w:t>rodávajícímu. Kupující si vyhrazuje právo na určení způsobu úhrady smluvní pokuty, a to včetně formou zápočtu proti</w:t>
      </w:r>
      <w:r w:rsidR="00B77546" w:rsidRPr="00D20354">
        <w:t xml:space="preserve"> kterékoliv splatné pohledávce Prodávajícího vůči K</w:t>
      </w:r>
      <w:r w:rsidR="008121BC" w:rsidRPr="00D20354">
        <w:t>upujícímu.</w:t>
      </w:r>
    </w:p>
    <w:p w14:paraId="6D3AA7B8" w14:textId="77777777" w:rsidR="00396AC9" w:rsidRPr="00D20354" w:rsidRDefault="00396AC9" w:rsidP="008533F7">
      <w:pPr>
        <w:pStyle w:val="Nadpis2"/>
        <w:numPr>
          <w:ilvl w:val="0"/>
          <w:numId w:val="0"/>
        </w:numPr>
        <w:ind w:left="574"/>
      </w:pPr>
    </w:p>
    <w:p w14:paraId="7956D385" w14:textId="63E979EB" w:rsidR="00BD3A81" w:rsidRPr="00D20354" w:rsidRDefault="00BD3A81" w:rsidP="00740FA9">
      <w:pPr>
        <w:pStyle w:val="1lnky"/>
      </w:pPr>
      <w:r w:rsidRPr="00D20354">
        <w:t>Článek X</w:t>
      </w:r>
      <w:r w:rsidR="001119E3">
        <w:t>I</w:t>
      </w:r>
      <w:r w:rsidRPr="00D20354">
        <w:t>.</w:t>
      </w:r>
    </w:p>
    <w:p w14:paraId="12FD9AFE" w14:textId="31E5DEEB" w:rsidR="00BD3A81" w:rsidRPr="00D20354" w:rsidRDefault="007A34B0" w:rsidP="00740FA9">
      <w:pPr>
        <w:pStyle w:val="Nadpis1"/>
      </w:pPr>
      <w:r w:rsidRPr="00D20354">
        <w:t xml:space="preserve">Doba trvání </w:t>
      </w:r>
      <w:r w:rsidR="007E059D">
        <w:t xml:space="preserve">Rámcové </w:t>
      </w:r>
      <w:r w:rsidRPr="00D20354">
        <w:t xml:space="preserve">smlouvy a </w:t>
      </w:r>
      <w:r w:rsidR="007E059D">
        <w:t>z</w:t>
      </w:r>
      <w:r w:rsidR="00076BA0" w:rsidRPr="00D20354">
        <w:t>ánik závazku</w:t>
      </w:r>
    </w:p>
    <w:p w14:paraId="262FB78D" w14:textId="6ECE6553" w:rsidR="007A34B0" w:rsidRPr="00DA1193" w:rsidRDefault="007A34B0" w:rsidP="008533F7">
      <w:pPr>
        <w:pStyle w:val="Nadpis2"/>
        <w:numPr>
          <w:ilvl w:val="0"/>
          <w:numId w:val="19"/>
        </w:numPr>
      </w:pPr>
      <w:r w:rsidRPr="00DA1193">
        <w:lastRenderedPageBreak/>
        <w:t>Tato Rámcová smlouva se uzavírá na d</w:t>
      </w:r>
      <w:r w:rsidR="003C5EC2" w:rsidRPr="00DA1193">
        <w:t>obu určitou ode dne</w:t>
      </w:r>
      <w:r w:rsidR="009B2B34" w:rsidRPr="00DA1193">
        <w:t xml:space="preserve"> </w:t>
      </w:r>
      <w:r w:rsidR="00900B09" w:rsidRPr="00DA1193">
        <w:t xml:space="preserve">nabytí </w:t>
      </w:r>
      <w:r w:rsidR="009B2B34" w:rsidRPr="00C03B22">
        <w:t>účinnosti</w:t>
      </w:r>
      <w:r w:rsidR="009B2B34" w:rsidRPr="00DA1193">
        <w:t xml:space="preserve"> </w:t>
      </w:r>
      <w:r w:rsidR="007E059D">
        <w:t xml:space="preserve">Rámcové </w:t>
      </w:r>
      <w:r w:rsidR="00DA1193" w:rsidRPr="00DA1193">
        <w:t>smlouvy – jejím</w:t>
      </w:r>
      <w:r w:rsidR="002F7EE7" w:rsidRPr="00DA1193">
        <w:t xml:space="preserve"> uveřejněním v registru smluv dle čl. XIII odst. 1 Rámcové smlouvy, nejdříve však </w:t>
      </w:r>
      <w:r w:rsidR="007E059D">
        <w:t xml:space="preserve">ode dne </w:t>
      </w:r>
      <w:r w:rsidR="002F7EE7" w:rsidRPr="00E44825">
        <w:t>1.</w:t>
      </w:r>
      <w:r w:rsidR="00DA1193" w:rsidRPr="00E44825">
        <w:t> </w:t>
      </w:r>
      <w:r w:rsidR="002F7EE7" w:rsidRPr="00E44825">
        <w:t>9.</w:t>
      </w:r>
      <w:r w:rsidR="002F7EE7" w:rsidRPr="00DA1193">
        <w:t xml:space="preserve"> 2024</w:t>
      </w:r>
      <w:r w:rsidR="00900B09" w:rsidRPr="00DA1193">
        <w:t xml:space="preserve"> </w:t>
      </w:r>
      <w:r w:rsidRPr="00C03B22">
        <w:t>do 31. 12. 202</w:t>
      </w:r>
      <w:r w:rsidR="00215B34" w:rsidRPr="00C03B22">
        <w:t>6</w:t>
      </w:r>
      <w:r w:rsidRPr="00DA1193">
        <w:t xml:space="preserve">, </w:t>
      </w:r>
      <w:r w:rsidR="00900B09" w:rsidRPr="00DA1193">
        <w:t>případně</w:t>
      </w:r>
      <w:r w:rsidRPr="00DA1193">
        <w:t xml:space="preserve"> do </w:t>
      </w:r>
      <w:r w:rsidRPr="00C03B22">
        <w:t>3</w:t>
      </w:r>
      <w:r w:rsidR="00215B34" w:rsidRPr="00C03B22">
        <w:t>1</w:t>
      </w:r>
      <w:r w:rsidRPr="00C03B22">
        <w:t xml:space="preserve">. </w:t>
      </w:r>
      <w:r w:rsidR="00215B34" w:rsidRPr="00C03B22">
        <w:t>12</w:t>
      </w:r>
      <w:r w:rsidRPr="00C03B22">
        <w:t>. 202</w:t>
      </w:r>
      <w:r w:rsidR="00215B34" w:rsidRPr="00C03B22">
        <w:t>7</w:t>
      </w:r>
      <w:r w:rsidRPr="00DA1193">
        <w:t xml:space="preserve"> z</w:t>
      </w:r>
      <w:r w:rsidR="003C5EC2" w:rsidRPr="00DA1193">
        <w:t>a splnění podmínek dle čl. II. o</w:t>
      </w:r>
      <w:r w:rsidRPr="00DA1193">
        <w:t>dst. 7.1 této Rámcové smlouvy</w:t>
      </w:r>
      <w:r w:rsidR="00DF2AAE" w:rsidRPr="00DA1193">
        <w:t>.</w:t>
      </w:r>
    </w:p>
    <w:p w14:paraId="0FA15552" w14:textId="03634F59" w:rsidR="00076BA0" w:rsidRPr="00D20354" w:rsidRDefault="00076BA0" w:rsidP="008533F7">
      <w:pPr>
        <w:pStyle w:val="Nadpis2"/>
      </w:pPr>
      <w:r w:rsidRPr="00D20354">
        <w:t>Závaz</w:t>
      </w:r>
      <w:r w:rsidR="00B77546" w:rsidRPr="00D20354">
        <w:t>kový vztah založený mezi oběma S</w:t>
      </w:r>
      <w:r w:rsidRPr="00D20354">
        <w:t>mluvními stranami touto Rámcovou smlouvou zaniká, nastane-li některá z</w:t>
      </w:r>
      <w:r w:rsidR="007E059D">
        <w:t> </w:t>
      </w:r>
      <w:r w:rsidRPr="00D20354">
        <w:t>níže uvedených právních skutečností:</w:t>
      </w:r>
    </w:p>
    <w:p w14:paraId="3B52EE00" w14:textId="77777777" w:rsidR="00076BA0" w:rsidRPr="00D20354" w:rsidRDefault="00076BA0" w:rsidP="00396AC9">
      <w:pPr>
        <w:pStyle w:val="Nadpis4"/>
        <w:tabs>
          <w:tab w:val="clear" w:pos="576"/>
          <w:tab w:val="num" w:pos="851"/>
        </w:tabs>
        <w:ind w:left="1276" w:hanging="711"/>
        <w:rPr>
          <w:rFonts w:cs="Arial"/>
        </w:rPr>
      </w:pPr>
      <w:r w:rsidRPr="00D20354">
        <w:rPr>
          <w:rFonts w:cs="Arial"/>
        </w:rPr>
        <w:t xml:space="preserve">uplynutím dohodnuté doby, na kterou byla Rámcová smlouva sjednána, </w:t>
      </w:r>
    </w:p>
    <w:p w14:paraId="77814D37" w14:textId="77777777" w:rsidR="00076BA0" w:rsidRPr="00D20354" w:rsidRDefault="00B77546" w:rsidP="00396AC9">
      <w:pPr>
        <w:pStyle w:val="Nadpis4"/>
        <w:tabs>
          <w:tab w:val="clear" w:pos="576"/>
          <w:tab w:val="num" w:pos="851"/>
        </w:tabs>
        <w:ind w:left="1276" w:hanging="711"/>
        <w:rPr>
          <w:rFonts w:cs="Arial"/>
        </w:rPr>
      </w:pPr>
      <w:r w:rsidRPr="00D20354">
        <w:rPr>
          <w:rFonts w:cs="Arial"/>
        </w:rPr>
        <w:t>písemnou dohodou S</w:t>
      </w:r>
      <w:r w:rsidR="00076BA0" w:rsidRPr="00D20354">
        <w:rPr>
          <w:rFonts w:cs="Arial"/>
        </w:rPr>
        <w:t>mluvních stran,</w:t>
      </w:r>
    </w:p>
    <w:p w14:paraId="367C214E" w14:textId="66ED921B" w:rsidR="00076BA0" w:rsidRPr="00D20354" w:rsidRDefault="00076BA0" w:rsidP="00396AC9">
      <w:pPr>
        <w:pStyle w:val="Nadpis4"/>
        <w:tabs>
          <w:tab w:val="clear" w:pos="576"/>
          <w:tab w:val="num" w:pos="851"/>
        </w:tabs>
        <w:ind w:left="1276" w:hanging="711"/>
        <w:rPr>
          <w:rFonts w:cs="Arial"/>
        </w:rPr>
      </w:pPr>
      <w:r w:rsidRPr="00D20354">
        <w:rPr>
          <w:rFonts w:cs="Arial"/>
        </w:rPr>
        <w:t xml:space="preserve">písemným odstoupením od </w:t>
      </w:r>
      <w:r w:rsidR="00B77546" w:rsidRPr="00D20354">
        <w:rPr>
          <w:rFonts w:cs="Arial"/>
        </w:rPr>
        <w:t>Rámcové smlouvy kteroukoliv ze Smluvních stran pro</w:t>
      </w:r>
      <w:r w:rsidR="004C73E8">
        <w:rPr>
          <w:rFonts w:cs="Arial"/>
        </w:rPr>
        <w:t> </w:t>
      </w:r>
      <w:r w:rsidR="00B77546" w:rsidRPr="00D20354">
        <w:rPr>
          <w:rFonts w:cs="Arial"/>
        </w:rPr>
        <w:t xml:space="preserve">porušení </w:t>
      </w:r>
      <w:r w:rsidRPr="00D20354">
        <w:rPr>
          <w:rFonts w:cs="Arial"/>
        </w:rPr>
        <w:t>R</w:t>
      </w:r>
      <w:r w:rsidR="00B77546" w:rsidRPr="00D20354">
        <w:rPr>
          <w:rFonts w:cs="Arial"/>
        </w:rPr>
        <w:t xml:space="preserve">ámcové smlouvy nebo jednotlivé Dílčí </w:t>
      </w:r>
      <w:r w:rsidRPr="00D20354">
        <w:rPr>
          <w:rFonts w:cs="Arial"/>
        </w:rPr>
        <w:t>smlouvy podstatným zp</w:t>
      </w:r>
      <w:r w:rsidR="00B77546" w:rsidRPr="00D20354">
        <w:rPr>
          <w:rFonts w:cs="Arial"/>
        </w:rPr>
        <w:t>ůsobem druhou S</w:t>
      </w:r>
      <w:r w:rsidRPr="00D20354">
        <w:rPr>
          <w:rFonts w:cs="Arial"/>
        </w:rPr>
        <w:t>mluvní stranou, s</w:t>
      </w:r>
      <w:r w:rsidR="007E059D">
        <w:rPr>
          <w:rFonts w:cs="Arial"/>
        </w:rPr>
        <w:t> </w:t>
      </w:r>
      <w:r w:rsidRPr="00D20354">
        <w:rPr>
          <w:rFonts w:cs="Arial"/>
        </w:rPr>
        <w:t xml:space="preserve">tím, že porušením </w:t>
      </w:r>
      <w:r w:rsidR="00A75F7D">
        <w:rPr>
          <w:rFonts w:cs="Arial"/>
        </w:rPr>
        <w:t xml:space="preserve">Rámcové </w:t>
      </w:r>
      <w:r w:rsidRPr="00D20354">
        <w:rPr>
          <w:rFonts w:cs="Arial"/>
        </w:rPr>
        <w:t>smlouvy</w:t>
      </w:r>
      <w:r w:rsidR="00A75F7D">
        <w:rPr>
          <w:rFonts w:cs="Arial"/>
        </w:rPr>
        <w:t xml:space="preserve"> nebo Dílčí smlouvy</w:t>
      </w:r>
      <w:r w:rsidRPr="00D20354">
        <w:rPr>
          <w:rFonts w:cs="Arial"/>
        </w:rPr>
        <w:t xml:space="preserve"> podstatným způsobem se rozumí zejména:</w:t>
      </w:r>
    </w:p>
    <w:p w14:paraId="53167D95" w14:textId="76BEE82E" w:rsidR="00076BA0" w:rsidRPr="00D20354" w:rsidRDefault="00076BA0" w:rsidP="00133E15">
      <w:pPr>
        <w:pStyle w:val="Nadpis3"/>
        <w:ind w:hanging="11"/>
        <w:rPr>
          <w:rFonts w:cs="Arial"/>
        </w:rPr>
      </w:pPr>
      <w:r w:rsidRPr="00D20354">
        <w:rPr>
          <w:rFonts w:cs="Arial"/>
        </w:rPr>
        <w:t>neposkytnutí jednotlivé distribuce očkovacích látek v</w:t>
      </w:r>
      <w:r w:rsidR="007E059D">
        <w:rPr>
          <w:rFonts w:cs="Arial"/>
        </w:rPr>
        <w:t> </w:t>
      </w:r>
      <w:r w:rsidRPr="00D20354">
        <w:rPr>
          <w:rFonts w:cs="Arial"/>
        </w:rPr>
        <w:t>době plnění sjednané v</w:t>
      </w:r>
      <w:r w:rsidR="007E059D">
        <w:rPr>
          <w:rFonts w:cs="Arial"/>
        </w:rPr>
        <w:t> </w:t>
      </w:r>
      <w:r w:rsidRPr="00D20354">
        <w:rPr>
          <w:rFonts w:cs="Arial"/>
        </w:rPr>
        <w:t>této R</w:t>
      </w:r>
      <w:r w:rsidR="00B77546" w:rsidRPr="00D20354">
        <w:rPr>
          <w:rFonts w:cs="Arial"/>
        </w:rPr>
        <w:t xml:space="preserve">ámcové smlouvě nebo jednotlivé Dílčí </w:t>
      </w:r>
      <w:r w:rsidRPr="00D20354">
        <w:rPr>
          <w:rFonts w:cs="Arial"/>
        </w:rPr>
        <w:t>smlouvě, a to ani v</w:t>
      </w:r>
      <w:r w:rsidR="007E059D">
        <w:rPr>
          <w:rFonts w:cs="Arial"/>
        </w:rPr>
        <w:t> </w:t>
      </w:r>
      <w:r w:rsidRPr="00D20354">
        <w:rPr>
          <w:rFonts w:cs="Arial"/>
        </w:rPr>
        <w:t>dodatečné lh</w:t>
      </w:r>
      <w:r w:rsidR="00B77546" w:rsidRPr="00D20354">
        <w:rPr>
          <w:rFonts w:cs="Arial"/>
        </w:rPr>
        <w:t>ůtě poskytnuté K</w:t>
      </w:r>
      <w:r w:rsidRPr="00D20354">
        <w:rPr>
          <w:rFonts w:cs="Arial"/>
        </w:rPr>
        <w:t>upujícím,</w:t>
      </w:r>
    </w:p>
    <w:p w14:paraId="4AC3393B" w14:textId="230DFCB3" w:rsidR="003D0657" w:rsidRDefault="00076BA0" w:rsidP="00133E15">
      <w:pPr>
        <w:pStyle w:val="Nadpis3"/>
        <w:ind w:hanging="11"/>
        <w:rPr>
          <w:rFonts w:cs="Arial"/>
        </w:rPr>
      </w:pPr>
      <w:r w:rsidRPr="00D20354">
        <w:rPr>
          <w:rFonts w:cs="Arial"/>
        </w:rPr>
        <w:t xml:space="preserve">pokud má poskytnutá distribuce očkovacích látek vady, které ji činí neupotřebitelnou </w:t>
      </w:r>
      <w:r w:rsidR="00B77546" w:rsidRPr="00D20354">
        <w:rPr>
          <w:rFonts w:cs="Arial"/>
        </w:rPr>
        <w:t>nebo nemá vlastnosti, které si K</w:t>
      </w:r>
      <w:r w:rsidRPr="00D20354">
        <w:rPr>
          <w:rFonts w:cs="Arial"/>
        </w:rPr>
        <w:t>upu</w:t>
      </w:r>
      <w:r w:rsidR="00B77546" w:rsidRPr="00D20354">
        <w:rPr>
          <w:rFonts w:cs="Arial"/>
        </w:rPr>
        <w:t>jící vymínil nebo o kterých ho</w:t>
      </w:r>
      <w:r w:rsidR="00396AC9">
        <w:rPr>
          <w:rFonts w:cs="Arial"/>
        </w:rPr>
        <w:t> </w:t>
      </w:r>
      <w:r w:rsidR="00B77546" w:rsidRPr="00D20354">
        <w:rPr>
          <w:rFonts w:cs="Arial"/>
        </w:rPr>
        <w:t>P</w:t>
      </w:r>
      <w:r w:rsidRPr="00D20354">
        <w:rPr>
          <w:rFonts w:cs="Arial"/>
        </w:rPr>
        <w:t>rodávající ujistil,</w:t>
      </w:r>
      <w:r w:rsidR="003D0657">
        <w:rPr>
          <w:rFonts w:cs="Arial"/>
        </w:rPr>
        <w:t xml:space="preserve"> </w:t>
      </w:r>
    </w:p>
    <w:p w14:paraId="20DCAB93" w14:textId="5AA5A992" w:rsidR="00076BA0" w:rsidRDefault="003D0657" w:rsidP="00133E15">
      <w:pPr>
        <w:pStyle w:val="Nadpis3"/>
        <w:ind w:hanging="11"/>
        <w:rPr>
          <w:rFonts w:cs="Arial"/>
        </w:rPr>
      </w:pPr>
      <w:r>
        <w:rPr>
          <w:rFonts w:cs="Arial"/>
        </w:rPr>
        <w:t xml:space="preserve">porušení ustanovení čl. III. odst. 1 Prodávajícím, </w:t>
      </w:r>
    </w:p>
    <w:p w14:paraId="4CAEF633" w14:textId="2A4B604F" w:rsidR="00076BA0" w:rsidRPr="00D20354" w:rsidRDefault="00076BA0" w:rsidP="00133E15">
      <w:pPr>
        <w:pStyle w:val="Nadpis3"/>
        <w:ind w:hanging="11"/>
        <w:rPr>
          <w:rFonts w:cs="Arial"/>
        </w:rPr>
      </w:pPr>
      <w:r w:rsidRPr="00D20354">
        <w:rPr>
          <w:rFonts w:cs="Arial"/>
        </w:rPr>
        <w:t>nedodržení smluvních ujednání ex</w:t>
      </w:r>
      <w:r w:rsidR="00DF2AAE" w:rsidRPr="00D20354">
        <w:rPr>
          <w:rFonts w:cs="Arial"/>
        </w:rPr>
        <w:t>s</w:t>
      </w:r>
      <w:r w:rsidRPr="00D20354">
        <w:rPr>
          <w:rFonts w:cs="Arial"/>
        </w:rPr>
        <w:t>pirační doby týkajících se doby do</w:t>
      </w:r>
      <w:r w:rsidR="004C73E8">
        <w:rPr>
          <w:rFonts w:cs="Arial"/>
        </w:rPr>
        <w:t> </w:t>
      </w:r>
      <w:r w:rsidRPr="00D20354">
        <w:rPr>
          <w:rFonts w:cs="Arial"/>
        </w:rPr>
        <w:t>konc</w:t>
      </w:r>
      <w:r w:rsidR="003058CE" w:rsidRPr="00D20354">
        <w:rPr>
          <w:rFonts w:cs="Arial"/>
        </w:rPr>
        <w:t>e exspirace dle tabulky v</w:t>
      </w:r>
      <w:r w:rsidR="007E059D">
        <w:rPr>
          <w:rFonts w:cs="Arial"/>
        </w:rPr>
        <w:t> </w:t>
      </w:r>
      <w:r w:rsidR="003058CE" w:rsidRPr="00D20354">
        <w:rPr>
          <w:rFonts w:cs="Arial"/>
        </w:rPr>
        <w:t>čl. III</w:t>
      </w:r>
      <w:r w:rsidRPr="00D20354">
        <w:rPr>
          <w:rFonts w:cs="Arial"/>
        </w:rPr>
        <w:t>. odst. 4. této Rámcové smlouvy a záručních podmínek,</w:t>
      </w:r>
    </w:p>
    <w:p w14:paraId="6F27ED86" w14:textId="62586EBF" w:rsidR="00076BA0" w:rsidRDefault="00B77546" w:rsidP="00133E15">
      <w:pPr>
        <w:pStyle w:val="Nadpis3"/>
        <w:ind w:hanging="11"/>
        <w:rPr>
          <w:rFonts w:cs="Arial"/>
        </w:rPr>
      </w:pPr>
      <w:r w:rsidRPr="00D20354">
        <w:rPr>
          <w:rFonts w:cs="Arial"/>
        </w:rPr>
        <w:t>neuhrazení kupní ceny K</w:t>
      </w:r>
      <w:r w:rsidR="00076BA0" w:rsidRPr="00D20354">
        <w:rPr>
          <w:rFonts w:cs="Arial"/>
        </w:rPr>
        <w:t>upujícím</w:t>
      </w:r>
      <w:r w:rsidR="00DF2AAE" w:rsidRPr="00D20354">
        <w:rPr>
          <w:rFonts w:cs="Arial"/>
        </w:rPr>
        <w:t xml:space="preserve"> podle jednotlivé Dílčí smlouvy</w:t>
      </w:r>
      <w:r w:rsidR="00076BA0" w:rsidRPr="00D20354">
        <w:rPr>
          <w:rFonts w:cs="Arial"/>
        </w:rPr>
        <w:t xml:space="preserve"> ani do</w:t>
      </w:r>
      <w:r w:rsidR="00396AC9">
        <w:rPr>
          <w:rFonts w:cs="Arial"/>
        </w:rPr>
        <w:t> </w:t>
      </w:r>
      <w:r w:rsidR="00076BA0" w:rsidRPr="00D20354">
        <w:rPr>
          <w:rFonts w:cs="Arial"/>
        </w:rPr>
        <w:t>30</w:t>
      </w:r>
      <w:r w:rsidR="00396AC9">
        <w:rPr>
          <w:rFonts w:cs="Arial"/>
        </w:rPr>
        <w:t> </w:t>
      </w:r>
      <w:r w:rsidR="00076BA0" w:rsidRPr="00D20354">
        <w:rPr>
          <w:rFonts w:cs="Arial"/>
        </w:rPr>
        <w:t>dnů po doručení výzvy, přičemž výzva může být zaslána nejdříve 15 dní po</w:t>
      </w:r>
      <w:r w:rsidR="00396AC9">
        <w:rPr>
          <w:rFonts w:cs="Arial"/>
        </w:rPr>
        <w:t> </w:t>
      </w:r>
      <w:r w:rsidR="00076BA0" w:rsidRPr="00D20354">
        <w:rPr>
          <w:rFonts w:cs="Arial"/>
        </w:rPr>
        <w:t>uplynutí lhůty po splatnosti,</w:t>
      </w:r>
    </w:p>
    <w:p w14:paraId="54058C5E" w14:textId="7C412EE0" w:rsidR="00A75F7D" w:rsidRDefault="00A75F7D" w:rsidP="00133E15">
      <w:pPr>
        <w:pStyle w:val="Nadpis3"/>
        <w:ind w:hanging="11"/>
        <w:rPr>
          <w:rFonts w:cs="Arial"/>
        </w:rPr>
      </w:pPr>
      <w:r>
        <w:rPr>
          <w:rFonts w:cs="Arial"/>
        </w:rPr>
        <w:t>porušení ustanovení čl. IX. Rámcové smlouvy Prodávajícím;</w:t>
      </w:r>
    </w:p>
    <w:p w14:paraId="7FA0BFC3" w14:textId="6D2FA79D" w:rsidR="00A75F7D" w:rsidRDefault="00A75F7D" w:rsidP="00133E15">
      <w:pPr>
        <w:pStyle w:val="Nadpis3"/>
        <w:ind w:hanging="11"/>
        <w:rPr>
          <w:rFonts w:cs="Arial"/>
        </w:rPr>
      </w:pPr>
      <w:r>
        <w:rPr>
          <w:rFonts w:cs="Arial"/>
        </w:rPr>
        <w:t xml:space="preserve">porušení povinností Prodávajícího podle čl. </w:t>
      </w:r>
      <w:r w:rsidR="008B3BDC">
        <w:rPr>
          <w:rFonts w:cs="Arial"/>
        </w:rPr>
        <w:t>VIII. Rámcové smlouvy</w:t>
      </w:r>
    </w:p>
    <w:p w14:paraId="6EF0B1B6" w14:textId="625195B6" w:rsidR="00F66FB9" w:rsidRPr="00F66FB9" w:rsidRDefault="00F66FB9" w:rsidP="00686ADB"/>
    <w:p w14:paraId="22DE97BE" w14:textId="055EB7D5" w:rsidR="00076BA0" w:rsidRPr="00D20354" w:rsidRDefault="00076BA0" w:rsidP="00C03B22">
      <w:pPr>
        <w:pStyle w:val="Nadpis4"/>
        <w:ind w:left="578" w:hanging="11"/>
        <w:rPr>
          <w:rFonts w:cs="Arial"/>
        </w:rPr>
      </w:pPr>
      <w:r w:rsidRPr="00D20354">
        <w:rPr>
          <w:rFonts w:cs="Arial"/>
        </w:rPr>
        <w:t>písemným ods</w:t>
      </w:r>
      <w:r w:rsidR="00B77546" w:rsidRPr="00D20354">
        <w:rPr>
          <w:rFonts w:cs="Arial"/>
        </w:rPr>
        <w:t xml:space="preserve">toupením </w:t>
      </w:r>
      <w:r w:rsidR="00DF2AAE" w:rsidRPr="00D20354">
        <w:rPr>
          <w:rFonts w:cs="Arial"/>
        </w:rPr>
        <w:t xml:space="preserve">od Rámcové smlouvy </w:t>
      </w:r>
      <w:r w:rsidR="00B77546" w:rsidRPr="00D20354">
        <w:rPr>
          <w:rFonts w:cs="Arial"/>
        </w:rPr>
        <w:t>ze strany K</w:t>
      </w:r>
      <w:r w:rsidRPr="00D20354">
        <w:rPr>
          <w:rFonts w:cs="Arial"/>
        </w:rPr>
        <w:t>upujícího v</w:t>
      </w:r>
      <w:r w:rsidR="007E059D">
        <w:rPr>
          <w:rFonts w:cs="Arial"/>
        </w:rPr>
        <w:t> </w:t>
      </w:r>
      <w:r w:rsidRPr="00D20354">
        <w:rPr>
          <w:rFonts w:cs="Arial"/>
        </w:rPr>
        <w:t>případě, že:</w:t>
      </w:r>
    </w:p>
    <w:p w14:paraId="50701AFB" w14:textId="77777777" w:rsidR="00076BA0" w:rsidRPr="00D20354" w:rsidRDefault="00B77546" w:rsidP="00133E15">
      <w:pPr>
        <w:pStyle w:val="Nadpis3"/>
        <w:ind w:hanging="11"/>
        <w:rPr>
          <w:rFonts w:cs="Arial"/>
        </w:rPr>
      </w:pPr>
      <w:r w:rsidRPr="00D20354">
        <w:rPr>
          <w:rFonts w:cs="Arial"/>
        </w:rPr>
        <w:t>P</w:t>
      </w:r>
      <w:r w:rsidR="00076BA0" w:rsidRPr="00D20354">
        <w:rPr>
          <w:rFonts w:cs="Arial"/>
        </w:rPr>
        <w:t>rodávajícímu bude rozhodnutím správce daně přidělen status nespolehlivého plátce;</w:t>
      </w:r>
    </w:p>
    <w:p w14:paraId="77C7E98B" w14:textId="50C5DD13" w:rsidR="00076BA0" w:rsidRPr="00D20354" w:rsidRDefault="00B77546" w:rsidP="00133E15">
      <w:pPr>
        <w:pStyle w:val="Nadpis3"/>
        <w:ind w:hanging="11"/>
        <w:rPr>
          <w:rFonts w:cs="Arial"/>
        </w:rPr>
      </w:pPr>
      <w:r w:rsidRPr="00D20354">
        <w:rPr>
          <w:rFonts w:cs="Arial"/>
        </w:rPr>
        <w:t>vůči P</w:t>
      </w:r>
      <w:r w:rsidR="00076BA0" w:rsidRPr="00D20354">
        <w:rPr>
          <w:rFonts w:cs="Arial"/>
        </w:rPr>
        <w:t>rodávajícímu je zahájeno insolvenční řízení nebo vstoupil do</w:t>
      </w:r>
      <w:r w:rsidR="007C0E73">
        <w:rPr>
          <w:rFonts w:cs="Arial"/>
        </w:rPr>
        <w:t> </w:t>
      </w:r>
      <w:r w:rsidR="00076BA0" w:rsidRPr="00D20354">
        <w:rPr>
          <w:rFonts w:cs="Arial"/>
        </w:rPr>
        <w:t>likvidace;</w:t>
      </w:r>
    </w:p>
    <w:p w14:paraId="1C7E799F" w14:textId="77777777" w:rsidR="008B3BDC" w:rsidRDefault="00076BA0" w:rsidP="00133E15">
      <w:pPr>
        <w:pStyle w:val="Nadpis3"/>
        <w:ind w:hanging="11"/>
        <w:rPr>
          <w:rFonts w:cs="Arial"/>
        </w:rPr>
      </w:pPr>
      <w:r w:rsidRPr="00D20354">
        <w:rPr>
          <w:rFonts w:cs="Arial"/>
        </w:rPr>
        <w:t>v</w:t>
      </w:r>
      <w:r w:rsidR="007E059D">
        <w:rPr>
          <w:rFonts w:cs="Arial"/>
        </w:rPr>
        <w:t> </w:t>
      </w:r>
      <w:r w:rsidRPr="00D20354">
        <w:rPr>
          <w:rFonts w:cs="Arial"/>
        </w:rPr>
        <w:t>důsledku legislativní změny právního řádu České republiky, rozhodnutí státních orgánů Česk</w:t>
      </w:r>
      <w:r w:rsidR="00B77546" w:rsidRPr="00D20354">
        <w:rPr>
          <w:rFonts w:cs="Arial"/>
        </w:rPr>
        <w:t>é republiky, rozhodnutí orgánů K</w:t>
      </w:r>
      <w:r w:rsidRPr="00D20354">
        <w:rPr>
          <w:rFonts w:cs="Arial"/>
        </w:rPr>
        <w:t>upujícího nebo snížení objemu vyčleněných finančních prostředků dojde ke znemožnění nebo omezení nákupu očkovacích látek;</w:t>
      </w:r>
      <w:r w:rsidR="008B3BDC" w:rsidRPr="008B3BDC">
        <w:rPr>
          <w:rFonts w:cs="Arial"/>
        </w:rPr>
        <w:t xml:space="preserve"> </w:t>
      </w:r>
    </w:p>
    <w:p w14:paraId="0C50DAFB" w14:textId="01844A46" w:rsidR="008B3BDC" w:rsidRPr="008B3BDC" w:rsidRDefault="008B3BDC" w:rsidP="00133E15">
      <w:pPr>
        <w:pStyle w:val="Nadpis3"/>
        <w:ind w:hanging="11"/>
        <w:rPr>
          <w:rFonts w:cs="Arial"/>
        </w:rPr>
      </w:pPr>
      <w:r>
        <w:rPr>
          <w:rFonts w:cs="Arial"/>
        </w:rPr>
        <w:t>Prodávající porušil závazek dodržování pracovněprávních předpisů vůči osobám, které se podílí na předmětu této Rámcové smlouvy, jednotlivých Dílčích smluv, dle podmínek uvedených v čl. V odst. 7 této Rámcové smlouvy a byl orgánem veřejné moci pravomocně uznán vinným ze spáchání přestupku, správního deliktu či jiného obdobného právního jednání,</w:t>
      </w:r>
    </w:p>
    <w:p w14:paraId="126C1241" w14:textId="5D9A8A43" w:rsidR="008B3BDC" w:rsidRPr="008B3BDC" w:rsidRDefault="008B3BDC" w:rsidP="003A16DC"/>
    <w:p w14:paraId="3161F357" w14:textId="4E47AE80" w:rsidR="007E059D" w:rsidRPr="007E059D" w:rsidRDefault="007E059D" w:rsidP="00133E15">
      <w:pPr>
        <w:pStyle w:val="Nadpis4"/>
        <w:tabs>
          <w:tab w:val="clear" w:pos="576"/>
          <w:tab w:val="num" w:pos="1418"/>
        </w:tabs>
        <w:ind w:left="1418" w:hanging="851"/>
      </w:pPr>
      <w:r>
        <w:t>výpovědí Rámcové smlouv</w:t>
      </w:r>
      <w:r w:rsidR="007501CA">
        <w:t xml:space="preserve">y. Každá ze Smluvních stran je oprávněna vypovědět Rámcovou smlouvu i bez uvedení důvodů písemnou výpovědí. Výpovědní lhůta činí 3 měsíce a počíná běžet od prvního dne kalendářního měsíce následujícího po doručení písemné výpovědi druhé Smluvní </w:t>
      </w:r>
      <w:r w:rsidR="00396AC9">
        <w:t>straně.</w:t>
      </w:r>
      <w:r w:rsidR="007501CA">
        <w:t xml:space="preserve"> </w:t>
      </w:r>
    </w:p>
    <w:p w14:paraId="4A2C8A02" w14:textId="64E2FD79" w:rsidR="00076BA0" w:rsidRPr="00D20354" w:rsidRDefault="00076BA0" w:rsidP="008533F7">
      <w:pPr>
        <w:pStyle w:val="Nadpis2"/>
      </w:pPr>
      <w:r w:rsidRPr="00D20354">
        <w:lastRenderedPageBreak/>
        <w:t xml:space="preserve">Pro účely této Rámcové smlouvy se pro účely odstoupení od </w:t>
      </w:r>
      <w:r w:rsidR="00B77546" w:rsidRPr="00D20354">
        <w:t xml:space="preserve">Rámcové </w:t>
      </w:r>
      <w:r w:rsidRPr="00D20354">
        <w:t>smlouvy pod</w:t>
      </w:r>
      <w:r w:rsidR="007C0E73">
        <w:t> </w:t>
      </w:r>
      <w:r w:rsidRPr="00D20354">
        <w:t xml:space="preserve">pojmem „bez zbytečného odkladu“ ve smyslu § 2002 odst. 2 občanského zákoníku rozumí „nejpozději do </w:t>
      </w:r>
      <w:r w:rsidR="008B3BDC">
        <w:t>10</w:t>
      </w:r>
      <w:r w:rsidRPr="00D20354">
        <w:t xml:space="preserve"> dnů“.</w:t>
      </w:r>
    </w:p>
    <w:p w14:paraId="29B74412" w14:textId="2AE5C0DE" w:rsidR="00076BA0" w:rsidRPr="00D20354" w:rsidRDefault="00076BA0" w:rsidP="008533F7">
      <w:pPr>
        <w:pStyle w:val="Nadpis2"/>
      </w:pPr>
      <w:r w:rsidRPr="00D20354">
        <w:t>Pokud dojde k odstoupen</w:t>
      </w:r>
      <w:r w:rsidR="00B77546" w:rsidRPr="00D20354">
        <w:t>í od Rámcové smlouvy, mají S</w:t>
      </w:r>
      <w:r w:rsidRPr="00D20354">
        <w:t>mluvní strany nárok na</w:t>
      </w:r>
      <w:r w:rsidR="007C0E73">
        <w:t> </w:t>
      </w:r>
      <w:r w:rsidRPr="00D20354">
        <w:t>vypořádání vzájemných pohledávek a závazků vzniklých do dne odstoupení od</w:t>
      </w:r>
      <w:r w:rsidR="007C0E73">
        <w:t> </w:t>
      </w:r>
      <w:r w:rsidRPr="00D20354">
        <w:t>Rámcové smlouvy.</w:t>
      </w:r>
    </w:p>
    <w:p w14:paraId="76BB3C1B" w14:textId="77777777" w:rsidR="00076BA0" w:rsidRPr="00D20354" w:rsidRDefault="00076BA0" w:rsidP="008533F7">
      <w:pPr>
        <w:pStyle w:val="Nadpis2"/>
      </w:pPr>
      <w:r w:rsidRPr="00D20354">
        <w:t>Odstoupením od Rámcové smlouvy závazek zaniká ke d</w:t>
      </w:r>
      <w:r w:rsidR="00B77546" w:rsidRPr="00D20354">
        <w:t>ni doručení projevu vůle jedné S</w:t>
      </w:r>
      <w:r w:rsidRPr="00D20354">
        <w:t>mluvní strany směřujícího k odsto</w:t>
      </w:r>
      <w:r w:rsidR="00B77546" w:rsidRPr="00D20354">
        <w:t>upení od Rámcové smlouvy druhé S</w:t>
      </w:r>
      <w:r w:rsidRPr="00D20354">
        <w:t>mluvní straně. Účinky odstoupení se řídí příslušnými ustanoveními občanského zákoníku.</w:t>
      </w:r>
    </w:p>
    <w:p w14:paraId="07FDC249" w14:textId="4B24DA5E" w:rsidR="00B77546" w:rsidRPr="00D20354" w:rsidRDefault="00076BA0" w:rsidP="008533F7">
      <w:pPr>
        <w:pStyle w:val="Nadpis2"/>
      </w:pPr>
      <w:r w:rsidRPr="00D20354">
        <w:t>Dojde-li k zániku závazku dle této R</w:t>
      </w:r>
      <w:r w:rsidR="00B77546" w:rsidRPr="00D20354">
        <w:t>ámcové smlouvy, dohodly se obě Smluvní strany na</w:t>
      </w:r>
      <w:r w:rsidR="007C0E73">
        <w:t> </w:t>
      </w:r>
      <w:r w:rsidR="00B77546" w:rsidRPr="00D20354">
        <w:t>tom, že K</w:t>
      </w:r>
      <w:r w:rsidRPr="00D20354">
        <w:t>upující odebere veškeré očkovací látky, na které byla přede dnem zániku závazk</w:t>
      </w:r>
      <w:r w:rsidR="00B77546" w:rsidRPr="00D20354">
        <w:t xml:space="preserve">u dle Rámcové smlouvy uzavřena Dílčí </w:t>
      </w:r>
      <w:r w:rsidR="00DF2AAE" w:rsidRPr="00D20354">
        <w:t>smlouva dle čl. II</w:t>
      </w:r>
      <w:r w:rsidRPr="00D20354">
        <w:t>. této Rámcové smlouvy.</w:t>
      </w:r>
    </w:p>
    <w:p w14:paraId="0CBC2211" w14:textId="77777777" w:rsidR="00133E15" w:rsidRDefault="00133E15" w:rsidP="00B25918">
      <w:pPr>
        <w:pStyle w:val="1lnky"/>
      </w:pPr>
    </w:p>
    <w:p w14:paraId="2D132258" w14:textId="49E26150" w:rsidR="007E0C66" w:rsidRPr="00D20354" w:rsidRDefault="007E0C66" w:rsidP="00B25918">
      <w:pPr>
        <w:pStyle w:val="1lnky"/>
      </w:pPr>
      <w:r w:rsidRPr="00D20354">
        <w:t>Článek XII.</w:t>
      </w:r>
    </w:p>
    <w:p w14:paraId="521949CF" w14:textId="77777777" w:rsidR="00B77546" w:rsidRDefault="008121BC" w:rsidP="007A5C0B">
      <w:pPr>
        <w:pStyle w:val="Nadpis1"/>
      </w:pPr>
      <w:r w:rsidRPr="00D20354">
        <w:t>Uveřejňovací povinnost</w:t>
      </w:r>
    </w:p>
    <w:p w14:paraId="13733558" w14:textId="7686E594" w:rsidR="00076BA0" w:rsidRPr="00D20354" w:rsidRDefault="00076BA0" w:rsidP="008533F7">
      <w:pPr>
        <w:pStyle w:val="Nadpis2"/>
        <w:numPr>
          <w:ilvl w:val="0"/>
          <w:numId w:val="20"/>
        </w:numPr>
      </w:pPr>
      <w:r w:rsidRPr="00D20354">
        <w:t>Prodávající prohl</w:t>
      </w:r>
      <w:r w:rsidR="00B77546" w:rsidRPr="00D20354">
        <w:t>ašuje, že si je vědom toho, že K</w:t>
      </w:r>
      <w:r w:rsidRPr="00D20354">
        <w:t>upující jako zadavatel veřejné zakázky dle</w:t>
      </w:r>
      <w:r w:rsidR="0018197F">
        <w:t xml:space="preserve"> </w:t>
      </w:r>
      <w:r w:rsidR="00DA1193" w:rsidRPr="00686ADB">
        <w:t>ZZVZ</w:t>
      </w:r>
      <w:r w:rsidR="00DA1193">
        <w:t xml:space="preserve"> </w:t>
      </w:r>
      <w:r w:rsidR="00DA1193" w:rsidRPr="00D20354">
        <w:t>a</w:t>
      </w:r>
      <w:r w:rsidRPr="00D20354">
        <w:t xml:space="preserve"> povinný subj</w:t>
      </w:r>
      <w:r w:rsidR="00B77546" w:rsidRPr="00D20354">
        <w:t xml:space="preserve">ekt dle zákona </w:t>
      </w:r>
      <w:r w:rsidRPr="00D20354">
        <w:t xml:space="preserve">o registru smluv, je povinen uveřejnit v Registru smluv, jehož správcem je </w:t>
      </w:r>
      <w:r w:rsidR="001119E3">
        <w:t>Digitální a informační agentura</w:t>
      </w:r>
      <w:r w:rsidRPr="00D20354">
        <w:t xml:space="preserve">, </w:t>
      </w:r>
      <w:r w:rsidR="00B77546" w:rsidRPr="00D20354">
        <w:t xml:space="preserve">jednotlivé Dílčí </w:t>
      </w:r>
      <w:r w:rsidRPr="00D20354">
        <w:t>smlouvy, uzavřené v</w:t>
      </w:r>
      <w:r w:rsidR="00133E15">
        <w:t> </w:t>
      </w:r>
      <w:r w:rsidRPr="00D20354">
        <w:t>rámci této Rámcové smlouvy, včetně této Rámcové smlouvy a jejích případných změn a</w:t>
      </w:r>
      <w:r w:rsidR="00B77546" w:rsidRPr="00D20354">
        <w:t xml:space="preserve"> dodatků, za splnění podmínek k</w:t>
      </w:r>
      <w:r w:rsidRPr="00D20354">
        <w:t xml:space="preserve"> uveřejnění dle zákona o registru</w:t>
      </w:r>
      <w:r w:rsidR="00B77546" w:rsidRPr="00D20354">
        <w:t xml:space="preserve"> smluv. Dílčí smlouvy</w:t>
      </w:r>
      <w:r w:rsidRPr="00D20354">
        <w:t xml:space="preserve"> podléhající uveřejnění v Registru smluv musí být uzavřeny písemně.</w:t>
      </w:r>
    </w:p>
    <w:p w14:paraId="45D23048" w14:textId="71F7F0E2" w:rsidR="00B77546" w:rsidRPr="00D20354" w:rsidRDefault="00076BA0" w:rsidP="008533F7">
      <w:pPr>
        <w:pStyle w:val="Nadpis2"/>
      </w:pPr>
      <w:r w:rsidRPr="00D20354">
        <w:t>Kupující se zavazuje, že tuto Rámcovou smlouv</w:t>
      </w:r>
      <w:r w:rsidR="00B77546" w:rsidRPr="00D20354">
        <w:t xml:space="preserve">u, a v případě, kdy jednotlivá Dílčí </w:t>
      </w:r>
      <w:r w:rsidRPr="00D20354">
        <w:t>smlouva splní podmínky pro uveřejnění dle</w:t>
      </w:r>
      <w:r w:rsidR="00B77546" w:rsidRPr="00D20354">
        <w:t xml:space="preserve"> zákona o registru smluv, tuto Dílčí </w:t>
      </w:r>
      <w:r w:rsidRPr="00D20354">
        <w:t>smlouvu, uveřejní ve</w:t>
      </w:r>
      <w:r w:rsidR="00133E15">
        <w:t> </w:t>
      </w:r>
      <w:r w:rsidRPr="00D20354">
        <w:t>lhůtě 10 dnů od jejího uzavření v Registru smluv dle odst. 1 tohoto článku. Prodávající je povinen po uplynutí této lhůty, nejpozději do 20 dnů ode dne, kdy byla uzavřena, v</w:t>
      </w:r>
      <w:r w:rsidR="00133E15">
        <w:t> </w:t>
      </w:r>
      <w:r w:rsidRPr="00D20354">
        <w:t>Registru smluv ověřit, zda ku</w:t>
      </w:r>
      <w:r w:rsidR="00B77546" w:rsidRPr="00D20354">
        <w:t>pující Rámcovou smlouvu, resp. Dílčí smlouvu, řádně u</w:t>
      </w:r>
      <w:r w:rsidRPr="00D20354">
        <w:t>veřejnil, a pokud se tak nestalo, je povine</w:t>
      </w:r>
      <w:r w:rsidR="00B77546" w:rsidRPr="00D20354">
        <w:t xml:space="preserve">n tuto Rámcovou smlouvu, resp. Dílčí </w:t>
      </w:r>
      <w:r w:rsidRPr="00D20354">
        <w:t>smlouvu uveřejnit sám a o této sku</w:t>
      </w:r>
      <w:r w:rsidR="00B77546" w:rsidRPr="00D20354">
        <w:t>tečnosti informovat Kupujícího.</w:t>
      </w:r>
    </w:p>
    <w:p w14:paraId="2B9326A7" w14:textId="7F6A3A53" w:rsidR="008121BC" w:rsidRDefault="00076BA0" w:rsidP="008533F7">
      <w:pPr>
        <w:pStyle w:val="Nadpis2"/>
      </w:pPr>
      <w:r w:rsidRPr="00D20354">
        <w:t>Prodávající prohl</w:t>
      </w:r>
      <w:r w:rsidR="00B77546" w:rsidRPr="00D20354">
        <w:t>ašuje, že si je vědom toho, že K</w:t>
      </w:r>
      <w:r w:rsidRPr="00D20354">
        <w:t xml:space="preserve">upující, jako zadavatel veřejné zakázky, jež je předmětem této </w:t>
      </w:r>
      <w:r w:rsidR="00B77546" w:rsidRPr="00D20354">
        <w:t xml:space="preserve">Rámcové </w:t>
      </w:r>
      <w:r w:rsidRPr="00D20354">
        <w:t xml:space="preserve">smlouvy, je povinen, v souladu s ustanovením </w:t>
      </w:r>
      <w:r w:rsidR="00B77546" w:rsidRPr="00D20354">
        <w:t>§ 219 odst. 3 ZZVZ</w:t>
      </w:r>
      <w:r w:rsidRPr="00D20354">
        <w:t xml:space="preserve"> uveřejnit na svém profilu výši sk</w:t>
      </w:r>
      <w:r w:rsidR="00B77546" w:rsidRPr="00D20354">
        <w:t xml:space="preserve">utečně uhrazené ceny za plnění v rámci této Rámcové smlouvy </w:t>
      </w:r>
      <w:r w:rsidRPr="00D20354">
        <w:t>v souladu s podmínkami a ve lhůtách sta</w:t>
      </w:r>
      <w:r w:rsidR="00B77546" w:rsidRPr="00D20354">
        <w:t>novených ZZVZ</w:t>
      </w:r>
      <w:r w:rsidRPr="00D20354">
        <w:t xml:space="preserve"> včetně vše</w:t>
      </w:r>
      <w:r w:rsidR="00B77546" w:rsidRPr="00D20354">
        <w:t>ch případně dalších povinností K</w:t>
      </w:r>
      <w:r w:rsidRPr="00D20354">
        <w:t>upujícího stanovených tímto zákonem.</w:t>
      </w:r>
    </w:p>
    <w:p w14:paraId="4AD081DD" w14:textId="77777777" w:rsidR="0018197F" w:rsidRPr="00D20354" w:rsidRDefault="0018197F" w:rsidP="008533F7">
      <w:pPr>
        <w:pStyle w:val="Nadpis2"/>
        <w:numPr>
          <w:ilvl w:val="0"/>
          <w:numId w:val="0"/>
        </w:numPr>
        <w:ind w:left="574"/>
      </w:pPr>
    </w:p>
    <w:p w14:paraId="3C12DA12" w14:textId="77777777" w:rsidR="00BD3A81" w:rsidRPr="00D20354" w:rsidRDefault="00BD3A81" w:rsidP="00B25918">
      <w:pPr>
        <w:pStyle w:val="1lnky"/>
      </w:pPr>
      <w:r w:rsidRPr="00D20354">
        <w:t>Článek XII</w:t>
      </w:r>
      <w:r w:rsidR="007E0C66" w:rsidRPr="00D20354">
        <w:t>I</w:t>
      </w:r>
      <w:r w:rsidRPr="00D20354">
        <w:t>.</w:t>
      </w:r>
    </w:p>
    <w:p w14:paraId="3A44B5C3" w14:textId="77777777" w:rsidR="00076BA0" w:rsidRPr="00D20354" w:rsidRDefault="00BD3A81" w:rsidP="008121BC">
      <w:pPr>
        <w:pStyle w:val="Nadpis1"/>
      </w:pPr>
      <w:r w:rsidRPr="00D20354">
        <w:t>Závěrečná ustanovení</w:t>
      </w:r>
    </w:p>
    <w:p w14:paraId="78FDCFC8" w14:textId="0546F31E" w:rsidR="007A34B0" w:rsidRPr="00D20354" w:rsidRDefault="00076BA0" w:rsidP="008533F7">
      <w:pPr>
        <w:pStyle w:val="Nadpis2"/>
        <w:numPr>
          <w:ilvl w:val="0"/>
          <w:numId w:val="8"/>
        </w:numPr>
      </w:pPr>
      <w:r w:rsidRPr="00D20354">
        <w:t>Tato Rámcová smlouva nabývá platnosti dnem jejího pod</w:t>
      </w:r>
      <w:r w:rsidR="00B77546" w:rsidRPr="00D20354">
        <w:t>pisu poslední ze S</w:t>
      </w:r>
      <w:r w:rsidR="007A34B0" w:rsidRPr="00D20354">
        <w:t xml:space="preserve">mluvních stran. Smluvní strany si dohodly pozdější účinnost Rámcové smlouvy </w:t>
      </w:r>
      <w:r w:rsidR="007A34B0" w:rsidRPr="00E44825">
        <w:t xml:space="preserve">ke dni 1. </w:t>
      </w:r>
      <w:r w:rsidR="00114DAB" w:rsidRPr="00E44825">
        <w:t>9</w:t>
      </w:r>
      <w:r w:rsidR="007A34B0" w:rsidRPr="00E44825">
        <w:t>. 202</w:t>
      </w:r>
      <w:r w:rsidR="00215B34" w:rsidRPr="00E44825">
        <w:t>4</w:t>
      </w:r>
      <w:r w:rsidR="007A34B0" w:rsidRPr="00D20354">
        <w:t xml:space="preserve"> za</w:t>
      </w:r>
      <w:r w:rsidR="007C0E73">
        <w:t> </w:t>
      </w:r>
      <w:r w:rsidR="007A34B0" w:rsidRPr="00D20354">
        <w:t xml:space="preserve">předpokladu, že Rámcová smlouva bude do této doby uveřejněna v Registru smluv dle čl. XII odst. 2. této Rámcové smlouvy; pokud se tak nestane, nabývá Rámcová smlouva účinnosti dnem uveřejnění v Registru smluv. Za den uzavření Rámcové smlouvy se považuje podpis Rámcové smlouvy poslední ze Smluvních stran. Prodávající je povinen </w:t>
      </w:r>
      <w:r w:rsidR="007A34B0" w:rsidRPr="00D20354">
        <w:lastRenderedPageBreak/>
        <w:t xml:space="preserve">zahájit plnění dle této Rámcové smlouvy v dohodnuté lhůtě, ne však </w:t>
      </w:r>
      <w:r w:rsidR="00DA1193" w:rsidRPr="00D20354">
        <w:t>dříve,</w:t>
      </w:r>
      <w:r w:rsidR="007A34B0" w:rsidRPr="00D20354">
        <w:t xml:space="preserve"> než bude Rámcové smlouva uveřejněna v Registru smluv dle čl. XII. odst. 2 této Rámcové smlouvy.</w:t>
      </w:r>
    </w:p>
    <w:p w14:paraId="3C19129C" w14:textId="07C0D9E5" w:rsidR="00076BA0" w:rsidRPr="00D20354" w:rsidRDefault="00076BA0" w:rsidP="008533F7">
      <w:pPr>
        <w:pStyle w:val="Nadpis2"/>
        <w:numPr>
          <w:ilvl w:val="0"/>
          <w:numId w:val="8"/>
        </w:numPr>
      </w:pPr>
      <w:r w:rsidRPr="00D20354">
        <w:t>Tato Rámcová smlouva může</w:t>
      </w:r>
      <w:r w:rsidR="00B77546" w:rsidRPr="00D20354">
        <w:t xml:space="preserve"> být měněna pouze dohodou obou S</w:t>
      </w:r>
      <w:r w:rsidRPr="00D20354">
        <w:t>mluvních stran, a to ve</w:t>
      </w:r>
      <w:r w:rsidR="007C0E73">
        <w:t> </w:t>
      </w:r>
      <w:r w:rsidRPr="00D20354">
        <w:t>formě písemných dodatků podepsaných</w:t>
      </w:r>
      <w:r w:rsidR="00B77546" w:rsidRPr="00D20354">
        <w:t xml:space="preserve"> oprávněnými zástupci obou S</w:t>
      </w:r>
      <w:r w:rsidRPr="00D20354">
        <w:t>mluvních stran.</w:t>
      </w:r>
    </w:p>
    <w:p w14:paraId="28EBB454" w14:textId="08A3B004" w:rsidR="00076BA0" w:rsidRPr="00D20354" w:rsidRDefault="00076BA0" w:rsidP="008533F7">
      <w:pPr>
        <w:pStyle w:val="Nadpis2"/>
        <w:numPr>
          <w:ilvl w:val="0"/>
          <w:numId w:val="8"/>
        </w:numPr>
      </w:pPr>
      <w:r w:rsidRPr="00D20354">
        <w:t>Stane-li se některé z ujednání dle této Rámcové smlouvy z jakýchkoliv důvodů neplatným, nevymahatelným, neúčinným, nadbytečným nebo dostane-li se do rozporu s aktuálními právními předpisy a jejich výkladem, zavaz</w:t>
      </w:r>
      <w:r w:rsidR="00497F1D" w:rsidRPr="00D20354">
        <w:t>ují se S</w:t>
      </w:r>
      <w:r w:rsidRPr="00D20354">
        <w:t>mluvní strany bez zbytečného odkladu k</w:t>
      </w:r>
      <w:r w:rsidR="00133E15">
        <w:t> </w:t>
      </w:r>
      <w:r w:rsidRPr="00D20354">
        <w:t>jeho náhradě tak, aby nové znění v nejvyšší možné míře odpovídalo obsahu a smyslu původního ujednání. Do doby účinného nahrazení se ani jedna ze stran nemůže domáhat či odvolávat se na takové neplatné, nevymahatelné, neúčinné, nadbytečné či kolidující ustanovení.</w:t>
      </w:r>
    </w:p>
    <w:p w14:paraId="7571C331" w14:textId="575E03AE" w:rsidR="00076BA0" w:rsidRPr="00D20354" w:rsidRDefault="00076BA0" w:rsidP="008533F7">
      <w:pPr>
        <w:pStyle w:val="Nadpis2"/>
        <w:numPr>
          <w:ilvl w:val="0"/>
          <w:numId w:val="8"/>
        </w:numPr>
      </w:pPr>
      <w:r w:rsidRPr="00D20354">
        <w:t>Není-li v této Rámcové smlouvě stanov</w:t>
      </w:r>
      <w:r w:rsidR="00497F1D" w:rsidRPr="00D20354">
        <w:t>eno jinak, řídí se vztahy mezi S</w:t>
      </w:r>
      <w:r w:rsidRPr="00D20354">
        <w:t>mluvními stranami v</w:t>
      </w:r>
      <w:r w:rsidR="00133E15">
        <w:t> </w:t>
      </w:r>
      <w:r w:rsidRPr="00D20354">
        <w:t xml:space="preserve">rámci této </w:t>
      </w:r>
      <w:r w:rsidR="00497F1D" w:rsidRPr="00D20354">
        <w:t xml:space="preserve">Rámcové smlouvy a jednotlivých Dílčích </w:t>
      </w:r>
      <w:r w:rsidRPr="00D20354">
        <w:t>smluv právním řádem České republiky, zejména pak příslušnými us</w:t>
      </w:r>
      <w:r w:rsidR="008B39BF" w:rsidRPr="00D20354">
        <w:t>tanoveními občanského zákoníku.</w:t>
      </w:r>
    </w:p>
    <w:p w14:paraId="285A3659" w14:textId="200BB11D" w:rsidR="00076BA0" w:rsidRPr="00D20354" w:rsidRDefault="00076BA0" w:rsidP="008533F7">
      <w:pPr>
        <w:pStyle w:val="Nadpis2"/>
        <w:numPr>
          <w:ilvl w:val="0"/>
          <w:numId w:val="8"/>
        </w:numPr>
      </w:pPr>
      <w:r w:rsidRPr="00D20354">
        <w:t xml:space="preserve">Kontaktní osoby </w:t>
      </w:r>
      <w:r w:rsidR="001119E3">
        <w:t>S</w:t>
      </w:r>
      <w:r w:rsidRPr="00D20354">
        <w:t>mluvních stran:</w:t>
      </w:r>
    </w:p>
    <w:p w14:paraId="27E3BE70" w14:textId="77777777" w:rsidR="008B39BF" w:rsidRPr="003155DD" w:rsidRDefault="00DF2AAE" w:rsidP="003155DD">
      <w:pPr>
        <w:pStyle w:val="3odrky"/>
        <w:numPr>
          <w:ilvl w:val="0"/>
          <w:numId w:val="0"/>
        </w:numPr>
        <w:spacing w:after="0" w:line="240" w:lineRule="auto"/>
        <w:ind w:left="1407" w:hanging="833"/>
        <w:rPr>
          <w:color w:val="auto"/>
        </w:rPr>
      </w:pPr>
      <w:r w:rsidRPr="00D20354">
        <w:t>5.1</w:t>
      </w:r>
      <w:r w:rsidR="00963A0B" w:rsidRPr="00D20354">
        <w:t xml:space="preserve"> </w:t>
      </w:r>
      <w:r w:rsidR="008B39BF" w:rsidRPr="003155DD">
        <w:rPr>
          <w:color w:val="auto"/>
        </w:rPr>
        <w:t>Za K</w:t>
      </w:r>
      <w:r w:rsidR="00076BA0" w:rsidRPr="003155DD">
        <w:rPr>
          <w:color w:val="auto"/>
        </w:rPr>
        <w:t xml:space="preserve">upujícího: </w:t>
      </w:r>
    </w:p>
    <w:p w14:paraId="670D9AD0" w14:textId="77777777" w:rsidR="00076BA0" w:rsidRPr="003155DD" w:rsidRDefault="00076BA0" w:rsidP="003155DD">
      <w:pPr>
        <w:pStyle w:val="3odrky"/>
        <w:numPr>
          <w:ilvl w:val="0"/>
          <w:numId w:val="0"/>
        </w:numPr>
        <w:spacing w:after="0" w:line="240" w:lineRule="auto"/>
        <w:ind w:left="1407"/>
        <w:rPr>
          <w:color w:val="auto"/>
        </w:rPr>
      </w:pPr>
      <w:r w:rsidRPr="003155DD">
        <w:rPr>
          <w:color w:val="auto"/>
        </w:rPr>
        <w:t xml:space="preserve">MUDr. Lenka Krejčová, tel. 272 095 293, </w:t>
      </w:r>
      <w:hyperlink r:id="rId11" w:history="1">
        <w:r w:rsidR="00DF2AAE" w:rsidRPr="003155DD">
          <w:t>lkrejcova@zpmvcr.cz</w:t>
        </w:r>
      </w:hyperlink>
    </w:p>
    <w:p w14:paraId="0FF90C62" w14:textId="3B1F944D" w:rsidR="00DF2AAE" w:rsidRPr="003155DD" w:rsidRDefault="003155DD" w:rsidP="003155DD">
      <w:pPr>
        <w:pStyle w:val="3odrky"/>
        <w:numPr>
          <w:ilvl w:val="0"/>
          <w:numId w:val="0"/>
        </w:numPr>
        <w:spacing w:after="0" w:line="240" w:lineRule="auto"/>
        <w:ind w:left="1407" w:hanging="833"/>
        <w:rPr>
          <w:color w:val="auto"/>
        </w:rPr>
      </w:pPr>
      <w:r>
        <w:rPr>
          <w:color w:val="auto"/>
        </w:rPr>
        <w:t xml:space="preserve">5.2 </w:t>
      </w:r>
      <w:r w:rsidR="00DF2AAE" w:rsidRPr="003155DD">
        <w:rPr>
          <w:color w:val="auto"/>
        </w:rPr>
        <w:t xml:space="preserve">Za Prodávajícího: </w:t>
      </w:r>
    </w:p>
    <w:p w14:paraId="605CD7E0" w14:textId="77777777" w:rsidR="00DF2AAE" w:rsidRPr="00D20354" w:rsidRDefault="00DF2AAE" w:rsidP="00DF2AAE">
      <w:pPr>
        <w:pStyle w:val="Nadpis4"/>
        <w:numPr>
          <w:ilvl w:val="0"/>
          <w:numId w:val="0"/>
        </w:numPr>
        <w:ind w:left="578"/>
        <w:rPr>
          <w:rFonts w:cs="Arial"/>
        </w:rPr>
      </w:pPr>
      <w:r w:rsidRPr="00D20354">
        <w:rPr>
          <w:rFonts w:cs="Arial"/>
          <w:highlight w:val="yellow"/>
        </w:rPr>
        <w:t>________________________</w:t>
      </w:r>
      <w:r w:rsidR="008121BC" w:rsidRPr="00D20354">
        <w:rPr>
          <w:rFonts w:cs="Arial"/>
          <w:highlight w:val="yellow"/>
        </w:rPr>
        <w:t xml:space="preserve"> tel.________________, e-mail __________________.</w:t>
      </w:r>
    </w:p>
    <w:p w14:paraId="00AF4164" w14:textId="77777777" w:rsidR="00076BA0" w:rsidRPr="00D20354" w:rsidRDefault="00963A0B" w:rsidP="00DF2AAE">
      <w:pPr>
        <w:pStyle w:val="Nadpis4"/>
        <w:numPr>
          <w:ilvl w:val="0"/>
          <w:numId w:val="0"/>
        </w:numPr>
        <w:ind w:left="576"/>
        <w:rPr>
          <w:rFonts w:cs="Arial"/>
        </w:rPr>
      </w:pPr>
      <w:r w:rsidRPr="00D20354">
        <w:rPr>
          <w:rFonts w:cs="Arial"/>
        </w:rPr>
        <w:t xml:space="preserve">5.2 </w:t>
      </w:r>
      <w:r w:rsidR="008B39BF" w:rsidRPr="00D20354">
        <w:rPr>
          <w:rFonts w:cs="Arial"/>
        </w:rPr>
        <w:t>Osoby pověřené za K</w:t>
      </w:r>
      <w:r w:rsidR="00076BA0" w:rsidRPr="00D20354">
        <w:rPr>
          <w:rFonts w:cs="Arial"/>
        </w:rPr>
        <w:t>upujícího zpracováním objednávek – seznam těchto osob</w:t>
      </w:r>
      <w:r w:rsidR="008B39BF" w:rsidRPr="00D20354">
        <w:rPr>
          <w:rFonts w:cs="Arial"/>
        </w:rPr>
        <w:t xml:space="preserve"> včetně kontaktních údajů bude Prodávajícímu předán ze strany K</w:t>
      </w:r>
      <w:r w:rsidR="00076BA0" w:rsidRPr="00D20354">
        <w:rPr>
          <w:rFonts w:cs="Arial"/>
        </w:rPr>
        <w:t>upujícího do 1 m</w:t>
      </w:r>
      <w:r w:rsidR="008B39BF" w:rsidRPr="00D20354">
        <w:rPr>
          <w:rFonts w:cs="Arial"/>
        </w:rPr>
        <w:t>ěsíce po podpisu</w:t>
      </w:r>
      <w:r w:rsidR="00076BA0" w:rsidRPr="00D20354">
        <w:rPr>
          <w:rFonts w:cs="Arial"/>
        </w:rPr>
        <w:t xml:space="preserve"> této Rámcové smlouvy. Změnu jmenného seznamu osob oznámí kontaktní os</w:t>
      </w:r>
      <w:r w:rsidR="008B39BF" w:rsidRPr="00D20354">
        <w:rPr>
          <w:rFonts w:cs="Arial"/>
        </w:rPr>
        <w:t>oba kupujícího kontaktní osobě P</w:t>
      </w:r>
      <w:r w:rsidR="00076BA0" w:rsidRPr="00D20354">
        <w:rPr>
          <w:rFonts w:cs="Arial"/>
        </w:rPr>
        <w:t>rodávajícího písemně, resp. emailem.</w:t>
      </w:r>
    </w:p>
    <w:p w14:paraId="5E6C4A1B" w14:textId="77777777" w:rsidR="00076BA0" w:rsidRPr="00D20354" w:rsidRDefault="00076BA0" w:rsidP="00497F1D">
      <w:pPr>
        <w:pStyle w:val="Nadpis4"/>
        <w:numPr>
          <w:ilvl w:val="0"/>
          <w:numId w:val="0"/>
        </w:numPr>
        <w:ind w:left="578"/>
        <w:rPr>
          <w:rFonts w:cs="Arial"/>
        </w:rPr>
      </w:pPr>
      <w:r w:rsidRPr="00D20354">
        <w:rPr>
          <w:rFonts w:cs="Arial"/>
        </w:rPr>
        <w:t>Smluvní strany se zavazují po dobu trvání této Rámcové smlouvy se o změně kontaktních osob vzájemně n</w:t>
      </w:r>
      <w:r w:rsidR="00497F1D" w:rsidRPr="00D20354">
        <w:rPr>
          <w:rFonts w:cs="Arial"/>
        </w:rPr>
        <w:t>eprodleně písemně informovat.</w:t>
      </w:r>
    </w:p>
    <w:p w14:paraId="7CC14699" w14:textId="77777777" w:rsidR="007501CA" w:rsidRDefault="007501CA" w:rsidP="008533F7">
      <w:pPr>
        <w:pStyle w:val="Nadpis2"/>
      </w:pPr>
      <w:r w:rsidRPr="00F37B28">
        <w:t xml:space="preserve">Smluvní strany se dohodly, že jejich práva a povinnosti založené touto Rámcovou smlouvou se řídí obsahem Rámcové smlouvy. V otázkách neupravených touto Rámcovou smlouvou se řídí obecně závaznými právními předpisy, zejména pak občanským zákoníkem. Smluvní strany se ve smyslu § 1 odst. 2 občanského zákoníku odchylují od ustanovení § 2050 občanského zákoníku, jehož režim se pro vztahy </w:t>
      </w:r>
      <w:r>
        <w:t xml:space="preserve">Kupujícího a Prodávajícího </w:t>
      </w:r>
      <w:r w:rsidRPr="00F37B28">
        <w:t xml:space="preserve">dle této Rámcové smlouvy nepoužije. </w:t>
      </w:r>
    </w:p>
    <w:p w14:paraId="1DBE5964" w14:textId="77777777" w:rsidR="007501CA" w:rsidRDefault="007501CA" w:rsidP="008533F7">
      <w:pPr>
        <w:pStyle w:val="Nadpis2"/>
      </w:pPr>
      <w:r w:rsidRPr="009E4B7A">
        <w:t>Prodávající na sebe přebírá nebezpečí změny okolností podle ustanovení § 1765 odst. 2 občanského zákoníku</w:t>
      </w:r>
      <w:r>
        <w:t>,</w:t>
      </w:r>
      <w:r w:rsidRPr="009E4B7A">
        <w:t xml:space="preserve"> nedohodnou-li se Smluvní strany jinak. Tímto však nejsou nikterak dotčena práva Smluvních stran upravená v této Rámcové smlouvě</w:t>
      </w:r>
      <w:r>
        <w:t>.</w:t>
      </w:r>
    </w:p>
    <w:p w14:paraId="2A7803E8" w14:textId="77777777" w:rsidR="007501CA" w:rsidRDefault="007501CA" w:rsidP="008533F7">
      <w:pPr>
        <w:pStyle w:val="Nadpis2"/>
      </w:pPr>
      <w:r>
        <w:t>Prodávající</w:t>
      </w:r>
      <w:r w:rsidRPr="00E01879">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t>.</w:t>
      </w:r>
    </w:p>
    <w:p w14:paraId="68D10DA4" w14:textId="59C53E41" w:rsidR="007501CA" w:rsidRDefault="007501CA" w:rsidP="008533F7">
      <w:pPr>
        <w:pStyle w:val="Nadpis2"/>
      </w:pPr>
      <w:r w:rsidRPr="00F37B28">
        <w:t xml:space="preserve">Smluvní strany se dohodly, že spory, které by případně vznikly z této Rámcové smlouvy nebo v souvislosti s ní, jakož i otázky její platnosti či neplatnosti nebo jejího vzniku a zániku nebo jednotlivých </w:t>
      </w:r>
      <w:r w:rsidR="008B3BDC">
        <w:t>D</w:t>
      </w:r>
      <w:r w:rsidRPr="00F37B28">
        <w:t>ílčích smluv, b</w:t>
      </w:r>
      <w:r>
        <w:t>udou přednostně řešeny dohodou S</w:t>
      </w:r>
      <w:r w:rsidRPr="00F37B28">
        <w:t xml:space="preserve">mluvních stran. </w:t>
      </w:r>
      <w:r>
        <w:t>Pokud nebudou vyřešeny dohodou S</w:t>
      </w:r>
      <w:r w:rsidRPr="00F37B28">
        <w:t xml:space="preserve">mluvních stran, budou řešeny příslušnými soudy </w:t>
      </w:r>
      <w:r w:rsidRPr="00F37B28">
        <w:lastRenderedPageBreak/>
        <w:t xml:space="preserve">České republiky, přičemž </w:t>
      </w:r>
      <w:r>
        <w:t>S</w:t>
      </w:r>
      <w:r w:rsidRPr="00F37B28">
        <w:t>mluvní strany se dohodly, že místně příslušný je v takovém případě obecný soud</w:t>
      </w:r>
      <w:r>
        <w:t xml:space="preserve"> Kupujícího</w:t>
      </w:r>
      <w:r w:rsidRPr="00F37B28">
        <w:t>.</w:t>
      </w:r>
    </w:p>
    <w:p w14:paraId="37053FD2" w14:textId="29B20BBE" w:rsidR="007501CA" w:rsidRPr="00F37B28" w:rsidRDefault="007501CA" w:rsidP="008533F7">
      <w:pPr>
        <w:pStyle w:val="Nadpis2"/>
      </w:pPr>
      <w:r w:rsidRPr="009D0651">
        <w:t xml:space="preserve">Veškerá oznámení vyplývající z této </w:t>
      </w:r>
      <w:r>
        <w:t>Rámcové smlouvy</w:t>
      </w:r>
      <w:r w:rsidRPr="009D0651">
        <w:t xml:space="preserve"> budou, pokud není v této </w:t>
      </w:r>
      <w:r>
        <w:t xml:space="preserve">Rámcové smlouvy </w:t>
      </w:r>
      <w:r w:rsidRPr="009D0651">
        <w:t xml:space="preserve">výslovně sjednáno jinak, předána osobně proti podpisu, potvrzujícímu jejich převzetí nebo zaslána doporučeně poštou na adresu druhé </w:t>
      </w:r>
      <w:r>
        <w:t>S</w:t>
      </w:r>
      <w:r w:rsidRPr="009D0651">
        <w:t>mluvní strany uvedenou v</w:t>
      </w:r>
      <w:r w:rsidR="00133E15">
        <w:t> </w:t>
      </w:r>
      <w:r w:rsidRPr="009D0651">
        <w:t xml:space="preserve">záhlaví této </w:t>
      </w:r>
      <w:r>
        <w:t>Rámcové smlouvy</w:t>
      </w:r>
      <w:r w:rsidRPr="009D0651">
        <w:t xml:space="preserve">. Písemnost se považuje za doručenou, i když se adresát o uložení nedozvěděl, a to pátým dnem po jejím odeslání. To platí i v případě, že nebyla doručena na změněnou adresu bydliště nebo sídla, pokud ji příslušná </w:t>
      </w:r>
      <w:r>
        <w:t>S</w:t>
      </w:r>
      <w:r w:rsidRPr="009D0651">
        <w:t xml:space="preserve">mluvní strana druhé </w:t>
      </w:r>
      <w:r>
        <w:t>S</w:t>
      </w:r>
      <w:r w:rsidRPr="009D0651">
        <w:t>mluvní straně písemně neoznámí</w:t>
      </w:r>
      <w:r>
        <w:t>.</w:t>
      </w:r>
    </w:p>
    <w:p w14:paraId="7B63D129" w14:textId="7FC5EFC1" w:rsidR="00076BA0" w:rsidRPr="00D20354" w:rsidRDefault="00076BA0" w:rsidP="008533F7">
      <w:pPr>
        <w:pStyle w:val="Nadpis2"/>
      </w:pPr>
      <w:r w:rsidRPr="00D20354">
        <w:t>Tato Rámcová smlouva je vyhotovena ve dv</w:t>
      </w:r>
      <w:r w:rsidR="008B39BF" w:rsidRPr="00D20354">
        <w:t>ou stejnopisech, z nichž každá S</w:t>
      </w:r>
      <w:r w:rsidRPr="00D20354">
        <w:t xml:space="preserve">mluvní strana </w:t>
      </w:r>
      <w:proofErr w:type="gramStart"/>
      <w:r w:rsidRPr="00D20354">
        <w:t>obdrží</w:t>
      </w:r>
      <w:proofErr w:type="gramEnd"/>
      <w:r w:rsidRPr="00D20354">
        <w:t xml:space="preserve"> po jednom vyhotovení.</w:t>
      </w:r>
    </w:p>
    <w:p w14:paraId="3F5C1804" w14:textId="77777777" w:rsidR="00076BA0" w:rsidRPr="00686ADB" w:rsidRDefault="00076BA0" w:rsidP="008533F7">
      <w:pPr>
        <w:pStyle w:val="Nadpis2"/>
      </w:pPr>
      <w:r w:rsidRPr="00D20354">
        <w:t xml:space="preserve">Nedílnou </w:t>
      </w:r>
      <w:r w:rsidRPr="00686ADB">
        <w:t xml:space="preserve">součástí této Rámcové smlouvy jsou tyto přílohy: </w:t>
      </w:r>
    </w:p>
    <w:p w14:paraId="4B1230B0" w14:textId="4EC133F9" w:rsidR="00076BA0" w:rsidRPr="00D20354" w:rsidRDefault="008B39BF" w:rsidP="003155DD">
      <w:pPr>
        <w:pStyle w:val="3odrky"/>
        <w:numPr>
          <w:ilvl w:val="0"/>
          <w:numId w:val="0"/>
        </w:numPr>
        <w:spacing w:after="0" w:line="240" w:lineRule="auto"/>
        <w:ind w:left="2251" w:hanging="833"/>
        <w:rPr>
          <w:color w:val="auto"/>
        </w:rPr>
      </w:pPr>
      <w:r w:rsidRPr="00686ADB">
        <w:rPr>
          <w:color w:val="auto"/>
        </w:rPr>
        <w:t xml:space="preserve">Příloha č. 1: </w:t>
      </w:r>
      <w:r w:rsidR="001F3114">
        <w:rPr>
          <w:color w:val="auto"/>
        </w:rPr>
        <w:t>V</w:t>
      </w:r>
      <w:r w:rsidR="00D20354" w:rsidRPr="00686ADB">
        <w:rPr>
          <w:color w:val="auto"/>
        </w:rPr>
        <w:t xml:space="preserve">zorový </w:t>
      </w:r>
      <w:r w:rsidRPr="00686ADB">
        <w:rPr>
          <w:color w:val="auto"/>
        </w:rPr>
        <w:t>S</w:t>
      </w:r>
      <w:r w:rsidR="00076BA0" w:rsidRPr="00686ADB">
        <w:rPr>
          <w:color w:val="auto"/>
        </w:rPr>
        <w:t xml:space="preserve">eznam Zdravotnických zařízení MV ČR </w:t>
      </w:r>
    </w:p>
    <w:p w14:paraId="2AC32575" w14:textId="0913F374" w:rsidR="005A559C" w:rsidRDefault="005A559C" w:rsidP="003155DD">
      <w:pPr>
        <w:pStyle w:val="3odrky"/>
        <w:numPr>
          <w:ilvl w:val="0"/>
          <w:numId w:val="0"/>
        </w:numPr>
        <w:spacing w:after="0" w:line="240" w:lineRule="auto"/>
        <w:ind w:left="2251" w:hanging="833"/>
        <w:rPr>
          <w:color w:val="auto"/>
        </w:rPr>
      </w:pPr>
      <w:r>
        <w:rPr>
          <w:color w:val="auto"/>
        </w:rPr>
        <w:t xml:space="preserve">Příloha č. </w:t>
      </w:r>
      <w:r w:rsidR="00BE1425">
        <w:rPr>
          <w:color w:val="auto"/>
        </w:rPr>
        <w:t>2</w:t>
      </w:r>
      <w:r>
        <w:rPr>
          <w:color w:val="auto"/>
        </w:rPr>
        <w:t xml:space="preserve">: </w:t>
      </w:r>
      <w:r w:rsidR="006335FD">
        <w:rPr>
          <w:color w:val="auto"/>
        </w:rPr>
        <w:t>Nabídková cena</w:t>
      </w:r>
    </w:p>
    <w:p w14:paraId="1E56EB3F" w14:textId="77777777" w:rsidR="001F3114" w:rsidRPr="00D20354" w:rsidRDefault="001F3114" w:rsidP="003155DD">
      <w:pPr>
        <w:pStyle w:val="3odrky"/>
        <w:numPr>
          <w:ilvl w:val="0"/>
          <w:numId w:val="0"/>
        </w:numPr>
        <w:spacing w:after="0" w:line="240" w:lineRule="auto"/>
        <w:ind w:left="2251" w:hanging="833"/>
        <w:rPr>
          <w:color w:val="auto"/>
        </w:rPr>
      </w:pPr>
    </w:p>
    <w:p w14:paraId="78D1B1E3" w14:textId="5D6F6681" w:rsidR="0038401D" w:rsidRPr="00D20354" w:rsidRDefault="008B39BF" w:rsidP="008533F7">
      <w:pPr>
        <w:pStyle w:val="Nadpis2"/>
      </w:pPr>
      <w:r w:rsidRPr="00D20354">
        <w:t xml:space="preserve">Prodávající a </w:t>
      </w:r>
      <w:r w:rsidR="001F3114">
        <w:t>K</w:t>
      </w:r>
      <w:r w:rsidR="001F3114" w:rsidRPr="00D20354">
        <w:t xml:space="preserve">upující </w:t>
      </w:r>
      <w:r w:rsidRPr="00D20354">
        <w:t>shodně prohlašují, že si tuto Rámcovou smlouvu před jejím podpisem přečetli, včetně jejích příloh, že jejímu obsahu porozuměli a že s ním souhlasí a na důkaz své pravé a svobodné vůle připojují své vlastnoruční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20354" w:rsidRPr="00D20354" w14:paraId="62B28205" w14:textId="77777777" w:rsidTr="00754CC7">
        <w:tc>
          <w:tcPr>
            <w:tcW w:w="4606" w:type="dxa"/>
          </w:tcPr>
          <w:p w14:paraId="2DB1667F" w14:textId="77777777" w:rsidR="00D9472E" w:rsidRPr="00D20354" w:rsidRDefault="00D9472E" w:rsidP="00B63933">
            <w:pPr>
              <w:spacing w:line="264" w:lineRule="auto"/>
              <w:jc w:val="both"/>
              <w:rPr>
                <w:rFonts w:cs="Arial"/>
                <w:szCs w:val="24"/>
                <w:lang w:eastAsia="cs-CZ"/>
              </w:rPr>
            </w:pPr>
          </w:p>
          <w:p w14:paraId="09B5EEB5" w14:textId="77777777" w:rsidR="00754CC7" w:rsidRPr="00D20354" w:rsidRDefault="00754CC7" w:rsidP="00B63933">
            <w:pPr>
              <w:spacing w:line="264" w:lineRule="auto"/>
              <w:jc w:val="both"/>
              <w:rPr>
                <w:rFonts w:cs="Arial"/>
                <w:szCs w:val="24"/>
                <w:lang w:eastAsia="cs-CZ"/>
              </w:rPr>
            </w:pPr>
            <w:r w:rsidRPr="00D20354">
              <w:rPr>
                <w:rFonts w:cs="Arial"/>
                <w:szCs w:val="24"/>
                <w:lang w:eastAsia="cs-CZ"/>
              </w:rPr>
              <w:t>V ______________ dne ______________</w:t>
            </w:r>
          </w:p>
        </w:tc>
        <w:tc>
          <w:tcPr>
            <w:tcW w:w="4606" w:type="dxa"/>
          </w:tcPr>
          <w:p w14:paraId="23933DB1" w14:textId="77777777" w:rsidR="00754CC7" w:rsidRPr="00D20354" w:rsidRDefault="00754CC7" w:rsidP="00B63933">
            <w:pPr>
              <w:spacing w:line="264" w:lineRule="auto"/>
              <w:jc w:val="both"/>
              <w:rPr>
                <w:rFonts w:cs="Arial"/>
                <w:szCs w:val="24"/>
                <w:lang w:eastAsia="cs-CZ"/>
              </w:rPr>
            </w:pPr>
          </w:p>
        </w:tc>
      </w:tr>
      <w:tr w:rsidR="00D20354" w:rsidRPr="00D20354" w14:paraId="2A1994C7" w14:textId="77777777" w:rsidTr="00754CC7">
        <w:tc>
          <w:tcPr>
            <w:tcW w:w="4606" w:type="dxa"/>
          </w:tcPr>
          <w:p w14:paraId="7532E808" w14:textId="77777777" w:rsidR="00754CC7" w:rsidRPr="00D20354" w:rsidRDefault="00754CC7" w:rsidP="00754CC7">
            <w:pPr>
              <w:spacing w:line="264" w:lineRule="auto"/>
              <w:jc w:val="right"/>
              <w:rPr>
                <w:rFonts w:cs="Arial"/>
                <w:b/>
                <w:bCs/>
                <w:lang w:eastAsia="cs-CZ"/>
              </w:rPr>
            </w:pPr>
          </w:p>
          <w:p w14:paraId="3CFC8287" w14:textId="77777777" w:rsidR="00754CC7" w:rsidRPr="00D20354" w:rsidRDefault="008B39BF" w:rsidP="00754CC7">
            <w:pPr>
              <w:spacing w:line="264" w:lineRule="auto"/>
              <w:jc w:val="right"/>
              <w:rPr>
                <w:rFonts w:cs="Arial"/>
                <w:szCs w:val="24"/>
                <w:lang w:eastAsia="cs-CZ"/>
              </w:rPr>
            </w:pPr>
            <w:r w:rsidRPr="00D20354">
              <w:rPr>
                <w:rFonts w:cs="Arial"/>
                <w:b/>
                <w:bCs/>
                <w:lang w:eastAsia="cs-CZ"/>
              </w:rPr>
              <w:t>Kupující</w:t>
            </w:r>
            <w:r w:rsidR="00754CC7" w:rsidRPr="00D20354">
              <w:rPr>
                <w:rFonts w:cs="Arial"/>
                <w:bCs/>
                <w:lang w:eastAsia="cs-CZ"/>
              </w:rPr>
              <w:t>:</w:t>
            </w:r>
          </w:p>
        </w:tc>
        <w:tc>
          <w:tcPr>
            <w:tcW w:w="4606" w:type="dxa"/>
          </w:tcPr>
          <w:p w14:paraId="3E284631" w14:textId="77777777" w:rsidR="00754CC7" w:rsidRPr="00D20354" w:rsidRDefault="00754CC7" w:rsidP="00B63933">
            <w:pPr>
              <w:spacing w:line="264" w:lineRule="auto"/>
              <w:jc w:val="both"/>
              <w:rPr>
                <w:rFonts w:cs="Arial"/>
                <w:szCs w:val="24"/>
                <w:lang w:eastAsia="cs-CZ"/>
              </w:rPr>
            </w:pPr>
          </w:p>
        </w:tc>
      </w:tr>
      <w:tr w:rsidR="00D20354" w:rsidRPr="00D20354" w14:paraId="33E0A316" w14:textId="77777777" w:rsidTr="00754CC7">
        <w:tc>
          <w:tcPr>
            <w:tcW w:w="4606" w:type="dxa"/>
          </w:tcPr>
          <w:p w14:paraId="326D5B01" w14:textId="77777777" w:rsidR="00754CC7" w:rsidRPr="00D20354" w:rsidRDefault="00754CC7" w:rsidP="00B63933">
            <w:pPr>
              <w:spacing w:line="264" w:lineRule="auto"/>
              <w:jc w:val="both"/>
              <w:rPr>
                <w:rFonts w:cs="Arial"/>
                <w:szCs w:val="24"/>
                <w:lang w:eastAsia="cs-CZ"/>
              </w:rPr>
            </w:pPr>
          </w:p>
        </w:tc>
        <w:tc>
          <w:tcPr>
            <w:tcW w:w="4606" w:type="dxa"/>
          </w:tcPr>
          <w:p w14:paraId="2848FE7F" w14:textId="77777777" w:rsidR="00754CC7" w:rsidRPr="00D20354" w:rsidRDefault="00754CC7" w:rsidP="00754CC7">
            <w:pPr>
              <w:tabs>
                <w:tab w:val="left" w:pos="-1701"/>
                <w:tab w:val="left" w:pos="-1560"/>
                <w:tab w:val="left" w:pos="0"/>
              </w:tabs>
              <w:jc w:val="both"/>
              <w:rPr>
                <w:rFonts w:cs="Arial"/>
                <w:bCs/>
                <w:lang w:eastAsia="cs-CZ"/>
              </w:rPr>
            </w:pPr>
            <w:r w:rsidRPr="00D20354">
              <w:rPr>
                <w:rFonts w:cs="Arial"/>
                <w:bCs/>
                <w:lang w:eastAsia="cs-CZ"/>
              </w:rPr>
              <w:t>_____________________</w:t>
            </w:r>
          </w:p>
          <w:p w14:paraId="13580C68" w14:textId="77777777" w:rsidR="00754CC7" w:rsidRPr="00D20354" w:rsidRDefault="00754CC7" w:rsidP="00754CC7">
            <w:pPr>
              <w:tabs>
                <w:tab w:val="left" w:pos="-1701"/>
                <w:tab w:val="left" w:pos="-1560"/>
                <w:tab w:val="left" w:pos="0"/>
              </w:tabs>
              <w:rPr>
                <w:rFonts w:cs="Arial"/>
                <w:szCs w:val="24"/>
                <w:lang w:eastAsia="cs-CZ"/>
              </w:rPr>
            </w:pPr>
            <w:r w:rsidRPr="00D20354">
              <w:rPr>
                <w:rFonts w:cs="Arial"/>
                <w:b/>
                <w:bCs/>
                <w:szCs w:val="24"/>
                <w:lang w:eastAsia="cs-CZ"/>
              </w:rPr>
              <w:t>Zdravotní pojišťovna ministerstva vnitra České republiky</w:t>
            </w:r>
            <w:r w:rsidRPr="00D20354">
              <w:rPr>
                <w:rFonts w:cs="Arial"/>
                <w:bCs/>
                <w:szCs w:val="24"/>
                <w:lang w:eastAsia="cs-CZ"/>
              </w:rPr>
              <w:t>,</w:t>
            </w:r>
          </w:p>
        </w:tc>
      </w:tr>
      <w:tr w:rsidR="00D20354" w:rsidRPr="00D20354" w14:paraId="164061E2" w14:textId="77777777" w:rsidTr="00754CC7">
        <w:tc>
          <w:tcPr>
            <w:tcW w:w="4606" w:type="dxa"/>
          </w:tcPr>
          <w:p w14:paraId="4BDD4A66" w14:textId="77777777" w:rsidR="00754CC7" w:rsidRPr="00D20354" w:rsidRDefault="00754CC7" w:rsidP="00B63933">
            <w:pPr>
              <w:spacing w:line="264" w:lineRule="auto"/>
              <w:jc w:val="both"/>
              <w:rPr>
                <w:rFonts w:cs="Arial"/>
                <w:szCs w:val="24"/>
                <w:lang w:eastAsia="cs-CZ"/>
              </w:rPr>
            </w:pPr>
          </w:p>
        </w:tc>
        <w:tc>
          <w:tcPr>
            <w:tcW w:w="4606" w:type="dxa"/>
          </w:tcPr>
          <w:p w14:paraId="037C08DE" w14:textId="77777777" w:rsidR="00754CC7" w:rsidRPr="00D20354" w:rsidRDefault="00754CC7" w:rsidP="00754CC7">
            <w:pPr>
              <w:tabs>
                <w:tab w:val="left" w:pos="-1701"/>
                <w:tab w:val="left" w:pos="-1560"/>
                <w:tab w:val="left" w:pos="0"/>
              </w:tabs>
              <w:rPr>
                <w:rFonts w:cs="Arial"/>
                <w:bCs/>
                <w:szCs w:val="24"/>
                <w:lang w:eastAsia="cs-CZ"/>
              </w:rPr>
            </w:pPr>
            <w:r w:rsidRPr="00D20354">
              <w:rPr>
                <w:rFonts w:cs="Arial"/>
                <w:bCs/>
                <w:szCs w:val="24"/>
                <w:lang w:eastAsia="cs-CZ"/>
              </w:rPr>
              <w:t xml:space="preserve">MUDr. David Kostka, </w:t>
            </w:r>
            <w:r w:rsidR="00DC5EC8" w:rsidRPr="00D20354">
              <w:rPr>
                <w:rFonts w:cs="Arial"/>
                <w:bCs/>
                <w:szCs w:val="24"/>
                <w:lang w:eastAsia="cs-CZ"/>
              </w:rPr>
              <w:t>MBA</w:t>
            </w:r>
          </w:p>
          <w:p w14:paraId="486CF002" w14:textId="77777777" w:rsidR="00754CC7" w:rsidRPr="00D20354" w:rsidRDefault="00754CC7" w:rsidP="00754CC7">
            <w:pPr>
              <w:tabs>
                <w:tab w:val="left" w:pos="-1701"/>
                <w:tab w:val="left" w:pos="-1560"/>
                <w:tab w:val="left" w:pos="0"/>
              </w:tabs>
              <w:rPr>
                <w:rFonts w:cs="Arial"/>
                <w:szCs w:val="24"/>
                <w:lang w:eastAsia="cs-CZ"/>
              </w:rPr>
            </w:pPr>
            <w:r w:rsidRPr="00D20354">
              <w:rPr>
                <w:rFonts w:cs="Arial"/>
                <w:bCs/>
                <w:szCs w:val="24"/>
                <w:lang w:eastAsia="cs-CZ"/>
              </w:rPr>
              <w:t>generální ředitel</w:t>
            </w:r>
          </w:p>
        </w:tc>
      </w:tr>
      <w:tr w:rsidR="00D20354" w:rsidRPr="00D20354" w14:paraId="2096830D" w14:textId="77777777" w:rsidTr="00754CC7">
        <w:tc>
          <w:tcPr>
            <w:tcW w:w="9212" w:type="dxa"/>
            <w:gridSpan w:val="2"/>
          </w:tcPr>
          <w:p w14:paraId="44F90736" w14:textId="77777777" w:rsidR="00754CC7" w:rsidRPr="00D20354" w:rsidRDefault="00754CC7" w:rsidP="00754CC7">
            <w:pPr>
              <w:tabs>
                <w:tab w:val="left" w:pos="-1701"/>
                <w:tab w:val="left" w:pos="-1560"/>
                <w:tab w:val="left" w:pos="0"/>
              </w:tabs>
              <w:rPr>
                <w:rFonts w:cs="Arial"/>
                <w:bCs/>
                <w:szCs w:val="24"/>
                <w:lang w:eastAsia="cs-CZ"/>
              </w:rPr>
            </w:pPr>
          </w:p>
        </w:tc>
      </w:tr>
      <w:tr w:rsidR="00D20354" w:rsidRPr="00D20354" w14:paraId="3D03A3BB" w14:textId="77777777" w:rsidTr="00754CC7">
        <w:tc>
          <w:tcPr>
            <w:tcW w:w="4606" w:type="dxa"/>
          </w:tcPr>
          <w:p w14:paraId="492E5ACB" w14:textId="77777777" w:rsidR="00754CC7" w:rsidRPr="00D20354" w:rsidRDefault="00754CC7" w:rsidP="00B63933">
            <w:pPr>
              <w:spacing w:line="264" w:lineRule="auto"/>
              <w:jc w:val="both"/>
              <w:rPr>
                <w:rFonts w:cs="Arial"/>
                <w:szCs w:val="24"/>
                <w:lang w:eastAsia="cs-CZ"/>
              </w:rPr>
            </w:pPr>
            <w:r w:rsidRPr="00D20354">
              <w:rPr>
                <w:rFonts w:cs="Arial"/>
                <w:szCs w:val="24"/>
                <w:lang w:eastAsia="cs-CZ"/>
              </w:rPr>
              <w:t>V ______________ dne ______________</w:t>
            </w:r>
          </w:p>
        </w:tc>
        <w:tc>
          <w:tcPr>
            <w:tcW w:w="4606" w:type="dxa"/>
          </w:tcPr>
          <w:p w14:paraId="125E0C1E" w14:textId="77777777" w:rsidR="00754CC7" w:rsidRPr="00D20354" w:rsidRDefault="00754CC7" w:rsidP="00B63933">
            <w:pPr>
              <w:spacing w:line="264" w:lineRule="auto"/>
              <w:jc w:val="both"/>
              <w:rPr>
                <w:rFonts w:cs="Arial"/>
                <w:szCs w:val="24"/>
                <w:lang w:eastAsia="cs-CZ"/>
              </w:rPr>
            </w:pPr>
          </w:p>
        </w:tc>
      </w:tr>
      <w:tr w:rsidR="00D20354" w:rsidRPr="00D20354" w14:paraId="3B93EF3D" w14:textId="77777777" w:rsidTr="00754CC7">
        <w:tc>
          <w:tcPr>
            <w:tcW w:w="4606" w:type="dxa"/>
          </w:tcPr>
          <w:p w14:paraId="4FAD05B0" w14:textId="77777777" w:rsidR="00754CC7" w:rsidRPr="00D20354" w:rsidRDefault="00754CC7" w:rsidP="00754CC7">
            <w:pPr>
              <w:spacing w:line="264" w:lineRule="auto"/>
              <w:jc w:val="right"/>
              <w:rPr>
                <w:rFonts w:cs="Arial"/>
                <w:b/>
                <w:bCs/>
                <w:lang w:eastAsia="cs-CZ"/>
              </w:rPr>
            </w:pPr>
          </w:p>
          <w:p w14:paraId="3BC01917" w14:textId="77777777" w:rsidR="00754CC7" w:rsidRPr="00D20354" w:rsidRDefault="008B39BF" w:rsidP="00754CC7">
            <w:pPr>
              <w:spacing w:line="264" w:lineRule="auto"/>
              <w:jc w:val="right"/>
              <w:rPr>
                <w:rFonts w:cs="Arial"/>
                <w:szCs w:val="24"/>
                <w:lang w:eastAsia="cs-CZ"/>
              </w:rPr>
            </w:pPr>
            <w:r w:rsidRPr="00D20354">
              <w:rPr>
                <w:rFonts w:cs="Arial"/>
                <w:b/>
                <w:bCs/>
                <w:lang w:eastAsia="cs-CZ"/>
              </w:rPr>
              <w:t>Prodávající</w:t>
            </w:r>
            <w:r w:rsidR="00754CC7" w:rsidRPr="00D20354">
              <w:rPr>
                <w:rFonts w:cs="Arial"/>
                <w:b/>
                <w:bCs/>
                <w:lang w:eastAsia="cs-CZ"/>
              </w:rPr>
              <w:t>:</w:t>
            </w:r>
          </w:p>
        </w:tc>
        <w:tc>
          <w:tcPr>
            <w:tcW w:w="4606" w:type="dxa"/>
          </w:tcPr>
          <w:p w14:paraId="538F4D43" w14:textId="77777777" w:rsidR="00754CC7" w:rsidRPr="00D20354" w:rsidRDefault="00754CC7" w:rsidP="00B63933">
            <w:pPr>
              <w:spacing w:line="264" w:lineRule="auto"/>
              <w:jc w:val="both"/>
              <w:rPr>
                <w:rFonts w:cs="Arial"/>
                <w:szCs w:val="24"/>
                <w:lang w:eastAsia="cs-CZ"/>
              </w:rPr>
            </w:pPr>
          </w:p>
        </w:tc>
      </w:tr>
      <w:tr w:rsidR="00D20354" w:rsidRPr="00D20354" w14:paraId="0C342330" w14:textId="77777777" w:rsidTr="00754CC7">
        <w:tc>
          <w:tcPr>
            <w:tcW w:w="4606" w:type="dxa"/>
          </w:tcPr>
          <w:p w14:paraId="354DC037" w14:textId="77777777" w:rsidR="00754CC7" w:rsidRPr="00D20354" w:rsidRDefault="00754CC7" w:rsidP="00B63933">
            <w:pPr>
              <w:spacing w:line="264" w:lineRule="auto"/>
              <w:jc w:val="both"/>
              <w:rPr>
                <w:rFonts w:cs="Arial"/>
                <w:szCs w:val="24"/>
                <w:lang w:eastAsia="cs-CZ"/>
              </w:rPr>
            </w:pPr>
          </w:p>
        </w:tc>
        <w:tc>
          <w:tcPr>
            <w:tcW w:w="4606" w:type="dxa"/>
          </w:tcPr>
          <w:p w14:paraId="02D3DBA5" w14:textId="77777777" w:rsidR="00754CC7" w:rsidRPr="00D20354" w:rsidRDefault="00754CC7" w:rsidP="00754CC7">
            <w:pPr>
              <w:tabs>
                <w:tab w:val="left" w:pos="-1701"/>
                <w:tab w:val="left" w:pos="-1560"/>
                <w:tab w:val="left" w:pos="0"/>
              </w:tabs>
              <w:jc w:val="both"/>
              <w:rPr>
                <w:rFonts w:cs="Arial"/>
                <w:bCs/>
                <w:lang w:eastAsia="cs-CZ"/>
              </w:rPr>
            </w:pPr>
            <w:r w:rsidRPr="00D20354">
              <w:rPr>
                <w:rFonts w:cs="Arial"/>
                <w:bCs/>
                <w:lang w:eastAsia="cs-CZ"/>
              </w:rPr>
              <w:t>_____________________</w:t>
            </w:r>
          </w:p>
          <w:p w14:paraId="149DFE5E" w14:textId="77777777" w:rsidR="00754CC7" w:rsidRPr="00D20354" w:rsidRDefault="00754CC7" w:rsidP="00754CC7">
            <w:pPr>
              <w:tabs>
                <w:tab w:val="left" w:pos="-1701"/>
                <w:tab w:val="left" w:pos="-1560"/>
                <w:tab w:val="left" w:pos="0"/>
              </w:tabs>
              <w:rPr>
                <w:rFonts w:cs="Arial"/>
                <w:bCs/>
                <w:lang w:eastAsia="cs-CZ"/>
              </w:rPr>
            </w:pPr>
            <w:r w:rsidRPr="00D20354">
              <w:rPr>
                <w:rFonts w:cs="Arial"/>
                <w:b/>
                <w:bCs/>
                <w:highlight w:val="yellow"/>
                <w:lang w:eastAsia="cs-CZ"/>
              </w:rPr>
              <w:t>Název společnosti</w:t>
            </w:r>
            <w:r w:rsidRPr="00D20354">
              <w:rPr>
                <w:rFonts w:cs="Arial"/>
                <w:b/>
                <w:bCs/>
                <w:lang w:eastAsia="cs-CZ"/>
              </w:rPr>
              <w:tab/>
            </w:r>
            <w:r w:rsidRPr="00D20354">
              <w:rPr>
                <w:rFonts w:cs="Arial"/>
                <w:b/>
                <w:bCs/>
                <w:lang w:eastAsia="cs-CZ"/>
              </w:rPr>
              <w:tab/>
            </w:r>
            <w:r w:rsidRPr="00D20354">
              <w:rPr>
                <w:rFonts w:cs="Arial"/>
                <w:b/>
                <w:bCs/>
                <w:lang w:eastAsia="cs-CZ"/>
              </w:rPr>
              <w:tab/>
            </w:r>
          </w:p>
        </w:tc>
      </w:tr>
      <w:tr w:rsidR="00754CC7" w:rsidRPr="00D20354" w14:paraId="3B854B15" w14:textId="77777777" w:rsidTr="00754CC7">
        <w:tc>
          <w:tcPr>
            <w:tcW w:w="4606" w:type="dxa"/>
          </w:tcPr>
          <w:p w14:paraId="4736940C" w14:textId="77777777" w:rsidR="00754CC7" w:rsidRPr="00D20354" w:rsidRDefault="00754CC7" w:rsidP="00B63933">
            <w:pPr>
              <w:spacing w:line="264" w:lineRule="auto"/>
              <w:jc w:val="both"/>
              <w:rPr>
                <w:rFonts w:cs="Arial"/>
                <w:szCs w:val="24"/>
                <w:lang w:eastAsia="cs-CZ"/>
              </w:rPr>
            </w:pPr>
          </w:p>
        </w:tc>
        <w:tc>
          <w:tcPr>
            <w:tcW w:w="4606" w:type="dxa"/>
          </w:tcPr>
          <w:p w14:paraId="13DA5F43" w14:textId="4A446F28" w:rsidR="00754CC7" w:rsidRPr="00D20354" w:rsidRDefault="00754CC7" w:rsidP="00B63933">
            <w:pPr>
              <w:spacing w:line="264" w:lineRule="auto"/>
              <w:jc w:val="both"/>
              <w:rPr>
                <w:rFonts w:cs="Arial"/>
                <w:szCs w:val="24"/>
                <w:lang w:eastAsia="cs-CZ"/>
              </w:rPr>
            </w:pPr>
            <w:r w:rsidRPr="00D20354">
              <w:rPr>
                <w:rFonts w:cs="Arial"/>
                <w:bCs/>
                <w:highlight w:val="yellow"/>
                <w:lang w:eastAsia="cs-CZ"/>
              </w:rPr>
              <w:t>Statutární orgán, jednatel</w:t>
            </w:r>
          </w:p>
        </w:tc>
      </w:tr>
    </w:tbl>
    <w:p w14:paraId="039E31E2" w14:textId="77777777" w:rsidR="00CF3347" w:rsidRPr="00D20354" w:rsidRDefault="00CF3347" w:rsidP="003C5EC2">
      <w:pPr>
        <w:spacing w:line="264" w:lineRule="auto"/>
        <w:rPr>
          <w:rFonts w:cs="Arial"/>
          <w:szCs w:val="24"/>
        </w:rPr>
      </w:pPr>
    </w:p>
    <w:sectPr w:rsidR="00CF3347" w:rsidRPr="00D20354" w:rsidSect="00137720">
      <w:headerReference w:type="even" r:id="rId12"/>
      <w:headerReference w:type="default" r:id="rId13"/>
      <w:footerReference w:type="even" r:id="rId14"/>
      <w:footerReference w:type="default" r:id="rId15"/>
      <w:headerReference w:type="first" r:id="rId16"/>
      <w:footerReference w:type="first" r:id="rId17"/>
      <w:pgSz w:w="11906" w:h="16838"/>
      <w:pgMar w:top="993" w:right="1133" w:bottom="1417"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AC00" w14:textId="77777777" w:rsidR="008A458A" w:rsidRDefault="008A458A" w:rsidP="008221A4">
      <w:r>
        <w:separator/>
      </w:r>
    </w:p>
  </w:endnote>
  <w:endnote w:type="continuationSeparator" w:id="0">
    <w:p w14:paraId="054C38CF" w14:textId="77777777" w:rsidR="008A458A" w:rsidRDefault="008A458A" w:rsidP="0082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0DE9" w14:textId="77777777" w:rsidR="00F35A4D" w:rsidRDefault="00F35A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4F25" w14:textId="77777777" w:rsidR="00F35A4D" w:rsidRDefault="00F35A4D" w:rsidP="002471EF">
    <w:pPr>
      <w:tabs>
        <w:tab w:val="center" w:pos="4536"/>
        <w:tab w:val="right" w:pos="9072"/>
      </w:tabs>
      <w:ind w:right="360"/>
      <w:jc w:val="both"/>
      <w:rPr>
        <w:rFonts w:ascii="Times New Roman" w:hAnsi="Times New Roman" w:cs="Times New Roman"/>
        <w:sz w:val="16"/>
        <w:szCs w:val="16"/>
        <w:lang w:eastAsia="cs-CZ"/>
      </w:rPr>
    </w:pPr>
  </w:p>
  <w:tbl>
    <w:tblPr>
      <w:tblW w:w="10031" w:type="dxa"/>
      <w:jc w:val="center"/>
      <w:tblBorders>
        <w:top w:val="single" w:sz="4" w:space="0" w:color="000000"/>
      </w:tblBorders>
      <w:tblLayout w:type="fixed"/>
      <w:tblLook w:val="04A0" w:firstRow="1" w:lastRow="0" w:firstColumn="1" w:lastColumn="0" w:noHBand="0" w:noVBand="1"/>
    </w:tblPr>
    <w:tblGrid>
      <w:gridCol w:w="1004"/>
      <w:gridCol w:w="947"/>
      <w:gridCol w:w="8080"/>
    </w:tblGrid>
    <w:tr w:rsidR="00F35A4D" w:rsidRPr="006D244D" w14:paraId="0E4F6DC1" w14:textId="77777777" w:rsidTr="00565E0B">
      <w:trPr>
        <w:trHeight w:val="227"/>
        <w:jc w:val="center"/>
      </w:trPr>
      <w:tc>
        <w:tcPr>
          <w:tcW w:w="10031" w:type="dxa"/>
          <w:gridSpan w:val="3"/>
          <w:tcBorders>
            <w:top w:val="single" w:sz="4" w:space="0" w:color="000000"/>
            <w:bottom w:val="single" w:sz="4" w:space="0" w:color="000000"/>
          </w:tcBorders>
          <w:vAlign w:val="center"/>
        </w:tcPr>
        <w:p w14:paraId="09F81BCE" w14:textId="77777777" w:rsidR="00F35A4D" w:rsidRPr="004306AA" w:rsidRDefault="00F35A4D" w:rsidP="00D9472E">
          <w:pPr>
            <w:pStyle w:val="Zpat"/>
            <w:rPr>
              <w:rFonts w:cs="Arial"/>
              <w:sz w:val="6"/>
              <w:szCs w:val="6"/>
            </w:rPr>
          </w:pPr>
          <w:r>
            <w:rPr>
              <w:rFonts w:cs="Arial"/>
              <w:sz w:val="16"/>
              <w:szCs w:val="16"/>
              <w:lang w:eastAsia="cs-CZ"/>
            </w:rPr>
            <w:t>Rámcová kupní smlouva</w:t>
          </w:r>
          <w:r w:rsidRPr="004306AA">
            <w:rPr>
              <w:rFonts w:cs="Arial"/>
              <w:sz w:val="16"/>
              <w:szCs w:val="16"/>
              <w:lang w:eastAsia="cs-CZ"/>
            </w:rPr>
            <w:t xml:space="preserve"> – Zdravotní pojišťovna ministerstva vnitra České republiky –</w:t>
          </w:r>
          <w:r>
            <w:rPr>
              <w:rFonts w:cs="Arial"/>
              <w:bCs/>
              <w:sz w:val="16"/>
              <w:szCs w:val="16"/>
              <w:lang w:eastAsia="cs-CZ"/>
            </w:rPr>
            <w:t xml:space="preserve"> </w:t>
          </w:r>
          <w:r w:rsidRPr="00C92459">
            <w:rPr>
              <w:rFonts w:cs="Arial"/>
              <w:bCs/>
              <w:sz w:val="16"/>
              <w:szCs w:val="16"/>
              <w:highlight w:val="yellow"/>
              <w:lang w:eastAsia="cs-CZ"/>
            </w:rPr>
            <w:t>_________________________________________</w:t>
          </w:r>
        </w:p>
      </w:tc>
    </w:tr>
    <w:tr w:rsidR="00F35A4D" w:rsidRPr="006D244D" w14:paraId="775CDBAA" w14:textId="77777777" w:rsidTr="00565E0B">
      <w:trPr>
        <w:trHeight w:val="849"/>
        <w:jc w:val="center"/>
      </w:trPr>
      <w:tc>
        <w:tcPr>
          <w:tcW w:w="1004" w:type="dxa"/>
          <w:vMerge w:val="restart"/>
          <w:tcBorders>
            <w:top w:val="single" w:sz="4" w:space="0" w:color="000000"/>
          </w:tcBorders>
        </w:tcPr>
        <w:p w14:paraId="18323645" w14:textId="77777777" w:rsidR="00F35A4D" w:rsidRPr="0092181D" w:rsidRDefault="00F35A4D" w:rsidP="00DF0E92">
          <w:pPr>
            <w:pStyle w:val="Zpat"/>
            <w:rPr>
              <w:sz w:val="4"/>
              <w:szCs w:val="4"/>
            </w:rPr>
          </w:pPr>
        </w:p>
        <w:p w14:paraId="5958AE89" w14:textId="77777777" w:rsidR="00F35A4D" w:rsidRPr="006D244D" w:rsidRDefault="00F35A4D" w:rsidP="00DF0E92">
          <w:pPr>
            <w:pStyle w:val="Zpat"/>
            <w:jc w:val="center"/>
            <w:rPr>
              <w:sz w:val="16"/>
              <w:szCs w:val="16"/>
            </w:rPr>
          </w:pPr>
          <w:r>
            <w:rPr>
              <w:noProof/>
              <w:sz w:val="16"/>
              <w:szCs w:val="16"/>
              <w:lang w:eastAsia="cs-CZ"/>
            </w:rPr>
            <w:drawing>
              <wp:inline distT="0" distB="0" distL="0" distR="0" wp14:anchorId="3C6A2596" wp14:editId="4F30ACE7">
                <wp:extent cx="485775" cy="485775"/>
                <wp:effectExtent l="0" t="0" r="9525" b="9525"/>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solidFill>
                          <a:srgbClr val="FFFFFF"/>
                        </a:solidFill>
                        <a:ln>
                          <a:noFill/>
                        </a:ln>
                      </pic:spPr>
                    </pic:pic>
                  </a:graphicData>
                </a:graphic>
              </wp:inline>
            </w:drawing>
          </w:r>
          <w:r w:rsidRPr="006D244D">
            <w:rPr>
              <w:sz w:val="16"/>
              <w:szCs w:val="16"/>
            </w:rPr>
            <w:t>ISO 9001</w:t>
          </w:r>
        </w:p>
      </w:tc>
      <w:tc>
        <w:tcPr>
          <w:tcW w:w="947" w:type="dxa"/>
          <w:vMerge w:val="restart"/>
          <w:tcBorders>
            <w:top w:val="single" w:sz="4" w:space="0" w:color="000000"/>
          </w:tcBorders>
        </w:tcPr>
        <w:p w14:paraId="3A2CA3D3" w14:textId="77777777" w:rsidR="00F35A4D" w:rsidRPr="0092181D" w:rsidRDefault="00F35A4D" w:rsidP="00DF0E92">
          <w:pPr>
            <w:pStyle w:val="Zpat"/>
            <w:rPr>
              <w:sz w:val="4"/>
              <w:szCs w:val="4"/>
            </w:rPr>
          </w:pPr>
        </w:p>
        <w:p w14:paraId="5D959843" w14:textId="77777777" w:rsidR="00F35A4D" w:rsidRPr="006D244D" w:rsidRDefault="00F35A4D" w:rsidP="00DF0E92">
          <w:pPr>
            <w:pStyle w:val="Zpat"/>
            <w:jc w:val="center"/>
            <w:rPr>
              <w:sz w:val="16"/>
              <w:szCs w:val="16"/>
            </w:rPr>
          </w:pPr>
          <w:r>
            <w:rPr>
              <w:noProof/>
              <w:sz w:val="16"/>
              <w:szCs w:val="16"/>
              <w:lang w:eastAsia="cs-CZ"/>
            </w:rPr>
            <w:drawing>
              <wp:inline distT="0" distB="0" distL="0" distR="0" wp14:anchorId="196609B7" wp14:editId="7A8F6541">
                <wp:extent cx="485775" cy="485775"/>
                <wp:effectExtent l="0" t="0" r="9525" b="9525"/>
                <wp:docPr id="6"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solidFill>
                          <a:srgbClr val="FFFFFF"/>
                        </a:solidFill>
                        <a:ln>
                          <a:noFill/>
                        </a:ln>
                      </pic:spPr>
                    </pic:pic>
                  </a:graphicData>
                </a:graphic>
              </wp:inline>
            </w:drawing>
          </w:r>
          <w:r w:rsidRPr="006D244D">
            <w:rPr>
              <w:sz w:val="16"/>
              <w:szCs w:val="16"/>
            </w:rPr>
            <w:t>ISO 9001</w:t>
          </w:r>
        </w:p>
      </w:tc>
      <w:tc>
        <w:tcPr>
          <w:tcW w:w="8080" w:type="dxa"/>
          <w:tcBorders>
            <w:top w:val="single" w:sz="4" w:space="0" w:color="000000"/>
          </w:tcBorders>
        </w:tcPr>
        <w:p w14:paraId="4EFF2E89" w14:textId="77777777" w:rsidR="00F35A4D" w:rsidRPr="00DA2841" w:rsidRDefault="00F35A4D" w:rsidP="00DF0E92">
          <w:pPr>
            <w:pStyle w:val="Zpat"/>
            <w:rPr>
              <w:sz w:val="6"/>
              <w:szCs w:val="6"/>
            </w:rPr>
          </w:pPr>
        </w:p>
        <w:p w14:paraId="494EF2AA" w14:textId="77777777" w:rsidR="002338F9" w:rsidRPr="002338F9" w:rsidRDefault="002338F9" w:rsidP="002338F9">
          <w:pPr>
            <w:pStyle w:val="Zpat"/>
            <w:jc w:val="center"/>
            <w:rPr>
              <w:sz w:val="16"/>
              <w:szCs w:val="16"/>
            </w:rPr>
          </w:pPr>
          <w:r w:rsidRPr="002338F9">
            <w:rPr>
              <w:sz w:val="16"/>
              <w:szCs w:val="16"/>
            </w:rPr>
            <w:t>Zdravotní pojišťovna ministerstva vnitra České republiky,</w:t>
          </w:r>
        </w:p>
        <w:p w14:paraId="74C037E6" w14:textId="77777777" w:rsidR="002338F9" w:rsidRPr="002338F9" w:rsidRDefault="002338F9" w:rsidP="002338F9">
          <w:pPr>
            <w:pStyle w:val="Zpat"/>
            <w:jc w:val="center"/>
            <w:rPr>
              <w:sz w:val="16"/>
              <w:szCs w:val="16"/>
            </w:rPr>
          </w:pPr>
          <w:r w:rsidRPr="002338F9">
            <w:rPr>
              <w:sz w:val="16"/>
              <w:szCs w:val="16"/>
            </w:rPr>
            <w:t>sídlo Vinohradská 2577/178, 130 00 Praha 3, kód pojišťovny 211, IČO 47114304,</w:t>
          </w:r>
        </w:p>
        <w:p w14:paraId="0D2D7216" w14:textId="77777777" w:rsidR="002338F9" w:rsidRPr="002338F9" w:rsidRDefault="002338F9" w:rsidP="002338F9">
          <w:pPr>
            <w:pStyle w:val="Zpat"/>
            <w:jc w:val="center"/>
            <w:rPr>
              <w:sz w:val="16"/>
              <w:szCs w:val="16"/>
            </w:rPr>
          </w:pPr>
          <w:r w:rsidRPr="002338F9">
            <w:rPr>
              <w:sz w:val="16"/>
              <w:szCs w:val="16"/>
            </w:rPr>
            <w:t>zapsána v obchodním rejstříku vedeném Městským soudem v Praze oddíl A, vložka 7216</w:t>
          </w:r>
        </w:p>
        <w:p w14:paraId="079EEFA9" w14:textId="4CC73AE9" w:rsidR="00F35A4D" w:rsidRPr="006D244D" w:rsidRDefault="002338F9" w:rsidP="00DF0E92">
          <w:pPr>
            <w:pStyle w:val="Zpat"/>
            <w:jc w:val="center"/>
            <w:rPr>
              <w:sz w:val="16"/>
              <w:szCs w:val="16"/>
            </w:rPr>
          </w:pPr>
          <w:r w:rsidRPr="002338F9">
            <w:rPr>
              <w:sz w:val="16"/>
              <w:szCs w:val="16"/>
            </w:rPr>
            <w:t>datová schránka: 9swaix3, infolinka: 222 222 255, e-mail: info@zpmvcr.cz, www.211.cz</w:t>
          </w:r>
        </w:p>
      </w:tc>
    </w:tr>
    <w:tr w:rsidR="00F35A4D" w:rsidRPr="006D244D" w14:paraId="7DCBEB64" w14:textId="77777777" w:rsidTr="00DF0E92">
      <w:trPr>
        <w:trHeight w:val="56"/>
        <w:jc w:val="center"/>
      </w:trPr>
      <w:tc>
        <w:tcPr>
          <w:tcW w:w="1004" w:type="dxa"/>
          <w:vMerge/>
        </w:tcPr>
        <w:p w14:paraId="40640E94" w14:textId="77777777" w:rsidR="00F35A4D" w:rsidRPr="0092181D" w:rsidRDefault="00F35A4D" w:rsidP="00DF0E92">
          <w:pPr>
            <w:pStyle w:val="Zpat"/>
            <w:rPr>
              <w:sz w:val="4"/>
              <w:szCs w:val="4"/>
            </w:rPr>
          </w:pPr>
        </w:p>
      </w:tc>
      <w:tc>
        <w:tcPr>
          <w:tcW w:w="947" w:type="dxa"/>
          <w:vMerge/>
        </w:tcPr>
        <w:p w14:paraId="59902D7D" w14:textId="77777777" w:rsidR="00F35A4D" w:rsidRPr="0092181D" w:rsidRDefault="00F35A4D" w:rsidP="00DF0E92">
          <w:pPr>
            <w:pStyle w:val="Zpat"/>
            <w:rPr>
              <w:sz w:val="4"/>
              <w:szCs w:val="4"/>
            </w:rPr>
          </w:pPr>
        </w:p>
      </w:tc>
      <w:tc>
        <w:tcPr>
          <w:tcW w:w="8080" w:type="dxa"/>
        </w:tcPr>
        <w:p w14:paraId="0B2DF991" w14:textId="77777777" w:rsidR="00F35A4D" w:rsidRPr="006D244D" w:rsidRDefault="00F35A4D" w:rsidP="00DF0E92">
          <w:pPr>
            <w:pStyle w:val="Zpat"/>
            <w:jc w:val="right"/>
            <w:rPr>
              <w:sz w:val="16"/>
              <w:szCs w:val="16"/>
            </w:rPr>
          </w:pPr>
          <w:r w:rsidRPr="006D244D">
            <w:rPr>
              <w:sz w:val="16"/>
              <w:szCs w:val="16"/>
            </w:rPr>
            <w:fldChar w:fldCharType="begin"/>
          </w:r>
          <w:r w:rsidRPr="006D244D">
            <w:rPr>
              <w:sz w:val="16"/>
              <w:szCs w:val="16"/>
            </w:rPr>
            <w:instrText>PAGE</w:instrText>
          </w:r>
          <w:r w:rsidRPr="006D244D">
            <w:rPr>
              <w:sz w:val="16"/>
              <w:szCs w:val="16"/>
            </w:rPr>
            <w:fldChar w:fldCharType="separate"/>
          </w:r>
          <w:r w:rsidR="00686ADB">
            <w:rPr>
              <w:noProof/>
              <w:sz w:val="16"/>
              <w:szCs w:val="16"/>
            </w:rPr>
            <w:t>8</w:t>
          </w:r>
          <w:r w:rsidRPr="006D244D">
            <w:rPr>
              <w:sz w:val="16"/>
              <w:szCs w:val="16"/>
            </w:rPr>
            <w:fldChar w:fldCharType="end"/>
          </w:r>
          <w:r w:rsidRPr="006D244D">
            <w:rPr>
              <w:sz w:val="16"/>
              <w:szCs w:val="16"/>
            </w:rPr>
            <w:t xml:space="preserve"> z </w:t>
          </w:r>
          <w:r w:rsidRPr="006D244D">
            <w:rPr>
              <w:sz w:val="16"/>
              <w:szCs w:val="16"/>
            </w:rPr>
            <w:fldChar w:fldCharType="begin"/>
          </w:r>
          <w:r w:rsidRPr="006D244D">
            <w:rPr>
              <w:sz w:val="16"/>
              <w:szCs w:val="16"/>
            </w:rPr>
            <w:instrText>NUMPAGES</w:instrText>
          </w:r>
          <w:r w:rsidRPr="006D244D">
            <w:rPr>
              <w:sz w:val="16"/>
              <w:szCs w:val="16"/>
            </w:rPr>
            <w:fldChar w:fldCharType="separate"/>
          </w:r>
          <w:r w:rsidR="00686ADB">
            <w:rPr>
              <w:noProof/>
              <w:sz w:val="16"/>
              <w:szCs w:val="16"/>
            </w:rPr>
            <w:t>13</w:t>
          </w:r>
          <w:r w:rsidRPr="006D244D">
            <w:rPr>
              <w:sz w:val="16"/>
              <w:szCs w:val="16"/>
            </w:rPr>
            <w:fldChar w:fldCharType="end"/>
          </w:r>
        </w:p>
      </w:tc>
    </w:tr>
  </w:tbl>
  <w:p w14:paraId="1312529E" w14:textId="77777777" w:rsidR="00F35A4D" w:rsidRPr="002471EF" w:rsidRDefault="00F35A4D" w:rsidP="002471EF">
    <w:pPr>
      <w:tabs>
        <w:tab w:val="center" w:pos="4536"/>
        <w:tab w:val="right" w:pos="9072"/>
      </w:tabs>
      <w:ind w:right="360"/>
      <w:jc w:val="both"/>
      <w:rPr>
        <w:rFonts w:ascii="Times New Roman" w:hAnsi="Times New Roman" w:cs="Times New Roman"/>
        <w:sz w:val="16"/>
        <w:szCs w:val="16"/>
        <w:lang w:eastAsia="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A3D1" w14:textId="77777777" w:rsidR="00F35A4D" w:rsidRDefault="00F35A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67E2" w14:textId="77777777" w:rsidR="008A458A" w:rsidRDefault="008A458A" w:rsidP="008221A4">
      <w:r>
        <w:separator/>
      </w:r>
    </w:p>
  </w:footnote>
  <w:footnote w:type="continuationSeparator" w:id="0">
    <w:p w14:paraId="7F52D00F" w14:textId="77777777" w:rsidR="008A458A" w:rsidRDefault="008A458A" w:rsidP="00822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A557" w14:textId="77777777" w:rsidR="00F35A4D" w:rsidRDefault="00F35A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F560" w14:textId="77777777" w:rsidR="00F35A4D" w:rsidRDefault="00F35A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99AB" w14:textId="77777777" w:rsidR="00F35A4D" w:rsidRDefault="00F35A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8F8D080"/>
    <w:lvl w:ilvl="0">
      <w:start w:val="1"/>
      <w:numFmt w:val="decimal"/>
      <w:pStyle w:val="Nadpis2"/>
      <w:lvlText w:val="%1."/>
      <w:lvlJc w:val="left"/>
      <w:pPr>
        <w:tabs>
          <w:tab w:val="num" w:pos="574"/>
        </w:tabs>
        <w:ind w:left="574" w:hanging="432"/>
      </w:pPr>
      <w:rPr>
        <w:b w:val="0"/>
        <w:bCs w:val="0"/>
        <w:color w:val="auto"/>
      </w:rPr>
    </w:lvl>
    <w:lvl w:ilvl="1">
      <w:start w:val="1"/>
      <w:numFmt w:val="decimal"/>
      <w:pStyle w:val="Nadpis4"/>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862"/>
        </w:tabs>
        <w:ind w:left="86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223ED7"/>
    <w:multiLevelType w:val="hybridMultilevel"/>
    <w:tmpl w:val="16A28E40"/>
    <w:lvl w:ilvl="0" w:tplc="9A0C46CE">
      <w:start w:val="1"/>
      <w:numFmt w:val="lowerRoman"/>
      <w:lvlText w:val="%1"/>
      <w:lvlJc w:val="left"/>
      <w:pPr>
        <w:tabs>
          <w:tab w:val="num" w:pos="2154"/>
        </w:tabs>
        <w:ind w:left="2154" w:hanging="360"/>
      </w:pPr>
      <w:rPr>
        <w:rFonts w:ascii="Arial" w:hAnsi="Arial" w:hint="default"/>
      </w:rPr>
    </w:lvl>
    <w:lvl w:ilvl="1" w:tplc="04050019">
      <w:start w:val="1"/>
      <w:numFmt w:val="lowerLetter"/>
      <w:lvlText w:val="%2."/>
      <w:lvlJc w:val="left"/>
      <w:pPr>
        <w:tabs>
          <w:tab w:val="num" w:pos="2154"/>
        </w:tabs>
        <w:ind w:left="2154" w:hanging="360"/>
      </w:pPr>
    </w:lvl>
    <w:lvl w:ilvl="2" w:tplc="0405001B">
      <w:start w:val="1"/>
      <w:numFmt w:val="lowerRoman"/>
      <w:lvlText w:val="%3."/>
      <w:lvlJc w:val="right"/>
      <w:pPr>
        <w:tabs>
          <w:tab w:val="num" w:pos="2874"/>
        </w:tabs>
        <w:ind w:left="2874" w:hanging="180"/>
      </w:pPr>
    </w:lvl>
    <w:lvl w:ilvl="3" w:tplc="0405000F" w:tentative="1">
      <w:start w:val="1"/>
      <w:numFmt w:val="decimal"/>
      <w:lvlText w:val="%4."/>
      <w:lvlJc w:val="left"/>
      <w:pPr>
        <w:tabs>
          <w:tab w:val="num" w:pos="3594"/>
        </w:tabs>
        <w:ind w:left="3594" w:hanging="360"/>
      </w:pPr>
    </w:lvl>
    <w:lvl w:ilvl="4" w:tplc="04050019" w:tentative="1">
      <w:start w:val="1"/>
      <w:numFmt w:val="lowerLetter"/>
      <w:lvlText w:val="%5."/>
      <w:lvlJc w:val="left"/>
      <w:pPr>
        <w:tabs>
          <w:tab w:val="num" w:pos="4314"/>
        </w:tabs>
        <w:ind w:left="4314" w:hanging="360"/>
      </w:pPr>
    </w:lvl>
    <w:lvl w:ilvl="5" w:tplc="0405001B" w:tentative="1">
      <w:start w:val="1"/>
      <w:numFmt w:val="lowerRoman"/>
      <w:lvlText w:val="%6."/>
      <w:lvlJc w:val="right"/>
      <w:pPr>
        <w:tabs>
          <w:tab w:val="num" w:pos="5034"/>
        </w:tabs>
        <w:ind w:left="5034" w:hanging="180"/>
      </w:pPr>
    </w:lvl>
    <w:lvl w:ilvl="6" w:tplc="0405000F" w:tentative="1">
      <w:start w:val="1"/>
      <w:numFmt w:val="decimal"/>
      <w:lvlText w:val="%7."/>
      <w:lvlJc w:val="left"/>
      <w:pPr>
        <w:tabs>
          <w:tab w:val="num" w:pos="5754"/>
        </w:tabs>
        <w:ind w:left="5754" w:hanging="360"/>
      </w:pPr>
    </w:lvl>
    <w:lvl w:ilvl="7" w:tplc="04050019" w:tentative="1">
      <w:start w:val="1"/>
      <w:numFmt w:val="lowerLetter"/>
      <w:lvlText w:val="%8."/>
      <w:lvlJc w:val="left"/>
      <w:pPr>
        <w:tabs>
          <w:tab w:val="num" w:pos="6474"/>
        </w:tabs>
        <w:ind w:left="6474" w:hanging="360"/>
      </w:pPr>
    </w:lvl>
    <w:lvl w:ilvl="8" w:tplc="0405001B" w:tentative="1">
      <w:start w:val="1"/>
      <w:numFmt w:val="lowerRoman"/>
      <w:lvlText w:val="%9."/>
      <w:lvlJc w:val="right"/>
      <w:pPr>
        <w:tabs>
          <w:tab w:val="num" w:pos="7194"/>
        </w:tabs>
        <w:ind w:left="7194" w:hanging="180"/>
      </w:pPr>
    </w:lvl>
  </w:abstractNum>
  <w:abstractNum w:abstractNumId="2" w15:restartNumberingAfterBreak="0">
    <w:nsid w:val="137A6AA6"/>
    <w:multiLevelType w:val="multilevel"/>
    <w:tmpl w:val="1C707634"/>
    <w:lvl w:ilvl="0">
      <w:start w:val="6"/>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lowerLetter"/>
      <w:pStyle w:val="Podnadpis"/>
      <w:lvlText w:val="%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23E54E8A"/>
    <w:multiLevelType w:val="hybridMultilevel"/>
    <w:tmpl w:val="62DE7176"/>
    <w:lvl w:ilvl="0" w:tplc="51C09E4C">
      <w:start w:val="1"/>
      <w:numFmt w:val="bullet"/>
      <w:pStyle w:val="3odrky"/>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4" w15:restartNumberingAfterBreak="0">
    <w:nsid w:val="32244F10"/>
    <w:multiLevelType w:val="multilevel"/>
    <w:tmpl w:val="653E590E"/>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2"/>
      <w:numFmt w:val="decimal"/>
      <w:lvlText w:val="%4."/>
      <w:lvlJc w:val="left"/>
      <w:pPr>
        <w:ind w:left="360" w:hanging="360"/>
      </w:pPr>
      <w:rPr>
        <w:rFonts w:hint="default"/>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51DD63B7"/>
    <w:multiLevelType w:val="hybridMultilevel"/>
    <w:tmpl w:val="64188AD2"/>
    <w:lvl w:ilvl="0" w:tplc="04050019">
      <w:start w:val="1"/>
      <w:numFmt w:val="lowerLetter"/>
      <w:lvlText w:val="%1."/>
      <w:lvlJc w:val="left"/>
      <w:pPr>
        <w:ind w:left="1776" w:hanging="360"/>
      </w:pPr>
      <w:rPr>
        <w:rFonts w:cs="Times New Roman"/>
        <w:b w:val="0"/>
        <w:i w:val="0"/>
        <w:sz w:val="22"/>
      </w:r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6" w15:restartNumberingAfterBreak="0">
    <w:nsid w:val="71DD0365"/>
    <w:multiLevelType w:val="hybridMultilevel"/>
    <w:tmpl w:val="FE2EC17E"/>
    <w:lvl w:ilvl="0" w:tplc="A260C610">
      <w:start w:val="1"/>
      <w:numFmt w:val="lowerLetter"/>
      <w:pStyle w:val="3odrkypsmena"/>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9A4A046">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956130007">
    <w:abstractNumId w:val="6"/>
  </w:num>
  <w:num w:numId="2" w16cid:durableId="334770814">
    <w:abstractNumId w:val="3"/>
  </w:num>
  <w:num w:numId="3" w16cid:durableId="1618828418">
    <w:abstractNumId w:val="0"/>
  </w:num>
  <w:num w:numId="4" w16cid:durableId="1560625455">
    <w:abstractNumId w:val="0"/>
  </w:num>
  <w:num w:numId="5" w16cid:durableId="1983197016">
    <w:abstractNumId w:val="2"/>
  </w:num>
  <w:num w:numId="6" w16cid:durableId="1116287520">
    <w:abstractNumId w:val="0"/>
  </w:num>
  <w:num w:numId="7" w16cid:durableId="1639455874">
    <w:abstractNumId w:val="6"/>
    <w:lvlOverride w:ilvl="0">
      <w:startOverride w:val="1"/>
    </w:lvlOverride>
  </w:num>
  <w:num w:numId="8" w16cid:durableId="1590189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3827760">
    <w:abstractNumId w:val="4"/>
  </w:num>
  <w:num w:numId="10" w16cid:durableId="829296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5565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4031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513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7920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8909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955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6254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8941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588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3590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9184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7557010">
    <w:abstractNumId w:val="1"/>
  </w:num>
  <w:num w:numId="23" w16cid:durableId="1509297511">
    <w:abstractNumId w:val="0"/>
  </w:num>
  <w:num w:numId="24" w16cid:durableId="709766561">
    <w:abstractNumId w:val="0"/>
  </w:num>
  <w:num w:numId="25" w16cid:durableId="728528499">
    <w:abstractNumId w:val="0"/>
  </w:num>
  <w:num w:numId="26" w16cid:durableId="670909961">
    <w:abstractNumId w:val="0"/>
  </w:num>
  <w:num w:numId="27" w16cid:durableId="1921135031">
    <w:abstractNumId w:val="0"/>
  </w:num>
  <w:num w:numId="28" w16cid:durableId="1207453686">
    <w:abstractNumId w:val="0"/>
  </w:num>
  <w:num w:numId="29" w16cid:durableId="870414510">
    <w:abstractNumId w:val="0"/>
  </w:num>
  <w:num w:numId="30" w16cid:durableId="1397506187">
    <w:abstractNumId w:val="0"/>
  </w:num>
  <w:num w:numId="31" w16cid:durableId="1354650893">
    <w:abstractNumId w:val="0"/>
  </w:num>
  <w:num w:numId="32" w16cid:durableId="943197118">
    <w:abstractNumId w:val="0"/>
  </w:num>
  <w:num w:numId="33" w16cid:durableId="364256361">
    <w:abstractNumId w:val="3"/>
  </w:num>
  <w:num w:numId="34" w16cid:durableId="124741551">
    <w:abstractNumId w:val="3"/>
  </w:num>
  <w:num w:numId="35" w16cid:durableId="1015154858">
    <w:abstractNumId w:val="3"/>
  </w:num>
  <w:num w:numId="36" w16cid:durableId="1946767708">
    <w:abstractNumId w:val="3"/>
  </w:num>
  <w:num w:numId="37" w16cid:durableId="1312367092">
    <w:abstractNumId w:val="0"/>
  </w:num>
  <w:num w:numId="38" w16cid:durableId="351609604">
    <w:abstractNumId w:val="0"/>
  </w:num>
  <w:num w:numId="39" w16cid:durableId="1499538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2"/>
    <w:rsid w:val="000056FE"/>
    <w:rsid w:val="00015A36"/>
    <w:rsid w:val="00020F5D"/>
    <w:rsid w:val="00026E17"/>
    <w:rsid w:val="0003071A"/>
    <w:rsid w:val="00030EF3"/>
    <w:rsid w:val="00031529"/>
    <w:rsid w:val="00041303"/>
    <w:rsid w:val="000430F6"/>
    <w:rsid w:val="00056169"/>
    <w:rsid w:val="0006126E"/>
    <w:rsid w:val="00062EF3"/>
    <w:rsid w:val="000644B1"/>
    <w:rsid w:val="00076BA0"/>
    <w:rsid w:val="00082E6E"/>
    <w:rsid w:val="00093218"/>
    <w:rsid w:val="000B1027"/>
    <w:rsid w:val="000C59F4"/>
    <w:rsid w:val="000D6C5D"/>
    <w:rsid w:val="000E3946"/>
    <w:rsid w:val="000E5606"/>
    <w:rsid w:val="000F3F64"/>
    <w:rsid w:val="00102D0D"/>
    <w:rsid w:val="0010509B"/>
    <w:rsid w:val="001119E3"/>
    <w:rsid w:val="00114DAB"/>
    <w:rsid w:val="0012134C"/>
    <w:rsid w:val="001225D2"/>
    <w:rsid w:val="001227A6"/>
    <w:rsid w:val="00123151"/>
    <w:rsid w:val="001278DD"/>
    <w:rsid w:val="00127A38"/>
    <w:rsid w:val="00133E15"/>
    <w:rsid w:val="00137720"/>
    <w:rsid w:val="0015215F"/>
    <w:rsid w:val="00152B48"/>
    <w:rsid w:val="00153DAB"/>
    <w:rsid w:val="00163303"/>
    <w:rsid w:val="001672ED"/>
    <w:rsid w:val="0018067C"/>
    <w:rsid w:val="0018197F"/>
    <w:rsid w:val="001A5151"/>
    <w:rsid w:val="001B3FC4"/>
    <w:rsid w:val="001C0F26"/>
    <w:rsid w:val="001D056A"/>
    <w:rsid w:val="001D0F7E"/>
    <w:rsid w:val="001D1EFE"/>
    <w:rsid w:val="001D548D"/>
    <w:rsid w:val="001E0922"/>
    <w:rsid w:val="001F1DB9"/>
    <w:rsid w:val="001F3114"/>
    <w:rsid w:val="002029DD"/>
    <w:rsid w:val="00206A0F"/>
    <w:rsid w:val="00214B8A"/>
    <w:rsid w:val="00215B34"/>
    <w:rsid w:val="00225CB9"/>
    <w:rsid w:val="002338F9"/>
    <w:rsid w:val="0023620F"/>
    <w:rsid w:val="00236B6F"/>
    <w:rsid w:val="00246F01"/>
    <w:rsid w:val="002471EF"/>
    <w:rsid w:val="002537EE"/>
    <w:rsid w:val="002665A9"/>
    <w:rsid w:val="0027001B"/>
    <w:rsid w:val="002841AD"/>
    <w:rsid w:val="00284E2F"/>
    <w:rsid w:val="00290847"/>
    <w:rsid w:val="00291A1E"/>
    <w:rsid w:val="002940B0"/>
    <w:rsid w:val="00295081"/>
    <w:rsid w:val="002957C2"/>
    <w:rsid w:val="002A224C"/>
    <w:rsid w:val="002A455F"/>
    <w:rsid w:val="002A4C92"/>
    <w:rsid w:val="002D0AC2"/>
    <w:rsid w:val="002F6E75"/>
    <w:rsid w:val="002F7026"/>
    <w:rsid w:val="002F7EE7"/>
    <w:rsid w:val="00300BC7"/>
    <w:rsid w:val="003011BD"/>
    <w:rsid w:val="00303CFF"/>
    <w:rsid w:val="00303F22"/>
    <w:rsid w:val="003058CE"/>
    <w:rsid w:val="003155DD"/>
    <w:rsid w:val="0032426E"/>
    <w:rsid w:val="00326140"/>
    <w:rsid w:val="003300D8"/>
    <w:rsid w:val="003412C0"/>
    <w:rsid w:val="00346792"/>
    <w:rsid w:val="00372370"/>
    <w:rsid w:val="003766E9"/>
    <w:rsid w:val="00383458"/>
    <w:rsid w:val="0038401D"/>
    <w:rsid w:val="00395D31"/>
    <w:rsid w:val="00396AC9"/>
    <w:rsid w:val="003A16DC"/>
    <w:rsid w:val="003A1FC8"/>
    <w:rsid w:val="003A3E01"/>
    <w:rsid w:val="003C0274"/>
    <w:rsid w:val="003C4B55"/>
    <w:rsid w:val="003C5EC2"/>
    <w:rsid w:val="003C631C"/>
    <w:rsid w:val="003D0657"/>
    <w:rsid w:val="003F3CCC"/>
    <w:rsid w:val="003F74DD"/>
    <w:rsid w:val="00404FC1"/>
    <w:rsid w:val="00411F4B"/>
    <w:rsid w:val="00415D01"/>
    <w:rsid w:val="00427A4C"/>
    <w:rsid w:val="004306AA"/>
    <w:rsid w:val="00445EC5"/>
    <w:rsid w:val="004623C5"/>
    <w:rsid w:val="0046436C"/>
    <w:rsid w:val="004730CC"/>
    <w:rsid w:val="004815EC"/>
    <w:rsid w:val="004829D6"/>
    <w:rsid w:val="00485D15"/>
    <w:rsid w:val="004952A1"/>
    <w:rsid w:val="00497B7C"/>
    <w:rsid w:val="00497F1D"/>
    <w:rsid w:val="004A433D"/>
    <w:rsid w:val="004A7535"/>
    <w:rsid w:val="004B536A"/>
    <w:rsid w:val="004C72D6"/>
    <w:rsid w:val="004C73E8"/>
    <w:rsid w:val="004E30EA"/>
    <w:rsid w:val="004E60DB"/>
    <w:rsid w:val="004F48CB"/>
    <w:rsid w:val="00507F59"/>
    <w:rsid w:val="005138BF"/>
    <w:rsid w:val="00516860"/>
    <w:rsid w:val="0052554B"/>
    <w:rsid w:val="00527C5D"/>
    <w:rsid w:val="0053291D"/>
    <w:rsid w:val="0054033C"/>
    <w:rsid w:val="00550BB1"/>
    <w:rsid w:val="005539A3"/>
    <w:rsid w:val="00565E0B"/>
    <w:rsid w:val="005A52B9"/>
    <w:rsid w:val="005A559C"/>
    <w:rsid w:val="005A5A94"/>
    <w:rsid w:val="005B0AF6"/>
    <w:rsid w:val="005C308D"/>
    <w:rsid w:val="005D0C72"/>
    <w:rsid w:val="005E0201"/>
    <w:rsid w:val="005E17D2"/>
    <w:rsid w:val="005E2414"/>
    <w:rsid w:val="00604D8B"/>
    <w:rsid w:val="00607564"/>
    <w:rsid w:val="00630DA0"/>
    <w:rsid w:val="00631BB0"/>
    <w:rsid w:val="006335FD"/>
    <w:rsid w:val="00640A24"/>
    <w:rsid w:val="006451E2"/>
    <w:rsid w:val="00651C23"/>
    <w:rsid w:val="00652646"/>
    <w:rsid w:val="006550E5"/>
    <w:rsid w:val="00686ADB"/>
    <w:rsid w:val="006974C7"/>
    <w:rsid w:val="006F0D21"/>
    <w:rsid w:val="007161D2"/>
    <w:rsid w:val="00740FA9"/>
    <w:rsid w:val="0074579F"/>
    <w:rsid w:val="007501CA"/>
    <w:rsid w:val="00754CC7"/>
    <w:rsid w:val="00754D94"/>
    <w:rsid w:val="00754F14"/>
    <w:rsid w:val="007561DF"/>
    <w:rsid w:val="00756522"/>
    <w:rsid w:val="00765F9F"/>
    <w:rsid w:val="00770D26"/>
    <w:rsid w:val="007778A4"/>
    <w:rsid w:val="00782FD2"/>
    <w:rsid w:val="00783C4B"/>
    <w:rsid w:val="007854D4"/>
    <w:rsid w:val="00785A60"/>
    <w:rsid w:val="00786848"/>
    <w:rsid w:val="00794776"/>
    <w:rsid w:val="007964BD"/>
    <w:rsid w:val="007971E7"/>
    <w:rsid w:val="007A34B0"/>
    <w:rsid w:val="007A42B0"/>
    <w:rsid w:val="007A5C0B"/>
    <w:rsid w:val="007B3511"/>
    <w:rsid w:val="007C0E73"/>
    <w:rsid w:val="007E059D"/>
    <w:rsid w:val="007E0C66"/>
    <w:rsid w:val="007E121F"/>
    <w:rsid w:val="007E4049"/>
    <w:rsid w:val="007E6D5B"/>
    <w:rsid w:val="007F4F6F"/>
    <w:rsid w:val="008121BC"/>
    <w:rsid w:val="00815817"/>
    <w:rsid w:val="008221A4"/>
    <w:rsid w:val="008407AE"/>
    <w:rsid w:val="008456FC"/>
    <w:rsid w:val="00846FD0"/>
    <w:rsid w:val="008533F7"/>
    <w:rsid w:val="008879F4"/>
    <w:rsid w:val="00890C9B"/>
    <w:rsid w:val="008959F3"/>
    <w:rsid w:val="008969B9"/>
    <w:rsid w:val="00897A90"/>
    <w:rsid w:val="008A458A"/>
    <w:rsid w:val="008B09DD"/>
    <w:rsid w:val="008B39BF"/>
    <w:rsid w:val="008B3BDC"/>
    <w:rsid w:val="008B5349"/>
    <w:rsid w:val="008B6A8E"/>
    <w:rsid w:val="008C3997"/>
    <w:rsid w:val="008C5477"/>
    <w:rsid w:val="008E31CC"/>
    <w:rsid w:val="008F4F35"/>
    <w:rsid w:val="00900B09"/>
    <w:rsid w:val="009030D0"/>
    <w:rsid w:val="009032E9"/>
    <w:rsid w:val="0091293D"/>
    <w:rsid w:val="0091330A"/>
    <w:rsid w:val="009146EC"/>
    <w:rsid w:val="009176B3"/>
    <w:rsid w:val="00917745"/>
    <w:rsid w:val="00935268"/>
    <w:rsid w:val="0094687B"/>
    <w:rsid w:val="00950030"/>
    <w:rsid w:val="009608CB"/>
    <w:rsid w:val="00962802"/>
    <w:rsid w:val="00963A0B"/>
    <w:rsid w:val="0098138C"/>
    <w:rsid w:val="00987D67"/>
    <w:rsid w:val="009915C2"/>
    <w:rsid w:val="009939FF"/>
    <w:rsid w:val="009954AF"/>
    <w:rsid w:val="009A1B8B"/>
    <w:rsid w:val="009A76EA"/>
    <w:rsid w:val="009A7AC3"/>
    <w:rsid w:val="009B2B34"/>
    <w:rsid w:val="009B4F2C"/>
    <w:rsid w:val="009C1B05"/>
    <w:rsid w:val="009C2053"/>
    <w:rsid w:val="009C6839"/>
    <w:rsid w:val="009D0806"/>
    <w:rsid w:val="009D1EC5"/>
    <w:rsid w:val="009D50AC"/>
    <w:rsid w:val="00A12F5F"/>
    <w:rsid w:val="00A276E5"/>
    <w:rsid w:val="00A360ED"/>
    <w:rsid w:val="00A415B7"/>
    <w:rsid w:val="00A50AE1"/>
    <w:rsid w:val="00A6640D"/>
    <w:rsid w:val="00A66AC6"/>
    <w:rsid w:val="00A75F7D"/>
    <w:rsid w:val="00A8223A"/>
    <w:rsid w:val="00A847DC"/>
    <w:rsid w:val="00A87428"/>
    <w:rsid w:val="00A90BD5"/>
    <w:rsid w:val="00A91597"/>
    <w:rsid w:val="00A939CE"/>
    <w:rsid w:val="00AB72F9"/>
    <w:rsid w:val="00AD03D2"/>
    <w:rsid w:val="00AE020D"/>
    <w:rsid w:val="00AE0927"/>
    <w:rsid w:val="00B04402"/>
    <w:rsid w:val="00B04D68"/>
    <w:rsid w:val="00B058A1"/>
    <w:rsid w:val="00B06A69"/>
    <w:rsid w:val="00B159CD"/>
    <w:rsid w:val="00B20890"/>
    <w:rsid w:val="00B20B7B"/>
    <w:rsid w:val="00B23EB0"/>
    <w:rsid w:val="00B25918"/>
    <w:rsid w:val="00B30E40"/>
    <w:rsid w:val="00B43C4B"/>
    <w:rsid w:val="00B63933"/>
    <w:rsid w:val="00B764E9"/>
    <w:rsid w:val="00B77546"/>
    <w:rsid w:val="00B8305C"/>
    <w:rsid w:val="00B87230"/>
    <w:rsid w:val="00B90D79"/>
    <w:rsid w:val="00B91877"/>
    <w:rsid w:val="00BB0F7A"/>
    <w:rsid w:val="00BB5AD9"/>
    <w:rsid w:val="00BC2C50"/>
    <w:rsid w:val="00BD05C3"/>
    <w:rsid w:val="00BD3A81"/>
    <w:rsid w:val="00BD497B"/>
    <w:rsid w:val="00BE1425"/>
    <w:rsid w:val="00BE78E3"/>
    <w:rsid w:val="00C01A41"/>
    <w:rsid w:val="00C03B22"/>
    <w:rsid w:val="00C046D1"/>
    <w:rsid w:val="00C15CFE"/>
    <w:rsid w:val="00C171AF"/>
    <w:rsid w:val="00C21E20"/>
    <w:rsid w:val="00C45312"/>
    <w:rsid w:val="00C52BAE"/>
    <w:rsid w:val="00C61E29"/>
    <w:rsid w:val="00C64EDD"/>
    <w:rsid w:val="00C70456"/>
    <w:rsid w:val="00C73997"/>
    <w:rsid w:val="00C76B41"/>
    <w:rsid w:val="00C92459"/>
    <w:rsid w:val="00C97076"/>
    <w:rsid w:val="00CB2869"/>
    <w:rsid w:val="00CD2C65"/>
    <w:rsid w:val="00CE1B28"/>
    <w:rsid w:val="00CE33F1"/>
    <w:rsid w:val="00CE7D5C"/>
    <w:rsid w:val="00CF3347"/>
    <w:rsid w:val="00D00C8B"/>
    <w:rsid w:val="00D03ABF"/>
    <w:rsid w:val="00D10328"/>
    <w:rsid w:val="00D11D2A"/>
    <w:rsid w:val="00D20354"/>
    <w:rsid w:val="00D34EF6"/>
    <w:rsid w:val="00D51301"/>
    <w:rsid w:val="00D526DF"/>
    <w:rsid w:val="00D5675F"/>
    <w:rsid w:val="00D60C75"/>
    <w:rsid w:val="00D72E2E"/>
    <w:rsid w:val="00D741DE"/>
    <w:rsid w:val="00D92381"/>
    <w:rsid w:val="00D9472E"/>
    <w:rsid w:val="00D97156"/>
    <w:rsid w:val="00DA1193"/>
    <w:rsid w:val="00DA3B9F"/>
    <w:rsid w:val="00DA45E8"/>
    <w:rsid w:val="00DC5EC8"/>
    <w:rsid w:val="00DD6343"/>
    <w:rsid w:val="00DF0E92"/>
    <w:rsid w:val="00DF2AAE"/>
    <w:rsid w:val="00DF5EA7"/>
    <w:rsid w:val="00E02AC6"/>
    <w:rsid w:val="00E06EAE"/>
    <w:rsid w:val="00E07285"/>
    <w:rsid w:val="00E1092E"/>
    <w:rsid w:val="00E26387"/>
    <w:rsid w:val="00E270E4"/>
    <w:rsid w:val="00E27B95"/>
    <w:rsid w:val="00E332CD"/>
    <w:rsid w:val="00E33D26"/>
    <w:rsid w:val="00E411FF"/>
    <w:rsid w:val="00E4227F"/>
    <w:rsid w:val="00E44825"/>
    <w:rsid w:val="00E46A7F"/>
    <w:rsid w:val="00E63D65"/>
    <w:rsid w:val="00E6720C"/>
    <w:rsid w:val="00E816C8"/>
    <w:rsid w:val="00EA0DB9"/>
    <w:rsid w:val="00EB2D25"/>
    <w:rsid w:val="00EB2FD8"/>
    <w:rsid w:val="00EB6BF2"/>
    <w:rsid w:val="00EC1B5A"/>
    <w:rsid w:val="00EC3B75"/>
    <w:rsid w:val="00ED0F85"/>
    <w:rsid w:val="00ED138C"/>
    <w:rsid w:val="00ED4154"/>
    <w:rsid w:val="00EE514B"/>
    <w:rsid w:val="00EF3F46"/>
    <w:rsid w:val="00F16CAF"/>
    <w:rsid w:val="00F22FE4"/>
    <w:rsid w:val="00F26700"/>
    <w:rsid w:val="00F31D5F"/>
    <w:rsid w:val="00F35A4D"/>
    <w:rsid w:val="00F52631"/>
    <w:rsid w:val="00F55E8A"/>
    <w:rsid w:val="00F614E8"/>
    <w:rsid w:val="00F6351A"/>
    <w:rsid w:val="00F66FB9"/>
    <w:rsid w:val="00F75030"/>
    <w:rsid w:val="00F75AB3"/>
    <w:rsid w:val="00F83799"/>
    <w:rsid w:val="00F90D57"/>
    <w:rsid w:val="00F94F1F"/>
    <w:rsid w:val="00FA578D"/>
    <w:rsid w:val="00FB33D7"/>
    <w:rsid w:val="00FC3C36"/>
    <w:rsid w:val="00FC6076"/>
    <w:rsid w:val="00FD6B44"/>
    <w:rsid w:val="00FE446B"/>
    <w:rsid w:val="00FE4788"/>
    <w:rsid w:val="00FF274E"/>
    <w:rsid w:val="00FF2AA3"/>
    <w:rsid w:val="00FF5EEF"/>
    <w:rsid w:val="00FF643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2D859F3"/>
  <w15:docId w15:val="{37E8FE8B-4A46-4A52-87CA-15BB8FBD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5. Ostatní text"/>
    <w:qFormat/>
    <w:rsid w:val="002F6E75"/>
    <w:pPr>
      <w:suppressAutoHyphens/>
    </w:pPr>
    <w:rPr>
      <w:rFonts w:ascii="Arial" w:hAnsi="Arial" w:cs="Courier New"/>
      <w:sz w:val="22"/>
      <w:lang w:eastAsia="ar-SA"/>
    </w:rPr>
  </w:style>
  <w:style w:type="paragraph" w:styleId="Nadpis1">
    <w:name w:val="heading 1"/>
    <w:aliases w:val="1. Název článku"/>
    <w:basedOn w:val="Obsah6"/>
    <w:next w:val="Nadpis2"/>
    <w:link w:val="Nadpis1Char"/>
    <w:qFormat/>
    <w:rsid w:val="002F6E75"/>
    <w:pPr>
      <w:spacing w:after="120" w:line="264" w:lineRule="auto"/>
      <w:ind w:left="221" w:hanging="221"/>
      <w:jc w:val="center"/>
      <w:outlineLvl w:val="0"/>
    </w:pPr>
    <w:rPr>
      <w:rFonts w:eastAsia="Arial" w:cs="Arial"/>
      <w:b/>
      <w:w w:val="111"/>
      <w:sz w:val="24"/>
      <w:szCs w:val="24"/>
      <w:lang w:eastAsia="zh-CN"/>
    </w:rPr>
  </w:style>
  <w:style w:type="paragraph" w:styleId="Nadpis2">
    <w:name w:val="heading 2"/>
    <w:aliases w:val="2. Body článků"/>
    <w:basedOn w:val="Nadpis4"/>
    <w:link w:val="Nadpis2Char"/>
    <w:autoRedefine/>
    <w:qFormat/>
    <w:rsid w:val="008533F7"/>
    <w:pPr>
      <w:keepNext/>
      <w:numPr>
        <w:ilvl w:val="0"/>
        <w:numId w:val="3"/>
      </w:numPr>
      <w:spacing w:line="264" w:lineRule="auto"/>
      <w:outlineLvl w:val="1"/>
    </w:pPr>
    <w:rPr>
      <w:lang w:eastAsia="zh-CN"/>
    </w:rPr>
  </w:style>
  <w:style w:type="paragraph" w:styleId="Nadpis3">
    <w:name w:val="heading 3"/>
    <w:aliases w:val="2. Body článků 3"/>
    <w:basedOn w:val="Normln"/>
    <w:next w:val="Normln"/>
    <w:link w:val="Nadpis3Char"/>
    <w:qFormat/>
    <w:rsid w:val="00EE514B"/>
    <w:pPr>
      <w:numPr>
        <w:ilvl w:val="2"/>
        <w:numId w:val="6"/>
      </w:numPr>
      <w:spacing w:after="120"/>
      <w:jc w:val="both"/>
      <w:outlineLvl w:val="2"/>
    </w:pPr>
    <w:rPr>
      <w:rFonts w:cs="Wingdings"/>
      <w:bCs/>
      <w:szCs w:val="22"/>
    </w:rPr>
  </w:style>
  <w:style w:type="paragraph" w:styleId="Nadpis4">
    <w:name w:val="heading 4"/>
    <w:aliases w:val="2. Body článků 2"/>
    <w:basedOn w:val="Normln"/>
    <w:next w:val="Normln"/>
    <w:link w:val="Nadpis4Char"/>
    <w:qFormat/>
    <w:rsid w:val="00EE514B"/>
    <w:pPr>
      <w:numPr>
        <w:ilvl w:val="1"/>
        <w:numId w:val="4"/>
      </w:numPr>
      <w:spacing w:after="120"/>
      <w:jc w:val="both"/>
      <w:outlineLvl w:val="3"/>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cp_Odstavec se seznamem,Bullet Number,Bullet List,FooterText,numbered,List Paragraph1,Paragraphe de liste1,Bulletr List Paragraph,列出段落,列出段落1,List Paragraph2,List Paragraph21,Listeafsnit1,Parágrafo da Lista1,Nad"/>
    <w:basedOn w:val="Normln"/>
    <w:link w:val="OdstavecseseznamemChar"/>
    <w:uiPriority w:val="34"/>
    <w:qFormat/>
    <w:rsid w:val="00346792"/>
    <w:pPr>
      <w:ind w:left="720"/>
      <w:contextualSpacing/>
    </w:pPr>
  </w:style>
  <w:style w:type="paragraph" w:styleId="Zhlav">
    <w:name w:val="header"/>
    <w:basedOn w:val="Normln"/>
    <w:link w:val="ZhlavChar"/>
    <w:uiPriority w:val="99"/>
    <w:unhideWhenUsed/>
    <w:rsid w:val="008221A4"/>
    <w:pPr>
      <w:tabs>
        <w:tab w:val="center" w:pos="4536"/>
        <w:tab w:val="right" w:pos="9072"/>
      </w:tabs>
    </w:pPr>
  </w:style>
  <w:style w:type="character" w:customStyle="1" w:styleId="ZhlavChar">
    <w:name w:val="Záhlaví Char"/>
    <w:basedOn w:val="Standardnpsmoodstavce"/>
    <w:link w:val="Zhlav"/>
    <w:uiPriority w:val="99"/>
    <w:rsid w:val="008221A4"/>
  </w:style>
  <w:style w:type="paragraph" w:styleId="Zpat">
    <w:name w:val="footer"/>
    <w:basedOn w:val="Normln"/>
    <w:link w:val="ZpatChar"/>
    <w:unhideWhenUsed/>
    <w:rsid w:val="008221A4"/>
    <w:pPr>
      <w:tabs>
        <w:tab w:val="center" w:pos="4536"/>
        <w:tab w:val="right" w:pos="9072"/>
      </w:tabs>
    </w:pPr>
  </w:style>
  <w:style w:type="character" w:customStyle="1" w:styleId="ZpatChar">
    <w:name w:val="Zápatí Char"/>
    <w:basedOn w:val="Standardnpsmoodstavce"/>
    <w:link w:val="Zpat"/>
    <w:uiPriority w:val="99"/>
    <w:rsid w:val="008221A4"/>
  </w:style>
  <w:style w:type="character" w:styleId="Hypertextovodkaz">
    <w:name w:val="Hyperlink"/>
    <w:basedOn w:val="Standardnpsmoodstavce"/>
    <w:uiPriority w:val="99"/>
    <w:unhideWhenUsed/>
    <w:rsid w:val="00B058A1"/>
    <w:rPr>
      <w:color w:val="0000FF" w:themeColor="hyperlink"/>
      <w:u w:val="single"/>
    </w:rPr>
  </w:style>
  <w:style w:type="paragraph" w:styleId="Textbubliny">
    <w:name w:val="Balloon Text"/>
    <w:basedOn w:val="Normln"/>
    <w:link w:val="TextbublinyChar"/>
    <w:uiPriority w:val="99"/>
    <w:semiHidden/>
    <w:unhideWhenUsed/>
    <w:rsid w:val="007B3511"/>
    <w:rPr>
      <w:rFonts w:ascii="Tahoma" w:hAnsi="Tahoma" w:cs="Tahoma"/>
      <w:sz w:val="16"/>
      <w:szCs w:val="16"/>
    </w:rPr>
  </w:style>
  <w:style w:type="character" w:customStyle="1" w:styleId="TextbublinyChar">
    <w:name w:val="Text bubliny Char"/>
    <w:basedOn w:val="Standardnpsmoodstavce"/>
    <w:link w:val="Textbubliny"/>
    <w:uiPriority w:val="99"/>
    <w:semiHidden/>
    <w:rsid w:val="007B3511"/>
    <w:rPr>
      <w:rFonts w:ascii="Tahoma" w:hAnsi="Tahoma" w:cs="Tahoma"/>
      <w:sz w:val="16"/>
      <w:szCs w:val="16"/>
    </w:rPr>
  </w:style>
  <w:style w:type="character" w:customStyle="1" w:styleId="Nadpis1Char">
    <w:name w:val="Nadpis 1 Char"/>
    <w:aliases w:val="1. Název článku Char"/>
    <w:basedOn w:val="Standardnpsmoodstavce"/>
    <w:link w:val="Nadpis1"/>
    <w:rsid w:val="002F6E75"/>
    <w:rPr>
      <w:rFonts w:ascii="Arial" w:eastAsia="Arial" w:hAnsi="Arial" w:cs="Arial"/>
      <w:b/>
      <w:w w:val="111"/>
      <w:sz w:val="24"/>
      <w:szCs w:val="24"/>
      <w:lang w:eastAsia="zh-CN"/>
    </w:rPr>
  </w:style>
  <w:style w:type="character" w:customStyle="1" w:styleId="Nadpis2Char">
    <w:name w:val="Nadpis 2 Char"/>
    <w:aliases w:val="2. Body článků Char"/>
    <w:basedOn w:val="Standardnpsmoodstavce"/>
    <w:link w:val="Nadpis2"/>
    <w:rsid w:val="008533F7"/>
    <w:rPr>
      <w:rFonts w:ascii="Arial" w:hAnsi="Arial" w:cs="Courier New"/>
      <w:bCs/>
      <w:sz w:val="22"/>
      <w:szCs w:val="28"/>
      <w:lang w:eastAsia="zh-CN"/>
    </w:rPr>
  </w:style>
  <w:style w:type="character" w:customStyle="1" w:styleId="Nadpis3Char">
    <w:name w:val="Nadpis 3 Char"/>
    <w:aliases w:val="2. Body článků 3 Char"/>
    <w:basedOn w:val="Standardnpsmoodstavce"/>
    <w:link w:val="Nadpis3"/>
    <w:rsid w:val="00EE514B"/>
    <w:rPr>
      <w:rFonts w:ascii="Arial" w:hAnsi="Arial" w:cs="Wingdings"/>
      <w:bCs/>
      <w:sz w:val="22"/>
      <w:szCs w:val="22"/>
      <w:lang w:eastAsia="ar-SA"/>
    </w:rPr>
  </w:style>
  <w:style w:type="character" w:customStyle="1" w:styleId="Nadpis4Char">
    <w:name w:val="Nadpis 4 Char"/>
    <w:aliases w:val="2. Body článků 2 Char"/>
    <w:basedOn w:val="Standardnpsmoodstavce"/>
    <w:link w:val="Nadpis4"/>
    <w:rsid w:val="00EE514B"/>
    <w:rPr>
      <w:rFonts w:ascii="Arial" w:hAnsi="Arial" w:cs="Courier New"/>
      <w:bCs/>
      <w:sz w:val="22"/>
      <w:szCs w:val="28"/>
      <w:lang w:eastAsia="ar-SA"/>
    </w:rPr>
  </w:style>
  <w:style w:type="paragraph" w:styleId="Nzev">
    <w:name w:val="Title"/>
    <w:aliases w:val="5. Název 2"/>
    <w:basedOn w:val="Normln"/>
    <w:next w:val="Normln"/>
    <w:link w:val="NzevChar"/>
    <w:qFormat/>
    <w:rsid w:val="002F6E75"/>
    <w:pPr>
      <w:spacing w:line="264" w:lineRule="auto"/>
      <w:jc w:val="center"/>
    </w:pPr>
    <w:rPr>
      <w:rFonts w:cs="Arial"/>
      <w:b/>
      <w:bCs/>
      <w:smallCaps/>
      <w:spacing w:val="20"/>
      <w:sz w:val="36"/>
      <w:szCs w:val="40"/>
    </w:rPr>
  </w:style>
  <w:style w:type="character" w:customStyle="1" w:styleId="NzevChar">
    <w:name w:val="Název Char"/>
    <w:aliases w:val="5. Název 2 Char"/>
    <w:basedOn w:val="Standardnpsmoodstavce"/>
    <w:link w:val="Nzev"/>
    <w:rsid w:val="002F6E75"/>
    <w:rPr>
      <w:rFonts w:ascii="Arial" w:hAnsi="Arial" w:cs="Arial"/>
      <w:b/>
      <w:bCs/>
      <w:smallCaps/>
      <w:spacing w:val="20"/>
      <w:sz w:val="36"/>
      <w:szCs w:val="40"/>
      <w:lang w:eastAsia="ar-SA"/>
    </w:rPr>
  </w:style>
  <w:style w:type="paragraph" w:styleId="Podnadpis">
    <w:name w:val="Subtitle"/>
    <w:aliases w:val="3. abecední odrážky"/>
    <w:basedOn w:val="Nadpis2"/>
    <w:next w:val="Zkladntext"/>
    <w:link w:val="PodnadpisChar"/>
    <w:rsid w:val="006974C7"/>
    <w:pPr>
      <w:numPr>
        <w:ilvl w:val="2"/>
        <w:numId w:val="5"/>
      </w:numPr>
    </w:pPr>
    <w:rPr>
      <w:rFonts w:eastAsiaTheme="majorEastAsia"/>
    </w:rPr>
  </w:style>
  <w:style w:type="character" w:customStyle="1" w:styleId="PodnadpisChar">
    <w:name w:val="Podnadpis Char"/>
    <w:aliases w:val="3. abecední odrážky Char"/>
    <w:basedOn w:val="Standardnpsmoodstavce"/>
    <w:link w:val="Podnadpis"/>
    <w:rsid w:val="006974C7"/>
    <w:rPr>
      <w:rFonts w:ascii="Arial" w:eastAsiaTheme="majorEastAsia" w:hAnsi="Arial" w:cs="Courier New"/>
      <w:bCs/>
      <w:sz w:val="22"/>
      <w:szCs w:val="28"/>
      <w:lang w:eastAsia="zh-CN"/>
    </w:rPr>
  </w:style>
  <w:style w:type="paragraph" w:styleId="Zkladntext">
    <w:name w:val="Body Text"/>
    <w:basedOn w:val="Normln"/>
    <w:link w:val="ZkladntextChar"/>
    <w:uiPriority w:val="99"/>
    <w:semiHidden/>
    <w:unhideWhenUsed/>
    <w:rsid w:val="006974C7"/>
    <w:pPr>
      <w:spacing w:after="120"/>
    </w:pPr>
  </w:style>
  <w:style w:type="character" w:customStyle="1" w:styleId="ZkladntextChar">
    <w:name w:val="Základní text Char"/>
    <w:basedOn w:val="Standardnpsmoodstavce"/>
    <w:link w:val="Zkladntext"/>
    <w:uiPriority w:val="99"/>
    <w:semiHidden/>
    <w:rsid w:val="006974C7"/>
    <w:rPr>
      <w:rFonts w:ascii="Arial" w:hAnsi="Arial" w:cs="Courier New"/>
      <w:sz w:val="22"/>
      <w:lang w:eastAsia="ar-SA"/>
    </w:rPr>
  </w:style>
  <w:style w:type="paragraph" w:styleId="Bezmezer">
    <w:name w:val="No Spacing"/>
    <w:aliases w:val="6. velká mezera,4. bez mezer"/>
    <w:uiPriority w:val="1"/>
    <w:qFormat/>
    <w:rsid w:val="002F6E75"/>
    <w:pPr>
      <w:keepNext/>
      <w:keepLines/>
      <w:suppressAutoHyphens/>
    </w:pPr>
    <w:rPr>
      <w:rFonts w:ascii="Arial" w:eastAsia="Microsoft Sans Serif" w:hAnsi="Arial" w:cs="Microsoft Sans Serif"/>
      <w:color w:val="000000"/>
      <w:w w:val="111"/>
      <w:sz w:val="22"/>
      <w:szCs w:val="24"/>
      <w:lang w:bidi="cs-CZ"/>
    </w:rPr>
  </w:style>
  <w:style w:type="paragraph" w:customStyle="1" w:styleId="1lnky">
    <w:name w:val="1. Články č."/>
    <w:basedOn w:val="Nadpis1"/>
    <w:next w:val="Nadpis1"/>
    <w:link w:val="1lnkyChar"/>
    <w:qFormat/>
    <w:rsid w:val="002F6E75"/>
    <w:pPr>
      <w:spacing w:after="0"/>
    </w:pPr>
  </w:style>
  <w:style w:type="paragraph" w:customStyle="1" w:styleId="3odrky">
    <w:name w:val="3. odrážky"/>
    <w:basedOn w:val="Normln"/>
    <w:link w:val="3odrkyChar"/>
    <w:qFormat/>
    <w:rsid w:val="002F6E75"/>
    <w:pPr>
      <w:keepNext/>
      <w:numPr>
        <w:numId w:val="2"/>
      </w:numPr>
      <w:spacing w:after="120" w:line="264" w:lineRule="auto"/>
      <w:jc w:val="both"/>
      <w:outlineLvl w:val="1"/>
    </w:pPr>
    <w:rPr>
      <w:rFonts w:cs="Arial"/>
      <w:color w:val="000000"/>
      <w:szCs w:val="24"/>
      <w:lang w:eastAsia="zh-CN"/>
    </w:rPr>
  </w:style>
  <w:style w:type="character" w:customStyle="1" w:styleId="1lnkyChar">
    <w:name w:val="1. Články č. Char"/>
    <w:basedOn w:val="Nadpis1Char"/>
    <w:link w:val="1lnky"/>
    <w:rsid w:val="002F6E75"/>
    <w:rPr>
      <w:rFonts w:ascii="Arial" w:eastAsia="Arial" w:hAnsi="Arial" w:cs="Arial"/>
      <w:b/>
      <w:w w:val="111"/>
      <w:sz w:val="24"/>
      <w:szCs w:val="24"/>
      <w:lang w:eastAsia="zh-CN"/>
    </w:rPr>
  </w:style>
  <w:style w:type="paragraph" w:customStyle="1" w:styleId="3odrkypsmena">
    <w:name w:val="3. odrážky písmena"/>
    <w:basedOn w:val="Normln"/>
    <w:link w:val="3odrkypsmenaChar"/>
    <w:qFormat/>
    <w:rsid w:val="00030EF3"/>
    <w:pPr>
      <w:numPr>
        <w:numId w:val="1"/>
      </w:numPr>
      <w:spacing w:after="120" w:line="264" w:lineRule="auto"/>
      <w:jc w:val="both"/>
      <w:outlineLvl w:val="1"/>
    </w:pPr>
    <w:rPr>
      <w:rFonts w:eastAsia="Arial" w:cs="Arial"/>
      <w:color w:val="000000"/>
      <w:szCs w:val="24"/>
      <w:lang w:eastAsia="zh-CN"/>
    </w:rPr>
  </w:style>
  <w:style w:type="character" w:customStyle="1" w:styleId="3odrkyChar">
    <w:name w:val="3. odrážky Char"/>
    <w:basedOn w:val="Standardnpsmoodstavce"/>
    <w:link w:val="3odrky"/>
    <w:rsid w:val="002F6E75"/>
    <w:rPr>
      <w:rFonts w:ascii="Arial" w:hAnsi="Arial" w:cs="Arial"/>
      <w:color w:val="000000"/>
      <w:sz w:val="22"/>
      <w:szCs w:val="24"/>
      <w:lang w:eastAsia="zh-CN"/>
    </w:rPr>
  </w:style>
  <w:style w:type="paragraph" w:customStyle="1" w:styleId="4text">
    <w:name w:val="4. text"/>
    <w:basedOn w:val="Normln"/>
    <w:link w:val="4textChar"/>
    <w:qFormat/>
    <w:rsid w:val="002F6E75"/>
    <w:pPr>
      <w:spacing w:line="264" w:lineRule="auto"/>
    </w:pPr>
    <w:rPr>
      <w:rFonts w:cs="Arial"/>
      <w:szCs w:val="24"/>
    </w:rPr>
  </w:style>
  <w:style w:type="character" w:customStyle="1" w:styleId="3odrkypsmenaChar">
    <w:name w:val="3. odrážky písmena Char"/>
    <w:basedOn w:val="Standardnpsmoodstavce"/>
    <w:link w:val="3odrkypsmena"/>
    <w:rsid w:val="00030EF3"/>
    <w:rPr>
      <w:rFonts w:ascii="Arial" w:eastAsia="Arial" w:hAnsi="Arial" w:cs="Arial"/>
      <w:color w:val="000000"/>
      <w:sz w:val="22"/>
      <w:szCs w:val="24"/>
      <w:lang w:eastAsia="zh-CN"/>
    </w:rPr>
  </w:style>
  <w:style w:type="table" w:styleId="Mkatabulky">
    <w:name w:val="Table Grid"/>
    <w:basedOn w:val="Normlntabulka"/>
    <w:uiPriority w:val="59"/>
    <w:rsid w:val="0075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textChar">
    <w:name w:val="4. text Char"/>
    <w:basedOn w:val="Standardnpsmoodstavce"/>
    <w:link w:val="4text"/>
    <w:rsid w:val="002F6E75"/>
    <w:rPr>
      <w:rFonts w:ascii="Arial" w:hAnsi="Arial" w:cs="Arial"/>
      <w:sz w:val="22"/>
      <w:szCs w:val="24"/>
      <w:lang w:eastAsia="ar-SA"/>
    </w:rPr>
  </w:style>
  <w:style w:type="paragraph" w:customStyle="1" w:styleId="5Nzevprvnstr">
    <w:name w:val="5. Název první str"/>
    <w:basedOn w:val="Normln"/>
    <w:link w:val="5NzevprvnstrChar"/>
    <w:qFormat/>
    <w:rsid w:val="00AE020D"/>
    <w:pPr>
      <w:pBdr>
        <w:top w:val="single" w:sz="4" w:space="1" w:color="auto"/>
        <w:left w:val="single" w:sz="4" w:space="4" w:color="auto"/>
        <w:bottom w:val="single" w:sz="4" w:space="4" w:color="auto"/>
        <w:right w:val="single" w:sz="4" w:space="4" w:color="auto"/>
      </w:pBdr>
      <w:shd w:val="pct20" w:color="auto" w:fill="FFFFFF"/>
      <w:spacing w:line="22" w:lineRule="atLeast"/>
      <w:jc w:val="center"/>
    </w:pPr>
    <w:rPr>
      <w:rFonts w:cs="Arial"/>
      <w:b/>
      <w:bCs/>
      <w:smallCaps/>
      <w:spacing w:val="20"/>
      <w:sz w:val="36"/>
      <w:lang w:eastAsia="cs-CZ"/>
    </w:rPr>
  </w:style>
  <w:style w:type="paragraph" w:customStyle="1" w:styleId="Nadpis">
    <w:name w:val="Nadpis"/>
    <w:basedOn w:val="Normln"/>
    <w:link w:val="NadpisChar"/>
    <w:qFormat/>
    <w:rsid w:val="002F6E75"/>
    <w:pPr>
      <w:spacing w:line="264" w:lineRule="auto"/>
      <w:jc w:val="both"/>
    </w:pPr>
    <w:rPr>
      <w:rFonts w:cs="Arial"/>
      <w:b/>
      <w:bCs/>
      <w:szCs w:val="24"/>
    </w:rPr>
  </w:style>
  <w:style w:type="character" w:customStyle="1" w:styleId="5NzevprvnstrChar">
    <w:name w:val="5. Název první str Char"/>
    <w:basedOn w:val="Standardnpsmoodstavce"/>
    <w:link w:val="5Nzevprvnstr"/>
    <w:rsid w:val="00AE020D"/>
    <w:rPr>
      <w:rFonts w:ascii="Arial" w:hAnsi="Arial" w:cs="Arial"/>
      <w:b/>
      <w:bCs/>
      <w:smallCaps/>
      <w:spacing w:val="20"/>
      <w:sz w:val="36"/>
      <w:shd w:val="pct20" w:color="auto" w:fill="FFFFFF"/>
    </w:rPr>
  </w:style>
  <w:style w:type="character" w:customStyle="1" w:styleId="NadpisChar">
    <w:name w:val="Nadpis Char"/>
    <w:basedOn w:val="Standardnpsmoodstavce"/>
    <w:link w:val="Nadpis"/>
    <w:rsid w:val="002F6E75"/>
    <w:rPr>
      <w:rFonts w:ascii="Arial" w:hAnsi="Arial" w:cs="Arial"/>
      <w:b/>
      <w:bCs/>
      <w:sz w:val="22"/>
      <w:szCs w:val="24"/>
      <w:lang w:eastAsia="ar-SA"/>
    </w:rPr>
  </w:style>
  <w:style w:type="paragraph" w:customStyle="1" w:styleId="4textsted">
    <w:name w:val="4. text střed"/>
    <w:basedOn w:val="Normln"/>
    <w:next w:val="Bezmezer"/>
    <w:qFormat/>
    <w:rsid w:val="002F6E75"/>
    <w:pPr>
      <w:spacing w:line="264" w:lineRule="auto"/>
      <w:jc w:val="center"/>
    </w:pPr>
  </w:style>
  <w:style w:type="paragraph" w:styleId="Rejstk1">
    <w:name w:val="index 1"/>
    <w:basedOn w:val="Normln"/>
    <w:next w:val="Normln"/>
    <w:autoRedefine/>
    <w:uiPriority w:val="99"/>
    <w:semiHidden/>
    <w:unhideWhenUsed/>
    <w:rsid w:val="00846FD0"/>
    <w:pPr>
      <w:ind w:left="220" w:hanging="220"/>
    </w:pPr>
  </w:style>
  <w:style w:type="paragraph" w:styleId="Obsah6">
    <w:name w:val="toc 6"/>
    <w:basedOn w:val="Normln"/>
    <w:next w:val="Normln"/>
    <w:autoRedefine/>
    <w:uiPriority w:val="39"/>
    <w:semiHidden/>
    <w:unhideWhenUsed/>
    <w:rsid w:val="00303F22"/>
    <w:pPr>
      <w:spacing w:after="100"/>
      <w:ind w:left="1100"/>
    </w:pPr>
  </w:style>
  <w:style w:type="paragraph" w:customStyle="1" w:styleId="4malmezera">
    <w:name w:val="4.  malá mezera"/>
    <w:basedOn w:val="4text"/>
    <w:link w:val="4malmezeraChar"/>
    <w:rsid w:val="004C72D6"/>
    <w:pPr>
      <w:spacing w:line="120" w:lineRule="exact"/>
    </w:pPr>
  </w:style>
  <w:style w:type="character" w:customStyle="1" w:styleId="4malmezeraChar">
    <w:name w:val="4.  malá mezera Char"/>
    <w:basedOn w:val="4textChar"/>
    <w:link w:val="4malmezera"/>
    <w:rsid w:val="004C72D6"/>
    <w:rPr>
      <w:rFonts w:ascii="Arial" w:hAnsi="Arial" w:cs="Arial"/>
      <w:sz w:val="22"/>
      <w:szCs w:val="24"/>
      <w:lang w:eastAsia="ar-SA"/>
    </w:rPr>
  </w:style>
  <w:style w:type="character" w:styleId="Odkaznakoment">
    <w:name w:val="annotation reference"/>
    <w:basedOn w:val="Standardnpsmoodstavce"/>
    <w:uiPriority w:val="99"/>
    <w:semiHidden/>
    <w:unhideWhenUsed/>
    <w:rsid w:val="0091293D"/>
    <w:rPr>
      <w:sz w:val="16"/>
      <w:szCs w:val="16"/>
    </w:rPr>
  </w:style>
  <w:style w:type="paragraph" w:styleId="Textkomente">
    <w:name w:val="annotation text"/>
    <w:basedOn w:val="Normln"/>
    <w:link w:val="TextkomenteChar"/>
    <w:uiPriority w:val="99"/>
    <w:unhideWhenUsed/>
    <w:rsid w:val="0091293D"/>
    <w:rPr>
      <w:sz w:val="20"/>
    </w:rPr>
  </w:style>
  <w:style w:type="character" w:customStyle="1" w:styleId="TextkomenteChar">
    <w:name w:val="Text komentáře Char"/>
    <w:basedOn w:val="Standardnpsmoodstavce"/>
    <w:link w:val="Textkomente"/>
    <w:uiPriority w:val="99"/>
    <w:rsid w:val="0091293D"/>
    <w:rPr>
      <w:rFonts w:ascii="Arial" w:hAnsi="Arial" w:cs="Courier New"/>
      <w:lang w:eastAsia="ar-SA"/>
    </w:rPr>
  </w:style>
  <w:style w:type="paragraph" w:styleId="Pedmtkomente">
    <w:name w:val="annotation subject"/>
    <w:basedOn w:val="Textkomente"/>
    <w:next w:val="Textkomente"/>
    <w:link w:val="PedmtkomenteChar"/>
    <w:uiPriority w:val="99"/>
    <w:semiHidden/>
    <w:unhideWhenUsed/>
    <w:rsid w:val="0091293D"/>
    <w:rPr>
      <w:b/>
      <w:bCs/>
    </w:rPr>
  </w:style>
  <w:style w:type="character" w:customStyle="1" w:styleId="PedmtkomenteChar">
    <w:name w:val="Předmět komentáře Char"/>
    <w:basedOn w:val="TextkomenteChar"/>
    <w:link w:val="Pedmtkomente"/>
    <w:uiPriority w:val="99"/>
    <w:semiHidden/>
    <w:rsid w:val="0091293D"/>
    <w:rPr>
      <w:rFonts w:ascii="Arial" w:hAnsi="Arial" w:cs="Courier New"/>
      <w:b/>
      <w:bCs/>
      <w:lang w:eastAsia="ar-SA"/>
    </w:rPr>
  </w:style>
  <w:style w:type="paragraph" w:customStyle="1" w:styleId="ListNumber-ContractCzechRadio">
    <w:name w:val="List Number - Contract (Czech Radio)"/>
    <w:basedOn w:val="Normln"/>
    <w:uiPriority w:val="13"/>
    <w:qFormat/>
    <w:rsid w:val="00917745"/>
    <w:pPr>
      <w:numPr>
        <w:ilvl w:val="1"/>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after="250" w:line="250" w:lineRule="exact"/>
    </w:pPr>
    <w:rPr>
      <w:rFonts w:eastAsiaTheme="minorHAnsi" w:cstheme="minorBidi"/>
      <w:sz w:val="20"/>
      <w:szCs w:val="22"/>
      <w:lang w:eastAsia="en-US"/>
    </w:rPr>
  </w:style>
  <w:style w:type="paragraph" w:customStyle="1" w:styleId="ListLetter-ContractCzechRadio">
    <w:name w:val="List Letter - Contract (Czech Radio)"/>
    <w:basedOn w:val="Normln"/>
    <w:uiPriority w:val="15"/>
    <w:qFormat/>
    <w:rsid w:val="00917745"/>
    <w:pPr>
      <w:numPr>
        <w:ilvl w:val="2"/>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after="250" w:line="250" w:lineRule="exact"/>
    </w:pPr>
    <w:rPr>
      <w:rFonts w:eastAsiaTheme="minorHAnsi" w:cstheme="minorBidi"/>
      <w:sz w:val="20"/>
      <w:szCs w:val="22"/>
      <w:lang w:eastAsia="en-US"/>
    </w:rPr>
  </w:style>
  <w:style w:type="paragraph" w:customStyle="1" w:styleId="Heading-Number-ContractCzechRadio">
    <w:name w:val="Heading-Number - Contract (Czech Radio)"/>
    <w:basedOn w:val="Normln"/>
    <w:next w:val="ListNumber-ContractCzechRadio"/>
    <w:uiPriority w:val="11"/>
    <w:qFormat/>
    <w:rsid w:val="00917745"/>
    <w:pPr>
      <w:keepNext/>
      <w:keepLines/>
      <w:numPr>
        <w:numId w:val="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before="250" w:after="250" w:line="250" w:lineRule="exact"/>
      <w:jc w:val="center"/>
      <w:outlineLvl w:val="0"/>
    </w:pPr>
    <w:rPr>
      <w:rFonts w:eastAsiaTheme="majorEastAsia" w:cstheme="majorBidi"/>
      <w:b/>
      <w:color w:val="000F37"/>
      <w:sz w:val="20"/>
      <w:szCs w:val="26"/>
      <w:lang w:eastAsia="en-US"/>
    </w:rPr>
  </w:style>
  <w:style w:type="paragraph" w:styleId="Revize">
    <w:name w:val="Revision"/>
    <w:hidden/>
    <w:uiPriority w:val="99"/>
    <w:semiHidden/>
    <w:rsid w:val="002957C2"/>
    <w:rPr>
      <w:rFonts w:ascii="Arial" w:hAnsi="Arial" w:cs="Courier New"/>
      <w:sz w:val="22"/>
      <w:lang w:eastAsia="ar-SA"/>
    </w:rPr>
  </w:style>
  <w:style w:type="character" w:customStyle="1" w:styleId="OdstavecseseznamemChar">
    <w:name w:val="Odstavec se seznamem Char"/>
    <w:aliases w:val="NAKIT List Paragraph Char,cp_Odstavec se seznamem Char,Bullet Number Char,Bullet List Char,FooterText Char,numbered Char,List Paragraph1 Char,Paragraphe de liste1 Char,Bulletr List Paragraph Char,列出段落 Char,列出段落1 Char,Nad Char"/>
    <w:link w:val="Odstavecseseznamem"/>
    <w:uiPriority w:val="34"/>
    <w:qFormat/>
    <w:rsid w:val="007501CA"/>
    <w:rPr>
      <w:rFonts w:ascii="Arial" w:hAnsi="Arial" w:cs="Courier New"/>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krejcova@zpmvcr.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ukl.cz/modules/medication/search.php?data%5batc_group%5d=J07BD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kl.cz/modules/medication/search.php?data%5batc_group%5d=J07BD5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3E13-5347-4BCD-A1AA-05CE1E4D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5387</Words>
  <Characters>31787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Sramek</dc:creator>
  <cp:lastModifiedBy>Zuzana Fogaraš Vitáková</cp:lastModifiedBy>
  <cp:revision>31</cp:revision>
  <cp:lastPrinted>2024-06-12T08:03:00Z</cp:lastPrinted>
  <dcterms:created xsi:type="dcterms:W3CDTF">2024-06-13T08:04:00Z</dcterms:created>
  <dcterms:modified xsi:type="dcterms:W3CDTF">2024-07-03T11:19:00Z</dcterms:modified>
</cp:coreProperties>
</file>