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54AE70" w14:textId="0E1759D6" w:rsidR="00894A4E" w:rsidRPr="004D6BD0" w:rsidRDefault="00450618" w:rsidP="00894A4E">
      <w:pPr>
        <w:spacing w:after="120"/>
        <w:rPr>
          <w:rFonts w:eastAsia="Calibri"/>
          <w:b/>
          <w:caps/>
          <w:u w:val="single"/>
        </w:rPr>
      </w:pPr>
      <w:r w:rsidRPr="004D6BD0">
        <w:rPr>
          <w:rFonts w:eastAsia="Calibri"/>
          <w:b/>
          <w:u w:val="single"/>
        </w:rPr>
        <w:t>Příloha č. 3</w:t>
      </w:r>
    </w:p>
    <w:p w14:paraId="4FF8F826" w14:textId="77777777" w:rsidR="00894A4E" w:rsidRPr="00450618" w:rsidRDefault="00894A4E">
      <w:pPr>
        <w:jc w:val="center"/>
        <w:rPr>
          <w:rFonts w:eastAsia="Arial"/>
          <w:b/>
          <w:bCs/>
          <w:sz w:val="28"/>
          <w:szCs w:val="36"/>
          <w:u w:val="single"/>
        </w:rPr>
      </w:pPr>
    </w:p>
    <w:p w14:paraId="2D8EC54C" w14:textId="7D0550C8" w:rsidR="009F475D" w:rsidRPr="00450618" w:rsidRDefault="00EF4D33">
      <w:pPr>
        <w:jc w:val="center"/>
        <w:rPr>
          <w:b/>
          <w:sz w:val="22"/>
          <w:szCs w:val="22"/>
          <w:u w:val="single"/>
        </w:rPr>
      </w:pPr>
      <w:r w:rsidRPr="00450618">
        <w:rPr>
          <w:rFonts w:eastAsia="Arial"/>
          <w:b/>
          <w:bCs/>
          <w:sz w:val="28"/>
          <w:szCs w:val="36"/>
          <w:u w:val="single"/>
        </w:rPr>
        <w:t xml:space="preserve"> </w:t>
      </w:r>
      <w:r w:rsidR="00894A4E" w:rsidRPr="00450618">
        <w:rPr>
          <w:rFonts w:eastAsia="Arial"/>
          <w:b/>
          <w:bCs/>
          <w:sz w:val="28"/>
          <w:szCs w:val="36"/>
          <w:u w:val="single"/>
        </w:rPr>
        <w:t xml:space="preserve">Kupní </w:t>
      </w:r>
      <w:r w:rsidR="00894A4E" w:rsidRPr="00450618">
        <w:rPr>
          <w:b/>
          <w:sz w:val="32"/>
          <w:szCs w:val="32"/>
          <w:u w:val="single"/>
        </w:rPr>
        <w:t>s</w:t>
      </w:r>
      <w:r w:rsidRPr="00450618">
        <w:rPr>
          <w:b/>
          <w:sz w:val="32"/>
          <w:szCs w:val="32"/>
          <w:u w:val="single"/>
        </w:rPr>
        <w:t xml:space="preserve">mlouva </w:t>
      </w:r>
    </w:p>
    <w:p w14:paraId="5933C575" w14:textId="77777777" w:rsidR="009F475D" w:rsidRPr="00450618" w:rsidRDefault="009F475D">
      <w:pPr>
        <w:jc w:val="center"/>
        <w:rPr>
          <w:b/>
          <w:sz w:val="22"/>
          <w:szCs w:val="22"/>
        </w:rPr>
      </w:pPr>
    </w:p>
    <w:p w14:paraId="322AF2F8" w14:textId="77777777" w:rsidR="009F475D" w:rsidRPr="00450618" w:rsidRDefault="00EF4D33">
      <w:pPr>
        <w:jc w:val="both"/>
      </w:pPr>
      <w:r w:rsidRPr="00450618">
        <w:t>uzavřená mezi těmito smluvními stranami:</w:t>
      </w:r>
    </w:p>
    <w:p w14:paraId="34B7E94A" w14:textId="77777777" w:rsidR="009F475D" w:rsidRPr="00450618" w:rsidRDefault="009F475D">
      <w:pPr>
        <w:jc w:val="center"/>
        <w:rPr>
          <w:b/>
        </w:rPr>
      </w:pPr>
    </w:p>
    <w:p w14:paraId="0E7D8385" w14:textId="770509AE" w:rsidR="009F475D" w:rsidRPr="00450618" w:rsidRDefault="00894A4E">
      <w:r w:rsidRPr="00450618">
        <w:rPr>
          <w:b/>
        </w:rPr>
        <w:t>Kupující</w:t>
      </w:r>
      <w:r w:rsidR="00EF4D33" w:rsidRPr="00450618">
        <w:rPr>
          <w:b/>
        </w:rPr>
        <w:t>:</w:t>
      </w:r>
      <w:r w:rsidR="00EF4D33" w:rsidRPr="00450618">
        <w:rPr>
          <w:b/>
        </w:rPr>
        <w:tab/>
        <w:t xml:space="preserve">            </w:t>
      </w:r>
      <w:r w:rsidR="00EF4D33" w:rsidRPr="00450618">
        <w:rPr>
          <w:b/>
        </w:rPr>
        <w:tab/>
        <w:t xml:space="preserve"> </w:t>
      </w:r>
      <w:r w:rsidR="00A14C46">
        <w:rPr>
          <w:b/>
        </w:rPr>
        <w:tab/>
        <w:t>Obec Jeníkov</w:t>
      </w:r>
    </w:p>
    <w:p w14:paraId="002B2B4F" w14:textId="022F8AF2" w:rsidR="009F475D" w:rsidRPr="00450618" w:rsidRDefault="00EF4D33">
      <w:pPr>
        <w:spacing w:before="120"/>
        <w:ind w:left="3969" w:hanging="3261"/>
      </w:pPr>
      <w:r w:rsidRPr="00450618">
        <w:t xml:space="preserve">zastupuje:                                </w:t>
      </w:r>
      <w:r w:rsidR="00A14C46">
        <w:t>Stanislava Kubajková, starostka</w:t>
      </w:r>
    </w:p>
    <w:p w14:paraId="13292CB3" w14:textId="6BD7346E" w:rsidR="009F475D" w:rsidRPr="00450618" w:rsidRDefault="00EF4D33">
      <w:pPr>
        <w:ind w:left="708"/>
      </w:pPr>
      <w:r w:rsidRPr="00450618">
        <w:t>sídlo:</w:t>
      </w:r>
      <w:r w:rsidRPr="00450618">
        <w:tab/>
      </w:r>
      <w:r w:rsidRPr="00450618">
        <w:tab/>
        <w:t xml:space="preserve">              </w:t>
      </w:r>
      <w:r w:rsidRPr="00582F74">
        <w:rPr>
          <w:bCs/>
        </w:rPr>
        <w:tab/>
      </w:r>
      <w:r w:rsidR="00582F74" w:rsidRPr="00582F74">
        <w:rPr>
          <w:bCs/>
        </w:rPr>
        <w:t>Oldřichov 52, 417 24 Oldřichov</w:t>
      </w:r>
    </w:p>
    <w:p w14:paraId="2DA48EF2" w14:textId="0FC08D8F" w:rsidR="009F475D" w:rsidRPr="00450618" w:rsidRDefault="00EF4D33">
      <w:pPr>
        <w:ind w:left="708"/>
      </w:pPr>
      <w:r w:rsidRPr="00450618">
        <w:t>IČ:</w:t>
      </w:r>
      <w:r w:rsidRPr="00450618">
        <w:tab/>
      </w:r>
      <w:r w:rsidRPr="00450618">
        <w:tab/>
        <w:t xml:space="preserve">              </w:t>
      </w:r>
      <w:r w:rsidRPr="00450618">
        <w:tab/>
      </w:r>
      <w:r w:rsidR="000F460B" w:rsidRPr="000F460B">
        <w:rPr>
          <w:color w:val="000000"/>
        </w:rPr>
        <w:t>00266361</w:t>
      </w:r>
    </w:p>
    <w:p w14:paraId="1D0C9970" w14:textId="6C28D585" w:rsidR="009F475D" w:rsidRPr="00450618" w:rsidRDefault="00EF4D33">
      <w:pPr>
        <w:ind w:left="708"/>
      </w:pPr>
      <w:r w:rsidRPr="00450618">
        <w:t>DIČ:</w:t>
      </w:r>
      <w:r w:rsidRPr="00450618">
        <w:tab/>
      </w:r>
      <w:r w:rsidRPr="00450618">
        <w:tab/>
      </w:r>
      <w:r w:rsidRPr="00450618">
        <w:tab/>
        <w:t xml:space="preserve">  </w:t>
      </w:r>
      <w:r w:rsidRPr="00450618">
        <w:tab/>
        <w:t>není plátce DPH</w:t>
      </w:r>
    </w:p>
    <w:p w14:paraId="731109FD" w14:textId="77777777" w:rsidR="000F2C5E" w:rsidRDefault="00EF4D33" w:rsidP="000F2C5E">
      <w:pPr>
        <w:tabs>
          <w:tab w:val="left" w:pos="3600"/>
        </w:tabs>
        <w:ind w:left="709"/>
        <w:rPr>
          <w:color w:val="000000"/>
        </w:rPr>
      </w:pPr>
      <w:r w:rsidRPr="00450618">
        <w:t xml:space="preserve">bankovní </w:t>
      </w:r>
      <w:r w:rsidR="00894A4E" w:rsidRPr="00450618">
        <w:t xml:space="preserve">spojení:  </w:t>
      </w:r>
      <w:r w:rsidRPr="00450618">
        <w:t xml:space="preserve">       </w:t>
      </w:r>
      <w:r w:rsidRPr="00450618">
        <w:tab/>
      </w:r>
      <w:r w:rsidR="000F2C5E">
        <w:rPr>
          <w:color w:val="000000"/>
        </w:rPr>
        <w:t>Komerční banka Teplice, č. účtu: 5027501/0100</w:t>
      </w:r>
    </w:p>
    <w:p w14:paraId="7D0B159E" w14:textId="7970AFB1" w:rsidR="009F475D" w:rsidRPr="00450618" w:rsidRDefault="00EF4D33" w:rsidP="000F2C5E">
      <w:pPr>
        <w:tabs>
          <w:tab w:val="left" w:pos="3600"/>
        </w:tabs>
        <w:ind w:left="709"/>
      </w:pPr>
      <w:r w:rsidRPr="00450618">
        <w:t xml:space="preserve">osoby oprávněné k jednání: </w:t>
      </w:r>
      <w:r w:rsidRPr="00450618">
        <w:tab/>
        <w:t>ve věcech smluvních</w:t>
      </w:r>
      <w:r w:rsidR="00B328F6" w:rsidRPr="00450618">
        <w:t>:</w:t>
      </w:r>
      <w:r w:rsidR="000B3947" w:rsidRPr="00450618">
        <w:tab/>
      </w:r>
      <w:r w:rsidR="000B3947" w:rsidRPr="00450618">
        <w:tab/>
      </w:r>
      <w:r w:rsidR="00582F74">
        <w:t>Stanislava Kubajková, starostka</w:t>
      </w:r>
    </w:p>
    <w:p w14:paraId="0151774A" w14:textId="6790FC8A" w:rsidR="00894A4E" w:rsidRPr="00450618" w:rsidRDefault="00894A4E">
      <w:pPr>
        <w:ind w:left="3544" w:hanging="2836"/>
      </w:pPr>
      <w:r w:rsidRPr="00450618">
        <w:t>(dále jen „kupující“ na straně jedné)</w:t>
      </w:r>
    </w:p>
    <w:p w14:paraId="0B813179" w14:textId="77777777" w:rsidR="00D03813" w:rsidRPr="00450618" w:rsidRDefault="00D03813" w:rsidP="00D03813">
      <w:pPr>
        <w:ind w:left="2880" w:firstLine="720"/>
      </w:pPr>
    </w:p>
    <w:p w14:paraId="20BD11EE" w14:textId="3CD0AE2F" w:rsidR="009F475D" w:rsidRPr="00450618" w:rsidRDefault="00894A4E" w:rsidP="00F51EDE">
      <w:pPr>
        <w:rPr>
          <w:b/>
        </w:rPr>
      </w:pPr>
      <w:r w:rsidRPr="00450618">
        <w:rPr>
          <w:b/>
        </w:rPr>
        <w:t>Prodávající</w:t>
      </w:r>
      <w:r w:rsidR="00EF4D33" w:rsidRPr="00450618">
        <w:rPr>
          <w:b/>
        </w:rPr>
        <w:t>:</w:t>
      </w:r>
      <w:r w:rsidR="00EF4D33" w:rsidRPr="00450618">
        <w:rPr>
          <w:b/>
        </w:rPr>
        <w:tab/>
      </w:r>
      <w:r w:rsidR="00EF4D33" w:rsidRPr="00450618">
        <w:rPr>
          <w:b/>
        </w:rPr>
        <w:tab/>
      </w:r>
      <w:r w:rsidR="00EF4D33" w:rsidRPr="00450618">
        <w:rPr>
          <w:b/>
        </w:rPr>
        <w:tab/>
      </w:r>
      <w:r w:rsidR="00EF4D33" w:rsidRPr="00450618">
        <w:rPr>
          <w:b/>
        </w:rPr>
        <w:tab/>
      </w:r>
      <w:r w:rsidR="007F21C0" w:rsidRPr="00450618">
        <w:rPr>
          <w:b/>
          <w:highlight w:val="yellow"/>
        </w:rPr>
        <w:t>………………………………..</w:t>
      </w:r>
    </w:p>
    <w:p w14:paraId="106597D4" w14:textId="1A85B240" w:rsidR="009F475D" w:rsidRPr="00450618" w:rsidRDefault="00EF4D33" w:rsidP="00F51EDE">
      <w:pPr>
        <w:ind w:left="360"/>
      </w:pPr>
      <w:r w:rsidRPr="00450618">
        <w:t xml:space="preserve">      jednající/zastoupen:</w:t>
      </w:r>
      <w:r w:rsidRPr="00450618">
        <w:tab/>
      </w:r>
      <w:r w:rsidRPr="00450618">
        <w:tab/>
      </w:r>
      <w:r w:rsidR="007F21C0" w:rsidRPr="00450618">
        <w:rPr>
          <w:highlight w:val="yellow"/>
        </w:rPr>
        <w:t>…………………………………</w:t>
      </w:r>
    </w:p>
    <w:p w14:paraId="247E549E" w14:textId="441055C6" w:rsidR="009F475D" w:rsidRPr="00450618" w:rsidRDefault="00EF4D33" w:rsidP="00F51EDE">
      <w:pPr>
        <w:ind w:left="360"/>
      </w:pPr>
      <w:r w:rsidRPr="00450618">
        <w:t xml:space="preserve">      sídlo:</w:t>
      </w:r>
      <w:r w:rsidRPr="00450618">
        <w:tab/>
      </w:r>
      <w:r w:rsidRPr="00450618">
        <w:tab/>
      </w:r>
      <w:r w:rsidRPr="00450618">
        <w:tab/>
      </w:r>
      <w:r w:rsidRPr="00450618">
        <w:tab/>
      </w:r>
      <w:r w:rsidR="007F21C0" w:rsidRPr="00450618">
        <w:rPr>
          <w:highlight w:val="yellow"/>
        </w:rPr>
        <w:t>…………………………………</w:t>
      </w:r>
    </w:p>
    <w:p w14:paraId="1D80F882" w14:textId="0BCC4C1F" w:rsidR="009F475D" w:rsidRPr="00450618" w:rsidRDefault="00EF4D33" w:rsidP="00F51EDE">
      <w:pPr>
        <w:ind w:left="708"/>
      </w:pPr>
      <w:r w:rsidRPr="00450618">
        <w:t>IČ:</w:t>
      </w:r>
      <w:r w:rsidRPr="00450618">
        <w:tab/>
      </w:r>
      <w:r w:rsidRPr="00450618">
        <w:tab/>
      </w:r>
      <w:r w:rsidRPr="00450618">
        <w:tab/>
      </w:r>
      <w:r w:rsidR="00F51EDE" w:rsidRPr="00450618">
        <w:tab/>
      </w:r>
      <w:r w:rsidR="00747E62" w:rsidRPr="00450618">
        <w:rPr>
          <w:highlight w:val="yellow"/>
        </w:rPr>
        <w:t>…………………………………</w:t>
      </w:r>
      <w:r w:rsidRPr="00450618">
        <w:tab/>
      </w:r>
      <w:r w:rsidRPr="00450618">
        <w:tab/>
        <w:t xml:space="preserve">                </w:t>
      </w:r>
    </w:p>
    <w:p w14:paraId="77CA5529" w14:textId="732882D1" w:rsidR="009F475D" w:rsidRPr="00450618" w:rsidRDefault="00EF4D33" w:rsidP="00F51EDE">
      <w:pPr>
        <w:ind w:left="708"/>
      </w:pPr>
      <w:r w:rsidRPr="00450618">
        <w:t>DIČ:</w:t>
      </w:r>
      <w:r w:rsidRPr="00450618">
        <w:tab/>
      </w:r>
      <w:r w:rsidRPr="00450618">
        <w:tab/>
      </w:r>
      <w:r w:rsidRPr="00450618">
        <w:tab/>
      </w:r>
      <w:r w:rsidRPr="00450618">
        <w:tab/>
      </w:r>
      <w:r w:rsidR="00747E62" w:rsidRPr="00450618">
        <w:rPr>
          <w:highlight w:val="yellow"/>
        </w:rPr>
        <w:t>…………………………………</w:t>
      </w:r>
    </w:p>
    <w:p w14:paraId="2832001B" w14:textId="4AF8B1C4" w:rsidR="009F475D" w:rsidRPr="00450618" w:rsidRDefault="00EF4D33" w:rsidP="00F51EDE">
      <w:pPr>
        <w:ind w:left="708"/>
      </w:pPr>
      <w:r w:rsidRPr="00450618">
        <w:t>bankovní spojení:</w:t>
      </w:r>
      <w:r w:rsidRPr="00450618">
        <w:tab/>
      </w:r>
      <w:r w:rsidRPr="00450618">
        <w:tab/>
      </w:r>
      <w:r w:rsidR="00747E62" w:rsidRPr="00450618">
        <w:rPr>
          <w:highlight w:val="yellow"/>
        </w:rPr>
        <w:t>…………………………………</w:t>
      </w:r>
    </w:p>
    <w:p w14:paraId="213AC92D" w14:textId="1F02D77B" w:rsidR="009F475D" w:rsidRPr="00450618" w:rsidRDefault="00EF4D33" w:rsidP="00F51EDE">
      <w:pPr>
        <w:ind w:left="708"/>
      </w:pPr>
      <w:r w:rsidRPr="00450618">
        <w:t>e-mail:</w:t>
      </w:r>
      <w:r w:rsidRPr="00450618">
        <w:tab/>
      </w:r>
      <w:r w:rsidRPr="00450618">
        <w:tab/>
      </w:r>
      <w:r w:rsidRPr="00450618">
        <w:tab/>
      </w:r>
      <w:r w:rsidRPr="00450618">
        <w:tab/>
      </w:r>
      <w:r w:rsidR="00747E62" w:rsidRPr="00450618">
        <w:rPr>
          <w:highlight w:val="yellow"/>
        </w:rPr>
        <w:t>…………………………………</w:t>
      </w:r>
      <w:r w:rsidRPr="00450618">
        <w:t xml:space="preserve"> </w:t>
      </w:r>
    </w:p>
    <w:p w14:paraId="6744941E" w14:textId="272D12FD" w:rsidR="009F475D" w:rsidRPr="00450618" w:rsidRDefault="00EF4D33" w:rsidP="00F51EDE">
      <w:pPr>
        <w:ind w:left="708"/>
      </w:pPr>
      <w:r w:rsidRPr="00450618">
        <w:t xml:space="preserve">osoby oprávněné k jednání: </w:t>
      </w:r>
      <w:r w:rsidR="00747E62" w:rsidRPr="00450618">
        <w:tab/>
      </w:r>
      <w:r w:rsidRPr="00450618">
        <w:t xml:space="preserve">ve věcech smluvních: </w:t>
      </w:r>
      <w:r w:rsidR="00747E62" w:rsidRPr="00450618">
        <w:rPr>
          <w:highlight w:val="yellow"/>
        </w:rPr>
        <w:t>…………………….</w:t>
      </w:r>
    </w:p>
    <w:p w14:paraId="34CFE501" w14:textId="6F72BB90" w:rsidR="009F475D" w:rsidRPr="00450618" w:rsidRDefault="00EF4D33" w:rsidP="00F51EDE">
      <w:pPr>
        <w:pStyle w:val="Zkladntext"/>
        <w:widowControl/>
        <w:ind w:firstLine="720"/>
        <w:jc w:val="both"/>
        <w:rPr>
          <w:color w:val="auto"/>
        </w:rPr>
      </w:pPr>
      <w:r w:rsidRPr="00450618">
        <w:rPr>
          <w:color w:val="auto"/>
        </w:rPr>
        <w:t xml:space="preserve">zápis v OR (nebo ŽR) : </w:t>
      </w:r>
      <w:r w:rsidR="00F51EDE" w:rsidRPr="00450618">
        <w:rPr>
          <w:color w:val="auto"/>
        </w:rPr>
        <w:tab/>
      </w:r>
      <w:r w:rsidR="00F51EDE" w:rsidRPr="00450618">
        <w:rPr>
          <w:color w:val="auto"/>
        </w:rPr>
        <w:tab/>
      </w:r>
      <w:r w:rsidR="00747E62" w:rsidRPr="00450618">
        <w:rPr>
          <w:color w:val="auto"/>
          <w:highlight w:val="yellow"/>
        </w:rPr>
        <w:t>……………………….</w:t>
      </w:r>
    </w:p>
    <w:p w14:paraId="544092E6" w14:textId="2E467D75" w:rsidR="00894A4E" w:rsidRPr="00450618" w:rsidRDefault="00894A4E" w:rsidP="00F51EDE">
      <w:pPr>
        <w:pStyle w:val="Zkladntext"/>
        <w:widowControl/>
        <w:ind w:firstLine="720"/>
        <w:jc w:val="both"/>
        <w:rPr>
          <w:color w:val="auto"/>
        </w:rPr>
      </w:pPr>
      <w:r w:rsidRPr="00450618">
        <w:rPr>
          <w:color w:val="auto"/>
        </w:rPr>
        <w:t>(dále jen „prodávající“ na straně druhé)</w:t>
      </w:r>
    </w:p>
    <w:p w14:paraId="4F82A6AC" w14:textId="77777777" w:rsidR="00894A4E" w:rsidRPr="00450618" w:rsidRDefault="00894A4E" w:rsidP="00F51EDE">
      <w:pPr>
        <w:pStyle w:val="Zkladntext"/>
        <w:widowControl/>
        <w:ind w:firstLine="720"/>
        <w:jc w:val="both"/>
        <w:rPr>
          <w:color w:val="auto"/>
        </w:rPr>
      </w:pPr>
    </w:p>
    <w:p w14:paraId="6FB61B50" w14:textId="7C10A1A7" w:rsidR="00894A4E" w:rsidRPr="00450618" w:rsidRDefault="00894A4E" w:rsidP="00F51EDE">
      <w:pPr>
        <w:pStyle w:val="Zkladntext"/>
        <w:widowControl/>
        <w:ind w:firstLine="720"/>
        <w:jc w:val="both"/>
        <w:rPr>
          <w:b/>
          <w:bCs/>
          <w:color w:val="auto"/>
        </w:rPr>
      </w:pPr>
      <w:r w:rsidRPr="00450618">
        <w:rPr>
          <w:color w:val="auto"/>
        </w:rPr>
        <w:t>Kupující a prodávající společně dále jako „smluvní strany“ nebo každý samostatně jako „smluvní strana“ uzavírají níže uvedeného dne, měsíce a roku v souladu s ustanovením § 1101 zákona č. 89/2012 Sb. občanský zákoník, ve znění pozdějších předpisů (dále jako „občanský zákoník“), § 2079 a násl. NOZ, tuto kupní smlouvu.</w:t>
      </w:r>
    </w:p>
    <w:p w14:paraId="2F47DFB5" w14:textId="77777777" w:rsidR="009F475D" w:rsidRPr="00450618" w:rsidRDefault="009F475D">
      <w:pPr>
        <w:pStyle w:val="Zkladntext"/>
        <w:widowControl/>
        <w:jc w:val="both"/>
        <w:rPr>
          <w:color w:val="auto"/>
        </w:rPr>
      </w:pPr>
    </w:p>
    <w:p w14:paraId="735E0163" w14:textId="77777777" w:rsidR="009F475D" w:rsidRPr="00450618" w:rsidRDefault="009F475D">
      <w:pPr>
        <w:pStyle w:val="Zkladntext"/>
        <w:widowControl/>
        <w:jc w:val="center"/>
        <w:rPr>
          <w:b/>
          <w:bCs/>
          <w:color w:val="auto"/>
        </w:rPr>
      </w:pPr>
    </w:p>
    <w:p w14:paraId="1876F82A" w14:textId="4D306FDF" w:rsidR="00693EF7" w:rsidRPr="00450618" w:rsidRDefault="00693EF7">
      <w:pPr>
        <w:pStyle w:val="Zkladntext"/>
        <w:widowControl/>
        <w:rPr>
          <w:b/>
          <w:bCs/>
          <w:color w:val="auto"/>
          <w:u w:val="single"/>
        </w:rPr>
      </w:pPr>
      <w:r w:rsidRPr="00450618">
        <w:rPr>
          <w:b/>
          <w:bCs/>
          <w:color w:val="auto"/>
          <w:u w:val="single"/>
        </w:rPr>
        <w:t>Článek I. – Preambule</w:t>
      </w:r>
    </w:p>
    <w:p w14:paraId="09D737CC" w14:textId="5BB785F1" w:rsidR="00693EF7" w:rsidRPr="00450618" w:rsidRDefault="00693EF7" w:rsidP="00693EF7">
      <w:pPr>
        <w:pStyle w:val="Odstavecseseznamem"/>
        <w:numPr>
          <w:ilvl w:val="0"/>
          <w:numId w:val="26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618">
        <w:rPr>
          <w:rFonts w:ascii="Times New Roman" w:hAnsi="Times New Roman" w:cs="Times New Roman"/>
          <w:sz w:val="24"/>
          <w:szCs w:val="24"/>
        </w:rPr>
        <w:t>Prodávající má v úmyslu prodat kupujícímu movitou věc – nový automobil, specifikovaný v čl. III této smlouvy a umožnit kupujícímu nabýt vlastnické právo k němu. Kupující má zájem vlastnické právo k movité věci – novému automobilu, specifikovaný v čl. III této smlouvy nabýt a movitou věc – nový automobil od prodávajícího převzít.</w:t>
      </w:r>
    </w:p>
    <w:p w14:paraId="4B4F0FA8" w14:textId="77777777" w:rsidR="00693EF7" w:rsidRPr="00450618" w:rsidRDefault="00693EF7">
      <w:pPr>
        <w:pStyle w:val="Zkladntext"/>
        <w:widowControl/>
        <w:rPr>
          <w:b/>
          <w:bCs/>
          <w:color w:val="auto"/>
          <w:u w:val="single"/>
        </w:rPr>
      </w:pPr>
    </w:p>
    <w:p w14:paraId="78681C9C" w14:textId="2D1A4475" w:rsidR="009F475D" w:rsidRPr="00450618" w:rsidRDefault="00EF4D33">
      <w:pPr>
        <w:pStyle w:val="Zkladntext"/>
        <w:widowControl/>
        <w:rPr>
          <w:b/>
          <w:bCs/>
          <w:color w:val="auto"/>
          <w:u w:val="single"/>
        </w:rPr>
      </w:pPr>
      <w:r w:rsidRPr="00450618">
        <w:rPr>
          <w:b/>
          <w:bCs/>
          <w:color w:val="auto"/>
          <w:u w:val="single"/>
        </w:rPr>
        <w:t xml:space="preserve">Článek </w:t>
      </w:r>
      <w:r w:rsidR="00693EF7" w:rsidRPr="00450618">
        <w:rPr>
          <w:b/>
          <w:bCs/>
          <w:color w:val="auto"/>
          <w:u w:val="single"/>
        </w:rPr>
        <w:t>I</w:t>
      </w:r>
      <w:r w:rsidRPr="00450618">
        <w:rPr>
          <w:b/>
          <w:bCs/>
          <w:color w:val="auto"/>
          <w:u w:val="single"/>
        </w:rPr>
        <w:t>I.</w:t>
      </w:r>
      <w:r w:rsidR="00693EF7" w:rsidRPr="00450618">
        <w:rPr>
          <w:b/>
          <w:bCs/>
          <w:color w:val="auto"/>
          <w:u w:val="single"/>
        </w:rPr>
        <w:t xml:space="preserve"> – </w:t>
      </w:r>
      <w:r w:rsidRPr="00450618">
        <w:rPr>
          <w:b/>
          <w:bCs/>
          <w:color w:val="auto"/>
          <w:u w:val="single"/>
        </w:rPr>
        <w:t xml:space="preserve">Předmět </w:t>
      </w:r>
      <w:r w:rsidR="00693EF7" w:rsidRPr="00450618">
        <w:rPr>
          <w:b/>
          <w:bCs/>
          <w:color w:val="auto"/>
          <w:u w:val="single"/>
        </w:rPr>
        <w:t>smlouvy</w:t>
      </w:r>
    </w:p>
    <w:p w14:paraId="4D1E915F" w14:textId="7E0FAA44" w:rsidR="009F475D" w:rsidRPr="00450618" w:rsidRDefault="00693EF7" w:rsidP="00693EF7">
      <w:pPr>
        <w:pStyle w:val="Odstavecseseznamem"/>
        <w:numPr>
          <w:ilvl w:val="0"/>
          <w:numId w:val="27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618">
        <w:rPr>
          <w:rFonts w:ascii="Times New Roman" w:hAnsi="Times New Roman" w:cs="Times New Roman"/>
          <w:sz w:val="24"/>
          <w:szCs w:val="24"/>
        </w:rPr>
        <w:t>Prodávající se touto smlouvou zavazuje, že kupujícímu dodá movitou věc – nový automobil, uvedený v čl. III této smlouvy způsobem a ve lhůtě uvedené v čl. VI této smlouvy a umožní mu nabýt vlastnické právo k ní.</w:t>
      </w:r>
    </w:p>
    <w:p w14:paraId="520F98A9" w14:textId="5BA33B0C" w:rsidR="000B3947" w:rsidRPr="000F2C5E" w:rsidRDefault="00693EF7" w:rsidP="000F2C5E">
      <w:pPr>
        <w:pStyle w:val="Odstavecseseznamem"/>
        <w:numPr>
          <w:ilvl w:val="0"/>
          <w:numId w:val="27"/>
        </w:num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618">
        <w:rPr>
          <w:rFonts w:ascii="Times New Roman" w:hAnsi="Times New Roman" w:cs="Times New Roman"/>
          <w:sz w:val="24"/>
          <w:szCs w:val="24"/>
        </w:rPr>
        <w:t xml:space="preserve">Kupující se zavazuje, že movitou věc – nový automobil uvedený v čl. III této smlouvy ve sjednané lhůtě a sjednaným způsobem převezme a zavazuje se prodávajícímu zaplatit kupní cenu podle čl. IV této smlouvy. </w:t>
      </w:r>
    </w:p>
    <w:p w14:paraId="50DC2E62" w14:textId="77777777" w:rsidR="009F475D" w:rsidRPr="00450618" w:rsidRDefault="009F475D" w:rsidP="00E41F55">
      <w:pPr>
        <w:pStyle w:val="Zkladntext"/>
        <w:widowControl/>
        <w:rPr>
          <w:b/>
          <w:bCs/>
          <w:color w:val="auto"/>
        </w:rPr>
      </w:pPr>
    </w:p>
    <w:p w14:paraId="6A05244B" w14:textId="57EAD7DB" w:rsidR="009F475D" w:rsidRPr="00450618" w:rsidRDefault="00EF4D33" w:rsidP="003D5181">
      <w:pPr>
        <w:pStyle w:val="Zkladntext"/>
        <w:widowControl/>
        <w:rPr>
          <w:color w:val="auto"/>
          <w:u w:val="single"/>
        </w:rPr>
      </w:pPr>
      <w:r w:rsidRPr="00450618">
        <w:rPr>
          <w:b/>
          <w:bCs/>
          <w:color w:val="auto"/>
          <w:u w:val="single"/>
        </w:rPr>
        <w:t xml:space="preserve">Článek III. </w:t>
      </w:r>
      <w:r w:rsidR="00693EF7" w:rsidRPr="00450618">
        <w:rPr>
          <w:b/>
          <w:bCs/>
          <w:color w:val="auto"/>
          <w:u w:val="single"/>
        </w:rPr>
        <w:t>–</w:t>
      </w:r>
      <w:r w:rsidRPr="00450618">
        <w:rPr>
          <w:b/>
          <w:bCs/>
          <w:color w:val="auto"/>
          <w:u w:val="single"/>
        </w:rPr>
        <w:t xml:space="preserve"> </w:t>
      </w:r>
      <w:r w:rsidR="00693EF7" w:rsidRPr="00450618">
        <w:rPr>
          <w:b/>
          <w:bCs/>
          <w:color w:val="auto"/>
          <w:u w:val="single"/>
        </w:rPr>
        <w:t xml:space="preserve">Předmět koupě </w:t>
      </w:r>
    </w:p>
    <w:p w14:paraId="139D7255" w14:textId="77777777" w:rsidR="003D5181" w:rsidRPr="00450618" w:rsidRDefault="003D5181" w:rsidP="003D5181">
      <w:pPr>
        <w:pStyle w:val="Zkladntext"/>
        <w:widowControl/>
        <w:rPr>
          <w:color w:val="auto"/>
          <w:u w:val="single"/>
        </w:rPr>
      </w:pPr>
    </w:p>
    <w:p w14:paraId="3B825797" w14:textId="77777777" w:rsidR="005D64DE" w:rsidRPr="00450618" w:rsidRDefault="00693EF7" w:rsidP="00693EF7">
      <w:pPr>
        <w:pStyle w:val="Zkladntext"/>
        <w:widowControl/>
        <w:numPr>
          <w:ilvl w:val="0"/>
          <w:numId w:val="28"/>
        </w:numPr>
        <w:jc w:val="both"/>
        <w:rPr>
          <w:color w:val="auto"/>
        </w:rPr>
      </w:pPr>
      <w:r w:rsidRPr="00450618">
        <w:rPr>
          <w:color w:val="auto"/>
        </w:rPr>
        <w:t>Předmětem koupě dle této smlouvy je níže specifikovaná movitá věc – nový automobil</w:t>
      </w:r>
      <w:r w:rsidR="005D64DE" w:rsidRPr="00450618">
        <w:rPr>
          <w:color w:val="auto"/>
        </w:rPr>
        <w:t>:</w:t>
      </w:r>
    </w:p>
    <w:p w14:paraId="58018A36" w14:textId="572EDA87" w:rsidR="009F475D" w:rsidRPr="00450618" w:rsidRDefault="00693EF7" w:rsidP="005D64DE">
      <w:pPr>
        <w:pStyle w:val="Zkladntext"/>
        <w:widowControl/>
        <w:ind w:left="1080"/>
        <w:jc w:val="both"/>
        <w:rPr>
          <w:color w:val="auto"/>
        </w:rPr>
      </w:pPr>
      <w:r w:rsidRPr="00450618">
        <w:rPr>
          <w:color w:val="auto"/>
        </w:rPr>
        <w:lastRenderedPageBreak/>
        <w:t xml:space="preserve"> </w:t>
      </w:r>
    </w:p>
    <w:p w14:paraId="02623FD3" w14:textId="4B390B35" w:rsidR="002D7D6E" w:rsidRPr="004D6BD0" w:rsidRDefault="00693EF7" w:rsidP="002D7D6E">
      <w:pPr>
        <w:pStyle w:val="Zkladntext"/>
        <w:widowControl/>
        <w:ind w:left="720"/>
        <w:jc w:val="both"/>
        <w:rPr>
          <w:b/>
          <w:bCs/>
          <w:color w:val="auto"/>
        </w:rPr>
      </w:pPr>
      <w:r w:rsidRPr="004D6BD0">
        <w:rPr>
          <w:b/>
          <w:bCs/>
          <w:color w:val="auto"/>
        </w:rPr>
        <w:t>For</w:t>
      </w:r>
      <w:r w:rsidR="004D6BD0" w:rsidRPr="004D6BD0">
        <w:rPr>
          <w:b/>
          <w:bCs/>
          <w:color w:val="auto"/>
        </w:rPr>
        <w:t>d</w:t>
      </w:r>
      <w:r w:rsidR="00B3732E" w:rsidRPr="004D6BD0">
        <w:rPr>
          <w:b/>
          <w:bCs/>
        </w:rPr>
        <w:t xml:space="preserve"> </w:t>
      </w:r>
      <w:proofErr w:type="spellStart"/>
      <w:r w:rsidR="00B3732E" w:rsidRPr="004D6BD0">
        <w:rPr>
          <w:b/>
          <w:bCs/>
        </w:rPr>
        <w:t>Piaggio</w:t>
      </w:r>
      <w:proofErr w:type="spellEnd"/>
      <w:r w:rsidR="00B3732E" w:rsidRPr="004D6BD0">
        <w:rPr>
          <w:b/>
          <w:bCs/>
        </w:rPr>
        <w:t xml:space="preserve"> Porter, 1,5 pro zimní údržbu TW TIPP</w:t>
      </w:r>
      <w:r w:rsidRPr="004D6BD0">
        <w:rPr>
          <w:b/>
          <w:bCs/>
          <w:color w:val="auto"/>
        </w:rPr>
        <w:t xml:space="preserve"> s další výbavou:</w:t>
      </w:r>
    </w:p>
    <w:p w14:paraId="0E37356E" w14:textId="77777777" w:rsidR="002D7D6E" w:rsidRPr="0067297E" w:rsidRDefault="002D7D6E" w:rsidP="002D7D6E">
      <w:pPr>
        <w:jc w:val="both"/>
        <w:rPr>
          <w:u w:val="single"/>
        </w:rPr>
      </w:pPr>
      <w:bookmarkStart w:id="0" w:name="_Hlk181570611"/>
      <w:r w:rsidRPr="0067297E">
        <w:rPr>
          <w:u w:val="single"/>
        </w:rPr>
        <w:t>Specifikace vozu</w:t>
      </w:r>
      <w:r>
        <w:rPr>
          <w:u w:val="single"/>
        </w:rPr>
        <w:t>:</w:t>
      </w:r>
    </w:p>
    <w:p w14:paraId="77098424" w14:textId="77777777" w:rsidR="002D7D6E" w:rsidRDefault="002D7D6E" w:rsidP="002D7D6E">
      <w:pPr>
        <w:jc w:val="both"/>
      </w:pPr>
      <w:r>
        <w:t>Karoserie</w:t>
      </w:r>
      <w:r>
        <w:tab/>
      </w:r>
      <w:r>
        <w:tab/>
        <w:t>sklápěč</w:t>
      </w:r>
    </w:p>
    <w:p w14:paraId="431F5F5A" w14:textId="77777777" w:rsidR="002D7D6E" w:rsidRDefault="002D7D6E" w:rsidP="002D7D6E">
      <w:pPr>
        <w:jc w:val="both"/>
      </w:pPr>
      <w:r>
        <w:t>Barva</w:t>
      </w:r>
      <w:r>
        <w:tab/>
      </w:r>
      <w:r>
        <w:tab/>
      </w:r>
      <w:r>
        <w:tab/>
        <w:t>bílá</w:t>
      </w:r>
    </w:p>
    <w:p w14:paraId="2599C65B" w14:textId="77777777" w:rsidR="002D7D6E" w:rsidRDefault="002D7D6E" w:rsidP="002D7D6E">
      <w:pPr>
        <w:jc w:val="both"/>
      </w:pPr>
      <w:r>
        <w:t>Hmotnost</w:t>
      </w:r>
      <w:r>
        <w:tab/>
      </w:r>
      <w:r>
        <w:tab/>
        <w:t>2 800 kg</w:t>
      </w:r>
    </w:p>
    <w:p w14:paraId="175B4F8D" w14:textId="77777777" w:rsidR="002D7D6E" w:rsidRDefault="002D7D6E" w:rsidP="002D7D6E">
      <w:pPr>
        <w:jc w:val="both"/>
      </w:pPr>
      <w:r>
        <w:t>Počet airbagů</w:t>
      </w:r>
      <w:r>
        <w:tab/>
      </w:r>
      <w:r>
        <w:tab/>
        <w:t>1</w:t>
      </w:r>
    </w:p>
    <w:p w14:paraId="25079A6F" w14:textId="77777777" w:rsidR="002D7D6E" w:rsidRDefault="002D7D6E" w:rsidP="002D7D6E">
      <w:pPr>
        <w:jc w:val="both"/>
      </w:pPr>
      <w:r>
        <w:t>Počet dveří</w:t>
      </w:r>
      <w:r>
        <w:tab/>
      </w:r>
      <w:r>
        <w:tab/>
        <w:t>2</w:t>
      </w:r>
    </w:p>
    <w:p w14:paraId="2FBC4F5E" w14:textId="77777777" w:rsidR="002D7D6E" w:rsidRDefault="002D7D6E" w:rsidP="002D7D6E">
      <w:pPr>
        <w:jc w:val="both"/>
      </w:pPr>
      <w:r>
        <w:t>Počet míst</w:t>
      </w:r>
      <w:r>
        <w:tab/>
      </w:r>
      <w:r>
        <w:tab/>
        <w:t>2</w:t>
      </w:r>
    </w:p>
    <w:p w14:paraId="663DA815" w14:textId="77777777" w:rsidR="002D7D6E" w:rsidRDefault="002D7D6E" w:rsidP="002D7D6E">
      <w:pPr>
        <w:jc w:val="both"/>
        <w:rPr>
          <w:u w:val="single"/>
        </w:rPr>
      </w:pPr>
      <w:r w:rsidRPr="0067297E">
        <w:rPr>
          <w:u w:val="single"/>
        </w:rPr>
        <w:t>Pohon</w:t>
      </w:r>
      <w:r>
        <w:rPr>
          <w:u w:val="single"/>
        </w:rPr>
        <w:t>:</w:t>
      </w:r>
    </w:p>
    <w:p w14:paraId="66660CC9" w14:textId="77777777" w:rsidR="002D7D6E" w:rsidRDefault="002D7D6E" w:rsidP="002D7D6E">
      <w:pPr>
        <w:jc w:val="both"/>
      </w:pPr>
      <w:r>
        <w:t>Palivo</w:t>
      </w:r>
      <w:r>
        <w:tab/>
      </w:r>
      <w:r>
        <w:tab/>
      </w:r>
      <w:r>
        <w:tab/>
        <w:t>benzín</w:t>
      </w:r>
    </w:p>
    <w:p w14:paraId="74056F15" w14:textId="77777777" w:rsidR="002D7D6E" w:rsidRDefault="002D7D6E" w:rsidP="002D7D6E">
      <w:pPr>
        <w:jc w:val="both"/>
      </w:pPr>
      <w:r>
        <w:t>Objem</w:t>
      </w:r>
      <w:r>
        <w:tab/>
      </w:r>
      <w:r>
        <w:tab/>
      </w:r>
      <w:r>
        <w:tab/>
        <w:t>1 498 ccm</w:t>
      </w:r>
    </w:p>
    <w:p w14:paraId="0F836055" w14:textId="77777777" w:rsidR="002D7D6E" w:rsidRDefault="002D7D6E" w:rsidP="002D7D6E">
      <w:pPr>
        <w:jc w:val="both"/>
      </w:pPr>
      <w:r>
        <w:t>Motor</w:t>
      </w:r>
      <w:r>
        <w:tab/>
      </w:r>
      <w:r>
        <w:tab/>
      </w:r>
      <w:r>
        <w:tab/>
        <w:t>1,5 TW TIPP</w:t>
      </w:r>
    </w:p>
    <w:p w14:paraId="3E135F57" w14:textId="77777777" w:rsidR="002D7D6E" w:rsidRDefault="002D7D6E" w:rsidP="002D7D6E">
      <w:pPr>
        <w:jc w:val="both"/>
      </w:pPr>
      <w:r>
        <w:t>Výkon</w:t>
      </w:r>
      <w:r>
        <w:tab/>
      </w:r>
      <w:r>
        <w:tab/>
      </w:r>
      <w:r>
        <w:tab/>
        <w:t>78 kW</w:t>
      </w:r>
    </w:p>
    <w:p w14:paraId="083D6ADE" w14:textId="77777777" w:rsidR="002D7D6E" w:rsidRDefault="002D7D6E" w:rsidP="002D7D6E">
      <w:pPr>
        <w:jc w:val="both"/>
      </w:pPr>
      <w:r>
        <w:t>Převodovka</w:t>
      </w:r>
      <w:r>
        <w:tab/>
      </w:r>
      <w:r>
        <w:tab/>
        <w:t>manuální</w:t>
      </w:r>
    </w:p>
    <w:p w14:paraId="37398D75" w14:textId="77777777" w:rsidR="002D7D6E" w:rsidRDefault="002D7D6E" w:rsidP="002D7D6E">
      <w:pPr>
        <w:jc w:val="both"/>
      </w:pPr>
      <w:r>
        <w:t>Převodový stupeň</w:t>
      </w:r>
      <w:r>
        <w:tab/>
        <w:t>5 stupňová</w:t>
      </w:r>
    </w:p>
    <w:p w14:paraId="35F48DEF" w14:textId="77777777" w:rsidR="002D7D6E" w:rsidRDefault="002D7D6E" w:rsidP="002D7D6E">
      <w:pPr>
        <w:jc w:val="both"/>
      </w:pPr>
      <w:r>
        <w:t>Pohon</w:t>
      </w:r>
      <w:r>
        <w:tab/>
      </w:r>
      <w:r>
        <w:tab/>
      </w:r>
      <w:r>
        <w:tab/>
      </w:r>
      <w:proofErr w:type="spellStart"/>
      <w:r>
        <w:t>pohon</w:t>
      </w:r>
      <w:proofErr w:type="spellEnd"/>
      <w:r>
        <w:t xml:space="preserve"> předních kol</w:t>
      </w:r>
    </w:p>
    <w:p w14:paraId="01F5C7CB" w14:textId="77777777" w:rsidR="002D7D6E" w:rsidRDefault="002D7D6E" w:rsidP="002D7D6E">
      <w:pPr>
        <w:jc w:val="both"/>
      </w:pPr>
      <w:r>
        <w:t>Plní EURO</w:t>
      </w:r>
      <w:r>
        <w:tab/>
      </w:r>
      <w:r>
        <w:tab/>
      </w:r>
      <w:proofErr w:type="spellStart"/>
      <w:r>
        <w:t>EURO</w:t>
      </w:r>
      <w:proofErr w:type="spellEnd"/>
      <w:r>
        <w:t xml:space="preserve"> 6</w:t>
      </w:r>
    </w:p>
    <w:p w14:paraId="4CFE728A" w14:textId="77777777" w:rsidR="002D7D6E" w:rsidRDefault="002D7D6E" w:rsidP="002D7D6E">
      <w:pPr>
        <w:jc w:val="both"/>
      </w:pPr>
      <w:r w:rsidRPr="0067297E">
        <w:rPr>
          <w:u w:val="single"/>
        </w:rPr>
        <w:t>Výbava vozu:</w:t>
      </w:r>
    </w:p>
    <w:p w14:paraId="587CF006" w14:textId="77777777" w:rsidR="002D7D6E" w:rsidRDefault="002D7D6E" w:rsidP="002D7D6E">
      <w:pPr>
        <w:jc w:val="both"/>
      </w:pPr>
      <w:r>
        <w:t>Bezpečnostní systémy</w:t>
      </w:r>
    </w:p>
    <w:p w14:paraId="4C11097E" w14:textId="77777777" w:rsidR="002D7D6E" w:rsidRDefault="002D7D6E" w:rsidP="002D7D6E">
      <w:pPr>
        <w:widowControl w:val="0"/>
        <w:numPr>
          <w:ilvl w:val="0"/>
          <w:numId w:val="30"/>
        </w:numPr>
        <w:jc w:val="both"/>
      </w:pPr>
      <w:r>
        <w:t>ABS, ESP, protiskluzový systém kol (ASR)</w:t>
      </w:r>
    </w:p>
    <w:p w14:paraId="44A61584" w14:textId="77777777" w:rsidR="002D7D6E" w:rsidRDefault="002D7D6E" w:rsidP="002D7D6E">
      <w:pPr>
        <w:jc w:val="both"/>
      </w:pPr>
      <w:r>
        <w:t>Zabezpečení vozidla</w:t>
      </w:r>
    </w:p>
    <w:p w14:paraId="329454A0" w14:textId="77777777" w:rsidR="002D7D6E" w:rsidRDefault="002D7D6E" w:rsidP="002D7D6E">
      <w:pPr>
        <w:widowControl w:val="0"/>
        <w:numPr>
          <w:ilvl w:val="0"/>
          <w:numId w:val="30"/>
        </w:numPr>
        <w:jc w:val="both"/>
      </w:pPr>
      <w:r>
        <w:t>Centrální zamykání, imobilizér</w:t>
      </w:r>
    </w:p>
    <w:p w14:paraId="7F7F58A3" w14:textId="77777777" w:rsidR="002D7D6E" w:rsidRDefault="002D7D6E" w:rsidP="002D7D6E">
      <w:pPr>
        <w:jc w:val="both"/>
      </w:pPr>
      <w:r>
        <w:t>Vnitřní výbava a komfort</w:t>
      </w:r>
    </w:p>
    <w:p w14:paraId="53784F3D" w14:textId="77777777" w:rsidR="002D7D6E" w:rsidRDefault="002D7D6E" w:rsidP="002D7D6E">
      <w:pPr>
        <w:widowControl w:val="0"/>
        <w:numPr>
          <w:ilvl w:val="0"/>
          <w:numId w:val="30"/>
        </w:numPr>
        <w:jc w:val="both"/>
      </w:pPr>
      <w:r>
        <w:t>El. ovládání oken, el. ovládání zrcátek, nastavitelný volant, posilovač řízení, vyhřívaná zrcátka</w:t>
      </w:r>
    </w:p>
    <w:p w14:paraId="4984B1E6" w14:textId="77777777" w:rsidR="002D7D6E" w:rsidRDefault="002D7D6E" w:rsidP="002D7D6E">
      <w:pPr>
        <w:jc w:val="both"/>
      </w:pPr>
      <w:r>
        <w:t>Palubní systémy a konektivita</w:t>
      </w:r>
    </w:p>
    <w:p w14:paraId="02A99D20" w14:textId="77777777" w:rsidR="002D7D6E" w:rsidRDefault="002D7D6E" w:rsidP="002D7D6E">
      <w:pPr>
        <w:widowControl w:val="0"/>
        <w:numPr>
          <w:ilvl w:val="0"/>
          <w:numId w:val="30"/>
        </w:numPr>
        <w:jc w:val="both"/>
      </w:pPr>
      <w:r>
        <w:t>Bluetooth, originální autorádio, telefon, USB</w:t>
      </w:r>
    </w:p>
    <w:p w14:paraId="3FFD7C90" w14:textId="77777777" w:rsidR="002D7D6E" w:rsidRDefault="002D7D6E" w:rsidP="002D7D6E">
      <w:pPr>
        <w:jc w:val="both"/>
      </w:pPr>
      <w:r>
        <w:t>Sedadla</w:t>
      </w:r>
    </w:p>
    <w:p w14:paraId="7AA07308" w14:textId="77777777" w:rsidR="002D7D6E" w:rsidRDefault="002D7D6E" w:rsidP="002D7D6E">
      <w:pPr>
        <w:widowControl w:val="0"/>
        <w:numPr>
          <w:ilvl w:val="0"/>
          <w:numId w:val="30"/>
        </w:numPr>
        <w:jc w:val="both"/>
      </w:pPr>
      <w:r>
        <w:t>Nastavitelná sedadla, podélný posuv sedadel, výsuvné opěrky hlav</w:t>
      </w:r>
    </w:p>
    <w:p w14:paraId="7869FF20" w14:textId="77777777" w:rsidR="002D7D6E" w:rsidRDefault="002D7D6E" w:rsidP="002D7D6E">
      <w:pPr>
        <w:jc w:val="both"/>
      </w:pPr>
      <w:r>
        <w:t>Světelná technika</w:t>
      </w:r>
    </w:p>
    <w:p w14:paraId="156D6D55" w14:textId="77777777" w:rsidR="002D7D6E" w:rsidRDefault="002D7D6E" w:rsidP="002D7D6E">
      <w:pPr>
        <w:widowControl w:val="0"/>
        <w:numPr>
          <w:ilvl w:val="0"/>
          <w:numId w:val="30"/>
        </w:numPr>
        <w:jc w:val="both"/>
      </w:pPr>
      <w:r>
        <w:t>LED denní svícení, mlhovky, denní svícení</w:t>
      </w:r>
    </w:p>
    <w:p w14:paraId="22080F5A" w14:textId="77777777" w:rsidR="002D7D6E" w:rsidRDefault="002D7D6E" w:rsidP="002D7D6E">
      <w:pPr>
        <w:jc w:val="both"/>
      </w:pPr>
      <w:r>
        <w:t>Zimní výbava</w:t>
      </w:r>
    </w:p>
    <w:p w14:paraId="2A41AF63" w14:textId="77777777" w:rsidR="002D7D6E" w:rsidRPr="0067297E" w:rsidRDefault="002D7D6E" w:rsidP="002D7D6E">
      <w:pPr>
        <w:widowControl w:val="0"/>
        <w:numPr>
          <w:ilvl w:val="0"/>
          <w:numId w:val="30"/>
        </w:numPr>
        <w:jc w:val="both"/>
      </w:pPr>
      <w:r w:rsidRPr="00710611">
        <w:t>135 kg</w:t>
      </w:r>
      <w:r>
        <w:t xml:space="preserve"> – </w:t>
      </w:r>
      <w:r w:rsidRPr="00710611">
        <w:t xml:space="preserve">sněžný pluh 850 </w:t>
      </w:r>
      <w:proofErr w:type="spellStart"/>
      <w:r w:rsidRPr="00710611">
        <w:t>HillTip</w:t>
      </w:r>
      <w:proofErr w:type="spellEnd"/>
      <w:r>
        <w:t xml:space="preserve">, </w:t>
      </w:r>
      <w:proofErr w:type="spellStart"/>
      <w:r w:rsidRPr="00710611">
        <w:t>IceStriker</w:t>
      </w:r>
      <w:proofErr w:type="spellEnd"/>
      <w:r w:rsidRPr="00710611">
        <w:t xml:space="preserve"> </w:t>
      </w:r>
      <w:proofErr w:type="spellStart"/>
      <w:r w:rsidRPr="00710611">
        <w:t>Spreader</w:t>
      </w:r>
      <w:proofErr w:type="spellEnd"/>
      <w:r>
        <w:t xml:space="preserve"> – </w:t>
      </w:r>
      <w:r w:rsidRPr="00710611">
        <w:t>rozmetadlo na inertní látky</w:t>
      </w:r>
    </w:p>
    <w:bookmarkEnd w:id="0"/>
    <w:p w14:paraId="2F2CF793" w14:textId="77777777" w:rsidR="00717FD1" w:rsidRPr="00833114" w:rsidRDefault="00717FD1" w:rsidP="00717FD1">
      <w:r w:rsidRPr="00833114">
        <w:t>· Povinná výbava</w:t>
      </w:r>
    </w:p>
    <w:p w14:paraId="6B229C2A" w14:textId="77777777" w:rsidR="00717FD1" w:rsidRPr="00833114" w:rsidRDefault="00717FD1" w:rsidP="00717FD1">
      <w:r w:rsidRPr="00833114">
        <w:t>· Kompletní sada zimních kol</w:t>
      </w:r>
    </w:p>
    <w:p w14:paraId="29CDE854" w14:textId="5B3CBBCD" w:rsidR="00717FD1" w:rsidRPr="00450618" w:rsidRDefault="00717FD1" w:rsidP="00717FD1">
      <w:r w:rsidRPr="00833114">
        <w:t>· Záruka min. 60 měsíců nebo min. 200 000 km (co nastane dříve)</w:t>
      </w:r>
    </w:p>
    <w:p w14:paraId="7CE2583B" w14:textId="77777777" w:rsidR="00693EF7" w:rsidRPr="00450618" w:rsidRDefault="00693EF7" w:rsidP="00693EF7">
      <w:pPr>
        <w:rPr>
          <w:b/>
          <w:sz w:val="22"/>
          <w:szCs w:val="22"/>
        </w:rPr>
      </w:pPr>
    </w:p>
    <w:p w14:paraId="4E2023B7" w14:textId="77777777" w:rsidR="009F475D" w:rsidRPr="00450618" w:rsidRDefault="009F475D">
      <w:pPr>
        <w:pStyle w:val="Zkladntext"/>
        <w:widowControl/>
        <w:ind w:left="709" w:firstLine="11"/>
        <w:jc w:val="both"/>
        <w:rPr>
          <w:color w:val="auto"/>
        </w:rPr>
      </w:pPr>
    </w:p>
    <w:p w14:paraId="4207051D" w14:textId="2F0D5A2E" w:rsidR="009F475D" w:rsidRPr="00450618" w:rsidRDefault="00EF4D33">
      <w:pPr>
        <w:rPr>
          <w:u w:val="single"/>
        </w:rPr>
      </w:pPr>
      <w:r w:rsidRPr="00450618">
        <w:rPr>
          <w:b/>
          <w:bCs/>
          <w:u w:val="single"/>
        </w:rPr>
        <w:t>Článek IV.</w:t>
      </w:r>
      <w:r w:rsidR="005D64DE" w:rsidRPr="00450618">
        <w:rPr>
          <w:b/>
          <w:bCs/>
          <w:u w:val="single"/>
        </w:rPr>
        <w:t xml:space="preserve"> – Kupní cena</w:t>
      </w:r>
    </w:p>
    <w:p w14:paraId="225BF703" w14:textId="77777777" w:rsidR="009F475D" w:rsidRPr="00450618" w:rsidRDefault="009F475D">
      <w:pPr>
        <w:jc w:val="both"/>
      </w:pPr>
    </w:p>
    <w:p w14:paraId="3D2000E3" w14:textId="471EED24" w:rsidR="009F475D" w:rsidRPr="00450618" w:rsidRDefault="005D64D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618">
        <w:rPr>
          <w:rFonts w:ascii="Times New Roman" w:hAnsi="Times New Roman" w:cs="Times New Roman"/>
          <w:sz w:val="24"/>
          <w:szCs w:val="24"/>
        </w:rPr>
        <w:t>Smluvní strany se dohodly, že kupní cena za nový automobil</w:t>
      </w:r>
    </w:p>
    <w:p w14:paraId="4D7EF11C" w14:textId="5C50663F" w:rsidR="005D64DE" w:rsidRPr="00450618" w:rsidRDefault="00B3732E" w:rsidP="005D64DE">
      <w:pPr>
        <w:pStyle w:val="Zkladntext"/>
        <w:widowControl/>
        <w:ind w:left="720"/>
        <w:jc w:val="both"/>
        <w:rPr>
          <w:b/>
          <w:bCs/>
          <w:color w:val="auto"/>
        </w:rPr>
      </w:pPr>
      <w:proofErr w:type="spellStart"/>
      <w:r w:rsidRPr="00B3732E">
        <w:rPr>
          <w:b/>
          <w:bCs/>
        </w:rPr>
        <w:t>Piaggio</w:t>
      </w:r>
      <w:proofErr w:type="spellEnd"/>
      <w:r w:rsidRPr="00B3732E">
        <w:rPr>
          <w:b/>
          <w:bCs/>
        </w:rPr>
        <w:t xml:space="preserve"> Porter, 1,5 pro zimní údržbu TW TIPP</w:t>
      </w:r>
      <w:r w:rsidRPr="00450618">
        <w:rPr>
          <w:b/>
          <w:bCs/>
          <w:color w:val="auto"/>
        </w:rPr>
        <w:t xml:space="preserve"> </w:t>
      </w:r>
      <w:r w:rsidR="005D64DE" w:rsidRPr="00450618">
        <w:rPr>
          <w:b/>
          <w:bCs/>
          <w:color w:val="auto"/>
        </w:rPr>
        <w:t>s další výbavou viz čl. III této smlouvy:</w:t>
      </w:r>
    </w:p>
    <w:p w14:paraId="77AB26ED" w14:textId="77777777" w:rsidR="005D64DE" w:rsidRPr="00450618" w:rsidRDefault="005D64DE" w:rsidP="005D64DE">
      <w:pPr>
        <w:pStyle w:val="Zkladntext"/>
        <w:widowControl/>
        <w:ind w:left="720"/>
        <w:jc w:val="both"/>
        <w:rPr>
          <w:b/>
          <w:bCs/>
          <w:color w:val="auto"/>
        </w:rPr>
      </w:pPr>
    </w:p>
    <w:p w14:paraId="4BD624FD" w14:textId="71C3E293" w:rsidR="005D64DE" w:rsidRPr="00450618" w:rsidRDefault="005D64DE" w:rsidP="005D64DE">
      <w:pPr>
        <w:pStyle w:val="Zkladntext"/>
        <w:widowControl/>
        <w:ind w:left="720"/>
        <w:jc w:val="both"/>
        <w:rPr>
          <w:b/>
          <w:bCs/>
          <w:color w:val="auto"/>
        </w:rPr>
      </w:pPr>
      <w:r w:rsidRPr="00450618">
        <w:rPr>
          <w:b/>
          <w:bCs/>
          <w:color w:val="auto"/>
        </w:rPr>
        <w:t>Činí ……………… Kč bez DPH (slovy: …………………………………………..korun českých),</w:t>
      </w:r>
    </w:p>
    <w:p w14:paraId="0926B5FF" w14:textId="2D20A33F" w:rsidR="005D64DE" w:rsidRPr="00450618" w:rsidRDefault="005D64DE" w:rsidP="005D64DE">
      <w:pPr>
        <w:pStyle w:val="Zkladntext"/>
        <w:widowControl/>
        <w:ind w:left="720"/>
        <w:jc w:val="both"/>
        <w:rPr>
          <w:b/>
          <w:bCs/>
          <w:color w:val="auto"/>
        </w:rPr>
      </w:pPr>
      <w:r w:rsidRPr="00450618">
        <w:rPr>
          <w:b/>
          <w:bCs/>
          <w:color w:val="auto"/>
        </w:rPr>
        <w:t>DPH (slovy: …………………………………………..korun českých),</w:t>
      </w:r>
    </w:p>
    <w:p w14:paraId="70351582" w14:textId="7CE844C4" w:rsidR="005D64DE" w:rsidRPr="00450618" w:rsidRDefault="005D64DE" w:rsidP="005D64DE">
      <w:pPr>
        <w:pStyle w:val="Zkladntext"/>
        <w:widowControl/>
        <w:ind w:left="720"/>
        <w:jc w:val="both"/>
        <w:rPr>
          <w:b/>
          <w:bCs/>
          <w:color w:val="auto"/>
        </w:rPr>
      </w:pPr>
      <w:r w:rsidRPr="00450618">
        <w:rPr>
          <w:b/>
          <w:bCs/>
          <w:color w:val="auto"/>
        </w:rPr>
        <w:t>celkem s</w:t>
      </w:r>
      <w:r w:rsidR="00A94A72">
        <w:rPr>
          <w:b/>
          <w:bCs/>
          <w:color w:val="auto"/>
        </w:rPr>
        <w:t xml:space="preserve"> </w:t>
      </w:r>
      <w:r w:rsidRPr="00450618">
        <w:rPr>
          <w:b/>
          <w:bCs/>
          <w:color w:val="auto"/>
        </w:rPr>
        <w:t>DPH (slovy: …………………………………………..korun českých).</w:t>
      </w:r>
    </w:p>
    <w:p w14:paraId="6390E11F" w14:textId="3F870A4A" w:rsidR="005D64DE" w:rsidRPr="00450618" w:rsidRDefault="005D64DE" w:rsidP="005D64DE">
      <w:pPr>
        <w:pStyle w:val="Zkladntext"/>
        <w:widowControl/>
        <w:ind w:left="720"/>
        <w:jc w:val="both"/>
        <w:rPr>
          <w:b/>
          <w:bCs/>
          <w:color w:val="auto"/>
        </w:rPr>
      </w:pPr>
    </w:p>
    <w:p w14:paraId="0C8C9B06" w14:textId="77777777" w:rsidR="009F475D" w:rsidRPr="00450618" w:rsidRDefault="009F475D" w:rsidP="005D64DE">
      <w:pPr>
        <w:pStyle w:val="Zkladntext"/>
        <w:widowControl/>
        <w:jc w:val="both"/>
        <w:rPr>
          <w:color w:val="auto"/>
        </w:rPr>
      </w:pPr>
    </w:p>
    <w:p w14:paraId="0923E031" w14:textId="774A9DAF" w:rsidR="009F475D" w:rsidRPr="00450618" w:rsidRDefault="005D64DE">
      <w:pPr>
        <w:pStyle w:val="Zkladntext"/>
        <w:widowControl/>
        <w:numPr>
          <w:ilvl w:val="0"/>
          <w:numId w:val="22"/>
        </w:numPr>
        <w:jc w:val="both"/>
        <w:rPr>
          <w:color w:val="auto"/>
        </w:rPr>
      </w:pPr>
      <w:r w:rsidRPr="00450618">
        <w:rPr>
          <w:color w:val="auto"/>
        </w:rPr>
        <w:t xml:space="preserve">Součástí celkové kupní ceny jsou veškerá plnění, která se na základě této smlouvy Prodávající zavázal poskytnout Kupujícímu. Celková cena za předmět plnění je cenou konečnou, nejvýše přípustnou a nelze ji překročit, cenu bude možné měnit pouze v případě změny zákonných sazeb DPH. </w:t>
      </w:r>
    </w:p>
    <w:p w14:paraId="405C7551" w14:textId="77777777" w:rsidR="009F475D" w:rsidRPr="00450618" w:rsidRDefault="009F475D">
      <w:pPr>
        <w:pStyle w:val="Zkladntext"/>
        <w:widowControl/>
        <w:ind w:left="709" w:firstLine="11"/>
        <w:jc w:val="both"/>
        <w:rPr>
          <w:color w:val="auto"/>
          <w:sz w:val="16"/>
          <w:szCs w:val="16"/>
        </w:rPr>
      </w:pPr>
    </w:p>
    <w:p w14:paraId="360D8323" w14:textId="76083885" w:rsidR="009F475D" w:rsidRPr="00450618" w:rsidRDefault="00EF4D33">
      <w:pPr>
        <w:pStyle w:val="Zkladntext"/>
        <w:widowControl/>
        <w:numPr>
          <w:ilvl w:val="0"/>
          <w:numId w:val="22"/>
        </w:numPr>
        <w:jc w:val="both"/>
        <w:rPr>
          <w:color w:val="auto"/>
        </w:rPr>
      </w:pPr>
      <w:r w:rsidRPr="00450618">
        <w:rPr>
          <w:color w:val="auto"/>
        </w:rPr>
        <w:t>Daňové doklady vystavené zhotovitelem musí obsahovat veškeré náležitosti obsažené v § 28 zákona o DPH č. 235/2004 Sb. a jiných obecně závazných předpisů</w:t>
      </w:r>
      <w:r w:rsidR="00C941DA" w:rsidRPr="00450618">
        <w:rPr>
          <w:color w:val="auto"/>
        </w:rPr>
        <w:t xml:space="preserve">. </w:t>
      </w:r>
    </w:p>
    <w:p w14:paraId="3F6C9FF8" w14:textId="77777777" w:rsidR="009F475D" w:rsidRPr="00450618" w:rsidRDefault="009F475D">
      <w:pPr>
        <w:pStyle w:val="Zkladntext"/>
        <w:widowControl/>
        <w:ind w:left="709" w:firstLine="11"/>
        <w:jc w:val="both"/>
        <w:rPr>
          <w:color w:val="auto"/>
          <w:sz w:val="16"/>
          <w:szCs w:val="16"/>
        </w:rPr>
      </w:pPr>
    </w:p>
    <w:p w14:paraId="4541C728" w14:textId="77777777" w:rsidR="009F475D" w:rsidRPr="00450618" w:rsidRDefault="00EF4D33">
      <w:pPr>
        <w:pStyle w:val="Zkladntext"/>
        <w:widowControl/>
        <w:numPr>
          <w:ilvl w:val="0"/>
          <w:numId w:val="22"/>
        </w:numPr>
        <w:jc w:val="both"/>
        <w:rPr>
          <w:color w:val="auto"/>
        </w:rPr>
      </w:pPr>
      <w:r w:rsidRPr="00450618">
        <w:rPr>
          <w:color w:val="auto"/>
        </w:rPr>
        <w:t>Jsou-li součástí zdanitelného plnění uvedeného na daňovém dokladu plnění s různými sazbami daně, popř. osvobozené od daně, musí být na tomto dokladu uvedeny základy daně a výše daně odděleně podle stanovených sazeb nebo osvobození od daně, pokud tento zákon nestanoví jinak.</w:t>
      </w:r>
    </w:p>
    <w:p w14:paraId="0782301D" w14:textId="77777777" w:rsidR="009F475D" w:rsidRPr="00450618" w:rsidRDefault="009F475D">
      <w:pPr>
        <w:pStyle w:val="Zkladntext"/>
        <w:widowControl/>
        <w:ind w:left="709" w:firstLine="11"/>
        <w:jc w:val="both"/>
        <w:rPr>
          <w:color w:val="auto"/>
          <w:sz w:val="16"/>
          <w:szCs w:val="16"/>
        </w:rPr>
      </w:pPr>
    </w:p>
    <w:p w14:paraId="48C2C6E0" w14:textId="2A03FCDB" w:rsidR="009F475D" w:rsidRPr="00450618" w:rsidRDefault="00EF4D33" w:rsidP="00E41F55">
      <w:pPr>
        <w:pStyle w:val="Zkladntext"/>
        <w:widowControl/>
        <w:numPr>
          <w:ilvl w:val="0"/>
          <w:numId w:val="22"/>
        </w:numPr>
        <w:jc w:val="both"/>
        <w:rPr>
          <w:color w:val="auto"/>
        </w:rPr>
      </w:pPr>
      <w:r w:rsidRPr="00450618">
        <w:rPr>
          <w:color w:val="auto"/>
        </w:rPr>
        <w:t>V případě, že bude faktura neúplná nebo bude obsahovat vady či chybné údaje, je objednatel oprávněn fakturu ve lhůtě splatnosti odeslat zpět zhotoviteli s vyznačením vad. Pro novou fakturu běží nová lhůta splatnosti.</w:t>
      </w:r>
      <w:r w:rsidR="00604CF9" w:rsidRPr="00450618">
        <w:rPr>
          <w:color w:val="auto"/>
        </w:rPr>
        <w:t xml:space="preserve"> Splatnost faktur je </w:t>
      </w:r>
      <w:r w:rsidR="00DF41FD" w:rsidRPr="00450618">
        <w:rPr>
          <w:color w:val="auto"/>
        </w:rPr>
        <w:t>14</w:t>
      </w:r>
      <w:r w:rsidR="00604CF9" w:rsidRPr="00450618">
        <w:rPr>
          <w:color w:val="auto"/>
        </w:rPr>
        <w:t xml:space="preserve"> kalendářních dní od prokazatelného doručení Prodávajícího Kupujícímu. Zálohové platby nebudou poskytovány. </w:t>
      </w:r>
    </w:p>
    <w:p w14:paraId="735466EC" w14:textId="77777777" w:rsidR="009F475D" w:rsidRPr="00450618" w:rsidRDefault="009F475D">
      <w:pPr>
        <w:pStyle w:val="Zkladntext"/>
        <w:widowControl/>
        <w:ind w:left="709" w:hanging="709"/>
        <w:jc w:val="center"/>
      </w:pPr>
    </w:p>
    <w:p w14:paraId="33EEEF62" w14:textId="77777777" w:rsidR="00717FD1" w:rsidRPr="00450618" w:rsidRDefault="00717FD1">
      <w:pPr>
        <w:pStyle w:val="Zkladntext"/>
        <w:widowControl/>
        <w:ind w:left="709" w:hanging="709"/>
        <w:jc w:val="center"/>
      </w:pPr>
    </w:p>
    <w:p w14:paraId="07FD6CFD" w14:textId="01DF13CF" w:rsidR="009F475D" w:rsidRPr="00450618" w:rsidRDefault="00EF4D33">
      <w:pPr>
        <w:pStyle w:val="Zkladntext"/>
        <w:widowControl/>
        <w:ind w:left="709" w:hanging="709"/>
        <w:rPr>
          <w:color w:val="auto"/>
          <w:u w:val="single"/>
        </w:rPr>
      </w:pPr>
      <w:r w:rsidRPr="00450618">
        <w:rPr>
          <w:b/>
          <w:color w:val="auto"/>
          <w:u w:val="single"/>
        </w:rPr>
        <w:t>Článek V.</w:t>
      </w:r>
      <w:r w:rsidR="00604CF9" w:rsidRPr="00450618">
        <w:rPr>
          <w:b/>
          <w:color w:val="auto"/>
          <w:u w:val="single"/>
        </w:rPr>
        <w:t xml:space="preserve"> – Obchodní a smluvní podmínky</w:t>
      </w:r>
    </w:p>
    <w:p w14:paraId="204AE620" w14:textId="77777777" w:rsidR="009F475D" w:rsidRPr="00450618" w:rsidRDefault="00EF4D33">
      <w:pPr>
        <w:pStyle w:val="Zkladntext"/>
        <w:widowControl/>
        <w:jc w:val="both"/>
        <w:rPr>
          <w:color w:val="auto"/>
        </w:rPr>
      </w:pPr>
      <w:r w:rsidRPr="00450618">
        <w:rPr>
          <w:color w:val="auto"/>
        </w:rPr>
        <w:tab/>
      </w:r>
      <w:r w:rsidRPr="00450618">
        <w:rPr>
          <w:color w:val="auto"/>
        </w:rPr>
        <w:tab/>
      </w:r>
      <w:r w:rsidRPr="00450618">
        <w:rPr>
          <w:color w:val="auto"/>
        </w:rPr>
        <w:tab/>
      </w:r>
      <w:r w:rsidRPr="00450618">
        <w:rPr>
          <w:color w:val="auto"/>
        </w:rPr>
        <w:tab/>
      </w:r>
      <w:r w:rsidRPr="00450618">
        <w:rPr>
          <w:color w:val="auto"/>
        </w:rPr>
        <w:tab/>
      </w:r>
      <w:r w:rsidRPr="00450618">
        <w:rPr>
          <w:color w:val="auto"/>
        </w:rPr>
        <w:tab/>
      </w:r>
    </w:p>
    <w:p w14:paraId="746B26A6" w14:textId="6BA8909C" w:rsidR="009F475D" w:rsidRPr="00450618" w:rsidRDefault="00604CF9">
      <w:pPr>
        <w:pStyle w:val="Zkladntext"/>
        <w:widowControl/>
        <w:numPr>
          <w:ilvl w:val="0"/>
          <w:numId w:val="12"/>
        </w:numPr>
        <w:jc w:val="both"/>
        <w:rPr>
          <w:color w:val="auto"/>
        </w:rPr>
      </w:pPr>
      <w:r w:rsidRPr="00450618">
        <w:rPr>
          <w:color w:val="auto"/>
        </w:rPr>
        <w:t>Prodávající se zavazuje movitou věc – nový automobil kupujícímu dodat v souladu s platnými právními předpisy. Kupující se zavazuje movitou věc – nový automobil převzít a zaplatit ujednanou kupní cenu.</w:t>
      </w:r>
    </w:p>
    <w:p w14:paraId="27988220" w14:textId="5C308F4D" w:rsidR="009F475D" w:rsidRPr="00450618" w:rsidRDefault="00EF4D33" w:rsidP="00604CF9">
      <w:pPr>
        <w:pStyle w:val="Zkladntext"/>
        <w:widowControl/>
        <w:ind w:left="1818"/>
        <w:jc w:val="both"/>
        <w:rPr>
          <w:color w:val="auto"/>
        </w:rPr>
      </w:pPr>
      <w:r w:rsidRPr="00450618">
        <w:rPr>
          <w:color w:val="auto"/>
        </w:rPr>
        <w:tab/>
      </w:r>
    </w:p>
    <w:p w14:paraId="374B5D1E" w14:textId="62F86E56" w:rsidR="009F475D" w:rsidRPr="00450618" w:rsidRDefault="00604CF9" w:rsidP="00604CF9">
      <w:pPr>
        <w:pStyle w:val="Zkladntext"/>
        <w:widowControl/>
        <w:numPr>
          <w:ilvl w:val="0"/>
          <w:numId w:val="12"/>
        </w:numPr>
        <w:jc w:val="both"/>
        <w:rPr>
          <w:color w:val="auto"/>
        </w:rPr>
      </w:pPr>
      <w:r w:rsidRPr="00450618">
        <w:rPr>
          <w:color w:val="auto"/>
        </w:rPr>
        <w:t>Úhrada celkové ceny bude realizována jednorázově bezhotovostním převodem na účet Prodávajícího na základě vystavené faktury (daňového dokladu).</w:t>
      </w:r>
      <w:r w:rsidR="00EF4D33" w:rsidRPr="00450618">
        <w:rPr>
          <w:color w:val="auto"/>
        </w:rPr>
        <w:t xml:space="preserve">  </w:t>
      </w:r>
    </w:p>
    <w:p w14:paraId="71A380A0" w14:textId="5F31DD51" w:rsidR="009F475D" w:rsidRPr="00450618" w:rsidRDefault="00EF4D33" w:rsidP="00E41F55">
      <w:pPr>
        <w:pStyle w:val="Zkladntext"/>
        <w:widowControl/>
        <w:numPr>
          <w:ilvl w:val="0"/>
          <w:numId w:val="12"/>
        </w:numPr>
        <w:spacing w:before="120" w:line="240" w:lineRule="atLeast"/>
        <w:jc w:val="both"/>
        <w:rPr>
          <w:color w:val="auto"/>
        </w:rPr>
      </w:pPr>
      <w:r w:rsidRPr="00450618">
        <w:rPr>
          <w:color w:val="auto"/>
        </w:rPr>
        <w:t>D</w:t>
      </w:r>
      <w:r w:rsidR="00604CF9" w:rsidRPr="00450618">
        <w:rPr>
          <w:color w:val="auto"/>
        </w:rPr>
        <w:t xml:space="preserve">aňové doklady musí splňovat požadavky stanovené v § 29 zákona č. 235/2004 Sb., o dani z přidané hodnoty, ve znění pozdějších předpisů. Faktury musí splňovat veškeré požadavky stanovené českými právními předpisy, zejména § 13a obchodního zákoníku. </w:t>
      </w:r>
    </w:p>
    <w:p w14:paraId="3A3B788A" w14:textId="70CC0490" w:rsidR="00AA01B8" w:rsidRPr="00450618" w:rsidRDefault="00AA01B8" w:rsidP="00E41F55">
      <w:pPr>
        <w:pStyle w:val="Zkladntext"/>
        <w:widowControl/>
        <w:numPr>
          <w:ilvl w:val="0"/>
          <w:numId w:val="12"/>
        </w:numPr>
        <w:spacing w:before="120" w:line="240" w:lineRule="atLeast"/>
        <w:jc w:val="both"/>
        <w:rPr>
          <w:color w:val="auto"/>
        </w:rPr>
      </w:pPr>
      <w:r w:rsidRPr="00450618">
        <w:t xml:space="preserve">V případě prodleni </w:t>
      </w:r>
      <w:r w:rsidR="00C941DA" w:rsidRPr="00450618">
        <w:t>P</w:t>
      </w:r>
      <w:r w:rsidRPr="00450618">
        <w:t xml:space="preserve">rodávajícího s dokončením dodávky předmětu smlouvy ve lhůtě dle čl. </w:t>
      </w:r>
      <w:r w:rsidR="00C941DA" w:rsidRPr="00450618">
        <w:t>VI.</w:t>
      </w:r>
      <w:r w:rsidRPr="00450618">
        <w:t xml:space="preserve"> odst. 2 smlouvy má </w:t>
      </w:r>
      <w:r w:rsidR="00C941DA" w:rsidRPr="00450618">
        <w:t>K</w:t>
      </w:r>
      <w:r w:rsidRPr="00450618">
        <w:t xml:space="preserve">upující právo účtovat </w:t>
      </w:r>
      <w:r w:rsidR="00C941DA" w:rsidRPr="00450618">
        <w:t>P</w:t>
      </w:r>
      <w:r w:rsidRPr="00450618">
        <w:t xml:space="preserve">rodávajícímu smluvní pokutu ve </w:t>
      </w:r>
      <w:r w:rsidR="00C941DA" w:rsidRPr="00450618">
        <w:t>výši 0</w:t>
      </w:r>
      <w:r w:rsidRPr="00450618">
        <w:t xml:space="preserve">,1 % z celkové kupní ceny bez DPH za každý započatý den prodlení. Kupující má právo pohledávku na zaplaceni smluvní pokuty započíst s pohledávkou </w:t>
      </w:r>
      <w:r w:rsidR="00C941DA" w:rsidRPr="00450618">
        <w:t>P</w:t>
      </w:r>
      <w:r w:rsidRPr="00450618">
        <w:t>rodávajícího na zaplacen</w:t>
      </w:r>
      <w:r w:rsidR="00C941DA" w:rsidRPr="00450618">
        <w:t>í</w:t>
      </w:r>
      <w:r w:rsidRPr="00450618">
        <w:t xml:space="preserve"> kupní ceny.</w:t>
      </w:r>
    </w:p>
    <w:p w14:paraId="1B4A61E5" w14:textId="77777777" w:rsidR="00604CF9" w:rsidRPr="00450618" w:rsidRDefault="00604CF9" w:rsidP="00604CF9">
      <w:pPr>
        <w:pStyle w:val="Zkladntext"/>
        <w:widowControl/>
        <w:spacing w:before="120" w:line="240" w:lineRule="atLeast"/>
        <w:ind w:left="765"/>
        <w:jc w:val="both"/>
        <w:rPr>
          <w:color w:val="auto"/>
        </w:rPr>
      </w:pPr>
    </w:p>
    <w:p w14:paraId="288A79BB" w14:textId="77777777" w:rsidR="009F475D" w:rsidRPr="00450618" w:rsidRDefault="009F475D">
      <w:pPr>
        <w:pStyle w:val="Zkladntext"/>
        <w:widowControl/>
        <w:jc w:val="center"/>
        <w:rPr>
          <w:b/>
          <w:bCs/>
          <w:color w:val="auto"/>
        </w:rPr>
      </w:pPr>
    </w:p>
    <w:p w14:paraId="636CBB4C" w14:textId="4D6E889C" w:rsidR="009F475D" w:rsidRPr="00450618" w:rsidRDefault="00EF4D33">
      <w:pPr>
        <w:pStyle w:val="Zkladntext"/>
        <w:widowControl/>
        <w:rPr>
          <w:color w:val="auto"/>
          <w:u w:val="single"/>
        </w:rPr>
      </w:pPr>
      <w:r w:rsidRPr="00450618">
        <w:rPr>
          <w:b/>
          <w:bCs/>
          <w:color w:val="auto"/>
          <w:u w:val="single"/>
        </w:rPr>
        <w:t>Článek VI.</w:t>
      </w:r>
      <w:r w:rsidR="00604CF9" w:rsidRPr="00450618">
        <w:rPr>
          <w:b/>
          <w:bCs/>
          <w:color w:val="auto"/>
          <w:u w:val="single"/>
        </w:rPr>
        <w:t xml:space="preserve"> – Nabytí vlastnického práva k movité věci a převzetí movité věci</w:t>
      </w:r>
    </w:p>
    <w:p w14:paraId="5D5A2D92" w14:textId="77777777" w:rsidR="009F475D" w:rsidRPr="00450618" w:rsidRDefault="009F475D">
      <w:pPr>
        <w:pStyle w:val="Zkladntext"/>
        <w:widowControl/>
        <w:jc w:val="both"/>
        <w:rPr>
          <w:color w:val="auto"/>
        </w:rPr>
      </w:pPr>
    </w:p>
    <w:p w14:paraId="5772B5D2" w14:textId="6B5B7321" w:rsidR="000F0EE2" w:rsidRPr="00450618" w:rsidRDefault="00604CF9" w:rsidP="005F13C9">
      <w:pPr>
        <w:pStyle w:val="Zkladntext"/>
        <w:widowControl/>
        <w:numPr>
          <w:ilvl w:val="0"/>
          <w:numId w:val="2"/>
        </w:numPr>
        <w:jc w:val="both"/>
      </w:pPr>
      <w:r w:rsidRPr="00450618">
        <w:rPr>
          <w:color w:val="auto"/>
        </w:rPr>
        <w:t xml:space="preserve">Vlastnické právo k movité věci – novému automobilu, nabude kupující jejím převzetím. Tímto okamžikem na kupujícího přechází nebezpečí škody na movité věci. </w:t>
      </w:r>
    </w:p>
    <w:p w14:paraId="31489774" w14:textId="77777777" w:rsidR="00604CF9" w:rsidRPr="00450618" w:rsidRDefault="00604CF9" w:rsidP="00604CF9">
      <w:pPr>
        <w:pStyle w:val="Zkladntext"/>
        <w:widowControl/>
        <w:ind w:left="720"/>
        <w:jc w:val="both"/>
        <w:rPr>
          <w:sz w:val="16"/>
          <w:szCs w:val="16"/>
        </w:rPr>
      </w:pPr>
    </w:p>
    <w:p w14:paraId="715C2613" w14:textId="57A1C411" w:rsidR="00630F7B" w:rsidRPr="00450618" w:rsidRDefault="00604CF9" w:rsidP="005E0889">
      <w:pPr>
        <w:numPr>
          <w:ilvl w:val="0"/>
          <w:numId w:val="2"/>
        </w:numPr>
        <w:suppressAutoHyphens w:val="0"/>
        <w:jc w:val="both"/>
      </w:pPr>
      <w:r w:rsidRPr="00450618">
        <w:t xml:space="preserve">Movitá věc – nový automobil bude dodán nejpozději do </w:t>
      </w:r>
      <w:r w:rsidRPr="00450618">
        <w:rPr>
          <w:highlight w:val="yellow"/>
        </w:rPr>
        <w:t>………………….</w:t>
      </w:r>
    </w:p>
    <w:p w14:paraId="2F7432E7" w14:textId="77777777" w:rsidR="00C941DA" w:rsidRPr="00450618" w:rsidRDefault="00C941DA" w:rsidP="00604CF9">
      <w:pPr>
        <w:suppressAutoHyphens w:val="0"/>
        <w:jc w:val="both"/>
      </w:pPr>
    </w:p>
    <w:p w14:paraId="5CBF291C" w14:textId="77777777" w:rsidR="00C941DA" w:rsidRPr="00450618" w:rsidRDefault="00C941DA" w:rsidP="00604CF9">
      <w:pPr>
        <w:suppressAutoHyphens w:val="0"/>
        <w:jc w:val="both"/>
      </w:pPr>
    </w:p>
    <w:p w14:paraId="441F53DB" w14:textId="4723B7F1" w:rsidR="009F475D" w:rsidRPr="00450618" w:rsidRDefault="00EF4D33" w:rsidP="001557AB">
      <w:pPr>
        <w:pStyle w:val="Zkladntext"/>
        <w:widowControl/>
        <w:rPr>
          <w:b/>
          <w:color w:val="auto"/>
          <w:u w:val="single"/>
        </w:rPr>
      </w:pPr>
      <w:r w:rsidRPr="00450618">
        <w:rPr>
          <w:b/>
          <w:color w:val="auto"/>
          <w:u w:val="single"/>
        </w:rPr>
        <w:t xml:space="preserve">Článek VII. – </w:t>
      </w:r>
      <w:r w:rsidR="00D01545" w:rsidRPr="00450618">
        <w:rPr>
          <w:b/>
          <w:color w:val="auto"/>
          <w:u w:val="single"/>
        </w:rPr>
        <w:t>Odpovědnost za vady a záruční podmínky</w:t>
      </w:r>
    </w:p>
    <w:p w14:paraId="71BBB6A2" w14:textId="77777777" w:rsidR="001557AB" w:rsidRPr="00450618" w:rsidRDefault="001557AB" w:rsidP="001557AB">
      <w:pPr>
        <w:ind w:left="360"/>
        <w:jc w:val="both"/>
      </w:pPr>
    </w:p>
    <w:p w14:paraId="00E0D77F" w14:textId="10A7677E" w:rsidR="009F475D" w:rsidRPr="00450618" w:rsidRDefault="001557AB" w:rsidP="003D5181">
      <w:pPr>
        <w:numPr>
          <w:ilvl w:val="0"/>
          <w:numId w:val="29"/>
        </w:numPr>
        <w:jc w:val="both"/>
      </w:pPr>
      <w:r w:rsidRPr="00450618">
        <w:t xml:space="preserve">Délka záruční doby je min. </w:t>
      </w:r>
      <w:r w:rsidRPr="00450618">
        <w:rPr>
          <w:highlight w:val="red"/>
        </w:rPr>
        <w:t>60 měsíců nebo min. 200 000 km (co nastane dřív).</w:t>
      </w:r>
    </w:p>
    <w:p w14:paraId="4CB7DBEF" w14:textId="77777777" w:rsidR="009F475D" w:rsidRPr="00450618" w:rsidRDefault="009F475D" w:rsidP="003D5181"/>
    <w:p w14:paraId="447D2D87" w14:textId="6336DBB7" w:rsidR="009F475D" w:rsidRPr="00450618" w:rsidRDefault="001557AB" w:rsidP="003D5181">
      <w:pPr>
        <w:pStyle w:val="Zkladntext"/>
        <w:widowControl/>
        <w:numPr>
          <w:ilvl w:val="0"/>
          <w:numId w:val="29"/>
        </w:numPr>
        <w:jc w:val="both"/>
        <w:rPr>
          <w:color w:val="auto"/>
        </w:rPr>
      </w:pPr>
      <w:r w:rsidRPr="00450618">
        <w:rPr>
          <w:color w:val="auto"/>
        </w:rPr>
        <w:t xml:space="preserve">Běh záruční doby začíná ode dne převzetí předmětu plnění bez vad a nedodělků. </w:t>
      </w:r>
    </w:p>
    <w:p w14:paraId="114860D9" w14:textId="7FD83662" w:rsidR="009F475D" w:rsidRPr="00450618" w:rsidRDefault="009F475D" w:rsidP="003D5181">
      <w:pPr>
        <w:pStyle w:val="Zkladntext"/>
        <w:widowControl/>
        <w:ind w:left="426"/>
        <w:jc w:val="both"/>
        <w:rPr>
          <w:color w:val="auto"/>
          <w:sz w:val="16"/>
          <w:szCs w:val="16"/>
        </w:rPr>
      </w:pPr>
    </w:p>
    <w:p w14:paraId="6A362D82" w14:textId="462D0C0C" w:rsidR="009F475D" w:rsidRPr="00450618" w:rsidRDefault="00887A4C" w:rsidP="003D5181">
      <w:pPr>
        <w:pStyle w:val="Zkladntext"/>
        <w:widowControl/>
        <w:numPr>
          <w:ilvl w:val="0"/>
          <w:numId w:val="29"/>
        </w:numPr>
        <w:jc w:val="both"/>
        <w:rPr>
          <w:color w:val="auto"/>
        </w:rPr>
      </w:pPr>
      <w:r w:rsidRPr="00450618">
        <w:rPr>
          <w:color w:val="auto"/>
        </w:rPr>
        <w:t xml:space="preserve">Záruční doba se prodlužuje o dobu, po kterou měl předmět plnění vadu bránící jeho řádnému užívání Kupujícím. Poskytnutí záruka se vztahuje na všechny části předmětu plnění včetně jeho příslušenství. Záruka se vztahuje na funkčnost předmětu plnění, jakož i na jeho vlastnosti požadované Kupujícím. Veškeré zjištěné nedostatky a vady předmětu plnění, které se vyskytnou v záruční době, je Prodávající povinen bezplatně odstranit bez zbytečného odkladu po jejich oznámení Kupujícím. </w:t>
      </w:r>
    </w:p>
    <w:p w14:paraId="47176D14" w14:textId="77777777" w:rsidR="00887A4C" w:rsidRPr="00450618" w:rsidRDefault="00887A4C" w:rsidP="00C941DA">
      <w:pPr>
        <w:ind w:left="360"/>
        <w:rPr>
          <w:sz w:val="16"/>
          <w:szCs w:val="16"/>
        </w:rPr>
      </w:pPr>
    </w:p>
    <w:p w14:paraId="5634EA90" w14:textId="3AB95255" w:rsidR="00887A4C" w:rsidRPr="00450618" w:rsidRDefault="00887A4C" w:rsidP="003D5181">
      <w:pPr>
        <w:pStyle w:val="Zkladntext"/>
        <w:widowControl/>
        <w:numPr>
          <w:ilvl w:val="0"/>
          <w:numId w:val="29"/>
        </w:numPr>
        <w:jc w:val="both"/>
        <w:rPr>
          <w:color w:val="auto"/>
        </w:rPr>
      </w:pPr>
      <w:r w:rsidRPr="00450618">
        <w:rPr>
          <w:color w:val="auto"/>
        </w:rPr>
        <w:t>Prodávající odpovídá Kupujícímu za případnou škodu, která mu vznikne z titulu neodstranění vady na předmětu plnění Prodávajícím ve sjednaném termínu.</w:t>
      </w:r>
    </w:p>
    <w:p w14:paraId="56EF90BF" w14:textId="77777777" w:rsidR="00887A4C" w:rsidRPr="00450618" w:rsidRDefault="00887A4C" w:rsidP="00C941DA">
      <w:pPr>
        <w:rPr>
          <w:sz w:val="16"/>
          <w:szCs w:val="16"/>
        </w:rPr>
      </w:pPr>
    </w:p>
    <w:p w14:paraId="5B729CA0" w14:textId="5D3F11CC" w:rsidR="00887A4C" w:rsidRPr="00450618" w:rsidRDefault="00887A4C" w:rsidP="003D5181">
      <w:pPr>
        <w:pStyle w:val="Zkladntext"/>
        <w:widowControl/>
        <w:numPr>
          <w:ilvl w:val="0"/>
          <w:numId w:val="29"/>
        </w:numPr>
        <w:jc w:val="both"/>
        <w:rPr>
          <w:color w:val="auto"/>
        </w:rPr>
      </w:pPr>
      <w:r w:rsidRPr="00450618">
        <w:rPr>
          <w:color w:val="auto"/>
        </w:rPr>
        <w:t>Záruka se nevztahuje na poškození předmětu Kupní smlouvy</w:t>
      </w:r>
      <w:r w:rsidR="003D5181" w:rsidRPr="00450618">
        <w:rPr>
          <w:color w:val="auto"/>
        </w:rPr>
        <w:t xml:space="preserve"> nevhodným používáním, případným mechanickým nebo chemickým poškozením a neodbornými zásahy. </w:t>
      </w:r>
    </w:p>
    <w:p w14:paraId="138F3F08" w14:textId="77777777" w:rsidR="003D5181" w:rsidRPr="00450618" w:rsidRDefault="003D5181" w:rsidP="00C941DA">
      <w:pPr>
        <w:rPr>
          <w:sz w:val="16"/>
          <w:szCs w:val="16"/>
        </w:rPr>
      </w:pPr>
    </w:p>
    <w:p w14:paraId="61159202" w14:textId="7568F343" w:rsidR="003D5181" w:rsidRPr="00450618" w:rsidRDefault="003D5181" w:rsidP="003D5181">
      <w:pPr>
        <w:pStyle w:val="Zkladntext"/>
        <w:widowControl/>
        <w:numPr>
          <w:ilvl w:val="0"/>
          <w:numId w:val="29"/>
        </w:numPr>
        <w:jc w:val="both"/>
        <w:rPr>
          <w:color w:val="auto"/>
        </w:rPr>
      </w:pPr>
      <w:r w:rsidRPr="00450618">
        <w:rPr>
          <w:color w:val="auto"/>
        </w:rPr>
        <w:t xml:space="preserve">Záruční opravy budou realizovány prostřednictvím Prodávajícího. </w:t>
      </w:r>
    </w:p>
    <w:p w14:paraId="28594429" w14:textId="77777777" w:rsidR="009F475D" w:rsidRPr="00450618" w:rsidRDefault="009F475D">
      <w:pPr>
        <w:pStyle w:val="Zkladntextodsazen"/>
        <w:ind w:left="360" w:firstLine="0"/>
      </w:pPr>
    </w:p>
    <w:p w14:paraId="543714BA" w14:textId="77777777" w:rsidR="009F475D" w:rsidRPr="00450618" w:rsidRDefault="009F475D">
      <w:pPr>
        <w:pStyle w:val="Zkladntext"/>
        <w:widowControl/>
        <w:jc w:val="both"/>
        <w:rPr>
          <w:b/>
          <w:bCs/>
          <w:color w:val="auto"/>
        </w:rPr>
      </w:pPr>
    </w:p>
    <w:p w14:paraId="6022F5D7" w14:textId="583F37C0" w:rsidR="009F475D" w:rsidRPr="00450618" w:rsidRDefault="00EF4D33">
      <w:pPr>
        <w:pStyle w:val="Zkladntext"/>
        <w:widowControl/>
        <w:rPr>
          <w:color w:val="auto"/>
          <w:u w:val="single"/>
        </w:rPr>
      </w:pPr>
      <w:r w:rsidRPr="00450618">
        <w:rPr>
          <w:b/>
          <w:bCs/>
          <w:color w:val="auto"/>
          <w:u w:val="single"/>
        </w:rPr>
        <w:t>Článek XIII.</w:t>
      </w:r>
      <w:r w:rsidR="00357C8D" w:rsidRPr="00450618">
        <w:rPr>
          <w:b/>
          <w:bCs/>
          <w:color w:val="auto"/>
          <w:u w:val="single"/>
        </w:rPr>
        <w:t xml:space="preserve"> – </w:t>
      </w:r>
      <w:r w:rsidR="00E41F55" w:rsidRPr="00450618">
        <w:rPr>
          <w:b/>
          <w:bCs/>
          <w:color w:val="auto"/>
          <w:u w:val="single"/>
        </w:rPr>
        <w:t>Ostatní</w:t>
      </w:r>
      <w:r w:rsidRPr="00450618">
        <w:rPr>
          <w:b/>
          <w:bCs/>
          <w:color w:val="auto"/>
          <w:u w:val="single"/>
        </w:rPr>
        <w:t xml:space="preserve"> ustanovení</w:t>
      </w:r>
    </w:p>
    <w:p w14:paraId="383E23E1" w14:textId="77777777" w:rsidR="009F475D" w:rsidRPr="00450618" w:rsidRDefault="009F475D">
      <w:pPr>
        <w:pStyle w:val="Zkladntext"/>
        <w:widowControl/>
        <w:jc w:val="both"/>
        <w:rPr>
          <w:color w:val="auto"/>
        </w:rPr>
      </w:pPr>
    </w:p>
    <w:p w14:paraId="42F3425C" w14:textId="2A32918B" w:rsidR="009F475D" w:rsidRPr="00450618" w:rsidRDefault="00EF4D33">
      <w:pPr>
        <w:pStyle w:val="Zkladntext"/>
        <w:widowControl/>
        <w:numPr>
          <w:ilvl w:val="0"/>
          <w:numId w:val="11"/>
        </w:numPr>
        <w:jc w:val="both"/>
        <w:rPr>
          <w:color w:val="auto"/>
        </w:rPr>
      </w:pPr>
      <w:r w:rsidRPr="00450618">
        <w:rPr>
          <w:color w:val="auto"/>
        </w:rPr>
        <w:t>Zhotovitel prohlašuje, že má oprávnění vykonávat činnosti, které jsou předmětem jeho plnění dle této smlouvy.</w:t>
      </w:r>
    </w:p>
    <w:p w14:paraId="0945922D" w14:textId="77777777" w:rsidR="009F475D" w:rsidRPr="00450618" w:rsidRDefault="009F475D">
      <w:pPr>
        <w:pStyle w:val="Zkladntext"/>
        <w:widowControl/>
        <w:jc w:val="both"/>
        <w:rPr>
          <w:color w:val="auto"/>
          <w:sz w:val="16"/>
          <w:szCs w:val="16"/>
        </w:rPr>
      </w:pPr>
    </w:p>
    <w:p w14:paraId="4D057827" w14:textId="502E70AD" w:rsidR="009F475D" w:rsidRPr="00450618" w:rsidRDefault="00EF4D33">
      <w:pPr>
        <w:pStyle w:val="Zkladntext"/>
        <w:widowControl/>
        <w:numPr>
          <w:ilvl w:val="0"/>
          <w:numId w:val="11"/>
        </w:numPr>
        <w:jc w:val="both"/>
        <w:rPr>
          <w:color w:val="auto"/>
        </w:rPr>
      </w:pPr>
      <w:r w:rsidRPr="00450618">
        <w:rPr>
          <w:color w:val="auto"/>
        </w:rPr>
        <w:t xml:space="preserve">V případě řešení sporů, které vzniknou na základě této smlouvy mezi smluvními stranami se sjednává místní příslušnost dle sídla </w:t>
      </w:r>
      <w:r w:rsidR="00B4758A" w:rsidRPr="00450618">
        <w:rPr>
          <w:color w:val="auto"/>
        </w:rPr>
        <w:t>Kupujícího</w:t>
      </w:r>
      <w:r w:rsidRPr="00450618">
        <w:rPr>
          <w:color w:val="auto"/>
        </w:rPr>
        <w:t>.</w:t>
      </w:r>
    </w:p>
    <w:p w14:paraId="715324C8" w14:textId="77777777" w:rsidR="009F475D" w:rsidRPr="00450618" w:rsidRDefault="009F475D">
      <w:pPr>
        <w:pStyle w:val="Zkladntext"/>
        <w:widowControl/>
        <w:jc w:val="both"/>
        <w:rPr>
          <w:color w:val="auto"/>
          <w:sz w:val="16"/>
          <w:szCs w:val="16"/>
        </w:rPr>
      </w:pPr>
    </w:p>
    <w:p w14:paraId="1DB711E2" w14:textId="0110612E" w:rsidR="009F475D" w:rsidRPr="00450618" w:rsidRDefault="00EF4D33">
      <w:pPr>
        <w:pStyle w:val="Zkladntext"/>
        <w:widowControl/>
        <w:numPr>
          <w:ilvl w:val="0"/>
          <w:numId w:val="11"/>
        </w:numPr>
        <w:jc w:val="both"/>
        <w:rPr>
          <w:color w:val="auto"/>
        </w:rPr>
      </w:pPr>
      <w:r w:rsidRPr="00450618">
        <w:rPr>
          <w:color w:val="auto"/>
        </w:rPr>
        <w:t xml:space="preserve">Jakékoliv nároky </w:t>
      </w:r>
      <w:r w:rsidR="00357C8D" w:rsidRPr="00450618">
        <w:rPr>
          <w:color w:val="auto"/>
        </w:rPr>
        <w:t>Prodávajícího</w:t>
      </w:r>
      <w:r w:rsidRPr="00450618">
        <w:rPr>
          <w:color w:val="auto"/>
        </w:rPr>
        <w:t xml:space="preserve"> z této smlouvy nemohou být postoupeny třetí osobě.</w:t>
      </w:r>
    </w:p>
    <w:p w14:paraId="1335BD15" w14:textId="77777777" w:rsidR="009F475D" w:rsidRPr="00450618" w:rsidRDefault="009F475D">
      <w:pPr>
        <w:pStyle w:val="Zkladntext"/>
        <w:widowControl/>
        <w:jc w:val="both"/>
        <w:rPr>
          <w:color w:val="auto"/>
          <w:sz w:val="16"/>
          <w:szCs w:val="16"/>
        </w:rPr>
      </w:pPr>
    </w:p>
    <w:p w14:paraId="0FA38807" w14:textId="79D08B3F" w:rsidR="009F475D" w:rsidRPr="00450618" w:rsidRDefault="00EF4D33">
      <w:pPr>
        <w:pStyle w:val="Zkladntext"/>
        <w:widowControl/>
        <w:numPr>
          <w:ilvl w:val="0"/>
          <w:numId w:val="11"/>
        </w:numPr>
        <w:jc w:val="both"/>
        <w:rPr>
          <w:color w:val="auto"/>
        </w:rPr>
      </w:pPr>
      <w:r w:rsidRPr="00450618">
        <w:rPr>
          <w:color w:val="auto"/>
        </w:rPr>
        <w:t xml:space="preserve">Jakékoliv ústní dojednání při podání nabídky nebo při </w:t>
      </w:r>
      <w:r w:rsidR="00B4758A" w:rsidRPr="00450618">
        <w:rPr>
          <w:color w:val="auto"/>
        </w:rPr>
        <w:t>dodání nemovité věci – nového automobilu</w:t>
      </w:r>
      <w:r w:rsidRPr="00450618">
        <w:rPr>
          <w:color w:val="auto"/>
        </w:rPr>
        <w:t>, která nejsou písemně potvrzena, budou považována za právně neúčinná.</w:t>
      </w:r>
    </w:p>
    <w:p w14:paraId="66D19E25" w14:textId="77777777" w:rsidR="009F475D" w:rsidRPr="00450618" w:rsidRDefault="009F475D">
      <w:pPr>
        <w:pStyle w:val="Zkladntext"/>
        <w:widowControl/>
        <w:jc w:val="both"/>
        <w:rPr>
          <w:color w:val="auto"/>
          <w:sz w:val="16"/>
          <w:szCs w:val="16"/>
        </w:rPr>
      </w:pPr>
    </w:p>
    <w:p w14:paraId="12ACD9F8" w14:textId="2A6B7480" w:rsidR="009F475D" w:rsidRPr="00450618" w:rsidRDefault="00EF4D33" w:rsidP="00357C8D">
      <w:pPr>
        <w:pStyle w:val="Zkladntext"/>
        <w:widowControl/>
        <w:numPr>
          <w:ilvl w:val="0"/>
          <w:numId w:val="11"/>
        </w:numPr>
        <w:jc w:val="both"/>
        <w:rPr>
          <w:color w:val="auto"/>
        </w:rPr>
      </w:pPr>
      <w:r w:rsidRPr="00450618">
        <w:rPr>
          <w:color w:val="auto"/>
        </w:rPr>
        <w:t>Zhotovitel prohlašuje, že vůči jeho majetku neprobíhá insolvenční řízení, v němž bylo vydáno rozhodnutí o úpadku nebo insolvenční návrh nebyl zamítnut proto, že majetek nepostačuje k úhradě nákladů insolvenčního řízení.</w:t>
      </w:r>
    </w:p>
    <w:p w14:paraId="0719B5D7" w14:textId="77777777" w:rsidR="00B4758A" w:rsidRPr="00450618" w:rsidRDefault="00B4758A">
      <w:pPr>
        <w:pStyle w:val="Zkladntext"/>
        <w:widowControl/>
        <w:jc w:val="both"/>
        <w:rPr>
          <w:color w:val="auto"/>
        </w:rPr>
      </w:pPr>
    </w:p>
    <w:p w14:paraId="455520CD" w14:textId="77777777" w:rsidR="009F475D" w:rsidRPr="00450618" w:rsidRDefault="009F475D">
      <w:pPr>
        <w:pStyle w:val="Zkladntext"/>
        <w:widowControl/>
        <w:rPr>
          <w:color w:val="auto"/>
        </w:rPr>
      </w:pPr>
    </w:p>
    <w:p w14:paraId="6DD84052" w14:textId="77777777" w:rsidR="009F475D" w:rsidRPr="00450618" w:rsidRDefault="00EF4D33">
      <w:pPr>
        <w:pStyle w:val="Zkladntext"/>
        <w:widowControl/>
        <w:rPr>
          <w:color w:val="auto"/>
          <w:u w:val="single"/>
        </w:rPr>
      </w:pPr>
      <w:r w:rsidRPr="00450618">
        <w:rPr>
          <w:b/>
          <w:bCs/>
          <w:color w:val="auto"/>
          <w:u w:val="single"/>
        </w:rPr>
        <w:t>Článek XIV. - Závěrečná ustanovení</w:t>
      </w:r>
    </w:p>
    <w:p w14:paraId="1C28808E" w14:textId="77777777" w:rsidR="009F475D" w:rsidRPr="00450618" w:rsidRDefault="009F475D">
      <w:pPr>
        <w:pStyle w:val="Zkladntext"/>
        <w:widowControl/>
        <w:ind w:left="720" w:hanging="720"/>
        <w:jc w:val="both"/>
        <w:rPr>
          <w:color w:val="auto"/>
        </w:rPr>
      </w:pPr>
    </w:p>
    <w:p w14:paraId="58D87750" w14:textId="77777777" w:rsidR="009F475D" w:rsidRPr="00450618" w:rsidRDefault="00EF4D33">
      <w:pPr>
        <w:pStyle w:val="Zkladntext"/>
        <w:widowControl/>
        <w:numPr>
          <w:ilvl w:val="0"/>
          <w:numId w:val="15"/>
        </w:numPr>
        <w:jc w:val="both"/>
        <w:rPr>
          <w:color w:val="auto"/>
        </w:rPr>
      </w:pPr>
      <w:r w:rsidRPr="00450618">
        <w:rPr>
          <w:color w:val="auto"/>
        </w:rPr>
        <w:t>Vzájemné vztahy smluvních stran se řídí touto smlouvou a zákonem č. 89/2012 Sb. Občanský zákoník.</w:t>
      </w:r>
    </w:p>
    <w:p w14:paraId="03662CF4" w14:textId="77777777" w:rsidR="009F475D" w:rsidRPr="00450618" w:rsidRDefault="009F475D">
      <w:pPr>
        <w:pStyle w:val="Zkladntext"/>
        <w:widowControl/>
        <w:ind w:left="720" w:hanging="720"/>
        <w:jc w:val="both"/>
        <w:rPr>
          <w:color w:val="auto"/>
          <w:sz w:val="16"/>
          <w:szCs w:val="16"/>
        </w:rPr>
      </w:pPr>
    </w:p>
    <w:p w14:paraId="01D74DE8" w14:textId="77777777" w:rsidR="009F475D" w:rsidRPr="00450618" w:rsidRDefault="00EF4D33">
      <w:pPr>
        <w:pStyle w:val="Zkladntext"/>
        <w:widowControl/>
        <w:numPr>
          <w:ilvl w:val="0"/>
          <w:numId w:val="15"/>
        </w:numPr>
        <w:jc w:val="both"/>
        <w:rPr>
          <w:color w:val="auto"/>
        </w:rPr>
      </w:pPr>
      <w:r w:rsidRPr="00450618">
        <w:rPr>
          <w:color w:val="auto"/>
        </w:rPr>
        <w:t>Měnit nebo doplňovat text této smlouvy je možné jen formou písemných dodatků, které budou platné, jestliže budou řádně potvrzeny a podepsány k tomu oprávněnými osobami</w:t>
      </w:r>
    </w:p>
    <w:p w14:paraId="3BD478C6" w14:textId="77777777" w:rsidR="009F475D" w:rsidRPr="00450618" w:rsidRDefault="009F475D">
      <w:pPr>
        <w:pStyle w:val="Zkladntext"/>
        <w:widowControl/>
        <w:jc w:val="both"/>
        <w:rPr>
          <w:color w:val="auto"/>
          <w:sz w:val="16"/>
          <w:szCs w:val="16"/>
        </w:rPr>
      </w:pPr>
    </w:p>
    <w:p w14:paraId="290CA880" w14:textId="77777777" w:rsidR="009F475D" w:rsidRPr="00450618" w:rsidRDefault="009F475D">
      <w:pPr>
        <w:pStyle w:val="Zkladntext"/>
        <w:widowControl/>
        <w:jc w:val="both"/>
        <w:rPr>
          <w:color w:val="auto"/>
          <w:sz w:val="16"/>
          <w:szCs w:val="16"/>
        </w:rPr>
      </w:pPr>
    </w:p>
    <w:p w14:paraId="65A8FD61" w14:textId="5B69DB9E" w:rsidR="009F475D" w:rsidRDefault="00EF4D33" w:rsidP="00E41F55">
      <w:pPr>
        <w:pStyle w:val="Zkladntext"/>
        <w:widowControl/>
        <w:numPr>
          <w:ilvl w:val="0"/>
          <w:numId w:val="15"/>
        </w:numPr>
        <w:jc w:val="both"/>
        <w:rPr>
          <w:color w:val="auto"/>
        </w:rPr>
      </w:pPr>
      <w:r w:rsidRPr="00450618">
        <w:rPr>
          <w:color w:val="auto"/>
        </w:rPr>
        <w:t>Tato smlouva je vypracována v</w:t>
      </w:r>
      <w:r w:rsidR="00F51EDE" w:rsidRPr="00450618">
        <w:rPr>
          <w:color w:val="auto"/>
        </w:rPr>
        <w:t>e dvou</w:t>
      </w:r>
      <w:r w:rsidRPr="00450618">
        <w:rPr>
          <w:color w:val="auto"/>
        </w:rPr>
        <w:t xml:space="preserve"> vyhotoveních, z nichž všechna vyhotovení mají platnost originálu. </w:t>
      </w:r>
      <w:r w:rsidR="00F51EDE" w:rsidRPr="00450618">
        <w:rPr>
          <w:color w:val="auto"/>
        </w:rPr>
        <w:t xml:space="preserve">Jedno </w:t>
      </w:r>
      <w:r w:rsidRPr="00450618">
        <w:rPr>
          <w:color w:val="auto"/>
        </w:rPr>
        <w:t xml:space="preserve">vyhotovení obdrží </w:t>
      </w:r>
      <w:r w:rsidR="00B4758A" w:rsidRPr="00450618">
        <w:rPr>
          <w:color w:val="auto"/>
        </w:rPr>
        <w:t>Kupující</w:t>
      </w:r>
      <w:r w:rsidRPr="00450618">
        <w:rPr>
          <w:color w:val="auto"/>
        </w:rPr>
        <w:t xml:space="preserve"> a </w:t>
      </w:r>
      <w:r w:rsidR="00F51EDE" w:rsidRPr="00450618">
        <w:rPr>
          <w:color w:val="auto"/>
        </w:rPr>
        <w:t>jedno</w:t>
      </w:r>
      <w:r w:rsidRPr="00450618">
        <w:rPr>
          <w:color w:val="auto"/>
        </w:rPr>
        <w:t xml:space="preserve"> vyhotovení </w:t>
      </w:r>
      <w:r w:rsidR="00B4758A" w:rsidRPr="00450618">
        <w:rPr>
          <w:color w:val="auto"/>
        </w:rPr>
        <w:t>Prodávající</w:t>
      </w:r>
      <w:r w:rsidRPr="00450618">
        <w:rPr>
          <w:color w:val="auto"/>
        </w:rPr>
        <w:t>.</w:t>
      </w:r>
    </w:p>
    <w:p w14:paraId="37AE9980" w14:textId="77777777" w:rsidR="00D90601" w:rsidRPr="00450618" w:rsidRDefault="00D90601" w:rsidP="00D90601">
      <w:pPr>
        <w:pStyle w:val="Zkladntext"/>
        <w:widowControl/>
        <w:jc w:val="both"/>
        <w:rPr>
          <w:color w:val="auto"/>
        </w:rPr>
      </w:pPr>
    </w:p>
    <w:p w14:paraId="58D51915" w14:textId="7F6A7B72" w:rsidR="00E41F55" w:rsidRPr="00450618" w:rsidRDefault="00E41F55" w:rsidP="00E41F5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618">
        <w:rPr>
          <w:rFonts w:ascii="Times New Roman" w:hAnsi="Times New Roman" w:cs="Times New Roman"/>
          <w:sz w:val="24"/>
          <w:szCs w:val="24"/>
        </w:rPr>
        <w:t xml:space="preserve">Pokud se </w:t>
      </w:r>
      <w:r w:rsidR="00B4758A" w:rsidRPr="00450618">
        <w:rPr>
          <w:rFonts w:ascii="Times New Roman" w:hAnsi="Times New Roman" w:cs="Times New Roman"/>
          <w:sz w:val="24"/>
          <w:szCs w:val="24"/>
        </w:rPr>
        <w:t>Prodávající</w:t>
      </w:r>
      <w:r w:rsidRPr="00450618">
        <w:rPr>
          <w:rFonts w:ascii="Times New Roman" w:hAnsi="Times New Roman" w:cs="Times New Roman"/>
          <w:sz w:val="24"/>
          <w:szCs w:val="24"/>
        </w:rPr>
        <w:t xml:space="preserve"> stane nespolehlivým plátcem DPH nebo bude vyžadovat úhradu na jiný než zveřejněný bankovní účet, nebude DPH uhrazena jemu, ale přímo příslušnému správci daně.</w:t>
      </w:r>
    </w:p>
    <w:p w14:paraId="02302375" w14:textId="181BE256" w:rsidR="00E41F55" w:rsidRPr="00450618" w:rsidRDefault="00E41F55" w:rsidP="00E41F55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618">
        <w:rPr>
          <w:rFonts w:ascii="Times New Roman" w:hAnsi="Times New Roman" w:cs="Times New Roman"/>
          <w:sz w:val="24"/>
          <w:szCs w:val="24"/>
        </w:rPr>
        <w:t xml:space="preserve">Splatnost faktur se sjednává na minimálně </w:t>
      </w:r>
      <w:r w:rsidR="00717FD1" w:rsidRPr="00450618">
        <w:rPr>
          <w:rFonts w:ascii="Times New Roman" w:hAnsi="Times New Roman" w:cs="Times New Roman"/>
          <w:sz w:val="24"/>
          <w:szCs w:val="24"/>
          <w:highlight w:val="red"/>
        </w:rPr>
        <w:t>14</w:t>
      </w:r>
      <w:r w:rsidR="00B4758A" w:rsidRPr="00450618">
        <w:rPr>
          <w:rFonts w:ascii="Times New Roman" w:hAnsi="Times New Roman" w:cs="Times New Roman"/>
          <w:sz w:val="24"/>
          <w:szCs w:val="24"/>
          <w:highlight w:val="red"/>
        </w:rPr>
        <w:t xml:space="preserve"> kalendářních</w:t>
      </w:r>
      <w:r w:rsidRPr="00450618">
        <w:rPr>
          <w:rFonts w:ascii="Times New Roman" w:hAnsi="Times New Roman" w:cs="Times New Roman"/>
          <w:sz w:val="24"/>
          <w:szCs w:val="24"/>
          <w:highlight w:val="red"/>
        </w:rPr>
        <w:t xml:space="preserve"> dní ode dne doručení faktury.</w:t>
      </w:r>
    </w:p>
    <w:p w14:paraId="7658CE5E" w14:textId="62F3CC3A" w:rsidR="009F475D" w:rsidRPr="00450618" w:rsidRDefault="00EF4D33" w:rsidP="00E41F55">
      <w:pPr>
        <w:numPr>
          <w:ilvl w:val="0"/>
          <w:numId w:val="3"/>
        </w:numPr>
        <w:spacing w:before="120" w:line="0" w:lineRule="atLeast"/>
        <w:jc w:val="both"/>
        <w:rPr>
          <w:b/>
          <w:bCs/>
        </w:rPr>
      </w:pPr>
      <w:r w:rsidRPr="00450618">
        <w:t>Všechny informace uvedené ve smlouvě jsou považovány za veřejné.</w:t>
      </w:r>
    </w:p>
    <w:p w14:paraId="3DEEC64E" w14:textId="0C3A7422" w:rsidR="00E41F55" w:rsidRPr="00450618" w:rsidRDefault="00E41F55" w:rsidP="00E41F55">
      <w:pPr>
        <w:spacing w:before="120" w:line="0" w:lineRule="atLeast"/>
        <w:jc w:val="both"/>
      </w:pPr>
    </w:p>
    <w:p w14:paraId="77FCFA95" w14:textId="77777777" w:rsidR="00B4758A" w:rsidRPr="00450618" w:rsidRDefault="00B4758A" w:rsidP="00E41F55">
      <w:pPr>
        <w:spacing w:before="120" w:line="0" w:lineRule="atLeast"/>
        <w:jc w:val="both"/>
        <w:rPr>
          <w:b/>
          <w:bCs/>
        </w:rPr>
      </w:pPr>
    </w:p>
    <w:p w14:paraId="47F1DA38" w14:textId="726E0685" w:rsidR="009F475D" w:rsidRPr="00450618" w:rsidRDefault="00EF4D33" w:rsidP="00E41F55">
      <w:pPr>
        <w:spacing w:before="120" w:line="360" w:lineRule="auto"/>
        <w:ind w:firstLine="360"/>
        <w:jc w:val="both"/>
      </w:pPr>
      <w:r w:rsidRPr="00450618">
        <w:t>V</w:t>
      </w:r>
      <w:r w:rsidR="00F51EDE" w:rsidRPr="00450618">
        <w:t xml:space="preserve"> </w:t>
      </w:r>
      <w:r w:rsidR="00E41F55" w:rsidRPr="00450618">
        <w:t xml:space="preserve">                 </w:t>
      </w:r>
      <w:r w:rsidRPr="00450618">
        <w:t xml:space="preserve"> dne</w:t>
      </w:r>
      <w:r w:rsidR="005C10C0" w:rsidRPr="00450618">
        <w:tab/>
      </w:r>
      <w:r w:rsidR="005C10C0" w:rsidRPr="00450618">
        <w:tab/>
      </w:r>
      <w:r w:rsidR="005C10C0" w:rsidRPr="00450618">
        <w:tab/>
      </w:r>
      <w:r w:rsidRPr="00450618">
        <w:tab/>
        <w:t xml:space="preserve">    </w:t>
      </w:r>
      <w:r w:rsidR="00F51EDE" w:rsidRPr="00450618">
        <w:tab/>
      </w:r>
      <w:r w:rsidR="00F51EDE" w:rsidRPr="00450618">
        <w:tab/>
      </w:r>
      <w:r w:rsidRPr="00450618">
        <w:t xml:space="preserve"> V </w:t>
      </w:r>
      <w:r w:rsidR="00450618">
        <w:t>Jeníkově</w:t>
      </w:r>
      <w:r w:rsidR="00E41F55" w:rsidRPr="00450618">
        <w:t xml:space="preserve"> dne</w:t>
      </w:r>
      <w:r w:rsidRPr="00450618">
        <w:t xml:space="preserve"> </w:t>
      </w:r>
    </w:p>
    <w:p w14:paraId="244D69BE" w14:textId="77777777" w:rsidR="009F475D" w:rsidRPr="00450618" w:rsidRDefault="009F475D">
      <w:pPr>
        <w:pStyle w:val="Bezmezer"/>
      </w:pPr>
    </w:p>
    <w:p w14:paraId="48DE57DE" w14:textId="77777777" w:rsidR="009F475D" w:rsidRPr="00450618" w:rsidRDefault="009F475D">
      <w:pPr>
        <w:pStyle w:val="Bezmezer"/>
      </w:pPr>
    </w:p>
    <w:p w14:paraId="14DDC22F" w14:textId="77777777" w:rsidR="009F475D" w:rsidRPr="00450618" w:rsidRDefault="00EF4D33">
      <w:pPr>
        <w:pStyle w:val="Bezmezer"/>
      </w:pPr>
      <w:r w:rsidRPr="00450618">
        <w:t>.........................................................                                       ...............................................</w:t>
      </w:r>
    </w:p>
    <w:p w14:paraId="1A6F3315" w14:textId="036E25BD" w:rsidR="009F475D" w:rsidRPr="00450618" w:rsidRDefault="00EF4D33">
      <w:pPr>
        <w:pStyle w:val="Bezmezer"/>
        <w:ind w:firstLine="720"/>
      </w:pPr>
      <w:r w:rsidRPr="00450618">
        <w:t xml:space="preserve">za </w:t>
      </w:r>
      <w:r w:rsidR="00C941DA" w:rsidRPr="00450618">
        <w:t xml:space="preserve">zhotovitele:  </w:t>
      </w:r>
      <w:r w:rsidRPr="00450618">
        <w:t xml:space="preserve">                                                                       za objednatele:</w:t>
      </w:r>
    </w:p>
    <w:p w14:paraId="37077456" w14:textId="0B05F3B2" w:rsidR="009F475D" w:rsidRPr="00450618" w:rsidRDefault="00EF4D33">
      <w:pPr>
        <w:pStyle w:val="Bezmezer"/>
      </w:pPr>
      <w:r w:rsidRPr="00450618">
        <w:t xml:space="preserve">             </w:t>
      </w:r>
      <w:r w:rsidR="00A9161C" w:rsidRPr="00450618">
        <w:tab/>
      </w:r>
      <w:r w:rsidR="00A9161C" w:rsidRPr="00450618">
        <w:tab/>
      </w:r>
      <w:r w:rsidR="00A9161C" w:rsidRPr="00450618">
        <w:tab/>
      </w:r>
      <w:r w:rsidR="00A9161C" w:rsidRPr="00450618">
        <w:tab/>
      </w:r>
      <w:r w:rsidR="00A9161C" w:rsidRPr="00450618">
        <w:tab/>
      </w:r>
      <w:r w:rsidR="00A9161C" w:rsidRPr="00450618">
        <w:tab/>
      </w:r>
      <w:r w:rsidR="00450618">
        <w:t xml:space="preserve">                  Stanislava Kubajková</w:t>
      </w:r>
    </w:p>
    <w:sectPr w:rsidR="009F475D" w:rsidRPr="00450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66" w:left="1134" w:header="70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D3CD" w14:textId="77777777" w:rsidR="00E201B2" w:rsidRDefault="00E201B2">
      <w:r>
        <w:separator/>
      </w:r>
    </w:p>
  </w:endnote>
  <w:endnote w:type="continuationSeparator" w:id="0">
    <w:p w14:paraId="12C57576" w14:textId="77777777" w:rsidR="00E201B2" w:rsidRDefault="00E2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B1EC" w14:textId="77777777" w:rsidR="002207FA" w:rsidRDefault="00220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6BA7" w14:textId="77777777" w:rsidR="009F475D" w:rsidRDefault="00EF4D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57E3DDDD" wp14:editId="5BC34E7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2395" cy="13208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" cy="13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68EBC" w14:textId="77777777" w:rsidR="009F475D" w:rsidRDefault="00EF4D3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t>11</w: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E3DDDD" id="Text Box 1" o:spid="_x0000_s1026" style="position:absolute;margin-left:0;margin-top:.05pt;width:8.85pt;height:10.4pt;z-index:-5033164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" o:allowincell="f" filled="f" stroked="f" strokeweight="0">
              <v:textbox inset="0,0,0,0">
                <w:txbxContent>
                  <w:p w14:paraId="5E168EBC" w14:textId="77777777" w:rsidR="009F475D" w:rsidRDefault="00EF4D33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instrText>PAGE</w:instrTex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t>11</w: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3" behindDoc="1" locked="0" layoutInCell="0" allowOverlap="1" wp14:anchorId="6EA5E346" wp14:editId="6D0CEF89">
              <wp:simplePos x="0" y="0"/>
              <wp:positionH relativeFrom="page">
                <wp:posOffset>720090</wp:posOffset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E0C8EB" w14:textId="77777777" w:rsidR="009F475D" w:rsidRDefault="009F475D">
                          <w:pPr>
                            <w:pStyle w:val="Zpa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A5E346" id="Text Box 2" o:spid="_x0000_s1027" style="position:absolute;margin-left:56.7pt;margin-top:.05pt;width:1.15pt;height:13.7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" o:allowincell="f" filled="f" stroked="f" strokeweight="0">
              <v:textbox inset="0,0,0,0">
                <w:txbxContent>
                  <w:p w14:paraId="0CE0C8EB" w14:textId="77777777" w:rsidR="009F475D" w:rsidRDefault="009F475D">
                    <w:pPr>
                      <w:pStyle w:val="Zpat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9C24" w14:textId="77777777" w:rsidR="002207FA" w:rsidRDefault="00220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4BA8" w14:textId="77777777" w:rsidR="00E201B2" w:rsidRDefault="00E201B2">
      <w:r>
        <w:separator/>
      </w:r>
    </w:p>
  </w:footnote>
  <w:footnote w:type="continuationSeparator" w:id="0">
    <w:p w14:paraId="257C096B" w14:textId="77777777" w:rsidR="00E201B2" w:rsidRDefault="00E2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4BFE" w14:textId="77777777" w:rsidR="002207FA" w:rsidRDefault="00220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4D57" w14:textId="77777777" w:rsidR="009F475D" w:rsidRDefault="009F47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1CB3" w14:textId="77777777" w:rsidR="002207FA" w:rsidRDefault="00220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" w15:restartNumberingAfterBreak="0">
    <w:nsid w:val="0DE41AB1"/>
    <w:multiLevelType w:val="hybridMultilevel"/>
    <w:tmpl w:val="4B822F7C"/>
    <w:lvl w:ilvl="0" w:tplc="F1480D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11E51F6E"/>
    <w:multiLevelType w:val="multilevel"/>
    <w:tmpl w:val="DCAC7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EA38A1"/>
    <w:multiLevelType w:val="multilevel"/>
    <w:tmpl w:val="D70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FE370D"/>
    <w:multiLevelType w:val="multilevel"/>
    <w:tmpl w:val="5EC65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0733AC"/>
    <w:multiLevelType w:val="multilevel"/>
    <w:tmpl w:val="38466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1147CD"/>
    <w:multiLevelType w:val="multilevel"/>
    <w:tmpl w:val="8FD698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841A02"/>
    <w:multiLevelType w:val="multilevel"/>
    <w:tmpl w:val="FAA6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8475F1"/>
    <w:multiLevelType w:val="hybridMultilevel"/>
    <w:tmpl w:val="FCD08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77F4A"/>
    <w:multiLevelType w:val="hybridMultilevel"/>
    <w:tmpl w:val="07E686D2"/>
    <w:lvl w:ilvl="0" w:tplc="6B44A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E61FC"/>
    <w:multiLevelType w:val="multilevel"/>
    <w:tmpl w:val="A26447E6"/>
    <w:lvl w:ilvl="0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78"/>
        </w:tabs>
        <w:ind w:left="21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38"/>
        </w:tabs>
        <w:ind w:left="25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58"/>
        </w:tabs>
        <w:ind w:left="32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18"/>
        </w:tabs>
        <w:ind w:left="36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38"/>
        </w:tabs>
        <w:ind w:left="43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98"/>
        </w:tabs>
        <w:ind w:left="469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EC163CA"/>
    <w:multiLevelType w:val="multilevel"/>
    <w:tmpl w:val="10E69B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D3189A"/>
    <w:multiLevelType w:val="multilevel"/>
    <w:tmpl w:val="28FCA98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0C7F5B"/>
    <w:multiLevelType w:val="multilevel"/>
    <w:tmpl w:val="3962C3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593C6D"/>
    <w:multiLevelType w:val="multilevel"/>
    <w:tmpl w:val="A5F08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062D02"/>
    <w:multiLevelType w:val="multilevel"/>
    <w:tmpl w:val="A876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DB80507"/>
    <w:multiLevelType w:val="multilevel"/>
    <w:tmpl w:val="095693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CBA2EF1"/>
    <w:multiLevelType w:val="multilevel"/>
    <w:tmpl w:val="45FA11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CF514D0"/>
    <w:multiLevelType w:val="multilevel"/>
    <w:tmpl w:val="4A60C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F123B09"/>
    <w:multiLevelType w:val="multilevel"/>
    <w:tmpl w:val="1B480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0354A07"/>
    <w:multiLevelType w:val="multilevel"/>
    <w:tmpl w:val="7A06B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1CE060A"/>
    <w:multiLevelType w:val="multilevel"/>
    <w:tmpl w:val="D10A2870"/>
    <w:lvl w:ilvl="0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E114FF"/>
    <w:multiLevelType w:val="multilevel"/>
    <w:tmpl w:val="60701D9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679C1865"/>
    <w:multiLevelType w:val="multilevel"/>
    <w:tmpl w:val="2B90A6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90A64D9"/>
    <w:multiLevelType w:val="hybridMultilevel"/>
    <w:tmpl w:val="55922976"/>
    <w:lvl w:ilvl="0" w:tplc="4F9C6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B6D1A"/>
    <w:multiLevelType w:val="multilevel"/>
    <w:tmpl w:val="7ADE0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F670379"/>
    <w:multiLevelType w:val="multilevel"/>
    <w:tmpl w:val="C754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0554B9F"/>
    <w:multiLevelType w:val="hybridMultilevel"/>
    <w:tmpl w:val="16B0B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110F"/>
    <w:multiLevelType w:val="multilevel"/>
    <w:tmpl w:val="42F872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5D00C0C"/>
    <w:multiLevelType w:val="hybridMultilevel"/>
    <w:tmpl w:val="8C786212"/>
    <w:lvl w:ilvl="0" w:tplc="F3D4A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4603729">
    <w:abstractNumId w:val="22"/>
  </w:num>
  <w:num w:numId="2" w16cid:durableId="1080295574">
    <w:abstractNumId w:val="28"/>
  </w:num>
  <w:num w:numId="3" w16cid:durableId="1560247761">
    <w:abstractNumId w:val="18"/>
  </w:num>
  <w:num w:numId="4" w16cid:durableId="795178143">
    <w:abstractNumId w:val="5"/>
  </w:num>
  <w:num w:numId="5" w16cid:durableId="1202473931">
    <w:abstractNumId w:val="26"/>
  </w:num>
  <w:num w:numId="6" w16cid:durableId="76556963">
    <w:abstractNumId w:val="21"/>
  </w:num>
  <w:num w:numId="7" w16cid:durableId="120730589">
    <w:abstractNumId w:val="17"/>
  </w:num>
  <w:num w:numId="8" w16cid:durableId="689919283">
    <w:abstractNumId w:val="23"/>
  </w:num>
  <w:num w:numId="9" w16cid:durableId="1582716455">
    <w:abstractNumId w:val="4"/>
  </w:num>
  <w:num w:numId="10" w16cid:durableId="1512067519">
    <w:abstractNumId w:val="19"/>
  </w:num>
  <w:num w:numId="11" w16cid:durableId="1181817184">
    <w:abstractNumId w:val="25"/>
  </w:num>
  <w:num w:numId="12" w16cid:durableId="1839345941">
    <w:abstractNumId w:val="6"/>
  </w:num>
  <w:num w:numId="13" w16cid:durableId="1142187894">
    <w:abstractNumId w:val="7"/>
  </w:num>
  <w:num w:numId="14" w16cid:durableId="1809473421">
    <w:abstractNumId w:val="16"/>
  </w:num>
  <w:num w:numId="15" w16cid:durableId="594746314">
    <w:abstractNumId w:val="2"/>
  </w:num>
  <w:num w:numId="16" w16cid:durableId="1904099927">
    <w:abstractNumId w:val="11"/>
  </w:num>
  <w:num w:numId="17" w16cid:durableId="1240362343">
    <w:abstractNumId w:val="12"/>
  </w:num>
  <w:num w:numId="18" w16cid:durableId="402264604">
    <w:abstractNumId w:val="13"/>
  </w:num>
  <w:num w:numId="19" w16cid:durableId="1820730599">
    <w:abstractNumId w:val="14"/>
  </w:num>
  <w:num w:numId="20" w16cid:durableId="1784835337">
    <w:abstractNumId w:val="15"/>
  </w:num>
  <w:num w:numId="21" w16cid:durableId="1813788915">
    <w:abstractNumId w:val="10"/>
  </w:num>
  <w:num w:numId="22" w16cid:durableId="995650931">
    <w:abstractNumId w:val="20"/>
  </w:num>
  <w:num w:numId="23" w16cid:durableId="914244215">
    <w:abstractNumId w:val="0"/>
  </w:num>
  <w:num w:numId="24" w16cid:durableId="1708791792">
    <w:abstractNumId w:val="1"/>
  </w:num>
  <w:num w:numId="25" w16cid:durableId="1628966857">
    <w:abstractNumId w:val="9"/>
  </w:num>
  <w:num w:numId="26" w16cid:durableId="1431245464">
    <w:abstractNumId w:val="27"/>
  </w:num>
  <w:num w:numId="27" w16cid:durableId="155000930">
    <w:abstractNumId w:val="8"/>
  </w:num>
  <w:num w:numId="28" w16cid:durableId="1327392600">
    <w:abstractNumId w:val="29"/>
  </w:num>
  <w:num w:numId="29" w16cid:durableId="1050305064">
    <w:abstractNumId w:val="3"/>
  </w:num>
  <w:num w:numId="30" w16cid:durableId="8958944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D"/>
    <w:rsid w:val="0003343D"/>
    <w:rsid w:val="000B3947"/>
    <w:rsid w:val="000F0EE2"/>
    <w:rsid w:val="000F2C5E"/>
    <w:rsid w:val="000F460B"/>
    <w:rsid w:val="001449C7"/>
    <w:rsid w:val="001557AB"/>
    <w:rsid w:val="00196B4B"/>
    <w:rsid w:val="001A70F6"/>
    <w:rsid w:val="002207FA"/>
    <w:rsid w:val="002218F1"/>
    <w:rsid w:val="00255DCD"/>
    <w:rsid w:val="002633F0"/>
    <w:rsid w:val="00282FDD"/>
    <w:rsid w:val="002D7D6E"/>
    <w:rsid w:val="003311E8"/>
    <w:rsid w:val="00357C8D"/>
    <w:rsid w:val="00394F6F"/>
    <w:rsid w:val="003A710A"/>
    <w:rsid w:val="003B3D38"/>
    <w:rsid w:val="003D5181"/>
    <w:rsid w:val="00404596"/>
    <w:rsid w:val="00450618"/>
    <w:rsid w:val="004603B1"/>
    <w:rsid w:val="00464D4B"/>
    <w:rsid w:val="004A5CE3"/>
    <w:rsid w:val="004D6BD0"/>
    <w:rsid w:val="004F52E3"/>
    <w:rsid w:val="00534693"/>
    <w:rsid w:val="00582404"/>
    <w:rsid w:val="00582F74"/>
    <w:rsid w:val="005C10C0"/>
    <w:rsid w:val="005D64DE"/>
    <w:rsid w:val="00604CF9"/>
    <w:rsid w:val="00630F7B"/>
    <w:rsid w:val="006478E7"/>
    <w:rsid w:val="00693EF7"/>
    <w:rsid w:val="006A32CB"/>
    <w:rsid w:val="00717FD1"/>
    <w:rsid w:val="007205E6"/>
    <w:rsid w:val="00747E62"/>
    <w:rsid w:val="007A2E5D"/>
    <w:rsid w:val="007F0981"/>
    <w:rsid w:val="007F21C0"/>
    <w:rsid w:val="007F3177"/>
    <w:rsid w:val="00833114"/>
    <w:rsid w:val="00877C2B"/>
    <w:rsid w:val="00887A4C"/>
    <w:rsid w:val="00894A4E"/>
    <w:rsid w:val="008B1FF1"/>
    <w:rsid w:val="00935342"/>
    <w:rsid w:val="009609F2"/>
    <w:rsid w:val="009C513F"/>
    <w:rsid w:val="009F475D"/>
    <w:rsid w:val="00A14C46"/>
    <w:rsid w:val="00A9161C"/>
    <w:rsid w:val="00A94673"/>
    <w:rsid w:val="00A94A72"/>
    <w:rsid w:val="00AA01B8"/>
    <w:rsid w:val="00B328F6"/>
    <w:rsid w:val="00B3732E"/>
    <w:rsid w:val="00B446C4"/>
    <w:rsid w:val="00B4758A"/>
    <w:rsid w:val="00C10E85"/>
    <w:rsid w:val="00C22760"/>
    <w:rsid w:val="00C941DA"/>
    <w:rsid w:val="00CF0C07"/>
    <w:rsid w:val="00D01545"/>
    <w:rsid w:val="00D03813"/>
    <w:rsid w:val="00D43F89"/>
    <w:rsid w:val="00D627CA"/>
    <w:rsid w:val="00D90601"/>
    <w:rsid w:val="00DA2B43"/>
    <w:rsid w:val="00DB3169"/>
    <w:rsid w:val="00DF41FD"/>
    <w:rsid w:val="00E110AD"/>
    <w:rsid w:val="00E201B2"/>
    <w:rsid w:val="00E41F55"/>
    <w:rsid w:val="00EE6960"/>
    <w:rsid w:val="00EF4D33"/>
    <w:rsid w:val="00F5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23A2D"/>
  <w15:docId w15:val="{9A5276AE-8AC4-AF42-9205-367B566D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false">
    <w:name w:val="WW8Num2zfalse"/>
    <w:qFormat/>
  </w:style>
  <w:style w:type="character" w:customStyle="1" w:styleId="WW8Num3zfalse">
    <w:name w:val="WW8Num3zfalse"/>
    <w:qFormat/>
    <w:rPr>
      <w:b w:val="0"/>
      <w:bCs w:val="0"/>
    </w:rPr>
  </w:style>
  <w:style w:type="character" w:customStyle="1" w:styleId="WW8Num4z0">
    <w:name w:val="WW8Num4z0"/>
    <w:qFormat/>
    <w:rPr>
      <w:b w:val="0"/>
      <w:color w:val="auto"/>
    </w:rPr>
  </w:style>
  <w:style w:type="character" w:customStyle="1" w:styleId="WW8Num5zfalse">
    <w:name w:val="WW8Num5zfalse"/>
    <w:qFormat/>
  </w:style>
  <w:style w:type="character" w:customStyle="1" w:styleId="WW8Num6zfalse">
    <w:name w:val="WW8Num6zfalse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rFonts w:ascii="Arial" w:eastAsia="Times New Roman" w:hAnsi="Arial" w:cs="Arial"/>
      <w:color w:val="auto"/>
    </w:rPr>
  </w:style>
  <w:style w:type="character" w:customStyle="1" w:styleId="WW8Num9zfalse">
    <w:name w:val="WW8Num9zfalse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false">
    <w:name w:val="WW8Num11zfalse"/>
    <w:qFormat/>
  </w:style>
  <w:style w:type="character" w:customStyle="1" w:styleId="WW8Num12zfalse">
    <w:name w:val="WW8Num12zfalse"/>
    <w:qFormat/>
  </w:style>
  <w:style w:type="character" w:customStyle="1" w:styleId="WW8Num13zfalse">
    <w:name w:val="WW8Num13zfalse"/>
    <w:qFormat/>
  </w:style>
  <w:style w:type="character" w:customStyle="1" w:styleId="WW8Num14zfalse">
    <w:name w:val="WW8Num14zfalse"/>
    <w:qFormat/>
    <w:rPr>
      <w:color w:val="auto"/>
    </w:rPr>
  </w:style>
  <w:style w:type="character" w:customStyle="1" w:styleId="WW8Num15zfalse">
    <w:name w:val="WW8Num15zfalse"/>
    <w:qFormat/>
    <w:rPr>
      <w:b/>
      <w:bCs/>
    </w:rPr>
  </w:style>
  <w:style w:type="character" w:customStyle="1" w:styleId="WW8Num16zfalse">
    <w:name w:val="WW8Num16zfalse"/>
    <w:qFormat/>
  </w:style>
  <w:style w:type="character" w:customStyle="1" w:styleId="WW8Num17zfalse">
    <w:name w:val="WW8Num17zfalse"/>
    <w:qFormat/>
  </w:style>
  <w:style w:type="character" w:customStyle="1" w:styleId="WW8Num18zfalse">
    <w:name w:val="WW8Num18zfalse"/>
    <w:qFormat/>
  </w:style>
  <w:style w:type="character" w:customStyle="1" w:styleId="WW8Num19zfalse">
    <w:name w:val="WW8Num19zfalse"/>
    <w:qFormat/>
  </w:style>
  <w:style w:type="character" w:customStyle="1" w:styleId="WW8Num20zfalse">
    <w:name w:val="WW8Num20zfalse"/>
    <w:qFormat/>
  </w:style>
  <w:style w:type="character" w:customStyle="1" w:styleId="WW8Num21zfalse">
    <w:name w:val="WW8Num21zfalse"/>
    <w:qFormat/>
    <w:rPr>
      <w:color w:val="auto"/>
    </w:rPr>
  </w:style>
  <w:style w:type="character" w:customStyle="1" w:styleId="WW8Num22zfalse">
    <w:name w:val="WW8Num22zfalse"/>
    <w:qFormat/>
  </w:style>
  <w:style w:type="character" w:customStyle="1" w:styleId="Standardnpsmoodstavce2">
    <w:name w:val="Standardní písmo odstavce2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1z0">
    <w:name w:val="WW8Num11z0"/>
    <w:qFormat/>
    <w:rPr>
      <w:b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20z0">
    <w:name w:val="WW8Num20z0"/>
    <w:qFormat/>
    <w:rPr>
      <w:b w:val="0"/>
      <w:color w:val="auto"/>
    </w:rPr>
  </w:style>
  <w:style w:type="character" w:customStyle="1" w:styleId="WW8Num20z1">
    <w:name w:val="WW8Num20z1"/>
    <w:qFormat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Pr>
      <w:b w:val="0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ZkladntextodsazenChar">
    <w:name w:val="Základní text odsazený Char"/>
    <w:qFormat/>
    <w:rPr>
      <w:sz w:val="24"/>
      <w:szCs w:val="24"/>
    </w:rPr>
  </w:style>
  <w:style w:type="character" w:customStyle="1" w:styleId="ZkladntextChar">
    <w:name w:val="Základní text Char"/>
    <w:qFormat/>
    <w:rPr>
      <w:color w:val="000000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7B6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37B6B"/>
    <w:rPr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37B6B"/>
    <w:rPr>
      <w:b/>
      <w:bCs/>
      <w:lang w:eastAsia="zh-CN"/>
    </w:rPr>
  </w:style>
  <w:style w:type="paragraph" w:customStyle="1" w:styleId="Nadpis">
    <w:name w:val="Nadpis"/>
    <w:next w:val="Zkladntext"/>
    <w:qFormat/>
    <w:pPr>
      <w:widowControl w:val="0"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pPr>
      <w:widowControl w:val="0"/>
    </w:pPr>
    <w:rPr>
      <w:color w:val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dka">
    <w:name w:val="Řádka"/>
    <w:qFormat/>
    <w:pPr>
      <w:widowControl w:val="0"/>
    </w:pPr>
    <w:rPr>
      <w:color w:val="000000"/>
      <w:sz w:val="24"/>
      <w:szCs w:val="24"/>
      <w:lang w:eastAsia="zh-CN"/>
    </w:rPr>
  </w:style>
  <w:style w:type="paragraph" w:customStyle="1" w:styleId="Znaka">
    <w:name w:val="Značka"/>
    <w:qFormat/>
    <w:pPr>
      <w:widowControl w:val="0"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qFormat/>
    <w:pPr>
      <w:widowControl w:val="0"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qFormat/>
    <w:pPr>
      <w:widowControl w:val="0"/>
      <w:ind w:left="720"/>
    </w:pPr>
    <w:rPr>
      <w:color w:val="000000"/>
      <w:sz w:val="24"/>
      <w:szCs w:val="24"/>
      <w:lang w:eastAsia="zh-CN"/>
    </w:rPr>
  </w:style>
  <w:style w:type="paragraph" w:customStyle="1" w:styleId="Podnadpis1">
    <w:name w:val="Podnadpis1"/>
    <w:qFormat/>
    <w:pPr>
      <w:widowControl w:val="0"/>
    </w:pPr>
    <w:rPr>
      <w:b/>
      <w:bCs/>
      <w:i/>
      <w:iCs/>
      <w:color w:val="000000"/>
      <w:sz w:val="24"/>
      <w:szCs w:val="24"/>
      <w:lang w:eastAsia="zh-C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40" w:hanging="720"/>
      <w:jc w:val="both"/>
    </w:pPr>
  </w:style>
  <w:style w:type="paragraph" w:customStyle="1" w:styleId="Zkladntextodsazen21">
    <w:name w:val="Základní text odsazený 21"/>
    <w:basedOn w:val="Normln"/>
    <w:qFormat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Zkladntext"/>
    <w:qFormat/>
  </w:style>
  <w:style w:type="paragraph" w:styleId="Bezmezer">
    <w:name w:val="No Spacing"/>
    <w:uiPriority w:val="1"/>
    <w:qFormat/>
    <w:rsid w:val="00665929"/>
    <w:rPr>
      <w:sz w:val="24"/>
      <w:szCs w:val="24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37B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37B6B"/>
    <w:rPr>
      <w:b/>
      <w:bCs/>
    </w:rPr>
  </w:style>
  <w:style w:type="paragraph" w:styleId="Revize">
    <w:name w:val="Revision"/>
    <w:uiPriority w:val="99"/>
    <w:semiHidden/>
    <w:qFormat/>
    <w:rsid w:val="004F4F1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9947</TotalTime>
  <Pages>4</Pages>
  <Words>1275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MgTP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subject/>
  <dc:creator>STAVCENT</dc:creator>
  <dc:description/>
  <cp:lastModifiedBy>Libor Groh</cp:lastModifiedBy>
  <cp:revision>36</cp:revision>
  <cp:lastPrinted>2021-07-29T07:43:00Z</cp:lastPrinted>
  <dcterms:created xsi:type="dcterms:W3CDTF">2021-06-03T07:14:00Z</dcterms:created>
  <dcterms:modified xsi:type="dcterms:W3CDTF">2024-11-06T15:12:00Z</dcterms:modified>
  <dc:language>cs-CZ</dc:language>
</cp:coreProperties>
</file>