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EF38" w14:textId="77777777" w:rsidR="005103C7" w:rsidRDefault="005103C7" w:rsidP="005103C7">
      <w:pPr>
        <w:spacing w:after="120" w:line="276" w:lineRule="auto"/>
        <w:jc w:val="center"/>
        <w:rPr>
          <w:rFonts w:ascii="Calibri" w:hAnsi="Calibri"/>
          <w:b/>
          <w:sz w:val="22"/>
          <w:szCs w:val="22"/>
        </w:rPr>
      </w:pPr>
    </w:p>
    <w:p w14:paraId="3F7A1AEC" w14:textId="7777777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SMLOUVA O DÍLO</w:t>
      </w:r>
    </w:p>
    <w:p w14:paraId="4A67B8EF" w14:textId="6184C4F7" w:rsidR="005103C7" w:rsidRPr="00C43032" w:rsidRDefault="005103C7" w:rsidP="005103C7">
      <w:pPr>
        <w:spacing w:after="120" w:line="276" w:lineRule="auto"/>
        <w:jc w:val="center"/>
        <w:rPr>
          <w:rFonts w:ascii="Calibri" w:hAnsi="Calibri" w:cs="Arial"/>
          <w:b/>
          <w:sz w:val="22"/>
          <w:szCs w:val="22"/>
        </w:rPr>
      </w:pPr>
      <w:r w:rsidRPr="00C43032">
        <w:rPr>
          <w:rFonts w:ascii="Calibri" w:hAnsi="Calibri" w:cs="Arial"/>
          <w:b/>
          <w:sz w:val="22"/>
          <w:szCs w:val="22"/>
        </w:rPr>
        <w:t>Návrh – tato stran</w:t>
      </w:r>
      <w:r w:rsidR="005229B7">
        <w:rPr>
          <w:rFonts w:ascii="Calibri" w:hAnsi="Calibri" w:cs="Arial"/>
          <w:b/>
          <w:sz w:val="22"/>
          <w:szCs w:val="22"/>
        </w:rPr>
        <w:t>a</w:t>
      </w:r>
      <w:r w:rsidRPr="00C43032">
        <w:rPr>
          <w:rFonts w:ascii="Calibri" w:hAnsi="Calibri" w:cs="Arial"/>
          <w:b/>
          <w:sz w:val="22"/>
          <w:szCs w:val="22"/>
        </w:rPr>
        <w:t xml:space="preserve"> obsahuje pokyny pro vyplnění</w:t>
      </w:r>
    </w:p>
    <w:p w14:paraId="082E8391" w14:textId="77777777" w:rsidR="005103C7" w:rsidRPr="00C43032" w:rsidRDefault="005103C7" w:rsidP="005103C7">
      <w:pPr>
        <w:spacing w:after="120" w:line="276" w:lineRule="auto"/>
        <w:rPr>
          <w:rFonts w:ascii="Calibri" w:hAnsi="Calibri" w:cs="Arial"/>
          <w:b/>
          <w:sz w:val="22"/>
          <w:szCs w:val="22"/>
        </w:rPr>
      </w:pPr>
    </w:p>
    <w:p w14:paraId="7B7A03E0" w14:textId="05249D41" w:rsidR="005103C7" w:rsidRPr="00C43032" w:rsidRDefault="00DE17BC" w:rsidP="005103C7">
      <w:pPr>
        <w:spacing w:after="120" w:line="276" w:lineRule="auto"/>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vyplňuje pouze následující údaje:</w:t>
      </w:r>
    </w:p>
    <w:p w14:paraId="12F39D0B" w14:textId="675ABBFC" w:rsidR="005103C7" w:rsidRPr="00C43032" w:rsidRDefault="005103C7" w:rsidP="00551A2E">
      <w:pPr>
        <w:pStyle w:val="Odstavecseseznamem"/>
        <w:numPr>
          <w:ilvl w:val="0"/>
          <w:numId w:val="12"/>
        </w:numPr>
        <w:spacing w:after="120" w:line="276" w:lineRule="auto"/>
        <w:contextualSpacing w:val="0"/>
        <w:rPr>
          <w:rFonts w:ascii="Calibri" w:hAnsi="Calibri" w:cs="Arial"/>
          <w:sz w:val="22"/>
          <w:szCs w:val="22"/>
        </w:rPr>
      </w:pPr>
      <w:r w:rsidRPr="00C43032">
        <w:rPr>
          <w:rFonts w:ascii="Calibri" w:hAnsi="Calibri" w:cs="Arial"/>
          <w:b/>
          <w:sz w:val="22"/>
          <w:szCs w:val="22"/>
        </w:rPr>
        <w:t xml:space="preserve">Článek I. - Smluvní strany, </w:t>
      </w:r>
      <w:r w:rsidR="00DE17BC" w:rsidRPr="00C43032">
        <w:rPr>
          <w:rFonts w:ascii="Calibri" w:hAnsi="Calibri" w:cs="Arial"/>
          <w:sz w:val="22"/>
          <w:szCs w:val="22"/>
        </w:rPr>
        <w:t xml:space="preserve">dodavatel </w:t>
      </w:r>
      <w:r w:rsidRPr="00C43032">
        <w:rPr>
          <w:rFonts w:ascii="Calibri" w:hAnsi="Calibri" w:cs="Arial"/>
          <w:sz w:val="22"/>
          <w:szCs w:val="22"/>
        </w:rPr>
        <w:t>doplní údaje o zhotoviteli</w:t>
      </w:r>
    </w:p>
    <w:p w14:paraId="26DC5B6E" w14:textId="1AEEE9ED" w:rsidR="005103C7" w:rsidRPr="00C43032" w:rsidRDefault="005103C7" w:rsidP="00551A2E">
      <w:pPr>
        <w:pStyle w:val="Odstavecseseznamem"/>
        <w:numPr>
          <w:ilvl w:val="0"/>
          <w:numId w:val="12"/>
        </w:numPr>
        <w:spacing w:after="120" w:line="276" w:lineRule="auto"/>
        <w:contextualSpacing w:val="0"/>
        <w:rPr>
          <w:rFonts w:ascii="Calibri" w:hAnsi="Calibri" w:cs="Arial"/>
          <w:b/>
          <w:sz w:val="22"/>
          <w:szCs w:val="22"/>
        </w:rPr>
      </w:pPr>
      <w:r w:rsidRPr="00C43032">
        <w:rPr>
          <w:rFonts w:ascii="Calibri" w:hAnsi="Calibri" w:cs="Arial"/>
          <w:b/>
          <w:sz w:val="22"/>
          <w:szCs w:val="22"/>
        </w:rPr>
        <w:t xml:space="preserve">Článek IV., bod 1  -  Cena díla, </w:t>
      </w:r>
      <w:r w:rsidR="00DE17BC" w:rsidRPr="00C43032">
        <w:rPr>
          <w:rFonts w:ascii="Calibri" w:hAnsi="Calibri" w:cs="Arial"/>
          <w:sz w:val="22"/>
          <w:szCs w:val="22"/>
        </w:rPr>
        <w:t>dodavatel</w:t>
      </w:r>
      <w:r w:rsidRPr="00C43032">
        <w:rPr>
          <w:rFonts w:ascii="Calibri" w:hAnsi="Calibri" w:cs="Arial"/>
          <w:sz w:val="22"/>
          <w:szCs w:val="22"/>
        </w:rPr>
        <w:t xml:space="preserve"> doplní cenu bez DPH, </w:t>
      </w:r>
      <w:r w:rsidR="00F0464F">
        <w:rPr>
          <w:rFonts w:ascii="Calibri" w:hAnsi="Calibri" w:cs="Arial"/>
          <w:sz w:val="22"/>
          <w:szCs w:val="22"/>
        </w:rPr>
        <w:t>DPH, cenu s DPH</w:t>
      </w:r>
      <w:r w:rsidR="00B524F0" w:rsidRPr="00C43032">
        <w:rPr>
          <w:rFonts w:ascii="Calibri" w:hAnsi="Calibri" w:cs="Arial"/>
          <w:sz w:val="22"/>
          <w:szCs w:val="22"/>
        </w:rPr>
        <w:t xml:space="preserve"> </w:t>
      </w:r>
    </w:p>
    <w:p w14:paraId="6EAC59C8" w14:textId="625C96D7" w:rsidR="005103C7" w:rsidRPr="00C43032" w:rsidRDefault="005103C7" w:rsidP="00551A2E">
      <w:pPr>
        <w:pStyle w:val="Nadpis2"/>
        <w:keepNext/>
        <w:numPr>
          <w:ilvl w:val="0"/>
          <w:numId w:val="12"/>
        </w:numPr>
        <w:spacing w:after="120"/>
        <w:jc w:val="both"/>
        <w:rPr>
          <w:rFonts w:ascii="Calibri" w:hAnsi="Calibri" w:cs="Arial"/>
          <w:b w:val="0"/>
          <w:sz w:val="22"/>
          <w:szCs w:val="22"/>
        </w:rPr>
      </w:pPr>
      <w:r w:rsidRPr="00C43032">
        <w:rPr>
          <w:rFonts w:ascii="Calibri" w:hAnsi="Calibri" w:cs="Arial"/>
          <w:sz w:val="22"/>
          <w:szCs w:val="22"/>
        </w:rPr>
        <w:t xml:space="preserve">Článek VI., bod </w:t>
      </w:r>
      <w:r w:rsidR="000276CA" w:rsidRPr="00C43032">
        <w:rPr>
          <w:rFonts w:ascii="Calibri" w:hAnsi="Calibri" w:cs="Arial"/>
          <w:sz w:val="22"/>
          <w:szCs w:val="22"/>
        </w:rPr>
        <w:t>1</w:t>
      </w:r>
      <w:r w:rsidR="00312E60" w:rsidRPr="00C43032">
        <w:rPr>
          <w:rFonts w:ascii="Calibri" w:hAnsi="Calibri" w:cs="Arial"/>
          <w:sz w:val="22"/>
          <w:szCs w:val="22"/>
        </w:rPr>
        <w:t>4</w:t>
      </w:r>
      <w:r w:rsidRPr="00C43032">
        <w:rPr>
          <w:rFonts w:ascii="Calibri" w:hAnsi="Calibri" w:cs="Arial"/>
          <w:sz w:val="22"/>
          <w:szCs w:val="22"/>
        </w:rPr>
        <w:t xml:space="preserve"> - Podmínky provedení díla, pojistná smlouva</w:t>
      </w:r>
      <w:r w:rsidRPr="00C43032">
        <w:rPr>
          <w:rFonts w:ascii="Calibri" w:hAnsi="Calibri" w:cs="Arial"/>
          <w:b w:val="0"/>
          <w:sz w:val="22"/>
          <w:szCs w:val="22"/>
        </w:rPr>
        <w:t xml:space="preserve">, </w:t>
      </w:r>
      <w:r w:rsidR="00931DAB" w:rsidRPr="00C43032">
        <w:rPr>
          <w:rFonts w:ascii="Calibri" w:hAnsi="Calibri" w:cs="Arial"/>
          <w:b w:val="0"/>
          <w:sz w:val="22"/>
          <w:szCs w:val="22"/>
        </w:rPr>
        <w:t>dodavatel</w:t>
      </w:r>
      <w:r w:rsidRPr="00C43032">
        <w:rPr>
          <w:rFonts w:ascii="Calibri" w:hAnsi="Calibri" w:cs="Arial"/>
          <w:b w:val="0"/>
          <w:sz w:val="22"/>
          <w:szCs w:val="22"/>
        </w:rPr>
        <w:t xml:space="preserve"> doplní, u které pojišťovny má uzavřenu pojistnou smlouvu a v jaké výši pojistné částky </w:t>
      </w:r>
    </w:p>
    <w:p w14:paraId="7A732DAA" w14:textId="77777777" w:rsidR="005103C7" w:rsidRPr="00C43032" w:rsidRDefault="005103C7" w:rsidP="005103C7">
      <w:pPr>
        <w:spacing w:after="120" w:line="276" w:lineRule="auto"/>
        <w:rPr>
          <w:rFonts w:ascii="Calibri" w:hAnsi="Calibri" w:cs="Arial"/>
          <w:b/>
          <w:sz w:val="22"/>
          <w:szCs w:val="22"/>
        </w:rPr>
      </w:pPr>
    </w:p>
    <w:p w14:paraId="2FABD3B6" w14:textId="7FDF2DC7" w:rsidR="005103C7" w:rsidRPr="00C43032" w:rsidRDefault="00962CAD" w:rsidP="005103C7">
      <w:pPr>
        <w:spacing w:after="120"/>
        <w:jc w:val="both"/>
        <w:rPr>
          <w:rFonts w:ascii="Calibri" w:hAnsi="Calibri" w:cs="Arial"/>
          <w:b/>
          <w:sz w:val="22"/>
          <w:szCs w:val="22"/>
          <w:u w:val="single"/>
        </w:rPr>
      </w:pPr>
      <w:r w:rsidRPr="00C43032">
        <w:rPr>
          <w:rFonts w:ascii="Calibri" w:hAnsi="Calibri" w:cs="Arial"/>
          <w:b/>
          <w:sz w:val="22"/>
          <w:szCs w:val="22"/>
          <w:u w:val="single"/>
        </w:rPr>
        <w:t>Dodavatel</w:t>
      </w:r>
      <w:r w:rsidR="005103C7" w:rsidRPr="00C43032">
        <w:rPr>
          <w:rFonts w:ascii="Calibri" w:hAnsi="Calibri" w:cs="Arial"/>
          <w:b/>
          <w:sz w:val="22"/>
          <w:szCs w:val="22"/>
          <w:u w:val="single"/>
        </w:rPr>
        <w:t xml:space="preserve"> doplní přílohy smlouvy: </w:t>
      </w:r>
    </w:p>
    <w:p w14:paraId="6DE5B7D1" w14:textId="43F29384" w:rsidR="005103C7" w:rsidRPr="00C43032" w:rsidRDefault="005103C7" w:rsidP="00551A2E">
      <w:pPr>
        <w:pStyle w:val="Odstavecseseznamem"/>
        <w:numPr>
          <w:ilvl w:val="0"/>
          <w:numId w:val="13"/>
        </w:numPr>
        <w:spacing w:after="120"/>
        <w:contextualSpacing w:val="0"/>
        <w:jc w:val="both"/>
        <w:rPr>
          <w:rFonts w:ascii="Calibri" w:hAnsi="Calibri" w:cs="Arial"/>
          <w:sz w:val="22"/>
          <w:szCs w:val="22"/>
        </w:rPr>
      </w:pPr>
      <w:r w:rsidRPr="00C43032">
        <w:rPr>
          <w:rFonts w:ascii="Calibri" w:hAnsi="Calibri" w:cs="Arial"/>
          <w:sz w:val="22"/>
          <w:szCs w:val="22"/>
        </w:rPr>
        <w:t>Soupis prací</w:t>
      </w:r>
      <w:r w:rsidR="00BB1CB8">
        <w:rPr>
          <w:rFonts w:ascii="Calibri" w:hAnsi="Calibri" w:cs="Arial"/>
          <w:sz w:val="22"/>
          <w:szCs w:val="22"/>
        </w:rPr>
        <w:t xml:space="preserve"> s oceněným výkazem výměr</w:t>
      </w:r>
      <w:r w:rsidRPr="00C43032">
        <w:rPr>
          <w:rFonts w:ascii="Calibri" w:hAnsi="Calibri" w:cs="Arial"/>
          <w:sz w:val="22"/>
          <w:szCs w:val="22"/>
        </w:rPr>
        <w:t xml:space="preserve"> v souladu s podmínkami dle zadávací dokumentace</w:t>
      </w:r>
    </w:p>
    <w:p w14:paraId="20C9D0CD" w14:textId="08932A71" w:rsidR="005103C7" w:rsidRPr="00736EC5" w:rsidRDefault="005103C7" w:rsidP="00551A2E">
      <w:pPr>
        <w:pStyle w:val="Odstavecseseznamem"/>
        <w:numPr>
          <w:ilvl w:val="0"/>
          <w:numId w:val="13"/>
        </w:numPr>
        <w:spacing w:after="120"/>
        <w:contextualSpacing w:val="0"/>
        <w:jc w:val="both"/>
        <w:rPr>
          <w:rFonts w:ascii="Calibri" w:hAnsi="Calibri" w:cs="Arial"/>
          <w:sz w:val="22"/>
          <w:szCs w:val="22"/>
        </w:rPr>
      </w:pPr>
      <w:r w:rsidRPr="00736EC5">
        <w:rPr>
          <w:rFonts w:ascii="Calibri" w:hAnsi="Calibri" w:cs="Arial"/>
          <w:sz w:val="22"/>
          <w:szCs w:val="22"/>
        </w:rPr>
        <w:t>Harmonogram provádění díla.  Harmonogram začíná termínem předání a převzetí staveniště a končí termínem předání a převzetí díla včetně lhůty pro vyklizení staveniště. V tomto harmonogramu musí být uvedeny základní druhy prací v rámci jednotlivých stavebních objektů a provozních souborů a u nich uveden předpokládaný termín realizace</w:t>
      </w:r>
      <w:r w:rsidR="00736EC5" w:rsidRPr="00736EC5">
        <w:rPr>
          <w:rFonts w:ascii="Calibri" w:hAnsi="Calibri" w:cs="Arial"/>
          <w:sz w:val="22"/>
          <w:szCs w:val="22"/>
        </w:rPr>
        <w:t xml:space="preserve">. </w:t>
      </w:r>
      <w:r w:rsidRPr="00736EC5">
        <w:rPr>
          <w:rFonts w:ascii="Calibri" w:hAnsi="Calibri" w:cs="Arial"/>
          <w:sz w:val="22"/>
          <w:szCs w:val="22"/>
        </w:rPr>
        <w:t xml:space="preserve"> </w:t>
      </w:r>
      <w:r w:rsidR="00736EC5" w:rsidRPr="00736EC5">
        <w:rPr>
          <w:rFonts w:ascii="Calibri" w:hAnsi="Calibri" w:cs="Arial"/>
          <w:sz w:val="22"/>
          <w:szCs w:val="22"/>
        </w:rPr>
        <w:t xml:space="preserve"> </w:t>
      </w:r>
    </w:p>
    <w:p w14:paraId="795C1652" w14:textId="77777777" w:rsidR="005103C7" w:rsidRPr="00C43032" w:rsidRDefault="005103C7" w:rsidP="005103C7">
      <w:pPr>
        <w:spacing w:after="120"/>
        <w:jc w:val="both"/>
        <w:rPr>
          <w:rFonts w:ascii="Calibri" w:hAnsi="Calibri" w:cs="Arial"/>
          <w:sz w:val="22"/>
          <w:szCs w:val="22"/>
        </w:rPr>
      </w:pPr>
    </w:p>
    <w:p w14:paraId="280C0677" w14:textId="77777777" w:rsidR="005103C7" w:rsidRPr="00B91C1F" w:rsidRDefault="005103C7" w:rsidP="005103C7">
      <w:pPr>
        <w:spacing w:after="120"/>
        <w:rPr>
          <w:rFonts w:ascii="Calibri" w:hAnsi="Calibri"/>
          <w:sz w:val="22"/>
          <w:szCs w:val="22"/>
        </w:rPr>
      </w:pPr>
    </w:p>
    <w:p w14:paraId="7060BAC0" w14:textId="77777777" w:rsidR="005103C7" w:rsidRDefault="005103C7" w:rsidP="005103C7">
      <w:pPr>
        <w:spacing w:after="120" w:line="276" w:lineRule="auto"/>
        <w:rPr>
          <w:rFonts w:ascii="Calibri" w:hAnsi="Calibri" w:cs="Arial"/>
          <w:b/>
          <w:sz w:val="22"/>
          <w:szCs w:val="22"/>
        </w:rPr>
      </w:pPr>
      <w:r w:rsidRPr="00B91C1F">
        <w:rPr>
          <w:rFonts w:ascii="Calibri" w:hAnsi="Calibri" w:cs="Arial"/>
          <w:b/>
          <w:sz w:val="22"/>
          <w:szCs w:val="22"/>
        </w:rPr>
        <w:t xml:space="preserve">                  </w:t>
      </w:r>
      <w:r>
        <w:rPr>
          <w:rFonts w:ascii="Calibri" w:hAnsi="Calibri" w:cs="Arial"/>
          <w:b/>
          <w:sz w:val="22"/>
          <w:szCs w:val="22"/>
        </w:rPr>
        <w:br w:type="page"/>
      </w:r>
    </w:p>
    <w:p w14:paraId="158CF816" w14:textId="77777777" w:rsidR="003F5954" w:rsidRPr="0006455F" w:rsidRDefault="00D62CB2" w:rsidP="00D62CB2">
      <w:pPr>
        <w:pStyle w:val="Nzev"/>
        <w:spacing w:before="0" w:after="0"/>
        <w:outlineLvl w:val="9"/>
        <w:rPr>
          <w:rFonts w:ascii="Calibri" w:hAnsi="Calibri"/>
          <w:kern w:val="0"/>
        </w:rPr>
      </w:pPr>
      <w:r w:rsidRPr="0006455F">
        <w:rPr>
          <w:rFonts w:ascii="Calibri" w:hAnsi="Calibri"/>
          <w:kern w:val="0"/>
        </w:rPr>
        <w:lastRenderedPageBreak/>
        <w:t xml:space="preserve">SMLOUVA O </w:t>
      </w:r>
      <w:r w:rsidR="003F5954" w:rsidRPr="0006455F">
        <w:rPr>
          <w:rFonts w:ascii="Calibri" w:hAnsi="Calibri"/>
          <w:kern w:val="0"/>
        </w:rPr>
        <w:t>DÍLO</w:t>
      </w:r>
    </w:p>
    <w:p w14:paraId="5C162015" w14:textId="51648B47"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w:t>
      </w:r>
      <w:r w:rsidR="00DD0703">
        <w:rPr>
          <w:rFonts w:ascii="Calibri" w:hAnsi="Calibri" w:cs="Arial"/>
          <w:sz w:val="22"/>
          <w:szCs w:val="22"/>
        </w:rPr>
        <w:t>, občanský zákoník,</w:t>
      </w:r>
      <w:r w:rsidRPr="00D62CB2">
        <w:rPr>
          <w:rFonts w:ascii="Calibri" w:hAnsi="Calibri" w:cs="Arial"/>
          <w:sz w:val="22"/>
          <w:szCs w:val="22"/>
        </w:rPr>
        <w:t xml:space="preserve"> v platném znění</w:t>
      </w:r>
    </w:p>
    <w:p w14:paraId="57D9B964" w14:textId="77777777" w:rsidR="003F5954" w:rsidRPr="00D62CB2" w:rsidRDefault="003F5954" w:rsidP="00D62CB2">
      <w:pPr>
        <w:rPr>
          <w:rFonts w:ascii="Calibri" w:hAnsi="Calibri" w:cs="Arial"/>
          <w:sz w:val="22"/>
          <w:szCs w:val="22"/>
        </w:rPr>
      </w:pPr>
    </w:p>
    <w:p w14:paraId="56AA2385"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14:paraId="58217843" w14:textId="77777777"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14:paraId="170F7F1B" w14:textId="77777777"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14:paraId="488BDD57" w14:textId="77777777"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14:paraId="38B724BA" w14:textId="77777777"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14:paraId="6508D068" w14:textId="77777777" w:rsidR="003F5954" w:rsidRPr="00D62CB2" w:rsidRDefault="003F5954" w:rsidP="00D62CB2">
      <w:pPr>
        <w:pStyle w:val="Zkladntext"/>
        <w:ind w:left="-1417" w:firstLine="1417"/>
        <w:rPr>
          <w:rFonts w:ascii="Calibri" w:hAnsi="Calibri" w:cs="Arial"/>
          <w:sz w:val="22"/>
          <w:szCs w:val="22"/>
        </w:rPr>
      </w:pPr>
    </w:p>
    <w:p w14:paraId="1E3001A5" w14:textId="4D5BC07F" w:rsidR="00E0441A" w:rsidRPr="00B91C1F" w:rsidRDefault="00E0441A" w:rsidP="00E0441A">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t xml:space="preserve">Město </w:t>
      </w:r>
      <w:r w:rsidR="005229B7">
        <w:rPr>
          <w:rFonts w:ascii="Calibri" w:hAnsi="Calibri" w:cs="Arial"/>
          <w:b/>
          <w:sz w:val="22"/>
          <w:szCs w:val="22"/>
        </w:rPr>
        <w:t>Vizovice</w:t>
      </w:r>
    </w:p>
    <w:p w14:paraId="32BBE4F1" w14:textId="6B138432"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Masarykovo nám., 1007, 763 12 Vizovice</w:t>
      </w:r>
    </w:p>
    <w:p w14:paraId="6D4ACEC2" w14:textId="06C36B5D"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5229B7">
        <w:rPr>
          <w:rFonts w:ascii="Calibri" w:hAnsi="Calibri" w:cs="Arial"/>
          <w:sz w:val="22"/>
          <w:szCs w:val="22"/>
        </w:rPr>
        <w:t>Bc. Silvie Dolanská</w:t>
      </w:r>
      <w:r w:rsidRPr="00B91C1F">
        <w:rPr>
          <w:rFonts w:ascii="Calibri" w:hAnsi="Calibri" w:cs="Arial"/>
          <w:sz w:val="22"/>
          <w:szCs w:val="22"/>
        </w:rPr>
        <w:t>, starost</w:t>
      </w:r>
      <w:r w:rsidR="005229B7">
        <w:rPr>
          <w:rFonts w:ascii="Calibri" w:hAnsi="Calibri" w:cs="Arial"/>
          <w:sz w:val="22"/>
          <w:szCs w:val="22"/>
        </w:rPr>
        <w:t>k</w:t>
      </w:r>
      <w:r w:rsidRPr="00B91C1F">
        <w:rPr>
          <w:rFonts w:ascii="Calibri" w:hAnsi="Calibri" w:cs="Arial"/>
          <w:sz w:val="22"/>
          <w:szCs w:val="22"/>
        </w:rPr>
        <w:t>a města</w:t>
      </w:r>
    </w:p>
    <w:p w14:paraId="69EAE72E" w14:textId="77777777"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14:paraId="73B3AF8B" w14:textId="13C8094C" w:rsidR="00E0441A" w:rsidRPr="00B91C1F" w:rsidRDefault="00E0441A" w:rsidP="00551A2E">
      <w:pPr>
        <w:numPr>
          <w:ilvl w:val="0"/>
          <w:numId w:val="9"/>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sidR="005229B7">
        <w:rPr>
          <w:rFonts w:ascii="Calibri" w:hAnsi="Calibri" w:cs="Arial"/>
          <w:sz w:val="22"/>
          <w:szCs w:val="22"/>
        </w:rPr>
        <w:t>Bc. Silvie Dolanská</w:t>
      </w:r>
      <w:r w:rsidR="005229B7" w:rsidRPr="00B91C1F">
        <w:rPr>
          <w:rFonts w:ascii="Calibri" w:hAnsi="Calibri" w:cs="Arial"/>
          <w:sz w:val="22"/>
          <w:szCs w:val="22"/>
        </w:rPr>
        <w:t>, starost</w:t>
      </w:r>
      <w:r w:rsidR="005229B7">
        <w:rPr>
          <w:rFonts w:ascii="Calibri" w:hAnsi="Calibri" w:cs="Arial"/>
          <w:sz w:val="22"/>
          <w:szCs w:val="22"/>
        </w:rPr>
        <w:t>k</w:t>
      </w:r>
      <w:r w:rsidR="005229B7" w:rsidRPr="00B91C1F">
        <w:rPr>
          <w:rFonts w:ascii="Calibri" w:hAnsi="Calibri" w:cs="Arial"/>
          <w:sz w:val="22"/>
          <w:szCs w:val="22"/>
        </w:rPr>
        <w:t>a města</w:t>
      </w:r>
      <w:r w:rsidRPr="00B91C1F">
        <w:rPr>
          <w:rFonts w:ascii="Calibri" w:hAnsi="Calibri" w:cs="Arial"/>
          <w:sz w:val="22"/>
          <w:szCs w:val="22"/>
        </w:rPr>
        <w:t xml:space="preserve"> </w:t>
      </w:r>
    </w:p>
    <w:p w14:paraId="4F624D8C" w14:textId="194157BC" w:rsidR="00E0441A" w:rsidRDefault="00E0441A" w:rsidP="00551A2E">
      <w:pPr>
        <w:numPr>
          <w:ilvl w:val="0"/>
          <w:numId w:val="9"/>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B44747">
        <w:rPr>
          <w:rFonts w:ascii="Calibri" w:hAnsi="Calibri" w:cs="Arial"/>
          <w:sz w:val="22"/>
          <w:szCs w:val="22"/>
        </w:rPr>
        <w:t>Ing. Ondřej Ludvík</w:t>
      </w:r>
      <w:r w:rsidR="001A5784" w:rsidRPr="00EE0CFD">
        <w:rPr>
          <w:rFonts w:ascii="Calibri" w:hAnsi="Calibri" w:cs="Arial"/>
          <w:sz w:val="22"/>
          <w:szCs w:val="22"/>
        </w:rPr>
        <w:t xml:space="preserve">, </w:t>
      </w:r>
      <w:r w:rsidR="005229B7">
        <w:rPr>
          <w:rFonts w:ascii="Calibri" w:hAnsi="Calibri" w:cs="Arial"/>
          <w:sz w:val="22"/>
          <w:szCs w:val="22"/>
        </w:rPr>
        <w:t>investiční technik</w:t>
      </w:r>
    </w:p>
    <w:p w14:paraId="0945DCFD" w14:textId="70D859AB"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5229B7">
        <w:rPr>
          <w:rFonts w:ascii="Calibri" w:hAnsi="Calibri" w:cs="Arial"/>
          <w:sz w:val="22"/>
          <w:szCs w:val="22"/>
        </w:rPr>
        <w:t>00284653</w:t>
      </w:r>
      <w:r w:rsidRPr="00EE0CFD">
        <w:rPr>
          <w:rFonts w:ascii="Calibri" w:hAnsi="Calibri" w:cs="Arial"/>
          <w:sz w:val="22"/>
          <w:szCs w:val="22"/>
        </w:rPr>
        <w:tab/>
      </w:r>
    </w:p>
    <w:p w14:paraId="583B8351" w14:textId="6EB0A01B"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w:t>
      </w:r>
      <w:r w:rsidR="005229B7">
        <w:rPr>
          <w:rFonts w:ascii="Calibri" w:hAnsi="Calibri" w:cs="Arial"/>
          <w:sz w:val="22"/>
          <w:szCs w:val="22"/>
        </w:rPr>
        <w:t>00284653</w:t>
      </w:r>
      <w:r w:rsidRPr="00B91C1F">
        <w:rPr>
          <w:rFonts w:ascii="Calibri" w:hAnsi="Calibri" w:cs="Arial"/>
          <w:sz w:val="22"/>
          <w:szCs w:val="22"/>
        </w:rPr>
        <w:tab/>
      </w:r>
      <w:r w:rsidRPr="00B91C1F">
        <w:rPr>
          <w:rFonts w:ascii="Calibri" w:hAnsi="Calibri" w:cs="Arial"/>
          <w:sz w:val="22"/>
          <w:szCs w:val="22"/>
        </w:rPr>
        <w:tab/>
      </w:r>
    </w:p>
    <w:p w14:paraId="7E29971C" w14:textId="77777777"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14:paraId="1C970177" w14:textId="77777777" w:rsidR="00E0441A" w:rsidRPr="00B91C1F" w:rsidRDefault="00E0441A" w:rsidP="00E0441A">
      <w:pPr>
        <w:rPr>
          <w:rFonts w:ascii="Calibri" w:hAnsi="Calibri" w:cs="Arial"/>
          <w:sz w:val="22"/>
          <w:szCs w:val="22"/>
        </w:rPr>
      </w:pPr>
    </w:p>
    <w:p w14:paraId="7C221666" w14:textId="5930D4C6" w:rsidR="003F5954" w:rsidRPr="00D62CB2" w:rsidRDefault="0017233F" w:rsidP="0017233F">
      <w:pPr>
        <w:rPr>
          <w:rFonts w:ascii="Calibri" w:hAnsi="Calibri" w:cs="Arial"/>
          <w:b/>
          <w:sz w:val="22"/>
          <w:szCs w:val="22"/>
        </w:rPr>
      </w:pPr>
      <w:r>
        <w:rPr>
          <w:rFonts w:ascii="Calibri" w:hAnsi="Calibri" w:cs="Arial"/>
          <w:sz w:val="22"/>
          <w:szCs w:val="22"/>
        </w:rPr>
        <w:t xml:space="preserve"> </w:t>
      </w:r>
      <w:r w:rsidR="003F5954" w:rsidRPr="00D62CB2">
        <w:rPr>
          <w:rFonts w:ascii="Calibri" w:hAnsi="Calibri" w:cs="Arial"/>
          <w:b/>
          <w:sz w:val="22"/>
          <w:szCs w:val="22"/>
        </w:rPr>
        <w:t>a</w:t>
      </w:r>
    </w:p>
    <w:p w14:paraId="42C248C1" w14:textId="77777777" w:rsidR="003F5954" w:rsidRPr="00D62CB2" w:rsidRDefault="003F5954" w:rsidP="00D62CB2">
      <w:pPr>
        <w:ind w:left="360"/>
        <w:rPr>
          <w:rFonts w:ascii="Calibri" w:hAnsi="Calibri" w:cs="Arial"/>
          <w:sz w:val="22"/>
          <w:szCs w:val="22"/>
        </w:rPr>
      </w:pPr>
    </w:p>
    <w:p w14:paraId="326DFE23" w14:textId="34036B67" w:rsidR="003F5954" w:rsidRPr="00317A08" w:rsidRDefault="003F5954" w:rsidP="00D62CB2">
      <w:pPr>
        <w:rPr>
          <w:rFonts w:ascii="Calibri" w:hAnsi="Calibri" w:cs="Arial"/>
          <w:sz w:val="22"/>
          <w:szCs w:val="22"/>
        </w:rPr>
      </w:pPr>
      <w:r w:rsidRPr="00317A08">
        <w:rPr>
          <w:rFonts w:ascii="Calibri" w:hAnsi="Calibri" w:cs="Arial"/>
          <w:b/>
          <w:sz w:val="22"/>
          <w:szCs w:val="22"/>
        </w:rPr>
        <w:t>Zhotovitel:</w:t>
      </w:r>
      <w:r w:rsidR="0035426B" w:rsidRPr="00317A08">
        <w:rPr>
          <w:rFonts w:ascii="Calibri" w:hAnsi="Calibri" w:cs="Arial"/>
          <w:b/>
          <w:sz w:val="22"/>
          <w:szCs w:val="22"/>
        </w:rPr>
        <w:tab/>
      </w:r>
      <w:r w:rsidR="00C00CC5" w:rsidRPr="00317A08">
        <w:rPr>
          <w:rFonts w:ascii="Calibri" w:hAnsi="Calibri" w:cs="Arial"/>
          <w:b/>
          <w:sz w:val="22"/>
          <w:szCs w:val="22"/>
        </w:rPr>
        <w:tab/>
      </w:r>
      <w:r w:rsidR="0019293A" w:rsidRPr="00317A08">
        <w:rPr>
          <w:rFonts w:ascii="Calibri" w:hAnsi="Calibri" w:cs="Arial"/>
          <w:b/>
          <w:sz w:val="22"/>
          <w:szCs w:val="22"/>
        </w:rPr>
        <w:tab/>
      </w:r>
      <w:permStart w:id="389679167" w:edGrp="everyone"/>
      <w:r w:rsidR="00317A08">
        <w:rPr>
          <w:rFonts w:ascii="Calibri" w:hAnsi="Calibri" w:cs="Arial"/>
          <w:b/>
          <w:sz w:val="22"/>
          <w:szCs w:val="22"/>
        </w:rPr>
        <w:t>…………………………….</w:t>
      </w:r>
      <w:permEnd w:id="389679167"/>
      <w:r w:rsidR="0019293A" w:rsidRPr="00317A08">
        <w:rPr>
          <w:rFonts w:ascii="Calibri" w:hAnsi="Calibri" w:cs="Arial"/>
          <w:b/>
          <w:sz w:val="22"/>
          <w:szCs w:val="22"/>
        </w:rPr>
        <w:tab/>
      </w:r>
      <w:r w:rsidR="00C00CC5" w:rsidRPr="00317A08">
        <w:rPr>
          <w:rFonts w:ascii="Calibri" w:hAnsi="Calibri" w:cs="Arial"/>
          <w:b/>
          <w:sz w:val="22"/>
          <w:szCs w:val="22"/>
        </w:rPr>
        <w:tab/>
      </w:r>
      <w:r w:rsidR="0035426B" w:rsidRPr="00317A08">
        <w:rPr>
          <w:rFonts w:ascii="Calibri" w:hAnsi="Calibri" w:cs="Arial"/>
          <w:b/>
          <w:sz w:val="22"/>
          <w:szCs w:val="22"/>
        </w:rPr>
        <w:tab/>
      </w:r>
      <w:r w:rsidRPr="00317A08">
        <w:rPr>
          <w:rFonts w:ascii="Calibri" w:hAnsi="Calibri" w:cs="Arial"/>
          <w:b/>
          <w:sz w:val="22"/>
          <w:szCs w:val="22"/>
        </w:rPr>
        <w:tab/>
        <w:t xml:space="preserve">                      </w:t>
      </w:r>
    </w:p>
    <w:p w14:paraId="40BB5F61" w14:textId="5E55DF23" w:rsidR="003F5954" w:rsidRPr="00317A08" w:rsidRDefault="00DD0703" w:rsidP="00D62CB2">
      <w:pPr>
        <w:rPr>
          <w:rFonts w:ascii="Calibri" w:hAnsi="Calibri" w:cs="Arial"/>
          <w:sz w:val="22"/>
          <w:szCs w:val="22"/>
        </w:rPr>
      </w:pPr>
      <w:r w:rsidRPr="00317A08">
        <w:rPr>
          <w:rFonts w:ascii="Calibri" w:hAnsi="Calibri" w:cs="Arial"/>
          <w:sz w:val="22"/>
          <w:szCs w:val="22"/>
        </w:rPr>
        <w:t>se sídlem</w:t>
      </w:r>
      <w:r w:rsidR="003F5954" w:rsidRPr="00317A08">
        <w:rPr>
          <w:rFonts w:ascii="Calibri" w:hAnsi="Calibri" w:cs="Arial"/>
          <w:sz w:val="22"/>
          <w:szCs w:val="22"/>
        </w:rPr>
        <w:t>:</w:t>
      </w:r>
      <w:r w:rsidR="003F5954" w:rsidRPr="00317A08">
        <w:rPr>
          <w:rFonts w:ascii="Calibri" w:hAnsi="Calibri" w:cs="Arial"/>
          <w:sz w:val="22"/>
          <w:szCs w:val="22"/>
        </w:rPr>
        <w:tab/>
      </w:r>
      <w:r w:rsidR="00E64C9D" w:rsidRPr="00317A08">
        <w:rPr>
          <w:rFonts w:ascii="Calibri" w:hAnsi="Calibri" w:cs="Arial"/>
          <w:sz w:val="22"/>
          <w:szCs w:val="22"/>
        </w:rPr>
        <w:tab/>
      </w:r>
      <w:r w:rsidR="00E64C9D" w:rsidRPr="00317A08">
        <w:rPr>
          <w:rFonts w:ascii="Calibri" w:hAnsi="Calibri" w:cs="Arial"/>
          <w:sz w:val="22"/>
          <w:szCs w:val="22"/>
        </w:rPr>
        <w:tab/>
      </w:r>
      <w:permStart w:id="940790680" w:edGrp="everyone"/>
      <w:r w:rsidR="00317A08">
        <w:rPr>
          <w:rFonts w:ascii="Calibri" w:hAnsi="Calibri" w:cs="Arial"/>
          <w:sz w:val="22"/>
          <w:szCs w:val="22"/>
        </w:rPr>
        <w:t>…………………………….</w:t>
      </w:r>
      <w:permEnd w:id="940790680"/>
      <w:r w:rsidR="00E64C9D"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r w:rsidR="003F5954" w:rsidRPr="00317A08">
        <w:rPr>
          <w:rFonts w:ascii="Calibri" w:hAnsi="Calibri" w:cs="Arial"/>
          <w:sz w:val="22"/>
          <w:szCs w:val="22"/>
        </w:rPr>
        <w:tab/>
      </w:r>
    </w:p>
    <w:p w14:paraId="6F46DDD5" w14:textId="59452838" w:rsidR="0019293A" w:rsidRPr="00317A08" w:rsidRDefault="003F5954" w:rsidP="00D62CB2">
      <w:pPr>
        <w:rPr>
          <w:rFonts w:ascii="Calibri" w:hAnsi="Calibri" w:cs="Arial"/>
          <w:sz w:val="22"/>
          <w:szCs w:val="22"/>
        </w:rPr>
      </w:pPr>
      <w:r w:rsidRPr="00317A08">
        <w:rPr>
          <w:rFonts w:ascii="Calibri" w:hAnsi="Calibri" w:cs="Arial"/>
          <w:sz w:val="22"/>
          <w:szCs w:val="22"/>
        </w:rPr>
        <w:t xml:space="preserve">Zastoupena: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791834482" w:edGrp="everyone"/>
      <w:r w:rsidR="00317A08">
        <w:rPr>
          <w:rFonts w:ascii="Calibri" w:hAnsi="Calibri" w:cs="Arial"/>
          <w:sz w:val="22"/>
          <w:szCs w:val="22"/>
        </w:rPr>
        <w:t>…………………………….</w:t>
      </w:r>
      <w:permEnd w:id="791834482"/>
    </w:p>
    <w:p w14:paraId="0CB92D2B" w14:textId="4D24C416" w:rsidR="003F5954" w:rsidRPr="00317A08" w:rsidRDefault="003F5954" w:rsidP="00D62CB2">
      <w:pPr>
        <w:rPr>
          <w:rFonts w:ascii="Calibri" w:hAnsi="Calibri" w:cs="Arial"/>
          <w:sz w:val="22"/>
          <w:szCs w:val="22"/>
        </w:rPr>
      </w:pPr>
      <w:r w:rsidRPr="00317A08">
        <w:rPr>
          <w:rFonts w:ascii="Calibri" w:hAnsi="Calibri" w:cs="Arial"/>
          <w:sz w:val="22"/>
          <w:szCs w:val="22"/>
        </w:rPr>
        <w:t xml:space="preserve">Zastoupení: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274891737" w:edGrp="everyone"/>
      <w:r w:rsidR="00317A08">
        <w:rPr>
          <w:rFonts w:ascii="Calibri" w:hAnsi="Calibri" w:cs="Arial"/>
          <w:sz w:val="22"/>
          <w:szCs w:val="22"/>
        </w:rPr>
        <w:t>…………………………….</w:t>
      </w:r>
      <w:permEnd w:id="1274891737"/>
    </w:p>
    <w:p w14:paraId="3706769B" w14:textId="16834E5F" w:rsidR="003F5954" w:rsidRPr="00317A08" w:rsidRDefault="00D62CB2" w:rsidP="00551A2E">
      <w:pPr>
        <w:numPr>
          <w:ilvl w:val="0"/>
          <w:numId w:val="11"/>
        </w:numPr>
        <w:ind w:left="284" w:hanging="284"/>
        <w:rPr>
          <w:rFonts w:ascii="Calibri" w:hAnsi="Calibri" w:cs="Arial"/>
          <w:sz w:val="22"/>
          <w:szCs w:val="22"/>
        </w:rPr>
      </w:pPr>
      <w:r w:rsidRPr="00317A08">
        <w:rPr>
          <w:rFonts w:ascii="Calibri" w:hAnsi="Calibri" w:cs="Arial"/>
          <w:sz w:val="22"/>
          <w:szCs w:val="22"/>
        </w:rPr>
        <w:t>ve věcech smluvních</w:t>
      </w:r>
      <w:r w:rsidR="003F5954" w:rsidRPr="00317A08">
        <w:rPr>
          <w:rFonts w:ascii="Calibri" w:hAnsi="Calibri" w:cs="Arial"/>
          <w:sz w:val="22"/>
          <w:szCs w:val="22"/>
        </w:rPr>
        <w:t>:</w:t>
      </w:r>
      <w:r w:rsidR="00C00CC5" w:rsidRPr="00317A08">
        <w:rPr>
          <w:rFonts w:ascii="Calibri" w:hAnsi="Calibri" w:cs="Arial"/>
          <w:sz w:val="22"/>
          <w:szCs w:val="22"/>
        </w:rPr>
        <w:t xml:space="preserve">  </w:t>
      </w:r>
      <w:r w:rsidR="003F5954" w:rsidRPr="00317A08">
        <w:rPr>
          <w:rFonts w:ascii="Calibri" w:hAnsi="Calibri" w:cs="Arial"/>
          <w:sz w:val="22"/>
          <w:szCs w:val="22"/>
        </w:rPr>
        <w:tab/>
      </w:r>
      <w:permStart w:id="58220670" w:edGrp="everyone"/>
      <w:r w:rsidR="00317A08">
        <w:rPr>
          <w:rFonts w:ascii="Calibri" w:hAnsi="Calibri" w:cs="Arial"/>
          <w:sz w:val="22"/>
          <w:szCs w:val="22"/>
        </w:rPr>
        <w:t>…………………………….</w:t>
      </w:r>
      <w:permEnd w:id="58220670"/>
    </w:p>
    <w:p w14:paraId="0E00E3B1" w14:textId="466245D6" w:rsidR="003F5954" w:rsidRPr="00317A08" w:rsidRDefault="003F5954" w:rsidP="00551A2E">
      <w:pPr>
        <w:numPr>
          <w:ilvl w:val="0"/>
          <w:numId w:val="11"/>
        </w:numPr>
        <w:ind w:left="284" w:hanging="284"/>
        <w:rPr>
          <w:rFonts w:ascii="Calibri" w:hAnsi="Calibri" w:cs="Arial"/>
          <w:sz w:val="22"/>
          <w:szCs w:val="22"/>
        </w:rPr>
      </w:pPr>
      <w:r w:rsidRPr="00317A08">
        <w:rPr>
          <w:rFonts w:ascii="Calibri" w:hAnsi="Calibri" w:cs="Arial"/>
          <w:sz w:val="22"/>
          <w:szCs w:val="22"/>
        </w:rPr>
        <w:t>ve věcech</w:t>
      </w:r>
      <w:r w:rsidR="00D62CB2" w:rsidRPr="00317A08">
        <w:rPr>
          <w:rFonts w:ascii="Calibri" w:hAnsi="Calibri" w:cs="Arial"/>
          <w:sz w:val="22"/>
          <w:szCs w:val="22"/>
        </w:rPr>
        <w:t xml:space="preserve"> technický</w:t>
      </w:r>
      <w:r w:rsidRPr="00317A08">
        <w:rPr>
          <w:rFonts w:ascii="Calibri" w:hAnsi="Calibri" w:cs="Arial"/>
          <w:sz w:val="22"/>
          <w:szCs w:val="22"/>
        </w:rPr>
        <w:t>:</w:t>
      </w:r>
      <w:r w:rsidR="00C00CC5" w:rsidRPr="00317A08">
        <w:rPr>
          <w:rFonts w:ascii="Calibri" w:hAnsi="Calibri" w:cs="Arial"/>
          <w:sz w:val="22"/>
          <w:szCs w:val="22"/>
        </w:rPr>
        <w:t xml:space="preserve">   </w:t>
      </w:r>
      <w:r w:rsidRPr="00317A08">
        <w:rPr>
          <w:rFonts w:ascii="Calibri" w:hAnsi="Calibri" w:cs="Arial"/>
          <w:sz w:val="22"/>
          <w:szCs w:val="22"/>
        </w:rPr>
        <w:tab/>
      </w:r>
      <w:permStart w:id="144782716" w:edGrp="everyone"/>
      <w:r w:rsidR="00317A08">
        <w:rPr>
          <w:rFonts w:ascii="Calibri" w:hAnsi="Calibri" w:cs="Arial"/>
          <w:sz w:val="22"/>
          <w:szCs w:val="22"/>
        </w:rPr>
        <w:t>…………………………….</w:t>
      </w:r>
      <w:permEnd w:id="144782716"/>
    </w:p>
    <w:p w14:paraId="532BA670" w14:textId="431E0CD7" w:rsidR="003F5954" w:rsidRPr="00317A08" w:rsidRDefault="00B22379" w:rsidP="00D62CB2">
      <w:pPr>
        <w:rPr>
          <w:rFonts w:ascii="Calibri" w:hAnsi="Calibri" w:cs="Arial"/>
          <w:sz w:val="22"/>
          <w:szCs w:val="22"/>
        </w:rPr>
      </w:pPr>
      <w:r w:rsidRPr="00317A08">
        <w:rPr>
          <w:rFonts w:ascii="Calibri" w:hAnsi="Calibri" w:cs="Arial"/>
          <w:sz w:val="22"/>
          <w:szCs w:val="22"/>
        </w:rPr>
        <w:t xml:space="preserve">IČO: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r w:rsidR="00C00CC5" w:rsidRPr="00317A08">
        <w:rPr>
          <w:rFonts w:ascii="Calibri" w:hAnsi="Calibri" w:cs="Arial"/>
          <w:sz w:val="22"/>
          <w:szCs w:val="22"/>
        </w:rPr>
        <w:tab/>
      </w:r>
      <w:permStart w:id="1302998123" w:edGrp="everyone"/>
      <w:r w:rsidR="00317A08">
        <w:rPr>
          <w:rFonts w:ascii="Calibri" w:hAnsi="Calibri" w:cs="Arial"/>
          <w:sz w:val="22"/>
          <w:szCs w:val="22"/>
        </w:rPr>
        <w:t>…………………………….</w:t>
      </w:r>
      <w:permEnd w:id="1302998123"/>
      <w:r w:rsidRPr="00317A08">
        <w:rPr>
          <w:rFonts w:ascii="Calibri" w:hAnsi="Calibri" w:cs="Arial"/>
          <w:sz w:val="22"/>
          <w:szCs w:val="22"/>
        </w:rPr>
        <w:tab/>
      </w:r>
      <w:r w:rsidR="003F5954" w:rsidRPr="00317A08">
        <w:rPr>
          <w:rFonts w:ascii="Calibri" w:hAnsi="Calibri" w:cs="Arial"/>
          <w:sz w:val="22"/>
          <w:szCs w:val="22"/>
        </w:rPr>
        <w:t xml:space="preserve">                          </w:t>
      </w:r>
    </w:p>
    <w:p w14:paraId="4C9CE5D0" w14:textId="72DF75BC" w:rsidR="00306DD9" w:rsidRPr="00317A08" w:rsidRDefault="003F5954" w:rsidP="00D62CB2">
      <w:pPr>
        <w:rPr>
          <w:rFonts w:ascii="Calibri" w:hAnsi="Calibri" w:cs="Arial"/>
          <w:sz w:val="22"/>
          <w:szCs w:val="22"/>
        </w:rPr>
      </w:pPr>
      <w:r w:rsidRPr="00317A08">
        <w:rPr>
          <w:rFonts w:ascii="Calibri" w:hAnsi="Calibri" w:cs="Arial"/>
          <w:sz w:val="22"/>
          <w:szCs w:val="22"/>
        </w:rPr>
        <w:t xml:space="preserve">DIČ:                                        </w:t>
      </w:r>
      <w:r w:rsidRPr="00317A08">
        <w:rPr>
          <w:rFonts w:ascii="Calibri" w:hAnsi="Calibri" w:cs="Arial"/>
          <w:sz w:val="22"/>
          <w:szCs w:val="22"/>
        </w:rPr>
        <w:tab/>
      </w:r>
      <w:permStart w:id="1941647125" w:edGrp="everyone"/>
      <w:r w:rsidR="00317A08">
        <w:rPr>
          <w:rFonts w:ascii="Calibri" w:hAnsi="Calibri" w:cs="Arial"/>
          <w:sz w:val="22"/>
          <w:szCs w:val="22"/>
        </w:rPr>
        <w:t>…………………………….</w:t>
      </w:r>
      <w:permEnd w:id="1941647125"/>
    </w:p>
    <w:p w14:paraId="3A292F36" w14:textId="01B4A124" w:rsidR="0019293A" w:rsidRPr="00317A08" w:rsidRDefault="003F5954" w:rsidP="00D62CB2">
      <w:pPr>
        <w:rPr>
          <w:rFonts w:ascii="Calibri" w:hAnsi="Calibri" w:cs="Arial"/>
          <w:sz w:val="22"/>
          <w:szCs w:val="22"/>
        </w:rPr>
      </w:pPr>
      <w:r w:rsidRPr="00317A08">
        <w:rPr>
          <w:rFonts w:ascii="Calibri" w:hAnsi="Calibri" w:cs="Arial"/>
          <w:sz w:val="22"/>
          <w:szCs w:val="22"/>
        </w:rPr>
        <w:t xml:space="preserve">Bankovní spojení:    </w:t>
      </w:r>
      <w:r w:rsidRPr="00317A08">
        <w:rPr>
          <w:rFonts w:ascii="Calibri" w:hAnsi="Calibri" w:cs="Arial"/>
          <w:sz w:val="22"/>
          <w:szCs w:val="22"/>
        </w:rPr>
        <w:tab/>
      </w:r>
      <w:r w:rsidRPr="00317A08">
        <w:rPr>
          <w:rFonts w:ascii="Calibri" w:hAnsi="Calibri" w:cs="Arial"/>
          <w:sz w:val="22"/>
          <w:szCs w:val="22"/>
        </w:rPr>
        <w:tab/>
      </w:r>
      <w:permStart w:id="1158618472" w:edGrp="everyone"/>
      <w:r w:rsidR="00317A08">
        <w:rPr>
          <w:rFonts w:ascii="Calibri" w:hAnsi="Calibri" w:cs="Arial"/>
          <w:sz w:val="22"/>
          <w:szCs w:val="22"/>
        </w:rPr>
        <w:t>…………………………….</w:t>
      </w:r>
      <w:permEnd w:id="1158618472"/>
      <w:r w:rsidRPr="00317A08">
        <w:rPr>
          <w:rFonts w:ascii="Calibri" w:hAnsi="Calibri" w:cs="Arial"/>
          <w:sz w:val="22"/>
          <w:szCs w:val="22"/>
        </w:rPr>
        <w:t xml:space="preserve"> </w:t>
      </w:r>
    </w:p>
    <w:p w14:paraId="5904EB81" w14:textId="09968EAA" w:rsidR="00306DD9" w:rsidRPr="00317A08" w:rsidRDefault="003F5954" w:rsidP="00D62CB2">
      <w:pPr>
        <w:rPr>
          <w:rFonts w:ascii="Calibri" w:hAnsi="Calibri" w:cs="Arial"/>
          <w:sz w:val="22"/>
          <w:szCs w:val="22"/>
        </w:rPr>
      </w:pPr>
      <w:r w:rsidRPr="00317A08">
        <w:rPr>
          <w:rFonts w:ascii="Calibri" w:hAnsi="Calibri" w:cs="Arial"/>
          <w:sz w:val="22"/>
          <w:szCs w:val="22"/>
        </w:rPr>
        <w:t xml:space="preserve">Číslo účtu: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304947468" w:edGrp="everyone"/>
      <w:r w:rsidR="00317A08">
        <w:rPr>
          <w:rFonts w:ascii="Calibri" w:hAnsi="Calibri" w:cs="Arial"/>
          <w:sz w:val="22"/>
          <w:szCs w:val="22"/>
        </w:rPr>
        <w:t>…………………………….</w:t>
      </w:r>
      <w:permEnd w:id="304947468"/>
      <w:r w:rsidRPr="00317A08">
        <w:rPr>
          <w:rFonts w:ascii="Calibri" w:hAnsi="Calibri" w:cs="Arial"/>
          <w:sz w:val="22"/>
          <w:szCs w:val="22"/>
        </w:rPr>
        <w:t xml:space="preserve"> </w:t>
      </w:r>
    </w:p>
    <w:p w14:paraId="2CCB993E" w14:textId="04262A40" w:rsidR="003F5954" w:rsidRPr="00D62CB2" w:rsidRDefault="003F5954" w:rsidP="00D62CB2">
      <w:pPr>
        <w:rPr>
          <w:rFonts w:ascii="Calibri" w:hAnsi="Calibri" w:cs="Arial"/>
          <w:sz w:val="22"/>
          <w:szCs w:val="22"/>
        </w:rPr>
      </w:pPr>
      <w:r w:rsidRPr="00317A08">
        <w:rPr>
          <w:rFonts w:ascii="Calibri" w:hAnsi="Calibri" w:cs="Arial"/>
          <w:sz w:val="22"/>
          <w:szCs w:val="22"/>
        </w:rPr>
        <w:t>Firma</w:t>
      </w:r>
      <w:r w:rsidR="00D62CB2" w:rsidRPr="00317A08">
        <w:rPr>
          <w:rFonts w:ascii="Calibri" w:hAnsi="Calibri" w:cs="Arial"/>
          <w:sz w:val="22"/>
          <w:szCs w:val="22"/>
        </w:rPr>
        <w:t xml:space="preserve"> zapsána v obchodním rejstříku </w:t>
      </w:r>
      <w:r w:rsidRPr="00317A08">
        <w:rPr>
          <w:rFonts w:ascii="Calibri" w:hAnsi="Calibri" w:cs="Arial"/>
          <w:sz w:val="22"/>
          <w:szCs w:val="22"/>
        </w:rPr>
        <w:t xml:space="preserve">vedeném u </w:t>
      </w:r>
      <w:r w:rsidR="0019293A" w:rsidRPr="00317A08">
        <w:rPr>
          <w:rFonts w:ascii="Calibri" w:hAnsi="Calibri" w:cs="Arial"/>
          <w:sz w:val="22"/>
          <w:szCs w:val="22"/>
        </w:rPr>
        <w:t>Krajského soudu v</w:t>
      </w:r>
      <w:r w:rsidR="00306DD9" w:rsidRPr="00317A08">
        <w:rPr>
          <w:rFonts w:ascii="Calibri" w:hAnsi="Calibri" w:cs="Arial"/>
          <w:sz w:val="22"/>
          <w:szCs w:val="22"/>
        </w:rPr>
        <w:t xml:space="preserve"> </w:t>
      </w:r>
      <w:permStart w:id="2128510870" w:edGrp="everyone"/>
      <w:r w:rsidR="00317A08">
        <w:rPr>
          <w:rFonts w:ascii="Calibri" w:hAnsi="Calibri" w:cs="Arial"/>
          <w:sz w:val="22"/>
          <w:szCs w:val="22"/>
        </w:rPr>
        <w:t>…..</w:t>
      </w:r>
      <w:permEnd w:id="2128510870"/>
      <w:r w:rsidR="0019293A" w:rsidRPr="00317A08">
        <w:rPr>
          <w:rFonts w:ascii="Calibri" w:hAnsi="Calibri" w:cs="Arial"/>
          <w:sz w:val="22"/>
          <w:szCs w:val="22"/>
        </w:rPr>
        <w:t>, odd.</w:t>
      </w:r>
      <w:r w:rsidR="00317A08">
        <w:rPr>
          <w:rFonts w:ascii="Calibri" w:hAnsi="Calibri" w:cs="Arial"/>
          <w:sz w:val="22"/>
          <w:szCs w:val="22"/>
        </w:rPr>
        <w:t xml:space="preserve"> </w:t>
      </w:r>
      <w:permStart w:id="123822293" w:edGrp="everyone"/>
      <w:r w:rsidR="00317A08">
        <w:rPr>
          <w:rFonts w:ascii="Calibri" w:hAnsi="Calibri" w:cs="Arial"/>
          <w:sz w:val="22"/>
          <w:szCs w:val="22"/>
        </w:rPr>
        <w:t>…..</w:t>
      </w:r>
      <w:r w:rsidR="00306DD9" w:rsidRPr="00317A08">
        <w:rPr>
          <w:rFonts w:ascii="Calibri" w:hAnsi="Calibri" w:cs="Arial"/>
          <w:sz w:val="22"/>
          <w:szCs w:val="22"/>
        </w:rPr>
        <w:t xml:space="preserve"> </w:t>
      </w:r>
      <w:permEnd w:id="123822293"/>
      <w:r w:rsidR="0019293A" w:rsidRPr="00317A08">
        <w:rPr>
          <w:rFonts w:ascii="Calibri" w:hAnsi="Calibri" w:cs="Arial"/>
          <w:sz w:val="22"/>
          <w:szCs w:val="22"/>
        </w:rPr>
        <w:t xml:space="preserve">, </w:t>
      </w:r>
      <w:r w:rsidR="00306DD9" w:rsidRPr="00317A08">
        <w:rPr>
          <w:rFonts w:ascii="Calibri" w:hAnsi="Calibri" w:cs="Arial"/>
          <w:sz w:val="22"/>
          <w:szCs w:val="22"/>
        </w:rPr>
        <w:t>v</w:t>
      </w:r>
      <w:r w:rsidR="0019293A" w:rsidRPr="00317A08">
        <w:rPr>
          <w:rFonts w:ascii="Calibri" w:hAnsi="Calibri" w:cs="Arial"/>
          <w:sz w:val="22"/>
          <w:szCs w:val="22"/>
        </w:rPr>
        <w:t>ložka</w:t>
      </w:r>
      <w:r w:rsidR="00317A08">
        <w:rPr>
          <w:rFonts w:ascii="Calibri" w:hAnsi="Calibri" w:cs="Arial"/>
          <w:sz w:val="22"/>
          <w:szCs w:val="22"/>
        </w:rPr>
        <w:t xml:space="preserve"> </w:t>
      </w:r>
      <w:permStart w:id="597836541" w:edGrp="everyone"/>
      <w:r w:rsidR="00317A08">
        <w:rPr>
          <w:rFonts w:ascii="Calibri" w:hAnsi="Calibri" w:cs="Arial"/>
          <w:sz w:val="22"/>
          <w:szCs w:val="22"/>
        </w:rPr>
        <w:t>……</w:t>
      </w:r>
      <w:permEnd w:id="597836541"/>
    </w:p>
    <w:p w14:paraId="19C2B026" w14:textId="77777777" w:rsidR="00C00CC5" w:rsidRDefault="003F5954" w:rsidP="00D62CB2">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14:paraId="1E8C73B7" w14:textId="5E45F376" w:rsidR="00DD0703" w:rsidRDefault="00DD0703" w:rsidP="00D62CB2">
      <w:pPr>
        <w:rPr>
          <w:rFonts w:ascii="Calibri" w:hAnsi="Calibri" w:cs="Arial"/>
          <w:sz w:val="22"/>
          <w:szCs w:val="22"/>
        </w:rPr>
      </w:pPr>
    </w:p>
    <w:p w14:paraId="3C99F0C0" w14:textId="78B5CB64" w:rsidR="00B45116" w:rsidRDefault="00B45116" w:rsidP="00D62CB2">
      <w:pPr>
        <w:rPr>
          <w:rFonts w:ascii="Calibri" w:hAnsi="Calibri" w:cs="Arial"/>
          <w:sz w:val="22"/>
          <w:szCs w:val="22"/>
        </w:rPr>
      </w:pPr>
    </w:p>
    <w:p w14:paraId="7148ACC4" w14:textId="0C18DBB5" w:rsidR="00B45116" w:rsidRDefault="00B45116" w:rsidP="00D62CB2">
      <w:pPr>
        <w:rPr>
          <w:rFonts w:ascii="Calibri" w:hAnsi="Calibri"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145"/>
        <w:gridCol w:w="5907"/>
      </w:tblGrid>
      <w:tr w:rsidR="005E48D4" w:rsidRPr="00DF630C" w14:paraId="579063B7" w14:textId="77777777" w:rsidTr="003B0E5F">
        <w:trPr>
          <w:trHeight w:val="567"/>
        </w:trPr>
        <w:tc>
          <w:tcPr>
            <w:tcW w:w="1737" w:type="pct"/>
            <w:shd w:val="clear" w:color="auto" w:fill="auto"/>
            <w:vAlign w:val="center"/>
            <w:hideMark/>
          </w:tcPr>
          <w:p w14:paraId="221D85BB" w14:textId="77777777" w:rsidR="005E48D4" w:rsidRPr="00DF630C" w:rsidRDefault="005E48D4" w:rsidP="003B0E5F">
            <w:pPr>
              <w:rPr>
                <w:rFonts w:asciiTheme="minorHAnsi" w:hAnsiTheme="minorHAnsi" w:cstheme="minorHAnsi"/>
                <w:bCs/>
                <w:sz w:val="22"/>
                <w:szCs w:val="22"/>
              </w:rPr>
            </w:pPr>
            <w:bookmarkStart w:id="0" w:name="_Hlk505931200"/>
            <w:r w:rsidRPr="00DF630C">
              <w:rPr>
                <w:rFonts w:asciiTheme="minorHAnsi" w:hAnsiTheme="minorHAnsi" w:cstheme="minorHAnsi"/>
                <w:bCs/>
                <w:sz w:val="22"/>
                <w:szCs w:val="22"/>
              </w:rPr>
              <w:t>NÁZEV VEŘEJNÉ ZAKÁZKY</w:t>
            </w:r>
          </w:p>
        </w:tc>
        <w:tc>
          <w:tcPr>
            <w:tcW w:w="3263" w:type="pct"/>
            <w:shd w:val="clear" w:color="auto" w:fill="auto"/>
            <w:vAlign w:val="center"/>
          </w:tcPr>
          <w:p w14:paraId="61A023F5" w14:textId="44A97600" w:rsidR="005E48D4" w:rsidRPr="00DF630C" w:rsidRDefault="003B5510" w:rsidP="003B0E5F">
            <w:pPr>
              <w:rPr>
                <w:rFonts w:asciiTheme="minorHAnsi" w:hAnsiTheme="minorHAnsi" w:cstheme="minorHAnsi"/>
                <w:b/>
                <w:bCs/>
                <w:sz w:val="22"/>
                <w:szCs w:val="22"/>
              </w:rPr>
            </w:pPr>
            <w:r>
              <w:rPr>
                <w:rFonts w:asciiTheme="minorHAnsi" w:hAnsiTheme="minorHAnsi" w:cstheme="minorHAnsi"/>
                <w:b/>
                <w:bCs/>
                <w:sz w:val="22"/>
                <w:szCs w:val="22"/>
              </w:rPr>
              <w:t xml:space="preserve">REKONSTRUKCE </w:t>
            </w:r>
            <w:r w:rsidRPr="00A21071">
              <w:rPr>
                <w:rFonts w:asciiTheme="minorHAnsi" w:hAnsiTheme="minorHAnsi" w:cstheme="minorHAnsi"/>
                <w:b/>
                <w:bCs/>
                <w:sz w:val="22"/>
                <w:szCs w:val="22"/>
              </w:rPr>
              <w:t>VÍCEÚČELOVÉHO HŘIŠTĚ U BUDOVY ZŠ, VIZOVICE</w:t>
            </w:r>
          </w:p>
        </w:tc>
      </w:tr>
      <w:tr w:rsidR="005E48D4" w:rsidRPr="00DF630C" w14:paraId="660BEE3F" w14:textId="77777777" w:rsidTr="003B0E5F">
        <w:trPr>
          <w:trHeight w:val="567"/>
        </w:trPr>
        <w:tc>
          <w:tcPr>
            <w:tcW w:w="1737" w:type="pct"/>
            <w:vAlign w:val="center"/>
            <w:hideMark/>
          </w:tcPr>
          <w:p w14:paraId="594E4B08" w14:textId="77777777" w:rsidR="005E48D4" w:rsidRPr="00DF630C" w:rsidRDefault="005E48D4" w:rsidP="003B0E5F">
            <w:pPr>
              <w:rPr>
                <w:rFonts w:asciiTheme="minorHAnsi" w:hAnsiTheme="minorHAnsi" w:cstheme="minorHAnsi"/>
                <w:bCs/>
              </w:rPr>
            </w:pPr>
            <w:r w:rsidRPr="00DF630C">
              <w:rPr>
                <w:rFonts w:asciiTheme="minorHAnsi" w:hAnsiTheme="minorHAnsi" w:cstheme="minorHAnsi"/>
                <w:bCs/>
                <w:sz w:val="22"/>
                <w:szCs w:val="22"/>
              </w:rPr>
              <w:t xml:space="preserve">VEŘEJNÁ ZAKÁZKA DLE PŘEDMĚTU              </w:t>
            </w:r>
          </w:p>
        </w:tc>
        <w:tc>
          <w:tcPr>
            <w:tcW w:w="3263" w:type="pct"/>
            <w:vAlign w:val="center"/>
            <w:hideMark/>
          </w:tcPr>
          <w:p w14:paraId="2BA14CCC" w14:textId="77777777" w:rsidR="005E48D4" w:rsidRPr="00DF630C" w:rsidRDefault="005E48D4" w:rsidP="003B0E5F">
            <w:pPr>
              <w:rPr>
                <w:rFonts w:asciiTheme="minorHAnsi" w:hAnsiTheme="minorHAnsi" w:cstheme="minorHAnsi"/>
                <w:bCs/>
              </w:rPr>
            </w:pPr>
            <w:r w:rsidRPr="00DF630C">
              <w:rPr>
                <w:rFonts w:asciiTheme="minorHAnsi" w:hAnsiTheme="minorHAnsi" w:cstheme="minorHAnsi"/>
                <w:bCs/>
                <w:sz w:val="22"/>
                <w:szCs w:val="22"/>
              </w:rPr>
              <w:t>VEŘEJNÁ ZAKÁZKA NA STAVEBNÍ PRÁCE</w:t>
            </w:r>
          </w:p>
        </w:tc>
      </w:tr>
      <w:tr w:rsidR="005E48D4" w:rsidRPr="00DF630C" w14:paraId="40A8C5F3" w14:textId="77777777" w:rsidTr="003B0E5F">
        <w:trPr>
          <w:trHeight w:val="567"/>
        </w:trPr>
        <w:tc>
          <w:tcPr>
            <w:tcW w:w="1737" w:type="pct"/>
            <w:vAlign w:val="center"/>
            <w:hideMark/>
          </w:tcPr>
          <w:p w14:paraId="72BFD34E" w14:textId="77777777" w:rsidR="005E48D4" w:rsidRPr="00DF630C" w:rsidRDefault="005E48D4" w:rsidP="003B0E5F">
            <w:pPr>
              <w:rPr>
                <w:rFonts w:asciiTheme="minorHAnsi" w:hAnsiTheme="minorHAnsi" w:cstheme="minorHAnsi"/>
              </w:rPr>
            </w:pPr>
            <w:r w:rsidRPr="00DF630C">
              <w:rPr>
                <w:rFonts w:asciiTheme="minorHAnsi" w:hAnsiTheme="minorHAnsi" w:cstheme="minorHAnsi"/>
                <w:sz w:val="22"/>
                <w:szCs w:val="22"/>
              </w:rPr>
              <w:t xml:space="preserve">DRUH ZADÁVACÍHO ŘÍZENÍ     </w:t>
            </w:r>
          </w:p>
        </w:tc>
        <w:tc>
          <w:tcPr>
            <w:tcW w:w="3263" w:type="pct"/>
            <w:vAlign w:val="center"/>
            <w:hideMark/>
          </w:tcPr>
          <w:p w14:paraId="441A512B" w14:textId="77777777" w:rsidR="005E48D4" w:rsidRPr="00DF630C" w:rsidRDefault="005E48D4" w:rsidP="003B0E5F">
            <w:pPr>
              <w:rPr>
                <w:rFonts w:asciiTheme="minorHAnsi" w:hAnsiTheme="minorHAnsi" w:cstheme="minorHAnsi"/>
              </w:rPr>
            </w:pPr>
            <w:r>
              <w:rPr>
                <w:rFonts w:asciiTheme="minorHAnsi" w:hAnsiTheme="minorHAnsi" w:cstheme="minorHAnsi"/>
                <w:sz w:val="22"/>
                <w:szCs w:val="22"/>
              </w:rPr>
              <w:t>ZAKÁZKA MALÉHO ROZSAHU</w:t>
            </w:r>
            <w:r w:rsidRPr="00DF630C">
              <w:rPr>
                <w:rFonts w:asciiTheme="minorHAnsi" w:hAnsiTheme="minorHAnsi" w:cstheme="minorHAnsi"/>
                <w:sz w:val="22"/>
                <w:szCs w:val="22"/>
              </w:rPr>
              <w:t xml:space="preserve">  </w:t>
            </w:r>
          </w:p>
        </w:tc>
      </w:tr>
      <w:tr w:rsidR="005E48D4" w:rsidRPr="00DF630C" w14:paraId="4C7F6A67" w14:textId="77777777" w:rsidTr="003B0E5F">
        <w:trPr>
          <w:trHeight w:val="567"/>
        </w:trPr>
        <w:tc>
          <w:tcPr>
            <w:tcW w:w="1737" w:type="pct"/>
            <w:vAlign w:val="center"/>
            <w:hideMark/>
          </w:tcPr>
          <w:p w14:paraId="25BEC143" w14:textId="77777777" w:rsidR="005E48D4" w:rsidRPr="00DF630C" w:rsidRDefault="005E48D4" w:rsidP="003B0E5F">
            <w:pPr>
              <w:rPr>
                <w:rFonts w:asciiTheme="minorHAnsi" w:hAnsiTheme="minorHAnsi" w:cstheme="minorHAnsi"/>
              </w:rPr>
            </w:pPr>
            <w:r w:rsidRPr="00DF630C">
              <w:rPr>
                <w:rFonts w:asciiTheme="minorHAnsi" w:hAnsiTheme="minorHAnsi" w:cstheme="minorHAnsi"/>
                <w:sz w:val="22"/>
                <w:szCs w:val="22"/>
              </w:rPr>
              <w:t xml:space="preserve">CPV KÓD           </w:t>
            </w:r>
          </w:p>
        </w:tc>
        <w:tc>
          <w:tcPr>
            <w:tcW w:w="3263" w:type="pct"/>
            <w:vAlign w:val="center"/>
            <w:hideMark/>
          </w:tcPr>
          <w:p w14:paraId="2208F3D8" w14:textId="77777777" w:rsidR="005E48D4" w:rsidRPr="00DF630C" w:rsidRDefault="005E48D4" w:rsidP="003B0E5F">
            <w:pPr>
              <w:rPr>
                <w:rFonts w:asciiTheme="minorHAnsi" w:hAnsiTheme="minorHAnsi" w:cstheme="minorHAnsi"/>
              </w:rPr>
            </w:pPr>
            <w:r w:rsidRPr="00FD6C55">
              <w:rPr>
                <w:rFonts w:asciiTheme="minorHAnsi" w:hAnsiTheme="minorHAnsi" w:cstheme="minorHAnsi"/>
                <w:bCs/>
                <w:sz w:val="22"/>
                <w:szCs w:val="22"/>
              </w:rPr>
              <w:t>45212220-4</w:t>
            </w:r>
            <w:r>
              <w:rPr>
                <w:rStyle w:val="Siln"/>
                <w:rFonts w:ascii="Arial" w:hAnsi="Arial" w:cs="Arial"/>
                <w:color w:val="333333"/>
                <w:sz w:val="23"/>
                <w:szCs w:val="23"/>
                <w:bdr w:val="none" w:sz="0" w:space="0" w:color="auto" w:frame="1"/>
              </w:rPr>
              <w:t xml:space="preserve"> </w:t>
            </w:r>
            <w:r>
              <w:rPr>
                <w:rFonts w:asciiTheme="minorHAnsi" w:hAnsiTheme="minorHAnsi" w:cstheme="minorHAnsi"/>
                <w:bCs/>
                <w:sz w:val="22"/>
                <w:szCs w:val="22"/>
              </w:rPr>
              <w:t xml:space="preserve">     </w:t>
            </w:r>
            <w:r w:rsidRPr="00FD6C55">
              <w:rPr>
                <w:rFonts w:asciiTheme="minorHAnsi" w:hAnsiTheme="minorHAnsi" w:cstheme="minorHAnsi"/>
                <w:bCs/>
                <w:sz w:val="22"/>
                <w:szCs w:val="22"/>
              </w:rPr>
              <w:t>VÝSTAVBA VÍCEÚČELOVÝCH SPORTOVNÍCH ZAŘÍZENÍ</w:t>
            </w:r>
          </w:p>
        </w:tc>
      </w:tr>
      <w:tr w:rsidR="005E48D4" w:rsidRPr="00DF630C" w14:paraId="7A120791" w14:textId="77777777" w:rsidTr="003B0E5F">
        <w:trPr>
          <w:trHeight w:val="567"/>
        </w:trPr>
        <w:tc>
          <w:tcPr>
            <w:tcW w:w="1737" w:type="pct"/>
            <w:vAlign w:val="center"/>
            <w:hideMark/>
          </w:tcPr>
          <w:p w14:paraId="4F21CF74" w14:textId="77777777" w:rsidR="005E48D4" w:rsidRPr="00DF630C" w:rsidRDefault="005E48D4" w:rsidP="003B0E5F">
            <w:pPr>
              <w:rPr>
                <w:rFonts w:asciiTheme="minorHAnsi" w:hAnsiTheme="minorHAnsi" w:cstheme="minorHAnsi"/>
              </w:rPr>
            </w:pPr>
            <w:r w:rsidRPr="00DF630C">
              <w:rPr>
                <w:rFonts w:asciiTheme="minorHAnsi" w:hAnsiTheme="minorHAnsi" w:cstheme="minorHAnsi"/>
                <w:sz w:val="22"/>
                <w:szCs w:val="22"/>
              </w:rPr>
              <w:t>PŘEDPOKLÁDANÁ HODNOTA VEŘEJNÉ ZAKÁZKY</w:t>
            </w:r>
          </w:p>
        </w:tc>
        <w:tc>
          <w:tcPr>
            <w:tcW w:w="3263" w:type="pct"/>
            <w:vAlign w:val="center"/>
            <w:hideMark/>
          </w:tcPr>
          <w:p w14:paraId="5F206D68" w14:textId="0D93E9DE" w:rsidR="005E48D4" w:rsidRPr="00DF630C" w:rsidRDefault="002968BD" w:rsidP="003B0E5F">
            <w:pPr>
              <w:rPr>
                <w:rFonts w:asciiTheme="minorHAnsi" w:hAnsiTheme="minorHAnsi" w:cstheme="minorHAnsi"/>
                <w:b/>
                <w:bCs/>
              </w:rPr>
            </w:pPr>
            <w:r>
              <w:rPr>
                <w:rFonts w:asciiTheme="minorHAnsi" w:hAnsiTheme="minorHAnsi" w:cstheme="minorHAnsi"/>
                <w:b/>
                <w:sz w:val="22"/>
                <w:szCs w:val="22"/>
              </w:rPr>
              <w:t>96</w:t>
            </w:r>
            <w:r w:rsidR="005E48D4">
              <w:rPr>
                <w:rFonts w:asciiTheme="minorHAnsi" w:hAnsiTheme="minorHAnsi" w:cstheme="minorHAnsi"/>
                <w:b/>
                <w:sz w:val="22"/>
                <w:szCs w:val="22"/>
              </w:rPr>
              <w:t>0.000</w:t>
            </w:r>
            <w:r w:rsidR="005E48D4" w:rsidRPr="00DF630C">
              <w:rPr>
                <w:rFonts w:asciiTheme="minorHAnsi" w:hAnsiTheme="minorHAnsi" w:cstheme="minorHAnsi"/>
                <w:b/>
                <w:bCs/>
                <w:sz w:val="22"/>
                <w:szCs w:val="22"/>
              </w:rPr>
              <w:t xml:space="preserve"> Kč</w:t>
            </w:r>
            <w:r w:rsidR="005E48D4" w:rsidRPr="00DF630C">
              <w:rPr>
                <w:rFonts w:asciiTheme="minorHAnsi" w:hAnsiTheme="minorHAnsi" w:cstheme="minorHAnsi"/>
                <w:b/>
                <w:sz w:val="22"/>
                <w:szCs w:val="22"/>
              </w:rPr>
              <w:t xml:space="preserve"> </w:t>
            </w:r>
            <w:r w:rsidR="005E48D4" w:rsidRPr="00DF630C">
              <w:rPr>
                <w:rFonts w:asciiTheme="minorHAnsi" w:hAnsiTheme="minorHAnsi" w:cstheme="minorHAnsi"/>
                <w:b/>
                <w:bCs/>
                <w:sz w:val="22"/>
                <w:szCs w:val="22"/>
              </w:rPr>
              <w:t>bez DPH</w:t>
            </w:r>
          </w:p>
        </w:tc>
      </w:tr>
      <w:bookmarkEnd w:id="0"/>
    </w:tbl>
    <w:p w14:paraId="30B17603" w14:textId="77777777" w:rsidR="00B45116" w:rsidRDefault="00B45116" w:rsidP="00D62CB2">
      <w:pPr>
        <w:rPr>
          <w:rFonts w:ascii="Calibri" w:hAnsi="Calibri" w:cs="Arial"/>
          <w:sz w:val="22"/>
          <w:szCs w:val="22"/>
        </w:rPr>
      </w:pPr>
    </w:p>
    <w:p w14:paraId="5CEC665D" w14:textId="77777777" w:rsidR="0078076B" w:rsidRDefault="0078076B" w:rsidP="00D62CB2">
      <w:pPr>
        <w:rPr>
          <w:rFonts w:ascii="Calibri" w:hAnsi="Calibri" w:cs="Arial"/>
          <w:sz w:val="22"/>
          <w:szCs w:val="22"/>
        </w:rPr>
      </w:pPr>
    </w:p>
    <w:p w14:paraId="2E48ED80" w14:textId="77777777" w:rsidR="0017233F" w:rsidRDefault="0017233F" w:rsidP="00D62CB2">
      <w:pPr>
        <w:pStyle w:val="Nadpis2"/>
        <w:jc w:val="center"/>
        <w:rPr>
          <w:rFonts w:ascii="Calibri" w:hAnsi="Calibri" w:cs="Arial"/>
          <w:sz w:val="22"/>
          <w:szCs w:val="22"/>
        </w:rPr>
      </w:pPr>
    </w:p>
    <w:p w14:paraId="7E50DD69" w14:textId="77777777" w:rsidR="00DD0703" w:rsidRDefault="00DD0703" w:rsidP="00D62CB2">
      <w:pPr>
        <w:pStyle w:val="Nadpis2"/>
        <w:jc w:val="center"/>
        <w:rPr>
          <w:rFonts w:ascii="Calibri" w:hAnsi="Calibri" w:cs="Arial"/>
          <w:sz w:val="22"/>
          <w:szCs w:val="22"/>
        </w:rPr>
      </w:pPr>
    </w:p>
    <w:p w14:paraId="7F4AF708" w14:textId="77777777" w:rsidR="00DD0703" w:rsidRDefault="00DD0703" w:rsidP="00D62CB2">
      <w:pPr>
        <w:pStyle w:val="Nadpis2"/>
        <w:jc w:val="center"/>
        <w:rPr>
          <w:rFonts w:ascii="Calibri" w:hAnsi="Calibri" w:cs="Arial"/>
          <w:sz w:val="22"/>
          <w:szCs w:val="22"/>
        </w:rPr>
      </w:pPr>
    </w:p>
    <w:p w14:paraId="213D4EB5"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w:t>
      </w:r>
    </w:p>
    <w:p w14:paraId="48012FC0" w14:textId="77777777"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14:paraId="7091A2DA" w14:textId="255F7C86" w:rsidR="003F5954" w:rsidRPr="00DD0703" w:rsidRDefault="003F5954" w:rsidP="00965CAE">
      <w:pPr>
        <w:pStyle w:val="Odsazen1"/>
        <w:numPr>
          <w:ilvl w:val="0"/>
          <w:numId w:val="1"/>
        </w:numPr>
        <w:tabs>
          <w:tab w:val="left" w:pos="426"/>
        </w:tabs>
        <w:spacing w:before="120" w:after="120" w:line="240" w:lineRule="auto"/>
        <w:rPr>
          <w:rFonts w:ascii="Calibri" w:hAnsi="Calibri" w:cs="Arial"/>
          <w:sz w:val="22"/>
          <w:szCs w:val="22"/>
        </w:rPr>
      </w:pPr>
      <w:r w:rsidRPr="00DD0703">
        <w:rPr>
          <w:rFonts w:ascii="Calibri" w:hAnsi="Calibri" w:cs="Arial"/>
          <w:sz w:val="22"/>
          <w:szCs w:val="22"/>
        </w:rPr>
        <w:t>Předmětem této smlouvy je realizace stavby</w:t>
      </w:r>
      <w:r w:rsidR="00A03B2F" w:rsidRPr="00DD0703">
        <w:rPr>
          <w:rFonts w:ascii="Calibri" w:hAnsi="Calibri" w:cs="Arial"/>
          <w:sz w:val="22"/>
          <w:szCs w:val="22"/>
        </w:rPr>
        <w:t xml:space="preserve"> nazvané jako</w:t>
      </w:r>
      <w:r w:rsidR="007711E3" w:rsidRPr="00DD0703">
        <w:rPr>
          <w:rFonts w:ascii="Calibri" w:hAnsi="Calibri" w:cs="Arial"/>
          <w:sz w:val="22"/>
          <w:szCs w:val="22"/>
        </w:rPr>
        <w:t xml:space="preserve"> </w:t>
      </w:r>
      <w:r w:rsidR="008F0494" w:rsidRPr="00456CA4">
        <w:rPr>
          <w:rFonts w:ascii="Calibri" w:hAnsi="Calibri" w:cs="Arial"/>
          <w:sz w:val="22"/>
          <w:szCs w:val="22"/>
        </w:rPr>
        <w:t>„</w:t>
      </w:r>
      <w:r w:rsidR="009F1AC6" w:rsidRPr="009F1AC6">
        <w:rPr>
          <w:rFonts w:ascii="Calibri" w:hAnsi="Calibri" w:cs="Arial"/>
          <w:sz w:val="22"/>
          <w:szCs w:val="22"/>
        </w:rPr>
        <w:t>RENOVACE VÍCEÚČELOVÉHO HŘIŠTĚ U BUDOVY ZŠ, VIZOVICE</w:t>
      </w:r>
      <w:r w:rsidR="008F0494" w:rsidRPr="00456CA4">
        <w:rPr>
          <w:rFonts w:ascii="Calibri" w:hAnsi="Calibri" w:cs="Arial"/>
          <w:sz w:val="22"/>
          <w:szCs w:val="22"/>
        </w:rPr>
        <w:t>“</w:t>
      </w:r>
      <w:r w:rsidR="001F4967">
        <w:rPr>
          <w:rFonts w:ascii="Calibri" w:hAnsi="Calibri" w:cs="Arial"/>
          <w:sz w:val="22"/>
          <w:szCs w:val="22"/>
        </w:rPr>
        <w:t xml:space="preserve">, </w:t>
      </w:r>
      <w:r w:rsidRPr="00DD0703">
        <w:rPr>
          <w:rFonts w:ascii="Calibri" w:hAnsi="Calibri" w:cs="Arial"/>
          <w:sz w:val="22"/>
          <w:szCs w:val="22"/>
        </w:rPr>
        <w:t>na kterou zhotovitel na základě písemné výzvy k podání nabídky pro zadání veřejné zakázky na stavební práce, předložil nejvýhodnější nabídku.</w:t>
      </w:r>
    </w:p>
    <w:p w14:paraId="752A35F6" w14:textId="77777777" w:rsidR="00D93023" w:rsidRPr="00D93023" w:rsidRDefault="007711E3" w:rsidP="00D93023">
      <w:pPr>
        <w:pStyle w:val="Odstavecseseznamem"/>
        <w:numPr>
          <w:ilvl w:val="0"/>
          <w:numId w:val="1"/>
        </w:numPr>
        <w:autoSpaceDE w:val="0"/>
        <w:autoSpaceDN w:val="0"/>
        <w:adjustRightInd w:val="0"/>
        <w:jc w:val="both"/>
        <w:rPr>
          <w:rFonts w:asciiTheme="minorHAnsi" w:hAnsiTheme="minorHAnsi" w:cstheme="minorHAnsi"/>
          <w:color w:val="000000"/>
          <w:sz w:val="22"/>
          <w:szCs w:val="22"/>
        </w:rPr>
      </w:pPr>
      <w:r w:rsidRPr="00D93023">
        <w:rPr>
          <w:rFonts w:ascii="Calibri" w:hAnsi="Calibri" w:cs="Arial"/>
          <w:color w:val="000000"/>
          <w:sz w:val="22"/>
          <w:szCs w:val="22"/>
        </w:rPr>
        <w:t>Popis předmětu plnění:</w:t>
      </w:r>
      <w:r w:rsidR="00956CD0" w:rsidRPr="00D93023">
        <w:rPr>
          <w:rFonts w:ascii="Calibri" w:hAnsi="Calibri" w:cs="Arial"/>
          <w:color w:val="000000"/>
          <w:sz w:val="22"/>
          <w:szCs w:val="22"/>
        </w:rPr>
        <w:t xml:space="preserve"> </w:t>
      </w:r>
      <w:r w:rsidR="00456CA4" w:rsidRPr="00D93023">
        <w:rPr>
          <w:rFonts w:ascii="Calibri" w:hAnsi="Calibri" w:cs="Arial"/>
          <w:color w:val="000000"/>
          <w:sz w:val="22"/>
          <w:szCs w:val="22"/>
        </w:rPr>
        <w:t xml:space="preserve">Předmětem této smlouvy </w:t>
      </w:r>
      <w:r w:rsidR="00342A5F" w:rsidRPr="00D93023">
        <w:rPr>
          <w:rFonts w:asciiTheme="minorHAnsi" w:hAnsiTheme="minorHAnsi" w:cstheme="minorHAnsi"/>
          <w:color w:val="000000"/>
          <w:sz w:val="22"/>
          <w:szCs w:val="22"/>
        </w:rPr>
        <w:t xml:space="preserve">je </w:t>
      </w:r>
      <w:r w:rsidR="00D93023" w:rsidRPr="00D93023">
        <w:rPr>
          <w:rFonts w:asciiTheme="minorHAnsi" w:hAnsiTheme="minorHAnsi" w:cstheme="minorHAnsi"/>
          <w:color w:val="000000"/>
          <w:sz w:val="22"/>
          <w:szCs w:val="22"/>
        </w:rPr>
        <w:t xml:space="preserve">rekonstrukce stávajícího povrchu z </w:t>
      </w:r>
      <w:proofErr w:type="spellStart"/>
      <w:r w:rsidR="00D93023" w:rsidRPr="00D93023">
        <w:rPr>
          <w:rFonts w:asciiTheme="minorHAnsi" w:hAnsiTheme="minorHAnsi" w:cstheme="minorHAnsi"/>
          <w:color w:val="000000"/>
          <w:sz w:val="22"/>
          <w:szCs w:val="22"/>
        </w:rPr>
        <w:t>Conipur</w:t>
      </w:r>
      <w:proofErr w:type="spellEnd"/>
      <w:r w:rsidR="00D93023" w:rsidRPr="00D93023">
        <w:rPr>
          <w:rFonts w:asciiTheme="minorHAnsi" w:hAnsiTheme="minorHAnsi" w:cstheme="minorHAnsi"/>
          <w:color w:val="000000"/>
          <w:sz w:val="22"/>
          <w:szCs w:val="22"/>
        </w:rPr>
        <w:t xml:space="preserve"> SP atletického oválu a dvou sektorů z </w:t>
      </w:r>
      <w:proofErr w:type="spellStart"/>
      <w:r w:rsidR="00D93023" w:rsidRPr="00D93023">
        <w:rPr>
          <w:rFonts w:asciiTheme="minorHAnsi" w:hAnsiTheme="minorHAnsi" w:cstheme="minorHAnsi"/>
          <w:color w:val="000000"/>
          <w:sz w:val="22"/>
          <w:szCs w:val="22"/>
        </w:rPr>
        <w:t>Conipur</w:t>
      </w:r>
      <w:proofErr w:type="spellEnd"/>
      <w:r w:rsidR="00D93023" w:rsidRPr="00D93023">
        <w:rPr>
          <w:rFonts w:asciiTheme="minorHAnsi" w:hAnsiTheme="minorHAnsi" w:cstheme="minorHAnsi"/>
          <w:color w:val="000000"/>
          <w:sz w:val="22"/>
          <w:szCs w:val="22"/>
        </w:rPr>
        <w:t xml:space="preserve"> EPDM pro míčové hry víceúčelového hřiště u ZŠ Vizovice provedením </w:t>
      </w:r>
      <w:proofErr w:type="spellStart"/>
      <w:r w:rsidR="00D93023" w:rsidRPr="00D93023">
        <w:rPr>
          <w:rFonts w:asciiTheme="minorHAnsi" w:hAnsiTheme="minorHAnsi" w:cstheme="minorHAnsi"/>
          <w:color w:val="000000"/>
          <w:sz w:val="22"/>
          <w:szCs w:val="22"/>
        </w:rPr>
        <w:t>retopingu</w:t>
      </w:r>
      <w:proofErr w:type="spellEnd"/>
      <w:r w:rsidR="00D93023" w:rsidRPr="00D93023">
        <w:rPr>
          <w:rFonts w:asciiTheme="minorHAnsi" w:hAnsiTheme="minorHAnsi" w:cstheme="minorHAnsi"/>
          <w:color w:val="000000"/>
          <w:sz w:val="22"/>
          <w:szCs w:val="22"/>
        </w:rPr>
        <w:t xml:space="preserve"> nášlapné vrstvy. Celková plocha atletického oválu je 1175 m</w:t>
      </w:r>
      <w:r w:rsidR="00D93023" w:rsidRPr="00D93023">
        <w:rPr>
          <w:rFonts w:asciiTheme="minorHAnsi" w:hAnsiTheme="minorHAnsi" w:cstheme="minorHAnsi"/>
          <w:color w:val="000000"/>
          <w:sz w:val="22"/>
          <w:szCs w:val="22"/>
          <w:vertAlign w:val="superscript"/>
        </w:rPr>
        <w:t>2</w:t>
      </w:r>
      <w:r w:rsidR="00D93023" w:rsidRPr="00D93023">
        <w:rPr>
          <w:rFonts w:asciiTheme="minorHAnsi" w:hAnsiTheme="minorHAnsi" w:cstheme="minorHAnsi"/>
          <w:color w:val="000000"/>
          <w:sz w:val="22"/>
          <w:szCs w:val="22"/>
        </w:rPr>
        <w:t>. Plocha sektorů pro míčové hry činí 760 m</w:t>
      </w:r>
      <w:r w:rsidR="00D93023" w:rsidRPr="00D93023">
        <w:rPr>
          <w:rFonts w:asciiTheme="minorHAnsi" w:hAnsiTheme="minorHAnsi" w:cstheme="minorHAnsi"/>
          <w:color w:val="000000"/>
          <w:sz w:val="22"/>
          <w:szCs w:val="22"/>
          <w:vertAlign w:val="superscript"/>
        </w:rPr>
        <w:t>2</w:t>
      </w:r>
      <w:r w:rsidR="00D93023" w:rsidRPr="00D93023">
        <w:rPr>
          <w:rFonts w:asciiTheme="minorHAnsi" w:hAnsiTheme="minorHAnsi" w:cstheme="minorHAnsi"/>
          <w:color w:val="000000"/>
          <w:sz w:val="22"/>
          <w:szCs w:val="22"/>
        </w:rPr>
        <w:t>.  Celková plocha pak činí 1935 m</w:t>
      </w:r>
      <w:r w:rsidR="00D93023" w:rsidRPr="00D93023">
        <w:rPr>
          <w:rFonts w:asciiTheme="minorHAnsi" w:hAnsiTheme="minorHAnsi" w:cstheme="minorHAnsi"/>
          <w:color w:val="000000"/>
          <w:sz w:val="22"/>
          <w:szCs w:val="22"/>
          <w:vertAlign w:val="superscript"/>
        </w:rPr>
        <w:t>2</w:t>
      </w:r>
      <w:r w:rsidR="00D93023" w:rsidRPr="00D93023">
        <w:rPr>
          <w:rFonts w:asciiTheme="minorHAnsi" w:hAnsiTheme="minorHAnsi" w:cstheme="minorHAnsi"/>
          <w:color w:val="000000"/>
          <w:sz w:val="22"/>
          <w:szCs w:val="22"/>
        </w:rPr>
        <w:t>.</w:t>
      </w:r>
    </w:p>
    <w:p w14:paraId="6F65047E" w14:textId="77777777" w:rsidR="00D93023" w:rsidRPr="00D93023" w:rsidRDefault="00D93023" w:rsidP="00D93023">
      <w:pPr>
        <w:pStyle w:val="Odstavecseseznamem"/>
        <w:autoSpaceDE w:val="0"/>
        <w:autoSpaceDN w:val="0"/>
        <w:adjustRightInd w:val="0"/>
        <w:ind w:left="360"/>
        <w:jc w:val="both"/>
        <w:rPr>
          <w:rFonts w:asciiTheme="minorHAnsi" w:hAnsiTheme="minorHAnsi" w:cstheme="minorHAnsi"/>
          <w:color w:val="000000"/>
          <w:sz w:val="22"/>
          <w:szCs w:val="22"/>
        </w:rPr>
      </w:pPr>
      <w:r w:rsidRPr="00D93023">
        <w:rPr>
          <w:rFonts w:asciiTheme="minorHAnsi" w:hAnsiTheme="minorHAnsi" w:cstheme="minorHAnsi"/>
          <w:color w:val="000000"/>
          <w:sz w:val="22"/>
          <w:szCs w:val="22"/>
        </w:rPr>
        <w:t xml:space="preserve">Stávající povrch byl realizován v roce 2008. Jeho technický stav je již nevyhovující. U vrchní vrstvy stávajícího povrchu a v celé jeho ploše dochází ke značné degradaci a úbytku této vrstvy a prostupování spodní vrstvy. Tato část konstrukce je již za hranicí své životnosti. </w:t>
      </w:r>
    </w:p>
    <w:p w14:paraId="0CDD2961" w14:textId="5F494873" w:rsidR="00342A5F" w:rsidRPr="00342A5F" w:rsidRDefault="00D93023" w:rsidP="00D93023">
      <w:pPr>
        <w:pStyle w:val="Odstavecseseznamem"/>
        <w:autoSpaceDE w:val="0"/>
        <w:autoSpaceDN w:val="0"/>
        <w:adjustRightInd w:val="0"/>
        <w:ind w:left="360"/>
        <w:jc w:val="both"/>
        <w:rPr>
          <w:rFonts w:ascii="Calibri" w:hAnsi="Calibri" w:cs="Arial"/>
          <w:color w:val="000000"/>
          <w:sz w:val="22"/>
          <w:szCs w:val="22"/>
        </w:rPr>
      </w:pPr>
      <w:r w:rsidRPr="00D93023">
        <w:rPr>
          <w:rFonts w:asciiTheme="minorHAnsi" w:hAnsiTheme="minorHAnsi" w:cstheme="minorHAnsi"/>
          <w:color w:val="000000"/>
          <w:sz w:val="22"/>
          <w:szCs w:val="22"/>
        </w:rPr>
        <w:t xml:space="preserve">Součástí předmětu </w:t>
      </w:r>
      <w:r>
        <w:rPr>
          <w:rFonts w:asciiTheme="minorHAnsi" w:hAnsiTheme="minorHAnsi" w:cstheme="minorHAnsi"/>
          <w:color w:val="000000"/>
          <w:sz w:val="22"/>
          <w:szCs w:val="22"/>
        </w:rPr>
        <w:t>smlouvy</w:t>
      </w:r>
      <w:r w:rsidRPr="00D93023">
        <w:rPr>
          <w:rFonts w:asciiTheme="minorHAnsi" w:hAnsiTheme="minorHAnsi" w:cstheme="minorHAnsi"/>
          <w:color w:val="000000"/>
          <w:sz w:val="22"/>
          <w:szCs w:val="22"/>
        </w:rPr>
        <w:t xml:space="preserve"> je rovněž provedení lokálních oprav poškozené podkladové vrstvy z EPDM a obrubníků. Dále je součástí také provedení lajnování atletického oválu a sektoru pro míčové hry.</w:t>
      </w:r>
    </w:p>
    <w:p w14:paraId="04F96366" w14:textId="72AA14FF" w:rsidR="003F5954" w:rsidRPr="00D62CB2" w:rsidRDefault="003F5954" w:rsidP="00E52695">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14:paraId="6E66E5F7" w14:textId="2983F48D"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se zadávací dokumentací,</w:t>
      </w:r>
    </w:p>
    <w:p w14:paraId="7C91317C" w14:textId="3D9090CF" w:rsidR="003F5954" w:rsidRPr="00551A2E" w:rsidRDefault="003F5954" w:rsidP="00551A2E">
      <w:pPr>
        <w:pStyle w:val="Odstavecseseznamem"/>
        <w:numPr>
          <w:ilvl w:val="0"/>
          <w:numId w:val="23"/>
        </w:numPr>
        <w:jc w:val="both"/>
        <w:rPr>
          <w:rFonts w:ascii="Calibri" w:hAnsi="Calibri" w:cs="Arial"/>
          <w:sz w:val="22"/>
          <w:szCs w:val="22"/>
        </w:rPr>
      </w:pPr>
      <w:r w:rsidRPr="00551A2E">
        <w:rPr>
          <w:rFonts w:ascii="Calibri" w:hAnsi="Calibri" w:cs="Arial"/>
          <w:sz w:val="22"/>
          <w:szCs w:val="22"/>
        </w:rPr>
        <w:t>s</w:t>
      </w:r>
      <w:r w:rsidR="008D3DDD" w:rsidRPr="00551A2E">
        <w:rPr>
          <w:rFonts w:ascii="Calibri" w:hAnsi="Calibri" w:cs="Arial"/>
          <w:sz w:val="22"/>
          <w:szCs w:val="22"/>
        </w:rPr>
        <w:t xml:space="preserve"> touto</w:t>
      </w:r>
      <w:r w:rsidRPr="00551A2E">
        <w:rPr>
          <w:rFonts w:ascii="Calibri" w:hAnsi="Calibri" w:cs="Arial"/>
          <w:sz w:val="22"/>
          <w:szCs w:val="22"/>
        </w:rPr>
        <w:t xml:space="preserve"> smlouvou o dílo, </w:t>
      </w:r>
    </w:p>
    <w:p w14:paraId="30986881" w14:textId="5A515657" w:rsidR="00E0441A" w:rsidRDefault="00882577" w:rsidP="00551A2E">
      <w:pPr>
        <w:pStyle w:val="Odsazen1"/>
        <w:numPr>
          <w:ilvl w:val="0"/>
          <w:numId w:val="23"/>
        </w:numPr>
        <w:spacing w:after="60"/>
        <w:rPr>
          <w:rFonts w:ascii="Calibri" w:hAnsi="Calibri" w:cs="Arial"/>
          <w:sz w:val="22"/>
          <w:szCs w:val="22"/>
        </w:rPr>
      </w:pPr>
      <w:r w:rsidRPr="00240253">
        <w:rPr>
          <w:rFonts w:ascii="Calibri" w:hAnsi="Calibri" w:cs="Arial"/>
          <w:sz w:val="22"/>
          <w:szCs w:val="22"/>
        </w:rPr>
        <w:t>a s</w:t>
      </w:r>
      <w:r w:rsidR="00680BC2">
        <w:rPr>
          <w:rFonts w:ascii="Calibri" w:hAnsi="Calibri" w:cs="Arial"/>
          <w:sz w:val="22"/>
          <w:szCs w:val="22"/>
        </w:rPr>
        <w:t>e soupisem stavebních prací, dodávek a služeb</w:t>
      </w:r>
      <w:r w:rsidRPr="00240253">
        <w:rPr>
          <w:rFonts w:ascii="Calibri" w:hAnsi="Calibri" w:cs="Arial"/>
          <w:sz w:val="22"/>
          <w:szCs w:val="22"/>
        </w:rPr>
        <w:t xml:space="preserve"> a harmonogramem, které tvoří nedílnou přílohu této smlouvy</w:t>
      </w:r>
      <w:r w:rsidR="00CA3DEC" w:rsidRPr="00240253">
        <w:rPr>
          <w:rFonts w:ascii="Calibri" w:hAnsi="Calibri" w:cs="Arial"/>
          <w:sz w:val="22"/>
          <w:szCs w:val="22"/>
        </w:rPr>
        <w:t>.</w:t>
      </w:r>
      <w:r w:rsidR="0078076B">
        <w:rPr>
          <w:rFonts w:ascii="Calibri" w:hAnsi="Calibri" w:cs="Arial"/>
          <w:sz w:val="22"/>
          <w:szCs w:val="22"/>
        </w:rPr>
        <w:t xml:space="preserve"> </w:t>
      </w:r>
    </w:p>
    <w:p w14:paraId="61EDDCB3" w14:textId="77777777" w:rsidR="003F5954" w:rsidRPr="00D62CB2"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14:paraId="7D38B5EF" w14:textId="77777777" w:rsidR="003F5954" w:rsidRPr="007711E3" w:rsidRDefault="003F5954" w:rsidP="0078076B">
      <w:pPr>
        <w:numPr>
          <w:ilvl w:val="0"/>
          <w:numId w:val="1"/>
        </w:numPr>
        <w:spacing w:before="120"/>
        <w:ind w:left="357" w:hanging="357"/>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14:paraId="03A89C25" w14:textId="42866CD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nezbytných opatření nutných pro neporuše</w:t>
      </w:r>
      <w:r w:rsidR="0017233F" w:rsidRPr="0017233F">
        <w:rPr>
          <w:rFonts w:ascii="Calibri" w:hAnsi="Calibri" w:cs="Arial"/>
          <w:sz w:val="22"/>
          <w:szCs w:val="22"/>
        </w:rPr>
        <w:t xml:space="preserve">ní veškerých inženýrských sítí </w:t>
      </w:r>
      <w:r w:rsidRPr="0017233F">
        <w:rPr>
          <w:rFonts w:ascii="Calibri" w:hAnsi="Calibri" w:cs="Arial"/>
          <w:sz w:val="22"/>
          <w:szCs w:val="22"/>
        </w:rPr>
        <w:t xml:space="preserve">během výstavby, </w:t>
      </w:r>
    </w:p>
    <w:p w14:paraId="5DB21561" w14:textId="77777777" w:rsidR="0017233F"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všech nezbytných průzkumů nutných p</w:t>
      </w:r>
      <w:r w:rsidR="00D62CB2" w:rsidRPr="0017233F">
        <w:rPr>
          <w:rFonts w:ascii="Calibri" w:hAnsi="Calibri" w:cs="Arial"/>
          <w:sz w:val="22"/>
          <w:szCs w:val="22"/>
        </w:rPr>
        <w:t xml:space="preserve">ro řádné provádění a dokončení </w:t>
      </w:r>
      <w:r w:rsidRPr="0017233F">
        <w:rPr>
          <w:rFonts w:ascii="Calibri" w:hAnsi="Calibri" w:cs="Arial"/>
          <w:sz w:val="22"/>
          <w:szCs w:val="22"/>
        </w:rPr>
        <w:t>díla v návaznosti na výsledky průzkumů předložených objednatelem,</w:t>
      </w:r>
    </w:p>
    <w:p w14:paraId="665EF659" w14:textId="13EB22A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opatření organizačn</w:t>
      </w:r>
      <w:r w:rsidR="0017233F" w:rsidRPr="0017233F">
        <w:rPr>
          <w:rFonts w:ascii="Calibri" w:hAnsi="Calibri" w:cs="Arial"/>
          <w:sz w:val="22"/>
          <w:szCs w:val="22"/>
        </w:rPr>
        <w:t xml:space="preserve">ího a stavebně technologického </w:t>
      </w:r>
      <w:r w:rsidRPr="0017233F">
        <w:rPr>
          <w:rFonts w:ascii="Calibri" w:hAnsi="Calibri" w:cs="Arial"/>
          <w:sz w:val="22"/>
          <w:szCs w:val="22"/>
        </w:rPr>
        <w:t>charakteru k řádnému provedení díla,</w:t>
      </w:r>
    </w:p>
    <w:p w14:paraId="641DAD0A" w14:textId="11A74E7B"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veškeré práce, dodávky a služby související </w:t>
      </w:r>
      <w:r w:rsidR="00E01946" w:rsidRPr="0017233F">
        <w:rPr>
          <w:rFonts w:ascii="Calibri" w:hAnsi="Calibri" w:cs="Arial"/>
          <w:sz w:val="22"/>
          <w:szCs w:val="22"/>
        </w:rPr>
        <w:t xml:space="preserve">s bezpečnostními opatřeními na </w:t>
      </w:r>
      <w:r w:rsidRPr="0017233F">
        <w:rPr>
          <w:rFonts w:ascii="Calibri" w:hAnsi="Calibri" w:cs="Arial"/>
          <w:sz w:val="22"/>
          <w:szCs w:val="22"/>
        </w:rPr>
        <w:t xml:space="preserve">ochranu osob a </w:t>
      </w:r>
      <w:r w:rsidRPr="00C25B2C">
        <w:rPr>
          <w:rFonts w:ascii="Calibri" w:hAnsi="Calibri" w:cs="Arial"/>
          <w:sz w:val="22"/>
          <w:szCs w:val="22"/>
        </w:rPr>
        <w:t>majetku (zejména chodců a vozidel</w:t>
      </w:r>
      <w:r w:rsidRPr="0017233F">
        <w:rPr>
          <w:rFonts w:ascii="Calibri" w:hAnsi="Calibri" w:cs="Arial"/>
          <w:sz w:val="22"/>
          <w:szCs w:val="22"/>
        </w:rPr>
        <w:t xml:space="preserve"> v místech dotčených stavbou),</w:t>
      </w:r>
    </w:p>
    <w:p w14:paraId="61844A5F" w14:textId="741ED7C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provedení opatření k dočasné ochraně vzrostlých s</w:t>
      </w:r>
      <w:r w:rsidR="00551A2E">
        <w:rPr>
          <w:rFonts w:ascii="Calibri" w:hAnsi="Calibri" w:cs="Arial"/>
          <w:sz w:val="22"/>
          <w:szCs w:val="22"/>
        </w:rPr>
        <w:t xml:space="preserve">tromů, jež mají být zachovány, </w:t>
      </w:r>
      <w:r w:rsidRPr="0017233F">
        <w:rPr>
          <w:rFonts w:ascii="Calibri" w:hAnsi="Calibri" w:cs="Arial"/>
          <w:sz w:val="22"/>
          <w:szCs w:val="22"/>
        </w:rPr>
        <w:t>konstrukcí a staveb, opatření k ochraně a zab</w:t>
      </w:r>
      <w:r w:rsidR="00634A24" w:rsidRPr="0017233F">
        <w:rPr>
          <w:rFonts w:ascii="Calibri" w:hAnsi="Calibri" w:cs="Arial"/>
          <w:sz w:val="22"/>
          <w:szCs w:val="22"/>
        </w:rPr>
        <w:t xml:space="preserve">ezpečení strojů a materiálů na </w:t>
      </w:r>
      <w:r w:rsidRPr="0017233F">
        <w:rPr>
          <w:rFonts w:ascii="Calibri" w:hAnsi="Calibri" w:cs="Arial"/>
          <w:sz w:val="22"/>
          <w:szCs w:val="22"/>
        </w:rPr>
        <w:t>staveništi,</w:t>
      </w:r>
    </w:p>
    <w:p w14:paraId="2B261460" w14:textId="3BDD447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zpracování dílenské a výrobní dokumentace potřebné pro provedení stavby,</w:t>
      </w:r>
    </w:p>
    <w:p w14:paraId="6EE875FF" w14:textId="204BB8C0" w:rsidR="003F5954" w:rsidRPr="0017233F" w:rsidRDefault="00674C5F"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řádné označení staveniště, řádné zabezpečení staveniště proti vniknutí nepovolaných osob, včetně přiměřené </w:t>
      </w:r>
      <w:r w:rsidR="003F5954" w:rsidRPr="0017233F">
        <w:rPr>
          <w:rFonts w:ascii="Calibri" w:hAnsi="Calibri" w:cs="Arial"/>
          <w:sz w:val="22"/>
          <w:szCs w:val="22"/>
        </w:rPr>
        <w:t>ostrah</w:t>
      </w:r>
      <w:r w:rsidRPr="0017233F">
        <w:rPr>
          <w:rFonts w:ascii="Calibri" w:hAnsi="Calibri" w:cs="Arial"/>
          <w:sz w:val="22"/>
          <w:szCs w:val="22"/>
        </w:rPr>
        <w:t>y</w:t>
      </w:r>
      <w:r w:rsidR="003F5954" w:rsidRPr="0017233F">
        <w:rPr>
          <w:rFonts w:ascii="Calibri" w:hAnsi="Calibri" w:cs="Arial"/>
          <w:sz w:val="22"/>
          <w:szCs w:val="22"/>
        </w:rPr>
        <w:t xml:space="preserve"> stavby a staveniště, zajištění bezpečn</w:t>
      </w:r>
      <w:r w:rsidR="00634A24" w:rsidRPr="0017233F">
        <w:rPr>
          <w:rFonts w:ascii="Calibri" w:hAnsi="Calibri" w:cs="Arial"/>
          <w:sz w:val="22"/>
          <w:szCs w:val="22"/>
        </w:rPr>
        <w:t xml:space="preserve">osti práce a ochrany životního </w:t>
      </w:r>
      <w:r w:rsidR="003F5954" w:rsidRPr="0017233F">
        <w:rPr>
          <w:rFonts w:ascii="Calibri" w:hAnsi="Calibri" w:cs="Arial"/>
          <w:sz w:val="22"/>
          <w:szCs w:val="22"/>
        </w:rPr>
        <w:t>prostředí,</w:t>
      </w:r>
    </w:p>
    <w:p w14:paraId="787DCA0C" w14:textId="1F81115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provedení všech předepsaných či dohodn</w:t>
      </w:r>
      <w:r w:rsidR="00634A24" w:rsidRPr="0017233F">
        <w:rPr>
          <w:rFonts w:ascii="Calibri" w:hAnsi="Calibri" w:cs="Arial"/>
          <w:sz w:val="22"/>
          <w:szCs w:val="22"/>
        </w:rPr>
        <w:t xml:space="preserve">utých zkoušek a revizí </w:t>
      </w:r>
      <w:r w:rsidRPr="0017233F">
        <w:rPr>
          <w:rFonts w:ascii="Calibri" w:hAnsi="Calibri" w:cs="Arial"/>
          <w:sz w:val="22"/>
          <w:szCs w:val="22"/>
        </w:rPr>
        <w:t>vztahujících se k prováděnému dílu včetně pořízení protokolů,</w:t>
      </w:r>
    </w:p>
    <w:p w14:paraId="0CBD213A" w14:textId="7CCC7095"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atestů a dokladů o požadovaných vlastnostech výrobků (prohlášení o </w:t>
      </w:r>
      <w:r w:rsidRPr="0017233F">
        <w:rPr>
          <w:rFonts w:ascii="Calibri" w:hAnsi="Calibri" w:cs="Arial"/>
          <w:sz w:val="22"/>
          <w:szCs w:val="22"/>
        </w:rPr>
        <w:tab/>
        <w:t>shodě),</w:t>
      </w:r>
    </w:p>
    <w:p w14:paraId="4EB07314" w14:textId="23C61F9B" w:rsidR="003F5954" w:rsidRPr="0017233F" w:rsidRDefault="007D74E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zřízení a odstranění zařízení staveniště včetně zajištění</w:t>
      </w:r>
      <w:r w:rsidR="00E01946" w:rsidRPr="0017233F">
        <w:rPr>
          <w:rFonts w:ascii="Calibri" w:hAnsi="Calibri" w:cs="Arial"/>
          <w:sz w:val="22"/>
          <w:szCs w:val="22"/>
        </w:rPr>
        <w:t xml:space="preserve"> napojení na inženýrské sítě a </w:t>
      </w:r>
      <w:r w:rsidRPr="0017233F">
        <w:rPr>
          <w:rFonts w:ascii="Calibri" w:hAnsi="Calibri" w:cs="Arial"/>
          <w:sz w:val="22"/>
          <w:szCs w:val="22"/>
        </w:rPr>
        <w:t>odběr médií,</w:t>
      </w:r>
    </w:p>
    <w:p w14:paraId="623BAB44" w14:textId="6F5FB10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odvoz, uložení a likvidace odpadů </w:t>
      </w:r>
      <w:r w:rsidR="00D56DB4">
        <w:rPr>
          <w:rFonts w:ascii="Calibri" w:hAnsi="Calibri" w:cs="Arial"/>
          <w:sz w:val="22"/>
          <w:szCs w:val="22"/>
        </w:rPr>
        <w:t xml:space="preserve">oprávněnou osobou </w:t>
      </w:r>
      <w:r w:rsidRPr="0017233F">
        <w:rPr>
          <w:rFonts w:ascii="Calibri" w:hAnsi="Calibri" w:cs="Arial"/>
          <w:sz w:val="22"/>
          <w:szCs w:val="22"/>
        </w:rPr>
        <w:t>v souladu s příslušnými právními předpisy,</w:t>
      </w:r>
    </w:p>
    <w:p w14:paraId="26264A36" w14:textId="34182CA3"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lastRenderedPageBreak/>
        <w:t>uvedení všech povrchů dotčených stavbou d</w:t>
      </w:r>
      <w:r w:rsidR="00E01946" w:rsidRPr="0017233F">
        <w:rPr>
          <w:rFonts w:ascii="Calibri" w:hAnsi="Calibri" w:cs="Arial"/>
          <w:sz w:val="22"/>
          <w:szCs w:val="22"/>
        </w:rPr>
        <w:t xml:space="preserve">o původního stavu (komunikace, </w:t>
      </w:r>
      <w:r w:rsidRPr="0017233F">
        <w:rPr>
          <w:rFonts w:ascii="Calibri" w:hAnsi="Calibri" w:cs="Arial"/>
          <w:sz w:val="22"/>
          <w:szCs w:val="22"/>
        </w:rPr>
        <w:t>chodníky, zeleň, příkopy, propustky apod.),</w:t>
      </w:r>
    </w:p>
    <w:p w14:paraId="25F9D2C9" w14:textId="4755B6DC"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oznámení zahájení stavebních prací v souladu s pravomocnými rozhodnutími a </w:t>
      </w:r>
      <w:r w:rsidRPr="0017233F">
        <w:rPr>
          <w:rFonts w:ascii="Calibri" w:hAnsi="Calibri" w:cs="Arial"/>
          <w:sz w:val="22"/>
          <w:szCs w:val="22"/>
        </w:rPr>
        <w:tab/>
        <w:t>vyjádřeními např. správcům sítí apod.,</w:t>
      </w:r>
    </w:p>
    <w:p w14:paraId="7C182256" w14:textId="568B3933"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zabezpečení podmínek stanovených správci inženýrských sítí,</w:t>
      </w:r>
    </w:p>
    <w:p w14:paraId="44EA3BB9" w14:textId="65E88A14"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zajištění a splnění podmínek vyplývajících z ú</w:t>
      </w:r>
      <w:r w:rsidR="00E01946" w:rsidRPr="0017233F">
        <w:rPr>
          <w:rFonts w:ascii="Calibri" w:hAnsi="Calibri" w:cs="Arial"/>
          <w:sz w:val="22"/>
          <w:szCs w:val="22"/>
        </w:rPr>
        <w:t xml:space="preserve">zemního rozhodnutí, stavebního </w:t>
      </w:r>
      <w:r w:rsidRPr="0017233F">
        <w:rPr>
          <w:rFonts w:ascii="Calibri" w:hAnsi="Calibri" w:cs="Arial"/>
          <w:sz w:val="22"/>
          <w:szCs w:val="22"/>
        </w:rPr>
        <w:t xml:space="preserve">povolení nebo jiných dokladů, </w:t>
      </w:r>
    </w:p>
    <w:p w14:paraId="6901F30F" w14:textId="669D1897"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 xml:space="preserve">zajištění </w:t>
      </w:r>
      <w:r w:rsidR="004F2690" w:rsidRPr="0017233F">
        <w:rPr>
          <w:rFonts w:ascii="Calibri" w:hAnsi="Calibri" w:cs="Arial"/>
          <w:sz w:val="22"/>
          <w:szCs w:val="22"/>
        </w:rPr>
        <w:t xml:space="preserve">letních a </w:t>
      </w:r>
      <w:r w:rsidRPr="0017233F">
        <w:rPr>
          <w:rFonts w:ascii="Calibri" w:hAnsi="Calibri" w:cs="Arial"/>
          <w:sz w:val="22"/>
          <w:szCs w:val="22"/>
        </w:rPr>
        <w:t xml:space="preserve">zimních opatření, </w:t>
      </w:r>
      <w:r w:rsidR="00634A24" w:rsidRPr="0017233F">
        <w:rPr>
          <w:rFonts w:ascii="Calibri" w:hAnsi="Calibri" w:cs="Arial"/>
          <w:sz w:val="22"/>
          <w:szCs w:val="22"/>
        </w:rPr>
        <w:t>odstranění prašnosti</w:t>
      </w:r>
      <w:r w:rsidR="004F2690" w:rsidRPr="0017233F">
        <w:rPr>
          <w:rFonts w:ascii="Calibri" w:hAnsi="Calibri" w:cs="Arial"/>
          <w:sz w:val="22"/>
          <w:szCs w:val="22"/>
        </w:rPr>
        <w:t>,</w:t>
      </w:r>
      <w:r w:rsidR="00634A24" w:rsidRPr="0017233F">
        <w:rPr>
          <w:rFonts w:ascii="Calibri" w:hAnsi="Calibri" w:cs="Arial"/>
          <w:sz w:val="22"/>
          <w:szCs w:val="22"/>
        </w:rPr>
        <w:t xml:space="preserve"> </w:t>
      </w:r>
      <w:r w:rsidRPr="0017233F">
        <w:rPr>
          <w:rFonts w:ascii="Calibri" w:hAnsi="Calibri" w:cs="Arial"/>
          <w:sz w:val="22"/>
          <w:szCs w:val="22"/>
        </w:rPr>
        <w:t>osvětlení pracovišť, je-li to pro realizaci díla nutné,</w:t>
      </w:r>
    </w:p>
    <w:p w14:paraId="0AD671E6" w14:textId="017A7E5F" w:rsidR="003F595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koordinační a kompletační činnost celé stavby,</w:t>
      </w:r>
    </w:p>
    <w:p w14:paraId="5FDC4A29" w14:textId="24D7EF1B"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provádění denního úklidu staveniště, průběžné odstraňování znečištění k</w:t>
      </w:r>
      <w:r w:rsidR="00634A24" w:rsidRPr="0017233F">
        <w:rPr>
          <w:rFonts w:ascii="Calibri" w:hAnsi="Calibri" w:cs="Arial"/>
          <w:sz w:val="22"/>
          <w:szCs w:val="22"/>
        </w:rPr>
        <w:t xml:space="preserve">omunikací </w:t>
      </w:r>
      <w:r w:rsidRPr="0017233F">
        <w:rPr>
          <w:rFonts w:ascii="Calibri" w:hAnsi="Calibri" w:cs="Arial"/>
          <w:sz w:val="22"/>
          <w:szCs w:val="22"/>
        </w:rPr>
        <w:t>či škod na nich,</w:t>
      </w:r>
    </w:p>
    <w:p w14:paraId="2115FD49" w14:textId="459F85F9" w:rsidR="00634A24" w:rsidRPr="0017233F" w:rsidRDefault="003F5954"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úh</w:t>
      </w:r>
      <w:r w:rsidR="00A62C07" w:rsidRPr="0017233F">
        <w:rPr>
          <w:rFonts w:ascii="Calibri" w:hAnsi="Calibri" w:cs="Arial"/>
          <w:sz w:val="22"/>
          <w:szCs w:val="22"/>
        </w:rPr>
        <w:t>rada všech spotřebovaných médií,</w:t>
      </w:r>
    </w:p>
    <w:p w14:paraId="63A28CB2" w14:textId="6FAE3D1E" w:rsidR="003F5954" w:rsidRDefault="00A62C07" w:rsidP="00551A2E">
      <w:pPr>
        <w:pStyle w:val="Odstavecseseznamem"/>
        <w:numPr>
          <w:ilvl w:val="0"/>
          <w:numId w:val="20"/>
        </w:numPr>
        <w:jc w:val="both"/>
        <w:rPr>
          <w:rFonts w:ascii="Calibri" w:hAnsi="Calibri" w:cs="Arial"/>
          <w:sz w:val="22"/>
          <w:szCs w:val="22"/>
        </w:rPr>
      </w:pPr>
      <w:r w:rsidRPr="0017233F">
        <w:rPr>
          <w:rFonts w:ascii="Calibri" w:hAnsi="Calibri" w:cs="Arial"/>
          <w:sz w:val="22"/>
          <w:szCs w:val="22"/>
        </w:rPr>
        <w:t>zhotovitel je</w:t>
      </w:r>
      <w:r w:rsidR="0017233F" w:rsidRPr="0017233F">
        <w:rPr>
          <w:rFonts w:ascii="Calibri" w:hAnsi="Calibri" w:cs="Arial"/>
          <w:sz w:val="22"/>
          <w:szCs w:val="22"/>
        </w:rPr>
        <w:t xml:space="preserve"> povinen zabezpečit ve svých pod</w:t>
      </w:r>
      <w:r w:rsidRPr="0017233F">
        <w:rPr>
          <w:rFonts w:ascii="Calibri" w:hAnsi="Calibri" w:cs="Arial"/>
          <w:sz w:val="22"/>
          <w:szCs w:val="22"/>
        </w:rPr>
        <w:t>do</w:t>
      </w:r>
      <w:r w:rsidR="0017233F" w:rsidRPr="0017233F">
        <w:rPr>
          <w:rFonts w:ascii="Calibri" w:hAnsi="Calibri" w:cs="Arial"/>
          <w:sz w:val="22"/>
          <w:szCs w:val="22"/>
        </w:rPr>
        <w:t xml:space="preserve">davatelských smlouvách splnění </w:t>
      </w:r>
      <w:r w:rsidRPr="0017233F">
        <w:rPr>
          <w:rFonts w:ascii="Calibri" w:hAnsi="Calibri" w:cs="Arial"/>
          <w:sz w:val="22"/>
          <w:szCs w:val="22"/>
        </w:rPr>
        <w:t>povinností vyplývajících zhotoviteli ze smlouvy o dí</w:t>
      </w:r>
      <w:r w:rsidR="0017233F" w:rsidRPr="0017233F">
        <w:rPr>
          <w:rFonts w:ascii="Calibri" w:hAnsi="Calibri" w:cs="Arial"/>
          <w:sz w:val="22"/>
          <w:szCs w:val="22"/>
        </w:rPr>
        <w:t>lo</w:t>
      </w:r>
      <w:r w:rsidR="00840D4A">
        <w:rPr>
          <w:rFonts w:ascii="Calibri" w:hAnsi="Calibri" w:cs="Arial"/>
          <w:sz w:val="22"/>
          <w:szCs w:val="22"/>
        </w:rPr>
        <w:t>,</w:t>
      </w:r>
      <w:r w:rsidR="0017233F" w:rsidRPr="0017233F">
        <w:rPr>
          <w:rFonts w:ascii="Calibri" w:hAnsi="Calibri" w:cs="Arial"/>
          <w:sz w:val="22"/>
          <w:szCs w:val="22"/>
        </w:rPr>
        <w:t xml:space="preserve"> a to přiměřeně k povaze a rozsahu pod</w:t>
      </w:r>
      <w:r w:rsidRPr="0017233F">
        <w:rPr>
          <w:rFonts w:ascii="Calibri" w:hAnsi="Calibri" w:cs="Arial"/>
          <w:sz w:val="22"/>
          <w:szCs w:val="22"/>
        </w:rPr>
        <w:t>dodávky.</w:t>
      </w:r>
    </w:p>
    <w:p w14:paraId="79034D1A" w14:textId="77777777" w:rsidR="00DD0703" w:rsidRPr="00831D1A" w:rsidRDefault="00DD0703" w:rsidP="00DD0703">
      <w:pPr>
        <w:pStyle w:val="Odstavecseseznamem"/>
        <w:numPr>
          <w:ilvl w:val="0"/>
          <w:numId w:val="20"/>
        </w:numPr>
        <w:jc w:val="both"/>
        <w:rPr>
          <w:rFonts w:ascii="Calibri" w:hAnsi="Calibri" w:cs="Arial"/>
          <w:sz w:val="22"/>
          <w:szCs w:val="22"/>
        </w:rPr>
      </w:pPr>
      <w:r w:rsidRPr="00DD0703">
        <w:rPr>
          <w:rFonts w:ascii="Calibri" w:hAnsi="Calibri" w:cs="Arial"/>
          <w:sz w:val="22"/>
          <w:szCs w:val="22"/>
        </w:rPr>
        <w:t xml:space="preserve">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w:t>
      </w:r>
      <w:r w:rsidRPr="00831D1A">
        <w:rPr>
          <w:rFonts w:ascii="Calibri" w:hAnsi="Calibri" w:cs="Arial"/>
          <w:sz w:val="22"/>
          <w:szCs w:val="22"/>
        </w:rPr>
        <w:t>BOZP.</w:t>
      </w:r>
    </w:p>
    <w:p w14:paraId="760B7EDB" w14:textId="77777777" w:rsidR="00831D1A" w:rsidRPr="00831D1A" w:rsidRDefault="00831D1A" w:rsidP="00831D1A">
      <w:pPr>
        <w:pStyle w:val="Odstavecseseznamem"/>
        <w:numPr>
          <w:ilvl w:val="0"/>
          <w:numId w:val="20"/>
        </w:numPr>
        <w:suppressAutoHyphens/>
        <w:jc w:val="both"/>
        <w:rPr>
          <w:rFonts w:asciiTheme="minorHAnsi" w:hAnsiTheme="minorHAnsi" w:cstheme="minorHAnsi"/>
          <w:color w:val="000000"/>
          <w:sz w:val="22"/>
          <w:szCs w:val="22"/>
        </w:rPr>
      </w:pPr>
      <w:r w:rsidRPr="00831D1A">
        <w:rPr>
          <w:rFonts w:ascii="Calibri" w:hAnsi="Calibri" w:cs="Arial"/>
          <w:sz w:val="22"/>
          <w:szCs w:val="22"/>
        </w:rPr>
        <w:t xml:space="preserve">projednání a zajištění zvláštního užívání komunikací a veřejných ploch </w:t>
      </w:r>
    </w:p>
    <w:p w14:paraId="75E679E4" w14:textId="77777777" w:rsidR="00831D1A" w:rsidRPr="00831D1A" w:rsidRDefault="00831D1A" w:rsidP="00831D1A">
      <w:pPr>
        <w:pStyle w:val="Odstavecseseznamem"/>
        <w:numPr>
          <w:ilvl w:val="0"/>
          <w:numId w:val="20"/>
        </w:numPr>
        <w:suppressAutoHyphens/>
        <w:jc w:val="both"/>
        <w:rPr>
          <w:rFonts w:asciiTheme="minorHAnsi" w:hAnsiTheme="minorHAnsi" w:cstheme="minorHAnsi"/>
          <w:color w:val="000000"/>
          <w:sz w:val="22"/>
          <w:szCs w:val="22"/>
        </w:rPr>
      </w:pPr>
      <w:r w:rsidRPr="00831D1A">
        <w:rPr>
          <w:rFonts w:ascii="Calibri" w:hAnsi="Calibri" w:cs="Arial"/>
          <w:sz w:val="22"/>
          <w:szCs w:val="22"/>
        </w:rPr>
        <w:t>zajištění dopravního značení k dopravním omezením, jejich údržba a přemisťování a následné odstranění</w:t>
      </w:r>
    </w:p>
    <w:p w14:paraId="3AC23A98" w14:textId="77777777" w:rsidR="00831D1A" w:rsidRPr="00DD0703" w:rsidRDefault="00831D1A" w:rsidP="00831D1A">
      <w:pPr>
        <w:pStyle w:val="Odstavecseseznamem"/>
        <w:jc w:val="both"/>
        <w:rPr>
          <w:rFonts w:ascii="Calibri" w:hAnsi="Calibri" w:cs="Arial"/>
          <w:sz w:val="22"/>
          <w:szCs w:val="22"/>
        </w:rPr>
      </w:pPr>
    </w:p>
    <w:p w14:paraId="6DFC64D3" w14:textId="77777777" w:rsidR="003F5954" w:rsidRPr="00E64C9D" w:rsidRDefault="003F5954" w:rsidP="0078076B">
      <w:pPr>
        <w:numPr>
          <w:ilvl w:val="0"/>
          <w:numId w:val="1"/>
        </w:numPr>
        <w:spacing w:before="120"/>
        <w:ind w:left="357" w:hanging="357"/>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14:paraId="761F1F8A" w14:textId="77777777" w:rsidR="00C43032" w:rsidRDefault="00C43032" w:rsidP="00D62CB2">
      <w:pPr>
        <w:pStyle w:val="Nadpis2"/>
        <w:jc w:val="center"/>
        <w:rPr>
          <w:rFonts w:ascii="Calibri" w:hAnsi="Calibri" w:cs="Arial"/>
          <w:sz w:val="22"/>
          <w:szCs w:val="22"/>
        </w:rPr>
      </w:pPr>
    </w:p>
    <w:p w14:paraId="4BA38647"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14:paraId="5B631F58"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14:paraId="1DA55A88" w14:textId="076E8285" w:rsidR="00D56DB4" w:rsidRPr="00D56DB4" w:rsidRDefault="003F5954" w:rsidP="00551A2E">
      <w:pPr>
        <w:pStyle w:val="Odstavecseseznamem"/>
        <w:numPr>
          <w:ilvl w:val="0"/>
          <w:numId w:val="17"/>
        </w:numPr>
        <w:spacing w:before="120"/>
        <w:ind w:left="425" w:hanging="426"/>
        <w:contextualSpacing w:val="0"/>
        <w:jc w:val="both"/>
        <w:rPr>
          <w:rFonts w:ascii="Calibri" w:hAnsi="Calibri" w:cs="Arial"/>
          <w:sz w:val="22"/>
          <w:szCs w:val="22"/>
        </w:rPr>
      </w:pPr>
      <w:r w:rsidRPr="00D56DB4">
        <w:rPr>
          <w:rFonts w:ascii="Calibri" w:hAnsi="Calibri" w:cs="Arial"/>
          <w:sz w:val="22"/>
          <w:szCs w:val="22"/>
        </w:rPr>
        <w:t xml:space="preserve">Zhotovitel splní povinnost provést dílo </w:t>
      </w:r>
      <w:r w:rsidR="00576E61" w:rsidRPr="00D56DB4">
        <w:rPr>
          <w:rFonts w:ascii="Calibri" w:hAnsi="Calibri" w:cs="Arial"/>
          <w:sz w:val="22"/>
          <w:szCs w:val="22"/>
        </w:rPr>
        <w:t>jeho řádným do</w:t>
      </w:r>
      <w:r w:rsidRPr="00D56DB4">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0AD64484" w14:textId="73F8F08B" w:rsidR="00E52695" w:rsidRPr="00941E12" w:rsidRDefault="003F5954" w:rsidP="00641EF1">
      <w:pPr>
        <w:pStyle w:val="Odstavecseseznamem"/>
        <w:numPr>
          <w:ilvl w:val="0"/>
          <w:numId w:val="17"/>
        </w:numPr>
        <w:spacing w:before="120"/>
        <w:ind w:left="425" w:hanging="426"/>
        <w:contextualSpacing w:val="0"/>
        <w:jc w:val="both"/>
        <w:rPr>
          <w:rFonts w:ascii="Calibri" w:hAnsi="Calibri" w:cs="Arial"/>
          <w:sz w:val="22"/>
          <w:szCs w:val="22"/>
        </w:rPr>
      </w:pPr>
      <w:r w:rsidRPr="00941E12">
        <w:rPr>
          <w:rFonts w:ascii="Calibri" w:hAnsi="Calibri" w:cs="Arial"/>
          <w:sz w:val="22"/>
          <w:szCs w:val="22"/>
        </w:rPr>
        <w:t xml:space="preserve">Zhotovitel se zavazuje provést dílo </w:t>
      </w:r>
      <w:r w:rsidR="00D56DB4" w:rsidRPr="00941E12">
        <w:rPr>
          <w:rFonts w:ascii="Calibri" w:hAnsi="Calibri" w:cs="Arial"/>
          <w:sz w:val="22"/>
          <w:szCs w:val="22"/>
        </w:rPr>
        <w:t>v tomto termínu:</w:t>
      </w:r>
    </w:p>
    <w:p w14:paraId="6735B045" w14:textId="71E20714" w:rsidR="00956CD0" w:rsidRPr="008A2C79" w:rsidRDefault="00941E12" w:rsidP="00956CD0">
      <w:pPr>
        <w:pStyle w:val="Odstavecseseznamem"/>
        <w:numPr>
          <w:ilvl w:val="1"/>
          <w:numId w:val="17"/>
        </w:numPr>
        <w:snapToGrid w:val="0"/>
        <w:spacing w:after="120"/>
        <w:jc w:val="both"/>
        <w:rPr>
          <w:rFonts w:ascii="Calibri" w:hAnsi="Calibri" w:cs="Arial"/>
          <w:b/>
          <w:sz w:val="22"/>
          <w:szCs w:val="22"/>
        </w:rPr>
      </w:pPr>
      <w:r w:rsidRPr="008A2C79">
        <w:rPr>
          <w:rFonts w:ascii="Calibri" w:hAnsi="Calibri" w:cs="Arial"/>
          <w:sz w:val="22"/>
          <w:szCs w:val="22"/>
        </w:rPr>
        <w:t>D</w:t>
      </w:r>
      <w:r w:rsidR="00A959B5" w:rsidRPr="008A2C79">
        <w:rPr>
          <w:rFonts w:ascii="Calibri" w:hAnsi="Calibri" w:cs="Arial"/>
          <w:sz w:val="22"/>
          <w:szCs w:val="22"/>
        </w:rPr>
        <w:t>oba plnění zakázky:</w:t>
      </w:r>
      <w:r w:rsidR="00C60862" w:rsidRPr="008A2C79">
        <w:rPr>
          <w:rFonts w:ascii="Calibri" w:hAnsi="Calibri" w:cs="Arial"/>
          <w:sz w:val="22"/>
          <w:szCs w:val="22"/>
        </w:rPr>
        <w:t xml:space="preserve"> </w:t>
      </w:r>
      <w:r w:rsidR="008A2C79" w:rsidRPr="008A2C79">
        <w:rPr>
          <w:rFonts w:ascii="Calibri" w:hAnsi="Calibri" w:cs="Arial"/>
          <w:b/>
          <w:sz w:val="22"/>
          <w:szCs w:val="22"/>
        </w:rPr>
        <w:t>60 dnů</w:t>
      </w:r>
    </w:p>
    <w:p w14:paraId="6E62234A" w14:textId="3274230F" w:rsidR="008F0494" w:rsidRPr="008A2C79" w:rsidRDefault="00956CD0" w:rsidP="006E7890">
      <w:pPr>
        <w:pStyle w:val="Odstavecseseznamem"/>
        <w:numPr>
          <w:ilvl w:val="1"/>
          <w:numId w:val="17"/>
        </w:numPr>
        <w:snapToGrid w:val="0"/>
        <w:spacing w:after="120"/>
        <w:ind w:left="1434"/>
        <w:contextualSpacing w:val="0"/>
        <w:jc w:val="both"/>
        <w:rPr>
          <w:rFonts w:ascii="Calibri" w:hAnsi="Calibri" w:cs="Arial"/>
          <w:sz w:val="22"/>
          <w:szCs w:val="22"/>
        </w:rPr>
      </w:pPr>
      <w:r w:rsidRPr="008A2C79">
        <w:rPr>
          <w:rFonts w:ascii="Calibri" w:hAnsi="Calibri" w:cs="Arial"/>
          <w:sz w:val="22"/>
          <w:szCs w:val="22"/>
        </w:rPr>
        <w:t>Předpokládaný termín předání a</w:t>
      </w:r>
      <w:r w:rsidR="00A959B5" w:rsidRPr="008A2C79">
        <w:rPr>
          <w:rFonts w:ascii="Calibri" w:hAnsi="Calibri" w:cs="Arial"/>
          <w:sz w:val="22"/>
          <w:szCs w:val="22"/>
        </w:rPr>
        <w:t xml:space="preserve"> převzetí staveniště nejdříve </w:t>
      </w:r>
      <w:r w:rsidR="008A2C79" w:rsidRPr="008A2C79">
        <w:rPr>
          <w:rFonts w:ascii="Calibri" w:hAnsi="Calibri" w:cs="Arial"/>
          <w:b/>
          <w:sz w:val="22"/>
          <w:szCs w:val="22"/>
        </w:rPr>
        <w:t>30.06.202</w:t>
      </w:r>
      <w:r w:rsidR="009F1AC6">
        <w:rPr>
          <w:rFonts w:ascii="Calibri" w:hAnsi="Calibri" w:cs="Arial"/>
          <w:b/>
          <w:sz w:val="22"/>
          <w:szCs w:val="22"/>
        </w:rPr>
        <w:t>5</w:t>
      </w:r>
      <w:r w:rsidRPr="008A2C79">
        <w:rPr>
          <w:rFonts w:ascii="Calibri" w:hAnsi="Calibri" w:cs="Arial"/>
          <w:sz w:val="22"/>
          <w:szCs w:val="22"/>
        </w:rPr>
        <w:t xml:space="preserve"> </w:t>
      </w:r>
      <w:r w:rsidR="008F0494" w:rsidRPr="008A2C79">
        <w:rPr>
          <w:rFonts w:ascii="Calibri" w:hAnsi="Calibri" w:cs="Arial"/>
          <w:sz w:val="22"/>
          <w:szCs w:val="22"/>
        </w:rPr>
        <w:t xml:space="preserve"> </w:t>
      </w:r>
      <w:r w:rsidR="008F0494" w:rsidRPr="008A2C79">
        <w:rPr>
          <w:rFonts w:asciiTheme="minorHAnsi" w:hAnsiTheme="minorHAnsi"/>
          <w:b/>
          <w:sz w:val="22"/>
          <w:szCs w:val="22"/>
        </w:rPr>
        <w:t xml:space="preserve"> </w:t>
      </w:r>
    </w:p>
    <w:p w14:paraId="795FDA0F" w14:textId="036AE4E5" w:rsidR="00BB1CB8" w:rsidRPr="00F0464F" w:rsidRDefault="00BB1CB8" w:rsidP="00655DC8">
      <w:pPr>
        <w:pStyle w:val="Odstavecseseznamem"/>
        <w:numPr>
          <w:ilvl w:val="0"/>
          <w:numId w:val="17"/>
        </w:numPr>
        <w:spacing w:before="120"/>
        <w:ind w:left="425" w:hanging="425"/>
        <w:contextualSpacing w:val="0"/>
        <w:jc w:val="both"/>
        <w:rPr>
          <w:rFonts w:ascii="Calibri" w:hAnsi="Calibri" w:cs="Arial"/>
          <w:sz w:val="22"/>
          <w:szCs w:val="22"/>
        </w:rPr>
      </w:pPr>
      <w:r w:rsidRPr="00F0464F">
        <w:rPr>
          <w:rFonts w:ascii="Calibri" w:hAnsi="Calibri" w:cs="Arial"/>
          <w:sz w:val="22"/>
          <w:szCs w:val="22"/>
        </w:rPr>
        <w:t>Objednatel vyzve zhotovitele k předání a převzetí díla písemnou výzvou, ve které stanoví termín předání a převzetí staveniště. Zhotovitele se zavazuje tuto písemnou výzvu převzít a ve stanovený termín se k převzetí a předání staveniště dostavit.</w:t>
      </w:r>
    </w:p>
    <w:p w14:paraId="191B87F9" w14:textId="2DAF77FD" w:rsidR="00032C5D" w:rsidRPr="00F0464F"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F0464F">
        <w:rPr>
          <w:rFonts w:ascii="Calibri" w:hAnsi="Calibri" w:cs="Arial"/>
          <w:sz w:val="22"/>
          <w:szCs w:val="22"/>
        </w:rPr>
        <w:t xml:space="preserve">Zhotovitel je povinen předložit objednateli do </w:t>
      </w:r>
      <w:r w:rsidR="008837A1" w:rsidRPr="00F0464F">
        <w:rPr>
          <w:rFonts w:ascii="Calibri" w:hAnsi="Calibri" w:cs="Arial"/>
          <w:sz w:val="22"/>
          <w:szCs w:val="22"/>
        </w:rPr>
        <w:t>3</w:t>
      </w:r>
      <w:r w:rsidRPr="00F0464F">
        <w:rPr>
          <w:rFonts w:ascii="Calibri" w:hAnsi="Calibri" w:cs="Arial"/>
          <w:sz w:val="22"/>
          <w:szCs w:val="22"/>
        </w:rPr>
        <w:t xml:space="preserve"> dnů o</w:t>
      </w:r>
      <w:r w:rsidR="004E01F9" w:rsidRPr="00F0464F">
        <w:rPr>
          <w:rFonts w:ascii="Calibri" w:hAnsi="Calibri" w:cs="Arial"/>
          <w:sz w:val="22"/>
          <w:szCs w:val="22"/>
        </w:rPr>
        <w:t>d</w:t>
      </w:r>
      <w:r w:rsidRPr="00F0464F">
        <w:rPr>
          <w:rFonts w:ascii="Calibri" w:hAnsi="Calibri" w:cs="Arial"/>
          <w:sz w:val="22"/>
          <w:szCs w:val="22"/>
        </w:rPr>
        <w:t xml:space="preserve"> </w:t>
      </w:r>
      <w:r w:rsidR="00BB1CB8" w:rsidRPr="00F0464F">
        <w:rPr>
          <w:rFonts w:ascii="Calibri" w:hAnsi="Calibri" w:cs="Arial"/>
          <w:sz w:val="22"/>
          <w:szCs w:val="22"/>
        </w:rPr>
        <w:t xml:space="preserve">převzetí staveniště </w:t>
      </w:r>
      <w:r w:rsidRPr="00F0464F">
        <w:rPr>
          <w:rFonts w:ascii="Calibri" w:hAnsi="Calibri" w:cs="Arial"/>
          <w:sz w:val="22"/>
          <w:szCs w:val="22"/>
        </w:rPr>
        <w:t>opravený harmonogram provádění díla, res</w:t>
      </w:r>
      <w:r w:rsidR="004E01F9" w:rsidRPr="00F0464F">
        <w:rPr>
          <w:rFonts w:ascii="Calibri" w:hAnsi="Calibri" w:cs="Arial"/>
          <w:sz w:val="22"/>
          <w:szCs w:val="22"/>
        </w:rPr>
        <w:t>pektující harmonogram předložený</w:t>
      </w:r>
      <w:r w:rsidRPr="00F0464F">
        <w:rPr>
          <w:rFonts w:ascii="Calibri" w:hAnsi="Calibri" w:cs="Arial"/>
          <w:sz w:val="22"/>
          <w:szCs w:val="22"/>
        </w:rPr>
        <w:t xml:space="preserve"> v nabídce.</w:t>
      </w:r>
      <w:r w:rsidR="00BB1CB8" w:rsidRPr="00F0464F">
        <w:rPr>
          <w:rFonts w:ascii="Calibri" w:hAnsi="Calibri" w:cs="Arial"/>
          <w:sz w:val="22"/>
          <w:szCs w:val="22"/>
        </w:rPr>
        <w:t xml:space="preserve"> Zhotovitel je povinen po převzetí staveniště ihned</w:t>
      </w:r>
      <w:r w:rsidR="00593EC4" w:rsidRPr="00F0464F">
        <w:rPr>
          <w:rFonts w:ascii="Calibri" w:hAnsi="Calibri" w:cs="Arial"/>
          <w:sz w:val="22"/>
          <w:szCs w:val="22"/>
        </w:rPr>
        <w:t xml:space="preserve"> (tj. nejpozději den následující po dni převzetí staveniště)</w:t>
      </w:r>
      <w:r w:rsidR="00BB1CB8" w:rsidRPr="00F0464F">
        <w:rPr>
          <w:rFonts w:ascii="Calibri" w:hAnsi="Calibri" w:cs="Arial"/>
          <w:sz w:val="22"/>
          <w:szCs w:val="22"/>
        </w:rPr>
        <w:t xml:space="preserve"> zahájit provádění díla a kontinuálně v provádění díla pokračovat až do jeho dokončení a předání objednateli.</w:t>
      </w:r>
      <w:r w:rsidR="00593EC4" w:rsidRPr="00F0464F">
        <w:rPr>
          <w:rFonts w:ascii="Calibri" w:hAnsi="Calibri" w:cs="Arial"/>
          <w:sz w:val="22"/>
          <w:szCs w:val="22"/>
        </w:rPr>
        <w:t xml:space="preserve"> </w:t>
      </w:r>
    </w:p>
    <w:p w14:paraId="503C257C" w14:textId="3A252386"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Harmonogram začíná </w:t>
      </w:r>
      <w:r w:rsidR="004E01F9">
        <w:rPr>
          <w:rFonts w:ascii="Calibri" w:hAnsi="Calibri" w:cs="Arial"/>
          <w:sz w:val="22"/>
          <w:szCs w:val="22"/>
        </w:rPr>
        <w:t>dnem</w:t>
      </w:r>
      <w:r w:rsidRPr="00D62CB2">
        <w:rPr>
          <w:rFonts w:ascii="Calibri" w:hAnsi="Calibri" w:cs="Arial"/>
          <w:sz w:val="22"/>
          <w:szCs w:val="22"/>
        </w:rPr>
        <w:t xml:space="preserve"> předání a převzetí staveniště a končí termínem předání a převzetí díla včetně lhůty pro vyklizení staveniště.</w:t>
      </w:r>
      <w:r w:rsidR="00B10B89">
        <w:rPr>
          <w:rFonts w:ascii="Calibri" w:hAnsi="Calibri" w:cs="Arial"/>
          <w:sz w:val="22"/>
          <w:szCs w:val="22"/>
        </w:rPr>
        <w:t xml:space="preserve"> Tímto dnem začíná též běžet lhůta k dokončení díla.</w:t>
      </w:r>
      <w:r w:rsidR="00965916">
        <w:rPr>
          <w:rFonts w:ascii="Calibri" w:hAnsi="Calibri" w:cs="Arial"/>
          <w:sz w:val="22"/>
          <w:szCs w:val="22"/>
        </w:rPr>
        <w:t xml:space="preserve"> </w:t>
      </w:r>
    </w:p>
    <w:p w14:paraId="2E76F192" w14:textId="77777777" w:rsidR="00032C5D"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14:paraId="241E3A9E" w14:textId="77777777" w:rsidR="001B2616" w:rsidRPr="00D62CB2" w:rsidRDefault="00032C5D"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lastRenderedPageBreak/>
        <w:t xml:space="preserve">Zhotovitel je povinen udržovat harmonogram postupu výstavby v aktuálním stavu a v případě </w:t>
      </w:r>
      <w:r w:rsidR="004E01F9">
        <w:rPr>
          <w:rFonts w:ascii="Calibri" w:hAnsi="Calibri" w:cs="Arial"/>
          <w:sz w:val="22"/>
          <w:szCs w:val="22"/>
        </w:rPr>
        <w:t xml:space="preserve">potřeby </w:t>
      </w:r>
      <w:r w:rsidRPr="00D62CB2">
        <w:rPr>
          <w:rFonts w:ascii="Calibri" w:hAnsi="Calibri" w:cs="Arial"/>
          <w:sz w:val="22"/>
          <w:szCs w:val="22"/>
        </w:rPr>
        <w:t xml:space="preserve">změny vždy </w:t>
      </w:r>
      <w:r w:rsidR="004E01F9">
        <w:rPr>
          <w:rFonts w:ascii="Calibri" w:hAnsi="Calibri" w:cs="Arial"/>
          <w:sz w:val="22"/>
          <w:szCs w:val="22"/>
        </w:rPr>
        <w:t xml:space="preserve">tuto předem projednat se zástupcem objednatele a </w:t>
      </w:r>
      <w:r w:rsidRPr="00D62CB2">
        <w:rPr>
          <w:rFonts w:ascii="Calibri" w:hAnsi="Calibri" w:cs="Arial"/>
          <w:sz w:val="22"/>
          <w:szCs w:val="22"/>
        </w:rPr>
        <w:t xml:space="preserve">předat objednateli </w:t>
      </w:r>
      <w:r w:rsidR="004E01F9">
        <w:rPr>
          <w:rFonts w:ascii="Calibri" w:hAnsi="Calibri" w:cs="Arial"/>
          <w:sz w:val="22"/>
          <w:szCs w:val="22"/>
        </w:rPr>
        <w:t xml:space="preserve">navrhovaný </w:t>
      </w:r>
      <w:r w:rsidRPr="00D62CB2">
        <w:rPr>
          <w:rFonts w:ascii="Calibri" w:hAnsi="Calibri" w:cs="Arial"/>
          <w:sz w:val="22"/>
          <w:szCs w:val="22"/>
        </w:rPr>
        <w:t>aktualizovaný harmonogram postupu výstavby v podrobnostech odpovídajících původnímu harmonogramu.</w:t>
      </w:r>
      <w:r w:rsidR="004E01F9">
        <w:rPr>
          <w:rFonts w:ascii="Calibri" w:hAnsi="Calibri" w:cs="Arial"/>
          <w:sz w:val="22"/>
          <w:szCs w:val="22"/>
        </w:rPr>
        <w:t xml:space="preserve"> Nedojde-li navrhovanou změnou harmonogramu ke změně celkové doby realizace díla, není nutné sjednávat k úpravě harmonogramu zvláštní dodatek k této smlouvě.</w:t>
      </w:r>
    </w:p>
    <w:p w14:paraId="36BB8B4D"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O předání a převzetí staveniště vyhotoví objednatel písemný protokol, který obě strany podepíší. </w:t>
      </w:r>
    </w:p>
    <w:p w14:paraId="3C43F279" w14:textId="77777777" w:rsidR="00032C5D"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15B9EEB7"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14:paraId="1907A565"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Pr="00D62CB2">
        <w:rPr>
          <w:rFonts w:ascii="Calibri" w:hAnsi="Calibri" w:cs="Arial"/>
          <w:sz w:val="22"/>
          <w:szCs w:val="22"/>
        </w:rPr>
        <w:t>k poškození stávajících inženýrských sítí, nese veškeré náklady na uvedení sítí do původního stavu zhotovitel včetně případných škod, pokut apod.</w:t>
      </w:r>
    </w:p>
    <w:p w14:paraId="5560CF09"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14:paraId="7DF360B6" w14:textId="11C5E4A0"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w:t>
      </w:r>
      <w:r w:rsidR="00655DC8">
        <w:rPr>
          <w:rFonts w:ascii="Calibri" w:hAnsi="Calibri" w:cs="Arial"/>
          <w:sz w:val="22"/>
          <w:szCs w:val="22"/>
        </w:rPr>
        <w:t>ní</w:t>
      </w:r>
      <w:r w:rsidR="00A321F5">
        <w:rPr>
          <w:rFonts w:ascii="Calibri" w:hAnsi="Calibri" w:cs="Arial"/>
          <w:sz w:val="22"/>
          <w:szCs w:val="22"/>
        </w:rPr>
        <w:t>-li to výslovně dohodnuto</w:t>
      </w:r>
      <w:r w:rsidRPr="00D62CB2">
        <w:rPr>
          <w:rFonts w:ascii="Calibri" w:hAnsi="Calibri" w:cs="Arial"/>
          <w:sz w:val="22"/>
          <w:szCs w:val="22"/>
        </w:rPr>
        <w:t>.</w:t>
      </w:r>
    </w:p>
    <w:p w14:paraId="7CD21B27" w14:textId="77777777" w:rsidR="00EA4C23"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23689CE2" w14:textId="77777777" w:rsidR="003F5954" w:rsidRPr="00D62CB2" w:rsidRDefault="003F5954" w:rsidP="00655DC8">
      <w:pPr>
        <w:pStyle w:val="Odstavecseseznamem"/>
        <w:numPr>
          <w:ilvl w:val="0"/>
          <w:numId w:val="17"/>
        </w:numPr>
        <w:spacing w:before="120"/>
        <w:ind w:left="425" w:hanging="425"/>
        <w:contextualSpacing w:val="0"/>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14:paraId="664848E1" w14:textId="0B663EAB" w:rsidR="007711E3" w:rsidRDefault="007711E3" w:rsidP="00D33288">
      <w:pPr>
        <w:pStyle w:val="Nadpis2"/>
        <w:rPr>
          <w:rFonts w:ascii="Calibri" w:hAnsi="Calibri" w:cs="Arial"/>
          <w:sz w:val="22"/>
          <w:szCs w:val="22"/>
        </w:rPr>
      </w:pPr>
    </w:p>
    <w:p w14:paraId="6C7EE489" w14:textId="5B12415F" w:rsidR="00533ED1" w:rsidRDefault="00533ED1" w:rsidP="00D33288">
      <w:pPr>
        <w:pStyle w:val="Nadpis2"/>
        <w:rPr>
          <w:rFonts w:ascii="Calibri" w:hAnsi="Calibri" w:cs="Arial"/>
          <w:sz w:val="22"/>
          <w:szCs w:val="22"/>
        </w:rPr>
      </w:pPr>
    </w:p>
    <w:p w14:paraId="52F310A4" w14:textId="77777777"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14:paraId="0AD8748B" w14:textId="67041E13" w:rsidR="00797EC3" w:rsidRDefault="003F5954" w:rsidP="00EA4C23">
      <w:pPr>
        <w:pStyle w:val="Nadpis2"/>
        <w:jc w:val="center"/>
        <w:rPr>
          <w:rFonts w:ascii="Calibri" w:hAnsi="Calibri" w:cs="Arial"/>
          <w:sz w:val="22"/>
          <w:szCs w:val="22"/>
        </w:rPr>
      </w:pPr>
      <w:r w:rsidRPr="00EA4C23">
        <w:rPr>
          <w:rFonts w:ascii="Calibri" w:hAnsi="Calibri" w:cs="Arial"/>
          <w:sz w:val="22"/>
          <w:szCs w:val="22"/>
        </w:rPr>
        <w:t>Cena díla </w:t>
      </w:r>
    </w:p>
    <w:p w14:paraId="2CFBC034" w14:textId="77777777" w:rsidR="00041C21" w:rsidRPr="00B91C1F" w:rsidRDefault="00EA4C23" w:rsidP="00041C21">
      <w:pPr>
        <w:pStyle w:val="Nadpis2"/>
        <w:spacing w:after="120"/>
        <w:ind w:left="357" w:hanging="357"/>
        <w:rPr>
          <w:rFonts w:ascii="Calibri" w:hAnsi="Calibri" w:cs="Arial"/>
          <w:b w:val="0"/>
          <w:sz w:val="22"/>
          <w:szCs w:val="22"/>
        </w:rPr>
      </w:pPr>
      <w:r>
        <w:rPr>
          <w:rFonts w:ascii="Calibri" w:hAnsi="Calibri" w:cs="Arial"/>
          <w:sz w:val="22"/>
          <w:szCs w:val="22"/>
        </w:rPr>
        <w:t>1.</w:t>
      </w:r>
      <w:r>
        <w:rPr>
          <w:rFonts w:ascii="Calibri" w:hAnsi="Calibri" w:cs="Arial"/>
          <w:sz w:val="22"/>
          <w:szCs w:val="22"/>
        </w:rPr>
        <w:tab/>
      </w:r>
      <w:r w:rsidR="00041C21">
        <w:rPr>
          <w:rFonts w:ascii="Calibri" w:hAnsi="Calibri" w:cs="Arial"/>
          <w:sz w:val="22"/>
          <w:szCs w:val="22"/>
        </w:rPr>
        <w:t xml:space="preserve"> </w:t>
      </w:r>
      <w:r w:rsidR="00041C21" w:rsidRPr="00B91C1F">
        <w:rPr>
          <w:rFonts w:ascii="Calibri" w:hAnsi="Calibri" w:cs="Arial"/>
          <w:b w:val="0"/>
          <w:sz w:val="22"/>
          <w:szCs w:val="22"/>
        </w:rPr>
        <w:t>Cena za dílo byla sjednána jako pevná cena smluvní, která je platná po celou dobu realizace díla, pokud není stanoveno dále jinak.</w:t>
      </w:r>
    </w:p>
    <w:tbl>
      <w:tblPr>
        <w:tblW w:w="4954"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505"/>
        <w:gridCol w:w="2093"/>
        <w:gridCol w:w="2093"/>
      </w:tblGrid>
      <w:tr w:rsidR="00655DC8" w:rsidRPr="00B91C1F" w14:paraId="5300655C" w14:textId="77777777" w:rsidTr="00317A08">
        <w:trPr>
          <w:trHeight w:hRule="exact" w:val="680"/>
        </w:trPr>
        <w:tc>
          <w:tcPr>
            <w:tcW w:w="2268" w:type="dxa"/>
            <w:tcBorders>
              <w:bottom w:val="single" w:sz="12" w:space="0" w:color="auto"/>
            </w:tcBorders>
            <w:shd w:val="clear" w:color="auto" w:fill="FFFFFF"/>
            <w:vAlign w:val="center"/>
          </w:tcPr>
          <w:p w14:paraId="418AB7AB" w14:textId="77777777" w:rsidR="00655DC8" w:rsidRPr="00B91C1F" w:rsidRDefault="00655DC8" w:rsidP="00561B64">
            <w:pPr>
              <w:spacing w:after="120"/>
              <w:jc w:val="both"/>
              <w:rPr>
                <w:rFonts w:ascii="Calibri" w:hAnsi="Calibri" w:cs="Arial"/>
                <w:b/>
                <w:szCs w:val="22"/>
              </w:rPr>
            </w:pPr>
          </w:p>
        </w:tc>
        <w:tc>
          <w:tcPr>
            <w:tcW w:w="2505" w:type="dxa"/>
            <w:tcBorders>
              <w:bottom w:val="single" w:sz="12" w:space="0" w:color="auto"/>
            </w:tcBorders>
            <w:shd w:val="clear" w:color="auto" w:fill="auto"/>
            <w:vAlign w:val="center"/>
          </w:tcPr>
          <w:p w14:paraId="01B4FE8E" w14:textId="07E2E32D"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Základní (Kč bez DPH)</w:t>
            </w:r>
          </w:p>
        </w:tc>
        <w:tc>
          <w:tcPr>
            <w:tcW w:w="2093" w:type="dxa"/>
            <w:tcBorders>
              <w:bottom w:val="single" w:sz="12" w:space="0" w:color="auto"/>
            </w:tcBorders>
            <w:shd w:val="clear" w:color="auto" w:fill="auto"/>
            <w:vAlign w:val="center"/>
          </w:tcPr>
          <w:p w14:paraId="1796427D" w14:textId="08CCF093" w:rsidR="00655DC8" w:rsidRPr="00317A08" w:rsidRDefault="00655DC8" w:rsidP="00653BC7">
            <w:pPr>
              <w:spacing w:after="120"/>
              <w:jc w:val="center"/>
              <w:rPr>
                <w:rFonts w:ascii="Calibri" w:hAnsi="Calibri" w:cs="Arial"/>
                <w:b/>
                <w:szCs w:val="22"/>
              </w:rPr>
            </w:pPr>
            <w:r w:rsidRPr="00317A08">
              <w:rPr>
                <w:rFonts w:ascii="Calibri" w:hAnsi="Calibri" w:cs="Arial"/>
                <w:b/>
                <w:sz w:val="22"/>
                <w:szCs w:val="22"/>
              </w:rPr>
              <w:t xml:space="preserve">DPH </w:t>
            </w:r>
            <w:r w:rsidR="00653BC7">
              <w:rPr>
                <w:rFonts w:ascii="Calibri" w:hAnsi="Calibri" w:cs="Arial"/>
                <w:b/>
                <w:sz w:val="22"/>
                <w:szCs w:val="22"/>
              </w:rPr>
              <w:t>21</w:t>
            </w:r>
            <w:r w:rsidRPr="00317A08">
              <w:rPr>
                <w:rFonts w:ascii="Calibri" w:hAnsi="Calibri" w:cs="Arial"/>
                <w:b/>
                <w:sz w:val="22"/>
                <w:szCs w:val="22"/>
              </w:rPr>
              <w:t xml:space="preserve"> % (Kč)</w:t>
            </w:r>
          </w:p>
        </w:tc>
        <w:tc>
          <w:tcPr>
            <w:tcW w:w="2093" w:type="dxa"/>
            <w:tcBorders>
              <w:bottom w:val="single" w:sz="12" w:space="0" w:color="auto"/>
            </w:tcBorders>
            <w:shd w:val="clear" w:color="auto" w:fill="auto"/>
            <w:vAlign w:val="center"/>
          </w:tcPr>
          <w:p w14:paraId="7A817207" w14:textId="77777777" w:rsidR="00655DC8" w:rsidRPr="00317A08" w:rsidRDefault="00655DC8" w:rsidP="00561B64">
            <w:pPr>
              <w:spacing w:after="120"/>
              <w:jc w:val="center"/>
              <w:rPr>
                <w:rFonts w:ascii="Calibri" w:hAnsi="Calibri" w:cs="Arial"/>
                <w:b/>
                <w:szCs w:val="22"/>
              </w:rPr>
            </w:pPr>
            <w:r w:rsidRPr="00317A08">
              <w:rPr>
                <w:rFonts w:ascii="Calibri" w:hAnsi="Calibri" w:cs="Arial"/>
                <w:b/>
                <w:sz w:val="22"/>
                <w:szCs w:val="22"/>
              </w:rPr>
              <w:t>Celková (Kč)</w:t>
            </w:r>
          </w:p>
        </w:tc>
      </w:tr>
      <w:tr w:rsidR="00655DC8" w:rsidRPr="00B91C1F" w14:paraId="2AC45CE8" w14:textId="77777777" w:rsidTr="00317A08">
        <w:trPr>
          <w:trHeight w:hRule="exact" w:val="680"/>
        </w:trPr>
        <w:tc>
          <w:tcPr>
            <w:tcW w:w="2268" w:type="dxa"/>
            <w:tcBorders>
              <w:bottom w:val="single" w:sz="12" w:space="0" w:color="auto"/>
              <w:right w:val="single" w:sz="12" w:space="0" w:color="auto"/>
            </w:tcBorders>
            <w:vAlign w:val="center"/>
          </w:tcPr>
          <w:p w14:paraId="513D6D23" w14:textId="77777777" w:rsidR="00655DC8" w:rsidRPr="00B91C1F" w:rsidRDefault="00655DC8" w:rsidP="00561B64">
            <w:pPr>
              <w:spacing w:after="120"/>
              <w:jc w:val="both"/>
              <w:rPr>
                <w:rFonts w:ascii="Calibri" w:hAnsi="Calibri" w:cs="Arial"/>
                <w:b/>
                <w:szCs w:val="22"/>
              </w:rPr>
            </w:pPr>
            <w:r w:rsidRPr="00B91C1F">
              <w:rPr>
                <w:rFonts w:ascii="Calibri" w:hAnsi="Calibri" w:cs="Arial"/>
                <w:b/>
                <w:sz w:val="22"/>
                <w:szCs w:val="22"/>
              </w:rPr>
              <w:t>CENA CELKEM</w:t>
            </w:r>
          </w:p>
        </w:tc>
        <w:tc>
          <w:tcPr>
            <w:tcW w:w="2505" w:type="dxa"/>
            <w:tcBorders>
              <w:left w:val="single" w:sz="12" w:space="0" w:color="auto"/>
              <w:bottom w:val="single" w:sz="12" w:space="0" w:color="auto"/>
              <w:right w:val="single" w:sz="12" w:space="0" w:color="auto"/>
            </w:tcBorders>
            <w:shd w:val="clear" w:color="auto" w:fill="auto"/>
            <w:vAlign w:val="center"/>
          </w:tcPr>
          <w:p w14:paraId="3C90B513" w14:textId="77777777" w:rsidR="00655DC8" w:rsidRPr="00317A08" w:rsidRDefault="00655DC8" w:rsidP="00561B64">
            <w:pPr>
              <w:spacing w:after="120"/>
              <w:jc w:val="center"/>
              <w:rPr>
                <w:rFonts w:ascii="Calibri" w:hAnsi="Calibri" w:cs="Arial"/>
                <w:b/>
                <w:szCs w:val="22"/>
              </w:rPr>
            </w:pPr>
            <w:permStart w:id="644375342" w:edGrp="everyone"/>
            <w:r w:rsidRPr="00317A08">
              <w:rPr>
                <w:rFonts w:ascii="Calibri" w:hAnsi="Calibri" w:cs="Arial"/>
                <w:b/>
                <w:sz w:val="22"/>
                <w:szCs w:val="22"/>
              </w:rPr>
              <w:t>……………………………</w:t>
            </w:r>
            <w:permEnd w:id="644375342"/>
          </w:p>
        </w:tc>
        <w:tc>
          <w:tcPr>
            <w:tcW w:w="2093" w:type="dxa"/>
            <w:tcBorders>
              <w:left w:val="single" w:sz="12" w:space="0" w:color="auto"/>
              <w:bottom w:val="single" w:sz="12" w:space="0" w:color="auto"/>
              <w:right w:val="single" w:sz="12" w:space="0" w:color="auto"/>
            </w:tcBorders>
            <w:shd w:val="clear" w:color="auto" w:fill="auto"/>
            <w:vAlign w:val="center"/>
          </w:tcPr>
          <w:p w14:paraId="167F802F" w14:textId="77777777" w:rsidR="00655DC8" w:rsidRPr="00317A08" w:rsidRDefault="00655DC8" w:rsidP="00561B64">
            <w:pPr>
              <w:spacing w:after="120"/>
              <w:jc w:val="center"/>
              <w:rPr>
                <w:rFonts w:ascii="Calibri" w:hAnsi="Calibri" w:cs="Arial"/>
                <w:b/>
                <w:szCs w:val="22"/>
              </w:rPr>
            </w:pPr>
            <w:permStart w:id="551755558" w:edGrp="everyone"/>
            <w:r w:rsidRPr="00317A08">
              <w:rPr>
                <w:rFonts w:ascii="Calibri" w:hAnsi="Calibri" w:cs="Arial"/>
                <w:b/>
                <w:sz w:val="22"/>
                <w:szCs w:val="22"/>
              </w:rPr>
              <w:t>…………………………</w:t>
            </w:r>
            <w:permEnd w:id="551755558"/>
          </w:p>
        </w:tc>
        <w:tc>
          <w:tcPr>
            <w:tcW w:w="2093" w:type="dxa"/>
            <w:tcBorders>
              <w:left w:val="single" w:sz="12" w:space="0" w:color="auto"/>
              <w:bottom w:val="single" w:sz="12" w:space="0" w:color="auto"/>
            </w:tcBorders>
            <w:shd w:val="clear" w:color="auto" w:fill="auto"/>
            <w:vAlign w:val="center"/>
          </w:tcPr>
          <w:p w14:paraId="34653C3A" w14:textId="77777777" w:rsidR="00655DC8" w:rsidRPr="00317A08" w:rsidRDefault="00655DC8" w:rsidP="00561B64">
            <w:pPr>
              <w:spacing w:after="120"/>
              <w:jc w:val="center"/>
              <w:rPr>
                <w:rFonts w:ascii="Calibri" w:hAnsi="Calibri" w:cs="Arial"/>
                <w:b/>
                <w:szCs w:val="22"/>
              </w:rPr>
            </w:pPr>
            <w:permStart w:id="1403540757" w:edGrp="everyone"/>
            <w:r w:rsidRPr="00317A08">
              <w:rPr>
                <w:rFonts w:ascii="Calibri" w:hAnsi="Calibri" w:cs="Arial"/>
                <w:b/>
                <w:sz w:val="22"/>
                <w:szCs w:val="22"/>
              </w:rPr>
              <w:t>…………………………</w:t>
            </w:r>
            <w:permEnd w:id="1403540757"/>
          </w:p>
        </w:tc>
      </w:tr>
    </w:tbl>
    <w:p w14:paraId="5B345D11" w14:textId="77777777" w:rsidR="00797EC3" w:rsidRPr="00797EC3" w:rsidRDefault="00797EC3" w:rsidP="00797EC3">
      <w:pPr>
        <w:ind w:left="284" w:hanging="284"/>
        <w:jc w:val="both"/>
        <w:rPr>
          <w:rFonts w:ascii="Calibri" w:hAnsi="Calibri" w:cs="Arial"/>
          <w:sz w:val="22"/>
          <w:szCs w:val="22"/>
        </w:rPr>
      </w:pPr>
    </w:p>
    <w:p w14:paraId="02E32B6C"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EA4C23">
        <w:rPr>
          <w:rFonts w:ascii="Calibri" w:hAnsi="Calibri" w:cs="Arial"/>
          <w:sz w:val="22"/>
          <w:szCs w:val="22"/>
        </w:rPr>
        <w:t>Cena díla je stanovena na základě projektové dokumentace pro provedení stavby předané objednatelem zhotoviteli. Pro obsah ceny díla je rozhodující soupis prací, dodávek a služeb včetně výkazu výměr.</w:t>
      </w:r>
    </w:p>
    <w:p w14:paraId="60058455" w14:textId="77777777" w:rsidR="00EA4C23" w:rsidRDefault="00EA4C23" w:rsidP="00D56DB4">
      <w:pPr>
        <w:spacing w:before="120"/>
        <w:ind w:left="284" w:hanging="284"/>
        <w:jc w:val="both"/>
        <w:rPr>
          <w:rFonts w:ascii="Calibri" w:hAnsi="Calibri" w:cs="Arial"/>
          <w:sz w:val="22"/>
          <w:szCs w:val="22"/>
        </w:rPr>
      </w:pPr>
      <w:r>
        <w:rPr>
          <w:rFonts w:ascii="Calibri" w:hAnsi="Calibri" w:cs="Arial"/>
          <w:sz w:val="22"/>
          <w:szCs w:val="22"/>
        </w:rPr>
        <w:t>3.</w:t>
      </w:r>
      <w:r>
        <w:rPr>
          <w:rFonts w:ascii="Calibri" w:hAnsi="Calibri" w:cs="Arial"/>
          <w:sz w:val="22"/>
          <w:szCs w:val="22"/>
        </w:rPr>
        <w:tab/>
      </w:r>
      <w:r w:rsidR="003F5954" w:rsidRPr="00EA4C23">
        <w:rPr>
          <w:rFonts w:ascii="Calibri" w:hAnsi="Calibri" w:cs="Arial"/>
          <w:sz w:val="22"/>
          <w:szCs w:val="22"/>
        </w:rPr>
        <w:t>Cena díla obsahuje veškeré náklady zhotovitele nezbytné k řádnému a včasnému provedení díla</w:t>
      </w:r>
      <w:r w:rsidR="004E01F9" w:rsidRPr="004E01F9">
        <w:rPr>
          <w:rFonts w:ascii="Calibri" w:hAnsi="Calibri" w:cs="Arial"/>
          <w:sz w:val="22"/>
          <w:szCs w:val="22"/>
        </w:rPr>
        <w:t xml:space="preserve"> </w:t>
      </w:r>
      <w:r w:rsidR="004E01F9" w:rsidRPr="00EA4C23">
        <w:rPr>
          <w:rFonts w:ascii="Calibri" w:hAnsi="Calibri" w:cs="Arial"/>
          <w:sz w:val="22"/>
          <w:szCs w:val="22"/>
        </w:rPr>
        <w:t xml:space="preserve">a </w:t>
      </w:r>
      <w:r w:rsidR="004E01F9">
        <w:rPr>
          <w:rFonts w:ascii="Calibri" w:hAnsi="Calibri" w:cs="Arial"/>
          <w:sz w:val="22"/>
          <w:szCs w:val="22"/>
        </w:rPr>
        <w:t xml:space="preserve">jeho přiměřený </w:t>
      </w:r>
      <w:r w:rsidR="004E01F9" w:rsidRPr="00EA4C23">
        <w:rPr>
          <w:rFonts w:ascii="Calibri" w:hAnsi="Calibri" w:cs="Arial"/>
          <w:sz w:val="22"/>
          <w:szCs w:val="22"/>
        </w:rPr>
        <w:t>zisk</w:t>
      </w:r>
      <w:r w:rsidR="003F5954" w:rsidRPr="00EA4C23">
        <w:rPr>
          <w:rFonts w:ascii="Calibri" w:hAnsi="Calibri" w:cs="Arial"/>
          <w:sz w:val="22"/>
          <w:szCs w:val="22"/>
        </w:rPr>
        <w:t>.</w:t>
      </w:r>
    </w:p>
    <w:p w14:paraId="4EB29044" w14:textId="77777777" w:rsidR="003F5954" w:rsidRPr="00EA4C23" w:rsidRDefault="00EA4C23" w:rsidP="00D56DB4">
      <w:pPr>
        <w:spacing w:before="120"/>
        <w:ind w:left="284" w:hanging="284"/>
        <w:jc w:val="both"/>
        <w:rPr>
          <w:rFonts w:ascii="Calibri" w:hAnsi="Calibri" w:cs="Arial"/>
          <w:sz w:val="22"/>
          <w:szCs w:val="22"/>
        </w:rPr>
      </w:pPr>
      <w:r>
        <w:rPr>
          <w:rFonts w:ascii="Calibri" w:hAnsi="Calibri" w:cs="Arial"/>
          <w:sz w:val="22"/>
          <w:szCs w:val="22"/>
        </w:rPr>
        <w:t>4.</w:t>
      </w:r>
      <w:r>
        <w:rPr>
          <w:rFonts w:ascii="Calibri" w:hAnsi="Calibri" w:cs="Arial"/>
          <w:sz w:val="22"/>
          <w:szCs w:val="22"/>
        </w:rPr>
        <w:tab/>
      </w:r>
      <w:r w:rsidR="003F5954" w:rsidRPr="00EA4C23">
        <w:rPr>
          <w:rFonts w:ascii="Calibri" w:hAnsi="Calibri" w:cs="Arial"/>
          <w:sz w:val="22"/>
          <w:szCs w:val="22"/>
        </w:rPr>
        <w:t xml:space="preserve">Cena díla obsahuje mimo vlastní provedení díla dle Článku II. </w:t>
      </w:r>
      <w:r w:rsidR="00E64C9D" w:rsidRPr="00EA4C23">
        <w:rPr>
          <w:rFonts w:ascii="Calibri" w:hAnsi="Calibri" w:cs="Arial"/>
          <w:sz w:val="22"/>
          <w:szCs w:val="22"/>
        </w:rPr>
        <w:t>P</w:t>
      </w:r>
      <w:r w:rsidR="00E64C9D">
        <w:rPr>
          <w:rFonts w:ascii="Calibri" w:hAnsi="Calibri" w:cs="Arial"/>
          <w:sz w:val="22"/>
          <w:szCs w:val="22"/>
        </w:rPr>
        <w:t xml:space="preserve">ředmět díla </w:t>
      </w:r>
      <w:proofErr w:type="gramStart"/>
      <w:r w:rsidR="00E64C9D">
        <w:rPr>
          <w:rFonts w:ascii="Calibri" w:hAnsi="Calibri" w:cs="Arial"/>
          <w:sz w:val="22"/>
          <w:szCs w:val="22"/>
        </w:rPr>
        <w:t>-  také</w:t>
      </w:r>
      <w:proofErr w:type="gramEnd"/>
      <w:r w:rsidR="00E64C9D">
        <w:rPr>
          <w:rFonts w:ascii="Calibri" w:hAnsi="Calibri" w:cs="Arial"/>
          <w:sz w:val="22"/>
          <w:szCs w:val="22"/>
        </w:rPr>
        <w:t xml:space="preserve"> náklady  na</w:t>
      </w:r>
      <w:r w:rsidR="00E64C9D" w:rsidRPr="00EA4C23">
        <w:rPr>
          <w:rFonts w:ascii="Calibri" w:hAnsi="Calibri" w:cs="Arial"/>
          <w:sz w:val="22"/>
          <w:szCs w:val="22"/>
        </w:rPr>
        <w:t>:</w:t>
      </w:r>
    </w:p>
    <w:p w14:paraId="335553F3" w14:textId="39E2F5CF"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zabezpečení bezpečnosti a hygieny práce,</w:t>
      </w:r>
    </w:p>
    <w:p w14:paraId="6B82638C" w14:textId="11D168D8"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opatření k ochraně životního prostředí,</w:t>
      </w:r>
    </w:p>
    <w:p w14:paraId="0431DCA3" w14:textId="315FE0D1"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náklady na sjednaná pojištění,</w:t>
      </w:r>
    </w:p>
    <w:p w14:paraId="07EA068D" w14:textId="40BC8E6A"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zajištění podmínek pro činnost autorského a technického dozoru,</w:t>
      </w:r>
    </w:p>
    <w:p w14:paraId="3809FE94" w14:textId="34D6D8BE"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lastRenderedPageBreak/>
        <w:t>zajištění všech nutných zkoušek dle kontrolního a zkušebního plánu stavby,</w:t>
      </w:r>
    </w:p>
    <w:p w14:paraId="727845CF" w14:textId="6AA84127" w:rsidR="003F5954"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dokumentace skutečného provedení díla a geodetické zaměření skutečného stavu provedení díla,</w:t>
      </w:r>
    </w:p>
    <w:p w14:paraId="0B1B126F" w14:textId="5F877534" w:rsidR="00EA4C23" w:rsidRPr="00D56DB4" w:rsidRDefault="003F5954" w:rsidP="00551A2E">
      <w:pPr>
        <w:pStyle w:val="Odstavecseseznamem"/>
        <w:numPr>
          <w:ilvl w:val="0"/>
          <w:numId w:val="22"/>
        </w:numPr>
        <w:jc w:val="both"/>
        <w:rPr>
          <w:rFonts w:ascii="Calibri" w:hAnsi="Calibri" w:cs="Arial"/>
          <w:sz w:val="22"/>
          <w:szCs w:val="22"/>
        </w:rPr>
      </w:pPr>
      <w:r w:rsidRPr="00D56DB4">
        <w:rPr>
          <w:rFonts w:ascii="Calibri" w:hAnsi="Calibri" w:cs="Arial"/>
          <w:sz w:val="22"/>
          <w:szCs w:val="22"/>
        </w:rPr>
        <w:t>součinnost v řízení se stavebním úřadem o užívání dokončené stavby, případně o vydání kolaudačního souhlasu.</w:t>
      </w:r>
    </w:p>
    <w:p w14:paraId="45F54C55" w14:textId="77777777" w:rsidR="008F0494" w:rsidRDefault="00EA4C23" w:rsidP="008F0494">
      <w:pPr>
        <w:spacing w:before="120"/>
        <w:ind w:left="283" w:hanging="283"/>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8F0494" w:rsidRPr="00EA4C23">
        <w:rPr>
          <w:rFonts w:ascii="Calibri" w:hAnsi="Calibri" w:cs="Arial"/>
          <w:sz w:val="22"/>
          <w:szCs w:val="22"/>
        </w:rPr>
        <w:t xml:space="preserve">Změna ceny díla je možná jen na základě změny rozsahu díla. Změna rozsahu díla musí být písemně objednána objednatelem a změna ceny díla musí být </w:t>
      </w:r>
      <w:r w:rsidR="008F0494">
        <w:rPr>
          <w:rFonts w:ascii="Calibri" w:hAnsi="Calibri" w:cs="Arial"/>
          <w:sz w:val="22"/>
          <w:szCs w:val="22"/>
        </w:rPr>
        <w:t xml:space="preserve">předem </w:t>
      </w:r>
      <w:r w:rsidR="008F0494" w:rsidRPr="00EA4C23">
        <w:rPr>
          <w:rFonts w:ascii="Calibri" w:hAnsi="Calibri" w:cs="Arial"/>
          <w:sz w:val="22"/>
          <w:szCs w:val="22"/>
        </w:rPr>
        <w:t>sjednána písemným dodatkem k této smlouvě podepsaným odpovědnými zástupci obou smluvních stran, jinak zhotoviteli nárok na zaplacení těchto prací nevzniká a současně platí, že tyto práce byly již zahrnuty v</w:t>
      </w:r>
      <w:r w:rsidR="008F0494">
        <w:rPr>
          <w:rFonts w:ascii="Calibri" w:hAnsi="Calibri" w:cs="Arial"/>
          <w:sz w:val="22"/>
          <w:szCs w:val="22"/>
        </w:rPr>
        <w:t xml:space="preserve"> původním rozsahu </w:t>
      </w:r>
      <w:r w:rsidR="008F0494" w:rsidRPr="00EA4C23">
        <w:rPr>
          <w:rFonts w:ascii="Calibri" w:hAnsi="Calibri" w:cs="Arial"/>
          <w:sz w:val="22"/>
          <w:szCs w:val="22"/>
        </w:rPr>
        <w:t xml:space="preserve">předmětu díla a jeho ceně. </w:t>
      </w:r>
    </w:p>
    <w:p w14:paraId="72EE0247" w14:textId="78A611EF" w:rsidR="00A03B2F" w:rsidRPr="00EA4C23" w:rsidRDefault="00D56DB4" w:rsidP="00C9494C">
      <w:pPr>
        <w:spacing w:before="120"/>
        <w:ind w:left="283" w:hanging="283"/>
        <w:jc w:val="both"/>
        <w:rPr>
          <w:rFonts w:ascii="Calibri" w:hAnsi="Calibri" w:cs="Arial"/>
          <w:sz w:val="22"/>
          <w:szCs w:val="22"/>
        </w:rPr>
      </w:pPr>
      <w:r>
        <w:rPr>
          <w:rFonts w:ascii="Calibri" w:hAnsi="Calibri" w:cs="Arial"/>
          <w:sz w:val="22"/>
          <w:szCs w:val="22"/>
        </w:rPr>
        <w:t xml:space="preserve">6. </w:t>
      </w:r>
      <w:r w:rsidR="00BB39EC" w:rsidRPr="005F3227">
        <w:rPr>
          <w:rFonts w:ascii="Calibri" w:hAnsi="Calibri" w:cs="Arial"/>
          <w:sz w:val="22"/>
          <w:szCs w:val="22"/>
        </w:rPr>
        <w:t xml:space="preserve">Překročení nabídkové ceny </w:t>
      </w:r>
      <w:r w:rsidR="00BB39EC">
        <w:rPr>
          <w:rFonts w:ascii="Calibri" w:hAnsi="Calibri" w:cs="Arial"/>
          <w:sz w:val="22"/>
          <w:szCs w:val="22"/>
        </w:rPr>
        <w:t xml:space="preserve">ve smyslu odst. 5) tohoto článku </w:t>
      </w:r>
      <w:r w:rsidR="00BB39EC" w:rsidRPr="005F3227">
        <w:rPr>
          <w:rFonts w:ascii="Calibri" w:hAnsi="Calibri" w:cs="Arial"/>
          <w:sz w:val="22"/>
          <w:szCs w:val="22"/>
        </w:rPr>
        <w:t xml:space="preserve">je možné </w:t>
      </w:r>
      <w:r w:rsidR="00BB39EC">
        <w:rPr>
          <w:rFonts w:ascii="Calibri" w:hAnsi="Calibri" w:cs="Arial"/>
          <w:sz w:val="22"/>
          <w:szCs w:val="22"/>
        </w:rPr>
        <w:t>pouze</w:t>
      </w:r>
      <w:r w:rsidR="00BB39EC" w:rsidRPr="005F3227">
        <w:rPr>
          <w:rFonts w:ascii="Calibri" w:hAnsi="Calibri" w:cs="Arial"/>
          <w:sz w:val="22"/>
          <w:szCs w:val="22"/>
        </w:rPr>
        <w:t xml:space="preserve"> v případě</w:t>
      </w:r>
      <w:r w:rsidR="00A03B2F">
        <w:rPr>
          <w:rFonts w:ascii="Calibri" w:hAnsi="Calibri" w:cs="Arial"/>
          <w:sz w:val="22"/>
          <w:szCs w:val="22"/>
        </w:rPr>
        <w:t>, že objednatel</w:t>
      </w:r>
      <w:r w:rsidR="00A03B2F" w:rsidRPr="00B152C2">
        <w:rPr>
          <w:rFonts w:ascii="Calibri" w:hAnsi="Calibri" w:cs="Arial"/>
          <w:sz w:val="22"/>
          <w:szCs w:val="22"/>
        </w:rPr>
        <w:t xml:space="preserve"> při plnění veřejné zakázky </w:t>
      </w:r>
      <w:r w:rsidR="00A03B2F">
        <w:rPr>
          <w:rFonts w:ascii="Calibri" w:hAnsi="Calibri" w:cs="Arial"/>
          <w:sz w:val="22"/>
          <w:szCs w:val="22"/>
        </w:rPr>
        <w:t xml:space="preserve">dle této smlouvy </w:t>
      </w:r>
      <w:r w:rsidR="00A03B2F" w:rsidRPr="00B152C2">
        <w:rPr>
          <w:rFonts w:ascii="Calibri" w:hAnsi="Calibri" w:cs="Arial"/>
          <w:sz w:val="22"/>
          <w:szCs w:val="22"/>
        </w:rPr>
        <w:t>rozhodne o provedení stavebních prací</w:t>
      </w:r>
      <w:r w:rsidR="004E01F9">
        <w:rPr>
          <w:rFonts w:ascii="Calibri" w:hAnsi="Calibri" w:cs="Arial"/>
          <w:sz w:val="22"/>
          <w:szCs w:val="22"/>
        </w:rPr>
        <w:t xml:space="preserve"> či poskytnutí jiného plnění</w:t>
      </w:r>
      <w:r w:rsidR="00A03B2F" w:rsidRPr="00B152C2">
        <w:rPr>
          <w:rFonts w:ascii="Calibri" w:hAnsi="Calibri" w:cs="Arial"/>
          <w:sz w:val="22"/>
          <w:szCs w:val="22"/>
        </w:rPr>
        <w:t>, které nebyl</w:t>
      </w:r>
      <w:r w:rsidR="004E01F9">
        <w:rPr>
          <w:rFonts w:ascii="Calibri" w:hAnsi="Calibri" w:cs="Arial"/>
          <w:sz w:val="22"/>
          <w:szCs w:val="22"/>
        </w:rPr>
        <w:t>o</w:t>
      </w:r>
      <w:r w:rsidR="00A03B2F" w:rsidRPr="00B152C2">
        <w:rPr>
          <w:rFonts w:ascii="Calibri" w:hAnsi="Calibri" w:cs="Arial"/>
          <w:sz w:val="22"/>
          <w:szCs w:val="22"/>
        </w:rPr>
        <w:t xml:space="preserve"> předmětem původního zadán</w:t>
      </w:r>
      <w:r w:rsidR="004E01F9">
        <w:rPr>
          <w:rFonts w:ascii="Calibri" w:hAnsi="Calibri" w:cs="Arial"/>
          <w:sz w:val="22"/>
          <w:szCs w:val="22"/>
        </w:rPr>
        <w:t>í veřejné zakázky a které nebylo</w:t>
      </w:r>
      <w:r w:rsidR="00A03B2F" w:rsidRPr="00B152C2">
        <w:rPr>
          <w:rFonts w:ascii="Calibri" w:hAnsi="Calibri" w:cs="Arial"/>
          <w:sz w:val="22"/>
          <w:szCs w:val="22"/>
        </w:rPr>
        <w:t xml:space="preserve"> sjednán</w:t>
      </w:r>
      <w:r w:rsidR="00086CE5">
        <w:rPr>
          <w:rFonts w:ascii="Calibri" w:hAnsi="Calibri" w:cs="Arial"/>
          <w:sz w:val="22"/>
          <w:szCs w:val="22"/>
        </w:rPr>
        <w:t>o</w:t>
      </w:r>
      <w:r w:rsidR="00A03B2F" w:rsidRPr="00B152C2">
        <w:rPr>
          <w:rFonts w:ascii="Calibri" w:hAnsi="Calibri" w:cs="Arial"/>
          <w:sz w:val="22"/>
          <w:szCs w:val="22"/>
        </w:rPr>
        <w:t xml:space="preserve"> </w:t>
      </w:r>
      <w:r w:rsidR="00A03B2F">
        <w:rPr>
          <w:rFonts w:ascii="Calibri" w:hAnsi="Calibri" w:cs="Arial"/>
          <w:sz w:val="22"/>
          <w:szCs w:val="22"/>
        </w:rPr>
        <w:t xml:space="preserve">touto </w:t>
      </w:r>
      <w:r>
        <w:rPr>
          <w:rFonts w:ascii="Calibri" w:hAnsi="Calibri" w:cs="Arial"/>
          <w:sz w:val="22"/>
          <w:szCs w:val="22"/>
        </w:rPr>
        <w:t>smlouvou</w:t>
      </w:r>
      <w:r w:rsidR="00A03B2F" w:rsidRPr="00B152C2">
        <w:rPr>
          <w:rFonts w:ascii="Calibri" w:hAnsi="Calibri" w:cs="Arial"/>
          <w:sz w:val="22"/>
          <w:szCs w:val="22"/>
        </w:rPr>
        <w:t>. Taková změna ceny je možná pouze na základě</w:t>
      </w:r>
      <w:r w:rsidR="00086CE5">
        <w:rPr>
          <w:rFonts w:ascii="Calibri" w:hAnsi="Calibri" w:cs="Arial"/>
          <w:sz w:val="22"/>
          <w:szCs w:val="22"/>
        </w:rPr>
        <w:t xml:space="preserve"> předem</w:t>
      </w:r>
      <w:r w:rsidR="00A03B2F" w:rsidRPr="00B152C2">
        <w:rPr>
          <w:rFonts w:ascii="Calibri" w:hAnsi="Calibri" w:cs="Arial"/>
          <w:sz w:val="22"/>
          <w:szCs w:val="22"/>
        </w:rPr>
        <w:t xml:space="preserve"> písemně uzavřeného dodatku ke smlouvě.</w:t>
      </w:r>
    </w:p>
    <w:p w14:paraId="2FDA5CA6" w14:textId="77777777" w:rsidR="00240253" w:rsidRPr="00240253" w:rsidRDefault="00A03B2F" w:rsidP="00C9494C">
      <w:pPr>
        <w:spacing w:before="120"/>
        <w:ind w:left="283" w:hanging="283"/>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240253" w:rsidRPr="00240253">
        <w:rPr>
          <w:rFonts w:ascii="Calibri" w:hAnsi="Calibri" w:cs="Arial"/>
          <w:sz w:val="22"/>
          <w:szCs w:val="22"/>
        </w:rPr>
        <w:t>Dojde-li k dohodě o omezení či rozšíření rozsahu díla, budou tyto tzv. vícepráce či méněpráce oceněny takto:</w:t>
      </w:r>
    </w:p>
    <w:p w14:paraId="672113B6" w14:textId="77777777"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Jestliže tento druh práce bude obsažen v soupisu prací, který je nedílnou součástí smlouvy, budou méněpráce či vícepráce oceněny dle tohoto soupisu prací.</w:t>
      </w:r>
    </w:p>
    <w:p w14:paraId="7AFE0AED" w14:textId="51462189"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3D2F6A">
        <w:rPr>
          <w:rFonts w:ascii="Calibri" w:hAnsi="Calibri" w:cs="Arial"/>
          <w:sz w:val="22"/>
          <w:szCs w:val="22"/>
        </w:rPr>
        <w:t>.</w:t>
      </w:r>
    </w:p>
    <w:p w14:paraId="7EF60FD1" w14:textId="259C77A5" w:rsidR="003F5954"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 xml:space="preserve">V případě, že nebudou stanoveny ani soupisem prací a ani ceníkem RTS Brno, méněpráce či vícepráce budou oceněny HZS ve výši </w:t>
      </w:r>
      <w:r w:rsidR="00306CCB">
        <w:rPr>
          <w:rFonts w:ascii="Calibri" w:hAnsi="Calibri" w:cs="Arial"/>
          <w:sz w:val="22"/>
          <w:szCs w:val="22"/>
        </w:rPr>
        <w:t>3</w:t>
      </w:r>
      <w:r w:rsidR="003D2F6A">
        <w:rPr>
          <w:rFonts w:ascii="Calibri" w:hAnsi="Calibri" w:cs="Arial"/>
          <w:sz w:val="22"/>
          <w:szCs w:val="22"/>
        </w:rPr>
        <w:t>50</w:t>
      </w:r>
      <w:r w:rsidRPr="00240253">
        <w:rPr>
          <w:rFonts w:ascii="Calibri" w:hAnsi="Calibri" w:cs="Arial"/>
          <w:sz w:val="22"/>
          <w:szCs w:val="22"/>
        </w:rPr>
        <w:t>,- Kč / hod. a cenou materiálu, která se bude rovnat ceně, za kterou zhotovitel materiál nakoupil.</w:t>
      </w:r>
      <w:r>
        <w:rPr>
          <w:rFonts w:ascii="Calibri" w:hAnsi="Calibri" w:cs="Arial"/>
          <w:sz w:val="22"/>
          <w:szCs w:val="22"/>
        </w:rPr>
        <w:t xml:space="preserve"> </w:t>
      </w:r>
    </w:p>
    <w:p w14:paraId="79D45AB4" w14:textId="0C49DE95" w:rsidR="008F0494" w:rsidRDefault="008F0494" w:rsidP="00C9494C">
      <w:pPr>
        <w:spacing w:before="120"/>
        <w:ind w:left="283" w:hanging="283"/>
        <w:jc w:val="both"/>
        <w:rPr>
          <w:rFonts w:ascii="Calibri" w:hAnsi="Calibri" w:cs="Arial"/>
          <w:sz w:val="22"/>
          <w:szCs w:val="22"/>
        </w:rPr>
      </w:pPr>
    </w:p>
    <w:p w14:paraId="08ECA79D" w14:textId="79E6EF53" w:rsidR="00533ED1" w:rsidRDefault="00533ED1" w:rsidP="00C9494C">
      <w:pPr>
        <w:spacing w:before="120"/>
        <w:ind w:left="283" w:hanging="283"/>
        <w:jc w:val="both"/>
        <w:rPr>
          <w:rFonts w:ascii="Calibri" w:hAnsi="Calibri" w:cs="Arial"/>
          <w:sz w:val="22"/>
          <w:szCs w:val="22"/>
        </w:rPr>
      </w:pPr>
    </w:p>
    <w:p w14:paraId="5D3A70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14:paraId="25E8E5F5" w14:textId="77777777"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14:paraId="1A592A95" w14:textId="3858A547" w:rsidR="008F0494" w:rsidRPr="00BB1CB8" w:rsidRDefault="008C2F78" w:rsidP="008F0494">
      <w:pPr>
        <w:pStyle w:val="Odsazen1"/>
        <w:numPr>
          <w:ilvl w:val="0"/>
          <w:numId w:val="15"/>
        </w:numPr>
        <w:spacing w:before="120" w:after="120" w:line="240" w:lineRule="auto"/>
        <w:ind w:left="284" w:hanging="284"/>
        <w:rPr>
          <w:rFonts w:ascii="Calibri" w:hAnsi="Calibri" w:cs="Arial"/>
          <w:sz w:val="22"/>
          <w:szCs w:val="22"/>
        </w:rPr>
      </w:pPr>
      <w:bookmarkStart w:id="1" w:name="_Hlk19168962"/>
      <w:r w:rsidRPr="00BB1CB8">
        <w:rPr>
          <w:rFonts w:ascii="Calibri" w:hAnsi="Calibri" w:cs="Arial"/>
          <w:sz w:val="22"/>
          <w:szCs w:val="22"/>
        </w:rPr>
        <w:t>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souvisí výlučně s činností příjemce při výkonu veřejné správy, při níž se příjemce (tj. objednatel) nepovažuje za osobu povinnou k dani (viz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bookmarkEnd w:id="1"/>
      <w:r w:rsidRPr="00BB1CB8">
        <w:rPr>
          <w:rFonts w:ascii="Calibri" w:hAnsi="Calibri" w:cs="Arial"/>
          <w:sz w:val="22"/>
          <w:szCs w:val="22"/>
        </w:rPr>
        <w:t xml:space="preserve"> </w:t>
      </w:r>
      <w:r w:rsidR="008F0494" w:rsidRPr="00BB1CB8">
        <w:rPr>
          <w:rFonts w:ascii="Calibri" w:hAnsi="Calibri" w:cs="Arial"/>
          <w:sz w:val="22"/>
          <w:szCs w:val="22"/>
        </w:rPr>
        <w:t xml:space="preserve">Příjemce plnění požaduje z výše uvedených důvodů, aby poskytovatel neuplatnil režim přenesení daňové povinnosti ve smyslu § 92a a § 92e z. č. 235/2004 Sb. o dani </w:t>
      </w:r>
      <w:r w:rsidR="008F0494" w:rsidRPr="00BB1CB8">
        <w:rPr>
          <w:rFonts w:ascii="Calibri" w:hAnsi="Calibri" w:cs="Arial"/>
          <w:sz w:val="22"/>
          <w:szCs w:val="22"/>
        </w:rPr>
        <w:tab/>
        <w:t xml:space="preserve">z přidané hodnoty. </w:t>
      </w:r>
    </w:p>
    <w:p w14:paraId="69C3664D" w14:textId="391EF49A"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xml:space="preserve">. § 21 odst. </w:t>
      </w:r>
      <w:r w:rsidR="008C2F78">
        <w:rPr>
          <w:rFonts w:ascii="Calibri" w:hAnsi="Calibri" w:cs="Arial"/>
          <w:sz w:val="22"/>
          <w:szCs w:val="22"/>
        </w:rPr>
        <w:t>7</w:t>
      </w:r>
      <w:r w:rsidRPr="00AF520D">
        <w:rPr>
          <w:rFonts w:ascii="Calibri" w:hAnsi="Calibri" w:cs="Arial"/>
          <w:sz w:val="22"/>
          <w:szCs w:val="22"/>
        </w:rPr>
        <w:t xml:space="preserve"> zákona č. 235/2004 Sb., o dani z přidané hodnoty, ve znění pozdějších předpisů, sjednávají strany dílčí plnění. Dílčí plnění se považuje za samostatné zdanitelné plnění uskutečněné dle odst. 1) až 5) tohoto článku.</w:t>
      </w:r>
    </w:p>
    <w:p w14:paraId="648FE689" w14:textId="7930DD77" w:rsidR="008F0494" w:rsidRPr="009B53DF" w:rsidRDefault="008F0494" w:rsidP="00714AF0">
      <w:pPr>
        <w:pStyle w:val="Odsazen1"/>
        <w:numPr>
          <w:ilvl w:val="0"/>
          <w:numId w:val="15"/>
        </w:numPr>
        <w:spacing w:before="120" w:after="120" w:line="240" w:lineRule="auto"/>
        <w:ind w:left="284" w:hanging="284"/>
        <w:rPr>
          <w:rFonts w:ascii="Calibri" w:hAnsi="Calibri" w:cs="Arial"/>
          <w:sz w:val="22"/>
          <w:szCs w:val="22"/>
        </w:rPr>
      </w:pPr>
      <w:r w:rsidRPr="009B53DF">
        <w:rPr>
          <w:rFonts w:ascii="Calibri" w:hAnsi="Calibri" w:cs="Arial"/>
          <w:sz w:val="22"/>
          <w:szCs w:val="22"/>
        </w:rPr>
        <w:t xml:space="preserve">Cena díla bude </w:t>
      </w:r>
      <w:r w:rsidR="004811E0" w:rsidRPr="009B53DF">
        <w:rPr>
          <w:rFonts w:ascii="Calibri" w:hAnsi="Calibri" w:cs="Arial"/>
          <w:sz w:val="22"/>
          <w:szCs w:val="22"/>
        </w:rPr>
        <w:t>u</w:t>
      </w:r>
      <w:r w:rsidRPr="009B53DF">
        <w:rPr>
          <w:rFonts w:ascii="Calibri" w:hAnsi="Calibri" w:cs="Arial"/>
          <w:sz w:val="22"/>
          <w:szCs w:val="22"/>
        </w:rPr>
        <w:t xml:space="preserve">hrazena </w:t>
      </w:r>
      <w:r w:rsidR="004811E0" w:rsidRPr="009B53DF">
        <w:rPr>
          <w:rFonts w:ascii="Calibri" w:hAnsi="Calibri" w:cs="Arial"/>
          <w:sz w:val="22"/>
          <w:szCs w:val="22"/>
        </w:rPr>
        <w:t xml:space="preserve">po jeho dokončení a předání a převzetí díla.  </w:t>
      </w:r>
    </w:p>
    <w:p w14:paraId="6A034EC5" w14:textId="540C970C" w:rsidR="008F0494" w:rsidRPr="009B53DF" w:rsidRDefault="008F0494" w:rsidP="007A72B8">
      <w:pPr>
        <w:pStyle w:val="Odsazen1"/>
        <w:numPr>
          <w:ilvl w:val="0"/>
          <w:numId w:val="15"/>
        </w:numPr>
        <w:spacing w:before="120" w:after="120" w:line="240" w:lineRule="auto"/>
        <w:ind w:left="284" w:hanging="284"/>
        <w:rPr>
          <w:rFonts w:ascii="Calibri" w:hAnsi="Calibri" w:cs="Arial"/>
          <w:sz w:val="22"/>
          <w:szCs w:val="22"/>
        </w:rPr>
      </w:pPr>
      <w:r w:rsidRPr="009B53DF">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w:t>
      </w:r>
      <w:r w:rsidR="00B45116" w:rsidRPr="009B53DF">
        <w:rPr>
          <w:rFonts w:ascii="Calibri" w:hAnsi="Calibri" w:cs="Arial"/>
          <w:sz w:val="22"/>
          <w:szCs w:val="22"/>
        </w:rPr>
        <w:t>éto smlouvy</w:t>
      </w:r>
      <w:r w:rsidRPr="009B53DF">
        <w:rPr>
          <w:rFonts w:ascii="Calibri" w:hAnsi="Calibri" w:cs="Arial"/>
          <w:sz w:val="22"/>
          <w:szCs w:val="22"/>
        </w:rPr>
        <w:t xml:space="preserve"> s uvedením důvodů, pro které fakturu vrací. V takovém případě zhotovitel fakturu opraví a zašle objednateli znovu s novou lhůtou splatnosti.</w:t>
      </w:r>
    </w:p>
    <w:p w14:paraId="1BF1DA7F" w14:textId="77777777" w:rsidR="008F0494" w:rsidRPr="00AF520D" w:rsidRDefault="008F0494" w:rsidP="008F0494">
      <w:pPr>
        <w:pStyle w:val="Odsazen1"/>
        <w:numPr>
          <w:ilvl w:val="0"/>
          <w:numId w:val="15"/>
        </w:numPr>
        <w:spacing w:before="120" w:after="120"/>
        <w:ind w:left="284" w:hanging="284"/>
        <w:rPr>
          <w:rFonts w:ascii="Calibri" w:hAnsi="Calibri" w:cs="Arial"/>
          <w:sz w:val="22"/>
          <w:szCs w:val="22"/>
        </w:rPr>
      </w:pPr>
      <w:r w:rsidRPr="00AF520D">
        <w:rPr>
          <w:rFonts w:ascii="Calibri" w:hAnsi="Calibri" w:cs="Arial"/>
          <w:sz w:val="22"/>
          <w:szCs w:val="22"/>
        </w:rPr>
        <w:lastRenderedPageBreak/>
        <w:t>Faktura musí kromě zákonem stanovených náležitostí pro účetní doklad obsahovat také:</w:t>
      </w:r>
    </w:p>
    <w:p w14:paraId="28580870"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vystavení faktury,</w:t>
      </w:r>
    </w:p>
    <w:p w14:paraId="54488368"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smlouvy a datum jejího uzavření, číslo zakázky</w:t>
      </w:r>
    </w:p>
    <w:p w14:paraId="7CE61AF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předmět plnění a jeho přesnou specifikaci ve slovním vyjádření,</w:t>
      </w:r>
    </w:p>
    <w:p w14:paraId="22A6B042"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označení banky a čísla účtu, na který má být zaplaceno,</w:t>
      </w:r>
    </w:p>
    <w:p w14:paraId="6FC4A51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14:paraId="65FF8B99"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lhůtu splatnosti faktury,</w:t>
      </w:r>
    </w:p>
    <w:p w14:paraId="179B57CF"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název, sídlo, IČ a DIČ objednatele a zhotovitele,</w:t>
      </w:r>
    </w:p>
    <w:p w14:paraId="3D8450E7" w14:textId="77777777" w:rsidR="008F0494" w:rsidRPr="00AF520D" w:rsidRDefault="008F0494" w:rsidP="008F0494">
      <w:pPr>
        <w:pStyle w:val="Odsazen1"/>
        <w:spacing w:before="120" w:after="120"/>
        <w:ind w:left="786"/>
        <w:rPr>
          <w:rFonts w:ascii="Calibri" w:hAnsi="Calibri" w:cs="Arial"/>
          <w:sz w:val="22"/>
          <w:szCs w:val="22"/>
        </w:rPr>
      </w:pPr>
      <w:r w:rsidRPr="00AF520D">
        <w:rPr>
          <w:rFonts w:ascii="Calibri" w:hAnsi="Calibri" w:cs="Arial"/>
          <w:sz w:val="22"/>
          <w:szCs w:val="22"/>
        </w:rPr>
        <w:t>jméno a vlastnoruční podpis osoby, která fakturu vystavila, kontaktní telefon.</w:t>
      </w:r>
    </w:p>
    <w:p w14:paraId="18208A4F" w14:textId="77777777" w:rsidR="008F0494" w:rsidRDefault="008F0494" w:rsidP="008F0494">
      <w:pPr>
        <w:pStyle w:val="Odsazen1"/>
        <w:numPr>
          <w:ilvl w:val="0"/>
          <w:numId w:val="15"/>
        </w:numPr>
        <w:spacing w:before="120" w:after="120" w:line="240" w:lineRule="auto"/>
        <w:ind w:left="284" w:hanging="284"/>
        <w:rPr>
          <w:rFonts w:ascii="Calibri" w:hAnsi="Calibri" w:cs="Arial"/>
          <w:sz w:val="22"/>
          <w:szCs w:val="22"/>
        </w:rPr>
      </w:pPr>
      <w:r w:rsidRPr="00AF520D">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4B16E7B" w14:textId="07281BF0" w:rsidR="008F0494" w:rsidRPr="00593EC4" w:rsidRDefault="008F0494" w:rsidP="00537666">
      <w:pPr>
        <w:pStyle w:val="Odsazen1"/>
        <w:numPr>
          <w:ilvl w:val="0"/>
          <w:numId w:val="15"/>
        </w:numPr>
        <w:tabs>
          <w:tab w:val="left" w:pos="-2410"/>
        </w:tabs>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t xml:space="preserve">Lhůta splatnosti faktury činí </w:t>
      </w:r>
      <w:r w:rsidR="00BB1CB8" w:rsidRPr="00593EC4">
        <w:rPr>
          <w:rFonts w:ascii="Calibri" w:hAnsi="Calibri" w:cs="Arial"/>
          <w:color w:val="auto"/>
          <w:sz w:val="22"/>
          <w:szCs w:val="22"/>
        </w:rPr>
        <w:t>30</w:t>
      </w:r>
      <w:r w:rsidRPr="00593EC4">
        <w:rPr>
          <w:rFonts w:ascii="Calibri" w:hAnsi="Calibri" w:cs="Arial"/>
          <w:color w:val="auto"/>
          <w:sz w:val="22"/>
          <w:szCs w:val="22"/>
        </w:rPr>
        <w:t xml:space="preserve"> kalendářních dnů ode dne doručení objednateli</w:t>
      </w:r>
      <w:r w:rsidR="00C06D01" w:rsidRPr="00593EC4">
        <w:rPr>
          <w:rFonts w:ascii="Calibri" w:hAnsi="Calibri" w:cs="Arial"/>
          <w:color w:val="auto"/>
          <w:sz w:val="22"/>
          <w:szCs w:val="22"/>
        </w:rPr>
        <w:t>, s ohledem na podmínky dotačního orgánu</w:t>
      </w:r>
      <w:r w:rsidRPr="00593EC4">
        <w:rPr>
          <w:rFonts w:ascii="Calibri" w:hAnsi="Calibri" w:cs="Arial"/>
          <w:color w:val="auto"/>
          <w:sz w:val="22"/>
          <w:szCs w:val="22"/>
        </w:rPr>
        <w:t xml:space="preserve">. Faktura bude doručena doporučenou poštou nebo osobně na podatelnu objednatele proti písemnému potvrzení. Stejná lhůta splatnosti platí i při placení jiných plateb (smluvních pokut, úroků z prodlení, náhrady škody apod.).  </w:t>
      </w:r>
      <w:r w:rsidRPr="00593EC4">
        <w:rPr>
          <w:rFonts w:ascii="Calibri" w:hAnsi="Calibri" w:cs="Arial"/>
          <w:sz w:val="22"/>
          <w:szCs w:val="22"/>
        </w:rPr>
        <w:t xml:space="preserve"> </w:t>
      </w:r>
    </w:p>
    <w:p w14:paraId="25E81949" w14:textId="77777777" w:rsidR="008F0494" w:rsidRPr="00EA2BF1" w:rsidRDefault="008F0494" w:rsidP="008F0494">
      <w:pPr>
        <w:pStyle w:val="Odsazen1"/>
        <w:numPr>
          <w:ilvl w:val="0"/>
          <w:numId w:val="15"/>
        </w:numPr>
        <w:spacing w:before="120" w:after="120" w:line="240" w:lineRule="auto"/>
        <w:ind w:left="284" w:hanging="284"/>
        <w:rPr>
          <w:rFonts w:ascii="Calibri" w:hAnsi="Calibri" w:cs="Arial"/>
          <w:color w:val="auto"/>
          <w:sz w:val="22"/>
          <w:szCs w:val="22"/>
        </w:rPr>
      </w:pPr>
      <w:r w:rsidRPr="00593EC4">
        <w:rPr>
          <w:rFonts w:ascii="Calibri" w:hAnsi="Calibri" w:cs="Arial"/>
          <w:color w:val="auto"/>
          <w:sz w:val="22"/>
          <w:szCs w:val="22"/>
        </w:rPr>
        <w:t>Uhrazení fakturované částky</w:t>
      </w:r>
      <w:r w:rsidRPr="00EA2BF1">
        <w:rPr>
          <w:rFonts w:ascii="Calibri" w:hAnsi="Calibri" w:cs="Arial"/>
          <w:color w:val="auto"/>
          <w:sz w:val="22"/>
          <w:szCs w:val="22"/>
        </w:rPr>
        <w:t xml:space="preserve"> se pro účely smlouvy rozumí odepsání příslušné finanční částky z účtu objednatele.</w:t>
      </w:r>
    </w:p>
    <w:p w14:paraId="41599F67" w14:textId="76EEFEE9" w:rsidR="009F1AC6" w:rsidRPr="009F1AC6" w:rsidRDefault="008F0494" w:rsidP="009F1AC6">
      <w:pPr>
        <w:pStyle w:val="Odsazen1"/>
        <w:numPr>
          <w:ilvl w:val="0"/>
          <w:numId w:val="15"/>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 xml:space="preserve">Objednatel si vyhrazuje právo uplatnit institut zvláštního způsobu zajištění daně z přidané hodnoty podle § </w:t>
      </w:r>
      <w:proofErr w:type="gramStart"/>
      <w:r w:rsidRPr="00EA2BF1">
        <w:rPr>
          <w:rFonts w:ascii="Calibri" w:hAnsi="Calibri" w:cs="Arial"/>
          <w:color w:val="auto"/>
          <w:sz w:val="22"/>
          <w:szCs w:val="22"/>
        </w:rPr>
        <w:t>109a</w:t>
      </w:r>
      <w:proofErr w:type="gramEnd"/>
      <w:r w:rsidRPr="00EA2BF1">
        <w:rPr>
          <w:rFonts w:ascii="Calibri" w:hAnsi="Calibri" w:cs="Arial"/>
          <w:color w:val="auto"/>
          <w:sz w:val="22"/>
          <w:szCs w:val="22"/>
        </w:rPr>
        <w:t xml:space="preserve"> ZDPH, v platném znění, v případě požadavku zhotovitele na úhradu na bankovní účet, který není zveřejněn podle § 96 odst. 2 ZDPH a dále v případě, že se zhotovitel stane nespolehlivým plátcem ve smyslu § 106a ZDPH.</w:t>
      </w:r>
    </w:p>
    <w:p w14:paraId="176F684E" w14:textId="77777777" w:rsidR="009F1AC6" w:rsidRPr="00990B4A" w:rsidRDefault="009F1AC6" w:rsidP="009F1AC6">
      <w:pPr>
        <w:pStyle w:val="Odsazen1"/>
        <w:numPr>
          <w:ilvl w:val="0"/>
          <w:numId w:val="15"/>
        </w:numPr>
        <w:spacing w:before="120" w:after="120" w:line="240" w:lineRule="auto"/>
        <w:ind w:left="284" w:hanging="284"/>
        <w:rPr>
          <w:rFonts w:ascii="Calibri" w:hAnsi="Calibri" w:cs="Arial"/>
          <w:b/>
          <w:color w:val="auto"/>
          <w:sz w:val="22"/>
          <w:szCs w:val="22"/>
        </w:rPr>
      </w:pPr>
      <w:r w:rsidRPr="00990B4A">
        <w:rPr>
          <w:rFonts w:ascii="Calibri" w:hAnsi="Calibri" w:cs="Arial"/>
          <w:b/>
          <w:color w:val="auto"/>
          <w:sz w:val="22"/>
          <w:szCs w:val="22"/>
        </w:rPr>
        <w:t>Faktury budou zasílány na adresu: fakturace@vizovice.eu</w:t>
      </w:r>
    </w:p>
    <w:p w14:paraId="5BDDEDF4" w14:textId="77777777" w:rsidR="009F1AC6" w:rsidRPr="00EA2BF1" w:rsidRDefault="009F1AC6" w:rsidP="009F1AC6">
      <w:pPr>
        <w:pStyle w:val="Odsazen1"/>
        <w:spacing w:before="120" w:after="120" w:line="240" w:lineRule="auto"/>
        <w:ind w:left="0"/>
        <w:rPr>
          <w:rFonts w:ascii="Calibri" w:hAnsi="Calibri" w:cs="Arial"/>
          <w:color w:val="auto"/>
          <w:sz w:val="22"/>
          <w:szCs w:val="22"/>
        </w:rPr>
      </w:pPr>
    </w:p>
    <w:p w14:paraId="15E517E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14:paraId="10D2FCF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14:paraId="1A06F998" w14:textId="1A8C7CD8" w:rsidR="00533ED1" w:rsidRPr="00533ED1" w:rsidRDefault="004F2690" w:rsidP="00533ED1">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3E8E21A3" w14:textId="6806DF5F"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6DAD4B8B"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2C3811D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7E10AF14" w14:textId="77777777" w:rsidR="003F5954" w:rsidRPr="00D62CB2" w:rsidRDefault="004F2690" w:rsidP="00551A2E">
      <w:pPr>
        <w:pStyle w:val="Zkladntext"/>
        <w:numPr>
          <w:ilvl w:val="0"/>
          <w:numId w:val="7"/>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14:paraId="611993E4" w14:textId="43D4BB07" w:rsidR="003F5954" w:rsidRPr="00124EE2" w:rsidRDefault="00124EE2" w:rsidP="00124EE2">
      <w:pPr>
        <w:pStyle w:val="Normln1"/>
        <w:numPr>
          <w:ilvl w:val="0"/>
          <w:numId w:val="7"/>
        </w:numPr>
        <w:suppressLineNumbers/>
        <w:spacing w:before="120"/>
        <w:ind w:left="357"/>
        <w:jc w:val="both"/>
        <w:rPr>
          <w:rFonts w:ascii="Calibri" w:hAnsi="Calibri" w:cs="Arial"/>
          <w:sz w:val="22"/>
          <w:szCs w:val="22"/>
        </w:rPr>
      </w:pPr>
      <w:r w:rsidRPr="00124EE2">
        <w:rPr>
          <w:rFonts w:ascii="Calibri" w:hAnsi="Calibri" w:cs="Arial"/>
          <w:sz w:val="22"/>
          <w:szCs w:val="22"/>
        </w:rPr>
        <w:t xml:space="preserve"> Se souhlasem objednatele může dojít ke změně technologie prováděných prací. Cena díla se </w:t>
      </w:r>
      <w:r w:rsidRPr="00124EE2">
        <w:rPr>
          <w:rFonts w:ascii="Calibri" w:hAnsi="Calibri" w:cs="Arial"/>
          <w:sz w:val="22"/>
          <w:szCs w:val="22"/>
        </w:rPr>
        <w:lastRenderedPageBreak/>
        <w:t xml:space="preserve">v důsledku takové změny může změnit jen písemným dodatkem k této smlouvě podepsaným odpovědnými zástupci obou smluvních stran, jinak zhotoviteli nárok na zaplacení zvýšených nákladů spojených se změnou technologie prováděných prací nevzniká.  </w:t>
      </w:r>
    </w:p>
    <w:p w14:paraId="2D4B74F6" w14:textId="77777777" w:rsidR="00D2210E" w:rsidRPr="00B776E6" w:rsidRDefault="00D2210E" w:rsidP="00551A2E">
      <w:pPr>
        <w:pStyle w:val="Normln1"/>
        <w:numPr>
          <w:ilvl w:val="0"/>
          <w:numId w:val="7"/>
        </w:numPr>
        <w:suppressLineNumbers/>
        <w:spacing w:before="120"/>
        <w:ind w:left="357" w:hanging="357"/>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2D2C0C2" w14:textId="782E1B5F" w:rsidR="00D2210E" w:rsidRPr="00B776E6" w:rsidRDefault="00D2210E" w:rsidP="00551A2E">
      <w:pPr>
        <w:pStyle w:val="Normln1"/>
        <w:numPr>
          <w:ilvl w:val="0"/>
          <w:numId w:val="7"/>
        </w:numPr>
        <w:suppressLineNumbers/>
        <w:spacing w:before="120"/>
        <w:jc w:val="both"/>
        <w:rPr>
          <w:rFonts w:ascii="Calibri" w:hAnsi="Calibri" w:cs="Arial"/>
          <w:sz w:val="22"/>
          <w:szCs w:val="22"/>
        </w:rPr>
      </w:pPr>
      <w:r w:rsidRPr="00B776E6">
        <w:rPr>
          <w:rFonts w:ascii="Calibri" w:hAnsi="Calibri" w:cs="Arial"/>
          <w:sz w:val="22"/>
          <w:szCs w:val="22"/>
        </w:rPr>
        <w:t xml:space="preserve">Pro účely kontroly průběhu provádění díla organizuje objednatel kontrolní dny v termínech nezbytných pro řádné provádění kontroly, nejméně však 1x týdně. Kontrolních dnů se zúčastní zástupci objednatele případně osob vykonávající funkci technického dozoru a autorského dozoru. Zástupci zhotovitele jsou povinni se zúčastňovat kontrolních dnů. Zhotovitel má právo </w:t>
      </w:r>
      <w:r w:rsidR="00B87FFD">
        <w:rPr>
          <w:rFonts w:ascii="Calibri" w:hAnsi="Calibri" w:cs="Arial"/>
          <w:sz w:val="22"/>
          <w:szCs w:val="22"/>
        </w:rPr>
        <w:t>přizvat na kontrolní den své pod</w:t>
      </w:r>
      <w:r w:rsidRPr="00B776E6">
        <w:rPr>
          <w:rFonts w:ascii="Calibri" w:hAnsi="Calibri" w:cs="Arial"/>
          <w:sz w:val="22"/>
          <w:szCs w:val="22"/>
        </w:rPr>
        <w:t>dodavatele.</w:t>
      </w:r>
    </w:p>
    <w:p w14:paraId="2A399F94" w14:textId="77777777" w:rsidR="00D2210E" w:rsidRPr="009F58E0" w:rsidRDefault="00D2210E" w:rsidP="00551A2E">
      <w:pPr>
        <w:pStyle w:val="Normln1"/>
        <w:numPr>
          <w:ilvl w:val="0"/>
          <w:numId w:val="7"/>
        </w:numPr>
        <w:suppressLineNumbers/>
        <w:spacing w:before="120"/>
        <w:ind w:left="357" w:hanging="357"/>
        <w:jc w:val="both"/>
        <w:rPr>
          <w:rFonts w:ascii="Calibri" w:hAnsi="Calibri" w:cs="Arial"/>
          <w:sz w:val="22"/>
          <w:szCs w:val="22"/>
        </w:rPr>
      </w:pPr>
      <w:r w:rsidRPr="009F58E0">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14:paraId="7FABC714" w14:textId="77777777" w:rsidR="003F5954" w:rsidRPr="00D62CB2" w:rsidRDefault="003F5954"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7C01540E"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14:paraId="5A029EC9" w14:textId="77777777" w:rsidR="003F5954" w:rsidRPr="00D62CB2" w:rsidRDefault="004F2690" w:rsidP="00551A2E">
      <w:pPr>
        <w:pStyle w:val="Zkladntext"/>
        <w:numPr>
          <w:ilvl w:val="0"/>
          <w:numId w:val="7"/>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1926F0B" w14:textId="77777777" w:rsidR="003F5954" w:rsidRDefault="00976F4D" w:rsidP="00551A2E">
      <w:pPr>
        <w:pStyle w:val="Zkladntext"/>
        <w:numPr>
          <w:ilvl w:val="0"/>
          <w:numId w:val="7"/>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14:paraId="74F3E754" w14:textId="13BB29D4" w:rsidR="00312E60" w:rsidRDefault="00EA2BF1" w:rsidP="00C43032">
      <w:pPr>
        <w:pStyle w:val="Zkladntext"/>
        <w:numPr>
          <w:ilvl w:val="0"/>
          <w:numId w:val="7"/>
        </w:numPr>
        <w:suppressLineNumbers/>
        <w:spacing w:before="120" w:after="120"/>
        <w:rPr>
          <w:rFonts w:ascii="Calibri" w:hAnsi="Calibri" w:cs="Arial"/>
          <w:sz w:val="22"/>
          <w:szCs w:val="22"/>
        </w:rPr>
      </w:pPr>
      <w:r w:rsidRPr="00312E60">
        <w:rPr>
          <w:rFonts w:ascii="Calibri" w:hAnsi="Calibri" w:cs="Arial"/>
          <w:sz w:val="22"/>
          <w:szCs w:val="22"/>
        </w:rPr>
        <w:t xml:space="preserve"> </w:t>
      </w:r>
      <w:r w:rsidRPr="00CC1B2A">
        <w:rPr>
          <w:rFonts w:ascii="Calibri" w:hAnsi="Calibri" w:cs="Arial"/>
          <w:sz w:val="22"/>
          <w:szCs w:val="22"/>
        </w:rPr>
        <w:t>Zhotovitel prohlašuje</w:t>
      </w:r>
      <w:r w:rsidRPr="00312E60">
        <w:rPr>
          <w:rFonts w:ascii="Calibri" w:hAnsi="Calibri" w:cs="Arial"/>
          <w:sz w:val="22"/>
          <w:szCs w:val="22"/>
        </w:rPr>
        <w:t xml:space="preserve">, že má uzavřenou </w:t>
      </w:r>
      <w:r w:rsidRPr="00312E60">
        <w:rPr>
          <w:rFonts w:ascii="Calibri" w:hAnsi="Calibri" w:cs="Arial"/>
          <w:sz w:val="22"/>
          <w:szCs w:val="22"/>
          <w:u w:val="single"/>
        </w:rPr>
        <w:t>pojistnou smlouvu</w:t>
      </w:r>
      <w:r w:rsidRPr="00312E60">
        <w:rPr>
          <w:rFonts w:ascii="Calibri" w:hAnsi="Calibri" w:cs="Arial"/>
          <w:sz w:val="22"/>
          <w:szCs w:val="22"/>
        </w:rPr>
        <w:t xml:space="preserve"> z odpovědnosti za škodu vůči třetím osobám ve výši pojistné částky </w:t>
      </w:r>
      <w:permStart w:id="77281800" w:edGrp="everyone"/>
      <w:r w:rsidRPr="00317A08">
        <w:rPr>
          <w:rFonts w:ascii="Calibri" w:hAnsi="Calibri" w:cs="Arial"/>
          <w:sz w:val="22"/>
          <w:szCs w:val="22"/>
        </w:rPr>
        <w:t>…………………………</w:t>
      </w:r>
      <w:permEnd w:id="77281800"/>
      <w:r w:rsidRPr="00312E60">
        <w:rPr>
          <w:rFonts w:ascii="Calibri" w:hAnsi="Calibri" w:cs="Arial"/>
          <w:sz w:val="22"/>
          <w:szCs w:val="22"/>
        </w:rPr>
        <w:t xml:space="preserve">,- Kč </w:t>
      </w:r>
      <w:r w:rsidR="00C43032" w:rsidRPr="00C43032">
        <w:rPr>
          <w:rFonts w:ascii="Calibri" w:hAnsi="Calibri" w:cs="Arial"/>
          <w:sz w:val="22"/>
          <w:szCs w:val="22"/>
        </w:rPr>
        <w:t>pro jednu pojistnou událost s maximální spoluúčastí dodavatele 10%</w:t>
      </w:r>
      <w:r w:rsidRPr="00312E60">
        <w:rPr>
          <w:rFonts w:ascii="Calibri" w:hAnsi="Calibri" w:cs="Arial"/>
          <w:sz w:val="22"/>
          <w:szCs w:val="22"/>
        </w:rPr>
        <w:t xml:space="preserve">, sjednanou u pojišťovny </w:t>
      </w:r>
      <w:permStart w:id="365259082" w:edGrp="everyone"/>
      <w:r w:rsidRPr="00317A08">
        <w:rPr>
          <w:rFonts w:ascii="Calibri" w:hAnsi="Calibri" w:cs="Arial"/>
          <w:sz w:val="22"/>
          <w:szCs w:val="22"/>
        </w:rPr>
        <w:t>……………………</w:t>
      </w:r>
      <w:permEnd w:id="365259082"/>
      <w:r w:rsidRPr="00312E60">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r w:rsidR="00312E60" w:rsidRPr="00312E60">
        <w:rPr>
          <w:rFonts w:ascii="Calibri" w:hAnsi="Calibri" w:cs="Arial"/>
          <w:sz w:val="22"/>
          <w:szCs w:val="22"/>
        </w:rPr>
        <w:t xml:space="preserve"> Porušení povinností zhotovitele, uvedených v tomto článku, se považuje za podstatné porušení smlouvy.</w:t>
      </w:r>
    </w:p>
    <w:p w14:paraId="7DC812F2" w14:textId="3A3451F9" w:rsidR="00A364B0" w:rsidRP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 xml:space="preserve">Zhotovitel je povinen zajistit v rámci plnění </w:t>
      </w:r>
      <w:r>
        <w:rPr>
          <w:rFonts w:ascii="Calibri" w:hAnsi="Calibri" w:cs="Arial"/>
          <w:sz w:val="22"/>
          <w:szCs w:val="22"/>
        </w:rPr>
        <w:t>s</w:t>
      </w:r>
      <w:r w:rsidRPr="00A364B0">
        <w:rPr>
          <w:rFonts w:ascii="Calibri" w:hAnsi="Calibri" w:cs="Arial"/>
          <w:sz w:val="22"/>
          <w:szCs w:val="22"/>
        </w:rPr>
        <w:t xml:space="preserve">mlouvy legální zaměstnávání osob. Zhotovitel je dále povinen pracovníkům provádějícím práce na </w:t>
      </w:r>
      <w:r>
        <w:rPr>
          <w:rFonts w:ascii="Calibri" w:hAnsi="Calibri" w:cs="Arial"/>
          <w:sz w:val="22"/>
          <w:szCs w:val="22"/>
        </w:rPr>
        <w:t>d</w:t>
      </w:r>
      <w:r w:rsidRPr="00A364B0">
        <w:rPr>
          <w:rFonts w:ascii="Calibri" w:hAnsi="Calibri" w:cs="Arial"/>
          <w:sz w:val="22"/>
          <w:szCs w:val="22"/>
        </w:rPr>
        <w:t>íle zajistit férové a důstojné pracovní podmínky. Férovými a důstojnými pracovními podmínkami se rozumí takové pracovní podmínky, které splňují minimální standardy stanovené pracovněprávními a mzdovými předpisy. Zhotovitel je povinen zajistit splně</w:t>
      </w:r>
      <w:r>
        <w:rPr>
          <w:rFonts w:ascii="Calibri" w:hAnsi="Calibri" w:cs="Arial"/>
          <w:sz w:val="22"/>
          <w:szCs w:val="22"/>
        </w:rPr>
        <w:t>ní požadavků tohoto ustanovení s</w:t>
      </w:r>
      <w:r w:rsidRPr="00A364B0">
        <w:rPr>
          <w:rFonts w:ascii="Calibri" w:hAnsi="Calibri" w:cs="Arial"/>
          <w:sz w:val="22"/>
          <w:szCs w:val="22"/>
        </w:rPr>
        <w:t>mlouvy i u svých poddo</w:t>
      </w:r>
      <w:r>
        <w:rPr>
          <w:rFonts w:ascii="Calibri" w:hAnsi="Calibri" w:cs="Arial"/>
          <w:sz w:val="22"/>
          <w:szCs w:val="22"/>
        </w:rPr>
        <w:t>davatelů. Nesplnění povinností z</w:t>
      </w:r>
      <w:r w:rsidRPr="00A364B0">
        <w:rPr>
          <w:rFonts w:ascii="Calibri" w:hAnsi="Calibri" w:cs="Arial"/>
          <w:sz w:val="22"/>
          <w:szCs w:val="22"/>
        </w:rPr>
        <w:t>ho</w:t>
      </w:r>
      <w:r>
        <w:rPr>
          <w:rFonts w:ascii="Calibri" w:hAnsi="Calibri" w:cs="Arial"/>
          <w:sz w:val="22"/>
          <w:szCs w:val="22"/>
        </w:rPr>
        <w:t>tovitele dle tohoto ustanovení s</w:t>
      </w:r>
      <w:r w:rsidRPr="00A364B0">
        <w:rPr>
          <w:rFonts w:ascii="Calibri" w:hAnsi="Calibri" w:cs="Arial"/>
          <w:sz w:val="22"/>
          <w:szCs w:val="22"/>
        </w:rPr>
        <w:t>mlouvy se považuje za podstatné porušení Smlouvy.</w:t>
      </w:r>
    </w:p>
    <w:p w14:paraId="3D8EE73B" w14:textId="203D0387" w:rsidR="00A364B0" w:rsidRDefault="00A364B0" w:rsidP="00A364B0">
      <w:pPr>
        <w:pStyle w:val="Zkladntext"/>
        <w:numPr>
          <w:ilvl w:val="0"/>
          <w:numId w:val="7"/>
        </w:numPr>
        <w:suppressLineNumbers/>
        <w:spacing w:before="120" w:after="120"/>
        <w:rPr>
          <w:rFonts w:ascii="Calibri" w:hAnsi="Calibri" w:cs="Arial"/>
          <w:sz w:val="22"/>
          <w:szCs w:val="22"/>
        </w:rPr>
      </w:pPr>
      <w:r w:rsidRPr="00A364B0">
        <w:rPr>
          <w:rFonts w:ascii="Calibri" w:hAnsi="Calibri" w:cs="Arial"/>
          <w:sz w:val="22"/>
          <w:szCs w:val="22"/>
        </w:rPr>
        <w:t>Zhotovitel je povinen zajistit řádné a včasné plnění finančních závazků svým poddodavatelům, kdy za řádné a včasné plnění se považuje plné uhrazení poddodavatelem vystavených faktur za plnění poskytnutá Zhot</w:t>
      </w:r>
      <w:r>
        <w:rPr>
          <w:rFonts w:ascii="Calibri" w:hAnsi="Calibri" w:cs="Arial"/>
          <w:sz w:val="22"/>
          <w:szCs w:val="22"/>
        </w:rPr>
        <w:t>oviteli k provedení d</w:t>
      </w:r>
      <w:r w:rsidRPr="00A364B0">
        <w:rPr>
          <w:rFonts w:ascii="Calibri" w:hAnsi="Calibri" w:cs="Arial"/>
          <w:sz w:val="22"/>
          <w:szCs w:val="22"/>
        </w:rPr>
        <w:t>íla, a to vždy nejpozději do 10 dn</w:t>
      </w:r>
      <w:r>
        <w:rPr>
          <w:rFonts w:ascii="Calibri" w:hAnsi="Calibri" w:cs="Arial"/>
          <w:sz w:val="22"/>
          <w:szCs w:val="22"/>
        </w:rPr>
        <w:t>ů od obdržení platby ze strany o</w:t>
      </w:r>
      <w:r w:rsidRPr="00A364B0">
        <w:rPr>
          <w:rFonts w:ascii="Calibri" w:hAnsi="Calibri" w:cs="Arial"/>
          <w:sz w:val="22"/>
          <w:szCs w:val="22"/>
        </w:rPr>
        <w:t xml:space="preserve">bjednatele za konkrétní plnění. Zhotovitel se zavazuje přenést totožnou povinnost do dalších úrovní dodavatelského řetězce a zavázat své poddodavatele k plnění a šíření této povinnosti též </w:t>
      </w:r>
      <w:r w:rsidRPr="00A364B0">
        <w:rPr>
          <w:rFonts w:ascii="Calibri" w:hAnsi="Calibri" w:cs="Arial"/>
          <w:sz w:val="22"/>
          <w:szCs w:val="22"/>
        </w:rPr>
        <w:lastRenderedPageBreak/>
        <w:t>do nižších úrovní dodavatelského řetězce. Objednatel je oprávněn požadovat př</w:t>
      </w:r>
      <w:r>
        <w:rPr>
          <w:rFonts w:ascii="Calibri" w:hAnsi="Calibri" w:cs="Arial"/>
          <w:sz w:val="22"/>
          <w:szCs w:val="22"/>
        </w:rPr>
        <w:t>edložení smlouvy uzavřené mezi z</w:t>
      </w:r>
      <w:r w:rsidRPr="00A364B0">
        <w:rPr>
          <w:rFonts w:ascii="Calibri" w:hAnsi="Calibri" w:cs="Arial"/>
          <w:sz w:val="22"/>
          <w:szCs w:val="22"/>
        </w:rPr>
        <w:t>hotovitelem a poddodavatelem k nahlédnutí.</w:t>
      </w:r>
    </w:p>
    <w:p w14:paraId="7A159A1B" w14:textId="77777777" w:rsidR="00985EA0" w:rsidRDefault="00985EA0" w:rsidP="00D56DB4">
      <w:pPr>
        <w:pStyle w:val="Zkladntext"/>
        <w:suppressLineNumbers/>
        <w:spacing w:before="120"/>
        <w:ind w:left="360"/>
        <w:rPr>
          <w:rFonts w:ascii="Calibri" w:hAnsi="Calibri" w:cs="Arial"/>
          <w:sz w:val="22"/>
          <w:szCs w:val="22"/>
        </w:rPr>
      </w:pPr>
    </w:p>
    <w:p w14:paraId="62020D09"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14:paraId="03BB0A9C"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14:paraId="3992AB35"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14:paraId="4ABEF45C" w14:textId="77777777" w:rsidR="003F5954"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14:paraId="1AB13AAD"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2C729B" w:rsidRPr="00B7594A">
        <w:rPr>
          <w:rFonts w:ascii="Calibri" w:hAnsi="Calibri" w:cs="Arial"/>
          <w:sz w:val="22"/>
          <w:szCs w:val="22"/>
        </w:rPr>
        <w:t>3</w:t>
      </w:r>
      <w:r w:rsidRPr="00B7594A">
        <w:rPr>
          <w:rFonts w:ascii="Calibri" w:hAnsi="Calibri" w:cs="Arial"/>
          <w:sz w:val="22"/>
          <w:szCs w:val="22"/>
        </w:rPr>
        <w:t xml:space="preserve">x,  </w:t>
      </w:r>
    </w:p>
    <w:p w14:paraId="1C24BCBE" w14:textId="77777777" w:rsidR="007D74E4"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protokoly o provedených revizních a provozních zkouškách – </w:t>
      </w:r>
      <w:r w:rsidR="002C729B" w:rsidRPr="00820A8F">
        <w:rPr>
          <w:rFonts w:ascii="Calibri" w:hAnsi="Calibri" w:cs="Arial"/>
          <w:sz w:val="22"/>
          <w:szCs w:val="22"/>
        </w:rPr>
        <w:t>3</w:t>
      </w:r>
      <w:r w:rsidRPr="00820A8F">
        <w:rPr>
          <w:rFonts w:ascii="Calibri" w:hAnsi="Calibri" w:cs="Arial"/>
          <w:sz w:val="22"/>
          <w:szCs w:val="22"/>
        </w:rPr>
        <w:t>x,</w:t>
      </w:r>
    </w:p>
    <w:p w14:paraId="486979D9" w14:textId="77777777" w:rsidR="007D74E4" w:rsidRPr="00B7594A" w:rsidRDefault="007D74E4" w:rsidP="00551A2E">
      <w:pPr>
        <w:pStyle w:val="Zkladntext"/>
        <w:numPr>
          <w:ilvl w:val="0"/>
          <w:numId w:val="10"/>
        </w:numPr>
        <w:rPr>
          <w:rFonts w:ascii="Calibri" w:hAnsi="Calibri" w:cs="Arial"/>
          <w:sz w:val="22"/>
          <w:szCs w:val="22"/>
        </w:rPr>
      </w:pPr>
      <w:r w:rsidRPr="00B7594A">
        <w:rPr>
          <w:rFonts w:ascii="Calibri" w:hAnsi="Calibri" w:cs="Arial"/>
          <w:sz w:val="22"/>
          <w:szCs w:val="22"/>
        </w:rPr>
        <w:t>stavební deník – originály,</w:t>
      </w:r>
    </w:p>
    <w:p w14:paraId="117455D9" w14:textId="77777777" w:rsidR="007D74E4"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dokumentace skutečného provedení díla v </w:t>
      </w:r>
      <w:r w:rsidR="002C729B" w:rsidRPr="00820A8F">
        <w:rPr>
          <w:rFonts w:ascii="Calibri" w:hAnsi="Calibri" w:cs="Arial"/>
          <w:sz w:val="22"/>
          <w:szCs w:val="22"/>
        </w:rPr>
        <w:t>3</w:t>
      </w:r>
      <w:r w:rsidRPr="00820A8F">
        <w:rPr>
          <w:rFonts w:ascii="Calibri" w:hAnsi="Calibri" w:cs="Arial"/>
          <w:sz w:val="22"/>
          <w:szCs w:val="22"/>
        </w:rPr>
        <w:t>x,</w:t>
      </w:r>
    </w:p>
    <w:p w14:paraId="333E39C0" w14:textId="2B9FFB2F" w:rsidR="00426367" w:rsidRPr="00820A8F" w:rsidRDefault="007D74E4" w:rsidP="00551A2E">
      <w:pPr>
        <w:pStyle w:val="Zkladntext"/>
        <w:numPr>
          <w:ilvl w:val="0"/>
          <w:numId w:val="10"/>
        </w:numPr>
        <w:rPr>
          <w:rFonts w:ascii="Calibri" w:hAnsi="Calibri" w:cs="Arial"/>
          <w:sz w:val="22"/>
          <w:szCs w:val="22"/>
        </w:rPr>
      </w:pPr>
      <w:r w:rsidRPr="00820A8F">
        <w:rPr>
          <w:rFonts w:ascii="Calibri" w:hAnsi="Calibri" w:cs="Arial"/>
          <w:sz w:val="22"/>
          <w:szCs w:val="22"/>
        </w:rPr>
        <w:t xml:space="preserve">záruční listy a </w:t>
      </w:r>
      <w:r w:rsidR="0007592E" w:rsidRPr="00820A8F">
        <w:rPr>
          <w:rFonts w:ascii="Calibri" w:hAnsi="Calibri" w:cs="Arial"/>
          <w:sz w:val="22"/>
          <w:szCs w:val="22"/>
        </w:rPr>
        <w:t>návody – 3x</w:t>
      </w:r>
      <w:r w:rsidRPr="00820A8F">
        <w:rPr>
          <w:rFonts w:ascii="Calibri" w:hAnsi="Calibri" w:cs="Arial"/>
          <w:sz w:val="22"/>
          <w:szCs w:val="22"/>
        </w:rPr>
        <w:t>,</w:t>
      </w:r>
    </w:p>
    <w:p w14:paraId="53CA3A25" w14:textId="08B17535" w:rsidR="008C76AA" w:rsidRDefault="000F1AEC" w:rsidP="008C76AA">
      <w:pPr>
        <w:pStyle w:val="Odstavecseseznamem"/>
        <w:numPr>
          <w:ilvl w:val="0"/>
          <w:numId w:val="10"/>
        </w:numPr>
        <w:jc w:val="both"/>
        <w:rPr>
          <w:rFonts w:ascii="Calibri" w:hAnsi="Calibri" w:cs="Arial"/>
          <w:sz w:val="22"/>
          <w:szCs w:val="22"/>
        </w:rPr>
      </w:pPr>
      <w:r w:rsidRPr="006D37DA">
        <w:rPr>
          <w:rFonts w:ascii="Calibri" w:hAnsi="Calibri" w:cs="Arial"/>
          <w:sz w:val="22"/>
          <w:szCs w:val="22"/>
        </w:rPr>
        <w:t>kopie evidence odpadů a obalů vzniklých stavbou a prohlášení o likvidaci odpa</w:t>
      </w:r>
      <w:r w:rsidR="006D37DA" w:rsidRPr="006D37DA">
        <w:rPr>
          <w:rFonts w:ascii="Calibri" w:hAnsi="Calibri" w:cs="Arial"/>
          <w:sz w:val="22"/>
          <w:szCs w:val="22"/>
        </w:rPr>
        <w:t>dů a obalů zařízení oprávněné k nakládání s odpady.</w:t>
      </w:r>
    </w:p>
    <w:p w14:paraId="1AEA2D86" w14:textId="77777777" w:rsidR="008C76AA" w:rsidRDefault="008C76AA" w:rsidP="008C76AA">
      <w:pPr>
        <w:pStyle w:val="Odstavecseseznamem"/>
        <w:ind w:left="502"/>
        <w:jc w:val="both"/>
        <w:rPr>
          <w:rFonts w:ascii="Calibri" w:hAnsi="Calibri" w:cs="Arial"/>
          <w:sz w:val="22"/>
          <w:szCs w:val="22"/>
        </w:rPr>
      </w:pPr>
    </w:p>
    <w:p w14:paraId="45D056A3" w14:textId="68A7E3B4" w:rsidR="008C76AA" w:rsidRPr="008C76AA" w:rsidRDefault="008C76AA" w:rsidP="008C76AA">
      <w:pPr>
        <w:pStyle w:val="Odstavecseseznamem"/>
        <w:numPr>
          <w:ilvl w:val="0"/>
          <w:numId w:val="18"/>
        </w:numPr>
        <w:ind w:left="284" w:hanging="284"/>
        <w:jc w:val="both"/>
        <w:rPr>
          <w:rFonts w:ascii="Calibri" w:hAnsi="Calibri" w:cs="Arial"/>
          <w:sz w:val="22"/>
          <w:szCs w:val="22"/>
        </w:rPr>
      </w:pPr>
      <w:r>
        <w:rPr>
          <w:rFonts w:ascii="Calibri" w:hAnsi="Calibri" w:cs="Arial"/>
          <w:sz w:val="22"/>
          <w:szCs w:val="22"/>
        </w:rPr>
        <w:t>Veškeré doklady budou doloženy v listinné i elektronické verzi (</w:t>
      </w:r>
      <w:proofErr w:type="spellStart"/>
      <w:r>
        <w:rPr>
          <w:rFonts w:ascii="Calibri" w:hAnsi="Calibri" w:cs="Arial"/>
          <w:sz w:val="22"/>
          <w:szCs w:val="22"/>
        </w:rPr>
        <w:t>pdf</w:t>
      </w:r>
      <w:proofErr w:type="spellEnd"/>
      <w:r>
        <w:rPr>
          <w:rFonts w:ascii="Calibri" w:hAnsi="Calibri" w:cs="Arial"/>
          <w:sz w:val="22"/>
          <w:szCs w:val="22"/>
        </w:rPr>
        <w:t xml:space="preserve">, </w:t>
      </w:r>
      <w:proofErr w:type="spellStart"/>
      <w:r>
        <w:rPr>
          <w:rFonts w:ascii="Calibri" w:hAnsi="Calibri" w:cs="Arial"/>
          <w:sz w:val="22"/>
          <w:szCs w:val="22"/>
        </w:rPr>
        <w:t>jpg</w:t>
      </w:r>
      <w:proofErr w:type="spellEnd"/>
      <w:r>
        <w:rPr>
          <w:rFonts w:ascii="Calibri" w:hAnsi="Calibri" w:cs="Arial"/>
          <w:sz w:val="22"/>
          <w:szCs w:val="22"/>
        </w:rPr>
        <w:t xml:space="preserve"> apod.).</w:t>
      </w:r>
    </w:p>
    <w:p w14:paraId="753A53D6" w14:textId="77777777" w:rsidR="00014C63" w:rsidRPr="00B7594A"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 xml:space="preserve">Bez dokladů </w:t>
      </w:r>
      <w:r w:rsidR="00830747" w:rsidRPr="00B7594A">
        <w:rPr>
          <w:rFonts w:ascii="Calibri" w:hAnsi="Calibri" w:cs="Arial"/>
          <w:sz w:val="22"/>
          <w:szCs w:val="22"/>
        </w:rPr>
        <w:t xml:space="preserve">uvedených v předchozím odstavci </w:t>
      </w:r>
      <w:r w:rsidRPr="00B7594A">
        <w:rPr>
          <w:rFonts w:ascii="Calibri" w:hAnsi="Calibri" w:cs="Arial"/>
          <w:sz w:val="22"/>
          <w:szCs w:val="22"/>
        </w:rPr>
        <w:t>nelze považ</w:t>
      </w:r>
      <w:r w:rsidR="00830747" w:rsidRPr="00B7594A">
        <w:rPr>
          <w:rFonts w:ascii="Calibri" w:hAnsi="Calibri" w:cs="Arial"/>
          <w:sz w:val="22"/>
          <w:szCs w:val="22"/>
        </w:rPr>
        <w:t>ovat dílo za dokončené a způsobilé</w:t>
      </w:r>
      <w:r w:rsidRPr="00B7594A">
        <w:rPr>
          <w:rFonts w:ascii="Calibri" w:hAnsi="Calibri" w:cs="Arial"/>
          <w:sz w:val="22"/>
          <w:szCs w:val="22"/>
        </w:rPr>
        <w:t xml:space="preserve"> předání.</w:t>
      </w:r>
    </w:p>
    <w:p w14:paraId="59AF37D2" w14:textId="77777777" w:rsidR="00014C63" w:rsidRPr="00D62CB2" w:rsidRDefault="003F5954" w:rsidP="00551A2E">
      <w:pPr>
        <w:pStyle w:val="Zkladntext"/>
        <w:numPr>
          <w:ilvl w:val="0"/>
          <w:numId w:val="18"/>
        </w:numPr>
        <w:spacing w:before="120"/>
        <w:ind w:left="284" w:hanging="284"/>
        <w:rPr>
          <w:rFonts w:ascii="Calibri" w:hAnsi="Calibri" w:cs="Arial"/>
          <w:sz w:val="22"/>
          <w:szCs w:val="22"/>
        </w:rPr>
      </w:pPr>
      <w:r w:rsidRPr="00B7594A">
        <w:rPr>
          <w:rFonts w:ascii="Calibri" w:hAnsi="Calibri" w:cs="Arial"/>
          <w:sz w:val="22"/>
          <w:szCs w:val="22"/>
        </w:rPr>
        <w:t>Objednatel není povinen převzít dílo vykazující</w:t>
      </w:r>
      <w:r w:rsidRPr="00D62CB2">
        <w:rPr>
          <w:rFonts w:ascii="Calibri" w:hAnsi="Calibri" w:cs="Arial"/>
          <w:sz w:val="22"/>
          <w:szCs w:val="22"/>
        </w:rPr>
        <w:t xml:space="preserve"> vady a nedodělky, pokud se smluvní </w:t>
      </w:r>
      <w:r w:rsidR="004D5F97" w:rsidRPr="00D62CB2">
        <w:rPr>
          <w:rFonts w:ascii="Calibri" w:hAnsi="Calibri" w:cs="Arial"/>
          <w:sz w:val="22"/>
          <w:szCs w:val="22"/>
        </w:rPr>
        <w:tab/>
      </w:r>
      <w:r w:rsidRPr="00D62CB2">
        <w:rPr>
          <w:rFonts w:ascii="Calibri" w:hAnsi="Calibri" w:cs="Arial"/>
          <w:sz w:val="22"/>
          <w:szCs w:val="22"/>
        </w:rPr>
        <w:t>strany nedohodnou jinak.</w:t>
      </w:r>
    </w:p>
    <w:p w14:paraId="31FD4F87"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14:paraId="5DE0B885" w14:textId="77777777" w:rsidR="003F5954" w:rsidRPr="00D62CB2" w:rsidRDefault="003F5954" w:rsidP="00551A2E">
      <w:pPr>
        <w:pStyle w:val="Zkladntext"/>
        <w:numPr>
          <w:ilvl w:val="0"/>
          <w:numId w:val="18"/>
        </w:numPr>
        <w:spacing w:before="120"/>
        <w:ind w:left="284" w:hanging="284"/>
        <w:rPr>
          <w:rFonts w:ascii="Calibri" w:hAnsi="Calibri" w:cs="Arial"/>
          <w:sz w:val="22"/>
          <w:szCs w:val="22"/>
        </w:rPr>
      </w:pPr>
      <w:r w:rsidRPr="00D62CB2">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1113B54A" w14:textId="77777777" w:rsidR="00C41EA6" w:rsidRPr="00D62CB2" w:rsidRDefault="00C41EA6" w:rsidP="00D62CB2">
      <w:pPr>
        <w:jc w:val="both"/>
        <w:rPr>
          <w:rFonts w:ascii="Calibri" w:hAnsi="Calibri" w:cs="Arial"/>
          <w:sz w:val="22"/>
          <w:szCs w:val="22"/>
        </w:rPr>
      </w:pPr>
    </w:p>
    <w:p w14:paraId="3C1E8BBC"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VIII.</w:t>
      </w:r>
    </w:p>
    <w:p w14:paraId="7AE37972"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Záruční podmínky</w:t>
      </w:r>
    </w:p>
    <w:p w14:paraId="28852349" w14:textId="505781E9" w:rsidR="00C06B75" w:rsidRPr="00124EE2" w:rsidRDefault="00124EE2" w:rsidP="00124EE2">
      <w:pPr>
        <w:pStyle w:val="Normln1"/>
        <w:numPr>
          <w:ilvl w:val="0"/>
          <w:numId w:val="19"/>
        </w:numPr>
        <w:suppressLineNumbers/>
        <w:spacing w:before="120"/>
        <w:ind w:left="284" w:hanging="284"/>
        <w:jc w:val="both"/>
        <w:rPr>
          <w:rFonts w:ascii="Calibri" w:hAnsi="Calibri" w:cs="Arial"/>
          <w:sz w:val="22"/>
          <w:szCs w:val="22"/>
        </w:rPr>
      </w:pPr>
      <w:r w:rsidRPr="00124EE2">
        <w:rPr>
          <w:rFonts w:ascii="Calibri" w:hAnsi="Calibri" w:cs="Arial"/>
          <w:sz w:val="22"/>
          <w:szCs w:val="22"/>
        </w:rPr>
        <w:t>Zhotovit</w:t>
      </w:r>
      <w:r w:rsidR="00222023">
        <w:rPr>
          <w:rFonts w:ascii="Calibri" w:hAnsi="Calibri" w:cs="Arial"/>
          <w:sz w:val="22"/>
          <w:szCs w:val="22"/>
        </w:rPr>
        <w:t xml:space="preserve">el odpovídá za to, že dílo dle </w:t>
      </w:r>
      <w:r w:rsidRPr="00124EE2">
        <w:rPr>
          <w:rFonts w:ascii="Calibri" w:hAnsi="Calibri" w:cs="Arial"/>
          <w:sz w:val="22"/>
          <w:szCs w:val="22"/>
        </w:rPr>
        <w:t xml:space="preserve">této smlouvy je zhotoveno podle podmínek této smlouvy a v záruční době bude mít vlastnosti dohodnuté touto smlouvou, a není-li dohodnuto jinak, potom bude způsobilé k použití pro obvyklý účel a zachová si obvyklé vlastnosti.  </w:t>
      </w:r>
    </w:p>
    <w:p w14:paraId="1CF76590" w14:textId="3117F9E0" w:rsidR="00230143" w:rsidRPr="00C06B75" w:rsidRDefault="00C06B75" w:rsidP="00551A2E">
      <w:pPr>
        <w:pStyle w:val="Normln1"/>
        <w:numPr>
          <w:ilvl w:val="0"/>
          <w:numId w:val="19"/>
        </w:numPr>
        <w:suppressLineNumbers/>
        <w:spacing w:before="120"/>
        <w:ind w:left="284" w:hanging="284"/>
        <w:jc w:val="both"/>
        <w:rPr>
          <w:rFonts w:ascii="Calibri" w:hAnsi="Calibri" w:cs="Arial"/>
          <w:sz w:val="22"/>
          <w:szCs w:val="22"/>
        </w:rPr>
      </w:pPr>
      <w:r w:rsidRPr="00C06B75">
        <w:rPr>
          <w:rFonts w:ascii="Calibri" w:hAnsi="Calibri" w:cs="Arial"/>
          <w:sz w:val="22"/>
          <w:szCs w:val="22"/>
        </w:rPr>
        <w:t>Zadavatel požaduje následnou záruční lhůtu:</w:t>
      </w:r>
      <w:r>
        <w:rPr>
          <w:rFonts w:ascii="Calibri" w:hAnsi="Calibri" w:cs="Arial"/>
          <w:sz w:val="22"/>
          <w:szCs w:val="22"/>
        </w:rPr>
        <w:t xml:space="preserve"> </w:t>
      </w:r>
      <w:r w:rsidRPr="00C06B75">
        <w:rPr>
          <w:rFonts w:ascii="Calibri" w:hAnsi="Calibri" w:cs="Arial"/>
          <w:sz w:val="22"/>
          <w:szCs w:val="22"/>
        </w:rPr>
        <w:t>60 měsíců – kom</w:t>
      </w:r>
      <w:r>
        <w:rPr>
          <w:rFonts w:ascii="Calibri" w:hAnsi="Calibri" w:cs="Arial"/>
          <w:sz w:val="22"/>
          <w:szCs w:val="22"/>
        </w:rPr>
        <w:t>pletní stavební práce a dodávky.</w:t>
      </w:r>
    </w:p>
    <w:p w14:paraId="5A000D64" w14:textId="77777777" w:rsidR="00014C63"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počíná běžet dnem předání zhotoveného stavebního objektu /celého díla/ objednateli bez vad a nedodělků.</w:t>
      </w:r>
    </w:p>
    <w:p w14:paraId="4F0EAB7D"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14:paraId="00D5C56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14:paraId="24030F4F"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w:t>
      </w:r>
      <w:r w:rsidRPr="00D62CB2">
        <w:rPr>
          <w:rFonts w:ascii="Calibri" w:hAnsi="Calibri" w:cs="Arial"/>
          <w:sz w:val="22"/>
          <w:szCs w:val="22"/>
        </w:rPr>
        <w:lastRenderedPageBreak/>
        <w:t>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14:paraId="246F0C17" w14:textId="4089701D" w:rsidR="003F5954" w:rsidRPr="00D62CB2" w:rsidRDefault="00124EE2" w:rsidP="00551A2E">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době</w:t>
      </w:r>
      <w:r w:rsidR="003F5954" w:rsidRPr="00D62CB2">
        <w:rPr>
          <w:rFonts w:ascii="Calibri" w:hAnsi="Calibri" w:cs="Arial"/>
          <w:sz w:val="22"/>
          <w:szCs w:val="22"/>
        </w:rPr>
        <w:t xml:space="preserve">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532F8AC9"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14:paraId="61EC1A98"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14:paraId="39C52C02"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C362D0E" w14:textId="77777777" w:rsidR="003F5954" w:rsidRPr="00D62CB2" w:rsidRDefault="003F5954" w:rsidP="00551A2E">
      <w:pPr>
        <w:pStyle w:val="Normln1"/>
        <w:numPr>
          <w:ilvl w:val="0"/>
          <w:numId w:val="19"/>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14:paraId="256B543E" w14:textId="77777777" w:rsidR="003941C2" w:rsidRDefault="003941C2" w:rsidP="00634A24">
      <w:pPr>
        <w:pStyle w:val="Nadpis2"/>
        <w:rPr>
          <w:rFonts w:ascii="Calibri" w:hAnsi="Calibri" w:cs="Arial"/>
          <w:b w:val="0"/>
          <w:sz w:val="22"/>
          <w:szCs w:val="22"/>
        </w:rPr>
      </w:pPr>
    </w:p>
    <w:p w14:paraId="218BA66B"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14:paraId="057C0CD3"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14:paraId="0304A5BD" w14:textId="77777777" w:rsidR="003F5954" w:rsidRPr="00D62CB2" w:rsidRDefault="003F5954" w:rsidP="00551A2E">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14:paraId="64570825" w14:textId="299E4D29"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 případě prodlení zhotovitele s včasným předáním předmětu díla či jeho části je zhotovitel povinen uhradit objednateli smluvní pokutu </w:t>
      </w:r>
      <w:r w:rsidRPr="00593EC4">
        <w:rPr>
          <w:rFonts w:ascii="Calibri" w:hAnsi="Calibri" w:cs="Arial"/>
          <w:sz w:val="22"/>
          <w:szCs w:val="22"/>
        </w:rPr>
        <w:t>ve výši 0,</w:t>
      </w:r>
      <w:r w:rsidR="00847C78" w:rsidRPr="00593EC4">
        <w:rPr>
          <w:rFonts w:ascii="Calibri" w:hAnsi="Calibri" w:cs="Arial"/>
          <w:sz w:val="22"/>
          <w:szCs w:val="22"/>
        </w:rPr>
        <w:t>1</w:t>
      </w:r>
      <w:r w:rsidRPr="00593EC4">
        <w:rPr>
          <w:rFonts w:ascii="Calibri" w:hAnsi="Calibri" w:cs="Arial"/>
          <w:sz w:val="22"/>
          <w:szCs w:val="22"/>
        </w:rPr>
        <w:t xml:space="preserve">% z ceny díla </w:t>
      </w:r>
      <w:r w:rsidR="00593EC4" w:rsidRPr="00593EC4">
        <w:rPr>
          <w:rFonts w:ascii="Calibri" w:hAnsi="Calibri" w:cs="Arial"/>
          <w:sz w:val="22"/>
          <w:szCs w:val="22"/>
        </w:rPr>
        <w:t xml:space="preserve">včetně DPH </w:t>
      </w:r>
      <w:r w:rsidRPr="00593EC4">
        <w:rPr>
          <w:rFonts w:ascii="Calibri" w:hAnsi="Calibri" w:cs="Arial"/>
          <w:sz w:val="22"/>
          <w:szCs w:val="22"/>
        </w:rPr>
        <w:t xml:space="preserve">za každý i započatý den prodlení. </w:t>
      </w:r>
    </w:p>
    <w:p w14:paraId="79E04E07" w14:textId="096A347B" w:rsidR="003F5954" w:rsidRPr="00593EC4" w:rsidRDefault="003F5954" w:rsidP="00551A2E">
      <w:pPr>
        <w:pStyle w:val="Zkladntext"/>
        <w:numPr>
          <w:ilvl w:val="0"/>
          <w:numId w:val="2"/>
        </w:numPr>
        <w:tabs>
          <w:tab w:val="clear" w:pos="284"/>
        </w:tabs>
        <w:spacing w:before="120"/>
        <w:rPr>
          <w:rFonts w:ascii="Calibri" w:hAnsi="Calibri" w:cs="Arial"/>
          <w:sz w:val="22"/>
          <w:szCs w:val="22"/>
        </w:rPr>
      </w:pPr>
      <w:r w:rsidRPr="00593EC4">
        <w:rPr>
          <w:rFonts w:ascii="Calibri" w:hAnsi="Calibri" w:cs="Arial"/>
          <w:sz w:val="22"/>
          <w:szCs w:val="22"/>
        </w:rPr>
        <w:t xml:space="preserve">Zhotovitel se zavazuje při prodlení s termínem odstranění vad zjištěných při předání díla zaplatit objednateli smluvní pokutu ve </w:t>
      </w:r>
      <w:r w:rsidR="00C371F7" w:rsidRPr="00593EC4">
        <w:rPr>
          <w:rFonts w:ascii="Calibri" w:hAnsi="Calibri" w:cs="Arial"/>
          <w:sz w:val="22"/>
          <w:szCs w:val="22"/>
        </w:rPr>
        <w:t xml:space="preserve">výši </w:t>
      </w:r>
      <w:r w:rsidR="009B53DF" w:rsidRPr="00593EC4">
        <w:rPr>
          <w:rFonts w:ascii="Calibri" w:hAnsi="Calibri" w:cs="Arial"/>
          <w:sz w:val="22"/>
          <w:szCs w:val="22"/>
        </w:rPr>
        <w:t>0,1 % z ceny díla včetně DPH</w:t>
      </w:r>
      <w:r w:rsidR="00634A24" w:rsidRPr="00593EC4">
        <w:rPr>
          <w:rFonts w:ascii="Calibri" w:hAnsi="Calibri" w:cs="Arial"/>
          <w:sz w:val="22"/>
          <w:szCs w:val="22"/>
        </w:rPr>
        <w:t xml:space="preserve"> </w:t>
      </w:r>
      <w:r w:rsidRPr="00593EC4">
        <w:rPr>
          <w:rFonts w:ascii="Calibri" w:hAnsi="Calibri" w:cs="Arial"/>
          <w:sz w:val="22"/>
          <w:szCs w:val="22"/>
        </w:rPr>
        <w:t>za každou vadu neodstraněnou ve sjednaném termí</w:t>
      </w:r>
      <w:r w:rsidR="00634A24" w:rsidRPr="00593EC4">
        <w:rPr>
          <w:rFonts w:ascii="Calibri" w:hAnsi="Calibri" w:cs="Arial"/>
          <w:sz w:val="22"/>
          <w:szCs w:val="22"/>
        </w:rPr>
        <w:t>nu, a to za každý den prodlení.</w:t>
      </w:r>
      <w:r w:rsidRPr="00593EC4">
        <w:rPr>
          <w:rFonts w:ascii="Calibri" w:hAnsi="Calibri" w:cs="Arial"/>
          <w:sz w:val="22"/>
          <w:szCs w:val="22"/>
        </w:rPr>
        <w:t xml:space="preserve"> Toto ujednání platí i pro odstraňování vad v zár</w:t>
      </w:r>
      <w:r w:rsidR="009426EB" w:rsidRPr="00593EC4">
        <w:rPr>
          <w:rFonts w:ascii="Calibri" w:hAnsi="Calibri" w:cs="Arial"/>
          <w:sz w:val="22"/>
          <w:szCs w:val="22"/>
        </w:rPr>
        <w:t>uční lhůtě dle čl. VIII. odst. 7</w:t>
      </w:r>
      <w:r w:rsidRPr="00593EC4">
        <w:rPr>
          <w:rFonts w:ascii="Calibri" w:hAnsi="Calibri" w:cs="Arial"/>
          <w:sz w:val="22"/>
          <w:szCs w:val="22"/>
        </w:rPr>
        <w:t>.</w:t>
      </w:r>
    </w:p>
    <w:p w14:paraId="5FF12EFB" w14:textId="152CEEE0" w:rsidR="00593EC4" w:rsidRPr="00F0464F" w:rsidRDefault="00593EC4" w:rsidP="00593EC4">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 že zhotovitel</w:t>
      </w:r>
      <w:r w:rsidR="00831D1A">
        <w:rPr>
          <w:rFonts w:ascii="Calibri" w:hAnsi="Calibri" w:cs="Arial"/>
          <w:sz w:val="22"/>
          <w:szCs w:val="22"/>
        </w:rPr>
        <w:t xml:space="preserve"> nezahájí provádění díla ihned </w:t>
      </w:r>
      <w:r w:rsidRPr="00593EC4">
        <w:rPr>
          <w:rFonts w:ascii="Calibri" w:hAnsi="Calibri" w:cs="Arial"/>
          <w:sz w:val="22"/>
          <w:szCs w:val="22"/>
        </w:rPr>
        <w:t xml:space="preserve">(tj. nejpozději den následující po dni převzetí staveniště) </w:t>
      </w:r>
      <w:r>
        <w:rPr>
          <w:rFonts w:ascii="Calibri" w:hAnsi="Calibri" w:cs="Arial"/>
          <w:sz w:val="22"/>
          <w:szCs w:val="22"/>
        </w:rPr>
        <w:t xml:space="preserve">po převzetí staveniště </w:t>
      </w:r>
      <w:r w:rsidRPr="00F0464F">
        <w:rPr>
          <w:rFonts w:ascii="Calibri" w:hAnsi="Calibri" w:cs="Arial"/>
          <w:sz w:val="22"/>
          <w:szCs w:val="22"/>
        </w:rPr>
        <w:t>dle článku III. odst. 4 této smlouvy, uhradí objednateli smluvní pokutu ve výši 0,1 % z ceny díla včetně DPH za každý i započatý den prodlení.</w:t>
      </w:r>
    </w:p>
    <w:p w14:paraId="2D1E6A8A" w14:textId="4B7B9ADF" w:rsidR="003F5954" w:rsidRP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V případě</w:t>
      </w:r>
      <w:r w:rsidR="003F5954" w:rsidRPr="00593EC4">
        <w:rPr>
          <w:rFonts w:ascii="Calibri" w:hAnsi="Calibri" w:cs="Arial"/>
          <w:sz w:val="22"/>
          <w:szCs w:val="22"/>
        </w:rPr>
        <w:t>, že zhotovitel nezahájí práce na odstranění havárie v termínu dle čl.</w:t>
      </w:r>
      <w:r w:rsidR="00634A24" w:rsidRPr="00593EC4">
        <w:rPr>
          <w:rFonts w:ascii="Calibri" w:hAnsi="Calibri" w:cs="Arial"/>
          <w:sz w:val="22"/>
          <w:szCs w:val="22"/>
        </w:rPr>
        <w:t xml:space="preserve"> </w:t>
      </w:r>
      <w:r w:rsidR="003F5954" w:rsidRPr="00593EC4">
        <w:rPr>
          <w:rFonts w:ascii="Calibri" w:hAnsi="Calibri" w:cs="Arial"/>
          <w:sz w:val="22"/>
          <w:szCs w:val="22"/>
        </w:rPr>
        <w:t>VIII odst</w:t>
      </w:r>
      <w:r w:rsidR="00634A24" w:rsidRPr="00593EC4">
        <w:rPr>
          <w:rFonts w:ascii="Calibri" w:hAnsi="Calibri" w:cs="Arial"/>
          <w:sz w:val="22"/>
          <w:szCs w:val="22"/>
        </w:rPr>
        <w:t>.</w:t>
      </w:r>
      <w:r w:rsidR="009426EB" w:rsidRPr="00593EC4">
        <w:rPr>
          <w:rFonts w:ascii="Calibri" w:hAnsi="Calibri" w:cs="Arial"/>
          <w:sz w:val="22"/>
          <w:szCs w:val="22"/>
        </w:rPr>
        <w:t xml:space="preserve"> 6</w:t>
      </w:r>
      <w:r w:rsidR="003F5954" w:rsidRPr="00593EC4">
        <w:rPr>
          <w:rFonts w:ascii="Calibri" w:hAnsi="Calibri" w:cs="Arial"/>
          <w:sz w:val="22"/>
          <w:szCs w:val="22"/>
        </w:rPr>
        <w:t>. smlouvy, uhradí objedn</w:t>
      </w:r>
      <w:r w:rsidR="00C371F7" w:rsidRPr="00593EC4">
        <w:rPr>
          <w:rFonts w:ascii="Calibri" w:hAnsi="Calibri" w:cs="Arial"/>
          <w:sz w:val="22"/>
          <w:szCs w:val="22"/>
        </w:rPr>
        <w:t xml:space="preserve">ateli smluvní pokutu ve výši </w:t>
      </w:r>
      <w:r w:rsidRPr="00593EC4">
        <w:rPr>
          <w:rFonts w:ascii="Calibri" w:hAnsi="Calibri" w:cs="Arial"/>
          <w:sz w:val="22"/>
          <w:szCs w:val="22"/>
        </w:rPr>
        <w:t xml:space="preserve">0,1 % z ceny díla včetně DPH </w:t>
      </w:r>
      <w:r w:rsidR="003F5954" w:rsidRPr="00593EC4">
        <w:rPr>
          <w:rFonts w:ascii="Calibri" w:hAnsi="Calibri" w:cs="Arial"/>
          <w:sz w:val="22"/>
          <w:szCs w:val="22"/>
        </w:rPr>
        <w:t xml:space="preserve">za každý i započatý den </w:t>
      </w:r>
      <w:r w:rsidR="001F3DD2" w:rsidRPr="00593EC4">
        <w:rPr>
          <w:rFonts w:ascii="Calibri" w:hAnsi="Calibri" w:cs="Arial"/>
          <w:sz w:val="22"/>
          <w:szCs w:val="22"/>
        </w:rPr>
        <w:t>prodlení</w:t>
      </w:r>
      <w:r w:rsidR="003F5954" w:rsidRPr="00593EC4">
        <w:rPr>
          <w:rFonts w:ascii="Calibri" w:hAnsi="Calibri" w:cs="Arial"/>
          <w:sz w:val="22"/>
          <w:szCs w:val="22"/>
        </w:rPr>
        <w:t>.</w:t>
      </w:r>
    </w:p>
    <w:p w14:paraId="02E9FDB0" w14:textId="77777777" w:rsidR="003F5954" w:rsidRPr="00D62CB2" w:rsidRDefault="003941C2"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14:paraId="65B5FC56" w14:textId="1743A547" w:rsidR="003F5954" w:rsidRDefault="003F5954" w:rsidP="00551A2E">
      <w:pPr>
        <w:pStyle w:val="Zkladntext"/>
        <w:numPr>
          <w:ilvl w:val="0"/>
          <w:numId w:val="2"/>
        </w:numPr>
        <w:tabs>
          <w:tab w:val="clear" w:pos="284"/>
        </w:tabs>
        <w:spacing w:before="120"/>
        <w:rPr>
          <w:rFonts w:ascii="Calibri" w:hAnsi="Calibri" w:cs="Arial"/>
          <w:sz w:val="22"/>
          <w:szCs w:val="22"/>
        </w:rPr>
      </w:pPr>
      <w:r w:rsidRPr="00D62CB2">
        <w:rPr>
          <w:rFonts w:ascii="Calibri" w:hAnsi="Calibri" w:cs="Arial"/>
          <w:sz w:val="22"/>
          <w:szCs w:val="22"/>
        </w:rPr>
        <w:t xml:space="preserve">Vypočtenou smluvní pokutu, na kterou vznikne objednateli nárok, je objednatel </w:t>
      </w:r>
      <w:r w:rsidR="00593EC4">
        <w:rPr>
          <w:rFonts w:ascii="Calibri" w:hAnsi="Calibri" w:cs="Arial"/>
          <w:sz w:val="22"/>
          <w:szCs w:val="22"/>
        </w:rPr>
        <w:t xml:space="preserve">oprávněn započíst proti </w:t>
      </w:r>
      <w:r w:rsidRPr="00D62CB2">
        <w:rPr>
          <w:rFonts w:ascii="Calibri" w:hAnsi="Calibri" w:cs="Arial"/>
          <w:sz w:val="22"/>
          <w:szCs w:val="22"/>
        </w:rPr>
        <w:t>cen</w:t>
      </w:r>
      <w:r w:rsidR="00593EC4">
        <w:rPr>
          <w:rFonts w:ascii="Calibri" w:hAnsi="Calibri" w:cs="Arial"/>
          <w:sz w:val="22"/>
          <w:szCs w:val="22"/>
        </w:rPr>
        <w:t xml:space="preserve">ě </w:t>
      </w:r>
      <w:r w:rsidRPr="00D62CB2">
        <w:rPr>
          <w:rFonts w:ascii="Calibri" w:hAnsi="Calibri" w:cs="Arial"/>
          <w:sz w:val="22"/>
          <w:szCs w:val="22"/>
        </w:rPr>
        <w:t>díla fakturované zhotovitelem</w:t>
      </w:r>
      <w:r w:rsidR="001F3DD2">
        <w:rPr>
          <w:rFonts w:ascii="Calibri" w:hAnsi="Calibri" w:cs="Arial"/>
          <w:sz w:val="22"/>
          <w:szCs w:val="22"/>
        </w:rPr>
        <w:t>.</w:t>
      </w:r>
    </w:p>
    <w:p w14:paraId="19285648" w14:textId="59E86408" w:rsidR="00593EC4" w:rsidRDefault="00593EC4" w:rsidP="00551A2E">
      <w:pPr>
        <w:pStyle w:val="Zkladntext"/>
        <w:numPr>
          <w:ilvl w:val="0"/>
          <w:numId w:val="2"/>
        </w:numPr>
        <w:tabs>
          <w:tab w:val="clear" w:pos="284"/>
        </w:tabs>
        <w:spacing w:before="120"/>
        <w:rPr>
          <w:rFonts w:ascii="Calibri" w:hAnsi="Calibri" w:cs="Arial"/>
          <w:sz w:val="22"/>
          <w:szCs w:val="22"/>
        </w:rPr>
      </w:pPr>
      <w:r>
        <w:rPr>
          <w:rFonts w:ascii="Calibri" w:hAnsi="Calibri" w:cs="Arial"/>
          <w:sz w:val="22"/>
          <w:szCs w:val="22"/>
        </w:rPr>
        <w:t>Smluvní pokuta je splatná do 5 dní od doručení výzvy k její úhradě.</w:t>
      </w:r>
    </w:p>
    <w:p w14:paraId="57A2448D" w14:textId="621421AA" w:rsidR="00124EE2" w:rsidRDefault="00124EE2" w:rsidP="00124EE2">
      <w:pPr>
        <w:pStyle w:val="Zkladntext"/>
        <w:numPr>
          <w:ilvl w:val="0"/>
          <w:numId w:val="2"/>
        </w:numPr>
        <w:tabs>
          <w:tab w:val="clear" w:pos="284"/>
        </w:tabs>
        <w:spacing w:before="120"/>
        <w:rPr>
          <w:rFonts w:ascii="Calibri" w:hAnsi="Calibri" w:cs="Arial"/>
          <w:sz w:val="22"/>
          <w:szCs w:val="22"/>
        </w:rPr>
      </w:pPr>
      <w:r w:rsidRPr="00124EE2">
        <w:rPr>
          <w:rFonts w:ascii="Calibri" w:hAnsi="Calibri" w:cs="Arial"/>
          <w:sz w:val="22"/>
          <w:szCs w:val="22"/>
        </w:rPr>
        <w:lastRenderedPageBreak/>
        <w:t xml:space="preserve">Zhotovitel se zavazuje uhradit objednateli smluvní pokutu za nesprávně vystavené daňové doklady, které způsobí nutnost podání dodatečného daňového přiznání a pozdní úhrady daně ve výši úroku z prodlení, k jehož úhradě bude objednatel povinen vůči správci daně, tj. ve výši </w:t>
      </w:r>
      <w:proofErr w:type="spellStart"/>
      <w:r w:rsidRPr="00124EE2">
        <w:rPr>
          <w:rFonts w:ascii="Calibri" w:hAnsi="Calibri" w:cs="Arial"/>
          <w:sz w:val="22"/>
          <w:szCs w:val="22"/>
        </w:rPr>
        <w:t>repo</w:t>
      </w:r>
      <w:proofErr w:type="spellEnd"/>
      <w:r w:rsidRPr="00124EE2">
        <w:rPr>
          <w:rFonts w:ascii="Calibri" w:hAnsi="Calibri" w:cs="Arial"/>
          <w:sz w:val="22"/>
          <w:szCs w:val="22"/>
        </w:rPr>
        <w:t xml:space="preserve"> sazba stanovené Českou národní bankou zvýšené o 14 procentních bodů za každý den prodlení s úhradou daně podle § 252 zákona č. 280/2009 Sb., daňový řád. </w:t>
      </w:r>
    </w:p>
    <w:p w14:paraId="788172EC" w14:textId="77777777" w:rsidR="00C43032" w:rsidRDefault="00C43032" w:rsidP="00124EE2">
      <w:pPr>
        <w:pStyle w:val="Odstavecseseznamem"/>
        <w:spacing w:before="120"/>
        <w:ind w:left="360"/>
        <w:jc w:val="both"/>
        <w:rPr>
          <w:rFonts w:asciiTheme="minorHAnsi" w:hAnsiTheme="minorHAnsi" w:cs="Arial"/>
          <w:sz w:val="22"/>
          <w:szCs w:val="22"/>
        </w:rPr>
      </w:pPr>
    </w:p>
    <w:p w14:paraId="77D4BDFF" w14:textId="77777777" w:rsidR="00831D1A" w:rsidRDefault="00831D1A" w:rsidP="00124EE2">
      <w:pPr>
        <w:pStyle w:val="Odstavecseseznamem"/>
        <w:spacing w:before="120"/>
        <w:ind w:left="360"/>
        <w:jc w:val="both"/>
        <w:rPr>
          <w:rFonts w:asciiTheme="minorHAnsi" w:hAnsiTheme="minorHAnsi" w:cs="Arial"/>
          <w:sz w:val="22"/>
          <w:szCs w:val="22"/>
        </w:rPr>
      </w:pPr>
    </w:p>
    <w:p w14:paraId="4C862C4D" w14:textId="77777777"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14:paraId="525E667B"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14:paraId="0A8E54BA"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1552775" w14:textId="77777777" w:rsidR="003F5954" w:rsidRPr="00D62CB2"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0AD77CB6" w14:textId="77777777" w:rsidR="003F5954" w:rsidRDefault="003F5954" w:rsidP="00551A2E">
      <w:pPr>
        <w:numPr>
          <w:ilvl w:val="0"/>
          <w:numId w:val="3"/>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14:paraId="48E475F5" w14:textId="77777777" w:rsidR="00C43032" w:rsidRDefault="00C43032" w:rsidP="00D62CB2">
      <w:pPr>
        <w:jc w:val="center"/>
        <w:rPr>
          <w:rFonts w:ascii="Calibri" w:hAnsi="Calibri" w:cs="Arial"/>
          <w:b/>
          <w:sz w:val="22"/>
          <w:szCs w:val="22"/>
        </w:rPr>
      </w:pPr>
    </w:p>
    <w:p w14:paraId="0804AB3E" w14:textId="77777777"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14:paraId="362A314E" w14:textId="77777777"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14:paraId="0BB257A1"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14:paraId="53D86A3E"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14:paraId="3070B38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6EA4F8B1" w14:textId="77777777"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14:paraId="49E5A1A6" w14:textId="77777777" w:rsidR="003F5954" w:rsidRPr="00D62CB2" w:rsidRDefault="003F5954" w:rsidP="00551A2E">
      <w:pPr>
        <w:numPr>
          <w:ilvl w:val="0"/>
          <w:numId w:val="8"/>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14:paraId="0977472F" w14:textId="77777777"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14:paraId="3FF27C70" w14:textId="68657E5C" w:rsidR="003F5954" w:rsidRPr="00D62CB2" w:rsidRDefault="003F5954" w:rsidP="00551A2E">
      <w:pPr>
        <w:numPr>
          <w:ilvl w:val="0"/>
          <w:numId w:val="8"/>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 xml:space="preserve">VI. odst. </w:t>
      </w:r>
      <w:r w:rsidR="00EA2BF1">
        <w:rPr>
          <w:rFonts w:ascii="Calibri" w:hAnsi="Calibri" w:cs="Arial"/>
          <w:sz w:val="22"/>
          <w:szCs w:val="22"/>
        </w:rPr>
        <w:t>4</w:t>
      </w:r>
      <w:r w:rsidR="00DA7BE2">
        <w:rPr>
          <w:rFonts w:ascii="Calibri" w:hAnsi="Calibri" w:cs="Arial"/>
          <w:sz w:val="22"/>
          <w:szCs w:val="22"/>
        </w:rPr>
        <w:t xml:space="preserve">, </w:t>
      </w:r>
      <w:r w:rsidRPr="00D62CB2">
        <w:rPr>
          <w:rFonts w:ascii="Calibri" w:hAnsi="Calibri" w:cs="Arial"/>
          <w:sz w:val="22"/>
          <w:szCs w:val="22"/>
        </w:rPr>
        <w:t>1</w:t>
      </w:r>
      <w:r w:rsidR="00BD704C">
        <w:rPr>
          <w:rFonts w:ascii="Calibri" w:hAnsi="Calibri" w:cs="Arial"/>
          <w:sz w:val="22"/>
          <w:szCs w:val="22"/>
        </w:rPr>
        <w:t>4</w:t>
      </w:r>
      <w:r w:rsidRPr="00D62CB2">
        <w:rPr>
          <w:rFonts w:ascii="Calibri" w:hAnsi="Calibri" w:cs="Arial"/>
          <w:sz w:val="22"/>
          <w:szCs w:val="22"/>
        </w:rPr>
        <w:t xml:space="preserve"> nebo v čl. X. odst. 1,2 nebo 3 smlouvy</w:t>
      </w:r>
      <w:r w:rsidR="00980FB4">
        <w:rPr>
          <w:rFonts w:ascii="Calibri" w:hAnsi="Calibri" w:cs="Arial"/>
          <w:sz w:val="22"/>
          <w:szCs w:val="22"/>
        </w:rPr>
        <w:t>.</w:t>
      </w:r>
    </w:p>
    <w:p w14:paraId="549CAE87" w14:textId="77777777" w:rsid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14:paraId="19E042B8" w14:textId="77777777" w:rsidR="003F5954" w:rsidRPr="005D5F1E" w:rsidRDefault="003F5954" w:rsidP="00551A2E">
      <w:pPr>
        <w:numPr>
          <w:ilvl w:val="0"/>
          <w:numId w:val="5"/>
        </w:numPr>
        <w:spacing w:before="120"/>
        <w:ind w:left="357" w:hanging="357"/>
        <w:jc w:val="both"/>
        <w:rPr>
          <w:rFonts w:ascii="Calibri" w:hAnsi="Calibri" w:cs="Arial"/>
          <w:sz w:val="22"/>
          <w:szCs w:val="22"/>
        </w:rPr>
      </w:pPr>
      <w:r w:rsidRPr="005D5F1E">
        <w:rPr>
          <w:rFonts w:ascii="Calibri" w:hAnsi="Calibri" w:cs="Arial"/>
          <w:sz w:val="22"/>
          <w:szCs w:val="22"/>
        </w:rPr>
        <w:t>Odstoupí-li některá ze stran od této smlouvy na základě ujednání z této smlouvy vyplývajících, pak povinnosti obou stran jsou následující:</w:t>
      </w:r>
    </w:p>
    <w:p w14:paraId="4B6C3FDF"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14:paraId="12DB1C3D"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č. 1) a vypracuje "dílčí konečnou fakturu"</w:t>
      </w:r>
      <w:r w:rsidR="005D5F1E">
        <w:rPr>
          <w:rFonts w:ascii="Calibri" w:hAnsi="Calibri" w:cs="Arial"/>
          <w:sz w:val="22"/>
          <w:szCs w:val="22"/>
        </w:rPr>
        <w:t>,</w:t>
      </w:r>
    </w:p>
    <w:p w14:paraId="7AD71BE9" w14:textId="77777777" w:rsidR="003F5954" w:rsidRPr="00D62CB2" w:rsidRDefault="003F5954" w:rsidP="00551A2E">
      <w:pPr>
        <w:pStyle w:val="Normln1"/>
        <w:numPr>
          <w:ilvl w:val="0"/>
          <w:numId w:val="6"/>
        </w:numPr>
        <w:suppressLineNumbers/>
        <w:jc w:val="both"/>
        <w:rPr>
          <w:rFonts w:ascii="Calibri" w:hAnsi="Calibri" w:cs="Arial"/>
          <w:sz w:val="22"/>
          <w:szCs w:val="22"/>
        </w:rPr>
      </w:pPr>
      <w:r w:rsidRPr="00D62CB2">
        <w:rPr>
          <w:rFonts w:ascii="Calibri" w:hAnsi="Calibri" w:cs="Arial"/>
          <w:sz w:val="22"/>
          <w:szCs w:val="22"/>
        </w:rPr>
        <w:t xml:space="preserve">objednatel je povinen do 2 pracovních dnů ode dne obdržení vyzvání zahájit "dílčí přejímací </w:t>
      </w:r>
      <w:r w:rsidRPr="00D62CB2">
        <w:rPr>
          <w:rFonts w:ascii="Calibri" w:hAnsi="Calibri" w:cs="Arial"/>
          <w:sz w:val="22"/>
          <w:szCs w:val="22"/>
        </w:rPr>
        <w:lastRenderedPageBreak/>
        <w:t>řízení".</w:t>
      </w:r>
    </w:p>
    <w:p w14:paraId="2956ABFD" w14:textId="77777777" w:rsidR="003F5954" w:rsidRPr="00D62CB2" w:rsidRDefault="003F5954" w:rsidP="00551A2E">
      <w:pPr>
        <w:numPr>
          <w:ilvl w:val="0"/>
          <w:numId w:val="5"/>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14:paraId="7D10C393" w14:textId="77777777" w:rsidR="00E64C9D" w:rsidRDefault="00E64C9D" w:rsidP="00A3011F">
      <w:pPr>
        <w:pStyle w:val="Nadpis2"/>
        <w:rPr>
          <w:rFonts w:ascii="Calibri" w:hAnsi="Calibri" w:cs="Arial"/>
          <w:sz w:val="22"/>
          <w:szCs w:val="22"/>
        </w:rPr>
      </w:pPr>
    </w:p>
    <w:p w14:paraId="5AD1E62C" w14:textId="77777777" w:rsidR="00831D1A" w:rsidRDefault="00831D1A" w:rsidP="00A3011F">
      <w:pPr>
        <w:pStyle w:val="Nadpis2"/>
        <w:rPr>
          <w:rFonts w:ascii="Calibri" w:hAnsi="Calibri" w:cs="Arial"/>
          <w:sz w:val="22"/>
          <w:szCs w:val="22"/>
        </w:rPr>
      </w:pPr>
    </w:p>
    <w:p w14:paraId="417802E5" w14:textId="77777777" w:rsidR="00831D1A" w:rsidRDefault="00831D1A" w:rsidP="00A3011F">
      <w:pPr>
        <w:pStyle w:val="Nadpis2"/>
        <w:rPr>
          <w:rFonts w:ascii="Calibri" w:hAnsi="Calibri" w:cs="Arial"/>
          <w:sz w:val="22"/>
          <w:szCs w:val="22"/>
        </w:rPr>
      </w:pPr>
    </w:p>
    <w:p w14:paraId="3413EE06" w14:textId="77777777" w:rsidR="00831D1A" w:rsidRDefault="00831D1A" w:rsidP="00A3011F">
      <w:pPr>
        <w:pStyle w:val="Nadpis2"/>
        <w:rPr>
          <w:rFonts w:ascii="Calibri" w:hAnsi="Calibri" w:cs="Arial"/>
          <w:sz w:val="22"/>
          <w:szCs w:val="22"/>
        </w:rPr>
      </w:pPr>
    </w:p>
    <w:p w14:paraId="072BE73A" w14:textId="77777777" w:rsidR="00C9494C" w:rsidRPr="00820A8F" w:rsidRDefault="00C9494C" w:rsidP="00C9494C">
      <w:pPr>
        <w:pStyle w:val="Nadpis2"/>
        <w:spacing w:after="60"/>
        <w:jc w:val="center"/>
        <w:rPr>
          <w:rFonts w:ascii="Calibri" w:hAnsi="Calibri" w:cs="Arial"/>
          <w:sz w:val="22"/>
          <w:szCs w:val="22"/>
        </w:rPr>
      </w:pPr>
      <w:r w:rsidRPr="00820A8F">
        <w:rPr>
          <w:rFonts w:ascii="Calibri" w:hAnsi="Calibri" w:cs="Arial"/>
          <w:sz w:val="22"/>
          <w:szCs w:val="22"/>
        </w:rPr>
        <w:t>Článek XII.</w:t>
      </w:r>
    </w:p>
    <w:p w14:paraId="3A524342" w14:textId="236514E0" w:rsidR="00C9494C" w:rsidRPr="00820A8F" w:rsidRDefault="00D56DB4" w:rsidP="00C9494C">
      <w:pPr>
        <w:pStyle w:val="Nadpis2"/>
        <w:spacing w:after="120"/>
        <w:jc w:val="center"/>
        <w:rPr>
          <w:rFonts w:ascii="Calibri" w:hAnsi="Calibri" w:cs="Arial"/>
          <w:sz w:val="22"/>
          <w:szCs w:val="22"/>
        </w:rPr>
      </w:pPr>
      <w:r w:rsidRPr="00820A8F">
        <w:rPr>
          <w:rFonts w:ascii="Calibri" w:hAnsi="Calibri" w:cs="Arial"/>
          <w:sz w:val="22"/>
          <w:szCs w:val="22"/>
        </w:rPr>
        <w:t>Pod</w:t>
      </w:r>
      <w:r w:rsidR="00C9494C" w:rsidRPr="00820A8F">
        <w:rPr>
          <w:rFonts w:ascii="Calibri" w:hAnsi="Calibri" w:cs="Arial"/>
          <w:sz w:val="22"/>
          <w:szCs w:val="22"/>
        </w:rPr>
        <w:t>dodavatelé</w:t>
      </w:r>
      <w:r w:rsidR="00820A8F" w:rsidRPr="00820A8F">
        <w:rPr>
          <w:rFonts w:ascii="Calibri" w:hAnsi="Calibri" w:cs="Arial"/>
          <w:sz w:val="22"/>
          <w:szCs w:val="22"/>
        </w:rPr>
        <w:t xml:space="preserve"> </w:t>
      </w:r>
    </w:p>
    <w:p w14:paraId="00EB14BF" w14:textId="641D662F" w:rsidR="00C9494C" w:rsidRPr="00820A8F" w:rsidRDefault="00DE17B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Změna pod</w:t>
      </w:r>
      <w:r w:rsidR="00C9494C" w:rsidRPr="00820A8F">
        <w:rPr>
          <w:rFonts w:ascii="Calibri" w:hAnsi="Calibri" w:cs="Arial"/>
          <w:sz w:val="22"/>
          <w:szCs w:val="22"/>
        </w:rPr>
        <w:t>dodavatele je možná pouze na základě souhlasu objednatele.</w:t>
      </w:r>
    </w:p>
    <w:p w14:paraId="558787BA" w14:textId="0BE60D1B" w:rsidR="00C9494C" w:rsidRPr="00820A8F" w:rsidRDefault="00C9494C" w:rsidP="00551A2E">
      <w:pPr>
        <w:widowControl w:val="0"/>
        <w:numPr>
          <w:ilvl w:val="0"/>
          <w:numId w:val="16"/>
        </w:numPr>
        <w:suppressAutoHyphens/>
        <w:autoSpaceDE w:val="0"/>
        <w:spacing w:after="120"/>
        <w:ind w:right="-2"/>
        <w:jc w:val="both"/>
        <w:rPr>
          <w:rFonts w:ascii="Calibri" w:hAnsi="Calibri" w:cs="Arial"/>
          <w:sz w:val="22"/>
          <w:szCs w:val="22"/>
        </w:rPr>
      </w:pPr>
      <w:r w:rsidRPr="00820A8F">
        <w:rPr>
          <w:rFonts w:ascii="Calibri" w:hAnsi="Calibri" w:cs="Arial"/>
          <w:sz w:val="22"/>
          <w:szCs w:val="22"/>
        </w:rPr>
        <w:t>Zhotovitel je povinen v součinnosti s objednatelem vést a průběžně aktu</w:t>
      </w:r>
      <w:r w:rsidR="00DE17BC" w:rsidRPr="00820A8F">
        <w:rPr>
          <w:rFonts w:ascii="Calibri" w:hAnsi="Calibri" w:cs="Arial"/>
          <w:sz w:val="22"/>
          <w:szCs w:val="22"/>
        </w:rPr>
        <w:t>alizovat reálný seznam všech pod</w:t>
      </w:r>
      <w:r w:rsidRPr="00820A8F">
        <w:rPr>
          <w:rFonts w:ascii="Calibri" w:hAnsi="Calibri" w:cs="Arial"/>
          <w:sz w:val="22"/>
          <w:szCs w:val="22"/>
        </w:rPr>
        <w:t>dodavatelů včetně výše jejich podílu na akci.</w:t>
      </w:r>
    </w:p>
    <w:p w14:paraId="73FEA6F1" w14:textId="77777777" w:rsidR="00C9494C" w:rsidRDefault="00C9494C" w:rsidP="00D62CB2">
      <w:pPr>
        <w:pStyle w:val="Nadpis2"/>
        <w:jc w:val="center"/>
        <w:rPr>
          <w:rFonts w:ascii="Calibri" w:hAnsi="Calibri" w:cs="Arial"/>
          <w:sz w:val="22"/>
          <w:szCs w:val="22"/>
        </w:rPr>
      </w:pPr>
    </w:p>
    <w:p w14:paraId="77DE9CA1" w14:textId="77777777" w:rsidR="00820A8F" w:rsidRDefault="00820A8F" w:rsidP="00D62CB2">
      <w:pPr>
        <w:pStyle w:val="Nadpis2"/>
        <w:jc w:val="center"/>
        <w:rPr>
          <w:rFonts w:ascii="Calibri" w:hAnsi="Calibri" w:cs="Arial"/>
          <w:sz w:val="22"/>
          <w:szCs w:val="22"/>
        </w:rPr>
      </w:pPr>
    </w:p>
    <w:p w14:paraId="322BC2BA" w14:textId="77777777" w:rsidR="00820A8F" w:rsidRDefault="00820A8F" w:rsidP="00D62CB2">
      <w:pPr>
        <w:pStyle w:val="Nadpis2"/>
        <w:jc w:val="center"/>
        <w:rPr>
          <w:rFonts w:ascii="Calibri" w:hAnsi="Calibri" w:cs="Arial"/>
          <w:sz w:val="22"/>
          <w:szCs w:val="22"/>
        </w:rPr>
      </w:pPr>
    </w:p>
    <w:p w14:paraId="60F5B7A0" w14:textId="4C06D25D" w:rsidR="00C13BE4" w:rsidRDefault="00C13BE4" w:rsidP="00C13BE4">
      <w:pPr>
        <w:pStyle w:val="Nadpis2"/>
        <w:jc w:val="center"/>
        <w:rPr>
          <w:rFonts w:ascii="Calibri" w:hAnsi="Calibri" w:cs="Arial"/>
          <w:sz w:val="22"/>
          <w:szCs w:val="22"/>
        </w:rPr>
      </w:pPr>
      <w:r w:rsidRPr="00EA4C23">
        <w:rPr>
          <w:rFonts w:ascii="Calibri" w:hAnsi="Calibri" w:cs="Arial"/>
          <w:sz w:val="22"/>
          <w:szCs w:val="22"/>
        </w:rPr>
        <w:t xml:space="preserve">Článek </w:t>
      </w:r>
      <w:r>
        <w:rPr>
          <w:rFonts w:ascii="Calibri" w:hAnsi="Calibri" w:cs="Arial"/>
          <w:sz w:val="22"/>
          <w:szCs w:val="22"/>
        </w:rPr>
        <w:t>XIII</w:t>
      </w:r>
      <w:r w:rsidRPr="00EA4C23">
        <w:rPr>
          <w:rFonts w:ascii="Calibri" w:hAnsi="Calibri" w:cs="Arial"/>
          <w:sz w:val="22"/>
          <w:szCs w:val="22"/>
        </w:rPr>
        <w:t>.</w:t>
      </w:r>
    </w:p>
    <w:p w14:paraId="4D925CE6" w14:textId="77777777" w:rsidR="00C13BE4" w:rsidRDefault="00C13BE4" w:rsidP="00C13BE4">
      <w:pPr>
        <w:pStyle w:val="Nadpis2"/>
        <w:jc w:val="center"/>
        <w:rPr>
          <w:rFonts w:ascii="Calibri" w:hAnsi="Calibri" w:cs="Arial"/>
          <w:sz w:val="22"/>
          <w:szCs w:val="22"/>
        </w:rPr>
      </w:pPr>
      <w:r>
        <w:rPr>
          <w:rFonts w:ascii="Calibri" w:hAnsi="Calibri" w:cs="Arial"/>
          <w:sz w:val="22"/>
          <w:szCs w:val="22"/>
        </w:rPr>
        <w:t xml:space="preserve">Vyhrazené změny </w:t>
      </w:r>
    </w:p>
    <w:p w14:paraId="0302D35A" w14:textId="77777777" w:rsidR="00C13BE4" w:rsidRDefault="00C13BE4" w:rsidP="00C13BE4">
      <w:pPr>
        <w:pStyle w:val="Normlnweb"/>
        <w:numPr>
          <w:ilvl w:val="0"/>
          <w:numId w:val="35"/>
        </w:numPr>
        <w:spacing w:before="0" w:beforeAutospacing="0" w:after="120" w:afterAutospacing="0"/>
        <w:jc w:val="both"/>
        <w:textAlignment w:val="baseline"/>
        <w:rPr>
          <w:rFonts w:asciiTheme="minorHAnsi" w:hAnsiTheme="minorHAnsi" w:cstheme="minorHAnsi"/>
          <w:color w:val="000000"/>
          <w:sz w:val="22"/>
          <w:szCs w:val="22"/>
        </w:rPr>
      </w:pPr>
      <w:r w:rsidRPr="005944E1">
        <w:rPr>
          <w:rFonts w:asciiTheme="minorHAnsi" w:hAnsiTheme="minorHAnsi" w:cstheme="minorHAnsi"/>
          <w:color w:val="000000"/>
          <w:sz w:val="22"/>
          <w:szCs w:val="22"/>
        </w:rPr>
        <w:t>Objednatel si v souladu s ustanovením § 100 zákona č. 134/2016 Sb. vyhradil v zadávacím řízení následující změny závazku z této smlouvy:</w:t>
      </w:r>
    </w:p>
    <w:p w14:paraId="1E72D779" w14:textId="77777777" w:rsidR="00C13BE4" w:rsidRPr="00907808" w:rsidRDefault="00C13BE4" w:rsidP="00C13BE4">
      <w:pPr>
        <w:pStyle w:val="Normlnweb"/>
        <w:numPr>
          <w:ilvl w:val="1"/>
          <w:numId w:val="35"/>
        </w:numPr>
        <w:spacing w:before="0" w:beforeAutospacing="0" w:after="120" w:afterAutospacing="0"/>
        <w:ind w:right="-92"/>
        <w:jc w:val="both"/>
        <w:textAlignment w:val="baseline"/>
        <w:rPr>
          <w:rFonts w:asciiTheme="minorHAnsi" w:hAnsiTheme="minorHAnsi" w:cstheme="minorHAnsi"/>
          <w:b/>
          <w:bCs/>
          <w:color w:val="000000"/>
          <w:sz w:val="22"/>
          <w:szCs w:val="22"/>
        </w:rPr>
      </w:pPr>
      <w:r w:rsidRPr="00907808">
        <w:rPr>
          <w:rFonts w:asciiTheme="minorHAnsi" w:hAnsiTheme="minorHAnsi" w:cstheme="minorHAnsi"/>
          <w:b/>
          <w:bCs/>
          <w:color w:val="000000"/>
          <w:sz w:val="22"/>
          <w:szCs w:val="22"/>
        </w:rPr>
        <w:t>Změna ceny plnění</w:t>
      </w:r>
    </w:p>
    <w:p w14:paraId="36C10424" w14:textId="77777777" w:rsidR="00C13BE4" w:rsidRPr="00907808" w:rsidRDefault="00C13BE4" w:rsidP="00C13BE4">
      <w:pPr>
        <w:pStyle w:val="Normlnweb"/>
        <w:spacing w:before="0" w:beforeAutospacing="0" w:after="120" w:afterAutospacing="0"/>
        <w:ind w:left="1072" w:right="-92"/>
        <w:jc w:val="both"/>
        <w:rPr>
          <w:rFonts w:asciiTheme="minorHAnsi" w:hAnsiTheme="minorHAnsi" w:cstheme="minorHAnsi"/>
          <w:color w:val="000000"/>
          <w:sz w:val="22"/>
          <w:szCs w:val="22"/>
        </w:rPr>
      </w:pPr>
      <w:r w:rsidRPr="00907808">
        <w:rPr>
          <w:rFonts w:asciiTheme="minorHAnsi" w:hAnsiTheme="minorHAnsi" w:cstheme="minorHAnsi"/>
          <w:color w:val="000000"/>
          <w:sz w:val="22"/>
          <w:szCs w:val="22"/>
        </w:rPr>
        <w:t>Cenu je možné měnit v případě změny sazby DPH. V takovém případě Zhotovitel fakturuje cenu s DPH dle sazby DPH platné v době uskutečnění zdanitelného plnění. Cenu je možné rovněž měnit v případě uvedeném v</w:t>
      </w:r>
      <w:r>
        <w:rPr>
          <w:rFonts w:asciiTheme="minorHAnsi" w:hAnsiTheme="minorHAnsi" w:cstheme="minorHAnsi"/>
          <w:color w:val="000000"/>
          <w:sz w:val="22"/>
          <w:szCs w:val="22"/>
        </w:rPr>
        <w:t> čl. V</w:t>
      </w:r>
      <w:r w:rsidRPr="00907808">
        <w:rPr>
          <w:rFonts w:asciiTheme="minorHAnsi" w:hAnsiTheme="minorHAnsi" w:cstheme="minorHAnsi"/>
          <w:color w:val="000000"/>
          <w:sz w:val="22"/>
          <w:szCs w:val="22"/>
        </w:rPr>
        <w:t> odst.</w:t>
      </w:r>
      <w:r>
        <w:rPr>
          <w:rFonts w:asciiTheme="minorHAnsi" w:hAnsiTheme="minorHAnsi" w:cstheme="minorHAnsi"/>
          <w:color w:val="000000"/>
          <w:sz w:val="22"/>
          <w:szCs w:val="22"/>
        </w:rPr>
        <w:t xml:space="preserve"> 5</w:t>
      </w:r>
      <w:r w:rsidRPr="00907808">
        <w:rPr>
          <w:rFonts w:asciiTheme="minorHAnsi" w:hAnsiTheme="minorHAnsi" w:cstheme="minorHAnsi"/>
          <w:color w:val="000000"/>
          <w:sz w:val="22"/>
          <w:szCs w:val="22"/>
        </w:rPr>
        <w:t>.</w:t>
      </w:r>
    </w:p>
    <w:p w14:paraId="25C8B8FD" w14:textId="77777777" w:rsidR="00C13BE4" w:rsidRPr="00BA1E1C" w:rsidRDefault="00C13BE4" w:rsidP="00C13BE4">
      <w:pPr>
        <w:pStyle w:val="Normlnweb"/>
        <w:numPr>
          <w:ilvl w:val="1"/>
          <w:numId w:val="35"/>
        </w:numPr>
        <w:spacing w:before="0" w:beforeAutospacing="0" w:after="120" w:afterAutospacing="0"/>
        <w:ind w:right="-92"/>
        <w:jc w:val="both"/>
        <w:rPr>
          <w:rFonts w:ascii="Calibri" w:hAnsi="Calibri" w:cs="Calibri"/>
          <w:color w:val="000000"/>
          <w:sz w:val="20"/>
          <w:szCs w:val="20"/>
        </w:rPr>
      </w:pPr>
      <w:r w:rsidRPr="00BA1E1C">
        <w:rPr>
          <w:rFonts w:asciiTheme="minorHAnsi" w:hAnsiTheme="minorHAnsi" w:cstheme="minorHAnsi"/>
          <w:b/>
          <w:bCs/>
          <w:color w:val="000000"/>
          <w:sz w:val="22"/>
          <w:szCs w:val="22"/>
        </w:rPr>
        <w:t>Změna doby plnění uvedené v této smlouvě, pokud nastane někter</w:t>
      </w:r>
      <w:r>
        <w:rPr>
          <w:rFonts w:asciiTheme="minorHAnsi" w:hAnsiTheme="minorHAnsi" w:cstheme="minorHAnsi"/>
          <w:b/>
          <w:bCs/>
          <w:color w:val="000000"/>
          <w:sz w:val="22"/>
          <w:szCs w:val="22"/>
        </w:rPr>
        <w:t>ý</w:t>
      </w:r>
      <w:r w:rsidRPr="00BA1E1C">
        <w:rPr>
          <w:rFonts w:asciiTheme="minorHAnsi" w:hAnsiTheme="minorHAnsi" w:cstheme="minorHAnsi"/>
          <w:b/>
          <w:bCs/>
          <w:color w:val="000000"/>
          <w:sz w:val="22"/>
          <w:szCs w:val="22"/>
        </w:rPr>
        <w:t xml:space="preserve"> z těchto důvodů:</w:t>
      </w:r>
    </w:p>
    <w:p w14:paraId="251D0788" w14:textId="6C6E611B" w:rsidR="00C13BE4" w:rsidRPr="009C05E4" w:rsidRDefault="00C13BE4" w:rsidP="00C13BE4">
      <w:pPr>
        <w:pStyle w:val="Normlnweb"/>
        <w:numPr>
          <w:ilvl w:val="2"/>
          <w:numId w:val="35"/>
        </w:numPr>
        <w:spacing w:before="0" w:beforeAutospacing="0" w:after="0" w:afterAutospacing="0"/>
        <w:ind w:right="-92"/>
        <w:jc w:val="both"/>
        <w:rPr>
          <w:rFonts w:ascii="Calibri" w:hAnsi="Calibri" w:cs="Calibri"/>
          <w:color w:val="000000"/>
          <w:sz w:val="20"/>
          <w:szCs w:val="20"/>
        </w:rPr>
      </w:pPr>
      <w:r w:rsidRPr="00E05756">
        <w:rPr>
          <w:rFonts w:ascii="Calibri" w:hAnsi="Calibri" w:cs="Calibri"/>
          <w:color w:val="000000"/>
          <w:sz w:val="22"/>
          <w:szCs w:val="22"/>
        </w:rPr>
        <w:t xml:space="preserve">Pokud z jakýchkoliv důvodů na straně objednatele bude termín zahájení stavebních prací posunutý takovým způsobem, že nebude možné dodržet termín realizace </w:t>
      </w:r>
      <w:r w:rsidR="00E05756">
        <w:rPr>
          <w:rFonts w:ascii="Calibri" w:hAnsi="Calibri" w:cs="Calibri"/>
          <w:color w:val="000000"/>
          <w:sz w:val="22"/>
          <w:szCs w:val="22"/>
        </w:rPr>
        <w:t>díla</w:t>
      </w:r>
      <w:r w:rsidRPr="00E05756">
        <w:rPr>
          <w:rFonts w:ascii="Calibri" w:hAnsi="Calibri" w:cs="Calibri"/>
          <w:color w:val="000000"/>
          <w:sz w:val="22"/>
          <w:szCs w:val="22"/>
        </w:rPr>
        <w:t xml:space="preserve"> dle</w:t>
      </w:r>
      <w:r>
        <w:rPr>
          <w:rFonts w:ascii="Calibri" w:hAnsi="Calibri" w:cs="Arial"/>
          <w:sz w:val="22"/>
          <w:szCs w:val="22"/>
        </w:rPr>
        <w:t xml:space="preserve"> čl. II</w:t>
      </w:r>
      <w:r w:rsidR="00E9040A">
        <w:rPr>
          <w:rFonts w:ascii="Calibri" w:hAnsi="Calibri" w:cs="Arial"/>
          <w:sz w:val="22"/>
          <w:szCs w:val="22"/>
        </w:rPr>
        <w:t>I</w:t>
      </w:r>
      <w:r>
        <w:rPr>
          <w:rFonts w:ascii="Calibri" w:hAnsi="Calibri" w:cs="Arial"/>
          <w:sz w:val="22"/>
          <w:szCs w:val="22"/>
        </w:rPr>
        <w:t xml:space="preserve"> odst. </w:t>
      </w:r>
      <w:r w:rsidR="00E9040A">
        <w:rPr>
          <w:rFonts w:ascii="Calibri" w:hAnsi="Calibri" w:cs="Arial"/>
          <w:sz w:val="22"/>
          <w:szCs w:val="22"/>
        </w:rPr>
        <w:t>2</w:t>
      </w:r>
      <w:r>
        <w:rPr>
          <w:rFonts w:ascii="Calibri" w:hAnsi="Calibri" w:cs="Arial"/>
          <w:sz w:val="22"/>
          <w:szCs w:val="22"/>
        </w:rPr>
        <w:t xml:space="preserve"> písm. </w:t>
      </w:r>
      <w:r w:rsidR="00E9040A">
        <w:rPr>
          <w:rFonts w:ascii="Calibri" w:hAnsi="Calibri" w:cs="Arial"/>
          <w:sz w:val="22"/>
          <w:szCs w:val="22"/>
        </w:rPr>
        <w:t>b</w:t>
      </w:r>
      <w:r>
        <w:rPr>
          <w:rFonts w:ascii="Calibri" w:hAnsi="Calibri" w:cs="Arial"/>
          <w:sz w:val="22"/>
          <w:szCs w:val="22"/>
        </w:rPr>
        <w:t xml:space="preserve">) této smlouvy </w:t>
      </w:r>
      <w:r w:rsidRPr="00797BE9">
        <w:rPr>
          <w:rFonts w:ascii="Calibri" w:hAnsi="Calibri" w:cs="Arial"/>
          <w:sz w:val="22"/>
          <w:szCs w:val="22"/>
        </w:rPr>
        <w:t xml:space="preserve">je </w:t>
      </w:r>
      <w:r>
        <w:rPr>
          <w:rFonts w:ascii="Calibri" w:hAnsi="Calibri" w:cs="Arial"/>
          <w:sz w:val="22"/>
          <w:szCs w:val="22"/>
        </w:rPr>
        <w:t xml:space="preserve">zhotovitel </w:t>
      </w:r>
      <w:r w:rsidRPr="00797BE9">
        <w:rPr>
          <w:rFonts w:ascii="Calibri" w:hAnsi="Calibri" w:cs="Arial"/>
          <w:sz w:val="22"/>
          <w:szCs w:val="22"/>
        </w:rPr>
        <w:t xml:space="preserve">oprávněn požadovat změnu lhůty plnění tak, že jím navržený termín dokončení </w:t>
      </w:r>
      <w:r w:rsidR="00E05756">
        <w:rPr>
          <w:rFonts w:ascii="Calibri" w:hAnsi="Calibri" w:cs="Arial"/>
          <w:sz w:val="22"/>
          <w:szCs w:val="22"/>
        </w:rPr>
        <w:t>díla</w:t>
      </w:r>
      <w:r w:rsidRPr="00797BE9">
        <w:rPr>
          <w:rFonts w:ascii="Calibri" w:hAnsi="Calibri" w:cs="Arial"/>
          <w:sz w:val="22"/>
          <w:szCs w:val="22"/>
        </w:rPr>
        <w:t xml:space="preserve"> bude upraven o dobu shodnou, po kterou nebylo možné </w:t>
      </w:r>
      <w:r>
        <w:rPr>
          <w:rFonts w:ascii="Calibri" w:hAnsi="Calibri" w:cs="Arial"/>
          <w:sz w:val="22"/>
          <w:szCs w:val="22"/>
        </w:rPr>
        <w:t>práce</w:t>
      </w:r>
      <w:r w:rsidRPr="00797BE9">
        <w:rPr>
          <w:rFonts w:ascii="Calibri" w:hAnsi="Calibri" w:cs="Arial"/>
          <w:sz w:val="22"/>
          <w:szCs w:val="22"/>
        </w:rPr>
        <w:t xml:space="preserve"> zahájit.</w:t>
      </w:r>
      <w:r>
        <w:rPr>
          <w:rFonts w:ascii="Calibri" w:hAnsi="Calibri" w:cs="Arial"/>
          <w:sz w:val="22"/>
          <w:szCs w:val="22"/>
        </w:rPr>
        <w:t xml:space="preserve"> Za účelem změny termínu realizace uzavřou smluvní strany písemný dodatek.</w:t>
      </w:r>
    </w:p>
    <w:p w14:paraId="65B6B29D" w14:textId="77777777" w:rsidR="00C13BE4" w:rsidRPr="009C05E4" w:rsidRDefault="00C13BE4" w:rsidP="00C13BE4">
      <w:pPr>
        <w:pStyle w:val="Normlnweb"/>
        <w:numPr>
          <w:ilvl w:val="2"/>
          <w:numId w:val="35"/>
        </w:numPr>
        <w:ind w:right="-92"/>
        <w:jc w:val="both"/>
        <w:rPr>
          <w:rFonts w:ascii="Calibri" w:hAnsi="Calibri" w:cs="Calibri"/>
          <w:color w:val="000000"/>
          <w:sz w:val="22"/>
          <w:szCs w:val="22"/>
        </w:rPr>
      </w:pPr>
      <w:r w:rsidRPr="009C05E4">
        <w:rPr>
          <w:rFonts w:ascii="Calibri" w:hAnsi="Calibri" w:cs="Calibri"/>
          <w:color w:val="000000"/>
          <w:sz w:val="22"/>
          <w:szCs w:val="22"/>
        </w:rPr>
        <w:t>Zhotovitel je oprávněn podat návrh na prodloužení doby pro dokončení jednotlivých částí díla v případě, že nastala některá z níže uvedených skutečností:</w:t>
      </w:r>
    </w:p>
    <w:p w14:paraId="2CEF1272" w14:textId="77777777" w:rsidR="00C13BE4" w:rsidRPr="009C05E4" w:rsidRDefault="00C13BE4" w:rsidP="00C13BE4">
      <w:pPr>
        <w:pStyle w:val="Normlnweb"/>
        <w:numPr>
          <w:ilvl w:val="3"/>
          <w:numId w:val="35"/>
        </w:numPr>
        <w:ind w:left="1560" w:right="-92" w:hanging="851"/>
        <w:jc w:val="both"/>
        <w:rPr>
          <w:rFonts w:ascii="Calibri" w:hAnsi="Calibri" w:cs="Calibri"/>
          <w:color w:val="000000"/>
          <w:sz w:val="22"/>
          <w:szCs w:val="22"/>
        </w:rPr>
      </w:pPr>
      <w:r w:rsidRPr="009C05E4">
        <w:rPr>
          <w:rFonts w:ascii="Calibri" w:hAnsi="Calibri" w:cs="Calibri"/>
          <w:color w:val="000000"/>
          <w:sz w:val="22"/>
          <w:szCs w:val="22"/>
        </w:rPr>
        <w:t>Změna povahy či rozsahu díla mající objektivně vliv na délku plnění díla.</w:t>
      </w:r>
    </w:p>
    <w:p w14:paraId="6AA357FC" w14:textId="77777777" w:rsidR="00C13BE4" w:rsidRPr="009C05E4" w:rsidRDefault="00C13BE4" w:rsidP="00C13BE4">
      <w:pPr>
        <w:pStyle w:val="Normlnweb"/>
        <w:numPr>
          <w:ilvl w:val="3"/>
          <w:numId w:val="35"/>
        </w:numPr>
        <w:spacing w:after="120" w:afterAutospacing="0"/>
        <w:ind w:left="1560" w:right="-91" w:hanging="851"/>
        <w:jc w:val="both"/>
        <w:rPr>
          <w:rFonts w:ascii="Calibri" w:hAnsi="Calibri" w:cs="Calibri"/>
          <w:color w:val="000000"/>
          <w:sz w:val="22"/>
          <w:szCs w:val="22"/>
        </w:rPr>
      </w:pPr>
      <w:r w:rsidRPr="009C05E4">
        <w:rPr>
          <w:rFonts w:ascii="Calibri" w:hAnsi="Calibri" w:cs="Calibri"/>
          <w:color w:val="000000"/>
          <w:sz w:val="22"/>
          <w:szCs w:val="22"/>
        </w:rPr>
        <w:t>Zpoždění, překážka nebo zabránění způsobené nebo přičitatelné Objednateli, Objednatelovým konzultantům nebo třetím osobám.</w:t>
      </w:r>
    </w:p>
    <w:p w14:paraId="17733DB5" w14:textId="77777777" w:rsidR="00C13BE4" w:rsidRPr="0027464B" w:rsidRDefault="00C13BE4" w:rsidP="00C13BE4">
      <w:pPr>
        <w:numPr>
          <w:ilvl w:val="1"/>
          <w:numId w:val="35"/>
        </w:numPr>
        <w:ind w:right="-92"/>
        <w:jc w:val="both"/>
        <w:textAlignment w:val="baseline"/>
        <w:rPr>
          <w:rFonts w:ascii="Calibri" w:hAnsi="Calibri" w:cs="Calibri"/>
          <w:b/>
          <w:bCs/>
          <w:color w:val="000000"/>
          <w:sz w:val="22"/>
          <w:szCs w:val="22"/>
        </w:rPr>
      </w:pPr>
      <w:r w:rsidRPr="0027464B">
        <w:rPr>
          <w:rFonts w:ascii="Calibri" w:hAnsi="Calibri" w:cs="Calibri"/>
          <w:b/>
          <w:bCs/>
          <w:color w:val="000000"/>
          <w:sz w:val="22"/>
          <w:szCs w:val="22"/>
        </w:rPr>
        <w:t>Objednatel si vyhrazuje právo</w:t>
      </w:r>
      <w:r w:rsidRPr="0027464B">
        <w:rPr>
          <w:rFonts w:ascii="Calibri" w:hAnsi="Calibri" w:cs="Calibri"/>
          <w:color w:val="000000"/>
          <w:sz w:val="22"/>
          <w:szCs w:val="22"/>
        </w:rPr>
        <w:t xml:space="preserve"> před realizací díla nebo v průběhu realizace </w:t>
      </w:r>
      <w:r w:rsidRPr="0027464B">
        <w:rPr>
          <w:rFonts w:ascii="Calibri" w:hAnsi="Calibri" w:cs="Calibri"/>
          <w:b/>
          <w:bCs/>
          <w:color w:val="000000"/>
          <w:sz w:val="22"/>
          <w:szCs w:val="22"/>
        </w:rPr>
        <w:t>upravit rozsah, nebo předmět díla, případně také délku realizace a s tím související změnu ceny díla</w:t>
      </w:r>
      <w:r>
        <w:rPr>
          <w:rFonts w:ascii="Calibri" w:hAnsi="Calibri" w:cs="Calibri"/>
          <w:b/>
          <w:bCs/>
          <w:color w:val="000000"/>
          <w:sz w:val="22"/>
          <w:szCs w:val="22"/>
        </w:rPr>
        <w:t>,</w:t>
      </w:r>
      <w:r w:rsidRPr="0027464B">
        <w:rPr>
          <w:rFonts w:ascii="Calibri" w:hAnsi="Calibri" w:cs="Calibri"/>
          <w:b/>
          <w:bCs/>
          <w:color w:val="000000"/>
          <w:sz w:val="22"/>
          <w:szCs w:val="22"/>
        </w:rPr>
        <w:t xml:space="preserve"> a to zejména z důvodů</w:t>
      </w:r>
      <w:r w:rsidRPr="0027464B">
        <w:rPr>
          <w:rFonts w:ascii="Calibri" w:hAnsi="Calibri" w:cs="Calibri"/>
          <w:color w:val="000000"/>
          <w:sz w:val="22"/>
          <w:szCs w:val="22"/>
        </w:rPr>
        <w:t>:</w:t>
      </w:r>
    </w:p>
    <w:p w14:paraId="3B131675"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 xml:space="preserve">neprovedení dohodnutých stavebních prací, dodávek a služeb, které byly obsaženy v zadávacích podmínkách a změnou dojde k zúžení předmětu díla </w:t>
      </w:r>
      <w:r w:rsidRPr="0027464B">
        <w:rPr>
          <w:rFonts w:ascii="Calibri" w:hAnsi="Calibri" w:cs="Calibri"/>
          <w:b/>
          <w:bCs/>
          <w:color w:val="000000"/>
          <w:sz w:val="22"/>
          <w:szCs w:val="22"/>
        </w:rPr>
        <w:t>(méněpráce),</w:t>
      </w:r>
    </w:p>
    <w:p w14:paraId="665147D7" w14:textId="77777777" w:rsidR="00C13BE4" w:rsidRPr="00381E3F" w:rsidRDefault="00C13BE4" w:rsidP="00C13BE4">
      <w:pPr>
        <w:numPr>
          <w:ilvl w:val="2"/>
          <w:numId w:val="35"/>
        </w:numPr>
        <w:ind w:right="-91" w:hanging="505"/>
        <w:jc w:val="both"/>
        <w:textAlignment w:val="baseline"/>
        <w:rPr>
          <w:rFonts w:ascii="Calibri" w:hAnsi="Calibri" w:cs="Calibri"/>
          <w:color w:val="000000"/>
          <w:sz w:val="22"/>
          <w:szCs w:val="22"/>
        </w:rPr>
      </w:pPr>
      <w:r w:rsidRPr="0027464B">
        <w:rPr>
          <w:rFonts w:ascii="Calibri" w:hAnsi="Calibri" w:cs="Calibri"/>
          <w:color w:val="000000"/>
          <w:sz w:val="22"/>
          <w:szCs w:val="22"/>
        </w:rPr>
        <w:t xml:space="preserve">provedení dodatečných nebo nepředvídaných stavebních prací, dodávek a služeb, které nebyly obsaženy v zadávacích podmínkách a které jsou nezbytné pro realizaci díla a změnou dojde k rozšíření předmětu díla </w:t>
      </w:r>
      <w:r w:rsidRPr="0027464B">
        <w:rPr>
          <w:rFonts w:ascii="Calibri" w:hAnsi="Calibri" w:cs="Calibri"/>
          <w:b/>
          <w:bCs/>
          <w:color w:val="000000"/>
          <w:sz w:val="22"/>
          <w:szCs w:val="22"/>
        </w:rPr>
        <w:t>(vícepráce),</w:t>
      </w:r>
    </w:p>
    <w:p w14:paraId="573DEBEE" w14:textId="6416CCE7" w:rsidR="00C13BE4" w:rsidRPr="0027464B" w:rsidRDefault="00C13BE4" w:rsidP="00C13BE4">
      <w:pPr>
        <w:numPr>
          <w:ilvl w:val="3"/>
          <w:numId w:val="35"/>
        </w:numPr>
        <w:ind w:left="1418" w:right="-92" w:hanging="735"/>
        <w:jc w:val="both"/>
        <w:textAlignment w:val="baseline"/>
        <w:rPr>
          <w:rFonts w:ascii="Calibri" w:hAnsi="Calibri" w:cs="Calibri"/>
          <w:color w:val="000000"/>
          <w:sz w:val="22"/>
          <w:szCs w:val="22"/>
        </w:rPr>
      </w:pPr>
      <w:r>
        <w:rPr>
          <w:rFonts w:ascii="Calibri" w:hAnsi="Calibri" w:cs="Calibri"/>
          <w:b/>
          <w:bCs/>
          <w:color w:val="000000"/>
          <w:sz w:val="22"/>
          <w:szCs w:val="22"/>
        </w:rPr>
        <w:t>z</w:t>
      </w:r>
      <w:r w:rsidRPr="00381E3F">
        <w:rPr>
          <w:rFonts w:ascii="Calibri" w:hAnsi="Calibri" w:cs="Calibri"/>
          <w:b/>
          <w:bCs/>
          <w:color w:val="000000"/>
          <w:sz w:val="22"/>
          <w:szCs w:val="22"/>
        </w:rPr>
        <w:t xml:space="preserve">akonzervování díla, po dobu přerušení stavebních </w:t>
      </w:r>
      <w:proofErr w:type="gramStart"/>
      <w:r w:rsidRPr="00381E3F">
        <w:rPr>
          <w:rFonts w:ascii="Calibri" w:hAnsi="Calibri" w:cs="Calibri"/>
          <w:b/>
          <w:bCs/>
          <w:color w:val="000000"/>
          <w:sz w:val="22"/>
          <w:szCs w:val="22"/>
        </w:rPr>
        <w:t>prací</w:t>
      </w:r>
      <w:r w:rsidRPr="00381E3F">
        <w:rPr>
          <w:rFonts w:ascii="Calibri" w:hAnsi="Calibri" w:cs="Calibri"/>
          <w:color w:val="000000"/>
          <w:sz w:val="22"/>
          <w:szCs w:val="22"/>
        </w:rPr>
        <w:t xml:space="preserve"> - zhotovitel</w:t>
      </w:r>
      <w:proofErr w:type="gramEnd"/>
      <w:r w:rsidRPr="00381E3F">
        <w:rPr>
          <w:rFonts w:ascii="Calibri" w:hAnsi="Calibri" w:cs="Calibri"/>
          <w:color w:val="000000"/>
          <w:sz w:val="22"/>
          <w:szCs w:val="22"/>
        </w:rPr>
        <w:t xml:space="preserve"> si vyhrazuje provedení </w:t>
      </w:r>
      <w:r w:rsidRPr="00381E3F">
        <w:rPr>
          <w:rFonts w:ascii="Calibri" w:hAnsi="Calibri" w:cs="Arial"/>
          <w:sz w:val="22"/>
          <w:szCs w:val="22"/>
        </w:rPr>
        <w:t>úkonů nutných k zajištění díla proti poškození vnějším působením počasí anebo provozem (např. zatečením, podmáčením, poškozením podkladů rozježděním automobily apod.), které by mohlo nastat v průběhu přerušení provádění díla.</w:t>
      </w:r>
    </w:p>
    <w:p w14:paraId="7D90E7B8"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b/>
          <w:bCs/>
          <w:color w:val="000000"/>
          <w:sz w:val="22"/>
          <w:szCs w:val="22"/>
        </w:rPr>
        <w:lastRenderedPageBreak/>
        <w:t>požadavků správců</w:t>
      </w:r>
      <w:r w:rsidRPr="0027464B">
        <w:rPr>
          <w:rFonts w:ascii="Calibri" w:hAnsi="Calibri" w:cs="Calibri"/>
          <w:color w:val="000000"/>
          <w:sz w:val="22"/>
          <w:szCs w:val="22"/>
        </w:rPr>
        <w:t xml:space="preserve"> technické infrastruktury na úpravu rozsahu a obsahu technické infrastruktury na základě nově zjištěných skutečností </w:t>
      </w:r>
      <w:r w:rsidRPr="0027464B">
        <w:rPr>
          <w:rFonts w:ascii="Calibri" w:hAnsi="Calibri" w:cs="Calibri"/>
          <w:b/>
          <w:bCs/>
          <w:color w:val="000000"/>
          <w:sz w:val="22"/>
          <w:szCs w:val="22"/>
        </w:rPr>
        <w:t>správců</w:t>
      </w:r>
      <w:r w:rsidRPr="0027464B">
        <w:rPr>
          <w:rFonts w:ascii="Calibri" w:hAnsi="Calibri" w:cs="Calibri"/>
          <w:color w:val="000000"/>
          <w:sz w:val="22"/>
          <w:szCs w:val="22"/>
        </w:rPr>
        <w:t xml:space="preserve"> technické infrastruktury související s realizací akce. Např. jiné trasy vedení, jiné hloubky vedení, jiné odstupové vzdálenosti, jiné technické parametry vedení apod. než bylo původně sděleno správci technické infrastruktury v rámci jejich vyjádření při povolování stavby. </w:t>
      </w:r>
    </w:p>
    <w:p w14:paraId="3B166B04"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změny právních předpisů, technických norem, nařízení vlády, </w:t>
      </w:r>
    </w:p>
    <w:p w14:paraId="661444F4" w14:textId="77777777" w:rsidR="00C13BE4" w:rsidRPr="0027464B" w:rsidRDefault="00C13BE4" w:rsidP="00C13BE4">
      <w:pPr>
        <w:numPr>
          <w:ilvl w:val="2"/>
          <w:numId w:val="35"/>
        </w:numPr>
        <w:ind w:right="-92"/>
        <w:jc w:val="both"/>
        <w:textAlignment w:val="baseline"/>
        <w:rPr>
          <w:rFonts w:ascii="Calibri" w:hAnsi="Calibri" w:cs="Calibri"/>
          <w:color w:val="000000"/>
          <w:sz w:val="22"/>
          <w:szCs w:val="22"/>
        </w:rPr>
      </w:pPr>
      <w:r w:rsidRPr="0027464B">
        <w:rPr>
          <w:rFonts w:ascii="Calibri" w:hAnsi="Calibri" w:cs="Calibri"/>
          <w:color w:val="000000"/>
          <w:sz w:val="22"/>
          <w:szCs w:val="22"/>
        </w:rPr>
        <w:t>zjištění jiného stavu a vedení stávajících inženýrských sítí</w:t>
      </w:r>
      <w:r>
        <w:rPr>
          <w:rFonts w:ascii="Calibri" w:hAnsi="Calibri" w:cs="Calibri"/>
          <w:color w:val="000000"/>
          <w:sz w:val="22"/>
          <w:szCs w:val="22"/>
        </w:rPr>
        <w:t>,</w:t>
      </w:r>
      <w:r w:rsidRPr="0027464B">
        <w:rPr>
          <w:rFonts w:ascii="Calibri" w:hAnsi="Calibri" w:cs="Calibri"/>
          <w:color w:val="000000"/>
          <w:sz w:val="22"/>
          <w:szCs w:val="22"/>
        </w:rPr>
        <w:t xml:space="preserve"> než je navrženo v projektové dokumentaci,</w:t>
      </w:r>
    </w:p>
    <w:p w14:paraId="32A62FF0" w14:textId="77777777" w:rsidR="00C13BE4" w:rsidRPr="0027464B" w:rsidRDefault="00C13BE4" w:rsidP="00C13BE4">
      <w:pPr>
        <w:numPr>
          <w:ilvl w:val="2"/>
          <w:numId w:val="35"/>
        </w:numPr>
        <w:ind w:right="-92"/>
        <w:jc w:val="both"/>
        <w:textAlignment w:val="baseline"/>
        <w:rPr>
          <w:rFonts w:ascii="Calibri" w:hAnsi="Calibri" w:cs="Calibri"/>
          <w:color w:val="FF0000"/>
          <w:sz w:val="22"/>
          <w:szCs w:val="22"/>
        </w:rPr>
      </w:pPr>
      <w:r w:rsidRPr="0027464B">
        <w:rPr>
          <w:rFonts w:ascii="Calibri" w:hAnsi="Calibri" w:cs="Calibri"/>
          <w:color w:val="000000"/>
          <w:sz w:val="22"/>
          <w:szCs w:val="22"/>
        </w:rPr>
        <w:t>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w:t>
      </w:r>
      <w:r w:rsidRPr="0027464B">
        <w:rPr>
          <w:rFonts w:ascii="Calibri" w:hAnsi="Calibri" w:cs="Calibri"/>
          <w:color w:val="FF0000"/>
          <w:sz w:val="22"/>
          <w:szCs w:val="22"/>
        </w:rPr>
        <w:t> </w:t>
      </w:r>
    </w:p>
    <w:p w14:paraId="2C89E839" w14:textId="77777777" w:rsidR="00C13BE4" w:rsidRPr="0027464B" w:rsidRDefault="00C13BE4" w:rsidP="00C13BE4">
      <w:pPr>
        <w:numPr>
          <w:ilvl w:val="2"/>
          <w:numId w:val="35"/>
        </w:numPr>
        <w:spacing w:after="120"/>
        <w:ind w:right="-91" w:hanging="505"/>
        <w:jc w:val="both"/>
        <w:textAlignment w:val="baseline"/>
        <w:rPr>
          <w:rFonts w:ascii="Calibri" w:hAnsi="Calibri" w:cs="Calibri"/>
          <w:color w:val="FF0000"/>
          <w:sz w:val="22"/>
          <w:szCs w:val="22"/>
        </w:rPr>
      </w:pPr>
      <w:r w:rsidRPr="0027464B">
        <w:rPr>
          <w:rFonts w:ascii="Calibri" w:hAnsi="Calibri" w:cs="Calibri"/>
          <w:color w:val="000000"/>
          <w:sz w:val="22"/>
          <w:szCs w:val="22"/>
        </w:rPr>
        <w:t>výrazně nepříznivých klimatických podmínek majících vliv na dodržení nutných technologických postupů v rámci realizaci díla,</w:t>
      </w:r>
    </w:p>
    <w:p w14:paraId="419EAAF9" w14:textId="77777777" w:rsidR="00C13BE4" w:rsidRPr="00381E3F" w:rsidRDefault="00C13BE4" w:rsidP="00C13BE4">
      <w:pPr>
        <w:numPr>
          <w:ilvl w:val="1"/>
          <w:numId w:val="35"/>
        </w:numPr>
        <w:spacing w:after="120"/>
        <w:ind w:left="788" w:right="-91" w:hanging="431"/>
        <w:jc w:val="both"/>
        <w:textAlignment w:val="baseline"/>
        <w:rPr>
          <w:rFonts w:ascii="Calibri" w:hAnsi="Calibri" w:cs="Calibri"/>
          <w:color w:val="000000"/>
          <w:sz w:val="22"/>
          <w:szCs w:val="22"/>
        </w:rPr>
      </w:pPr>
      <w:r w:rsidRPr="00381E3F">
        <w:rPr>
          <w:rFonts w:ascii="Calibri" w:hAnsi="Calibri" w:cs="Calibri"/>
          <w:b/>
          <w:bCs/>
          <w:color w:val="000000"/>
          <w:sz w:val="22"/>
          <w:szCs w:val="22"/>
        </w:rPr>
        <w:t>Ocenění víceprací a méněprací</w:t>
      </w:r>
    </w:p>
    <w:p w14:paraId="7F11EB3E"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 xml:space="preserve">Ocenění víceprací a méněprací (prací, dodávek a služeb) bude provedeno s použitím položkových cen oceněného soupisu prací (příloha č. </w:t>
      </w:r>
      <w:r>
        <w:rPr>
          <w:rFonts w:ascii="Calibri" w:hAnsi="Calibri" w:cs="Calibri"/>
          <w:color w:val="000000"/>
          <w:sz w:val="22"/>
          <w:szCs w:val="22"/>
        </w:rPr>
        <w:t>1</w:t>
      </w:r>
      <w:r w:rsidRPr="00381E3F">
        <w:rPr>
          <w:rFonts w:ascii="Calibri" w:hAnsi="Calibri" w:cs="Calibri"/>
          <w:color w:val="000000"/>
          <w:sz w:val="22"/>
          <w:szCs w:val="22"/>
        </w:rPr>
        <w:t xml:space="preserve"> této smlouvy).</w:t>
      </w:r>
    </w:p>
    <w:p w14:paraId="6D7AB317"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Soupis prací (víceprací)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17356614"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Pokud práce a dodávky tvořící vícepráce nebudou v položkovém rozpočtu obsaženy, pak zhotovitel použije položky a jednotkové ceny ve výši odpovídající cenám v ceníku RTS nebo ÚRS platného v době realizace víceprací, ponížené o poměr nabídkové ceny vůči předpokládané hodnotě díla dle zadávací dokumentace.</w:t>
      </w:r>
    </w:p>
    <w:p w14:paraId="7699D651"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06BFE574" w14:textId="77777777" w:rsidR="00C13BE4" w:rsidRPr="00381E3F"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soubor</w:t>
      </w:r>
      <w:r>
        <w:rPr>
          <w:rFonts w:ascii="Calibri" w:hAnsi="Calibri" w:cs="Calibri"/>
          <w:color w:val="000000"/>
          <w:sz w:val="22"/>
          <w:szCs w:val="22"/>
        </w:rPr>
        <w:t>,</w:t>
      </w:r>
      <w:r w:rsidRPr="00381E3F">
        <w:rPr>
          <w:rFonts w:ascii="Calibri" w:hAnsi="Calibri" w:cs="Calibri"/>
          <w:color w:val="000000"/>
          <w:sz w:val="22"/>
          <w:szCs w:val="22"/>
        </w:rPr>
        <w:t xml:space="preserve"> pokud lze jednotlivé obsažené práce a dodávky rozdělit do jednotlivých položek (měřitelných částí) a tyto pak ocenit dle výše uvedených pravidel.</w:t>
      </w:r>
    </w:p>
    <w:p w14:paraId="0AD248B8" w14:textId="77777777" w:rsidR="00C13BE4" w:rsidRDefault="00C13BE4" w:rsidP="00C13BE4">
      <w:pPr>
        <w:numPr>
          <w:ilvl w:val="2"/>
          <w:numId w:val="35"/>
        </w:numPr>
        <w:ind w:right="-92"/>
        <w:jc w:val="both"/>
        <w:textAlignment w:val="baseline"/>
        <w:rPr>
          <w:rFonts w:ascii="Calibri" w:hAnsi="Calibri" w:cs="Calibri"/>
          <w:color w:val="000000"/>
          <w:sz w:val="22"/>
          <w:szCs w:val="22"/>
        </w:rPr>
      </w:pPr>
      <w:r w:rsidRPr="00381E3F">
        <w:rPr>
          <w:rFonts w:ascii="Calibri" w:hAnsi="Calibri" w:cs="Calibri"/>
          <w:color w:val="000000"/>
          <w:sz w:val="22"/>
          <w:szCs w:val="22"/>
        </w:rPr>
        <w:t>K celkovým nákladům pak bude dopočtena DPH podle předpisů platných v době vzniku zdanitelného plnění.</w:t>
      </w:r>
    </w:p>
    <w:p w14:paraId="73B1A436" w14:textId="77777777" w:rsidR="00C13BE4" w:rsidRDefault="00C13BE4" w:rsidP="00C13BE4">
      <w:pPr>
        <w:ind w:left="1214" w:right="-92"/>
        <w:jc w:val="both"/>
        <w:textAlignment w:val="baseline"/>
        <w:rPr>
          <w:rFonts w:ascii="Calibri" w:hAnsi="Calibri" w:cs="Calibri"/>
          <w:color w:val="000000"/>
          <w:sz w:val="22"/>
          <w:szCs w:val="22"/>
        </w:rPr>
      </w:pPr>
    </w:p>
    <w:p w14:paraId="6A10BDB9" w14:textId="77777777" w:rsidR="00C13BE4" w:rsidRPr="00F67F7E" w:rsidRDefault="00C13BE4" w:rsidP="00C13BE4">
      <w:pPr>
        <w:ind w:left="1214" w:right="-92"/>
        <w:jc w:val="both"/>
        <w:textAlignment w:val="baseline"/>
        <w:rPr>
          <w:rFonts w:ascii="Calibri" w:hAnsi="Calibri" w:cs="Calibri"/>
          <w:color w:val="000000"/>
          <w:sz w:val="22"/>
          <w:szCs w:val="22"/>
        </w:rPr>
      </w:pPr>
    </w:p>
    <w:p w14:paraId="0B57592D" w14:textId="22175201" w:rsidR="003F5954" w:rsidRPr="00D62CB2" w:rsidRDefault="007E2DFF" w:rsidP="00D62CB2">
      <w:pPr>
        <w:pStyle w:val="Nadpis2"/>
        <w:jc w:val="center"/>
        <w:rPr>
          <w:rFonts w:ascii="Calibri" w:hAnsi="Calibri" w:cs="Arial"/>
          <w:sz w:val="22"/>
          <w:szCs w:val="22"/>
        </w:rPr>
      </w:pPr>
      <w:r>
        <w:rPr>
          <w:rFonts w:ascii="Calibri" w:hAnsi="Calibri" w:cs="Arial"/>
          <w:sz w:val="22"/>
          <w:szCs w:val="22"/>
        </w:rPr>
        <w:t xml:space="preserve">Článek </w:t>
      </w:r>
      <w:r w:rsidR="003F5954" w:rsidRPr="00D62CB2">
        <w:rPr>
          <w:rFonts w:ascii="Calibri" w:hAnsi="Calibri" w:cs="Arial"/>
          <w:sz w:val="22"/>
          <w:szCs w:val="22"/>
        </w:rPr>
        <w:t>XI</w:t>
      </w:r>
      <w:r w:rsidR="00C13BE4">
        <w:rPr>
          <w:rFonts w:ascii="Calibri" w:hAnsi="Calibri" w:cs="Arial"/>
          <w:sz w:val="22"/>
          <w:szCs w:val="22"/>
        </w:rPr>
        <w:t>V</w:t>
      </w:r>
      <w:r w:rsidR="003F5954" w:rsidRPr="00D62CB2">
        <w:rPr>
          <w:rFonts w:ascii="Calibri" w:hAnsi="Calibri" w:cs="Arial"/>
          <w:sz w:val="22"/>
          <w:szCs w:val="22"/>
        </w:rPr>
        <w:t>.</w:t>
      </w:r>
    </w:p>
    <w:p w14:paraId="3104BCEF" w14:textId="77777777"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14:paraId="74713827" w14:textId="6CC9888C" w:rsidR="006E3796" w:rsidRPr="006E3796" w:rsidRDefault="006E3796" w:rsidP="006E3796">
      <w:pPr>
        <w:pStyle w:val="Odstavecseseznamem"/>
        <w:numPr>
          <w:ilvl w:val="0"/>
          <w:numId w:val="4"/>
        </w:numPr>
        <w:jc w:val="both"/>
        <w:rPr>
          <w:rFonts w:ascii="Aptos" w:hAnsi="Aptos"/>
          <w:b/>
          <w:iCs/>
          <w:sz w:val="22"/>
          <w:szCs w:val="22"/>
        </w:rPr>
      </w:pPr>
      <w:bookmarkStart w:id="2" w:name="_GoBack"/>
      <w:r w:rsidRPr="006E3796">
        <w:rPr>
          <w:rFonts w:ascii="Calibri" w:hAnsi="Calibri" w:cs="Arial"/>
          <w:b/>
          <w:sz w:val="22"/>
          <w:szCs w:val="22"/>
          <w:lang w:val="x-none" w:eastAsia="x-none"/>
        </w:rPr>
        <w:t xml:space="preserve">Zhotovitel bere na vědomí, že realizace předmětu smlouvy závisí na získání finančních prostředků z dotace, případně na dostatečné výši finančních prostředků alokovaných v rozpočtu objednatele (v závislosti na financování dalších investičních akcích). Smluvní strany se tedy dohodly, že pokud nedá objednatel zhotoviteli písemný pokyn k zahájení realizace díla nejpozději do </w:t>
      </w:r>
      <w:r w:rsidRPr="006E3796">
        <w:rPr>
          <w:rFonts w:ascii="Calibri" w:hAnsi="Calibri" w:cs="Arial"/>
          <w:b/>
          <w:sz w:val="22"/>
          <w:szCs w:val="22"/>
          <w:lang w:eastAsia="x-none"/>
        </w:rPr>
        <w:t>30.04.</w:t>
      </w:r>
      <w:r w:rsidRPr="006E3796">
        <w:rPr>
          <w:rFonts w:ascii="Calibri" w:hAnsi="Calibri" w:cs="Arial"/>
          <w:b/>
          <w:sz w:val="22"/>
          <w:szCs w:val="22"/>
          <w:lang w:val="x-none" w:eastAsia="x-none"/>
        </w:rPr>
        <w:t>2025 tato smlouva o dílo se od počátku ruší, s tím, že smluvní strany nejsou povinny si z důvodu zániku této smlouvy poskytovat ničeho.</w:t>
      </w:r>
      <w:r w:rsidRPr="006E3796">
        <w:rPr>
          <w:rFonts w:ascii="Aptos" w:hAnsi="Aptos"/>
          <w:b/>
          <w:iCs/>
        </w:rPr>
        <w:t xml:space="preserve"> </w:t>
      </w:r>
    </w:p>
    <w:bookmarkEnd w:id="2"/>
    <w:p w14:paraId="1DD0EF66" w14:textId="2765489D"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lastRenderedPageBreak/>
        <w:t>Změny této smlouvy mohou být realizovány pouze formou písemných dodatků (v listinné formě, vyloučena změna smlouvy jiným způsobem či jinou formou), které budou platné jen, budou-li potvrzené a podepsané oprávněnými zástupci obou smluvních stran.</w:t>
      </w:r>
    </w:p>
    <w:p w14:paraId="737CD5F9" w14:textId="77777777"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17299AF5" w14:textId="51431E71" w:rsidR="00C9494C" w:rsidRPr="00124EE2" w:rsidRDefault="00124EE2" w:rsidP="00124EE2">
      <w:pPr>
        <w:numPr>
          <w:ilvl w:val="0"/>
          <w:numId w:val="4"/>
        </w:numPr>
        <w:spacing w:before="120"/>
        <w:ind w:left="357"/>
        <w:jc w:val="both"/>
        <w:rPr>
          <w:rFonts w:ascii="Calibri" w:hAnsi="Calibri" w:cs="Arial"/>
          <w:sz w:val="22"/>
          <w:szCs w:val="22"/>
        </w:rPr>
      </w:pPr>
      <w:r w:rsidRPr="00124EE2">
        <w:rPr>
          <w:rFonts w:ascii="Calibri" w:hAnsi="Calibri" w:cs="Arial"/>
          <w:sz w:val="22"/>
          <w:szCs w:val="22"/>
        </w:rPr>
        <w:t>Otázky touto smlouvou neupravené se budou řídit příslušnými ustanoveními zákona č. 89/2012 Sb., občanský zákoník ve znění pozdějších předpisů.</w:t>
      </w:r>
    </w:p>
    <w:p w14:paraId="322A7941" w14:textId="2D2CB6C4" w:rsidR="00C9494C" w:rsidRPr="00F973D8" w:rsidRDefault="00F973D8" w:rsidP="00551A2E">
      <w:pPr>
        <w:numPr>
          <w:ilvl w:val="0"/>
          <w:numId w:val="4"/>
        </w:numPr>
        <w:spacing w:before="120"/>
        <w:ind w:left="357" w:hanging="357"/>
        <w:jc w:val="both"/>
        <w:rPr>
          <w:rFonts w:ascii="Calibri" w:hAnsi="Calibri" w:cs="Arial"/>
          <w:sz w:val="22"/>
          <w:szCs w:val="22"/>
        </w:rPr>
      </w:pPr>
      <w:r w:rsidRPr="00F973D8">
        <w:rPr>
          <w:rFonts w:ascii="Calibri" w:hAnsi="Calibri" w:cs="Arial"/>
          <w:sz w:val="22"/>
          <w:szCs w:val="22"/>
        </w:rPr>
        <w:t>Tato smlouva je vyhotovená v elektronické podobě. Smlouva bude opatřená kvalifikovanými elektronickými podpisy zástupců smluvních stran.</w:t>
      </w:r>
    </w:p>
    <w:p w14:paraId="227A7AB2" w14:textId="77777777" w:rsidR="00C9494C" w:rsidRPr="00C9494C" w:rsidRDefault="00C9494C" w:rsidP="00551A2E">
      <w:pPr>
        <w:numPr>
          <w:ilvl w:val="0"/>
          <w:numId w:val="4"/>
        </w:numPr>
        <w:spacing w:before="120"/>
        <w:ind w:left="357" w:hanging="357"/>
        <w:jc w:val="both"/>
        <w:rPr>
          <w:rFonts w:ascii="Calibri" w:hAnsi="Calibri" w:cs="Arial"/>
          <w:sz w:val="22"/>
          <w:szCs w:val="22"/>
        </w:rPr>
      </w:pPr>
      <w:r w:rsidRPr="00C9494C">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147EC4A2" w14:textId="7CB77AD1" w:rsidR="00DE17BC" w:rsidRDefault="00B535DF" w:rsidP="008F0494">
      <w:pPr>
        <w:numPr>
          <w:ilvl w:val="0"/>
          <w:numId w:val="4"/>
        </w:numPr>
        <w:spacing w:before="120" w:after="240"/>
        <w:ind w:left="357" w:hanging="357"/>
        <w:jc w:val="both"/>
        <w:rPr>
          <w:rFonts w:ascii="Calibri" w:hAnsi="Calibri" w:cs="Arial"/>
          <w:sz w:val="22"/>
          <w:szCs w:val="22"/>
        </w:rPr>
      </w:pPr>
      <w:r w:rsidRPr="00E373AE">
        <w:rPr>
          <w:rFonts w:asciiTheme="minorHAnsi" w:hAnsiTheme="minorHAnsi" w:cstheme="minorHAnsi"/>
          <w:sz w:val="22"/>
          <w:szCs w:val="22"/>
        </w:rPr>
        <w:t>Zhotovitel bere na vědomí, že město V</w:t>
      </w:r>
      <w:r>
        <w:rPr>
          <w:rFonts w:asciiTheme="minorHAnsi" w:hAnsiTheme="minorHAnsi" w:cstheme="minorHAnsi"/>
          <w:sz w:val="22"/>
          <w:szCs w:val="22"/>
        </w:rPr>
        <w:t>izovice</w:t>
      </w:r>
      <w:r w:rsidRPr="00E373AE">
        <w:rPr>
          <w:rFonts w:asciiTheme="minorHAnsi" w:hAnsiTheme="minorHAnsi" w:cstheme="minorHAnsi"/>
          <w:sz w:val="22"/>
          <w:szCs w:val="22"/>
        </w:rPr>
        <w:t xml:space="preserve"> je povinný subjekt k poskytování</w:t>
      </w:r>
      <w:r w:rsidRPr="00622FB9">
        <w:rPr>
          <w:rFonts w:ascii="Calibri" w:hAnsi="Calibri" w:cs="Arial"/>
          <w:sz w:val="22"/>
          <w:szCs w:val="22"/>
        </w:rPr>
        <w:t xml:space="preserve">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p>
    <w:p w14:paraId="0820D078" w14:textId="09F9EAD6" w:rsidR="00312E60" w:rsidRPr="004C570E" w:rsidRDefault="00312E60" w:rsidP="00312E60">
      <w:pPr>
        <w:numPr>
          <w:ilvl w:val="0"/>
          <w:numId w:val="4"/>
        </w:numPr>
        <w:jc w:val="both"/>
        <w:rPr>
          <w:rFonts w:ascii="Calibri" w:hAnsi="Calibri" w:cs="Arial"/>
          <w:sz w:val="22"/>
          <w:szCs w:val="22"/>
          <w:lang w:val="x-none" w:eastAsia="x-none"/>
        </w:rPr>
      </w:pPr>
      <w:r w:rsidRPr="004C570E">
        <w:rPr>
          <w:rFonts w:ascii="Calibri" w:hAnsi="Calibri" w:cs="Arial"/>
          <w:sz w:val="22"/>
          <w:szCs w:val="22"/>
          <w:lang w:val="x-none" w:eastAsia="x-none"/>
        </w:rPr>
        <w:t>Objednatel potvrzuje, že tato smlouva byla uzavřena v souladu se zákonem č. 128/2000 Sb., o obcích (obecní zřízení), ve znění pozdějších předpisů, a byly splněny podmínky pro její platné uzavření stanovené tímto zákonem (§ 41 citovaného zákona). Výběr dodavatele a uzavření této smlouvy bylo schváleno usnesením Rady</w:t>
      </w:r>
      <w:r>
        <w:rPr>
          <w:rFonts w:ascii="Calibri" w:hAnsi="Calibri" w:cs="Arial"/>
          <w:sz w:val="22"/>
          <w:szCs w:val="22"/>
          <w:lang w:val="x-none" w:eastAsia="x-none"/>
        </w:rPr>
        <w:t xml:space="preserve"> města V</w:t>
      </w:r>
      <w:r w:rsidR="0065775B">
        <w:rPr>
          <w:rFonts w:ascii="Calibri" w:hAnsi="Calibri" w:cs="Arial"/>
          <w:sz w:val="22"/>
          <w:szCs w:val="22"/>
          <w:lang w:eastAsia="x-none"/>
        </w:rPr>
        <w:t>izovice</w:t>
      </w:r>
      <w:r>
        <w:rPr>
          <w:rFonts w:ascii="Calibri" w:hAnsi="Calibri" w:cs="Arial"/>
          <w:sz w:val="22"/>
          <w:szCs w:val="22"/>
          <w:lang w:val="x-none" w:eastAsia="x-none"/>
        </w:rPr>
        <w:t xml:space="preserve"> č</w:t>
      </w:r>
      <w:permStart w:id="808990113" w:edGrp="everyone"/>
      <w:r>
        <w:rPr>
          <w:rFonts w:ascii="Calibri" w:hAnsi="Calibri" w:cs="Arial"/>
          <w:sz w:val="22"/>
          <w:szCs w:val="22"/>
          <w:lang w:val="x-none" w:eastAsia="x-none"/>
        </w:rPr>
        <w:t>...../....../20</w:t>
      </w:r>
      <w:r w:rsidR="0065775B">
        <w:rPr>
          <w:rFonts w:ascii="Calibri" w:hAnsi="Calibri" w:cs="Arial"/>
          <w:sz w:val="22"/>
          <w:szCs w:val="22"/>
          <w:lang w:eastAsia="x-none"/>
        </w:rPr>
        <w:t>2</w:t>
      </w:r>
      <w:r w:rsidR="00296307">
        <w:rPr>
          <w:rFonts w:ascii="Calibri" w:hAnsi="Calibri" w:cs="Arial"/>
          <w:sz w:val="22"/>
          <w:szCs w:val="22"/>
          <w:lang w:eastAsia="x-none"/>
        </w:rPr>
        <w:t>2</w:t>
      </w:r>
      <w:r>
        <w:rPr>
          <w:rFonts w:ascii="Calibri" w:hAnsi="Calibri" w:cs="Arial"/>
          <w:sz w:val="22"/>
          <w:szCs w:val="22"/>
          <w:lang w:val="x-none" w:eastAsia="x-none"/>
        </w:rPr>
        <w:t xml:space="preserve"> ze dne …..... 20</w:t>
      </w:r>
      <w:r w:rsidR="0065775B">
        <w:rPr>
          <w:rFonts w:ascii="Calibri" w:hAnsi="Calibri" w:cs="Arial"/>
          <w:sz w:val="22"/>
          <w:szCs w:val="22"/>
          <w:lang w:eastAsia="x-none"/>
        </w:rPr>
        <w:t>2</w:t>
      </w:r>
      <w:r w:rsidR="00296307">
        <w:rPr>
          <w:rFonts w:ascii="Calibri" w:hAnsi="Calibri" w:cs="Arial"/>
          <w:sz w:val="22"/>
          <w:szCs w:val="22"/>
          <w:lang w:eastAsia="x-none"/>
        </w:rPr>
        <w:t>2</w:t>
      </w:r>
      <w:r w:rsidRPr="004C570E">
        <w:rPr>
          <w:rFonts w:ascii="Calibri" w:hAnsi="Calibri" w:cs="Arial"/>
          <w:sz w:val="22"/>
          <w:szCs w:val="22"/>
          <w:lang w:val="x-none" w:eastAsia="x-none"/>
        </w:rPr>
        <w:t xml:space="preserve">.   </w:t>
      </w:r>
      <w:permEnd w:id="808990113"/>
    </w:p>
    <w:p w14:paraId="664259CF" w14:textId="77777777" w:rsidR="00C9494C" w:rsidRPr="00750796" w:rsidRDefault="00C9494C" w:rsidP="00551A2E">
      <w:pPr>
        <w:numPr>
          <w:ilvl w:val="0"/>
          <w:numId w:val="4"/>
        </w:numPr>
        <w:spacing w:before="120"/>
        <w:ind w:left="357" w:hanging="357"/>
        <w:jc w:val="both"/>
        <w:rPr>
          <w:rFonts w:ascii="Calibri" w:hAnsi="Calibri" w:cs="Arial"/>
          <w:sz w:val="22"/>
          <w:szCs w:val="22"/>
        </w:rPr>
      </w:pPr>
      <w:r w:rsidRPr="00750796">
        <w:rPr>
          <w:rFonts w:ascii="Calibri" w:hAnsi="Calibri" w:cs="Arial"/>
          <w:sz w:val="22"/>
          <w:szCs w:val="22"/>
        </w:rPr>
        <w:t xml:space="preserve">Smluvní strany nejsou oprávněny postoupit peněžité pohledávky z této smlouvy, ani jejich část, na třetí osobu. </w:t>
      </w:r>
    </w:p>
    <w:p w14:paraId="1A7C42F4" w14:textId="77777777" w:rsidR="00C9494C" w:rsidRPr="00750796" w:rsidRDefault="00C9494C" w:rsidP="00551A2E">
      <w:pPr>
        <w:numPr>
          <w:ilvl w:val="0"/>
          <w:numId w:val="4"/>
        </w:numPr>
        <w:spacing w:before="120"/>
        <w:ind w:left="357" w:hanging="357"/>
        <w:jc w:val="both"/>
        <w:rPr>
          <w:rFonts w:ascii="Calibri" w:hAnsi="Calibri" w:cs="Arial"/>
          <w:sz w:val="22"/>
          <w:szCs w:val="22"/>
        </w:rPr>
      </w:pPr>
      <w:r w:rsidRPr="00750796">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14:paraId="2C213B92" w14:textId="77777777" w:rsidR="00C9494C" w:rsidRDefault="00C9494C" w:rsidP="00C9494C">
      <w:pPr>
        <w:ind w:left="360"/>
        <w:jc w:val="both"/>
        <w:rPr>
          <w:rFonts w:ascii="Calibri" w:hAnsi="Calibri" w:cs="Arial"/>
          <w:sz w:val="22"/>
          <w:szCs w:val="22"/>
        </w:rPr>
      </w:pPr>
    </w:p>
    <w:p w14:paraId="2402AF5F" w14:textId="77777777" w:rsidR="00E277A6" w:rsidRDefault="00E277A6" w:rsidP="00C9494C">
      <w:pPr>
        <w:ind w:left="360"/>
        <w:jc w:val="both"/>
        <w:rPr>
          <w:rFonts w:ascii="Calibri" w:hAnsi="Calibri" w:cs="Arial"/>
          <w:sz w:val="22"/>
          <w:szCs w:val="22"/>
        </w:rPr>
      </w:pPr>
    </w:p>
    <w:p w14:paraId="11F71AF8" w14:textId="77777777" w:rsidR="00C9494C" w:rsidRPr="00C9494C" w:rsidRDefault="00C9494C" w:rsidP="00551A2E">
      <w:pPr>
        <w:numPr>
          <w:ilvl w:val="0"/>
          <w:numId w:val="4"/>
        </w:numPr>
        <w:jc w:val="both"/>
        <w:rPr>
          <w:rFonts w:ascii="Calibri" w:hAnsi="Calibri" w:cs="Arial"/>
          <w:sz w:val="22"/>
          <w:szCs w:val="22"/>
        </w:rPr>
      </w:pPr>
      <w:r w:rsidRPr="00C9494C">
        <w:rPr>
          <w:rFonts w:ascii="Calibri" w:hAnsi="Calibri" w:cs="Arial"/>
          <w:sz w:val="22"/>
          <w:szCs w:val="22"/>
        </w:rPr>
        <w:t>Přílohy:</w:t>
      </w:r>
    </w:p>
    <w:p w14:paraId="709235E3" w14:textId="22AF9AA9" w:rsidR="00A36856" w:rsidRPr="00A36856" w:rsidRDefault="00A36856" w:rsidP="00A36856">
      <w:pPr>
        <w:pStyle w:val="Odstavecseseznamem"/>
        <w:ind w:left="360"/>
        <w:jc w:val="both"/>
        <w:rPr>
          <w:rFonts w:ascii="Calibri" w:hAnsi="Calibri" w:cs="Arial"/>
          <w:sz w:val="22"/>
          <w:szCs w:val="22"/>
        </w:rPr>
      </w:pPr>
      <w:r w:rsidRPr="00A36856">
        <w:rPr>
          <w:rFonts w:ascii="Calibri" w:hAnsi="Calibri" w:cs="Arial"/>
          <w:sz w:val="22"/>
          <w:szCs w:val="22"/>
        </w:rPr>
        <w:t xml:space="preserve">Příloha č. 1 - Soupis </w:t>
      </w:r>
      <w:r w:rsidR="00CC1B2A">
        <w:rPr>
          <w:rFonts w:ascii="Calibri" w:hAnsi="Calibri" w:cs="Arial"/>
          <w:sz w:val="22"/>
          <w:szCs w:val="22"/>
        </w:rPr>
        <w:t xml:space="preserve">stavebních </w:t>
      </w:r>
      <w:r w:rsidR="00CC1B2A" w:rsidRPr="00A36856">
        <w:rPr>
          <w:rFonts w:ascii="Calibri" w:hAnsi="Calibri" w:cs="Arial"/>
          <w:sz w:val="22"/>
          <w:szCs w:val="22"/>
        </w:rPr>
        <w:t>prací</w:t>
      </w:r>
      <w:r w:rsidR="00820A8F">
        <w:rPr>
          <w:rFonts w:ascii="Calibri" w:hAnsi="Calibri" w:cs="Arial"/>
          <w:sz w:val="22"/>
          <w:szCs w:val="22"/>
        </w:rPr>
        <w:t xml:space="preserve"> a</w:t>
      </w:r>
      <w:r w:rsidR="00633816">
        <w:rPr>
          <w:rFonts w:ascii="Calibri" w:hAnsi="Calibri" w:cs="Arial"/>
          <w:sz w:val="22"/>
          <w:szCs w:val="22"/>
        </w:rPr>
        <w:t xml:space="preserve"> výkaz výměr</w:t>
      </w:r>
    </w:p>
    <w:p w14:paraId="342A3B1A" w14:textId="0E2DC8A4" w:rsidR="00A36856" w:rsidRDefault="00A36856" w:rsidP="00A36856">
      <w:pPr>
        <w:pStyle w:val="Odstavecseseznamem"/>
        <w:ind w:left="360"/>
        <w:jc w:val="both"/>
        <w:rPr>
          <w:rFonts w:ascii="Calibri" w:hAnsi="Calibri" w:cs="Arial"/>
          <w:sz w:val="22"/>
          <w:szCs w:val="22"/>
        </w:rPr>
      </w:pPr>
      <w:r w:rsidRPr="00A36856">
        <w:rPr>
          <w:rFonts w:ascii="Calibri" w:hAnsi="Calibri" w:cs="Arial"/>
          <w:sz w:val="22"/>
          <w:szCs w:val="22"/>
        </w:rPr>
        <w:t>Příloha č. 2 - Harmonogram prací</w:t>
      </w:r>
    </w:p>
    <w:p w14:paraId="48D97CA5" w14:textId="77777777" w:rsidR="00B976CD" w:rsidRPr="00634A24" w:rsidRDefault="00B976CD" w:rsidP="00C9494C">
      <w:pPr>
        <w:ind w:left="360"/>
        <w:jc w:val="both"/>
        <w:rPr>
          <w:rFonts w:ascii="Calibri" w:hAnsi="Calibri" w:cs="Arial"/>
          <w:sz w:val="22"/>
          <w:szCs w:val="22"/>
        </w:rPr>
      </w:pPr>
    </w:p>
    <w:p w14:paraId="5A8F9BF5" w14:textId="77777777" w:rsidR="00C41EA6" w:rsidRDefault="00C41EA6" w:rsidP="00D62CB2">
      <w:pPr>
        <w:pStyle w:val="Zhlav"/>
        <w:tabs>
          <w:tab w:val="clear" w:pos="4536"/>
          <w:tab w:val="left" w:pos="4820"/>
        </w:tabs>
        <w:rPr>
          <w:rFonts w:ascii="Calibri" w:hAnsi="Calibri" w:cs="Arial"/>
          <w:sz w:val="22"/>
          <w:szCs w:val="22"/>
        </w:rPr>
      </w:pPr>
    </w:p>
    <w:p w14:paraId="57AC89E9" w14:textId="77777777" w:rsidR="0065775B" w:rsidRDefault="0065775B" w:rsidP="00D62CB2">
      <w:pPr>
        <w:pStyle w:val="Zhlav"/>
        <w:tabs>
          <w:tab w:val="clear" w:pos="4536"/>
          <w:tab w:val="left" w:pos="4820"/>
        </w:tabs>
        <w:rPr>
          <w:rFonts w:ascii="Calibri" w:hAnsi="Calibri" w:cs="Arial"/>
          <w:sz w:val="22"/>
          <w:szCs w:val="22"/>
        </w:rPr>
      </w:pPr>
    </w:p>
    <w:p w14:paraId="525EF3EC" w14:textId="7E60BC4C" w:rsidR="00E52695" w:rsidRDefault="003F5954" w:rsidP="00D62CB2">
      <w:pPr>
        <w:jc w:val="both"/>
        <w:rPr>
          <w:rFonts w:ascii="Calibri" w:hAnsi="Calibri" w:cs="Arial"/>
          <w:sz w:val="22"/>
          <w:szCs w:val="22"/>
        </w:rPr>
      </w:pPr>
      <w:r w:rsidRPr="00D62CB2">
        <w:rPr>
          <w:rFonts w:ascii="Calibri" w:hAnsi="Calibri" w:cs="Arial"/>
          <w:sz w:val="22"/>
          <w:szCs w:val="22"/>
        </w:rPr>
        <w:t>Ve V</w:t>
      </w:r>
      <w:r w:rsidR="0065775B">
        <w:rPr>
          <w:rFonts w:ascii="Calibri" w:hAnsi="Calibri" w:cs="Arial"/>
          <w:sz w:val="22"/>
          <w:szCs w:val="22"/>
        </w:rPr>
        <w:t>izovicích</w:t>
      </w:r>
      <w:r w:rsidR="008268EF" w:rsidRPr="00D62CB2">
        <w:rPr>
          <w:rFonts w:ascii="Calibri" w:hAnsi="Calibri" w:cs="Arial"/>
          <w:sz w:val="22"/>
          <w:szCs w:val="22"/>
        </w:rPr>
        <w:t>, dne</w:t>
      </w:r>
      <w:r w:rsidR="008268EF" w:rsidRPr="00D62CB2">
        <w:rPr>
          <w:rFonts w:ascii="Calibri" w:hAnsi="Calibri" w:cs="Arial"/>
          <w:sz w:val="22"/>
          <w:szCs w:val="22"/>
        </w:rPr>
        <w:tab/>
      </w:r>
    </w:p>
    <w:p w14:paraId="1FC0907C" w14:textId="77777777" w:rsidR="003F5954" w:rsidRPr="00D62CB2" w:rsidRDefault="008268EF" w:rsidP="00D62CB2">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14:paraId="3973A02B" w14:textId="77777777" w:rsidR="009C4219" w:rsidRDefault="009C4219" w:rsidP="00D62CB2">
      <w:pPr>
        <w:jc w:val="both"/>
        <w:rPr>
          <w:rFonts w:ascii="Calibri" w:hAnsi="Calibri" w:cs="Arial"/>
          <w:sz w:val="22"/>
          <w:szCs w:val="22"/>
        </w:rPr>
      </w:pPr>
    </w:p>
    <w:p w14:paraId="23D4512A" w14:textId="77777777" w:rsidR="00E52695" w:rsidRPr="00D62CB2" w:rsidRDefault="00E52695" w:rsidP="00E52695">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14:paraId="233A6CEF" w14:textId="77777777" w:rsidR="00E52695" w:rsidRDefault="00E52695" w:rsidP="00E52695">
      <w:pPr>
        <w:spacing w:after="120"/>
        <w:jc w:val="both"/>
        <w:rPr>
          <w:rFonts w:ascii="Calibri" w:hAnsi="Calibri" w:cs="Arial"/>
          <w:sz w:val="22"/>
          <w:szCs w:val="22"/>
        </w:rPr>
      </w:pPr>
    </w:p>
    <w:p w14:paraId="1371DAE7" w14:textId="77777777" w:rsidR="00E52695" w:rsidRDefault="00E52695" w:rsidP="00E52695">
      <w:pPr>
        <w:spacing w:after="120"/>
        <w:jc w:val="both"/>
        <w:rPr>
          <w:rFonts w:ascii="Calibri" w:hAnsi="Calibri" w:cs="Arial"/>
          <w:sz w:val="22"/>
          <w:szCs w:val="22"/>
        </w:rPr>
      </w:pPr>
    </w:p>
    <w:p w14:paraId="11E78DBD" w14:textId="77777777" w:rsidR="00E52695" w:rsidRPr="00B91C1F" w:rsidRDefault="00E52695" w:rsidP="00E52695">
      <w:pPr>
        <w:spacing w:after="120"/>
        <w:jc w:val="both"/>
        <w:rPr>
          <w:rFonts w:ascii="Calibri" w:hAnsi="Calibri" w:cs="Arial"/>
          <w:sz w:val="22"/>
          <w:szCs w:val="22"/>
        </w:rPr>
      </w:pPr>
    </w:p>
    <w:p w14:paraId="7B353983" w14:textId="77777777" w:rsidR="00E52695" w:rsidRDefault="00E52695" w:rsidP="00E52695">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14:paraId="43EC5D16" w14:textId="01310B98" w:rsidR="00E52695" w:rsidRPr="00317A08" w:rsidRDefault="00E52695" w:rsidP="00E52695">
      <w:pPr>
        <w:spacing w:after="120"/>
        <w:jc w:val="both"/>
        <w:rPr>
          <w:rFonts w:ascii="Calibri" w:hAnsi="Calibri"/>
          <w:sz w:val="22"/>
          <w:szCs w:val="22"/>
        </w:rPr>
      </w:pPr>
      <w:r>
        <w:rPr>
          <w:rFonts w:ascii="Calibri" w:hAnsi="Calibri"/>
          <w:sz w:val="22"/>
          <w:szCs w:val="22"/>
        </w:rPr>
        <w:t>město V</w:t>
      </w:r>
      <w:r w:rsidR="0065775B">
        <w:rPr>
          <w:rFonts w:ascii="Calibri" w:hAnsi="Calibri"/>
          <w:sz w:val="22"/>
          <w:szCs w:val="22"/>
        </w:rPr>
        <w:t>izovice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ermStart w:id="2146136271" w:edGrp="everyone"/>
      <w:r w:rsidRPr="00317A08">
        <w:rPr>
          <w:rFonts w:ascii="Calibri" w:hAnsi="Calibri"/>
          <w:sz w:val="22"/>
          <w:szCs w:val="22"/>
        </w:rPr>
        <w:t>označení zhotovitele</w:t>
      </w:r>
      <w:permEnd w:id="2146136271"/>
    </w:p>
    <w:p w14:paraId="5DBBF0A1" w14:textId="14181B3B" w:rsidR="00E52695" w:rsidRPr="00317A08" w:rsidRDefault="0065775B" w:rsidP="00E52695">
      <w:pPr>
        <w:spacing w:after="120"/>
        <w:jc w:val="both"/>
        <w:rPr>
          <w:rFonts w:ascii="Calibri" w:hAnsi="Calibri" w:cs="Arial"/>
          <w:sz w:val="22"/>
          <w:szCs w:val="22"/>
        </w:rPr>
      </w:pPr>
      <w:r>
        <w:rPr>
          <w:rFonts w:ascii="Calibri" w:hAnsi="Calibri"/>
          <w:sz w:val="22"/>
          <w:szCs w:val="22"/>
        </w:rPr>
        <w:lastRenderedPageBreak/>
        <w:t>Bc. Silvie Dolanská</w:t>
      </w:r>
      <w:r w:rsidR="00DE17BC"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r w:rsidR="00E52695" w:rsidRPr="00317A08">
        <w:rPr>
          <w:rFonts w:ascii="Calibri" w:hAnsi="Calibri"/>
          <w:sz w:val="22"/>
          <w:szCs w:val="22"/>
        </w:rPr>
        <w:tab/>
      </w:r>
      <w:permStart w:id="1777152826" w:edGrp="everyone"/>
      <w:r w:rsidR="00E52695" w:rsidRPr="00317A08">
        <w:rPr>
          <w:rFonts w:ascii="Calibri" w:hAnsi="Calibri"/>
          <w:sz w:val="22"/>
          <w:szCs w:val="22"/>
        </w:rPr>
        <w:t>jméno, příjmení, titul</w:t>
      </w:r>
      <w:permEnd w:id="1777152826"/>
    </w:p>
    <w:p w14:paraId="200E2E73" w14:textId="7BD953C3" w:rsidR="00980F96" w:rsidRPr="00D62CB2" w:rsidRDefault="00E52695" w:rsidP="00DE17BC">
      <w:pPr>
        <w:rPr>
          <w:rFonts w:ascii="Calibri" w:hAnsi="Calibri" w:cs="Arial"/>
          <w:sz w:val="22"/>
          <w:szCs w:val="22"/>
        </w:rPr>
      </w:pPr>
      <w:r w:rsidRPr="00317A08">
        <w:rPr>
          <w:rFonts w:ascii="Calibri" w:hAnsi="Calibri"/>
          <w:sz w:val="22"/>
          <w:szCs w:val="22"/>
        </w:rPr>
        <w:t>starost</w:t>
      </w:r>
      <w:r w:rsidR="0065775B">
        <w:rPr>
          <w:rFonts w:ascii="Calibri" w:hAnsi="Calibri"/>
          <w:sz w:val="22"/>
          <w:szCs w:val="22"/>
        </w:rPr>
        <w:t>k</w:t>
      </w:r>
      <w:r w:rsidRPr="00317A08">
        <w:rPr>
          <w:rFonts w:ascii="Calibri" w:hAnsi="Calibri"/>
          <w:sz w:val="22"/>
          <w:szCs w:val="22"/>
        </w:rPr>
        <w:t>a</w:t>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r w:rsidRPr="00317A08">
        <w:rPr>
          <w:rFonts w:ascii="Calibri" w:hAnsi="Calibri"/>
          <w:sz w:val="22"/>
          <w:szCs w:val="22"/>
        </w:rPr>
        <w:tab/>
      </w:r>
      <w:permStart w:id="1372078029" w:edGrp="everyone"/>
      <w:r w:rsidRPr="00317A08">
        <w:rPr>
          <w:rFonts w:ascii="Calibri" w:hAnsi="Calibri"/>
          <w:sz w:val="22"/>
          <w:szCs w:val="22"/>
        </w:rPr>
        <w:t>funkce</w:t>
      </w:r>
      <w:permStart w:id="1015490496" w:edGrp="everyone"/>
      <w:permEnd w:id="1372078029"/>
      <w:permEnd w:id="1015490496"/>
    </w:p>
    <w:sectPr w:rsidR="00980F96" w:rsidRPr="00D62CB2" w:rsidSect="00317A08">
      <w:headerReference w:type="default" r:id="rId8"/>
      <w:footerReference w:type="even"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2194" w14:textId="77777777" w:rsidR="00935090" w:rsidRDefault="00935090">
      <w:r>
        <w:separator/>
      </w:r>
    </w:p>
  </w:endnote>
  <w:endnote w:type="continuationSeparator" w:id="0">
    <w:p w14:paraId="75E0B2AC" w14:textId="77777777" w:rsidR="00935090" w:rsidRDefault="0093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2E99" w14:textId="77777777" w:rsidR="00B607D6" w:rsidRDefault="00310B86">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14:paraId="3C6C72A2" w14:textId="77777777" w:rsidR="00B607D6" w:rsidRDefault="00B607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326B" w14:textId="77777777" w:rsidR="00B607D6" w:rsidRDefault="00B607D6">
    <w:pPr>
      <w:pStyle w:val="Zpat"/>
      <w:framePr w:wrap="around" w:vAnchor="text" w:hAnchor="margin" w:xAlign="center" w:y="1"/>
      <w:rPr>
        <w:rStyle w:val="slostrnky"/>
      </w:rPr>
    </w:pPr>
  </w:p>
  <w:p w14:paraId="5B5EF183" w14:textId="77777777" w:rsidR="005603B7" w:rsidRPr="00E07A61" w:rsidRDefault="005103C7" w:rsidP="005603B7">
    <w:pPr>
      <w:pStyle w:val="Zpat"/>
      <w:rPr>
        <w:sz w:val="16"/>
        <w:szCs w:val="16"/>
      </w:rPr>
    </w:pPr>
    <w:r>
      <w:rPr>
        <w:sz w:val="16"/>
        <w:szCs w:val="16"/>
      </w:rPr>
      <w:t xml:space="preserve"> </w:t>
    </w:r>
  </w:p>
  <w:p w14:paraId="646402BB" w14:textId="77777777" w:rsidR="00B607D6" w:rsidRDefault="00B607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F18D" w14:textId="77777777" w:rsidR="005603B7" w:rsidRPr="00E07A61" w:rsidRDefault="005103C7" w:rsidP="005603B7">
    <w:pPr>
      <w:pStyle w:val="Zpat"/>
      <w:rPr>
        <w:sz w:val="16"/>
        <w:szCs w:val="16"/>
      </w:rPr>
    </w:pPr>
    <w:r>
      <w:rPr>
        <w:sz w:val="16"/>
        <w:szCs w:val="16"/>
      </w:rPr>
      <w:t xml:space="preserve"> </w:t>
    </w:r>
  </w:p>
  <w:p w14:paraId="12B9866B" w14:textId="77777777" w:rsidR="008E605A" w:rsidRDefault="008E60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3857" w14:textId="77777777" w:rsidR="00935090" w:rsidRDefault="00935090">
      <w:r>
        <w:separator/>
      </w:r>
    </w:p>
  </w:footnote>
  <w:footnote w:type="continuationSeparator" w:id="0">
    <w:p w14:paraId="0B66429F" w14:textId="77777777" w:rsidR="00935090" w:rsidRDefault="0093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791D" w14:textId="7AB8D6C6" w:rsidR="00090127" w:rsidRDefault="00576E61">
    <w:pPr>
      <w:pStyle w:val="Zhlav"/>
      <w:jc w:val="right"/>
    </w:pPr>
    <w:r>
      <w:fldChar w:fldCharType="begin"/>
    </w:r>
    <w:r>
      <w:instrText xml:space="preserve"> PAGE   \* MERGEFORMAT </w:instrText>
    </w:r>
    <w:r>
      <w:fldChar w:fldCharType="separate"/>
    </w:r>
    <w:r w:rsidR="00713D75">
      <w:rPr>
        <w:noProof/>
      </w:rPr>
      <w:t>14</w:t>
    </w:r>
    <w:r>
      <w:rPr>
        <w:noProof/>
      </w:rPr>
      <w:fldChar w:fldCharType="end"/>
    </w:r>
  </w:p>
  <w:p w14:paraId="21DB1086" w14:textId="77777777" w:rsidR="00B607D6" w:rsidRPr="008436FF" w:rsidRDefault="00B607D6">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Arial" w:hAnsi="Arial" w:cs="Arial"/>
        <w:kern w:val="1"/>
        <w:sz w:val="20"/>
        <w:szCs w:val="28"/>
      </w:rPr>
    </w:lvl>
    <w:lvl w:ilvl="3">
      <w:start w:val="1"/>
      <w:numFmt w:val="none"/>
      <w:suff w:val="nothing"/>
      <w:lvlText w:val=""/>
      <w:lvlJc w:val="left"/>
      <w:pPr>
        <w:tabs>
          <w:tab w:val="num" w:pos="0"/>
        </w:tabs>
        <w:ind w:left="864" w:hanging="864"/>
      </w:pPr>
      <w:rPr>
        <w:rFonts w:ascii="Arial" w:hAnsi="Arial" w:cs="Arial"/>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8373A"/>
    <w:multiLevelType w:val="hybridMultilevel"/>
    <w:tmpl w:val="EB0EF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B503B"/>
    <w:multiLevelType w:val="singleLevel"/>
    <w:tmpl w:val="2908666C"/>
    <w:lvl w:ilvl="0">
      <w:start w:val="1"/>
      <w:numFmt w:val="decimal"/>
      <w:lvlText w:val="%1."/>
      <w:lvlJc w:val="left"/>
      <w:pPr>
        <w:tabs>
          <w:tab w:val="num" w:pos="360"/>
        </w:tabs>
        <w:ind w:left="360" w:hanging="360"/>
      </w:pPr>
      <w:rPr>
        <w:rFonts w:ascii="Garamond" w:eastAsia="Times New Roman" w:hAnsi="Garamond" w:cs="Times New Roman"/>
        <w:strike w:val="0"/>
      </w:rPr>
    </w:lvl>
  </w:abstractNum>
  <w:abstractNum w:abstractNumId="3" w15:restartNumberingAfterBreak="0">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D4B2D0C"/>
    <w:multiLevelType w:val="hybridMultilevel"/>
    <w:tmpl w:val="3CAE38C6"/>
    <w:lvl w:ilvl="0" w:tplc="80420C68">
      <w:start w:val="1"/>
      <w:numFmt w:val="lowerLetter"/>
      <w:lvlText w:val="%1)"/>
      <w:lvlJc w:val="left"/>
      <w:pPr>
        <w:ind w:left="785" w:hanging="360"/>
      </w:pPr>
      <w:rPr>
        <w:b w:val="0"/>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0D51050C"/>
    <w:multiLevelType w:val="hybridMultilevel"/>
    <w:tmpl w:val="E02CB40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E191556"/>
    <w:multiLevelType w:val="hybridMultilevel"/>
    <w:tmpl w:val="6186B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B722A4D"/>
    <w:multiLevelType w:val="multilevel"/>
    <w:tmpl w:val="BCC08DC0"/>
    <w:lvl w:ilvl="0">
      <w:start w:val="1"/>
      <w:numFmt w:val="decimal"/>
      <w:lvlText w:val="%1."/>
      <w:lvlJc w:val="left"/>
      <w:pPr>
        <w:tabs>
          <w:tab w:val="num" w:pos="360"/>
        </w:tabs>
        <w:ind w:left="360" w:hanging="360"/>
      </w:p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FB111D6"/>
    <w:multiLevelType w:val="multilevel"/>
    <w:tmpl w:val="C3147656"/>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lvlText w:val="%1.%2."/>
      <w:lvlJc w:val="left"/>
      <w:pPr>
        <w:tabs>
          <w:tab w:val="num" w:pos="1218"/>
        </w:tabs>
        <w:ind w:left="1220" w:hanging="794"/>
      </w:pPr>
      <w:rPr>
        <w:rFonts w:ascii="Calibri" w:hAnsi="Calibri" w:hint="default"/>
        <w:b/>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05F097D"/>
    <w:multiLevelType w:val="hybridMultilevel"/>
    <w:tmpl w:val="A0125484"/>
    <w:lvl w:ilvl="0" w:tplc="E16C8062">
      <w:start w:val="1"/>
      <w:numFmt w:val="decimal"/>
      <w:lvlText w:val="%1."/>
      <w:lvlJc w:val="left"/>
      <w:pPr>
        <w:ind w:left="4330"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94184"/>
    <w:multiLevelType w:val="hybridMultilevel"/>
    <w:tmpl w:val="421CBA9E"/>
    <w:lvl w:ilvl="0" w:tplc="2216227A">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B87313"/>
    <w:multiLevelType w:val="hybridMultilevel"/>
    <w:tmpl w:val="20E68170"/>
    <w:lvl w:ilvl="0" w:tplc="D672723E">
      <w:start w:val="1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F2018E9"/>
    <w:multiLevelType w:val="multilevel"/>
    <w:tmpl w:val="40460C6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5" w15:restartNumberingAfterBreak="0">
    <w:nsid w:val="35F112C8"/>
    <w:multiLevelType w:val="hybridMultilevel"/>
    <w:tmpl w:val="D414B048"/>
    <w:lvl w:ilvl="0" w:tplc="CBCAA18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713D2"/>
    <w:multiLevelType w:val="multilevel"/>
    <w:tmpl w:val="4976A2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5438F1"/>
    <w:multiLevelType w:val="hybridMultilevel"/>
    <w:tmpl w:val="D2E2B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510AC2"/>
    <w:multiLevelType w:val="hybridMultilevel"/>
    <w:tmpl w:val="AD8676D6"/>
    <w:lvl w:ilvl="0" w:tplc="0405000F">
      <w:start w:val="1"/>
      <w:numFmt w:val="decimal"/>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5A5B3023"/>
    <w:multiLevelType w:val="hybridMultilevel"/>
    <w:tmpl w:val="A5F88EE6"/>
    <w:lvl w:ilvl="0" w:tplc="955A0C7E">
      <w:start w:val="1"/>
      <w:numFmt w:val="lowerLetter"/>
      <w:lvlText w:val="%1)"/>
      <w:lvlJc w:val="left"/>
      <w:pPr>
        <w:ind w:left="1003" w:hanging="360"/>
      </w:pPr>
      <w:rPr>
        <w:rFonts w:ascii="Calibri" w:eastAsia="Times New Roman" w:hAnsi="Calibri"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15:restartNumberingAfterBreak="0">
    <w:nsid w:val="5FD37039"/>
    <w:multiLevelType w:val="hybridMultilevel"/>
    <w:tmpl w:val="A2DECA4A"/>
    <w:lvl w:ilvl="0" w:tplc="24BC88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B61213"/>
    <w:multiLevelType w:val="hybridMultilevel"/>
    <w:tmpl w:val="0FC0B5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7"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557256"/>
    <w:multiLevelType w:val="hybridMultilevel"/>
    <w:tmpl w:val="808E6068"/>
    <w:lvl w:ilvl="0" w:tplc="55A05C3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087322D"/>
    <w:multiLevelType w:val="hybridMultilevel"/>
    <w:tmpl w:val="C106B5EC"/>
    <w:lvl w:ilvl="0" w:tplc="358816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5F2CC3"/>
    <w:multiLevelType w:val="hybridMultilevel"/>
    <w:tmpl w:val="58A067E0"/>
    <w:lvl w:ilvl="0" w:tplc="0405000F">
      <w:start w:val="1"/>
      <w:numFmt w:val="decimal"/>
      <w:lvlText w:val="%1."/>
      <w:lvlJc w:val="left"/>
      <w:pPr>
        <w:ind w:left="360" w:hanging="360"/>
      </w:pPr>
    </w:lvl>
    <w:lvl w:ilvl="1" w:tplc="77CADC7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494596"/>
    <w:multiLevelType w:val="hybridMultilevel"/>
    <w:tmpl w:val="9F227C1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6" w15:restartNumberingAfterBreak="0">
    <w:nsid w:val="79F6304B"/>
    <w:multiLevelType w:val="hybridMultilevel"/>
    <w:tmpl w:val="8D00B21C"/>
    <w:lvl w:ilvl="0" w:tplc="71BEFD96">
      <w:start w:val="1"/>
      <w:numFmt w:val="decimal"/>
      <w:lvlText w:val="%1."/>
      <w:lvlJc w:val="left"/>
      <w:pPr>
        <w:ind w:left="360"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7FCC7684"/>
    <w:multiLevelType w:val="hybridMultilevel"/>
    <w:tmpl w:val="CE2CE56C"/>
    <w:lvl w:ilvl="0" w:tplc="C3CABC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lvlOverride w:ilvl="0">
      <w:startOverride w:val="1"/>
    </w:lvlOverride>
  </w:num>
  <w:num w:numId="3">
    <w:abstractNumId w:val="22"/>
    <w:lvlOverride w:ilvl="0">
      <w:startOverride w:val="1"/>
    </w:lvlOverride>
  </w:num>
  <w:num w:numId="4">
    <w:abstractNumId w:val="2"/>
    <w:lvlOverride w:ilvl="0">
      <w:startOverride w:val="1"/>
    </w:lvlOverride>
  </w:num>
  <w:num w:numId="5">
    <w:abstractNumId w:val="21"/>
  </w:num>
  <w:num w:numId="6">
    <w:abstractNumId w:val="19"/>
  </w:num>
  <w:num w:numId="7">
    <w:abstractNumId w:val="12"/>
  </w:num>
  <w:num w:numId="8">
    <w:abstractNumId w:val="3"/>
  </w:num>
  <w:num w:numId="9">
    <w:abstractNumId w:val="35"/>
  </w:num>
  <w:num w:numId="10">
    <w:abstractNumId w:val="26"/>
  </w:num>
  <w:num w:numId="11">
    <w:abstractNumId w:val="11"/>
  </w:num>
  <w:num w:numId="12">
    <w:abstractNumId w:val="34"/>
  </w:num>
  <w:num w:numId="13">
    <w:abstractNumId w:val="27"/>
  </w:num>
  <w:num w:numId="14">
    <w:abstractNumId w:val="16"/>
  </w:num>
  <w:num w:numId="15">
    <w:abstractNumId w:val="30"/>
  </w:num>
  <w:num w:numId="16">
    <w:abstractNumId w:val="29"/>
  </w:num>
  <w:num w:numId="17">
    <w:abstractNumId w:val="32"/>
  </w:num>
  <w:num w:numId="18">
    <w:abstractNumId w:val="6"/>
  </w:num>
  <w:num w:numId="19">
    <w:abstractNumId w:val="33"/>
  </w:num>
  <w:num w:numId="20">
    <w:abstractNumId w:val="1"/>
  </w:num>
  <w:num w:numId="21">
    <w:abstractNumId w:val="5"/>
  </w:num>
  <w:num w:numId="22">
    <w:abstractNumId w:val="23"/>
  </w:num>
  <w:num w:numId="23">
    <w:abstractNumId w:val="25"/>
  </w:num>
  <w:num w:numId="24">
    <w:abstractNumId w:val="9"/>
  </w:num>
  <w:num w:numId="25">
    <w:abstractNumId w:val="10"/>
  </w:num>
  <w:num w:numId="26">
    <w:abstractNumId w:val="14"/>
  </w:num>
  <w:num w:numId="27">
    <w:abstractNumId w:val="36"/>
  </w:num>
  <w:num w:numId="28">
    <w:abstractNumId w:val="28"/>
  </w:num>
  <w:num w:numId="29">
    <w:abstractNumId w:val="20"/>
  </w:num>
  <w:num w:numId="30">
    <w:abstractNumId w:val="4"/>
  </w:num>
  <w:num w:numId="31">
    <w:abstractNumId w:val="24"/>
  </w:num>
  <w:num w:numId="32">
    <w:abstractNumId w:val="15"/>
  </w:num>
  <w:num w:numId="33">
    <w:abstractNumId w:val="13"/>
  </w:num>
  <w:num w:numId="34">
    <w:abstractNumId w:val="0"/>
  </w:num>
  <w:num w:numId="35">
    <w:abstractNumId w:val="17"/>
  </w:num>
  <w:num w:numId="36">
    <w:abstractNumId w:val="18"/>
  </w:num>
  <w:num w:numId="37">
    <w:abstractNumId w:val="37"/>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21"/>
    <w:rsid w:val="00000F80"/>
    <w:rsid w:val="000014C7"/>
    <w:rsid w:val="000120D5"/>
    <w:rsid w:val="00012186"/>
    <w:rsid w:val="00012ABD"/>
    <w:rsid w:val="00014C63"/>
    <w:rsid w:val="00022ABF"/>
    <w:rsid w:val="000276CA"/>
    <w:rsid w:val="00032C5D"/>
    <w:rsid w:val="00041C21"/>
    <w:rsid w:val="0006455F"/>
    <w:rsid w:val="000662CC"/>
    <w:rsid w:val="0007406D"/>
    <w:rsid w:val="0007592E"/>
    <w:rsid w:val="0007622D"/>
    <w:rsid w:val="00081976"/>
    <w:rsid w:val="00082FD9"/>
    <w:rsid w:val="00085B51"/>
    <w:rsid w:val="00086CE5"/>
    <w:rsid w:val="00090127"/>
    <w:rsid w:val="00093ED7"/>
    <w:rsid w:val="000A1E5D"/>
    <w:rsid w:val="000B6CDA"/>
    <w:rsid w:val="000E1477"/>
    <w:rsid w:val="000E22FF"/>
    <w:rsid w:val="000E2621"/>
    <w:rsid w:val="000E463D"/>
    <w:rsid w:val="000E7D51"/>
    <w:rsid w:val="000F1AEC"/>
    <w:rsid w:val="000F6C73"/>
    <w:rsid w:val="00103495"/>
    <w:rsid w:val="00123CA9"/>
    <w:rsid w:val="00124D75"/>
    <w:rsid w:val="00124EE2"/>
    <w:rsid w:val="00126AC9"/>
    <w:rsid w:val="0013286D"/>
    <w:rsid w:val="00133A58"/>
    <w:rsid w:val="001609EF"/>
    <w:rsid w:val="00161A69"/>
    <w:rsid w:val="001664DA"/>
    <w:rsid w:val="0017233F"/>
    <w:rsid w:val="00175B24"/>
    <w:rsid w:val="00190560"/>
    <w:rsid w:val="0019227A"/>
    <w:rsid w:val="0019293A"/>
    <w:rsid w:val="001A5784"/>
    <w:rsid w:val="001B01D5"/>
    <w:rsid w:val="001B1286"/>
    <w:rsid w:val="001B2616"/>
    <w:rsid w:val="001B3C98"/>
    <w:rsid w:val="001B7887"/>
    <w:rsid w:val="001C70D6"/>
    <w:rsid w:val="001D067F"/>
    <w:rsid w:val="001D4B62"/>
    <w:rsid w:val="001E1F6E"/>
    <w:rsid w:val="001E52CD"/>
    <w:rsid w:val="001F0B24"/>
    <w:rsid w:val="001F2BC0"/>
    <w:rsid w:val="001F3DD2"/>
    <w:rsid w:val="001F4967"/>
    <w:rsid w:val="001F770E"/>
    <w:rsid w:val="002026A2"/>
    <w:rsid w:val="0020312A"/>
    <w:rsid w:val="002104CA"/>
    <w:rsid w:val="00212147"/>
    <w:rsid w:val="00222023"/>
    <w:rsid w:val="002234CB"/>
    <w:rsid w:val="00230143"/>
    <w:rsid w:val="00240253"/>
    <w:rsid w:val="00250F84"/>
    <w:rsid w:val="002538EB"/>
    <w:rsid w:val="00262546"/>
    <w:rsid w:val="0026356F"/>
    <w:rsid w:val="002675F3"/>
    <w:rsid w:val="00271F4F"/>
    <w:rsid w:val="002771DC"/>
    <w:rsid w:val="002836DA"/>
    <w:rsid w:val="00296307"/>
    <w:rsid w:val="002968BD"/>
    <w:rsid w:val="002A128C"/>
    <w:rsid w:val="002A6C72"/>
    <w:rsid w:val="002C729B"/>
    <w:rsid w:val="002D37F7"/>
    <w:rsid w:val="002E1534"/>
    <w:rsid w:val="002F2747"/>
    <w:rsid w:val="00306CCB"/>
    <w:rsid w:val="00306DD9"/>
    <w:rsid w:val="00310B86"/>
    <w:rsid w:val="00312E60"/>
    <w:rsid w:val="003179A5"/>
    <w:rsid w:val="00317A08"/>
    <w:rsid w:val="00317ADF"/>
    <w:rsid w:val="0033011E"/>
    <w:rsid w:val="003348FB"/>
    <w:rsid w:val="00342A5F"/>
    <w:rsid w:val="0035426B"/>
    <w:rsid w:val="00360A3B"/>
    <w:rsid w:val="0036432E"/>
    <w:rsid w:val="00375280"/>
    <w:rsid w:val="00376AE6"/>
    <w:rsid w:val="003775CC"/>
    <w:rsid w:val="003844BC"/>
    <w:rsid w:val="003941C2"/>
    <w:rsid w:val="003A3D5F"/>
    <w:rsid w:val="003B37A6"/>
    <w:rsid w:val="003B5510"/>
    <w:rsid w:val="003D176E"/>
    <w:rsid w:val="003D2F6A"/>
    <w:rsid w:val="003F5954"/>
    <w:rsid w:val="004036B1"/>
    <w:rsid w:val="00403E18"/>
    <w:rsid w:val="00417E05"/>
    <w:rsid w:val="0042279D"/>
    <w:rsid w:val="00426367"/>
    <w:rsid w:val="004327DC"/>
    <w:rsid w:val="00437C76"/>
    <w:rsid w:val="00456CA4"/>
    <w:rsid w:val="0046364D"/>
    <w:rsid w:val="00466AC1"/>
    <w:rsid w:val="00471378"/>
    <w:rsid w:val="00477A12"/>
    <w:rsid w:val="004811E0"/>
    <w:rsid w:val="00483496"/>
    <w:rsid w:val="00493580"/>
    <w:rsid w:val="00494361"/>
    <w:rsid w:val="004958F6"/>
    <w:rsid w:val="004A36B2"/>
    <w:rsid w:val="004A79CF"/>
    <w:rsid w:val="004B144F"/>
    <w:rsid w:val="004B39EB"/>
    <w:rsid w:val="004C7C04"/>
    <w:rsid w:val="004D175F"/>
    <w:rsid w:val="004D5F97"/>
    <w:rsid w:val="004E01F9"/>
    <w:rsid w:val="004E1D6A"/>
    <w:rsid w:val="004E4EF0"/>
    <w:rsid w:val="004F2690"/>
    <w:rsid w:val="004F7CEE"/>
    <w:rsid w:val="005031BB"/>
    <w:rsid w:val="005103C7"/>
    <w:rsid w:val="005204C1"/>
    <w:rsid w:val="005229B7"/>
    <w:rsid w:val="00533ED1"/>
    <w:rsid w:val="005378DE"/>
    <w:rsid w:val="005414BE"/>
    <w:rsid w:val="00551A2E"/>
    <w:rsid w:val="005603B7"/>
    <w:rsid w:val="0056796B"/>
    <w:rsid w:val="00576E61"/>
    <w:rsid w:val="00593EC4"/>
    <w:rsid w:val="005A3D86"/>
    <w:rsid w:val="005A7ADD"/>
    <w:rsid w:val="005B3BC1"/>
    <w:rsid w:val="005C23F2"/>
    <w:rsid w:val="005C5417"/>
    <w:rsid w:val="005D5F1E"/>
    <w:rsid w:val="005E48D4"/>
    <w:rsid w:val="005F0959"/>
    <w:rsid w:val="00602292"/>
    <w:rsid w:val="00603BDD"/>
    <w:rsid w:val="006178D9"/>
    <w:rsid w:val="00623029"/>
    <w:rsid w:val="00633816"/>
    <w:rsid w:val="00634A24"/>
    <w:rsid w:val="00653BC7"/>
    <w:rsid w:val="00655DC8"/>
    <w:rsid w:val="0065775B"/>
    <w:rsid w:val="00672F94"/>
    <w:rsid w:val="00674C5F"/>
    <w:rsid w:val="00676350"/>
    <w:rsid w:val="00680845"/>
    <w:rsid w:val="00680BC2"/>
    <w:rsid w:val="00690385"/>
    <w:rsid w:val="0069778F"/>
    <w:rsid w:val="006A0845"/>
    <w:rsid w:val="006A0A0A"/>
    <w:rsid w:val="006A28F4"/>
    <w:rsid w:val="006B3F59"/>
    <w:rsid w:val="006B455D"/>
    <w:rsid w:val="006C7A1E"/>
    <w:rsid w:val="006D28E7"/>
    <w:rsid w:val="006D37DA"/>
    <w:rsid w:val="006E3796"/>
    <w:rsid w:val="006E49CE"/>
    <w:rsid w:val="006F159E"/>
    <w:rsid w:val="006F2F93"/>
    <w:rsid w:val="006F7DC0"/>
    <w:rsid w:val="00713D75"/>
    <w:rsid w:val="00715254"/>
    <w:rsid w:val="00716239"/>
    <w:rsid w:val="0072047B"/>
    <w:rsid w:val="00736EC5"/>
    <w:rsid w:val="0074069A"/>
    <w:rsid w:val="007421F5"/>
    <w:rsid w:val="00742F62"/>
    <w:rsid w:val="00750796"/>
    <w:rsid w:val="0075419F"/>
    <w:rsid w:val="00755307"/>
    <w:rsid w:val="00755D32"/>
    <w:rsid w:val="007600B2"/>
    <w:rsid w:val="00760A38"/>
    <w:rsid w:val="00764617"/>
    <w:rsid w:val="007711E3"/>
    <w:rsid w:val="00776A10"/>
    <w:rsid w:val="0078076B"/>
    <w:rsid w:val="00786265"/>
    <w:rsid w:val="00793489"/>
    <w:rsid w:val="00797EC3"/>
    <w:rsid w:val="007A6DF9"/>
    <w:rsid w:val="007B2B26"/>
    <w:rsid w:val="007B47B2"/>
    <w:rsid w:val="007C1A77"/>
    <w:rsid w:val="007C362B"/>
    <w:rsid w:val="007D49CB"/>
    <w:rsid w:val="007D6DF6"/>
    <w:rsid w:val="007D74E4"/>
    <w:rsid w:val="007E2DFF"/>
    <w:rsid w:val="007E31C3"/>
    <w:rsid w:val="007E4FB8"/>
    <w:rsid w:val="007F0B4C"/>
    <w:rsid w:val="007F3018"/>
    <w:rsid w:val="007F5FE2"/>
    <w:rsid w:val="00801C61"/>
    <w:rsid w:val="00820A8F"/>
    <w:rsid w:val="0082202F"/>
    <w:rsid w:val="0082217E"/>
    <w:rsid w:val="008268EF"/>
    <w:rsid w:val="00830747"/>
    <w:rsid w:val="00830906"/>
    <w:rsid w:val="00831D1A"/>
    <w:rsid w:val="00840D4A"/>
    <w:rsid w:val="008436FF"/>
    <w:rsid w:val="00847C78"/>
    <w:rsid w:val="00851A52"/>
    <w:rsid w:val="00867527"/>
    <w:rsid w:val="00867E46"/>
    <w:rsid w:val="00875AC1"/>
    <w:rsid w:val="00882577"/>
    <w:rsid w:val="008837A1"/>
    <w:rsid w:val="00894AC8"/>
    <w:rsid w:val="00895C06"/>
    <w:rsid w:val="008A2C79"/>
    <w:rsid w:val="008A3817"/>
    <w:rsid w:val="008B7F2F"/>
    <w:rsid w:val="008C2F78"/>
    <w:rsid w:val="008C36ED"/>
    <w:rsid w:val="008C4174"/>
    <w:rsid w:val="008C76AA"/>
    <w:rsid w:val="008D3DDD"/>
    <w:rsid w:val="008D3E9D"/>
    <w:rsid w:val="008E5305"/>
    <w:rsid w:val="008E605A"/>
    <w:rsid w:val="008F0494"/>
    <w:rsid w:val="008F09CF"/>
    <w:rsid w:val="008F6832"/>
    <w:rsid w:val="009014C7"/>
    <w:rsid w:val="00902FD0"/>
    <w:rsid w:val="009160C5"/>
    <w:rsid w:val="0091631B"/>
    <w:rsid w:val="00931DAB"/>
    <w:rsid w:val="00932EF2"/>
    <w:rsid w:val="00935090"/>
    <w:rsid w:val="00941E12"/>
    <w:rsid w:val="009426EB"/>
    <w:rsid w:val="009442A8"/>
    <w:rsid w:val="00953401"/>
    <w:rsid w:val="0095513C"/>
    <w:rsid w:val="00956CD0"/>
    <w:rsid w:val="00962CAD"/>
    <w:rsid w:val="00965916"/>
    <w:rsid w:val="00965CAE"/>
    <w:rsid w:val="00976F4D"/>
    <w:rsid w:val="009770A1"/>
    <w:rsid w:val="00980F96"/>
    <w:rsid w:val="00980FB4"/>
    <w:rsid w:val="00985EA0"/>
    <w:rsid w:val="00996E69"/>
    <w:rsid w:val="009977DB"/>
    <w:rsid w:val="009A6323"/>
    <w:rsid w:val="009B53DF"/>
    <w:rsid w:val="009B6EBF"/>
    <w:rsid w:val="009C4219"/>
    <w:rsid w:val="009D1050"/>
    <w:rsid w:val="009F1AC6"/>
    <w:rsid w:val="009F2070"/>
    <w:rsid w:val="009F4FFD"/>
    <w:rsid w:val="009F58E0"/>
    <w:rsid w:val="009F6FF6"/>
    <w:rsid w:val="00A03B2F"/>
    <w:rsid w:val="00A112EA"/>
    <w:rsid w:val="00A11F0B"/>
    <w:rsid w:val="00A2582A"/>
    <w:rsid w:val="00A3011F"/>
    <w:rsid w:val="00A321F5"/>
    <w:rsid w:val="00A364B0"/>
    <w:rsid w:val="00A36856"/>
    <w:rsid w:val="00A374C7"/>
    <w:rsid w:val="00A40A8B"/>
    <w:rsid w:val="00A503B1"/>
    <w:rsid w:val="00A56924"/>
    <w:rsid w:val="00A60756"/>
    <w:rsid w:val="00A61A27"/>
    <w:rsid w:val="00A62C07"/>
    <w:rsid w:val="00A67363"/>
    <w:rsid w:val="00A67EA8"/>
    <w:rsid w:val="00A959B5"/>
    <w:rsid w:val="00AA3F14"/>
    <w:rsid w:val="00AB11E7"/>
    <w:rsid w:val="00AC2014"/>
    <w:rsid w:val="00AC5390"/>
    <w:rsid w:val="00AE25C7"/>
    <w:rsid w:val="00AE35AF"/>
    <w:rsid w:val="00AF25A2"/>
    <w:rsid w:val="00B10B89"/>
    <w:rsid w:val="00B12832"/>
    <w:rsid w:val="00B2064A"/>
    <w:rsid w:val="00B22379"/>
    <w:rsid w:val="00B31C66"/>
    <w:rsid w:val="00B327D8"/>
    <w:rsid w:val="00B44747"/>
    <w:rsid w:val="00B45116"/>
    <w:rsid w:val="00B524F0"/>
    <w:rsid w:val="00B535DF"/>
    <w:rsid w:val="00B607D6"/>
    <w:rsid w:val="00B7594A"/>
    <w:rsid w:val="00B87FFD"/>
    <w:rsid w:val="00B976CD"/>
    <w:rsid w:val="00BA7A50"/>
    <w:rsid w:val="00BB1CB8"/>
    <w:rsid w:val="00BB39EC"/>
    <w:rsid w:val="00BC0DEC"/>
    <w:rsid w:val="00BC1DCA"/>
    <w:rsid w:val="00BC5699"/>
    <w:rsid w:val="00BD0A0E"/>
    <w:rsid w:val="00BD19C8"/>
    <w:rsid w:val="00BD704C"/>
    <w:rsid w:val="00BD7676"/>
    <w:rsid w:val="00BD7DAC"/>
    <w:rsid w:val="00C00CC5"/>
    <w:rsid w:val="00C05597"/>
    <w:rsid w:val="00C06B75"/>
    <w:rsid w:val="00C06D01"/>
    <w:rsid w:val="00C13BE4"/>
    <w:rsid w:val="00C25B2C"/>
    <w:rsid w:val="00C371F7"/>
    <w:rsid w:val="00C40B3D"/>
    <w:rsid w:val="00C41EA6"/>
    <w:rsid w:val="00C43032"/>
    <w:rsid w:val="00C532FF"/>
    <w:rsid w:val="00C60862"/>
    <w:rsid w:val="00C72BDE"/>
    <w:rsid w:val="00C82A1B"/>
    <w:rsid w:val="00C84FAB"/>
    <w:rsid w:val="00C9339D"/>
    <w:rsid w:val="00C9494C"/>
    <w:rsid w:val="00C94AC1"/>
    <w:rsid w:val="00CA3DEC"/>
    <w:rsid w:val="00CC1B2A"/>
    <w:rsid w:val="00CC6842"/>
    <w:rsid w:val="00CE2568"/>
    <w:rsid w:val="00CE4718"/>
    <w:rsid w:val="00CF1C33"/>
    <w:rsid w:val="00CF2BAD"/>
    <w:rsid w:val="00CF5025"/>
    <w:rsid w:val="00D02F0C"/>
    <w:rsid w:val="00D2210E"/>
    <w:rsid w:val="00D26AF9"/>
    <w:rsid w:val="00D26B6F"/>
    <w:rsid w:val="00D33288"/>
    <w:rsid w:val="00D35761"/>
    <w:rsid w:val="00D36D86"/>
    <w:rsid w:val="00D3769C"/>
    <w:rsid w:val="00D42B1D"/>
    <w:rsid w:val="00D52EB4"/>
    <w:rsid w:val="00D56DB4"/>
    <w:rsid w:val="00D60964"/>
    <w:rsid w:val="00D62CB2"/>
    <w:rsid w:val="00D63AF6"/>
    <w:rsid w:val="00D67A5A"/>
    <w:rsid w:val="00D70F7C"/>
    <w:rsid w:val="00D86BCA"/>
    <w:rsid w:val="00D86E81"/>
    <w:rsid w:val="00D93023"/>
    <w:rsid w:val="00DA1784"/>
    <w:rsid w:val="00DA7BE2"/>
    <w:rsid w:val="00DB6FE0"/>
    <w:rsid w:val="00DC1338"/>
    <w:rsid w:val="00DC56D5"/>
    <w:rsid w:val="00DC6608"/>
    <w:rsid w:val="00DC6AE1"/>
    <w:rsid w:val="00DD0703"/>
    <w:rsid w:val="00DE17BC"/>
    <w:rsid w:val="00DE4172"/>
    <w:rsid w:val="00DE4C6E"/>
    <w:rsid w:val="00DE6B6D"/>
    <w:rsid w:val="00DF30B4"/>
    <w:rsid w:val="00DF326C"/>
    <w:rsid w:val="00DF5087"/>
    <w:rsid w:val="00E01946"/>
    <w:rsid w:val="00E02BE4"/>
    <w:rsid w:val="00E02CB4"/>
    <w:rsid w:val="00E0441A"/>
    <w:rsid w:val="00E05756"/>
    <w:rsid w:val="00E277A6"/>
    <w:rsid w:val="00E37516"/>
    <w:rsid w:val="00E52695"/>
    <w:rsid w:val="00E64C9D"/>
    <w:rsid w:val="00E64F21"/>
    <w:rsid w:val="00E832F6"/>
    <w:rsid w:val="00E9040A"/>
    <w:rsid w:val="00EA0C99"/>
    <w:rsid w:val="00EA2BF1"/>
    <w:rsid w:val="00EA4C23"/>
    <w:rsid w:val="00EB652F"/>
    <w:rsid w:val="00EC3606"/>
    <w:rsid w:val="00EE355D"/>
    <w:rsid w:val="00EE5A95"/>
    <w:rsid w:val="00F0464F"/>
    <w:rsid w:val="00F04F6C"/>
    <w:rsid w:val="00F10D07"/>
    <w:rsid w:val="00F17C41"/>
    <w:rsid w:val="00F26E13"/>
    <w:rsid w:val="00F560B3"/>
    <w:rsid w:val="00F66094"/>
    <w:rsid w:val="00F67830"/>
    <w:rsid w:val="00F758CC"/>
    <w:rsid w:val="00F759F9"/>
    <w:rsid w:val="00F90D7F"/>
    <w:rsid w:val="00F973D8"/>
    <w:rsid w:val="00FA3315"/>
    <w:rsid w:val="00FA5ACE"/>
    <w:rsid w:val="00FB4EC4"/>
    <w:rsid w:val="00FB5338"/>
    <w:rsid w:val="00FB64E8"/>
    <w:rsid w:val="00FC319D"/>
    <w:rsid w:val="00FC40B7"/>
    <w:rsid w:val="00FD08E6"/>
    <w:rsid w:val="00FD7F82"/>
    <w:rsid w:val="00FF1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1E9D"/>
  <w15:docId w15:val="{37F5EC58-410C-457A-B218-46303BF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 w:type="paragraph" w:customStyle="1" w:styleId="Default">
    <w:name w:val="Default"/>
    <w:rsid w:val="004A79CF"/>
    <w:pPr>
      <w:autoSpaceDE w:val="0"/>
      <w:autoSpaceDN w:val="0"/>
      <w:adjustRightInd w:val="0"/>
    </w:pPr>
    <w:rPr>
      <w:rFonts w:eastAsia="Calibri"/>
      <w:color w:val="000000"/>
      <w:sz w:val="24"/>
      <w:szCs w:val="24"/>
    </w:rPr>
  </w:style>
  <w:style w:type="character" w:customStyle="1" w:styleId="Bodytext2Bold">
    <w:name w:val="Body text (2) + Bold"/>
    <w:aliases w:val="Not Italic1"/>
    <w:basedOn w:val="Standardnpsmoodstavce"/>
    <w:uiPriority w:val="99"/>
    <w:rsid w:val="008F0494"/>
    <w:rPr>
      <w:rFonts w:ascii="Calibri" w:hAnsi="Calibri" w:cs="Calibri"/>
      <w:b/>
      <w:bCs/>
      <w:sz w:val="22"/>
      <w:szCs w:val="22"/>
      <w:u w:val="none"/>
    </w:rPr>
  </w:style>
  <w:style w:type="character" w:customStyle="1" w:styleId="WW8Num3z8">
    <w:name w:val="WW8Num3z8"/>
    <w:rsid w:val="00456CA4"/>
  </w:style>
  <w:style w:type="paragraph" w:styleId="Normlnweb">
    <w:name w:val="Normal (Web)"/>
    <w:basedOn w:val="Normln"/>
    <w:uiPriority w:val="99"/>
    <w:unhideWhenUsed/>
    <w:rsid w:val="00C13BE4"/>
    <w:pPr>
      <w:spacing w:before="100" w:beforeAutospacing="1" w:after="100" w:afterAutospacing="1"/>
    </w:pPr>
  </w:style>
  <w:style w:type="character" w:styleId="Siln">
    <w:name w:val="Strong"/>
    <w:basedOn w:val="Standardnpsmoodstavce"/>
    <w:uiPriority w:val="22"/>
    <w:qFormat/>
    <w:rsid w:val="00B44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0962">
      <w:bodyDiv w:val="1"/>
      <w:marLeft w:val="0"/>
      <w:marRight w:val="0"/>
      <w:marTop w:val="0"/>
      <w:marBottom w:val="0"/>
      <w:divBdr>
        <w:top w:val="none" w:sz="0" w:space="0" w:color="auto"/>
        <w:left w:val="none" w:sz="0" w:space="0" w:color="auto"/>
        <w:bottom w:val="none" w:sz="0" w:space="0" w:color="auto"/>
        <w:right w:val="none" w:sz="0" w:space="0" w:color="auto"/>
      </w:divBdr>
    </w:div>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E600-9E35-4FA4-A7E3-00278B0B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5918</Words>
  <Characters>34714</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Dostál Petr</cp:lastModifiedBy>
  <cp:revision>24</cp:revision>
  <cp:lastPrinted>2009-07-30T08:30:00Z</cp:lastPrinted>
  <dcterms:created xsi:type="dcterms:W3CDTF">2022-09-15T09:29:00Z</dcterms:created>
  <dcterms:modified xsi:type="dcterms:W3CDTF">2025-01-14T11:46:00Z</dcterms:modified>
</cp:coreProperties>
</file>