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3B193" w14:textId="46B8457B" w:rsidR="00A44402" w:rsidRDefault="00F35166" w:rsidP="00A44402">
      <w:pPr>
        <w:rPr>
          <w:rFonts w:ascii="Times New Roman" w:hAnsi="Times New Roman" w:cs="Times New Roman"/>
          <w:b/>
          <w:sz w:val="20"/>
          <w:szCs w:val="20"/>
        </w:rPr>
      </w:pPr>
      <w:r>
        <w:rPr>
          <w:rFonts w:ascii="Times New Roman" w:hAnsi="Times New Roman" w:cs="Times New Roman"/>
          <w:b/>
          <w:sz w:val="20"/>
          <w:szCs w:val="20"/>
        </w:rPr>
        <w:t>Ev. č. smlouvy</w:t>
      </w:r>
      <w:r w:rsidR="00A44402">
        <w:rPr>
          <w:rFonts w:ascii="Times New Roman" w:hAnsi="Times New Roman" w:cs="Times New Roman"/>
          <w:b/>
          <w:sz w:val="20"/>
          <w:szCs w:val="20"/>
        </w:rPr>
        <w:t xml:space="preserve"> </w:t>
      </w:r>
      <w:r w:rsidR="00224283">
        <w:rPr>
          <w:rFonts w:ascii="Times New Roman" w:hAnsi="Times New Roman" w:cs="Times New Roman"/>
          <w:b/>
          <w:sz w:val="20"/>
          <w:szCs w:val="20"/>
        </w:rPr>
        <w:t>Objednatel</w:t>
      </w:r>
      <w:r w:rsidR="00A5727F">
        <w:rPr>
          <w:rFonts w:ascii="Times New Roman" w:hAnsi="Times New Roman" w:cs="Times New Roman"/>
          <w:b/>
          <w:sz w:val="20"/>
          <w:szCs w:val="20"/>
        </w:rPr>
        <w:t>e</w:t>
      </w:r>
      <w:r>
        <w:rPr>
          <w:rFonts w:ascii="Times New Roman" w:hAnsi="Times New Roman" w:cs="Times New Roman"/>
          <w:b/>
          <w:sz w:val="20"/>
          <w:szCs w:val="20"/>
        </w:rPr>
        <w:t>:</w:t>
      </w:r>
      <w:r w:rsidR="00A44402">
        <w:rPr>
          <w:rFonts w:ascii="Times New Roman" w:hAnsi="Times New Roman" w:cs="Times New Roman"/>
          <w:b/>
          <w:sz w:val="20"/>
          <w:szCs w:val="20"/>
        </w:rPr>
        <w:tab/>
      </w:r>
      <w:r w:rsidR="00A44402">
        <w:rPr>
          <w:rFonts w:ascii="Times New Roman" w:hAnsi="Times New Roman" w:cs="Times New Roman"/>
          <w:b/>
          <w:sz w:val="20"/>
          <w:szCs w:val="20"/>
        </w:rPr>
        <w:tab/>
      </w:r>
      <w:r w:rsidR="00A44402">
        <w:rPr>
          <w:rFonts w:ascii="Times New Roman" w:hAnsi="Times New Roman" w:cs="Times New Roman"/>
          <w:b/>
          <w:sz w:val="20"/>
          <w:szCs w:val="20"/>
        </w:rPr>
        <w:tab/>
      </w:r>
      <w:r w:rsidR="0049162C">
        <w:rPr>
          <w:rFonts w:ascii="Times New Roman" w:hAnsi="Times New Roman" w:cs="Times New Roman"/>
          <w:b/>
          <w:sz w:val="20"/>
          <w:szCs w:val="20"/>
        </w:rPr>
        <w:tab/>
      </w:r>
      <w:r w:rsidR="00A44402">
        <w:rPr>
          <w:rFonts w:ascii="Times New Roman" w:hAnsi="Times New Roman" w:cs="Times New Roman"/>
          <w:b/>
          <w:sz w:val="20"/>
          <w:szCs w:val="20"/>
        </w:rPr>
        <w:t xml:space="preserve">Ev. č. smlouvy </w:t>
      </w:r>
      <w:r w:rsidR="00224283">
        <w:rPr>
          <w:rFonts w:ascii="Times New Roman" w:hAnsi="Times New Roman" w:cs="Times New Roman"/>
          <w:b/>
          <w:sz w:val="20"/>
          <w:szCs w:val="20"/>
        </w:rPr>
        <w:t>Zhotovitel</w:t>
      </w:r>
      <w:r w:rsidR="001E769D">
        <w:rPr>
          <w:rFonts w:ascii="Times New Roman" w:hAnsi="Times New Roman" w:cs="Times New Roman"/>
          <w:b/>
          <w:sz w:val="20"/>
          <w:szCs w:val="20"/>
        </w:rPr>
        <w:t>e</w:t>
      </w:r>
      <w:r w:rsidR="00A44402">
        <w:rPr>
          <w:rFonts w:ascii="Times New Roman" w:hAnsi="Times New Roman" w:cs="Times New Roman"/>
          <w:b/>
          <w:sz w:val="20"/>
          <w:szCs w:val="20"/>
        </w:rPr>
        <w:t>:</w:t>
      </w:r>
    </w:p>
    <w:p w14:paraId="785B0CFE" w14:textId="482E7316" w:rsidR="001E6B62" w:rsidRDefault="001E6B62" w:rsidP="001E769D">
      <w:pPr>
        <w:spacing w:before="100" w:beforeAutospacing="1" w:after="100" w:afterAutospacing="1" w:line="240" w:lineRule="auto"/>
        <w:rPr>
          <w:rFonts w:ascii="Times New Roman" w:hAnsi="Times New Roman" w:cs="Times New Roman"/>
          <w:b/>
          <w:sz w:val="20"/>
          <w:szCs w:val="20"/>
        </w:rPr>
      </w:pPr>
    </w:p>
    <w:p w14:paraId="3901EABC" w14:textId="1DFC50AE" w:rsidR="001E769D" w:rsidRDefault="001E769D" w:rsidP="001E769D">
      <w:pPr>
        <w:spacing w:before="100" w:beforeAutospacing="1" w:after="100" w:afterAutospacing="1" w:line="240" w:lineRule="auto"/>
        <w:jc w:val="center"/>
        <w:rPr>
          <w:rFonts w:ascii="Times New Roman" w:eastAsia="Times New Roman" w:hAnsi="Times New Roman" w:cs="Times New Roman"/>
          <w:b/>
          <w:color w:val="333333"/>
          <w:sz w:val="28"/>
          <w:szCs w:val="28"/>
          <w:lang w:eastAsia="cs-CZ"/>
        </w:rPr>
      </w:pPr>
      <w:r w:rsidRPr="001E769D">
        <w:rPr>
          <w:rFonts w:ascii="Times New Roman" w:eastAsia="Times New Roman" w:hAnsi="Times New Roman" w:cs="Times New Roman"/>
          <w:b/>
          <w:color w:val="333333"/>
          <w:sz w:val="28"/>
          <w:szCs w:val="28"/>
          <w:lang w:eastAsia="cs-CZ"/>
        </w:rPr>
        <w:t xml:space="preserve">Smlouva </w:t>
      </w:r>
      <w:r w:rsidR="00267B62">
        <w:rPr>
          <w:rFonts w:ascii="Times New Roman" w:eastAsia="Times New Roman" w:hAnsi="Times New Roman" w:cs="Times New Roman"/>
          <w:b/>
          <w:color w:val="333333"/>
          <w:sz w:val="28"/>
          <w:szCs w:val="28"/>
          <w:lang w:eastAsia="cs-CZ"/>
        </w:rPr>
        <w:t xml:space="preserve">o dílo </w:t>
      </w:r>
      <w:r w:rsidRPr="001E769D">
        <w:rPr>
          <w:rFonts w:ascii="Times New Roman" w:eastAsia="Times New Roman" w:hAnsi="Times New Roman" w:cs="Times New Roman"/>
          <w:b/>
          <w:color w:val="333333"/>
          <w:sz w:val="28"/>
          <w:szCs w:val="28"/>
          <w:lang w:eastAsia="cs-CZ"/>
        </w:rPr>
        <w:t xml:space="preserve">na </w:t>
      </w:r>
      <w:r w:rsidR="00FE059B">
        <w:rPr>
          <w:rFonts w:ascii="Times New Roman" w:eastAsia="Times New Roman" w:hAnsi="Times New Roman" w:cs="Times New Roman"/>
          <w:b/>
          <w:color w:val="333333"/>
          <w:sz w:val="28"/>
          <w:szCs w:val="28"/>
          <w:lang w:eastAsia="cs-CZ"/>
        </w:rPr>
        <w:t xml:space="preserve">zpracování </w:t>
      </w:r>
      <w:r w:rsidR="00231DE3">
        <w:rPr>
          <w:rFonts w:ascii="Times New Roman" w:eastAsia="Times New Roman" w:hAnsi="Times New Roman" w:cs="Times New Roman"/>
          <w:b/>
          <w:color w:val="333333"/>
          <w:sz w:val="28"/>
          <w:szCs w:val="28"/>
          <w:lang w:eastAsia="cs-CZ"/>
        </w:rPr>
        <w:t xml:space="preserve">1. stupně </w:t>
      </w:r>
      <w:r w:rsidR="00FE059B">
        <w:rPr>
          <w:rFonts w:ascii="Times New Roman" w:eastAsia="Times New Roman" w:hAnsi="Times New Roman" w:cs="Times New Roman"/>
          <w:b/>
          <w:color w:val="333333"/>
          <w:sz w:val="28"/>
          <w:szCs w:val="28"/>
          <w:lang w:eastAsia="cs-CZ"/>
        </w:rPr>
        <w:t xml:space="preserve">projektové dokumentace </w:t>
      </w:r>
      <w:r w:rsidR="00EA3089" w:rsidRPr="00EA3089">
        <w:rPr>
          <w:rFonts w:ascii="Times New Roman" w:eastAsia="Palatino Linotype" w:hAnsi="Times New Roman" w:cs="Times New Roman"/>
          <w:b/>
          <w:bCs/>
          <w:spacing w:val="1"/>
          <w:sz w:val="28"/>
          <w:szCs w:val="28"/>
        </w:rPr>
        <w:t>„Revitalizace ulic s výsadbou stromořadí“</w:t>
      </w:r>
      <w:r w:rsidR="00EA3089">
        <w:rPr>
          <w:rFonts w:ascii="Times New Roman" w:eastAsia="Times New Roman" w:hAnsi="Times New Roman" w:cs="Times New Roman"/>
          <w:b/>
          <w:color w:val="333333"/>
          <w:sz w:val="28"/>
          <w:szCs w:val="28"/>
          <w:lang w:eastAsia="cs-CZ"/>
        </w:rPr>
        <w:t xml:space="preserve"> </w:t>
      </w:r>
      <w:r w:rsidR="00231DE3">
        <w:rPr>
          <w:rFonts w:ascii="Times New Roman" w:eastAsia="Times New Roman" w:hAnsi="Times New Roman" w:cs="Times New Roman"/>
          <w:b/>
          <w:color w:val="333333"/>
          <w:sz w:val="28"/>
          <w:szCs w:val="28"/>
          <w:lang w:eastAsia="cs-CZ"/>
        </w:rPr>
        <w:t xml:space="preserve">(projektové dokumentace </w:t>
      </w:r>
      <w:r w:rsidR="00FE059B">
        <w:rPr>
          <w:rFonts w:ascii="Times New Roman" w:eastAsia="Times New Roman" w:hAnsi="Times New Roman" w:cs="Times New Roman"/>
          <w:b/>
          <w:color w:val="333333"/>
          <w:sz w:val="28"/>
          <w:szCs w:val="28"/>
          <w:lang w:eastAsia="cs-CZ"/>
        </w:rPr>
        <w:t xml:space="preserve">pro </w:t>
      </w:r>
      <w:r w:rsidR="00231DE3">
        <w:rPr>
          <w:rFonts w:ascii="Times New Roman" w:eastAsia="Times New Roman" w:hAnsi="Times New Roman" w:cs="Times New Roman"/>
          <w:b/>
          <w:color w:val="333333"/>
          <w:sz w:val="28"/>
          <w:szCs w:val="28"/>
          <w:lang w:eastAsia="cs-CZ"/>
        </w:rPr>
        <w:t>povolení stavebního záměru)</w:t>
      </w:r>
    </w:p>
    <w:p w14:paraId="40E9667A" w14:textId="06B2F74D" w:rsidR="001E769D" w:rsidRPr="001E769D" w:rsidRDefault="001E769D" w:rsidP="001E769D">
      <w:pPr>
        <w:spacing w:before="100" w:beforeAutospacing="1" w:after="100" w:afterAutospacing="1" w:line="240" w:lineRule="auto"/>
        <w:jc w:val="center"/>
        <w:rPr>
          <w:rFonts w:ascii="Times New Roman" w:eastAsia="Times New Roman" w:hAnsi="Times New Roman" w:cs="Times New Roman"/>
          <w:i/>
          <w:color w:val="333333"/>
          <w:sz w:val="24"/>
          <w:szCs w:val="24"/>
          <w:lang w:eastAsia="cs-CZ"/>
        </w:rPr>
      </w:pPr>
      <w:r w:rsidRPr="001E769D">
        <w:rPr>
          <w:rFonts w:ascii="Times New Roman" w:eastAsia="Times New Roman" w:hAnsi="Times New Roman" w:cs="Times New Roman"/>
          <w:i/>
          <w:color w:val="333333"/>
          <w:sz w:val="24"/>
          <w:szCs w:val="24"/>
          <w:lang w:eastAsia="cs-CZ"/>
        </w:rPr>
        <w:t>pro investiční akci s názvem „</w:t>
      </w:r>
      <w:r w:rsidR="00231DE3">
        <w:rPr>
          <w:rFonts w:ascii="Times New Roman" w:eastAsia="Times New Roman" w:hAnsi="Times New Roman" w:cs="Times New Roman"/>
          <w:i/>
          <w:color w:val="333333"/>
          <w:sz w:val="24"/>
          <w:szCs w:val="24"/>
          <w:lang w:eastAsia="cs-CZ"/>
        </w:rPr>
        <w:t>Revitalizace ulic s výsadbou stromořadí</w:t>
      </w:r>
      <w:r w:rsidRPr="001E769D">
        <w:rPr>
          <w:rFonts w:ascii="Times New Roman" w:eastAsia="Times New Roman" w:hAnsi="Times New Roman" w:cs="Times New Roman"/>
          <w:i/>
          <w:color w:val="333333"/>
          <w:sz w:val="24"/>
          <w:szCs w:val="24"/>
          <w:lang w:eastAsia="cs-CZ"/>
        </w:rPr>
        <w:t>“</w:t>
      </w:r>
    </w:p>
    <w:p w14:paraId="746538EE" w14:textId="77777777" w:rsidR="001E769D" w:rsidRPr="001E769D" w:rsidRDefault="001E769D" w:rsidP="001E769D">
      <w:pPr>
        <w:spacing w:before="100" w:beforeAutospacing="1" w:after="100" w:afterAutospacing="1" w:line="240" w:lineRule="auto"/>
        <w:jc w:val="center"/>
        <w:rPr>
          <w:rFonts w:ascii="Times New Roman" w:eastAsia="Times New Roman" w:hAnsi="Times New Roman" w:cs="Times New Roman"/>
          <w:b/>
          <w:color w:val="333333"/>
          <w:sz w:val="28"/>
          <w:szCs w:val="28"/>
          <w:lang w:eastAsia="cs-CZ"/>
        </w:rPr>
      </w:pPr>
    </w:p>
    <w:p w14:paraId="31B760A3" w14:textId="77777777" w:rsidR="00FE059B" w:rsidRDefault="00FE059B" w:rsidP="00FE059B">
      <w:pPr>
        <w:widowControl w:val="0"/>
        <w:spacing w:after="0" w:line="240" w:lineRule="auto"/>
        <w:rPr>
          <w:b/>
        </w:rPr>
      </w:pPr>
      <w:r>
        <w:rPr>
          <w:rFonts w:ascii="Times New Roman" w:hAnsi="Times New Roman" w:cs="Times New Roman"/>
          <w:b/>
        </w:rPr>
        <w:t>Městská část Praha 3</w:t>
      </w:r>
    </w:p>
    <w:p w14:paraId="63032434" w14:textId="40BD4268" w:rsidR="00FE059B" w:rsidRDefault="00FE059B" w:rsidP="00FE059B">
      <w:pPr>
        <w:widowControl w:val="0"/>
        <w:spacing w:after="0" w:line="240" w:lineRule="auto"/>
      </w:pPr>
      <w:r>
        <w:rPr>
          <w:rFonts w:ascii="Times New Roman" w:hAnsi="Times New Roman" w:cs="Times New Roman"/>
        </w:rPr>
        <w:t xml:space="preserve">Havlíčkovo nám. </w:t>
      </w:r>
      <w:r>
        <w:rPr>
          <w:rFonts w:ascii="Times New Roman" w:hAnsi="Times New Roman" w:cs="Times New Roman"/>
        </w:rPr>
        <w:tab/>
        <w:t>700/9, 130 00 Praha 3</w:t>
      </w:r>
    </w:p>
    <w:p w14:paraId="02E05E25" w14:textId="65D6693B" w:rsidR="00FE059B" w:rsidRDefault="00FE059B" w:rsidP="00FE059B">
      <w:pPr>
        <w:widowControl w:val="0"/>
        <w:spacing w:after="0" w:line="240" w:lineRule="auto"/>
        <w:rPr>
          <w:rFonts w:ascii="Times New Roman" w:hAnsi="Times New Roman" w:cs="Times New Roman"/>
        </w:rPr>
      </w:pPr>
      <w:r>
        <w:rPr>
          <w:rFonts w:ascii="Times New Roman" w:hAnsi="Times New Roman" w:cs="Times New Roman"/>
        </w:rPr>
        <w:t xml:space="preserve">IČO: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00063517, </w:t>
      </w:r>
    </w:p>
    <w:p w14:paraId="0A90DAAD" w14:textId="18DD1E48" w:rsidR="00FE059B" w:rsidRDefault="00FE059B" w:rsidP="00FE059B">
      <w:pPr>
        <w:widowControl w:val="0"/>
        <w:spacing w:after="0" w:line="240" w:lineRule="auto"/>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CZ00063517</w:t>
      </w:r>
      <w:r>
        <w:rPr>
          <w:rFonts w:ascii="Times New Roman" w:hAnsi="Times New Roman" w:cs="Times New Roman"/>
        </w:rPr>
        <w:tab/>
      </w:r>
    </w:p>
    <w:p w14:paraId="7221D505" w14:textId="18A750E0" w:rsidR="00FE059B" w:rsidRDefault="00FE059B" w:rsidP="00FE059B">
      <w:pPr>
        <w:widowControl w:val="0"/>
        <w:spacing w:after="0" w:line="240" w:lineRule="auto"/>
        <w:rPr>
          <w:rFonts w:ascii="Times New Roman" w:hAnsi="Times New Roman" w:cs="Times New Roman"/>
        </w:rPr>
      </w:pPr>
      <w:r>
        <w:rPr>
          <w:rFonts w:ascii="Times New Roman" w:hAnsi="Times New Roman" w:cs="Times New Roman"/>
        </w:rPr>
        <w:t xml:space="preserve">zastoupená: </w:t>
      </w:r>
      <w:r>
        <w:rPr>
          <w:rFonts w:ascii="Times New Roman" w:hAnsi="Times New Roman" w:cs="Times New Roman"/>
        </w:rPr>
        <w:tab/>
      </w:r>
      <w:r>
        <w:rPr>
          <w:rFonts w:ascii="Times New Roman" w:hAnsi="Times New Roman" w:cs="Times New Roman"/>
        </w:rPr>
        <w:tab/>
        <w:t xml:space="preserve">Mgr. Michalem </w:t>
      </w:r>
      <w:proofErr w:type="spellStart"/>
      <w:r>
        <w:rPr>
          <w:rFonts w:ascii="Times New Roman" w:hAnsi="Times New Roman" w:cs="Times New Roman"/>
        </w:rPr>
        <w:t>Vronským</w:t>
      </w:r>
      <w:proofErr w:type="spellEnd"/>
      <w:r>
        <w:rPr>
          <w:rFonts w:ascii="Times New Roman" w:hAnsi="Times New Roman" w:cs="Times New Roman"/>
        </w:rPr>
        <w:t>, starostou</w:t>
      </w:r>
    </w:p>
    <w:p w14:paraId="4338A04C" w14:textId="77777777" w:rsidR="00FE059B" w:rsidRDefault="00FE059B" w:rsidP="00FE059B">
      <w:pPr>
        <w:widowControl w:val="0"/>
        <w:spacing w:after="0" w:line="240" w:lineRule="auto"/>
        <w:rPr>
          <w:rFonts w:ascii="Times New Roman" w:hAnsi="Times New Roman" w:cs="Times New Roman"/>
        </w:rPr>
      </w:pPr>
      <w:r>
        <w:rPr>
          <w:rFonts w:ascii="Times New Roman" w:hAnsi="Times New Roman" w:cs="Times New Roman"/>
        </w:rPr>
        <w:t xml:space="preserve">kontaktní osoba ve věcech technických: </w:t>
      </w:r>
    </w:p>
    <w:p w14:paraId="16F6072C" w14:textId="6D8FDDB0" w:rsidR="00FE059B" w:rsidRDefault="00FE059B" w:rsidP="00FE059B">
      <w:pPr>
        <w:widowControl w:val="0"/>
        <w:spacing w:after="0" w:line="240" w:lineRule="auto"/>
        <w:ind w:left="2124"/>
        <w:rPr>
          <w:rFonts w:ascii="Times New Roman" w:hAnsi="Times New Roman" w:cs="Times New Roman"/>
        </w:rPr>
      </w:pPr>
      <w:r>
        <w:rPr>
          <w:rFonts w:ascii="Times New Roman" w:hAnsi="Times New Roman" w:cs="Times New Roman"/>
        </w:rPr>
        <w:t xml:space="preserve">Ing. Jana </w:t>
      </w:r>
      <w:proofErr w:type="spellStart"/>
      <w:r>
        <w:rPr>
          <w:rFonts w:ascii="Times New Roman" w:hAnsi="Times New Roman" w:cs="Times New Roman"/>
        </w:rPr>
        <w:t>Caldrová</w:t>
      </w:r>
      <w:proofErr w:type="spellEnd"/>
      <w:r>
        <w:rPr>
          <w:rFonts w:ascii="Times New Roman" w:hAnsi="Times New Roman" w:cs="Times New Roman"/>
        </w:rPr>
        <w:t xml:space="preserve">, vedoucí odboru ochrany životního prostředí, tel. +420 222 116 390, caldrova.jana@praha3.cz </w:t>
      </w:r>
    </w:p>
    <w:p w14:paraId="039AFEEA" w14:textId="77777777" w:rsidR="00FE059B" w:rsidRDefault="00FE059B" w:rsidP="00FE059B">
      <w:pPr>
        <w:spacing w:after="0"/>
        <w:rPr>
          <w:rFonts w:ascii="Times New Roman" w:hAnsi="Times New Roman" w:cs="Times New Roman"/>
        </w:rPr>
      </w:pPr>
      <w:r>
        <w:rPr>
          <w:rFonts w:ascii="Times New Roman" w:hAnsi="Times New Roman" w:cs="Times New Roman"/>
        </w:rPr>
        <w:t xml:space="preserve">bankovní spojení a číslo účtu: </w:t>
      </w:r>
    </w:p>
    <w:p w14:paraId="777DDB41" w14:textId="6E6A6B15" w:rsidR="00FE059B" w:rsidRDefault="00FE059B" w:rsidP="00FE059B">
      <w:pPr>
        <w:ind w:left="1416" w:firstLine="708"/>
        <w:rPr>
          <w:rFonts w:ascii="Times New Roman" w:hAnsi="Times New Roman" w:cs="Times New Roman"/>
        </w:rPr>
      </w:pPr>
      <w:r>
        <w:rPr>
          <w:rFonts w:ascii="Times New Roman" w:hAnsi="Times New Roman" w:cs="Times New Roman"/>
        </w:rPr>
        <w:t>29022-2000781379/0800, Česká spořitelna, a.s.</w:t>
      </w:r>
    </w:p>
    <w:p w14:paraId="32513643" w14:textId="77777777" w:rsidR="00FE059B" w:rsidRDefault="00FE059B" w:rsidP="00FE059B">
      <w:pPr>
        <w:widowControl w:val="0"/>
        <w:spacing w:after="0" w:line="240" w:lineRule="auto"/>
      </w:pPr>
      <w:r>
        <w:rPr>
          <w:rFonts w:ascii="Times New Roman" w:hAnsi="Times New Roman" w:cs="Times New Roman"/>
        </w:rPr>
        <w:t>(dále jen „Objednatel“)</w:t>
      </w:r>
    </w:p>
    <w:p w14:paraId="317584B3" w14:textId="709B86AC" w:rsidR="00224283" w:rsidRPr="0047542B" w:rsidRDefault="00FE059B" w:rsidP="00FE059B">
      <w:pPr>
        <w:spacing w:after="0" w:line="240" w:lineRule="auto"/>
        <w:rPr>
          <w:rFonts w:ascii="Times New Roman" w:eastAsia="Times New Roman" w:hAnsi="Times New Roman" w:cs="Times New Roman"/>
          <w:i/>
          <w:sz w:val="24"/>
          <w:szCs w:val="24"/>
          <w:lang w:eastAsia="cs-CZ"/>
        </w:rPr>
      </w:pPr>
      <w:r w:rsidRPr="002B036E">
        <w:rPr>
          <w:rFonts w:ascii="Times New Roman" w:eastAsia="Times New Roman" w:hAnsi="Times New Roman" w:cs="Times New Roman"/>
          <w:sz w:val="24"/>
          <w:szCs w:val="24"/>
          <w:lang w:eastAsia="cs-CZ"/>
        </w:rPr>
        <w:t xml:space="preserve"> </w:t>
      </w:r>
      <w:r w:rsidR="002F3CCB" w:rsidRPr="002B036E">
        <w:rPr>
          <w:rFonts w:ascii="Times New Roman" w:eastAsia="Times New Roman" w:hAnsi="Times New Roman" w:cs="Times New Roman"/>
          <w:sz w:val="24"/>
          <w:szCs w:val="24"/>
          <w:lang w:eastAsia="cs-CZ"/>
        </w:rPr>
        <w:t>(dále jen jako „</w:t>
      </w:r>
      <w:r w:rsidR="00224283">
        <w:rPr>
          <w:rFonts w:ascii="Times New Roman" w:eastAsia="Times New Roman" w:hAnsi="Times New Roman" w:cs="Times New Roman"/>
          <w:b/>
          <w:bCs/>
          <w:sz w:val="24"/>
          <w:szCs w:val="24"/>
          <w:lang w:eastAsia="cs-CZ"/>
        </w:rPr>
        <w:t>Objednatel</w:t>
      </w:r>
      <w:r w:rsidR="002F3CCB" w:rsidRPr="002B036E">
        <w:rPr>
          <w:rFonts w:ascii="Times New Roman" w:eastAsia="Times New Roman" w:hAnsi="Times New Roman" w:cs="Times New Roman"/>
          <w:sz w:val="24"/>
          <w:szCs w:val="24"/>
          <w:lang w:eastAsia="cs-CZ"/>
        </w:rPr>
        <w:t>“ na straně jedné)</w:t>
      </w:r>
      <w:r w:rsidR="002F3CCB" w:rsidRPr="002B036E">
        <w:rPr>
          <w:rFonts w:ascii="Times New Roman" w:eastAsia="Times New Roman" w:hAnsi="Times New Roman" w:cs="Times New Roman"/>
          <w:sz w:val="24"/>
          <w:szCs w:val="24"/>
          <w:lang w:eastAsia="cs-CZ"/>
        </w:rPr>
        <w:br/>
        <w:t> </w:t>
      </w:r>
      <w:r w:rsidR="002F3CCB" w:rsidRPr="002B036E">
        <w:rPr>
          <w:rFonts w:ascii="Times New Roman" w:eastAsia="Times New Roman" w:hAnsi="Times New Roman" w:cs="Times New Roman"/>
          <w:sz w:val="24"/>
          <w:szCs w:val="24"/>
          <w:lang w:eastAsia="cs-CZ"/>
        </w:rPr>
        <w:br/>
        <w:t>a</w:t>
      </w:r>
      <w:r w:rsidR="002F3CCB" w:rsidRPr="002B036E">
        <w:rPr>
          <w:rFonts w:ascii="Times New Roman" w:eastAsia="Times New Roman" w:hAnsi="Times New Roman" w:cs="Times New Roman"/>
          <w:sz w:val="24"/>
          <w:szCs w:val="24"/>
          <w:lang w:eastAsia="cs-CZ"/>
        </w:rPr>
        <w:br/>
        <w:t> </w:t>
      </w:r>
      <w:r w:rsidR="002F3CCB" w:rsidRPr="002B036E">
        <w:rPr>
          <w:rFonts w:ascii="Times New Roman" w:eastAsia="Times New Roman" w:hAnsi="Times New Roman" w:cs="Times New Roman"/>
          <w:sz w:val="24"/>
          <w:szCs w:val="24"/>
          <w:lang w:eastAsia="cs-CZ"/>
        </w:rPr>
        <w:br/>
      </w:r>
      <w:r w:rsidR="00224283" w:rsidRPr="0019190D">
        <w:rPr>
          <w:rFonts w:ascii="Times New Roman" w:hAnsi="Times New Roman" w:cs="Times New Roman"/>
          <w:b/>
          <w:i/>
          <w:sz w:val="24"/>
          <w:szCs w:val="24"/>
          <w:highlight w:val="yellow"/>
        </w:rPr>
        <w:t>Doplní dodavatel</w:t>
      </w:r>
    </w:p>
    <w:p w14:paraId="0470A01F" w14:textId="77777777" w:rsidR="00224283" w:rsidRPr="0047542B" w:rsidRDefault="00224283" w:rsidP="00224283">
      <w:pPr>
        <w:spacing w:after="0" w:line="240" w:lineRule="auto"/>
        <w:rPr>
          <w:rFonts w:ascii="Times New Roman" w:eastAsia="Times New Roman" w:hAnsi="Times New Roman" w:cs="Times New Roman"/>
          <w:sz w:val="24"/>
          <w:szCs w:val="24"/>
          <w:lang w:eastAsia="cs-CZ"/>
        </w:rPr>
      </w:pPr>
      <w:r w:rsidRPr="0047542B">
        <w:rPr>
          <w:rFonts w:ascii="Times New Roman" w:eastAsia="Times New Roman" w:hAnsi="Times New Roman" w:cs="Times New Roman"/>
          <w:sz w:val="24"/>
          <w:szCs w:val="24"/>
          <w:lang w:eastAsia="cs-CZ"/>
        </w:rPr>
        <w:t>Sídlo:</w:t>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19190D">
        <w:rPr>
          <w:rFonts w:ascii="Times New Roman" w:hAnsi="Times New Roman" w:cs="Times New Roman"/>
          <w:b/>
          <w:i/>
          <w:sz w:val="24"/>
          <w:szCs w:val="24"/>
          <w:highlight w:val="yellow"/>
        </w:rPr>
        <w:t>Doplní dodavatel</w:t>
      </w:r>
    </w:p>
    <w:p w14:paraId="6FBB779C" w14:textId="77777777" w:rsidR="00224283" w:rsidRPr="0047542B" w:rsidRDefault="00224283" w:rsidP="00224283">
      <w:pPr>
        <w:spacing w:after="0" w:line="240" w:lineRule="auto"/>
        <w:rPr>
          <w:rFonts w:ascii="Times New Roman" w:eastAsia="Times New Roman" w:hAnsi="Times New Roman" w:cs="Times New Roman"/>
          <w:sz w:val="24"/>
          <w:szCs w:val="24"/>
          <w:lang w:eastAsia="cs-CZ"/>
        </w:rPr>
      </w:pPr>
      <w:r w:rsidRPr="0047542B">
        <w:rPr>
          <w:rFonts w:ascii="Times New Roman" w:eastAsia="Times New Roman" w:hAnsi="Times New Roman" w:cs="Times New Roman"/>
          <w:sz w:val="24"/>
          <w:szCs w:val="24"/>
          <w:lang w:eastAsia="cs-CZ"/>
        </w:rPr>
        <w:t>Zastoupená</w:t>
      </w: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19190D">
        <w:rPr>
          <w:rFonts w:ascii="Times New Roman" w:hAnsi="Times New Roman" w:cs="Times New Roman"/>
          <w:b/>
          <w:i/>
          <w:sz w:val="24"/>
          <w:szCs w:val="24"/>
          <w:highlight w:val="yellow"/>
        </w:rPr>
        <w:t>Doplní dodavatel</w:t>
      </w:r>
    </w:p>
    <w:p w14:paraId="05E89E47" w14:textId="77777777" w:rsidR="00224283" w:rsidRDefault="00224283" w:rsidP="00224283">
      <w:pPr>
        <w:spacing w:after="0" w:line="240" w:lineRule="auto"/>
        <w:rPr>
          <w:rFonts w:ascii="Times New Roman" w:eastAsia="Times New Roman" w:hAnsi="Times New Roman" w:cs="Times New Roman"/>
          <w:sz w:val="24"/>
          <w:szCs w:val="24"/>
          <w:lang w:eastAsia="cs-CZ"/>
        </w:rPr>
      </w:pPr>
      <w:r w:rsidRPr="0047542B">
        <w:rPr>
          <w:rFonts w:ascii="Times New Roman" w:eastAsia="Times New Roman" w:hAnsi="Times New Roman" w:cs="Times New Roman"/>
          <w:sz w:val="24"/>
          <w:szCs w:val="24"/>
          <w:lang w:eastAsia="cs-CZ"/>
        </w:rPr>
        <w:t>Bankovní spojení:</w:t>
      </w:r>
      <w:r w:rsidRPr="0047542B">
        <w:rPr>
          <w:rFonts w:ascii="Times New Roman" w:eastAsia="Times New Roman" w:hAnsi="Times New Roman" w:cs="Times New Roman"/>
          <w:sz w:val="24"/>
          <w:szCs w:val="24"/>
          <w:lang w:eastAsia="cs-CZ"/>
        </w:rPr>
        <w:tab/>
      </w:r>
      <w:r w:rsidRPr="0019190D">
        <w:rPr>
          <w:rFonts w:ascii="Times New Roman" w:hAnsi="Times New Roman" w:cs="Times New Roman"/>
          <w:b/>
          <w:i/>
          <w:sz w:val="24"/>
          <w:szCs w:val="24"/>
          <w:highlight w:val="yellow"/>
        </w:rPr>
        <w:t>Doplní dodavatel</w:t>
      </w:r>
      <w:r w:rsidRPr="0047542B">
        <w:rPr>
          <w:rFonts w:ascii="Times New Roman" w:eastAsia="Times New Roman" w:hAnsi="Times New Roman" w:cs="Times New Roman"/>
          <w:sz w:val="24"/>
          <w:szCs w:val="24"/>
          <w:lang w:eastAsia="cs-CZ"/>
        </w:rPr>
        <w:t xml:space="preserve"> </w:t>
      </w:r>
    </w:p>
    <w:p w14:paraId="480CADFC" w14:textId="77777777" w:rsidR="00224283" w:rsidRDefault="00224283" w:rsidP="00224283">
      <w:pPr>
        <w:spacing w:after="0" w:line="240" w:lineRule="auto"/>
        <w:rPr>
          <w:rFonts w:ascii="Times New Roman" w:eastAsia="Times New Roman" w:hAnsi="Times New Roman" w:cs="Times New Roman"/>
          <w:sz w:val="24"/>
          <w:szCs w:val="24"/>
          <w:lang w:eastAsia="cs-CZ"/>
        </w:rPr>
      </w:pPr>
      <w:r w:rsidRPr="0047542B">
        <w:rPr>
          <w:rFonts w:ascii="Times New Roman" w:eastAsia="Times New Roman" w:hAnsi="Times New Roman" w:cs="Times New Roman"/>
          <w:sz w:val="24"/>
          <w:szCs w:val="24"/>
          <w:lang w:eastAsia="cs-CZ"/>
        </w:rPr>
        <w:t>Č. účtu:</w:t>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19190D">
        <w:rPr>
          <w:rFonts w:ascii="Times New Roman" w:hAnsi="Times New Roman" w:cs="Times New Roman"/>
          <w:b/>
          <w:i/>
          <w:sz w:val="24"/>
          <w:szCs w:val="24"/>
          <w:highlight w:val="yellow"/>
        </w:rPr>
        <w:t>Doplní dodavatel</w:t>
      </w:r>
      <w:r w:rsidRPr="0047542B">
        <w:rPr>
          <w:rFonts w:ascii="Times New Roman" w:eastAsia="Times New Roman" w:hAnsi="Times New Roman" w:cs="Times New Roman"/>
          <w:sz w:val="24"/>
          <w:szCs w:val="24"/>
          <w:lang w:eastAsia="cs-CZ"/>
        </w:rPr>
        <w:t xml:space="preserve"> </w:t>
      </w:r>
    </w:p>
    <w:p w14:paraId="297B6C1F" w14:textId="77777777" w:rsidR="00224283" w:rsidRPr="0047542B" w:rsidRDefault="00224283" w:rsidP="00224283">
      <w:pPr>
        <w:spacing w:after="0" w:line="240" w:lineRule="auto"/>
        <w:rPr>
          <w:rFonts w:ascii="Times New Roman" w:eastAsia="Times New Roman" w:hAnsi="Times New Roman" w:cs="Times New Roman"/>
          <w:sz w:val="24"/>
          <w:szCs w:val="24"/>
          <w:lang w:eastAsia="cs-CZ"/>
        </w:rPr>
      </w:pPr>
      <w:r w:rsidRPr="0047542B">
        <w:rPr>
          <w:rFonts w:ascii="Times New Roman" w:eastAsia="Times New Roman" w:hAnsi="Times New Roman" w:cs="Times New Roman"/>
          <w:sz w:val="24"/>
          <w:szCs w:val="24"/>
          <w:lang w:eastAsia="cs-CZ"/>
        </w:rPr>
        <w:t>IČO:</w:t>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19190D">
        <w:rPr>
          <w:rFonts w:ascii="Times New Roman" w:hAnsi="Times New Roman" w:cs="Times New Roman"/>
          <w:b/>
          <w:i/>
          <w:sz w:val="24"/>
          <w:szCs w:val="24"/>
          <w:highlight w:val="yellow"/>
        </w:rPr>
        <w:t>Doplní dodavatel</w:t>
      </w:r>
    </w:p>
    <w:p w14:paraId="7EEFB75A" w14:textId="77777777" w:rsidR="00224283" w:rsidRPr="0047542B" w:rsidRDefault="00224283" w:rsidP="00224283">
      <w:pPr>
        <w:spacing w:after="0" w:line="240" w:lineRule="auto"/>
        <w:rPr>
          <w:rFonts w:ascii="Times New Roman" w:hAnsi="Times New Roman" w:cs="Times New Roman"/>
          <w:sz w:val="24"/>
          <w:szCs w:val="24"/>
        </w:rPr>
      </w:pPr>
      <w:r w:rsidRPr="0047542B">
        <w:rPr>
          <w:rFonts w:ascii="Times New Roman" w:eastAsia="Times New Roman" w:hAnsi="Times New Roman" w:cs="Times New Roman"/>
          <w:sz w:val="24"/>
          <w:szCs w:val="24"/>
          <w:lang w:eastAsia="cs-CZ"/>
        </w:rPr>
        <w:t>DIČ:</w:t>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47542B">
        <w:rPr>
          <w:rFonts w:ascii="Times New Roman" w:eastAsia="Times New Roman" w:hAnsi="Times New Roman" w:cs="Times New Roman"/>
          <w:sz w:val="24"/>
          <w:szCs w:val="24"/>
          <w:lang w:eastAsia="cs-CZ"/>
        </w:rPr>
        <w:tab/>
      </w:r>
      <w:r w:rsidRPr="0019190D">
        <w:rPr>
          <w:rFonts w:ascii="Times New Roman" w:hAnsi="Times New Roman" w:cs="Times New Roman"/>
          <w:b/>
          <w:i/>
          <w:sz w:val="24"/>
          <w:szCs w:val="24"/>
          <w:highlight w:val="yellow"/>
        </w:rPr>
        <w:t>Doplní dodavatel</w:t>
      </w:r>
    </w:p>
    <w:p w14:paraId="4D59EC95" w14:textId="106632C2" w:rsidR="00224283" w:rsidRPr="0047542B" w:rsidRDefault="00224283" w:rsidP="00224283">
      <w:pPr>
        <w:spacing w:after="0" w:line="240" w:lineRule="auto"/>
        <w:rPr>
          <w:rFonts w:ascii="Times New Roman" w:eastAsia="Times New Roman" w:hAnsi="Times New Roman" w:cs="Times New Roman"/>
          <w:sz w:val="24"/>
          <w:szCs w:val="24"/>
          <w:lang w:eastAsia="cs-CZ"/>
        </w:rPr>
      </w:pPr>
      <w:r w:rsidRPr="0047542B">
        <w:rPr>
          <w:rFonts w:ascii="Times New Roman" w:hAnsi="Times New Roman" w:cs="Times New Roman"/>
          <w:sz w:val="24"/>
          <w:szCs w:val="24"/>
        </w:rPr>
        <w:t>Kontaktní osoba:</w:t>
      </w:r>
      <w:r w:rsidRPr="0047542B">
        <w:rPr>
          <w:rFonts w:ascii="Times New Roman" w:hAnsi="Times New Roman" w:cs="Times New Roman"/>
          <w:sz w:val="24"/>
          <w:szCs w:val="24"/>
        </w:rPr>
        <w:tab/>
      </w:r>
      <w:r w:rsidRPr="0019190D">
        <w:rPr>
          <w:rFonts w:ascii="Times New Roman" w:hAnsi="Times New Roman" w:cs="Times New Roman"/>
          <w:b/>
          <w:i/>
          <w:sz w:val="24"/>
          <w:szCs w:val="24"/>
          <w:highlight w:val="yellow"/>
        </w:rPr>
        <w:t>Doplní dodavatel</w:t>
      </w:r>
      <w:r>
        <w:rPr>
          <w:rFonts w:ascii="Times New Roman" w:hAnsi="Times New Roman" w:cs="Times New Roman"/>
          <w:sz w:val="24"/>
          <w:szCs w:val="24"/>
        </w:rPr>
        <w:t>, telefon (mobil), e-mail</w:t>
      </w:r>
    </w:p>
    <w:p w14:paraId="0DD5F7C2" w14:textId="77777777" w:rsidR="00224283" w:rsidRDefault="00224283" w:rsidP="00224283">
      <w:pPr>
        <w:spacing w:before="120" w:after="0" w:line="240" w:lineRule="auto"/>
        <w:rPr>
          <w:rFonts w:ascii="Times New Roman" w:eastAsia="Times New Roman" w:hAnsi="Times New Roman" w:cs="Times New Roman"/>
          <w:sz w:val="24"/>
          <w:szCs w:val="24"/>
          <w:lang w:eastAsia="cs-CZ"/>
        </w:rPr>
      </w:pPr>
      <w:r w:rsidRPr="002B036E">
        <w:rPr>
          <w:rFonts w:ascii="Times New Roman" w:eastAsia="Times New Roman" w:hAnsi="Times New Roman" w:cs="Times New Roman"/>
          <w:sz w:val="24"/>
          <w:szCs w:val="24"/>
          <w:lang w:eastAsia="cs-CZ"/>
        </w:rPr>
        <w:t>(dále jen jako „</w:t>
      </w:r>
      <w:r w:rsidRPr="002B036E">
        <w:rPr>
          <w:rFonts w:ascii="Times New Roman" w:eastAsia="Times New Roman" w:hAnsi="Times New Roman" w:cs="Times New Roman"/>
          <w:b/>
          <w:bCs/>
          <w:sz w:val="24"/>
          <w:szCs w:val="24"/>
          <w:lang w:eastAsia="cs-CZ"/>
        </w:rPr>
        <w:t>Zhotovitel</w:t>
      </w:r>
      <w:r w:rsidRPr="002B036E">
        <w:rPr>
          <w:rFonts w:ascii="Times New Roman" w:eastAsia="Times New Roman" w:hAnsi="Times New Roman" w:cs="Times New Roman"/>
          <w:sz w:val="24"/>
          <w:szCs w:val="24"/>
          <w:lang w:eastAsia="cs-CZ"/>
        </w:rPr>
        <w:t>“ na straně druhé)</w:t>
      </w:r>
    </w:p>
    <w:p w14:paraId="6B28322F" w14:textId="77777777" w:rsidR="00631194" w:rsidRDefault="00631194" w:rsidP="006341B9">
      <w:pPr>
        <w:spacing w:before="120" w:after="0" w:line="240" w:lineRule="auto"/>
        <w:rPr>
          <w:rFonts w:ascii="Times New Roman" w:eastAsia="Times New Roman" w:hAnsi="Times New Roman" w:cs="Times New Roman"/>
          <w:sz w:val="24"/>
          <w:szCs w:val="24"/>
          <w:lang w:eastAsia="cs-CZ"/>
        </w:rPr>
      </w:pPr>
    </w:p>
    <w:p w14:paraId="001A22A0" w14:textId="6BB6695D" w:rsidR="005F25FB" w:rsidRDefault="002F3CCB" w:rsidP="002478C0">
      <w:pPr>
        <w:spacing w:after="0" w:line="240" w:lineRule="auto"/>
        <w:jc w:val="center"/>
        <w:rPr>
          <w:rFonts w:ascii="Times New Roman" w:eastAsia="Times New Roman" w:hAnsi="Times New Roman" w:cs="Times New Roman"/>
          <w:sz w:val="24"/>
          <w:szCs w:val="24"/>
          <w:lang w:eastAsia="cs-CZ"/>
        </w:rPr>
      </w:pPr>
      <w:r w:rsidRPr="002B036E">
        <w:rPr>
          <w:rFonts w:ascii="Times New Roman" w:eastAsia="Times New Roman" w:hAnsi="Times New Roman" w:cs="Times New Roman"/>
          <w:sz w:val="24"/>
          <w:szCs w:val="24"/>
          <w:lang w:eastAsia="cs-CZ"/>
        </w:rPr>
        <w:t>uzavírají níže uvedeného</w:t>
      </w:r>
      <w:r w:rsidR="002478C0">
        <w:rPr>
          <w:rFonts w:ascii="Times New Roman" w:eastAsia="Times New Roman" w:hAnsi="Times New Roman" w:cs="Times New Roman"/>
          <w:sz w:val="24"/>
          <w:szCs w:val="24"/>
          <w:lang w:eastAsia="cs-CZ"/>
        </w:rPr>
        <w:t xml:space="preserve"> dne, měsíce a roku podle </w:t>
      </w:r>
      <w:r w:rsidR="00224283">
        <w:rPr>
          <w:rFonts w:ascii="Times New Roman" w:eastAsia="Times New Roman" w:hAnsi="Times New Roman" w:cs="Times New Roman"/>
          <w:sz w:val="24"/>
          <w:szCs w:val="24"/>
          <w:lang w:eastAsia="cs-CZ"/>
        </w:rPr>
        <w:t xml:space="preserve">§§ 2586-2619 </w:t>
      </w:r>
      <w:r w:rsidR="00A10872">
        <w:rPr>
          <w:rFonts w:ascii="Times New Roman" w:eastAsia="Times New Roman" w:hAnsi="Times New Roman" w:cs="Times New Roman"/>
          <w:sz w:val="24"/>
          <w:szCs w:val="24"/>
          <w:lang w:eastAsia="cs-CZ"/>
        </w:rPr>
        <w:t xml:space="preserve">zákona č. 89/2012 Sb., </w:t>
      </w:r>
      <w:r w:rsidRPr="002B036E">
        <w:rPr>
          <w:rFonts w:ascii="Times New Roman" w:eastAsia="Times New Roman" w:hAnsi="Times New Roman" w:cs="Times New Roman"/>
          <w:sz w:val="24"/>
          <w:szCs w:val="24"/>
          <w:lang w:eastAsia="cs-CZ"/>
        </w:rPr>
        <w:t>občanský zákoník</w:t>
      </w:r>
      <w:r w:rsidR="00A10872">
        <w:rPr>
          <w:rFonts w:ascii="Times New Roman" w:eastAsia="Times New Roman" w:hAnsi="Times New Roman" w:cs="Times New Roman"/>
          <w:sz w:val="24"/>
          <w:szCs w:val="24"/>
          <w:lang w:eastAsia="cs-CZ"/>
        </w:rPr>
        <w:t xml:space="preserve"> (dále jen „občanský zákoník“)</w:t>
      </w:r>
      <w:r w:rsidRPr="002B036E">
        <w:rPr>
          <w:rFonts w:ascii="Times New Roman" w:eastAsia="Times New Roman" w:hAnsi="Times New Roman" w:cs="Times New Roman"/>
          <w:sz w:val="24"/>
          <w:szCs w:val="24"/>
          <w:lang w:eastAsia="cs-CZ"/>
        </w:rPr>
        <w:t>, ve znění pozdějších předpisů, tuto</w:t>
      </w:r>
    </w:p>
    <w:p w14:paraId="05AEF6D2" w14:textId="77777777" w:rsidR="00A10872" w:rsidRDefault="00A10872" w:rsidP="005E6267">
      <w:pPr>
        <w:spacing w:after="0" w:line="240" w:lineRule="auto"/>
        <w:jc w:val="center"/>
        <w:rPr>
          <w:rFonts w:ascii="Times New Roman" w:eastAsia="Times New Roman" w:hAnsi="Times New Roman" w:cs="Times New Roman"/>
          <w:sz w:val="24"/>
          <w:szCs w:val="24"/>
          <w:lang w:eastAsia="cs-CZ"/>
        </w:rPr>
      </w:pPr>
    </w:p>
    <w:p w14:paraId="243F8D97" w14:textId="77777777" w:rsidR="005F25FB" w:rsidRPr="001F1865" w:rsidRDefault="005F25FB" w:rsidP="005F25FB">
      <w:pPr>
        <w:spacing w:after="0" w:line="240" w:lineRule="auto"/>
        <w:rPr>
          <w:rFonts w:ascii="Times New Roman" w:eastAsia="Times New Roman" w:hAnsi="Times New Roman" w:cs="Times New Roman"/>
          <w:sz w:val="24"/>
          <w:szCs w:val="24"/>
          <w:lang w:eastAsia="cs-CZ"/>
        </w:rPr>
      </w:pPr>
    </w:p>
    <w:p w14:paraId="33EE0FEE" w14:textId="2C9FE9B7" w:rsidR="00E40109" w:rsidRPr="001F1865" w:rsidRDefault="00224283" w:rsidP="00E40109">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w:t>
      </w:r>
      <w:r w:rsidR="00242C43">
        <w:rPr>
          <w:rFonts w:ascii="Times New Roman" w:eastAsia="Times New Roman" w:hAnsi="Times New Roman" w:cs="Times New Roman"/>
          <w:b/>
          <w:bCs/>
          <w:sz w:val="24"/>
          <w:szCs w:val="24"/>
          <w:lang w:eastAsia="cs-CZ"/>
        </w:rPr>
        <w:t>mlouvu</w:t>
      </w:r>
      <w:r w:rsidR="002F3CCB" w:rsidRPr="001F1865">
        <w:rPr>
          <w:rFonts w:ascii="Times New Roman" w:eastAsia="Times New Roman" w:hAnsi="Times New Roman" w:cs="Times New Roman"/>
          <w:sz w:val="24"/>
          <w:szCs w:val="24"/>
          <w:lang w:eastAsia="cs-CZ"/>
        </w:rPr>
        <w:t xml:space="preserve"> </w:t>
      </w:r>
      <w:r w:rsidR="00FE059B" w:rsidRPr="00FE059B">
        <w:rPr>
          <w:rFonts w:ascii="Times New Roman" w:eastAsia="Times New Roman" w:hAnsi="Times New Roman" w:cs="Times New Roman"/>
          <w:b/>
          <w:sz w:val="24"/>
          <w:szCs w:val="24"/>
          <w:lang w:eastAsia="cs-CZ"/>
        </w:rPr>
        <w:t>o dílo</w:t>
      </w:r>
      <w:r w:rsidR="00FE059B">
        <w:rPr>
          <w:rFonts w:ascii="Times New Roman" w:eastAsia="Times New Roman" w:hAnsi="Times New Roman" w:cs="Times New Roman"/>
          <w:sz w:val="24"/>
          <w:szCs w:val="24"/>
          <w:lang w:eastAsia="cs-CZ"/>
        </w:rPr>
        <w:t xml:space="preserve"> </w:t>
      </w:r>
      <w:r w:rsidR="002F3CCB" w:rsidRPr="001F1865">
        <w:rPr>
          <w:rFonts w:ascii="Times New Roman" w:eastAsia="Times New Roman" w:hAnsi="Times New Roman" w:cs="Times New Roman"/>
          <w:sz w:val="24"/>
          <w:szCs w:val="24"/>
          <w:lang w:eastAsia="cs-CZ"/>
        </w:rPr>
        <w:t>(dále jen „</w:t>
      </w:r>
      <w:r w:rsidR="002F3CCB" w:rsidRPr="001F1865">
        <w:rPr>
          <w:rFonts w:ascii="Times New Roman" w:eastAsia="Times New Roman" w:hAnsi="Times New Roman" w:cs="Times New Roman"/>
          <w:b/>
          <w:bCs/>
          <w:sz w:val="24"/>
          <w:szCs w:val="24"/>
          <w:lang w:eastAsia="cs-CZ"/>
        </w:rPr>
        <w:t>Smlouva</w:t>
      </w:r>
      <w:r w:rsidR="00E40109" w:rsidRPr="001F1865">
        <w:rPr>
          <w:rFonts w:ascii="Times New Roman" w:eastAsia="Times New Roman" w:hAnsi="Times New Roman" w:cs="Times New Roman"/>
          <w:sz w:val="24"/>
          <w:szCs w:val="24"/>
          <w:lang w:eastAsia="cs-CZ"/>
        </w:rPr>
        <w:t>“)</w:t>
      </w:r>
    </w:p>
    <w:p w14:paraId="4EE5FCC5" w14:textId="77777777" w:rsidR="005E6AC0" w:rsidRPr="001F1865" w:rsidRDefault="005E6AC0" w:rsidP="00E40109">
      <w:pPr>
        <w:spacing w:after="0" w:line="240" w:lineRule="auto"/>
        <w:jc w:val="center"/>
        <w:rPr>
          <w:rFonts w:ascii="Times New Roman" w:eastAsia="Times New Roman" w:hAnsi="Times New Roman" w:cs="Times New Roman"/>
          <w:sz w:val="24"/>
          <w:szCs w:val="24"/>
          <w:lang w:eastAsia="cs-CZ"/>
        </w:rPr>
      </w:pPr>
    </w:p>
    <w:p w14:paraId="681EED34" w14:textId="77777777" w:rsidR="00171079" w:rsidRPr="001F1865" w:rsidRDefault="00667B19" w:rsidP="001F1865">
      <w:pPr>
        <w:spacing w:after="120" w:line="240" w:lineRule="auto"/>
        <w:jc w:val="center"/>
        <w:rPr>
          <w:rFonts w:ascii="Times New Roman" w:eastAsia="Times New Roman" w:hAnsi="Times New Roman" w:cs="Times New Roman"/>
          <w:b/>
          <w:sz w:val="24"/>
          <w:szCs w:val="24"/>
          <w:lang w:eastAsia="cs-CZ"/>
        </w:rPr>
      </w:pPr>
      <w:r w:rsidRPr="001F1865">
        <w:rPr>
          <w:rFonts w:ascii="Times New Roman" w:eastAsia="Times New Roman" w:hAnsi="Times New Roman" w:cs="Times New Roman"/>
          <w:b/>
          <w:sz w:val="24"/>
          <w:szCs w:val="24"/>
          <w:lang w:eastAsia="cs-CZ"/>
        </w:rPr>
        <w:t>Preambule</w:t>
      </w:r>
    </w:p>
    <w:p w14:paraId="057EC35A" w14:textId="0163C9D9" w:rsidR="00171079" w:rsidRPr="00CA36D5" w:rsidRDefault="00C56199" w:rsidP="00CA36D5">
      <w:pPr>
        <w:ind w:left="-142" w:firstLine="142"/>
        <w:jc w:val="both"/>
        <w:rPr>
          <w:rFonts w:ascii="Times New Roman" w:hAnsi="Times New Roman" w:cs="Times New Roman"/>
          <w:b/>
          <w:sz w:val="24"/>
          <w:szCs w:val="24"/>
        </w:rPr>
      </w:pPr>
      <w:r w:rsidRPr="00CA36D5">
        <w:rPr>
          <w:rFonts w:ascii="Times New Roman" w:eastAsia="Times New Roman" w:hAnsi="Times New Roman" w:cs="Times New Roman"/>
          <w:sz w:val="24"/>
          <w:szCs w:val="24"/>
          <w:lang w:eastAsia="cs-CZ"/>
        </w:rPr>
        <w:t xml:space="preserve">Tato Smlouva je uzavírána </w:t>
      </w:r>
      <w:r w:rsidR="001B61D5" w:rsidRPr="00CA36D5">
        <w:rPr>
          <w:rFonts w:ascii="Times New Roman" w:eastAsia="Times New Roman" w:hAnsi="Times New Roman" w:cs="Times New Roman"/>
          <w:sz w:val="24"/>
          <w:szCs w:val="24"/>
          <w:lang w:eastAsia="cs-CZ"/>
        </w:rPr>
        <w:t>s</w:t>
      </w:r>
      <w:r w:rsidR="00D10989" w:rsidRPr="00CA36D5">
        <w:rPr>
          <w:rFonts w:ascii="Times New Roman" w:eastAsia="Times New Roman" w:hAnsi="Times New Roman" w:cs="Times New Roman"/>
          <w:sz w:val="24"/>
          <w:szCs w:val="24"/>
          <w:lang w:eastAsia="cs-CZ"/>
        </w:rPr>
        <w:t>e</w:t>
      </w:r>
      <w:r w:rsidR="001B61D5" w:rsidRPr="00CA36D5">
        <w:rPr>
          <w:rFonts w:ascii="Times New Roman" w:eastAsia="Times New Roman" w:hAnsi="Times New Roman" w:cs="Times New Roman"/>
          <w:sz w:val="24"/>
          <w:szCs w:val="24"/>
          <w:lang w:eastAsia="cs-CZ"/>
        </w:rPr>
        <w:t xml:space="preserve"> </w:t>
      </w:r>
      <w:r w:rsidR="00224283" w:rsidRPr="00CA36D5">
        <w:rPr>
          <w:rFonts w:ascii="Times New Roman" w:eastAsia="Times New Roman" w:hAnsi="Times New Roman" w:cs="Times New Roman"/>
          <w:sz w:val="24"/>
          <w:szCs w:val="24"/>
          <w:lang w:eastAsia="cs-CZ"/>
        </w:rPr>
        <w:t>Zhotovitel</w:t>
      </w:r>
      <w:r w:rsidR="001B61D5" w:rsidRPr="00CA36D5">
        <w:rPr>
          <w:rFonts w:ascii="Times New Roman" w:eastAsia="Times New Roman" w:hAnsi="Times New Roman" w:cs="Times New Roman"/>
          <w:sz w:val="24"/>
          <w:szCs w:val="24"/>
          <w:lang w:eastAsia="cs-CZ"/>
        </w:rPr>
        <w:t>em</w:t>
      </w:r>
      <w:r w:rsidR="009E3E04" w:rsidRPr="00CA36D5">
        <w:rPr>
          <w:rFonts w:ascii="Times New Roman" w:eastAsia="Times New Roman" w:hAnsi="Times New Roman" w:cs="Times New Roman"/>
          <w:sz w:val="24"/>
          <w:szCs w:val="24"/>
          <w:lang w:eastAsia="cs-CZ"/>
        </w:rPr>
        <w:t xml:space="preserve"> jako vybraným dodavatelem</w:t>
      </w:r>
      <w:r w:rsidRPr="00CA36D5">
        <w:rPr>
          <w:rFonts w:ascii="Times New Roman" w:eastAsia="Times New Roman" w:hAnsi="Times New Roman" w:cs="Times New Roman"/>
          <w:sz w:val="24"/>
          <w:szCs w:val="24"/>
          <w:lang w:eastAsia="cs-CZ"/>
        </w:rPr>
        <w:t xml:space="preserve"> veřejné zakázky</w:t>
      </w:r>
      <w:r w:rsidR="00534A84">
        <w:rPr>
          <w:rFonts w:ascii="Times New Roman" w:eastAsia="Times New Roman" w:hAnsi="Times New Roman" w:cs="Times New Roman"/>
          <w:sz w:val="24"/>
          <w:szCs w:val="24"/>
          <w:lang w:eastAsia="cs-CZ"/>
        </w:rPr>
        <w:t>, zadávané ve zjednodušeném podlimitním řízení,</w:t>
      </w:r>
      <w:r w:rsidRPr="00CA36D5">
        <w:rPr>
          <w:rFonts w:ascii="Times New Roman" w:eastAsia="Times New Roman" w:hAnsi="Times New Roman" w:cs="Times New Roman"/>
          <w:sz w:val="24"/>
          <w:szCs w:val="24"/>
          <w:lang w:eastAsia="cs-CZ"/>
        </w:rPr>
        <w:t xml:space="preserve"> s názvem </w:t>
      </w:r>
      <w:r w:rsidR="00CA36D5" w:rsidRPr="00CA36D5">
        <w:rPr>
          <w:rFonts w:ascii="Times New Roman" w:hAnsi="Times New Roman" w:cs="Times New Roman"/>
          <w:b/>
          <w:sz w:val="24"/>
          <w:szCs w:val="24"/>
        </w:rPr>
        <w:t xml:space="preserve">Zpracování projektové dokumentace </w:t>
      </w:r>
      <w:r w:rsidR="00534A84">
        <w:rPr>
          <w:rFonts w:ascii="Times New Roman" w:hAnsi="Times New Roman" w:cs="Times New Roman"/>
          <w:b/>
          <w:sz w:val="24"/>
          <w:szCs w:val="24"/>
        </w:rPr>
        <w:t>pro povolení stavebního záměru</w:t>
      </w:r>
      <w:r w:rsidR="00EA3089">
        <w:rPr>
          <w:rFonts w:ascii="Times New Roman" w:hAnsi="Times New Roman" w:cs="Times New Roman"/>
          <w:b/>
          <w:sz w:val="24"/>
          <w:szCs w:val="24"/>
        </w:rPr>
        <w:t xml:space="preserve"> </w:t>
      </w:r>
      <w:r w:rsidR="00EA3089">
        <w:rPr>
          <w:rFonts w:ascii="Times New Roman" w:eastAsia="Palatino Linotype" w:hAnsi="Times New Roman" w:cs="Times New Roman"/>
          <w:b/>
          <w:bCs/>
          <w:spacing w:val="1"/>
          <w:sz w:val="24"/>
        </w:rPr>
        <w:t>„Revitalizace ulic s výsadbou stromořadí“</w:t>
      </w:r>
      <w:r w:rsidR="00534A84" w:rsidRPr="00534A84">
        <w:rPr>
          <w:rFonts w:ascii="Times New Roman" w:hAnsi="Times New Roman" w:cs="Times New Roman"/>
          <w:sz w:val="24"/>
          <w:szCs w:val="24"/>
        </w:rPr>
        <w:t>.</w:t>
      </w:r>
      <w:r w:rsidR="00CA36D5">
        <w:rPr>
          <w:rFonts w:ascii="Times New Roman" w:hAnsi="Times New Roman" w:cs="Times New Roman"/>
          <w:b/>
          <w:sz w:val="24"/>
          <w:szCs w:val="24"/>
        </w:rPr>
        <w:t xml:space="preserve"> </w:t>
      </w:r>
      <w:r w:rsidR="001E769D" w:rsidRPr="00CA36D5">
        <w:rPr>
          <w:rFonts w:ascii="Times New Roman" w:eastAsia="Times New Roman" w:hAnsi="Times New Roman" w:cs="Times New Roman"/>
          <w:color w:val="333333"/>
          <w:sz w:val="24"/>
          <w:szCs w:val="24"/>
          <w:lang w:eastAsia="cs-CZ"/>
        </w:rPr>
        <w:t xml:space="preserve">Nedílnou součást této Smlouvy tak tvoří </w:t>
      </w:r>
      <w:r w:rsidR="00F26C3F" w:rsidRPr="00CA36D5">
        <w:rPr>
          <w:rFonts w:ascii="Times New Roman" w:eastAsia="Times New Roman" w:hAnsi="Times New Roman" w:cs="Times New Roman"/>
          <w:color w:val="333333"/>
          <w:sz w:val="24"/>
          <w:szCs w:val="24"/>
          <w:lang w:eastAsia="cs-CZ"/>
        </w:rPr>
        <w:t>kompletní Zadávací dokumentace</w:t>
      </w:r>
      <w:r w:rsidR="001E769D" w:rsidRPr="00CA36D5">
        <w:rPr>
          <w:rFonts w:ascii="Times New Roman" w:eastAsia="Times New Roman" w:hAnsi="Times New Roman" w:cs="Times New Roman"/>
          <w:color w:val="333333"/>
          <w:sz w:val="24"/>
          <w:szCs w:val="24"/>
          <w:lang w:eastAsia="cs-CZ"/>
        </w:rPr>
        <w:t xml:space="preserve">, včetně veškerých </w:t>
      </w:r>
      <w:r w:rsidR="001E769D" w:rsidRPr="00CA36D5">
        <w:rPr>
          <w:rFonts w:ascii="Times New Roman" w:eastAsia="Times New Roman" w:hAnsi="Times New Roman" w:cs="Times New Roman"/>
          <w:color w:val="333333"/>
          <w:sz w:val="24"/>
          <w:szCs w:val="24"/>
          <w:lang w:eastAsia="cs-CZ"/>
        </w:rPr>
        <w:lastRenderedPageBreak/>
        <w:t>příloh, dále pak Nabídka Zhotovitele předložená v rámci zadávacího řízení předmětné veřejné zakázky</w:t>
      </w:r>
      <w:r w:rsidR="00534A84">
        <w:rPr>
          <w:rFonts w:ascii="Times New Roman" w:eastAsia="Times New Roman" w:hAnsi="Times New Roman" w:cs="Times New Roman"/>
          <w:color w:val="333333"/>
          <w:sz w:val="24"/>
          <w:szCs w:val="24"/>
          <w:lang w:eastAsia="cs-CZ"/>
        </w:rPr>
        <w:t>, byť se tyto dokumenty ke Smlouvě fyzicky nepřikládají</w:t>
      </w:r>
      <w:r w:rsidR="001E769D" w:rsidRPr="00CA36D5">
        <w:rPr>
          <w:rFonts w:ascii="Times New Roman" w:eastAsia="Times New Roman" w:hAnsi="Times New Roman" w:cs="Times New Roman"/>
          <w:color w:val="333333"/>
          <w:sz w:val="24"/>
          <w:szCs w:val="24"/>
          <w:lang w:eastAsia="cs-CZ"/>
        </w:rPr>
        <w:t>.</w:t>
      </w:r>
    </w:p>
    <w:p w14:paraId="6B1916E7" w14:textId="77777777" w:rsidR="00917773" w:rsidRPr="001F1865" w:rsidRDefault="00917773" w:rsidP="00087EAD">
      <w:pPr>
        <w:pStyle w:val="Odstavecseseznamem"/>
        <w:numPr>
          <w:ilvl w:val="0"/>
          <w:numId w:val="16"/>
        </w:numPr>
        <w:spacing w:after="240" w:line="240" w:lineRule="auto"/>
        <w:ind w:left="357" w:firstLine="0"/>
        <w:contextualSpacing w:val="0"/>
        <w:jc w:val="center"/>
        <w:rPr>
          <w:rFonts w:ascii="Times New Roman" w:eastAsia="Times New Roman" w:hAnsi="Times New Roman" w:cs="Times New Roman"/>
          <w:b/>
          <w:sz w:val="24"/>
          <w:szCs w:val="24"/>
          <w:lang w:eastAsia="cs-CZ"/>
        </w:rPr>
      </w:pPr>
      <w:r w:rsidRPr="001F1865">
        <w:rPr>
          <w:rFonts w:ascii="Times New Roman" w:eastAsia="Times New Roman" w:hAnsi="Times New Roman" w:cs="Times New Roman"/>
          <w:b/>
          <w:sz w:val="24"/>
          <w:szCs w:val="24"/>
          <w:lang w:eastAsia="cs-CZ"/>
        </w:rPr>
        <w:t>Účel a předmět Smlouvy</w:t>
      </w:r>
    </w:p>
    <w:p w14:paraId="772F4879" w14:textId="0FFBB4FE" w:rsidR="00035573" w:rsidRPr="00035573" w:rsidRDefault="00224283" w:rsidP="00035573">
      <w:pPr>
        <w:pStyle w:val="Odstavecseseznamem"/>
        <w:numPr>
          <w:ilvl w:val="0"/>
          <w:numId w:val="17"/>
        </w:numPr>
        <w:spacing w:after="120" w:line="240" w:lineRule="auto"/>
        <w:contextualSpacing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Zhotovitel</w:t>
      </w:r>
      <w:r w:rsidR="00917773" w:rsidRPr="001F1865">
        <w:rPr>
          <w:rFonts w:ascii="Times New Roman" w:eastAsia="Times New Roman" w:hAnsi="Times New Roman" w:cs="Times New Roman"/>
          <w:sz w:val="24"/>
          <w:szCs w:val="24"/>
          <w:lang w:eastAsia="cs-CZ"/>
        </w:rPr>
        <w:t xml:space="preserve"> </w:t>
      </w:r>
      <w:r w:rsidR="00035573">
        <w:rPr>
          <w:rFonts w:ascii="Times New Roman" w:eastAsia="Times New Roman" w:hAnsi="Times New Roman" w:cs="Times New Roman"/>
          <w:sz w:val="24"/>
          <w:szCs w:val="24"/>
          <w:lang w:eastAsia="cs-CZ"/>
        </w:rPr>
        <w:t xml:space="preserve">se zavazuje za podmínek v této Smlouvě dále uvedených provést pro Objednatele níže uvedené </w:t>
      </w:r>
      <w:r w:rsidR="00B56380">
        <w:rPr>
          <w:rFonts w:ascii="Times New Roman" w:eastAsia="Times New Roman" w:hAnsi="Times New Roman" w:cs="Times New Roman"/>
          <w:sz w:val="24"/>
          <w:szCs w:val="24"/>
          <w:lang w:eastAsia="cs-CZ"/>
        </w:rPr>
        <w:t>D</w:t>
      </w:r>
      <w:r w:rsidR="00035573">
        <w:rPr>
          <w:rFonts w:ascii="Times New Roman" w:eastAsia="Times New Roman" w:hAnsi="Times New Roman" w:cs="Times New Roman"/>
          <w:sz w:val="24"/>
          <w:szCs w:val="24"/>
          <w:lang w:eastAsia="cs-CZ"/>
        </w:rPr>
        <w:t>ílo</w:t>
      </w:r>
      <w:r w:rsidR="003512BC">
        <w:rPr>
          <w:rFonts w:ascii="Times New Roman" w:eastAsia="Times New Roman" w:hAnsi="Times New Roman" w:cs="Times New Roman"/>
          <w:sz w:val="24"/>
          <w:szCs w:val="24"/>
          <w:lang w:eastAsia="cs-CZ"/>
        </w:rPr>
        <w:t xml:space="preserve"> (specifikované v odst. 2 tohoto článku)</w:t>
      </w:r>
      <w:r w:rsidR="00901578">
        <w:rPr>
          <w:rFonts w:ascii="Times New Roman" w:eastAsia="Times New Roman" w:hAnsi="Times New Roman" w:cs="Times New Roman"/>
          <w:sz w:val="24"/>
          <w:szCs w:val="24"/>
          <w:lang w:eastAsia="cs-CZ"/>
        </w:rPr>
        <w:t xml:space="preserve"> </w:t>
      </w:r>
      <w:r w:rsidR="00035573">
        <w:rPr>
          <w:rFonts w:ascii="Times New Roman" w:eastAsia="Times New Roman" w:hAnsi="Times New Roman" w:cs="Times New Roman"/>
          <w:sz w:val="24"/>
          <w:szCs w:val="24"/>
          <w:lang w:eastAsia="cs-CZ"/>
        </w:rPr>
        <w:t>pro akci s názvem</w:t>
      </w:r>
      <w:r w:rsidR="00714838" w:rsidRPr="001F1865">
        <w:rPr>
          <w:rFonts w:ascii="Times New Roman" w:eastAsia="Times New Roman" w:hAnsi="Times New Roman" w:cs="Times New Roman"/>
          <w:b/>
          <w:sz w:val="24"/>
          <w:szCs w:val="24"/>
          <w:lang w:eastAsia="cs-CZ"/>
        </w:rPr>
        <w:t xml:space="preserve"> </w:t>
      </w:r>
      <w:r w:rsidR="00206147" w:rsidRPr="00206147">
        <w:rPr>
          <w:rFonts w:ascii="Times New Roman" w:eastAsia="Times New Roman" w:hAnsi="Times New Roman" w:cs="Times New Roman"/>
          <w:b/>
          <w:i/>
          <w:color w:val="333333"/>
          <w:sz w:val="24"/>
          <w:szCs w:val="24"/>
          <w:lang w:eastAsia="cs-CZ"/>
        </w:rPr>
        <w:t>Revitalizace ulic s výsadbou stromořadí</w:t>
      </w:r>
      <w:r w:rsidR="00206147">
        <w:rPr>
          <w:rFonts w:ascii="Times New Roman" w:eastAsia="Times New Roman" w:hAnsi="Times New Roman" w:cs="Times New Roman"/>
          <w:sz w:val="24"/>
          <w:szCs w:val="24"/>
          <w:lang w:eastAsia="cs-CZ"/>
        </w:rPr>
        <w:t xml:space="preserve"> </w:t>
      </w:r>
      <w:r w:rsidR="00035573">
        <w:rPr>
          <w:rFonts w:ascii="Times New Roman" w:eastAsia="Times New Roman" w:hAnsi="Times New Roman" w:cs="Times New Roman"/>
          <w:sz w:val="24"/>
          <w:szCs w:val="24"/>
          <w:lang w:eastAsia="cs-CZ"/>
        </w:rPr>
        <w:t xml:space="preserve">a Objednatel se zavazuje za řádně a včas provedené </w:t>
      </w:r>
      <w:r w:rsidR="00B56380">
        <w:rPr>
          <w:rFonts w:ascii="Times New Roman" w:eastAsia="Times New Roman" w:hAnsi="Times New Roman" w:cs="Times New Roman"/>
          <w:sz w:val="24"/>
          <w:szCs w:val="24"/>
          <w:lang w:eastAsia="cs-CZ"/>
        </w:rPr>
        <w:t>D</w:t>
      </w:r>
      <w:r w:rsidR="00035573">
        <w:rPr>
          <w:rFonts w:ascii="Times New Roman" w:eastAsia="Times New Roman" w:hAnsi="Times New Roman" w:cs="Times New Roman"/>
          <w:sz w:val="24"/>
          <w:szCs w:val="24"/>
          <w:lang w:eastAsia="cs-CZ"/>
        </w:rPr>
        <w:t>ílo zaplatit dohodnutou cenu.</w:t>
      </w:r>
    </w:p>
    <w:p w14:paraId="1940A1BF" w14:textId="5462C366" w:rsidR="00035573" w:rsidRPr="00035573" w:rsidRDefault="00035573" w:rsidP="00035573">
      <w:pPr>
        <w:pStyle w:val="Odstavecseseznamem"/>
        <w:numPr>
          <w:ilvl w:val="0"/>
          <w:numId w:val="17"/>
        </w:numPr>
        <w:spacing w:after="120" w:line="240" w:lineRule="auto"/>
        <w:contextualSpacing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Předmětem plnění podle této Smlouvy je vyhotovení </w:t>
      </w:r>
      <w:r w:rsidR="007252A6">
        <w:rPr>
          <w:rFonts w:ascii="Times New Roman" w:eastAsia="Times New Roman" w:hAnsi="Times New Roman" w:cs="Times New Roman"/>
          <w:sz w:val="24"/>
          <w:szCs w:val="24"/>
          <w:lang w:eastAsia="cs-CZ"/>
        </w:rPr>
        <w:t xml:space="preserve">1. stupně </w:t>
      </w:r>
      <w:r>
        <w:rPr>
          <w:rFonts w:ascii="Times New Roman" w:eastAsia="Times New Roman" w:hAnsi="Times New Roman" w:cs="Times New Roman"/>
          <w:sz w:val="24"/>
          <w:szCs w:val="24"/>
          <w:lang w:eastAsia="cs-CZ"/>
        </w:rPr>
        <w:t>projektov</w:t>
      </w:r>
      <w:r w:rsidR="00206147">
        <w:rPr>
          <w:rFonts w:ascii="Times New Roman" w:eastAsia="Times New Roman" w:hAnsi="Times New Roman" w:cs="Times New Roman"/>
          <w:sz w:val="24"/>
          <w:szCs w:val="24"/>
          <w:lang w:eastAsia="cs-CZ"/>
        </w:rPr>
        <w:t>é dokumentace</w:t>
      </w:r>
      <w:r w:rsidR="007252A6">
        <w:rPr>
          <w:rFonts w:ascii="Times New Roman" w:eastAsia="Times New Roman" w:hAnsi="Times New Roman" w:cs="Times New Roman"/>
          <w:sz w:val="24"/>
          <w:szCs w:val="24"/>
          <w:lang w:eastAsia="cs-CZ"/>
        </w:rPr>
        <w:t>, tj. dokumentace pro povolení stavby (resp.</w:t>
      </w:r>
      <w:r w:rsidR="00206147">
        <w:rPr>
          <w:rFonts w:ascii="Times New Roman" w:eastAsia="Times New Roman" w:hAnsi="Times New Roman" w:cs="Times New Roman"/>
          <w:sz w:val="24"/>
          <w:szCs w:val="24"/>
          <w:lang w:eastAsia="cs-CZ"/>
        </w:rPr>
        <w:t xml:space="preserve"> </w:t>
      </w:r>
      <w:r w:rsidR="007252A6">
        <w:rPr>
          <w:rFonts w:ascii="Times New Roman" w:eastAsia="Times New Roman" w:hAnsi="Times New Roman" w:cs="Times New Roman"/>
          <w:sz w:val="24"/>
          <w:szCs w:val="24"/>
          <w:lang w:eastAsia="cs-CZ"/>
        </w:rPr>
        <w:t>dokumentace pro povolení stavebního záměru), včetně předběžného odhadu realizačních nákladů</w:t>
      </w:r>
      <w:r w:rsidR="00E63510">
        <w:rPr>
          <w:rFonts w:ascii="Times New Roman" w:eastAsia="Times New Roman" w:hAnsi="Times New Roman" w:cs="Times New Roman"/>
          <w:sz w:val="24"/>
          <w:szCs w:val="24"/>
          <w:lang w:eastAsia="cs-CZ"/>
        </w:rPr>
        <w:t>,</w:t>
      </w:r>
      <w:r w:rsidR="007252A6">
        <w:rPr>
          <w:rFonts w:ascii="Times New Roman" w:eastAsia="Times New Roman" w:hAnsi="Times New Roman" w:cs="Times New Roman"/>
          <w:sz w:val="24"/>
          <w:szCs w:val="24"/>
          <w:lang w:eastAsia="cs-CZ"/>
        </w:rPr>
        <w:t xml:space="preserve"> tj. předběžného rozpočtu a předběžného výkazu výměr</w:t>
      </w:r>
      <w:r w:rsidR="003F3202">
        <w:rPr>
          <w:rFonts w:ascii="Times New Roman" w:eastAsia="Times New Roman" w:hAnsi="Times New Roman" w:cs="Times New Roman"/>
          <w:sz w:val="24"/>
          <w:szCs w:val="24"/>
          <w:lang w:eastAsia="cs-CZ"/>
        </w:rPr>
        <w:t xml:space="preserve"> a včetně zajištění potřebné inženýrské činnosti v rámci tohoto stupně projektové dokumentace</w:t>
      </w:r>
      <w:r w:rsidR="003512BC">
        <w:rPr>
          <w:rFonts w:ascii="Times New Roman" w:eastAsia="Times New Roman" w:hAnsi="Times New Roman" w:cs="Times New Roman"/>
          <w:sz w:val="24"/>
          <w:szCs w:val="24"/>
          <w:lang w:eastAsia="cs-CZ"/>
        </w:rPr>
        <w:t>;</w:t>
      </w:r>
      <w:r w:rsidR="007252A6">
        <w:rPr>
          <w:rFonts w:ascii="Times New Roman" w:eastAsia="Times New Roman" w:hAnsi="Times New Roman" w:cs="Times New Roman"/>
          <w:sz w:val="24"/>
          <w:szCs w:val="24"/>
          <w:lang w:eastAsia="cs-CZ"/>
        </w:rPr>
        <w:t xml:space="preserve"> v této Smlouvě dále jen jako „projektová dokumentace“</w:t>
      </w:r>
      <w:r w:rsidR="000365D6">
        <w:rPr>
          <w:rFonts w:ascii="Times New Roman" w:eastAsia="Times New Roman" w:hAnsi="Times New Roman" w:cs="Times New Roman"/>
          <w:sz w:val="24"/>
          <w:szCs w:val="24"/>
          <w:lang w:eastAsia="cs-CZ"/>
        </w:rPr>
        <w:t xml:space="preserve"> či „PD“</w:t>
      </w:r>
      <w:r w:rsidR="007252A6">
        <w:rPr>
          <w:rFonts w:ascii="Times New Roman" w:eastAsia="Times New Roman" w:hAnsi="Times New Roman" w:cs="Times New Roman"/>
          <w:sz w:val="24"/>
          <w:szCs w:val="24"/>
          <w:lang w:eastAsia="cs-CZ"/>
        </w:rPr>
        <w:t>.</w:t>
      </w:r>
    </w:p>
    <w:p w14:paraId="241EFE00" w14:textId="3CE632A4" w:rsidR="007252A6" w:rsidRDefault="004B7676" w:rsidP="007252A6">
      <w:pPr>
        <w:pStyle w:val="Odstavecseseznamem"/>
        <w:numPr>
          <w:ilvl w:val="0"/>
          <w:numId w:val="17"/>
        </w:numPr>
        <w:spacing w:after="120" w:line="24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Projektová dokumentace bude zpracována v rozsahu zákona č. 283/20</w:t>
      </w:r>
      <w:r w:rsidR="007252A6">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1 Sb., stavební zákon, ve znění pozdějších předpisů a vyhlášky č. 131/2024 Sb., o dokumentaci staveb, ve znění pozdějších předpisů a v souladu s požadavky nařízení vlády č. 361/2007 Sb., kterým se stanoví podmínky ochrany zdraví při práci, ve znění pozdějších předpisů.</w:t>
      </w:r>
    </w:p>
    <w:p w14:paraId="6631891B" w14:textId="72C26BC3" w:rsidR="007252A6" w:rsidRDefault="007252A6" w:rsidP="007252A6">
      <w:pPr>
        <w:pStyle w:val="Odstavecseseznamem"/>
        <w:numPr>
          <w:ilvl w:val="0"/>
          <w:numId w:val="17"/>
        </w:numPr>
        <w:spacing w:after="120" w:line="240" w:lineRule="auto"/>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Smluvní strany ujednávají, že předmětem této </w:t>
      </w:r>
      <w:r w:rsidR="00FD41D9">
        <w:rPr>
          <w:rFonts w:ascii="Times New Roman" w:eastAsia="Times New Roman" w:hAnsi="Times New Roman" w:cs="Times New Roman"/>
          <w:sz w:val="24"/>
          <w:szCs w:val="24"/>
          <w:lang w:eastAsia="cs-CZ"/>
        </w:rPr>
        <w:t>S</w:t>
      </w:r>
      <w:r>
        <w:rPr>
          <w:rFonts w:ascii="Times New Roman" w:eastAsia="Times New Roman" w:hAnsi="Times New Roman" w:cs="Times New Roman"/>
          <w:sz w:val="24"/>
          <w:szCs w:val="24"/>
          <w:lang w:eastAsia="cs-CZ"/>
        </w:rPr>
        <w:t xml:space="preserve">mlouvy </w:t>
      </w:r>
      <w:r w:rsidRPr="00FD41D9">
        <w:rPr>
          <w:rFonts w:ascii="Times New Roman" w:eastAsia="Times New Roman" w:hAnsi="Times New Roman" w:cs="Times New Roman"/>
          <w:b/>
          <w:sz w:val="24"/>
          <w:szCs w:val="24"/>
          <w:lang w:eastAsia="cs-CZ"/>
        </w:rPr>
        <w:t xml:space="preserve">není </w:t>
      </w:r>
      <w:r>
        <w:rPr>
          <w:rFonts w:ascii="Times New Roman" w:eastAsia="Times New Roman" w:hAnsi="Times New Roman" w:cs="Times New Roman"/>
          <w:sz w:val="24"/>
          <w:szCs w:val="24"/>
          <w:lang w:eastAsia="cs-CZ"/>
        </w:rPr>
        <w:t xml:space="preserve">zpracování </w:t>
      </w:r>
      <w:r w:rsidR="00FD41D9">
        <w:rPr>
          <w:rFonts w:ascii="Times New Roman" w:eastAsia="Times New Roman" w:hAnsi="Times New Roman" w:cs="Times New Roman"/>
          <w:sz w:val="24"/>
          <w:szCs w:val="24"/>
          <w:lang w:eastAsia="cs-CZ"/>
        </w:rPr>
        <w:t>navazujících stupňů projektové dokumentace, tj. předmětem této Smlouvy není zpracování projektové dokumentace pro provedení stavby, ani tzv. projektové dokumentace pro zadání stavby (projektové dokumentace pro výběr zhotovitele).</w:t>
      </w:r>
    </w:p>
    <w:p w14:paraId="07CB99AA" w14:textId="77777777" w:rsidR="00134792" w:rsidRPr="00E63510" w:rsidRDefault="00134792" w:rsidP="00E63510">
      <w:pPr>
        <w:spacing w:after="120" w:line="240" w:lineRule="auto"/>
        <w:rPr>
          <w:rFonts w:ascii="Times New Roman" w:eastAsia="Times New Roman" w:hAnsi="Times New Roman" w:cs="Times New Roman"/>
          <w:sz w:val="24"/>
          <w:szCs w:val="24"/>
          <w:lang w:eastAsia="cs-CZ"/>
        </w:rPr>
      </w:pPr>
    </w:p>
    <w:p w14:paraId="6F6794C7" w14:textId="16A23949" w:rsidR="001F1865" w:rsidRDefault="00C21717" w:rsidP="00087EAD">
      <w:pPr>
        <w:pStyle w:val="Odstavecseseznamem"/>
        <w:numPr>
          <w:ilvl w:val="0"/>
          <w:numId w:val="16"/>
        </w:numPr>
        <w:spacing w:after="240" w:line="240" w:lineRule="auto"/>
        <w:ind w:left="357" w:firstLine="0"/>
        <w:contextualSpacing w:val="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Technické a kvalitativní podmínky předmětu plnění</w:t>
      </w:r>
    </w:p>
    <w:p w14:paraId="1223A898" w14:textId="537BFE90" w:rsidR="00C21717" w:rsidRDefault="00C21717" w:rsidP="00ED1382">
      <w:pPr>
        <w:pStyle w:val="Default"/>
        <w:numPr>
          <w:ilvl w:val="0"/>
          <w:numId w:val="40"/>
        </w:numPr>
        <w:spacing w:before="60"/>
        <w:ind w:left="709" w:hanging="709"/>
        <w:jc w:val="both"/>
        <w:rPr>
          <w:rFonts w:ascii="Times New Roman" w:hAnsi="Times New Roman" w:cs="Times New Roman"/>
        </w:rPr>
      </w:pPr>
      <w:r w:rsidRPr="00ED1382">
        <w:rPr>
          <w:rFonts w:ascii="Times New Roman" w:eastAsia="Times New Roman" w:hAnsi="Times New Roman" w:cs="Times New Roman"/>
          <w:lang w:eastAsia="cs-CZ"/>
        </w:rPr>
        <w:t xml:space="preserve">Objednatel požaduje svolání minimálně </w:t>
      </w:r>
      <w:r w:rsidR="007252A6">
        <w:rPr>
          <w:rFonts w:ascii="Times New Roman" w:eastAsia="Times New Roman" w:hAnsi="Times New Roman" w:cs="Times New Roman"/>
          <w:lang w:eastAsia="cs-CZ"/>
        </w:rPr>
        <w:t>deseti</w:t>
      </w:r>
      <w:r w:rsidRPr="00ED1382">
        <w:rPr>
          <w:rFonts w:ascii="Times New Roman" w:eastAsia="Times New Roman" w:hAnsi="Times New Roman" w:cs="Times New Roman"/>
          <w:lang w:eastAsia="cs-CZ"/>
        </w:rPr>
        <w:t xml:space="preserve"> </w:t>
      </w:r>
      <w:r w:rsidR="009626DF">
        <w:rPr>
          <w:rFonts w:ascii="Times New Roman" w:eastAsia="Times New Roman" w:hAnsi="Times New Roman" w:cs="Times New Roman"/>
          <w:lang w:eastAsia="cs-CZ"/>
        </w:rPr>
        <w:t xml:space="preserve">konzultačních </w:t>
      </w:r>
      <w:r w:rsidRPr="00ED1382">
        <w:rPr>
          <w:rFonts w:ascii="Times New Roman" w:eastAsia="Times New Roman" w:hAnsi="Times New Roman" w:cs="Times New Roman"/>
          <w:lang w:eastAsia="cs-CZ"/>
        </w:rPr>
        <w:t>jednání s oprávněnými osobami v průběhu vypracování projektové dokumentace</w:t>
      </w:r>
      <w:r w:rsidR="007252A6">
        <w:rPr>
          <w:rFonts w:ascii="Times New Roman" w:eastAsia="Times New Roman" w:hAnsi="Times New Roman" w:cs="Times New Roman"/>
          <w:lang w:eastAsia="cs-CZ"/>
        </w:rPr>
        <w:t xml:space="preserve">. </w:t>
      </w:r>
      <w:r w:rsidRPr="00ED1382">
        <w:rPr>
          <w:rFonts w:ascii="Times New Roman" w:eastAsia="Times New Roman" w:hAnsi="Times New Roman" w:cs="Times New Roman"/>
          <w:lang w:eastAsia="cs-CZ"/>
        </w:rPr>
        <w:t xml:space="preserve">O každém jednání o projektové dokumentaci musí být vyhotoven písemný záznam a tento musí být odsouhlasen oprávněným zástupcem Objednatele, nebo jím pověřeným zástupcem. Objednatel je povinen se k předané projektové dokumentaci vyjádřit a v případě připomínek je Zhotovitel povinen tyto připomínky v přiměřené lhůtě vypořádat. </w:t>
      </w:r>
      <w:r w:rsidRPr="00ED1382">
        <w:rPr>
          <w:rFonts w:ascii="Times New Roman" w:hAnsi="Times New Roman" w:cs="Times New Roman"/>
        </w:rPr>
        <w:t xml:space="preserve">Jednání ohledně schválení a připomínkování </w:t>
      </w:r>
      <w:r w:rsidR="000365D6">
        <w:rPr>
          <w:rFonts w:ascii="Times New Roman" w:hAnsi="Times New Roman" w:cs="Times New Roman"/>
        </w:rPr>
        <w:t>projektové dokumentace</w:t>
      </w:r>
      <w:r w:rsidRPr="00ED1382">
        <w:rPr>
          <w:rFonts w:ascii="Times New Roman" w:hAnsi="Times New Roman" w:cs="Times New Roman"/>
        </w:rPr>
        <w:t xml:space="preserve"> musí proběhnout před jejím podáním stavebnímu úřadu ke stavebnímu řízení. V rámci těchto jednání budou </w:t>
      </w:r>
      <w:r w:rsidR="00E93200">
        <w:rPr>
          <w:rFonts w:ascii="Times New Roman" w:hAnsi="Times New Roman" w:cs="Times New Roman"/>
        </w:rPr>
        <w:t>O</w:t>
      </w:r>
      <w:r w:rsidRPr="00ED1382">
        <w:rPr>
          <w:rFonts w:ascii="Times New Roman" w:hAnsi="Times New Roman" w:cs="Times New Roman"/>
        </w:rPr>
        <w:t xml:space="preserve">bjednateli oznámeny připomínky dotčených orgánů a navržena varianta jejich řešení. Po schválení </w:t>
      </w:r>
      <w:r w:rsidR="00E93200">
        <w:rPr>
          <w:rFonts w:ascii="Times New Roman" w:hAnsi="Times New Roman" w:cs="Times New Roman"/>
        </w:rPr>
        <w:t>O</w:t>
      </w:r>
      <w:r w:rsidRPr="00ED1382">
        <w:rPr>
          <w:rFonts w:ascii="Times New Roman" w:hAnsi="Times New Roman" w:cs="Times New Roman"/>
        </w:rPr>
        <w:t xml:space="preserve">bjednatelem bude navržené řešení, které bude akceptovat připomínky dotčených orgánů zapracováno do </w:t>
      </w:r>
      <w:r w:rsidR="000365D6">
        <w:rPr>
          <w:rFonts w:ascii="Times New Roman" w:hAnsi="Times New Roman" w:cs="Times New Roman"/>
        </w:rPr>
        <w:t>PD</w:t>
      </w:r>
      <w:r w:rsidRPr="00ED1382">
        <w:rPr>
          <w:rFonts w:ascii="Times New Roman" w:hAnsi="Times New Roman" w:cs="Times New Roman"/>
        </w:rPr>
        <w:t xml:space="preserve">. </w:t>
      </w:r>
      <w:r w:rsidR="000365D6">
        <w:rPr>
          <w:rFonts w:ascii="Times New Roman" w:hAnsi="Times New Roman" w:cs="Times New Roman"/>
        </w:rPr>
        <w:t>Předběžný v</w:t>
      </w:r>
      <w:r w:rsidRPr="00ED1382">
        <w:rPr>
          <w:rFonts w:ascii="Times New Roman" w:hAnsi="Times New Roman" w:cs="Times New Roman"/>
        </w:rPr>
        <w:t xml:space="preserve">ýkaz výměr bude oceněný dle </w:t>
      </w:r>
      <w:r w:rsidR="003F3202">
        <w:rPr>
          <w:rFonts w:ascii="Times New Roman" w:hAnsi="Times New Roman" w:cs="Times New Roman"/>
        </w:rPr>
        <w:t>cenové soustavy ÚRS.</w:t>
      </w:r>
    </w:p>
    <w:p w14:paraId="24B3D32A" w14:textId="0A14A939" w:rsidR="006039BB" w:rsidRPr="006039BB" w:rsidRDefault="006039BB" w:rsidP="00ED1382">
      <w:pPr>
        <w:pStyle w:val="Default"/>
        <w:numPr>
          <w:ilvl w:val="0"/>
          <w:numId w:val="40"/>
        </w:numPr>
        <w:spacing w:before="60"/>
        <w:ind w:left="709" w:hanging="709"/>
        <w:jc w:val="both"/>
        <w:rPr>
          <w:rFonts w:ascii="Times New Roman" w:hAnsi="Times New Roman" w:cs="Times New Roman"/>
        </w:rPr>
      </w:pPr>
      <w:r w:rsidRPr="006039BB">
        <w:rPr>
          <w:rFonts w:ascii="Times New Roman" w:hAnsi="Times New Roman" w:cs="Times New Roman"/>
          <w:lang w:bidi="cs-CZ"/>
        </w:rPr>
        <w:t>Konzultační jednání dle odst. 1 tohoto článku proběhnou v sídle Objednatele. Zhotovitel oznámí konání konzultace vždy alespoň jeden týden předem. Objednatel zajistí patřičné prostory.</w:t>
      </w:r>
    </w:p>
    <w:p w14:paraId="6C5C0CEC" w14:textId="593F593B" w:rsidR="00734ADF" w:rsidRPr="00ED1382" w:rsidRDefault="00734ADF" w:rsidP="00ED1382">
      <w:pPr>
        <w:pStyle w:val="Default"/>
        <w:numPr>
          <w:ilvl w:val="0"/>
          <w:numId w:val="40"/>
        </w:numPr>
        <w:spacing w:before="60"/>
        <w:ind w:left="709" w:hanging="709"/>
        <w:jc w:val="both"/>
        <w:rPr>
          <w:rFonts w:ascii="Times New Roman" w:hAnsi="Times New Roman" w:cs="Times New Roman"/>
        </w:rPr>
      </w:pPr>
      <w:r>
        <w:rPr>
          <w:rFonts w:ascii="Times New Roman" w:hAnsi="Times New Roman" w:cs="Times New Roman"/>
        </w:rPr>
        <w:t xml:space="preserve">Projektová dokumentace bude vycházet ze studie proveditelnosti, která byla zpracována společností </w:t>
      </w:r>
      <w:r w:rsidRPr="00236935">
        <w:rPr>
          <w:rFonts w:ascii="Times New Roman" w:hAnsi="Times New Roman" w:cs="Times New Roman"/>
          <w:b/>
          <w:i/>
        </w:rPr>
        <w:t>„</w:t>
      </w:r>
      <w:proofErr w:type="spellStart"/>
      <w:r w:rsidRPr="00236935">
        <w:rPr>
          <w:rFonts w:ascii="Times New Roman" w:hAnsi="Times New Roman" w:cs="Times New Roman"/>
          <w:b/>
          <w:i/>
        </w:rPr>
        <w:t>sinnps</w:t>
      </w:r>
      <w:proofErr w:type="spellEnd"/>
      <w:r w:rsidRPr="00236935">
        <w:rPr>
          <w:rFonts w:ascii="Times New Roman" w:hAnsi="Times New Roman" w:cs="Times New Roman"/>
          <w:b/>
          <w:i/>
        </w:rPr>
        <w:t xml:space="preserve"> s.r.o.“</w:t>
      </w:r>
      <w:r>
        <w:rPr>
          <w:rFonts w:ascii="Times New Roman" w:hAnsi="Times New Roman" w:cs="Times New Roman"/>
        </w:rPr>
        <w:t xml:space="preserve"> (IČO: 62584332, zapsaná v OR u Městského soudu v Praze, oddíl C 33665), se sídlem Dobrušská 1805/5, Braník, 147 00 Praha 4, jež tvoří přílohu zadávací dokumentace. Veškeré odchylky od </w:t>
      </w:r>
      <w:r w:rsidR="00DE6BAD">
        <w:rPr>
          <w:rFonts w:ascii="Times New Roman" w:hAnsi="Times New Roman" w:cs="Times New Roman"/>
        </w:rPr>
        <w:t>této studie proveditelnosti je zhotovitel povinen konzultovat a projednat s </w:t>
      </w:r>
      <w:r w:rsidR="00787A68">
        <w:rPr>
          <w:rFonts w:ascii="Times New Roman" w:hAnsi="Times New Roman" w:cs="Times New Roman"/>
        </w:rPr>
        <w:t>O</w:t>
      </w:r>
      <w:r w:rsidR="00DE6BAD">
        <w:rPr>
          <w:rFonts w:ascii="Times New Roman" w:hAnsi="Times New Roman" w:cs="Times New Roman"/>
        </w:rPr>
        <w:t>bjednatelem.</w:t>
      </w:r>
    </w:p>
    <w:p w14:paraId="486727DA" w14:textId="71B72111" w:rsidR="00ED1382" w:rsidRPr="00ED1382" w:rsidRDefault="000365D6" w:rsidP="00ED1382">
      <w:pPr>
        <w:pStyle w:val="Default"/>
        <w:numPr>
          <w:ilvl w:val="0"/>
          <w:numId w:val="40"/>
        </w:numPr>
        <w:spacing w:before="60"/>
        <w:ind w:left="709" w:hanging="709"/>
        <w:jc w:val="both"/>
        <w:rPr>
          <w:rFonts w:ascii="Times New Roman" w:hAnsi="Times New Roman" w:cs="Times New Roman"/>
        </w:rPr>
      </w:pPr>
      <w:r>
        <w:rPr>
          <w:rFonts w:ascii="Times New Roman" w:hAnsi="Times New Roman" w:cs="Times New Roman"/>
        </w:rPr>
        <w:lastRenderedPageBreak/>
        <w:t>Projektová dokumentace</w:t>
      </w:r>
      <w:r w:rsidR="00ED1382" w:rsidRPr="00ED1382">
        <w:rPr>
          <w:rFonts w:ascii="Times New Roman" w:hAnsi="Times New Roman" w:cs="Times New Roman"/>
          <w:bCs/>
        </w:rPr>
        <w:t xml:space="preserve"> </w:t>
      </w:r>
      <w:r w:rsidR="00ED1382" w:rsidRPr="00ED1382">
        <w:rPr>
          <w:rFonts w:ascii="Times New Roman" w:hAnsi="Times New Roman" w:cs="Times New Roman"/>
        </w:rPr>
        <w:t>bude</w:t>
      </w:r>
      <w:r>
        <w:rPr>
          <w:rFonts w:ascii="Times New Roman" w:hAnsi="Times New Roman" w:cs="Times New Roman"/>
        </w:rPr>
        <w:t xml:space="preserve"> </w:t>
      </w:r>
      <w:r w:rsidR="00787A68">
        <w:rPr>
          <w:rFonts w:ascii="Times New Roman" w:hAnsi="Times New Roman" w:cs="Times New Roman"/>
        </w:rPr>
        <w:t>Z</w:t>
      </w:r>
      <w:r>
        <w:rPr>
          <w:rFonts w:ascii="Times New Roman" w:hAnsi="Times New Roman" w:cs="Times New Roman"/>
        </w:rPr>
        <w:t>hotovitelem</w:t>
      </w:r>
      <w:r w:rsidR="00ED1382" w:rsidRPr="00ED1382">
        <w:rPr>
          <w:rFonts w:ascii="Times New Roman" w:hAnsi="Times New Roman" w:cs="Times New Roman"/>
        </w:rPr>
        <w:t xml:space="preserve"> předána </w:t>
      </w:r>
      <w:r w:rsidR="00787A68">
        <w:rPr>
          <w:rFonts w:ascii="Times New Roman" w:hAnsi="Times New Roman" w:cs="Times New Roman"/>
        </w:rPr>
        <w:t>O</w:t>
      </w:r>
      <w:r w:rsidR="00ED1382" w:rsidRPr="00ED1382">
        <w:rPr>
          <w:rFonts w:ascii="Times New Roman" w:hAnsi="Times New Roman" w:cs="Times New Roman"/>
        </w:rPr>
        <w:t xml:space="preserve">bjednateli v počtu </w:t>
      </w:r>
      <w:r w:rsidR="003F3202">
        <w:rPr>
          <w:rFonts w:ascii="Times New Roman" w:hAnsi="Times New Roman" w:cs="Times New Roman"/>
        </w:rPr>
        <w:t>6</w:t>
      </w:r>
      <w:r w:rsidR="00ED1382" w:rsidRPr="00ED1382">
        <w:rPr>
          <w:rFonts w:ascii="Times New Roman" w:hAnsi="Times New Roman" w:cs="Times New Roman"/>
        </w:rPr>
        <w:t xml:space="preserve"> </w:t>
      </w:r>
      <w:proofErr w:type="spellStart"/>
      <w:r w:rsidR="00ED1382" w:rsidRPr="00ED1382">
        <w:rPr>
          <w:rFonts w:ascii="Times New Roman" w:hAnsi="Times New Roman" w:cs="Times New Roman"/>
        </w:rPr>
        <w:t>paré</w:t>
      </w:r>
      <w:proofErr w:type="spellEnd"/>
      <w:r w:rsidR="00ED1382" w:rsidRPr="00ED1382">
        <w:rPr>
          <w:rFonts w:ascii="Times New Roman" w:hAnsi="Times New Roman" w:cs="Times New Roman"/>
        </w:rPr>
        <w:t xml:space="preserve"> potvrzená stavebním úřadem a</w:t>
      </w:r>
      <w:r w:rsidR="003F3202">
        <w:rPr>
          <w:rFonts w:ascii="Times New Roman" w:hAnsi="Times New Roman" w:cs="Times New Roman"/>
        </w:rPr>
        <w:t xml:space="preserve"> zároveň bude předána v elektronické podobě na </w:t>
      </w:r>
      <w:r w:rsidR="00ED1382">
        <w:rPr>
          <w:rFonts w:ascii="Times New Roman" w:hAnsi="Times New Roman" w:cs="Times New Roman"/>
        </w:rPr>
        <w:t>vhodném nosiči dat</w:t>
      </w:r>
      <w:r w:rsidR="003F3202">
        <w:rPr>
          <w:rFonts w:ascii="Times New Roman" w:hAnsi="Times New Roman" w:cs="Times New Roman"/>
        </w:rPr>
        <w:t xml:space="preserve"> (USB </w:t>
      </w:r>
      <w:proofErr w:type="spellStart"/>
      <w:r w:rsidR="003F3202">
        <w:rPr>
          <w:rFonts w:ascii="Times New Roman" w:hAnsi="Times New Roman" w:cs="Times New Roman"/>
        </w:rPr>
        <w:t>flash</w:t>
      </w:r>
      <w:proofErr w:type="spellEnd"/>
      <w:r w:rsidR="003F3202">
        <w:rPr>
          <w:rFonts w:ascii="Times New Roman" w:hAnsi="Times New Roman" w:cs="Times New Roman"/>
        </w:rPr>
        <w:t xml:space="preserve"> disk)</w:t>
      </w:r>
      <w:r w:rsidR="00ED1382" w:rsidRPr="00ED1382">
        <w:rPr>
          <w:rFonts w:ascii="Times New Roman" w:hAnsi="Times New Roman" w:cs="Times New Roman"/>
        </w:rPr>
        <w:t xml:space="preserve">. </w:t>
      </w:r>
    </w:p>
    <w:p w14:paraId="17510552" w14:textId="6D114F29" w:rsidR="00ED1382" w:rsidRPr="00ED1382" w:rsidRDefault="00ED1382" w:rsidP="00ED1382">
      <w:pPr>
        <w:pStyle w:val="Default"/>
        <w:numPr>
          <w:ilvl w:val="0"/>
          <w:numId w:val="40"/>
        </w:numPr>
        <w:spacing w:before="60"/>
        <w:ind w:left="709" w:hanging="709"/>
        <w:jc w:val="both"/>
        <w:rPr>
          <w:rFonts w:ascii="Times New Roman" w:hAnsi="Times New Roman" w:cs="Times New Roman"/>
        </w:rPr>
      </w:pPr>
      <w:r w:rsidRPr="00ED1382">
        <w:rPr>
          <w:rFonts w:ascii="Times New Roman" w:hAnsi="Times New Roman" w:cs="Times New Roman"/>
        </w:rPr>
        <w:t xml:space="preserve">Zhotovitel zajistí jako součást projektové dokumentace doklady a vyjádření dotčených orgánů a organizací, fyzických a právnických osob, potřebná pro vydání stavebního povolení vč. stavebního povolení a štítku „Stavba povolena“. </w:t>
      </w:r>
    </w:p>
    <w:p w14:paraId="7918717D" w14:textId="47AC865A" w:rsidR="00ED1382" w:rsidRPr="00ED1382" w:rsidRDefault="00ED1382" w:rsidP="00ED1382">
      <w:pPr>
        <w:pStyle w:val="Default"/>
        <w:numPr>
          <w:ilvl w:val="0"/>
          <w:numId w:val="40"/>
        </w:numPr>
        <w:spacing w:before="60"/>
        <w:ind w:left="709" w:hanging="709"/>
        <w:jc w:val="both"/>
        <w:rPr>
          <w:rFonts w:ascii="Times New Roman" w:hAnsi="Times New Roman" w:cs="Times New Roman"/>
        </w:rPr>
      </w:pPr>
      <w:r w:rsidRPr="00ED1382">
        <w:rPr>
          <w:rFonts w:ascii="Times New Roman" w:hAnsi="Times New Roman" w:cs="Times New Roman"/>
        </w:rPr>
        <w:t xml:space="preserve">Zhotovitel je povinen zajistit vydání </w:t>
      </w:r>
      <w:r w:rsidR="003F3202">
        <w:rPr>
          <w:rFonts w:ascii="Times New Roman" w:hAnsi="Times New Roman" w:cs="Times New Roman"/>
        </w:rPr>
        <w:t>rozhodnutí o povolení záměru.</w:t>
      </w:r>
      <w:r w:rsidRPr="00ED1382">
        <w:rPr>
          <w:rFonts w:ascii="Times New Roman" w:hAnsi="Times New Roman" w:cs="Times New Roman"/>
        </w:rPr>
        <w:t xml:space="preserve"> </w:t>
      </w:r>
    </w:p>
    <w:p w14:paraId="1005559E" w14:textId="77777777" w:rsidR="009626DF" w:rsidRDefault="00ED1382" w:rsidP="009626DF">
      <w:pPr>
        <w:pStyle w:val="Default"/>
        <w:numPr>
          <w:ilvl w:val="0"/>
          <w:numId w:val="40"/>
        </w:numPr>
        <w:spacing w:before="60"/>
        <w:ind w:left="709" w:hanging="709"/>
        <w:jc w:val="both"/>
        <w:rPr>
          <w:rFonts w:ascii="Times New Roman" w:hAnsi="Times New Roman" w:cs="Times New Roman"/>
        </w:rPr>
      </w:pPr>
      <w:r w:rsidRPr="00ED1382">
        <w:rPr>
          <w:rFonts w:ascii="Times New Roman" w:hAnsi="Times New Roman" w:cs="Times New Roman"/>
        </w:rPr>
        <w:t xml:space="preserve">V projektové dokumentaci budou dodrženy ČSN (české technické normy), právní, hygienické, bezpečnostní a požární předpisy </w:t>
      </w:r>
      <w:r w:rsidRPr="0004080C">
        <w:rPr>
          <w:rFonts w:ascii="Times New Roman" w:hAnsi="Times New Roman" w:cs="Times New Roman"/>
          <w:bCs/>
        </w:rPr>
        <w:t>a přímo aplikovatelné předpisy EU.</w:t>
      </w:r>
      <w:r w:rsidRPr="00ED1382">
        <w:rPr>
          <w:rFonts w:ascii="Times New Roman" w:hAnsi="Times New Roman" w:cs="Times New Roman"/>
          <w:b/>
          <w:bCs/>
        </w:rPr>
        <w:t xml:space="preserve"> </w:t>
      </w:r>
      <w:r w:rsidRPr="00ED1382">
        <w:rPr>
          <w:rFonts w:ascii="Times New Roman" w:hAnsi="Times New Roman" w:cs="Times New Roman"/>
        </w:rPr>
        <w:t>Dále budou respektovány připomínky a požadavky objednatele (zadavatele), jakož i připomínky a požadavky ostatních dotčených subjektů.</w:t>
      </w:r>
    </w:p>
    <w:p w14:paraId="72EFF1D7" w14:textId="6C80D097" w:rsidR="002A3149" w:rsidRPr="009626DF" w:rsidRDefault="002A3149" w:rsidP="009626DF">
      <w:pPr>
        <w:pStyle w:val="Default"/>
        <w:numPr>
          <w:ilvl w:val="0"/>
          <w:numId w:val="40"/>
        </w:numPr>
        <w:spacing w:before="60"/>
        <w:ind w:left="709" w:hanging="709"/>
        <w:jc w:val="both"/>
        <w:rPr>
          <w:rFonts w:ascii="Times New Roman" w:hAnsi="Times New Roman" w:cs="Times New Roman"/>
        </w:rPr>
      </w:pPr>
      <w:r w:rsidRPr="009626DF">
        <w:rPr>
          <w:rFonts w:ascii="Times New Roman" w:hAnsi="Times New Roman" w:cs="Times New Roman"/>
          <w:szCs w:val="20"/>
        </w:rPr>
        <w:t>Veškerá výkresová i textová dokumentace bude vypracována v jazyce českém.</w:t>
      </w:r>
    </w:p>
    <w:p w14:paraId="312A8EAB" w14:textId="28A976B9" w:rsidR="007D5B8E" w:rsidRDefault="00AC5886" w:rsidP="007D5B8E">
      <w:pPr>
        <w:pStyle w:val="Default"/>
        <w:numPr>
          <w:ilvl w:val="0"/>
          <w:numId w:val="40"/>
        </w:numPr>
        <w:spacing w:before="60"/>
        <w:ind w:left="709" w:hanging="709"/>
        <w:jc w:val="both"/>
        <w:rPr>
          <w:rFonts w:ascii="Times New Roman" w:hAnsi="Times New Roman" w:cs="Times New Roman"/>
        </w:rPr>
      </w:pPr>
      <w:r>
        <w:rPr>
          <w:rFonts w:ascii="Times New Roman" w:hAnsi="Times New Roman" w:cs="Times New Roman"/>
        </w:rPr>
        <w:t>Vlastnické právo k Dílu a jeho jednotlivým částem přechází na Objednatele okamžikem protokolárního předání.</w:t>
      </w:r>
      <w:r w:rsidR="007D5B8E">
        <w:rPr>
          <w:rFonts w:ascii="Times New Roman" w:hAnsi="Times New Roman" w:cs="Times New Roman"/>
        </w:rPr>
        <w:t xml:space="preserve"> K převzetí D</w:t>
      </w:r>
      <w:r w:rsidR="0004080C">
        <w:rPr>
          <w:rFonts w:ascii="Times New Roman" w:hAnsi="Times New Roman" w:cs="Times New Roman"/>
        </w:rPr>
        <w:t>í</w:t>
      </w:r>
      <w:r w:rsidR="007D5B8E">
        <w:rPr>
          <w:rFonts w:ascii="Times New Roman" w:hAnsi="Times New Roman" w:cs="Times New Roman"/>
        </w:rPr>
        <w:t>la (nebo jeho dílčí části) vyzve Zhotovitel Objednatele alespoň 3 dny předem. Objednatel není povinen převzít Dílo, vykazuje-li vady a nedodělky. O převzetí bude sepsán Protokol o předání a převzetí Díla, který bude podepsán oprávněnými zástupci smluvních stran. V závěru protokolu Objednatel prohlásí, zda Dílo přijímá s výhradami či bez výhrad, případně, že Dílo nepřijímá (s uvedením důvodů).</w:t>
      </w:r>
    </w:p>
    <w:p w14:paraId="53D76E13" w14:textId="3B83672A" w:rsidR="007D5B8E" w:rsidRPr="007D5B8E" w:rsidRDefault="007D5B8E" w:rsidP="007D5B8E">
      <w:pPr>
        <w:pStyle w:val="Default"/>
        <w:numPr>
          <w:ilvl w:val="0"/>
          <w:numId w:val="40"/>
        </w:numPr>
        <w:spacing w:before="60"/>
        <w:ind w:left="709" w:hanging="709"/>
        <w:jc w:val="both"/>
        <w:rPr>
          <w:rFonts w:ascii="Times New Roman" w:hAnsi="Times New Roman" w:cs="Times New Roman"/>
        </w:rPr>
      </w:pPr>
      <w:r>
        <w:rPr>
          <w:rFonts w:ascii="Times New Roman" w:hAnsi="Times New Roman" w:cs="Times New Roman"/>
        </w:rPr>
        <w:t>Zhotovitel není v prodlení s předáním předmětu plnění, jestliže prodlení bylo způsobeno důvody na straně Objednatele, případně toto prodlení bylo způsobeno třetí osobou.</w:t>
      </w:r>
    </w:p>
    <w:p w14:paraId="66F0430E" w14:textId="77777777" w:rsidR="00F04192" w:rsidRPr="00ED1382" w:rsidRDefault="00F04192" w:rsidP="00C21717">
      <w:pPr>
        <w:pStyle w:val="Default"/>
        <w:spacing w:before="60"/>
        <w:jc w:val="both"/>
        <w:rPr>
          <w:rFonts w:ascii="Times New Roman" w:hAnsi="Times New Roman" w:cs="Times New Roman"/>
        </w:rPr>
      </w:pPr>
    </w:p>
    <w:p w14:paraId="5D119AFB" w14:textId="77777777" w:rsidR="00C21717" w:rsidRPr="00C21717" w:rsidRDefault="00C21717" w:rsidP="00C21717">
      <w:pPr>
        <w:pStyle w:val="Default"/>
        <w:spacing w:before="60"/>
        <w:jc w:val="both"/>
        <w:rPr>
          <w:rFonts w:ascii="Arial" w:hAnsi="Arial" w:cs="Arial"/>
          <w:sz w:val="22"/>
          <w:szCs w:val="22"/>
        </w:rPr>
      </w:pPr>
    </w:p>
    <w:p w14:paraId="6AF6E151" w14:textId="0B7CB8B9" w:rsidR="007D498C" w:rsidRPr="00787A68" w:rsidRDefault="00787A68" w:rsidP="00787A68">
      <w:pPr>
        <w:pStyle w:val="Odstavecseseznamem"/>
        <w:numPr>
          <w:ilvl w:val="0"/>
          <w:numId w:val="16"/>
        </w:numPr>
        <w:spacing w:after="240" w:line="240" w:lineRule="auto"/>
        <w:ind w:left="357" w:firstLine="0"/>
        <w:contextualSpacing w:val="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Cena a p</w:t>
      </w:r>
      <w:r w:rsidR="00C21717" w:rsidRPr="00CF6C83">
        <w:rPr>
          <w:rFonts w:ascii="Times New Roman" w:eastAsia="Times New Roman" w:hAnsi="Times New Roman" w:cs="Times New Roman"/>
          <w:b/>
          <w:sz w:val="24"/>
          <w:szCs w:val="24"/>
          <w:lang w:eastAsia="cs-CZ"/>
        </w:rPr>
        <w:t>latební podmínky</w:t>
      </w:r>
    </w:p>
    <w:p w14:paraId="12C70AB9" w14:textId="77777777" w:rsidR="00B824D9" w:rsidRPr="00402766" w:rsidRDefault="00EE076D" w:rsidP="00B824D9">
      <w:pPr>
        <w:pStyle w:val="Odstavecseseznamem"/>
        <w:numPr>
          <w:ilvl w:val="0"/>
          <w:numId w:val="20"/>
        </w:numPr>
        <w:spacing w:after="120" w:line="240" w:lineRule="auto"/>
        <w:contextualSpacing w:val="0"/>
        <w:jc w:val="both"/>
        <w:rPr>
          <w:rFonts w:ascii="Times New Roman" w:eastAsia="Times New Roman" w:hAnsi="Times New Roman" w:cs="Times New Roman"/>
          <w:sz w:val="24"/>
          <w:szCs w:val="24"/>
          <w:lang w:eastAsia="cs-CZ"/>
        </w:rPr>
      </w:pPr>
      <w:r w:rsidRPr="00402766">
        <w:rPr>
          <w:rFonts w:ascii="Times New Roman" w:eastAsia="Times New Roman" w:hAnsi="Times New Roman" w:cs="Times New Roman"/>
          <w:sz w:val="24"/>
          <w:szCs w:val="24"/>
          <w:lang w:eastAsia="cs-CZ"/>
        </w:rPr>
        <w:t xml:space="preserve">Celková </w:t>
      </w:r>
      <w:r w:rsidR="00B24A6D" w:rsidRPr="00402766">
        <w:rPr>
          <w:rFonts w:ascii="Times New Roman" w:eastAsia="Times New Roman" w:hAnsi="Times New Roman" w:cs="Times New Roman"/>
          <w:sz w:val="24"/>
          <w:szCs w:val="24"/>
          <w:lang w:eastAsia="cs-CZ"/>
        </w:rPr>
        <w:t>o</w:t>
      </w:r>
      <w:r w:rsidR="00205944" w:rsidRPr="00402766">
        <w:rPr>
          <w:rFonts w:ascii="Times New Roman" w:eastAsia="Times New Roman" w:hAnsi="Times New Roman" w:cs="Times New Roman"/>
          <w:sz w:val="24"/>
          <w:szCs w:val="24"/>
          <w:lang w:eastAsia="cs-CZ"/>
        </w:rPr>
        <w:t xml:space="preserve">dměna </w:t>
      </w:r>
      <w:r w:rsidR="00224283" w:rsidRPr="00402766">
        <w:rPr>
          <w:rFonts w:ascii="Times New Roman" w:eastAsia="Times New Roman" w:hAnsi="Times New Roman" w:cs="Times New Roman"/>
          <w:sz w:val="24"/>
          <w:szCs w:val="24"/>
          <w:lang w:eastAsia="cs-CZ"/>
        </w:rPr>
        <w:t>Zhotovitele</w:t>
      </w:r>
      <w:r w:rsidR="00205944" w:rsidRPr="00402766">
        <w:rPr>
          <w:rFonts w:ascii="Times New Roman" w:eastAsia="Times New Roman" w:hAnsi="Times New Roman" w:cs="Times New Roman"/>
          <w:sz w:val="24"/>
          <w:szCs w:val="24"/>
          <w:lang w:eastAsia="cs-CZ"/>
        </w:rPr>
        <w:t xml:space="preserve"> činí </w:t>
      </w:r>
      <w:r w:rsidR="007D5B8E" w:rsidRPr="00402766">
        <w:rPr>
          <w:rFonts w:ascii="Times New Roman" w:eastAsia="Times New Roman" w:hAnsi="Times New Roman" w:cs="Times New Roman"/>
          <w:b/>
          <w:sz w:val="24"/>
          <w:szCs w:val="24"/>
          <w:highlight w:val="yellow"/>
          <w:lang w:eastAsia="cs-CZ"/>
        </w:rPr>
        <w:t>XXX</w:t>
      </w:r>
      <w:r w:rsidR="00205944" w:rsidRPr="00402766">
        <w:rPr>
          <w:rFonts w:ascii="Times New Roman" w:eastAsia="Times New Roman" w:hAnsi="Times New Roman" w:cs="Times New Roman"/>
          <w:b/>
          <w:sz w:val="24"/>
          <w:szCs w:val="24"/>
          <w:lang w:eastAsia="cs-CZ"/>
        </w:rPr>
        <w:t xml:space="preserve"> Kč bez daně z přidané hodnoty, tedy </w:t>
      </w:r>
      <w:r w:rsidR="007D5B8E" w:rsidRPr="00402766">
        <w:rPr>
          <w:rFonts w:ascii="Times New Roman" w:eastAsia="Times New Roman" w:hAnsi="Times New Roman" w:cs="Times New Roman"/>
          <w:b/>
          <w:sz w:val="24"/>
          <w:szCs w:val="24"/>
          <w:highlight w:val="yellow"/>
          <w:lang w:eastAsia="cs-CZ"/>
        </w:rPr>
        <w:t>XXX</w:t>
      </w:r>
      <w:r w:rsidR="00205944" w:rsidRPr="00402766">
        <w:rPr>
          <w:rFonts w:ascii="Times New Roman" w:eastAsia="Times New Roman" w:hAnsi="Times New Roman" w:cs="Times New Roman"/>
          <w:b/>
          <w:sz w:val="24"/>
          <w:szCs w:val="24"/>
          <w:lang w:eastAsia="cs-CZ"/>
        </w:rPr>
        <w:t xml:space="preserve"> Kč včetně daně </w:t>
      </w:r>
      <w:r w:rsidR="00B362A8" w:rsidRPr="00402766">
        <w:rPr>
          <w:rFonts w:ascii="Times New Roman" w:eastAsia="Times New Roman" w:hAnsi="Times New Roman" w:cs="Times New Roman"/>
          <w:b/>
          <w:sz w:val="24"/>
          <w:szCs w:val="24"/>
          <w:lang w:eastAsia="cs-CZ"/>
        </w:rPr>
        <w:t>z</w:t>
      </w:r>
      <w:r w:rsidR="00205944" w:rsidRPr="00402766">
        <w:rPr>
          <w:rFonts w:ascii="Times New Roman" w:eastAsia="Times New Roman" w:hAnsi="Times New Roman" w:cs="Times New Roman"/>
          <w:b/>
          <w:sz w:val="24"/>
          <w:szCs w:val="24"/>
          <w:lang w:eastAsia="cs-CZ"/>
        </w:rPr>
        <w:t> přidané hodnoty</w:t>
      </w:r>
      <w:r w:rsidR="00B362A8" w:rsidRPr="00402766">
        <w:rPr>
          <w:rFonts w:ascii="Times New Roman" w:eastAsia="Times New Roman" w:hAnsi="Times New Roman" w:cs="Times New Roman"/>
          <w:sz w:val="24"/>
          <w:szCs w:val="24"/>
          <w:lang w:eastAsia="cs-CZ"/>
        </w:rPr>
        <w:t xml:space="preserve">. </w:t>
      </w:r>
      <w:r w:rsidR="00787A68" w:rsidRPr="00402766">
        <w:rPr>
          <w:rFonts w:ascii="Times New Roman" w:eastAsia="Times New Roman" w:hAnsi="Times New Roman" w:cs="Times New Roman"/>
          <w:sz w:val="24"/>
          <w:szCs w:val="24"/>
          <w:lang w:eastAsia="cs-CZ"/>
        </w:rPr>
        <w:t xml:space="preserve">Cena je stanovena na základě nabídky </w:t>
      </w:r>
      <w:r w:rsidR="00B824D9" w:rsidRPr="00402766">
        <w:rPr>
          <w:rFonts w:ascii="Times New Roman" w:eastAsia="Times New Roman" w:hAnsi="Times New Roman" w:cs="Times New Roman"/>
          <w:sz w:val="24"/>
          <w:szCs w:val="24"/>
          <w:lang w:eastAsia="cs-CZ"/>
        </w:rPr>
        <w:t>Z</w:t>
      </w:r>
      <w:r w:rsidR="00787A68" w:rsidRPr="00402766">
        <w:rPr>
          <w:rFonts w:ascii="Times New Roman" w:eastAsia="Times New Roman" w:hAnsi="Times New Roman" w:cs="Times New Roman"/>
          <w:sz w:val="24"/>
          <w:szCs w:val="24"/>
          <w:lang w:eastAsia="cs-CZ"/>
        </w:rPr>
        <w:t>hotovitele</w:t>
      </w:r>
      <w:r w:rsidR="00B824D9" w:rsidRPr="00402766">
        <w:rPr>
          <w:rFonts w:ascii="Times New Roman" w:eastAsia="Times New Roman" w:hAnsi="Times New Roman" w:cs="Times New Roman"/>
          <w:sz w:val="24"/>
          <w:szCs w:val="24"/>
          <w:lang w:eastAsia="cs-CZ"/>
        </w:rPr>
        <w:t xml:space="preserve"> podané</w:t>
      </w:r>
      <w:r w:rsidR="00787A68" w:rsidRPr="00402766">
        <w:rPr>
          <w:rFonts w:ascii="Times New Roman" w:eastAsia="Times New Roman" w:hAnsi="Times New Roman" w:cs="Times New Roman"/>
          <w:sz w:val="24"/>
          <w:szCs w:val="24"/>
          <w:lang w:eastAsia="cs-CZ"/>
        </w:rPr>
        <w:t xml:space="preserve"> do předmětné veřejné zakázky.</w:t>
      </w:r>
    </w:p>
    <w:p w14:paraId="624E779F" w14:textId="350A269C" w:rsidR="00B824D9" w:rsidRPr="00402766" w:rsidRDefault="00B824D9" w:rsidP="00B824D9">
      <w:pPr>
        <w:pStyle w:val="Odstavecseseznamem"/>
        <w:numPr>
          <w:ilvl w:val="0"/>
          <w:numId w:val="20"/>
        </w:numPr>
        <w:spacing w:after="120" w:line="240" w:lineRule="auto"/>
        <w:contextualSpacing w:val="0"/>
        <w:jc w:val="both"/>
        <w:rPr>
          <w:rFonts w:ascii="Times New Roman" w:eastAsia="Times New Roman" w:hAnsi="Times New Roman" w:cs="Times New Roman"/>
          <w:sz w:val="24"/>
          <w:szCs w:val="24"/>
          <w:lang w:eastAsia="cs-CZ"/>
        </w:rPr>
      </w:pPr>
      <w:r w:rsidRPr="00402766">
        <w:rPr>
          <w:rFonts w:ascii="Times New Roman" w:hAnsi="Times New Roman" w:cs="Times New Roman"/>
          <w:sz w:val="24"/>
          <w:szCs w:val="24"/>
        </w:rPr>
        <w:t>Ce</w:t>
      </w:r>
      <w:r w:rsidR="00402766">
        <w:rPr>
          <w:rFonts w:ascii="Times New Roman" w:hAnsi="Times New Roman" w:cs="Times New Roman"/>
          <w:sz w:val="24"/>
          <w:szCs w:val="24"/>
        </w:rPr>
        <w:t>lková odměna</w:t>
      </w:r>
      <w:r w:rsidRPr="00402766">
        <w:rPr>
          <w:rFonts w:ascii="Times New Roman" w:hAnsi="Times New Roman" w:cs="Times New Roman"/>
          <w:sz w:val="24"/>
          <w:szCs w:val="24"/>
        </w:rPr>
        <w:t xml:space="preserve"> </w:t>
      </w:r>
      <w:r w:rsidR="00402766">
        <w:rPr>
          <w:rFonts w:ascii="Times New Roman" w:hAnsi="Times New Roman" w:cs="Times New Roman"/>
          <w:sz w:val="24"/>
          <w:szCs w:val="24"/>
        </w:rPr>
        <w:t>Z</w:t>
      </w:r>
      <w:r w:rsidRPr="00402766">
        <w:rPr>
          <w:rFonts w:ascii="Times New Roman" w:hAnsi="Times New Roman" w:cs="Times New Roman"/>
          <w:sz w:val="24"/>
          <w:szCs w:val="24"/>
        </w:rPr>
        <w:t xml:space="preserve">hotovitele je stanovena jako nejvýše přípustná a nepřekročitelná. Zhotovitel prohlašuje, že cena zahrnuje veškeré náklady, které bude třeba nutně nebo účelně vynaložit zejména pro řádnou a včasnou realizaci </w:t>
      </w:r>
      <w:r w:rsidR="00402766">
        <w:rPr>
          <w:rFonts w:ascii="Times New Roman" w:hAnsi="Times New Roman" w:cs="Times New Roman"/>
          <w:sz w:val="24"/>
          <w:szCs w:val="24"/>
        </w:rPr>
        <w:t>D</w:t>
      </w:r>
      <w:r w:rsidRPr="00402766">
        <w:rPr>
          <w:rFonts w:ascii="Times New Roman" w:hAnsi="Times New Roman" w:cs="Times New Roman"/>
          <w:sz w:val="24"/>
          <w:szCs w:val="24"/>
        </w:rPr>
        <w:t xml:space="preserve">íla, jakož i pro řádné a včasné splnění závazků souvisejících při zohlednění veškerých rizik a vlivů, o kterých lze v průběhu realizace </w:t>
      </w:r>
      <w:r w:rsidR="00402766">
        <w:rPr>
          <w:rFonts w:ascii="Times New Roman" w:hAnsi="Times New Roman" w:cs="Times New Roman"/>
          <w:sz w:val="24"/>
          <w:szCs w:val="24"/>
        </w:rPr>
        <w:t>D</w:t>
      </w:r>
      <w:r w:rsidRPr="00402766">
        <w:rPr>
          <w:rFonts w:ascii="Times New Roman" w:hAnsi="Times New Roman" w:cs="Times New Roman"/>
          <w:sz w:val="24"/>
          <w:szCs w:val="24"/>
        </w:rPr>
        <w:t xml:space="preserve">íla či souvisejících závazků uvažovat, jakož i přiměřený zisk </w:t>
      </w:r>
      <w:r w:rsidR="00402766">
        <w:rPr>
          <w:rFonts w:ascii="Times New Roman" w:hAnsi="Times New Roman" w:cs="Times New Roman"/>
          <w:sz w:val="24"/>
          <w:szCs w:val="24"/>
        </w:rPr>
        <w:t>Z</w:t>
      </w:r>
      <w:r w:rsidRPr="00402766">
        <w:rPr>
          <w:rFonts w:ascii="Times New Roman" w:hAnsi="Times New Roman" w:cs="Times New Roman"/>
          <w:sz w:val="24"/>
          <w:szCs w:val="24"/>
        </w:rPr>
        <w:t xml:space="preserve">hotovitele. Zhotovitel dále prohlašuje, že cena je stanovena i s přihlédnutím k vývoji cen v daném oboru včetně vývoje kurzu české měny k zahraničním měnám, a to po celou dobu trvání závazků z této </w:t>
      </w:r>
      <w:r w:rsidR="00402766">
        <w:rPr>
          <w:rFonts w:ascii="Times New Roman" w:hAnsi="Times New Roman" w:cs="Times New Roman"/>
          <w:sz w:val="24"/>
          <w:szCs w:val="24"/>
        </w:rPr>
        <w:t>S</w:t>
      </w:r>
      <w:r w:rsidRPr="00402766">
        <w:rPr>
          <w:rFonts w:ascii="Times New Roman" w:hAnsi="Times New Roman" w:cs="Times New Roman"/>
          <w:sz w:val="24"/>
          <w:szCs w:val="24"/>
        </w:rPr>
        <w:t>mlouvy.</w:t>
      </w:r>
    </w:p>
    <w:p w14:paraId="17C9E682" w14:textId="77777777" w:rsidR="00402766" w:rsidRPr="00402766" w:rsidRDefault="00B824D9" w:rsidP="00402766">
      <w:pPr>
        <w:pStyle w:val="Odstavecseseznamem"/>
        <w:numPr>
          <w:ilvl w:val="0"/>
          <w:numId w:val="20"/>
        </w:numPr>
        <w:spacing w:after="120" w:line="240" w:lineRule="auto"/>
        <w:contextualSpacing w:val="0"/>
        <w:jc w:val="both"/>
        <w:rPr>
          <w:rFonts w:ascii="Times New Roman" w:eastAsia="Times New Roman" w:hAnsi="Times New Roman" w:cs="Times New Roman"/>
          <w:sz w:val="24"/>
          <w:szCs w:val="24"/>
          <w:lang w:eastAsia="cs-CZ"/>
        </w:rPr>
      </w:pPr>
      <w:r w:rsidRPr="00402766">
        <w:rPr>
          <w:rFonts w:ascii="Times New Roman" w:hAnsi="Times New Roman" w:cs="Times New Roman"/>
          <w:sz w:val="24"/>
          <w:szCs w:val="24"/>
        </w:rPr>
        <w:t>Zhotovitel přebírá nebezpečí změny okolností ve smyslu § 1765 odst. 2 občanského zákoníku a v této souvislosti dále prohlašuje, že</w:t>
      </w:r>
      <w:r w:rsidR="00402766" w:rsidRPr="00402766">
        <w:rPr>
          <w:rFonts w:ascii="Times New Roman" w:hAnsi="Times New Roman" w:cs="Times New Roman"/>
          <w:sz w:val="24"/>
          <w:szCs w:val="24"/>
        </w:rPr>
        <w:t>:</w:t>
      </w:r>
    </w:p>
    <w:p w14:paraId="2088E31A" w14:textId="44C56BA8" w:rsidR="00402766" w:rsidRPr="00402766" w:rsidRDefault="00B824D9" w:rsidP="00402766">
      <w:pPr>
        <w:pStyle w:val="Odstavecseseznamem"/>
        <w:numPr>
          <w:ilvl w:val="1"/>
          <w:numId w:val="20"/>
        </w:numPr>
        <w:spacing w:after="120" w:line="240" w:lineRule="auto"/>
        <w:contextualSpacing w:val="0"/>
        <w:jc w:val="both"/>
        <w:rPr>
          <w:rFonts w:ascii="Times New Roman" w:eastAsia="Times New Roman" w:hAnsi="Times New Roman" w:cs="Times New Roman"/>
          <w:sz w:val="24"/>
          <w:szCs w:val="24"/>
          <w:lang w:eastAsia="cs-CZ"/>
        </w:rPr>
      </w:pPr>
      <w:r w:rsidRPr="00402766">
        <w:rPr>
          <w:rFonts w:ascii="Times New Roman" w:hAnsi="Times New Roman" w:cs="Times New Roman"/>
          <w:sz w:val="24"/>
          <w:szCs w:val="24"/>
        </w:rPr>
        <w:t xml:space="preserve"> je plně seznámen s rozsahem a povahou </w:t>
      </w:r>
      <w:r w:rsidR="00D72DEC">
        <w:rPr>
          <w:rFonts w:ascii="Times New Roman" w:hAnsi="Times New Roman" w:cs="Times New Roman"/>
          <w:sz w:val="24"/>
          <w:szCs w:val="24"/>
        </w:rPr>
        <w:t>D</w:t>
      </w:r>
      <w:r w:rsidRPr="00402766">
        <w:rPr>
          <w:rFonts w:ascii="Times New Roman" w:hAnsi="Times New Roman" w:cs="Times New Roman"/>
          <w:sz w:val="24"/>
          <w:szCs w:val="24"/>
        </w:rPr>
        <w:t>íla,</w:t>
      </w:r>
    </w:p>
    <w:p w14:paraId="4B24A328" w14:textId="77777777" w:rsidR="00402766" w:rsidRPr="00402766" w:rsidRDefault="00B824D9" w:rsidP="00402766">
      <w:pPr>
        <w:pStyle w:val="Odstavecseseznamem"/>
        <w:numPr>
          <w:ilvl w:val="1"/>
          <w:numId w:val="20"/>
        </w:numPr>
        <w:spacing w:after="120" w:line="240" w:lineRule="auto"/>
        <w:contextualSpacing w:val="0"/>
        <w:jc w:val="both"/>
        <w:rPr>
          <w:rFonts w:ascii="Times New Roman" w:eastAsia="Times New Roman" w:hAnsi="Times New Roman" w:cs="Times New Roman"/>
          <w:sz w:val="24"/>
          <w:szCs w:val="24"/>
          <w:lang w:eastAsia="cs-CZ"/>
        </w:rPr>
      </w:pPr>
      <w:r w:rsidRPr="00402766">
        <w:rPr>
          <w:rFonts w:ascii="Times New Roman" w:hAnsi="Times New Roman" w:cs="Times New Roman"/>
          <w:sz w:val="24"/>
          <w:szCs w:val="24"/>
        </w:rPr>
        <w:t>správně vymezil, vyhodnotil a ocenil veškeré činnosti, které jsou nezbytné pro řádné</w:t>
      </w:r>
      <w:r w:rsidR="00402766" w:rsidRPr="00402766">
        <w:rPr>
          <w:rFonts w:ascii="Times New Roman" w:hAnsi="Times New Roman" w:cs="Times New Roman"/>
          <w:sz w:val="24"/>
          <w:szCs w:val="24"/>
        </w:rPr>
        <w:t xml:space="preserve"> </w:t>
      </w:r>
      <w:r w:rsidRPr="00402766">
        <w:rPr>
          <w:rFonts w:ascii="Times New Roman" w:hAnsi="Times New Roman" w:cs="Times New Roman"/>
          <w:sz w:val="24"/>
          <w:szCs w:val="24"/>
        </w:rPr>
        <w:t>a včasné splnění závazků dle této smlouvy,</w:t>
      </w:r>
    </w:p>
    <w:p w14:paraId="6FAF2E5B" w14:textId="115CC4E7" w:rsidR="00F9311D" w:rsidRPr="00F54CA7" w:rsidRDefault="00B824D9" w:rsidP="00F54CA7">
      <w:pPr>
        <w:pStyle w:val="Odstavecseseznamem"/>
        <w:numPr>
          <w:ilvl w:val="1"/>
          <w:numId w:val="20"/>
        </w:numPr>
        <w:spacing w:after="120" w:line="240" w:lineRule="auto"/>
        <w:contextualSpacing w:val="0"/>
        <w:jc w:val="both"/>
        <w:rPr>
          <w:rFonts w:ascii="Times New Roman" w:eastAsia="Times New Roman" w:hAnsi="Times New Roman" w:cs="Times New Roman"/>
          <w:sz w:val="24"/>
          <w:szCs w:val="24"/>
          <w:lang w:eastAsia="cs-CZ"/>
        </w:rPr>
      </w:pPr>
      <w:r w:rsidRPr="00402766">
        <w:rPr>
          <w:rFonts w:ascii="Times New Roman" w:hAnsi="Times New Roman" w:cs="Times New Roman"/>
          <w:sz w:val="24"/>
          <w:szCs w:val="24"/>
        </w:rPr>
        <w:t xml:space="preserve"> řádně prověřil místní podmínky pro provedení </w:t>
      </w:r>
      <w:r w:rsidR="00D72DEC">
        <w:rPr>
          <w:rFonts w:ascii="Times New Roman" w:hAnsi="Times New Roman" w:cs="Times New Roman"/>
          <w:sz w:val="24"/>
          <w:szCs w:val="24"/>
        </w:rPr>
        <w:t>D</w:t>
      </w:r>
      <w:r w:rsidRPr="00402766">
        <w:rPr>
          <w:rFonts w:ascii="Times New Roman" w:hAnsi="Times New Roman" w:cs="Times New Roman"/>
          <w:sz w:val="24"/>
          <w:szCs w:val="24"/>
        </w:rPr>
        <w:t>íla.</w:t>
      </w:r>
      <w:bookmarkStart w:id="0" w:name="_GoBack"/>
      <w:bookmarkEnd w:id="0"/>
    </w:p>
    <w:p w14:paraId="7B566830" w14:textId="2AE4250D" w:rsidR="00F9311D" w:rsidRDefault="00F9311D" w:rsidP="00F410BA">
      <w:pPr>
        <w:pStyle w:val="Odstavecseseznamem"/>
        <w:numPr>
          <w:ilvl w:val="0"/>
          <w:numId w:val="20"/>
        </w:numPr>
        <w:spacing w:before="120" w:after="120" w:line="240" w:lineRule="auto"/>
        <w:contextualSpacing w:val="0"/>
        <w:jc w:val="both"/>
        <w:rPr>
          <w:rFonts w:ascii="Times New Roman" w:eastAsia="Times New Roman" w:hAnsi="Times New Roman" w:cs="Times New Roman"/>
          <w:sz w:val="24"/>
          <w:szCs w:val="24"/>
          <w:lang w:eastAsia="cs-CZ"/>
        </w:rPr>
      </w:pPr>
      <w:r w:rsidRPr="00F54CA7">
        <w:rPr>
          <w:rFonts w:ascii="Times New Roman" w:eastAsia="Times New Roman" w:hAnsi="Times New Roman" w:cs="Times New Roman"/>
          <w:b/>
          <w:sz w:val="24"/>
          <w:szCs w:val="24"/>
          <w:lang w:eastAsia="cs-CZ"/>
        </w:rPr>
        <w:t xml:space="preserve">Úhrada odměny Zhotovitele proběhne ve dvou etapách. </w:t>
      </w:r>
      <w:r>
        <w:rPr>
          <w:rFonts w:ascii="Times New Roman" w:eastAsia="Times New Roman" w:hAnsi="Times New Roman" w:cs="Times New Roman"/>
          <w:sz w:val="24"/>
          <w:szCs w:val="24"/>
          <w:lang w:eastAsia="cs-CZ"/>
        </w:rPr>
        <w:t xml:space="preserve">Zhotovitel je oprávněn vystavit daňový doklad (fakturu) odpovídající částce 80 % z celkové odměny uvedené v odst. 1 tohoto článku před rozhodnutím o povolení záměru (za předpokladu kladných stanovisek dotčených orgánů státní správy a kladného stanoviska správce sítí – toto je </w:t>
      </w:r>
      <w:r>
        <w:rPr>
          <w:rFonts w:ascii="Times New Roman" w:eastAsia="Times New Roman" w:hAnsi="Times New Roman" w:cs="Times New Roman"/>
          <w:sz w:val="24"/>
          <w:szCs w:val="24"/>
          <w:lang w:eastAsia="cs-CZ"/>
        </w:rPr>
        <w:lastRenderedPageBreak/>
        <w:t xml:space="preserve">povinen Objednateli doložit; v případě zamítavého stanoviska nemá Zhotovitel právo daňový doklad vystavit). Na zbylou část odměny, tj. </w:t>
      </w:r>
      <w:r w:rsidR="00F54CA7">
        <w:rPr>
          <w:rFonts w:ascii="Times New Roman" w:eastAsia="Times New Roman" w:hAnsi="Times New Roman" w:cs="Times New Roman"/>
          <w:sz w:val="24"/>
          <w:szCs w:val="24"/>
          <w:lang w:eastAsia="cs-CZ"/>
        </w:rPr>
        <w:t xml:space="preserve">na částku odpovídající </w:t>
      </w:r>
      <w:r>
        <w:rPr>
          <w:rFonts w:ascii="Times New Roman" w:eastAsia="Times New Roman" w:hAnsi="Times New Roman" w:cs="Times New Roman"/>
          <w:sz w:val="24"/>
          <w:szCs w:val="24"/>
          <w:lang w:eastAsia="cs-CZ"/>
        </w:rPr>
        <w:t>20 % z celkové odměny uvedené v odst. 1 tohoto článku</w:t>
      </w:r>
      <w:r w:rsidR="00F54CA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Zhotovitel oprávněn vystavit daňový doklad (fakturu) nejdříve ke dni, který je v předávacím (akceptačním) protokolu uveden jako den předání a převzetí Díla.</w:t>
      </w:r>
    </w:p>
    <w:p w14:paraId="2DC802D9" w14:textId="760C5D4C" w:rsidR="003B29B8" w:rsidRPr="007D498C" w:rsidRDefault="003B29B8" w:rsidP="00857F02">
      <w:pPr>
        <w:pStyle w:val="Odstavecseseznamem"/>
        <w:widowControl w:val="0"/>
        <w:numPr>
          <w:ilvl w:val="0"/>
          <w:numId w:val="20"/>
        </w:numPr>
        <w:adjustRightInd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7D498C">
        <w:rPr>
          <w:rFonts w:ascii="Times New Roman" w:hAnsi="Times New Roman" w:cs="Times New Roman"/>
          <w:sz w:val="24"/>
          <w:szCs w:val="24"/>
        </w:rPr>
        <w:t xml:space="preserve">Na </w:t>
      </w:r>
      <w:r w:rsidR="0067315E">
        <w:rPr>
          <w:rFonts w:ascii="Times New Roman" w:hAnsi="Times New Roman" w:cs="Times New Roman"/>
          <w:sz w:val="24"/>
          <w:szCs w:val="24"/>
        </w:rPr>
        <w:t xml:space="preserve">každé </w:t>
      </w:r>
      <w:r w:rsidRPr="007D498C">
        <w:rPr>
          <w:rFonts w:ascii="Times New Roman" w:hAnsi="Times New Roman" w:cs="Times New Roman"/>
          <w:sz w:val="24"/>
          <w:szCs w:val="24"/>
        </w:rPr>
        <w:t xml:space="preserve">faktuře musí být uvedeno </w:t>
      </w:r>
      <w:r w:rsidR="0004080C">
        <w:rPr>
          <w:rFonts w:ascii="Times New Roman" w:hAnsi="Times New Roman" w:cs="Times New Roman"/>
          <w:sz w:val="24"/>
          <w:szCs w:val="24"/>
        </w:rPr>
        <w:t xml:space="preserve">evidenční </w:t>
      </w:r>
      <w:r w:rsidRPr="007D498C">
        <w:rPr>
          <w:rFonts w:ascii="Times New Roman" w:hAnsi="Times New Roman" w:cs="Times New Roman"/>
          <w:sz w:val="24"/>
          <w:szCs w:val="24"/>
        </w:rPr>
        <w:t xml:space="preserve">číslo smlouvy </w:t>
      </w:r>
      <w:r w:rsidR="00224283">
        <w:rPr>
          <w:rFonts w:ascii="Times New Roman" w:hAnsi="Times New Roman" w:cs="Times New Roman"/>
          <w:sz w:val="24"/>
          <w:szCs w:val="24"/>
        </w:rPr>
        <w:t>Objednatel</w:t>
      </w:r>
      <w:r w:rsidR="0004080C">
        <w:rPr>
          <w:rFonts w:ascii="Times New Roman" w:hAnsi="Times New Roman" w:cs="Times New Roman"/>
          <w:sz w:val="24"/>
          <w:szCs w:val="24"/>
        </w:rPr>
        <w:t>e</w:t>
      </w:r>
      <w:r w:rsidRPr="007D498C">
        <w:rPr>
          <w:rFonts w:ascii="Times New Roman" w:hAnsi="Times New Roman" w:cs="Times New Roman"/>
          <w:sz w:val="24"/>
          <w:szCs w:val="24"/>
        </w:rPr>
        <w:t xml:space="preserve"> a případně číslo příslušného smluvního dodatku. Faktura musí obsahovat údaje běžné pro tento druh dokladů (podle ustanovení § 29 zák. č. 235/2004 Sb., o dani z přidané hodnoty, v platném znění, náležitosti účetního dokladu podle ustanovení § 11 odst. 1 zákona č. 563/1991 Sb., o účetnictví, v platném znění a ustanovení § 435 zákona č. 89/2012 Sb., občanského zákoníku). V případě, že faktura nebude mít všechny požadované údaje </w:t>
      </w:r>
      <w:r w:rsidR="004B6342">
        <w:rPr>
          <w:rFonts w:ascii="Times New Roman" w:hAnsi="Times New Roman" w:cs="Times New Roman"/>
          <w:sz w:val="24"/>
          <w:szCs w:val="24"/>
        </w:rPr>
        <w:br/>
      </w:r>
      <w:r w:rsidRPr="007D498C">
        <w:rPr>
          <w:rFonts w:ascii="Times New Roman" w:hAnsi="Times New Roman" w:cs="Times New Roman"/>
          <w:sz w:val="24"/>
          <w:szCs w:val="24"/>
        </w:rPr>
        <w:t xml:space="preserve">a budou-li tyto údaje uvedeny </w:t>
      </w:r>
      <w:r w:rsidR="00224283">
        <w:rPr>
          <w:rFonts w:ascii="Times New Roman" w:hAnsi="Times New Roman" w:cs="Times New Roman"/>
          <w:sz w:val="24"/>
          <w:szCs w:val="24"/>
        </w:rPr>
        <w:t>Zhotovitel</w:t>
      </w:r>
      <w:r w:rsidRPr="007D498C">
        <w:rPr>
          <w:rFonts w:ascii="Times New Roman" w:hAnsi="Times New Roman" w:cs="Times New Roman"/>
          <w:sz w:val="24"/>
          <w:szCs w:val="24"/>
        </w:rPr>
        <w:t xml:space="preserve">em chybně, je </w:t>
      </w:r>
      <w:r w:rsidR="00224283">
        <w:rPr>
          <w:rFonts w:ascii="Times New Roman" w:hAnsi="Times New Roman" w:cs="Times New Roman"/>
          <w:sz w:val="24"/>
          <w:szCs w:val="24"/>
        </w:rPr>
        <w:t>Objednatel</w:t>
      </w:r>
      <w:r w:rsidRPr="007D498C">
        <w:rPr>
          <w:rFonts w:ascii="Times New Roman" w:hAnsi="Times New Roman" w:cs="Times New Roman"/>
          <w:sz w:val="24"/>
          <w:szCs w:val="24"/>
        </w:rPr>
        <w:t xml:space="preserve"> oprávněn ji </w:t>
      </w:r>
      <w:r w:rsidR="00C03DAC">
        <w:rPr>
          <w:rFonts w:ascii="Times New Roman" w:hAnsi="Times New Roman" w:cs="Times New Roman"/>
          <w:sz w:val="24"/>
          <w:szCs w:val="24"/>
        </w:rPr>
        <w:t>Zhotoviteli</w:t>
      </w:r>
      <w:r w:rsidRPr="007D498C">
        <w:rPr>
          <w:rFonts w:ascii="Times New Roman" w:hAnsi="Times New Roman" w:cs="Times New Roman"/>
          <w:sz w:val="24"/>
          <w:szCs w:val="24"/>
        </w:rPr>
        <w:t xml:space="preserve"> ve lhůtě splatnosti vrátit k odstranění nedostatků, aniž by se tak dostal do prodlení s úhradou odměny dle této Smlouvy a </w:t>
      </w:r>
      <w:r w:rsidR="00C03DAC">
        <w:rPr>
          <w:rFonts w:ascii="Times New Roman" w:hAnsi="Times New Roman" w:cs="Times New Roman"/>
          <w:sz w:val="24"/>
          <w:szCs w:val="24"/>
        </w:rPr>
        <w:t>Zhotoviteli</w:t>
      </w:r>
      <w:r w:rsidRPr="007D498C">
        <w:rPr>
          <w:rFonts w:ascii="Times New Roman" w:hAnsi="Times New Roman" w:cs="Times New Roman"/>
          <w:sz w:val="24"/>
          <w:szCs w:val="24"/>
        </w:rPr>
        <w:t xml:space="preserve"> nevzniká v souvislosti s prvotní fakturou žádný nárok na úroky z prodlení. </w:t>
      </w:r>
      <w:r w:rsidR="00224283">
        <w:rPr>
          <w:rFonts w:ascii="Times New Roman" w:hAnsi="Times New Roman" w:cs="Times New Roman"/>
          <w:sz w:val="24"/>
          <w:szCs w:val="24"/>
        </w:rPr>
        <w:t>Zhotovitel</w:t>
      </w:r>
      <w:r w:rsidRPr="007D498C">
        <w:rPr>
          <w:rFonts w:ascii="Times New Roman" w:hAnsi="Times New Roman" w:cs="Times New Roman"/>
          <w:sz w:val="24"/>
          <w:szCs w:val="24"/>
        </w:rPr>
        <w:t xml:space="preserve"> je povinen v takovém případě vystavit neprodleně novou fakturu a doručit ji na korespondenční adresu </w:t>
      </w:r>
      <w:r w:rsidR="00224283">
        <w:rPr>
          <w:rFonts w:ascii="Times New Roman" w:hAnsi="Times New Roman" w:cs="Times New Roman"/>
          <w:sz w:val="24"/>
          <w:szCs w:val="24"/>
        </w:rPr>
        <w:t>Objednatel</w:t>
      </w:r>
      <w:r w:rsidRPr="007D498C">
        <w:rPr>
          <w:rFonts w:ascii="Times New Roman" w:hAnsi="Times New Roman" w:cs="Times New Roman"/>
          <w:sz w:val="24"/>
          <w:szCs w:val="24"/>
        </w:rPr>
        <w:t>. Oprávněným vrácením faktury přestává běžet lhůta splatnosti a celá lhůta začíná znovu ode dne doručení nové faktury.</w:t>
      </w:r>
    </w:p>
    <w:p w14:paraId="6D2215F9" w14:textId="156850A9" w:rsidR="003B29B8" w:rsidRPr="003B29B8" w:rsidRDefault="003B29B8" w:rsidP="003B29B8">
      <w:pPr>
        <w:pStyle w:val="Odstavecseseznamem"/>
        <w:numPr>
          <w:ilvl w:val="0"/>
          <w:numId w:val="2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Splatnost </w:t>
      </w:r>
      <w:r w:rsidR="0067315E">
        <w:rPr>
          <w:rFonts w:ascii="Times New Roman" w:hAnsi="Times New Roman" w:cs="Times New Roman"/>
          <w:sz w:val="24"/>
          <w:szCs w:val="24"/>
        </w:rPr>
        <w:t>každé z </w:t>
      </w:r>
      <w:r>
        <w:rPr>
          <w:rFonts w:ascii="Times New Roman" w:hAnsi="Times New Roman" w:cs="Times New Roman"/>
          <w:sz w:val="24"/>
          <w:szCs w:val="24"/>
        </w:rPr>
        <w:t>faktur</w:t>
      </w:r>
      <w:r w:rsidR="0067315E">
        <w:rPr>
          <w:rFonts w:ascii="Times New Roman" w:hAnsi="Times New Roman" w:cs="Times New Roman"/>
          <w:sz w:val="24"/>
          <w:szCs w:val="24"/>
        </w:rPr>
        <w:t xml:space="preserve"> </w:t>
      </w:r>
      <w:r>
        <w:rPr>
          <w:rFonts w:ascii="Times New Roman" w:hAnsi="Times New Roman" w:cs="Times New Roman"/>
          <w:sz w:val="24"/>
          <w:szCs w:val="24"/>
        </w:rPr>
        <w:t xml:space="preserve">za řádně </w:t>
      </w:r>
      <w:r w:rsidR="007D5B8E">
        <w:rPr>
          <w:rFonts w:ascii="Times New Roman" w:hAnsi="Times New Roman" w:cs="Times New Roman"/>
          <w:sz w:val="24"/>
          <w:szCs w:val="24"/>
        </w:rPr>
        <w:t>poskytnuté plnění</w:t>
      </w:r>
      <w:r>
        <w:rPr>
          <w:rFonts w:ascii="Times New Roman" w:hAnsi="Times New Roman" w:cs="Times New Roman"/>
          <w:sz w:val="24"/>
          <w:szCs w:val="24"/>
        </w:rPr>
        <w:t xml:space="preserve"> v souladu s touto Smlouvou </w:t>
      </w:r>
      <w:r w:rsidRPr="00A01BCE">
        <w:rPr>
          <w:rFonts w:ascii="Times New Roman" w:hAnsi="Times New Roman" w:cs="Times New Roman"/>
          <w:sz w:val="24"/>
          <w:szCs w:val="24"/>
        </w:rPr>
        <w:t>je</w:t>
      </w:r>
      <w:r w:rsidRPr="0004080C">
        <w:rPr>
          <w:rFonts w:ascii="Times New Roman" w:hAnsi="Times New Roman" w:cs="Times New Roman"/>
          <w:b/>
          <w:sz w:val="24"/>
          <w:szCs w:val="24"/>
        </w:rPr>
        <w:t xml:space="preserve"> 30 kalendářních dnů od prokazatelného doručení faktury </w:t>
      </w:r>
      <w:r w:rsidR="007D5B8E" w:rsidRPr="0004080C">
        <w:rPr>
          <w:rFonts w:ascii="Times New Roman" w:hAnsi="Times New Roman" w:cs="Times New Roman"/>
          <w:b/>
          <w:sz w:val="24"/>
          <w:szCs w:val="24"/>
        </w:rPr>
        <w:t>Objednateli</w:t>
      </w:r>
      <w:r w:rsidRPr="0004080C">
        <w:rPr>
          <w:rFonts w:ascii="Times New Roman" w:hAnsi="Times New Roman" w:cs="Times New Roman"/>
          <w:b/>
          <w:sz w:val="24"/>
          <w:szCs w:val="24"/>
        </w:rPr>
        <w:t xml:space="preserve">. </w:t>
      </w:r>
      <w:r w:rsidRPr="00A01BCE">
        <w:rPr>
          <w:rFonts w:ascii="Times New Roman" w:hAnsi="Times New Roman" w:cs="Times New Roman"/>
          <w:sz w:val="24"/>
          <w:szCs w:val="24"/>
        </w:rPr>
        <w:t>Dnem úhrady se rozumí den odepsání fakturo</w:t>
      </w:r>
      <w:r>
        <w:rPr>
          <w:rFonts w:ascii="Times New Roman" w:hAnsi="Times New Roman" w:cs="Times New Roman"/>
          <w:sz w:val="24"/>
          <w:szCs w:val="24"/>
        </w:rPr>
        <w:t xml:space="preserve">vané částky z účtu </w:t>
      </w:r>
      <w:r w:rsidR="00224283">
        <w:rPr>
          <w:rFonts w:ascii="Times New Roman" w:hAnsi="Times New Roman" w:cs="Times New Roman"/>
          <w:sz w:val="24"/>
          <w:szCs w:val="24"/>
        </w:rPr>
        <w:t>Objednatel</w:t>
      </w:r>
      <w:r w:rsidR="007D5B8E">
        <w:rPr>
          <w:rFonts w:ascii="Times New Roman" w:hAnsi="Times New Roman" w:cs="Times New Roman"/>
          <w:sz w:val="24"/>
          <w:szCs w:val="24"/>
        </w:rPr>
        <w:t>e</w:t>
      </w:r>
      <w:r>
        <w:rPr>
          <w:rFonts w:ascii="Times New Roman" w:hAnsi="Times New Roman" w:cs="Times New Roman"/>
          <w:sz w:val="24"/>
          <w:szCs w:val="24"/>
        </w:rPr>
        <w:t>.</w:t>
      </w:r>
    </w:p>
    <w:p w14:paraId="4FB1D4D0" w14:textId="7756D832" w:rsidR="00B24A6D" w:rsidRPr="00B24A6D" w:rsidRDefault="00224283" w:rsidP="00B24A6D">
      <w:pPr>
        <w:pStyle w:val="Odstavecseseznamem"/>
        <w:numPr>
          <w:ilvl w:val="0"/>
          <w:numId w:val="20"/>
        </w:numPr>
        <w:spacing w:after="120" w:line="240" w:lineRule="auto"/>
        <w:contextualSpacing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Zhotovitel</w:t>
      </w:r>
      <w:r w:rsidR="00B24A6D">
        <w:rPr>
          <w:rFonts w:ascii="Times New Roman" w:eastAsia="Times New Roman" w:hAnsi="Times New Roman" w:cs="Times New Roman"/>
          <w:sz w:val="24"/>
          <w:szCs w:val="24"/>
          <w:lang w:eastAsia="cs-CZ"/>
        </w:rPr>
        <w:t xml:space="preserve"> nebude požadovat zálohy.</w:t>
      </w:r>
    </w:p>
    <w:p w14:paraId="743E0401" w14:textId="21F2868F" w:rsidR="00B24A6D" w:rsidRDefault="00B24A6D" w:rsidP="00B24A6D">
      <w:pPr>
        <w:pStyle w:val="Odstavecseseznamem"/>
        <w:numPr>
          <w:ilvl w:val="0"/>
          <w:numId w:val="20"/>
        </w:numPr>
        <w:spacing w:before="120" w:after="0" w:line="240" w:lineRule="auto"/>
        <w:contextualSpacing w:val="0"/>
        <w:jc w:val="both"/>
        <w:rPr>
          <w:rFonts w:ascii="Times New Roman" w:hAnsi="Times New Roman" w:cs="Times New Roman"/>
          <w:sz w:val="24"/>
          <w:szCs w:val="24"/>
        </w:rPr>
      </w:pPr>
      <w:r w:rsidRPr="00A01BCE">
        <w:rPr>
          <w:rFonts w:ascii="Times New Roman" w:hAnsi="Times New Roman" w:cs="Times New Roman"/>
          <w:sz w:val="24"/>
          <w:szCs w:val="24"/>
        </w:rPr>
        <w:t xml:space="preserve">Zaplacení smluvní ceny provede </w:t>
      </w:r>
      <w:r w:rsidR="00224283">
        <w:rPr>
          <w:rFonts w:ascii="Times New Roman" w:hAnsi="Times New Roman" w:cs="Times New Roman"/>
          <w:sz w:val="24"/>
          <w:szCs w:val="24"/>
        </w:rPr>
        <w:t>Objednatel</w:t>
      </w:r>
      <w:r w:rsidRPr="00A01BCE">
        <w:rPr>
          <w:rFonts w:ascii="Times New Roman" w:hAnsi="Times New Roman" w:cs="Times New Roman"/>
          <w:sz w:val="24"/>
          <w:szCs w:val="24"/>
        </w:rPr>
        <w:t xml:space="preserve"> úhradou faktur v souladu s příslušným ustanovením zákona č. 235/2004 Sb., o dani z přidané hodnoty v</w:t>
      </w:r>
      <w:r>
        <w:rPr>
          <w:rFonts w:ascii="Times New Roman" w:hAnsi="Times New Roman" w:cs="Times New Roman"/>
          <w:sz w:val="24"/>
          <w:szCs w:val="24"/>
        </w:rPr>
        <w:t> </w:t>
      </w:r>
      <w:r w:rsidRPr="00A01BCE">
        <w:rPr>
          <w:rFonts w:ascii="Times New Roman" w:hAnsi="Times New Roman" w:cs="Times New Roman"/>
          <w:sz w:val="24"/>
          <w:szCs w:val="24"/>
        </w:rPr>
        <w:t>platném</w:t>
      </w:r>
      <w:r>
        <w:rPr>
          <w:rFonts w:ascii="Times New Roman" w:hAnsi="Times New Roman" w:cs="Times New Roman"/>
          <w:sz w:val="24"/>
          <w:szCs w:val="24"/>
        </w:rPr>
        <w:t xml:space="preserve"> znění. Bankovní účet </w:t>
      </w:r>
      <w:r w:rsidR="00224283">
        <w:rPr>
          <w:rFonts w:ascii="Times New Roman" w:hAnsi="Times New Roman" w:cs="Times New Roman"/>
          <w:sz w:val="24"/>
          <w:szCs w:val="24"/>
        </w:rPr>
        <w:t>Zhotovitel</w:t>
      </w:r>
      <w:r w:rsidR="0004080C">
        <w:rPr>
          <w:rFonts w:ascii="Times New Roman" w:hAnsi="Times New Roman" w:cs="Times New Roman"/>
          <w:sz w:val="24"/>
          <w:szCs w:val="24"/>
        </w:rPr>
        <w:t>e</w:t>
      </w:r>
      <w:r w:rsidRPr="00A01BCE">
        <w:rPr>
          <w:rFonts w:ascii="Times New Roman" w:hAnsi="Times New Roman" w:cs="Times New Roman"/>
          <w:sz w:val="24"/>
          <w:szCs w:val="24"/>
        </w:rPr>
        <w:t xml:space="preserve"> bude ve zveřejněné databázi správců daně.</w:t>
      </w:r>
    </w:p>
    <w:p w14:paraId="0A2C8F68" w14:textId="747CA465" w:rsidR="00B24A6D" w:rsidRPr="006C4658" w:rsidRDefault="00224283" w:rsidP="00B24A6D">
      <w:pPr>
        <w:pStyle w:val="Odstavecseseznamem"/>
        <w:numPr>
          <w:ilvl w:val="0"/>
          <w:numId w:val="20"/>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Zhotovitel</w:t>
      </w:r>
      <w:r w:rsidR="00B24A6D" w:rsidRPr="006C4658">
        <w:rPr>
          <w:rFonts w:ascii="Times New Roman" w:hAnsi="Times New Roman" w:cs="Times New Roman"/>
          <w:color w:val="000000"/>
          <w:sz w:val="24"/>
          <w:szCs w:val="24"/>
        </w:rPr>
        <w:t xml:space="preserve"> prohlašuje a svým podpisem v závěru Smlouvy potvrzuje, že ke dni uzavření Smlouvy není veden v rejstříku nespolehlivých plátců DPH, a pro případ, že se </w:t>
      </w:r>
      <w:r w:rsidR="00B24A6D">
        <w:rPr>
          <w:rFonts w:ascii="Times New Roman" w:hAnsi="Times New Roman" w:cs="Times New Roman"/>
          <w:color w:val="000000"/>
          <w:sz w:val="24"/>
          <w:szCs w:val="24"/>
        </w:rPr>
        <w:t xml:space="preserve">stane nespolehlivým plátcem DPH </w:t>
      </w:r>
      <w:r w:rsidR="00B24A6D" w:rsidRPr="006C4658">
        <w:rPr>
          <w:rFonts w:ascii="Times New Roman" w:hAnsi="Times New Roman" w:cs="Times New Roman"/>
          <w:color w:val="000000"/>
          <w:sz w:val="24"/>
          <w:szCs w:val="24"/>
        </w:rPr>
        <w:t xml:space="preserve">až po uzavření této Smlouvy, zavazuje se bezodkladně a prokazatelně po vydání rozhodnutí správce daně podle § 106a ZDPH informovat </w:t>
      </w:r>
      <w:r>
        <w:rPr>
          <w:rFonts w:ascii="Times New Roman" w:hAnsi="Times New Roman" w:cs="Times New Roman"/>
          <w:color w:val="000000"/>
          <w:sz w:val="24"/>
          <w:szCs w:val="24"/>
        </w:rPr>
        <w:t>Objednatel</w:t>
      </w:r>
      <w:r w:rsidR="00B24A6D" w:rsidRPr="006C4658">
        <w:rPr>
          <w:rFonts w:ascii="Times New Roman" w:hAnsi="Times New Roman" w:cs="Times New Roman"/>
          <w:color w:val="000000"/>
          <w:sz w:val="24"/>
          <w:szCs w:val="24"/>
        </w:rPr>
        <w:t xml:space="preserve"> o této skutečnosti.</w:t>
      </w:r>
    </w:p>
    <w:p w14:paraId="6A8631C4" w14:textId="118A0E0A" w:rsidR="00B24A6D" w:rsidRPr="006534A7" w:rsidRDefault="00B24A6D" w:rsidP="00B24A6D">
      <w:pPr>
        <w:pStyle w:val="Odstavecseseznamem"/>
        <w:numPr>
          <w:ilvl w:val="0"/>
          <w:numId w:val="20"/>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Pokud </w:t>
      </w:r>
      <w:r w:rsidR="00224283">
        <w:rPr>
          <w:rFonts w:ascii="Times New Roman" w:hAnsi="Times New Roman" w:cs="Times New Roman"/>
          <w:color w:val="000000"/>
          <w:sz w:val="24"/>
          <w:szCs w:val="24"/>
        </w:rPr>
        <w:t>Objednatel</w:t>
      </w:r>
      <w:r w:rsidRPr="006C4658">
        <w:rPr>
          <w:rFonts w:ascii="Times New Roman" w:hAnsi="Times New Roman" w:cs="Times New Roman"/>
          <w:color w:val="000000"/>
          <w:sz w:val="24"/>
          <w:szCs w:val="24"/>
        </w:rPr>
        <w:t xml:space="preserve"> jako příjemce zdanitelného plnění zjistí po doručení </w:t>
      </w:r>
      <w:r>
        <w:rPr>
          <w:rFonts w:ascii="Times New Roman" w:hAnsi="Times New Roman" w:cs="Times New Roman"/>
          <w:color w:val="000000"/>
          <w:sz w:val="24"/>
          <w:szCs w:val="24"/>
        </w:rPr>
        <w:t xml:space="preserve">daňového dokladu (faktury), že </w:t>
      </w:r>
      <w:r w:rsidR="00224283">
        <w:rPr>
          <w:rFonts w:ascii="Times New Roman" w:hAnsi="Times New Roman" w:cs="Times New Roman"/>
          <w:color w:val="000000"/>
          <w:sz w:val="24"/>
          <w:szCs w:val="24"/>
        </w:rPr>
        <w:t>Zhotovitel</w:t>
      </w:r>
      <w:r w:rsidRPr="006C4658">
        <w:rPr>
          <w:rFonts w:ascii="Times New Roman" w:hAnsi="Times New Roman" w:cs="Times New Roman"/>
          <w:color w:val="000000"/>
          <w:sz w:val="24"/>
          <w:szCs w:val="24"/>
        </w:rPr>
        <w:t xml:space="preserve"> je v evidenci plátců DPH označen jako nespolehlivý plátce DPH, anebo</w:t>
      </w:r>
      <w:r>
        <w:rPr>
          <w:rFonts w:ascii="Times New Roman" w:hAnsi="Times New Roman" w:cs="Times New Roman"/>
          <w:color w:val="000000"/>
          <w:sz w:val="24"/>
          <w:szCs w:val="24"/>
        </w:rPr>
        <w:t xml:space="preserve"> bankovní účet, který </w:t>
      </w:r>
      <w:r w:rsidR="00224283">
        <w:rPr>
          <w:rFonts w:ascii="Times New Roman" w:hAnsi="Times New Roman" w:cs="Times New Roman"/>
          <w:color w:val="000000"/>
          <w:sz w:val="24"/>
          <w:szCs w:val="24"/>
        </w:rPr>
        <w:t>Zhotovitel</w:t>
      </w:r>
      <w:r w:rsidRPr="006C4658">
        <w:rPr>
          <w:rFonts w:ascii="Times New Roman" w:hAnsi="Times New Roman" w:cs="Times New Roman"/>
          <w:color w:val="000000"/>
          <w:sz w:val="24"/>
          <w:szCs w:val="24"/>
        </w:rPr>
        <w:t xml:space="preserve"> uvede na daňovém dokladu (faktuře), není zveřejněn v registru plátců DPH, </w:t>
      </w:r>
      <w:r>
        <w:rPr>
          <w:rFonts w:ascii="Times New Roman" w:hAnsi="Times New Roman" w:cs="Times New Roman"/>
          <w:color w:val="000000"/>
          <w:sz w:val="24"/>
          <w:szCs w:val="24"/>
        </w:rPr>
        <w:t xml:space="preserve">je </w:t>
      </w:r>
      <w:r w:rsidR="00224283">
        <w:rPr>
          <w:rFonts w:ascii="Times New Roman" w:hAnsi="Times New Roman" w:cs="Times New Roman"/>
          <w:color w:val="000000"/>
          <w:sz w:val="24"/>
          <w:szCs w:val="24"/>
        </w:rPr>
        <w:t>Objednatel</w:t>
      </w:r>
      <w:r>
        <w:rPr>
          <w:rFonts w:ascii="Times New Roman" w:hAnsi="Times New Roman" w:cs="Times New Roman"/>
          <w:color w:val="000000"/>
          <w:sz w:val="24"/>
          <w:szCs w:val="24"/>
        </w:rPr>
        <w:t xml:space="preserve"> oprávněn uhradit </w:t>
      </w:r>
      <w:r w:rsidR="00C03DAC">
        <w:rPr>
          <w:rFonts w:ascii="Times New Roman" w:hAnsi="Times New Roman" w:cs="Times New Roman"/>
          <w:color w:val="000000"/>
          <w:sz w:val="24"/>
          <w:szCs w:val="24"/>
        </w:rPr>
        <w:t>Zhotoviteli</w:t>
      </w:r>
      <w:r w:rsidRPr="006C4658">
        <w:rPr>
          <w:rFonts w:ascii="Times New Roman" w:hAnsi="Times New Roman" w:cs="Times New Roman"/>
          <w:color w:val="000000"/>
          <w:sz w:val="24"/>
          <w:szCs w:val="24"/>
        </w:rPr>
        <w:t xml:space="preserve"> pouze tu část peněžitého závazku vyplývajícího z daňového dokladu, jež odpovídá výši základu daně, a zbylou část pak</w:t>
      </w:r>
      <w:r>
        <w:rPr>
          <w:rFonts w:ascii="Times New Roman" w:hAnsi="Times New Roman" w:cs="Times New Roman"/>
          <w:color w:val="000000"/>
          <w:sz w:val="24"/>
          <w:szCs w:val="24"/>
        </w:rPr>
        <w:t xml:space="preserve"> </w:t>
      </w:r>
      <w:r w:rsidRPr="006C4658">
        <w:rPr>
          <w:rFonts w:ascii="Times New Roman" w:hAnsi="Times New Roman" w:cs="Times New Roman"/>
          <w:color w:val="000000"/>
          <w:sz w:val="24"/>
          <w:szCs w:val="24"/>
        </w:rPr>
        <w:t xml:space="preserve">ve smyslu §109a ZDPH uhradit přímo správci daně. V případě uplatnění výše uvedeného postupu zaniká nárok </w:t>
      </w:r>
      <w:r w:rsidR="00224283">
        <w:rPr>
          <w:rFonts w:ascii="Times New Roman" w:hAnsi="Times New Roman" w:cs="Times New Roman"/>
          <w:color w:val="000000"/>
          <w:sz w:val="24"/>
          <w:szCs w:val="24"/>
        </w:rPr>
        <w:t>Zhotovitel</w:t>
      </w:r>
      <w:r w:rsidR="007D5B8E">
        <w:rPr>
          <w:rFonts w:ascii="Times New Roman" w:hAnsi="Times New Roman" w:cs="Times New Roman"/>
          <w:color w:val="000000"/>
          <w:sz w:val="24"/>
          <w:szCs w:val="24"/>
        </w:rPr>
        <w:t>e</w:t>
      </w:r>
      <w:r w:rsidRPr="006C4658">
        <w:rPr>
          <w:rFonts w:ascii="Times New Roman" w:hAnsi="Times New Roman" w:cs="Times New Roman"/>
          <w:color w:val="000000"/>
          <w:sz w:val="24"/>
          <w:szCs w:val="24"/>
        </w:rPr>
        <w:t xml:space="preserve">, který je na seznamu nespolehlivých plátců </w:t>
      </w:r>
      <w:r w:rsidRPr="006534A7">
        <w:rPr>
          <w:rFonts w:ascii="Times New Roman" w:hAnsi="Times New Roman" w:cs="Times New Roman"/>
          <w:color w:val="000000"/>
          <w:sz w:val="24"/>
          <w:szCs w:val="24"/>
        </w:rPr>
        <w:t>DPH, na zaplacení částky odpovídající výši DPH.</w:t>
      </w:r>
    </w:p>
    <w:p w14:paraId="0472AE01" w14:textId="6E66E093" w:rsidR="00B24A6D" w:rsidRDefault="00B24A6D" w:rsidP="00B921E3">
      <w:pPr>
        <w:pStyle w:val="Odstavecseseznamem"/>
        <w:numPr>
          <w:ilvl w:val="0"/>
          <w:numId w:val="20"/>
        </w:numPr>
        <w:spacing w:before="120" w:after="240" w:line="240" w:lineRule="auto"/>
        <w:contextualSpacing w:val="0"/>
        <w:jc w:val="both"/>
        <w:rPr>
          <w:rFonts w:ascii="Times New Roman" w:hAnsi="Times New Roman" w:cs="Times New Roman"/>
          <w:sz w:val="24"/>
          <w:szCs w:val="24"/>
        </w:rPr>
      </w:pPr>
      <w:r w:rsidRPr="006534A7">
        <w:rPr>
          <w:rFonts w:ascii="Times New Roman" w:hAnsi="Times New Roman" w:cs="Times New Roman"/>
          <w:sz w:val="24"/>
          <w:szCs w:val="24"/>
        </w:rPr>
        <w:t xml:space="preserve">Smluvní strany se dohodly, že stane-li se </w:t>
      </w:r>
      <w:r w:rsidR="00224283">
        <w:rPr>
          <w:rFonts w:ascii="Times New Roman" w:hAnsi="Times New Roman" w:cs="Times New Roman"/>
          <w:sz w:val="24"/>
          <w:szCs w:val="24"/>
        </w:rPr>
        <w:t>Zhotovitel</w:t>
      </w:r>
      <w:r w:rsidRPr="006534A7">
        <w:rPr>
          <w:rFonts w:ascii="Times New Roman" w:hAnsi="Times New Roman" w:cs="Times New Roman"/>
          <w:sz w:val="24"/>
          <w:szCs w:val="24"/>
        </w:rPr>
        <w:t xml:space="preserve"> nespolehlivým plátcem podle § 106a zákona č. 235/2004 Sb. o dani z přidané hodnoty, v platném </w:t>
      </w:r>
      <w:r w:rsidRPr="00A01BCE">
        <w:rPr>
          <w:rFonts w:ascii="Times New Roman" w:hAnsi="Times New Roman" w:cs="Times New Roman"/>
          <w:sz w:val="24"/>
          <w:szCs w:val="24"/>
        </w:rPr>
        <w:t>znění</w:t>
      </w:r>
      <w:r>
        <w:rPr>
          <w:rFonts w:ascii="Times New Roman" w:hAnsi="Times New Roman" w:cs="Times New Roman"/>
          <w:sz w:val="24"/>
          <w:szCs w:val="24"/>
        </w:rPr>
        <w:t>,</w:t>
      </w:r>
      <w:r w:rsidRPr="00A01BCE">
        <w:rPr>
          <w:rFonts w:ascii="Times New Roman" w:hAnsi="Times New Roman" w:cs="Times New Roman"/>
          <w:sz w:val="24"/>
          <w:szCs w:val="24"/>
        </w:rPr>
        <w:t xml:space="preserve"> nebo daňový doklad </w:t>
      </w:r>
      <w:r w:rsidR="00224283">
        <w:rPr>
          <w:rFonts w:ascii="Times New Roman" w:hAnsi="Times New Roman" w:cs="Times New Roman"/>
          <w:sz w:val="24"/>
          <w:szCs w:val="24"/>
        </w:rPr>
        <w:t>Zhotovitel</w:t>
      </w:r>
      <w:r w:rsidR="007D5B8E">
        <w:rPr>
          <w:rFonts w:ascii="Times New Roman" w:hAnsi="Times New Roman" w:cs="Times New Roman"/>
          <w:sz w:val="24"/>
          <w:szCs w:val="24"/>
        </w:rPr>
        <w:t>e</w:t>
      </w:r>
      <w:r w:rsidRPr="00A01BCE">
        <w:rPr>
          <w:rFonts w:ascii="Times New Roman" w:hAnsi="Times New Roman" w:cs="Times New Roman"/>
          <w:sz w:val="24"/>
          <w:szCs w:val="24"/>
        </w:rPr>
        <w:t xml:space="preserve"> bude obsahovat číslo bankovního účtu, na který má být plněno, aniž by bylo uvedeno ve veřejném registru spolehlivých účtů, je </w:t>
      </w:r>
      <w:r w:rsidR="00224283">
        <w:rPr>
          <w:rFonts w:ascii="Times New Roman" w:hAnsi="Times New Roman" w:cs="Times New Roman"/>
          <w:sz w:val="24"/>
          <w:szCs w:val="24"/>
        </w:rPr>
        <w:t>Objednatel</w:t>
      </w:r>
      <w:r w:rsidRPr="00A01BCE">
        <w:rPr>
          <w:rFonts w:ascii="Times New Roman" w:hAnsi="Times New Roman" w:cs="Times New Roman"/>
          <w:sz w:val="24"/>
          <w:szCs w:val="24"/>
        </w:rPr>
        <w:t xml:space="preserve"> oprávněn z finančního plnění uhradit daň z přidané hodnoty přímo místně a věcně příslušnému správci daně </w:t>
      </w:r>
      <w:r w:rsidR="00224283">
        <w:rPr>
          <w:rFonts w:ascii="Times New Roman" w:hAnsi="Times New Roman" w:cs="Times New Roman"/>
          <w:sz w:val="24"/>
          <w:szCs w:val="24"/>
        </w:rPr>
        <w:t>Zhotovitel</w:t>
      </w:r>
      <w:r w:rsidR="007D5B8E">
        <w:rPr>
          <w:rFonts w:ascii="Times New Roman" w:hAnsi="Times New Roman" w:cs="Times New Roman"/>
          <w:sz w:val="24"/>
          <w:szCs w:val="24"/>
        </w:rPr>
        <w:t>e</w:t>
      </w:r>
      <w:r w:rsidRPr="00A01BCE">
        <w:rPr>
          <w:rFonts w:ascii="Times New Roman" w:hAnsi="Times New Roman" w:cs="Times New Roman"/>
          <w:sz w:val="24"/>
          <w:szCs w:val="24"/>
        </w:rPr>
        <w:t>.</w:t>
      </w:r>
    </w:p>
    <w:p w14:paraId="5F4502A3" w14:textId="77777777" w:rsidR="00134792" w:rsidRPr="00F04192" w:rsidRDefault="00134792" w:rsidP="00F04192">
      <w:pPr>
        <w:spacing w:after="240" w:line="240" w:lineRule="auto"/>
        <w:rPr>
          <w:rFonts w:ascii="Times New Roman" w:eastAsia="Times New Roman" w:hAnsi="Times New Roman" w:cs="Times New Roman"/>
          <w:sz w:val="24"/>
          <w:szCs w:val="24"/>
          <w:lang w:eastAsia="cs-CZ"/>
        </w:rPr>
      </w:pPr>
    </w:p>
    <w:p w14:paraId="1E9673FE" w14:textId="713FD8BA" w:rsidR="003C3184" w:rsidRDefault="003C3184" w:rsidP="00087EAD">
      <w:pPr>
        <w:spacing w:after="240" w:line="240" w:lineRule="auto"/>
        <w:jc w:val="center"/>
        <w:rPr>
          <w:rFonts w:ascii="Times New Roman" w:eastAsia="Times New Roman" w:hAnsi="Times New Roman" w:cs="Times New Roman"/>
          <w:b/>
          <w:sz w:val="24"/>
          <w:szCs w:val="24"/>
          <w:lang w:eastAsia="cs-CZ"/>
        </w:rPr>
      </w:pPr>
      <w:r w:rsidRPr="003C3184">
        <w:rPr>
          <w:rFonts w:ascii="Times New Roman" w:eastAsia="Times New Roman" w:hAnsi="Times New Roman" w:cs="Times New Roman"/>
          <w:b/>
          <w:sz w:val="24"/>
          <w:szCs w:val="24"/>
          <w:lang w:eastAsia="cs-CZ"/>
        </w:rPr>
        <w:lastRenderedPageBreak/>
        <w:t>IV. Povinnosti smluvních stran</w:t>
      </w:r>
    </w:p>
    <w:p w14:paraId="396A4EDB" w14:textId="37F2FD22" w:rsidR="003C3184" w:rsidRPr="00054177" w:rsidRDefault="00C41201" w:rsidP="00F410BA">
      <w:pPr>
        <w:pStyle w:val="Odstavecseseznamem"/>
        <w:numPr>
          <w:ilvl w:val="0"/>
          <w:numId w:val="23"/>
        </w:numPr>
        <w:spacing w:after="120" w:line="240" w:lineRule="auto"/>
        <w:ind w:left="720" w:hanging="720"/>
        <w:contextualSpacing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Při provádění činností dle této Smlouvy se </w:t>
      </w:r>
      <w:r w:rsidR="00224283">
        <w:rPr>
          <w:rFonts w:ascii="Times New Roman" w:eastAsia="Times New Roman" w:hAnsi="Times New Roman" w:cs="Times New Roman"/>
          <w:sz w:val="24"/>
          <w:szCs w:val="24"/>
          <w:lang w:eastAsia="cs-CZ"/>
        </w:rPr>
        <w:t>Zhotovitel</w:t>
      </w:r>
      <w:r>
        <w:rPr>
          <w:rFonts w:ascii="Times New Roman" w:eastAsia="Times New Roman" w:hAnsi="Times New Roman" w:cs="Times New Roman"/>
          <w:sz w:val="24"/>
          <w:szCs w:val="24"/>
          <w:lang w:eastAsia="cs-CZ"/>
        </w:rPr>
        <w:t xml:space="preserve"> zavazuje dodržovat všeobecně závazné právní předpisy a ujednání této Smlouvy. </w:t>
      </w:r>
      <w:r w:rsidR="00224283">
        <w:rPr>
          <w:rFonts w:ascii="Times New Roman" w:eastAsia="Times New Roman" w:hAnsi="Times New Roman" w:cs="Times New Roman"/>
          <w:sz w:val="24"/>
          <w:szCs w:val="24"/>
          <w:lang w:eastAsia="cs-CZ"/>
        </w:rPr>
        <w:t>Zhotovitel</w:t>
      </w:r>
      <w:r>
        <w:rPr>
          <w:rFonts w:ascii="Times New Roman" w:eastAsia="Times New Roman" w:hAnsi="Times New Roman" w:cs="Times New Roman"/>
          <w:sz w:val="24"/>
          <w:szCs w:val="24"/>
          <w:lang w:eastAsia="cs-CZ"/>
        </w:rPr>
        <w:t xml:space="preserve"> se dále zavazuje řídit se </w:t>
      </w:r>
      <w:r w:rsidRPr="003F11BF">
        <w:rPr>
          <w:rFonts w:ascii="Times New Roman" w:eastAsia="Times New Roman" w:hAnsi="Times New Roman" w:cs="Times New Roman"/>
          <w:sz w:val="24"/>
          <w:szCs w:val="24"/>
          <w:lang w:eastAsia="cs-CZ"/>
        </w:rPr>
        <w:t xml:space="preserve">výchozími podklady </w:t>
      </w:r>
      <w:r w:rsidR="00224283">
        <w:rPr>
          <w:rFonts w:ascii="Times New Roman" w:eastAsia="Times New Roman" w:hAnsi="Times New Roman" w:cs="Times New Roman"/>
          <w:sz w:val="24"/>
          <w:szCs w:val="24"/>
          <w:lang w:eastAsia="cs-CZ"/>
        </w:rPr>
        <w:t>Objednatel</w:t>
      </w:r>
      <w:r w:rsidR="00054177">
        <w:rPr>
          <w:rFonts w:ascii="Times New Roman" w:eastAsia="Times New Roman" w:hAnsi="Times New Roman" w:cs="Times New Roman"/>
          <w:sz w:val="24"/>
          <w:szCs w:val="24"/>
          <w:lang w:eastAsia="cs-CZ"/>
        </w:rPr>
        <w:t>e</w:t>
      </w:r>
      <w:r w:rsidRPr="003F11BF">
        <w:rPr>
          <w:rFonts w:ascii="Times New Roman" w:eastAsia="Times New Roman" w:hAnsi="Times New Roman" w:cs="Times New Roman"/>
          <w:sz w:val="24"/>
          <w:szCs w:val="24"/>
          <w:lang w:eastAsia="cs-CZ"/>
        </w:rPr>
        <w:t xml:space="preserve">, které mu byly předány před uzavřením této Smlouvy, pokyny </w:t>
      </w:r>
      <w:r w:rsidR="00224283">
        <w:rPr>
          <w:rFonts w:ascii="Times New Roman" w:eastAsia="Times New Roman" w:hAnsi="Times New Roman" w:cs="Times New Roman"/>
          <w:sz w:val="24"/>
          <w:szCs w:val="24"/>
          <w:lang w:eastAsia="cs-CZ"/>
        </w:rPr>
        <w:t>Objednatel</w:t>
      </w:r>
      <w:r w:rsidRPr="003F11BF">
        <w:rPr>
          <w:rFonts w:ascii="Times New Roman" w:eastAsia="Times New Roman" w:hAnsi="Times New Roman" w:cs="Times New Roman"/>
          <w:sz w:val="24"/>
          <w:szCs w:val="24"/>
          <w:lang w:eastAsia="cs-CZ"/>
        </w:rPr>
        <w:t xml:space="preserve"> a vyjádřeními veřejnoprávních orgánů. V případě pochybnosti o obsahu pokynu </w:t>
      </w:r>
      <w:r w:rsidR="00224283">
        <w:rPr>
          <w:rFonts w:ascii="Times New Roman" w:eastAsia="Times New Roman" w:hAnsi="Times New Roman" w:cs="Times New Roman"/>
          <w:sz w:val="24"/>
          <w:szCs w:val="24"/>
          <w:lang w:eastAsia="cs-CZ"/>
        </w:rPr>
        <w:t>Objednatel</w:t>
      </w:r>
      <w:r w:rsidR="00054177">
        <w:rPr>
          <w:rFonts w:ascii="Times New Roman" w:eastAsia="Times New Roman" w:hAnsi="Times New Roman" w:cs="Times New Roman"/>
          <w:sz w:val="24"/>
          <w:szCs w:val="24"/>
          <w:lang w:eastAsia="cs-CZ"/>
        </w:rPr>
        <w:t>e</w:t>
      </w:r>
      <w:r w:rsidRPr="003F11BF">
        <w:rPr>
          <w:rFonts w:ascii="Times New Roman" w:eastAsia="Times New Roman" w:hAnsi="Times New Roman" w:cs="Times New Roman"/>
          <w:sz w:val="24"/>
          <w:szCs w:val="24"/>
          <w:lang w:eastAsia="cs-CZ"/>
        </w:rPr>
        <w:t xml:space="preserve"> je </w:t>
      </w:r>
      <w:r w:rsidR="00224283">
        <w:rPr>
          <w:rFonts w:ascii="Times New Roman" w:eastAsia="Times New Roman" w:hAnsi="Times New Roman" w:cs="Times New Roman"/>
          <w:sz w:val="24"/>
          <w:szCs w:val="24"/>
          <w:lang w:eastAsia="cs-CZ"/>
        </w:rPr>
        <w:t>Zhotovitel</w:t>
      </w:r>
      <w:r w:rsidRPr="003F11BF">
        <w:rPr>
          <w:rFonts w:ascii="Times New Roman" w:eastAsia="Times New Roman" w:hAnsi="Times New Roman" w:cs="Times New Roman"/>
          <w:sz w:val="24"/>
          <w:szCs w:val="24"/>
          <w:lang w:eastAsia="cs-CZ"/>
        </w:rPr>
        <w:t xml:space="preserve"> povinen si vyžádat stanovisko </w:t>
      </w:r>
      <w:r w:rsidR="00224283">
        <w:rPr>
          <w:rFonts w:ascii="Times New Roman" w:eastAsia="Times New Roman" w:hAnsi="Times New Roman" w:cs="Times New Roman"/>
          <w:sz w:val="24"/>
          <w:szCs w:val="24"/>
          <w:lang w:eastAsia="cs-CZ"/>
        </w:rPr>
        <w:t>Objednatel</w:t>
      </w:r>
      <w:r w:rsidR="00054177">
        <w:rPr>
          <w:rFonts w:ascii="Times New Roman" w:eastAsia="Times New Roman" w:hAnsi="Times New Roman" w:cs="Times New Roman"/>
          <w:sz w:val="24"/>
          <w:szCs w:val="24"/>
          <w:lang w:eastAsia="cs-CZ"/>
        </w:rPr>
        <w:t>e.</w:t>
      </w:r>
    </w:p>
    <w:p w14:paraId="7FE5C250" w14:textId="5C346596" w:rsidR="00054177" w:rsidRPr="00054177" w:rsidRDefault="00054177" w:rsidP="00F410BA">
      <w:pPr>
        <w:pStyle w:val="Odstavecseseznamem"/>
        <w:numPr>
          <w:ilvl w:val="0"/>
          <w:numId w:val="23"/>
        </w:numPr>
        <w:spacing w:after="120" w:line="240" w:lineRule="auto"/>
        <w:ind w:left="720" w:hanging="720"/>
        <w:contextualSpacing w:val="0"/>
        <w:jc w:val="both"/>
        <w:rPr>
          <w:rFonts w:ascii="Times New Roman" w:eastAsia="Times New Roman" w:hAnsi="Times New Roman" w:cs="Times New Roman"/>
          <w:sz w:val="24"/>
          <w:szCs w:val="24"/>
          <w:lang w:eastAsia="cs-CZ"/>
        </w:rPr>
      </w:pPr>
      <w:r w:rsidRPr="00054177">
        <w:rPr>
          <w:rFonts w:ascii="Times New Roman" w:eastAsia="Times New Roman" w:hAnsi="Times New Roman" w:cs="Times New Roman"/>
          <w:sz w:val="24"/>
          <w:szCs w:val="24"/>
          <w:lang w:eastAsia="cs-CZ"/>
        </w:rPr>
        <w:t>Objednatel zajistí přístup pracovníkům Zhotovitele do objektů, které souvisí s předmětem plnění dle této Smlouvy.</w:t>
      </w:r>
    </w:p>
    <w:p w14:paraId="296740CD" w14:textId="5E357890" w:rsidR="003F11BF" w:rsidRDefault="00224283" w:rsidP="00F410BA">
      <w:pPr>
        <w:pStyle w:val="l7"/>
        <w:numPr>
          <w:ilvl w:val="0"/>
          <w:numId w:val="23"/>
        </w:numPr>
        <w:shd w:val="clear" w:color="auto" w:fill="FFFFFF"/>
        <w:spacing w:before="96" w:beforeAutospacing="0" w:after="120" w:afterAutospacing="0"/>
        <w:ind w:left="720" w:hanging="720"/>
        <w:jc w:val="both"/>
        <w:rPr>
          <w:color w:val="000000"/>
        </w:rPr>
      </w:pPr>
      <w:r>
        <w:rPr>
          <w:color w:val="000000"/>
        </w:rPr>
        <w:t>Objednatel</w:t>
      </w:r>
      <w:r w:rsidR="003F11BF">
        <w:rPr>
          <w:color w:val="000000"/>
        </w:rPr>
        <w:t xml:space="preserve"> se zavazuje, že v rozsahu nevyhnutelně nutném poskytne </w:t>
      </w:r>
      <w:r>
        <w:rPr>
          <w:color w:val="000000"/>
        </w:rPr>
        <w:t>Zhotovitel</w:t>
      </w:r>
      <w:r w:rsidR="003F11BF">
        <w:rPr>
          <w:color w:val="000000"/>
        </w:rPr>
        <w:t xml:space="preserve">i na vyzvání součinnost nezbytnou pro zajištění podkladů, doplňujících údajů, upřesnění, vyjádření a stanovisek, jejichž potřeba vznikne v průběhu plnění této Smlouvy. Tuto součinnost poskytne </w:t>
      </w:r>
      <w:r>
        <w:rPr>
          <w:color w:val="000000"/>
        </w:rPr>
        <w:t>Objednatel</w:t>
      </w:r>
      <w:r w:rsidR="003F11BF">
        <w:rPr>
          <w:color w:val="000000"/>
        </w:rPr>
        <w:t xml:space="preserve"> </w:t>
      </w:r>
      <w:r w:rsidR="00C03DAC">
        <w:rPr>
          <w:color w:val="000000"/>
        </w:rPr>
        <w:t>Zhotoviteli</w:t>
      </w:r>
      <w:r w:rsidR="003F11BF">
        <w:rPr>
          <w:color w:val="000000"/>
        </w:rPr>
        <w:t xml:space="preserve"> nejpozději do 1 týdne od jeho požádání. Zvláštní lhůtu, jež nebude kratší než 10 dnů, ujednají smluvní strany v případě, kdy se bude jednat o součinnost, kterou nemůže </w:t>
      </w:r>
      <w:r>
        <w:rPr>
          <w:color w:val="000000"/>
        </w:rPr>
        <w:t>Objednatel</w:t>
      </w:r>
      <w:r w:rsidR="003F11BF">
        <w:rPr>
          <w:color w:val="000000"/>
        </w:rPr>
        <w:t xml:space="preserve"> zabezpečit vlastními silami.</w:t>
      </w:r>
    </w:p>
    <w:p w14:paraId="5CAD4E1F" w14:textId="626B128B" w:rsidR="003F11BF" w:rsidRDefault="004258B9" w:rsidP="00D02601">
      <w:pPr>
        <w:pStyle w:val="l7"/>
        <w:numPr>
          <w:ilvl w:val="0"/>
          <w:numId w:val="23"/>
        </w:numPr>
        <w:shd w:val="clear" w:color="auto" w:fill="FFFFFF"/>
        <w:spacing w:before="96" w:beforeAutospacing="0" w:after="120" w:afterAutospacing="0"/>
        <w:ind w:left="720" w:hanging="720"/>
        <w:jc w:val="both"/>
        <w:rPr>
          <w:color w:val="000000"/>
        </w:rPr>
      </w:pPr>
      <w:r>
        <w:rPr>
          <w:color w:val="000000"/>
        </w:rPr>
        <w:t>Smluvní strany si veškeré pokyny a informace předávají písemnou formou a poskytují si je zpravidla prostřednictvím kontaktních osob.</w:t>
      </w:r>
    </w:p>
    <w:p w14:paraId="3128B6CE" w14:textId="30F0AE2D" w:rsidR="00F1756B" w:rsidRDefault="00224283" w:rsidP="00F91AFB">
      <w:pPr>
        <w:pStyle w:val="l7"/>
        <w:numPr>
          <w:ilvl w:val="0"/>
          <w:numId w:val="23"/>
        </w:numPr>
        <w:shd w:val="clear" w:color="auto" w:fill="FFFFFF"/>
        <w:spacing w:before="96" w:beforeAutospacing="0" w:after="120" w:afterAutospacing="0"/>
        <w:ind w:left="720" w:hanging="720"/>
        <w:jc w:val="both"/>
        <w:rPr>
          <w:color w:val="000000"/>
        </w:rPr>
      </w:pPr>
      <w:r>
        <w:rPr>
          <w:color w:val="000000"/>
        </w:rPr>
        <w:t>Zhotovitel</w:t>
      </w:r>
      <w:r w:rsidR="008044EC">
        <w:rPr>
          <w:color w:val="000000"/>
        </w:rPr>
        <w:t xml:space="preserve"> je povinen mít po celou dobu trvání této Smlouvy sjednáno pojištění odpovědnosti za škodu na majetku a zdraví osob, a to u pojišťovny, která je autorizovanou pojišťovnou v České republice. Pojištění odpovědnosti za škodu způsobenou </w:t>
      </w:r>
      <w:r>
        <w:rPr>
          <w:color w:val="000000"/>
        </w:rPr>
        <w:t>Zhotovitel</w:t>
      </w:r>
      <w:r w:rsidR="008044EC">
        <w:rPr>
          <w:color w:val="000000"/>
        </w:rPr>
        <w:t xml:space="preserve">em </w:t>
      </w:r>
      <w:r w:rsidR="0007510B">
        <w:rPr>
          <w:color w:val="000000"/>
        </w:rPr>
        <w:t>Objednateli</w:t>
      </w:r>
      <w:r w:rsidR="008044EC">
        <w:rPr>
          <w:color w:val="000000"/>
        </w:rPr>
        <w:t xml:space="preserve"> či třetím osobám musí být sjednáno mezi </w:t>
      </w:r>
      <w:r>
        <w:rPr>
          <w:color w:val="000000"/>
        </w:rPr>
        <w:t>Zhotovitel</w:t>
      </w:r>
      <w:r w:rsidR="008044EC">
        <w:rPr>
          <w:color w:val="000000"/>
        </w:rPr>
        <w:t xml:space="preserve">em jako pojištěným a pojišťovnou pro případ odpovědnosti </w:t>
      </w:r>
      <w:r>
        <w:rPr>
          <w:color w:val="000000"/>
        </w:rPr>
        <w:t>Zhotovitel</w:t>
      </w:r>
      <w:r w:rsidR="00054177">
        <w:rPr>
          <w:color w:val="000000"/>
        </w:rPr>
        <w:t>e</w:t>
      </w:r>
      <w:r w:rsidR="008044EC">
        <w:rPr>
          <w:color w:val="000000"/>
        </w:rPr>
        <w:t xml:space="preserve"> za škodu, která může nastat v souvislosti s prováděním činnosti </w:t>
      </w:r>
      <w:r>
        <w:rPr>
          <w:color w:val="000000"/>
        </w:rPr>
        <w:t>Zhotovitel</w:t>
      </w:r>
      <w:r w:rsidR="00054177">
        <w:rPr>
          <w:color w:val="000000"/>
        </w:rPr>
        <w:t>e</w:t>
      </w:r>
      <w:r w:rsidR="008044EC">
        <w:rPr>
          <w:color w:val="000000"/>
        </w:rPr>
        <w:t xml:space="preserve"> dle této Smlouvy, s tím, že </w:t>
      </w:r>
      <w:r>
        <w:rPr>
          <w:color w:val="000000"/>
        </w:rPr>
        <w:t>Zhotovitel</w:t>
      </w:r>
      <w:r w:rsidR="008044EC">
        <w:rPr>
          <w:color w:val="000000"/>
        </w:rPr>
        <w:t xml:space="preserve"> je odpovědný za škodu, která je výsledkem jeho činností nebo vyplývá z porušení obecně závazných právních předpisů a této Smlouvy. Limit pojistného plnění pro případ jedné škodní události činí minimálně </w:t>
      </w:r>
      <w:r w:rsidR="008B4F79">
        <w:rPr>
          <w:color w:val="000000"/>
        </w:rPr>
        <w:t>1</w:t>
      </w:r>
      <w:r w:rsidR="008044EC">
        <w:rPr>
          <w:color w:val="000000"/>
        </w:rPr>
        <w:t xml:space="preserve">.000.000 Kč. </w:t>
      </w:r>
      <w:r>
        <w:rPr>
          <w:color w:val="000000"/>
        </w:rPr>
        <w:t>Zhotovitel</w:t>
      </w:r>
      <w:r w:rsidR="008044EC">
        <w:rPr>
          <w:color w:val="000000"/>
        </w:rPr>
        <w:t xml:space="preserve"> je povinen tuto pojistnou smlouvu neprodleně předložit </w:t>
      </w:r>
      <w:r w:rsidR="00F1756B">
        <w:rPr>
          <w:color w:val="000000"/>
        </w:rPr>
        <w:t xml:space="preserve">Objednateli </w:t>
      </w:r>
      <w:r w:rsidR="008044EC">
        <w:rPr>
          <w:color w:val="000000"/>
        </w:rPr>
        <w:t>na jeho žádost před podpisem této Smlouvy.</w:t>
      </w:r>
    </w:p>
    <w:p w14:paraId="3F0E088F" w14:textId="77777777" w:rsidR="00F1756B" w:rsidRPr="00FF7915" w:rsidRDefault="00F1756B" w:rsidP="00F91AFB">
      <w:pPr>
        <w:pStyle w:val="l7"/>
        <w:numPr>
          <w:ilvl w:val="0"/>
          <w:numId w:val="23"/>
        </w:numPr>
        <w:shd w:val="clear" w:color="auto" w:fill="FFFFFF"/>
        <w:spacing w:before="96" w:beforeAutospacing="0" w:after="120" w:afterAutospacing="0"/>
        <w:ind w:left="720" w:hanging="720"/>
        <w:jc w:val="both"/>
        <w:rPr>
          <w:color w:val="000000"/>
        </w:rPr>
      </w:pPr>
      <w:r w:rsidRPr="00F1756B">
        <w:t xml:space="preserve">Zhotovitel si je vědom toho, že v rámci plnění této Smlouvy získá on a jeho případní smluvní partneři přístup k informacím Objednatele (např. k osobním údajům, informacím o 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důvěrnosti těchto informací, zaváže je povinností mlčenlivosti a dostatečně smluvně, administrativně a technicky zajistí ochranu těchto informací. Povinnost dodržovat mlčenlivost trvá bez </w:t>
      </w:r>
      <w:r w:rsidRPr="00FF7915">
        <w:t>ohledu na účinnost nebo platnost této</w:t>
      </w:r>
      <w:r w:rsidRPr="00FF7915">
        <w:rPr>
          <w:color w:val="000000"/>
        </w:rPr>
        <w:t xml:space="preserve"> </w:t>
      </w:r>
      <w:r w:rsidRPr="00FF7915">
        <w:t>Smlouvy.</w:t>
      </w:r>
    </w:p>
    <w:p w14:paraId="4DFB8332" w14:textId="58B349D1" w:rsidR="00F1756B" w:rsidRPr="00FF7915" w:rsidRDefault="00F1756B" w:rsidP="00F91AFB">
      <w:pPr>
        <w:pStyle w:val="l7"/>
        <w:numPr>
          <w:ilvl w:val="0"/>
          <w:numId w:val="23"/>
        </w:numPr>
        <w:shd w:val="clear" w:color="auto" w:fill="FFFFFF"/>
        <w:spacing w:before="96" w:beforeAutospacing="0" w:after="120" w:afterAutospacing="0"/>
        <w:ind w:left="720" w:hanging="720"/>
        <w:jc w:val="both"/>
        <w:rPr>
          <w:color w:val="000000"/>
        </w:rPr>
      </w:pPr>
      <w:r w:rsidRPr="00FF7915">
        <w:t xml:space="preserve">Zhotovitel je povinen hájit zájmy Objednatele podle svých nejlepších znalostí a schopností. Zhotovitel je povinen zdržet se po dobu zpracování Projektové dokumentace veškerých vlastních podnikatelských aktivit ve vztahu k předmětu plnění, a to i ve spojení s třetími osobami, jimiž by mohl ohrozit zájmy Objednatele, být s těmito zájmy ve střetu, popřípadě neoprávněně zvýhodnit sebe nebo třetí osoby. Zhotovitel se zavazuje, že nepřijme ve věci předmětné Stavby žádné osobní provize nebo platby od třetích osob, zejména od vlastníků nemovitostí, výrobců, dodavatelů nebo zhotovitele stavby. Zhotovitel je povinen zajistit, aby osobní provize nebo platby od třetích osob </w:t>
      </w:r>
      <w:r w:rsidRPr="00FF7915">
        <w:lastRenderedPageBreak/>
        <w:t>nepřijali ani jeho zaměstnanci, a ani jiné osoby pověřené prováděním díla, resp. jeho části. Porušení kterékoli ze shora uvedených povinností se považuje za podstatné porušení smluvních závazků a je důvodem k odstoupení od</w:t>
      </w:r>
      <w:r w:rsidRPr="00FF7915">
        <w:rPr>
          <w:color w:val="000000"/>
        </w:rPr>
        <w:t xml:space="preserve"> </w:t>
      </w:r>
      <w:r w:rsidRPr="00FF7915">
        <w:t>této Smlouvy za podmínek stanovených v této Smlouvě.</w:t>
      </w:r>
    </w:p>
    <w:p w14:paraId="3280CBCA" w14:textId="0499BA57" w:rsidR="00F1756B" w:rsidRPr="00FF7915" w:rsidRDefault="00F1756B" w:rsidP="00FF7915">
      <w:pPr>
        <w:pStyle w:val="l7"/>
        <w:numPr>
          <w:ilvl w:val="0"/>
          <w:numId w:val="23"/>
        </w:numPr>
        <w:shd w:val="clear" w:color="auto" w:fill="FFFFFF"/>
        <w:spacing w:before="96" w:beforeAutospacing="0" w:after="240" w:afterAutospacing="0"/>
        <w:ind w:left="720" w:hanging="720"/>
        <w:jc w:val="both"/>
        <w:rPr>
          <w:color w:val="000000"/>
        </w:rPr>
      </w:pPr>
      <w:r w:rsidRPr="00FF7915">
        <w:rPr>
          <w:color w:val="000000"/>
        </w:rPr>
        <w:t xml:space="preserve">Zhotovitel se zavazuje neprodleně písemně informovat Objednatele o všech skutečnostech, které by mohly Objednateli způsobit finanční, nebo jinou újmu, o překážkách, které by mohly ohrozit termíny stanovené touto Smlouvou nebo výstavbu Stavby a o eventuálních vadách a nekompletnosti podkladů předaných mu Objednatelem. Zhotovitel se zavazuje, že bez písemného souhlasu Objednatele neposkytne výsledky svých plnění (předmět díla nebo jeho část), jiné osobě než Objednateli nebo jím k tomu pověřené osobě. Zhotovitel je oprávněn zpřístupnit výsledky svých plnění (předmět díla nebo jeho část) osobám, které jsou účastny při projednávání </w:t>
      </w:r>
      <w:r w:rsidR="008B4F79">
        <w:rPr>
          <w:color w:val="000000"/>
        </w:rPr>
        <w:t>s</w:t>
      </w:r>
      <w:r w:rsidRPr="00FF7915">
        <w:rPr>
          <w:color w:val="000000"/>
        </w:rPr>
        <w:t>tavebního povolení, pouze způsobem a v rozsahu podle právních předpisů, jinak pouze způsobem a v rozsahu, jak určí</w:t>
      </w:r>
      <w:r w:rsidR="00FF7915" w:rsidRPr="00FF7915">
        <w:rPr>
          <w:color w:val="000000"/>
        </w:rPr>
        <w:t xml:space="preserve"> </w:t>
      </w:r>
      <w:r w:rsidRPr="00FF7915">
        <w:rPr>
          <w:color w:val="000000"/>
        </w:rPr>
        <w:t>Objednatel.</w:t>
      </w:r>
    </w:p>
    <w:p w14:paraId="1BB0D9DD" w14:textId="77777777" w:rsidR="00134792" w:rsidRPr="00C47CF5" w:rsidRDefault="00134792" w:rsidP="00134792">
      <w:pPr>
        <w:pStyle w:val="l7"/>
        <w:shd w:val="clear" w:color="auto" w:fill="FFFFFF"/>
        <w:spacing w:before="96" w:beforeAutospacing="0" w:after="240" w:afterAutospacing="0"/>
        <w:ind w:left="720"/>
        <w:jc w:val="both"/>
        <w:rPr>
          <w:color w:val="000000"/>
        </w:rPr>
      </w:pPr>
    </w:p>
    <w:p w14:paraId="0042D213" w14:textId="7592FD26" w:rsidR="003C3184" w:rsidRDefault="00B97F34" w:rsidP="00087EAD">
      <w:pPr>
        <w:spacing w:after="240" w:line="240" w:lineRule="auto"/>
        <w:jc w:val="center"/>
        <w:rPr>
          <w:rFonts w:ascii="Times New Roman" w:eastAsia="Times New Roman" w:hAnsi="Times New Roman" w:cs="Times New Roman"/>
          <w:b/>
          <w:sz w:val="24"/>
          <w:szCs w:val="24"/>
          <w:lang w:eastAsia="cs-CZ"/>
        </w:rPr>
      </w:pPr>
      <w:r w:rsidRPr="00B97F34">
        <w:rPr>
          <w:rFonts w:ascii="Times New Roman" w:eastAsia="Times New Roman" w:hAnsi="Times New Roman" w:cs="Times New Roman"/>
          <w:b/>
          <w:sz w:val="24"/>
          <w:szCs w:val="24"/>
          <w:lang w:eastAsia="cs-CZ"/>
        </w:rPr>
        <w:t xml:space="preserve">V. </w:t>
      </w:r>
      <w:r w:rsidR="00054177">
        <w:rPr>
          <w:rFonts w:ascii="Times New Roman" w:eastAsia="Times New Roman" w:hAnsi="Times New Roman" w:cs="Times New Roman"/>
          <w:b/>
          <w:sz w:val="24"/>
          <w:szCs w:val="24"/>
          <w:lang w:eastAsia="cs-CZ"/>
        </w:rPr>
        <w:t>Doba plnění</w:t>
      </w:r>
    </w:p>
    <w:p w14:paraId="21753D05" w14:textId="35020CDF" w:rsidR="008B4F79" w:rsidRPr="009727EA" w:rsidRDefault="00F04192" w:rsidP="008B4F79">
      <w:pPr>
        <w:pStyle w:val="Odstavecseseznamem"/>
        <w:numPr>
          <w:ilvl w:val="0"/>
          <w:numId w:val="29"/>
        </w:numPr>
        <w:spacing w:after="240" w:line="240" w:lineRule="auto"/>
        <w:ind w:left="720" w:hanging="720"/>
        <w:contextualSpacing w:val="0"/>
        <w:jc w:val="both"/>
        <w:rPr>
          <w:rFonts w:ascii="Times New Roman" w:eastAsia="Times New Roman" w:hAnsi="Times New Roman" w:cs="Times New Roman"/>
          <w:sz w:val="24"/>
          <w:szCs w:val="24"/>
          <w:lang w:eastAsia="cs-CZ"/>
        </w:rPr>
      </w:pPr>
      <w:r w:rsidRPr="009727EA">
        <w:rPr>
          <w:rFonts w:ascii="Times New Roman" w:eastAsia="Times New Roman" w:hAnsi="Times New Roman" w:cs="Times New Roman"/>
          <w:sz w:val="24"/>
          <w:szCs w:val="24"/>
          <w:lang w:eastAsia="cs-CZ"/>
        </w:rPr>
        <w:t xml:space="preserve">Tato </w:t>
      </w:r>
      <w:r w:rsidR="00E603BB">
        <w:rPr>
          <w:rFonts w:ascii="Times New Roman" w:eastAsia="Times New Roman" w:hAnsi="Times New Roman" w:cs="Times New Roman"/>
          <w:sz w:val="24"/>
          <w:szCs w:val="24"/>
          <w:lang w:eastAsia="cs-CZ"/>
        </w:rPr>
        <w:t>S</w:t>
      </w:r>
      <w:r w:rsidRPr="009727EA">
        <w:rPr>
          <w:rFonts w:ascii="Times New Roman" w:eastAsia="Times New Roman" w:hAnsi="Times New Roman" w:cs="Times New Roman"/>
          <w:sz w:val="24"/>
          <w:szCs w:val="24"/>
          <w:lang w:eastAsia="cs-CZ"/>
        </w:rPr>
        <w:t>mlouva nabývá platnosti a účinnosti dnem jejího podpisu oprávněnými zástupci smluvních stran.</w:t>
      </w:r>
    </w:p>
    <w:p w14:paraId="265A2BDB" w14:textId="49A59444" w:rsidR="008B4F79" w:rsidRPr="009727EA" w:rsidRDefault="008B4F79" w:rsidP="008B4F79">
      <w:pPr>
        <w:pStyle w:val="Odstavecseseznamem"/>
        <w:numPr>
          <w:ilvl w:val="0"/>
          <w:numId w:val="29"/>
        </w:numPr>
        <w:spacing w:after="240" w:line="240" w:lineRule="auto"/>
        <w:ind w:left="720" w:hanging="720"/>
        <w:contextualSpacing w:val="0"/>
        <w:jc w:val="both"/>
        <w:rPr>
          <w:rFonts w:ascii="Times New Roman" w:eastAsia="Times New Roman" w:hAnsi="Times New Roman" w:cs="Times New Roman"/>
          <w:sz w:val="24"/>
          <w:szCs w:val="24"/>
          <w:lang w:eastAsia="cs-CZ"/>
        </w:rPr>
      </w:pPr>
      <w:r w:rsidRPr="009727EA">
        <w:rPr>
          <w:rFonts w:ascii="Times New Roman" w:hAnsi="Times New Roman" w:cs="Times New Roman"/>
          <w:sz w:val="24"/>
          <w:szCs w:val="24"/>
        </w:rPr>
        <w:t>Zhotovitel je povinen zahájit provádění díla dnem uzavření Smlouvy. Za účelem řádného provedení díla bude zhotovitel provádět dílo v rozsahu stanoveném touto Smlouvou dle svého odborného úsudku.</w:t>
      </w:r>
    </w:p>
    <w:p w14:paraId="0D6CC2A3" w14:textId="7162E1A6" w:rsidR="009727EA" w:rsidRPr="009727EA" w:rsidRDefault="008B4F79" w:rsidP="009727EA">
      <w:pPr>
        <w:pStyle w:val="Odstavecseseznamem"/>
        <w:numPr>
          <w:ilvl w:val="0"/>
          <w:numId w:val="29"/>
        </w:numPr>
        <w:spacing w:after="240" w:line="240" w:lineRule="auto"/>
        <w:ind w:left="720" w:hanging="720"/>
        <w:contextualSpacing w:val="0"/>
        <w:jc w:val="both"/>
        <w:rPr>
          <w:rFonts w:ascii="Times New Roman" w:eastAsia="Times New Roman" w:hAnsi="Times New Roman" w:cs="Times New Roman"/>
          <w:sz w:val="24"/>
          <w:szCs w:val="24"/>
          <w:lang w:eastAsia="cs-CZ"/>
        </w:rPr>
      </w:pPr>
      <w:r w:rsidRPr="009727EA">
        <w:rPr>
          <w:rFonts w:ascii="Times New Roman" w:eastAsia="Times New Roman" w:hAnsi="Times New Roman" w:cs="Times New Roman"/>
          <w:sz w:val="24"/>
          <w:szCs w:val="24"/>
          <w:lang w:eastAsia="cs-CZ"/>
        </w:rPr>
        <w:t xml:space="preserve">Zhotovitel se zavazuje řádně provést Dílo (tj. dokončit a protokolárně předat Objednateli) do </w:t>
      </w:r>
      <w:r w:rsidR="0068144C">
        <w:rPr>
          <w:rFonts w:ascii="Times New Roman" w:eastAsia="Times New Roman" w:hAnsi="Times New Roman" w:cs="Times New Roman"/>
          <w:sz w:val="24"/>
          <w:szCs w:val="24"/>
          <w:lang w:eastAsia="cs-CZ"/>
        </w:rPr>
        <w:t>1</w:t>
      </w:r>
      <w:r w:rsidR="004E01B5">
        <w:rPr>
          <w:rFonts w:ascii="Times New Roman" w:eastAsia="Times New Roman" w:hAnsi="Times New Roman" w:cs="Times New Roman"/>
          <w:sz w:val="24"/>
          <w:szCs w:val="24"/>
          <w:lang w:eastAsia="cs-CZ"/>
        </w:rPr>
        <w:t xml:space="preserve">3 </w:t>
      </w:r>
      <w:r w:rsidR="009727EA" w:rsidRPr="009727EA">
        <w:rPr>
          <w:rFonts w:ascii="Times New Roman" w:eastAsia="Times New Roman" w:hAnsi="Times New Roman" w:cs="Times New Roman"/>
          <w:sz w:val="24"/>
          <w:szCs w:val="24"/>
          <w:lang w:eastAsia="cs-CZ"/>
        </w:rPr>
        <w:t>měsíců od podpisu této Smlouvy.</w:t>
      </w:r>
    </w:p>
    <w:p w14:paraId="7AEE5F76" w14:textId="0284526A" w:rsidR="009727EA" w:rsidRPr="009727EA" w:rsidRDefault="009727EA" w:rsidP="009727EA">
      <w:pPr>
        <w:pStyle w:val="Odstavecseseznamem"/>
        <w:numPr>
          <w:ilvl w:val="0"/>
          <w:numId w:val="29"/>
        </w:numPr>
        <w:spacing w:after="240" w:line="240" w:lineRule="auto"/>
        <w:ind w:left="720" w:hanging="720"/>
        <w:contextualSpacing w:val="0"/>
        <w:jc w:val="both"/>
        <w:rPr>
          <w:rFonts w:ascii="Times New Roman" w:eastAsia="Times New Roman" w:hAnsi="Times New Roman" w:cs="Times New Roman"/>
          <w:sz w:val="24"/>
          <w:szCs w:val="24"/>
          <w:lang w:eastAsia="cs-CZ"/>
        </w:rPr>
      </w:pPr>
      <w:r w:rsidRPr="009727EA">
        <w:rPr>
          <w:rFonts w:ascii="Times New Roman" w:hAnsi="Times New Roman" w:cs="Times New Roman"/>
          <w:sz w:val="24"/>
          <w:szCs w:val="24"/>
        </w:rPr>
        <w:t>Nesplnění povinností Zhotovitele dle tohoto článku se považuje za podstatné porušení Smlouvy.</w:t>
      </w:r>
    </w:p>
    <w:p w14:paraId="2ED19F35" w14:textId="47C4AF6F" w:rsidR="003B29B8" w:rsidRDefault="000E5A67" w:rsidP="003B29B8">
      <w:pPr>
        <w:spacing w:after="24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VI. </w:t>
      </w:r>
      <w:r w:rsidR="00FA4504">
        <w:rPr>
          <w:rFonts w:ascii="Times New Roman" w:eastAsia="Times New Roman" w:hAnsi="Times New Roman" w:cs="Times New Roman"/>
          <w:b/>
          <w:sz w:val="24"/>
          <w:szCs w:val="24"/>
          <w:lang w:eastAsia="cs-CZ"/>
        </w:rPr>
        <w:t>Způsoby u</w:t>
      </w:r>
      <w:r w:rsidR="001170DA">
        <w:rPr>
          <w:rFonts w:ascii="Times New Roman" w:eastAsia="Times New Roman" w:hAnsi="Times New Roman" w:cs="Times New Roman"/>
          <w:b/>
          <w:sz w:val="24"/>
          <w:szCs w:val="24"/>
          <w:lang w:eastAsia="cs-CZ"/>
        </w:rPr>
        <w:t>končení Smlouvy</w:t>
      </w:r>
    </w:p>
    <w:p w14:paraId="3392154B" w14:textId="77777777" w:rsidR="00857F02" w:rsidRPr="00FA4504" w:rsidRDefault="00857F02" w:rsidP="00FA4504">
      <w:pPr>
        <w:pStyle w:val="Odstavecseseznamem"/>
        <w:numPr>
          <w:ilvl w:val="0"/>
          <w:numId w:val="43"/>
        </w:numPr>
        <w:autoSpaceDE w:val="0"/>
        <w:autoSpaceDN w:val="0"/>
        <w:adjustRightInd w:val="0"/>
        <w:spacing w:after="120" w:line="240" w:lineRule="auto"/>
        <w:ind w:left="0" w:firstLine="0"/>
        <w:contextualSpacing w:val="0"/>
        <w:rPr>
          <w:rFonts w:ascii="Times New Roman" w:hAnsi="Times New Roman" w:cs="Times New Roman"/>
          <w:sz w:val="24"/>
          <w:szCs w:val="24"/>
        </w:rPr>
      </w:pPr>
      <w:r w:rsidRPr="00FA4504">
        <w:rPr>
          <w:rFonts w:ascii="Times New Roman" w:hAnsi="Times New Roman" w:cs="Times New Roman"/>
          <w:sz w:val="24"/>
          <w:szCs w:val="24"/>
        </w:rPr>
        <w:t>Objednatel je oprávněn odstoupit od této Smlouvy, pokud:</w:t>
      </w:r>
    </w:p>
    <w:p w14:paraId="271237EB" w14:textId="77777777" w:rsidR="00FA4504" w:rsidRPr="00FA4504" w:rsidRDefault="00857F02" w:rsidP="000D4961">
      <w:pPr>
        <w:pStyle w:val="Odstavecseseznamem"/>
        <w:numPr>
          <w:ilvl w:val="1"/>
          <w:numId w:val="43"/>
        </w:numPr>
        <w:autoSpaceDE w:val="0"/>
        <w:autoSpaceDN w:val="0"/>
        <w:adjustRightInd w:val="0"/>
        <w:spacing w:after="120" w:line="240" w:lineRule="auto"/>
        <w:ind w:hanging="357"/>
        <w:contextualSpacing w:val="0"/>
        <w:jc w:val="both"/>
        <w:rPr>
          <w:rFonts w:ascii="Times New Roman" w:hAnsi="Times New Roman" w:cs="Times New Roman"/>
          <w:sz w:val="24"/>
          <w:szCs w:val="24"/>
        </w:rPr>
      </w:pPr>
      <w:r w:rsidRPr="00FA4504">
        <w:rPr>
          <w:rFonts w:ascii="Times New Roman" w:hAnsi="Times New Roman" w:cs="Times New Roman"/>
          <w:sz w:val="24"/>
          <w:szCs w:val="24"/>
        </w:rPr>
        <w:t>Zhotovitel porušil nebo nesplnil jakoukoli ze svých povinností vyplývajících z této Smlouvy</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a nenapravil takové porušení v přiměřené lhůtě určené Objednatelem v písemné výzvě</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k nápravě, doručené Zhotoviteli, kde bylo specifikováno příslušné porušení; lhůta k</w:t>
      </w:r>
      <w:r w:rsidR="00FA4504" w:rsidRPr="00FA4504">
        <w:rPr>
          <w:rFonts w:ascii="Times New Roman" w:hAnsi="Times New Roman" w:cs="Times New Roman"/>
          <w:sz w:val="24"/>
          <w:szCs w:val="24"/>
        </w:rPr>
        <w:t> </w:t>
      </w:r>
      <w:r w:rsidRPr="00FA4504">
        <w:rPr>
          <w:rFonts w:ascii="Times New Roman" w:hAnsi="Times New Roman" w:cs="Times New Roman"/>
          <w:sz w:val="24"/>
          <w:szCs w:val="24"/>
        </w:rPr>
        <w:t>nápravě</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nesmí být kratší než sedm (7) pracovních dnů a delší než dvacet (20) pracovních dnů;</w:t>
      </w:r>
    </w:p>
    <w:p w14:paraId="423C99C3" w14:textId="77777777" w:rsidR="00FA4504" w:rsidRPr="00FA4504" w:rsidRDefault="00857F02" w:rsidP="000D4961">
      <w:pPr>
        <w:pStyle w:val="Odstavecseseznamem"/>
        <w:numPr>
          <w:ilvl w:val="1"/>
          <w:numId w:val="43"/>
        </w:numPr>
        <w:autoSpaceDE w:val="0"/>
        <w:autoSpaceDN w:val="0"/>
        <w:adjustRightInd w:val="0"/>
        <w:spacing w:after="120" w:line="240" w:lineRule="auto"/>
        <w:ind w:hanging="357"/>
        <w:contextualSpacing w:val="0"/>
        <w:jc w:val="both"/>
        <w:rPr>
          <w:rFonts w:ascii="Times New Roman" w:hAnsi="Times New Roman" w:cs="Times New Roman"/>
          <w:sz w:val="24"/>
          <w:szCs w:val="24"/>
        </w:rPr>
      </w:pPr>
      <w:r w:rsidRPr="00FA4504">
        <w:rPr>
          <w:rFonts w:ascii="Times New Roman" w:hAnsi="Times New Roman" w:cs="Times New Roman"/>
          <w:sz w:val="24"/>
          <w:szCs w:val="24"/>
        </w:rPr>
        <w:t>Zhotovitel z jakéhokoli důvodu není schopen splnit své závazky vyplývající z této Smlouvy;</w:t>
      </w:r>
    </w:p>
    <w:p w14:paraId="23DD0542" w14:textId="77777777" w:rsidR="00FA4504" w:rsidRPr="00FA4504" w:rsidRDefault="00857F02" w:rsidP="000D4961">
      <w:pPr>
        <w:pStyle w:val="Odstavecseseznamem"/>
        <w:numPr>
          <w:ilvl w:val="1"/>
          <w:numId w:val="43"/>
        </w:numPr>
        <w:autoSpaceDE w:val="0"/>
        <w:autoSpaceDN w:val="0"/>
        <w:adjustRightInd w:val="0"/>
        <w:spacing w:after="120" w:line="240" w:lineRule="auto"/>
        <w:ind w:hanging="357"/>
        <w:contextualSpacing w:val="0"/>
        <w:jc w:val="both"/>
        <w:rPr>
          <w:rFonts w:ascii="Times New Roman" w:hAnsi="Times New Roman" w:cs="Times New Roman"/>
          <w:sz w:val="24"/>
          <w:szCs w:val="24"/>
        </w:rPr>
      </w:pPr>
      <w:r w:rsidRPr="00FA4504">
        <w:rPr>
          <w:rFonts w:ascii="Times New Roman" w:hAnsi="Times New Roman" w:cs="Times New Roman"/>
          <w:sz w:val="24"/>
          <w:szCs w:val="24"/>
        </w:rPr>
        <w:t>Stavba byla zastavena před splněním předmětu této Smlouvy a další pokračování Stavby</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 xml:space="preserve">nelze rozumně </w:t>
      </w:r>
      <w:proofErr w:type="spellStart"/>
      <w:r w:rsidRPr="00FA4504">
        <w:rPr>
          <w:rFonts w:ascii="Times New Roman" w:hAnsi="Times New Roman" w:cs="Times New Roman"/>
          <w:sz w:val="24"/>
          <w:szCs w:val="24"/>
        </w:rPr>
        <w:t>předpokládat</w:t>
      </w:r>
      <w:r w:rsidR="00FA4504" w:rsidRPr="00FA4504">
        <w:rPr>
          <w:rFonts w:ascii="Times New Roman" w:hAnsi="Times New Roman" w:cs="Times New Roman"/>
          <w:sz w:val="24"/>
          <w:szCs w:val="24"/>
        </w:rPr>
        <w:t>;</w:t>
      </w:r>
      <w:r w:rsidRPr="00FA4504">
        <w:rPr>
          <w:rFonts w:ascii="Times New Roman" w:hAnsi="Times New Roman" w:cs="Times New Roman"/>
          <w:sz w:val="24"/>
          <w:szCs w:val="24"/>
        </w:rPr>
        <w:t>a</w:t>
      </w:r>
      <w:proofErr w:type="spellEnd"/>
      <w:r w:rsidRPr="00FA4504">
        <w:rPr>
          <w:rFonts w:ascii="Times New Roman" w:hAnsi="Times New Roman" w:cs="Times New Roman"/>
          <w:sz w:val="24"/>
          <w:szCs w:val="24"/>
        </w:rPr>
        <w:t>/nebo</w:t>
      </w:r>
    </w:p>
    <w:p w14:paraId="3404A66C" w14:textId="77777777" w:rsidR="00FA4504" w:rsidRPr="00FA4504" w:rsidRDefault="00857F02" w:rsidP="000D4961">
      <w:pPr>
        <w:pStyle w:val="Odstavecseseznamem"/>
        <w:numPr>
          <w:ilvl w:val="1"/>
          <w:numId w:val="43"/>
        </w:numPr>
        <w:autoSpaceDE w:val="0"/>
        <w:autoSpaceDN w:val="0"/>
        <w:adjustRightInd w:val="0"/>
        <w:spacing w:after="120" w:line="240" w:lineRule="auto"/>
        <w:ind w:hanging="357"/>
        <w:contextualSpacing w:val="0"/>
        <w:jc w:val="both"/>
        <w:rPr>
          <w:rFonts w:ascii="Times New Roman" w:hAnsi="Times New Roman" w:cs="Times New Roman"/>
          <w:sz w:val="24"/>
          <w:szCs w:val="24"/>
        </w:rPr>
      </w:pPr>
      <w:r w:rsidRPr="00FA4504">
        <w:rPr>
          <w:rFonts w:ascii="Times New Roman" w:hAnsi="Times New Roman" w:cs="Times New Roman"/>
          <w:sz w:val="24"/>
          <w:szCs w:val="24"/>
        </w:rPr>
        <w:t>Nastane, kterákoliv z následujících situací: (i) Zhotovitel vstoupí do likvidace; nebo (</w:t>
      </w:r>
      <w:proofErr w:type="spellStart"/>
      <w:r w:rsidRPr="00FA4504">
        <w:rPr>
          <w:rFonts w:ascii="Times New Roman" w:hAnsi="Times New Roman" w:cs="Times New Roman"/>
          <w:sz w:val="24"/>
          <w:szCs w:val="24"/>
        </w:rPr>
        <w:t>ii</w:t>
      </w:r>
      <w:proofErr w:type="spellEnd"/>
      <w:r w:rsidRPr="00FA4504">
        <w:rPr>
          <w:rFonts w:ascii="Times New Roman" w:hAnsi="Times New Roman" w:cs="Times New Roman"/>
          <w:sz w:val="24"/>
          <w:szCs w:val="24"/>
        </w:rPr>
        <w:t>) soud</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rozhodne o úpadku Zhotovitele; nebo (</w:t>
      </w:r>
      <w:proofErr w:type="spellStart"/>
      <w:r w:rsidRPr="00FA4504">
        <w:rPr>
          <w:rFonts w:ascii="Times New Roman" w:hAnsi="Times New Roman" w:cs="Times New Roman"/>
          <w:sz w:val="24"/>
          <w:szCs w:val="24"/>
        </w:rPr>
        <w:t>iii</w:t>
      </w:r>
      <w:proofErr w:type="spellEnd"/>
      <w:r w:rsidRPr="00FA4504">
        <w:rPr>
          <w:rFonts w:ascii="Times New Roman" w:hAnsi="Times New Roman" w:cs="Times New Roman"/>
          <w:sz w:val="24"/>
          <w:szCs w:val="24"/>
        </w:rPr>
        <w:t>) Zhotovitel podá insolvenční návrh na svou osobu;</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w:t>
      </w:r>
      <w:proofErr w:type="spellStart"/>
      <w:r w:rsidRPr="00FA4504">
        <w:rPr>
          <w:rFonts w:ascii="Times New Roman" w:hAnsi="Times New Roman" w:cs="Times New Roman"/>
          <w:sz w:val="24"/>
          <w:szCs w:val="24"/>
        </w:rPr>
        <w:t>iv</w:t>
      </w:r>
      <w:proofErr w:type="spellEnd"/>
      <w:r w:rsidRPr="00FA4504">
        <w:rPr>
          <w:rFonts w:ascii="Times New Roman" w:hAnsi="Times New Roman" w:cs="Times New Roman"/>
          <w:sz w:val="24"/>
          <w:szCs w:val="24"/>
        </w:rPr>
        <w:t>) insolvenční návrh na Zhotovitele bude zamítnut pro nedostatek majetku ve smyslu</w:t>
      </w:r>
      <w:r w:rsidR="00FA4504" w:rsidRPr="00FA4504">
        <w:rPr>
          <w:rFonts w:ascii="Times New Roman" w:hAnsi="Times New Roman" w:cs="Times New Roman"/>
          <w:sz w:val="24"/>
          <w:szCs w:val="24"/>
        </w:rPr>
        <w:t xml:space="preserve"> </w:t>
      </w:r>
      <w:r w:rsidRPr="00FA4504">
        <w:rPr>
          <w:rFonts w:ascii="Times New Roman" w:hAnsi="Times New Roman" w:cs="Times New Roman"/>
          <w:sz w:val="24"/>
          <w:szCs w:val="24"/>
        </w:rPr>
        <w:t>ustanovení zákona č. 182/2006 Sb., insolvenční zákon, v platném znění</w:t>
      </w:r>
      <w:r w:rsidR="00FA4504" w:rsidRPr="00FA4504">
        <w:rPr>
          <w:rFonts w:ascii="Times New Roman" w:hAnsi="Times New Roman" w:cs="Times New Roman"/>
          <w:sz w:val="24"/>
          <w:szCs w:val="24"/>
        </w:rPr>
        <w:t>.</w:t>
      </w:r>
    </w:p>
    <w:p w14:paraId="24207813" w14:textId="77777777" w:rsidR="00FA4504" w:rsidRPr="00FA4504" w:rsidRDefault="00FA4504" w:rsidP="0096567E">
      <w:pPr>
        <w:pStyle w:val="Odstavecseseznamem"/>
        <w:numPr>
          <w:ilvl w:val="0"/>
          <w:numId w:val="43"/>
        </w:numPr>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FA4504">
        <w:rPr>
          <w:rFonts w:ascii="Times New Roman" w:hAnsi="Times New Roman" w:cs="Times New Roman"/>
          <w:sz w:val="24"/>
          <w:szCs w:val="24"/>
        </w:rPr>
        <w:lastRenderedPageBreak/>
        <w:t>Zhotovitel je oprávněn odstoupit od této Smlouvy, pokud:</w:t>
      </w:r>
    </w:p>
    <w:p w14:paraId="3032C111" w14:textId="453D80F2" w:rsidR="00FA4504" w:rsidRPr="00FA4504" w:rsidRDefault="00FA4504" w:rsidP="0096567E">
      <w:pPr>
        <w:pStyle w:val="Odstavecseseznamem"/>
        <w:numPr>
          <w:ilvl w:val="1"/>
          <w:numId w:val="43"/>
        </w:numPr>
        <w:autoSpaceDE w:val="0"/>
        <w:autoSpaceDN w:val="0"/>
        <w:adjustRightInd w:val="0"/>
        <w:spacing w:after="120" w:line="240" w:lineRule="auto"/>
        <w:ind w:hanging="357"/>
        <w:contextualSpacing w:val="0"/>
        <w:jc w:val="both"/>
        <w:rPr>
          <w:rFonts w:ascii="Times New Roman" w:hAnsi="Times New Roman" w:cs="Times New Roman"/>
          <w:sz w:val="24"/>
          <w:szCs w:val="24"/>
        </w:rPr>
      </w:pPr>
      <w:r w:rsidRPr="00FA4504">
        <w:rPr>
          <w:rFonts w:ascii="Times New Roman" w:hAnsi="Times New Roman" w:cs="Times New Roman"/>
          <w:sz w:val="24"/>
          <w:szCs w:val="24"/>
        </w:rPr>
        <w:t xml:space="preserve">Objednatel nezaplatil Zhotoviteli Cenu nebo jakoukoli její část v souladu s článkem </w:t>
      </w:r>
      <w:r w:rsidR="000D4C29">
        <w:rPr>
          <w:rFonts w:ascii="Times New Roman" w:hAnsi="Times New Roman" w:cs="Times New Roman"/>
          <w:sz w:val="24"/>
          <w:szCs w:val="24"/>
        </w:rPr>
        <w:t>IV.</w:t>
      </w:r>
      <w:r w:rsidRPr="00FA4504">
        <w:rPr>
          <w:rFonts w:ascii="Times New Roman" w:hAnsi="Times New Roman" w:cs="Times New Roman"/>
          <w:sz w:val="24"/>
          <w:szCs w:val="24"/>
        </w:rPr>
        <w:t xml:space="preserve"> této Smlouvy a nenapravil takové porušení své povinnosti v dodatečné přiměřené lhůtě, která nesmí být kratší než třicet (30) pracovních dnů, jak bude uvedena v písemné výzvě k nápravě doručené Zhotovitelem Objednateli; a/nebo</w:t>
      </w:r>
    </w:p>
    <w:p w14:paraId="0A281253" w14:textId="77777777" w:rsidR="00FA4504" w:rsidRDefault="00FA4504" w:rsidP="0096567E">
      <w:pPr>
        <w:pStyle w:val="Odstavecseseznamem"/>
        <w:numPr>
          <w:ilvl w:val="1"/>
          <w:numId w:val="43"/>
        </w:numPr>
        <w:autoSpaceDE w:val="0"/>
        <w:autoSpaceDN w:val="0"/>
        <w:adjustRightInd w:val="0"/>
        <w:spacing w:after="120" w:line="240" w:lineRule="auto"/>
        <w:ind w:hanging="357"/>
        <w:contextualSpacing w:val="0"/>
        <w:jc w:val="both"/>
        <w:rPr>
          <w:rFonts w:ascii="Times New Roman" w:hAnsi="Times New Roman" w:cs="Times New Roman"/>
          <w:sz w:val="24"/>
          <w:szCs w:val="24"/>
        </w:rPr>
      </w:pPr>
      <w:r w:rsidRPr="00FA4504">
        <w:rPr>
          <w:rFonts w:ascii="Times New Roman" w:hAnsi="Times New Roman" w:cs="Times New Roman"/>
          <w:sz w:val="24"/>
          <w:szCs w:val="24"/>
        </w:rPr>
        <w:t>Objednatel porušil nebo nesplnil jinou povinnost vyplývající z této Smlouvy, než která je uvedena výše, nebo nenapravil takové porušení v dodatečné přiměřené lhůtě, která nesmí být kratší než třicet (30) dnů, jež bude uvedena v písemné výzvě k nápravě, a která musí obsahovat uvedení příslušného porušení a bude řádně doručena Zhotovitelem Objednateli.</w:t>
      </w:r>
    </w:p>
    <w:p w14:paraId="3601BB91" w14:textId="107B29CE" w:rsidR="00FA4504" w:rsidRPr="00FA4504" w:rsidRDefault="00224283" w:rsidP="0096567E">
      <w:pPr>
        <w:pStyle w:val="Odstavecseseznamem"/>
        <w:numPr>
          <w:ilvl w:val="0"/>
          <w:numId w:val="43"/>
        </w:numPr>
        <w:autoSpaceDE w:val="0"/>
        <w:autoSpaceDN w:val="0"/>
        <w:adjustRightInd w:val="0"/>
        <w:spacing w:after="120" w:line="240" w:lineRule="auto"/>
        <w:ind w:left="709" w:hanging="709"/>
        <w:contextualSpacing w:val="0"/>
        <w:jc w:val="both"/>
        <w:rPr>
          <w:rFonts w:ascii="Times New Roman" w:hAnsi="Times New Roman" w:cs="Times New Roman"/>
          <w:sz w:val="24"/>
          <w:szCs w:val="24"/>
        </w:rPr>
      </w:pPr>
      <w:r w:rsidRPr="00FA4504">
        <w:rPr>
          <w:rFonts w:ascii="Times New Roman" w:eastAsia="Times New Roman" w:hAnsi="Times New Roman" w:cs="Times New Roman"/>
          <w:sz w:val="24"/>
          <w:szCs w:val="24"/>
          <w:lang w:eastAsia="cs-CZ"/>
        </w:rPr>
        <w:t>Objednatel</w:t>
      </w:r>
      <w:r w:rsidR="006656D7" w:rsidRPr="00FA4504">
        <w:rPr>
          <w:rFonts w:ascii="Times New Roman" w:eastAsia="Times New Roman" w:hAnsi="Times New Roman" w:cs="Times New Roman"/>
          <w:sz w:val="24"/>
          <w:szCs w:val="24"/>
          <w:lang w:eastAsia="cs-CZ"/>
        </w:rPr>
        <w:t xml:space="preserve"> je tuto Smlouvu oprávněn vypovědět bez udání důvodu, a to písemnou výpovědí doručenou </w:t>
      </w:r>
      <w:r w:rsidR="00C03DAC">
        <w:rPr>
          <w:rFonts w:ascii="Times New Roman" w:eastAsia="Times New Roman" w:hAnsi="Times New Roman" w:cs="Times New Roman"/>
          <w:sz w:val="24"/>
          <w:szCs w:val="24"/>
          <w:lang w:eastAsia="cs-CZ"/>
        </w:rPr>
        <w:t>Zhotoviteli</w:t>
      </w:r>
      <w:r w:rsidR="006656D7" w:rsidRPr="00FA4504">
        <w:rPr>
          <w:rFonts w:ascii="Times New Roman" w:eastAsia="Times New Roman" w:hAnsi="Times New Roman" w:cs="Times New Roman"/>
          <w:sz w:val="24"/>
          <w:szCs w:val="24"/>
          <w:lang w:eastAsia="cs-CZ"/>
        </w:rPr>
        <w:t>. Výpovědní doba č</w:t>
      </w:r>
      <w:r w:rsidR="00F04192" w:rsidRPr="00FA4504">
        <w:rPr>
          <w:rFonts w:ascii="Times New Roman" w:eastAsia="Times New Roman" w:hAnsi="Times New Roman" w:cs="Times New Roman"/>
          <w:sz w:val="24"/>
          <w:szCs w:val="24"/>
          <w:lang w:eastAsia="cs-CZ"/>
        </w:rPr>
        <w:t>iní jeden</w:t>
      </w:r>
      <w:r w:rsidR="006656D7" w:rsidRPr="00FA4504">
        <w:rPr>
          <w:rFonts w:ascii="Times New Roman" w:eastAsia="Times New Roman" w:hAnsi="Times New Roman" w:cs="Times New Roman"/>
          <w:sz w:val="24"/>
          <w:szCs w:val="24"/>
          <w:lang w:eastAsia="cs-CZ"/>
        </w:rPr>
        <w:t xml:space="preserve"> (</w:t>
      </w:r>
      <w:r w:rsidR="00F04192" w:rsidRPr="00FA4504">
        <w:rPr>
          <w:rFonts w:ascii="Times New Roman" w:eastAsia="Times New Roman" w:hAnsi="Times New Roman" w:cs="Times New Roman"/>
          <w:sz w:val="24"/>
          <w:szCs w:val="24"/>
          <w:lang w:eastAsia="cs-CZ"/>
        </w:rPr>
        <w:t>1</w:t>
      </w:r>
      <w:r w:rsidR="006656D7" w:rsidRPr="00FA4504">
        <w:rPr>
          <w:rFonts w:ascii="Times New Roman" w:eastAsia="Times New Roman" w:hAnsi="Times New Roman" w:cs="Times New Roman"/>
          <w:sz w:val="24"/>
          <w:szCs w:val="24"/>
          <w:lang w:eastAsia="cs-CZ"/>
        </w:rPr>
        <w:t xml:space="preserve">) měsíc a počne běžet prvního dne měsíce následujícího po měsíci, ve kterém byla výpověď doručena </w:t>
      </w:r>
      <w:r w:rsidRPr="00FA4504">
        <w:rPr>
          <w:rFonts w:ascii="Times New Roman" w:eastAsia="Times New Roman" w:hAnsi="Times New Roman" w:cs="Times New Roman"/>
          <w:sz w:val="24"/>
          <w:szCs w:val="24"/>
          <w:lang w:eastAsia="cs-CZ"/>
        </w:rPr>
        <w:t>Zhotovitel</w:t>
      </w:r>
      <w:r w:rsidR="006656D7" w:rsidRPr="00FA4504">
        <w:rPr>
          <w:rFonts w:ascii="Times New Roman" w:eastAsia="Times New Roman" w:hAnsi="Times New Roman" w:cs="Times New Roman"/>
          <w:sz w:val="24"/>
          <w:szCs w:val="24"/>
          <w:lang w:eastAsia="cs-CZ"/>
        </w:rPr>
        <w:t>i.</w:t>
      </w:r>
    </w:p>
    <w:p w14:paraId="505D3D37" w14:textId="725B5CBD" w:rsidR="00FD4FB8" w:rsidRPr="00FA4504" w:rsidRDefault="00FD4FB8" w:rsidP="0096567E">
      <w:pPr>
        <w:pStyle w:val="Odstavecseseznamem"/>
        <w:numPr>
          <w:ilvl w:val="0"/>
          <w:numId w:val="43"/>
        </w:numPr>
        <w:autoSpaceDE w:val="0"/>
        <w:autoSpaceDN w:val="0"/>
        <w:adjustRightInd w:val="0"/>
        <w:spacing w:after="120" w:line="240" w:lineRule="auto"/>
        <w:ind w:left="709" w:hanging="709"/>
        <w:contextualSpacing w:val="0"/>
        <w:jc w:val="both"/>
        <w:rPr>
          <w:rFonts w:ascii="Times New Roman" w:hAnsi="Times New Roman" w:cs="Times New Roman"/>
          <w:sz w:val="24"/>
          <w:szCs w:val="24"/>
        </w:rPr>
      </w:pPr>
      <w:r w:rsidRPr="00FA4504">
        <w:rPr>
          <w:rFonts w:ascii="Times New Roman" w:eastAsia="Times New Roman" w:hAnsi="Times New Roman" w:cs="Times New Roman"/>
          <w:sz w:val="24"/>
          <w:szCs w:val="24"/>
          <w:lang w:eastAsia="cs-CZ"/>
        </w:rPr>
        <w:t xml:space="preserve">Smlouva může být ukončena </w:t>
      </w:r>
      <w:r w:rsidR="00F04192" w:rsidRPr="00FA4504">
        <w:rPr>
          <w:rFonts w:ascii="Times New Roman" w:eastAsia="Times New Roman" w:hAnsi="Times New Roman" w:cs="Times New Roman"/>
          <w:sz w:val="24"/>
          <w:szCs w:val="24"/>
          <w:lang w:eastAsia="cs-CZ"/>
        </w:rPr>
        <w:t xml:space="preserve">písemnou </w:t>
      </w:r>
      <w:r w:rsidRPr="00FA4504">
        <w:rPr>
          <w:rFonts w:ascii="Times New Roman" w:eastAsia="Times New Roman" w:hAnsi="Times New Roman" w:cs="Times New Roman"/>
          <w:sz w:val="24"/>
          <w:szCs w:val="24"/>
          <w:lang w:eastAsia="cs-CZ"/>
        </w:rPr>
        <w:t>dohodou smluvních stran.</w:t>
      </w:r>
    </w:p>
    <w:p w14:paraId="615C50BB" w14:textId="77777777" w:rsidR="00F91AFB" w:rsidRDefault="00F91AFB" w:rsidP="00F04192">
      <w:pPr>
        <w:spacing w:after="240" w:line="240" w:lineRule="auto"/>
        <w:jc w:val="both"/>
        <w:rPr>
          <w:rFonts w:ascii="Times New Roman" w:eastAsia="Times New Roman" w:hAnsi="Times New Roman" w:cs="Times New Roman"/>
          <w:sz w:val="24"/>
          <w:szCs w:val="24"/>
          <w:lang w:eastAsia="cs-CZ"/>
        </w:rPr>
      </w:pPr>
    </w:p>
    <w:p w14:paraId="07E4A783" w14:textId="33862F43" w:rsidR="000D4961" w:rsidRPr="000D4961" w:rsidRDefault="00F04192" w:rsidP="000D4961">
      <w:pPr>
        <w:spacing w:after="240" w:line="240" w:lineRule="auto"/>
        <w:jc w:val="center"/>
        <w:rPr>
          <w:rFonts w:ascii="Times New Roman" w:eastAsia="Times New Roman" w:hAnsi="Times New Roman" w:cs="Times New Roman"/>
          <w:b/>
          <w:sz w:val="24"/>
          <w:szCs w:val="24"/>
          <w:lang w:eastAsia="cs-CZ"/>
        </w:rPr>
      </w:pPr>
      <w:r w:rsidRPr="00F04192">
        <w:rPr>
          <w:rFonts w:ascii="Times New Roman" w:eastAsia="Times New Roman" w:hAnsi="Times New Roman" w:cs="Times New Roman"/>
          <w:b/>
          <w:sz w:val="24"/>
          <w:szCs w:val="24"/>
          <w:lang w:eastAsia="cs-CZ"/>
        </w:rPr>
        <w:t>VII.</w:t>
      </w:r>
      <w:r>
        <w:rPr>
          <w:rFonts w:ascii="Times New Roman" w:eastAsia="Times New Roman" w:hAnsi="Times New Roman" w:cs="Times New Roman"/>
          <w:b/>
          <w:sz w:val="24"/>
          <w:szCs w:val="24"/>
          <w:lang w:eastAsia="cs-CZ"/>
        </w:rPr>
        <w:t xml:space="preserve"> Smluvní pokuty a sankční ustanovení</w:t>
      </w:r>
    </w:p>
    <w:p w14:paraId="08DB1041" w14:textId="6134B1BA" w:rsidR="000D4961" w:rsidRPr="000D4961" w:rsidRDefault="000D4961" w:rsidP="00FC453A">
      <w:pPr>
        <w:pStyle w:val="Odstavecseseznamem"/>
        <w:numPr>
          <w:ilvl w:val="0"/>
          <w:numId w:val="41"/>
        </w:numPr>
        <w:spacing w:after="120" w:line="240" w:lineRule="auto"/>
        <w:ind w:left="709" w:hanging="709"/>
        <w:contextualSpacing w:val="0"/>
        <w:jc w:val="both"/>
        <w:rPr>
          <w:rFonts w:ascii="Times New Roman" w:eastAsia="Times New Roman" w:hAnsi="Times New Roman" w:cs="Times New Roman"/>
          <w:sz w:val="24"/>
          <w:szCs w:val="24"/>
          <w:lang w:eastAsia="cs-CZ"/>
        </w:rPr>
      </w:pPr>
      <w:r w:rsidRPr="000D4961">
        <w:rPr>
          <w:rFonts w:ascii="Times New Roman" w:hAnsi="Times New Roman" w:cs="Times New Roman"/>
          <w:sz w:val="24"/>
          <w:szCs w:val="24"/>
        </w:rPr>
        <w:t xml:space="preserve">V případě podstatného porušení </w:t>
      </w:r>
      <w:r w:rsidR="00B56380">
        <w:rPr>
          <w:rFonts w:ascii="Times New Roman" w:hAnsi="Times New Roman" w:cs="Times New Roman"/>
          <w:sz w:val="24"/>
          <w:szCs w:val="24"/>
        </w:rPr>
        <w:t>této S</w:t>
      </w:r>
      <w:r w:rsidRPr="000D4961">
        <w:rPr>
          <w:rFonts w:ascii="Times New Roman" w:hAnsi="Times New Roman" w:cs="Times New Roman"/>
          <w:sz w:val="24"/>
          <w:szCs w:val="24"/>
        </w:rPr>
        <w:t xml:space="preserve">mlouvy, které je smluvními stranami v této </w:t>
      </w:r>
      <w:r w:rsidR="00B56380">
        <w:rPr>
          <w:rFonts w:ascii="Times New Roman" w:hAnsi="Times New Roman" w:cs="Times New Roman"/>
          <w:sz w:val="24"/>
          <w:szCs w:val="24"/>
        </w:rPr>
        <w:t>S</w:t>
      </w:r>
      <w:r w:rsidRPr="000D4961">
        <w:rPr>
          <w:rFonts w:ascii="Times New Roman" w:hAnsi="Times New Roman" w:cs="Times New Roman"/>
          <w:sz w:val="24"/>
          <w:szCs w:val="24"/>
        </w:rPr>
        <w:t>mlouvě výslovně sjednáno</w:t>
      </w:r>
      <w:r>
        <w:rPr>
          <w:rFonts w:ascii="Times New Roman" w:hAnsi="Times New Roman" w:cs="Times New Roman"/>
          <w:sz w:val="24"/>
          <w:szCs w:val="24"/>
        </w:rPr>
        <w:t xml:space="preserve"> </w:t>
      </w:r>
      <w:r w:rsidRPr="000D4961">
        <w:rPr>
          <w:rFonts w:ascii="Times New Roman" w:hAnsi="Times New Roman" w:cs="Times New Roman"/>
          <w:sz w:val="24"/>
          <w:szCs w:val="24"/>
        </w:rPr>
        <w:t>a které povede k ukončení smluvního vztahu, zavazuje se smluvní strana, která Smlo</w:t>
      </w:r>
      <w:r>
        <w:rPr>
          <w:rFonts w:ascii="Times New Roman" w:hAnsi="Times New Roman" w:cs="Times New Roman"/>
          <w:sz w:val="24"/>
          <w:szCs w:val="24"/>
        </w:rPr>
        <w:t>u</w:t>
      </w:r>
      <w:r w:rsidRPr="000D4961">
        <w:rPr>
          <w:rFonts w:ascii="Times New Roman" w:hAnsi="Times New Roman" w:cs="Times New Roman"/>
          <w:sz w:val="24"/>
          <w:szCs w:val="24"/>
        </w:rPr>
        <w:t>vu takto podstatně porušila, zaplatit druhé smluvní straně smluvní pokutu ve výši 2 % z celkové ceny.</w:t>
      </w:r>
    </w:p>
    <w:p w14:paraId="3A0216EE" w14:textId="4B46ECAB" w:rsidR="00F04192" w:rsidRDefault="00F04192" w:rsidP="00FC453A">
      <w:pPr>
        <w:pStyle w:val="Odstavecseseznamem"/>
        <w:numPr>
          <w:ilvl w:val="0"/>
          <w:numId w:val="41"/>
        </w:numPr>
        <w:spacing w:after="120" w:line="240" w:lineRule="auto"/>
        <w:ind w:left="709" w:hanging="709"/>
        <w:contextualSpacing w:val="0"/>
        <w:jc w:val="both"/>
        <w:rPr>
          <w:rFonts w:ascii="Times New Roman" w:eastAsia="Times New Roman" w:hAnsi="Times New Roman" w:cs="Times New Roman"/>
          <w:sz w:val="24"/>
          <w:szCs w:val="24"/>
          <w:lang w:eastAsia="cs-CZ"/>
        </w:rPr>
      </w:pPr>
      <w:r w:rsidRPr="00F04192">
        <w:rPr>
          <w:rFonts w:ascii="Times New Roman" w:eastAsia="Times New Roman" w:hAnsi="Times New Roman" w:cs="Times New Roman"/>
          <w:sz w:val="24"/>
          <w:szCs w:val="24"/>
          <w:lang w:eastAsia="cs-CZ"/>
        </w:rPr>
        <w:t xml:space="preserve">V případě prodlení Zhotovitele s předáním či prováděním </w:t>
      </w:r>
      <w:r w:rsidR="00FC453A">
        <w:rPr>
          <w:rFonts w:ascii="Times New Roman" w:eastAsia="Times New Roman" w:hAnsi="Times New Roman" w:cs="Times New Roman"/>
          <w:sz w:val="24"/>
          <w:szCs w:val="24"/>
          <w:lang w:eastAsia="cs-CZ"/>
        </w:rPr>
        <w:t>Díla</w:t>
      </w:r>
      <w:r w:rsidRPr="00F04192">
        <w:rPr>
          <w:rFonts w:ascii="Times New Roman" w:eastAsia="Times New Roman" w:hAnsi="Times New Roman" w:cs="Times New Roman"/>
          <w:sz w:val="24"/>
          <w:szCs w:val="24"/>
          <w:lang w:eastAsia="cs-CZ"/>
        </w:rPr>
        <w:t xml:space="preserve"> </w:t>
      </w:r>
      <w:r w:rsidR="00B734E2">
        <w:rPr>
          <w:rFonts w:ascii="Times New Roman" w:eastAsia="Times New Roman" w:hAnsi="Times New Roman" w:cs="Times New Roman"/>
          <w:sz w:val="24"/>
          <w:szCs w:val="24"/>
          <w:lang w:eastAsia="cs-CZ"/>
        </w:rPr>
        <w:t>je Objednatel oprávněn fakturovat Zhotoviteli smluvní pokutu ve výši 0,1 % z celkové ceny předmětu plnění dle této Smlouvy, za každý i započatý den prodlení.</w:t>
      </w:r>
    </w:p>
    <w:p w14:paraId="270A3965" w14:textId="60D05639" w:rsidR="00F1756B" w:rsidRDefault="00F1756B" w:rsidP="00FC453A">
      <w:pPr>
        <w:pStyle w:val="Odstavecseseznamem"/>
        <w:numPr>
          <w:ilvl w:val="0"/>
          <w:numId w:val="41"/>
        </w:numPr>
        <w:spacing w:after="120" w:line="240" w:lineRule="auto"/>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případě porušení povinnosti dle mlčenlivosti stanovené čl. IV. odst. 8 této Smlouvy je Objednatel oprávněn fakturovat Zhotoviteli smluvní pokutu ve výši </w:t>
      </w:r>
      <w:r w:rsidR="00365F7E">
        <w:rPr>
          <w:rFonts w:ascii="Times New Roman" w:eastAsia="Times New Roman" w:hAnsi="Times New Roman" w:cs="Times New Roman"/>
          <w:sz w:val="24"/>
          <w:szCs w:val="24"/>
          <w:lang w:eastAsia="cs-CZ"/>
        </w:rPr>
        <w:t>2</w:t>
      </w:r>
      <w:r w:rsidR="00D100EB">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0 000,- Kč.</w:t>
      </w:r>
    </w:p>
    <w:p w14:paraId="371CB177" w14:textId="2239DE62" w:rsidR="00F1756B" w:rsidRDefault="007F7789" w:rsidP="00FC453A">
      <w:pPr>
        <w:pStyle w:val="Odstavecseseznamem"/>
        <w:numPr>
          <w:ilvl w:val="0"/>
          <w:numId w:val="41"/>
        </w:numPr>
        <w:spacing w:after="24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Smluvní strany se dohodly, že smluvní pokuty se nezapočítávají do případné náhrady škody a že oprávněná strana má právo vymáhat i náhradu škody vedle smluvní pokuty.</w:t>
      </w:r>
    </w:p>
    <w:p w14:paraId="21150BA1" w14:textId="77777777" w:rsidR="002E69C3" w:rsidRPr="002E69C3" w:rsidRDefault="002E69C3" w:rsidP="002E69C3">
      <w:pPr>
        <w:pStyle w:val="Odstavecseseznamem"/>
        <w:spacing w:after="240" w:line="240" w:lineRule="auto"/>
        <w:ind w:left="709"/>
        <w:rPr>
          <w:rFonts w:ascii="Times New Roman" w:eastAsia="Times New Roman" w:hAnsi="Times New Roman" w:cs="Times New Roman"/>
          <w:sz w:val="24"/>
          <w:szCs w:val="24"/>
          <w:lang w:eastAsia="cs-CZ"/>
        </w:rPr>
      </w:pPr>
    </w:p>
    <w:p w14:paraId="470E9152" w14:textId="3F56CC4C" w:rsidR="00F1756B" w:rsidRDefault="00F1756B" w:rsidP="00FA4504">
      <w:pPr>
        <w:spacing w:after="240" w:line="240" w:lineRule="auto"/>
        <w:jc w:val="center"/>
        <w:rPr>
          <w:rFonts w:ascii="Times New Roman" w:eastAsia="Times New Roman" w:hAnsi="Times New Roman" w:cs="Times New Roman"/>
          <w:b/>
          <w:sz w:val="24"/>
          <w:szCs w:val="24"/>
          <w:lang w:eastAsia="cs-CZ"/>
        </w:rPr>
      </w:pPr>
      <w:r w:rsidRPr="00FA4504">
        <w:rPr>
          <w:rFonts w:ascii="Times New Roman" w:eastAsia="Times New Roman" w:hAnsi="Times New Roman" w:cs="Times New Roman"/>
          <w:b/>
          <w:sz w:val="24"/>
          <w:szCs w:val="24"/>
          <w:lang w:eastAsia="cs-CZ"/>
        </w:rPr>
        <w:t>VIII.</w:t>
      </w:r>
      <w:r w:rsidR="00FA4504" w:rsidRPr="00FA4504">
        <w:rPr>
          <w:rFonts w:ascii="Times New Roman" w:eastAsia="Times New Roman" w:hAnsi="Times New Roman" w:cs="Times New Roman"/>
          <w:b/>
          <w:sz w:val="24"/>
          <w:szCs w:val="24"/>
          <w:lang w:eastAsia="cs-CZ"/>
        </w:rPr>
        <w:t xml:space="preserve"> Odpovědnost za vady projektové dokumentace, záruční doba</w:t>
      </w:r>
    </w:p>
    <w:p w14:paraId="594FB529" w14:textId="06FB8FD5" w:rsidR="00FA4504" w:rsidRPr="00FA4504" w:rsidRDefault="00FA4504" w:rsidP="00E60418">
      <w:pPr>
        <w:pStyle w:val="Odstavecseseznamem"/>
        <w:numPr>
          <w:ilvl w:val="0"/>
          <w:numId w:val="46"/>
        </w:numPr>
        <w:autoSpaceDE w:val="0"/>
        <w:autoSpaceDN w:val="0"/>
        <w:adjustRightInd w:val="0"/>
        <w:spacing w:after="120" w:line="240" w:lineRule="auto"/>
        <w:ind w:left="709" w:hanging="709"/>
        <w:contextualSpacing w:val="0"/>
        <w:jc w:val="both"/>
        <w:rPr>
          <w:rFonts w:ascii="Times New Roman" w:hAnsi="Times New Roman" w:cs="Times New Roman"/>
          <w:sz w:val="24"/>
          <w:szCs w:val="24"/>
        </w:rPr>
      </w:pPr>
      <w:r w:rsidRPr="00FA4504">
        <w:rPr>
          <w:rFonts w:ascii="Times New Roman" w:hAnsi="Times New Roman" w:cs="Times New Roman"/>
          <w:sz w:val="24"/>
          <w:szCs w:val="24"/>
        </w:rPr>
        <w:t xml:space="preserve">Zhotovitel odpovídá za správnost a úplnost předané Projektové dokumentace bez vad a nedodělků a proveditelnost Stavby dle této Projektové dokumentace. Zhotovitel odpovídá za činnost přizvaných odpovědných projektantů s příslušnou specializací. V případě, že Projektová dokumentace bude obsahovat vady, může Objednatel po Zhotoviteli požadovat skutečně způsobenou prokazatelnou škodu vzniklou Objednateli na základě takového vadného plnění. Pro případ vady Projektové dokumentace sjednávají Strany právo Objednatele požadovat odstranění vady v záruční době a povinnost Zhotovitele provést bezplatné odstranění těchto vad. Zhotovitel se zavazuje případné vady projektu odstranit bez zbytečného odkladu, nejpozději však do sedmi (7) dnů ode dne uplatnění oprávněné reklamace Objednatelem učiněné písemnou formou. </w:t>
      </w:r>
    </w:p>
    <w:p w14:paraId="7FE85E2A" w14:textId="3564063A" w:rsidR="00FA4504" w:rsidRPr="00FA4504" w:rsidRDefault="00FA4504" w:rsidP="00FA4504">
      <w:pPr>
        <w:pStyle w:val="Odstavecseseznamem"/>
        <w:numPr>
          <w:ilvl w:val="0"/>
          <w:numId w:val="46"/>
        </w:numPr>
        <w:autoSpaceDE w:val="0"/>
        <w:autoSpaceDN w:val="0"/>
        <w:adjustRightInd w:val="0"/>
        <w:spacing w:after="0" w:line="240" w:lineRule="auto"/>
        <w:ind w:left="709" w:hanging="709"/>
        <w:jc w:val="both"/>
        <w:rPr>
          <w:rFonts w:ascii="Times New Roman" w:hAnsi="Times New Roman" w:cs="Times New Roman"/>
          <w:sz w:val="24"/>
          <w:szCs w:val="24"/>
        </w:rPr>
      </w:pPr>
      <w:r w:rsidRPr="00FA4504">
        <w:rPr>
          <w:rFonts w:ascii="Times New Roman" w:hAnsi="Times New Roman" w:cs="Times New Roman"/>
          <w:sz w:val="24"/>
          <w:szCs w:val="24"/>
        </w:rPr>
        <w:lastRenderedPageBreak/>
        <w:t>Zhotovitel tímto poskytuje záruku na kvalitu projektového řešení Stavby postavené na základě odsouhlasené Projektové dokumentace po záruční dobu, jež odpovídá 3 (třem) letům od nabytí právní moci kolaudačního souhlasu.</w:t>
      </w:r>
    </w:p>
    <w:p w14:paraId="3AD57511" w14:textId="1878C556" w:rsidR="000C7730" w:rsidRDefault="000C7730" w:rsidP="000C7730">
      <w:pPr>
        <w:pStyle w:val="Odstavecseseznamem"/>
        <w:spacing w:after="240" w:line="240" w:lineRule="auto"/>
        <w:ind w:left="1080"/>
        <w:rPr>
          <w:rFonts w:ascii="Times New Roman" w:eastAsia="Times New Roman" w:hAnsi="Times New Roman" w:cs="Times New Roman"/>
          <w:b/>
          <w:sz w:val="24"/>
          <w:szCs w:val="24"/>
          <w:lang w:eastAsia="cs-CZ"/>
        </w:rPr>
      </w:pPr>
    </w:p>
    <w:p w14:paraId="6C372A57" w14:textId="6B99922E" w:rsidR="00134792" w:rsidRDefault="008662C3" w:rsidP="008662C3">
      <w:pPr>
        <w:spacing w:after="240" w:line="240" w:lineRule="auto"/>
        <w:jc w:val="center"/>
        <w:rPr>
          <w:rFonts w:ascii="Times New Roman" w:eastAsia="Times New Roman" w:hAnsi="Times New Roman" w:cs="Times New Roman"/>
          <w:b/>
          <w:sz w:val="24"/>
          <w:szCs w:val="24"/>
          <w:lang w:eastAsia="cs-CZ"/>
        </w:rPr>
      </w:pPr>
      <w:r w:rsidRPr="008662C3">
        <w:rPr>
          <w:rFonts w:ascii="Times New Roman" w:eastAsia="Times New Roman" w:hAnsi="Times New Roman" w:cs="Times New Roman"/>
          <w:b/>
          <w:sz w:val="24"/>
          <w:szCs w:val="24"/>
          <w:lang w:eastAsia="cs-CZ"/>
        </w:rPr>
        <w:t>IX. Licenční ustanovení</w:t>
      </w:r>
    </w:p>
    <w:p w14:paraId="572883F0" w14:textId="5AF6A8F8" w:rsidR="0082253A" w:rsidRPr="0082253A" w:rsidRDefault="008662C3" w:rsidP="0082253A">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82253A">
        <w:rPr>
          <w:rFonts w:ascii="Times New Roman" w:hAnsi="Times New Roman" w:cs="Times New Roman"/>
          <w:color w:val="000000"/>
          <w:sz w:val="24"/>
          <w:szCs w:val="24"/>
        </w:rPr>
        <w:t>Ochrana autorských práv se řídí Občanským zákoníkem, Autorským zákonem a veškerými</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mezinárodními dohodami o ochraně práv k duševnímu vlastnictví, které jsou součástí českého</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právního řádu. Zhotovitel prohlašuje, že je na základě svého autorství či na základě právního vztahu s autorem, resp. autory děl vztahujících se k plnění této Smlouvy</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oprávněn vykonávat svým jménem a na svůj účet veškerá autorova majetková práva k</w:t>
      </w:r>
      <w:r w:rsidR="0082253A">
        <w:rPr>
          <w:rFonts w:ascii="Times New Roman" w:hAnsi="Times New Roman" w:cs="Times New Roman"/>
          <w:color w:val="000000"/>
          <w:sz w:val="24"/>
          <w:szCs w:val="24"/>
        </w:rPr>
        <w:t> </w:t>
      </w:r>
      <w:r w:rsidRPr="0082253A">
        <w:rPr>
          <w:rFonts w:ascii="Times New Roman" w:hAnsi="Times New Roman" w:cs="Times New Roman"/>
          <w:color w:val="000000"/>
          <w:sz w:val="24"/>
          <w:szCs w:val="24"/>
        </w:rPr>
        <w:t>výsledkům</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tvůrčí činnosti Zhotovitele dle této Smlouvy včetně hmotného zachycení výsledků činností</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Zhotovitele; zejména je oprávněn všechny tyto části plnění jako autorské dílo užít ke všem známým</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způsobům užití a udělit Objednateli jako nabyvateli oprávnění k výkonu tohoto práva v</w:t>
      </w:r>
      <w:r w:rsidR="0082253A" w:rsidRPr="0082253A">
        <w:rPr>
          <w:rFonts w:ascii="Times New Roman" w:hAnsi="Times New Roman" w:cs="Times New Roman"/>
          <w:color w:val="000000"/>
          <w:sz w:val="24"/>
          <w:szCs w:val="24"/>
        </w:rPr>
        <w:t> </w:t>
      </w:r>
      <w:r w:rsidRPr="0082253A">
        <w:rPr>
          <w:rFonts w:ascii="Times New Roman" w:hAnsi="Times New Roman" w:cs="Times New Roman"/>
          <w:color w:val="000000"/>
          <w:sz w:val="24"/>
          <w:szCs w:val="24"/>
        </w:rPr>
        <w:t>souladu</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s podmínkami této Smlouvy.</w:t>
      </w:r>
    </w:p>
    <w:p w14:paraId="7B4B985D" w14:textId="5856D138" w:rsidR="0082253A" w:rsidRPr="0082253A" w:rsidRDefault="008662C3" w:rsidP="0082253A">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82253A">
        <w:rPr>
          <w:rFonts w:ascii="Times New Roman" w:hAnsi="Times New Roman" w:cs="Times New Roman"/>
          <w:color w:val="000000"/>
          <w:sz w:val="24"/>
          <w:szCs w:val="24"/>
        </w:rPr>
        <w:t>Zhotovitel touto Smlouvou poskytuje Objednateli oprávnění užívat výsledky tvůrčí činnosti</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dle této</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Smlouvy včetně hmotného zachycení výsledků své činnosti ke splnění účelu a předmětu této</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Smlouvy ve výše uvedené formě a zároveň výsledky tvůrčí činnosti upravovat, doplňovat</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a vystavovat („</w:t>
      </w:r>
      <w:r w:rsidRPr="0082253A">
        <w:rPr>
          <w:rFonts w:ascii="Times New Roman" w:hAnsi="Times New Roman" w:cs="Times New Roman"/>
          <w:b/>
          <w:bCs/>
          <w:color w:val="000000"/>
          <w:sz w:val="24"/>
          <w:szCs w:val="24"/>
        </w:rPr>
        <w:t>Licence</w:t>
      </w:r>
      <w:r w:rsidRPr="0082253A">
        <w:rPr>
          <w:rFonts w:ascii="Times New Roman" w:hAnsi="Times New Roman" w:cs="Times New Roman"/>
          <w:color w:val="000000"/>
          <w:sz w:val="24"/>
          <w:szCs w:val="24"/>
        </w:rPr>
        <w:t>“) za podmínek dále sjednaných v této Smlouvě. Právem Objednatele užívat</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výsledky tvůrčí činnosti Zhotovitele dle této Smlouvy včetně hmotného zachycení výsledků činnosti</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Zhotovitele se ve smyslu této Smlouvy rozumí nerušené využívání výsledků tvůrčí činnosti</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Zhotovitele dle této Smlouvy včetně hmotného zachycení výsledků činnosti Zhotovitele všemi</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známými způsoby, zejména jejich další zpracování, úpravy a rozmnožování Objednatelem či třetí</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osobou. Objednatel Licenci udělenou na základě této Smlouvy přijímá převzetím příslušné části</w:t>
      </w:r>
      <w:r w:rsidR="0082253A" w:rsidRP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plnění dle této Smlouvy.</w:t>
      </w:r>
    </w:p>
    <w:p w14:paraId="4DBCF97D" w14:textId="77777777" w:rsidR="0082253A" w:rsidRDefault="008662C3" w:rsidP="0082253A">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82253A">
        <w:rPr>
          <w:rFonts w:ascii="Times New Roman" w:hAnsi="Times New Roman" w:cs="Times New Roman"/>
          <w:color w:val="000000"/>
          <w:sz w:val="24"/>
          <w:szCs w:val="24"/>
        </w:rPr>
        <w:t>Zhotovitel uděluje v souladu s ustanovením § 2358 a násl. Občanského zákoníku Objednateli</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výhradní oprávnění k výkonu práva dílo užít v rozsahu stanoveném touto Smlouvou („výhradní</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licenci“). Jedná se o nevypověditelné, výhradní, převoditelné a neomezené právo k vytváření kopií,</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užívání a zpřístupnění dalším osobám Projektové dokumentace nebo jakékoliv její části a také</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jakýchkoliv dokumentů, listin, náčrtů, návrhů, změn Projektové dokumentace, programů a dat</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vytvořených nebo poskytnutých Zhotovitelem na základě Smlouvy, jež požívá nebo může požívat</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ochrany podle právních předpisů v oblasti ochrany duševního vlastnictví, včetně práva upravovat</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a měnit takováto díla, a to za účelem realizace, provozování, užívání, údržby, změn, úprav a oprav</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Stavby nebo jejích jednotlivých částí. Zhotovitel tak nesmí poskytnout Licenci obsahem či rozsahem</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zahrnující práva poskytnutá Objednateli dle této Smlouvy třetí osobě a je povinen se zdržet výkonu</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práva užívat výsledky své tvůrčí činnosti dle této Smlouvy včetně hmotného zachycení výsledků</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činnosti Zhotovitele ke splnění předmětu této Smlouvy ve výše uvedené formě způsobem, ke</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kterému poskytl Licenci Objednateli.</w:t>
      </w:r>
    </w:p>
    <w:p w14:paraId="6606EFC2" w14:textId="77777777" w:rsidR="0082253A" w:rsidRDefault="008662C3" w:rsidP="0082253A">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82253A">
        <w:rPr>
          <w:rFonts w:ascii="Times New Roman" w:hAnsi="Times New Roman" w:cs="Times New Roman"/>
          <w:color w:val="000000"/>
          <w:sz w:val="24"/>
          <w:szCs w:val="24"/>
        </w:rPr>
        <w:t>Licence dle této Smlouvy se poskytuje Objednateli celosvětově na celou dobu trvání majetkových</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práv k výsledkům tvůrčí činnosti Zhotovitele dle této Smlouvy včetně hmotného zachycení výsledků</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činnosti Zhotovitele ke splnění předmětu této Smlouvy ve výše uvedené formě.</w:t>
      </w:r>
      <w:r w:rsidR="0082253A">
        <w:rPr>
          <w:rFonts w:ascii="Times New Roman" w:hAnsi="Times New Roman" w:cs="Times New Roman"/>
          <w:color w:val="000000"/>
          <w:sz w:val="24"/>
          <w:szCs w:val="24"/>
        </w:rPr>
        <w:t xml:space="preserve"> </w:t>
      </w:r>
    </w:p>
    <w:p w14:paraId="3FF5A1F2" w14:textId="419F9C81" w:rsidR="008662C3" w:rsidRDefault="008662C3" w:rsidP="00CD0D6D">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82253A">
        <w:rPr>
          <w:rFonts w:ascii="Times New Roman" w:hAnsi="Times New Roman" w:cs="Times New Roman"/>
          <w:color w:val="000000"/>
          <w:sz w:val="24"/>
          <w:szCs w:val="24"/>
        </w:rPr>
        <w:t>Objednatel není povinen poskytnutou výhradní licenci využít. Výhradní licence je udělena pro účely</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vypracování dalších fází architektonického autorského díla (Stavby) a pro jeho provedení. V</w:t>
      </w:r>
      <w:r w:rsidR="0082253A">
        <w:rPr>
          <w:rFonts w:ascii="Times New Roman" w:hAnsi="Times New Roman" w:cs="Times New Roman"/>
          <w:color w:val="000000"/>
          <w:sz w:val="24"/>
          <w:szCs w:val="24"/>
        </w:rPr>
        <w:t> </w:t>
      </w:r>
      <w:r w:rsidRPr="0082253A">
        <w:rPr>
          <w:rFonts w:ascii="Times New Roman" w:hAnsi="Times New Roman" w:cs="Times New Roman"/>
          <w:color w:val="000000"/>
          <w:sz w:val="24"/>
          <w:szCs w:val="24"/>
        </w:rPr>
        <w:t>rámci</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 xml:space="preserve">poskytnuté licence je Objednatel zejména oprávněn užít </w:t>
      </w:r>
      <w:r w:rsidRPr="0082253A">
        <w:rPr>
          <w:rFonts w:ascii="Times New Roman" w:hAnsi="Times New Roman" w:cs="Times New Roman"/>
          <w:color w:val="000000"/>
          <w:sz w:val="24"/>
          <w:szCs w:val="24"/>
        </w:rPr>
        <w:lastRenderedPageBreak/>
        <w:t>shora popsané autorské dílo ke zpracování</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Projektové dokumentace a provedení díla, a to k územnímu řízení a pro vydání územního</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rozhodnutí, ke stavebnímu řízení a pro vydání stavebního povolení, pro vypracování dokumentace</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pro provedení stavby, pro výběr dodavatele stavby, pro účely provedení stavby samé, a to v</w:t>
      </w:r>
      <w:r w:rsidR="0082253A">
        <w:rPr>
          <w:rFonts w:ascii="Times New Roman" w:hAnsi="Times New Roman" w:cs="Times New Roman"/>
          <w:color w:val="000000"/>
          <w:sz w:val="24"/>
          <w:szCs w:val="24"/>
        </w:rPr>
        <w:t> </w:t>
      </w:r>
      <w:r w:rsidRPr="0082253A">
        <w:rPr>
          <w:rFonts w:ascii="Times New Roman" w:hAnsi="Times New Roman" w:cs="Times New Roman"/>
          <w:color w:val="000000"/>
          <w:sz w:val="24"/>
          <w:szCs w:val="24"/>
        </w:rPr>
        <w:t>celku</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nebo v části, a pro výkon souvisejícího autorského dozoru, popřípadě též jiné dokumentace</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nezbytné pro provedení stavby jakožto rozmnoženiny autorského díla, pro uvedení stavby do</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provozu a užívání, vypracování dokumentace skutečného provedení stavby a pro kolaudaci stavby,</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dle uvážení Objednatele, pokud tím nebude porušen smysl a účel této Smlouvy, u žít autorské dílo</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pro potřeby marketingu, pro potřeby prezentace díla na veřejnosti, výstavách či jednotlivě u třetích</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osob v jakékoliv formě zachycené na jakémkoliv nosiči, k pořízení jiných rozmnoženin a</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napodobenin díla nežli stavby samé, a to trvale nebo dočasně jakýmikoliv prostředky a v</w:t>
      </w:r>
      <w:r w:rsidR="0082253A">
        <w:rPr>
          <w:rFonts w:ascii="Times New Roman" w:hAnsi="Times New Roman" w:cs="Times New Roman"/>
          <w:color w:val="000000"/>
          <w:sz w:val="24"/>
          <w:szCs w:val="24"/>
        </w:rPr>
        <w:t> </w:t>
      </w:r>
      <w:r w:rsidRPr="0082253A">
        <w:rPr>
          <w:rFonts w:ascii="Times New Roman" w:hAnsi="Times New Roman" w:cs="Times New Roman"/>
          <w:color w:val="000000"/>
          <w:sz w:val="24"/>
          <w:szCs w:val="24"/>
        </w:rPr>
        <w:t>jakékoliv</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formě s tím, že originál grafického zobrazení autorského díla je vlastnictvím Zhotovitele, a za</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podmínky, že nebude takové užití v rozporu se smyslem a účelem této Smlouvy a v rozporu s</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dobrými mravy.</w:t>
      </w:r>
    </w:p>
    <w:p w14:paraId="0CFC2BB5" w14:textId="77777777" w:rsidR="0082253A" w:rsidRDefault="008662C3" w:rsidP="00F91AFB">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82253A">
        <w:rPr>
          <w:rFonts w:ascii="Times New Roman" w:hAnsi="Times New Roman" w:cs="Times New Roman"/>
          <w:color w:val="000000"/>
          <w:sz w:val="24"/>
          <w:szCs w:val="24"/>
        </w:rPr>
        <w:t>Zhotovitel podpisem Smlouvy výslovně prohlašuje, že odměna za Licenci dle tohoto článku Smlouvy</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je již zahrnuta v ceně za poskytování plnění dle Smlouvy (v celkové nabídkové ceně).</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Zhotovitel uzavřením této Smlouvy výslovně souhlasí, že Objednatel je po převzetí Projektové</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dokumentace (příp. její části) oprávněn s takovou dokumentací volně nakládat a v souladu s § 11</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odst. 3 Autorského zákona Zhotovitel uděluje Objednateli svolení k jakékoli změně nebo jinému</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zásahu (provádět změny a úpravy) do Projektové dokumentace. Za změny a úpravy Projektové</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dokumentace, které namísto Zhotovitele provede Objednatel nebo jím pověřená třetí osoba,</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včetně dopadu těchto změn na neupravené části dokumentace, Zhotovitel nenese odpovědnost.</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Objednatel nabude vlastnické právo k jednotlivým částem Projektové dokumentace, jež nepožívá</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ochrany podle právních předpisů v oblasti ochrany duševního vlastnictví, schválením těchto</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jednotlivých částí v souladu s výše uvedeným článkem 2.9 a uhrazením ceny dílčího plnění dle této</w:t>
      </w:r>
      <w:r w:rsidR="0082253A">
        <w:rPr>
          <w:rFonts w:ascii="Times New Roman" w:hAnsi="Times New Roman" w:cs="Times New Roman"/>
          <w:color w:val="000000"/>
          <w:sz w:val="24"/>
          <w:szCs w:val="24"/>
        </w:rPr>
        <w:t xml:space="preserve"> </w:t>
      </w:r>
      <w:r w:rsidRPr="0082253A">
        <w:rPr>
          <w:rFonts w:ascii="Times New Roman" w:hAnsi="Times New Roman" w:cs="Times New Roman"/>
          <w:color w:val="000000"/>
          <w:sz w:val="24"/>
          <w:szCs w:val="24"/>
        </w:rPr>
        <w:t>Smlouvy.</w:t>
      </w:r>
      <w:r w:rsidR="0082253A">
        <w:rPr>
          <w:rFonts w:ascii="Times New Roman" w:hAnsi="Times New Roman" w:cs="Times New Roman"/>
          <w:color w:val="000000"/>
          <w:sz w:val="24"/>
          <w:szCs w:val="24"/>
        </w:rPr>
        <w:t xml:space="preserve"> </w:t>
      </w:r>
    </w:p>
    <w:p w14:paraId="6DFC4DF6" w14:textId="3ADFABA7" w:rsidR="00F91AFB" w:rsidRDefault="008662C3" w:rsidP="00EC7791">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sidRPr="00EC7791">
        <w:rPr>
          <w:rFonts w:ascii="Times New Roman" w:hAnsi="Times New Roman" w:cs="Times New Roman"/>
          <w:color w:val="000000"/>
          <w:sz w:val="24"/>
          <w:szCs w:val="24"/>
        </w:rPr>
        <w:t>Objednatel je oprávněn práva tvořící součást Licence dle této Smlouvy poskytnout třetí osobě, a to</w:t>
      </w:r>
      <w:r w:rsidR="0082253A" w:rsidRPr="00EC7791">
        <w:rPr>
          <w:rFonts w:ascii="Times New Roman" w:hAnsi="Times New Roman" w:cs="Times New Roman"/>
          <w:color w:val="000000"/>
          <w:sz w:val="24"/>
          <w:szCs w:val="24"/>
        </w:rPr>
        <w:t xml:space="preserve"> v</w:t>
      </w:r>
      <w:r w:rsidRPr="00EC7791">
        <w:rPr>
          <w:rFonts w:ascii="Times New Roman" w:hAnsi="Times New Roman" w:cs="Times New Roman"/>
          <w:color w:val="000000"/>
          <w:sz w:val="24"/>
          <w:szCs w:val="24"/>
        </w:rPr>
        <w:t>e stejném či menším rozsahu, v jakém je Objednatel oprávněn užívat práv z Licence.</w:t>
      </w:r>
      <w:r w:rsidR="00EC7791" w:rsidRPr="00EC7791">
        <w:rPr>
          <w:rFonts w:ascii="Times New Roman" w:hAnsi="Times New Roman" w:cs="Times New Roman"/>
          <w:color w:val="000000"/>
          <w:sz w:val="24"/>
          <w:szCs w:val="24"/>
        </w:rPr>
        <w:t xml:space="preserve"> </w:t>
      </w:r>
    </w:p>
    <w:p w14:paraId="31C8F8D7" w14:textId="1E151840" w:rsidR="00EC7791" w:rsidRDefault="00EC7791" w:rsidP="00EC7791">
      <w:pPr>
        <w:pStyle w:val="Odstavecseseznamem"/>
        <w:numPr>
          <w:ilvl w:val="0"/>
          <w:numId w:val="48"/>
        </w:numPr>
        <w:autoSpaceDE w:val="0"/>
        <w:autoSpaceDN w:val="0"/>
        <w:adjustRightInd w:val="0"/>
        <w:spacing w:after="120" w:line="240" w:lineRule="auto"/>
        <w:ind w:left="709" w:hanging="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Oprávnění Objednatele poskytnout Dílo třetí osobě:</w:t>
      </w:r>
    </w:p>
    <w:p w14:paraId="06B31DD7" w14:textId="77777777" w:rsidR="00EC7791" w:rsidRPr="00EC7791" w:rsidRDefault="00EC7791" w:rsidP="00EC7791">
      <w:pPr>
        <w:pStyle w:val="Odstavecseseznamem"/>
        <w:numPr>
          <w:ilvl w:val="1"/>
          <w:numId w:val="48"/>
        </w:numPr>
        <w:autoSpaceDE w:val="0"/>
        <w:autoSpaceDN w:val="0"/>
        <w:adjustRightInd w:val="0"/>
        <w:spacing w:after="120" w:line="240" w:lineRule="auto"/>
        <w:ind w:left="1434" w:hanging="357"/>
        <w:contextualSpacing w:val="0"/>
        <w:jc w:val="both"/>
        <w:rPr>
          <w:rFonts w:ascii="Times New Roman" w:hAnsi="Times New Roman" w:cs="Times New Roman"/>
          <w:color w:val="000000"/>
          <w:sz w:val="24"/>
          <w:szCs w:val="24"/>
        </w:rPr>
      </w:pPr>
      <w:r w:rsidRPr="00EC7791">
        <w:rPr>
          <w:rFonts w:ascii="Times New Roman" w:hAnsi="Times New Roman" w:cs="Times New Roman"/>
          <w:sz w:val="24"/>
          <w:szCs w:val="24"/>
        </w:rPr>
        <w:t>Zhotovitel tímto uděluje objednateli výslovné, neodvolatelné a časově neomezené oprávnění k tomu, aby Objednatel byl oprávněn poskytnout projektovou dokumentaci nebo její část třetí osobě.</w:t>
      </w:r>
    </w:p>
    <w:p w14:paraId="3112EA23" w14:textId="5EBD97C1" w:rsidR="00EC7791" w:rsidRPr="00EC7791" w:rsidRDefault="00EC7791" w:rsidP="00EC7791">
      <w:pPr>
        <w:pStyle w:val="Odstavecseseznamem"/>
        <w:numPr>
          <w:ilvl w:val="1"/>
          <w:numId w:val="48"/>
        </w:numPr>
        <w:autoSpaceDE w:val="0"/>
        <w:autoSpaceDN w:val="0"/>
        <w:adjustRightInd w:val="0"/>
        <w:spacing w:after="120" w:line="240" w:lineRule="auto"/>
        <w:ind w:left="1434" w:hanging="357"/>
        <w:contextualSpacing w:val="0"/>
        <w:jc w:val="both"/>
        <w:rPr>
          <w:rFonts w:ascii="Times New Roman" w:hAnsi="Times New Roman" w:cs="Times New Roman"/>
          <w:color w:val="000000"/>
          <w:sz w:val="24"/>
          <w:szCs w:val="24"/>
        </w:rPr>
      </w:pPr>
      <w:r w:rsidRPr="00EC7791">
        <w:rPr>
          <w:rFonts w:ascii="Times New Roman" w:hAnsi="Times New Roman" w:cs="Times New Roman"/>
          <w:sz w:val="24"/>
          <w:szCs w:val="24"/>
        </w:rPr>
        <w:t xml:space="preserve">Objednatel je oprávněn projektovou dokumentaci poskytnout třetí osobě jak k účelu jejího dalšího zpracování, úprav, nebo k jakémukoli jinému účelu, který </w:t>
      </w:r>
      <w:r>
        <w:rPr>
          <w:rFonts w:ascii="Times New Roman" w:hAnsi="Times New Roman" w:cs="Times New Roman"/>
          <w:sz w:val="24"/>
          <w:szCs w:val="24"/>
        </w:rPr>
        <w:t>O</w:t>
      </w:r>
      <w:r w:rsidRPr="00EC7791">
        <w:rPr>
          <w:rFonts w:ascii="Times New Roman" w:hAnsi="Times New Roman" w:cs="Times New Roman"/>
          <w:sz w:val="24"/>
          <w:szCs w:val="24"/>
        </w:rPr>
        <w:t>bjednatel uzná za vhodný.</w:t>
      </w:r>
    </w:p>
    <w:p w14:paraId="28232E0A" w14:textId="468F2788" w:rsidR="00EC7791" w:rsidRPr="00EC7791" w:rsidRDefault="00EC7791" w:rsidP="00EC7791">
      <w:pPr>
        <w:pStyle w:val="Odstavecseseznamem"/>
        <w:numPr>
          <w:ilvl w:val="1"/>
          <w:numId w:val="48"/>
        </w:numPr>
        <w:autoSpaceDE w:val="0"/>
        <w:autoSpaceDN w:val="0"/>
        <w:adjustRightInd w:val="0"/>
        <w:spacing w:after="120" w:line="240" w:lineRule="auto"/>
        <w:ind w:left="1434" w:hanging="357"/>
        <w:contextualSpacing w:val="0"/>
        <w:jc w:val="both"/>
        <w:rPr>
          <w:rFonts w:ascii="Times New Roman" w:hAnsi="Times New Roman" w:cs="Times New Roman"/>
          <w:color w:val="000000"/>
          <w:sz w:val="24"/>
          <w:szCs w:val="24"/>
        </w:rPr>
      </w:pPr>
      <w:r w:rsidRPr="00EC7791">
        <w:rPr>
          <w:rFonts w:ascii="Times New Roman" w:hAnsi="Times New Roman" w:cs="Times New Roman"/>
          <w:sz w:val="24"/>
          <w:szCs w:val="24"/>
        </w:rPr>
        <w:t>V případě, že by jakékoliv poskytnutí projektové dokumentace třetí osobě podle tohoto ustanovení vyžadovalo souhlas třetí strany,</w:t>
      </w:r>
      <w:r>
        <w:rPr>
          <w:rFonts w:ascii="Times New Roman" w:hAnsi="Times New Roman" w:cs="Times New Roman"/>
          <w:sz w:val="24"/>
          <w:szCs w:val="24"/>
        </w:rPr>
        <w:t xml:space="preserve"> Z</w:t>
      </w:r>
      <w:r w:rsidRPr="00EC7791">
        <w:rPr>
          <w:rFonts w:ascii="Times New Roman" w:hAnsi="Times New Roman" w:cs="Times New Roman"/>
          <w:sz w:val="24"/>
          <w:szCs w:val="24"/>
        </w:rPr>
        <w:t xml:space="preserve">hotovitel se zavazuje takový souhlas zajistit a doručit </w:t>
      </w:r>
      <w:r>
        <w:rPr>
          <w:rFonts w:ascii="Times New Roman" w:hAnsi="Times New Roman" w:cs="Times New Roman"/>
          <w:sz w:val="24"/>
          <w:szCs w:val="24"/>
        </w:rPr>
        <w:t>jej O</w:t>
      </w:r>
      <w:r w:rsidRPr="00EC7791">
        <w:rPr>
          <w:rFonts w:ascii="Times New Roman" w:hAnsi="Times New Roman" w:cs="Times New Roman"/>
          <w:sz w:val="24"/>
          <w:szCs w:val="24"/>
        </w:rPr>
        <w:t>bjednateli bez zbytečného odkladu.</w:t>
      </w:r>
    </w:p>
    <w:p w14:paraId="31B761A8" w14:textId="77777777" w:rsidR="00EC7791" w:rsidRPr="00EC7791" w:rsidRDefault="00EC7791" w:rsidP="00EC7791">
      <w:pPr>
        <w:pStyle w:val="Odstavecseseznamem"/>
        <w:numPr>
          <w:ilvl w:val="1"/>
          <w:numId w:val="48"/>
        </w:numPr>
        <w:autoSpaceDE w:val="0"/>
        <w:autoSpaceDN w:val="0"/>
        <w:adjustRightInd w:val="0"/>
        <w:spacing w:after="120" w:line="240" w:lineRule="auto"/>
        <w:ind w:left="1434" w:hanging="357"/>
        <w:contextualSpacing w:val="0"/>
        <w:jc w:val="both"/>
        <w:rPr>
          <w:rFonts w:ascii="Times New Roman" w:hAnsi="Times New Roman" w:cs="Times New Roman"/>
          <w:color w:val="000000"/>
          <w:sz w:val="24"/>
          <w:szCs w:val="24"/>
        </w:rPr>
      </w:pPr>
      <w:r w:rsidRPr="00EC7791">
        <w:rPr>
          <w:rFonts w:ascii="Times New Roman" w:hAnsi="Times New Roman" w:cs="Times New Roman"/>
          <w:sz w:val="24"/>
          <w:szCs w:val="24"/>
        </w:rPr>
        <w:t>Za poskytnutí projektové dokumentace třetí osobě podle tohoto ustanovení nenáleží zhotoviteli žádná dodatečná odměna nebo úhrada nákladů.</w:t>
      </w:r>
    </w:p>
    <w:p w14:paraId="0365811B" w14:textId="679819CB" w:rsidR="00EC7791" w:rsidRPr="00EC7791" w:rsidRDefault="00EC7791" w:rsidP="00EC7791">
      <w:pPr>
        <w:pStyle w:val="Odstavecseseznamem"/>
        <w:numPr>
          <w:ilvl w:val="1"/>
          <w:numId w:val="48"/>
        </w:numPr>
        <w:autoSpaceDE w:val="0"/>
        <w:autoSpaceDN w:val="0"/>
        <w:adjustRightInd w:val="0"/>
        <w:spacing w:after="0" w:line="240" w:lineRule="auto"/>
        <w:jc w:val="both"/>
        <w:rPr>
          <w:rFonts w:ascii="Times New Roman" w:hAnsi="Times New Roman" w:cs="Times New Roman"/>
          <w:color w:val="000000"/>
          <w:sz w:val="24"/>
          <w:szCs w:val="24"/>
        </w:rPr>
      </w:pPr>
      <w:r w:rsidRPr="00EC7791">
        <w:rPr>
          <w:rFonts w:ascii="Times New Roman" w:hAnsi="Times New Roman" w:cs="Times New Roman"/>
          <w:sz w:val="24"/>
          <w:szCs w:val="24"/>
        </w:rPr>
        <w:t xml:space="preserve">Zhotovitel prohlašuje, že veškerá práva k projektové dokumentaci, včetně autorských práv, jsou vypořádána tak, aby nebránila oprávnění </w:t>
      </w:r>
      <w:r>
        <w:rPr>
          <w:rFonts w:ascii="Times New Roman" w:hAnsi="Times New Roman" w:cs="Times New Roman"/>
          <w:sz w:val="24"/>
          <w:szCs w:val="24"/>
        </w:rPr>
        <w:t>O</w:t>
      </w:r>
      <w:r w:rsidRPr="00EC7791">
        <w:rPr>
          <w:rFonts w:ascii="Times New Roman" w:hAnsi="Times New Roman" w:cs="Times New Roman"/>
          <w:sz w:val="24"/>
          <w:szCs w:val="24"/>
        </w:rPr>
        <w:t>bjednatele dle tohoto ustanovení.</w:t>
      </w:r>
    </w:p>
    <w:p w14:paraId="5122757C" w14:textId="77777777" w:rsidR="00EC7791" w:rsidRPr="00EC7791" w:rsidRDefault="00EC7791" w:rsidP="00EC7791">
      <w:pPr>
        <w:pStyle w:val="Odstavecseseznamem"/>
        <w:autoSpaceDE w:val="0"/>
        <w:autoSpaceDN w:val="0"/>
        <w:adjustRightInd w:val="0"/>
        <w:spacing w:after="0" w:line="240" w:lineRule="auto"/>
        <w:ind w:left="1440"/>
        <w:jc w:val="both"/>
        <w:rPr>
          <w:rFonts w:ascii="Times New Roman" w:hAnsi="Times New Roman" w:cs="Times New Roman"/>
          <w:color w:val="000000"/>
          <w:sz w:val="24"/>
          <w:szCs w:val="24"/>
        </w:rPr>
      </w:pPr>
    </w:p>
    <w:p w14:paraId="29F8EB96" w14:textId="040B830A" w:rsidR="00917773" w:rsidRPr="00D2134A" w:rsidRDefault="008662C3" w:rsidP="008662C3">
      <w:pPr>
        <w:spacing w:after="240" w:line="240" w:lineRule="auto"/>
        <w:jc w:val="center"/>
        <w:rPr>
          <w:rFonts w:ascii="Times New Roman" w:eastAsia="Times New Roman" w:hAnsi="Times New Roman" w:cs="Times New Roman"/>
          <w:b/>
          <w:sz w:val="24"/>
          <w:szCs w:val="24"/>
          <w:lang w:eastAsia="cs-CZ"/>
        </w:rPr>
      </w:pPr>
      <w:r w:rsidRPr="00D2134A">
        <w:rPr>
          <w:rFonts w:ascii="Times New Roman" w:eastAsia="Times New Roman" w:hAnsi="Times New Roman" w:cs="Times New Roman"/>
          <w:b/>
          <w:sz w:val="24"/>
          <w:szCs w:val="24"/>
          <w:lang w:eastAsia="cs-CZ"/>
        </w:rPr>
        <w:lastRenderedPageBreak/>
        <w:t>X</w:t>
      </w:r>
      <w:r w:rsidR="003C3184" w:rsidRPr="00D2134A">
        <w:rPr>
          <w:rFonts w:ascii="Times New Roman" w:eastAsia="Times New Roman" w:hAnsi="Times New Roman" w:cs="Times New Roman"/>
          <w:b/>
          <w:sz w:val="24"/>
          <w:szCs w:val="24"/>
          <w:lang w:eastAsia="cs-CZ"/>
        </w:rPr>
        <w:t>. Závěrečná ustanovení</w:t>
      </w:r>
    </w:p>
    <w:p w14:paraId="3AAE1386" w14:textId="77777777" w:rsid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eastAsia="Times New Roman" w:hAnsi="Times New Roman" w:cs="Times New Roman"/>
          <w:sz w:val="24"/>
          <w:szCs w:val="24"/>
          <w:lang w:eastAsia="cs-CZ"/>
        </w:rPr>
        <w:t xml:space="preserve">Tato Smlouva nabývá platnosti a účinnosti dnem zveřejnění v registru smluv dle odst. 3. tohoto článku. </w:t>
      </w:r>
    </w:p>
    <w:p w14:paraId="6845867C"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Smluvní strany prohlašují, že došlo k dohodě o obsahu všech článků této Smlouvy. Zhotovitel výslovně souhlasí s tím, aby tato Smlouva včetně všech jejích dodatků byla vedena v evidenci smluv, vedené Městskou částí Praha 3, která bude přístupná podle zákona č. 106/1999 Sb., o svobodném přístupu k informacím, ve znění pozdějších předpisů, a která obsahuje údaje o smluvních stranách, předmětu Smlouvy, číselné označení této smlouvy a datum jejího podpisu, či aby byl celý její obsah ze strany objednatele zveřejněn, zejména v Registru smluv na portálu veřejné správy. Smluvní strany prohlašují, že veškeré informace uvedené v této Smlouvě nepovažují za obchodní tajemství ve smyslu § 504 zákona č. 89/2012 Sb., občanského zákoníku, ve znění pozdějších předpisů, a udělují svolení k jejich užití a zveřejnění bez stanovení jakýchkoliv dalších podmínek.</w:t>
      </w:r>
    </w:p>
    <w:p w14:paraId="30539723"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E55147F"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Tato Smlouva je vyhotovena ve čtyřech stejnopisech s platností originálu, přičemž každá smluvní strana obdrží 2 stejnopisy. Alternativně může být tato Smlouva podepsána oprávněnými zástupci smluvních stran prostřednictvím ověřených elektronických podpisů.</w:t>
      </w:r>
    </w:p>
    <w:p w14:paraId="07F3CCDC"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Tuto Smlouvu lze měnit pouze číslovanými dodatky, podepsanými oběma smluvními stranami.</w:t>
      </w:r>
    </w:p>
    <w:p w14:paraId="6AB63982"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Zhotovitel je na základě § 2e) zákona č. 320/2001 Sb., o finanční kontrole, osobou povinnou spolupůsobit při výkonu finanční kontroly.</w:t>
      </w:r>
    </w:p>
    <w:p w14:paraId="46E25231"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Zhotovitel je povinen po dobu deseti let od provedení díla uchovávat originál této Smlouvy, včetně jejích případných dodatků, veškeré originály účetních a dalších dokumentů souvisejících s výkonem této Smlouvy a poskytovat kontrolním orgánům požadované informace a dokumentaci. Doklady musí být uchovány způsobem uvedeným v zákoně č. 563/1991 Sb., o účetnictví, ve znění pozdějších předpisů a souvisejícími prováděcími právními předpisy.</w:t>
      </w:r>
    </w:p>
    <w:p w14:paraId="19582350"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Veškerá jednání vedená na základě této Smlouvy budou vedena v českém jazyce, stejně jako veškerá písemná komunikace mezi smluvními stranami.</w:t>
      </w:r>
    </w:p>
    <w:p w14:paraId="55699D56"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lastRenderedPageBreak/>
        <w:t>Smluvní strany se dohodly, že případné spory budou řešeny přednostně dohodou. V případě, že nedojde k dohodě smluvních stran, bude spor řešen věcně příslušným soudem v místě sídla objednatele.</w:t>
      </w:r>
    </w:p>
    <w:p w14:paraId="4BA34929" w14:textId="77777777" w:rsidR="00D2134A" w:rsidRPr="00D2134A" w:rsidRDefault="00D2134A"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hAnsi="Times New Roman" w:cs="Times New Roman"/>
          <w:sz w:val="24"/>
          <w:szCs w:val="24"/>
        </w:rPr>
        <w:t>Smluvní strany prohlašují, že si Smlouvu přečetly, s jejím obsahem souhlasí a že byla sepsána na základě jejich pravé a svobodné vůle, prosté omylů.</w:t>
      </w:r>
    </w:p>
    <w:p w14:paraId="54DD7AEC" w14:textId="2EC16097" w:rsidR="00271FCD" w:rsidRPr="00D2134A" w:rsidRDefault="00271FCD" w:rsidP="00D2134A">
      <w:pPr>
        <w:pStyle w:val="Odstavecseseznamem"/>
        <w:numPr>
          <w:ilvl w:val="0"/>
          <w:numId w:val="25"/>
        </w:numPr>
        <w:spacing w:before="120" w:after="0" w:line="276" w:lineRule="auto"/>
        <w:ind w:left="709" w:hanging="709"/>
        <w:contextualSpacing w:val="0"/>
        <w:jc w:val="both"/>
        <w:rPr>
          <w:rFonts w:ascii="Times New Roman" w:eastAsia="Times New Roman" w:hAnsi="Times New Roman" w:cs="Times New Roman"/>
          <w:sz w:val="24"/>
          <w:szCs w:val="24"/>
          <w:lang w:eastAsia="cs-CZ"/>
        </w:rPr>
      </w:pPr>
      <w:r w:rsidRPr="00D2134A">
        <w:rPr>
          <w:rFonts w:ascii="Times New Roman" w:eastAsia="Times New Roman" w:hAnsi="Times New Roman" w:cs="Times New Roman"/>
          <w:sz w:val="24"/>
          <w:szCs w:val="24"/>
          <w:lang w:eastAsia="cs-CZ"/>
        </w:rPr>
        <w:t>Nedílnou součástí této smlouvy jsou tyto přílohy:</w:t>
      </w:r>
    </w:p>
    <w:p w14:paraId="32CBD74D" w14:textId="5F3A0F96" w:rsidR="001C299A" w:rsidRPr="00A930CA" w:rsidRDefault="00271FCD" w:rsidP="00271FCD">
      <w:pPr>
        <w:spacing w:before="120" w:after="0" w:line="240" w:lineRule="auto"/>
        <w:ind w:left="426" w:firstLine="282"/>
        <w:jc w:val="both"/>
        <w:rPr>
          <w:rFonts w:ascii="Times New Roman" w:eastAsia="Times New Roman" w:hAnsi="Times New Roman" w:cs="Times New Roman"/>
          <w:i/>
          <w:sz w:val="24"/>
          <w:szCs w:val="24"/>
          <w:lang w:eastAsia="cs-CZ"/>
        </w:rPr>
      </w:pPr>
      <w:r w:rsidRPr="00A930CA">
        <w:rPr>
          <w:rFonts w:ascii="Times New Roman" w:eastAsia="Times New Roman" w:hAnsi="Times New Roman" w:cs="Times New Roman"/>
          <w:i/>
          <w:sz w:val="24"/>
          <w:szCs w:val="24"/>
          <w:lang w:eastAsia="cs-CZ"/>
        </w:rPr>
        <w:t>Příloha č</w:t>
      </w:r>
      <w:r w:rsidR="00460AEC" w:rsidRPr="00A930CA">
        <w:rPr>
          <w:rFonts w:ascii="Times New Roman" w:eastAsia="Times New Roman" w:hAnsi="Times New Roman" w:cs="Times New Roman"/>
          <w:i/>
          <w:sz w:val="24"/>
          <w:szCs w:val="24"/>
          <w:lang w:eastAsia="cs-CZ"/>
        </w:rPr>
        <w:t xml:space="preserve">. 1 – Cenová nabídka </w:t>
      </w:r>
      <w:r w:rsidR="00224283" w:rsidRPr="00A930CA">
        <w:rPr>
          <w:rFonts w:ascii="Times New Roman" w:eastAsia="Times New Roman" w:hAnsi="Times New Roman" w:cs="Times New Roman"/>
          <w:i/>
          <w:sz w:val="24"/>
          <w:szCs w:val="24"/>
          <w:lang w:eastAsia="cs-CZ"/>
        </w:rPr>
        <w:t>Zhotovitel</w:t>
      </w:r>
      <w:r w:rsidR="007F7789" w:rsidRPr="00A930CA">
        <w:rPr>
          <w:rFonts w:ascii="Times New Roman" w:eastAsia="Times New Roman" w:hAnsi="Times New Roman" w:cs="Times New Roman"/>
          <w:i/>
          <w:sz w:val="24"/>
          <w:szCs w:val="24"/>
          <w:lang w:eastAsia="cs-CZ"/>
        </w:rPr>
        <w:t>e</w:t>
      </w:r>
      <w:r w:rsidR="00E51F33" w:rsidRPr="00A930CA">
        <w:rPr>
          <w:rFonts w:ascii="Times New Roman" w:eastAsia="Times New Roman" w:hAnsi="Times New Roman" w:cs="Times New Roman"/>
          <w:i/>
          <w:sz w:val="24"/>
          <w:szCs w:val="24"/>
          <w:lang w:eastAsia="cs-CZ"/>
        </w:rPr>
        <w:t xml:space="preserve"> / Nabídkový formulář</w:t>
      </w:r>
    </w:p>
    <w:p w14:paraId="3056F70A" w14:textId="37DDBB98" w:rsidR="00E77C66" w:rsidRPr="00A930CA" w:rsidRDefault="00E77C66" w:rsidP="0079457D">
      <w:pPr>
        <w:spacing w:before="120" w:after="0" w:line="240" w:lineRule="auto"/>
        <w:ind w:left="708"/>
        <w:jc w:val="both"/>
        <w:rPr>
          <w:rFonts w:ascii="Times New Roman" w:eastAsia="Times New Roman" w:hAnsi="Times New Roman" w:cs="Times New Roman"/>
          <w:i/>
          <w:sz w:val="24"/>
          <w:szCs w:val="24"/>
          <w:lang w:eastAsia="cs-CZ"/>
        </w:rPr>
      </w:pPr>
      <w:r w:rsidRPr="00A930CA">
        <w:rPr>
          <w:rFonts w:ascii="Times New Roman" w:eastAsia="Times New Roman" w:hAnsi="Times New Roman" w:cs="Times New Roman"/>
          <w:i/>
          <w:sz w:val="24"/>
          <w:szCs w:val="24"/>
          <w:lang w:eastAsia="cs-CZ"/>
        </w:rPr>
        <w:t xml:space="preserve">Příloha č. 2 – </w:t>
      </w:r>
      <w:r w:rsidR="00AD416B" w:rsidRPr="00A930CA">
        <w:rPr>
          <w:rFonts w:ascii="Times New Roman" w:eastAsia="Times New Roman" w:hAnsi="Times New Roman" w:cs="Times New Roman"/>
          <w:i/>
          <w:sz w:val="24"/>
          <w:szCs w:val="24"/>
          <w:lang w:eastAsia="cs-CZ"/>
        </w:rPr>
        <w:t>Podkladová dokumentace pro zpracování projektové dokumentace</w:t>
      </w:r>
      <w:r w:rsidR="0079457D">
        <w:rPr>
          <w:rFonts w:ascii="Times New Roman" w:eastAsia="Times New Roman" w:hAnsi="Times New Roman" w:cs="Times New Roman"/>
          <w:i/>
          <w:sz w:val="24"/>
          <w:szCs w:val="24"/>
          <w:lang w:eastAsia="cs-CZ"/>
        </w:rPr>
        <w:t xml:space="preserve"> (studie proveditelnosti)</w:t>
      </w:r>
    </w:p>
    <w:p w14:paraId="0AFF841C" w14:textId="10037C44" w:rsidR="007F7789" w:rsidRPr="00A930CA" w:rsidRDefault="00F054C2" w:rsidP="00BF3145">
      <w:pPr>
        <w:spacing w:before="120" w:after="0" w:line="240" w:lineRule="auto"/>
        <w:ind w:left="708"/>
        <w:jc w:val="both"/>
        <w:rPr>
          <w:rFonts w:ascii="Times New Roman" w:eastAsia="Times New Roman" w:hAnsi="Times New Roman" w:cs="Times New Roman"/>
          <w:i/>
          <w:sz w:val="24"/>
          <w:szCs w:val="24"/>
          <w:lang w:eastAsia="cs-CZ"/>
        </w:rPr>
      </w:pPr>
      <w:r w:rsidRPr="00A930CA">
        <w:rPr>
          <w:rFonts w:ascii="Times New Roman" w:eastAsia="Times New Roman" w:hAnsi="Times New Roman" w:cs="Times New Roman"/>
          <w:i/>
          <w:sz w:val="24"/>
          <w:szCs w:val="24"/>
          <w:lang w:eastAsia="cs-CZ"/>
        </w:rPr>
        <w:t xml:space="preserve">Příloha č. </w:t>
      </w:r>
      <w:r w:rsidR="00CA36D5" w:rsidRPr="00A930CA">
        <w:rPr>
          <w:rFonts w:ascii="Times New Roman" w:eastAsia="Times New Roman" w:hAnsi="Times New Roman" w:cs="Times New Roman"/>
          <w:i/>
          <w:sz w:val="24"/>
          <w:szCs w:val="24"/>
          <w:lang w:eastAsia="cs-CZ"/>
        </w:rPr>
        <w:t>3</w:t>
      </w:r>
      <w:r w:rsidRPr="00A930CA">
        <w:rPr>
          <w:rFonts w:ascii="Times New Roman" w:eastAsia="Times New Roman" w:hAnsi="Times New Roman" w:cs="Times New Roman"/>
          <w:i/>
          <w:sz w:val="24"/>
          <w:szCs w:val="24"/>
          <w:lang w:eastAsia="cs-CZ"/>
        </w:rPr>
        <w:t xml:space="preserve"> – </w:t>
      </w:r>
      <w:r w:rsidRPr="00A930CA">
        <w:rPr>
          <w:rFonts w:ascii="Times New Roman" w:hAnsi="Times New Roman" w:cs="Times New Roman"/>
          <w:i/>
          <w:sz w:val="24"/>
          <w:szCs w:val="24"/>
          <w:lang w:eastAsia="cs-CZ" w:bidi="hi-IN"/>
        </w:rPr>
        <w:t>Osvědčení o autorizaci vydané Českou komorou autorizovaných inženýrů a techniků činných ve výstavbě</w:t>
      </w:r>
      <w:r w:rsidR="007F7789" w:rsidRPr="00A930CA">
        <w:rPr>
          <w:rFonts w:ascii="Times New Roman" w:hAnsi="Times New Roman" w:cs="Times New Roman"/>
          <w:i/>
          <w:sz w:val="24"/>
          <w:szCs w:val="24"/>
          <w:lang w:eastAsia="cs-CZ" w:bidi="hi-IN"/>
        </w:rPr>
        <w:t xml:space="preserve"> </w:t>
      </w:r>
      <w:r w:rsidR="00BF3145">
        <w:rPr>
          <w:rFonts w:ascii="Times New Roman" w:hAnsi="Times New Roman" w:cs="Times New Roman"/>
          <w:i/>
          <w:sz w:val="24"/>
          <w:szCs w:val="24"/>
          <w:lang w:eastAsia="cs-CZ" w:bidi="hi-IN"/>
        </w:rPr>
        <w:t>členů realizačního týmu Zhotovitele</w:t>
      </w:r>
    </w:p>
    <w:p w14:paraId="456D3E65" w14:textId="77777777" w:rsidR="007F7789" w:rsidRPr="00271FCD" w:rsidRDefault="007F7789" w:rsidP="00F054C2">
      <w:pPr>
        <w:spacing w:before="120" w:after="0" w:line="240" w:lineRule="auto"/>
        <w:ind w:left="708"/>
        <w:jc w:val="both"/>
        <w:rPr>
          <w:rFonts w:ascii="Times New Roman" w:eastAsia="Times New Roman" w:hAnsi="Times New Roman" w:cs="Times New Roman"/>
          <w:sz w:val="24"/>
          <w:szCs w:val="24"/>
          <w:lang w:eastAsia="cs-CZ"/>
        </w:rPr>
      </w:pPr>
    </w:p>
    <w:p w14:paraId="4D72AE3C" w14:textId="1EE9E403" w:rsidR="00917773" w:rsidRPr="00D2134A" w:rsidRDefault="00917773" w:rsidP="005C3478">
      <w:pPr>
        <w:spacing w:after="240" w:line="240" w:lineRule="auto"/>
        <w:jc w:val="both"/>
        <w:rPr>
          <w:rFonts w:ascii="Times New Roman" w:eastAsia="Times New Roman" w:hAnsi="Times New Roman" w:cs="Times New Roman"/>
          <w:b/>
          <w:color w:val="333333"/>
          <w:sz w:val="24"/>
          <w:szCs w:val="24"/>
          <w:lang w:eastAsia="cs-CZ"/>
        </w:rPr>
      </w:pPr>
    </w:p>
    <w:p w14:paraId="4A184C02" w14:textId="77777777" w:rsidR="00D2134A" w:rsidRPr="00D2134A" w:rsidRDefault="00D2134A" w:rsidP="00D2134A">
      <w:pPr>
        <w:widowControl w:val="0"/>
        <w:ind w:left="426" w:hanging="426"/>
        <w:rPr>
          <w:rFonts w:ascii="Times New Roman" w:hAnsi="Times New Roman" w:cs="Times New Roman"/>
          <w:sz w:val="24"/>
          <w:szCs w:val="24"/>
        </w:rPr>
      </w:pPr>
      <w:r w:rsidRPr="00D2134A">
        <w:rPr>
          <w:rFonts w:ascii="Times New Roman" w:hAnsi="Times New Roman" w:cs="Times New Roman"/>
          <w:sz w:val="24"/>
          <w:szCs w:val="24"/>
        </w:rPr>
        <w:t>Za Objednatele:</w:t>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t>Za Zhotovitele:</w:t>
      </w:r>
    </w:p>
    <w:p w14:paraId="2128C09F" w14:textId="77777777" w:rsidR="00D2134A" w:rsidRPr="00D2134A" w:rsidRDefault="00D2134A" w:rsidP="00D2134A">
      <w:pPr>
        <w:widowControl w:val="0"/>
        <w:ind w:left="426" w:hanging="426"/>
        <w:rPr>
          <w:rFonts w:ascii="Times New Roman" w:hAnsi="Times New Roman" w:cs="Times New Roman"/>
          <w:sz w:val="24"/>
          <w:szCs w:val="24"/>
        </w:rPr>
      </w:pPr>
    </w:p>
    <w:p w14:paraId="337249B6" w14:textId="77777777" w:rsidR="00D2134A" w:rsidRPr="00D2134A" w:rsidRDefault="00D2134A" w:rsidP="00D2134A">
      <w:pPr>
        <w:widowControl w:val="0"/>
        <w:ind w:left="426" w:hanging="426"/>
        <w:rPr>
          <w:rFonts w:ascii="Times New Roman" w:hAnsi="Times New Roman" w:cs="Times New Roman"/>
          <w:sz w:val="24"/>
          <w:szCs w:val="24"/>
        </w:rPr>
      </w:pPr>
      <w:r w:rsidRPr="00D2134A">
        <w:rPr>
          <w:rFonts w:ascii="Times New Roman" w:hAnsi="Times New Roman" w:cs="Times New Roman"/>
          <w:sz w:val="24"/>
          <w:szCs w:val="24"/>
        </w:rPr>
        <w:t>V Praze dne</w:t>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t>V </w:t>
      </w:r>
      <w:r w:rsidRPr="00D2134A">
        <w:rPr>
          <w:rFonts w:ascii="Times New Roman" w:hAnsi="Times New Roman" w:cs="Times New Roman"/>
          <w:sz w:val="24"/>
          <w:szCs w:val="24"/>
          <w:highlight w:val="yellow"/>
        </w:rPr>
        <w:t>XXXXX</w:t>
      </w:r>
      <w:r w:rsidRPr="00D2134A">
        <w:rPr>
          <w:rFonts w:ascii="Times New Roman" w:hAnsi="Times New Roman" w:cs="Times New Roman"/>
          <w:sz w:val="24"/>
          <w:szCs w:val="24"/>
        </w:rPr>
        <w:t xml:space="preserve"> dne </w:t>
      </w:r>
      <w:r w:rsidRPr="00D2134A">
        <w:rPr>
          <w:rFonts w:ascii="Times New Roman" w:hAnsi="Times New Roman" w:cs="Times New Roman"/>
          <w:sz w:val="24"/>
          <w:szCs w:val="24"/>
          <w:highlight w:val="yellow"/>
        </w:rPr>
        <w:t>XXXXX</w:t>
      </w:r>
    </w:p>
    <w:p w14:paraId="42829C90" w14:textId="77777777" w:rsidR="00D2134A" w:rsidRPr="00D2134A" w:rsidRDefault="00D2134A" w:rsidP="00D2134A">
      <w:pPr>
        <w:widowControl w:val="0"/>
        <w:ind w:left="426" w:hanging="426"/>
        <w:rPr>
          <w:rFonts w:ascii="Times New Roman" w:hAnsi="Times New Roman" w:cs="Times New Roman"/>
          <w:sz w:val="24"/>
          <w:szCs w:val="24"/>
        </w:rPr>
      </w:pPr>
    </w:p>
    <w:p w14:paraId="27BD2B29" w14:textId="77777777" w:rsidR="00D2134A" w:rsidRPr="00D2134A" w:rsidRDefault="00D2134A" w:rsidP="00D2134A">
      <w:pPr>
        <w:widowControl w:val="0"/>
        <w:ind w:left="426" w:hanging="426"/>
        <w:rPr>
          <w:rFonts w:ascii="Times New Roman" w:hAnsi="Times New Roman" w:cs="Times New Roman"/>
          <w:sz w:val="24"/>
          <w:szCs w:val="24"/>
        </w:rPr>
      </w:pPr>
    </w:p>
    <w:p w14:paraId="1F2D9E7C" w14:textId="77777777" w:rsidR="00D2134A" w:rsidRPr="00D2134A" w:rsidRDefault="00D2134A" w:rsidP="00D2134A">
      <w:pPr>
        <w:widowControl w:val="0"/>
        <w:ind w:left="426" w:hanging="426"/>
        <w:rPr>
          <w:rFonts w:ascii="Times New Roman" w:hAnsi="Times New Roman" w:cs="Times New Roman"/>
          <w:sz w:val="24"/>
          <w:szCs w:val="24"/>
        </w:rPr>
      </w:pPr>
      <w:r w:rsidRPr="00D2134A">
        <w:rPr>
          <w:rFonts w:ascii="Times New Roman" w:hAnsi="Times New Roman" w:cs="Times New Roman"/>
          <w:sz w:val="24"/>
          <w:szCs w:val="24"/>
        </w:rPr>
        <w:t>…………….…………………..</w:t>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r>
      <w:r w:rsidRPr="00D2134A">
        <w:rPr>
          <w:rFonts w:ascii="Times New Roman" w:hAnsi="Times New Roman" w:cs="Times New Roman"/>
          <w:sz w:val="24"/>
          <w:szCs w:val="24"/>
        </w:rPr>
        <w:tab/>
        <w:t>……….………………………..</w:t>
      </w:r>
    </w:p>
    <w:p w14:paraId="3425C5AD" w14:textId="77777777" w:rsidR="00D2134A" w:rsidRDefault="00D2134A" w:rsidP="00D2134A">
      <w:pPr>
        <w:widowControl w:val="0"/>
        <w:ind w:left="426" w:hanging="426"/>
        <w:rPr>
          <w:rFonts w:ascii="Times New Roman" w:hAnsi="Times New Roman" w:cs="Times New Roman"/>
          <w:sz w:val="24"/>
          <w:szCs w:val="24"/>
        </w:rPr>
      </w:pPr>
    </w:p>
    <w:p w14:paraId="281D5464" w14:textId="77777777" w:rsidR="00D2134A" w:rsidRDefault="00D2134A" w:rsidP="00D2134A">
      <w:pPr>
        <w:widowControl w:val="0"/>
        <w:ind w:left="426" w:hanging="426"/>
        <w:rPr>
          <w:rFonts w:ascii="Times New Roman" w:hAnsi="Times New Roman" w:cs="Times New Roman"/>
          <w:sz w:val="24"/>
          <w:szCs w:val="24"/>
        </w:rPr>
      </w:pPr>
    </w:p>
    <w:p w14:paraId="083B524E" w14:textId="77777777" w:rsidR="00D2134A" w:rsidRPr="008B7FF9" w:rsidRDefault="00D2134A" w:rsidP="00D2134A">
      <w:pPr>
        <w:tabs>
          <w:tab w:val="left" w:pos="5103"/>
        </w:tabs>
        <w:spacing w:line="240" w:lineRule="auto"/>
        <w:jc w:val="both"/>
        <w:rPr>
          <w:rFonts w:ascii="Times New Roman" w:hAnsi="Times New Roman" w:cs="Times New Roman"/>
          <w:sz w:val="20"/>
          <w:szCs w:val="20"/>
        </w:rPr>
      </w:pPr>
      <w:r w:rsidRPr="008B7FF9">
        <w:rPr>
          <w:rFonts w:ascii="Times New Roman" w:hAnsi="Times New Roman" w:cs="Times New Roman"/>
          <w:sz w:val="20"/>
          <w:szCs w:val="20"/>
        </w:rPr>
        <w:t>Doložka dle § 43 odst. 1 zákona č. 131/2000 Sb., o hlavním městě Praze, v platném znění,</w:t>
      </w:r>
      <w:r>
        <w:rPr>
          <w:rFonts w:ascii="Times New Roman" w:hAnsi="Times New Roman" w:cs="Times New Roman"/>
          <w:sz w:val="20"/>
          <w:szCs w:val="20"/>
        </w:rPr>
        <w:t xml:space="preserve"> </w:t>
      </w:r>
      <w:r w:rsidRPr="008B7FF9">
        <w:rPr>
          <w:rFonts w:ascii="Times New Roman" w:hAnsi="Times New Roman" w:cs="Times New Roman"/>
          <w:sz w:val="20"/>
          <w:szCs w:val="20"/>
        </w:rPr>
        <w:t>potvrzující splnění podmínek pro platnost právního jednání městské části Praha 3. Uzavření této Smlouvy bylo schváleno rozhodnutím RMČ Praha 3, a to usnesením ze dne ……………. č. ………</w:t>
      </w:r>
      <w:proofErr w:type="gramStart"/>
      <w:r w:rsidRPr="008B7FF9">
        <w:rPr>
          <w:rFonts w:ascii="Times New Roman" w:hAnsi="Times New Roman" w:cs="Times New Roman"/>
          <w:sz w:val="20"/>
          <w:szCs w:val="20"/>
        </w:rPr>
        <w:t>… .</w:t>
      </w:r>
      <w:proofErr w:type="gramEnd"/>
      <w:r w:rsidRPr="008B7FF9">
        <w:rPr>
          <w:rFonts w:ascii="Times New Roman" w:hAnsi="Times New Roman" w:cs="Times New Roman"/>
          <w:sz w:val="20"/>
          <w:szCs w:val="20"/>
        </w:rPr>
        <w:t>  </w:t>
      </w:r>
    </w:p>
    <w:p w14:paraId="4FB9C001" w14:textId="1A7303B8" w:rsidR="005051D4" w:rsidRDefault="005051D4" w:rsidP="004B6342">
      <w:pPr>
        <w:pStyle w:val="Bezmezer"/>
        <w:rPr>
          <w:rFonts w:ascii="Times New Roman" w:hAnsi="Times New Roman" w:cs="Times New Roman"/>
          <w:sz w:val="24"/>
          <w:szCs w:val="24"/>
        </w:rPr>
      </w:pPr>
    </w:p>
    <w:p w14:paraId="49626CFB" w14:textId="11E49895" w:rsidR="005051D4" w:rsidRDefault="005051D4" w:rsidP="004B6342">
      <w:pPr>
        <w:pStyle w:val="Bezmezer"/>
        <w:rPr>
          <w:rFonts w:ascii="Times New Roman" w:hAnsi="Times New Roman" w:cs="Times New Roman"/>
          <w:sz w:val="24"/>
          <w:szCs w:val="24"/>
        </w:rPr>
      </w:pPr>
    </w:p>
    <w:p w14:paraId="09BE50C4" w14:textId="4C9A5010" w:rsidR="005051D4" w:rsidRDefault="005051D4" w:rsidP="004B6342">
      <w:pPr>
        <w:pStyle w:val="Bezmezer"/>
        <w:rPr>
          <w:rFonts w:ascii="Times New Roman" w:hAnsi="Times New Roman" w:cs="Times New Roman"/>
          <w:sz w:val="24"/>
          <w:szCs w:val="24"/>
        </w:rPr>
      </w:pPr>
    </w:p>
    <w:p w14:paraId="56FE40BD" w14:textId="21B1E9AA" w:rsidR="005051D4" w:rsidRDefault="005051D4" w:rsidP="004B6342">
      <w:pPr>
        <w:pStyle w:val="Bezmezer"/>
        <w:rPr>
          <w:rFonts w:ascii="Times New Roman" w:hAnsi="Times New Roman" w:cs="Times New Roman"/>
          <w:sz w:val="24"/>
          <w:szCs w:val="24"/>
        </w:rPr>
      </w:pPr>
    </w:p>
    <w:p w14:paraId="415DDC59" w14:textId="3DF38225" w:rsidR="005051D4" w:rsidRDefault="005051D4" w:rsidP="004B6342">
      <w:pPr>
        <w:pStyle w:val="Bezmezer"/>
        <w:rPr>
          <w:rFonts w:ascii="Times New Roman" w:hAnsi="Times New Roman" w:cs="Times New Roman"/>
          <w:sz w:val="24"/>
          <w:szCs w:val="24"/>
        </w:rPr>
      </w:pPr>
    </w:p>
    <w:p w14:paraId="41D4A87F" w14:textId="79C720F2" w:rsidR="005051D4" w:rsidRDefault="005051D4" w:rsidP="004B6342">
      <w:pPr>
        <w:pStyle w:val="Bezmezer"/>
        <w:rPr>
          <w:rFonts w:ascii="Times New Roman" w:hAnsi="Times New Roman" w:cs="Times New Roman"/>
          <w:sz w:val="24"/>
          <w:szCs w:val="24"/>
        </w:rPr>
      </w:pPr>
    </w:p>
    <w:p w14:paraId="6747CADD" w14:textId="769D5FA2" w:rsidR="005051D4" w:rsidRDefault="005051D4" w:rsidP="004B6342">
      <w:pPr>
        <w:pStyle w:val="Bezmezer"/>
        <w:rPr>
          <w:rFonts w:ascii="Times New Roman" w:hAnsi="Times New Roman" w:cs="Times New Roman"/>
          <w:sz w:val="24"/>
          <w:szCs w:val="24"/>
        </w:rPr>
      </w:pPr>
    </w:p>
    <w:p w14:paraId="0E6ABA3F" w14:textId="05C20318" w:rsidR="005051D4" w:rsidRDefault="005051D4" w:rsidP="004B6342">
      <w:pPr>
        <w:pStyle w:val="Bezmezer"/>
        <w:rPr>
          <w:rFonts w:ascii="Times New Roman" w:hAnsi="Times New Roman" w:cs="Times New Roman"/>
          <w:sz w:val="24"/>
          <w:szCs w:val="24"/>
        </w:rPr>
      </w:pPr>
    </w:p>
    <w:p w14:paraId="7EFD6344" w14:textId="64246BA6" w:rsidR="005051D4" w:rsidRDefault="005051D4" w:rsidP="004B6342">
      <w:pPr>
        <w:pStyle w:val="Bezmezer"/>
        <w:rPr>
          <w:rFonts w:ascii="Times New Roman" w:hAnsi="Times New Roman" w:cs="Times New Roman"/>
          <w:sz w:val="24"/>
          <w:szCs w:val="24"/>
        </w:rPr>
      </w:pPr>
    </w:p>
    <w:p w14:paraId="6442A9C7" w14:textId="24CBAE6A" w:rsidR="005051D4" w:rsidRDefault="005051D4" w:rsidP="004B6342">
      <w:pPr>
        <w:pStyle w:val="Bezmezer"/>
        <w:rPr>
          <w:rFonts w:ascii="Times New Roman" w:hAnsi="Times New Roman" w:cs="Times New Roman"/>
          <w:sz w:val="24"/>
          <w:szCs w:val="24"/>
        </w:rPr>
      </w:pPr>
    </w:p>
    <w:p w14:paraId="34EEDCB2" w14:textId="3E61F4BD" w:rsidR="005051D4" w:rsidRDefault="005051D4" w:rsidP="004B6342">
      <w:pPr>
        <w:pStyle w:val="Bezmezer"/>
        <w:rPr>
          <w:rFonts w:ascii="Times New Roman" w:hAnsi="Times New Roman" w:cs="Times New Roman"/>
          <w:sz w:val="24"/>
          <w:szCs w:val="24"/>
        </w:rPr>
      </w:pPr>
    </w:p>
    <w:p w14:paraId="4EF6D6B8" w14:textId="1F214EEF" w:rsidR="005051D4" w:rsidRDefault="005051D4" w:rsidP="004B6342">
      <w:pPr>
        <w:pStyle w:val="Bezmezer"/>
        <w:rPr>
          <w:rFonts w:ascii="Times New Roman" w:hAnsi="Times New Roman" w:cs="Times New Roman"/>
          <w:sz w:val="24"/>
          <w:szCs w:val="24"/>
        </w:rPr>
      </w:pPr>
    </w:p>
    <w:p w14:paraId="5BDDDAD3" w14:textId="149BD887" w:rsidR="005051D4" w:rsidRDefault="005051D4" w:rsidP="004B6342">
      <w:pPr>
        <w:pStyle w:val="Bezmezer"/>
        <w:rPr>
          <w:rFonts w:ascii="Times New Roman" w:hAnsi="Times New Roman" w:cs="Times New Roman"/>
          <w:sz w:val="24"/>
          <w:szCs w:val="24"/>
        </w:rPr>
      </w:pPr>
    </w:p>
    <w:p w14:paraId="39CE6625" w14:textId="626E932F" w:rsidR="005051D4" w:rsidRDefault="005051D4" w:rsidP="004B6342">
      <w:pPr>
        <w:pStyle w:val="Bezmezer"/>
        <w:rPr>
          <w:rFonts w:ascii="Times New Roman" w:hAnsi="Times New Roman" w:cs="Times New Roman"/>
          <w:sz w:val="24"/>
          <w:szCs w:val="24"/>
        </w:rPr>
      </w:pPr>
    </w:p>
    <w:p w14:paraId="47114F6F" w14:textId="61B340B3" w:rsidR="005051D4" w:rsidRDefault="005051D4" w:rsidP="004B6342">
      <w:pPr>
        <w:pStyle w:val="Bezmezer"/>
        <w:rPr>
          <w:rFonts w:ascii="Times New Roman" w:hAnsi="Times New Roman" w:cs="Times New Roman"/>
          <w:sz w:val="24"/>
          <w:szCs w:val="24"/>
        </w:rPr>
      </w:pPr>
    </w:p>
    <w:p w14:paraId="34C5F915" w14:textId="3BA95CFD" w:rsidR="005051D4" w:rsidRDefault="005051D4" w:rsidP="004B6342">
      <w:pPr>
        <w:pStyle w:val="Bezmezer"/>
        <w:rPr>
          <w:rFonts w:ascii="Times New Roman" w:hAnsi="Times New Roman" w:cs="Times New Roman"/>
          <w:sz w:val="24"/>
          <w:szCs w:val="24"/>
        </w:rPr>
      </w:pPr>
    </w:p>
    <w:p w14:paraId="37E64528" w14:textId="2C399FEF" w:rsidR="005E50CC" w:rsidRPr="005051D4" w:rsidRDefault="005E50CC" w:rsidP="00D02601">
      <w:pPr>
        <w:rPr>
          <w:lang w:eastAsia="cs-CZ" w:bidi="hi-IN"/>
        </w:rPr>
      </w:pPr>
    </w:p>
    <w:sectPr w:rsidR="005E50CC" w:rsidRPr="005051D4" w:rsidSect="003B20DF">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DCC2" w14:textId="77777777" w:rsidR="00A52538" w:rsidRDefault="00A52538" w:rsidP="003B20DF">
      <w:pPr>
        <w:spacing w:after="0" w:line="240" w:lineRule="auto"/>
      </w:pPr>
      <w:r>
        <w:separator/>
      </w:r>
    </w:p>
  </w:endnote>
  <w:endnote w:type="continuationSeparator" w:id="0">
    <w:p w14:paraId="31935B66" w14:textId="77777777" w:rsidR="00A52538" w:rsidRDefault="00A52538" w:rsidP="003B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E">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560664"/>
      <w:docPartObj>
        <w:docPartGallery w:val="Page Numbers (Bottom of Page)"/>
        <w:docPartUnique/>
      </w:docPartObj>
    </w:sdtPr>
    <w:sdtEndPr/>
    <w:sdtContent>
      <w:p w14:paraId="39A6E046" w14:textId="6A7DDA11" w:rsidR="008662C3" w:rsidRDefault="008662C3">
        <w:pPr>
          <w:pStyle w:val="Zpat"/>
          <w:jc w:val="center"/>
        </w:pPr>
        <w:r>
          <w:fldChar w:fldCharType="begin"/>
        </w:r>
        <w:r>
          <w:instrText>PAGE   \* MERGEFORMAT</w:instrText>
        </w:r>
        <w:r>
          <w:fldChar w:fldCharType="separate"/>
        </w:r>
        <w:r>
          <w:rPr>
            <w:noProof/>
          </w:rPr>
          <w:t>13</w:t>
        </w:r>
        <w:r>
          <w:rPr>
            <w:noProof/>
          </w:rPr>
          <w:fldChar w:fldCharType="end"/>
        </w:r>
      </w:p>
    </w:sdtContent>
  </w:sdt>
  <w:p w14:paraId="51F6ACDA" w14:textId="77777777" w:rsidR="008662C3" w:rsidRDefault="008662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350F0" w14:textId="77777777" w:rsidR="00A52538" w:rsidRDefault="00A52538" w:rsidP="003B20DF">
      <w:pPr>
        <w:spacing w:after="0" w:line="240" w:lineRule="auto"/>
      </w:pPr>
      <w:r>
        <w:separator/>
      </w:r>
    </w:p>
  </w:footnote>
  <w:footnote w:type="continuationSeparator" w:id="0">
    <w:p w14:paraId="237CED10" w14:textId="77777777" w:rsidR="00A52538" w:rsidRDefault="00A52538" w:rsidP="003B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D912" w14:textId="77777777" w:rsidR="008662C3" w:rsidRDefault="008662C3" w:rsidP="00A10872">
    <w:pPr>
      <w:pStyle w:val="x"/>
      <w:spacing w:after="100"/>
    </w:pPr>
  </w:p>
  <w:p w14:paraId="5BE04A99" w14:textId="77777777" w:rsidR="008662C3" w:rsidRDefault="00866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695"/>
    <w:multiLevelType w:val="hybridMultilevel"/>
    <w:tmpl w:val="3EA4A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D4C5A"/>
    <w:multiLevelType w:val="hybridMultilevel"/>
    <w:tmpl w:val="8526A646"/>
    <w:lvl w:ilvl="0" w:tplc="722EB466">
      <w:start w:val="1"/>
      <w:numFmt w:val="decimal"/>
      <w:lvlText w:val="%1."/>
      <w:lvlJc w:val="left"/>
      <w:pPr>
        <w:ind w:left="720" w:hanging="720"/>
      </w:pPr>
      <w:rPr>
        <w:rFonts w:hint="default"/>
        <w:b w:val="0"/>
      </w:rPr>
    </w:lvl>
    <w:lvl w:ilvl="1" w:tplc="04050019">
      <w:start w:val="1"/>
      <w:numFmt w:val="lowerLetter"/>
      <w:lvlText w:val="%2."/>
      <w:lvlJc w:val="left"/>
      <w:pPr>
        <w:ind w:left="786"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A91F00"/>
    <w:multiLevelType w:val="multilevel"/>
    <w:tmpl w:val="526E95CE"/>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454"/>
        </w:tabs>
        <w:ind w:left="454" w:hanging="454"/>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0A85505A"/>
    <w:multiLevelType w:val="hybridMultilevel"/>
    <w:tmpl w:val="959CF60C"/>
    <w:lvl w:ilvl="0" w:tplc="04050017">
      <w:start w:val="1"/>
      <w:numFmt w:val="lowerLetter"/>
      <w:lvlText w:val="%1)"/>
      <w:lvlJc w:val="left"/>
      <w:pPr>
        <w:ind w:left="720" w:hanging="720"/>
      </w:pPr>
      <w:rPr>
        <w:rFonts w:hint="default"/>
        <w:b w:val="0"/>
      </w:rPr>
    </w:lvl>
    <w:lvl w:ilvl="1" w:tplc="04050019">
      <w:start w:val="1"/>
      <w:numFmt w:val="lowerLetter"/>
      <w:lvlText w:val="%2."/>
      <w:lvlJc w:val="left"/>
      <w:pPr>
        <w:ind w:left="786"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AA05015"/>
    <w:multiLevelType w:val="hybridMultilevel"/>
    <w:tmpl w:val="63E25C7A"/>
    <w:lvl w:ilvl="0" w:tplc="1BA03B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716C6C"/>
    <w:multiLevelType w:val="hybridMultilevel"/>
    <w:tmpl w:val="9256917A"/>
    <w:lvl w:ilvl="0" w:tplc="58A07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DC710F"/>
    <w:multiLevelType w:val="multilevel"/>
    <w:tmpl w:val="45EE11F8"/>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9921D09"/>
    <w:multiLevelType w:val="hybridMultilevel"/>
    <w:tmpl w:val="0C1AB12E"/>
    <w:lvl w:ilvl="0" w:tplc="0405000F">
      <w:start w:val="1"/>
      <w:numFmt w:val="decimal"/>
      <w:lvlText w:val="%1."/>
      <w:lvlJc w:val="left"/>
      <w:pPr>
        <w:ind w:left="1431" w:hanging="360"/>
      </w:pPr>
    </w:lvl>
    <w:lvl w:ilvl="1" w:tplc="04050019">
      <w:start w:val="1"/>
      <w:numFmt w:val="lowerLetter"/>
      <w:lvlText w:val="%2."/>
      <w:lvlJc w:val="left"/>
      <w:pPr>
        <w:ind w:left="2151" w:hanging="360"/>
      </w:pPr>
    </w:lvl>
    <w:lvl w:ilvl="2" w:tplc="0405001B" w:tentative="1">
      <w:start w:val="1"/>
      <w:numFmt w:val="lowerRoman"/>
      <w:lvlText w:val="%3."/>
      <w:lvlJc w:val="right"/>
      <w:pPr>
        <w:ind w:left="2871" w:hanging="180"/>
      </w:pPr>
    </w:lvl>
    <w:lvl w:ilvl="3" w:tplc="0405000F" w:tentative="1">
      <w:start w:val="1"/>
      <w:numFmt w:val="decimal"/>
      <w:lvlText w:val="%4."/>
      <w:lvlJc w:val="left"/>
      <w:pPr>
        <w:ind w:left="3591" w:hanging="360"/>
      </w:pPr>
    </w:lvl>
    <w:lvl w:ilvl="4" w:tplc="04050019" w:tentative="1">
      <w:start w:val="1"/>
      <w:numFmt w:val="lowerLetter"/>
      <w:lvlText w:val="%5."/>
      <w:lvlJc w:val="left"/>
      <w:pPr>
        <w:ind w:left="4311" w:hanging="360"/>
      </w:pPr>
    </w:lvl>
    <w:lvl w:ilvl="5" w:tplc="0405001B" w:tentative="1">
      <w:start w:val="1"/>
      <w:numFmt w:val="lowerRoman"/>
      <w:lvlText w:val="%6."/>
      <w:lvlJc w:val="right"/>
      <w:pPr>
        <w:ind w:left="5031" w:hanging="180"/>
      </w:pPr>
    </w:lvl>
    <w:lvl w:ilvl="6" w:tplc="0405000F" w:tentative="1">
      <w:start w:val="1"/>
      <w:numFmt w:val="decimal"/>
      <w:lvlText w:val="%7."/>
      <w:lvlJc w:val="left"/>
      <w:pPr>
        <w:ind w:left="5751" w:hanging="360"/>
      </w:pPr>
    </w:lvl>
    <w:lvl w:ilvl="7" w:tplc="04050019" w:tentative="1">
      <w:start w:val="1"/>
      <w:numFmt w:val="lowerLetter"/>
      <w:lvlText w:val="%8."/>
      <w:lvlJc w:val="left"/>
      <w:pPr>
        <w:ind w:left="6471" w:hanging="360"/>
      </w:pPr>
    </w:lvl>
    <w:lvl w:ilvl="8" w:tplc="0405001B" w:tentative="1">
      <w:start w:val="1"/>
      <w:numFmt w:val="lowerRoman"/>
      <w:lvlText w:val="%9."/>
      <w:lvlJc w:val="right"/>
      <w:pPr>
        <w:ind w:left="7191" w:hanging="180"/>
      </w:pPr>
    </w:lvl>
  </w:abstractNum>
  <w:abstractNum w:abstractNumId="8" w15:restartNumberingAfterBreak="0">
    <w:nsid w:val="1E5A087F"/>
    <w:multiLevelType w:val="hybridMultilevel"/>
    <w:tmpl w:val="8E8E8236"/>
    <w:lvl w:ilvl="0" w:tplc="AD7AA8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32BA2"/>
    <w:multiLevelType w:val="hybridMultilevel"/>
    <w:tmpl w:val="459CC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483689"/>
    <w:multiLevelType w:val="hybridMultilevel"/>
    <w:tmpl w:val="C5BA0FFC"/>
    <w:lvl w:ilvl="0" w:tplc="0405000F">
      <w:start w:val="1"/>
      <w:numFmt w:val="decimal"/>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1" w15:restartNumberingAfterBreak="0">
    <w:nsid w:val="250D2398"/>
    <w:multiLevelType w:val="hybridMultilevel"/>
    <w:tmpl w:val="758AA964"/>
    <w:lvl w:ilvl="0" w:tplc="CF6E634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073CF1"/>
    <w:multiLevelType w:val="hybridMultilevel"/>
    <w:tmpl w:val="BA189C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7F6E18"/>
    <w:multiLevelType w:val="hybridMultilevel"/>
    <w:tmpl w:val="45C4C71E"/>
    <w:lvl w:ilvl="0" w:tplc="0405000F">
      <w:start w:val="1"/>
      <w:numFmt w:val="decimal"/>
      <w:lvlText w:val="%1."/>
      <w:lvlJc w:val="left"/>
      <w:pPr>
        <w:ind w:left="3552" w:hanging="360"/>
      </w:pPr>
      <w:rPr>
        <w:rFonts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14" w15:restartNumberingAfterBreak="0">
    <w:nsid w:val="2D775A4C"/>
    <w:multiLevelType w:val="hybridMultilevel"/>
    <w:tmpl w:val="C8E0B082"/>
    <w:lvl w:ilvl="0" w:tplc="58A07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7F0551"/>
    <w:multiLevelType w:val="hybridMultilevel"/>
    <w:tmpl w:val="5BD6BA80"/>
    <w:lvl w:ilvl="0" w:tplc="58A07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24287D"/>
    <w:multiLevelType w:val="hybridMultilevel"/>
    <w:tmpl w:val="1F045D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FF550D"/>
    <w:multiLevelType w:val="hybridMultilevel"/>
    <w:tmpl w:val="B40E1726"/>
    <w:lvl w:ilvl="0" w:tplc="4ADC5B3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E8E7CE2"/>
    <w:multiLevelType w:val="hybridMultilevel"/>
    <w:tmpl w:val="3014D0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7291F"/>
    <w:multiLevelType w:val="hybridMultilevel"/>
    <w:tmpl w:val="A02EB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01248B"/>
    <w:multiLevelType w:val="hybridMultilevel"/>
    <w:tmpl w:val="4310090A"/>
    <w:lvl w:ilvl="0" w:tplc="406CEA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0A6D9C"/>
    <w:multiLevelType w:val="hybridMultilevel"/>
    <w:tmpl w:val="433CD0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2733C2"/>
    <w:multiLevelType w:val="hybridMultilevel"/>
    <w:tmpl w:val="2C66CB50"/>
    <w:lvl w:ilvl="0" w:tplc="FA16E44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3" w15:restartNumberingAfterBreak="0">
    <w:nsid w:val="4C801640"/>
    <w:multiLevelType w:val="hybridMultilevel"/>
    <w:tmpl w:val="A5007AC2"/>
    <w:lvl w:ilvl="0" w:tplc="58A07C1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22E88"/>
    <w:multiLevelType w:val="hybridMultilevel"/>
    <w:tmpl w:val="DD5A6AB6"/>
    <w:lvl w:ilvl="0" w:tplc="C0286688">
      <w:start w:val="2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27180C"/>
    <w:multiLevelType w:val="hybridMultilevel"/>
    <w:tmpl w:val="5E5A37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817BCB"/>
    <w:multiLevelType w:val="hybridMultilevel"/>
    <w:tmpl w:val="C0BEAEC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F65D06"/>
    <w:multiLevelType w:val="hybridMultilevel"/>
    <w:tmpl w:val="95B25D40"/>
    <w:lvl w:ilvl="0" w:tplc="75D00BB0">
      <w:start w:val="1"/>
      <w:numFmt w:val="decimal"/>
      <w:lvlText w:val="%1."/>
      <w:lvlJc w:val="left"/>
      <w:pPr>
        <w:ind w:left="720" w:hanging="720"/>
      </w:pPr>
      <w:rPr>
        <w:rFonts w:hint="default"/>
        <w:b w:val="0"/>
      </w:rPr>
    </w:lvl>
    <w:lvl w:ilvl="1" w:tplc="C6E02FE8">
      <w:start w:val="1"/>
      <w:numFmt w:val="lowerLetter"/>
      <w:lvlText w:val="%2."/>
      <w:lvlJc w:val="left"/>
      <w:pPr>
        <w:ind w:left="1080" w:hanging="360"/>
      </w:pPr>
      <w:rPr>
        <w:b w:val="0"/>
        <w:i/>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6B94309"/>
    <w:multiLevelType w:val="hybridMultilevel"/>
    <w:tmpl w:val="674C482C"/>
    <w:lvl w:ilvl="0" w:tplc="186AD9E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57AE670F"/>
    <w:multiLevelType w:val="multilevel"/>
    <w:tmpl w:val="C05E82E2"/>
    <w:lvl w:ilvl="0">
      <w:start w:val="1"/>
      <w:numFmt w:val="decimal"/>
      <w:lvlText w:val="Článek %1."/>
      <w:lvlJc w:val="left"/>
      <w:pPr>
        <w:tabs>
          <w:tab w:val="num" w:pos="5693"/>
        </w:tabs>
        <w:ind w:left="4253" w:firstLine="0"/>
      </w:pPr>
    </w:lvl>
    <w:lvl w:ilvl="1">
      <w:start w:val="1"/>
      <w:numFmt w:val="ordinal"/>
      <w:isLgl/>
      <w:lvlText w:val="%1.%2"/>
      <w:lvlJc w:val="left"/>
      <w:pPr>
        <w:tabs>
          <w:tab w:val="num" w:pos="567"/>
        </w:tabs>
        <w:ind w:left="0" w:firstLine="0"/>
      </w:pPr>
      <w:rPr>
        <w:rFonts w:hint="default"/>
        <w:b w:val="0"/>
      </w:rPr>
    </w:lvl>
    <w:lvl w:ilvl="2">
      <w:start w:val="1"/>
      <w:numFmt w:val="lowerLetter"/>
      <w:lvlText w:val="(%3)"/>
      <w:lvlJc w:val="left"/>
      <w:pPr>
        <w:tabs>
          <w:tab w:val="num" w:pos="432"/>
        </w:tabs>
        <w:ind w:left="43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62093B8F"/>
    <w:multiLevelType w:val="hybridMultilevel"/>
    <w:tmpl w:val="AB568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EF1808"/>
    <w:multiLevelType w:val="hybridMultilevel"/>
    <w:tmpl w:val="13364F28"/>
    <w:lvl w:ilvl="0" w:tplc="4E1020BC">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2" w15:restartNumberingAfterBreak="0">
    <w:nsid w:val="64670CD9"/>
    <w:multiLevelType w:val="hybridMultilevel"/>
    <w:tmpl w:val="2ACC2258"/>
    <w:lvl w:ilvl="0" w:tplc="E838379C">
      <w:start w:val="1"/>
      <w:numFmt w:val="decimal"/>
      <w:lvlText w:val="%1."/>
      <w:lvlJc w:val="left"/>
      <w:pPr>
        <w:ind w:left="2064" w:hanging="360"/>
      </w:pPr>
      <w:rPr>
        <w:rFonts w:hint="default"/>
        <w:b w:val="0"/>
      </w:rPr>
    </w:lvl>
    <w:lvl w:ilvl="1" w:tplc="04050019" w:tentative="1">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abstractNum w:abstractNumId="33" w15:restartNumberingAfterBreak="0">
    <w:nsid w:val="64EE43A0"/>
    <w:multiLevelType w:val="hybridMultilevel"/>
    <w:tmpl w:val="AF2CBB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C62EBF"/>
    <w:multiLevelType w:val="hybridMultilevel"/>
    <w:tmpl w:val="193C66D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B20FE2"/>
    <w:multiLevelType w:val="hybridMultilevel"/>
    <w:tmpl w:val="3B466F04"/>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6" w15:restartNumberingAfterBreak="0">
    <w:nsid w:val="67672482"/>
    <w:multiLevelType w:val="hybridMultilevel"/>
    <w:tmpl w:val="5D04EECC"/>
    <w:lvl w:ilvl="0" w:tplc="58A07C1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FD1A31"/>
    <w:multiLevelType w:val="hybridMultilevel"/>
    <w:tmpl w:val="6A42D168"/>
    <w:lvl w:ilvl="0" w:tplc="FAFAFA32">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233BFB"/>
    <w:multiLevelType w:val="hybridMultilevel"/>
    <w:tmpl w:val="D250C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8F4DA8"/>
    <w:multiLevelType w:val="hybridMultilevel"/>
    <w:tmpl w:val="5D04EECC"/>
    <w:lvl w:ilvl="0" w:tplc="58A07C1A">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8A0C16"/>
    <w:multiLevelType w:val="hybridMultilevel"/>
    <w:tmpl w:val="8F5C5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EF16A2"/>
    <w:multiLevelType w:val="multilevel"/>
    <w:tmpl w:val="31108B10"/>
    <w:lvl w:ilvl="0">
      <w:start w:val="9"/>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F3226BC"/>
    <w:multiLevelType w:val="hybridMultilevel"/>
    <w:tmpl w:val="4C1AF8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23C43CF"/>
    <w:multiLevelType w:val="hybridMultilevel"/>
    <w:tmpl w:val="0336A4F8"/>
    <w:lvl w:ilvl="0" w:tplc="40C29FF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A2063EF"/>
    <w:multiLevelType w:val="hybridMultilevel"/>
    <w:tmpl w:val="95C67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A02D35"/>
    <w:multiLevelType w:val="hybridMultilevel"/>
    <w:tmpl w:val="B3F68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352FFA"/>
    <w:multiLevelType w:val="hybridMultilevel"/>
    <w:tmpl w:val="290E5A26"/>
    <w:lvl w:ilvl="0" w:tplc="DC789AAC">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8"/>
  </w:num>
  <w:num w:numId="5">
    <w:abstractNumId w:val="0"/>
  </w:num>
  <w:num w:numId="6">
    <w:abstractNumId w:val="40"/>
  </w:num>
  <w:num w:numId="7">
    <w:abstractNumId w:val="21"/>
  </w:num>
  <w:num w:numId="8">
    <w:abstractNumId w:val="44"/>
  </w:num>
  <w:num w:numId="9">
    <w:abstractNumId w:val="18"/>
  </w:num>
  <w:num w:numId="10">
    <w:abstractNumId w:val="16"/>
  </w:num>
  <w:num w:numId="11">
    <w:abstractNumId w:val="13"/>
  </w:num>
  <w:num w:numId="12">
    <w:abstractNumId w:val="29"/>
  </w:num>
  <w:num w:numId="13">
    <w:abstractNumId w:val="45"/>
  </w:num>
  <w:num w:numId="14">
    <w:abstractNumId w:val="9"/>
  </w:num>
  <w:num w:numId="15">
    <w:abstractNumId w:val="20"/>
  </w:num>
  <w:num w:numId="16">
    <w:abstractNumId w:val="8"/>
  </w:num>
  <w:num w:numId="17">
    <w:abstractNumId w:val="1"/>
  </w:num>
  <w:num w:numId="18">
    <w:abstractNumId w:val="17"/>
  </w:num>
  <w:num w:numId="19">
    <w:abstractNumId w:val="17"/>
  </w:num>
  <w:num w:numId="20">
    <w:abstractNumId w:val="27"/>
  </w:num>
  <w:num w:numId="21">
    <w:abstractNumId w:val="12"/>
  </w:num>
  <w:num w:numId="22">
    <w:abstractNumId w:val="43"/>
  </w:num>
  <w:num w:numId="23">
    <w:abstractNumId w:val="37"/>
  </w:num>
  <w:num w:numId="24">
    <w:abstractNumId w:val="4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34"/>
  </w:num>
  <w:num w:numId="32">
    <w:abstractNumId w:val="26"/>
  </w:num>
  <w:num w:numId="33">
    <w:abstractNumId w:val="35"/>
  </w:num>
  <w:num w:numId="34">
    <w:abstractNumId w:val="3"/>
  </w:num>
  <w:num w:numId="35">
    <w:abstractNumId w:val="19"/>
  </w:num>
  <w:num w:numId="36">
    <w:abstractNumId w:val="25"/>
  </w:num>
  <w:num w:numId="37">
    <w:abstractNumId w:val="22"/>
  </w:num>
  <w:num w:numId="38">
    <w:abstractNumId w:val="31"/>
  </w:num>
  <w:num w:numId="39">
    <w:abstractNumId w:val="11"/>
  </w:num>
  <w:num w:numId="40">
    <w:abstractNumId w:val="10"/>
  </w:num>
  <w:num w:numId="41">
    <w:abstractNumId w:val="46"/>
  </w:num>
  <w:num w:numId="42">
    <w:abstractNumId w:val="30"/>
  </w:num>
  <w:num w:numId="43">
    <w:abstractNumId w:val="36"/>
  </w:num>
  <w:num w:numId="44">
    <w:abstractNumId w:val="39"/>
  </w:num>
  <w:num w:numId="45">
    <w:abstractNumId w:val="5"/>
  </w:num>
  <w:num w:numId="46">
    <w:abstractNumId w:val="15"/>
  </w:num>
  <w:num w:numId="47">
    <w:abstractNumId w:val="14"/>
  </w:num>
  <w:num w:numId="48">
    <w:abstractNumId w:val="23"/>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CB"/>
    <w:rsid w:val="0000688A"/>
    <w:rsid w:val="00016E61"/>
    <w:rsid w:val="0002040C"/>
    <w:rsid w:val="00023B3C"/>
    <w:rsid w:val="00035573"/>
    <w:rsid w:val="000365D6"/>
    <w:rsid w:val="0004080C"/>
    <w:rsid w:val="0004110F"/>
    <w:rsid w:val="000417AB"/>
    <w:rsid w:val="00051063"/>
    <w:rsid w:val="00054177"/>
    <w:rsid w:val="00067F18"/>
    <w:rsid w:val="0007510B"/>
    <w:rsid w:val="00085EDC"/>
    <w:rsid w:val="00087EAD"/>
    <w:rsid w:val="00087EEE"/>
    <w:rsid w:val="000B3690"/>
    <w:rsid w:val="000B619E"/>
    <w:rsid w:val="000C3E4B"/>
    <w:rsid w:val="000C4337"/>
    <w:rsid w:val="000C5764"/>
    <w:rsid w:val="000C7730"/>
    <w:rsid w:val="000D328D"/>
    <w:rsid w:val="000D4961"/>
    <w:rsid w:val="000D4C29"/>
    <w:rsid w:val="000E428B"/>
    <w:rsid w:val="000E4599"/>
    <w:rsid w:val="000E5A67"/>
    <w:rsid w:val="000F30EF"/>
    <w:rsid w:val="001010D2"/>
    <w:rsid w:val="00104779"/>
    <w:rsid w:val="00105569"/>
    <w:rsid w:val="001170DA"/>
    <w:rsid w:val="001231E7"/>
    <w:rsid w:val="00131BFE"/>
    <w:rsid w:val="00134792"/>
    <w:rsid w:val="001354BB"/>
    <w:rsid w:val="00142C01"/>
    <w:rsid w:val="001456E5"/>
    <w:rsid w:val="00147700"/>
    <w:rsid w:val="001519A3"/>
    <w:rsid w:val="00154B77"/>
    <w:rsid w:val="00163CD0"/>
    <w:rsid w:val="00171079"/>
    <w:rsid w:val="001849AE"/>
    <w:rsid w:val="001876CA"/>
    <w:rsid w:val="00190E47"/>
    <w:rsid w:val="001A0FDE"/>
    <w:rsid w:val="001B61D5"/>
    <w:rsid w:val="001C299A"/>
    <w:rsid w:val="001C3139"/>
    <w:rsid w:val="001C3624"/>
    <w:rsid w:val="001D5F42"/>
    <w:rsid w:val="001E6B62"/>
    <w:rsid w:val="001E769D"/>
    <w:rsid w:val="001F1865"/>
    <w:rsid w:val="002035BF"/>
    <w:rsid w:val="00205944"/>
    <w:rsid w:val="00206147"/>
    <w:rsid w:val="002062D2"/>
    <w:rsid w:val="00212D27"/>
    <w:rsid w:val="00214915"/>
    <w:rsid w:val="00217A61"/>
    <w:rsid w:val="00224283"/>
    <w:rsid w:val="00231DE3"/>
    <w:rsid w:val="002345BF"/>
    <w:rsid w:val="002348E7"/>
    <w:rsid w:val="00236935"/>
    <w:rsid w:val="00237CF2"/>
    <w:rsid w:val="00242C43"/>
    <w:rsid w:val="002478C0"/>
    <w:rsid w:val="00250C50"/>
    <w:rsid w:val="00252A44"/>
    <w:rsid w:val="00267B62"/>
    <w:rsid w:val="00270E8A"/>
    <w:rsid w:val="00271FCD"/>
    <w:rsid w:val="002876E4"/>
    <w:rsid w:val="00290481"/>
    <w:rsid w:val="002927E1"/>
    <w:rsid w:val="00295847"/>
    <w:rsid w:val="002A1460"/>
    <w:rsid w:val="002A1688"/>
    <w:rsid w:val="002A196E"/>
    <w:rsid w:val="002A3149"/>
    <w:rsid w:val="002B036E"/>
    <w:rsid w:val="002B398C"/>
    <w:rsid w:val="002C20BD"/>
    <w:rsid w:val="002C6D0A"/>
    <w:rsid w:val="002C7605"/>
    <w:rsid w:val="002D5472"/>
    <w:rsid w:val="002D5AEB"/>
    <w:rsid w:val="002E2A4E"/>
    <w:rsid w:val="002E301E"/>
    <w:rsid w:val="002E69C3"/>
    <w:rsid w:val="002F3CCB"/>
    <w:rsid w:val="0030387E"/>
    <w:rsid w:val="003116A4"/>
    <w:rsid w:val="003145D5"/>
    <w:rsid w:val="00330AD9"/>
    <w:rsid w:val="003366D5"/>
    <w:rsid w:val="003411F0"/>
    <w:rsid w:val="003502D5"/>
    <w:rsid w:val="003512BC"/>
    <w:rsid w:val="00351546"/>
    <w:rsid w:val="00357020"/>
    <w:rsid w:val="00362A17"/>
    <w:rsid w:val="00362CA2"/>
    <w:rsid w:val="00365F7E"/>
    <w:rsid w:val="003763A7"/>
    <w:rsid w:val="00380DF8"/>
    <w:rsid w:val="003950D1"/>
    <w:rsid w:val="00396343"/>
    <w:rsid w:val="00397032"/>
    <w:rsid w:val="0039738C"/>
    <w:rsid w:val="003B0CD4"/>
    <w:rsid w:val="003B20DF"/>
    <w:rsid w:val="003B29B8"/>
    <w:rsid w:val="003C3184"/>
    <w:rsid w:val="003C799D"/>
    <w:rsid w:val="003D02AB"/>
    <w:rsid w:val="003D06D6"/>
    <w:rsid w:val="003D1009"/>
    <w:rsid w:val="003D48C1"/>
    <w:rsid w:val="003D5E47"/>
    <w:rsid w:val="003D6311"/>
    <w:rsid w:val="003D7455"/>
    <w:rsid w:val="003D7796"/>
    <w:rsid w:val="003D77A8"/>
    <w:rsid w:val="003E1506"/>
    <w:rsid w:val="003E499F"/>
    <w:rsid w:val="003F11BF"/>
    <w:rsid w:val="003F3202"/>
    <w:rsid w:val="003F34F4"/>
    <w:rsid w:val="003F4F4C"/>
    <w:rsid w:val="00402766"/>
    <w:rsid w:val="004108FE"/>
    <w:rsid w:val="00411582"/>
    <w:rsid w:val="00415944"/>
    <w:rsid w:val="004258B9"/>
    <w:rsid w:val="004265B3"/>
    <w:rsid w:val="00446178"/>
    <w:rsid w:val="00446BB5"/>
    <w:rsid w:val="00450E56"/>
    <w:rsid w:val="004527EE"/>
    <w:rsid w:val="00453574"/>
    <w:rsid w:val="00457B08"/>
    <w:rsid w:val="00460AEC"/>
    <w:rsid w:val="004620B1"/>
    <w:rsid w:val="0049162C"/>
    <w:rsid w:val="004A7070"/>
    <w:rsid w:val="004B3A36"/>
    <w:rsid w:val="004B6342"/>
    <w:rsid w:val="004B7676"/>
    <w:rsid w:val="004B7B76"/>
    <w:rsid w:val="004C13DF"/>
    <w:rsid w:val="004C1D1E"/>
    <w:rsid w:val="004C4511"/>
    <w:rsid w:val="004D091B"/>
    <w:rsid w:val="004D2BB2"/>
    <w:rsid w:val="004D34BC"/>
    <w:rsid w:val="004D4D82"/>
    <w:rsid w:val="004E01B5"/>
    <w:rsid w:val="004E172B"/>
    <w:rsid w:val="004F4B71"/>
    <w:rsid w:val="00500B7C"/>
    <w:rsid w:val="005051D4"/>
    <w:rsid w:val="0050696B"/>
    <w:rsid w:val="00524A9E"/>
    <w:rsid w:val="00534A84"/>
    <w:rsid w:val="00541281"/>
    <w:rsid w:val="0055048A"/>
    <w:rsid w:val="005641F4"/>
    <w:rsid w:val="00574544"/>
    <w:rsid w:val="0057455E"/>
    <w:rsid w:val="00582E51"/>
    <w:rsid w:val="00585E5A"/>
    <w:rsid w:val="00597915"/>
    <w:rsid w:val="005B18CB"/>
    <w:rsid w:val="005C012B"/>
    <w:rsid w:val="005C3478"/>
    <w:rsid w:val="005C62BE"/>
    <w:rsid w:val="005E078E"/>
    <w:rsid w:val="005E50CC"/>
    <w:rsid w:val="005E6267"/>
    <w:rsid w:val="005E6A2F"/>
    <w:rsid w:val="005E6AC0"/>
    <w:rsid w:val="005F25FB"/>
    <w:rsid w:val="005F6863"/>
    <w:rsid w:val="006019E5"/>
    <w:rsid w:val="006039BB"/>
    <w:rsid w:val="00605FDE"/>
    <w:rsid w:val="00607C73"/>
    <w:rsid w:val="0061033A"/>
    <w:rsid w:val="00613B89"/>
    <w:rsid w:val="00623D5C"/>
    <w:rsid w:val="00623E0A"/>
    <w:rsid w:val="00631194"/>
    <w:rsid w:val="006341B9"/>
    <w:rsid w:val="00637AED"/>
    <w:rsid w:val="0064097E"/>
    <w:rsid w:val="00642AD3"/>
    <w:rsid w:val="006534A7"/>
    <w:rsid w:val="006656D7"/>
    <w:rsid w:val="00667B19"/>
    <w:rsid w:val="006700C0"/>
    <w:rsid w:val="00670C5C"/>
    <w:rsid w:val="0067315E"/>
    <w:rsid w:val="006749E6"/>
    <w:rsid w:val="0068144C"/>
    <w:rsid w:val="006828B7"/>
    <w:rsid w:val="00684E09"/>
    <w:rsid w:val="006A0568"/>
    <w:rsid w:val="006C1E9A"/>
    <w:rsid w:val="006C2955"/>
    <w:rsid w:val="006C4658"/>
    <w:rsid w:val="006D106F"/>
    <w:rsid w:val="006D442C"/>
    <w:rsid w:val="006D4496"/>
    <w:rsid w:val="007074B7"/>
    <w:rsid w:val="00711E88"/>
    <w:rsid w:val="00714838"/>
    <w:rsid w:val="00716B69"/>
    <w:rsid w:val="007252A6"/>
    <w:rsid w:val="00731FB1"/>
    <w:rsid w:val="00733319"/>
    <w:rsid w:val="00734ADF"/>
    <w:rsid w:val="00737029"/>
    <w:rsid w:val="0074135F"/>
    <w:rsid w:val="00741F13"/>
    <w:rsid w:val="007423C1"/>
    <w:rsid w:val="0074376F"/>
    <w:rsid w:val="0075036A"/>
    <w:rsid w:val="0075036B"/>
    <w:rsid w:val="00756254"/>
    <w:rsid w:val="00756D01"/>
    <w:rsid w:val="007640E0"/>
    <w:rsid w:val="00767B51"/>
    <w:rsid w:val="00777D85"/>
    <w:rsid w:val="0078654B"/>
    <w:rsid w:val="00787774"/>
    <w:rsid w:val="00787A68"/>
    <w:rsid w:val="0079457D"/>
    <w:rsid w:val="007B2DA2"/>
    <w:rsid w:val="007C1C3E"/>
    <w:rsid w:val="007C7442"/>
    <w:rsid w:val="007C7761"/>
    <w:rsid w:val="007D27A9"/>
    <w:rsid w:val="007D498C"/>
    <w:rsid w:val="007D5B8E"/>
    <w:rsid w:val="007E332A"/>
    <w:rsid w:val="007F5F50"/>
    <w:rsid w:val="007F7789"/>
    <w:rsid w:val="0080425C"/>
    <w:rsid w:val="008044EC"/>
    <w:rsid w:val="00817985"/>
    <w:rsid w:val="008179E9"/>
    <w:rsid w:val="00817FBC"/>
    <w:rsid w:val="0082253A"/>
    <w:rsid w:val="008235B8"/>
    <w:rsid w:val="00825DC1"/>
    <w:rsid w:val="0083154F"/>
    <w:rsid w:val="0083458C"/>
    <w:rsid w:val="008419E4"/>
    <w:rsid w:val="00857815"/>
    <w:rsid w:val="00857F02"/>
    <w:rsid w:val="008662C3"/>
    <w:rsid w:val="00872B42"/>
    <w:rsid w:val="00884828"/>
    <w:rsid w:val="008A5D5F"/>
    <w:rsid w:val="008A6D11"/>
    <w:rsid w:val="008B4F79"/>
    <w:rsid w:val="008C25AF"/>
    <w:rsid w:val="008C6249"/>
    <w:rsid w:val="008C6FA3"/>
    <w:rsid w:val="008D6F06"/>
    <w:rsid w:val="008F274F"/>
    <w:rsid w:val="008F61EC"/>
    <w:rsid w:val="00901578"/>
    <w:rsid w:val="00901A46"/>
    <w:rsid w:val="00902795"/>
    <w:rsid w:val="00913C48"/>
    <w:rsid w:val="009152CB"/>
    <w:rsid w:val="00917773"/>
    <w:rsid w:val="00917E34"/>
    <w:rsid w:val="00927B9D"/>
    <w:rsid w:val="009626DF"/>
    <w:rsid w:val="0096567E"/>
    <w:rsid w:val="009727EA"/>
    <w:rsid w:val="00976DE1"/>
    <w:rsid w:val="00981E9D"/>
    <w:rsid w:val="009A5B8D"/>
    <w:rsid w:val="009A6B8E"/>
    <w:rsid w:val="009B37A7"/>
    <w:rsid w:val="009B68B1"/>
    <w:rsid w:val="009C033F"/>
    <w:rsid w:val="009E3E04"/>
    <w:rsid w:val="00A00877"/>
    <w:rsid w:val="00A01BCE"/>
    <w:rsid w:val="00A02EA2"/>
    <w:rsid w:val="00A10872"/>
    <w:rsid w:val="00A145F4"/>
    <w:rsid w:val="00A23880"/>
    <w:rsid w:val="00A36797"/>
    <w:rsid w:val="00A41C8C"/>
    <w:rsid w:val="00A44402"/>
    <w:rsid w:val="00A47D27"/>
    <w:rsid w:val="00A52538"/>
    <w:rsid w:val="00A5727F"/>
    <w:rsid w:val="00A7518D"/>
    <w:rsid w:val="00A7762E"/>
    <w:rsid w:val="00A81E62"/>
    <w:rsid w:val="00A8214F"/>
    <w:rsid w:val="00A8342D"/>
    <w:rsid w:val="00A9008B"/>
    <w:rsid w:val="00A910AA"/>
    <w:rsid w:val="00A930CA"/>
    <w:rsid w:val="00AA7583"/>
    <w:rsid w:val="00AA7DD1"/>
    <w:rsid w:val="00AB6F4C"/>
    <w:rsid w:val="00AC153A"/>
    <w:rsid w:val="00AC2E7C"/>
    <w:rsid w:val="00AC3753"/>
    <w:rsid w:val="00AC3CBA"/>
    <w:rsid w:val="00AC5886"/>
    <w:rsid w:val="00AC6260"/>
    <w:rsid w:val="00AC7DE2"/>
    <w:rsid w:val="00AD0FF3"/>
    <w:rsid w:val="00AD1F6C"/>
    <w:rsid w:val="00AD416B"/>
    <w:rsid w:val="00AE0255"/>
    <w:rsid w:val="00AE1B82"/>
    <w:rsid w:val="00AE1F9D"/>
    <w:rsid w:val="00AF1F67"/>
    <w:rsid w:val="00AF572A"/>
    <w:rsid w:val="00AF6821"/>
    <w:rsid w:val="00B15ACD"/>
    <w:rsid w:val="00B20584"/>
    <w:rsid w:val="00B23424"/>
    <w:rsid w:val="00B24A6D"/>
    <w:rsid w:val="00B362A8"/>
    <w:rsid w:val="00B41408"/>
    <w:rsid w:val="00B46F52"/>
    <w:rsid w:val="00B53F06"/>
    <w:rsid w:val="00B56380"/>
    <w:rsid w:val="00B67748"/>
    <w:rsid w:val="00B734E2"/>
    <w:rsid w:val="00B7408C"/>
    <w:rsid w:val="00B7720C"/>
    <w:rsid w:val="00B82238"/>
    <w:rsid w:val="00B824D9"/>
    <w:rsid w:val="00B921E3"/>
    <w:rsid w:val="00B94502"/>
    <w:rsid w:val="00B97F34"/>
    <w:rsid w:val="00BA27EE"/>
    <w:rsid w:val="00BA5139"/>
    <w:rsid w:val="00BB56E2"/>
    <w:rsid w:val="00BB5F90"/>
    <w:rsid w:val="00BC4BE2"/>
    <w:rsid w:val="00BC5B03"/>
    <w:rsid w:val="00BD4FE0"/>
    <w:rsid w:val="00BE0AC0"/>
    <w:rsid w:val="00BE11C8"/>
    <w:rsid w:val="00BE745F"/>
    <w:rsid w:val="00BF3145"/>
    <w:rsid w:val="00C000B1"/>
    <w:rsid w:val="00C03DAC"/>
    <w:rsid w:val="00C06379"/>
    <w:rsid w:val="00C07EB1"/>
    <w:rsid w:val="00C16A7F"/>
    <w:rsid w:val="00C2168A"/>
    <w:rsid w:val="00C21717"/>
    <w:rsid w:val="00C317DD"/>
    <w:rsid w:val="00C32596"/>
    <w:rsid w:val="00C336BB"/>
    <w:rsid w:val="00C40262"/>
    <w:rsid w:val="00C41201"/>
    <w:rsid w:val="00C41DEE"/>
    <w:rsid w:val="00C47CF5"/>
    <w:rsid w:val="00C56199"/>
    <w:rsid w:val="00C56B1D"/>
    <w:rsid w:val="00C720D1"/>
    <w:rsid w:val="00C733C7"/>
    <w:rsid w:val="00C975E8"/>
    <w:rsid w:val="00CA0CC9"/>
    <w:rsid w:val="00CA22F9"/>
    <w:rsid w:val="00CA36D5"/>
    <w:rsid w:val="00CA4D39"/>
    <w:rsid w:val="00CB6D9B"/>
    <w:rsid w:val="00CD0D6D"/>
    <w:rsid w:val="00CD26D6"/>
    <w:rsid w:val="00CD33EE"/>
    <w:rsid w:val="00CE3BD7"/>
    <w:rsid w:val="00CE4AF2"/>
    <w:rsid w:val="00CE6BE1"/>
    <w:rsid w:val="00CF6C83"/>
    <w:rsid w:val="00D0076B"/>
    <w:rsid w:val="00D01903"/>
    <w:rsid w:val="00D02601"/>
    <w:rsid w:val="00D07014"/>
    <w:rsid w:val="00D100EB"/>
    <w:rsid w:val="00D10989"/>
    <w:rsid w:val="00D1170F"/>
    <w:rsid w:val="00D11753"/>
    <w:rsid w:val="00D11B1A"/>
    <w:rsid w:val="00D13035"/>
    <w:rsid w:val="00D21082"/>
    <w:rsid w:val="00D2134A"/>
    <w:rsid w:val="00D2662C"/>
    <w:rsid w:val="00D26E96"/>
    <w:rsid w:val="00D26EF5"/>
    <w:rsid w:val="00D50582"/>
    <w:rsid w:val="00D57FE7"/>
    <w:rsid w:val="00D619E5"/>
    <w:rsid w:val="00D62C5D"/>
    <w:rsid w:val="00D639A6"/>
    <w:rsid w:val="00D72DEC"/>
    <w:rsid w:val="00D74D26"/>
    <w:rsid w:val="00D841D8"/>
    <w:rsid w:val="00D860F2"/>
    <w:rsid w:val="00D94F70"/>
    <w:rsid w:val="00DA4004"/>
    <w:rsid w:val="00DA58EB"/>
    <w:rsid w:val="00DA7A53"/>
    <w:rsid w:val="00DB7462"/>
    <w:rsid w:val="00DC0174"/>
    <w:rsid w:val="00DC0546"/>
    <w:rsid w:val="00DE0210"/>
    <w:rsid w:val="00DE23D8"/>
    <w:rsid w:val="00DE6BAD"/>
    <w:rsid w:val="00DE6D12"/>
    <w:rsid w:val="00DF52BE"/>
    <w:rsid w:val="00E11615"/>
    <w:rsid w:val="00E13F9D"/>
    <w:rsid w:val="00E233B4"/>
    <w:rsid w:val="00E279CE"/>
    <w:rsid w:val="00E33DC3"/>
    <w:rsid w:val="00E40109"/>
    <w:rsid w:val="00E431BF"/>
    <w:rsid w:val="00E43771"/>
    <w:rsid w:val="00E439B0"/>
    <w:rsid w:val="00E458B5"/>
    <w:rsid w:val="00E467CC"/>
    <w:rsid w:val="00E51F33"/>
    <w:rsid w:val="00E5721B"/>
    <w:rsid w:val="00E603BB"/>
    <w:rsid w:val="00E60418"/>
    <w:rsid w:val="00E63510"/>
    <w:rsid w:val="00E77C66"/>
    <w:rsid w:val="00E80A87"/>
    <w:rsid w:val="00E93200"/>
    <w:rsid w:val="00E96E51"/>
    <w:rsid w:val="00EA0974"/>
    <w:rsid w:val="00EA3089"/>
    <w:rsid w:val="00EC7791"/>
    <w:rsid w:val="00ED1382"/>
    <w:rsid w:val="00ED55C0"/>
    <w:rsid w:val="00EE076D"/>
    <w:rsid w:val="00EE28FD"/>
    <w:rsid w:val="00EF39A3"/>
    <w:rsid w:val="00EF5823"/>
    <w:rsid w:val="00EF606E"/>
    <w:rsid w:val="00EF7D75"/>
    <w:rsid w:val="00F0387D"/>
    <w:rsid w:val="00F04176"/>
    <w:rsid w:val="00F04192"/>
    <w:rsid w:val="00F054C2"/>
    <w:rsid w:val="00F069C7"/>
    <w:rsid w:val="00F13D69"/>
    <w:rsid w:val="00F1756B"/>
    <w:rsid w:val="00F221B5"/>
    <w:rsid w:val="00F25178"/>
    <w:rsid w:val="00F26A10"/>
    <w:rsid w:val="00F26C3F"/>
    <w:rsid w:val="00F27943"/>
    <w:rsid w:val="00F35166"/>
    <w:rsid w:val="00F4055A"/>
    <w:rsid w:val="00F40A96"/>
    <w:rsid w:val="00F410BA"/>
    <w:rsid w:val="00F42A8F"/>
    <w:rsid w:val="00F47794"/>
    <w:rsid w:val="00F54CA7"/>
    <w:rsid w:val="00F63229"/>
    <w:rsid w:val="00F66AB4"/>
    <w:rsid w:val="00F66FAE"/>
    <w:rsid w:val="00F6731B"/>
    <w:rsid w:val="00F72CFD"/>
    <w:rsid w:val="00F8309A"/>
    <w:rsid w:val="00F8591C"/>
    <w:rsid w:val="00F91AFB"/>
    <w:rsid w:val="00F9311D"/>
    <w:rsid w:val="00FA4504"/>
    <w:rsid w:val="00FA7B55"/>
    <w:rsid w:val="00FB1FA2"/>
    <w:rsid w:val="00FB4773"/>
    <w:rsid w:val="00FB497D"/>
    <w:rsid w:val="00FB5284"/>
    <w:rsid w:val="00FB7336"/>
    <w:rsid w:val="00FC012D"/>
    <w:rsid w:val="00FC11D0"/>
    <w:rsid w:val="00FC219F"/>
    <w:rsid w:val="00FC3D1D"/>
    <w:rsid w:val="00FC453A"/>
    <w:rsid w:val="00FD0A60"/>
    <w:rsid w:val="00FD3D2B"/>
    <w:rsid w:val="00FD41D9"/>
    <w:rsid w:val="00FD4FB8"/>
    <w:rsid w:val="00FD6459"/>
    <w:rsid w:val="00FE059B"/>
    <w:rsid w:val="00FE1622"/>
    <w:rsid w:val="00FF64AD"/>
    <w:rsid w:val="00FF7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D807B"/>
  <w15:docId w15:val="{D3503245-DCD3-44E0-A51B-7A9894B1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7794"/>
  </w:style>
  <w:style w:type="paragraph" w:styleId="Nadpis4">
    <w:name w:val="heading 4"/>
    <w:basedOn w:val="Normln"/>
    <w:next w:val="Normln"/>
    <w:link w:val="Nadpis4Char"/>
    <w:qFormat/>
    <w:rsid w:val="009A5B8D"/>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9A5B8D"/>
    <w:pPr>
      <w:tabs>
        <w:tab w:val="num" w:pos="1008"/>
      </w:tabs>
      <w:spacing w:before="240" w:after="60" w:line="240" w:lineRule="auto"/>
      <w:ind w:left="1008" w:hanging="432"/>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9A5B8D"/>
    <w:pPr>
      <w:tabs>
        <w:tab w:val="num" w:pos="1152"/>
      </w:tabs>
      <w:spacing w:before="240" w:after="60" w:line="240" w:lineRule="auto"/>
      <w:ind w:left="1152" w:hanging="432"/>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9A5B8D"/>
    <w:pPr>
      <w:tabs>
        <w:tab w:val="num" w:pos="1296"/>
      </w:tabs>
      <w:spacing w:before="240" w:after="60" w:line="240" w:lineRule="auto"/>
      <w:ind w:left="1296" w:hanging="288"/>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9A5B8D"/>
    <w:pPr>
      <w:tabs>
        <w:tab w:val="num" w:pos="1440"/>
      </w:tabs>
      <w:spacing w:before="240" w:after="60" w:line="240" w:lineRule="auto"/>
      <w:ind w:left="1440" w:hanging="432"/>
      <w:outlineLvl w:val="7"/>
    </w:pPr>
    <w:rPr>
      <w:rFonts w:ascii="Times New Roman" w:eastAsia="Times New Roman" w:hAnsi="Times New Roman" w:cs="Times New Roman"/>
      <w:i/>
      <w:iCs/>
      <w:sz w:val="24"/>
      <w:szCs w:val="24"/>
      <w:lang w:eastAsia="cs-CZ"/>
    </w:rPr>
  </w:style>
  <w:style w:type="paragraph" w:styleId="Nadpis9">
    <w:name w:val="heading 9"/>
    <w:aliases w:val="h9,heading9"/>
    <w:basedOn w:val="Normln"/>
    <w:next w:val="Normln"/>
    <w:link w:val="Nadpis9Char"/>
    <w:qFormat/>
    <w:rsid w:val="009A5B8D"/>
    <w:pPr>
      <w:tabs>
        <w:tab w:val="num" w:pos="1584"/>
      </w:tabs>
      <w:spacing w:before="240" w:after="60" w:line="240" w:lineRule="auto"/>
      <w:ind w:left="1584" w:hanging="144"/>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F3CCB"/>
    <w:rPr>
      <w:b/>
      <w:bCs/>
    </w:rPr>
  </w:style>
  <w:style w:type="paragraph" w:styleId="Normlnweb">
    <w:name w:val="Normal (Web)"/>
    <w:basedOn w:val="Normln"/>
    <w:uiPriority w:val="99"/>
    <w:semiHidden/>
    <w:unhideWhenUsed/>
    <w:rsid w:val="002F3CCB"/>
    <w:pPr>
      <w:spacing w:before="100" w:beforeAutospacing="1" w:after="100" w:afterAutospacing="1" w:line="240" w:lineRule="auto"/>
    </w:pPr>
    <w:rPr>
      <w:rFonts w:ascii="Times New Roman" w:eastAsia="Times New Roman" w:hAnsi="Times New Roman" w:cs="Times New Roman"/>
      <w:color w:val="333333"/>
      <w:sz w:val="21"/>
      <w:szCs w:val="21"/>
      <w:lang w:eastAsia="cs-CZ"/>
    </w:rPr>
  </w:style>
  <w:style w:type="paragraph" w:styleId="Podnadpis">
    <w:name w:val="Subtitle"/>
    <w:basedOn w:val="Normln"/>
    <w:link w:val="PodnadpisChar"/>
    <w:qFormat/>
    <w:rsid w:val="00AD0FF3"/>
    <w:pPr>
      <w:widowControl w:val="0"/>
      <w:tabs>
        <w:tab w:val="left" w:pos="2268"/>
      </w:tabs>
      <w:spacing w:after="0" w:line="240" w:lineRule="auto"/>
      <w:jc w:val="center"/>
    </w:pPr>
    <w:rPr>
      <w:rFonts w:ascii="Arial" w:eastAsia="Times New Roman" w:hAnsi="Arial" w:cs="Times New Roman"/>
      <w:b/>
      <w:sz w:val="24"/>
      <w:szCs w:val="20"/>
      <w:u w:val="single"/>
      <w:lang w:eastAsia="cs-CZ"/>
    </w:rPr>
  </w:style>
  <w:style w:type="character" w:customStyle="1" w:styleId="PodnadpisChar">
    <w:name w:val="Podnadpis Char"/>
    <w:basedOn w:val="Standardnpsmoodstavce"/>
    <w:link w:val="Podnadpis"/>
    <w:rsid w:val="00AD0FF3"/>
    <w:rPr>
      <w:rFonts w:ascii="Arial" w:eastAsia="Times New Roman" w:hAnsi="Arial" w:cs="Times New Roman"/>
      <w:b/>
      <w:sz w:val="24"/>
      <w:szCs w:val="20"/>
      <w:u w:val="single"/>
      <w:lang w:eastAsia="cs-CZ"/>
    </w:rPr>
  </w:style>
  <w:style w:type="paragraph" w:styleId="Odstavecseseznamem">
    <w:name w:val="List Paragraph"/>
    <w:aliases w:val="Styl2,Conclusion de partie"/>
    <w:basedOn w:val="Normln"/>
    <w:link w:val="OdstavecseseznamemChar"/>
    <w:uiPriority w:val="34"/>
    <w:qFormat/>
    <w:rsid w:val="00A01BCE"/>
    <w:pPr>
      <w:ind w:left="720"/>
      <w:contextualSpacing/>
    </w:pPr>
  </w:style>
  <w:style w:type="paragraph" w:styleId="Zhlav">
    <w:name w:val="header"/>
    <w:basedOn w:val="Normln"/>
    <w:link w:val="ZhlavChar"/>
    <w:uiPriority w:val="99"/>
    <w:unhideWhenUsed/>
    <w:rsid w:val="003B20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0DF"/>
  </w:style>
  <w:style w:type="paragraph" w:styleId="Zpat">
    <w:name w:val="footer"/>
    <w:basedOn w:val="Normln"/>
    <w:link w:val="ZpatChar"/>
    <w:uiPriority w:val="99"/>
    <w:unhideWhenUsed/>
    <w:rsid w:val="003B20DF"/>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0DF"/>
  </w:style>
  <w:style w:type="character" w:customStyle="1" w:styleId="Zkladntext">
    <w:name w:val="Základní text_"/>
    <w:rsid w:val="0080425C"/>
    <w:rPr>
      <w:rFonts w:ascii="Times New Roman" w:hAnsi="Times New Roman"/>
      <w:b w:val="0"/>
      <w:i w:val="0"/>
      <w:caps w:val="0"/>
      <w:smallCaps w:val="0"/>
      <w:strike w:val="0"/>
      <w:dstrike w:val="0"/>
      <w:sz w:val="22"/>
      <w:u w:val="none"/>
    </w:rPr>
  </w:style>
  <w:style w:type="paragraph" w:customStyle="1" w:styleId="Zkladntext1">
    <w:name w:val="Základní text1"/>
    <w:basedOn w:val="Normln"/>
    <w:rsid w:val="0080425C"/>
    <w:pPr>
      <w:shd w:val="clear" w:color="auto" w:fill="FFFFFF"/>
      <w:suppressAutoHyphens/>
      <w:spacing w:after="100" w:line="264" w:lineRule="auto"/>
      <w:jc w:val="both"/>
    </w:pPr>
    <w:rPr>
      <w:rFonts w:ascii="Times New Roman" w:eastAsia="Arial" w:hAnsi="Times New Roman" w:cs="Arial"/>
      <w:color w:val="000000"/>
      <w:kern w:val="1"/>
      <w:szCs w:val="24"/>
      <w:lang w:eastAsia="cs-CZ" w:bidi="hi-IN"/>
    </w:rPr>
  </w:style>
  <w:style w:type="paragraph" w:customStyle="1" w:styleId="x">
    <w:name w:val="x"/>
    <w:rsid w:val="00A10872"/>
    <w:pPr>
      <w:spacing w:after="360" w:line="240" w:lineRule="auto"/>
      <w:jc w:val="center"/>
    </w:pPr>
    <w:rPr>
      <w:rFonts w:ascii="Times New Roman" w:eastAsia="Times New Roman" w:hAnsi="Times New Roman" w:cs="Times New Roman"/>
      <w:noProof/>
      <w:sz w:val="20"/>
      <w:szCs w:val="20"/>
      <w:lang w:eastAsia="cs-CZ"/>
    </w:rPr>
  </w:style>
  <w:style w:type="paragraph" w:styleId="Zkladntext0">
    <w:name w:val="Body Text"/>
    <w:basedOn w:val="Normln"/>
    <w:link w:val="ZkladntextChar"/>
    <w:semiHidden/>
    <w:rsid w:val="00A10872"/>
    <w:pPr>
      <w:spacing w:after="0" w:line="220" w:lineRule="exact"/>
      <w:jc w:val="both"/>
    </w:pPr>
    <w:rPr>
      <w:rFonts w:ascii="Times New Roman" w:eastAsia="Times New Roman" w:hAnsi="Times New Roman" w:cs="Times New Roman"/>
      <w:color w:val="000000"/>
      <w:sz w:val="16"/>
      <w:szCs w:val="20"/>
      <w:lang w:eastAsia="cs-CZ"/>
    </w:rPr>
  </w:style>
  <w:style w:type="character" w:customStyle="1" w:styleId="ZkladntextChar">
    <w:name w:val="Základní text Char"/>
    <w:basedOn w:val="Standardnpsmoodstavce"/>
    <w:link w:val="Zkladntext0"/>
    <w:semiHidden/>
    <w:rsid w:val="00A10872"/>
    <w:rPr>
      <w:rFonts w:ascii="Times New Roman" w:eastAsia="Times New Roman" w:hAnsi="Times New Roman" w:cs="Times New Roman"/>
      <w:color w:val="000000"/>
      <w:sz w:val="16"/>
      <w:szCs w:val="20"/>
      <w:lang w:eastAsia="cs-CZ"/>
    </w:rPr>
  </w:style>
  <w:style w:type="character" w:styleId="Odkaznakoment">
    <w:name w:val="annotation reference"/>
    <w:basedOn w:val="Standardnpsmoodstavce"/>
    <w:uiPriority w:val="99"/>
    <w:semiHidden/>
    <w:unhideWhenUsed/>
    <w:rsid w:val="00D57FE7"/>
    <w:rPr>
      <w:sz w:val="16"/>
      <w:szCs w:val="16"/>
    </w:rPr>
  </w:style>
  <w:style w:type="paragraph" w:styleId="Textkomente">
    <w:name w:val="annotation text"/>
    <w:basedOn w:val="Normln"/>
    <w:link w:val="TextkomenteChar"/>
    <w:uiPriority w:val="99"/>
    <w:semiHidden/>
    <w:unhideWhenUsed/>
    <w:rsid w:val="00D57FE7"/>
    <w:pPr>
      <w:spacing w:line="240" w:lineRule="auto"/>
    </w:pPr>
    <w:rPr>
      <w:sz w:val="20"/>
      <w:szCs w:val="20"/>
    </w:rPr>
  </w:style>
  <w:style w:type="character" w:customStyle="1" w:styleId="TextkomenteChar">
    <w:name w:val="Text komentáře Char"/>
    <w:basedOn w:val="Standardnpsmoodstavce"/>
    <w:link w:val="Textkomente"/>
    <w:uiPriority w:val="99"/>
    <w:semiHidden/>
    <w:rsid w:val="00D57FE7"/>
    <w:rPr>
      <w:sz w:val="20"/>
      <w:szCs w:val="20"/>
    </w:rPr>
  </w:style>
  <w:style w:type="paragraph" w:styleId="Pedmtkomente">
    <w:name w:val="annotation subject"/>
    <w:basedOn w:val="Textkomente"/>
    <w:next w:val="Textkomente"/>
    <w:link w:val="PedmtkomenteChar"/>
    <w:uiPriority w:val="99"/>
    <w:semiHidden/>
    <w:unhideWhenUsed/>
    <w:rsid w:val="00D57FE7"/>
    <w:rPr>
      <w:b/>
      <w:bCs/>
    </w:rPr>
  </w:style>
  <w:style w:type="character" w:customStyle="1" w:styleId="PedmtkomenteChar">
    <w:name w:val="Předmět komentáře Char"/>
    <w:basedOn w:val="TextkomenteChar"/>
    <w:link w:val="Pedmtkomente"/>
    <w:uiPriority w:val="99"/>
    <w:semiHidden/>
    <w:rsid w:val="00D57FE7"/>
    <w:rPr>
      <w:b/>
      <w:bCs/>
      <w:sz w:val="20"/>
      <w:szCs w:val="20"/>
    </w:rPr>
  </w:style>
  <w:style w:type="paragraph" w:styleId="Textbubliny">
    <w:name w:val="Balloon Text"/>
    <w:basedOn w:val="Normln"/>
    <w:link w:val="TextbublinyChar"/>
    <w:uiPriority w:val="99"/>
    <w:semiHidden/>
    <w:unhideWhenUsed/>
    <w:rsid w:val="00D57F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FE7"/>
    <w:rPr>
      <w:rFonts w:ascii="Segoe UI" w:hAnsi="Segoe UI" w:cs="Segoe UI"/>
      <w:sz w:val="18"/>
      <w:szCs w:val="18"/>
    </w:rPr>
  </w:style>
  <w:style w:type="character" w:customStyle="1" w:styleId="Nadpis4Char">
    <w:name w:val="Nadpis 4 Char"/>
    <w:basedOn w:val="Standardnpsmoodstavce"/>
    <w:link w:val="Nadpis4"/>
    <w:rsid w:val="009A5B8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9A5B8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A5B8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A5B8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A5B8D"/>
    <w:rPr>
      <w:rFonts w:ascii="Times New Roman" w:eastAsia="Times New Roman" w:hAnsi="Times New Roman" w:cs="Times New Roman"/>
      <w:i/>
      <w:iCs/>
      <w:sz w:val="24"/>
      <w:szCs w:val="24"/>
      <w:lang w:eastAsia="cs-CZ"/>
    </w:rPr>
  </w:style>
  <w:style w:type="character" w:customStyle="1" w:styleId="Nadpis9Char">
    <w:name w:val="Nadpis 9 Char"/>
    <w:aliases w:val="h9 Char,heading9 Char"/>
    <w:basedOn w:val="Standardnpsmoodstavce"/>
    <w:link w:val="Nadpis9"/>
    <w:rsid w:val="009A5B8D"/>
    <w:rPr>
      <w:rFonts w:ascii="Arial" w:eastAsia="Times New Roman" w:hAnsi="Arial" w:cs="Arial"/>
      <w:lang w:eastAsia="cs-CZ"/>
    </w:rPr>
  </w:style>
  <w:style w:type="paragraph" w:customStyle="1" w:styleId="Smlouva">
    <w:name w:val="Smlouva"/>
    <w:basedOn w:val="Normln"/>
    <w:rsid w:val="009A5B8D"/>
    <w:pPr>
      <w:tabs>
        <w:tab w:val="num" w:pos="5693"/>
      </w:tabs>
      <w:spacing w:after="0" w:line="240" w:lineRule="auto"/>
      <w:ind w:left="4253"/>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9008B"/>
    <w:rPr>
      <w:color w:val="0563C1" w:themeColor="hyperlink"/>
      <w:u w:val="single"/>
    </w:rPr>
  </w:style>
  <w:style w:type="paragraph" w:customStyle="1" w:styleId="l7">
    <w:name w:val="l7"/>
    <w:basedOn w:val="Normln"/>
    <w:rsid w:val="003F11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F11BF"/>
    <w:rPr>
      <w:i/>
      <w:iCs/>
    </w:rPr>
  </w:style>
  <w:style w:type="paragraph" w:customStyle="1" w:styleId="Podnadpis1">
    <w:name w:val="Podnadpis1"/>
    <w:rsid w:val="00087EEE"/>
    <w:pPr>
      <w:spacing w:before="170" w:after="0" w:line="240" w:lineRule="auto"/>
      <w:ind w:left="283"/>
      <w:jc w:val="both"/>
    </w:pPr>
    <w:rPr>
      <w:rFonts w:ascii="GaramondE" w:eastAsia="Times New Roman" w:hAnsi="GaramondE" w:cs="Times New Roman"/>
      <w:color w:val="000000"/>
      <w:sz w:val="24"/>
      <w:szCs w:val="20"/>
      <w:lang w:eastAsia="cs-CZ"/>
    </w:rPr>
  </w:style>
  <w:style w:type="paragraph" w:customStyle="1" w:styleId="Default">
    <w:name w:val="Default"/>
    <w:rsid w:val="002E301E"/>
    <w:pPr>
      <w:autoSpaceDE w:val="0"/>
      <w:autoSpaceDN w:val="0"/>
      <w:adjustRightInd w:val="0"/>
      <w:spacing w:after="0" w:line="240" w:lineRule="auto"/>
    </w:pPr>
    <w:rPr>
      <w:rFonts w:ascii="Palatino Linotype" w:hAnsi="Palatino Linotype" w:cs="Palatino Linotype"/>
      <w:color w:val="000000"/>
      <w:sz w:val="24"/>
      <w:szCs w:val="24"/>
    </w:rPr>
  </w:style>
  <w:style w:type="paragraph" w:styleId="Bezmezer">
    <w:name w:val="No Spacing"/>
    <w:uiPriority w:val="1"/>
    <w:qFormat/>
    <w:rsid w:val="002E301E"/>
    <w:pPr>
      <w:spacing w:after="0" w:line="240" w:lineRule="auto"/>
    </w:pPr>
  </w:style>
  <w:style w:type="paragraph" w:customStyle="1" w:styleId="Tabulkatext">
    <w:name w:val="Tabulka text"/>
    <w:link w:val="TabulkatextChar"/>
    <w:uiPriority w:val="6"/>
    <w:qFormat/>
    <w:rsid w:val="007D498C"/>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7D498C"/>
    <w:rPr>
      <w:color w:val="080808"/>
      <w:sz w:val="20"/>
    </w:rPr>
  </w:style>
  <w:style w:type="paragraph" w:customStyle="1" w:styleId="Standard">
    <w:name w:val="Standard"/>
    <w:rsid w:val="005C3478"/>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styleId="Revize">
    <w:name w:val="Revision"/>
    <w:hidden/>
    <w:uiPriority w:val="99"/>
    <w:semiHidden/>
    <w:rsid w:val="00D02601"/>
    <w:pPr>
      <w:spacing w:after="0" w:line="240" w:lineRule="auto"/>
    </w:pPr>
  </w:style>
  <w:style w:type="character" w:styleId="Nevyeenzmnka">
    <w:name w:val="Unresolved Mention"/>
    <w:basedOn w:val="Standardnpsmoodstavce"/>
    <w:uiPriority w:val="99"/>
    <w:semiHidden/>
    <w:unhideWhenUsed/>
    <w:rsid w:val="001E769D"/>
    <w:rPr>
      <w:color w:val="605E5C"/>
      <w:shd w:val="clear" w:color="auto" w:fill="E1DFDD"/>
    </w:rPr>
  </w:style>
  <w:style w:type="table" w:styleId="Mkatabulky">
    <w:name w:val="Table Grid"/>
    <w:basedOn w:val="Normlntabulka"/>
    <w:uiPriority w:val="39"/>
    <w:rsid w:val="0006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Styl2 Char,Conclusion de partie Char"/>
    <w:link w:val="Odstavecseseznamem"/>
    <w:uiPriority w:val="34"/>
    <w:qFormat/>
    <w:locked/>
    <w:rsid w:val="00D21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8082">
      <w:bodyDiv w:val="1"/>
      <w:marLeft w:val="0"/>
      <w:marRight w:val="0"/>
      <w:marTop w:val="0"/>
      <w:marBottom w:val="0"/>
      <w:divBdr>
        <w:top w:val="none" w:sz="0" w:space="0" w:color="auto"/>
        <w:left w:val="none" w:sz="0" w:space="0" w:color="auto"/>
        <w:bottom w:val="none" w:sz="0" w:space="0" w:color="auto"/>
        <w:right w:val="none" w:sz="0" w:space="0" w:color="auto"/>
      </w:divBdr>
    </w:div>
    <w:div w:id="439615743">
      <w:bodyDiv w:val="1"/>
      <w:marLeft w:val="0"/>
      <w:marRight w:val="0"/>
      <w:marTop w:val="0"/>
      <w:marBottom w:val="0"/>
      <w:divBdr>
        <w:top w:val="none" w:sz="0" w:space="0" w:color="auto"/>
        <w:left w:val="none" w:sz="0" w:space="0" w:color="auto"/>
        <w:bottom w:val="none" w:sz="0" w:space="0" w:color="auto"/>
        <w:right w:val="none" w:sz="0" w:space="0" w:color="auto"/>
      </w:divBdr>
    </w:div>
    <w:div w:id="911428787">
      <w:bodyDiv w:val="1"/>
      <w:marLeft w:val="0"/>
      <w:marRight w:val="0"/>
      <w:marTop w:val="0"/>
      <w:marBottom w:val="0"/>
      <w:divBdr>
        <w:top w:val="none" w:sz="0" w:space="0" w:color="auto"/>
        <w:left w:val="none" w:sz="0" w:space="0" w:color="auto"/>
        <w:bottom w:val="none" w:sz="0" w:space="0" w:color="auto"/>
        <w:right w:val="none" w:sz="0" w:space="0" w:color="auto"/>
      </w:divBdr>
    </w:div>
    <w:div w:id="1069765137">
      <w:bodyDiv w:val="1"/>
      <w:marLeft w:val="0"/>
      <w:marRight w:val="0"/>
      <w:marTop w:val="0"/>
      <w:marBottom w:val="0"/>
      <w:divBdr>
        <w:top w:val="none" w:sz="0" w:space="0" w:color="auto"/>
        <w:left w:val="none" w:sz="0" w:space="0" w:color="auto"/>
        <w:bottom w:val="none" w:sz="0" w:space="0" w:color="auto"/>
        <w:right w:val="none" w:sz="0" w:space="0" w:color="auto"/>
      </w:divBdr>
    </w:div>
    <w:div w:id="1101797101">
      <w:bodyDiv w:val="1"/>
      <w:marLeft w:val="0"/>
      <w:marRight w:val="0"/>
      <w:marTop w:val="0"/>
      <w:marBottom w:val="0"/>
      <w:divBdr>
        <w:top w:val="none" w:sz="0" w:space="0" w:color="auto"/>
        <w:left w:val="none" w:sz="0" w:space="0" w:color="auto"/>
        <w:bottom w:val="none" w:sz="0" w:space="0" w:color="auto"/>
        <w:right w:val="none" w:sz="0" w:space="0" w:color="auto"/>
      </w:divBdr>
    </w:div>
    <w:div w:id="1331717333">
      <w:bodyDiv w:val="1"/>
      <w:marLeft w:val="0"/>
      <w:marRight w:val="0"/>
      <w:marTop w:val="0"/>
      <w:marBottom w:val="0"/>
      <w:divBdr>
        <w:top w:val="none" w:sz="0" w:space="0" w:color="auto"/>
        <w:left w:val="none" w:sz="0" w:space="0" w:color="auto"/>
        <w:bottom w:val="none" w:sz="0" w:space="0" w:color="auto"/>
        <w:right w:val="none" w:sz="0" w:space="0" w:color="auto"/>
      </w:divBdr>
    </w:div>
    <w:div w:id="1500846531">
      <w:bodyDiv w:val="1"/>
      <w:marLeft w:val="0"/>
      <w:marRight w:val="0"/>
      <w:marTop w:val="0"/>
      <w:marBottom w:val="0"/>
      <w:divBdr>
        <w:top w:val="none" w:sz="0" w:space="0" w:color="auto"/>
        <w:left w:val="none" w:sz="0" w:space="0" w:color="auto"/>
        <w:bottom w:val="none" w:sz="0" w:space="0" w:color="auto"/>
        <w:right w:val="none" w:sz="0" w:space="0" w:color="auto"/>
      </w:divBdr>
    </w:div>
    <w:div w:id="1911109828">
      <w:bodyDiv w:val="1"/>
      <w:marLeft w:val="0"/>
      <w:marRight w:val="0"/>
      <w:marTop w:val="0"/>
      <w:marBottom w:val="0"/>
      <w:divBdr>
        <w:top w:val="none" w:sz="0" w:space="0" w:color="auto"/>
        <w:left w:val="none" w:sz="0" w:space="0" w:color="auto"/>
        <w:bottom w:val="none" w:sz="0" w:space="0" w:color="auto"/>
        <w:right w:val="none" w:sz="0" w:space="0" w:color="auto"/>
      </w:divBdr>
    </w:div>
    <w:div w:id="1929457357">
      <w:bodyDiv w:val="1"/>
      <w:marLeft w:val="0"/>
      <w:marRight w:val="0"/>
      <w:marTop w:val="0"/>
      <w:marBottom w:val="0"/>
      <w:divBdr>
        <w:top w:val="none" w:sz="0" w:space="0" w:color="auto"/>
        <w:left w:val="none" w:sz="0" w:space="0" w:color="auto"/>
        <w:bottom w:val="none" w:sz="0" w:space="0" w:color="auto"/>
        <w:right w:val="none" w:sz="0" w:space="0" w:color="auto"/>
      </w:divBdr>
      <w:divsChild>
        <w:div w:id="161009">
          <w:marLeft w:val="0"/>
          <w:marRight w:val="0"/>
          <w:marTop w:val="0"/>
          <w:marBottom w:val="0"/>
          <w:divBdr>
            <w:top w:val="none" w:sz="0" w:space="0" w:color="auto"/>
            <w:left w:val="none" w:sz="0" w:space="0" w:color="auto"/>
            <w:bottom w:val="none" w:sz="0" w:space="0" w:color="auto"/>
            <w:right w:val="none" w:sz="0" w:space="0" w:color="auto"/>
          </w:divBdr>
          <w:divsChild>
            <w:div w:id="1076895773">
              <w:marLeft w:val="0"/>
              <w:marRight w:val="0"/>
              <w:marTop w:val="0"/>
              <w:marBottom w:val="0"/>
              <w:divBdr>
                <w:top w:val="none" w:sz="0" w:space="0" w:color="auto"/>
                <w:left w:val="none" w:sz="0" w:space="0" w:color="auto"/>
                <w:bottom w:val="none" w:sz="0" w:space="0" w:color="auto"/>
                <w:right w:val="none" w:sz="0" w:space="0" w:color="auto"/>
              </w:divBdr>
              <w:divsChild>
                <w:div w:id="530653938">
                  <w:marLeft w:val="0"/>
                  <w:marRight w:val="0"/>
                  <w:marTop w:val="0"/>
                  <w:marBottom w:val="0"/>
                  <w:divBdr>
                    <w:top w:val="none" w:sz="0" w:space="0" w:color="auto"/>
                    <w:left w:val="none" w:sz="0" w:space="0" w:color="auto"/>
                    <w:bottom w:val="none" w:sz="0" w:space="0" w:color="auto"/>
                    <w:right w:val="none" w:sz="0" w:space="0" w:color="auto"/>
                  </w:divBdr>
                  <w:divsChild>
                    <w:div w:id="18716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179B-ABE9-4AEB-AF86-841E782D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4452</Words>
  <Characters>26273</Characters>
  <Application>Microsoft Office Word</Application>
  <DocSecurity>4</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Vrbova Marie</dc:creator>
  <cp:keywords/>
  <dc:description/>
  <cp:lastModifiedBy>Mgr. Jiří Tauber</cp:lastModifiedBy>
  <cp:revision>2</cp:revision>
  <cp:lastPrinted>2024-08-26T11:39:00Z</cp:lastPrinted>
  <dcterms:created xsi:type="dcterms:W3CDTF">2024-10-03T13:11:00Z</dcterms:created>
  <dcterms:modified xsi:type="dcterms:W3CDTF">2024-10-03T13:11:00Z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1856703737</vt:i4>
  </property>
</Properties>
</file>