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884096515"/>
        <w:docPartObj>
          <w:docPartGallery w:val="Cover Pages"/>
          <w:docPartUnique/>
        </w:docPartObj>
      </w:sdtPr>
      <w:sdtEndPr/>
      <w:sdtContent>
        <w:p w14:paraId="4157253A" w14:textId="603E0F2F" w:rsidR="00EA79AE" w:rsidRPr="00300A69" w:rsidRDefault="00EA79AE" w:rsidP="005C6D9D">
          <w:pPr>
            <w:pStyle w:val="Zkladntext-prvnodsazen"/>
          </w:pPr>
        </w:p>
        <w:p w14:paraId="473C04AD" w14:textId="07104CF8" w:rsidR="00EA79AE" w:rsidRPr="00300A69" w:rsidRDefault="00537D29" w:rsidP="005C6D9D">
          <w:pPr>
            <w:pStyle w:val="Bezmezer"/>
            <w:jc w:val="right"/>
            <w:rPr>
              <w:b/>
              <w:bCs/>
              <w:sz w:val="52"/>
              <w:szCs w:val="52"/>
            </w:rPr>
          </w:pPr>
          <w:r w:rsidRPr="00300A69">
            <w:rPr>
              <w:b/>
              <w:bCs/>
              <w:sz w:val="52"/>
              <w:szCs w:val="52"/>
            </w:rPr>
            <w:t>00 – Technická zpráva</w:t>
          </w:r>
        </w:p>
        <w:p w14:paraId="648C3C2F" w14:textId="77777777" w:rsidR="00EA79AE" w:rsidRPr="00300A69" w:rsidRDefault="00EA79AE" w:rsidP="00321F8C">
          <w:pPr>
            <w:pStyle w:val="Zkladntext-prvnodsazen"/>
          </w:pPr>
        </w:p>
        <w:p w14:paraId="2612D6E0" w14:textId="5D08D148" w:rsidR="00EA79AE" w:rsidRPr="00300A69" w:rsidRDefault="00537D29" w:rsidP="009C534D">
          <w:pPr>
            <w:pStyle w:val="Bezmezer"/>
            <w:jc w:val="right"/>
          </w:pPr>
          <w:r w:rsidRPr="00300A69">
            <w:rPr>
              <w:b/>
              <w:bCs/>
              <w:sz w:val="44"/>
              <w:szCs w:val="44"/>
            </w:rPr>
            <w:t>SO.</w:t>
          </w:r>
          <w:r w:rsidR="009C534D" w:rsidRPr="00300A69">
            <w:rPr>
              <w:b/>
              <w:bCs/>
              <w:sz w:val="44"/>
              <w:szCs w:val="44"/>
            </w:rPr>
            <w:t>801</w:t>
          </w:r>
          <w:r w:rsidRPr="00300A69">
            <w:rPr>
              <w:b/>
              <w:bCs/>
              <w:sz w:val="44"/>
              <w:szCs w:val="44"/>
            </w:rPr>
            <w:t xml:space="preserve"> – </w:t>
          </w:r>
          <w:r w:rsidR="009C534D" w:rsidRPr="00300A69">
            <w:rPr>
              <w:b/>
              <w:bCs/>
              <w:sz w:val="44"/>
              <w:szCs w:val="44"/>
            </w:rPr>
            <w:t>Sadové úpravy</w:t>
          </w:r>
        </w:p>
        <w:p w14:paraId="3BCA252B" w14:textId="77777777" w:rsidR="00EA79AE" w:rsidRPr="00300A69" w:rsidRDefault="00EA79AE" w:rsidP="00C05BFB">
          <w:pPr>
            <w:pStyle w:val="Zkladntext-prvnodsazen"/>
          </w:pPr>
          <w:r w:rsidRPr="00300A69">
            <w:rPr>
              <w:noProof/>
              <w:color w:val="FF0000"/>
            </w:rPr>
            <mc:AlternateContent>
              <mc:Choice Requires="wps">
                <w:drawing>
                  <wp:anchor distT="0" distB="0" distL="114300" distR="114300" simplePos="0" relativeHeight="251674624" behindDoc="0" locked="0" layoutInCell="1" allowOverlap="1" wp14:anchorId="509F6936" wp14:editId="0E940C32">
                    <wp:simplePos x="0" y="0"/>
                    <wp:positionH relativeFrom="column">
                      <wp:posOffset>322</wp:posOffset>
                    </wp:positionH>
                    <wp:positionV relativeFrom="paragraph">
                      <wp:posOffset>162048</wp:posOffset>
                    </wp:positionV>
                    <wp:extent cx="6084210" cy="0"/>
                    <wp:effectExtent l="0" t="0" r="0" b="0"/>
                    <wp:wrapNone/>
                    <wp:docPr id="9" name="Přímá spojnice 9"/>
                    <wp:cNvGraphicFramePr/>
                    <a:graphic xmlns:a="http://schemas.openxmlformats.org/drawingml/2006/main">
                      <a:graphicData uri="http://schemas.microsoft.com/office/word/2010/wordprocessingShape">
                        <wps:wsp>
                          <wps:cNvCnPr/>
                          <wps:spPr>
                            <a:xfrm>
                              <a:off x="0" y="0"/>
                              <a:ext cx="60842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4A59AC" id="Přímá spojnice 9" o:spid="_x0000_s1026" style="position:absolute;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5pt,12.75pt" to="479.1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" strokecolor="black [3040]"/>
                </w:pict>
              </mc:Fallback>
            </mc:AlternateContent>
          </w:r>
        </w:p>
        <w:p w14:paraId="5500BBA3" w14:textId="77777777" w:rsidR="00EA79AE" w:rsidRPr="00300A69" w:rsidRDefault="00EA79AE" w:rsidP="00C05BFB">
          <w:pPr>
            <w:pStyle w:val="RSText"/>
            <w:rPr>
              <w:b/>
              <w:bCs w:val="0"/>
              <w:noProof/>
            </w:rPr>
          </w:pPr>
          <w:r w:rsidRPr="00300A69">
            <w:rPr>
              <w:b/>
              <w:bCs w:val="0"/>
              <w:noProof/>
            </w:rPr>
            <w:t>Název stavby:</w:t>
          </w:r>
        </w:p>
        <w:p w14:paraId="182B2DF7" w14:textId="77777777" w:rsidR="00EA79AE" w:rsidRPr="00300A69" w:rsidRDefault="00EA79AE" w:rsidP="00EA79AE">
          <w:pPr>
            <w:pStyle w:val="RSText"/>
            <w:rPr>
              <w:b/>
              <w:bCs w:val="0"/>
              <w:sz w:val="36"/>
              <w:szCs w:val="36"/>
            </w:rPr>
          </w:pPr>
          <w:r w:rsidRPr="00300A69">
            <w:rPr>
              <w:b/>
              <w:bCs w:val="0"/>
              <w:sz w:val="36"/>
              <w:szCs w:val="36"/>
            </w:rPr>
            <w:t xml:space="preserve">Stavba č. 44409 TV Praha 9, etapa 0001 Oblast Prosek, </w:t>
          </w:r>
        </w:p>
        <w:p w14:paraId="4B8F16B9" w14:textId="36D93A12" w:rsidR="00EA79AE" w:rsidRPr="00300A69" w:rsidRDefault="00EA79AE" w:rsidP="00EA79AE">
          <w:pPr>
            <w:pStyle w:val="RSText"/>
            <w:rPr>
              <w:b/>
              <w:bCs w:val="0"/>
              <w:sz w:val="36"/>
              <w:szCs w:val="36"/>
            </w:rPr>
          </w:pPr>
          <w:r w:rsidRPr="00300A69">
            <w:rPr>
              <w:b/>
              <w:bCs w:val="0"/>
              <w:sz w:val="36"/>
              <w:szCs w:val="36"/>
            </w:rPr>
            <w:t>Novoborská a Českolipská</w:t>
          </w:r>
          <w:r w:rsidR="009C534D" w:rsidRPr="00300A69">
            <w:rPr>
              <w:b/>
              <w:bCs w:val="0"/>
              <w:sz w:val="36"/>
              <w:szCs w:val="36"/>
            </w:rPr>
            <w:t>, ETAPA I</w:t>
          </w:r>
        </w:p>
        <w:p w14:paraId="4B67A7AD" w14:textId="1E93C0DA" w:rsidR="00EA79AE" w:rsidRPr="00300A69" w:rsidRDefault="00EA79AE" w:rsidP="00401A4E">
          <w:pPr>
            <w:pStyle w:val="RSText"/>
            <w:rPr>
              <w:noProof/>
            </w:rPr>
          </w:pPr>
          <w:r w:rsidRPr="00300A69">
            <w:rPr>
              <w:noProof/>
              <w:color w:val="FF0000"/>
            </w:rPr>
            <mc:AlternateContent>
              <mc:Choice Requires="wps">
                <w:drawing>
                  <wp:anchor distT="0" distB="0" distL="114300" distR="114300" simplePos="0" relativeHeight="251675648" behindDoc="0" locked="0" layoutInCell="1" allowOverlap="1" wp14:anchorId="60A489E4" wp14:editId="0480EC1B">
                    <wp:simplePos x="0" y="0"/>
                    <wp:positionH relativeFrom="column">
                      <wp:posOffset>0</wp:posOffset>
                    </wp:positionH>
                    <wp:positionV relativeFrom="paragraph">
                      <wp:posOffset>0</wp:posOffset>
                    </wp:positionV>
                    <wp:extent cx="6084210" cy="0"/>
                    <wp:effectExtent l="0" t="0" r="0" b="0"/>
                    <wp:wrapNone/>
                    <wp:docPr id="10" name="Přímá spojnice 10"/>
                    <wp:cNvGraphicFramePr/>
                    <a:graphic xmlns:a="http://schemas.openxmlformats.org/drawingml/2006/main">
                      <a:graphicData uri="http://schemas.microsoft.com/office/word/2010/wordprocessingShape">
                        <wps:wsp>
                          <wps:cNvCnPr/>
                          <wps:spPr>
                            <a:xfrm>
                              <a:off x="0" y="0"/>
                              <a:ext cx="608421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A70271" id="Přímá spojnice 10"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79.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" strokecolor="black [3040]"/>
                </w:pict>
              </mc:Fallback>
            </mc:AlternateContent>
          </w:r>
          <w:r w:rsidRPr="00300A69">
            <w:rPr>
              <w:noProof/>
            </w:rPr>
            <w:drawing>
              <wp:anchor distT="0" distB="0" distL="114300" distR="114300" simplePos="0" relativeHeight="251672576" behindDoc="0" locked="0" layoutInCell="1" allowOverlap="1" wp14:anchorId="0B35281C" wp14:editId="0D6DDCA0">
                <wp:simplePos x="0" y="0"/>
                <wp:positionH relativeFrom="column">
                  <wp:posOffset>5008245</wp:posOffset>
                </wp:positionH>
                <wp:positionV relativeFrom="paragraph">
                  <wp:posOffset>218440</wp:posOffset>
                </wp:positionV>
                <wp:extent cx="1079500" cy="1079500"/>
                <wp:effectExtent l="0" t="0" r="0"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9500" cy="10795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9863F9" w14:textId="6870016C" w:rsidR="00EA79AE" w:rsidRPr="00300A69" w:rsidRDefault="00EA79AE" w:rsidP="004D22F5">
          <w:pPr>
            <w:pStyle w:val="RSText"/>
            <w:rPr>
              <w:b/>
              <w:bCs w:val="0"/>
              <w:noProof/>
            </w:rPr>
          </w:pPr>
          <w:r w:rsidRPr="00300A69">
            <w:rPr>
              <w:b/>
              <w:bCs w:val="0"/>
              <w:noProof/>
            </w:rPr>
            <w:t>Investor:</w:t>
          </w:r>
        </w:p>
        <w:p w14:paraId="0B403648" w14:textId="015A6AEC" w:rsidR="00EA79AE" w:rsidRPr="00300A69" w:rsidRDefault="00EA79AE" w:rsidP="00D20A16">
          <w:pPr>
            <w:pStyle w:val="RSText"/>
            <w:jc w:val="left"/>
          </w:pPr>
          <w:r w:rsidRPr="00300A69">
            <w:t xml:space="preserve">Název: </w:t>
          </w:r>
          <w:r w:rsidRPr="00300A69">
            <w:rPr>
              <w:b/>
            </w:rPr>
            <w:t>Hlavní město Praha</w:t>
          </w:r>
        </w:p>
        <w:p w14:paraId="396F0E12" w14:textId="77777777" w:rsidR="00EA79AE" w:rsidRPr="00300A69" w:rsidRDefault="00EA79AE" w:rsidP="00D20A16">
          <w:pPr>
            <w:pStyle w:val="RSText"/>
            <w:jc w:val="left"/>
          </w:pPr>
          <w:r w:rsidRPr="00300A69">
            <w:t>Sídlo: Mariánské náměstí 2/2, Praha 1 – Staré Město, PSČ 110 01</w:t>
          </w:r>
        </w:p>
        <w:p w14:paraId="747B9EEE" w14:textId="77777777" w:rsidR="00EA79AE" w:rsidRPr="00300A69" w:rsidRDefault="00EA79AE" w:rsidP="00D20A16">
          <w:pPr>
            <w:pStyle w:val="RSText"/>
            <w:jc w:val="left"/>
          </w:pPr>
          <w:r w:rsidRPr="00300A69">
            <w:t>IČ: 00064581</w:t>
          </w:r>
        </w:p>
        <w:p w14:paraId="458CFADC" w14:textId="77777777" w:rsidR="00EA79AE" w:rsidRPr="00300A69" w:rsidRDefault="00EA79AE" w:rsidP="00D20A16">
          <w:pPr>
            <w:pStyle w:val="RSText"/>
            <w:jc w:val="left"/>
          </w:pPr>
          <w:r w:rsidRPr="00300A69">
            <w:t>DIČ: CZ00064581</w:t>
          </w:r>
        </w:p>
        <w:p w14:paraId="4C80A110" w14:textId="5AABBEFE" w:rsidR="00EA79AE" w:rsidRPr="00300A69" w:rsidRDefault="00EA79AE" w:rsidP="00D20A16">
          <w:pPr>
            <w:pStyle w:val="RSText"/>
            <w:jc w:val="left"/>
          </w:pPr>
          <w:r w:rsidRPr="00300A69">
            <w:t xml:space="preserve">Bankovní spojení: </w:t>
          </w:r>
          <w:hyperlink r:id="rId9" w:history="1">
            <w:r w:rsidRPr="00300A69">
              <w:rPr>
                <w:rStyle w:val="Hypertextovodkaz"/>
                <w:color w:val="auto"/>
                <w:u w:val="none"/>
              </w:rPr>
              <w:t>PPF</w:t>
            </w:r>
          </w:hyperlink>
          <w:r w:rsidRPr="00300A69">
            <w:rPr>
              <w:rStyle w:val="Hypertextovodkaz"/>
              <w:color w:val="auto"/>
              <w:u w:val="none"/>
            </w:rPr>
            <w:t xml:space="preserve"> banka a.s., Praha</w:t>
          </w:r>
        </w:p>
        <w:p w14:paraId="7DAFC62A" w14:textId="77777777" w:rsidR="00EA79AE" w:rsidRPr="00300A69" w:rsidRDefault="00EA79AE" w:rsidP="00D20A16">
          <w:pPr>
            <w:pStyle w:val="RSText"/>
            <w:jc w:val="left"/>
          </w:pPr>
          <w:r w:rsidRPr="00300A69">
            <w:t>Číslo účtu: 20028-5157998/600</w:t>
          </w:r>
        </w:p>
        <w:p w14:paraId="5B5233EA" w14:textId="4A03D4E2" w:rsidR="00EA79AE" w:rsidRPr="00300A69" w:rsidRDefault="00EA79AE" w:rsidP="00D20A16">
          <w:pPr>
            <w:pStyle w:val="RSText"/>
            <w:jc w:val="left"/>
          </w:pPr>
          <w:r w:rsidRPr="00300A69">
            <w:t>Zastoupení: Ing. Petr Kalina, MBA, ředitel odboru investičního Magistrátu hlavního města Prahy</w:t>
          </w:r>
        </w:p>
        <w:p w14:paraId="100AB427" w14:textId="05ADEBAD" w:rsidR="004D22F5" w:rsidRPr="00300A69" w:rsidRDefault="004D22F5" w:rsidP="00D20A16">
          <w:pPr>
            <w:pStyle w:val="RSText"/>
            <w:jc w:val="left"/>
          </w:pPr>
        </w:p>
        <w:p w14:paraId="7C370577" w14:textId="77777777" w:rsidR="004D22F5" w:rsidRPr="00300A69" w:rsidRDefault="004D22F5" w:rsidP="00D20A16">
          <w:pPr>
            <w:pStyle w:val="RSText"/>
            <w:jc w:val="left"/>
          </w:pPr>
        </w:p>
        <w:p w14:paraId="7B9E7F2E" w14:textId="77777777" w:rsidR="00EA79AE" w:rsidRPr="00300A69" w:rsidRDefault="00EA79AE" w:rsidP="00C05BFB">
          <w:pPr>
            <w:pStyle w:val="RSText"/>
            <w:rPr>
              <w:noProof/>
            </w:rPr>
          </w:pPr>
          <w:r w:rsidRPr="00300A69">
            <w:rPr>
              <w:noProof/>
              <w:color w:val="FF0000"/>
            </w:rPr>
            <mc:AlternateContent>
              <mc:Choice Requires="wps">
                <w:drawing>
                  <wp:anchor distT="0" distB="0" distL="114300" distR="114300" simplePos="0" relativeHeight="251676672" behindDoc="0" locked="0" layoutInCell="1" allowOverlap="1" wp14:anchorId="0B20958B" wp14:editId="582A9892">
                    <wp:simplePos x="0" y="0"/>
                    <wp:positionH relativeFrom="column">
                      <wp:posOffset>2804467</wp:posOffset>
                    </wp:positionH>
                    <wp:positionV relativeFrom="paragraph">
                      <wp:posOffset>75171</wp:posOffset>
                    </wp:positionV>
                    <wp:extent cx="3289321" cy="0"/>
                    <wp:effectExtent l="0" t="0" r="0" b="0"/>
                    <wp:wrapNone/>
                    <wp:docPr id="11" name="Přímá spojnice 11"/>
                    <wp:cNvGraphicFramePr/>
                    <a:graphic xmlns:a="http://schemas.openxmlformats.org/drawingml/2006/main">
                      <a:graphicData uri="http://schemas.microsoft.com/office/word/2010/wordprocessingShape">
                        <wps:wsp>
                          <wps:cNvCnPr/>
                          <wps:spPr>
                            <a:xfrm>
                              <a:off x="0" y="0"/>
                              <a:ext cx="328932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CAB1203" id="Přímá spojnice 11"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0.8pt,5.9pt" to="479.8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" strokecolor="black [3040]"/>
                </w:pict>
              </mc:Fallback>
            </mc:AlternateContent>
          </w:r>
          <w:r w:rsidRPr="00300A69">
            <w:rPr>
              <w:noProof/>
            </w:rPr>
            <w:tab/>
          </w:r>
        </w:p>
        <w:p w14:paraId="0A820C7D" w14:textId="77777777" w:rsidR="00EA79AE" w:rsidRPr="00300A69" w:rsidRDefault="00EA79AE" w:rsidP="00BB2AF4">
          <w:pPr>
            <w:pStyle w:val="RSText"/>
            <w:jc w:val="right"/>
            <w:rPr>
              <w:b/>
              <w:bCs w:val="0"/>
              <w:noProof/>
            </w:rPr>
          </w:pPr>
          <w:r w:rsidRPr="00300A69">
            <w:rPr>
              <w:b/>
              <w:bCs w:val="0"/>
              <w:noProof/>
            </w:rPr>
            <w:t>Generální projektant:</w:t>
          </w:r>
        </w:p>
        <w:p w14:paraId="3A25C5CB" w14:textId="2260820A" w:rsidR="00EA79AE" w:rsidRPr="00300A69" w:rsidRDefault="00EA79AE" w:rsidP="00BB2AF4">
          <w:pPr>
            <w:pStyle w:val="Normal2"/>
            <w:jc w:val="right"/>
          </w:pPr>
          <w:r w:rsidRPr="00300A69">
            <w:t xml:space="preserve">Název: </w:t>
          </w:r>
          <w:r w:rsidRPr="00300A69">
            <w:rPr>
              <w:b/>
              <w:bCs w:val="0"/>
            </w:rPr>
            <w:t>BOMART spol. s r.o.</w:t>
          </w:r>
        </w:p>
        <w:p w14:paraId="5621C0EE" w14:textId="6B698442" w:rsidR="00EA79AE" w:rsidRPr="00300A69" w:rsidRDefault="004D22F5" w:rsidP="00BB2AF4">
          <w:pPr>
            <w:pStyle w:val="Normal2"/>
            <w:jc w:val="right"/>
          </w:pPr>
          <w:r w:rsidRPr="00300A69">
            <w:rPr>
              <w:noProof/>
            </w:rPr>
            <w:drawing>
              <wp:anchor distT="0" distB="0" distL="114300" distR="114300" simplePos="0" relativeHeight="251673600" behindDoc="1" locked="0" layoutInCell="1" allowOverlap="1" wp14:anchorId="633EBCBD" wp14:editId="4C52479A">
                <wp:simplePos x="0" y="0"/>
                <wp:positionH relativeFrom="column">
                  <wp:posOffset>236220</wp:posOffset>
                </wp:positionH>
                <wp:positionV relativeFrom="paragraph">
                  <wp:posOffset>170576</wp:posOffset>
                </wp:positionV>
                <wp:extent cx="1840230" cy="859790"/>
                <wp:effectExtent l="0" t="0" r="7620" b="0"/>
                <wp:wrapTight wrapText="bothSides">
                  <wp:wrapPolygon edited="0">
                    <wp:start x="0" y="0"/>
                    <wp:lineTo x="0" y="21058"/>
                    <wp:lineTo x="21466" y="21058"/>
                    <wp:lineTo x="21466"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40230" cy="859790"/>
                        </a:xfrm>
                        <a:prstGeom prst="rect">
                          <a:avLst/>
                        </a:prstGeom>
                        <a:noFill/>
                        <a:ln>
                          <a:noFill/>
                        </a:ln>
                      </pic:spPr>
                    </pic:pic>
                  </a:graphicData>
                </a:graphic>
                <wp14:sizeRelH relativeFrom="page">
                  <wp14:pctWidth>0</wp14:pctWidth>
                </wp14:sizeRelH>
                <wp14:sizeRelV relativeFrom="page">
                  <wp14:pctHeight>0</wp14:pctHeight>
                </wp14:sizeRelV>
              </wp:anchor>
            </w:drawing>
          </w:r>
          <w:r w:rsidR="00EA79AE" w:rsidRPr="00300A69">
            <w:t>Sídlo: Ohradní 1159/65, 140 00 Praha 4 – Michle,</w:t>
          </w:r>
        </w:p>
        <w:p w14:paraId="67F34F89" w14:textId="457B70CA" w:rsidR="00EA79AE" w:rsidRPr="00300A69" w:rsidRDefault="00EA79AE" w:rsidP="00BB2AF4">
          <w:pPr>
            <w:pStyle w:val="Normal2"/>
            <w:jc w:val="right"/>
          </w:pPr>
          <w:r w:rsidRPr="00300A69">
            <w:t>IČ: 25091905</w:t>
          </w:r>
        </w:p>
        <w:p w14:paraId="7C3F3C3E" w14:textId="5B5CE59D" w:rsidR="00EA79AE" w:rsidRPr="00300A69" w:rsidRDefault="00EA79AE" w:rsidP="00BB2AF4">
          <w:pPr>
            <w:pStyle w:val="Normal2"/>
            <w:jc w:val="right"/>
          </w:pPr>
          <w:r w:rsidRPr="00300A69">
            <w:t>DIČ: CZ25091905</w:t>
          </w:r>
        </w:p>
        <w:p w14:paraId="20F711EF" w14:textId="5B643D15" w:rsidR="00EA79AE" w:rsidRPr="00300A69" w:rsidRDefault="00EA79AE" w:rsidP="00BB2AF4">
          <w:pPr>
            <w:pStyle w:val="Normal2"/>
            <w:jc w:val="right"/>
          </w:pPr>
          <w:r w:rsidRPr="00300A69">
            <w:t>Bankovní spojení: ČSOB a.s., Praha 2</w:t>
          </w:r>
        </w:p>
        <w:p w14:paraId="4177B798" w14:textId="3977FDB9" w:rsidR="00EA79AE" w:rsidRPr="00300A69" w:rsidRDefault="00EA79AE" w:rsidP="00BB2AF4">
          <w:pPr>
            <w:pStyle w:val="Normal2"/>
            <w:jc w:val="right"/>
          </w:pPr>
          <w:r w:rsidRPr="00300A69">
            <w:t>Číslo účtu: 474065113/0300</w:t>
          </w:r>
        </w:p>
        <w:p w14:paraId="28CB1DC8" w14:textId="09CB070B" w:rsidR="00EA79AE" w:rsidRPr="00300A69" w:rsidRDefault="00EA79AE" w:rsidP="00BB2AF4">
          <w:pPr>
            <w:pStyle w:val="Normal2"/>
            <w:jc w:val="right"/>
          </w:pPr>
          <w:r w:rsidRPr="00300A69">
            <w:t xml:space="preserve">Email: </w:t>
          </w:r>
          <w:hyperlink r:id="rId11" w:history="1">
            <w:r w:rsidRPr="00300A69">
              <w:rPr>
                <w:rStyle w:val="Hypertextovodkaz"/>
                <w:color w:val="auto"/>
                <w:u w:val="none"/>
              </w:rPr>
              <w:t>info@bomart.cz</w:t>
            </w:r>
          </w:hyperlink>
        </w:p>
        <w:p w14:paraId="13425A26" w14:textId="064199EC" w:rsidR="00EA79AE" w:rsidRPr="00300A69" w:rsidRDefault="00EA79AE" w:rsidP="00BB2AF4">
          <w:pPr>
            <w:pStyle w:val="Normal2"/>
            <w:jc w:val="right"/>
          </w:pPr>
          <w:r w:rsidRPr="00300A69">
            <w:t>Tel.: (+420) 220 400</w:t>
          </w:r>
          <w:r w:rsidR="004D22F5" w:rsidRPr="00300A69">
            <w:t> </w:t>
          </w:r>
          <w:r w:rsidRPr="00300A69">
            <w:t>750</w:t>
          </w:r>
        </w:p>
        <w:p w14:paraId="1AD38CE4" w14:textId="597B77D3" w:rsidR="004D22F5" w:rsidRPr="00300A69" w:rsidRDefault="004D22F5" w:rsidP="00321F8C">
          <w:pPr>
            <w:pStyle w:val="Normal2"/>
            <w:jc w:val="left"/>
          </w:pPr>
        </w:p>
        <w:p w14:paraId="27509CEB" w14:textId="77777777" w:rsidR="004D22F5" w:rsidRPr="00300A69" w:rsidRDefault="004D22F5" w:rsidP="00321F8C">
          <w:pPr>
            <w:pStyle w:val="Normal2"/>
            <w:jc w:val="left"/>
          </w:pPr>
        </w:p>
        <w:p w14:paraId="10990D5D" w14:textId="146383AD" w:rsidR="004D22F5" w:rsidRPr="00300A69" w:rsidRDefault="004D22F5" w:rsidP="00321F8C">
          <w:pPr>
            <w:pStyle w:val="Normal2"/>
            <w:jc w:val="left"/>
          </w:pPr>
        </w:p>
        <w:p w14:paraId="21A3490C" w14:textId="77777777" w:rsidR="004D22F5" w:rsidRPr="00300A69" w:rsidRDefault="004D22F5" w:rsidP="00321F8C">
          <w:pPr>
            <w:pStyle w:val="Normal2"/>
            <w:jc w:val="left"/>
          </w:pPr>
        </w:p>
        <w:p w14:paraId="73892B22" w14:textId="11F04AEA" w:rsidR="00EA79AE" w:rsidRPr="00300A69" w:rsidRDefault="00EA79AE" w:rsidP="00321F8C">
          <w:pPr>
            <w:pStyle w:val="Normal2"/>
            <w:jc w:val="left"/>
          </w:pPr>
          <w:r w:rsidRPr="00300A69">
            <w:rPr>
              <w:noProof/>
              <w:color w:val="FF0000"/>
            </w:rPr>
            <mc:AlternateContent>
              <mc:Choice Requires="wps">
                <w:drawing>
                  <wp:anchor distT="0" distB="0" distL="114300" distR="114300" simplePos="0" relativeHeight="251677696" behindDoc="0" locked="0" layoutInCell="1" allowOverlap="1" wp14:anchorId="64EC368B" wp14:editId="692C0D1B">
                    <wp:simplePos x="0" y="0"/>
                    <wp:positionH relativeFrom="column">
                      <wp:posOffset>13970</wp:posOffset>
                    </wp:positionH>
                    <wp:positionV relativeFrom="paragraph">
                      <wp:posOffset>104644</wp:posOffset>
                    </wp:positionV>
                    <wp:extent cx="4096385" cy="0"/>
                    <wp:effectExtent l="0" t="0" r="0" b="0"/>
                    <wp:wrapNone/>
                    <wp:docPr id="12" name="Přímá spojnice 12"/>
                    <wp:cNvGraphicFramePr/>
                    <a:graphic xmlns:a="http://schemas.openxmlformats.org/drawingml/2006/main">
                      <a:graphicData uri="http://schemas.microsoft.com/office/word/2010/wordprocessingShape">
                        <wps:wsp>
                          <wps:cNvCnPr/>
                          <wps:spPr>
                            <a:xfrm>
                              <a:off x="0" y="0"/>
                              <a:ext cx="409638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8E421F9" id="Přímá spojnice 1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pt,8.25pt" to="323.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" strokecolor="black [3040]"/>
                </w:pict>
              </mc:Fallback>
            </mc:AlternateContent>
          </w:r>
        </w:p>
        <w:p w14:paraId="7048B48E" w14:textId="668FE1CA" w:rsidR="00EA79AE" w:rsidRPr="00300A69" w:rsidRDefault="00EA79AE" w:rsidP="00A86CC6">
          <w:pPr>
            <w:pStyle w:val="Normal2"/>
            <w:rPr>
              <w:b/>
              <w:bCs w:val="0"/>
              <w:noProof/>
            </w:rPr>
          </w:pPr>
          <w:r w:rsidRPr="00300A69">
            <w:rPr>
              <w:b/>
              <w:bCs w:val="0"/>
              <w:noProof/>
            </w:rPr>
            <w:t>Resumé:</w:t>
          </w:r>
        </w:p>
        <w:p w14:paraId="394163A0" w14:textId="77777777" w:rsidR="009C534D" w:rsidRPr="00300A69" w:rsidRDefault="009C534D" w:rsidP="009C534D">
          <w:pPr>
            <w:pStyle w:val="Normal2"/>
          </w:pPr>
          <w:r w:rsidRPr="00300A69">
            <w:t xml:space="preserve">Rekonstrukce komunikace v ulicích Českolipská – Novoborská. Tato dokumentace je zpracována ve stupni pro výběr zhotovitele (DVZ), jako podklad pro vypracování zadávací dokumentace. </w:t>
          </w:r>
        </w:p>
        <w:p w14:paraId="2C64D5B0" w14:textId="77777777" w:rsidR="00EA79AE" w:rsidRPr="00300A69" w:rsidRDefault="00EA79AE" w:rsidP="00C05BFB">
          <w:pPr>
            <w:pStyle w:val="RSText"/>
            <w:rPr>
              <w:noProof/>
            </w:rPr>
          </w:pPr>
          <w:r w:rsidRPr="00300A69">
            <w:rPr>
              <w:noProof/>
              <w:color w:val="FF0000"/>
            </w:rPr>
            <mc:AlternateContent>
              <mc:Choice Requires="wps">
                <w:drawing>
                  <wp:anchor distT="0" distB="0" distL="114300" distR="114300" simplePos="0" relativeHeight="251678720" behindDoc="0" locked="0" layoutInCell="1" allowOverlap="1" wp14:anchorId="17FDC8EA" wp14:editId="7E117878">
                    <wp:simplePos x="0" y="0"/>
                    <wp:positionH relativeFrom="column">
                      <wp:posOffset>6655</wp:posOffset>
                    </wp:positionH>
                    <wp:positionV relativeFrom="paragraph">
                      <wp:posOffset>127203</wp:posOffset>
                    </wp:positionV>
                    <wp:extent cx="4096512" cy="0"/>
                    <wp:effectExtent l="0" t="0" r="0" b="0"/>
                    <wp:wrapNone/>
                    <wp:docPr id="13" name="Přímá spojnice 13"/>
                    <wp:cNvGraphicFramePr/>
                    <a:graphic xmlns:a="http://schemas.openxmlformats.org/drawingml/2006/main">
                      <a:graphicData uri="http://schemas.microsoft.com/office/word/2010/wordprocessingShape">
                        <wps:wsp>
                          <wps:cNvCnPr/>
                          <wps:spPr>
                            <a:xfrm>
                              <a:off x="0" y="0"/>
                              <a:ext cx="409651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093F40" id="Přímá spojnice 1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pt,10pt" to="323.0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" strokecolor="black [3040]"/>
                </w:pict>
              </mc:Fallback>
            </mc:AlternateContent>
          </w:r>
        </w:p>
        <w:p w14:paraId="33668306" w14:textId="21AE5320" w:rsidR="00EA79AE" w:rsidRPr="00300A69" w:rsidRDefault="00EA79AE" w:rsidP="00C05BFB">
          <w:pPr>
            <w:pStyle w:val="RSText"/>
            <w:rPr>
              <w:b/>
              <w:bCs w:val="0"/>
              <w:noProof/>
            </w:rPr>
          </w:pPr>
          <w:r w:rsidRPr="00300A69">
            <w:rPr>
              <w:b/>
              <w:bCs w:val="0"/>
              <w:noProof/>
            </w:rPr>
            <w:t>Přílohy:</w:t>
          </w:r>
          <w:r w:rsidR="00A379DD" w:rsidRPr="00300A69">
            <w:rPr>
              <w:b/>
              <w:bCs w:val="0"/>
              <w:noProof/>
            </w:rPr>
            <w:t xml:space="preserve"> Výkresová část</w:t>
          </w:r>
        </w:p>
        <w:p w14:paraId="0AD55F34" w14:textId="411A7829" w:rsidR="00EA79AE" w:rsidRPr="00300A69" w:rsidRDefault="00EA79AE" w:rsidP="00BB2AF4">
          <w:pPr>
            <w:jc w:val="left"/>
          </w:pPr>
          <w:r w:rsidRPr="00300A69">
            <w:br w:type="page"/>
          </w:r>
        </w:p>
      </w:sdtContent>
    </w:sdt>
    <w:sdt>
      <w:sdtPr>
        <w:rPr>
          <w:rFonts w:ascii="Arial" w:hAnsi="Arial"/>
          <w:b w:val="0"/>
          <w:bCs w:val="0"/>
          <w:kern w:val="0"/>
          <w:sz w:val="24"/>
          <w:szCs w:val="24"/>
        </w:rPr>
        <w:id w:val="1296024193"/>
        <w:docPartObj>
          <w:docPartGallery w:val="Table of Contents"/>
          <w:docPartUnique/>
        </w:docPartObj>
      </w:sdtPr>
      <w:sdtEndPr/>
      <w:sdtContent>
        <w:p w14:paraId="312E9191" w14:textId="539C1A0B" w:rsidR="00B804D4" w:rsidRPr="00300A69" w:rsidRDefault="00B804D4" w:rsidP="000547E1">
          <w:pPr>
            <w:pStyle w:val="Nadpis1"/>
            <w:rPr>
              <w:sz w:val="28"/>
              <w:szCs w:val="28"/>
            </w:rPr>
          </w:pPr>
          <w:r w:rsidRPr="00300A69">
            <w:rPr>
              <w:sz w:val="28"/>
              <w:szCs w:val="28"/>
            </w:rPr>
            <w:t>Obsah</w:t>
          </w:r>
        </w:p>
        <w:p w14:paraId="7AC397CC" w14:textId="2BD6ABAA" w:rsidR="00A77688" w:rsidRDefault="008C4FBB">
          <w:pPr>
            <w:pStyle w:val="Obsah1"/>
            <w:tabs>
              <w:tab w:val="right" w:leader="dot" w:pos="9627"/>
            </w:tabs>
            <w:rPr>
              <w:rFonts w:eastAsiaTheme="minorEastAsia" w:cstheme="minorBidi"/>
              <w:b w:val="0"/>
              <w:bCs w:val="0"/>
              <w:noProof/>
              <w:kern w:val="2"/>
              <w:sz w:val="22"/>
              <w:szCs w:val="22"/>
              <w:lang w:eastAsia="cs-CZ" w:bidi="ar-SA"/>
              <w14:ligatures w14:val="standardContextual"/>
            </w:rPr>
          </w:pPr>
          <w:r w:rsidRPr="00300A69">
            <w:fldChar w:fldCharType="begin"/>
          </w:r>
          <w:r w:rsidRPr="00300A69">
            <w:instrText xml:space="preserve"> TOC \h \z \t "_RS_3;3;_RS_1;1;_RS_2;2;_RS_4;4;_RS_5;5" </w:instrText>
          </w:r>
          <w:r w:rsidRPr="00300A69">
            <w:fldChar w:fldCharType="separate"/>
          </w:r>
          <w:hyperlink w:anchor="_Toc179196651" w:history="1">
            <w:r w:rsidR="00A77688" w:rsidRPr="00CC2130">
              <w:rPr>
                <w:rStyle w:val="Hypertextovodkaz"/>
                <w:noProof/>
              </w:rPr>
              <w:t>Úvod</w:t>
            </w:r>
            <w:r w:rsidR="00A77688">
              <w:rPr>
                <w:noProof/>
                <w:webHidden/>
              </w:rPr>
              <w:tab/>
            </w:r>
            <w:r w:rsidR="00A77688">
              <w:rPr>
                <w:noProof/>
                <w:webHidden/>
              </w:rPr>
              <w:fldChar w:fldCharType="begin"/>
            </w:r>
            <w:r w:rsidR="00A77688">
              <w:rPr>
                <w:noProof/>
                <w:webHidden/>
              </w:rPr>
              <w:instrText xml:space="preserve"> PAGEREF _Toc179196651 \h </w:instrText>
            </w:r>
            <w:r w:rsidR="00A77688">
              <w:rPr>
                <w:noProof/>
                <w:webHidden/>
              </w:rPr>
            </w:r>
            <w:r w:rsidR="00A77688">
              <w:rPr>
                <w:noProof/>
                <w:webHidden/>
              </w:rPr>
              <w:fldChar w:fldCharType="separate"/>
            </w:r>
            <w:r w:rsidR="00974C0C">
              <w:rPr>
                <w:noProof/>
                <w:webHidden/>
              </w:rPr>
              <w:t>1</w:t>
            </w:r>
            <w:r w:rsidR="00A77688">
              <w:rPr>
                <w:noProof/>
                <w:webHidden/>
              </w:rPr>
              <w:fldChar w:fldCharType="end"/>
            </w:r>
          </w:hyperlink>
        </w:p>
        <w:p w14:paraId="3CA378B4" w14:textId="475174BC" w:rsidR="00A77688" w:rsidRDefault="00A77688">
          <w:pPr>
            <w:pStyle w:val="Obsah1"/>
            <w:tabs>
              <w:tab w:val="left" w:pos="709"/>
              <w:tab w:val="right" w:leader="dot" w:pos="9627"/>
            </w:tabs>
            <w:rPr>
              <w:rFonts w:eastAsiaTheme="minorEastAsia" w:cstheme="minorBidi"/>
              <w:b w:val="0"/>
              <w:bCs w:val="0"/>
              <w:noProof/>
              <w:kern w:val="2"/>
              <w:sz w:val="22"/>
              <w:szCs w:val="22"/>
              <w:lang w:eastAsia="cs-CZ" w:bidi="ar-SA"/>
              <w14:ligatures w14:val="standardContextual"/>
            </w:rPr>
          </w:pPr>
          <w:hyperlink w:anchor="_Toc179196652" w:history="1">
            <w:r w:rsidRPr="00CC2130">
              <w:rPr>
                <w:rStyle w:val="Hypertextovodkaz"/>
                <w:rFonts w:ascii="Calibri" w:hAnsi="Calibri"/>
                <w:noProof/>
              </w:rPr>
              <w:t>B.</w:t>
            </w:r>
            <w:r>
              <w:rPr>
                <w:rFonts w:eastAsiaTheme="minorEastAsia" w:cstheme="minorBidi"/>
                <w:b w:val="0"/>
                <w:bCs w:val="0"/>
                <w:noProof/>
                <w:kern w:val="2"/>
                <w:sz w:val="22"/>
                <w:szCs w:val="22"/>
                <w:lang w:eastAsia="cs-CZ" w:bidi="ar-SA"/>
                <w14:ligatures w14:val="standardContextual"/>
              </w:rPr>
              <w:tab/>
            </w:r>
            <w:r w:rsidRPr="00CC2130">
              <w:rPr>
                <w:rStyle w:val="Hypertextovodkaz"/>
                <w:noProof/>
              </w:rPr>
              <w:t>Technická zpráva</w:t>
            </w:r>
            <w:r>
              <w:rPr>
                <w:noProof/>
                <w:webHidden/>
              </w:rPr>
              <w:tab/>
            </w:r>
            <w:r>
              <w:rPr>
                <w:noProof/>
                <w:webHidden/>
              </w:rPr>
              <w:fldChar w:fldCharType="begin"/>
            </w:r>
            <w:r>
              <w:rPr>
                <w:noProof/>
                <w:webHidden/>
              </w:rPr>
              <w:instrText xml:space="preserve"> PAGEREF _Toc179196652 \h </w:instrText>
            </w:r>
            <w:r>
              <w:rPr>
                <w:noProof/>
                <w:webHidden/>
              </w:rPr>
            </w:r>
            <w:r>
              <w:rPr>
                <w:noProof/>
                <w:webHidden/>
              </w:rPr>
              <w:fldChar w:fldCharType="separate"/>
            </w:r>
            <w:r w:rsidR="00974C0C">
              <w:rPr>
                <w:noProof/>
                <w:webHidden/>
              </w:rPr>
              <w:t>2</w:t>
            </w:r>
            <w:r>
              <w:rPr>
                <w:noProof/>
                <w:webHidden/>
              </w:rPr>
              <w:fldChar w:fldCharType="end"/>
            </w:r>
          </w:hyperlink>
        </w:p>
        <w:p w14:paraId="665A5426" w14:textId="3FD6B6F8" w:rsidR="00A77688" w:rsidRDefault="00A77688">
          <w:pPr>
            <w:pStyle w:val="Obsah2"/>
            <w:rPr>
              <w:rFonts w:eastAsiaTheme="minorEastAsia" w:cstheme="minorBidi"/>
              <w:iCs w:val="0"/>
              <w:noProof/>
              <w:kern w:val="2"/>
              <w:sz w:val="22"/>
              <w:szCs w:val="22"/>
              <w:lang w:eastAsia="cs-CZ" w:bidi="ar-SA"/>
              <w14:ligatures w14:val="standardContextual"/>
            </w:rPr>
          </w:pPr>
          <w:hyperlink w:anchor="_Toc179196653" w:history="1">
            <w:r w:rsidRPr="00CC2130">
              <w:rPr>
                <w:rStyle w:val="Hypertextovodkaz"/>
                <w:rFonts w:ascii="Calibri" w:hAnsi="Calibri"/>
                <w:noProof/>
              </w:rPr>
              <w:t>B.1</w:t>
            </w:r>
            <w:r>
              <w:rPr>
                <w:rFonts w:eastAsiaTheme="minorEastAsia" w:cstheme="minorBidi"/>
                <w:iCs w:val="0"/>
                <w:noProof/>
                <w:kern w:val="2"/>
                <w:sz w:val="22"/>
                <w:szCs w:val="22"/>
                <w:lang w:eastAsia="cs-CZ" w:bidi="ar-SA"/>
                <w14:ligatures w14:val="standardContextual"/>
              </w:rPr>
              <w:tab/>
            </w:r>
            <w:r w:rsidRPr="00CC2130">
              <w:rPr>
                <w:rStyle w:val="Hypertextovodkaz"/>
                <w:noProof/>
              </w:rPr>
              <w:t>Identifikační údaje</w:t>
            </w:r>
            <w:r>
              <w:rPr>
                <w:noProof/>
                <w:webHidden/>
              </w:rPr>
              <w:tab/>
            </w:r>
            <w:r>
              <w:rPr>
                <w:noProof/>
                <w:webHidden/>
              </w:rPr>
              <w:fldChar w:fldCharType="begin"/>
            </w:r>
            <w:r>
              <w:rPr>
                <w:noProof/>
                <w:webHidden/>
              </w:rPr>
              <w:instrText xml:space="preserve"> PAGEREF _Toc179196653 \h </w:instrText>
            </w:r>
            <w:r>
              <w:rPr>
                <w:noProof/>
                <w:webHidden/>
              </w:rPr>
            </w:r>
            <w:r>
              <w:rPr>
                <w:noProof/>
                <w:webHidden/>
              </w:rPr>
              <w:fldChar w:fldCharType="separate"/>
            </w:r>
            <w:r w:rsidR="00974C0C">
              <w:rPr>
                <w:noProof/>
                <w:webHidden/>
              </w:rPr>
              <w:t>2</w:t>
            </w:r>
            <w:r>
              <w:rPr>
                <w:noProof/>
                <w:webHidden/>
              </w:rPr>
              <w:fldChar w:fldCharType="end"/>
            </w:r>
          </w:hyperlink>
        </w:p>
        <w:p w14:paraId="325B2FF0" w14:textId="57FCD145"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54" w:history="1">
            <w:r w:rsidRPr="00CC2130">
              <w:rPr>
                <w:rStyle w:val="Hypertextovodkaz"/>
                <w:rFonts w:ascii="Calibri" w:hAnsi="Calibri"/>
                <w:noProof/>
              </w:rPr>
              <w:t>B.1.1</w:t>
            </w:r>
            <w:r>
              <w:rPr>
                <w:rFonts w:eastAsiaTheme="minorEastAsia" w:cstheme="minorBidi"/>
                <w:noProof/>
                <w:kern w:val="2"/>
                <w:sz w:val="22"/>
                <w:szCs w:val="22"/>
                <w:lang w:eastAsia="cs-CZ" w:bidi="ar-SA"/>
                <w14:ligatures w14:val="standardContextual"/>
              </w:rPr>
              <w:tab/>
            </w:r>
            <w:r w:rsidRPr="00CC2130">
              <w:rPr>
                <w:rStyle w:val="Hypertextovodkaz"/>
                <w:noProof/>
              </w:rPr>
              <w:t>Údaje o stavbě</w:t>
            </w:r>
            <w:r>
              <w:rPr>
                <w:noProof/>
                <w:webHidden/>
              </w:rPr>
              <w:tab/>
            </w:r>
            <w:r>
              <w:rPr>
                <w:noProof/>
                <w:webHidden/>
              </w:rPr>
              <w:fldChar w:fldCharType="begin"/>
            </w:r>
            <w:r>
              <w:rPr>
                <w:noProof/>
                <w:webHidden/>
              </w:rPr>
              <w:instrText xml:space="preserve"> PAGEREF _Toc179196654 \h </w:instrText>
            </w:r>
            <w:r>
              <w:rPr>
                <w:noProof/>
                <w:webHidden/>
              </w:rPr>
            </w:r>
            <w:r>
              <w:rPr>
                <w:noProof/>
                <w:webHidden/>
              </w:rPr>
              <w:fldChar w:fldCharType="separate"/>
            </w:r>
            <w:r w:rsidR="00974C0C">
              <w:rPr>
                <w:noProof/>
                <w:webHidden/>
              </w:rPr>
              <w:t>2</w:t>
            </w:r>
            <w:r>
              <w:rPr>
                <w:noProof/>
                <w:webHidden/>
              </w:rPr>
              <w:fldChar w:fldCharType="end"/>
            </w:r>
          </w:hyperlink>
        </w:p>
        <w:p w14:paraId="6F4AE6DF" w14:textId="0F861393" w:rsidR="00A77688" w:rsidRDefault="00A77688">
          <w:pPr>
            <w:pStyle w:val="Obsah4"/>
            <w:rPr>
              <w:rFonts w:eastAsiaTheme="minorEastAsia" w:cstheme="minorBidi"/>
              <w:noProof/>
              <w:kern w:val="2"/>
              <w:sz w:val="22"/>
              <w:szCs w:val="22"/>
              <w:lang w:eastAsia="cs-CZ" w:bidi="ar-SA"/>
              <w14:ligatures w14:val="standardContextual"/>
            </w:rPr>
          </w:pPr>
          <w:hyperlink w:anchor="_Toc179196655" w:history="1">
            <w:r w:rsidRPr="00CC2130">
              <w:rPr>
                <w:rStyle w:val="Hypertextovodkaz"/>
                <w:rFonts w:ascii="Calibri" w:hAnsi="Calibri"/>
                <w:noProof/>
              </w:rPr>
              <w:t>a)</w:t>
            </w:r>
            <w:r>
              <w:rPr>
                <w:rFonts w:eastAsiaTheme="minorEastAsia" w:cstheme="minorBidi"/>
                <w:noProof/>
                <w:kern w:val="2"/>
                <w:sz w:val="22"/>
                <w:szCs w:val="22"/>
                <w:lang w:eastAsia="cs-CZ" w:bidi="ar-SA"/>
                <w14:ligatures w14:val="standardContextual"/>
              </w:rPr>
              <w:tab/>
            </w:r>
            <w:r w:rsidRPr="00CC2130">
              <w:rPr>
                <w:rStyle w:val="Hypertextovodkaz"/>
                <w:noProof/>
              </w:rPr>
              <w:t>Název stavby</w:t>
            </w:r>
            <w:r>
              <w:rPr>
                <w:noProof/>
                <w:webHidden/>
              </w:rPr>
              <w:tab/>
            </w:r>
            <w:r>
              <w:rPr>
                <w:noProof/>
                <w:webHidden/>
              </w:rPr>
              <w:fldChar w:fldCharType="begin"/>
            </w:r>
            <w:r>
              <w:rPr>
                <w:noProof/>
                <w:webHidden/>
              </w:rPr>
              <w:instrText xml:space="preserve"> PAGEREF _Toc179196655 \h </w:instrText>
            </w:r>
            <w:r>
              <w:rPr>
                <w:noProof/>
                <w:webHidden/>
              </w:rPr>
            </w:r>
            <w:r>
              <w:rPr>
                <w:noProof/>
                <w:webHidden/>
              </w:rPr>
              <w:fldChar w:fldCharType="separate"/>
            </w:r>
            <w:r w:rsidR="00974C0C">
              <w:rPr>
                <w:noProof/>
                <w:webHidden/>
              </w:rPr>
              <w:t>2</w:t>
            </w:r>
            <w:r>
              <w:rPr>
                <w:noProof/>
                <w:webHidden/>
              </w:rPr>
              <w:fldChar w:fldCharType="end"/>
            </w:r>
          </w:hyperlink>
        </w:p>
        <w:p w14:paraId="2787ED4D" w14:textId="7AC7A2F9" w:rsidR="00A77688" w:rsidRDefault="00A77688">
          <w:pPr>
            <w:pStyle w:val="Obsah4"/>
            <w:rPr>
              <w:rFonts w:eastAsiaTheme="minorEastAsia" w:cstheme="minorBidi"/>
              <w:noProof/>
              <w:kern w:val="2"/>
              <w:sz w:val="22"/>
              <w:szCs w:val="22"/>
              <w:lang w:eastAsia="cs-CZ" w:bidi="ar-SA"/>
              <w14:ligatures w14:val="standardContextual"/>
            </w:rPr>
          </w:pPr>
          <w:hyperlink w:anchor="_Toc179196656" w:history="1">
            <w:r w:rsidRPr="00CC2130">
              <w:rPr>
                <w:rStyle w:val="Hypertextovodkaz"/>
                <w:rFonts w:ascii="Calibri" w:hAnsi="Calibri"/>
                <w:noProof/>
              </w:rPr>
              <w:t>b)</w:t>
            </w:r>
            <w:r>
              <w:rPr>
                <w:rFonts w:eastAsiaTheme="minorEastAsia" w:cstheme="minorBidi"/>
                <w:noProof/>
                <w:kern w:val="2"/>
                <w:sz w:val="22"/>
                <w:szCs w:val="22"/>
                <w:lang w:eastAsia="cs-CZ" w:bidi="ar-SA"/>
                <w14:ligatures w14:val="standardContextual"/>
              </w:rPr>
              <w:tab/>
            </w:r>
            <w:r w:rsidRPr="00CC2130">
              <w:rPr>
                <w:rStyle w:val="Hypertextovodkaz"/>
                <w:noProof/>
              </w:rPr>
              <w:t>Místo stavby – adresa, čísla popisná, katastrální území, parcelní čísla pozemků</w:t>
            </w:r>
            <w:r>
              <w:rPr>
                <w:noProof/>
                <w:webHidden/>
              </w:rPr>
              <w:tab/>
            </w:r>
            <w:r>
              <w:rPr>
                <w:noProof/>
                <w:webHidden/>
              </w:rPr>
              <w:fldChar w:fldCharType="begin"/>
            </w:r>
            <w:r>
              <w:rPr>
                <w:noProof/>
                <w:webHidden/>
              </w:rPr>
              <w:instrText xml:space="preserve"> PAGEREF _Toc179196656 \h </w:instrText>
            </w:r>
            <w:r>
              <w:rPr>
                <w:noProof/>
                <w:webHidden/>
              </w:rPr>
            </w:r>
            <w:r>
              <w:rPr>
                <w:noProof/>
                <w:webHidden/>
              </w:rPr>
              <w:fldChar w:fldCharType="separate"/>
            </w:r>
            <w:r w:rsidR="00974C0C">
              <w:rPr>
                <w:noProof/>
                <w:webHidden/>
              </w:rPr>
              <w:t>2</w:t>
            </w:r>
            <w:r>
              <w:rPr>
                <w:noProof/>
                <w:webHidden/>
              </w:rPr>
              <w:fldChar w:fldCharType="end"/>
            </w:r>
          </w:hyperlink>
        </w:p>
        <w:p w14:paraId="24A77938" w14:textId="191604A1" w:rsidR="00A77688" w:rsidRDefault="00A77688">
          <w:pPr>
            <w:pStyle w:val="Obsah4"/>
            <w:rPr>
              <w:rFonts w:eastAsiaTheme="minorEastAsia" w:cstheme="minorBidi"/>
              <w:noProof/>
              <w:kern w:val="2"/>
              <w:sz w:val="22"/>
              <w:szCs w:val="22"/>
              <w:lang w:eastAsia="cs-CZ" w:bidi="ar-SA"/>
              <w14:ligatures w14:val="standardContextual"/>
            </w:rPr>
          </w:pPr>
          <w:hyperlink w:anchor="_Toc179196657" w:history="1">
            <w:r w:rsidRPr="00CC2130">
              <w:rPr>
                <w:rStyle w:val="Hypertextovodkaz"/>
                <w:rFonts w:ascii="Calibri" w:hAnsi="Calibri"/>
                <w:noProof/>
              </w:rPr>
              <w:t>c)</w:t>
            </w:r>
            <w:r>
              <w:rPr>
                <w:rFonts w:eastAsiaTheme="minorEastAsia" w:cstheme="minorBidi"/>
                <w:noProof/>
                <w:kern w:val="2"/>
                <w:sz w:val="22"/>
                <w:szCs w:val="22"/>
                <w:lang w:eastAsia="cs-CZ" w:bidi="ar-SA"/>
                <w14:ligatures w14:val="standardContextual"/>
              </w:rPr>
              <w:tab/>
            </w:r>
            <w:r w:rsidRPr="00CC2130">
              <w:rPr>
                <w:rStyle w:val="Hypertextovodkaz"/>
                <w:noProof/>
              </w:rPr>
              <w:t>Předmět dokumentace – nová stavba nebo změna dokončené stavby, trvalá nebo dočasná stavba, účel užívání stavby</w:t>
            </w:r>
            <w:r>
              <w:rPr>
                <w:noProof/>
                <w:webHidden/>
              </w:rPr>
              <w:tab/>
            </w:r>
            <w:r>
              <w:rPr>
                <w:noProof/>
                <w:webHidden/>
              </w:rPr>
              <w:fldChar w:fldCharType="begin"/>
            </w:r>
            <w:r>
              <w:rPr>
                <w:noProof/>
                <w:webHidden/>
              </w:rPr>
              <w:instrText xml:space="preserve"> PAGEREF _Toc179196657 \h </w:instrText>
            </w:r>
            <w:r>
              <w:rPr>
                <w:noProof/>
                <w:webHidden/>
              </w:rPr>
            </w:r>
            <w:r>
              <w:rPr>
                <w:noProof/>
                <w:webHidden/>
              </w:rPr>
              <w:fldChar w:fldCharType="separate"/>
            </w:r>
            <w:r w:rsidR="00974C0C">
              <w:rPr>
                <w:noProof/>
                <w:webHidden/>
              </w:rPr>
              <w:t>2</w:t>
            </w:r>
            <w:r>
              <w:rPr>
                <w:noProof/>
                <w:webHidden/>
              </w:rPr>
              <w:fldChar w:fldCharType="end"/>
            </w:r>
          </w:hyperlink>
        </w:p>
        <w:p w14:paraId="47E20F71" w14:textId="61F0148F"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58" w:history="1">
            <w:r w:rsidRPr="00CC2130">
              <w:rPr>
                <w:rStyle w:val="Hypertextovodkaz"/>
                <w:rFonts w:ascii="Calibri" w:hAnsi="Calibri"/>
                <w:noProof/>
              </w:rPr>
              <w:t>B.1.2</w:t>
            </w:r>
            <w:r>
              <w:rPr>
                <w:rFonts w:eastAsiaTheme="minorEastAsia" w:cstheme="minorBidi"/>
                <w:noProof/>
                <w:kern w:val="2"/>
                <w:sz w:val="22"/>
                <w:szCs w:val="22"/>
                <w:lang w:eastAsia="cs-CZ" w:bidi="ar-SA"/>
                <w14:ligatures w14:val="standardContextual"/>
              </w:rPr>
              <w:tab/>
            </w:r>
            <w:r w:rsidRPr="00CC2130">
              <w:rPr>
                <w:rStyle w:val="Hypertextovodkaz"/>
                <w:noProof/>
              </w:rPr>
              <w:t>Údaje o stavebníkovi</w:t>
            </w:r>
            <w:r>
              <w:rPr>
                <w:noProof/>
                <w:webHidden/>
              </w:rPr>
              <w:tab/>
            </w:r>
            <w:r>
              <w:rPr>
                <w:noProof/>
                <w:webHidden/>
              </w:rPr>
              <w:fldChar w:fldCharType="begin"/>
            </w:r>
            <w:r>
              <w:rPr>
                <w:noProof/>
                <w:webHidden/>
              </w:rPr>
              <w:instrText xml:space="preserve"> PAGEREF _Toc179196658 \h </w:instrText>
            </w:r>
            <w:r>
              <w:rPr>
                <w:noProof/>
                <w:webHidden/>
              </w:rPr>
            </w:r>
            <w:r>
              <w:rPr>
                <w:noProof/>
                <w:webHidden/>
              </w:rPr>
              <w:fldChar w:fldCharType="separate"/>
            </w:r>
            <w:r w:rsidR="00974C0C">
              <w:rPr>
                <w:noProof/>
                <w:webHidden/>
              </w:rPr>
              <w:t>2</w:t>
            </w:r>
            <w:r>
              <w:rPr>
                <w:noProof/>
                <w:webHidden/>
              </w:rPr>
              <w:fldChar w:fldCharType="end"/>
            </w:r>
          </w:hyperlink>
        </w:p>
        <w:p w14:paraId="4677416F" w14:textId="20B9B009"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59" w:history="1">
            <w:r w:rsidRPr="00CC2130">
              <w:rPr>
                <w:rStyle w:val="Hypertextovodkaz"/>
                <w:rFonts w:ascii="Calibri" w:hAnsi="Calibri"/>
                <w:noProof/>
              </w:rPr>
              <w:t>B.1.3</w:t>
            </w:r>
            <w:r>
              <w:rPr>
                <w:rFonts w:eastAsiaTheme="minorEastAsia" w:cstheme="minorBidi"/>
                <w:noProof/>
                <w:kern w:val="2"/>
                <w:sz w:val="22"/>
                <w:szCs w:val="22"/>
                <w:lang w:eastAsia="cs-CZ" w:bidi="ar-SA"/>
                <w14:ligatures w14:val="standardContextual"/>
              </w:rPr>
              <w:tab/>
            </w:r>
            <w:r w:rsidRPr="00CC2130">
              <w:rPr>
                <w:rStyle w:val="Hypertextovodkaz"/>
                <w:noProof/>
              </w:rPr>
              <w:t>Údaje o zpracovateli projektové dokumentace</w:t>
            </w:r>
            <w:r>
              <w:rPr>
                <w:noProof/>
                <w:webHidden/>
              </w:rPr>
              <w:tab/>
            </w:r>
            <w:r>
              <w:rPr>
                <w:noProof/>
                <w:webHidden/>
              </w:rPr>
              <w:fldChar w:fldCharType="begin"/>
            </w:r>
            <w:r>
              <w:rPr>
                <w:noProof/>
                <w:webHidden/>
              </w:rPr>
              <w:instrText xml:space="preserve"> PAGEREF _Toc179196659 \h </w:instrText>
            </w:r>
            <w:r>
              <w:rPr>
                <w:noProof/>
                <w:webHidden/>
              </w:rPr>
            </w:r>
            <w:r>
              <w:rPr>
                <w:noProof/>
                <w:webHidden/>
              </w:rPr>
              <w:fldChar w:fldCharType="separate"/>
            </w:r>
            <w:r w:rsidR="00974C0C">
              <w:rPr>
                <w:noProof/>
                <w:webHidden/>
              </w:rPr>
              <w:t>3</w:t>
            </w:r>
            <w:r>
              <w:rPr>
                <w:noProof/>
                <w:webHidden/>
              </w:rPr>
              <w:fldChar w:fldCharType="end"/>
            </w:r>
          </w:hyperlink>
        </w:p>
        <w:p w14:paraId="681621ED" w14:textId="201CE229" w:rsidR="00A77688" w:rsidRDefault="00A77688">
          <w:pPr>
            <w:pStyle w:val="Obsah4"/>
            <w:rPr>
              <w:rFonts w:eastAsiaTheme="minorEastAsia" w:cstheme="minorBidi"/>
              <w:noProof/>
              <w:kern w:val="2"/>
              <w:sz w:val="22"/>
              <w:szCs w:val="22"/>
              <w:lang w:eastAsia="cs-CZ" w:bidi="ar-SA"/>
              <w14:ligatures w14:val="standardContextual"/>
            </w:rPr>
          </w:pPr>
          <w:hyperlink w:anchor="_Toc179196660" w:history="1">
            <w:r w:rsidRPr="00CC2130">
              <w:rPr>
                <w:rStyle w:val="Hypertextovodkaz"/>
                <w:rFonts w:ascii="Calibri" w:hAnsi="Calibri"/>
                <w:noProof/>
              </w:rPr>
              <w:t>a)</w:t>
            </w:r>
            <w:r>
              <w:rPr>
                <w:rFonts w:eastAsiaTheme="minorEastAsia" w:cstheme="minorBidi"/>
                <w:noProof/>
                <w:kern w:val="2"/>
                <w:sz w:val="22"/>
                <w:szCs w:val="22"/>
                <w:lang w:eastAsia="cs-CZ" w:bidi="ar-SA"/>
                <w14:ligatures w14:val="standardContextual"/>
              </w:rPr>
              <w:tab/>
            </w:r>
            <w:r w:rsidRPr="00CC2130">
              <w:rPr>
                <w:rStyle w:val="Hypertextovodkaz"/>
                <w:noProof/>
              </w:rPr>
              <w:t>Generální projektant:</w:t>
            </w:r>
            <w:r>
              <w:rPr>
                <w:noProof/>
                <w:webHidden/>
              </w:rPr>
              <w:tab/>
            </w:r>
            <w:r>
              <w:rPr>
                <w:noProof/>
                <w:webHidden/>
              </w:rPr>
              <w:fldChar w:fldCharType="begin"/>
            </w:r>
            <w:r>
              <w:rPr>
                <w:noProof/>
                <w:webHidden/>
              </w:rPr>
              <w:instrText xml:space="preserve"> PAGEREF _Toc179196660 \h </w:instrText>
            </w:r>
            <w:r>
              <w:rPr>
                <w:noProof/>
                <w:webHidden/>
              </w:rPr>
            </w:r>
            <w:r>
              <w:rPr>
                <w:noProof/>
                <w:webHidden/>
              </w:rPr>
              <w:fldChar w:fldCharType="separate"/>
            </w:r>
            <w:r w:rsidR="00974C0C">
              <w:rPr>
                <w:noProof/>
                <w:webHidden/>
              </w:rPr>
              <w:t>3</w:t>
            </w:r>
            <w:r>
              <w:rPr>
                <w:noProof/>
                <w:webHidden/>
              </w:rPr>
              <w:fldChar w:fldCharType="end"/>
            </w:r>
          </w:hyperlink>
        </w:p>
        <w:p w14:paraId="342082CD" w14:textId="683F8D81" w:rsidR="00A77688" w:rsidRDefault="00A77688">
          <w:pPr>
            <w:pStyle w:val="Obsah4"/>
            <w:rPr>
              <w:rFonts w:eastAsiaTheme="minorEastAsia" w:cstheme="minorBidi"/>
              <w:noProof/>
              <w:kern w:val="2"/>
              <w:sz w:val="22"/>
              <w:szCs w:val="22"/>
              <w:lang w:eastAsia="cs-CZ" w:bidi="ar-SA"/>
              <w14:ligatures w14:val="standardContextual"/>
            </w:rPr>
          </w:pPr>
          <w:hyperlink w:anchor="_Toc179196661" w:history="1">
            <w:r w:rsidRPr="00CC2130">
              <w:rPr>
                <w:rStyle w:val="Hypertextovodkaz"/>
                <w:rFonts w:ascii="Calibri" w:hAnsi="Calibri"/>
                <w:noProof/>
              </w:rPr>
              <w:t>b)</w:t>
            </w:r>
            <w:r>
              <w:rPr>
                <w:rFonts w:eastAsiaTheme="minorEastAsia" w:cstheme="minorBidi"/>
                <w:noProof/>
                <w:kern w:val="2"/>
                <w:sz w:val="22"/>
                <w:szCs w:val="22"/>
                <w:lang w:eastAsia="cs-CZ" w:bidi="ar-SA"/>
                <w14:ligatures w14:val="standardContextual"/>
              </w:rPr>
              <w:tab/>
            </w:r>
            <w:r w:rsidRPr="00CC2130">
              <w:rPr>
                <w:rStyle w:val="Hypertextovodkaz"/>
                <w:noProof/>
              </w:rPr>
              <w:t>Zpracovatel části sadových úprav:</w:t>
            </w:r>
            <w:r>
              <w:rPr>
                <w:noProof/>
                <w:webHidden/>
              </w:rPr>
              <w:tab/>
            </w:r>
            <w:r>
              <w:rPr>
                <w:noProof/>
                <w:webHidden/>
              </w:rPr>
              <w:fldChar w:fldCharType="begin"/>
            </w:r>
            <w:r>
              <w:rPr>
                <w:noProof/>
                <w:webHidden/>
              </w:rPr>
              <w:instrText xml:space="preserve"> PAGEREF _Toc179196661 \h </w:instrText>
            </w:r>
            <w:r>
              <w:rPr>
                <w:noProof/>
                <w:webHidden/>
              </w:rPr>
            </w:r>
            <w:r>
              <w:rPr>
                <w:noProof/>
                <w:webHidden/>
              </w:rPr>
              <w:fldChar w:fldCharType="separate"/>
            </w:r>
            <w:r w:rsidR="00974C0C">
              <w:rPr>
                <w:noProof/>
                <w:webHidden/>
              </w:rPr>
              <w:t>3</w:t>
            </w:r>
            <w:r>
              <w:rPr>
                <w:noProof/>
                <w:webHidden/>
              </w:rPr>
              <w:fldChar w:fldCharType="end"/>
            </w:r>
          </w:hyperlink>
        </w:p>
        <w:p w14:paraId="5E46B60E" w14:textId="37C4925F" w:rsidR="00A77688" w:rsidRDefault="00A77688">
          <w:pPr>
            <w:pStyle w:val="Obsah2"/>
            <w:rPr>
              <w:rFonts w:eastAsiaTheme="minorEastAsia" w:cstheme="minorBidi"/>
              <w:iCs w:val="0"/>
              <w:noProof/>
              <w:kern w:val="2"/>
              <w:sz w:val="22"/>
              <w:szCs w:val="22"/>
              <w:lang w:eastAsia="cs-CZ" w:bidi="ar-SA"/>
              <w14:ligatures w14:val="standardContextual"/>
            </w:rPr>
          </w:pPr>
          <w:hyperlink w:anchor="_Toc179196662" w:history="1">
            <w:r w:rsidRPr="00CC2130">
              <w:rPr>
                <w:rStyle w:val="Hypertextovodkaz"/>
                <w:rFonts w:ascii="Calibri" w:hAnsi="Calibri"/>
                <w:noProof/>
              </w:rPr>
              <w:t>B.2</w:t>
            </w:r>
            <w:r>
              <w:rPr>
                <w:rFonts w:eastAsiaTheme="minorEastAsia" w:cstheme="minorBidi"/>
                <w:iCs w:val="0"/>
                <w:noProof/>
                <w:kern w:val="2"/>
                <w:sz w:val="22"/>
                <w:szCs w:val="22"/>
                <w:lang w:eastAsia="cs-CZ" w:bidi="ar-SA"/>
                <w14:ligatures w14:val="standardContextual"/>
              </w:rPr>
              <w:tab/>
            </w:r>
            <w:r w:rsidRPr="00CC2130">
              <w:rPr>
                <w:rStyle w:val="Hypertextovodkaz"/>
                <w:noProof/>
              </w:rPr>
              <w:t>Členění stavby na objekty a technická a technologická zařízení</w:t>
            </w:r>
            <w:r>
              <w:rPr>
                <w:noProof/>
                <w:webHidden/>
              </w:rPr>
              <w:tab/>
            </w:r>
            <w:r>
              <w:rPr>
                <w:noProof/>
                <w:webHidden/>
              </w:rPr>
              <w:fldChar w:fldCharType="begin"/>
            </w:r>
            <w:r>
              <w:rPr>
                <w:noProof/>
                <w:webHidden/>
              </w:rPr>
              <w:instrText xml:space="preserve"> PAGEREF _Toc179196662 \h </w:instrText>
            </w:r>
            <w:r>
              <w:rPr>
                <w:noProof/>
                <w:webHidden/>
              </w:rPr>
            </w:r>
            <w:r>
              <w:rPr>
                <w:noProof/>
                <w:webHidden/>
              </w:rPr>
              <w:fldChar w:fldCharType="separate"/>
            </w:r>
            <w:r w:rsidR="00974C0C">
              <w:rPr>
                <w:noProof/>
                <w:webHidden/>
              </w:rPr>
              <w:t>3</w:t>
            </w:r>
            <w:r>
              <w:rPr>
                <w:noProof/>
                <w:webHidden/>
              </w:rPr>
              <w:fldChar w:fldCharType="end"/>
            </w:r>
          </w:hyperlink>
        </w:p>
        <w:p w14:paraId="59C33125" w14:textId="4C8A5A14" w:rsidR="00A77688" w:rsidRDefault="00A77688">
          <w:pPr>
            <w:pStyle w:val="Obsah2"/>
            <w:rPr>
              <w:rFonts w:eastAsiaTheme="minorEastAsia" w:cstheme="minorBidi"/>
              <w:iCs w:val="0"/>
              <w:noProof/>
              <w:kern w:val="2"/>
              <w:sz w:val="22"/>
              <w:szCs w:val="22"/>
              <w:lang w:eastAsia="cs-CZ" w:bidi="ar-SA"/>
              <w14:ligatures w14:val="standardContextual"/>
            </w:rPr>
          </w:pPr>
          <w:hyperlink w:anchor="_Toc179196663" w:history="1">
            <w:r w:rsidRPr="00CC2130">
              <w:rPr>
                <w:rStyle w:val="Hypertextovodkaz"/>
                <w:rFonts w:ascii="Calibri" w:hAnsi="Calibri"/>
                <w:noProof/>
              </w:rPr>
              <w:t>B.3</w:t>
            </w:r>
            <w:r>
              <w:rPr>
                <w:rFonts w:eastAsiaTheme="minorEastAsia" w:cstheme="minorBidi"/>
                <w:iCs w:val="0"/>
                <w:noProof/>
                <w:kern w:val="2"/>
                <w:sz w:val="22"/>
                <w:szCs w:val="22"/>
                <w:lang w:eastAsia="cs-CZ" w:bidi="ar-SA"/>
                <w14:ligatures w14:val="standardContextual"/>
              </w:rPr>
              <w:tab/>
            </w:r>
            <w:r w:rsidRPr="00CC2130">
              <w:rPr>
                <w:rStyle w:val="Hypertextovodkaz"/>
                <w:noProof/>
              </w:rPr>
              <w:t>Seznam vstupních podkladů</w:t>
            </w:r>
            <w:r>
              <w:rPr>
                <w:noProof/>
                <w:webHidden/>
              </w:rPr>
              <w:tab/>
            </w:r>
            <w:r>
              <w:rPr>
                <w:noProof/>
                <w:webHidden/>
              </w:rPr>
              <w:fldChar w:fldCharType="begin"/>
            </w:r>
            <w:r>
              <w:rPr>
                <w:noProof/>
                <w:webHidden/>
              </w:rPr>
              <w:instrText xml:space="preserve"> PAGEREF _Toc179196663 \h </w:instrText>
            </w:r>
            <w:r>
              <w:rPr>
                <w:noProof/>
                <w:webHidden/>
              </w:rPr>
            </w:r>
            <w:r>
              <w:rPr>
                <w:noProof/>
                <w:webHidden/>
              </w:rPr>
              <w:fldChar w:fldCharType="separate"/>
            </w:r>
            <w:r w:rsidR="00974C0C">
              <w:rPr>
                <w:noProof/>
                <w:webHidden/>
              </w:rPr>
              <w:t>4</w:t>
            </w:r>
            <w:r>
              <w:rPr>
                <w:noProof/>
                <w:webHidden/>
              </w:rPr>
              <w:fldChar w:fldCharType="end"/>
            </w:r>
          </w:hyperlink>
        </w:p>
        <w:p w14:paraId="30412E29" w14:textId="2ED048D3" w:rsidR="00A77688" w:rsidRDefault="00A77688">
          <w:pPr>
            <w:pStyle w:val="Obsah4"/>
            <w:rPr>
              <w:rFonts w:eastAsiaTheme="minorEastAsia" w:cstheme="minorBidi"/>
              <w:noProof/>
              <w:kern w:val="2"/>
              <w:sz w:val="22"/>
              <w:szCs w:val="22"/>
              <w:lang w:eastAsia="cs-CZ" w:bidi="ar-SA"/>
              <w14:ligatures w14:val="standardContextual"/>
            </w:rPr>
          </w:pPr>
          <w:hyperlink w:anchor="_Toc179196664" w:history="1">
            <w:r w:rsidRPr="00CC2130">
              <w:rPr>
                <w:rStyle w:val="Hypertextovodkaz"/>
                <w:rFonts w:ascii="Calibri" w:hAnsi="Calibri"/>
                <w:noProof/>
              </w:rPr>
              <w:t>a)</w:t>
            </w:r>
            <w:r>
              <w:rPr>
                <w:rFonts w:eastAsiaTheme="minorEastAsia" w:cstheme="minorBidi"/>
                <w:noProof/>
                <w:kern w:val="2"/>
                <w:sz w:val="22"/>
                <w:szCs w:val="22"/>
                <w:lang w:eastAsia="cs-CZ" w:bidi="ar-SA"/>
                <w14:ligatures w14:val="standardContextual"/>
              </w:rPr>
              <w:tab/>
            </w:r>
            <w:r w:rsidRPr="00CC2130">
              <w:rPr>
                <w:rStyle w:val="Hypertextovodkaz"/>
                <w:noProof/>
              </w:rPr>
              <w:t>Místní šetření a fotodokumentace</w:t>
            </w:r>
            <w:r>
              <w:rPr>
                <w:noProof/>
                <w:webHidden/>
              </w:rPr>
              <w:tab/>
            </w:r>
            <w:r>
              <w:rPr>
                <w:noProof/>
                <w:webHidden/>
              </w:rPr>
              <w:fldChar w:fldCharType="begin"/>
            </w:r>
            <w:r>
              <w:rPr>
                <w:noProof/>
                <w:webHidden/>
              </w:rPr>
              <w:instrText xml:space="preserve"> PAGEREF _Toc179196664 \h </w:instrText>
            </w:r>
            <w:r>
              <w:rPr>
                <w:noProof/>
                <w:webHidden/>
              </w:rPr>
            </w:r>
            <w:r>
              <w:rPr>
                <w:noProof/>
                <w:webHidden/>
              </w:rPr>
              <w:fldChar w:fldCharType="separate"/>
            </w:r>
            <w:r w:rsidR="00974C0C">
              <w:rPr>
                <w:noProof/>
                <w:webHidden/>
              </w:rPr>
              <w:t>4</w:t>
            </w:r>
            <w:r>
              <w:rPr>
                <w:noProof/>
                <w:webHidden/>
              </w:rPr>
              <w:fldChar w:fldCharType="end"/>
            </w:r>
          </w:hyperlink>
        </w:p>
        <w:p w14:paraId="4F94ACF1" w14:textId="50D969B0" w:rsidR="00A77688" w:rsidRDefault="00A77688">
          <w:pPr>
            <w:pStyle w:val="Obsah4"/>
            <w:rPr>
              <w:rFonts w:eastAsiaTheme="minorEastAsia" w:cstheme="minorBidi"/>
              <w:noProof/>
              <w:kern w:val="2"/>
              <w:sz w:val="22"/>
              <w:szCs w:val="22"/>
              <w:lang w:eastAsia="cs-CZ" w:bidi="ar-SA"/>
              <w14:ligatures w14:val="standardContextual"/>
            </w:rPr>
          </w:pPr>
          <w:hyperlink w:anchor="_Toc179196665" w:history="1">
            <w:r w:rsidRPr="00CC2130">
              <w:rPr>
                <w:rStyle w:val="Hypertextovodkaz"/>
                <w:rFonts w:ascii="Calibri" w:hAnsi="Calibri"/>
                <w:noProof/>
              </w:rPr>
              <w:t>b)</w:t>
            </w:r>
            <w:r>
              <w:rPr>
                <w:rFonts w:eastAsiaTheme="minorEastAsia" w:cstheme="minorBidi"/>
                <w:noProof/>
                <w:kern w:val="2"/>
                <w:sz w:val="22"/>
                <w:szCs w:val="22"/>
                <w:lang w:eastAsia="cs-CZ" w:bidi="ar-SA"/>
                <w14:ligatures w14:val="standardContextual"/>
              </w:rPr>
              <w:tab/>
            </w:r>
            <w:r w:rsidRPr="00CC2130">
              <w:rPr>
                <w:rStyle w:val="Hypertextovodkaz"/>
                <w:noProof/>
              </w:rPr>
              <w:t>Mapové podklady</w:t>
            </w:r>
            <w:r>
              <w:rPr>
                <w:noProof/>
                <w:webHidden/>
              </w:rPr>
              <w:tab/>
            </w:r>
            <w:r>
              <w:rPr>
                <w:noProof/>
                <w:webHidden/>
              </w:rPr>
              <w:fldChar w:fldCharType="begin"/>
            </w:r>
            <w:r>
              <w:rPr>
                <w:noProof/>
                <w:webHidden/>
              </w:rPr>
              <w:instrText xml:space="preserve"> PAGEREF _Toc179196665 \h </w:instrText>
            </w:r>
            <w:r>
              <w:rPr>
                <w:noProof/>
                <w:webHidden/>
              </w:rPr>
            </w:r>
            <w:r>
              <w:rPr>
                <w:noProof/>
                <w:webHidden/>
              </w:rPr>
              <w:fldChar w:fldCharType="separate"/>
            </w:r>
            <w:r w:rsidR="00974C0C">
              <w:rPr>
                <w:noProof/>
                <w:webHidden/>
              </w:rPr>
              <w:t>4</w:t>
            </w:r>
            <w:r>
              <w:rPr>
                <w:noProof/>
                <w:webHidden/>
              </w:rPr>
              <w:fldChar w:fldCharType="end"/>
            </w:r>
          </w:hyperlink>
        </w:p>
        <w:p w14:paraId="15BB6F6C" w14:textId="21C4EB30" w:rsidR="00A77688" w:rsidRDefault="00A77688">
          <w:pPr>
            <w:pStyle w:val="Obsah4"/>
            <w:rPr>
              <w:rFonts w:eastAsiaTheme="minorEastAsia" w:cstheme="minorBidi"/>
              <w:noProof/>
              <w:kern w:val="2"/>
              <w:sz w:val="22"/>
              <w:szCs w:val="22"/>
              <w:lang w:eastAsia="cs-CZ" w:bidi="ar-SA"/>
              <w14:ligatures w14:val="standardContextual"/>
            </w:rPr>
          </w:pPr>
          <w:hyperlink w:anchor="_Toc179196666" w:history="1">
            <w:r w:rsidRPr="00CC2130">
              <w:rPr>
                <w:rStyle w:val="Hypertextovodkaz"/>
                <w:rFonts w:ascii="Calibri" w:hAnsi="Calibri"/>
                <w:noProof/>
              </w:rPr>
              <w:t>c)</w:t>
            </w:r>
            <w:r>
              <w:rPr>
                <w:rFonts w:eastAsiaTheme="minorEastAsia" w:cstheme="minorBidi"/>
                <w:noProof/>
                <w:kern w:val="2"/>
                <w:sz w:val="22"/>
                <w:szCs w:val="22"/>
                <w:lang w:eastAsia="cs-CZ" w:bidi="ar-SA"/>
                <w14:ligatures w14:val="standardContextual"/>
              </w:rPr>
              <w:tab/>
            </w:r>
            <w:r w:rsidRPr="00CC2130">
              <w:rPr>
                <w:rStyle w:val="Hypertextovodkaz"/>
                <w:noProof/>
              </w:rPr>
              <w:t>Průzkum vlastnických práv k dotčeným pozemkům</w:t>
            </w:r>
            <w:r>
              <w:rPr>
                <w:noProof/>
                <w:webHidden/>
              </w:rPr>
              <w:tab/>
            </w:r>
            <w:r>
              <w:rPr>
                <w:noProof/>
                <w:webHidden/>
              </w:rPr>
              <w:fldChar w:fldCharType="begin"/>
            </w:r>
            <w:r>
              <w:rPr>
                <w:noProof/>
                <w:webHidden/>
              </w:rPr>
              <w:instrText xml:space="preserve"> PAGEREF _Toc179196666 \h </w:instrText>
            </w:r>
            <w:r>
              <w:rPr>
                <w:noProof/>
                <w:webHidden/>
              </w:rPr>
            </w:r>
            <w:r>
              <w:rPr>
                <w:noProof/>
                <w:webHidden/>
              </w:rPr>
              <w:fldChar w:fldCharType="separate"/>
            </w:r>
            <w:r w:rsidR="00974C0C">
              <w:rPr>
                <w:noProof/>
                <w:webHidden/>
              </w:rPr>
              <w:t>4</w:t>
            </w:r>
            <w:r>
              <w:rPr>
                <w:noProof/>
                <w:webHidden/>
              </w:rPr>
              <w:fldChar w:fldCharType="end"/>
            </w:r>
          </w:hyperlink>
        </w:p>
        <w:p w14:paraId="52AE3BDA" w14:textId="21CA1DBF" w:rsidR="00A77688" w:rsidRDefault="00A77688">
          <w:pPr>
            <w:pStyle w:val="Obsah4"/>
            <w:rPr>
              <w:rFonts w:eastAsiaTheme="minorEastAsia" w:cstheme="minorBidi"/>
              <w:noProof/>
              <w:kern w:val="2"/>
              <w:sz w:val="22"/>
              <w:szCs w:val="22"/>
              <w:lang w:eastAsia="cs-CZ" w:bidi="ar-SA"/>
              <w14:ligatures w14:val="standardContextual"/>
            </w:rPr>
          </w:pPr>
          <w:hyperlink w:anchor="_Toc179196667" w:history="1">
            <w:r w:rsidRPr="00CC2130">
              <w:rPr>
                <w:rStyle w:val="Hypertextovodkaz"/>
                <w:rFonts w:ascii="Calibri" w:hAnsi="Calibri"/>
                <w:noProof/>
              </w:rPr>
              <w:t>d)</w:t>
            </w:r>
            <w:r>
              <w:rPr>
                <w:rFonts w:eastAsiaTheme="minorEastAsia" w:cstheme="minorBidi"/>
                <w:noProof/>
                <w:kern w:val="2"/>
                <w:sz w:val="22"/>
                <w:szCs w:val="22"/>
                <w:lang w:eastAsia="cs-CZ" w:bidi="ar-SA"/>
                <w14:ligatures w14:val="standardContextual"/>
              </w:rPr>
              <w:tab/>
            </w:r>
            <w:r w:rsidRPr="00CC2130">
              <w:rPr>
                <w:rStyle w:val="Hypertextovodkaz"/>
                <w:noProof/>
              </w:rPr>
              <w:t>Regulační plány, územní plán, případně územně plánovací informace</w:t>
            </w:r>
            <w:r>
              <w:rPr>
                <w:noProof/>
                <w:webHidden/>
              </w:rPr>
              <w:tab/>
            </w:r>
            <w:r>
              <w:rPr>
                <w:noProof/>
                <w:webHidden/>
              </w:rPr>
              <w:fldChar w:fldCharType="begin"/>
            </w:r>
            <w:r>
              <w:rPr>
                <w:noProof/>
                <w:webHidden/>
              </w:rPr>
              <w:instrText xml:space="preserve"> PAGEREF _Toc179196667 \h </w:instrText>
            </w:r>
            <w:r>
              <w:rPr>
                <w:noProof/>
                <w:webHidden/>
              </w:rPr>
            </w:r>
            <w:r>
              <w:rPr>
                <w:noProof/>
                <w:webHidden/>
              </w:rPr>
              <w:fldChar w:fldCharType="separate"/>
            </w:r>
            <w:r w:rsidR="00974C0C">
              <w:rPr>
                <w:noProof/>
                <w:webHidden/>
              </w:rPr>
              <w:t>4</w:t>
            </w:r>
            <w:r>
              <w:rPr>
                <w:noProof/>
                <w:webHidden/>
              </w:rPr>
              <w:fldChar w:fldCharType="end"/>
            </w:r>
          </w:hyperlink>
        </w:p>
        <w:p w14:paraId="013B0E30" w14:textId="01FA0AF9" w:rsidR="00A77688" w:rsidRDefault="00A77688">
          <w:pPr>
            <w:pStyle w:val="Obsah4"/>
            <w:rPr>
              <w:rFonts w:eastAsiaTheme="minorEastAsia" w:cstheme="minorBidi"/>
              <w:noProof/>
              <w:kern w:val="2"/>
              <w:sz w:val="22"/>
              <w:szCs w:val="22"/>
              <w:lang w:eastAsia="cs-CZ" w:bidi="ar-SA"/>
              <w14:ligatures w14:val="standardContextual"/>
            </w:rPr>
          </w:pPr>
          <w:hyperlink w:anchor="_Toc179196668" w:history="1">
            <w:r w:rsidRPr="00CC2130">
              <w:rPr>
                <w:rStyle w:val="Hypertextovodkaz"/>
                <w:rFonts w:ascii="Calibri" w:hAnsi="Calibri"/>
                <w:noProof/>
              </w:rPr>
              <w:t>e)</w:t>
            </w:r>
            <w:r>
              <w:rPr>
                <w:rFonts w:eastAsiaTheme="minorEastAsia" w:cstheme="minorBidi"/>
                <w:noProof/>
                <w:kern w:val="2"/>
                <w:sz w:val="22"/>
                <w:szCs w:val="22"/>
                <w:lang w:eastAsia="cs-CZ" w:bidi="ar-SA"/>
                <w14:ligatures w14:val="standardContextual"/>
              </w:rPr>
              <w:tab/>
            </w:r>
            <w:r w:rsidRPr="00CC2130">
              <w:rPr>
                <w:rStyle w:val="Hypertextovodkaz"/>
                <w:noProof/>
              </w:rPr>
              <w:t>Zaměření polohopisného a výškopisného plánu zájmového území</w:t>
            </w:r>
            <w:r>
              <w:rPr>
                <w:noProof/>
                <w:webHidden/>
              </w:rPr>
              <w:tab/>
            </w:r>
            <w:r>
              <w:rPr>
                <w:noProof/>
                <w:webHidden/>
              </w:rPr>
              <w:fldChar w:fldCharType="begin"/>
            </w:r>
            <w:r>
              <w:rPr>
                <w:noProof/>
                <w:webHidden/>
              </w:rPr>
              <w:instrText xml:space="preserve"> PAGEREF _Toc179196668 \h </w:instrText>
            </w:r>
            <w:r>
              <w:rPr>
                <w:noProof/>
                <w:webHidden/>
              </w:rPr>
            </w:r>
            <w:r>
              <w:rPr>
                <w:noProof/>
                <w:webHidden/>
              </w:rPr>
              <w:fldChar w:fldCharType="separate"/>
            </w:r>
            <w:r w:rsidR="00974C0C">
              <w:rPr>
                <w:noProof/>
                <w:webHidden/>
              </w:rPr>
              <w:t>4</w:t>
            </w:r>
            <w:r>
              <w:rPr>
                <w:noProof/>
                <w:webHidden/>
              </w:rPr>
              <w:fldChar w:fldCharType="end"/>
            </w:r>
          </w:hyperlink>
        </w:p>
        <w:p w14:paraId="519C01CE" w14:textId="0462206F" w:rsidR="00A77688" w:rsidRDefault="00A77688">
          <w:pPr>
            <w:pStyle w:val="Obsah4"/>
            <w:rPr>
              <w:rFonts w:eastAsiaTheme="minorEastAsia" w:cstheme="minorBidi"/>
              <w:noProof/>
              <w:kern w:val="2"/>
              <w:sz w:val="22"/>
              <w:szCs w:val="22"/>
              <w:lang w:eastAsia="cs-CZ" w:bidi="ar-SA"/>
              <w14:ligatures w14:val="standardContextual"/>
            </w:rPr>
          </w:pPr>
          <w:hyperlink w:anchor="_Toc179196669" w:history="1">
            <w:r w:rsidRPr="00CC2130">
              <w:rPr>
                <w:rStyle w:val="Hypertextovodkaz"/>
                <w:rFonts w:ascii="Calibri" w:hAnsi="Calibri"/>
                <w:noProof/>
              </w:rPr>
              <w:t>f)</w:t>
            </w:r>
            <w:r>
              <w:rPr>
                <w:rFonts w:eastAsiaTheme="minorEastAsia" w:cstheme="minorBidi"/>
                <w:noProof/>
                <w:kern w:val="2"/>
                <w:sz w:val="22"/>
                <w:szCs w:val="22"/>
                <w:lang w:eastAsia="cs-CZ" w:bidi="ar-SA"/>
                <w14:ligatures w14:val="standardContextual"/>
              </w:rPr>
              <w:tab/>
            </w:r>
            <w:r w:rsidRPr="00CC2130">
              <w:rPr>
                <w:rStyle w:val="Hypertextovodkaz"/>
                <w:noProof/>
              </w:rPr>
              <w:t>Předprojektový průzkum stávajícího stavu konstrukce vozovky</w:t>
            </w:r>
            <w:r>
              <w:rPr>
                <w:noProof/>
                <w:webHidden/>
              </w:rPr>
              <w:tab/>
            </w:r>
            <w:r>
              <w:rPr>
                <w:noProof/>
                <w:webHidden/>
              </w:rPr>
              <w:fldChar w:fldCharType="begin"/>
            </w:r>
            <w:r>
              <w:rPr>
                <w:noProof/>
                <w:webHidden/>
              </w:rPr>
              <w:instrText xml:space="preserve"> PAGEREF _Toc179196669 \h </w:instrText>
            </w:r>
            <w:r>
              <w:rPr>
                <w:noProof/>
                <w:webHidden/>
              </w:rPr>
            </w:r>
            <w:r>
              <w:rPr>
                <w:noProof/>
                <w:webHidden/>
              </w:rPr>
              <w:fldChar w:fldCharType="separate"/>
            </w:r>
            <w:r w:rsidR="00974C0C">
              <w:rPr>
                <w:noProof/>
                <w:webHidden/>
              </w:rPr>
              <w:t>4</w:t>
            </w:r>
            <w:r>
              <w:rPr>
                <w:noProof/>
                <w:webHidden/>
              </w:rPr>
              <w:fldChar w:fldCharType="end"/>
            </w:r>
          </w:hyperlink>
        </w:p>
        <w:p w14:paraId="68FE28C8" w14:textId="14053529" w:rsidR="00A77688" w:rsidRDefault="00A77688">
          <w:pPr>
            <w:pStyle w:val="Obsah4"/>
            <w:rPr>
              <w:rFonts w:eastAsiaTheme="minorEastAsia" w:cstheme="minorBidi"/>
              <w:noProof/>
              <w:kern w:val="2"/>
              <w:sz w:val="22"/>
              <w:szCs w:val="22"/>
              <w:lang w:eastAsia="cs-CZ" w:bidi="ar-SA"/>
              <w14:ligatures w14:val="standardContextual"/>
            </w:rPr>
          </w:pPr>
          <w:hyperlink w:anchor="_Toc179196670" w:history="1">
            <w:r w:rsidRPr="00CC2130">
              <w:rPr>
                <w:rStyle w:val="Hypertextovodkaz"/>
                <w:rFonts w:ascii="Calibri" w:hAnsi="Calibri"/>
                <w:noProof/>
              </w:rPr>
              <w:t>g)</w:t>
            </w:r>
            <w:r>
              <w:rPr>
                <w:rFonts w:eastAsiaTheme="minorEastAsia" w:cstheme="minorBidi"/>
                <w:noProof/>
                <w:kern w:val="2"/>
                <w:sz w:val="22"/>
                <w:szCs w:val="22"/>
                <w:lang w:eastAsia="cs-CZ" w:bidi="ar-SA"/>
                <w14:ligatures w14:val="standardContextual"/>
              </w:rPr>
              <w:tab/>
            </w:r>
            <w:r w:rsidRPr="00CC2130">
              <w:rPr>
                <w:rStyle w:val="Hypertextovodkaz"/>
                <w:noProof/>
              </w:rPr>
              <w:t>Společné rozhodnutí týkající se stavby nazvané:</w:t>
            </w:r>
            <w:r>
              <w:rPr>
                <w:noProof/>
                <w:webHidden/>
              </w:rPr>
              <w:tab/>
            </w:r>
            <w:r>
              <w:rPr>
                <w:noProof/>
                <w:webHidden/>
              </w:rPr>
              <w:fldChar w:fldCharType="begin"/>
            </w:r>
            <w:r>
              <w:rPr>
                <w:noProof/>
                <w:webHidden/>
              </w:rPr>
              <w:instrText xml:space="preserve"> PAGEREF _Toc179196670 \h </w:instrText>
            </w:r>
            <w:r>
              <w:rPr>
                <w:noProof/>
                <w:webHidden/>
              </w:rPr>
            </w:r>
            <w:r>
              <w:rPr>
                <w:noProof/>
                <w:webHidden/>
              </w:rPr>
              <w:fldChar w:fldCharType="separate"/>
            </w:r>
            <w:r w:rsidR="00974C0C">
              <w:rPr>
                <w:noProof/>
                <w:webHidden/>
              </w:rPr>
              <w:t>4</w:t>
            </w:r>
            <w:r>
              <w:rPr>
                <w:noProof/>
                <w:webHidden/>
              </w:rPr>
              <w:fldChar w:fldCharType="end"/>
            </w:r>
          </w:hyperlink>
        </w:p>
        <w:p w14:paraId="796F6A01" w14:textId="5C687313" w:rsidR="00A77688" w:rsidRDefault="00A77688">
          <w:pPr>
            <w:pStyle w:val="Obsah4"/>
            <w:rPr>
              <w:rFonts w:eastAsiaTheme="minorEastAsia" w:cstheme="minorBidi"/>
              <w:noProof/>
              <w:kern w:val="2"/>
              <w:sz w:val="22"/>
              <w:szCs w:val="22"/>
              <w:lang w:eastAsia="cs-CZ" w:bidi="ar-SA"/>
              <w14:ligatures w14:val="standardContextual"/>
            </w:rPr>
          </w:pPr>
          <w:hyperlink w:anchor="_Toc179196671" w:history="1">
            <w:r w:rsidRPr="00CC2130">
              <w:rPr>
                <w:rStyle w:val="Hypertextovodkaz"/>
                <w:rFonts w:ascii="Calibri" w:hAnsi="Calibri"/>
                <w:noProof/>
              </w:rPr>
              <w:t>h)</w:t>
            </w:r>
            <w:r>
              <w:rPr>
                <w:rFonts w:eastAsiaTheme="minorEastAsia" w:cstheme="minorBidi"/>
                <w:noProof/>
                <w:kern w:val="2"/>
                <w:sz w:val="22"/>
                <w:szCs w:val="22"/>
                <w:lang w:eastAsia="cs-CZ" w:bidi="ar-SA"/>
                <w14:ligatures w14:val="standardContextual"/>
              </w:rPr>
              <w:tab/>
            </w:r>
            <w:r w:rsidRPr="00CC2130">
              <w:rPr>
                <w:rStyle w:val="Hypertextovodkaz"/>
                <w:noProof/>
              </w:rPr>
              <w:t>Dendrologický průzkum</w:t>
            </w:r>
            <w:r>
              <w:rPr>
                <w:noProof/>
                <w:webHidden/>
              </w:rPr>
              <w:tab/>
            </w:r>
            <w:r>
              <w:rPr>
                <w:noProof/>
                <w:webHidden/>
              </w:rPr>
              <w:fldChar w:fldCharType="begin"/>
            </w:r>
            <w:r>
              <w:rPr>
                <w:noProof/>
                <w:webHidden/>
              </w:rPr>
              <w:instrText xml:space="preserve"> PAGEREF _Toc179196671 \h </w:instrText>
            </w:r>
            <w:r>
              <w:rPr>
                <w:noProof/>
                <w:webHidden/>
              </w:rPr>
            </w:r>
            <w:r>
              <w:rPr>
                <w:noProof/>
                <w:webHidden/>
              </w:rPr>
              <w:fldChar w:fldCharType="separate"/>
            </w:r>
            <w:r w:rsidR="00974C0C">
              <w:rPr>
                <w:noProof/>
                <w:webHidden/>
              </w:rPr>
              <w:t>5</w:t>
            </w:r>
            <w:r>
              <w:rPr>
                <w:noProof/>
                <w:webHidden/>
              </w:rPr>
              <w:fldChar w:fldCharType="end"/>
            </w:r>
          </w:hyperlink>
        </w:p>
        <w:p w14:paraId="4242910A" w14:textId="3C5A7DE3" w:rsidR="00A77688" w:rsidRDefault="00A77688">
          <w:pPr>
            <w:pStyle w:val="Obsah4"/>
            <w:rPr>
              <w:rFonts w:eastAsiaTheme="minorEastAsia" w:cstheme="minorBidi"/>
              <w:noProof/>
              <w:kern w:val="2"/>
              <w:sz w:val="22"/>
              <w:szCs w:val="22"/>
              <w:lang w:eastAsia="cs-CZ" w:bidi="ar-SA"/>
              <w14:ligatures w14:val="standardContextual"/>
            </w:rPr>
          </w:pPr>
          <w:hyperlink w:anchor="_Toc179196672" w:history="1">
            <w:r w:rsidRPr="00CC2130">
              <w:rPr>
                <w:rStyle w:val="Hypertextovodkaz"/>
                <w:rFonts w:ascii="Calibri" w:hAnsi="Calibri"/>
                <w:noProof/>
              </w:rPr>
              <w:t>i)</w:t>
            </w:r>
            <w:r>
              <w:rPr>
                <w:rFonts w:eastAsiaTheme="minorEastAsia" w:cstheme="minorBidi"/>
                <w:noProof/>
                <w:kern w:val="2"/>
                <w:sz w:val="22"/>
                <w:szCs w:val="22"/>
                <w:lang w:eastAsia="cs-CZ" w:bidi="ar-SA"/>
                <w14:ligatures w14:val="standardContextual"/>
              </w:rPr>
              <w:tab/>
            </w:r>
            <w:r w:rsidRPr="00CC2130">
              <w:rPr>
                <w:rStyle w:val="Hypertextovodkaz"/>
                <w:noProof/>
              </w:rPr>
              <w:t>Inženýrsko-geologická rešerše a geologický průzkum pro vsakování</w:t>
            </w:r>
            <w:r>
              <w:rPr>
                <w:noProof/>
                <w:webHidden/>
              </w:rPr>
              <w:tab/>
            </w:r>
            <w:r>
              <w:rPr>
                <w:noProof/>
                <w:webHidden/>
              </w:rPr>
              <w:fldChar w:fldCharType="begin"/>
            </w:r>
            <w:r>
              <w:rPr>
                <w:noProof/>
                <w:webHidden/>
              </w:rPr>
              <w:instrText xml:space="preserve"> PAGEREF _Toc179196672 \h </w:instrText>
            </w:r>
            <w:r>
              <w:rPr>
                <w:noProof/>
                <w:webHidden/>
              </w:rPr>
            </w:r>
            <w:r>
              <w:rPr>
                <w:noProof/>
                <w:webHidden/>
              </w:rPr>
              <w:fldChar w:fldCharType="separate"/>
            </w:r>
            <w:r w:rsidR="00974C0C">
              <w:rPr>
                <w:noProof/>
                <w:webHidden/>
              </w:rPr>
              <w:t>5</w:t>
            </w:r>
            <w:r>
              <w:rPr>
                <w:noProof/>
                <w:webHidden/>
              </w:rPr>
              <w:fldChar w:fldCharType="end"/>
            </w:r>
          </w:hyperlink>
        </w:p>
        <w:p w14:paraId="0EC2FD09" w14:textId="61716F26" w:rsidR="00A77688" w:rsidRDefault="00A77688">
          <w:pPr>
            <w:pStyle w:val="Obsah4"/>
            <w:rPr>
              <w:rFonts w:eastAsiaTheme="minorEastAsia" w:cstheme="minorBidi"/>
              <w:noProof/>
              <w:kern w:val="2"/>
              <w:sz w:val="22"/>
              <w:szCs w:val="22"/>
              <w:lang w:eastAsia="cs-CZ" w:bidi="ar-SA"/>
              <w14:ligatures w14:val="standardContextual"/>
            </w:rPr>
          </w:pPr>
          <w:hyperlink w:anchor="_Toc179196673" w:history="1">
            <w:r w:rsidRPr="00CC2130">
              <w:rPr>
                <w:rStyle w:val="Hypertextovodkaz"/>
                <w:rFonts w:ascii="Calibri" w:hAnsi="Calibri"/>
                <w:noProof/>
              </w:rPr>
              <w:t>j)</w:t>
            </w:r>
            <w:r>
              <w:rPr>
                <w:rFonts w:eastAsiaTheme="minorEastAsia" w:cstheme="minorBidi"/>
                <w:noProof/>
                <w:kern w:val="2"/>
                <w:sz w:val="22"/>
                <w:szCs w:val="22"/>
                <w:lang w:eastAsia="cs-CZ" w:bidi="ar-SA"/>
                <w14:ligatures w14:val="standardContextual"/>
              </w:rPr>
              <w:tab/>
            </w:r>
            <w:r w:rsidRPr="00CC2130">
              <w:rPr>
                <w:rStyle w:val="Hypertextovodkaz"/>
                <w:noProof/>
              </w:rPr>
              <w:t>Vyjádření o existenci inženýrských sítí příslušných správců</w:t>
            </w:r>
            <w:r>
              <w:rPr>
                <w:noProof/>
                <w:webHidden/>
              </w:rPr>
              <w:tab/>
            </w:r>
            <w:r>
              <w:rPr>
                <w:noProof/>
                <w:webHidden/>
              </w:rPr>
              <w:fldChar w:fldCharType="begin"/>
            </w:r>
            <w:r>
              <w:rPr>
                <w:noProof/>
                <w:webHidden/>
              </w:rPr>
              <w:instrText xml:space="preserve"> PAGEREF _Toc179196673 \h </w:instrText>
            </w:r>
            <w:r>
              <w:rPr>
                <w:noProof/>
                <w:webHidden/>
              </w:rPr>
            </w:r>
            <w:r>
              <w:rPr>
                <w:noProof/>
                <w:webHidden/>
              </w:rPr>
              <w:fldChar w:fldCharType="separate"/>
            </w:r>
            <w:r w:rsidR="00974C0C">
              <w:rPr>
                <w:noProof/>
                <w:webHidden/>
              </w:rPr>
              <w:t>5</w:t>
            </w:r>
            <w:r>
              <w:rPr>
                <w:noProof/>
                <w:webHidden/>
              </w:rPr>
              <w:fldChar w:fldCharType="end"/>
            </w:r>
          </w:hyperlink>
        </w:p>
        <w:p w14:paraId="6971F1EC" w14:textId="458C9A56" w:rsidR="00A77688" w:rsidRDefault="00A77688">
          <w:pPr>
            <w:pStyle w:val="Obsah4"/>
            <w:rPr>
              <w:rFonts w:eastAsiaTheme="minorEastAsia" w:cstheme="minorBidi"/>
              <w:noProof/>
              <w:kern w:val="2"/>
              <w:sz w:val="22"/>
              <w:szCs w:val="22"/>
              <w:lang w:eastAsia="cs-CZ" w:bidi="ar-SA"/>
              <w14:ligatures w14:val="standardContextual"/>
            </w:rPr>
          </w:pPr>
          <w:hyperlink w:anchor="_Toc179196674" w:history="1">
            <w:r w:rsidRPr="00CC2130">
              <w:rPr>
                <w:rStyle w:val="Hypertextovodkaz"/>
                <w:rFonts w:ascii="Calibri" w:hAnsi="Calibri"/>
                <w:noProof/>
              </w:rPr>
              <w:t>k)</w:t>
            </w:r>
            <w:r>
              <w:rPr>
                <w:rFonts w:eastAsiaTheme="minorEastAsia" w:cstheme="minorBidi"/>
                <w:noProof/>
                <w:kern w:val="2"/>
                <w:sz w:val="22"/>
                <w:szCs w:val="22"/>
                <w:lang w:eastAsia="cs-CZ" w:bidi="ar-SA"/>
                <w14:ligatures w14:val="standardContextual"/>
              </w:rPr>
              <w:tab/>
            </w:r>
            <w:r w:rsidRPr="00CC2130">
              <w:rPr>
                <w:rStyle w:val="Hypertextovodkaz"/>
                <w:noProof/>
              </w:rPr>
              <w:t>Ostatní podklady</w:t>
            </w:r>
            <w:r>
              <w:rPr>
                <w:noProof/>
                <w:webHidden/>
              </w:rPr>
              <w:tab/>
            </w:r>
            <w:r>
              <w:rPr>
                <w:noProof/>
                <w:webHidden/>
              </w:rPr>
              <w:fldChar w:fldCharType="begin"/>
            </w:r>
            <w:r>
              <w:rPr>
                <w:noProof/>
                <w:webHidden/>
              </w:rPr>
              <w:instrText xml:space="preserve"> PAGEREF _Toc179196674 \h </w:instrText>
            </w:r>
            <w:r>
              <w:rPr>
                <w:noProof/>
                <w:webHidden/>
              </w:rPr>
            </w:r>
            <w:r>
              <w:rPr>
                <w:noProof/>
                <w:webHidden/>
              </w:rPr>
              <w:fldChar w:fldCharType="separate"/>
            </w:r>
            <w:r w:rsidR="00974C0C">
              <w:rPr>
                <w:noProof/>
                <w:webHidden/>
              </w:rPr>
              <w:t>5</w:t>
            </w:r>
            <w:r>
              <w:rPr>
                <w:noProof/>
                <w:webHidden/>
              </w:rPr>
              <w:fldChar w:fldCharType="end"/>
            </w:r>
          </w:hyperlink>
        </w:p>
        <w:p w14:paraId="535AD8A7" w14:textId="128EE153" w:rsidR="00A77688" w:rsidRDefault="00A77688">
          <w:pPr>
            <w:pStyle w:val="Obsah2"/>
            <w:rPr>
              <w:rFonts w:eastAsiaTheme="minorEastAsia" w:cstheme="minorBidi"/>
              <w:iCs w:val="0"/>
              <w:noProof/>
              <w:kern w:val="2"/>
              <w:sz w:val="22"/>
              <w:szCs w:val="22"/>
              <w:lang w:eastAsia="cs-CZ" w:bidi="ar-SA"/>
              <w14:ligatures w14:val="standardContextual"/>
            </w:rPr>
          </w:pPr>
          <w:hyperlink w:anchor="_Toc179196675" w:history="1">
            <w:r w:rsidRPr="00CC2130">
              <w:rPr>
                <w:rStyle w:val="Hypertextovodkaz"/>
                <w:rFonts w:ascii="Calibri" w:hAnsi="Calibri"/>
                <w:noProof/>
              </w:rPr>
              <w:t>B.4</w:t>
            </w:r>
            <w:r>
              <w:rPr>
                <w:rFonts w:eastAsiaTheme="minorEastAsia" w:cstheme="minorBidi"/>
                <w:iCs w:val="0"/>
                <w:noProof/>
                <w:kern w:val="2"/>
                <w:sz w:val="22"/>
                <w:szCs w:val="22"/>
                <w:lang w:eastAsia="cs-CZ" w:bidi="ar-SA"/>
                <w14:ligatures w14:val="standardContextual"/>
              </w:rPr>
              <w:tab/>
            </w:r>
            <w:r w:rsidRPr="00CC2130">
              <w:rPr>
                <w:rStyle w:val="Hypertextovodkaz"/>
                <w:noProof/>
              </w:rPr>
              <w:t>Celkový popis stavby</w:t>
            </w:r>
            <w:r>
              <w:rPr>
                <w:noProof/>
                <w:webHidden/>
              </w:rPr>
              <w:tab/>
            </w:r>
            <w:r>
              <w:rPr>
                <w:noProof/>
                <w:webHidden/>
              </w:rPr>
              <w:fldChar w:fldCharType="begin"/>
            </w:r>
            <w:r>
              <w:rPr>
                <w:noProof/>
                <w:webHidden/>
              </w:rPr>
              <w:instrText xml:space="preserve"> PAGEREF _Toc179196675 \h </w:instrText>
            </w:r>
            <w:r>
              <w:rPr>
                <w:noProof/>
                <w:webHidden/>
              </w:rPr>
            </w:r>
            <w:r>
              <w:rPr>
                <w:noProof/>
                <w:webHidden/>
              </w:rPr>
              <w:fldChar w:fldCharType="separate"/>
            </w:r>
            <w:r w:rsidR="00974C0C">
              <w:rPr>
                <w:noProof/>
                <w:webHidden/>
              </w:rPr>
              <w:t>6</w:t>
            </w:r>
            <w:r>
              <w:rPr>
                <w:noProof/>
                <w:webHidden/>
              </w:rPr>
              <w:fldChar w:fldCharType="end"/>
            </w:r>
          </w:hyperlink>
        </w:p>
        <w:p w14:paraId="5F366A6A" w14:textId="1C654AEC"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76" w:history="1">
            <w:r w:rsidRPr="00CC2130">
              <w:rPr>
                <w:rStyle w:val="Hypertextovodkaz"/>
                <w:rFonts w:ascii="Calibri" w:hAnsi="Calibri"/>
                <w:noProof/>
              </w:rPr>
              <w:t>B.4.1</w:t>
            </w:r>
            <w:r>
              <w:rPr>
                <w:rFonts w:eastAsiaTheme="minorEastAsia" w:cstheme="minorBidi"/>
                <w:noProof/>
                <w:kern w:val="2"/>
                <w:sz w:val="22"/>
                <w:szCs w:val="22"/>
                <w:lang w:eastAsia="cs-CZ" w:bidi="ar-SA"/>
                <w14:ligatures w14:val="standardContextual"/>
              </w:rPr>
              <w:tab/>
            </w:r>
            <w:r w:rsidRPr="00CC2130">
              <w:rPr>
                <w:rStyle w:val="Hypertextovodkaz"/>
                <w:noProof/>
              </w:rPr>
              <w:t>Popis stanoviště</w:t>
            </w:r>
            <w:r>
              <w:rPr>
                <w:noProof/>
                <w:webHidden/>
              </w:rPr>
              <w:tab/>
            </w:r>
            <w:r>
              <w:rPr>
                <w:noProof/>
                <w:webHidden/>
              </w:rPr>
              <w:fldChar w:fldCharType="begin"/>
            </w:r>
            <w:r>
              <w:rPr>
                <w:noProof/>
                <w:webHidden/>
              </w:rPr>
              <w:instrText xml:space="preserve"> PAGEREF _Toc179196676 \h </w:instrText>
            </w:r>
            <w:r>
              <w:rPr>
                <w:noProof/>
                <w:webHidden/>
              </w:rPr>
            </w:r>
            <w:r>
              <w:rPr>
                <w:noProof/>
                <w:webHidden/>
              </w:rPr>
              <w:fldChar w:fldCharType="separate"/>
            </w:r>
            <w:r w:rsidR="00974C0C">
              <w:rPr>
                <w:noProof/>
                <w:webHidden/>
              </w:rPr>
              <w:t>6</w:t>
            </w:r>
            <w:r>
              <w:rPr>
                <w:noProof/>
                <w:webHidden/>
              </w:rPr>
              <w:fldChar w:fldCharType="end"/>
            </w:r>
          </w:hyperlink>
        </w:p>
        <w:p w14:paraId="459D45FD" w14:textId="6711F219"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77" w:history="1">
            <w:r w:rsidRPr="00CC2130">
              <w:rPr>
                <w:rStyle w:val="Hypertextovodkaz"/>
                <w:rFonts w:ascii="Calibri" w:hAnsi="Calibri"/>
                <w:noProof/>
              </w:rPr>
              <w:t>B.4.2</w:t>
            </w:r>
            <w:r>
              <w:rPr>
                <w:rFonts w:eastAsiaTheme="minorEastAsia" w:cstheme="minorBidi"/>
                <w:noProof/>
                <w:kern w:val="2"/>
                <w:sz w:val="22"/>
                <w:szCs w:val="22"/>
                <w:lang w:eastAsia="cs-CZ" w:bidi="ar-SA"/>
                <w14:ligatures w14:val="standardContextual"/>
              </w:rPr>
              <w:tab/>
            </w:r>
            <w:r w:rsidRPr="00CC2130">
              <w:rPr>
                <w:rStyle w:val="Hypertextovodkaz"/>
                <w:noProof/>
              </w:rPr>
              <w:t>Kácení</w:t>
            </w:r>
            <w:r>
              <w:rPr>
                <w:noProof/>
                <w:webHidden/>
              </w:rPr>
              <w:tab/>
            </w:r>
            <w:r>
              <w:rPr>
                <w:noProof/>
                <w:webHidden/>
              </w:rPr>
              <w:fldChar w:fldCharType="begin"/>
            </w:r>
            <w:r>
              <w:rPr>
                <w:noProof/>
                <w:webHidden/>
              </w:rPr>
              <w:instrText xml:space="preserve"> PAGEREF _Toc179196677 \h </w:instrText>
            </w:r>
            <w:r>
              <w:rPr>
                <w:noProof/>
                <w:webHidden/>
              </w:rPr>
            </w:r>
            <w:r>
              <w:rPr>
                <w:noProof/>
                <w:webHidden/>
              </w:rPr>
              <w:fldChar w:fldCharType="separate"/>
            </w:r>
            <w:r w:rsidR="00974C0C">
              <w:rPr>
                <w:noProof/>
                <w:webHidden/>
              </w:rPr>
              <w:t>6</w:t>
            </w:r>
            <w:r>
              <w:rPr>
                <w:noProof/>
                <w:webHidden/>
              </w:rPr>
              <w:fldChar w:fldCharType="end"/>
            </w:r>
          </w:hyperlink>
        </w:p>
        <w:p w14:paraId="3D92E0D0" w14:textId="245CC8D1"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78" w:history="1">
            <w:r w:rsidRPr="00CC2130">
              <w:rPr>
                <w:rStyle w:val="Hypertextovodkaz"/>
                <w:rFonts w:ascii="Calibri" w:hAnsi="Calibri"/>
                <w:noProof/>
              </w:rPr>
              <w:t>B.4.3</w:t>
            </w:r>
            <w:r>
              <w:rPr>
                <w:rFonts w:eastAsiaTheme="minorEastAsia" w:cstheme="minorBidi"/>
                <w:noProof/>
                <w:kern w:val="2"/>
                <w:sz w:val="22"/>
                <w:szCs w:val="22"/>
                <w:lang w:eastAsia="cs-CZ" w:bidi="ar-SA"/>
                <w14:ligatures w14:val="standardContextual"/>
              </w:rPr>
              <w:tab/>
            </w:r>
            <w:r w:rsidRPr="00CC2130">
              <w:rPr>
                <w:rStyle w:val="Hypertextovodkaz"/>
                <w:noProof/>
              </w:rPr>
              <w:t>Ochrana dřevin při stavební činnosti</w:t>
            </w:r>
            <w:r>
              <w:rPr>
                <w:noProof/>
                <w:webHidden/>
              </w:rPr>
              <w:tab/>
            </w:r>
            <w:r>
              <w:rPr>
                <w:noProof/>
                <w:webHidden/>
              </w:rPr>
              <w:fldChar w:fldCharType="begin"/>
            </w:r>
            <w:r>
              <w:rPr>
                <w:noProof/>
                <w:webHidden/>
              </w:rPr>
              <w:instrText xml:space="preserve"> PAGEREF _Toc179196678 \h </w:instrText>
            </w:r>
            <w:r>
              <w:rPr>
                <w:noProof/>
                <w:webHidden/>
              </w:rPr>
            </w:r>
            <w:r>
              <w:rPr>
                <w:noProof/>
                <w:webHidden/>
              </w:rPr>
              <w:fldChar w:fldCharType="separate"/>
            </w:r>
            <w:r w:rsidR="00974C0C">
              <w:rPr>
                <w:noProof/>
                <w:webHidden/>
              </w:rPr>
              <w:t>13</w:t>
            </w:r>
            <w:r>
              <w:rPr>
                <w:noProof/>
                <w:webHidden/>
              </w:rPr>
              <w:fldChar w:fldCharType="end"/>
            </w:r>
          </w:hyperlink>
        </w:p>
        <w:p w14:paraId="46C7669A" w14:textId="4CA01D4E" w:rsidR="00A77688" w:rsidRDefault="00A77688">
          <w:pPr>
            <w:pStyle w:val="Obsah4"/>
            <w:rPr>
              <w:rFonts w:eastAsiaTheme="minorEastAsia" w:cstheme="minorBidi"/>
              <w:noProof/>
              <w:kern w:val="2"/>
              <w:sz w:val="22"/>
              <w:szCs w:val="22"/>
              <w:lang w:eastAsia="cs-CZ" w:bidi="ar-SA"/>
              <w14:ligatures w14:val="standardContextual"/>
            </w:rPr>
          </w:pPr>
          <w:hyperlink w:anchor="_Toc179196679" w:history="1">
            <w:r w:rsidRPr="00CC2130">
              <w:rPr>
                <w:rStyle w:val="Hypertextovodkaz"/>
                <w:rFonts w:ascii="Calibri" w:hAnsi="Calibri"/>
                <w:noProof/>
              </w:rPr>
              <w:t>a)</w:t>
            </w:r>
            <w:r>
              <w:rPr>
                <w:rFonts w:eastAsiaTheme="minorEastAsia" w:cstheme="minorBidi"/>
                <w:noProof/>
                <w:kern w:val="2"/>
                <w:sz w:val="22"/>
                <w:szCs w:val="22"/>
                <w:lang w:eastAsia="cs-CZ" w:bidi="ar-SA"/>
                <w14:ligatures w14:val="standardContextual"/>
              </w:rPr>
              <w:tab/>
            </w:r>
            <w:r w:rsidRPr="00CC2130">
              <w:rPr>
                <w:rStyle w:val="Hypertextovodkaz"/>
                <w:noProof/>
              </w:rPr>
              <w:t>Ochrana kořenového prostoru</w:t>
            </w:r>
            <w:r>
              <w:rPr>
                <w:noProof/>
                <w:webHidden/>
              </w:rPr>
              <w:tab/>
            </w:r>
            <w:r>
              <w:rPr>
                <w:noProof/>
                <w:webHidden/>
              </w:rPr>
              <w:fldChar w:fldCharType="begin"/>
            </w:r>
            <w:r>
              <w:rPr>
                <w:noProof/>
                <w:webHidden/>
              </w:rPr>
              <w:instrText xml:space="preserve"> PAGEREF _Toc179196679 \h </w:instrText>
            </w:r>
            <w:r>
              <w:rPr>
                <w:noProof/>
                <w:webHidden/>
              </w:rPr>
            </w:r>
            <w:r>
              <w:rPr>
                <w:noProof/>
                <w:webHidden/>
              </w:rPr>
              <w:fldChar w:fldCharType="separate"/>
            </w:r>
            <w:r w:rsidR="00974C0C">
              <w:rPr>
                <w:noProof/>
                <w:webHidden/>
              </w:rPr>
              <w:t>13</w:t>
            </w:r>
            <w:r>
              <w:rPr>
                <w:noProof/>
                <w:webHidden/>
              </w:rPr>
              <w:fldChar w:fldCharType="end"/>
            </w:r>
          </w:hyperlink>
        </w:p>
        <w:p w14:paraId="6AB7F005" w14:textId="1C7955EA" w:rsidR="00A77688" w:rsidRDefault="00A77688">
          <w:pPr>
            <w:pStyle w:val="Obsah4"/>
            <w:rPr>
              <w:rFonts w:eastAsiaTheme="minorEastAsia" w:cstheme="minorBidi"/>
              <w:noProof/>
              <w:kern w:val="2"/>
              <w:sz w:val="22"/>
              <w:szCs w:val="22"/>
              <w:lang w:eastAsia="cs-CZ" w:bidi="ar-SA"/>
              <w14:ligatures w14:val="standardContextual"/>
            </w:rPr>
          </w:pPr>
          <w:hyperlink w:anchor="_Toc179196680" w:history="1">
            <w:r w:rsidRPr="00CC2130">
              <w:rPr>
                <w:rStyle w:val="Hypertextovodkaz"/>
                <w:rFonts w:ascii="Calibri" w:hAnsi="Calibri"/>
                <w:noProof/>
              </w:rPr>
              <w:t>b)</w:t>
            </w:r>
            <w:r>
              <w:rPr>
                <w:rFonts w:eastAsiaTheme="minorEastAsia" w:cstheme="minorBidi"/>
                <w:noProof/>
                <w:kern w:val="2"/>
                <w:sz w:val="22"/>
                <w:szCs w:val="22"/>
                <w:lang w:eastAsia="cs-CZ" w:bidi="ar-SA"/>
                <w14:ligatures w14:val="standardContextual"/>
              </w:rPr>
              <w:tab/>
            </w:r>
            <w:r w:rsidRPr="00CC2130">
              <w:rPr>
                <w:rStyle w:val="Hypertextovodkaz"/>
                <w:noProof/>
              </w:rPr>
              <w:t>Ochrana kmene</w:t>
            </w:r>
            <w:r>
              <w:rPr>
                <w:noProof/>
                <w:webHidden/>
              </w:rPr>
              <w:tab/>
            </w:r>
            <w:r>
              <w:rPr>
                <w:noProof/>
                <w:webHidden/>
              </w:rPr>
              <w:fldChar w:fldCharType="begin"/>
            </w:r>
            <w:r>
              <w:rPr>
                <w:noProof/>
                <w:webHidden/>
              </w:rPr>
              <w:instrText xml:space="preserve"> PAGEREF _Toc179196680 \h </w:instrText>
            </w:r>
            <w:r>
              <w:rPr>
                <w:noProof/>
                <w:webHidden/>
              </w:rPr>
            </w:r>
            <w:r>
              <w:rPr>
                <w:noProof/>
                <w:webHidden/>
              </w:rPr>
              <w:fldChar w:fldCharType="separate"/>
            </w:r>
            <w:r w:rsidR="00974C0C">
              <w:rPr>
                <w:noProof/>
                <w:webHidden/>
              </w:rPr>
              <w:t>13</w:t>
            </w:r>
            <w:r>
              <w:rPr>
                <w:noProof/>
                <w:webHidden/>
              </w:rPr>
              <w:fldChar w:fldCharType="end"/>
            </w:r>
          </w:hyperlink>
        </w:p>
        <w:p w14:paraId="2D7FD3FF" w14:textId="6F64F762" w:rsidR="00A77688" w:rsidRDefault="00A77688">
          <w:pPr>
            <w:pStyle w:val="Obsah4"/>
            <w:rPr>
              <w:rFonts w:eastAsiaTheme="minorEastAsia" w:cstheme="minorBidi"/>
              <w:noProof/>
              <w:kern w:val="2"/>
              <w:sz w:val="22"/>
              <w:szCs w:val="22"/>
              <w:lang w:eastAsia="cs-CZ" w:bidi="ar-SA"/>
              <w14:ligatures w14:val="standardContextual"/>
            </w:rPr>
          </w:pPr>
          <w:hyperlink w:anchor="_Toc179196681" w:history="1">
            <w:r w:rsidRPr="00CC2130">
              <w:rPr>
                <w:rStyle w:val="Hypertextovodkaz"/>
                <w:rFonts w:ascii="Calibri" w:hAnsi="Calibri"/>
                <w:noProof/>
              </w:rPr>
              <w:t>c)</w:t>
            </w:r>
            <w:r>
              <w:rPr>
                <w:rFonts w:eastAsiaTheme="minorEastAsia" w:cstheme="minorBidi"/>
                <w:noProof/>
                <w:kern w:val="2"/>
                <w:sz w:val="22"/>
                <w:szCs w:val="22"/>
                <w:lang w:eastAsia="cs-CZ" w:bidi="ar-SA"/>
                <w14:ligatures w14:val="standardContextual"/>
              </w:rPr>
              <w:tab/>
            </w:r>
            <w:r w:rsidRPr="00CC2130">
              <w:rPr>
                <w:rStyle w:val="Hypertextovodkaz"/>
                <w:noProof/>
              </w:rPr>
              <w:t>Ochrana koruny</w:t>
            </w:r>
            <w:r>
              <w:rPr>
                <w:noProof/>
                <w:webHidden/>
              </w:rPr>
              <w:tab/>
            </w:r>
            <w:r>
              <w:rPr>
                <w:noProof/>
                <w:webHidden/>
              </w:rPr>
              <w:fldChar w:fldCharType="begin"/>
            </w:r>
            <w:r>
              <w:rPr>
                <w:noProof/>
                <w:webHidden/>
              </w:rPr>
              <w:instrText xml:space="preserve"> PAGEREF _Toc179196681 \h </w:instrText>
            </w:r>
            <w:r>
              <w:rPr>
                <w:noProof/>
                <w:webHidden/>
              </w:rPr>
            </w:r>
            <w:r>
              <w:rPr>
                <w:noProof/>
                <w:webHidden/>
              </w:rPr>
              <w:fldChar w:fldCharType="separate"/>
            </w:r>
            <w:r w:rsidR="00974C0C">
              <w:rPr>
                <w:noProof/>
                <w:webHidden/>
              </w:rPr>
              <w:t>13</w:t>
            </w:r>
            <w:r>
              <w:rPr>
                <w:noProof/>
                <w:webHidden/>
              </w:rPr>
              <w:fldChar w:fldCharType="end"/>
            </w:r>
          </w:hyperlink>
        </w:p>
        <w:p w14:paraId="1BF4B1DC" w14:textId="5A98A9CA"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82" w:history="1">
            <w:r w:rsidRPr="00CC2130">
              <w:rPr>
                <w:rStyle w:val="Hypertextovodkaz"/>
                <w:rFonts w:ascii="Calibri" w:hAnsi="Calibri"/>
                <w:noProof/>
              </w:rPr>
              <w:t>B.4.4</w:t>
            </w:r>
            <w:r>
              <w:rPr>
                <w:rFonts w:eastAsiaTheme="minorEastAsia" w:cstheme="minorBidi"/>
                <w:noProof/>
                <w:kern w:val="2"/>
                <w:sz w:val="22"/>
                <w:szCs w:val="22"/>
                <w:lang w:eastAsia="cs-CZ" w:bidi="ar-SA"/>
                <w14:ligatures w14:val="standardContextual"/>
              </w:rPr>
              <w:tab/>
            </w:r>
            <w:r w:rsidRPr="00CC2130">
              <w:rPr>
                <w:rStyle w:val="Hypertextovodkaz"/>
                <w:noProof/>
              </w:rPr>
              <w:t>Nová výsadba</w:t>
            </w:r>
            <w:r>
              <w:rPr>
                <w:noProof/>
                <w:webHidden/>
              </w:rPr>
              <w:tab/>
            </w:r>
            <w:r>
              <w:rPr>
                <w:noProof/>
                <w:webHidden/>
              </w:rPr>
              <w:fldChar w:fldCharType="begin"/>
            </w:r>
            <w:r>
              <w:rPr>
                <w:noProof/>
                <w:webHidden/>
              </w:rPr>
              <w:instrText xml:space="preserve"> PAGEREF _Toc179196682 \h </w:instrText>
            </w:r>
            <w:r>
              <w:rPr>
                <w:noProof/>
                <w:webHidden/>
              </w:rPr>
            </w:r>
            <w:r>
              <w:rPr>
                <w:noProof/>
                <w:webHidden/>
              </w:rPr>
              <w:fldChar w:fldCharType="separate"/>
            </w:r>
            <w:r w:rsidR="00974C0C">
              <w:rPr>
                <w:noProof/>
                <w:webHidden/>
              </w:rPr>
              <w:t>14</w:t>
            </w:r>
            <w:r>
              <w:rPr>
                <w:noProof/>
                <w:webHidden/>
              </w:rPr>
              <w:fldChar w:fldCharType="end"/>
            </w:r>
          </w:hyperlink>
        </w:p>
        <w:p w14:paraId="1557FEB2" w14:textId="4D34F94D"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83" w:history="1">
            <w:r w:rsidRPr="00CC2130">
              <w:rPr>
                <w:rStyle w:val="Hypertextovodkaz"/>
                <w:rFonts w:ascii="Calibri" w:hAnsi="Calibri"/>
                <w:noProof/>
              </w:rPr>
              <w:t>B.4.5</w:t>
            </w:r>
            <w:r>
              <w:rPr>
                <w:rFonts w:eastAsiaTheme="minorEastAsia" w:cstheme="minorBidi"/>
                <w:noProof/>
                <w:kern w:val="2"/>
                <w:sz w:val="22"/>
                <w:szCs w:val="22"/>
                <w:lang w:eastAsia="cs-CZ" w:bidi="ar-SA"/>
                <w14:ligatures w14:val="standardContextual"/>
              </w:rPr>
              <w:tab/>
            </w:r>
            <w:r w:rsidRPr="00CC2130">
              <w:rPr>
                <w:rStyle w:val="Hypertextovodkaz"/>
                <w:noProof/>
              </w:rPr>
              <w:t>Technologie provedení</w:t>
            </w:r>
            <w:r>
              <w:rPr>
                <w:noProof/>
                <w:webHidden/>
              </w:rPr>
              <w:tab/>
            </w:r>
            <w:r>
              <w:rPr>
                <w:noProof/>
                <w:webHidden/>
              </w:rPr>
              <w:fldChar w:fldCharType="begin"/>
            </w:r>
            <w:r>
              <w:rPr>
                <w:noProof/>
                <w:webHidden/>
              </w:rPr>
              <w:instrText xml:space="preserve"> PAGEREF _Toc179196683 \h </w:instrText>
            </w:r>
            <w:r>
              <w:rPr>
                <w:noProof/>
                <w:webHidden/>
              </w:rPr>
            </w:r>
            <w:r>
              <w:rPr>
                <w:noProof/>
                <w:webHidden/>
              </w:rPr>
              <w:fldChar w:fldCharType="separate"/>
            </w:r>
            <w:r w:rsidR="00974C0C">
              <w:rPr>
                <w:noProof/>
                <w:webHidden/>
              </w:rPr>
              <w:t>14</w:t>
            </w:r>
            <w:r>
              <w:rPr>
                <w:noProof/>
                <w:webHidden/>
              </w:rPr>
              <w:fldChar w:fldCharType="end"/>
            </w:r>
          </w:hyperlink>
        </w:p>
        <w:p w14:paraId="6BD2A7DC" w14:textId="1573BABA" w:rsidR="00A77688" w:rsidRDefault="00A77688">
          <w:pPr>
            <w:pStyle w:val="Obsah4"/>
            <w:rPr>
              <w:rFonts w:eastAsiaTheme="minorEastAsia" w:cstheme="minorBidi"/>
              <w:noProof/>
              <w:kern w:val="2"/>
              <w:sz w:val="22"/>
              <w:szCs w:val="22"/>
              <w:lang w:eastAsia="cs-CZ" w:bidi="ar-SA"/>
              <w14:ligatures w14:val="standardContextual"/>
            </w:rPr>
          </w:pPr>
          <w:hyperlink w:anchor="_Toc179196684" w:history="1">
            <w:r w:rsidRPr="00CC2130">
              <w:rPr>
                <w:rStyle w:val="Hypertextovodkaz"/>
                <w:rFonts w:ascii="Calibri" w:hAnsi="Calibri"/>
                <w:noProof/>
              </w:rPr>
              <w:t>a)</w:t>
            </w:r>
            <w:r>
              <w:rPr>
                <w:rFonts w:eastAsiaTheme="minorEastAsia" w:cstheme="minorBidi"/>
                <w:noProof/>
                <w:kern w:val="2"/>
                <w:sz w:val="22"/>
                <w:szCs w:val="22"/>
                <w:lang w:eastAsia="cs-CZ" w:bidi="ar-SA"/>
                <w14:ligatures w14:val="standardContextual"/>
              </w:rPr>
              <w:tab/>
            </w:r>
            <w:r w:rsidRPr="00CC2130">
              <w:rPr>
                <w:rStyle w:val="Hypertextovodkaz"/>
                <w:noProof/>
              </w:rPr>
              <w:t>Kácení</w:t>
            </w:r>
            <w:r>
              <w:rPr>
                <w:noProof/>
                <w:webHidden/>
              </w:rPr>
              <w:tab/>
            </w:r>
            <w:r>
              <w:rPr>
                <w:noProof/>
                <w:webHidden/>
              </w:rPr>
              <w:fldChar w:fldCharType="begin"/>
            </w:r>
            <w:r>
              <w:rPr>
                <w:noProof/>
                <w:webHidden/>
              </w:rPr>
              <w:instrText xml:space="preserve"> PAGEREF _Toc179196684 \h </w:instrText>
            </w:r>
            <w:r>
              <w:rPr>
                <w:noProof/>
                <w:webHidden/>
              </w:rPr>
            </w:r>
            <w:r>
              <w:rPr>
                <w:noProof/>
                <w:webHidden/>
              </w:rPr>
              <w:fldChar w:fldCharType="separate"/>
            </w:r>
            <w:r w:rsidR="00974C0C">
              <w:rPr>
                <w:noProof/>
                <w:webHidden/>
              </w:rPr>
              <w:t>15</w:t>
            </w:r>
            <w:r>
              <w:rPr>
                <w:noProof/>
                <w:webHidden/>
              </w:rPr>
              <w:fldChar w:fldCharType="end"/>
            </w:r>
          </w:hyperlink>
        </w:p>
        <w:p w14:paraId="0B7EA1C7" w14:textId="0C9C313C" w:rsidR="00A77688" w:rsidRDefault="00A77688">
          <w:pPr>
            <w:pStyle w:val="Obsah4"/>
            <w:rPr>
              <w:rFonts w:eastAsiaTheme="minorEastAsia" w:cstheme="minorBidi"/>
              <w:noProof/>
              <w:kern w:val="2"/>
              <w:sz w:val="22"/>
              <w:szCs w:val="22"/>
              <w:lang w:eastAsia="cs-CZ" w:bidi="ar-SA"/>
              <w14:ligatures w14:val="standardContextual"/>
            </w:rPr>
          </w:pPr>
          <w:hyperlink w:anchor="_Toc179196685" w:history="1">
            <w:r w:rsidRPr="00CC2130">
              <w:rPr>
                <w:rStyle w:val="Hypertextovodkaz"/>
                <w:rFonts w:ascii="Calibri" w:hAnsi="Calibri"/>
                <w:noProof/>
              </w:rPr>
              <w:t>b)</w:t>
            </w:r>
            <w:r>
              <w:rPr>
                <w:rFonts w:eastAsiaTheme="minorEastAsia" w:cstheme="minorBidi"/>
                <w:noProof/>
                <w:kern w:val="2"/>
                <w:sz w:val="22"/>
                <w:szCs w:val="22"/>
                <w:lang w:eastAsia="cs-CZ" w:bidi="ar-SA"/>
                <w14:ligatures w14:val="standardContextual"/>
              </w:rPr>
              <w:tab/>
            </w:r>
            <w:r w:rsidRPr="00CC2130">
              <w:rPr>
                <w:rStyle w:val="Hypertextovodkaz"/>
                <w:noProof/>
              </w:rPr>
              <w:t>Ochrana dřevin před započetím stavby (viz. kap. 3)</w:t>
            </w:r>
            <w:r>
              <w:rPr>
                <w:noProof/>
                <w:webHidden/>
              </w:rPr>
              <w:tab/>
            </w:r>
            <w:r>
              <w:rPr>
                <w:noProof/>
                <w:webHidden/>
              </w:rPr>
              <w:fldChar w:fldCharType="begin"/>
            </w:r>
            <w:r>
              <w:rPr>
                <w:noProof/>
                <w:webHidden/>
              </w:rPr>
              <w:instrText xml:space="preserve"> PAGEREF _Toc179196685 \h </w:instrText>
            </w:r>
            <w:r>
              <w:rPr>
                <w:noProof/>
                <w:webHidden/>
              </w:rPr>
            </w:r>
            <w:r>
              <w:rPr>
                <w:noProof/>
                <w:webHidden/>
              </w:rPr>
              <w:fldChar w:fldCharType="separate"/>
            </w:r>
            <w:r w:rsidR="00974C0C">
              <w:rPr>
                <w:noProof/>
                <w:webHidden/>
              </w:rPr>
              <w:t>15</w:t>
            </w:r>
            <w:r>
              <w:rPr>
                <w:noProof/>
                <w:webHidden/>
              </w:rPr>
              <w:fldChar w:fldCharType="end"/>
            </w:r>
          </w:hyperlink>
        </w:p>
        <w:p w14:paraId="141116B4" w14:textId="6EFD0163" w:rsidR="00A77688" w:rsidRDefault="00A77688">
          <w:pPr>
            <w:pStyle w:val="Obsah4"/>
            <w:rPr>
              <w:rFonts w:eastAsiaTheme="minorEastAsia" w:cstheme="minorBidi"/>
              <w:noProof/>
              <w:kern w:val="2"/>
              <w:sz w:val="22"/>
              <w:szCs w:val="22"/>
              <w:lang w:eastAsia="cs-CZ" w:bidi="ar-SA"/>
              <w14:ligatures w14:val="standardContextual"/>
            </w:rPr>
          </w:pPr>
          <w:hyperlink w:anchor="_Toc179196686" w:history="1">
            <w:r w:rsidRPr="00CC2130">
              <w:rPr>
                <w:rStyle w:val="Hypertextovodkaz"/>
                <w:rFonts w:ascii="Calibri" w:hAnsi="Calibri"/>
                <w:noProof/>
              </w:rPr>
              <w:t>c)</w:t>
            </w:r>
            <w:r>
              <w:rPr>
                <w:rFonts w:eastAsiaTheme="minorEastAsia" w:cstheme="minorBidi"/>
                <w:noProof/>
                <w:kern w:val="2"/>
                <w:sz w:val="22"/>
                <w:szCs w:val="22"/>
                <w:lang w:eastAsia="cs-CZ" w:bidi="ar-SA"/>
                <w14:ligatures w14:val="standardContextual"/>
              </w:rPr>
              <w:tab/>
            </w:r>
            <w:r w:rsidRPr="00CC2130">
              <w:rPr>
                <w:rStyle w:val="Hypertextovodkaz"/>
                <w:noProof/>
              </w:rPr>
              <w:t>Terénní úpravy</w:t>
            </w:r>
            <w:r>
              <w:rPr>
                <w:noProof/>
                <w:webHidden/>
              </w:rPr>
              <w:tab/>
            </w:r>
            <w:r>
              <w:rPr>
                <w:noProof/>
                <w:webHidden/>
              </w:rPr>
              <w:fldChar w:fldCharType="begin"/>
            </w:r>
            <w:r>
              <w:rPr>
                <w:noProof/>
                <w:webHidden/>
              </w:rPr>
              <w:instrText xml:space="preserve"> PAGEREF _Toc179196686 \h </w:instrText>
            </w:r>
            <w:r>
              <w:rPr>
                <w:noProof/>
                <w:webHidden/>
              </w:rPr>
            </w:r>
            <w:r>
              <w:rPr>
                <w:noProof/>
                <w:webHidden/>
              </w:rPr>
              <w:fldChar w:fldCharType="separate"/>
            </w:r>
            <w:r w:rsidR="00974C0C">
              <w:rPr>
                <w:noProof/>
                <w:webHidden/>
              </w:rPr>
              <w:t>15</w:t>
            </w:r>
            <w:r>
              <w:rPr>
                <w:noProof/>
                <w:webHidden/>
              </w:rPr>
              <w:fldChar w:fldCharType="end"/>
            </w:r>
          </w:hyperlink>
        </w:p>
        <w:p w14:paraId="6EA0AED6" w14:textId="3EB39FDB" w:rsidR="00A77688" w:rsidRDefault="00A77688">
          <w:pPr>
            <w:pStyle w:val="Obsah4"/>
            <w:rPr>
              <w:rFonts w:eastAsiaTheme="minorEastAsia" w:cstheme="minorBidi"/>
              <w:noProof/>
              <w:kern w:val="2"/>
              <w:sz w:val="22"/>
              <w:szCs w:val="22"/>
              <w:lang w:eastAsia="cs-CZ" w:bidi="ar-SA"/>
              <w14:ligatures w14:val="standardContextual"/>
            </w:rPr>
          </w:pPr>
          <w:hyperlink w:anchor="_Toc179196687" w:history="1">
            <w:r w:rsidRPr="00CC2130">
              <w:rPr>
                <w:rStyle w:val="Hypertextovodkaz"/>
                <w:rFonts w:ascii="Calibri" w:hAnsi="Calibri"/>
                <w:noProof/>
              </w:rPr>
              <w:t>d)</w:t>
            </w:r>
            <w:r>
              <w:rPr>
                <w:rFonts w:eastAsiaTheme="minorEastAsia" w:cstheme="minorBidi"/>
                <w:noProof/>
                <w:kern w:val="2"/>
                <w:sz w:val="22"/>
                <w:szCs w:val="22"/>
                <w:lang w:eastAsia="cs-CZ" w:bidi="ar-SA"/>
                <w14:ligatures w14:val="standardContextual"/>
              </w:rPr>
              <w:tab/>
            </w:r>
            <w:r w:rsidRPr="00CC2130">
              <w:rPr>
                <w:rStyle w:val="Hypertextovodkaz"/>
                <w:noProof/>
              </w:rPr>
              <w:t>Obdělání půdy</w:t>
            </w:r>
            <w:r>
              <w:rPr>
                <w:noProof/>
                <w:webHidden/>
              </w:rPr>
              <w:tab/>
            </w:r>
            <w:r>
              <w:rPr>
                <w:noProof/>
                <w:webHidden/>
              </w:rPr>
              <w:fldChar w:fldCharType="begin"/>
            </w:r>
            <w:r>
              <w:rPr>
                <w:noProof/>
                <w:webHidden/>
              </w:rPr>
              <w:instrText xml:space="preserve"> PAGEREF _Toc179196687 \h </w:instrText>
            </w:r>
            <w:r>
              <w:rPr>
                <w:noProof/>
                <w:webHidden/>
              </w:rPr>
            </w:r>
            <w:r>
              <w:rPr>
                <w:noProof/>
                <w:webHidden/>
              </w:rPr>
              <w:fldChar w:fldCharType="separate"/>
            </w:r>
            <w:r w:rsidR="00974C0C">
              <w:rPr>
                <w:noProof/>
                <w:webHidden/>
              </w:rPr>
              <w:t>15</w:t>
            </w:r>
            <w:r>
              <w:rPr>
                <w:noProof/>
                <w:webHidden/>
              </w:rPr>
              <w:fldChar w:fldCharType="end"/>
            </w:r>
          </w:hyperlink>
        </w:p>
        <w:p w14:paraId="25603178" w14:textId="38E2235A"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88" w:history="1">
            <w:r w:rsidRPr="00CC2130">
              <w:rPr>
                <w:rStyle w:val="Hypertextovodkaz"/>
                <w:rFonts w:ascii="Calibri" w:hAnsi="Calibri"/>
                <w:noProof/>
              </w:rPr>
              <w:t>B.4.6</w:t>
            </w:r>
            <w:r>
              <w:rPr>
                <w:rFonts w:eastAsiaTheme="minorEastAsia" w:cstheme="minorBidi"/>
                <w:noProof/>
                <w:kern w:val="2"/>
                <w:sz w:val="22"/>
                <w:szCs w:val="22"/>
                <w:lang w:eastAsia="cs-CZ" w:bidi="ar-SA"/>
                <w14:ligatures w14:val="standardContextual"/>
              </w:rPr>
              <w:tab/>
            </w:r>
            <w:r w:rsidRPr="00CC2130">
              <w:rPr>
                <w:rStyle w:val="Hypertextovodkaz"/>
                <w:noProof/>
              </w:rPr>
              <w:t>Výsadba</w:t>
            </w:r>
            <w:r>
              <w:rPr>
                <w:noProof/>
                <w:webHidden/>
              </w:rPr>
              <w:tab/>
            </w:r>
            <w:r>
              <w:rPr>
                <w:noProof/>
                <w:webHidden/>
              </w:rPr>
              <w:fldChar w:fldCharType="begin"/>
            </w:r>
            <w:r>
              <w:rPr>
                <w:noProof/>
                <w:webHidden/>
              </w:rPr>
              <w:instrText xml:space="preserve"> PAGEREF _Toc179196688 \h </w:instrText>
            </w:r>
            <w:r>
              <w:rPr>
                <w:noProof/>
                <w:webHidden/>
              </w:rPr>
            </w:r>
            <w:r>
              <w:rPr>
                <w:noProof/>
                <w:webHidden/>
              </w:rPr>
              <w:fldChar w:fldCharType="separate"/>
            </w:r>
            <w:r w:rsidR="00974C0C">
              <w:rPr>
                <w:noProof/>
                <w:webHidden/>
              </w:rPr>
              <w:t>15</w:t>
            </w:r>
            <w:r>
              <w:rPr>
                <w:noProof/>
                <w:webHidden/>
              </w:rPr>
              <w:fldChar w:fldCharType="end"/>
            </w:r>
          </w:hyperlink>
        </w:p>
        <w:p w14:paraId="76568775" w14:textId="13BBF666" w:rsidR="00A77688" w:rsidRDefault="00A77688">
          <w:pPr>
            <w:pStyle w:val="Obsah3"/>
            <w:tabs>
              <w:tab w:val="left" w:pos="709"/>
              <w:tab w:val="right" w:leader="dot" w:pos="9627"/>
            </w:tabs>
            <w:rPr>
              <w:rFonts w:eastAsiaTheme="minorEastAsia" w:cstheme="minorBidi"/>
              <w:noProof/>
              <w:kern w:val="2"/>
              <w:sz w:val="22"/>
              <w:szCs w:val="22"/>
              <w:lang w:eastAsia="cs-CZ" w:bidi="ar-SA"/>
              <w14:ligatures w14:val="standardContextual"/>
            </w:rPr>
          </w:pPr>
          <w:hyperlink w:anchor="_Toc179196689" w:history="1">
            <w:r w:rsidRPr="00CC2130">
              <w:rPr>
                <w:rStyle w:val="Hypertextovodkaz"/>
                <w:rFonts w:ascii="Calibri" w:hAnsi="Calibri"/>
                <w:noProof/>
              </w:rPr>
              <w:t>B.4.7</w:t>
            </w:r>
            <w:r>
              <w:rPr>
                <w:rFonts w:eastAsiaTheme="minorEastAsia" w:cstheme="minorBidi"/>
                <w:noProof/>
                <w:kern w:val="2"/>
                <w:sz w:val="22"/>
                <w:szCs w:val="22"/>
                <w:lang w:eastAsia="cs-CZ" w:bidi="ar-SA"/>
                <w14:ligatures w14:val="standardContextual"/>
              </w:rPr>
              <w:tab/>
            </w:r>
            <w:r w:rsidRPr="00CC2130">
              <w:rPr>
                <w:rStyle w:val="Hypertextovodkaz"/>
                <w:noProof/>
              </w:rPr>
              <w:t>Trávník</w:t>
            </w:r>
            <w:r>
              <w:rPr>
                <w:noProof/>
                <w:webHidden/>
              </w:rPr>
              <w:tab/>
            </w:r>
            <w:r>
              <w:rPr>
                <w:noProof/>
                <w:webHidden/>
              </w:rPr>
              <w:fldChar w:fldCharType="begin"/>
            </w:r>
            <w:r>
              <w:rPr>
                <w:noProof/>
                <w:webHidden/>
              </w:rPr>
              <w:instrText xml:space="preserve"> PAGEREF _Toc179196689 \h </w:instrText>
            </w:r>
            <w:r>
              <w:rPr>
                <w:noProof/>
                <w:webHidden/>
              </w:rPr>
            </w:r>
            <w:r>
              <w:rPr>
                <w:noProof/>
                <w:webHidden/>
              </w:rPr>
              <w:fldChar w:fldCharType="separate"/>
            </w:r>
            <w:r w:rsidR="00974C0C">
              <w:rPr>
                <w:noProof/>
                <w:webHidden/>
              </w:rPr>
              <w:t>16</w:t>
            </w:r>
            <w:r>
              <w:rPr>
                <w:noProof/>
                <w:webHidden/>
              </w:rPr>
              <w:fldChar w:fldCharType="end"/>
            </w:r>
          </w:hyperlink>
        </w:p>
        <w:p w14:paraId="70977C8D" w14:textId="680B6EE8" w:rsidR="00A77688" w:rsidRDefault="00A77688">
          <w:pPr>
            <w:pStyle w:val="Obsah1"/>
            <w:tabs>
              <w:tab w:val="right" w:leader="dot" w:pos="9627"/>
            </w:tabs>
            <w:rPr>
              <w:rFonts w:eastAsiaTheme="minorEastAsia" w:cstheme="minorBidi"/>
              <w:b w:val="0"/>
              <w:bCs w:val="0"/>
              <w:noProof/>
              <w:kern w:val="2"/>
              <w:sz w:val="22"/>
              <w:szCs w:val="22"/>
              <w:lang w:eastAsia="cs-CZ" w:bidi="ar-SA"/>
              <w14:ligatures w14:val="standardContextual"/>
            </w:rPr>
          </w:pPr>
          <w:hyperlink w:anchor="_Toc179196690" w:history="1">
            <w:r w:rsidRPr="00CC2130">
              <w:rPr>
                <w:rStyle w:val="Hypertextovodkaz"/>
                <w:noProof/>
              </w:rPr>
              <w:t>Závěr</w:t>
            </w:r>
            <w:r>
              <w:rPr>
                <w:noProof/>
                <w:webHidden/>
              </w:rPr>
              <w:tab/>
            </w:r>
            <w:r>
              <w:rPr>
                <w:noProof/>
                <w:webHidden/>
              </w:rPr>
              <w:fldChar w:fldCharType="begin"/>
            </w:r>
            <w:r>
              <w:rPr>
                <w:noProof/>
                <w:webHidden/>
              </w:rPr>
              <w:instrText xml:space="preserve"> PAGEREF _Toc179196690 \h </w:instrText>
            </w:r>
            <w:r>
              <w:rPr>
                <w:noProof/>
                <w:webHidden/>
              </w:rPr>
            </w:r>
            <w:r>
              <w:rPr>
                <w:noProof/>
                <w:webHidden/>
              </w:rPr>
              <w:fldChar w:fldCharType="separate"/>
            </w:r>
            <w:r w:rsidR="00974C0C">
              <w:rPr>
                <w:noProof/>
                <w:webHidden/>
              </w:rPr>
              <w:t>17</w:t>
            </w:r>
            <w:r>
              <w:rPr>
                <w:noProof/>
                <w:webHidden/>
              </w:rPr>
              <w:fldChar w:fldCharType="end"/>
            </w:r>
          </w:hyperlink>
        </w:p>
        <w:p w14:paraId="62933FA4" w14:textId="7E922089" w:rsidR="00B804D4" w:rsidRPr="00300A69" w:rsidRDefault="008C4FBB">
          <w:r w:rsidRPr="00300A69">
            <w:rPr>
              <w:rFonts w:asciiTheme="minorHAnsi" w:hAnsiTheme="minorHAnsi" w:cstheme="minorHAnsi"/>
              <w:sz w:val="20"/>
              <w:szCs w:val="20"/>
            </w:rPr>
            <w:fldChar w:fldCharType="end"/>
          </w:r>
        </w:p>
      </w:sdtContent>
    </w:sdt>
    <w:p w14:paraId="54C45799" w14:textId="24BF3750" w:rsidR="006E15D8" w:rsidRPr="00300A69" w:rsidRDefault="006E15D8">
      <w:pPr>
        <w:jc w:val="left"/>
      </w:pPr>
    </w:p>
    <w:p w14:paraId="31A21F90" w14:textId="77777777" w:rsidR="0029696B" w:rsidRPr="00300A69" w:rsidRDefault="0029696B">
      <w:pPr>
        <w:jc w:val="left"/>
      </w:pPr>
    </w:p>
    <w:p w14:paraId="691671B8" w14:textId="7F8BDEF0" w:rsidR="004D22F5" w:rsidRPr="00300A69" w:rsidRDefault="004D22F5">
      <w:pPr>
        <w:jc w:val="left"/>
      </w:pPr>
      <w:r w:rsidRPr="00300A69">
        <w:br w:type="page"/>
      </w:r>
    </w:p>
    <w:p w14:paraId="33F497F5" w14:textId="77777777" w:rsidR="0029696B" w:rsidRPr="00300A69" w:rsidRDefault="0029696B" w:rsidP="00BB2AF4">
      <w:pPr>
        <w:jc w:val="left"/>
        <w:sectPr w:rsidR="0029696B" w:rsidRPr="00300A69" w:rsidSect="00CA1A40">
          <w:headerReference w:type="default" r:id="rId12"/>
          <w:pgSz w:w="11906" w:h="16838"/>
          <w:pgMar w:top="1134" w:right="851" w:bottom="851" w:left="1418" w:header="454" w:footer="454" w:gutter="0"/>
          <w:pgNumType w:start="0"/>
          <w:cols w:space="708"/>
          <w:titlePg/>
          <w:docGrid w:linePitch="360"/>
        </w:sectPr>
      </w:pPr>
    </w:p>
    <w:p w14:paraId="5ABD5F12" w14:textId="5984228B" w:rsidR="00BB2AF4" w:rsidRPr="00300A69" w:rsidRDefault="00BB2AF4" w:rsidP="00BB2AF4">
      <w:pPr>
        <w:pStyle w:val="RS1"/>
      </w:pPr>
      <w:bookmarkStart w:id="0" w:name="_Toc179196651"/>
      <w:bookmarkStart w:id="1" w:name="_Toc101875187"/>
      <w:bookmarkStart w:id="2" w:name="_Toc101875597"/>
      <w:r w:rsidRPr="00300A69">
        <w:lastRenderedPageBreak/>
        <w:t>Úvod</w:t>
      </w:r>
      <w:bookmarkEnd w:id="0"/>
    </w:p>
    <w:p w14:paraId="0EC22DB3" w14:textId="7B187659" w:rsidR="00F61EDB" w:rsidRPr="00300A69" w:rsidRDefault="00F61EDB" w:rsidP="00F61EDB">
      <w:pPr>
        <w:pStyle w:val="RSText"/>
        <w:rPr>
          <w:b/>
          <w:bCs w:val="0"/>
          <w:noProof/>
        </w:rPr>
      </w:pPr>
      <w:bookmarkStart w:id="3" w:name="_Hlk14344203"/>
      <w:bookmarkStart w:id="4" w:name="_Hlk8111636"/>
      <w:r w:rsidRPr="00300A69">
        <w:rPr>
          <w:b/>
          <w:bCs w:val="0"/>
          <w:noProof/>
        </w:rPr>
        <w:t>Tato technická zpráva řeší část SO.</w:t>
      </w:r>
      <w:r w:rsidR="009C534D" w:rsidRPr="00300A69">
        <w:rPr>
          <w:b/>
          <w:bCs w:val="0"/>
          <w:noProof/>
        </w:rPr>
        <w:t>801</w:t>
      </w:r>
      <w:r w:rsidRPr="00300A69">
        <w:rPr>
          <w:b/>
          <w:bCs w:val="0"/>
          <w:noProof/>
        </w:rPr>
        <w:t xml:space="preserve"> – </w:t>
      </w:r>
      <w:r w:rsidR="009C534D" w:rsidRPr="00300A69">
        <w:rPr>
          <w:b/>
          <w:bCs w:val="0"/>
          <w:noProof/>
        </w:rPr>
        <w:t>Sadové úpravy</w:t>
      </w:r>
      <w:r w:rsidRPr="00300A69">
        <w:rPr>
          <w:b/>
          <w:bCs w:val="0"/>
          <w:noProof/>
        </w:rPr>
        <w:t>.</w:t>
      </w:r>
    </w:p>
    <w:p w14:paraId="1B6E9288" w14:textId="77777777" w:rsidR="00F61EDB" w:rsidRPr="00300A69" w:rsidRDefault="00F61EDB" w:rsidP="00F61EDB">
      <w:pPr>
        <w:pStyle w:val="RSText"/>
        <w:rPr>
          <w:b/>
          <w:bCs w:val="0"/>
        </w:rPr>
      </w:pPr>
    </w:p>
    <w:p w14:paraId="0E792476" w14:textId="77777777" w:rsidR="009C534D" w:rsidRPr="00300A69" w:rsidRDefault="009C534D" w:rsidP="009C534D">
      <w:pPr>
        <w:pStyle w:val="RSTextsraen"/>
      </w:pPr>
      <w:bookmarkStart w:id="5" w:name="_Hlk148707180"/>
      <w:bookmarkStart w:id="6" w:name="_Hlk121310925"/>
      <w:r w:rsidRPr="00300A69">
        <w:t xml:space="preserve">Předmětem projektové dokumentace pro výběr zhotovitele (DVZ) jsou stavební úpravy a rekonstrukce stávajících komunikací a přilehlé infrastruktury. </w:t>
      </w:r>
    </w:p>
    <w:bookmarkEnd w:id="5"/>
    <w:p w14:paraId="58787598" w14:textId="77777777" w:rsidR="009C534D" w:rsidRPr="00300A69" w:rsidRDefault="009C534D" w:rsidP="009C534D">
      <w:pPr>
        <w:pStyle w:val="RSTextsraen"/>
      </w:pPr>
    </w:p>
    <w:p w14:paraId="204420F0" w14:textId="77777777" w:rsidR="009C534D" w:rsidRPr="00300A69" w:rsidRDefault="009C534D" w:rsidP="009C534D">
      <w:pPr>
        <w:pStyle w:val="RSTextsraen"/>
      </w:pPr>
      <w:r w:rsidRPr="00300A69">
        <w:t>Řešené území se nachází v městské části Praha 9 a to konkrétně na rozhraní katastrálního území Střížkov [730866] - Prosek [731382]. Jedná se o prostor vymezený komunikacemi a přilehlou infrastrukturou v ulicích Českolipská a Novoborská, včetně napojení na navazující komunikace pro automobilovou dopravu a chodníky pro pěší.</w:t>
      </w:r>
    </w:p>
    <w:p w14:paraId="70B04D0F" w14:textId="77777777" w:rsidR="009C534D" w:rsidRPr="00300A69" w:rsidRDefault="009C534D" w:rsidP="009C534D">
      <w:pPr>
        <w:pStyle w:val="RSTextsraen"/>
      </w:pPr>
    </w:p>
    <w:p w14:paraId="3689294B" w14:textId="77777777" w:rsidR="009C534D" w:rsidRPr="00300A69" w:rsidRDefault="009C534D" w:rsidP="009C534D">
      <w:pPr>
        <w:pStyle w:val="RSTextsraen"/>
      </w:pPr>
      <w:r w:rsidRPr="00300A69">
        <w:t>Okolí řešeného území odpovídá typické městské zástavbě sídlištního typu. Nacházejí se zde převážně bytové domy a objekty občanské vybavenosti. Charakter území a jeho dosavadní využití se navrhovanými úpravami nezmění.</w:t>
      </w:r>
    </w:p>
    <w:p w14:paraId="4701EB00" w14:textId="77777777" w:rsidR="009C534D" w:rsidRPr="00300A69" w:rsidRDefault="009C534D" w:rsidP="009C534D">
      <w:pPr>
        <w:pStyle w:val="RSTextsraen"/>
      </w:pPr>
    </w:p>
    <w:p w14:paraId="2FA14727" w14:textId="77777777" w:rsidR="009C534D" w:rsidRPr="00300A69" w:rsidRDefault="009C534D" w:rsidP="009C534D">
      <w:pPr>
        <w:pStyle w:val="RSTextsraen"/>
      </w:pPr>
      <w:r w:rsidRPr="00300A69">
        <w:t>Provozní řešení bude odpovídat charakteru zařazení komunikace dle zákona č. 13/1997 Sb., o pozemních komunikacích.</w:t>
      </w:r>
    </w:p>
    <w:p w14:paraId="59336913" w14:textId="77777777" w:rsidR="009C534D" w:rsidRPr="00300A69" w:rsidRDefault="009C534D" w:rsidP="009C534D">
      <w:pPr>
        <w:pStyle w:val="RSTextsraen"/>
      </w:pPr>
    </w:p>
    <w:p w14:paraId="2452E9CD" w14:textId="77777777" w:rsidR="009C534D" w:rsidRPr="00300A69" w:rsidRDefault="009C534D" w:rsidP="009C534D">
      <w:pPr>
        <w:pStyle w:val="RSTextsraen"/>
      </w:pPr>
      <w:r w:rsidRPr="00300A69">
        <w:t>Komunikace a přilehlé plochy jsou navrženy v jednoduchém a funkčním tvaru, tak aby řešení umožňovalo plynulý pohyb automobilové a pěší dopravy v oblasti. Tvarové řešení ve velké míře vychází ze stávajícího stavu. Svrchní část vozovky a komunikací pro pěší bude tvořena asfaltovým krytem, parkovací stání budou vyložena betonovou dlažbou. Dále dojde k obnově a úpravám zelených ploch v okolí komunikací.</w:t>
      </w:r>
    </w:p>
    <w:bookmarkEnd w:id="6"/>
    <w:p w14:paraId="4CD532F8" w14:textId="5C1FF7D5" w:rsidR="00262812" w:rsidRPr="00300A69" w:rsidRDefault="00262812" w:rsidP="00F404F4">
      <w:pPr>
        <w:pStyle w:val="RSText"/>
      </w:pPr>
    </w:p>
    <w:p w14:paraId="51738B02" w14:textId="0A071630" w:rsidR="00533B05" w:rsidRPr="00300A69" w:rsidRDefault="00533B05" w:rsidP="00F404F4">
      <w:pPr>
        <w:pStyle w:val="RSText"/>
        <w:rPr>
          <w:b/>
          <w:bCs w:val="0"/>
        </w:rPr>
      </w:pPr>
      <w:r w:rsidRPr="00300A69">
        <w:rPr>
          <w:b/>
          <w:bCs w:val="0"/>
        </w:rPr>
        <w:t>Projektová dokumentace řeší návrh následujících stavebních objektů:</w:t>
      </w:r>
    </w:p>
    <w:p w14:paraId="62149486" w14:textId="0B6B7587" w:rsidR="00FC78D0" w:rsidRPr="00300A69" w:rsidRDefault="00FC78D0" w:rsidP="00AA2D65">
      <w:pPr>
        <w:pStyle w:val="RSText"/>
        <w:rPr>
          <w:i/>
          <w:iCs/>
          <w:color w:val="808080" w:themeColor="background1" w:themeShade="80"/>
        </w:rPr>
      </w:pPr>
      <w:r w:rsidRPr="00300A69">
        <w:rPr>
          <w:i/>
          <w:iCs/>
          <w:color w:val="808080" w:themeColor="background1" w:themeShade="80"/>
        </w:rPr>
        <w:t>SO.101 – Rekonstrukce a stavební úpravy stávající komunikace</w:t>
      </w:r>
    </w:p>
    <w:p w14:paraId="341D9262" w14:textId="29AB4740" w:rsidR="00FC78D0" w:rsidRPr="00300A69" w:rsidRDefault="00FC78D0" w:rsidP="00AA2D65">
      <w:pPr>
        <w:pStyle w:val="RSText"/>
        <w:rPr>
          <w:i/>
          <w:iCs/>
          <w:color w:val="808080" w:themeColor="background1" w:themeShade="80"/>
        </w:rPr>
      </w:pPr>
      <w:r w:rsidRPr="00300A69">
        <w:rPr>
          <w:i/>
          <w:iCs/>
          <w:color w:val="808080" w:themeColor="background1" w:themeShade="80"/>
        </w:rPr>
        <w:t>SO.301 – Dešťová kanalizace</w:t>
      </w:r>
    </w:p>
    <w:p w14:paraId="11DAA6BC" w14:textId="77777777" w:rsidR="00FC78D0" w:rsidRPr="00300A69" w:rsidRDefault="00FC78D0" w:rsidP="00AA2D65">
      <w:pPr>
        <w:pStyle w:val="RSText"/>
        <w:rPr>
          <w:i/>
          <w:iCs/>
          <w:color w:val="808080" w:themeColor="background1" w:themeShade="80"/>
        </w:rPr>
      </w:pPr>
      <w:r w:rsidRPr="00300A69">
        <w:rPr>
          <w:i/>
          <w:iCs/>
          <w:color w:val="808080" w:themeColor="background1" w:themeShade="80"/>
        </w:rPr>
        <w:t>SO.401 – Veřejné osvětlení</w:t>
      </w:r>
    </w:p>
    <w:p w14:paraId="6E7ECABA" w14:textId="77777777" w:rsidR="00FC78D0" w:rsidRPr="00300A69" w:rsidRDefault="00FC78D0" w:rsidP="00AA2D65">
      <w:pPr>
        <w:pStyle w:val="RSText"/>
        <w:rPr>
          <w:i/>
          <w:iCs/>
          <w:color w:val="808080" w:themeColor="background1" w:themeShade="80"/>
        </w:rPr>
      </w:pPr>
      <w:r w:rsidRPr="00300A69">
        <w:rPr>
          <w:i/>
          <w:iCs/>
          <w:color w:val="808080" w:themeColor="background1" w:themeShade="80"/>
        </w:rPr>
        <w:t>SO.402 – Přeložka sdělovacího vedení společnosti „Vodafone Czech Republic a.s.“</w:t>
      </w:r>
    </w:p>
    <w:p w14:paraId="7718F71A" w14:textId="77777777" w:rsidR="00FC78D0" w:rsidRPr="00300A69" w:rsidRDefault="00FC78D0" w:rsidP="00AA2D65">
      <w:pPr>
        <w:pStyle w:val="RSText"/>
        <w:rPr>
          <w:i/>
          <w:iCs/>
          <w:color w:val="808080" w:themeColor="background1" w:themeShade="80"/>
        </w:rPr>
      </w:pPr>
      <w:r w:rsidRPr="00300A69">
        <w:rPr>
          <w:i/>
          <w:iCs/>
          <w:color w:val="808080" w:themeColor="background1" w:themeShade="80"/>
        </w:rPr>
        <w:t>SO.403 – Přeložka sdělovacího vedení společnosti „T-Mobile Czech Republic a.s.“</w:t>
      </w:r>
    </w:p>
    <w:p w14:paraId="541DFE35" w14:textId="77777777" w:rsidR="00FC78D0" w:rsidRPr="00300A69" w:rsidRDefault="00FC78D0" w:rsidP="00AA2D65">
      <w:pPr>
        <w:pStyle w:val="RSText"/>
        <w:rPr>
          <w:b/>
          <w:bCs w:val="0"/>
          <w:i/>
          <w:iCs/>
        </w:rPr>
      </w:pPr>
      <w:r w:rsidRPr="00300A69">
        <w:rPr>
          <w:b/>
          <w:bCs w:val="0"/>
          <w:i/>
          <w:iCs/>
        </w:rPr>
        <w:t>SO.801_Sadové úpravy</w:t>
      </w:r>
    </w:p>
    <w:p w14:paraId="79FC60A5" w14:textId="77777777" w:rsidR="00FC78D0" w:rsidRPr="00300A69" w:rsidRDefault="00FC78D0" w:rsidP="00F404F4">
      <w:pPr>
        <w:pStyle w:val="RSText"/>
      </w:pPr>
    </w:p>
    <w:p w14:paraId="49DB4E94" w14:textId="77777777" w:rsidR="009C534D" w:rsidRPr="00300A69" w:rsidRDefault="009C534D" w:rsidP="00F404F4">
      <w:pPr>
        <w:pStyle w:val="RSText"/>
      </w:pPr>
    </w:p>
    <w:p w14:paraId="417FD70D" w14:textId="77777777" w:rsidR="009C534D" w:rsidRPr="00300A69" w:rsidRDefault="009C534D" w:rsidP="00F404F4">
      <w:pPr>
        <w:pStyle w:val="RSText"/>
      </w:pPr>
    </w:p>
    <w:p w14:paraId="583BE420" w14:textId="77777777" w:rsidR="009C534D" w:rsidRPr="00300A69" w:rsidRDefault="009C534D" w:rsidP="00F404F4">
      <w:pPr>
        <w:pStyle w:val="RSText"/>
      </w:pPr>
    </w:p>
    <w:p w14:paraId="28B8E368" w14:textId="77777777" w:rsidR="009C534D" w:rsidRPr="00300A69" w:rsidRDefault="009C534D" w:rsidP="00F404F4">
      <w:pPr>
        <w:pStyle w:val="RSText"/>
      </w:pPr>
    </w:p>
    <w:p w14:paraId="7E366729" w14:textId="77777777" w:rsidR="009C534D" w:rsidRPr="00300A69" w:rsidRDefault="009C534D" w:rsidP="00F404F4">
      <w:pPr>
        <w:pStyle w:val="RSText"/>
      </w:pPr>
    </w:p>
    <w:p w14:paraId="6405A3AC" w14:textId="77777777" w:rsidR="009C534D" w:rsidRPr="00300A69" w:rsidRDefault="009C534D" w:rsidP="00F404F4">
      <w:pPr>
        <w:pStyle w:val="RSText"/>
      </w:pPr>
    </w:p>
    <w:p w14:paraId="05B61986" w14:textId="77777777" w:rsidR="009C534D" w:rsidRPr="00300A69" w:rsidRDefault="009C534D" w:rsidP="00F404F4">
      <w:pPr>
        <w:pStyle w:val="RSText"/>
      </w:pPr>
    </w:p>
    <w:p w14:paraId="45423713" w14:textId="77777777" w:rsidR="00AA2D65" w:rsidRPr="00300A69" w:rsidRDefault="00AA2D65" w:rsidP="00AA2D65">
      <w:pPr>
        <w:pStyle w:val="RSText"/>
        <w:rPr>
          <w:b/>
          <w:bCs w:val="0"/>
          <w:noProof/>
        </w:rPr>
      </w:pPr>
    </w:p>
    <w:p w14:paraId="45F2AA47" w14:textId="0F607BEA" w:rsidR="00BB2AF4" w:rsidRPr="00300A69" w:rsidRDefault="00FC78D0" w:rsidP="008D4393">
      <w:pPr>
        <w:pStyle w:val="RSText"/>
        <w:rPr>
          <w:b/>
          <w:bCs w:val="0"/>
        </w:rPr>
      </w:pPr>
      <w:r w:rsidRPr="00300A69">
        <w:rPr>
          <w:b/>
          <w:bCs w:val="0"/>
        </w:rPr>
        <w:t xml:space="preserve">Pokud dodavatel stavby narazí na jakoukoliv nesrovnalos s výkresovou dokumentací, technickou zprávou, případně platnými normami ČSN, je povinen se neprodleně obrátit na zpracovatele projektové dokumentace. Pokud tak neučiní není zpracovatel zodpovědný za realizovanou část. </w:t>
      </w:r>
      <w:bookmarkEnd w:id="3"/>
      <w:bookmarkEnd w:id="4"/>
      <w:r w:rsidR="00BB2AF4" w:rsidRPr="00300A69">
        <w:rPr>
          <w:b/>
          <w:bCs w:val="0"/>
        </w:rPr>
        <w:br w:type="page"/>
      </w:r>
    </w:p>
    <w:p w14:paraId="133849CA" w14:textId="35F884C9" w:rsidR="002A7C25" w:rsidRPr="00300A69" w:rsidRDefault="004D22F5" w:rsidP="004D22F5">
      <w:pPr>
        <w:pStyle w:val="RS1"/>
        <w:numPr>
          <w:ilvl w:val="0"/>
          <w:numId w:val="9"/>
        </w:numPr>
      </w:pPr>
      <w:bookmarkStart w:id="7" w:name="_Toc101875212"/>
      <w:bookmarkStart w:id="8" w:name="_Toc101875622"/>
      <w:bookmarkStart w:id="9" w:name="_Toc179196652"/>
      <w:bookmarkEnd w:id="1"/>
      <w:bookmarkEnd w:id="2"/>
      <w:r w:rsidRPr="00300A69">
        <w:lastRenderedPageBreak/>
        <w:t>Technická</w:t>
      </w:r>
      <w:r w:rsidR="002A7C25" w:rsidRPr="00300A69">
        <w:t xml:space="preserve"> zpráva</w:t>
      </w:r>
      <w:bookmarkEnd w:id="7"/>
      <w:bookmarkEnd w:id="8"/>
      <w:bookmarkEnd w:id="9"/>
      <w:r w:rsidR="002A7C25" w:rsidRPr="00300A69">
        <w:t xml:space="preserve"> </w:t>
      </w:r>
    </w:p>
    <w:p w14:paraId="143C6771" w14:textId="5B64DB60" w:rsidR="00520DD8" w:rsidRPr="00300A69" w:rsidRDefault="004D22F5" w:rsidP="00520DD8">
      <w:pPr>
        <w:pStyle w:val="RS2"/>
        <w:numPr>
          <w:ilvl w:val="1"/>
          <w:numId w:val="8"/>
        </w:numPr>
      </w:pPr>
      <w:bookmarkStart w:id="10" w:name="_Toc179196653"/>
      <w:r w:rsidRPr="00300A69">
        <w:t>Identifikační údaje</w:t>
      </w:r>
      <w:bookmarkEnd w:id="10"/>
    </w:p>
    <w:p w14:paraId="7FCF1088" w14:textId="77777777" w:rsidR="004A7C57" w:rsidRPr="00300A69" w:rsidRDefault="004A7C57" w:rsidP="00172DDD">
      <w:pPr>
        <w:pStyle w:val="Odstavecseseznamem"/>
        <w:keepNext/>
        <w:numPr>
          <w:ilvl w:val="0"/>
          <w:numId w:val="11"/>
        </w:numPr>
        <w:tabs>
          <w:tab w:val="left" w:pos="1134"/>
        </w:tabs>
        <w:spacing w:before="240" w:after="120"/>
        <w:contextualSpacing w:val="0"/>
        <w:jc w:val="left"/>
        <w:outlineLvl w:val="2"/>
        <w:rPr>
          <w:rFonts w:asciiTheme="minorHAnsi" w:hAnsiTheme="minorHAnsi"/>
          <w:b/>
          <w:bCs/>
          <w:vanish/>
          <w:sz w:val="28"/>
          <w:szCs w:val="20"/>
          <w:lang w:eastAsia="cs-CZ" w:bidi="ar-SA"/>
        </w:rPr>
      </w:pPr>
    </w:p>
    <w:p w14:paraId="1192907E" w14:textId="77777777" w:rsidR="004A7C57" w:rsidRPr="00300A69" w:rsidRDefault="004A7C57" w:rsidP="00172DDD">
      <w:pPr>
        <w:pStyle w:val="Odstavecseseznamem"/>
        <w:keepNext/>
        <w:numPr>
          <w:ilvl w:val="0"/>
          <w:numId w:val="11"/>
        </w:numPr>
        <w:tabs>
          <w:tab w:val="left" w:pos="1134"/>
        </w:tabs>
        <w:spacing w:before="240" w:after="120"/>
        <w:contextualSpacing w:val="0"/>
        <w:jc w:val="left"/>
        <w:outlineLvl w:val="2"/>
        <w:rPr>
          <w:rFonts w:asciiTheme="minorHAnsi" w:hAnsiTheme="minorHAnsi"/>
          <w:b/>
          <w:bCs/>
          <w:vanish/>
          <w:sz w:val="28"/>
          <w:szCs w:val="20"/>
          <w:lang w:eastAsia="cs-CZ" w:bidi="ar-SA"/>
        </w:rPr>
      </w:pPr>
    </w:p>
    <w:p w14:paraId="181322C6" w14:textId="77777777" w:rsidR="004A7C57" w:rsidRPr="00300A69" w:rsidRDefault="004A7C57" w:rsidP="00172DDD">
      <w:pPr>
        <w:pStyle w:val="Odstavecseseznamem"/>
        <w:keepNext/>
        <w:numPr>
          <w:ilvl w:val="1"/>
          <w:numId w:val="11"/>
        </w:numPr>
        <w:tabs>
          <w:tab w:val="left" w:pos="1134"/>
        </w:tabs>
        <w:spacing w:before="240" w:after="120"/>
        <w:contextualSpacing w:val="0"/>
        <w:jc w:val="left"/>
        <w:outlineLvl w:val="2"/>
        <w:rPr>
          <w:rFonts w:asciiTheme="minorHAnsi" w:hAnsiTheme="minorHAnsi"/>
          <w:b/>
          <w:bCs/>
          <w:vanish/>
          <w:sz w:val="28"/>
          <w:szCs w:val="20"/>
          <w:lang w:eastAsia="cs-CZ" w:bidi="ar-SA"/>
        </w:rPr>
      </w:pPr>
    </w:p>
    <w:p w14:paraId="1698E1E3" w14:textId="3EBDF2A9" w:rsidR="004D22F5" w:rsidRPr="00300A69" w:rsidRDefault="004D22F5" w:rsidP="00172DDD">
      <w:pPr>
        <w:pStyle w:val="RS3"/>
        <w:numPr>
          <w:ilvl w:val="2"/>
          <w:numId w:val="11"/>
        </w:numPr>
        <w:tabs>
          <w:tab w:val="clear" w:pos="567"/>
          <w:tab w:val="left" w:pos="1134"/>
        </w:tabs>
      </w:pPr>
      <w:bookmarkStart w:id="11" w:name="_Toc179196654"/>
      <w:r w:rsidRPr="00300A69">
        <w:t>Údaje o stavbě</w:t>
      </w:r>
      <w:bookmarkEnd w:id="11"/>
    </w:p>
    <w:p w14:paraId="021E7073" w14:textId="77777777" w:rsidR="004D22F5" w:rsidRPr="00300A69" w:rsidRDefault="004D22F5" w:rsidP="00172DDD">
      <w:pPr>
        <w:pStyle w:val="RS4"/>
        <w:numPr>
          <w:ilvl w:val="3"/>
          <w:numId w:val="15"/>
        </w:numPr>
      </w:pPr>
      <w:bookmarkStart w:id="12" w:name="_Toc179196655"/>
      <w:r w:rsidRPr="00300A69">
        <w:t>Název stavby</w:t>
      </w:r>
      <w:bookmarkEnd w:id="12"/>
    </w:p>
    <w:p w14:paraId="64CC9AFB" w14:textId="67011A08" w:rsidR="004D22F5" w:rsidRPr="00300A69" w:rsidRDefault="004D22F5" w:rsidP="004D22F5">
      <w:pPr>
        <w:pStyle w:val="RSText"/>
        <w:rPr>
          <w:b/>
          <w:bCs w:val="0"/>
        </w:rPr>
      </w:pPr>
      <w:r w:rsidRPr="00300A69">
        <w:rPr>
          <w:b/>
          <w:bCs w:val="0"/>
        </w:rPr>
        <w:t>Stavba č. 44409 TV Praha 9, etapa 0001 Oblast Prosek, Novoborská a Českolipská</w:t>
      </w:r>
      <w:r w:rsidR="009C534D" w:rsidRPr="00300A69">
        <w:rPr>
          <w:b/>
          <w:bCs w:val="0"/>
        </w:rPr>
        <w:t>, ETAPA I</w:t>
      </w:r>
    </w:p>
    <w:p w14:paraId="186279A9" w14:textId="77777777" w:rsidR="004D22F5" w:rsidRPr="00300A69" w:rsidRDefault="004D22F5" w:rsidP="00172DDD">
      <w:pPr>
        <w:pStyle w:val="RS4"/>
        <w:numPr>
          <w:ilvl w:val="3"/>
          <w:numId w:val="15"/>
        </w:numPr>
      </w:pPr>
      <w:bookmarkStart w:id="13" w:name="_Toc179196656"/>
      <w:r w:rsidRPr="00300A69">
        <w:t>Místo stavby – adresa, čísla popisná, katastrální území, parcelní čísla pozemků</w:t>
      </w:r>
      <w:bookmarkEnd w:id="13"/>
      <w:r w:rsidRPr="00300A69">
        <w:t xml:space="preserve"> </w:t>
      </w:r>
    </w:p>
    <w:p w14:paraId="14E21726" w14:textId="77777777" w:rsidR="004D22F5" w:rsidRPr="00300A69" w:rsidRDefault="004D22F5" w:rsidP="004D22F5">
      <w:pPr>
        <w:pStyle w:val="RSText"/>
      </w:pPr>
      <w:r w:rsidRPr="00300A69">
        <w:rPr>
          <w:b/>
          <w:bCs w:val="0"/>
        </w:rPr>
        <w:t>Kraj:</w:t>
      </w:r>
      <w:r w:rsidRPr="00300A69">
        <w:t xml:space="preserve"> Hlavní město Praha</w:t>
      </w:r>
    </w:p>
    <w:p w14:paraId="409EBC9C" w14:textId="77777777" w:rsidR="004D22F5" w:rsidRPr="00300A69" w:rsidRDefault="004D22F5" w:rsidP="004D22F5">
      <w:pPr>
        <w:pStyle w:val="RSText"/>
      </w:pPr>
      <w:r w:rsidRPr="00300A69">
        <w:rPr>
          <w:b/>
          <w:bCs w:val="0"/>
        </w:rPr>
        <w:t>Městská část:</w:t>
      </w:r>
      <w:r w:rsidRPr="00300A69">
        <w:t xml:space="preserve"> Praha 9, Střížkov-Prosek</w:t>
      </w:r>
    </w:p>
    <w:p w14:paraId="24B6822B" w14:textId="77777777" w:rsidR="004D22F5" w:rsidRPr="00300A69" w:rsidRDefault="004D22F5" w:rsidP="004D22F5">
      <w:pPr>
        <w:pStyle w:val="RSText"/>
      </w:pPr>
      <w:r w:rsidRPr="00300A69">
        <w:rPr>
          <w:b/>
          <w:bCs w:val="0"/>
        </w:rPr>
        <w:t>Ulice:</w:t>
      </w:r>
      <w:r w:rsidRPr="00300A69">
        <w:t xml:space="preserve"> Českolipská – Novoborská</w:t>
      </w:r>
    </w:p>
    <w:p w14:paraId="08AC68C4" w14:textId="77777777" w:rsidR="004D22F5" w:rsidRPr="00300A69" w:rsidRDefault="004D22F5" w:rsidP="004D22F5">
      <w:pPr>
        <w:pStyle w:val="RSText"/>
      </w:pPr>
      <w:r w:rsidRPr="00300A69">
        <w:rPr>
          <w:b/>
          <w:bCs w:val="0"/>
        </w:rPr>
        <w:t>Katastrální území:</w:t>
      </w:r>
      <w:r w:rsidRPr="00300A69">
        <w:t xml:space="preserve"> Střížkov [730866], Prosek [731382]</w:t>
      </w:r>
    </w:p>
    <w:p w14:paraId="593BE312" w14:textId="77777777" w:rsidR="004D22F5" w:rsidRPr="00300A69" w:rsidRDefault="004D22F5" w:rsidP="004D22F5">
      <w:pPr>
        <w:pStyle w:val="RSText"/>
      </w:pPr>
    </w:p>
    <w:p w14:paraId="69830865" w14:textId="77777777" w:rsidR="004D22F5" w:rsidRPr="00300A69" w:rsidRDefault="004D22F5" w:rsidP="004D22F5">
      <w:pPr>
        <w:pStyle w:val="Normal2"/>
      </w:pPr>
      <w:r w:rsidRPr="00300A69">
        <w:t xml:space="preserve">Parcelní čísla pozemků dotčených výstavbou jsou součástí </w:t>
      </w:r>
      <w:r w:rsidRPr="00300A69">
        <w:rPr>
          <w:i/>
          <w:iCs/>
        </w:rPr>
        <w:t>„</w:t>
      </w:r>
      <w:r w:rsidRPr="00300A69">
        <w:rPr>
          <w:b/>
          <w:i/>
          <w:iCs/>
        </w:rPr>
        <w:t>Přílohy č.1</w:t>
      </w:r>
      <w:r w:rsidRPr="00300A69">
        <w:rPr>
          <w:i/>
          <w:iCs/>
        </w:rPr>
        <w:t xml:space="preserve">“ </w:t>
      </w:r>
      <w:r w:rsidRPr="00300A69">
        <w:t>průvodní a souhrnné technické zprávy.</w:t>
      </w:r>
    </w:p>
    <w:p w14:paraId="62E6093E" w14:textId="77777777" w:rsidR="004D22F5" w:rsidRPr="00300A69" w:rsidRDefault="004D22F5" w:rsidP="00172DDD">
      <w:pPr>
        <w:pStyle w:val="RS4"/>
        <w:numPr>
          <w:ilvl w:val="3"/>
          <w:numId w:val="15"/>
        </w:numPr>
      </w:pPr>
      <w:bookmarkStart w:id="14" w:name="_Toc179196657"/>
      <w:r w:rsidRPr="00300A69">
        <w:t>Předmět dokumentace – nová stavba nebo změna dokončené stavby, trvalá nebo dočasná stavba, účel užívání stavby</w:t>
      </w:r>
      <w:bookmarkEnd w:id="14"/>
    </w:p>
    <w:p w14:paraId="6388B11E" w14:textId="77777777" w:rsidR="00FD0149" w:rsidRPr="00300A69" w:rsidRDefault="00FD0149" w:rsidP="00FD0149">
      <w:pPr>
        <w:pStyle w:val="Normal2"/>
      </w:pPr>
      <w:bookmarkStart w:id="15" w:name="_Hlk148707263"/>
      <w:r w:rsidRPr="00300A69">
        <w:t xml:space="preserve">Rekonstrukce komunikace v ulicích Českolipská – Novoborská. Tato dokumentace je zpracována ve stupni pro výběr zhotovitele (DVZ), jako podklad pro vypracování zadávací dokumentace. </w:t>
      </w:r>
    </w:p>
    <w:p w14:paraId="7DCDEBB6" w14:textId="77777777" w:rsidR="00520DD8" w:rsidRPr="00300A69" w:rsidRDefault="00520DD8" w:rsidP="00FD0149">
      <w:pPr>
        <w:pStyle w:val="Normal2"/>
      </w:pPr>
    </w:p>
    <w:p w14:paraId="023EB881" w14:textId="77777777" w:rsidR="00520DD8" w:rsidRPr="00300A69" w:rsidRDefault="00520DD8" w:rsidP="00FD0149">
      <w:pPr>
        <w:pStyle w:val="Normal2"/>
      </w:pPr>
    </w:p>
    <w:p w14:paraId="724C1214" w14:textId="0DF2B72D" w:rsidR="004D22F5" w:rsidRPr="00300A69" w:rsidRDefault="004D22F5" w:rsidP="00172DDD">
      <w:pPr>
        <w:pStyle w:val="RS3"/>
        <w:numPr>
          <w:ilvl w:val="2"/>
          <w:numId w:val="11"/>
        </w:numPr>
        <w:tabs>
          <w:tab w:val="clear" w:pos="567"/>
          <w:tab w:val="left" w:pos="1134"/>
        </w:tabs>
      </w:pPr>
      <w:bookmarkStart w:id="16" w:name="_Toc179196658"/>
      <w:bookmarkEnd w:id="15"/>
      <w:r w:rsidRPr="00300A69">
        <w:rPr>
          <w:noProof/>
        </w:rPr>
        <w:drawing>
          <wp:anchor distT="0" distB="0" distL="114300" distR="114300" simplePos="0" relativeHeight="251692032" behindDoc="0" locked="0" layoutInCell="1" allowOverlap="1" wp14:anchorId="1FBCD32B" wp14:editId="29FDE93F">
            <wp:simplePos x="0" y="0"/>
            <wp:positionH relativeFrom="column">
              <wp:posOffset>4680585</wp:posOffset>
            </wp:positionH>
            <wp:positionV relativeFrom="paragraph">
              <wp:posOffset>360045</wp:posOffset>
            </wp:positionV>
            <wp:extent cx="1080000" cy="1080000"/>
            <wp:effectExtent l="0" t="0" r="6350" b="6350"/>
            <wp:wrapSquare wrapText="bothSides"/>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00A69">
        <w:t>Údaje o stavebníkovi</w:t>
      </w:r>
      <w:bookmarkEnd w:id="16"/>
    </w:p>
    <w:p w14:paraId="6B5E759C" w14:textId="77777777" w:rsidR="004D22F5" w:rsidRPr="00300A69" w:rsidRDefault="004D22F5" w:rsidP="004D22F5">
      <w:pPr>
        <w:pStyle w:val="RSText"/>
        <w:rPr>
          <w:b/>
          <w:bCs w:val="0"/>
        </w:rPr>
      </w:pPr>
      <w:r w:rsidRPr="00300A69">
        <w:rPr>
          <w:b/>
          <w:bCs w:val="0"/>
        </w:rPr>
        <w:t>Společnost</w:t>
      </w:r>
    </w:p>
    <w:p w14:paraId="21D2D4B0" w14:textId="77777777" w:rsidR="004D22F5" w:rsidRPr="00300A69" w:rsidRDefault="004D22F5" w:rsidP="004D22F5">
      <w:pPr>
        <w:pStyle w:val="Normal2"/>
      </w:pPr>
      <w:r w:rsidRPr="00300A69">
        <w:t xml:space="preserve">Název: </w:t>
      </w:r>
      <w:r w:rsidRPr="00300A69">
        <w:rPr>
          <w:b/>
          <w:bCs w:val="0"/>
        </w:rPr>
        <w:t>Hlavní město Praha</w:t>
      </w:r>
    </w:p>
    <w:p w14:paraId="303636E2" w14:textId="77777777" w:rsidR="004D22F5" w:rsidRPr="00300A69" w:rsidRDefault="004D22F5" w:rsidP="004D22F5">
      <w:pPr>
        <w:pStyle w:val="Normal2"/>
      </w:pPr>
      <w:r w:rsidRPr="00300A69">
        <w:t>Sídlo: Mariánské náměstí 2/2, Praha 1 – Staré Město, PSČ 110 01</w:t>
      </w:r>
    </w:p>
    <w:p w14:paraId="2AE458DD" w14:textId="77777777" w:rsidR="004D22F5" w:rsidRPr="00300A69" w:rsidRDefault="004D22F5" w:rsidP="004D22F5">
      <w:pPr>
        <w:pStyle w:val="Normal2"/>
      </w:pPr>
      <w:r w:rsidRPr="00300A69">
        <w:t>IČ: 00064581</w:t>
      </w:r>
    </w:p>
    <w:p w14:paraId="1531EB2F" w14:textId="77777777" w:rsidR="004D22F5" w:rsidRPr="00300A69" w:rsidRDefault="004D22F5" w:rsidP="004D22F5">
      <w:pPr>
        <w:pStyle w:val="Normal2"/>
      </w:pPr>
      <w:r w:rsidRPr="00300A69">
        <w:t>DIČ: CZ00064581</w:t>
      </w:r>
    </w:p>
    <w:p w14:paraId="371815D5" w14:textId="77777777" w:rsidR="004D22F5" w:rsidRPr="00300A69" w:rsidRDefault="004D22F5" w:rsidP="004D22F5">
      <w:pPr>
        <w:pStyle w:val="Normal2"/>
      </w:pPr>
      <w:r w:rsidRPr="00300A69">
        <w:t xml:space="preserve">Bankovní spojení: </w:t>
      </w:r>
      <w:hyperlink r:id="rId13" w:history="1">
        <w:r w:rsidRPr="00300A69">
          <w:rPr>
            <w:rStyle w:val="Hypertextovodkaz"/>
            <w:color w:val="auto"/>
            <w:u w:val="none"/>
          </w:rPr>
          <w:t>PPF</w:t>
        </w:r>
      </w:hyperlink>
      <w:r w:rsidRPr="00300A69">
        <w:rPr>
          <w:rStyle w:val="Hypertextovodkaz"/>
          <w:color w:val="auto"/>
          <w:u w:val="none"/>
        </w:rPr>
        <w:t xml:space="preserve"> banka a.s., Praha</w:t>
      </w:r>
    </w:p>
    <w:p w14:paraId="320A6937" w14:textId="77777777" w:rsidR="004D22F5" w:rsidRPr="00300A69" w:rsidRDefault="004D22F5" w:rsidP="004D22F5">
      <w:pPr>
        <w:pStyle w:val="Normal2"/>
      </w:pPr>
      <w:r w:rsidRPr="00300A69">
        <w:t>Číslo účtu: 20028-5157998/600</w:t>
      </w:r>
    </w:p>
    <w:p w14:paraId="54733ED7" w14:textId="788BEAA3" w:rsidR="004D22F5" w:rsidRPr="00300A69" w:rsidRDefault="004D22F5" w:rsidP="004D22F5">
      <w:pPr>
        <w:pStyle w:val="Normal2"/>
      </w:pPr>
      <w:r w:rsidRPr="00300A69">
        <w:t>Zastoupení: Ing. Petr Kalina, MBA, ředitel odboru investičního Magistrátu hlavního města Prahy</w:t>
      </w:r>
    </w:p>
    <w:p w14:paraId="1E1B2B6F" w14:textId="77777777" w:rsidR="00520DD8" w:rsidRPr="00300A69" w:rsidRDefault="00520DD8">
      <w:pPr>
        <w:jc w:val="left"/>
        <w:rPr>
          <w:rFonts w:asciiTheme="minorHAnsi" w:hAnsiTheme="minorHAnsi"/>
          <w:b/>
          <w:bCs/>
          <w:sz w:val="28"/>
          <w:szCs w:val="20"/>
          <w:lang w:eastAsia="cs-CZ" w:bidi="ar-SA"/>
        </w:rPr>
      </w:pPr>
      <w:r w:rsidRPr="00300A69">
        <w:br w:type="page"/>
      </w:r>
    </w:p>
    <w:p w14:paraId="5613F12D" w14:textId="76906FBA" w:rsidR="004D22F5" w:rsidRPr="00300A69" w:rsidRDefault="004D22F5" w:rsidP="00172DDD">
      <w:pPr>
        <w:pStyle w:val="RS3"/>
        <w:numPr>
          <w:ilvl w:val="2"/>
          <w:numId w:val="11"/>
        </w:numPr>
        <w:tabs>
          <w:tab w:val="clear" w:pos="567"/>
          <w:tab w:val="left" w:pos="1134"/>
        </w:tabs>
        <w:ind w:right="-1"/>
      </w:pPr>
      <w:bookmarkStart w:id="17" w:name="_Toc179196659"/>
      <w:r w:rsidRPr="00300A69">
        <w:lastRenderedPageBreak/>
        <w:t>Údaje o zpracovateli projektové dokumentace</w:t>
      </w:r>
      <w:bookmarkEnd w:id="17"/>
    </w:p>
    <w:p w14:paraId="56182B1B" w14:textId="77777777" w:rsidR="004D22F5" w:rsidRPr="00300A69" w:rsidRDefault="004D22F5" w:rsidP="004D22F5">
      <w:pPr>
        <w:pStyle w:val="RS4"/>
        <w:numPr>
          <w:ilvl w:val="3"/>
          <w:numId w:val="8"/>
        </w:numPr>
      </w:pPr>
      <w:bookmarkStart w:id="18" w:name="_Toc179196660"/>
      <w:r w:rsidRPr="00300A69">
        <w:rPr>
          <w:noProof/>
        </w:rPr>
        <w:drawing>
          <wp:anchor distT="0" distB="0" distL="114300" distR="114300" simplePos="0" relativeHeight="251693056" behindDoc="1" locked="0" layoutInCell="1" allowOverlap="1" wp14:anchorId="0CE9DA73" wp14:editId="19AA99F8">
            <wp:simplePos x="0" y="0"/>
            <wp:positionH relativeFrom="column">
              <wp:posOffset>3828415</wp:posOffset>
            </wp:positionH>
            <wp:positionV relativeFrom="paragraph">
              <wp:posOffset>385445</wp:posOffset>
            </wp:positionV>
            <wp:extent cx="2310765" cy="1079500"/>
            <wp:effectExtent l="0" t="0" r="0" b="6350"/>
            <wp:wrapTight wrapText="bothSides">
              <wp:wrapPolygon edited="0">
                <wp:start x="0" y="0"/>
                <wp:lineTo x="0" y="21346"/>
                <wp:lineTo x="21369" y="21346"/>
                <wp:lineTo x="21369" y="0"/>
                <wp:lineTo x="0" y="0"/>
              </wp:wrapPolygon>
            </wp:wrapTight>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310765" cy="10795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0A69">
        <w:t>Generální projektant:</w:t>
      </w:r>
      <w:bookmarkEnd w:id="18"/>
    </w:p>
    <w:p w14:paraId="783A89E4" w14:textId="77777777" w:rsidR="004D22F5" w:rsidRPr="00300A69" w:rsidRDefault="004D22F5" w:rsidP="004D22F5">
      <w:pPr>
        <w:pStyle w:val="RSText"/>
        <w:rPr>
          <w:b/>
          <w:bCs w:val="0"/>
        </w:rPr>
      </w:pPr>
      <w:r w:rsidRPr="00300A69">
        <w:rPr>
          <w:b/>
          <w:bCs w:val="0"/>
        </w:rPr>
        <w:t>Společnost</w:t>
      </w:r>
    </w:p>
    <w:p w14:paraId="78C8DCEC" w14:textId="77777777" w:rsidR="004D22F5" w:rsidRPr="00300A69" w:rsidRDefault="004D22F5" w:rsidP="004D22F5">
      <w:pPr>
        <w:pStyle w:val="Normal2"/>
      </w:pPr>
      <w:r w:rsidRPr="00300A69">
        <w:t xml:space="preserve">Název: </w:t>
      </w:r>
      <w:r w:rsidRPr="00300A69">
        <w:rPr>
          <w:b/>
          <w:bCs w:val="0"/>
        </w:rPr>
        <w:t>BOMART spol. s r.o.</w:t>
      </w:r>
    </w:p>
    <w:p w14:paraId="4CD0358E" w14:textId="77777777" w:rsidR="004D22F5" w:rsidRPr="00300A69" w:rsidRDefault="004D22F5" w:rsidP="004D22F5">
      <w:pPr>
        <w:pStyle w:val="Normal2"/>
      </w:pPr>
      <w:r w:rsidRPr="00300A69">
        <w:t xml:space="preserve">Sídlo: Ohradní 1159/65, 140 00 Praha 4 – Michle, </w:t>
      </w:r>
    </w:p>
    <w:p w14:paraId="6AA3711C" w14:textId="77777777" w:rsidR="004D22F5" w:rsidRPr="00300A69" w:rsidRDefault="004D22F5" w:rsidP="004D22F5">
      <w:pPr>
        <w:pStyle w:val="Normal2"/>
      </w:pPr>
      <w:r w:rsidRPr="00300A69">
        <w:t>IČ: 25091905</w:t>
      </w:r>
    </w:p>
    <w:p w14:paraId="1B3727ED" w14:textId="77777777" w:rsidR="004D22F5" w:rsidRPr="00300A69" w:rsidRDefault="004D22F5" w:rsidP="004D22F5">
      <w:pPr>
        <w:pStyle w:val="Normal2"/>
      </w:pPr>
      <w:r w:rsidRPr="00300A69">
        <w:t>DIČ: CZ25091905</w:t>
      </w:r>
    </w:p>
    <w:p w14:paraId="2E036007" w14:textId="77777777" w:rsidR="004D22F5" w:rsidRPr="00300A69" w:rsidRDefault="004D22F5" w:rsidP="004D22F5">
      <w:pPr>
        <w:pStyle w:val="Normal2"/>
      </w:pPr>
      <w:r w:rsidRPr="00300A69">
        <w:t>Bankovní spojení: ČSOB a.s., Praha 2</w:t>
      </w:r>
    </w:p>
    <w:p w14:paraId="5287B778" w14:textId="77777777" w:rsidR="004D22F5" w:rsidRPr="00300A69" w:rsidRDefault="004D22F5" w:rsidP="004D22F5">
      <w:pPr>
        <w:pStyle w:val="Normal2"/>
      </w:pPr>
      <w:r w:rsidRPr="00300A69">
        <w:t>Číslo účtu: 474065113/0300</w:t>
      </w:r>
    </w:p>
    <w:p w14:paraId="3B966903" w14:textId="77777777" w:rsidR="004D22F5" w:rsidRPr="00300A69" w:rsidRDefault="004D22F5" w:rsidP="004D22F5">
      <w:pPr>
        <w:pStyle w:val="Normal2"/>
      </w:pPr>
      <w:r w:rsidRPr="00300A69">
        <w:t xml:space="preserve">Email: </w:t>
      </w:r>
      <w:hyperlink r:id="rId15" w:history="1">
        <w:r w:rsidRPr="00300A69">
          <w:rPr>
            <w:rStyle w:val="Hypertextovodkaz"/>
            <w:color w:val="auto"/>
            <w:u w:val="none"/>
          </w:rPr>
          <w:t>info@bomart.cz</w:t>
        </w:r>
      </w:hyperlink>
    </w:p>
    <w:p w14:paraId="14475995" w14:textId="77777777" w:rsidR="004D22F5" w:rsidRPr="00300A69" w:rsidRDefault="004D22F5" w:rsidP="004D22F5">
      <w:pPr>
        <w:pStyle w:val="Normal2"/>
      </w:pPr>
      <w:r w:rsidRPr="00300A69">
        <w:t xml:space="preserve">Tel.: (+420) 220 400 750 </w:t>
      </w:r>
    </w:p>
    <w:p w14:paraId="1044532B" w14:textId="77777777" w:rsidR="004D22F5" w:rsidRPr="00300A69" w:rsidRDefault="004D22F5" w:rsidP="004D22F5">
      <w:pPr>
        <w:pStyle w:val="RSText"/>
      </w:pPr>
    </w:p>
    <w:p w14:paraId="28374847" w14:textId="77777777" w:rsidR="004D22F5" w:rsidRPr="00300A69" w:rsidRDefault="004D22F5" w:rsidP="004D22F5">
      <w:pPr>
        <w:pStyle w:val="RSText"/>
        <w:rPr>
          <w:b/>
          <w:bCs w:val="0"/>
        </w:rPr>
        <w:sectPr w:rsidR="004D22F5" w:rsidRPr="00300A69" w:rsidSect="004D22F5">
          <w:footerReference w:type="default" r:id="rId16"/>
          <w:type w:val="continuous"/>
          <w:pgSz w:w="11906" w:h="16838"/>
          <w:pgMar w:top="1134" w:right="851" w:bottom="851" w:left="1418" w:header="454" w:footer="454" w:gutter="0"/>
          <w:pgNumType w:start="1"/>
          <w:cols w:space="708"/>
          <w:docGrid w:linePitch="360"/>
        </w:sectPr>
      </w:pPr>
    </w:p>
    <w:p w14:paraId="6BDC9359" w14:textId="77777777" w:rsidR="004D22F5" w:rsidRPr="00300A69" w:rsidRDefault="004D22F5" w:rsidP="004D22F5">
      <w:pPr>
        <w:pStyle w:val="RSText"/>
        <w:rPr>
          <w:b/>
          <w:bCs w:val="0"/>
        </w:rPr>
      </w:pPr>
      <w:r w:rsidRPr="00300A69">
        <w:rPr>
          <w:b/>
          <w:bCs w:val="0"/>
        </w:rPr>
        <w:t>Autorizuje</w:t>
      </w:r>
    </w:p>
    <w:p w14:paraId="14A686DE" w14:textId="77777777" w:rsidR="004440F4" w:rsidRPr="00300A69" w:rsidRDefault="004440F4" w:rsidP="004440F4">
      <w:pPr>
        <w:pStyle w:val="Normal2"/>
      </w:pPr>
      <w:bookmarkStart w:id="19" w:name="_Hlk133325926"/>
      <w:r w:rsidRPr="00300A69">
        <w:t>Jméno: Ing. Martin Závodný</w:t>
      </w:r>
    </w:p>
    <w:p w14:paraId="5390B82E" w14:textId="77777777" w:rsidR="004440F4" w:rsidRPr="00300A69" w:rsidRDefault="004440F4" w:rsidP="004440F4">
      <w:pPr>
        <w:pStyle w:val="Normal2"/>
      </w:pPr>
      <w:r w:rsidRPr="00300A69">
        <w:t xml:space="preserve">Email: </w:t>
      </w:r>
      <w:hyperlink r:id="rId17" w:history="1">
        <w:r w:rsidRPr="00300A69">
          <w:t>zavodny@bomart.cz</w:t>
        </w:r>
      </w:hyperlink>
    </w:p>
    <w:p w14:paraId="71F6AC20" w14:textId="77777777" w:rsidR="004440F4" w:rsidRPr="00300A69" w:rsidRDefault="004440F4" w:rsidP="004440F4">
      <w:pPr>
        <w:pStyle w:val="Normal2"/>
      </w:pPr>
      <w:r w:rsidRPr="00300A69">
        <w:t>Tel: (+420) 777 690 429</w:t>
      </w:r>
    </w:p>
    <w:p w14:paraId="1F364BA7" w14:textId="77777777" w:rsidR="004440F4" w:rsidRPr="00300A69" w:rsidRDefault="004440F4" w:rsidP="004440F4">
      <w:pPr>
        <w:pStyle w:val="Normal2"/>
      </w:pPr>
      <w:r w:rsidRPr="00300A69">
        <w:t xml:space="preserve">Autorizace: ČKAIT 0009269 – IP00, IV00, II00 </w:t>
      </w:r>
    </w:p>
    <w:bookmarkEnd w:id="19"/>
    <w:p w14:paraId="7D811F36" w14:textId="77777777" w:rsidR="004D22F5" w:rsidRPr="00300A69" w:rsidRDefault="004D22F5" w:rsidP="004D22F5">
      <w:pPr>
        <w:pStyle w:val="RSText"/>
      </w:pPr>
    </w:p>
    <w:p w14:paraId="5D975E1D" w14:textId="77777777" w:rsidR="004D22F5" w:rsidRPr="00300A69" w:rsidRDefault="004D22F5" w:rsidP="004D22F5">
      <w:pPr>
        <w:pStyle w:val="RSText"/>
        <w:rPr>
          <w:b/>
          <w:bCs w:val="0"/>
        </w:rPr>
      </w:pPr>
      <w:r w:rsidRPr="00300A69">
        <w:rPr>
          <w:b/>
          <w:bCs w:val="0"/>
        </w:rPr>
        <w:t>Hlavní inženýr projektu</w:t>
      </w:r>
    </w:p>
    <w:p w14:paraId="13027659" w14:textId="77777777" w:rsidR="004D22F5" w:rsidRPr="00300A69" w:rsidRDefault="004D22F5" w:rsidP="004D22F5">
      <w:pPr>
        <w:pStyle w:val="Normal2"/>
      </w:pPr>
      <w:r w:rsidRPr="00300A69">
        <w:t>Jméno: Ing. Tomáš Zeman</w:t>
      </w:r>
    </w:p>
    <w:p w14:paraId="6082F8D1" w14:textId="77777777" w:rsidR="004D22F5" w:rsidRPr="00300A69" w:rsidRDefault="004D22F5" w:rsidP="004D22F5">
      <w:pPr>
        <w:pStyle w:val="Normal2"/>
      </w:pPr>
      <w:r w:rsidRPr="00300A69">
        <w:t xml:space="preserve">Email: </w:t>
      </w:r>
      <w:hyperlink r:id="rId18" w:history="1">
        <w:r w:rsidRPr="00300A69">
          <w:t>zeman@bomart.cz</w:t>
        </w:r>
      </w:hyperlink>
    </w:p>
    <w:p w14:paraId="1B904484" w14:textId="1673EEEC" w:rsidR="004D22F5" w:rsidRPr="00300A69" w:rsidRDefault="004D22F5" w:rsidP="004D22F5">
      <w:pPr>
        <w:pStyle w:val="Normal2"/>
      </w:pPr>
      <w:r w:rsidRPr="00300A69">
        <w:t>Tel: (+420) 736 622</w:t>
      </w:r>
      <w:r w:rsidR="00520DD8" w:rsidRPr="00300A69">
        <w:t> </w:t>
      </w:r>
      <w:r w:rsidRPr="00300A69">
        <w:t>293</w:t>
      </w:r>
    </w:p>
    <w:p w14:paraId="08A14696" w14:textId="77777777" w:rsidR="004D22F5" w:rsidRPr="00300A69" w:rsidRDefault="004D22F5" w:rsidP="004D22F5">
      <w:pPr>
        <w:pStyle w:val="RSText"/>
        <w:rPr>
          <w:b/>
          <w:bCs w:val="0"/>
        </w:rPr>
      </w:pPr>
    </w:p>
    <w:p w14:paraId="2E1D98AC" w14:textId="77777777" w:rsidR="004D22F5" w:rsidRPr="00300A69" w:rsidRDefault="004D22F5" w:rsidP="004D22F5">
      <w:pPr>
        <w:pStyle w:val="RSText"/>
        <w:rPr>
          <w:b/>
          <w:bCs w:val="0"/>
        </w:rPr>
      </w:pPr>
      <w:r w:rsidRPr="00300A69">
        <w:rPr>
          <w:b/>
          <w:bCs w:val="0"/>
        </w:rPr>
        <w:t>Kontaktní osoba – projekční činnost</w:t>
      </w:r>
    </w:p>
    <w:p w14:paraId="4076D075" w14:textId="77777777" w:rsidR="004D22F5" w:rsidRPr="00300A69" w:rsidRDefault="004D22F5" w:rsidP="004D22F5">
      <w:pPr>
        <w:pStyle w:val="Normal2"/>
      </w:pPr>
      <w:r w:rsidRPr="00300A69">
        <w:t>Jméno: Radomír Šemnický</w:t>
      </w:r>
    </w:p>
    <w:p w14:paraId="2927E768" w14:textId="77777777" w:rsidR="004D22F5" w:rsidRPr="00300A69" w:rsidRDefault="004D22F5" w:rsidP="004D22F5">
      <w:pPr>
        <w:pStyle w:val="Normal2"/>
      </w:pPr>
      <w:r w:rsidRPr="00300A69">
        <w:t xml:space="preserve">Email: </w:t>
      </w:r>
      <w:hyperlink r:id="rId19" w:history="1">
        <w:r w:rsidRPr="00300A69">
          <w:rPr>
            <w:rStyle w:val="Hypertextovodkaz"/>
            <w:color w:val="auto"/>
            <w:u w:val="none"/>
          </w:rPr>
          <w:t>semnicky@bomart.cz</w:t>
        </w:r>
      </w:hyperlink>
    </w:p>
    <w:p w14:paraId="7AE53E85" w14:textId="77777777" w:rsidR="004D22F5" w:rsidRPr="00300A69" w:rsidRDefault="004D22F5" w:rsidP="004D22F5">
      <w:pPr>
        <w:pStyle w:val="Normal2"/>
      </w:pPr>
      <w:r w:rsidRPr="00300A69">
        <w:t>Tel.: (+420) 774 359 004</w:t>
      </w:r>
    </w:p>
    <w:p w14:paraId="479C67EE" w14:textId="77777777" w:rsidR="004D22F5" w:rsidRPr="00300A69" w:rsidRDefault="004D22F5" w:rsidP="004D22F5">
      <w:pPr>
        <w:pStyle w:val="RSText"/>
      </w:pPr>
    </w:p>
    <w:p w14:paraId="3BBA9C8A" w14:textId="77777777" w:rsidR="004D22F5" w:rsidRPr="00300A69" w:rsidRDefault="004D22F5" w:rsidP="004D22F5">
      <w:pPr>
        <w:pStyle w:val="RSText"/>
        <w:rPr>
          <w:b/>
          <w:bCs w:val="0"/>
        </w:rPr>
      </w:pPr>
    </w:p>
    <w:p w14:paraId="01143207" w14:textId="77777777" w:rsidR="004D22F5" w:rsidRPr="00300A69" w:rsidRDefault="004D22F5" w:rsidP="004D22F5">
      <w:pPr>
        <w:pStyle w:val="RSText"/>
        <w:rPr>
          <w:b/>
          <w:bCs w:val="0"/>
        </w:rPr>
      </w:pPr>
      <w:r w:rsidRPr="00300A69">
        <w:rPr>
          <w:b/>
          <w:bCs w:val="0"/>
        </w:rPr>
        <w:t>Kontaktní osoba – inženýrská činnost</w:t>
      </w:r>
    </w:p>
    <w:p w14:paraId="7ECFEC7D" w14:textId="77777777" w:rsidR="004D22F5" w:rsidRPr="00300A69" w:rsidRDefault="004D22F5" w:rsidP="004D22F5">
      <w:pPr>
        <w:pStyle w:val="Normal2"/>
      </w:pPr>
      <w:r w:rsidRPr="00300A69">
        <w:t>Jméno: Ing. Fantová Jana</w:t>
      </w:r>
    </w:p>
    <w:p w14:paraId="09B06F3A" w14:textId="77777777" w:rsidR="004D22F5" w:rsidRPr="00300A69" w:rsidRDefault="004D22F5" w:rsidP="004D22F5">
      <w:pPr>
        <w:pStyle w:val="Normal2"/>
      </w:pPr>
      <w:r w:rsidRPr="00300A69">
        <w:t xml:space="preserve">Email: </w:t>
      </w:r>
      <w:hyperlink r:id="rId20" w:history="1">
        <w:r w:rsidRPr="00300A69">
          <w:rPr>
            <w:rStyle w:val="Hypertextovodkaz"/>
            <w:color w:val="auto"/>
            <w:u w:val="none"/>
          </w:rPr>
          <w:t>fantova@bomart.cz</w:t>
        </w:r>
      </w:hyperlink>
    </w:p>
    <w:p w14:paraId="50A7ADCE" w14:textId="77777777" w:rsidR="004D22F5" w:rsidRPr="00300A69" w:rsidRDefault="004D22F5" w:rsidP="004D22F5">
      <w:pPr>
        <w:pStyle w:val="Normal2"/>
      </w:pPr>
      <w:r w:rsidRPr="00300A69">
        <w:t>Tel.: (+420) 724 774 015</w:t>
      </w:r>
    </w:p>
    <w:p w14:paraId="4BC39858" w14:textId="77777777" w:rsidR="004D22F5" w:rsidRPr="00300A69" w:rsidRDefault="004D22F5" w:rsidP="004D22F5">
      <w:pPr>
        <w:jc w:val="left"/>
        <w:rPr>
          <w:lang w:eastAsia="cs-CZ" w:bidi="ar-SA"/>
        </w:rPr>
        <w:sectPr w:rsidR="004D22F5" w:rsidRPr="00300A69" w:rsidSect="00CA1A40">
          <w:type w:val="continuous"/>
          <w:pgSz w:w="11906" w:h="16838"/>
          <w:pgMar w:top="1134" w:right="851" w:bottom="851" w:left="1418" w:header="454" w:footer="454" w:gutter="0"/>
          <w:pgNumType w:start="1"/>
          <w:cols w:num="2" w:space="708"/>
          <w:docGrid w:linePitch="360"/>
        </w:sectPr>
      </w:pPr>
    </w:p>
    <w:p w14:paraId="4F544D94" w14:textId="77777777" w:rsidR="00520DD8" w:rsidRPr="00300A69" w:rsidRDefault="00520DD8" w:rsidP="00520DD8">
      <w:pPr>
        <w:pStyle w:val="RSText"/>
      </w:pPr>
      <w:bookmarkStart w:id="20" w:name="_Toc152928573"/>
    </w:p>
    <w:p w14:paraId="758B947F" w14:textId="31C69E5B" w:rsidR="00520DD8" w:rsidRPr="00300A69" w:rsidRDefault="00520DD8" w:rsidP="00520DD8">
      <w:pPr>
        <w:pStyle w:val="RS4"/>
        <w:numPr>
          <w:ilvl w:val="3"/>
          <w:numId w:val="8"/>
        </w:numPr>
      </w:pPr>
      <w:bookmarkStart w:id="21" w:name="_Toc179196661"/>
      <w:r w:rsidRPr="00300A69">
        <w:rPr>
          <w:noProof/>
        </w:rPr>
        <w:drawing>
          <wp:anchor distT="0" distB="0" distL="114300" distR="114300" simplePos="0" relativeHeight="251695104" behindDoc="1" locked="0" layoutInCell="1" allowOverlap="1" wp14:anchorId="0D4ECBBD" wp14:editId="22EAC909">
            <wp:simplePos x="0" y="0"/>
            <wp:positionH relativeFrom="column">
              <wp:posOffset>3175826</wp:posOffset>
            </wp:positionH>
            <wp:positionV relativeFrom="paragraph">
              <wp:posOffset>240030</wp:posOffset>
            </wp:positionV>
            <wp:extent cx="2463165" cy="719455"/>
            <wp:effectExtent l="0" t="0" r="0" b="0"/>
            <wp:wrapTight wrapText="bothSides">
              <wp:wrapPolygon edited="0">
                <wp:start x="501" y="572"/>
                <wp:lineTo x="501" y="20018"/>
                <wp:lineTo x="20882" y="20018"/>
                <wp:lineTo x="21383" y="9151"/>
                <wp:lineTo x="4677" y="572"/>
                <wp:lineTo x="501" y="572"/>
              </wp:wrapPolygon>
            </wp:wrapTight>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63165" cy="719455"/>
                    </a:xfrm>
                    <a:prstGeom prst="rect">
                      <a:avLst/>
                    </a:prstGeom>
                    <a:noFill/>
                    <a:ln>
                      <a:noFill/>
                    </a:ln>
                  </pic:spPr>
                </pic:pic>
              </a:graphicData>
            </a:graphic>
          </wp:anchor>
        </w:drawing>
      </w:r>
      <w:r w:rsidRPr="00300A69">
        <w:t>Zpracovatel části sadových úprav:</w:t>
      </w:r>
      <w:bookmarkEnd w:id="20"/>
      <w:bookmarkEnd w:id="21"/>
      <w:r w:rsidRPr="00300A69">
        <w:t xml:space="preserve"> </w:t>
      </w:r>
    </w:p>
    <w:p w14:paraId="06CCB291" w14:textId="77777777" w:rsidR="00520DD8" w:rsidRPr="00300A69" w:rsidRDefault="00520DD8" w:rsidP="00520DD8">
      <w:pPr>
        <w:pStyle w:val="RSTextsraen"/>
        <w:rPr>
          <w:b/>
          <w:bCs w:val="0"/>
        </w:rPr>
      </w:pPr>
      <w:r w:rsidRPr="00300A69">
        <w:rPr>
          <w:b/>
          <w:bCs w:val="0"/>
        </w:rPr>
        <w:t>Kontaktní osoba – projekční činnost</w:t>
      </w:r>
    </w:p>
    <w:p w14:paraId="75EB23D6" w14:textId="77777777" w:rsidR="00520DD8" w:rsidRPr="00300A69" w:rsidRDefault="00520DD8" w:rsidP="00520DD8">
      <w:pPr>
        <w:pStyle w:val="RSTextsraen"/>
      </w:pPr>
      <w:r w:rsidRPr="00300A69">
        <w:t xml:space="preserve">Jméno: Ing. Marie </w:t>
      </w:r>
      <w:proofErr w:type="spellStart"/>
      <w:r w:rsidRPr="00300A69">
        <w:t>Klejchová</w:t>
      </w:r>
      <w:proofErr w:type="spellEnd"/>
    </w:p>
    <w:p w14:paraId="58CACDAA" w14:textId="77777777" w:rsidR="00520DD8" w:rsidRPr="00300A69" w:rsidRDefault="00520DD8" w:rsidP="00520DD8">
      <w:pPr>
        <w:pStyle w:val="RSTextsraen"/>
      </w:pPr>
      <w:r w:rsidRPr="00300A69">
        <w:t xml:space="preserve">Email: </w:t>
      </w:r>
      <w:hyperlink r:id="rId22" w:history="1">
        <w:r w:rsidRPr="00300A69">
          <w:t>klejchova@krecek-plundra.cz</w:t>
        </w:r>
      </w:hyperlink>
    </w:p>
    <w:p w14:paraId="7740D596" w14:textId="01B442A1" w:rsidR="00520DD8" w:rsidRPr="00300A69" w:rsidRDefault="00520DD8" w:rsidP="00520DD8">
      <w:pPr>
        <w:pStyle w:val="RSTextsraen"/>
      </w:pPr>
      <w:r w:rsidRPr="00300A69">
        <w:t>Tel.: (+420) 777 919 092</w:t>
      </w:r>
    </w:p>
    <w:p w14:paraId="0B0FADAC" w14:textId="77777777" w:rsidR="00520DD8" w:rsidRPr="00300A69" w:rsidRDefault="00520DD8" w:rsidP="00520DD8">
      <w:pPr>
        <w:pStyle w:val="RSTextsraen"/>
      </w:pPr>
    </w:p>
    <w:p w14:paraId="19A1BD56" w14:textId="77777777" w:rsidR="00520DD8" w:rsidRPr="00300A69" w:rsidRDefault="00520DD8" w:rsidP="00520DD8">
      <w:pPr>
        <w:pStyle w:val="RSTextsraen"/>
      </w:pPr>
    </w:p>
    <w:p w14:paraId="03FD61A7" w14:textId="77777777" w:rsidR="00520DD8" w:rsidRPr="00300A69" w:rsidRDefault="00520DD8" w:rsidP="00520DD8">
      <w:pPr>
        <w:pStyle w:val="RSTextsraen"/>
      </w:pPr>
    </w:p>
    <w:p w14:paraId="4D99EC5B" w14:textId="77777777" w:rsidR="00520DD8" w:rsidRPr="00300A69" w:rsidRDefault="00520DD8" w:rsidP="00520DD8">
      <w:pPr>
        <w:pStyle w:val="RSTextsraen"/>
      </w:pPr>
    </w:p>
    <w:p w14:paraId="0A0FACD8" w14:textId="77777777" w:rsidR="004D22F5" w:rsidRPr="00300A69" w:rsidRDefault="004D22F5" w:rsidP="00520DD8">
      <w:pPr>
        <w:pStyle w:val="RS2"/>
        <w:numPr>
          <w:ilvl w:val="1"/>
          <w:numId w:val="8"/>
        </w:numPr>
      </w:pPr>
      <w:bookmarkStart w:id="22" w:name="_Toc179196662"/>
      <w:r w:rsidRPr="00300A69">
        <w:t>Členění stavby na objekty a technická a technologická zařízení</w:t>
      </w:r>
      <w:bookmarkEnd w:id="22"/>
    </w:p>
    <w:p w14:paraId="166684F5" w14:textId="528BAB95" w:rsidR="004D22F5" w:rsidRPr="00300A69" w:rsidRDefault="004D22F5" w:rsidP="004D22F5">
      <w:pPr>
        <w:pStyle w:val="RS6"/>
      </w:pPr>
      <w:r w:rsidRPr="00300A69">
        <w:t>SO.</w:t>
      </w:r>
      <w:r w:rsidR="009C534D" w:rsidRPr="00300A69">
        <w:t>801</w:t>
      </w:r>
      <w:r w:rsidRPr="00300A69">
        <w:t xml:space="preserve"> – </w:t>
      </w:r>
      <w:r w:rsidR="009C534D" w:rsidRPr="00300A69">
        <w:t>Sadové úpravy</w:t>
      </w:r>
    </w:p>
    <w:p w14:paraId="5985A178" w14:textId="77777777" w:rsidR="00520DD8" w:rsidRPr="00300A69" w:rsidRDefault="00520DD8">
      <w:pPr>
        <w:jc w:val="left"/>
        <w:rPr>
          <w:rFonts w:asciiTheme="minorHAnsi" w:hAnsiTheme="minorHAnsi"/>
          <w:b/>
          <w:bCs/>
          <w:sz w:val="36"/>
          <w:szCs w:val="28"/>
        </w:rPr>
      </w:pPr>
      <w:r w:rsidRPr="00300A69">
        <w:br w:type="page"/>
      </w:r>
    </w:p>
    <w:p w14:paraId="79087ADB" w14:textId="63589CD6" w:rsidR="004D22F5" w:rsidRPr="00300A69" w:rsidRDefault="004D22F5" w:rsidP="00520DD8">
      <w:pPr>
        <w:pStyle w:val="RS2"/>
        <w:numPr>
          <w:ilvl w:val="1"/>
          <w:numId w:val="8"/>
        </w:numPr>
      </w:pPr>
      <w:bookmarkStart w:id="23" w:name="_Toc179196663"/>
      <w:r w:rsidRPr="00300A69">
        <w:lastRenderedPageBreak/>
        <w:t>Seznam vstupních podkladů</w:t>
      </w:r>
      <w:bookmarkEnd w:id="23"/>
    </w:p>
    <w:p w14:paraId="7B4A8691" w14:textId="77777777" w:rsidR="009C534D" w:rsidRPr="00300A69" w:rsidRDefault="009C534D" w:rsidP="009C534D">
      <w:pPr>
        <w:pStyle w:val="RS4"/>
        <w:numPr>
          <w:ilvl w:val="3"/>
          <w:numId w:val="9"/>
        </w:numPr>
      </w:pPr>
      <w:bookmarkStart w:id="24" w:name="_Toc101875201"/>
      <w:bookmarkStart w:id="25" w:name="_Toc101875611"/>
      <w:bookmarkStart w:id="26" w:name="_Toc152928576"/>
      <w:bookmarkStart w:id="27" w:name="_Toc179196664"/>
      <w:r w:rsidRPr="00300A69">
        <w:t>Místní šetření a fotodokumentace</w:t>
      </w:r>
      <w:bookmarkEnd w:id="24"/>
      <w:bookmarkEnd w:id="25"/>
      <w:bookmarkEnd w:id="26"/>
      <w:bookmarkEnd w:id="27"/>
    </w:p>
    <w:p w14:paraId="751969D9" w14:textId="77777777" w:rsidR="009C534D" w:rsidRPr="00300A69" w:rsidRDefault="009C534D" w:rsidP="009C534D">
      <w:pPr>
        <w:pStyle w:val="RSText"/>
      </w:pPr>
      <w:r w:rsidRPr="00300A69">
        <w:t>Před zpracováním projektu provedl projektant místní šetření včetně pořízení fotodokumentace stávajícího stavu.</w:t>
      </w:r>
    </w:p>
    <w:p w14:paraId="6AFEAFBA" w14:textId="77777777" w:rsidR="009C534D" w:rsidRPr="00300A69" w:rsidRDefault="009C534D" w:rsidP="009C534D">
      <w:pPr>
        <w:pStyle w:val="RS4"/>
        <w:numPr>
          <w:ilvl w:val="3"/>
          <w:numId w:val="9"/>
        </w:numPr>
      </w:pPr>
      <w:bookmarkStart w:id="28" w:name="_Toc101875202"/>
      <w:bookmarkStart w:id="29" w:name="_Toc101875612"/>
      <w:bookmarkStart w:id="30" w:name="_Toc152928577"/>
      <w:bookmarkStart w:id="31" w:name="_Toc179196665"/>
      <w:r w:rsidRPr="00300A69">
        <w:t>Mapové podklady</w:t>
      </w:r>
      <w:bookmarkEnd w:id="28"/>
      <w:bookmarkEnd w:id="29"/>
      <w:bookmarkEnd w:id="30"/>
      <w:bookmarkEnd w:id="31"/>
    </w:p>
    <w:p w14:paraId="47A86330" w14:textId="77777777" w:rsidR="009C534D" w:rsidRPr="00300A69" w:rsidRDefault="009C534D" w:rsidP="009C534D">
      <w:pPr>
        <w:pStyle w:val="RSText"/>
      </w:pPr>
      <w:r w:rsidRPr="00300A69">
        <w:t>Volně dostupné mapové podklady.</w:t>
      </w:r>
    </w:p>
    <w:p w14:paraId="21F20294" w14:textId="77777777" w:rsidR="009C534D" w:rsidRPr="00300A69" w:rsidRDefault="009C534D" w:rsidP="009C534D">
      <w:pPr>
        <w:pStyle w:val="RS4"/>
        <w:numPr>
          <w:ilvl w:val="3"/>
          <w:numId w:val="9"/>
        </w:numPr>
      </w:pPr>
      <w:bookmarkStart w:id="32" w:name="_Toc101875203"/>
      <w:bookmarkStart w:id="33" w:name="_Toc101875613"/>
      <w:bookmarkStart w:id="34" w:name="_Toc152928578"/>
      <w:bookmarkStart w:id="35" w:name="_Toc179196666"/>
      <w:r w:rsidRPr="00300A69">
        <w:t>Průzkum vlastnických práv k dotčeným pozemkům</w:t>
      </w:r>
      <w:bookmarkEnd w:id="32"/>
      <w:bookmarkEnd w:id="33"/>
      <w:bookmarkEnd w:id="34"/>
      <w:bookmarkEnd w:id="35"/>
    </w:p>
    <w:p w14:paraId="5C59AEF2" w14:textId="77777777" w:rsidR="009C534D" w:rsidRPr="00300A69" w:rsidRDefault="009C534D" w:rsidP="009C534D">
      <w:pPr>
        <w:pStyle w:val="RSText"/>
      </w:pPr>
      <w:r w:rsidRPr="00300A69">
        <w:t xml:space="preserve">Z katastrálních map byly zjištěny vlastnické vztahy k pozemkům přímo dotčeným navrženými stavebními úpravami. Výsledkem je samostatný Majetkoprávní elaborát, jež je součástí průvodní a souhrnné technické zprávy jako </w:t>
      </w:r>
      <w:r w:rsidRPr="00300A69">
        <w:rPr>
          <w:b/>
          <w:i/>
          <w:iCs/>
        </w:rPr>
        <w:t>„Příloha č. 1“</w:t>
      </w:r>
      <w:r w:rsidRPr="00300A69">
        <w:t>.</w:t>
      </w:r>
    </w:p>
    <w:p w14:paraId="7799692E" w14:textId="77777777" w:rsidR="009C534D" w:rsidRPr="00300A69" w:rsidRDefault="009C534D" w:rsidP="009C534D">
      <w:pPr>
        <w:pStyle w:val="RS4"/>
        <w:numPr>
          <w:ilvl w:val="3"/>
          <w:numId w:val="9"/>
        </w:numPr>
      </w:pPr>
      <w:bookmarkStart w:id="36" w:name="_Toc101875204"/>
      <w:bookmarkStart w:id="37" w:name="_Toc101875614"/>
      <w:bookmarkStart w:id="38" w:name="_Toc152928579"/>
      <w:bookmarkStart w:id="39" w:name="_Toc179196667"/>
      <w:r w:rsidRPr="00300A69">
        <w:t>Regulační plány, územní plán, případně územně plánovací informace</w:t>
      </w:r>
      <w:bookmarkEnd w:id="36"/>
      <w:bookmarkEnd w:id="37"/>
      <w:bookmarkEnd w:id="38"/>
      <w:bookmarkEnd w:id="39"/>
    </w:p>
    <w:p w14:paraId="5364FFCC" w14:textId="77777777" w:rsidR="009C534D" w:rsidRPr="00300A69" w:rsidRDefault="009C534D" w:rsidP="009C534D">
      <w:pPr>
        <w:pStyle w:val="RSText"/>
      </w:pPr>
      <w:r w:rsidRPr="00300A69">
        <w:t xml:space="preserve">Uzemní plán sídelního útvaru hlavního města Prahy schválený usnesením č. 10/05 Zastupitelstva hl. m. Prahy ze dne 9. 9. 1999, v platném znění po změně Z 2832/00 vydané opatřením obecné povahy č. 55 z roku 2018 včetně znění pozdějších změn s datem nabytí účinnosti změn 16. 3. 2022. </w:t>
      </w:r>
    </w:p>
    <w:p w14:paraId="64B61923" w14:textId="77777777" w:rsidR="009C534D" w:rsidRPr="00300A69" w:rsidRDefault="009C534D" w:rsidP="009C534D">
      <w:pPr>
        <w:pStyle w:val="RS4"/>
        <w:numPr>
          <w:ilvl w:val="3"/>
          <w:numId w:val="9"/>
        </w:numPr>
      </w:pPr>
      <w:bookmarkStart w:id="40" w:name="_Toc101875205"/>
      <w:bookmarkStart w:id="41" w:name="_Toc101875615"/>
      <w:bookmarkStart w:id="42" w:name="_Toc152928580"/>
      <w:bookmarkStart w:id="43" w:name="_Toc179196668"/>
      <w:r w:rsidRPr="00300A69">
        <w:t>Zaměření polohopisného a výškopisného plánu zájmového území</w:t>
      </w:r>
      <w:bookmarkEnd w:id="40"/>
      <w:bookmarkEnd w:id="41"/>
      <w:bookmarkEnd w:id="42"/>
      <w:bookmarkEnd w:id="43"/>
    </w:p>
    <w:p w14:paraId="38EF405D" w14:textId="77777777" w:rsidR="009C534D" w:rsidRPr="00300A69" w:rsidRDefault="009C534D" w:rsidP="009C534D">
      <w:pPr>
        <w:pStyle w:val="RSText"/>
      </w:pPr>
      <w:r w:rsidRPr="00300A69">
        <w:t xml:space="preserve">Číslo protokolu: </w:t>
      </w:r>
      <w:r w:rsidRPr="00300A69">
        <w:rPr>
          <w:b/>
          <w:bCs w:val="0"/>
        </w:rPr>
        <w:t>SS001//BOMA-217/2021</w:t>
      </w:r>
    </w:p>
    <w:p w14:paraId="4D84F1CC" w14:textId="77777777" w:rsidR="009C534D" w:rsidRPr="00300A69" w:rsidRDefault="009C534D" w:rsidP="009C534D">
      <w:pPr>
        <w:pStyle w:val="RSText"/>
      </w:pPr>
      <w:r w:rsidRPr="00300A69">
        <w:t>Lokalita: Prosek</w:t>
      </w:r>
    </w:p>
    <w:p w14:paraId="003CF9ED" w14:textId="77777777" w:rsidR="009C534D" w:rsidRPr="00300A69" w:rsidRDefault="009C534D" w:rsidP="009C534D">
      <w:pPr>
        <w:pStyle w:val="RSText"/>
      </w:pPr>
      <w:r w:rsidRPr="00300A69">
        <w:t>Vyhotovil: Jan Rataj</w:t>
      </w:r>
    </w:p>
    <w:p w14:paraId="3E4CB245" w14:textId="77777777" w:rsidR="009C534D" w:rsidRPr="00300A69" w:rsidRDefault="009C534D" w:rsidP="009C534D">
      <w:pPr>
        <w:pStyle w:val="RSText"/>
      </w:pPr>
      <w:r w:rsidRPr="00300A69">
        <w:t>Kontroloval: Ing Tomáš Krása</w:t>
      </w:r>
    </w:p>
    <w:p w14:paraId="1F5FCB40" w14:textId="77777777" w:rsidR="009C534D" w:rsidRPr="00300A69" w:rsidRDefault="009C534D" w:rsidP="009C534D">
      <w:pPr>
        <w:pStyle w:val="RSText"/>
      </w:pPr>
      <w:r w:rsidRPr="00300A69">
        <w:t>Ověřil: Ing Jiří Blábol (2204/2004)</w:t>
      </w:r>
    </w:p>
    <w:p w14:paraId="3905115F" w14:textId="77777777" w:rsidR="009C534D" w:rsidRPr="00300A69" w:rsidRDefault="009C534D" w:rsidP="009C534D">
      <w:pPr>
        <w:pStyle w:val="RSText"/>
      </w:pPr>
      <w:r w:rsidRPr="00300A69">
        <w:t>Datum vyhotovení: 24.11. 2021</w:t>
      </w:r>
    </w:p>
    <w:p w14:paraId="1278290E" w14:textId="77777777" w:rsidR="009C534D" w:rsidRPr="00300A69" w:rsidRDefault="009C534D" w:rsidP="009C534D">
      <w:pPr>
        <w:pStyle w:val="RSText"/>
      </w:pPr>
      <w:r w:rsidRPr="00300A69">
        <w:t>Číslo ověření: 1300/2021</w:t>
      </w:r>
    </w:p>
    <w:p w14:paraId="26CBB2C3" w14:textId="77777777" w:rsidR="009C534D" w:rsidRPr="00300A69" w:rsidRDefault="009C534D" w:rsidP="009C534D">
      <w:pPr>
        <w:pStyle w:val="RS4"/>
        <w:numPr>
          <w:ilvl w:val="3"/>
          <w:numId w:val="9"/>
        </w:numPr>
      </w:pPr>
      <w:bookmarkStart w:id="44" w:name="_Toc101875206"/>
      <w:bookmarkStart w:id="45" w:name="_Toc101875616"/>
      <w:bookmarkStart w:id="46" w:name="_Toc152928581"/>
      <w:bookmarkStart w:id="47" w:name="_Toc179196669"/>
      <w:r w:rsidRPr="00300A69">
        <w:t>Předprojektový průzkum stávajícího stavu konstrukce vozovky</w:t>
      </w:r>
      <w:bookmarkEnd w:id="44"/>
      <w:bookmarkEnd w:id="45"/>
      <w:bookmarkEnd w:id="46"/>
      <w:bookmarkEnd w:id="47"/>
    </w:p>
    <w:p w14:paraId="6F95B0EA" w14:textId="77777777" w:rsidR="009C534D" w:rsidRPr="00300A69" w:rsidRDefault="009C534D" w:rsidP="009C534D">
      <w:pPr>
        <w:pStyle w:val="RSText"/>
      </w:pPr>
      <w:r w:rsidRPr="00300A69">
        <w:t xml:space="preserve">Číslo jednací: </w:t>
      </w:r>
      <w:r w:rsidRPr="00300A69">
        <w:rPr>
          <w:b/>
          <w:bCs w:val="0"/>
        </w:rPr>
        <w:t>TSK/43253/21/2342/</w:t>
      </w:r>
      <w:proofErr w:type="spellStart"/>
      <w:r w:rsidRPr="00300A69">
        <w:rPr>
          <w:b/>
          <w:bCs w:val="0"/>
        </w:rPr>
        <w:t>Su</w:t>
      </w:r>
      <w:proofErr w:type="spellEnd"/>
    </w:p>
    <w:p w14:paraId="5CB0E52F" w14:textId="77777777" w:rsidR="009C534D" w:rsidRPr="00300A69" w:rsidRDefault="009C534D" w:rsidP="009C534D">
      <w:pPr>
        <w:pStyle w:val="RSText"/>
      </w:pPr>
      <w:r w:rsidRPr="00300A69">
        <w:t>Požadovaný rozsah zkoušek: předprojektový průzkum</w:t>
      </w:r>
    </w:p>
    <w:p w14:paraId="095536BC" w14:textId="77777777" w:rsidR="009C534D" w:rsidRPr="00300A69" w:rsidRDefault="009C534D" w:rsidP="009C534D">
      <w:pPr>
        <w:pStyle w:val="RSText"/>
      </w:pPr>
      <w:r w:rsidRPr="00300A69">
        <w:t>Přílohy: Protokoly č. 645/2021, ZL 21-646, ZL 21-647, ZL 21-648, ZL 21-649, zpráva RODOS č. 106/2021 (subdodavatel), protokol ALS PR21A5596 (subdodavatel)</w:t>
      </w:r>
    </w:p>
    <w:p w14:paraId="25218B09" w14:textId="77777777" w:rsidR="009C534D" w:rsidRPr="00300A69" w:rsidRDefault="009C534D" w:rsidP="009C534D">
      <w:pPr>
        <w:pStyle w:val="RSText"/>
      </w:pPr>
      <w:r w:rsidRPr="00300A69">
        <w:t>V Praze, dne: 11.11.2021</w:t>
      </w:r>
    </w:p>
    <w:p w14:paraId="12DFAFB7" w14:textId="77777777" w:rsidR="009C534D" w:rsidRPr="00300A69" w:rsidRDefault="009C534D" w:rsidP="009C534D">
      <w:pPr>
        <w:pStyle w:val="RSText"/>
      </w:pPr>
      <w:r w:rsidRPr="00300A69">
        <w:t>Schválil: Ing. Jan Suda, Ph.D.</w:t>
      </w:r>
    </w:p>
    <w:p w14:paraId="2A64B1FC" w14:textId="77777777" w:rsidR="009C534D" w:rsidRPr="00300A69" w:rsidRDefault="009C534D" w:rsidP="009C534D">
      <w:pPr>
        <w:pStyle w:val="RSText"/>
      </w:pPr>
      <w:r w:rsidRPr="00300A69">
        <w:t>Tel.: +420 602 665 937</w:t>
      </w:r>
    </w:p>
    <w:p w14:paraId="740CD45B" w14:textId="6D33849C" w:rsidR="009C534D" w:rsidRPr="00300A69" w:rsidRDefault="009C534D" w:rsidP="009C534D">
      <w:pPr>
        <w:pStyle w:val="RS4"/>
        <w:numPr>
          <w:ilvl w:val="3"/>
          <w:numId w:val="9"/>
        </w:numPr>
      </w:pPr>
      <w:bookmarkStart w:id="48" w:name="_Toc101875207"/>
      <w:bookmarkStart w:id="49" w:name="_Toc101875617"/>
      <w:bookmarkStart w:id="50" w:name="_Toc152928582"/>
      <w:bookmarkStart w:id="51" w:name="_Toc179196670"/>
      <w:r w:rsidRPr="00300A69">
        <w:t>Společné rozhodnutí týkající se stavby nazvané:</w:t>
      </w:r>
      <w:bookmarkEnd w:id="48"/>
      <w:bookmarkEnd w:id="49"/>
      <w:bookmarkEnd w:id="50"/>
      <w:bookmarkEnd w:id="51"/>
      <w:r w:rsidRPr="00300A69">
        <w:t xml:space="preserve"> </w:t>
      </w:r>
    </w:p>
    <w:p w14:paraId="2B3B8FA9" w14:textId="77777777" w:rsidR="009C534D" w:rsidRPr="00300A69" w:rsidRDefault="009C534D" w:rsidP="009C534D">
      <w:pPr>
        <w:pStyle w:val="RSText"/>
        <w:jc w:val="center"/>
        <w:rPr>
          <w:b/>
          <w:bCs w:val="0"/>
        </w:rPr>
      </w:pPr>
      <w:r w:rsidRPr="00300A69">
        <w:rPr>
          <w:b/>
          <w:bCs w:val="0"/>
        </w:rPr>
        <w:t>„Parkování Prosek“</w:t>
      </w:r>
    </w:p>
    <w:p w14:paraId="27030FC0" w14:textId="77777777" w:rsidR="009C534D" w:rsidRPr="00300A69" w:rsidRDefault="009C534D" w:rsidP="009C534D">
      <w:pPr>
        <w:pStyle w:val="RSText"/>
        <w:jc w:val="center"/>
      </w:pPr>
      <w:r w:rsidRPr="00300A69">
        <w:t xml:space="preserve">Na pozemcích </w:t>
      </w:r>
      <w:proofErr w:type="spellStart"/>
      <w:r w:rsidRPr="00300A69">
        <w:t>parc</w:t>
      </w:r>
      <w:proofErr w:type="spellEnd"/>
      <w:r w:rsidRPr="00300A69">
        <w:t xml:space="preserve">. Č. 496/102, 500/4, 500/21, 500/26, 500/33, 673, 822, 825/1, 833/3, 838/1 v katastrálním území Střížkov, </w:t>
      </w:r>
      <w:proofErr w:type="spellStart"/>
      <w:r w:rsidRPr="00300A69">
        <w:t>parc</w:t>
      </w:r>
      <w:proofErr w:type="spellEnd"/>
      <w:r w:rsidRPr="00300A69">
        <w:t>. č. 1215 v katastrálním území Prosek,</w:t>
      </w:r>
    </w:p>
    <w:p w14:paraId="3B800BEC" w14:textId="77777777" w:rsidR="009C534D" w:rsidRPr="00300A69" w:rsidRDefault="009C534D" w:rsidP="009C534D">
      <w:pPr>
        <w:pStyle w:val="RSText"/>
        <w:jc w:val="center"/>
      </w:pPr>
    </w:p>
    <w:p w14:paraId="3A56280A" w14:textId="77777777" w:rsidR="009C534D" w:rsidRPr="00300A69" w:rsidRDefault="009C534D" w:rsidP="009C534D">
      <w:pPr>
        <w:pStyle w:val="RSText"/>
      </w:pPr>
      <w:r w:rsidRPr="00300A69">
        <w:t xml:space="preserve">Číslo jednací: </w:t>
      </w:r>
      <w:r w:rsidRPr="00300A69">
        <w:rPr>
          <w:b/>
          <w:bCs w:val="0"/>
        </w:rPr>
        <w:t>MCP09/138613/2021/OVÚR/LAVL</w:t>
      </w:r>
    </w:p>
    <w:p w14:paraId="25AB98B0" w14:textId="77777777" w:rsidR="00520DD8" w:rsidRPr="00300A69" w:rsidRDefault="00520DD8">
      <w:pPr>
        <w:jc w:val="left"/>
        <w:rPr>
          <w:rFonts w:asciiTheme="minorHAnsi" w:hAnsiTheme="minorHAnsi"/>
          <w:b/>
          <w:iCs/>
          <w:szCs w:val="20"/>
          <w:u w:val="single"/>
          <w:lang w:eastAsia="cs-CZ" w:bidi="ar-SA"/>
        </w:rPr>
      </w:pPr>
      <w:bookmarkStart w:id="52" w:name="_Toc101875208"/>
      <w:bookmarkStart w:id="53" w:name="_Toc101875618"/>
      <w:bookmarkStart w:id="54" w:name="_Toc152928583"/>
      <w:r w:rsidRPr="00300A69">
        <w:br w:type="page"/>
      </w:r>
    </w:p>
    <w:p w14:paraId="4F20AE81" w14:textId="2A98095A" w:rsidR="009C534D" w:rsidRPr="00300A69" w:rsidRDefault="009C534D" w:rsidP="009C534D">
      <w:pPr>
        <w:pStyle w:val="RS4"/>
        <w:numPr>
          <w:ilvl w:val="3"/>
          <w:numId w:val="9"/>
        </w:numPr>
      </w:pPr>
      <w:bookmarkStart w:id="55" w:name="_Toc179196671"/>
      <w:r w:rsidRPr="00300A69">
        <w:lastRenderedPageBreak/>
        <w:t>Dendrologický průzkum</w:t>
      </w:r>
      <w:bookmarkEnd w:id="52"/>
      <w:bookmarkEnd w:id="53"/>
      <w:bookmarkEnd w:id="54"/>
      <w:bookmarkEnd w:id="55"/>
    </w:p>
    <w:p w14:paraId="33D35D23" w14:textId="77777777" w:rsidR="009C534D" w:rsidRPr="00300A69" w:rsidRDefault="009C534D" w:rsidP="009C534D">
      <w:pPr>
        <w:pStyle w:val="Normal2"/>
      </w:pPr>
      <w:r w:rsidRPr="00300A69">
        <w:t xml:space="preserve">Zpracovatel: </w:t>
      </w:r>
      <w:r w:rsidRPr="00300A69">
        <w:tab/>
        <w:t>KŘEČEK A PLUNDRA s.r.o.</w:t>
      </w:r>
    </w:p>
    <w:p w14:paraId="4EA8CC20" w14:textId="77777777" w:rsidR="009C534D" w:rsidRPr="00300A69" w:rsidRDefault="009C534D" w:rsidP="009C534D">
      <w:pPr>
        <w:pStyle w:val="Normal2"/>
      </w:pPr>
      <w:r w:rsidRPr="00300A69">
        <w:tab/>
      </w:r>
      <w:r w:rsidRPr="00300A69">
        <w:tab/>
        <w:t>V Korytech 972/12, Praha 10 - Strašnice</w:t>
      </w:r>
    </w:p>
    <w:p w14:paraId="3CABBB3F" w14:textId="77777777" w:rsidR="009C534D" w:rsidRPr="00300A69" w:rsidRDefault="009C534D" w:rsidP="009C534D">
      <w:pPr>
        <w:pStyle w:val="Normal2"/>
      </w:pPr>
      <w:r w:rsidRPr="00300A69">
        <w:tab/>
      </w:r>
      <w:r w:rsidRPr="00300A69">
        <w:tab/>
        <w:t xml:space="preserve">Ing. Marie </w:t>
      </w:r>
      <w:proofErr w:type="spellStart"/>
      <w:r w:rsidRPr="00300A69">
        <w:t>Klejchová</w:t>
      </w:r>
      <w:proofErr w:type="spellEnd"/>
    </w:p>
    <w:p w14:paraId="233B2EA3" w14:textId="77777777" w:rsidR="009C534D" w:rsidRPr="00300A69" w:rsidRDefault="009C534D" w:rsidP="009C534D">
      <w:pPr>
        <w:pStyle w:val="Normal2"/>
      </w:pPr>
      <w:r w:rsidRPr="00300A69">
        <w:tab/>
      </w:r>
      <w:r w:rsidRPr="00300A69">
        <w:tab/>
        <w:t>tel. 777 919 092</w:t>
      </w:r>
    </w:p>
    <w:p w14:paraId="3078F962" w14:textId="77777777" w:rsidR="009C534D" w:rsidRPr="00300A69" w:rsidRDefault="009C534D" w:rsidP="009C534D">
      <w:pPr>
        <w:pStyle w:val="Normal2"/>
      </w:pPr>
    </w:p>
    <w:p w14:paraId="2C03FA19" w14:textId="77777777" w:rsidR="009C534D" w:rsidRPr="00300A69" w:rsidRDefault="009C534D" w:rsidP="009C534D">
      <w:pPr>
        <w:pStyle w:val="RSText"/>
      </w:pPr>
      <w:r w:rsidRPr="00300A69">
        <w:t>Datum:</w:t>
      </w:r>
      <w:r w:rsidRPr="00300A69">
        <w:tab/>
      </w:r>
      <w:r w:rsidRPr="00300A69">
        <w:tab/>
        <w:t>listopad 2021</w:t>
      </w:r>
    </w:p>
    <w:p w14:paraId="2F9E4E3A" w14:textId="77777777" w:rsidR="009C534D" w:rsidRPr="00300A69" w:rsidRDefault="009C534D" w:rsidP="009C534D">
      <w:pPr>
        <w:pStyle w:val="RS4"/>
        <w:numPr>
          <w:ilvl w:val="3"/>
          <w:numId w:val="9"/>
        </w:numPr>
      </w:pPr>
      <w:bookmarkStart w:id="56" w:name="_Toc101875209"/>
      <w:bookmarkStart w:id="57" w:name="_Toc101875619"/>
      <w:bookmarkStart w:id="58" w:name="_Toc152928584"/>
      <w:bookmarkStart w:id="59" w:name="_Toc179196672"/>
      <w:r w:rsidRPr="00300A69">
        <w:t>Inženýrsko-geologická rešerše a geologický průzkum pro vsakování</w:t>
      </w:r>
      <w:bookmarkEnd w:id="56"/>
      <w:bookmarkEnd w:id="57"/>
      <w:bookmarkEnd w:id="58"/>
      <w:bookmarkEnd w:id="59"/>
    </w:p>
    <w:p w14:paraId="672BC2F0" w14:textId="77777777" w:rsidR="009C534D" w:rsidRPr="00300A69" w:rsidRDefault="009C534D" w:rsidP="009C534D">
      <w:pPr>
        <w:pStyle w:val="Normal2"/>
      </w:pPr>
      <w:r w:rsidRPr="00300A69">
        <w:t xml:space="preserve">Zpracovatel: </w:t>
      </w:r>
      <w:r w:rsidRPr="00300A69">
        <w:tab/>
        <w:t xml:space="preserve">JK </w:t>
      </w:r>
      <w:proofErr w:type="spellStart"/>
      <w:r w:rsidRPr="00300A69">
        <w:t>envi</w:t>
      </w:r>
      <w:proofErr w:type="spellEnd"/>
      <w:r w:rsidRPr="00300A69">
        <w:t xml:space="preserve"> s.r.o. </w:t>
      </w:r>
    </w:p>
    <w:p w14:paraId="14E2500D" w14:textId="77777777" w:rsidR="009C534D" w:rsidRPr="00300A69" w:rsidRDefault="009C534D" w:rsidP="009C534D">
      <w:pPr>
        <w:pStyle w:val="Normal2"/>
        <w:ind w:left="709" w:firstLine="709"/>
      </w:pPr>
      <w:r w:rsidRPr="00300A69">
        <w:t>Vyšehradská 320/49</w:t>
      </w:r>
    </w:p>
    <w:p w14:paraId="4925B48D" w14:textId="77777777" w:rsidR="009C534D" w:rsidRPr="00300A69" w:rsidRDefault="009C534D" w:rsidP="009C534D">
      <w:pPr>
        <w:pStyle w:val="Normal2"/>
        <w:ind w:left="709" w:firstLine="709"/>
      </w:pPr>
      <w:r w:rsidRPr="00300A69">
        <w:t>128 00 Praha 2</w:t>
      </w:r>
    </w:p>
    <w:p w14:paraId="468C570B" w14:textId="77777777" w:rsidR="009C534D" w:rsidRPr="00300A69" w:rsidRDefault="009C534D" w:rsidP="009C534D">
      <w:pPr>
        <w:pStyle w:val="Normal2"/>
        <w:ind w:left="709" w:firstLine="709"/>
      </w:pPr>
    </w:p>
    <w:p w14:paraId="10F42853" w14:textId="77777777" w:rsidR="009C534D" w:rsidRPr="00300A69" w:rsidRDefault="009C534D" w:rsidP="009C534D">
      <w:pPr>
        <w:pStyle w:val="RSText"/>
      </w:pPr>
      <w:r w:rsidRPr="00300A69">
        <w:t xml:space="preserve">Odpovědný řešitel pro inženýrskou geologii a hydrogeologii: </w:t>
      </w:r>
      <w:r w:rsidRPr="00300A69">
        <w:tab/>
        <w:t>Mgr. Jaroslav Voltr</w:t>
      </w:r>
    </w:p>
    <w:p w14:paraId="01BBBE24" w14:textId="77777777" w:rsidR="009C534D" w:rsidRPr="00300A69" w:rsidRDefault="009C534D" w:rsidP="009C534D">
      <w:pPr>
        <w:pStyle w:val="RSText"/>
      </w:pPr>
      <w:r w:rsidRPr="00300A69">
        <w:t xml:space="preserve">Vypracoval: </w:t>
      </w:r>
      <w:r w:rsidRPr="00300A69">
        <w:tab/>
      </w:r>
      <w:r w:rsidRPr="00300A69">
        <w:tab/>
      </w:r>
      <w:r w:rsidRPr="00300A69">
        <w:tab/>
      </w:r>
      <w:r w:rsidRPr="00300A69">
        <w:tab/>
      </w:r>
      <w:r w:rsidRPr="00300A69">
        <w:tab/>
      </w:r>
      <w:r w:rsidRPr="00300A69">
        <w:tab/>
      </w:r>
      <w:r w:rsidRPr="00300A69">
        <w:tab/>
        <w:t>Mgr. Petr Zimola</w:t>
      </w:r>
    </w:p>
    <w:p w14:paraId="1A7A1138" w14:textId="77777777" w:rsidR="009C534D" w:rsidRPr="00300A69" w:rsidRDefault="009C534D" w:rsidP="009C534D">
      <w:pPr>
        <w:pStyle w:val="RSText"/>
      </w:pPr>
      <w:r w:rsidRPr="00300A69">
        <w:t xml:space="preserve">Datum: </w:t>
      </w:r>
      <w:r w:rsidRPr="00300A69">
        <w:tab/>
      </w:r>
      <w:r w:rsidRPr="00300A69">
        <w:tab/>
      </w:r>
      <w:r w:rsidRPr="00300A69">
        <w:tab/>
      </w:r>
      <w:r w:rsidRPr="00300A69">
        <w:tab/>
      </w:r>
      <w:r w:rsidRPr="00300A69">
        <w:tab/>
      </w:r>
      <w:r w:rsidRPr="00300A69">
        <w:tab/>
      </w:r>
      <w:r w:rsidRPr="00300A69">
        <w:tab/>
        <w:t>1. prosince 2021</w:t>
      </w:r>
    </w:p>
    <w:p w14:paraId="57F35647" w14:textId="77777777" w:rsidR="009C534D" w:rsidRPr="00300A69" w:rsidRDefault="009C534D" w:rsidP="009C534D">
      <w:pPr>
        <w:pStyle w:val="RS4"/>
        <w:numPr>
          <w:ilvl w:val="3"/>
          <w:numId w:val="9"/>
        </w:numPr>
      </w:pPr>
      <w:bookmarkStart w:id="60" w:name="_Toc101875210"/>
      <w:bookmarkStart w:id="61" w:name="_Toc101875620"/>
      <w:bookmarkStart w:id="62" w:name="_Toc152928585"/>
      <w:bookmarkStart w:id="63" w:name="_Toc179196673"/>
      <w:r w:rsidRPr="00300A69">
        <w:t>Vyjádření o existenci inženýrských sítí příslušných správců</w:t>
      </w:r>
      <w:bookmarkEnd w:id="60"/>
      <w:bookmarkEnd w:id="61"/>
      <w:bookmarkEnd w:id="62"/>
      <w:bookmarkEnd w:id="63"/>
    </w:p>
    <w:p w14:paraId="2D41D6D5" w14:textId="77777777" w:rsidR="009C534D" w:rsidRPr="00300A69" w:rsidRDefault="009C534D" w:rsidP="009C534D">
      <w:pPr>
        <w:pStyle w:val="RSText"/>
      </w:pPr>
      <w:r w:rsidRPr="00300A69">
        <w:t>V rámci zpracování projektové dokumentace byl v druhé polovině roku 2021 proveden kompletní průzkum výskytu inženýrských sítí. V dotčených plochách a jejich bezprostřední blízkosti.</w:t>
      </w:r>
    </w:p>
    <w:p w14:paraId="51DB7894" w14:textId="77777777" w:rsidR="009C534D" w:rsidRPr="00300A69" w:rsidRDefault="009C534D" w:rsidP="009C534D">
      <w:pPr>
        <w:pStyle w:val="RSText"/>
      </w:pPr>
      <w:r w:rsidRPr="00300A69">
        <w:t xml:space="preserve">Přehled vyjádření správců inženýrských sítí je součást průvodní a souhrnné technické zprávy jako </w:t>
      </w:r>
      <w:r w:rsidRPr="00300A69">
        <w:rPr>
          <w:b/>
          <w:bCs w:val="0"/>
          <w:i/>
          <w:iCs/>
        </w:rPr>
        <w:t>„Příloha č. 2“</w:t>
      </w:r>
      <w:r w:rsidRPr="00300A69">
        <w:t>.</w:t>
      </w:r>
    </w:p>
    <w:p w14:paraId="6BAD9F61" w14:textId="77777777" w:rsidR="009C534D" w:rsidRPr="00300A69" w:rsidRDefault="009C534D" w:rsidP="009C534D">
      <w:pPr>
        <w:pStyle w:val="RSText"/>
        <w:rPr>
          <w:b/>
          <w:bCs w:val="0"/>
        </w:rPr>
      </w:pPr>
      <w:r w:rsidRPr="00300A69">
        <w:rPr>
          <w:b/>
          <w:bCs w:val="0"/>
        </w:rPr>
        <w:t>Zjištěné sítě jsou zapracovány v situační výkresech. Zákres je nutno považovat za orientační. Před zahájením zemních prací je nutné všechny IS vytyčit (případně polohu ověřit ručně kopanými sondami) a v jejich blízkosti provést taková opatření, aby nedošlo k jejich narušení. Obdobně se musí postupovat i u nově položených inženýrských sítí.</w:t>
      </w:r>
    </w:p>
    <w:p w14:paraId="7EC82F5D" w14:textId="77777777" w:rsidR="009C534D" w:rsidRPr="00300A69" w:rsidRDefault="009C534D" w:rsidP="009C534D">
      <w:pPr>
        <w:pStyle w:val="RSText"/>
      </w:pPr>
      <w:r w:rsidRPr="00300A69">
        <w:t>Stavba neleží v ochranném pásmu dráhy, vodních zdrojů ani jiných speciálních staveb. Ochranná pásma podzemních sítí stanoví obecně platné předpisy a vyjádření jejich správců.</w:t>
      </w:r>
    </w:p>
    <w:p w14:paraId="60CE0EF9" w14:textId="77777777" w:rsidR="009C534D" w:rsidRPr="00300A69" w:rsidRDefault="009C534D" w:rsidP="009C534D">
      <w:pPr>
        <w:pStyle w:val="RS4"/>
        <w:numPr>
          <w:ilvl w:val="3"/>
          <w:numId w:val="9"/>
        </w:numPr>
      </w:pPr>
      <w:bookmarkStart w:id="64" w:name="_Toc101875211"/>
      <w:bookmarkStart w:id="65" w:name="_Toc101875621"/>
      <w:bookmarkStart w:id="66" w:name="_Toc152928586"/>
      <w:bookmarkStart w:id="67" w:name="_Toc179196674"/>
      <w:r w:rsidRPr="00300A69">
        <w:t>Ostatní podklady</w:t>
      </w:r>
      <w:bookmarkEnd w:id="64"/>
      <w:bookmarkEnd w:id="65"/>
      <w:bookmarkEnd w:id="66"/>
      <w:bookmarkEnd w:id="67"/>
    </w:p>
    <w:p w14:paraId="5C2160F7" w14:textId="77777777" w:rsidR="009C534D" w:rsidRPr="00300A69" w:rsidRDefault="009C534D" w:rsidP="00172DDD">
      <w:pPr>
        <w:pStyle w:val="RSText"/>
        <w:numPr>
          <w:ilvl w:val="0"/>
          <w:numId w:val="16"/>
        </w:numPr>
      </w:pPr>
      <w:r w:rsidRPr="00300A69">
        <w:t>Smlouva ke stavbě č. 4409 TV Praha 9, etapa 0001 Oblast Prosek, Novoborská a Českolipská; projektové dokumentace, inženýrská činnost a autorský dozor, číslo smlouvy objednatele: DIL/21/08/007169/2021</w:t>
      </w:r>
    </w:p>
    <w:p w14:paraId="0791BCE6" w14:textId="77777777" w:rsidR="009C534D" w:rsidRPr="00300A69" w:rsidRDefault="009C534D" w:rsidP="00172DDD">
      <w:pPr>
        <w:pStyle w:val="RSText"/>
        <w:numPr>
          <w:ilvl w:val="0"/>
          <w:numId w:val="16"/>
        </w:numPr>
      </w:pPr>
      <w:r w:rsidRPr="00300A69">
        <w:t>České technické normy (ČSN) a převzaté (harmonizované) normy (ČSN EN)</w:t>
      </w:r>
    </w:p>
    <w:p w14:paraId="7D087CDF" w14:textId="77777777" w:rsidR="009C534D" w:rsidRPr="00300A69" w:rsidRDefault="009C534D" w:rsidP="00172DDD">
      <w:pPr>
        <w:pStyle w:val="RSText"/>
        <w:numPr>
          <w:ilvl w:val="0"/>
          <w:numId w:val="16"/>
        </w:numPr>
      </w:pPr>
      <w:r w:rsidRPr="00300A69">
        <w:t>Předpisy příslušné platné legislativy</w:t>
      </w:r>
    </w:p>
    <w:p w14:paraId="49AB757E" w14:textId="77777777" w:rsidR="009C534D" w:rsidRPr="00300A69" w:rsidRDefault="009C534D" w:rsidP="00172DDD">
      <w:pPr>
        <w:pStyle w:val="RSText"/>
        <w:numPr>
          <w:ilvl w:val="0"/>
          <w:numId w:val="16"/>
        </w:numPr>
      </w:pPr>
      <w:r w:rsidRPr="00300A69">
        <w:t>Interní podklady a směrnice generálního projektanta</w:t>
      </w:r>
    </w:p>
    <w:p w14:paraId="1A0AE8F7" w14:textId="2F980C52" w:rsidR="004D22F5" w:rsidRPr="00300A69" w:rsidRDefault="004D22F5" w:rsidP="004D22F5">
      <w:pPr>
        <w:pStyle w:val="RSText"/>
      </w:pPr>
    </w:p>
    <w:p w14:paraId="756BE1B2" w14:textId="77777777" w:rsidR="004D22F5" w:rsidRPr="00300A69" w:rsidRDefault="004D22F5" w:rsidP="004D22F5">
      <w:pPr>
        <w:pStyle w:val="RSText"/>
      </w:pPr>
    </w:p>
    <w:p w14:paraId="650154A6" w14:textId="36905FAD" w:rsidR="00EF0C35" w:rsidRPr="00300A69" w:rsidRDefault="00585F43" w:rsidP="00585F43">
      <w:pPr>
        <w:jc w:val="left"/>
        <w:rPr>
          <w:rFonts w:asciiTheme="minorHAnsi" w:hAnsiTheme="minorHAnsi"/>
          <w:bCs/>
          <w:sz w:val="22"/>
        </w:rPr>
      </w:pPr>
      <w:r w:rsidRPr="00300A69">
        <w:br w:type="page"/>
      </w:r>
    </w:p>
    <w:p w14:paraId="4E11AD71" w14:textId="55824067" w:rsidR="00D4778D" w:rsidRPr="00300A69" w:rsidRDefault="0087083E" w:rsidP="007A3615">
      <w:pPr>
        <w:pStyle w:val="RS2"/>
        <w:numPr>
          <w:ilvl w:val="1"/>
          <w:numId w:val="9"/>
        </w:numPr>
      </w:pPr>
      <w:bookmarkStart w:id="68" w:name="_Toc420399580"/>
      <w:bookmarkStart w:id="69" w:name="_Toc101875243"/>
      <w:bookmarkStart w:id="70" w:name="_Toc101875653"/>
      <w:bookmarkStart w:id="71" w:name="_Toc179196675"/>
      <w:r w:rsidRPr="00300A69">
        <w:lastRenderedPageBreak/>
        <w:t>Celkový popis stavby</w:t>
      </w:r>
      <w:bookmarkEnd w:id="68"/>
      <w:bookmarkEnd w:id="69"/>
      <w:bookmarkEnd w:id="70"/>
      <w:bookmarkEnd w:id="71"/>
    </w:p>
    <w:p w14:paraId="1737A231" w14:textId="01216C83" w:rsidR="002B3C82" w:rsidRPr="00300A69" w:rsidRDefault="009C534D" w:rsidP="007A3615">
      <w:pPr>
        <w:pStyle w:val="RS3"/>
        <w:numPr>
          <w:ilvl w:val="2"/>
          <w:numId w:val="9"/>
        </w:numPr>
      </w:pPr>
      <w:bookmarkStart w:id="72" w:name="_Toc101874820"/>
      <w:bookmarkStart w:id="73" w:name="_Toc101874970"/>
      <w:bookmarkStart w:id="74" w:name="_Toc101875380"/>
      <w:bookmarkStart w:id="75" w:name="_Toc101875518"/>
      <w:bookmarkStart w:id="76" w:name="_Toc101875656"/>
      <w:bookmarkStart w:id="77" w:name="_Toc101875800"/>
      <w:bookmarkStart w:id="78" w:name="_Toc179196676"/>
      <w:bookmarkEnd w:id="72"/>
      <w:bookmarkEnd w:id="73"/>
      <w:bookmarkEnd w:id="74"/>
      <w:bookmarkEnd w:id="75"/>
      <w:bookmarkEnd w:id="76"/>
      <w:bookmarkEnd w:id="77"/>
      <w:r w:rsidRPr="00300A69">
        <w:t>Popis stanoviště</w:t>
      </w:r>
      <w:bookmarkEnd w:id="78"/>
    </w:p>
    <w:p w14:paraId="0476C6C2" w14:textId="77777777" w:rsidR="009C534D" w:rsidRPr="00300A69" w:rsidRDefault="009C534D" w:rsidP="009C534D">
      <w:pPr>
        <w:pStyle w:val="RSText"/>
      </w:pPr>
      <w:r w:rsidRPr="00300A69">
        <w:t>Řešené území se nachází podél komunikací v ulici Českobrodská a Novoborská v Praha 9, na rozhraní Proseku a Střížkova.</w:t>
      </w:r>
    </w:p>
    <w:p w14:paraId="5BB3B4B3" w14:textId="77777777" w:rsidR="009C534D" w:rsidRPr="00300A69" w:rsidRDefault="009C534D" w:rsidP="009C534D">
      <w:pPr>
        <w:pStyle w:val="RSText"/>
      </w:pPr>
      <w:r w:rsidRPr="00300A69">
        <w:t>Na místě byl zpracován dendrologický průzkum v listopadu 2021 (KŘEČEK A PLUNDRA s.r.o.), který šetřil dřeviny v pásu o šířce 2 m na každou stranu komunikace, chodníku. Bylo zde hodnoceno 155 položek:</w:t>
      </w:r>
    </w:p>
    <w:p w14:paraId="18282806" w14:textId="0498FEC3" w:rsidR="009C534D" w:rsidRPr="00300A69" w:rsidRDefault="009C534D" w:rsidP="00172DDD">
      <w:pPr>
        <w:pStyle w:val="RSText"/>
        <w:numPr>
          <w:ilvl w:val="0"/>
          <w:numId w:val="17"/>
        </w:numPr>
      </w:pPr>
      <w:r w:rsidRPr="00300A69">
        <w:t>79 stromů (č.1–79)</w:t>
      </w:r>
    </w:p>
    <w:p w14:paraId="57941E5C" w14:textId="77777777" w:rsidR="009C534D" w:rsidRPr="00300A69" w:rsidRDefault="009C534D" w:rsidP="00172DDD">
      <w:pPr>
        <w:pStyle w:val="RSText"/>
        <w:numPr>
          <w:ilvl w:val="0"/>
          <w:numId w:val="17"/>
        </w:numPr>
      </w:pPr>
      <w:r w:rsidRPr="00300A69">
        <w:t>76 porostů, tj. střední a vysokých keřů a keřových skupin (k1 – k76)</w:t>
      </w:r>
    </w:p>
    <w:p w14:paraId="44295D4A" w14:textId="40FC76DD" w:rsidR="009C534D" w:rsidRPr="00300A69" w:rsidRDefault="009C534D" w:rsidP="009C534D">
      <w:pPr>
        <w:pStyle w:val="RS3"/>
        <w:numPr>
          <w:ilvl w:val="2"/>
          <w:numId w:val="9"/>
        </w:numPr>
      </w:pPr>
      <w:bookmarkStart w:id="79" w:name="_Toc179196677"/>
      <w:r w:rsidRPr="00300A69">
        <w:t>Kácení</w:t>
      </w:r>
      <w:bookmarkEnd w:id="79"/>
    </w:p>
    <w:p w14:paraId="7AA8007D" w14:textId="77777777" w:rsidR="009C534D" w:rsidRPr="00300A69" w:rsidRDefault="009C534D" w:rsidP="00172DDD">
      <w:pPr>
        <w:pStyle w:val="RSText"/>
        <w:numPr>
          <w:ilvl w:val="0"/>
          <w:numId w:val="18"/>
        </w:numPr>
      </w:pPr>
      <w:r w:rsidRPr="00300A69">
        <w:t>Dojde k odstranění stávajícího stromu č. 78 (javor klen – dle dendrologického průzkumu) a to v souladu s:</w:t>
      </w:r>
    </w:p>
    <w:p w14:paraId="1A27B505" w14:textId="77777777" w:rsidR="009C534D" w:rsidRPr="00300A69" w:rsidRDefault="009C534D" w:rsidP="00172DDD">
      <w:pPr>
        <w:pStyle w:val="RSText"/>
        <w:numPr>
          <w:ilvl w:val="1"/>
          <w:numId w:val="18"/>
        </w:numPr>
      </w:pPr>
      <w:r w:rsidRPr="00300A69">
        <w:t>Zákon č. 114/1992 Sb., o ochraně přírody a krajiny, v platném znění (dále jen zákon)</w:t>
      </w:r>
    </w:p>
    <w:p w14:paraId="0058532B" w14:textId="77777777" w:rsidR="009C534D" w:rsidRPr="00300A69" w:rsidRDefault="009C534D" w:rsidP="00172DDD">
      <w:pPr>
        <w:pStyle w:val="RSText"/>
        <w:numPr>
          <w:ilvl w:val="1"/>
          <w:numId w:val="18"/>
        </w:numPr>
      </w:pPr>
      <w:r w:rsidRPr="00300A69">
        <w:t>Vyhláška č. 189/2012 Sb., o ochraně dřevin a povolování jejich kácení, v platném znění (dále jen vyhláška)</w:t>
      </w:r>
    </w:p>
    <w:p w14:paraId="577B3DA2" w14:textId="77777777" w:rsidR="009C534D" w:rsidRPr="00300A69" w:rsidRDefault="009C534D" w:rsidP="00172DDD">
      <w:pPr>
        <w:pStyle w:val="RSText"/>
        <w:numPr>
          <w:ilvl w:val="0"/>
          <w:numId w:val="18"/>
        </w:numPr>
      </w:pPr>
      <w:r w:rsidRPr="00300A69">
        <w:t xml:space="preserve">Řešený strom č. 78 (javor klen – dle dendrologického průzkumu) </w:t>
      </w:r>
      <w:r w:rsidRPr="00300A69">
        <w:rPr>
          <w:b/>
          <w:bCs w:val="0"/>
        </w:rPr>
        <w:t>nespadá</w:t>
      </w:r>
      <w:r w:rsidRPr="00300A69">
        <w:t xml:space="preserve"> dle vyhlášky pod povinnost povolení ke kácení dřevin za splnění následujících podmínek:</w:t>
      </w:r>
    </w:p>
    <w:p w14:paraId="2DF865B7" w14:textId="77777777" w:rsidR="009C534D" w:rsidRPr="00300A69" w:rsidRDefault="009C534D" w:rsidP="00172DDD">
      <w:pPr>
        <w:pStyle w:val="RSText"/>
        <w:numPr>
          <w:ilvl w:val="1"/>
          <w:numId w:val="18"/>
        </w:numPr>
      </w:pPr>
      <w:r w:rsidRPr="00300A69">
        <w:t>Obvod kmene (v případě rozvětvení obvod kmene jednotlivých dřevin) ve výšce 130 cm nad zemí nepřesahuje 80 cm</w:t>
      </w:r>
    </w:p>
    <w:p w14:paraId="2D62FAFE" w14:textId="77777777" w:rsidR="009C534D" w:rsidRPr="00300A69" w:rsidRDefault="009C534D" w:rsidP="00172DDD">
      <w:pPr>
        <w:pStyle w:val="RSText"/>
        <w:numPr>
          <w:ilvl w:val="1"/>
          <w:numId w:val="18"/>
        </w:numPr>
      </w:pPr>
      <w:r w:rsidRPr="00300A69">
        <w:t xml:space="preserve">Nejedná se o součást významného krajinného prvku, náhradní výsadby nebo stromořadí </w:t>
      </w:r>
    </w:p>
    <w:p w14:paraId="4943B020" w14:textId="77777777" w:rsidR="009C534D" w:rsidRPr="00300A69" w:rsidRDefault="009C534D" w:rsidP="00172DDD">
      <w:pPr>
        <w:pStyle w:val="RSText"/>
        <w:numPr>
          <w:ilvl w:val="0"/>
          <w:numId w:val="18"/>
        </w:numPr>
      </w:pPr>
      <w:r w:rsidRPr="00300A69">
        <w:t xml:space="preserve">Kompenzací k odstraňované zeleni bude výsadba nových stromů a keřových skupin ve vyšších počtech proti stávajícímu stavu. Blíže viz. část </w:t>
      </w:r>
      <w:r w:rsidRPr="00300A69">
        <w:rPr>
          <w:b/>
          <w:bCs w:val="0"/>
        </w:rPr>
        <w:t>„</w:t>
      </w:r>
      <w:r w:rsidRPr="00300A69">
        <w:rPr>
          <w:b/>
          <w:bCs w:val="0"/>
          <w:i/>
          <w:iCs/>
        </w:rPr>
        <w:t>B.2.6 Základní charakteristika objektů“</w:t>
      </w:r>
      <w:r w:rsidRPr="00300A69">
        <w:t>, průvodní a souhrnné technické zprávy.</w:t>
      </w:r>
    </w:p>
    <w:p w14:paraId="66500C97" w14:textId="77777777" w:rsidR="009C534D" w:rsidRPr="00300A69" w:rsidRDefault="009C534D" w:rsidP="009C534D">
      <w:pPr>
        <w:pStyle w:val="RSText"/>
        <w:rPr>
          <w:lang w:eastAsia="cs-CZ" w:bidi="ar-SA"/>
        </w:rPr>
      </w:pPr>
    </w:p>
    <w:p w14:paraId="67CA7ACF" w14:textId="2A7F3C17" w:rsidR="009C534D" w:rsidRPr="00300A69" w:rsidRDefault="009C534D" w:rsidP="009C534D">
      <w:pPr>
        <w:pStyle w:val="RSText"/>
        <w:rPr>
          <w:lang w:eastAsia="cs-CZ" w:bidi="ar-SA"/>
        </w:rPr>
      </w:pPr>
      <w:r w:rsidRPr="00300A69">
        <w:rPr>
          <w:lang w:eastAsia="cs-CZ" w:bidi="ar-SA"/>
        </w:rPr>
        <w:t xml:space="preserve">Kácený strom je v tabulce 1 označen jako „K“. </w:t>
      </w:r>
    </w:p>
    <w:p w14:paraId="7BF115EF" w14:textId="77777777" w:rsidR="009C534D" w:rsidRPr="00300A69" w:rsidRDefault="009C534D" w:rsidP="009C534D">
      <w:pPr>
        <w:pStyle w:val="RSText"/>
        <w:rPr>
          <w:iCs/>
          <w:lang w:eastAsia="cs-CZ" w:bidi="ar-SA"/>
        </w:rPr>
      </w:pPr>
      <w:r w:rsidRPr="00300A69">
        <w:rPr>
          <w:iCs/>
          <w:lang w:eastAsia="cs-CZ" w:bidi="ar-SA"/>
        </w:rPr>
        <w:t xml:space="preserve">Tab. </w:t>
      </w:r>
      <w:proofErr w:type="gramStart"/>
      <w:r w:rsidRPr="00300A69">
        <w:rPr>
          <w:iCs/>
          <w:lang w:eastAsia="cs-CZ" w:bidi="ar-SA"/>
        </w:rPr>
        <w:t>1  Stromy</w:t>
      </w:r>
      <w:proofErr w:type="gramEnd"/>
      <w:r w:rsidRPr="00300A69">
        <w:rPr>
          <w:iCs/>
          <w:lang w:eastAsia="cs-CZ" w:bidi="ar-SA"/>
        </w:rPr>
        <w:t xml:space="preserve"> </w:t>
      </w:r>
    </w:p>
    <w:tbl>
      <w:tblPr>
        <w:tblW w:w="9015" w:type="dxa"/>
        <w:tblLayout w:type="fixed"/>
        <w:tblCellMar>
          <w:left w:w="70" w:type="dxa"/>
          <w:right w:w="70" w:type="dxa"/>
        </w:tblCellMar>
        <w:tblLook w:val="04A0" w:firstRow="1" w:lastRow="0" w:firstColumn="1" w:lastColumn="0" w:noHBand="0" w:noVBand="1"/>
      </w:tblPr>
      <w:tblGrid>
        <w:gridCol w:w="566"/>
        <w:gridCol w:w="565"/>
        <w:gridCol w:w="568"/>
        <w:gridCol w:w="567"/>
        <w:gridCol w:w="2270"/>
        <w:gridCol w:w="1844"/>
        <w:gridCol w:w="1135"/>
        <w:gridCol w:w="500"/>
        <w:gridCol w:w="500"/>
        <w:gridCol w:w="500"/>
      </w:tblGrid>
      <w:tr w:rsidR="009C534D" w:rsidRPr="00300A69" w14:paraId="6DA561F9" w14:textId="77777777" w:rsidTr="009C534D">
        <w:trPr>
          <w:trHeight w:val="1329"/>
          <w:tblHeader/>
        </w:trPr>
        <w:tc>
          <w:tcPr>
            <w:tcW w:w="565" w:type="dxa"/>
            <w:tcBorders>
              <w:top w:val="single" w:sz="4" w:space="0" w:color="auto"/>
              <w:left w:val="single" w:sz="4" w:space="0" w:color="auto"/>
              <w:bottom w:val="single" w:sz="4" w:space="0" w:color="auto"/>
              <w:right w:val="single" w:sz="4" w:space="0" w:color="auto"/>
            </w:tcBorders>
            <w:vAlign w:val="center"/>
            <w:hideMark/>
          </w:tcPr>
          <w:p w14:paraId="6AE365BC" w14:textId="77777777" w:rsidR="009C534D" w:rsidRPr="00300A69" w:rsidRDefault="009C534D" w:rsidP="009C534D">
            <w:pPr>
              <w:pStyle w:val="RSText"/>
              <w:rPr>
                <w:lang w:eastAsia="cs-CZ" w:bidi="ar-SA"/>
              </w:rPr>
            </w:pPr>
            <w:r w:rsidRPr="00300A69">
              <w:rPr>
                <w:lang w:eastAsia="cs-CZ" w:bidi="ar-SA"/>
              </w:rPr>
              <w:t>č.</w:t>
            </w:r>
          </w:p>
        </w:tc>
        <w:tc>
          <w:tcPr>
            <w:tcW w:w="564" w:type="dxa"/>
            <w:tcBorders>
              <w:top w:val="single" w:sz="4" w:space="0" w:color="auto"/>
              <w:left w:val="nil"/>
              <w:bottom w:val="single" w:sz="4" w:space="0" w:color="auto"/>
              <w:right w:val="single" w:sz="4" w:space="0" w:color="auto"/>
            </w:tcBorders>
            <w:textDirection w:val="btLr"/>
            <w:vAlign w:val="center"/>
            <w:hideMark/>
          </w:tcPr>
          <w:p w14:paraId="30C2DD80" w14:textId="77777777" w:rsidR="009C534D" w:rsidRPr="00300A69" w:rsidRDefault="009C534D" w:rsidP="009C534D">
            <w:pPr>
              <w:pStyle w:val="RSText"/>
              <w:rPr>
                <w:lang w:eastAsia="cs-CZ" w:bidi="ar-SA"/>
              </w:rPr>
            </w:pPr>
            <w:proofErr w:type="spellStart"/>
            <w:r w:rsidRPr="00300A69">
              <w:rPr>
                <w:lang w:eastAsia="cs-CZ" w:bidi="ar-SA"/>
              </w:rPr>
              <w:t>parc</w:t>
            </w:r>
            <w:proofErr w:type="spellEnd"/>
            <w:r w:rsidRPr="00300A69">
              <w:rPr>
                <w:lang w:eastAsia="cs-CZ" w:bidi="ar-SA"/>
              </w:rPr>
              <w:t>. č.</w:t>
            </w:r>
          </w:p>
        </w:tc>
        <w:tc>
          <w:tcPr>
            <w:tcW w:w="567" w:type="dxa"/>
            <w:tcBorders>
              <w:top w:val="single" w:sz="4" w:space="0" w:color="auto"/>
              <w:left w:val="nil"/>
              <w:bottom w:val="single" w:sz="4" w:space="0" w:color="auto"/>
              <w:right w:val="single" w:sz="4" w:space="0" w:color="auto"/>
            </w:tcBorders>
            <w:textDirection w:val="btLr"/>
            <w:vAlign w:val="center"/>
            <w:hideMark/>
          </w:tcPr>
          <w:p w14:paraId="3EB8493F" w14:textId="77777777" w:rsidR="009C534D" w:rsidRPr="00300A69" w:rsidRDefault="009C534D" w:rsidP="009C534D">
            <w:pPr>
              <w:pStyle w:val="RSText"/>
              <w:rPr>
                <w:lang w:eastAsia="cs-CZ" w:bidi="ar-SA"/>
              </w:rPr>
            </w:pPr>
            <w:r w:rsidRPr="00300A69">
              <w:rPr>
                <w:lang w:eastAsia="cs-CZ" w:bidi="ar-SA"/>
              </w:rPr>
              <w:t>kácení</w:t>
            </w:r>
          </w:p>
        </w:tc>
        <w:tc>
          <w:tcPr>
            <w:tcW w:w="567" w:type="dxa"/>
            <w:tcBorders>
              <w:top w:val="single" w:sz="4" w:space="0" w:color="auto"/>
              <w:left w:val="nil"/>
              <w:bottom w:val="single" w:sz="4" w:space="0" w:color="auto"/>
              <w:right w:val="single" w:sz="4" w:space="0" w:color="auto"/>
            </w:tcBorders>
            <w:textDirection w:val="btLr"/>
            <w:vAlign w:val="center"/>
            <w:hideMark/>
          </w:tcPr>
          <w:p w14:paraId="3EDED63F" w14:textId="77777777" w:rsidR="009C534D" w:rsidRPr="00300A69" w:rsidRDefault="009C534D" w:rsidP="009C534D">
            <w:pPr>
              <w:pStyle w:val="RSText"/>
              <w:rPr>
                <w:lang w:eastAsia="cs-CZ" w:bidi="ar-SA"/>
              </w:rPr>
            </w:pPr>
            <w:r w:rsidRPr="00300A69">
              <w:rPr>
                <w:lang w:eastAsia="cs-CZ" w:bidi="ar-SA"/>
              </w:rPr>
              <w:t>ochranná opatření</w:t>
            </w:r>
          </w:p>
        </w:tc>
        <w:tc>
          <w:tcPr>
            <w:tcW w:w="2268" w:type="dxa"/>
            <w:tcBorders>
              <w:top w:val="single" w:sz="4" w:space="0" w:color="auto"/>
              <w:left w:val="nil"/>
              <w:bottom w:val="single" w:sz="4" w:space="0" w:color="auto"/>
              <w:right w:val="single" w:sz="4" w:space="0" w:color="auto"/>
            </w:tcBorders>
            <w:vAlign w:val="center"/>
            <w:hideMark/>
          </w:tcPr>
          <w:p w14:paraId="05CDF8FF" w14:textId="77777777" w:rsidR="009C534D" w:rsidRPr="00300A69" w:rsidRDefault="009C534D" w:rsidP="009C534D">
            <w:pPr>
              <w:pStyle w:val="RSText"/>
              <w:rPr>
                <w:lang w:eastAsia="cs-CZ" w:bidi="ar-SA"/>
              </w:rPr>
            </w:pPr>
            <w:r w:rsidRPr="00300A69">
              <w:rPr>
                <w:lang w:eastAsia="cs-CZ" w:bidi="ar-SA"/>
              </w:rPr>
              <w:t>název odborný</w:t>
            </w:r>
          </w:p>
        </w:tc>
        <w:tc>
          <w:tcPr>
            <w:tcW w:w="1843" w:type="dxa"/>
            <w:tcBorders>
              <w:top w:val="single" w:sz="4" w:space="0" w:color="auto"/>
              <w:left w:val="nil"/>
              <w:bottom w:val="single" w:sz="4" w:space="0" w:color="auto"/>
              <w:right w:val="single" w:sz="4" w:space="0" w:color="auto"/>
            </w:tcBorders>
            <w:vAlign w:val="center"/>
            <w:hideMark/>
          </w:tcPr>
          <w:p w14:paraId="49D5F466" w14:textId="77777777" w:rsidR="009C534D" w:rsidRPr="00300A69" w:rsidRDefault="009C534D" w:rsidP="009C534D">
            <w:pPr>
              <w:pStyle w:val="RSText"/>
              <w:rPr>
                <w:lang w:eastAsia="cs-CZ" w:bidi="ar-SA"/>
              </w:rPr>
            </w:pPr>
            <w:r w:rsidRPr="00300A69">
              <w:rPr>
                <w:lang w:eastAsia="cs-CZ" w:bidi="ar-SA"/>
              </w:rPr>
              <w:t>český název</w:t>
            </w:r>
          </w:p>
        </w:tc>
        <w:tc>
          <w:tcPr>
            <w:tcW w:w="1134" w:type="dxa"/>
            <w:tcBorders>
              <w:top w:val="single" w:sz="4" w:space="0" w:color="auto"/>
              <w:left w:val="nil"/>
              <w:bottom w:val="single" w:sz="4" w:space="0" w:color="auto"/>
              <w:right w:val="single" w:sz="4" w:space="0" w:color="auto"/>
            </w:tcBorders>
            <w:vAlign w:val="center"/>
            <w:hideMark/>
          </w:tcPr>
          <w:p w14:paraId="300DDBE0" w14:textId="77777777" w:rsidR="009C534D" w:rsidRPr="00300A69" w:rsidRDefault="009C534D" w:rsidP="009C534D">
            <w:pPr>
              <w:pStyle w:val="RSText"/>
              <w:rPr>
                <w:lang w:eastAsia="cs-CZ" w:bidi="ar-SA"/>
              </w:rPr>
            </w:pPr>
            <w:r w:rsidRPr="00300A69">
              <w:rPr>
                <w:lang w:eastAsia="cs-CZ" w:bidi="ar-SA"/>
              </w:rPr>
              <w:t>obvod kmene (cm)</w:t>
            </w:r>
          </w:p>
        </w:tc>
        <w:tc>
          <w:tcPr>
            <w:tcW w:w="500" w:type="dxa"/>
            <w:tcBorders>
              <w:top w:val="single" w:sz="4" w:space="0" w:color="auto"/>
              <w:left w:val="nil"/>
              <w:bottom w:val="single" w:sz="4" w:space="0" w:color="auto"/>
              <w:right w:val="single" w:sz="4" w:space="0" w:color="auto"/>
            </w:tcBorders>
            <w:textDirection w:val="btLr"/>
            <w:vAlign w:val="center"/>
            <w:hideMark/>
          </w:tcPr>
          <w:p w14:paraId="1EB8ECA8" w14:textId="77777777" w:rsidR="009C534D" w:rsidRPr="00300A69" w:rsidRDefault="009C534D" w:rsidP="009C534D">
            <w:pPr>
              <w:pStyle w:val="RSText"/>
              <w:rPr>
                <w:lang w:eastAsia="cs-CZ" w:bidi="ar-SA"/>
              </w:rPr>
            </w:pPr>
            <w:r w:rsidRPr="00300A69">
              <w:rPr>
                <w:lang w:eastAsia="cs-CZ" w:bidi="ar-SA"/>
              </w:rPr>
              <w:t>výška (m)</w:t>
            </w:r>
          </w:p>
        </w:tc>
        <w:tc>
          <w:tcPr>
            <w:tcW w:w="500" w:type="dxa"/>
            <w:tcBorders>
              <w:top w:val="single" w:sz="4" w:space="0" w:color="auto"/>
              <w:left w:val="nil"/>
              <w:bottom w:val="single" w:sz="4" w:space="0" w:color="auto"/>
              <w:right w:val="single" w:sz="4" w:space="0" w:color="auto"/>
            </w:tcBorders>
            <w:textDirection w:val="btLr"/>
            <w:vAlign w:val="center"/>
            <w:hideMark/>
          </w:tcPr>
          <w:p w14:paraId="375B9910" w14:textId="77777777" w:rsidR="009C534D" w:rsidRPr="00300A69" w:rsidRDefault="009C534D" w:rsidP="009C534D">
            <w:pPr>
              <w:pStyle w:val="RSText"/>
              <w:rPr>
                <w:lang w:eastAsia="cs-CZ" w:bidi="ar-SA"/>
              </w:rPr>
            </w:pPr>
            <w:r w:rsidRPr="00300A69">
              <w:rPr>
                <w:lang w:eastAsia="cs-CZ" w:bidi="ar-SA"/>
              </w:rPr>
              <w:t xml:space="preserve">výška </w:t>
            </w:r>
            <w:proofErr w:type="spellStart"/>
            <w:r w:rsidRPr="00300A69">
              <w:rPr>
                <w:lang w:eastAsia="cs-CZ" w:bidi="ar-SA"/>
              </w:rPr>
              <w:t>nas.kor</w:t>
            </w:r>
            <w:proofErr w:type="spellEnd"/>
            <w:r w:rsidRPr="00300A69">
              <w:rPr>
                <w:lang w:eastAsia="cs-CZ" w:bidi="ar-SA"/>
              </w:rPr>
              <w:t>. (m)</w:t>
            </w:r>
          </w:p>
        </w:tc>
        <w:tc>
          <w:tcPr>
            <w:tcW w:w="500" w:type="dxa"/>
            <w:tcBorders>
              <w:top w:val="single" w:sz="4" w:space="0" w:color="auto"/>
              <w:left w:val="nil"/>
              <w:bottom w:val="single" w:sz="4" w:space="0" w:color="auto"/>
              <w:right w:val="single" w:sz="4" w:space="0" w:color="auto"/>
            </w:tcBorders>
            <w:textDirection w:val="btLr"/>
            <w:vAlign w:val="center"/>
            <w:hideMark/>
          </w:tcPr>
          <w:p w14:paraId="500BBED9" w14:textId="77777777" w:rsidR="009C534D" w:rsidRPr="00300A69" w:rsidRDefault="009C534D" w:rsidP="009C534D">
            <w:pPr>
              <w:pStyle w:val="RSText"/>
              <w:rPr>
                <w:lang w:eastAsia="cs-CZ" w:bidi="ar-SA"/>
              </w:rPr>
            </w:pPr>
            <w:r w:rsidRPr="00300A69">
              <w:rPr>
                <w:lang w:eastAsia="cs-CZ" w:bidi="ar-SA"/>
              </w:rPr>
              <w:t>průměr koruny (m)</w:t>
            </w:r>
          </w:p>
        </w:tc>
      </w:tr>
      <w:tr w:rsidR="009C534D" w:rsidRPr="00300A69" w14:paraId="6C242075"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CAC70CF" w14:textId="77777777" w:rsidR="009C534D" w:rsidRPr="00300A69" w:rsidRDefault="009C534D" w:rsidP="009C534D">
            <w:pPr>
              <w:pStyle w:val="RSText"/>
              <w:rPr>
                <w:b/>
                <w:lang w:eastAsia="cs-CZ" w:bidi="ar-SA"/>
              </w:rPr>
            </w:pPr>
            <w:r w:rsidRPr="00300A69">
              <w:rPr>
                <w:b/>
                <w:lang w:eastAsia="cs-CZ" w:bidi="ar-SA"/>
              </w:rPr>
              <w:t>1</w:t>
            </w:r>
          </w:p>
        </w:tc>
        <w:tc>
          <w:tcPr>
            <w:tcW w:w="564" w:type="dxa"/>
            <w:tcBorders>
              <w:top w:val="nil"/>
              <w:left w:val="nil"/>
              <w:bottom w:val="single" w:sz="4" w:space="0" w:color="auto"/>
              <w:right w:val="single" w:sz="4" w:space="0" w:color="auto"/>
            </w:tcBorders>
            <w:noWrap/>
            <w:vAlign w:val="center"/>
            <w:hideMark/>
          </w:tcPr>
          <w:p w14:paraId="7E70B001" w14:textId="77777777" w:rsidR="009C534D" w:rsidRPr="00300A69" w:rsidRDefault="009C534D" w:rsidP="009C534D">
            <w:pPr>
              <w:pStyle w:val="RSText"/>
              <w:rPr>
                <w:lang w:eastAsia="cs-CZ" w:bidi="ar-SA"/>
              </w:rPr>
            </w:pPr>
            <w:r w:rsidRPr="00300A69">
              <w:rPr>
                <w:lang w:eastAsia="cs-CZ" w:bidi="ar-SA"/>
              </w:rPr>
              <w:t>500/87</w:t>
            </w:r>
          </w:p>
        </w:tc>
        <w:tc>
          <w:tcPr>
            <w:tcW w:w="567" w:type="dxa"/>
            <w:tcBorders>
              <w:top w:val="nil"/>
              <w:left w:val="nil"/>
              <w:bottom w:val="single" w:sz="4" w:space="0" w:color="auto"/>
              <w:right w:val="single" w:sz="4" w:space="0" w:color="auto"/>
            </w:tcBorders>
            <w:noWrap/>
            <w:vAlign w:val="center"/>
            <w:hideMark/>
          </w:tcPr>
          <w:p w14:paraId="441D0B7A"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94E1D91"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4D0F9C6"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500B0050"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5117DFAB" w14:textId="77777777" w:rsidR="009C534D" w:rsidRPr="00300A69" w:rsidRDefault="009C534D" w:rsidP="009C534D">
            <w:pPr>
              <w:pStyle w:val="RSText"/>
              <w:rPr>
                <w:lang w:eastAsia="cs-CZ" w:bidi="ar-SA"/>
              </w:rPr>
            </w:pPr>
            <w:r w:rsidRPr="00300A69">
              <w:rPr>
                <w:lang w:eastAsia="cs-CZ" w:bidi="ar-SA"/>
              </w:rPr>
              <w:t>128</w:t>
            </w:r>
          </w:p>
        </w:tc>
        <w:tc>
          <w:tcPr>
            <w:tcW w:w="500" w:type="dxa"/>
            <w:tcBorders>
              <w:top w:val="nil"/>
              <w:left w:val="nil"/>
              <w:bottom w:val="single" w:sz="4" w:space="0" w:color="auto"/>
              <w:right w:val="single" w:sz="4" w:space="0" w:color="auto"/>
            </w:tcBorders>
            <w:noWrap/>
            <w:vAlign w:val="center"/>
            <w:hideMark/>
          </w:tcPr>
          <w:p w14:paraId="1BEC7E76"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5ABC3874"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01CE8DD7"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67B7D976"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0FE20EB" w14:textId="77777777" w:rsidR="009C534D" w:rsidRPr="00300A69" w:rsidRDefault="009C534D" w:rsidP="009C534D">
            <w:pPr>
              <w:pStyle w:val="RSText"/>
              <w:rPr>
                <w:b/>
                <w:lang w:eastAsia="cs-CZ" w:bidi="ar-SA"/>
              </w:rPr>
            </w:pPr>
            <w:r w:rsidRPr="00300A69">
              <w:rPr>
                <w:b/>
                <w:lang w:eastAsia="cs-CZ" w:bidi="ar-SA"/>
              </w:rPr>
              <w:t>2</w:t>
            </w:r>
          </w:p>
        </w:tc>
        <w:tc>
          <w:tcPr>
            <w:tcW w:w="564" w:type="dxa"/>
            <w:tcBorders>
              <w:top w:val="nil"/>
              <w:left w:val="nil"/>
              <w:bottom w:val="single" w:sz="4" w:space="0" w:color="auto"/>
              <w:right w:val="single" w:sz="4" w:space="0" w:color="auto"/>
            </w:tcBorders>
            <w:noWrap/>
            <w:vAlign w:val="center"/>
            <w:hideMark/>
          </w:tcPr>
          <w:p w14:paraId="70419DE0" w14:textId="77777777" w:rsidR="009C534D" w:rsidRPr="00300A69" w:rsidRDefault="009C534D" w:rsidP="009C534D">
            <w:pPr>
              <w:pStyle w:val="RSText"/>
              <w:rPr>
                <w:lang w:eastAsia="cs-CZ" w:bidi="ar-SA"/>
              </w:rPr>
            </w:pPr>
            <w:r w:rsidRPr="00300A69">
              <w:rPr>
                <w:lang w:eastAsia="cs-CZ" w:bidi="ar-SA"/>
              </w:rPr>
              <w:t>500/87</w:t>
            </w:r>
          </w:p>
        </w:tc>
        <w:tc>
          <w:tcPr>
            <w:tcW w:w="567" w:type="dxa"/>
            <w:tcBorders>
              <w:top w:val="nil"/>
              <w:left w:val="nil"/>
              <w:bottom w:val="single" w:sz="4" w:space="0" w:color="auto"/>
              <w:right w:val="single" w:sz="4" w:space="0" w:color="auto"/>
            </w:tcBorders>
            <w:noWrap/>
            <w:vAlign w:val="center"/>
            <w:hideMark/>
          </w:tcPr>
          <w:p w14:paraId="205297A8"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B90D67C"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E810D58" w14:textId="77777777" w:rsidR="009C534D" w:rsidRPr="00300A69" w:rsidRDefault="009C534D" w:rsidP="009C534D">
            <w:pPr>
              <w:pStyle w:val="RSText"/>
              <w:rPr>
                <w:b/>
                <w:lang w:eastAsia="cs-CZ" w:bidi="ar-SA"/>
              </w:rPr>
            </w:pPr>
            <w:proofErr w:type="spellStart"/>
            <w:r w:rsidRPr="00300A69">
              <w:rPr>
                <w:b/>
                <w:lang w:eastAsia="cs-CZ" w:bidi="ar-SA"/>
              </w:rPr>
              <w:t>Picea</w:t>
            </w:r>
            <w:proofErr w:type="spellEnd"/>
            <w:r w:rsidRPr="00300A69">
              <w:rPr>
                <w:b/>
                <w:lang w:eastAsia="cs-CZ" w:bidi="ar-SA"/>
              </w:rPr>
              <w:t xml:space="preserve"> omorika</w:t>
            </w:r>
          </w:p>
        </w:tc>
        <w:tc>
          <w:tcPr>
            <w:tcW w:w="1843" w:type="dxa"/>
            <w:tcBorders>
              <w:top w:val="nil"/>
              <w:left w:val="nil"/>
              <w:bottom w:val="single" w:sz="4" w:space="0" w:color="auto"/>
              <w:right w:val="single" w:sz="4" w:space="0" w:color="auto"/>
            </w:tcBorders>
            <w:noWrap/>
            <w:vAlign w:val="center"/>
            <w:hideMark/>
          </w:tcPr>
          <w:p w14:paraId="57E9A895" w14:textId="77777777" w:rsidR="009C534D" w:rsidRPr="00300A69" w:rsidRDefault="009C534D" w:rsidP="009C534D">
            <w:pPr>
              <w:pStyle w:val="RSText"/>
              <w:rPr>
                <w:lang w:eastAsia="cs-CZ" w:bidi="ar-SA"/>
              </w:rPr>
            </w:pPr>
            <w:r w:rsidRPr="00300A69">
              <w:rPr>
                <w:lang w:eastAsia="cs-CZ" w:bidi="ar-SA"/>
              </w:rPr>
              <w:t>smrk omorika</w:t>
            </w:r>
          </w:p>
        </w:tc>
        <w:tc>
          <w:tcPr>
            <w:tcW w:w="1134" w:type="dxa"/>
            <w:tcBorders>
              <w:top w:val="nil"/>
              <w:left w:val="nil"/>
              <w:bottom w:val="single" w:sz="4" w:space="0" w:color="auto"/>
              <w:right w:val="single" w:sz="4" w:space="0" w:color="auto"/>
            </w:tcBorders>
            <w:vAlign w:val="center"/>
            <w:hideMark/>
          </w:tcPr>
          <w:p w14:paraId="39F53E23" w14:textId="77777777" w:rsidR="009C534D" w:rsidRPr="00300A69" w:rsidRDefault="009C534D" w:rsidP="009C534D">
            <w:pPr>
              <w:pStyle w:val="RSText"/>
              <w:rPr>
                <w:lang w:eastAsia="cs-CZ" w:bidi="ar-SA"/>
              </w:rPr>
            </w:pPr>
            <w:r w:rsidRPr="00300A69">
              <w:rPr>
                <w:lang w:eastAsia="cs-CZ" w:bidi="ar-SA"/>
              </w:rPr>
              <w:t>110</w:t>
            </w:r>
          </w:p>
        </w:tc>
        <w:tc>
          <w:tcPr>
            <w:tcW w:w="500" w:type="dxa"/>
            <w:tcBorders>
              <w:top w:val="nil"/>
              <w:left w:val="nil"/>
              <w:bottom w:val="single" w:sz="4" w:space="0" w:color="auto"/>
              <w:right w:val="single" w:sz="4" w:space="0" w:color="auto"/>
            </w:tcBorders>
            <w:noWrap/>
            <w:vAlign w:val="center"/>
            <w:hideMark/>
          </w:tcPr>
          <w:p w14:paraId="105D8EAC"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70371AAC" w14:textId="77777777" w:rsidR="009C534D" w:rsidRPr="00300A69" w:rsidRDefault="009C534D" w:rsidP="009C534D">
            <w:pPr>
              <w:pStyle w:val="RSText"/>
              <w:rPr>
                <w:lang w:eastAsia="cs-CZ" w:bidi="ar-SA"/>
              </w:rPr>
            </w:pPr>
            <w:r w:rsidRPr="00300A69">
              <w:rPr>
                <w:lang w:eastAsia="cs-CZ" w:bidi="ar-SA"/>
              </w:rPr>
              <w:t>1,5</w:t>
            </w:r>
          </w:p>
        </w:tc>
        <w:tc>
          <w:tcPr>
            <w:tcW w:w="500" w:type="dxa"/>
            <w:tcBorders>
              <w:top w:val="nil"/>
              <w:left w:val="nil"/>
              <w:bottom w:val="single" w:sz="4" w:space="0" w:color="auto"/>
              <w:right w:val="single" w:sz="4" w:space="0" w:color="auto"/>
            </w:tcBorders>
            <w:noWrap/>
            <w:vAlign w:val="center"/>
            <w:hideMark/>
          </w:tcPr>
          <w:p w14:paraId="0D072F8D"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684B51BE"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31E6846" w14:textId="77777777" w:rsidR="009C534D" w:rsidRPr="00300A69" w:rsidRDefault="009C534D" w:rsidP="009C534D">
            <w:pPr>
              <w:pStyle w:val="RSText"/>
              <w:rPr>
                <w:b/>
                <w:lang w:eastAsia="cs-CZ" w:bidi="ar-SA"/>
              </w:rPr>
            </w:pPr>
            <w:r w:rsidRPr="00300A69">
              <w:rPr>
                <w:b/>
                <w:lang w:eastAsia="cs-CZ" w:bidi="ar-SA"/>
              </w:rPr>
              <w:t>3</w:t>
            </w:r>
          </w:p>
        </w:tc>
        <w:tc>
          <w:tcPr>
            <w:tcW w:w="564" w:type="dxa"/>
            <w:tcBorders>
              <w:top w:val="nil"/>
              <w:left w:val="nil"/>
              <w:bottom w:val="single" w:sz="4" w:space="0" w:color="auto"/>
              <w:right w:val="single" w:sz="4" w:space="0" w:color="auto"/>
            </w:tcBorders>
            <w:noWrap/>
            <w:vAlign w:val="center"/>
            <w:hideMark/>
          </w:tcPr>
          <w:p w14:paraId="10930832" w14:textId="77777777" w:rsidR="009C534D" w:rsidRPr="00300A69" w:rsidRDefault="009C534D" w:rsidP="009C534D">
            <w:pPr>
              <w:pStyle w:val="RSText"/>
              <w:rPr>
                <w:lang w:eastAsia="cs-CZ" w:bidi="ar-SA"/>
              </w:rPr>
            </w:pPr>
            <w:r w:rsidRPr="00300A69">
              <w:rPr>
                <w:lang w:eastAsia="cs-CZ" w:bidi="ar-SA"/>
              </w:rPr>
              <w:t>500/87</w:t>
            </w:r>
          </w:p>
        </w:tc>
        <w:tc>
          <w:tcPr>
            <w:tcW w:w="567" w:type="dxa"/>
            <w:tcBorders>
              <w:top w:val="nil"/>
              <w:left w:val="nil"/>
              <w:bottom w:val="single" w:sz="4" w:space="0" w:color="auto"/>
              <w:right w:val="single" w:sz="4" w:space="0" w:color="auto"/>
            </w:tcBorders>
            <w:noWrap/>
            <w:vAlign w:val="center"/>
            <w:hideMark/>
          </w:tcPr>
          <w:p w14:paraId="73AE1391"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831A4B9"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3894193"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63A55B53"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59AD5E76" w14:textId="77777777" w:rsidR="009C534D" w:rsidRPr="00300A69" w:rsidRDefault="009C534D" w:rsidP="009C534D">
            <w:pPr>
              <w:pStyle w:val="RSText"/>
              <w:rPr>
                <w:lang w:eastAsia="cs-CZ" w:bidi="ar-SA"/>
              </w:rPr>
            </w:pPr>
            <w:r w:rsidRPr="00300A69">
              <w:rPr>
                <w:lang w:eastAsia="cs-CZ" w:bidi="ar-SA"/>
              </w:rPr>
              <w:t>116</w:t>
            </w:r>
          </w:p>
        </w:tc>
        <w:tc>
          <w:tcPr>
            <w:tcW w:w="500" w:type="dxa"/>
            <w:tcBorders>
              <w:top w:val="nil"/>
              <w:left w:val="nil"/>
              <w:bottom w:val="single" w:sz="4" w:space="0" w:color="auto"/>
              <w:right w:val="single" w:sz="4" w:space="0" w:color="auto"/>
            </w:tcBorders>
            <w:noWrap/>
            <w:vAlign w:val="center"/>
            <w:hideMark/>
          </w:tcPr>
          <w:p w14:paraId="6B0DB081" w14:textId="77777777" w:rsidR="009C534D" w:rsidRPr="00300A69" w:rsidRDefault="009C534D" w:rsidP="009C534D">
            <w:pPr>
              <w:pStyle w:val="RSText"/>
              <w:rPr>
                <w:lang w:eastAsia="cs-CZ" w:bidi="ar-SA"/>
              </w:rPr>
            </w:pPr>
            <w:r w:rsidRPr="00300A69">
              <w:rPr>
                <w:lang w:eastAsia="cs-CZ" w:bidi="ar-SA"/>
              </w:rPr>
              <w:t>15</w:t>
            </w:r>
          </w:p>
        </w:tc>
        <w:tc>
          <w:tcPr>
            <w:tcW w:w="500" w:type="dxa"/>
            <w:tcBorders>
              <w:top w:val="nil"/>
              <w:left w:val="nil"/>
              <w:bottom w:val="single" w:sz="4" w:space="0" w:color="auto"/>
              <w:right w:val="single" w:sz="4" w:space="0" w:color="auto"/>
            </w:tcBorders>
            <w:noWrap/>
            <w:vAlign w:val="center"/>
            <w:hideMark/>
          </w:tcPr>
          <w:p w14:paraId="07392453"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36334784"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075C0229"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C8BC81B" w14:textId="77777777" w:rsidR="009C534D" w:rsidRPr="00300A69" w:rsidRDefault="009C534D" w:rsidP="009C534D">
            <w:pPr>
              <w:pStyle w:val="RSText"/>
              <w:rPr>
                <w:b/>
                <w:lang w:eastAsia="cs-CZ" w:bidi="ar-SA"/>
              </w:rPr>
            </w:pPr>
            <w:r w:rsidRPr="00300A69">
              <w:rPr>
                <w:b/>
                <w:lang w:eastAsia="cs-CZ" w:bidi="ar-SA"/>
              </w:rPr>
              <w:t>4</w:t>
            </w:r>
          </w:p>
        </w:tc>
        <w:tc>
          <w:tcPr>
            <w:tcW w:w="564" w:type="dxa"/>
            <w:tcBorders>
              <w:top w:val="nil"/>
              <w:left w:val="nil"/>
              <w:bottom w:val="single" w:sz="4" w:space="0" w:color="auto"/>
              <w:right w:val="single" w:sz="4" w:space="0" w:color="auto"/>
            </w:tcBorders>
            <w:noWrap/>
            <w:vAlign w:val="center"/>
            <w:hideMark/>
          </w:tcPr>
          <w:p w14:paraId="098884BC" w14:textId="77777777" w:rsidR="009C534D" w:rsidRPr="00300A69" w:rsidRDefault="009C534D" w:rsidP="009C534D">
            <w:pPr>
              <w:pStyle w:val="RSText"/>
              <w:rPr>
                <w:lang w:eastAsia="cs-CZ" w:bidi="ar-SA"/>
              </w:rPr>
            </w:pPr>
            <w:r w:rsidRPr="00300A69">
              <w:rPr>
                <w:lang w:eastAsia="cs-CZ" w:bidi="ar-SA"/>
              </w:rPr>
              <w:t>830/3</w:t>
            </w:r>
          </w:p>
        </w:tc>
        <w:tc>
          <w:tcPr>
            <w:tcW w:w="567" w:type="dxa"/>
            <w:tcBorders>
              <w:top w:val="nil"/>
              <w:left w:val="nil"/>
              <w:bottom w:val="single" w:sz="4" w:space="0" w:color="auto"/>
              <w:right w:val="single" w:sz="4" w:space="0" w:color="auto"/>
            </w:tcBorders>
            <w:noWrap/>
            <w:vAlign w:val="center"/>
            <w:hideMark/>
          </w:tcPr>
          <w:p w14:paraId="5558DA5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CBE1938" w14:textId="1B669C39" w:rsidR="009C534D" w:rsidRPr="00300A69" w:rsidRDefault="009C534D" w:rsidP="009C534D">
            <w:pPr>
              <w:pStyle w:val="RSText"/>
              <w:rPr>
                <w:lang w:eastAsia="cs-CZ" w:bidi="ar-SA"/>
              </w:rPr>
            </w:pPr>
          </w:p>
        </w:tc>
        <w:tc>
          <w:tcPr>
            <w:tcW w:w="2268" w:type="dxa"/>
            <w:tcBorders>
              <w:top w:val="nil"/>
              <w:left w:val="nil"/>
              <w:bottom w:val="single" w:sz="4" w:space="0" w:color="auto"/>
              <w:right w:val="single" w:sz="4" w:space="0" w:color="auto"/>
            </w:tcBorders>
            <w:noWrap/>
            <w:vAlign w:val="center"/>
            <w:hideMark/>
          </w:tcPr>
          <w:p w14:paraId="33DA67B7"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5CC9A04F"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3E17E5D1" w14:textId="77777777" w:rsidR="009C534D" w:rsidRPr="00300A69" w:rsidRDefault="009C534D" w:rsidP="009C534D">
            <w:pPr>
              <w:pStyle w:val="RSText"/>
              <w:rPr>
                <w:lang w:eastAsia="cs-CZ" w:bidi="ar-SA"/>
              </w:rPr>
            </w:pPr>
            <w:r w:rsidRPr="00300A69">
              <w:rPr>
                <w:lang w:eastAsia="cs-CZ" w:bidi="ar-SA"/>
              </w:rPr>
              <w:t>122</w:t>
            </w:r>
          </w:p>
        </w:tc>
        <w:tc>
          <w:tcPr>
            <w:tcW w:w="500" w:type="dxa"/>
            <w:tcBorders>
              <w:top w:val="nil"/>
              <w:left w:val="nil"/>
              <w:bottom w:val="single" w:sz="4" w:space="0" w:color="auto"/>
              <w:right w:val="single" w:sz="4" w:space="0" w:color="auto"/>
            </w:tcBorders>
            <w:noWrap/>
            <w:vAlign w:val="center"/>
            <w:hideMark/>
          </w:tcPr>
          <w:p w14:paraId="35D86B14" w14:textId="77777777" w:rsidR="009C534D" w:rsidRPr="00300A69" w:rsidRDefault="009C534D" w:rsidP="009C534D">
            <w:pPr>
              <w:pStyle w:val="RSText"/>
              <w:rPr>
                <w:lang w:eastAsia="cs-CZ" w:bidi="ar-SA"/>
              </w:rPr>
            </w:pPr>
            <w:r w:rsidRPr="00300A69">
              <w:rPr>
                <w:lang w:eastAsia="cs-CZ" w:bidi="ar-SA"/>
              </w:rPr>
              <w:t>12</w:t>
            </w:r>
          </w:p>
        </w:tc>
        <w:tc>
          <w:tcPr>
            <w:tcW w:w="500" w:type="dxa"/>
            <w:tcBorders>
              <w:top w:val="nil"/>
              <w:left w:val="nil"/>
              <w:bottom w:val="single" w:sz="4" w:space="0" w:color="auto"/>
              <w:right w:val="single" w:sz="4" w:space="0" w:color="auto"/>
            </w:tcBorders>
            <w:noWrap/>
            <w:vAlign w:val="center"/>
            <w:hideMark/>
          </w:tcPr>
          <w:p w14:paraId="4A90A42C"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29F717E2"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72368EFD"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FCB9630" w14:textId="77777777" w:rsidR="009C534D" w:rsidRPr="00300A69" w:rsidRDefault="009C534D" w:rsidP="009C534D">
            <w:pPr>
              <w:pStyle w:val="RSText"/>
              <w:rPr>
                <w:b/>
                <w:lang w:eastAsia="cs-CZ" w:bidi="ar-SA"/>
              </w:rPr>
            </w:pPr>
            <w:r w:rsidRPr="00300A69">
              <w:rPr>
                <w:b/>
                <w:lang w:eastAsia="cs-CZ" w:bidi="ar-SA"/>
              </w:rPr>
              <w:t>5</w:t>
            </w:r>
          </w:p>
        </w:tc>
        <w:tc>
          <w:tcPr>
            <w:tcW w:w="564" w:type="dxa"/>
            <w:tcBorders>
              <w:top w:val="nil"/>
              <w:left w:val="nil"/>
              <w:bottom w:val="single" w:sz="4" w:space="0" w:color="auto"/>
              <w:right w:val="single" w:sz="4" w:space="0" w:color="auto"/>
            </w:tcBorders>
            <w:noWrap/>
            <w:vAlign w:val="center"/>
            <w:hideMark/>
          </w:tcPr>
          <w:p w14:paraId="704DB196" w14:textId="77777777" w:rsidR="009C534D" w:rsidRPr="00300A69" w:rsidRDefault="009C534D" w:rsidP="009C534D">
            <w:pPr>
              <w:pStyle w:val="RSText"/>
              <w:rPr>
                <w:lang w:eastAsia="cs-CZ" w:bidi="ar-SA"/>
              </w:rPr>
            </w:pPr>
            <w:r w:rsidRPr="00300A69">
              <w:rPr>
                <w:lang w:eastAsia="cs-CZ" w:bidi="ar-SA"/>
              </w:rPr>
              <w:t>500/87</w:t>
            </w:r>
          </w:p>
        </w:tc>
        <w:tc>
          <w:tcPr>
            <w:tcW w:w="567" w:type="dxa"/>
            <w:tcBorders>
              <w:top w:val="nil"/>
              <w:left w:val="nil"/>
              <w:bottom w:val="single" w:sz="4" w:space="0" w:color="auto"/>
              <w:right w:val="single" w:sz="4" w:space="0" w:color="auto"/>
            </w:tcBorders>
            <w:noWrap/>
            <w:vAlign w:val="center"/>
            <w:hideMark/>
          </w:tcPr>
          <w:p w14:paraId="6FA2B4F6"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500529BE"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711F38E9" w14:textId="77777777" w:rsidR="009C534D" w:rsidRPr="00300A69" w:rsidRDefault="009C534D" w:rsidP="009C534D">
            <w:pPr>
              <w:pStyle w:val="RSText"/>
              <w:rPr>
                <w:b/>
                <w:lang w:eastAsia="cs-CZ" w:bidi="ar-SA"/>
              </w:rPr>
            </w:pPr>
            <w:proofErr w:type="spellStart"/>
            <w:r w:rsidRPr="00300A69">
              <w:rPr>
                <w:b/>
                <w:lang w:eastAsia="cs-CZ" w:bidi="ar-SA"/>
              </w:rPr>
              <w:t>Thuja</w:t>
            </w:r>
            <w:proofErr w:type="spellEnd"/>
            <w:r w:rsidRPr="00300A69">
              <w:rPr>
                <w:b/>
                <w:lang w:eastAsia="cs-CZ" w:bidi="ar-SA"/>
              </w:rPr>
              <w:t xml:space="preserve"> </w:t>
            </w:r>
            <w:proofErr w:type="spellStart"/>
            <w:r w:rsidRPr="00300A69">
              <w:rPr>
                <w:b/>
                <w:lang w:eastAsia="cs-CZ" w:bidi="ar-SA"/>
              </w:rPr>
              <w:t>occidentalis</w:t>
            </w:r>
            <w:proofErr w:type="spellEnd"/>
          </w:p>
        </w:tc>
        <w:tc>
          <w:tcPr>
            <w:tcW w:w="1843" w:type="dxa"/>
            <w:tcBorders>
              <w:top w:val="nil"/>
              <w:left w:val="nil"/>
              <w:bottom w:val="single" w:sz="4" w:space="0" w:color="auto"/>
              <w:right w:val="single" w:sz="4" w:space="0" w:color="auto"/>
            </w:tcBorders>
            <w:noWrap/>
            <w:vAlign w:val="center"/>
            <w:hideMark/>
          </w:tcPr>
          <w:p w14:paraId="55D72925" w14:textId="77777777" w:rsidR="009C534D" w:rsidRPr="00300A69" w:rsidRDefault="009C534D" w:rsidP="009C534D">
            <w:pPr>
              <w:pStyle w:val="RSText"/>
              <w:rPr>
                <w:lang w:eastAsia="cs-CZ" w:bidi="ar-SA"/>
              </w:rPr>
            </w:pPr>
            <w:r w:rsidRPr="00300A69">
              <w:rPr>
                <w:lang w:eastAsia="cs-CZ" w:bidi="ar-SA"/>
              </w:rPr>
              <w:t>zerav západní</w:t>
            </w:r>
          </w:p>
        </w:tc>
        <w:tc>
          <w:tcPr>
            <w:tcW w:w="1134" w:type="dxa"/>
            <w:tcBorders>
              <w:top w:val="nil"/>
              <w:left w:val="nil"/>
              <w:bottom w:val="single" w:sz="4" w:space="0" w:color="auto"/>
              <w:right w:val="single" w:sz="4" w:space="0" w:color="auto"/>
            </w:tcBorders>
            <w:vAlign w:val="center"/>
            <w:hideMark/>
          </w:tcPr>
          <w:p w14:paraId="3A525CDD" w14:textId="77777777" w:rsidR="009C534D" w:rsidRPr="00300A69" w:rsidRDefault="009C534D" w:rsidP="009C534D">
            <w:pPr>
              <w:pStyle w:val="RSText"/>
              <w:rPr>
                <w:lang w:eastAsia="cs-CZ" w:bidi="ar-SA"/>
              </w:rPr>
            </w:pPr>
            <w:r w:rsidRPr="00300A69">
              <w:rPr>
                <w:lang w:eastAsia="cs-CZ" w:bidi="ar-SA"/>
              </w:rPr>
              <w:t>59</w:t>
            </w:r>
          </w:p>
        </w:tc>
        <w:tc>
          <w:tcPr>
            <w:tcW w:w="500" w:type="dxa"/>
            <w:tcBorders>
              <w:top w:val="nil"/>
              <w:left w:val="nil"/>
              <w:bottom w:val="single" w:sz="4" w:space="0" w:color="auto"/>
              <w:right w:val="single" w:sz="4" w:space="0" w:color="auto"/>
            </w:tcBorders>
            <w:noWrap/>
            <w:vAlign w:val="center"/>
            <w:hideMark/>
          </w:tcPr>
          <w:p w14:paraId="04C15DC2" w14:textId="77777777" w:rsidR="009C534D" w:rsidRPr="00300A69" w:rsidRDefault="009C534D" w:rsidP="009C534D">
            <w:pPr>
              <w:pStyle w:val="RSText"/>
              <w:rPr>
                <w:lang w:eastAsia="cs-CZ" w:bidi="ar-SA"/>
              </w:rPr>
            </w:pPr>
            <w:r w:rsidRPr="00300A69">
              <w:rPr>
                <w:lang w:eastAsia="cs-CZ" w:bidi="ar-SA"/>
              </w:rPr>
              <w:t>8</w:t>
            </w:r>
          </w:p>
        </w:tc>
        <w:tc>
          <w:tcPr>
            <w:tcW w:w="500" w:type="dxa"/>
            <w:tcBorders>
              <w:top w:val="nil"/>
              <w:left w:val="nil"/>
              <w:bottom w:val="single" w:sz="4" w:space="0" w:color="auto"/>
              <w:right w:val="single" w:sz="4" w:space="0" w:color="auto"/>
            </w:tcBorders>
            <w:noWrap/>
            <w:vAlign w:val="center"/>
            <w:hideMark/>
          </w:tcPr>
          <w:p w14:paraId="09369C4B" w14:textId="77777777" w:rsidR="009C534D" w:rsidRPr="00300A69" w:rsidRDefault="009C534D" w:rsidP="009C534D">
            <w:pPr>
              <w:pStyle w:val="RSText"/>
              <w:rPr>
                <w:lang w:eastAsia="cs-CZ" w:bidi="ar-SA"/>
              </w:rPr>
            </w:pPr>
            <w:r w:rsidRPr="00300A69">
              <w:rPr>
                <w:lang w:eastAsia="cs-CZ" w:bidi="ar-SA"/>
              </w:rPr>
              <w:t>1</w:t>
            </w:r>
          </w:p>
        </w:tc>
        <w:tc>
          <w:tcPr>
            <w:tcW w:w="500" w:type="dxa"/>
            <w:tcBorders>
              <w:top w:val="nil"/>
              <w:left w:val="nil"/>
              <w:bottom w:val="single" w:sz="4" w:space="0" w:color="auto"/>
              <w:right w:val="single" w:sz="4" w:space="0" w:color="auto"/>
            </w:tcBorders>
            <w:noWrap/>
            <w:vAlign w:val="center"/>
            <w:hideMark/>
          </w:tcPr>
          <w:p w14:paraId="0F16A14C"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0E77ACEA"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32186A76" w14:textId="77777777" w:rsidR="009C534D" w:rsidRPr="00300A69" w:rsidRDefault="009C534D" w:rsidP="009C534D">
            <w:pPr>
              <w:pStyle w:val="RSText"/>
              <w:rPr>
                <w:b/>
                <w:lang w:eastAsia="cs-CZ" w:bidi="ar-SA"/>
              </w:rPr>
            </w:pPr>
            <w:r w:rsidRPr="00300A69">
              <w:rPr>
                <w:b/>
                <w:lang w:eastAsia="cs-CZ" w:bidi="ar-SA"/>
              </w:rPr>
              <w:t>6</w:t>
            </w:r>
          </w:p>
        </w:tc>
        <w:tc>
          <w:tcPr>
            <w:tcW w:w="564" w:type="dxa"/>
            <w:tcBorders>
              <w:top w:val="nil"/>
              <w:left w:val="nil"/>
              <w:bottom w:val="single" w:sz="4" w:space="0" w:color="auto"/>
              <w:right w:val="single" w:sz="4" w:space="0" w:color="auto"/>
            </w:tcBorders>
            <w:noWrap/>
            <w:vAlign w:val="center"/>
            <w:hideMark/>
          </w:tcPr>
          <w:p w14:paraId="6DB8EFBB"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6AD1C1FB"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C0BAD80" w14:textId="4A83F785" w:rsidR="009C534D" w:rsidRPr="00300A69" w:rsidRDefault="009C534D" w:rsidP="009C534D">
            <w:pPr>
              <w:pStyle w:val="RSText"/>
              <w:rPr>
                <w:lang w:eastAsia="cs-CZ" w:bidi="ar-SA"/>
              </w:rPr>
            </w:pPr>
          </w:p>
        </w:tc>
        <w:tc>
          <w:tcPr>
            <w:tcW w:w="2268" w:type="dxa"/>
            <w:tcBorders>
              <w:top w:val="nil"/>
              <w:left w:val="nil"/>
              <w:bottom w:val="single" w:sz="4" w:space="0" w:color="auto"/>
              <w:right w:val="single" w:sz="4" w:space="0" w:color="auto"/>
            </w:tcBorders>
            <w:noWrap/>
            <w:vAlign w:val="center"/>
            <w:hideMark/>
          </w:tcPr>
          <w:p w14:paraId="370BCFF5"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5B35B648"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369EBE8D" w14:textId="77777777" w:rsidR="009C534D" w:rsidRPr="00300A69" w:rsidRDefault="009C534D" w:rsidP="009C534D">
            <w:pPr>
              <w:pStyle w:val="RSText"/>
              <w:rPr>
                <w:lang w:eastAsia="cs-CZ" w:bidi="ar-SA"/>
              </w:rPr>
            </w:pPr>
            <w:r w:rsidRPr="00300A69">
              <w:rPr>
                <w:lang w:eastAsia="cs-CZ" w:bidi="ar-SA"/>
              </w:rPr>
              <w:t>118</w:t>
            </w:r>
          </w:p>
        </w:tc>
        <w:tc>
          <w:tcPr>
            <w:tcW w:w="500" w:type="dxa"/>
            <w:tcBorders>
              <w:top w:val="nil"/>
              <w:left w:val="nil"/>
              <w:bottom w:val="single" w:sz="4" w:space="0" w:color="auto"/>
              <w:right w:val="single" w:sz="4" w:space="0" w:color="auto"/>
            </w:tcBorders>
            <w:noWrap/>
            <w:vAlign w:val="center"/>
            <w:hideMark/>
          </w:tcPr>
          <w:p w14:paraId="0300EB43"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554E1A1E"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304CD442"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55343A51"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03144AF" w14:textId="77777777" w:rsidR="009C534D" w:rsidRPr="00300A69" w:rsidRDefault="009C534D" w:rsidP="009C534D">
            <w:pPr>
              <w:pStyle w:val="RSText"/>
              <w:rPr>
                <w:b/>
                <w:lang w:eastAsia="cs-CZ" w:bidi="ar-SA"/>
              </w:rPr>
            </w:pPr>
            <w:r w:rsidRPr="00300A69">
              <w:rPr>
                <w:b/>
                <w:lang w:eastAsia="cs-CZ" w:bidi="ar-SA"/>
              </w:rPr>
              <w:t>7</w:t>
            </w:r>
          </w:p>
        </w:tc>
        <w:tc>
          <w:tcPr>
            <w:tcW w:w="564" w:type="dxa"/>
            <w:tcBorders>
              <w:top w:val="nil"/>
              <w:left w:val="nil"/>
              <w:bottom w:val="single" w:sz="4" w:space="0" w:color="auto"/>
              <w:right w:val="single" w:sz="4" w:space="0" w:color="auto"/>
            </w:tcBorders>
            <w:noWrap/>
            <w:vAlign w:val="center"/>
            <w:hideMark/>
          </w:tcPr>
          <w:p w14:paraId="1D249F7B"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2106E41D"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069E961"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A2AF499" w14:textId="77777777" w:rsidR="009C534D" w:rsidRPr="00300A69" w:rsidRDefault="009C534D" w:rsidP="009C534D">
            <w:pPr>
              <w:pStyle w:val="RSText"/>
              <w:rPr>
                <w:b/>
                <w:lang w:eastAsia="cs-CZ" w:bidi="ar-SA"/>
              </w:rPr>
            </w:pPr>
            <w:proofErr w:type="spellStart"/>
            <w:r w:rsidRPr="00300A69">
              <w:rPr>
                <w:b/>
                <w:lang w:eastAsia="cs-CZ" w:bidi="ar-SA"/>
              </w:rPr>
              <w:t>Picea</w:t>
            </w:r>
            <w:proofErr w:type="spellEnd"/>
            <w:r w:rsidRPr="00300A69">
              <w:rPr>
                <w:b/>
                <w:lang w:eastAsia="cs-CZ" w:bidi="ar-SA"/>
              </w:rPr>
              <w:t xml:space="preserve"> </w:t>
            </w:r>
            <w:proofErr w:type="spellStart"/>
            <w:r w:rsidRPr="00300A69">
              <w:rPr>
                <w:b/>
                <w:lang w:eastAsia="cs-CZ" w:bidi="ar-SA"/>
              </w:rPr>
              <w:t>abies</w:t>
            </w:r>
            <w:proofErr w:type="spellEnd"/>
          </w:p>
        </w:tc>
        <w:tc>
          <w:tcPr>
            <w:tcW w:w="1843" w:type="dxa"/>
            <w:tcBorders>
              <w:top w:val="nil"/>
              <w:left w:val="nil"/>
              <w:bottom w:val="single" w:sz="4" w:space="0" w:color="auto"/>
              <w:right w:val="single" w:sz="4" w:space="0" w:color="auto"/>
            </w:tcBorders>
            <w:noWrap/>
            <w:vAlign w:val="center"/>
            <w:hideMark/>
          </w:tcPr>
          <w:p w14:paraId="7CF65A8F" w14:textId="77777777" w:rsidR="009C534D" w:rsidRPr="00300A69" w:rsidRDefault="009C534D" w:rsidP="009C534D">
            <w:pPr>
              <w:pStyle w:val="RSText"/>
              <w:rPr>
                <w:lang w:eastAsia="cs-CZ" w:bidi="ar-SA"/>
              </w:rPr>
            </w:pPr>
            <w:r w:rsidRPr="00300A69">
              <w:rPr>
                <w:lang w:eastAsia="cs-CZ" w:bidi="ar-SA"/>
              </w:rPr>
              <w:t>smrk ztepilý</w:t>
            </w:r>
          </w:p>
        </w:tc>
        <w:tc>
          <w:tcPr>
            <w:tcW w:w="1134" w:type="dxa"/>
            <w:tcBorders>
              <w:top w:val="nil"/>
              <w:left w:val="nil"/>
              <w:bottom w:val="single" w:sz="4" w:space="0" w:color="auto"/>
              <w:right w:val="single" w:sz="4" w:space="0" w:color="auto"/>
            </w:tcBorders>
            <w:vAlign w:val="center"/>
            <w:hideMark/>
          </w:tcPr>
          <w:p w14:paraId="11FD1D02" w14:textId="77777777" w:rsidR="009C534D" w:rsidRPr="00300A69" w:rsidRDefault="009C534D" w:rsidP="009C534D">
            <w:pPr>
              <w:pStyle w:val="RSText"/>
              <w:rPr>
                <w:lang w:eastAsia="cs-CZ" w:bidi="ar-SA"/>
              </w:rPr>
            </w:pPr>
            <w:r w:rsidRPr="00300A69">
              <w:rPr>
                <w:lang w:eastAsia="cs-CZ" w:bidi="ar-SA"/>
              </w:rPr>
              <w:t>123</w:t>
            </w:r>
          </w:p>
        </w:tc>
        <w:tc>
          <w:tcPr>
            <w:tcW w:w="500" w:type="dxa"/>
            <w:tcBorders>
              <w:top w:val="nil"/>
              <w:left w:val="nil"/>
              <w:bottom w:val="single" w:sz="4" w:space="0" w:color="auto"/>
              <w:right w:val="single" w:sz="4" w:space="0" w:color="auto"/>
            </w:tcBorders>
            <w:noWrap/>
            <w:vAlign w:val="center"/>
            <w:hideMark/>
          </w:tcPr>
          <w:p w14:paraId="364E8F59" w14:textId="77777777" w:rsidR="009C534D" w:rsidRPr="00300A69" w:rsidRDefault="009C534D" w:rsidP="009C534D">
            <w:pPr>
              <w:pStyle w:val="RSText"/>
              <w:rPr>
                <w:lang w:eastAsia="cs-CZ" w:bidi="ar-SA"/>
              </w:rPr>
            </w:pPr>
            <w:r w:rsidRPr="00300A69">
              <w:rPr>
                <w:lang w:eastAsia="cs-CZ" w:bidi="ar-SA"/>
              </w:rPr>
              <w:t>19</w:t>
            </w:r>
          </w:p>
        </w:tc>
        <w:tc>
          <w:tcPr>
            <w:tcW w:w="500" w:type="dxa"/>
            <w:tcBorders>
              <w:top w:val="nil"/>
              <w:left w:val="nil"/>
              <w:bottom w:val="single" w:sz="4" w:space="0" w:color="auto"/>
              <w:right w:val="single" w:sz="4" w:space="0" w:color="auto"/>
            </w:tcBorders>
            <w:noWrap/>
            <w:vAlign w:val="center"/>
            <w:hideMark/>
          </w:tcPr>
          <w:p w14:paraId="7EDE16F4"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292395BD"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7AB7A485"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FAE1A47" w14:textId="77777777" w:rsidR="009C534D" w:rsidRPr="00300A69" w:rsidRDefault="009C534D" w:rsidP="009C534D">
            <w:pPr>
              <w:pStyle w:val="RSText"/>
              <w:rPr>
                <w:b/>
                <w:lang w:eastAsia="cs-CZ" w:bidi="ar-SA"/>
              </w:rPr>
            </w:pPr>
            <w:r w:rsidRPr="00300A69">
              <w:rPr>
                <w:b/>
                <w:lang w:eastAsia="cs-CZ" w:bidi="ar-SA"/>
              </w:rPr>
              <w:lastRenderedPageBreak/>
              <w:t>8</w:t>
            </w:r>
          </w:p>
        </w:tc>
        <w:tc>
          <w:tcPr>
            <w:tcW w:w="564" w:type="dxa"/>
            <w:tcBorders>
              <w:top w:val="nil"/>
              <w:left w:val="nil"/>
              <w:bottom w:val="single" w:sz="4" w:space="0" w:color="auto"/>
              <w:right w:val="single" w:sz="4" w:space="0" w:color="auto"/>
            </w:tcBorders>
            <w:noWrap/>
            <w:vAlign w:val="center"/>
            <w:hideMark/>
          </w:tcPr>
          <w:p w14:paraId="6533025D"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70EE8B3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A5EB5BD"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E6ECC87" w14:textId="77777777" w:rsidR="009C534D" w:rsidRPr="00300A69" w:rsidRDefault="009C534D" w:rsidP="009C534D">
            <w:pPr>
              <w:pStyle w:val="RSText"/>
              <w:rPr>
                <w:b/>
                <w:lang w:eastAsia="cs-CZ" w:bidi="ar-SA"/>
              </w:rPr>
            </w:pPr>
            <w:proofErr w:type="spellStart"/>
            <w:r w:rsidRPr="00300A69">
              <w:rPr>
                <w:b/>
                <w:lang w:eastAsia="cs-CZ" w:bidi="ar-SA"/>
              </w:rPr>
              <w:t>Pinus</w:t>
            </w:r>
            <w:proofErr w:type="spellEnd"/>
            <w:r w:rsidRPr="00300A69">
              <w:rPr>
                <w:b/>
                <w:lang w:eastAsia="cs-CZ" w:bidi="ar-SA"/>
              </w:rPr>
              <w:t xml:space="preserve"> </w:t>
            </w:r>
            <w:proofErr w:type="spellStart"/>
            <w:r w:rsidRPr="00300A69">
              <w:rPr>
                <w:b/>
                <w:lang w:eastAsia="cs-CZ" w:bidi="ar-SA"/>
              </w:rPr>
              <w:t>sylvestris</w:t>
            </w:r>
            <w:proofErr w:type="spellEnd"/>
          </w:p>
        </w:tc>
        <w:tc>
          <w:tcPr>
            <w:tcW w:w="1843" w:type="dxa"/>
            <w:tcBorders>
              <w:top w:val="nil"/>
              <w:left w:val="nil"/>
              <w:bottom w:val="single" w:sz="4" w:space="0" w:color="auto"/>
              <w:right w:val="single" w:sz="4" w:space="0" w:color="auto"/>
            </w:tcBorders>
            <w:noWrap/>
            <w:vAlign w:val="center"/>
            <w:hideMark/>
          </w:tcPr>
          <w:p w14:paraId="2BA95214" w14:textId="77777777" w:rsidR="009C534D" w:rsidRPr="00300A69" w:rsidRDefault="009C534D" w:rsidP="009C534D">
            <w:pPr>
              <w:pStyle w:val="RSText"/>
              <w:rPr>
                <w:lang w:eastAsia="cs-CZ" w:bidi="ar-SA"/>
              </w:rPr>
            </w:pPr>
            <w:r w:rsidRPr="00300A69">
              <w:rPr>
                <w:lang w:eastAsia="cs-CZ" w:bidi="ar-SA"/>
              </w:rPr>
              <w:t>borovice lesní</w:t>
            </w:r>
          </w:p>
        </w:tc>
        <w:tc>
          <w:tcPr>
            <w:tcW w:w="1134" w:type="dxa"/>
            <w:tcBorders>
              <w:top w:val="nil"/>
              <w:left w:val="nil"/>
              <w:bottom w:val="single" w:sz="4" w:space="0" w:color="auto"/>
              <w:right w:val="single" w:sz="4" w:space="0" w:color="auto"/>
            </w:tcBorders>
            <w:vAlign w:val="center"/>
            <w:hideMark/>
          </w:tcPr>
          <w:p w14:paraId="19BE86A2" w14:textId="77777777" w:rsidR="009C534D" w:rsidRPr="00300A69" w:rsidRDefault="009C534D" w:rsidP="009C534D">
            <w:pPr>
              <w:pStyle w:val="RSText"/>
              <w:rPr>
                <w:lang w:eastAsia="cs-CZ" w:bidi="ar-SA"/>
              </w:rPr>
            </w:pPr>
            <w:r w:rsidRPr="00300A69">
              <w:rPr>
                <w:lang w:eastAsia="cs-CZ" w:bidi="ar-SA"/>
              </w:rPr>
              <w:t>95</w:t>
            </w:r>
          </w:p>
        </w:tc>
        <w:tc>
          <w:tcPr>
            <w:tcW w:w="500" w:type="dxa"/>
            <w:tcBorders>
              <w:top w:val="nil"/>
              <w:left w:val="nil"/>
              <w:bottom w:val="single" w:sz="4" w:space="0" w:color="auto"/>
              <w:right w:val="single" w:sz="4" w:space="0" w:color="auto"/>
            </w:tcBorders>
            <w:noWrap/>
            <w:vAlign w:val="center"/>
            <w:hideMark/>
          </w:tcPr>
          <w:p w14:paraId="3D3FC5A0" w14:textId="77777777" w:rsidR="009C534D" w:rsidRPr="00300A69" w:rsidRDefault="009C534D" w:rsidP="009C534D">
            <w:pPr>
              <w:pStyle w:val="RSText"/>
              <w:rPr>
                <w:lang w:eastAsia="cs-CZ" w:bidi="ar-SA"/>
              </w:rPr>
            </w:pPr>
            <w:r w:rsidRPr="00300A69">
              <w:rPr>
                <w:lang w:eastAsia="cs-CZ" w:bidi="ar-SA"/>
              </w:rPr>
              <w:t>6</w:t>
            </w:r>
          </w:p>
        </w:tc>
        <w:tc>
          <w:tcPr>
            <w:tcW w:w="500" w:type="dxa"/>
            <w:tcBorders>
              <w:top w:val="nil"/>
              <w:left w:val="nil"/>
              <w:bottom w:val="single" w:sz="4" w:space="0" w:color="auto"/>
              <w:right w:val="single" w:sz="4" w:space="0" w:color="auto"/>
            </w:tcBorders>
            <w:noWrap/>
            <w:vAlign w:val="center"/>
            <w:hideMark/>
          </w:tcPr>
          <w:p w14:paraId="528D5D9F"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144D7614"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5F635351"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22F788D" w14:textId="77777777" w:rsidR="009C534D" w:rsidRPr="00300A69" w:rsidRDefault="009C534D" w:rsidP="009C534D">
            <w:pPr>
              <w:pStyle w:val="RSText"/>
              <w:rPr>
                <w:b/>
                <w:lang w:eastAsia="cs-CZ" w:bidi="ar-SA"/>
              </w:rPr>
            </w:pPr>
            <w:r w:rsidRPr="00300A69">
              <w:rPr>
                <w:b/>
                <w:lang w:eastAsia="cs-CZ" w:bidi="ar-SA"/>
              </w:rPr>
              <w:t>9</w:t>
            </w:r>
          </w:p>
        </w:tc>
        <w:tc>
          <w:tcPr>
            <w:tcW w:w="564" w:type="dxa"/>
            <w:tcBorders>
              <w:top w:val="nil"/>
              <w:left w:val="nil"/>
              <w:bottom w:val="single" w:sz="4" w:space="0" w:color="auto"/>
              <w:right w:val="single" w:sz="4" w:space="0" w:color="auto"/>
            </w:tcBorders>
            <w:noWrap/>
            <w:vAlign w:val="center"/>
            <w:hideMark/>
          </w:tcPr>
          <w:p w14:paraId="2230AB57"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4029F4A8"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49BB8E2"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5108681" w14:textId="77777777" w:rsidR="009C534D" w:rsidRPr="00300A69" w:rsidRDefault="009C534D" w:rsidP="009C534D">
            <w:pPr>
              <w:pStyle w:val="RSText"/>
              <w:rPr>
                <w:b/>
                <w:lang w:eastAsia="cs-CZ" w:bidi="ar-SA"/>
              </w:rPr>
            </w:pPr>
            <w:proofErr w:type="spellStart"/>
            <w:r w:rsidRPr="00300A69">
              <w:rPr>
                <w:b/>
                <w:lang w:eastAsia="cs-CZ" w:bidi="ar-SA"/>
              </w:rPr>
              <w:t>Picea</w:t>
            </w:r>
            <w:proofErr w:type="spellEnd"/>
            <w:r w:rsidRPr="00300A69">
              <w:rPr>
                <w:b/>
                <w:lang w:eastAsia="cs-CZ" w:bidi="ar-SA"/>
              </w:rPr>
              <w:t xml:space="preserve"> </w:t>
            </w:r>
            <w:proofErr w:type="spellStart"/>
            <w:r w:rsidRPr="00300A69">
              <w:rPr>
                <w:b/>
                <w:lang w:eastAsia="cs-CZ" w:bidi="ar-SA"/>
              </w:rPr>
              <w:t>abies</w:t>
            </w:r>
            <w:proofErr w:type="spellEnd"/>
          </w:p>
        </w:tc>
        <w:tc>
          <w:tcPr>
            <w:tcW w:w="1843" w:type="dxa"/>
            <w:tcBorders>
              <w:top w:val="nil"/>
              <w:left w:val="nil"/>
              <w:bottom w:val="single" w:sz="4" w:space="0" w:color="auto"/>
              <w:right w:val="single" w:sz="4" w:space="0" w:color="auto"/>
            </w:tcBorders>
            <w:noWrap/>
            <w:vAlign w:val="center"/>
            <w:hideMark/>
          </w:tcPr>
          <w:p w14:paraId="6604B284" w14:textId="77777777" w:rsidR="009C534D" w:rsidRPr="00300A69" w:rsidRDefault="009C534D" w:rsidP="009C534D">
            <w:pPr>
              <w:pStyle w:val="RSText"/>
              <w:rPr>
                <w:lang w:eastAsia="cs-CZ" w:bidi="ar-SA"/>
              </w:rPr>
            </w:pPr>
            <w:r w:rsidRPr="00300A69">
              <w:rPr>
                <w:lang w:eastAsia="cs-CZ" w:bidi="ar-SA"/>
              </w:rPr>
              <w:t>smrk ztepilý</w:t>
            </w:r>
          </w:p>
        </w:tc>
        <w:tc>
          <w:tcPr>
            <w:tcW w:w="1134" w:type="dxa"/>
            <w:tcBorders>
              <w:top w:val="nil"/>
              <w:left w:val="nil"/>
              <w:bottom w:val="single" w:sz="4" w:space="0" w:color="auto"/>
              <w:right w:val="single" w:sz="4" w:space="0" w:color="auto"/>
            </w:tcBorders>
            <w:vAlign w:val="center"/>
            <w:hideMark/>
          </w:tcPr>
          <w:p w14:paraId="5D415FDF" w14:textId="77777777" w:rsidR="009C534D" w:rsidRPr="00300A69" w:rsidRDefault="009C534D" w:rsidP="009C534D">
            <w:pPr>
              <w:pStyle w:val="RSText"/>
              <w:rPr>
                <w:lang w:eastAsia="cs-CZ" w:bidi="ar-SA"/>
              </w:rPr>
            </w:pPr>
            <w:r w:rsidRPr="00300A69">
              <w:rPr>
                <w:lang w:eastAsia="cs-CZ" w:bidi="ar-SA"/>
              </w:rPr>
              <w:t>138</w:t>
            </w:r>
          </w:p>
        </w:tc>
        <w:tc>
          <w:tcPr>
            <w:tcW w:w="500" w:type="dxa"/>
            <w:tcBorders>
              <w:top w:val="nil"/>
              <w:left w:val="nil"/>
              <w:bottom w:val="single" w:sz="4" w:space="0" w:color="auto"/>
              <w:right w:val="single" w:sz="4" w:space="0" w:color="auto"/>
            </w:tcBorders>
            <w:noWrap/>
            <w:vAlign w:val="center"/>
            <w:hideMark/>
          </w:tcPr>
          <w:p w14:paraId="3007D9C3"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3839C8F6"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1BDF44E9"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10919426"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00803EDE" w14:textId="77777777" w:rsidR="009C534D" w:rsidRPr="00300A69" w:rsidRDefault="009C534D" w:rsidP="009C534D">
            <w:pPr>
              <w:pStyle w:val="RSText"/>
              <w:rPr>
                <w:b/>
                <w:lang w:eastAsia="cs-CZ" w:bidi="ar-SA"/>
              </w:rPr>
            </w:pPr>
            <w:r w:rsidRPr="00300A69">
              <w:rPr>
                <w:b/>
                <w:lang w:eastAsia="cs-CZ" w:bidi="ar-SA"/>
              </w:rPr>
              <w:t>10</w:t>
            </w:r>
          </w:p>
        </w:tc>
        <w:tc>
          <w:tcPr>
            <w:tcW w:w="564" w:type="dxa"/>
            <w:tcBorders>
              <w:top w:val="nil"/>
              <w:left w:val="nil"/>
              <w:bottom w:val="single" w:sz="4" w:space="0" w:color="auto"/>
              <w:right w:val="single" w:sz="4" w:space="0" w:color="auto"/>
            </w:tcBorders>
            <w:noWrap/>
            <w:vAlign w:val="center"/>
            <w:hideMark/>
          </w:tcPr>
          <w:p w14:paraId="52F88877"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23981174"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BE25460" w14:textId="31DB94F6"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54CBBA6B"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26BB8904"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038438BF" w14:textId="77777777" w:rsidR="009C534D" w:rsidRPr="00300A69" w:rsidRDefault="009C534D" w:rsidP="009C534D">
            <w:pPr>
              <w:pStyle w:val="RSText"/>
              <w:rPr>
                <w:lang w:eastAsia="cs-CZ" w:bidi="ar-SA"/>
              </w:rPr>
            </w:pPr>
            <w:r w:rsidRPr="00300A69">
              <w:rPr>
                <w:lang w:eastAsia="cs-CZ" w:bidi="ar-SA"/>
              </w:rPr>
              <w:t>147</w:t>
            </w:r>
          </w:p>
        </w:tc>
        <w:tc>
          <w:tcPr>
            <w:tcW w:w="500" w:type="dxa"/>
            <w:tcBorders>
              <w:top w:val="nil"/>
              <w:left w:val="nil"/>
              <w:bottom w:val="single" w:sz="4" w:space="0" w:color="auto"/>
              <w:right w:val="single" w:sz="4" w:space="0" w:color="auto"/>
            </w:tcBorders>
            <w:noWrap/>
            <w:vAlign w:val="center"/>
            <w:hideMark/>
          </w:tcPr>
          <w:p w14:paraId="0281A625" w14:textId="77777777" w:rsidR="009C534D" w:rsidRPr="00300A69" w:rsidRDefault="009C534D" w:rsidP="009C534D">
            <w:pPr>
              <w:pStyle w:val="RSText"/>
              <w:rPr>
                <w:lang w:eastAsia="cs-CZ" w:bidi="ar-SA"/>
              </w:rPr>
            </w:pPr>
            <w:r w:rsidRPr="00300A69">
              <w:rPr>
                <w:lang w:eastAsia="cs-CZ" w:bidi="ar-SA"/>
              </w:rPr>
              <w:t>9</w:t>
            </w:r>
          </w:p>
        </w:tc>
        <w:tc>
          <w:tcPr>
            <w:tcW w:w="500" w:type="dxa"/>
            <w:tcBorders>
              <w:top w:val="nil"/>
              <w:left w:val="nil"/>
              <w:bottom w:val="single" w:sz="4" w:space="0" w:color="auto"/>
              <w:right w:val="single" w:sz="4" w:space="0" w:color="auto"/>
            </w:tcBorders>
            <w:noWrap/>
            <w:vAlign w:val="center"/>
            <w:hideMark/>
          </w:tcPr>
          <w:p w14:paraId="42CF9A1B" w14:textId="77777777" w:rsidR="009C534D" w:rsidRPr="00300A69" w:rsidRDefault="009C534D" w:rsidP="009C534D">
            <w:pPr>
              <w:pStyle w:val="RSText"/>
              <w:rPr>
                <w:lang w:eastAsia="cs-CZ" w:bidi="ar-SA"/>
              </w:rPr>
            </w:pPr>
            <w:r w:rsidRPr="00300A69">
              <w:rPr>
                <w:lang w:eastAsia="cs-CZ" w:bidi="ar-SA"/>
              </w:rPr>
              <w:t>3,5</w:t>
            </w:r>
          </w:p>
        </w:tc>
        <w:tc>
          <w:tcPr>
            <w:tcW w:w="500" w:type="dxa"/>
            <w:tcBorders>
              <w:top w:val="nil"/>
              <w:left w:val="nil"/>
              <w:bottom w:val="single" w:sz="4" w:space="0" w:color="auto"/>
              <w:right w:val="single" w:sz="4" w:space="0" w:color="auto"/>
            </w:tcBorders>
            <w:noWrap/>
            <w:vAlign w:val="center"/>
            <w:hideMark/>
          </w:tcPr>
          <w:p w14:paraId="3157CE49"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204C8DE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3BED302D" w14:textId="77777777" w:rsidR="009C534D" w:rsidRPr="00300A69" w:rsidRDefault="009C534D" w:rsidP="009C534D">
            <w:pPr>
              <w:pStyle w:val="RSText"/>
              <w:rPr>
                <w:b/>
                <w:lang w:eastAsia="cs-CZ" w:bidi="ar-SA"/>
              </w:rPr>
            </w:pPr>
            <w:r w:rsidRPr="00300A69">
              <w:rPr>
                <w:b/>
                <w:lang w:eastAsia="cs-CZ" w:bidi="ar-SA"/>
              </w:rPr>
              <w:t>11</w:t>
            </w:r>
          </w:p>
        </w:tc>
        <w:tc>
          <w:tcPr>
            <w:tcW w:w="564" w:type="dxa"/>
            <w:tcBorders>
              <w:top w:val="nil"/>
              <w:left w:val="nil"/>
              <w:bottom w:val="single" w:sz="4" w:space="0" w:color="auto"/>
              <w:right w:val="single" w:sz="4" w:space="0" w:color="auto"/>
            </w:tcBorders>
            <w:noWrap/>
            <w:vAlign w:val="center"/>
            <w:hideMark/>
          </w:tcPr>
          <w:p w14:paraId="155DF4EF"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508A2C58"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5FD41CA9"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75C606D" w14:textId="77777777" w:rsidR="009C534D" w:rsidRPr="00300A69" w:rsidRDefault="009C534D" w:rsidP="009C534D">
            <w:pPr>
              <w:pStyle w:val="RSText"/>
              <w:rPr>
                <w:b/>
                <w:lang w:eastAsia="cs-CZ" w:bidi="ar-SA"/>
              </w:rPr>
            </w:pPr>
            <w:proofErr w:type="spellStart"/>
            <w:r w:rsidRPr="00300A69">
              <w:rPr>
                <w:b/>
                <w:lang w:eastAsia="cs-CZ" w:bidi="ar-SA"/>
              </w:rPr>
              <w:t>Picea</w:t>
            </w:r>
            <w:proofErr w:type="spellEnd"/>
            <w:r w:rsidRPr="00300A69">
              <w:rPr>
                <w:b/>
                <w:lang w:eastAsia="cs-CZ" w:bidi="ar-SA"/>
              </w:rPr>
              <w:t xml:space="preserve"> </w:t>
            </w:r>
            <w:proofErr w:type="spellStart"/>
            <w:r w:rsidRPr="00300A69">
              <w:rPr>
                <w:b/>
                <w:lang w:eastAsia="cs-CZ" w:bidi="ar-SA"/>
              </w:rPr>
              <w:t>abies</w:t>
            </w:r>
            <w:proofErr w:type="spellEnd"/>
          </w:p>
        </w:tc>
        <w:tc>
          <w:tcPr>
            <w:tcW w:w="1843" w:type="dxa"/>
            <w:tcBorders>
              <w:top w:val="nil"/>
              <w:left w:val="nil"/>
              <w:bottom w:val="single" w:sz="4" w:space="0" w:color="auto"/>
              <w:right w:val="single" w:sz="4" w:space="0" w:color="auto"/>
            </w:tcBorders>
            <w:noWrap/>
            <w:vAlign w:val="center"/>
            <w:hideMark/>
          </w:tcPr>
          <w:p w14:paraId="5DEC180D" w14:textId="77777777" w:rsidR="009C534D" w:rsidRPr="00300A69" w:rsidRDefault="009C534D" w:rsidP="009C534D">
            <w:pPr>
              <w:pStyle w:val="RSText"/>
              <w:rPr>
                <w:lang w:eastAsia="cs-CZ" w:bidi="ar-SA"/>
              </w:rPr>
            </w:pPr>
            <w:r w:rsidRPr="00300A69">
              <w:rPr>
                <w:lang w:eastAsia="cs-CZ" w:bidi="ar-SA"/>
              </w:rPr>
              <w:t>smrk ztepilý</w:t>
            </w:r>
          </w:p>
        </w:tc>
        <w:tc>
          <w:tcPr>
            <w:tcW w:w="1134" w:type="dxa"/>
            <w:tcBorders>
              <w:top w:val="nil"/>
              <w:left w:val="nil"/>
              <w:bottom w:val="single" w:sz="4" w:space="0" w:color="auto"/>
              <w:right w:val="single" w:sz="4" w:space="0" w:color="auto"/>
            </w:tcBorders>
            <w:vAlign w:val="center"/>
            <w:hideMark/>
          </w:tcPr>
          <w:p w14:paraId="45639E7D" w14:textId="77777777" w:rsidR="009C534D" w:rsidRPr="00300A69" w:rsidRDefault="009C534D" w:rsidP="009C534D">
            <w:pPr>
              <w:pStyle w:val="RSText"/>
              <w:rPr>
                <w:lang w:eastAsia="cs-CZ" w:bidi="ar-SA"/>
              </w:rPr>
            </w:pPr>
            <w:r w:rsidRPr="00300A69">
              <w:rPr>
                <w:lang w:eastAsia="cs-CZ" w:bidi="ar-SA"/>
              </w:rPr>
              <w:t>137</w:t>
            </w:r>
          </w:p>
        </w:tc>
        <w:tc>
          <w:tcPr>
            <w:tcW w:w="500" w:type="dxa"/>
            <w:tcBorders>
              <w:top w:val="nil"/>
              <w:left w:val="nil"/>
              <w:bottom w:val="single" w:sz="4" w:space="0" w:color="auto"/>
              <w:right w:val="single" w:sz="4" w:space="0" w:color="auto"/>
            </w:tcBorders>
            <w:noWrap/>
            <w:vAlign w:val="center"/>
            <w:hideMark/>
          </w:tcPr>
          <w:p w14:paraId="19C3ED3E"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0C71101C"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6883B891"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659739EE"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33EDDBF2" w14:textId="77777777" w:rsidR="009C534D" w:rsidRPr="00300A69" w:rsidRDefault="009C534D" w:rsidP="009C534D">
            <w:pPr>
              <w:pStyle w:val="RSText"/>
              <w:rPr>
                <w:b/>
                <w:lang w:eastAsia="cs-CZ" w:bidi="ar-SA"/>
              </w:rPr>
            </w:pPr>
            <w:r w:rsidRPr="00300A69">
              <w:rPr>
                <w:b/>
                <w:lang w:eastAsia="cs-CZ" w:bidi="ar-SA"/>
              </w:rPr>
              <w:t>12</w:t>
            </w:r>
          </w:p>
        </w:tc>
        <w:tc>
          <w:tcPr>
            <w:tcW w:w="564" w:type="dxa"/>
            <w:tcBorders>
              <w:top w:val="nil"/>
              <w:left w:val="nil"/>
              <w:bottom w:val="single" w:sz="4" w:space="0" w:color="auto"/>
              <w:right w:val="single" w:sz="4" w:space="0" w:color="auto"/>
            </w:tcBorders>
            <w:noWrap/>
            <w:vAlign w:val="center"/>
            <w:hideMark/>
          </w:tcPr>
          <w:p w14:paraId="471BAFC0"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0C32349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D193908"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4BADEB7B"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6A2FA606"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410113F0" w14:textId="77777777" w:rsidR="009C534D" w:rsidRPr="00300A69" w:rsidRDefault="009C534D" w:rsidP="009C534D">
            <w:pPr>
              <w:pStyle w:val="RSText"/>
              <w:rPr>
                <w:lang w:eastAsia="cs-CZ" w:bidi="ar-SA"/>
              </w:rPr>
            </w:pPr>
            <w:r w:rsidRPr="00300A69">
              <w:rPr>
                <w:lang w:eastAsia="cs-CZ" w:bidi="ar-SA"/>
              </w:rPr>
              <w:t>140</w:t>
            </w:r>
          </w:p>
        </w:tc>
        <w:tc>
          <w:tcPr>
            <w:tcW w:w="500" w:type="dxa"/>
            <w:tcBorders>
              <w:top w:val="nil"/>
              <w:left w:val="nil"/>
              <w:bottom w:val="single" w:sz="4" w:space="0" w:color="auto"/>
              <w:right w:val="single" w:sz="4" w:space="0" w:color="auto"/>
            </w:tcBorders>
            <w:noWrap/>
            <w:vAlign w:val="center"/>
            <w:hideMark/>
          </w:tcPr>
          <w:p w14:paraId="6166BD45"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3D77ED2A"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3CD229B8" w14:textId="77777777" w:rsidR="009C534D" w:rsidRPr="00300A69" w:rsidRDefault="009C534D" w:rsidP="009C534D">
            <w:pPr>
              <w:pStyle w:val="RSText"/>
              <w:rPr>
                <w:lang w:eastAsia="cs-CZ" w:bidi="ar-SA"/>
              </w:rPr>
            </w:pPr>
            <w:r w:rsidRPr="00300A69">
              <w:rPr>
                <w:lang w:eastAsia="cs-CZ" w:bidi="ar-SA"/>
              </w:rPr>
              <w:t>9</w:t>
            </w:r>
          </w:p>
        </w:tc>
      </w:tr>
      <w:tr w:rsidR="009C534D" w:rsidRPr="00300A69" w14:paraId="71CC1D3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596413D" w14:textId="77777777" w:rsidR="009C534D" w:rsidRPr="00300A69" w:rsidRDefault="009C534D" w:rsidP="009C534D">
            <w:pPr>
              <w:pStyle w:val="RSText"/>
              <w:rPr>
                <w:b/>
                <w:lang w:eastAsia="cs-CZ" w:bidi="ar-SA"/>
              </w:rPr>
            </w:pPr>
            <w:r w:rsidRPr="00300A69">
              <w:rPr>
                <w:b/>
                <w:lang w:eastAsia="cs-CZ" w:bidi="ar-SA"/>
              </w:rPr>
              <w:t>13</w:t>
            </w:r>
          </w:p>
        </w:tc>
        <w:tc>
          <w:tcPr>
            <w:tcW w:w="564" w:type="dxa"/>
            <w:tcBorders>
              <w:top w:val="nil"/>
              <w:left w:val="nil"/>
              <w:bottom w:val="single" w:sz="4" w:space="0" w:color="auto"/>
              <w:right w:val="single" w:sz="4" w:space="0" w:color="auto"/>
            </w:tcBorders>
            <w:noWrap/>
            <w:vAlign w:val="center"/>
            <w:hideMark/>
          </w:tcPr>
          <w:p w14:paraId="2051C2F0"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7BB03BBD"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2F0B799"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57C03ED3" w14:textId="77777777" w:rsidR="009C534D" w:rsidRPr="00300A69" w:rsidRDefault="009C534D" w:rsidP="009C534D">
            <w:pPr>
              <w:pStyle w:val="RSText"/>
              <w:rPr>
                <w:b/>
                <w:lang w:eastAsia="cs-CZ" w:bidi="ar-SA"/>
              </w:rPr>
            </w:pPr>
            <w:proofErr w:type="spellStart"/>
            <w:r w:rsidRPr="00300A69">
              <w:rPr>
                <w:b/>
                <w:lang w:eastAsia="cs-CZ" w:bidi="ar-SA"/>
              </w:rPr>
              <w:t>Picea</w:t>
            </w:r>
            <w:proofErr w:type="spellEnd"/>
            <w:r w:rsidRPr="00300A69">
              <w:rPr>
                <w:b/>
                <w:lang w:eastAsia="cs-CZ" w:bidi="ar-SA"/>
              </w:rPr>
              <w:t xml:space="preserve"> </w:t>
            </w:r>
            <w:proofErr w:type="spellStart"/>
            <w:r w:rsidRPr="00300A69">
              <w:rPr>
                <w:b/>
                <w:lang w:eastAsia="cs-CZ" w:bidi="ar-SA"/>
              </w:rPr>
              <w:t>abies</w:t>
            </w:r>
            <w:proofErr w:type="spellEnd"/>
          </w:p>
        </w:tc>
        <w:tc>
          <w:tcPr>
            <w:tcW w:w="1843" w:type="dxa"/>
            <w:tcBorders>
              <w:top w:val="nil"/>
              <w:left w:val="nil"/>
              <w:bottom w:val="single" w:sz="4" w:space="0" w:color="auto"/>
              <w:right w:val="single" w:sz="4" w:space="0" w:color="auto"/>
            </w:tcBorders>
            <w:noWrap/>
            <w:vAlign w:val="center"/>
            <w:hideMark/>
          </w:tcPr>
          <w:p w14:paraId="0537011E" w14:textId="77777777" w:rsidR="009C534D" w:rsidRPr="00300A69" w:rsidRDefault="009C534D" w:rsidP="009C534D">
            <w:pPr>
              <w:pStyle w:val="RSText"/>
              <w:rPr>
                <w:lang w:eastAsia="cs-CZ" w:bidi="ar-SA"/>
              </w:rPr>
            </w:pPr>
            <w:r w:rsidRPr="00300A69">
              <w:rPr>
                <w:lang w:eastAsia="cs-CZ" w:bidi="ar-SA"/>
              </w:rPr>
              <w:t>smrk ztepilý</w:t>
            </w:r>
          </w:p>
        </w:tc>
        <w:tc>
          <w:tcPr>
            <w:tcW w:w="1134" w:type="dxa"/>
            <w:tcBorders>
              <w:top w:val="nil"/>
              <w:left w:val="nil"/>
              <w:bottom w:val="single" w:sz="4" w:space="0" w:color="auto"/>
              <w:right w:val="single" w:sz="4" w:space="0" w:color="auto"/>
            </w:tcBorders>
            <w:vAlign w:val="center"/>
            <w:hideMark/>
          </w:tcPr>
          <w:p w14:paraId="2A3294EC" w14:textId="77777777" w:rsidR="009C534D" w:rsidRPr="00300A69" w:rsidRDefault="009C534D" w:rsidP="009C534D">
            <w:pPr>
              <w:pStyle w:val="RSText"/>
              <w:rPr>
                <w:lang w:eastAsia="cs-CZ" w:bidi="ar-SA"/>
              </w:rPr>
            </w:pPr>
            <w:r w:rsidRPr="00300A69">
              <w:rPr>
                <w:lang w:eastAsia="cs-CZ" w:bidi="ar-SA"/>
              </w:rPr>
              <w:t>63</w:t>
            </w:r>
          </w:p>
        </w:tc>
        <w:tc>
          <w:tcPr>
            <w:tcW w:w="500" w:type="dxa"/>
            <w:tcBorders>
              <w:top w:val="nil"/>
              <w:left w:val="nil"/>
              <w:bottom w:val="single" w:sz="4" w:space="0" w:color="auto"/>
              <w:right w:val="single" w:sz="4" w:space="0" w:color="auto"/>
            </w:tcBorders>
            <w:noWrap/>
            <w:vAlign w:val="center"/>
            <w:hideMark/>
          </w:tcPr>
          <w:p w14:paraId="7187DDF9" w14:textId="77777777" w:rsidR="009C534D" w:rsidRPr="00300A69" w:rsidRDefault="009C534D" w:rsidP="009C534D">
            <w:pPr>
              <w:pStyle w:val="RSText"/>
              <w:rPr>
                <w:lang w:eastAsia="cs-CZ" w:bidi="ar-SA"/>
              </w:rPr>
            </w:pPr>
            <w:r w:rsidRPr="00300A69">
              <w:rPr>
                <w:lang w:eastAsia="cs-CZ" w:bidi="ar-SA"/>
              </w:rPr>
              <w:t>10</w:t>
            </w:r>
          </w:p>
        </w:tc>
        <w:tc>
          <w:tcPr>
            <w:tcW w:w="500" w:type="dxa"/>
            <w:tcBorders>
              <w:top w:val="nil"/>
              <w:left w:val="nil"/>
              <w:bottom w:val="single" w:sz="4" w:space="0" w:color="auto"/>
              <w:right w:val="single" w:sz="4" w:space="0" w:color="auto"/>
            </w:tcBorders>
            <w:noWrap/>
            <w:vAlign w:val="center"/>
            <w:hideMark/>
          </w:tcPr>
          <w:p w14:paraId="045B9B29"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495C378E" w14:textId="77777777" w:rsidR="009C534D" w:rsidRPr="00300A69" w:rsidRDefault="009C534D" w:rsidP="009C534D">
            <w:pPr>
              <w:pStyle w:val="RSText"/>
              <w:rPr>
                <w:lang w:eastAsia="cs-CZ" w:bidi="ar-SA"/>
              </w:rPr>
            </w:pPr>
            <w:r w:rsidRPr="00300A69">
              <w:rPr>
                <w:lang w:eastAsia="cs-CZ" w:bidi="ar-SA"/>
              </w:rPr>
              <w:t>5</w:t>
            </w:r>
          </w:p>
        </w:tc>
      </w:tr>
      <w:tr w:rsidR="009C534D" w:rsidRPr="00300A69" w14:paraId="297B4112"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3E8AF1D9" w14:textId="77777777" w:rsidR="009C534D" w:rsidRPr="00300A69" w:rsidRDefault="009C534D" w:rsidP="009C534D">
            <w:pPr>
              <w:pStyle w:val="RSText"/>
              <w:rPr>
                <w:b/>
                <w:lang w:eastAsia="cs-CZ" w:bidi="ar-SA"/>
              </w:rPr>
            </w:pPr>
            <w:r w:rsidRPr="00300A69">
              <w:rPr>
                <w:b/>
                <w:lang w:eastAsia="cs-CZ" w:bidi="ar-SA"/>
              </w:rPr>
              <w:t>14</w:t>
            </w:r>
          </w:p>
        </w:tc>
        <w:tc>
          <w:tcPr>
            <w:tcW w:w="564" w:type="dxa"/>
            <w:tcBorders>
              <w:top w:val="nil"/>
              <w:left w:val="nil"/>
              <w:bottom w:val="single" w:sz="4" w:space="0" w:color="auto"/>
              <w:right w:val="single" w:sz="4" w:space="0" w:color="auto"/>
            </w:tcBorders>
            <w:noWrap/>
            <w:vAlign w:val="center"/>
            <w:hideMark/>
          </w:tcPr>
          <w:p w14:paraId="736CE453"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338043D5"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5AB709A2" w14:textId="4FEE7AD5"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AF98217"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110077F6"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5A06D668" w14:textId="77777777" w:rsidR="009C534D" w:rsidRPr="00300A69" w:rsidRDefault="009C534D" w:rsidP="009C534D">
            <w:pPr>
              <w:pStyle w:val="RSText"/>
              <w:rPr>
                <w:lang w:eastAsia="cs-CZ" w:bidi="ar-SA"/>
              </w:rPr>
            </w:pPr>
            <w:r w:rsidRPr="00300A69">
              <w:rPr>
                <w:lang w:eastAsia="cs-CZ" w:bidi="ar-SA"/>
              </w:rPr>
              <w:t>136</w:t>
            </w:r>
          </w:p>
        </w:tc>
        <w:tc>
          <w:tcPr>
            <w:tcW w:w="500" w:type="dxa"/>
            <w:tcBorders>
              <w:top w:val="nil"/>
              <w:left w:val="nil"/>
              <w:bottom w:val="single" w:sz="4" w:space="0" w:color="auto"/>
              <w:right w:val="single" w:sz="4" w:space="0" w:color="auto"/>
            </w:tcBorders>
            <w:noWrap/>
            <w:vAlign w:val="center"/>
            <w:hideMark/>
          </w:tcPr>
          <w:p w14:paraId="535C3CE8" w14:textId="77777777" w:rsidR="009C534D" w:rsidRPr="00300A69" w:rsidRDefault="009C534D" w:rsidP="009C534D">
            <w:pPr>
              <w:pStyle w:val="RSText"/>
              <w:rPr>
                <w:lang w:eastAsia="cs-CZ" w:bidi="ar-SA"/>
              </w:rPr>
            </w:pPr>
            <w:r w:rsidRPr="00300A69">
              <w:rPr>
                <w:lang w:eastAsia="cs-CZ" w:bidi="ar-SA"/>
              </w:rPr>
              <w:t>10</w:t>
            </w:r>
          </w:p>
        </w:tc>
        <w:tc>
          <w:tcPr>
            <w:tcW w:w="500" w:type="dxa"/>
            <w:tcBorders>
              <w:top w:val="nil"/>
              <w:left w:val="nil"/>
              <w:bottom w:val="single" w:sz="4" w:space="0" w:color="auto"/>
              <w:right w:val="single" w:sz="4" w:space="0" w:color="auto"/>
            </w:tcBorders>
            <w:noWrap/>
            <w:vAlign w:val="center"/>
            <w:hideMark/>
          </w:tcPr>
          <w:p w14:paraId="1499640E"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5BA02368"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628871EC"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87C25C7" w14:textId="77777777" w:rsidR="009C534D" w:rsidRPr="00300A69" w:rsidRDefault="009C534D" w:rsidP="009C534D">
            <w:pPr>
              <w:pStyle w:val="RSText"/>
              <w:rPr>
                <w:b/>
                <w:lang w:eastAsia="cs-CZ" w:bidi="ar-SA"/>
              </w:rPr>
            </w:pPr>
            <w:r w:rsidRPr="00300A69">
              <w:rPr>
                <w:b/>
                <w:lang w:eastAsia="cs-CZ" w:bidi="ar-SA"/>
              </w:rPr>
              <w:t>15</w:t>
            </w:r>
          </w:p>
        </w:tc>
        <w:tc>
          <w:tcPr>
            <w:tcW w:w="564" w:type="dxa"/>
            <w:tcBorders>
              <w:top w:val="nil"/>
              <w:left w:val="nil"/>
              <w:bottom w:val="single" w:sz="4" w:space="0" w:color="auto"/>
              <w:right w:val="single" w:sz="4" w:space="0" w:color="auto"/>
            </w:tcBorders>
            <w:noWrap/>
            <w:vAlign w:val="center"/>
            <w:hideMark/>
          </w:tcPr>
          <w:p w14:paraId="4DC2461E"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3108CC6F"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9978881" w14:textId="0AEB1293"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55C8FF6"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4B0B94B4"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16548A0C" w14:textId="77777777" w:rsidR="009C534D" w:rsidRPr="00300A69" w:rsidRDefault="009C534D" w:rsidP="009C534D">
            <w:pPr>
              <w:pStyle w:val="RSText"/>
              <w:rPr>
                <w:lang w:eastAsia="cs-CZ" w:bidi="ar-SA"/>
              </w:rPr>
            </w:pPr>
            <w:r w:rsidRPr="00300A69">
              <w:rPr>
                <w:lang w:eastAsia="cs-CZ" w:bidi="ar-SA"/>
              </w:rPr>
              <w:t>153</w:t>
            </w:r>
          </w:p>
        </w:tc>
        <w:tc>
          <w:tcPr>
            <w:tcW w:w="500" w:type="dxa"/>
            <w:tcBorders>
              <w:top w:val="nil"/>
              <w:left w:val="nil"/>
              <w:bottom w:val="single" w:sz="4" w:space="0" w:color="auto"/>
              <w:right w:val="single" w:sz="4" w:space="0" w:color="auto"/>
            </w:tcBorders>
            <w:noWrap/>
            <w:vAlign w:val="center"/>
            <w:hideMark/>
          </w:tcPr>
          <w:p w14:paraId="44409ADE"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7D820C70"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01242412"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064E6868"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7874B18" w14:textId="77777777" w:rsidR="009C534D" w:rsidRPr="00300A69" w:rsidRDefault="009C534D" w:rsidP="009C534D">
            <w:pPr>
              <w:pStyle w:val="RSText"/>
              <w:rPr>
                <w:b/>
                <w:lang w:eastAsia="cs-CZ" w:bidi="ar-SA"/>
              </w:rPr>
            </w:pPr>
            <w:r w:rsidRPr="00300A69">
              <w:rPr>
                <w:b/>
                <w:lang w:eastAsia="cs-CZ" w:bidi="ar-SA"/>
              </w:rPr>
              <w:t>16</w:t>
            </w:r>
          </w:p>
        </w:tc>
        <w:tc>
          <w:tcPr>
            <w:tcW w:w="564" w:type="dxa"/>
            <w:tcBorders>
              <w:top w:val="nil"/>
              <w:left w:val="nil"/>
              <w:bottom w:val="single" w:sz="4" w:space="0" w:color="auto"/>
              <w:right w:val="single" w:sz="4" w:space="0" w:color="auto"/>
            </w:tcBorders>
            <w:noWrap/>
            <w:vAlign w:val="center"/>
            <w:hideMark/>
          </w:tcPr>
          <w:p w14:paraId="0C58AD4A"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40FCB3F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991F562" w14:textId="77345908"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F7F8FD6"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4BBDD969"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4D4A74B9" w14:textId="77777777" w:rsidR="009C534D" w:rsidRPr="00300A69" w:rsidRDefault="009C534D" w:rsidP="009C534D">
            <w:pPr>
              <w:pStyle w:val="RSText"/>
              <w:rPr>
                <w:lang w:eastAsia="cs-CZ" w:bidi="ar-SA"/>
              </w:rPr>
            </w:pPr>
            <w:r w:rsidRPr="00300A69">
              <w:rPr>
                <w:lang w:eastAsia="cs-CZ" w:bidi="ar-SA"/>
              </w:rPr>
              <w:t>90</w:t>
            </w:r>
          </w:p>
        </w:tc>
        <w:tc>
          <w:tcPr>
            <w:tcW w:w="500" w:type="dxa"/>
            <w:tcBorders>
              <w:top w:val="nil"/>
              <w:left w:val="nil"/>
              <w:bottom w:val="single" w:sz="4" w:space="0" w:color="auto"/>
              <w:right w:val="single" w:sz="4" w:space="0" w:color="auto"/>
            </w:tcBorders>
            <w:noWrap/>
            <w:vAlign w:val="center"/>
            <w:hideMark/>
          </w:tcPr>
          <w:p w14:paraId="3C6CC668" w14:textId="77777777" w:rsidR="009C534D" w:rsidRPr="00300A69" w:rsidRDefault="009C534D" w:rsidP="009C534D">
            <w:pPr>
              <w:pStyle w:val="RSText"/>
              <w:rPr>
                <w:lang w:eastAsia="cs-CZ" w:bidi="ar-SA"/>
              </w:rPr>
            </w:pPr>
            <w:r w:rsidRPr="00300A69">
              <w:rPr>
                <w:lang w:eastAsia="cs-CZ" w:bidi="ar-SA"/>
              </w:rPr>
              <w:t>15</w:t>
            </w:r>
          </w:p>
        </w:tc>
        <w:tc>
          <w:tcPr>
            <w:tcW w:w="500" w:type="dxa"/>
            <w:tcBorders>
              <w:top w:val="nil"/>
              <w:left w:val="nil"/>
              <w:bottom w:val="single" w:sz="4" w:space="0" w:color="auto"/>
              <w:right w:val="single" w:sz="4" w:space="0" w:color="auto"/>
            </w:tcBorders>
            <w:noWrap/>
            <w:vAlign w:val="center"/>
            <w:hideMark/>
          </w:tcPr>
          <w:p w14:paraId="34045E85"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26AAECE2"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08BF4717"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09080A24" w14:textId="77777777" w:rsidR="009C534D" w:rsidRPr="00300A69" w:rsidRDefault="009C534D" w:rsidP="009C534D">
            <w:pPr>
              <w:pStyle w:val="RSText"/>
              <w:rPr>
                <w:b/>
                <w:lang w:eastAsia="cs-CZ" w:bidi="ar-SA"/>
              </w:rPr>
            </w:pPr>
            <w:r w:rsidRPr="00300A69">
              <w:rPr>
                <w:b/>
                <w:lang w:eastAsia="cs-CZ" w:bidi="ar-SA"/>
              </w:rPr>
              <w:t>17</w:t>
            </w:r>
          </w:p>
        </w:tc>
        <w:tc>
          <w:tcPr>
            <w:tcW w:w="564" w:type="dxa"/>
            <w:tcBorders>
              <w:top w:val="nil"/>
              <w:left w:val="nil"/>
              <w:bottom w:val="single" w:sz="4" w:space="0" w:color="auto"/>
              <w:right w:val="single" w:sz="4" w:space="0" w:color="auto"/>
            </w:tcBorders>
            <w:noWrap/>
            <w:vAlign w:val="center"/>
            <w:hideMark/>
          </w:tcPr>
          <w:p w14:paraId="1479CEF0"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20048815"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8E55EA0" w14:textId="2E487A9F"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426C0787"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456992FF"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7E390904" w14:textId="77777777" w:rsidR="009C534D" w:rsidRPr="00300A69" w:rsidRDefault="009C534D" w:rsidP="009C534D">
            <w:pPr>
              <w:pStyle w:val="RSText"/>
              <w:rPr>
                <w:lang w:eastAsia="cs-CZ" w:bidi="ar-SA"/>
              </w:rPr>
            </w:pPr>
            <w:r w:rsidRPr="00300A69">
              <w:rPr>
                <w:lang w:eastAsia="cs-CZ" w:bidi="ar-SA"/>
              </w:rPr>
              <w:t>96</w:t>
            </w:r>
          </w:p>
        </w:tc>
        <w:tc>
          <w:tcPr>
            <w:tcW w:w="500" w:type="dxa"/>
            <w:tcBorders>
              <w:top w:val="nil"/>
              <w:left w:val="nil"/>
              <w:bottom w:val="single" w:sz="4" w:space="0" w:color="auto"/>
              <w:right w:val="single" w:sz="4" w:space="0" w:color="auto"/>
            </w:tcBorders>
            <w:noWrap/>
            <w:vAlign w:val="center"/>
            <w:hideMark/>
          </w:tcPr>
          <w:p w14:paraId="6D1BCA1F"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5E260836"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7415F0AE"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6652F07E"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D16E4D8" w14:textId="77777777" w:rsidR="009C534D" w:rsidRPr="00300A69" w:rsidRDefault="009C534D" w:rsidP="009C534D">
            <w:pPr>
              <w:pStyle w:val="RSText"/>
              <w:rPr>
                <w:b/>
                <w:lang w:eastAsia="cs-CZ" w:bidi="ar-SA"/>
              </w:rPr>
            </w:pPr>
            <w:r w:rsidRPr="00300A69">
              <w:rPr>
                <w:b/>
                <w:lang w:eastAsia="cs-CZ" w:bidi="ar-SA"/>
              </w:rPr>
              <w:t>18</w:t>
            </w:r>
          </w:p>
        </w:tc>
        <w:tc>
          <w:tcPr>
            <w:tcW w:w="564" w:type="dxa"/>
            <w:tcBorders>
              <w:top w:val="nil"/>
              <w:left w:val="nil"/>
              <w:bottom w:val="single" w:sz="4" w:space="0" w:color="auto"/>
              <w:right w:val="single" w:sz="4" w:space="0" w:color="auto"/>
            </w:tcBorders>
            <w:noWrap/>
            <w:vAlign w:val="center"/>
            <w:hideMark/>
          </w:tcPr>
          <w:p w14:paraId="625601BE"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188DB69C"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FA33752"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38E048F"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7A51852A"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246E8456" w14:textId="77777777" w:rsidR="009C534D" w:rsidRPr="00300A69" w:rsidRDefault="009C534D" w:rsidP="009C534D">
            <w:pPr>
              <w:pStyle w:val="RSText"/>
              <w:rPr>
                <w:lang w:eastAsia="cs-CZ" w:bidi="ar-SA"/>
              </w:rPr>
            </w:pPr>
            <w:r w:rsidRPr="00300A69">
              <w:rPr>
                <w:lang w:eastAsia="cs-CZ" w:bidi="ar-SA"/>
              </w:rPr>
              <w:t>132+113</w:t>
            </w:r>
          </w:p>
        </w:tc>
        <w:tc>
          <w:tcPr>
            <w:tcW w:w="500" w:type="dxa"/>
            <w:tcBorders>
              <w:top w:val="nil"/>
              <w:left w:val="nil"/>
              <w:bottom w:val="single" w:sz="4" w:space="0" w:color="auto"/>
              <w:right w:val="single" w:sz="4" w:space="0" w:color="auto"/>
            </w:tcBorders>
            <w:noWrap/>
            <w:vAlign w:val="center"/>
            <w:hideMark/>
          </w:tcPr>
          <w:p w14:paraId="3ED79642"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6FAC3299"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3C1E0281"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03136694"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6E1059E" w14:textId="77777777" w:rsidR="009C534D" w:rsidRPr="00300A69" w:rsidRDefault="009C534D" w:rsidP="009C534D">
            <w:pPr>
              <w:pStyle w:val="RSText"/>
              <w:rPr>
                <w:b/>
                <w:lang w:eastAsia="cs-CZ" w:bidi="ar-SA"/>
              </w:rPr>
            </w:pPr>
            <w:r w:rsidRPr="00300A69">
              <w:rPr>
                <w:b/>
                <w:lang w:eastAsia="cs-CZ" w:bidi="ar-SA"/>
              </w:rPr>
              <w:t>19</w:t>
            </w:r>
          </w:p>
        </w:tc>
        <w:tc>
          <w:tcPr>
            <w:tcW w:w="564" w:type="dxa"/>
            <w:tcBorders>
              <w:top w:val="nil"/>
              <w:left w:val="nil"/>
              <w:bottom w:val="single" w:sz="4" w:space="0" w:color="auto"/>
              <w:right w:val="single" w:sz="4" w:space="0" w:color="auto"/>
            </w:tcBorders>
            <w:noWrap/>
            <w:vAlign w:val="center"/>
            <w:hideMark/>
          </w:tcPr>
          <w:p w14:paraId="51A12AD5"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2EF4FC34"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77C3408"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42E4C1EA"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5CF011E3"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00EB102E" w14:textId="77777777" w:rsidR="009C534D" w:rsidRPr="00300A69" w:rsidRDefault="009C534D" w:rsidP="009C534D">
            <w:pPr>
              <w:pStyle w:val="RSText"/>
              <w:rPr>
                <w:lang w:eastAsia="cs-CZ" w:bidi="ar-SA"/>
              </w:rPr>
            </w:pPr>
            <w:r w:rsidRPr="00300A69">
              <w:rPr>
                <w:lang w:eastAsia="cs-CZ" w:bidi="ar-SA"/>
              </w:rPr>
              <w:t>158</w:t>
            </w:r>
          </w:p>
        </w:tc>
        <w:tc>
          <w:tcPr>
            <w:tcW w:w="500" w:type="dxa"/>
            <w:tcBorders>
              <w:top w:val="nil"/>
              <w:left w:val="nil"/>
              <w:bottom w:val="single" w:sz="4" w:space="0" w:color="auto"/>
              <w:right w:val="single" w:sz="4" w:space="0" w:color="auto"/>
            </w:tcBorders>
            <w:noWrap/>
            <w:vAlign w:val="center"/>
            <w:hideMark/>
          </w:tcPr>
          <w:p w14:paraId="54D8589A" w14:textId="77777777" w:rsidR="009C534D" w:rsidRPr="00300A69" w:rsidRDefault="009C534D" w:rsidP="009C534D">
            <w:pPr>
              <w:pStyle w:val="RSText"/>
              <w:rPr>
                <w:lang w:eastAsia="cs-CZ" w:bidi="ar-SA"/>
              </w:rPr>
            </w:pPr>
            <w:r w:rsidRPr="00300A69">
              <w:rPr>
                <w:lang w:eastAsia="cs-CZ" w:bidi="ar-SA"/>
              </w:rPr>
              <w:t>16</w:t>
            </w:r>
          </w:p>
        </w:tc>
        <w:tc>
          <w:tcPr>
            <w:tcW w:w="500" w:type="dxa"/>
            <w:tcBorders>
              <w:top w:val="nil"/>
              <w:left w:val="nil"/>
              <w:bottom w:val="single" w:sz="4" w:space="0" w:color="auto"/>
              <w:right w:val="single" w:sz="4" w:space="0" w:color="auto"/>
            </w:tcBorders>
            <w:noWrap/>
            <w:vAlign w:val="center"/>
            <w:hideMark/>
          </w:tcPr>
          <w:p w14:paraId="0ACBE604"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4B43CCC4"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7716FF2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A52FA69" w14:textId="77777777" w:rsidR="009C534D" w:rsidRPr="00300A69" w:rsidRDefault="009C534D" w:rsidP="009C534D">
            <w:pPr>
              <w:pStyle w:val="RSText"/>
              <w:rPr>
                <w:b/>
                <w:lang w:eastAsia="cs-CZ" w:bidi="ar-SA"/>
              </w:rPr>
            </w:pPr>
            <w:r w:rsidRPr="00300A69">
              <w:rPr>
                <w:b/>
                <w:lang w:eastAsia="cs-CZ" w:bidi="ar-SA"/>
              </w:rPr>
              <w:t>20</w:t>
            </w:r>
          </w:p>
        </w:tc>
        <w:tc>
          <w:tcPr>
            <w:tcW w:w="564" w:type="dxa"/>
            <w:tcBorders>
              <w:top w:val="nil"/>
              <w:left w:val="nil"/>
              <w:bottom w:val="single" w:sz="4" w:space="0" w:color="auto"/>
              <w:right w:val="single" w:sz="4" w:space="0" w:color="auto"/>
            </w:tcBorders>
            <w:noWrap/>
            <w:vAlign w:val="center"/>
            <w:hideMark/>
          </w:tcPr>
          <w:p w14:paraId="7C5D3BED" w14:textId="77777777" w:rsidR="009C534D" w:rsidRPr="00300A69" w:rsidRDefault="009C534D" w:rsidP="009C534D">
            <w:pPr>
              <w:pStyle w:val="RSText"/>
              <w:rPr>
                <w:lang w:eastAsia="cs-CZ" w:bidi="ar-SA"/>
              </w:rPr>
            </w:pPr>
            <w:r w:rsidRPr="00300A69">
              <w:rPr>
                <w:lang w:eastAsia="cs-CZ" w:bidi="ar-SA"/>
              </w:rPr>
              <w:t>500/19</w:t>
            </w:r>
          </w:p>
        </w:tc>
        <w:tc>
          <w:tcPr>
            <w:tcW w:w="567" w:type="dxa"/>
            <w:tcBorders>
              <w:top w:val="nil"/>
              <w:left w:val="nil"/>
              <w:bottom w:val="single" w:sz="4" w:space="0" w:color="auto"/>
              <w:right w:val="single" w:sz="4" w:space="0" w:color="auto"/>
            </w:tcBorders>
            <w:noWrap/>
            <w:vAlign w:val="center"/>
            <w:hideMark/>
          </w:tcPr>
          <w:p w14:paraId="1FD0E345"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BAB7E66"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D1CC899" w14:textId="77777777" w:rsidR="009C534D" w:rsidRPr="00300A69" w:rsidRDefault="009C534D" w:rsidP="009C534D">
            <w:pPr>
              <w:pStyle w:val="RSText"/>
              <w:rPr>
                <w:b/>
                <w:lang w:eastAsia="cs-CZ" w:bidi="ar-SA"/>
              </w:rPr>
            </w:pPr>
            <w:proofErr w:type="spellStart"/>
            <w:r w:rsidRPr="00300A69">
              <w:rPr>
                <w:b/>
                <w:lang w:eastAsia="cs-CZ" w:bidi="ar-SA"/>
              </w:rPr>
              <w:t>Pinus</w:t>
            </w:r>
            <w:proofErr w:type="spellEnd"/>
            <w:r w:rsidRPr="00300A69">
              <w:rPr>
                <w:b/>
                <w:lang w:eastAsia="cs-CZ" w:bidi="ar-SA"/>
              </w:rPr>
              <w:t xml:space="preserve"> </w:t>
            </w:r>
            <w:proofErr w:type="spellStart"/>
            <w:r w:rsidRPr="00300A69">
              <w:rPr>
                <w:b/>
                <w:lang w:eastAsia="cs-CZ" w:bidi="ar-SA"/>
              </w:rPr>
              <w:t>sylvestris</w:t>
            </w:r>
            <w:proofErr w:type="spellEnd"/>
          </w:p>
        </w:tc>
        <w:tc>
          <w:tcPr>
            <w:tcW w:w="1843" w:type="dxa"/>
            <w:tcBorders>
              <w:top w:val="nil"/>
              <w:left w:val="nil"/>
              <w:bottom w:val="single" w:sz="4" w:space="0" w:color="auto"/>
              <w:right w:val="single" w:sz="4" w:space="0" w:color="auto"/>
            </w:tcBorders>
            <w:noWrap/>
            <w:vAlign w:val="center"/>
            <w:hideMark/>
          </w:tcPr>
          <w:p w14:paraId="0448829B" w14:textId="77777777" w:rsidR="009C534D" w:rsidRPr="00300A69" w:rsidRDefault="009C534D" w:rsidP="009C534D">
            <w:pPr>
              <w:pStyle w:val="RSText"/>
              <w:rPr>
                <w:lang w:eastAsia="cs-CZ" w:bidi="ar-SA"/>
              </w:rPr>
            </w:pPr>
            <w:r w:rsidRPr="00300A69">
              <w:rPr>
                <w:lang w:eastAsia="cs-CZ" w:bidi="ar-SA"/>
              </w:rPr>
              <w:t>borovice lesní</w:t>
            </w:r>
          </w:p>
        </w:tc>
        <w:tc>
          <w:tcPr>
            <w:tcW w:w="1134" w:type="dxa"/>
            <w:tcBorders>
              <w:top w:val="nil"/>
              <w:left w:val="nil"/>
              <w:bottom w:val="single" w:sz="4" w:space="0" w:color="auto"/>
              <w:right w:val="single" w:sz="4" w:space="0" w:color="auto"/>
            </w:tcBorders>
            <w:vAlign w:val="center"/>
            <w:hideMark/>
          </w:tcPr>
          <w:p w14:paraId="6CC732DF" w14:textId="77777777" w:rsidR="009C534D" w:rsidRPr="00300A69" w:rsidRDefault="009C534D" w:rsidP="009C534D">
            <w:pPr>
              <w:pStyle w:val="RSText"/>
              <w:rPr>
                <w:lang w:eastAsia="cs-CZ" w:bidi="ar-SA"/>
              </w:rPr>
            </w:pPr>
            <w:r w:rsidRPr="00300A69">
              <w:rPr>
                <w:lang w:eastAsia="cs-CZ" w:bidi="ar-SA"/>
              </w:rPr>
              <w:t>82</w:t>
            </w:r>
          </w:p>
        </w:tc>
        <w:tc>
          <w:tcPr>
            <w:tcW w:w="500" w:type="dxa"/>
            <w:tcBorders>
              <w:top w:val="nil"/>
              <w:left w:val="nil"/>
              <w:bottom w:val="single" w:sz="4" w:space="0" w:color="auto"/>
              <w:right w:val="single" w:sz="4" w:space="0" w:color="auto"/>
            </w:tcBorders>
            <w:noWrap/>
            <w:vAlign w:val="center"/>
            <w:hideMark/>
          </w:tcPr>
          <w:p w14:paraId="30F7888D" w14:textId="77777777" w:rsidR="009C534D" w:rsidRPr="00300A69" w:rsidRDefault="009C534D" w:rsidP="009C534D">
            <w:pPr>
              <w:pStyle w:val="RSText"/>
              <w:rPr>
                <w:lang w:eastAsia="cs-CZ" w:bidi="ar-SA"/>
              </w:rPr>
            </w:pPr>
            <w:r w:rsidRPr="00300A69">
              <w:rPr>
                <w:lang w:eastAsia="cs-CZ" w:bidi="ar-SA"/>
              </w:rPr>
              <w:t>8</w:t>
            </w:r>
          </w:p>
        </w:tc>
        <w:tc>
          <w:tcPr>
            <w:tcW w:w="500" w:type="dxa"/>
            <w:tcBorders>
              <w:top w:val="nil"/>
              <w:left w:val="nil"/>
              <w:bottom w:val="single" w:sz="4" w:space="0" w:color="auto"/>
              <w:right w:val="single" w:sz="4" w:space="0" w:color="auto"/>
            </w:tcBorders>
            <w:noWrap/>
            <w:vAlign w:val="center"/>
            <w:hideMark/>
          </w:tcPr>
          <w:p w14:paraId="233E66A9"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2BF52847"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3F14B88E"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848B4A5" w14:textId="77777777" w:rsidR="009C534D" w:rsidRPr="00300A69" w:rsidRDefault="009C534D" w:rsidP="009C534D">
            <w:pPr>
              <w:pStyle w:val="RSText"/>
              <w:rPr>
                <w:b/>
                <w:lang w:eastAsia="cs-CZ" w:bidi="ar-SA"/>
              </w:rPr>
            </w:pPr>
            <w:r w:rsidRPr="00300A69">
              <w:rPr>
                <w:b/>
                <w:lang w:eastAsia="cs-CZ" w:bidi="ar-SA"/>
              </w:rPr>
              <w:t>21</w:t>
            </w:r>
          </w:p>
        </w:tc>
        <w:tc>
          <w:tcPr>
            <w:tcW w:w="564" w:type="dxa"/>
            <w:tcBorders>
              <w:top w:val="nil"/>
              <w:left w:val="nil"/>
              <w:bottom w:val="single" w:sz="4" w:space="0" w:color="auto"/>
              <w:right w:val="single" w:sz="4" w:space="0" w:color="auto"/>
            </w:tcBorders>
            <w:noWrap/>
            <w:vAlign w:val="center"/>
            <w:hideMark/>
          </w:tcPr>
          <w:p w14:paraId="28470079" w14:textId="77777777" w:rsidR="009C534D" w:rsidRPr="00300A69" w:rsidRDefault="009C534D" w:rsidP="009C534D">
            <w:pPr>
              <w:pStyle w:val="RSText"/>
              <w:rPr>
                <w:lang w:eastAsia="cs-CZ" w:bidi="ar-SA"/>
              </w:rPr>
            </w:pPr>
            <w:r w:rsidRPr="00300A69">
              <w:rPr>
                <w:lang w:eastAsia="cs-CZ" w:bidi="ar-SA"/>
              </w:rPr>
              <w:t>500/23</w:t>
            </w:r>
          </w:p>
        </w:tc>
        <w:tc>
          <w:tcPr>
            <w:tcW w:w="567" w:type="dxa"/>
            <w:tcBorders>
              <w:top w:val="nil"/>
              <w:left w:val="nil"/>
              <w:bottom w:val="single" w:sz="4" w:space="0" w:color="auto"/>
              <w:right w:val="single" w:sz="4" w:space="0" w:color="auto"/>
            </w:tcBorders>
            <w:noWrap/>
            <w:vAlign w:val="center"/>
            <w:hideMark/>
          </w:tcPr>
          <w:p w14:paraId="46E9F654"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89BBC3A"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990AA07" w14:textId="77777777" w:rsidR="009C534D" w:rsidRPr="00300A69" w:rsidRDefault="009C534D" w:rsidP="009C534D">
            <w:pPr>
              <w:pStyle w:val="RSText"/>
              <w:rPr>
                <w:b/>
                <w:lang w:eastAsia="cs-CZ" w:bidi="ar-SA"/>
              </w:rPr>
            </w:pPr>
            <w:proofErr w:type="spellStart"/>
            <w:r w:rsidRPr="00300A69">
              <w:rPr>
                <w:b/>
                <w:lang w:eastAsia="cs-CZ" w:bidi="ar-SA"/>
              </w:rPr>
              <w:t>Pseudotsuga</w:t>
            </w:r>
            <w:proofErr w:type="spellEnd"/>
            <w:r w:rsidRPr="00300A69">
              <w:rPr>
                <w:b/>
                <w:lang w:eastAsia="cs-CZ" w:bidi="ar-SA"/>
              </w:rPr>
              <w:t xml:space="preserve"> </w:t>
            </w:r>
            <w:proofErr w:type="spellStart"/>
            <w:r w:rsidRPr="00300A69">
              <w:rPr>
                <w:b/>
                <w:lang w:eastAsia="cs-CZ" w:bidi="ar-SA"/>
              </w:rPr>
              <w:t>meziesii</w:t>
            </w:r>
            <w:proofErr w:type="spellEnd"/>
          </w:p>
        </w:tc>
        <w:tc>
          <w:tcPr>
            <w:tcW w:w="1843" w:type="dxa"/>
            <w:tcBorders>
              <w:top w:val="nil"/>
              <w:left w:val="nil"/>
              <w:bottom w:val="single" w:sz="4" w:space="0" w:color="auto"/>
              <w:right w:val="single" w:sz="4" w:space="0" w:color="auto"/>
            </w:tcBorders>
            <w:noWrap/>
            <w:vAlign w:val="center"/>
            <w:hideMark/>
          </w:tcPr>
          <w:p w14:paraId="2DD7A7C9" w14:textId="77777777" w:rsidR="009C534D" w:rsidRPr="00300A69" w:rsidRDefault="009C534D" w:rsidP="009C534D">
            <w:pPr>
              <w:pStyle w:val="RSText"/>
              <w:rPr>
                <w:lang w:eastAsia="cs-CZ" w:bidi="ar-SA"/>
              </w:rPr>
            </w:pPr>
            <w:r w:rsidRPr="00300A69">
              <w:rPr>
                <w:lang w:eastAsia="cs-CZ" w:bidi="ar-SA"/>
              </w:rPr>
              <w:t>douglaska tisolistá</w:t>
            </w:r>
          </w:p>
        </w:tc>
        <w:tc>
          <w:tcPr>
            <w:tcW w:w="1134" w:type="dxa"/>
            <w:tcBorders>
              <w:top w:val="nil"/>
              <w:left w:val="nil"/>
              <w:bottom w:val="single" w:sz="4" w:space="0" w:color="auto"/>
              <w:right w:val="single" w:sz="4" w:space="0" w:color="auto"/>
            </w:tcBorders>
            <w:vAlign w:val="center"/>
            <w:hideMark/>
          </w:tcPr>
          <w:p w14:paraId="454C8A4F" w14:textId="77777777" w:rsidR="009C534D" w:rsidRPr="00300A69" w:rsidRDefault="009C534D" w:rsidP="009C534D">
            <w:pPr>
              <w:pStyle w:val="RSText"/>
              <w:rPr>
                <w:lang w:eastAsia="cs-CZ" w:bidi="ar-SA"/>
              </w:rPr>
            </w:pPr>
            <w:r w:rsidRPr="00300A69">
              <w:rPr>
                <w:lang w:eastAsia="cs-CZ" w:bidi="ar-SA"/>
              </w:rPr>
              <w:t>143</w:t>
            </w:r>
          </w:p>
        </w:tc>
        <w:tc>
          <w:tcPr>
            <w:tcW w:w="500" w:type="dxa"/>
            <w:tcBorders>
              <w:top w:val="nil"/>
              <w:left w:val="nil"/>
              <w:bottom w:val="single" w:sz="4" w:space="0" w:color="auto"/>
              <w:right w:val="single" w:sz="4" w:space="0" w:color="auto"/>
            </w:tcBorders>
            <w:noWrap/>
            <w:vAlign w:val="center"/>
            <w:hideMark/>
          </w:tcPr>
          <w:p w14:paraId="2462CCB2" w14:textId="77777777" w:rsidR="009C534D" w:rsidRPr="00300A69" w:rsidRDefault="009C534D" w:rsidP="009C534D">
            <w:pPr>
              <w:pStyle w:val="RSText"/>
              <w:rPr>
                <w:lang w:eastAsia="cs-CZ" w:bidi="ar-SA"/>
              </w:rPr>
            </w:pPr>
            <w:r w:rsidRPr="00300A69">
              <w:rPr>
                <w:lang w:eastAsia="cs-CZ" w:bidi="ar-SA"/>
              </w:rPr>
              <w:t>22</w:t>
            </w:r>
          </w:p>
        </w:tc>
        <w:tc>
          <w:tcPr>
            <w:tcW w:w="500" w:type="dxa"/>
            <w:tcBorders>
              <w:top w:val="nil"/>
              <w:left w:val="nil"/>
              <w:bottom w:val="single" w:sz="4" w:space="0" w:color="auto"/>
              <w:right w:val="single" w:sz="4" w:space="0" w:color="auto"/>
            </w:tcBorders>
            <w:noWrap/>
            <w:vAlign w:val="center"/>
            <w:hideMark/>
          </w:tcPr>
          <w:p w14:paraId="7D5393E3"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0A5D79C2"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7C4161D4"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8F8F874" w14:textId="77777777" w:rsidR="009C534D" w:rsidRPr="00300A69" w:rsidRDefault="009C534D" w:rsidP="009C534D">
            <w:pPr>
              <w:pStyle w:val="RSText"/>
              <w:rPr>
                <w:b/>
                <w:lang w:eastAsia="cs-CZ" w:bidi="ar-SA"/>
              </w:rPr>
            </w:pPr>
            <w:r w:rsidRPr="00300A69">
              <w:rPr>
                <w:b/>
                <w:lang w:eastAsia="cs-CZ" w:bidi="ar-SA"/>
              </w:rPr>
              <w:t>22</w:t>
            </w:r>
          </w:p>
        </w:tc>
        <w:tc>
          <w:tcPr>
            <w:tcW w:w="564" w:type="dxa"/>
            <w:tcBorders>
              <w:top w:val="nil"/>
              <w:left w:val="nil"/>
              <w:bottom w:val="single" w:sz="4" w:space="0" w:color="auto"/>
              <w:right w:val="single" w:sz="4" w:space="0" w:color="auto"/>
            </w:tcBorders>
            <w:noWrap/>
            <w:vAlign w:val="center"/>
            <w:hideMark/>
          </w:tcPr>
          <w:p w14:paraId="22603DF4" w14:textId="77777777" w:rsidR="009C534D" w:rsidRPr="00300A69" w:rsidRDefault="009C534D" w:rsidP="009C534D">
            <w:pPr>
              <w:pStyle w:val="RSText"/>
              <w:rPr>
                <w:lang w:eastAsia="cs-CZ" w:bidi="ar-SA"/>
              </w:rPr>
            </w:pPr>
            <w:r w:rsidRPr="00300A69">
              <w:rPr>
                <w:lang w:eastAsia="cs-CZ" w:bidi="ar-SA"/>
              </w:rPr>
              <w:t>500/23</w:t>
            </w:r>
          </w:p>
        </w:tc>
        <w:tc>
          <w:tcPr>
            <w:tcW w:w="567" w:type="dxa"/>
            <w:tcBorders>
              <w:top w:val="nil"/>
              <w:left w:val="nil"/>
              <w:bottom w:val="single" w:sz="4" w:space="0" w:color="auto"/>
              <w:right w:val="single" w:sz="4" w:space="0" w:color="auto"/>
            </w:tcBorders>
            <w:noWrap/>
            <w:vAlign w:val="center"/>
            <w:hideMark/>
          </w:tcPr>
          <w:p w14:paraId="61357BE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5BDE301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75E7DBE3" w14:textId="77777777" w:rsidR="009C534D" w:rsidRPr="00300A69" w:rsidRDefault="009C534D" w:rsidP="009C534D">
            <w:pPr>
              <w:pStyle w:val="RSText"/>
              <w:rPr>
                <w:b/>
                <w:lang w:eastAsia="cs-CZ" w:bidi="ar-SA"/>
              </w:rPr>
            </w:pPr>
            <w:proofErr w:type="spellStart"/>
            <w:r w:rsidRPr="00300A69">
              <w:rPr>
                <w:b/>
                <w:lang w:eastAsia="cs-CZ" w:bidi="ar-SA"/>
              </w:rPr>
              <w:t>Picea</w:t>
            </w:r>
            <w:proofErr w:type="spellEnd"/>
            <w:r w:rsidRPr="00300A69">
              <w:rPr>
                <w:b/>
                <w:lang w:eastAsia="cs-CZ" w:bidi="ar-SA"/>
              </w:rPr>
              <w:t xml:space="preserve"> </w:t>
            </w:r>
            <w:proofErr w:type="spellStart"/>
            <w:r w:rsidRPr="00300A69">
              <w:rPr>
                <w:b/>
                <w:lang w:eastAsia="cs-CZ" w:bidi="ar-SA"/>
              </w:rPr>
              <w:t>abies</w:t>
            </w:r>
            <w:proofErr w:type="spellEnd"/>
          </w:p>
        </w:tc>
        <w:tc>
          <w:tcPr>
            <w:tcW w:w="1843" w:type="dxa"/>
            <w:tcBorders>
              <w:top w:val="nil"/>
              <w:left w:val="nil"/>
              <w:bottom w:val="single" w:sz="4" w:space="0" w:color="auto"/>
              <w:right w:val="single" w:sz="4" w:space="0" w:color="auto"/>
            </w:tcBorders>
            <w:noWrap/>
            <w:vAlign w:val="center"/>
            <w:hideMark/>
          </w:tcPr>
          <w:p w14:paraId="5AEB8521" w14:textId="77777777" w:rsidR="009C534D" w:rsidRPr="00300A69" w:rsidRDefault="009C534D" w:rsidP="009C534D">
            <w:pPr>
              <w:pStyle w:val="RSText"/>
              <w:rPr>
                <w:lang w:eastAsia="cs-CZ" w:bidi="ar-SA"/>
              </w:rPr>
            </w:pPr>
            <w:r w:rsidRPr="00300A69">
              <w:rPr>
                <w:lang w:eastAsia="cs-CZ" w:bidi="ar-SA"/>
              </w:rPr>
              <w:t>smrk ztepilý</w:t>
            </w:r>
          </w:p>
        </w:tc>
        <w:tc>
          <w:tcPr>
            <w:tcW w:w="1134" w:type="dxa"/>
            <w:tcBorders>
              <w:top w:val="nil"/>
              <w:left w:val="nil"/>
              <w:bottom w:val="single" w:sz="4" w:space="0" w:color="auto"/>
              <w:right w:val="single" w:sz="4" w:space="0" w:color="auto"/>
            </w:tcBorders>
            <w:vAlign w:val="center"/>
            <w:hideMark/>
          </w:tcPr>
          <w:p w14:paraId="185F31F6" w14:textId="77777777" w:rsidR="009C534D" w:rsidRPr="00300A69" w:rsidRDefault="009C534D" w:rsidP="009C534D">
            <w:pPr>
              <w:pStyle w:val="RSText"/>
              <w:rPr>
                <w:lang w:eastAsia="cs-CZ" w:bidi="ar-SA"/>
              </w:rPr>
            </w:pPr>
            <w:r w:rsidRPr="00300A69">
              <w:rPr>
                <w:lang w:eastAsia="cs-CZ" w:bidi="ar-SA"/>
              </w:rPr>
              <w:t>96</w:t>
            </w:r>
          </w:p>
        </w:tc>
        <w:tc>
          <w:tcPr>
            <w:tcW w:w="500" w:type="dxa"/>
            <w:tcBorders>
              <w:top w:val="nil"/>
              <w:left w:val="nil"/>
              <w:bottom w:val="single" w:sz="4" w:space="0" w:color="auto"/>
              <w:right w:val="single" w:sz="4" w:space="0" w:color="auto"/>
            </w:tcBorders>
            <w:noWrap/>
            <w:vAlign w:val="center"/>
            <w:hideMark/>
          </w:tcPr>
          <w:p w14:paraId="170C5E38"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5087587E"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735AC4EB"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1AB69B8A"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35308F5" w14:textId="77777777" w:rsidR="009C534D" w:rsidRPr="00300A69" w:rsidRDefault="009C534D" w:rsidP="009C534D">
            <w:pPr>
              <w:pStyle w:val="RSText"/>
              <w:rPr>
                <w:b/>
                <w:lang w:eastAsia="cs-CZ" w:bidi="ar-SA"/>
              </w:rPr>
            </w:pPr>
            <w:r w:rsidRPr="00300A69">
              <w:rPr>
                <w:b/>
                <w:lang w:eastAsia="cs-CZ" w:bidi="ar-SA"/>
              </w:rPr>
              <w:t>23</w:t>
            </w:r>
          </w:p>
        </w:tc>
        <w:tc>
          <w:tcPr>
            <w:tcW w:w="564" w:type="dxa"/>
            <w:tcBorders>
              <w:top w:val="nil"/>
              <w:left w:val="nil"/>
              <w:bottom w:val="single" w:sz="4" w:space="0" w:color="auto"/>
              <w:right w:val="single" w:sz="4" w:space="0" w:color="auto"/>
            </w:tcBorders>
            <w:noWrap/>
            <w:vAlign w:val="center"/>
            <w:hideMark/>
          </w:tcPr>
          <w:p w14:paraId="538BA473" w14:textId="77777777" w:rsidR="009C534D" w:rsidRPr="00300A69" w:rsidRDefault="009C534D" w:rsidP="009C534D">
            <w:pPr>
              <w:pStyle w:val="RSText"/>
              <w:rPr>
                <w:lang w:eastAsia="cs-CZ" w:bidi="ar-SA"/>
              </w:rPr>
            </w:pPr>
            <w:r w:rsidRPr="00300A69">
              <w:rPr>
                <w:lang w:eastAsia="cs-CZ" w:bidi="ar-SA"/>
              </w:rPr>
              <w:t>500/23</w:t>
            </w:r>
          </w:p>
        </w:tc>
        <w:tc>
          <w:tcPr>
            <w:tcW w:w="567" w:type="dxa"/>
            <w:tcBorders>
              <w:top w:val="nil"/>
              <w:left w:val="nil"/>
              <w:bottom w:val="single" w:sz="4" w:space="0" w:color="auto"/>
              <w:right w:val="single" w:sz="4" w:space="0" w:color="auto"/>
            </w:tcBorders>
            <w:noWrap/>
            <w:vAlign w:val="center"/>
            <w:hideMark/>
          </w:tcPr>
          <w:p w14:paraId="2F30BCF3"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BCD82B3"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61C17B9" w14:textId="77777777" w:rsidR="009C534D" w:rsidRPr="00300A69" w:rsidRDefault="009C534D" w:rsidP="009C534D">
            <w:pPr>
              <w:pStyle w:val="RSText"/>
              <w:rPr>
                <w:b/>
                <w:lang w:eastAsia="cs-CZ" w:bidi="ar-SA"/>
              </w:rPr>
            </w:pPr>
            <w:proofErr w:type="spellStart"/>
            <w:r w:rsidRPr="00300A69">
              <w:rPr>
                <w:b/>
                <w:lang w:eastAsia="cs-CZ" w:bidi="ar-SA"/>
              </w:rPr>
              <w:t>Pseudotsuga</w:t>
            </w:r>
            <w:proofErr w:type="spellEnd"/>
            <w:r w:rsidRPr="00300A69">
              <w:rPr>
                <w:b/>
                <w:lang w:eastAsia="cs-CZ" w:bidi="ar-SA"/>
              </w:rPr>
              <w:t xml:space="preserve"> </w:t>
            </w:r>
            <w:proofErr w:type="spellStart"/>
            <w:r w:rsidRPr="00300A69">
              <w:rPr>
                <w:b/>
                <w:lang w:eastAsia="cs-CZ" w:bidi="ar-SA"/>
              </w:rPr>
              <w:t>meziesii</w:t>
            </w:r>
            <w:proofErr w:type="spellEnd"/>
          </w:p>
        </w:tc>
        <w:tc>
          <w:tcPr>
            <w:tcW w:w="1843" w:type="dxa"/>
            <w:tcBorders>
              <w:top w:val="nil"/>
              <w:left w:val="nil"/>
              <w:bottom w:val="single" w:sz="4" w:space="0" w:color="auto"/>
              <w:right w:val="single" w:sz="4" w:space="0" w:color="auto"/>
            </w:tcBorders>
            <w:noWrap/>
            <w:vAlign w:val="center"/>
            <w:hideMark/>
          </w:tcPr>
          <w:p w14:paraId="4EC6D013" w14:textId="77777777" w:rsidR="009C534D" w:rsidRPr="00300A69" w:rsidRDefault="009C534D" w:rsidP="009C534D">
            <w:pPr>
              <w:pStyle w:val="RSText"/>
              <w:rPr>
                <w:lang w:eastAsia="cs-CZ" w:bidi="ar-SA"/>
              </w:rPr>
            </w:pPr>
            <w:r w:rsidRPr="00300A69">
              <w:rPr>
                <w:lang w:eastAsia="cs-CZ" w:bidi="ar-SA"/>
              </w:rPr>
              <w:t>douglaska tisolistá</w:t>
            </w:r>
          </w:p>
        </w:tc>
        <w:tc>
          <w:tcPr>
            <w:tcW w:w="1134" w:type="dxa"/>
            <w:tcBorders>
              <w:top w:val="nil"/>
              <w:left w:val="nil"/>
              <w:bottom w:val="single" w:sz="4" w:space="0" w:color="auto"/>
              <w:right w:val="single" w:sz="4" w:space="0" w:color="auto"/>
            </w:tcBorders>
            <w:vAlign w:val="center"/>
            <w:hideMark/>
          </w:tcPr>
          <w:p w14:paraId="3C2947C3" w14:textId="77777777" w:rsidR="009C534D" w:rsidRPr="00300A69" w:rsidRDefault="009C534D" w:rsidP="009C534D">
            <w:pPr>
              <w:pStyle w:val="RSText"/>
              <w:rPr>
                <w:lang w:eastAsia="cs-CZ" w:bidi="ar-SA"/>
              </w:rPr>
            </w:pPr>
            <w:r w:rsidRPr="00300A69">
              <w:rPr>
                <w:lang w:eastAsia="cs-CZ" w:bidi="ar-SA"/>
              </w:rPr>
              <w:t>132</w:t>
            </w:r>
          </w:p>
        </w:tc>
        <w:tc>
          <w:tcPr>
            <w:tcW w:w="500" w:type="dxa"/>
            <w:tcBorders>
              <w:top w:val="nil"/>
              <w:left w:val="nil"/>
              <w:bottom w:val="single" w:sz="4" w:space="0" w:color="auto"/>
              <w:right w:val="single" w:sz="4" w:space="0" w:color="auto"/>
            </w:tcBorders>
            <w:noWrap/>
            <w:vAlign w:val="center"/>
            <w:hideMark/>
          </w:tcPr>
          <w:p w14:paraId="16B2DC09"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66AFF0BA"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06B2F6E6"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06F86F2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A79C9A2" w14:textId="77777777" w:rsidR="009C534D" w:rsidRPr="00300A69" w:rsidRDefault="009C534D" w:rsidP="009C534D">
            <w:pPr>
              <w:pStyle w:val="RSText"/>
              <w:rPr>
                <w:b/>
                <w:lang w:eastAsia="cs-CZ" w:bidi="ar-SA"/>
              </w:rPr>
            </w:pPr>
            <w:r w:rsidRPr="00300A69">
              <w:rPr>
                <w:b/>
                <w:lang w:eastAsia="cs-CZ" w:bidi="ar-SA"/>
              </w:rPr>
              <w:t>24</w:t>
            </w:r>
          </w:p>
        </w:tc>
        <w:tc>
          <w:tcPr>
            <w:tcW w:w="564" w:type="dxa"/>
            <w:tcBorders>
              <w:top w:val="nil"/>
              <w:left w:val="nil"/>
              <w:bottom w:val="single" w:sz="4" w:space="0" w:color="auto"/>
              <w:right w:val="single" w:sz="4" w:space="0" w:color="auto"/>
            </w:tcBorders>
            <w:noWrap/>
            <w:vAlign w:val="center"/>
            <w:hideMark/>
          </w:tcPr>
          <w:p w14:paraId="5D393726" w14:textId="77777777" w:rsidR="009C534D" w:rsidRPr="00300A69" w:rsidRDefault="009C534D" w:rsidP="009C534D">
            <w:pPr>
              <w:pStyle w:val="RSText"/>
              <w:rPr>
                <w:lang w:eastAsia="cs-CZ" w:bidi="ar-SA"/>
              </w:rPr>
            </w:pPr>
            <w:r w:rsidRPr="00300A69">
              <w:rPr>
                <w:lang w:eastAsia="cs-CZ" w:bidi="ar-SA"/>
              </w:rPr>
              <w:t>500/23</w:t>
            </w:r>
          </w:p>
        </w:tc>
        <w:tc>
          <w:tcPr>
            <w:tcW w:w="567" w:type="dxa"/>
            <w:tcBorders>
              <w:top w:val="nil"/>
              <w:left w:val="nil"/>
              <w:bottom w:val="single" w:sz="4" w:space="0" w:color="auto"/>
              <w:right w:val="single" w:sz="4" w:space="0" w:color="auto"/>
            </w:tcBorders>
            <w:noWrap/>
            <w:vAlign w:val="center"/>
            <w:hideMark/>
          </w:tcPr>
          <w:p w14:paraId="77058AD6"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AAC325F"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B153F74" w14:textId="77777777" w:rsidR="009C534D" w:rsidRPr="00300A69" w:rsidRDefault="009C534D" w:rsidP="009C534D">
            <w:pPr>
              <w:pStyle w:val="RSText"/>
              <w:rPr>
                <w:b/>
                <w:lang w:eastAsia="cs-CZ" w:bidi="ar-SA"/>
              </w:rPr>
            </w:pPr>
            <w:proofErr w:type="spellStart"/>
            <w:r w:rsidRPr="00300A69">
              <w:rPr>
                <w:b/>
                <w:lang w:eastAsia="cs-CZ" w:bidi="ar-SA"/>
              </w:rPr>
              <w:t>Pseudotsuga</w:t>
            </w:r>
            <w:proofErr w:type="spellEnd"/>
            <w:r w:rsidRPr="00300A69">
              <w:rPr>
                <w:b/>
                <w:lang w:eastAsia="cs-CZ" w:bidi="ar-SA"/>
              </w:rPr>
              <w:t xml:space="preserve"> </w:t>
            </w:r>
            <w:proofErr w:type="spellStart"/>
            <w:r w:rsidRPr="00300A69">
              <w:rPr>
                <w:b/>
                <w:lang w:eastAsia="cs-CZ" w:bidi="ar-SA"/>
              </w:rPr>
              <w:t>meziesii</w:t>
            </w:r>
            <w:proofErr w:type="spellEnd"/>
          </w:p>
        </w:tc>
        <w:tc>
          <w:tcPr>
            <w:tcW w:w="1843" w:type="dxa"/>
            <w:tcBorders>
              <w:top w:val="nil"/>
              <w:left w:val="nil"/>
              <w:bottom w:val="single" w:sz="4" w:space="0" w:color="auto"/>
              <w:right w:val="single" w:sz="4" w:space="0" w:color="auto"/>
            </w:tcBorders>
            <w:noWrap/>
            <w:vAlign w:val="center"/>
            <w:hideMark/>
          </w:tcPr>
          <w:p w14:paraId="69300FEB" w14:textId="77777777" w:rsidR="009C534D" w:rsidRPr="00300A69" w:rsidRDefault="009C534D" w:rsidP="009C534D">
            <w:pPr>
              <w:pStyle w:val="RSText"/>
              <w:rPr>
                <w:lang w:eastAsia="cs-CZ" w:bidi="ar-SA"/>
              </w:rPr>
            </w:pPr>
            <w:r w:rsidRPr="00300A69">
              <w:rPr>
                <w:lang w:eastAsia="cs-CZ" w:bidi="ar-SA"/>
              </w:rPr>
              <w:t>douglaska tisolistá</w:t>
            </w:r>
          </w:p>
        </w:tc>
        <w:tc>
          <w:tcPr>
            <w:tcW w:w="1134" w:type="dxa"/>
            <w:tcBorders>
              <w:top w:val="nil"/>
              <w:left w:val="nil"/>
              <w:bottom w:val="single" w:sz="4" w:space="0" w:color="auto"/>
              <w:right w:val="single" w:sz="4" w:space="0" w:color="auto"/>
            </w:tcBorders>
            <w:vAlign w:val="center"/>
            <w:hideMark/>
          </w:tcPr>
          <w:p w14:paraId="73DF8ED9" w14:textId="77777777" w:rsidR="009C534D" w:rsidRPr="00300A69" w:rsidRDefault="009C534D" w:rsidP="009C534D">
            <w:pPr>
              <w:pStyle w:val="RSText"/>
              <w:rPr>
                <w:lang w:eastAsia="cs-CZ" w:bidi="ar-SA"/>
              </w:rPr>
            </w:pPr>
            <w:r w:rsidRPr="00300A69">
              <w:rPr>
                <w:lang w:eastAsia="cs-CZ" w:bidi="ar-SA"/>
              </w:rPr>
              <w:t>118</w:t>
            </w:r>
          </w:p>
        </w:tc>
        <w:tc>
          <w:tcPr>
            <w:tcW w:w="500" w:type="dxa"/>
            <w:tcBorders>
              <w:top w:val="nil"/>
              <w:left w:val="nil"/>
              <w:bottom w:val="single" w:sz="4" w:space="0" w:color="auto"/>
              <w:right w:val="single" w:sz="4" w:space="0" w:color="auto"/>
            </w:tcBorders>
            <w:noWrap/>
            <w:vAlign w:val="center"/>
            <w:hideMark/>
          </w:tcPr>
          <w:p w14:paraId="62780AEC" w14:textId="77777777" w:rsidR="009C534D" w:rsidRPr="00300A69" w:rsidRDefault="009C534D" w:rsidP="009C534D">
            <w:pPr>
              <w:pStyle w:val="RSText"/>
              <w:rPr>
                <w:lang w:eastAsia="cs-CZ" w:bidi="ar-SA"/>
              </w:rPr>
            </w:pPr>
            <w:r w:rsidRPr="00300A69">
              <w:rPr>
                <w:lang w:eastAsia="cs-CZ" w:bidi="ar-SA"/>
              </w:rPr>
              <w:t>19</w:t>
            </w:r>
          </w:p>
        </w:tc>
        <w:tc>
          <w:tcPr>
            <w:tcW w:w="500" w:type="dxa"/>
            <w:tcBorders>
              <w:top w:val="nil"/>
              <w:left w:val="nil"/>
              <w:bottom w:val="single" w:sz="4" w:space="0" w:color="auto"/>
              <w:right w:val="single" w:sz="4" w:space="0" w:color="auto"/>
            </w:tcBorders>
            <w:noWrap/>
            <w:vAlign w:val="center"/>
            <w:hideMark/>
          </w:tcPr>
          <w:p w14:paraId="3247F5BF"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0DAB7D73"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2E720AD5"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03CE1FB7" w14:textId="77777777" w:rsidR="009C534D" w:rsidRPr="00300A69" w:rsidRDefault="009C534D" w:rsidP="009C534D">
            <w:pPr>
              <w:pStyle w:val="RSText"/>
              <w:rPr>
                <w:b/>
                <w:lang w:eastAsia="cs-CZ" w:bidi="ar-SA"/>
              </w:rPr>
            </w:pPr>
            <w:r w:rsidRPr="00300A69">
              <w:rPr>
                <w:b/>
                <w:lang w:eastAsia="cs-CZ" w:bidi="ar-SA"/>
              </w:rPr>
              <w:t>25</w:t>
            </w:r>
          </w:p>
        </w:tc>
        <w:tc>
          <w:tcPr>
            <w:tcW w:w="564" w:type="dxa"/>
            <w:tcBorders>
              <w:top w:val="nil"/>
              <w:left w:val="nil"/>
              <w:bottom w:val="single" w:sz="4" w:space="0" w:color="auto"/>
              <w:right w:val="single" w:sz="4" w:space="0" w:color="auto"/>
            </w:tcBorders>
            <w:noWrap/>
            <w:vAlign w:val="center"/>
            <w:hideMark/>
          </w:tcPr>
          <w:p w14:paraId="15A36774" w14:textId="77777777" w:rsidR="009C534D" w:rsidRPr="00300A69" w:rsidRDefault="009C534D" w:rsidP="009C534D">
            <w:pPr>
              <w:pStyle w:val="RSText"/>
              <w:rPr>
                <w:lang w:eastAsia="cs-CZ" w:bidi="ar-SA"/>
              </w:rPr>
            </w:pPr>
            <w:r w:rsidRPr="00300A69">
              <w:rPr>
                <w:lang w:eastAsia="cs-CZ" w:bidi="ar-SA"/>
              </w:rPr>
              <w:t>500/23</w:t>
            </w:r>
          </w:p>
        </w:tc>
        <w:tc>
          <w:tcPr>
            <w:tcW w:w="567" w:type="dxa"/>
            <w:tcBorders>
              <w:top w:val="nil"/>
              <w:left w:val="nil"/>
              <w:bottom w:val="single" w:sz="4" w:space="0" w:color="auto"/>
              <w:right w:val="single" w:sz="4" w:space="0" w:color="auto"/>
            </w:tcBorders>
            <w:noWrap/>
            <w:vAlign w:val="center"/>
            <w:hideMark/>
          </w:tcPr>
          <w:p w14:paraId="38C49AEB"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977F1AD"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97F5E8D" w14:textId="77777777" w:rsidR="009C534D" w:rsidRPr="00300A69" w:rsidRDefault="009C534D" w:rsidP="009C534D">
            <w:pPr>
              <w:pStyle w:val="RSText"/>
              <w:rPr>
                <w:b/>
                <w:lang w:eastAsia="cs-CZ" w:bidi="ar-SA"/>
              </w:rPr>
            </w:pPr>
            <w:proofErr w:type="spellStart"/>
            <w:r w:rsidRPr="00300A69">
              <w:rPr>
                <w:b/>
                <w:lang w:eastAsia="cs-CZ" w:bidi="ar-SA"/>
              </w:rPr>
              <w:t>Pseudotsuga</w:t>
            </w:r>
            <w:proofErr w:type="spellEnd"/>
            <w:r w:rsidRPr="00300A69">
              <w:rPr>
                <w:b/>
                <w:lang w:eastAsia="cs-CZ" w:bidi="ar-SA"/>
              </w:rPr>
              <w:t xml:space="preserve"> </w:t>
            </w:r>
            <w:proofErr w:type="spellStart"/>
            <w:r w:rsidRPr="00300A69">
              <w:rPr>
                <w:b/>
                <w:lang w:eastAsia="cs-CZ" w:bidi="ar-SA"/>
              </w:rPr>
              <w:t>meziesii</w:t>
            </w:r>
            <w:proofErr w:type="spellEnd"/>
          </w:p>
        </w:tc>
        <w:tc>
          <w:tcPr>
            <w:tcW w:w="1843" w:type="dxa"/>
            <w:tcBorders>
              <w:top w:val="nil"/>
              <w:left w:val="nil"/>
              <w:bottom w:val="single" w:sz="4" w:space="0" w:color="auto"/>
              <w:right w:val="single" w:sz="4" w:space="0" w:color="auto"/>
            </w:tcBorders>
            <w:noWrap/>
            <w:vAlign w:val="center"/>
            <w:hideMark/>
          </w:tcPr>
          <w:p w14:paraId="665B25DB" w14:textId="77777777" w:rsidR="009C534D" w:rsidRPr="00300A69" w:rsidRDefault="009C534D" w:rsidP="009C534D">
            <w:pPr>
              <w:pStyle w:val="RSText"/>
              <w:rPr>
                <w:lang w:eastAsia="cs-CZ" w:bidi="ar-SA"/>
              </w:rPr>
            </w:pPr>
            <w:r w:rsidRPr="00300A69">
              <w:rPr>
                <w:lang w:eastAsia="cs-CZ" w:bidi="ar-SA"/>
              </w:rPr>
              <w:t>douglaska tisolistá</w:t>
            </w:r>
          </w:p>
        </w:tc>
        <w:tc>
          <w:tcPr>
            <w:tcW w:w="1134" w:type="dxa"/>
            <w:tcBorders>
              <w:top w:val="nil"/>
              <w:left w:val="nil"/>
              <w:bottom w:val="single" w:sz="4" w:space="0" w:color="auto"/>
              <w:right w:val="single" w:sz="4" w:space="0" w:color="auto"/>
            </w:tcBorders>
            <w:vAlign w:val="center"/>
            <w:hideMark/>
          </w:tcPr>
          <w:p w14:paraId="51C82C35" w14:textId="77777777" w:rsidR="009C534D" w:rsidRPr="00300A69" w:rsidRDefault="009C534D" w:rsidP="009C534D">
            <w:pPr>
              <w:pStyle w:val="RSText"/>
              <w:rPr>
                <w:lang w:eastAsia="cs-CZ" w:bidi="ar-SA"/>
              </w:rPr>
            </w:pPr>
            <w:r w:rsidRPr="00300A69">
              <w:rPr>
                <w:lang w:eastAsia="cs-CZ" w:bidi="ar-SA"/>
              </w:rPr>
              <w:t>116</w:t>
            </w:r>
          </w:p>
        </w:tc>
        <w:tc>
          <w:tcPr>
            <w:tcW w:w="500" w:type="dxa"/>
            <w:tcBorders>
              <w:top w:val="nil"/>
              <w:left w:val="nil"/>
              <w:bottom w:val="single" w:sz="4" w:space="0" w:color="auto"/>
              <w:right w:val="single" w:sz="4" w:space="0" w:color="auto"/>
            </w:tcBorders>
            <w:noWrap/>
            <w:vAlign w:val="center"/>
            <w:hideMark/>
          </w:tcPr>
          <w:p w14:paraId="0754CB71"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5B0D6DE3"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2D3D9461"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67879B51"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8164CB1" w14:textId="77777777" w:rsidR="009C534D" w:rsidRPr="00300A69" w:rsidRDefault="009C534D" w:rsidP="009C534D">
            <w:pPr>
              <w:pStyle w:val="RSText"/>
              <w:rPr>
                <w:b/>
                <w:lang w:eastAsia="cs-CZ" w:bidi="ar-SA"/>
              </w:rPr>
            </w:pPr>
            <w:r w:rsidRPr="00300A69">
              <w:rPr>
                <w:b/>
                <w:lang w:eastAsia="cs-CZ" w:bidi="ar-SA"/>
              </w:rPr>
              <w:t>26</w:t>
            </w:r>
          </w:p>
        </w:tc>
        <w:tc>
          <w:tcPr>
            <w:tcW w:w="564" w:type="dxa"/>
            <w:tcBorders>
              <w:top w:val="nil"/>
              <w:left w:val="nil"/>
              <w:bottom w:val="single" w:sz="4" w:space="0" w:color="auto"/>
              <w:right w:val="single" w:sz="4" w:space="0" w:color="auto"/>
            </w:tcBorders>
            <w:noWrap/>
            <w:vAlign w:val="center"/>
            <w:hideMark/>
          </w:tcPr>
          <w:p w14:paraId="3A890ECC" w14:textId="77777777" w:rsidR="009C534D" w:rsidRPr="00300A69" w:rsidRDefault="009C534D" w:rsidP="009C534D">
            <w:pPr>
              <w:pStyle w:val="RSText"/>
              <w:rPr>
                <w:lang w:eastAsia="cs-CZ" w:bidi="ar-SA"/>
              </w:rPr>
            </w:pPr>
            <w:r w:rsidRPr="00300A69">
              <w:rPr>
                <w:lang w:eastAsia="cs-CZ" w:bidi="ar-SA"/>
              </w:rPr>
              <w:t>500/23</w:t>
            </w:r>
          </w:p>
        </w:tc>
        <w:tc>
          <w:tcPr>
            <w:tcW w:w="567" w:type="dxa"/>
            <w:tcBorders>
              <w:top w:val="nil"/>
              <w:left w:val="nil"/>
              <w:bottom w:val="single" w:sz="4" w:space="0" w:color="auto"/>
              <w:right w:val="single" w:sz="4" w:space="0" w:color="auto"/>
            </w:tcBorders>
            <w:noWrap/>
            <w:vAlign w:val="center"/>
            <w:hideMark/>
          </w:tcPr>
          <w:p w14:paraId="3709828C"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2E217EB"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6BC4ACB"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platyphyllos</w:t>
            </w:r>
            <w:proofErr w:type="spellEnd"/>
          </w:p>
        </w:tc>
        <w:tc>
          <w:tcPr>
            <w:tcW w:w="1843" w:type="dxa"/>
            <w:tcBorders>
              <w:top w:val="nil"/>
              <w:left w:val="nil"/>
              <w:bottom w:val="single" w:sz="4" w:space="0" w:color="auto"/>
              <w:right w:val="single" w:sz="4" w:space="0" w:color="auto"/>
            </w:tcBorders>
            <w:noWrap/>
            <w:vAlign w:val="center"/>
            <w:hideMark/>
          </w:tcPr>
          <w:p w14:paraId="708E1EF8" w14:textId="77777777" w:rsidR="009C534D" w:rsidRPr="00300A69" w:rsidRDefault="009C534D" w:rsidP="009C534D">
            <w:pPr>
              <w:pStyle w:val="RSText"/>
              <w:rPr>
                <w:lang w:eastAsia="cs-CZ" w:bidi="ar-SA"/>
              </w:rPr>
            </w:pPr>
            <w:r w:rsidRPr="00300A69">
              <w:rPr>
                <w:lang w:eastAsia="cs-CZ" w:bidi="ar-SA"/>
              </w:rPr>
              <w:t>lípa velkolistá</w:t>
            </w:r>
          </w:p>
        </w:tc>
        <w:tc>
          <w:tcPr>
            <w:tcW w:w="1134" w:type="dxa"/>
            <w:tcBorders>
              <w:top w:val="nil"/>
              <w:left w:val="nil"/>
              <w:bottom w:val="single" w:sz="4" w:space="0" w:color="auto"/>
              <w:right w:val="single" w:sz="4" w:space="0" w:color="auto"/>
            </w:tcBorders>
            <w:vAlign w:val="center"/>
            <w:hideMark/>
          </w:tcPr>
          <w:p w14:paraId="1746FD0B" w14:textId="77777777" w:rsidR="009C534D" w:rsidRPr="00300A69" w:rsidRDefault="009C534D" w:rsidP="009C534D">
            <w:pPr>
              <w:pStyle w:val="RSText"/>
              <w:rPr>
                <w:lang w:eastAsia="cs-CZ" w:bidi="ar-SA"/>
              </w:rPr>
            </w:pPr>
            <w:r w:rsidRPr="00300A69">
              <w:rPr>
                <w:lang w:eastAsia="cs-CZ" w:bidi="ar-SA"/>
              </w:rPr>
              <w:t>197</w:t>
            </w:r>
          </w:p>
        </w:tc>
        <w:tc>
          <w:tcPr>
            <w:tcW w:w="500" w:type="dxa"/>
            <w:tcBorders>
              <w:top w:val="nil"/>
              <w:left w:val="nil"/>
              <w:bottom w:val="single" w:sz="4" w:space="0" w:color="auto"/>
              <w:right w:val="single" w:sz="4" w:space="0" w:color="auto"/>
            </w:tcBorders>
            <w:noWrap/>
            <w:vAlign w:val="center"/>
            <w:hideMark/>
          </w:tcPr>
          <w:p w14:paraId="196646AC"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03B1E664"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5AE03CC1"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18A0BC47"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585E5F25" w14:textId="77777777" w:rsidR="009C534D" w:rsidRPr="00300A69" w:rsidRDefault="009C534D" w:rsidP="009C534D">
            <w:pPr>
              <w:pStyle w:val="RSText"/>
              <w:rPr>
                <w:b/>
                <w:lang w:eastAsia="cs-CZ" w:bidi="ar-SA"/>
              </w:rPr>
            </w:pPr>
            <w:r w:rsidRPr="00300A69">
              <w:rPr>
                <w:b/>
                <w:lang w:eastAsia="cs-CZ" w:bidi="ar-SA"/>
              </w:rPr>
              <w:t>27</w:t>
            </w:r>
          </w:p>
        </w:tc>
        <w:tc>
          <w:tcPr>
            <w:tcW w:w="564" w:type="dxa"/>
            <w:tcBorders>
              <w:top w:val="nil"/>
              <w:left w:val="nil"/>
              <w:bottom w:val="single" w:sz="4" w:space="0" w:color="auto"/>
              <w:right w:val="single" w:sz="4" w:space="0" w:color="auto"/>
            </w:tcBorders>
            <w:noWrap/>
            <w:vAlign w:val="center"/>
            <w:hideMark/>
          </w:tcPr>
          <w:p w14:paraId="3774FDC9"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1E38DEB7"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6C4CC0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46D3EF33"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4B8C5C61"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62C0E1CF" w14:textId="77777777" w:rsidR="009C534D" w:rsidRPr="00300A69" w:rsidRDefault="009C534D" w:rsidP="009C534D">
            <w:pPr>
              <w:pStyle w:val="RSText"/>
              <w:rPr>
                <w:lang w:eastAsia="cs-CZ" w:bidi="ar-SA"/>
              </w:rPr>
            </w:pPr>
            <w:r w:rsidRPr="00300A69">
              <w:rPr>
                <w:lang w:eastAsia="cs-CZ" w:bidi="ar-SA"/>
              </w:rPr>
              <w:t>84</w:t>
            </w:r>
          </w:p>
        </w:tc>
        <w:tc>
          <w:tcPr>
            <w:tcW w:w="500" w:type="dxa"/>
            <w:tcBorders>
              <w:top w:val="nil"/>
              <w:left w:val="nil"/>
              <w:bottom w:val="single" w:sz="4" w:space="0" w:color="auto"/>
              <w:right w:val="single" w:sz="4" w:space="0" w:color="auto"/>
            </w:tcBorders>
            <w:noWrap/>
            <w:vAlign w:val="center"/>
            <w:hideMark/>
          </w:tcPr>
          <w:p w14:paraId="1CA3A39C" w14:textId="77777777" w:rsidR="009C534D" w:rsidRPr="00300A69" w:rsidRDefault="009C534D" w:rsidP="009C534D">
            <w:pPr>
              <w:pStyle w:val="RSText"/>
              <w:rPr>
                <w:lang w:eastAsia="cs-CZ" w:bidi="ar-SA"/>
              </w:rPr>
            </w:pPr>
            <w:r w:rsidRPr="00300A69">
              <w:rPr>
                <w:lang w:eastAsia="cs-CZ" w:bidi="ar-SA"/>
              </w:rPr>
              <w:t>10</w:t>
            </w:r>
          </w:p>
        </w:tc>
        <w:tc>
          <w:tcPr>
            <w:tcW w:w="500" w:type="dxa"/>
            <w:tcBorders>
              <w:top w:val="nil"/>
              <w:left w:val="nil"/>
              <w:bottom w:val="single" w:sz="4" w:space="0" w:color="auto"/>
              <w:right w:val="single" w:sz="4" w:space="0" w:color="auto"/>
            </w:tcBorders>
            <w:noWrap/>
            <w:vAlign w:val="center"/>
            <w:hideMark/>
          </w:tcPr>
          <w:p w14:paraId="4CC8503E"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3BBB39AF"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060A1657"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963B121" w14:textId="77777777" w:rsidR="009C534D" w:rsidRPr="00300A69" w:rsidRDefault="009C534D" w:rsidP="009C534D">
            <w:pPr>
              <w:pStyle w:val="RSText"/>
              <w:rPr>
                <w:b/>
                <w:lang w:eastAsia="cs-CZ" w:bidi="ar-SA"/>
              </w:rPr>
            </w:pPr>
            <w:r w:rsidRPr="00300A69">
              <w:rPr>
                <w:b/>
                <w:lang w:eastAsia="cs-CZ" w:bidi="ar-SA"/>
              </w:rPr>
              <w:t>28</w:t>
            </w:r>
          </w:p>
        </w:tc>
        <w:tc>
          <w:tcPr>
            <w:tcW w:w="564" w:type="dxa"/>
            <w:tcBorders>
              <w:top w:val="nil"/>
              <w:left w:val="nil"/>
              <w:bottom w:val="single" w:sz="4" w:space="0" w:color="auto"/>
              <w:right w:val="single" w:sz="4" w:space="0" w:color="auto"/>
            </w:tcBorders>
            <w:noWrap/>
            <w:vAlign w:val="center"/>
            <w:hideMark/>
          </w:tcPr>
          <w:p w14:paraId="308F27D0"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7EF734D2"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CB24975"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EB9005F"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6A500185"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1A573053" w14:textId="77777777" w:rsidR="009C534D" w:rsidRPr="00300A69" w:rsidRDefault="009C534D" w:rsidP="009C534D">
            <w:pPr>
              <w:pStyle w:val="RSText"/>
              <w:rPr>
                <w:lang w:eastAsia="cs-CZ" w:bidi="ar-SA"/>
              </w:rPr>
            </w:pPr>
            <w:r w:rsidRPr="00300A69">
              <w:rPr>
                <w:lang w:eastAsia="cs-CZ" w:bidi="ar-SA"/>
              </w:rPr>
              <w:t>62</w:t>
            </w:r>
          </w:p>
        </w:tc>
        <w:tc>
          <w:tcPr>
            <w:tcW w:w="500" w:type="dxa"/>
            <w:tcBorders>
              <w:top w:val="nil"/>
              <w:left w:val="nil"/>
              <w:bottom w:val="single" w:sz="4" w:space="0" w:color="auto"/>
              <w:right w:val="single" w:sz="4" w:space="0" w:color="auto"/>
            </w:tcBorders>
            <w:noWrap/>
            <w:vAlign w:val="center"/>
            <w:hideMark/>
          </w:tcPr>
          <w:p w14:paraId="1DE58DF0" w14:textId="77777777" w:rsidR="009C534D" w:rsidRPr="00300A69" w:rsidRDefault="009C534D" w:rsidP="009C534D">
            <w:pPr>
              <w:pStyle w:val="RSText"/>
              <w:rPr>
                <w:lang w:eastAsia="cs-CZ" w:bidi="ar-SA"/>
              </w:rPr>
            </w:pPr>
            <w:r w:rsidRPr="00300A69">
              <w:rPr>
                <w:lang w:eastAsia="cs-CZ" w:bidi="ar-SA"/>
              </w:rPr>
              <w:t>10</w:t>
            </w:r>
          </w:p>
        </w:tc>
        <w:tc>
          <w:tcPr>
            <w:tcW w:w="500" w:type="dxa"/>
            <w:tcBorders>
              <w:top w:val="nil"/>
              <w:left w:val="nil"/>
              <w:bottom w:val="single" w:sz="4" w:space="0" w:color="auto"/>
              <w:right w:val="single" w:sz="4" w:space="0" w:color="auto"/>
            </w:tcBorders>
            <w:noWrap/>
            <w:vAlign w:val="center"/>
            <w:hideMark/>
          </w:tcPr>
          <w:p w14:paraId="0A82E2FE"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5A4AE398"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2224AF21"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C07AC18" w14:textId="77777777" w:rsidR="009C534D" w:rsidRPr="00300A69" w:rsidRDefault="009C534D" w:rsidP="009C534D">
            <w:pPr>
              <w:pStyle w:val="RSText"/>
              <w:rPr>
                <w:b/>
                <w:lang w:eastAsia="cs-CZ" w:bidi="ar-SA"/>
              </w:rPr>
            </w:pPr>
            <w:r w:rsidRPr="00300A69">
              <w:rPr>
                <w:b/>
                <w:lang w:eastAsia="cs-CZ" w:bidi="ar-SA"/>
              </w:rPr>
              <w:lastRenderedPageBreak/>
              <w:t>29</w:t>
            </w:r>
          </w:p>
        </w:tc>
        <w:tc>
          <w:tcPr>
            <w:tcW w:w="564" w:type="dxa"/>
            <w:tcBorders>
              <w:top w:val="nil"/>
              <w:left w:val="nil"/>
              <w:bottom w:val="single" w:sz="4" w:space="0" w:color="auto"/>
              <w:right w:val="single" w:sz="4" w:space="0" w:color="auto"/>
            </w:tcBorders>
            <w:noWrap/>
            <w:vAlign w:val="center"/>
            <w:hideMark/>
          </w:tcPr>
          <w:p w14:paraId="5D62002A"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13AD373C"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72CA274"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6613C0C"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5B494E3B"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264B1E47" w14:textId="77777777" w:rsidR="009C534D" w:rsidRPr="00300A69" w:rsidRDefault="009C534D" w:rsidP="009C534D">
            <w:pPr>
              <w:pStyle w:val="RSText"/>
              <w:rPr>
                <w:lang w:eastAsia="cs-CZ" w:bidi="ar-SA"/>
              </w:rPr>
            </w:pPr>
            <w:r w:rsidRPr="00300A69">
              <w:rPr>
                <w:lang w:eastAsia="cs-CZ" w:bidi="ar-SA"/>
              </w:rPr>
              <w:t>70</w:t>
            </w:r>
          </w:p>
        </w:tc>
        <w:tc>
          <w:tcPr>
            <w:tcW w:w="500" w:type="dxa"/>
            <w:tcBorders>
              <w:top w:val="nil"/>
              <w:left w:val="nil"/>
              <w:bottom w:val="single" w:sz="4" w:space="0" w:color="auto"/>
              <w:right w:val="single" w:sz="4" w:space="0" w:color="auto"/>
            </w:tcBorders>
            <w:noWrap/>
            <w:vAlign w:val="center"/>
            <w:hideMark/>
          </w:tcPr>
          <w:p w14:paraId="2AD55266" w14:textId="77777777" w:rsidR="009C534D" w:rsidRPr="00300A69" w:rsidRDefault="009C534D" w:rsidP="009C534D">
            <w:pPr>
              <w:pStyle w:val="RSText"/>
              <w:rPr>
                <w:lang w:eastAsia="cs-CZ" w:bidi="ar-SA"/>
              </w:rPr>
            </w:pPr>
            <w:r w:rsidRPr="00300A69">
              <w:rPr>
                <w:lang w:eastAsia="cs-CZ" w:bidi="ar-SA"/>
              </w:rPr>
              <w:t>12</w:t>
            </w:r>
          </w:p>
        </w:tc>
        <w:tc>
          <w:tcPr>
            <w:tcW w:w="500" w:type="dxa"/>
            <w:tcBorders>
              <w:top w:val="nil"/>
              <w:left w:val="nil"/>
              <w:bottom w:val="single" w:sz="4" w:space="0" w:color="auto"/>
              <w:right w:val="single" w:sz="4" w:space="0" w:color="auto"/>
            </w:tcBorders>
            <w:noWrap/>
            <w:vAlign w:val="center"/>
            <w:hideMark/>
          </w:tcPr>
          <w:p w14:paraId="54C6ED44"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6E893E37"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0FB1B69B"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45F553C" w14:textId="77777777" w:rsidR="009C534D" w:rsidRPr="00300A69" w:rsidRDefault="009C534D" w:rsidP="009C534D">
            <w:pPr>
              <w:pStyle w:val="RSText"/>
              <w:rPr>
                <w:b/>
                <w:lang w:eastAsia="cs-CZ" w:bidi="ar-SA"/>
              </w:rPr>
            </w:pPr>
            <w:r w:rsidRPr="00300A69">
              <w:rPr>
                <w:b/>
                <w:lang w:eastAsia="cs-CZ" w:bidi="ar-SA"/>
              </w:rPr>
              <w:t>30</w:t>
            </w:r>
          </w:p>
        </w:tc>
        <w:tc>
          <w:tcPr>
            <w:tcW w:w="564" w:type="dxa"/>
            <w:tcBorders>
              <w:top w:val="nil"/>
              <w:left w:val="nil"/>
              <w:bottom w:val="single" w:sz="4" w:space="0" w:color="auto"/>
              <w:right w:val="single" w:sz="4" w:space="0" w:color="auto"/>
            </w:tcBorders>
            <w:noWrap/>
            <w:vAlign w:val="center"/>
            <w:hideMark/>
          </w:tcPr>
          <w:p w14:paraId="0855CD3F"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5EAF9378"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0B95B88"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1F92A54"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3ED99BA7"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3D3525EB" w14:textId="77777777" w:rsidR="009C534D" w:rsidRPr="00300A69" w:rsidRDefault="009C534D" w:rsidP="009C534D">
            <w:pPr>
              <w:pStyle w:val="RSText"/>
              <w:rPr>
                <w:lang w:eastAsia="cs-CZ" w:bidi="ar-SA"/>
              </w:rPr>
            </w:pPr>
            <w:r w:rsidRPr="00300A69">
              <w:rPr>
                <w:lang w:eastAsia="cs-CZ" w:bidi="ar-SA"/>
              </w:rPr>
              <w:t>74</w:t>
            </w:r>
          </w:p>
        </w:tc>
        <w:tc>
          <w:tcPr>
            <w:tcW w:w="500" w:type="dxa"/>
            <w:tcBorders>
              <w:top w:val="nil"/>
              <w:left w:val="nil"/>
              <w:bottom w:val="single" w:sz="4" w:space="0" w:color="auto"/>
              <w:right w:val="single" w:sz="4" w:space="0" w:color="auto"/>
            </w:tcBorders>
            <w:noWrap/>
            <w:vAlign w:val="center"/>
            <w:hideMark/>
          </w:tcPr>
          <w:p w14:paraId="3AFC7074" w14:textId="77777777" w:rsidR="009C534D" w:rsidRPr="00300A69" w:rsidRDefault="009C534D" w:rsidP="009C534D">
            <w:pPr>
              <w:pStyle w:val="RSText"/>
              <w:rPr>
                <w:lang w:eastAsia="cs-CZ" w:bidi="ar-SA"/>
              </w:rPr>
            </w:pPr>
            <w:r w:rsidRPr="00300A69">
              <w:rPr>
                <w:lang w:eastAsia="cs-CZ" w:bidi="ar-SA"/>
              </w:rPr>
              <w:t>13</w:t>
            </w:r>
          </w:p>
        </w:tc>
        <w:tc>
          <w:tcPr>
            <w:tcW w:w="500" w:type="dxa"/>
            <w:tcBorders>
              <w:top w:val="nil"/>
              <w:left w:val="nil"/>
              <w:bottom w:val="single" w:sz="4" w:space="0" w:color="auto"/>
              <w:right w:val="single" w:sz="4" w:space="0" w:color="auto"/>
            </w:tcBorders>
            <w:noWrap/>
            <w:vAlign w:val="center"/>
            <w:hideMark/>
          </w:tcPr>
          <w:p w14:paraId="0172E1F2"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2F529F30"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29601708"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FB6FFD6" w14:textId="77777777" w:rsidR="009C534D" w:rsidRPr="00300A69" w:rsidRDefault="009C534D" w:rsidP="009C534D">
            <w:pPr>
              <w:pStyle w:val="RSText"/>
              <w:rPr>
                <w:b/>
                <w:lang w:eastAsia="cs-CZ" w:bidi="ar-SA"/>
              </w:rPr>
            </w:pPr>
            <w:r w:rsidRPr="00300A69">
              <w:rPr>
                <w:b/>
                <w:lang w:eastAsia="cs-CZ" w:bidi="ar-SA"/>
              </w:rPr>
              <w:t>31</w:t>
            </w:r>
          </w:p>
        </w:tc>
        <w:tc>
          <w:tcPr>
            <w:tcW w:w="564" w:type="dxa"/>
            <w:tcBorders>
              <w:top w:val="nil"/>
              <w:left w:val="nil"/>
              <w:bottom w:val="single" w:sz="4" w:space="0" w:color="auto"/>
              <w:right w:val="single" w:sz="4" w:space="0" w:color="auto"/>
            </w:tcBorders>
            <w:noWrap/>
            <w:vAlign w:val="center"/>
            <w:hideMark/>
          </w:tcPr>
          <w:p w14:paraId="1A817452"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7358392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A948630"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4EEC9D8D"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66651A50"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4FAF6513" w14:textId="77777777" w:rsidR="009C534D" w:rsidRPr="00300A69" w:rsidRDefault="009C534D" w:rsidP="009C534D">
            <w:pPr>
              <w:pStyle w:val="RSText"/>
              <w:rPr>
                <w:lang w:eastAsia="cs-CZ" w:bidi="ar-SA"/>
              </w:rPr>
            </w:pPr>
            <w:r w:rsidRPr="00300A69">
              <w:rPr>
                <w:lang w:eastAsia="cs-CZ" w:bidi="ar-SA"/>
              </w:rPr>
              <w:t>96</w:t>
            </w:r>
          </w:p>
        </w:tc>
        <w:tc>
          <w:tcPr>
            <w:tcW w:w="500" w:type="dxa"/>
            <w:tcBorders>
              <w:top w:val="nil"/>
              <w:left w:val="nil"/>
              <w:bottom w:val="single" w:sz="4" w:space="0" w:color="auto"/>
              <w:right w:val="single" w:sz="4" w:space="0" w:color="auto"/>
            </w:tcBorders>
            <w:noWrap/>
            <w:vAlign w:val="center"/>
            <w:hideMark/>
          </w:tcPr>
          <w:p w14:paraId="16C566F7" w14:textId="77777777" w:rsidR="009C534D" w:rsidRPr="00300A69" w:rsidRDefault="009C534D" w:rsidP="009C534D">
            <w:pPr>
              <w:pStyle w:val="RSText"/>
              <w:rPr>
                <w:lang w:eastAsia="cs-CZ" w:bidi="ar-SA"/>
              </w:rPr>
            </w:pPr>
            <w:r w:rsidRPr="00300A69">
              <w:rPr>
                <w:lang w:eastAsia="cs-CZ" w:bidi="ar-SA"/>
              </w:rPr>
              <w:t>13</w:t>
            </w:r>
          </w:p>
        </w:tc>
        <w:tc>
          <w:tcPr>
            <w:tcW w:w="500" w:type="dxa"/>
            <w:tcBorders>
              <w:top w:val="nil"/>
              <w:left w:val="nil"/>
              <w:bottom w:val="single" w:sz="4" w:space="0" w:color="auto"/>
              <w:right w:val="single" w:sz="4" w:space="0" w:color="auto"/>
            </w:tcBorders>
            <w:noWrap/>
            <w:vAlign w:val="center"/>
            <w:hideMark/>
          </w:tcPr>
          <w:p w14:paraId="2E0BDC23"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1808EC5B"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57C52B30"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6605BAE" w14:textId="77777777" w:rsidR="009C534D" w:rsidRPr="00300A69" w:rsidRDefault="009C534D" w:rsidP="009C534D">
            <w:pPr>
              <w:pStyle w:val="RSText"/>
              <w:rPr>
                <w:b/>
                <w:lang w:eastAsia="cs-CZ" w:bidi="ar-SA"/>
              </w:rPr>
            </w:pPr>
            <w:r w:rsidRPr="00300A69">
              <w:rPr>
                <w:b/>
                <w:lang w:eastAsia="cs-CZ" w:bidi="ar-SA"/>
              </w:rPr>
              <w:t>32</w:t>
            </w:r>
          </w:p>
        </w:tc>
        <w:tc>
          <w:tcPr>
            <w:tcW w:w="564" w:type="dxa"/>
            <w:tcBorders>
              <w:top w:val="nil"/>
              <w:left w:val="nil"/>
              <w:bottom w:val="single" w:sz="4" w:space="0" w:color="auto"/>
              <w:right w:val="single" w:sz="4" w:space="0" w:color="auto"/>
            </w:tcBorders>
            <w:noWrap/>
            <w:vAlign w:val="center"/>
            <w:hideMark/>
          </w:tcPr>
          <w:p w14:paraId="19AA10E2"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2C566C72"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A8B09B0"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2FF683A" w14:textId="77777777" w:rsidR="009C534D" w:rsidRPr="00300A69" w:rsidRDefault="009C534D" w:rsidP="009C534D">
            <w:pPr>
              <w:pStyle w:val="RSText"/>
              <w:rPr>
                <w:b/>
                <w:lang w:eastAsia="cs-CZ" w:bidi="ar-SA"/>
              </w:rPr>
            </w:pPr>
            <w:proofErr w:type="spellStart"/>
            <w:r w:rsidRPr="00300A69">
              <w:rPr>
                <w:b/>
                <w:lang w:eastAsia="cs-CZ" w:bidi="ar-SA"/>
              </w:rPr>
              <w:t>Pinus</w:t>
            </w:r>
            <w:proofErr w:type="spellEnd"/>
            <w:r w:rsidRPr="00300A69">
              <w:rPr>
                <w:b/>
                <w:lang w:eastAsia="cs-CZ" w:bidi="ar-SA"/>
              </w:rPr>
              <w:t xml:space="preserve"> </w:t>
            </w:r>
            <w:proofErr w:type="spellStart"/>
            <w:r w:rsidRPr="00300A69">
              <w:rPr>
                <w:b/>
                <w:lang w:eastAsia="cs-CZ" w:bidi="ar-SA"/>
              </w:rPr>
              <w:t>sylvestris</w:t>
            </w:r>
            <w:proofErr w:type="spellEnd"/>
          </w:p>
        </w:tc>
        <w:tc>
          <w:tcPr>
            <w:tcW w:w="1843" w:type="dxa"/>
            <w:tcBorders>
              <w:top w:val="nil"/>
              <w:left w:val="nil"/>
              <w:bottom w:val="single" w:sz="4" w:space="0" w:color="auto"/>
              <w:right w:val="single" w:sz="4" w:space="0" w:color="auto"/>
            </w:tcBorders>
            <w:noWrap/>
            <w:vAlign w:val="center"/>
            <w:hideMark/>
          </w:tcPr>
          <w:p w14:paraId="6B4E30E4" w14:textId="77777777" w:rsidR="009C534D" w:rsidRPr="00300A69" w:rsidRDefault="009C534D" w:rsidP="009C534D">
            <w:pPr>
              <w:pStyle w:val="RSText"/>
              <w:rPr>
                <w:lang w:eastAsia="cs-CZ" w:bidi="ar-SA"/>
              </w:rPr>
            </w:pPr>
            <w:r w:rsidRPr="00300A69">
              <w:rPr>
                <w:lang w:eastAsia="cs-CZ" w:bidi="ar-SA"/>
              </w:rPr>
              <w:t>borovice lesní</w:t>
            </w:r>
          </w:p>
        </w:tc>
        <w:tc>
          <w:tcPr>
            <w:tcW w:w="1134" w:type="dxa"/>
            <w:tcBorders>
              <w:top w:val="nil"/>
              <w:left w:val="nil"/>
              <w:bottom w:val="single" w:sz="4" w:space="0" w:color="auto"/>
              <w:right w:val="single" w:sz="4" w:space="0" w:color="auto"/>
            </w:tcBorders>
            <w:vAlign w:val="center"/>
            <w:hideMark/>
          </w:tcPr>
          <w:p w14:paraId="31B68108" w14:textId="77777777" w:rsidR="009C534D" w:rsidRPr="00300A69" w:rsidRDefault="009C534D" w:rsidP="009C534D">
            <w:pPr>
              <w:pStyle w:val="RSText"/>
              <w:rPr>
                <w:lang w:eastAsia="cs-CZ" w:bidi="ar-SA"/>
              </w:rPr>
            </w:pPr>
            <w:r w:rsidRPr="00300A69">
              <w:rPr>
                <w:lang w:eastAsia="cs-CZ" w:bidi="ar-SA"/>
              </w:rPr>
              <w:t>72</w:t>
            </w:r>
          </w:p>
        </w:tc>
        <w:tc>
          <w:tcPr>
            <w:tcW w:w="500" w:type="dxa"/>
            <w:tcBorders>
              <w:top w:val="nil"/>
              <w:left w:val="nil"/>
              <w:bottom w:val="single" w:sz="4" w:space="0" w:color="auto"/>
              <w:right w:val="single" w:sz="4" w:space="0" w:color="auto"/>
            </w:tcBorders>
            <w:noWrap/>
            <w:vAlign w:val="center"/>
            <w:hideMark/>
          </w:tcPr>
          <w:p w14:paraId="4180E074"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082FA619"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2703CC66"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3E90A715"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216AAE0" w14:textId="77777777" w:rsidR="009C534D" w:rsidRPr="00300A69" w:rsidRDefault="009C534D" w:rsidP="009C534D">
            <w:pPr>
              <w:pStyle w:val="RSText"/>
              <w:rPr>
                <w:b/>
                <w:lang w:eastAsia="cs-CZ" w:bidi="ar-SA"/>
              </w:rPr>
            </w:pPr>
            <w:r w:rsidRPr="00300A69">
              <w:rPr>
                <w:b/>
                <w:lang w:eastAsia="cs-CZ" w:bidi="ar-SA"/>
              </w:rPr>
              <w:t>33</w:t>
            </w:r>
          </w:p>
        </w:tc>
        <w:tc>
          <w:tcPr>
            <w:tcW w:w="564" w:type="dxa"/>
            <w:tcBorders>
              <w:top w:val="nil"/>
              <w:left w:val="nil"/>
              <w:bottom w:val="single" w:sz="4" w:space="0" w:color="auto"/>
              <w:right w:val="single" w:sz="4" w:space="0" w:color="auto"/>
            </w:tcBorders>
            <w:noWrap/>
            <w:vAlign w:val="center"/>
            <w:hideMark/>
          </w:tcPr>
          <w:p w14:paraId="7AA6366D"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5582F8BF"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C8D88B0"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7CC17E7B" w14:textId="77777777" w:rsidR="009C534D" w:rsidRPr="00300A69" w:rsidRDefault="009C534D" w:rsidP="009C534D">
            <w:pPr>
              <w:pStyle w:val="RSText"/>
              <w:rPr>
                <w:b/>
                <w:lang w:eastAsia="cs-CZ" w:bidi="ar-SA"/>
              </w:rPr>
            </w:pPr>
            <w:proofErr w:type="spellStart"/>
            <w:r w:rsidRPr="00300A69">
              <w:rPr>
                <w:b/>
                <w:lang w:eastAsia="cs-CZ" w:bidi="ar-SA"/>
              </w:rPr>
              <w:t>Pinus</w:t>
            </w:r>
            <w:proofErr w:type="spellEnd"/>
            <w:r w:rsidRPr="00300A69">
              <w:rPr>
                <w:b/>
                <w:lang w:eastAsia="cs-CZ" w:bidi="ar-SA"/>
              </w:rPr>
              <w:t xml:space="preserve"> </w:t>
            </w:r>
            <w:proofErr w:type="spellStart"/>
            <w:r w:rsidRPr="00300A69">
              <w:rPr>
                <w:b/>
                <w:lang w:eastAsia="cs-CZ" w:bidi="ar-SA"/>
              </w:rPr>
              <w:t>sylvestris</w:t>
            </w:r>
            <w:proofErr w:type="spellEnd"/>
          </w:p>
        </w:tc>
        <w:tc>
          <w:tcPr>
            <w:tcW w:w="1843" w:type="dxa"/>
            <w:tcBorders>
              <w:top w:val="nil"/>
              <w:left w:val="nil"/>
              <w:bottom w:val="single" w:sz="4" w:space="0" w:color="auto"/>
              <w:right w:val="single" w:sz="4" w:space="0" w:color="auto"/>
            </w:tcBorders>
            <w:noWrap/>
            <w:vAlign w:val="center"/>
            <w:hideMark/>
          </w:tcPr>
          <w:p w14:paraId="261E3DE1" w14:textId="77777777" w:rsidR="009C534D" w:rsidRPr="00300A69" w:rsidRDefault="009C534D" w:rsidP="009C534D">
            <w:pPr>
              <w:pStyle w:val="RSText"/>
              <w:rPr>
                <w:lang w:eastAsia="cs-CZ" w:bidi="ar-SA"/>
              </w:rPr>
            </w:pPr>
            <w:r w:rsidRPr="00300A69">
              <w:rPr>
                <w:lang w:eastAsia="cs-CZ" w:bidi="ar-SA"/>
              </w:rPr>
              <w:t>borovice lesní</w:t>
            </w:r>
          </w:p>
        </w:tc>
        <w:tc>
          <w:tcPr>
            <w:tcW w:w="1134" w:type="dxa"/>
            <w:tcBorders>
              <w:top w:val="nil"/>
              <w:left w:val="nil"/>
              <w:bottom w:val="single" w:sz="4" w:space="0" w:color="auto"/>
              <w:right w:val="single" w:sz="4" w:space="0" w:color="auto"/>
            </w:tcBorders>
            <w:vAlign w:val="center"/>
            <w:hideMark/>
          </w:tcPr>
          <w:p w14:paraId="7138AAB1" w14:textId="77777777" w:rsidR="009C534D" w:rsidRPr="00300A69" w:rsidRDefault="009C534D" w:rsidP="009C534D">
            <w:pPr>
              <w:pStyle w:val="RSText"/>
              <w:rPr>
                <w:lang w:eastAsia="cs-CZ" w:bidi="ar-SA"/>
              </w:rPr>
            </w:pPr>
            <w:r w:rsidRPr="00300A69">
              <w:rPr>
                <w:lang w:eastAsia="cs-CZ" w:bidi="ar-SA"/>
              </w:rPr>
              <w:t>93+90</w:t>
            </w:r>
          </w:p>
        </w:tc>
        <w:tc>
          <w:tcPr>
            <w:tcW w:w="500" w:type="dxa"/>
            <w:tcBorders>
              <w:top w:val="nil"/>
              <w:left w:val="nil"/>
              <w:bottom w:val="single" w:sz="4" w:space="0" w:color="auto"/>
              <w:right w:val="single" w:sz="4" w:space="0" w:color="auto"/>
            </w:tcBorders>
            <w:noWrap/>
            <w:vAlign w:val="center"/>
            <w:hideMark/>
          </w:tcPr>
          <w:p w14:paraId="25F92CDB"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633A9E68" w14:textId="77777777" w:rsidR="009C534D" w:rsidRPr="00300A69" w:rsidRDefault="009C534D" w:rsidP="009C534D">
            <w:pPr>
              <w:pStyle w:val="RSText"/>
              <w:rPr>
                <w:lang w:eastAsia="cs-CZ" w:bidi="ar-SA"/>
              </w:rPr>
            </w:pPr>
            <w:r w:rsidRPr="00300A69">
              <w:rPr>
                <w:lang w:eastAsia="cs-CZ" w:bidi="ar-SA"/>
              </w:rPr>
              <w:t>7</w:t>
            </w:r>
          </w:p>
        </w:tc>
        <w:tc>
          <w:tcPr>
            <w:tcW w:w="500" w:type="dxa"/>
            <w:tcBorders>
              <w:top w:val="nil"/>
              <w:left w:val="nil"/>
              <w:bottom w:val="single" w:sz="4" w:space="0" w:color="auto"/>
              <w:right w:val="single" w:sz="4" w:space="0" w:color="auto"/>
            </w:tcBorders>
            <w:noWrap/>
            <w:vAlign w:val="center"/>
            <w:hideMark/>
          </w:tcPr>
          <w:p w14:paraId="5ADBD53F" w14:textId="77777777" w:rsidR="009C534D" w:rsidRPr="00300A69" w:rsidRDefault="009C534D" w:rsidP="009C534D">
            <w:pPr>
              <w:pStyle w:val="RSText"/>
              <w:rPr>
                <w:lang w:eastAsia="cs-CZ" w:bidi="ar-SA"/>
              </w:rPr>
            </w:pPr>
            <w:r w:rsidRPr="00300A69">
              <w:rPr>
                <w:lang w:eastAsia="cs-CZ" w:bidi="ar-SA"/>
              </w:rPr>
              <w:t>9</w:t>
            </w:r>
          </w:p>
        </w:tc>
      </w:tr>
      <w:tr w:rsidR="009C534D" w:rsidRPr="00300A69" w14:paraId="4BFEC936"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E669843" w14:textId="77777777" w:rsidR="009C534D" w:rsidRPr="00300A69" w:rsidRDefault="009C534D" w:rsidP="009C534D">
            <w:pPr>
              <w:pStyle w:val="RSText"/>
              <w:rPr>
                <w:b/>
                <w:lang w:eastAsia="cs-CZ" w:bidi="ar-SA"/>
              </w:rPr>
            </w:pPr>
            <w:r w:rsidRPr="00300A69">
              <w:rPr>
                <w:b/>
                <w:lang w:eastAsia="cs-CZ" w:bidi="ar-SA"/>
              </w:rPr>
              <w:t>34</w:t>
            </w:r>
          </w:p>
        </w:tc>
        <w:tc>
          <w:tcPr>
            <w:tcW w:w="564" w:type="dxa"/>
            <w:tcBorders>
              <w:top w:val="nil"/>
              <w:left w:val="nil"/>
              <w:bottom w:val="single" w:sz="4" w:space="0" w:color="auto"/>
              <w:right w:val="single" w:sz="4" w:space="0" w:color="auto"/>
            </w:tcBorders>
            <w:noWrap/>
            <w:vAlign w:val="center"/>
            <w:hideMark/>
          </w:tcPr>
          <w:p w14:paraId="50EC0EB1"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0AFC79AA"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2D42EAD" w14:textId="2D950333"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710F53FF"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741663D5"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1A00C882" w14:textId="77777777" w:rsidR="009C534D" w:rsidRPr="00300A69" w:rsidRDefault="009C534D" w:rsidP="009C534D">
            <w:pPr>
              <w:pStyle w:val="RSText"/>
              <w:rPr>
                <w:lang w:eastAsia="cs-CZ" w:bidi="ar-SA"/>
              </w:rPr>
            </w:pPr>
            <w:r w:rsidRPr="00300A69">
              <w:rPr>
                <w:lang w:eastAsia="cs-CZ" w:bidi="ar-SA"/>
              </w:rPr>
              <w:t>135</w:t>
            </w:r>
          </w:p>
        </w:tc>
        <w:tc>
          <w:tcPr>
            <w:tcW w:w="500" w:type="dxa"/>
            <w:tcBorders>
              <w:top w:val="nil"/>
              <w:left w:val="nil"/>
              <w:bottom w:val="single" w:sz="4" w:space="0" w:color="auto"/>
              <w:right w:val="single" w:sz="4" w:space="0" w:color="auto"/>
            </w:tcBorders>
            <w:noWrap/>
            <w:vAlign w:val="center"/>
            <w:hideMark/>
          </w:tcPr>
          <w:p w14:paraId="2B18ECE2" w14:textId="77777777" w:rsidR="009C534D" w:rsidRPr="00300A69" w:rsidRDefault="009C534D" w:rsidP="009C534D">
            <w:pPr>
              <w:pStyle w:val="RSText"/>
              <w:rPr>
                <w:lang w:eastAsia="cs-CZ" w:bidi="ar-SA"/>
              </w:rPr>
            </w:pPr>
            <w:r w:rsidRPr="00300A69">
              <w:rPr>
                <w:lang w:eastAsia="cs-CZ" w:bidi="ar-SA"/>
              </w:rPr>
              <w:t>17</w:t>
            </w:r>
          </w:p>
        </w:tc>
        <w:tc>
          <w:tcPr>
            <w:tcW w:w="500" w:type="dxa"/>
            <w:tcBorders>
              <w:top w:val="nil"/>
              <w:left w:val="nil"/>
              <w:bottom w:val="single" w:sz="4" w:space="0" w:color="auto"/>
              <w:right w:val="single" w:sz="4" w:space="0" w:color="auto"/>
            </w:tcBorders>
            <w:noWrap/>
            <w:vAlign w:val="center"/>
            <w:hideMark/>
          </w:tcPr>
          <w:p w14:paraId="764462C7"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388E73D7"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0E5DCFB4"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0879E8C0" w14:textId="77777777" w:rsidR="009C534D" w:rsidRPr="00300A69" w:rsidRDefault="009C534D" w:rsidP="009C534D">
            <w:pPr>
              <w:pStyle w:val="RSText"/>
              <w:rPr>
                <w:b/>
                <w:lang w:eastAsia="cs-CZ" w:bidi="ar-SA"/>
              </w:rPr>
            </w:pPr>
            <w:r w:rsidRPr="00300A69">
              <w:rPr>
                <w:b/>
                <w:lang w:eastAsia="cs-CZ" w:bidi="ar-SA"/>
              </w:rPr>
              <w:t>35</w:t>
            </w:r>
          </w:p>
        </w:tc>
        <w:tc>
          <w:tcPr>
            <w:tcW w:w="564" w:type="dxa"/>
            <w:tcBorders>
              <w:top w:val="nil"/>
              <w:left w:val="nil"/>
              <w:bottom w:val="single" w:sz="4" w:space="0" w:color="auto"/>
              <w:right w:val="single" w:sz="4" w:space="0" w:color="auto"/>
            </w:tcBorders>
            <w:noWrap/>
            <w:vAlign w:val="center"/>
            <w:hideMark/>
          </w:tcPr>
          <w:p w14:paraId="47E2AFD8"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5E80BDBF"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BFC1EC8"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235A2B0" w14:textId="77777777" w:rsidR="009C534D" w:rsidRPr="00300A69" w:rsidRDefault="009C534D" w:rsidP="009C534D">
            <w:pPr>
              <w:pStyle w:val="RSText"/>
              <w:rPr>
                <w:b/>
                <w:lang w:eastAsia="cs-CZ" w:bidi="ar-SA"/>
              </w:rPr>
            </w:pPr>
            <w:proofErr w:type="spellStart"/>
            <w:r w:rsidRPr="00300A69">
              <w:rPr>
                <w:b/>
                <w:lang w:eastAsia="cs-CZ" w:bidi="ar-SA"/>
              </w:rPr>
              <w:t>Pseudotsuga</w:t>
            </w:r>
            <w:proofErr w:type="spellEnd"/>
            <w:r w:rsidRPr="00300A69">
              <w:rPr>
                <w:b/>
                <w:lang w:eastAsia="cs-CZ" w:bidi="ar-SA"/>
              </w:rPr>
              <w:t xml:space="preserve"> </w:t>
            </w:r>
            <w:proofErr w:type="spellStart"/>
            <w:r w:rsidRPr="00300A69">
              <w:rPr>
                <w:b/>
                <w:lang w:eastAsia="cs-CZ" w:bidi="ar-SA"/>
              </w:rPr>
              <w:t>meziesii</w:t>
            </w:r>
            <w:proofErr w:type="spellEnd"/>
          </w:p>
        </w:tc>
        <w:tc>
          <w:tcPr>
            <w:tcW w:w="1843" w:type="dxa"/>
            <w:tcBorders>
              <w:top w:val="nil"/>
              <w:left w:val="nil"/>
              <w:bottom w:val="single" w:sz="4" w:space="0" w:color="auto"/>
              <w:right w:val="single" w:sz="4" w:space="0" w:color="auto"/>
            </w:tcBorders>
            <w:noWrap/>
            <w:vAlign w:val="center"/>
            <w:hideMark/>
          </w:tcPr>
          <w:p w14:paraId="3EAF3771" w14:textId="77777777" w:rsidR="009C534D" w:rsidRPr="00300A69" w:rsidRDefault="009C534D" w:rsidP="009C534D">
            <w:pPr>
              <w:pStyle w:val="RSText"/>
              <w:rPr>
                <w:lang w:eastAsia="cs-CZ" w:bidi="ar-SA"/>
              </w:rPr>
            </w:pPr>
            <w:r w:rsidRPr="00300A69">
              <w:rPr>
                <w:lang w:eastAsia="cs-CZ" w:bidi="ar-SA"/>
              </w:rPr>
              <w:t>douglaska tisolistá</w:t>
            </w:r>
          </w:p>
        </w:tc>
        <w:tc>
          <w:tcPr>
            <w:tcW w:w="1134" w:type="dxa"/>
            <w:tcBorders>
              <w:top w:val="nil"/>
              <w:left w:val="nil"/>
              <w:bottom w:val="single" w:sz="4" w:space="0" w:color="auto"/>
              <w:right w:val="single" w:sz="4" w:space="0" w:color="auto"/>
            </w:tcBorders>
            <w:vAlign w:val="center"/>
            <w:hideMark/>
          </w:tcPr>
          <w:p w14:paraId="62EECD67" w14:textId="77777777" w:rsidR="009C534D" w:rsidRPr="00300A69" w:rsidRDefault="009C534D" w:rsidP="009C534D">
            <w:pPr>
              <w:pStyle w:val="RSText"/>
              <w:rPr>
                <w:lang w:eastAsia="cs-CZ" w:bidi="ar-SA"/>
              </w:rPr>
            </w:pPr>
            <w:r w:rsidRPr="00300A69">
              <w:rPr>
                <w:lang w:eastAsia="cs-CZ" w:bidi="ar-SA"/>
              </w:rPr>
              <w:t>115</w:t>
            </w:r>
          </w:p>
        </w:tc>
        <w:tc>
          <w:tcPr>
            <w:tcW w:w="500" w:type="dxa"/>
            <w:tcBorders>
              <w:top w:val="nil"/>
              <w:left w:val="nil"/>
              <w:bottom w:val="single" w:sz="4" w:space="0" w:color="auto"/>
              <w:right w:val="single" w:sz="4" w:space="0" w:color="auto"/>
            </w:tcBorders>
            <w:noWrap/>
            <w:vAlign w:val="center"/>
            <w:hideMark/>
          </w:tcPr>
          <w:p w14:paraId="7E4AE312"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19F63702"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15A8F8CF"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7B85A23A"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3FF5F033" w14:textId="77777777" w:rsidR="009C534D" w:rsidRPr="00300A69" w:rsidRDefault="009C534D" w:rsidP="009C534D">
            <w:pPr>
              <w:pStyle w:val="RSText"/>
              <w:rPr>
                <w:b/>
                <w:lang w:eastAsia="cs-CZ" w:bidi="ar-SA"/>
              </w:rPr>
            </w:pPr>
            <w:r w:rsidRPr="00300A69">
              <w:rPr>
                <w:b/>
                <w:lang w:eastAsia="cs-CZ" w:bidi="ar-SA"/>
              </w:rPr>
              <w:t>36</w:t>
            </w:r>
          </w:p>
        </w:tc>
        <w:tc>
          <w:tcPr>
            <w:tcW w:w="564" w:type="dxa"/>
            <w:tcBorders>
              <w:top w:val="nil"/>
              <w:left w:val="nil"/>
              <w:bottom w:val="single" w:sz="4" w:space="0" w:color="auto"/>
              <w:right w:val="single" w:sz="4" w:space="0" w:color="auto"/>
            </w:tcBorders>
            <w:noWrap/>
            <w:vAlign w:val="center"/>
            <w:hideMark/>
          </w:tcPr>
          <w:p w14:paraId="590CBD20"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58C06458"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7D65723"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4D9CB62" w14:textId="77777777" w:rsidR="009C534D" w:rsidRPr="00300A69" w:rsidRDefault="009C534D" w:rsidP="009C534D">
            <w:pPr>
              <w:pStyle w:val="RSText"/>
              <w:rPr>
                <w:b/>
                <w:lang w:eastAsia="cs-CZ" w:bidi="ar-SA"/>
              </w:rPr>
            </w:pPr>
            <w:proofErr w:type="spellStart"/>
            <w:r w:rsidRPr="00300A69">
              <w:rPr>
                <w:b/>
                <w:lang w:eastAsia="cs-CZ" w:bidi="ar-SA"/>
              </w:rPr>
              <w:t>Pinus</w:t>
            </w:r>
            <w:proofErr w:type="spellEnd"/>
            <w:r w:rsidRPr="00300A69">
              <w:rPr>
                <w:b/>
                <w:lang w:eastAsia="cs-CZ" w:bidi="ar-SA"/>
              </w:rPr>
              <w:t xml:space="preserve"> </w:t>
            </w:r>
            <w:proofErr w:type="spellStart"/>
            <w:r w:rsidRPr="00300A69">
              <w:rPr>
                <w:b/>
                <w:lang w:eastAsia="cs-CZ" w:bidi="ar-SA"/>
              </w:rPr>
              <w:t>sylvestris</w:t>
            </w:r>
            <w:proofErr w:type="spellEnd"/>
          </w:p>
        </w:tc>
        <w:tc>
          <w:tcPr>
            <w:tcW w:w="1843" w:type="dxa"/>
            <w:tcBorders>
              <w:top w:val="nil"/>
              <w:left w:val="nil"/>
              <w:bottom w:val="single" w:sz="4" w:space="0" w:color="auto"/>
              <w:right w:val="single" w:sz="4" w:space="0" w:color="auto"/>
            </w:tcBorders>
            <w:noWrap/>
            <w:vAlign w:val="center"/>
            <w:hideMark/>
          </w:tcPr>
          <w:p w14:paraId="525C3722" w14:textId="77777777" w:rsidR="009C534D" w:rsidRPr="00300A69" w:rsidRDefault="009C534D" w:rsidP="009C534D">
            <w:pPr>
              <w:pStyle w:val="RSText"/>
              <w:rPr>
                <w:lang w:eastAsia="cs-CZ" w:bidi="ar-SA"/>
              </w:rPr>
            </w:pPr>
            <w:r w:rsidRPr="00300A69">
              <w:rPr>
                <w:lang w:eastAsia="cs-CZ" w:bidi="ar-SA"/>
              </w:rPr>
              <w:t>borovice lesní</w:t>
            </w:r>
          </w:p>
        </w:tc>
        <w:tc>
          <w:tcPr>
            <w:tcW w:w="1134" w:type="dxa"/>
            <w:tcBorders>
              <w:top w:val="nil"/>
              <w:left w:val="nil"/>
              <w:bottom w:val="single" w:sz="4" w:space="0" w:color="auto"/>
              <w:right w:val="single" w:sz="4" w:space="0" w:color="auto"/>
            </w:tcBorders>
            <w:vAlign w:val="center"/>
            <w:hideMark/>
          </w:tcPr>
          <w:p w14:paraId="36BBE699" w14:textId="77777777" w:rsidR="009C534D" w:rsidRPr="00300A69" w:rsidRDefault="009C534D" w:rsidP="009C534D">
            <w:pPr>
              <w:pStyle w:val="RSText"/>
              <w:rPr>
                <w:lang w:eastAsia="cs-CZ" w:bidi="ar-SA"/>
              </w:rPr>
            </w:pPr>
            <w:r w:rsidRPr="00300A69">
              <w:rPr>
                <w:lang w:eastAsia="cs-CZ" w:bidi="ar-SA"/>
              </w:rPr>
              <w:t>45</w:t>
            </w:r>
          </w:p>
        </w:tc>
        <w:tc>
          <w:tcPr>
            <w:tcW w:w="500" w:type="dxa"/>
            <w:tcBorders>
              <w:top w:val="nil"/>
              <w:left w:val="nil"/>
              <w:bottom w:val="single" w:sz="4" w:space="0" w:color="auto"/>
              <w:right w:val="single" w:sz="4" w:space="0" w:color="auto"/>
            </w:tcBorders>
            <w:noWrap/>
            <w:vAlign w:val="center"/>
            <w:hideMark/>
          </w:tcPr>
          <w:p w14:paraId="618A4DDA" w14:textId="77777777" w:rsidR="009C534D" w:rsidRPr="00300A69" w:rsidRDefault="009C534D" w:rsidP="009C534D">
            <w:pPr>
              <w:pStyle w:val="RSText"/>
              <w:rPr>
                <w:lang w:eastAsia="cs-CZ" w:bidi="ar-SA"/>
              </w:rPr>
            </w:pPr>
            <w:r w:rsidRPr="00300A69">
              <w:rPr>
                <w:lang w:eastAsia="cs-CZ" w:bidi="ar-SA"/>
              </w:rPr>
              <w:t>8</w:t>
            </w:r>
          </w:p>
        </w:tc>
        <w:tc>
          <w:tcPr>
            <w:tcW w:w="500" w:type="dxa"/>
            <w:tcBorders>
              <w:top w:val="nil"/>
              <w:left w:val="nil"/>
              <w:bottom w:val="single" w:sz="4" w:space="0" w:color="auto"/>
              <w:right w:val="single" w:sz="4" w:space="0" w:color="auto"/>
            </w:tcBorders>
            <w:noWrap/>
            <w:vAlign w:val="center"/>
            <w:hideMark/>
          </w:tcPr>
          <w:p w14:paraId="11D98EF9" w14:textId="77777777" w:rsidR="009C534D" w:rsidRPr="00300A69" w:rsidRDefault="009C534D" w:rsidP="009C534D">
            <w:pPr>
              <w:pStyle w:val="RSText"/>
              <w:rPr>
                <w:lang w:eastAsia="cs-CZ" w:bidi="ar-SA"/>
              </w:rPr>
            </w:pPr>
            <w:r w:rsidRPr="00300A69">
              <w:rPr>
                <w:lang w:eastAsia="cs-CZ" w:bidi="ar-SA"/>
              </w:rPr>
              <w:t>5</w:t>
            </w:r>
          </w:p>
        </w:tc>
        <w:tc>
          <w:tcPr>
            <w:tcW w:w="500" w:type="dxa"/>
            <w:tcBorders>
              <w:top w:val="nil"/>
              <w:left w:val="nil"/>
              <w:bottom w:val="single" w:sz="4" w:space="0" w:color="auto"/>
              <w:right w:val="single" w:sz="4" w:space="0" w:color="auto"/>
            </w:tcBorders>
            <w:noWrap/>
            <w:vAlign w:val="center"/>
            <w:hideMark/>
          </w:tcPr>
          <w:p w14:paraId="624E93B6"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2C900C4D"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50AD879A" w14:textId="77777777" w:rsidR="009C534D" w:rsidRPr="00300A69" w:rsidRDefault="009C534D" w:rsidP="009C534D">
            <w:pPr>
              <w:pStyle w:val="RSText"/>
              <w:rPr>
                <w:b/>
                <w:lang w:eastAsia="cs-CZ" w:bidi="ar-SA"/>
              </w:rPr>
            </w:pPr>
            <w:r w:rsidRPr="00300A69">
              <w:rPr>
                <w:b/>
                <w:lang w:eastAsia="cs-CZ" w:bidi="ar-SA"/>
              </w:rPr>
              <w:t>37</w:t>
            </w:r>
          </w:p>
        </w:tc>
        <w:tc>
          <w:tcPr>
            <w:tcW w:w="564" w:type="dxa"/>
            <w:tcBorders>
              <w:top w:val="nil"/>
              <w:left w:val="nil"/>
              <w:bottom w:val="single" w:sz="4" w:space="0" w:color="auto"/>
              <w:right w:val="single" w:sz="4" w:space="0" w:color="auto"/>
            </w:tcBorders>
            <w:noWrap/>
            <w:vAlign w:val="center"/>
            <w:hideMark/>
          </w:tcPr>
          <w:p w14:paraId="2C37F497"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79AF0FE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C031DD0" w14:textId="48A88269"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E9B943F" w14:textId="77777777" w:rsidR="009C534D" w:rsidRPr="00300A69" w:rsidRDefault="009C534D" w:rsidP="009C534D">
            <w:pPr>
              <w:pStyle w:val="RSText"/>
              <w:rPr>
                <w:b/>
                <w:lang w:eastAsia="cs-CZ" w:bidi="ar-SA"/>
              </w:rPr>
            </w:pPr>
            <w:proofErr w:type="spellStart"/>
            <w:r w:rsidRPr="00300A69">
              <w:rPr>
                <w:b/>
                <w:lang w:eastAsia="cs-CZ" w:bidi="ar-SA"/>
              </w:rPr>
              <w:t>Aesculus</w:t>
            </w:r>
            <w:proofErr w:type="spellEnd"/>
            <w:r w:rsidRPr="00300A69">
              <w:rPr>
                <w:b/>
                <w:lang w:eastAsia="cs-CZ" w:bidi="ar-SA"/>
              </w:rPr>
              <w:t xml:space="preserve"> </w:t>
            </w:r>
            <w:proofErr w:type="spellStart"/>
            <w:r w:rsidRPr="00300A69">
              <w:rPr>
                <w:b/>
                <w:lang w:eastAsia="cs-CZ" w:bidi="ar-SA"/>
              </w:rPr>
              <w:t>hippocastanum</w:t>
            </w:r>
            <w:proofErr w:type="spellEnd"/>
          </w:p>
        </w:tc>
        <w:tc>
          <w:tcPr>
            <w:tcW w:w="1843" w:type="dxa"/>
            <w:tcBorders>
              <w:top w:val="nil"/>
              <w:left w:val="nil"/>
              <w:bottom w:val="single" w:sz="4" w:space="0" w:color="auto"/>
              <w:right w:val="single" w:sz="4" w:space="0" w:color="auto"/>
            </w:tcBorders>
            <w:noWrap/>
            <w:vAlign w:val="center"/>
            <w:hideMark/>
          </w:tcPr>
          <w:p w14:paraId="21930D01" w14:textId="77777777" w:rsidR="009C534D" w:rsidRPr="00300A69" w:rsidRDefault="009C534D" w:rsidP="009C534D">
            <w:pPr>
              <w:pStyle w:val="RSText"/>
              <w:rPr>
                <w:lang w:eastAsia="cs-CZ" w:bidi="ar-SA"/>
              </w:rPr>
            </w:pPr>
            <w:r w:rsidRPr="00300A69">
              <w:rPr>
                <w:lang w:eastAsia="cs-CZ" w:bidi="ar-SA"/>
              </w:rPr>
              <w:t>jírovec maďal</w:t>
            </w:r>
          </w:p>
        </w:tc>
        <w:tc>
          <w:tcPr>
            <w:tcW w:w="1134" w:type="dxa"/>
            <w:tcBorders>
              <w:top w:val="nil"/>
              <w:left w:val="nil"/>
              <w:bottom w:val="single" w:sz="4" w:space="0" w:color="auto"/>
              <w:right w:val="single" w:sz="4" w:space="0" w:color="auto"/>
            </w:tcBorders>
            <w:vAlign w:val="center"/>
            <w:hideMark/>
          </w:tcPr>
          <w:p w14:paraId="2166AA38" w14:textId="77777777" w:rsidR="009C534D" w:rsidRPr="00300A69" w:rsidRDefault="009C534D" w:rsidP="009C534D">
            <w:pPr>
              <w:pStyle w:val="RSText"/>
              <w:rPr>
                <w:lang w:eastAsia="cs-CZ" w:bidi="ar-SA"/>
              </w:rPr>
            </w:pPr>
            <w:r w:rsidRPr="00300A69">
              <w:rPr>
                <w:lang w:eastAsia="cs-CZ" w:bidi="ar-SA"/>
              </w:rPr>
              <w:t>105</w:t>
            </w:r>
          </w:p>
        </w:tc>
        <w:tc>
          <w:tcPr>
            <w:tcW w:w="500" w:type="dxa"/>
            <w:tcBorders>
              <w:top w:val="nil"/>
              <w:left w:val="nil"/>
              <w:bottom w:val="single" w:sz="4" w:space="0" w:color="auto"/>
              <w:right w:val="single" w:sz="4" w:space="0" w:color="auto"/>
            </w:tcBorders>
            <w:noWrap/>
            <w:vAlign w:val="center"/>
            <w:hideMark/>
          </w:tcPr>
          <w:p w14:paraId="7A9CEB6D"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7100A091"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401CD123"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36FD616E"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D349E9F" w14:textId="77777777" w:rsidR="009C534D" w:rsidRPr="00300A69" w:rsidRDefault="009C534D" w:rsidP="009C534D">
            <w:pPr>
              <w:pStyle w:val="RSText"/>
              <w:rPr>
                <w:b/>
                <w:lang w:eastAsia="cs-CZ" w:bidi="ar-SA"/>
              </w:rPr>
            </w:pPr>
            <w:r w:rsidRPr="00300A69">
              <w:rPr>
                <w:b/>
                <w:lang w:eastAsia="cs-CZ" w:bidi="ar-SA"/>
              </w:rPr>
              <w:t>38</w:t>
            </w:r>
          </w:p>
        </w:tc>
        <w:tc>
          <w:tcPr>
            <w:tcW w:w="564" w:type="dxa"/>
            <w:tcBorders>
              <w:top w:val="nil"/>
              <w:left w:val="nil"/>
              <w:bottom w:val="single" w:sz="4" w:space="0" w:color="auto"/>
              <w:right w:val="single" w:sz="4" w:space="0" w:color="auto"/>
            </w:tcBorders>
            <w:noWrap/>
            <w:vAlign w:val="center"/>
            <w:hideMark/>
          </w:tcPr>
          <w:p w14:paraId="56B5F986"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1E3279A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170B0D7" w14:textId="039FC98B"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B3CE70C"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5A788103"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5BFA3F22" w14:textId="77777777" w:rsidR="009C534D" w:rsidRPr="00300A69" w:rsidRDefault="009C534D" w:rsidP="009C534D">
            <w:pPr>
              <w:pStyle w:val="RSText"/>
              <w:rPr>
                <w:lang w:eastAsia="cs-CZ" w:bidi="ar-SA"/>
              </w:rPr>
            </w:pPr>
            <w:r w:rsidRPr="00300A69">
              <w:rPr>
                <w:lang w:eastAsia="cs-CZ" w:bidi="ar-SA"/>
              </w:rPr>
              <w:t>126</w:t>
            </w:r>
          </w:p>
        </w:tc>
        <w:tc>
          <w:tcPr>
            <w:tcW w:w="500" w:type="dxa"/>
            <w:tcBorders>
              <w:top w:val="nil"/>
              <w:left w:val="nil"/>
              <w:bottom w:val="single" w:sz="4" w:space="0" w:color="auto"/>
              <w:right w:val="single" w:sz="4" w:space="0" w:color="auto"/>
            </w:tcBorders>
            <w:noWrap/>
            <w:vAlign w:val="center"/>
            <w:hideMark/>
          </w:tcPr>
          <w:p w14:paraId="2A54DC89" w14:textId="77777777" w:rsidR="009C534D" w:rsidRPr="00300A69" w:rsidRDefault="009C534D" w:rsidP="009C534D">
            <w:pPr>
              <w:pStyle w:val="RSText"/>
              <w:rPr>
                <w:lang w:eastAsia="cs-CZ" w:bidi="ar-SA"/>
              </w:rPr>
            </w:pPr>
            <w:r w:rsidRPr="00300A69">
              <w:rPr>
                <w:lang w:eastAsia="cs-CZ" w:bidi="ar-SA"/>
              </w:rPr>
              <w:t>15</w:t>
            </w:r>
          </w:p>
        </w:tc>
        <w:tc>
          <w:tcPr>
            <w:tcW w:w="500" w:type="dxa"/>
            <w:tcBorders>
              <w:top w:val="nil"/>
              <w:left w:val="nil"/>
              <w:bottom w:val="single" w:sz="4" w:space="0" w:color="auto"/>
              <w:right w:val="single" w:sz="4" w:space="0" w:color="auto"/>
            </w:tcBorders>
            <w:noWrap/>
            <w:vAlign w:val="center"/>
            <w:hideMark/>
          </w:tcPr>
          <w:p w14:paraId="149D3DCD"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6F58A6A1"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03FB7A7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318F8504" w14:textId="77777777" w:rsidR="009C534D" w:rsidRPr="00300A69" w:rsidRDefault="009C534D" w:rsidP="009C534D">
            <w:pPr>
              <w:pStyle w:val="RSText"/>
              <w:rPr>
                <w:b/>
                <w:lang w:eastAsia="cs-CZ" w:bidi="ar-SA"/>
              </w:rPr>
            </w:pPr>
            <w:r w:rsidRPr="00300A69">
              <w:rPr>
                <w:b/>
                <w:lang w:eastAsia="cs-CZ" w:bidi="ar-SA"/>
              </w:rPr>
              <w:t>39</w:t>
            </w:r>
          </w:p>
        </w:tc>
        <w:tc>
          <w:tcPr>
            <w:tcW w:w="564" w:type="dxa"/>
            <w:tcBorders>
              <w:top w:val="nil"/>
              <w:left w:val="nil"/>
              <w:bottom w:val="single" w:sz="4" w:space="0" w:color="auto"/>
              <w:right w:val="single" w:sz="4" w:space="0" w:color="auto"/>
            </w:tcBorders>
            <w:noWrap/>
            <w:vAlign w:val="center"/>
            <w:hideMark/>
          </w:tcPr>
          <w:p w14:paraId="69EEABF0"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04470CF4"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4C89C4C"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F20D72B"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79EB5200"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53B5D1D8" w14:textId="77777777" w:rsidR="009C534D" w:rsidRPr="00300A69" w:rsidRDefault="009C534D" w:rsidP="009C534D">
            <w:pPr>
              <w:pStyle w:val="RSText"/>
              <w:rPr>
                <w:lang w:eastAsia="cs-CZ" w:bidi="ar-SA"/>
              </w:rPr>
            </w:pPr>
            <w:r w:rsidRPr="00300A69">
              <w:rPr>
                <w:lang w:eastAsia="cs-CZ" w:bidi="ar-SA"/>
              </w:rPr>
              <w:t>128</w:t>
            </w:r>
          </w:p>
        </w:tc>
        <w:tc>
          <w:tcPr>
            <w:tcW w:w="500" w:type="dxa"/>
            <w:tcBorders>
              <w:top w:val="nil"/>
              <w:left w:val="nil"/>
              <w:bottom w:val="single" w:sz="4" w:space="0" w:color="auto"/>
              <w:right w:val="single" w:sz="4" w:space="0" w:color="auto"/>
            </w:tcBorders>
            <w:noWrap/>
            <w:vAlign w:val="center"/>
            <w:hideMark/>
          </w:tcPr>
          <w:p w14:paraId="01403173" w14:textId="77777777" w:rsidR="009C534D" w:rsidRPr="00300A69" w:rsidRDefault="009C534D" w:rsidP="009C534D">
            <w:pPr>
              <w:pStyle w:val="RSText"/>
              <w:rPr>
                <w:lang w:eastAsia="cs-CZ" w:bidi="ar-SA"/>
              </w:rPr>
            </w:pPr>
            <w:r w:rsidRPr="00300A69">
              <w:rPr>
                <w:lang w:eastAsia="cs-CZ" w:bidi="ar-SA"/>
              </w:rPr>
              <w:t>20</w:t>
            </w:r>
          </w:p>
        </w:tc>
        <w:tc>
          <w:tcPr>
            <w:tcW w:w="500" w:type="dxa"/>
            <w:tcBorders>
              <w:top w:val="nil"/>
              <w:left w:val="nil"/>
              <w:bottom w:val="single" w:sz="4" w:space="0" w:color="auto"/>
              <w:right w:val="single" w:sz="4" w:space="0" w:color="auto"/>
            </w:tcBorders>
            <w:noWrap/>
            <w:vAlign w:val="center"/>
            <w:hideMark/>
          </w:tcPr>
          <w:p w14:paraId="16B5C46C"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563D2D30"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597FA286"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1971315" w14:textId="77777777" w:rsidR="009C534D" w:rsidRPr="00300A69" w:rsidRDefault="009C534D" w:rsidP="009C534D">
            <w:pPr>
              <w:pStyle w:val="RSText"/>
              <w:rPr>
                <w:b/>
                <w:lang w:eastAsia="cs-CZ" w:bidi="ar-SA"/>
              </w:rPr>
            </w:pPr>
            <w:r w:rsidRPr="00300A69">
              <w:rPr>
                <w:b/>
                <w:lang w:eastAsia="cs-CZ" w:bidi="ar-SA"/>
              </w:rPr>
              <w:t>40</w:t>
            </w:r>
          </w:p>
        </w:tc>
        <w:tc>
          <w:tcPr>
            <w:tcW w:w="564" w:type="dxa"/>
            <w:tcBorders>
              <w:top w:val="nil"/>
              <w:left w:val="nil"/>
              <w:bottom w:val="single" w:sz="4" w:space="0" w:color="auto"/>
              <w:right w:val="single" w:sz="4" w:space="0" w:color="auto"/>
            </w:tcBorders>
            <w:noWrap/>
            <w:vAlign w:val="center"/>
            <w:hideMark/>
          </w:tcPr>
          <w:p w14:paraId="7BC3E843"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25B2582A"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5ED069E"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123C08E"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439EC34E"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3CB75842" w14:textId="77777777" w:rsidR="009C534D" w:rsidRPr="00300A69" w:rsidRDefault="009C534D" w:rsidP="009C534D">
            <w:pPr>
              <w:pStyle w:val="RSText"/>
              <w:rPr>
                <w:lang w:eastAsia="cs-CZ" w:bidi="ar-SA"/>
              </w:rPr>
            </w:pPr>
            <w:r w:rsidRPr="00300A69">
              <w:rPr>
                <w:lang w:eastAsia="cs-CZ" w:bidi="ar-SA"/>
              </w:rPr>
              <w:t>95</w:t>
            </w:r>
          </w:p>
        </w:tc>
        <w:tc>
          <w:tcPr>
            <w:tcW w:w="500" w:type="dxa"/>
            <w:tcBorders>
              <w:top w:val="nil"/>
              <w:left w:val="nil"/>
              <w:bottom w:val="single" w:sz="4" w:space="0" w:color="auto"/>
              <w:right w:val="single" w:sz="4" w:space="0" w:color="auto"/>
            </w:tcBorders>
            <w:noWrap/>
            <w:vAlign w:val="center"/>
            <w:hideMark/>
          </w:tcPr>
          <w:p w14:paraId="60C1BC68" w14:textId="77777777" w:rsidR="009C534D" w:rsidRPr="00300A69" w:rsidRDefault="009C534D" w:rsidP="009C534D">
            <w:pPr>
              <w:pStyle w:val="RSText"/>
              <w:rPr>
                <w:lang w:eastAsia="cs-CZ" w:bidi="ar-SA"/>
              </w:rPr>
            </w:pPr>
            <w:r w:rsidRPr="00300A69">
              <w:rPr>
                <w:lang w:eastAsia="cs-CZ" w:bidi="ar-SA"/>
              </w:rPr>
              <w:t>17</w:t>
            </w:r>
          </w:p>
        </w:tc>
        <w:tc>
          <w:tcPr>
            <w:tcW w:w="500" w:type="dxa"/>
            <w:tcBorders>
              <w:top w:val="nil"/>
              <w:left w:val="nil"/>
              <w:bottom w:val="single" w:sz="4" w:space="0" w:color="auto"/>
              <w:right w:val="single" w:sz="4" w:space="0" w:color="auto"/>
            </w:tcBorders>
            <w:noWrap/>
            <w:vAlign w:val="center"/>
            <w:hideMark/>
          </w:tcPr>
          <w:p w14:paraId="0365D939"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754B0159"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0420D657"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08ADDCD" w14:textId="77777777" w:rsidR="009C534D" w:rsidRPr="00300A69" w:rsidRDefault="009C534D" w:rsidP="009C534D">
            <w:pPr>
              <w:pStyle w:val="RSText"/>
              <w:rPr>
                <w:b/>
                <w:lang w:eastAsia="cs-CZ" w:bidi="ar-SA"/>
              </w:rPr>
            </w:pPr>
            <w:r w:rsidRPr="00300A69">
              <w:rPr>
                <w:b/>
                <w:lang w:eastAsia="cs-CZ" w:bidi="ar-SA"/>
              </w:rPr>
              <w:t>41</w:t>
            </w:r>
          </w:p>
        </w:tc>
        <w:tc>
          <w:tcPr>
            <w:tcW w:w="564" w:type="dxa"/>
            <w:tcBorders>
              <w:top w:val="nil"/>
              <w:left w:val="nil"/>
              <w:bottom w:val="single" w:sz="4" w:space="0" w:color="auto"/>
              <w:right w:val="single" w:sz="4" w:space="0" w:color="auto"/>
            </w:tcBorders>
            <w:noWrap/>
            <w:vAlign w:val="center"/>
            <w:hideMark/>
          </w:tcPr>
          <w:p w14:paraId="3A6BC343"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532EA73F"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FD307C9" w14:textId="24039358"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DDE7314"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79F17D8F"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406AD91A" w14:textId="77777777" w:rsidR="009C534D" w:rsidRPr="00300A69" w:rsidRDefault="009C534D" w:rsidP="009C534D">
            <w:pPr>
              <w:pStyle w:val="RSText"/>
              <w:rPr>
                <w:lang w:eastAsia="cs-CZ" w:bidi="ar-SA"/>
              </w:rPr>
            </w:pPr>
            <w:r w:rsidRPr="00300A69">
              <w:rPr>
                <w:lang w:eastAsia="cs-CZ" w:bidi="ar-SA"/>
              </w:rPr>
              <w:t>116</w:t>
            </w:r>
          </w:p>
        </w:tc>
        <w:tc>
          <w:tcPr>
            <w:tcW w:w="500" w:type="dxa"/>
            <w:tcBorders>
              <w:top w:val="nil"/>
              <w:left w:val="nil"/>
              <w:bottom w:val="single" w:sz="4" w:space="0" w:color="auto"/>
              <w:right w:val="single" w:sz="4" w:space="0" w:color="auto"/>
            </w:tcBorders>
            <w:noWrap/>
            <w:vAlign w:val="center"/>
            <w:hideMark/>
          </w:tcPr>
          <w:p w14:paraId="5E17818D" w14:textId="77777777" w:rsidR="009C534D" w:rsidRPr="00300A69" w:rsidRDefault="009C534D" w:rsidP="009C534D">
            <w:pPr>
              <w:pStyle w:val="RSText"/>
              <w:rPr>
                <w:lang w:eastAsia="cs-CZ" w:bidi="ar-SA"/>
              </w:rPr>
            </w:pPr>
            <w:r w:rsidRPr="00300A69">
              <w:rPr>
                <w:lang w:eastAsia="cs-CZ" w:bidi="ar-SA"/>
              </w:rPr>
              <w:t>16</w:t>
            </w:r>
          </w:p>
        </w:tc>
        <w:tc>
          <w:tcPr>
            <w:tcW w:w="500" w:type="dxa"/>
            <w:tcBorders>
              <w:top w:val="nil"/>
              <w:left w:val="nil"/>
              <w:bottom w:val="single" w:sz="4" w:space="0" w:color="auto"/>
              <w:right w:val="single" w:sz="4" w:space="0" w:color="auto"/>
            </w:tcBorders>
            <w:noWrap/>
            <w:vAlign w:val="center"/>
            <w:hideMark/>
          </w:tcPr>
          <w:p w14:paraId="46D1E686"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7D857685" w14:textId="77777777" w:rsidR="009C534D" w:rsidRPr="00300A69" w:rsidRDefault="009C534D" w:rsidP="009C534D">
            <w:pPr>
              <w:pStyle w:val="RSText"/>
              <w:rPr>
                <w:lang w:eastAsia="cs-CZ" w:bidi="ar-SA"/>
              </w:rPr>
            </w:pPr>
            <w:r w:rsidRPr="00300A69">
              <w:rPr>
                <w:lang w:eastAsia="cs-CZ" w:bidi="ar-SA"/>
              </w:rPr>
              <w:t>9</w:t>
            </w:r>
          </w:p>
        </w:tc>
      </w:tr>
      <w:tr w:rsidR="009C534D" w:rsidRPr="00300A69" w14:paraId="3199CBB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ACB6B31" w14:textId="77777777" w:rsidR="009C534D" w:rsidRPr="00300A69" w:rsidRDefault="009C534D" w:rsidP="009C534D">
            <w:pPr>
              <w:pStyle w:val="RSText"/>
              <w:rPr>
                <w:b/>
                <w:lang w:eastAsia="cs-CZ" w:bidi="ar-SA"/>
              </w:rPr>
            </w:pPr>
            <w:r w:rsidRPr="00300A69">
              <w:rPr>
                <w:b/>
                <w:lang w:eastAsia="cs-CZ" w:bidi="ar-SA"/>
              </w:rPr>
              <w:t>42</w:t>
            </w:r>
          </w:p>
        </w:tc>
        <w:tc>
          <w:tcPr>
            <w:tcW w:w="564" w:type="dxa"/>
            <w:tcBorders>
              <w:top w:val="nil"/>
              <w:left w:val="nil"/>
              <w:bottom w:val="single" w:sz="4" w:space="0" w:color="auto"/>
              <w:right w:val="single" w:sz="4" w:space="0" w:color="auto"/>
            </w:tcBorders>
            <w:noWrap/>
            <w:vAlign w:val="center"/>
            <w:hideMark/>
          </w:tcPr>
          <w:p w14:paraId="68DC41B7"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64D200B1"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7715FC3" w14:textId="645E8A92" w:rsidR="009C534D" w:rsidRPr="00300A69" w:rsidRDefault="00FD0149" w:rsidP="009C534D">
            <w:pPr>
              <w:pStyle w:val="RSText"/>
              <w:rPr>
                <w:lang w:eastAsia="cs-CZ" w:bidi="ar-SA"/>
              </w:rPr>
            </w:pPr>
            <w:r w:rsidRPr="00300A69">
              <w:rPr>
                <w:lang w:eastAsia="cs-CZ" w:bidi="ar-SA"/>
              </w:rPr>
              <w:t xml:space="preserve">  </w:t>
            </w:r>
          </w:p>
        </w:tc>
        <w:tc>
          <w:tcPr>
            <w:tcW w:w="2268" w:type="dxa"/>
            <w:tcBorders>
              <w:top w:val="nil"/>
              <w:left w:val="nil"/>
              <w:bottom w:val="single" w:sz="4" w:space="0" w:color="auto"/>
              <w:right w:val="single" w:sz="4" w:space="0" w:color="auto"/>
            </w:tcBorders>
            <w:noWrap/>
            <w:vAlign w:val="center"/>
            <w:hideMark/>
          </w:tcPr>
          <w:p w14:paraId="0373B767"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094F8BB1"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4BAEAB4A" w14:textId="77777777" w:rsidR="009C534D" w:rsidRPr="00300A69" w:rsidRDefault="009C534D" w:rsidP="009C534D">
            <w:pPr>
              <w:pStyle w:val="RSText"/>
              <w:rPr>
                <w:lang w:eastAsia="cs-CZ" w:bidi="ar-SA"/>
              </w:rPr>
            </w:pPr>
            <w:r w:rsidRPr="00300A69">
              <w:rPr>
                <w:lang w:eastAsia="cs-CZ" w:bidi="ar-SA"/>
              </w:rPr>
              <w:t>141</w:t>
            </w:r>
          </w:p>
        </w:tc>
        <w:tc>
          <w:tcPr>
            <w:tcW w:w="500" w:type="dxa"/>
            <w:tcBorders>
              <w:top w:val="nil"/>
              <w:left w:val="nil"/>
              <w:bottom w:val="single" w:sz="4" w:space="0" w:color="auto"/>
              <w:right w:val="single" w:sz="4" w:space="0" w:color="auto"/>
            </w:tcBorders>
            <w:noWrap/>
            <w:vAlign w:val="center"/>
            <w:hideMark/>
          </w:tcPr>
          <w:p w14:paraId="06EE133F"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766517CC"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1F4EEAFE" w14:textId="77777777" w:rsidR="009C534D" w:rsidRPr="00300A69" w:rsidRDefault="009C534D" w:rsidP="009C534D">
            <w:pPr>
              <w:pStyle w:val="RSText"/>
              <w:rPr>
                <w:lang w:eastAsia="cs-CZ" w:bidi="ar-SA"/>
              </w:rPr>
            </w:pPr>
            <w:r w:rsidRPr="00300A69">
              <w:rPr>
                <w:lang w:eastAsia="cs-CZ" w:bidi="ar-SA"/>
              </w:rPr>
              <w:t>11</w:t>
            </w:r>
          </w:p>
        </w:tc>
      </w:tr>
      <w:tr w:rsidR="009C534D" w:rsidRPr="00300A69" w14:paraId="7EEE79CC"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42A1E13" w14:textId="77777777" w:rsidR="009C534D" w:rsidRPr="00300A69" w:rsidRDefault="009C534D" w:rsidP="009C534D">
            <w:pPr>
              <w:pStyle w:val="RSText"/>
              <w:rPr>
                <w:b/>
                <w:lang w:eastAsia="cs-CZ" w:bidi="ar-SA"/>
              </w:rPr>
            </w:pPr>
            <w:r w:rsidRPr="00300A69">
              <w:rPr>
                <w:b/>
                <w:lang w:eastAsia="cs-CZ" w:bidi="ar-SA"/>
              </w:rPr>
              <w:t>43</w:t>
            </w:r>
          </w:p>
        </w:tc>
        <w:tc>
          <w:tcPr>
            <w:tcW w:w="564" w:type="dxa"/>
            <w:tcBorders>
              <w:top w:val="nil"/>
              <w:left w:val="nil"/>
              <w:bottom w:val="single" w:sz="4" w:space="0" w:color="auto"/>
              <w:right w:val="single" w:sz="4" w:space="0" w:color="auto"/>
            </w:tcBorders>
            <w:noWrap/>
            <w:vAlign w:val="center"/>
            <w:hideMark/>
          </w:tcPr>
          <w:p w14:paraId="0ED0A7E1"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75C528A5"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7B52DD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CAC5A28" w14:textId="77777777" w:rsidR="009C534D" w:rsidRPr="00300A69" w:rsidRDefault="009C534D" w:rsidP="009C534D">
            <w:pPr>
              <w:pStyle w:val="RSText"/>
              <w:rPr>
                <w:b/>
                <w:lang w:eastAsia="cs-CZ" w:bidi="ar-SA"/>
              </w:rPr>
            </w:pPr>
            <w:r w:rsidRPr="00300A69">
              <w:rPr>
                <w:b/>
                <w:lang w:eastAsia="cs-CZ" w:bidi="ar-SA"/>
              </w:rPr>
              <w:t xml:space="preserve">Acer </w:t>
            </w:r>
            <w:proofErr w:type="spellStart"/>
            <w:r w:rsidRPr="00300A69">
              <w:rPr>
                <w:b/>
                <w:lang w:eastAsia="cs-CZ" w:bidi="ar-SA"/>
              </w:rPr>
              <w:t>pseudoplatanus</w:t>
            </w:r>
            <w:proofErr w:type="spellEnd"/>
          </w:p>
        </w:tc>
        <w:tc>
          <w:tcPr>
            <w:tcW w:w="1843" w:type="dxa"/>
            <w:tcBorders>
              <w:top w:val="nil"/>
              <w:left w:val="nil"/>
              <w:bottom w:val="single" w:sz="4" w:space="0" w:color="auto"/>
              <w:right w:val="single" w:sz="4" w:space="0" w:color="auto"/>
            </w:tcBorders>
            <w:noWrap/>
            <w:vAlign w:val="center"/>
            <w:hideMark/>
          </w:tcPr>
          <w:p w14:paraId="2B0BB48E" w14:textId="77777777" w:rsidR="009C534D" w:rsidRPr="00300A69" w:rsidRDefault="009C534D" w:rsidP="009C534D">
            <w:pPr>
              <w:pStyle w:val="RSText"/>
              <w:rPr>
                <w:lang w:eastAsia="cs-CZ" w:bidi="ar-SA"/>
              </w:rPr>
            </w:pPr>
            <w:r w:rsidRPr="00300A69">
              <w:rPr>
                <w:lang w:eastAsia="cs-CZ" w:bidi="ar-SA"/>
              </w:rPr>
              <w:t>javor klen</w:t>
            </w:r>
          </w:p>
        </w:tc>
        <w:tc>
          <w:tcPr>
            <w:tcW w:w="1134" w:type="dxa"/>
            <w:tcBorders>
              <w:top w:val="nil"/>
              <w:left w:val="nil"/>
              <w:bottom w:val="single" w:sz="4" w:space="0" w:color="auto"/>
              <w:right w:val="single" w:sz="4" w:space="0" w:color="auto"/>
            </w:tcBorders>
            <w:vAlign w:val="center"/>
            <w:hideMark/>
          </w:tcPr>
          <w:p w14:paraId="7B1A8785" w14:textId="77777777" w:rsidR="009C534D" w:rsidRPr="00300A69" w:rsidRDefault="009C534D" w:rsidP="009C534D">
            <w:pPr>
              <w:pStyle w:val="RSText"/>
              <w:rPr>
                <w:lang w:eastAsia="cs-CZ" w:bidi="ar-SA"/>
              </w:rPr>
            </w:pPr>
            <w:r w:rsidRPr="00300A69">
              <w:rPr>
                <w:lang w:eastAsia="cs-CZ" w:bidi="ar-SA"/>
              </w:rPr>
              <w:t>163</w:t>
            </w:r>
          </w:p>
        </w:tc>
        <w:tc>
          <w:tcPr>
            <w:tcW w:w="500" w:type="dxa"/>
            <w:tcBorders>
              <w:top w:val="nil"/>
              <w:left w:val="nil"/>
              <w:bottom w:val="single" w:sz="4" w:space="0" w:color="auto"/>
              <w:right w:val="single" w:sz="4" w:space="0" w:color="auto"/>
            </w:tcBorders>
            <w:noWrap/>
            <w:vAlign w:val="center"/>
            <w:hideMark/>
          </w:tcPr>
          <w:p w14:paraId="43CDF4A6" w14:textId="77777777" w:rsidR="009C534D" w:rsidRPr="00300A69" w:rsidRDefault="009C534D" w:rsidP="009C534D">
            <w:pPr>
              <w:pStyle w:val="RSText"/>
              <w:rPr>
                <w:lang w:eastAsia="cs-CZ" w:bidi="ar-SA"/>
              </w:rPr>
            </w:pPr>
            <w:r w:rsidRPr="00300A69">
              <w:rPr>
                <w:lang w:eastAsia="cs-CZ" w:bidi="ar-SA"/>
              </w:rPr>
              <w:t>16</w:t>
            </w:r>
          </w:p>
        </w:tc>
        <w:tc>
          <w:tcPr>
            <w:tcW w:w="500" w:type="dxa"/>
            <w:tcBorders>
              <w:top w:val="nil"/>
              <w:left w:val="nil"/>
              <w:bottom w:val="single" w:sz="4" w:space="0" w:color="auto"/>
              <w:right w:val="single" w:sz="4" w:space="0" w:color="auto"/>
            </w:tcBorders>
            <w:noWrap/>
            <w:vAlign w:val="center"/>
            <w:hideMark/>
          </w:tcPr>
          <w:p w14:paraId="4F2F5D8B"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67248425"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3C06CA8B"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DC378B4" w14:textId="77777777" w:rsidR="009C534D" w:rsidRPr="00300A69" w:rsidRDefault="009C534D" w:rsidP="009C534D">
            <w:pPr>
              <w:pStyle w:val="RSText"/>
              <w:rPr>
                <w:b/>
                <w:lang w:eastAsia="cs-CZ" w:bidi="ar-SA"/>
              </w:rPr>
            </w:pPr>
            <w:r w:rsidRPr="00300A69">
              <w:rPr>
                <w:b/>
                <w:lang w:eastAsia="cs-CZ" w:bidi="ar-SA"/>
              </w:rPr>
              <w:t>44</w:t>
            </w:r>
          </w:p>
        </w:tc>
        <w:tc>
          <w:tcPr>
            <w:tcW w:w="564" w:type="dxa"/>
            <w:tcBorders>
              <w:top w:val="nil"/>
              <w:left w:val="nil"/>
              <w:bottom w:val="single" w:sz="4" w:space="0" w:color="auto"/>
              <w:right w:val="single" w:sz="4" w:space="0" w:color="auto"/>
            </w:tcBorders>
            <w:noWrap/>
            <w:vAlign w:val="center"/>
            <w:hideMark/>
          </w:tcPr>
          <w:p w14:paraId="6EFA52F3"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144D3203"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08448C5" w14:textId="63DA3A15"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DE8A9CD"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01C6D73F"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443C4116" w14:textId="77777777" w:rsidR="009C534D" w:rsidRPr="00300A69" w:rsidRDefault="009C534D" w:rsidP="009C534D">
            <w:pPr>
              <w:pStyle w:val="RSText"/>
              <w:rPr>
                <w:lang w:eastAsia="cs-CZ" w:bidi="ar-SA"/>
              </w:rPr>
            </w:pPr>
            <w:r w:rsidRPr="00300A69">
              <w:rPr>
                <w:lang w:eastAsia="cs-CZ" w:bidi="ar-SA"/>
              </w:rPr>
              <w:t>171</w:t>
            </w:r>
          </w:p>
        </w:tc>
        <w:tc>
          <w:tcPr>
            <w:tcW w:w="500" w:type="dxa"/>
            <w:tcBorders>
              <w:top w:val="nil"/>
              <w:left w:val="nil"/>
              <w:bottom w:val="single" w:sz="4" w:space="0" w:color="auto"/>
              <w:right w:val="single" w:sz="4" w:space="0" w:color="auto"/>
            </w:tcBorders>
            <w:noWrap/>
            <w:vAlign w:val="center"/>
            <w:hideMark/>
          </w:tcPr>
          <w:p w14:paraId="5699C17C"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63A09061"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21CFCD61" w14:textId="77777777" w:rsidR="009C534D" w:rsidRPr="00300A69" w:rsidRDefault="009C534D" w:rsidP="009C534D">
            <w:pPr>
              <w:pStyle w:val="RSText"/>
              <w:rPr>
                <w:lang w:eastAsia="cs-CZ" w:bidi="ar-SA"/>
              </w:rPr>
            </w:pPr>
            <w:r w:rsidRPr="00300A69">
              <w:rPr>
                <w:lang w:eastAsia="cs-CZ" w:bidi="ar-SA"/>
              </w:rPr>
              <w:t>11</w:t>
            </w:r>
          </w:p>
        </w:tc>
      </w:tr>
      <w:tr w:rsidR="009C534D" w:rsidRPr="00300A69" w14:paraId="74CAEFCC"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B951B33" w14:textId="77777777" w:rsidR="009C534D" w:rsidRPr="00300A69" w:rsidRDefault="009C534D" w:rsidP="009C534D">
            <w:pPr>
              <w:pStyle w:val="RSText"/>
              <w:rPr>
                <w:b/>
                <w:lang w:eastAsia="cs-CZ" w:bidi="ar-SA"/>
              </w:rPr>
            </w:pPr>
            <w:r w:rsidRPr="00300A69">
              <w:rPr>
                <w:b/>
                <w:lang w:eastAsia="cs-CZ" w:bidi="ar-SA"/>
              </w:rPr>
              <w:t>45</w:t>
            </w:r>
          </w:p>
        </w:tc>
        <w:tc>
          <w:tcPr>
            <w:tcW w:w="564" w:type="dxa"/>
            <w:tcBorders>
              <w:top w:val="nil"/>
              <w:left w:val="nil"/>
              <w:bottom w:val="single" w:sz="4" w:space="0" w:color="auto"/>
              <w:right w:val="single" w:sz="4" w:space="0" w:color="auto"/>
            </w:tcBorders>
            <w:noWrap/>
            <w:vAlign w:val="center"/>
            <w:hideMark/>
          </w:tcPr>
          <w:p w14:paraId="52415229"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2EF9D89F"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1F80A8D"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3B9A54D" w14:textId="77777777" w:rsidR="009C534D" w:rsidRPr="00300A69" w:rsidRDefault="009C534D" w:rsidP="009C534D">
            <w:pPr>
              <w:pStyle w:val="RSText"/>
              <w:rPr>
                <w:b/>
                <w:lang w:eastAsia="cs-CZ" w:bidi="ar-SA"/>
              </w:rPr>
            </w:pPr>
            <w:proofErr w:type="spellStart"/>
            <w:r w:rsidRPr="00300A69">
              <w:rPr>
                <w:b/>
                <w:lang w:eastAsia="cs-CZ" w:bidi="ar-SA"/>
              </w:rPr>
              <w:t>Fraxinus</w:t>
            </w:r>
            <w:proofErr w:type="spellEnd"/>
            <w:r w:rsidRPr="00300A69">
              <w:rPr>
                <w:b/>
                <w:lang w:eastAsia="cs-CZ" w:bidi="ar-SA"/>
              </w:rPr>
              <w:t xml:space="preserve"> </w:t>
            </w:r>
            <w:proofErr w:type="spellStart"/>
            <w:r w:rsidRPr="00300A69">
              <w:rPr>
                <w:b/>
                <w:lang w:eastAsia="cs-CZ" w:bidi="ar-SA"/>
              </w:rPr>
              <w:t>excelsior</w:t>
            </w:r>
            <w:proofErr w:type="spellEnd"/>
          </w:p>
        </w:tc>
        <w:tc>
          <w:tcPr>
            <w:tcW w:w="1843" w:type="dxa"/>
            <w:tcBorders>
              <w:top w:val="nil"/>
              <w:left w:val="nil"/>
              <w:bottom w:val="single" w:sz="4" w:space="0" w:color="auto"/>
              <w:right w:val="single" w:sz="4" w:space="0" w:color="auto"/>
            </w:tcBorders>
            <w:noWrap/>
            <w:vAlign w:val="center"/>
            <w:hideMark/>
          </w:tcPr>
          <w:p w14:paraId="64077242" w14:textId="77777777" w:rsidR="009C534D" w:rsidRPr="00300A69" w:rsidRDefault="009C534D" w:rsidP="009C534D">
            <w:pPr>
              <w:pStyle w:val="RSText"/>
              <w:rPr>
                <w:lang w:eastAsia="cs-CZ" w:bidi="ar-SA"/>
              </w:rPr>
            </w:pPr>
            <w:r w:rsidRPr="00300A69">
              <w:rPr>
                <w:lang w:eastAsia="cs-CZ" w:bidi="ar-SA"/>
              </w:rPr>
              <w:t>jasan ztepilý</w:t>
            </w:r>
          </w:p>
        </w:tc>
        <w:tc>
          <w:tcPr>
            <w:tcW w:w="1134" w:type="dxa"/>
            <w:tcBorders>
              <w:top w:val="nil"/>
              <w:left w:val="nil"/>
              <w:bottom w:val="single" w:sz="4" w:space="0" w:color="auto"/>
              <w:right w:val="single" w:sz="4" w:space="0" w:color="auto"/>
            </w:tcBorders>
            <w:vAlign w:val="center"/>
            <w:hideMark/>
          </w:tcPr>
          <w:p w14:paraId="0CB72E6A" w14:textId="77777777" w:rsidR="009C534D" w:rsidRPr="00300A69" w:rsidRDefault="009C534D" w:rsidP="009C534D">
            <w:pPr>
              <w:pStyle w:val="RSText"/>
              <w:rPr>
                <w:lang w:eastAsia="cs-CZ" w:bidi="ar-SA"/>
              </w:rPr>
            </w:pPr>
            <w:r w:rsidRPr="00300A69">
              <w:rPr>
                <w:lang w:eastAsia="cs-CZ" w:bidi="ar-SA"/>
              </w:rPr>
              <w:t>136</w:t>
            </w:r>
          </w:p>
        </w:tc>
        <w:tc>
          <w:tcPr>
            <w:tcW w:w="500" w:type="dxa"/>
            <w:tcBorders>
              <w:top w:val="nil"/>
              <w:left w:val="nil"/>
              <w:bottom w:val="single" w:sz="4" w:space="0" w:color="auto"/>
              <w:right w:val="single" w:sz="4" w:space="0" w:color="auto"/>
            </w:tcBorders>
            <w:noWrap/>
            <w:vAlign w:val="center"/>
            <w:hideMark/>
          </w:tcPr>
          <w:p w14:paraId="6A7C4337"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3C2B835A"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6C5ADC86"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00B2532A"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85E4D56" w14:textId="77777777" w:rsidR="009C534D" w:rsidRPr="00300A69" w:rsidRDefault="009C534D" w:rsidP="009C534D">
            <w:pPr>
              <w:pStyle w:val="RSText"/>
              <w:rPr>
                <w:b/>
                <w:lang w:eastAsia="cs-CZ" w:bidi="ar-SA"/>
              </w:rPr>
            </w:pPr>
            <w:r w:rsidRPr="00300A69">
              <w:rPr>
                <w:b/>
                <w:lang w:eastAsia="cs-CZ" w:bidi="ar-SA"/>
              </w:rPr>
              <w:t>46</w:t>
            </w:r>
          </w:p>
        </w:tc>
        <w:tc>
          <w:tcPr>
            <w:tcW w:w="564" w:type="dxa"/>
            <w:tcBorders>
              <w:top w:val="nil"/>
              <w:left w:val="nil"/>
              <w:bottom w:val="single" w:sz="4" w:space="0" w:color="auto"/>
              <w:right w:val="single" w:sz="4" w:space="0" w:color="auto"/>
            </w:tcBorders>
            <w:noWrap/>
            <w:vAlign w:val="center"/>
            <w:hideMark/>
          </w:tcPr>
          <w:p w14:paraId="44C9A932" w14:textId="77777777" w:rsidR="009C534D" w:rsidRPr="00300A69" w:rsidRDefault="009C534D" w:rsidP="009C534D">
            <w:pPr>
              <w:pStyle w:val="RSText"/>
              <w:rPr>
                <w:lang w:eastAsia="cs-CZ" w:bidi="ar-SA"/>
              </w:rPr>
            </w:pPr>
            <w:r w:rsidRPr="00300A69">
              <w:rPr>
                <w:lang w:eastAsia="cs-CZ" w:bidi="ar-SA"/>
              </w:rPr>
              <w:t>830/1</w:t>
            </w:r>
          </w:p>
        </w:tc>
        <w:tc>
          <w:tcPr>
            <w:tcW w:w="567" w:type="dxa"/>
            <w:tcBorders>
              <w:top w:val="nil"/>
              <w:left w:val="nil"/>
              <w:bottom w:val="single" w:sz="4" w:space="0" w:color="auto"/>
              <w:right w:val="single" w:sz="4" w:space="0" w:color="auto"/>
            </w:tcBorders>
            <w:noWrap/>
            <w:vAlign w:val="center"/>
            <w:hideMark/>
          </w:tcPr>
          <w:p w14:paraId="076CAB8C"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EFDDF2A" w14:textId="45F325B3" w:rsidR="009C534D" w:rsidRPr="00300A69" w:rsidRDefault="00FD0149"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C674F23"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4253B560"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2061FE8A" w14:textId="77777777" w:rsidR="009C534D" w:rsidRPr="00300A69" w:rsidRDefault="009C534D" w:rsidP="009C534D">
            <w:pPr>
              <w:pStyle w:val="RSText"/>
              <w:rPr>
                <w:lang w:eastAsia="cs-CZ" w:bidi="ar-SA"/>
              </w:rPr>
            </w:pPr>
            <w:r w:rsidRPr="00300A69">
              <w:rPr>
                <w:lang w:eastAsia="cs-CZ" w:bidi="ar-SA"/>
              </w:rPr>
              <w:t>99</w:t>
            </w:r>
          </w:p>
        </w:tc>
        <w:tc>
          <w:tcPr>
            <w:tcW w:w="500" w:type="dxa"/>
            <w:tcBorders>
              <w:top w:val="nil"/>
              <w:left w:val="nil"/>
              <w:bottom w:val="single" w:sz="4" w:space="0" w:color="auto"/>
              <w:right w:val="single" w:sz="4" w:space="0" w:color="auto"/>
            </w:tcBorders>
            <w:noWrap/>
            <w:vAlign w:val="center"/>
            <w:hideMark/>
          </w:tcPr>
          <w:p w14:paraId="6A6EC5BA" w14:textId="77777777" w:rsidR="009C534D" w:rsidRPr="00300A69" w:rsidRDefault="009C534D" w:rsidP="009C534D">
            <w:pPr>
              <w:pStyle w:val="RSText"/>
              <w:rPr>
                <w:lang w:eastAsia="cs-CZ" w:bidi="ar-SA"/>
              </w:rPr>
            </w:pPr>
            <w:r w:rsidRPr="00300A69">
              <w:rPr>
                <w:lang w:eastAsia="cs-CZ" w:bidi="ar-SA"/>
              </w:rPr>
              <w:t>16</w:t>
            </w:r>
          </w:p>
        </w:tc>
        <w:tc>
          <w:tcPr>
            <w:tcW w:w="500" w:type="dxa"/>
            <w:tcBorders>
              <w:top w:val="nil"/>
              <w:left w:val="nil"/>
              <w:bottom w:val="single" w:sz="4" w:space="0" w:color="auto"/>
              <w:right w:val="single" w:sz="4" w:space="0" w:color="auto"/>
            </w:tcBorders>
            <w:noWrap/>
            <w:vAlign w:val="center"/>
            <w:hideMark/>
          </w:tcPr>
          <w:p w14:paraId="36A4695B"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5C6A9A67"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777654E8"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542D1B64" w14:textId="77777777" w:rsidR="009C534D" w:rsidRPr="00300A69" w:rsidRDefault="009C534D" w:rsidP="009C534D">
            <w:pPr>
              <w:pStyle w:val="RSText"/>
              <w:rPr>
                <w:b/>
                <w:lang w:eastAsia="cs-CZ" w:bidi="ar-SA"/>
              </w:rPr>
            </w:pPr>
            <w:r w:rsidRPr="00300A69">
              <w:rPr>
                <w:b/>
                <w:lang w:eastAsia="cs-CZ" w:bidi="ar-SA"/>
              </w:rPr>
              <w:t>47</w:t>
            </w:r>
          </w:p>
        </w:tc>
        <w:tc>
          <w:tcPr>
            <w:tcW w:w="564" w:type="dxa"/>
            <w:tcBorders>
              <w:top w:val="nil"/>
              <w:left w:val="nil"/>
              <w:bottom w:val="single" w:sz="4" w:space="0" w:color="auto"/>
              <w:right w:val="single" w:sz="4" w:space="0" w:color="auto"/>
            </w:tcBorders>
            <w:noWrap/>
            <w:vAlign w:val="center"/>
            <w:hideMark/>
          </w:tcPr>
          <w:p w14:paraId="6180C0D1"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2371F00A"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5126880"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E3FF189"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4621D1FC"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1A8199C0" w14:textId="77777777" w:rsidR="009C534D" w:rsidRPr="00300A69" w:rsidRDefault="009C534D" w:rsidP="009C534D">
            <w:pPr>
              <w:pStyle w:val="RSText"/>
              <w:rPr>
                <w:lang w:eastAsia="cs-CZ" w:bidi="ar-SA"/>
              </w:rPr>
            </w:pPr>
            <w:r w:rsidRPr="00300A69">
              <w:rPr>
                <w:lang w:eastAsia="cs-CZ" w:bidi="ar-SA"/>
              </w:rPr>
              <w:t>114</w:t>
            </w:r>
          </w:p>
        </w:tc>
        <w:tc>
          <w:tcPr>
            <w:tcW w:w="500" w:type="dxa"/>
            <w:tcBorders>
              <w:top w:val="nil"/>
              <w:left w:val="nil"/>
              <w:bottom w:val="single" w:sz="4" w:space="0" w:color="auto"/>
              <w:right w:val="single" w:sz="4" w:space="0" w:color="auto"/>
            </w:tcBorders>
            <w:noWrap/>
            <w:vAlign w:val="center"/>
            <w:hideMark/>
          </w:tcPr>
          <w:p w14:paraId="78F40F1F"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45F51731"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66878140"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10E4960C"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1A42E43" w14:textId="77777777" w:rsidR="009C534D" w:rsidRPr="00300A69" w:rsidRDefault="009C534D" w:rsidP="009C534D">
            <w:pPr>
              <w:pStyle w:val="RSText"/>
              <w:rPr>
                <w:b/>
                <w:lang w:eastAsia="cs-CZ" w:bidi="ar-SA"/>
              </w:rPr>
            </w:pPr>
            <w:r w:rsidRPr="00300A69">
              <w:rPr>
                <w:b/>
                <w:lang w:eastAsia="cs-CZ" w:bidi="ar-SA"/>
              </w:rPr>
              <w:t>48</w:t>
            </w:r>
          </w:p>
        </w:tc>
        <w:tc>
          <w:tcPr>
            <w:tcW w:w="564" w:type="dxa"/>
            <w:tcBorders>
              <w:top w:val="nil"/>
              <w:left w:val="nil"/>
              <w:bottom w:val="single" w:sz="4" w:space="0" w:color="auto"/>
              <w:right w:val="single" w:sz="4" w:space="0" w:color="auto"/>
            </w:tcBorders>
            <w:noWrap/>
            <w:vAlign w:val="center"/>
            <w:hideMark/>
          </w:tcPr>
          <w:p w14:paraId="628F7C0E"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35971C5F"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12848F3"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1833CFE"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22C77DEB"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5A3674B3" w14:textId="77777777" w:rsidR="009C534D" w:rsidRPr="00300A69" w:rsidRDefault="009C534D" w:rsidP="009C534D">
            <w:pPr>
              <w:pStyle w:val="RSText"/>
              <w:rPr>
                <w:lang w:eastAsia="cs-CZ" w:bidi="ar-SA"/>
              </w:rPr>
            </w:pPr>
            <w:r w:rsidRPr="00300A69">
              <w:rPr>
                <w:lang w:eastAsia="cs-CZ" w:bidi="ar-SA"/>
              </w:rPr>
              <w:t>110</w:t>
            </w:r>
          </w:p>
        </w:tc>
        <w:tc>
          <w:tcPr>
            <w:tcW w:w="500" w:type="dxa"/>
            <w:tcBorders>
              <w:top w:val="nil"/>
              <w:left w:val="nil"/>
              <w:bottom w:val="single" w:sz="4" w:space="0" w:color="auto"/>
              <w:right w:val="single" w:sz="4" w:space="0" w:color="auto"/>
            </w:tcBorders>
            <w:noWrap/>
            <w:vAlign w:val="center"/>
            <w:hideMark/>
          </w:tcPr>
          <w:p w14:paraId="7627DDCA" w14:textId="77777777" w:rsidR="009C534D" w:rsidRPr="00300A69" w:rsidRDefault="009C534D" w:rsidP="009C534D">
            <w:pPr>
              <w:pStyle w:val="RSText"/>
              <w:rPr>
                <w:lang w:eastAsia="cs-CZ" w:bidi="ar-SA"/>
              </w:rPr>
            </w:pPr>
            <w:r w:rsidRPr="00300A69">
              <w:rPr>
                <w:lang w:eastAsia="cs-CZ" w:bidi="ar-SA"/>
              </w:rPr>
              <w:t>16</w:t>
            </w:r>
          </w:p>
        </w:tc>
        <w:tc>
          <w:tcPr>
            <w:tcW w:w="500" w:type="dxa"/>
            <w:tcBorders>
              <w:top w:val="nil"/>
              <w:left w:val="nil"/>
              <w:bottom w:val="single" w:sz="4" w:space="0" w:color="auto"/>
              <w:right w:val="single" w:sz="4" w:space="0" w:color="auto"/>
            </w:tcBorders>
            <w:noWrap/>
            <w:vAlign w:val="center"/>
            <w:hideMark/>
          </w:tcPr>
          <w:p w14:paraId="72747FF9"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7A5E5B61" w14:textId="77777777" w:rsidR="009C534D" w:rsidRPr="00300A69" w:rsidRDefault="009C534D" w:rsidP="009C534D">
            <w:pPr>
              <w:pStyle w:val="RSText"/>
              <w:rPr>
                <w:lang w:eastAsia="cs-CZ" w:bidi="ar-SA"/>
              </w:rPr>
            </w:pPr>
            <w:r w:rsidRPr="00300A69">
              <w:rPr>
                <w:lang w:eastAsia="cs-CZ" w:bidi="ar-SA"/>
              </w:rPr>
              <w:t>9</w:t>
            </w:r>
          </w:p>
        </w:tc>
      </w:tr>
      <w:tr w:rsidR="009C534D" w:rsidRPr="00300A69" w14:paraId="76C7A071"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C5CFCF0" w14:textId="77777777" w:rsidR="009C534D" w:rsidRPr="00300A69" w:rsidRDefault="009C534D" w:rsidP="009C534D">
            <w:pPr>
              <w:pStyle w:val="RSText"/>
              <w:rPr>
                <w:b/>
                <w:lang w:eastAsia="cs-CZ" w:bidi="ar-SA"/>
              </w:rPr>
            </w:pPr>
            <w:r w:rsidRPr="00300A69">
              <w:rPr>
                <w:b/>
                <w:lang w:eastAsia="cs-CZ" w:bidi="ar-SA"/>
              </w:rPr>
              <w:t>49</w:t>
            </w:r>
          </w:p>
        </w:tc>
        <w:tc>
          <w:tcPr>
            <w:tcW w:w="564" w:type="dxa"/>
            <w:tcBorders>
              <w:top w:val="nil"/>
              <w:left w:val="nil"/>
              <w:bottom w:val="single" w:sz="4" w:space="0" w:color="auto"/>
              <w:right w:val="single" w:sz="4" w:space="0" w:color="auto"/>
            </w:tcBorders>
            <w:noWrap/>
            <w:vAlign w:val="center"/>
            <w:hideMark/>
          </w:tcPr>
          <w:p w14:paraId="06604DF8" w14:textId="77777777" w:rsidR="009C534D" w:rsidRPr="00300A69" w:rsidRDefault="009C534D" w:rsidP="009C534D">
            <w:pPr>
              <w:pStyle w:val="RSText"/>
              <w:rPr>
                <w:lang w:eastAsia="cs-CZ" w:bidi="ar-SA"/>
              </w:rPr>
            </w:pPr>
            <w:r w:rsidRPr="00300A69">
              <w:rPr>
                <w:lang w:eastAsia="cs-CZ" w:bidi="ar-SA"/>
              </w:rPr>
              <w:t>500/25</w:t>
            </w:r>
          </w:p>
        </w:tc>
        <w:tc>
          <w:tcPr>
            <w:tcW w:w="567" w:type="dxa"/>
            <w:tcBorders>
              <w:top w:val="nil"/>
              <w:left w:val="nil"/>
              <w:bottom w:val="single" w:sz="4" w:space="0" w:color="auto"/>
              <w:right w:val="single" w:sz="4" w:space="0" w:color="auto"/>
            </w:tcBorders>
            <w:noWrap/>
            <w:vAlign w:val="center"/>
            <w:hideMark/>
          </w:tcPr>
          <w:p w14:paraId="379BE136"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21B9E58"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8968BFC" w14:textId="77777777" w:rsidR="009C534D" w:rsidRPr="00300A69" w:rsidRDefault="009C534D" w:rsidP="009C534D">
            <w:pPr>
              <w:pStyle w:val="RSText"/>
              <w:rPr>
                <w:b/>
                <w:lang w:eastAsia="cs-CZ" w:bidi="ar-SA"/>
              </w:rPr>
            </w:pPr>
            <w:proofErr w:type="spellStart"/>
            <w:r w:rsidRPr="00300A69">
              <w:rPr>
                <w:b/>
                <w:lang w:eastAsia="cs-CZ" w:bidi="ar-SA"/>
              </w:rPr>
              <w:t>Fraxinus</w:t>
            </w:r>
            <w:proofErr w:type="spellEnd"/>
            <w:r w:rsidRPr="00300A69">
              <w:rPr>
                <w:b/>
                <w:lang w:eastAsia="cs-CZ" w:bidi="ar-SA"/>
              </w:rPr>
              <w:t xml:space="preserve"> </w:t>
            </w:r>
            <w:proofErr w:type="spellStart"/>
            <w:r w:rsidRPr="00300A69">
              <w:rPr>
                <w:b/>
                <w:lang w:eastAsia="cs-CZ" w:bidi="ar-SA"/>
              </w:rPr>
              <w:t>excelsior</w:t>
            </w:r>
            <w:proofErr w:type="spellEnd"/>
          </w:p>
        </w:tc>
        <w:tc>
          <w:tcPr>
            <w:tcW w:w="1843" w:type="dxa"/>
            <w:tcBorders>
              <w:top w:val="nil"/>
              <w:left w:val="nil"/>
              <w:bottom w:val="single" w:sz="4" w:space="0" w:color="auto"/>
              <w:right w:val="single" w:sz="4" w:space="0" w:color="auto"/>
            </w:tcBorders>
            <w:noWrap/>
            <w:vAlign w:val="center"/>
            <w:hideMark/>
          </w:tcPr>
          <w:p w14:paraId="3284F952" w14:textId="77777777" w:rsidR="009C534D" w:rsidRPr="00300A69" w:rsidRDefault="009C534D" w:rsidP="009C534D">
            <w:pPr>
              <w:pStyle w:val="RSText"/>
              <w:rPr>
                <w:lang w:eastAsia="cs-CZ" w:bidi="ar-SA"/>
              </w:rPr>
            </w:pPr>
            <w:r w:rsidRPr="00300A69">
              <w:rPr>
                <w:lang w:eastAsia="cs-CZ" w:bidi="ar-SA"/>
              </w:rPr>
              <w:t>jasan ztepilý</w:t>
            </w:r>
          </w:p>
        </w:tc>
        <w:tc>
          <w:tcPr>
            <w:tcW w:w="1134" w:type="dxa"/>
            <w:tcBorders>
              <w:top w:val="nil"/>
              <w:left w:val="nil"/>
              <w:bottom w:val="single" w:sz="4" w:space="0" w:color="auto"/>
              <w:right w:val="single" w:sz="4" w:space="0" w:color="auto"/>
            </w:tcBorders>
            <w:vAlign w:val="center"/>
            <w:hideMark/>
          </w:tcPr>
          <w:p w14:paraId="325D902A" w14:textId="77777777" w:rsidR="009C534D" w:rsidRPr="00300A69" w:rsidRDefault="009C534D" w:rsidP="009C534D">
            <w:pPr>
              <w:pStyle w:val="RSText"/>
              <w:rPr>
                <w:lang w:eastAsia="cs-CZ" w:bidi="ar-SA"/>
              </w:rPr>
            </w:pPr>
            <w:r w:rsidRPr="00300A69">
              <w:rPr>
                <w:lang w:eastAsia="cs-CZ" w:bidi="ar-SA"/>
              </w:rPr>
              <w:t>117</w:t>
            </w:r>
          </w:p>
        </w:tc>
        <w:tc>
          <w:tcPr>
            <w:tcW w:w="500" w:type="dxa"/>
            <w:tcBorders>
              <w:top w:val="nil"/>
              <w:left w:val="nil"/>
              <w:bottom w:val="single" w:sz="4" w:space="0" w:color="auto"/>
              <w:right w:val="single" w:sz="4" w:space="0" w:color="auto"/>
            </w:tcBorders>
            <w:noWrap/>
            <w:vAlign w:val="center"/>
            <w:hideMark/>
          </w:tcPr>
          <w:p w14:paraId="4A7058C6" w14:textId="77777777" w:rsidR="009C534D" w:rsidRPr="00300A69" w:rsidRDefault="009C534D" w:rsidP="009C534D">
            <w:pPr>
              <w:pStyle w:val="RSText"/>
              <w:rPr>
                <w:lang w:eastAsia="cs-CZ" w:bidi="ar-SA"/>
              </w:rPr>
            </w:pPr>
            <w:r w:rsidRPr="00300A69">
              <w:rPr>
                <w:lang w:eastAsia="cs-CZ" w:bidi="ar-SA"/>
              </w:rPr>
              <w:t>22</w:t>
            </w:r>
          </w:p>
        </w:tc>
        <w:tc>
          <w:tcPr>
            <w:tcW w:w="500" w:type="dxa"/>
            <w:tcBorders>
              <w:top w:val="nil"/>
              <w:left w:val="nil"/>
              <w:bottom w:val="single" w:sz="4" w:space="0" w:color="auto"/>
              <w:right w:val="single" w:sz="4" w:space="0" w:color="auto"/>
            </w:tcBorders>
            <w:noWrap/>
            <w:vAlign w:val="center"/>
            <w:hideMark/>
          </w:tcPr>
          <w:p w14:paraId="530A82A3" w14:textId="77777777" w:rsidR="009C534D" w:rsidRPr="00300A69" w:rsidRDefault="009C534D" w:rsidP="009C534D">
            <w:pPr>
              <w:pStyle w:val="RSText"/>
              <w:rPr>
                <w:lang w:eastAsia="cs-CZ" w:bidi="ar-SA"/>
              </w:rPr>
            </w:pPr>
            <w:r w:rsidRPr="00300A69">
              <w:rPr>
                <w:lang w:eastAsia="cs-CZ" w:bidi="ar-SA"/>
              </w:rPr>
              <w:t>6</w:t>
            </w:r>
          </w:p>
        </w:tc>
        <w:tc>
          <w:tcPr>
            <w:tcW w:w="500" w:type="dxa"/>
            <w:tcBorders>
              <w:top w:val="nil"/>
              <w:left w:val="nil"/>
              <w:bottom w:val="single" w:sz="4" w:space="0" w:color="auto"/>
              <w:right w:val="single" w:sz="4" w:space="0" w:color="auto"/>
            </w:tcBorders>
            <w:noWrap/>
            <w:vAlign w:val="center"/>
            <w:hideMark/>
          </w:tcPr>
          <w:p w14:paraId="554297D5"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60E08DE9"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362F5A0" w14:textId="77777777" w:rsidR="009C534D" w:rsidRPr="00300A69" w:rsidRDefault="009C534D" w:rsidP="009C534D">
            <w:pPr>
              <w:pStyle w:val="RSText"/>
              <w:rPr>
                <w:b/>
                <w:lang w:eastAsia="cs-CZ" w:bidi="ar-SA"/>
              </w:rPr>
            </w:pPr>
            <w:r w:rsidRPr="00300A69">
              <w:rPr>
                <w:b/>
                <w:lang w:eastAsia="cs-CZ" w:bidi="ar-SA"/>
              </w:rPr>
              <w:lastRenderedPageBreak/>
              <w:t>50</w:t>
            </w:r>
          </w:p>
        </w:tc>
        <w:tc>
          <w:tcPr>
            <w:tcW w:w="564" w:type="dxa"/>
            <w:tcBorders>
              <w:top w:val="nil"/>
              <w:left w:val="nil"/>
              <w:bottom w:val="single" w:sz="4" w:space="0" w:color="auto"/>
              <w:right w:val="single" w:sz="4" w:space="0" w:color="auto"/>
            </w:tcBorders>
            <w:noWrap/>
            <w:vAlign w:val="center"/>
            <w:hideMark/>
          </w:tcPr>
          <w:p w14:paraId="6675EE96" w14:textId="77777777" w:rsidR="009C534D" w:rsidRPr="00300A69" w:rsidRDefault="009C534D" w:rsidP="009C534D">
            <w:pPr>
              <w:pStyle w:val="RSText"/>
              <w:rPr>
                <w:lang w:eastAsia="cs-CZ" w:bidi="ar-SA"/>
              </w:rPr>
            </w:pPr>
            <w:r w:rsidRPr="00300A69">
              <w:rPr>
                <w:lang w:eastAsia="cs-CZ" w:bidi="ar-SA"/>
              </w:rPr>
              <w:t>830/3</w:t>
            </w:r>
          </w:p>
        </w:tc>
        <w:tc>
          <w:tcPr>
            <w:tcW w:w="567" w:type="dxa"/>
            <w:tcBorders>
              <w:top w:val="nil"/>
              <w:left w:val="nil"/>
              <w:bottom w:val="single" w:sz="4" w:space="0" w:color="auto"/>
              <w:right w:val="single" w:sz="4" w:space="0" w:color="auto"/>
            </w:tcBorders>
            <w:noWrap/>
            <w:vAlign w:val="center"/>
            <w:hideMark/>
          </w:tcPr>
          <w:p w14:paraId="554EED2C"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FED946A" w14:textId="6FA77675" w:rsidR="009C534D" w:rsidRPr="00300A69" w:rsidRDefault="009C534D" w:rsidP="009C534D">
            <w:pPr>
              <w:pStyle w:val="RSText"/>
              <w:rPr>
                <w:lang w:eastAsia="cs-CZ" w:bidi="ar-SA"/>
              </w:rPr>
            </w:pPr>
          </w:p>
        </w:tc>
        <w:tc>
          <w:tcPr>
            <w:tcW w:w="2268" w:type="dxa"/>
            <w:tcBorders>
              <w:top w:val="nil"/>
              <w:left w:val="nil"/>
              <w:bottom w:val="single" w:sz="4" w:space="0" w:color="auto"/>
              <w:right w:val="single" w:sz="4" w:space="0" w:color="auto"/>
            </w:tcBorders>
            <w:noWrap/>
            <w:vAlign w:val="center"/>
            <w:hideMark/>
          </w:tcPr>
          <w:p w14:paraId="686381C5"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4C76458C"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7056E3AC" w14:textId="77777777" w:rsidR="009C534D" w:rsidRPr="00300A69" w:rsidRDefault="009C534D" w:rsidP="009C534D">
            <w:pPr>
              <w:pStyle w:val="RSText"/>
              <w:rPr>
                <w:lang w:eastAsia="cs-CZ" w:bidi="ar-SA"/>
              </w:rPr>
            </w:pPr>
            <w:r w:rsidRPr="00300A69">
              <w:rPr>
                <w:lang w:eastAsia="cs-CZ" w:bidi="ar-SA"/>
              </w:rPr>
              <w:t>147</w:t>
            </w:r>
          </w:p>
        </w:tc>
        <w:tc>
          <w:tcPr>
            <w:tcW w:w="500" w:type="dxa"/>
            <w:tcBorders>
              <w:top w:val="nil"/>
              <w:left w:val="nil"/>
              <w:bottom w:val="single" w:sz="4" w:space="0" w:color="auto"/>
              <w:right w:val="single" w:sz="4" w:space="0" w:color="auto"/>
            </w:tcBorders>
            <w:noWrap/>
            <w:vAlign w:val="center"/>
            <w:hideMark/>
          </w:tcPr>
          <w:p w14:paraId="50693931"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6FC3E271"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48D2FA7E"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1A3E270E"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21B11131" w14:textId="77777777" w:rsidR="009C534D" w:rsidRPr="00300A69" w:rsidRDefault="009C534D" w:rsidP="009C534D">
            <w:pPr>
              <w:pStyle w:val="RSText"/>
              <w:rPr>
                <w:b/>
                <w:lang w:eastAsia="cs-CZ" w:bidi="ar-SA"/>
              </w:rPr>
            </w:pPr>
            <w:r w:rsidRPr="00300A69">
              <w:rPr>
                <w:b/>
                <w:lang w:eastAsia="cs-CZ" w:bidi="ar-SA"/>
              </w:rPr>
              <w:t>51</w:t>
            </w:r>
          </w:p>
        </w:tc>
        <w:tc>
          <w:tcPr>
            <w:tcW w:w="564" w:type="dxa"/>
            <w:tcBorders>
              <w:top w:val="nil"/>
              <w:left w:val="nil"/>
              <w:bottom w:val="single" w:sz="4" w:space="0" w:color="auto"/>
              <w:right w:val="single" w:sz="4" w:space="0" w:color="auto"/>
            </w:tcBorders>
            <w:noWrap/>
            <w:vAlign w:val="center"/>
            <w:hideMark/>
          </w:tcPr>
          <w:p w14:paraId="20ED4DB5" w14:textId="77777777" w:rsidR="009C534D" w:rsidRPr="00300A69" w:rsidRDefault="009C534D" w:rsidP="009C534D">
            <w:pPr>
              <w:pStyle w:val="RSText"/>
              <w:rPr>
                <w:lang w:eastAsia="cs-CZ" w:bidi="ar-SA"/>
              </w:rPr>
            </w:pPr>
            <w:r w:rsidRPr="00300A69">
              <w:rPr>
                <w:lang w:eastAsia="cs-CZ" w:bidi="ar-SA"/>
              </w:rPr>
              <w:t>830/3</w:t>
            </w:r>
          </w:p>
        </w:tc>
        <w:tc>
          <w:tcPr>
            <w:tcW w:w="567" w:type="dxa"/>
            <w:tcBorders>
              <w:top w:val="nil"/>
              <w:left w:val="nil"/>
              <w:bottom w:val="single" w:sz="4" w:space="0" w:color="auto"/>
              <w:right w:val="single" w:sz="4" w:space="0" w:color="auto"/>
            </w:tcBorders>
            <w:noWrap/>
            <w:vAlign w:val="center"/>
            <w:hideMark/>
          </w:tcPr>
          <w:p w14:paraId="4ACAE87A"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5457459" w14:textId="4D55CD07" w:rsidR="009C534D" w:rsidRPr="00300A69" w:rsidRDefault="009C534D" w:rsidP="009C534D">
            <w:pPr>
              <w:pStyle w:val="RSText"/>
              <w:rPr>
                <w:lang w:eastAsia="cs-CZ" w:bidi="ar-SA"/>
              </w:rPr>
            </w:pPr>
          </w:p>
        </w:tc>
        <w:tc>
          <w:tcPr>
            <w:tcW w:w="2268" w:type="dxa"/>
            <w:tcBorders>
              <w:top w:val="nil"/>
              <w:left w:val="nil"/>
              <w:bottom w:val="single" w:sz="4" w:space="0" w:color="auto"/>
              <w:right w:val="single" w:sz="4" w:space="0" w:color="auto"/>
            </w:tcBorders>
            <w:noWrap/>
            <w:vAlign w:val="center"/>
            <w:hideMark/>
          </w:tcPr>
          <w:p w14:paraId="348D66FB"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2FB46D32"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37CDF1FA" w14:textId="77777777" w:rsidR="009C534D" w:rsidRPr="00300A69" w:rsidRDefault="009C534D" w:rsidP="009C534D">
            <w:pPr>
              <w:pStyle w:val="RSText"/>
              <w:rPr>
                <w:lang w:eastAsia="cs-CZ" w:bidi="ar-SA"/>
              </w:rPr>
            </w:pPr>
            <w:r w:rsidRPr="00300A69">
              <w:rPr>
                <w:lang w:eastAsia="cs-CZ" w:bidi="ar-SA"/>
              </w:rPr>
              <w:t>132</w:t>
            </w:r>
          </w:p>
        </w:tc>
        <w:tc>
          <w:tcPr>
            <w:tcW w:w="500" w:type="dxa"/>
            <w:tcBorders>
              <w:top w:val="nil"/>
              <w:left w:val="nil"/>
              <w:bottom w:val="single" w:sz="4" w:space="0" w:color="auto"/>
              <w:right w:val="single" w:sz="4" w:space="0" w:color="auto"/>
            </w:tcBorders>
            <w:noWrap/>
            <w:vAlign w:val="center"/>
            <w:hideMark/>
          </w:tcPr>
          <w:p w14:paraId="72C8E35A"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1FC6E43D"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2C2ECB68" w14:textId="77777777" w:rsidR="009C534D" w:rsidRPr="00300A69" w:rsidRDefault="009C534D" w:rsidP="009C534D">
            <w:pPr>
              <w:pStyle w:val="RSText"/>
              <w:rPr>
                <w:lang w:eastAsia="cs-CZ" w:bidi="ar-SA"/>
              </w:rPr>
            </w:pPr>
            <w:r w:rsidRPr="00300A69">
              <w:rPr>
                <w:lang w:eastAsia="cs-CZ" w:bidi="ar-SA"/>
              </w:rPr>
              <w:t>9</w:t>
            </w:r>
          </w:p>
        </w:tc>
      </w:tr>
      <w:tr w:rsidR="009C534D" w:rsidRPr="00300A69" w14:paraId="78C95490"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5D6D087E" w14:textId="77777777" w:rsidR="009C534D" w:rsidRPr="00300A69" w:rsidRDefault="009C534D" w:rsidP="009C534D">
            <w:pPr>
              <w:pStyle w:val="RSText"/>
              <w:rPr>
                <w:b/>
                <w:lang w:eastAsia="cs-CZ" w:bidi="ar-SA"/>
              </w:rPr>
            </w:pPr>
            <w:r w:rsidRPr="00300A69">
              <w:rPr>
                <w:b/>
                <w:lang w:eastAsia="cs-CZ" w:bidi="ar-SA"/>
              </w:rPr>
              <w:t>52</w:t>
            </w:r>
          </w:p>
        </w:tc>
        <w:tc>
          <w:tcPr>
            <w:tcW w:w="564" w:type="dxa"/>
            <w:tcBorders>
              <w:top w:val="nil"/>
              <w:left w:val="nil"/>
              <w:bottom w:val="single" w:sz="4" w:space="0" w:color="auto"/>
              <w:right w:val="single" w:sz="4" w:space="0" w:color="auto"/>
            </w:tcBorders>
            <w:noWrap/>
            <w:vAlign w:val="center"/>
            <w:hideMark/>
          </w:tcPr>
          <w:p w14:paraId="3AEBC3C2" w14:textId="77777777" w:rsidR="009C534D" w:rsidRPr="00300A69" w:rsidRDefault="009C534D" w:rsidP="009C534D">
            <w:pPr>
              <w:pStyle w:val="RSText"/>
              <w:rPr>
                <w:lang w:eastAsia="cs-CZ" w:bidi="ar-SA"/>
              </w:rPr>
            </w:pPr>
            <w:r w:rsidRPr="00300A69">
              <w:rPr>
                <w:lang w:eastAsia="cs-CZ" w:bidi="ar-SA"/>
              </w:rPr>
              <w:t>500/91</w:t>
            </w:r>
          </w:p>
        </w:tc>
        <w:tc>
          <w:tcPr>
            <w:tcW w:w="567" w:type="dxa"/>
            <w:tcBorders>
              <w:top w:val="nil"/>
              <w:left w:val="nil"/>
              <w:bottom w:val="single" w:sz="4" w:space="0" w:color="auto"/>
              <w:right w:val="single" w:sz="4" w:space="0" w:color="auto"/>
            </w:tcBorders>
            <w:noWrap/>
            <w:vAlign w:val="center"/>
            <w:hideMark/>
          </w:tcPr>
          <w:p w14:paraId="01C1B83B"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FC55F3C"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51E37CA8" w14:textId="77777777" w:rsidR="009C534D" w:rsidRPr="00300A69" w:rsidRDefault="009C534D" w:rsidP="009C534D">
            <w:pPr>
              <w:pStyle w:val="RSText"/>
              <w:rPr>
                <w:b/>
                <w:lang w:eastAsia="cs-CZ" w:bidi="ar-SA"/>
              </w:rPr>
            </w:pPr>
            <w:proofErr w:type="spellStart"/>
            <w:r w:rsidRPr="00300A69">
              <w:rPr>
                <w:b/>
                <w:lang w:eastAsia="cs-CZ" w:bidi="ar-SA"/>
              </w:rPr>
              <w:t>Populus</w:t>
            </w:r>
            <w:proofErr w:type="spellEnd"/>
            <w:r w:rsidRPr="00300A69">
              <w:rPr>
                <w:b/>
                <w:lang w:eastAsia="cs-CZ" w:bidi="ar-SA"/>
              </w:rPr>
              <w:t xml:space="preserve"> </w:t>
            </w:r>
            <w:proofErr w:type="spellStart"/>
            <w:r w:rsidRPr="00300A69">
              <w:rPr>
                <w:b/>
                <w:lang w:eastAsia="cs-CZ" w:bidi="ar-SA"/>
              </w:rPr>
              <w:t>nigra</w:t>
            </w:r>
            <w:proofErr w:type="spellEnd"/>
            <w:r w:rsidRPr="00300A69">
              <w:rPr>
                <w:b/>
                <w:lang w:eastAsia="cs-CZ" w:bidi="ar-SA"/>
              </w:rPr>
              <w:t xml:space="preserve"> '</w:t>
            </w:r>
            <w:proofErr w:type="spellStart"/>
            <w:r w:rsidRPr="00300A69">
              <w:rPr>
                <w:b/>
                <w:lang w:eastAsia="cs-CZ" w:bidi="ar-SA"/>
              </w:rPr>
              <w:t>Italica</w:t>
            </w:r>
            <w:proofErr w:type="spellEnd"/>
            <w:r w:rsidRPr="00300A69">
              <w:rPr>
                <w:b/>
                <w:lang w:eastAsia="cs-CZ" w:bidi="ar-SA"/>
              </w:rPr>
              <w:t>'</w:t>
            </w:r>
          </w:p>
        </w:tc>
        <w:tc>
          <w:tcPr>
            <w:tcW w:w="1843" w:type="dxa"/>
            <w:tcBorders>
              <w:top w:val="nil"/>
              <w:left w:val="nil"/>
              <w:bottom w:val="single" w:sz="4" w:space="0" w:color="auto"/>
              <w:right w:val="single" w:sz="4" w:space="0" w:color="auto"/>
            </w:tcBorders>
            <w:noWrap/>
            <w:vAlign w:val="center"/>
            <w:hideMark/>
          </w:tcPr>
          <w:p w14:paraId="1F320D2E" w14:textId="77777777" w:rsidR="009C534D" w:rsidRPr="00300A69" w:rsidRDefault="009C534D" w:rsidP="009C534D">
            <w:pPr>
              <w:pStyle w:val="RSText"/>
              <w:rPr>
                <w:lang w:eastAsia="cs-CZ" w:bidi="ar-SA"/>
              </w:rPr>
            </w:pPr>
            <w:r w:rsidRPr="00300A69">
              <w:rPr>
                <w:lang w:eastAsia="cs-CZ" w:bidi="ar-SA"/>
              </w:rPr>
              <w:t>topol černý</w:t>
            </w:r>
          </w:p>
        </w:tc>
        <w:tc>
          <w:tcPr>
            <w:tcW w:w="1134" w:type="dxa"/>
            <w:tcBorders>
              <w:top w:val="nil"/>
              <w:left w:val="nil"/>
              <w:bottom w:val="single" w:sz="4" w:space="0" w:color="auto"/>
              <w:right w:val="single" w:sz="4" w:space="0" w:color="auto"/>
            </w:tcBorders>
            <w:vAlign w:val="center"/>
            <w:hideMark/>
          </w:tcPr>
          <w:p w14:paraId="5E305083" w14:textId="77777777" w:rsidR="009C534D" w:rsidRPr="00300A69" w:rsidRDefault="009C534D" w:rsidP="009C534D">
            <w:pPr>
              <w:pStyle w:val="RSText"/>
              <w:rPr>
                <w:lang w:eastAsia="cs-CZ" w:bidi="ar-SA"/>
              </w:rPr>
            </w:pPr>
            <w:r w:rsidRPr="00300A69">
              <w:rPr>
                <w:lang w:eastAsia="cs-CZ" w:bidi="ar-SA"/>
              </w:rPr>
              <w:t>184</w:t>
            </w:r>
          </w:p>
        </w:tc>
        <w:tc>
          <w:tcPr>
            <w:tcW w:w="500" w:type="dxa"/>
            <w:tcBorders>
              <w:top w:val="nil"/>
              <w:left w:val="nil"/>
              <w:bottom w:val="single" w:sz="4" w:space="0" w:color="auto"/>
              <w:right w:val="single" w:sz="4" w:space="0" w:color="auto"/>
            </w:tcBorders>
            <w:noWrap/>
            <w:vAlign w:val="center"/>
            <w:hideMark/>
          </w:tcPr>
          <w:p w14:paraId="7E8D9145" w14:textId="77777777" w:rsidR="009C534D" w:rsidRPr="00300A69" w:rsidRDefault="009C534D" w:rsidP="009C534D">
            <w:pPr>
              <w:pStyle w:val="RSText"/>
              <w:rPr>
                <w:lang w:eastAsia="cs-CZ" w:bidi="ar-SA"/>
              </w:rPr>
            </w:pPr>
            <w:r w:rsidRPr="00300A69">
              <w:rPr>
                <w:lang w:eastAsia="cs-CZ" w:bidi="ar-SA"/>
              </w:rPr>
              <w:t>25</w:t>
            </w:r>
          </w:p>
        </w:tc>
        <w:tc>
          <w:tcPr>
            <w:tcW w:w="500" w:type="dxa"/>
            <w:tcBorders>
              <w:top w:val="nil"/>
              <w:left w:val="nil"/>
              <w:bottom w:val="single" w:sz="4" w:space="0" w:color="auto"/>
              <w:right w:val="single" w:sz="4" w:space="0" w:color="auto"/>
            </w:tcBorders>
            <w:noWrap/>
            <w:vAlign w:val="center"/>
            <w:hideMark/>
          </w:tcPr>
          <w:p w14:paraId="180B028C"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796D7FB6"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297003F6"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5EBE046F" w14:textId="77777777" w:rsidR="009C534D" w:rsidRPr="00300A69" w:rsidRDefault="009C534D" w:rsidP="009C534D">
            <w:pPr>
              <w:pStyle w:val="RSText"/>
              <w:rPr>
                <w:b/>
                <w:lang w:eastAsia="cs-CZ" w:bidi="ar-SA"/>
              </w:rPr>
            </w:pPr>
            <w:r w:rsidRPr="00300A69">
              <w:rPr>
                <w:b/>
                <w:lang w:eastAsia="cs-CZ" w:bidi="ar-SA"/>
              </w:rPr>
              <w:t>53</w:t>
            </w:r>
          </w:p>
        </w:tc>
        <w:tc>
          <w:tcPr>
            <w:tcW w:w="564" w:type="dxa"/>
            <w:tcBorders>
              <w:top w:val="nil"/>
              <w:left w:val="nil"/>
              <w:bottom w:val="single" w:sz="4" w:space="0" w:color="auto"/>
              <w:right w:val="single" w:sz="4" w:space="0" w:color="auto"/>
            </w:tcBorders>
            <w:noWrap/>
            <w:vAlign w:val="center"/>
            <w:hideMark/>
          </w:tcPr>
          <w:p w14:paraId="3ABCF45C" w14:textId="77777777" w:rsidR="009C534D" w:rsidRPr="00300A69" w:rsidRDefault="009C534D" w:rsidP="009C534D">
            <w:pPr>
              <w:pStyle w:val="RSText"/>
              <w:rPr>
                <w:lang w:eastAsia="cs-CZ" w:bidi="ar-SA"/>
              </w:rPr>
            </w:pPr>
            <w:r w:rsidRPr="00300A69">
              <w:rPr>
                <w:lang w:eastAsia="cs-CZ" w:bidi="ar-SA"/>
              </w:rPr>
              <w:t>500/91</w:t>
            </w:r>
          </w:p>
        </w:tc>
        <w:tc>
          <w:tcPr>
            <w:tcW w:w="567" w:type="dxa"/>
            <w:tcBorders>
              <w:top w:val="nil"/>
              <w:left w:val="nil"/>
              <w:bottom w:val="single" w:sz="4" w:space="0" w:color="auto"/>
              <w:right w:val="single" w:sz="4" w:space="0" w:color="auto"/>
            </w:tcBorders>
            <w:noWrap/>
            <w:vAlign w:val="center"/>
            <w:hideMark/>
          </w:tcPr>
          <w:p w14:paraId="7DF745AF"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23949BB"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ACE47DA" w14:textId="77777777" w:rsidR="009C534D" w:rsidRPr="00300A69" w:rsidRDefault="009C534D" w:rsidP="009C534D">
            <w:pPr>
              <w:pStyle w:val="RSText"/>
              <w:rPr>
                <w:b/>
                <w:lang w:eastAsia="cs-CZ" w:bidi="ar-SA"/>
              </w:rPr>
            </w:pPr>
            <w:proofErr w:type="spellStart"/>
            <w:r w:rsidRPr="00300A69">
              <w:rPr>
                <w:b/>
                <w:lang w:eastAsia="cs-CZ" w:bidi="ar-SA"/>
              </w:rPr>
              <w:t>Populus</w:t>
            </w:r>
            <w:proofErr w:type="spellEnd"/>
            <w:r w:rsidRPr="00300A69">
              <w:rPr>
                <w:b/>
                <w:lang w:eastAsia="cs-CZ" w:bidi="ar-SA"/>
              </w:rPr>
              <w:t xml:space="preserve"> </w:t>
            </w:r>
            <w:proofErr w:type="spellStart"/>
            <w:r w:rsidRPr="00300A69">
              <w:rPr>
                <w:b/>
                <w:lang w:eastAsia="cs-CZ" w:bidi="ar-SA"/>
              </w:rPr>
              <w:t>nigra</w:t>
            </w:r>
            <w:proofErr w:type="spellEnd"/>
            <w:r w:rsidRPr="00300A69">
              <w:rPr>
                <w:b/>
                <w:lang w:eastAsia="cs-CZ" w:bidi="ar-SA"/>
              </w:rPr>
              <w:t xml:space="preserve"> '</w:t>
            </w:r>
            <w:proofErr w:type="spellStart"/>
            <w:r w:rsidRPr="00300A69">
              <w:rPr>
                <w:b/>
                <w:lang w:eastAsia="cs-CZ" w:bidi="ar-SA"/>
              </w:rPr>
              <w:t>Italica</w:t>
            </w:r>
            <w:proofErr w:type="spellEnd"/>
            <w:r w:rsidRPr="00300A69">
              <w:rPr>
                <w:b/>
                <w:lang w:eastAsia="cs-CZ" w:bidi="ar-SA"/>
              </w:rPr>
              <w:t>'</w:t>
            </w:r>
          </w:p>
        </w:tc>
        <w:tc>
          <w:tcPr>
            <w:tcW w:w="1843" w:type="dxa"/>
            <w:tcBorders>
              <w:top w:val="nil"/>
              <w:left w:val="nil"/>
              <w:bottom w:val="single" w:sz="4" w:space="0" w:color="auto"/>
              <w:right w:val="single" w:sz="4" w:space="0" w:color="auto"/>
            </w:tcBorders>
            <w:noWrap/>
            <w:vAlign w:val="center"/>
            <w:hideMark/>
          </w:tcPr>
          <w:p w14:paraId="16A74386" w14:textId="77777777" w:rsidR="009C534D" w:rsidRPr="00300A69" w:rsidRDefault="009C534D" w:rsidP="009C534D">
            <w:pPr>
              <w:pStyle w:val="RSText"/>
              <w:rPr>
                <w:lang w:eastAsia="cs-CZ" w:bidi="ar-SA"/>
              </w:rPr>
            </w:pPr>
            <w:r w:rsidRPr="00300A69">
              <w:rPr>
                <w:lang w:eastAsia="cs-CZ" w:bidi="ar-SA"/>
              </w:rPr>
              <w:t>topol černý</w:t>
            </w:r>
          </w:p>
        </w:tc>
        <w:tc>
          <w:tcPr>
            <w:tcW w:w="1134" w:type="dxa"/>
            <w:tcBorders>
              <w:top w:val="nil"/>
              <w:left w:val="nil"/>
              <w:bottom w:val="single" w:sz="4" w:space="0" w:color="auto"/>
              <w:right w:val="single" w:sz="4" w:space="0" w:color="auto"/>
            </w:tcBorders>
            <w:vAlign w:val="center"/>
            <w:hideMark/>
          </w:tcPr>
          <w:p w14:paraId="29D6308A" w14:textId="77777777" w:rsidR="009C534D" w:rsidRPr="00300A69" w:rsidRDefault="009C534D" w:rsidP="009C534D">
            <w:pPr>
              <w:pStyle w:val="RSText"/>
              <w:rPr>
                <w:lang w:eastAsia="cs-CZ" w:bidi="ar-SA"/>
              </w:rPr>
            </w:pPr>
            <w:r w:rsidRPr="00300A69">
              <w:rPr>
                <w:lang w:eastAsia="cs-CZ" w:bidi="ar-SA"/>
              </w:rPr>
              <w:t>143</w:t>
            </w:r>
          </w:p>
        </w:tc>
        <w:tc>
          <w:tcPr>
            <w:tcW w:w="500" w:type="dxa"/>
            <w:tcBorders>
              <w:top w:val="nil"/>
              <w:left w:val="nil"/>
              <w:bottom w:val="single" w:sz="4" w:space="0" w:color="auto"/>
              <w:right w:val="single" w:sz="4" w:space="0" w:color="auto"/>
            </w:tcBorders>
            <w:noWrap/>
            <w:vAlign w:val="center"/>
            <w:hideMark/>
          </w:tcPr>
          <w:p w14:paraId="1910F534" w14:textId="77777777" w:rsidR="009C534D" w:rsidRPr="00300A69" w:rsidRDefault="009C534D" w:rsidP="009C534D">
            <w:pPr>
              <w:pStyle w:val="RSText"/>
              <w:rPr>
                <w:lang w:eastAsia="cs-CZ" w:bidi="ar-SA"/>
              </w:rPr>
            </w:pPr>
            <w:r w:rsidRPr="00300A69">
              <w:rPr>
                <w:lang w:eastAsia="cs-CZ" w:bidi="ar-SA"/>
              </w:rPr>
              <w:t>26</w:t>
            </w:r>
          </w:p>
        </w:tc>
        <w:tc>
          <w:tcPr>
            <w:tcW w:w="500" w:type="dxa"/>
            <w:tcBorders>
              <w:top w:val="nil"/>
              <w:left w:val="nil"/>
              <w:bottom w:val="single" w:sz="4" w:space="0" w:color="auto"/>
              <w:right w:val="single" w:sz="4" w:space="0" w:color="auto"/>
            </w:tcBorders>
            <w:noWrap/>
            <w:vAlign w:val="center"/>
            <w:hideMark/>
          </w:tcPr>
          <w:p w14:paraId="3A9B81EA"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7AD3C66C"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35D5BDAD"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954CF68" w14:textId="77777777" w:rsidR="009C534D" w:rsidRPr="00300A69" w:rsidRDefault="009C534D" w:rsidP="009C534D">
            <w:pPr>
              <w:pStyle w:val="RSText"/>
              <w:rPr>
                <w:b/>
                <w:lang w:eastAsia="cs-CZ" w:bidi="ar-SA"/>
              </w:rPr>
            </w:pPr>
            <w:r w:rsidRPr="00300A69">
              <w:rPr>
                <w:b/>
                <w:lang w:eastAsia="cs-CZ" w:bidi="ar-SA"/>
              </w:rPr>
              <w:t>54</w:t>
            </w:r>
          </w:p>
        </w:tc>
        <w:tc>
          <w:tcPr>
            <w:tcW w:w="564" w:type="dxa"/>
            <w:tcBorders>
              <w:top w:val="nil"/>
              <w:left w:val="nil"/>
              <w:bottom w:val="single" w:sz="4" w:space="0" w:color="auto"/>
              <w:right w:val="single" w:sz="4" w:space="0" w:color="auto"/>
            </w:tcBorders>
            <w:noWrap/>
            <w:vAlign w:val="center"/>
            <w:hideMark/>
          </w:tcPr>
          <w:p w14:paraId="55A596DB" w14:textId="77777777" w:rsidR="009C534D" w:rsidRPr="00300A69" w:rsidRDefault="009C534D" w:rsidP="009C534D">
            <w:pPr>
              <w:pStyle w:val="RSText"/>
              <w:rPr>
                <w:lang w:eastAsia="cs-CZ" w:bidi="ar-SA"/>
              </w:rPr>
            </w:pPr>
            <w:r w:rsidRPr="00300A69">
              <w:rPr>
                <w:lang w:eastAsia="cs-CZ" w:bidi="ar-SA"/>
              </w:rPr>
              <w:t>830/3</w:t>
            </w:r>
          </w:p>
        </w:tc>
        <w:tc>
          <w:tcPr>
            <w:tcW w:w="567" w:type="dxa"/>
            <w:tcBorders>
              <w:top w:val="nil"/>
              <w:left w:val="nil"/>
              <w:bottom w:val="single" w:sz="4" w:space="0" w:color="auto"/>
              <w:right w:val="single" w:sz="4" w:space="0" w:color="auto"/>
            </w:tcBorders>
            <w:noWrap/>
            <w:vAlign w:val="center"/>
            <w:hideMark/>
          </w:tcPr>
          <w:p w14:paraId="4C9933BD"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C62ADE2" w14:textId="2E42A236" w:rsidR="009C534D" w:rsidRPr="00300A69" w:rsidRDefault="009C534D" w:rsidP="009C534D">
            <w:pPr>
              <w:pStyle w:val="RSText"/>
              <w:rPr>
                <w:lang w:eastAsia="cs-CZ" w:bidi="ar-SA"/>
              </w:rPr>
            </w:pPr>
          </w:p>
        </w:tc>
        <w:tc>
          <w:tcPr>
            <w:tcW w:w="2268" w:type="dxa"/>
            <w:tcBorders>
              <w:top w:val="nil"/>
              <w:left w:val="nil"/>
              <w:bottom w:val="single" w:sz="4" w:space="0" w:color="auto"/>
              <w:right w:val="single" w:sz="4" w:space="0" w:color="auto"/>
            </w:tcBorders>
            <w:noWrap/>
            <w:vAlign w:val="center"/>
            <w:hideMark/>
          </w:tcPr>
          <w:p w14:paraId="60B570DF"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2BB7F693"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4B7B3DE4" w14:textId="77777777" w:rsidR="009C534D" w:rsidRPr="00300A69" w:rsidRDefault="009C534D" w:rsidP="009C534D">
            <w:pPr>
              <w:pStyle w:val="RSText"/>
              <w:rPr>
                <w:lang w:eastAsia="cs-CZ" w:bidi="ar-SA"/>
              </w:rPr>
            </w:pPr>
            <w:r w:rsidRPr="00300A69">
              <w:rPr>
                <w:lang w:eastAsia="cs-CZ" w:bidi="ar-SA"/>
              </w:rPr>
              <w:t>102</w:t>
            </w:r>
          </w:p>
        </w:tc>
        <w:tc>
          <w:tcPr>
            <w:tcW w:w="500" w:type="dxa"/>
            <w:tcBorders>
              <w:top w:val="nil"/>
              <w:left w:val="nil"/>
              <w:bottom w:val="single" w:sz="4" w:space="0" w:color="auto"/>
              <w:right w:val="single" w:sz="4" w:space="0" w:color="auto"/>
            </w:tcBorders>
            <w:noWrap/>
            <w:vAlign w:val="center"/>
            <w:hideMark/>
          </w:tcPr>
          <w:p w14:paraId="52024186" w14:textId="77777777" w:rsidR="009C534D" w:rsidRPr="00300A69" w:rsidRDefault="009C534D" w:rsidP="009C534D">
            <w:pPr>
              <w:pStyle w:val="RSText"/>
              <w:rPr>
                <w:lang w:eastAsia="cs-CZ" w:bidi="ar-SA"/>
              </w:rPr>
            </w:pPr>
            <w:r w:rsidRPr="00300A69">
              <w:rPr>
                <w:lang w:eastAsia="cs-CZ" w:bidi="ar-SA"/>
              </w:rPr>
              <w:t>12</w:t>
            </w:r>
          </w:p>
        </w:tc>
        <w:tc>
          <w:tcPr>
            <w:tcW w:w="500" w:type="dxa"/>
            <w:tcBorders>
              <w:top w:val="nil"/>
              <w:left w:val="nil"/>
              <w:bottom w:val="single" w:sz="4" w:space="0" w:color="auto"/>
              <w:right w:val="single" w:sz="4" w:space="0" w:color="auto"/>
            </w:tcBorders>
            <w:noWrap/>
            <w:vAlign w:val="center"/>
            <w:hideMark/>
          </w:tcPr>
          <w:p w14:paraId="3B988886"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65BA4429"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6269C723"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3DA5516" w14:textId="77777777" w:rsidR="009C534D" w:rsidRPr="00300A69" w:rsidRDefault="009C534D" w:rsidP="009C534D">
            <w:pPr>
              <w:pStyle w:val="RSText"/>
              <w:rPr>
                <w:b/>
                <w:lang w:eastAsia="cs-CZ" w:bidi="ar-SA"/>
              </w:rPr>
            </w:pPr>
            <w:r w:rsidRPr="00300A69">
              <w:rPr>
                <w:b/>
                <w:lang w:eastAsia="cs-CZ" w:bidi="ar-SA"/>
              </w:rPr>
              <w:t>55</w:t>
            </w:r>
          </w:p>
        </w:tc>
        <w:tc>
          <w:tcPr>
            <w:tcW w:w="564" w:type="dxa"/>
            <w:tcBorders>
              <w:top w:val="nil"/>
              <w:left w:val="nil"/>
              <w:bottom w:val="single" w:sz="4" w:space="0" w:color="auto"/>
              <w:right w:val="single" w:sz="4" w:space="0" w:color="auto"/>
            </w:tcBorders>
            <w:noWrap/>
            <w:vAlign w:val="center"/>
            <w:hideMark/>
          </w:tcPr>
          <w:p w14:paraId="49FF1285" w14:textId="77777777" w:rsidR="009C534D" w:rsidRPr="00300A69" w:rsidRDefault="009C534D" w:rsidP="009C534D">
            <w:pPr>
              <w:pStyle w:val="RSText"/>
              <w:rPr>
                <w:lang w:eastAsia="cs-CZ" w:bidi="ar-SA"/>
              </w:rPr>
            </w:pPr>
            <w:r w:rsidRPr="00300A69">
              <w:rPr>
                <w:lang w:eastAsia="cs-CZ" w:bidi="ar-SA"/>
              </w:rPr>
              <w:t>830/3</w:t>
            </w:r>
          </w:p>
        </w:tc>
        <w:tc>
          <w:tcPr>
            <w:tcW w:w="567" w:type="dxa"/>
            <w:tcBorders>
              <w:top w:val="nil"/>
              <w:left w:val="nil"/>
              <w:bottom w:val="single" w:sz="4" w:space="0" w:color="auto"/>
              <w:right w:val="single" w:sz="4" w:space="0" w:color="auto"/>
            </w:tcBorders>
            <w:noWrap/>
            <w:vAlign w:val="center"/>
            <w:hideMark/>
          </w:tcPr>
          <w:p w14:paraId="597656E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BEFB20F" w14:textId="143E1F47" w:rsidR="009C534D" w:rsidRPr="00300A69" w:rsidRDefault="009C534D" w:rsidP="009C534D">
            <w:pPr>
              <w:pStyle w:val="RSText"/>
              <w:rPr>
                <w:lang w:eastAsia="cs-CZ" w:bidi="ar-SA"/>
              </w:rPr>
            </w:pPr>
          </w:p>
        </w:tc>
        <w:tc>
          <w:tcPr>
            <w:tcW w:w="2268" w:type="dxa"/>
            <w:tcBorders>
              <w:top w:val="nil"/>
              <w:left w:val="nil"/>
              <w:bottom w:val="single" w:sz="4" w:space="0" w:color="auto"/>
              <w:right w:val="single" w:sz="4" w:space="0" w:color="auto"/>
            </w:tcBorders>
            <w:noWrap/>
            <w:vAlign w:val="center"/>
            <w:hideMark/>
          </w:tcPr>
          <w:p w14:paraId="258EA565"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6C6BD327"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7F907999" w14:textId="77777777" w:rsidR="009C534D" w:rsidRPr="00300A69" w:rsidRDefault="009C534D" w:rsidP="009C534D">
            <w:pPr>
              <w:pStyle w:val="RSText"/>
              <w:rPr>
                <w:lang w:eastAsia="cs-CZ" w:bidi="ar-SA"/>
              </w:rPr>
            </w:pPr>
            <w:r w:rsidRPr="00300A69">
              <w:rPr>
                <w:lang w:eastAsia="cs-CZ" w:bidi="ar-SA"/>
              </w:rPr>
              <w:t>147</w:t>
            </w:r>
          </w:p>
        </w:tc>
        <w:tc>
          <w:tcPr>
            <w:tcW w:w="500" w:type="dxa"/>
            <w:tcBorders>
              <w:top w:val="nil"/>
              <w:left w:val="nil"/>
              <w:bottom w:val="single" w:sz="4" w:space="0" w:color="auto"/>
              <w:right w:val="single" w:sz="4" w:space="0" w:color="auto"/>
            </w:tcBorders>
            <w:noWrap/>
            <w:vAlign w:val="center"/>
            <w:hideMark/>
          </w:tcPr>
          <w:p w14:paraId="6495DB4A"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640A97B2"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056A8480" w14:textId="77777777" w:rsidR="009C534D" w:rsidRPr="00300A69" w:rsidRDefault="009C534D" w:rsidP="009C534D">
            <w:pPr>
              <w:pStyle w:val="RSText"/>
              <w:rPr>
                <w:lang w:eastAsia="cs-CZ" w:bidi="ar-SA"/>
              </w:rPr>
            </w:pPr>
            <w:r w:rsidRPr="00300A69">
              <w:rPr>
                <w:lang w:eastAsia="cs-CZ" w:bidi="ar-SA"/>
              </w:rPr>
              <w:t>14</w:t>
            </w:r>
          </w:p>
        </w:tc>
      </w:tr>
      <w:tr w:rsidR="009C534D" w:rsidRPr="00300A69" w14:paraId="17F27AAC"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0F09831A" w14:textId="77777777" w:rsidR="009C534D" w:rsidRPr="00300A69" w:rsidRDefault="009C534D" w:rsidP="009C534D">
            <w:pPr>
              <w:pStyle w:val="RSText"/>
              <w:rPr>
                <w:b/>
                <w:lang w:eastAsia="cs-CZ" w:bidi="ar-SA"/>
              </w:rPr>
            </w:pPr>
            <w:r w:rsidRPr="00300A69">
              <w:rPr>
                <w:b/>
                <w:lang w:eastAsia="cs-CZ" w:bidi="ar-SA"/>
              </w:rPr>
              <w:t>56</w:t>
            </w:r>
          </w:p>
        </w:tc>
        <w:tc>
          <w:tcPr>
            <w:tcW w:w="564" w:type="dxa"/>
            <w:tcBorders>
              <w:top w:val="nil"/>
              <w:left w:val="nil"/>
              <w:bottom w:val="single" w:sz="4" w:space="0" w:color="auto"/>
              <w:right w:val="single" w:sz="4" w:space="0" w:color="auto"/>
            </w:tcBorders>
            <w:noWrap/>
            <w:vAlign w:val="center"/>
            <w:hideMark/>
          </w:tcPr>
          <w:p w14:paraId="7AF739CF" w14:textId="77777777" w:rsidR="009C534D" w:rsidRPr="00300A69" w:rsidRDefault="009C534D" w:rsidP="009C534D">
            <w:pPr>
              <w:pStyle w:val="RSText"/>
              <w:rPr>
                <w:lang w:eastAsia="cs-CZ" w:bidi="ar-SA"/>
              </w:rPr>
            </w:pPr>
            <w:r w:rsidRPr="00300A69">
              <w:rPr>
                <w:lang w:eastAsia="cs-CZ" w:bidi="ar-SA"/>
              </w:rPr>
              <w:t>830/3</w:t>
            </w:r>
          </w:p>
        </w:tc>
        <w:tc>
          <w:tcPr>
            <w:tcW w:w="567" w:type="dxa"/>
            <w:tcBorders>
              <w:top w:val="nil"/>
              <w:left w:val="nil"/>
              <w:bottom w:val="single" w:sz="4" w:space="0" w:color="auto"/>
              <w:right w:val="single" w:sz="4" w:space="0" w:color="auto"/>
            </w:tcBorders>
            <w:noWrap/>
            <w:vAlign w:val="center"/>
            <w:hideMark/>
          </w:tcPr>
          <w:p w14:paraId="7971B155"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9AD02E4" w14:textId="6DB6AE00" w:rsidR="009C534D" w:rsidRPr="00300A69" w:rsidRDefault="009C534D" w:rsidP="009C534D">
            <w:pPr>
              <w:pStyle w:val="RSText"/>
              <w:rPr>
                <w:lang w:eastAsia="cs-CZ" w:bidi="ar-SA"/>
              </w:rPr>
            </w:pPr>
          </w:p>
        </w:tc>
        <w:tc>
          <w:tcPr>
            <w:tcW w:w="2268" w:type="dxa"/>
            <w:tcBorders>
              <w:top w:val="nil"/>
              <w:left w:val="nil"/>
              <w:bottom w:val="single" w:sz="4" w:space="0" w:color="auto"/>
              <w:right w:val="single" w:sz="4" w:space="0" w:color="auto"/>
            </w:tcBorders>
            <w:noWrap/>
            <w:vAlign w:val="center"/>
            <w:hideMark/>
          </w:tcPr>
          <w:p w14:paraId="1D54A5CB" w14:textId="77777777" w:rsidR="009C534D" w:rsidRPr="00300A69" w:rsidRDefault="009C534D" w:rsidP="009C534D">
            <w:pPr>
              <w:pStyle w:val="RSText"/>
              <w:rPr>
                <w:b/>
                <w:lang w:eastAsia="cs-CZ" w:bidi="ar-SA"/>
              </w:rPr>
            </w:pPr>
            <w:proofErr w:type="spellStart"/>
            <w:r w:rsidRPr="00300A69">
              <w:rPr>
                <w:b/>
                <w:lang w:eastAsia="cs-CZ" w:bidi="ar-SA"/>
              </w:rPr>
              <w:t>Prunus</w:t>
            </w:r>
            <w:proofErr w:type="spellEnd"/>
            <w:r w:rsidRPr="00300A69">
              <w:rPr>
                <w:b/>
                <w:lang w:eastAsia="cs-CZ" w:bidi="ar-SA"/>
              </w:rPr>
              <w:t xml:space="preserve"> </w:t>
            </w:r>
            <w:proofErr w:type="spellStart"/>
            <w:r w:rsidRPr="00300A69">
              <w:rPr>
                <w:b/>
                <w:lang w:eastAsia="cs-CZ" w:bidi="ar-SA"/>
              </w:rPr>
              <w:t>mahaleb</w:t>
            </w:r>
            <w:proofErr w:type="spellEnd"/>
          </w:p>
        </w:tc>
        <w:tc>
          <w:tcPr>
            <w:tcW w:w="1843" w:type="dxa"/>
            <w:tcBorders>
              <w:top w:val="nil"/>
              <w:left w:val="nil"/>
              <w:bottom w:val="single" w:sz="4" w:space="0" w:color="auto"/>
              <w:right w:val="single" w:sz="4" w:space="0" w:color="auto"/>
            </w:tcBorders>
            <w:noWrap/>
            <w:vAlign w:val="center"/>
            <w:hideMark/>
          </w:tcPr>
          <w:p w14:paraId="536922BA" w14:textId="77777777" w:rsidR="009C534D" w:rsidRPr="00300A69" w:rsidRDefault="009C534D" w:rsidP="009C534D">
            <w:pPr>
              <w:pStyle w:val="RSText"/>
              <w:rPr>
                <w:lang w:eastAsia="cs-CZ" w:bidi="ar-SA"/>
              </w:rPr>
            </w:pPr>
            <w:r w:rsidRPr="00300A69">
              <w:rPr>
                <w:lang w:eastAsia="cs-CZ" w:bidi="ar-SA"/>
              </w:rPr>
              <w:t>mahalebka obecná</w:t>
            </w:r>
          </w:p>
        </w:tc>
        <w:tc>
          <w:tcPr>
            <w:tcW w:w="1134" w:type="dxa"/>
            <w:tcBorders>
              <w:top w:val="nil"/>
              <w:left w:val="nil"/>
              <w:bottom w:val="single" w:sz="4" w:space="0" w:color="auto"/>
              <w:right w:val="single" w:sz="4" w:space="0" w:color="auto"/>
            </w:tcBorders>
            <w:vAlign w:val="center"/>
            <w:hideMark/>
          </w:tcPr>
          <w:p w14:paraId="03662C70" w14:textId="77777777" w:rsidR="009C534D" w:rsidRPr="00300A69" w:rsidRDefault="009C534D" w:rsidP="009C534D">
            <w:pPr>
              <w:pStyle w:val="RSText"/>
              <w:rPr>
                <w:lang w:eastAsia="cs-CZ" w:bidi="ar-SA"/>
              </w:rPr>
            </w:pPr>
            <w:r w:rsidRPr="00300A69">
              <w:rPr>
                <w:lang w:eastAsia="cs-CZ" w:bidi="ar-SA"/>
              </w:rPr>
              <w:t>110+103</w:t>
            </w:r>
          </w:p>
        </w:tc>
        <w:tc>
          <w:tcPr>
            <w:tcW w:w="500" w:type="dxa"/>
            <w:tcBorders>
              <w:top w:val="nil"/>
              <w:left w:val="nil"/>
              <w:bottom w:val="single" w:sz="4" w:space="0" w:color="auto"/>
              <w:right w:val="single" w:sz="4" w:space="0" w:color="auto"/>
            </w:tcBorders>
            <w:noWrap/>
            <w:vAlign w:val="center"/>
            <w:hideMark/>
          </w:tcPr>
          <w:p w14:paraId="01C389A0" w14:textId="77777777" w:rsidR="009C534D" w:rsidRPr="00300A69" w:rsidRDefault="009C534D" w:rsidP="009C534D">
            <w:pPr>
              <w:pStyle w:val="RSText"/>
              <w:rPr>
                <w:lang w:eastAsia="cs-CZ" w:bidi="ar-SA"/>
              </w:rPr>
            </w:pPr>
            <w:r w:rsidRPr="00300A69">
              <w:rPr>
                <w:lang w:eastAsia="cs-CZ" w:bidi="ar-SA"/>
              </w:rPr>
              <w:t>8</w:t>
            </w:r>
          </w:p>
        </w:tc>
        <w:tc>
          <w:tcPr>
            <w:tcW w:w="500" w:type="dxa"/>
            <w:tcBorders>
              <w:top w:val="nil"/>
              <w:left w:val="nil"/>
              <w:bottom w:val="single" w:sz="4" w:space="0" w:color="auto"/>
              <w:right w:val="single" w:sz="4" w:space="0" w:color="auto"/>
            </w:tcBorders>
            <w:noWrap/>
            <w:vAlign w:val="center"/>
            <w:hideMark/>
          </w:tcPr>
          <w:p w14:paraId="458376CC"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5F714860"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0AD3290A"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C58CC42" w14:textId="77777777" w:rsidR="009C534D" w:rsidRPr="00300A69" w:rsidRDefault="009C534D" w:rsidP="009C534D">
            <w:pPr>
              <w:pStyle w:val="RSText"/>
              <w:rPr>
                <w:b/>
                <w:lang w:eastAsia="cs-CZ" w:bidi="ar-SA"/>
              </w:rPr>
            </w:pPr>
            <w:r w:rsidRPr="00300A69">
              <w:rPr>
                <w:b/>
                <w:lang w:eastAsia="cs-CZ" w:bidi="ar-SA"/>
              </w:rPr>
              <w:t>57</w:t>
            </w:r>
          </w:p>
        </w:tc>
        <w:tc>
          <w:tcPr>
            <w:tcW w:w="564" w:type="dxa"/>
            <w:tcBorders>
              <w:top w:val="nil"/>
              <w:left w:val="nil"/>
              <w:bottom w:val="single" w:sz="4" w:space="0" w:color="auto"/>
              <w:right w:val="single" w:sz="4" w:space="0" w:color="auto"/>
            </w:tcBorders>
            <w:noWrap/>
            <w:vAlign w:val="center"/>
            <w:hideMark/>
          </w:tcPr>
          <w:p w14:paraId="05A0ED87" w14:textId="77777777" w:rsidR="009C534D" w:rsidRPr="00300A69" w:rsidRDefault="009C534D" w:rsidP="009C534D">
            <w:pPr>
              <w:pStyle w:val="RSText"/>
              <w:rPr>
                <w:lang w:eastAsia="cs-CZ" w:bidi="ar-SA"/>
              </w:rPr>
            </w:pPr>
            <w:r w:rsidRPr="00300A69">
              <w:rPr>
                <w:lang w:eastAsia="cs-CZ" w:bidi="ar-SA"/>
              </w:rPr>
              <w:t>500/88</w:t>
            </w:r>
          </w:p>
        </w:tc>
        <w:tc>
          <w:tcPr>
            <w:tcW w:w="567" w:type="dxa"/>
            <w:tcBorders>
              <w:top w:val="nil"/>
              <w:left w:val="nil"/>
              <w:bottom w:val="single" w:sz="4" w:space="0" w:color="auto"/>
              <w:right w:val="single" w:sz="4" w:space="0" w:color="auto"/>
            </w:tcBorders>
            <w:noWrap/>
            <w:vAlign w:val="center"/>
            <w:hideMark/>
          </w:tcPr>
          <w:p w14:paraId="09C4F697"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6434A83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53262A02"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7A267B5F"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3157D3E3" w14:textId="77777777" w:rsidR="009C534D" w:rsidRPr="00300A69" w:rsidRDefault="009C534D" w:rsidP="009C534D">
            <w:pPr>
              <w:pStyle w:val="RSText"/>
              <w:rPr>
                <w:lang w:eastAsia="cs-CZ" w:bidi="ar-SA"/>
              </w:rPr>
            </w:pPr>
            <w:r w:rsidRPr="00300A69">
              <w:rPr>
                <w:lang w:eastAsia="cs-CZ" w:bidi="ar-SA"/>
              </w:rPr>
              <w:t>170</w:t>
            </w:r>
          </w:p>
        </w:tc>
        <w:tc>
          <w:tcPr>
            <w:tcW w:w="500" w:type="dxa"/>
            <w:tcBorders>
              <w:top w:val="nil"/>
              <w:left w:val="nil"/>
              <w:bottom w:val="single" w:sz="4" w:space="0" w:color="auto"/>
              <w:right w:val="single" w:sz="4" w:space="0" w:color="auto"/>
            </w:tcBorders>
            <w:noWrap/>
            <w:vAlign w:val="center"/>
            <w:hideMark/>
          </w:tcPr>
          <w:p w14:paraId="1168865B" w14:textId="77777777" w:rsidR="009C534D" w:rsidRPr="00300A69" w:rsidRDefault="009C534D" w:rsidP="009C534D">
            <w:pPr>
              <w:pStyle w:val="RSText"/>
              <w:rPr>
                <w:lang w:eastAsia="cs-CZ" w:bidi="ar-SA"/>
              </w:rPr>
            </w:pPr>
            <w:r w:rsidRPr="00300A69">
              <w:rPr>
                <w:lang w:eastAsia="cs-CZ" w:bidi="ar-SA"/>
              </w:rPr>
              <w:t>15</w:t>
            </w:r>
          </w:p>
        </w:tc>
        <w:tc>
          <w:tcPr>
            <w:tcW w:w="500" w:type="dxa"/>
            <w:tcBorders>
              <w:top w:val="nil"/>
              <w:left w:val="nil"/>
              <w:bottom w:val="single" w:sz="4" w:space="0" w:color="auto"/>
              <w:right w:val="single" w:sz="4" w:space="0" w:color="auto"/>
            </w:tcBorders>
            <w:noWrap/>
            <w:vAlign w:val="center"/>
            <w:hideMark/>
          </w:tcPr>
          <w:p w14:paraId="71F71132"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2E5B9796"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3CD83DC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1DA2C6A" w14:textId="77777777" w:rsidR="009C534D" w:rsidRPr="00300A69" w:rsidRDefault="009C534D" w:rsidP="009C534D">
            <w:pPr>
              <w:pStyle w:val="RSText"/>
              <w:rPr>
                <w:b/>
                <w:lang w:eastAsia="cs-CZ" w:bidi="ar-SA"/>
              </w:rPr>
            </w:pPr>
            <w:r w:rsidRPr="00300A69">
              <w:rPr>
                <w:b/>
                <w:lang w:eastAsia="cs-CZ" w:bidi="ar-SA"/>
              </w:rPr>
              <w:t>58</w:t>
            </w:r>
          </w:p>
        </w:tc>
        <w:tc>
          <w:tcPr>
            <w:tcW w:w="564" w:type="dxa"/>
            <w:tcBorders>
              <w:top w:val="nil"/>
              <w:left w:val="nil"/>
              <w:bottom w:val="single" w:sz="4" w:space="0" w:color="auto"/>
              <w:right w:val="single" w:sz="4" w:space="0" w:color="auto"/>
            </w:tcBorders>
            <w:noWrap/>
            <w:vAlign w:val="center"/>
            <w:hideMark/>
          </w:tcPr>
          <w:p w14:paraId="09E6B8CD" w14:textId="77777777" w:rsidR="009C534D" w:rsidRPr="00300A69" w:rsidRDefault="009C534D" w:rsidP="009C534D">
            <w:pPr>
              <w:pStyle w:val="RSText"/>
              <w:rPr>
                <w:lang w:eastAsia="cs-CZ" w:bidi="ar-SA"/>
              </w:rPr>
            </w:pPr>
            <w:r w:rsidRPr="00300A69">
              <w:rPr>
                <w:lang w:eastAsia="cs-CZ" w:bidi="ar-SA"/>
              </w:rPr>
              <w:t>500/88</w:t>
            </w:r>
          </w:p>
        </w:tc>
        <w:tc>
          <w:tcPr>
            <w:tcW w:w="567" w:type="dxa"/>
            <w:tcBorders>
              <w:top w:val="nil"/>
              <w:left w:val="nil"/>
              <w:bottom w:val="single" w:sz="4" w:space="0" w:color="auto"/>
              <w:right w:val="single" w:sz="4" w:space="0" w:color="auto"/>
            </w:tcBorders>
            <w:noWrap/>
            <w:vAlign w:val="center"/>
            <w:hideMark/>
          </w:tcPr>
          <w:p w14:paraId="734C3F3A"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F227B19"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78D93EA0"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41448A71"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7D7FF6E0" w14:textId="77777777" w:rsidR="009C534D" w:rsidRPr="00300A69" w:rsidRDefault="009C534D" w:rsidP="009C534D">
            <w:pPr>
              <w:pStyle w:val="RSText"/>
              <w:rPr>
                <w:lang w:eastAsia="cs-CZ" w:bidi="ar-SA"/>
              </w:rPr>
            </w:pPr>
            <w:r w:rsidRPr="00300A69">
              <w:rPr>
                <w:lang w:eastAsia="cs-CZ" w:bidi="ar-SA"/>
              </w:rPr>
              <w:t>180</w:t>
            </w:r>
          </w:p>
        </w:tc>
        <w:tc>
          <w:tcPr>
            <w:tcW w:w="500" w:type="dxa"/>
            <w:tcBorders>
              <w:top w:val="nil"/>
              <w:left w:val="nil"/>
              <w:bottom w:val="single" w:sz="4" w:space="0" w:color="auto"/>
              <w:right w:val="single" w:sz="4" w:space="0" w:color="auto"/>
            </w:tcBorders>
            <w:noWrap/>
            <w:vAlign w:val="center"/>
            <w:hideMark/>
          </w:tcPr>
          <w:p w14:paraId="312EE9CF" w14:textId="77777777" w:rsidR="009C534D" w:rsidRPr="00300A69" w:rsidRDefault="009C534D" w:rsidP="009C534D">
            <w:pPr>
              <w:pStyle w:val="RSText"/>
              <w:rPr>
                <w:lang w:eastAsia="cs-CZ" w:bidi="ar-SA"/>
              </w:rPr>
            </w:pPr>
            <w:r w:rsidRPr="00300A69">
              <w:rPr>
                <w:lang w:eastAsia="cs-CZ" w:bidi="ar-SA"/>
              </w:rPr>
              <w:t>16</w:t>
            </w:r>
          </w:p>
        </w:tc>
        <w:tc>
          <w:tcPr>
            <w:tcW w:w="500" w:type="dxa"/>
            <w:tcBorders>
              <w:top w:val="nil"/>
              <w:left w:val="nil"/>
              <w:bottom w:val="single" w:sz="4" w:space="0" w:color="auto"/>
              <w:right w:val="single" w:sz="4" w:space="0" w:color="auto"/>
            </w:tcBorders>
            <w:noWrap/>
            <w:vAlign w:val="center"/>
            <w:hideMark/>
          </w:tcPr>
          <w:p w14:paraId="6FCC7C8B"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12D2D23E" w14:textId="77777777" w:rsidR="009C534D" w:rsidRPr="00300A69" w:rsidRDefault="009C534D" w:rsidP="009C534D">
            <w:pPr>
              <w:pStyle w:val="RSText"/>
              <w:rPr>
                <w:lang w:eastAsia="cs-CZ" w:bidi="ar-SA"/>
              </w:rPr>
            </w:pPr>
            <w:r w:rsidRPr="00300A69">
              <w:rPr>
                <w:lang w:eastAsia="cs-CZ" w:bidi="ar-SA"/>
              </w:rPr>
              <w:t>14</w:t>
            </w:r>
          </w:p>
        </w:tc>
      </w:tr>
      <w:tr w:rsidR="009C534D" w:rsidRPr="00300A69" w14:paraId="071C2F23"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EC80B42" w14:textId="77777777" w:rsidR="009C534D" w:rsidRPr="00300A69" w:rsidRDefault="009C534D" w:rsidP="009C534D">
            <w:pPr>
              <w:pStyle w:val="RSText"/>
              <w:rPr>
                <w:b/>
                <w:lang w:eastAsia="cs-CZ" w:bidi="ar-SA"/>
              </w:rPr>
            </w:pPr>
            <w:r w:rsidRPr="00300A69">
              <w:rPr>
                <w:b/>
                <w:lang w:eastAsia="cs-CZ" w:bidi="ar-SA"/>
              </w:rPr>
              <w:t>59</w:t>
            </w:r>
          </w:p>
        </w:tc>
        <w:tc>
          <w:tcPr>
            <w:tcW w:w="564" w:type="dxa"/>
            <w:tcBorders>
              <w:top w:val="nil"/>
              <w:left w:val="nil"/>
              <w:bottom w:val="single" w:sz="4" w:space="0" w:color="auto"/>
              <w:right w:val="single" w:sz="4" w:space="0" w:color="auto"/>
            </w:tcBorders>
            <w:noWrap/>
            <w:vAlign w:val="center"/>
            <w:hideMark/>
          </w:tcPr>
          <w:p w14:paraId="6B64D3BE" w14:textId="77777777" w:rsidR="009C534D" w:rsidRPr="00300A69" w:rsidRDefault="009C534D" w:rsidP="009C534D">
            <w:pPr>
              <w:pStyle w:val="RSText"/>
              <w:rPr>
                <w:lang w:eastAsia="cs-CZ" w:bidi="ar-SA"/>
              </w:rPr>
            </w:pPr>
            <w:r w:rsidRPr="00300A69">
              <w:rPr>
                <w:lang w:eastAsia="cs-CZ" w:bidi="ar-SA"/>
              </w:rPr>
              <w:t>500/38</w:t>
            </w:r>
          </w:p>
        </w:tc>
        <w:tc>
          <w:tcPr>
            <w:tcW w:w="567" w:type="dxa"/>
            <w:tcBorders>
              <w:top w:val="nil"/>
              <w:left w:val="nil"/>
              <w:bottom w:val="single" w:sz="4" w:space="0" w:color="auto"/>
              <w:right w:val="single" w:sz="4" w:space="0" w:color="auto"/>
            </w:tcBorders>
            <w:noWrap/>
            <w:vAlign w:val="center"/>
            <w:hideMark/>
          </w:tcPr>
          <w:p w14:paraId="161C0807"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C6CAC84"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02311BC"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5C6BFB3D"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359237DE" w14:textId="77777777" w:rsidR="009C534D" w:rsidRPr="00300A69" w:rsidRDefault="009C534D" w:rsidP="009C534D">
            <w:pPr>
              <w:pStyle w:val="RSText"/>
              <w:rPr>
                <w:lang w:eastAsia="cs-CZ" w:bidi="ar-SA"/>
              </w:rPr>
            </w:pPr>
            <w:r w:rsidRPr="00300A69">
              <w:rPr>
                <w:lang w:eastAsia="cs-CZ" w:bidi="ar-SA"/>
              </w:rPr>
              <w:t>135+105+57</w:t>
            </w:r>
          </w:p>
        </w:tc>
        <w:tc>
          <w:tcPr>
            <w:tcW w:w="500" w:type="dxa"/>
            <w:tcBorders>
              <w:top w:val="nil"/>
              <w:left w:val="nil"/>
              <w:bottom w:val="single" w:sz="4" w:space="0" w:color="auto"/>
              <w:right w:val="single" w:sz="4" w:space="0" w:color="auto"/>
            </w:tcBorders>
            <w:noWrap/>
            <w:vAlign w:val="center"/>
            <w:hideMark/>
          </w:tcPr>
          <w:p w14:paraId="4576064E"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5BDCC330"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3F38F502"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473F935A"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5F490A49" w14:textId="77777777" w:rsidR="009C534D" w:rsidRPr="00300A69" w:rsidRDefault="009C534D" w:rsidP="009C534D">
            <w:pPr>
              <w:pStyle w:val="RSText"/>
              <w:rPr>
                <w:b/>
                <w:lang w:eastAsia="cs-CZ" w:bidi="ar-SA"/>
              </w:rPr>
            </w:pPr>
            <w:r w:rsidRPr="00300A69">
              <w:rPr>
                <w:b/>
                <w:lang w:eastAsia="cs-CZ" w:bidi="ar-SA"/>
              </w:rPr>
              <w:t>60</w:t>
            </w:r>
          </w:p>
        </w:tc>
        <w:tc>
          <w:tcPr>
            <w:tcW w:w="564" w:type="dxa"/>
            <w:tcBorders>
              <w:top w:val="nil"/>
              <w:left w:val="nil"/>
              <w:bottom w:val="single" w:sz="4" w:space="0" w:color="auto"/>
              <w:right w:val="single" w:sz="4" w:space="0" w:color="auto"/>
            </w:tcBorders>
            <w:noWrap/>
            <w:vAlign w:val="center"/>
            <w:hideMark/>
          </w:tcPr>
          <w:p w14:paraId="101C71AF" w14:textId="77777777" w:rsidR="009C534D" w:rsidRPr="00300A69" w:rsidRDefault="009C534D" w:rsidP="009C534D">
            <w:pPr>
              <w:pStyle w:val="RSText"/>
              <w:rPr>
                <w:lang w:eastAsia="cs-CZ" w:bidi="ar-SA"/>
              </w:rPr>
            </w:pPr>
            <w:r w:rsidRPr="00300A69">
              <w:rPr>
                <w:lang w:eastAsia="cs-CZ" w:bidi="ar-SA"/>
              </w:rPr>
              <w:t>500/20</w:t>
            </w:r>
          </w:p>
        </w:tc>
        <w:tc>
          <w:tcPr>
            <w:tcW w:w="567" w:type="dxa"/>
            <w:tcBorders>
              <w:top w:val="nil"/>
              <w:left w:val="nil"/>
              <w:bottom w:val="single" w:sz="4" w:space="0" w:color="auto"/>
              <w:right w:val="single" w:sz="4" w:space="0" w:color="auto"/>
            </w:tcBorders>
            <w:noWrap/>
            <w:vAlign w:val="center"/>
            <w:hideMark/>
          </w:tcPr>
          <w:p w14:paraId="2E41EDEA"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250EB59"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56177CB" w14:textId="77777777" w:rsidR="009C534D" w:rsidRPr="00300A69" w:rsidRDefault="009C534D" w:rsidP="009C534D">
            <w:pPr>
              <w:pStyle w:val="RSText"/>
              <w:rPr>
                <w:b/>
                <w:lang w:eastAsia="cs-CZ" w:bidi="ar-SA"/>
              </w:rPr>
            </w:pPr>
            <w:r w:rsidRPr="00300A69">
              <w:rPr>
                <w:b/>
                <w:lang w:eastAsia="cs-CZ" w:bidi="ar-SA"/>
              </w:rPr>
              <w:t xml:space="preserve">Acer </w:t>
            </w:r>
            <w:proofErr w:type="spellStart"/>
            <w:r w:rsidRPr="00300A69">
              <w:rPr>
                <w:b/>
                <w:lang w:eastAsia="cs-CZ" w:bidi="ar-SA"/>
              </w:rPr>
              <w:t>pseudoplatanus</w:t>
            </w:r>
            <w:proofErr w:type="spellEnd"/>
          </w:p>
        </w:tc>
        <w:tc>
          <w:tcPr>
            <w:tcW w:w="1843" w:type="dxa"/>
            <w:tcBorders>
              <w:top w:val="nil"/>
              <w:left w:val="nil"/>
              <w:bottom w:val="single" w:sz="4" w:space="0" w:color="auto"/>
              <w:right w:val="single" w:sz="4" w:space="0" w:color="auto"/>
            </w:tcBorders>
            <w:noWrap/>
            <w:vAlign w:val="center"/>
            <w:hideMark/>
          </w:tcPr>
          <w:p w14:paraId="673D8501" w14:textId="77777777" w:rsidR="009C534D" w:rsidRPr="00300A69" w:rsidRDefault="009C534D" w:rsidP="009C534D">
            <w:pPr>
              <w:pStyle w:val="RSText"/>
              <w:rPr>
                <w:lang w:eastAsia="cs-CZ" w:bidi="ar-SA"/>
              </w:rPr>
            </w:pPr>
            <w:r w:rsidRPr="00300A69">
              <w:rPr>
                <w:lang w:eastAsia="cs-CZ" w:bidi="ar-SA"/>
              </w:rPr>
              <w:t>javor klen</w:t>
            </w:r>
          </w:p>
        </w:tc>
        <w:tc>
          <w:tcPr>
            <w:tcW w:w="1134" w:type="dxa"/>
            <w:tcBorders>
              <w:top w:val="nil"/>
              <w:left w:val="nil"/>
              <w:bottom w:val="single" w:sz="4" w:space="0" w:color="auto"/>
              <w:right w:val="single" w:sz="4" w:space="0" w:color="auto"/>
            </w:tcBorders>
            <w:vAlign w:val="center"/>
            <w:hideMark/>
          </w:tcPr>
          <w:p w14:paraId="3E246489" w14:textId="77777777" w:rsidR="009C534D" w:rsidRPr="00300A69" w:rsidRDefault="009C534D" w:rsidP="009C534D">
            <w:pPr>
              <w:pStyle w:val="RSText"/>
              <w:rPr>
                <w:lang w:eastAsia="cs-CZ" w:bidi="ar-SA"/>
              </w:rPr>
            </w:pPr>
            <w:r w:rsidRPr="00300A69">
              <w:rPr>
                <w:lang w:eastAsia="cs-CZ" w:bidi="ar-SA"/>
              </w:rPr>
              <w:t>148</w:t>
            </w:r>
          </w:p>
        </w:tc>
        <w:tc>
          <w:tcPr>
            <w:tcW w:w="500" w:type="dxa"/>
            <w:tcBorders>
              <w:top w:val="nil"/>
              <w:left w:val="nil"/>
              <w:bottom w:val="single" w:sz="4" w:space="0" w:color="auto"/>
              <w:right w:val="single" w:sz="4" w:space="0" w:color="auto"/>
            </w:tcBorders>
            <w:noWrap/>
            <w:vAlign w:val="center"/>
            <w:hideMark/>
          </w:tcPr>
          <w:p w14:paraId="1531A833"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2D0E6A7F"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1D1845EF"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31D451E6"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D04C001" w14:textId="77777777" w:rsidR="009C534D" w:rsidRPr="00300A69" w:rsidRDefault="009C534D" w:rsidP="009C534D">
            <w:pPr>
              <w:pStyle w:val="RSText"/>
              <w:rPr>
                <w:b/>
                <w:lang w:eastAsia="cs-CZ" w:bidi="ar-SA"/>
              </w:rPr>
            </w:pPr>
            <w:r w:rsidRPr="00300A69">
              <w:rPr>
                <w:b/>
                <w:lang w:eastAsia="cs-CZ" w:bidi="ar-SA"/>
              </w:rPr>
              <w:t>61</w:t>
            </w:r>
          </w:p>
        </w:tc>
        <w:tc>
          <w:tcPr>
            <w:tcW w:w="564" w:type="dxa"/>
            <w:tcBorders>
              <w:top w:val="nil"/>
              <w:left w:val="nil"/>
              <w:bottom w:val="single" w:sz="4" w:space="0" w:color="auto"/>
              <w:right w:val="single" w:sz="4" w:space="0" w:color="auto"/>
            </w:tcBorders>
            <w:noWrap/>
            <w:vAlign w:val="center"/>
            <w:hideMark/>
          </w:tcPr>
          <w:p w14:paraId="6A46DE2C" w14:textId="77777777" w:rsidR="009C534D" w:rsidRPr="00300A69" w:rsidRDefault="009C534D" w:rsidP="009C534D">
            <w:pPr>
              <w:pStyle w:val="RSText"/>
              <w:rPr>
                <w:lang w:eastAsia="cs-CZ" w:bidi="ar-SA"/>
              </w:rPr>
            </w:pPr>
            <w:r w:rsidRPr="00300A69">
              <w:rPr>
                <w:lang w:eastAsia="cs-CZ" w:bidi="ar-SA"/>
              </w:rPr>
              <w:t>500/20</w:t>
            </w:r>
          </w:p>
        </w:tc>
        <w:tc>
          <w:tcPr>
            <w:tcW w:w="567" w:type="dxa"/>
            <w:tcBorders>
              <w:top w:val="nil"/>
              <w:left w:val="nil"/>
              <w:bottom w:val="single" w:sz="4" w:space="0" w:color="auto"/>
              <w:right w:val="single" w:sz="4" w:space="0" w:color="auto"/>
            </w:tcBorders>
            <w:noWrap/>
            <w:vAlign w:val="center"/>
            <w:hideMark/>
          </w:tcPr>
          <w:p w14:paraId="3BC628E8"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C1C2DD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017579E" w14:textId="77777777" w:rsidR="009C534D" w:rsidRPr="00300A69" w:rsidRDefault="009C534D" w:rsidP="009C534D">
            <w:pPr>
              <w:pStyle w:val="RSText"/>
              <w:rPr>
                <w:b/>
                <w:lang w:eastAsia="cs-CZ" w:bidi="ar-SA"/>
              </w:rPr>
            </w:pPr>
            <w:proofErr w:type="spellStart"/>
            <w:r w:rsidRPr="00300A69">
              <w:rPr>
                <w:b/>
                <w:lang w:eastAsia="cs-CZ" w:bidi="ar-SA"/>
              </w:rPr>
              <w:t>Catalpa</w:t>
            </w:r>
            <w:proofErr w:type="spellEnd"/>
            <w:r w:rsidRPr="00300A69">
              <w:rPr>
                <w:b/>
                <w:lang w:eastAsia="cs-CZ" w:bidi="ar-SA"/>
              </w:rPr>
              <w:t xml:space="preserve"> </w:t>
            </w:r>
            <w:proofErr w:type="spellStart"/>
            <w:r w:rsidRPr="00300A69">
              <w:rPr>
                <w:b/>
                <w:lang w:eastAsia="cs-CZ" w:bidi="ar-SA"/>
              </w:rPr>
              <w:t>bignonioides</w:t>
            </w:r>
            <w:proofErr w:type="spellEnd"/>
          </w:p>
        </w:tc>
        <w:tc>
          <w:tcPr>
            <w:tcW w:w="1843" w:type="dxa"/>
            <w:tcBorders>
              <w:top w:val="nil"/>
              <w:left w:val="nil"/>
              <w:bottom w:val="single" w:sz="4" w:space="0" w:color="auto"/>
              <w:right w:val="single" w:sz="4" w:space="0" w:color="auto"/>
            </w:tcBorders>
            <w:noWrap/>
            <w:vAlign w:val="center"/>
            <w:hideMark/>
          </w:tcPr>
          <w:p w14:paraId="3A88F8F4" w14:textId="77777777" w:rsidR="009C534D" w:rsidRPr="00300A69" w:rsidRDefault="009C534D" w:rsidP="009C534D">
            <w:pPr>
              <w:pStyle w:val="RSText"/>
              <w:rPr>
                <w:lang w:eastAsia="cs-CZ" w:bidi="ar-SA"/>
              </w:rPr>
            </w:pPr>
            <w:r w:rsidRPr="00300A69">
              <w:rPr>
                <w:lang w:eastAsia="cs-CZ" w:bidi="ar-SA"/>
              </w:rPr>
              <w:t xml:space="preserve">katalpa </w:t>
            </w:r>
            <w:proofErr w:type="spellStart"/>
            <w:r w:rsidRPr="00300A69">
              <w:rPr>
                <w:lang w:eastAsia="cs-CZ" w:bidi="ar-SA"/>
              </w:rPr>
              <w:t>trubačovitá</w:t>
            </w:r>
            <w:proofErr w:type="spellEnd"/>
          </w:p>
        </w:tc>
        <w:tc>
          <w:tcPr>
            <w:tcW w:w="1134" w:type="dxa"/>
            <w:tcBorders>
              <w:top w:val="nil"/>
              <w:left w:val="nil"/>
              <w:bottom w:val="single" w:sz="4" w:space="0" w:color="auto"/>
              <w:right w:val="single" w:sz="4" w:space="0" w:color="auto"/>
            </w:tcBorders>
            <w:vAlign w:val="center"/>
            <w:hideMark/>
          </w:tcPr>
          <w:p w14:paraId="33C37717" w14:textId="77777777" w:rsidR="009C534D" w:rsidRPr="00300A69" w:rsidRDefault="009C534D" w:rsidP="009C534D">
            <w:pPr>
              <w:pStyle w:val="RSText"/>
              <w:rPr>
                <w:lang w:eastAsia="cs-CZ" w:bidi="ar-SA"/>
              </w:rPr>
            </w:pPr>
            <w:r w:rsidRPr="00300A69">
              <w:rPr>
                <w:lang w:eastAsia="cs-CZ" w:bidi="ar-SA"/>
              </w:rPr>
              <w:t>64</w:t>
            </w:r>
          </w:p>
        </w:tc>
        <w:tc>
          <w:tcPr>
            <w:tcW w:w="500" w:type="dxa"/>
            <w:tcBorders>
              <w:top w:val="nil"/>
              <w:left w:val="nil"/>
              <w:bottom w:val="single" w:sz="4" w:space="0" w:color="auto"/>
              <w:right w:val="single" w:sz="4" w:space="0" w:color="auto"/>
            </w:tcBorders>
            <w:noWrap/>
            <w:vAlign w:val="center"/>
            <w:hideMark/>
          </w:tcPr>
          <w:p w14:paraId="6CBC8E03" w14:textId="77777777" w:rsidR="009C534D" w:rsidRPr="00300A69" w:rsidRDefault="009C534D" w:rsidP="009C534D">
            <w:pPr>
              <w:pStyle w:val="RSText"/>
              <w:rPr>
                <w:lang w:eastAsia="cs-CZ" w:bidi="ar-SA"/>
              </w:rPr>
            </w:pPr>
            <w:r w:rsidRPr="00300A69">
              <w:rPr>
                <w:lang w:eastAsia="cs-CZ" w:bidi="ar-SA"/>
              </w:rPr>
              <w:t>6</w:t>
            </w:r>
          </w:p>
        </w:tc>
        <w:tc>
          <w:tcPr>
            <w:tcW w:w="500" w:type="dxa"/>
            <w:tcBorders>
              <w:top w:val="nil"/>
              <w:left w:val="nil"/>
              <w:bottom w:val="single" w:sz="4" w:space="0" w:color="auto"/>
              <w:right w:val="single" w:sz="4" w:space="0" w:color="auto"/>
            </w:tcBorders>
            <w:noWrap/>
            <w:vAlign w:val="center"/>
            <w:hideMark/>
          </w:tcPr>
          <w:p w14:paraId="18A0EF12"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71004141" w14:textId="77777777" w:rsidR="009C534D" w:rsidRPr="00300A69" w:rsidRDefault="009C534D" w:rsidP="009C534D">
            <w:pPr>
              <w:pStyle w:val="RSText"/>
              <w:rPr>
                <w:lang w:eastAsia="cs-CZ" w:bidi="ar-SA"/>
              </w:rPr>
            </w:pPr>
            <w:r w:rsidRPr="00300A69">
              <w:rPr>
                <w:lang w:eastAsia="cs-CZ" w:bidi="ar-SA"/>
              </w:rPr>
              <w:t>5</w:t>
            </w:r>
          </w:p>
        </w:tc>
      </w:tr>
      <w:tr w:rsidR="009C534D" w:rsidRPr="00300A69" w14:paraId="7092B9B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3956C4FD" w14:textId="77777777" w:rsidR="009C534D" w:rsidRPr="00300A69" w:rsidRDefault="009C534D" w:rsidP="009C534D">
            <w:pPr>
              <w:pStyle w:val="RSText"/>
              <w:rPr>
                <w:b/>
                <w:lang w:eastAsia="cs-CZ" w:bidi="ar-SA"/>
              </w:rPr>
            </w:pPr>
            <w:r w:rsidRPr="00300A69">
              <w:rPr>
                <w:b/>
                <w:lang w:eastAsia="cs-CZ" w:bidi="ar-SA"/>
              </w:rPr>
              <w:t>62</w:t>
            </w:r>
          </w:p>
        </w:tc>
        <w:tc>
          <w:tcPr>
            <w:tcW w:w="564" w:type="dxa"/>
            <w:tcBorders>
              <w:top w:val="nil"/>
              <w:left w:val="nil"/>
              <w:bottom w:val="single" w:sz="4" w:space="0" w:color="auto"/>
              <w:right w:val="single" w:sz="4" w:space="0" w:color="auto"/>
            </w:tcBorders>
            <w:noWrap/>
            <w:vAlign w:val="center"/>
            <w:hideMark/>
          </w:tcPr>
          <w:p w14:paraId="50CFEEFB" w14:textId="77777777" w:rsidR="009C534D" w:rsidRPr="00300A69" w:rsidRDefault="009C534D" w:rsidP="009C534D">
            <w:pPr>
              <w:pStyle w:val="RSText"/>
              <w:rPr>
                <w:lang w:eastAsia="cs-CZ" w:bidi="ar-SA"/>
              </w:rPr>
            </w:pPr>
            <w:r w:rsidRPr="00300A69">
              <w:rPr>
                <w:lang w:eastAsia="cs-CZ" w:bidi="ar-SA"/>
              </w:rPr>
              <w:t>640/22</w:t>
            </w:r>
          </w:p>
        </w:tc>
        <w:tc>
          <w:tcPr>
            <w:tcW w:w="567" w:type="dxa"/>
            <w:tcBorders>
              <w:top w:val="nil"/>
              <w:left w:val="nil"/>
              <w:bottom w:val="single" w:sz="4" w:space="0" w:color="auto"/>
              <w:right w:val="single" w:sz="4" w:space="0" w:color="auto"/>
            </w:tcBorders>
            <w:noWrap/>
            <w:vAlign w:val="center"/>
            <w:hideMark/>
          </w:tcPr>
          <w:p w14:paraId="5410018D"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5186D6C"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52A6AA1" w14:textId="77777777" w:rsidR="009C534D" w:rsidRPr="00300A69" w:rsidRDefault="009C534D" w:rsidP="009C534D">
            <w:pPr>
              <w:pStyle w:val="RSText"/>
              <w:rPr>
                <w:b/>
                <w:lang w:eastAsia="cs-CZ" w:bidi="ar-SA"/>
              </w:rPr>
            </w:pPr>
            <w:r w:rsidRPr="00300A69">
              <w:rPr>
                <w:b/>
                <w:lang w:eastAsia="cs-CZ" w:bidi="ar-SA"/>
              </w:rPr>
              <w:t xml:space="preserve">Acer </w:t>
            </w:r>
            <w:proofErr w:type="spellStart"/>
            <w:r w:rsidRPr="00300A69">
              <w:rPr>
                <w:b/>
                <w:lang w:eastAsia="cs-CZ" w:bidi="ar-SA"/>
              </w:rPr>
              <w:t>pseudoplatanus</w:t>
            </w:r>
            <w:proofErr w:type="spellEnd"/>
          </w:p>
        </w:tc>
        <w:tc>
          <w:tcPr>
            <w:tcW w:w="1843" w:type="dxa"/>
            <w:tcBorders>
              <w:top w:val="nil"/>
              <w:left w:val="nil"/>
              <w:bottom w:val="single" w:sz="4" w:space="0" w:color="auto"/>
              <w:right w:val="single" w:sz="4" w:space="0" w:color="auto"/>
            </w:tcBorders>
            <w:noWrap/>
            <w:vAlign w:val="center"/>
            <w:hideMark/>
          </w:tcPr>
          <w:p w14:paraId="17496447" w14:textId="77777777" w:rsidR="009C534D" w:rsidRPr="00300A69" w:rsidRDefault="009C534D" w:rsidP="009C534D">
            <w:pPr>
              <w:pStyle w:val="RSText"/>
              <w:rPr>
                <w:lang w:eastAsia="cs-CZ" w:bidi="ar-SA"/>
              </w:rPr>
            </w:pPr>
            <w:r w:rsidRPr="00300A69">
              <w:rPr>
                <w:lang w:eastAsia="cs-CZ" w:bidi="ar-SA"/>
              </w:rPr>
              <w:t>javor klen</w:t>
            </w:r>
          </w:p>
        </w:tc>
        <w:tc>
          <w:tcPr>
            <w:tcW w:w="1134" w:type="dxa"/>
            <w:tcBorders>
              <w:top w:val="nil"/>
              <w:left w:val="nil"/>
              <w:bottom w:val="single" w:sz="4" w:space="0" w:color="auto"/>
              <w:right w:val="single" w:sz="4" w:space="0" w:color="auto"/>
            </w:tcBorders>
            <w:vAlign w:val="center"/>
            <w:hideMark/>
          </w:tcPr>
          <w:p w14:paraId="7598BDB3" w14:textId="77777777" w:rsidR="009C534D" w:rsidRPr="00300A69" w:rsidRDefault="009C534D" w:rsidP="009C534D">
            <w:pPr>
              <w:pStyle w:val="RSText"/>
              <w:rPr>
                <w:lang w:eastAsia="cs-CZ" w:bidi="ar-SA"/>
              </w:rPr>
            </w:pPr>
            <w:r w:rsidRPr="00300A69">
              <w:rPr>
                <w:lang w:eastAsia="cs-CZ" w:bidi="ar-SA"/>
              </w:rPr>
              <w:t>113</w:t>
            </w:r>
          </w:p>
        </w:tc>
        <w:tc>
          <w:tcPr>
            <w:tcW w:w="500" w:type="dxa"/>
            <w:tcBorders>
              <w:top w:val="nil"/>
              <w:left w:val="nil"/>
              <w:bottom w:val="single" w:sz="4" w:space="0" w:color="auto"/>
              <w:right w:val="single" w:sz="4" w:space="0" w:color="auto"/>
            </w:tcBorders>
            <w:noWrap/>
            <w:vAlign w:val="center"/>
            <w:hideMark/>
          </w:tcPr>
          <w:p w14:paraId="7FB267EC" w14:textId="77777777" w:rsidR="009C534D" w:rsidRPr="00300A69" w:rsidRDefault="009C534D" w:rsidP="009C534D">
            <w:pPr>
              <w:pStyle w:val="RSText"/>
              <w:rPr>
                <w:lang w:eastAsia="cs-CZ" w:bidi="ar-SA"/>
              </w:rPr>
            </w:pPr>
            <w:r w:rsidRPr="00300A69">
              <w:rPr>
                <w:lang w:eastAsia="cs-CZ" w:bidi="ar-SA"/>
              </w:rPr>
              <w:t>9</w:t>
            </w:r>
          </w:p>
        </w:tc>
        <w:tc>
          <w:tcPr>
            <w:tcW w:w="500" w:type="dxa"/>
            <w:tcBorders>
              <w:top w:val="nil"/>
              <w:left w:val="nil"/>
              <w:bottom w:val="single" w:sz="4" w:space="0" w:color="auto"/>
              <w:right w:val="single" w:sz="4" w:space="0" w:color="auto"/>
            </w:tcBorders>
            <w:noWrap/>
            <w:vAlign w:val="center"/>
            <w:hideMark/>
          </w:tcPr>
          <w:p w14:paraId="7A49B826" w14:textId="77777777" w:rsidR="009C534D" w:rsidRPr="00300A69" w:rsidRDefault="009C534D" w:rsidP="009C534D">
            <w:pPr>
              <w:pStyle w:val="RSText"/>
              <w:rPr>
                <w:lang w:eastAsia="cs-CZ" w:bidi="ar-SA"/>
              </w:rPr>
            </w:pPr>
            <w:r w:rsidRPr="00300A69">
              <w:rPr>
                <w:lang w:eastAsia="cs-CZ" w:bidi="ar-SA"/>
              </w:rPr>
              <w:t>2,5</w:t>
            </w:r>
          </w:p>
        </w:tc>
        <w:tc>
          <w:tcPr>
            <w:tcW w:w="500" w:type="dxa"/>
            <w:tcBorders>
              <w:top w:val="nil"/>
              <w:left w:val="nil"/>
              <w:bottom w:val="single" w:sz="4" w:space="0" w:color="auto"/>
              <w:right w:val="single" w:sz="4" w:space="0" w:color="auto"/>
            </w:tcBorders>
            <w:noWrap/>
            <w:vAlign w:val="center"/>
            <w:hideMark/>
          </w:tcPr>
          <w:p w14:paraId="792A8DE6"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028FE8F3"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7ECC4B4" w14:textId="77777777" w:rsidR="009C534D" w:rsidRPr="00300A69" w:rsidRDefault="009C534D" w:rsidP="009C534D">
            <w:pPr>
              <w:pStyle w:val="RSText"/>
              <w:rPr>
                <w:b/>
                <w:lang w:eastAsia="cs-CZ" w:bidi="ar-SA"/>
              </w:rPr>
            </w:pPr>
            <w:r w:rsidRPr="00300A69">
              <w:rPr>
                <w:b/>
                <w:lang w:eastAsia="cs-CZ" w:bidi="ar-SA"/>
              </w:rPr>
              <w:t>63</w:t>
            </w:r>
          </w:p>
        </w:tc>
        <w:tc>
          <w:tcPr>
            <w:tcW w:w="564" w:type="dxa"/>
            <w:tcBorders>
              <w:top w:val="nil"/>
              <w:left w:val="nil"/>
              <w:bottom w:val="single" w:sz="4" w:space="0" w:color="auto"/>
              <w:right w:val="single" w:sz="4" w:space="0" w:color="auto"/>
            </w:tcBorders>
            <w:noWrap/>
            <w:vAlign w:val="center"/>
            <w:hideMark/>
          </w:tcPr>
          <w:p w14:paraId="61431205" w14:textId="77777777" w:rsidR="009C534D" w:rsidRPr="00300A69" w:rsidRDefault="009C534D" w:rsidP="009C534D">
            <w:pPr>
              <w:pStyle w:val="RSText"/>
              <w:rPr>
                <w:lang w:eastAsia="cs-CZ" w:bidi="ar-SA"/>
              </w:rPr>
            </w:pPr>
            <w:r w:rsidRPr="00300A69">
              <w:rPr>
                <w:lang w:eastAsia="cs-CZ" w:bidi="ar-SA"/>
              </w:rPr>
              <w:t>640/27</w:t>
            </w:r>
          </w:p>
        </w:tc>
        <w:tc>
          <w:tcPr>
            <w:tcW w:w="567" w:type="dxa"/>
            <w:tcBorders>
              <w:top w:val="nil"/>
              <w:left w:val="nil"/>
              <w:bottom w:val="single" w:sz="4" w:space="0" w:color="auto"/>
              <w:right w:val="single" w:sz="4" w:space="0" w:color="auto"/>
            </w:tcBorders>
            <w:noWrap/>
            <w:vAlign w:val="center"/>
            <w:hideMark/>
          </w:tcPr>
          <w:p w14:paraId="6517217B"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436C5974"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EB094F4"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474F1800"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40589D27" w14:textId="77777777" w:rsidR="009C534D" w:rsidRPr="00300A69" w:rsidRDefault="009C534D" w:rsidP="009C534D">
            <w:pPr>
              <w:pStyle w:val="RSText"/>
              <w:rPr>
                <w:lang w:eastAsia="cs-CZ" w:bidi="ar-SA"/>
              </w:rPr>
            </w:pPr>
            <w:r w:rsidRPr="00300A69">
              <w:rPr>
                <w:lang w:eastAsia="cs-CZ" w:bidi="ar-SA"/>
              </w:rPr>
              <w:t>91</w:t>
            </w:r>
          </w:p>
        </w:tc>
        <w:tc>
          <w:tcPr>
            <w:tcW w:w="500" w:type="dxa"/>
            <w:tcBorders>
              <w:top w:val="nil"/>
              <w:left w:val="nil"/>
              <w:bottom w:val="single" w:sz="4" w:space="0" w:color="auto"/>
              <w:right w:val="single" w:sz="4" w:space="0" w:color="auto"/>
            </w:tcBorders>
            <w:noWrap/>
            <w:vAlign w:val="center"/>
            <w:hideMark/>
          </w:tcPr>
          <w:p w14:paraId="2291C340" w14:textId="77777777" w:rsidR="009C534D" w:rsidRPr="00300A69" w:rsidRDefault="009C534D" w:rsidP="009C534D">
            <w:pPr>
              <w:pStyle w:val="RSText"/>
              <w:rPr>
                <w:lang w:eastAsia="cs-CZ" w:bidi="ar-SA"/>
              </w:rPr>
            </w:pPr>
            <w:r w:rsidRPr="00300A69">
              <w:rPr>
                <w:lang w:eastAsia="cs-CZ" w:bidi="ar-SA"/>
              </w:rPr>
              <w:t>7</w:t>
            </w:r>
          </w:p>
        </w:tc>
        <w:tc>
          <w:tcPr>
            <w:tcW w:w="500" w:type="dxa"/>
            <w:tcBorders>
              <w:top w:val="nil"/>
              <w:left w:val="nil"/>
              <w:bottom w:val="single" w:sz="4" w:space="0" w:color="auto"/>
              <w:right w:val="single" w:sz="4" w:space="0" w:color="auto"/>
            </w:tcBorders>
            <w:noWrap/>
            <w:vAlign w:val="center"/>
            <w:hideMark/>
          </w:tcPr>
          <w:p w14:paraId="4CFC3F2C"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04105B6C"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68CE0E77"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5E853EB" w14:textId="77777777" w:rsidR="009C534D" w:rsidRPr="00300A69" w:rsidRDefault="009C534D" w:rsidP="009C534D">
            <w:pPr>
              <w:pStyle w:val="RSText"/>
              <w:rPr>
                <w:b/>
                <w:lang w:eastAsia="cs-CZ" w:bidi="ar-SA"/>
              </w:rPr>
            </w:pPr>
            <w:r w:rsidRPr="00300A69">
              <w:rPr>
                <w:b/>
                <w:lang w:eastAsia="cs-CZ" w:bidi="ar-SA"/>
              </w:rPr>
              <w:t>64</w:t>
            </w:r>
          </w:p>
        </w:tc>
        <w:tc>
          <w:tcPr>
            <w:tcW w:w="564" w:type="dxa"/>
            <w:tcBorders>
              <w:top w:val="nil"/>
              <w:left w:val="nil"/>
              <w:bottom w:val="single" w:sz="4" w:space="0" w:color="auto"/>
              <w:right w:val="single" w:sz="4" w:space="0" w:color="auto"/>
            </w:tcBorders>
            <w:noWrap/>
            <w:vAlign w:val="center"/>
            <w:hideMark/>
          </w:tcPr>
          <w:p w14:paraId="1CE84D92" w14:textId="77777777" w:rsidR="009C534D" w:rsidRPr="00300A69" w:rsidRDefault="009C534D" w:rsidP="009C534D">
            <w:pPr>
              <w:pStyle w:val="RSText"/>
              <w:rPr>
                <w:lang w:eastAsia="cs-CZ" w:bidi="ar-SA"/>
              </w:rPr>
            </w:pPr>
            <w:r w:rsidRPr="00300A69">
              <w:rPr>
                <w:lang w:eastAsia="cs-CZ" w:bidi="ar-SA"/>
              </w:rPr>
              <w:t>640/27</w:t>
            </w:r>
          </w:p>
        </w:tc>
        <w:tc>
          <w:tcPr>
            <w:tcW w:w="567" w:type="dxa"/>
            <w:tcBorders>
              <w:top w:val="nil"/>
              <w:left w:val="nil"/>
              <w:bottom w:val="single" w:sz="4" w:space="0" w:color="auto"/>
              <w:right w:val="single" w:sz="4" w:space="0" w:color="auto"/>
            </w:tcBorders>
            <w:noWrap/>
            <w:vAlign w:val="center"/>
            <w:hideMark/>
          </w:tcPr>
          <w:p w14:paraId="16F4937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FC8E869"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988CAE1"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2FDBDF33"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210E699E" w14:textId="77777777" w:rsidR="009C534D" w:rsidRPr="00300A69" w:rsidRDefault="009C534D" w:rsidP="009C534D">
            <w:pPr>
              <w:pStyle w:val="RSText"/>
              <w:rPr>
                <w:lang w:eastAsia="cs-CZ" w:bidi="ar-SA"/>
              </w:rPr>
            </w:pPr>
            <w:r w:rsidRPr="00300A69">
              <w:rPr>
                <w:lang w:eastAsia="cs-CZ" w:bidi="ar-SA"/>
              </w:rPr>
              <w:t>86</w:t>
            </w:r>
          </w:p>
        </w:tc>
        <w:tc>
          <w:tcPr>
            <w:tcW w:w="500" w:type="dxa"/>
            <w:tcBorders>
              <w:top w:val="nil"/>
              <w:left w:val="nil"/>
              <w:bottom w:val="single" w:sz="4" w:space="0" w:color="auto"/>
              <w:right w:val="single" w:sz="4" w:space="0" w:color="auto"/>
            </w:tcBorders>
            <w:noWrap/>
            <w:vAlign w:val="center"/>
            <w:hideMark/>
          </w:tcPr>
          <w:p w14:paraId="40F68DD1" w14:textId="77777777" w:rsidR="009C534D" w:rsidRPr="00300A69" w:rsidRDefault="009C534D" w:rsidP="009C534D">
            <w:pPr>
              <w:pStyle w:val="RSText"/>
              <w:rPr>
                <w:lang w:eastAsia="cs-CZ" w:bidi="ar-SA"/>
              </w:rPr>
            </w:pPr>
            <w:r w:rsidRPr="00300A69">
              <w:rPr>
                <w:lang w:eastAsia="cs-CZ" w:bidi="ar-SA"/>
              </w:rPr>
              <w:t>8</w:t>
            </w:r>
          </w:p>
        </w:tc>
        <w:tc>
          <w:tcPr>
            <w:tcW w:w="500" w:type="dxa"/>
            <w:tcBorders>
              <w:top w:val="nil"/>
              <w:left w:val="nil"/>
              <w:bottom w:val="single" w:sz="4" w:space="0" w:color="auto"/>
              <w:right w:val="single" w:sz="4" w:space="0" w:color="auto"/>
            </w:tcBorders>
            <w:noWrap/>
            <w:vAlign w:val="center"/>
            <w:hideMark/>
          </w:tcPr>
          <w:p w14:paraId="4DAB6656" w14:textId="77777777" w:rsidR="009C534D" w:rsidRPr="00300A69" w:rsidRDefault="009C534D" w:rsidP="009C534D">
            <w:pPr>
              <w:pStyle w:val="RSText"/>
              <w:rPr>
                <w:lang w:eastAsia="cs-CZ" w:bidi="ar-SA"/>
              </w:rPr>
            </w:pPr>
            <w:r w:rsidRPr="00300A69">
              <w:rPr>
                <w:lang w:eastAsia="cs-CZ" w:bidi="ar-SA"/>
              </w:rPr>
              <w:t>2,5</w:t>
            </w:r>
          </w:p>
        </w:tc>
        <w:tc>
          <w:tcPr>
            <w:tcW w:w="500" w:type="dxa"/>
            <w:tcBorders>
              <w:top w:val="nil"/>
              <w:left w:val="nil"/>
              <w:bottom w:val="single" w:sz="4" w:space="0" w:color="auto"/>
              <w:right w:val="single" w:sz="4" w:space="0" w:color="auto"/>
            </w:tcBorders>
            <w:noWrap/>
            <w:vAlign w:val="center"/>
            <w:hideMark/>
          </w:tcPr>
          <w:p w14:paraId="4381E229"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77B3D60E"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40DE7B0" w14:textId="77777777" w:rsidR="009C534D" w:rsidRPr="00300A69" w:rsidRDefault="009C534D" w:rsidP="009C534D">
            <w:pPr>
              <w:pStyle w:val="RSText"/>
              <w:rPr>
                <w:b/>
                <w:lang w:eastAsia="cs-CZ" w:bidi="ar-SA"/>
              </w:rPr>
            </w:pPr>
            <w:r w:rsidRPr="00300A69">
              <w:rPr>
                <w:b/>
                <w:lang w:eastAsia="cs-CZ" w:bidi="ar-SA"/>
              </w:rPr>
              <w:t>65</w:t>
            </w:r>
          </w:p>
        </w:tc>
        <w:tc>
          <w:tcPr>
            <w:tcW w:w="564" w:type="dxa"/>
            <w:tcBorders>
              <w:top w:val="nil"/>
              <w:left w:val="nil"/>
              <w:bottom w:val="single" w:sz="4" w:space="0" w:color="auto"/>
              <w:right w:val="single" w:sz="4" w:space="0" w:color="auto"/>
            </w:tcBorders>
            <w:noWrap/>
            <w:vAlign w:val="center"/>
            <w:hideMark/>
          </w:tcPr>
          <w:p w14:paraId="647E1976" w14:textId="77777777" w:rsidR="009C534D" w:rsidRPr="00300A69" w:rsidRDefault="009C534D" w:rsidP="009C534D">
            <w:pPr>
              <w:pStyle w:val="RSText"/>
              <w:rPr>
                <w:lang w:eastAsia="cs-CZ" w:bidi="ar-SA"/>
              </w:rPr>
            </w:pPr>
            <w:r w:rsidRPr="00300A69">
              <w:rPr>
                <w:lang w:eastAsia="cs-CZ" w:bidi="ar-SA"/>
              </w:rPr>
              <w:t>640/30</w:t>
            </w:r>
          </w:p>
        </w:tc>
        <w:tc>
          <w:tcPr>
            <w:tcW w:w="567" w:type="dxa"/>
            <w:tcBorders>
              <w:top w:val="nil"/>
              <w:left w:val="nil"/>
              <w:bottom w:val="single" w:sz="4" w:space="0" w:color="auto"/>
              <w:right w:val="single" w:sz="4" w:space="0" w:color="auto"/>
            </w:tcBorders>
            <w:noWrap/>
            <w:vAlign w:val="center"/>
            <w:hideMark/>
          </w:tcPr>
          <w:p w14:paraId="54A3AB7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5F6E2A2" w14:textId="527F314B" w:rsidR="009C534D" w:rsidRPr="00300A69" w:rsidRDefault="009C534D" w:rsidP="009C534D">
            <w:pPr>
              <w:pStyle w:val="RSText"/>
              <w:rPr>
                <w:lang w:eastAsia="cs-CZ" w:bidi="ar-SA"/>
              </w:rPr>
            </w:pPr>
            <w:r w:rsidRPr="00300A69">
              <w:rPr>
                <w:lang w:eastAsia="cs-CZ" w:bidi="ar-SA"/>
              </w:rPr>
              <w:t> </w:t>
            </w:r>
            <w:r w:rsidR="008B1309" w:rsidRPr="00300A69">
              <w:rPr>
                <w:lang w:eastAsia="cs-CZ" w:bidi="ar-SA"/>
              </w:rPr>
              <w:t>O</w:t>
            </w:r>
          </w:p>
        </w:tc>
        <w:tc>
          <w:tcPr>
            <w:tcW w:w="2268" w:type="dxa"/>
            <w:tcBorders>
              <w:top w:val="nil"/>
              <w:left w:val="nil"/>
              <w:bottom w:val="single" w:sz="4" w:space="0" w:color="auto"/>
              <w:right w:val="single" w:sz="4" w:space="0" w:color="auto"/>
            </w:tcBorders>
            <w:noWrap/>
            <w:vAlign w:val="center"/>
            <w:hideMark/>
          </w:tcPr>
          <w:p w14:paraId="0B611CDF" w14:textId="77777777" w:rsidR="009C534D" w:rsidRPr="00300A69" w:rsidRDefault="009C534D" w:rsidP="009C534D">
            <w:pPr>
              <w:pStyle w:val="RSText"/>
              <w:rPr>
                <w:b/>
                <w:lang w:eastAsia="cs-CZ" w:bidi="ar-SA"/>
              </w:rPr>
            </w:pPr>
            <w:proofErr w:type="spellStart"/>
            <w:r w:rsidRPr="00300A69">
              <w:rPr>
                <w:b/>
                <w:lang w:eastAsia="cs-CZ" w:bidi="ar-SA"/>
              </w:rPr>
              <w:t>Pinus</w:t>
            </w:r>
            <w:proofErr w:type="spellEnd"/>
            <w:r w:rsidRPr="00300A69">
              <w:rPr>
                <w:b/>
                <w:lang w:eastAsia="cs-CZ" w:bidi="ar-SA"/>
              </w:rPr>
              <w:t xml:space="preserve"> </w:t>
            </w:r>
            <w:proofErr w:type="spellStart"/>
            <w:r w:rsidRPr="00300A69">
              <w:rPr>
                <w:b/>
                <w:lang w:eastAsia="cs-CZ" w:bidi="ar-SA"/>
              </w:rPr>
              <w:t>sylvestris</w:t>
            </w:r>
            <w:proofErr w:type="spellEnd"/>
          </w:p>
        </w:tc>
        <w:tc>
          <w:tcPr>
            <w:tcW w:w="1843" w:type="dxa"/>
            <w:tcBorders>
              <w:top w:val="nil"/>
              <w:left w:val="nil"/>
              <w:bottom w:val="single" w:sz="4" w:space="0" w:color="auto"/>
              <w:right w:val="single" w:sz="4" w:space="0" w:color="auto"/>
            </w:tcBorders>
            <w:noWrap/>
            <w:vAlign w:val="center"/>
            <w:hideMark/>
          </w:tcPr>
          <w:p w14:paraId="279D5D72" w14:textId="77777777" w:rsidR="009C534D" w:rsidRPr="00300A69" w:rsidRDefault="009C534D" w:rsidP="009C534D">
            <w:pPr>
              <w:pStyle w:val="RSText"/>
              <w:rPr>
                <w:lang w:eastAsia="cs-CZ" w:bidi="ar-SA"/>
              </w:rPr>
            </w:pPr>
            <w:r w:rsidRPr="00300A69">
              <w:rPr>
                <w:lang w:eastAsia="cs-CZ" w:bidi="ar-SA"/>
              </w:rPr>
              <w:t>borovice lesní</w:t>
            </w:r>
          </w:p>
        </w:tc>
        <w:tc>
          <w:tcPr>
            <w:tcW w:w="1134" w:type="dxa"/>
            <w:tcBorders>
              <w:top w:val="nil"/>
              <w:left w:val="nil"/>
              <w:bottom w:val="single" w:sz="4" w:space="0" w:color="auto"/>
              <w:right w:val="single" w:sz="4" w:space="0" w:color="auto"/>
            </w:tcBorders>
            <w:vAlign w:val="center"/>
            <w:hideMark/>
          </w:tcPr>
          <w:p w14:paraId="5B16AE5C" w14:textId="77777777" w:rsidR="009C534D" w:rsidRPr="00300A69" w:rsidRDefault="009C534D" w:rsidP="009C534D">
            <w:pPr>
              <w:pStyle w:val="RSText"/>
              <w:rPr>
                <w:lang w:eastAsia="cs-CZ" w:bidi="ar-SA"/>
              </w:rPr>
            </w:pPr>
            <w:r w:rsidRPr="00300A69">
              <w:rPr>
                <w:lang w:eastAsia="cs-CZ" w:bidi="ar-SA"/>
              </w:rPr>
              <w:t>103</w:t>
            </w:r>
          </w:p>
        </w:tc>
        <w:tc>
          <w:tcPr>
            <w:tcW w:w="500" w:type="dxa"/>
            <w:tcBorders>
              <w:top w:val="nil"/>
              <w:left w:val="nil"/>
              <w:bottom w:val="single" w:sz="4" w:space="0" w:color="auto"/>
              <w:right w:val="single" w:sz="4" w:space="0" w:color="auto"/>
            </w:tcBorders>
            <w:noWrap/>
            <w:vAlign w:val="center"/>
            <w:hideMark/>
          </w:tcPr>
          <w:p w14:paraId="102BF85C" w14:textId="77777777" w:rsidR="009C534D" w:rsidRPr="00300A69" w:rsidRDefault="009C534D" w:rsidP="009C534D">
            <w:pPr>
              <w:pStyle w:val="RSText"/>
              <w:rPr>
                <w:lang w:eastAsia="cs-CZ" w:bidi="ar-SA"/>
              </w:rPr>
            </w:pPr>
            <w:r w:rsidRPr="00300A69">
              <w:rPr>
                <w:lang w:eastAsia="cs-CZ" w:bidi="ar-SA"/>
              </w:rPr>
              <w:t>7</w:t>
            </w:r>
          </w:p>
        </w:tc>
        <w:tc>
          <w:tcPr>
            <w:tcW w:w="500" w:type="dxa"/>
            <w:tcBorders>
              <w:top w:val="nil"/>
              <w:left w:val="nil"/>
              <w:bottom w:val="single" w:sz="4" w:space="0" w:color="auto"/>
              <w:right w:val="single" w:sz="4" w:space="0" w:color="auto"/>
            </w:tcBorders>
            <w:noWrap/>
            <w:vAlign w:val="center"/>
            <w:hideMark/>
          </w:tcPr>
          <w:p w14:paraId="01E39B58"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13CB421C"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337262FC"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927DC88" w14:textId="77777777" w:rsidR="009C534D" w:rsidRPr="00300A69" w:rsidRDefault="009C534D" w:rsidP="009C534D">
            <w:pPr>
              <w:pStyle w:val="RSText"/>
              <w:rPr>
                <w:b/>
                <w:lang w:eastAsia="cs-CZ" w:bidi="ar-SA"/>
              </w:rPr>
            </w:pPr>
            <w:r w:rsidRPr="00300A69">
              <w:rPr>
                <w:b/>
                <w:lang w:eastAsia="cs-CZ" w:bidi="ar-SA"/>
              </w:rPr>
              <w:t>66</w:t>
            </w:r>
          </w:p>
        </w:tc>
        <w:tc>
          <w:tcPr>
            <w:tcW w:w="564" w:type="dxa"/>
            <w:tcBorders>
              <w:top w:val="nil"/>
              <w:left w:val="nil"/>
              <w:bottom w:val="single" w:sz="4" w:space="0" w:color="auto"/>
              <w:right w:val="single" w:sz="4" w:space="0" w:color="auto"/>
            </w:tcBorders>
            <w:noWrap/>
            <w:vAlign w:val="center"/>
            <w:hideMark/>
          </w:tcPr>
          <w:p w14:paraId="19443A94" w14:textId="77777777" w:rsidR="009C534D" w:rsidRPr="00300A69" w:rsidRDefault="009C534D" w:rsidP="009C534D">
            <w:pPr>
              <w:pStyle w:val="RSText"/>
              <w:rPr>
                <w:lang w:eastAsia="cs-CZ" w:bidi="ar-SA"/>
              </w:rPr>
            </w:pPr>
            <w:r w:rsidRPr="00300A69">
              <w:rPr>
                <w:lang w:eastAsia="cs-CZ" w:bidi="ar-SA"/>
              </w:rPr>
              <w:t>500/14</w:t>
            </w:r>
          </w:p>
        </w:tc>
        <w:tc>
          <w:tcPr>
            <w:tcW w:w="567" w:type="dxa"/>
            <w:tcBorders>
              <w:top w:val="nil"/>
              <w:left w:val="nil"/>
              <w:bottom w:val="single" w:sz="4" w:space="0" w:color="auto"/>
              <w:right w:val="single" w:sz="4" w:space="0" w:color="auto"/>
            </w:tcBorders>
            <w:noWrap/>
            <w:vAlign w:val="center"/>
            <w:hideMark/>
          </w:tcPr>
          <w:p w14:paraId="69880C31"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23489822"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3010C25"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platyphyllos</w:t>
            </w:r>
            <w:proofErr w:type="spellEnd"/>
          </w:p>
        </w:tc>
        <w:tc>
          <w:tcPr>
            <w:tcW w:w="1843" w:type="dxa"/>
            <w:tcBorders>
              <w:top w:val="nil"/>
              <w:left w:val="nil"/>
              <w:bottom w:val="single" w:sz="4" w:space="0" w:color="auto"/>
              <w:right w:val="single" w:sz="4" w:space="0" w:color="auto"/>
            </w:tcBorders>
            <w:noWrap/>
            <w:vAlign w:val="center"/>
            <w:hideMark/>
          </w:tcPr>
          <w:p w14:paraId="4A3BBF55" w14:textId="77777777" w:rsidR="009C534D" w:rsidRPr="00300A69" w:rsidRDefault="009C534D" w:rsidP="009C534D">
            <w:pPr>
              <w:pStyle w:val="RSText"/>
              <w:rPr>
                <w:lang w:eastAsia="cs-CZ" w:bidi="ar-SA"/>
              </w:rPr>
            </w:pPr>
            <w:r w:rsidRPr="00300A69">
              <w:rPr>
                <w:lang w:eastAsia="cs-CZ" w:bidi="ar-SA"/>
              </w:rPr>
              <w:t>lípa velkolistá</w:t>
            </w:r>
          </w:p>
        </w:tc>
        <w:tc>
          <w:tcPr>
            <w:tcW w:w="1134" w:type="dxa"/>
            <w:tcBorders>
              <w:top w:val="nil"/>
              <w:left w:val="nil"/>
              <w:bottom w:val="single" w:sz="4" w:space="0" w:color="auto"/>
              <w:right w:val="single" w:sz="4" w:space="0" w:color="auto"/>
            </w:tcBorders>
            <w:vAlign w:val="center"/>
            <w:hideMark/>
          </w:tcPr>
          <w:p w14:paraId="7127FC30" w14:textId="77777777" w:rsidR="009C534D" w:rsidRPr="00300A69" w:rsidRDefault="009C534D" w:rsidP="009C534D">
            <w:pPr>
              <w:pStyle w:val="RSText"/>
              <w:rPr>
                <w:lang w:eastAsia="cs-CZ" w:bidi="ar-SA"/>
              </w:rPr>
            </w:pPr>
            <w:r w:rsidRPr="00300A69">
              <w:rPr>
                <w:lang w:eastAsia="cs-CZ" w:bidi="ar-SA"/>
              </w:rPr>
              <w:t>96</w:t>
            </w:r>
          </w:p>
        </w:tc>
        <w:tc>
          <w:tcPr>
            <w:tcW w:w="500" w:type="dxa"/>
            <w:tcBorders>
              <w:top w:val="nil"/>
              <w:left w:val="nil"/>
              <w:bottom w:val="single" w:sz="4" w:space="0" w:color="auto"/>
              <w:right w:val="single" w:sz="4" w:space="0" w:color="auto"/>
            </w:tcBorders>
            <w:noWrap/>
            <w:vAlign w:val="center"/>
            <w:hideMark/>
          </w:tcPr>
          <w:p w14:paraId="2602B540" w14:textId="77777777" w:rsidR="009C534D" w:rsidRPr="00300A69" w:rsidRDefault="009C534D" w:rsidP="009C534D">
            <w:pPr>
              <w:pStyle w:val="RSText"/>
              <w:rPr>
                <w:lang w:eastAsia="cs-CZ" w:bidi="ar-SA"/>
              </w:rPr>
            </w:pPr>
            <w:r w:rsidRPr="00300A69">
              <w:rPr>
                <w:lang w:eastAsia="cs-CZ" w:bidi="ar-SA"/>
              </w:rPr>
              <w:t>11</w:t>
            </w:r>
          </w:p>
        </w:tc>
        <w:tc>
          <w:tcPr>
            <w:tcW w:w="500" w:type="dxa"/>
            <w:tcBorders>
              <w:top w:val="nil"/>
              <w:left w:val="nil"/>
              <w:bottom w:val="single" w:sz="4" w:space="0" w:color="auto"/>
              <w:right w:val="single" w:sz="4" w:space="0" w:color="auto"/>
            </w:tcBorders>
            <w:noWrap/>
            <w:vAlign w:val="center"/>
            <w:hideMark/>
          </w:tcPr>
          <w:p w14:paraId="50F01CCF"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268E12C2"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4F8DC60C"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64C3477" w14:textId="77777777" w:rsidR="009C534D" w:rsidRPr="00300A69" w:rsidRDefault="009C534D" w:rsidP="009C534D">
            <w:pPr>
              <w:pStyle w:val="RSText"/>
              <w:rPr>
                <w:b/>
                <w:lang w:eastAsia="cs-CZ" w:bidi="ar-SA"/>
              </w:rPr>
            </w:pPr>
            <w:r w:rsidRPr="00300A69">
              <w:rPr>
                <w:b/>
                <w:lang w:eastAsia="cs-CZ" w:bidi="ar-SA"/>
              </w:rPr>
              <w:t>67</w:t>
            </w:r>
          </w:p>
        </w:tc>
        <w:tc>
          <w:tcPr>
            <w:tcW w:w="564" w:type="dxa"/>
            <w:tcBorders>
              <w:top w:val="nil"/>
              <w:left w:val="nil"/>
              <w:bottom w:val="single" w:sz="4" w:space="0" w:color="auto"/>
              <w:right w:val="single" w:sz="4" w:space="0" w:color="auto"/>
            </w:tcBorders>
            <w:noWrap/>
            <w:vAlign w:val="center"/>
            <w:hideMark/>
          </w:tcPr>
          <w:p w14:paraId="748587AD" w14:textId="77777777" w:rsidR="009C534D" w:rsidRPr="00300A69" w:rsidRDefault="009C534D" w:rsidP="009C534D">
            <w:pPr>
              <w:pStyle w:val="RSText"/>
              <w:rPr>
                <w:lang w:eastAsia="cs-CZ" w:bidi="ar-SA"/>
              </w:rPr>
            </w:pPr>
            <w:r w:rsidRPr="00300A69">
              <w:rPr>
                <w:lang w:eastAsia="cs-CZ" w:bidi="ar-SA"/>
              </w:rPr>
              <w:t>500/13</w:t>
            </w:r>
          </w:p>
        </w:tc>
        <w:tc>
          <w:tcPr>
            <w:tcW w:w="567" w:type="dxa"/>
            <w:tcBorders>
              <w:top w:val="nil"/>
              <w:left w:val="nil"/>
              <w:bottom w:val="single" w:sz="4" w:space="0" w:color="auto"/>
              <w:right w:val="single" w:sz="4" w:space="0" w:color="auto"/>
            </w:tcBorders>
            <w:noWrap/>
            <w:vAlign w:val="center"/>
            <w:hideMark/>
          </w:tcPr>
          <w:p w14:paraId="41B2FED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AE870C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23B4BE0"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platyphyllos</w:t>
            </w:r>
            <w:proofErr w:type="spellEnd"/>
          </w:p>
        </w:tc>
        <w:tc>
          <w:tcPr>
            <w:tcW w:w="1843" w:type="dxa"/>
            <w:tcBorders>
              <w:top w:val="nil"/>
              <w:left w:val="nil"/>
              <w:bottom w:val="single" w:sz="4" w:space="0" w:color="auto"/>
              <w:right w:val="single" w:sz="4" w:space="0" w:color="auto"/>
            </w:tcBorders>
            <w:noWrap/>
            <w:vAlign w:val="center"/>
            <w:hideMark/>
          </w:tcPr>
          <w:p w14:paraId="07DA9217" w14:textId="77777777" w:rsidR="009C534D" w:rsidRPr="00300A69" w:rsidRDefault="009C534D" w:rsidP="009C534D">
            <w:pPr>
              <w:pStyle w:val="RSText"/>
              <w:rPr>
                <w:lang w:eastAsia="cs-CZ" w:bidi="ar-SA"/>
              </w:rPr>
            </w:pPr>
            <w:r w:rsidRPr="00300A69">
              <w:rPr>
                <w:lang w:eastAsia="cs-CZ" w:bidi="ar-SA"/>
              </w:rPr>
              <w:t>lípa velkolistá</w:t>
            </w:r>
          </w:p>
        </w:tc>
        <w:tc>
          <w:tcPr>
            <w:tcW w:w="1134" w:type="dxa"/>
            <w:tcBorders>
              <w:top w:val="nil"/>
              <w:left w:val="nil"/>
              <w:bottom w:val="single" w:sz="4" w:space="0" w:color="auto"/>
              <w:right w:val="single" w:sz="4" w:space="0" w:color="auto"/>
            </w:tcBorders>
            <w:vAlign w:val="center"/>
            <w:hideMark/>
          </w:tcPr>
          <w:p w14:paraId="67233B4B" w14:textId="77777777" w:rsidR="009C534D" w:rsidRPr="00300A69" w:rsidRDefault="009C534D" w:rsidP="009C534D">
            <w:pPr>
              <w:pStyle w:val="RSText"/>
              <w:rPr>
                <w:lang w:eastAsia="cs-CZ" w:bidi="ar-SA"/>
              </w:rPr>
            </w:pPr>
            <w:r w:rsidRPr="00300A69">
              <w:rPr>
                <w:lang w:eastAsia="cs-CZ" w:bidi="ar-SA"/>
              </w:rPr>
              <w:t>90</w:t>
            </w:r>
          </w:p>
        </w:tc>
        <w:tc>
          <w:tcPr>
            <w:tcW w:w="500" w:type="dxa"/>
            <w:tcBorders>
              <w:top w:val="nil"/>
              <w:left w:val="nil"/>
              <w:bottom w:val="single" w:sz="4" w:space="0" w:color="auto"/>
              <w:right w:val="single" w:sz="4" w:space="0" w:color="auto"/>
            </w:tcBorders>
            <w:noWrap/>
            <w:vAlign w:val="center"/>
            <w:hideMark/>
          </w:tcPr>
          <w:p w14:paraId="4DA69C43" w14:textId="77777777" w:rsidR="009C534D" w:rsidRPr="00300A69" w:rsidRDefault="009C534D" w:rsidP="009C534D">
            <w:pPr>
              <w:pStyle w:val="RSText"/>
              <w:rPr>
                <w:lang w:eastAsia="cs-CZ" w:bidi="ar-SA"/>
              </w:rPr>
            </w:pPr>
            <w:r w:rsidRPr="00300A69">
              <w:rPr>
                <w:lang w:eastAsia="cs-CZ" w:bidi="ar-SA"/>
              </w:rPr>
              <w:t>10</w:t>
            </w:r>
          </w:p>
        </w:tc>
        <w:tc>
          <w:tcPr>
            <w:tcW w:w="500" w:type="dxa"/>
            <w:tcBorders>
              <w:top w:val="nil"/>
              <w:left w:val="nil"/>
              <w:bottom w:val="single" w:sz="4" w:space="0" w:color="auto"/>
              <w:right w:val="single" w:sz="4" w:space="0" w:color="auto"/>
            </w:tcBorders>
            <w:noWrap/>
            <w:vAlign w:val="center"/>
            <w:hideMark/>
          </w:tcPr>
          <w:p w14:paraId="0BC5A563" w14:textId="77777777" w:rsidR="009C534D" w:rsidRPr="00300A69" w:rsidRDefault="009C534D" w:rsidP="009C534D">
            <w:pPr>
              <w:pStyle w:val="RSText"/>
              <w:rPr>
                <w:lang w:eastAsia="cs-CZ" w:bidi="ar-SA"/>
              </w:rPr>
            </w:pPr>
            <w:r w:rsidRPr="00300A69">
              <w:rPr>
                <w:lang w:eastAsia="cs-CZ" w:bidi="ar-SA"/>
              </w:rPr>
              <w:t>2,5</w:t>
            </w:r>
          </w:p>
        </w:tc>
        <w:tc>
          <w:tcPr>
            <w:tcW w:w="500" w:type="dxa"/>
            <w:tcBorders>
              <w:top w:val="nil"/>
              <w:left w:val="nil"/>
              <w:bottom w:val="single" w:sz="4" w:space="0" w:color="auto"/>
              <w:right w:val="single" w:sz="4" w:space="0" w:color="auto"/>
            </w:tcBorders>
            <w:noWrap/>
            <w:vAlign w:val="center"/>
            <w:hideMark/>
          </w:tcPr>
          <w:p w14:paraId="386681C9"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322BA105"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0CF3A5E3" w14:textId="77777777" w:rsidR="009C534D" w:rsidRPr="00300A69" w:rsidRDefault="009C534D" w:rsidP="009C534D">
            <w:pPr>
              <w:pStyle w:val="RSText"/>
              <w:rPr>
                <w:b/>
                <w:lang w:eastAsia="cs-CZ" w:bidi="ar-SA"/>
              </w:rPr>
            </w:pPr>
            <w:r w:rsidRPr="00300A69">
              <w:rPr>
                <w:b/>
                <w:lang w:eastAsia="cs-CZ" w:bidi="ar-SA"/>
              </w:rPr>
              <w:t>68</w:t>
            </w:r>
          </w:p>
        </w:tc>
        <w:tc>
          <w:tcPr>
            <w:tcW w:w="564" w:type="dxa"/>
            <w:tcBorders>
              <w:top w:val="nil"/>
              <w:left w:val="nil"/>
              <w:bottom w:val="single" w:sz="4" w:space="0" w:color="auto"/>
              <w:right w:val="single" w:sz="4" w:space="0" w:color="auto"/>
            </w:tcBorders>
            <w:noWrap/>
            <w:vAlign w:val="center"/>
            <w:hideMark/>
          </w:tcPr>
          <w:p w14:paraId="7A2F9BAD" w14:textId="77777777" w:rsidR="009C534D" w:rsidRPr="00300A69" w:rsidRDefault="009C534D" w:rsidP="009C534D">
            <w:pPr>
              <w:pStyle w:val="RSText"/>
              <w:rPr>
                <w:lang w:eastAsia="cs-CZ" w:bidi="ar-SA"/>
              </w:rPr>
            </w:pPr>
            <w:r w:rsidRPr="00300A69">
              <w:rPr>
                <w:lang w:eastAsia="cs-CZ" w:bidi="ar-SA"/>
              </w:rPr>
              <w:t>500/26</w:t>
            </w:r>
          </w:p>
        </w:tc>
        <w:tc>
          <w:tcPr>
            <w:tcW w:w="567" w:type="dxa"/>
            <w:tcBorders>
              <w:top w:val="nil"/>
              <w:left w:val="nil"/>
              <w:bottom w:val="single" w:sz="4" w:space="0" w:color="auto"/>
              <w:right w:val="single" w:sz="4" w:space="0" w:color="auto"/>
            </w:tcBorders>
            <w:noWrap/>
            <w:vAlign w:val="center"/>
            <w:hideMark/>
          </w:tcPr>
          <w:p w14:paraId="0F742E1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719E885"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7FA3C4A" w14:textId="77777777" w:rsidR="009C534D" w:rsidRPr="00300A69" w:rsidRDefault="009C534D" w:rsidP="009C534D">
            <w:pPr>
              <w:pStyle w:val="RSText"/>
              <w:rPr>
                <w:b/>
                <w:lang w:eastAsia="cs-CZ" w:bidi="ar-SA"/>
              </w:rPr>
            </w:pPr>
            <w:proofErr w:type="spellStart"/>
            <w:r w:rsidRPr="00300A69">
              <w:rPr>
                <w:b/>
                <w:lang w:eastAsia="cs-CZ" w:bidi="ar-SA"/>
              </w:rPr>
              <w:t>Prunus</w:t>
            </w:r>
            <w:proofErr w:type="spellEnd"/>
            <w:r w:rsidRPr="00300A69">
              <w:rPr>
                <w:b/>
                <w:lang w:eastAsia="cs-CZ" w:bidi="ar-SA"/>
              </w:rPr>
              <w:t xml:space="preserve"> </w:t>
            </w:r>
            <w:proofErr w:type="spellStart"/>
            <w:r w:rsidRPr="00300A69">
              <w:rPr>
                <w:b/>
                <w:lang w:eastAsia="cs-CZ" w:bidi="ar-SA"/>
              </w:rPr>
              <w:t>mahaleb</w:t>
            </w:r>
            <w:proofErr w:type="spellEnd"/>
          </w:p>
        </w:tc>
        <w:tc>
          <w:tcPr>
            <w:tcW w:w="1843" w:type="dxa"/>
            <w:tcBorders>
              <w:top w:val="nil"/>
              <w:left w:val="nil"/>
              <w:bottom w:val="single" w:sz="4" w:space="0" w:color="auto"/>
              <w:right w:val="single" w:sz="4" w:space="0" w:color="auto"/>
            </w:tcBorders>
            <w:noWrap/>
            <w:vAlign w:val="center"/>
            <w:hideMark/>
          </w:tcPr>
          <w:p w14:paraId="15E7B408" w14:textId="77777777" w:rsidR="009C534D" w:rsidRPr="00300A69" w:rsidRDefault="009C534D" w:rsidP="009C534D">
            <w:pPr>
              <w:pStyle w:val="RSText"/>
              <w:rPr>
                <w:lang w:eastAsia="cs-CZ" w:bidi="ar-SA"/>
              </w:rPr>
            </w:pPr>
            <w:r w:rsidRPr="00300A69">
              <w:rPr>
                <w:lang w:eastAsia="cs-CZ" w:bidi="ar-SA"/>
              </w:rPr>
              <w:t>mahalebka obecná</w:t>
            </w:r>
          </w:p>
        </w:tc>
        <w:tc>
          <w:tcPr>
            <w:tcW w:w="1134" w:type="dxa"/>
            <w:tcBorders>
              <w:top w:val="nil"/>
              <w:left w:val="nil"/>
              <w:bottom w:val="single" w:sz="4" w:space="0" w:color="auto"/>
              <w:right w:val="single" w:sz="4" w:space="0" w:color="auto"/>
            </w:tcBorders>
            <w:vAlign w:val="center"/>
            <w:hideMark/>
          </w:tcPr>
          <w:p w14:paraId="74F265E1" w14:textId="77777777" w:rsidR="009C534D" w:rsidRPr="00300A69" w:rsidRDefault="009C534D" w:rsidP="009C534D">
            <w:pPr>
              <w:pStyle w:val="RSText"/>
              <w:rPr>
                <w:lang w:eastAsia="cs-CZ" w:bidi="ar-SA"/>
              </w:rPr>
            </w:pPr>
            <w:r w:rsidRPr="00300A69">
              <w:rPr>
                <w:lang w:eastAsia="cs-CZ" w:bidi="ar-SA"/>
              </w:rPr>
              <w:t>103+91+77</w:t>
            </w:r>
          </w:p>
        </w:tc>
        <w:tc>
          <w:tcPr>
            <w:tcW w:w="500" w:type="dxa"/>
            <w:tcBorders>
              <w:top w:val="nil"/>
              <w:left w:val="nil"/>
              <w:bottom w:val="single" w:sz="4" w:space="0" w:color="auto"/>
              <w:right w:val="single" w:sz="4" w:space="0" w:color="auto"/>
            </w:tcBorders>
            <w:noWrap/>
            <w:vAlign w:val="center"/>
            <w:hideMark/>
          </w:tcPr>
          <w:p w14:paraId="123B53D0" w14:textId="77777777" w:rsidR="009C534D" w:rsidRPr="00300A69" w:rsidRDefault="009C534D" w:rsidP="009C534D">
            <w:pPr>
              <w:pStyle w:val="RSText"/>
              <w:rPr>
                <w:lang w:eastAsia="cs-CZ" w:bidi="ar-SA"/>
              </w:rPr>
            </w:pPr>
            <w:r w:rsidRPr="00300A69">
              <w:rPr>
                <w:lang w:eastAsia="cs-CZ" w:bidi="ar-SA"/>
              </w:rPr>
              <w:t>7</w:t>
            </w:r>
          </w:p>
        </w:tc>
        <w:tc>
          <w:tcPr>
            <w:tcW w:w="500" w:type="dxa"/>
            <w:tcBorders>
              <w:top w:val="nil"/>
              <w:left w:val="nil"/>
              <w:bottom w:val="single" w:sz="4" w:space="0" w:color="auto"/>
              <w:right w:val="single" w:sz="4" w:space="0" w:color="auto"/>
            </w:tcBorders>
            <w:noWrap/>
            <w:vAlign w:val="center"/>
            <w:hideMark/>
          </w:tcPr>
          <w:p w14:paraId="090B1BC5" w14:textId="77777777" w:rsidR="009C534D" w:rsidRPr="00300A69" w:rsidRDefault="009C534D" w:rsidP="009C534D">
            <w:pPr>
              <w:pStyle w:val="RSText"/>
              <w:rPr>
                <w:lang w:eastAsia="cs-CZ" w:bidi="ar-SA"/>
              </w:rPr>
            </w:pPr>
            <w:r w:rsidRPr="00300A69">
              <w:rPr>
                <w:lang w:eastAsia="cs-CZ" w:bidi="ar-SA"/>
              </w:rPr>
              <w:t>1</w:t>
            </w:r>
          </w:p>
        </w:tc>
        <w:tc>
          <w:tcPr>
            <w:tcW w:w="500" w:type="dxa"/>
            <w:tcBorders>
              <w:top w:val="nil"/>
              <w:left w:val="nil"/>
              <w:bottom w:val="single" w:sz="4" w:space="0" w:color="auto"/>
              <w:right w:val="single" w:sz="4" w:space="0" w:color="auto"/>
            </w:tcBorders>
            <w:noWrap/>
            <w:vAlign w:val="center"/>
            <w:hideMark/>
          </w:tcPr>
          <w:p w14:paraId="0A3519CE" w14:textId="77777777" w:rsidR="009C534D" w:rsidRPr="00300A69" w:rsidRDefault="009C534D" w:rsidP="009C534D">
            <w:pPr>
              <w:pStyle w:val="RSText"/>
              <w:rPr>
                <w:lang w:eastAsia="cs-CZ" w:bidi="ar-SA"/>
              </w:rPr>
            </w:pPr>
            <w:r w:rsidRPr="00300A69">
              <w:rPr>
                <w:lang w:eastAsia="cs-CZ" w:bidi="ar-SA"/>
              </w:rPr>
              <w:t>15/8</w:t>
            </w:r>
          </w:p>
        </w:tc>
      </w:tr>
      <w:tr w:rsidR="009C534D" w:rsidRPr="00300A69" w14:paraId="59ACF118"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4ECD0499" w14:textId="77777777" w:rsidR="009C534D" w:rsidRPr="00300A69" w:rsidRDefault="009C534D" w:rsidP="009C534D">
            <w:pPr>
              <w:pStyle w:val="RSText"/>
              <w:rPr>
                <w:b/>
                <w:lang w:eastAsia="cs-CZ" w:bidi="ar-SA"/>
              </w:rPr>
            </w:pPr>
            <w:r w:rsidRPr="00300A69">
              <w:rPr>
                <w:b/>
                <w:lang w:eastAsia="cs-CZ" w:bidi="ar-SA"/>
              </w:rPr>
              <w:t>69</w:t>
            </w:r>
          </w:p>
        </w:tc>
        <w:tc>
          <w:tcPr>
            <w:tcW w:w="564" w:type="dxa"/>
            <w:tcBorders>
              <w:top w:val="nil"/>
              <w:left w:val="nil"/>
              <w:bottom w:val="single" w:sz="4" w:space="0" w:color="auto"/>
              <w:right w:val="single" w:sz="4" w:space="0" w:color="auto"/>
            </w:tcBorders>
            <w:noWrap/>
            <w:vAlign w:val="center"/>
            <w:hideMark/>
          </w:tcPr>
          <w:p w14:paraId="2A363BDF" w14:textId="77777777" w:rsidR="009C534D" w:rsidRPr="00300A69" w:rsidRDefault="009C534D" w:rsidP="009C534D">
            <w:pPr>
              <w:pStyle w:val="RSText"/>
              <w:rPr>
                <w:lang w:eastAsia="cs-CZ" w:bidi="ar-SA"/>
              </w:rPr>
            </w:pPr>
            <w:r w:rsidRPr="00300A69">
              <w:rPr>
                <w:lang w:eastAsia="cs-CZ" w:bidi="ar-SA"/>
              </w:rPr>
              <w:t>500/26</w:t>
            </w:r>
          </w:p>
        </w:tc>
        <w:tc>
          <w:tcPr>
            <w:tcW w:w="567" w:type="dxa"/>
            <w:tcBorders>
              <w:top w:val="nil"/>
              <w:left w:val="nil"/>
              <w:bottom w:val="single" w:sz="4" w:space="0" w:color="auto"/>
              <w:right w:val="single" w:sz="4" w:space="0" w:color="auto"/>
            </w:tcBorders>
            <w:noWrap/>
            <w:vAlign w:val="center"/>
            <w:hideMark/>
          </w:tcPr>
          <w:p w14:paraId="7DA3AF2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B826C05" w14:textId="42A98D23" w:rsidR="009C534D" w:rsidRPr="00300A69" w:rsidRDefault="009C534D" w:rsidP="009C534D">
            <w:pPr>
              <w:pStyle w:val="RSText"/>
              <w:rPr>
                <w:lang w:eastAsia="cs-CZ" w:bidi="ar-SA"/>
              </w:rPr>
            </w:pPr>
            <w:r w:rsidRPr="00300A69">
              <w:rPr>
                <w:lang w:eastAsia="cs-CZ" w:bidi="ar-SA"/>
              </w:rPr>
              <w:t> </w:t>
            </w:r>
            <w:r w:rsidR="008B1309" w:rsidRPr="00300A69">
              <w:rPr>
                <w:lang w:eastAsia="cs-CZ" w:bidi="ar-SA"/>
              </w:rPr>
              <w:t>O</w:t>
            </w:r>
          </w:p>
        </w:tc>
        <w:tc>
          <w:tcPr>
            <w:tcW w:w="2268" w:type="dxa"/>
            <w:tcBorders>
              <w:top w:val="nil"/>
              <w:left w:val="nil"/>
              <w:bottom w:val="single" w:sz="4" w:space="0" w:color="auto"/>
              <w:right w:val="single" w:sz="4" w:space="0" w:color="auto"/>
            </w:tcBorders>
            <w:noWrap/>
            <w:vAlign w:val="center"/>
            <w:hideMark/>
          </w:tcPr>
          <w:p w14:paraId="2576A601" w14:textId="77777777" w:rsidR="009C534D" w:rsidRPr="00300A69" w:rsidRDefault="009C534D" w:rsidP="009C534D">
            <w:pPr>
              <w:pStyle w:val="RSText"/>
              <w:rPr>
                <w:b/>
                <w:lang w:eastAsia="cs-CZ" w:bidi="ar-SA"/>
              </w:rPr>
            </w:pPr>
            <w:proofErr w:type="spellStart"/>
            <w:r w:rsidRPr="00300A69">
              <w:rPr>
                <w:b/>
                <w:lang w:eastAsia="cs-CZ" w:bidi="ar-SA"/>
              </w:rPr>
              <w:t>Prunus</w:t>
            </w:r>
            <w:proofErr w:type="spellEnd"/>
            <w:r w:rsidRPr="00300A69">
              <w:rPr>
                <w:b/>
                <w:lang w:eastAsia="cs-CZ" w:bidi="ar-SA"/>
              </w:rPr>
              <w:t xml:space="preserve"> </w:t>
            </w:r>
            <w:proofErr w:type="spellStart"/>
            <w:r w:rsidRPr="00300A69">
              <w:rPr>
                <w:b/>
                <w:lang w:eastAsia="cs-CZ" w:bidi="ar-SA"/>
              </w:rPr>
              <w:t>mahaleb</w:t>
            </w:r>
            <w:proofErr w:type="spellEnd"/>
          </w:p>
        </w:tc>
        <w:tc>
          <w:tcPr>
            <w:tcW w:w="1843" w:type="dxa"/>
            <w:tcBorders>
              <w:top w:val="nil"/>
              <w:left w:val="nil"/>
              <w:bottom w:val="single" w:sz="4" w:space="0" w:color="auto"/>
              <w:right w:val="single" w:sz="4" w:space="0" w:color="auto"/>
            </w:tcBorders>
            <w:noWrap/>
            <w:vAlign w:val="center"/>
            <w:hideMark/>
          </w:tcPr>
          <w:p w14:paraId="53CB31F4" w14:textId="77777777" w:rsidR="009C534D" w:rsidRPr="00300A69" w:rsidRDefault="009C534D" w:rsidP="009C534D">
            <w:pPr>
              <w:pStyle w:val="RSText"/>
              <w:rPr>
                <w:lang w:eastAsia="cs-CZ" w:bidi="ar-SA"/>
              </w:rPr>
            </w:pPr>
            <w:r w:rsidRPr="00300A69">
              <w:rPr>
                <w:lang w:eastAsia="cs-CZ" w:bidi="ar-SA"/>
              </w:rPr>
              <w:t>mahalebka obecná</w:t>
            </w:r>
          </w:p>
        </w:tc>
        <w:tc>
          <w:tcPr>
            <w:tcW w:w="1134" w:type="dxa"/>
            <w:tcBorders>
              <w:top w:val="nil"/>
              <w:left w:val="nil"/>
              <w:bottom w:val="single" w:sz="4" w:space="0" w:color="auto"/>
              <w:right w:val="single" w:sz="4" w:space="0" w:color="auto"/>
            </w:tcBorders>
            <w:vAlign w:val="center"/>
            <w:hideMark/>
          </w:tcPr>
          <w:p w14:paraId="35484352" w14:textId="77777777" w:rsidR="009C534D" w:rsidRPr="00300A69" w:rsidRDefault="009C534D" w:rsidP="009C534D">
            <w:pPr>
              <w:pStyle w:val="RSText"/>
              <w:rPr>
                <w:lang w:eastAsia="cs-CZ" w:bidi="ar-SA"/>
              </w:rPr>
            </w:pPr>
            <w:r w:rsidRPr="00300A69">
              <w:rPr>
                <w:lang w:eastAsia="cs-CZ" w:bidi="ar-SA"/>
              </w:rPr>
              <w:t>113+79+</w:t>
            </w:r>
          </w:p>
          <w:p w14:paraId="304B66EC" w14:textId="77777777" w:rsidR="009C534D" w:rsidRPr="00300A69" w:rsidRDefault="009C534D" w:rsidP="009C534D">
            <w:pPr>
              <w:pStyle w:val="RSText"/>
              <w:rPr>
                <w:lang w:eastAsia="cs-CZ" w:bidi="ar-SA"/>
              </w:rPr>
            </w:pPr>
            <w:r w:rsidRPr="00300A69">
              <w:rPr>
                <w:lang w:eastAsia="cs-CZ" w:bidi="ar-SA"/>
              </w:rPr>
              <w:t>76+75</w:t>
            </w:r>
          </w:p>
        </w:tc>
        <w:tc>
          <w:tcPr>
            <w:tcW w:w="500" w:type="dxa"/>
            <w:tcBorders>
              <w:top w:val="nil"/>
              <w:left w:val="nil"/>
              <w:bottom w:val="single" w:sz="4" w:space="0" w:color="auto"/>
              <w:right w:val="single" w:sz="4" w:space="0" w:color="auto"/>
            </w:tcBorders>
            <w:noWrap/>
            <w:vAlign w:val="center"/>
            <w:hideMark/>
          </w:tcPr>
          <w:p w14:paraId="57B8462C" w14:textId="77777777" w:rsidR="009C534D" w:rsidRPr="00300A69" w:rsidRDefault="009C534D" w:rsidP="009C534D">
            <w:pPr>
              <w:pStyle w:val="RSText"/>
              <w:rPr>
                <w:lang w:eastAsia="cs-CZ" w:bidi="ar-SA"/>
              </w:rPr>
            </w:pPr>
            <w:r w:rsidRPr="00300A69">
              <w:rPr>
                <w:lang w:eastAsia="cs-CZ" w:bidi="ar-SA"/>
              </w:rPr>
              <w:t>7</w:t>
            </w:r>
          </w:p>
        </w:tc>
        <w:tc>
          <w:tcPr>
            <w:tcW w:w="500" w:type="dxa"/>
            <w:tcBorders>
              <w:top w:val="nil"/>
              <w:left w:val="nil"/>
              <w:bottom w:val="single" w:sz="4" w:space="0" w:color="auto"/>
              <w:right w:val="single" w:sz="4" w:space="0" w:color="auto"/>
            </w:tcBorders>
            <w:noWrap/>
            <w:vAlign w:val="center"/>
            <w:hideMark/>
          </w:tcPr>
          <w:p w14:paraId="5368E90A" w14:textId="77777777" w:rsidR="009C534D" w:rsidRPr="00300A69" w:rsidRDefault="009C534D" w:rsidP="009C534D">
            <w:pPr>
              <w:pStyle w:val="RSText"/>
              <w:rPr>
                <w:lang w:eastAsia="cs-CZ" w:bidi="ar-SA"/>
              </w:rPr>
            </w:pPr>
            <w:r w:rsidRPr="00300A69">
              <w:rPr>
                <w:lang w:eastAsia="cs-CZ" w:bidi="ar-SA"/>
              </w:rPr>
              <w:t>1</w:t>
            </w:r>
          </w:p>
        </w:tc>
        <w:tc>
          <w:tcPr>
            <w:tcW w:w="500" w:type="dxa"/>
            <w:tcBorders>
              <w:top w:val="nil"/>
              <w:left w:val="nil"/>
              <w:bottom w:val="single" w:sz="4" w:space="0" w:color="auto"/>
              <w:right w:val="single" w:sz="4" w:space="0" w:color="auto"/>
            </w:tcBorders>
            <w:noWrap/>
            <w:vAlign w:val="center"/>
            <w:hideMark/>
          </w:tcPr>
          <w:p w14:paraId="7AC1036A" w14:textId="77777777" w:rsidR="009C534D" w:rsidRPr="00300A69" w:rsidRDefault="009C534D" w:rsidP="009C534D">
            <w:pPr>
              <w:pStyle w:val="RSText"/>
              <w:rPr>
                <w:lang w:eastAsia="cs-CZ" w:bidi="ar-SA"/>
              </w:rPr>
            </w:pPr>
            <w:r w:rsidRPr="00300A69">
              <w:rPr>
                <w:lang w:eastAsia="cs-CZ" w:bidi="ar-SA"/>
              </w:rPr>
              <w:t>10</w:t>
            </w:r>
          </w:p>
        </w:tc>
      </w:tr>
      <w:tr w:rsidR="009C534D" w:rsidRPr="00300A69" w14:paraId="6CB8155F"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5AA9FBA9" w14:textId="77777777" w:rsidR="009C534D" w:rsidRPr="00300A69" w:rsidRDefault="009C534D" w:rsidP="009C534D">
            <w:pPr>
              <w:pStyle w:val="RSText"/>
              <w:rPr>
                <w:b/>
                <w:lang w:eastAsia="cs-CZ" w:bidi="ar-SA"/>
              </w:rPr>
            </w:pPr>
            <w:r w:rsidRPr="00300A69">
              <w:rPr>
                <w:b/>
                <w:lang w:eastAsia="cs-CZ" w:bidi="ar-SA"/>
              </w:rPr>
              <w:t>70</w:t>
            </w:r>
          </w:p>
        </w:tc>
        <w:tc>
          <w:tcPr>
            <w:tcW w:w="564" w:type="dxa"/>
            <w:tcBorders>
              <w:top w:val="nil"/>
              <w:left w:val="nil"/>
              <w:bottom w:val="single" w:sz="4" w:space="0" w:color="auto"/>
              <w:right w:val="single" w:sz="4" w:space="0" w:color="auto"/>
            </w:tcBorders>
            <w:noWrap/>
            <w:vAlign w:val="center"/>
            <w:hideMark/>
          </w:tcPr>
          <w:p w14:paraId="46286959" w14:textId="77777777" w:rsidR="009C534D" w:rsidRPr="00300A69" w:rsidRDefault="009C534D" w:rsidP="009C534D">
            <w:pPr>
              <w:pStyle w:val="RSText"/>
              <w:rPr>
                <w:lang w:eastAsia="cs-CZ" w:bidi="ar-SA"/>
              </w:rPr>
            </w:pPr>
            <w:r w:rsidRPr="00300A69">
              <w:rPr>
                <w:lang w:eastAsia="cs-CZ" w:bidi="ar-SA"/>
              </w:rPr>
              <w:t>500/29</w:t>
            </w:r>
          </w:p>
        </w:tc>
        <w:tc>
          <w:tcPr>
            <w:tcW w:w="567" w:type="dxa"/>
            <w:tcBorders>
              <w:top w:val="nil"/>
              <w:left w:val="nil"/>
              <w:bottom w:val="single" w:sz="4" w:space="0" w:color="auto"/>
              <w:right w:val="single" w:sz="4" w:space="0" w:color="auto"/>
            </w:tcBorders>
            <w:noWrap/>
            <w:vAlign w:val="center"/>
            <w:hideMark/>
          </w:tcPr>
          <w:p w14:paraId="175E44D7"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683A6DA"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53A4BC41" w14:textId="77777777" w:rsidR="009C534D" w:rsidRPr="00300A69" w:rsidRDefault="009C534D" w:rsidP="009C534D">
            <w:pPr>
              <w:pStyle w:val="RSText"/>
              <w:rPr>
                <w:b/>
                <w:lang w:eastAsia="cs-CZ" w:bidi="ar-SA"/>
              </w:rPr>
            </w:pPr>
            <w:r w:rsidRPr="00300A69">
              <w:rPr>
                <w:b/>
                <w:lang w:eastAsia="cs-CZ" w:bidi="ar-SA"/>
              </w:rPr>
              <w:t xml:space="preserve">Acer </w:t>
            </w:r>
            <w:proofErr w:type="spellStart"/>
            <w:r w:rsidRPr="00300A69">
              <w:rPr>
                <w:b/>
                <w:lang w:eastAsia="cs-CZ" w:bidi="ar-SA"/>
              </w:rPr>
              <w:t>platanoides</w:t>
            </w:r>
            <w:proofErr w:type="spellEnd"/>
          </w:p>
        </w:tc>
        <w:tc>
          <w:tcPr>
            <w:tcW w:w="1843" w:type="dxa"/>
            <w:tcBorders>
              <w:top w:val="nil"/>
              <w:left w:val="nil"/>
              <w:bottom w:val="single" w:sz="4" w:space="0" w:color="auto"/>
              <w:right w:val="single" w:sz="4" w:space="0" w:color="auto"/>
            </w:tcBorders>
            <w:noWrap/>
            <w:vAlign w:val="center"/>
            <w:hideMark/>
          </w:tcPr>
          <w:p w14:paraId="71D6F941" w14:textId="77777777" w:rsidR="009C534D" w:rsidRPr="00300A69" w:rsidRDefault="009C534D" w:rsidP="009C534D">
            <w:pPr>
              <w:pStyle w:val="RSText"/>
              <w:rPr>
                <w:lang w:eastAsia="cs-CZ" w:bidi="ar-SA"/>
              </w:rPr>
            </w:pPr>
            <w:r w:rsidRPr="00300A69">
              <w:rPr>
                <w:lang w:eastAsia="cs-CZ" w:bidi="ar-SA"/>
              </w:rPr>
              <w:t>javor mléč</w:t>
            </w:r>
          </w:p>
        </w:tc>
        <w:tc>
          <w:tcPr>
            <w:tcW w:w="1134" w:type="dxa"/>
            <w:tcBorders>
              <w:top w:val="nil"/>
              <w:left w:val="nil"/>
              <w:bottom w:val="single" w:sz="4" w:space="0" w:color="auto"/>
              <w:right w:val="single" w:sz="4" w:space="0" w:color="auto"/>
            </w:tcBorders>
            <w:vAlign w:val="center"/>
            <w:hideMark/>
          </w:tcPr>
          <w:p w14:paraId="5F25252D" w14:textId="77777777" w:rsidR="009C534D" w:rsidRPr="00300A69" w:rsidRDefault="009C534D" w:rsidP="009C534D">
            <w:pPr>
              <w:pStyle w:val="RSText"/>
              <w:rPr>
                <w:lang w:eastAsia="cs-CZ" w:bidi="ar-SA"/>
              </w:rPr>
            </w:pPr>
            <w:r w:rsidRPr="00300A69">
              <w:rPr>
                <w:lang w:eastAsia="cs-CZ" w:bidi="ar-SA"/>
              </w:rPr>
              <w:t>82</w:t>
            </w:r>
          </w:p>
        </w:tc>
        <w:tc>
          <w:tcPr>
            <w:tcW w:w="500" w:type="dxa"/>
            <w:tcBorders>
              <w:top w:val="nil"/>
              <w:left w:val="nil"/>
              <w:bottom w:val="single" w:sz="4" w:space="0" w:color="auto"/>
              <w:right w:val="single" w:sz="4" w:space="0" w:color="auto"/>
            </w:tcBorders>
            <w:noWrap/>
            <w:vAlign w:val="center"/>
            <w:hideMark/>
          </w:tcPr>
          <w:p w14:paraId="2F102536" w14:textId="77777777" w:rsidR="009C534D" w:rsidRPr="00300A69" w:rsidRDefault="009C534D" w:rsidP="009C534D">
            <w:pPr>
              <w:pStyle w:val="RSText"/>
              <w:rPr>
                <w:lang w:eastAsia="cs-CZ" w:bidi="ar-SA"/>
              </w:rPr>
            </w:pPr>
            <w:r w:rsidRPr="00300A69">
              <w:rPr>
                <w:lang w:eastAsia="cs-CZ" w:bidi="ar-SA"/>
              </w:rPr>
              <w:t>6</w:t>
            </w:r>
          </w:p>
        </w:tc>
        <w:tc>
          <w:tcPr>
            <w:tcW w:w="500" w:type="dxa"/>
            <w:tcBorders>
              <w:top w:val="nil"/>
              <w:left w:val="nil"/>
              <w:bottom w:val="single" w:sz="4" w:space="0" w:color="auto"/>
              <w:right w:val="single" w:sz="4" w:space="0" w:color="auto"/>
            </w:tcBorders>
            <w:noWrap/>
            <w:vAlign w:val="center"/>
            <w:hideMark/>
          </w:tcPr>
          <w:p w14:paraId="197057BF" w14:textId="77777777" w:rsidR="009C534D" w:rsidRPr="00300A69" w:rsidRDefault="009C534D" w:rsidP="009C534D">
            <w:pPr>
              <w:pStyle w:val="RSText"/>
              <w:rPr>
                <w:lang w:eastAsia="cs-CZ" w:bidi="ar-SA"/>
              </w:rPr>
            </w:pPr>
            <w:r w:rsidRPr="00300A69">
              <w:rPr>
                <w:lang w:eastAsia="cs-CZ" w:bidi="ar-SA"/>
              </w:rPr>
              <w:t>2</w:t>
            </w:r>
          </w:p>
        </w:tc>
        <w:tc>
          <w:tcPr>
            <w:tcW w:w="500" w:type="dxa"/>
            <w:tcBorders>
              <w:top w:val="nil"/>
              <w:left w:val="nil"/>
              <w:bottom w:val="single" w:sz="4" w:space="0" w:color="auto"/>
              <w:right w:val="single" w:sz="4" w:space="0" w:color="auto"/>
            </w:tcBorders>
            <w:noWrap/>
            <w:vAlign w:val="center"/>
            <w:hideMark/>
          </w:tcPr>
          <w:p w14:paraId="05E2E6AC" w14:textId="77777777" w:rsidR="009C534D" w:rsidRPr="00300A69" w:rsidRDefault="009C534D" w:rsidP="009C534D">
            <w:pPr>
              <w:pStyle w:val="RSText"/>
              <w:rPr>
                <w:lang w:eastAsia="cs-CZ" w:bidi="ar-SA"/>
              </w:rPr>
            </w:pPr>
            <w:r w:rsidRPr="00300A69">
              <w:rPr>
                <w:lang w:eastAsia="cs-CZ" w:bidi="ar-SA"/>
              </w:rPr>
              <w:t>5</w:t>
            </w:r>
          </w:p>
        </w:tc>
      </w:tr>
      <w:tr w:rsidR="009C534D" w:rsidRPr="00300A69" w14:paraId="166009EB"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D18C2E3" w14:textId="77777777" w:rsidR="009C534D" w:rsidRPr="00300A69" w:rsidRDefault="009C534D" w:rsidP="009C534D">
            <w:pPr>
              <w:pStyle w:val="RSText"/>
              <w:rPr>
                <w:b/>
                <w:lang w:eastAsia="cs-CZ" w:bidi="ar-SA"/>
              </w:rPr>
            </w:pPr>
            <w:r w:rsidRPr="00300A69">
              <w:rPr>
                <w:b/>
                <w:lang w:eastAsia="cs-CZ" w:bidi="ar-SA"/>
              </w:rPr>
              <w:lastRenderedPageBreak/>
              <w:t>71</w:t>
            </w:r>
          </w:p>
        </w:tc>
        <w:tc>
          <w:tcPr>
            <w:tcW w:w="564" w:type="dxa"/>
            <w:tcBorders>
              <w:top w:val="nil"/>
              <w:left w:val="nil"/>
              <w:bottom w:val="single" w:sz="4" w:space="0" w:color="auto"/>
              <w:right w:val="single" w:sz="4" w:space="0" w:color="auto"/>
            </w:tcBorders>
            <w:noWrap/>
            <w:vAlign w:val="center"/>
            <w:hideMark/>
          </w:tcPr>
          <w:p w14:paraId="69F97586" w14:textId="77777777" w:rsidR="009C534D" w:rsidRPr="00300A69" w:rsidRDefault="009C534D" w:rsidP="009C534D">
            <w:pPr>
              <w:pStyle w:val="RSText"/>
              <w:rPr>
                <w:lang w:eastAsia="cs-CZ" w:bidi="ar-SA"/>
              </w:rPr>
            </w:pPr>
            <w:r w:rsidRPr="00300A69">
              <w:rPr>
                <w:lang w:eastAsia="cs-CZ" w:bidi="ar-SA"/>
              </w:rPr>
              <w:t>640/6</w:t>
            </w:r>
          </w:p>
        </w:tc>
        <w:tc>
          <w:tcPr>
            <w:tcW w:w="567" w:type="dxa"/>
            <w:tcBorders>
              <w:top w:val="nil"/>
              <w:left w:val="nil"/>
              <w:bottom w:val="single" w:sz="4" w:space="0" w:color="auto"/>
              <w:right w:val="single" w:sz="4" w:space="0" w:color="auto"/>
            </w:tcBorders>
            <w:noWrap/>
            <w:vAlign w:val="center"/>
            <w:hideMark/>
          </w:tcPr>
          <w:p w14:paraId="221E87A6"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846A959"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19DB7E19"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1481327E"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3B7AC219" w14:textId="77777777" w:rsidR="009C534D" w:rsidRPr="00300A69" w:rsidRDefault="009C534D" w:rsidP="009C534D">
            <w:pPr>
              <w:pStyle w:val="RSText"/>
              <w:rPr>
                <w:lang w:eastAsia="cs-CZ" w:bidi="ar-SA"/>
              </w:rPr>
            </w:pPr>
            <w:r w:rsidRPr="00300A69">
              <w:rPr>
                <w:lang w:eastAsia="cs-CZ" w:bidi="ar-SA"/>
              </w:rPr>
              <w:t>134</w:t>
            </w:r>
          </w:p>
        </w:tc>
        <w:tc>
          <w:tcPr>
            <w:tcW w:w="500" w:type="dxa"/>
            <w:tcBorders>
              <w:top w:val="nil"/>
              <w:left w:val="nil"/>
              <w:bottom w:val="single" w:sz="4" w:space="0" w:color="auto"/>
              <w:right w:val="single" w:sz="4" w:space="0" w:color="auto"/>
            </w:tcBorders>
            <w:noWrap/>
            <w:vAlign w:val="center"/>
            <w:hideMark/>
          </w:tcPr>
          <w:p w14:paraId="6F750701"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779AADF7"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0410DFA2" w14:textId="77777777" w:rsidR="009C534D" w:rsidRPr="00300A69" w:rsidRDefault="009C534D" w:rsidP="009C534D">
            <w:pPr>
              <w:pStyle w:val="RSText"/>
              <w:rPr>
                <w:lang w:eastAsia="cs-CZ" w:bidi="ar-SA"/>
              </w:rPr>
            </w:pPr>
            <w:r w:rsidRPr="00300A69">
              <w:rPr>
                <w:lang w:eastAsia="cs-CZ" w:bidi="ar-SA"/>
              </w:rPr>
              <w:t>9</w:t>
            </w:r>
          </w:p>
        </w:tc>
      </w:tr>
      <w:tr w:rsidR="009C534D" w:rsidRPr="00300A69" w14:paraId="017EC699"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D693B75" w14:textId="77777777" w:rsidR="009C534D" w:rsidRPr="00300A69" w:rsidRDefault="009C534D" w:rsidP="009C534D">
            <w:pPr>
              <w:pStyle w:val="RSText"/>
              <w:rPr>
                <w:b/>
                <w:lang w:eastAsia="cs-CZ" w:bidi="ar-SA"/>
              </w:rPr>
            </w:pPr>
            <w:r w:rsidRPr="00300A69">
              <w:rPr>
                <w:b/>
                <w:lang w:eastAsia="cs-CZ" w:bidi="ar-SA"/>
              </w:rPr>
              <w:t>72</w:t>
            </w:r>
          </w:p>
        </w:tc>
        <w:tc>
          <w:tcPr>
            <w:tcW w:w="564" w:type="dxa"/>
            <w:tcBorders>
              <w:top w:val="nil"/>
              <w:left w:val="nil"/>
              <w:bottom w:val="single" w:sz="4" w:space="0" w:color="auto"/>
              <w:right w:val="single" w:sz="4" w:space="0" w:color="auto"/>
            </w:tcBorders>
            <w:noWrap/>
            <w:vAlign w:val="center"/>
            <w:hideMark/>
          </w:tcPr>
          <w:p w14:paraId="491AF575" w14:textId="77777777" w:rsidR="009C534D" w:rsidRPr="00300A69" w:rsidRDefault="009C534D" w:rsidP="009C534D">
            <w:pPr>
              <w:pStyle w:val="RSText"/>
              <w:rPr>
                <w:lang w:eastAsia="cs-CZ" w:bidi="ar-SA"/>
              </w:rPr>
            </w:pPr>
            <w:r w:rsidRPr="00300A69">
              <w:rPr>
                <w:lang w:eastAsia="cs-CZ" w:bidi="ar-SA"/>
              </w:rPr>
              <w:t>640/6</w:t>
            </w:r>
          </w:p>
        </w:tc>
        <w:tc>
          <w:tcPr>
            <w:tcW w:w="567" w:type="dxa"/>
            <w:tcBorders>
              <w:top w:val="nil"/>
              <w:left w:val="nil"/>
              <w:bottom w:val="single" w:sz="4" w:space="0" w:color="auto"/>
              <w:right w:val="single" w:sz="4" w:space="0" w:color="auto"/>
            </w:tcBorders>
            <w:noWrap/>
            <w:vAlign w:val="center"/>
            <w:hideMark/>
          </w:tcPr>
          <w:p w14:paraId="2A477062"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11AF2224"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06BD7DF2"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2E956F9A"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35E733BF" w14:textId="77777777" w:rsidR="009C534D" w:rsidRPr="00300A69" w:rsidRDefault="009C534D" w:rsidP="009C534D">
            <w:pPr>
              <w:pStyle w:val="RSText"/>
              <w:rPr>
                <w:lang w:eastAsia="cs-CZ" w:bidi="ar-SA"/>
              </w:rPr>
            </w:pPr>
            <w:r w:rsidRPr="00300A69">
              <w:rPr>
                <w:lang w:eastAsia="cs-CZ" w:bidi="ar-SA"/>
              </w:rPr>
              <w:t>100</w:t>
            </w:r>
          </w:p>
        </w:tc>
        <w:tc>
          <w:tcPr>
            <w:tcW w:w="500" w:type="dxa"/>
            <w:tcBorders>
              <w:top w:val="nil"/>
              <w:left w:val="nil"/>
              <w:bottom w:val="single" w:sz="4" w:space="0" w:color="auto"/>
              <w:right w:val="single" w:sz="4" w:space="0" w:color="auto"/>
            </w:tcBorders>
            <w:noWrap/>
            <w:vAlign w:val="center"/>
            <w:hideMark/>
          </w:tcPr>
          <w:p w14:paraId="01B90733" w14:textId="77777777" w:rsidR="009C534D" w:rsidRPr="00300A69" w:rsidRDefault="009C534D" w:rsidP="009C534D">
            <w:pPr>
              <w:pStyle w:val="RSText"/>
              <w:rPr>
                <w:lang w:eastAsia="cs-CZ" w:bidi="ar-SA"/>
              </w:rPr>
            </w:pPr>
            <w:r w:rsidRPr="00300A69">
              <w:rPr>
                <w:lang w:eastAsia="cs-CZ" w:bidi="ar-SA"/>
              </w:rPr>
              <w:t>18</w:t>
            </w:r>
          </w:p>
        </w:tc>
        <w:tc>
          <w:tcPr>
            <w:tcW w:w="500" w:type="dxa"/>
            <w:tcBorders>
              <w:top w:val="nil"/>
              <w:left w:val="nil"/>
              <w:bottom w:val="single" w:sz="4" w:space="0" w:color="auto"/>
              <w:right w:val="single" w:sz="4" w:space="0" w:color="auto"/>
            </w:tcBorders>
            <w:noWrap/>
            <w:vAlign w:val="center"/>
            <w:hideMark/>
          </w:tcPr>
          <w:p w14:paraId="3255D6B7" w14:textId="77777777" w:rsidR="009C534D" w:rsidRPr="00300A69" w:rsidRDefault="009C534D" w:rsidP="009C534D">
            <w:pPr>
              <w:pStyle w:val="RSText"/>
              <w:rPr>
                <w:lang w:eastAsia="cs-CZ" w:bidi="ar-SA"/>
              </w:rPr>
            </w:pPr>
            <w:r w:rsidRPr="00300A69">
              <w:rPr>
                <w:lang w:eastAsia="cs-CZ" w:bidi="ar-SA"/>
              </w:rPr>
              <w:t>5</w:t>
            </w:r>
          </w:p>
        </w:tc>
        <w:tc>
          <w:tcPr>
            <w:tcW w:w="500" w:type="dxa"/>
            <w:tcBorders>
              <w:top w:val="nil"/>
              <w:left w:val="nil"/>
              <w:bottom w:val="single" w:sz="4" w:space="0" w:color="auto"/>
              <w:right w:val="single" w:sz="4" w:space="0" w:color="auto"/>
            </w:tcBorders>
            <w:noWrap/>
            <w:vAlign w:val="center"/>
            <w:hideMark/>
          </w:tcPr>
          <w:p w14:paraId="221B0440"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2B1F696A"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779589A9" w14:textId="77777777" w:rsidR="009C534D" w:rsidRPr="00300A69" w:rsidRDefault="009C534D" w:rsidP="009C534D">
            <w:pPr>
              <w:pStyle w:val="RSText"/>
              <w:rPr>
                <w:b/>
                <w:lang w:eastAsia="cs-CZ" w:bidi="ar-SA"/>
              </w:rPr>
            </w:pPr>
            <w:r w:rsidRPr="00300A69">
              <w:rPr>
                <w:b/>
                <w:lang w:eastAsia="cs-CZ" w:bidi="ar-SA"/>
              </w:rPr>
              <w:t>73</w:t>
            </w:r>
          </w:p>
        </w:tc>
        <w:tc>
          <w:tcPr>
            <w:tcW w:w="564" w:type="dxa"/>
            <w:tcBorders>
              <w:top w:val="nil"/>
              <w:left w:val="nil"/>
              <w:bottom w:val="single" w:sz="4" w:space="0" w:color="auto"/>
              <w:right w:val="single" w:sz="4" w:space="0" w:color="auto"/>
            </w:tcBorders>
            <w:noWrap/>
            <w:vAlign w:val="center"/>
            <w:hideMark/>
          </w:tcPr>
          <w:p w14:paraId="3ECF0D6F" w14:textId="77777777" w:rsidR="009C534D" w:rsidRPr="00300A69" w:rsidRDefault="009C534D" w:rsidP="009C534D">
            <w:pPr>
              <w:pStyle w:val="RSText"/>
              <w:rPr>
                <w:lang w:eastAsia="cs-CZ" w:bidi="ar-SA"/>
              </w:rPr>
            </w:pPr>
            <w:r w:rsidRPr="00300A69">
              <w:rPr>
                <w:lang w:eastAsia="cs-CZ" w:bidi="ar-SA"/>
              </w:rPr>
              <w:t>640/6</w:t>
            </w:r>
          </w:p>
        </w:tc>
        <w:tc>
          <w:tcPr>
            <w:tcW w:w="567" w:type="dxa"/>
            <w:tcBorders>
              <w:top w:val="nil"/>
              <w:left w:val="nil"/>
              <w:bottom w:val="single" w:sz="4" w:space="0" w:color="auto"/>
              <w:right w:val="single" w:sz="4" w:space="0" w:color="auto"/>
            </w:tcBorders>
            <w:noWrap/>
            <w:vAlign w:val="center"/>
            <w:hideMark/>
          </w:tcPr>
          <w:p w14:paraId="28433610"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57DDC61"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387C438A" w14:textId="77777777" w:rsidR="009C534D" w:rsidRPr="00300A69" w:rsidRDefault="009C534D" w:rsidP="009C534D">
            <w:pPr>
              <w:pStyle w:val="RSText"/>
              <w:rPr>
                <w:b/>
                <w:lang w:eastAsia="cs-CZ" w:bidi="ar-SA"/>
              </w:rPr>
            </w:pPr>
            <w:proofErr w:type="spellStart"/>
            <w:r w:rsidRPr="00300A69">
              <w:rPr>
                <w:b/>
                <w:lang w:eastAsia="cs-CZ" w:bidi="ar-SA"/>
              </w:rPr>
              <w:t>Tilia</w:t>
            </w:r>
            <w:proofErr w:type="spellEnd"/>
            <w:r w:rsidRPr="00300A69">
              <w:rPr>
                <w:b/>
                <w:lang w:eastAsia="cs-CZ" w:bidi="ar-SA"/>
              </w:rPr>
              <w:t xml:space="preserve"> </w:t>
            </w:r>
            <w:proofErr w:type="spellStart"/>
            <w:r w:rsidRPr="00300A69">
              <w:rPr>
                <w:b/>
                <w:lang w:eastAsia="cs-CZ" w:bidi="ar-SA"/>
              </w:rPr>
              <w:t>cordata</w:t>
            </w:r>
            <w:proofErr w:type="spellEnd"/>
          </w:p>
        </w:tc>
        <w:tc>
          <w:tcPr>
            <w:tcW w:w="1843" w:type="dxa"/>
            <w:tcBorders>
              <w:top w:val="nil"/>
              <w:left w:val="nil"/>
              <w:bottom w:val="single" w:sz="4" w:space="0" w:color="auto"/>
              <w:right w:val="single" w:sz="4" w:space="0" w:color="auto"/>
            </w:tcBorders>
            <w:noWrap/>
            <w:vAlign w:val="center"/>
            <w:hideMark/>
          </w:tcPr>
          <w:p w14:paraId="1237D7DB" w14:textId="77777777" w:rsidR="009C534D" w:rsidRPr="00300A69" w:rsidRDefault="009C534D" w:rsidP="009C534D">
            <w:pPr>
              <w:pStyle w:val="RSText"/>
              <w:rPr>
                <w:lang w:eastAsia="cs-CZ" w:bidi="ar-SA"/>
              </w:rPr>
            </w:pPr>
            <w:r w:rsidRPr="00300A69">
              <w:rPr>
                <w:lang w:eastAsia="cs-CZ" w:bidi="ar-SA"/>
              </w:rPr>
              <w:t>lípa malolistá</w:t>
            </w:r>
          </w:p>
        </w:tc>
        <w:tc>
          <w:tcPr>
            <w:tcW w:w="1134" w:type="dxa"/>
            <w:tcBorders>
              <w:top w:val="nil"/>
              <w:left w:val="nil"/>
              <w:bottom w:val="single" w:sz="4" w:space="0" w:color="auto"/>
              <w:right w:val="single" w:sz="4" w:space="0" w:color="auto"/>
            </w:tcBorders>
            <w:vAlign w:val="center"/>
            <w:hideMark/>
          </w:tcPr>
          <w:p w14:paraId="0360B46B" w14:textId="77777777" w:rsidR="009C534D" w:rsidRPr="00300A69" w:rsidRDefault="009C534D" w:rsidP="009C534D">
            <w:pPr>
              <w:pStyle w:val="RSText"/>
              <w:rPr>
                <w:lang w:eastAsia="cs-CZ" w:bidi="ar-SA"/>
              </w:rPr>
            </w:pPr>
            <w:r w:rsidRPr="00300A69">
              <w:rPr>
                <w:lang w:eastAsia="cs-CZ" w:bidi="ar-SA"/>
              </w:rPr>
              <w:t>82</w:t>
            </w:r>
          </w:p>
        </w:tc>
        <w:tc>
          <w:tcPr>
            <w:tcW w:w="500" w:type="dxa"/>
            <w:tcBorders>
              <w:top w:val="nil"/>
              <w:left w:val="nil"/>
              <w:bottom w:val="single" w:sz="4" w:space="0" w:color="auto"/>
              <w:right w:val="single" w:sz="4" w:space="0" w:color="auto"/>
            </w:tcBorders>
            <w:noWrap/>
            <w:vAlign w:val="center"/>
            <w:hideMark/>
          </w:tcPr>
          <w:p w14:paraId="2FF627C4" w14:textId="77777777" w:rsidR="009C534D" w:rsidRPr="00300A69" w:rsidRDefault="009C534D" w:rsidP="009C534D">
            <w:pPr>
              <w:pStyle w:val="RSText"/>
              <w:rPr>
                <w:lang w:eastAsia="cs-CZ" w:bidi="ar-SA"/>
              </w:rPr>
            </w:pPr>
            <w:r w:rsidRPr="00300A69">
              <w:rPr>
                <w:lang w:eastAsia="cs-CZ" w:bidi="ar-SA"/>
              </w:rPr>
              <w:t>12</w:t>
            </w:r>
          </w:p>
        </w:tc>
        <w:tc>
          <w:tcPr>
            <w:tcW w:w="500" w:type="dxa"/>
            <w:tcBorders>
              <w:top w:val="nil"/>
              <w:left w:val="nil"/>
              <w:bottom w:val="single" w:sz="4" w:space="0" w:color="auto"/>
              <w:right w:val="single" w:sz="4" w:space="0" w:color="auto"/>
            </w:tcBorders>
            <w:noWrap/>
            <w:vAlign w:val="center"/>
            <w:hideMark/>
          </w:tcPr>
          <w:p w14:paraId="11605B34"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38979AEE" w14:textId="77777777" w:rsidR="009C534D" w:rsidRPr="00300A69" w:rsidRDefault="009C534D" w:rsidP="009C534D">
            <w:pPr>
              <w:pStyle w:val="RSText"/>
              <w:rPr>
                <w:lang w:eastAsia="cs-CZ" w:bidi="ar-SA"/>
              </w:rPr>
            </w:pPr>
            <w:r w:rsidRPr="00300A69">
              <w:rPr>
                <w:lang w:eastAsia="cs-CZ" w:bidi="ar-SA"/>
              </w:rPr>
              <w:t>6</w:t>
            </w:r>
          </w:p>
        </w:tc>
      </w:tr>
      <w:tr w:rsidR="009C534D" w:rsidRPr="00300A69" w14:paraId="3C75F694"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6F1BCFE3" w14:textId="77777777" w:rsidR="009C534D" w:rsidRPr="00300A69" w:rsidRDefault="009C534D" w:rsidP="009C534D">
            <w:pPr>
              <w:pStyle w:val="RSText"/>
              <w:rPr>
                <w:b/>
                <w:lang w:eastAsia="cs-CZ" w:bidi="ar-SA"/>
              </w:rPr>
            </w:pPr>
            <w:r w:rsidRPr="00300A69">
              <w:rPr>
                <w:b/>
                <w:lang w:eastAsia="cs-CZ" w:bidi="ar-SA"/>
              </w:rPr>
              <w:t>74</w:t>
            </w:r>
          </w:p>
        </w:tc>
        <w:tc>
          <w:tcPr>
            <w:tcW w:w="564" w:type="dxa"/>
            <w:tcBorders>
              <w:top w:val="nil"/>
              <w:left w:val="nil"/>
              <w:bottom w:val="single" w:sz="4" w:space="0" w:color="auto"/>
              <w:right w:val="single" w:sz="4" w:space="0" w:color="auto"/>
            </w:tcBorders>
            <w:noWrap/>
            <w:vAlign w:val="center"/>
            <w:hideMark/>
          </w:tcPr>
          <w:p w14:paraId="19032324" w14:textId="77777777" w:rsidR="009C534D" w:rsidRPr="00300A69" w:rsidRDefault="009C534D" w:rsidP="009C534D">
            <w:pPr>
              <w:pStyle w:val="RSText"/>
              <w:rPr>
                <w:lang w:eastAsia="cs-CZ" w:bidi="ar-SA"/>
              </w:rPr>
            </w:pPr>
            <w:r w:rsidRPr="00300A69">
              <w:rPr>
                <w:lang w:eastAsia="cs-CZ" w:bidi="ar-SA"/>
              </w:rPr>
              <w:t>640/12</w:t>
            </w:r>
          </w:p>
        </w:tc>
        <w:tc>
          <w:tcPr>
            <w:tcW w:w="567" w:type="dxa"/>
            <w:tcBorders>
              <w:top w:val="nil"/>
              <w:left w:val="nil"/>
              <w:bottom w:val="single" w:sz="4" w:space="0" w:color="auto"/>
              <w:right w:val="single" w:sz="4" w:space="0" w:color="auto"/>
            </w:tcBorders>
            <w:noWrap/>
            <w:vAlign w:val="center"/>
            <w:hideMark/>
          </w:tcPr>
          <w:p w14:paraId="2867D04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31AF0AF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23447C46" w14:textId="77777777" w:rsidR="009C534D" w:rsidRPr="00300A69" w:rsidRDefault="009C534D" w:rsidP="009C534D">
            <w:pPr>
              <w:pStyle w:val="RSText"/>
              <w:rPr>
                <w:b/>
                <w:lang w:eastAsia="cs-CZ" w:bidi="ar-SA"/>
              </w:rPr>
            </w:pPr>
            <w:proofErr w:type="spellStart"/>
            <w:r w:rsidRPr="00300A69">
              <w:rPr>
                <w:b/>
                <w:lang w:eastAsia="cs-CZ" w:bidi="ar-SA"/>
              </w:rPr>
              <w:t>Picea</w:t>
            </w:r>
            <w:proofErr w:type="spellEnd"/>
            <w:r w:rsidRPr="00300A69">
              <w:rPr>
                <w:b/>
                <w:lang w:eastAsia="cs-CZ" w:bidi="ar-SA"/>
              </w:rPr>
              <w:t xml:space="preserve"> </w:t>
            </w:r>
            <w:proofErr w:type="spellStart"/>
            <w:r w:rsidRPr="00300A69">
              <w:rPr>
                <w:b/>
                <w:lang w:eastAsia="cs-CZ" w:bidi="ar-SA"/>
              </w:rPr>
              <w:t>pungens</w:t>
            </w:r>
            <w:proofErr w:type="spellEnd"/>
          </w:p>
        </w:tc>
        <w:tc>
          <w:tcPr>
            <w:tcW w:w="1843" w:type="dxa"/>
            <w:tcBorders>
              <w:top w:val="nil"/>
              <w:left w:val="nil"/>
              <w:bottom w:val="single" w:sz="4" w:space="0" w:color="auto"/>
              <w:right w:val="single" w:sz="4" w:space="0" w:color="auto"/>
            </w:tcBorders>
            <w:noWrap/>
            <w:vAlign w:val="center"/>
            <w:hideMark/>
          </w:tcPr>
          <w:p w14:paraId="15605B67" w14:textId="77777777" w:rsidR="009C534D" w:rsidRPr="00300A69" w:rsidRDefault="009C534D" w:rsidP="009C534D">
            <w:pPr>
              <w:pStyle w:val="RSText"/>
              <w:rPr>
                <w:lang w:eastAsia="cs-CZ" w:bidi="ar-SA"/>
              </w:rPr>
            </w:pPr>
            <w:r w:rsidRPr="00300A69">
              <w:rPr>
                <w:lang w:eastAsia="cs-CZ" w:bidi="ar-SA"/>
              </w:rPr>
              <w:t>smrk pichlavý</w:t>
            </w:r>
          </w:p>
        </w:tc>
        <w:tc>
          <w:tcPr>
            <w:tcW w:w="1134" w:type="dxa"/>
            <w:tcBorders>
              <w:top w:val="nil"/>
              <w:left w:val="nil"/>
              <w:bottom w:val="single" w:sz="4" w:space="0" w:color="auto"/>
              <w:right w:val="single" w:sz="4" w:space="0" w:color="auto"/>
            </w:tcBorders>
            <w:vAlign w:val="center"/>
            <w:hideMark/>
          </w:tcPr>
          <w:p w14:paraId="2C9F4D52" w14:textId="77777777" w:rsidR="009C534D" w:rsidRPr="00300A69" w:rsidRDefault="009C534D" w:rsidP="009C534D">
            <w:pPr>
              <w:pStyle w:val="RSText"/>
              <w:rPr>
                <w:lang w:eastAsia="cs-CZ" w:bidi="ar-SA"/>
              </w:rPr>
            </w:pPr>
            <w:r w:rsidRPr="00300A69">
              <w:rPr>
                <w:lang w:eastAsia="cs-CZ" w:bidi="ar-SA"/>
              </w:rPr>
              <w:t>140</w:t>
            </w:r>
          </w:p>
        </w:tc>
        <w:tc>
          <w:tcPr>
            <w:tcW w:w="500" w:type="dxa"/>
            <w:tcBorders>
              <w:top w:val="nil"/>
              <w:left w:val="nil"/>
              <w:bottom w:val="single" w:sz="4" w:space="0" w:color="auto"/>
              <w:right w:val="single" w:sz="4" w:space="0" w:color="auto"/>
            </w:tcBorders>
            <w:noWrap/>
            <w:vAlign w:val="center"/>
            <w:hideMark/>
          </w:tcPr>
          <w:p w14:paraId="76660087" w14:textId="77777777" w:rsidR="009C534D" w:rsidRPr="00300A69" w:rsidRDefault="009C534D" w:rsidP="009C534D">
            <w:pPr>
              <w:pStyle w:val="RSText"/>
              <w:rPr>
                <w:lang w:eastAsia="cs-CZ" w:bidi="ar-SA"/>
              </w:rPr>
            </w:pPr>
            <w:r w:rsidRPr="00300A69">
              <w:rPr>
                <w:lang w:eastAsia="cs-CZ" w:bidi="ar-SA"/>
              </w:rPr>
              <w:t>10</w:t>
            </w:r>
          </w:p>
        </w:tc>
        <w:tc>
          <w:tcPr>
            <w:tcW w:w="500" w:type="dxa"/>
            <w:tcBorders>
              <w:top w:val="nil"/>
              <w:left w:val="nil"/>
              <w:bottom w:val="single" w:sz="4" w:space="0" w:color="auto"/>
              <w:right w:val="single" w:sz="4" w:space="0" w:color="auto"/>
            </w:tcBorders>
            <w:noWrap/>
            <w:vAlign w:val="center"/>
            <w:hideMark/>
          </w:tcPr>
          <w:p w14:paraId="422F2EA8" w14:textId="77777777" w:rsidR="009C534D" w:rsidRPr="00300A69" w:rsidRDefault="009C534D" w:rsidP="009C534D">
            <w:pPr>
              <w:pStyle w:val="RSText"/>
              <w:rPr>
                <w:lang w:eastAsia="cs-CZ" w:bidi="ar-SA"/>
              </w:rPr>
            </w:pPr>
            <w:r w:rsidRPr="00300A69">
              <w:rPr>
                <w:lang w:eastAsia="cs-CZ" w:bidi="ar-SA"/>
              </w:rPr>
              <w:t>1</w:t>
            </w:r>
          </w:p>
        </w:tc>
        <w:tc>
          <w:tcPr>
            <w:tcW w:w="500" w:type="dxa"/>
            <w:tcBorders>
              <w:top w:val="nil"/>
              <w:left w:val="nil"/>
              <w:bottom w:val="single" w:sz="4" w:space="0" w:color="auto"/>
              <w:right w:val="single" w:sz="4" w:space="0" w:color="auto"/>
            </w:tcBorders>
            <w:noWrap/>
            <w:vAlign w:val="center"/>
            <w:hideMark/>
          </w:tcPr>
          <w:p w14:paraId="271DC75D" w14:textId="77777777" w:rsidR="009C534D" w:rsidRPr="00300A69" w:rsidRDefault="009C534D" w:rsidP="009C534D">
            <w:pPr>
              <w:pStyle w:val="RSText"/>
              <w:rPr>
                <w:lang w:eastAsia="cs-CZ" w:bidi="ar-SA"/>
              </w:rPr>
            </w:pPr>
            <w:r w:rsidRPr="00300A69">
              <w:rPr>
                <w:lang w:eastAsia="cs-CZ" w:bidi="ar-SA"/>
              </w:rPr>
              <w:t>7</w:t>
            </w:r>
          </w:p>
        </w:tc>
      </w:tr>
      <w:tr w:rsidR="009C534D" w:rsidRPr="00300A69" w14:paraId="351F8573"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48163A9" w14:textId="77777777" w:rsidR="009C534D" w:rsidRPr="00300A69" w:rsidRDefault="009C534D" w:rsidP="009C534D">
            <w:pPr>
              <w:pStyle w:val="RSText"/>
              <w:rPr>
                <w:b/>
                <w:lang w:eastAsia="cs-CZ" w:bidi="ar-SA"/>
              </w:rPr>
            </w:pPr>
            <w:r w:rsidRPr="00300A69">
              <w:rPr>
                <w:b/>
                <w:lang w:eastAsia="cs-CZ" w:bidi="ar-SA"/>
              </w:rPr>
              <w:t>75</w:t>
            </w:r>
          </w:p>
        </w:tc>
        <w:tc>
          <w:tcPr>
            <w:tcW w:w="564" w:type="dxa"/>
            <w:tcBorders>
              <w:top w:val="nil"/>
              <w:left w:val="nil"/>
              <w:bottom w:val="single" w:sz="4" w:space="0" w:color="auto"/>
              <w:right w:val="single" w:sz="4" w:space="0" w:color="auto"/>
            </w:tcBorders>
            <w:noWrap/>
            <w:vAlign w:val="center"/>
            <w:hideMark/>
          </w:tcPr>
          <w:p w14:paraId="42D90058" w14:textId="77777777" w:rsidR="009C534D" w:rsidRPr="00300A69" w:rsidRDefault="009C534D" w:rsidP="009C534D">
            <w:pPr>
              <w:pStyle w:val="RSText"/>
              <w:rPr>
                <w:lang w:eastAsia="cs-CZ" w:bidi="ar-SA"/>
              </w:rPr>
            </w:pPr>
            <w:r w:rsidRPr="00300A69">
              <w:rPr>
                <w:lang w:eastAsia="cs-CZ" w:bidi="ar-SA"/>
              </w:rPr>
              <w:t>640/13</w:t>
            </w:r>
          </w:p>
        </w:tc>
        <w:tc>
          <w:tcPr>
            <w:tcW w:w="567" w:type="dxa"/>
            <w:tcBorders>
              <w:top w:val="nil"/>
              <w:left w:val="nil"/>
              <w:bottom w:val="single" w:sz="4" w:space="0" w:color="auto"/>
              <w:right w:val="single" w:sz="4" w:space="0" w:color="auto"/>
            </w:tcBorders>
            <w:noWrap/>
            <w:vAlign w:val="center"/>
            <w:hideMark/>
          </w:tcPr>
          <w:p w14:paraId="19EF016B"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01162A5C"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4A63BFA6"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6FBC0DEF"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1C6F6BD5" w14:textId="77777777" w:rsidR="009C534D" w:rsidRPr="00300A69" w:rsidRDefault="009C534D" w:rsidP="009C534D">
            <w:pPr>
              <w:pStyle w:val="RSText"/>
              <w:rPr>
                <w:lang w:eastAsia="cs-CZ" w:bidi="ar-SA"/>
              </w:rPr>
            </w:pPr>
            <w:r w:rsidRPr="00300A69">
              <w:rPr>
                <w:lang w:eastAsia="cs-CZ" w:bidi="ar-SA"/>
              </w:rPr>
              <w:t>128</w:t>
            </w:r>
          </w:p>
        </w:tc>
        <w:tc>
          <w:tcPr>
            <w:tcW w:w="500" w:type="dxa"/>
            <w:tcBorders>
              <w:top w:val="nil"/>
              <w:left w:val="nil"/>
              <w:bottom w:val="single" w:sz="4" w:space="0" w:color="auto"/>
              <w:right w:val="single" w:sz="4" w:space="0" w:color="auto"/>
            </w:tcBorders>
            <w:noWrap/>
            <w:vAlign w:val="center"/>
            <w:hideMark/>
          </w:tcPr>
          <w:p w14:paraId="79889454"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07AF6570" w14:textId="77777777" w:rsidR="009C534D" w:rsidRPr="00300A69" w:rsidRDefault="009C534D" w:rsidP="009C534D">
            <w:pPr>
              <w:pStyle w:val="RSText"/>
              <w:rPr>
                <w:lang w:eastAsia="cs-CZ" w:bidi="ar-SA"/>
              </w:rPr>
            </w:pPr>
            <w:r w:rsidRPr="00300A69">
              <w:rPr>
                <w:lang w:eastAsia="cs-CZ" w:bidi="ar-SA"/>
              </w:rPr>
              <w:t>3</w:t>
            </w:r>
          </w:p>
        </w:tc>
        <w:tc>
          <w:tcPr>
            <w:tcW w:w="500" w:type="dxa"/>
            <w:tcBorders>
              <w:top w:val="nil"/>
              <w:left w:val="nil"/>
              <w:bottom w:val="single" w:sz="4" w:space="0" w:color="auto"/>
              <w:right w:val="single" w:sz="4" w:space="0" w:color="auto"/>
            </w:tcBorders>
            <w:noWrap/>
            <w:vAlign w:val="center"/>
            <w:hideMark/>
          </w:tcPr>
          <w:p w14:paraId="6ED3242B" w14:textId="77777777" w:rsidR="009C534D" w:rsidRPr="00300A69" w:rsidRDefault="009C534D" w:rsidP="009C534D">
            <w:pPr>
              <w:pStyle w:val="RSText"/>
              <w:rPr>
                <w:lang w:eastAsia="cs-CZ" w:bidi="ar-SA"/>
              </w:rPr>
            </w:pPr>
            <w:r w:rsidRPr="00300A69">
              <w:rPr>
                <w:lang w:eastAsia="cs-CZ" w:bidi="ar-SA"/>
              </w:rPr>
              <w:t>9</w:t>
            </w:r>
          </w:p>
        </w:tc>
      </w:tr>
      <w:tr w:rsidR="009C534D" w:rsidRPr="00300A69" w14:paraId="70C9C240" w14:textId="77777777" w:rsidTr="009C534D">
        <w:trPr>
          <w:trHeight w:val="284"/>
        </w:trPr>
        <w:tc>
          <w:tcPr>
            <w:tcW w:w="565" w:type="dxa"/>
            <w:tcBorders>
              <w:top w:val="nil"/>
              <w:left w:val="single" w:sz="4" w:space="0" w:color="auto"/>
              <w:bottom w:val="single" w:sz="4" w:space="0" w:color="auto"/>
              <w:right w:val="single" w:sz="4" w:space="0" w:color="auto"/>
            </w:tcBorders>
            <w:noWrap/>
            <w:vAlign w:val="center"/>
            <w:hideMark/>
          </w:tcPr>
          <w:p w14:paraId="154F6220" w14:textId="77777777" w:rsidR="009C534D" w:rsidRPr="00300A69" w:rsidRDefault="009C534D" w:rsidP="009C534D">
            <w:pPr>
              <w:pStyle w:val="RSText"/>
              <w:rPr>
                <w:b/>
                <w:lang w:eastAsia="cs-CZ" w:bidi="ar-SA"/>
              </w:rPr>
            </w:pPr>
            <w:r w:rsidRPr="00300A69">
              <w:rPr>
                <w:b/>
                <w:lang w:eastAsia="cs-CZ" w:bidi="ar-SA"/>
              </w:rPr>
              <w:t>76</w:t>
            </w:r>
          </w:p>
        </w:tc>
        <w:tc>
          <w:tcPr>
            <w:tcW w:w="564" w:type="dxa"/>
            <w:tcBorders>
              <w:top w:val="nil"/>
              <w:left w:val="nil"/>
              <w:bottom w:val="single" w:sz="4" w:space="0" w:color="auto"/>
              <w:right w:val="single" w:sz="4" w:space="0" w:color="auto"/>
            </w:tcBorders>
            <w:noWrap/>
            <w:vAlign w:val="center"/>
            <w:hideMark/>
          </w:tcPr>
          <w:p w14:paraId="217414D5" w14:textId="77777777" w:rsidR="009C534D" w:rsidRPr="00300A69" w:rsidRDefault="009C534D" w:rsidP="009C534D">
            <w:pPr>
              <w:pStyle w:val="RSText"/>
              <w:rPr>
                <w:lang w:eastAsia="cs-CZ" w:bidi="ar-SA"/>
              </w:rPr>
            </w:pPr>
            <w:r w:rsidRPr="00300A69">
              <w:rPr>
                <w:lang w:eastAsia="cs-CZ" w:bidi="ar-SA"/>
              </w:rPr>
              <w:t>640/13</w:t>
            </w:r>
          </w:p>
        </w:tc>
        <w:tc>
          <w:tcPr>
            <w:tcW w:w="567" w:type="dxa"/>
            <w:tcBorders>
              <w:top w:val="nil"/>
              <w:left w:val="nil"/>
              <w:bottom w:val="single" w:sz="4" w:space="0" w:color="auto"/>
              <w:right w:val="single" w:sz="4" w:space="0" w:color="auto"/>
            </w:tcBorders>
            <w:noWrap/>
            <w:vAlign w:val="center"/>
            <w:hideMark/>
          </w:tcPr>
          <w:p w14:paraId="7D4FF37C"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F3CE084"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5D7E2D8C" w14:textId="77777777" w:rsidR="009C534D" w:rsidRPr="00300A69" w:rsidRDefault="009C534D" w:rsidP="009C534D">
            <w:pPr>
              <w:pStyle w:val="RSText"/>
              <w:rPr>
                <w:b/>
                <w:lang w:eastAsia="cs-CZ" w:bidi="ar-SA"/>
              </w:rPr>
            </w:pPr>
            <w:proofErr w:type="spellStart"/>
            <w:r w:rsidRPr="00300A69">
              <w:rPr>
                <w:b/>
                <w:lang w:eastAsia="cs-CZ" w:bidi="ar-SA"/>
              </w:rPr>
              <w:t>Betula</w:t>
            </w:r>
            <w:proofErr w:type="spellEnd"/>
            <w:r w:rsidRPr="00300A69">
              <w:rPr>
                <w:b/>
                <w:lang w:eastAsia="cs-CZ" w:bidi="ar-SA"/>
              </w:rPr>
              <w:t xml:space="preserve"> </w:t>
            </w:r>
            <w:proofErr w:type="spellStart"/>
            <w:r w:rsidRPr="00300A69">
              <w:rPr>
                <w:b/>
                <w:lang w:eastAsia="cs-CZ" w:bidi="ar-SA"/>
              </w:rPr>
              <w:t>pendula</w:t>
            </w:r>
            <w:proofErr w:type="spellEnd"/>
          </w:p>
        </w:tc>
        <w:tc>
          <w:tcPr>
            <w:tcW w:w="1843" w:type="dxa"/>
            <w:tcBorders>
              <w:top w:val="nil"/>
              <w:left w:val="nil"/>
              <w:bottom w:val="single" w:sz="4" w:space="0" w:color="auto"/>
              <w:right w:val="single" w:sz="4" w:space="0" w:color="auto"/>
            </w:tcBorders>
            <w:noWrap/>
            <w:vAlign w:val="center"/>
            <w:hideMark/>
          </w:tcPr>
          <w:p w14:paraId="4CA64EF7" w14:textId="77777777" w:rsidR="009C534D" w:rsidRPr="00300A69" w:rsidRDefault="009C534D" w:rsidP="009C534D">
            <w:pPr>
              <w:pStyle w:val="RSText"/>
              <w:rPr>
                <w:lang w:eastAsia="cs-CZ" w:bidi="ar-SA"/>
              </w:rPr>
            </w:pPr>
            <w:r w:rsidRPr="00300A69">
              <w:rPr>
                <w:lang w:eastAsia="cs-CZ" w:bidi="ar-SA"/>
              </w:rPr>
              <w:t>bříza bělokorá</w:t>
            </w:r>
          </w:p>
        </w:tc>
        <w:tc>
          <w:tcPr>
            <w:tcW w:w="1134" w:type="dxa"/>
            <w:tcBorders>
              <w:top w:val="nil"/>
              <w:left w:val="nil"/>
              <w:bottom w:val="single" w:sz="4" w:space="0" w:color="auto"/>
              <w:right w:val="single" w:sz="4" w:space="0" w:color="auto"/>
            </w:tcBorders>
            <w:vAlign w:val="center"/>
            <w:hideMark/>
          </w:tcPr>
          <w:p w14:paraId="23304448" w14:textId="77777777" w:rsidR="009C534D" w:rsidRPr="00300A69" w:rsidRDefault="009C534D" w:rsidP="009C534D">
            <w:pPr>
              <w:pStyle w:val="RSText"/>
              <w:rPr>
                <w:lang w:eastAsia="cs-CZ" w:bidi="ar-SA"/>
              </w:rPr>
            </w:pPr>
            <w:r w:rsidRPr="00300A69">
              <w:rPr>
                <w:lang w:eastAsia="cs-CZ" w:bidi="ar-SA"/>
              </w:rPr>
              <w:t>130</w:t>
            </w:r>
          </w:p>
        </w:tc>
        <w:tc>
          <w:tcPr>
            <w:tcW w:w="500" w:type="dxa"/>
            <w:tcBorders>
              <w:top w:val="nil"/>
              <w:left w:val="nil"/>
              <w:bottom w:val="single" w:sz="4" w:space="0" w:color="auto"/>
              <w:right w:val="single" w:sz="4" w:space="0" w:color="auto"/>
            </w:tcBorders>
            <w:noWrap/>
            <w:vAlign w:val="center"/>
            <w:hideMark/>
          </w:tcPr>
          <w:p w14:paraId="0DB83CE0" w14:textId="77777777" w:rsidR="009C534D" w:rsidRPr="00300A69" w:rsidRDefault="009C534D" w:rsidP="009C534D">
            <w:pPr>
              <w:pStyle w:val="RSText"/>
              <w:rPr>
                <w:lang w:eastAsia="cs-CZ" w:bidi="ar-SA"/>
              </w:rPr>
            </w:pPr>
            <w:r w:rsidRPr="00300A69">
              <w:rPr>
                <w:lang w:eastAsia="cs-CZ" w:bidi="ar-SA"/>
              </w:rPr>
              <w:t>14</w:t>
            </w:r>
          </w:p>
        </w:tc>
        <w:tc>
          <w:tcPr>
            <w:tcW w:w="500" w:type="dxa"/>
            <w:tcBorders>
              <w:top w:val="nil"/>
              <w:left w:val="nil"/>
              <w:bottom w:val="single" w:sz="4" w:space="0" w:color="auto"/>
              <w:right w:val="single" w:sz="4" w:space="0" w:color="auto"/>
            </w:tcBorders>
            <w:noWrap/>
            <w:vAlign w:val="center"/>
            <w:hideMark/>
          </w:tcPr>
          <w:p w14:paraId="7004121F" w14:textId="77777777" w:rsidR="009C534D" w:rsidRPr="00300A69" w:rsidRDefault="009C534D" w:rsidP="009C534D">
            <w:pPr>
              <w:pStyle w:val="RSText"/>
              <w:rPr>
                <w:lang w:eastAsia="cs-CZ" w:bidi="ar-SA"/>
              </w:rPr>
            </w:pPr>
            <w:r w:rsidRPr="00300A69">
              <w:rPr>
                <w:lang w:eastAsia="cs-CZ" w:bidi="ar-SA"/>
              </w:rPr>
              <w:t>4</w:t>
            </w:r>
          </w:p>
        </w:tc>
        <w:tc>
          <w:tcPr>
            <w:tcW w:w="500" w:type="dxa"/>
            <w:tcBorders>
              <w:top w:val="nil"/>
              <w:left w:val="nil"/>
              <w:bottom w:val="single" w:sz="4" w:space="0" w:color="auto"/>
              <w:right w:val="single" w:sz="4" w:space="0" w:color="auto"/>
            </w:tcBorders>
            <w:noWrap/>
            <w:vAlign w:val="center"/>
            <w:hideMark/>
          </w:tcPr>
          <w:p w14:paraId="67382AAB" w14:textId="77777777" w:rsidR="009C534D" w:rsidRPr="00300A69" w:rsidRDefault="009C534D" w:rsidP="009C534D">
            <w:pPr>
              <w:pStyle w:val="RSText"/>
              <w:rPr>
                <w:lang w:eastAsia="cs-CZ" w:bidi="ar-SA"/>
              </w:rPr>
            </w:pPr>
            <w:r w:rsidRPr="00300A69">
              <w:rPr>
                <w:lang w:eastAsia="cs-CZ" w:bidi="ar-SA"/>
              </w:rPr>
              <w:t>8</w:t>
            </w:r>
          </w:p>
        </w:tc>
      </w:tr>
      <w:tr w:rsidR="009C534D" w:rsidRPr="00300A69" w14:paraId="027BD2A9" w14:textId="77777777" w:rsidTr="00472D28">
        <w:trPr>
          <w:trHeight w:val="284"/>
        </w:trPr>
        <w:tc>
          <w:tcPr>
            <w:tcW w:w="565" w:type="dxa"/>
            <w:tcBorders>
              <w:top w:val="nil"/>
              <w:left w:val="single" w:sz="4" w:space="0" w:color="auto"/>
              <w:bottom w:val="single" w:sz="4" w:space="0" w:color="auto"/>
              <w:right w:val="single" w:sz="4" w:space="0" w:color="auto"/>
            </w:tcBorders>
            <w:noWrap/>
            <w:vAlign w:val="center"/>
            <w:hideMark/>
          </w:tcPr>
          <w:p w14:paraId="072E132E" w14:textId="77777777" w:rsidR="009C534D" w:rsidRPr="00300A69" w:rsidRDefault="009C534D" w:rsidP="009C534D">
            <w:pPr>
              <w:pStyle w:val="RSText"/>
              <w:rPr>
                <w:b/>
                <w:lang w:eastAsia="cs-CZ" w:bidi="ar-SA"/>
              </w:rPr>
            </w:pPr>
            <w:r w:rsidRPr="00300A69">
              <w:rPr>
                <w:b/>
                <w:lang w:eastAsia="cs-CZ" w:bidi="ar-SA"/>
              </w:rPr>
              <w:t>77</w:t>
            </w:r>
          </w:p>
        </w:tc>
        <w:tc>
          <w:tcPr>
            <w:tcW w:w="564" w:type="dxa"/>
            <w:tcBorders>
              <w:top w:val="nil"/>
              <w:left w:val="nil"/>
              <w:bottom w:val="single" w:sz="4" w:space="0" w:color="auto"/>
              <w:right w:val="single" w:sz="4" w:space="0" w:color="auto"/>
            </w:tcBorders>
            <w:noWrap/>
            <w:vAlign w:val="center"/>
            <w:hideMark/>
          </w:tcPr>
          <w:p w14:paraId="0DA27DFE" w14:textId="77777777" w:rsidR="009C534D" w:rsidRPr="00300A69" w:rsidRDefault="009C534D" w:rsidP="009C534D">
            <w:pPr>
              <w:pStyle w:val="RSText"/>
              <w:rPr>
                <w:lang w:eastAsia="cs-CZ" w:bidi="ar-SA"/>
              </w:rPr>
            </w:pPr>
            <w:r w:rsidRPr="00300A69">
              <w:rPr>
                <w:lang w:eastAsia="cs-CZ" w:bidi="ar-SA"/>
              </w:rPr>
              <w:t>640/13</w:t>
            </w:r>
          </w:p>
        </w:tc>
        <w:tc>
          <w:tcPr>
            <w:tcW w:w="567" w:type="dxa"/>
            <w:tcBorders>
              <w:top w:val="nil"/>
              <w:left w:val="nil"/>
              <w:bottom w:val="single" w:sz="4" w:space="0" w:color="auto"/>
              <w:right w:val="single" w:sz="4" w:space="0" w:color="auto"/>
            </w:tcBorders>
            <w:noWrap/>
            <w:vAlign w:val="center"/>
            <w:hideMark/>
          </w:tcPr>
          <w:p w14:paraId="2DC8282E"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nil"/>
              <w:left w:val="nil"/>
              <w:bottom w:val="single" w:sz="4" w:space="0" w:color="auto"/>
              <w:right w:val="single" w:sz="4" w:space="0" w:color="auto"/>
            </w:tcBorders>
            <w:noWrap/>
            <w:vAlign w:val="center"/>
            <w:hideMark/>
          </w:tcPr>
          <w:p w14:paraId="72BA3B4F"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nil"/>
              <w:left w:val="nil"/>
              <w:bottom w:val="single" w:sz="4" w:space="0" w:color="auto"/>
              <w:right w:val="single" w:sz="4" w:space="0" w:color="auto"/>
            </w:tcBorders>
            <w:noWrap/>
            <w:vAlign w:val="center"/>
            <w:hideMark/>
          </w:tcPr>
          <w:p w14:paraId="6D82344A" w14:textId="77777777" w:rsidR="009C534D" w:rsidRPr="00300A69" w:rsidRDefault="009C534D" w:rsidP="009C534D">
            <w:pPr>
              <w:pStyle w:val="RSText"/>
              <w:rPr>
                <w:b/>
                <w:lang w:eastAsia="cs-CZ" w:bidi="ar-SA"/>
              </w:rPr>
            </w:pPr>
            <w:proofErr w:type="spellStart"/>
            <w:r w:rsidRPr="00300A69">
              <w:rPr>
                <w:b/>
                <w:lang w:eastAsia="cs-CZ" w:bidi="ar-SA"/>
              </w:rPr>
              <w:t>Pinus</w:t>
            </w:r>
            <w:proofErr w:type="spellEnd"/>
            <w:r w:rsidRPr="00300A69">
              <w:rPr>
                <w:b/>
                <w:lang w:eastAsia="cs-CZ" w:bidi="ar-SA"/>
              </w:rPr>
              <w:t xml:space="preserve"> </w:t>
            </w:r>
            <w:proofErr w:type="spellStart"/>
            <w:r w:rsidRPr="00300A69">
              <w:rPr>
                <w:b/>
                <w:lang w:eastAsia="cs-CZ" w:bidi="ar-SA"/>
              </w:rPr>
              <w:t>sylvestris</w:t>
            </w:r>
            <w:proofErr w:type="spellEnd"/>
          </w:p>
        </w:tc>
        <w:tc>
          <w:tcPr>
            <w:tcW w:w="1843" w:type="dxa"/>
            <w:tcBorders>
              <w:top w:val="nil"/>
              <w:left w:val="nil"/>
              <w:bottom w:val="single" w:sz="4" w:space="0" w:color="auto"/>
              <w:right w:val="single" w:sz="4" w:space="0" w:color="auto"/>
            </w:tcBorders>
            <w:noWrap/>
            <w:vAlign w:val="center"/>
            <w:hideMark/>
          </w:tcPr>
          <w:p w14:paraId="371CFEFB" w14:textId="77777777" w:rsidR="009C534D" w:rsidRPr="00300A69" w:rsidRDefault="009C534D" w:rsidP="009C534D">
            <w:pPr>
              <w:pStyle w:val="RSText"/>
              <w:rPr>
                <w:lang w:eastAsia="cs-CZ" w:bidi="ar-SA"/>
              </w:rPr>
            </w:pPr>
            <w:r w:rsidRPr="00300A69">
              <w:rPr>
                <w:lang w:eastAsia="cs-CZ" w:bidi="ar-SA"/>
              </w:rPr>
              <w:t>borovice lesní</w:t>
            </w:r>
          </w:p>
        </w:tc>
        <w:tc>
          <w:tcPr>
            <w:tcW w:w="1134" w:type="dxa"/>
            <w:tcBorders>
              <w:top w:val="nil"/>
              <w:left w:val="nil"/>
              <w:bottom w:val="single" w:sz="4" w:space="0" w:color="auto"/>
              <w:right w:val="single" w:sz="4" w:space="0" w:color="auto"/>
            </w:tcBorders>
            <w:vAlign w:val="center"/>
            <w:hideMark/>
          </w:tcPr>
          <w:p w14:paraId="6E6EC603" w14:textId="77777777" w:rsidR="009C534D" w:rsidRPr="00300A69" w:rsidRDefault="009C534D" w:rsidP="009C534D">
            <w:pPr>
              <w:pStyle w:val="RSText"/>
              <w:rPr>
                <w:lang w:eastAsia="cs-CZ" w:bidi="ar-SA"/>
              </w:rPr>
            </w:pPr>
            <w:r w:rsidRPr="00300A69">
              <w:rPr>
                <w:lang w:eastAsia="cs-CZ" w:bidi="ar-SA"/>
              </w:rPr>
              <w:t>96</w:t>
            </w:r>
          </w:p>
        </w:tc>
        <w:tc>
          <w:tcPr>
            <w:tcW w:w="500" w:type="dxa"/>
            <w:tcBorders>
              <w:top w:val="nil"/>
              <w:left w:val="nil"/>
              <w:bottom w:val="single" w:sz="4" w:space="0" w:color="auto"/>
              <w:right w:val="single" w:sz="4" w:space="0" w:color="auto"/>
            </w:tcBorders>
            <w:noWrap/>
            <w:vAlign w:val="center"/>
            <w:hideMark/>
          </w:tcPr>
          <w:p w14:paraId="2AAF5156" w14:textId="77777777" w:rsidR="009C534D" w:rsidRPr="00300A69" w:rsidRDefault="009C534D" w:rsidP="009C534D">
            <w:pPr>
              <w:pStyle w:val="RSText"/>
              <w:rPr>
                <w:lang w:eastAsia="cs-CZ" w:bidi="ar-SA"/>
              </w:rPr>
            </w:pPr>
            <w:r w:rsidRPr="00300A69">
              <w:rPr>
                <w:lang w:eastAsia="cs-CZ" w:bidi="ar-SA"/>
              </w:rPr>
              <w:t>8</w:t>
            </w:r>
          </w:p>
        </w:tc>
        <w:tc>
          <w:tcPr>
            <w:tcW w:w="500" w:type="dxa"/>
            <w:tcBorders>
              <w:top w:val="nil"/>
              <w:left w:val="nil"/>
              <w:bottom w:val="single" w:sz="4" w:space="0" w:color="auto"/>
              <w:right w:val="single" w:sz="4" w:space="0" w:color="auto"/>
            </w:tcBorders>
            <w:noWrap/>
            <w:vAlign w:val="center"/>
            <w:hideMark/>
          </w:tcPr>
          <w:p w14:paraId="22D0079E" w14:textId="77777777" w:rsidR="009C534D" w:rsidRPr="00300A69" w:rsidRDefault="009C534D" w:rsidP="009C534D">
            <w:pPr>
              <w:pStyle w:val="RSText"/>
              <w:rPr>
                <w:lang w:eastAsia="cs-CZ" w:bidi="ar-SA"/>
              </w:rPr>
            </w:pPr>
            <w:r w:rsidRPr="00300A69">
              <w:rPr>
                <w:lang w:eastAsia="cs-CZ" w:bidi="ar-SA"/>
              </w:rPr>
              <w:t>2,5</w:t>
            </w:r>
          </w:p>
        </w:tc>
        <w:tc>
          <w:tcPr>
            <w:tcW w:w="500" w:type="dxa"/>
            <w:tcBorders>
              <w:top w:val="nil"/>
              <w:left w:val="nil"/>
              <w:bottom w:val="single" w:sz="4" w:space="0" w:color="auto"/>
              <w:right w:val="single" w:sz="4" w:space="0" w:color="auto"/>
            </w:tcBorders>
            <w:noWrap/>
            <w:vAlign w:val="center"/>
            <w:hideMark/>
          </w:tcPr>
          <w:p w14:paraId="21C0F4CB" w14:textId="77777777" w:rsidR="009C534D" w:rsidRPr="00300A69" w:rsidRDefault="009C534D" w:rsidP="009C534D">
            <w:pPr>
              <w:pStyle w:val="RSText"/>
              <w:rPr>
                <w:lang w:eastAsia="cs-CZ" w:bidi="ar-SA"/>
              </w:rPr>
            </w:pPr>
            <w:r w:rsidRPr="00300A69">
              <w:rPr>
                <w:lang w:eastAsia="cs-CZ" w:bidi="ar-SA"/>
              </w:rPr>
              <w:t>6</w:t>
            </w:r>
          </w:p>
        </w:tc>
      </w:tr>
      <w:tr w:rsidR="00472D28" w:rsidRPr="00300A69" w14:paraId="33FC38E1" w14:textId="77777777" w:rsidTr="00472D28">
        <w:trPr>
          <w:trHeight w:val="284"/>
        </w:trPr>
        <w:tc>
          <w:tcPr>
            <w:tcW w:w="565"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634D58BC" w14:textId="77777777" w:rsidR="009C534D" w:rsidRPr="00300A69" w:rsidRDefault="009C534D" w:rsidP="009C534D">
            <w:pPr>
              <w:pStyle w:val="RSText"/>
              <w:rPr>
                <w:b/>
                <w:lang w:eastAsia="cs-CZ" w:bidi="ar-SA"/>
              </w:rPr>
            </w:pPr>
            <w:r w:rsidRPr="00300A69">
              <w:rPr>
                <w:b/>
                <w:lang w:eastAsia="cs-CZ" w:bidi="ar-SA"/>
              </w:rPr>
              <w:t>78</w:t>
            </w:r>
          </w:p>
        </w:tc>
        <w:tc>
          <w:tcPr>
            <w:tcW w:w="564"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9521F1C" w14:textId="77777777" w:rsidR="009C534D" w:rsidRPr="00300A69" w:rsidRDefault="009C534D" w:rsidP="009C534D">
            <w:pPr>
              <w:pStyle w:val="RSText"/>
              <w:rPr>
                <w:lang w:eastAsia="cs-CZ" w:bidi="ar-SA"/>
              </w:rPr>
            </w:pPr>
            <w:r w:rsidRPr="00300A69">
              <w:rPr>
                <w:lang w:eastAsia="cs-CZ" w:bidi="ar-SA"/>
              </w:rPr>
              <w:t>1362</w:t>
            </w:r>
          </w:p>
        </w:tc>
        <w:tc>
          <w:tcPr>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E80347C" w14:textId="77777777" w:rsidR="009C534D" w:rsidRPr="00300A69" w:rsidRDefault="009C534D" w:rsidP="009C534D">
            <w:pPr>
              <w:pStyle w:val="RSText"/>
              <w:rPr>
                <w:lang w:eastAsia="cs-CZ" w:bidi="ar-SA"/>
              </w:rPr>
            </w:pPr>
            <w:r w:rsidRPr="00300A69">
              <w:rPr>
                <w:lang w:eastAsia="cs-CZ" w:bidi="ar-SA"/>
              </w:rPr>
              <w:t>K</w:t>
            </w:r>
          </w:p>
        </w:tc>
        <w:tc>
          <w:tcPr>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76A658B"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7C65FEF" w14:textId="77777777" w:rsidR="009C534D" w:rsidRPr="00300A69" w:rsidRDefault="009C534D" w:rsidP="009C534D">
            <w:pPr>
              <w:pStyle w:val="RSText"/>
              <w:rPr>
                <w:b/>
                <w:lang w:eastAsia="cs-CZ" w:bidi="ar-SA"/>
              </w:rPr>
            </w:pPr>
            <w:r w:rsidRPr="00300A69">
              <w:rPr>
                <w:b/>
                <w:lang w:eastAsia="cs-CZ" w:bidi="ar-SA"/>
              </w:rPr>
              <w:t xml:space="preserve">Acer </w:t>
            </w:r>
            <w:proofErr w:type="spellStart"/>
            <w:r w:rsidRPr="00300A69">
              <w:rPr>
                <w:b/>
                <w:lang w:eastAsia="cs-CZ" w:bidi="ar-SA"/>
              </w:rPr>
              <w:t>pseudoplatanus</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05B36E1" w14:textId="77777777" w:rsidR="009C534D" w:rsidRPr="00300A69" w:rsidRDefault="009C534D" w:rsidP="009C534D">
            <w:pPr>
              <w:pStyle w:val="RSText"/>
              <w:rPr>
                <w:lang w:eastAsia="cs-CZ" w:bidi="ar-SA"/>
              </w:rPr>
            </w:pPr>
            <w:r w:rsidRPr="00300A69">
              <w:rPr>
                <w:lang w:eastAsia="cs-CZ" w:bidi="ar-SA"/>
              </w:rPr>
              <w:t>javor klen</w:t>
            </w:r>
          </w:p>
        </w:tc>
        <w:tc>
          <w:tcPr>
            <w:tcW w:w="113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6553486" w14:textId="77777777" w:rsidR="009C534D" w:rsidRPr="00300A69" w:rsidRDefault="009C534D" w:rsidP="009C534D">
            <w:pPr>
              <w:pStyle w:val="RSText"/>
              <w:rPr>
                <w:lang w:eastAsia="cs-CZ" w:bidi="ar-SA"/>
              </w:rPr>
            </w:pPr>
            <w:r w:rsidRPr="00300A69">
              <w:rPr>
                <w:lang w:eastAsia="cs-CZ" w:bidi="ar-SA"/>
              </w:rPr>
              <w:t>79</w:t>
            </w:r>
          </w:p>
        </w:tc>
        <w:tc>
          <w:tcPr>
            <w:tcW w:w="50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DCCC9E8" w14:textId="77777777" w:rsidR="009C534D" w:rsidRPr="00300A69" w:rsidRDefault="009C534D" w:rsidP="009C534D">
            <w:pPr>
              <w:pStyle w:val="RSText"/>
              <w:rPr>
                <w:lang w:eastAsia="cs-CZ" w:bidi="ar-SA"/>
              </w:rPr>
            </w:pPr>
            <w:r w:rsidRPr="00300A69">
              <w:rPr>
                <w:lang w:eastAsia="cs-CZ" w:bidi="ar-SA"/>
              </w:rPr>
              <w:t>6</w:t>
            </w:r>
          </w:p>
        </w:tc>
        <w:tc>
          <w:tcPr>
            <w:tcW w:w="50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46A78DC" w14:textId="77777777" w:rsidR="009C534D" w:rsidRPr="00300A69" w:rsidRDefault="009C534D" w:rsidP="009C534D">
            <w:pPr>
              <w:pStyle w:val="RSText"/>
              <w:rPr>
                <w:lang w:eastAsia="cs-CZ" w:bidi="ar-SA"/>
              </w:rPr>
            </w:pPr>
            <w:r w:rsidRPr="00300A69">
              <w:rPr>
                <w:lang w:eastAsia="cs-CZ" w:bidi="ar-SA"/>
              </w:rPr>
              <w:t>1</w:t>
            </w:r>
          </w:p>
        </w:tc>
        <w:tc>
          <w:tcPr>
            <w:tcW w:w="500"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3AB76E0"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2A4707B7" w14:textId="77777777" w:rsidTr="00472D28">
        <w:trPr>
          <w:trHeight w:val="284"/>
        </w:trPr>
        <w:tc>
          <w:tcPr>
            <w:tcW w:w="565" w:type="dxa"/>
            <w:tcBorders>
              <w:top w:val="single" w:sz="4" w:space="0" w:color="auto"/>
              <w:left w:val="single" w:sz="4" w:space="0" w:color="auto"/>
              <w:bottom w:val="single" w:sz="4" w:space="0" w:color="auto"/>
              <w:right w:val="single" w:sz="4" w:space="0" w:color="auto"/>
            </w:tcBorders>
            <w:noWrap/>
            <w:vAlign w:val="center"/>
            <w:hideMark/>
          </w:tcPr>
          <w:p w14:paraId="6E1EF0D8" w14:textId="77777777" w:rsidR="009C534D" w:rsidRPr="00300A69" w:rsidRDefault="009C534D" w:rsidP="009C534D">
            <w:pPr>
              <w:pStyle w:val="RSText"/>
              <w:rPr>
                <w:b/>
                <w:lang w:eastAsia="cs-CZ" w:bidi="ar-SA"/>
              </w:rPr>
            </w:pPr>
            <w:r w:rsidRPr="00300A69">
              <w:rPr>
                <w:b/>
                <w:lang w:eastAsia="cs-CZ" w:bidi="ar-SA"/>
              </w:rPr>
              <w:t>79</w:t>
            </w:r>
          </w:p>
        </w:tc>
        <w:tc>
          <w:tcPr>
            <w:tcW w:w="564" w:type="dxa"/>
            <w:tcBorders>
              <w:top w:val="single" w:sz="4" w:space="0" w:color="auto"/>
              <w:left w:val="nil"/>
              <w:bottom w:val="single" w:sz="4" w:space="0" w:color="auto"/>
              <w:right w:val="single" w:sz="4" w:space="0" w:color="auto"/>
            </w:tcBorders>
            <w:noWrap/>
            <w:vAlign w:val="center"/>
            <w:hideMark/>
          </w:tcPr>
          <w:p w14:paraId="340A77E5" w14:textId="77777777" w:rsidR="009C534D" w:rsidRPr="00300A69" w:rsidRDefault="009C534D" w:rsidP="009C534D">
            <w:pPr>
              <w:pStyle w:val="RSText"/>
              <w:rPr>
                <w:lang w:eastAsia="cs-CZ" w:bidi="ar-SA"/>
              </w:rPr>
            </w:pPr>
            <w:r w:rsidRPr="00300A69">
              <w:rPr>
                <w:lang w:eastAsia="cs-CZ" w:bidi="ar-SA"/>
              </w:rPr>
              <w:t>640/16</w:t>
            </w:r>
          </w:p>
        </w:tc>
        <w:tc>
          <w:tcPr>
            <w:tcW w:w="567" w:type="dxa"/>
            <w:tcBorders>
              <w:top w:val="single" w:sz="4" w:space="0" w:color="auto"/>
              <w:left w:val="nil"/>
              <w:bottom w:val="single" w:sz="4" w:space="0" w:color="auto"/>
              <w:right w:val="single" w:sz="4" w:space="0" w:color="auto"/>
            </w:tcBorders>
            <w:noWrap/>
            <w:vAlign w:val="center"/>
            <w:hideMark/>
          </w:tcPr>
          <w:p w14:paraId="10A6558D" w14:textId="77777777" w:rsidR="009C534D" w:rsidRPr="00300A69" w:rsidRDefault="009C534D" w:rsidP="009C534D">
            <w:pPr>
              <w:pStyle w:val="RSText"/>
              <w:rPr>
                <w:lang w:eastAsia="cs-CZ" w:bidi="ar-SA"/>
              </w:rPr>
            </w:pPr>
            <w:r w:rsidRPr="00300A69">
              <w:rPr>
                <w:lang w:eastAsia="cs-CZ" w:bidi="ar-SA"/>
              </w:rPr>
              <w:t> </w:t>
            </w:r>
          </w:p>
        </w:tc>
        <w:tc>
          <w:tcPr>
            <w:tcW w:w="567" w:type="dxa"/>
            <w:tcBorders>
              <w:top w:val="single" w:sz="4" w:space="0" w:color="auto"/>
              <w:left w:val="nil"/>
              <w:bottom w:val="single" w:sz="4" w:space="0" w:color="auto"/>
              <w:right w:val="single" w:sz="4" w:space="0" w:color="auto"/>
            </w:tcBorders>
            <w:noWrap/>
            <w:vAlign w:val="center"/>
            <w:hideMark/>
          </w:tcPr>
          <w:p w14:paraId="582CAF07" w14:textId="77777777" w:rsidR="009C534D" w:rsidRPr="00300A69" w:rsidRDefault="009C534D" w:rsidP="009C534D">
            <w:pPr>
              <w:pStyle w:val="RSText"/>
              <w:rPr>
                <w:lang w:eastAsia="cs-CZ" w:bidi="ar-SA"/>
              </w:rPr>
            </w:pPr>
            <w:r w:rsidRPr="00300A69">
              <w:rPr>
                <w:lang w:eastAsia="cs-CZ" w:bidi="ar-SA"/>
              </w:rPr>
              <w:t> </w:t>
            </w:r>
          </w:p>
        </w:tc>
        <w:tc>
          <w:tcPr>
            <w:tcW w:w="2268" w:type="dxa"/>
            <w:tcBorders>
              <w:top w:val="single" w:sz="4" w:space="0" w:color="auto"/>
              <w:left w:val="nil"/>
              <w:bottom w:val="single" w:sz="4" w:space="0" w:color="auto"/>
              <w:right w:val="single" w:sz="4" w:space="0" w:color="auto"/>
            </w:tcBorders>
            <w:noWrap/>
            <w:vAlign w:val="center"/>
            <w:hideMark/>
          </w:tcPr>
          <w:p w14:paraId="45439136" w14:textId="77777777" w:rsidR="009C534D" w:rsidRPr="00300A69" w:rsidRDefault="009C534D" w:rsidP="009C534D">
            <w:pPr>
              <w:pStyle w:val="RSText"/>
              <w:rPr>
                <w:b/>
                <w:lang w:eastAsia="cs-CZ" w:bidi="ar-SA"/>
              </w:rPr>
            </w:pPr>
            <w:r w:rsidRPr="00300A69">
              <w:rPr>
                <w:b/>
                <w:lang w:eastAsia="cs-CZ" w:bidi="ar-SA"/>
              </w:rPr>
              <w:t xml:space="preserve">Acer </w:t>
            </w:r>
            <w:proofErr w:type="spellStart"/>
            <w:r w:rsidRPr="00300A69">
              <w:rPr>
                <w:b/>
                <w:lang w:eastAsia="cs-CZ" w:bidi="ar-SA"/>
              </w:rPr>
              <w:t>platanoides</w:t>
            </w:r>
            <w:proofErr w:type="spellEnd"/>
          </w:p>
        </w:tc>
        <w:tc>
          <w:tcPr>
            <w:tcW w:w="1843" w:type="dxa"/>
            <w:tcBorders>
              <w:top w:val="single" w:sz="4" w:space="0" w:color="auto"/>
              <w:left w:val="nil"/>
              <w:bottom w:val="single" w:sz="4" w:space="0" w:color="auto"/>
              <w:right w:val="single" w:sz="4" w:space="0" w:color="auto"/>
            </w:tcBorders>
            <w:noWrap/>
            <w:vAlign w:val="center"/>
            <w:hideMark/>
          </w:tcPr>
          <w:p w14:paraId="4C268D26" w14:textId="77777777" w:rsidR="009C534D" w:rsidRPr="00300A69" w:rsidRDefault="009C534D" w:rsidP="009C534D">
            <w:pPr>
              <w:pStyle w:val="RSText"/>
              <w:rPr>
                <w:lang w:eastAsia="cs-CZ" w:bidi="ar-SA"/>
              </w:rPr>
            </w:pPr>
            <w:r w:rsidRPr="00300A69">
              <w:rPr>
                <w:lang w:eastAsia="cs-CZ" w:bidi="ar-SA"/>
              </w:rPr>
              <w:t>javor mléč</w:t>
            </w:r>
          </w:p>
        </w:tc>
        <w:tc>
          <w:tcPr>
            <w:tcW w:w="1134" w:type="dxa"/>
            <w:tcBorders>
              <w:top w:val="single" w:sz="4" w:space="0" w:color="auto"/>
              <w:left w:val="nil"/>
              <w:bottom w:val="single" w:sz="4" w:space="0" w:color="auto"/>
              <w:right w:val="single" w:sz="4" w:space="0" w:color="auto"/>
            </w:tcBorders>
            <w:vAlign w:val="center"/>
            <w:hideMark/>
          </w:tcPr>
          <w:p w14:paraId="7E01BE0C" w14:textId="77777777" w:rsidR="009C534D" w:rsidRPr="00300A69" w:rsidRDefault="009C534D" w:rsidP="009C534D">
            <w:pPr>
              <w:pStyle w:val="RSText"/>
              <w:rPr>
                <w:lang w:eastAsia="cs-CZ" w:bidi="ar-SA"/>
              </w:rPr>
            </w:pPr>
            <w:r w:rsidRPr="00300A69">
              <w:rPr>
                <w:lang w:eastAsia="cs-CZ" w:bidi="ar-SA"/>
              </w:rPr>
              <w:t>59</w:t>
            </w:r>
          </w:p>
        </w:tc>
        <w:tc>
          <w:tcPr>
            <w:tcW w:w="500" w:type="dxa"/>
            <w:tcBorders>
              <w:top w:val="single" w:sz="4" w:space="0" w:color="auto"/>
              <w:left w:val="nil"/>
              <w:bottom w:val="single" w:sz="4" w:space="0" w:color="auto"/>
              <w:right w:val="single" w:sz="4" w:space="0" w:color="auto"/>
            </w:tcBorders>
            <w:noWrap/>
            <w:vAlign w:val="center"/>
            <w:hideMark/>
          </w:tcPr>
          <w:p w14:paraId="23E4CAFF" w14:textId="77777777" w:rsidR="009C534D" w:rsidRPr="00300A69" w:rsidRDefault="009C534D" w:rsidP="009C534D">
            <w:pPr>
              <w:pStyle w:val="RSText"/>
              <w:rPr>
                <w:lang w:eastAsia="cs-CZ" w:bidi="ar-SA"/>
              </w:rPr>
            </w:pPr>
            <w:r w:rsidRPr="00300A69">
              <w:rPr>
                <w:lang w:eastAsia="cs-CZ" w:bidi="ar-SA"/>
              </w:rPr>
              <w:t>7</w:t>
            </w:r>
          </w:p>
        </w:tc>
        <w:tc>
          <w:tcPr>
            <w:tcW w:w="500" w:type="dxa"/>
            <w:tcBorders>
              <w:top w:val="single" w:sz="4" w:space="0" w:color="auto"/>
              <w:left w:val="nil"/>
              <w:bottom w:val="single" w:sz="4" w:space="0" w:color="auto"/>
              <w:right w:val="single" w:sz="4" w:space="0" w:color="auto"/>
            </w:tcBorders>
            <w:noWrap/>
            <w:vAlign w:val="center"/>
            <w:hideMark/>
          </w:tcPr>
          <w:p w14:paraId="1B4C5D33" w14:textId="77777777" w:rsidR="009C534D" w:rsidRPr="00300A69" w:rsidRDefault="009C534D" w:rsidP="009C534D">
            <w:pPr>
              <w:pStyle w:val="RSText"/>
              <w:rPr>
                <w:lang w:eastAsia="cs-CZ" w:bidi="ar-SA"/>
              </w:rPr>
            </w:pPr>
            <w:r w:rsidRPr="00300A69">
              <w:rPr>
                <w:lang w:eastAsia="cs-CZ" w:bidi="ar-SA"/>
              </w:rPr>
              <w:t>2,5</w:t>
            </w:r>
          </w:p>
        </w:tc>
        <w:tc>
          <w:tcPr>
            <w:tcW w:w="500" w:type="dxa"/>
            <w:tcBorders>
              <w:top w:val="single" w:sz="4" w:space="0" w:color="auto"/>
              <w:left w:val="nil"/>
              <w:bottom w:val="single" w:sz="4" w:space="0" w:color="auto"/>
              <w:right w:val="single" w:sz="4" w:space="0" w:color="auto"/>
            </w:tcBorders>
            <w:noWrap/>
            <w:vAlign w:val="center"/>
            <w:hideMark/>
          </w:tcPr>
          <w:p w14:paraId="5BA028B8" w14:textId="77777777" w:rsidR="009C534D" w:rsidRPr="00300A69" w:rsidRDefault="009C534D" w:rsidP="009C534D">
            <w:pPr>
              <w:pStyle w:val="RSText"/>
              <w:rPr>
                <w:lang w:eastAsia="cs-CZ" w:bidi="ar-SA"/>
              </w:rPr>
            </w:pPr>
            <w:r w:rsidRPr="00300A69">
              <w:rPr>
                <w:lang w:eastAsia="cs-CZ" w:bidi="ar-SA"/>
              </w:rPr>
              <w:t>6</w:t>
            </w:r>
          </w:p>
        </w:tc>
      </w:tr>
    </w:tbl>
    <w:p w14:paraId="01FFCE67" w14:textId="77777777" w:rsidR="009C534D" w:rsidRPr="00300A69" w:rsidRDefault="009C534D" w:rsidP="009C534D">
      <w:pPr>
        <w:pStyle w:val="RSText"/>
        <w:rPr>
          <w:iCs/>
          <w:lang w:eastAsia="cs-CZ" w:bidi="ar-SA"/>
        </w:rPr>
      </w:pPr>
    </w:p>
    <w:p w14:paraId="4D9DED81" w14:textId="77777777" w:rsidR="009C534D" w:rsidRPr="00300A69" w:rsidRDefault="009C534D" w:rsidP="009C534D">
      <w:pPr>
        <w:pStyle w:val="RSText"/>
        <w:rPr>
          <w:iCs/>
          <w:lang w:eastAsia="cs-CZ" w:bidi="ar-SA"/>
        </w:rPr>
      </w:pPr>
      <w:r w:rsidRPr="00300A69">
        <w:rPr>
          <w:iCs/>
          <w:lang w:eastAsia="cs-CZ" w:bidi="ar-SA"/>
        </w:rPr>
        <w:t>Vysvětlivky k tab.1:</w:t>
      </w:r>
    </w:p>
    <w:p w14:paraId="3EAD4E86" w14:textId="77777777" w:rsidR="009C534D" w:rsidRPr="00300A69" w:rsidRDefault="009C534D" w:rsidP="009C534D">
      <w:pPr>
        <w:pStyle w:val="RSText"/>
        <w:rPr>
          <w:iCs/>
          <w:lang w:eastAsia="cs-CZ" w:bidi="ar-SA"/>
        </w:rPr>
      </w:pPr>
      <w:r w:rsidRPr="00300A69">
        <w:rPr>
          <w:iCs/>
          <w:lang w:eastAsia="cs-CZ" w:bidi="ar-SA"/>
        </w:rPr>
        <w:t>ochranná opatření „O“ … ochrana kořenového prostoru, kmene a koruny</w:t>
      </w:r>
    </w:p>
    <w:p w14:paraId="3397D98D" w14:textId="77777777" w:rsidR="009C534D" w:rsidRPr="00300A69" w:rsidRDefault="009C534D" w:rsidP="009C534D">
      <w:pPr>
        <w:pStyle w:val="RSText"/>
        <w:rPr>
          <w:iCs/>
          <w:lang w:eastAsia="cs-CZ" w:bidi="ar-SA"/>
        </w:rPr>
      </w:pPr>
    </w:p>
    <w:p w14:paraId="6381C100" w14:textId="77777777" w:rsidR="009C534D" w:rsidRPr="00300A69" w:rsidRDefault="009C534D" w:rsidP="009C534D">
      <w:pPr>
        <w:pStyle w:val="RSText"/>
        <w:rPr>
          <w:iCs/>
          <w:lang w:eastAsia="cs-CZ" w:bidi="ar-SA"/>
        </w:rPr>
      </w:pPr>
      <w:r w:rsidRPr="00300A69">
        <w:rPr>
          <w:iCs/>
          <w:lang w:eastAsia="cs-CZ" w:bidi="ar-SA"/>
        </w:rPr>
        <w:t xml:space="preserve">Tab. </w:t>
      </w:r>
      <w:proofErr w:type="gramStart"/>
      <w:r w:rsidRPr="00300A69">
        <w:rPr>
          <w:iCs/>
          <w:lang w:eastAsia="cs-CZ" w:bidi="ar-SA"/>
        </w:rPr>
        <w:t>2  Keře</w:t>
      </w:r>
      <w:proofErr w:type="gramEnd"/>
    </w:p>
    <w:tbl>
      <w:tblPr>
        <w:tblW w:w="9067" w:type="dxa"/>
        <w:tblCellMar>
          <w:left w:w="70" w:type="dxa"/>
          <w:right w:w="70" w:type="dxa"/>
        </w:tblCellMar>
        <w:tblLook w:val="04A0" w:firstRow="1" w:lastRow="0" w:firstColumn="1" w:lastColumn="0" w:noHBand="0" w:noVBand="1"/>
      </w:tblPr>
      <w:tblGrid>
        <w:gridCol w:w="574"/>
        <w:gridCol w:w="783"/>
        <w:gridCol w:w="534"/>
        <w:gridCol w:w="3102"/>
        <w:gridCol w:w="2948"/>
        <w:gridCol w:w="563"/>
        <w:gridCol w:w="563"/>
      </w:tblGrid>
      <w:tr w:rsidR="009C534D" w:rsidRPr="00300A69" w14:paraId="1D24FAE3" w14:textId="77777777" w:rsidTr="009C534D">
        <w:trPr>
          <w:trHeight w:val="864"/>
          <w:tblHeader/>
        </w:trPr>
        <w:tc>
          <w:tcPr>
            <w:tcW w:w="580" w:type="dxa"/>
            <w:tcBorders>
              <w:top w:val="single" w:sz="4" w:space="0" w:color="auto"/>
              <w:left w:val="single" w:sz="4" w:space="0" w:color="auto"/>
              <w:bottom w:val="single" w:sz="4" w:space="0" w:color="auto"/>
              <w:right w:val="single" w:sz="4" w:space="0" w:color="auto"/>
            </w:tcBorders>
            <w:vAlign w:val="center"/>
            <w:hideMark/>
          </w:tcPr>
          <w:p w14:paraId="03D6017C" w14:textId="77777777" w:rsidR="009C534D" w:rsidRPr="00300A69" w:rsidRDefault="009C534D" w:rsidP="009C534D">
            <w:pPr>
              <w:pStyle w:val="RSText"/>
              <w:rPr>
                <w:lang w:eastAsia="cs-CZ" w:bidi="ar-SA"/>
              </w:rPr>
            </w:pPr>
            <w:r w:rsidRPr="00300A69">
              <w:rPr>
                <w:lang w:eastAsia="cs-CZ" w:bidi="ar-SA"/>
              </w:rPr>
              <w:t>č.</w:t>
            </w:r>
          </w:p>
        </w:tc>
        <w:tc>
          <w:tcPr>
            <w:tcW w:w="580" w:type="dxa"/>
            <w:tcBorders>
              <w:top w:val="single" w:sz="4" w:space="0" w:color="auto"/>
              <w:left w:val="nil"/>
              <w:bottom w:val="single" w:sz="4" w:space="0" w:color="auto"/>
              <w:right w:val="single" w:sz="4" w:space="0" w:color="auto"/>
            </w:tcBorders>
            <w:vAlign w:val="center"/>
            <w:hideMark/>
          </w:tcPr>
          <w:p w14:paraId="4403956A" w14:textId="77777777" w:rsidR="009C534D" w:rsidRPr="00300A69" w:rsidRDefault="009C534D" w:rsidP="009C534D">
            <w:pPr>
              <w:pStyle w:val="RSText"/>
              <w:rPr>
                <w:lang w:eastAsia="cs-CZ" w:bidi="ar-SA"/>
              </w:rPr>
            </w:pPr>
            <w:proofErr w:type="spellStart"/>
            <w:r w:rsidRPr="00300A69">
              <w:rPr>
                <w:lang w:eastAsia="cs-CZ" w:bidi="ar-SA"/>
              </w:rPr>
              <w:t>parc.č</w:t>
            </w:r>
            <w:proofErr w:type="spellEnd"/>
            <w:r w:rsidRPr="00300A69">
              <w:rPr>
                <w:lang w:eastAsia="cs-CZ" w:bidi="ar-SA"/>
              </w:rPr>
              <w:t>.</w:t>
            </w:r>
          </w:p>
        </w:tc>
        <w:tc>
          <w:tcPr>
            <w:tcW w:w="536" w:type="dxa"/>
            <w:tcBorders>
              <w:top w:val="single" w:sz="4" w:space="0" w:color="auto"/>
              <w:left w:val="nil"/>
              <w:bottom w:val="single" w:sz="4" w:space="0" w:color="auto"/>
              <w:right w:val="single" w:sz="4" w:space="0" w:color="auto"/>
            </w:tcBorders>
            <w:textDirection w:val="btLr"/>
            <w:vAlign w:val="center"/>
            <w:hideMark/>
          </w:tcPr>
          <w:p w14:paraId="5887D328" w14:textId="77777777" w:rsidR="009C534D" w:rsidRPr="00300A69" w:rsidRDefault="009C534D" w:rsidP="009C534D">
            <w:pPr>
              <w:pStyle w:val="RSText"/>
              <w:rPr>
                <w:lang w:eastAsia="cs-CZ" w:bidi="ar-SA"/>
              </w:rPr>
            </w:pPr>
            <w:r w:rsidRPr="00300A69">
              <w:rPr>
                <w:lang w:eastAsia="cs-CZ" w:bidi="ar-SA"/>
              </w:rPr>
              <w:t>kácení</w:t>
            </w:r>
          </w:p>
        </w:tc>
        <w:tc>
          <w:tcPr>
            <w:tcW w:w="3189" w:type="dxa"/>
            <w:tcBorders>
              <w:top w:val="single" w:sz="4" w:space="0" w:color="auto"/>
              <w:left w:val="nil"/>
              <w:bottom w:val="single" w:sz="4" w:space="0" w:color="auto"/>
              <w:right w:val="single" w:sz="4" w:space="0" w:color="auto"/>
            </w:tcBorders>
            <w:vAlign w:val="center"/>
            <w:hideMark/>
          </w:tcPr>
          <w:p w14:paraId="6DBC8297" w14:textId="77777777" w:rsidR="009C534D" w:rsidRPr="00300A69" w:rsidRDefault="009C534D" w:rsidP="009C534D">
            <w:pPr>
              <w:pStyle w:val="RSText"/>
              <w:rPr>
                <w:lang w:eastAsia="cs-CZ" w:bidi="ar-SA"/>
              </w:rPr>
            </w:pPr>
            <w:r w:rsidRPr="00300A69">
              <w:rPr>
                <w:lang w:eastAsia="cs-CZ" w:bidi="ar-SA"/>
              </w:rPr>
              <w:t>název odborný</w:t>
            </w:r>
          </w:p>
        </w:tc>
        <w:tc>
          <w:tcPr>
            <w:tcW w:w="3048" w:type="dxa"/>
            <w:tcBorders>
              <w:top w:val="single" w:sz="4" w:space="0" w:color="auto"/>
              <w:left w:val="nil"/>
              <w:bottom w:val="single" w:sz="4" w:space="0" w:color="auto"/>
              <w:right w:val="single" w:sz="4" w:space="0" w:color="auto"/>
            </w:tcBorders>
            <w:vAlign w:val="center"/>
            <w:hideMark/>
          </w:tcPr>
          <w:p w14:paraId="73EACB9F" w14:textId="77777777" w:rsidR="009C534D" w:rsidRPr="00300A69" w:rsidRDefault="009C534D" w:rsidP="009C534D">
            <w:pPr>
              <w:pStyle w:val="RSText"/>
              <w:rPr>
                <w:lang w:eastAsia="cs-CZ" w:bidi="ar-SA"/>
              </w:rPr>
            </w:pPr>
            <w:r w:rsidRPr="00300A69">
              <w:rPr>
                <w:lang w:eastAsia="cs-CZ" w:bidi="ar-SA"/>
              </w:rPr>
              <w:t>název český</w:t>
            </w:r>
          </w:p>
        </w:tc>
        <w:tc>
          <w:tcPr>
            <w:tcW w:w="567" w:type="dxa"/>
            <w:tcBorders>
              <w:top w:val="single" w:sz="4" w:space="0" w:color="auto"/>
              <w:left w:val="nil"/>
              <w:bottom w:val="single" w:sz="4" w:space="0" w:color="auto"/>
              <w:right w:val="single" w:sz="4" w:space="0" w:color="auto"/>
            </w:tcBorders>
            <w:textDirection w:val="btLr"/>
            <w:vAlign w:val="center"/>
            <w:hideMark/>
          </w:tcPr>
          <w:p w14:paraId="11927AD7" w14:textId="77777777" w:rsidR="009C534D" w:rsidRPr="00300A69" w:rsidRDefault="009C534D" w:rsidP="009C534D">
            <w:pPr>
              <w:pStyle w:val="RSText"/>
              <w:rPr>
                <w:lang w:eastAsia="cs-CZ" w:bidi="ar-SA"/>
              </w:rPr>
            </w:pPr>
            <w:r w:rsidRPr="00300A69">
              <w:rPr>
                <w:lang w:eastAsia="cs-CZ" w:bidi="ar-SA"/>
              </w:rPr>
              <w:t>plocha (m</w:t>
            </w:r>
            <w:r w:rsidRPr="00300A69">
              <w:rPr>
                <w:vertAlign w:val="superscript"/>
                <w:lang w:eastAsia="cs-CZ" w:bidi="ar-SA"/>
              </w:rPr>
              <w:t>2</w:t>
            </w:r>
            <w:r w:rsidRPr="00300A69">
              <w:rPr>
                <w:lang w:eastAsia="cs-CZ" w:bidi="ar-SA"/>
              </w:rPr>
              <w:t>)</w:t>
            </w:r>
          </w:p>
        </w:tc>
        <w:tc>
          <w:tcPr>
            <w:tcW w:w="567" w:type="dxa"/>
            <w:tcBorders>
              <w:top w:val="single" w:sz="4" w:space="0" w:color="auto"/>
              <w:left w:val="nil"/>
              <w:bottom w:val="single" w:sz="4" w:space="0" w:color="auto"/>
              <w:right w:val="single" w:sz="4" w:space="0" w:color="auto"/>
            </w:tcBorders>
            <w:textDirection w:val="btLr"/>
            <w:vAlign w:val="center"/>
            <w:hideMark/>
          </w:tcPr>
          <w:p w14:paraId="3B7F491F" w14:textId="77777777" w:rsidR="009C534D" w:rsidRPr="00300A69" w:rsidRDefault="009C534D" w:rsidP="009C534D">
            <w:pPr>
              <w:pStyle w:val="RSText"/>
              <w:rPr>
                <w:lang w:eastAsia="cs-CZ" w:bidi="ar-SA"/>
              </w:rPr>
            </w:pPr>
            <w:r w:rsidRPr="00300A69">
              <w:rPr>
                <w:lang w:eastAsia="cs-CZ" w:bidi="ar-SA"/>
              </w:rPr>
              <w:t>výška (m)</w:t>
            </w:r>
          </w:p>
        </w:tc>
      </w:tr>
      <w:tr w:rsidR="009C534D" w:rsidRPr="00300A69" w14:paraId="5C2FDFA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EB99B07" w14:textId="77777777" w:rsidR="009C534D" w:rsidRPr="00300A69" w:rsidRDefault="009C534D" w:rsidP="009C534D">
            <w:pPr>
              <w:pStyle w:val="RSText"/>
              <w:rPr>
                <w:lang w:eastAsia="cs-CZ" w:bidi="ar-SA"/>
              </w:rPr>
            </w:pPr>
            <w:r w:rsidRPr="00300A69">
              <w:rPr>
                <w:lang w:eastAsia="cs-CZ" w:bidi="ar-SA"/>
              </w:rPr>
              <w:t>k1</w:t>
            </w:r>
          </w:p>
        </w:tc>
        <w:tc>
          <w:tcPr>
            <w:tcW w:w="580" w:type="dxa"/>
            <w:tcBorders>
              <w:top w:val="nil"/>
              <w:left w:val="nil"/>
              <w:bottom w:val="single" w:sz="4" w:space="0" w:color="auto"/>
              <w:right w:val="single" w:sz="4" w:space="0" w:color="auto"/>
            </w:tcBorders>
            <w:vAlign w:val="center"/>
            <w:hideMark/>
          </w:tcPr>
          <w:p w14:paraId="217D16BD" w14:textId="77777777" w:rsidR="009C534D" w:rsidRPr="00300A69" w:rsidRDefault="009C534D" w:rsidP="009C534D">
            <w:pPr>
              <w:pStyle w:val="RSText"/>
              <w:rPr>
                <w:lang w:eastAsia="cs-CZ" w:bidi="ar-SA"/>
              </w:rPr>
            </w:pPr>
            <w:r w:rsidRPr="00300A69">
              <w:rPr>
                <w:lang w:eastAsia="cs-CZ" w:bidi="ar-SA"/>
              </w:rPr>
              <w:t>500/87</w:t>
            </w:r>
          </w:p>
        </w:tc>
        <w:tc>
          <w:tcPr>
            <w:tcW w:w="536" w:type="dxa"/>
            <w:tcBorders>
              <w:top w:val="nil"/>
              <w:left w:val="nil"/>
              <w:bottom w:val="single" w:sz="4" w:space="0" w:color="auto"/>
              <w:right w:val="single" w:sz="4" w:space="0" w:color="auto"/>
            </w:tcBorders>
            <w:textDirection w:val="btLr"/>
            <w:vAlign w:val="center"/>
            <w:hideMark/>
          </w:tcPr>
          <w:p w14:paraId="56DE172B"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12BA38A"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r w:rsidRPr="00300A69">
              <w:rPr>
                <w:lang w:eastAsia="cs-CZ" w:bidi="ar-SA"/>
              </w:rPr>
              <w:t xml:space="preserve">, </w:t>
            </w:r>
            <w:proofErr w:type="spellStart"/>
            <w:r w:rsidRPr="00300A69">
              <w:rPr>
                <w:lang w:eastAsia="cs-CZ" w:bidi="ar-SA"/>
              </w:rPr>
              <w:t>Forsythia</w:t>
            </w:r>
            <w:proofErr w:type="spellEnd"/>
            <w:r w:rsidRPr="00300A69">
              <w:rPr>
                <w:lang w:eastAsia="cs-CZ" w:bidi="ar-SA"/>
              </w:rPr>
              <w:t xml:space="preserve"> x intermedia</w:t>
            </w:r>
          </w:p>
        </w:tc>
        <w:tc>
          <w:tcPr>
            <w:tcW w:w="3048" w:type="dxa"/>
            <w:tcBorders>
              <w:top w:val="nil"/>
              <w:left w:val="nil"/>
              <w:bottom w:val="single" w:sz="4" w:space="0" w:color="auto"/>
              <w:right w:val="single" w:sz="4" w:space="0" w:color="auto"/>
            </w:tcBorders>
            <w:vAlign w:val="center"/>
            <w:hideMark/>
          </w:tcPr>
          <w:p w14:paraId="222DB396" w14:textId="77777777" w:rsidR="009C534D" w:rsidRPr="00300A69" w:rsidRDefault="009C534D" w:rsidP="009C534D">
            <w:pPr>
              <w:pStyle w:val="RSText"/>
              <w:rPr>
                <w:lang w:eastAsia="cs-CZ" w:bidi="ar-SA"/>
              </w:rPr>
            </w:pPr>
            <w:r w:rsidRPr="00300A69">
              <w:rPr>
                <w:lang w:eastAsia="cs-CZ" w:bidi="ar-SA"/>
              </w:rPr>
              <w:t>šeřík obecný, zlatice prostřední</w:t>
            </w:r>
          </w:p>
        </w:tc>
        <w:tc>
          <w:tcPr>
            <w:tcW w:w="567" w:type="dxa"/>
            <w:tcBorders>
              <w:top w:val="nil"/>
              <w:left w:val="nil"/>
              <w:bottom w:val="single" w:sz="4" w:space="0" w:color="auto"/>
              <w:right w:val="single" w:sz="4" w:space="0" w:color="auto"/>
            </w:tcBorders>
            <w:vAlign w:val="center"/>
            <w:hideMark/>
          </w:tcPr>
          <w:p w14:paraId="4E4F3BC9" w14:textId="77777777" w:rsidR="009C534D" w:rsidRPr="00300A69" w:rsidRDefault="009C534D" w:rsidP="009C534D">
            <w:pPr>
              <w:pStyle w:val="RSText"/>
              <w:rPr>
                <w:lang w:eastAsia="cs-CZ" w:bidi="ar-SA"/>
              </w:rPr>
            </w:pPr>
            <w:r w:rsidRPr="00300A69">
              <w:rPr>
                <w:lang w:eastAsia="cs-CZ" w:bidi="ar-SA"/>
              </w:rPr>
              <w:t>8</w:t>
            </w:r>
          </w:p>
        </w:tc>
        <w:tc>
          <w:tcPr>
            <w:tcW w:w="567" w:type="dxa"/>
            <w:tcBorders>
              <w:top w:val="nil"/>
              <w:left w:val="nil"/>
              <w:bottom w:val="single" w:sz="4" w:space="0" w:color="auto"/>
              <w:right w:val="single" w:sz="4" w:space="0" w:color="auto"/>
            </w:tcBorders>
            <w:vAlign w:val="center"/>
            <w:hideMark/>
          </w:tcPr>
          <w:p w14:paraId="50B573FF" w14:textId="77777777" w:rsidR="009C534D" w:rsidRPr="00300A69" w:rsidRDefault="009C534D" w:rsidP="009C534D">
            <w:pPr>
              <w:pStyle w:val="RSText"/>
              <w:rPr>
                <w:lang w:eastAsia="cs-CZ" w:bidi="ar-SA"/>
              </w:rPr>
            </w:pPr>
            <w:r w:rsidRPr="00300A69">
              <w:rPr>
                <w:lang w:eastAsia="cs-CZ" w:bidi="ar-SA"/>
              </w:rPr>
              <w:t>1,5-2</w:t>
            </w:r>
          </w:p>
        </w:tc>
      </w:tr>
      <w:tr w:rsidR="009C534D" w:rsidRPr="00300A69" w14:paraId="54E8101D"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3A386E6" w14:textId="77777777" w:rsidR="009C534D" w:rsidRPr="00300A69" w:rsidRDefault="009C534D" w:rsidP="009C534D">
            <w:pPr>
              <w:pStyle w:val="RSText"/>
              <w:rPr>
                <w:lang w:eastAsia="cs-CZ" w:bidi="ar-SA"/>
              </w:rPr>
            </w:pPr>
            <w:r w:rsidRPr="00300A69">
              <w:rPr>
                <w:lang w:eastAsia="cs-CZ" w:bidi="ar-SA"/>
              </w:rPr>
              <w:t>k2</w:t>
            </w:r>
          </w:p>
        </w:tc>
        <w:tc>
          <w:tcPr>
            <w:tcW w:w="580" w:type="dxa"/>
            <w:tcBorders>
              <w:top w:val="nil"/>
              <w:left w:val="nil"/>
              <w:bottom w:val="single" w:sz="4" w:space="0" w:color="auto"/>
              <w:right w:val="single" w:sz="4" w:space="0" w:color="auto"/>
            </w:tcBorders>
            <w:vAlign w:val="center"/>
            <w:hideMark/>
          </w:tcPr>
          <w:p w14:paraId="237AE3BF" w14:textId="77777777" w:rsidR="009C534D" w:rsidRPr="00300A69" w:rsidRDefault="009C534D" w:rsidP="009C534D">
            <w:pPr>
              <w:pStyle w:val="RSText"/>
              <w:rPr>
                <w:lang w:eastAsia="cs-CZ" w:bidi="ar-SA"/>
              </w:rPr>
            </w:pPr>
            <w:r w:rsidRPr="00300A69">
              <w:rPr>
                <w:lang w:eastAsia="cs-CZ" w:bidi="ar-SA"/>
              </w:rPr>
              <w:t>500/87</w:t>
            </w:r>
          </w:p>
        </w:tc>
        <w:tc>
          <w:tcPr>
            <w:tcW w:w="536" w:type="dxa"/>
            <w:tcBorders>
              <w:top w:val="nil"/>
              <w:left w:val="nil"/>
              <w:bottom w:val="single" w:sz="4" w:space="0" w:color="auto"/>
              <w:right w:val="single" w:sz="4" w:space="0" w:color="auto"/>
            </w:tcBorders>
            <w:textDirection w:val="btLr"/>
            <w:vAlign w:val="center"/>
            <w:hideMark/>
          </w:tcPr>
          <w:p w14:paraId="3C7FE716"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1D10286"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1A5A85C1"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1DCA03FF" w14:textId="77777777" w:rsidR="009C534D" w:rsidRPr="00300A69" w:rsidRDefault="009C534D" w:rsidP="009C534D">
            <w:pPr>
              <w:pStyle w:val="RSText"/>
              <w:rPr>
                <w:lang w:eastAsia="cs-CZ" w:bidi="ar-SA"/>
              </w:rPr>
            </w:pPr>
            <w:r w:rsidRPr="00300A69">
              <w:rPr>
                <w:lang w:eastAsia="cs-CZ" w:bidi="ar-SA"/>
              </w:rPr>
              <w:t>40</w:t>
            </w:r>
          </w:p>
        </w:tc>
        <w:tc>
          <w:tcPr>
            <w:tcW w:w="567" w:type="dxa"/>
            <w:tcBorders>
              <w:top w:val="nil"/>
              <w:left w:val="nil"/>
              <w:bottom w:val="single" w:sz="4" w:space="0" w:color="auto"/>
              <w:right w:val="single" w:sz="4" w:space="0" w:color="auto"/>
            </w:tcBorders>
            <w:vAlign w:val="center"/>
            <w:hideMark/>
          </w:tcPr>
          <w:p w14:paraId="6A082108" w14:textId="77777777" w:rsidR="009C534D" w:rsidRPr="00300A69" w:rsidRDefault="009C534D" w:rsidP="009C534D">
            <w:pPr>
              <w:pStyle w:val="RSText"/>
              <w:rPr>
                <w:lang w:eastAsia="cs-CZ" w:bidi="ar-SA"/>
              </w:rPr>
            </w:pPr>
            <w:r w:rsidRPr="00300A69">
              <w:rPr>
                <w:lang w:eastAsia="cs-CZ" w:bidi="ar-SA"/>
              </w:rPr>
              <w:t>3-4</w:t>
            </w:r>
          </w:p>
        </w:tc>
      </w:tr>
      <w:tr w:rsidR="009C534D" w:rsidRPr="00300A69" w14:paraId="3FCB6DE1"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5BF0B10" w14:textId="77777777" w:rsidR="009C534D" w:rsidRPr="00300A69" w:rsidRDefault="009C534D" w:rsidP="009C534D">
            <w:pPr>
              <w:pStyle w:val="RSText"/>
              <w:rPr>
                <w:lang w:eastAsia="cs-CZ" w:bidi="ar-SA"/>
              </w:rPr>
            </w:pPr>
            <w:r w:rsidRPr="00300A69">
              <w:rPr>
                <w:lang w:eastAsia="cs-CZ" w:bidi="ar-SA"/>
              </w:rPr>
              <w:t>k3</w:t>
            </w:r>
          </w:p>
        </w:tc>
        <w:tc>
          <w:tcPr>
            <w:tcW w:w="580" w:type="dxa"/>
            <w:tcBorders>
              <w:top w:val="nil"/>
              <w:left w:val="nil"/>
              <w:bottom w:val="single" w:sz="4" w:space="0" w:color="auto"/>
              <w:right w:val="single" w:sz="4" w:space="0" w:color="auto"/>
            </w:tcBorders>
            <w:vAlign w:val="center"/>
            <w:hideMark/>
          </w:tcPr>
          <w:p w14:paraId="6D185F8B" w14:textId="77777777" w:rsidR="009C534D" w:rsidRPr="00300A69" w:rsidRDefault="009C534D" w:rsidP="009C534D">
            <w:pPr>
              <w:pStyle w:val="RSText"/>
              <w:rPr>
                <w:lang w:eastAsia="cs-CZ" w:bidi="ar-SA"/>
              </w:rPr>
            </w:pPr>
            <w:r w:rsidRPr="00300A69">
              <w:rPr>
                <w:lang w:eastAsia="cs-CZ" w:bidi="ar-SA"/>
              </w:rPr>
              <w:t>500/87</w:t>
            </w:r>
          </w:p>
        </w:tc>
        <w:tc>
          <w:tcPr>
            <w:tcW w:w="536" w:type="dxa"/>
            <w:tcBorders>
              <w:top w:val="nil"/>
              <w:left w:val="nil"/>
              <w:bottom w:val="single" w:sz="4" w:space="0" w:color="auto"/>
              <w:right w:val="single" w:sz="4" w:space="0" w:color="auto"/>
            </w:tcBorders>
            <w:textDirection w:val="btLr"/>
            <w:vAlign w:val="center"/>
            <w:hideMark/>
          </w:tcPr>
          <w:p w14:paraId="5B164590"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0779F13"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081E55C0"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0ECC62EC"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51FBB13E"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28A7BB3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A432481" w14:textId="77777777" w:rsidR="009C534D" w:rsidRPr="00300A69" w:rsidRDefault="009C534D" w:rsidP="009C534D">
            <w:pPr>
              <w:pStyle w:val="RSText"/>
              <w:rPr>
                <w:lang w:eastAsia="cs-CZ" w:bidi="ar-SA"/>
              </w:rPr>
            </w:pPr>
            <w:r w:rsidRPr="00300A69">
              <w:rPr>
                <w:lang w:eastAsia="cs-CZ" w:bidi="ar-SA"/>
              </w:rPr>
              <w:t>k4</w:t>
            </w:r>
          </w:p>
        </w:tc>
        <w:tc>
          <w:tcPr>
            <w:tcW w:w="580" w:type="dxa"/>
            <w:tcBorders>
              <w:top w:val="nil"/>
              <w:left w:val="nil"/>
              <w:bottom w:val="single" w:sz="4" w:space="0" w:color="auto"/>
              <w:right w:val="single" w:sz="4" w:space="0" w:color="auto"/>
            </w:tcBorders>
            <w:vAlign w:val="center"/>
            <w:hideMark/>
          </w:tcPr>
          <w:p w14:paraId="7CDC6BE9" w14:textId="77777777" w:rsidR="009C534D" w:rsidRPr="00300A69" w:rsidRDefault="009C534D" w:rsidP="009C534D">
            <w:pPr>
              <w:pStyle w:val="RSText"/>
              <w:rPr>
                <w:lang w:eastAsia="cs-CZ" w:bidi="ar-SA"/>
              </w:rPr>
            </w:pPr>
            <w:r w:rsidRPr="00300A69">
              <w:rPr>
                <w:lang w:eastAsia="cs-CZ" w:bidi="ar-SA"/>
              </w:rPr>
              <w:t>500/87</w:t>
            </w:r>
          </w:p>
        </w:tc>
        <w:tc>
          <w:tcPr>
            <w:tcW w:w="536" w:type="dxa"/>
            <w:tcBorders>
              <w:top w:val="nil"/>
              <w:left w:val="nil"/>
              <w:bottom w:val="single" w:sz="4" w:space="0" w:color="auto"/>
              <w:right w:val="single" w:sz="4" w:space="0" w:color="auto"/>
            </w:tcBorders>
            <w:textDirection w:val="btLr"/>
            <w:vAlign w:val="center"/>
            <w:hideMark/>
          </w:tcPr>
          <w:p w14:paraId="2F24BE02"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F9A3003"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4930C266"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6E9E9EB1"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563ACBC2" w14:textId="77777777" w:rsidR="009C534D" w:rsidRPr="00300A69" w:rsidRDefault="009C534D" w:rsidP="009C534D">
            <w:pPr>
              <w:pStyle w:val="RSText"/>
              <w:rPr>
                <w:lang w:eastAsia="cs-CZ" w:bidi="ar-SA"/>
              </w:rPr>
            </w:pPr>
            <w:r w:rsidRPr="00300A69">
              <w:rPr>
                <w:lang w:eastAsia="cs-CZ" w:bidi="ar-SA"/>
              </w:rPr>
              <w:t>1,5</w:t>
            </w:r>
          </w:p>
        </w:tc>
      </w:tr>
      <w:tr w:rsidR="009C534D" w:rsidRPr="00300A69" w14:paraId="5FADFB49"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5C578AE" w14:textId="77777777" w:rsidR="009C534D" w:rsidRPr="00300A69" w:rsidRDefault="009C534D" w:rsidP="009C534D">
            <w:pPr>
              <w:pStyle w:val="RSText"/>
              <w:rPr>
                <w:lang w:eastAsia="cs-CZ" w:bidi="ar-SA"/>
              </w:rPr>
            </w:pPr>
            <w:r w:rsidRPr="00300A69">
              <w:rPr>
                <w:lang w:eastAsia="cs-CZ" w:bidi="ar-SA"/>
              </w:rPr>
              <w:t>k5</w:t>
            </w:r>
          </w:p>
        </w:tc>
        <w:tc>
          <w:tcPr>
            <w:tcW w:w="580" w:type="dxa"/>
            <w:tcBorders>
              <w:top w:val="nil"/>
              <w:left w:val="nil"/>
              <w:bottom w:val="single" w:sz="4" w:space="0" w:color="auto"/>
              <w:right w:val="single" w:sz="4" w:space="0" w:color="auto"/>
            </w:tcBorders>
            <w:vAlign w:val="center"/>
            <w:hideMark/>
          </w:tcPr>
          <w:p w14:paraId="43B38D4B" w14:textId="77777777" w:rsidR="009C534D" w:rsidRPr="00300A69" w:rsidRDefault="009C534D" w:rsidP="009C534D">
            <w:pPr>
              <w:pStyle w:val="RSText"/>
              <w:rPr>
                <w:lang w:eastAsia="cs-CZ" w:bidi="ar-SA"/>
              </w:rPr>
            </w:pPr>
            <w:r w:rsidRPr="00300A69">
              <w:rPr>
                <w:lang w:eastAsia="cs-CZ" w:bidi="ar-SA"/>
              </w:rPr>
              <w:t>500/87</w:t>
            </w:r>
          </w:p>
        </w:tc>
        <w:tc>
          <w:tcPr>
            <w:tcW w:w="536" w:type="dxa"/>
            <w:tcBorders>
              <w:top w:val="nil"/>
              <w:left w:val="nil"/>
              <w:bottom w:val="single" w:sz="4" w:space="0" w:color="auto"/>
              <w:right w:val="single" w:sz="4" w:space="0" w:color="auto"/>
            </w:tcBorders>
            <w:textDirection w:val="btLr"/>
            <w:vAlign w:val="center"/>
            <w:hideMark/>
          </w:tcPr>
          <w:p w14:paraId="5A40472B"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EF71D0D"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bumalda</w:t>
            </w:r>
            <w:proofErr w:type="spellEnd"/>
          </w:p>
        </w:tc>
        <w:tc>
          <w:tcPr>
            <w:tcW w:w="3048" w:type="dxa"/>
            <w:tcBorders>
              <w:top w:val="nil"/>
              <w:left w:val="nil"/>
              <w:bottom w:val="single" w:sz="4" w:space="0" w:color="auto"/>
              <w:right w:val="single" w:sz="4" w:space="0" w:color="auto"/>
            </w:tcBorders>
            <w:vAlign w:val="center"/>
            <w:hideMark/>
          </w:tcPr>
          <w:p w14:paraId="19227329" w14:textId="77777777" w:rsidR="009C534D" w:rsidRPr="00300A69" w:rsidRDefault="009C534D" w:rsidP="009C534D">
            <w:pPr>
              <w:pStyle w:val="RSText"/>
              <w:rPr>
                <w:lang w:eastAsia="cs-CZ" w:bidi="ar-SA"/>
              </w:rPr>
            </w:pPr>
            <w:r w:rsidRPr="00300A69">
              <w:rPr>
                <w:lang w:eastAsia="cs-CZ" w:bidi="ar-SA"/>
              </w:rPr>
              <w:t>tavolník nízký</w:t>
            </w:r>
          </w:p>
        </w:tc>
        <w:tc>
          <w:tcPr>
            <w:tcW w:w="567" w:type="dxa"/>
            <w:tcBorders>
              <w:top w:val="nil"/>
              <w:left w:val="nil"/>
              <w:bottom w:val="single" w:sz="4" w:space="0" w:color="auto"/>
              <w:right w:val="single" w:sz="4" w:space="0" w:color="auto"/>
            </w:tcBorders>
            <w:vAlign w:val="center"/>
            <w:hideMark/>
          </w:tcPr>
          <w:p w14:paraId="59A8B40D"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38102D7E"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7ED7CB7E"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08E086C" w14:textId="77777777" w:rsidR="009C534D" w:rsidRPr="00300A69" w:rsidRDefault="009C534D" w:rsidP="009C534D">
            <w:pPr>
              <w:pStyle w:val="RSText"/>
              <w:rPr>
                <w:lang w:eastAsia="cs-CZ" w:bidi="ar-SA"/>
              </w:rPr>
            </w:pPr>
            <w:r w:rsidRPr="00300A69">
              <w:rPr>
                <w:lang w:eastAsia="cs-CZ" w:bidi="ar-SA"/>
              </w:rPr>
              <w:t>k6</w:t>
            </w:r>
          </w:p>
        </w:tc>
        <w:tc>
          <w:tcPr>
            <w:tcW w:w="580" w:type="dxa"/>
            <w:tcBorders>
              <w:top w:val="nil"/>
              <w:left w:val="nil"/>
              <w:bottom w:val="single" w:sz="4" w:space="0" w:color="auto"/>
              <w:right w:val="single" w:sz="4" w:space="0" w:color="auto"/>
            </w:tcBorders>
            <w:vAlign w:val="center"/>
            <w:hideMark/>
          </w:tcPr>
          <w:p w14:paraId="53E5D619" w14:textId="77777777" w:rsidR="009C534D" w:rsidRPr="00300A69" w:rsidRDefault="009C534D" w:rsidP="009C534D">
            <w:pPr>
              <w:pStyle w:val="RSText"/>
              <w:rPr>
                <w:lang w:eastAsia="cs-CZ" w:bidi="ar-SA"/>
              </w:rPr>
            </w:pPr>
            <w:r w:rsidRPr="00300A69">
              <w:rPr>
                <w:lang w:eastAsia="cs-CZ" w:bidi="ar-SA"/>
              </w:rPr>
              <w:t>500/19</w:t>
            </w:r>
          </w:p>
        </w:tc>
        <w:tc>
          <w:tcPr>
            <w:tcW w:w="536" w:type="dxa"/>
            <w:tcBorders>
              <w:top w:val="nil"/>
              <w:left w:val="nil"/>
              <w:bottom w:val="single" w:sz="4" w:space="0" w:color="auto"/>
              <w:right w:val="single" w:sz="4" w:space="0" w:color="auto"/>
            </w:tcBorders>
            <w:vAlign w:val="center"/>
            <w:hideMark/>
          </w:tcPr>
          <w:p w14:paraId="33536622"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181F328" w14:textId="77777777" w:rsidR="009C534D" w:rsidRPr="00300A69" w:rsidRDefault="009C534D" w:rsidP="009C534D">
            <w:pPr>
              <w:pStyle w:val="RSText"/>
              <w:rPr>
                <w:lang w:eastAsia="cs-CZ" w:bidi="ar-SA"/>
              </w:rPr>
            </w:pPr>
            <w:proofErr w:type="spellStart"/>
            <w:r w:rsidRPr="00300A69">
              <w:rPr>
                <w:lang w:eastAsia="cs-CZ" w:bidi="ar-SA"/>
              </w:rPr>
              <w:t>Forsythia</w:t>
            </w:r>
            <w:proofErr w:type="spellEnd"/>
            <w:r w:rsidRPr="00300A69">
              <w:rPr>
                <w:lang w:eastAsia="cs-CZ" w:bidi="ar-SA"/>
              </w:rPr>
              <w:t xml:space="preserve"> x intermedia, </w:t>
            </w:r>
            <w:proofErr w:type="spellStart"/>
            <w:r w:rsidRPr="00300A69">
              <w:rPr>
                <w:lang w:eastAsia="cs-CZ" w:bidi="ar-SA"/>
              </w:rPr>
              <w:t>Lonicera</w:t>
            </w:r>
            <w:proofErr w:type="spellEnd"/>
            <w:r w:rsidRPr="00300A69">
              <w:rPr>
                <w:lang w:eastAsia="cs-CZ" w:bidi="ar-SA"/>
              </w:rPr>
              <w:t xml:space="preserve"> </w:t>
            </w:r>
            <w:proofErr w:type="spellStart"/>
            <w:r w:rsidRPr="00300A69">
              <w:rPr>
                <w:lang w:eastAsia="cs-CZ" w:bidi="ar-SA"/>
              </w:rPr>
              <w:t>xylosteum</w:t>
            </w:r>
            <w:proofErr w:type="spellEnd"/>
            <w:r w:rsidRPr="00300A69">
              <w:rPr>
                <w:lang w:eastAsia="cs-CZ" w:bidi="ar-SA"/>
              </w:rPr>
              <w:t xml:space="preserve">, </w:t>
            </w:r>
            <w:proofErr w:type="spellStart"/>
            <w:r w:rsidRPr="00300A69">
              <w:rPr>
                <w:lang w:eastAsia="cs-CZ" w:bidi="ar-SA"/>
              </w:rPr>
              <w:t>Juniperus</w:t>
            </w:r>
            <w:proofErr w:type="spellEnd"/>
            <w:r w:rsidRPr="00300A69">
              <w:rPr>
                <w:lang w:eastAsia="cs-CZ" w:bidi="ar-SA"/>
              </w:rPr>
              <w:t xml:space="preserve"> </w:t>
            </w:r>
            <w:proofErr w:type="spellStart"/>
            <w:r w:rsidRPr="00300A69">
              <w:rPr>
                <w:lang w:eastAsia="cs-CZ" w:bidi="ar-SA"/>
              </w:rPr>
              <w:t>chinensis</w:t>
            </w:r>
            <w:proofErr w:type="spellEnd"/>
          </w:p>
        </w:tc>
        <w:tc>
          <w:tcPr>
            <w:tcW w:w="3048" w:type="dxa"/>
            <w:tcBorders>
              <w:top w:val="nil"/>
              <w:left w:val="nil"/>
              <w:bottom w:val="single" w:sz="4" w:space="0" w:color="auto"/>
              <w:right w:val="single" w:sz="4" w:space="0" w:color="auto"/>
            </w:tcBorders>
            <w:vAlign w:val="center"/>
            <w:hideMark/>
          </w:tcPr>
          <w:p w14:paraId="1159FFFA" w14:textId="77777777" w:rsidR="009C534D" w:rsidRPr="00300A69" w:rsidRDefault="009C534D" w:rsidP="009C534D">
            <w:pPr>
              <w:pStyle w:val="RSText"/>
              <w:rPr>
                <w:lang w:eastAsia="cs-CZ" w:bidi="ar-SA"/>
              </w:rPr>
            </w:pPr>
            <w:r w:rsidRPr="00300A69">
              <w:rPr>
                <w:lang w:eastAsia="cs-CZ" w:bidi="ar-SA"/>
              </w:rPr>
              <w:t xml:space="preserve">zlatice prostřední, </w:t>
            </w:r>
            <w:proofErr w:type="spellStart"/>
            <w:r w:rsidRPr="00300A69">
              <w:rPr>
                <w:lang w:eastAsia="cs-CZ" w:bidi="ar-SA"/>
              </w:rPr>
              <w:t>zimoléz</w:t>
            </w:r>
            <w:proofErr w:type="spellEnd"/>
            <w:r w:rsidRPr="00300A69">
              <w:rPr>
                <w:lang w:eastAsia="cs-CZ" w:bidi="ar-SA"/>
              </w:rPr>
              <w:t xml:space="preserve"> pýřitý, jalovec čínský</w:t>
            </w:r>
          </w:p>
        </w:tc>
        <w:tc>
          <w:tcPr>
            <w:tcW w:w="567" w:type="dxa"/>
            <w:tcBorders>
              <w:top w:val="nil"/>
              <w:left w:val="nil"/>
              <w:bottom w:val="single" w:sz="4" w:space="0" w:color="auto"/>
              <w:right w:val="single" w:sz="4" w:space="0" w:color="auto"/>
            </w:tcBorders>
            <w:vAlign w:val="center"/>
            <w:hideMark/>
          </w:tcPr>
          <w:p w14:paraId="44BDE75F" w14:textId="77777777" w:rsidR="009C534D" w:rsidRPr="00300A69" w:rsidRDefault="009C534D" w:rsidP="009C534D">
            <w:pPr>
              <w:pStyle w:val="RSText"/>
              <w:rPr>
                <w:lang w:eastAsia="cs-CZ" w:bidi="ar-SA"/>
              </w:rPr>
            </w:pPr>
            <w:r w:rsidRPr="00300A69">
              <w:rPr>
                <w:lang w:eastAsia="cs-CZ" w:bidi="ar-SA"/>
              </w:rPr>
              <w:t>13</w:t>
            </w:r>
          </w:p>
        </w:tc>
        <w:tc>
          <w:tcPr>
            <w:tcW w:w="567" w:type="dxa"/>
            <w:tcBorders>
              <w:top w:val="nil"/>
              <w:left w:val="nil"/>
              <w:bottom w:val="single" w:sz="4" w:space="0" w:color="auto"/>
              <w:right w:val="single" w:sz="4" w:space="0" w:color="auto"/>
            </w:tcBorders>
            <w:vAlign w:val="center"/>
            <w:hideMark/>
          </w:tcPr>
          <w:p w14:paraId="44620147"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3B4B8105"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7A6A4A6" w14:textId="77777777" w:rsidR="009C534D" w:rsidRPr="00300A69" w:rsidRDefault="009C534D" w:rsidP="009C534D">
            <w:pPr>
              <w:pStyle w:val="RSText"/>
              <w:rPr>
                <w:lang w:eastAsia="cs-CZ" w:bidi="ar-SA"/>
              </w:rPr>
            </w:pPr>
            <w:r w:rsidRPr="00300A69">
              <w:rPr>
                <w:lang w:eastAsia="cs-CZ" w:bidi="ar-SA"/>
              </w:rPr>
              <w:t>k7</w:t>
            </w:r>
          </w:p>
        </w:tc>
        <w:tc>
          <w:tcPr>
            <w:tcW w:w="580" w:type="dxa"/>
            <w:tcBorders>
              <w:top w:val="nil"/>
              <w:left w:val="nil"/>
              <w:bottom w:val="single" w:sz="4" w:space="0" w:color="auto"/>
              <w:right w:val="single" w:sz="4" w:space="0" w:color="auto"/>
            </w:tcBorders>
            <w:vAlign w:val="center"/>
            <w:hideMark/>
          </w:tcPr>
          <w:p w14:paraId="0F074229" w14:textId="77777777" w:rsidR="009C534D" w:rsidRPr="00300A69" w:rsidRDefault="009C534D" w:rsidP="009C534D">
            <w:pPr>
              <w:pStyle w:val="RSText"/>
              <w:rPr>
                <w:lang w:eastAsia="cs-CZ" w:bidi="ar-SA"/>
              </w:rPr>
            </w:pPr>
            <w:r w:rsidRPr="00300A69">
              <w:rPr>
                <w:lang w:eastAsia="cs-CZ" w:bidi="ar-SA"/>
              </w:rPr>
              <w:t>830/1</w:t>
            </w:r>
          </w:p>
        </w:tc>
        <w:tc>
          <w:tcPr>
            <w:tcW w:w="536" w:type="dxa"/>
            <w:tcBorders>
              <w:top w:val="nil"/>
              <w:left w:val="nil"/>
              <w:bottom w:val="single" w:sz="4" w:space="0" w:color="auto"/>
              <w:right w:val="single" w:sz="4" w:space="0" w:color="auto"/>
            </w:tcBorders>
            <w:vAlign w:val="center"/>
            <w:hideMark/>
          </w:tcPr>
          <w:p w14:paraId="2481C7CF" w14:textId="1C3C5EBA" w:rsidR="009C534D" w:rsidRPr="00300A69" w:rsidRDefault="009C534D" w:rsidP="009C534D">
            <w:pPr>
              <w:pStyle w:val="RSText"/>
              <w:rPr>
                <w:lang w:eastAsia="cs-CZ" w:bidi="ar-SA"/>
              </w:rPr>
            </w:pPr>
          </w:p>
        </w:tc>
        <w:tc>
          <w:tcPr>
            <w:tcW w:w="3189" w:type="dxa"/>
            <w:tcBorders>
              <w:top w:val="nil"/>
              <w:left w:val="nil"/>
              <w:bottom w:val="single" w:sz="4" w:space="0" w:color="auto"/>
              <w:right w:val="single" w:sz="4" w:space="0" w:color="auto"/>
            </w:tcBorders>
            <w:vAlign w:val="center"/>
            <w:hideMark/>
          </w:tcPr>
          <w:p w14:paraId="21DB0A6C" w14:textId="77777777" w:rsidR="009C534D" w:rsidRPr="00300A69" w:rsidRDefault="009C534D" w:rsidP="009C534D">
            <w:pPr>
              <w:pStyle w:val="RSText"/>
              <w:rPr>
                <w:lang w:eastAsia="cs-CZ" w:bidi="ar-SA"/>
              </w:rPr>
            </w:pPr>
            <w:proofErr w:type="spellStart"/>
            <w:r w:rsidRPr="00300A69">
              <w:rPr>
                <w:lang w:eastAsia="cs-CZ" w:bidi="ar-SA"/>
              </w:rPr>
              <w:t>Cornus</w:t>
            </w:r>
            <w:proofErr w:type="spellEnd"/>
            <w:r w:rsidRPr="00300A69">
              <w:rPr>
                <w:lang w:eastAsia="cs-CZ" w:bidi="ar-SA"/>
              </w:rPr>
              <w:t xml:space="preserve"> </w:t>
            </w:r>
            <w:proofErr w:type="spellStart"/>
            <w:r w:rsidRPr="00300A69">
              <w:rPr>
                <w:lang w:eastAsia="cs-CZ" w:bidi="ar-SA"/>
              </w:rPr>
              <w:t>sanguinea</w:t>
            </w:r>
            <w:proofErr w:type="spellEnd"/>
          </w:p>
        </w:tc>
        <w:tc>
          <w:tcPr>
            <w:tcW w:w="3048" w:type="dxa"/>
            <w:tcBorders>
              <w:top w:val="nil"/>
              <w:left w:val="nil"/>
              <w:bottom w:val="single" w:sz="4" w:space="0" w:color="auto"/>
              <w:right w:val="single" w:sz="4" w:space="0" w:color="auto"/>
            </w:tcBorders>
            <w:vAlign w:val="center"/>
            <w:hideMark/>
          </w:tcPr>
          <w:p w14:paraId="6B2B89E1" w14:textId="77777777" w:rsidR="009C534D" w:rsidRPr="00300A69" w:rsidRDefault="009C534D" w:rsidP="009C534D">
            <w:pPr>
              <w:pStyle w:val="RSText"/>
              <w:rPr>
                <w:lang w:eastAsia="cs-CZ" w:bidi="ar-SA"/>
              </w:rPr>
            </w:pPr>
            <w:r w:rsidRPr="00300A69">
              <w:rPr>
                <w:lang w:eastAsia="cs-CZ" w:bidi="ar-SA"/>
              </w:rPr>
              <w:t>svída krvavá</w:t>
            </w:r>
          </w:p>
        </w:tc>
        <w:tc>
          <w:tcPr>
            <w:tcW w:w="567" w:type="dxa"/>
            <w:tcBorders>
              <w:top w:val="nil"/>
              <w:left w:val="nil"/>
              <w:bottom w:val="single" w:sz="4" w:space="0" w:color="auto"/>
              <w:right w:val="single" w:sz="4" w:space="0" w:color="auto"/>
            </w:tcBorders>
            <w:vAlign w:val="center"/>
            <w:hideMark/>
          </w:tcPr>
          <w:p w14:paraId="005562DF" w14:textId="77777777" w:rsidR="009C534D" w:rsidRPr="00300A69" w:rsidRDefault="009C534D" w:rsidP="009C534D">
            <w:pPr>
              <w:pStyle w:val="RSText"/>
              <w:rPr>
                <w:lang w:eastAsia="cs-CZ" w:bidi="ar-SA"/>
              </w:rPr>
            </w:pPr>
            <w:r w:rsidRPr="00300A69">
              <w:rPr>
                <w:lang w:eastAsia="cs-CZ" w:bidi="ar-SA"/>
              </w:rPr>
              <w:t>16</w:t>
            </w:r>
          </w:p>
        </w:tc>
        <w:tc>
          <w:tcPr>
            <w:tcW w:w="567" w:type="dxa"/>
            <w:tcBorders>
              <w:top w:val="nil"/>
              <w:left w:val="nil"/>
              <w:bottom w:val="single" w:sz="4" w:space="0" w:color="auto"/>
              <w:right w:val="single" w:sz="4" w:space="0" w:color="auto"/>
            </w:tcBorders>
            <w:vAlign w:val="center"/>
            <w:hideMark/>
          </w:tcPr>
          <w:p w14:paraId="66BEA84D"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47D5A3A1"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AA16605" w14:textId="77777777" w:rsidR="009C534D" w:rsidRPr="00300A69" w:rsidRDefault="009C534D" w:rsidP="009C534D">
            <w:pPr>
              <w:pStyle w:val="RSText"/>
              <w:rPr>
                <w:lang w:eastAsia="cs-CZ" w:bidi="ar-SA"/>
              </w:rPr>
            </w:pPr>
            <w:r w:rsidRPr="00300A69">
              <w:rPr>
                <w:lang w:eastAsia="cs-CZ" w:bidi="ar-SA"/>
              </w:rPr>
              <w:t>k8</w:t>
            </w:r>
          </w:p>
        </w:tc>
        <w:tc>
          <w:tcPr>
            <w:tcW w:w="580" w:type="dxa"/>
            <w:tcBorders>
              <w:top w:val="nil"/>
              <w:left w:val="nil"/>
              <w:bottom w:val="single" w:sz="4" w:space="0" w:color="auto"/>
              <w:right w:val="single" w:sz="4" w:space="0" w:color="auto"/>
            </w:tcBorders>
            <w:vAlign w:val="center"/>
            <w:hideMark/>
          </w:tcPr>
          <w:p w14:paraId="7CD3B969" w14:textId="77777777" w:rsidR="009C534D" w:rsidRPr="00300A69" w:rsidRDefault="009C534D" w:rsidP="009C534D">
            <w:pPr>
              <w:pStyle w:val="RSText"/>
              <w:rPr>
                <w:lang w:eastAsia="cs-CZ" w:bidi="ar-SA"/>
              </w:rPr>
            </w:pPr>
            <w:r w:rsidRPr="00300A69">
              <w:rPr>
                <w:lang w:eastAsia="cs-CZ" w:bidi="ar-SA"/>
              </w:rPr>
              <w:t>500/19</w:t>
            </w:r>
          </w:p>
        </w:tc>
        <w:tc>
          <w:tcPr>
            <w:tcW w:w="536" w:type="dxa"/>
            <w:tcBorders>
              <w:top w:val="nil"/>
              <w:left w:val="nil"/>
              <w:bottom w:val="single" w:sz="4" w:space="0" w:color="auto"/>
              <w:right w:val="single" w:sz="4" w:space="0" w:color="auto"/>
            </w:tcBorders>
            <w:vAlign w:val="center"/>
            <w:hideMark/>
          </w:tcPr>
          <w:p w14:paraId="617CEB0D"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0523FF2" w14:textId="77777777" w:rsidR="009C534D" w:rsidRPr="00300A69" w:rsidRDefault="009C534D" w:rsidP="009C534D">
            <w:pPr>
              <w:pStyle w:val="RSText"/>
              <w:rPr>
                <w:lang w:eastAsia="cs-CZ" w:bidi="ar-SA"/>
              </w:rPr>
            </w:pPr>
            <w:proofErr w:type="spellStart"/>
            <w:r w:rsidRPr="00300A69">
              <w:rPr>
                <w:lang w:eastAsia="cs-CZ" w:bidi="ar-SA"/>
              </w:rPr>
              <w:t>Forsythia</w:t>
            </w:r>
            <w:proofErr w:type="spellEnd"/>
            <w:r w:rsidRPr="00300A69">
              <w:rPr>
                <w:lang w:eastAsia="cs-CZ" w:bidi="ar-SA"/>
              </w:rPr>
              <w:t xml:space="preserve"> x intermedia</w:t>
            </w:r>
          </w:p>
        </w:tc>
        <w:tc>
          <w:tcPr>
            <w:tcW w:w="3048" w:type="dxa"/>
            <w:tcBorders>
              <w:top w:val="nil"/>
              <w:left w:val="nil"/>
              <w:bottom w:val="single" w:sz="4" w:space="0" w:color="auto"/>
              <w:right w:val="single" w:sz="4" w:space="0" w:color="auto"/>
            </w:tcBorders>
            <w:vAlign w:val="center"/>
            <w:hideMark/>
          </w:tcPr>
          <w:p w14:paraId="3E6BE1CF" w14:textId="77777777" w:rsidR="009C534D" w:rsidRPr="00300A69" w:rsidRDefault="009C534D" w:rsidP="009C534D">
            <w:pPr>
              <w:pStyle w:val="RSText"/>
              <w:rPr>
                <w:lang w:eastAsia="cs-CZ" w:bidi="ar-SA"/>
              </w:rPr>
            </w:pPr>
            <w:r w:rsidRPr="00300A69">
              <w:rPr>
                <w:lang w:eastAsia="cs-CZ" w:bidi="ar-SA"/>
              </w:rPr>
              <w:t>zlatice prostřední</w:t>
            </w:r>
          </w:p>
        </w:tc>
        <w:tc>
          <w:tcPr>
            <w:tcW w:w="567" w:type="dxa"/>
            <w:tcBorders>
              <w:top w:val="nil"/>
              <w:left w:val="nil"/>
              <w:bottom w:val="single" w:sz="4" w:space="0" w:color="auto"/>
              <w:right w:val="single" w:sz="4" w:space="0" w:color="auto"/>
            </w:tcBorders>
            <w:vAlign w:val="center"/>
            <w:hideMark/>
          </w:tcPr>
          <w:p w14:paraId="4BC29332"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0295CC92"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7DBA31B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9F31FDE" w14:textId="77777777" w:rsidR="009C534D" w:rsidRPr="00300A69" w:rsidRDefault="009C534D" w:rsidP="009C534D">
            <w:pPr>
              <w:pStyle w:val="RSText"/>
              <w:rPr>
                <w:lang w:eastAsia="cs-CZ" w:bidi="ar-SA"/>
              </w:rPr>
            </w:pPr>
            <w:r w:rsidRPr="00300A69">
              <w:rPr>
                <w:lang w:eastAsia="cs-CZ" w:bidi="ar-SA"/>
              </w:rPr>
              <w:t>k9</w:t>
            </w:r>
          </w:p>
        </w:tc>
        <w:tc>
          <w:tcPr>
            <w:tcW w:w="580" w:type="dxa"/>
            <w:tcBorders>
              <w:top w:val="nil"/>
              <w:left w:val="nil"/>
              <w:bottom w:val="single" w:sz="4" w:space="0" w:color="auto"/>
              <w:right w:val="single" w:sz="4" w:space="0" w:color="auto"/>
            </w:tcBorders>
            <w:vAlign w:val="center"/>
            <w:hideMark/>
          </w:tcPr>
          <w:p w14:paraId="2F1A8A53" w14:textId="77777777" w:rsidR="009C534D" w:rsidRPr="00300A69" w:rsidRDefault="009C534D" w:rsidP="009C534D">
            <w:pPr>
              <w:pStyle w:val="RSText"/>
              <w:rPr>
                <w:lang w:eastAsia="cs-CZ" w:bidi="ar-SA"/>
              </w:rPr>
            </w:pPr>
            <w:r w:rsidRPr="00300A69">
              <w:rPr>
                <w:lang w:eastAsia="cs-CZ" w:bidi="ar-SA"/>
              </w:rPr>
              <w:t>830/1</w:t>
            </w:r>
          </w:p>
        </w:tc>
        <w:tc>
          <w:tcPr>
            <w:tcW w:w="536" w:type="dxa"/>
            <w:tcBorders>
              <w:top w:val="nil"/>
              <w:left w:val="nil"/>
              <w:bottom w:val="single" w:sz="4" w:space="0" w:color="auto"/>
              <w:right w:val="single" w:sz="4" w:space="0" w:color="auto"/>
            </w:tcBorders>
            <w:vAlign w:val="center"/>
            <w:hideMark/>
          </w:tcPr>
          <w:p w14:paraId="2839639A"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CAECF6E" w14:textId="77777777" w:rsidR="009C534D" w:rsidRPr="00300A69" w:rsidRDefault="009C534D" w:rsidP="009C534D">
            <w:pPr>
              <w:pStyle w:val="RSText"/>
              <w:rPr>
                <w:lang w:eastAsia="cs-CZ" w:bidi="ar-SA"/>
              </w:rPr>
            </w:pPr>
            <w:proofErr w:type="spellStart"/>
            <w:r w:rsidRPr="00300A69">
              <w:rPr>
                <w:lang w:eastAsia="cs-CZ" w:bidi="ar-SA"/>
              </w:rPr>
              <w:t>Lonicera</w:t>
            </w:r>
            <w:proofErr w:type="spellEnd"/>
            <w:r w:rsidRPr="00300A69">
              <w:rPr>
                <w:lang w:eastAsia="cs-CZ" w:bidi="ar-SA"/>
              </w:rPr>
              <w:t xml:space="preserve"> </w:t>
            </w:r>
            <w:proofErr w:type="spellStart"/>
            <w:r w:rsidRPr="00300A69">
              <w:rPr>
                <w:lang w:eastAsia="cs-CZ" w:bidi="ar-SA"/>
              </w:rPr>
              <w:t>xylosteum</w:t>
            </w:r>
            <w:proofErr w:type="spellEnd"/>
          </w:p>
        </w:tc>
        <w:tc>
          <w:tcPr>
            <w:tcW w:w="3048" w:type="dxa"/>
            <w:tcBorders>
              <w:top w:val="nil"/>
              <w:left w:val="nil"/>
              <w:bottom w:val="single" w:sz="4" w:space="0" w:color="auto"/>
              <w:right w:val="single" w:sz="4" w:space="0" w:color="auto"/>
            </w:tcBorders>
            <w:vAlign w:val="center"/>
            <w:hideMark/>
          </w:tcPr>
          <w:p w14:paraId="1958898D" w14:textId="77777777" w:rsidR="009C534D" w:rsidRPr="00300A69" w:rsidRDefault="009C534D" w:rsidP="009C534D">
            <w:pPr>
              <w:pStyle w:val="RSText"/>
              <w:rPr>
                <w:lang w:eastAsia="cs-CZ" w:bidi="ar-SA"/>
              </w:rPr>
            </w:pPr>
            <w:proofErr w:type="spellStart"/>
            <w:r w:rsidRPr="00300A69">
              <w:rPr>
                <w:lang w:eastAsia="cs-CZ" w:bidi="ar-SA"/>
              </w:rPr>
              <w:t>zimoléz</w:t>
            </w:r>
            <w:proofErr w:type="spellEnd"/>
            <w:r w:rsidRPr="00300A69">
              <w:rPr>
                <w:lang w:eastAsia="cs-CZ" w:bidi="ar-SA"/>
              </w:rPr>
              <w:t xml:space="preserve"> pýřitý</w:t>
            </w:r>
          </w:p>
        </w:tc>
        <w:tc>
          <w:tcPr>
            <w:tcW w:w="567" w:type="dxa"/>
            <w:tcBorders>
              <w:top w:val="nil"/>
              <w:left w:val="nil"/>
              <w:bottom w:val="single" w:sz="4" w:space="0" w:color="auto"/>
              <w:right w:val="single" w:sz="4" w:space="0" w:color="auto"/>
            </w:tcBorders>
            <w:vAlign w:val="center"/>
            <w:hideMark/>
          </w:tcPr>
          <w:p w14:paraId="74A1B0D9" w14:textId="77777777" w:rsidR="009C534D" w:rsidRPr="00300A69" w:rsidRDefault="009C534D" w:rsidP="009C534D">
            <w:pPr>
              <w:pStyle w:val="RSText"/>
              <w:rPr>
                <w:lang w:eastAsia="cs-CZ" w:bidi="ar-SA"/>
              </w:rPr>
            </w:pPr>
            <w:r w:rsidRPr="00300A69">
              <w:rPr>
                <w:lang w:eastAsia="cs-CZ" w:bidi="ar-SA"/>
              </w:rPr>
              <w:t>9</w:t>
            </w:r>
          </w:p>
        </w:tc>
        <w:tc>
          <w:tcPr>
            <w:tcW w:w="567" w:type="dxa"/>
            <w:tcBorders>
              <w:top w:val="nil"/>
              <w:left w:val="nil"/>
              <w:bottom w:val="single" w:sz="4" w:space="0" w:color="auto"/>
              <w:right w:val="single" w:sz="4" w:space="0" w:color="auto"/>
            </w:tcBorders>
            <w:vAlign w:val="center"/>
            <w:hideMark/>
          </w:tcPr>
          <w:p w14:paraId="7A0A71BC"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46FA4302"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B11C2B2" w14:textId="77777777" w:rsidR="009C534D" w:rsidRPr="00300A69" w:rsidRDefault="009C534D" w:rsidP="009C534D">
            <w:pPr>
              <w:pStyle w:val="RSText"/>
              <w:rPr>
                <w:lang w:eastAsia="cs-CZ" w:bidi="ar-SA"/>
              </w:rPr>
            </w:pPr>
            <w:r w:rsidRPr="00300A69">
              <w:rPr>
                <w:lang w:eastAsia="cs-CZ" w:bidi="ar-SA"/>
              </w:rPr>
              <w:t>k10</w:t>
            </w:r>
          </w:p>
        </w:tc>
        <w:tc>
          <w:tcPr>
            <w:tcW w:w="580" w:type="dxa"/>
            <w:tcBorders>
              <w:top w:val="nil"/>
              <w:left w:val="nil"/>
              <w:bottom w:val="single" w:sz="4" w:space="0" w:color="auto"/>
              <w:right w:val="single" w:sz="4" w:space="0" w:color="auto"/>
            </w:tcBorders>
            <w:vAlign w:val="center"/>
            <w:hideMark/>
          </w:tcPr>
          <w:p w14:paraId="23670DB1" w14:textId="77777777" w:rsidR="009C534D" w:rsidRPr="00300A69" w:rsidRDefault="009C534D" w:rsidP="009C534D">
            <w:pPr>
              <w:pStyle w:val="RSText"/>
              <w:rPr>
                <w:lang w:eastAsia="cs-CZ" w:bidi="ar-SA"/>
              </w:rPr>
            </w:pPr>
            <w:r w:rsidRPr="00300A69">
              <w:rPr>
                <w:lang w:eastAsia="cs-CZ" w:bidi="ar-SA"/>
              </w:rPr>
              <w:t>500/19</w:t>
            </w:r>
          </w:p>
        </w:tc>
        <w:tc>
          <w:tcPr>
            <w:tcW w:w="536" w:type="dxa"/>
            <w:tcBorders>
              <w:top w:val="nil"/>
              <w:left w:val="nil"/>
              <w:bottom w:val="single" w:sz="4" w:space="0" w:color="auto"/>
              <w:right w:val="single" w:sz="4" w:space="0" w:color="auto"/>
            </w:tcBorders>
            <w:vAlign w:val="center"/>
            <w:hideMark/>
          </w:tcPr>
          <w:p w14:paraId="43850FD9"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2BDDBC9" w14:textId="77777777" w:rsidR="009C534D" w:rsidRPr="00300A69" w:rsidRDefault="009C534D" w:rsidP="009C534D">
            <w:pPr>
              <w:pStyle w:val="RSText"/>
              <w:rPr>
                <w:lang w:eastAsia="cs-CZ" w:bidi="ar-SA"/>
              </w:rPr>
            </w:pPr>
            <w:proofErr w:type="spellStart"/>
            <w:r w:rsidRPr="00300A69">
              <w:rPr>
                <w:lang w:eastAsia="cs-CZ" w:bidi="ar-SA"/>
              </w:rPr>
              <w:t>Viburnum</w:t>
            </w:r>
            <w:proofErr w:type="spellEnd"/>
            <w:r w:rsidRPr="00300A69">
              <w:rPr>
                <w:lang w:eastAsia="cs-CZ" w:bidi="ar-SA"/>
              </w:rPr>
              <w:t xml:space="preserve"> </w:t>
            </w:r>
            <w:proofErr w:type="spellStart"/>
            <w:r w:rsidRPr="00300A69">
              <w:rPr>
                <w:lang w:eastAsia="cs-CZ" w:bidi="ar-SA"/>
              </w:rPr>
              <w:t>rhytidophyllum</w:t>
            </w:r>
            <w:proofErr w:type="spellEnd"/>
          </w:p>
        </w:tc>
        <w:tc>
          <w:tcPr>
            <w:tcW w:w="3048" w:type="dxa"/>
            <w:tcBorders>
              <w:top w:val="nil"/>
              <w:left w:val="nil"/>
              <w:bottom w:val="single" w:sz="4" w:space="0" w:color="auto"/>
              <w:right w:val="single" w:sz="4" w:space="0" w:color="auto"/>
            </w:tcBorders>
            <w:vAlign w:val="center"/>
            <w:hideMark/>
          </w:tcPr>
          <w:p w14:paraId="28A593B3" w14:textId="77777777" w:rsidR="009C534D" w:rsidRPr="00300A69" w:rsidRDefault="009C534D" w:rsidP="009C534D">
            <w:pPr>
              <w:pStyle w:val="RSText"/>
              <w:rPr>
                <w:lang w:eastAsia="cs-CZ" w:bidi="ar-SA"/>
              </w:rPr>
            </w:pPr>
            <w:r w:rsidRPr="00300A69">
              <w:rPr>
                <w:lang w:eastAsia="cs-CZ" w:bidi="ar-SA"/>
              </w:rPr>
              <w:t xml:space="preserve">kalina </w:t>
            </w:r>
            <w:proofErr w:type="spellStart"/>
            <w:r w:rsidRPr="00300A69">
              <w:rPr>
                <w:lang w:eastAsia="cs-CZ" w:bidi="ar-SA"/>
              </w:rPr>
              <w:t>vrásčitolistá</w:t>
            </w:r>
            <w:proofErr w:type="spellEnd"/>
          </w:p>
        </w:tc>
        <w:tc>
          <w:tcPr>
            <w:tcW w:w="567" w:type="dxa"/>
            <w:tcBorders>
              <w:top w:val="nil"/>
              <w:left w:val="nil"/>
              <w:bottom w:val="single" w:sz="4" w:space="0" w:color="auto"/>
              <w:right w:val="single" w:sz="4" w:space="0" w:color="auto"/>
            </w:tcBorders>
            <w:vAlign w:val="center"/>
            <w:hideMark/>
          </w:tcPr>
          <w:p w14:paraId="73200028" w14:textId="77777777" w:rsidR="009C534D" w:rsidRPr="00300A69" w:rsidRDefault="009C534D" w:rsidP="009C534D">
            <w:pPr>
              <w:pStyle w:val="RSText"/>
              <w:rPr>
                <w:lang w:eastAsia="cs-CZ" w:bidi="ar-SA"/>
              </w:rPr>
            </w:pPr>
            <w:r w:rsidRPr="00300A69">
              <w:rPr>
                <w:lang w:eastAsia="cs-CZ" w:bidi="ar-SA"/>
              </w:rPr>
              <w:t>4</w:t>
            </w:r>
          </w:p>
        </w:tc>
        <w:tc>
          <w:tcPr>
            <w:tcW w:w="567" w:type="dxa"/>
            <w:tcBorders>
              <w:top w:val="nil"/>
              <w:left w:val="nil"/>
              <w:bottom w:val="single" w:sz="4" w:space="0" w:color="auto"/>
              <w:right w:val="single" w:sz="4" w:space="0" w:color="auto"/>
            </w:tcBorders>
            <w:vAlign w:val="center"/>
            <w:hideMark/>
          </w:tcPr>
          <w:p w14:paraId="2DB2FF56" w14:textId="77777777" w:rsidR="009C534D" w:rsidRPr="00300A69" w:rsidRDefault="009C534D" w:rsidP="009C534D">
            <w:pPr>
              <w:pStyle w:val="RSText"/>
              <w:rPr>
                <w:lang w:eastAsia="cs-CZ" w:bidi="ar-SA"/>
              </w:rPr>
            </w:pPr>
            <w:r w:rsidRPr="00300A69">
              <w:rPr>
                <w:lang w:eastAsia="cs-CZ" w:bidi="ar-SA"/>
              </w:rPr>
              <w:t>1,5</w:t>
            </w:r>
          </w:p>
        </w:tc>
      </w:tr>
      <w:tr w:rsidR="009C534D" w:rsidRPr="00300A69" w14:paraId="16849C83"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9E9897C" w14:textId="77777777" w:rsidR="009C534D" w:rsidRPr="00300A69" w:rsidRDefault="009C534D" w:rsidP="009C534D">
            <w:pPr>
              <w:pStyle w:val="RSText"/>
              <w:rPr>
                <w:lang w:eastAsia="cs-CZ" w:bidi="ar-SA"/>
              </w:rPr>
            </w:pPr>
            <w:r w:rsidRPr="00300A69">
              <w:rPr>
                <w:lang w:eastAsia="cs-CZ" w:bidi="ar-SA"/>
              </w:rPr>
              <w:t>k11</w:t>
            </w:r>
          </w:p>
        </w:tc>
        <w:tc>
          <w:tcPr>
            <w:tcW w:w="580" w:type="dxa"/>
            <w:tcBorders>
              <w:top w:val="nil"/>
              <w:left w:val="nil"/>
              <w:bottom w:val="single" w:sz="4" w:space="0" w:color="auto"/>
              <w:right w:val="single" w:sz="4" w:space="0" w:color="auto"/>
            </w:tcBorders>
            <w:vAlign w:val="center"/>
            <w:hideMark/>
          </w:tcPr>
          <w:p w14:paraId="5F4C00C9" w14:textId="77777777" w:rsidR="009C534D" w:rsidRPr="00300A69" w:rsidRDefault="009C534D" w:rsidP="009C534D">
            <w:pPr>
              <w:pStyle w:val="RSText"/>
              <w:rPr>
                <w:lang w:eastAsia="cs-CZ" w:bidi="ar-SA"/>
              </w:rPr>
            </w:pPr>
            <w:r w:rsidRPr="00300A69">
              <w:rPr>
                <w:lang w:eastAsia="cs-CZ" w:bidi="ar-SA"/>
              </w:rPr>
              <w:t>500/19</w:t>
            </w:r>
          </w:p>
        </w:tc>
        <w:tc>
          <w:tcPr>
            <w:tcW w:w="536" w:type="dxa"/>
            <w:tcBorders>
              <w:top w:val="nil"/>
              <w:left w:val="nil"/>
              <w:bottom w:val="single" w:sz="4" w:space="0" w:color="auto"/>
              <w:right w:val="single" w:sz="4" w:space="0" w:color="auto"/>
            </w:tcBorders>
            <w:vAlign w:val="center"/>
            <w:hideMark/>
          </w:tcPr>
          <w:p w14:paraId="01C6F557"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48BEC7AC"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59FEECC0"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23CD555F" w14:textId="77777777" w:rsidR="009C534D" w:rsidRPr="00300A69" w:rsidRDefault="009C534D" w:rsidP="009C534D">
            <w:pPr>
              <w:pStyle w:val="RSText"/>
              <w:rPr>
                <w:lang w:eastAsia="cs-CZ" w:bidi="ar-SA"/>
              </w:rPr>
            </w:pPr>
            <w:r w:rsidRPr="00300A69">
              <w:rPr>
                <w:lang w:eastAsia="cs-CZ" w:bidi="ar-SA"/>
              </w:rPr>
              <w:t>15</w:t>
            </w:r>
          </w:p>
        </w:tc>
        <w:tc>
          <w:tcPr>
            <w:tcW w:w="567" w:type="dxa"/>
            <w:tcBorders>
              <w:top w:val="nil"/>
              <w:left w:val="nil"/>
              <w:bottom w:val="single" w:sz="4" w:space="0" w:color="auto"/>
              <w:right w:val="single" w:sz="4" w:space="0" w:color="auto"/>
            </w:tcBorders>
            <w:vAlign w:val="center"/>
            <w:hideMark/>
          </w:tcPr>
          <w:p w14:paraId="1750EC44"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1D68F5BE"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874FCB7" w14:textId="77777777" w:rsidR="009C534D" w:rsidRPr="00300A69" w:rsidRDefault="009C534D" w:rsidP="009C534D">
            <w:pPr>
              <w:pStyle w:val="RSText"/>
              <w:rPr>
                <w:lang w:eastAsia="cs-CZ" w:bidi="ar-SA"/>
              </w:rPr>
            </w:pPr>
            <w:r w:rsidRPr="00300A69">
              <w:rPr>
                <w:lang w:eastAsia="cs-CZ" w:bidi="ar-SA"/>
              </w:rPr>
              <w:t>k12</w:t>
            </w:r>
          </w:p>
        </w:tc>
        <w:tc>
          <w:tcPr>
            <w:tcW w:w="580" w:type="dxa"/>
            <w:tcBorders>
              <w:top w:val="nil"/>
              <w:left w:val="nil"/>
              <w:bottom w:val="single" w:sz="4" w:space="0" w:color="auto"/>
              <w:right w:val="single" w:sz="4" w:space="0" w:color="auto"/>
            </w:tcBorders>
            <w:vAlign w:val="center"/>
            <w:hideMark/>
          </w:tcPr>
          <w:p w14:paraId="3B100259" w14:textId="77777777" w:rsidR="009C534D" w:rsidRPr="00300A69" w:rsidRDefault="009C534D" w:rsidP="009C534D">
            <w:pPr>
              <w:pStyle w:val="RSText"/>
              <w:rPr>
                <w:lang w:eastAsia="cs-CZ" w:bidi="ar-SA"/>
              </w:rPr>
            </w:pPr>
            <w:r w:rsidRPr="00300A69">
              <w:rPr>
                <w:lang w:eastAsia="cs-CZ" w:bidi="ar-SA"/>
              </w:rPr>
              <w:t>500/19</w:t>
            </w:r>
          </w:p>
        </w:tc>
        <w:tc>
          <w:tcPr>
            <w:tcW w:w="536" w:type="dxa"/>
            <w:tcBorders>
              <w:top w:val="nil"/>
              <w:left w:val="nil"/>
              <w:bottom w:val="single" w:sz="4" w:space="0" w:color="auto"/>
              <w:right w:val="single" w:sz="4" w:space="0" w:color="auto"/>
            </w:tcBorders>
            <w:vAlign w:val="center"/>
            <w:hideMark/>
          </w:tcPr>
          <w:p w14:paraId="7036F28F"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7045D2D"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4D773953"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71DF04E8" w14:textId="77777777" w:rsidR="009C534D" w:rsidRPr="00300A69" w:rsidRDefault="009C534D" w:rsidP="009C534D">
            <w:pPr>
              <w:pStyle w:val="RSText"/>
              <w:rPr>
                <w:lang w:eastAsia="cs-CZ" w:bidi="ar-SA"/>
              </w:rPr>
            </w:pPr>
            <w:r w:rsidRPr="00300A69">
              <w:rPr>
                <w:lang w:eastAsia="cs-CZ" w:bidi="ar-SA"/>
              </w:rPr>
              <w:t>30</w:t>
            </w:r>
          </w:p>
        </w:tc>
        <w:tc>
          <w:tcPr>
            <w:tcW w:w="567" w:type="dxa"/>
            <w:tcBorders>
              <w:top w:val="nil"/>
              <w:left w:val="nil"/>
              <w:bottom w:val="single" w:sz="4" w:space="0" w:color="auto"/>
              <w:right w:val="single" w:sz="4" w:space="0" w:color="auto"/>
            </w:tcBorders>
            <w:vAlign w:val="center"/>
            <w:hideMark/>
          </w:tcPr>
          <w:p w14:paraId="13CC3DBB"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746C0709"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EA84673" w14:textId="77777777" w:rsidR="009C534D" w:rsidRPr="00300A69" w:rsidRDefault="009C534D" w:rsidP="009C534D">
            <w:pPr>
              <w:pStyle w:val="RSText"/>
              <w:rPr>
                <w:lang w:eastAsia="cs-CZ" w:bidi="ar-SA"/>
              </w:rPr>
            </w:pPr>
            <w:r w:rsidRPr="00300A69">
              <w:rPr>
                <w:lang w:eastAsia="cs-CZ" w:bidi="ar-SA"/>
              </w:rPr>
              <w:lastRenderedPageBreak/>
              <w:t>k13</w:t>
            </w:r>
          </w:p>
        </w:tc>
        <w:tc>
          <w:tcPr>
            <w:tcW w:w="580" w:type="dxa"/>
            <w:tcBorders>
              <w:top w:val="nil"/>
              <w:left w:val="nil"/>
              <w:bottom w:val="single" w:sz="4" w:space="0" w:color="auto"/>
              <w:right w:val="single" w:sz="4" w:space="0" w:color="auto"/>
            </w:tcBorders>
            <w:vAlign w:val="center"/>
            <w:hideMark/>
          </w:tcPr>
          <w:p w14:paraId="78A38E1A"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358F83F7"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DC672C5" w14:textId="77777777" w:rsidR="009C534D" w:rsidRPr="00300A69" w:rsidRDefault="009C534D" w:rsidP="009C534D">
            <w:pPr>
              <w:pStyle w:val="RSText"/>
              <w:rPr>
                <w:lang w:eastAsia="cs-CZ" w:bidi="ar-SA"/>
              </w:rPr>
            </w:pPr>
            <w:proofErr w:type="spellStart"/>
            <w:r w:rsidRPr="00300A69">
              <w:rPr>
                <w:lang w:eastAsia="cs-CZ" w:bidi="ar-SA"/>
              </w:rPr>
              <w:t>Ligustrum</w:t>
            </w:r>
            <w:proofErr w:type="spellEnd"/>
            <w:r w:rsidRPr="00300A69">
              <w:rPr>
                <w:lang w:eastAsia="cs-CZ" w:bidi="ar-SA"/>
              </w:rPr>
              <w:t xml:space="preserve"> </w:t>
            </w:r>
            <w:proofErr w:type="spellStart"/>
            <w:r w:rsidRPr="00300A69">
              <w:rPr>
                <w:lang w:eastAsia="cs-CZ" w:bidi="ar-SA"/>
              </w:rPr>
              <w:t>vulgare</w:t>
            </w:r>
            <w:proofErr w:type="spellEnd"/>
            <w:r w:rsidRPr="00300A69">
              <w:rPr>
                <w:lang w:eastAsia="cs-CZ" w:bidi="ar-SA"/>
              </w:rPr>
              <w:t xml:space="preserve">, </w:t>
            </w: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r w:rsidRPr="00300A69">
              <w:rPr>
                <w:lang w:eastAsia="cs-CZ" w:bidi="ar-SA"/>
              </w:rPr>
              <w:t xml:space="preserve">, </w:t>
            </w:r>
            <w:proofErr w:type="spellStart"/>
            <w:r w:rsidRPr="00300A69">
              <w:rPr>
                <w:lang w:eastAsia="cs-CZ" w:bidi="ar-SA"/>
              </w:rPr>
              <w:t>Juniperus</w:t>
            </w:r>
            <w:proofErr w:type="spellEnd"/>
            <w:r w:rsidRPr="00300A69">
              <w:rPr>
                <w:lang w:eastAsia="cs-CZ" w:bidi="ar-SA"/>
              </w:rPr>
              <w:t xml:space="preserve"> </w:t>
            </w:r>
            <w:proofErr w:type="spellStart"/>
            <w:r w:rsidRPr="00300A69">
              <w:rPr>
                <w:lang w:eastAsia="cs-CZ" w:bidi="ar-SA"/>
              </w:rPr>
              <w:t>chinensis</w:t>
            </w:r>
            <w:proofErr w:type="spellEnd"/>
          </w:p>
        </w:tc>
        <w:tc>
          <w:tcPr>
            <w:tcW w:w="3048" w:type="dxa"/>
            <w:tcBorders>
              <w:top w:val="nil"/>
              <w:left w:val="nil"/>
              <w:bottom w:val="single" w:sz="4" w:space="0" w:color="auto"/>
              <w:right w:val="single" w:sz="4" w:space="0" w:color="auto"/>
            </w:tcBorders>
            <w:vAlign w:val="center"/>
            <w:hideMark/>
          </w:tcPr>
          <w:p w14:paraId="212DD9D1" w14:textId="77777777" w:rsidR="009C534D" w:rsidRPr="00300A69" w:rsidRDefault="009C534D" w:rsidP="009C534D">
            <w:pPr>
              <w:pStyle w:val="RSText"/>
              <w:rPr>
                <w:lang w:eastAsia="cs-CZ" w:bidi="ar-SA"/>
              </w:rPr>
            </w:pPr>
            <w:r w:rsidRPr="00300A69">
              <w:rPr>
                <w:lang w:eastAsia="cs-CZ" w:bidi="ar-SA"/>
              </w:rPr>
              <w:t xml:space="preserve">ptačí zob obecný, tavolník van </w:t>
            </w:r>
            <w:proofErr w:type="spellStart"/>
            <w:r w:rsidRPr="00300A69">
              <w:rPr>
                <w:lang w:eastAsia="cs-CZ" w:bidi="ar-SA"/>
              </w:rPr>
              <w:t>Houtteův</w:t>
            </w:r>
            <w:proofErr w:type="spellEnd"/>
            <w:r w:rsidRPr="00300A69">
              <w:rPr>
                <w:lang w:eastAsia="cs-CZ" w:bidi="ar-SA"/>
              </w:rPr>
              <w:t>, jalovec čínský</w:t>
            </w:r>
          </w:p>
        </w:tc>
        <w:tc>
          <w:tcPr>
            <w:tcW w:w="567" w:type="dxa"/>
            <w:tcBorders>
              <w:top w:val="nil"/>
              <w:left w:val="nil"/>
              <w:bottom w:val="single" w:sz="4" w:space="0" w:color="auto"/>
              <w:right w:val="single" w:sz="4" w:space="0" w:color="auto"/>
            </w:tcBorders>
            <w:vAlign w:val="center"/>
            <w:hideMark/>
          </w:tcPr>
          <w:p w14:paraId="7709F021" w14:textId="77777777" w:rsidR="009C534D" w:rsidRPr="00300A69" w:rsidRDefault="009C534D" w:rsidP="009C534D">
            <w:pPr>
              <w:pStyle w:val="RSText"/>
              <w:rPr>
                <w:lang w:eastAsia="cs-CZ" w:bidi="ar-SA"/>
              </w:rPr>
            </w:pPr>
            <w:r w:rsidRPr="00300A69">
              <w:rPr>
                <w:lang w:eastAsia="cs-CZ" w:bidi="ar-SA"/>
              </w:rPr>
              <w:t>35</w:t>
            </w:r>
          </w:p>
        </w:tc>
        <w:tc>
          <w:tcPr>
            <w:tcW w:w="567" w:type="dxa"/>
            <w:tcBorders>
              <w:top w:val="nil"/>
              <w:left w:val="nil"/>
              <w:bottom w:val="single" w:sz="4" w:space="0" w:color="auto"/>
              <w:right w:val="single" w:sz="4" w:space="0" w:color="auto"/>
            </w:tcBorders>
            <w:vAlign w:val="center"/>
            <w:hideMark/>
          </w:tcPr>
          <w:p w14:paraId="534E0D96" w14:textId="77777777" w:rsidR="009C534D" w:rsidRPr="00300A69" w:rsidRDefault="009C534D" w:rsidP="009C534D">
            <w:pPr>
              <w:pStyle w:val="RSText"/>
              <w:rPr>
                <w:lang w:eastAsia="cs-CZ" w:bidi="ar-SA"/>
              </w:rPr>
            </w:pPr>
            <w:r w:rsidRPr="00300A69">
              <w:rPr>
                <w:lang w:eastAsia="cs-CZ" w:bidi="ar-SA"/>
              </w:rPr>
              <w:t>1,4</w:t>
            </w:r>
          </w:p>
        </w:tc>
      </w:tr>
      <w:tr w:rsidR="009C534D" w:rsidRPr="00300A69" w14:paraId="0581127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F56D269" w14:textId="77777777" w:rsidR="009C534D" w:rsidRPr="00300A69" w:rsidRDefault="009C534D" w:rsidP="009C534D">
            <w:pPr>
              <w:pStyle w:val="RSText"/>
              <w:rPr>
                <w:lang w:eastAsia="cs-CZ" w:bidi="ar-SA"/>
              </w:rPr>
            </w:pPr>
            <w:r w:rsidRPr="00300A69">
              <w:rPr>
                <w:lang w:eastAsia="cs-CZ" w:bidi="ar-SA"/>
              </w:rPr>
              <w:t>k14</w:t>
            </w:r>
          </w:p>
        </w:tc>
        <w:tc>
          <w:tcPr>
            <w:tcW w:w="580" w:type="dxa"/>
            <w:tcBorders>
              <w:top w:val="nil"/>
              <w:left w:val="nil"/>
              <w:bottom w:val="single" w:sz="4" w:space="0" w:color="auto"/>
              <w:right w:val="single" w:sz="4" w:space="0" w:color="auto"/>
            </w:tcBorders>
            <w:vAlign w:val="center"/>
            <w:hideMark/>
          </w:tcPr>
          <w:p w14:paraId="70D306F2"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6ABE550B"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2D16CD3" w14:textId="77777777" w:rsidR="009C534D" w:rsidRPr="00300A69" w:rsidRDefault="009C534D" w:rsidP="009C534D">
            <w:pPr>
              <w:pStyle w:val="RSText"/>
              <w:rPr>
                <w:lang w:eastAsia="cs-CZ" w:bidi="ar-SA"/>
              </w:rPr>
            </w:pPr>
            <w:proofErr w:type="spellStart"/>
            <w:r w:rsidRPr="00300A69">
              <w:rPr>
                <w:lang w:eastAsia="cs-CZ" w:bidi="ar-SA"/>
              </w:rPr>
              <w:t>Ligustrum</w:t>
            </w:r>
            <w:proofErr w:type="spellEnd"/>
            <w:r w:rsidRPr="00300A69">
              <w:rPr>
                <w:lang w:eastAsia="cs-CZ" w:bidi="ar-SA"/>
              </w:rPr>
              <w:t xml:space="preserve"> </w:t>
            </w:r>
            <w:proofErr w:type="spellStart"/>
            <w:r w:rsidRPr="00300A69">
              <w:rPr>
                <w:lang w:eastAsia="cs-CZ" w:bidi="ar-SA"/>
              </w:rPr>
              <w:t>vulgare</w:t>
            </w:r>
            <w:proofErr w:type="spellEnd"/>
          </w:p>
        </w:tc>
        <w:tc>
          <w:tcPr>
            <w:tcW w:w="3048" w:type="dxa"/>
            <w:tcBorders>
              <w:top w:val="nil"/>
              <w:left w:val="nil"/>
              <w:bottom w:val="single" w:sz="4" w:space="0" w:color="auto"/>
              <w:right w:val="single" w:sz="4" w:space="0" w:color="auto"/>
            </w:tcBorders>
            <w:vAlign w:val="center"/>
            <w:hideMark/>
          </w:tcPr>
          <w:p w14:paraId="5748AEB9" w14:textId="77777777" w:rsidR="009C534D" w:rsidRPr="00300A69" w:rsidRDefault="009C534D" w:rsidP="009C534D">
            <w:pPr>
              <w:pStyle w:val="RSText"/>
              <w:rPr>
                <w:lang w:eastAsia="cs-CZ" w:bidi="ar-SA"/>
              </w:rPr>
            </w:pPr>
            <w:r w:rsidRPr="00300A69">
              <w:rPr>
                <w:lang w:eastAsia="cs-CZ" w:bidi="ar-SA"/>
              </w:rPr>
              <w:t>ptačí zob obecný</w:t>
            </w:r>
          </w:p>
        </w:tc>
        <w:tc>
          <w:tcPr>
            <w:tcW w:w="567" w:type="dxa"/>
            <w:tcBorders>
              <w:top w:val="nil"/>
              <w:left w:val="nil"/>
              <w:bottom w:val="single" w:sz="4" w:space="0" w:color="auto"/>
              <w:right w:val="single" w:sz="4" w:space="0" w:color="auto"/>
            </w:tcBorders>
            <w:vAlign w:val="center"/>
            <w:hideMark/>
          </w:tcPr>
          <w:p w14:paraId="1A63C168" w14:textId="77777777" w:rsidR="009C534D" w:rsidRPr="00300A69" w:rsidRDefault="009C534D" w:rsidP="009C534D">
            <w:pPr>
              <w:pStyle w:val="RSText"/>
              <w:rPr>
                <w:lang w:eastAsia="cs-CZ" w:bidi="ar-SA"/>
              </w:rPr>
            </w:pPr>
            <w:r w:rsidRPr="00300A69">
              <w:rPr>
                <w:lang w:eastAsia="cs-CZ" w:bidi="ar-SA"/>
              </w:rPr>
              <w:t>2</w:t>
            </w:r>
          </w:p>
        </w:tc>
        <w:tc>
          <w:tcPr>
            <w:tcW w:w="567" w:type="dxa"/>
            <w:tcBorders>
              <w:top w:val="nil"/>
              <w:left w:val="nil"/>
              <w:bottom w:val="single" w:sz="4" w:space="0" w:color="auto"/>
              <w:right w:val="single" w:sz="4" w:space="0" w:color="auto"/>
            </w:tcBorders>
            <w:vAlign w:val="center"/>
            <w:hideMark/>
          </w:tcPr>
          <w:p w14:paraId="7FFF7038"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0DC2326D"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3AD943A" w14:textId="77777777" w:rsidR="009C534D" w:rsidRPr="00300A69" w:rsidRDefault="009C534D" w:rsidP="009C534D">
            <w:pPr>
              <w:pStyle w:val="RSText"/>
              <w:rPr>
                <w:lang w:eastAsia="cs-CZ" w:bidi="ar-SA"/>
              </w:rPr>
            </w:pPr>
            <w:r w:rsidRPr="00300A69">
              <w:rPr>
                <w:lang w:eastAsia="cs-CZ" w:bidi="ar-SA"/>
              </w:rPr>
              <w:t>k15</w:t>
            </w:r>
          </w:p>
        </w:tc>
        <w:tc>
          <w:tcPr>
            <w:tcW w:w="580" w:type="dxa"/>
            <w:tcBorders>
              <w:top w:val="nil"/>
              <w:left w:val="nil"/>
              <w:bottom w:val="single" w:sz="4" w:space="0" w:color="auto"/>
              <w:right w:val="single" w:sz="4" w:space="0" w:color="auto"/>
            </w:tcBorders>
            <w:vAlign w:val="center"/>
            <w:hideMark/>
          </w:tcPr>
          <w:p w14:paraId="751C55BA"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5B11A68C"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4F2F2AF1" w14:textId="77777777" w:rsidR="009C534D" w:rsidRPr="00300A69" w:rsidRDefault="009C534D" w:rsidP="009C534D">
            <w:pPr>
              <w:pStyle w:val="RSText"/>
              <w:rPr>
                <w:lang w:eastAsia="cs-CZ" w:bidi="ar-SA"/>
              </w:rPr>
            </w:pPr>
            <w:proofErr w:type="spellStart"/>
            <w:r w:rsidRPr="00300A69">
              <w:rPr>
                <w:lang w:eastAsia="cs-CZ" w:bidi="ar-SA"/>
              </w:rPr>
              <w:t>Ligustrum</w:t>
            </w:r>
            <w:proofErr w:type="spellEnd"/>
            <w:r w:rsidRPr="00300A69">
              <w:rPr>
                <w:lang w:eastAsia="cs-CZ" w:bidi="ar-SA"/>
              </w:rPr>
              <w:t xml:space="preserve"> </w:t>
            </w:r>
            <w:proofErr w:type="spellStart"/>
            <w:r w:rsidRPr="00300A69">
              <w:rPr>
                <w:lang w:eastAsia="cs-CZ" w:bidi="ar-SA"/>
              </w:rPr>
              <w:t>vulgare</w:t>
            </w:r>
            <w:proofErr w:type="spellEnd"/>
            <w:r w:rsidRPr="00300A69">
              <w:rPr>
                <w:lang w:eastAsia="cs-CZ" w:bidi="ar-SA"/>
              </w:rPr>
              <w:t xml:space="preserve">, </w:t>
            </w:r>
            <w:proofErr w:type="spellStart"/>
            <w:r w:rsidRPr="00300A69">
              <w:rPr>
                <w:lang w:eastAsia="cs-CZ" w:bidi="ar-SA"/>
              </w:rPr>
              <w:t>Symphoricarpos</w:t>
            </w:r>
            <w:proofErr w:type="spellEnd"/>
            <w:r w:rsidRPr="00300A69">
              <w:rPr>
                <w:lang w:eastAsia="cs-CZ" w:bidi="ar-SA"/>
              </w:rPr>
              <w:t xml:space="preserve"> </w:t>
            </w:r>
            <w:proofErr w:type="spellStart"/>
            <w:r w:rsidRPr="00300A69">
              <w:rPr>
                <w:lang w:eastAsia="cs-CZ" w:bidi="ar-SA"/>
              </w:rPr>
              <w:t>albus</w:t>
            </w:r>
            <w:proofErr w:type="spellEnd"/>
            <w:r w:rsidRPr="00300A69">
              <w:rPr>
                <w:lang w:eastAsia="cs-CZ" w:bidi="ar-SA"/>
              </w:rPr>
              <w:t xml:space="preserve">, Taxus </w:t>
            </w:r>
            <w:proofErr w:type="spellStart"/>
            <w:r w:rsidRPr="00300A69">
              <w:rPr>
                <w:lang w:eastAsia="cs-CZ" w:bidi="ar-SA"/>
              </w:rPr>
              <w:t>baccata</w:t>
            </w:r>
            <w:proofErr w:type="spellEnd"/>
          </w:p>
        </w:tc>
        <w:tc>
          <w:tcPr>
            <w:tcW w:w="3048" w:type="dxa"/>
            <w:tcBorders>
              <w:top w:val="nil"/>
              <w:left w:val="nil"/>
              <w:bottom w:val="single" w:sz="4" w:space="0" w:color="auto"/>
              <w:right w:val="single" w:sz="4" w:space="0" w:color="auto"/>
            </w:tcBorders>
            <w:vAlign w:val="center"/>
            <w:hideMark/>
          </w:tcPr>
          <w:p w14:paraId="5F8F3079" w14:textId="77777777" w:rsidR="009C534D" w:rsidRPr="00300A69" w:rsidRDefault="009C534D" w:rsidP="009C534D">
            <w:pPr>
              <w:pStyle w:val="RSText"/>
              <w:rPr>
                <w:lang w:eastAsia="cs-CZ" w:bidi="ar-SA"/>
              </w:rPr>
            </w:pPr>
            <w:r w:rsidRPr="00300A69">
              <w:rPr>
                <w:lang w:eastAsia="cs-CZ" w:bidi="ar-SA"/>
              </w:rPr>
              <w:t>ptačí zob obecný, pámelník bílý, tis červený</w:t>
            </w:r>
          </w:p>
        </w:tc>
        <w:tc>
          <w:tcPr>
            <w:tcW w:w="567" w:type="dxa"/>
            <w:tcBorders>
              <w:top w:val="nil"/>
              <w:left w:val="nil"/>
              <w:bottom w:val="single" w:sz="4" w:space="0" w:color="auto"/>
              <w:right w:val="single" w:sz="4" w:space="0" w:color="auto"/>
            </w:tcBorders>
            <w:vAlign w:val="center"/>
            <w:hideMark/>
          </w:tcPr>
          <w:p w14:paraId="13437265" w14:textId="77777777" w:rsidR="009C534D" w:rsidRPr="00300A69" w:rsidRDefault="009C534D" w:rsidP="009C534D">
            <w:pPr>
              <w:pStyle w:val="RSText"/>
              <w:rPr>
                <w:lang w:eastAsia="cs-CZ" w:bidi="ar-SA"/>
              </w:rPr>
            </w:pPr>
            <w:r w:rsidRPr="00300A69">
              <w:rPr>
                <w:lang w:eastAsia="cs-CZ" w:bidi="ar-SA"/>
              </w:rPr>
              <w:t>4</w:t>
            </w:r>
          </w:p>
        </w:tc>
        <w:tc>
          <w:tcPr>
            <w:tcW w:w="567" w:type="dxa"/>
            <w:tcBorders>
              <w:top w:val="nil"/>
              <w:left w:val="nil"/>
              <w:bottom w:val="single" w:sz="4" w:space="0" w:color="auto"/>
              <w:right w:val="single" w:sz="4" w:space="0" w:color="auto"/>
            </w:tcBorders>
            <w:vAlign w:val="center"/>
            <w:hideMark/>
          </w:tcPr>
          <w:p w14:paraId="1D883767"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59CA0107"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E15486D" w14:textId="77777777" w:rsidR="009C534D" w:rsidRPr="00300A69" w:rsidRDefault="009C534D" w:rsidP="009C534D">
            <w:pPr>
              <w:pStyle w:val="RSText"/>
              <w:rPr>
                <w:lang w:eastAsia="cs-CZ" w:bidi="ar-SA"/>
              </w:rPr>
            </w:pPr>
            <w:r w:rsidRPr="00300A69">
              <w:rPr>
                <w:lang w:eastAsia="cs-CZ" w:bidi="ar-SA"/>
              </w:rPr>
              <w:t>k16</w:t>
            </w:r>
          </w:p>
        </w:tc>
        <w:tc>
          <w:tcPr>
            <w:tcW w:w="580" w:type="dxa"/>
            <w:tcBorders>
              <w:top w:val="nil"/>
              <w:left w:val="nil"/>
              <w:bottom w:val="single" w:sz="4" w:space="0" w:color="auto"/>
              <w:right w:val="single" w:sz="4" w:space="0" w:color="auto"/>
            </w:tcBorders>
            <w:vAlign w:val="center"/>
            <w:hideMark/>
          </w:tcPr>
          <w:p w14:paraId="41886CB7"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29BF90B5"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51F3CA2"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0A65D444"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7F8CFE21" w14:textId="77777777" w:rsidR="009C534D" w:rsidRPr="00300A69" w:rsidRDefault="009C534D" w:rsidP="009C534D">
            <w:pPr>
              <w:pStyle w:val="RSText"/>
              <w:rPr>
                <w:lang w:eastAsia="cs-CZ" w:bidi="ar-SA"/>
              </w:rPr>
            </w:pPr>
            <w:r w:rsidRPr="00300A69">
              <w:rPr>
                <w:lang w:eastAsia="cs-CZ" w:bidi="ar-SA"/>
              </w:rPr>
              <w:t>9</w:t>
            </w:r>
          </w:p>
        </w:tc>
        <w:tc>
          <w:tcPr>
            <w:tcW w:w="567" w:type="dxa"/>
            <w:tcBorders>
              <w:top w:val="nil"/>
              <w:left w:val="nil"/>
              <w:bottom w:val="single" w:sz="4" w:space="0" w:color="auto"/>
              <w:right w:val="single" w:sz="4" w:space="0" w:color="auto"/>
            </w:tcBorders>
            <w:vAlign w:val="center"/>
            <w:hideMark/>
          </w:tcPr>
          <w:p w14:paraId="5EFE387D"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2146D42D"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5965FC8" w14:textId="77777777" w:rsidR="009C534D" w:rsidRPr="00300A69" w:rsidRDefault="009C534D" w:rsidP="009C534D">
            <w:pPr>
              <w:pStyle w:val="RSText"/>
              <w:rPr>
                <w:lang w:eastAsia="cs-CZ" w:bidi="ar-SA"/>
              </w:rPr>
            </w:pPr>
            <w:r w:rsidRPr="00300A69">
              <w:rPr>
                <w:lang w:eastAsia="cs-CZ" w:bidi="ar-SA"/>
              </w:rPr>
              <w:t>k17</w:t>
            </w:r>
          </w:p>
        </w:tc>
        <w:tc>
          <w:tcPr>
            <w:tcW w:w="580" w:type="dxa"/>
            <w:tcBorders>
              <w:top w:val="nil"/>
              <w:left w:val="nil"/>
              <w:bottom w:val="single" w:sz="4" w:space="0" w:color="auto"/>
              <w:right w:val="single" w:sz="4" w:space="0" w:color="auto"/>
            </w:tcBorders>
            <w:vAlign w:val="center"/>
            <w:hideMark/>
          </w:tcPr>
          <w:p w14:paraId="64E54742" w14:textId="77777777" w:rsidR="009C534D" w:rsidRPr="00300A69" w:rsidRDefault="009C534D" w:rsidP="009C534D">
            <w:pPr>
              <w:pStyle w:val="RSText"/>
              <w:rPr>
                <w:lang w:eastAsia="cs-CZ" w:bidi="ar-SA"/>
              </w:rPr>
            </w:pPr>
            <w:r w:rsidRPr="00300A69">
              <w:rPr>
                <w:lang w:eastAsia="cs-CZ" w:bidi="ar-SA"/>
              </w:rPr>
              <w:t>830/1</w:t>
            </w:r>
          </w:p>
        </w:tc>
        <w:tc>
          <w:tcPr>
            <w:tcW w:w="536" w:type="dxa"/>
            <w:tcBorders>
              <w:top w:val="nil"/>
              <w:left w:val="nil"/>
              <w:bottom w:val="single" w:sz="4" w:space="0" w:color="auto"/>
              <w:right w:val="single" w:sz="4" w:space="0" w:color="auto"/>
            </w:tcBorders>
            <w:vAlign w:val="center"/>
            <w:hideMark/>
          </w:tcPr>
          <w:p w14:paraId="4AEB9361" w14:textId="69F06510" w:rsidR="009C534D" w:rsidRPr="00300A69" w:rsidRDefault="009C534D" w:rsidP="009C534D">
            <w:pPr>
              <w:pStyle w:val="RSText"/>
              <w:rPr>
                <w:lang w:eastAsia="cs-CZ" w:bidi="ar-SA"/>
              </w:rPr>
            </w:pPr>
          </w:p>
        </w:tc>
        <w:tc>
          <w:tcPr>
            <w:tcW w:w="3189" w:type="dxa"/>
            <w:tcBorders>
              <w:top w:val="nil"/>
              <w:left w:val="nil"/>
              <w:bottom w:val="single" w:sz="4" w:space="0" w:color="auto"/>
              <w:right w:val="single" w:sz="4" w:space="0" w:color="auto"/>
            </w:tcBorders>
            <w:vAlign w:val="center"/>
            <w:hideMark/>
          </w:tcPr>
          <w:p w14:paraId="4A81D95D" w14:textId="77777777" w:rsidR="009C534D" w:rsidRPr="00300A69" w:rsidRDefault="009C534D" w:rsidP="009C534D">
            <w:pPr>
              <w:pStyle w:val="RSText"/>
              <w:rPr>
                <w:lang w:eastAsia="cs-CZ" w:bidi="ar-SA"/>
              </w:rPr>
            </w:pPr>
            <w:proofErr w:type="spellStart"/>
            <w:r w:rsidRPr="00300A69">
              <w:rPr>
                <w:lang w:eastAsia="cs-CZ" w:bidi="ar-SA"/>
              </w:rPr>
              <w:t>Lonicera</w:t>
            </w:r>
            <w:proofErr w:type="spellEnd"/>
            <w:r w:rsidRPr="00300A69">
              <w:rPr>
                <w:lang w:eastAsia="cs-CZ" w:bidi="ar-SA"/>
              </w:rPr>
              <w:t xml:space="preserve"> </w:t>
            </w:r>
            <w:proofErr w:type="spellStart"/>
            <w:r w:rsidRPr="00300A69">
              <w:rPr>
                <w:lang w:eastAsia="cs-CZ" w:bidi="ar-SA"/>
              </w:rPr>
              <w:t>xylosteum</w:t>
            </w:r>
            <w:proofErr w:type="spellEnd"/>
          </w:p>
        </w:tc>
        <w:tc>
          <w:tcPr>
            <w:tcW w:w="3048" w:type="dxa"/>
            <w:tcBorders>
              <w:top w:val="nil"/>
              <w:left w:val="nil"/>
              <w:bottom w:val="single" w:sz="4" w:space="0" w:color="auto"/>
              <w:right w:val="single" w:sz="4" w:space="0" w:color="auto"/>
            </w:tcBorders>
            <w:vAlign w:val="center"/>
            <w:hideMark/>
          </w:tcPr>
          <w:p w14:paraId="727C988D" w14:textId="77777777" w:rsidR="009C534D" w:rsidRPr="00300A69" w:rsidRDefault="009C534D" w:rsidP="009C534D">
            <w:pPr>
              <w:pStyle w:val="RSText"/>
              <w:rPr>
                <w:lang w:eastAsia="cs-CZ" w:bidi="ar-SA"/>
              </w:rPr>
            </w:pPr>
            <w:proofErr w:type="spellStart"/>
            <w:r w:rsidRPr="00300A69">
              <w:rPr>
                <w:lang w:eastAsia="cs-CZ" w:bidi="ar-SA"/>
              </w:rPr>
              <w:t>zimoléz</w:t>
            </w:r>
            <w:proofErr w:type="spellEnd"/>
            <w:r w:rsidRPr="00300A69">
              <w:rPr>
                <w:lang w:eastAsia="cs-CZ" w:bidi="ar-SA"/>
              </w:rPr>
              <w:t xml:space="preserve"> pýřitý</w:t>
            </w:r>
          </w:p>
        </w:tc>
        <w:tc>
          <w:tcPr>
            <w:tcW w:w="567" w:type="dxa"/>
            <w:tcBorders>
              <w:top w:val="nil"/>
              <w:left w:val="nil"/>
              <w:bottom w:val="single" w:sz="4" w:space="0" w:color="auto"/>
              <w:right w:val="single" w:sz="4" w:space="0" w:color="auto"/>
            </w:tcBorders>
            <w:vAlign w:val="center"/>
            <w:hideMark/>
          </w:tcPr>
          <w:p w14:paraId="30F55C46"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4FE1B76E" w14:textId="77777777" w:rsidR="009C534D" w:rsidRPr="00300A69" w:rsidRDefault="009C534D" w:rsidP="009C534D">
            <w:pPr>
              <w:pStyle w:val="RSText"/>
              <w:rPr>
                <w:lang w:eastAsia="cs-CZ" w:bidi="ar-SA"/>
              </w:rPr>
            </w:pPr>
            <w:r w:rsidRPr="00300A69">
              <w:rPr>
                <w:lang w:eastAsia="cs-CZ" w:bidi="ar-SA"/>
              </w:rPr>
              <w:t>1,5</w:t>
            </w:r>
          </w:p>
        </w:tc>
      </w:tr>
      <w:tr w:rsidR="009C534D" w:rsidRPr="00300A69" w14:paraId="54FB499F"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5467453" w14:textId="77777777" w:rsidR="009C534D" w:rsidRPr="00300A69" w:rsidRDefault="009C534D" w:rsidP="009C534D">
            <w:pPr>
              <w:pStyle w:val="RSText"/>
              <w:rPr>
                <w:lang w:eastAsia="cs-CZ" w:bidi="ar-SA"/>
              </w:rPr>
            </w:pPr>
            <w:r w:rsidRPr="00300A69">
              <w:rPr>
                <w:lang w:eastAsia="cs-CZ" w:bidi="ar-SA"/>
              </w:rPr>
              <w:t>k18</w:t>
            </w:r>
          </w:p>
        </w:tc>
        <w:tc>
          <w:tcPr>
            <w:tcW w:w="580" w:type="dxa"/>
            <w:tcBorders>
              <w:top w:val="nil"/>
              <w:left w:val="nil"/>
              <w:bottom w:val="single" w:sz="4" w:space="0" w:color="auto"/>
              <w:right w:val="single" w:sz="4" w:space="0" w:color="auto"/>
            </w:tcBorders>
            <w:vAlign w:val="center"/>
            <w:hideMark/>
          </w:tcPr>
          <w:p w14:paraId="6AE973E9"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191090BB"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B8D1CBE" w14:textId="77777777" w:rsidR="009C534D" w:rsidRPr="00300A69" w:rsidRDefault="009C534D" w:rsidP="009C534D">
            <w:pPr>
              <w:pStyle w:val="RSText"/>
              <w:rPr>
                <w:lang w:eastAsia="cs-CZ" w:bidi="ar-SA"/>
              </w:rPr>
            </w:pPr>
            <w:r w:rsidRPr="00300A69">
              <w:rPr>
                <w:lang w:eastAsia="cs-CZ" w:bidi="ar-SA"/>
              </w:rPr>
              <w:t xml:space="preserve">Taxus </w:t>
            </w:r>
            <w:proofErr w:type="spellStart"/>
            <w:r w:rsidRPr="00300A69">
              <w:rPr>
                <w:lang w:eastAsia="cs-CZ" w:bidi="ar-SA"/>
              </w:rPr>
              <w:t>baccata</w:t>
            </w:r>
            <w:proofErr w:type="spellEnd"/>
          </w:p>
        </w:tc>
        <w:tc>
          <w:tcPr>
            <w:tcW w:w="3048" w:type="dxa"/>
            <w:tcBorders>
              <w:top w:val="nil"/>
              <w:left w:val="nil"/>
              <w:bottom w:val="single" w:sz="4" w:space="0" w:color="auto"/>
              <w:right w:val="single" w:sz="4" w:space="0" w:color="auto"/>
            </w:tcBorders>
            <w:vAlign w:val="center"/>
            <w:hideMark/>
          </w:tcPr>
          <w:p w14:paraId="5F947173" w14:textId="77777777" w:rsidR="009C534D" w:rsidRPr="00300A69" w:rsidRDefault="009C534D" w:rsidP="009C534D">
            <w:pPr>
              <w:pStyle w:val="RSText"/>
              <w:rPr>
                <w:lang w:eastAsia="cs-CZ" w:bidi="ar-SA"/>
              </w:rPr>
            </w:pPr>
            <w:r w:rsidRPr="00300A69">
              <w:rPr>
                <w:lang w:eastAsia="cs-CZ" w:bidi="ar-SA"/>
              </w:rPr>
              <w:t>tis červený</w:t>
            </w:r>
          </w:p>
        </w:tc>
        <w:tc>
          <w:tcPr>
            <w:tcW w:w="567" w:type="dxa"/>
            <w:tcBorders>
              <w:top w:val="nil"/>
              <w:left w:val="nil"/>
              <w:bottom w:val="single" w:sz="4" w:space="0" w:color="auto"/>
              <w:right w:val="single" w:sz="4" w:space="0" w:color="auto"/>
            </w:tcBorders>
            <w:vAlign w:val="center"/>
            <w:hideMark/>
          </w:tcPr>
          <w:p w14:paraId="5CD12D1B" w14:textId="77777777" w:rsidR="009C534D" w:rsidRPr="00300A69" w:rsidRDefault="009C534D" w:rsidP="009C534D">
            <w:pPr>
              <w:pStyle w:val="RSText"/>
              <w:rPr>
                <w:lang w:eastAsia="cs-CZ" w:bidi="ar-SA"/>
              </w:rPr>
            </w:pPr>
            <w:r w:rsidRPr="00300A69">
              <w:rPr>
                <w:lang w:eastAsia="cs-CZ" w:bidi="ar-SA"/>
              </w:rPr>
              <w:t>16</w:t>
            </w:r>
          </w:p>
        </w:tc>
        <w:tc>
          <w:tcPr>
            <w:tcW w:w="567" w:type="dxa"/>
            <w:tcBorders>
              <w:top w:val="nil"/>
              <w:left w:val="nil"/>
              <w:bottom w:val="single" w:sz="4" w:space="0" w:color="auto"/>
              <w:right w:val="single" w:sz="4" w:space="0" w:color="auto"/>
            </w:tcBorders>
            <w:vAlign w:val="center"/>
            <w:hideMark/>
          </w:tcPr>
          <w:p w14:paraId="5FBC46F7"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622B2480"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7443513" w14:textId="77777777" w:rsidR="009C534D" w:rsidRPr="00300A69" w:rsidRDefault="009C534D" w:rsidP="009C534D">
            <w:pPr>
              <w:pStyle w:val="RSText"/>
              <w:rPr>
                <w:lang w:eastAsia="cs-CZ" w:bidi="ar-SA"/>
              </w:rPr>
            </w:pPr>
            <w:r w:rsidRPr="00300A69">
              <w:rPr>
                <w:lang w:eastAsia="cs-CZ" w:bidi="ar-SA"/>
              </w:rPr>
              <w:t>k19</w:t>
            </w:r>
          </w:p>
        </w:tc>
        <w:tc>
          <w:tcPr>
            <w:tcW w:w="580" w:type="dxa"/>
            <w:tcBorders>
              <w:top w:val="nil"/>
              <w:left w:val="nil"/>
              <w:bottom w:val="single" w:sz="4" w:space="0" w:color="auto"/>
              <w:right w:val="single" w:sz="4" w:space="0" w:color="auto"/>
            </w:tcBorders>
            <w:vAlign w:val="center"/>
            <w:hideMark/>
          </w:tcPr>
          <w:p w14:paraId="1EB4EB5A"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1DB5A02F"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BCEDF4C" w14:textId="77777777" w:rsidR="009C534D" w:rsidRPr="00300A69" w:rsidRDefault="009C534D" w:rsidP="009C534D">
            <w:pPr>
              <w:pStyle w:val="RSText"/>
              <w:rPr>
                <w:lang w:eastAsia="cs-CZ" w:bidi="ar-SA"/>
              </w:rPr>
            </w:pPr>
            <w:proofErr w:type="spellStart"/>
            <w:r w:rsidRPr="00300A69">
              <w:rPr>
                <w:lang w:eastAsia="cs-CZ" w:bidi="ar-SA"/>
              </w:rPr>
              <w:t>Ligustrum</w:t>
            </w:r>
            <w:proofErr w:type="spellEnd"/>
            <w:r w:rsidRPr="00300A69">
              <w:rPr>
                <w:lang w:eastAsia="cs-CZ" w:bidi="ar-SA"/>
              </w:rPr>
              <w:t xml:space="preserve"> </w:t>
            </w:r>
            <w:proofErr w:type="spellStart"/>
            <w:r w:rsidRPr="00300A69">
              <w:rPr>
                <w:lang w:eastAsia="cs-CZ" w:bidi="ar-SA"/>
              </w:rPr>
              <w:t>vulgare</w:t>
            </w:r>
            <w:proofErr w:type="spellEnd"/>
            <w:r w:rsidRPr="00300A69">
              <w:rPr>
                <w:lang w:eastAsia="cs-CZ" w:bidi="ar-SA"/>
              </w:rPr>
              <w:t xml:space="preserve">, </w:t>
            </w:r>
            <w:proofErr w:type="spellStart"/>
            <w:r w:rsidRPr="00300A69">
              <w:rPr>
                <w:lang w:eastAsia="cs-CZ" w:bidi="ar-SA"/>
              </w:rPr>
              <w:t>Spireae</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2A59579A" w14:textId="77777777" w:rsidR="009C534D" w:rsidRPr="00300A69" w:rsidRDefault="009C534D" w:rsidP="009C534D">
            <w:pPr>
              <w:pStyle w:val="RSText"/>
              <w:rPr>
                <w:lang w:eastAsia="cs-CZ" w:bidi="ar-SA"/>
              </w:rPr>
            </w:pPr>
            <w:r w:rsidRPr="00300A69">
              <w:rPr>
                <w:lang w:eastAsia="cs-CZ" w:bidi="ar-SA"/>
              </w:rPr>
              <w:t xml:space="preserve">ptačí zob obecný, 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4082857D" w14:textId="77777777" w:rsidR="009C534D" w:rsidRPr="00300A69" w:rsidRDefault="009C534D" w:rsidP="009C534D">
            <w:pPr>
              <w:pStyle w:val="RSText"/>
              <w:rPr>
                <w:lang w:eastAsia="cs-CZ" w:bidi="ar-SA"/>
              </w:rPr>
            </w:pPr>
            <w:r w:rsidRPr="00300A69">
              <w:rPr>
                <w:lang w:eastAsia="cs-CZ" w:bidi="ar-SA"/>
              </w:rPr>
              <w:t>7</w:t>
            </w:r>
          </w:p>
        </w:tc>
        <w:tc>
          <w:tcPr>
            <w:tcW w:w="567" w:type="dxa"/>
            <w:tcBorders>
              <w:top w:val="nil"/>
              <w:left w:val="nil"/>
              <w:bottom w:val="single" w:sz="4" w:space="0" w:color="auto"/>
              <w:right w:val="single" w:sz="4" w:space="0" w:color="auto"/>
            </w:tcBorders>
            <w:vAlign w:val="center"/>
            <w:hideMark/>
          </w:tcPr>
          <w:p w14:paraId="6A47DE61"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5B2B1963"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C24269B" w14:textId="77777777" w:rsidR="009C534D" w:rsidRPr="00300A69" w:rsidRDefault="009C534D" w:rsidP="009C534D">
            <w:pPr>
              <w:pStyle w:val="RSText"/>
              <w:rPr>
                <w:lang w:eastAsia="cs-CZ" w:bidi="ar-SA"/>
              </w:rPr>
            </w:pPr>
            <w:r w:rsidRPr="00300A69">
              <w:rPr>
                <w:lang w:eastAsia="cs-CZ" w:bidi="ar-SA"/>
              </w:rPr>
              <w:t>k20</w:t>
            </w:r>
          </w:p>
        </w:tc>
        <w:tc>
          <w:tcPr>
            <w:tcW w:w="580" w:type="dxa"/>
            <w:tcBorders>
              <w:top w:val="nil"/>
              <w:left w:val="nil"/>
              <w:bottom w:val="single" w:sz="4" w:space="0" w:color="auto"/>
              <w:right w:val="single" w:sz="4" w:space="0" w:color="auto"/>
            </w:tcBorders>
            <w:vAlign w:val="center"/>
            <w:hideMark/>
          </w:tcPr>
          <w:p w14:paraId="01E9D590"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02B2B335"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C91AD15"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1BA9CB47"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5BE82E05" w14:textId="77777777" w:rsidR="009C534D" w:rsidRPr="00300A69" w:rsidRDefault="009C534D" w:rsidP="009C534D">
            <w:pPr>
              <w:pStyle w:val="RSText"/>
              <w:rPr>
                <w:lang w:eastAsia="cs-CZ" w:bidi="ar-SA"/>
              </w:rPr>
            </w:pPr>
            <w:r w:rsidRPr="00300A69">
              <w:rPr>
                <w:lang w:eastAsia="cs-CZ" w:bidi="ar-SA"/>
              </w:rPr>
              <w:t>13</w:t>
            </w:r>
          </w:p>
        </w:tc>
        <w:tc>
          <w:tcPr>
            <w:tcW w:w="567" w:type="dxa"/>
            <w:tcBorders>
              <w:top w:val="nil"/>
              <w:left w:val="nil"/>
              <w:bottom w:val="single" w:sz="4" w:space="0" w:color="auto"/>
              <w:right w:val="single" w:sz="4" w:space="0" w:color="auto"/>
            </w:tcBorders>
            <w:vAlign w:val="center"/>
            <w:hideMark/>
          </w:tcPr>
          <w:p w14:paraId="753A5DBD" w14:textId="77777777" w:rsidR="009C534D" w:rsidRPr="00300A69" w:rsidRDefault="009C534D" w:rsidP="009C534D">
            <w:pPr>
              <w:pStyle w:val="RSText"/>
              <w:rPr>
                <w:lang w:eastAsia="cs-CZ" w:bidi="ar-SA"/>
              </w:rPr>
            </w:pPr>
            <w:r w:rsidRPr="00300A69">
              <w:rPr>
                <w:lang w:eastAsia="cs-CZ" w:bidi="ar-SA"/>
              </w:rPr>
              <w:t>1,3</w:t>
            </w:r>
          </w:p>
        </w:tc>
      </w:tr>
      <w:tr w:rsidR="009C534D" w:rsidRPr="00300A69" w14:paraId="08A47CEF"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F79E360" w14:textId="77777777" w:rsidR="009C534D" w:rsidRPr="00300A69" w:rsidRDefault="009C534D" w:rsidP="009C534D">
            <w:pPr>
              <w:pStyle w:val="RSText"/>
              <w:rPr>
                <w:lang w:eastAsia="cs-CZ" w:bidi="ar-SA"/>
              </w:rPr>
            </w:pPr>
            <w:r w:rsidRPr="00300A69">
              <w:rPr>
                <w:lang w:eastAsia="cs-CZ" w:bidi="ar-SA"/>
              </w:rPr>
              <w:t>k21</w:t>
            </w:r>
          </w:p>
        </w:tc>
        <w:tc>
          <w:tcPr>
            <w:tcW w:w="580" w:type="dxa"/>
            <w:tcBorders>
              <w:top w:val="nil"/>
              <w:left w:val="nil"/>
              <w:bottom w:val="single" w:sz="4" w:space="0" w:color="auto"/>
              <w:right w:val="single" w:sz="4" w:space="0" w:color="auto"/>
            </w:tcBorders>
            <w:vAlign w:val="center"/>
            <w:hideMark/>
          </w:tcPr>
          <w:p w14:paraId="2214AFBF"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0EA6EC03"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4B8D65A"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32041B6E"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629D118B" w14:textId="77777777" w:rsidR="009C534D" w:rsidRPr="00300A69" w:rsidRDefault="009C534D" w:rsidP="009C534D">
            <w:pPr>
              <w:pStyle w:val="RSText"/>
              <w:rPr>
                <w:lang w:eastAsia="cs-CZ" w:bidi="ar-SA"/>
              </w:rPr>
            </w:pPr>
            <w:r w:rsidRPr="00300A69">
              <w:rPr>
                <w:lang w:eastAsia="cs-CZ" w:bidi="ar-SA"/>
              </w:rPr>
              <w:t>18</w:t>
            </w:r>
          </w:p>
        </w:tc>
        <w:tc>
          <w:tcPr>
            <w:tcW w:w="567" w:type="dxa"/>
            <w:tcBorders>
              <w:top w:val="nil"/>
              <w:left w:val="nil"/>
              <w:bottom w:val="single" w:sz="4" w:space="0" w:color="auto"/>
              <w:right w:val="single" w:sz="4" w:space="0" w:color="auto"/>
            </w:tcBorders>
            <w:vAlign w:val="center"/>
            <w:hideMark/>
          </w:tcPr>
          <w:p w14:paraId="3EB6DF62"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0D1EC6EA"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959977F" w14:textId="77777777" w:rsidR="009C534D" w:rsidRPr="00300A69" w:rsidRDefault="009C534D" w:rsidP="009C534D">
            <w:pPr>
              <w:pStyle w:val="RSText"/>
              <w:rPr>
                <w:lang w:eastAsia="cs-CZ" w:bidi="ar-SA"/>
              </w:rPr>
            </w:pPr>
            <w:r w:rsidRPr="00300A69">
              <w:rPr>
                <w:lang w:eastAsia="cs-CZ" w:bidi="ar-SA"/>
              </w:rPr>
              <w:t>k22</w:t>
            </w:r>
          </w:p>
        </w:tc>
        <w:tc>
          <w:tcPr>
            <w:tcW w:w="580" w:type="dxa"/>
            <w:tcBorders>
              <w:top w:val="nil"/>
              <w:left w:val="nil"/>
              <w:bottom w:val="single" w:sz="4" w:space="0" w:color="auto"/>
              <w:right w:val="single" w:sz="4" w:space="0" w:color="auto"/>
            </w:tcBorders>
            <w:vAlign w:val="center"/>
            <w:hideMark/>
          </w:tcPr>
          <w:p w14:paraId="6D159F3A"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718A67D5"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5BE48A5"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4FF5BBEE"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21377912" w14:textId="77777777" w:rsidR="009C534D" w:rsidRPr="00300A69" w:rsidRDefault="009C534D" w:rsidP="009C534D">
            <w:pPr>
              <w:pStyle w:val="RSText"/>
              <w:rPr>
                <w:lang w:eastAsia="cs-CZ" w:bidi="ar-SA"/>
              </w:rPr>
            </w:pPr>
            <w:r w:rsidRPr="00300A69">
              <w:rPr>
                <w:lang w:eastAsia="cs-CZ" w:bidi="ar-SA"/>
              </w:rPr>
              <w:t>25</w:t>
            </w:r>
          </w:p>
        </w:tc>
        <w:tc>
          <w:tcPr>
            <w:tcW w:w="567" w:type="dxa"/>
            <w:tcBorders>
              <w:top w:val="nil"/>
              <w:left w:val="nil"/>
              <w:bottom w:val="single" w:sz="4" w:space="0" w:color="auto"/>
              <w:right w:val="single" w:sz="4" w:space="0" w:color="auto"/>
            </w:tcBorders>
            <w:vAlign w:val="center"/>
            <w:hideMark/>
          </w:tcPr>
          <w:p w14:paraId="682C78AF"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69FD71E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0C1C3B7" w14:textId="77777777" w:rsidR="009C534D" w:rsidRPr="00300A69" w:rsidRDefault="009C534D" w:rsidP="009C534D">
            <w:pPr>
              <w:pStyle w:val="RSText"/>
              <w:rPr>
                <w:lang w:eastAsia="cs-CZ" w:bidi="ar-SA"/>
              </w:rPr>
            </w:pPr>
            <w:r w:rsidRPr="00300A69">
              <w:rPr>
                <w:lang w:eastAsia="cs-CZ" w:bidi="ar-SA"/>
              </w:rPr>
              <w:t>k23</w:t>
            </w:r>
          </w:p>
        </w:tc>
        <w:tc>
          <w:tcPr>
            <w:tcW w:w="580" w:type="dxa"/>
            <w:tcBorders>
              <w:top w:val="nil"/>
              <w:left w:val="nil"/>
              <w:bottom w:val="single" w:sz="4" w:space="0" w:color="auto"/>
              <w:right w:val="single" w:sz="4" w:space="0" w:color="auto"/>
            </w:tcBorders>
            <w:vAlign w:val="center"/>
            <w:hideMark/>
          </w:tcPr>
          <w:p w14:paraId="547E32F9"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08765F17"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402AA6A9" w14:textId="77777777" w:rsidR="009C534D" w:rsidRPr="00300A69" w:rsidRDefault="009C534D" w:rsidP="009C534D">
            <w:pPr>
              <w:pStyle w:val="RSText"/>
              <w:rPr>
                <w:lang w:eastAsia="cs-CZ" w:bidi="ar-SA"/>
              </w:rPr>
            </w:pPr>
            <w:proofErr w:type="spellStart"/>
            <w:r w:rsidRPr="00300A69">
              <w:rPr>
                <w:lang w:eastAsia="cs-CZ" w:bidi="ar-SA"/>
              </w:rPr>
              <w:t>Forsythia</w:t>
            </w:r>
            <w:proofErr w:type="spellEnd"/>
            <w:r w:rsidRPr="00300A69">
              <w:rPr>
                <w:lang w:eastAsia="cs-CZ" w:bidi="ar-SA"/>
              </w:rPr>
              <w:t xml:space="preserve"> x intermedia</w:t>
            </w:r>
          </w:p>
        </w:tc>
        <w:tc>
          <w:tcPr>
            <w:tcW w:w="3048" w:type="dxa"/>
            <w:tcBorders>
              <w:top w:val="nil"/>
              <w:left w:val="nil"/>
              <w:bottom w:val="single" w:sz="4" w:space="0" w:color="auto"/>
              <w:right w:val="single" w:sz="4" w:space="0" w:color="auto"/>
            </w:tcBorders>
            <w:vAlign w:val="center"/>
            <w:hideMark/>
          </w:tcPr>
          <w:p w14:paraId="3F4868CD" w14:textId="77777777" w:rsidR="009C534D" w:rsidRPr="00300A69" w:rsidRDefault="009C534D" w:rsidP="009C534D">
            <w:pPr>
              <w:pStyle w:val="RSText"/>
              <w:rPr>
                <w:lang w:eastAsia="cs-CZ" w:bidi="ar-SA"/>
              </w:rPr>
            </w:pPr>
            <w:r w:rsidRPr="00300A69">
              <w:rPr>
                <w:lang w:eastAsia="cs-CZ" w:bidi="ar-SA"/>
              </w:rPr>
              <w:t>zlatice prostřední</w:t>
            </w:r>
          </w:p>
        </w:tc>
        <w:tc>
          <w:tcPr>
            <w:tcW w:w="567" w:type="dxa"/>
            <w:tcBorders>
              <w:top w:val="nil"/>
              <w:left w:val="nil"/>
              <w:bottom w:val="single" w:sz="4" w:space="0" w:color="auto"/>
              <w:right w:val="single" w:sz="4" w:space="0" w:color="auto"/>
            </w:tcBorders>
            <w:vAlign w:val="center"/>
            <w:hideMark/>
          </w:tcPr>
          <w:p w14:paraId="57E95E48"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2ED2D9E2"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5CA72B45"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B0719E9" w14:textId="77777777" w:rsidR="009C534D" w:rsidRPr="00300A69" w:rsidRDefault="009C534D" w:rsidP="009C534D">
            <w:pPr>
              <w:pStyle w:val="RSText"/>
              <w:rPr>
                <w:lang w:eastAsia="cs-CZ" w:bidi="ar-SA"/>
              </w:rPr>
            </w:pPr>
            <w:r w:rsidRPr="00300A69">
              <w:rPr>
                <w:lang w:eastAsia="cs-CZ" w:bidi="ar-SA"/>
              </w:rPr>
              <w:t>k24</w:t>
            </w:r>
          </w:p>
        </w:tc>
        <w:tc>
          <w:tcPr>
            <w:tcW w:w="580" w:type="dxa"/>
            <w:tcBorders>
              <w:top w:val="nil"/>
              <w:left w:val="nil"/>
              <w:bottom w:val="single" w:sz="4" w:space="0" w:color="auto"/>
              <w:right w:val="single" w:sz="4" w:space="0" w:color="auto"/>
            </w:tcBorders>
            <w:vAlign w:val="center"/>
            <w:hideMark/>
          </w:tcPr>
          <w:p w14:paraId="1A79D092"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vAlign w:val="center"/>
            <w:hideMark/>
          </w:tcPr>
          <w:p w14:paraId="4E432B1C"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1D9A240"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153212E5"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3D0BA406" w14:textId="77777777" w:rsidR="009C534D" w:rsidRPr="00300A69" w:rsidRDefault="009C534D" w:rsidP="009C534D">
            <w:pPr>
              <w:pStyle w:val="RSText"/>
              <w:rPr>
                <w:lang w:eastAsia="cs-CZ" w:bidi="ar-SA"/>
              </w:rPr>
            </w:pPr>
            <w:r w:rsidRPr="00300A69">
              <w:rPr>
                <w:lang w:eastAsia="cs-CZ" w:bidi="ar-SA"/>
              </w:rPr>
              <w:t>2</w:t>
            </w:r>
          </w:p>
        </w:tc>
        <w:tc>
          <w:tcPr>
            <w:tcW w:w="567" w:type="dxa"/>
            <w:tcBorders>
              <w:top w:val="nil"/>
              <w:left w:val="nil"/>
              <w:bottom w:val="single" w:sz="4" w:space="0" w:color="auto"/>
              <w:right w:val="single" w:sz="4" w:space="0" w:color="auto"/>
            </w:tcBorders>
            <w:vAlign w:val="center"/>
            <w:hideMark/>
          </w:tcPr>
          <w:p w14:paraId="02A059F1"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7E3E4621"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433E32B" w14:textId="77777777" w:rsidR="009C534D" w:rsidRPr="00300A69" w:rsidRDefault="009C534D" w:rsidP="009C534D">
            <w:pPr>
              <w:pStyle w:val="RSText"/>
              <w:rPr>
                <w:lang w:eastAsia="cs-CZ" w:bidi="ar-SA"/>
              </w:rPr>
            </w:pPr>
            <w:r w:rsidRPr="00300A69">
              <w:rPr>
                <w:lang w:eastAsia="cs-CZ" w:bidi="ar-SA"/>
              </w:rPr>
              <w:t>k25</w:t>
            </w:r>
          </w:p>
        </w:tc>
        <w:tc>
          <w:tcPr>
            <w:tcW w:w="580" w:type="dxa"/>
            <w:tcBorders>
              <w:top w:val="nil"/>
              <w:left w:val="nil"/>
              <w:bottom w:val="single" w:sz="4" w:space="0" w:color="auto"/>
              <w:right w:val="single" w:sz="4" w:space="0" w:color="auto"/>
            </w:tcBorders>
            <w:vAlign w:val="center"/>
            <w:hideMark/>
          </w:tcPr>
          <w:p w14:paraId="259E9EB9" w14:textId="77777777" w:rsidR="009C534D" w:rsidRPr="00300A69" w:rsidRDefault="009C534D" w:rsidP="009C534D">
            <w:pPr>
              <w:pStyle w:val="RSText"/>
              <w:rPr>
                <w:lang w:eastAsia="cs-CZ" w:bidi="ar-SA"/>
              </w:rPr>
            </w:pPr>
            <w:r w:rsidRPr="00300A69">
              <w:rPr>
                <w:lang w:eastAsia="cs-CZ" w:bidi="ar-SA"/>
              </w:rPr>
              <w:t>830/3</w:t>
            </w:r>
          </w:p>
        </w:tc>
        <w:tc>
          <w:tcPr>
            <w:tcW w:w="536" w:type="dxa"/>
            <w:tcBorders>
              <w:top w:val="nil"/>
              <w:left w:val="nil"/>
              <w:bottom w:val="single" w:sz="4" w:space="0" w:color="auto"/>
              <w:right w:val="single" w:sz="4" w:space="0" w:color="auto"/>
            </w:tcBorders>
            <w:vAlign w:val="center"/>
            <w:hideMark/>
          </w:tcPr>
          <w:p w14:paraId="513BD83A" w14:textId="6E310742" w:rsidR="009C534D" w:rsidRPr="00300A69" w:rsidRDefault="009C534D" w:rsidP="009C534D">
            <w:pPr>
              <w:pStyle w:val="RSText"/>
              <w:rPr>
                <w:lang w:eastAsia="cs-CZ" w:bidi="ar-SA"/>
              </w:rPr>
            </w:pPr>
          </w:p>
        </w:tc>
        <w:tc>
          <w:tcPr>
            <w:tcW w:w="3189" w:type="dxa"/>
            <w:tcBorders>
              <w:top w:val="nil"/>
              <w:left w:val="nil"/>
              <w:bottom w:val="single" w:sz="4" w:space="0" w:color="auto"/>
              <w:right w:val="single" w:sz="4" w:space="0" w:color="auto"/>
            </w:tcBorders>
            <w:vAlign w:val="center"/>
            <w:hideMark/>
          </w:tcPr>
          <w:p w14:paraId="7FE30BAC"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4443C72F"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773D4018" w14:textId="77777777" w:rsidR="009C534D" w:rsidRPr="00300A69" w:rsidRDefault="009C534D" w:rsidP="009C534D">
            <w:pPr>
              <w:pStyle w:val="RSText"/>
              <w:rPr>
                <w:lang w:eastAsia="cs-CZ" w:bidi="ar-SA"/>
              </w:rPr>
            </w:pPr>
            <w:r w:rsidRPr="00300A69">
              <w:rPr>
                <w:lang w:eastAsia="cs-CZ" w:bidi="ar-SA"/>
              </w:rPr>
              <w:t>3</w:t>
            </w:r>
          </w:p>
        </w:tc>
        <w:tc>
          <w:tcPr>
            <w:tcW w:w="567" w:type="dxa"/>
            <w:tcBorders>
              <w:top w:val="nil"/>
              <w:left w:val="nil"/>
              <w:bottom w:val="single" w:sz="4" w:space="0" w:color="auto"/>
              <w:right w:val="single" w:sz="4" w:space="0" w:color="auto"/>
            </w:tcBorders>
            <w:vAlign w:val="center"/>
            <w:hideMark/>
          </w:tcPr>
          <w:p w14:paraId="03D0D9C0"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599F23C8"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61566B6" w14:textId="77777777" w:rsidR="009C534D" w:rsidRPr="00300A69" w:rsidRDefault="009C534D" w:rsidP="009C534D">
            <w:pPr>
              <w:pStyle w:val="RSText"/>
              <w:rPr>
                <w:lang w:eastAsia="cs-CZ" w:bidi="ar-SA"/>
              </w:rPr>
            </w:pPr>
            <w:r w:rsidRPr="00300A69">
              <w:rPr>
                <w:lang w:eastAsia="cs-CZ" w:bidi="ar-SA"/>
              </w:rPr>
              <w:t>k26</w:t>
            </w:r>
          </w:p>
        </w:tc>
        <w:tc>
          <w:tcPr>
            <w:tcW w:w="580" w:type="dxa"/>
            <w:tcBorders>
              <w:top w:val="nil"/>
              <w:left w:val="nil"/>
              <w:bottom w:val="single" w:sz="4" w:space="0" w:color="auto"/>
              <w:right w:val="single" w:sz="4" w:space="0" w:color="auto"/>
            </w:tcBorders>
            <w:vAlign w:val="center"/>
            <w:hideMark/>
          </w:tcPr>
          <w:p w14:paraId="6E121E5E" w14:textId="77777777" w:rsidR="009C534D" w:rsidRPr="00300A69" w:rsidRDefault="009C534D" w:rsidP="009C534D">
            <w:pPr>
              <w:pStyle w:val="RSText"/>
              <w:rPr>
                <w:lang w:eastAsia="cs-CZ" w:bidi="ar-SA"/>
              </w:rPr>
            </w:pPr>
            <w:r w:rsidRPr="00300A69">
              <w:rPr>
                <w:lang w:eastAsia="cs-CZ" w:bidi="ar-SA"/>
              </w:rPr>
              <w:t>500/91</w:t>
            </w:r>
          </w:p>
        </w:tc>
        <w:tc>
          <w:tcPr>
            <w:tcW w:w="536" w:type="dxa"/>
            <w:tcBorders>
              <w:top w:val="nil"/>
              <w:left w:val="nil"/>
              <w:bottom w:val="single" w:sz="4" w:space="0" w:color="auto"/>
              <w:right w:val="single" w:sz="4" w:space="0" w:color="auto"/>
            </w:tcBorders>
            <w:textDirection w:val="btLr"/>
            <w:vAlign w:val="center"/>
            <w:hideMark/>
          </w:tcPr>
          <w:p w14:paraId="4823FC93"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79D7A21"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5F631EF3"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78A73DBF"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42F8B0B0"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188B22C1"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92C9350" w14:textId="77777777" w:rsidR="009C534D" w:rsidRPr="00300A69" w:rsidRDefault="009C534D" w:rsidP="009C534D">
            <w:pPr>
              <w:pStyle w:val="RSText"/>
              <w:rPr>
                <w:lang w:eastAsia="cs-CZ" w:bidi="ar-SA"/>
              </w:rPr>
            </w:pPr>
            <w:r w:rsidRPr="00300A69">
              <w:rPr>
                <w:lang w:eastAsia="cs-CZ" w:bidi="ar-SA"/>
              </w:rPr>
              <w:t>k27</w:t>
            </w:r>
          </w:p>
        </w:tc>
        <w:tc>
          <w:tcPr>
            <w:tcW w:w="580" w:type="dxa"/>
            <w:tcBorders>
              <w:top w:val="nil"/>
              <w:left w:val="nil"/>
              <w:bottom w:val="single" w:sz="4" w:space="0" w:color="auto"/>
              <w:right w:val="single" w:sz="4" w:space="0" w:color="auto"/>
            </w:tcBorders>
            <w:vAlign w:val="center"/>
            <w:hideMark/>
          </w:tcPr>
          <w:p w14:paraId="4E1C2DDE" w14:textId="77777777" w:rsidR="009C534D" w:rsidRPr="00300A69" w:rsidRDefault="009C534D" w:rsidP="009C534D">
            <w:pPr>
              <w:pStyle w:val="RSText"/>
              <w:rPr>
                <w:lang w:eastAsia="cs-CZ" w:bidi="ar-SA"/>
              </w:rPr>
            </w:pPr>
            <w:r w:rsidRPr="00300A69">
              <w:rPr>
                <w:lang w:eastAsia="cs-CZ" w:bidi="ar-SA"/>
              </w:rPr>
              <w:t>500/91</w:t>
            </w:r>
          </w:p>
        </w:tc>
        <w:tc>
          <w:tcPr>
            <w:tcW w:w="536" w:type="dxa"/>
            <w:tcBorders>
              <w:top w:val="nil"/>
              <w:left w:val="nil"/>
              <w:bottom w:val="single" w:sz="4" w:space="0" w:color="auto"/>
              <w:right w:val="single" w:sz="4" w:space="0" w:color="auto"/>
            </w:tcBorders>
            <w:textDirection w:val="btLr"/>
            <w:vAlign w:val="center"/>
            <w:hideMark/>
          </w:tcPr>
          <w:p w14:paraId="2A187444"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7312DA6"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04B0DDB9"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1036C053"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1F7CF9E2"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1D7079BD"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CC0FCD0" w14:textId="77777777" w:rsidR="009C534D" w:rsidRPr="00300A69" w:rsidRDefault="009C534D" w:rsidP="009C534D">
            <w:pPr>
              <w:pStyle w:val="RSText"/>
              <w:rPr>
                <w:lang w:eastAsia="cs-CZ" w:bidi="ar-SA"/>
              </w:rPr>
            </w:pPr>
            <w:r w:rsidRPr="00300A69">
              <w:rPr>
                <w:lang w:eastAsia="cs-CZ" w:bidi="ar-SA"/>
              </w:rPr>
              <w:t>k28</w:t>
            </w:r>
          </w:p>
        </w:tc>
        <w:tc>
          <w:tcPr>
            <w:tcW w:w="580" w:type="dxa"/>
            <w:tcBorders>
              <w:top w:val="nil"/>
              <w:left w:val="nil"/>
              <w:bottom w:val="single" w:sz="4" w:space="0" w:color="auto"/>
              <w:right w:val="single" w:sz="4" w:space="0" w:color="auto"/>
            </w:tcBorders>
            <w:vAlign w:val="center"/>
            <w:hideMark/>
          </w:tcPr>
          <w:p w14:paraId="02AF81F8" w14:textId="77777777" w:rsidR="009C534D" w:rsidRPr="00300A69" w:rsidRDefault="009C534D" w:rsidP="009C534D">
            <w:pPr>
              <w:pStyle w:val="RSText"/>
              <w:rPr>
                <w:lang w:eastAsia="cs-CZ" w:bidi="ar-SA"/>
              </w:rPr>
            </w:pPr>
            <w:r w:rsidRPr="00300A69">
              <w:rPr>
                <w:lang w:eastAsia="cs-CZ" w:bidi="ar-SA"/>
              </w:rPr>
              <w:t>500/91</w:t>
            </w:r>
          </w:p>
        </w:tc>
        <w:tc>
          <w:tcPr>
            <w:tcW w:w="536" w:type="dxa"/>
            <w:tcBorders>
              <w:top w:val="nil"/>
              <w:left w:val="nil"/>
              <w:bottom w:val="single" w:sz="4" w:space="0" w:color="auto"/>
              <w:right w:val="single" w:sz="4" w:space="0" w:color="auto"/>
            </w:tcBorders>
            <w:textDirection w:val="btLr"/>
            <w:vAlign w:val="center"/>
            <w:hideMark/>
          </w:tcPr>
          <w:p w14:paraId="2219C8BC"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2368C45"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11B017D9"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2B8F9F13"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3FD65B11"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04612093"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EFB03F9" w14:textId="77777777" w:rsidR="009C534D" w:rsidRPr="00300A69" w:rsidRDefault="009C534D" w:rsidP="009C534D">
            <w:pPr>
              <w:pStyle w:val="RSText"/>
              <w:rPr>
                <w:lang w:eastAsia="cs-CZ" w:bidi="ar-SA"/>
              </w:rPr>
            </w:pPr>
            <w:r w:rsidRPr="00300A69">
              <w:rPr>
                <w:lang w:eastAsia="cs-CZ" w:bidi="ar-SA"/>
              </w:rPr>
              <w:t>k29</w:t>
            </w:r>
          </w:p>
        </w:tc>
        <w:tc>
          <w:tcPr>
            <w:tcW w:w="580" w:type="dxa"/>
            <w:tcBorders>
              <w:top w:val="nil"/>
              <w:left w:val="nil"/>
              <w:bottom w:val="single" w:sz="4" w:space="0" w:color="auto"/>
              <w:right w:val="single" w:sz="4" w:space="0" w:color="auto"/>
            </w:tcBorders>
            <w:vAlign w:val="center"/>
            <w:hideMark/>
          </w:tcPr>
          <w:p w14:paraId="7ED4701F" w14:textId="77777777" w:rsidR="009C534D" w:rsidRPr="00300A69" w:rsidRDefault="009C534D" w:rsidP="009C534D">
            <w:pPr>
              <w:pStyle w:val="RSText"/>
              <w:rPr>
                <w:lang w:eastAsia="cs-CZ" w:bidi="ar-SA"/>
              </w:rPr>
            </w:pPr>
            <w:r w:rsidRPr="00300A69">
              <w:rPr>
                <w:lang w:eastAsia="cs-CZ" w:bidi="ar-SA"/>
              </w:rPr>
              <w:t>500/91</w:t>
            </w:r>
          </w:p>
        </w:tc>
        <w:tc>
          <w:tcPr>
            <w:tcW w:w="536" w:type="dxa"/>
            <w:tcBorders>
              <w:top w:val="nil"/>
              <w:left w:val="nil"/>
              <w:bottom w:val="single" w:sz="4" w:space="0" w:color="auto"/>
              <w:right w:val="single" w:sz="4" w:space="0" w:color="auto"/>
            </w:tcBorders>
            <w:textDirection w:val="btLr"/>
            <w:vAlign w:val="center"/>
            <w:hideMark/>
          </w:tcPr>
          <w:p w14:paraId="36DE6174"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C4D734A"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124C90B0"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1E576943" w14:textId="77777777" w:rsidR="009C534D" w:rsidRPr="00300A69" w:rsidRDefault="009C534D" w:rsidP="009C534D">
            <w:pPr>
              <w:pStyle w:val="RSText"/>
              <w:rPr>
                <w:lang w:eastAsia="cs-CZ" w:bidi="ar-SA"/>
              </w:rPr>
            </w:pPr>
            <w:r w:rsidRPr="00300A69">
              <w:rPr>
                <w:lang w:eastAsia="cs-CZ" w:bidi="ar-SA"/>
              </w:rPr>
              <w:t>16</w:t>
            </w:r>
          </w:p>
        </w:tc>
        <w:tc>
          <w:tcPr>
            <w:tcW w:w="567" w:type="dxa"/>
            <w:tcBorders>
              <w:top w:val="nil"/>
              <w:left w:val="nil"/>
              <w:bottom w:val="single" w:sz="4" w:space="0" w:color="auto"/>
              <w:right w:val="single" w:sz="4" w:space="0" w:color="auto"/>
            </w:tcBorders>
            <w:vAlign w:val="center"/>
            <w:hideMark/>
          </w:tcPr>
          <w:p w14:paraId="1A6DE118"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006DCDCC"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D2B6C7D" w14:textId="77777777" w:rsidR="009C534D" w:rsidRPr="00300A69" w:rsidRDefault="009C534D" w:rsidP="009C534D">
            <w:pPr>
              <w:pStyle w:val="RSText"/>
              <w:rPr>
                <w:lang w:eastAsia="cs-CZ" w:bidi="ar-SA"/>
              </w:rPr>
            </w:pPr>
            <w:r w:rsidRPr="00300A69">
              <w:rPr>
                <w:lang w:eastAsia="cs-CZ" w:bidi="ar-SA"/>
              </w:rPr>
              <w:t>k30</w:t>
            </w:r>
          </w:p>
        </w:tc>
        <w:tc>
          <w:tcPr>
            <w:tcW w:w="580" w:type="dxa"/>
            <w:tcBorders>
              <w:top w:val="nil"/>
              <w:left w:val="nil"/>
              <w:bottom w:val="single" w:sz="4" w:space="0" w:color="auto"/>
              <w:right w:val="single" w:sz="4" w:space="0" w:color="auto"/>
            </w:tcBorders>
            <w:vAlign w:val="center"/>
            <w:hideMark/>
          </w:tcPr>
          <w:p w14:paraId="25EDBD05" w14:textId="77777777" w:rsidR="009C534D" w:rsidRPr="00300A69" w:rsidRDefault="009C534D" w:rsidP="009C534D">
            <w:pPr>
              <w:pStyle w:val="RSText"/>
              <w:rPr>
                <w:lang w:eastAsia="cs-CZ" w:bidi="ar-SA"/>
              </w:rPr>
            </w:pPr>
            <w:r w:rsidRPr="00300A69">
              <w:rPr>
                <w:lang w:eastAsia="cs-CZ" w:bidi="ar-SA"/>
              </w:rPr>
              <w:t>500/20</w:t>
            </w:r>
          </w:p>
        </w:tc>
        <w:tc>
          <w:tcPr>
            <w:tcW w:w="536" w:type="dxa"/>
            <w:tcBorders>
              <w:top w:val="nil"/>
              <w:left w:val="nil"/>
              <w:bottom w:val="single" w:sz="4" w:space="0" w:color="auto"/>
              <w:right w:val="single" w:sz="4" w:space="0" w:color="auto"/>
            </w:tcBorders>
            <w:textDirection w:val="btLr"/>
            <w:vAlign w:val="center"/>
            <w:hideMark/>
          </w:tcPr>
          <w:p w14:paraId="2C7938D7"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418669A5"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5C8FBB1A"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1109BE52" w14:textId="77777777" w:rsidR="009C534D" w:rsidRPr="00300A69" w:rsidRDefault="009C534D" w:rsidP="009C534D">
            <w:pPr>
              <w:pStyle w:val="RSText"/>
              <w:rPr>
                <w:lang w:eastAsia="cs-CZ" w:bidi="ar-SA"/>
              </w:rPr>
            </w:pPr>
            <w:r w:rsidRPr="00300A69">
              <w:rPr>
                <w:lang w:eastAsia="cs-CZ" w:bidi="ar-SA"/>
              </w:rPr>
              <w:t>23</w:t>
            </w:r>
          </w:p>
        </w:tc>
        <w:tc>
          <w:tcPr>
            <w:tcW w:w="567" w:type="dxa"/>
            <w:tcBorders>
              <w:top w:val="nil"/>
              <w:left w:val="nil"/>
              <w:bottom w:val="single" w:sz="4" w:space="0" w:color="auto"/>
              <w:right w:val="single" w:sz="4" w:space="0" w:color="auto"/>
            </w:tcBorders>
            <w:vAlign w:val="center"/>
            <w:hideMark/>
          </w:tcPr>
          <w:p w14:paraId="3DD71C84"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5F502B8B"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F7CB66C" w14:textId="77777777" w:rsidR="009C534D" w:rsidRPr="00300A69" w:rsidRDefault="009C534D" w:rsidP="009C534D">
            <w:pPr>
              <w:pStyle w:val="RSText"/>
              <w:rPr>
                <w:lang w:eastAsia="cs-CZ" w:bidi="ar-SA"/>
              </w:rPr>
            </w:pPr>
            <w:r w:rsidRPr="00300A69">
              <w:rPr>
                <w:lang w:eastAsia="cs-CZ" w:bidi="ar-SA"/>
              </w:rPr>
              <w:t>k31</w:t>
            </w:r>
          </w:p>
        </w:tc>
        <w:tc>
          <w:tcPr>
            <w:tcW w:w="580" w:type="dxa"/>
            <w:tcBorders>
              <w:top w:val="nil"/>
              <w:left w:val="nil"/>
              <w:bottom w:val="single" w:sz="4" w:space="0" w:color="auto"/>
              <w:right w:val="single" w:sz="4" w:space="0" w:color="auto"/>
            </w:tcBorders>
            <w:vAlign w:val="center"/>
            <w:hideMark/>
          </w:tcPr>
          <w:p w14:paraId="3E6F0043" w14:textId="77777777" w:rsidR="009C534D" w:rsidRPr="00300A69" w:rsidRDefault="009C534D" w:rsidP="009C534D">
            <w:pPr>
              <w:pStyle w:val="RSText"/>
              <w:rPr>
                <w:lang w:eastAsia="cs-CZ" w:bidi="ar-SA"/>
              </w:rPr>
            </w:pPr>
            <w:r w:rsidRPr="00300A69">
              <w:rPr>
                <w:lang w:eastAsia="cs-CZ" w:bidi="ar-SA"/>
              </w:rPr>
              <w:t>500/87</w:t>
            </w:r>
          </w:p>
        </w:tc>
        <w:tc>
          <w:tcPr>
            <w:tcW w:w="536" w:type="dxa"/>
            <w:tcBorders>
              <w:top w:val="nil"/>
              <w:left w:val="nil"/>
              <w:bottom w:val="single" w:sz="4" w:space="0" w:color="auto"/>
              <w:right w:val="single" w:sz="4" w:space="0" w:color="auto"/>
            </w:tcBorders>
            <w:textDirection w:val="btLr"/>
            <w:vAlign w:val="center"/>
            <w:hideMark/>
          </w:tcPr>
          <w:p w14:paraId="4369E411"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05F3A8A"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r w:rsidRPr="00300A69">
              <w:rPr>
                <w:lang w:eastAsia="cs-CZ" w:bidi="ar-SA"/>
              </w:rPr>
              <w:t xml:space="preserve">, </w:t>
            </w:r>
            <w:proofErr w:type="spellStart"/>
            <w:r w:rsidRPr="00300A69">
              <w:rPr>
                <w:lang w:eastAsia="cs-CZ" w:bidi="ar-SA"/>
              </w:rPr>
              <w:t>Symphoricarpos</w:t>
            </w:r>
            <w:proofErr w:type="spellEnd"/>
            <w:r w:rsidRPr="00300A69">
              <w:rPr>
                <w:lang w:eastAsia="cs-CZ" w:bidi="ar-SA"/>
              </w:rPr>
              <w:t xml:space="preserve"> </w:t>
            </w:r>
            <w:proofErr w:type="spellStart"/>
            <w:r w:rsidRPr="00300A69">
              <w:rPr>
                <w:lang w:eastAsia="cs-CZ" w:bidi="ar-SA"/>
              </w:rPr>
              <w:t>albus</w:t>
            </w:r>
            <w:proofErr w:type="spellEnd"/>
            <w:r w:rsidRPr="00300A69">
              <w:rPr>
                <w:lang w:eastAsia="cs-CZ" w:bidi="ar-SA"/>
              </w:rPr>
              <w:t xml:space="preserve">, </w:t>
            </w:r>
            <w:proofErr w:type="spellStart"/>
            <w:r w:rsidRPr="00300A69">
              <w:rPr>
                <w:lang w:eastAsia="cs-CZ" w:bidi="ar-SA"/>
              </w:rPr>
              <w:t>Lonicera</w:t>
            </w:r>
            <w:proofErr w:type="spellEnd"/>
            <w:r w:rsidRPr="00300A69">
              <w:rPr>
                <w:lang w:eastAsia="cs-CZ" w:bidi="ar-SA"/>
              </w:rPr>
              <w:t xml:space="preserve"> </w:t>
            </w:r>
            <w:proofErr w:type="spellStart"/>
            <w:r w:rsidRPr="00300A69">
              <w:rPr>
                <w:lang w:eastAsia="cs-CZ" w:bidi="ar-SA"/>
              </w:rPr>
              <w:t>xylosteum</w:t>
            </w:r>
            <w:proofErr w:type="spellEnd"/>
          </w:p>
        </w:tc>
        <w:tc>
          <w:tcPr>
            <w:tcW w:w="3048" w:type="dxa"/>
            <w:tcBorders>
              <w:top w:val="nil"/>
              <w:left w:val="nil"/>
              <w:bottom w:val="single" w:sz="4" w:space="0" w:color="auto"/>
              <w:right w:val="single" w:sz="4" w:space="0" w:color="auto"/>
            </w:tcBorders>
            <w:vAlign w:val="center"/>
            <w:hideMark/>
          </w:tcPr>
          <w:p w14:paraId="70559C38"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r w:rsidRPr="00300A69">
              <w:rPr>
                <w:lang w:eastAsia="cs-CZ" w:bidi="ar-SA"/>
              </w:rPr>
              <w:t xml:space="preserve">, pámelník bílý, </w:t>
            </w:r>
            <w:proofErr w:type="spellStart"/>
            <w:r w:rsidRPr="00300A69">
              <w:rPr>
                <w:lang w:eastAsia="cs-CZ" w:bidi="ar-SA"/>
              </w:rPr>
              <w:t>zimoléz</w:t>
            </w:r>
            <w:proofErr w:type="spellEnd"/>
            <w:r w:rsidRPr="00300A69">
              <w:rPr>
                <w:lang w:eastAsia="cs-CZ" w:bidi="ar-SA"/>
              </w:rPr>
              <w:t xml:space="preserve"> pýřitý</w:t>
            </w:r>
          </w:p>
        </w:tc>
        <w:tc>
          <w:tcPr>
            <w:tcW w:w="567" w:type="dxa"/>
            <w:tcBorders>
              <w:top w:val="nil"/>
              <w:left w:val="nil"/>
              <w:bottom w:val="single" w:sz="4" w:space="0" w:color="auto"/>
              <w:right w:val="single" w:sz="4" w:space="0" w:color="auto"/>
            </w:tcBorders>
            <w:vAlign w:val="center"/>
            <w:hideMark/>
          </w:tcPr>
          <w:p w14:paraId="1F56F340" w14:textId="77777777" w:rsidR="009C534D" w:rsidRPr="00300A69" w:rsidRDefault="009C534D" w:rsidP="009C534D">
            <w:pPr>
              <w:pStyle w:val="RSText"/>
              <w:rPr>
                <w:lang w:eastAsia="cs-CZ" w:bidi="ar-SA"/>
              </w:rPr>
            </w:pPr>
            <w:r w:rsidRPr="00300A69">
              <w:rPr>
                <w:lang w:eastAsia="cs-CZ" w:bidi="ar-SA"/>
              </w:rPr>
              <w:t>27</w:t>
            </w:r>
          </w:p>
        </w:tc>
        <w:tc>
          <w:tcPr>
            <w:tcW w:w="567" w:type="dxa"/>
            <w:tcBorders>
              <w:top w:val="nil"/>
              <w:left w:val="nil"/>
              <w:bottom w:val="single" w:sz="4" w:space="0" w:color="auto"/>
              <w:right w:val="single" w:sz="4" w:space="0" w:color="auto"/>
            </w:tcBorders>
            <w:vAlign w:val="center"/>
            <w:hideMark/>
          </w:tcPr>
          <w:p w14:paraId="65BEAF18" w14:textId="77777777" w:rsidR="009C534D" w:rsidRPr="00300A69" w:rsidRDefault="009C534D" w:rsidP="009C534D">
            <w:pPr>
              <w:pStyle w:val="RSText"/>
              <w:rPr>
                <w:lang w:eastAsia="cs-CZ" w:bidi="ar-SA"/>
              </w:rPr>
            </w:pPr>
            <w:r w:rsidRPr="00300A69">
              <w:rPr>
                <w:lang w:eastAsia="cs-CZ" w:bidi="ar-SA"/>
              </w:rPr>
              <w:t>1,5-2</w:t>
            </w:r>
          </w:p>
        </w:tc>
      </w:tr>
      <w:tr w:rsidR="009C534D" w:rsidRPr="00300A69" w14:paraId="63C106DB"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1A36F0E" w14:textId="77777777" w:rsidR="009C534D" w:rsidRPr="00300A69" w:rsidRDefault="009C534D" w:rsidP="009C534D">
            <w:pPr>
              <w:pStyle w:val="RSText"/>
              <w:rPr>
                <w:lang w:eastAsia="cs-CZ" w:bidi="ar-SA"/>
              </w:rPr>
            </w:pPr>
            <w:r w:rsidRPr="00300A69">
              <w:rPr>
                <w:lang w:eastAsia="cs-CZ" w:bidi="ar-SA"/>
              </w:rPr>
              <w:t>k32</w:t>
            </w:r>
          </w:p>
        </w:tc>
        <w:tc>
          <w:tcPr>
            <w:tcW w:w="580" w:type="dxa"/>
            <w:tcBorders>
              <w:top w:val="nil"/>
              <w:left w:val="nil"/>
              <w:bottom w:val="single" w:sz="4" w:space="0" w:color="auto"/>
              <w:right w:val="single" w:sz="4" w:space="0" w:color="auto"/>
            </w:tcBorders>
            <w:vAlign w:val="center"/>
            <w:hideMark/>
          </w:tcPr>
          <w:p w14:paraId="15E833B8" w14:textId="77777777" w:rsidR="009C534D" w:rsidRPr="00300A69" w:rsidRDefault="009C534D" w:rsidP="009C534D">
            <w:pPr>
              <w:pStyle w:val="RSText"/>
              <w:rPr>
                <w:lang w:eastAsia="cs-CZ" w:bidi="ar-SA"/>
              </w:rPr>
            </w:pPr>
            <w:r w:rsidRPr="00300A69">
              <w:rPr>
                <w:lang w:eastAsia="cs-CZ" w:bidi="ar-SA"/>
              </w:rPr>
              <w:t>640/16</w:t>
            </w:r>
          </w:p>
        </w:tc>
        <w:tc>
          <w:tcPr>
            <w:tcW w:w="536" w:type="dxa"/>
            <w:tcBorders>
              <w:top w:val="nil"/>
              <w:left w:val="nil"/>
              <w:bottom w:val="single" w:sz="4" w:space="0" w:color="auto"/>
              <w:right w:val="single" w:sz="4" w:space="0" w:color="auto"/>
            </w:tcBorders>
            <w:textDirection w:val="btLr"/>
            <w:vAlign w:val="center"/>
            <w:hideMark/>
          </w:tcPr>
          <w:p w14:paraId="0814E633"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4CFE987" w14:textId="77777777" w:rsidR="009C534D" w:rsidRPr="00300A69" w:rsidRDefault="009C534D" w:rsidP="009C534D">
            <w:pPr>
              <w:pStyle w:val="RSText"/>
              <w:rPr>
                <w:lang w:eastAsia="cs-CZ" w:bidi="ar-SA"/>
              </w:rPr>
            </w:pPr>
            <w:proofErr w:type="spellStart"/>
            <w:r w:rsidRPr="00300A69">
              <w:rPr>
                <w:lang w:eastAsia="cs-CZ" w:bidi="ar-SA"/>
              </w:rPr>
              <w:t>Ligustrum</w:t>
            </w:r>
            <w:proofErr w:type="spellEnd"/>
            <w:r w:rsidRPr="00300A69">
              <w:rPr>
                <w:lang w:eastAsia="cs-CZ" w:bidi="ar-SA"/>
              </w:rPr>
              <w:t xml:space="preserve"> </w:t>
            </w:r>
            <w:proofErr w:type="spellStart"/>
            <w:r w:rsidRPr="00300A69">
              <w:rPr>
                <w:lang w:eastAsia="cs-CZ" w:bidi="ar-SA"/>
              </w:rPr>
              <w:t>vulgare</w:t>
            </w:r>
            <w:proofErr w:type="spellEnd"/>
            <w:r w:rsidRPr="00300A69">
              <w:rPr>
                <w:lang w:eastAsia="cs-CZ" w:bidi="ar-SA"/>
              </w:rPr>
              <w:t xml:space="preserve">, </w:t>
            </w: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573E9FF5" w14:textId="77777777" w:rsidR="009C534D" w:rsidRPr="00300A69" w:rsidRDefault="009C534D" w:rsidP="009C534D">
            <w:pPr>
              <w:pStyle w:val="RSText"/>
              <w:rPr>
                <w:lang w:eastAsia="cs-CZ" w:bidi="ar-SA"/>
              </w:rPr>
            </w:pPr>
            <w:r w:rsidRPr="00300A69">
              <w:rPr>
                <w:lang w:eastAsia="cs-CZ" w:bidi="ar-SA"/>
              </w:rPr>
              <w:t xml:space="preserve">ptačí zob obecný, 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188B5186"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33C33B27"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25FF8FA6"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F30E888" w14:textId="77777777" w:rsidR="009C534D" w:rsidRPr="00300A69" w:rsidRDefault="009C534D" w:rsidP="009C534D">
            <w:pPr>
              <w:pStyle w:val="RSText"/>
              <w:rPr>
                <w:lang w:eastAsia="cs-CZ" w:bidi="ar-SA"/>
              </w:rPr>
            </w:pPr>
            <w:r w:rsidRPr="00300A69">
              <w:rPr>
                <w:lang w:eastAsia="cs-CZ" w:bidi="ar-SA"/>
              </w:rPr>
              <w:t>k33</w:t>
            </w:r>
          </w:p>
        </w:tc>
        <w:tc>
          <w:tcPr>
            <w:tcW w:w="580" w:type="dxa"/>
            <w:tcBorders>
              <w:top w:val="nil"/>
              <w:left w:val="nil"/>
              <w:bottom w:val="single" w:sz="4" w:space="0" w:color="auto"/>
              <w:right w:val="single" w:sz="4" w:space="0" w:color="auto"/>
            </w:tcBorders>
            <w:vAlign w:val="center"/>
            <w:hideMark/>
          </w:tcPr>
          <w:p w14:paraId="1255959B" w14:textId="77777777" w:rsidR="009C534D" w:rsidRPr="00300A69" w:rsidRDefault="009C534D" w:rsidP="009C534D">
            <w:pPr>
              <w:pStyle w:val="RSText"/>
              <w:rPr>
                <w:lang w:eastAsia="cs-CZ" w:bidi="ar-SA"/>
              </w:rPr>
            </w:pPr>
            <w:r w:rsidRPr="00300A69">
              <w:rPr>
                <w:lang w:eastAsia="cs-CZ" w:bidi="ar-SA"/>
              </w:rPr>
              <w:t>640/32</w:t>
            </w:r>
          </w:p>
        </w:tc>
        <w:tc>
          <w:tcPr>
            <w:tcW w:w="536" w:type="dxa"/>
            <w:tcBorders>
              <w:top w:val="nil"/>
              <w:left w:val="nil"/>
              <w:bottom w:val="single" w:sz="4" w:space="0" w:color="auto"/>
              <w:right w:val="single" w:sz="4" w:space="0" w:color="auto"/>
            </w:tcBorders>
            <w:textDirection w:val="btLr"/>
            <w:vAlign w:val="center"/>
            <w:hideMark/>
          </w:tcPr>
          <w:p w14:paraId="785919DF"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D42738E" w14:textId="77777777" w:rsidR="009C534D" w:rsidRPr="00300A69" w:rsidRDefault="009C534D" w:rsidP="009C534D">
            <w:pPr>
              <w:pStyle w:val="RSText"/>
              <w:rPr>
                <w:lang w:eastAsia="cs-CZ" w:bidi="ar-SA"/>
              </w:rPr>
            </w:pPr>
            <w:proofErr w:type="spellStart"/>
            <w:r w:rsidRPr="00300A69">
              <w:rPr>
                <w:lang w:eastAsia="cs-CZ" w:bidi="ar-SA"/>
              </w:rPr>
              <w:t>Forsythia</w:t>
            </w:r>
            <w:proofErr w:type="spellEnd"/>
            <w:r w:rsidRPr="00300A69">
              <w:rPr>
                <w:lang w:eastAsia="cs-CZ" w:bidi="ar-SA"/>
              </w:rPr>
              <w:t xml:space="preserve"> x intermedia, </w:t>
            </w:r>
            <w:proofErr w:type="spellStart"/>
            <w:r w:rsidRPr="00300A69">
              <w:rPr>
                <w:lang w:eastAsia="cs-CZ" w:bidi="ar-SA"/>
              </w:rPr>
              <w:t>Juniperus</w:t>
            </w:r>
            <w:proofErr w:type="spellEnd"/>
            <w:r w:rsidRPr="00300A69">
              <w:rPr>
                <w:lang w:eastAsia="cs-CZ" w:bidi="ar-SA"/>
              </w:rPr>
              <w:t xml:space="preserve"> </w:t>
            </w:r>
            <w:proofErr w:type="spellStart"/>
            <w:r w:rsidRPr="00300A69">
              <w:rPr>
                <w:lang w:eastAsia="cs-CZ" w:bidi="ar-SA"/>
              </w:rPr>
              <w:t>chinensis</w:t>
            </w:r>
            <w:proofErr w:type="spellEnd"/>
          </w:p>
        </w:tc>
        <w:tc>
          <w:tcPr>
            <w:tcW w:w="3048" w:type="dxa"/>
            <w:tcBorders>
              <w:top w:val="nil"/>
              <w:left w:val="nil"/>
              <w:bottom w:val="single" w:sz="4" w:space="0" w:color="auto"/>
              <w:right w:val="single" w:sz="4" w:space="0" w:color="auto"/>
            </w:tcBorders>
            <w:vAlign w:val="center"/>
            <w:hideMark/>
          </w:tcPr>
          <w:p w14:paraId="4957C5A8" w14:textId="77777777" w:rsidR="009C534D" w:rsidRPr="00300A69" w:rsidRDefault="009C534D" w:rsidP="009C534D">
            <w:pPr>
              <w:pStyle w:val="RSText"/>
              <w:rPr>
                <w:lang w:eastAsia="cs-CZ" w:bidi="ar-SA"/>
              </w:rPr>
            </w:pPr>
            <w:r w:rsidRPr="00300A69">
              <w:rPr>
                <w:lang w:eastAsia="cs-CZ" w:bidi="ar-SA"/>
              </w:rPr>
              <w:t>zlatice prostřední, jalovec čínský</w:t>
            </w:r>
          </w:p>
        </w:tc>
        <w:tc>
          <w:tcPr>
            <w:tcW w:w="567" w:type="dxa"/>
            <w:tcBorders>
              <w:top w:val="nil"/>
              <w:left w:val="nil"/>
              <w:bottom w:val="single" w:sz="4" w:space="0" w:color="auto"/>
              <w:right w:val="single" w:sz="4" w:space="0" w:color="auto"/>
            </w:tcBorders>
            <w:vAlign w:val="center"/>
            <w:hideMark/>
          </w:tcPr>
          <w:p w14:paraId="4746AB47" w14:textId="77777777" w:rsidR="009C534D" w:rsidRPr="00300A69" w:rsidRDefault="009C534D" w:rsidP="009C534D">
            <w:pPr>
              <w:pStyle w:val="RSText"/>
              <w:rPr>
                <w:lang w:eastAsia="cs-CZ" w:bidi="ar-SA"/>
              </w:rPr>
            </w:pPr>
            <w:r w:rsidRPr="00300A69">
              <w:rPr>
                <w:lang w:eastAsia="cs-CZ" w:bidi="ar-SA"/>
              </w:rPr>
              <w:t>35</w:t>
            </w:r>
          </w:p>
        </w:tc>
        <w:tc>
          <w:tcPr>
            <w:tcW w:w="567" w:type="dxa"/>
            <w:tcBorders>
              <w:top w:val="nil"/>
              <w:left w:val="nil"/>
              <w:bottom w:val="single" w:sz="4" w:space="0" w:color="auto"/>
              <w:right w:val="single" w:sz="4" w:space="0" w:color="auto"/>
            </w:tcBorders>
            <w:vAlign w:val="center"/>
            <w:hideMark/>
          </w:tcPr>
          <w:p w14:paraId="7D25962F" w14:textId="77777777" w:rsidR="009C534D" w:rsidRPr="00300A69" w:rsidRDefault="009C534D" w:rsidP="009C534D">
            <w:pPr>
              <w:pStyle w:val="RSText"/>
              <w:rPr>
                <w:lang w:eastAsia="cs-CZ" w:bidi="ar-SA"/>
              </w:rPr>
            </w:pPr>
            <w:r w:rsidRPr="00300A69">
              <w:rPr>
                <w:lang w:eastAsia="cs-CZ" w:bidi="ar-SA"/>
              </w:rPr>
              <w:t>3-4</w:t>
            </w:r>
          </w:p>
        </w:tc>
      </w:tr>
      <w:tr w:rsidR="009C534D" w:rsidRPr="00300A69" w14:paraId="591B4EE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8368F79" w14:textId="77777777" w:rsidR="009C534D" w:rsidRPr="00300A69" w:rsidRDefault="009C534D" w:rsidP="009C534D">
            <w:pPr>
              <w:pStyle w:val="RSText"/>
              <w:rPr>
                <w:lang w:eastAsia="cs-CZ" w:bidi="ar-SA"/>
              </w:rPr>
            </w:pPr>
            <w:r w:rsidRPr="00300A69">
              <w:rPr>
                <w:lang w:eastAsia="cs-CZ" w:bidi="ar-SA"/>
              </w:rPr>
              <w:t>k34</w:t>
            </w:r>
          </w:p>
        </w:tc>
        <w:tc>
          <w:tcPr>
            <w:tcW w:w="580" w:type="dxa"/>
            <w:tcBorders>
              <w:top w:val="nil"/>
              <w:left w:val="nil"/>
              <w:bottom w:val="single" w:sz="4" w:space="0" w:color="auto"/>
              <w:right w:val="single" w:sz="4" w:space="0" w:color="auto"/>
            </w:tcBorders>
            <w:vAlign w:val="center"/>
            <w:hideMark/>
          </w:tcPr>
          <w:p w14:paraId="402AE954" w14:textId="77777777" w:rsidR="009C534D" w:rsidRPr="00300A69" w:rsidRDefault="009C534D" w:rsidP="009C534D">
            <w:pPr>
              <w:pStyle w:val="RSText"/>
              <w:rPr>
                <w:lang w:eastAsia="cs-CZ" w:bidi="ar-SA"/>
              </w:rPr>
            </w:pPr>
            <w:r w:rsidRPr="00300A69">
              <w:rPr>
                <w:lang w:eastAsia="cs-CZ" w:bidi="ar-SA"/>
              </w:rPr>
              <w:t>640/32</w:t>
            </w:r>
          </w:p>
        </w:tc>
        <w:tc>
          <w:tcPr>
            <w:tcW w:w="536" w:type="dxa"/>
            <w:tcBorders>
              <w:top w:val="nil"/>
              <w:left w:val="nil"/>
              <w:bottom w:val="single" w:sz="4" w:space="0" w:color="auto"/>
              <w:right w:val="single" w:sz="4" w:space="0" w:color="auto"/>
            </w:tcBorders>
            <w:textDirection w:val="btLr"/>
            <w:vAlign w:val="center"/>
            <w:hideMark/>
          </w:tcPr>
          <w:p w14:paraId="49460339"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DF67508" w14:textId="77777777" w:rsidR="009C534D" w:rsidRPr="00300A69" w:rsidRDefault="009C534D" w:rsidP="009C534D">
            <w:pPr>
              <w:pStyle w:val="RSText"/>
              <w:rPr>
                <w:lang w:eastAsia="cs-CZ" w:bidi="ar-SA"/>
              </w:rPr>
            </w:pPr>
            <w:proofErr w:type="spellStart"/>
            <w:r w:rsidRPr="00300A69">
              <w:rPr>
                <w:lang w:eastAsia="cs-CZ" w:bidi="ar-SA"/>
              </w:rPr>
              <w:t>Forsythia</w:t>
            </w:r>
            <w:proofErr w:type="spellEnd"/>
            <w:r w:rsidRPr="00300A69">
              <w:rPr>
                <w:lang w:eastAsia="cs-CZ" w:bidi="ar-SA"/>
              </w:rPr>
              <w:t xml:space="preserve"> x intermedia</w:t>
            </w:r>
          </w:p>
        </w:tc>
        <w:tc>
          <w:tcPr>
            <w:tcW w:w="3048" w:type="dxa"/>
            <w:tcBorders>
              <w:top w:val="nil"/>
              <w:left w:val="nil"/>
              <w:bottom w:val="single" w:sz="4" w:space="0" w:color="auto"/>
              <w:right w:val="single" w:sz="4" w:space="0" w:color="auto"/>
            </w:tcBorders>
            <w:vAlign w:val="center"/>
            <w:hideMark/>
          </w:tcPr>
          <w:p w14:paraId="12F466C9" w14:textId="77777777" w:rsidR="009C534D" w:rsidRPr="00300A69" w:rsidRDefault="009C534D" w:rsidP="009C534D">
            <w:pPr>
              <w:pStyle w:val="RSText"/>
              <w:rPr>
                <w:lang w:eastAsia="cs-CZ" w:bidi="ar-SA"/>
              </w:rPr>
            </w:pPr>
            <w:r w:rsidRPr="00300A69">
              <w:rPr>
                <w:lang w:eastAsia="cs-CZ" w:bidi="ar-SA"/>
              </w:rPr>
              <w:t>zlatice prostřední</w:t>
            </w:r>
          </w:p>
        </w:tc>
        <w:tc>
          <w:tcPr>
            <w:tcW w:w="567" w:type="dxa"/>
            <w:tcBorders>
              <w:top w:val="nil"/>
              <w:left w:val="nil"/>
              <w:bottom w:val="single" w:sz="4" w:space="0" w:color="auto"/>
              <w:right w:val="single" w:sz="4" w:space="0" w:color="auto"/>
            </w:tcBorders>
            <w:vAlign w:val="center"/>
            <w:hideMark/>
          </w:tcPr>
          <w:p w14:paraId="4517ED4F" w14:textId="77777777" w:rsidR="009C534D" w:rsidRPr="00300A69" w:rsidRDefault="009C534D" w:rsidP="009C534D">
            <w:pPr>
              <w:pStyle w:val="RSText"/>
              <w:rPr>
                <w:lang w:eastAsia="cs-CZ" w:bidi="ar-SA"/>
              </w:rPr>
            </w:pPr>
            <w:r w:rsidRPr="00300A69">
              <w:rPr>
                <w:lang w:eastAsia="cs-CZ" w:bidi="ar-SA"/>
              </w:rPr>
              <w:t>12</w:t>
            </w:r>
          </w:p>
        </w:tc>
        <w:tc>
          <w:tcPr>
            <w:tcW w:w="567" w:type="dxa"/>
            <w:tcBorders>
              <w:top w:val="nil"/>
              <w:left w:val="nil"/>
              <w:bottom w:val="single" w:sz="4" w:space="0" w:color="auto"/>
              <w:right w:val="single" w:sz="4" w:space="0" w:color="auto"/>
            </w:tcBorders>
            <w:vAlign w:val="center"/>
            <w:hideMark/>
          </w:tcPr>
          <w:p w14:paraId="41F7C3B2"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213B5FFB"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7AE68C2" w14:textId="77777777" w:rsidR="009C534D" w:rsidRPr="00300A69" w:rsidRDefault="009C534D" w:rsidP="009C534D">
            <w:pPr>
              <w:pStyle w:val="RSText"/>
              <w:rPr>
                <w:lang w:eastAsia="cs-CZ" w:bidi="ar-SA"/>
              </w:rPr>
            </w:pPr>
            <w:r w:rsidRPr="00300A69">
              <w:rPr>
                <w:lang w:eastAsia="cs-CZ" w:bidi="ar-SA"/>
              </w:rPr>
              <w:t>k35</w:t>
            </w:r>
          </w:p>
        </w:tc>
        <w:tc>
          <w:tcPr>
            <w:tcW w:w="580" w:type="dxa"/>
            <w:tcBorders>
              <w:top w:val="nil"/>
              <w:left w:val="nil"/>
              <w:bottom w:val="single" w:sz="4" w:space="0" w:color="auto"/>
              <w:right w:val="single" w:sz="4" w:space="0" w:color="auto"/>
            </w:tcBorders>
            <w:vAlign w:val="center"/>
            <w:hideMark/>
          </w:tcPr>
          <w:p w14:paraId="48F58B7B" w14:textId="77777777" w:rsidR="009C534D" w:rsidRPr="00300A69" w:rsidRDefault="009C534D" w:rsidP="009C534D">
            <w:pPr>
              <w:pStyle w:val="RSText"/>
              <w:rPr>
                <w:lang w:eastAsia="cs-CZ" w:bidi="ar-SA"/>
              </w:rPr>
            </w:pPr>
            <w:r w:rsidRPr="00300A69">
              <w:rPr>
                <w:lang w:eastAsia="cs-CZ" w:bidi="ar-SA"/>
              </w:rPr>
              <w:t>500/20</w:t>
            </w:r>
          </w:p>
        </w:tc>
        <w:tc>
          <w:tcPr>
            <w:tcW w:w="536" w:type="dxa"/>
            <w:tcBorders>
              <w:top w:val="nil"/>
              <w:left w:val="nil"/>
              <w:bottom w:val="single" w:sz="4" w:space="0" w:color="auto"/>
              <w:right w:val="single" w:sz="4" w:space="0" w:color="auto"/>
            </w:tcBorders>
            <w:textDirection w:val="btLr"/>
            <w:vAlign w:val="center"/>
            <w:hideMark/>
          </w:tcPr>
          <w:p w14:paraId="0EF4BF95"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E667F0F"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1D254AAD"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3AAE9BBA" w14:textId="77777777" w:rsidR="009C534D" w:rsidRPr="00300A69" w:rsidRDefault="009C534D" w:rsidP="009C534D">
            <w:pPr>
              <w:pStyle w:val="RSText"/>
              <w:rPr>
                <w:lang w:eastAsia="cs-CZ" w:bidi="ar-SA"/>
              </w:rPr>
            </w:pPr>
            <w:r w:rsidRPr="00300A69">
              <w:rPr>
                <w:lang w:eastAsia="cs-CZ" w:bidi="ar-SA"/>
              </w:rPr>
              <w:t>20</w:t>
            </w:r>
          </w:p>
        </w:tc>
        <w:tc>
          <w:tcPr>
            <w:tcW w:w="567" w:type="dxa"/>
            <w:tcBorders>
              <w:top w:val="nil"/>
              <w:left w:val="nil"/>
              <w:bottom w:val="single" w:sz="4" w:space="0" w:color="auto"/>
              <w:right w:val="single" w:sz="4" w:space="0" w:color="auto"/>
            </w:tcBorders>
            <w:vAlign w:val="center"/>
            <w:hideMark/>
          </w:tcPr>
          <w:p w14:paraId="5798EFFB"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43FEEAC6"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DDDD3F5" w14:textId="77777777" w:rsidR="009C534D" w:rsidRPr="00300A69" w:rsidRDefault="009C534D" w:rsidP="009C534D">
            <w:pPr>
              <w:pStyle w:val="RSText"/>
              <w:rPr>
                <w:lang w:eastAsia="cs-CZ" w:bidi="ar-SA"/>
              </w:rPr>
            </w:pPr>
            <w:r w:rsidRPr="00300A69">
              <w:rPr>
                <w:lang w:eastAsia="cs-CZ" w:bidi="ar-SA"/>
              </w:rPr>
              <w:t>k36</w:t>
            </w:r>
          </w:p>
        </w:tc>
        <w:tc>
          <w:tcPr>
            <w:tcW w:w="580" w:type="dxa"/>
            <w:tcBorders>
              <w:top w:val="nil"/>
              <w:left w:val="nil"/>
              <w:bottom w:val="single" w:sz="4" w:space="0" w:color="auto"/>
              <w:right w:val="single" w:sz="4" w:space="0" w:color="auto"/>
            </w:tcBorders>
            <w:vAlign w:val="center"/>
            <w:hideMark/>
          </w:tcPr>
          <w:p w14:paraId="42194B8D" w14:textId="77777777" w:rsidR="009C534D" w:rsidRPr="00300A69" w:rsidRDefault="009C534D" w:rsidP="009C534D">
            <w:pPr>
              <w:pStyle w:val="RSText"/>
              <w:rPr>
                <w:lang w:eastAsia="cs-CZ" w:bidi="ar-SA"/>
              </w:rPr>
            </w:pPr>
            <w:r w:rsidRPr="00300A69">
              <w:rPr>
                <w:lang w:eastAsia="cs-CZ" w:bidi="ar-SA"/>
              </w:rPr>
              <w:t>500/20</w:t>
            </w:r>
          </w:p>
        </w:tc>
        <w:tc>
          <w:tcPr>
            <w:tcW w:w="536" w:type="dxa"/>
            <w:tcBorders>
              <w:top w:val="nil"/>
              <w:left w:val="nil"/>
              <w:bottom w:val="single" w:sz="4" w:space="0" w:color="auto"/>
              <w:right w:val="single" w:sz="4" w:space="0" w:color="auto"/>
            </w:tcBorders>
            <w:textDirection w:val="btLr"/>
            <w:vAlign w:val="center"/>
            <w:hideMark/>
          </w:tcPr>
          <w:p w14:paraId="5F742947"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6606675"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3B474BEE"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3938B07E"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4ED7B31B"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4E50EF1E"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5819136" w14:textId="77777777" w:rsidR="009C534D" w:rsidRPr="00300A69" w:rsidRDefault="009C534D" w:rsidP="009C534D">
            <w:pPr>
              <w:pStyle w:val="RSText"/>
              <w:rPr>
                <w:lang w:eastAsia="cs-CZ" w:bidi="ar-SA"/>
              </w:rPr>
            </w:pPr>
            <w:r w:rsidRPr="00300A69">
              <w:rPr>
                <w:lang w:eastAsia="cs-CZ" w:bidi="ar-SA"/>
              </w:rPr>
              <w:t>k37</w:t>
            </w:r>
          </w:p>
        </w:tc>
        <w:tc>
          <w:tcPr>
            <w:tcW w:w="580" w:type="dxa"/>
            <w:tcBorders>
              <w:top w:val="nil"/>
              <w:left w:val="nil"/>
              <w:bottom w:val="single" w:sz="4" w:space="0" w:color="auto"/>
              <w:right w:val="single" w:sz="4" w:space="0" w:color="auto"/>
            </w:tcBorders>
            <w:vAlign w:val="center"/>
            <w:hideMark/>
          </w:tcPr>
          <w:p w14:paraId="76AC91F1" w14:textId="77777777" w:rsidR="009C534D" w:rsidRPr="00300A69" w:rsidRDefault="009C534D" w:rsidP="009C534D">
            <w:pPr>
              <w:pStyle w:val="RSText"/>
              <w:rPr>
                <w:lang w:eastAsia="cs-CZ" w:bidi="ar-SA"/>
              </w:rPr>
            </w:pPr>
            <w:r w:rsidRPr="00300A69">
              <w:rPr>
                <w:lang w:eastAsia="cs-CZ" w:bidi="ar-SA"/>
              </w:rPr>
              <w:t>500/20</w:t>
            </w:r>
          </w:p>
        </w:tc>
        <w:tc>
          <w:tcPr>
            <w:tcW w:w="536" w:type="dxa"/>
            <w:tcBorders>
              <w:top w:val="nil"/>
              <w:left w:val="nil"/>
              <w:bottom w:val="single" w:sz="4" w:space="0" w:color="auto"/>
              <w:right w:val="single" w:sz="4" w:space="0" w:color="auto"/>
            </w:tcBorders>
            <w:textDirection w:val="btLr"/>
            <w:vAlign w:val="center"/>
            <w:hideMark/>
          </w:tcPr>
          <w:p w14:paraId="5567B5C6"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6B54413" w14:textId="77777777" w:rsidR="009C534D" w:rsidRPr="00300A69" w:rsidRDefault="009C534D" w:rsidP="009C534D">
            <w:pPr>
              <w:pStyle w:val="RSText"/>
              <w:rPr>
                <w:lang w:eastAsia="cs-CZ" w:bidi="ar-SA"/>
              </w:rPr>
            </w:pPr>
            <w:proofErr w:type="spellStart"/>
            <w:r w:rsidRPr="00300A69">
              <w:rPr>
                <w:lang w:eastAsia="cs-CZ" w:bidi="ar-SA"/>
              </w:rPr>
              <w:t>Juniperus</w:t>
            </w:r>
            <w:proofErr w:type="spellEnd"/>
            <w:r w:rsidRPr="00300A69">
              <w:rPr>
                <w:lang w:eastAsia="cs-CZ" w:bidi="ar-SA"/>
              </w:rPr>
              <w:t xml:space="preserve"> </w:t>
            </w:r>
            <w:proofErr w:type="spellStart"/>
            <w:r w:rsidRPr="00300A69">
              <w:rPr>
                <w:lang w:eastAsia="cs-CZ" w:bidi="ar-SA"/>
              </w:rPr>
              <w:t>chinensis</w:t>
            </w:r>
            <w:proofErr w:type="spellEnd"/>
          </w:p>
        </w:tc>
        <w:tc>
          <w:tcPr>
            <w:tcW w:w="3048" w:type="dxa"/>
            <w:tcBorders>
              <w:top w:val="nil"/>
              <w:left w:val="nil"/>
              <w:bottom w:val="single" w:sz="4" w:space="0" w:color="auto"/>
              <w:right w:val="single" w:sz="4" w:space="0" w:color="auto"/>
            </w:tcBorders>
            <w:vAlign w:val="center"/>
            <w:hideMark/>
          </w:tcPr>
          <w:p w14:paraId="730149E4" w14:textId="77777777" w:rsidR="009C534D" w:rsidRPr="00300A69" w:rsidRDefault="009C534D" w:rsidP="009C534D">
            <w:pPr>
              <w:pStyle w:val="RSText"/>
              <w:rPr>
                <w:lang w:eastAsia="cs-CZ" w:bidi="ar-SA"/>
              </w:rPr>
            </w:pPr>
            <w:r w:rsidRPr="00300A69">
              <w:rPr>
                <w:lang w:eastAsia="cs-CZ" w:bidi="ar-SA"/>
              </w:rPr>
              <w:t>jalovec čínský</w:t>
            </w:r>
          </w:p>
        </w:tc>
        <w:tc>
          <w:tcPr>
            <w:tcW w:w="567" w:type="dxa"/>
            <w:tcBorders>
              <w:top w:val="nil"/>
              <w:left w:val="nil"/>
              <w:bottom w:val="single" w:sz="4" w:space="0" w:color="auto"/>
              <w:right w:val="single" w:sz="4" w:space="0" w:color="auto"/>
            </w:tcBorders>
            <w:vAlign w:val="center"/>
            <w:hideMark/>
          </w:tcPr>
          <w:p w14:paraId="137CAA7D" w14:textId="77777777" w:rsidR="009C534D" w:rsidRPr="00300A69" w:rsidRDefault="009C534D" w:rsidP="009C534D">
            <w:pPr>
              <w:pStyle w:val="RSText"/>
              <w:rPr>
                <w:lang w:eastAsia="cs-CZ" w:bidi="ar-SA"/>
              </w:rPr>
            </w:pPr>
            <w:r w:rsidRPr="00300A69">
              <w:rPr>
                <w:lang w:eastAsia="cs-CZ" w:bidi="ar-SA"/>
              </w:rPr>
              <w:t>20</w:t>
            </w:r>
          </w:p>
        </w:tc>
        <w:tc>
          <w:tcPr>
            <w:tcW w:w="567" w:type="dxa"/>
            <w:tcBorders>
              <w:top w:val="nil"/>
              <w:left w:val="nil"/>
              <w:bottom w:val="single" w:sz="4" w:space="0" w:color="auto"/>
              <w:right w:val="single" w:sz="4" w:space="0" w:color="auto"/>
            </w:tcBorders>
            <w:vAlign w:val="center"/>
            <w:hideMark/>
          </w:tcPr>
          <w:p w14:paraId="30A53E39"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41A33F2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1F226A5" w14:textId="77777777" w:rsidR="009C534D" w:rsidRPr="00300A69" w:rsidRDefault="009C534D" w:rsidP="009C534D">
            <w:pPr>
              <w:pStyle w:val="RSText"/>
              <w:rPr>
                <w:lang w:eastAsia="cs-CZ" w:bidi="ar-SA"/>
              </w:rPr>
            </w:pPr>
            <w:r w:rsidRPr="00300A69">
              <w:rPr>
                <w:lang w:eastAsia="cs-CZ" w:bidi="ar-SA"/>
              </w:rPr>
              <w:t>k38</w:t>
            </w:r>
          </w:p>
        </w:tc>
        <w:tc>
          <w:tcPr>
            <w:tcW w:w="580" w:type="dxa"/>
            <w:tcBorders>
              <w:top w:val="nil"/>
              <w:left w:val="nil"/>
              <w:bottom w:val="single" w:sz="4" w:space="0" w:color="auto"/>
              <w:right w:val="single" w:sz="4" w:space="0" w:color="auto"/>
            </w:tcBorders>
            <w:vAlign w:val="center"/>
            <w:hideMark/>
          </w:tcPr>
          <w:p w14:paraId="11C14C21" w14:textId="77777777" w:rsidR="009C534D" w:rsidRPr="00300A69" w:rsidRDefault="009C534D" w:rsidP="009C534D">
            <w:pPr>
              <w:pStyle w:val="RSText"/>
              <w:rPr>
                <w:lang w:eastAsia="cs-CZ" w:bidi="ar-SA"/>
              </w:rPr>
            </w:pPr>
            <w:r w:rsidRPr="00300A69">
              <w:rPr>
                <w:lang w:eastAsia="cs-CZ" w:bidi="ar-SA"/>
              </w:rPr>
              <w:t>500/16</w:t>
            </w:r>
          </w:p>
        </w:tc>
        <w:tc>
          <w:tcPr>
            <w:tcW w:w="536" w:type="dxa"/>
            <w:tcBorders>
              <w:top w:val="nil"/>
              <w:left w:val="nil"/>
              <w:bottom w:val="single" w:sz="4" w:space="0" w:color="auto"/>
              <w:right w:val="single" w:sz="4" w:space="0" w:color="auto"/>
            </w:tcBorders>
            <w:textDirection w:val="btLr"/>
            <w:vAlign w:val="center"/>
            <w:hideMark/>
          </w:tcPr>
          <w:p w14:paraId="3F924CB4"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A957080"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0209D9E9"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4EF97957" w14:textId="77777777" w:rsidR="009C534D" w:rsidRPr="00300A69" w:rsidRDefault="009C534D" w:rsidP="009C534D">
            <w:pPr>
              <w:pStyle w:val="RSText"/>
              <w:rPr>
                <w:lang w:eastAsia="cs-CZ" w:bidi="ar-SA"/>
              </w:rPr>
            </w:pPr>
            <w:r w:rsidRPr="00300A69">
              <w:rPr>
                <w:lang w:eastAsia="cs-CZ" w:bidi="ar-SA"/>
              </w:rPr>
              <w:t>24</w:t>
            </w:r>
          </w:p>
        </w:tc>
        <w:tc>
          <w:tcPr>
            <w:tcW w:w="567" w:type="dxa"/>
            <w:tcBorders>
              <w:top w:val="nil"/>
              <w:left w:val="nil"/>
              <w:bottom w:val="single" w:sz="4" w:space="0" w:color="auto"/>
              <w:right w:val="single" w:sz="4" w:space="0" w:color="auto"/>
            </w:tcBorders>
            <w:vAlign w:val="center"/>
            <w:hideMark/>
          </w:tcPr>
          <w:p w14:paraId="53B0D333"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563F12A5"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EBA2C55" w14:textId="77777777" w:rsidR="009C534D" w:rsidRPr="00300A69" w:rsidRDefault="009C534D" w:rsidP="009C534D">
            <w:pPr>
              <w:pStyle w:val="RSText"/>
              <w:rPr>
                <w:lang w:eastAsia="cs-CZ" w:bidi="ar-SA"/>
              </w:rPr>
            </w:pPr>
            <w:r w:rsidRPr="00300A69">
              <w:rPr>
                <w:lang w:eastAsia="cs-CZ" w:bidi="ar-SA"/>
              </w:rPr>
              <w:t>k39</w:t>
            </w:r>
          </w:p>
        </w:tc>
        <w:tc>
          <w:tcPr>
            <w:tcW w:w="580" w:type="dxa"/>
            <w:tcBorders>
              <w:top w:val="nil"/>
              <w:left w:val="nil"/>
              <w:bottom w:val="single" w:sz="4" w:space="0" w:color="auto"/>
              <w:right w:val="single" w:sz="4" w:space="0" w:color="auto"/>
            </w:tcBorders>
            <w:vAlign w:val="center"/>
            <w:hideMark/>
          </w:tcPr>
          <w:p w14:paraId="37439411" w14:textId="77777777" w:rsidR="009C534D" w:rsidRPr="00300A69" w:rsidRDefault="009C534D" w:rsidP="009C534D">
            <w:pPr>
              <w:pStyle w:val="RSText"/>
              <w:rPr>
                <w:lang w:eastAsia="cs-CZ" w:bidi="ar-SA"/>
              </w:rPr>
            </w:pPr>
            <w:r w:rsidRPr="00300A69">
              <w:rPr>
                <w:lang w:eastAsia="cs-CZ" w:bidi="ar-SA"/>
              </w:rPr>
              <w:t>500/16</w:t>
            </w:r>
          </w:p>
        </w:tc>
        <w:tc>
          <w:tcPr>
            <w:tcW w:w="536" w:type="dxa"/>
            <w:tcBorders>
              <w:top w:val="nil"/>
              <w:left w:val="nil"/>
              <w:bottom w:val="single" w:sz="4" w:space="0" w:color="auto"/>
              <w:right w:val="single" w:sz="4" w:space="0" w:color="auto"/>
            </w:tcBorders>
            <w:textDirection w:val="btLr"/>
            <w:vAlign w:val="center"/>
            <w:hideMark/>
          </w:tcPr>
          <w:p w14:paraId="36942C30"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D70095F"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7E247CD7"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58D643B5" w14:textId="77777777" w:rsidR="009C534D" w:rsidRPr="00300A69" w:rsidRDefault="009C534D" w:rsidP="009C534D">
            <w:pPr>
              <w:pStyle w:val="RSText"/>
              <w:rPr>
                <w:lang w:eastAsia="cs-CZ" w:bidi="ar-SA"/>
              </w:rPr>
            </w:pPr>
            <w:r w:rsidRPr="00300A69">
              <w:rPr>
                <w:lang w:eastAsia="cs-CZ" w:bidi="ar-SA"/>
              </w:rPr>
              <w:t>5</w:t>
            </w:r>
          </w:p>
        </w:tc>
        <w:tc>
          <w:tcPr>
            <w:tcW w:w="567" w:type="dxa"/>
            <w:tcBorders>
              <w:top w:val="nil"/>
              <w:left w:val="nil"/>
              <w:bottom w:val="single" w:sz="4" w:space="0" w:color="auto"/>
              <w:right w:val="single" w:sz="4" w:space="0" w:color="auto"/>
            </w:tcBorders>
            <w:vAlign w:val="center"/>
            <w:hideMark/>
          </w:tcPr>
          <w:p w14:paraId="2EF05D7B"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218550BE"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CBB3169" w14:textId="77777777" w:rsidR="009C534D" w:rsidRPr="00300A69" w:rsidRDefault="009C534D" w:rsidP="009C534D">
            <w:pPr>
              <w:pStyle w:val="RSText"/>
              <w:rPr>
                <w:lang w:eastAsia="cs-CZ" w:bidi="ar-SA"/>
              </w:rPr>
            </w:pPr>
            <w:r w:rsidRPr="00300A69">
              <w:rPr>
                <w:lang w:eastAsia="cs-CZ" w:bidi="ar-SA"/>
              </w:rPr>
              <w:t>k40</w:t>
            </w:r>
          </w:p>
        </w:tc>
        <w:tc>
          <w:tcPr>
            <w:tcW w:w="580" w:type="dxa"/>
            <w:tcBorders>
              <w:top w:val="nil"/>
              <w:left w:val="nil"/>
              <w:bottom w:val="single" w:sz="4" w:space="0" w:color="auto"/>
              <w:right w:val="single" w:sz="4" w:space="0" w:color="auto"/>
            </w:tcBorders>
            <w:vAlign w:val="center"/>
            <w:hideMark/>
          </w:tcPr>
          <w:p w14:paraId="44637172" w14:textId="77777777" w:rsidR="009C534D" w:rsidRPr="00300A69" w:rsidRDefault="009C534D" w:rsidP="009C534D">
            <w:pPr>
              <w:pStyle w:val="RSText"/>
              <w:rPr>
                <w:lang w:eastAsia="cs-CZ" w:bidi="ar-SA"/>
              </w:rPr>
            </w:pPr>
            <w:r w:rsidRPr="00300A69">
              <w:rPr>
                <w:lang w:eastAsia="cs-CZ" w:bidi="ar-SA"/>
              </w:rPr>
              <w:t>500/84</w:t>
            </w:r>
          </w:p>
        </w:tc>
        <w:tc>
          <w:tcPr>
            <w:tcW w:w="536" w:type="dxa"/>
            <w:tcBorders>
              <w:top w:val="nil"/>
              <w:left w:val="nil"/>
              <w:bottom w:val="single" w:sz="4" w:space="0" w:color="auto"/>
              <w:right w:val="single" w:sz="4" w:space="0" w:color="auto"/>
            </w:tcBorders>
            <w:textDirection w:val="btLr"/>
            <w:vAlign w:val="center"/>
            <w:hideMark/>
          </w:tcPr>
          <w:p w14:paraId="3603F642"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10B25A1"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33AF81A8"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6F0DE0A5" w14:textId="77777777" w:rsidR="009C534D" w:rsidRPr="00300A69" w:rsidRDefault="009C534D" w:rsidP="009C534D">
            <w:pPr>
              <w:pStyle w:val="RSText"/>
              <w:rPr>
                <w:lang w:eastAsia="cs-CZ" w:bidi="ar-SA"/>
              </w:rPr>
            </w:pPr>
            <w:r w:rsidRPr="00300A69">
              <w:rPr>
                <w:lang w:eastAsia="cs-CZ" w:bidi="ar-SA"/>
              </w:rPr>
              <w:t>14</w:t>
            </w:r>
          </w:p>
        </w:tc>
        <w:tc>
          <w:tcPr>
            <w:tcW w:w="567" w:type="dxa"/>
            <w:tcBorders>
              <w:top w:val="nil"/>
              <w:left w:val="nil"/>
              <w:bottom w:val="single" w:sz="4" w:space="0" w:color="auto"/>
              <w:right w:val="single" w:sz="4" w:space="0" w:color="auto"/>
            </w:tcBorders>
            <w:vAlign w:val="center"/>
            <w:hideMark/>
          </w:tcPr>
          <w:p w14:paraId="02701940"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58F03A25"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2774E1D" w14:textId="77777777" w:rsidR="009C534D" w:rsidRPr="00300A69" w:rsidRDefault="009C534D" w:rsidP="009C534D">
            <w:pPr>
              <w:pStyle w:val="RSText"/>
              <w:rPr>
                <w:lang w:eastAsia="cs-CZ" w:bidi="ar-SA"/>
              </w:rPr>
            </w:pPr>
            <w:r w:rsidRPr="00300A69">
              <w:rPr>
                <w:lang w:eastAsia="cs-CZ" w:bidi="ar-SA"/>
              </w:rPr>
              <w:t>k41</w:t>
            </w:r>
          </w:p>
        </w:tc>
        <w:tc>
          <w:tcPr>
            <w:tcW w:w="580" w:type="dxa"/>
            <w:tcBorders>
              <w:top w:val="nil"/>
              <w:left w:val="nil"/>
              <w:bottom w:val="single" w:sz="4" w:space="0" w:color="auto"/>
              <w:right w:val="single" w:sz="4" w:space="0" w:color="auto"/>
            </w:tcBorders>
            <w:vAlign w:val="center"/>
            <w:hideMark/>
          </w:tcPr>
          <w:p w14:paraId="05FC64CA" w14:textId="77777777" w:rsidR="009C534D" w:rsidRPr="00300A69" w:rsidRDefault="009C534D" w:rsidP="009C534D">
            <w:pPr>
              <w:pStyle w:val="RSText"/>
              <w:rPr>
                <w:lang w:eastAsia="cs-CZ" w:bidi="ar-SA"/>
              </w:rPr>
            </w:pPr>
            <w:r w:rsidRPr="00300A69">
              <w:rPr>
                <w:lang w:eastAsia="cs-CZ" w:bidi="ar-SA"/>
              </w:rPr>
              <w:t>500/14</w:t>
            </w:r>
          </w:p>
        </w:tc>
        <w:tc>
          <w:tcPr>
            <w:tcW w:w="536" w:type="dxa"/>
            <w:tcBorders>
              <w:top w:val="nil"/>
              <w:left w:val="nil"/>
              <w:bottom w:val="single" w:sz="4" w:space="0" w:color="auto"/>
              <w:right w:val="single" w:sz="4" w:space="0" w:color="auto"/>
            </w:tcBorders>
            <w:textDirection w:val="btLr"/>
            <w:vAlign w:val="center"/>
            <w:hideMark/>
          </w:tcPr>
          <w:p w14:paraId="3EB339FA"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7CC4062E"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072E152A"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0DEEA8E1" w14:textId="77777777" w:rsidR="009C534D" w:rsidRPr="00300A69" w:rsidRDefault="009C534D" w:rsidP="009C534D">
            <w:pPr>
              <w:pStyle w:val="RSText"/>
              <w:rPr>
                <w:lang w:eastAsia="cs-CZ" w:bidi="ar-SA"/>
              </w:rPr>
            </w:pPr>
            <w:r w:rsidRPr="00300A69">
              <w:rPr>
                <w:lang w:eastAsia="cs-CZ" w:bidi="ar-SA"/>
              </w:rPr>
              <w:t>17</w:t>
            </w:r>
          </w:p>
        </w:tc>
        <w:tc>
          <w:tcPr>
            <w:tcW w:w="567" w:type="dxa"/>
            <w:tcBorders>
              <w:top w:val="nil"/>
              <w:left w:val="nil"/>
              <w:bottom w:val="single" w:sz="4" w:space="0" w:color="auto"/>
              <w:right w:val="single" w:sz="4" w:space="0" w:color="auto"/>
            </w:tcBorders>
            <w:vAlign w:val="center"/>
            <w:hideMark/>
          </w:tcPr>
          <w:p w14:paraId="17D17132"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7F3AADB1"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2F37303" w14:textId="77777777" w:rsidR="009C534D" w:rsidRPr="00300A69" w:rsidRDefault="009C534D" w:rsidP="009C534D">
            <w:pPr>
              <w:pStyle w:val="RSText"/>
              <w:rPr>
                <w:lang w:eastAsia="cs-CZ" w:bidi="ar-SA"/>
              </w:rPr>
            </w:pPr>
            <w:r w:rsidRPr="00300A69">
              <w:rPr>
                <w:lang w:eastAsia="cs-CZ" w:bidi="ar-SA"/>
              </w:rPr>
              <w:t>k42</w:t>
            </w:r>
          </w:p>
        </w:tc>
        <w:tc>
          <w:tcPr>
            <w:tcW w:w="580" w:type="dxa"/>
            <w:tcBorders>
              <w:top w:val="nil"/>
              <w:left w:val="nil"/>
              <w:bottom w:val="single" w:sz="4" w:space="0" w:color="auto"/>
              <w:right w:val="single" w:sz="4" w:space="0" w:color="auto"/>
            </w:tcBorders>
            <w:vAlign w:val="center"/>
            <w:hideMark/>
          </w:tcPr>
          <w:p w14:paraId="208FFE34" w14:textId="77777777" w:rsidR="009C534D" w:rsidRPr="00300A69" w:rsidRDefault="009C534D" w:rsidP="009C534D">
            <w:pPr>
              <w:pStyle w:val="RSText"/>
              <w:rPr>
                <w:lang w:eastAsia="cs-CZ" w:bidi="ar-SA"/>
              </w:rPr>
            </w:pPr>
            <w:r w:rsidRPr="00300A69">
              <w:rPr>
                <w:lang w:eastAsia="cs-CZ" w:bidi="ar-SA"/>
              </w:rPr>
              <w:t>500/14</w:t>
            </w:r>
          </w:p>
        </w:tc>
        <w:tc>
          <w:tcPr>
            <w:tcW w:w="536" w:type="dxa"/>
            <w:tcBorders>
              <w:top w:val="nil"/>
              <w:left w:val="nil"/>
              <w:bottom w:val="single" w:sz="4" w:space="0" w:color="auto"/>
              <w:right w:val="single" w:sz="4" w:space="0" w:color="auto"/>
            </w:tcBorders>
            <w:textDirection w:val="btLr"/>
            <w:vAlign w:val="center"/>
            <w:hideMark/>
          </w:tcPr>
          <w:p w14:paraId="4F17C8A3"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E78F472"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6146B472"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70855CFE" w14:textId="77777777" w:rsidR="009C534D" w:rsidRPr="00300A69" w:rsidRDefault="009C534D" w:rsidP="009C534D">
            <w:pPr>
              <w:pStyle w:val="RSText"/>
              <w:rPr>
                <w:lang w:eastAsia="cs-CZ" w:bidi="ar-SA"/>
              </w:rPr>
            </w:pPr>
            <w:r w:rsidRPr="00300A69">
              <w:rPr>
                <w:lang w:eastAsia="cs-CZ" w:bidi="ar-SA"/>
              </w:rPr>
              <w:t>3</w:t>
            </w:r>
          </w:p>
        </w:tc>
        <w:tc>
          <w:tcPr>
            <w:tcW w:w="567" w:type="dxa"/>
            <w:tcBorders>
              <w:top w:val="nil"/>
              <w:left w:val="nil"/>
              <w:bottom w:val="single" w:sz="4" w:space="0" w:color="auto"/>
              <w:right w:val="single" w:sz="4" w:space="0" w:color="auto"/>
            </w:tcBorders>
            <w:vAlign w:val="center"/>
            <w:hideMark/>
          </w:tcPr>
          <w:p w14:paraId="474D6579"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552DD6C1"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9265E3C" w14:textId="77777777" w:rsidR="009C534D" w:rsidRPr="00300A69" w:rsidRDefault="009C534D" w:rsidP="009C534D">
            <w:pPr>
              <w:pStyle w:val="RSText"/>
              <w:rPr>
                <w:lang w:eastAsia="cs-CZ" w:bidi="ar-SA"/>
              </w:rPr>
            </w:pPr>
            <w:r w:rsidRPr="00300A69">
              <w:rPr>
                <w:lang w:eastAsia="cs-CZ" w:bidi="ar-SA"/>
              </w:rPr>
              <w:t>k43</w:t>
            </w:r>
          </w:p>
        </w:tc>
        <w:tc>
          <w:tcPr>
            <w:tcW w:w="580" w:type="dxa"/>
            <w:tcBorders>
              <w:top w:val="nil"/>
              <w:left w:val="nil"/>
              <w:bottom w:val="single" w:sz="4" w:space="0" w:color="auto"/>
              <w:right w:val="single" w:sz="4" w:space="0" w:color="auto"/>
            </w:tcBorders>
            <w:vAlign w:val="center"/>
            <w:hideMark/>
          </w:tcPr>
          <w:p w14:paraId="1FF9CBE3" w14:textId="77777777" w:rsidR="009C534D" w:rsidRPr="00300A69" w:rsidRDefault="009C534D" w:rsidP="009C534D">
            <w:pPr>
              <w:pStyle w:val="RSText"/>
              <w:rPr>
                <w:lang w:eastAsia="cs-CZ" w:bidi="ar-SA"/>
              </w:rPr>
            </w:pPr>
            <w:r w:rsidRPr="00300A69">
              <w:rPr>
                <w:lang w:eastAsia="cs-CZ" w:bidi="ar-SA"/>
              </w:rPr>
              <w:t>500/14</w:t>
            </w:r>
          </w:p>
        </w:tc>
        <w:tc>
          <w:tcPr>
            <w:tcW w:w="536" w:type="dxa"/>
            <w:tcBorders>
              <w:top w:val="nil"/>
              <w:left w:val="nil"/>
              <w:bottom w:val="single" w:sz="4" w:space="0" w:color="auto"/>
              <w:right w:val="single" w:sz="4" w:space="0" w:color="auto"/>
            </w:tcBorders>
            <w:textDirection w:val="btLr"/>
            <w:vAlign w:val="center"/>
            <w:hideMark/>
          </w:tcPr>
          <w:p w14:paraId="4D0F7DC2"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6586174"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679F8125"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6D2A58C2" w14:textId="77777777" w:rsidR="009C534D" w:rsidRPr="00300A69" w:rsidRDefault="009C534D" w:rsidP="009C534D">
            <w:pPr>
              <w:pStyle w:val="RSText"/>
              <w:rPr>
                <w:lang w:eastAsia="cs-CZ" w:bidi="ar-SA"/>
              </w:rPr>
            </w:pPr>
            <w:r w:rsidRPr="00300A69">
              <w:rPr>
                <w:lang w:eastAsia="cs-CZ" w:bidi="ar-SA"/>
              </w:rPr>
              <w:t>16</w:t>
            </w:r>
          </w:p>
        </w:tc>
        <w:tc>
          <w:tcPr>
            <w:tcW w:w="567" w:type="dxa"/>
            <w:tcBorders>
              <w:top w:val="nil"/>
              <w:left w:val="nil"/>
              <w:bottom w:val="single" w:sz="4" w:space="0" w:color="auto"/>
              <w:right w:val="single" w:sz="4" w:space="0" w:color="auto"/>
            </w:tcBorders>
            <w:vAlign w:val="center"/>
            <w:hideMark/>
          </w:tcPr>
          <w:p w14:paraId="0C9BEF09"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3388EBCF"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A948394" w14:textId="77777777" w:rsidR="009C534D" w:rsidRPr="00300A69" w:rsidRDefault="009C534D" w:rsidP="009C534D">
            <w:pPr>
              <w:pStyle w:val="RSText"/>
              <w:rPr>
                <w:lang w:eastAsia="cs-CZ" w:bidi="ar-SA"/>
              </w:rPr>
            </w:pPr>
            <w:r w:rsidRPr="00300A69">
              <w:rPr>
                <w:lang w:eastAsia="cs-CZ" w:bidi="ar-SA"/>
              </w:rPr>
              <w:t>k44</w:t>
            </w:r>
          </w:p>
        </w:tc>
        <w:tc>
          <w:tcPr>
            <w:tcW w:w="580" w:type="dxa"/>
            <w:tcBorders>
              <w:top w:val="nil"/>
              <w:left w:val="nil"/>
              <w:bottom w:val="single" w:sz="4" w:space="0" w:color="auto"/>
              <w:right w:val="single" w:sz="4" w:space="0" w:color="auto"/>
            </w:tcBorders>
            <w:vAlign w:val="center"/>
            <w:hideMark/>
          </w:tcPr>
          <w:p w14:paraId="0E8899F6" w14:textId="77777777" w:rsidR="009C534D" w:rsidRPr="00300A69" w:rsidRDefault="009C534D" w:rsidP="009C534D">
            <w:pPr>
              <w:pStyle w:val="RSText"/>
              <w:rPr>
                <w:lang w:eastAsia="cs-CZ" w:bidi="ar-SA"/>
              </w:rPr>
            </w:pPr>
            <w:r w:rsidRPr="00300A69">
              <w:rPr>
                <w:lang w:eastAsia="cs-CZ" w:bidi="ar-SA"/>
              </w:rPr>
              <w:t>500/14</w:t>
            </w:r>
          </w:p>
        </w:tc>
        <w:tc>
          <w:tcPr>
            <w:tcW w:w="536" w:type="dxa"/>
            <w:tcBorders>
              <w:top w:val="nil"/>
              <w:left w:val="nil"/>
              <w:bottom w:val="single" w:sz="4" w:space="0" w:color="auto"/>
              <w:right w:val="single" w:sz="4" w:space="0" w:color="auto"/>
            </w:tcBorders>
            <w:textDirection w:val="btLr"/>
            <w:vAlign w:val="center"/>
            <w:hideMark/>
          </w:tcPr>
          <w:p w14:paraId="29873A00"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43C8DE5A"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0C07000F"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0399FF5E" w14:textId="77777777" w:rsidR="009C534D" w:rsidRPr="00300A69" w:rsidRDefault="009C534D" w:rsidP="009C534D">
            <w:pPr>
              <w:pStyle w:val="RSText"/>
              <w:rPr>
                <w:lang w:eastAsia="cs-CZ" w:bidi="ar-SA"/>
              </w:rPr>
            </w:pPr>
            <w:r w:rsidRPr="00300A69">
              <w:rPr>
                <w:lang w:eastAsia="cs-CZ" w:bidi="ar-SA"/>
              </w:rPr>
              <w:t>2</w:t>
            </w:r>
          </w:p>
        </w:tc>
        <w:tc>
          <w:tcPr>
            <w:tcW w:w="567" w:type="dxa"/>
            <w:tcBorders>
              <w:top w:val="nil"/>
              <w:left w:val="nil"/>
              <w:bottom w:val="single" w:sz="4" w:space="0" w:color="auto"/>
              <w:right w:val="single" w:sz="4" w:space="0" w:color="auto"/>
            </w:tcBorders>
            <w:vAlign w:val="center"/>
            <w:hideMark/>
          </w:tcPr>
          <w:p w14:paraId="45E66A4D"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7CF55627"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26CB23E4" w14:textId="77777777" w:rsidR="009C534D" w:rsidRPr="00300A69" w:rsidRDefault="009C534D" w:rsidP="009C534D">
            <w:pPr>
              <w:pStyle w:val="RSText"/>
              <w:rPr>
                <w:lang w:eastAsia="cs-CZ" w:bidi="ar-SA"/>
              </w:rPr>
            </w:pPr>
            <w:r w:rsidRPr="00300A69">
              <w:rPr>
                <w:lang w:eastAsia="cs-CZ" w:bidi="ar-SA"/>
              </w:rPr>
              <w:lastRenderedPageBreak/>
              <w:t>k45</w:t>
            </w:r>
          </w:p>
        </w:tc>
        <w:tc>
          <w:tcPr>
            <w:tcW w:w="580" w:type="dxa"/>
            <w:tcBorders>
              <w:top w:val="nil"/>
              <w:left w:val="nil"/>
              <w:bottom w:val="single" w:sz="4" w:space="0" w:color="auto"/>
              <w:right w:val="single" w:sz="4" w:space="0" w:color="auto"/>
            </w:tcBorders>
            <w:vAlign w:val="center"/>
            <w:hideMark/>
          </w:tcPr>
          <w:p w14:paraId="5A2CA470" w14:textId="77777777" w:rsidR="009C534D" w:rsidRPr="00300A69" w:rsidRDefault="009C534D" w:rsidP="009C534D">
            <w:pPr>
              <w:pStyle w:val="RSText"/>
              <w:rPr>
                <w:lang w:eastAsia="cs-CZ" w:bidi="ar-SA"/>
              </w:rPr>
            </w:pPr>
            <w:r w:rsidRPr="00300A69">
              <w:rPr>
                <w:lang w:eastAsia="cs-CZ" w:bidi="ar-SA"/>
              </w:rPr>
              <w:t>500/13</w:t>
            </w:r>
          </w:p>
        </w:tc>
        <w:tc>
          <w:tcPr>
            <w:tcW w:w="536" w:type="dxa"/>
            <w:tcBorders>
              <w:top w:val="nil"/>
              <w:left w:val="nil"/>
              <w:bottom w:val="single" w:sz="4" w:space="0" w:color="auto"/>
              <w:right w:val="single" w:sz="4" w:space="0" w:color="auto"/>
            </w:tcBorders>
            <w:textDirection w:val="btLr"/>
            <w:vAlign w:val="center"/>
            <w:hideMark/>
          </w:tcPr>
          <w:p w14:paraId="7DAD48E1"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7BD1EB07"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3F325F28"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0A7965DD" w14:textId="77777777" w:rsidR="009C534D" w:rsidRPr="00300A69" w:rsidRDefault="009C534D" w:rsidP="009C534D">
            <w:pPr>
              <w:pStyle w:val="RSText"/>
              <w:rPr>
                <w:lang w:eastAsia="cs-CZ" w:bidi="ar-SA"/>
              </w:rPr>
            </w:pPr>
            <w:r w:rsidRPr="00300A69">
              <w:rPr>
                <w:lang w:eastAsia="cs-CZ" w:bidi="ar-SA"/>
              </w:rPr>
              <w:t>5</w:t>
            </w:r>
          </w:p>
        </w:tc>
        <w:tc>
          <w:tcPr>
            <w:tcW w:w="567" w:type="dxa"/>
            <w:tcBorders>
              <w:top w:val="nil"/>
              <w:left w:val="nil"/>
              <w:bottom w:val="single" w:sz="4" w:space="0" w:color="auto"/>
              <w:right w:val="single" w:sz="4" w:space="0" w:color="auto"/>
            </w:tcBorders>
            <w:vAlign w:val="center"/>
            <w:hideMark/>
          </w:tcPr>
          <w:p w14:paraId="6E458B13"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022C4EA6"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AF718EA" w14:textId="77777777" w:rsidR="009C534D" w:rsidRPr="00300A69" w:rsidRDefault="009C534D" w:rsidP="009C534D">
            <w:pPr>
              <w:pStyle w:val="RSText"/>
              <w:rPr>
                <w:lang w:eastAsia="cs-CZ" w:bidi="ar-SA"/>
              </w:rPr>
            </w:pPr>
            <w:r w:rsidRPr="00300A69">
              <w:rPr>
                <w:lang w:eastAsia="cs-CZ" w:bidi="ar-SA"/>
              </w:rPr>
              <w:t>k46</w:t>
            </w:r>
          </w:p>
        </w:tc>
        <w:tc>
          <w:tcPr>
            <w:tcW w:w="580" w:type="dxa"/>
            <w:tcBorders>
              <w:top w:val="nil"/>
              <w:left w:val="nil"/>
              <w:bottom w:val="single" w:sz="4" w:space="0" w:color="auto"/>
              <w:right w:val="single" w:sz="4" w:space="0" w:color="auto"/>
            </w:tcBorders>
            <w:vAlign w:val="center"/>
            <w:hideMark/>
          </w:tcPr>
          <w:p w14:paraId="2483C7DD" w14:textId="77777777" w:rsidR="009C534D" w:rsidRPr="00300A69" w:rsidRDefault="009C534D" w:rsidP="009C534D">
            <w:pPr>
              <w:pStyle w:val="RSText"/>
              <w:rPr>
                <w:lang w:eastAsia="cs-CZ" w:bidi="ar-SA"/>
              </w:rPr>
            </w:pPr>
            <w:r w:rsidRPr="00300A69">
              <w:rPr>
                <w:lang w:eastAsia="cs-CZ" w:bidi="ar-SA"/>
              </w:rPr>
              <w:t>500/13</w:t>
            </w:r>
          </w:p>
        </w:tc>
        <w:tc>
          <w:tcPr>
            <w:tcW w:w="536" w:type="dxa"/>
            <w:tcBorders>
              <w:top w:val="nil"/>
              <w:left w:val="nil"/>
              <w:bottom w:val="single" w:sz="4" w:space="0" w:color="auto"/>
              <w:right w:val="single" w:sz="4" w:space="0" w:color="auto"/>
            </w:tcBorders>
            <w:textDirection w:val="btLr"/>
            <w:vAlign w:val="center"/>
            <w:hideMark/>
          </w:tcPr>
          <w:p w14:paraId="6E9730B0"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933D41D"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145D1FE6"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539D7958" w14:textId="77777777" w:rsidR="009C534D" w:rsidRPr="00300A69" w:rsidRDefault="009C534D" w:rsidP="009C534D">
            <w:pPr>
              <w:pStyle w:val="RSText"/>
              <w:rPr>
                <w:lang w:eastAsia="cs-CZ" w:bidi="ar-SA"/>
              </w:rPr>
            </w:pPr>
            <w:r w:rsidRPr="00300A69">
              <w:rPr>
                <w:lang w:eastAsia="cs-CZ" w:bidi="ar-SA"/>
              </w:rPr>
              <w:t>6</w:t>
            </w:r>
          </w:p>
        </w:tc>
        <w:tc>
          <w:tcPr>
            <w:tcW w:w="567" w:type="dxa"/>
            <w:tcBorders>
              <w:top w:val="nil"/>
              <w:left w:val="nil"/>
              <w:bottom w:val="single" w:sz="4" w:space="0" w:color="auto"/>
              <w:right w:val="single" w:sz="4" w:space="0" w:color="auto"/>
            </w:tcBorders>
            <w:vAlign w:val="center"/>
            <w:hideMark/>
          </w:tcPr>
          <w:p w14:paraId="5B45070C"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5EB9033A"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8D1F05F" w14:textId="77777777" w:rsidR="009C534D" w:rsidRPr="00300A69" w:rsidRDefault="009C534D" w:rsidP="009C534D">
            <w:pPr>
              <w:pStyle w:val="RSText"/>
              <w:rPr>
                <w:lang w:eastAsia="cs-CZ" w:bidi="ar-SA"/>
              </w:rPr>
            </w:pPr>
            <w:r w:rsidRPr="00300A69">
              <w:rPr>
                <w:lang w:eastAsia="cs-CZ" w:bidi="ar-SA"/>
              </w:rPr>
              <w:t>k47</w:t>
            </w:r>
          </w:p>
        </w:tc>
        <w:tc>
          <w:tcPr>
            <w:tcW w:w="580" w:type="dxa"/>
            <w:tcBorders>
              <w:top w:val="nil"/>
              <w:left w:val="nil"/>
              <w:bottom w:val="single" w:sz="4" w:space="0" w:color="auto"/>
              <w:right w:val="single" w:sz="4" w:space="0" w:color="auto"/>
            </w:tcBorders>
            <w:vAlign w:val="center"/>
            <w:hideMark/>
          </w:tcPr>
          <w:p w14:paraId="28FF63F4" w14:textId="77777777" w:rsidR="009C534D" w:rsidRPr="00300A69" w:rsidRDefault="009C534D" w:rsidP="009C534D">
            <w:pPr>
              <w:pStyle w:val="RSText"/>
              <w:rPr>
                <w:lang w:eastAsia="cs-CZ" w:bidi="ar-SA"/>
              </w:rPr>
            </w:pPr>
            <w:r w:rsidRPr="00300A69">
              <w:rPr>
                <w:lang w:eastAsia="cs-CZ" w:bidi="ar-SA"/>
              </w:rPr>
              <w:t>500/12</w:t>
            </w:r>
          </w:p>
        </w:tc>
        <w:tc>
          <w:tcPr>
            <w:tcW w:w="536" w:type="dxa"/>
            <w:tcBorders>
              <w:top w:val="nil"/>
              <w:left w:val="nil"/>
              <w:bottom w:val="single" w:sz="4" w:space="0" w:color="auto"/>
              <w:right w:val="single" w:sz="4" w:space="0" w:color="auto"/>
            </w:tcBorders>
            <w:textDirection w:val="btLr"/>
            <w:vAlign w:val="center"/>
            <w:hideMark/>
          </w:tcPr>
          <w:p w14:paraId="68AA405C"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673F684"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09C511C7"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6847C161" w14:textId="77777777" w:rsidR="009C534D" w:rsidRPr="00300A69" w:rsidRDefault="009C534D" w:rsidP="009C534D">
            <w:pPr>
              <w:pStyle w:val="RSText"/>
              <w:rPr>
                <w:lang w:eastAsia="cs-CZ" w:bidi="ar-SA"/>
              </w:rPr>
            </w:pPr>
            <w:r w:rsidRPr="00300A69">
              <w:rPr>
                <w:lang w:eastAsia="cs-CZ" w:bidi="ar-SA"/>
              </w:rPr>
              <w:t>35</w:t>
            </w:r>
          </w:p>
        </w:tc>
        <w:tc>
          <w:tcPr>
            <w:tcW w:w="567" w:type="dxa"/>
            <w:tcBorders>
              <w:top w:val="nil"/>
              <w:left w:val="nil"/>
              <w:bottom w:val="single" w:sz="4" w:space="0" w:color="auto"/>
              <w:right w:val="single" w:sz="4" w:space="0" w:color="auto"/>
            </w:tcBorders>
            <w:vAlign w:val="center"/>
            <w:hideMark/>
          </w:tcPr>
          <w:p w14:paraId="23D28806"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159DFA27"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ABDB8FC" w14:textId="77777777" w:rsidR="009C534D" w:rsidRPr="00300A69" w:rsidRDefault="009C534D" w:rsidP="009C534D">
            <w:pPr>
              <w:pStyle w:val="RSText"/>
              <w:rPr>
                <w:lang w:eastAsia="cs-CZ" w:bidi="ar-SA"/>
              </w:rPr>
            </w:pPr>
            <w:r w:rsidRPr="00300A69">
              <w:rPr>
                <w:lang w:eastAsia="cs-CZ" w:bidi="ar-SA"/>
              </w:rPr>
              <w:t>k48</w:t>
            </w:r>
          </w:p>
        </w:tc>
        <w:tc>
          <w:tcPr>
            <w:tcW w:w="580" w:type="dxa"/>
            <w:tcBorders>
              <w:top w:val="nil"/>
              <w:left w:val="nil"/>
              <w:bottom w:val="single" w:sz="4" w:space="0" w:color="auto"/>
              <w:right w:val="single" w:sz="4" w:space="0" w:color="auto"/>
            </w:tcBorders>
            <w:vAlign w:val="center"/>
            <w:hideMark/>
          </w:tcPr>
          <w:p w14:paraId="5B6E917C"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3BD0184A"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940AB58"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00FA2E5B"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18D1154E" w14:textId="77777777" w:rsidR="009C534D" w:rsidRPr="00300A69" w:rsidRDefault="009C534D" w:rsidP="009C534D">
            <w:pPr>
              <w:pStyle w:val="RSText"/>
              <w:rPr>
                <w:lang w:eastAsia="cs-CZ" w:bidi="ar-SA"/>
              </w:rPr>
            </w:pPr>
            <w:r w:rsidRPr="00300A69">
              <w:rPr>
                <w:lang w:eastAsia="cs-CZ" w:bidi="ar-SA"/>
              </w:rPr>
              <w:t>17</w:t>
            </w:r>
          </w:p>
        </w:tc>
        <w:tc>
          <w:tcPr>
            <w:tcW w:w="567" w:type="dxa"/>
            <w:tcBorders>
              <w:top w:val="nil"/>
              <w:left w:val="nil"/>
              <w:bottom w:val="single" w:sz="4" w:space="0" w:color="auto"/>
              <w:right w:val="single" w:sz="4" w:space="0" w:color="auto"/>
            </w:tcBorders>
            <w:vAlign w:val="center"/>
            <w:hideMark/>
          </w:tcPr>
          <w:p w14:paraId="282B0650"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3EE42077"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8926625" w14:textId="77777777" w:rsidR="009C534D" w:rsidRPr="00300A69" w:rsidRDefault="009C534D" w:rsidP="009C534D">
            <w:pPr>
              <w:pStyle w:val="RSText"/>
              <w:rPr>
                <w:lang w:eastAsia="cs-CZ" w:bidi="ar-SA"/>
              </w:rPr>
            </w:pPr>
            <w:r w:rsidRPr="00300A69">
              <w:rPr>
                <w:lang w:eastAsia="cs-CZ" w:bidi="ar-SA"/>
              </w:rPr>
              <w:t>k49</w:t>
            </w:r>
          </w:p>
        </w:tc>
        <w:tc>
          <w:tcPr>
            <w:tcW w:w="580" w:type="dxa"/>
            <w:tcBorders>
              <w:top w:val="nil"/>
              <w:left w:val="nil"/>
              <w:bottom w:val="single" w:sz="4" w:space="0" w:color="auto"/>
              <w:right w:val="single" w:sz="4" w:space="0" w:color="auto"/>
            </w:tcBorders>
            <w:vAlign w:val="center"/>
            <w:hideMark/>
          </w:tcPr>
          <w:p w14:paraId="536595EF"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7B35D6F9"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B8516E6"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1BCC6CEB"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0C7B346A" w14:textId="77777777" w:rsidR="009C534D" w:rsidRPr="00300A69" w:rsidRDefault="009C534D" w:rsidP="009C534D">
            <w:pPr>
              <w:pStyle w:val="RSText"/>
              <w:rPr>
                <w:lang w:eastAsia="cs-CZ" w:bidi="ar-SA"/>
              </w:rPr>
            </w:pPr>
            <w:r w:rsidRPr="00300A69">
              <w:rPr>
                <w:lang w:eastAsia="cs-CZ" w:bidi="ar-SA"/>
              </w:rPr>
              <w:t>14</w:t>
            </w:r>
          </w:p>
        </w:tc>
        <w:tc>
          <w:tcPr>
            <w:tcW w:w="567" w:type="dxa"/>
            <w:tcBorders>
              <w:top w:val="nil"/>
              <w:left w:val="nil"/>
              <w:bottom w:val="single" w:sz="4" w:space="0" w:color="auto"/>
              <w:right w:val="single" w:sz="4" w:space="0" w:color="auto"/>
            </w:tcBorders>
            <w:vAlign w:val="center"/>
            <w:hideMark/>
          </w:tcPr>
          <w:p w14:paraId="6D966D18"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5E4B7CCC"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0BE3AB0" w14:textId="77777777" w:rsidR="009C534D" w:rsidRPr="00300A69" w:rsidRDefault="009C534D" w:rsidP="009C534D">
            <w:pPr>
              <w:pStyle w:val="RSText"/>
              <w:rPr>
                <w:lang w:eastAsia="cs-CZ" w:bidi="ar-SA"/>
              </w:rPr>
            </w:pPr>
            <w:r w:rsidRPr="00300A69">
              <w:rPr>
                <w:lang w:eastAsia="cs-CZ" w:bidi="ar-SA"/>
              </w:rPr>
              <w:t>k50</w:t>
            </w:r>
          </w:p>
        </w:tc>
        <w:tc>
          <w:tcPr>
            <w:tcW w:w="580" w:type="dxa"/>
            <w:tcBorders>
              <w:top w:val="nil"/>
              <w:left w:val="nil"/>
              <w:bottom w:val="single" w:sz="4" w:space="0" w:color="auto"/>
              <w:right w:val="single" w:sz="4" w:space="0" w:color="auto"/>
            </w:tcBorders>
            <w:vAlign w:val="center"/>
            <w:hideMark/>
          </w:tcPr>
          <w:p w14:paraId="2CDE5A64"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693E69BE"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A6B9FCD" w14:textId="77777777" w:rsidR="009C534D" w:rsidRPr="00300A69" w:rsidRDefault="009C534D" w:rsidP="009C534D">
            <w:pPr>
              <w:pStyle w:val="RSText"/>
              <w:rPr>
                <w:lang w:eastAsia="cs-CZ" w:bidi="ar-SA"/>
              </w:rPr>
            </w:pPr>
            <w:proofErr w:type="spellStart"/>
            <w:r w:rsidRPr="00300A69">
              <w:rPr>
                <w:lang w:eastAsia="cs-CZ" w:bidi="ar-SA"/>
              </w:rPr>
              <w:t>Carpinus</w:t>
            </w:r>
            <w:proofErr w:type="spellEnd"/>
            <w:r w:rsidRPr="00300A69">
              <w:rPr>
                <w:lang w:eastAsia="cs-CZ" w:bidi="ar-SA"/>
              </w:rPr>
              <w:t xml:space="preserve"> </w:t>
            </w:r>
            <w:proofErr w:type="spellStart"/>
            <w:r w:rsidRPr="00300A69">
              <w:rPr>
                <w:lang w:eastAsia="cs-CZ" w:bidi="ar-SA"/>
              </w:rPr>
              <w:t>betulus</w:t>
            </w:r>
            <w:proofErr w:type="spellEnd"/>
            <w:r w:rsidRPr="00300A69">
              <w:rPr>
                <w:lang w:eastAsia="cs-CZ" w:bidi="ar-SA"/>
              </w:rPr>
              <w:t xml:space="preserve">, </w:t>
            </w: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2DDE4607" w14:textId="77777777" w:rsidR="009C534D" w:rsidRPr="00300A69" w:rsidRDefault="009C534D" w:rsidP="009C534D">
            <w:pPr>
              <w:pStyle w:val="RSText"/>
              <w:rPr>
                <w:lang w:eastAsia="cs-CZ" w:bidi="ar-SA"/>
              </w:rPr>
            </w:pPr>
            <w:r w:rsidRPr="00300A69">
              <w:rPr>
                <w:lang w:eastAsia="cs-CZ" w:bidi="ar-SA"/>
              </w:rPr>
              <w:t xml:space="preserve">habr obecný, 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43314A1E" w14:textId="77777777" w:rsidR="009C534D" w:rsidRPr="00300A69" w:rsidRDefault="009C534D" w:rsidP="009C534D">
            <w:pPr>
              <w:pStyle w:val="RSText"/>
              <w:rPr>
                <w:lang w:eastAsia="cs-CZ" w:bidi="ar-SA"/>
              </w:rPr>
            </w:pPr>
            <w:r w:rsidRPr="00300A69">
              <w:rPr>
                <w:lang w:eastAsia="cs-CZ" w:bidi="ar-SA"/>
              </w:rPr>
              <w:t>12</w:t>
            </w:r>
          </w:p>
        </w:tc>
        <w:tc>
          <w:tcPr>
            <w:tcW w:w="567" w:type="dxa"/>
            <w:tcBorders>
              <w:top w:val="nil"/>
              <w:left w:val="nil"/>
              <w:bottom w:val="single" w:sz="4" w:space="0" w:color="auto"/>
              <w:right w:val="single" w:sz="4" w:space="0" w:color="auto"/>
            </w:tcBorders>
            <w:vAlign w:val="center"/>
            <w:hideMark/>
          </w:tcPr>
          <w:p w14:paraId="54F536FD"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6CAD4B43"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0FF85BD" w14:textId="77777777" w:rsidR="009C534D" w:rsidRPr="00300A69" w:rsidRDefault="009C534D" w:rsidP="009C534D">
            <w:pPr>
              <w:pStyle w:val="RSText"/>
              <w:rPr>
                <w:lang w:eastAsia="cs-CZ" w:bidi="ar-SA"/>
              </w:rPr>
            </w:pPr>
            <w:r w:rsidRPr="00300A69">
              <w:rPr>
                <w:lang w:eastAsia="cs-CZ" w:bidi="ar-SA"/>
              </w:rPr>
              <w:t>k51</w:t>
            </w:r>
          </w:p>
        </w:tc>
        <w:tc>
          <w:tcPr>
            <w:tcW w:w="580" w:type="dxa"/>
            <w:tcBorders>
              <w:top w:val="nil"/>
              <w:left w:val="nil"/>
              <w:bottom w:val="single" w:sz="4" w:space="0" w:color="auto"/>
              <w:right w:val="single" w:sz="4" w:space="0" w:color="auto"/>
            </w:tcBorders>
            <w:vAlign w:val="center"/>
            <w:hideMark/>
          </w:tcPr>
          <w:p w14:paraId="35BA5F27"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49E13D8C"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10310A7" w14:textId="77777777" w:rsidR="009C534D" w:rsidRPr="00300A69" w:rsidRDefault="009C534D" w:rsidP="009C534D">
            <w:pPr>
              <w:pStyle w:val="RSText"/>
              <w:rPr>
                <w:lang w:eastAsia="cs-CZ" w:bidi="ar-SA"/>
              </w:rPr>
            </w:pPr>
            <w:proofErr w:type="spellStart"/>
            <w:r w:rsidRPr="00300A69">
              <w:rPr>
                <w:lang w:eastAsia="cs-CZ" w:bidi="ar-SA"/>
              </w:rPr>
              <w:t>Pinus</w:t>
            </w:r>
            <w:proofErr w:type="spellEnd"/>
            <w:r w:rsidRPr="00300A69">
              <w:rPr>
                <w:lang w:eastAsia="cs-CZ" w:bidi="ar-SA"/>
              </w:rPr>
              <w:t xml:space="preserve"> </w:t>
            </w:r>
            <w:proofErr w:type="spellStart"/>
            <w:r w:rsidRPr="00300A69">
              <w:rPr>
                <w:lang w:eastAsia="cs-CZ" w:bidi="ar-SA"/>
              </w:rPr>
              <w:t>mugo</w:t>
            </w:r>
            <w:proofErr w:type="spellEnd"/>
          </w:p>
        </w:tc>
        <w:tc>
          <w:tcPr>
            <w:tcW w:w="3048" w:type="dxa"/>
            <w:tcBorders>
              <w:top w:val="nil"/>
              <w:left w:val="nil"/>
              <w:bottom w:val="single" w:sz="4" w:space="0" w:color="auto"/>
              <w:right w:val="single" w:sz="4" w:space="0" w:color="auto"/>
            </w:tcBorders>
            <w:vAlign w:val="center"/>
            <w:hideMark/>
          </w:tcPr>
          <w:p w14:paraId="4DA2CCFB" w14:textId="77777777" w:rsidR="009C534D" w:rsidRPr="00300A69" w:rsidRDefault="009C534D" w:rsidP="009C534D">
            <w:pPr>
              <w:pStyle w:val="RSText"/>
              <w:rPr>
                <w:lang w:eastAsia="cs-CZ" w:bidi="ar-SA"/>
              </w:rPr>
            </w:pPr>
            <w:r w:rsidRPr="00300A69">
              <w:rPr>
                <w:lang w:eastAsia="cs-CZ" w:bidi="ar-SA"/>
              </w:rPr>
              <w:t>borovice kleč</w:t>
            </w:r>
          </w:p>
        </w:tc>
        <w:tc>
          <w:tcPr>
            <w:tcW w:w="567" w:type="dxa"/>
            <w:tcBorders>
              <w:top w:val="nil"/>
              <w:left w:val="nil"/>
              <w:bottom w:val="single" w:sz="4" w:space="0" w:color="auto"/>
              <w:right w:val="single" w:sz="4" w:space="0" w:color="auto"/>
            </w:tcBorders>
            <w:vAlign w:val="center"/>
            <w:hideMark/>
          </w:tcPr>
          <w:p w14:paraId="799E8BC0" w14:textId="77777777" w:rsidR="009C534D" w:rsidRPr="00300A69" w:rsidRDefault="009C534D" w:rsidP="009C534D">
            <w:pPr>
              <w:pStyle w:val="RSText"/>
              <w:rPr>
                <w:lang w:eastAsia="cs-CZ" w:bidi="ar-SA"/>
              </w:rPr>
            </w:pPr>
            <w:r w:rsidRPr="00300A69">
              <w:rPr>
                <w:lang w:eastAsia="cs-CZ" w:bidi="ar-SA"/>
              </w:rPr>
              <w:t>15</w:t>
            </w:r>
          </w:p>
        </w:tc>
        <w:tc>
          <w:tcPr>
            <w:tcW w:w="567" w:type="dxa"/>
            <w:tcBorders>
              <w:top w:val="nil"/>
              <w:left w:val="nil"/>
              <w:bottom w:val="single" w:sz="4" w:space="0" w:color="auto"/>
              <w:right w:val="single" w:sz="4" w:space="0" w:color="auto"/>
            </w:tcBorders>
            <w:vAlign w:val="center"/>
            <w:hideMark/>
          </w:tcPr>
          <w:p w14:paraId="52644B65"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09473099"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F2D46EB" w14:textId="77777777" w:rsidR="009C534D" w:rsidRPr="00300A69" w:rsidRDefault="009C534D" w:rsidP="009C534D">
            <w:pPr>
              <w:pStyle w:val="RSText"/>
              <w:rPr>
                <w:lang w:eastAsia="cs-CZ" w:bidi="ar-SA"/>
              </w:rPr>
            </w:pPr>
            <w:r w:rsidRPr="00300A69">
              <w:rPr>
                <w:lang w:eastAsia="cs-CZ" w:bidi="ar-SA"/>
              </w:rPr>
              <w:t>k52</w:t>
            </w:r>
          </w:p>
        </w:tc>
        <w:tc>
          <w:tcPr>
            <w:tcW w:w="580" w:type="dxa"/>
            <w:tcBorders>
              <w:top w:val="nil"/>
              <w:left w:val="nil"/>
              <w:bottom w:val="single" w:sz="4" w:space="0" w:color="auto"/>
              <w:right w:val="single" w:sz="4" w:space="0" w:color="auto"/>
            </w:tcBorders>
            <w:vAlign w:val="center"/>
            <w:hideMark/>
          </w:tcPr>
          <w:p w14:paraId="17068FB2"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71C36FD6"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71A64C37"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r w:rsidRPr="00300A69">
              <w:rPr>
                <w:lang w:eastAsia="cs-CZ" w:bidi="ar-SA"/>
              </w:rPr>
              <w:t xml:space="preserve">, </w:t>
            </w:r>
            <w:proofErr w:type="spellStart"/>
            <w:r w:rsidRPr="00300A69">
              <w:rPr>
                <w:lang w:eastAsia="cs-CZ" w:bidi="ar-SA"/>
              </w:rPr>
              <w:t>Carpinus</w:t>
            </w:r>
            <w:proofErr w:type="spellEnd"/>
            <w:r w:rsidRPr="00300A69">
              <w:rPr>
                <w:lang w:eastAsia="cs-CZ" w:bidi="ar-SA"/>
              </w:rPr>
              <w:t xml:space="preserve"> </w:t>
            </w:r>
            <w:proofErr w:type="spellStart"/>
            <w:r w:rsidRPr="00300A69">
              <w:rPr>
                <w:lang w:eastAsia="cs-CZ" w:bidi="ar-SA"/>
              </w:rPr>
              <w:t>betulus</w:t>
            </w:r>
            <w:proofErr w:type="spellEnd"/>
          </w:p>
        </w:tc>
        <w:tc>
          <w:tcPr>
            <w:tcW w:w="3048" w:type="dxa"/>
            <w:tcBorders>
              <w:top w:val="nil"/>
              <w:left w:val="nil"/>
              <w:bottom w:val="single" w:sz="4" w:space="0" w:color="auto"/>
              <w:right w:val="single" w:sz="4" w:space="0" w:color="auto"/>
            </w:tcBorders>
            <w:vAlign w:val="center"/>
            <w:hideMark/>
          </w:tcPr>
          <w:p w14:paraId="13C6D457"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r w:rsidRPr="00300A69">
              <w:rPr>
                <w:lang w:eastAsia="cs-CZ" w:bidi="ar-SA"/>
              </w:rPr>
              <w:t>, habr obecný</w:t>
            </w:r>
          </w:p>
        </w:tc>
        <w:tc>
          <w:tcPr>
            <w:tcW w:w="567" w:type="dxa"/>
            <w:tcBorders>
              <w:top w:val="nil"/>
              <w:left w:val="nil"/>
              <w:bottom w:val="single" w:sz="4" w:space="0" w:color="auto"/>
              <w:right w:val="single" w:sz="4" w:space="0" w:color="auto"/>
            </w:tcBorders>
            <w:vAlign w:val="center"/>
            <w:hideMark/>
          </w:tcPr>
          <w:p w14:paraId="4DCCD8E8"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46AA2B2D"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7A25FB66"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B20097E" w14:textId="77777777" w:rsidR="009C534D" w:rsidRPr="00300A69" w:rsidRDefault="009C534D" w:rsidP="009C534D">
            <w:pPr>
              <w:pStyle w:val="RSText"/>
              <w:rPr>
                <w:lang w:eastAsia="cs-CZ" w:bidi="ar-SA"/>
              </w:rPr>
            </w:pPr>
            <w:r w:rsidRPr="00300A69">
              <w:rPr>
                <w:lang w:eastAsia="cs-CZ" w:bidi="ar-SA"/>
              </w:rPr>
              <w:t>k53</w:t>
            </w:r>
          </w:p>
        </w:tc>
        <w:tc>
          <w:tcPr>
            <w:tcW w:w="580" w:type="dxa"/>
            <w:tcBorders>
              <w:top w:val="nil"/>
              <w:left w:val="nil"/>
              <w:bottom w:val="single" w:sz="4" w:space="0" w:color="auto"/>
              <w:right w:val="single" w:sz="4" w:space="0" w:color="auto"/>
            </w:tcBorders>
            <w:vAlign w:val="center"/>
            <w:hideMark/>
          </w:tcPr>
          <w:p w14:paraId="6718EB2E"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42033DB2"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162A46B" w14:textId="77777777" w:rsidR="009C534D" w:rsidRPr="00300A69" w:rsidRDefault="009C534D" w:rsidP="009C534D">
            <w:pPr>
              <w:pStyle w:val="RSText"/>
              <w:rPr>
                <w:lang w:eastAsia="cs-CZ" w:bidi="ar-SA"/>
              </w:rPr>
            </w:pPr>
            <w:proofErr w:type="spellStart"/>
            <w:r w:rsidRPr="00300A69">
              <w:rPr>
                <w:lang w:eastAsia="cs-CZ" w:bidi="ar-SA"/>
              </w:rPr>
              <w:t>Thuja</w:t>
            </w:r>
            <w:proofErr w:type="spellEnd"/>
            <w:r w:rsidRPr="00300A69">
              <w:rPr>
                <w:lang w:eastAsia="cs-CZ" w:bidi="ar-SA"/>
              </w:rPr>
              <w:t xml:space="preserve"> </w:t>
            </w:r>
            <w:proofErr w:type="spellStart"/>
            <w:r w:rsidRPr="00300A69">
              <w:rPr>
                <w:lang w:eastAsia="cs-CZ" w:bidi="ar-SA"/>
              </w:rPr>
              <w:t>occidentalis</w:t>
            </w:r>
            <w:proofErr w:type="spellEnd"/>
          </w:p>
        </w:tc>
        <w:tc>
          <w:tcPr>
            <w:tcW w:w="3048" w:type="dxa"/>
            <w:tcBorders>
              <w:top w:val="nil"/>
              <w:left w:val="nil"/>
              <w:bottom w:val="single" w:sz="4" w:space="0" w:color="auto"/>
              <w:right w:val="single" w:sz="4" w:space="0" w:color="auto"/>
            </w:tcBorders>
            <w:vAlign w:val="center"/>
            <w:hideMark/>
          </w:tcPr>
          <w:p w14:paraId="104A4CAE" w14:textId="77777777" w:rsidR="009C534D" w:rsidRPr="00300A69" w:rsidRDefault="009C534D" w:rsidP="009C534D">
            <w:pPr>
              <w:pStyle w:val="RSText"/>
              <w:rPr>
                <w:lang w:eastAsia="cs-CZ" w:bidi="ar-SA"/>
              </w:rPr>
            </w:pPr>
            <w:r w:rsidRPr="00300A69">
              <w:rPr>
                <w:lang w:eastAsia="cs-CZ" w:bidi="ar-SA"/>
              </w:rPr>
              <w:t>zerav západní</w:t>
            </w:r>
          </w:p>
        </w:tc>
        <w:tc>
          <w:tcPr>
            <w:tcW w:w="567" w:type="dxa"/>
            <w:tcBorders>
              <w:top w:val="nil"/>
              <w:left w:val="nil"/>
              <w:bottom w:val="single" w:sz="4" w:space="0" w:color="auto"/>
              <w:right w:val="single" w:sz="4" w:space="0" w:color="auto"/>
            </w:tcBorders>
            <w:vAlign w:val="center"/>
            <w:hideMark/>
          </w:tcPr>
          <w:p w14:paraId="0D6C5E58" w14:textId="77777777" w:rsidR="009C534D" w:rsidRPr="00300A69" w:rsidRDefault="009C534D" w:rsidP="009C534D">
            <w:pPr>
              <w:pStyle w:val="RSText"/>
              <w:rPr>
                <w:lang w:eastAsia="cs-CZ" w:bidi="ar-SA"/>
              </w:rPr>
            </w:pPr>
            <w:r w:rsidRPr="00300A69">
              <w:rPr>
                <w:lang w:eastAsia="cs-CZ" w:bidi="ar-SA"/>
              </w:rPr>
              <w:t>4</w:t>
            </w:r>
          </w:p>
        </w:tc>
        <w:tc>
          <w:tcPr>
            <w:tcW w:w="567" w:type="dxa"/>
            <w:tcBorders>
              <w:top w:val="nil"/>
              <w:left w:val="nil"/>
              <w:bottom w:val="single" w:sz="4" w:space="0" w:color="auto"/>
              <w:right w:val="single" w:sz="4" w:space="0" w:color="auto"/>
            </w:tcBorders>
            <w:vAlign w:val="center"/>
            <w:hideMark/>
          </w:tcPr>
          <w:p w14:paraId="116C131D"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3CCF0AEC"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E2A7D48" w14:textId="77777777" w:rsidR="009C534D" w:rsidRPr="00300A69" w:rsidRDefault="009C534D" w:rsidP="009C534D">
            <w:pPr>
              <w:pStyle w:val="RSText"/>
              <w:rPr>
                <w:lang w:eastAsia="cs-CZ" w:bidi="ar-SA"/>
              </w:rPr>
            </w:pPr>
            <w:r w:rsidRPr="00300A69">
              <w:rPr>
                <w:lang w:eastAsia="cs-CZ" w:bidi="ar-SA"/>
              </w:rPr>
              <w:t>k54</w:t>
            </w:r>
          </w:p>
        </w:tc>
        <w:tc>
          <w:tcPr>
            <w:tcW w:w="580" w:type="dxa"/>
            <w:tcBorders>
              <w:top w:val="nil"/>
              <w:left w:val="nil"/>
              <w:bottom w:val="single" w:sz="4" w:space="0" w:color="auto"/>
              <w:right w:val="single" w:sz="4" w:space="0" w:color="auto"/>
            </w:tcBorders>
            <w:vAlign w:val="center"/>
            <w:hideMark/>
          </w:tcPr>
          <w:p w14:paraId="5F14E522"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3FA7291C"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AE0F642"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735408B5"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79DEF393" w14:textId="77777777" w:rsidR="009C534D" w:rsidRPr="00300A69" w:rsidRDefault="009C534D" w:rsidP="009C534D">
            <w:pPr>
              <w:pStyle w:val="RSText"/>
              <w:rPr>
                <w:lang w:eastAsia="cs-CZ" w:bidi="ar-SA"/>
              </w:rPr>
            </w:pPr>
            <w:r w:rsidRPr="00300A69">
              <w:rPr>
                <w:lang w:eastAsia="cs-CZ" w:bidi="ar-SA"/>
              </w:rPr>
              <w:t>5</w:t>
            </w:r>
          </w:p>
        </w:tc>
        <w:tc>
          <w:tcPr>
            <w:tcW w:w="567" w:type="dxa"/>
            <w:tcBorders>
              <w:top w:val="nil"/>
              <w:left w:val="nil"/>
              <w:bottom w:val="single" w:sz="4" w:space="0" w:color="auto"/>
              <w:right w:val="single" w:sz="4" w:space="0" w:color="auto"/>
            </w:tcBorders>
            <w:vAlign w:val="center"/>
            <w:hideMark/>
          </w:tcPr>
          <w:p w14:paraId="793336ED"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5BA970AA"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DE2DE11" w14:textId="77777777" w:rsidR="009C534D" w:rsidRPr="00300A69" w:rsidRDefault="009C534D" w:rsidP="009C534D">
            <w:pPr>
              <w:pStyle w:val="RSText"/>
              <w:rPr>
                <w:lang w:eastAsia="cs-CZ" w:bidi="ar-SA"/>
              </w:rPr>
            </w:pPr>
            <w:r w:rsidRPr="00300A69">
              <w:rPr>
                <w:lang w:eastAsia="cs-CZ" w:bidi="ar-SA"/>
              </w:rPr>
              <w:t>k55</w:t>
            </w:r>
          </w:p>
        </w:tc>
        <w:tc>
          <w:tcPr>
            <w:tcW w:w="580" w:type="dxa"/>
            <w:tcBorders>
              <w:top w:val="nil"/>
              <w:left w:val="nil"/>
              <w:bottom w:val="single" w:sz="4" w:space="0" w:color="auto"/>
              <w:right w:val="single" w:sz="4" w:space="0" w:color="auto"/>
            </w:tcBorders>
            <w:vAlign w:val="center"/>
            <w:hideMark/>
          </w:tcPr>
          <w:p w14:paraId="336E2651"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23C0B9E2"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3A7DF61" w14:textId="77777777" w:rsidR="009C534D" w:rsidRPr="00300A69" w:rsidRDefault="009C534D" w:rsidP="009C534D">
            <w:pPr>
              <w:pStyle w:val="RSText"/>
              <w:rPr>
                <w:lang w:eastAsia="cs-CZ" w:bidi="ar-SA"/>
              </w:rPr>
            </w:pPr>
            <w:proofErr w:type="spellStart"/>
            <w:r w:rsidRPr="00300A69">
              <w:rPr>
                <w:lang w:eastAsia="cs-CZ" w:bidi="ar-SA"/>
              </w:rPr>
              <w:t>Juniperus</w:t>
            </w:r>
            <w:proofErr w:type="spellEnd"/>
            <w:r w:rsidRPr="00300A69">
              <w:rPr>
                <w:lang w:eastAsia="cs-CZ" w:bidi="ar-SA"/>
              </w:rPr>
              <w:t xml:space="preserve"> </w:t>
            </w:r>
            <w:proofErr w:type="spellStart"/>
            <w:r w:rsidRPr="00300A69">
              <w:rPr>
                <w:lang w:eastAsia="cs-CZ" w:bidi="ar-SA"/>
              </w:rPr>
              <w:t>chinensis</w:t>
            </w:r>
            <w:proofErr w:type="spellEnd"/>
          </w:p>
        </w:tc>
        <w:tc>
          <w:tcPr>
            <w:tcW w:w="3048" w:type="dxa"/>
            <w:tcBorders>
              <w:top w:val="nil"/>
              <w:left w:val="nil"/>
              <w:bottom w:val="single" w:sz="4" w:space="0" w:color="auto"/>
              <w:right w:val="single" w:sz="4" w:space="0" w:color="auto"/>
            </w:tcBorders>
            <w:vAlign w:val="center"/>
            <w:hideMark/>
          </w:tcPr>
          <w:p w14:paraId="4A3162A1" w14:textId="77777777" w:rsidR="009C534D" w:rsidRPr="00300A69" w:rsidRDefault="009C534D" w:rsidP="009C534D">
            <w:pPr>
              <w:pStyle w:val="RSText"/>
              <w:rPr>
                <w:lang w:eastAsia="cs-CZ" w:bidi="ar-SA"/>
              </w:rPr>
            </w:pPr>
            <w:r w:rsidRPr="00300A69">
              <w:rPr>
                <w:lang w:eastAsia="cs-CZ" w:bidi="ar-SA"/>
              </w:rPr>
              <w:t>jalovec čínský</w:t>
            </w:r>
          </w:p>
        </w:tc>
        <w:tc>
          <w:tcPr>
            <w:tcW w:w="567" w:type="dxa"/>
            <w:tcBorders>
              <w:top w:val="nil"/>
              <w:left w:val="nil"/>
              <w:bottom w:val="single" w:sz="4" w:space="0" w:color="auto"/>
              <w:right w:val="single" w:sz="4" w:space="0" w:color="auto"/>
            </w:tcBorders>
            <w:vAlign w:val="center"/>
            <w:hideMark/>
          </w:tcPr>
          <w:p w14:paraId="63A1A4E2"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4B3F6F9B" w14:textId="77777777" w:rsidR="009C534D" w:rsidRPr="00300A69" w:rsidRDefault="009C534D" w:rsidP="009C534D">
            <w:pPr>
              <w:pStyle w:val="RSText"/>
              <w:rPr>
                <w:lang w:eastAsia="cs-CZ" w:bidi="ar-SA"/>
              </w:rPr>
            </w:pPr>
            <w:r w:rsidRPr="00300A69">
              <w:rPr>
                <w:lang w:eastAsia="cs-CZ" w:bidi="ar-SA"/>
              </w:rPr>
              <w:t>1,5</w:t>
            </w:r>
          </w:p>
        </w:tc>
      </w:tr>
      <w:tr w:rsidR="009C534D" w:rsidRPr="00300A69" w14:paraId="7D2F1D89"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E53FE0E" w14:textId="77777777" w:rsidR="009C534D" w:rsidRPr="00300A69" w:rsidRDefault="009C534D" w:rsidP="009C534D">
            <w:pPr>
              <w:pStyle w:val="RSText"/>
              <w:rPr>
                <w:lang w:eastAsia="cs-CZ" w:bidi="ar-SA"/>
              </w:rPr>
            </w:pPr>
            <w:r w:rsidRPr="00300A69">
              <w:rPr>
                <w:lang w:eastAsia="cs-CZ" w:bidi="ar-SA"/>
              </w:rPr>
              <w:t>k56</w:t>
            </w:r>
          </w:p>
        </w:tc>
        <w:tc>
          <w:tcPr>
            <w:tcW w:w="580" w:type="dxa"/>
            <w:tcBorders>
              <w:top w:val="nil"/>
              <w:left w:val="nil"/>
              <w:bottom w:val="single" w:sz="4" w:space="0" w:color="auto"/>
              <w:right w:val="single" w:sz="4" w:space="0" w:color="auto"/>
            </w:tcBorders>
            <w:vAlign w:val="center"/>
            <w:hideMark/>
          </w:tcPr>
          <w:p w14:paraId="47461FD3"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683FB917"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FACA695"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4D7F8C4D"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31364EA6" w14:textId="77777777" w:rsidR="009C534D" w:rsidRPr="00300A69" w:rsidRDefault="009C534D" w:rsidP="009C534D">
            <w:pPr>
              <w:pStyle w:val="RSText"/>
              <w:rPr>
                <w:lang w:eastAsia="cs-CZ" w:bidi="ar-SA"/>
              </w:rPr>
            </w:pPr>
            <w:r w:rsidRPr="00300A69">
              <w:rPr>
                <w:lang w:eastAsia="cs-CZ" w:bidi="ar-SA"/>
              </w:rPr>
              <w:t>3</w:t>
            </w:r>
          </w:p>
        </w:tc>
        <w:tc>
          <w:tcPr>
            <w:tcW w:w="567" w:type="dxa"/>
            <w:tcBorders>
              <w:top w:val="nil"/>
              <w:left w:val="nil"/>
              <w:bottom w:val="single" w:sz="4" w:space="0" w:color="auto"/>
              <w:right w:val="single" w:sz="4" w:space="0" w:color="auto"/>
            </w:tcBorders>
            <w:vAlign w:val="center"/>
            <w:hideMark/>
          </w:tcPr>
          <w:p w14:paraId="0B7406A2"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69228EF3"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38D02D0" w14:textId="77777777" w:rsidR="009C534D" w:rsidRPr="00300A69" w:rsidRDefault="009C534D" w:rsidP="009C534D">
            <w:pPr>
              <w:pStyle w:val="RSText"/>
              <w:rPr>
                <w:lang w:eastAsia="cs-CZ" w:bidi="ar-SA"/>
              </w:rPr>
            </w:pPr>
            <w:r w:rsidRPr="00300A69">
              <w:rPr>
                <w:lang w:eastAsia="cs-CZ" w:bidi="ar-SA"/>
              </w:rPr>
              <w:t>k57</w:t>
            </w:r>
          </w:p>
        </w:tc>
        <w:tc>
          <w:tcPr>
            <w:tcW w:w="580" w:type="dxa"/>
            <w:tcBorders>
              <w:top w:val="nil"/>
              <w:left w:val="nil"/>
              <w:bottom w:val="single" w:sz="4" w:space="0" w:color="auto"/>
              <w:right w:val="single" w:sz="4" w:space="0" w:color="auto"/>
            </w:tcBorders>
            <w:vAlign w:val="center"/>
            <w:hideMark/>
          </w:tcPr>
          <w:p w14:paraId="23B1AAB9"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71EF47C8"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3A1B5ED"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6DCCF8B9"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6B6EB0D0"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10821314"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47B8C4EF"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DD2F251" w14:textId="77777777" w:rsidR="009C534D" w:rsidRPr="00300A69" w:rsidRDefault="009C534D" w:rsidP="009C534D">
            <w:pPr>
              <w:pStyle w:val="RSText"/>
              <w:rPr>
                <w:lang w:eastAsia="cs-CZ" w:bidi="ar-SA"/>
              </w:rPr>
            </w:pPr>
            <w:r w:rsidRPr="00300A69">
              <w:rPr>
                <w:lang w:eastAsia="cs-CZ" w:bidi="ar-SA"/>
              </w:rPr>
              <w:t>k58</w:t>
            </w:r>
          </w:p>
        </w:tc>
        <w:tc>
          <w:tcPr>
            <w:tcW w:w="580" w:type="dxa"/>
            <w:tcBorders>
              <w:top w:val="nil"/>
              <w:left w:val="nil"/>
              <w:bottom w:val="single" w:sz="4" w:space="0" w:color="auto"/>
              <w:right w:val="single" w:sz="4" w:space="0" w:color="auto"/>
            </w:tcBorders>
            <w:vAlign w:val="center"/>
            <w:hideMark/>
          </w:tcPr>
          <w:p w14:paraId="50A6F8CC"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30A38F30"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DB8FF8E"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0D309945"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1C74A5C4" w14:textId="77777777" w:rsidR="009C534D" w:rsidRPr="00300A69" w:rsidRDefault="009C534D" w:rsidP="009C534D">
            <w:pPr>
              <w:pStyle w:val="RSText"/>
              <w:rPr>
                <w:lang w:eastAsia="cs-CZ" w:bidi="ar-SA"/>
              </w:rPr>
            </w:pPr>
            <w:r w:rsidRPr="00300A69">
              <w:rPr>
                <w:lang w:eastAsia="cs-CZ" w:bidi="ar-SA"/>
              </w:rPr>
              <w:t>12</w:t>
            </w:r>
          </w:p>
        </w:tc>
        <w:tc>
          <w:tcPr>
            <w:tcW w:w="567" w:type="dxa"/>
            <w:tcBorders>
              <w:top w:val="nil"/>
              <w:left w:val="nil"/>
              <w:bottom w:val="single" w:sz="4" w:space="0" w:color="auto"/>
              <w:right w:val="single" w:sz="4" w:space="0" w:color="auto"/>
            </w:tcBorders>
            <w:vAlign w:val="center"/>
            <w:hideMark/>
          </w:tcPr>
          <w:p w14:paraId="4207FE6F"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09178770"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1667F226" w14:textId="77777777" w:rsidR="009C534D" w:rsidRPr="00300A69" w:rsidRDefault="009C534D" w:rsidP="009C534D">
            <w:pPr>
              <w:pStyle w:val="RSText"/>
              <w:rPr>
                <w:lang w:eastAsia="cs-CZ" w:bidi="ar-SA"/>
              </w:rPr>
            </w:pPr>
            <w:r w:rsidRPr="00300A69">
              <w:rPr>
                <w:lang w:eastAsia="cs-CZ" w:bidi="ar-SA"/>
              </w:rPr>
              <w:t>k59</w:t>
            </w:r>
          </w:p>
        </w:tc>
        <w:tc>
          <w:tcPr>
            <w:tcW w:w="580" w:type="dxa"/>
            <w:tcBorders>
              <w:top w:val="nil"/>
              <w:left w:val="nil"/>
              <w:bottom w:val="single" w:sz="4" w:space="0" w:color="auto"/>
              <w:right w:val="single" w:sz="4" w:space="0" w:color="auto"/>
            </w:tcBorders>
            <w:vAlign w:val="center"/>
            <w:hideMark/>
          </w:tcPr>
          <w:p w14:paraId="2CC14FCE"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0F1F6DED"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43C8D9A4"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r w:rsidRPr="00300A69">
              <w:rPr>
                <w:lang w:eastAsia="cs-CZ" w:bidi="ar-SA"/>
              </w:rPr>
              <w:t xml:space="preserve">, </w:t>
            </w:r>
            <w:proofErr w:type="spellStart"/>
            <w:r w:rsidRPr="00300A69">
              <w:rPr>
                <w:lang w:eastAsia="cs-CZ" w:bidi="ar-SA"/>
              </w:rPr>
              <w:t>Forsythia</w:t>
            </w:r>
            <w:proofErr w:type="spellEnd"/>
            <w:r w:rsidRPr="00300A69">
              <w:rPr>
                <w:lang w:eastAsia="cs-CZ" w:bidi="ar-SA"/>
              </w:rPr>
              <w:t xml:space="preserve"> x intermedia</w:t>
            </w:r>
          </w:p>
        </w:tc>
        <w:tc>
          <w:tcPr>
            <w:tcW w:w="3048" w:type="dxa"/>
            <w:tcBorders>
              <w:top w:val="nil"/>
              <w:left w:val="nil"/>
              <w:bottom w:val="single" w:sz="4" w:space="0" w:color="auto"/>
              <w:right w:val="single" w:sz="4" w:space="0" w:color="auto"/>
            </w:tcBorders>
            <w:vAlign w:val="center"/>
            <w:hideMark/>
          </w:tcPr>
          <w:p w14:paraId="0B52396E"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r w:rsidRPr="00300A69">
              <w:rPr>
                <w:lang w:eastAsia="cs-CZ" w:bidi="ar-SA"/>
              </w:rPr>
              <w:t>, zlatice prostřední</w:t>
            </w:r>
          </w:p>
        </w:tc>
        <w:tc>
          <w:tcPr>
            <w:tcW w:w="567" w:type="dxa"/>
            <w:tcBorders>
              <w:top w:val="nil"/>
              <w:left w:val="nil"/>
              <w:bottom w:val="single" w:sz="4" w:space="0" w:color="auto"/>
              <w:right w:val="single" w:sz="4" w:space="0" w:color="auto"/>
            </w:tcBorders>
            <w:vAlign w:val="center"/>
            <w:hideMark/>
          </w:tcPr>
          <w:p w14:paraId="6C71E40F"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68470F01"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7A0C758A"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6B380A4" w14:textId="77777777" w:rsidR="009C534D" w:rsidRPr="00300A69" w:rsidRDefault="009C534D" w:rsidP="009C534D">
            <w:pPr>
              <w:pStyle w:val="RSText"/>
              <w:rPr>
                <w:lang w:eastAsia="cs-CZ" w:bidi="ar-SA"/>
              </w:rPr>
            </w:pPr>
            <w:r w:rsidRPr="00300A69">
              <w:rPr>
                <w:lang w:eastAsia="cs-CZ" w:bidi="ar-SA"/>
              </w:rPr>
              <w:t>k60</w:t>
            </w:r>
          </w:p>
        </w:tc>
        <w:tc>
          <w:tcPr>
            <w:tcW w:w="580" w:type="dxa"/>
            <w:tcBorders>
              <w:top w:val="nil"/>
              <w:left w:val="nil"/>
              <w:bottom w:val="single" w:sz="4" w:space="0" w:color="auto"/>
              <w:right w:val="single" w:sz="4" w:space="0" w:color="auto"/>
            </w:tcBorders>
            <w:vAlign w:val="center"/>
            <w:hideMark/>
          </w:tcPr>
          <w:p w14:paraId="0F5B132F"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33FBB25D"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9F66DC7" w14:textId="77777777" w:rsidR="009C534D" w:rsidRPr="00300A69" w:rsidRDefault="009C534D" w:rsidP="009C534D">
            <w:pPr>
              <w:pStyle w:val="RSText"/>
              <w:rPr>
                <w:lang w:eastAsia="cs-CZ" w:bidi="ar-SA"/>
              </w:rPr>
            </w:pPr>
            <w:proofErr w:type="spellStart"/>
            <w:r w:rsidRPr="00300A69">
              <w:rPr>
                <w:lang w:eastAsia="cs-CZ" w:bidi="ar-SA"/>
              </w:rPr>
              <w:t>Symphoricarpos</w:t>
            </w:r>
            <w:proofErr w:type="spellEnd"/>
            <w:r w:rsidRPr="00300A69">
              <w:rPr>
                <w:lang w:eastAsia="cs-CZ" w:bidi="ar-SA"/>
              </w:rPr>
              <w:t xml:space="preserve"> </w:t>
            </w:r>
            <w:proofErr w:type="spellStart"/>
            <w:r w:rsidRPr="00300A69">
              <w:rPr>
                <w:lang w:eastAsia="cs-CZ" w:bidi="ar-SA"/>
              </w:rPr>
              <w:t>albus</w:t>
            </w:r>
            <w:proofErr w:type="spellEnd"/>
          </w:p>
        </w:tc>
        <w:tc>
          <w:tcPr>
            <w:tcW w:w="3048" w:type="dxa"/>
            <w:tcBorders>
              <w:top w:val="nil"/>
              <w:left w:val="nil"/>
              <w:bottom w:val="single" w:sz="4" w:space="0" w:color="auto"/>
              <w:right w:val="single" w:sz="4" w:space="0" w:color="auto"/>
            </w:tcBorders>
            <w:vAlign w:val="center"/>
            <w:hideMark/>
          </w:tcPr>
          <w:p w14:paraId="5DDE5CE2" w14:textId="77777777" w:rsidR="009C534D" w:rsidRPr="00300A69" w:rsidRDefault="009C534D" w:rsidP="009C534D">
            <w:pPr>
              <w:pStyle w:val="RSText"/>
              <w:rPr>
                <w:lang w:eastAsia="cs-CZ" w:bidi="ar-SA"/>
              </w:rPr>
            </w:pPr>
            <w:r w:rsidRPr="00300A69">
              <w:rPr>
                <w:lang w:eastAsia="cs-CZ" w:bidi="ar-SA"/>
              </w:rPr>
              <w:t>pámelník bílý</w:t>
            </w:r>
          </w:p>
        </w:tc>
        <w:tc>
          <w:tcPr>
            <w:tcW w:w="567" w:type="dxa"/>
            <w:tcBorders>
              <w:top w:val="nil"/>
              <w:left w:val="nil"/>
              <w:bottom w:val="single" w:sz="4" w:space="0" w:color="auto"/>
              <w:right w:val="single" w:sz="4" w:space="0" w:color="auto"/>
            </w:tcBorders>
            <w:vAlign w:val="center"/>
            <w:hideMark/>
          </w:tcPr>
          <w:p w14:paraId="369E3207" w14:textId="77777777" w:rsidR="009C534D" w:rsidRPr="00300A69" w:rsidRDefault="009C534D" w:rsidP="009C534D">
            <w:pPr>
              <w:pStyle w:val="RSText"/>
              <w:rPr>
                <w:lang w:eastAsia="cs-CZ" w:bidi="ar-SA"/>
              </w:rPr>
            </w:pPr>
            <w:r w:rsidRPr="00300A69">
              <w:rPr>
                <w:lang w:eastAsia="cs-CZ" w:bidi="ar-SA"/>
              </w:rPr>
              <w:t>4</w:t>
            </w:r>
          </w:p>
        </w:tc>
        <w:tc>
          <w:tcPr>
            <w:tcW w:w="567" w:type="dxa"/>
            <w:tcBorders>
              <w:top w:val="nil"/>
              <w:left w:val="nil"/>
              <w:bottom w:val="single" w:sz="4" w:space="0" w:color="auto"/>
              <w:right w:val="single" w:sz="4" w:space="0" w:color="auto"/>
            </w:tcBorders>
            <w:vAlign w:val="center"/>
            <w:hideMark/>
          </w:tcPr>
          <w:p w14:paraId="6DF20DE8"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0D8F95EB"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B061D80" w14:textId="77777777" w:rsidR="009C534D" w:rsidRPr="00300A69" w:rsidRDefault="009C534D" w:rsidP="009C534D">
            <w:pPr>
              <w:pStyle w:val="RSText"/>
              <w:rPr>
                <w:lang w:eastAsia="cs-CZ" w:bidi="ar-SA"/>
              </w:rPr>
            </w:pPr>
            <w:r w:rsidRPr="00300A69">
              <w:rPr>
                <w:lang w:eastAsia="cs-CZ" w:bidi="ar-SA"/>
              </w:rPr>
              <w:t>k61</w:t>
            </w:r>
          </w:p>
        </w:tc>
        <w:tc>
          <w:tcPr>
            <w:tcW w:w="580" w:type="dxa"/>
            <w:tcBorders>
              <w:top w:val="nil"/>
              <w:left w:val="nil"/>
              <w:bottom w:val="single" w:sz="4" w:space="0" w:color="auto"/>
              <w:right w:val="single" w:sz="4" w:space="0" w:color="auto"/>
            </w:tcBorders>
            <w:vAlign w:val="center"/>
            <w:hideMark/>
          </w:tcPr>
          <w:p w14:paraId="44A6A6C5" w14:textId="77777777" w:rsidR="009C534D" w:rsidRPr="00300A69" w:rsidRDefault="009C534D" w:rsidP="009C534D">
            <w:pPr>
              <w:pStyle w:val="RSText"/>
              <w:rPr>
                <w:lang w:eastAsia="cs-CZ" w:bidi="ar-SA"/>
              </w:rPr>
            </w:pPr>
            <w:r w:rsidRPr="00300A69">
              <w:rPr>
                <w:lang w:eastAsia="cs-CZ" w:bidi="ar-SA"/>
              </w:rPr>
              <w:t>640/12</w:t>
            </w:r>
          </w:p>
        </w:tc>
        <w:tc>
          <w:tcPr>
            <w:tcW w:w="536" w:type="dxa"/>
            <w:tcBorders>
              <w:top w:val="nil"/>
              <w:left w:val="nil"/>
              <w:bottom w:val="single" w:sz="4" w:space="0" w:color="auto"/>
              <w:right w:val="single" w:sz="4" w:space="0" w:color="auto"/>
            </w:tcBorders>
            <w:textDirection w:val="btLr"/>
            <w:vAlign w:val="center"/>
            <w:hideMark/>
          </w:tcPr>
          <w:p w14:paraId="4858A34A"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B7D31EA" w14:textId="77777777" w:rsidR="009C534D" w:rsidRPr="00300A69" w:rsidRDefault="009C534D" w:rsidP="009C534D">
            <w:pPr>
              <w:pStyle w:val="RSText"/>
              <w:rPr>
                <w:lang w:eastAsia="cs-CZ" w:bidi="ar-SA"/>
              </w:rPr>
            </w:pPr>
            <w:proofErr w:type="spellStart"/>
            <w:r w:rsidRPr="00300A69">
              <w:rPr>
                <w:lang w:eastAsia="cs-CZ" w:bidi="ar-SA"/>
              </w:rPr>
              <w:t>Juniperus</w:t>
            </w:r>
            <w:proofErr w:type="spellEnd"/>
            <w:r w:rsidRPr="00300A69">
              <w:rPr>
                <w:lang w:eastAsia="cs-CZ" w:bidi="ar-SA"/>
              </w:rPr>
              <w:t xml:space="preserve"> </w:t>
            </w:r>
            <w:proofErr w:type="spellStart"/>
            <w:r w:rsidRPr="00300A69">
              <w:rPr>
                <w:lang w:eastAsia="cs-CZ" w:bidi="ar-SA"/>
              </w:rPr>
              <w:t>chinensis</w:t>
            </w:r>
            <w:proofErr w:type="spellEnd"/>
          </w:p>
        </w:tc>
        <w:tc>
          <w:tcPr>
            <w:tcW w:w="3048" w:type="dxa"/>
            <w:tcBorders>
              <w:top w:val="nil"/>
              <w:left w:val="nil"/>
              <w:bottom w:val="single" w:sz="4" w:space="0" w:color="auto"/>
              <w:right w:val="single" w:sz="4" w:space="0" w:color="auto"/>
            </w:tcBorders>
            <w:vAlign w:val="center"/>
            <w:hideMark/>
          </w:tcPr>
          <w:p w14:paraId="5CF0A44A" w14:textId="77777777" w:rsidR="009C534D" w:rsidRPr="00300A69" w:rsidRDefault="009C534D" w:rsidP="009C534D">
            <w:pPr>
              <w:pStyle w:val="RSText"/>
              <w:rPr>
                <w:lang w:eastAsia="cs-CZ" w:bidi="ar-SA"/>
              </w:rPr>
            </w:pPr>
            <w:r w:rsidRPr="00300A69">
              <w:rPr>
                <w:lang w:eastAsia="cs-CZ" w:bidi="ar-SA"/>
              </w:rPr>
              <w:t>jalovec čínský</w:t>
            </w:r>
          </w:p>
        </w:tc>
        <w:tc>
          <w:tcPr>
            <w:tcW w:w="567" w:type="dxa"/>
            <w:tcBorders>
              <w:top w:val="nil"/>
              <w:left w:val="nil"/>
              <w:bottom w:val="single" w:sz="4" w:space="0" w:color="auto"/>
              <w:right w:val="single" w:sz="4" w:space="0" w:color="auto"/>
            </w:tcBorders>
            <w:vAlign w:val="center"/>
            <w:hideMark/>
          </w:tcPr>
          <w:p w14:paraId="16DB9343" w14:textId="77777777" w:rsidR="009C534D" w:rsidRPr="00300A69" w:rsidRDefault="009C534D" w:rsidP="009C534D">
            <w:pPr>
              <w:pStyle w:val="RSText"/>
              <w:rPr>
                <w:lang w:eastAsia="cs-CZ" w:bidi="ar-SA"/>
              </w:rPr>
            </w:pPr>
            <w:r w:rsidRPr="00300A69">
              <w:rPr>
                <w:lang w:eastAsia="cs-CZ" w:bidi="ar-SA"/>
              </w:rPr>
              <w:t>15</w:t>
            </w:r>
          </w:p>
        </w:tc>
        <w:tc>
          <w:tcPr>
            <w:tcW w:w="567" w:type="dxa"/>
            <w:tcBorders>
              <w:top w:val="nil"/>
              <w:left w:val="nil"/>
              <w:bottom w:val="single" w:sz="4" w:space="0" w:color="auto"/>
              <w:right w:val="single" w:sz="4" w:space="0" w:color="auto"/>
            </w:tcBorders>
            <w:vAlign w:val="center"/>
            <w:hideMark/>
          </w:tcPr>
          <w:p w14:paraId="00AD25CB"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4E8E2212"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877228D" w14:textId="77777777" w:rsidR="009C534D" w:rsidRPr="00300A69" w:rsidRDefault="009C534D" w:rsidP="009C534D">
            <w:pPr>
              <w:pStyle w:val="RSText"/>
              <w:rPr>
                <w:lang w:eastAsia="cs-CZ" w:bidi="ar-SA"/>
              </w:rPr>
            </w:pPr>
            <w:r w:rsidRPr="00300A69">
              <w:rPr>
                <w:lang w:eastAsia="cs-CZ" w:bidi="ar-SA"/>
              </w:rPr>
              <w:t>k62</w:t>
            </w:r>
          </w:p>
        </w:tc>
        <w:tc>
          <w:tcPr>
            <w:tcW w:w="580" w:type="dxa"/>
            <w:tcBorders>
              <w:top w:val="nil"/>
              <w:left w:val="nil"/>
              <w:bottom w:val="single" w:sz="4" w:space="0" w:color="auto"/>
              <w:right w:val="single" w:sz="4" w:space="0" w:color="auto"/>
            </w:tcBorders>
            <w:vAlign w:val="center"/>
            <w:hideMark/>
          </w:tcPr>
          <w:p w14:paraId="6D7559D1" w14:textId="77777777" w:rsidR="009C534D" w:rsidRPr="00300A69" w:rsidRDefault="009C534D" w:rsidP="009C534D">
            <w:pPr>
              <w:pStyle w:val="RSText"/>
              <w:rPr>
                <w:lang w:eastAsia="cs-CZ" w:bidi="ar-SA"/>
              </w:rPr>
            </w:pPr>
            <w:r w:rsidRPr="00300A69">
              <w:rPr>
                <w:lang w:eastAsia="cs-CZ" w:bidi="ar-SA"/>
              </w:rPr>
              <w:t>640/13</w:t>
            </w:r>
          </w:p>
        </w:tc>
        <w:tc>
          <w:tcPr>
            <w:tcW w:w="536" w:type="dxa"/>
            <w:tcBorders>
              <w:top w:val="nil"/>
              <w:left w:val="nil"/>
              <w:bottom w:val="single" w:sz="4" w:space="0" w:color="auto"/>
              <w:right w:val="single" w:sz="4" w:space="0" w:color="auto"/>
            </w:tcBorders>
            <w:textDirection w:val="btLr"/>
            <w:vAlign w:val="center"/>
            <w:hideMark/>
          </w:tcPr>
          <w:p w14:paraId="4A03A04F"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829DA6F"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48AD7EBC"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42E3C4CB" w14:textId="77777777" w:rsidR="009C534D" w:rsidRPr="00300A69" w:rsidRDefault="009C534D" w:rsidP="009C534D">
            <w:pPr>
              <w:pStyle w:val="RSText"/>
              <w:rPr>
                <w:lang w:eastAsia="cs-CZ" w:bidi="ar-SA"/>
              </w:rPr>
            </w:pPr>
            <w:r w:rsidRPr="00300A69">
              <w:rPr>
                <w:lang w:eastAsia="cs-CZ" w:bidi="ar-SA"/>
              </w:rPr>
              <w:t>18</w:t>
            </w:r>
          </w:p>
        </w:tc>
        <w:tc>
          <w:tcPr>
            <w:tcW w:w="567" w:type="dxa"/>
            <w:tcBorders>
              <w:top w:val="nil"/>
              <w:left w:val="nil"/>
              <w:bottom w:val="single" w:sz="4" w:space="0" w:color="auto"/>
              <w:right w:val="single" w:sz="4" w:space="0" w:color="auto"/>
            </w:tcBorders>
            <w:vAlign w:val="center"/>
            <w:hideMark/>
          </w:tcPr>
          <w:p w14:paraId="37017910"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42437BCB"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DBDDC6A" w14:textId="77777777" w:rsidR="009C534D" w:rsidRPr="00300A69" w:rsidRDefault="009C534D" w:rsidP="009C534D">
            <w:pPr>
              <w:pStyle w:val="RSText"/>
              <w:rPr>
                <w:lang w:eastAsia="cs-CZ" w:bidi="ar-SA"/>
              </w:rPr>
            </w:pPr>
            <w:r w:rsidRPr="00300A69">
              <w:rPr>
                <w:lang w:eastAsia="cs-CZ" w:bidi="ar-SA"/>
              </w:rPr>
              <w:t>k63</w:t>
            </w:r>
          </w:p>
        </w:tc>
        <w:tc>
          <w:tcPr>
            <w:tcW w:w="580" w:type="dxa"/>
            <w:tcBorders>
              <w:top w:val="nil"/>
              <w:left w:val="nil"/>
              <w:bottom w:val="single" w:sz="4" w:space="0" w:color="auto"/>
              <w:right w:val="single" w:sz="4" w:space="0" w:color="auto"/>
            </w:tcBorders>
            <w:vAlign w:val="center"/>
            <w:hideMark/>
          </w:tcPr>
          <w:p w14:paraId="37BD9A1C" w14:textId="77777777" w:rsidR="009C534D" w:rsidRPr="00300A69" w:rsidRDefault="009C534D" w:rsidP="009C534D">
            <w:pPr>
              <w:pStyle w:val="RSText"/>
              <w:rPr>
                <w:lang w:eastAsia="cs-CZ" w:bidi="ar-SA"/>
              </w:rPr>
            </w:pPr>
            <w:r w:rsidRPr="00300A69">
              <w:rPr>
                <w:lang w:eastAsia="cs-CZ" w:bidi="ar-SA"/>
              </w:rPr>
              <w:t>640/13</w:t>
            </w:r>
          </w:p>
        </w:tc>
        <w:tc>
          <w:tcPr>
            <w:tcW w:w="536" w:type="dxa"/>
            <w:tcBorders>
              <w:top w:val="nil"/>
              <w:left w:val="nil"/>
              <w:bottom w:val="single" w:sz="4" w:space="0" w:color="auto"/>
              <w:right w:val="single" w:sz="4" w:space="0" w:color="auto"/>
            </w:tcBorders>
            <w:textDirection w:val="btLr"/>
            <w:vAlign w:val="center"/>
            <w:hideMark/>
          </w:tcPr>
          <w:p w14:paraId="7FCE0892"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E2BD887"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131E86E4"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1529961F" w14:textId="77777777" w:rsidR="009C534D" w:rsidRPr="00300A69" w:rsidRDefault="009C534D" w:rsidP="009C534D">
            <w:pPr>
              <w:pStyle w:val="RSText"/>
              <w:rPr>
                <w:lang w:eastAsia="cs-CZ" w:bidi="ar-SA"/>
              </w:rPr>
            </w:pPr>
            <w:r w:rsidRPr="00300A69">
              <w:rPr>
                <w:lang w:eastAsia="cs-CZ" w:bidi="ar-SA"/>
              </w:rPr>
              <w:t>40</w:t>
            </w:r>
          </w:p>
        </w:tc>
        <w:tc>
          <w:tcPr>
            <w:tcW w:w="567" w:type="dxa"/>
            <w:tcBorders>
              <w:top w:val="nil"/>
              <w:left w:val="nil"/>
              <w:bottom w:val="single" w:sz="4" w:space="0" w:color="auto"/>
              <w:right w:val="single" w:sz="4" w:space="0" w:color="auto"/>
            </w:tcBorders>
            <w:vAlign w:val="center"/>
            <w:hideMark/>
          </w:tcPr>
          <w:p w14:paraId="7770ED10" w14:textId="77777777" w:rsidR="009C534D" w:rsidRPr="00300A69" w:rsidRDefault="009C534D" w:rsidP="009C534D">
            <w:pPr>
              <w:pStyle w:val="RSText"/>
              <w:rPr>
                <w:lang w:eastAsia="cs-CZ" w:bidi="ar-SA"/>
              </w:rPr>
            </w:pPr>
            <w:r w:rsidRPr="00300A69">
              <w:rPr>
                <w:lang w:eastAsia="cs-CZ" w:bidi="ar-SA"/>
              </w:rPr>
              <w:t>2</w:t>
            </w:r>
          </w:p>
        </w:tc>
      </w:tr>
      <w:tr w:rsidR="009C534D" w:rsidRPr="00300A69" w14:paraId="1A782C74"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1F0F3B0" w14:textId="77777777" w:rsidR="009C534D" w:rsidRPr="00300A69" w:rsidRDefault="009C534D" w:rsidP="009C534D">
            <w:pPr>
              <w:pStyle w:val="RSText"/>
              <w:rPr>
                <w:lang w:eastAsia="cs-CZ" w:bidi="ar-SA"/>
              </w:rPr>
            </w:pPr>
            <w:r w:rsidRPr="00300A69">
              <w:rPr>
                <w:lang w:eastAsia="cs-CZ" w:bidi="ar-SA"/>
              </w:rPr>
              <w:t>k64</w:t>
            </w:r>
          </w:p>
        </w:tc>
        <w:tc>
          <w:tcPr>
            <w:tcW w:w="580" w:type="dxa"/>
            <w:tcBorders>
              <w:top w:val="nil"/>
              <w:left w:val="nil"/>
              <w:bottom w:val="single" w:sz="4" w:space="0" w:color="auto"/>
              <w:right w:val="single" w:sz="4" w:space="0" w:color="auto"/>
            </w:tcBorders>
            <w:vAlign w:val="center"/>
            <w:hideMark/>
          </w:tcPr>
          <w:p w14:paraId="03C171B8" w14:textId="77777777" w:rsidR="009C534D" w:rsidRPr="00300A69" w:rsidRDefault="009C534D" w:rsidP="009C534D">
            <w:pPr>
              <w:pStyle w:val="RSText"/>
              <w:rPr>
                <w:lang w:eastAsia="cs-CZ" w:bidi="ar-SA"/>
              </w:rPr>
            </w:pPr>
            <w:r w:rsidRPr="00300A69">
              <w:rPr>
                <w:lang w:eastAsia="cs-CZ" w:bidi="ar-SA"/>
              </w:rPr>
              <w:t>640/13</w:t>
            </w:r>
          </w:p>
        </w:tc>
        <w:tc>
          <w:tcPr>
            <w:tcW w:w="536" w:type="dxa"/>
            <w:tcBorders>
              <w:top w:val="nil"/>
              <w:left w:val="nil"/>
              <w:bottom w:val="single" w:sz="4" w:space="0" w:color="auto"/>
              <w:right w:val="single" w:sz="4" w:space="0" w:color="auto"/>
            </w:tcBorders>
            <w:textDirection w:val="btLr"/>
            <w:vAlign w:val="center"/>
            <w:hideMark/>
          </w:tcPr>
          <w:p w14:paraId="2F345DF6"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0705701A"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76AA3EBA"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7C3568FE" w14:textId="77777777" w:rsidR="009C534D" w:rsidRPr="00300A69" w:rsidRDefault="009C534D" w:rsidP="009C534D">
            <w:pPr>
              <w:pStyle w:val="RSText"/>
              <w:rPr>
                <w:lang w:eastAsia="cs-CZ" w:bidi="ar-SA"/>
              </w:rPr>
            </w:pPr>
            <w:r w:rsidRPr="00300A69">
              <w:rPr>
                <w:lang w:eastAsia="cs-CZ" w:bidi="ar-SA"/>
              </w:rPr>
              <w:t>10</w:t>
            </w:r>
          </w:p>
        </w:tc>
        <w:tc>
          <w:tcPr>
            <w:tcW w:w="567" w:type="dxa"/>
            <w:tcBorders>
              <w:top w:val="nil"/>
              <w:left w:val="nil"/>
              <w:bottom w:val="single" w:sz="4" w:space="0" w:color="auto"/>
              <w:right w:val="single" w:sz="4" w:space="0" w:color="auto"/>
            </w:tcBorders>
            <w:vAlign w:val="center"/>
            <w:hideMark/>
          </w:tcPr>
          <w:p w14:paraId="2809C931" w14:textId="77777777" w:rsidR="009C534D" w:rsidRPr="00300A69" w:rsidRDefault="009C534D" w:rsidP="009C534D">
            <w:pPr>
              <w:pStyle w:val="RSText"/>
              <w:rPr>
                <w:lang w:eastAsia="cs-CZ" w:bidi="ar-SA"/>
              </w:rPr>
            </w:pPr>
            <w:r w:rsidRPr="00300A69">
              <w:rPr>
                <w:lang w:eastAsia="cs-CZ" w:bidi="ar-SA"/>
              </w:rPr>
              <w:t>3</w:t>
            </w:r>
          </w:p>
        </w:tc>
      </w:tr>
      <w:tr w:rsidR="009C534D" w:rsidRPr="00300A69" w14:paraId="6B6C4CEE"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F4E14D7" w14:textId="77777777" w:rsidR="009C534D" w:rsidRPr="00300A69" w:rsidRDefault="009C534D" w:rsidP="009C534D">
            <w:pPr>
              <w:pStyle w:val="RSText"/>
              <w:rPr>
                <w:lang w:eastAsia="cs-CZ" w:bidi="ar-SA"/>
              </w:rPr>
            </w:pPr>
            <w:r w:rsidRPr="00300A69">
              <w:rPr>
                <w:lang w:eastAsia="cs-CZ" w:bidi="ar-SA"/>
              </w:rPr>
              <w:t>k65</w:t>
            </w:r>
          </w:p>
        </w:tc>
        <w:tc>
          <w:tcPr>
            <w:tcW w:w="580" w:type="dxa"/>
            <w:tcBorders>
              <w:top w:val="nil"/>
              <w:left w:val="nil"/>
              <w:bottom w:val="single" w:sz="4" w:space="0" w:color="auto"/>
              <w:right w:val="single" w:sz="4" w:space="0" w:color="auto"/>
            </w:tcBorders>
            <w:vAlign w:val="center"/>
            <w:hideMark/>
          </w:tcPr>
          <w:p w14:paraId="41824682" w14:textId="77777777" w:rsidR="009C534D" w:rsidRPr="00300A69" w:rsidRDefault="009C534D" w:rsidP="009C534D">
            <w:pPr>
              <w:pStyle w:val="RSText"/>
              <w:rPr>
                <w:lang w:eastAsia="cs-CZ" w:bidi="ar-SA"/>
              </w:rPr>
            </w:pPr>
            <w:r w:rsidRPr="00300A69">
              <w:rPr>
                <w:lang w:eastAsia="cs-CZ" w:bidi="ar-SA"/>
              </w:rPr>
              <w:t>640/13</w:t>
            </w:r>
          </w:p>
        </w:tc>
        <w:tc>
          <w:tcPr>
            <w:tcW w:w="536" w:type="dxa"/>
            <w:tcBorders>
              <w:top w:val="nil"/>
              <w:left w:val="nil"/>
              <w:bottom w:val="single" w:sz="4" w:space="0" w:color="auto"/>
              <w:right w:val="single" w:sz="4" w:space="0" w:color="auto"/>
            </w:tcBorders>
            <w:textDirection w:val="btLr"/>
            <w:vAlign w:val="center"/>
            <w:hideMark/>
          </w:tcPr>
          <w:p w14:paraId="3DD7D13A"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1B827C68"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77EB6F8E"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1E238942" w14:textId="77777777" w:rsidR="009C534D" w:rsidRPr="00300A69" w:rsidRDefault="009C534D" w:rsidP="009C534D">
            <w:pPr>
              <w:pStyle w:val="RSText"/>
              <w:rPr>
                <w:lang w:eastAsia="cs-CZ" w:bidi="ar-SA"/>
              </w:rPr>
            </w:pPr>
            <w:r w:rsidRPr="00300A69">
              <w:rPr>
                <w:lang w:eastAsia="cs-CZ" w:bidi="ar-SA"/>
              </w:rPr>
              <w:t>14</w:t>
            </w:r>
          </w:p>
        </w:tc>
        <w:tc>
          <w:tcPr>
            <w:tcW w:w="567" w:type="dxa"/>
            <w:tcBorders>
              <w:top w:val="nil"/>
              <w:left w:val="nil"/>
              <w:bottom w:val="single" w:sz="4" w:space="0" w:color="auto"/>
              <w:right w:val="single" w:sz="4" w:space="0" w:color="auto"/>
            </w:tcBorders>
            <w:vAlign w:val="center"/>
            <w:hideMark/>
          </w:tcPr>
          <w:p w14:paraId="54556764"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1D1F96C1"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34D02BFD" w14:textId="77777777" w:rsidR="009C534D" w:rsidRPr="00300A69" w:rsidRDefault="009C534D" w:rsidP="009C534D">
            <w:pPr>
              <w:pStyle w:val="RSText"/>
              <w:rPr>
                <w:lang w:eastAsia="cs-CZ" w:bidi="ar-SA"/>
              </w:rPr>
            </w:pPr>
            <w:r w:rsidRPr="00300A69">
              <w:rPr>
                <w:lang w:eastAsia="cs-CZ" w:bidi="ar-SA"/>
              </w:rPr>
              <w:t>k66</w:t>
            </w:r>
          </w:p>
        </w:tc>
        <w:tc>
          <w:tcPr>
            <w:tcW w:w="580" w:type="dxa"/>
            <w:tcBorders>
              <w:top w:val="nil"/>
              <w:left w:val="nil"/>
              <w:bottom w:val="single" w:sz="4" w:space="0" w:color="auto"/>
              <w:right w:val="single" w:sz="4" w:space="0" w:color="auto"/>
            </w:tcBorders>
            <w:vAlign w:val="center"/>
            <w:hideMark/>
          </w:tcPr>
          <w:p w14:paraId="3134678C" w14:textId="77777777" w:rsidR="009C534D" w:rsidRPr="00300A69" w:rsidRDefault="009C534D" w:rsidP="009C534D">
            <w:pPr>
              <w:pStyle w:val="RSText"/>
              <w:rPr>
                <w:lang w:eastAsia="cs-CZ" w:bidi="ar-SA"/>
              </w:rPr>
            </w:pPr>
            <w:r w:rsidRPr="00300A69">
              <w:rPr>
                <w:lang w:eastAsia="cs-CZ" w:bidi="ar-SA"/>
              </w:rPr>
              <w:t>640/20</w:t>
            </w:r>
          </w:p>
        </w:tc>
        <w:tc>
          <w:tcPr>
            <w:tcW w:w="536" w:type="dxa"/>
            <w:tcBorders>
              <w:top w:val="nil"/>
              <w:left w:val="nil"/>
              <w:bottom w:val="single" w:sz="4" w:space="0" w:color="auto"/>
              <w:right w:val="single" w:sz="4" w:space="0" w:color="auto"/>
            </w:tcBorders>
            <w:textDirection w:val="btLr"/>
            <w:vAlign w:val="center"/>
            <w:hideMark/>
          </w:tcPr>
          <w:p w14:paraId="42752925"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3B84EA1" w14:textId="77777777" w:rsidR="009C534D" w:rsidRPr="00300A69" w:rsidRDefault="009C534D" w:rsidP="009C534D">
            <w:pPr>
              <w:pStyle w:val="RSText"/>
              <w:rPr>
                <w:lang w:eastAsia="cs-CZ" w:bidi="ar-SA"/>
              </w:rPr>
            </w:pPr>
            <w:proofErr w:type="spellStart"/>
            <w:r w:rsidRPr="00300A69">
              <w:rPr>
                <w:lang w:eastAsia="cs-CZ" w:bidi="ar-SA"/>
              </w:rPr>
              <w:t>Pyracantha</w:t>
            </w:r>
            <w:proofErr w:type="spellEnd"/>
            <w:r w:rsidRPr="00300A69">
              <w:rPr>
                <w:lang w:eastAsia="cs-CZ" w:bidi="ar-SA"/>
              </w:rPr>
              <w:t xml:space="preserve"> </w:t>
            </w:r>
            <w:proofErr w:type="spellStart"/>
            <w:r w:rsidRPr="00300A69">
              <w:rPr>
                <w:lang w:eastAsia="cs-CZ" w:bidi="ar-SA"/>
              </w:rPr>
              <w:t>coccinea</w:t>
            </w:r>
            <w:proofErr w:type="spellEnd"/>
          </w:p>
        </w:tc>
        <w:tc>
          <w:tcPr>
            <w:tcW w:w="3048" w:type="dxa"/>
            <w:tcBorders>
              <w:top w:val="nil"/>
              <w:left w:val="nil"/>
              <w:bottom w:val="single" w:sz="4" w:space="0" w:color="auto"/>
              <w:right w:val="single" w:sz="4" w:space="0" w:color="auto"/>
            </w:tcBorders>
            <w:vAlign w:val="center"/>
            <w:hideMark/>
          </w:tcPr>
          <w:p w14:paraId="70AD3653" w14:textId="77777777" w:rsidR="009C534D" w:rsidRPr="00300A69" w:rsidRDefault="009C534D" w:rsidP="009C534D">
            <w:pPr>
              <w:pStyle w:val="RSText"/>
              <w:rPr>
                <w:lang w:eastAsia="cs-CZ" w:bidi="ar-SA"/>
              </w:rPr>
            </w:pPr>
            <w:r w:rsidRPr="00300A69">
              <w:rPr>
                <w:lang w:eastAsia="cs-CZ" w:bidi="ar-SA"/>
              </w:rPr>
              <w:t>hlohyně šarlatová</w:t>
            </w:r>
          </w:p>
        </w:tc>
        <w:tc>
          <w:tcPr>
            <w:tcW w:w="567" w:type="dxa"/>
            <w:tcBorders>
              <w:top w:val="nil"/>
              <w:left w:val="nil"/>
              <w:bottom w:val="single" w:sz="4" w:space="0" w:color="auto"/>
              <w:right w:val="single" w:sz="4" w:space="0" w:color="auto"/>
            </w:tcBorders>
            <w:vAlign w:val="center"/>
            <w:hideMark/>
          </w:tcPr>
          <w:p w14:paraId="400A0510" w14:textId="77777777" w:rsidR="009C534D" w:rsidRPr="00300A69" w:rsidRDefault="009C534D" w:rsidP="009C534D">
            <w:pPr>
              <w:pStyle w:val="RSText"/>
              <w:rPr>
                <w:lang w:eastAsia="cs-CZ" w:bidi="ar-SA"/>
              </w:rPr>
            </w:pPr>
            <w:r w:rsidRPr="00300A69">
              <w:rPr>
                <w:lang w:eastAsia="cs-CZ" w:bidi="ar-SA"/>
              </w:rPr>
              <w:t>36</w:t>
            </w:r>
          </w:p>
        </w:tc>
        <w:tc>
          <w:tcPr>
            <w:tcW w:w="567" w:type="dxa"/>
            <w:tcBorders>
              <w:top w:val="nil"/>
              <w:left w:val="nil"/>
              <w:bottom w:val="single" w:sz="4" w:space="0" w:color="auto"/>
              <w:right w:val="single" w:sz="4" w:space="0" w:color="auto"/>
            </w:tcBorders>
            <w:vAlign w:val="center"/>
            <w:hideMark/>
          </w:tcPr>
          <w:p w14:paraId="5B711AD7"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66683EDF"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FE72C20" w14:textId="77777777" w:rsidR="009C534D" w:rsidRPr="00300A69" w:rsidRDefault="009C534D" w:rsidP="009C534D">
            <w:pPr>
              <w:pStyle w:val="RSText"/>
              <w:rPr>
                <w:lang w:eastAsia="cs-CZ" w:bidi="ar-SA"/>
              </w:rPr>
            </w:pPr>
            <w:r w:rsidRPr="00300A69">
              <w:rPr>
                <w:lang w:eastAsia="cs-CZ" w:bidi="ar-SA"/>
              </w:rPr>
              <w:t>k67</w:t>
            </w:r>
          </w:p>
        </w:tc>
        <w:tc>
          <w:tcPr>
            <w:tcW w:w="580" w:type="dxa"/>
            <w:tcBorders>
              <w:top w:val="nil"/>
              <w:left w:val="nil"/>
              <w:bottom w:val="single" w:sz="4" w:space="0" w:color="auto"/>
              <w:right w:val="single" w:sz="4" w:space="0" w:color="auto"/>
            </w:tcBorders>
            <w:vAlign w:val="center"/>
            <w:hideMark/>
          </w:tcPr>
          <w:p w14:paraId="4294A270" w14:textId="77777777" w:rsidR="009C534D" w:rsidRPr="00300A69" w:rsidRDefault="009C534D" w:rsidP="009C534D">
            <w:pPr>
              <w:pStyle w:val="RSText"/>
              <w:rPr>
                <w:lang w:eastAsia="cs-CZ" w:bidi="ar-SA"/>
              </w:rPr>
            </w:pPr>
            <w:r w:rsidRPr="00300A69">
              <w:rPr>
                <w:lang w:eastAsia="cs-CZ" w:bidi="ar-SA"/>
              </w:rPr>
              <w:t>640/19</w:t>
            </w:r>
          </w:p>
        </w:tc>
        <w:tc>
          <w:tcPr>
            <w:tcW w:w="536" w:type="dxa"/>
            <w:tcBorders>
              <w:top w:val="nil"/>
              <w:left w:val="nil"/>
              <w:bottom w:val="single" w:sz="4" w:space="0" w:color="auto"/>
              <w:right w:val="single" w:sz="4" w:space="0" w:color="auto"/>
            </w:tcBorders>
            <w:textDirection w:val="btLr"/>
            <w:vAlign w:val="center"/>
            <w:hideMark/>
          </w:tcPr>
          <w:p w14:paraId="5B288238"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C188EE3"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152E6D90"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312DF1A6" w14:textId="77777777" w:rsidR="009C534D" w:rsidRPr="00300A69" w:rsidRDefault="009C534D" w:rsidP="009C534D">
            <w:pPr>
              <w:pStyle w:val="RSText"/>
              <w:rPr>
                <w:lang w:eastAsia="cs-CZ" w:bidi="ar-SA"/>
              </w:rPr>
            </w:pPr>
            <w:r w:rsidRPr="00300A69">
              <w:rPr>
                <w:lang w:eastAsia="cs-CZ" w:bidi="ar-SA"/>
              </w:rPr>
              <w:t>8</w:t>
            </w:r>
          </w:p>
        </w:tc>
        <w:tc>
          <w:tcPr>
            <w:tcW w:w="567" w:type="dxa"/>
            <w:tcBorders>
              <w:top w:val="nil"/>
              <w:left w:val="nil"/>
              <w:bottom w:val="single" w:sz="4" w:space="0" w:color="auto"/>
              <w:right w:val="single" w:sz="4" w:space="0" w:color="auto"/>
            </w:tcBorders>
            <w:vAlign w:val="center"/>
            <w:hideMark/>
          </w:tcPr>
          <w:p w14:paraId="4A9C39F5" w14:textId="77777777" w:rsidR="009C534D" w:rsidRPr="00300A69" w:rsidRDefault="009C534D" w:rsidP="009C534D">
            <w:pPr>
              <w:pStyle w:val="RSText"/>
              <w:rPr>
                <w:lang w:eastAsia="cs-CZ" w:bidi="ar-SA"/>
              </w:rPr>
            </w:pPr>
            <w:r w:rsidRPr="00300A69">
              <w:rPr>
                <w:lang w:eastAsia="cs-CZ" w:bidi="ar-SA"/>
              </w:rPr>
              <w:t>4</w:t>
            </w:r>
          </w:p>
        </w:tc>
      </w:tr>
      <w:tr w:rsidR="009C534D" w:rsidRPr="00300A69" w14:paraId="6D864D70"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840ED2B" w14:textId="77777777" w:rsidR="009C534D" w:rsidRPr="00300A69" w:rsidRDefault="009C534D" w:rsidP="009C534D">
            <w:pPr>
              <w:pStyle w:val="RSText"/>
              <w:rPr>
                <w:lang w:eastAsia="cs-CZ" w:bidi="ar-SA"/>
              </w:rPr>
            </w:pPr>
            <w:r w:rsidRPr="00300A69">
              <w:rPr>
                <w:lang w:eastAsia="cs-CZ" w:bidi="ar-SA"/>
              </w:rPr>
              <w:t>k68</w:t>
            </w:r>
          </w:p>
        </w:tc>
        <w:tc>
          <w:tcPr>
            <w:tcW w:w="580" w:type="dxa"/>
            <w:tcBorders>
              <w:top w:val="nil"/>
              <w:left w:val="nil"/>
              <w:bottom w:val="single" w:sz="4" w:space="0" w:color="auto"/>
              <w:right w:val="single" w:sz="4" w:space="0" w:color="auto"/>
            </w:tcBorders>
            <w:vAlign w:val="center"/>
            <w:hideMark/>
          </w:tcPr>
          <w:p w14:paraId="7DD763A2" w14:textId="77777777" w:rsidR="009C534D" w:rsidRPr="00300A69" w:rsidRDefault="009C534D" w:rsidP="009C534D">
            <w:pPr>
              <w:pStyle w:val="RSText"/>
              <w:rPr>
                <w:lang w:eastAsia="cs-CZ" w:bidi="ar-SA"/>
              </w:rPr>
            </w:pPr>
            <w:r w:rsidRPr="00300A69">
              <w:rPr>
                <w:lang w:eastAsia="cs-CZ" w:bidi="ar-SA"/>
              </w:rPr>
              <w:t>640/16</w:t>
            </w:r>
          </w:p>
        </w:tc>
        <w:tc>
          <w:tcPr>
            <w:tcW w:w="536" w:type="dxa"/>
            <w:tcBorders>
              <w:top w:val="nil"/>
              <w:left w:val="nil"/>
              <w:bottom w:val="single" w:sz="4" w:space="0" w:color="auto"/>
              <w:right w:val="single" w:sz="4" w:space="0" w:color="auto"/>
            </w:tcBorders>
            <w:textDirection w:val="btLr"/>
            <w:vAlign w:val="center"/>
            <w:hideMark/>
          </w:tcPr>
          <w:p w14:paraId="4B1635F6"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E20FECD" w14:textId="77777777" w:rsidR="009C534D" w:rsidRPr="00300A69" w:rsidRDefault="009C534D" w:rsidP="009C534D">
            <w:pPr>
              <w:pStyle w:val="RSText"/>
              <w:rPr>
                <w:lang w:eastAsia="cs-CZ" w:bidi="ar-SA"/>
              </w:rPr>
            </w:pPr>
            <w:proofErr w:type="spellStart"/>
            <w:r w:rsidRPr="00300A69">
              <w:rPr>
                <w:lang w:eastAsia="cs-CZ" w:bidi="ar-SA"/>
              </w:rPr>
              <w:t>Pyracantha</w:t>
            </w:r>
            <w:proofErr w:type="spellEnd"/>
            <w:r w:rsidRPr="00300A69">
              <w:rPr>
                <w:lang w:eastAsia="cs-CZ" w:bidi="ar-SA"/>
              </w:rPr>
              <w:t xml:space="preserve"> </w:t>
            </w:r>
            <w:proofErr w:type="spellStart"/>
            <w:r w:rsidRPr="00300A69">
              <w:rPr>
                <w:lang w:eastAsia="cs-CZ" w:bidi="ar-SA"/>
              </w:rPr>
              <w:t>coccinea</w:t>
            </w:r>
            <w:proofErr w:type="spellEnd"/>
          </w:p>
        </w:tc>
        <w:tc>
          <w:tcPr>
            <w:tcW w:w="3048" w:type="dxa"/>
            <w:tcBorders>
              <w:top w:val="nil"/>
              <w:left w:val="nil"/>
              <w:bottom w:val="single" w:sz="4" w:space="0" w:color="auto"/>
              <w:right w:val="single" w:sz="4" w:space="0" w:color="auto"/>
            </w:tcBorders>
            <w:vAlign w:val="center"/>
            <w:hideMark/>
          </w:tcPr>
          <w:p w14:paraId="42DBCF8C" w14:textId="77777777" w:rsidR="009C534D" w:rsidRPr="00300A69" w:rsidRDefault="009C534D" w:rsidP="009C534D">
            <w:pPr>
              <w:pStyle w:val="RSText"/>
              <w:rPr>
                <w:lang w:eastAsia="cs-CZ" w:bidi="ar-SA"/>
              </w:rPr>
            </w:pPr>
            <w:r w:rsidRPr="00300A69">
              <w:rPr>
                <w:lang w:eastAsia="cs-CZ" w:bidi="ar-SA"/>
              </w:rPr>
              <w:t>hlohyně šarlatová</w:t>
            </w:r>
          </w:p>
        </w:tc>
        <w:tc>
          <w:tcPr>
            <w:tcW w:w="567" w:type="dxa"/>
            <w:tcBorders>
              <w:top w:val="nil"/>
              <w:left w:val="nil"/>
              <w:bottom w:val="single" w:sz="4" w:space="0" w:color="auto"/>
              <w:right w:val="single" w:sz="4" w:space="0" w:color="auto"/>
            </w:tcBorders>
            <w:vAlign w:val="center"/>
            <w:hideMark/>
          </w:tcPr>
          <w:p w14:paraId="05B5F5DF" w14:textId="77777777" w:rsidR="009C534D" w:rsidRPr="00300A69" w:rsidRDefault="009C534D" w:rsidP="009C534D">
            <w:pPr>
              <w:pStyle w:val="RSText"/>
              <w:rPr>
                <w:lang w:eastAsia="cs-CZ" w:bidi="ar-SA"/>
              </w:rPr>
            </w:pPr>
            <w:r w:rsidRPr="00300A69">
              <w:rPr>
                <w:lang w:eastAsia="cs-CZ" w:bidi="ar-SA"/>
              </w:rPr>
              <w:t>20</w:t>
            </w:r>
          </w:p>
        </w:tc>
        <w:tc>
          <w:tcPr>
            <w:tcW w:w="567" w:type="dxa"/>
            <w:tcBorders>
              <w:top w:val="nil"/>
              <w:left w:val="nil"/>
              <w:bottom w:val="single" w:sz="4" w:space="0" w:color="auto"/>
              <w:right w:val="single" w:sz="4" w:space="0" w:color="auto"/>
            </w:tcBorders>
            <w:vAlign w:val="center"/>
            <w:hideMark/>
          </w:tcPr>
          <w:p w14:paraId="30A60E7B"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1691CBD8"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5455A9D6" w14:textId="77777777" w:rsidR="009C534D" w:rsidRPr="00300A69" w:rsidRDefault="009C534D" w:rsidP="009C534D">
            <w:pPr>
              <w:pStyle w:val="RSText"/>
              <w:rPr>
                <w:lang w:eastAsia="cs-CZ" w:bidi="ar-SA"/>
              </w:rPr>
            </w:pPr>
            <w:r w:rsidRPr="00300A69">
              <w:rPr>
                <w:lang w:eastAsia="cs-CZ" w:bidi="ar-SA"/>
              </w:rPr>
              <w:t>k69</w:t>
            </w:r>
          </w:p>
        </w:tc>
        <w:tc>
          <w:tcPr>
            <w:tcW w:w="580" w:type="dxa"/>
            <w:tcBorders>
              <w:top w:val="nil"/>
              <w:left w:val="nil"/>
              <w:bottom w:val="single" w:sz="4" w:space="0" w:color="auto"/>
              <w:right w:val="single" w:sz="4" w:space="0" w:color="auto"/>
            </w:tcBorders>
            <w:vAlign w:val="center"/>
            <w:hideMark/>
          </w:tcPr>
          <w:p w14:paraId="75616329" w14:textId="77777777" w:rsidR="009C534D" w:rsidRPr="00300A69" w:rsidRDefault="009C534D" w:rsidP="009C534D">
            <w:pPr>
              <w:pStyle w:val="RSText"/>
              <w:rPr>
                <w:lang w:eastAsia="cs-CZ" w:bidi="ar-SA"/>
              </w:rPr>
            </w:pPr>
            <w:r w:rsidRPr="00300A69">
              <w:rPr>
                <w:lang w:eastAsia="cs-CZ" w:bidi="ar-SA"/>
              </w:rPr>
              <w:t>640/19</w:t>
            </w:r>
          </w:p>
        </w:tc>
        <w:tc>
          <w:tcPr>
            <w:tcW w:w="536" w:type="dxa"/>
            <w:tcBorders>
              <w:top w:val="nil"/>
              <w:left w:val="nil"/>
              <w:bottom w:val="single" w:sz="4" w:space="0" w:color="auto"/>
              <w:right w:val="single" w:sz="4" w:space="0" w:color="auto"/>
            </w:tcBorders>
            <w:textDirection w:val="btLr"/>
            <w:vAlign w:val="center"/>
            <w:hideMark/>
          </w:tcPr>
          <w:p w14:paraId="342615BB"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41C67E6" w14:textId="77777777" w:rsidR="009C534D" w:rsidRPr="00300A69" w:rsidRDefault="009C534D" w:rsidP="009C534D">
            <w:pPr>
              <w:pStyle w:val="RSText"/>
              <w:rPr>
                <w:lang w:eastAsia="cs-CZ" w:bidi="ar-SA"/>
              </w:rPr>
            </w:pPr>
            <w:proofErr w:type="spellStart"/>
            <w:r w:rsidRPr="00300A69">
              <w:rPr>
                <w:lang w:eastAsia="cs-CZ" w:bidi="ar-SA"/>
              </w:rPr>
              <w:t>Ligustrum</w:t>
            </w:r>
            <w:proofErr w:type="spellEnd"/>
            <w:r w:rsidRPr="00300A69">
              <w:rPr>
                <w:lang w:eastAsia="cs-CZ" w:bidi="ar-SA"/>
              </w:rPr>
              <w:t xml:space="preserve"> </w:t>
            </w:r>
            <w:proofErr w:type="spellStart"/>
            <w:r w:rsidRPr="00300A69">
              <w:rPr>
                <w:lang w:eastAsia="cs-CZ" w:bidi="ar-SA"/>
              </w:rPr>
              <w:t>vulgare</w:t>
            </w:r>
            <w:proofErr w:type="spellEnd"/>
          </w:p>
        </w:tc>
        <w:tc>
          <w:tcPr>
            <w:tcW w:w="3048" w:type="dxa"/>
            <w:tcBorders>
              <w:top w:val="nil"/>
              <w:left w:val="nil"/>
              <w:bottom w:val="single" w:sz="4" w:space="0" w:color="auto"/>
              <w:right w:val="single" w:sz="4" w:space="0" w:color="auto"/>
            </w:tcBorders>
            <w:vAlign w:val="center"/>
            <w:hideMark/>
          </w:tcPr>
          <w:p w14:paraId="40CAA88A" w14:textId="77777777" w:rsidR="009C534D" w:rsidRPr="00300A69" w:rsidRDefault="009C534D" w:rsidP="009C534D">
            <w:pPr>
              <w:pStyle w:val="RSText"/>
              <w:rPr>
                <w:lang w:eastAsia="cs-CZ" w:bidi="ar-SA"/>
              </w:rPr>
            </w:pPr>
            <w:r w:rsidRPr="00300A69">
              <w:rPr>
                <w:lang w:eastAsia="cs-CZ" w:bidi="ar-SA"/>
              </w:rPr>
              <w:t>ptačí zob obecný</w:t>
            </w:r>
          </w:p>
        </w:tc>
        <w:tc>
          <w:tcPr>
            <w:tcW w:w="567" w:type="dxa"/>
            <w:tcBorders>
              <w:top w:val="nil"/>
              <w:left w:val="nil"/>
              <w:bottom w:val="single" w:sz="4" w:space="0" w:color="auto"/>
              <w:right w:val="single" w:sz="4" w:space="0" w:color="auto"/>
            </w:tcBorders>
            <w:vAlign w:val="center"/>
            <w:hideMark/>
          </w:tcPr>
          <w:p w14:paraId="39B082A3" w14:textId="77777777" w:rsidR="009C534D" w:rsidRPr="00300A69" w:rsidRDefault="009C534D" w:rsidP="009C534D">
            <w:pPr>
              <w:pStyle w:val="RSText"/>
              <w:rPr>
                <w:lang w:eastAsia="cs-CZ" w:bidi="ar-SA"/>
              </w:rPr>
            </w:pPr>
            <w:r w:rsidRPr="00300A69">
              <w:rPr>
                <w:lang w:eastAsia="cs-CZ" w:bidi="ar-SA"/>
              </w:rPr>
              <w:t>4</w:t>
            </w:r>
          </w:p>
        </w:tc>
        <w:tc>
          <w:tcPr>
            <w:tcW w:w="567" w:type="dxa"/>
            <w:tcBorders>
              <w:top w:val="nil"/>
              <w:left w:val="nil"/>
              <w:bottom w:val="single" w:sz="4" w:space="0" w:color="auto"/>
              <w:right w:val="single" w:sz="4" w:space="0" w:color="auto"/>
            </w:tcBorders>
            <w:vAlign w:val="center"/>
            <w:hideMark/>
          </w:tcPr>
          <w:p w14:paraId="43906C26"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26E2EA26"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7245CF5E" w14:textId="77777777" w:rsidR="009C534D" w:rsidRPr="00300A69" w:rsidRDefault="009C534D" w:rsidP="009C534D">
            <w:pPr>
              <w:pStyle w:val="RSText"/>
              <w:rPr>
                <w:lang w:eastAsia="cs-CZ" w:bidi="ar-SA"/>
              </w:rPr>
            </w:pPr>
            <w:r w:rsidRPr="00300A69">
              <w:rPr>
                <w:lang w:eastAsia="cs-CZ" w:bidi="ar-SA"/>
              </w:rPr>
              <w:t>k70</w:t>
            </w:r>
          </w:p>
        </w:tc>
        <w:tc>
          <w:tcPr>
            <w:tcW w:w="580" w:type="dxa"/>
            <w:tcBorders>
              <w:top w:val="nil"/>
              <w:left w:val="nil"/>
              <w:bottom w:val="single" w:sz="4" w:space="0" w:color="auto"/>
              <w:right w:val="single" w:sz="4" w:space="0" w:color="auto"/>
            </w:tcBorders>
            <w:vAlign w:val="center"/>
            <w:hideMark/>
          </w:tcPr>
          <w:p w14:paraId="7B31484C" w14:textId="77777777" w:rsidR="009C534D" w:rsidRPr="00300A69" w:rsidRDefault="009C534D" w:rsidP="009C534D">
            <w:pPr>
              <w:pStyle w:val="RSText"/>
              <w:rPr>
                <w:lang w:eastAsia="cs-CZ" w:bidi="ar-SA"/>
              </w:rPr>
            </w:pPr>
            <w:r w:rsidRPr="00300A69">
              <w:rPr>
                <w:lang w:eastAsia="cs-CZ" w:bidi="ar-SA"/>
              </w:rPr>
              <w:t>640/18</w:t>
            </w:r>
          </w:p>
        </w:tc>
        <w:tc>
          <w:tcPr>
            <w:tcW w:w="536" w:type="dxa"/>
            <w:tcBorders>
              <w:top w:val="nil"/>
              <w:left w:val="nil"/>
              <w:bottom w:val="single" w:sz="4" w:space="0" w:color="auto"/>
              <w:right w:val="single" w:sz="4" w:space="0" w:color="auto"/>
            </w:tcBorders>
            <w:textDirection w:val="btLr"/>
            <w:vAlign w:val="center"/>
            <w:hideMark/>
          </w:tcPr>
          <w:p w14:paraId="2CAF9541"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6FDAC03" w14:textId="77777777" w:rsidR="009C534D" w:rsidRPr="00300A69" w:rsidRDefault="009C534D" w:rsidP="009C534D">
            <w:pPr>
              <w:pStyle w:val="RSText"/>
              <w:rPr>
                <w:lang w:eastAsia="cs-CZ" w:bidi="ar-SA"/>
              </w:rPr>
            </w:pPr>
            <w:proofErr w:type="spellStart"/>
            <w:r w:rsidRPr="00300A69">
              <w:rPr>
                <w:lang w:eastAsia="cs-CZ" w:bidi="ar-SA"/>
              </w:rPr>
              <w:t>Pyracantha</w:t>
            </w:r>
            <w:proofErr w:type="spellEnd"/>
            <w:r w:rsidRPr="00300A69">
              <w:rPr>
                <w:lang w:eastAsia="cs-CZ" w:bidi="ar-SA"/>
              </w:rPr>
              <w:t xml:space="preserve"> </w:t>
            </w:r>
            <w:proofErr w:type="spellStart"/>
            <w:r w:rsidRPr="00300A69">
              <w:rPr>
                <w:lang w:eastAsia="cs-CZ" w:bidi="ar-SA"/>
              </w:rPr>
              <w:t>coccinea</w:t>
            </w:r>
            <w:proofErr w:type="spellEnd"/>
          </w:p>
        </w:tc>
        <w:tc>
          <w:tcPr>
            <w:tcW w:w="3048" w:type="dxa"/>
            <w:tcBorders>
              <w:top w:val="nil"/>
              <w:left w:val="nil"/>
              <w:bottom w:val="single" w:sz="4" w:space="0" w:color="auto"/>
              <w:right w:val="single" w:sz="4" w:space="0" w:color="auto"/>
            </w:tcBorders>
            <w:vAlign w:val="center"/>
            <w:hideMark/>
          </w:tcPr>
          <w:p w14:paraId="2CBCE148" w14:textId="77777777" w:rsidR="009C534D" w:rsidRPr="00300A69" w:rsidRDefault="009C534D" w:rsidP="009C534D">
            <w:pPr>
              <w:pStyle w:val="RSText"/>
              <w:rPr>
                <w:lang w:eastAsia="cs-CZ" w:bidi="ar-SA"/>
              </w:rPr>
            </w:pPr>
            <w:r w:rsidRPr="00300A69">
              <w:rPr>
                <w:lang w:eastAsia="cs-CZ" w:bidi="ar-SA"/>
              </w:rPr>
              <w:t>hlohyně šarlatová</w:t>
            </w:r>
          </w:p>
        </w:tc>
        <w:tc>
          <w:tcPr>
            <w:tcW w:w="567" w:type="dxa"/>
            <w:tcBorders>
              <w:top w:val="nil"/>
              <w:left w:val="nil"/>
              <w:bottom w:val="single" w:sz="4" w:space="0" w:color="auto"/>
              <w:right w:val="single" w:sz="4" w:space="0" w:color="auto"/>
            </w:tcBorders>
            <w:vAlign w:val="center"/>
            <w:hideMark/>
          </w:tcPr>
          <w:p w14:paraId="651B5A1A" w14:textId="77777777" w:rsidR="009C534D" w:rsidRPr="00300A69" w:rsidRDefault="009C534D" w:rsidP="009C534D">
            <w:pPr>
              <w:pStyle w:val="RSText"/>
              <w:rPr>
                <w:lang w:eastAsia="cs-CZ" w:bidi="ar-SA"/>
              </w:rPr>
            </w:pPr>
            <w:r w:rsidRPr="00300A69">
              <w:rPr>
                <w:lang w:eastAsia="cs-CZ" w:bidi="ar-SA"/>
              </w:rPr>
              <w:t>2</w:t>
            </w:r>
          </w:p>
        </w:tc>
        <w:tc>
          <w:tcPr>
            <w:tcW w:w="567" w:type="dxa"/>
            <w:tcBorders>
              <w:top w:val="nil"/>
              <w:left w:val="nil"/>
              <w:bottom w:val="single" w:sz="4" w:space="0" w:color="auto"/>
              <w:right w:val="single" w:sz="4" w:space="0" w:color="auto"/>
            </w:tcBorders>
            <w:vAlign w:val="center"/>
            <w:hideMark/>
          </w:tcPr>
          <w:p w14:paraId="655C7434"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1BE703CF"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6A3D85ED" w14:textId="77777777" w:rsidR="009C534D" w:rsidRPr="00300A69" w:rsidRDefault="009C534D" w:rsidP="009C534D">
            <w:pPr>
              <w:pStyle w:val="RSText"/>
              <w:rPr>
                <w:lang w:eastAsia="cs-CZ" w:bidi="ar-SA"/>
              </w:rPr>
            </w:pPr>
            <w:r w:rsidRPr="00300A69">
              <w:rPr>
                <w:lang w:eastAsia="cs-CZ" w:bidi="ar-SA"/>
              </w:rPr>
              <w:t>k71</w:t>
            </w:r>
          </w:p>
        </w:tc>
        <w:tc>
          <w:tcPr>
            <w:tcW w:w="580" w:type="dxa"/>
            <w:tcBorders>
              <w:top w:val="nil"/>
              <w:left w:val="nil"/>
              <w:bottom w:val="single" w:sz="4" w:space="0" w:color="auto"/>
              <w:right w:val="single" w:sz="4" w:space="0" w:color="auto"/>
            </w:tcBorders>
            <w:vAlign w:val="center"/>
            <w:hideMark/>
          </w:tcPr>
          <w:p w14:paraId="5547B1EF" w14:textId="77777777" w:rsidR="009C534D" w:rsidRPr="00300A69" w:rsidRDefault="009C534D" w:rsidP="009C534D">
            <w:pPr>
              <w:pStyle w:val="RSText"/>
              <w:rPr>
                <w:lang w:eastAsia="cs-CZ" w:bidi="ar-SA"/>
              </w:rPr>
            </w:pPr>
            <w:r w:rsidRPr="00300A69">
              <w:rPr>
                <w:lang w:eastAsia="cs-CZ" w:bidi="ar-SA"/>
              </w:rPr>
              <w:t>640/16</w:t>
            </w:r>
          </w:p>
        </w:tc>
        <w:tc>
          <w:tcPr>
            <w:tcW w:w="536" w:type="dxa"/>
            <w:tcBorders>
              <w:top w:val="nil"/>
              <w:left w:val="nil"/>
              <w:bottom w:val="single" w:sz="4" w:space="0" w:color="auto"/>
              <w:right w:val="single" w:sz="4" w:space="0" w:color="auto"/>
            </w:tcBorders>
            <w:textDirection w:val="btLr"/>
            <w:vAlign w:val="center"/>
            <w:hideMark/>
          </w:tcPr>
          <w:p w14:paraId="3A81F9B0"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754A2F1" w14:textId="77777777" w:rsidR="009C534D" w:rsidRPr="00300A69" w:rsidRDefault="009C534D" w:rsidP="009C534D">
            <w:pPr>
              <w:pStyle w:val="RSText"/>
              <w:rPr>
                <w:lang w:eastAsia="cs-CZ" w:bidi="ar-SA"/>
              </w:rPr>
            </w:pPr>
            <w:proofErr w:type="spellStart"/>
            <w:r w:rsidRPr="00300A69">
              <w:rPr>
                <w:lang w:eastAsia="cs-CZ" w:bidi="ar-SA"/>
              </w:rPr>
              <w:t>Ligustrum</w:t>
            </w:r>
            <w:proofErr w:type="spellEnd"/>
            <w:r w:rsidRPr="00300A69">
              <w:rPr>
                <w:lang w:eastAsia="cs-CZ" w:bidi="ar-SA"/>
              </w:rPr>
              <w:t xml:space="preserve"> </w:t>
            </w:r>
            <w:proofErr w:type="spellStart"/>
            <w:r w:rsidRPr="00300A69">
              <w:rPr>
                <w:lang w:eastAsia="cs-CZ" w:bidi="ar-SA"/>
              </w:rPr>
              <w:t>vulgare</w:t>
            </w:r>
            <w:proofErr w:type="spellEnd"/>
            <w:r w:rsidRPr="00300A69">
              <w:rPr>
                <w:lang w:eastAsia="cs-CZ" w:bidi="ar-SA"/>
              </w:rPr>
              <w:t xml:space="preserve">, </w:t>
            </w:r>
            <w:proofErr w:type="spellStart"/>
            <w:r w:rsidRPr="00300A69">
              <w:rPr>
                <w:lang w:eastAsia="cs-CZ" w:bidi="ar-SA"/>
              </w:rPr>
              <w:t>Prunus</w:t>
            </w:r>
            <w:proofErr w:type="spellEnd"/>
            <w:r w:rsidRPr="00300A69">
              <w:rPr>
                <w:lang w:eastAsia="cs-CZ" w:bidi="ar-SA"/>
              </w:rPr>
              <w:t xml:space="preserve"> </w:t>
            </w:r>
            <w:proofErr w:type="spellStart"/>
            <w:r w:rsidRPr="00300A69">
              <w:rPr>
                <w:lang w:eastAsia="cs-CZ" w:bidi="ar-SA"/>
              </w:rPr>
              <w:t>mahaleb</w:t>
            </w:r>
            <w:proofErr w:type="spellEnd"/>
            <w:r w:rsidRPr="00300A69">
              <w:rPr>
                <w:lang w:eastAsia="cs-CZ" w:bidi="ar-SA"/>
              </w:rPr>
              <w:t xml:space="preserve"> </w:t>
            </w:r>
          </w:p>
        </w:tc>
        <w:tc>
          <w:tcPr>
            <w:tcW w:w="3048" w:type="dxa"/>
            <w:tcBorders>
              <w:top w:val="nil"/>
              <w:left w:val="nil"/>
              <w:bottom w:val="single" w:sz="4" w:space="0" w:color="auto"/>
              <w:right w:val="single" w:sz="4" w:space="0" w:color="auto"/>
            </w:tcBorders>
            <w:vAlign w:val="center"/>
            <w:hideMark/>
          </w:tcPr>
          <w:p w14:paraId="74FBAE65" w14:textId="77777777" w:rsidR="009C534D" w:rsidRPr="00300A69" w:rsidRDefault="009C534D" w:rsidP="009C534D">
            <w:pPr>
              <w:pStyle w:val="RSText"/>
              <w:rPr>
                <w:lang w:eastAsia="cs-CZ" w:bidi="ar-SA"/>
              </w:rPr>
            </w:pPr>
            <w:r w:rsidRPr="00300A69">
              <w:rPr>
                <w:lang w:eastAsia="cs-CZ" w:bidi="ar-SA"/>
              </w:rPr>
              <w:t>ptačí zob obecný, mahalebka obecná</w:t>
            </w:r>
          </w:p>
        </w:tc>
        <w:tc>
          <w:tcPr>
            <w:tcW w:w="567" w:type="dxa"/>
            <w:tcBorders>
              <w:top w:val="nil"/>
              <w:left w:val="nil"/>
              <w:bottom w:val="single" w:sz="4" w:space="0" w:color="auto"/>
              <w:right w:val="single" w:sz="4" w:space="0" w:color="auto"/>
            </w:tcBorders>
            <w:vAlign w:val="center"/>
            <w:hideMark/>
          </w:tcPr>
          <w:p w14:paraId="765E5764" w14:textId="77777777" w:rsidR="009C534D" w:rsidRPr="00300A69" w:rsidRDefault="009C534D" w:rsidP="009C534D">
            <w:pPr>
              <w:pStyle w:val="RSText"/>
              <w:rPr>
                <w:lang w:eastAsia="cs-CZ" w:bidi="ar-SA"/>
              </w:rPr>
            </w:pPr>
            <w:r w:rsidRPr="00300A69">
              <w:rPr>
                <w:lang w:eastAsia="cs-CZ" w:bidi="ar-SA"/>
              </w:rPr>
              <w:t>35</w:t>
            </w:r>
          </w:p>
        </w:tc>
        <w:tc>
          <w:tcPr>
            <w:tcW w:w="567" w:type="dxa"/>
            <w:tcBorders>
              <w:top w:val="nil"/>
              <w:left w:val="nil"/>
              <w:bottom w:val="single" w:sz="4" w:space="0" w:color="auto"/>
              <w:right w:val="single" w:sz="4" w:space="0" w:color="auto"/>
            </w:tcBorders>
            <w:vAlign w:val="center"/>
            <w:hideMark/>
          </w:tcPr>
          <w:p w14:paraId="1C4B9D87" w14:textId="77777777" w:rsidR="009C534D" w:rsidRPr="00300A69" w:rsidRDefault="009C534D" w:rsidP="009C534D">
            <w:pPr>
              <w:pStyle w:val="RSText"/>
              <w:rPr>
                <w:lang w:eastAsia="cs-CZ" w:bidi="ar-SA"/>
              </w:rPr>
            </w:pPr>
            <w:r w:rsidRPr="00300A69">
              <w:rPr>
                <w:lang w:eastAsia="cs-CZ" w:bidi="ar-SA"/>
              </w:rPr>
              <w:t>2-4</w:t>
            </w:r>
          </w:p>
        </w:tc>
      </w:tr>
      <w:tr w:rsidR="009C534D" w:rsidRPr="00300A69" w14:paraId="1EE4DDEA"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0889E5C8" w14:textId="77777777" w:rsidR="009C534D" w:rsidRPr="00300A69" w:rsidRDefault="009C534D" w:rsidP="009C534D">
            <w:pPr>
              <w:pStyle w:val="RSText"/>
              <w:rPr>
                <w:lang w:eastAsia="cs-CZ" w:bidi="ar-SA"/>
              </w:rPr>
            </w:pPr>
            <w:r w:rsidRPr="00300A69">
              <w:rPr>
                <w:lang w:eastAsia="cs-CZ" w:bidi="ar-SA"/>
              </w:rPr>
              <w:t>k72</w:t>
            </w:r>
          </w:p>
        </w:tc>
        <w:tc>
          <w:tcPr>
            <w:tcW w:w="580" w:type="dxa"/>
            <w:tcBorders>
              <w:top w:val="nil"/>
              <w:left w:val="nil"/>
              <w:bottom w:val="single" w:sz="4" w:space="0" w:color="auto"/>
              <w:right w:val="single" w:sz="4" w:space="0" w:color="auto"/>
            </w:tcBorders>
            <w:vAlign w:val="center"/>
            <w:hideMark/>
          </w:tcPr>
          <w:p w14:paraId="2D40EB5F"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2E925A74"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FA4DDCC"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32DDA3CA"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7BE15D90" w14:textId="77777777" w:rsidR="009C534D" w:rsidRPr="00300A69" w:rsidRDefault="009C534D" w:rsidP="009C534D">
            <w:pPr>
              <w:pStyle w:val="RSText"/>
              <w:rPr>
                <w:lang w:eastAsia="cs-CZ" w:bidi="ar-SA"/>
              </w:rPr>
            </w:pPr>
            <w:r w:rsidRPr="00300A69">
              <w:rPr>
                <w:lang w:eastAsia="cs-CZ" w:bidi="ar-SA"/>
              </w:rPr>
              <w:t>12</w:t>
            </w:r>
          </w:p>
        </w:tc>
        <w:tc>
          <w:tcPr>
            <w:tcW w:w="567" w:type="dxa"/>
            <w:tcBorders>
              <w:top w:val="nil"/>
              <w:left w:val="nil"/>
              <w:bottom w:val="single" w:sz="4" w:space="0" w:color="auto"/>
              <w:right w:val="single" w:sz="4" w:space="0" w:color="auto"/>
            </w:tcBorders>
            <w:vAlign w:val="center"/>
            <w:hideMark/>
          </w:tcPr>
          <w:p w14:paraId="0FCF4DB5"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0367D5D2"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D222696" w14:textId="77777777" w:rsidR="009C534D" w:rsidRPr="00300A69" w:rsidRDefault="009C534D" w:rsidP="009C534D">
            <w:pPr>
              <w:pStyle w:val="RSText"/>
              <w:rPr>
                <w:lang w:eastAsia="cs-CZ" w:bidi="ar-SA"/>
              </w:rPr>
            </w:pPr>
            <w:r w:rsidRPr="00300A69">
              <w:rPr>
                <w:lang w:eastAsia="cs-CZ" w:bidi="ar-SA"/>
              </w:rPr>
              <w:t>k73</w:t>
            </w:r>
          </w:p>
        </w:tc>
        <w:tc>
          <w:tcPr>
            <w:tcW w:w="580" w:type="dxa"/>
            <w:tcBorders>
              <w:top w:val="nil"/>
              <w:left w:val="nil"/>
              <w:bottom w:val="single" w:sz="4" w:space="0" w:color="auto"/>
              <w:right w:val="single" w:sz="4" w:space="0" w:color="auto"/>
            </w:tcBorders>
            <w:vAlign w:val="center"/>
            <w:hideMark/>
          </w:tcPr>
          <w:p w14:paraId="322F1465" w14:textId="77777777" w:rsidR="009C534D" w:rsidRPr="00300A69" w:rsidRDefault="009C534D" w:rsidP="009C534D">
            <w:pPr>
              <w:pStyle w:val="RSText"/>
              <w:rPr>
                <w:lang w:eastAsia="cs-CZ" w:bidi="ar-SA"/>
              </w:rPr>
            </w:pPr>
            <w:r w:rsidRPr="00300A69">
              <w:rPr>
                <w:lang w:eastAsia="cs-CZ" w:bidi="ar-SA"/>
              </w:rPr>
              <w:t>640/6</w:t>
            </w:r>
          </w:p>
        </w:tc>
        <w:tc>
          <w:tcPr>
            <w:tcW w:w="536" w:type="dxa"/>
            <w:tcBorders>
              <w:top w:val="nil"/>
              <w:left w:val="nil"/>
              <w:bottom w:val="single" w:sz="4" w:space="0" w:color="auto"/>
              <w:right w:val="single" w:sz="4" w:space="0" w:color="auto"/>
            </w:tcBorders>
            <w:textDirection w:val="btLr"/>
            <w:vAlign w:val="center"/>
            <w:hideMark/>
          </w:tcPr>
          <w:p w14:paraId="532E409B"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307152F3"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0688098D"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2BE30E76" w14:textId="77777777" w:rsidR="009C534D" w:rsidRPr="00300A69" w:rsidRDefault="009C534D" w:rsidP="009C534D">
            <w:pPr>
              <w:pStyle w:val="RSText"/>
              <w:rPr>
                <w:lang w:eastAsia="cs-CZ" w:bidi="ar-SA"/>
              </w:rPr>
            </w:pPr>
            <w:r w:rsidRPr="00300A69">
              <w:rPr>
                <w:lang w:eastAsia="cs-CZ" w:bidi="ar-SA"/>
              </w:rPr>
              <w:t>5</w:t>
            </w:r>
          </w:p>
        </w:tc>
        <w:tc>
          <w:tcPr>
            <w:tcW w:w="567" w:type="dxa"/>
            <w:tcBorders>
              <w:top w:val="nil"/>
              <w:left w:val="nil"/>
              <w:bottom w:val="single" w:sz="4" w:space="0" w:color="auto"/>
              <w:right w:val="single" w:sz="4" w:space="0" w:color="auto"/>
            </w:tcBorders>
            <w:vAlign w:val="center"/>
            <w:hideMark/>
          </w:tcPr>
          <w:p w14:paraId="40AE8D19" w14:textId="77777777" w:rsidR="009C534D" w:rsidRPr="00300A69" w:rsidRDefault="009C534D" w:rsidP="009C534D">
            <w:pPr>
              <w:pStyle w:val="RSText"/>
              <w:rPr>
                <w:lang w:eastAsia="cs-CZ" w:bidi="ar-SA"/>
              </w:rPr>
            </w:pPr>
            <w:r w:rsidRPr="00300A69">
              <w:rPr>
                <w:lang w:eastAsia="cs-CZ" w:bidi="ar-SA"/>
              </w:rPr>
              <w:t>1,2</w:t>
            </w:r>
          </w:p>
        </w:tc>
      </w:tr>
      <w:tr w:rsidR="009C534D" w:rsidRPr="00300A69" w14:paraId="2D5F9756"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18295AE" w14:textId="77777777" w:rsidR="009C534D" w:rsidRPr="00300A69" w:rsidRDefault="009C534D" w:rsidP="009C534D">
            <w:pPr>
              <w:pStyle w:val="RSText"/>
              <w:rPr>
                <w:lang w:eastAsia="cs-CZ" w:bidi="ar-SA"/>
              </w:rPr>
            </w:pPr>
            <w:r w:rsidRPr="00300A69">
              <w:rPr>
                <w:lang w:eastAsia="cs-CZ" w:bidi="ar-SA"/>
              </w:rPr>
              <w:t>k74</w:t>
            </w:r>
          </w:p>
        </w:tc>
        <w:tc>
          <w:tcPr>
            <w:tcW w:w="580" w:type="dxa"/>
            <w:tcBorders>
              <w:top w:val="nil"/>
              <w:left w:val="nil"/>
              <w:bottom w:val="single" w:sz="4" w:space="0" w:color="auto"/>
              <w:right w:val="single" w:sz="4" w:space="0" w:color="auto"/>
            </w:tcBorders>
            <w:vAlign w:val="center"/>
            <w:hideMark/>
          </w:tcPr>
          <w:p w14:paraId="49B51D7C" w14:textId="77777777" w:rsidR="009C534D" w:rsidRPr="00300A69" w:rsidRDefault="009C534D" w:rsidP="009C534D">
            <w:pPr>
              <w:pStyle w:val="RSText"/>
              <w:rPr>
                <w:lang w:eastAsia="cs-CZ" w:bidi="ar-SA"/>
              </w:rPr>
            </w:pPr>
            <w:r w:rsidRPr="00300A69">
              <w:rPr>
                <w:lang w:eastAsia="cs-CZ" w:bidi="ar-SA"/>
              </w:rPr>
              <w:t>500/38</w:t>
            </w:r>
          </w:p>
        </w:tc>
        <w:tc>
          <w:tcPr>
            <w:tcW w:w="536" w:type="dxa"/>
            <w:tcBorders>
              <w:top w:val="nil"/>
              <w:left w:val="nil"/>
              <w:bottom w:val="single" w:sz="4" w:space="0" w:color="auto"/>
              <w:right w:val="single" w:sz="4" w:space="0" w:color="auto"/>
            </w:tcBorders>
            <w:textDirection w:val="btLr"/>
            <w:vAlign w:val="center"/>
            <w:hideMark/>
          </w:tcPr>
          <w:p w14:paraId="4438FFC1"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59B8638E"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11D033A1"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7B595052" w14:textId="77777777" w:rsidR="009C534D" w:rsidRPr="00300A69" w:rsidRDefault="009C534D" w:rsidP="009C534D">
            <w:pPr>
              <w:pStyle w:val="RSText"/>
              <w:rPr>
                <w:lang w:eastAsia="cs-CZ" w:bidi="ar-SA"/>
              </w:rPr>
            </w:pPr>
            <w:r w:rsidRPr="00300A69">
              <w:rPr>
                <w:lang w:eastAsia="cs-CZ" w:bidi="ar-SA"/>
              </w:rPr>
              <w:t>3</w:t>
            </w:r>
          </w:p>
        </w:tc>
        <w:tc>
          <w:tcPr>
            <w:tcW w:w="567" w:type="dxa"/>
            <w:tcBorders>
              <w:top w:val="nil"/>
              <w:left w:val="nil"/>
              <w:bottom w:val="single" w:sz="4" w:space="0" w:color="auto"/>
              <w:right w:val="single" w:sz="4" w:space="0" w:color="auto"/>
            </w:tcBorders>
            <w:vAlign w:val="center"/>
            <w:hideMark/>
          </w:tcPr>
          <w:p w14:paraId="2C6B59C5"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1AD19039" w14:textId="77777777" w:rsidTr="009C534D">
        <w:trPr>
          <w:trHeight w:val="300"/>
        </w:trPr>
        <w:tc>
          <w:tcPr>
            <w:tcW w:w="580" w:type="dxa"/>
            <w:tcBorders>
              <w:top w:val="nil"/>
              <w:left w:val="single" w:sz="4" w:space="0" w:color="auto"/>
              <w:bottom w:val="single" w:sz="4" w:space="0" w:color="auto"/>
              <w:right w:val="single" w:sz="4" w:space="0" w:color="auto"/>
            </w:tcBorders>
            <w:vAlign w:val="center"/>
            <w:hideMark/>
          </w:tcPr>
          <w:p w14:paraId="473D7DA2" w14:textId="77777777" w:rsidR="009C534D" w:rsidRPr="00300A69" w:rsidRDefault="009C534D" w:rsidP="009C534D">
            <w:pPr>
              <w:pStyle w:val="RSText"/>
              <w:rPr>
                <w:lang w:eastAsia="cs-CZ" w:bidi="ar-SA"/>
              </w:rPr>
            </w:pPr>
            <w:r w:rsidRPr="00300A69">
              <w:rPr>
                <w:lang w:eastAsia="cs-CZ" w:bidi="ar-SA"/>
              </w:rPr>
              <w:t>k75</w:t>
            </w:r>
          </w:p>
        </w:tc>
        <w:tc>
          <w:tcPr>
            <w:tcW w:w="580" w:type="dxa"/>
            <w:tcBorders>
              <w:top w:val="nil"/>
              <w:left w:val="nil"/>
              <w:bottom w:val="single" w:sz="4" w:space="0" w:color="auto"/>
              <w:right w:val="single" w:sz="4" w:space="0" w:color="auto"/>
            </w:tcBorders>
            <w:vAlign w:val="center"/>
            <w:hideMark/>
          </w:tcPr>
          <w:p w14:paraId="1D097CF5" w14:textId="77777777" w:rsidR="009C534D" w:rsidRPr="00300A69" w:rsidRDefault="009C534D" w:rsidP="009C534D">
            <w:pPr>
              <w:pStyle w:val="RSText"/>
              <w:rPr>
                <w:lang w:eastAsia="cs-CZ" w:bidi="ar-SA"/>
              </w:rPr>
            </w:pPr>
            <w:r w:rsidRPr="00300A69">
              <w:rPr>
                <w:lang w:eastAsia="cs-CZ" w:bidi="ar-SA"/>
              </w:rPr>
              <w:t>500/88</w:t>
            </w:r>
          </w:p>
        </w:tc>
        <w:tc>
          <w:tcPr>
            <w:tcW w:w="536" w:type="dxa"/>
            <w:tcBorders>
              <w:top w:val="nil"/>
              <w:left w:val="nil"/>
              <w:bottom w:val="single" w:sz="4" w:space="0" w:color="auto"/>
              <w:right w:val="single" w:sz="4" w:space="0" w:color="auto"/>
            </w:tcBorders>
            <w:textDirection w:val="btLr"/>
            <w:vAlign w:val="center"/>
            <w:hideMark/>
          </w:tcPr>
          <w:p w14:paraId="100B72F6"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22460470" w14:textId="77777777" w:rsidR="009C534D" w:rsidRPr="00300A69" w:rsidRDefault="009C534D" w:rsidP="009C534D">
            <w:pPr>
              <w:pStyle w:val="RSText"/>
              <w:rPr>
                <w:lang w:eastAsia="cs-CZ" w:bidi="ar-SA"/>
              </w:rPr>
            </w:pPr>
            <w:proofErr w:type="spellStart"/>
            <w:r w:rsidRPr="00300A69">
              <w:rPr>
                <w:lang w:eastAsia="cs-CZ" w:bidi="ar-SA"/>
              </w:rPr>
              <w:t>Spiraea</w:t>
            </w:r>
            <w:proofErr w:type="spellEnd"/>
            <w:r w:rsidRPr="00300A69">
              <w:rPr>
                <w:lang w:eastAsia="cs-CZ" w:bidi="ar-SA"/>
              </w:rPr>
              <w:t xml:space="preserve"> </w:t>
            </w:r>
            <w:proofErr w:type="spellStart"/>
            <w:r w:rsidRPr="00300A69">
              <w:rPr>
                <w:lang w:eastAsia="cs-CZ" w:bidi="ar-SA"/>
              </w:rPr>
              <w:t>vanhouttei</w:t>
            </w:r>
            <w:proofErr w:type="spellEnd"/>
          </w:p>
        </w:tc>
        <w:tc>
          <w:tcPr>
            <w:tcW w:w="3048" w:type="dxa"/>
            <w:tcBorders>
              <w:top w:val="nil"/>
              <w:left w:val="nil"/>
              <w:bottom w:val="single" w:sz="4" w:space="0" w:color="auto"/>
              <w:right w:val="single" w:sz="4" w:space="0" w:color="auto"/>
            </w:tcBorders>
            <w:vAlign w:val="center"/>
            <w:hideMark/>
          </w:tcPr>
          <w:p w14:paraId="7324F196" w14:textId="77777777" w:rsidR="009C534D" w:rsidRPr="00300A69" w:rsidRDefault="009C534D" w:rsidP="009C534D">
            <w:pPr>
              <w:pStyle w:val="RSText"/>
              <w:rPr>
                <w:lang w:eastAsia="cs-CZ" w:bidi="ar-SA"/>
              </w:rPr>
            </w:pPr>
            <w:r w:rsidRPr="00300A69">
              <w:rPr>
                <w:lang w:eastAsia="cs-CZ" w:bidi="ar-SA"/>
              </w:rPr>
              <w:t xml:space="preserve">tavolník van </w:t>
            </w:r>
            <w:proofErr w:type="spellStart"/>
            <w:r w:rsidRPr="00300A69">
              <w:rPr>
                <w:lang w:eastAsia="cs-CZ" w:bidi="ar-SA"/>
              </w:rPr>
              <w:t>Houtteův</w:t>
            </w:r>
            <w:proofErr w:type="spellEnd"/>
          </w:p>
        </w:tc>
        <w:tc>
          <w:tcPr>
            <w:tcW w:w="567" w:type="dxa"/>
            <w:tcBorders>
              <w:top w:val="nil"/>
              <w:left w:val="nil"/>
              <w:bottom w:val="single" w:sz="4" w:space="0" w:color="auto"/>
              <w:right w:val="single" w:sz="4" w:space="0" w:color="auto"/>
            </w:tcBorders>
            <w:vAlign w:val="center"/>
            <w:hideMark/>
          </w:tcPr>
          <w:p w14:paraId="6B54EA78" w14:textId="77777777" w:rsidR="009C534D" w:rsidRPr="00300A69" w:rsidRDefault="009C534D" w:rsidP="009C534D">
            <w:pPr>
              <w:pStyle w:val="RSText"/>
              <w:rPr>
                <w:lang w:eastAsia="cs-CZ" w:bidi="ar-SA"/>
              </w:rPr>
            </w:pPr>
            <w:r w:rsidRPr="00300A69">
              <w:rPr>
                <w:lang w:eastAsia="cs-CZ" w:bidi="ar-SA"/>
              </w:rPr>
              <w:t>4</w:t>
            </w:r>
          </w:p>
        </w:tc>
        <w:tc>
          <w:tcPr>
            <w:tcW w:w="567" w:type="dxa"/>
            <w:tcBorders>
              <w:top w:val="nil"/>
              <w:left w:val="nil"/>
              <w:bottom w:val="single" w:sz="4" w:space="0" w:color="auto"/>
              <w:right w:val="single" w:sz="4" w:space="0" w:color="auto"/>
            </w:tcBorders>
            <w:vAlign w:val="center"/>
            <w:hideMark/>
          </w:tcPr>
          <w:p w14:paraId="33B3FBD9" w14:textId="77777777" w:rsidR="009C534D" w:rsidRPr="00300A69" w:rsidRDefault="009C534D" w:rsidP="009C534D">
            <w:pPr>
              <w:pStyle w:val="RSText"/>
              <w:rPr>
                <w:lang w:eastAsia="cs-CZ" w:bidi="ar-SA"/>
              </w:rPr>
            </w:pPr>
            <w:r w:rsidRPr="00300A69">
              <w:rPr>
                <w:lang w:eastAsia="cs-CZ" w:bidi="ar-SA"/>
              </w:rPr>
              <w:t>1</w:t>
            </w:r>
          </w:p>
        </w:tc>
      </w:tr>
      <w:tr w:rsidR="009C534D" w:rsidRPr="00300A69" w14:paraId="34E6C5A1" w14:textId="77777777" w:rsidTr="009C534D">
        <w:trPr>
          <w:trHeight w:val="255"/>
        </w:trPr>
        <w:tc>
          <w:tcPr>
            <w:tcW w:w="580" w:type="dxa"/>
            <w:tcBorders>
              <w:top w:val="nil"/>
              <w:left w:val="single" w:sz="4" w:space="0" w:color="auto"/>
              <w:bottom w:val="single" w:sz="4" w:space="0" w:color="auto"/>
              <w:right w:val="single" w:sz="4" w:space="0" w:color="auto"/>
            </w:tcBorders>
            <w:vAlign w:val="center"/>
            <w:hideMark/>
          </w:tcPr>
          <w:p w14:paraId="74968CC2" w14:textId="77777777" w:rsidR="009C534D" w:rsidRPr="00300A69" w:rsidRDefault="009C534D" w:rsidP="009C534D">
            <w:pPr>
              <w:pStyle w:val="RSText"/>
              <w:rPr>
                <w:lang w:eastAsia="cs-CZ" w:bidi="ar-SA"/>
              </w:rPr>
            </w:pPr>
            <w:r w:rsidRPr="00300A69">
              <w:rPr>
                <w:lang w:eastAsia="cs-CZ" w:bidi="ar-SA"/>
              </w:rPr>
              <w:t>k76</w:t>
            </w:r>
          </w:p>
        </w:tc>
        <w:tc>
          <w:tcPr>
            <w:tcW w:w="580" w:type="dxa"/>
            <w:tcBorders>
              <w:top w:val="nil"/>
              <w:left w:val="nil"/>
              <w:bottom w:val="single" w:sz="4" w:space="0" w:color="auto"/>
              <w:right w:val="single" w:sz="4" w:space="0" w:color="auto"/>
            </w:tcBorders>
            <w:vAlign w:val="center"/>
            <w:hideMark/>
          </w:tcPr>
          <w:p w14:paraId="4EA2D534" w14:textId="77777777" w:rsidR="009C534D" w:rsidRPr="00300A69" w:rsidRDefault="009C534D" w:rsidP="009C534D">
            <w:pPr>
              <w:pStyle w:val="RSText"/>
              <w:rPr>
                <w:lang w:eastAsia="cs-CZ" w:bidi="ar-SA"/>
              </w:rPr>
            </w:pPr>
            <w:r w:rsidRPr="00300A69">
              <w:rPr>
                <w:lang w:eastAsia="cs-CZ" w:bidi="ar-SA"/>
              </w:rPr>
              <w:t>500/25</w:t>
            </w:r>
          </w:p>
        </w:tc>
        <w:tc>
          <w:tcPr>
            <w:tcW w:w="536" w:type="dxa"/>
            <w:tcBorders>
              <w:top w:val="nil"/>
              <w:left w:val="nil"/>
              <w:bottom w:val="single" w:sz="4" w:space="0" w:color="auto"/>
              <w:right w:val="single" w:sz="4" w:space="0" w:color="auto"/>
            </w:tcBorders>
            <w:textDirection w:val="btLr"/>
            <w:vAlign w:val="center"/>
            <w:hideMark/>
          </w:tcPr>
          <w:p w14:paraId="57DA06ED" w14:textId="77777777" w:rsidR="009C534D" w:rsidRPr="00300A69" w:rsidRDefault="009C534D" w:rsidP="009C534D">
            <w:pPr>
              <w:pStyle w:val="RSText"/>
              <w:rPr>
                <w:lang w:eastAsia="cs-CZ" w:bidi="ar-SA"/>
              </w:rPr>
            </w:pPr>
            <w:r w:rsidRPr="00300A69">
              <w:rPr>
                <w:lang w:eastAsia="cs-CZ" w:bidi="ar-SA"/>
              </w:rPr>
              <w:t> </w:t>
            </w:r>
          </w:p>
        </w:tc>
        <w:tc>
          <w:tcPr>
            <w:tcW w:w="3189" w:type="dxa"/>
            <w:tcBorders>
              <w:top w:val="nil"/>
              <w:left w:val="nil"/>
              <w:bottom w:val="single" w:sz="4" w:space="0" w:color="auto"/>
              <w:right w:val="single" w:sz="4" w:space="0" w:color="auto"/>
            </w:tcBorders>
            <w:vAlign w:val="center"/>
            <w:hideMark/>
          </w:tcPr>
          <w:p w14:paraId="6248A689" w14:textId="77777777" w:rsidR="009C534D" w:rsidRPr="00300A69" w:rsidRDefault="009C534D" w:rsidP="009C534D">
            <w:pPr>
              <w:pStyle w:val="RSText"/>
              <w:rPr>
                <w:lang w:eastAsia="cs-CZ" w:bidi="ar-SA"/>
              </w:rPr>
            </w:pPr>
            <w:proofErr w:type="spellStart"/>
            <w:r w:rsidRPr="00300A69">
              <w:rPr>
                <w:lang w:eastAsia="cs-CZ" w:bidi="ar-SA"/>
              </w:rPr>
              <w:t>Syringa</w:t>
            </w:r>
            <w:proofErr w:type="spellEnd"/>
            <w:r w:rsidRPr="00300A69">
              <w:rPr>
                <w:lang w:eastAsia="cs-CZ" w:bidi="ar-SA"/>
              </w:rPr>
              <w:t xml:space="preserve"> </w:t>
            </w:r>
            <w:proofErr w:type="spellStart"/>
            <w:r w:rsidRPr="00300A69">
              <w:rPr>
                <w:lang w:eastAsia="cs-CZ" w:bidi="ar-SA"/>
              </w:rPr>
              <w:t>vulgaris</w:t>
            </w:r>
            <w:proofErr w:type="spellEnd"/>
          </w:p>
        </w:tc>
        <w:tc>
          <w:tcPr>
            <w:tcW w:w="3048" w:type="dxa"/>
            <w:tcBorders>
              <w:top w:val="nil"/>
              <w:left w:val="nil"/>
              <w:bottom w:val="single" w:sz="4" w:space="0" w:color="auto"/>
              <w:right w:val="single" w:sz="4" w:space="0" w:color="auto"/>
            </w:tcBorders>
            <w:vAlign w:val="center"/>
            <w:hideMark/>
          </w:tcPr>
          <w:p w14:paraId="1829B9F4" w14:textId="77777777" w:rsidR="009C534D" w:rsidRPr="00300A69" w:rsidRDefault="009C534D" w:rsidP="009C534D">
            <w:pPr>
              <w:pStyle w:val="RSText"/>
              <w:rPr>
                <w:lang w:eastAsia="cs-CZ" w:bidi="ar-SA"/>
              </w:rPr>
            </w:pPr>
            <w:r w:rsidRPr="00300A69">
              <w:rPr>
                <w:lang w:eastAsia="cs-CZ" w:bidi="ar-SA"/>
              </w:rPr>
              <w:t>šeřík obecný</w:t>
            </w:r>
          </w:p>
        </w:tc>
        <w:tc>
          <w:tcPr>
            <w:tcW w:w="567" w:type="dxa"/>
            <w:tcBorders>
              <w:top w:val="nil"/>
              <w:left w:val="nil"/>
              <w:bottom w:val="single" w:sz="4" w:space="0" w:color="auto"/>
              <w:right w:val="single" w:sz="4" w:space="0" w:color="auto"/>
            </w:tcBorders>
            <w:vAlign w:val="center"/>
            <w:hideMark/>
          </w:tcPr>
          <w:p w14:paraId="13CF7380" w14:textId="77777777" w:rsidR="009C534D" w:rsidRPr="00300A69" w:rsidRDefault="009C534D" w:rsidP="009C534D">
            <w:pPr>
              <w:pStyle w:val="RSText"/>
              <w:rPr>
                <w:lang w:eastAsia="cs-CZ" w:bidi="ar-SA"/>
              </w:rPr>
            </w:pPr>
            <w:r w:rsidRPr="00300A69">
              <w:rPr>
                <w:lang w:eastAsia="cs-CZ" w:bidi="ar-SA"/>
              </w:rPr>
              <w:t>2</w:t>
            </w:r>
          </w:p>
        </w:tc>
        <w:tc>
          <w:tcPr>
            <w:tcW w:w="567" w:type="dxa"/>
            <w:tcBorders>
              <w:top w:val="nil"/>
              <w:left w:val="nil"/>
              <w:bottom w:val="single" w:sz="4" w:space="0" w:color="auto"/>
              <w:right w:val="single" w:sz="4" w:space="0" w:color="auto"/>
            </w:tcBorders>
            <w:vAlign w:val="center"/>
            <w:hideMark/>
          </w:tcPr>
          <w:p w14:paraId="188EAF46" w14:textId="77777777" w:rsidR="009C534D" w:rsidRPr="00300A69" w:rsidRDefault="009C534D" w:rsidP="009C534D">
            <w:pPr>
              <w:pStyle w:val="RSText"/>
              <w:rPr>
                <w:lang w:eastAsia="cs-CZ" w:bidi="ar-SA"/>
              </w:rPr>
            </w:pPr>
            <w:r w:rsidRPr="00300A69">
              <w:rPr>
                <w:lang w:eastAsia="cs-CZ" w:bidi="ar-SA"/>
              </w:rPr>
              <w:t>2,5</w:t>
            </w:r>
          </w:p>
        </w:tc>
      </w:tr>
    </w:tbl>
    <w:p w14:paraId="02B5DE2A" w14:textId="46CB2E55" w:rsidR="009C534D" w:rsidRPr="00300A69" w:rsidRDefault="009C534D" w:rsidP="009C534D">
      <w:pPr>
        <w:pStyle w:val="RSText"/>
        <w:rPr>
          <w:lang w:eastAsia="cs-CZ" w:bidi="ar-SA"/>
        </w:rPr>
      </w:pPr>
    </w:p>
    <w:p w14:paraId="26A5727E" w14:textId="77777777" w:rsidR="00472D28" w:rsidRPr="00300A69" w:rsidRDefault="00472D28" w:rsidP="009C534D">
      <w:pPr>
        <w:pStyle w:val="RSText"/>
        <w:rPr>
          <w:lang w:eastAsia="cs-CZ" w:bidi="ar-SA"/>
        </w:rPr>
      </w:pPr>
    </w:p>
    <w:p w14:paraId="1C0E88C5" w14:textId="50E5EE88" w:rsidR="00472D28" w:rsidRPr="00300A69" w:rsidRDefault="00472D28" w:rsidP="00472D28">
      <w:pPr>
        <w:pStyle w:val="RS3"/>
        <w:numPr>
          <w:ilvl w:val="2"/>
          <w:numId w:val="9"/>
        </w:numPr>
      </w:pPr>
      <w:bookmarkStart w:id="80" w:name="_Toc179196678"/>
      <w:r w:rsidRPr="00300A69">
        <w:lastRenderedPageBreak/>
        <w:t>Ochrana dřevin při stavební činnosti</w:t>
      </w:r>
      <w:bookmarkEnd w:id="80"/>
    </w:p>
    <w:p w14:paraId="65AC9776" w14:textId="77777777" w:rsidR="00472D28" w:rsidRPr="00300A69" w:rsidRDefault="00472D28" w:rsidP="00472D28">
      <w:pPr>
        <w:pStyle w:val="RSText"/>
        <w:rPr>
          <w:lang w:bidi="ar-SA"/>
        </w:rPr>
      </w:pPr>
      <w:r w:rsidRPr="00300A69">
        <w:t xml:space="preserve">Před započetím stavebních prací je třeba zajistit ochranu kořenového prostoru stromu, ochranu kmene a koruny. </w:t>
      </w:r>
    </w:p>
    <w:p w14:paraId="293B68A7" w14:textId="77777777" w:rsidR="00472D28" w:rsidRPr="00300A69" w:rsidRDefault="00472D28" w:rsidP="00472D28">
      <w:pPr>
        <w:pStyle w:val="RSText"/>
      </w:pPr>
      <w:r w:rsidRPr="00300A69">
        <w:t xml:space="preserve">Ochranná opatření vychází ze Standardů péče o přírodu a krajinu (arboristické standardy, řada A), Ochrana dřevin při stavební činnosti (SPPK A01 002:2017) s přihlédnutím k normě ČSN 83 9061 Ochrana stromů, porostů a vegetačních ploch při stavebních pracích. </w:t>
      </w:r>
    </w:p>
    <w:p w14:paraId="360ACEE2" w14:textId="081D56B4" w:rsidR="00472D28" w:rsidRPr="00300A69" w:rsidRDefault="00472D28" w:rsidP="00472D28">
      <w:pPr>
        <w:pStyle w:val="RS4"/>
        <w:numPr>
          <w:ilvl w:val="3"/>
          <w:numId w:val="10"/>
        </w:numPr>
      </w:pPr>
      <w:bookmarkStart w:id="81" w:name="_Toc179196679"/>
      <w:r w:rsidRPr="00300A69">
        <w:t>Ochrana kořenového prostoru</w:t>
      </w:r>
      <w:bookmarkEnd w:id="81"/>
    </w:p>
    <w:p w14:paraId="0BEFBC5B" w14:textId="77777777" w:rsidR="00472D28" w:rsidRPr="00300A69" w:rsidRDefault="00472D28" w:rsidP="00472D28">
      <w:pPr>
        <w:pStyle w:val="RSText"/>
        <w:rPr>
          <w:sz w:val="20"/>
          <w:szCs w:val="20"/>
          <w:lang w:eastAsia="cs-CZ" w:bidi="ar-SA"/>
        </w:rPr>
      </w:pPr>
      <w:r w:rsidRPr="00300A69">
        <w:t xml:space="preserve">Chráněný kořenový prostor stromu je kruhová plocha o poloměru, který je zhruba pětinásobkem průměru kmene ve výčetní výšce, např. strom s obvodem kmene 125 cm = průměr kmene 40 cm bude mít poloměr chráněného kořenového prostoru 200 cm. </w:t>
      </w:r>
    </w:p>
    <w:p w14:paraId="0719B053" w14:textId="7101AB79" w:rsidR="00472D28" w:rsidRPr="00300A69" w:rsidRDefault="00472D28" w:rsidP="00472D28">
      <w:pPr>
        <w:pStyle w:val="RSText"/>
      </w:pPr>
      <w:r w:rsidRPr="00300A69">
        <w:t xml:space="preserve">Pokud bude v chráněném kořenovém prostoru nezbytný pohyb osob či zařízení nebo uskladnění inertního matriálu či výkopku, bude provedena ochrana půdy proti zhutnění a provedení dalších ochranných opatření. Při zhutnění půdního povrchu se provádí některé z nápravných opatření dle SPPK A02 007 – Úprava stanovištních poměrů dřevin (mulčování organickým mulčem, radiální mulčování, </w:t>
      </w:r>
      <w:proofErr w:type="spellStart"/>
      <w:r w:rsidRPr="00300A69">
        <w:t>aerifikace</w:t>
      </w:r>
      <w:proofErr w:type="spellEnd"/>
      <w:r w:rsidRPr="00300A69">
        <w:t xml:space="preserve"> půdy bez poškození kořenů).</w:t>
      </w:r>
    </w:p>
    <w:p w14:paraId="7F8E1BA4" w14:textId="681C3279" w:rsidR="00472D28" w:rsidRPr="00300A69" w:rsidRDefault="00472D28" w:rsidP="00472D28">
      <w:pPr>
        <w:pStyle w:val="RSText"/>
      </w:pPr>
      <w:r w:rsidRPr="00300A69">
        <w:t xml:space="preserve">Jakákoliv činnost v chráněném kořenovém prostoru a v kořenové zóně (okapová linie koruny, rozšířená do stran o 1,5 m) včetně ukládání materiálů, umisťování zařízení, průjezdu mechanismů, výkopové činnosti, navážek a podobně je zakázána. </w:t>
      </w:r>
    </w:p>
    <w:p w14:paraId="6CCFC85D" w14:textId="08DD184C" w:rsidR="00472D28" w:rsidRPr="00300A69" w:rsidRDefault="00472D28" w:rsidP="00472D28">
      <w:pPr>
        <w:pStyle w:val="RS4"/>
        <w:numPr>
          <w:ilvl w:val="3"/>
          <w:numId w:val="10"/>
        </w:numPr>
      </w:pPr>
      <w:bookmarkStart w:id="82" w:name="_Toc179196680"/>
      <w:r w:rsidRPr="00300A69">
        <w:t>Ochrana kmene</w:t>
      </w:r>
      <w:bookmarkEnd w:id="82"/>
    </w:p>
    <w:p w14:paraId="187D5F2D" w14:textId="77777777" w:rsidR="00472D28" w:rsidRPr="00300A69" w:rsidRDefault="00472D28" w:rsidP="00472D28">
      <w:pPr>
        <w:pStyle w:val="RSText"/>
        <w:rPr>
          <w:sz w:val="20"/>
          <w:szCs w:val="20"/>
          <w:lang w:eastAsia="cs-CZ" w:bidi="ar-SA"/>
        </w:rPr>
      </w:pPr>
      <w:r w:rsidRPr="00300A69">
        <w:t>Ochrana kmene (obr.1) se instaluje za kořenovými náběhy stromu. Konstrukce musí být pevná a musí zasahovat alespoň do výšky 2 m nebo do výšky spodního kosterního větvení stromu. Ochrana kmene nesmí být v kontaktu s povrchem kmene, kořenových náběhů ani větví. Mezi kmen a ochrannou konstrukci je třeba vložit odpovídající polstrování tlumící případné nárazy. Ochrany kmenů nesmí být v průběhu stavby poškozeny ani přemístěny či odstraněny.</w:t>
      </w:r>
    </w:p>
    <w:p w14:paraId="1CB8F62D" w14:textId="1A6101CB" w:rsidR="00472D28" w:rsidRPr="00300A69" w:rsidRDefault="00472D28" w:rsidP="00472D28">
      <w:pPr>
        <w:pStyle w:val="RSText"/>
      </w:pPr>
      <w:r w:rsidRPr="00300A69">
        <w:t xml:space="preserve">Všechny stromy, které budou ochráněny (v tab. Stromy „O“), mají průměr kmene do 50 cm. Bednění je třeba upravit tak, aby ochránilo všechny kmeny </w:t>
      </w:r>
      <w:proofErr w:type="spellStart"/>
      <w:r w:rsidRPr="00300A69">
        <w:t>vícekmenného</w:t>
      </w:r>
      <w:proofErr w:type="spellEnd"/>
      <w:r w:rsidRPr="00300A69">
        <w:t xml:space="preserve"> stromu. </w:t>
      </w:r>
    </w:p>
    <w:p w14:paraId="4E557F72" w14:textId="7991208F" w:rsidR="00472D28" w:rsidRPr="00300A69" w:rsidRDefault="00472D28" w:rsidP="00472D28">
      <w:pPr>
        <w:pStyle w:val="RSText"/>
        <w:rPr>
          <w:rFonts w:cs="Arial"/>
          <w:szCs w:val="20"/>
        </w:rPr>
      </w:pPr>
      <w:r w:rsidRPr="00300A69">
        <w:rPr>
          <w:rFonts w:cs="Arial"/>
          <w:szCs w:val="20"/>
        </w:rPr>
        <w:t>Obr.1</w:t>
      </w:r>
      <w:r w:rsidRPr="00300A69">
        <w:rPr>
          <w:rFonts w:cs="Arial"/>
          <w:szCs w:val="20"/>
        </w:rPr>
        <w:tab/>
      </w:r>
      <w:r w:rsidRPr="00300A69">
        <w:rPr>
          <w:rFonts w:cs="Arial"/>
          <w:szCs w:val="20"/>
        </w:rPr>
        <w:tab/>
      </w:r>
      <w:r w:rsidRPr="00300A69">
        <w:rPr>
          <w:rFonts w:cs="Arial"/>
          <w:szCs w:val="20"/>
        </w:rPr>
        <w:tab/>
      </w:r>
      <w:r w:rsidRPr="00300A69">
        <w:rPr>
          <w:rFonts w:cs="Arial"/>
          <w:szCs w:val="20"/>
        </w:rPr>
        <w:tab/>
      </w:r>
      <w:r w:rsidRPr="00300A69">
        <w:rPr>
          <w:rFonts w:cs="Arial"/>
          <w:szCs w:val="20"/>
        </w:rPr>
        <w:tab/>
      </w:r>
      <w:r w:rsidRPr="00300A69">
        <w:rPr>
          <w:rFonts w:cs="Arial"/>
          <w:szCs w:val="20"/>
        </w:rPr>
        <w:tab/>
      </w:r>
      <w:r w:rsidR="0028198F" w:rsidRPr="00300A69">
        <w:rPr>
          <w:rFonts w:cs="Arial"/>
          <w:szCs w:val="20"/>
        </w:rPr>
        <w:t xml:space="preserve">      </w:t>
      </w:r>
      <w:r w:rsidRPr="00300A69">
        <w:rPr>
          <w:rFonts w:cs="Arial"/>
          <w:szCs w:val="20"/>
        </w:rPr>
        <w:t>Obr.2</w:t>
      </w:r>
    </w:p>
    <w:p w14:paraId="4107188C" w14:textId="118E8353" w:rsidR="00472D28" w:rsidRPr="00300A69" w:rsidRDefault="00472D28" w:rsidP="00472D28">
      <w:pPr>
        <w:pStyle w:val="RSText"/>
        <w:rPr>
          <w:rFonts w:cs="Arial"/>
          <w:szCs w:val="20"/>
        </w:rPr>
      </w:pPr>
      <w:r w:rsidRPr="00300A69">
        <w:rPr>
          <w:rFonts w:cs="Arial"/>
          <w:noProof/>
          <w:szCs w:val="20"/>
        </w:rPr>
        <w:drawing>
          <wp:inline distT="0" distB="0" distL="0" distR="0" wp14:anchorId="0EA80ED4" wp14:editId="2F5351F3">
            <wp:extent cx="2800350" cy="1854586"/>
            <wp:effectExtent l="0" t="0" r="0" b="0"/>
            <wp:docPr id="1906868206"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816665" cy="1865391"/>
                    </a:xfrm>
                    <a:prstGeom prst="rect">
                      <a:avLst/>
                    </a:prstGeom>
                    <a:noFill/>
                    <a:ln>
                      <a:noFill/>
                    </a:ln>
                  </pic:spPr>
                </pic:pic>
              </a:graphicData>
            </a:graphic>
          </wp:inline>
        </w:drawing>
      </w:r>
      <w:r w:rsidRPr="00300A69">
        <w:rPr>
          <w:rFonts w:cs="Arial"/>
          <w:szCs w:val="20"/>
        </w:rPr>
        <w:t xml:space="preserve">   </w:t>
      </w:r>
      <w:r w:rsidRPr="00300A69">
        <w:rPr>
          <w:rFonts w:cs="Arial"/>
          <w:noProof/>
          <w:szCs w:val="20"/>
        </w:rPr>
        <w:drawing>
          <wp:inline distT="0" distB="0" distL="0" distR="0" wp14:anchorId="604D81E7" wp14:editId="511F7875">
            <wp:extent cx="1546011" cy="1847850"/>
            <wp:effectExtent l="0" t="0" r="0" b="0"/>
            <wp:docPr id="1865724842"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567843" cy="1873944"/>
                    </a:xfrm>
                    <a:prstGeom prst="rect">
                      <a:avLst/>
                    </a:prstGeom>
                    <a:noFill/>
                    <a:ln>
                      <a:noFill/>
                    </a:ln>
                  </pic:spPr>
                </pic:pic>
              </a:graphicData>
            </a:graphic>
          </wp:inline>
        </w:drawing>
      </w:r>
    </w:p>
    <w:p w14:paraId="4C55F8FB" w14:textId="6622C17C" w:rsidR="00034825" w:rsidRPr="00300A69" w:rsidRDefault="00472D28" w:rsidP="00472D28">
      <w:pPr>
        <w:pStyle w:val="RS4"/>
        <w:numPr>
          <w:ilvl w:val="3"/>
          <w:numId w:val="10"/>
        </w:numPr>
      </w:pPr>
      <w:bookmarkStart w:id="83" w:name="_Toc179196681"/>
      <w:r w:rsidRPr="00300A69">
        <w:t>Ochrana koruny</w:t>
      </w:r>
      <w:bookmarkEnd w:id="83"/>
    </w:p>
    <w:p w14:paraId="27A70909" w14:textId="6CAD6A41" w:rsidR="00472D28" w:rsidRPr="00300A69" w:rsidRDefault="00472D28" w:rsidP="00472D28">
      <w:pPr>
        <w:pStyle w:val="RSText"/>
        <w:rPr>
          <w:sz w:val="20"/>
          <w:szCs w:val="20"/>
          <w:lang w:eastAsia="cs-CZ" w:bidi="ar-SA"/>
        </w:rPr>
      </w:pPr>
      <w:bookmarkStart w:id="84" w:name="_Toc101875246"/>
      <w:bookmarkStart w:id="85" w:name="_Toc101875659"/>
      <w:r w:rsidRPr="00300A69">
        <w:t>Při stavební činnosti bude minimalizováno riziko poškození nadzemních částí stromu stavební činností a mechanismy.</w:t>
      </w:r>
    </w:p>
    <w:p w14:paraId="4E1253C5" w14:textId="77777777" w:rsidR="00472D28" w:rsidRPr="00300A69" w:rsidRDefault="00472D28" w:rsidP="00472D28">
      <w:pPr>
        <w:pStyle w:val="RSText"/>
      </w:pPr>
      <w:r w:rsidRPr="00300A69">
        <w:t>Koruna stromů bude ochráněna před možným poškození stavebních strojů, projíždějících vozidel apod.  V případě, že hrozí poškození koruny stavebními stroji, je třeba provést vyvázání větví vzhůru, místa úvazku budou vypolštářována. V nejnutnějším případě může být provedena mírná obvodová redukce směrem k překážce, ovšem tak, aby nedošlo k porušení přirozeného habitu stromu.</w:t>
      </w:r>
    </w:p>
    <w:p w14:paraId="30247A91" w14:textId="77777777" w:rsidR="00472D28" w:rsidRPr="00300A69" w:rsidRDefault="00472D28" w:rsidP="00472D28">
      <w:pPr>
        <w:pStyle w:val="RSText"/>
      </w:pPr>
      <w:r w:rsidRPr="00300A69">
        <w:t xml:space="preserve">Veškeré stavební práce v bezprostředním okolí stromu budou prováděny tak, aby nedošlo ke snížení vitality, k narušení stability stromu, k porušení habitu koruny, narušení vodních poměrů. </w:t>
      </w:r>
    </w:p>
    <w:p w14:paraId="20D76415" w14:textId="4C3541AB" w:rsidR="0028198F" w:rsidRPr="00300A69" w:rsidRDefault="0080759D" w:rsidP="0028198F">
      <w:pPr>
        <w:pStyle w:val="RS3"/>
        <w:numPr>
          <w:ilvl w:val="2"/>
          <w:numId w:val="9"/>
        </w:numPr>
      </w:pPr>
      <w:bookmarkStart w:id="86" w:name="_Toc179196682"/>
      <w:bookmarkStart w:id="87" w:name="_Toc101875247"/>
      <w:bookmarkStart w:id="88" w:name="_Toc101875660"/>
      <w:bookmarkEnd w:id="84"/>
      <w:bookmarkEnd w:id="85"/>
      <w:r w:rsidRPr="00300A69">
        <w:lastRenderedPageBreak/>
        <w:t>Nová výsadba</w:t>
      </w:r>
      <w:bookmarkEnd w:id="86"/>
    </w:p>
    <w:p w14:paraId="44F06822" w14:textId="77777777" w:rsidR="0028198F" w:rsidRPr="00300A69" w:rsidRDefault="0028198F" w:rsidP="0028198F">
      <w:pPr>
        <w:pStyle w:val="RSText"/>
        <w:rPr>
          <w:rFonts w:ascii="Arial" w:hAnsi="Arial"/>
          <w:sz w:val="20"/>
          <w:szCs w:val="20"/>
          <w:lang w:eastAsia="cs-CZ" w:bidi="ar-SA"/>
        </w:rPr>
      </w:pPr>
      <w:r w:rsidRPr="00300A69">
        <w:t xml:space="preserve">V nově vzniklých ostrůvcích v ulici Novoborská budou vysázeny čtyři stromy se střední korunou, vhodné do místních podmínek a do zpevněných ploch. Jedná se o </w:t>
      </w:r>
      <w:proofErr w:type="spellStart"/>
      <w:r w:rsidRPr="00300A69">
        <w:t>ambroň</w:t>
      </w:r>
      <w:proofErr w:type="spellEnd"/>
      <w:r w:rsidRPr="00300A69">
        <w:t xml:space="preserve"> západní (</w:t>
      </w:r>
      <w:proofErr w:type="spellStart"/>
      <w:r w:rsidRPr="00300A69">
        <w:t>Liquidambar</w:t>
      </w:r>
      <w:proofErr w:type="spellEnd"/>
      <w:r w:rsidRPr="00300A69">
        <w:t xml:space="preserve"> </w:t>
      </w:r>
      <w:proofErr w:type="spellStart"/>
      <w:r w:rsidRPr="00300A69">
        <w:t>styraciflua</w:t>
      </w:r>
      <w:proofErr w:type="spellEnd"/>
      <w:r w:rsidRPr="00300A69">
        <w:t xml:space="preserve"> – LIQ) s vykrajovaným listem, na podzim se výrazně pestře zbarvuje. Dva stromy budou vysázeny v severní části ulice (sekce I.) a dva v jižní části (sekce II.). Stromy v ostrůvcích budou podsázeny nízkými pokryvnými keři (</w:t>
      </w:r>
      <w:proofErr w:type="spellStart"/>
      <w:r w:rsidRPr="00300A69">
        <w:t>zimoléz</w:t>
      </w:r>
      <w:proofErr w:type="spellEnd"/>
      <w:r w:rsidRPr="00300A69">
        <w:t xml:space="preserve"> kloboukatý). </w:t>
      </w:r>
    </w:p>
    <w:p w14:paraId="55D7B758" w14:textId="0FC77F17" w:rsidR="0028198F" w:rsidRPr="00300A69" w:rsidRDefault="0028198F" w:rsidP="0028198F">
      <w:pPr>
        <w:pStyle w:val="RSText"/>
      </w:pPr>
      <w:r w:rsidRPr="00300A69">
        <w:t xml:space="preserve">V ostatních ostrůvcích mezi chodníkem, vozovkou nebo parkovacími místy budou nízké kvetoucí keře (tavolník nízký, tavolník japonský). Jedná se o 8 záhonů v ul. Novoborské a 2 v ul. Českolipské. </w:t>
      </w:r>
    </w:p>
    <w:p w14:paraId="7C1D0FAE" w14:textId="77777777" w:rsidR="0028198F" w:rsidRPr="000A74C5" w:rsidRDefault="0028198F" w:rsidP="0028198F">
      <w:pPr>
        <w:pStyle w:val="RSText"/>
        <w:rPr>
          <w:b/>
          <w:bCs w:val="0"/>
        </w:rPr>
      </w:pPr>
      <w:r w:rsidRPr="000A74C5">
        <w:rPr>
          <w:b/>
          <w:bCs w:val="0"/>
        </w:rPr>
        <w:t>Tab. 3 Seznam rostlin</w:t>
      </w:r>
    </w:p>
    <w:tbl>
      <w:tblPr>
        <w:tblW w:w="9047" w:type="dxa"/>
        <w:tblInd w:w="51" w:type="dxa"/>
        <w:tblCellMar>
          <w:left w:w="70" w:type="dxa"/>
          <w:right w:w="70" w:type="dxa"/>
        </w:tblCellMar>
        <w:tblLook w:val="04A0" w:firstRow="1" w:lastRow="0" w:firstColumn="1" w:lastColumn="0" w:noHBand="0" w:noVBand="1"/>
      </w:tblPr>
      <w:tblGrid>
        <w:gridCol w:w="519"/>
        <w:gridCol w:w="3253"/>
        <w:gridCol w:w="1559"/>
        <w:gridCol w:w="1178"/>
        <w:gridCol w:w="2538"/>
      </w:tblGrid>
      <w:tr w:rsidR="0028198F" w:rsidRPr="00300A69" w14:paraId="32081CC9" w14:textId="77777777" w:rsidTr="0028198F">
        <w:trPr>
          <w:trHeight w:val="340"/>
        </w:trPr>
        <w:tc>
          <w:tcPr>
            <w:tcW w:w="519" w:type="dxa"/>
            <w:tcBorders>
              <w:top w:val="single" w:sz="8" w:space="0" w:color="auto"/>
              <w:left w:val="single" w:sz="4" w:space="0" w:color="auto"/>
              <w:bottom w:val="single" w:sz="8" w:space="0" w:color="auto"/>
              <w:right w:val="single" w:sz="8" w:space="0" w:color="auto"/>
            </w:tcBorders>
            <w:vAlign w:val="center"/>
            <w:hideMark/>
          </w:tcPr>
          <w:p w14:paraId="01EF78EE" w14:textId="77777777" w:rsidR="0028198F" w:rsidRPr="00300A69" w:rsidRDefault="0028198F" w:rsidP="0028198F">
            <w:pPr>
              <w:pStyle w:val="RSText"/>
            </w:pPr>
            <w:proofErr w:type="spellStart"/>
            <w:r w:rsidRPr="00300A69">
              <w:t>ozn</w:t>
            </w:r>
            <w:proofErr w:type="spellEnd"/>
            <w:r w:rsidRPr="00300A69">
              <w:t>.</w:t>
            </w:r>
          </w:p>
        </w:tc>
        <w:tc>
          <w:tcPr>
            <w:tcW w:w="3253" w:type="dxa"/>
            <w:tcBorders>
              <w:top w:val="single" w:sz="8" w:space="0" w:color="auto"/>
              <w:left w:val="single" w:sz="4" w:space="0" w:color="auto"/>
              <w:bottom w:val="single" w:sz="8" w:space="0" w:color="auto"/>
              <w:right w:val="single" w:sz="8" w:space="0" w:color="auto"/>
            </w:tcBorders>
            <w:noWrap/>
            <w:vAlign w:val="center"/>
            <w:hideMark/>
          </w:tcPr>
          <w:p w14:paraId="5AFEF988" w14:textId="77777777" w:rsidR="0028198F" w:rsidRPr="00300A69" w:rsidRDefault="0028198F" w:rsidP="0028198F">
            <w:pPr>
              <w:pStyle w:val="RSText"/>
              <w:rPr>
                <w:sz w:val="16"/>
                <w:szCs w:val="16"/>
              </w:rPr>
            </w:pPr>
            <w:r w:rsidRPr="00300A69">
              <w:rPr>
                <w:sz w:val="16"/>
                <w:szCs w:val="16"/>
              </w:rPr>
              <w:t>název odborný</w:t>
            </w:r>
          </w:p>
        </w:tc>
        <w:tc>
          <w:tcPr>
            <w:tcW w:w="1559" w:type="dxa"/>
            <w:tcBorders>
              <w:top w:val="single" w:sz="8" w:space="0" w:color="auto"/>
              <w:left w:val="nil"/>
              <w:bottom w:val="single" w:sz="8" w:space="0" w:color="auto"/>
              <w:right w:val="single" w:sz="8" w:space="0" w:color="auto"/>
            </w:tcBorders>
            <w:noWrap/>
            <w:vAlign w:val="center"/>
            <w:hideMark/>
          </w:tcPr>
          <w:p w14:paraId="02B7C3A8" w14:textId="77777777" w:rsidR="0028198F" w:rsidRPr="00300A69" w:rsidRDefault="0028198F" w:rsidP="0028198F">
            <w:pPr>
              <w:pStyle w:val="RSText"/>
              <w:rPr>
                <w:sz w:val="16"/>
                <w:szCs w:val="16"/>
              </w:rPr>
            </w:pPr>
            <w:r w:rsidRPr="00300A69">
              <w:rPr>
                <w:sz w:val="16"/>
                <w:szCs w:val="16"/>
              </w:rPr>
              <w:t>název český</w:t>
            </w:r>
          </w:p>
        </w:tc>
        <w:tc>
          <w:tcPr>
            <w:tcW w:w="1178" w:type="dxa"/>
            <w:tcBorders>
              <w:top w:val="single" w:sz="8" w:space="0" w:color="auto"/>
              <w:left w:val="nil"/>
              <w:bottom w:val="single" w:sz="8" w:space="0" w:color="auto"/>
              <w:right w:val="single" w:sz="8" w:space="0" w:color="auto"/>
            </w:tcBorders>
            <w:noWrap/>
            <w:vAlign w:val="center"/>
            <w:hideMark/>
          </w:tcPr>
          <w:p w14:paraId="5ED9C811" w14:textId="77777777" w:rsidR="0028198F" w:rsidRPr="00300A69" w:rsidRDefault="0028198F" w:rsidP="0028198F">
            <w:pPr>
              <w:pStyle w:val="RSText"/>
              <w:rPr>
                <w:sz w:val="16"/>
                <w:szCs w:val="16"/>
              </w:rPr>
            </w:pPr>
            <w:r w:rsidRPr="00300A69">
              <w:rPr>
                <w:sz w:val="16"/>
                <w:szCs w:val="16"/>
              </w:rPr>
              <w:t>množství</w:t>
            </w:r>
          </w:p>
        </w:tc>
        <w:tc>
          <w:tcPr>
            <w:tcW w:w="2538" w:type="dxa"/>
            <w:tcBorders>
              <w:top w:val="single" w:sz="8" w:space="0" w:color="auto"/>
              <w:left w:val="nil"/>
              <w:bottom w:val="single" w:sz="8" w:space="0" w:color="auto"/>
              <w:right w:val="single" w:sz="8" w:space="0" w:color="auto"/>
            </w:tcBorders>
            <w:noWrap/>
            <w:vAlign w:val="center"/>
            <w:hideMark/>
          </w:tcPr>
          <w:p w14:paraId="63DD0B51" w14:textId="77777777" w:rsidR="0028198F" w:rsidRPr="00300A69" w:rsidRDefault="0028198F" w:rsidP="0028198F">
            <w:pPr>
              <w:pStyle w:val="RSText"/>
              <w:rPr>
                <w:sz w:val="16"/>
                <w:szCs w:val="16"/>
              </w:rPr>
            </w:pPr>
            <w:r w:rsidRPr="00300A69">
              <w:rPr>
                <w:sz w:val="16"/>
                <w:szCs w:val="16"/>
              </w:rPr>
              <w:t>poznámky</w:t>
            </w:r>
          </w:p>
        </w:tc>
      </w:tr>
      <w:tr w:rsidR="0028198F" w:rsidRPr="00300A69" w14:paraId="7917CA7C" w14:textId="77777777" w:rsidTr="0028198F">
        <w:trPr>
          <w:trHeight w:val="340"/>
        </w:trPr>
        <w:tc>
          <w:tcPr>
            <w:tcW w:w="519" w:type="dxa"/>
            <w:tcBorders>
              <w:top w:val="nil"/>
              <w:left w:val="single" w:sz="4" w:space="0" w:color="auto"/>
              <w:bottom w:val="single" w:sz="8" w:space="0" w:color="auto"/>
              <w:right w:val="single" w:sz="8" w:space="0" w:color="auto"/>
            </w:tcBorders>
            <w:vAlign w:val="center"/>
          </w:tcPr>
          <w:p w14:paraId="7C45163F" w14:textId="77777777" w:rsidR="0028198F" w:rsidRPr="00300A69" w:rsidRDefault="0028198F" w:rsidP="0028198F">
            <w:pPr>
              <w:pStyle w:val="RSText"/>
              <w:rPr>
                <w:b/>
                <w:sz w:val="20"/>
                <w:szCs w:val="20"/>
              </w:rPr>
            </w:pPr>
          </w:p>
        </w:tc>
        <w:tc>
          <w:tcPr>
            <w:tcW w:w="3253" w:type="dxa"/>
            <w:tcBorders>
              <w:top w:val="nil"/>
              <w:left w:val="single" w:sz="4" w:space="0" w:color="auto"/>
              <w:bottom w:val="single" w:sz="8" w:space="0" w:color="auto"/>
              <w:right w:val="single" w:sz="8" w:space="0" w:color="auto"/>
            </w:tcBorders>
            <w:vAlign w:val="center"/>
            <w:hideMark/>
          </w:tcPr>
          <w:p w14:paraId="017356D1" w14:textId="77777777" w:rsidR="0028198F" w:rsidRPr="00300A69" w:rsidRDefault="0028198F" w:rsidP="0028198F">
            <w:pPr>
              <w:pStyle w:val="RSText"/>
              <w:rPr>
                <w:b/>
              </w:rPr>
            </w:pPr>
            <w:r w:rsidRPr="00300A69">
              <w:rPr>
                <w:b/>
              </w:rPr>
              <w:t>STROMY</w:t>
            </w:r>
          </w:p>
        </w:tc>
        <w:tc>
          <w:tcPr>
            <w:tcW w:w="1559" w:type="dxa"/>
            <w:tcBorders>
              <w:top w:val="nil"/>
              <w:left w:val="nil"/>
              <w:bottom w:val="single" w:sz="8" w:space="0" w:color="auto"/>
              <w:right w:val="single" w:sz="8" w:space="0" w:color="auto"/>
            </w:tcBorders>
            <w:noWrap/>
            <w:vAlign w:val="center"/>
          </w:tcPr>
          <w:p w14:paraId="40D64101" w14:textId="77777777" w:rsidR="0028198F" w:rsidRPr="00300A69" w:rsidRDefault="0028198F" w:rsidP="0028198F">
            <w:pPr>
              <w:pStyle w:val="RSText"/>
            </w:pPr>
          </w:p>
        </w:tc>
        <w:tc>
          <w:tcPr>
            <w:tcW w:w="1178" w:type="dxa"/>
            <w:tcBorders>
              <w:top w:val="nil"/>
              <w:left w:val="nil"/>
              <w:bottom w:val="single" w:sz="8" w:space="0" w:color="auto"/>
              <w:right w:val="single" w:sz="8" w:space="0" w:color="auto"/>
            </w:tcBorders>
            <w:noWrap/>
            <w:vAlign w:val="center"/>
          </w:tcPr>
          <w:p w14:paraId="76889C3A" w14:textId="77777777" w:rsidR="0028198F" w:rsidRPr="00300A69" w:rsidRDefault="0028198F" w:rsidP="0028198F">
            <w:pPr>
              <w:pStyle w:val="RSText"/>
            </w:pPr>
          </w:p>
        </w:tc>
        <w:tc>
          <w:tcPr>
            <w:tcW w:w="2538" w:type="dxa"/>
            <w:tcBorders>
              <w:top w:val="nil"/>
              <w:left w:val="nil"/>
              <w:bottom w:val="single" w:sz="8" w:space="0" w:color="auto"/>
              <w:right w:val="single" w:sz="8" w:space="0" w:color="auto"/>
            </w:tcBorders>
            <w:noWrap/>
            <w:vAlign w:val="center"/>
            <w:hideMark/>
          </w:tcPr>
          <w:p w14:paraId="71DE52B4" w14:textId="77777777" w:rsidR="0028198F" w:rsidRPr="00300A69" w:rsidRDefault="0028198F" w:rsidP="0028198F">
            <w:pPr>
              <w:pStyle w:val="RSText"/>
              <w:rPr>
                <w:sz w:val="16"/>
                <w:szCs w:val="16"/>
              </w:rPr>
            </w:pPr>
            <w:r w:rsidRPr="00300A69">
              <w:rPr>
                <w:sz w:val="16"/>
                <w:szCs w:val="16"/>
              </w:rPr>
              <w:t>velikost při výsadbě</w:t>
            </w:r>
          </w:p>
        </w:tc>
      </w:tr>
      <w:tr w:rsidR="0028198F" w:rsidRPr="00300A69" w14:paraId="73119E5A" w14:textId="77777777" w:rsidTr="0028198F">
        <w:trPr>
          <w:trHeight w:val="340"/>
        </w:trPr>
        <w:tc>
          <w:tcPr>
            <w:tcW w:w="519" w:type="dxa"/>
            <w:tcBorders>
              <w:top w:val="nil"/>
              <w:left w:val="single" w:sz="4" w:space="0" w:color="auto"/>
              <w:bottom w:val="single" w:sz="8" w:space="0" w:color="auto"/>
              <w:right w:val="single" w:sz="8" w:space="0" w:color="auto"/>
            </w:tcBorders>
            <w:vAlign w:val="center"/>
            <w:hideMark/>
          </w:tcPr>
          <w:p w14:paraId="20BFE412" w14:textId="77777777" w:rsidR="0028198F" w:rsidRPr="00300A69" w:rsidRDefault="0028198F" w:rsidP="0028198F">
            <w:pPr>
              <w:pStyle w:val="RSText"/>
              <w:rPr>
                <w:b/>
                <w:sz w:val="20"/>
                <w:szCs w:val="20"/>
              </w:rPr>
            </w:pPr>
            <w:r w:rsidRPr="00300A69">
              <w:rPr>
                <w:b/>
              </w:rPr>
              <w:t>LIQ</w:t>
            </w:r>
          </w:p>
        </w:tc>
        <w:tc>
          <w:tcPr>
            <w:tcW w:w="3253" w:type="dxa"/>
            <w:tcBorders>
              <w:top w:val="nil"/>
              <w:left w:val="single" w:sz="4" w:space="0" w:color="auto"/>
              <w:bottom w:val="single" w:sz="8" w:space="0" w:color="auto"/>
              <w:right w:val="single" w:sz="8" w:space="0" w:color="auto"/>
            </w:tcBorders>
            <w:vAlign w:val="center"/>
            <w:hideMark/>
          </w:tcPr>
          <w:p w14:paraId="7C9D451A" w14:textId="77777777" w:rsidR="0028198F" w:rsidRPr="00300A69" w:rsidRDefault="0028198F" w:rsidP="0028198F">
            <w:pPr>
              <w:pStyle w:val="RSText"/>
            </w:pPr>
            <w:proofErr w:type="spellStart"/>
            <w:r w:rsidRPr="00300A69">
              <w:t>Liquidambar</w:t>
            </w:r>
            <w:proofErr w:type="spellEnd"/>
            <w:r w:rsidRPr="00300A69">
              <w:t xml:space="preserve"> </w:t>
            </w:r>
            <w:proofErr w:type="spellStart"/>
            <w:r w:rsidRPr="00300A69">
              <w:t>styraciflua</w:t>
            </w:r>
            <w:proofErr w:type="spellEnd"/>
          </w:p>
        </w:tc>
        <w:tc>
          <w:tcPr>
            <w:tcW w:w="1559" w:type="dxa"/>
            <w:tcBorders>
              <w:top w:val="nil"/>
              <w:left w:val="nil"/>
              <w:bottom w:val="single" w:sz="8" w:space="0" w:color="auto"/>
              <w:right w:val="single" w:sz="8" w:space="0" w:color="auto"/>
            </w:tcBorders>
            <w:noWrap/>
            <w:vAlign w:val="center"/>
            <w:hideMark/>
          </w:tcPr>
          <w:p w14:paraId="3870E9FC" w14:textId="77777777" w:rsidR="0028198F" w:rsidRPr="00300A69" w:rsidRDefault="0028198F" w:rsidP="0028198F">
            <w:pPr>
              <w:pStyle w:val="RSText"/>
              <w:rPr>
                <w:sz w:val="16"/>
                <w:szCs w:val="16"/>
              </w:rPr>
            </w:pPr>
            <w:proofErr w:type="spellStart"/>
            <w:r w:rsidRPr="00300A69">
              <w:rPr>
                <w:sz w:val="16"/>
                <w:szCs w:val="16"/>
              </w:rPr>
              <w:t>ambroň</w:t>
            </w:r>
            <w:proofErr w:type="spellEnd"/>
            <w:r w:rsidRPr="00300A69">
              <w:rPr>
                <w:sz w:val="16"/>
                <w:szCs w:val="16"/>
              </w:rPr>
              <w:t xml:space="preserve"> západní</w:t>
            </w:r>
          </w:p>
        </w:tc>
        <w:tc>
          <w:tcPr>
            <w:tcW w:w="1178" w:type="dxa"/>
            <w:tcBorders>
              <w:top w:val="nil"/>
              <w:left w:val="nil"/>
              <w:bottom w:val="single" w:sz="8" w:space="0" w:color="auto"/>
              <w:right w:val="single" w:sz="8" w:space="0" w:color="auto"/>
            </w:tcBorders>
            <w:noWrap/>
            <w:vAlign w:val="center"/>
            <w:hideMark/>
          </w:tcPr>
          <w:p w14:paraId="5ECD45FB" w14:textId="77777777" w:rsidR="0028198F" w:rsidRPr="00300A69" w:rsidRDefault="0028198F" w:rsidP="0028198F">
            <w:pPr>
              <w:pStyle w:val="RSText"/>
              <w:rPr>
                <w:sz w:val="20"/>
                <w:szCs w:val="20"/>
              </w:rPr>
            </w:pPr>
            <w:r w:rsidRPr="00300A69">
              <w:t>4 ks</w:t>
            </w:r>
          </w:p>
        </w:tc>
        <w:tc>
          <w:tcPr>
            <w:tcW w:w="2538" w:type="dxa"/>
            <w:tcBorders>
              <w:top w:val="nil"/>
              <w:left w:val="nil"/>
              <w:bottom w:val="single" w:sz="8" w:space="0" w:color="auto"/>
              <w:right w:val="single" w:sz="8" w:space="0" w:color="auto"/>
            </w:tcBorders>
            <w:noWrap/>
            <w:vAlign w:val="center"/>
            <w:hideMark/>
          </w:tcPr>
          <w:p w14:paraId="04029B6F" w14:textId="77777777" w:rsidR="0028198F" w:rsidRPr="00300A69" w:rsidRDefault="0028198F" w:rsidP="0028198F">
            <w:pPr>
              <w:pStyle w:val="RSText"/>
              <w:rPr>
                <w:sz w:val="16"/>
                <w:szCs w:val="16"/>
              </w:rPr>
            </w:pPr>
            <w:r w:rsidRPr="00300A69">
              <w:rPr>
                <w:sz w:val="16"/>
                <w:szCs w:val="16"/>
              </w:rPr>
              <w:t>ok 18-20 cm</w:t>
            </w:r>
          </w:p>
        </w:tc>
      </w:tr>
      <w:tr w:rsidR="0028198F" w:rsidRPr="00300A69" w14:paraId="7805908F" w14:textId="77777777" w:rsidTr="0028198F">
        <w:trPr>
          <w:trHeight w:val="340"/>
        </w:trPr>
        <w:tc>
          <w:tcPr>
            <w:tcW w:w="519" w:type="dxa"/>
            <w:tcBorders>
              <w:top w:val="nil"/>
              <w:left w:val="single" w:sz="4" w:space="0" w:color="auto"/>
              <w:bottom w:val="single" w:sz="8" w:space="0" w:color="auto"/>
              <w:right w:val="single" w:sz="8" w:space="0" w:color="auto"/>
            </w:tcBorders>
            <w:vAlign w:val="center"/>
          </w:tcPr>
          <w:p w14:paraId="4079DDD6" w14:textId="77777777" w:rsidR="0028198F" w:rsidRPr="00300A69" w:rsidRDefault="0028198F" w:rsidP="0028198F">
            <w:pPr>
              <w:pStyle w:val="RSText"/>
              <w:rPr>
                <w:b/>
                <w:sz w:val="20"/>
                <w:szCs w:val="20"/>
              </w:rPr>
            </w:pPr>
          </w:p>
        </w:tc>
        <w:tc>
          <w:tcPr>
            <w:tcW w:w="3253" w:type="dxa"/>
            <w:tcBorders>
              <w:top w:val="nil"/>
              <w:left w:val="single" w:sz="4" w:space="0" w:color="auto"/>
              <w:bottom w:val="single" w:sz="8" w:space="0" w:color="auto"/>
              <w:right w:val="single" w:sz="8" w:space="0" w:color="auto"/>
            </w:tcBorders>
            <w:vAlign w:val="center"/>
          </w:tcPr>
          <w:p w14:paraId="1E402EBD" w14:textId="77777777" w:rsidR="0028198F" w:rsidRPr="00300A69" w:rsidRDefault="0028198F" w:rsidP="0028198F">
            <w:pPr>
              <w:pStyle w:val="RSText"/>
              <w:rPr>
                <w:b/>
              </w:rPr>
            </w:pPr>
          </w:p>
        </w:tc>
        <w:tc>
          <w:tcPr>
            <w:tcW w:w="1559" w:type="dxa"/>
            <w:tcBorders>
              <w:top w:val="nil"/>
              <w:left w:val="nil"/>
              <w:bottom w:val="single" w:sz="8" w:space="0" w:color="auto"/>
              <w:right w:val="single" w:sz="8" w:space="0" w:color="auto"/>
            </w:tcBorders>
            <w:noWrap/>
            <w:vAlign w:val="center"/>
          </w:tcPr>
          <w:p w14:paraId="1F4DD3E4" w14:textId="77777777" w:rsidR="0028198F" w:rsidRPr="00300A69" w:rsidRDefault="0028198F" w:rsidP="0028198F">
            <w:pPr>
              <w:pStyle w:val="RSText"/>
              <w:rPr>
                <w:sz w:val="16"/>
                <w:szCs w:val="16"/>
              </w:rPr>
            </w:pPr>
          </w:p>
        </w:tc>
        <w:tc>
          <w:tcPr>
            <w:tcW w:w="1178" w:type="dxa"/>
            <w:tcBorders>
              <w:top w:val="nil"/>
              <w:left w:val="nil"/>
              <w:bottom w:val="single" w:sz="8" w:space="0" w:color="auto"/>
              <w:right w:val="single" w:sz="8" w:space="0" w:color="auto"/>
            </w:tcBorders>
            <w:noWrap/>
            <w:vAlign w:val="center"/>
          </w:tcPr>
          <w:p w14:paraId="07C69365" w14:textId="77777777" w:rsidR="0028198F" w:rsidRPr="00300A69" w:rsidRDefault="0028198F" w:rsidP="0028198F">
            <w:pPr>
              <w:pStyle w:val="RSText"/>
              <w:rPr>
                <w:sz w:val="20"/>
                <w:szCs w:val="20"/>
              </w:rPr>
            </w:pPr>
          </w:p>
        </w:tc>
        <w:tc>
          <w:tcPr>
            <w:tcW w:w="2538" w:type="dxa"/>
            <w:tcBorders>
              <w:top w:val="nil"/>
              <w:left w:val="nil"/>
              <w:bottom w:val="single" w:sz="8" w:space="0" w:color="auto"/>
              <w:right w:val="single" w:sz="8" w:space="0" w:color="auto"/>
            </w:tcBorders>
            <w:noWrap/>
            <w:vAlign w:val="center"/>
          </w:tcPr>
          <w:p w14:paraId="68113AB1" w14:textId="77777777" w:rsidR="0028198F" w:rsidRPr="00300A69" w:rsidRDefault="0028198F" w:rsidP="0028198F">
            <w:pPr>
              <w:pStyle w:val="RSText"/>
              <w:rPr>
                <w:sz w:val="16"/>
                <w:szCs w:val="16"/>
              </w:rPr>
            </w:pPr>
          </w:p>
        </w:tc>
      </w:tr>
      <w:tr w:rsidR="0028198F" w:rsidRPr="00300A69" w14:paraId="00B80C58" w14:textId="77777777" w:rsidTr="0028198F">
        <w:trPr>
          <w:trHeight w:val="340"/>
        </w:trPr>
        <w:tc>
          <w:tcPr>
            <w:tcW w:w="519" w:type="dxa"/>
            <w:vMerge w:val="restart"/>
            <w:tcBorders>
              <w:top w:val="nil"/>
              <w:left w:val="single" w:sz="4" w:space="0" w:color="auto"/>
              <w:bottom w:val="single" w:sz="8" w:space="0" w:color="auto"/>
              <w:right w:val="single" w:sz="8" w:space="0" w:color="auto"/>
            </w:tcBorders>
            <w:vAlign w:val="center"/>
            <w:hideMark/>
          </w:tcPr>
          <w:p w14:paraId="0887AC3F" w14:textId="55DE3190" w:rsidR="0028198F" w:rsidRPr="00300A69" w:rsidRDefault="0080759D" w:rsidP="0028198F">
            <w:pPr>
              <w:pStyle w:val="RSText"/>
              <w:rPr>
                <w:b/>
                <w:sz w:val="20"/>
                <w:szCs w:val="20"/>
              </w:rPr>
            </w:pPr>
            <w:r w:rsidRPr="00300A69">
              <w:rPr>
                <w:b/>
              </w:rPr>
              <w:t>NK</w:t>
            </w:r>
          </w:p>
        </w:tc>
        <w:tc>
          <w:tcPr>
            <w:tcW w:w="3253" w:type="dxa"/>
            <w:tcBorders>
              <w:top w:val="nil"/>
              <w:left w:val="single" w:sz="4" w:space="0" w:color="auto"/>
              <w:bottom w:val="single" w:sz="8" w:space="0" w:color="auto"/>
              <w:right w:val="single" w:sz="8" w:space="0" w:color="auto"/>
            </w:tcBorders>
            <w:vAlign w:val="center"/>
            <w:hideMark/>
          </w:tcPr>
          <w:p w14:paraId="57E7AEBF" w14:textId="77777777" w:rsidR="0028198F" w:rsidRPr="00300A69" w:rsidRDefault="0028198F" w:rsidP="0028198F">
            <w:pPr>
              <w:pStyle w:val="RSText"/>
              <w:rPr>
                <w:b/>
              </w:rPr>
            </w:pPr>
            <w:r w:rsidRPr="00300A69">
              <w:rPr>
                <w:b/>
              </w:rPr>
              <w:t>nízké keře</w:t>
            </w:r>
          </w:p>
        </w:tc>
        <w:tc>
          <w:tcPr>
            <w:tcW w:w="1559" w:type="dxa"/>
            <w:tcBorders>
              <w:top w:val="nil"/>
              <w:left w:val="nil"/>
              <w:bottom w:val="single" w:sz="8" w:space="0" w:color="auto"/>
              <w:right w:val="single" w:sz="8" w:space="0" w:color="auto"/>
            </w:tcBorders>
            <w:noWrap/>
            <w:vAlign w:val="center"/>
          </w:tcPr>
          <w:p w14:paraId="6E27C8A0" w14:textId="77777777" w:rsidR="0028198F" w:rsidRPr="00300A69" w:rsidRDefault="0028198F" w:rsidP="0028198F">
            <w:pPr>
              <w:pStyle w:val="RSText"/>
              <w:rPr>
                <w:sz w:val="16"/>
                <w:szCs w:val="16"/>
              </w:rPr>
            </w:pPr>
          </w:p>
        </w:tc>
        <w:tc>
          <w:tcPr>
            <w:tcW w:w="1178" w:type="dxa"/>
            <w:tcBorders>
              <w:top w:val="nil"/>
              <w:left w:val="nil"/>
              <w:bottom w:val="single" w:sz="4" w:space="0" w:color="auto"/>
              <w:right w:val="single" w:sz="8" w:space="0" w:color="auto"/>
            </w:tcBorders>
            <w:noWrap/>
            <w:vAlign w:val="center"/>
          </w:tcPr>
          <w:p w14:paraId="074889E8" w14:textId="77777777" w:rsidR="0028198F" w:rsidRPr="00300A69" w:rsidRDefault="0028198F" w:rsidP="0028198F">
            <w:pPr>
              <w:pStyle w:val="RSText"/>
              <w:rPr>
                <w:sz w:val="20"/>
                <w:szCs w:val="20"/>
              </w:rPr>
            </w:pPr>
          </w:p>
        </w:tc>
        <w:tc>
          <w:tcPr>
            <w:tcW w:w="2538" w:type="dxa"/>
            <w:tcBorders>
              <w:top w:val="nil"/>
              <w:left w:val="nil"/>
              <w:bottom w:val="single" w:sz="4" w:space="0" w:color="auto"/>
              <w:right w:val="single" w:sz="8" w:space="0" w:color="auto"/>
            </w:tcBorders>
            <w:noWrap/>
            <w:vAlign w:val="center"/>
            <w:hideMark/>
          </w:tcPr>
          <w:p w14:paraId="04DF2C6D" w14:textId="77777777" w:rsidR="0028198F" w:rsidRPr="00300A69" w:rsidRDefault="0028198F" w:rsidP="0028198F">
            <w:pPr>
              <w:pStyle w:val="RSText"/>
              <w:rPr>
                <w:sz w:val="16"/>
                <w:szCs w:val="16"/>
              </w:rPr>
            </w:pPr>
            <w:r w:rsidRPr="00300A69">
              <w:rPr>
                <w:sz w:val="16"/>
                <w:szCs w:val="16"/>
              </w:rPr>
              <w:t>umístění, spon při výsadbě</w:t>
            </w:r>
          </w:p>
        </w:tc>
      </w:tr>
      <w:tr w:rsidR="0028198F" w:rsidRPr="00300A69" w14:paraId="65EA4D24" w14:textId="77777777" w:rsidTr="0028198F">
        <w:trPr>
          <w:trHeight w:val="340"/>
        </w:trPr>
        <w:tc>
          <w:tcPr>
            <w:tcW w:w="0" w:type="auto"/>
            <w:vMerge/>
            <w:tcBorders>
              <w:top w:val="nil"/>
              <w:left w:val="single" w:sz="4" w:space="0" w:color="auto"/>
              <w:bottom w:val="single" w:sz="8" w:space="0" w:color="auto"/>
              <w:right w:val="single" w:sz="8" w:space="0" w:color="auto"/>
            </w:tcBorders>
            <w:vAlign w:val="center"/>
            <w:hideMark/>
          </w:tcPr>
          <w:p w14:paraId="2FBE4F08" w14:textId="77777777" w:rsidR="0028198F" w:rsidRPr="00300A69" w:rsidRDefault="0028198F" w:rsidP="0028198F">
            <w:pPr>
              <w:pStyle w:val="RSText"/>
              <w:rPr>
                <w:rFonts w:ascii="Arial" w:hAnsi="Arial" w:cs="Arial"/>
                <w:b/>
                <w:iCs/>
                <w:color w:val="000000"/>
              </w:rPr>
            </w:pPr>
          </w:p>
        </w:tc>
        <w:tc>
          <w:tcPr>
            <w:tcW w:w="3253" w:type="dxa"/>
            <w:tcBorders>
              <w:top w:val="nil"/>
              <w:left w:val="single" w:sz="4" w:space="0" w:color="auto"/>
              <w:bottom w:val="single" w:sz="8" w:space="0" w:color="auto"/>
              <w:right w:val="single" w:sz="8" w:space="0" w:color="auto"/>
            </w:tcBorders>
            <w:vAlign w:val="center"/>
            <w:hideMark/>
          </w:tcPr>
          <w:p w14:paraId="32EAAF30" w14:textId="77777777" w:rsidR="0028198F" w:rsidRPr="00300A69" w:rsidRDefault="0028198F" w:rsidP="0028198F">
            <w:pPr>
              <w:pStyle w:val="RSText"/>
              <w:rPr>
                <w:sz w:val="20"/>
                <w:szCs w:val="20"/>
              </w:rPr>
            </w:pPr>
            <w:proofErr w:type="spellStart"/>
            <w:r w:rsidRPr="00300A69">
              <w:t>Lonicera</w:t>
            </w:r>
            <w:proofErr w:type="spellEnd"/>
            <w:r w:rsidRPr="00300A69">
              <w:t xml:space="preserve"> </w:t>
            </w:r>
            <w:proofErr w:type="spellStart"/>
            <w:r w:rsidRPr="00300A69">
              <w:t>pileata</w:t>
            </w:r>
            <w:proofErr w:type="spellEnd"/>
          </w:p>
        </w:tc>
        <w:tc>
          <w:tcPr>
            <w:tcW w:w="1559" w:type="dxa"/>
            <w:tcBorders>
              <w:top w:val="nil"/>
              <w:left w:val="nil"/>
              <w:bottom w:val="single" w:sz="8" w:space="0" w:color="auto"/>
              <w:right w:val="single" w:sz="4" w:space="0" w:color="auto"/>
            </w:tcBorders>
            <w:noWrap/>
            <w:vAlign w:val="center"/>
            <w:hideMark/>
          </w:tcPr>
          <w:p w14:paraId="704F9C23" w14:textId="77777777" w:rsidR="0028198F" w:rsidRPr="00300A69" w:rsidRDefault="0028198F" w:rsidP="0028198F">
            <w:pPr>
              <w:pStyle w:val="RSText"/>
              <w:rPr>
                <w:sz w:val="16"/>
                <w:szCs w:val="16"/>
              </w:rPr>
            </w:pPr>
            <w:r w:rsidRPr="00300A69">
              <w:rPr>
                <w:sz w:val="16"/>
                <w:szCs w:val="16"/>
              </w:rPr>
              <w:t>zimolez kloboukatý</w:t>
            </w:r>
          </w:p>
        </w:tc>
        <w:tc>
          <w:tcPr>
            <w:tcW w:w="1178" w:type="dxa"/>
            <w:tcBorders>
              <w:top w:val="single" w:sz="4" w:space="0" w:color="auto"/>
              <w:left w:val="single" w:sz="4" w:space="0" w:color="auto"/>
              <w:bottom w:val="single" w:sz="4" w:space="0" w:color="auto"/>
              <w:right w:val="single" w:sz="4" w:space="0" w:color="auto"/>
            </w:tcBorders>
            <w:noWrap/>
            <w:vAlign w:val="center"/>
            <w:hideMark/>
          </w:tcPr>
          <w:p w14:paraId="3925EF27" w14:textId="77777777" w:rsidR="0028198F" w:rsidRPr="00300A69" w:rsidRDefault="0028198F" w:rsidP="0028198F">
            <w:pPr>
              <w:pStyle w:val="RSText"/>
              <w:rPr>
                <w:sz w:val="20"/>
                <w:szCs w:val="20"/>
              </w:rPr>
            </w:pPr>
            <w:r w:rsidRPr="00300A69">
              <w:t>62 m</w:t>
            </w:r>
            <w:r w:rsidRPr="00300A69">
              <w:rPr>
                <w:vertAlign w:val="superscript"/>
              </w:rPr>
              <w:t>2</w:t>
            </w:r>
          </w:p>
        </w:tc>
        <w:tc>
          <w:tcPr>
            <w:tcW w:w="2538" w:type="dxa"/>
            <w:tcBorders>
              <w:top w:val="single" w:sz="4" w:space="0" w:color="auto"/>
              <w:left w:val="single" w:sz="4" w:space="0" w:color="auto"/>
              <w:bottom w:val="single" w:sz="4" w:space="0" w:color="auto"/>
              <w:right w:val="single" w:sz="4" w:space="0" w:color="auto"/>
            </w:tcBorders>
            <w:noWrap/>
            <w:vAlign w:val="center"/>
            <w:hideMark/>
          </w:tcPr>
          <w:p w14:paraId="7F5473C5" w14:textId="77777777" w:rsidR="0028198F" w:rsidRPr="00300A69" w:rsidRDefault="0028198F" w:rsidP="0028198F">
            <w:pPr>
              <w:pStyle w:val="RSText"/>
              <w:rPr>
                <w:sz w:val="16"/>
                <w:szCs w:val="16"/>
              </w:rPr>
            </w:pPr>
            <w:r w:rsidRPr="00300A69">
              <w:rPr>
                <w:sz w:val="16"/>
                <w:szCs w:val="16"/>
              </w:rPr>
              <w:t>ostrůvky se stromy, 5 ks/m</w:t>
            </w:r>
            <w:r w:rsidRPr="00300A69">
              <w:rPr>
                <w:sz w:val="16"/>
                <w:szCs w:val="16"/>
                <w:vertAlign w:val="superscript"/>
              </w:rPr>
              <w:t>2</w:t>
            </w:r>
          </w:p>
        </w:tc>
      </w:tr>
      <w:tr w:rsidR="0028198F" w:rsidRPr="00300A69" w14:paraId="43D55842" w14:textId="77777777" w:rsidTr="0028198F">
        <w:trPr>
          <w:trHeight w:val="340"/>
        </w:trPr>
        <w:tc>
          <w:tcPr>
            <w:tcW w:w="0" w:type="auto"/>
            <w:vMerge/>
            <w:tcBorders>
              <w:top w:val="nil"/>
              <w:left w:val="single" w:sz="4" w:space="0" w:color="auto"/>
              <w:bottom w:val="single" w:sz="8" w:space="0" w:color="auto"/>
              <w:right w:val="single" w:sz="8" w:space="0" w:color="auto"/>
            </w:tcBorders>
            <w:vAlign w:val="center"/>
            <w:hideMark/>
          </w:tcPr>
          <w:p w14:paraId="689E5297" w14:textId="77777777" w:rsidR="0028198F" w:rsidRPr="00300A69" w:rsidRDefault="0028198F" w:rsidP="0028198F">
            <w:pPr>
              <w:pStyle w:val="RSText"/>
              <w:rPr>
                <w:rFonts w:ascii="Arial" w:hAnsi="Arial" w:cs="Arial"/>
                <w:b/>
                <w:iCs/>
                <w:color w:val="000000"/>
              </w:rPr>
            </w:pPr>
          </w:p>
        </w:tc>
        <w:tc>
          <w:tcPr>
            <w:tcW w:w="3253" w:type="dxa"/>
            <w:tcBorders>
              <w:top w:val="nil"/>
              <w:left w:val="single" w:sz="4" w:space="0" w:color="auto"/>
              <w:bottom w:val="single" w:sz="8" w:space="0" w:color="auto"/>
              <w:right w:val="single" w:sz="8" w:space="0" w:color="auto"/>
            </w:tcBorders>
            <w:vAlign w:val="center"/>
            <w:hideMark/>
          </w:tcPr>
          <w:p w14:paraId="1CD35601" w14:textId="77777777" w:rsidR="0028198F" w:rsidRPr="00300A69" w:rsidRDefault="0028198F" w:rsidP="0028198F">
            <w:pPr>
              <w:pStyle w:val="RSText"/>
              <w:rPr>
                <w:sz w:val="20"/>
                <w:szCs w:val="20"/>
              </w:rPr>
            </w:pPr>
            <w:proofErr w:type="spellStart"/>
            <w:r w:rsidRPr="00300A69">
              <w:t>Spiraea</w:t>
            </w:r>
            <w:proofErr w:type="spellEnd"/>
            <w:r w:rsidRPr="00300A69">
              <w:t xml:space="preserve"> </w:t>
            </w:r>
            <w:proofErr w:type="spellStart"/>
            <w:r w:rsidRPr="00300A69">
              <w:t>bumalda</w:t>
            </w:r>
            <w:proofErr w:type="spellEnd"/>
            <w:r w:rsidRPr="00300A69">
              <w:t xml:space="preserve"> ‘</w:t>
            </w:r>
            <w:proofErr w:type="spellStart"/>
            <w:r w:rsidRPr="00300A69">
              <w:t>Crispa</w:t>
            </w:r>
            <w:proofErr w:type="spellEnd"/>
            <w:r w:rsidRPr="00300A69">
              <w:t>‘</w:t>
            </w:r>
          </w:p>
        </w:tc>
        <w:tc>
          <w:tcPr>
            <w:tcW w:w="1559" w:type="dxa"/>
            <w:tcBorders>
              <w:top w:val="nil"/>
              <w:left w:val="nil"/>
              <w:bottom w:val="single" w:sz="8" w:space="0" w:color="auto"/>
              <w:right w:val="single" w:sz="4" w:space="0" w:color="auto"/>
            </w:tcBorders>
            <w:noWrap/>
            <w:vAlign w:val="center"/>
            <w:hideMark/>
          </w:tcPr>
          <w:p w14:paraId="72973475" w14:textId="77777777" w:rsidR="0028198F" w:rsidRPr="00300A69" w:rsidRDefault="0028198F" w:rsidP="0028198F">
            <w:pPr>
              <w:pStyle w:val="RSText"/>
              <w:rPr>
                <w:sz w:val="16"/>
                <w:szCs w:val="16"/>
              </w:rPr>
            </w:pPr>
            <w:r w:rsidRPr="00300A69">
              <w:rPr>
                <w:sz w:val="16"/>
                <w:szCs w:val="16"/>
              </w:rPr>
              <w:t>tavolník nízký</w:t>
            </w:r>
          </w:p>
        </w:tc>
        <w:tc>
          <w:tcPr>
            <w:tcW w:w="1178" w:type="dxa"/>
            <w:tcBorders>
              <w:top w:val="single" w:sz="4" w:space="0" w:color="auto"/>
              <w:left w:val="single" w:sz="4" w:space="0" w:color="auto"/>
              <w:bottom w:val="single" w:sz="4" w:space="0" w:color="auto"/>
              <w:right w:val="single" w:sz="4" w:space="0" w:color="auto"/>
            </w:tcBorders>
            <w:noWrap/>
            <w:vAlign w:val="center"/>
            <w:hideMark/>
          </w:tcPr>
          <w:p w14:paraId="2DC47360" w14:textId="77777777" w:rsidR="0028198F" w:rsidRPr="00300A69" w:rsidRDefault="0028198F" w:rsidP="0028198F">
            <w:pPr>
              <w:pStyle w:val="RSText"/>
              <w:rPr>
                <w:sz w:val="20"/>
                <w:szCs w:val="20"/>
              </w:rPr>
            </w:pPr>
            <w:r w:rsidRPr="00300A69">
              <w:t>40 m</w:t>
            </w:r>
            <w:r w:rsidRPr="00300A69">
              <w:rPr>
                <w:vertAlign w:val="superscript"/>
              </w:rPr>
              <w:t>2</w:t>
            </w:r>
          </w:p>
        </w:tc>
        <w:tc>
          <w:tcPr>
            <w:tcW w:w="2538" w:type="dxa"/>
            <w:tcBorders>
              <w:top w:val="single" w:sz="4" w:space="0" w:color="auto"/>
              <w:left w:val="single" w:sz="4" w:space="0" w:color="auto"/>
              <w:bottom w:val="single" w:sz="4" w:space="0" w:color="auto"/>
              <w:right w:val="single" w:sz="4" w:space="0" w:color="auto"/>
            </w:tcBorders>
            <w:noWrap/>
            <w:vAlign w:val="center"/>
            <w:hideMark/>
          </w:tcPr>
          <w:p w14:paraId="648B01EA" w14:textId="77777777" w:rsidR="0028198F" w:rsidRPr="00300A69" w:rsidRDefault="0028198F" w:rsidP="0028198F">
            <w:pPr>
              <w:pStyle w:val="RSText"/>
              <w:rPr>
                <w:sz w:val="16"/>
                <w:szCs w:val="16"/>
              </w:rPr>
            </w:pPr>
            <w:r w:rsidRPr="00300A69">
              <w:rPr>
                <w:sz w:val="16"/>
                <w:szCs w:val="16"/>
              </w:rPr>
              <w:t>ostrůvky Českolipská, 4 ks/m</w:t>
            </w:r>
            <w:r w:rsidRPr="00300A69">
              <w:rPr>
                <w:sz w:val="16"/>
                <w:szCs w:val="16"/>
                <w:vertAlign w:val="superscript"/>
              </w:rPr>
              <w:t>2</w:t>
            </w:r>
            <w:r w:rsidRPr="00300A69">
              <w:rPr>
                <w:sz w:val="16"/>
                <w:szCs w:val="16"/>
              </w:rPr>
              <w:t xml:space="preserve"> </w:t>
            </w:r>
          </w:p>
        </w:tc>
      </w:tr>
      <w:tr w:rsidR="0028198F" w:rsidRPr="00300A69" w14:paraId="208A7E02" w14:textId="77777777" w:rsidTr="0028198F">
        <w:trPr>
          <w:trHeight w:val="340"/>
        </w:trPr>
        <w:tc>
          <w:tcPr>
            <w:tcW w:w="0" w:type="auto"/>
            <w:vMerge/>
            <w:tcBorders>
              <w:top w:val="nil"/>
              <w:left w:val="single" w:sz="4" w:space="0" w:color="auto"/>
              <w:bottom w:val="single" w:sz="8" w:space="0" w:color="auto"/>
              <w:right w:val="single" w:sz="8" w:space="0" w:color="auto"/>
            </w:tcBorders>
            <w:vAlign w:val="center"/>
            <w:hideMark/>
          </w:tcPr>
          <w:p w14:paraId="6AA7A52E" w14:textId="77777777" w:rsidR="0028198F" w:rsidRPr="00300A69" w:rsidRDefault="0028198F" w:rsidP="0028198F">
            <w:pPr>
              <w:pStyle w:val="RSText"/>
              <w:rPr>
                <w:rFonts w:ascii="Arial" w:hAnsi="Arial" w:cs="Arial"/>
                <w:b/>
                <w:iCs/>
                <w:color w:val="000000"/>
              </w:rPr>
            </w:pPr>
          </w:p>
        </w:tc>
        <w:tc>
          <w:tcPr>
            <w:tcW w:w="3253" w:type="dxa"/>
            <w:tcBorders>
              <w:top w:val="nil"/>
              <w:left w:val="single" w:sz="4" w:space="0" w:color="auto"/>
              <w:bottom w:val="single" w:sz="8" w:space="0" w:color="auto"/>
              <w:right w:val="single" w:sz="8" w:space="0" w:color="auto"/>
            </w:tcBorders>
            <w:vAlign w:val="center"/>
            <w:hideMark/>
          </w:tcPr>
          <w:p w14:paraId="3C78C14F" w14:textId="77777777" w:rsidR="0028198F" w:rsidRPr="00300A69" w:rsidRDefault="0028198F" w:rsidP="0028198F">
            <w:pPr>
              <w:pStyle w:val="RSText"/>
              <w:rPr>
                <w:sz w:val="20"/>
                <w:szCs w:val="20"/>
              </w:rPr>
            </w:pPr>
            <w:proofErr w:type="spellStart"/>
            <w:r w:rsidRPr="00300A69">
              <w:t>Spiraea</w:t>
            </w:r>
            <w:proofErr w:type="spellEnd"/>
            <w:r w:rsidRPr="00300A69">
              <w:t xml:space="preserve"> </w:t>
            </w:r>
            <w:proofErr w:type="spellStart"/>
            <w:r w:rsidRPr="00300A69">
              <w:t>japonica</w:t>
            </w:r>
            <w:proofErr w:type="spellEnd"/>
            <w:r w:rsidRPr="00300A69">
              <w:t xml:space="preserve"> ‘</w:t>
            </w:r>
            <w:proofErr w:type="spellStart"/>
            <w:r w:rsidRPr="00300A69">
              <w:t>Walbuma</w:t>
            </w:r>
            <w:proofErr w:type="spellEnd"/>
            <w:r w:rsidRPr="00300A69">
              <w:t>‘</w:t>
            </w:r>
          </w:p>
        </w:tc>
        <w:tc>
          <w:tcPr>
            <w:tcW w:w="1559" w:type="dxa"/>
            <w:tcBorders>
              <w:top w:val="nil"/>
              <w:left w:val="nil"/>
              <w:bottom w:val="single" w:sz="8" w:space="0" w:color="auto"/>
              <w:right w:val="single" w:sz="4" w:space="0" w:color="auto"/>
            </w:tcBorders>
            <w:noWrap/>
            <w:vAlign w:val="center"/>
            <w:hideMark/>
          </w:tcPr>
          <w:p w14:paraId="7F9CC73E" w14:textId="77777777" w:rsidR="0028198F" w:rsidRPr="00300A69" w:rsidRDefault="0028198F" w:rsidP="0028198F">
            <w:pPr>
              <w:pStyle w:val="RSText"/>
              <w:rPr>
                <w:sz w:val="16"/>
                <w:szCs w:val="16"/>
              </w:rPr>
            </w:pPr>
            <w:r w:rsidRPr="00300A69">
              <w:rPr>
                <w:sz w:val="16"/>
                <w:szCs w:val="16"/>
              </w:rPr>
              <w:t>tavolník japonský</w:t>
            </w:r>
          </w:p>
        </w:tc>
        <w:tc>
          <w:tcPr>
            <w:tcW w:w="1178" w:type="dxa"/>
            <w:tcBorders>
              <w:top w:val="single" w:sz="4" w:space="0" w:color="auto"/>
              <w:left w:val="single" w:sz="4" w:space="0" w:color="auto"/>
              <w:bottom w:val="single" w:sz="4" w:space="0" w:color="auto"/>
              <w:right w:val="single" w:sz="4" w:space="0" w:color="auto"/>
            </w:tcBorders>
            <w:noWrap/>
            <w:vAlign w:val="center"/>
            <w:hideMark/>
          </w:tcPr>
          <w:p w14:paraId="3C9483AB" w14:textId="77777777" w:rsidR="0028198F" w:rsidRPr="00300A69" w:rsidRDefault="0028198F" w:rsidP="0028198F">
            <w:pPr>
              <w:pStyle w:val="RSText"/>
              <w:rPr>
                <w:sz w:val="20"/>
                <w:szCs w:val="20"/>
              </w:rPr>
            </w:pPr>
            <w:r w:rsidRPr="00300A69">
              <w:t>115 m</w:t>
            </w:r>
            <w:r w:rsidRPr="00300A69">
              <w:rPr>
                <w:vertAlign w:val="superscript"/>
              </w:rPr>
              <w:t>2</w:t>
            </w:r>
          </w:p>
        </w:tc>
        <w:tc>
          <w:tcPr>
            <w:tcW w:w="2538" w:type="dxa"/>
            <w:tcBorders>
              <w:top w:val="single" w:sz="4" w:space="0" w:color="auto"/>
              <w:left w:val="single" w:sz="4" w:space="0" w:color="auto"/>
              <w:bottom w:val="single" w:sz="4" w:space="0" w:color="auto"/>
              <w:right w:val="single" w:sz="4" w:space="0" w:color="auto"/>
            </w:tcBorders>
            <w:noWrap/>
            <w:vAlign w:val="center"/>
            <w:hideMark/>
          </w:tcPr>
          <w:p w14:paraId="288C1190" w14:textId="77777777" w:rsidR="0028198F" w:rsidRPr="00300A69" w:rsidRDefault="0028198F" w:rsidP="0028198F">
            <w:pPr>
              <w:pStyle w:val="RSText"/>
              <w:rPr>
                <w:sz w:val="16"/>
                <w:szCs w:val="16"/>
              </w:rPr>
            </w:pPr>
            <w:r w:rsidRPr="00300A69">
              <w:rPr>
                <w:sz w:val="16"/>
                <w:szCs w:val="16"/>
              </w:rPr>
              <w:t>ostrůvky Novoborská, 5 ks/m</w:t>
            </w:r>
            <w:r w:rsidRPr="00300A69">
              <w:rPr>
                <w:sz w:val="16"/>
                <w:szCs w:val="16"/>
                <w:vertAlign w:val="superscript"/>
              </w:rPr>
              <w:t>2</w:t>
            </w:r>
          </w:p>
        </w:tc>
      </w:tr>
    </w:tbl>
    <w:p w14:paraId="7C10CB25" w14:textId="77777777" w:rsidR="0028198F" w:rsidRPr="00300A69" w:rsidRDefault="0028198F" w:rsidP="0028198F">
      <w:pPr>
        <w:pStyle w:val="RSText"/>
        <w:rPr>
          <w:rFonts w:cs="Arial"/>
          <w:iCs/>
          <w:color w:val="000000"/>
          <w:sz w:val="20"/>
          <w:szCs w:val="20"/>
        </w:rPr>
      </w:pPr>
    </w:p>
    <w:p w14:paraId="2B4E4207" w14:textId="77777777" w:rsidR="0028198F" w:rsidRPr="00300A69" w:rsidRDefault="0028198F" w:rsidP="0028198F">
      <w:pPr>
        <w:pStyle w:val="RSText"/>
      </w:pPr>
      <w:r w:rsidRPr="00300A69">
        <w:t>Vysvětlivky a poznámky:</w:t>
      </w:r>
    </w:p>
    <w:p w14:paraId="7447DC7C" w14:textId="77777777" w:rsidR="0028198F" w:rsidRPr="00300A69" w:rsidRDefault="0028198F" w:rsidP="0028198F">
      <w:pPr>
        <w:pStyle w:val="RSText"/>
        <w:rPr>
          <w:b/>
        </w:rPr>
      </w:pPr>
      <w:r w:rsidRPr="00300A69">
        <w:t xml:space="preserve">ok … obvod kmene v 1 m výšky, </w:t>
      </w:r>
      <w:r w:rsidRPr="00300A69">
        <w:rPr>
          <w:b/>
        </w:rPr>
        <w:t>koruna založená v 220-250 cm</w:t>
      </w:r>
    </w:p>
    <w:p w14:paraId="03E26801" w14:textId="77777777" w:rsidR="0028198F" w:rsidRPr="00300A69" w:rsidRDefault="0028198F" w:rsidP="0028198F">
      <w:pPr>
        <w:pStyle w:val="RSText"/>
      </w:pPr>
      <w:r w:rsidRPr="00300A69">
        <w:t>velikost keřů při výsadbě bude 20-30 cm</w:t>
      </w:r>
    </w:p>
    <w:p w14:paraId="1FBC91A8" w14:textId="77777777" w:rsidR="0028198F" w:rsidRPr="00300A69" w:rsidRDefault="0028198F" w:rsidP="0028198F">
      <w:pPr>
        <w:pStyle w:val="RSText"/>
      </w:pPr>
    </w:p>
    <w:p w14:paraId="202CA2B7" w14:textId="52D31B7B" w:rsidR="0028198F" w:rsidRPr="00300A69" w:rsidRDefault="0028198F" w:rsidP="0028198F">
      <w:pPr>
        <w:pStyle w:val="RSText"/>
      </w:pPr>
      <w:r w:rsidRPr="00300A69">
        <w:t xml:space="preserve">Na všech ostatních plochách, které budou zasaženy stavbou, bude založen nový parkový trávník. Jedná se zhruba o plochu </w:t>
      </w:r>
      <w:r w:rsidR="00A071DA" w:rsidRPr="00300A69">
        <w:t xml:space="preserve">883 </w:t>
      </w:r>
      <w:r w:rsidRPr="00300A69">
        <w:t>m</w:t>
      </w:r>
      <w:r w:rsidRPr="00300A69">
        <w:rPr>
          <w:vertAlign w:val="superscript"/>
        </w:rPr>
        <w:t>2</w:t>
      </w:r>
      <w:r w:rsidRPr="00300A69">
        <w:t xml:space="preserve">. </w:t>
      </w:r>
    </w:p>
    <w:p w14:paraId="44312D28" w14:textId="70203890" w:rsidR="0028198F" w:rsidRPr="00300A69" w:rsidRDefault="0028198F" w:rsidP="0028198F">
      <w:pPr>
        <w:pStyle w:val="RS3"/>
        <w:numPr>
          <w:ilvl w:val="2"/>
          <w:numId w:val="9"/>
        </w:numPr>
      </w:pPr>
      <w:bookmarkStart w:id="89" w:name="_Toc179196683"/>
      <w:r w:rsidRPr="00300A69">
        <w:t>Technologie provedení</w:t>
      </w:r>
      <w:bookmarkEnd w:id="89"/>
    </w:p>
    <w:p w14:paraId="2A819816" w14:textId="1B418E09" w:rsidR="0028198F" w:rsidRPr="00300A69" w:rsidRDefault="0028198F" w:rsidP="0028198F">
      <w:pPr>
        <w:pStyle w:val="RSTextsraen"/>
      </w:pPr>
      <w:r w:rsidRPr="00300A69">
        <w:t>Při založení sadových úprav budou respektovány všechn</w:t>
      </w:r>
      <w:r w:rsidR="0080759D" w:rsidRPr="00300A69">
        <w:t>a</w:t>
      </w:r>
      <w:r w:rsidRPr="00300A69">
        <w:t xml:space="preserve"> ochranná pásma podzemních i nadzemních vedení sítí. Při stavebních činnostech a při realizaci sadových úprav bude postupováno v souladu s uvedenými normami:</w:t>
      </w:r>
    </w:p>
    <w:p w14:paraId="48B45D62" w14:textId="77777777" w:rsidR="0028198F" w:rsidRPr="00300A69" w:rsidRDefault="0028198F" w:rsidP="0028198F">
      <w:pPr>
        <w:pStyle w:val="RSTextsraen"/>
      </w:pPr>
      <w:r w:rsidRPr="00300A69">
        <w:t xml:space="preserve">ČSN  464902 </w:t>
      </w:r>
      <w:r w:rsidRPr="00300A69">
        <w:tab/>
        <w:t>Výpěstky okrasných dřevin</w:t>
      </w:r>
    </w:p>
    <w:p w14:paraId="4A6F46D4" w14:textId="77777777" w:rsidR="0028198F" w:rsidRPr="00300A69" w:rsidRDefault="0028198F" w:rsidP="0028198F">
      <w:pPr>
        <w:pStyle w:val="RSTextsraen"/>
      </w:pPr>
      <w:r w:rsidRPr="00300A69">
        <w:t xml:space="preserve">ČSN  83 9011 </w:t>
      </w:r>
      <w:r w:rsidRPr="00300A69">
        <w:tab/>
        <w:t>Práce s půdou</w:t>
      </w:r>
    </w:p>
    <w:p w14:paraId="29FCFEC5" w14:textId="77777777" w:rsidR="0028198F" w:rsidRPr="00300A69" w:rsidRDefault="0028198F" w:rsidP="0028198F">
      <w:pPr>
        <w:pStyle w:val="RSTextsraen"/>
      </w:pPr>
      <w:r w:rsidRPr="00300A69">
        <w:t xml:space="preserve">ČSN  83 9021 </w:t>
      </w:r>
      <w:r w:rsidRPr="00300A69">
        <w:tab/>
        <w:t>Rostliny a jejich výsadba</w:t>
      </w:r>
    </w:p>
    <w:p w14:paraId="69C6978B" w14:textId="77777777" w:rsidR="0028198F" w:rsidRPr="00300A69" w:rsidRDefault="0028198F" w:rsidP="0028198F">
      <w:pPr>
        <w:pStyle w:val="RSTextsraen"/>
      </w:pPr>
      <w:r w:rsidRPr="00300A69">
        <w:t xml:space="preserve">ČSN  83 9031 </w:t>
      </w:r>
      <w:r w:rsidRPr="00300A69">
        <w:tab/>
        <w:t>Trávníky a jejich zakládání</w:t>
      </w:r>
    </w:p>
    <w:p w14:paraId="02B09062" w14:textId="77777777" w:rsidR="0028198F" w:rsidRPr="00300A69" w:rsidRDefault="0028198F" w:rsidP="0028198F">
      <w:pPr>
        <w:pStyle w:val="RSTextsraen"/>
      </w:pPr>
      <w:r w:rsidRPr="00300A69">
        <w:t xml:space="preserve">ČSN  83 9041 </w:t>
      </w:r>
      <w:r w:rsidRPr="00300A69">
        <w:tab/>
        <w:t>Technicko-biologické způsoby stabilizace terénu</w:t>
      </w:r>
    </w:p>
    <w:p w14:paraId="4A9FADC2" w14:textId="77777777" w:rsidR="0028198F" w:rsidRPr="00300A69" w:rsidRDefault="0028198F" w:rsidP="0028198F">
      <w:pPr>
        <w:pStyle w:val="RSTextsraen"/>
      </w:pPr>
      <w:r w:rsidRPr="00300A69">
        <w:t xml:space="preserve">ČSN  83 9051 </w:t>
      </w:r>
      <w:r w:rsidRPr="00300A69">
        <w:tab/>
        <w:t>Rozvojová a udržovací péče o vegetační plochy</w:t>
      </w:r>
    </w:p>
    <w:p w14:paraId="6AD9C11F" w14:textId="77777777" w:rsidR="0028198F" w:rsidRPr="00300A69" w:rsidRDefault="0028198F" w:rsidP="0028198F">
      <w:pPr>
        <w:pStyle w:val="RSTextsraen"/>
      </w:pPr>
      <w:r w:rsidRPr="00300A69">
        <w:t xml:space="preserve">dále v souladu se Standardy péče o přírodu a krajinu (AOPK ČR) </w:t>
      </w:r>
    </w:p>
    <w:p w14:paraId="3ED2A458" w14:textId="77777777" w:rsidR="0028198F" w:rsidRPr="00300A69" w:rsidRDefault="0028198F" w:rsidP="0028198F">
      <w:pPr>
        <w:pStyle w:val="RSTextsraen"/>
      </w:pPr>
      <w:r w:rsidRPr="00300A69">
        <w:t xml:space="preserve">s přihlédnutím k metodice – Městský standard plánování, výsadby a péče o uliční stromořadí jako významného prvku modrozelené infrastruktury pro adaptaci na změnu klimatu (IPR Praha, 2022) </w:t>
      </w:r>
    </w:p>
    <w:p w14:paraId="022DF07B" w14:textId="77777777" w:rsidR="0028198F" w:rsidRPr="00300A69" w:rsidRDefault="0028198F" w:rsidP="0028198F">
      <w:pPr>
        <w:pStyle w:val="RSText"/>
      </w:pPr>
    </w:p>
    <w:p w14:paraId="42E5D9F6" w14:textId="77777777" w:rsidR="0028198F" w:rsidRPr="00300A69" w:rsidRDefault="0028198F" w:rsidP="0028198F">
      <w:pPr>
        <w:pStyle w:val="RSText"/>
      </w:pPr>
    </w:p>
    <w:p w14:paraId="7D61EEC2" w14:textId="77777777" w:rsidR="0028198F" w:rsidRPr="00300A69" w:rsidRDefault="0028198F" w:rsidP="0028198F">
      <w:pPr>
        <w:pStyle w:val="RSText"/>
      </w:pPr>
    </w:p>
    <w:p w14:paraId="062E8A23" w14:textId="77777777" w:rsidR="0028198F" w:rsidRPr="00300A69" w:rsidRDefault="0028198F" w:rsidP="0028198F">
      <w:pPr>
        <w:pStyle w:val="RSText"/>
      </w:pPr>
    </w:p>
    <w:p w14:paraId="455150C9" w14:textId="73106233" w:rsidR="00034825" w:rsidRPr="00300A69" w:rsidRDefault="00A071DA" w:rsidP="008B1309">
      <w:pPr>
        <w:pStyle w:val="RS4"/>
        <w:numPr>
          <w:ilvl w:val="3"/>
          <w:numId w:val="10"/>
        </w:numPr>
      </w:pPr>
      <w:bookmarkStart w:id="90" w:name="_Toc179196684"/>
      <w:bookmarkEnd w:id="87"/>
      <w:bookmarkEnd w:id="88"/>
      <w:r w:rsidRPr="00300A69">
        <w:lastRenderedPageBreak/>
        <w:t>Kácení</w:t>
      </w:r>
      <w:bookmarkEnd w:id="90"/>
    </w:p>
    <w:p w14:paraId="2F38000C" w14:textId="169AA628" w:rsidR="00A071DA" w:rsidRPr="00300A69" w:rsidRDefault="00A071DA" w:rsidP="00A071DA">
      <w:pPr>
        <w:pStyle w:val="RSText"/>
      </w:pPr>
      <w:bookmarkStart w:id="91" w:name="_Toc101875251"/>
      <w:bookmarkStart w:id="92" w:name="_Toc101875664"/>
      <w:r w:rsidRPr="00300A69">
        <w:rPr>
          <w:rStyle w:val="RSTextChar"/>
        </w:rPr>
        <w:t>Kácení stromu bude provedeno včetně odstranění pařezu. Jedná se o jeden strom</w:t>
      </w:r>
      <w:r w:rsidR="0080759D" w:rsidRPr="00300A69">
        <w:rPr>
          <w:rStyle w:val="RSTextChar"/>
        </w:rPr>
        <w:t xml:space="preserve"> </w:t>
      </w:r>
      <w:r w:rsidR="0080759D" w:rsidRPr="00300A69">
        <w:t>(v tab. Stromy „K“)</w:t>
      </w:r>
      <w:r w:rsidRPr="00300A69">
        <w:rPr>
          <w:rStyle w:val="RSTextChar"/>
        </w:rPr>
        <w:t xml:space="preserve"> s průměrem kmene na řezné ploše do 30 cm</w:t>
      </w:r>
      <w:r w:rsidR="008B1309" w:rsidRPr="00300A69">
        <w:rPr>
          <w:rStyle w:val="RSTextChar"/>
        </w:rPr>
        <w:t>.</w:t>
      </w:r>
    </w:p>
    <w:p w14:paraId="097B3559" w14:textId="46CB560E" w:rsidR="008B1309" w:rsidRPr="00300A69" w:rsidRDefault="008B1309" w:rsidP="008B1309">
      <w:pPr>
        <w:pStyle w:val="RS4"/>
        <w:numPr>
          <w:ilvl w:val="3"/>
          <w:numId w:val="10"/>
        </w:numPr>
      </w:pPr>
      <w:bookmarkStart w:id="93" w:name="_Toc179196685"/>
      <w:r w:rsidRPr="00300A69">
        <w:t>Ochrana dřevin před započetím stavby (viz. kap. 3)</w:t>
      </w:r>
      <w:bookmarkEnd w:id="93"/>
    </w:p>
    <w:p w14:paraId="5E3F29C1" w14:textId="77777777" w:rsidR="008B1309" w:rsidRPr="00300A69" w:rsidRDefault="008B1309" w:rsidP="008B1309">
      <w:pPr>
        <w:pStyle w:val="RSText"/>
        <w:rPr>
          <w:sz w:val="20"/>
          <w:szCs w:val="20"/>
          <w:lang w:eastAsia="cs-CZ" w:bidi="ar-SA"/>
        </w:rPr>
      </w:pPr>
      <w:r w:rsidRPr="00300A69">
        <w:t xml:space="preserve">Před započetím stavby bude provedeno ochránění kmene stromů bedněním do výšky 2 m. Bednění bude postaveno tak, aby nebyly poškozeny kořenové náběhy stromů (viz. Kap. 3). Dále bude provedena ochrana korun stromů před poškozením projíždějící mechanizací, tj. vyvázáním větví nebo mírná obvodová redukce. </w:t>
      </w:r>
    </w:p>
    <w:p w14:paraId="3831C7FD" w14:textId="398DA7DE" w:rsidR="008B1309" w:rsidRPr="00300A69" w:rsidRDefault="008B1309" w:rsidP="008B1309">
      <w:pPr>
        <w:pStyle w:val="RSText"/>
      </w:pPr>
      <w:r w:rsidRPr="00300A69">
        <w:t>Jedná se o jeden strom v ul Českolipská a 1 strom ul. Novoborská (označené v tab. Stromy „O“).</w:t>
      </w:r>
    </w:p>
    <w:p w14:paraId="0F6CCB3A" w14:textId="55084C98" w:rsidR="00DA6FF5" w:rsidRPr="00300A69" w:rsidRDefault="008B1309" w:rsidP="008B1309">
      <w:pPr>
        <w:pStyle w:val="RS4"/>
        <w:numPr>
          <w:ilvl w:val="3"/>
          <w:numId w:val="10"/>
        </w:numPr>
      </w:pPr>
      <w:bookmarkStart w:id="94" w:name="_Toc179196686"/>
      <w:bookmarkEnd w:id="91"/>
      <w:bookmarkEnd w:id="92"/>
      <w:r w:rsidRPr="00300A69">
        <w:t>Terénní úpravy</w:t>
      </w:r>
      <w:bookmarkEnd w:id="94"/>
    </w:p>
    <w:p w14:paraId="5F6C59F0" w14:textId="60A36592" w:rsidR="008B1309" w:rsidRPr="00300A69" w:rsidRDefault="008B1309" w:rsidP="008B1309">
      <w:pPr>
        <w:pStyle w:val="RSText"/>
      </w:pPr>
      <w:bookmarkStart w:id="95" w:name="_Hlk179190263"/>
      <w:bookmarkStart w:id="96" w:name="_Toc41645458"/>
      <w:bookmarkStart w:id="97" w:name="_Toc101875255"/>
      <w:bookmarkStart w:id="98" w:name="_Toc101875668"/>
      <w:r w:rsidRPr="00300A69">
        <w:t>Před započetím sadových úprav budou provedeny terénní úpravy (</w:t>
      </w:r>
      <w:r w:rsidRPr="00300A69">
        <w:rPr>
          <w:i/>
        </w:rPr>
        <w:t>nejsou součástí sadových úprav</w:t>
      </w:r>
      <w:r w:rsidRPr="00300A69">
        <w:t>) tak, aby ve svrchní vrstvě byla rozprostřena původní ornice těsně pod hranou zpevněných ploch (obrubníků).</w:t>
      </w:r>
    </w:p>
    <w:p w14:paraId="5AC34220" w14:textId="77777777" w:rsidR="008B1309" w:rsidRPr="00300A69" w:rsidRDefault="008B1309" w:rsidP="008B1309">
      <w:pPr>
        <w:pStyle w:val="RSText"/>
      </w:pPr>
      <w:r w:rsidRPr="00300A69">
        <w:t>Nově vzniklé i dotčené stávající plochy/pásy komunikační zeleně bude po dokončení stavebních prací provedeno:</w:t>
      </w:r>
    </w:p>
    <w:p w14:paraId="0FCC9BB9" w14:textId="77777777" w:rsidR="008B1309" w:rsidRPr="00300A69" w:rsidRDefault="008B1309" w:rsidP="00172DDD">
      <w:pPr>
        <w:pStyle w:val="RSText"/>
        <w:numPr>
          <w:ilvl w:val="0"/>
          <w:numId w:val="20"/>
        </w:numPr>
        <w:rPr>
          <w:i/>
        </w:rPr>
      </w:pPr>
      <w:r w:rsidRPr="00300A69">
        <w:rPr>
          <w:i/>
        </w:rPr>
        <w:t>odstranění všech stavebních zbytků kromě přiměřeného množství jemného drceného kameniva (není součástí sadových úprav)</w:t>
      </w:r>
    </w:p>
    <w:p w14:paraId="377EB05F" w14:textId="77777777" w:rsidR="008B1309" w:rsidRPr="00300A69" w:rsidRDefault="008B1309" w:rsidP="00172DDD">
      <w:pPr>
        <w:pStyle w:val="RSText"/>
        <w:numPr>
          <w:ilvl w:val="0"/>
          <w:numId w:val="20"/>
        </w:numPr>
      </w:pPr>
      <w:r w:rsidRPr="00300A69">
        <w:t xml:space="preserve">rozprostření kvalitní tříděné ornice, vhodné pro výsadbu (tl.20 cm) a založení trávníku, </w:t>
      </w:r>
      <w:proofErr w:type="spellStart"/>
      <w:r w:rsidRPr="00300A69">
        <w:t>tl</w:t>
      </w:r>
      <w:proofErr w:type="spellEnd"/>
      <w:r w:rsidRPr="00300A69">
        <w:t>. 10 cm</w:t>
      </w:r>
    </w:p>
    <w:p w14:paraId="1240EDC7" w14:textId="77777777" w:rsidR="008B1309" w:rsidRPr="00300A69" w:rsidRDefault="008B1309" w:rsidP="008B1309">
      <w:pPr>
        <w:pStyle w:val="RSText"/>
      </w:pPr>
      <w:r w:rsidRPr="00300A69">
        <w:t>V místě, kde bude navazovat upravovaná část na stávající terén, bude proveden plynulý přechod. V případě, že na místě bude deponovaná původní stržená ornice, je třeba ji na místě znova použít.</w:t>
      </w:r>
    </w:p>
    <w:p w14:paraId="50469E15" w14:textId="1C8045DF" w:rsidR="00A36996" w:rsidRPr="00300A69" w:rsidRDefault="00F76203" w:rsidP="00A36996">
      <w:pPr>
        <w:pStyle w:val="RS4"/>
        <w:numPr>
          <w:ilvl w:val="3"/>
          <w:numId w:val="10"/>
        </w:numPr>
      </w:pPr>
      <w:bookmarkStart w:id="99" w:name="_Toc179196687"/>
      <w:bookmarkEnd w:id="95"/>
      <w:r>
        <w:t>Obdělání půdy</w:t>
      </w:r>
      <w:bookmarkEnd w:id="99"/>
    </w:p>
    <w:p w14:paraId="00ED89E5" w14:textId="77777777" w:rsidR="00A36996" w:rsidRPr="00300A69" w:rsidRDefault="00A36996" w:rsidP="00A36996">
      <w:pPr>
        <w:pStyle w:val="RSText"/>
      </w:pPr>
      <w:r w:rsidRPr="00300A69">
        <w:t>Na místě se nepředpokládá větší výskyt nevhodných plevelů, proto není třeba provádět chemické odplevelení.</w:t>
      </w:r>
    </w:p>
    <w:p w14:paraId="33CFC71F" w14:textId="77777777" w:rsidR="00A36996" w:rsidRPr="00300A69" w:rsidRDefault="00A36996" w:rsidP="00A36996">
      <w:pPr>
        <w:pStyle w:val="RSText"/>
      </w:pPr>
      <w:r w:rsidRPr="00300A69">
        <w:t>Celá plocha bude připravena pro založení trávníku:</w:t>
      </w:r>
    </w:p>
    <w:p w14:paraId="4516BB31" w14:textId="77777777" w:rsidR="00A36996" w:rsidRPr="00300A69" w:rsidRDefault="00A36996" w:rsidP="00172DDD">
      <w:pPr>
        <w:pStyle w:val="RSText"/>
        <w:numPr>
          <w:ilvl w:val="0"/>
          <w:numId w:val="21"/>
        </w:numPr>
      </w:pPr>
      <w:r w:rsidRPr="00300A69">
        <w:t xml:space="preserve">obdělání kultivátorem nebo rotačními bránami, cca 90% plochy, nejméně 2x </w:t>
      </w:r>
    </w:p>
    <w:p w14:paraId="14181E5C" w14:textId="1610D656" w:rsidR="00A36996" w:rsidRPr="00300A69" w:rsidRDefault="00A36996" w:rsidP="00172DDD">
      <w:pPr>
        <w:pStyle w:val="RSText"/>
        <w:numPr>
          <w:ilvl w:val="0"/>
          <w:numId w:val="21"/>
        </w:numPr>
      </w:pPr>
      <w:r w:rsidRPr="00300A69">
        <w:t>obdělání nakopání, rytí – plochy nepřístupné pro mechanizaci, v kořenovém prostoru stromů, okraje plochy, cca 10% plochy</w:t>
      </w:r>
    </w:p>
    <w:p w14:paraId="7C51593A" w14:textId="77777777" w:rsidR="00A36996" w:rsidRPr="00300A69" w:rsidRDefault="00A36996" w:rsidP="00172DDD">
      <w:pPr>
        <w:pStyle w:val="RSText"/>
        <w:numPr>
          <w:ilvl w:val="0"/>
          <w:numId w:val="21"/>
        </w:numPr>
      </w:pPr>
      <w:r w:rsidRPr="00300A69">
        <w:t>obdělání hrabání</w:t>
      </w:r>
    </w:p>
    <w:p w14:paraId="7A200E2D" w14:textId="58E01762" w:rsidR="00A36996" w:rsidRPr="00300A69" w:rsidRDefault="00A36996" w:rsidP="00A36996">
      <w:pPr>
        <w:pStyle w:val="RS3"/>
        <w:numPr>
          <w:ilvl w:val="2"/>
          <w:numId w:val="9"/>
        </w:numPr>
      </w:pPr>
      <w:bookmarkStart w:id="100" w:name="_Toc179196688"/>
      <w:r w:rsidRPr="00300A69">
        <w:t>Výsadba</w:t>
      </w:r>
      <w:bookmarkEnd w:id="100"/>
    </w:p>
    <w:p w14:paraId="1A00FFB4" w14:textId="77777777" w:rsidR="00A36996" w:rsidRPr="00300A69" w:rsidRDefault="00A36996" w:rsidP="00A36996">
      <w:pPr>
        <w:pStyle w:val="RSText"/>
        <w:rPr>
          <w:lang w:bidi="ar-SA"/>
        </w:rPr>
      </w:pPr>
      <w:r w:rsidRPr="00300A69">
        <w:rPr>
          <w:b/>
          <w:bCs w:val="0"/>
        </w:rPr>
        <w:t>Stromy v ostrůvcích (ul. Novoborská)</w:t>
      </w:r>
      <w:r w:rsidRPr="00300A69">
        <w:t xml:space="preserve"> budou vysázeny do jam o objemu do 1 m</w:t>
      </w:r>
      <w:r w:rsidRPr="00300A69">
        <w:rPr>
          <w:vertAlign w:val="superscript"/>
        </w:rPr>
        <w:t>3</w:t>
      </w:r>
      <w:r w:rsidRPr="00300A69">
        <w:t xml:space="preserve"> s částečnou výměnou zeminy za vhodný pěstební substrát, v případě nepropustného podloží bude zajištěna drenáž výsadbové jámy vrstvou drceného kameniva se zajištěným odvodem vody mimo jámu. Substrát s organickou složkou (ornicí, kompostem) bude použit ve svrchní části jámy (do 40 cm). </w:t>
      </w:r>
    </w:p>
    <w:p w14:paraId="02BA4716" w14:textId="77777777" w:rsidR="00A36996" w:rsidRPr="00300A69" w:rsidRDefault="00A36996" w:rsidP="00A36996">
      <w:pPr>
        <w:pStyle w:val="RSText"/>
      </w:pPr>
      <w:r w:rsidRPr="00300A69">
        <w:t xml:space="preserve">Při výsadbě stromů nebude prováděno přihnojení. Kmen stromu bude ochráněn proti korní spále speciálním nátěrem (např. </w:t>
      </w:r>
      <w:proofErr w:type="spellStart"/>
      <w:r w:rsidRPr="00300A69">
        <w:t>Arboflex</w:t>
      </w:r>
      <w:proofErr w:type="spellEnd"/>
      <w:r w:rsidRPr="00300A69">
        <w:t>).</w:t>
      </w:r>
    </w:p>
    <w:p w14:paraId="3F45D8EE" w14:textId="27EDF766" w:rsidR="00A36996" w:rsidRPr="00300A69" w:rsidRDefault="00A36996" w:rsidP="00A36996">
      <w:pPr>
        <w:pStyle w:val="RSText"/>
      </w:pPr>
      <w:r w:rsidRPr="00300A69">
        <w:t xml:space="preserve">Všechny stromy budou kotveny třemi kůly (délka 250 cm, průměr 6 cm) s příčkami a vhodným úvazkem k příčkám. </w:t>
      </w:r>
    </w:p>
    <w:p w14:paraId="759FF64E" w14:textId="77777777" w:rsidR="00A36996" w:rsidRPr="00300A69" w:rsidRDefault="00A36996" w:rsidP="00A36996">
      <w:pPr>
        <w:pStyle w:val="RSText"/>
      </w:pPr>
      <w:r w:rsidRPr="00300A69">
        <w:t xml:space="preserve">Po výsadbě budou připraveny zálivkové mísy v průměru do 100 cm. Zálivkové mísy budou mulčovány drcenou mulčovací kůrou. </w:t>
      </w:r>
    </w:p>
    <w:p w14:paraId="14B908FF" w14:textId="77777777" w:rsidR="00A36996" w:rsidRPr="00300A69" w:rsidRDefault="00A36996" w:rsidP="00A36996">
      <w:pPr>
        <w:pStyle w:val="RSText"/>
      </w:pPr>
      <w:r w:rsidRPr="00300A69">
        <w:t>Pro výsadbu stromů bude použit technologicky vhodný termín, tj. časné jaro (III – pol. V) nebo podzim (konec IX – XI), příp. budou použity rostliny pěstované v kontejnerech.</w:t>
      </w:r>
    </w:p>
    <w:p w14:paraId="657B1D2F" w14:textId="77777777" w:rsidR="00A36996" w:rsidRPr="00300A69" w:rsidRDefault="00A36996" w:rsidP="00A36996">
      <w:pPr>
        <w:pStyle w:val="RSText"/>
      </w:pPr>
      <w:r w:rsidRPr="00300A69">
        <w:t xml:space="preserve">Keře budou vysázeny do připravených záhonů bez výměny zeminy (tak již bude provedena při přípravě celého záhonu). Po výsadbě budou keře mulčovány mulčovací kůrou o </w:t>
      </w:r>
      <w:proofErr w:type="spellStart"/>
      <w:r w:rsidRPr="00300A69">
        <w:t>tl</w:t>
      </w:r>
      <w:proofErr w:type="spellEnd"/>
      <w:r w:rsidRPr="00300A69">
        <w:t>. 10 cm.</w:t>
      </w:r>
    </w:p>
    <w:p w14:paraId="1F50C243" w14:textId="77777777" w:rsidR="00A36996" w:rsidRPr="00300A69" w:rsidRDefault="00A36996" w:rsidP="00A36996">
      <w:pPr>
        <w:pStyle w:val="RSText"/>
      </w:pPr>
      <w:r w:rsidRPr="00300A69">
        <w:t xml:space="preserve">Dostatečná </w:t>
      </w:r>
      <w:r w:rsidRPr="00300A69">
        <w:rPr>
          <w:b/>
          <w:bCs w:val="0"/>
        </w:rPr>
        <w:t>zálivka</w:t>
      </w:r>
      <w:r w:rsidRPr="00300A69">
        <w:t xml:space="preserve"> všech rostlin je nezbytnou součástí výsadby až do předání díla. Množství vody pro strom je 50 l/strom, pro keře je třeba 20 l/m2 pro jednu dávku. Předpokládá se opakování zálivky nejméně 3x.</w:t>
      </w:r>
    </w:p>
    <w:p w14:paraId="2C67C9C2" w14:textId="33BA5066" w:rsidR="00172DDD" w:rsidRPr="00300A69" w:rsidRDefault="00172DDD" w:rsidP="00172DDD">
      <w:pPr>
        <w:pStyle w:val="RS3"/>
        <w:numPr>
          <w:ilvl w:val="2"/>
          <w:numId w:val="9"/>
        </w:numPr>
      </w:pPr>
      <w:bookmarkStart w:id="101" w:name="_Toc179196689"/>
      <w:r w:rsidRPr="00300A69">
        <w:lastRenderedPageBreak/>
        <w:t>Trávník</w:t>
      </w:r>
      <w:bookmarkEnd w:id="101"/>
    </w:p>
    <w:p w14:paraId="0EA17B7C" w14:textId="76FD314A" w:rsidR="00172DDD" w:rsidRPr="00300A69" w:rsidRDefault="00172DDD" w:rsidP="00172DDD">
      <w:pPr>
        <w:pStyle w:val="RSText"/>
        <w:rPr>
          <w:sz w:val="20"/>
          <w:szCs w:val="20"/>
          <w:lang w:eastAsia="cs-CZ" w:bidi="ar-SA"/>
        </w:rPr>
      </w:pPr>
      <w:r w:rsidRPr="00300A69">
        <w:t xml:space="preserve">Na připravenou, patřičně obdělanou plochu kultivátorem a hrabáním, bude trávník založen výsevem travního osiva (parková směs, např. VV-20, </w:t>
      </w:r>
      <w:proofErr w:type="spellStart"/>
      <w:r w:rsidRPr="00300A69">
        <w:t>Agrostis</w:t>
      </w:r>
      <w:proofErr w:type="spellEnd"/>
      <w:r w:rsidRPr="00300A69">
        <w:t xml:space="preserve"> Trávníky s.r.o.) v množství 30 g/m</w:t>
      </w:r>
      <w:r w:rsidRPr="00300A69">
        <w:rPr>
          <w:vertAlign w:val="superscript"/>
        </w:rPr>
        <w:t>2</w:t>
      </w:r>
      <w:r w:rsidRPr="00300A69">
        <w:t xml:space="preserve">. Po výsevu a zapracování osiva bude provedeno zaválcování. Součástí založení je 2x pokosení, zaválcování a oprava výsevu.  </w:t>
      </w:r>
    </w:p>
    <w:p w14:paraId="640AFF9D" w14:textId="77777777" w:rsidR="00172DDD" w:rsidRPr="00300A69" w:rsidRDefault="00172DDD" w:rsidP="00172DDD">
      <w:pPr>
        <w:pStyle w:val="RSText"/>
      </w:pPr>
      <w:r w:rsidRPr="00300A69">
        <w:t>Zálivka s ohledem na velikost plochy nebude prováděna.</w:t>
      </w:r>
    </w:p>
    <w:p w14:paraId="14FD1363" w14:textId="0EAED59B" w:rsidR="00172DDD" w:rsidRPr="00300A69" w:rsidRDefault="00172DDD" w:rsidP="00172DDD">
      <w:pPr>
        <w:pStyle w:val="RSText"/>
      </w:pPr>
      <w:r w:rsidRPr="00300A69">
        <w:t xml:space="preserve">Pro travnaté plochy je třeba protokolární převzetí do správy </w:t>
      </w:r>
      <w:proofErr w:type="gramStart"/>
      <w:r w:rsidRPr="00300A69">
        <w:t>MČ</w:t>
      </w:r>
      <w:proofErr w:type="gramEnd"/>
      <w:r w:rsidRPr="00300A69">
        <w:t xml:space="preserve"> a to nejdříve po druhé seči, až po plném zapojení travního porostu, v bezplevelném stavu, vše v souladu s ČSN 83 9031 – „Technologie vegetačních úprav v krajině – Trávníky a jejich zakládání“.</w:t>
      </w:r>
    </w:p>
    <w:bookmarkEnd w:id="96"/>
    <w:bookmarkEnd w:id="97"/>
    <w:bookmarkEnd w:id="98"/>
    <w:p w14:paraId="1D183404" w14:textId="77777777" w:rsidR="00172DDD" w:rsidRPr="00300A69" w:rsidRDefault="00172DDD" w:rsidP="00BA6C61">
      <w:pPr>
        <w:pStyle w:val="RSText"/>
      </w:pPr>
    </w:p>
    <w:p w14:paraId="1934CD19" w14:textId="77777777" w:rsidR="00172DDD" w:rsidRPr="00300A69" w:rsidRDefault="00172DDD">
      <w:pPr>
        <w:jc w:val="left"/>
        <w:rPr>
          <w:rFonts w:asciiTheme="minorHAnsi" w:hAnsiTheme="minorHAnsi"/>
          <w:b/>
          <w:bCs/>
          <w:iCs/>
          <w:kern w:val="32"/>
          <w:sz w:val="44"/>
          <w:szCs w:val="28"/>
        </w:rPr>
      </w:pPr>
      <w:bookmarkStart w:id="102" w:name="_Hlk102642408"/>
      <w:r w:rsidRPr="00300A69">
        <w:br w:type="page"/>
      </w:r>
    </w:p>
    <w:p w14:paraId="672FF8E9" w14:textId="77777777" w:rsidR="00172DDD" w:rsidRPr="00300A69" w:rsidRDefault="00172DDD" w:rsidP="00172DDD">
      <w:pPr>
        <w:pStyle w:val="RS1"/>
      </w:pPr>
      <w:bookmarkStart w:id="103" w:name="_Toc152928682"/>
      <w:bookmarkStart w:id="104" w:name="_Toc179196690"/>
      <w:bookmarkEnd w:id="102"/>
      <w:r w:rsidRPr="00300A69">
        <w:lastRenderedPageBreak/>
        <w:t>Závěr</w:t>
      </w:r>
      <w:bookmarkEnd w:id="103"/>
      <w:bookmarkEnd w:id="104"/>
    </w:p>
    <w:p w14:paraId="366CE3E7" w14:textId="26EB2F5A" w:rsidR="00172DDD" w:rsidRPr="00300A69" w:rsidRDefault="00172DDD" w:rsidP="00172DDD">
      <w:pPr>
        <w:pStyle w:val="RSText"/>
      </w:pPr>
      <w:r w:rsidRPr="00300A69">
        <w:t>Tato technická zpráva je nedílnou součástí projektové dokumentace a doplňuje její výkresovou část.</w:t>
      </w:r>
    </w:p>
    <w:p w14:paraId="0A6FE5EB" w14:textId="77777777" w:rsidR="00172DDD" w:rsidRPr="00300A69" w:rsidRDefault="00172DDD" w:rsidP="00172DDD">
      <w:pPr>
        <w:pStyle w:val="RSText"/>
      </w:pPr>
    </w:p>
    <w:p w14:paraId="01D4296A" w14:textId="77777777" w:rsidR="00172DDD" w:rsidRPr="00300A69" w:rsidRDefault="00172DDD" w:rsidP="00172DDD">
      <w:pPr>
        <w:pStyle w:val="RSText"/>
      </w:pPr>
      <w:r w:rsidRPr="00300A69">
        <w:t>Navržené stavební úpravy jsou v souladu s obecně technickými požadavky na výstavbu.</w:t>
      </w:r>
    </w:p>
    <w:p w14:paraId="43456E19" w14:textId="77777777" w:rsidR="00172DDD" w:rsidRPr="00300A69" w:rsidRDefault="00172DDD" w:rsidP="00172DDD">
      <w:pPr>
        <w:pStyle w:val="RSText"/>
      </w:pPr>
    </w:p>
    <w:p w14:paraId="599D7D77" w14:textId="77777777" w:rsidR="00172DDD" w:rsidRPr="00300A69" w:rsidRDefault="00172DDD" w:rsidP="00172DDD">
      <w:pPr>
        <w:pStyle w:val="RSText"/>
      </w:pPr>
      <w:bookmarkStart w:id="105" w:name="_Hlk148707704"/>
      <w:r w:rsidRPr="00300A69">
        <w:t>Dokumentace pro výběr zhotovitele (DVZ) je forma projektové dokumentace, jejímž primárním účelem je specifikace požadavků na výstavbu. Tato dokumentace je podkladem pro vypracování zadávací dokumentace, a tudíž zpracovatel této projektové dokumentace nepřebírá jakékoli záruky a odpovědnost za případné škody, vzniklé použitím této dokumentace k jiným účelům, než k jakým je určena.</w:t>
      </w:r>
    </w:p>
    <w:p w14:paraId="09E31A8C" w14:textId="77777777" w:rsidR="00172DDD" w:rsidRPr="00300A69" w:rsidRDefault="00172DDD" w:rsidP="00172DDD">
      <w:pPr>
        <w:pStyle w:val="RSText"/>
      </w:pPr>
    </w:p>
    <w:p w14:paraId="687E17F1" w14:textId="77777777" w:rsidR="00172DDD" w:rsidRPr="00300A69" w:rsidRDefault="00172DDD" w:rsidP="00172DDD">
      <w:pPr>
        <w:pStyle w:val="RSText"/>
      </w:pPr>
      <w:r w:rsidRPr="00300A69">
        <w:t>Při použití této dokumentace pro výběr zhotovitele se předpokládá, že účastníci výběrového řízení budou na potřebné odborné úrovni, nezbytné k dopracování prováděcí, realizační, výrobní/dílenské dokumentace, či jejich zajištění, stejně jako k následné realizaci díla, a budou plně odpovědni za odborné stanovení celkového rozsahu činností a prací včetně potřebného materiálu, nezbytných ke zhotovení díla, na základě údajů definovaných v této projektové dokumentaci. Účastníci výběrového řízení jsou při tvorbě cenové nabídky povinni zohlednit všechny další nezbytné náklady spojené s realizací díla, a to včetně těch, které nejsou přímo uvedeny, či přímo nevyplývají z této projektové dokumentace. Za případné chybějící položky v cenové nabídce, které budou potřebné pro realizaci díla, plně odpovídá účastník výběrového řízení. Souhlas s výše uvedeným vyjadřuje každý účastník výběrového řízení podáním cenové nabídky.</w:t>
      </w:r>
    </w:p>
    <w:p w14:paraId="48696366" w14:textId="77777777" w:rsidR="00172DDD" w:rsidRPr="00300A69" w:rsidRDefault="00172DDD" w:rsidP="00172DDD">
      <w:pPr>
        <w:pStyle w:val="RSText"/>
      </w:pPr>
    </w:p>
    <w:p w14:paraId="0E171AA5" w14:textId="77777777" w:rsidR="00172DDD" w:rsidRPr="00300A69" w:rsidRDefault="00172DDD" w:rsidP="00172DDD">
      <w:pPr>
        <w:pStyle w:val="RSText"/>
      </w:pPr>
      <w:r w:rsidRPr="00300A69">
        <w:t>Technologie (konstrukční a materiálové systémy) navržené v této projektové dokumentaci lze nahradit jinými, ale vždy komplexním a certifikovaným systémem. V rámci zvoleného systému budou dodrženy technologické postupy dodavatele systému. Veškeré uvedené materiály nejsou závazné, je možné je nahradit jinými, ale vždy na stejné či vyšší kvalitativní úrovni. Během provádění je nutné dodržovat požadavky příslušných technických norem a podmínky aplikace, které udávají příslušní výrobci materiálu. Pokud je vyžadováno provedení zkoušek přímo na stavbě (dle technologických postupů aplikací jednotlivých materiálů a systémů), jsou tyto zkoušky součástí dodávky zhotovitele.</w:t>
      </w:r>
    </w:p>
    <w:p w14:paraId="2765F692" w14:textId="77777777" w:rsidR="00172DDD" w:rsidRPr="00300A69" w:rsidRDefault="00172DDD" w:rsidP="00172DDD">
      <w:pPr>
        <w:pStyle w:val="RSText"/>
      </w:pPr>
    </w:p>
    <w:p w14:paraId="0DB11596" w14:textId="77777777" w:rsidR="00172DDD" w:rsidRPr="00300A69" w:rsidRDefault="00172DDD" w:rsidP="00172DDD">
      <w:pPr>
        <w:pStyle w:val="RSText"/>
        <w:rPr>
          <w:b/>
          <w:bCs w:val="0"/>
        </w:rPr>
      </w:pPr>
      <w:r w:rsidRPr="00300A69">
        <w:rPr>
          <w:b/>
          <w:bCs w:val="0"/>
        </w:rPr>
        <w:t xml:space="preserve">Pokud dodavatel stavby narazí na jakoukoliv nesrovnalos s výkresovou dokumentací, technickou zprávou, případně platnými normami ČSN, je povinen se neprodleně obrátit na zpracovatele projektové dokumentace. Pokud tak neučiní není zpracovatel zodpovědný za realizovanou část. </w:t>
      </w:r>
    </w:p>
    <w:bookmarkEnd w:id="105"/>
    <w:p w14:paraId="5D95C719" w14:textId="77777777" w:rsidR="00172DDD" w:rsidRPr="00300A69" w:rsidRDefault="00172DDD" w:rsidP="00172DDD">
      <w:pPr>
        <w:pStyle w:val="RSText"/>
      </w:pPr>
    </w:p>
    <w:p w14:paraId="5603FF58" w14:textId="77777777" w:rsidR="00172DDD" w:rsidRPr="00300A69" w:rsidRDefault="00172DDD" w:rsidP="00172DDD">
      <w:pPr>
        <w:pStyle w:val="RSText"/>
      </w:pPr>
    </w:p>
    <w:p w14:paraId="7267B712" w14:textId="77777777" w:rsidR="00172DDD" w:rsidRPr="00300A69" w:rsidRDefault="00172DDD" w:rsidP="00172DDD">
      <w:pPr>
        <w:pStyle w:val="RSText"/>
      </w:pPr>
    </w:p>
    <w:p w14:paraId="0FE72128" w14:textId="77777777" w:rsidR="00172DDD" w:rsidRPr="00300A69" w:rsidRDefault="00172DDD" w:rsidP="00172DDD">
      <w:pPr>
        <w:pStyle w:val="RSText"/>
      </w:pPr>
    </w:p>
    <w:p w14:paraId="30EFB980" w14:textId="77777777" w:rsidR="00172DDD" w:rsidRPr="00300A69" w:rsidRDefault="00172DDD" w:rsidP="00172DDD">
      <w:pPr>
        <w:pStyle w:val="RSText"/>
      </w:pPr>
    </w:p>
    <w:p w14:paraId="77AC1F4A" w14:textId="77777777" w:rsidR="00172DDD" w:rsidRPr="00300A69" w:rsidRDefault="00172DDD" w:rsidP="00172DDD">
      <w:pPr>
        <w:pStyle w:val="RSText"/>
      </w:pPr>
    </w:p>
    <w:p w14:paraId="21395824" w14:textId="77777777" w:rsidR="00172DDD" w:rsidRPr="00300A69" w:rsidRDefault="00172DDD" w:rsidP="00172DDD">
      <w:pPr>
        <w:pStyle w:val="RSText"/>
      </w:pPr>
    </w:p>
    <w:p w14:paraId="2FF7131A" w14:textId="77777777" w:rsidR="00172DDD" w:rsidRPr="00300A69" w:rsidRDefault="00172DDD" w:rsidP="00172DDD">
      <w:pPr>
        <w:pStyle w:val="RSText"/>
      </w:pPr>
    </w:p>
    <w:p w14:paraId="34A4A4DD" w14:textId="77777777" w:rsidR="00172DDD" w:rsidRPr="00300A69" w:rsidRDefault="00172DDD" w:rsidP="00172DDD">
      <w:pPr>
        <w:pStyle w:val="RSText"/>
      </w:pPr>
    </w:p>
    <w:sectPr w:rsidR="00172DDD" w:rsidRPr="00300A69" w:rsidSect="005D6407">
      <w:type w:val="continuous"/>
      <w:pgSz w:w="11906" w:h="16838"/>
      <w:pgMar w:top="1134" w:right="851" w:bottom="851" w:left="1418" w:header="454" w:footer="454"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45ABF" w14:textId="77777777" w:rsidR="00023714" w:rsidRDefault="00023714" w:rsidP="006D2A9F">
      <w:r>
        <w:separator/>
      </w:r>
    </w:p>
  </w:endnote>
  <w:endnote w:type="continuationSeparator" w:id="0">
    <w:p w14:paraId="69DAD2F1" w14:textId="77777777" w:rsidR="00023714" w:rsidRDefault="00023714" w:rsidP="006D2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605C2" w14:textId="0F3A486B" w:rsidR="004D22F5" w:rsidRPr="00EC52D0" w:rsidRDefault="000A74C5" w:rsidP="00C02FEC">
    <w:pPr>
      <w:pStyle w:val="Zpat"/>
      <w:jc w:val="center"/>
      <w:rPr>
        <w:color w:val="808080" w:themeColor="background1" w:themeShade="80"/>
        <w:sz w:val="20"/>
        <w:szCs w:val="20"/>
      </w:rPr>
    </w:pPr>
    <w:r>
      <w:rPr>
        <w:rFonts w:cs="Arial"/>
        <w:color w:val="808080" w:themeColor="background1" w:themeShade="80"/>
        <w:sz w:val="20"/>
        <w:szCs w:val="20"/>
      </w:rPr>
      <w:t>10</w:t>
    </w:r>
    <w:r w:rsidR="004D22F5" w:rsidRPr="00EC52D0">
      <w:rPr>
        <w:rFonts w:cs="Arial"/>
        <w:color w:val="808080" w:themeColor="background1" w:themeShade="80"/>
        <w:sz w:val="20"/>
        <w:szCs w:val="20"/>
      </w:rPr>
      <w:t>/202</w:t>
    </w:r>
    <w:r>
      <w:rPr>
        <w:rFonts w:cs="Arial"/>
        <w:color w:val="808080" w:themeColor="background1" w:themeShade="80"/>
        <w:sz w:val="20"/>
        <w:szCs w:val="20"/>
      </w:rPr>
      <w:t>4</w:t>
    </w:r>
    <w:r w:rsidR="004D22F5" w:rsidRPr="00EC52D0">
      <w:rPr>
        <w:rFonts w:cs="Arial"/>
        <w:color w:val="808080" w:themeColor="background1" w:themeShade="80"/>
        <w:sz w:val="20"/>
        <w:szCs w:val="20"/>
      </w:rPr>
      <w:tab/>
    </w:r>
    <w:proofErr w:type="spellStart"/>
    <w:r w:rsidR="004D22F5" w:rsidRPr="00EC52D0">
      <w:rPr>
        <w:rFonts w:cs="Arial"/>
        <w:color w:val="808080" w:themeColor="background1" w:themeShade="80"/>
        <w:sz w:val="20"/>
        <w:szCs w:val="20"/>
      </w:rPr>
      <w:t>Rev</w:t>
    </w:r>
    <w:proofErr w:type="spellEnd"/>
    <w:r w:rsidR="004D22F5" w:rsidRPr="00EC52D0">
      <w:rPr>
        <w:rFonts w:cs="Arial"/>
        <w:color w:val="808080" w:themeColor="background1" w:themeShade="80"/>
        <w:sz w:val="20"/>
        <w:szCs w:val="20"/>
      </w:rPr>
      <w:t xml:space="preserve"> 0</w:t>
    </w:r>
    <w:r>
      <w:rPr>
        <w:rFonts w:cs="Arial"/>
        <w:color w:val="808080" w:themeColor="background1" w:themeShade="80"/>
        <w:sz w:val="20"/>
        <w:szCs w:val="20"/>
      </w:rPr>
      <w:t>0</w:t>
    </w:r>
    <w:r w:rsidR="004D22F5" w:rsidRPr="00EC52D0">
      <w:rPr>
        <w:rFonts w:cs="Arial"/>
        <w:color w:val="808080" w:themeColor="background1" w:themeShade="80"/>
        <w:sz w:val="20"/>
        <w:szCs w:val="20"/>
      </w:rPr>
      <w:tab/>
      <w:t xml:space="preserve">Strana  </w:t>
    </w:r>
    <w:r w:rsidR="004D22F5" w:rsidRPr="00EC52D0">
      <w:rPr>
        <w:rStyle w:val="slostrnky"/>
        <w:rFonts w:cs="Arial"/>
        <w:color w:val="808080" w:themeColor="background1" w:themeShade="80"/>
        <w:sz w:val="20"/>
        <w:szCs w:val="20"/>
      </w:rPr>
      <w:fldChar w:fldCharType="begin"/>
    </w:r>
    <w:r w:rsidR="004D22F5" w:rsidRPr="00EC52D0">
      <w:rPr>
        <w:rStyle w:val="slostrnky"/>
        <w:rFonts w:cs="Arial"/>
        <w:color w:val="808080" w:themeColor="background1" w:themeShade="80"/>
        <w:sz w:val="20"/>
        <w:szCs w:val="20"/>
      </w:rPr>
      <w:instrText xml:space="preserve"> PAGE </w:instrText>
    </w:r>
    <w:r w:rsidR="004D22F5" w:rsidRPr="00EC52D0">
      <w:rPr>
        <w:rStyle w:val="slostrnky"/>
        <w:rFonts w:cs="Arial"/>
        <w:color w:val="808080" w:themeColor="background1" w:themeShade="80"/>
        <w:sz w:val="20"/>
        <w:szCs w:val="20"/>
      </w:rPr>
      <w:fldChar w:fldCharType="separate"/>
    </w:r>
    <w:r w:rsidR="004D22F5" w:rsidRPr="00EC52D0">
      <w:rPr>
        <w:rStyle w:val="slostrnky"/>
        <w:rFonts w:cs="Arial"/>
        <w:color w:val="808080" w:themeColor="background1" w:themeShade="80"/>
        <w:sz w:val="20"/>
        <w:szCs w:val="20"/>
      </w:rPr>
      <w:t>3</w:t>
    </w:r>
    <w:r w:rsidR="004D22F5" w:rsidRPr="00EC52D0">
      <w:rPr>
        <w:rStyle w:val="slostrnky"/>
        <w:rFonts w:cs="Arial"/>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0708B" w14:textId="77777777" w:rsidR="00023714" w:rsidRDefault="00023714" w:rsidP="006D2A9F">
      <w:r>
        <w:separator/>
      </w:r>
    </w:p>
  </w:footnote>
  <w:footnote w:type="continuationSeparator" w:id="0">
    <w:p w14:paraId="18F60A91" w14:textId="77777777" w:rsidR="00023714" w:rsidRDefault="00023714" w:rsidP="006D2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FF9AB5" w14:textId="25EE396B" w:rsidR="009B362F" w:rsidRPr="00EC52D0" w:rsidRDefault="00994822" w:rsidP="009B362F">
    <w:pPr>
      <w:pStyle w:val="RSText"/>
      <w:rPr>
        <w:rFonts w:cs="Arial"/>
        <w:color w:val="808080" w:themeColor="background1" w:themeShade="80"/>
        <w:sz w:val="20"/>
        <w:szCs w:val="20"/>
        <w:u w:val="single"/>
      </w:rPr>
    </w:pPr>
    <w:r>
      <w:rPr>
        <w:noProof/>
      </w:rPr>
      <w:drawing>
        <wp:anchor distT="0" distB="0" distL="114300" distR="114300" simplePos="0" relativeHeight="251659264" behindDoc="1" locked="0" layoutInCell="1" allowOverlap="1" wp14:anchorId="06567AE8" wp14:editId="4AB2DCC7">
          <wp:simplePos x="0" y="0"/>
          <wp:positionH relativeFrom="column">
            <wp:posOffset>5133340</wp:posOffset>
          </wp:positionH>
          <wp:positionV relativeFrom="paragraph">
            <wp:posOffset>115570</wp:posOffset>
          </wp:positionV>
          <wp:extent cx="1005840" cy="294005"/>
          <wp:effectExtent l="0" t="0" r="3810" b="0"/>
          <wp:wrapTight wrapText="bothSides">
            <wp:wrapPolygon edited="0">
              <wp:start x="0" y="0"/>
              <wp:lineTo x="0" y="19594"/>
              <wp:lineTo x="21273" y="19594"/>
              <wp:lineTo x="21273" y="0"/>
              <wp:lineTo x="0" y="0"/>
            </wp:wrapPolygon>
          </wp:wrapTight>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37391"/>
                  <a:stretch/>
                </pic:blipFill>
                <pic:spPr bwMode="auto">
                  <a:xfrm>
                    <a:off x="0" y="0"/>
                    <a:ext cx="1005840" cy="2940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B362F" w:rsidRPr="00EC52D0">
      <w:rPr>
        <w:rFonts w:cs="Arial"/>
        <w:color w:val="808080" w:themeColor="background1" w:themeShade="80"/>
        <w:sz w:val="20"/>
        <w:szCs w:val="20"/>
        <w:u w:val="single"/>
      </w:rPr>
      <w:t>Stavba č. 44409 TV Praha 9, etapa 0001 Oblast Prosek, Novoborská a Českolipská</w:t>
    </w:r>
    <w:r w:rsidR="000A74C5">
      <w:rPr>
        <w:rFonts w:cs="Arial"/>
        <w:color w:val="808080" w:themeColor="background1" w:themeShade="80"/>
        <w:sz w:val="20"/>
        <w:szCs w:val="20"/>
        <w:u w:val="single"/>
      </w:rPr>
      <w:t>, ETAPA I</w:t>
    </w:r>
  </w:p>
  <w:p w14:paraId="0E4EF2F0" w14:textId="104F7941" w:rsidR="0087576E" w:rsidRPr="00EC52D0" w:rsidRDefault="00C02FEC" w:rsidP="00C02FEC">
    <w:pPr>
      <w:rPr>
        <w:color w:val="808080" w:themeColor="background1" w:themeShade="80"/>
        <w:sz w:val="16"/>
        <w:szCs w:val="16"/>
      </w:rPr>
    </w:pPr>
    <w:r w:rsidRPr="00EC52D0">
      <w:rPr>
        <w:color w:val="808080" w:themeColor="background1" w:themeShade="80"/>
        <w:sz w:val="16"/>
        <w:szCs w:val="16"/>
      </w:rPr>
      <w:t>BOMART spol. s</w:t>
    </w:r>
    <w:r w:rsidR="009B362F" w:rsidRPr="00EC52D0">
      <w:rPr>
        <w:color w:val="808080" w:themeColor="background1" w:themeShade="80"/>
        <w:sz w:val="16"/>
        <w:szCs w:val="16"/>
      </w:rPr>
      <w:t>.</w:t>
    </w:r>
    <w:r w:rsidRPr="00EC52D0">
      <w:rPr>
        <w:color w:val="808080" w:themeColor="background1" w:themeShade="80"/>
        <w:sz w:val="16"/>
        <w:szCs w:val="16"/>
      </w:rPr>
      <w:t xml:space="preserve">r.o., Ohradní 1159/65, 140 00 Praha 4 – Michle, </w:t>
    </w:r>
  </w:p>
  <w:p w14:paraId="76ED2A4A" w14:textId="1A9F7BA2" w:rsidR="000F6251" w:rsidRPr="00EC52D0" w:rsidRDefault="00C02FEC" w:rsidP="000F6251">
    <w:pPr>
      <w:rPr>
        <w:color w:val="808080" w:themeColor="background1" w:themeShade="80"/>
        <w:sz w:val="16"/>
        <w:szCs w:val="16"/>
      </w:rPr>
    </w:pPr>
    <w:r w:rsidRPr="00EC52D0">
      <w:rPr>
        <w:color w:val="808080" w:themeColor="background1" w:themeShade="80"/>
        <w:sz w:val="16"/>
        <w:szCs w:val="16"/>
      </w:rPr>
      <w:t>IČ</w:t>
    </w:r>
    <w:r w:rsidR="0038258F" w:rsidRPr="00EC52D0">
      <w:rPr>
        <w:color w:val="808080" w:themeColor="background1" w:themeShade="80"/>
        <w:sz w:val="16"/>
        <w:szCs w:val="16"/>
      </w:rPr>
      <w:t xml:space="preserve">: </w:t>
    </w:r>
    <w:r w:rsidRPr="00EC52D0">
      <w:rPr>
        <w:color w:val="808080" w:themeColor="background1" w:themeShade="80"/>
        <w:sz w:val="16"/>
        <w:szCs w:val="16"/>
      </w:rPr>
      <w:t>25091905,</w:t>
    </w:r>
    <w:r w:rsidR="0038258F" w:rsidRPr="00EC52D0">
      <w:rPr>
        <w:color w:val="808080" w:themeColor="background1" w:themeShade="80"/>
        <w:sz w:val="16"/>
        <w:szCs w:val="16"/>
      </w:rPr>
      <w:t xml:space="preserve"> DIČ:</w:t>
    </w:r>
    <w:r w:rsidRPr="00EC52D0">
      <w:rPr>
        <w:color w:val="808080" w:themeColor="background1" w:themeShade="80"/>
        <w:sz w:val="16"/>
        <w:szCs w:val="16"/>
      </w:rPr>
      <w:t xml:space="preserve"> CZ25091905</w:t>
    </w:r>
    <w:r w:rsidR="0087576E" w:rsidRPr="00EC52D0">
      <w:rPr>
        <w:color w:val="808080" w:themeColor="background1" w:themeShade="80"/>
        <w:sz w:val="16"/>
        <w:szCs w:val="16"/>
      </w:rPr>
      <w:t xml:space="preserve">, </w:t>
    </w:r>
    <w:r w:rsidRPr="00EC52D0">
      <w:rPr>
        <w:color w:val="808080" w:themeColor="background1" w:themeShade="80"/>
        <w:sz w:val="16"/>
        <w:szCs w:val="16"/>
      </w:rPr>
      <w:t>Tel.: 220 400 750,</w:t>
    </w:r>
    <w:r w:rsidR="0038258F" w:rsidRPr="00EC52D0">
      <w:rPr>
        <w:color w:val="808080" w:themeColor="background1" w:themeShade="80"/>
        <w:sz w:val="16"/>
        <w:szCs w:val="16"/>
      </w:rPr>
      <w:t xml:space="preserve"> </w:t>
    </w:r>
    <w:r w:rsidR="009B362F" w:rsidRPr="00EC52D0">
      <w:rPr>
        <w:color w:val="808080" w:themeColor="background1" w:themeShade="80"/>
        <w:sz w:val="16"/>
        <w:szCs w:val="16"/>
      </w:rPr>
      <w:t>E</w:t>
    </w:r>
    <w:r w:rsidR="0038258F" w:rsidRPr="00EC52D0">
      <w:rPr>
        <w:color w:val="808080" w:themeColor="background1" w:themeShade="80"/>
        <w:sz w:val="16"/>
        <w:szCs w:val="16"/>
      </w:rPr>
      <w:t>mail:</w:t>
    </w:r>
    <w:r w:rsidRPr="00EC52D0">
      <w:rPr>
        <w:color w:val="808080" w:themeColor="background1" w:themeShade="80"/>
        <w:sz w:val="16"/>
        <w:szCs w:val="16"/>
      </w:rPr>
      <w:t xml:space="preserve"> </w:t>
    </w:r>
    <w:hyperlink r:id="rId2" w:history="1">
      <w:r w:rsidRPr="00EC52D0">
        <w:rPr>
          <w:color w:val="808080" w:themeColor="background1" w:themeShade="80"/>
          <w:sz w:val="16"/>
          <w:szCs w:val="16"/>
        </w:rPr>
        <w:t>info@bomart.cz</w:t>
      </w:r>
    </w:hyperlink>
  </w:p>
  <w:p w14:paraId="7356C3C6" w14:textId="77777777" w:rsidR="00812C24" w:rsidRDefault="00812C24" w:rsidP="000F6251">
    <w:pP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0" w:firstLine="0"/>
      </w:pPr>
      <w:rPr>
        <w:rFonts w:cs="Aria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0000004"/>
    <w:name w:val="WW8Num12"/>
    <w:lvl w:ilvl="0">
      <w:start w:val="1"/>
      <w:numFmt w:val="decimal"/>
      <w:lvlText w:val="%1."/>
      <w:lvlJc w:val="left"/>
      <w:pPr>
        <w:tabs>
          <w:tab w:val="num" w:pos="540"/>
        </w:tabs>
        <w:ind w:left="540" w:hanging="540"/>
      </w:pPr>
      <w:rPr>
        <w:b/>
        <w:sz w:val="28"/>
      </w:rPr>
    </w:lvl>
    <w:lvl w:ilvl="1">
      <w:start w:val="3"/>
      <w:numFmt w:val="decimal"/>
      <w:lvlText w:val="%1.%2."/>
      <w:lvlJc w:val="left"/>
      <w:pPr>
        <w:tabs>
          <w:tab w:val="num" w:pos="720"/>
        </w:tabs>
        <w:ind w:left="720" w:hanging="720"/>
      </w:pPr>
      <w:rPr>
        <w:u w:val="none"/>
      </w:rPr>
    </w:lvl>
    <w:lvl w:ilvl="2">
      <w:start w:val="1"/>
      <w:numFmt w:val="decimal"/>
      <w:lvlText w:val="%1.%2.%3."/>
      <w:lvlJc w:val="left"/>
      <w:pPr>
        <w:tabs>
          <w:tab w:val="num" w:pos="720"/>
        </w:tabs>
        <w:ind w:left="720" w:hanging="720"/>
      </w:pPr>
      <w:rPr>
        <w:u w:val="none"/>
      </w:rPr>
    </w:lvl>
    <w:lvl w:ilvl="3">
      <w:start w:val="1"/>
      <w:numFmt w:val="decimal"/>
      <w:lvlText w:val="%1.%2.%3.%4."/>
      <w:lvlJc w:val="left"/>
      <w:pPr>
        <w:tabs>
          <w:tab w:val="num" w:pos="1080"/>
        </w:tabs>
        <w:ind w:left="1080" w:hanging="1080"/>
      </w:pPr>
      <w:rPr>
        <w:u w:val="none"/>
      </w:rPr>
    </w:lvl>
    <w:lvl w:ilvl="4">
      <w:start w:val="1"/>
      <w:numFmt w:val="decimal"/>
      <w:lvlText w:val="%1.%2.%3.%4.%5."/>
      <w:lvlJc w:val="left"/>
      <w:pPr>
        <w:tabs>
          <w:tab w:val="num" w:pos="1080"/>
        </w:tabs>
        <w:ind w:left="1080" w:hanging="1080"/>
      </w:pPr>
      <w:rPr>
        <w:u w:val="none"/>
      </w:rPr>
    </w:lvl>
    <w:lvl w:ilvl="5">
      <w:start w:val="1"/>
      <w:numFmt w:val="decimal"/>
      <w:lvlText w:val="%1.%2.%3.%4.%5.%6."/>
      <w:lvlJc w:val="left"/>
      <w:pPr>
        <w:tabs>
          <w:tab w:val="num" w:pos="1440"/>
        </w:tabs>
        <w:ind w:left="1440" w:hanging="1440"/>
      </w:pPr>
      <w:rPr>
        <w:u w:val="none"/>
      </w:rPr>
    </w:lvl>
    <w:lvl w:ilvl="6">
      <w:start w:val="1"/>
      <w:numFmt w:val="decimal"/>
      <w:lvlText w:val="%1.%2.%3.%4.%5.%6.%7."/>
      <w:lvlJc w:val="left"/>
      <w:pPr>
        <w:tabs>
          <w:tab w:val="num" w:pos="1440"/>
        </w:tabs>
        <w:ind w:left="1440" w:hanging="1440"/>
      </w:pPr>
      <w:rPr>
        <w:u w:val="none"/>
      </w:rPr>
    </w:lvl>
    <w:lvl w:ilvl="7">
      <w:start w:val="1"/>
      <w:numFmt w:val="decimal"/>
      <w:lvlText w:val="%1.%2.%3.%4.%5.%6.%7.%8."/>
      <w:lvlJc w:val="left"/>
      <w:pPr>
        <w:tabs>
          <w:tab w:val="num" w:pos="1800"/>
        </w:tabs>
        <w:ind w:left="1800" w:hanging="1800"/>
      </w:pPr>
      <w:rPr>
        <w:u w:val="none"/>
      </w:rPr>
    </w:lvl>
    <w:lvl w:ilvl="8">
      <w:start w:val="1"/>
      <w:numFmt w:val="decimal"/>
      <w:lvlText w:val="%1.%2.%3.%4.%5.%6.%7.%8.%9."/>
      <w:lvlJc w:val="left"/>
      <w:pPr>
        <w:tabs>
          <w:tab w:val="num" w:pos="2160"/>
        </w:tabs>
        <w:ind w:left="2160" w:hanging="2160"/>
      </w:pPr>
      <w:rPr>
        <w:u w:val="none"/>
      </w:rPr>
    </w:lvl>
  </w:abstractNum>
  <w:abstractNum w:abstractNumId="2" w15:restartNumberingAfterBreak="0">
    <w:nsid w:val="0AF03D07"/>
    <w:multiLevelType w:val="hybridMultilevel"/>
    <w:tmpl w:val="CC3475A6"/>
    <w:lvl w:ilvl="0" w:tplc="7026FFD4">
      <w:start w:val="1"/>
      <w:numFmt w:val="lowerLetter"/>
      <w:pStyle w:val="Stylabecko"/>
      <w:lvlText w:val="%1)"/>
      <w:lvlJc w:val="left"/>
      <w:rPr>
        <w:rFonts w:cs="Times New Roman" w:hint="default"/>
        <w:bCs w:val="0"/>
        <w:i w:val="0"/>
        <w:iCs w:val="0"/>
        <w:caps w:val="0"/>
        <w:smallCaps w:val="0"/>
        <w:strike w:val="0"/>
        <w:dstrike w:val="0"/>
        <w:noProof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4065C5"/>
    <w:multiLevelType w:val="multilevel"/>
    <w:tmpl w:val="F9FE1576"/>
    <w:styleLink w:val="Styl1"/>
    <w:lvl w:ilvl="0">
      <w:start w:val="1"/>
      <w:numFmt w:val="upperLetter"/>
      <w:lvlText w:val="%1."/>
      <w:lvlJc w:val="left"/>
      <w:pPr>
        <w:ind w:left="1134" w:hanging="1134"/>
      </w:pPr>
      <w:rPr>
        <w:rFonts w:ascii="Calibri" w:hAnsi="Calibri" w:hint="default"/>
        <w:b/>
        <w:bCs/>
        <w:i w:val="0"/>
        <w:iCs w:val="0"/>
        <w:caps w:val="0"/>
        <w:smallCaps w:val="0"/>
        <w:strike w:val="0"/>
        <w:dstrike w:val="0"/>
        <w:noProof w:val="0"/>
        <w:vanish w:val="0"/>
        <w:color w:val="000000"/>
        <w:spacing w:val="0"/>
        <w:kern w:val="0"/>
        <w:position w:val="0"/>
        <w:sz w:val="4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1134"/>
      </w:pPr>
      <w:rPr>
        <w:rFonts w:ascii="Calibri" w:hAnsi="Calibri" w:hint="default"/>
        <w:b/>
        <w:i w:val="0"/>
        <w:sz w:val="36"/>
      </w:rPr>
    </w:lvl>
    <w:lvl w:ilvl="2">
      <w:start w:val="1"/>
      <w:numFmt w:val="decimal"/>
      <w:lvlText w:val="%1.%2.%3"/>
      <w:lvlJc w:val="left"/>
      <w:pPr>
        <w:ind w:left="1134" w:hanging="1134"/>
      </w:pPr>
      <w:rPr>
        <w:rFonts w:ascii="Calibri" w:hAnsi="Calibri" w:hint="default"/>
        <w:b/>
        <w:i w:val="0"/>
        <w:sz w:val="28"/>
        <w:u w:val="none"/>
      </w:rPr>
    </w:lvl>
    <w:lvl w:ilvl="3">
      <w:start w:val="1"/>
      <w:numFmt w:val="lowerLetter"/>
      <w:lvlText w:val="%4)"/>
      <w:lvlJc w:val="left"/>
      <w:pPr>
        <w:ind w:left="1134" w:hanging="1134"/>
      </w:pPr>
      <w:rPr>
        <w:rFonts w:ascii="Calibri" w:hAnsi="Calibri" w:hint="default"/>
        <w:b/>
        <w:i w:val="0"/>
        <w:sz w:val="24"/>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4" w15:restartNumberingAfterBreak="0">
    <w:nsid w:val="1107745B"/>
    <w:multiLevelType w:val="hybridMultilevel"/>
    <w:tmpl w:val="27AEB2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679636B"/>
    <w:multiLevelType w:val="singleLevel"/>
    <w:tmpl w:val="81369522"/>
    <w:lvl w:ilvl="0">
      <w:numFmt w:val="bullet"/>
      <w:pStyle w:val="Nadpis10"/>
      <w:lvlText w:val="-"/>
      <w:lvlJc w:val="left"/>
      <w:pPr>
        <w:tabs>
          <w:tab w:val="num" w:pos="360"/>
        </w:tabs>
        <w:ind w:left="360" w:hanging="360"/>
      </w:pPr>
      <w:rPr>
        <w:rFonts w:ascii="Times New Roman" w:hAnsi="Times New Roman" w:cs="Times New Roman" w:hint="default"/>
      </w:rPr>
    </w:lvl>
  </w:abstractNum>
  <w:abstractNum w:abstractNumId="6" w15:restartNumberingAfterBreak="0">
    <w:nsid w:val="1C4A71ED"/>
    <w:multiLevelType w:val="hybridMultilevel"/>
    <w:tmpl w:val="D49C07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D1A2BC4"/>
    <w:multiLevelType w:val="multilevel"/>
    <w:tmpl w:val="684EF3B2"/>
    <w:lvl w:ilvl="0">
      <w:start w:val="2"/>
      <w:numFmt w:val="upperLetter"/>
      <w:lvlText w:val="%1."/>
      <w:lvlJc w:val="left"/>
      <w:pPr>
        <w:ind w:left="1134" w:hanging="1134"/>
      </w:pPr>
      <w:rPr>
        <w:rFonts w:ascii="Calibri" w:hAnsi="Calibri" w:hint="default"/>
        <w:b/>
        <w:bCs/>
        <w:i w:val="0"/>
        <w:iCs w:val="0"/>
        <w:caps w:val="0"/>
        <w:smallCaps w:val="0"/>
        <w:strike w:val="0"/>
        <w:dstrike w:val="0"/>
        <w:noProof w:val="0"/>
        <w:vanish w:val="0"/>
        <w:color w:val="000000"/>
        <w:spacing w:val="0"/>
        <w:kern w:val="0"/>
        <w:position w:val="0"/>
        <w:sz w:val="4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1134"/>
      </w:pPr>
      <w:rPr>
        <w:rFonts w:ascii="Calibri" w:hAnsi="Calibri" w:hint="default"/>
        <w:b/>
        <w:i w:val="0"/>
        <w:sz w:val="36"/>
      </w:rPr>
    </w:lvl>
    <w:lvl w:ilvl="2">
      <w:start w:val="1"/>
      <w:numFmt w:val="decimal"/>
      <w:lvlText w:val="%1.%2.%3"/>
      <w:lvlJc w:val="left"/>
      <w:pPr>
        <w:ind w:left="1134" w:hanging="1134"/>
      </w:pPr>
      <w:rPr>
        <w:rFonts w:ascii="Calibri" w:hAnsi="Calibri" w:hint="default"/>
        <w:b/>
        <w:i w:val="0"/>
        <w:sz w:val="28"/>
        <w:u w:val="none"/>
      </w:rPr>
    </w:lvl>
    <w:lvl w:ilvl="3">
      <w:start w:val="1"/>
      <w:numFmt w:val="lowerLetter"/>
      <w:lvlText w:val="%4)"/>
      <w:lvlJc w:val="left"/>
      <w:pPr>
        <w:ind w:left="1134" w:hanging="567"/>
      </w:pPr>
      <w:rPr>
        <w:rFonts w:ascii="Calibri" w:hAnsi="Calibri" w:hint="default"/>
        <w:b/>
        <w:i w:val="0"/>
        <w:sz w:val="24"/>
      </w:rPr>
    </w:lvl>
    <w:lvl w:ilvl="4">
      <w:start w:val="1"/>
      <w:numFmt w:val="decimal"/>
      <w:lvlText w:val="%4.%5"/>
      <w:lvlJc w:val="left"/>
      <w:pPr>
        <w:ind w:left="1134" w:hanging="567"/>
      </w:pPr>
      <w:rPr>
        <w:rFonts w:hint="default"/>
      </w:rPr>
    </w:lvl>
    <w:lvl w:ilvl="5">
      <w:start w:val="1"/>
      <w:numFmt w:val="decimal"/>
      <w:lvlText w:val="%4.%5.%6"/>
      <w:lvlJc w:val="left"/>
      <w:pPr>
        <w:ind w:left="1134" w:hanging="567"/>
      </w:pPr>
      <w:rPr>
        <w:rFonts w:hint="default"/>
      </w:rPr>
    </w:lvl>
    <w:lvl w:ilvl="6">
      <w:start w:val="1"/>
      <w:numFmt w:val="decimal"/>
      <w:lvlText w:val="%4.%5.%6.%7."/>
      <w:lvlJc w:val="left"/>
      <w:pPr>
        <w:ind w:left="1134" w:hanging="567"/>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8" w15:restartNumberingAfterBreak="0">
    <w:nsid w:val="25DB0311"/>
    <w:multiLevelType w:val="hybridMultilevel"/>
    <w:tmpl w:val="C530789C"/>
    <w:lvl w:ilvl="0" w:tplc="246CCA90">
      <w:start w:val="1"/>
      <w:numFmt w:val="decimal"/>
      <w:pStyle w:val="BX"/>
      <w:lvlText w:val="B.%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7E6436"/>
    <w:multiLevelType w:val="hybridMultilevel"/>
    <w:tmpl w:val="7736E7A6"/>
    <w:lvl w:ilvl="0" w:tplc="4C5CEEE0">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E031EB"/>
    <w:multiLevelType w:val="hybridMultilevel"/>
    <w:tmpl w:val="5C08366A"/>
    <w:lvl w:ilvl="0" w:tplc="0D7C89D2">
      <w:start w:val="1"/>
      <w:numFmt w:val="lowerLetter"/>
      <w:pStyle w:val="abc"/>
      <w:lvlText w:val="%1)"/>
      <w:lvlJc w:val="left"/>
      <w:rPr>
        <w:rFonts w:cs="Times New Roman"/>
        <w:i w:val="0"/>
        <w:iCs w:val="0"/>
        <w:caps w:val="0"/>
        <w:smallCaps w:val="0"/>
        <w:strike w:val="0"/>
        <w:dstrike w:val="0"/>
        <w:noProof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9FB3CF7"/>
    <w:multiLevelType w:val="hybridMultilevel"/>
    <w:tmpl w:val="12B62140"/>
    <w:lvl w:ilvl="0" w:tplc="7F08C9C0">
      <w:start w:val="1"/>
      <w:numFmt w:val="bullet"/>
      <w:pStyle w:val="Nadzaklad"/>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B8F537F"/>
    <w:multiLevelType w:val="multilevel"/>
    <w:tmpl w:val="D52EFA28"/>
    <w:lvl w:ilvl="0">
      <w:start w:val="1"/>
      <w:numFmt w:val="upperLetter"/>
      <w:lvlText w:val="%1."/>
      <w:lvlJc w:val="left"/>
      <w:pPr>
        <w:ind w:left="1134" w:hanging="1134"/>
      </w:pPr>
      <w:rPr>
        <w:rFonts w:ascii="Calibri" w:hAnsi="Calibri" w:hint="default"/>
        <w:b/>
        <w:bCs/>
        <w:i w:val="0"/>
        <w:iCs w:val="0"/>
        <w:caps w:val="0"/>
        <w:smallCaps w:val="0"/>
        <w:strike w:val="0"/>
        <w:dstrike w:val="0"/>
        <w:vanish w:val="0"/>
        <w:color w:val="000000"/>
        <w:spacing w:val="0"/>
        <w:kern w:val="0"/>
        <w:position w:val="0"/>
        <w:sz w:val="44"/>
        <w:u w:val="none"/>
        <w:vertAlign w:val="baseline"/>
        <w:em w:val="none"/>
      </w:rPr>
    </w:lvl>
    <w:lvl w:ilvl="1">
      <w:start w:val="1"/>
      <w:numFmt w:val="decimal"/>
      <w:lvlText w:val="%1.%2"/>
      <w:lvlJc w:val="left"/>
      <w:pPr>
        <w:ind w:left="1134" w:hanging="1134"/>
      </w:pPr>
      <w:rPr>
        <w:rFonts w:ascii="Calibri" w:hAnsi="Calibri" w:hint="default"/>
        <w:b/>
        <w:i w:val="0"/>
        <w:sz w:val="36"/>
      </w:rPr>
    </w:lvl>
    <w:lvl w:ilvl="2">
      <w:start w:val="1"/>
      <w:numFmt w:val="decimal"/>
      <w:lvlText w:val="%1.%2.%3"/>
      <w:lvlJc w:val="left"/>
      <w:pPr>
        <w:ind w:left="1134" w:hanging="1134"/>
      </w:pPr>
      <w:rPr>
        <w:rFonts w:ascii="Calibri" w:hAnsi="Calibri" w:hint="default"/>
        <w:b/>
        <w:i w:val="0"/>
        <w:sz w:val="28"/>
        <w:u w:val="none"/>
      </w:rPr>
    </w:lvl>
    <w:lvl w:ilvl="3">
      <w:start w:val="1"/>
      <w:numFmt w:val="lowerLetter"/>
      <w:lvlText w:val="%4)"/>
      <w:lvlJc w:val="left"/>
      <w:pPr>
        <w:ind w:left="1134" w:hanging="567"/>
      </w:pPr>
      <w:rPr>
        <w:rFonts w:ascii="Calibri" w:hAnsi="Calibri" w:hint="default"/>
        <w:b/>
        <w:i w:val="0"/>
        <w:sz w:val="24"/>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13" w15:restartNumberingAfterBreak="0">
    <w:nsid w:val="2D096C8E"/>
    <w:multiLevelType w:val="hybridMultilevel"/>
    <w:tmpl w:val="8124A0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0C16573"/>
    <w:multiLevelType w:val="multilevel"/>
    <w:tmpl w:val="BADE8366"/>
    <w:styleLink w:val="SinppsDUR"/>
    <w:lvl w:ilvl="0">
      <w:start w:val="1"/>
      <w:numFmt w:val="decimal"/>
      <w:lvlText w:val="B.%1"/>
      <w:lvlJc w:val="left"/>
      <w:pPr>
        <w:ind w:left="360" w:hanging="360"/>
      </w:pPr>
      <w:rPr>
        <w:rFonts w:ascii="Arial" w:hAnsi="Arial" w:hint="default"/>
        <w:sz w:val="28"/>
      </w:rPr>
    </w:lvl>
    <w:lvl w:ilvl="1">
      <w:start w:val="1"/>
      <w:numFmt w:val="decimal"/>
      <w:lvlText w:val="B.%1.%2  "/>
      <w:lvlJc w:val="left"/>
      <w:pPr>
        <w:ind w:left="360" w:hanging="360"/>
      </w:pPr>
      <w:rPr>
        <w:rFonts w:ascii="Arial" w:hAnsi="Arial" w:hint="default"/>
        <w:sz w:val="24"/>
        <w:u w:val="none"/>
      </w:rPr>
    </w:lvl>
    <w:lvl w:ilvl="2">
      <w:start w:val="1"/>
      <w:numFmt w:val="lowerLetter"/>
      <w:lvlText w:val="%3)"/>
      <w:lvlJc w:val="left"/>
      <w:pPr>
        <w:ind w:left="360" w:hanging="360"/>
      </w:pPr>
      <w:rPr>
        <w:rFonts w:ascii="Arial" w:hAnsi="Arial" w:hint="default"/>
        <w:sz w:val="24"/>
        <w:u w:val="none"/>
      </w:rPr>
    </w:lvl>
    <w:lvl w:ilvl="3">
      <w:start w:val="1"/>
      <w:numFmt w:val="bullet"/>
      <w:lvlText w:val=""/>
      <w:lvlJc w:val="left"/>
      <w:pPr>
        <w:ind w:left="1069" w:hanging="360"/>
      </w:pPr>
      <w:rPr>
        <w:rFonts w:ascii="Wingdings" w:hAnsi="Wingdings" w:hint="default"/>
        <w:b/>
        <w:sz w:val="24"/>
      </w:rPr>
    </w:lvl>
    <w:lvl w:ilvl="4">
      <w:start w:val="1"/>
      <w:numFmt w:val="lowerLetter"/>
      <w:lvlText w:val="(%5)"/>
      <w:lvlJc w:val="left"/>
      <w:pPr>
        <w:ind w:left="4287" w:hanging="360"/>
      </w:pPr>
      <w:rPr>
        <w:rFonts w:hint="default"/>
      </w:rPr>
    </w:lvl>
    <w:lvl w:ilvl="5">
      <w:start w:val="1"/>
      <w:numFmt w:val="lowerRoman"/>
      <w:lvlText w:val="(%6)"/>
      <w:lvlJc w:val="left"/>
      <w:pPr>
        <w:ind w:left="4647" w:hanging="360"/>
      </w:pPr>
      <w:rPr>
        <w:rFonts w:hint="default"/>
      </w:rPr>
    </w:lvl>
    <w:lvl w:ilvl="6">
      <w:start w:val="1"/>
      <w:numFmt w:val="decimal"/>
      <w:lvlText w:val="%7."/>
      <w:lvlJc w:val="left"/>
      <w:pPr>
        <w:ind w:left="5007" w:hanging="360"/>
      </w:pPr>
      <w:rPr>
        <w:rFonts w:hint="default"/>
      </w:rPr>
    </w:lvl>
    <w:lvl w:ilvl="7">
      <w:start w:val="1"/>
      <w:numFmt w:val="lowerLetter"/>
      <w:lvlText w:val="%8."/>
      <w:lvlJc w:val="left"/>
      <w:pPr>
        <w:ind w:left="5367" w:hanging="360"/>
      </w:pPr>
      <w:rPr>
        <w:rFonts w:hint="default"/>
      </w:rPr>
    </w:lvl>
    <w:lvl w:ilvl="8">
      <w:start w:val="1"/>
      <w:numFmt w:val="lowerRoman"/>
      <w:lvlText w:val="%9."/>
      <w:lvlJc w:val="left"/>
      <w:pPr>
        <w:ind w:left="5727" w:hanging="360"/>
      </w:pPr>
      <w:rPr>
        <w:rFonts w:hint="default"/>
      </w:rPr>
    </w:lvl>
  </w:abstractNum>
  <w:abstractNum w:abstractNumId="15" w15:restartNumberingAfterBreak="0">
    <w:nsid w:val="41B44A2C"/>
    <w:multiLevelType w:val="multilevel"/>
    <w:tmpl w:val="FDFA0A94"/>
    <w:styleLink w:val="Styl2"/>
    <w:lvl w:ilvl="0">
      <w:start w:val="1"/>
      <w:numFmt w:val="upperLetter"/>
      <w:lvlText w:val="%1."/>
      <w:lvlJc w:val="left"/>
      <w:pPr>
        <w:ind w:left="567" w:hanging="567"/>
      </w:pPr>
      <w:rPr>
        <w:rFonts w:ascii="Calibri" w:hAnsi="Calibri" w:hint="default"/>
        <w:b/>
        <w:bCs/>
        <w:i w:val="0"/>
        <w:iCs w:val="0"/>
        <w:caps w:val="0"/>
        <w:smallCaps w:val="0"/>
        <w:strike w:val="0"/>
        <w:dstrike w:val="0"/>
        <w:noProof w:val="0"/>
        <w:vanish w:val="0"/>
        <w:color w:val="000000"/>
        <w:spacing w:val="0"/>
        <w:kern w:val="0"/>
        <w:position w:val="0"/>
        <w:sz w:val="4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360" w:hanging="360"/>
      </w:pPr>
      <w:rPr>
        <w:rFonts w:ascii="Calibri" w:hAnsi="Calibri" w:hint="default"/>
        <w:b/>
        <w:i w:val="0"/>
        <w:sz w:val="36"/>
      </w:rPr>
    </w:lvl>
    <w:lvl w:ilvl="2">
      <w:start w:val="1"/>
      <w:numFmt w:val="decimal"/>
      <w:lvlText w:val="%1.%2.%3"/>
      <w:lvlJc w:val="left"/>
      <w:pPr>
        <w:ind w:left="360" w:hanging="360"/>
      </w:pPr>
      <w:rPr>
        <w:rFonts w:ascii="Calibri" w:hAnsi="Calibri" w:hint="default"/>
        <w:b/>
        <w:i w:val="0"/>
        <w:sz w:val="28"/>
        <w:u w:val="none"/>
      </w:rPr>
    </w:lvl>
    <w:lvl w:ilvl="3">
      <w:start w:val="1"/>
      <w:numFmt w:val="lowerLetter"/>
      <w:lvlText w:val="%4)"/>
      <w:lvlJc w:val="left"/>
      <w:pPr>
        <w:ind w:left="1069" w:hanging="360"/>
      </w:pPr>
      <w:rPr>
        <w:rFonts w:ascii="Calibri" w:hAnsi="Calibri" w:hint="default"/>
        <w:b/>
        <w:i w:val="0"/>
        <w:sz w:val="24"/>
      </w:rPr>
    </w:lvl>
    <w:lvl w:ilvl="4">
      <w:start w:val="1"/>
      <w:numFmt w:val="lowerLetter"/>
      <w:lvlText w:val="(%5)"/>
      <w:lvlJc w:val="left"/>
      <w:pPr>
        <w:ind w:left="4287" w:hanging="360"/>
      </w:pPr>
      <w:rPr>
        <w:rFonts w:hint="default"/>
      </w:rPr>
    </w:lvl>
    <w:lvl w:ilvl="5">
      <w:start w:val="1"/>
      <w:numFmt w:val="lowerRoman"/>
      <w:lvlText w:val="(%6)"/>
      <w:lvlJc w:val="left"/>
      <w:pPr>
        <w:ind w:left="4647" w:hanging="360"/>
      </w:pPr>
      <w:rPr>
        <w:rFonts w:hint="default"/>
      </w:rPr>
    </w:lvl>
    <w:lvl w:ilvl="6">
      <w:start w:val="1"/>
      <w:numFmt w:val="decimal"/>
      <w:lvlText w:val="%7."/>
      <w:lvlJc w:val="left"/>
      <w:pPr>
        <w:ind w:left="5007" w:hanging="360"/>
      </w:pPr>
      <w:rPr>
        <w:rFonts w:hint="default"/>
      </w:rPr>
    </w:lvl>
    <w:lvl w:ilvl="7">
      <w:start w:val="1"/>
      <w:numFmt w:val="lowerLetter"/>
      <w:lvlText w:val="%8."/>
      <w:lvlJc w:val="left"/>
      <w:pPr>
        <w:ind w:left="5367" w:hanging="360"/>
      </w:pPr>
      <w:rPr>
        <w:rFonts w:hint="default"/>
      </w:rPr>
    </w:lvl>
    <w:lvl w:ilvl="8">
      <w:start w:val="1"/>
      <w:numFmt w:val="lowerRoman"/>
      <w:lvlText w:val="%9."/>
      <w:lvlJc w:val="left"/>
      <w:pPr>
        <w:ind w:left="5727" w:hanging="360"/>
      </w:pPr>
      <w:rPr>
        <w:rFonts w:hint="default"/>
      </w:rPr>
    </w:lvl>
  </w:abstractNum>
  <w:abstractNum w:abstractNumId="16" w15:restartNumberingAfterBreak="0">
    <w:nsid w:val="452C65CA"/>
    <w:multiLevelType w:val="hybridMultilevel"/>
    <w:tmpl w:val="0BF06606"/>
    <w:lvl w:ilvl="0" w:tplc="732CD7A6">
      <w:start w:val="1"/>
      <w:numFmt w:val="decimal"/>
      <w:pStyle w:val="Nadpis2"/>
      <w:lvlText w:val="A.2.%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4E09FE"/>
    <w:multiLevelType w:val="multilevel"/>
    <w:tmpl w:val="F9FE1576"/>
    <w:numStyleLink w:val="Styl1"/>
  </w:abstractNum>
  <w:abstractNum w:abstractNumId="18" w15:restartNumberingAfterBreak="0">
    <w:nsid w:val="52141DA2"/>
    <w:multiLevelType w:val="multilevel"/>
    <w:tmpl w:val="F00697FA"/>
    <w:name w:val="Sinpps_DUR"/>
    <w:lvl w:ilvl="0">
      <w:start w:val="1"/>
      <w:numFmt w:val="upperLetter"/>
      <w:lvlText w:val="%1."/>
      <w:lvlJc w:val="left"/>
      <w:pPr>
        <w:tabs>
          <w:tab w:val="num" w:pos="360"/>
        </w:tabs>
        <w:ind w:left="360" w:hanging="360"/>
      </w:pPr>
      <w:rPr>
        <w:rFonts w:hint="default"/>
        <w:b/>
      </w:rPr>
    </w:lvl>
    <w:lvl w:ilvl="1">
      <w:start w:val="1"/>
      <w:numFmt w:val="none"/>
      <w:isLgl/>
      <w:lvlText w:val="%1"/>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9" w15:restartNumberingAfterBreak="0">
    <w:nsid w:val="6E0A56C7"/>
    <w:multiLevelType w:val="multilevel"/>
    <w:tmpl w:val="33F21480"/>
    <w:lvl w:ilvl="0">
      <w:start w:val="1"/>
      <w:numFmt w:val="decimal"/>
      <w:lvlText w:val="A.%1"/>
      <w:lvlJc w:val="left"/>
      <w:pPr>
        <w:ind w:left="432" w:hanging="432"/>
      </w:pPr>
      <w:rPr>
        <w:rFonts w:hint="default"/>
      </w:rPr>
    </w:lvl>
    <w:lvl w:ilvl="1">
      <w:start w:val="1"/>
      <w:numFmt w:val="decimal"/>
      <w:lvlText w:val="%1.%2"/>
      <w:lvlJc w:val="left"/>
      <w:pPr>
        <w:ind w:left="576" w:hanging="576"/>
      </w:pPr>
      <w:rPr>
        <w:b/>
        <w:sz w:val="24"/>
      </w:rPr>
    </w:lvl>
    <w:lvl w:ilvl="2">
      <w:start w:val="1"/>
      <w:numFmt w:val="bullet"/>
      <w:pStyle w:val="Nadpis3"/>
      <w:lvlText w:val=""/>
      <w:lvlJc w:val="left"/>
      <w:rPr>
        <w:rFonts w:ascii="Wingdings" w:hAnsi="Wingding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41528FC"/>
    <w:multiLevelType w:val="multilevel"/>
    <w:tmpl w:val="C002AD08"/>
    <w:styleLink w:val="Styl3"/>
    <w:lvl w:ilvl="0">
      <w:start w:val="1"/>
      <w:numFmt w:val="upperLetter"/>
      <w:lvlText w:val="%1."/>
      <w:lvlJc w:val="left"/>
      <w:pPr>
        <w:ind w:left="1134" w:hanging="1134"/>
      </w:pPr>
      <w:rPr>
        <w:rFonts w:ascii="Calibri" w:hAnsi="Calibri" w:hint="default"/>
        <w:b/>
        <w:bCs/>
        <w:i w:val="0"/>
        <w:iCs w:val="0"/>
        <w:caps w:val="0"/>
        <w:smallCaps w:val="0"/>
        <w:strike w:val="0"/>
        <w:dstrike w:val="0"/>
        <w:noProof w:val="0"/>
        <w:vanish w:val="0"/>
        <w:color w:val="000000"/>
        <w:spacing w:val="0"/>
        <w:kern w:val="0"/>
        <w:position w:val="0"/>
        <w:sz w:val="4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1134"/>
      </w:pPr>
      <w:rPr>
        <w:rFonts w:ascii="Calibri" w:hAnsi="Calibri" w:hint="default"/>
        <w:b/>
        <w:i w:val="0"/>
        <w:sz w:val="36"/>
      </w:rPr>
    </w:lvl>
    <w:lvl w:ilvl="2">
      <w:start w:val="1"/>
      <w:numFmt w:val="decimal"/>
      <w:lvlText w:val="%1.%2.%3"/>
      <w:lvlJc w:val="left"/>
      <w:pPr>
        <w:ind w:left="1134" w:hanging="1134"/>
      </w:pPr>
      <w:rPr>
        <w:rFonts w:ascii="Calibri" w:hAnsi="Calibri" w:hint="default"/>
        <w:b/>
        <w:i w:val="0"/>
        <w:sz w:val="28"/>
        <w:u w:val="none"/>
      </w:rPr>
    </w:lvl>
    <w:lvl w:ilvl="3">
      <w:start w:val="1"/>
      <w:numFmt w:val="lowerLetter"/>
      <w:lvlText w:val="%4)"/>
      <w:lvlJc w:val="left"/>
      <w:pPr>
        <w:ind w:left="1134" w:hanging="567"/>
      </w:pPr>
      <w:rPr>
        <w:rFonts w:ascii="Calibri" w:hAnsi="Calibri" w:hint="default"/>
        <w:b/>
        <w:i w:val="0"/>
        <w:sz w:val="24"/>
      </w:rPr>
    </w:lvl>
    <w:lvl w:ilvl="4">
      <w:start w:val="1"/>
      <w:numFmt w:val="lowerLetter"/>
      <w:lvlText w:val="(%5)"/>
      <w:lvlJc w:val="left"/>
      <w:pPr>
        <w:ind w:left="1134" w:hanging="1134"/>
      </w:pPr>
      <w:rPr>
        <w:rFonts w:hint="default"/>
      </w:rPr>
    </w:lvl>
    <w:lvl w:ilvl="5">
      <w:start w:val="1"/>
      <w:numFmt w:val="lowerRoman"/>
      <w:lvlText w:val="(%6)"/>
      <w:lvlJc w:val="left"/>
      <w:pPr>
        <w:ind w:left="1134" w:hanging="1134"/>
      </w:pPr>
      <w:rPr>
        <w:rFonts w:hint="default"/>
      </w:rPr>
    </w:lvl>
    <w:lvl w:ilvl="6">
      <w:start w:val="1"/>
      <w:numFmt w:val="decimal"/>
      <w:lvlText w:val="%7."/>
      <w:lvlJc w:val="left"/>
      <w:pPr>
        <w:ind w:left="1134" w:hanging="1134"/>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21" w15:restartNumberingAfterBreak="0">
    <w:nsid w:val="7686382E"/>
    <w:multiLevelType w:val="multilevel"/>
    <w:tmpl w:val="684EF3B2"/>
    <w:lvl w:ilvl="0">
      <w:start w:val="2"/>
      <w:numFmt w:val="upperLetter"/>
      <w:lvlText w:val="%1."/>
      <w:lvlJc w:val="left"/>
      <w:pPr>
        <w:ind w:left="1134" w:hanging="1134"/>
      </w:pPr>
      <w:rPr>
        <w:rFonts w:ascii="Calibri" w:hAnsi="Calibri" w:hint="default"/>
        <w:b/>
        <w:bCs/>
        <w:i w:val="0"/>
        <w:iCs w:val="0"/>
        <w:caps w:val="0"/>
        <w:smallCaps w:val="0"/>
        <w:strike w:val="0"/>
        <w:dstrike w:val="0"/>
        <w:noProof w:val="0"/>
        <w:vanish w:val="0"/>
        <w:color w:val="000000"/>
        <w:spacing w:val="0"/>
        <w:kern w:val="0"/>
        <w:position w:val="0"/>
        <w:sz w:val="4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1134"/>
      </w:pPr>
      <w:rPr>
        <w:rFonts w:ascii="Calibri" w:hAnsi="Calibri" w:hint="default"/>
        <w:b/>
        <w:i w:val="0"/>
        <w:sz w:val="36"/>
      </w:rPr>
    </w:lvl>
    <w:lvl w:ilvl="2">
      <w:start w:val="1"/>
      <w:numFmt w:val="decimal"/>
      <w:lvlText w:val="%1.%2.%3"/>
      <w:lvlJc w:val="left"/>
      <w:pPr>
        <w:ind w:left="1134" w:hanging="1134"/>
      </w:pPr>
      <w:rPr>
        <w:rFonts w:ascii="Calibri" w:hAnsi="Calibri" w:hint="default"/>
        <w:b/>
        <w:i w:val="0"/>
        <w:sz w:val="28"/>
        <w:u w:val="none"/>
      </w:rPr>
    </w:lvl>
    <w:lvl w:ilvl="3">
      <w:start w:val="1"/>
      <w:numFmt w:val="lowerLetter"/>
      <w:lvlText w:val="%4)"/>
      <w:lvlJc w:val="left"/>
      <w:pPr>
        <w:ind w:left="1134" w:hanging="567"/>
      </w:pPr>
      <w:rPr>
        <w:rFonts w:ascii="Calibri" w:hAnsi="Calibri" w:hint="default"/>
        <w:b/>
        <w:i w:val="0"/>
        <w:sz w:val="24"/>
      </w:rPr>
    </w:lvl>
    <w:lvl w:ilvl="4">
      <w:start w:val="1"/>
      <w:numFmt w:val="decimal"/>
      <w:lvlText w:val="%4.%5"/>
      <w:lvlJc w:val="left"/>
      <w:pPr>
        <w:ind w:left="1134" w:hanging="567"/>
      </w:pPr>
      <w:rPr>
        <w:rFonts w:hint="default"/>
      </w:rPr>
    </w:lvl>
    <w:lvl w:ilvl="5">
      <w:start w:val="1"/>
      <w:numFmt w:val="decimal"/>
      <w:lvlText w:val="%4.%5.%6"/>
      <w:lvlJc w:val="left"/>
      <w:pPr>
        <w:ind w:left="1134" w:hanging="567"/>
      </w:pPr>
      <w:rPr>
        <w:rFonts w:hint="default"/>
      </w:rPr>
    </w:lvl>
    <w:lvl w:ilvl="6">
      <w:start w:val="1"/>
      <w:numFmt w:val="decimal"/>
      <w:lvlText w:val="%4.%5.%6.%7."/>
      <w:lvlJc w:val="left"/>
      <w:pPr>
        <w:ind w:left="1134" w:hanging="567"/>
      </w:pPr>
      <w:rPr>
        <w:rFonts w:hint="default"/>
      </w:rPr>
    </w:lvl>
    <w:lvl w:ilvl="7">
      <w:start w:val="1"/>
      <w:numFmt w:val="lowerLetter"/>
      <w:lvlText w:val="%8."/>
      <w:lvlJc w:val="left"/>
      <w:pPr>
        <w:ind w:left="1134" w:hanging="1134"/>
      </w:pPr>
      <w:rPr>
        <w:rFonts w:hint="default"/>
      </w:rPr>
    </w:lvl>
    <w:lvl w:ilvl="8">
      <w:start w:val="1"/>
      <w:numFmt w:val="lowerRoman"/>
      <w:lvlText w:val="%9."/>
      <w:lvlJc w:val="left"/>
      <w:pPr>
        <w:ind w:left="1134" w:hanging="1134"/>
      </w:pPr>
      <w:rPr>
        <w:rFonts w:hint="default"/>
      </w:rPr>
    </w:lvl>
  </w:abstractNum>
  <w:abstractNum w:abstractNumId="22" w15:restartNumberingAfterBreak="0">
    <w:nsid w:val="7BF25745"/>
    <w:multiLevelType w:val="hybridMultilevel"/>
    <w:tmpl w:val="7F00C7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085767651">
    <w:abstractNumId w:val="19"/>
  </w:num>
  <w:num w:numId="2" w16cid:durableId="2020110422">
    <w:abstractNumId w:val="16"/>
  </w:num>
  <w:num w:numId="3" w16cid:durableId="161167786">
    <w:abstractNumId w:val="10"/>
  </w:num>
  <w:num w:numId="4" w16cid:durableId="563030789">
    <w:abstractNumId w:val="2"/>
  </w:num>
  <w:num w:numId="5" w16cid:durableId="1109547584">
    <w:abstractNumId w:val="14"/>
  </w:num>
  <w:num w:numId="6" w16cid:durableId="1145900145">
    <w:abstractNumId w:val="11"/>
  </w:num>
  <w:num w:numId="7" w16cid:durableId="64840377">
    <w:abstractNumId w:val="8"/>
  </w:num>
  <w:num w:numId="8" w16cid:durableId="911280014">
    <w:abstractNumId w:val="7"/>
  </w:num>
  <w:num w:numId="9" w16cid:durableId="1858226053">
    <w:abstractNumId w:val="7"/>
  </w:num>
  <w:num w:numId="10" w16cid:durableId="382219480">
    <w:abstractNumId w:val="7"/>
  </w:num>
  <w:num w:numId="11" w16cid:durableId="1239441231">
    <w:abstractNumId w:val="17"/>
    <w:lvlOverride w:ilvl="0">
      <w:lvl w:ilvl="0">
        <w:start w:val="1"/>
        <w:numFmt w:val="upperLetter"/>
        <w:lvlText w:val="%1."/>
        <w:lvlJc w:val="left"/>
        <w:pPr>
          <w:ind w:left="1134" w:hanging="1134"/>
        </w:pPr>
        <w:rPr>
          <w:rFonts w:ascii="Calibri" w:hAnsi="Calibri" w:hint="default"/>
          <w:b/>
          <w:bCs/>
          <w:i w:val="0"/>
          <w:iCs w:val="0"/>
          <w:caps w:val="0"/>
          <w:smallCaps w:val="0"/>
          <w:strike w:val="0"/>
          <w:dstrike w:val="0"/>
          <w:noProof w:val="0"/>
          <w:vanish w:val="0"/>
          <w:color w:val="000000"/>
          <w:spacing w:val="0"/>
          <w:kern w:val="0"/>
          <w:position w:val="0"/>
          <w:sz w:val="4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lvlText w:val="%1.%2"/>
        <w:lvlJc w:val="left"/>
        <w:pPr>
          <w:ind w:left="1134" w:hanging="1134"/>
        </w:pPr>
        <w:rPr>
          <w:rFonts w:ascii="Calibri" w:hAnsi="Calibri" w:hint="default"/>
          <w:b/>
          <w:i w:val="0"/>
          <w:sz w:val="36"/>
        </w:rPr>
      </w:lvl>
    </w:lvlOverride>
    <w:lvlOverride w:ilvl="2">
      <w:lvl w:ilvl="2">
        <w:start w:val="1"/>
        <w:numFmt w:val="decimal"/>
        <w:lvlText w:val="%1.%2.%3"/>
        <w:lvlJc w:val="left"/>
        <w:pPr>
          <w:ind w:left="1134" w:hanging="1134"/>
        </w:pPr>
        <w:rPr>
          <w:rFonts w:ascii="Calibri" w:hAnsi="Calibri" w:hint="default"/>
          <w:b/>
          <w:i w:val="0"/>
          <w:sz w:val="28"/>
          <w:u w:val="none"/>
        </w:rPr>
      </w:lvl>
    </w:lvlOverride>
    <w:lvlOverride w:ilvl="3">
      <w:lvl w:ilvl="3">
        <w:start w:val="1"/>
        <w:numFmt w:val="lowerLetter"/>
        <w:lvlText w:val="%4)"/>
        <w:lvlJc w:val="left"/>
        <w:pPr>
          <w:ind w:left="1134" w:hanging="1134"/>
        </w:pPr>
        <w:rPr>
          <w:rFonts w:ascii="Calibri" w:hAnsi="Calibri" w:hint="default"/>
          <w:b/>
          <w:i w:val="0"/>
          <w:sz w:val="24"/>
        </w:rPr>
      </w:lvl>
    </w:lvlOverride>
    <w:lvlOverride w:ilvl="4">
      <w:lvl w:ilvl="4">
        <w:start w:val="1"/>
        <w:numFmt w:val="lowerLetter"/>
        <w:lvlText w:val="(%5)"/>
        <w:lvlJc w:val="left"/>
        <w:pPr>
          <w:ind w:left="1134" w:hanging="1134"/>
        </w:pPr>
        <w:rPr>
          <w:rFonts w:hint="default"/>
        </w:rPr>
      </w:lvl>
    </w:lvlOverride>
    <w:lvlOverride w:ilvl="5">
      <w:lvl w:ilvl="5">
        <w:start w:val="1"/>
        <w:numFmt w:val="lowerRoman"/>
        <w:lvlText w:val="(%6)"/>
        <w:lvlJc w:val="left"/>
        <w:pPr>
          <w:ind w:left="1134" w:hanging="1134"/>
        </w:pPr>
        <w:rPr>
          <w:rFonts w:hint="default"/>
        </w:rPr>
      </w:lvl>
    </w:lvlOverride>
    <w:lvlOverride w:ilvl="6">
      <w:lvl w:ilvl="6">
        <w:start w:val="1"/>
        <w:numFmt w:val="decimal"/>
        <w:lvlText w:val="%7."/>
        <w:lvlJc w:val="left"/>
        <w:pPr>
          <w:ind w:left="1134" w:hanging="1134"/>
        </w:pPr>
        <w:rPr>
          <w:rFonts w:hint="default"/>
        </w:rPr>
      </w:lvl>
    </w:lvlOverride>
    <w:lvlOverride w:ilvl="7">
      <w:lvl w:ilvl="7">
        <w:start w:val="1"/>
        <w:numFmt w:val="lowerLetter"/>
        <w:lvlText w:val="%8."/>
        <w:lvlJc w:val="left"/>
        <w:pPr>
          <w:ind w:left="1134" w:hanging="1134"/>
        </w:pPr>
        <w:rPr>
          <w:rFonts w:hint="default"/>
        </w:rPr>
      </w:lvl>
    </w:lvlOverride>
    <w:lvlOverride w:ilvl="8">
      <w:lvl w:ilvl="8">
        <w:start w:val="1"/>
        <w:numFmt w:val="lowerRoman"/>
        <w:lvlText w:val="%9."/>
        <w:lvlJc w:val="left"/>
        <w:pPr>
          <w:ind w:left="1134" w:hanging="1134"/>
        </w:pPr>
        <w:rPr>
          <w:rFonts w:hint="default"/>
        </w:rPr>
      </w:lvl>
    </w:lvlOverride>
  </w:num>
  <w:num w:numId="12" w16cid:durableId="76634502">
    <w:abstractNumId w:val="3"/>
  </w:num>
  <w:num w:numId="13" w16cid:durableId="1132748845">
    <w:abstractNumId w:val="15"/>
  </w:num>
  <w:num w:numId="14" w16cid:durableId="2120441563">
    <w:abstractNumId w:val="20"/>
  </w:num>
  <w:num w:numId="15" w16cid:durableId="809055259">
    <w:abstractNumId w:val="12"/>
  </w:num>
  <w:num w:numId="16" w16cid:durableId="342977787">
    <w:abstractNumId w:val="13"/>
  </w:num>
  <w:num w:numId="17" w16cid:durableId="680741181">
    <w:abstractNumId w:val="22"/>
  </w:num>
  <w:num w:numId="18" w16cid:durableId="1254511361">
    <w:abstractNumId w:val="6"/>
  </w:num>
  <w:num w:numId="19" w16cid:durableId="1912275247">
    <w:abstractNumId w:val="5"/>
  </w:num>
  <w:num w:numId="20" w16cid:durableId="147595749">
    <w:abstractNumId w:val="4"/>
  </w:num>
  <w:num w:numId="21" w16cid:durableId="797068220">
    <w:abstractNumId w:val="9"/>
  </w:num>
  <w:num w:numId="22" w16cid:durableId="2138180242">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A9F"/>
    <w:rsid w:val="000000D0"/>
    <w:rsid w:val="00000561"/>
    <w:rsid w:val="0000150B"/>
    <w:rsid w:val="000052A4"/>
    <w:rsid w:val="0000582E"/>
    <w:rsid w:val="000068CD"/>
    <w:rsid w:val="000100A2"/>
    <w:rsid w:val="00010353"/>
    <w:rsid w:val="000114DB"/>
    <w:rsid w:val="00011AE4"/>
    <w:rsid w:val="00012755"/>
    <w:rsid w:val="000134AF"/>
    <w:rsid w:val="00013B1C"/>
    <w:rsid w:val="00014FEE"/>
    <w:rsid w:val="000167E3"/>
    <w:rsid w:val="00023714"/>
    <w:rsid w:val="000266FA"/>
    <w:rsid w:val="00026AB7"/>
    <w:rsid w:val="00026C2D"/>
    <w:rsid w:val="00033BF0"/>
    <w:rsid w:val="00034825"/>
    <w:rsid w:val="00036155"/>
    <w:rsid w:val="0003615E"/>
    <w:rsid w:val="00036ABC"/>
    <w:rsid w:val="00037F0A"/>
    <w:rsid w:val="000447E9"/>
    <w:rsid w:val="00045D1B"/>
    <w:rsid w:val="0004676F"/>
    <w:rsid w:val="000476C7"/>
    <w:rsid w:val="00047CA1"/>
    <w:rsid w:val="00051A46"/>
    <w:rsid w:val="00053887"/>
    <w:rsid w:val="000547E1"/>
    <w:rsid w:val="00054A31"/>
    <w:rsid w:val="00054AF2"/>
    <w:rsid w:val="00055598"/>
    <w:rsid w:val="000578CC"/>
    <w:rsid w:val="00060F33"/>
    <w:rsid w:val="00061320"/>
    <w:rsid w:val="000617C0"/>
    <w:rsid w:val="00061B25"/>
    <w:rsid w:val="000643C1"/>
    <w:rsid w:val="000647FD"/>
    <w:rsid w:val="000657A6"/>
    <w:rsid w:val="00065871"/>
    <w:rsid w:val="000658FF"/>
    <w:rsid w:val="00066716"/>
    <w:rsid w:val="00067134"/>
    <w:rsid w:val="00067A7B"/>
    <w:rsid w:val="00070282"/>
    <w:rsid w:val="00070753"/>
    <w:rsid w:val="000756F8"/>
    <w:rsid w:val="00080B76"/>
    <w:rsid w:val="000827C2"/>
    <w:rsid w:val="00083E9C"/>
    <w:rsid w:val="0008436E"/>
    <w:rsid w:val="0008710E"/>
    <w:rsid w:val="00090544"/>
    <w:rsid w:val="0009300E"/>
    <w:rsid w:val="000933B0"/>
    <w:rsid w:val="0009478B"/>
    <w:rsid w:val="000952ED"/>
    <w:rsid w:val="000966FA"/>
    <w:rsid w:val="000A1268"/>
    <w:rsid w:val="000A1F68"/>
    <w:rsid w:val="000A30FD"/>
    <w:rsid w:val="000A74C5"/>
    <w:rsid w:val="000B0F29"/>
    <w:rsid w:val="000B0F67"/>
    <w:rsid w:val="000B571B"/>
    <w:rsid w:val="000B66C0"/>
    <w:rsid w:val="000B7BB2"/>
    <w:rsid w:val="000C0864"/>
    <w:rsid w:val="000C4F96"/>
    <w:rsid w:val="000D054F"/>
    <w:rsid w:val="000D11CC"/>
    <w:rsid w:val="000D3A5F"/>
    <w:rsid w:val="000D7198"/>
    <w:rsid w:val="000D7232"/>
    <w:rsid w:val="000E00AA"/>
    <w:rsid w:val="000E346E"/>
    <w:rsid w:val="000E41C8"/>
    <w:rsid w:val="000E5FCF"/>
    <w:rsid w:val="000F35C0"/>
    <w:rsid w:val="000F53AD"/>
    <w:rsid w:val="000F6251"/>
    <w:rsid w:val="001010AD"/>
    <w:rsid w:val="00101BE2"/>
    <w:rsid w:val="001056DB"/>
    <w:rsid w:val="00107403"/>
    <w:rsid w:val="0011329F"/>
    <w:rsid w:val="00116ED4"/>
    <w:rsid w:val="00123651"/>
    <w:rsid w:val="00127A34"/>
    <w:rsid w:val="001300E9"/>
    <w:rsid w:val="0013345B"/>
    <w:rsid w:val="0013472A"/>
    <w:rsid w:val="001354B1"/>
    <w:rsid w:val="00136BB7"/>
    <w:rsid w:val="00137FC1"/>
    <w:rsid w:val="00142380"/>
    <w:rsid w:val="00143AC2"/>
    <w:rsid w:val="0014456A"/>
    <w:rsid w:val="00146027"/>
    <w:rsid w:val="00146172"/>
    <w:rsid w:val="00147C63"/>
    <w:rsid w:val="00151484"/>
    <w:rsid w:val="0015196B"/>
    <w:rsid w:val="00153DC0"/>
    <w:rsid w:val="001541F4"/>
    <w:rsid w:val="001544C7"/>
    <w:rsid w:val="00154F34"/>
    <w:rsid w:val="00156D69"/>
    <w:rsid w:val="00156E9A"/>
    <w:rsid w:val="001632F2"/>
    <w:rsid w:val="00165799"/>
    <w:rsid w:val="0017029B"/>
    <w:rsid w:val="00171545"/>
    <w:rsid w:val="001725E4"/>
    <w:rsid w:val="00172B3C"/>
    <w:rsid w:val="00172DDD"/>
    <w:rsid w:val="00173798"/>
    <w:rsid w:val="00175514"/>
    <w:rsid w:val="001763BA"/>
    <w:rsid w:val="001828A0"/>
    <w:rsid w:val="00184E0A"/>
    <w:rsid w:val="00185937"/>
    <w:rsid w:val="00186F0A"/>
    <w:rsid w:val="00187B32"/>
    <w:rsid w:val="001927B6"/>
    <w:rsid w:val="00194016"/>
    <w:rsid w:val="00196285"/>
    <w:rsid w:val="00197C3D"/>
    <w:rsid w:val="001A02BE"/>
    <w:rsid w:val="001A5785"/>
    <w:rsid w:val="001A7676"/>
    <w:rsid w:val="001B0C95"/>
    <w:rsid w:val="001B1B1F"/>
    <w:rsid w:val="001B260E"/>
    <w:rsid w:val="001B3CD8"/>
    <w:rsid w:val="001B4655"/>
    <w:rsid w:val="001B6767"/>
    <w:rsid w:val="001C07DD"/>
    <w:rsid w:val="001C1BEE"/>
    <w:rsid w:val="001C602E"/>
    <w:rsid w:val="001D127A"/>
    <w:rsid w:val="001D1E9A"/>
    <w:rsid w:val="001D23A4"/>
    <w:rsid w:val="001D2B93"/>
    <w:rsid w:val="001D4E05"/>
    <w:rsid w:val="001D5995"/>
    <w:rsid w:val="001D5FAC"/>
    <w:rsid w:val="001E420F"/>
    <w:rsid w:val="001E43A3"/>
    <w:rsid w:val="001E4AA2"/>
    <w:rsid w:val="001E56A0"/>
    <w:rsid w:val="001F1615"/>
    <w:rsid w:val="001F5464"/>
    <w:rsid w:val="001F5CE8"/>
    <w:rsid w:val="001F6450"/>
    <w:rsid w:val="00201DE9"/>
    <w:rsid w:val="00202950"/>
    <w:rsid w:val="0020357F"/>
    <w:rsid w:val="002050F8"/>
    <w:rsid w:val="00207AFE"/>
    <w:rsid w:val="002115DF"/>
    <w:rsid w:val="00211B2B"/>
    <w:rsid w:val="0021246D"/>
    <w:rsid w:val="002133A6"/>
    <w:rsid w:val="00214CC2"/>
    <w:rsid w:val="00215403"/>
    <w:rsid w:val="00217311"/>
    <w:rsid w:val="00217B65"/>
    <w:rsid w:val="00222EAE"/>
    <w:rsid w:val="00224AE1"/>
    <w:rsid w:val="00224DCC"/>
    <w:rsid w:val="00225088"/>
    <w:rsid w:val="00226132"/>
    <w:rsid w:val="00226369"/>
    <w:rsid w:val="002263F1"/>
    <w:rsid w:val="00226D7D"/>
    <w:rsid w:val="00230456"/>
    <w:rsid w:val="0023238B"/>
    <w:rsid w:val="0023664B"/>
    <w:rsid w:val="002366E5"/>
    <w:rsid w:val="0023682D"/>
    <w:rsid w:val="00236B31"/>
    <w:rsid w:val="002373C5"/>
    <w:rsid w:val="00237D6C"/>
    <w:rsid w:val="00240FBB"/>
    <w:rsid w:val="00242B7D"/>
    <w:rsid w:val="002436AB"/>
    <w:rsid w:val="00244002"/>
    <w:rsid w:val="002442D8"/>
    <w:rsid w:val="002466F6"/>
    <w:rsid w:val="0025275D"/>
    <w:rsid w:val="0025465A"/>
    <w:rsid w:val="00254C7A"/>
    <w:rsid w:val="002553A0"/>
    <w:rsid w:val="002610C7"/>
    <w:rsid w:val="00262812"/>
    <w:rsid w:val="00266E5B"/>
    <w:rsid w:val="00272375"/>
    <w:rsid w:val="00272F73"/>
    <w:rsid w:val="002739BF"/>
    <w:rsid w:val="002742A8"/>
    <w:rsid w:val="002756C2"/>
    <w:rsid w:val="002759C9"/>
    <w:rsid w:val="00280851"/>
    <w:rsid w:val="00280C6B"/>
    <w:rsid w:val="0028198F"/>
    <w:rsid w:val="00282425"/>
    <w:rsid w:val="0028279B"/>
    <w:rsid w:val="002833C2"/>
    <w:rsid w:val="00283464"/>
    <w:rsid w:val="00283890"/>
    <w:rsid w:val="00285439"/>
    <w:rsid w:val="00285772"/>
    <w:rsid w:val="00285CBF"/>
    <w:rsid w:val="002876A1"/>
    <w:rsid w:val="00290D18"/>
    <w:rsid w:val="00292AC4"/>
    <w:rsid w:val="002933F8"/>
    <w:rsid w:val="002934D8"/>
    <w:rsid w:val="0029696B"/>
    <w:rsid w:val="002A081D"/>
    <w:rsid w:val="002A3F7A"/>
    <w:rsid w:val="002A534A"/>
    <w:rsid w:val="002A7086"/>
    <w:rsid w:val="002A7840"/>
    <w:rsid w:val="002A7C25"/>
    <w:rsid w:val="002B2FCB"/>
    <w:rsid w:val="002B3C82"/>
    <w:rsid w:val="002B49BF"/>
    <w:rsid w:val="002B519C"/>
    <w:rsid w:val="002C0333"/>
    <w:rsid w:val="002C69C3"/>
    <w:rsid w:val="002C7403"/>
    <w:rsid w:val="002D0560"/>
    <w:rsid w:val="002D1D06"/>
    <w:rsid w:val="002D1DFE"/>
    <w:rsid w:val="002D5F48"/>
    <w:rsid w:val="002E4D33"/>
    <w:rsid w:val="002E7554"/>
    <w:rsid w:val="002F0050"/>
    <w:rsid w:val="002F0132"/>
    <w:rsid w:val="002F0C9A"/>
    <w:rsid w:val="002F2DEF"/>
    <w:rsid w:val="002F5B5B"/>
    <w:rsid w:val="002F5C46"/>
    <w:rsid w:val="002F6611"/>
    <w:rsid w:val="00300A69"/>
    <w:rsid w:val="0030363B"/>
    <w:rsid w:val="00304FD9"/>
    <w:rsid w:val="00306D0A"/>
    <w:rsid w:val="00311061"/>
    <w:rsid w:val="003134D1"/>
    <w:rsid w:val="003149BE"/>
    <w:rsid w:val="00314AB6"/>
    <w:rsid w:val="003167A5"/>
    <w:rsid w:val="00316B47"/>
    <w:rsid w:val="00317450"/>
    <w:rsid w:val="00322569"/>
    <w:rsid w:val="00322D5B"/>
    <w:rsid w:val="00323CC5"/>
    <w:rsid w:val="00324D6A"/>
    <w:rsid w:val="00327583"/>
    <w:rsid w:val="0033135F"/>
    <w:rsid w:val="00331587"/>
    <w:rsid w:val="0033169F"/>
    <w:rsid w:val="0033486A"/>
    <w:rsid w:val="00337597"/>
    <w:rsid w:val="00340537"/>
    <w:rsid w:val="003405D9"/>
    <w:rsid w:val="00342895"/>
    <w:rsid w:val="003433DE"/>
    <w:rsid w:val="003459D6"/>
    <w:rsid w:val="00346144"/>
    <w:rsid w:val="00346335"/>
    <w:rsid w:val="003503D1"/>
    <w:rsid w:val="00351C1F"/>
    <w:rsid w:val="003538B1"/>
    <w:rsid w:val="00353B1B"/>
    <w:rsid w:val="00354EC5"/>
    <w:rsid w:val="00355B63"/>
    <w:rsid w:val="00356F15"/>
    <w:rsid w:val="00361366"/>
    <w:rsid w:val="003617B8"/>
    <w:rsid w:val="003617BA"/>
    <w:rsid w:val="00362131"/>
    <w:rsid w:val="003634D6"/>
    <w:rsid w:val="0036357E"/>
    <w:rsid w:val="00363651"/>
    <w:rsid w:val="00363DE7"/>
    <w:rsid w:val="0037125F"/>
    <w:rsid w:val="00372486"/>
    <w:rsid w:val="00372FE2"/>
    <w:rsid w:val="003752FD"/>
    <w:rsid w:val="003776DE"/>
    <w:rsid w:val="00377AE7"/>
    <w:rsid w:val="00381C80"/>
    <w:rsid w:val="0038258F"/>
    <w:rsid w:val="00383492"/>
    <w:rsid w:val="00386954"/>
    <w:rsid w:val="00387F3C"/>
    <w:rsid w:val="00394A16"/>
    <w:rsid w:val="00395779"/>
    <w:rsid w:val="00395C7A"/>
    <w:rsid w:val="00397C43"/>
    <w:rsid w:val="003A2029"/>
    <w:rsid w:val="003A573D"/>
    <w:rsid w:val="003B2144"/>
    <w:rsid w:val="003B4AE4"/>
    <w:rsid w:val="003B5536"/>
    <w:rsid w:val="003B7259"/>
    <w:rsid w:val="003C062E"/>
    <w:rsid w:val="003C2567"/>
    <w:rsid w:val="003C54B3"/>
    <w:rsid w:val="003C6C91"/>
    <w:rsid w:val="003D1182"/>
    <w:rsid w:val="003D4A16"/>
    <w:rsid w:val="003D657B"/>
    <w:rsid w:val="003E288E"/>
    <w:rsid w:val="003E2913"/>
    <w:rsid w:val="003E29B5"/>
    <w:rsid w:val="003E438C"/>
    <w:rsid w:val="003E7904"/>
    <w:rsid w:val="003F0C33"/>
    <w:rsid w:val="003F4090"/>
    <w:rsid w:val="003F61A4"/>
    <w:rsid w:val="003F6902"/>
    <w:rsid w:val="00400709"/>
    <w:rsid w:val="00401F6A"/>
    <w:rsid w:val="00404701"/>
    <w:rsid w:val="004124BE"/>
    <w:rsid w:val="00417417"/>
    <w:rsid w:val="004177F8"/>
    <w:rsid w:val="00420FF8"/>
    <w:rsid w:val="004211F8"/>
    <w:rsid w:val="00421C43"/>
    <w:rsid w:val="00421DEC"/>
    <w:rsid w:val="0042634C"/>
    <w:rsid w:val="0043198D"/>
    <w:rsid w:val="00432764"/>
    <w:rsid w:val="00432EF1"/>
    <w:rsid w:val="004440F4"/>
    <w:rsid w:val="00444380"/>
    <w:rsid w:val="004464BE"/>
    <w:rsid w:val="00446ACF"/>
    <w:rsid w:val="00450C13"/>
    <w:rsid w:val="0045227B"/>
    <w:rsid w:val="004527C2"/>
    <w:rsid w:val="004536D7"/>
    <w:rsid w:val="00455E73"/>
    <w:rsid w:val="0045684F"/>
    <w:rsid w:val="004621BD"/>
    <w:rsid w:val="00462A08"/>
    <w:rsid w:val="0046645D"/>
    <w:rsid w:val="00470C1C"/>
    <w:rsid w:val="00472D28"/>
    <w:rsid w:val="00475328"/>
    <w:rsid w:val="00475638"/>
    <w:rsid w:val="0047740A"/>
    <w:rsid w:val="00482072"/>
    <w:rsid w:val="00482864"/>
    <w:rsid w:val="00482C0C"/>
    <w:rsid w:val="004836B1"/>
    <w:rsid w:val="004853F9"/>
    <w:rsid w:val="0048795C"/>
    <w:rsid w:val="0049219F"/>
    <w:rsid w:val="00492C2F"/>
    <w:rsid w:val="00492FDB"/>
    <w:rsid w:val="00494AB4"/>
    <w:rsid w:val="00496C28"/>
    <w:rsid w:val="004A260B"/>
    <w:rsid w:val="004A3DA1"/>
    <w:rsid w:val="004A3E02"/>
    <w:rsid w:val="004A4C6F"/>
    <w:rsid w:val="004A7C57"/>
    <w:rsid w:val="004B1E49"/>
    <w:rsid w:val="004B2831"/>
    <w:rsid w:val="004B432F"/>
    <w:rsid w:val="004B4DF0"/>
    <w:rsid w:val="004B4EBA"/>
    <w:rsid w:val="004B70B9"/>
    <w:rsid w:val="004C0970"/>
    <w:rsid w:val="004C3CE9"/>
    <w:rsid w:val="004C70B5"/>
    <w:rsid w:val="004C7EDD"/>
    <w:rsid w:val="004D22F5"/>
    <w:rsid w:val="004D2825"/>
    <w:rsid w:val="004D3939"/>
    <w:rsid w:val="004D45E6"/>
    <w:rsid w:val="004D6398"/>
    <w:rsid w:val="004E47DE"/>
    <w:rsid w:val="004E5C79"/>
    <w:rsid w:val="004F0C43"/>
    <w:rsid w:val="004F16C1"/>
    <w:rsid w:val="004F2975"/>
    <w:rsid w:val="004F2DC0"/>
    <w:rsid w:val="004F45FB"/>
    <w:rsid w:val="004F6B90"/>
    <w:rsid w:val="005059C3"/>
    <w:rsid w:val="00507426"/>
    <w:rsid w:val="005111A7"/>
    <w:rsid w:val="00512A33"/>
    <w:rsid w:val="00512CBF"/>
    <w:rsid w:val="00513078"/>
    <w:rsid w:val="00513F1D"/>
    <w:rsid w:val="00515439"/>
    <w:rsid w:val="005173F7"/>
    <w:rsid w:val="00520DD8"/>
    <w:rsid w:val="0052116D"/>
    <w:rsid w:val="00522DAF"/>
    <w:rsid w:val="00524AA9"/>
    <w:rsid w:val="005250FA"/>
    <w:rsid w:val="005264F1"/>
    <w:rsid w:val="00526738"/>
    <w:rsid w:val="00530308"/>
    <w:rsid w:val="00530BAB"/>
    <w:rsid w:val="005338E4"/>
    <w:rsid w:val="00533B05"/>
    <w:rsid w:val="00535011"/>
    <w:rsid w:val="0053568D"/>
    <w:rsid w:val="00537D19"/>
    <w:rsid w:val="00537D29"/>
    <w:rsid w:val="00542986"/>
    <w:rsid w:val="00543B9E"/>
    <w:rsid w:val="00545A3C"/>
    <w:rsid w:val="00552D0E"/>
    <w:rsid w:val="005531AB"/>
    <w:rsid w:val="00557DA4"/>
    <w:rsid w:val="00561044"/>
    <w:rsid w:val="0056316F"/>
    <w:rsid w:val="005737C0"/>
    <w:rsid w:val="00574900"/>
    <w:rsid w:val="00574D89"/>
    <w:rsid w:val="00576697"/>
    <w:rsid w:val="005767A5"/>
    <w:rsid w:val="00577445"/>
    <w:rsid w:val="005778D0"/>
    <w:rsid w:val="0058060D"/>
    <w:rsid w:val="0058284A"/>
    <w:rsid w:val="00582E94"/>
    <w:rsid w:val="00583F00"/>
    <w:rsid w:val="00585677"/>
    <w:rsid w:val="00585754"/>
    <w:rsid w:val="00585F43"/>
    <w:rsid w:val="00587366"/>
    <w:rsid w:val="00587938"/>
    <w:rsid w:val="00590DB3"/>
    <w:rsid w:val="005954DB"/>
    <w:rsid w:val="00597B69"/>
    <w:rsid w:val="005A1B8E"/>
    <w:rsid w:val="005A495D"/>
    <w:rsid w:val="005A49E5"/>
    <w:rsid w:val="005B3A12"/>
    <w:rsid w:val="005B4F57"/>
    <w:rsid w:val="005C17CC"/>
    <w:rsid w:val="005C17D0"/>
    <w:rsid w:val="005C3AA9"/>
    <w:rsid w:val="005C53C2"/>
    <w:rsid w:val="005C5912"/>
    <w:rsid w:val="005D0315"/>
    <w:rsid w:val="005D084F"/>
    <w:rsid w:val="005D2187"/>
    <w:rsid w:val="005D2D84"/>
    <w:rsid w:val="005D32D5"/>
    <w:rsid w:val="005D3E52"/>
    <w:rsid w:val="005D43C4"/>
    <w:rsid w:val="005D4EDA"/>
    <w:rsid w:val="005D60E9"/>
    <w:rsid w:val="005D6407"/>
    <w:rsid w:val="005D6658"/>
    <w:rsid w:val="005D72B7"/>
    <w:rsid w:val="005E1F44"/>
    <w:rsid w:val="005E3606"/>
    <w:rsid w:val="005E53AF"/>
    <w:rsid w:val="005F45E4"/>
    <w:rsid w:val="005F79FC"/>
    <w:rsid w:val="00601E2D"/>
    <w:rsid w:val="0060333D"/>
    <w:rsid w:val="00603987"/>
    <w:rsid w:val="00606956"/>
    <w:rsid w:val="0060773F"/>
    <w:rsid w:val="006078F0"/>
    <w:rsid w:val="00607B75"/>
    <w:rsid w:val="0061001C"/>
    <w:rsid w:val="00611E69"/>
    <w:rsid w:val="0061577A"/>
    <w:rsid w:val="00616DB7"/>
    <w:rsid w:val="00617966"/>
    <w:rsid w:val="006234BF"/>
    <w:rsid w:val="0062375D"/>
    <w:rsid w:val="00624290"/>
    <w:rsid w:val="00625065"/>
    <w:rsid w:val="00627381"/>
    <w:rsid w:val="00630F03"/>
    <w:rsid w:val="006318BC"/>
    <w:rsid w:val="00632AA1"/>
    <w:rsid w:val="00632F23"/>
    <w:rsid w:val="006330EF"/>
    <w:rsid w:val="0063320C"/>
    <w:rsid w:val="006351C0"/>
    <w:rsid w:val="0063576D"/>
    <w:rsid w:val="00635BBB"/>
    <w:rsid w:val="00637E05"/>
    <w:rsid w:val="00643FEA"/>
    <w:rsid w:val="00644675"/>
    <w:rsid w:val="006449DB"/>
    <w:rsid w:val="006472F3"/>
    <w:rsid w:val="0065070F"/>
    <w:rsid w:val="00650C46"/>
    <w:rsid w:val="00650E7D"/>
    <w:rsid w:val="00652096"/>
    <w:rsid w:val="006554F8"/>
    <w:rsid w:val="0065631D"/>
    <w:rsid w:val="00657095"/>
    <w:rsid w:val="00657C80"/>
    <w:rsid w:val="00662609"/>
    <w:rsid w:val="00662ED2"/>
    <w:rsid w:val="006639F2"/>
    <w:rsid w:val="00670765"/>
    <w:rsid w:val="00672721"/>
    <w:rsid w:val="00673C40"/>
    <w:rsid w:val="00675AAC"/>
    <w:rsid w:val="00675E2E"/>
    <w:rsid w:val="00681252"/>
    <w:rsid w:val="006813E7"/>
    <w:rsid w:val="00682C20"/>
    <w:rsid w:val="00683852"/>
    <w:rsid w:val="00684C92"/>
    <w:rsid w:val="00685738"/>
    <w:rsid w:val="00685C77"/>
    <w:rsid w:val="00687239"/>
    <w:rsid w:val="0069276A"/>
    <w:rsid w:val="00692A1C"/>
    <w:rsid w:val="00693A7A"/>
    <w:rsid w:val="00696AB8"/>
    <w:rsid w:val="006A0219"/>
    <w:rsid w:val="006A2FD9"/>
    <w:rsid w:val="006A3C44"/>
    <w:rsid w:val="006A406A"/>
    <w:rsid w:val="006A67D0"/>
    <w:rsid w:val="006B0473"/>
    <w:rsid w:val="006B0BA2"/>
    <w:rsid w:val="006B348C"/>
    <w:rsid w:val="006B5412"/>
    <w:rsid w:val="006B5AA4"/>
    <w:rsid w:val="006B6926"/>
    <w:rsid w:val="006B6D70"/>
    <w:rsid w:val="006B6DA7"/>
    <w:rsid w:val="006C0C89"/>
    <w:rsid w:val="006C2BD0"/>
    <w:rsid w:val="006C345D"/>
    <w:rsid w:val="006C38A6"/>
    <w:rsid w:val="006C3C84"/>
    <w:rsid w:val="006C57F6"/>
    <w:rsid w:val="006C594F"/>
    <w:rsid w:val="006D2A9F"/>
    <w:rsid w:val="006D42D3"/>
    <w:rsid w:val="006D47BA"/>
    <w:rsid w:val="006D608B"/>
    <w:rsid w:val="006E0499"/>
    <w:rsid w:val="006E0AF1"/>
    <w:rsid w:val="006E1359"/>
    <w:rsid w:val="006E15D8"/>
    <w:rsid w:val="006E3FB0"/>
    <w:rsid w:val="006E621A"/>
    <w:rsid w:val="006F10C1"/>
    <w:rsid w:val="006F2C89"/>
    <w:rsid w:val="006F3A6B"/>
    <w:rsid w:val="006F4287"/>
    <w:rsid w:val="0070312E"/>
    <w:rsid w:val="00703D65"/>
    <w:rsid w:val="0070546A"/>
    <w:rsid w:val="007057CA"/>
    <w:rsid w:val="00705821"/>
    <w:rsid w:val="007070C7"/>
    <w:rsid w:val="0070798F"/>
    <w:rsid w:val="00710BBC"/>
    <w:rsid w:val="00712658"/>
    <w:rsid w:val="00712B14"/>
    <w:rsid w:val="00713F39"/>
    <w:rsid w:val="00714975"/>
    <w:rsid w:val="00722269"/>
    <w:rsid w:val="00723527"/>
    <w:rsid w:val="007254C3"/>
    <w:rsid w:val="0072582F"/>
    <w:rsid w:val="007308AB"/>
    <w:rsid w:val="00731B55"/>
    <w:rsid w:val="00732131"/>
    <w:rsid w:val="0073228B"/>
    <w:rsid w:val="00732413"/>
    <w:rsid w:val="00732C2E"/>
    <w:rsid w:val="00732C7A"/>
    <w:rsid w:val="00736C0D"/>
    <w:rsid w:val="00741992"/>
    <w:rsid w:val="00743B26"/>
    <w:rsid w:val="007444F9"/>
    <w:rsid w:val="00744C38"/>
    <w:rsid w:val="00745EC4"/>
    <w:rsid w:val="00747802"/>
    <w:rsid w:val="0075011F"/>
    <w:rsid w:val="00750ABE"/>
    <w:rsid w:val="00750F52"/>
    <w:rsid w:val="00752919"/>
    <w:rsid w:val="007529D6"/>
    <w:rsid w:val="00753776"/>
    <w:rsid w:val="00753DC4"/>
    <w:rsid w:val="0076029C"/>
    <w:rsid w:val="007603D5"/>
    <w:rsid w:val="00760DAD"/>
    <w:rsid w:val="00761CDB"/>
    <w:rsid w:val="007640CC"/>
    <w:rsid w:val="00765A59"/>
    <w:rsid w:val="0076699A"/>
    <w:rsid w:val="00767081"/>
    <w:rsid w:val="00767280"/>
    <w:rsid w:val="00771071"/>
    <w:rsid w:val="00771277"/>
    <w:rsid w:val="00771906"/>
    <w:rsid w:val="0078400A"/>
    <w:rsid w:val="0078517E"/>
    <w:rsid w:val="0078524B"/>
    <w:rsid w:val="00786318"/>
    <w:rsid w:val="00790E22"/>
    <w:rsid w:val="00792D17"/>
    <w:rsid w:val="00793BEE"/>
    <w:rsid w:val="00793D54"/>
    <w:rsid w:val="00796966"/>
    <w:rsid w:val="00796BBF"/>
    <w:rsid w:val="00796EC6"/>
    <w:rsid w:val="007A0C52"/>
    <w:rsid w:val="007A0F64"/>
    <w:rsid w:val="007A1244"/>
    <w:rsid w:val="007A191F"/>
    <w:rsid w:val="007A3252"/>
    <w:rsid w:val="007A3615"/>
    <w:rsid w:val="007A592C"/>
    <w:rsid w:val="007A66B3"/>
    <w:rsid w:val="007A701D"/>
    <w:rsid w:val="007B30FB"/>
    <w:rsid w:val="007B7433"/>
    <w:rsid w:val="007C0300"/>
    <w:rsid w:val="007C21D4"/>
    <w:rsid w:val="007C3331"/>
    <w:rsid w:val="007C4552"/>
    <w:rsid w:val="007C559D"/>
    <w:rsid w:val="007C5B6B"/>
    <w:rsid w:val="007C7728"/>
    <w:rsid w:val="007C7DAF"/>
    <w:rsid w:val="007D347F"/>
    <w:rsid w:val="007D475C"/>
    <w:rsid w:val="007D482D"/>
    <w:rsid w:val="007D559C"/>
    <w:rsid w:val="007D5BA3"/>
    <w:rsid w:val="007E3075"/>
    <w:rsid w:val="007E3974"/>
    <w:rsid w:val="007E4289"/>
    <w:rsid w:val="007E46FB"/>
    <w:rsid w:val="007E6C2D"/>
    <w:rsid w:val="007E6FDE"/>
    <w:rsid w:val="007E7802"/>
    <w:rsid w:val="007F167F"/>
    <w:rsid w:val="007F2FEE"/>
    <w:rsid w:val="007F381C"/>
    <w:rsid w:val="007F642B"/>
    <w:rsid w:val="0080526B"/>
    <w:rsid w:val="0080607F"/>
    <w:rsid w:val="008069FF"/>
    <w:rsid w:val="0080759D"/>
    <w:rsid w:val="00810E20"/>
    <w:rsid w:val="00812C24"/>
    <w:rsid w:val="0081572C"/>
    <w:rsid w:val="00815753"/>
    <w:rsid w:val="00815F19"/>
    <w:rsid w:val="00816005"/>
    <w:rsid w:val="00816EDC"/>
    <w:rsid w:val="00817546"/>
    <w:rsid w:val="008176F8"/>
    <w:rsid w:val="00820500"/>
    <w:rsid w:val="0082129D"/>
    <w:rsid w:val="00821578"/>
    <w:rsid w:val="0082197A"/>
    <w:rsid w:val="00821E10"/>
    <w:rsid w:val="00823E08"/>
    <w:rsid w:val="00826258"/>
    <w:rsid w:val="008271CA"/>
    <w:rsid w:val="0083078C"/>
    <w:rsid w:val="00830939"/>
    <w:rsid w:val="00835E53"/>
    <w:rsid w:val="00836582"/>
    <w:rsid w:val="00836EA9"/>
    <w:rsid w:val="00843CF7"/>
    <w:rsid w:val="00847692"/>
    <w:rsid w:val="008506A8"/>
    <w:rsid w:val="00850D7A"/>
    <w:rsid w:val="008514AA"/>
    <w:rsid w:val="00854555"/>
    <w:rsid w:val="00855102"/>
    <w:rsid w:val="00860154"/>
    <w:rsid w:val="00862E78"/>
    <w:rsid w:val="008638E8"/>
    <w:rsid w:val="00866174"/>
    <w:rsid w:val="0086669D"/>
    <w:rsid w:val="008703C6"/>
    <w:rsid w:val="00870420"/>
    <w:rsid w:val="008704D3"/>
    <w:rsid w:val="0087083E"/>
    <w:rsid w:val="008714E5"/>
    <w:rsid w:val="00871DAE"/>
    <w:rsid w:val="00873FE5"/>
    <w:rsid w:val="00874FAC"/>
    <w:rsid w:val="008753E9"/>
    <w:rsid w:val="0087562A"/>
    <w:rsid w:val="0087572A"/>
    <w:rsid w:val="0087576E"/>
    <w:rsid w:val="00875A1C"/>
    <w:rsid w:val="00880125"/>
    <w:rsid w:val="008832C9"/>
    <w:rsid w:val="0088363A"/>
    <w:rsid w:val="00883BEF"/>
    <w:rsid w:val="00883D29"/>
    <w:rsid w:val="00890238"/>
    <w:rsid w:val="0089204C"/>
    <w:rsid w:val="00897727"/>
    <w:rsid w:val="008A1276"/>
    <w:rsid w:val="008A245D"/>
    <w:rsid w:val="008A3CC2"/>
    <w:rsid w:val="008A75CF"/>
    <w:rsid w:val="008A7AF9"/>
    <w:rsid w:val="008B1309"/>
    <w:rsid w:val="008B4164"/>
    <w:rsid w:val="008B5ACB"/>
    <w:rsid w:val="008C084D"/>
    <w:rsid w:val="008C1216"/>
    <w:rsid w:val="008C4D98"/>
    <w:rsid w:val="008C4FBB"/>
    <w:rsid w:val="008C5428"/>
    <w:rsid w:val="008C6613"/>
    <w:rsid w:val="008C7BCB"/>
    <w:rsid w:val="008D2E9E"/>
    <w:rsid w:val="008D35AF"/>
    <w:rsid w:val="008D4393"/>
    <w:rsid w:val="008D582F"/>
    <w:rsid w:val="008D659F"/>
    <w:rsid w:val="008D7A8C"/>
    <w:rsid w:val="008E0321"/>
    <w:rsid w:val="008E1299"/>
    <w:rsid w:val="008E298C"/>
    <w:rsid w:val="008E38B2"/>
    <w:rsid w:val="008E5885"/>
    <w:rsid w:val="008E653E"/>
    <w:rsid w:val="008E693E"/>
    <w:rsid w:val="008F0407"/>
    <w:rsid w:val="008F10EE"/>
    <w:rsid w:val="008F1187"/>
    <w:rsid w:val="008F1685"/>
    <w:rsid w:val="008F342E"/>
    <w:rsid w:val="008F3F64"/>
    <w:rsid w:val="008F417A"/>
    <w:rsid w:val="008F5A38"/>
    <w:rsid w:val="00900EEC"/>
    <w:rsid w:val="00904047"/>
    <w:rsid w:val="0090471C"/>
    <w:rsid w:val="00904D93"/>
    <w:rsid w:val="0090619B"/>
    <w:rsid w:val="0090749D"/>
    <w:rsid w:val="00913197"/>
    <w:rsid w:val="00914968"/>
    <w:rsid w:val="0091507B"/>
    <w:rsid w:val="00922EC9"/>
    <w:rsid w:val="00922FD2"/>
    <w:rsid w:val="00924771"/>
    <w:rsid w:val="00924EE9"/>
    <w:rsid w:val="009251CF"/>
    <w:rsid w:val="00926003"/>
    <w:rsid w:val="00926369"/>
    <w:rsid w:val="009301A8"/>
    <w:rsid w:val="00933195"/>
    <w:rsid w:val="009351B1"/>
    <w:rsid w:val="009351B6"/>
    <w:rsid w:val="00936C90"/>
    <w:rsid w:val="0094064B"/>
    <w:rsid w:val="009426A5"/>
    <w:rsid w:val="0094521A"/>
    <w:rsid w:val="00945D8F"/>
    <w:rsid w:val="009500C7"/>
    <w:rsid w:val="00952002"/>
    <w:rsid w:val="00952E17"/>
    <w:rsid w:val="00956E0F"/>
    <w:rsid w:val="00957F00"/>
    <w:rsid w:val="00957FFE"/>
    <w:rsid w:val="0096084C"/>
    <w:rsid w:val="00962824"/>
    <w:rsid w:val="009651C8"/>
    <w:rsid w:val="00966B5F"/>
    <w:rsid w:val="009674BF"/>
    <w:rsid w:val="009701F2"/>
    <w:rsid w:val="00971476"/>
    <w:rsid w:val="00974C0C"/>
    <w:rsid w:val="0098127A"/>
    <w:rsid w:val="00981AFC"/>
    <w:rsid w:val="00981D00"/>
    <w:rsid w:val="00981DC8"/>
    <w:rsid w:val="00984670"/>
    <w:rsid w:val="009847C8"/>
    <w:rsid w:val="00986E8B"/>
    <w:rsid w:val="0098752B"/>
    <w:rsid w:val="009916CE"/>
    <w:rsid w:val="0099355F"/>
    <w:rsid w:val="00994822"/>
    <w:rsid w:val="009A7CFF"/>
    <w:rsid w:val="009B10B7"/>
    <w:rsid w:val="009B1C18"/>
    <w:rsid w:val="009B2DFA"/>
    <w:rsid w:val="009B362F"/>
    <w:rsid w:val="009B5C93"/>
    <w:rsid w:val="009B60FC"/>
    <w:rsid w:val="009B62B1"/>
    <w:rsid w:val="009B6EAB"/>
    <w:rsid w:val="009C1463"/>
    <w:rsid w:val="009C217B"/>
    <w:rsid w:val="009C50B6"/>
    <w:rsid w:val="009C534D"/>
    <w:rsid w:val="009C6309"/>
    <w:rsid w:val="009D256C"/>
    <w:rsid w:val="009D330A"/>
    <w:rsid w:val="009D4DB9"/>
    <w:rsid w:val="009D5E13"/>
    <w:rsid w:val="009E1D02"/>
    <w:rsid w:val="009E269D"/>
    <w:rsid w:val="009E27AC"/>
    <w:rsid w:val="009E36AA"/>
    <w:rsid w:val="009E407F"/>
    <w:rsid w:val="009E5A10"/>
    <w:rsid w:val="009E5E00"/>
    <w:rsid w:val="009E6D8A"/>
    <w:rsid w:val="009E6D94"/>
    <w:rsid w:val="009F0DF7"/>
    <w:rsid w:val="009F43A6"/>
    <w:rsid w:val="009F48E8"/>
    <w:rsid w:val="009F7BE9"/>
    <w:rsid w:val="00A002E0"/>
    <w:rsid w:val="00A04C67"/>
    <w:rsid w:val="00A05185"/>
    <w:rsid w:val="00A06F12"/>
    <w:rsid w:val="00A071DA"/>
    <w:rsid w:val="00A111B1"/>
    <w:rsid w:val="00A216FE"/>
    <w:rsid w:val="00A24102"/>
    <w:rsid w:val="00A24477"/>
    <w:rsid w:val="00A2528C"/>
    <w:rsid w:val="00A258B3"/>
    <w:rsid w:val="00A2661A"/>
    <w:rsid w:val="00A266A8"/>
    <w:rsid w:val="00A314C8"/>
    <w:rsid w:val="00A32E92"/>
    <w:rsid w:val="00A3511B"/>
    <w:rsid w:val="00A36996"/>
    <w:rsid w:val="00A37481"/>
    <w:rsid w:val="00A379DD"/>
    <w:rsid w:val="00A37D55"/>
    <w:rsid w:val="00A40E5F"/>
    <w:rsid w:val="00A444ED"/>
    <w:rsid w:val="00A4591B"/>
    <w:rsid w:val="00A45F7C"/>
    <w:rsid w:val="00A46B81"/>
    <w:rsid w:val="00A47B3D"/>
    <w:rsid w:val="00A5130E"/>
    <w:rsid w:val="00A52042"/>
    <w:rsid w:val="00A52953"/>
    <w:rsid w:val="00A52CBB"/>
    <w:rsid w:val="00A5412E"/>
    <w:rsid w:val="00A54983"/>
    <w:rsid w:val="00A60642"/>
    <w:rsid w:val="00A64338"/>
    <w:rsid w:val="00A656FB"/>
    <w:rsid w:val="00A666C6"/>
    <w:rsid w:val="00A67C3E"/>
    <w:rsid w:val="00A70E1D"/>
    <w:rsid w:val="00A70F2B"/>
    <w:rsid w:val="00A71091"/>
    <w:rsid w:val="00A717D6"/>
    <w:rsid w:val="00A72FF2"/>
    <w:rsid w:val="00A746E3"/>
    <w:rsid w:val="00A74C09"/>
    <w:rsid w:val="00A7539B"/>
    <w:rsid w:val="00A77688"/>
    <w:rsid w:val="00A777E4"/>
    <w:rsid w:val="00A80774"/>
    <w:rsid w:val="00A81B05"/>
    <w:rsid w:val="00A862D3"/>
    <w:rsid w:val="00A9117F"/>
    <w:rsid w:val="00A93F03"/>
    <w:rsid w:val="00A95946"/>
    <w:rsid w:val="00A95A1C"/>
    <w:rsid w:val="00A96189"/>
    <w:rsid w:val="00A97708"/>
    <w:rsid w:val="00AA2D65"/>
    <w:rsid w:val="00AA3D7F"/>
    <w:rsid w:val="00AA6BC7"/>
    <w:rsid w:val="00AA7DD7"/>
    <w:rsid w:val="00AB0025"/>
    <w:rsid w:val="00AB34E7"/>
    <w:rsid w:val="00AB5740"/>
    <w:rsid w:val="00AC292E"/>
    <w:rsid w:val="00AC2A05"/>
    <w:rsid w:val="00AC48DD"/>
    <w:rsid w:val="00AC6158"/>
    <w:rsid w:val="00AC6551"/>
    <w:rsid w:val="00AD0B62"/>
    <w:rsid w:val="00AD0F0A"/>
    <w:rsid w:val="00AD1437"/>
    <w:rsid w:val="00AD1540"/>
    <w:rsid w:val="00AD16A1"/>
    <w:rsid w:val="00AD540E"/>
    <w:rsid w:val="00AD643F"/>
    <w:rsid w:val="00AD7100"/>
    <w:rsid w:val="00AE0B7B"/>
    <w:rsid w:val="00AE34AE"/>
    <w:rsid w:val="00AF0851"/>
    <w:rsid w:val="00AF0DB4"/>
    <w:rsid w:val="00AF1321"/>
    <w:rsid w:val="00AF25B5"/>
    <w:rsid w:val="00AF516B"/>
    <w:rsid w:val="00B03F5D"/>
    <w:rsid w:val="00B0643A"/>
    <w:rsid w:val="00B06DF6"/>
    <w:rsid w:val="00B078E4"/>
    <w:rsid w:val="00B07A96"/>
    <w:rsid w:val="00B11A6A"/>
    <w:rsid w:val="00B11CBB"/>
    <w:rsid w:val="00B12296"/>
    <w:rsid w:val="00B171DD"/>
    <w:rsid w:val="00B24B29"/>
    <w:rsid w:val="00B24E51"/>
    <w:rsid w:val="00B26646"/>
    <w:rsid w:val="00B266B8"/>
    <w:rsid w:val="00B320B5"/>
    <w:rsid w:val="00B4060D"/>
    <w:rsid w:val="00B42AF0"/>
    <w:rsid w:val="00B45078"/>
    <w:rsid w:val="00B460A9"/>
    <w:rsid w:val="00B466FF"/>
    <w:rsid w:val="00B47E7E"/>
    <w:rsid w:val="00B5054A"/>
    <w:rsid w:val="00B5232C"/>
    <w:rsid w:val="00B52B5C"/>
    <w:rsid w:val="00B52DA0"/>
    <w:rsid w:val="00B53274"/>
    <w:rsid w:val="00B5798C"/>
    <w:rsid w:val="00B6014B"/>
    <w:rsid w:val="00B60BC2"/>
    <w:rsid w:val="00B61224"/>
    <w:rsid w:val="00B614BA"/>
    <w:rsid w:val="00B61968"/>
    <w:rsid w:val="00B649AF"/>
    <w:rsid w:val="00B6727F"/>
    <w:rsid w:val="00B6776A"/>
    <w:rsid w:val="00B67C82"/>
    <w:rsid w:val="00B71AE2"/>
    <w:rsid w:val="00B74DBC"/>
    <w:rsid w:val="00B750E1"/>
    <w:rsid w:val="00B75379"/>
    <w:rsid w:val="00B75C5C"/>
    <w:rsid w:val="00B766BF"/>
    <w:rsid w:val="00B768D9"/>
    <w:rsid w:val="00B77609"/>
    <w:rsid w:val="00B804D4"/>
    <w:rsid w:val="00B828AA"/>
    <w:rsid w:val="00B83BA1"/>
    <w:rsid w:val="00B84AB8"/>
    <w:rsid w:val="00B856A6"/>
    <w:rsid w:val="00B86B43"/>
    <w:rsid w:val="00B92D71"/>
    <w:rsid w:val="00B93272"/>
    <w:rsid w:val="00B94D38"/>
    <w:rsid w:val="00B963D9"/>
    <w:rsid w:val="00B96FF9"/>
    <w:rsid w:val="00B975F4"/>
    <w:rsid w:val="00B97BAF"/>
    <w:rsid w:val="00BA04BC"/>
    <w:rsid w:val="00BA4F83"/>
    <w:rsid w:val="00BA51BA"/>
    <w:rsid w:val="00BA5759"/>
    <w:rsid w:val="00BA5D1E"/>
    <w:rsid w:val="00BA6C61"/>
    <w:rsid w:val="00BA791C"/>
    <w:rsid w:val="00BB1686"/>
    <w:rsid w:val="00BB2AF4"/>
    <w:rsid w:val="00BB42AC"/>
    <w:rsid w:val="00BB5A18"/>
    <w:rsid w:val="00BC27E3"/>
    <w:rsid w:val="00BC3A8D"/>
    <w:rsid w:val="00BC590B"/>
    <w:rsid w:val="00BD1BFC"/>
    <w:rsid w:val="00BD2E3E"/>
    <w:rsid w:val="00BD2F5D"/>
    <w:rsid w:val="00BD49AA"/>
    <w:rsid w:val="00BD592C"/>
    <w:rsid w:val="00BD67E5"/>
    <w:rsid w:val="00BE1B64"/>
    <w:rsid w:val="00BE3560"/>
    <w:rsid w:val="00BE647B"/>
    <w:rsid w:val="00BE6802"/>
    <w:rsid w:val="00BE78C4"/>
    <w:rsid w:val="00BF0DBB"/>
    <w:rsid w:val="00BF121E"/>
    <w:rsid w:val="00BF646B"/>
    <w:rsid w:val="00BF6572"/>
    <w:rsid w:val="00C011B3"/>
    <w:rsid w:val="00C011FD"/>
    <w:rsid w:val="00C0130F"/>
    <w:rsid w:val="00C02FEC"/>
    <w:rsid w:val="00C031EC"/>
    <w:rsid w:val="00C03D10"/>
    <w:rsid w:val="00C04063"/>
    <w:rsid w:val="00C05CC4"/>
    <w:rsid w:val="00C0675C"/>
    <w:rsid w:val="00C108A8"/>
    <w:rsid w:val="00C11F0F"/>
    <w:rsid w:val="00C125C9"/>
    <w:rsid w:val="00C1281B"/>
    <w:rsid w:val="00C16F90"/>
    <w:rsid w:val="00C26AA0"/>
    <w:rsid w:val="00C2717A"/>
    <w:rsid w:val="00C3024D"/>
    <w:rsid w:val="00C35850"/>
    <w:rsid w:val="00C369E8"/>
    <w:rsid w:val="00C37CFC"/>
    <w:rsid w:val="00C4037B"/>
    <w:rsid w:val="00C40F66"/>
    <w:rsid w:val="00C43174"/>
    <w:rsid w:val="00C43443"/>
    <w:rsid w:val="00C44286"/>
    <w:rsid w:val="00C475C9"/>
    <w:rsid w:val="00C51073"/>
    <w:rsid w:val="00C52BB3"/>
    <w:rsid w:val="00C52DBA"/>
    <w:rsid w:val="00C545A2"/>
    <w:rsid w:val="00C57DAE"/>
    <w:rsid w:val="00C60537"/>
    <w:rsid w:val="00C60936"/>
    <w:rsid w:val="00C6214B"/>
    <w:rsid w:val="00C62A5E"/>
    <w:rsid w:val="00C64295"/>
    <w:rsid w:val="00C64FD1"/>
    <w:rsid w:val="00C66DEA"/>
    <w:rsid w:val="00C66E92"/>
    <w:rsid w:val="00C675CE"/>
    <w:rsid w:val="00C6783F"/>
    <w:rsid w:val="00C6799F"/>
    <w:rsid w:val="00C67A42"/>
    <w:rsid w:val="00C70C70"/>
    <w:rsid w:val="00C73472"/>
    <w:rsid w:val="00C76F70"/>
    <w:rsid w:val="00C77570"/>
    <w:rsid w:val="00C82C78"/>
    <w:rsid w:val="00C84207"/>
    <w:rsid w:val="00C8424B"/>
    <w:rsid w:val="00C85D2C"/>
    <w:rsid w:val="00C87C2D"/>
    <w:rsid w:val="00C87C91"/>
    <w:rsid w:val="00C90301"/>
    <w:rsid w:val="00C910C0"/>
    <w:rsid w:val="00C923C0"/>
    <w:rsid w:val="00C923FD"/>
    <w:rsid w:val="00C93566"/>
    <w:rsid w:val="00C9699D"/>
    <w:rsid w:val="00C97260"/>
    <w:rsid w:val="00CA02A3"/>
    <w:rsid w:val="00CA032E"/>
    <w:rsid w:val="00CA0ACB"/>
    <w:rsid w:val="00CA1A40"/>
    <w:rsid w:val="00CA2AD5"/>
    <w:rsid w:val="00CA3671"/>
    <w:rsid w:val="00CA6539"/>
    <w:rsid w:val="00CA7BFE"/>
    <w:rsid w:val="00CB024A"/>
    <w:rsid w:val="00CB1213"/>
    <w:rsid w:val="00CB2F01"/>
    <w:rsid w:val="00CB4800"/>
    <w:rsid w:val="00CB6727"/>
    <w:rsid w:val="00CB6D42"/>
    <w:rsid w:val="00CB7391"/>
    <w:rsid w:val="00CB7D38"/>
    <w:rsid w:val="00CB7DDD"/>
    <w:rsid w:val="00CC0425"/>
    <w:rsid w:val="00CC2F7B"/>
    <w:rsid w:val="00CC315E"/>
    <w:rsid w:val="00CC4D42"/>
    <w:rsid w:val="00CC5F69"/>
    <w:rsid w:val="00CC678F"/>
    <w:rsid w:val="00CC6E6E"/>
    <w:rsid w:val="00CD286B"/>
    <w:rsid w:val="00CD355D"/>
    <w:rsid w:val="00CD4664"/>
    <w:rsid w:val="00CD6852"/>
    <w:rsid w:val="00CE1BE0"/>
    <w:rsid w:val="00CF0BB1"/>
    <w:rsid w:val="00CF15BB"/>
    <w:rsid w:val="00CF1FD6"/>
    <w:rsid w:val="00CF38C6"/>
    <w:rsid w:val="00CF6FE4"/>
    <w:rsid w:val="00D00A5F"/>
    <w:rsid w:val="00D01BD6"/>
    <w:rsid w:val="00D10032"/>
    <w:rsid w:val="00D1118C"/>
    <w:rsid w:val="00D12211"/>
    <w:rsid w:val="00D12F56"/>
    <w:rsid w:val="00D149FD"/>
    <w:rsid w:val="00D16585"/>
    <w:rsid w:val="00D22D1C"/>
    <w:rsid w:val="00D25256"/>
    <w:rsid w:val="00D25785"/>
    <w:rsid w:val="00D32185"/>
    <w:rsid w:val="00D32DB8"/>
    <w:rsid w:val="00D35136"/>
    <w:rsid w:val="00D36416"/>
    <w:rsid w:val="00D37308"/>
    <w:rsid w:val="00D4017E"/>
    <w:rsid w:val="00D401B9"/>
    <w:rsid w:val="00D405F5"/>
    <w:rsid w:val="00D421D6"/>
    <w:rsid w:val="00D46076"/>
    <w:rsid w:val="00D4648C"/>
    <w:rsid w:val="00D46A60"/>
    <w:rsid w:val="00D4778D"/>
    <w:rsid w:val="00D500E7"/>
    <w:rsid w:val="00D50933"/>
    <w:rsid w:val="00D50CDE"/>
    <w:rsid w:val="00D51F00"/>
    <w:rsid w:val="00D5272C"/>
    <w:rsid w:val="00D532AE"/>
    <w:rsid w:val="00D5649A"/>
    <w:rsid w:val="00D57E1C"/>
    <w:rsid w:val="00D643AC"/>
    <w:rsid w:val="00D65D26"/>
    <w:rsid w:val="00D67D09"/>
    <w:rsid w:val="00D707C8"/>
    <w:rsid w:val="00D70D2D"/>
    <w:rsid w:val="00D73659"/>
    <w:rsid w:val="00D7382C"/>
    <w:rsid w:val="00D745EF"/>
    <w:rsid w:val="00D74899"/>
    <w:rsid w:val="00D75EA8"/>
    <w:rsid w:val="00D8047A"/>
    <w:rsid w:val="00D8056D"/>
    <w:rsid w:val="00D8061F"/>
    <w:rsid w:val="00D833B2"/>
    <w:rsid w:val="00D87EF2"/>
    <w:rsid w:val="00D91231"/>
    <w:rsid w:val="00D9445D"/>
    <w:rsid w:val="00D95735"/>
    <w:rsid w:val="00D96E85"/>
    <w:rsid w:val="00D97105"/>
    <w:rsid w:val="00DA0169"/>
    <w:rsid w:val="00DA288E"/>
    <w:rsid w:val="00DA4283"/>
    <w:rsid w:val="00DA4900"/>
    <w:rsid w:val="00DA6FF5"/>
    <w:rsid w:val="00DA790B"/>
    <w:rsid w:val="00DA7967"/>
    <w:rsid w:val="00DB1215"/>
    <w:rsid w:val="00DB373D"/>
    <w:rsid w:val="00DB7C31"/>
    <w:rsid w:val="00DC1DB6"/>
    <w:rsid w:val="00DC4C5E"/>
    <w:rsid w:val="00DC52D6"/>
    <w:rsid w:val="00DD04FF"/>
    <w:rsid w:val="00DD07BB"/>
    <w:rsid w:val="00DD2959"/>
    <w:rsid w:val="00DD2BDD"/>
    <w:rsid w:val="00DD3588"/>
    <w:rsid w:val="00DD3BD6"/>
    <w:rsid w:val="00DD5429"/>
    <w:rsid w:val="00DD5531"/>
    <w:rsid w:val="00DD70FA"/>
    <w:rsid w:val="00DE010A"/>
    <w:rsid w:val="00DE0581"/>
    <w:rsid w:val="00DE1361"/>
    <w:rsid w:val="00DE73D5"/>
    <w:rsid w:val="00DF0B7A"/>
    <w:rsid w:val="00DF4AE0"/>
    <w:rsid w:val="00DF59B5"/>
    <w:rsid w:val="00E04F06"/>
    <w:rsid w:val="00E05231"/>
    <w:rsid w:val="00E06E83"/>
    <w:rsid w:val="00E10CE6"/>
    <w:rsid w:val="00E10EC1"/>
    <w:rsid w:val="00E11723"/>
    <w:rsid w:val="00E12B57"/>
    <w:rsid w:val="00E1492C"/>
    <w:rsid w:val="00E15C96"/>
    <w:rsid w:val="00E15F2B"/>
    <w:rsid w:val="00E17D3A"/>
    <w:rsid w:val="00E21135"/>
    <w:rsid w:val="00E24A5C"/>
    <w:rsid w:val="00E25960"/>
    <w:rsid w:val="00E25CC3"/>
    <w:rsid w:val="00E265A1"/>
    <w:rsid w:val="00E26B11"/>
    <w:rsid w:val="00E2743C"/>
    <w:rsid w:val="00E2772E"/>
    <w:rsid w:val="00E31574"/>
    <w:rsid w:val="00E33DA1"/>
    <w:rsid w:val="00E40DD9"/>
    <w:rsid w:val="00E41466"/>
    <w:rsid w:val="00E4263B"/>
    <w:rsid w:val="00E43550"/>
    <w:rsid w:val="00E44D3F"/>
    <w:rsid w:val="00E44FCD"/>
    <w:rsid w:val="00E45400"/>
    <w:rsid w:val="00E54C1F"/>
    <w:rsid w:val="00E5507D"/>
    <w:rsid w:val="00E5538E"/>
    <w:rsid w:val="00E55BA1"/>
    <w:rsid w:val="00E616B8"/>
    <w:rsid w:val="00E65EFB"/>
    <w:rsid w:val="00E668CA"/>
    <w:rsid w:val="00E677F8"/>
    <w:rsid w:val="00E67B9B"/>
    <w:rsid w:val="00E730C3"/>
    <w:rsid w:val="00E770FB"/>
    <w:rsid w:val="00E7773F"/>
    <w:rsid w:val="00E81072"/>
    <w:rsid w:val="00E84AAC"/>
    <w:rsid w:val="00E86D23"/>
    <w:rsid w:val="00E924A0"/>
    <w:rsid w:val="00E970EA"/>
    <w:rsid w:val="00EA0E86"/>
    <w:rsid w:val="00EA2568"/>
    <w:rsid w:val="00EA38F3"/>
    <w:rsid w:val="00EA3BE6"/>
    <w:rsid w:val="00EA53D7"/>
    <w:rsid w:val="00EA6271"/>
    <w:rsid w:val="00EA79AE"/>
    <w:rsid w:val="00EA7A40"/>
    <w:rsid w:val="00EB221D"/>
    <w:rsid w:val="00EB2FA2"/>
    <w:rsid w:val="00EB3EB6"/>
    <w:rsid w:val="00EB4BA8"/>
    <w:rsid w:val="00EB4BBC"/>
    <w:rsid w:val="00EB6145"/>
    <w:rsid w:val="00EB6C8E"/>
    <w:rsid w:val="00EC12FF"/>
    <w:rsid w:val="00EC29FC"/>
    <w:rsid w:val="00EC2C1D"/>
    <w:rsid w:val="00EC32EE"/>
    <w:rsid w:val="00EC3C97"/>
    <w:rsid w:val="00EC41D4"/>
    <w:rsid w:val="00EC4ABD"/>
    <w:rsid w:val="00EC52D0"/>
    <w:rsid w:val="00ED2540"/>
    <w:rsid w:val="00ED4910"/>
    <w:rsid w:val="00ED7149"/>
    <w:rsid w:val="00EE07A0"/>
    <w:rsid w:val="00EE109D"/>
    <w:rsid w:val="00EE178A"/>
    <w:rsid w:val="00EE30DF"/>
    <w:rsid w:val="00EE52C4"/>
    <w:rsid w:val="00EE5EF9"/>
    <w:rsid w:val="00EE6BF1"/>
    <w:rsid w:val="00EE77D6"/>
    <w:rsid w:val="00EF00E8"/>
    <w:rsid w:val="00EF0381"/>
    <w:rsid w:val="00EF0C35"/>
    <w:rsid w:val="00EF1D42"/>
    <w:rsid w:val="00EF2F47"/>
    <w:rsid w:val="00EF771B"/>
    <w:rsid w:val="00F00D5A"/>
    <w:rsid w:val="00F02EF2"/>
    <w:rsid w:val="00F0386A"/>
    <w:rsid w:val="00F1143D"/>
    <w:rsid w:val="00F12445"/>
    <w:rsid w:val="00F15516"/>
    <w:rsid w:val="00F17DAB"/>
    <w:rsid w:val="00F20E18"/>
    <w:rsid w:val="00F214D3"/>
    <w:rsid w:val="00F22800"/>
    <w:rsid w:val="00F26C3A"/>
    <w:rsid w:val="00F30C16"/>
    <w:rsid w:val="00F315E5"/>
    <w:rsid w:val="00F337BA"/>
    <w:rsid w:val="00F3511E"/>
    <w:rsid w:val="00F35E9D"/>
    <w:rsid w:val="00F36588"/>
    <w:rsid w:val="00F404F4"/>
    <w:rsid w:val="00F41EA8"/>
    <w:rsid w:val="00F42860"/>
    <w:rsid w:val="00F42E2C"/>
    <w:rsid w:val="00F45448"/>
    <w:rsid w:val="00F45CC8"/>
    <w:rsid w:val="00F50908"/>
    <w:rsid w:val="00F51548"/>
    <w:rsid w:val="00F51AEA"/>
    <w:rsid w:val="00F5221D"/>
    <w:rsid w:val="00F543B5"/>
    <w:rsid w:val="00F54CF7"/>
    <w:rsid w:val="00F55AEB"/>
    <w:rsid w:val="00F56303"/>
    <w:rsid w:val="00F57EF9"/>
    <w:rsid w:val="00F606B6"/>
    <w:rsid w:val="00F61EDB"/>
    <w:rsid w:val="00F63B08"/>
    <w:rsid w:val="00F6429D"/>
    <w:rsid w:val="00F64E79"/>
    <w:rsid w:val="00F70116"/>
    <w:rsid w:val="00F719F9"/>
    <w:rsid w:val="00F73094"/>
    <w:rsid w:val="00F75013"/>
    <w:rsid w:val="00F751AE"/>
    <w:rsid w:val="00F75AF6"/>
    <w:rsid w:val="00F76203"/>
    <w:rsid w:val="00F80BED"/>
    <w:rsid w:val="00F810A8"/>
    <w:rsid w:val="00F83A75"/>
    <w:rsid w:val="00F83F1D"/>
    <w:rsid w:val="00F85359"/>
    <w:rsid w:val="00F8692F"/>
    <w:rsid w:val="00F8741D"/>
    <w:rsid w:val="00F906B5"/>
    <w:rsid w:val="00F9236F"/>
    <w:rsid w:val="00F94B75"/>
    <w:rsid w:val="00F97C1E"/>
    <w:rsid w:val="00F97DD7"/>
    <w:rsid w:val="00FA0522"/>
    <w:rsid w:val="00FA1434"/>
    <w:rsid w:val="00FA6D26"/>
    <w:rsid w:val="00FA74A4"/>
    <w:rsid w:val="00FA7A3D"/>
    <w:rsid w:val="00FB1848"/>
    <w:rsid w:val="00FB4661"/>
    <w:rsid w:val="00FB7734"/>
    <w:rsid w:val="00FC2F12"/>
    <w:rsid w:val="00FC2F59"/>
    <w:rsid w:val="00FC419D"/>
    <w:rsid w:val="00FC44E3"/>
    <w:rsid w:val="00FC78D0"/>
    <w:rsid w:val="00FD0149"/>
    <w:rsid w:val="00FD14A7"/>
    <w:rsid w:val="00FD1639"/>
    <w:rsid w:val="00FD192D"/>
    <w:rsid w:val="00FD4729"/>
    <w:rsid w:val="00FD63F5"/>
    <w:rsid w:val="00FD63F6"/>
    <w:rsid w:val="00FD74B4"/>
    <w:rsid w:val="00FE01C0"/>
    <w:rsid w:val="00FE2031"/>
    <w:rsid w:val="00FE470A"/>
    <w:rsid w:val="00FE51FA"/>
    <w:rsid w:val="00FF2145"/>
    <w:rsid w:val="00FF3983"/>
    <w:rsid w:val="00FF450E"/>
    <w:rsid w:val="00FF4F4B"/>
    <w:rsid w:val="00FF615F"/>
    <w:rsid w:val="00FF71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1079780"/>
  <w15:docId w15:val="{CE2D0F69-1AF1-4B07-9265-D22A869DE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Sinpps_text"/>
    <w:rsid w:val="00A06F12"/>
    <w:pPr>
      <w:jc w:val="both"/>
    </w:pPr>
    <w:rPr>
      <w:rFonts w:ascii="Arial" w:hAnsi="Arial"/>
      <w:sz w:val="24"/>
      <w:szCs w:val="24"/>
      <w:lang w:eastAsia="en-US" w:bidi="en-US"/>
    </w:rPr>
  </w:style>
  <w:style w:type="paragraph" w:styleId="Nadpis1">
    <w:name w:val="heading 1"/>
    <w:aliases w:val="Prvni,Sinpps1"/>
    <w:basedOn w:val="Normln"/>
    <w:next w:val="Normln"/>
    <w:link w:val="Nadpis1Char"/>
    <w:qFormat/>
    <w:rsid w:val="000547E1"/>
    <w:pPr>
      <w:keepNext/>
      <w:spacing w:before="240" w:after="60"/>
      <w:outlineLvl w:val="0"/>
    </w:pPr>
    <w:rPr>
      <w:rFonts w:ascii="Calibri" w:hAnsi="Calibri"/>
      <w:b/>
      <w:bCs/>
      <w:kern w:val="32"/>
      <w:sz w:val="48"/>
      <w:szCs w:val="32"/>
    </w:rPr>
  </w:style>
  <w:style w:type="paragraph" w:styleId="Nadpis2">
    <w:name w:val="heading 2"/>
    <w:aliases w:val="Sinpps2"/>
    <w:basedOn w:val="Normln"/>
    <w:next w:val="Normln"/>
    <w:link w:val="Nadpis2Char"/>
    <w:unhideWhenUsed/>
    <w:qFormat/>
    <w:rsid w:val="00F45448"/>
    <w:pPr>
      <w:keepNext/>
      <w:numPr>
        <w:numId w:val="2"/>
      </w:numPr>
      <w:spacing w:before="240" w:after="60"/>
      <w:outlineLvl w:val="1"/>
    </w:pPr>
    <w:rPr>
      <w:bCs/>
      <w:iCs/>
      <w:szCs w:val="28"/>
      <w:u w:val="single"/>
    </w:rPr>
  </w:style>
  <w:style w:type="paragraph" w:styleId="Nadpis3">
    <w:name w:val="heading 3"/>
    <w:aliases w:val="DUR_3,Sinpps4"/>
    <w:basedOn w:val="Normln"/>
    <w:next w:val="Normln"/>
    <w:link w:val="Nadpis3Char"/>
    <w:unhideWhenUsed/>
    <w:qFormat/>
    <w:rsid w:val="00F45448"/>
    <w:pPr>
      <w:keepNext/>
      <w:numPr>
        <w:ilvl w:val="2"/>
        <w:numId w:val="1"/>
      </w:numPr>
      <w:spacing w:before="240" w:after="60"/>
      <w:outlineLvl w:val="2"/>
    </w:pPr>
    <w:rPr>
      <w:b/>
      <w:bCs/>
      <w:szCs w:val="26"/>
    </w:rPr>
  </w:style>
  <w:style w:type="paragraph" w:styleId="Nadpis4">
    <w:name w:val="heading 4"/>
    <w:basedOn w:val="Normln"/>
    <w:next w:val="Normln"/>
    <w:link w:val="Nadpis4Char"/>
    <w:unhideWhenUsed/>
    <w:qFormat/>
    <w:rsid w:val="00217311"/>
    <w:pPr>
      <w:keepNext/>
      <w:numPr>
        <w:ilvl w:val="3"/>
        <w:numId w:val="1"/>
      </w:numPr>
      <w:spacing w:before="240" w:after="60"/>
      <w:outlineLvl w:val="3"/>
    </w:pPr>
    <w:rPr>
      <w:b/>
      <w:bCs/>
      <w:sz w:val="28"/>
      <w:szCs w:val="28"/>
    </w:rPr>
  </w:style>
  <w:style w:type="paragraph" w:styleId="Nadpis5">
    <w:name w:val="heading 5"/>
    <w:basedOn w:val="Normln"/>
    <w:next w:val="Normln"/>
    <w:link w:val="Nadpis5Char"/>
    <w:semiHidden/>
    <w:unhideWhenUsed/>
    <w:qFormat/>
    <w:rsid w:val="00217311"/>
    <w:pPr>
      <w:numPr>
        <w:ilvl w:val="4"/>
        <w:numId w:val="1"/>
      </w:numPr>
      <w:spacing w:before="240" w:after="60"/>
      <w:outlineLvl w:val="4"/>
    </w:pPr>
    <w:rPr>
      <w:b/>
      <w:bCs/>
      <w:i/>
      <w:iCs/>
      <w:sz w:val="26"/>
      <w:szCs w:val="26"/>
    </w:rPr>
  </w:style>
  <w:style w:type="paragraph" w:styleId="Nadpis6">
    <w:name w:val="heading 6"/>
    <w:basedOn w:val="Normln"/>
    <w:next w:val="Normln"/>
    <w:link w:val="Nadpis6Char"/>
    <w:semiHidden/>
    <w:unhideWhenUsed/>
    <w:qFormat/>
    <w:rsid w:val="00217311"/>
    <w:pPr>
      <w:numPr>
        <w:ilvl w:val="5"/>
        <w:numId w:val="1"/>
      </w:numPr>
      <w:spacing w:before="240" w:after="60"/>
      <w:outlineLvl w:val="5"/>
    </w:pPr>
    <w:rPr>
      <w:b/>
      <w:bCs/>
      <w:sz w:val="22"/>
      <w:szCs w:val="22"/>
    </w:rPr>
  </w:style>
  <w:style w:type="paragraph" w:styleId="Nadpis7">
    <w:name w:val="heading 7"/>
    <w:basedOn w:val="Normln"/>
    <w:next w:val="Normln"/>
    <w:link w:val="Nadpis7Char"/>
    <w:semiHidden/>
    <w:unhideWhenUsed/>
    <w:qFormat/>
    <w:rsid w:val="00217311"/>
    <w:pPr>
      <w:numPr>
        <w:ilvl w:val="6"/>
        <w:numId w:val="1"/>
      </w:numPr>
      <w:spacing w:before="240" w:after="60"/>
      <w:outlineLvl w:val="6"/>
    </w:pPr>
  </w:style>
  <w:style w:type="paragraph" w:styleId="Nadpis8">
    <w:name w:val="heading 8"/>
    <w:basedOn w:val="Normln"/>
    <w:next w:val="Normln"/>
    <w:link w:val="Nadpis8Char"/>
    <w:semiHidden/>
    <w:unhideWhenUsed/>
    <w:qFormat/>
    <w:rsid w:val="00217311"/>
    <w:pPr>
      <w:numPr>
        <w:ilvl w:val="7"/>
        <w:numId w:val="1"/>
      </w:numPr>
      <w:spacing w:before="240" w:after="60"/>
      <w:outlineLvl w:val="7"/>
    </w:pPr>
    <w:rPr>
      <w:i/>
      <w:iCs/>
    </w:rPr>
  </w:style>
  <w:style w:type="paragraph" w:styleId="Nadpis9">
    <w:name w:val="heading 9"/>
    <w:basedOn w:val="Normln"/>
    <w:next w:val="Normln"/>
    <w:link w:val="Nadpis9Char"/>
    <w:semiHidden/>
    <w:unhideWhenUsed/>
    <w:qFormat/>
    <w:rsid w:val="00217311"/>
    <w:pPr>
      <w:numPr>
        <w:ilvl w:val="8"/>
        <w:numId w:val="1"/>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Prvni Char,Sinpps1 Char"/>
    <w:link w:val="Nadpis1"/>
    <w:rsid w:val="000547E1"/>
    <w:rPr>
      <w:b/>
      <w:bCs/>
      <w:kern w:val="32"/>
      <w:sz w:val="48"/>
      <w:szCs w:val="32"/>
      <w:lang w:eastAsia="en-US" w:bidi="en-US"/>
    </w:rPr>
  </w:style>
  <w:style w:type="character" w:customStyle="1" w:styleId="Nadpis2Char">
    <w:name w:val="Nadpis 2 Char"/>
    <w:aliases w:val="Sinpps2 Char"/>
    <w:link w:val="Nadpis2"/>
    <w:rsid w:val="00F45448"/>
    <w:rPr>
      <w:rFonts w:ascii="Arial" w:hAnsi="Arial"/>
      <w:bCs/>
      <w:iCs/>
      <w:sz w:val="24"/>
      <w:szCs w:val="28"/>
      <w:u w:val="single"/>
      <w:lang w:eastAsia="en-US" w:bidi="en-US"/>
    </w:rPr>
  </w:style>
  <w:style w:type="character" w:customStyle="1" w:styleId="Nadpis3Char">
    <w:name w:val="Nadpis 3 Char"/>
    <w:aliases w:val="DUR_3 Char,Sinpps4 Char"/>
    <w:link w:val="Nadpis3"/>
    <w:rsid w:val="00F45448"/>
    <w:rPr>
      <w:rFonts w:ascii="Arial" w:hAnsi="Arial"/>
      <w:b/>
      <w:bCs/>
      <w:sz w:val="24"/>
      <w:szCs w:val="26"/>
      <w:lang w:eastAsia="en-US" w:bidi="en-US"/>
    </w:rPr>
  </w:style>
  <w:style w:type="character" w:customStyle="1" w:styleId="Nadpis4Char">
    <w:name w:val="Nadpis 4 Char"/>
    <w:link w:val="Nadpis4"/>
    <w:rsid w:val="00217311"/>
    <w:rPr>
      <w:rFonts w:ascii="Arial" w:hAnsi="Arial"/>
      <w:b/>
      <w:bCs/>
      <w:sz w:val="28"/>
      <w:szCs w:val="28"/>
      <w:lang w:eastAsia="en-US" w:bidi="en-US"/>
    </w:rPr>
  </w:style>
  <w:style w:type="character" w:customStyle="1" w:styleId="Nadpis5Char">
    <w:name w:val="Nadpis 5 Char"/>
    <w:link w:val="Nadpis5"/>
    <w:semiHidden/>
    <w:rsid w:val="00217311"/>
    <w:rPr>
      <w:rFonts w:ascii="Arial" w:hAnsi="Arial"/>
      <w:b/>
      <w:bCs/>
      <w:i/>
      <w:iCs/>
      <w:sz w:val="26"/>
      <w:szCs w:val="26"/>
      <w:lang w:eastAsia="en-US" w:bidi="en-US"/>
    </w:rPr>
  </w:style>
  <w:style w:type="character" w:customStyle="1" w:styleId="Nadpis6Char">
    <w:name w:val="Nadpis 6 Char"/>
    <w:link w:val="Nadpis6"/>
    <w:semiHidden/>
    <w:rsid w:val="00217311"/>
    <w:rPr>
      <w:rFonts w:ascii="Arial" w:hAnsi="Arial"/>
      <w:b/>
      <w:bCs/>
      <w:sz w:val="22"/>
      <w:szCs w:val="22"/>
      <w:lang w:eastAsia="en-US" w:bidi="en-US"/>
    </w:rPr>
  </w:style>
  <w:style w:type="character" w:customStyle="1" w:styleId="Nadpis7Char">
    <w:name w:val="Nadpis 7 Char"/>
    <w:link w:val="Nadpis7"/>
    <w:semiHidden/>
    <w:rsid w:val="00217311"/>
    <w:rPr>
      <w:rFonts w:ascii="Arial" w:hAnsi="Arial"/>
      <w:sz w:val="24"/>
      <w:szCs w:val="24"/>
      <w:lang w:eastAsia="en-US" w:bidi="en-US"/>
    </w:rPr>
  </w:style>
  <w:style w:type="character" w:customStyle="1" w:styleId="Nadpis8Char">
    <w:name w:val="Nadpis 8 Char"/>
    <w:link w:val="Nadpis8"/>
    <w:semiHidden/>
    <w:rsid w:val="00217311"/>
    <w:rPr>
      <w:rFonts w:ascii="Arial" w:hAnsi="Arial"/>
      <w:i/>
      <w:iCs/>
      <w:sz w:val="24"/>
      <w:szCs w:val="24"/>
      <w:lang w:eastAsia="en-US" w:bidi="en-US"/>
    </w:rPr>
  </w:style>
  <w:style w:type="character" w:customStyle="1" w:styleId="Nadpis9Char">
    <w:name w:val="Nadpis 9 Char"/>
    <w:link w:val="Nadpis9"/>
    <w:semiHidden/>
    <w:rsid w:val="00217311"/>
    <w:rPr>
      <w:rFonts w:ascii="Cambria" w:hAnsi="Cambria"/>
      <w:sz w:val="22"/>
      <w:szCs w:val="22"/>
      <w:lang w:eastAsia="en-US" w:bidi="en-US"/>
    </w:rPr>
  </w:style>
  <w:style w:type="paragraph" w:styleId="Titulek">
    <w:name w:val="caption"/>
    <w:basedOn w:val="Normln"/>
    <w:next w:val="Normln"/>
    <w:uiPriority w:val="35"/>
    <w:unhideWhenUsed/>
    <w:rsid w:val="00217311"/>
    <w:rPr>
      <w:caps/>
      <w:spacing w:val="10"/>
      <w:sz w:val="18"/>
      <w:szCs w:val="18"/>
    </w:rPr>
  </w:style>
  <w:style w:type="paragraph" w:styleId="Nzev">
    <w:name w:val="Title"/>
    <w:basedOn w:val="Normln"/>
    <w:next w:val="Normln"/>
    <w:link w:val="NzevChar"/>
    <w:uiPriority w:val="10"/>
    <w:rsid w:val="00217311"/>
    <w:pPr>
      <w:spacing w:before="240" w:after="60"/>
      <w:jc w:val="center"/>
      <w:outlineLvl w:val="0"/>
    </w:pPr>
    <w:rPr>
      <w:rFonts w:ascii="Cambria" w:hAnsi="Cambria"/>
      <w:b/>
      <w:bCs/>
      <w:kern w:val="28"/>
      <w:sz w:val="32"/>
      <w:szCs w:val="32"/>
    </w:rPr>
  </w:style>
  <w:style w:type="character" w:customStyle="1" w:styleId="NzevChar">
    <w:name w:val="Název Char"/>
    <w:link w:val="Nzev"/>
    <w:uiPriority w:val="10"/>
    <w:rsid w:val="00217311"/>
    <w:rPr>
      <w:rFonts w:ascii="Cambria" w:eastAsia="Times New Roman" w:hAnsi="Cambria"/>
      <w:b/>
      <w:bCs/>
      <w:kern w:val="28"/>
      <w:sz w:val="32"/>
      <w:szCs w:val="32"/>
    </w:rPr>
  </w:style>
  <w:style w:type="paragraph" w:styleId="Podnadpis">
    <w:name w:val="Subtitle"/>
    <w:basedOn w:val="Normln"/>
    <w:next w:val="Normln"/>
    <w:link w:val="PodnadpisChar"/>
    <w:uiPriority w:val="11"/>
    <w:rsid w:val="00217311"/>
    <w:pPr>
      <w:spacing w:after="60"/>
      <w:jc w:val="center"/>
      <w:outlineLvl w:val="1"/>
    </w:pPr>
    <w:rPr>
      <w:rFonts w:ascii="Cambria" w:hAnsi="Cambria"/>
    </w:rPr>
  </w:style>
  <w:style w:type="character" w:customStyle="1" w:styleId="PodnadpisChar">
    <w:name w:val="Podnadpis Char"/>
    <w:link w:val="Podnadpis"/>
    <w:uiPriority w:val="11"/>
    <w:rsid w:val="00217311"/>
    <w:rPr>
      <w:rFonts w:ascii="Cambria" w:eastAsia="Times New Roman" w:hAnsi="Cambria"/>
      <w:sz w:val="24"/>
      <w:szCs w:val="24"/>
    </w:rPr>
  </w:style>
  <w:style w:type="character" w:styleId="Siln">
    <w:name w:val="Strong"/>
    <w:uiPriority w:val="22"/>
    <w:qFormat/>
    <w:rsid w:val="00217311"/>
    <w:rPr>
      <w:b/>
      <w:bCs/>
    </w:rPr>
  </w:style>
  <w:style w:type="character" w:styleId="Zdraznn">
    <w:name w:val="Emphasis"/>
    <w:uiPriority w:val="20"/>
    <w:qFormat/>
    <w:rsid w:val="00217311"/>
    <w:rPr>
      <w:rFonts w:ascii="Calibri" w:hAnsi="Calibri"/>
      <w:b/>
      <w:i/>
      <w:iCs/>
    </w:rPr>
  </w:style>
  <w:style w:type="paragraph" w:styleId="Bezmezer">
    <w:name w:val="No Spacing"/>
    <w:aliases w:val="Sinpps_txt"/>
    <w:basedOn w:val="Zkladntext-prvnodsazen"/>
    <w:next w:val="Zkladntext-prvnodsazen"/>
    <w:link w:val="BezmezerChar"/>
    <w:uiPriority w:val="1"/>
    <w:qFormat/>
    <w:rsid w:val="00EA79AE"/>
    <w:pPr>
      <w:tabs>
        <w:tab w:val="left" w:pos="369"/>
      </w:tabs>
      <w:spacing w:before="120" w:after="120"/>
      <w:ind w:left="369" w:firstLine="0"/>
    </w:pPr>
    <w:rPr>
      <w:szCs w:val="32"/>
    </w:rPr>
  </w:style>
  <w:style w:type="character" w:customStyle="1" w:styleId="BezmezerChar">
    <w:name w:val="Bez mezer Char"/>
    <w:aliases w:val="Sinpps_txt Char"/>
    <w:link w:val="Bezmezer"/>
    <w:uiPriority w:val="1"/>
    <w:qFormat/>
    <w:rsid w:val="00EA79AE"/>
    <w:rPr>
      <w:rFonts w:ascii="Arial" w:hAnsi="Arial"/>
      <w:sz w:val="24"/>
      <w:szCs w:val="32"/>
      <w:lang w:eastAsia="en-US" w:bidi="en-US"/>
    </w:rPr>
  </w:style>
  <w:style w:type="paragraph" w:styleId="Odstavecseseznamem">
    <w:name w:val="List Paragraph"/>
    <w:basedOn w:val="Normln"/>
    <w:link w:val="OdstavecseseznamemChar"/>
    <w:uiPriority w:val="34"/>
    <w:qFormat/>
    <w:rsid w:val="00217311"/>
    <w:pPr>
      <w:ind w:left="720"/>
      <w:contextualSpacing/>
    </w:pPr>
  </w:style>
  <w:style w:type="paragraph" w:styleId="Citt">
    <w:name w:val="Quote"/>
    <w:basedOn w:val="Normln"/>
    <w:next w:val="Normln"/>
    <w:link w:val="CittChar"/>
    <w:uiPriority w:val="29"/>
    <w:rsid w:val="00217311"/>
    <w:rPr>
      <w:i/>
    </w:rPr>
  </w:style>
  <w:style w:type="character" w:customStyle="1" w:styleId="CittChar">
    <w:name w:val="Citát Char"/>
    <w:link w:val="Citt"/>
    <w:uiPriority w:val="29"/>
    <w:rsid w:val="00217311"/>
    <w:rPr>
      <w:i/>
      <w:sz w:val="24"/>
      <w:szCs w:val="24"/>
    </w:rPr>
  </w:style>
  <w:style w:type="paragraph" w:styleId="Vrazncitt">
    <w:name w:val="Intense Quote"/>
    <w:basedOn w:val="Normln"/>
    <w:next w:val="Normln"/>
    <w:link w:val="VrazncittChar"/>
    <w:uiPriority w:val="30"/>
    <w:rsid w:val="00217311"/>
    <w:pPr>
      <w:ind w:left="720" w:right="720"/>
    </w:pPr>
    <w:rPr>
      <w:b/>
      <w:i/>
      <w:szCs w:val="22"/>
    </w:rPr>
  </w:style>
  <w:style w:type="character" w:customStyle="1" w:styleId="VrazncittChar">
    <w:name w:val="Výrazný citát Char"/>
    <w:link w:val="Vrazncitt"/>
    <w:uiPriority w:val="30"/>
    <w:rsid w:val="00217311"/>
    <w:rPr>
      <w:b/>
      <w:i/>
      <w:sz w:val="24"/>
    </w:rPr>
  </w:style>
  <w:style w:type="character" w:styleId="Zdraznnjemn">
    <w:name w:val="Subtle Emphasis"/>
    <w:uiPriority w:val="19"/>
    <w:rsid w:val="00217311"/>
    <w:rPr>
      <w:i/>
      <w:color w:val="5A5A5A"/>
    </w:rPr>
  </w:style>
  <w:style w:type="character" w:styleId="Zdraznnintenzivn">
    <w:name w:val="Intense Emphasis"/>
    <w:uiPriority w:val="21"/>
    <w:rsid w:val="00217311"/>
    <w:rPr>
      <w:b/>
      <w:i/>
      <w:sz w:val="24"/>
      <w:szCs w:val="24"/>
      <w:u w:val="single"/>
    </w:rPr>
  </w:style>
  <w:style w:type="character" w:styleId="Odkazjemn">
    <w:name w:val="Subtle Reference"/>
    <w:uiPriority w:val="31"/>
    <w:rsid w:val="00217311"/>
    <w:rPr>
      <w:sz w:val="24"/>
      <w:szCs w:val="24"/>
      <w:u w:val="single"/>
    </w:rPr>
  </w:style>
  <w:style w:type="character" w:styleId="Odkazintenzivn">
    <w:name w:val="Intense Reference"/>
    <w:uiPriority w:val="32"/>
    <w:rsid w:val="00217311"/>
    <w:rPr>
      <w:b/>
      <w:sz w:val="24"/>
      <w:u w:val="single"/>
    </w:rPr>
  </w:style>
  <w:style w:type="character" w:styleId="Nzevknihy">
    <w:name w:val="Book Title"/>
    <w:uiPriority w:val="33"/>
    <w:rsid w:val="00217311"/>
    <w:rPr>
      <w:rFonts w:ascii="Cambria" w:eastAsia="Times New Roman" w:hAnsi="Cambria"/>
      <w:b/>
      <w:i/>
      <w:sz w:val="24"/>
      <w:szCs w:val="24"/>
    </w:rPr>
  </w:style>
  <w:style w:type="paragraph" w:styleId="Nadpisobsahu">
    <w:name w:val="TOC Heading"/>
    <w:basedOn w:val="Nadpis1"/>
    <w:next w:val="Normln"/>
    <w:uiPriority w:val="39"/>
    <w:unhideWhenUsed/>
    <w:rsid w:val="00217311"/>
    <w:pPr>
      <w:outlineLvl w:val="9"/>
    </w:pPr>
  </w:style>
  <w:style w:type="paragraph" w:styleId="Zhlav">
    <w:name w:val="header"/>
    <w:aliases w:val="Char, Char"/>
    <w:basedOn w:val="Normln"/>
    <w:link w:val="ZhlavChar"/>
    <w:unhideWhenUsed/>
    <w:rsid w:val="006D2A9F"/>
    <w:pPr>
      <w:tabs>
        <w:tab w:val="center" w:pos="4536"/>
        <w:tab w:val="right" w:pos="9072"/>
      </w:tabs>
    </w:pPr>
  </w:style>
  <w:style w:type="character" w:customStyle="1" w:styleId="ZhlavChar">
    <w:name w:val="Záhlaví Char"/>
    <w:aliases w:val="Char Char, Char Char"/>
    <w:basedOn w:val="Standardnpsmoodstavce"/>
    <w:link w:val="Zhlav"/>
    <w:rsid w:val="006D2A9F"/>
  </w:style>
  <w:style w:type="paragraph" w:styleId="Zpat">
    <w:name w:val="footer"/>
    <w:basedOn w:val="Normln"/>
    <w:link w:val="ZpatChar"/>
    <w:unhideWhenUsed/>
    <w:rsid w:val="006D2A9F"/>
    <w:pPr>
      <w:tabs>
        <w:tab w:val="center" w:pos="4536"/>
        <w:tab w:val="right" w:pos="9072"/>
      </w:tabs>
    </w:pPr>
  </w:style>
  <w:style w:type="character" w:customStyle="1" w:styleId="ZpatChar">
    <w:name w:val="Zápatí Char"/>
    <w:basedOn w:val="Standardnpsmoodstavce"/>
    <w:link w:val="Zpat"/>
    <w:rsid w:val="006D2A9F"/>
  </w:style>
  <w:style w:type="paragraph" w:styleId="Textbubliny">
    <w:name w:val="Balloon Text"/>
    <w:basedOn w:val="Normln"/>
    <w:link w:val="TextbublinyChar"/>
    <w:uiPriority w:val="99"/>
    <w:semiHidden/>
    <w:unhideWhenUsed/>
    <w:rsid w:val="006D2A9F"/>
    <w:rPr>
      <w:rFonts w:ascii="Tahoma" w:hAnsi="Tahoma" w:cs="Tahoma"/>
      <w:sz w:val="16"/>
      <w:szCs w:val="16"/>
    </w:rPr>
  </w:style>
  <w:style w:type="character" w:customStyle="1" w:styleId="TextbublinyChar">
    <w:name w:val="Text bubliny Char"/>
    <w:link w:val="Textbubliny"/>
    <w:uiPriority w:val="99"/>
    <w:semiHidden/>
    <w:rsid w:val="006D2A9F"/>
    <w:rPr>
      <w:rFonts w:ascii="Tahoma" w:hAnsi="Tahoma" w:cs="Tahoma"/>
      <w:sz w:val="16"/>
      <w:szCs w:val="16"/>
    </w:rPr>
  </w:style>
  <w:style w:type="paragraph" w:styleId="Obsah1">
    <w:name w:val="toc 1"/>
    <w:basedOn w:val="Normln"/>
    <w:next w:val="Normln"/>
    <w:autoRedefine/>
    <w:uiPriority w:val="39"/>
    <w:unhideWhenUsed/>
    <w:qFormat/>
    <w:rsid w:val="008C4FBB"/>
    <w:pPr>
      <w:spacing w:before="240" w:after="120"/>
      <w:ind w:right="1134"/>
      <w:jc w:val="left"/>
    </w:pPr>
    <w:rPr>
      <w:rFonts w:asciiTheme="minorHAnsi" w:hAnsiTheme="minorHAnsi" w:cstheme="minorHAnsi"/>
      <w:b/>
      <w:bCs/>
      <w:sz w:val="20"/>
      <w:szCs w:val="20"/>
    </w:rPr>
  </w:style>
  <w:style w:type="paragraph" w:styleId="Obsah2">
    <w:name w:val="toc 2"/>
    <w:basedOn w:val="Normln"/>
    <w:next w:val="Normln"/>
    <w:autoRedefine/>
    <w:uiPriority w:val="39"/>
    <w:unhideWhenUsed/>
    <w:qFormat/>
    <w:rsid w:val="008C4FBB"/>
    <w:pPr>
      <w:tabs>
        <w:tab w:val="left" w:pos="709"/>
        <w:tab w:val="right" w:leader="dot" w:pos="9627"/>
      </w:tabs>
      <w:spacing w:before="120"/>
      <w:ind w:left="238" w:right="1134" w:hanging="238"/>
      <w:jc w:val="left"/>
    </w:pPr>
    <w:rPr>
      <w:rFonts w:asciiTheme="minorHAnsi" w:hAnsiTheme="minorHAnsi" w:cstheme="minorHAnsi"/>
      <w:iCs/>
      <w:sz w:val="20"/>
      <w:szCs w:val="20"/>
    </w:rPr>
  </w:style>
  <w:style w:type="paragraph" w:styleId="Obsah3">
    <w:name w:val="toc 3"/>
    <w:basedOn w:val="Normln"/>
    <w:next w:val="Normln"/>
    <w:autoRedefine/>
    <w:uiPriority w:val="39"/>
    <w:unhideWhenUsed/>
    <w:qFormat/>
    <w:rsid w:val="008C4FBB"/>
    <w:pPr>
      <w:ind w:right="1134"/>
      <w:jc w:val="left"/>
    </w:pPr>
    <w:rPr>
      <w:rFonts w:asciiTheme="minorHAnsi" w:hAnsiTheme="minorHAnsi" w:cstheme="minorHAnsi"/>
      <w:sz w:val="20"/>
      <w:szCs w:val="20"/>
    </w:rPr>
  </w:style>
  <w:style w:type="character" w:styleId="Hypertextovodkaz">
    <w:name w:val="Hyperlink"/>
    <w:uiPriority w:val="99"/>
    <w:unhideWhenUsed/>
    <w:rsid w:val="00DD70FA"/>
    <w:rPr>
      <w:color w:val="0000FF"/>
      <w:u w:val="single"/>
    </w:rPr>
  </w:style>
  <w:style w:type="paragraph" w:styleId="Zkladntext">
    <w:name w:val="Body Text"/>
    <w:basedOn w:val="Normln"/>
    <w:link w:val="ZkladntextChar"/>
    <w:semiHidden/>
    <w:unhideWhenUsed/>
    <w:rsid w:val="00070282"/>
    <w:pPr>
      <w:spacing w:after="120"/>
    </w:pPr>
  </w:style>
  <w:style w:type="character" w:customStyle="1" w:styleId="ZkladntextChar">
    <w:name w:val="Základní text Char"/>
    <w:link w:val="Zkladntext"/>
    <w:semiHidden/>
    <w:rsid w:val="00070282"/>
    <w:rPr>
      <w:rFonts w:ascii="Arial" w:hAnsi="Arial"/>
      <w:sz w:val="24"/>
      <w:szCs w:val="24"/>
      <w:lang w:val="cs-CZ"/>
    </w:rPr>
  </w:style>
  <w:style w:type="paragraph" w:styleId="Zkladntext-prvnodsazen">
    <w:name w:val="Body Text First Indent"/>
    <w:basedOn w:val="Zkladntext"/>
    <w:link w:val="Zkladntext-prvnodsazenChar"/>
    <w:uiPriority w:val="99"/>
    <w:unhideWhenUsed/>
    <w:rsid w:val="00070282"/>
    <w:pPr>
      <w:spacing w:after="0"/>
      <w:ind w:firstLine="360"/>
    </w:pPr>
  </w:style>
  <w:style w:type="character" w:customStyle="1" w:styleId="Zkladntext-prvnodsazenChar">
    <w:name w:val="Základní text - první odsazený Char"/>
    <w:basedOn w:val="ZkladntextChar"/>
    <w:link w:val="Zkladntext-prvnodsazen"/>
    <w:uiPriority w:val="99"/>
    <w:rsid w:val="00070282"/>
    <w:rPr>
      <w:rFonts w:ascii="Arial" w:hAnsi="Arial"/>
      <w:sz w:val="24"/>
      <w:szCs w:val="24"/>
      <w:lang w:val="cs-CZ"/>
    </w:rPr>
  </w:style>
  <w:style w:type="paragraph" w:customStyle="1" w:styleId="RS3">
    <w:name w:val="_RS_3"/>
    <w:basedOn w:val="Nadpis3"/>
    <w:next w:val="RSText"/>
    <w:link w:val="RS3Char"/>
    <w:qFormat/>
    <w:rsid w:val="0046645D"/>
    <w:pPr>
      <w:numPr>
        <w:numId w:val="0"/>
      </w:numPr>
      <w:tabs>
        <w:tab w:val="left" w:pos="567"/>
      </w:tabs>
      <w:spacing w:after="120"/>
      <w:ind w:left="1134"/>
      <w:jc w:val="left"/>
    </w:pPr>
    <w:rPr>
      <w:rFonts w:asciiTheme="minorHAnsi" w:hAnsiTheme="minorHAnsi"/>
      <w:sz w:val="28"/>
      <w:szCs w:val="20"/>
      <w:lang w:eastAsia="cs-CZ" w:bidi="ar-SA"/>
    </w:rPr>
  </w:style>
  <w:style w:type="character" w:customStyle="1" w:styleId="RS3Char">
    <w:name w:val="_RS_3 Char"/>
    <w:link w:val="RS3"/>
    <w:rsid w:val="0046645D"/>
    <w:rPr>
      <w:rFonts w:asciiTheme="minorHAnsi" w:hAnsiTheme="minorHAnsi"/>
      <w:b/>
      <w:bCs/>
      <w:sz w:val="28"/>
    </w:rPr>
  </w:style>
  <w:style w:type="paragraph" w:customStyle="1" w:styleId="BX">
    <w:name w:val="B.X"/>
    <w:basedOn w:val="Nadpis2"/>
    <w:next w:val="Nadpis3"/>
    <w:link w:val="BXChar"/>
    <w:rsid w:val="00254C7A"/>
    <w:pPr>
      <w:numPr>
        <w:numId w:val="7"/>
      </w:numPr>
      <w:jc w:val="left"/>
    </w:pPr>
    <w:rPr>
      <w:rFonts w:asciiTheme="minorHAnsi" w:hAnsiTheme="minorHAnsi"/>
      <w:b/>
      <w:sz w:val="36"/>
      <w:u w:val="none"/>
    </w:rPr>
  </w:style>
  <w:style w:type="character" w:customStyle="1" w:styleId="BXChar">
    <w:name w:val="B.X Char"/>
    <w:link w:val="BX"/>
    <w:rsid w:val="00254C7A"/>
    <w:rPr>
      <w:rFonts w:asciiTheme="minorHAnsi" w:hAnsiTheme="minorHAnsi"/>
      <w:b/>
      <w:bCs/>
      <w:iCs/>
      <w:sz w:val="36"/>
      <w:szCs w:val="28"/>
      <w:lang w:eastAsia="en-US" w:bidi="en-US"/>
    </w:rPr>
  </w:style>
  <w:style w:type="paragraph" w:customStyle="1" w:styleId="Stylabecko">
    <w:name w:val="Styl abecko"/>
    <w:basedOn w:val="Zkladntext-prvnodsazen"/>
    <w:rsid w:val="00D87EF2"/>
    <w:pPr>
      <w:numPr>
        <w:numId w:val="4"/>
      </w:numPr>
      <w:spacing w:before="120" w:after="120"/>
      <w:jc w:val="left"/>
    </w:pPr>
    <w:rPr>
      <w:u w:val="single"/>
    </w:rPr>
  </w:style>
  <w:style w:type="paragraph" w:customStyle="1" w:styleId="Abececdo">
    <w:name w:val="Abececdo"/>
    <w:basedOn w:val="Stylabecko"/>
    <w:rsid w:val="00F719F9"/>
    <w:rPr>
      <w:b/>
    </w:rPr>
  </w:style>
  <w:style w:type="paragraph" w:customStyle="1" w:styleId="Druhy">
    <w:name w:val="Druhy"/>
    <w:basedOn w:val="Normln"/>
    <w:rsid w:val="00327583"/>
    <w:pPr>
      <w:tabs>
        <w:tab w:val="left" w:pos="567"/>
        <w:tab w:val="left" w:pos="4111"/>
      </w:tabs>
      <w:spacing w:before="360" w:line="276" w:lineRule="auto"/>
    </w:pPr>
    <w:rPr>
      <w:u w:val="single"/>
    </w:rPr>
  </w:style>
  <w:style w:type="paragraph" w:customStyle="1" w:styleId="abc">
    <w:name w:val="abc"/>
    <w:basedOn w:val="Stylabecko"/>
    <w:rsid w:val="004464BE"/>
    <w:pPr>
      <w:numPr>
        <w:numId w:val="3"/>
      </w:numPr>
    </w:pPr>
    <w:rPr>
      <w:b/>
    </w:rPr>
  </w:style>
  <w:style w:type="paragraph" w:styleId="Obsah4">
    <w:name w:val="toc 4"/>
    <w:basedOn w:val="Normln"/>
    <w:next w:val="Normln"/>
    <w:autoRedefine/>
    <w:uiPriority w:val="39"/>
    <w:unhideWhenUsed/>
    <w:rsid w:val="00BD2E3E"/>
    <w:pPr>
      <w:tabs>
        <w:tab w:val="left" w:pos="709"/>
        <w:tab w:val="right" w:leader="dot" w:pos="9627"/>
      </w:tabs>
      <w:ind w:left="709" w:right="565" w:hanging="283"/>
      <w:jc w:val="left"/>
    </w:pPr>
    <w:rPr>
      <w:rFonts w:asciiTheme="minorHAnsi" w:hAnsiTheme="minorHAnsi" w:cstheme="minorHAnsi"/>
      <w:sz w:val="20"/>
      <w:szCs w:val="20"/>
    </w:rPr>
  </w:style>
  <w:style w:type="paragraph" w:styleId="Obsah5">
    <w:name w:val="toc 5"/>
    <w:basedOn w:val="Normln"/>
    <w:next w:val="Normln"/>
    <w:autoRedefine/>
    <w:uiPriority w:val="39"/>
    <w:unhideWhenUsed/>
    <w:rsid w:val="008C4FBB"/>
    <w:pPr>
      <w:tabs>
        <w:tab w:val="left" w:pos="1440"/>
        <w:tab w:val="right" w:leader="dot" w:pos="9627"/>
      </w:tabs>
      <w:ind w:left="958" w:right="565"/>
      <w:jc w:val="left"/>
    </w:pPr>
    <w:rPr>
      <w:rFonts w:asciiTheme="minorHAnsi" w:hAnsiTheme="minorHAnsi" w:cstheme="minorHAnsi"/>
      <w:sz w:val="20"/>
      <w:szCs w:val="20"/>
    </w:rPr>
  </w:style>
  <w:style w:type="paragraph" w:styleId="Obsah6">
    <w:name w:val="toc 6"/>
    <w:basedOn w:val="Normln"/>
    <w:next w:val="Normln"/>
    <w:autoRedefine/>
    <w:uiPriority w:val="39"/>
    <w:unhideWhenUsed/>
    <w:rsid w:val="000547E1"/>
    <w:pPr>
      <w:ind w:left="1202" w:right="2835"/>
      <w:jc w:val="left"/>
    </w:pPr>
    <w:rPr>
      <w:rFonts w:asciiTheme="minorHAnsi" w:hAnsiTheme="minorHAnsi" w:cstheme="minorHAnsi"/>
      <w:sz w:val="20"/>
      <w:szCs w:val="20"/>
    </w:rPr>
  </w:style>
  <w:style w:type="paragraph" w:styleId="Obsah7">
    <w:name w:val="toc 7"/>
    <w:basedOn w:val="Normln"/>
    <w:next w:val="Normln"/>
    <w:autoRedefine/>
    <w:uiPriority w:val="39"/>
    <w:unhideWhenUsed/>
    <w:rsid w:val="00FA0522"/>
    <w:pPr>
      <w:ind w:left="1440"/>
      <w:jc w:val="left"/>
    </w:pPr>
    <w:rPr>
      <w:rFonts w:asciiTheme="minorHAnsi" w:hAnsiTheme="minorHAnsi" w:cstheme="minorHAnsi"/>
      <w:sz w:val="20"/>
      <w:szCs w:val="20"/>
    </w:rPr>
  </w:style>
  <w:style w:type="paragraph" w:styleId="Obsah8">
    <w:name w:val="toc 8"/>
    <w:basedOn w:val="Normln"/>
    <w:next w:val="Normln"/>
    <w:autoRedefine/>
    <w:uiPriority w:val="39"/>
    <w:unhideWhenUsed/>
    <w:rsid w:val="00FA0522"/>
    <w:pPr>
      <w:ind w:left="1680"/>
      <w:jc w:val="left"/>
    </w:pPr>
    <w:rPr>
      <w:rFonts w:asciiTheme="minorHAnsi" w:hAnsiTheme="minorHAnsi" w:cstheme="minorHAnsi"/>
      <w:sz w:val="20"/>
      <w:szCs w:val="20"/>
    </w:rPr>
  </w:style>
  <w:style w:type="paragraph" w:styleId="Obsah9">
    <w:name w:val="toc 9"/>
    <w:basedOn w:val="Normln"/>
    <w:next w:val="Normln"/>
    <w:autoRedefine/>
    <w:uiPriority w:val="39"/>
    <w:unhideWhenUsed/>
    <w:rsid w:val="00FA0522"/>
    <w:pPr>
      <w:ind w:left="1920"/>
      <w:jc w:val="left"/>
    </w:pPr>
    <w:rPr>
      <w:rFonts w:asciiTheme="minorHAnsi" w:hAnsiTheme="minorHAnsi" w:cstheme="minorHAnsi"/>
      <w:sz w:val="20"/>
      <w:szCs w:val="20"/>
    </w:rPr>
  </w:style>
  <w:style w:type="paragraph" w:customStyle="1" w:styleId="SinppsDUR1">
    <w:name w:val="Sinpps_DUR_1"/>
    <w:basedOn w:val="BX"/>
    <w:link w:val="SinppsDUR1Char"/>
    <w:rsid w:val="00CF15BB"/>
  </w:style>
  <w:style w:type="numbering" w:customStyle="1" w:styleId="SinppsDUR">
    <w:name w:val="Sinpps_DUR"/>
    <w:uiPriority w:val="99"/>
    <w:rsid w:val="0073228B"/>
    <w:pPr>
      <w:numPr>
        <w:numId w:val="5"/>
      </w:numPr>
    </w:pPr>
  </w:style>
  <w:style w:type="character" w:customStyle="1" w:styleId="SinppsDUR1Char">
    <w:name w:val="Sinpps_DUR_1 Char"/>
    <w:basedOn w:val="BXChar"/>
    <w:link w:val="SinppsDUR1"/>
    <w:rsid w:val="00CF15BB"/>
    <w:rPr>
      <w:rFonts w:asciiTheme="minorHAnsi" w:hAnsiTheme="minorHAnsi"/>
      <w:b/>
      <w:bCs/>
      <w:iCs/>
      <w:sz w:val="36"/>
      <w:szCs w:val="28"/>
      <w:lang w:eastAsia="en-US" w:bidi="en-US"/>
    </w:rPr>
  </w:style>
  <w:style w:type="paragraph" w:customStyle="1" w:styleId="sinpps2">
    <w:name w:val="sinpps_2"/>
    <w:basedOn w:val="Normln"/>
    <w:rsid w:val="0009478B"/>
  </w:style>
  <w:style w:type="paragraph" w:customStyle="1" w:styleId="Zaklad">
    <w:name w:val="Zaklad"/>
    <w:basedOn w:val="Normln"/>
    <w:rsid w:val="001010AD"/>
    <w:pPr>
      <w:tabs>
        <w:tab w:val="left" w:pos="369"/>
      </w:tabs>
      <w:spacing w:after="120" w:line="276" w:lineRule="auto"/>
      <w:jc w:val="left"/>
    </w:pPr>
    <w:rPr>
      <w:szCs w:val="32"/>
    </w:rPr>
  </w:style>
  <w:style w:type="paragraph" w:customStyle="1" w:styleId="sinppsX">
    <w:name w:val="sinpps_X"/>
    <w:basedOn w:val="Normln"/>
    <w:rsid w:val="008E5885"/>
    <w:pPr>
      <w:spacing w:before="240" w:after="120"/>
    </w:pPr>
    <w:rPr>
      <w:sz w:val="28"/>
      <w:u w:val="single"/>
    </w:rPr>
  </w:style>
  <w:style w:type="paragraph" w:customStyle="1" w:styleId="Nadzaklad">
    <w:name w:val="Nadzaklad"/>
    <w:basedOn w:val="Zaklad"/>
    <w:rsid w:val="008F3F64"/>
    <w:pPr>
      <w:numPr>
        <w:numId w:val="6"/>
      </w:numPr>
      <w:tabs>
        <w:tab w:val="left" w:pos="3828"/>
      </w:tabs>
      <w:spacing w:after="60"/>
    </w:pPr>
    <w:rPr>
      <w:u w:val="single"/>
    </w:rPr>
  </w:style>
  <w:style w:type="numbering" w:customStyle="1" w:styleId="SinppsDUR10">
    <w:name w:val="Sinpps_DUR1"/>
    <w:uiPriority w:val="99"/>
    <w:rsid w:val="00CC678F"/>
  </w:style>
  <w:style w:type="paragraph" w:customStyle="1" w:styleId="Default">
    <w:name w:val="Default"/>
    <w:rsid w:val="00EE6BF1"/>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character" w:styleId="PromnnHTML">
    <w:name w:val="HTML Variable"/>
    <w:basedOn w:val="Standardnpsmoodstavce"/>
    <w:uiPriority w:val="99"/>
    <w:semiHidden/>
    <w:unhideWhenUsed/>
    <w:rsid w:val="00034825"/>
    <w:rPr>
      <w:i/>
      <w:iCs/>
    </w:rPr>
  </w:style>
  <w:style w:type="paragraph" w:customStyle="1" w:styleId="q4">
    <w:name w:val="q4"/>
    <w:basedOn w:val="Normln"/>
    <w:rsid w:val="00E17D3A"/>
    <w:pPr>
      <w:spacing w:before="100" w:beforeAutospacing="1" w:after="100" w:afterAutospacing="1"/>
      <w:jc w:val="left"/>
    </w:pPr>
    <w:rPr>
      <w:rFonts w:ascii="Times New Roman" w:hAnsi="Times New Roman"/>
      <w:lang w:eastAsia="cs-CZ" w:bidi="ar-SA"/>
    </w:rPr>
  </w:style>
  <w:style w:type="numbering" w:customStyle="1" w:styleId="SinppsDUR2">
    <w:name w:val="Sinpps_DUR2"/>
    <w:uiPriority w:val="99"/>
    <w:rsid w:val="00C6783F"/>
  </w:style>
  <w:style w:type="paragraph" w:customStyle="1" w:styleId="q3">
    <w:name w:val="q3"/>
    <w:basedOn w:val="Normln"/>
    <w:rsid w:val="00DA6FF5"/>
    <w:pPr>
      <w:spacing w:before="100" w:beforeAutospacing="1" w:after="100" w:afterAutospacing="1"/>
      <w:jc w:val="left"/>
    </w:pPr>
    <w:rPr>
      <w:rFonts w:ascii="Times New Roman" w:hAnsi="Times New Roman"/>
      <w:lang w:eastAsia="cs-CZ" w:bidi="ar-SA"/>
    </w:rPr>
  </w:style>
  <w:style w:type="paragraph" w:customStyle="1" w:styleId="DUR3">
    <w:name w:val="DUR3"/>
    <w:basedOn w:val="RS3"/>
    <w:link w:val="DUR3Char"/>
    <w:rsid w:val="000D7232"/>
  </w:style>
  <w:style w:type="character" w:customStyle="1" w:styleId="DUR3Char">
    <w:name w:val="DUR3 Char"/>
    <w:basedOn w:val="RS3Char"/>
    <w:link w:val="DUR3"/>
    <w:rsid w:val="000D7232"/>
    <w:rPr>
      <w:rFonts w:ascii="Arial" w:hAnsi="Arial"/>
      <w:b/>
      <w:bCs/>
      <w:iCs w:val="0"/>
      <w:sz w:val="24"/>
      <w:u w:val="single"/>
    </w:rPr>
  </w:style>
  <w:style w:type="character" w:styleId="Nevyeenzmnka">
    <w:name w:val="Unresolved Mention"/>
    <w:basedOn w:val="Standardnpsmoodstavce"/>
    <w:uiPriority w:val="99"/>
    <w:semiHidden/>
    <w:unhideWhenUsed/>
    <w:rsid w:val="00D95735"/>
    <w:rPr>
      <w:color w:val="605E5C"/>
      <w:shd w:val="clear" w:color="auto" w:fill="E1DFDD"/>
    </w:rPr>
  </w:style>
  <w:style w:type="paragraph" w:customStyle="1" w:styleId="RS1">
    <w:name w:val="_RS_1"/>
    <w:basedOn w:val="Nadpis1"/>
    <w:next w:val="RSText"/>
    <w:link w:val="RS1Char"/>
    <w:qFormat/>
    <w:rsid w:val="000547E1"/>
    <w:pPr>
      <w:spacing w:after="120"/>
      <w:ind w:left="1134"/>
      <w:jc w:val="left"/>
    </w:pPr>
    <w:rPr>
      <w:rFonts w:asciiTheme="minorHAnsi" w:hAnsiTheme="minorHAnsi"/>
      <w:iCs/>
      <w:sz w:val="44"/>
      <w:szCs w:val="28"/>
    </w:rPr>
  </w:style>
  <w:style w:type="character" w:customStyle="1" w:styleId="RS1Char">
    <w:name w:val="_RS_1 Char"/>
    <w:basedOn w:val="BXChar"/>
    <w:link w:val="RS1"/>
    <w:rsid w:val="000547E1"/>
    <w:rPr>
      <w:rFonts w:asciiTheme="minorHAnsi" w:hAnsiTheme="minorHAnsi"/>
      <w:b/>
      <w:bCs/>
      <w:iCs/>
      <w:kern w:val="32"/>
      <w:sz w:val="44"/>
      <w:szCs w:val="28"/>
      <w:lang w:eastAsia="en-US" w:bidi="en-US"/>
    </w:rPr>
  </w:style>
  <w:style w:type="character" w:styleId="slostrnky">
    <w:name w:val="page number"/>
    <w:basedOn w:val="Standardnpsmoodstavce"/>
    <w:semiHidden/>
    <w:rsid w:val="00C02FEC"/>
  </w:style>
  <w:style w:type="paragraph" w:customStyle="1" w:styleId="RS2">
    <w:name w:val="_RS_2"/>
    <w:basedOn w:val="Nadpis2"/>
    <w:next w:val="RSText"/>
    <w:link w:val="RS2Char"/>
    <w:qFormat/>
    <w:rsid w:val="000547E1"/>
    <w:pPr>
      <w:numPr>
        <w:numId w:val="0"/>
      </w:numPr>
      <w:spacing w:after="120"/>
      <w:ind w:left="1134"/>
      <w:jc w:val="left"/>
    </w:pPr>
    <w:rPr>
      <w:rFonts w:asciiTheme="minorHAnsi" w:hAnsiTheme="minorHAnsi"/>
      <w:b/>
      <w:iCs w:val="0"/>
      <w:sz w:val="36"/>
      <w:u w:val="none"/>
    </w:rPr>
  </w:style>
  <w:style w:type="character" w:customStyle="1" w:styleId="RS2Char">
    <w:name w:val="_RS_2 Char"/>
    <w:basedOn w:val="BXChar"/>
    <w:link w:val="RS2"/>
    <w:rsid w:val="000547E1"/>
    <w:rPr>
      <w:rFonts w:asciiTheme="minorHAnsi" w:hAnsiTheme="minorHAnsi"/>
      <w:b/>
      <w:bCs/>
      <w:iCs w:val="0"/>
      <w:sz w:val="36"/>
      <w:szCs w:val="28"/>
      <w:lang w:eastAsia="en-US" w:bidi="en-US"/>
    </w:rPr>
  </w:style>
  <w:style w:type="paragraph" w:customStyle="1" w:styleId="RSText">
    <w:name w:val="_RS_Text"/>
    <w:basedOn w:val="Normln"/>
    <w:link w:val="RSTextChar"/>
    <w:qFormat/>
    <w:rsid w:val="006472F3"/>
    <w:pPr>
      <w:keepLines/>
      <w:spacing w:after="80"/>
    </w:pPr>
    <w:rPr>
      <w:rFonts w:asciiTheme="minorHAnsi" w:hAnsiTheme="minorHAnsi"/>
      <w:bCs/>
      <w:sz w:val="22"/>
    </w:rPr>
  </w:style>
  <w:style w:type="paragraph" w:customStyle="1" w:styleId="RS4">
    <w:name w:val="_RS_4"/>
    <w:basedOn w:val="RS3"/>
    <w:next w:val="RSText"/>
    <w:link w:val="RS4Char"/>
    <w:qFormat/>
    <w:rsid w:val="0046645D"/>
    <w:rPr>
      <w:bCs w:val="0"/>
      <w:iCs/>
      <w:sz w:val="24"/>
      <w:u w:val="single"/>
    </w:rPr>
  </w:style>
  <w:style w:type="character" w:customStyle="1" w:styleId="RSTextChar">
    <w:name w:val="_RS_Text Char"/>
    <w:basedOn w:val="RS3Char"/>
    <w:link w:val="RSText"/>
    <w:rsid w:val="006472F3"/>
    <w:rPr>
      <w:rFonts w:asciiTheme="minorHAnsi" w:hAnsiTheme="minorHAnsi"/>
      <w:b w:val="0"/>
      <w:bCs/>
      <w:sz w:val="22"/>
      <w:szCs w:val="24"/>
      <w:lang w:eastAsia="en-US" w:bidi="en-US"/>
    </w:rPr>
  </w:style>
  <w:style w:type="paragraph" w:customStyle="1" w:styleId="Normal2">
    <w:name w:val="Normal 2"/>
    <w:basedOn w:val="RSText"/>
    <w:link w:val="Normal2Char"/>
    <w:rsid w:val="00590DB3"/>
    <w:pPr>
      <w:spacing w:before="20" w:after="20"/>
    </w:pPr>
  </w:style>
  <w:style w:type="character" w:customStyle="1" w:styleId="RS4Char">
    <w:name w:val="_RS_4 Char"/>
    <w:basedOn w:val="RS3Char"/>
    <w:link w:val="RS4"/>
    <w:rsid w:val="0046645D"/>
    <w:rPr>
      <w:rFonts w:asciiTheme="minorHAnsi" w:hAnsiTheme="minorHAnsi"/>
      <w:b/>
      <w:bCs w:val="0"/>
      <w:iCs/>
      <w:sz w:val="24"/>
      <w:u w:val="single"/>
    </w:rPr>
  </w:style>
  <w:style w:type="character" w:customStyle="1" w:styleId="value">
    <w:name w:val="value"/>
    <w:basedOn w:val="Standardnpsmoodstavce"/>
    <w:rsid w:val="00285CBF"/>
  </w:style>
  <w:style w:type="character" w:customStyle="1" w:styleId="Normal2Char">
    <w:name w:val="Normal 2 Char"/>
    <w:basedOn w:val="RSTextChar"/>
    <w:link w:val="Normal2"/>
    <w:rsid w:val="00590DB3"/>
    <w:rPr>
      <w:rFonts w:asciiTheme="minorHAnsi" w:hAnsiTheme="minorHAnsi"/>
      <w:b w:val="0"/>
      <w:bCs/>
      <w:iCs w:val="0"/>
      <w:sz w:val="22"/>
      <w:szCs w:val="24"/>
      <w:lang w:eastAsia="en-US" w:bidi="en-US"/>
    </w:rPr>
  </w:style>
  <w:style w:type="paragraph" w:styleId="Normlnweb">
    <w:name w:val="Normal (Web)"/>
    <w:basedOn w:val="Normln"/>
    <w:uiPriority w:val="99"/>
    <w:semiHidden/>
    <w:unhideWhenUsed/>
    <w:rsid w:val="00475328"/>
    <w:pPr>
      <w:spacing w:before="100" w:beforeAutospacing="1" w:after="100" w:afterAutospacing="1"/>
      <w:jc w:val="left"/>
    </w:pPr>
    <w:rPr>
      <w:rFonts w:ascii="Times New Roman" w:hAnsi="Times New Roman"/>
      <w:lang w:eastAsia="cs-CZ" w:bidi="ar-SA"/>
    </w:rPr>
  </w:style>
  <w:style w:type="paragraph" w:styleId="Zkladntext3">
    <w:name w:val="Body Text 3"/>
    <w:basedOn w:val="Normln"/>
    <w:link w:val="Zkladntext3Char"/>
    <w:semiHidden/>
    <w:unhideWhenUsed/>
    <w:rsid w:val="0004676F"/>
    <w:pPr>
      <w:spacing w:after="120"/>
    </w:pPr>
    <w:rPr>
      <w:sz w:val="16"/>
      <w:szCs w:val="16"/>
    </w:rPr>
  </w:style>
  <w:style w:type="character" w:customStyle="1" w:styleId="Zkladntext3Char">
    <w:name w:val="Základní text 3 Char"/>
    <w:basedOn w:val="Standardnpsmoodstavce"/>
    <w:link w:val="Zkladntext3"/>
    <w:semiHidden/>
    <w:rsid w:val="0004676F"/>
    <w:rPr>
      <w:rFonts w:ascii="Arial" w:hAnsi="Arial"/>
      <w:sz w:val="16"/>
      <w:szCs w:val="16"/>
      <w:lang w:eastAsia="en-US" w:bidi="en-US"/>
    </w:rPr>
  </w:style>
  <w:style w:type="paragraph" w:customStyle="1" w:styleId="xl76">
    <w:name w:val="xl76"/>
    <w:basedOn w:val="Normln"/>
    <w:rsid w:val="000467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16"/>
      <w:szCs w:val="16"/>
      <w:lang w:eastAsia="cs-CZ" w:bidi="ar-SA"/>
    </w:rPr>
  </w:style>
  <w:style w:type="character" w:customStyle="1" w:styleId="Zkladntext1">
    <w:name w:val="Základní text 1"/>
    <w:rsid w:val="00143AC2"/>
    <w:rPr>
      <w:rFonts w:ascii="Arial" w:hAnsi="Arial"/>
      <w:color w:val="000000"/>
      <w:sz w:val="20"/>
      <w:lang w:val="cs-CZ" w:eastAsia="cs-CZ" w:bidi="ar-SA"/>
    </w:rPr>
  </w:style>
  <w:style w:type="character" w:styleId="Odkaznakoment">
    <w:name w:val="annotation reference"/>
    <w:basedOn w:val="Standardnpsmoodstavce"/>
    <w:uiPriority w:val="99"/>
    <w:semiHidden/>
    <w:unhideWhenUsed/>
    <w:rsid w:val="00282425"/>
    <w:rPr>
      <w:sz w:val="16"/>
      <w:szCs w:val="16"/>
    </w:rPr>
  </w:style>
  <w:style w:type="paragraph" w:styleId="Textkomente">
    <w:name w:val="annotation text"/>
    <w:basedOn w:val="Normln"/>
    <w:link w:val="TextkomenteChar"/>
    <w:uiPriority w:val="99"/>
    <w:semiHidden/>
    <w:unhideWhenUsed/>
    <w:rsid w:val="00282425"/>
    <w:rPr>
      <w:sz w:val="20"/>
      <w:szCs w:val="20"/>
    </w:rPr>
  </w:style>
  <w:style w:type="character" w:customStyle="1" w:styleId="TextkomenteChar">
    <w:name w:val="Text komentáře Char"/>
    <w:basedOn w:val="Standardnpsmoodstavce"/>
    <w:link w:val="Textkomente"/>
    <w:uiPriority w:val="99"/>
    <w:semiHidden/>
    <w:rsid w:val="00282425"/>
    <w:rPr>
      <w:rFonts w:ascii="Arial" w:hAnsi="Arial"/>
      <w:lang w:eastAsia="en-US" w:bidi="en-US"/>
    </w:rPr>
  </w:style>
  <w:style w:type="paragraph" w:styleId="Pedmtkomente">
    <w:name w:val="annotation subject"/>
    <w:basedOn w:val="Textkomente"/>
    <w:next w:val="Textkomente"/>
    <w:link w:val="PedmtkomenteChar"/>
    <w:uiPriority w:val="99"/>
    <w:semiHidden/>
    <w:unhideWhenUsed/>
    <w:rsid w:val="00282425"/>
    <w:rPr>
      <w:b/>
      <w:bCs/>
    </w:rPr>
  </w:style>
  <w:style w:type="character" w:customStyle="1" w:styleId="PedmtkomenteChar">
    <w:name w:val="Předmět komentáře Char"/>
    <w:basedOn w:val="TextkomenteChar"/>
    <w:link w:val="Pedmtkomente"/>
    <w:uiPriority w:val="99"/>
    <w:semiHidden/>
    <w:rsid w:val="00282425"/>
    <w:rPr>
      <w:rFonts w:ascii="Arial" w:hAnsi="Arial"/>
      <w:b/>
      <w:bCs/>
      <w:lang w:eastAsia="en-US" w:bidi="en-US"/>
    </w:rPr>
  </w:style>
  <w:style w:type="paragraph" w:customStyle="1" w:styleId="znaka">
    <w:name w:val="značka"/>
    <w:rsid w:val="007E7802"/>
    <w:pPr>
      <w:widowControl w:val="0"/>
      <w:autoSpaceDE w:val="0"/>
      <w:autoSpaceDN w:val="0"/>
      <w:adjustRightInd w:val="0"/>
      <w:ind w:firstLine="216"/>
      <w:jc w:val="both"/>
    </w:pPr>
    <w:rPr>
      <w:rFonts w:ascii="Arial" w:hAnsi="Arial" w:cs="Arial"/>
      <w:color w:val="000000"/>
      <w:sz w:val="22"/>
      <w:szCs w:val="22"/>
    </w:rPr>
  </w:style>
  <w:style w:type="numbering" w:customStyle="1" w:styleId="Styl1">
    <w:name w:val="Styl1"/>
    <w:uiPriority w:val="99"/>
    <w:rsid w:val="000E5FCF"/>
    <w:pPr>
      <w:numPr>
        <w:numId w:val="12"/>
      </w:numPr>
    </w:pPr>
  </w:style>
  <w:style w:type="numbering" w:customStyle="1" w:styleId="Styl2">
    <w:name w:val="Styl2"/>
    <w:uiPriority w:val="99"/>
    <w:rsid w:val="007A1244"/>
    <w:pPr>
      <w:numPr>
        <w:numId w:val="13"/>
      </w:numPr>
    </w:pPr>
  </w:style>
  <w:style w:type="numbering" w:customStyle="1" w:styleId="Styl3">
    <w:name w:val="Styl3"/>
    <w:uiPriority w:val="99"/>
    <w:rsid w:val="00EB6145"/>
    <w:pPr>
      <w:numPr>
        <w:numId w:val="14"/>
      </w:numPr>
    </w:pPr>
  </w:style>
  <w:style w:type="paragraph" w:customStyle="1" w:styleId="RS5">
    <w:name w:val="_RS_5"/>
    <w:basedOn w:val="RS4"/>
    <w:next w:val="RSText"/>
    <w:link w:val="RS5Char"/>
    <w:qFormat/>
    <w:rsid w:val="0046645D"/>
    <w:pPr>
      <w:numPr>
        <w:ilvl w:val="0"/>
      </w:numPr>
      <w:ind w:left="1701"/>
    </w:pPr>
    <w:rPr>
      <w:bCs/>
      <w:sz w:val="22"/>
      <w:u w:val="none"/>
    </w:rPr>
  </w:style>
  <w:style w:type="paragraph" w:customStyle="1" w:styleId="RS6">
    <w:name w:val="_RS_6"/>
    <w:basedOn w:val="RS5"/>
    <w:next w:val="RSText"/>
    <w:link w:val="RS6Char"/>
    <w:qFormat/>
    <w:rsid w:val="008F5A38"/>
    <w:pPr>
      <w:spacing w:before="120"/>
      <w:ind w:left="0"/>
    </w:pPr>
    <w:rPr>
      <w:i/>
    </w:rPr>
  </w:style>
  <w:style w:type="character" w:customStyle="1" w:styleId="RS5Char">
    <w:name w:val="_RS_5 Char"/>
    <w:basedOn w:val="RSTextChar"/>
    <w:link w:val="RS5"/>
    <w:rsid w:val="0046645D"/>
    <w:rPr>
      <w:rFonts w:asciiTheme="minorHAnsi" w:hAnsiTheme="minorHAnsi"/>
      <w:b/>
      <w:bCs/>
      <w:iCs w:val="0"/>
      <w:sz w:val="22"/>
      <w:szCs w:val="24"/>
      <w:lang w:eastAsia="en-US" w:bidi="en-US"/>
    </w:rPr>
  </w:style>
  <w:style w:type="paragraph" w:customStyle="1" w:styleId="RS7">
    <w:name w:val="_RS_7"/>
    <w:basedOn w:val="RSText"/>
    <w:next w:val="RSText"/>
    <w:link w:val="RS7Char"/>
    <w:qFormat/>
    <w:rsid w:val="008F5A38"/>
    <w:pPr>
      <w:keepNext/>
      <w:spacing w:before="120" w:after="120"/>
    </w:pPr>
    <w:rPr>
      <w:i/>
      <w:iCs/>
      <w:u w:val="single"/>
    </w:rPr>
  </w:style>
  <w:style w:type="character" w:customStyle="1" w:styleId="RS6Char">
    <w:name w:val="_RS_6 Char"/>
    <w:basedOn w:val="RS5Char"/>
    <w:link w:val="RS6"/>
    <w:rsid w:val="008F5A38"/>
    <w:rPr>
      <w:rFonts w:asciiTheme="minorHAnsi" w:hAnsiTheme="minorHAnsi"/>
      <w:b/>
      <w:bCs/>
      <w:i/>
      <w:iCs w:val="0"/>
      <w:sz w:val="22"/>
      <w:szCs w:val="24"/>
      <w:lang w:eastAsia="en-US" w:bidi="en-US"/>
    </w:rPr>
  </w:style>
  <w:style w:type="paragraph" w:customStyle="1" w:styleId="RS8">
    <w:name w:val="_RS_8"/>
    <w:basedOn w:val="RSText"/>
    <w:next w:val="RSText"/>
    <w:link w:val="RS8Char"/>
    <w:qFormat/>
    <w:rsid w:val="0046645D"/>
    <w:pPr>
      <w:spacing w:before="120" w:after="120"/>
    </w:pPr>
    <w:rPr>
      <w:i/>
      <w:iCs/>
    </w:rPr>
  </w:style>
  <w:style w:type="character" w:customStyle="1" w:styleId="RS7Char">
    <w:name w:val="_RS_7 Char"/>
    <w:basedOn w:val="RSTextChar"/>
    <w:link w:val="RS7"/>
    <w:rsid w:val="008F5A38"/>
    <w:rPr>
      <w:rFonts w:asciiTheme="minorHAnsi" w:hAnsiTheme="minorHAnsi"/>
      <w:b w:val="0"/>
      <w:bCs/>
      <w:i/>
      <w:sz w:val="22"/>
      <w:szCs w:val="24"/>
      <w:u w:val="single"/>
      <w:lang w:eastAsia="en-US" w:bidi="en-US"/>
    </w:rPr>
  </w:style>
  <w:style w:type="character" w:customStyle="1" w:styleId="RS8Char">
    <w:name w:val="_RS_8 Char"/>
    <w:basedOn w:val="RSTextChar"/>
    <w:link w:val="RS8"/>
    <w:rsid w:val="0046645D"/>
    <w:rPr>
      <w:rFonts w:asciiTheme="minorHAnsi" w:hAnsiTheme="minorHAnsi"/>
      <w:b w:val="0"/>
      <w:bCs/>
      <w:i/>
      <w:iCs w:val="0"/>
      <w:sz w:val="22"/>
      <w:szCs w:val="24"/>
      <w:lang w:eastAsia="en-US" w:bidi="en-US"/>
    </w:rPr>
  </w:style>
  <w:style w:type="table" w:styleId="Mkatabulky">
    <w:name w:val="Table Grid"/>
    <w:basedOn w:val="Normlntabulka"/>
    <w:rsid w:val="00222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link w:val="Odstavecseseznamem"/>
    <w:uiPriority w:val="99"/>
    <w:rsid w:val="00BA791C"/>
    <w:rPr>
      <w:rFonts w:ascii="Arial" w:hAnsi="Arial"/>
      <w:sz w:val="24"/>
      <w:szCs w:val="24"/>
      <w:lang w:eastAsia="en-US" w:bidi="en-US"/>
    </w:rPr>
  </w:style>
  <w:style w:type="paragraph" w:styleId="Revize">
    <w:name w:val="Revision"/>
    <w:hidden/>
    <w:uiPriority w:val="99"/>
    <w:semiHidden/>
    <w:rsid w:val="00D96E85"/>
    <w:rPr>
      <w:rFonts w:ascii="Arial" w:hAnsi="Arial"/>
      <w:sz w:val="24"/>
      <w:szCs w:val="24"/>
      <w:lang w:eastAsia="en-US" w:bidi="en-US"/>
    </w:rPr>
  </w:style>
  <w:style w:type="paragraph" w:customStyle="1" w:styleId="l3">
    <w:name w:val="l3"/>
    <w:basedOn w:val="Normln"/>
    <w:rsid w:val="00B5054A"/>
    <w:pPr>
      <w:spacing w:before="100" w:beforeAutospacing="1" w:after="100" w:afterAutospacing="1"/>
      <w:jc w:val="left"/>
    </w:pPr>
    <w:rPr>
      <w:rFonts w:ascii="Times New Roman" w:hAnsi="Times New Roman"/>
      <w:lang w:eastAsia="cs-CZ" w:bidi="ar-SA"/>
    </w:rPr>
  </w:style>
  <w:style w:type="paragraph" w:customStyle="1" w:styleId="l4">
    <w:name w:val="l4"/>
    <w:basedOn w:val="Normln"/>
    <w:rsid w:val="00B5054A"/>
    <w:pPr>
      <w:spacing w:before="100" w:beforeAutospacing="1" w:after="100" w:afterAutospacing="1"/>
      <w:jc w:val="left"/>
    </w:pPr>
    <w:rPr>
      <w:rFonts w:ascii="Times New Roman" w:hAnsi="Times New Roman"/>
      <w:lang w:eastAsia="cs-CZ" w:bidi="ar-SA"/>
    </w:rPr>
  </w:style>
  <w:style w:type="paragraph" w:customStyle="1" w:styleId="l5">
    <w:name w:val="l5"/>
    <w:basedOn w:val="Normln"/>
    <w:rsid w:val="00B5054A"/>
    <w:pPr>
      <w:spacing w:before="100" w:beforeAutospacing="1" w:after="100" w:afterAutospacing="1"/>
      <w:jc w:val="left"/>
    </w:pPr>
    <w:rPr>
      <w:rFonts w:ascii="Times New Roman" w:hAnsi="Times New Roman"/>
      <w:lang w:eastAsia="cs-CZ" w:bidi="ar-SA"/>
    </w:rPr>
  </w:style>
  <w:style w:type="paragraph" w:customStyle="1" w:styleId="l6">
    <w:name w:val="l6"/>
    <w:basedOn w:val="Normln"/>
    <w:rsid w:val="00B5054A"/>
    <w:pPr>
      <w:spacing w:before="100" w:beforeAutospacing="1" w:after="100" w:afterAutospacing="1"/>
      <w:jc w:val="left"/>
    </w:pPr>
    <w:rPr>
      <w:rFonts w:ascii="Times New Roman" w:hAnsi="Times New Roman"/>
      <w:lang w:eastAsia="cs-CZ" w:bidi="ar-SA"/>
    </w:rPr>
  </w:style>
  <w:style w:type="paragraph" w:customStyle="1" w:styleId="Zkladntextodsazen3">
    <w:name w:val="Základní text odsazený3"/>
    <w:basedOn w:val="Normln"/>
    <w:rsid w:val="000756F8"/>
    <w:pPr>
      <w:widowControl w:val="0"/>
      <w:suppressAutoHyphens/>
      <w:ind w:firstLine="709"/>
    </w:pPr>
    <w:rPr>
      <w:rFonts w:eastAsia="Arial Unicode MS" w:cs="Arial"/>
      <w:sz w:val="20"/>
      <w:lang w:bidi="ar-SA"/>
    </w:rPr>
  </w:style>
  <w:style w:type="paragraph" w:customStyle="1" w:styleId="RSTextsraen">
    <w:name w:val="_RS_Text_sražený"/>
    <w:basedOn w:val="RSText"/>
    <w:link w:val="RSTextsraenChar"/>
    <w:qFormat/>
    <w:rsid w:val="006472F3"/>
    <w:pPr>
      <w:spacing w:line="240" w:lineRule="atLeast"/>
    </w:pPr>
  </w:style>
  <w:style w:type="character" w:customStyle="1" w:styleId="RSTextsraenChar">
    <w:name w:val="_RS_Text_sražený Char"/>
    <w:basedOn w:val="Normal2Char"/>
    <w:link w:val="RSTextsraen"/>
    <w:rsid w:val="006472F3"/>
    <w:rPr>
      <w:rFonts w:asciiTheme="minorHAnsi" w:hAnsiTheme="minorHAnsi"/>
      <w:b w:val="0"/>
      <w:bCs/>
      <w:iCs w:val="0"/>
      <w:sz w:val="22"/>
      <w:szCs w:val="24"/>
      <w:lang w:eastAsia="en-US" w:bidi="en-US"/>
    </w:rPr>
  </w:style>
  <w:style w:type="character" w:styleId="Sledovanodkaz">
    <w:name w:val="FollowedHyperlink"/>
    <w:basedOn w:val="Standardnpsmoodstavce"/>
    <w:uiPriority w:val="99"/>
    <w:semiHidden/>
    <w:unhideWhenUsed/>
    <w:rsid w:val="009C534D"/>
    <w:rPr>
      <w:color w:val="800080"/>
      <w:u w:val="single"/>
    </w:rPr>
  </w:style>
  <w:style w:type="paragraph" w:customStyle="1" w:styleId="msonormal0">
    <w:name w:val="msonormal"/>
    <w:basedOn w:val="Normln"/>
    <w:rsid w:val="009C534D"/>
    <w:pPr>
      <w:spacing w:before="100" w:beforeAutospacing="1" w:after="100" w:afterAutospacing="1"/>
      <w:jc w:val="left"/>
    </w:pPr>
    <w:rPr>
      <w:rFonts w:ascii="Times New Roman" w:hAnsi="Times New Roman"/>
      <w:lang w:eastAsia="cs-CZ" w:bidi="ar-SA"/>
    </w:rPr>
  </w:style>
  <w:style w:type="character" w:customStyle="1" w:styleId="ZhlavChar1">
    <w:name w:val="Záhlaví Char1"/>
    <w:aliases w:val="Char Char1"/>
    <w:basedOn w:val="Standardnpsmoodstavce"/>
    <w:semiHidden/>
    <w:rsid w:val="009C534D"/>
    <w:rPr>
      <w:rFonts w:ascii="Arial" w:hAnsi="Arial" w:cs="Arial"/>
      <w:iCs/>
      <w:color w:val="000000"/>
    </w:rPr>
  </w:style>
  <w:style w:type="paragraph" w:styleId="Textvysvtlivek">
    <w:name w:val="endnote text"/>
    <w:basedOn w:val="Normln"/>
    <w:link w:val="TextvysvtlivekChar"/>
    <w:semiHidden/>
    <w:unhideWhenUsed/>
    <w:rsid w:val="009C534D"/>
    <w:pPr>
      <w:jc w:val="left"/>
    </w:pPr>
    <w:rPr>
      <w:color w:val="000000"/>
      <w:szCs w:val="20"/>
      <w:lang w:eastAsia="cs-CZ" w:bidi="ar-SA"/>
    </w:rPr>
  </w:style>
  <w:style w:type="character" w:customStyle="1" w:styleId="TextvysvtlivekChar">
    <w:name w:val="Text vysvětlivek Char"/>
    <w:basedOn w:val="Standardnpsmoodstavce"/>
    <w:link w:val="Textvysvtlivek"/>
    <w:semiHidden/>
    <w:rsid w:val="009C534D"/>
    <w:rPr>
      <w:rFonts w:ascii="Arial" w:hAnsi="Arial"/>
      <w:color w:val="000000"/>
      <w:sz w:val="24"/>
    </w:rPr>
  </w:style>
  <w:style w:type="paragraph" w:styleId="Zkladntextodsazen">
    <w:name w:val="Body Text Indent"/>
    <w:basedOn w:val="Normln"/>
    <w:link w:val="ZkladntextodsazenChar"/>
    <w:semiHidden/>
    <w:unhideWhenUsed/>
    <w:rsid w:val="009C534D"/>
    <w:pPr>
      <w:numPr>
        <w:ilvl w:val="12"/>
      </w:numPr>
      <w:ind w:firstLine="737"/>
    </w:pPr>
    <w:rPr>
      <w:sz w:val="20"/>
      <w:szCs w:val="20"/>
      <w:lang w:eastAsia="cs-CZ" w:bidi="ar-SA"/>
    </w:rPr>
  </w:style>
  <w:style w:type="character" w:customStyle="1" w:styleId="ZkladntextodsazenChar">
    <w:name w:val="Základní text odsazený Char"/>
    <w:basedOn w:val="Standardnpsmoodstavce"/>
    <w:link w:val="Zkladntextodsazen"/>
    <w:semiHidden/>
    <w:rsid w:val="009C534D"/>
    <w:rPr>
      <w:rFonts w:ascii="Arial" w:hAnsi="Arial"/>
    </w:rPr>
  </w:style>
  <w:style w:type="paragraph" w:styleId="Datum">
    <w:name w:val="Date"/>
    <w:basedOn w:val="Normln"/>
    <w:next w:val="Normln"/>
    <w:link w:val="DatumChar"/>
    <w:semiHidden/>
    <w:unhideWhenUsed/>
    <w:rsid w:val="009C534D"/>
    <w:pPr>
      <w:tabs>
        <w:tab w:val="left" w:pos="680"/>
      </w:tabs>
      <w:jc w:val="left"/>
    </w:pPr>
    <w:rPr>
      <w:sz w:val="20"/>
      <w:lang w:eastAsia="cs-CZ" w:bidi="ar-SA"/>
    </w:rPr>
  </w:style>
  <w:style w:type="character" w:customStyle="1" w:styleId="DatumChar">
    <w:name w:val="Datum Char"/>
    <w:basedOn w:val="Standardnpsmoodstavce"/>
    <w:link w:val="Datum"/>
    <w:semiHidden/>
    <w:rsid w:val="009C534D"/>
    <w:rPr>
      <w:rFonts w:ascii="Arial" w:hAnsi="Arial"/>
      <w:szCs w:val="24"/>
    </w:rPr>
  </w:style>
  <w:style w:type="paragraph" w:styleId="Zkladntext2">
    <w:name w:val="Body Text 2"/>
    <w:basedOn w:val="Normln"/>
    <w:link w:val="Zkladntext2Char"/>
    <w:semiHidden/>
    <w:unhideWhenUsed/>
    <w:rsid w:val="009C534D"/>
    <w:pPr>
      <w:jc w:val="left"/>
    </w:pPr>
    <w:rPr>
      <w:rFonts w:ascii="Arial Narrow" w:hAnsi="Arial Narrow" w:cs="Arial"/>
      <w:b/>
      <w:bCs/>
      <w:iCs/>
      <w:color w:val="000000"/>
      <w:sz w:val="28"/>
      <w:szCs w:val="20"/>
      <w:lang w:eastAsia="cs-CZ" w:bidi="ar-SA"/>
    </w:rPr>
  </w:style>
  <w:style w:type="character" w:customStyle="1" w:styleId="Zkladntext2Char">
    <w:name w:val="Základní text 2 Char"/>
    <w:basedOn w:val="Standardnpsmoodstavce"/>
    <w:link w:val="Zkladntext2"/>
    <w:semiHidden/>
    <w:rsid w:val="009C534D"/>
    <w:rPr>
      <w:rFonts w:ascii="Arial Narrow" w:hAnsi="Arial Narrow" w:cs="Arial"/>
      <w:b/>
      <w:bCs/>
      <w:iCs/>
      <w:color w:val="000000"/>
      <w:sz w:val="28"/>
    </w:rPr>
  </w:style>
  <w:style w:type="paragraph" w:styleId="Zkladntextodsazen2">
    <w:name w:val="Body Text Indent 2"/>
    <w:basedOn w:val="Normln"/>
    <w:link w:val="Zkladntextodsazen2Char"/>
    <w:semiHidden/>
    <w:unhideWhenUsed/>
    <w:rsid w:val="009C534D"/>
    <w:pPr>
      <w:ind w:firstLine="708"/>
    </w:pPr>
    <w:rPr>
      <w:sz w:val="20"/>
      <w:szCs w:val="20"/>
      <w:lang w:eastAsia="cs-CZ" w:bidi="ar-SA"/>
    </w:rPr>
  </w:style>
  <w:style w:type="character" w:customStyle="1" w:styleId="Zkladntextodsazen2Char">
    <w:name w:val="Základní text odsazený 2 Char"/>
    <w:basedOn w:val="Standardnpsmoodstavce"/>
    <w:link w:val="Zkladntextodsazen2"/>
    <w:semiHidden/>
    <w:rsid w:val="009C534D"/>
    <w:rPr>
      <w:rFonts w:ascii="Arial" w:hAnsi="Arial"/>
    </w:rPr>
  </w:style>
  <w:style w:type="paragraph" w:styleId="Zkladntextodsazen30">
    <w:name w:val="Body Text Indent 3"/>
    <w:basedOn w:val="Normln"/>
    <w:link w:val="Zkladntextodsazen3Char"/>
    <w:semiHidden/>
    <w:unhideWhenUsed/>
    <w:rsid w:val="009C534D"/>
    <w:pPr>
      <w:ind w:left="360"/>
      <w:jc w:val="left"/>
    </w:pPr>
    <w:rPr>
      <w:rFonts w:cs="Arial"/>
      <w:sz w:val="20"/>
      <w:szCs w:val="20"/>
      <w:lang w:eastAsia="cs-CZ" w:bidi="ar-SA"/>
    </w:rPr>
  </w:style>
  <w:style w:type="character" w:customStyle="1" w:styleId="Zkladntextodsazen3Char">
    <w:name w:val="Základní text odsazený 3 Char"/>
    <w:basedOn w:val="Standardnpsmoodstavce"/>
    <w:link w:val="Zkladntextodsazen30"/>
    <w:semiHidden/>
    <w:rsid w:val="009C534D"/>
    <w:rPr>
      <w:rFonts w:ascii="Arial" w:hAnsi="Arial" w:cs="Arial"/>
    </w:rPr>
  </w:style>
  <w:style w:type="paragraph" w:customStyle="1" w:styleId="font5">
    <w:name w:val="font5"/>
    <w:basedOn w:val="Normln"/>
    <w:rsid w:val="009C534D"/>
    <w:pPr>
      <w:spacing w:before="100" w:beforeAutospacing="1" w:after="100" w:afterAutospacing="1"/>
      <w:jc w:val="left"/>
    </w:pPr>
    <w:rPr>
      <w:rFonts w:cs="Arial"/>
      <w:color w:val="000000"/>
      <w:sz w:val="20"/>
      <w:szCs w:val="20"/>
      <w:lang w:eastAsia="cs-CZ" w:bidi="ar-SA"/>
    </w:rPr>
  </w:style>
  <w:style w:type="paragraph" w:customStyle="1" w:styleId="font0">
    <w:name w:val="font0"/>
    <w:basedOn w:val="Normln"/>
    <w:rsid w:val="009C534D"/>
    <w:pPr>
      <w:spacing w:before="100" w:beforeAutospacing="1" w:after="100" w:afterAutospacing="1"/>
      <w:jc w:val="left"/>
    </w:pPr>
    <w:rPr>
      <w:sz w:val="20"/>
      <w:szCs w:val="20"/>
      <w:lang w:eastAsia="cs-CZ" w:bidi="ar-SA"/>
    </w:rPr>
  </w:style>
  <w:style w:type="paragraph" w:customStyle="1" w:styleId="xl24">
    <w:name w:val="xl24"/>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eastAsia="cs-CZ" w:bidi="ar-SA"/>
    </w:rPr>
  </w:style>
  <w:style w:type="paragraph" w:customStyle="1" w:styleId="xl25">
    <w:name w:val="xl25"/>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eastAsia="cs-CZ" w:bidi="ar-SA"/>
    </w:rPr>
  </w:style>
  <w:style w:type="paragraph" w:customStyle="1" w:styleId="xl26">
    <w:name w:val="xl26"/>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lang w:eastAsia="cs-CZ" w:bidi="ar-SA"/>
    </w:rPr>
  </w:style>
  <w:style w:type="paragraph" w:customStyle="1" w:styleId="xl27">
    <w:name w:val="xl27"/>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cs-CZ" w:bidi="ar-SA"/>
    </w:rPr>
  </w:style>
  <w:style w:type="paragraph" w:customStyle="1" w:styleId="xl28">
    <w:name w:val="xl28"/>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cs-CZ" w:bidi="ar-SA"/>
    </w:rPr>
  </w:style>
  <w:style w:type="paragraph" w:customStyle="1" w:styleId="xl29">
    <w:name w:val="xl29"/>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lang w:eastAsia="cs-CZ" w:bidi="ar-SA"/>
    </w:rPr>
  </w:style>
  <w:style w:type="paragraph" w:customStyle="1" w:styleId="font6">
    <w:name w:val="font6"/>
    <w:basedOn w:val="Normln"/>
    <w:rsid w:val="009C534D"/>
    <w:pPr>
      <w:spacing w:before="100" w:beforeAutospacing="1" w:after="100" w:afterAutospacing="1"/>
      <w:jc w:val="left"/>
    </w:pPr>
    <w:rPr>
      <w:rFonts w:ascii="Arial Narrow" w:hAnsi="Arial Narrow"/>
      <w:i/>
      <w:iCs/>
      <w:sz w:val="20"/>
      <w:szCs w:val="20"/>
      <w:lang w:eastAsia="cs-CZ" w:bidi="ar-SA"/>
    </w:rPr>
  </w:style>
  <w:style w:type="paragraph" w:customStyle="1" w:styleId="font7">
    <w:name w:val="font7"/>
    <w:basedOn w:val="Normln"/>
    <w:rsid w:val="009C534D"/>
    <w:pPr>
      <w:spacing w:before="100" w:beforeAutospacing="1" w:after="100" w:afterAutospacing="1"/>
      <w:jc w:val="left"/>
    </w:pPr>
    <w:rPr>
      <w:rFonts w:ascii="Arial Narrow" w:hAnsi="Arial Narrow"/>
      <w:sz w:val="20"/>
      <w:szCs w:val="20"/>
      <w:lang w:eastAsia="cs-CZ" w:bidi="ar-SA"/>
    </w:rPr>
  </w:style>
  <w:style w:type="paragraph" w:customStyle="1" w:styleId="font8">
    <w:name w:val="font8"/>
    <w:basedOn w:val="Normln"/>
    <w:rsid w:val="009C534D"/>
    <w:pPr>
      <w:spacing w:before="100" w:beforeAutospacing="1" w:after="100" w:afterAutospacing="1"/>
      <w:jc w:val="left"/>
    </w:pPr>
    <w:rPr>
      <w:rFonts w:ascii="Arial Narrow" w:hAnsi="Arial Narrow"/>
      <w:sz w:val="16"/>
      <w:szCs w:val="16"/>
      <w:lang w:eastAsia="cs-CZ" w:bidi="ar-SA"/>
    </w:rPr>
  </w:style>
  <w:style w:type="paragraph" w:customStyle="1" w:styleId="font9">
    <w:name w:val="font9"/>
    <w:basedOn w:val="Normln"/>
    <w:rsid w:val="009C534D"/>
    <w:pPr>
      <w:spacing w:before="100" w:beforeAutospacing="1" w:after="100" w:afterAutospacing="1"/>
      <w:jc w:val="left"/>
    </w:pPr>
    <w:rPr>
      <w:rFonts w:ascii="Arial Narrow" w:hAnsi="Arial Narrow"/>
      <w:b/>
      <w:bCs/>
      <w:i/>
      <w:iCs/>
      <w:sz w:val="20"/>
      <w:szCs w:val="20"/>
      <w:lang w:eastAsia="cs-CZ" w:bidi="ar-SA"/>
    </w:rPr>
  </w:style>
  <w:style w:type="paragraph" w:customStyle="1" w:styleId="xl30">
    <w:name w:val="xl30"/>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31">
    <w:name w:val="xl31"/>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32">
    <w:name w:val="xl32"/>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33">
    <w:name w:val="xl33"/>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hAnsi="Arial Narrow"/>
      <w:lang w:eastAsia="cs-CZ" w:bidi="ar-SA"/>
    </w:rPr>
  </w:style>
  <w:style w:type="paragraph" w:customStyle="1" w:styleId="xl34">
    <w:name w:val="xl34"/>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lang w:eastAsia="cs-CZ" w:bidi="ar-SA"/>
    </w:rPr>
  </w:style>
  <w:style w:type="paragraph" w:customStyle="1" w:styleId="xl35">
    <w:name w:val="xl35"/>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lang w:eastAsia="cs-CZ" w:bidi="ar-SA"/>
    </w:rPr>
  </w:style>
  <w:style w:type="paragraph" w:customStyle="1" w:styleId="xl36">
    <w:name w:val="xl36"/>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lang w:eastAsia="cs-CZ" w:bidi="ar-SA"/>
    </w:rPr>
  </w:style>
  <w:style w:type="paragraph" w:customStyle="1" w:styleId="xl37">
    <w:name w:val="xl37"/>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38">
    <w:name w:val="xl38"/>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zkladntext0">
    <w:name w:val="základní text"/>
    <w:basedOn w:val="Normln"/>
    <w:rsid w:val="009C534D"/>
    <w:pPr>
      <w:tabs>
        <w:tab w:val="left" w:pos="680"/>
      </w:tabs>
      <w:spacing w:before="120"/>
      <w:ind w:firstLine="397"/>
    </w:pPr>
    <w:rPr>
      <w:sz w:val="20"/>
      <w:lang w:eastAsia="cs-CZ" w:bidi="ar-SA"/>
    </w:rPr>
  </w:style>
  <w:style w:type="paragraph" w:customStyle="1" w:styleId="xl39">
    <w:name w:val="xl39"/>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eastAsia="cs-CZ" w:bidi="ar-SA"/>
    </w:rPr>
  </w:style>
  <w:style w:type="paragraph" w:customStyle="1" w:styleId="xl40">
    <w:name w:val="xl40"/>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lang w:eastAsia="cs-CZ" w:bidi="ar-SA"/>
    </w:rPr>
  </w:style>
  <w:style w:type="paragraph" w:customStyle="1" w:styleId="xl41">
    <w:name w:val="xl41"/>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lang w:eastAsia="cs-CZ" w:bidi="ar-SA"/>
    </w:rPr>
  </w:style>
  <w:style w:type="paragraph" w:customStyle="1" w:styleId="xl42">
    <w:name w:val="xl42"/>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lang w:eastAsia="cs-CZ" w:bidi="ar-SA"/>
    </w:rPr>
  </w:style>
  <w:style w:type="paragraph" w:customStyle="1" w:styleId="xl43">
    <w:name w:val="xl43"/>
    <w:basedOn w:val="Normln"/>
    <w:rsid w:val="009C534D"/>
    <w:pPr>
      <w:pBdr>
        <w:left w:val="single" w:sz="4" w:space="0" w:color="auto"/>
        <w:right w:val="single" w:sz="4" w:space="0" w:color="auto"/>
      </w:pBdr>
      <w:spacing w:before="100" w:beforeAutospacing="1" w:after="100" w:afterAutospacing="1"/>
      <w:jc w:val="center"/>
    </w:pPr>
    <w:rPr>
      <w:rFonts w:ascii="Arial Narrow" w:eastAsia="Arial Unicode MS" w:hAnsi="Arial Narrow" w:cs="Arial Unicode MS"/>
      <w:lang w:eastAsia="cs-CZ" w:bidi="ar-SA"/>
    </w:rPr>
  </w:style>
  <w:style w:type="paragraph" w:customStyle="1" w:styleId="xl44">
    <w:name w:val="xl44"/>
    <w:basedOn w:val="Normln"/>
    <w:rsid w:val="009C534D"/>
    <w:pPr>
      <w:pBdr>
        <w:left w:val="single" w:sz="4" w:space="0" w:color="auto"/>
        <w:right w:val="single" w:sz="4" w:space="0" w:color="auto"/>
      </w:pBdr>
      <w:spacing w:before="100" w:beforeAutospacing="1" w:after="100" w:afterAutospacing="1"/>
      <w:jc w:val="center"/>
    </w:pPr>
    <w:rPr>
      <w:rFonts w:ascii="Arial Narrow" w:eastAsia="Arial Unicode MS" w:hAnsi="Arial Narrow" w:cs="Arial Unicode MS"/>
      <w:lang w:eastAsia="cs-CZ" w:bidi="ar-SA"/>
    </w:rPr>
  </w:style>
  <w:style w:type="paragraph" w:customStyle="1" w:styleId="xl45">
    <w:name w:val="xl45"/>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eastAsia="Arial Unicode MS" w:hAnsi="Arial Narrow" w:cs="Arial Unicode MS"/>
      <w:b/>
      <w:bCs/>
      <w:lang w:eastAsia="cs-CZ" w:bidi="ar-SA"/>
    </w:rPr>
  </w:style>
  <w:style w:type="paragraph" w:customStyle="1" w:styleId="xl46">
    <w:name w:val="xl46"/>
    <w:basedOn w:val="Normln"/>
    <w:rsid w:val="009C534D"/>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lang w:eastAsia="cs-CZ" w:bidi="ar-SA"/>
    </w:rPr>
  </w:style>
  <w:style w:type="paragraph" w:customStyle="1" w:styleId="xl47">
    <w:name w:val="xl47"/>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eastAsia="cs-CZ" w:bidi="ar-SA"/>
    </w:rPr>
  </w:style>
  <w:style w:type="paragraph" w:customStyle="1" w:styleId="xl48">
    <w:name w:val="xl48"/>
    <w:basedOn w:val="Normln"/>
    <w:rsid w:val="009C534D"/>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lang w:eastAsia="cs-CZ" w:bidi="ar-SA"/>
    </w:rPr>
  </w:style>
  <w:style w:type="paragraph" w:customStyle="1" w:styleId="xl49">
    <w:name w:val="xl49"/>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sz w:val="16"/>
      <w:szCs w:val="16"/>
      <w:lang w:eastAsia="cs-CZ" w:bidi="ar-SA"/>
    </w:rPr>
  </w:style>
  <w:style w:type="paragraph" w:customStyle="1" w:styleId="xl50">
    <w:name w:val="xl50"/>
    <w:basedOn w:val="Normln"/>
    <w:rsid w:val="009C534D"/>
    <w:pPr>
      <w:pBdr>
        <w:left w:val="single" w:sz="4" w:space="0" w:color="auto"/>
        <w:right w:val="single" w:sz="4" w:space="0" w:color="auto"/>
      </w:pBdr>
      <w:spacing w:before="100" w:beforeAutospacing="1" w:after="100" w:afterAutospacing="1"/>
      <w:jc w:val="center"/>
    </w:pPr>
    <w:rPr>
      <w:rFonts w:ascii="Arial Narrow" w:eastAsia="Arial Unicode MS" w:hAnsi="Arial Narrow" w:cs="Arial Unicode MS"/>
      <w:sz w:val="16"/>
      <w:szCs w:val="16"/>
      <w:lang w:eastAsia="cs-CZ" w:bidi="ar-SA"/>
    </w:rPr>
  </w:style>
  <w:style w:type="paragraph" w:customStyle="1" w:styleId="xl51">
    <w:name w:val="xl51"/>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eastAsia="cs-CZ" w:bidi="ar-SA"/>
    </w:rPr>
  </w:style>
  <w:style w:type="paragraph" w:customStyle="1" w:styleId="xl52">
    <w:name w:val="xl52"/>
    <w:basedOn w:val="Normln"/>
    <w:rsid w:val="009C534D"/>
    <w:pPr>
      <w:pBdr>
        <w:left w:val="single" w:sz="4" w:space="0" w:color="auto"/>
        <w:right w:val="single" w:sz="4" w:space="0" w:color="auto"/>
      </w:pBdr>
      <w:spacing w:before="100" w:beforeAutospacing="1" w:after="100" w:afterAutospacing="1"/>
      <w:jc w:val="center"/>
    </w:pPr>
    <w:rPr>
      <w:rFonts w:ascii="Arial Narrow" w:eastAsia="Arial Unicode MS" w:hAnsi="Arial Narrow" w:cs="Arial Unicode MS"/>
      <w:b/>
      <w:bCs/>
      <w:lang w:eastAsia="cs-CZ" w:bidi="ar-SA"/>
    </w:rPr>
  </w:style>
  <w:style w:type="paragraph" w:customStyle="1" w:styleId="xl53">
    <w:name w:val="xl53"/>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eastAsia="Arial Unicode MS" w:hAnsi="Arial Narrow" w:cs="Arial Unicode MS"/>
      <w:lang w:eastAsia="cs-CZ" w:bidi="ar-SA"/>
    </w:rPr>
  </w:style>
  <w:style w:type="paragraph" w:customStyle="1" w:styleId="xl54">
    <w:name w:val="xl54"/>
    <w:basedOn w:val="Normln"/>
    <w:rsid w:val="009C534D"/>
    <w:pPr>
      <w:pBdr>
        <w:left w:val="single" w:sz="4" w:space="0" w:color="auto"/>
        <w:bottom w:val="single" w:sz="4" w:space="0" w:color="auto"/>
        <w:right w:val="single" w:sz="4" w:space="0" w:color="auto"/>
      </w:pBdr>
      <w:spacing w:before="100" w:beforeAutospacing="1" w:after="100" w:afterAutospacing="1"/>
      <w:jc w:val="center"/>
    </w:pPr>
    <w:rPr>
      <w:rFonts w:ascii="Arial Narrow" w:eastAsia="Arial Unicode MS" w:hAnsi="Arial Narrow" w:cs="Arial Unicode MS"/>
      <w:lang w:eastAsia="cs-CZ" w:bidi="ar-SA"/>
    </w:rPr>
  </w:style>
  <w:style w:type="paragraph" w:customStyle="1" w:styleId="font10">
    <w:name w:val="font10"/>
    <w:basedOn w:val="Normln"/>
    <w:rsid w:val="009C534D"/>
    <w:pPr>
      <w:spacing w:before="100" w:beforeAutospacing="1" w:after="100" w:afterAutospacing="1"/>
      <w:jc w:val="left"/>
    </w:pPr>
    <w:rPr>
      <w:rFonts w:ascii="Arial Narrow" w:hAnsi="Arial Narrow"/>
      <w:b/>
      <w:bCs/>
      <w:i/>
      <w:iCs/>
      <w:sz w:val="20"/>
      <w:szCs w:val="20"/>
      <w:lang w:eastAsia="cs-CZ" w:bidi="ar-SA"/>
    </w:rPr>
  </w:style>
  <w:style w:type="paragraph" w:customStyle="1" w:styleId="font11">
    <w:name w:val="font11"/>
    <w:basedOn w:val="Normln"/>
    <w:rsid w:val="009C534D"/>
    <w:pPr>
      <w:spacing w:before="100" w:beforeAutospacing="1" w:after="100" w:afterAutospacing="1"/>
      <w:jc w:val="left"/>
    </w:pPr>
    <w:rPr>
      <w:rFonts w:ascii="Arial Narrow" w:hAnsi="Arial Narrow"/>
      <w:i/>
      <w:iCs/>
      <w:sz w:val="20"/>
      <w:szCs w:val="20"/>
      <w:lang w:eastAsia="cs-CZ" w:bidi="ar-SA"/>
    </w:rPr>
  </w:style>
  <w:style w:type="paragraph" w:customStyle="1" w:styleId="font12">
    <w:name w:val="font12"/>
    <w:basedOn w:val="Normln"/>
    <w:rsid w:val="009C534D"/>
    <w:pPr>
      <w:spacing w:before="100" w:beforeAutospacing="1" w:after="100" w:afterAutospacing="1"/>
      <w:jc w:val="left"/>
    </w:pPr>
    <w:rPr>
      <w:rFonts w:ascii="Arial Narrow" w:hAnsi="Arial Narrow"/>
      <w:sz w:val="20"/>
      <w:szCs w:val="20"/>
      <w:lang w:eastAsia="cs-CZ" w:bidi="ar-SA"/>
    </w:rPr>
  </w:style>
  <w:style w:type="paragraph" w:customStyle="1" w:styleId="xl63">
    <w:name w:val="xl63"/>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64">
    <w:name w:val="xl64"/>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65">
    <w:name w:val="xl65"/>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66">
    <w:name w:val="xl66"/>
    <w:basedOn w:val="Normln"/>
    <w:rsid w:val="009C534D"/>
    <w:pPr>
      <w:spacing w:before="100" w:beforeAutospacing="1" w:after="100" w:afterAutospacing="1"/>
      <w:jc w:val="center"/>
    </w:pPr>
    <w:rPr>
      <w:rFonts w:ascii="Arial Narrow" w:hAnsi="Arial Narrow"/>
      <w:sz w:val="16"/>
      <w:szCs w:val="16"/>
      <w:lang w:eastAsia="cs-CZ" w:bidi="ar-SA"/>
    </w:rPr>
  </w:style>
  <w:style w:type="paragraph" w:customStyle="1" w:styleId="xl67">
    <w:name w:val="xl67"/>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hAnsi="Arial Narrow"/>
      <w:b/>
      <w:bCs/>
      <w:lang w:eastAsia="cs-CZ" w:bidi="ar-SA"/>
    </w:rPr>
  </w:style>
  <w:style w:type="paragraph" w:customStyle="1" w:styleId="xl68">
    <w:name w:val="xl68"/>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69">
    <w:name w:val="xl69"/>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70">
    <w:name w:val="xl70"/>
    <w:basedOn w:val="Normln"/>
    <w:rsid w:val="009C534D"/>
    <w:pPr>
      <w:spacing w:before="100" w:beforeAutospacing="1" w:after="100" w:afterAutospacing="1"/>
      <w:jc w:val="left"/>
    </w:pPr>
    <w:rPr>
      <w:rFonts w:ascii="Arial Narrow" w:hAnsi="Arial Narrow"/>
      <w:lang w:eastAsia="cs-CZ" w:bidi="ar-SA"/>
    </w:rPr>
  </w:style>
  <w:style w:type="paragraph" w:customStyle="1" w:styleId="xl71">
    <w:name w:val="xl71"/>
    <w:basedOn w:val="Normln"/>
    <w:rsid w:val="009C534D"/>
    <w:pPr>
      <w:spacing w:before="100" w:beforeAutospacing="1" w:after="100" w:afterAutospacing="1"/>
      <w:jc w:val="left"/>
    </w:pPr>
    <w:rPr>
      <w:rFonts w:ascii="Arial Narrow" w:hAnsi="Arial Narrow"/>
      <w:lang w:eastAsia="cs-CZ" w:bidi="ar-SA"/>
    </w:rPr>
  </w:style>
  <w:style w:type="paragraph" w:customStyle="1" w:styleId="xl72">
    <w:name w:val="xl72"/>
    <w:basedOn w:val="Normln"/>
    <w:rsid w:val="009C534D"/>
    <w:pPr>
      <w:spacing w:before="100" w:beforeAutospacing="1" w:after="100" w:afterAutospacing="1"/>
      <w:jc w:val="center"/>
    </w:pPr>
    <w:rPr>
      <w:rFonts w:ascii="Arial Narrow" w:hAnsi="Arial Narrow"/>
      <w:lang w:eastAsia="cs-CZ" w:bidi="ar-SA"/>
    </w:rPr>
  </w:style>
  <w:style w:type="paragraph" w:customStyle="1" w:styleId="xl73">
    <w:name w:val="xl73"/>
    <w:basedOn w:val="Normln"/>
    <w:rsid w:val="009C534D"/>
    <w:pPr>
      <w:spacing w:before="100" w:beforeAutospacing="1" w:after="100" w:afterAutospacing="1"/>
      <w:jc w:val="center"/>
    </w:pPr>
    <w:rPr>
      <w:rFonts w:ascii="Arial Narrow" w:hAnsi="Arial Narrow"/>
      <w:sz w:val="16"/>
      <w:szCs w:val="16"/>
      <w:lang w:eastAsia="cs-CZ" w:bidi="ar-SA"/>
    </w:rPr>
  </w:style>
  <w:style w:type="paragraph" w:customStyle="1" w:styleId="xl74">
    <w:name w:val="xl74"/>
    <w:basedOn w:val="Normln"/>
    <w:rsid w:val="009C534D"/>
    <w:pPr>
      <w:spacing w:before="100" w:beforeAutospacing="1" w:after="100" w:afterAutospacing="1"/>
      <w:jc w:val="center"/>
    </w:pPr>
    <w:rPr>
      <w:rFonts w:ascii="Arial Narrow" w:hAnsi="Arial Narrow"/>
      <w:lang w:eastAsia="cs-CZ" w:bidi="ar-SA"/>
    </w:rPr>
  </w:style>
  <w:style w:type="paragraph" w:customStyle="1" w:styleId="xl75">
    <w:name w:val="xl75"/>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77">
    <w:name w:val="xl77"/>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lang w:eastAsia="cs-CZ" w:bidi="ar-SA"/>
    </w:rPr>
  </w:style>
  <w:style w:type="paragraph" w:customStyle="1" w:styleId="xl78">
    <w:name w:val="xl78"/>
    <w:basedOn w:val="Normln"/>
    <w:rsid w:val="009C534D"/>
    <w:pPr>
      <w:spacing w:before="100" w:beforeAutospacing="1" w:after="100" w:afterAutospacing="1"/>
      <w:jc w:val="center"/>
    </w:pPr>
    <w:rPr>
      <w:rFonts w:ascii="Arial Narrow" w:hAnsi="Arial Narrow"/>
      <w:b/>
      <w:bCs/>
      <w:lang w:eastAsia="cs-CZ" w:bidi="ar-SA"/>
    </w:rPr>
  </w:style>
  <w:style w:type="paragraph" w:customStyle="1" w:styleId="xl79">
    <w:name w:val="xl79"/>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sz w:val="16"/>
      <w:szCs w:val="16"/>
      <w:lang w:eastAsia="cs-CZ" w:bidi="ar-SA"/>
    </w:rPr>
  </w:style>
  <w:style w:type="paragraph" w:customStyle="1" w:styleId="xl80">
    <w:name w:val="xl80"/>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81">
    <w:name w:val="xl81"/>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82">
    <w:name w:val="xl82"/>
    <w:basedOn w:val="Normln"/>
    <w:rsid w:val="009C534D"/>
    <w:pPr>
      <w:spacing w:before="100" w:beforeAutospacing="1" w:after="100" w:afterAutospacing="1"/>
      <w:jc w:val="center"/>
    </w:pPr>
    <w:rPr>
      <w:rFonts w:ascii="Arial Narrow" w:hAnsi="Arial Narrow"/>
      <w:lang w:eastAsia="cs-CZ" w:bidi="ar-SA"/>
    </w:rPr>
  </w:style>
  <w:style w:type="paragraph" w:customStyle="1" w:styleId="xl83">
    <w:name w:val="xl83"/>
    <w:basedOn w:val="Normln"/>
    <w:rsid w:val="009C534D"/>
    <w:pPr>
      <w:spacing w:before="100" w:beforeAutospacing="1" w:after="100" w:afterAutospacing="1"/>
      <w:jc w:val="center"/>
    </w:pPr>
    <w:rPr>
      <w:rFonts w:ascii="Arial Narrow" w:hAnsi="Arial Narrow"/>
      <w:lang w:eastAsia="cs-CZ" w:bidi="ar-SA"/>
    </w:rPr>
  </w:style>
  <w:style w:type="paragraph" w:customStyle="1" w:styleId="xl84">
    <w:name w:val="xl84"/>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85">
    <w:name w:val="xl85"/>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86">
    <w:name w:val="xl86"/>
    <w:basedOn w:val="Normln"/>
    <w:rsid w:val="009C534D"/>
    <w:pPr>
      <w:pBdr>
        <w:left w:val="single" w:sz="4" w:space="0" w:color="auto"/>
        <w:right w:val="single" w:sz="4" w:space="0" w:color="auto"/>
      </w:pBdr>
      <w:spacing w:before="100" w:beforeAutospacing="1" w:after="100" w:afterAutospacing="1"/>
      <w:jc w:val="center"/>
    </w:pPr>
    <w:rPr>
      <w:rFonts w:ascii="Times New Roman" w:hAnsi="Times New Roman"/>
      <w:lang w:eastAsia="cs-CZ" w:bidi="ar-SA"/>
    </w:rPr>
  </w:style>
  <w:style w:type="paragraph" w:customStyle="1" w:styleId="xl87">
    <w:name w:val="xl87"/>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b/>
      <w:bCs/>
      <w:lang w:eastAsia="cs-CZ" w:bidi="ar-SA"/>
    </w:rPr>
  </w:style>
  <w:style w:type="paragraph" w:customStyle="1" w:styleId="xl88">
    <w:name w:val="xl88"/>
    <w:basedOn w:val="Normln"/>
    <w:rsid w:val="009C534D"/>
    <w:pPr>
      <w:pBdr>
        <w:left w:val="single" w:sz="4" w:space="0" w:color="auto"/>
        <w:right w:val="single" w:sz="4" w:space="0" w:color="auto"/>
      </w:pBdr>
      <w:spacing w:before="100" w:beforeAutospacing="1" w:after="100" w:afterAutospacing="1"/>
      <w:jc w:val="center"/>
    </w:pPr>
    <w:rPr>
      <w:rFonts w:ascii="Arial Narrow" w:hAnsi="Arial Narrow"/>
      <w:b/>
      <w:bCs/>
      <w:lang w:eastAsia="cs-CZ" w:bidi="ar-SA"/>
    </w:rPr>
  </w:style>
  <w:style w:type="paragraph" w:customStyle="1" w:styleId="xl89">
    <w:name w:val="xl89"/>
    <w:basedOn w:val="Normln"/>
    <w:rsid w:val="009C534D"/>
    <w:pPr>
      <w:pBdr>
        <w:top w:val="single" w:sz="4" w:space="0" w:color="auto"/>
        <w:left w:val="single" w:sz="4" w:space="0" w:color="auto"/>
        <w:right w:val="single" w:sz="4" w:space="0" w:color="auto"/>
      </w:pBdr>
      <w:spacing w:before="100" w:beforeAutospacing="1" w:after="100" w:afterAutospacing="1"/>
      <w:jc w:val="left"/>
    </w:pPr>
    <w:rPr>
      <w:rFonts w:ascii="Arial Narrow" w:hAnsi="Arial Narrow"/>
      <w:b/>
      <w:bCs/>
      <w:lang w:eastAsia="cs-CZ" w:bidi="ar-SA"/>
    </w:rPr>
  </w:style>
  <w:style w:type="paragraph" w:customStyle="1" w:styleId="xl90">
    <w:name w:val="xl90"/>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cs-CZ" w:bidi="ar-SA"/>
    </w:rPr>
  </w:style>
  <w:style w:type="paragraph" w:customStyle="1" w:styleId="xl91">
    <w:name w:val="xl91"/>
    <w:basedOn w:val="Normln"/>
    <w:rsid w:val="009C534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92">
    <w:name w:val="xl92"/>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93">
    <w:name w:val="xl93"/>
    <w:basedOn w:val="Normln"/>
    <w:rsid w:val="009C534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xl94">
    <w:name w:val="xl94"/>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95">
    <w:name w:val="xl95"/>
    <w:basedOn w:val="Normln"/>
    <w:rsid w:val="009C534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96">
    <w:name w:val="xl96"/>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lang w:eastAsia="cs-CZ" w:bidi="ar-SA"/>
    </w:rPr>
  </w:style>
  <w:style w:type="paragraph" w:customStyle="1" w:styleId="xl97">
    <w:name w:val="xl97"/>
    <w:basedOn w:val="Normln"/>
    <w:rsid w:val="009C534D"/>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lang w:eastAsia="cs-CZ" w:bidi="ar-SA"/>
    </w:rPr>
  </w:style>
  <w:style w:type="paragraph" w:customStyle="1" w:styleId="xl98">
    <w:name w:val="xl98"/>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99">
    <w:name w:val="xl99"/>
    <w:basedOn w:val="Normln"/>
    <w:rsid w:val="009C534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0">
    <w:name w:val="xl100"/>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1">
    <w:name w:val="xl101"/>
    <w:basedOn w:val="Normln"/>
    <w:rsid w:val="009C534D"/>
    <w:pPr>
      <w:pBdr>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2">
    <w:name w:val="xl102"/>
    <w:basedOn w:val="Normln"/>
    <w:rsid w:val="009C534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3">
    <w:name w:val="xl103"/>
    <w:basedOn w:val="Normln"/>
    <w:rsid w:val="009C534D"/>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4">
    <w:name w:val="xl104"/>
    <w:basedOn w:val="Normln"/>
    <w:rsid w:val="009C534D"/>
    <w:pPr>
      <w:pBdr>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5">
    <w:name w:val="xl105"/>
    <w:basedOn w:val="Normln"/>
    <w:rsid w:val="009C534D"/>
    <w:pPr>
      <w:pBdr>
        <w:left w:val="single" w:sz="4" w:space="0" w:color="auto"/>
        <w:bottom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6">
    <w:name w:val="xl106"/>
    <w:basedOn w:val="Normln"/>
    <w:rsid w:val="009C534D"/>
    <w:pPr>
      <w:pBdr>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7">
    <w:name w:val="xl107"/>
    <w:basedOn w:val="Normln"/>
    <w:rsid w:val="009C534D"/>
    <w:pPr>
      <w:pBdr>
        <w:left w:val="single" w:sz="4" w:space="0" w:color="auto"/>
        <w:right w:val="single" w:sz="4" w:space="0" w:color="auto"/>
      </w:pBdr>
      <w:spacing w:before="100" w:beforeAutospacing="1" w:after="100" w:afterAutospacing="1"/>
      <w:jc w:val="center"/>
    </w:pPr>
    <w:rPr>
      <w:rFonts w:ascii="Arial Narrow" w:hAnsi="Arial Narrow"/>
      <w:lang w:eastAsia="cs-CZ" w:bidi="ar-SA"/>
    </w:rPr>
  </w:style>
  <w:style w:type="paragraph" w:customStyle="1" w:styleId="xl108">
    <w:name w:val="xl108"/>
    <w:basedOn w:val="Normln"/>
    <w:rsid w:val="009C534D"/>
    <w:pPr>
      <w:pBdr>
        <w:left w:val="single" w:sz="4" w:space="0" w:color="auto"/>
        <w:right w:val="single" w:sz="4" w:space="0" w:color="auto"/>
      </w:pBdr>
      <w:spacing w:before="100" w:beforeAutospacing="1" w:after="100" w:afterAutospacing="1"/>
      <w:jc w:val="center"/>
    </w:pPr>
    <w:rPr>
      <w:rFonts w:ascii="Arial Narrow" w:hAnsi="Arial Narrow"/>
      <w:sz w:val="16"/>
      <w:szCs w:val="16"/>
      <w:lang w:eastAsia="cs-CZ" w:bidi="ar-SA"/>
    </w:rPr>
  </w:style>
  <w:style w:type="paragraph" w:customStyle="1" w:styleId="Lucie">
    <w:name w:val="Lucie"/>
    <w:basedOn w:val="Normln"/>
    <w:rsid w:val="009C534D"/>
    <w:pPr>
      <w:jc w:val="left"/>
    </w:pPr>
    <w:rPr>
      <w:sz w:val="22"/>
      <w:szCs w:val="20"/>
      <w:lang w:eastAsia="cs-CZ" w:bidi="ar-SA"/>
    </w:rPr>
  </w:style>
  <w:style w:type="paragraph" w:customStyle="1" w:styleId="Nadpis10">
    <w:name w:val="Nadpis10"/>
    <w:basedOn w:val="Normln"/>
    <w:rsid w:val="009C534D"/>
    <w:pPr>
      <w:numPr>
        <w:numId w:val="19"/>
      </w:numPr>
      <w:tabs>
        <w:tab w:val="left" w:pos="0"/>
      </w:tabs>
    </w:pPr>
    <w:rPr>
      <w:b/>
      <w:bCs/>
      <w:sz w:val="20"/>
      <w:szCs w:val="20"/>
      <w:lang w:eastAsia="cs-CZ" w:bidi="ar-SA"/>
    </w:rPr>
  </w:style>
  <w:style w:type="character" w:customStyle="1" w:styleId="WW8Num2z0">
    <w:name w:val="WW8Num2z0"/>
    <w:rsid w:val="009C534D"/>
    <w:rPr>
      <w:rFonts w:ascii="Symbol" w:hAnsi="Symbol" w:cs="Symbol"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8003">
      <w:bodyDiv w:val="1"/>
      <w:marLeft w:val="0"/>
      <w:marRight w:val="0"/>
      <w:marTop w:val="0"/>
      <w:marBottom w:val="0"/>
      <w:divBdr>
        <w:top w:val="none" w:sz="0" w:space="0" w:color="auto"/>
        <w:left w:val="none" w:sz="0" w:space="0" w:color="auto"/>
        <w:bottom w:val="none" w:sz="0" w:space="0" w:color="auto"/>
        <w:right w:val="none" w:sz="0" w:space="0" w:color="auto"/>
      </w:divBdr>
    </w:div>
    <w:div w:id="11612085">
      <w:bodyDiv w:val="1"/>
      <w:marLeft w:val="0"/>
      <w:marRight w:val="0"/>
      <w:marTop w:val="0"/>
      <w:marBottom w:val="0"/>
      <w:divBdr>
        <w:top w:val="none" w:sz="0" w:space="0" w:color="auto"/>
        <w:left w:val="none" w:sz="0" w:space="0" w:color="auto"/>
        <w:bottom w:val="none" w:sz="0" w:space="0" w:color="auto"/>
        <w:right w:val="none" w:sz="0" w:space="0" w:color="auto"/>
      </w:divBdr>
    </w:div>
    <w:div w:id="14696009">
      <w:bodyDiv w:val="1"/>
      <w:marLeft w:val="0"/>
      <w:marRight w:val="0"/>
      <w:marTop w:val="0"/>
      <w:marBottom w:val="0"/>
      <w:divBdr>
        <w:top w:val="none" w:sz="0" w:space="0" w:color="auto"/>
        <w:left w:val="none" w:sz="0" w:space="0" w:color="auto"/>
        <w:bottom w:val="none" w:sz="0" w:space="0" w:color="auto"/>
        <w:right w:val="none" w:sz="0" w:space="0" w:color="auto"/>
      </w:divBdr>
    </w:div>
    <w:div w:id="26684645">
      <w:bodyDiv w:val="1"/>
      <w:marLeft w:val="0"/>
      <w:marRight w:val="0"/>
      <w:marTop w:val="0"/>
      <w:marBottom w:val="0"/>
      <w:divBdr>
        <w:top w:val="none" w:sz="0" w:space="0" w:color="auto"/>
        <w:left w:val="none" w:sz="0" w:space="0" w:color="auto"/>
        <w:bottom w:val="none" w:sz="0" w:space="0" w:color="auto"/>
        <w:right w:val="none" w:sz="0" w:space="0" w:color="auto"/>
      </w:divBdr>
    </w:div>
    <w:div w:id="29035385">
      <w:bodyDiv w:val="1"/>
      <w:marLeft w:val="0"/>
      <w:marRight w:val="0"/>
      <w:marTop w:val="0"/>
      <w:marBottom w:val="0"/>
      <w:divBdr>
        <w:top w:val="none" w:sz="0" w:space="0" w:color="auto"/>
        <w:left w:val="none" w:sz="0" w:space="0" w:color="auto"/>
        <w:bottom w:val="none" w:sz="0" w:space="0" w:color="auto"/>
        <w:right w:val="none" w:sz="0" w:space="0" w:color="auto"/>
      </w:divBdr>
    </w:div>
    <w:div w:id="32921755">
      <w:bodyDiv w:val="1"/>
      <w:marLeft w:val="0"/>
      <w:marRight w:val="0"/>
      <w:marTop w:val="0"/>
      <w:marBottom w:val="0"/>
      <w:divBdr>
        <w:top w:val="none" w:sz="0" w:space="0" w:color="auto"/>
        <w:left w:val="none" w:sz="0" w:space="0" w:color="auto"/>
        <w:bottom w:val="none" w:sz="0" w:space="0" w:color="auto"/>
        <w:right w:val="none" w:sz="0" w:space="0" w:color="auto"/>
      </w:divBdr>
    </w:div>
    <w:div w:id="49698013">
      <w:bodyDiv w:val="1"/>
      <w:marLeft w:val="0"/>
      <w:marRight w:val="0"/>
      <w:marTop w:val="0"/>
      <w:marBottom w:val="0"/>
      <w:divBdr>
        <w:top w:val="none" w:sz="0" w:space="0" w:color="auto"/>
        <w:left w:val="none" w:sz="0" w:space="0" w:color="auto"/>
        <w:bottom w:val="none" w:sz="0" w:space="0" w:color="auto"/>
        <w:right w:val="none" w:sz="0" w:space="0" w:color="auto"/>
      </w:divBdr>
    </w:div>
    <w:div w:id="63798390">
      <w:bodyDiv w:val="1"/>
      <w:marLeft w:val="0"/>
      <w:marRight w:val="0"/>
      <w:marTop w:val="0"/>
      <w:marBottom w:val="0"/>
      <w:divBdr>
        <w:top w:val="none" w:sz="0" w:space="0" w:color="auto"/>
        <w:left w:val="none" w:sz="0" w:space="0" w:color="auto"/>
        <w:bottom w:val="none" w:sz="0" w:space="0" w:color="auto"/>
        <w:right w:val="none" w:sz="0" w:space="0" w:color="auto"/>
      </w:divBdr>
    </w:div>
    <w:div w:id="134226049">
      <w:bodyDiv w:val="1"/>
      <w:marLeft w:val="0"/>
      <w:marRight w:val="0"/>
      <w:marTop w:val="0"/>
      <w:marBottom w:val="0"/>
      <w:divBdr>
        <w:top w:val="none" w:sz="0" w:space="0" w:color="auto"/>
        <w:left w:val="none" w:sz="0" w:space="0" w:color="auto"/>
        <w:bottom w:val="none" w:sz="0" w:space="0" w:color="auto"/>
        <w:right w:val="none" w:sz="0" w:space="0" w:color="auto"/>
      </w:divBdr>
    </w:div>
    <w:div w:id="137770525">
      <w:bodyDiv w:val="1"/>
      <w:marLeft w:val="0"/>
      <w:marRight w:val="0"/>
      <w:marTop w:val="0"/>
      <w:marBottom w:val="0"/>
      <w:divBdr>
        <w:top w:val="none" w:sz="0" w:space="0" w:color="auto"/>
        <w:left w:val="none" w:sz="0" w:space="0" w:color="auto"/>
        <w:bottom w:val="none" w:sz="0" w:space="0" w:color="auto"/>
        <w:right w:val="none" w:sz="0" w:space="0" w:color="auto"/>
      </w:divBdr>
    </w:div>
    <w:div w:id="150173042">
      <w:bodyDiv w:val="1"/>
      <w:marLeft w:val="0"/>
      <w:marRight w:val="0"/>
      <w:marTop w:val="0"/>
      <w:marBottom w:val="0"/>
      <w:divBdr>
        <w:top w:val="none" w:sz="0" w:space="0" w:color="auto"/>
        <w:left w:val="none" w:sz="0" w:space="0" w:color="auto"/>
        <w:bottom w:val="none" w:sz="0" w:space="0" w:color="auto"/>
        <w:right w:val="none" w:sz="0" w:space="0" w:color="auto"/>
      </w:divBdr>
    </w:div>
    <w:div w:id="176891418">
      <w:bodyDiv w:val="1"/>
      <w:marLeft w:val="0"/>
      <w:marRight w:val="0"/>
      <w:marTop w:val="0"/>
      <w:marBottom w:val="0"/>
      <w:divBdr>
        <w:top w:val="none" w:sz="0" w:space="0" w:color="auto"/>
        <w:left w:val="none" w:sz="0" w:space="0" w:color="auto"/>
        <w:bottom w:val="none" w:sz="0" w:space="0" w:color="auto"/>
        <w:right w:val="none" w:sz="0" w:space="0" w:color="auto"/>
      </w:divBdr>
    </w:div>
    <w:div w:id="179241144">
      <w:bodyDiv w:val="1"/>
      <w:marLeft w:val="0"/>
      <w:marRight w:val="0"/>
      <w:marTop w:val="0"/>
      <w:marBottom w:val="0"/>
      <w:divBdr>
        <w:top w:val="none" w:sz="0" w:space="0" w:color="auto"/>
        <w:left w:val="none" w:sz="0" w:space="0" w:color="auto"/>
        <w:bottom w:val="none" w:sz="0" w:space="0" w:color="auto"/>
        <w:right w:val="none" w:sz="0" w:space="0" w:color="auto"/>
      </w:divBdr>
    </w:div>
    <w:div w:id="194543371">
      <w:bodyDiv w:val="1"/>
      <w:marLeft w:val="0"/>
      <w:marRight w:val="0"/>
      <w:marTop w:val="0"/>
      <w:marBottom w:val="0"/>
      <w:divBdr>
        <w:top w:val="none" w:sz="0" w:space="0" w:color="auto"/>
        <w:left w:val="none" w:sz="0" w:space="0" w:color="auto"/>
        <w:bottom w:val="none" w:sz="0" w:space="0" w:color="auto"/>
        <w:right w:val="none" w:sz="0" w:space="0" w:color="auto"/>
      </w:divBdr>
    </w:div>
    <w:div w:id="212349241">
      <w:bodyDiv w:val="1"/>
      <w:marLeft w:val="0"/>
      <w:marRight w:val="0"/>
      <w:marTop w:val="0"/>
      <w:marBottom w:val="0"/>
      <w:divBdr>
        <w:top w:val="none" w:sz="0" w:space="0" w:color="auto"/>
        <w:left w:val="none" w:sz="0" w:space="0" w:color="auto"/>
        <w:bottom w:val="none" w:sz="0" w:space="0" w:color="auto"/>
        <w:right w:val="none" w:sz="0" w:space="0" w:color="auto"/>
      </w:divBdr>
    </w:div>
    <w:div w:id="213397140">
      <w:bodyDiv w:val="1"/>
      <w:marLeft w:val="0"/>
      <w:marRight w:val="0"/>
      <w:marTop w:val="0"/>
      <w:marBottom w:val="0"/>
      <w:divBdr>
        <w:top w:val="none" w:sz="0" w:space="0" w:color="auto"/>
        <w:left w:val="none" w:sz="0" w:space="0" w:color="auto"/>
        <w:bottom w:val="none" w:sz="0" w:space="0" w:color="auto"/>
        <w:right w:val="none" w:sz="0" w:space="0" w:color="auto"/>
      </w:divBdr>
    </w:div>
    <w:div w:id="216405593">
      <w:bodyDiv w:val="1"/>
      <w:marLeft w:val="0"/>
      <w:marRight w:val="0"/>
      <w:marTop w:val="0"/>
      <w:marBottom w:val="0"/>
      <w:divBdr>
        <w:top w:val="none" w:sz="0" w:space="0" w:color="auto"/>
        <w:left w:val="none" w:sz="0" w:space="0" w:color="auto"/>
        <w:bottom w:val="none" w:sz="0" w:space="0" w:color="auto"/>
        <w:right w:val="none" w:sz="0" w:space="0" w:color="auto"/>
      </w:divBdr>
    </w:div>
    <w:div w:id="225842226">
      <w:bodyDiv w:val="1"/>
      <w:marLeft w:val="0"/>
      <w:marRight w:val="0"/>
      <w:marTop w:val="0"/>
      <w:marBottom w:val="0"/>
      <w:divBdr>
        <w:top w:val="none" w:sz="0" w:space="0" w:color="auto"/>
        <w:left w:val="none" w:sz="0" w:space="0" w:color="auto"/>
        <w:bottom w:val="none" w:sz="0" w:space="0" w:color="auto"/>
        <w:right w:val="none" w:sz="0" w:space="0" w:color="auto"/>
      </w:divBdr>
    </w:div>
    <w:div w:id="228151085">
      <w:bodyDiv w:val="1"/>
      <w:marLeft w:val="0"/>
      <w:marRight w:val="0"/>
      <w:marTop w:val="0"/>
      <w:marBottom w:val="0"/>
      <w:divBdr>
        <w:top w:val="none" w:sz="0" w:space="0" w:color="auto"/>
        <w:left w:val="none" w:sz="0" w:space="0" w:color="auto"/>
        <w:bottom w:val="none" w:sz="0" w:space="0" w:color="auto"/>
        <w:right w:val="none" w:sz="0" w:space="0" w:color="auto"/>
      </w:divBdr>
    </w:div>
    <w:div w:id="245379556">
      <w:bodyDiv w:val="1"/>
      <w:marLeft w:val="0"/>
      <w:marRight w:val="0"/>
      <w:marTop w:val="0"/>
      <w:marBottom w:val="0"/>
      <w:divBdr>
        <w:top w:val="none" w:sz="0" w:space="0" w:color="auto"/>
        <w:left w:val="none" w:sz="0" w:space="0" w:color="auto"/>
        <w:bottom w:val="none" w:sz="0" w:space="0" w:color="auto"/>
        <w:right w:val="none" w:sz="0" w:space="0" w:color="auto"/>
      </w:divBdr>
    </w:div>
    <w:div w:id="251857994">
      <w:bodyDiv w:val="1"/>
      <w:marLeft w:val="0"/>
      <w:marRight w:val="0"/>
      <w:marTop w:val="0"/>
      <w:marBottom w:val="0"/>
      <w:divBdr>
        <w:top w:val="none" w:sz="0" w:space="0" w:color="auto"/>
        <w:left w:val="none" w:sz="0" w:space="0" w:color="auto"/>
        <w:bottom w:val="none" w:sz="0" w:space="0" w:color="auto"/>
        <w:right w:val="none" w:sz="0" w:space="0" w:color="auto"/>
      </w:divBdr>
    </w:div>
    <w:div w:id="307250093">
      <w:bodyDiv w:val="1"/>
      <w:marLeft w:val="0"/>
      <w:marRight w:val="0"/>
      <w:marTop w:val="0"/>
      <w:marBottom w:val="0"/>
      <w:divBdr>
        <w:top w:val="none" w:sz="0" w:space="0" w:color="auto"/>
        <w:left w:val="none" w:sz="0" w:space="0" w:color="auto"/>
        <w:bottom w:val="none" w:sz="0" w:space="0" w:color="auto"/>
        <w:right w:val="none" w:sz="0" w:space="0" w:color="auto"/>
      </w:divBdr>
    </w:div>
    <w:div w:id="323633885">
      <w:bodyDiv w:val="1"/>
      <w:marLeft w:val="0"/>
      <w:marRight w:val="0"/>
      <w:marTop w:val="0"/>
      <w:marBottom w:val="0"/>
      <w:divBdr>
        <w:top w:val="none" w:sz="0" w:space="0" w:color="auto"/>
        <w:left w:val="none" w:sz="0" w:space="0" w:color="auto"/>
        <w:bottom w:val="none" w:sz="0" w:space="0" w:color="auto"/>
        <w:right w:val="none" w:sz="0" w:space="0" w:color="auto"/>
      </w:divBdr>
    </w:div>
    <w:div w:id="332418817">
      <w:bodyDiv w:val="1"/>
      <w:marLeft w:val="0"/>
      <w:marRight w:val="0"/>
      <w:marTop w:val="0"/>
      <w:marBottom w:val="0"/>
      <w:divBdr>
        <w:top w:val="none" w:sz="0" w:space="0" w:color="auto"/>
        <w:left w:val="none" w:sz="0" w:space="0" w:color="auto"/>
        <w:bottom w:val="none" w:sz="0" w:space="0" w:color="auto"/>
        <w:right w:val="none" w:sz="0" w:space="0" w:color="auto"/>
      </w:divBdr>
    </w:div>
    <w:div w:id="385955167">
      <w:bodyDiv w:val="1"/>
      <w:marLeft w:val="0"/>
      <w:marRight w:val="0"/>
      <w:marTop w:val="0"/>
      <w:marBottom w:val="0"/>
      <w:divBdr>
        <w:top w:val="none" w:sz="0" w:space="0" w:color="auto"/>
        <w:left w:val="none" w:sz="0" w:space="0" w:color="auto"/>
        <w:bottom w:val="none" w:sz="0" w:space="0" w:color="auto"/>
        <w:right w:val="none" w:sz="0" w:space="0" w:color="auto"/>
      </w:divBdr>
    </w:div>
    <w:div w:id="463081839">
      <w:bodyDiv w:val="1"/>
      <w:marLeft w:val="0"/>
      <w:marRight w:val="0"/>
      <w:marTop w:val="0"/>
      <w:marBottom w:val="0"/>
      <w:divBdr>
        <w:top w:val="none" w:sz="0" w:space="0" w:color="auto"/>
        <w:left w:val="none" w:sz="0" w:space="0" w:color="auto"/>
        <w:bottom w:val="none" w:sz="0" w:space="0" w:color="auto"/>
        <w:right w:val="none" w:sz="0" w:space="0" w:color="auto"/>
      </w:divBdr>
    </w:div>
    <w:div w:id="489172697">
      <w:bodyDiv w:val="1"/>
      <w:marLeft w:val="0"/>
      <w:marRight w:val="0"/>
      <w:marTop w:val="0"/>
      <w:marBottom w:val="0"/>
      <w:divBdr>
        <w:top w:val="none" w:sz="0" w:space="0" w:color="auto"/>
        <w:left w:val="none" w:sz="0" w:space="0" w:color="auto"/>
        <w:bottom w:val="none" w:sz="0" w:space="0" w:color="auto"/>
        <w:right w:val="none" w:sz="0" w:space="0" w:color="auto"/>
      </w:divBdr>
      <w:divsChild>
        <w:div w:id="154880601">
          <w:marLeft w:val="0"/>
          <w:marRight w:val="0"/>
          <w:marTop w:val="0"/>
          <w:marBottom w:val="0"/>
          <w:divBdr>
            <w:top w:val="none" w:sz="0" w:space="0" w:color="auto"/>
            <w:left w:val="none" w:sz="0" w:space="0" w:color="auto"/>
            <w:bottom w:val="none" w:sz="0" w:space="0" w:color="auto"/>
            <w:right w:val="none" w:sz="0" w:space="0" w:color="auto"/>
          </w:divBdr>
          <w:divsChild>
            <w:div w:id="439493681">
              <w:marLeft w:val="0"/>
              <w:marRight w:val="0"/>
              <w:marTop w:val="0"/>
              <w:marBottom w:val="0"/>
              <w:divBdr>
                <w:top w:val="none" w:sz="0" w:space="0" w:color="auto"/>
                <w:left w:val="none" w:sz="0" w:space="0" w:color="auto"/>
                <w:bottom w:val="none" w:sz="0" w:space="0" w:color="auto"/>
                <w:right w:val="none" w:sz="0" w:space="0" w:color="auto"/>
              </w:divBdr>
            </w:div>
          </w:divsChild>
        </w:div>
        <w:div w:id="416053814">
          <w:marLeft w:val="0"/>
          <w:marRight w:val="0"/>
          <w:marTop w:val="0"/>
          <w:marBottom w:val="0"/>
          <w:divBdr>
            <w:top w:val="none" w:sz="0" w:space="0" w:color="auto"/>
            <w:left w:val="none" w:sz="0" w:space="0" w:color="auto"/>
            <w:bottom w:val="none" w:sz="0" w:space="0" w:color="auto"/>
            <w:right w:val="none" w:sz="0" w:space="0" w:color="auto"/>
          </w:divBdr>
          <w:divsChild>
            <w:div w:id="519706386">
              <w:marLeft w:val="0"/>
              <w:marRight w:val="0"/>
              <w:marTop w:val="0"/>
              <w:marBottom w:val="0"/>
              <w:divBdr>
                <w:top w:val="none" w:sz="0" w:space="0" w:color="auto"/>
                <w:left w:val="none" w:sz="0" w:space="0" w:color="auto"/>
                <w:bottom w:val="none" w:sz="0" w:space="0" w:color="auto"/>
                <w:right w:val="none" w:sz="0" w:space="0" w:color="auto"/>
              </w:divBdr>
            </w:div>
          </w:divsChild>
        </w:div>
        <w:div w:id="791939103">
          <w:marLeft w:val="0"/>
          <w:marRight w:val="0"/>
          <w:marTop w:val="0"/>
          <w:marBottom w:val="0"/>
          <w:divBdr>
            <w:top w:val="none" w:sz="0" w:space="0" w:color="auto"/>
            <w:left w:val="none" w:sz="0" w:space="0" w:color="auto"/>
            <w:bottom w:val="none" w:sz="0" w:space="0" w:color="auto"/>
            <w:right w:val="none" w:sz="0" w:space="0" w:color="auto"/>
          </w:divBdr>
          <w:divsChild>
            <w:div w:id="232662170">
              <w:marLeft w:val="0"/>
              <w:marRight w:val="0"/>
              <w:marTop w:val="0"/>
              <w:marBottom w:val="0"/>
              <w:divBdr>
                <w:top w:val="none" w:sz="0" w:space="0" w:color="auto"/>
                <w:left w:val="none" w:sz="0" w:space="0" w:color="auto"/>
                <w:bottom w:val="none" w:sz="0" w:space="0" w:color="auto"/>
                <w:right w:val="none" w:sz="0" w:space="0" w:color="auto"/>
              </w:divBdr>
            </w:div>
          </w:divsChild>
        </w:div>
        <w:div w:id="1061439955">
          <w:marLeft w:val="0"/>
          <w:marRight w:val="0"/>
          <w:marTop w:val="0"/>
          <w:marBottom w:val="0"/>
          <w:divBdr>
            <w:top w:val="none" w:sz="0" w:space="0" w:color="auto"/>
            <w:left w:val="none" w:sz="0" w:space="0" w:color="auto"/>
            <w:bottom w:val="none" w:sz="0" w:space="0" w:color="auto"/>
            <w:right w:val="none" w:sz="0" w:space="0" w:color="auto"/>
          </w:divBdr>
          <w:divsChild>
            <w:div w:id="1274509773">
              <w:marLeft w:val="0"/>
              <w:marRight w:val="0"/>
              <w:marTop w:val="0"/>
              <w:marBottom w:val="0"/>
              <w:divBdr>
                <w:top w:val="none" w:sz="0" w:space="0" w:color="auto"/>
                <w:left w:val="none" w:sz="0" w:space="0" w:color="auto"/>
                <w:bottom w:val="none" w:sz="0" w:space="0" w:color="auto"/>
                <w:right w:val="none" w:sz="0" w:space="0" w:color="auto"/>
              </w:divBdr>
            </w:div>
            <w:div w:id="1335839380">
              <w:marLeft w:val="-450"/>
              <w:marRight w:val="-450"/>
              <w:marTop w:val="0"/>
              <w:marBottom w:val="0"/>
              <w:divBdr>
                <w:top w:val="none" w:sz="0" w:space="0" w:color="auto"/>
                <w:left w:val="none" w:sz="0" w:space="0" w:color="auto"/>
                <w:bottom w:val="none" w:sz="0" w:space="0" w:color="auto"/>
                <w:right w:val="none" w:sz="0" w:space="0" w:color="auto"/>
              </w:divBdr>
            </w:div>
          </w:divsChild>
        </w:div>
        <w:div w:id="985428130">
          <w:marLeft w:val="0"/>
          <w:marRight w:val="0"/>
          <w:marTop w:val="0"/>
          <w:marBottom w:val="0"/>
          <w:divBdr>
            <w:top w:val="none" w:sz="0" w:space="0" w:color="auto"/>
            <w:left w:val="none" w:sz="0" w:space="0" w:color="auto"/>
            <w:bottom w:val="none" w:sz="0" w:space="0" w:color="auto"/>
            <w:right w:val="none" w:sz="0" w:space="0" w:color="auto"/>
          </w:divBdr>
          <w:divsChild>
            <w:div w:id="1009793093">
              <w:marLeft w:val="0"/>
              <w:marRight w:val="0"/>
              <w:marTop w:val="0"/>
              <w:marBottom w:val="0"/>
              <w:divBdr>
                <w:top w:val="none" w:sz="0" w:space="0" w:color="auto"/>
                <w:left w:val="none" w:sz="0" w:space="0" w:color="auto"/>
                <w:bottom w:val="none" w:sz="0" w:space="0" w:color="auto"/>
                <w:right w:val="none" w:sz="0" w:space="0" w:color="auto"/>
              </w:divBdr>
            </w:div>
          </w:divsChild>
        </w:div>
        <w:div w:id="1961255390">
          <w:marLeft w:val="0"/>
          <w:marRight w:val="0"/>
          <w:marTop w:val="0"/>
          <w:marBottom w:val="0"/>
          <w:divBdr>
            <w:top w:val="none" w:sz="0" w:space="0" w:color="auto"/>
            <w:left w:val="none" w:sz="0" w:space="0" w:color="auto"/>
            <w:bottom w:val="none" w:sz="0" w:space="0" w:color="auto"/>
            <w:right w:val="none" w:sz="0" w:space="0" w:color="auto"/>
          </w:divBdr>
          <w:divsChild>
            <w:div w:id="1169634537">
              <w:marLeft w:val="-450"/>
              <w:marRight w:val="-450"/>
              <w:marTop w:val="0"/>
              <w:marBottom w:val="0"/>
              <w:divBdr>
                <w:top w:val="none" w:sz="0" w:space="0" w:color="auto"/>
                <w:left w:val="none" w:sz="0" w:space="0" w:color="auto"/>
                <w:bottom w:val="none" w:sz="0" w:space="0" w:color="auto"/>
                <w:right w:val="none" w:sz="0" w:space="0" w:color="auto"/>
              </w:divBdr>
            </w:div>
          </w:divsChild>
        </w:div>
      </w:divsChild>
    </w:div>
    <w:div w:id="565605791">
      <w:bodyDiv w:val="1"/>
      <w:marLeft w:val="0"/>
      <w:marRight w:val="0"/>
      <w:marTop w:val="0"/>
      <w:marBottom w:val="0"/>
      <w:divBdr>
        <w:top w:val="none" w:sz="0" w:space="0" w:color="auto"/>
        <w:left w:val="none" w:sz="0" w:space="0" w:color="auto"/>
        <w:bottom w:val="none" w:sz="0" w:space="0" w:color="auto"/>
        <w:right w:val="none" w:sz="0" w:space="0" w:color="auto"/>
      </w:divBdr>
    </w:div>
    <w:div w:id="566260642">
      <w:bodyDiv w:val="1"/>
      <w:marLeft w:val="0"/>
      <w:marRight w:val="0"/>
      <w:marTop w:val="0"/>
      <w:marBottom w:val="0"/>
      <w:divBdr>
        <w:top w:val="none" w:sz="0" w:space="0" w:color="auto"/>
        <w:left w:val="none" w:sz="0" w:space="0" w:color="auto"/>
        <w:bottom w:val="none" w:sz="0" w:space="0" w:color="auto"/>
        <w:right w:val="none" w:sz="0" w:space="0" w:color="auto"/>
      </w:divBdr>
    </w:div>
    <w:div w:id="576941818">
      <w:bodyDiv w:val="1"/>
      <w:marLeft w:val="0"/>
      <w:marRight w:val="0"/>
      <w:marTop w:val="0"/>
      <w:marBottom w:val="0"/>
      <w:divBdr>
        <w:top w:val="none" w:sz="0" w:space="0" w:color="auto"/>
        <w:left w:val="none" w:sz="0" w:space="0" w:color="auto"/>
        <w:bottom w:val="none" w:sz="0" w:space="0" w:color="auto"/>
        <w:right w:val="none" w:sz="0" w:space="0" w:color="auto"/>
      </w:divBdr>
    </w:div>
    <w:div w:id="635765625">
      <w:bodyDiv w:val="1"/>
      <w:marLeft w:val="0"/>
      <w:marRight w:val="0"/>
      <w:marTop w:val="0"/>
      <w:marBottom w:val="0"/>
      <w:divBdr>
        <w:top w:val="none" w:sz="0" w:space="0" w:color="auto"/>
        <w:left w:val="none" w:sz="0" w:space="0" w:color="auto"/>
        <w:bottom w:val="none" w:sz="0" w:space="0" w:color="auto"/>
        <w:right w:val="none" w:sz="0" w:space="0" w:color="auto"/>
      </w:divBdr>
    </w:div>
    <w:div w:id="663164026">
      <w:bodyDiv w:val="1"/>
      <w:marLeft w:val="0"/>
      <w:marRight w:val="0"/>
      <w:marTop w:val="0"/>
      <w:marBottom w:val="0"/>
      <w:divBdr>
        <w:top w:val="none" w:sz="0" w:space="0" w:color="auto"/>
        <w:left w:val="none" w:sz="0" w:space="0" w:color="auto"/>
        <w:bottom w:val="none" w:sz="0" w:space="0" w:color="auto"/>
        <w:right w:val="none" w:sz="0" w:space="0" w:color="auto"/>
      </w:divBdr>
    </w:div>
    <w:div w:id="738020204">
      <w:bodyDiv w:val="1"/>
      <w:marLeft w:val="0"/>
      <w:marRight w:val="0"/>
      <w:marTop w:val="0"/>
      <w:marBottom w:val="0"/>
      <w:divBdr>
        <w:top w:val="none" w:sz="0" w:space="0" w:color="auto"/>
        <w:left w:val="none" w:sz="0" w:space="0" w:color="auto"/>
        <w:bottom w:val="none" w:sz="0" w:space="0" w:color="auto"/>
        <w:right w:val="none" w:sz="0" w:space="0" w:color="auto"/>
      </w:divBdr>
    </w:div>
    <w:div w:id="788084357">
      <w:bodyDiv w:val="1"/>
      <w:marLeft w:val="0"/>
      <w:marRight w:val="0"/>
      <w:marTop w:val="0"/>
      <w:marBottom w:val="0"/>
      <w:divBdr>
        <w:top w:val="none" w:sz="0" w:space="0" w:color="auto"/>
        <w:left w:val="none" w:sz="0" w:space="0" w:color="auto"/>
        <w:bottom w:val="none" w:sz="0" w:space="0" w:color="auto"/>
        <w:right w:val="none" w:sz="0" w:space="0" w:color="auto"/>
      </w:divBdr>
    </w:div>
    <w:div w:id="832136963">
      <w:bodyDiv w:val="1"/>
      <w:marLeft w:val="0"/>
      <w:marRight w:val="0"/>
      <w:marTop w:val="0"/>
      <w:marBottom w:val="0"/>
      <w:divBdr>
        <w:top w:val="none" w:sz="0" w:space="0" w:color="auto"/>
        <w:left w:val="none" w:sz="0" w:space="0" w:color="auto"/>
        <w:bottom w:val="none" w:sz="0" w:space="0" w:color="auto"/>
        <w:right w:val="none" w:sz="0" w:space="0" w:color="auto"/>
      </w:divBdr>
    </w:div>
    <w:div w:id="915669580">
      <w:bodyDiv w:val="1"/>
      <w:marLeft w:val="0"/>
      <w:marRight w:val="0"/>
      <w:marTop w:val="0"/>
      <w:marBottom w:val="0"/>
      <w:divBdr>
        <w:top w:val="none" w:sz="0" w:space="0" w:color="auto"/>
        <w:left w:val="none" w:sz="0" w:space="0" w:color="auto"/>
        <w:bottom w:val="none" w:sz="0" w:space="0" w:color="auto"/>
        <w:right w:val="none" w:sz="0" w:space="0" w:color="auto"/>
      </w:divBdr>
    </w:div>
    <w:div w:id="945769036">
      <w:bodyDiv w:val="1"/>
      <w:marLeft w:val="0"/>
      <w:marRight w:val="0"/>
      <w:marTop w:val="0"/>
      <w:marBottom w:val="0"/>
      <w:divBdr>
        <w:top w:val="none" w:sz="0" w:space="0" w:color="auto"/>
        <w:left w:val="none" w:sz="0" w:space="0" w:color="auto"/>
        <w:bottom w:val="none" w:sz="0" w:space="0" w:color="auto"/>
        <w:right w:val="none" w:sz="0" w:space="0" w:color="auto"/>
      </w:divBdr>
    </w:div>
    <w:div w:id="995499978">
      <w:bodyDiv w:val="1"/>
      <w:marLeft w:val="0"/>
      <w:marRight w:val="0"/>
      <w:marTop w:val="0"/>
      <w:marBottom w:val="0"/>
      <w:divBdr>
        <w:top w:val="none" w:sz="0" w:space="0" w:color="auto"/>
        <w:left w:val="none" w:sz="0" w:space="0" w:color="auto"/>
        <w:bottom w:val="none" w:sz="0" w:space="0" w:color="auto"/>
        <w:right w:val="none" w:sz="0" w:space="0" w:color="auto"/>
      </w:divBdr>
    </w:div>
    <w:div w:id="1072653368">
      <w:bodyDiv w:val="1"/>
      <w:marLeft w:val="0"/>
      <w:marRight w:val="0"/>
      <w:marTop w:val="0"/>
      <w:marBottom w:val="0"/>
      <w:divBdr>
        <w:top w:val="none" w:sz="0" w:space="0" w:color="auto"/>
        <w:left w:val="none" w:sz="0" w:space="0" w:color="auto"/>
        <w:bottom w:val="none" w:sz="0" w:space="0" w:color="auto"/>
        <w:right w:val="none" w:sz="0" w:space="0" w:color="auto"/>
      </w:divBdr>
    </w:div>
    <w:div w:id="1093669866">
      <w:bodyDiv w:val="1"/>
      <w:marLeft w:val="0"/>
      <w:marRight w:val="0"/>
      <w:marTop w:val="0"/>
      <w:marBottom w:val="0"/>
      <w:divBdr>
        <w:top w:val="none" w:sz="0" w:space="0" w:color="auto"/>
        <w:left w:val="none" w:sz="0" w:space="0" w:color="auto"/>
        <w:bottom w:val="none" w:sz="0" w:space="0" w:color="auto"/>
        <w:right w:val="none" w:sz="0" w:space="0" w:color="auto"/>
      </w:divBdr>
    </w:div>
    <w:div w:id="1124545779">
      <w:bodyDiv w:val="1"/>
      <w:marLeft w:val="0"/>
      <w:marRight w:val="0"/>
      <w:marTop w:val="0"/>
      <w:marBottom w:val="0"/>
      <w:divBdr>
        <w:top w:val="none" w:sz="0" w:space="0" w:color="auto"/>
        <w:left w:val="none" w:sz="0" w:space="0" w:color="auto"/>
        <w:bottom w:val="none" w:sz="0" w:space="0" w:color="auto"/>
        <w:right w:val="none" w:sz="0" w:space="0" w:color="auto"/>
      </w:divBdr>
    </w:div>
    <w:div w:id="1124612644">
      <w:bodyDiv w:val="1"/>
      <w:marLeft w:val="0"/>
      <w:marRight w:val="0"/>
      <w:marTop w:val="0"/>
      <w:marBottom w:val="0"/>
      <w:divBdr>
        <w:top w:val="none" w:sz="0" w:space="0" w:color="auto"/>
        <w:left w:val="none" w:sz="0" w:space="0" w:color="auto"/>
        <w:bottom w:val="none" w:sz="0" w:space="0" w:color="auto"/>
        <w:right w:val="none" w:sz="0" w:space="0" w:color="auto"/>
      </w:divBdr>
    </w:div>
    <w:div w:id="1188449975">
      <w:bodyDiv w:val="1"/>
      <w:marLeft w:val="0"/>
      <w:marRight w:val="0"/>
      <w:marTop w:val="0"/>
      <w:marBottom w:val="0"/>
      <w:divBdr>
        <w:top w:val="none" w:sz="0" w:space="0" w:color="auto"/>
        <w:left w:val="none" w:sz="0" w:space="0" w:color="auto"/>
        <w:bottom w:val="none" w:sz="0" w:space="0" w:color="auto"/>
        <w:right w:val="none" w:sz="0" w:space="0" w:color="auto"/>
      </w:divBdr>
    </w:div>
    <w:div w:id="1202864771">
      <w:bodyDiv w:val="1"/>
      <w:marLeft w:val="0"/>
      <w:marRight w:val="0"/>
      <w:marTop w:val="0"/>
      <w:marBottom w:val="0"/>
      <w:divBdr>
        <w:top w:val="none" w:sz="0" w:space="0" w:color="auto"/>
        <w:left w:val="none" w:sz="0" w:space="0" w:color="auto"/>
        <w:bottom w:val="none" w:sz="0" w:space="0" w:color="auto"/>
        <w:right w:val="none" w:sz="0" w:space="0" w:color="auto"/>
      </w:divBdr>
    </w:div>
    <w:div w:id="1226066351">
      <w:bodyDiv w:val="1"/>
      <w:marLeft w:val="0"/>
      <w:marRight w:val="0"/>
      <w:marTop w:val="0"/>
      <w:marBottom w:val="0"/>
      <w:divBdr>
        <w:top w:val="none" w:sz="0" w:space="0" w:color="auto"/>
        <w:left w:val="none" w:sz="0" w:space="0" w:color="auto"/>
        <w:bottom w:val="none" w:sz="0" w:space="0" w:color="auto"/>
        <w:right w:val="none" w:sz="0" w:space="0" w:color="auto"/>
      </w:divBdr>
    </w:div>
    <w:div w:id="1229262256">
      <w:bodyDiv w:val="1"/>
      <w:marLeft w:val="0"/>
      <w:marRight w:val="0"/>
      <w:marTop w:val="0"/>
      <w:marBottom w:val="0"/>
      <w:divBdr>
        <w:top w:val="none" w:sz="0" w:space="0" w:color="auto"/>
        <w:left w:val="none" w:sz="0" w:space="0" w:color="auto"/>
        <w:bottom w:val="none" w:sz="0" w:space="0" w:color="auto"/>
        <w:right w:val="none" w:sz="0" w:space="0" w:color="auto"/>
      </w:divBdr>
    </w:div>
    <w:div w:id="1234438638">
      <w:bodyDiv w:val="1"/>
      <w:marLeft w:val="0"/>
      <w:marRight w:val="0"/>
      <w:marTop w:val="0"/>
      <w:marBottom w:val="0"/>
      <w:divBdr>
        <w:top w:val="none" w:sz="0" w:space="0" w:color="auto"/>
        <w:left w:val="none" w:sz="0" w:space="0" w:color="auto"/>
        <w:bottom w:val="none" w:sz="0" w:space="0" w:color="auto"/>
        <w:right w:val="none" w:sz="0" w:space="0" w:color="auto"/>
      </w:divBdr>
    </w:div>
    <w:div w:id="1252852570">
      <w:bodyDiv w:val="1"/>
      <w:marLeft w:val="0"/>
      <w:marRight w:val="0"/>
      <w:marTop w:val="0"/>
      <w:marBottom w:val="0"/>
      <w:divBdr>
        <w:top w:val="none" w:sz="0" w:space="0" w:color="auto"/>
        <w:left w:val="none" w:sz="0" w:space="0" w:color="auto"/>
        <w:bottom w:val="none" w:sz="0" w:space="0" w:color="auto"/>
        <w:right w:val="none" w:sz="0" w:space="0" w:color="auto"/>
      </w:divBdr>
    </w:div>
    <w:div w:id="1282303178">
      <w:bodyDiv w:val="1"/>
      <w:marLeft w:val="0"/>
      <w:marRight w:val="0"/>
      <w:marTop w:val="0"/>
      <w:marBottom w:val="0"/>
      <w:divBdr>
        <w:top w:val="none" w:sz="0" w:space="0" w:color="auto"/>
        <w:left w:val="none" w:sz="0" w:space="0" w:color="auto"/>
        <w:bottom w:val="none" w:sz="0" w:space="0" w:color="auto"/>
        <w:right w:val="none" w:sz="0" w:space="0" w:color="auto"/>
      </w:divBdr>
    </w:div>
    <w:div w:id="1290016981">
      <w:bodyDiv w:val="1"/>
      <w:marLeft w:val="0"/>
      <w:marRight w:val="0"/>
      <w:marTop w:val="0"/>
      <w:marBottom w:val="0"/>
      <w:divBdr>
        <w:top w:val="none" w:sz="0" w:space="0" w:color="auto"/>
        <w:left w:val="none" w:sz="0" w:space="0" w:color="auto"/>
        <w:bottom w:val="none" w:sz="0" w:space="0" w:color="auto"/>
        <w:right w:val="none" w:sz="0" w:space="0" w:color="auto"/>
      </w:divBdr>
    </w:div>
    <w:div w:id="1306469428">
      <w:bodyDiv w:val="1"/>
      <w:marLeft w:val="0"/>
      <w:marRight w:val="0"/>
      <w:marTop w:val="0"/>
      <w:marBottom w:val="0"/>
      <w:divBdr>
        <w:top w:val="none" w:sz="0" w:space="0" w:color="auto"/>
        <w:left w:val="none" w:sz="0" w:space="0" w:color="auto"/>
        <w:bottom w:val="none" w:sz="0" w:space="0" w:color="auto"/>
        <w:right w:val="none" w:sz="0" w:space="0" w:color="auto"/>
      </w:divBdr>
    </w:div>
    <w:div w:id="1322538387">
      <w:bodyDiv w:val="1"/>
      <w:marLeft w:val="0"/>
      <w:marRight w:val="0"/>
      <w:marTop w:val="0"/>
      <w:marBottom w:val="0"/>
      <w:divBdr>
        <w:top w:val="none" w:sz="0" w:space="0" w:color="auto"/>
        <w:left w:val="none" w:sz="0" w:space="0" w:color="auto"/>
        <w:bottom w:val="none" w:sz="0" w:space="0" w:color="auto"/>
        <w:right w:val="none" w:sz="0" w:space="0" w:color="auto"/>
      </w:divBdr>
    </w:div>
    <w:div w:id="1392727066">
      <w:bodyDiv w:val="1"/>
      <w:marLeft w:val="0"/>
      <w:marRight w:val="0"/>
      <w:marTop w:val="0"/>
      <w:marBottom w:val="0"/>
      <w:divBdr>
        <w:top w:val="none" w:sz="0" w:space="0" w:color="auto"/>
        <w:left w:val="none" w:sz="0" w:space="0" w:color="auto"/>
        <w:bottom w:val="none" w:sz="0" w:space="0" w:color="auto"/>
        <w:right w:val="none" w:sz="0" w:space="0" w:color="auto"/>
      </w:divBdr>
    </w:div>
    <w:div w:id="1395540375">
      <w:bodyDiv w:val="1"/>
      <w:marLeft w:val="0"/>
      <w:marRight w:val="0"/>
      <w:marTop w:val="0"/>
      <w:marBottom w:val="0"/>
      <w:divBdr>
        <w:top w:val="none" w:sz="0" w:space="0" w:color="auto"/>
        <w:left w:val="none" w:sz="0" w:space="0" w:color="auto"/>
        <w:bottom w:val="none" w:sz="0" w:space="0" w:color="auto"/>
        <w:right w:val="none" w:sz="0" w:space="0" w:color="auto"/>
      </w:divBdr>
    </w:div>
    <w:div w:id="1399326530">
      <w:bodyDiv w:val="1"/>
      <w:marLeft w:val="0"/>
      <w:marRight w:val="0"/>
      <w:marTop w:val="0"/>
      <w:marBottom w:val="0"/>
      <w:divBdr>
        <w:top w:val="none" w:sz="0" w:space="0" w:color="auto"/>
        <w:left w:val="none" w:sz="0" w:space="0" w:color="auto"/>
        <w:bottom w:val="none" w:sz="0" w:space="0" w:color="auto"/>
        <w:right w:val="none" w:sz="0" w:space="0" w:color="auto"/>
      </w:divBdr>
    </w:div>
    <w:div w:id="1412850832">
      <w:bodyDiv w:val="1"/>
      <w:marLeft w:val="0"/>
      <w:marRight w:val="0"/>
      <w:marTop w:val="0"/>
      <w:marBottom w:val="0"/>
      <w:divBdr>
        <w:top w:val="none" w:sz="0" w:space="0" w:color="auto"/>
        <w:left w:val="none" w:sz="0" w:space="0" w:color="auto"/>
        <w:bottom w:val="none" w:sz="0" w:space="0" w:color="auto"/>
        <w:right w:val="none" w:sz="0" w:space="0" w:color="auto"/>
      </w:divBdr>
    </w:div>
    <w:div w:id="1448886040">
      <w:bodyDiv w:val="1"/>
      <w:marLeft w:val="0"/>
      <w:marRight w:val="0"/>
      <w:marTop w:val="0"/>
      <w:marBottom w:val="0"/>
      <w:divBdr>
        <w:top w:val="none" w:sz="0" w:space="0" w:color="auto"/>
        <w:left w:val="none" w:sz="0" w:space="0" w:color="auto"/>
        <w:bottom w:val="none" w:sz="0" w:space="0" w:color="auto"/>
        <w:right w:val="none" w:sz="0" w:space="0" w:color="auto"/>
      </w:divBdr>
    </w:div>
    <w:div w:id="1451392741">
      <w:bodyDiv w:val="1"/>
      <w:marLeft w:val="0"/>
      <w:marRight w:val="0"/>
      <w:marTop w:val="0"/>
      <w:marBottom w:val="0"/>
      <w:divBdr>
        <w:top w:val="none" w:sz="0" w:space="0" w:color="auto"/>
        <w:left w:val="none" w:sz="0" w:space="0" w:color="auto"/>
        <w:bottom w:val="none" w:sz="0" w:space="0" w:color="auto"/>
        <w:right w:val="none" w:sz="0" w:space="0" w:color="auto"/>
      </w:divBdr>
    </w:div>
    <w:div w:id="1527140555">
      <w:bodyDiv w:val="1"/>
      <w:marLeft w:val="0"/>
      <w:marRight w:val="0"/>
      <w:marTop w:val="0"/>
      <w:marBottom w:val="0"/>
      <w:divBdr>
        <w:top w:val="none" w:sz="0" w:space="0" w:color="auto"/>
        <w:left w:val="none" w:sz="0" w:space="0" w:color="auto"/>
        <w:bottom w:val="none" w:sz="0" w:space="0" w:color="auto"/>
        <w:right w:val="none" w:sz="0" w:space="0" w:color="auto"/>
      </w:divBdr>
    </w:div>
    <w:div w:id="1540972014">
      <w:bodyDiv w:val="1"/>
      <w:marLeft w:val="0"/>
      <w:marRight w:val="0"/>
      <w:marTop w:val="0"/>
      <w:marBottom w:val="0"/>
      <w:divBdr>
        <w:top w:val="none" w:sz="0" w:space="0" w:color="auto"/>
        <w:left w:val="none" w:sz="0" w:space="0" w:color="auto"/>
        <w:bottom w:val="none" w:sz="0" w:space="0" w:color="auto"/>
        <w:right w:val="none" w:sz="0" w:space="0" w:color="auto"/>
      </w:divBdr>
    </w:div>
    <w:div w:id="1577127732">
      <w:bodyDiv w:val="1"/>
      <w:marLeft w:val="0"/>
      <w:marRight w:val="0"/>
      <w:marTop w:val="0"/>
      <w:marBottom w:val="0"/>
      <w:divBdr>
        <w:top w:val="none" w:sz="0" w:space="0" w:color="auto"/>
        <w:left w:val="none" w:sz="0" w:space="0" w:color="auto"/>
        <w:bottom w:val="none" w:sz="0" w:space="0" w:color="auto"/>
        <w:right w:val="none" w:sz="0" w:space="0" w:color="auto"/>
      </w:divBdr>
    </w:div>
    <w:div w:id="1580214437">
      <w:bodyDiv w:val="1"/>
      <w:marLeft w:val="0"/>
      <w:marRight w:val="0"/>
      <w:marTop w:val="0"/>
      <w:marBottom w:val="0"/>
      <w:divBdr>
        <w:top w:val="none" w:sz="0" w:space="0" w:color="auto"/>
        <w:left w:val="none" w:sz="0" w:space="0" w:color="auto"/>
        <w:bottom w:val="none" w:sz="0" w:space="0" w:color="auto"/>
        <w:right w:val="none" w:sz="0" w:space="0" w:color="auto"/>
      </w:divBdr>
    </w:div>
    <w:div w:id="1594781686">
      <w:bodyDiv w:val="1"/>
      <w:marLeft w:val="0"/>
      <w:marRight w:val="0"/>
      <w:marTop w:val="0"/>
      <w:marBottom w:val="0"/>
      <w:divBdr>
        <w:top w:val="none" w:sz="0" w:space="0" w:color="auto"/>
        <w:left w:val="none" w:sz="0" w:space="0" w:color="auto"/>
        <w:bottom w:val="none" w:sz="0" w:space="0" w:color="auto"/>
        <w:right w:val="none" w:sz="0" w:space="0" w:color="auto"/>
      </w:divBdr>
    </w:div>
    <w:div w:id="1595897750">
      <w:bodyDiv w:val="1"/>
      <w:marLeft w:val="0"/>
      <w:marRight w:val="0"/>
      <w:marTop w:val="0"/>
      <w:marBottom w:val="0"/>
      <w:divBdr>
        <w:top w:val="none" w:sz="0" w:space="0" w:color="auto"/>
        <w:left w:val="none" w:sz="0" w:space="0" w:color="auto"/>
        <w:bottom w:val="none" w:sz="0" w:space="0" w:color="auto"/>
        <w:right w:val="none" w:sz="0" w:space="0" w:color="auto"/>
      </w:divBdr>
    </w:div>
    <w:div w:id="1628585878">
      <w:bodyDiv w:val="1"/>
      <w:marLeft w:val="0"/>
      <w:marRight w:val="0"/>
      <w:marTop w:val="0"/>
      <w:marBottom w:val="0"/>
      <w:divBdr>
        <w:top w:val="none" w:sz="0" w:space="0" w:color="auto"/>
        <w:left w:val="none" w:sz="0" w:space="0" w:color="auto"/>
        <w:bottom w:val="none" w:sz="0" w:space="0" w:color="auto"/>
        <w:right w:val="none" w:sz="0" w:space="0" w:color="auto"/>
      </w:divBdr>
    </w:div>
    <w:div w:id="1646163455">
      <w:bodyDiv w:val="1"/>
      <w:marLeft w:val="0"/>
      <w:marRight w:val="0"/>
      <w:marTop w:val="0"/>
      <w:marBottom w:val="0"/>
      <w:divBdr>
        <w:top w:val="none" w:sz="0" w:space="0" w:color="auto"/>
        <w:left w:val="none" w:sz="0" w:space="0" w:color="auto"/>
        <w:bottom w:val="none" w:sz="0" w:space="0" w:color="auto"/>
        <w:right w:val="none" w:sz="0" w:space="0" w:color="auto"/>
      </w:divBdr>
    </w:div>
    <w:div w:id="1651903497">
      <w:bodyDiv w:val="1"/>
      <w:marLeft w:val="0"/>
      <w:marRight w:val="0"/>
      <w:marTop w:val="0"/>
      <w:marBottom w:val="0"/>
      <w:divBdr>
        <w:top w:val="none" w:sz="0" w:space="0" w:color="auto"/>
        <w:left w:val="none" w:sz="0" w:space="0" w:color="auto"/>
        <w:bottom w:val="none" w:sz="0" w:space="0" w:color="auto"/>
        <w:right w:val="none" w:sz="0" w:space="0" w:color="auto"/>
      </w:divBdr>
    </w:div>
    <w:div w:id="1669215001">
      <w:bodyDiv w:val="1"/>
      <w:marLeft w:val="0"/>
      <w:marRight w:val="0"/>
      <w:marTop w:val="0"/>
      <w:marBottom w:val="0"/>
      <w:divBdr>
        <w:top w:val="none" w:sz="0" w:space="0" w:color="auto"/>
        <w:left w:val="none" w:sz="0" w:space="0" w:color="auto"/>
        <w:bottom w:val="none" w:sz="0" w:space="0" w:color="auto"/>
        <w:right w:val="none" w:sz="0" w:space="0" w:color="auto"/>
      </w:divBdr>
    </w:div>
    <w:div w:id="1678579110">
      <w:bodyDiv w:val="1"/>
      <w:marLeft w:val="0"/>
      <w:marRight w:val="0"/>
      <w:marTop w:val="0"/>
      <w:marBottom w:val="0"/>
      <w:divBdr>
        <w:top w:val="none" w:sz="0" w:space="0" w:color="auto"/>
        <w:left w:val="none" w:sz="0" w:space="0" w:color="auto"/>
        <w:bottom w:val="none" w:sz="0" w:space="0" w:color="auto"/>
        <w:right w:val="none" w:sz="0" w:space="0" w:color="auto"/>
      </w:divBdr>
    </w:div>
    <w:div w:id="1680548390">
      <w:bodyDiv w:val="1"/>
      <w:marLeft w:val="0"/>
      <w:marRight w:val="0"/>
      <w:marTop w:val="0"/>
      <w:marBottom w:val="0"/>
      <w:divBdr>
        <w:top w:val="none" w:sz="0" w:space="0" w:color="auto"/>
        <w:left w:val="none" w:sz="0" w:space="0" w:color="auto"/>
        <w:bottom w:val="none" w:sz="0" w:space="0" w:color="auto"/>
        <w:right w:val="none" w:sz="0" w:space="0" w:color="auto"/>
      </w:divBdr>
    </w:div>
    <w:div w:id="1691486134">
      <w:bodyDiv w:val="1"/>
      <w:marLeft w:val="0"/>
      <w:marRight w:val="0"/>
      <w:marTop w:val="0"/>
      <w:marBottom w:val="0"/>
      <w:divBdr>
        <w:top w:val="none" w:sz="0" w:space="0" w:color="auto"/>
        <w:left w:val="none" w:sz="0" w:space="0" w:color="auto"/>
        <w:bottom w:val="none" w:sz="0" w:space="0" w:color="auto"/>
        <w:right w:val="none" w:sz="0" w:space="0" w:color="auto"/>
      </w:divBdr>
    </w:div>
    <w:div w:id="1697927953">
      <w:bodyDiv w:val="1"/>
      <w:marLeft w:val="0"/>
      <w:marRight w:val="0"/>
      <w:marTop w:val="0"/>
      <w:marBottom w:val="0"/>
      <w:divBdr>
        <w:top w:val="none" w:sz="0" w:space="0" w:color="auto"/>
        <w:left w:val="none" w:sz="0" w:space="0" w:color="auto"/>
        <w:bottom w:val="none" w:sz="0" w:space="0" w:color="auto"/>
        <w:right w:val="none" w:sz="0" w:space="0" w:color="auto"/>
      </w:divBdr>
    </w:div>
    <w:div w:id="1699156215">
      <w:bodyDiv w:val="1"/>
      <w:marLeft w:val="0"/>
      <w:marRight w:val="0"/>
      <w:marTop w:val="0"/>
      <w:marBottom w:val="0"/>
      <w:divBdr>
        <w:top w:val="none" w:sz="0" w:space="0" w:color="auto"/>
        <w:left w:val="none" w:sz="0" w:space="0" w:color="auto"/>
        <w:bottom w:val="none" w:sz="0" w:space="0" w:color="auto"/>
        <w:right w:val="none" w:sz="0" w:space="0" w:color="auto"/>
      </w:divBdr>
    </w:div>
    <w:div w:id="1701121755">
      <w:bodyDiv w:val="1"/>
      <w:marLeft w:val="0"/>
      <w:marRight w:val="0"/>
      <w:marTop w:val="0"/>
      <w:marBottom w:val="0"/>
      <w:divBdr>
        <w:top w:val="none" w:sz="0" w:space="0" w:color="auto"/>
        <w:left w:val="none" w:sz="0" w:space="0" w:color="auto"/>
        <w:bottom w:val="none" w:sz="0" w:space="0" w:color="auto"/>
        <w:right w:val="none" w:sz="0" w:space="0" w:color="auto"/>
      </w:divBdr>
    </w:div>
    <w:div w:id="1778284569">
      <w:bodyDiv w:val="1"/>
      <w:marLeft w:val="0"/>
      <w:marRight w:val="0"/>
      <w:marTop w:val="0"/>
      <w:marBottom w:val="0"/>
      <w:divBdr>
        <w:top w:val="none" w:sz="0" w:space="0" w:color="auto"/>
        <w:left w:val="none" w:sz="0" w:space="0" w:color="auto"/>
        <w:bottom w:val="none" w:sz="0" w:space="0" w:color="auto"/>
        <w:right w:val="none" w:sz="0" w:space="0" w:color="auto"/>
      </w:divBdr>
    </w:div>
    <w:div w:id="1799908942">
      <w:bodyDiv w:val="1"/>
      <w:marLeft w:val="0"/>
      <w:marRight w:val="0"/>
      <w:marTop w:val="0"/>
      <w:marBottom w:val="0"/>
      <w:divBdr>
        <w:top w:val="none" w:sz="0" w:space="0" w:color="auto"/>
        <w:left w:val="none" w:sz="0" w:space="0" w:color="auto"/>
        <w:bottom w:val="none" w:sz="0" w:space="0" w:color="auto"/>
        <w:right w:val="none" w:sz="0" w:space="0" w:color="auto"/>
      </w:divBdr>
    </w:div>
    <w:div w:id="1805998227">
      <w:bodyDiv w:val="1"/>
      <w:marLeft w:val="0"/>
      <w:marRight w:val="0"/>
      <w:marTop w:val="0"/>
      <w:marBottom w:val="0"/>
      <w:divBdr>
        <w:top w:val="none" w:sz="0" w:space="0" w:color="auto"/>
        <w:left w:val="none" w:sz="0" w:space="0" w:color="auto"/>
        <w:bottom w:val="none" w:sz="0" w:space="0" w:color="auto"/>
        <w:right w:val="none" w:sz="0" w:space="0" w:color="auto"/>
      </w:divBdr>
      <w:divsChild>
        <w:div w:id="525826209">
          <w:marLeft w:val="0"/>
          <w:marRight w:val="0"/>
          <w:marTop w:val="0"/>
          <w:marBottom w:val="0"/>
          <w:divBdr>
            <w:top w:val="none" w:sz="0" w:space="0" w:color="auto"/>
            <w:left w:val="none" w:sz="0" w:space="0" w:color="auto"/>
            <w:bottom w:val="none" w:sz="0" w:space="0" w:color="auto"/>
            <w:right w:val="none" w:sz="0" w:space="0" w:color="auto"/>
          </w:divBdr>
        </w:div>
      </w:divsChild>
    </w:div>
    <w:div w:id="1842549477">
      <w:bodyDiv w:val="1"/>
      <w:marLeft w:val="0"/>
      <w:marRight w:val="0"/>
      <w:marTop w:val="0"/>
      <w:marBottom w:val="0"/>
      <w:divBdr>
        <w:top w:val="none" w:sz="0" w:space="0" w:color="auto"/>
        <w:left w:val="none" w:sz="0" w:space="0" w:color="auto"/>
        <w:bottom w:val="none" w:sz="0" w:space="0" w:color="auto"/>
        <w:right w:val="none" w:sz="0" w:space="0" w:color="auto"/>
      </w:divBdr>
    </w:div>
    <w:div w:id="1845584782">
      <w:bodyDiv w:val="1"/>
      <w:marLeft w:val="0"/>
      <w:marRight w:val="0"/>
      <w:marTop w:val="0"/>
      <w:marBottom w:val="0"/>
      <w:divBdr>
        <w:top w:val="none" w:sz="0" w:space="0" w:color="auto"/>
        <w:left w:val="none" w:sz="0" w:space="0" w:color="auto"/>
        <w:bottom w:val="none" w:sz="0" w:space="0" w:color="auto"/>
        <w:right w:val="none" w:sz="0" w:space="0" w:color="auto"/>
      </w:divBdr>
    </w:div>
    <w:div w:id="1867520930">
      <w:bodyDiv w:val="1"/>
      <w:marLeft w:val="0"/>
      <w:marRight w:val="0"/>
      <w:marTop w:val="0"/>
      <w:marBottom w:val="0"/>
      <w:divBdr>
        <w:top w:val="none" w:sz="0" w:space="0" w:color="auto"/>
        <w:left w:val="none" w:sz="0" w:space="0" w:color="auto"/>
        <w:bottom w:val="none" w:sz="0" w:space="0" w:color="auto"/>
        <w:right w:val="none" w:sz="0" w:space="0" w:color="auto"/>
      </w:divBdr>
    </w:div>
    <w:div w:id="1972511404">
      <w:bodyDiv w:val="1"/>
      <w:marLeft w:val="0"/>
      <w:marRight w:val="0"/>
      <w:marTop w:val="0"/>
      <w:marBottom w:val="0"/>
      <w:divBdr>
        <w:top w:val="none" w:sz="0" w:space="0" w:color="auto"/>
        <w:left w:val="none" w:sz="0" w:space="0" w:color="auto"/>
        <w:bottom w:val="none" w:sz="0" w:space="0" w:color="auto"/>
        <w:right w:val="none" w:sz="0" w:space="0" w:color="auto"/>
      </w:divBdr>
    </w:div>
    <w:div w:id="1981154654">
      <w:bodyDiv w:val="1"/>
      <w:marLeft w:val="0"/>
      <w:marRight w:val="0"/>
      <w:marTop w:val="0"/>
      <w:marBottom w:val="0"/>
      <w:divBdr>
        <w:top w:val="none" w:sz="0" w:space="0" w:color="auto"/>
        <w:left w:val="none" w:sz="0" w:space="0" w:color="auto"/>
        <w:bottom w:val="none" w:sz="0" w:space="0" w:color="auto"/>
        <w:right w:val="none" w:sz="0" w:space="0" w:color="auto"/>
      </w:divBdr>
    </w:div>
    <w:div w:id="2009169441">
      <w:bodyDiv w:val="1"/>
      <w:marLeft w:val="0"/>
      <w:marRight w:val="0"/>
      <w:marTop w:val="0"/>
      <w:marBottom w:val="0"/>
      <w:divBdr>
        <w:top w:val="none" w:sz="0" w:space="0" w:color="auto"/>
        <w:left w:val="none" w:sz="0" w:space="0" w:color="auto"/>
        <w:bottom w:val="none" w:sz="0" w:space="0" w:color="auto"/>
        <w:right w:val="none" w:sz="0" w:space="0" w:color="auto"/>
      </w:divBdr>
    </w:div>
    <w:div w:id="2041739990">
      <w:bodyDiv w:val="1"/>
      <w:marLeft w:val="0"/>
      <w:marRight w:val="0"/>
      <w:marTop w:val="0"/>
      <w:marBottom w:val="0"/>
      <w:divBdr>
        <w:top w:val="none" w:sz="0" w:space="0" w:color="auto"/>
        <w:left w:val="none" w:sz="0" w:space="0" w:color="auto"/>
        <w:bottom w:val="none" w:sz="0" w:space="0" w:color="auto"/>
        <w:right w:val="none" w:sz="0" w:space="0" w:color="auto"/>
      </w:divBdr>
    </w:div>
    <w:div w:id="2043358861">
      <w:bodyDiv w:val="1"/>
      <w:marLeft w:val="0"/>
      <w:marRight w:val="0"/>
      <w:marTop w:val="0"/>
      <w:marBottom w:val="0"/>
      <w:divBdr>
        <w:top w:val="none" w:sz="0" w:space="0" w:color="auto"/>
        <w:left w:val="none" w:sz="0" w:space="0" w:color="auto"/>
        <w:bottom w:val="none" w:sz="0" w:space="0" w:color="auto"/>
        <w:right w:val="none" w:sz="0" w:space="0" w:color="auto"/>
      </w:divBdr>
    </w:div>
    <w:div w:id="2046976269">
      <w:bodyDiv w:val="1"/>
      <w:marLeft w:val="0"/>
      <w:marRight w:val="0"/>
      <w:marTop w:val="0"/>
      <w:marBottom w:val="0"/>
      <w:divBdr>
        <w:top w:val="none" w:sz="0" w:space="0" w:color="auto"/>
        <w:left w:val="none" w:sz="0" w:space="0" w:color="auto"/>
        <w:bottom w:val="none" w:sz="0" w:space="0" w:color="auto"/>
        <w:right w:val="none" w:sz="0" w:space="0" w:color="auto"/>
      </w:divBdr>
    </w:div>
    <w:div w:id="2049648781">
      <w:bodyDiv w:val="1"/>
      <w:marLeft w:val="0"/>
      <w:marRight w:val="0"/>
      <w:marTop w:val="0"/>
      <w:marBottom w:val="0"/>
      <w:divBdr>
        <w:top w:val="none" w:sz="0" w:space="0" w:color="auto"/>
        <w:left w:val="none" w:sz="0" w:space="0" w:color="auto"/>
        <w:bottom w:val="none" w:sz="0" w:space="0" w:color="auto"/>
        <w:right w:val="none" w:sz="0" w:space="0" w:color="auto"/>
      </w:divBdr>
    </w:div>
    <w:div w:id="2064257041">
      <w:bodyDiv w:val="1"/>
      <w:marLeft w:val="0"/>
      <w:marRight w:val="0"/>
      <w:marTop w:val="0"/>
      <w:marBottom w:val="0"/>
      <w:divBdr>
        <w:top w:val="none" w:sz="0" w:space="0" w:color="auto"/>
        <w:left w:val="none" w:sz="0" w:space="0" w:color="auto"/>
        <w:bottom w:val="none" w:sz="0" w:space="0" w:color="auto"/>
        <w:right w:val="none" w:sz="0" w:space="0" w:color="auto"/>
      </w:divBdr>
    </w:div>
    <w:div w:id="2074113501">
      <w:bodyDiv w:val="1"/>
      <w:marLeft w:val="0"/>
      <w:marRight w:val="0"/>
      <w:marTop w:val="0"/>
      <w:marBottom w:val="0"/>
      <w:divBdr>
        <w:top w:val="none" w:sz="0" w:space="0" w:color="auto"/>
        <w:left w:val="none" w:sz="0" w:space="0" w:color="auto"/>
        <w:bottom w:val="none" w:sz="0" w:space="0" w:color="auto"/>
        <w:right w:val="none" w:sz="0" w:space="0" w:color="auto"/>
      </w:divBdr>
    </w:div>
    <w:div w:id="2105179096">
      <w:bodyDiv w:val="1"/>
      <w:marLeft w:val="0"/>
      <w:marRight w:val="0"/>
      <w:marTop w:val="0"/>
      <w:marBottom w:val="0"/>
      <w:divBdr>
        <w:top w:val="none" w:sz="0" w:space="0" w:color="auto"/>
        <w:left w:val="none" w:sz="0" w:space="0" w:color="auto"/>
        <w:bottom w:val="none" w:sz="0" w:space="0" w:color="auto"/>
        <w:right w:val="none" w:sz="0" w:space="0" w:color="auto"/>
      </w:divBdr>
    </w:div>
    <w:div w:id="2107580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fo@bomart.cz" TargetMode="External"/><Relationship Id="rId18" Type="http://schemas.openxmlformats.org/officeDocument/2006/relationships/hyperlink" Target="mailto:zeman@bomart.cz"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gi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zavodny@bomart.cz"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fantova@bomart.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bomart.cz" TargetMode="External"/><Relationship Id="rId24"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mailto:info@bomart.cz" TargetMode="External"/><Relationship Id="rId23" Type="http://schemas.openxmlformats.org/officeDocument/2006/relationships/image" Target="media/image5.png"/><Relationship Id="rId10" Type="http://schemas.openxmlformats.org/officeDocument/2006/relationships/image" Target="media/image2.jpeg"/><Relationship Id="rId19" Type="http://schemas.openxmlformats.org/officeDocument/2006/relationships/hyperlink" Target="mailto:semnicky@bomart.cz" TargetMode="External"/><Relationship Id="rId4" Type="http://schemas.openxmlformats.org/officeDocument/2006/relationships/settings" Target="settings.xml"/><Relationship Id="rId9" Type="http://schemas.openxmlformats.org/officeDocument/2006/relationships/hyperlink" Target="mailto:info@bomart.cz" TargetMode="External"/><Relationship Id="rId14" Type="http://schemas.openxmlformats.org/officeDocument/2006/relationships/image" Target="media/image3.jpeg"/><Relationship Id="rId22" Type="http://schemas.openxmlformats.org/officeDocument/2006/relationships/hyperlink" Target="mailto:klejchova@krecek-plundra.cz"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info@bomart.cz" TargetMode="External"/><Relationship Id="rId1" Type="http://schemas.openxmlformats.org/officeDocument/2006/relationships/image" Target="media/image3.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B2D5A1-2F44-49D6-AE8E-F8D23C844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2701</TotalTime>
  <Pages>19</Pages>
  <Words>5032</Words>
  <Characters>29691</Characters>
  <Application>Microsoft Office Word</Application>
  <DocSecurity>0</DocSecurity>
  <Lines>247</Lines>
  <Paragraphs>69</Paragraphs>
  <ScaleCrop>false</ScaleCrop>
  <HeadingPairs>
    <vt:vector size="2" baseType="variant">
      <vt:variant>
        <vt:lpstr>Název</vt:lpstr>
      </vt:variant>
      <vt:variant>
        <vt:i4>1</vt:i4>
      </vt:variant>
    </vt:vector>
  </HeadingPairs>
  <TitlesOfParts>
    <vt:vector size="1" baseType="lpstr">
      <vt:lpstr>a - PRŮVODNÍ</vt:lpstr>
    </vt:vector>
  </TitlesOfParts>
  <Company>HP</Company>
  <LinksUpToDate>false</LinksUpToDate>
  <CharactersWithSpaces>34654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 PRŮVODNÍ</dc:title>
  <dc:subject/>
  <dc:creator>Sinpps_6</dc:creator>
  <cp:lastModifiedBy>Radomír Šemnický</cp:lastModifiedBy>
  <cp:revision>130</cp:revision>
  <cp:lastPrinted>2024-10-14T13:19:00Z</cp:lastPrinted>
  <dcterms:created xsi:type="dcterms:W3CDTF">2022-04-19T13:42:00Z</dcterms:created>
  <dcterms:modified xsi:type="dcterms:W3CDTF">2024-10-14T13:25:00Z</dcterms:modified>
</cp:coreProperties>
</file>