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24811" w14:textId="6C7325BB" w:rsidR="00720533" w:rsidRPr="00B06752" w:rsidRDefault="003F5248" w:rsidP="00FD44DB">
      <w:pPr>
        <w:pStyle w:val="Nadpis1"/>
        <w:jc w:val="center"/>
        <w:rPr>
          <w:rFonts w:ascii="Open Sans" w:hAnsi="Open Sans" w:cs="Open Sans"/>
          <w:sz w:val="28"/>
          <w:szCs w:val="28"/>
        </w:rPr>
      </w:pPr>
      <w:r w:rsidRPr="00B06752">
        <w:rPr>
          <w:rFonts w:ascii="Open Sans" w:hAnsi="Open Sans" w:cs="Open Sans"/>
          <w:sz w:val="28"/>
          <w:szCs w:val="28"/>
        </w:rPr>
        <w:t>Čestné prohlášení k prokázání základní způsobilosti</w:t>
      </w:r>
    </w:p>
    <w:p w14:paraId="1FF38972" w14:textId="77777777" w:rsidR="00FD44DB" w:rsidRPr="00B06752" w:rsidRDefault="00FD44DB" w:rsidP="00FD44DB">
      <w:pPr>
        <w:spacing w:after="120"/>
        <w:jc w:val="center"/>
        <w:rPr>
          <w:rFonts w:ascii="Open Sans" w:hAnsi="Open Sans" w:cs="Open Sans"/>
          <w:b/>
          <w:sz w:val="20"/>
          <w:szCs w:val="20"/>
        </w:rPr>
      </w:pPr>
      <w:r w:rsidRPr="00B06752">
        <w:rPr>
          <w:rFonts w:ascii="Open Sans" w:hAnsi="Open Sans" w:cs="Open Sans"/>
          <w:b/>
          <w:sz w:val="20"/>
          <w:szCs w:val="20"/>
        </w:rPr>
        <w:t>pro veřejnou zakázku:</w:t>
      </w:r>
    </w:p>
    <w:p w14:paraId="5CECA903" w14:textId="77777777" w:rsidR="004447E3" w:rsidRPr="00B06752" w:rsidRDefault="004447E3" w:rsidP="00FD44DB">
      <w:pPr>
        <w:spacing w:after="120"/>
        <w:jc w:val="center"/>
        <w:rPr>
          <w:rFonts w:ascii="Open Sans" w:hAnsi="Open Sans" w:cs="Open Sans"/>
          <w:b/>
          <w:sz w:val="20"/>
          <w:szCs w:val="20"/>
        </w:rPr>
      </w:pPr>
    </w:p>
    <w:p w14:paraId="7E1CC6AE" w14:textId="75EA3842" w:rsidR="006A0BF9" w:rsidRPr="00C964CF" w:rsidRDefault="00C964CF" w:rsidP="006A0BF9">
      <w:pPr>
        <w:jc w:val="center"/>
        <w:rPr>
          <w:rFonts w:ascii="Open Sans" w:hAnsi="Open Sans" w:cs="Open Sans"/>
          <w:b/>
          <w:bCs/>
          <w:iCs/>
          <w:sz w:val="44"/>
          <w:szCs w:val="44"/>
          <w:lang w:eastAsia="x-none"/>
        </w:rPr>
      </w:pPr>
      <w:r w:rsidRPr="00C964CF">
        <w:rPr>
          <w:rFonts w:ascii="Open Sans" w:hAnsi="Open Sans" w:cs="Open Sans"/>
          <w:sz w:val="36"/>
          <w:szCs w:val="32"/>
        </w:rPr>
        <w:t xml:space="preserve">Fotovoltaický systém </w:t>
      </w:r>
      <w:r w:rsidR="009E1437">
        <w:rPr>
          <w:rFonts w:ascii="Open Sans" w:hAnsi="Open Sans" w:cs="Open Sans"/>
          <w:sz w:val="36"/>
          <w:szCs w:val="32"/>
        </w:rPr>
        <w:t>pro MŠ</w:t>
      </w:r>
      <w:r w:rsidRPr="00C964CF">
        <w:rPr>
          <w:rFonts w:ascii="Open Sans" w:hAnsi="Open Sans" w:cs="Open Sans"/>
          <w:sz w:val="36"/>
          <w:szCs w:val="32"/>
        </w:rPr>
        <w:t xml:space="preserve"> v</w:t>
      </w:r>
      <w:r w:rsidR="009E1437">
        <w:rPr>
          <w:rFonts w:ascii="Open Sans" w:hAnsi="Open Sans" w:cs="Open Sans"/>
          <w:sz w:val="36"/>
          <w:szCs w:val="32"/>
        </w:rPr>
        <w:t xml:space="preserve"> Neratovicích </w:t>
      </w:r>
      <w:r w:rsidR="00387E9D" w:rsidRPr="00C964CF">
        <w:rPr>
          <w:rFonts w:ascii="Open Sans" w:hAnsi="Open Sans" w:cs="Open Sans"/>
          <w:b/>
          <w:bCs/>
          <w:iCs/>
          <w:sz w:val="44"/>
          <w:szCs w:val="44"/>
          <w:lang w:eastAsia="x-none"/>
        </w:rPr>
        <w:t xml:space="preserve">  </w:t>
      </w:r>
    </w:p>
    <w:p w14:paraId="1478FA58" w14:textId="77777777" w:rsidR="003F5248" w:rsidRPr="00B06752" w:rsidRDefault="003F5248" w:rsidP="006A0BF9">
      <w:pPr>
        <w:jc w:val="center"/>
        <w:rPr>
          <w:rFonts w:ascii="Open Sans" w:hAnsi="Open Sans" w:cs="Open Sans"/>
          <w:b/>
          <w:sz w:val="20"/>
          <w:szCs w:val="20"/>
        </w:rPr>
      </w:pPr>
    </w:p>
    <w:p w14:paraId="618C1E87" w14:textId="171F2A74" w:rsidR="003F5248" w:rsidRPr="00B06752" w:rsidRDefault="00730B7C" w:rsidP="003F5248">
      <w:pPr>
        <w:jc w:val="both"/>
        <w:rPr>
          <w:rFonts w:ascii="Open Sans" w:hAnsi="Open Sans" w:cs="Open Sans"/>
          <w:sz w:val="20"/>
          <w:szCs w:val="20"/>
          <w:lang w:eastAsia="cs-CZ"/>
        </w:rPr>
      </w:pPr>
      <w:r w:rsidRPr="00212451">
        <w:rPr>
          <w:rFonts w:ascii="Open Sans" w:hAnsi="Open Sans" w:cs="Open Sans"/>
          <w:sz w:val="20"/>
          <w:szCs w:val="20"/>
        </w:rPr>
        <w:t>Dodavatel</w:t>
      </w:r>
      <w:proofErr w:type="gramStart"/>
      <w:r w:rsidRPr="00212451">
        <w:rPr>
          <w:rFonts w:ascii="Open Sans" w:hAnsi="Open Sans" w:cs="Open Sans"/>
          <w:sz w:val="20"/>
          <w:szCs w:val="20"/>
        </w:rPr>
        <w:t xml:space="preserve"> ….</w:t>
      </w:r>
      <w:proofErr w:type="gramEnd"/>
      <w:r w:rsidRPr="00212451">
        <w:rPr>
          <w:rFonts w:ascii="Open Sans" w:hAnsi="Open Sans" w:cs="Open Sans"/>
          <w:sz w:val="20"/>
          <w:szCs w:val="20"/>
        </w:rPr>
        <w:t xml:space="preserve">.…………., IČO: …………….., se sídlem ……………………………………………………….. nabízející provedení </w:t>
      </w:r>
      <w:r w:rsidR="00025A63">
        <w:rPr>
          <w:rFonts w:ascii="Open Sans" w:hAnsi="Open Sans" w:cs="Open Sans"/>
          <w:sz w:val="20"/>
          <w:szCs w:val="20"/>
        </w:rPr>
        <w:t xml:space="preserve">dodávky a </w:t>
      </w:r>
      <w:r w:rsidRPr="00212451">
        <w:rPr>
          <w:rFonts w:ascii="Open Sans" w:hAnsi="Open Sans" w:cs="Open Sans"/>
          <w:sz w:val="20"/>
          <w:szCs w:val="20"/>
        </w:rPr>
        <w:t xml:space="preserve">služeb v rámci veřejné zakázky </w:t>
      </w:r>
      <w:r w:rsidR="00C964CF" w:rsidRPr="00C964CF">
        <w:rPr>
          <w:rFonts w:ascii="Open Sans" w:hAnsi="Open Sans" w:cs="Open Sans"/>
          <w:b/>
          <w:bCs/>
          <w:sz w:val="20"/>
          <w:szCs w:val="20"/>
        </w:rPr>
        <w:t xml:space="preserve">Fotovoltaický systém pro </w:t>
      </w:r>
      <w:r w:rsidR="009E1437">
        <w:rPr>
          <w:rFonts w:ascii="Open Sans" w:hAnsi="Open Sans" w:cs="Open Sans"/>
          <w:b/>
          <w:bCs/>
          <w:sz w:val="20"/>
          <w:szCs w:val="20"/>
        </w:rPr>
        <w:t>M</w:t>
      </w:r>
      <w:r w:rsidR="00C964CF" w:rsidRPr="00C964CF">
        <w:rPr>
          <w:rFonts w:ascii="Open Sans" w:hAnsi="Open Sans" w:cs="Open Sans"/>
          <w:b/>
          <w:bCs/>
          <w:sz w:val="20"/>
          <w:szCs w:val="20"/>
        </w:rPr>
        <w:t xml:space="preserve">Š v </w:t>
      </w:r>
      <w:r w:rsidR="009E1437">
        <w:rPr>
          <w:rFonts w:ascii="Open Sans" w:hAnsi="Open Sans" w:cs="Open Sans"/>
          <w:b/>
          <w:bCs/>
          <w:sz w:val="20"/>
          <w:szCs w:val="20"/>
        </w:rPr>
        <w:t>Neratovicích</w:t>
      </w:r>
      <w:r w:rsidRPr="00212451">
        <w:rPr>
          <w:rFonts w:ascii="Open Sans" w:hAnsi="Open Sans" w:cs="Open Sans"/>
          <w:sz w:val="20"/>
          <w:szCs w:val="20"/>
        </w:rPr>
        <w:t xml:space="preserve"> </w:t>
      </w:r>
      <w:r w:rsidR="003F5248" w:rsidRPr="00B06752">
        <w:rPr>
          <w:rFonts w:ascii="Open Sans" w:hAnsi="Open Sans" w:cs="Open Sans"/>
          <w:sz w:val="20"/>
          <w:szCs w:val="20"/>
          <w:lang w:eastAsia="cs-CZ"/>
        </w:rPr>
        <w:t>prokazuje splnění základních kvalifikačních předpokladů dle výzvy k podání nabídek předložením níže uvedeného prohlášení takto:</w:t>
      </w:r>
    </w:p>
    <w:p w14:paraId="577BFD5B" w14:textId="77777777" w:rsidR="003F5248" w:rsidRPr="00B06752" w:rsidRDefault="003F5248" w:rsidP="003F5248">
      <w:pPr>
        <w:ind w:left="2127" w:hanging="2127"/>
        <w:jc w:val="both"/>
        <w:rPr>
          <w:rFonts w:ascii="Open Sans" w:hAnsi="Open Sans" w:cs="Open Sans"/>
          <w:sz w:val="20"/>
          <w:szCs w:val="20"/>
          <w:lang w:eastAsia="cs-CZ"/>
        </w:rPr>
      </w:pPr>
    </w:p>
    <w:p w14:paraId="4AB35D81" w14:textId="77777777" w:rsidR="003F5248" w:rsidRPr="00B06752" w:rsidRDefault="003F5248" w:rsidP="003F5248">
      <w:pPr>
        <w:ind w:left="2127" w:hanging="2127"/>
        <w:jc w:val="both"/>
        <w:rPr>
          <w:rFonts w:ascii="Open Sans" w:hAnsi="Open Sans" w:cs="Open Sans"/>
          <w:sz w:val="20"/>
          <w:szCs w:val="20"/>
          <w:lang w:eastAsia="cs-CZ"/>
        </w:rPr>
      </w:pPr>
      <w:r w:rsidRPr="00B06752">
        <w:rPr>
          <w:rFonts w:ascii="Open Sans" w:hAnsi="Open Sans" w:cs="Open Sans"/>
          <w:sz w:val="20"/>
          <w:szCs w:val="20"/>
          <w:lang w:eastAsia="cs-CZ"/>
        </w:rPr>
        <w:t>Čestně prohlašuji, že jsem dodavatelem,</w:t>
      </w:r>
    </w:p>
    <w:p w14:paraId="5E1708B6" w14:textId="77777777" w:rsidR="003F5248" w:rsidRPr="00B06752" w:rsidRDefault="003F5248" w:rsidP="003F5248">
      <w:pPr>
        <w:ind w:left="284" w:hanging="284"/>
        <w:jc w:val="both"/>
        <w:rPr>
          <w:rFonts w:ascii="Open Sans" w:hAnsi="Open Sans" w:cs="Open Sans"/>
          <w:sz w:val="20"/>
          <w:szCs w:val="20"/>
          <w:lang w:eastAsia="cs-CZ"/>
        </w:rPr>
      </w:pPr>
      <w:r w:rsidRPr="00B06752">
        <w:rPr>
          <w:rFonts w:ascii="Open Sans" w:hAnsi="Open Sans" w:cs="Open Sans"/>
          <w:sz w:val="20"/>
          <w:szCs w:val="20"/>
          <w:lang w:eastAsia="cs-CZ"/>
        </w:rPr>
        <w:t>a)</w:t>
      </w:r>
      <w:r w:rsidRPr="00B06752">
        <w:rPr>
          <w:rFonts w:ascii="Open Sans" w:hAnsi="Open Sans" w:cs="Open Sans"/>
          <w:sz w:val="20"/>
          <w:szCs w:val="20"/>
          <w:lang w:eastAsia="cs-CZ"/>
        </w:rPr>
        <w:tab/>
        <w:t>který nebyl v zemi svého sídla v posledních 5 letech přede dnem zahájení výběrového řízení pravomocně odsouzen, nebo jehož osoby vykonávající funkci statutárního orgánu, člena statutárního orgánu, či vedoucího organizační složky podniku účastníka nebyly pravomocně odsouzeny pro trestný čin uvedený v příloze č. 3 ZZVZ nebo obdobný trestný čin podle právního řádu země sídla dodavatele; k zahlazeným odsouzením se nepřihlíží. Trestným činem se rozumí:</w:t>
      </w:r>
    </w:p>
    <w:p w14:paraId="34B608B5" w14:textId="666339BF" w:rsidR="003F5248" w:rsidRPr="00EE5D8C" w:rsidRDefault="003F5248" w:rsidP="00EE5D8C">
      <w:pPr>
        <w:pStyle w:val="Odstavecseseznamem"/>
        <w:numPr>
          <w:ilvl w:val="0"/>
          <w:numId w:val="15"/>
        </w:numPr>
        <w:spacing w:after="120"/>
        <w:ind w:left="850" w:hanging="425"/>
        <w:contextualSpacing w:val="0"/>
        <w:jc w:val="both"/>
        <w:rPr>
          <w:rFonts w:ascii="Open Sans" w:hAnsi="Open Sans" w:cs="Open Sans"/>
          <w:sz w:val="20"/>
          <w:szCs w:val="20"/>
          <w:lang w:eastAsia="cs-CZ"/>
        </w:rPr>
      </w:pPr>
      <w:r w:rsidRPr="00EE5D8C">
        <w:rPr>
          <w:rFonts w:ascii="Open Sans" w:hAnsi="Open Sans" w:cs="Open Sans"/>
          <w:sz w:val="20"/>
          <w:szCs w:val="20"/>
          <w:lang w:eastAsia="cs-CZ"/>
        </w:rPr>
        <w:t>trestný čin spáchaný ve prospěch organizované zločinecké skupiny nebo trestný čin účasti na organizované zločinecké skupině</w:t>
      </w:r>
    </w:p>
    <w:p w14:paraId="4678D262" w14:textId="5E4E2A6C" w:rsidR="003F5248" w:rsidRPr="00EE5D8C" w:rsidRDefault="003F5248" w:rsidP="00EE5D8C">
      <w:pPr>
        <w:pStyle w:val="Odstavecseseznamem"/>
        <w:numPr>
          <w:ilvl w:val="0"/>
          <w:numId w:val="15"/>
        </w:numPr>
        <w:spacing w:after="120"/>
        <w:ind w:left="850" w:hanging="425"/>
        <w:contextualSpacing w:val="0"/>
        <w:jc w:val="both"/>
        <w:rPr>
          <w:rFonts w:ascii="Open Sans" w:hAnsi="Open Sans" w:cs="Open Sans"/>
          <w:sz w:val="20"/>
          <w:szCs w:val="20"/>
          <w:lang w:eastAsia="cs-CZ"/>
        </w:rPr>
      </w:pPr>
      <w:r w:rsidRPr="00EE5D8C">
        <w:rPr>
          <w:rFonts w:ascii="Open Sans" w:hAnsi="Open Sans" w:cs="Open Sans"/>
          <w:sz w:val="20"/>
          <w:szCs w:val="20"/>
          <w:lang w:eastAsia="cs-CZ"/>
        </w:rPr>
        <w:t>trestný čin obchodování s lidmi</w:t>
      </w:r>
    </w:p>
    <w:p w14:paraId="242BD025" w14:textId="522F8BCF" w:rsidR="003F5248" w:rsidRPr="00EE5D8C" w:rsidRDefault="003F5248" w:rsidP="00EE5D8C">
      <w:pPr>
        <w:pStyle w:val="Odstavecseseznamem"/>
        <w:numPr>
          <w:ilvl w:val="0"/>
          <w:numId w:val="15"/>
        </w:numPr>
        <w:spacing w:after="120"/>
        <w:ind w:left="850" w:hanging="425"/>
        <w:contextualSpacing w:val="0"/>
        <w:jc w:val="both"/>
        <w:rPr>
          <w:rFonts w:ascii="Open Sans" w:hAnsi="Open Sans" w:cs="Open Sans"/>
          <w:sz w:val="20"/>
          <w:szCs w:val="20"/>
          <w:lang w:eastAsia="cs-CZ"/>
        </w:rPr>
      </w:pPr>
      <w:r w:rsidRPr="00EE5D8C">
        <w:rPr>
          <w:rFonts w:ascii="Open Sans" w:hAnsi="Open Sans" w:cs="Open Sans"/>
          <w:sz w:val="20"/>
          <w:szCs w:val="20"/>
          <w:lang w:eastAsia="cs-CZ"/>
        </w:rPr>
        <w:t xml:space="preserve">tyto trestné činy proti majetku: podvod; </w:t>
      </w:r>
      <w:r w:rsidR="009E1437" w:rsidRPr="00EE5D8C">
        <w:rPr>
          <w:rFonts w:ascii="Open Sans" w:hAnsi="Open Sans" w:cs="Open Sans"/>
          <w:sz w:val="20"/>
          <w:szCs w:val="20"/>
          <w:lang w:eastAsia="cs-CZ"/>
        </w:rPr>
        <w:t xml:space="preserve">pojistný podvod; </w:t>
      </w:r>
      <w:r w:rsidRPr="00EE5D8C">
        <w:rPr>
          <w:rFonts w:ascii="Open Sans" w:hAnsi="Open Sans" w:cs="Open Sans"/>
          <w:sz w:val="20"/>
          <w:szCs w:val="20"/>
          <w:lang w:eastAsia="cs-CZ"/>
        </w:rPr>
        <w:t>úvěrový podvod; dotační podvod; legalizace výnosů z trestné činnosti; legalizace výnosů z trestné činnosti z nedbalosti</w:t>
      </w:r>
    </w:p>
    <w:p w14:paraId="198CCA69" w14:textId="2CA87F96" w:rsidR="003F5248" w:rsidRPr="00EE5D8C" w:rsidRDefault="003F5248" w:rsidP="00EE5D8C">
      <w:pPr>
        <w:pStyle w:val="Odstavecseseznamem"/>
        <w:numPr>
          <w:ilvl w:val="0"/>
          <w:numId w:val="15"/>
        </w:numPr>
        <w:spacing w:after="120"/>
        <w:ind w:left="850" w:hanging="425"/>
        <w:contextualSpacing w:val="0"/>
        <w:jc w:val="both"/>
        <w:rPr>
          <w:rFonts w:ascii="Open Sans" w:hAnsi="Open Sans" w:cs="Open Sans"/>
          <w:sz w:val="20"/>
          <w:szCs w:val="20"/>
          <w:lang w:eastAsia="cs-CZ"/>
        </w:rPr>
      </w:pPr>
      <w:r w:rsidRPr="00EE5D8C">
        <w:rPr>
          <w:rFonts w:ascii="Open Sans" w:hAnsi="Open Sans" w:cs="Open Sans"/>
          <w:sz w:val="20"/>
          <w:szCs w:val="20"/>
          <w:lang w:eastAsia="cs-CZ"/>
        </w:rPr>
        <w:t xml:space="preserve">tyto trestné činy hospodářské: zneužití informace a postavení v obchodním styku; </w:t>
      </w:r>
      <w:r w:rsidR="009E1437" w:rsidRPr="00EE5D8C">
        <w:rPr>
          <w:rFonts w:ascii="Open Sans" w:hAnsi="Open Sans" w:cs="Open Sans"/>
          <w:sz w:val="20"/>
          <w:szCs w:val="20"/>
          <w:lang w:eastAsia="cs-CZ"/>
        </w:rPr>
        <w:t>z</w:t>
      </w:r>
      <w:r w:rsidRPr="00EE5D8C">
        <w:rPr>
          <w:rFonts w:ascii="Open Sans" w:hAnsi="Open Sans" w:cs="Open Sans"/>
          <w:sz w:val="20"/>
          <w:szCs w:val="20"/>
          <w:lang w:eastAsia="cs-CZ"/>
        </w:rPr>
        <w:t>jednání výhody při zadání veřejné zakázky, při veřejné soutěži a veřejné dražbě; pletichy při zadání veřejné zakázky a při veřejné soutěži; pletichy při veřejné dražbě; poškození finančních zájmů Evropské unie,</w:t>
      </w:r>
    </w:p>
    <w:p w14:paraId="493DDBE3" w14:textId="66828A7F" w:rsidR="003F5248" w:rsidRPr="00EE5D8C" w:rsidRDefault="003F5248" w:rsidP="00EE5D8C">
      <w:pPr>
        <w:pStyle w:val="Odstavecseseznamem"/>
        <w:numPr>
          <w:ilvl w:val="0"/>
          <w:numId w:val="15"/>
        </w:numPr>
        <w:spacing w:after="120"/>
        <w:ind w:left="850" w:hanging="425"/>
        <w:contextualSpacing w:val="0"/>
        <w:jc w:val="both"/>
        <w:rPr>
          <w:rFonts w:ascii="Open Sans" w:hAnsi="Open Sans" w:cs="Open Sans"/>
          <w:sz w:val="20"/>
          <w:szCs w:val="20"/>
          <w:lang w:eastAsia="cs-CZ"/>
        </w:rPr>
      </w:pPr>
      <w:r w:rsidRPr="00EE5D8C">
        <w:rPr>
          <w:rFonts w:ascii="Open Sans" w:hAnsi="Open Sans" w:cs="Open Sans"/>
          <w:sz w:val="20"/>
          <w:szCs w:val="20"/>
          <w:lang w:eastAsia="cs-CZ"/>
        </w:rPr>
        <w:t>trestné činy proti České republice, cizímu státu a mezinárodní organizaci</w:t>
      </w:r>
    </w:p>
    <w:p w14:paraId="652960B7" w14:textId="5948A950" w:rsidR="003F5248" w:rsidRPr="00EE5D8C" w:rsidRDefault="003F5248" w:rsidP="00EE5D8C">
      <w:pPr>
        <w:pStyle w:val="Odstavecseseznamem"/>
        <w:numPr>
          <w:ilvl w:val="0"/>
          <w:numId w:val="15"/>
        </w:numPr>
        <w:spacing w:after="120"/>
        <w:ind w:left="850" w:hanging="425"/>
        <w:contextualSpacing w:val="0"/>
        <w:jc w:val="both"/>
        <w:rPr>
          <w:rFonts w:ascii="Open Sans" w:hAnsi="Open Sans" w:cs="Open Sans"/>
          <w:sz w:val="20"/>
          <w:szCs w:val="20"/>
          <w:lang w:eastAsia="cs-CZ"/>
        </w:rPr>
      </w:pPr>
      <w:r w:rsidRPr="00EE5D8C">
        <w:rPr>
          <w:rFonts w:ascii="Open Sans" w:hAnsi="Open Sans" w:cs="Open Sans"/>
          <w:sz w:val="20"/>
          <w:szCs w:val="20"/>
          <w:lang w:eastAsia="cs-CZ"/>
        </w:rPr>
        <w:t>tyto trestné činy proti pořádku ve věcech veřejných: trestné činy proti výkonu pravomoci orgánu veřejné moci a úřední osoby; trestné činy úředních osob; úplatkářství; jiná rušení činnosti orgánu veřejné moci.</w:t>
      </w:r>
    </w:p>
    <w:p w14:paraId="7F7030BB" w14:textId="77777777" w:rsidR="003F5248" w:rsidRPr="00B06752" w:rsidRDefault="003F5248" w:rsidP="003F5248">
      <w:pPr>
        <w:ind w:left="284" w:hanging="284"/>
        <w:jc w:val="both"/>
        <w:rPr>
          <w:rFonts w:ascii="Open Sans" w:hAnsi="Open Sans" w:cs="Open Sans"/>
          <w:sz w:val="20"/>
          <w:szCs w:val="20"/>
          <w:lang w:eastAsia="cs-CZ"/>
        </w:rPr>
      </w:pPr>
      <w:r w:rsidRPr="00B06752">
        <w:rPr>
          <w:rFonts w:ascii="Open Sans" w:hAnsi="Open Sans" w:cs="Open Sans"/>
          <w:sz w:val="20"/>
          <w:szCs w:val="20"/>
          <w:lang w:eastAsia="cs-CZ"/>
        </w:rPr>
        <w:t>b)</w:t>
      </w:r>
      <w:r w:rsidRPr="00B06752">
        <w:rPr>
          <w:rFonts w:ascii="Open Sans" w:hAnsi="Open Sans" w:cs="Open Sans"/>
          <w:sz w:val="20"/>
          <w:szCs w:val="20"/>
          <w:lang w:eastAsia="cs-CZ"/>
        </w:rPr>
        <w:tab/>
        <w:t>který nemá v České republice ani v zemi svého sídla v evidenci daní zachycen splatný daňový nedoplatek;</w:t>
      </w:r>
    </w:p>
    <w:p w14:paraId="0E0A777D" w14:textId="73DF7631" w:rsidR="003F5248" w:rsidRPr="00B06752" w:rsidRDefault="003F5248" w:rsidP="003F5248">
      <w:pPr>
        <w:ind w:left="284" w:hanging="284"/>
        <w:jc w:val="both"/>
        <w:rPr>
          <w:rFonts w:ascii="Open Sans" w:hAnsi="Open Sans" w:cs="Open Sans"/>
          <w:sz w:val="20"/>
          <w:szCs w:val="20"/>
          <w:lang w:eastAsia="cs-CZ"/>
        </w:rPr>
      </w:pPr>
      <w:r w:rsidRPr="00B06752">
        <w:rPr>
          <w:rFonts w:ascii="Open Sans" w:hAnsi="Open Sans" w:cs="Open Sans"/>
          <w:sz w:val="20"/>
          <w:szCs w:val="20"/>
          <w:lang w:eastAsia="cs-CZ"/>
        </w:rPr>
        <w:t>c)</w:t>
      </w:r>
      <w:r w:rsidRPr="00B06752">
        <w:rPr>
          <w:rFonts w:ascii="Open Sans" w:hAnsi="Open Sans" w:cs="Open Sans"/>
          <w:sz w:val="20"/>
          <w:szCs w:val="20"/>
          <w:lang w:eastAsia="cs-CZ"/>
        </w:rPr>
        <w:tab/>
        <w:t>který nemá v České republice ani v zemi svého sídla splatný nedoplatek na pojistném nebo na</w:t>
      </w:r>
      <w:r w:rsidR="009E1437">
        <w:rPr>
          <w:rFonts w:ascii="Open Sans" w:hAnsi="Open Sans" w:cs="Open Sans"/>
          <w:sz w:val="20"/>
          <w:szCs w:val="20"/>
          <w:lang w:eastAsia="cs-CZ"/>
        </w:rPr>
        <w:t> </w:t>
      </w:r>
      <w:r w:rsidRPr="00B06752">
        <w:rPr>
          <w:rFonts w:ascii="Open Sans" w:hAnsi="Open Sans" w:cs="Open Sans"/>
          <w:sz w:val="20"/>
          <w:szCs w:val="20"/>
          <w:lang w:eastAsia="cs-CZ"/>
        </w:rPr>
        <w:t>penále na veřejné zdravotní pojištění;</w:t>
      </w:r>
    </w:p>
    <w:p w14:paraId="4296AC22" w14:textId="718BFEB7" w:rsidR="003F5248" w:rsidRPr="00B06752" w:rsidRDefault="003F5248" w:rsidP="003F5248">
      <w:pPr>
        <w:ind w:left="284" w:hanging="284"/>
        <w:jc w:val="both"/>
        <w:rPr>
          <w:rFonts w:ascii="Open Sans" w:hAnsi="Open Sans" w:cs="Open Sans"/>
          <w:sz w:val="20"/>
          <w:szCs w:val="20"/>
          <w:lang w:eastAsia="cs-CZ"/>
        </w:rPr>
      </w:pPr>
      <w:r w:rsidRPr="00B06752">
        <w:rPr>
          <w:rFonts w:ascii="Open Sans" w:hAnsi="Open Sans" w:cs="Open Sans"/>
          <w:sz w:val="20"/>
          <w:szCs w:val="20"/>
          <w:lang w:eastAsia="cs-CZ"/>
        </w:rPr>
        <w:t>d)</w:t>
      </w:r>
      <w:r w:rsidRPr="00B06752">
        <w:rPr>
          <w:rFonts w:ascii="Open Sans" w:hAnsi="Open Sans" w:cs="Open Sans"/>
          <w:sz w:val="20"/>
          <w:szCs w:val="20"/>
          <w:lang w:eastAsia="cs-CZ"/>
        </w:rPr>
        <w:tab/>
        <w:t>který nemá v České republice ani v zemi svého sídla splatný nedoplatek na pojistném nebo na</w:t>
      </w:r>
      <w:r w:rsidR="009E1437">
        <w:rPr>
          <w:rFonts w:ascii="Open Sans" w:hAnsi="Open Sans" w:cs="Open Sans"/>
          <w:sz w:val="20"/>
          <w:szCs w:val="20"/>
          <w:lang w:eastAsia="cs-CZ"/>
        </w:rPr>
        <w:t> </w:t>
      </w:r>
      <w:r w:rsidRPr="00B06752">
        <w:rPr>
          <w:rFonts w:ascii="Open Sans" w:hAnsi="Open Sans" w:cs="Open Sans"/>
          <w:sz w:val="20"/>
          <w:szCs w:val="20"/>
          <w:lang w:eastAsia="cs-CZ"/>
        </w:rPr>
        <w:t>penále na sociální zabezpečení a příspěvku na státní politiku zaměstnanosti,</w:t>
      </w:r>
    </w:p>
    <w:p w14:paraId="29567742" w14:textId="77777777" w:rsidR="003F5248" w:rsidRPr="00B06752" w:rsidRDefault="003F5248" w:rsidP="003F5248">
      <w:pPr>
        <w:ind w:left="284" w:hanging="284"/>
        <w:jc w:val="both"/>
        <w:rPr>
          <w:rFonts w:ascii="Open Sans" w:hAnsi="Open Sans" w:cs="Open Sans"/>
          <w:sz w:val="20"/>
          <w:szCs w:val="20"/>
          <w:lang w:eastAsia="cs-CZ"/>
        </w:rPr>
      </w:pPr>
      <w:r w:rsidRPr="00B06752">
        <w:rPr>
          <w:rFonts w:ascii="Open Sans" w:hAnsi="Open Sans" w:cs="Open Sans"/>
          <w:sz w:val="20"/>
          <w:szCs w:val="20"/>
          <w:lang w:eastAsia="cs-CZ"/>
        </w:rPr>
        <w:lastRenderedPageBreak/>
        <w:t>e)</w:t>
      </w:r>
      <w:r w:rsidRPr="00B06752">
        <w:rPr>
          <w:rFonts w:ascii="Open Sans" w:hAnsi="Open Sans" w:cs="Open Sans"/>
          <w:sz w:val="20"/>
          <w:szCs w:val="20"/>
          <w:lang w:eastAsia="cs-CZ"/>
        </w:rPr>
        <w:tab/>
        <w:t>který není v likvidaci ve smyslu ustanovení § 187 zákona č. 89/2012 Sb., občanského zákoníku, ve znění pozdějších předpisů;</w:t>
      </w:r>
    </w:p>
    <w:p w14:paraId="7529EFD2" w14:textId="77777777" w:rsidR="003F5248" w:rsidRPr="00B06752" w:rsidRDefault="003F5248" w:rsidP="003F5248">
      <w:pPr>
        <w:ind w:left="284" w:hanging="284"/>
        <w:jc w:val="both"/>
        <w:rPr>
          <w:rFonts w:ascii="Open Sans" w:hAnsi="Open Sans" w:cs="Open Sans"/>
          <w:sz w:val="20"/>
          <w:szCs w:val="20"/>
          <w:lang w:eastAsia="cs-CZ"/>
        </w:rPr>
      </w:pPr>
      <w:r w:rsidRPr="00B06752">
        <w:rPr>
          <w:rFonts w:ascii="Open Sans" w:hAnsi="Open Sans" w:cs="Open Sans"/>
          <w:sz w:val="20"/>
          <w:szCs w:val="20"/>
          <w:lang w:eastAsia="cs-CZ"/>
        </w:rPr>
        <w:t>f)</w:t>
      </w:r>
      <w:r w:rsidRPr="00B06752">
        <w:rPr>
          <w:rFonts w:ascii="Open Sans" w:hAnsi="Open Sans" w:cs="Open Sans"/>
          <w:sz w:val="20"/>
          <w:szCs w:val="20"/>
          <w:lang w:eastAsia="cs-CZ"/>
        </w:rPr>
        <w:tab/>
        <w:t>proti němuž nebylo vydáno rozhodnutí o úpadku dle ustanovení § 136 zákona č. 182/2006 Sb., o úpadku a způsobech jeho řešení, ve znění pozdějších předpisů;</w:t>
      </w:r>
    </w:p>
    <w:p w14:paraId="64E24B1D" w14:textId="77777777" w:rsidR="003F5248" w:rsidRPr="00B06752" w:rsidRDefault="003F5248" w:rsidP="003F5248">
      <w:pPr>
        <w:ind w:left="284" w:hanging="284"/>
        <w:jc w:val="both"/>
        <w:rPr>
          <w:rFonts w:ascii="Open Sans" w:hAnsi="Open Sans" w:cs="Open Sans"/>
          <w:sz w:val="20"/>
          <w:szCs w:val="20"/>
          <w:lang w:eastAsia="cs-CZ"/>
        </w:rPr>
      </w:pPr>
      <w:r w:rsidRPr="00B06752">
        <w:rPr>
          <w:rFonts w:ascii="Open Sans" w:hAnsi="Open Sans" w:cs="Open Sans"/>
          <w:sz w:val="20"/>
          <w:szCs w:val="20"/>
          <w:lang w:eastAsia="cs-CZ"/>
        </w:rPr>
        <w:t>g)</w:t>
      </w:r>
      <w:r w:rsidRPr="00B06752">
        <w:rPr>
          <w:rFonts w:ascii="Open Sans" w:hAnsi="Open Sans" w:cs="Open Sans"/>
          <w:sz w:val="20"/>
          <w:szCs w:val="20"/>
          <w:lang w:eastAsia="cs-CZ"/>
        </w:rPr>
        <w:tab/>
        <w:t>vůči němuž nebyla nařízena nucená správa dle jiného právního předpisu nebo není v obdobné situaci (tj. v likvidaci, v úpadku či vůči němu byla nařízena nucená správa) dle právního řádu země sídla dodavatele,</w:t>
      </w:r>
    </w:p>
    <w:p w14:paraId="5868933E" w14:textId="77777777" w:rsidR="003F5248" w:rsidRPr="00B06752" w:rsidRDefault="003F5248" w:rsidP="00730B7C">
      <w:pPr>
        <w:jc w:val="both"/>
        <w:rPr>
          <w:rFonts w:ascii="Open Sans" w:hAnsi="Open Sans" w:cs="Open Sans"/>
          <w:sz w:val="20"/>
          <w:szCs w:val="20"/>
          <w:lang w:eastAsia="cs-CZ"/>
        </w:rPr>
      </w:pPr>
      <w:r w:rsidRPr="00B06752">
        <w:rPr>
          <w:rFonts w:ascii="Open Sans" w:hAnsi="Open Sans" w:cs="Open Sans"/>
          <w:sz w:val="20"/>
          <w:szCs w:val="20"/>
          <w:lang w:eastAsia="cs-CZ"/>
        </w:rPr>
        <w:t>Čestně prohlašuji, že podmínku podle písm. a) – g) tohoto prohlášení splňují i všichni subdodavatelé.</w:t>
      </w:r>
    </w:p>
    <w:p w14:paraId="3EE58718" w14:textId="7BBC1BD7" w:rsidR="003F5248" w:rsidRPr="00B06752" w:rsidRDefault="003F5248" w:rsidP="003F5248">
      <w:pPr>
        <w:jc w:val="both"/>
        <w:rPr>
          <w:rFonts w:ascii="Open Sans" w:hAnsi="Open Sans" w:cs="Open Sans"/>
          <w:sz w:val="20"/>
          <w:szCs w:val="20"/>
          <w:lang w:eastAsia="cs-CZ"/>
        </w:rPr>
      </w:pPr>
      <w:r w:rsidRPr="00B06752">
        <w:rPr>
          <w:rFonts w:ascii="Open Sans" w:hAnsi="Open Sans" w:cs="Open Sans"/>
          <w:sz w:val="20"/>
          <w:szCs w:val="20"/>
          <w:lang w:eastAsia="cs-CZ"/>
        </w:rPr>
        <w:t>Dále prohlašuji, že na vyzvání zadavatele předložím veškeré doklady požadované zadavatelem k</w:t>
      </w:r>
      <w:r w:rsidR="009E1437">
        <w:rPr>
          <w:rFonts w:ascii="Open Sans" w:hAnsi="Open Sans" w:cs="Open Sans"/>
          <w:sz w:val="20"/>
          <w:szCs w:val="20"/>
          <w:lang w:eastAsia="cs-CZ"/>
        </w:rPr>
        <w:t> </w:t>
      </w:r>
      <w:r w:rsidRPr="00B06752">
        <w:rPr>
          <w:rFonts w:ascii="Open Sans" w:hAnsi="Open Sans" w:cs="Open Sans"/>
          <w:sz w:val="20"/>
          <w:szCs w:val="20"/>
          <w:lang w:eastAsia="cs-CZ"/>
        </w:rPr>
        <w:t>podání nabídek v originále nebo úředně ověřené kopii.</w:t>
      </w:r>
    </w:p>
    <w:p w14:paraId="067C67D5" w14:textId="77777777" w:rsidR="003F5248" w:rsidRPr="00B06752" w:rsidRDefault="003F5248" w:rsidP="003F5248">
      <w:pPr>
        <w:jc w:val="both"/>
        <w:rPr>
          <w:rFonts w:ascii="Open Sans" w:hAnsi="Open Sans" w:cs="Open Sans"/>
          <w:sz w:val="20"/>
          <w:szCs w:val="20"/>
          <w:lang w:eastAsia="cs-CZ"/>
        </w:rPr>
      </w:pPr>
      <w:r w:rsidRPr="00B06752">
        <w:rPr>
          <w:rFonts w:ascii="Open Sans" w:hAnsi="Open Sans" w:cs="Open Sans"/>
          <w:sz w:val="20"/>
          <w:szCs w:val="20"/>
          <w:lang w:eastAsia="cs-CZ"/>
        </w:rPr>
        <w:t>Toto prohlášení činí účastník na základě své vážné a svobodné vůle a je si vědom všech následků plynoucích z uvedení nepravdivých údajů.</w:t>
      </w:r>
    </w:p>
    <w:p w14:paraId="7919E904" w14:textId="77777777" w:rsidR="00730B7C" w:rsidRDefault="00730B7C" w:rsidP="00730B7C">
      <w:pPr>
        <w:suppressAutoHyphens/>
        <w:spacing w:after="120"/>
        <w:jc w:val="both"/>
        <w:rPr>
          <w:rFonts w:ascii="Open Sans" w:hAnsi="Open Sans" w:cs="Open Sans"/>
          <w:bCs/>
          <w:iCs/>
          <w:sz w:val="20"/>
          <w:szCs w:val="20"/>
        </w:rPr>
      </w:pPr>
    </w:p>
    <w:p w14:paraId="65243F46" w14:textId="439D001B" w:rsidR="00730B7C" w:rsidRPr="00212451" w:rsidRDefault="00730B7C" w:rsidP="00730B7C">
      <w:pPr>
        <w:suppressAutoHyphens/>
        <w:spacing w:after="120"/>
        <w:jc w:val="both"/>
        <w:rPr>
          <w:rFonts w:ascii="Open Sans" w:hAnsi="Open Sans" w:cs="Open Sans"/>
          <w:bCs/>
          <w:iCs/>
          <w:sz w:val="20"/>
          <w:szCs w:val="20"/>
        </w:rPr>
      </w:pPr>
      <w:r w:rsidRPr="00212451">
        <w:rPr>
          <w:rFonts w:ascii="Open Sans" w:hAnsi="Open Sans" w:cs="Open Sans"/>
          <w:bCs/>
          <w:iCs/>
          <w:sz w:val="20"/>
          <w:szCs w:val="20"/>
        </w:rPr>
        <w:t>V …………………………… dne …………….</w:t>
      </w:r>
    </w:p>
    <w:p w14:paraId="3A9C4F2D" w14:textId="77777777" w:rsidR="00730B7C" w:rsidRPr="00212451" w:rsidRDefault="00730B7C" w:rsidP="00730B7C">
      <w:pPr>
        <w:suppressAutoHyphens/>
        <w:spacing w:after="120"/>
        <w:ind w:left="3540"/>
        <w:jc w:val="both"/>
        <w:rPr>
          <w:rFonts w:ascii="Open Sans" w:hAnsi="Open Sans" w:cs="Open Sans"/>
          <w:bCs/>
          <w:iCs/>
          <w:sz w:val="20"/>
          <w:szCs w:val="20"/>
        </w:rPr>
      </w:pPr>
      <w:r w:rsidRPr="00212451">
        <w:rPr>
          <w:rFonts w:ascii="Open Sans" w:hAnsi="Open Sans" w:cs="Open Sans"/>
          <w:bCs/>
          <w:iCs/>
          <w:sz w:val="20"/>
          <w:szCs w:val="20"/>
        </w:rPr>
        <w:t xml:space="preserve">             </w:t>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t xml:space="preserve">                </w:t>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t xml:space="preserve">    </w:t>
      </w:r>
      <w:r>
        <w:rPr>
          <w:rFonts w:ascii="Open Sans" w:hAnsi="Open Sans" w:cs="Open Sans"/>
          <w:bCs/>
          <w:iCs/>
          <w:sz w:val="20"/>
          <w:szCs w:val="20"/>
        </w:rPr>
        <w:tab/>
      </w:r>
      <w:r>
        <w:rPr>
          <w:rFonts w:ascii="Open Sans" w:hAnsi="Open Sans" w:cs="Open Sans"/>
          <w:bCs/>
          <w:iCs/>
          <w:sz w:val="20"/>
          <w:szCs w:val="20"/>
        </w:rPr>
        <w:tab/>
      </w:r>
      <w:r w:rsidRPr="00212451">
        <w:rPr>
          <w:rFonts w:ascii="Open Sans" w:hAnsi="Open Sans" w:cs="Open Sans"/>
          <w:bCs/>
          <w:iCs/>
          <w:sz w:val="20"/>
          <w:szCs w:val="20"/>
        </w:rPr>
        <w:t>………………………………….</w:t>
      </w:r>
    </w:p>
    <w:p w14:paraId="199636A9" w14:textId="77777777" w:rsidR="00730B7C" w:rsidRPr="00212451" w:rsidRDefault="00730B7C" w:rsidP="00730B7C">
      <w:pPr>
        <w:suppressAutoHyphens/>
        <w:spacing w:after="120"/>
        <w:jc w:val="both"/>
        <w:rPr>
          <w:rFonts w:ascii="Open Sans" w:hAnsi="Open Sans" w:cs="Open Sans"/>
          <w:color w:val="000000"/>
          <w:sz w:val="20"/>
          <w:szCs w:val="20"/>
        </w:rPr>
      </w:pP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t xml:space="preserve">      </w:t>
      </w:r>
      <w:r w:rsidRPr="00212451">
        <w:rPr>
          <w:rFonts w:ascii="Open Sans" w:hAnsi="Open Sans" w:cs="Open Sans"/>
          <w:bCs/>
          <w:iCs/>
          <w:sz w:val="20"/>
          <w:szCs w:val="20"/>
        </w:rPr>
        <w:tab/>
      </w:r>
      <w:r w:rsidRPr="00212451">
        <w:rPr>
          <w:rFonts w:ascii="Open Sans" w:hAnsi="Open Sans" w:cs="Open Sans"/>
          <w:bCs/>
          <w:iCs/>
          <w:sz w:val="20"/>
          <w:szCs w:val="20"/>
        </w:rPr>
        <w:tab/>
      </w:r>
      <w:r>
        <w:rPr>
          <w:rFonts w:ascii="Open Sans" w:hAnsi="Open Sans" w:cs="Open Sans"/>
          <w:bCs/>
          <w:iCs/>
          <w:sz w:val="20"/>
          <w:szCs w:val="20"/>
        </w:rPr>
        <w:t xml:space="preserve">         </w:t>
      </w:r>
      <w:r w:rsidRPr="00212451">
        <w:rPr>
          <w:rFonts w:ascii="Open Sans" w:hAnsi="Open Sans" w:cs="Open Sans"/>
          <w:bCs/>
          <w:iCs/>
          <w:sz w:val="20"/>
          <w:szCs w:val="20"/>
        </w:rPr>
        <w:t xml:space="preserve"> Jméno a podpis dodavatele</w:t>
      </w:r>
    </w:p>
    <w:p w14:paraId="4F3B1F94" w14:textId="77777777" w:rsidR="003F5248" w:rsidRPr="00B06752" w:rsidRDefault="003F5248" w:rsidP="003F5248">
      <w:pPr>
        <w:ind w:left="2127" w:hanging="2127"/>
        <w:jc w:val="both"/>
        <w:rPr>
          <w:rFonts w:ascii="Open Sans" w:hAnsi="Open Sans" w:cs="Open Sans"/>
          <w:sz w:val="20"/>
          <w:szCs w:val="20"/>
          <w:lang w:eastAsia="cs-CZ"/>
        </w:rPr>
      </w:pPr>
    </w:p>
    <w:p w14:paraId="2458C373" w14:textId="77777777" w:rsidR="003F5248" w:rsidRPr="00B06752" w:rsidRDefault="003F5248" w:rsidP="003F5248">
      <w:pPr>
        <w:ind w:left="2127" w:hanging="2127"/>
        <w:jc w:val="both"/>
        <w:rPr>
          <w:rFonts w:ascii="Open Sans" w:hAnsi="Open Sans" w:cs="Open Sans"/>
          <w:sz w:val="20"/>
          <w:szCs w:val="20"/>
          <w:lang w:eastAsia="cs-CZ"/>
        </w:rPr>
      </w:pPr>
    </w:p>
    <w:p w14:paraId="0F7F9AED" w14:textId="77777777" w:rsidR="003F5248" w:rsidRPr="00B06752" w:rsidRDefault="003F5248" w:rsidP="003F5248">
      <w:pPr>
        <w:ind w:left="2127" w:hanging="2127"/>
        <w:jc w:val="both"/>
        <w:rPr>
          <w:rFonts w:ascii="Open Sans" w:hAnsi="Open Sans" w:cs="Open Sans"/>
          <w:sz w:val="20"/>
          <w:szCs w:val="20"/>
          <w:lang w:eastAsia="cs-CZ"/>
        </w:rPr>
      </w:pPr>
    </w:p>
    <w:p w14:paraId="690645D5" w14:textId="77777777" w:rsidR="003F5248" w:rsidRPr="00B06752" w:rsidRDefault="003F5248" w:rsidP="003F5248">
      <w:pPr>
        <w:ind w:left="2127" w:hanging="2127"/>
        <w:jc w:val="both"/>
        <w:rPr>
          <w:rFonts w:ascii="Open Sans" w:hAnsi="Open Sans" w:cs="Open Sans"/>
          <w:sz w:val="20"/>
          <w:szCs w:val="20"/>
          <w:lang w:eastAsia="cs-CZ"/>
        </w:rPr>
      </w:pPr>
    </w:p>
    <w:p w14:paraId="33F2174E" w14:textId="77777777" w:rsidR="003F5248" w:rsidRPr="00B06752" w:rsidRDefault="003F5248" w:rsidP="003F5248">
      <w:pPr>
        <w:ind w:left="2127" w:hanging="2127"/>
        <w:jc w:val="both"/>
        <w:rPr>
          <w:rFonts w:ascii="Open Sans" w:hAnsi="Open Sans" w:cs="Open Sans"/>
          <w:sz w:val="20"/>
          <w:szCs w:val="20"/>
          <w:lang w:eastAsia="cs-CZ"/>
        </w:rPr>
      </w:pPr>
    </w:p>
    <w:p w14:paraId="79CFC6F7" w14:textId="77777777" w:rsidR="003F5248" w:rsidRPr="00B06752" w:rsidRDefault="003F5248" w:rsidP="003F5248">
      <w:pPr>
        <w:ind w:left="2127" w:hanging="2127"/>
        <w:jc w:val="both"/>
        <w:rPr>
          <w:rFonts w:ascii="Open Sans" w:hAnsi="Open Sans" w:cs="Open Sans"/>
          <w:sz w:val="20"/>
          <w:szCs w:val="20"/>
          <w:lang w:eastAsia="cs-CZ"/>
        </w:rPr>
      </w:pPr>
    </w:p>
    <w:p w14:paraId="39151E9F" w14:textId="135760EA" w:rsidR="00730B7C" w:rsidRDefault="003F5248" w:rsidP="003F5248">
      <w:pPr>
        <w:ind w:left="2127" w:hanging="2127"/>
        <w:jc w:val="both"/>
        <w:rPr>
          <w:rFonts w:ascii="Open Sans" w:hAnsi="Open Sans" w:cs="Open Sans"/>
          <w:sz w:val="20"/>
          <w:szCs w:val="20"/>
          <w:lang w:eastAsia="cs-CZ"/>
        </w:rPr>
      </w:pPr>
      <w:r w:rsidRPr="00B06752">
        <w:rPr>
          <w:rFonts w:ascii="Open Sans" w:hAnsi="Open Sans" w:cs="Open Sans"/>
          <w:sz w:val="20"/>
          <w:szCs w:val="20"/>
          <w:lang w:eastAsia="cs-CZ"/>
        </w:rPr>
        <w:t> </w:t>
      </w:r>
    </w:p>
    <w:p w14:paraId="1A2DBA97" w14:textId="77777777" w:rsidR="00730B7C" w:rsidRDefault="00730B7C">
      <w:pPr>
        <w:rPr>
          <w:rFonts w:ascii="Open Sans" w:hAnsi="Open Sans" w:cs="Open Sans"/>
          <w:sz w:val="20"/>
          <w:szCs w:val="20"/>
          <w:lang w:eastAsia="cs-CZ"/>
        </w:rPr>
      </w:pPr>
      <w:r>
        <w:rPr>
          <w:rFonts w:ascii="Open Sans" w:hAnsi="Open Sans" w:cs="Open Sans"/>
          <w:sz w:val="20"/>
          <w:szCs w:val="20"/>
          <w:lang w:eastAsia="cs-CZ"/>
        </w:rPr>
        <w:br w:type="page"/>
      </w:r>
    </w:p>
    <w:p w14:paraId="156E119C" w14:textId="3795A0C7" w:rsidR="003F5248" w:rsidRPr="00B06752" w:rsidRDefault="003F5248" w:rsidP="003F5248">
      <w:pPr>
        <w:pStyle w:val="Nadpis1"/>
        <w:jc w:val="center"/>
        <w:rPr>
          <w:rFonts w:ascii="Open Sans" w:hAnsi="Open Sans" w:cs="Open Sans"/>
          <w:sz w:val="28"/>
          <w:szCs w:val="28"/>
        </w:rPr>
      </w:pPr>
      <w:r w:rsidRPr="00B06752">
        <w:rPr>
          <w:rFonts w:ascii="Open Sans" w:hAnsi="Open Sans" w:cs="Open Sans"/>
          <w:sz w:val="28"/>
          <w:szCs w:val="28"/>
        </w:rPr>
        <w:lastRenderedPageBreak/>
        <w:t>Čestné prohlášení k prokázání profesní způsobilosti</w:t>
      </w:r>
    </w:p>
    <w:p w14:paraId="3AA64C16" w14:textId="77777777" w:rsidR="003F5248" w:rsidRPr="00B06752" w:rsidRDefault="003F5248" w:rsidP="003F5248">
      <w:pPr>
        <w:spacing w:after="120"/>
        <w:jc w:val="center"/>
        <w:rPr>
          <w:rFonts w:ascii="Open Sans" w:hAnsi="Open Sans" w:cs="Open Sans"/>
          <w:b/>
          <w:sz w:val="20"/>
          <w:szCs w:val="20"/>
        </w:rPr>
      </w:pPr>
      <w:r w:rsidRPr="00B06752">
        <w:rPr>
          <w:rFonts w:ascii="Open Sans" w:hAnsi="Open Sans" w:cs="Open Sans"/>
          <w:b/>
          <w:sz w:val="20"/>
          <w:szCs w:val="20"/>
        </w:rPr>
        <w:t>pro veřejnou zakázku:</w:t>
      </w:r>
    </w:p>
    <w:p w14:paraId="4C3098EF" w14:textId="52DE1DE8" w:rsidR="00C964CF" w:rsidRPr="00C964CF" w:rsidRDefault="00C964CF" w:rsidP="00C964CF">
      <w:pPr>
        <w:jc w:val="center"/>
        <w:rPr>
          <w:rFonts w:ascii="Open Sans" w:hAnsi="Open Sans" w:cs="Open Sans"/>
          <w:b/>
          <w:bCs/>
          <w:iCs/>
          <w:sz w:val="44"/>
          <w:szCs w:val="44"/>
          <w:lang w:eastAsia="x-none"/>
        </w:rPr>
      </w:pPr>
      <w:r w:rsidRPr="00C964CF">
        <w:rPr>
          <w:rFonts w:ascii="Open Sans" w:hAnsi="Open Sans" w:cs="Open Sans"/>
          <w:sz w:val="36"/>
          <w:szCs w:val="32"/>
        </w:rPr>
        <w:t xml:space="preserve">Fotovoltaický systém pro </w:t>
      </w:r>
      <w:r w:rsidR="009E1437">
        <w:rPr>
          <w:rFonts w:ascii="Open Sans" w:hAnsi="Open Sans" w:cs="Open Sans"/>
          <w:sz w:val="36"/>
          <w:szCs w:val="32"/>
        </w:rPr>
        <w:t>M</w:t>
      </w:r>
      <w:r w:rsidRPr="00C964CF">
        <w:rPr>
          <w:rFonts w:ascii="Open Sans" w:hAnsi="Open Sans" w:cs="Open Sans"/>
          <w:sz w:val="36"/>
          <w:szCs w:val="32"/>
        </w:rPr>
        <w:t>Š v</w:t>
      </w:r>
      <w:r w:rsidR="009E1437">
        <w:rPr>
          <w:rFonts w:ascii="Open Sans" w:hAnsi="Open Sans" w:cs="Open Sans"/>
          <w:sz w:val="36"/>
          <w:szCs w:val="32"/>
        </w:rPr>
        <w:t> Neratovicích</w:t>
      </w:r>
      <w:r w:rsidRPr="00C964CF">
        <w:rPr>
          <w:rFonts w:ascii="Open Sans" w:hAnsi="Open Sans" w:cs="Open Sans"/>
          <w:b/>
          <w:bCs/>
          <w:iCs/>
          <w:sz w:val="44"/>
          <w:szCs w:val="44"/>
          <w:lang w:eastAsia="x-none"/>
        </w:rPr>
        <w:t xml:space="preserve">  </w:t>
      </w:r>
    </w:p>
    <w:p w14:paraId="7F67F94A" w14:textId="77777777" w:rsidR="00C964CF" w:rsidRPr="00B06752" w:rsidRDefault="00C964CF" w:rsidP="00C964CF">
      <w:pPr>
        <w:jc w:val="center"/>
        <w:rPr>
          <w:rFonts w:ascii="Open Sans" w:hAnsi="Open Sans" w:cs="Open Sans"/>
          <w:b/>
          <w:sz w:val="20"/>
          <w:szCs w:val="20"/>
        </w:rPr>
      </w:pPr>
    </w:p>
    <w:p w14:paraId="669C08B3" w14:textId="3EF647FC" w:rsidR="003F5248" w:rsidRPr="00B06752" w:rsidRDefault="00C964CF" w:rsidP="00C964CF">
      <w:pPr>
        <w:jc w:val="both"/>
        <w:rPr>
          <w:rFonts w:ascii="Open Sans" w:hAnsi="Open Sans" w:cs="Open Sans"/>
          <w:sz w:val="20"/>
          <w:szCs w:val="20"/>
          <w:lang w:eastAsia="cs-CZ"/>
        </w:rPr>
      </w:pPr>
      <w:r w:rsidRPr="00212451">
        <w:rPr>
          <w:rFonts w:ascii="Open Sans" w:hAnsi="Open Sans" w:cs="Open Sans"/>
          <w:sz w:val="20"/>
          <w:szCs w:val="20"/>
        </w:rPr>
        <w:t>Dodavatel</w:t>
      </w:r>
      <w:proofErr w:type="gramStart"/>
      <w:r w:rsidRPr="00212451">
        <w:rPr>
          <w:rFonts w:ascii="Open Sans" w:hAnsi="Open Sans" w:cs="Open Sans"/>
          <w:sz w:val="20"/>
          <w:szCs w:val="20"/>
        </w:rPr>
        <w:t xml:space="preserve"> ….</w:t>
      </w:r>
      <w:proofErr w:type="gramEnd"/>
      <w:r w:rsidRPr="00212451">
        <w:rPr>
          <w:rFonts w:ascii="Open Sans" w:hAnsi="Open Sans" w:cs="Open Sans"/>
          <w:sz w:val="20"/>
          <w:szCs w:val="20"/>
        </w:rPr>
        <w:t xml:space="preserve">.…………., IČO: …………….., se sídlem ……………………………………………………….. nabízející provedení </w:t>
      </w:r>
      <w:r w:rsidR="00025A63">
        <w:rPr>
          <w:rFonts w:ascii="Open Sans" w:hAnsi="Open Sans" w:cs="Open Sans"/>
          <w:sz w:val="20"/>
          <w:szCs w:val="20"/>
        </w:rPr>
        <w:t xml:space="preserve">dodávky a </w:t>
      </w:r>
      <w:r w:rsidRPr="00212451">
        <w:rPr>
          <w:rFonts w:ascii="Open Sans" w:hAnsi="Open Sans" w:cs="Open Sans"/>
          <w:sz w:val="20"/>
          <w:szCs w:val="20"/>
        </w:rPr>
        <w:t xml:space="preserve">služeb v rámci veřejné zakázky </w:t>
      </w:r>
      <w:r w:rsidRPr="00C964CF">
        <w:rPr>
          <w:rFonts w:ascii="Open Sans" w:hAnsi="Open Sans" w:cs="Open Sans"/>
          <w:b/>
          <w:bCs/>
          <w:sz w:val="20"/>
          <w:szCs w:val="20"/>
        </w:rPr>
        <w:t xml:space="preserve">Fotovoltaický systém pro </w:t>
      </w:r>
      <w:r w:rsidR="009E1437">
        <w:rPr>
          <w:rFonts w:ascii="Open Sans" w:hAnsi="Open Sans" w:cs="Open Sans"/>
          <w:b/>
          <w:bCs/>
          <w:sz w:val="20"/>
          <w:szCs w:val="20"/>
        </w:rPr>
        <w:t>MŠ</w:t>
      </w:r>
      <w:r w:rsidRPr="00C964CF">
        <w:rPr>
          <w:rFonts w:ascii="Open Sans" w:hAnsi="Open Sans" w:cs="Open Sans"/>
          <w:b/>
          <w:bCs/>
          <w:sz w:val="20"/>
          <w:szCs w:val="20"/>
        </w:rPr>
        <w:t xml:space="preserve"> v</w:t>
      </w:r>
      <w:r w:rsidR="009E1437">
        <w:rPr>
          <w:rFonts w:ascii="Open Sans" w:hAnsi="Open Sans" w:cs="Open Sans"/>
          <w:b/>
          <w:bCs/>
          <w:sz w:val="20"/>
          <w:szCs w:val="20"/>
        </w:rPr>
        <w:t xml:space="preserve"> Neratovicích </w:t>
      </w:r>
      <w:r w:rsidR="003F5248" w:rsidRPr="00B06752">
        <w:rPr>
          <w:rFonts w:ascii="Open Sans" w:hAnsi="Open Sans" w:cs="Open Sans"/>
          <w:sz w:val="20"/>
          <w:szCs w:val="20"/>
          <w:lang w:eastAsia="cs-CZ"/>
        </w:rPr>
        <w:t>prokazuje splnění profesních kvalifikačních předpokladů dle výzvy k podání nabídek předložením níže uvedeného prohlášení takto:</w:t>
      </w:r>
    </w:p>
    <w:p w14:paraId="17E5AAAD" w14:textId="77777777" w:rsidR="003F5248" w:rsidRPr="00B06752" w:rsidRDefault="003F5248" w:rsidP="003F5248">
      <w:pPr>
        <w:ind w:left="2127" w:hanging="2127"/>
        <w:jc w:val="both"/>
        <w:rPr>
          <w:rFonts w:ascii="Open Sans" w:hAnsi="Open Sans" w:cs="Open Sans"/>
          <w:sz w:val="20"/>
          <w:szCs w:val="20"/>
          <w:lang w:eastAsia="cs-CZ"/>
        </w:rPr>
      </w:pPr>
      <w:r w:rsidRPr="00B06752">
        <w:rPr>
          <w:rFonts w:ascii="Open Sans" w:hAnsi="Open Sans" w:cs="Open Sans"/>
          <w:sz w:val="20"/>
          <w:szCs w:val="20"/>
          <w:lang w:eastAsia="cs-CZ"/>
        </w:rPr>
        <w:t>Čestně prohlašuji, že jsem dodavatelem, který disponuje (nebo jehož subdodavatel disponuje)</w:t>
      </w:r>
    </w:p>
    <w:p w14:paraId="090183C6" w14:textId="77777777" w:rsidR="00CD1A01" w:rsidRDefault="00CD1A01" w:rsidP="00CD1A01">
      <w:pPr>
        <w:pStyle w:val="Bezmezer"/>
        <w:numPr>
          <w:ilvl w:val="0"/>
          <w:numId w:val="7"/>
        </w:numPr>
        <w:ind w:left="1134"/>
        <w:rPr>
          <w:rFonts w:cs="Open Sans"/>
        </w:rPr>
      </w:pPr>
      <w:r w:rsidRPr="006821A3">
        <w:rPr>
          <w:rFonts w:cs="Open Sans"/>
        </w:rPr>
        <w:t>ve vztahu k České republice výpisem z obchodního rejstříku nebo jiné obdobné evidence, pokud jiný právní předpis zápis do takové evidence vyžaduje, dle § 77 odst. 1 ZZVZ,</w:t>
      </w:r>
    </w:p>
    <w:p w14:paraId="1A290ACA" w14:textId="77777777" w:rsidR="00CD1A01" w:rsidRPr="000356F5" w:rsidRDefault="00CD1A01" w:rsidP="00CD1A01">
      <w:pPr>
        <w:numPr>
          <w:ilvl w:val="0"/>
          <w:numId w:val="7"/>
        </w:numPr>
        <w:pBdr>
          <w:top w:val="nil"/>
          <w:left w:val="nil"/>
          <w:bottom w:val="nil"/>
          <w:right w:val="nil"/>
          <w:between w:val="nil"/>
        </w:pBdr>
        <w:autoSpaceDE w:val="0"/>
        <w:autoSpaceDN w:val="0"/>
        <w:adjustRightInd w:val="0"/>
        <w:spacing w:after="120" w:line="280" w:lineRule="exact"/>
        <w:ind w:left="1134"/>
        <w:jc w:val="both"/>
        <w:rPr>
          <w:rFonts w:ascii="Open Sans" w:hAnsi="Open Sans" w:cs="Open Sans"/>
          <w:sz w:val="20"/>
          <w:szCs w:val="20"/>
        </w:rPr>
      </w:pPr>
      <w:r w:rsidRPr="000356F5">
        <w:rPr>
          <w:rFonts w:ascii="Open Sans" w:hAnsi="Open Sans" w:cs="Open Sans"/>
          <w:b/>
          <w:bCs/>
          <w:sz w:val="20"/>
          <w:szCs w:val="20"/>
        </w:rPr>
        <w:t>dokladem o oprávnění</w:t>
      </w:r>
      <w:r w:rsidRPr="000356F5">
        <w:rPr>
          <w:rFonts w:ascii="Open Sans" w:hAnsi="Open Sans" w:cs="Open Sans"/>
          <w:sz w:val="20"/>
          <w:szCs w:val="20"/>
        </w:rPr>
        <w:t xml:space="preserve"> dodavatele nebo člena týmu </w:t>
      </w:r>
      <w:r w:rsidRPr="000356F5">
        <w:rPr>
          <w:rFonts w:ascii="Open Sans" w:hAnsi="Open Sans" w:cs="Open Sans"/>
          <w:b/>
          <w:bCs/>
          <w:sz w:val="20"/>
          <w:szCs w:val="20"/>
        </w:rPr>
        <w:t>k podnikání</w:t>
      </w:r>
      <w:r w:rsidRPr="000356F5">
        <w:rPr>
          <w:rFonts w:ascii="Open Sans" w:hAnsi="Open Sans" w:cs="Open Sans"/>
          <w:sz w:val="20"/>
          <w:szCs w:val="20"/>
        </w:rPr>
        <w:t xml:space="preserve"> podle zvláštních právních předpisů v rozsahu odpovídajícímu předmětu veřejné zakázky, pokud jiné právní předpisy takové </w:t>
      </w:r>
      <w:r w:rsidRPr="00577AEA">
        <w:rPr>
          <w:rFonts w:ascii="Open Sans" w:hAnsi="Open Sans" w:cs="Open Sans"/>
          <w:sz w:val="20"/>
        </w:rPr>
        <w:t>oprávnění vyžadují, zejména dokladem prokazujícím příslušné živnostenské oprávnění či licenci, dle §</w:t>
      </w:r>
      <w:r w:rsidRPr="000356F5">
        <w:rPr>
          <w:rFonts w:ascii="Open Sans" w:hAnsi="Open Sans" w:cs="Open Sans"/>
          <w:sz w:val="20"/>
          <w:szCs w:val="20"/>
        </w:rPr>
        <w:t xml:space="preserve"> 77 odst. 2 písm. a) ZZVZ. Zadavatel stanovuje splnění tohoto kvalifikačního předpokladu v minimálním rozsahu k plnění této veřejné zakázky doložením:</w:t>
      </w:r>
    </w:p>
    <w:p w14:paraId="1D838BEF" w14:textId="77777777" w:rsidR="00E31C48" w:rsidRDefault="00E31C48" w:rsidP="00E31C48">
      <w:pPr>
        <w:numPr>
          <w:ilvl w:val="1"/>
          <w:numId w:val="7"/>
        </w:numPr>
        <w:pBdr>
          <w:top w:val="nil"/>
          <w:left w:val="nil"/>
          <w:bottom w:val="nil"/>
          <w:right w:val="nil"/>
          <w:between w:val="nil"/>
        </w:pBdr>
        <w:autoSpaceDE w:val="0"/>
        <w:autoSpaceDN w:val="0"/>
        <w:adjustRightInd w:val="0"/>
        <w:spacing w:after="120" w:line="280" w:lineRule="exact"/>
        <w:jc w:val="both"/>
        <w:rPr>
          <w:rFonts w:ascii="Open Sans" w:hAnsi="Open Sans" w:cs="Open Sans"/>
          <w:sz w:val="20"/>
          <w:szCs w:val="20"/>
        </w:rPr>
      </w:pPr>
      <w:r w:rsidRPr="009E2043">
        <w:rPr>
          <w:rFonts w:ascii="Open Sans" w:hAnsi="Open Sans" w:cs="Open Sans"/>
          <w:b/>
          <w:bCs/>
          <w:sz w:val="20"/>
          <w:szCs w:val="20"/>
        </w:rPr>
        <w:t xml:space="preserve">osvědčení o autorizaci pro obor technologická zařízení staveb </w:t>
      </w:r>
      <w:r w:rsidRPr="009E2043">
        <w:rPr>
          <w:rFonts w:ascii="Open Sans" w:hAnsi="Open Sans" w:cs="Open Sans"/>
          <w:sz w:val="20"/>
          <w:szCs w:val="20"/>
        </w:rPr>
        <w:t>(IT00, TT00) vydaným ČKAIT dle zákona č. 360/1992 Sb., o výkonu povolání autorizovaných architektů a o výkonu povolání autorizovaných inženýrů a techniků činných ve výstavbě, ve znění pozdějších předpisů, a zároveň</w:t>
      </w:r>
    </w:p>
    <w:p w14:paraId="5A9C03C0" w14:textId="77777777" w:rsidR="00E31C48" w:rsidRPr="004D5AB2" w:rsidRDefault="00E31C48" w:rsidP="00E31C48">
      <w:pPr>
        <w:numPr>
          <w:ilvl w:val="1"/>
          <w:numId w:val="7"/>
        </w:numPr>
        <w:pBdr>
          <w:top w:val="nil"/>
          <w:left w:val="nil"/>
          <w:bottom w:val="nil"/>
          <w:right w:val="nil"/>
          <w:between w:val="nil"/>
        </w:pBdr>
        <w:autoSpaceDE w:val="0"/>
        <w:autoSpaceDN w:val="0"/>
        <w:adjustRightInd w:val="0"/>
        <w:spacing w:after="120" w:line="280" w:lineRule="exact"/>
        <w:jc w:val="both"/>
        <w:rPr>
          <w:rFonts w:ascii="Open Sans" w:hAnsi="Open Sans" w:cs="Open Sans"/>
          <w:sz w:val="20"/>
          <w:szCs w:val="20"/>
        </w:rPr>
      </w:pPr>
      <w:r w:rsidRPr="004D5AB2">
        <w:rPr>
          <w:rFonts w:ascii="Open Sans" w:hAnsi="Open Sans" w:cs="Open Sans"/>
          <w:b/>
          <w:bCs/>
          <w:sz w:val="20"/>
          <w:szCs w:val="20"/>
        </w:rPr>
        <w:t>osvědčení o autorizaci pro obor požární bezpečnost staveb</w:t>
      </w:r>
      <w:r w:rsidRPr="004D5AB2">
        <w:rPr>
          <w:rFonts w:ascii="Open Sans" w:hAnsi="Open Sans" w:cs="Open Sans"/>
          <w:sz w:val="20"/>
          <w:szCs w:val="20"/>
        </w:rPr>
        <w:t xml:space="preserve"> (IH00, TH00) vydaným ČKAIT dle zákona č. 360/1992 Sb., o výkonu povolání autorizovaných architektů a o výkonu povolání autorizovaných inženýrů a techniků činných ve výstavbě, ve znění pozdějších předpisů, a zároveň</w:t>
      </w:r>
    </w:p>
    <w:p w14:paraId="2E48B1DF" w14:textId="77777777" w:rsidR="00E31C48" w:rsidRDefault="00E31C48" w:rsidP="00E31C48">
      <w:pPr>
        <w:numPr>
          <w:ilvl w:val="1"/>
          <w:numId w:val="7"/>
        </w:numPr>
        <w:pBdr>
          <w:top w:val="nil"/>
          <w:left w:val="nil"/>
          <w:bottom w:val="nil"/>
          <w:right w:val="nil"/>
          <w:between w:val="nil"/>
        </w:pBdr>
        <w:autoSpaceDE w:val="0"/>
        <w:autoSpaceDN w:val="0"/>
        <w:adjustRightInd w:val="0"/>
        <w:spacing w:after="120" w:line="280" w:lineRule="exact"/>
        <w:jc w:val="both"/>
        <w:rPr>
          <w:rFonts w:ascii="Open Sans" w:hAnsi="Open Sans" w:cs="Open Sans"/>
          <w:sz w:val="20"/>
          <w:szCs w:val="20"/>
        </w:rPr>
      </w:pPr>
      <w:r w:rsidRPr="004D5AB2">
        <w:rPr>
          <w:rFonts w:ascii="Open Sans" w:hAnsi="Open Sans" w:cs="Open Sans"/>
          <w:b/>
          <w:bCs/>
          <w:sz w:val="20"/>
          <w:szCs w:val="20"/>
        </w:rPr>
        <w:t xml:space="preserve">osvědčení o autorizaci pro obor statika a dynamika staveb </w:t>
      </w:r>
      <w:r w:rsidRPr="004D5AB2">
        <w:rPr>
          <w:rFonts w:ascii="Open Sans" w:hAnsi="Open Sans" w:cs="Open Sans"/>
          <w:sz w:val="20"/>
          <w:szCs w:val="20"/>
        </w:rPr>
        <w:t>(IS00) vydaným ČKAIT dle zákona č. 360/1992 Sb., o výkonu povolání autorizovaných architektů a o výkonu povolání autorizovaných inženýrů a techniků činných ve výstavbě, ve znění pozdějších předpisů</w:t>
      </w:r>
      <w:r>
        <w:rPr>
          <w:rFonts w:ascii="Open Sans" w:hAnsi="Open Sans" w:cs="Open Sans"/>
          <w:sz w:val="20"/>
          <w:szCs w:val="20"/>
        </w:rPr>
        <w:t>, a dále</w:t>
      </w:r>
    </w:p>
    <w:p w14:paraId="35DC78AD" w14:textId="77777777" w:rsidR="00E31C48" w:rsidRDefault="00E31C48" w:rsidP="00E31C48">
      <w:pPr>
        <w:numPr>
          <w:ilvl w:val="1"/>
          <w:numId w:val="7"/>
        </w:numPr>
        <w:pBdr>
          <w:top w:val="nil"/>
          <w:left w:val="nil"/>
          <w:bottom w:val="nil"/>
          <w:right w:val="nil"/>
          <w:between w:val="nil"/>
        </w:pBdr>
        <w:autoSpaceDE w:val="0"/>
        <w:autoSpaceDN w:val="0"/>
        <w:adjustRightInd w:val="0"/>
        <w:spacing w:after="120" w:line="280" w:lineRule="exact"/>
        <w:jc w:val="both"/>
        <w:rPr>
          <w:rFonts w:ascii="Open Sans" w:hAnsi="Open Sans" w:cs="Open Sans"/>
          <w:sz w:val="20"/>
          <w:szCs w:val="20"/>
        </w:rPr>
      </w:pPr>
      <w:r w:rsidRPr="003216D0">
        <w:rPr>
          <w:rFonts w:ascii="Open Sans" w:hAnsi="Open Sans" w:cs="Open Sans"/>
          <w:b/>
          <w:bCs/>
          <w:sz w:val="20"/>
          <w:szCs w:val="20"/>
        </w:rPr>
        <w:t xml:space="preserve">živnostenské oprávnění </w:t>
      </w:r>
      <w:r w:rsidRPr="003216D0">
        <w:rPr>
          <w:rFonts w:ascii="Open Sans" w:hAnsi="Open Sans" w:cs="Open Sans"/>
          <w:sz w:val="20"/>
          <w:szCs w:val="20"/>
        </w:rPr>
        <w:t xml:space="preserve">opravňující </w:t>
      </w:r>
    </w:p>
    <w:p w14:paraId="38C55132" w14:textId="77777777" w:rsidR="00E31C48" w:rsidRDefault="00E31C48" w:rsidP="00E31C48">
      <w:pPr>
        <w:numPr>
          <w:ilvl w:val="2"/>
          <w:numId w:val="7"/>
        </w:numPr>
        <w:pBdr>
          <w:top w:val="nil"/>
          <w:left w:val="nil"/>
          <w:bottom w:val="nil"/>
          <w:right w:val="nil"/>
          <w:between w:val="nil"/>
        </w:pBdr>
        <w:autoSpaceDE w:val="0"/>
        <w:autoSpaceDN w:val="0"/>
        <w:adjustRightInd w:val="0"/>
        <w:spacing w:after="120" w:line="280" w:lineRule="exact"/>
        <w:jc w:val="both"/>
        <w:rPr>
          <w:rFonts w:ascii="Open Sans" w:hAnsi="Open Sans" w:cs="Open Sans"/>
          <w:sz w:val="20"/>
          <w:szCs w:val="20"/>
        </w:rPr>
      </w:pPr>
      <w:r w:rsidRPr="003216D0">
        <w:rPr>
          <w:rFonts w:ascii="Open Sans" w:hAnsi="Open Sans" w:cs="Open Sans"/>
          <w:sz w:val="20"/>
          <w:szCs w:val="20"/>
        </w:rPr>
        <w:t>k realizaci stavebních nebo montážních prací</w:t>
      </w:r>
      <w:r>
        <w:rPr>
          <w:rFonts w:ascii="Open Sans" w:hAnsi="Open Sans" w:cs="Open Sans"/>
          <w:sz w:val="20"/>
          <w:szCs w:val="20"/>
        </w:rPr>
        <w:t xml:space="preserve"> nebo instalačních prací FVE a souvisejících technologických zařízení</w:t>
      </w:r>
      <w:r w:rsidRPr="003216D0">
        <w:rPr>
          <w:rFonts w:ascii="Open Sans" w:hAnsi="Open Sans" w:cs="Open Sans"/>
          <w:sz w:val="20"/>
          <w:szCs w:val="20"/>
        </w:rPr>
        <w:t xml:space="preserve">, např. přípravné a dokončovací </w:t>
      </w:r>
      <w:r w:rsidRPr="00E31C48">
        <w:rPr>
          <w:rFonts w:ascii="Open Sans" w:hAnsi="Open Sans" w:cs="Open Sans"/>
          <w:sz w:val="20"/>
          <w:szCs w:val="20"/>
        </w:rPr>
        <w:t xml:space="preserve">stavební práce, specializované stavební činnosti; a dále </w:t>
      </w:r>
    </w:p>
    <w:p w14:paraId="4E1723CA" w14:textId="3635608A" w:rsidR="00311E30" w:rsidRPr="00E31C48" w:rsidRDefault="00E31C48" w:rsidP="00E31C48">
      <w:pPr>
        <w:numPr>
          <w:ilvl w:val="2"/>
          <w:numId w:val="7"/>
        </w:numPr>
        <w:pBdr>
          <w:top w:val="nil"/>
          <w:left w:val="nil"/>
          <w:bottom w:val="nil"/>
          <w:right w:val="nil"/>
          <w:between w:val="nil"/>
        </w:pBdr>
        <w:autoSpaceDE w:val="0"/>
        <w:autoSpaceDN w:val="0"/>
        <w:adjustRightInd w:val="0"/>
        <w:spacing w:after="120" w:line="280" w:lineRule="exact"/>
        <w:jc w:val="both"/>
        <w:rPr>
          <w:rFonts w:ascii="Open Sans" w:hAnsi="Open Sans" w:cs="Open Sans"/>
          <w:sz w:val="20"/>
          <w:szCs w:val="20"/>
        </w:rPr>
      </w:pPr>
      <w:r w:rsidRPr="00E31C48">
        <w:rPr>
          <w:rFonts w:ascii="Open Sans" w:hAnsi="Open Sans" w:cs="Open Sans"/>
          <w:sz w:val="20"/>
          <w:szCs w:val="20"/>
        </w:rPr>
        <w:t>pro poskytování a servis software jako např. poskytování software, poradenství v oblasti informačních technologií, zpracování dat, hostingové a související činnosti a webové portály</w:t>
      </w:r>
      <w:r w:rsidRPr="00E31C48">
        <w:rPr>
          <w:rFonts w:ascii="Open Sans" w:hAnsi="Open Sans" w:cs="Open Sans"/>
          <w:sz w:val="20"/>
          <w:szCs w:val="20"/>
        </w:rPr>
        <w:t>.</w:t>
      </w:r>
    </w:p>
    <w:p w14:paraId="2D006E35" w14:textId="38734836" w:rsidR="003F5248" w:rsidRPr="00B06752" w:rsidRDefault="003F5248" w:rsidP="003F5248">
      <w:pPr>
        <w:jc w:val="both"/>
        <w:rPr>
          <w:rFonts w:ascii="Open Sans" w:hAnsi="Open Sans" w:cs="Open Sans"/>
          <w:sz w:val="20"/>
          <w:szCs w:val="20"/>
          <w:lang w:eastAsia="cs-CZ"/>
        </w:rPr>
      </w:pPr>
      <w:r w:rsidRPr="00B06752">
        <w:rPr>
          <w:rFonts w:ascii="Open Sans" w:hAnsi="Open Sans" w:cs="Open Sans"/>
          <w:sz w:val="20"/>
          <w:szCs w:val="20"/>
          <w:lang w:eastAsia="cs-CZ"/>
        </w:rPr>
        <w:t>Dále prohlašuji, že na vyzvání zadavatele předložím veškeré doklady požadované zadavatelem k</w:t>
      </w:r>
      <w:r w:rsidR="009E1437">
        <w:rPr>
          <w:rFonts w:ascii="Open Sans" w:hAnsi="Open Sans" w:cs="Open Sans"/>
          <w:sz w:val="20"/>
          <w:szCs w:val="20"/>
          <w:lang w:eastAsia="cs-CZ"/>
        </w:rPr>
        <w:t> </w:t>
      </w:r>
      <w:r w:rsidRPr="00B06752">
        <w:rPr>
          <w:rFonts w:ascii="Open Sans" w:hAnsi="Open Sans" w:cs="Open Sans"/>
          <w:sz w:val="20"/>
          <w:szCs w:val="20"/>
          <w:lang w:eastAsia="cs-CZ"/>
        </w:rPr>
        <w:t>podání nabídek v originále nebo úředně ověřené kopii.</w:t>
      </w:r>
    </w:p>
    <w:p w14:paraId="0490C49E" w14:textId="77777777" w:rsidR="003F5248" w:rsidRPr="00B06752" w:rsidRDefault="003F5248" w:rsidP="003F5248">
      <w:pPr>
        <w:jc w:val="both"/>
        <w:rPr>
          <w:rFonts w:ascii="Open Sans" w:hAnsi="Open Sans" w:cs="Open Sans"/>
          <w:sz w:val="20"/>
          <w:szCs w:val="20"/>
          <w:lang w:eastAsia="cs-CZ"/>
        </w:rPr>
      </w:pPr>
      <w:r w:rsidRPr="00B06752">
        <w:rPr>
          <w:rFonts w:ascii="Open Sans" w:hAnsi="Open Sans" w:cs="Open Sans"/>
          <w:sz w:val="20"/>
          <w:szCs w:val="20"/>
          <w:lang w:eastAsia="cs-CZ"/>
        </w:rPr>
        <w:t>Toto prohlášení činí účastník na základě své vážné a svobodné vůle a je si vědom všech následků plynoucích z uvedení nepravdivých údajů.</w:t>
      </w:r>
    </w:p>
    <w:p w14:paraId="287FA557" w14:textId="77777777" w:rsidR="00730B7C" w:rsidRDefault="00730B7C" w:rsidP="00730B7C">
      <w:pPr>
        <w:suppressAutoHyphens/>
        <w:spacing w:after="120"/>
        <w:jc w:val="both"/>
        <w:rPr>
          <w:rFonts w:ascii="Open Sans" w:hAnsi="Open Sans" w:cs="Open Sans"/>
          <w:bCs/>
          <w:iCs/>
          <w:sz w:val="20"/>
          <w:szCs w:val="20"/>
        </w:rPr>
      </w:pPr>
    </w:p>
    <w:p w14:paraId="62776E0E" w14:textId="0F401559" w:rsidR="00730B7C" w:rsidRPr="00212451" w:rsidRDefault="00730B7C" w:rsidP="00730B7C">
      <w:pPr>
        <w:suppressAutoHyphens/>
        <w:spacing w:after="120"/>
        <w:jc w:val="both"/>
        <w:rPr>
          <w:rFonts w:ascii="Open Sans" w:hAnsi="Open Sans" w:cs="Open Sans"/>
          <w:bCs/>
          <w:iCs/>
          <w:sz w:val="20"/>
          <w:szCs w:val="20"/>
        </w:rPr>
      </w:pPr>
      <w:r w:rsidRPr="00212451">
        <w:rPr>
          <w:rFonts w:ascii="Open Sans" w:hAnsi="Open Sans" w:cs="Open Sans"/>
          <w:bCs/>
          <w:iCs/>
          <w:sz w:val="20"/>
          <w:szCs w:val="20"/>
        </w:rPr>
        <w:t>V …………………………… dne …………….</w:t>
      </w:r>
    </w:p>
    <w:p w14:paraId="1AC5FD4F" w14:textId="77777777" w:rsidR="00730B7C" w:rsidRPr="00212451" w:rsidRDefault="00730B7C" w:rsidP="00730B7C">
      <w:pPr>
        <w:suppressAutoHyphens/>
        <w:spacing w:after="120"/>
        <w:ind w:left="3540"/>
        <w:jc w:val="both"/>
        <w:rPr>
          <w:rFonts w:ascii="Open Sans" w:hAnsi="Open Sans" w:cs="Open Sans"/>
          <w:bCs/>
          <w:iCs/>
          <w:sz w:val="20"/>
          <w:szCs w:val="20"/>
        </w:rPr>
      </w:pPr>
      <w:r w:rsidRPr="00212451">
        <w:rPr>
          <w:rFonts w:ascii="Open Sans" w:hAnsi="Open Sans" w:cs="Open Sans"/>
          <w:bCs/>
          <w:iCs/>
          <w:sz w:val="20"/>
          <w:szCs w:val="20"/>
        </w:rPr>
        <w:t xml:space="preserve">             </w:t>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t xml:space="preserve">                </w:t>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t xml:space="preserve">    </w:t>
      </w:r>
      <w:r>
        <w:rPr>
          <w:rFonts w:ascii="Open Sans" w:hAnsi="Open Sans" w:cs="Open Sans"/>
          <w:bCs/>
          <w:iCs/>
          <w:sz w:val="20"/>
          <w:szCs w:val="20"/>
        </w:rPr>
        <w:tab/>
      </w:r>
      <w:r>
        <w:rPr>
          <w:rFonts w:ascii="Open Sans" w:hAnsi="Open Sans" w:cs="Open Sans"/>
          <w:bCs/>
          <w:iCs/>
          <w:sz w:val="20"/>
          <w:szCs w:val="20"/>
        </w:rPr>
        <w:tab/>
      </w:r>
      <w:r w:rsidRPr="00212451">
        <w:rPr>
          <w:rFonts w:ascii="Open Sans" w:hAnsi="Open Sans" w:cs="Open Sans"/>
          <w:bCs/>
          <w:iCs/>
          <w:sz w:val="20"/>
          <w:szCs w:val="20"/>
        </w:rPr>
        <w:t>………………………………….</w:t>
      </w:r>
    </w:p>
    <w:p w14:paraId="1FA732F0" w14:textId="2869D92F" w:rsidR="00311E30" w:rsidRPr="00B06752" w:rsidRDefault="00730B7C" w:rsidP="0024543B">
      <w:pPr>
        <w:suppressAutoHyphens/>
        <w:spacing w:after="120"/>
        <w:jc w:val="both"/>
        <w:rPr>
          <w:rFonts w:ascii="Open Sans" w:hAnsi="Open Sans" w:cs="Open Sans"/>
        </w:rPr>
      </w:pP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r>
      <w:r w:rsidRPr="00212451">
        <w:rPr>
          <w:rFonts w:ascii="Open Sans" w:hAnsi="Open Sans" w:cs="Open Sans"/>
          <w:bCs/>
          <w:iCs/>
          <w:sz w:val="20"/>
          <w:szCs w:val="20"/>
        </w:rPr>
        <w:tab/>
        <w:t xml:space="preserve">      </w:t>
      </w:r>
      <w:r w:rsidRPr="00212451">
        <w:rPr>
          <w:rFonts w:ascii="Open Sans" w:hAnsi="Open Sans" w:cs="Open Sans"/>
          <w:bCs/>
          <w:iCs/>
          <w:sz w:val="20"/>
          <w:szCs w:val="20"/>
        </w:rPr>
        <w:tab/>
      </w:r>
      <w:r w:rsidRPr="00212451">
        <w:rPr>
          <w:rFonts w:ascii="Open Sans" w:hAnsi="Open Sans" w:cs="Open Sans"/>
          <w:bCs/>
          <w:iCs/>
          <w:sz w:val="20"/>
          <w:szCs w:val="20"/>
        </w:rPr>
        <w:tab/>
      </w:r>
      <w:r>
        <w:rPr>
          <w:rFonts w:ascii="Open Sans" w:hAnsi="Open Sans" w:cs="Open Sans"/>
          <w:bCs/>
          <w:iCs/>
          <w:sz w:val="20"/>
          <w:szCs w:val="20"/>
        </w:rPr>
        <w:t xml:space="preserve">         </w:t>
      </w:r>
      <w:r w:rsidRPr="00212451">
        <w:rPr>
          <w:rFonts w:ascii="Open Sans" w:hAnsi="Open Sans" w:cs="Open Sans"/>
          <w:bCs/>
          <w:iCs/>
          <w:sz w:val="20"/>
          <w:szCs w:val="20"/>
        </w:rPr>
        <w:t xml:space="preserve"> Jméno a podpis dodavatele</w:t>
      </w:r>
    </w:p>
    <w:p w14:paraId="7506A82A" w14:textId="333894CD" w:rsidR="00311E30" w:rsidRDefault="00311E30" w:rsidP="006A0BF9">
      <w:pPr>
        <w:jc w:val="both"/>
        <w:rPr>
          <w:rFonts w:ascii="Open Sans" w:hAnsi="Open Sans" w:cs="Open Sans"/>
        </w:rPr>
      </w:pPr>
    </w:p>
    <w:p w14:paraId="57FBC73F" w14:textId="276F14C8" w:rsidR="00311E30" w:rsidRPr="00311E30" w:rsidRDefault="00311E30" w:rsidP="00311E30">
      <w:pPr>
        <w:pStyle w:val="Nadpis1"/>
        <w:jc w:val="center"/>
        <w:rPr>
          <w:rFonts w:ascii="Open Sans" w:hAnsi="Open Sans" w:cs="Open Sans"/>
          <w:sz w:val="28"/>
          <w:szCs w:val="28"/>
        </w:rPr>
      </w:pPr>
      <w:r>
        <w:rPr>
          <w:rFonts w:ascii="Open Sans" w:hAnsi="Open Sans" w:cs="Open Sans"/>
        </w:rPr>
        <w:br w:type="page"/>
      </w:r>
      <w:r w:rsidRPr="00311E30">
        <w:rPr>
          <w:rFonts w:ascii="Open Sans" w:hAnsi="Open Sans" w:cs="Open Sans"/>
          <w:sz w:val="28"/>
          <w:szCs w:val="28"/>
        </w:rPr>
        <w:lastRenderedPageBreak/>
        <w:t>Čestné prohlášení k prokázání technické způsobilosti</w:t>
      </w:r>
    </w:p>
    <w:p w14:paraId="71179619" w14:textId="77777777" w:rsidR="00311E30" w:rsidRPr="00311E30" w:rsidRDefault="00311E30" w:rsidP="00311E30">
      <w:pPr>
        <w:spacing w:after="120"/>
        <w:jc w:val="center"/>
        <w:rPr>
          <w:rFonts w:ascii="Open Sans" w:hAnsi="Open Sans" w:cs="Open Sans"/>
          <w:b/>
          <w:sz w:val="20"/>
          <w:szCs w:val="20"/>
        </w:rPr>
      </w:pPr>
      <w:r w:rsidRPr="00311E30">
        <w:rPr>
          <w:rFonts w:ascii="Open Sans" w:hAnsi="Open Sans" w:cs="Open Sans"/>
          <w:b/>
          <w:sz w:val="20"/>
          <w:szCs w:val="20"/>
        </w:rPr>
        <w:t>pro veřejnou zakázku:</w:t>
      </w:r>
    </w:p>
    <w:p w14:paraId="5AA8812C" w14:textId="711C6BF1" w:rsidR="006C659F" w:rsidRPr="00C964CF" w:rsidRDefault="006C659F" w:rsidP="006C659F">
      <w:pPr>
        <w:jc w:val="center"/>
        <w:rPr>
          <w:rFonts w:ascii="Open Sans" w:hAnsi="Open Sans" w:cs="Open Sans"/>
          <w:b/>
          <w:bCs/>
          <w:iCs/>
          <w:sz w:val="44"/>
          <w:szCs w:val="44"/>
          <w:lang w:eastAsia="x-none"/>
        </w:rPr>
      </w:pPr>
      <w:r w:rsidRPr="00C964CF">
        <w:rPr>
          <w:rFonts w:ascii="Open Sans" w:hAnsi="Open Sans" w:cs="Open Sans"/>
          <w:sz w:val="36"/>
          <w:szCs w:val="32"/>
        </w:rPr>
        <w:t xml:space="preserve">Fotovoltaický systém pro </w:t>
      </w:r>
      <w:r w:rsidR="009E1437">
        <w:rPr>
          <w:rFonts w:ascii="Open Sans" w:hAnsi="Open Sans" w:cs="Open Sans"/>
          <w:sz w:val="36"/>
          <w:szCs w:val="32"/>
        </w:rPr>
        <w:t>M</w:t>
      </w:r>
      <w:r w:rsidRPr="00C964CF">
        <w:rPr>
          <w:rFonts w:ascii="Open Sans" w:hAnsi="Open Sans" w:cs="Open Sans"/>
          <w:sz w:val="36"/>
          <w:szCs w:val="32"/>
        </w:rPr>
        <w:t xml:space="preserve">Š v </w:t>
      </w:r>
      <w:r w:rsidR="009E1437">
        <w:rPr>
          <w:rFonts w:ascii="Open Sans" w:hAnsi="Open Sans" w:cs="Open Sans"/>
          <w:sz w:val="36"/>
          <w:szCs w:val="32"/>
        </w:rPr>
        <w:t>Neratovicích</w:t>
      </w:r>
      <w:r w:rsidRPr="00C964CF">
        <w:rPr>
          <w:rFonts w:ascii="Open Sans" w:hAnsi="Open Sans" w:cs="Open Sans"/>
          <w:b/>
          <w:bCs/>
          <w:iCs/>
          <w:sz w:val="44"/>
          <w:szCs w:val="44"/>
          <w:lang w:eastAsia="x-none"/>
        </w:rPr>
        <w:t xml:space="preserve">  </w:t>
      </w:r>
    </w:p>
    <w:p w14:paraId="0D706C6C" w14:textId="77777777" w:rsidR="006C659F" w:rsidRPr="00B06752" w:rsidRDefault="006C659F" w:rsidP="006C659F">
      <w:pPr>
        <w:jc w:val="center"/>
        <w:rPr>
          <w:rFonts w:ascii="Open Sans" w:hAnsi="Open Sans" w:cs="Open Sans"/>
          <w:b/>
          <w:sz w:val="20"/>
          <w:szCs w:val="20"/>
        </w:rPr>
      </w:pPr>
    </w:p>
    <w:p w14:paraId="296AE91F" w14:textId="5DCD047E" w:rsidR="00311E30" w:rsidRPr="001B5B54" w:rsidRDefault="006C659F" w:rsidP="006C659F">
      <w:pPr>
        <w:jc w:val="both"/>
        <w:rPr>
          <w:rFonts w:ascii="Open Sans" w:hAnsi="Open Sans" w:cs="Open Sans"/>
          <w:sz w:val="20"/>
          <w:szCs w:val="20"/>
          <w:lang w:eastAsia="cs-CZ"/>
        </w:rPr>
      </w:pPr>
      <w:r w:rsidRPr="00212451">
        <w:rPr>
          <w:rFonts w:ascii="Open Sans" w:hAnsi="Open Sans" w:cs="Open Sans"/>
          <w:sz w:val="20"/>
          <w:szCs w:val="20"/>
        </w:rPr>
        <w:t>Dodavatel</w:t>
      </w:r>
      <w:proofErr w:type="gramStart"/>
      <w:r w:rsidRPr="00212451">
        <w:rPr>
          <w:rFonts w:ascii="Open Sans" w:hAnsi="Open Sans" w:cs="Open Sans"/>
          <w:sz w:val="20"/>
          <w:szCs w:val="20"/>
        </w:rPr>
        <w:t xml:space="preserve"> ….</w:t>
      </w:r>
      <w:proofErr w:type="gramEnd"/>
      <w:r w:rsidRPr="00212451">
        <w:rPr>
          <w:rFonts w:ascii="Open Sans" w:hAnsi="Open Sans" w:cs="Open Sans"/>
          <w:sz w:val="20"/>
          <w:szCs w:val="20"/>
        </w:rPr>
        <w:t xml:space="preserve">.…………., IČO: …………….., se sídlem ……………………………………………………….. nabízející provedení </w:t>
      </w:r>
      <w:r>
        <w:rPr>
          <w:rFonts w:ascii="Open Sans" w:hAnsi="Open Sans" w:cs="Open Sans"/>
          <w:sz w:val="20"/>
          <w:szCs w:val="20"/>
        </w:rPr>
        <w:t xml:space="preserve">dodávky a </w:t>
      </w:r>
      <w:r w:rsidRPr="00212451">
        <w:rPr>
          <w:rFonts w:ascii="Open Sans" w:hAnsi="Open Sans" w:cs="Open Sans"/>
          <w:sz w:val="20"/>
          <w:szCs w:val="20"/>
        </w:rPr>
        <w:t xml:space="preserve">služeb v rámci veřejné zakázky </w:t>
      </w:r>
      <w:r w:rsidRPr="00C964CF">
        <w:rPr>
          <w:rFonts w:ascii="Open Sans" w:hAnsi="Open Sans" w:cs="Open Sans"/>
          <w:b/>
          <w:bCs/>
          <w:sz w:val="20"/>
          <w:szCs w:val="20"/>
        </w:rPr>
        <w:t xml:space="preserve">Fotovoltaický systém pro </w:t>
      </w:r>
      <w:r w:rsidR="009E1437">
        <w:rPr>
          <w:rFonts w:ascii="Open Sans" w:hAnsi="Open Sans" w:cs="Open Sans"/>
          <w:b/>
          <w:bCs/>
          <w:sz w:val="20"/>
          <w:szCs w:val="20"/>
        </w:rPr>
        <w:t>M</w:t>
      </w:r>
      <w:r w:rsidRPr="00C964CF">
        <w:rPr>
          <w:rFonts w:ascii="Open Sans" w:hAnsi="Open Sans" w:cs="Open Sans"/>
          <w:b/>
          <w:bCs/>
          <w:sz w:val="20"/>
          <w:szCs w:val="20"/>
        </w:rPr>
        <w:t>Š v</w:t>
      </w:r>
      <w:r w:rsidR="009E1437">
        <w:rPr>
          <w:rFonts w:ascii="Open Sans" w:hAnsi="Open Sans" w:cs="Open Sans"/>
          <w:b/>
          <w:bCs/>
          <w:sz w:val="20"/>
          <w:szCs w:val="20"/>
        </w:rPr>
        <w:t xml:space="preserve"> Neratovicích </w:t>
      </w:r>
      <w:r w:rsidR="00311E30" w:rsidRPr="001B5B54">
        <w:rPr>
          <w:rFonts w:ascii="Open Sans" w:hAnsi="Open Sans" w:cs="Open Sans"/>
          <w:sz w:val="20"/>
          <w:szCs w:val="20"/>
          <w:lang w:eastAsia="cs-CZ"/>
        </w:rPr>
        <w:t xml:space="preserve">prokazuje splnění </w:t>
      </w:r>
      <w:r w:rsidR="001B5B54" w:rsidRPr="001B5B54">
        <w:rPr>
          <w:rFonts w:ascii="Open Sans" w:hAnsi="Open Sans" w:cs="Open Sans"/>
          <w:sz w:val="20"/>
          <w:szCs w:val="20"/>
          <w:lang w:eastAsia="cs-CZ"/>
        </w:rPr>
        <w:t>technických</w:t>
      </w:r>
      <w:r w:rsidR="00311E30" w:rsidRPr="001B5B54">
        <w:rPr>
          <w:rFonts w:ascii="Open Sans" w:hAnsi="Open Sans" w:cs="Open Sans"/>
          <w:sz w:val="20"/>
          <w:szCs w:val="20"/>
          <w:lang w:eastAsia="cs-CZ"/>
        </w:rPr>
        <w:t xml:space="preserve"> kvalifikačních předpokladů dle výzvy k podání nabídek předložením níže uvedeného prohlášení takto:</w:t>
      </w:r>
    </w:p>
    <w:p w14:paraId="40952165" w14:textId="77777777" w:rsidR="00E31C48" w:rsidRDefault="004D4F17" w:rsidP="004D4F17">
      <w:pPr>
        <w:pStyle w:val="Bezmezer"/>
        <w:rPr>
          <w:rFonts w:cstheme="minorHAnsi"/>
        </w:rPr>
      </w:pPr>
      <w:r w:rsidRPr="00C62560">
        <w:rPr>
          <w:rFonts w:cstheme="minorHAnsi"/>
        </w:rPr>
        <w:t>Čestně prohlašuji, že js</w:t>
      </w:r>
      <w:r>
        <w:rPr>
          <w:rFonts w:cstheme="minorHAnsi"/>
        </w:rPr>
        <w:t>e</w:t>
      </w:r>
      <w:r w:rsidRPr="00C62560">
        <w:rPr>
          <w:rFonts w:cstheme="minorHAnsi"/>
        </w:rPr>
        <w:t xml:space="preserve">m dodavatelem, který splňuje minimální úroveň technických kvalifikačních </w:t>
      </w:r>
      <w:r w:rsidRPr="00E31C48">
        <w:rPr>
          <w:rFonts w:cstheme="minorHAnsi"/>
        </w:rPr>
        <w:t>předpokladů stanovených v čl. 3.</w:t>
      </w:r>
      <w:r w:rsidR="0024543B" w:rsidRPr="00E31C48">
        <w:rPr>
          <w:rFonts w:cstheme="minorHAnsi"/>
        </w:rPr>
        <w:t>3</w:t>
      </w:r>
      <w:r w:rsidRPr="00E31C48">
        <w:rPr>
          <w:rFonts w:cstheme="minorHAnsi"/>
        </w:rPr>
        <w:t xml:space="preserve"> </w:t>
      </w:r>
      <w:r w:rsidR="005918D0" w:rsidRPr="00E31C48">
        <w:rPr>
          <w:rFonts w:cstheme="minorHAnsi"/>
        </w:rPr>
        <w:t xml:space="preserve">odst. </w:t>
      </w:r>
      <w:r w:rsidR="00E31C48" w:rsidRPr="00E31C48">
        <w:rPr>
          <w:rFonts w:cstheme="minorHAnsi"/>
        </w:rPr>
        <w:t xml:space="preserve">i, </w:t>
      </w:r>
      <w:proofErr w:type="spellStart"/>
      <w:r w:rsidR="0024543B" w:rsidRPr="00E31C48">
        <w:rPr>
          <w:rFonts w:cstheme="minorHAnsi"/>
        </w:rPr>
        <w:t>i</w:t>
      </w:r>
      <w:r w:rsidR="005918D0" w:rsidRPr="00E31C48">
        <w:rPr>
          <w:rFonts w:cstheme="minorHAnsi"/>
        </w:rPr>
        <w:t>i</w:t>
      </w:r>
      <w:proofErr w:type="spellEnd"/>
      <w:r w:rsidR="00E31C48" w:rsidRPr="00E31C48">
        <w:rPr>
          <w:rFonts w:cstheme="minorHAnsi"/>
        </w:rPr>
        <w:t xml:space="preserve"> a </w:t>
      </w:r>
      <w:proofErr w:type="spellStart"/>
      <w:r w:rsidR="00E31C48" w:rsidRPr="00E31C48">
        <w:rPr>
          <w:rFonts w:cstheme="minorHAnsi"/>
        </w:rPr>
        <w:t>iii</w:t>
      </w:r>
      <w:proofErr w:type="spellEnd"/>
      <w:r w:rsidR="005918D0">
        <w:rPr>
          <w:rFonts w:cstheme="minorHAnsi"/>
        </w:rPr>
        <w:t xml:space="preserve"> </w:t>
      </w:r>
      <w:r>
        <w:rPr>
          <w:rFonts w:cstheme="minorHAnsi"/>
        </w:rPr>
        <w:t>zadávací</w:t>
      </w:r>
      <w:r w:rsidRPr="00C62560">
        <w:rPr>
          <w:rFonts w:cstheme="minorHAnsi"/>
        </w:rPr>
        <w:t xml:space="preserve"> dokumentace, neboť js</w:t>
      </w:r>
      <w:r>
        <w:rPr>
          <w:rFonts w:cstheme="minorHAnsi"/>
        </w:rPr>
        <w:t>e</w:t>
      </w:r>
      <w:r w:rsidRPr="00C62560">
        <w:rPr>
          <w:rFonts w:cstheme="minorHAnsi"/>
        </w:rPr>
        <w:t xml:space="preserve">m dodavatelem, který </w:t>
      </w:r>
    </w:p>
    <w:p w14:paraId="08335313" w14:textId="77777777" w:rsidR="00E31C48" w:rsidRDefault="00E31C48" w:rsidP="004D4F17">
      <w:pPr>
        <w:pStyle w:val="Bezmezer"/>
        <w:rPr>
          <w:rFonts w:cstheme="minorHAnsi"/>
        </w:rPr>
      </w:pPr>
    </w:p>
    <w:p w14:paraId="0C148215" w14:textId="77777777" w:rsidR="00384DD8" w:rsidRPr="00384DD8" w:rsidRDefault="004D4F17" w:rsidP="00384DD8">
      <w:pPr>
        <w:pStyle w:val="Odstavecseseznamem"/>
        <w:numPr>
          <w:ilvl w:val="0"/>
          <w:numId w:val="18"/>
        </w:numPr>
        <w:spacing w:before="120" w:after="120" w:line="240" w:lineRule="auto"/>
        <w:contextualSpacing w:val="0"/>
        <w:jc w:val="both"/>
        <w:rPr>
          <w:rFonts w:ascii="Open Sans" w:hAnsi="Open Sans" w:cs="Open Sans"/>
          <w:sz w:val="20"/>
          <w:szCs w:val="20"/>
        </w:rPr>
      </w:pPr>
      <w:r w:rsidRPr="00384DD8">
        <w:rPr>
          <w:rFonts w:ascii="Open Sans" w:hAnsi="Open Sans" w:cs="Open Sans"/>
          <w:sz w:val="20"/>
          <w:szCs w:val="20"/>
        </w:rPr>
        <w:t xml:space="preserve">v posledních </w:t>
      </w:r>
      <w:r w:rsidR="00725B67" w:rsidRPr="00384DD8">
        <w:rPr>
          <w:rFonts w:ascii="Open Sans" w:hAnsi="Open Sans" w:cs="Open Sans"/>
          <w:sz w:val="20"/>
          <w:szCs w:val="20"/>
        </w:rPr>
        <w:t>3</w:t>
      </w:r>
      <w:r w:rsidRPr="00384DD8">
        <w:rPr>
          <w:rFonts w:ascii="Open Sans" w:hAnsi="Open Sans" w:cs="Open Sans"/>
          <w:sz w:val="20"/>
          <w:szCs w:val="20"/>
        </w:rPr>
        <w:t xml:space="preserve"> letech před zahájením zadávacího řízení </w:t>
      </w:r>
      <w:r w:rsidR="00E31C48" w:rsidRPr="00384DD8">
        <w:rPr>
          <w:rFonts w:ascii="Open Sans" w:hAnsi="Open Sans" w:cs="Open Sans"/>
          <w:sz w:val="20"/>
          <w:szCs w:val="20"/>
        </w:rPr>
        <w:t>zpracov</w:t>
      </w:r>
      <w:r w:rsidR="00E31C48" w:rsidRPr="00384DD8">
        <w:rPr>
          <w:rFonts w:ascii="Open Sans" w:hAnsi="Open Sans" w:cs="Open Sans"/>
          <w:sz w:val="20"/>
          <w:szCs w:val="20"/>
        </w:rPr>
        <w:t xml:space="preserve">al </w:t>
      </w:r>
      <w:r w:rsidR="00E31C48" w:rsidRPr="00384DD8">
        <w:rPr>
          <w:rFonts w:ascii="Open Sans" w:hAnsi="Open Sans" w:cs="Open Sans"/>
          <w:sz w:val="20"/>
          <w:szCs w:val="20"/>
        </w:rPr>
        <w:t>a dokonč</w:t>
      </w:r>
      <w:r w:rsidR="00E31C48" w:rsidRPr="00384DD8">
        <w:rPr>
          <w:rFonts w:ascii="Open Sans" w:hAnsi="Open Sans" w:cs="Open Sans"/>
          <w:sz w:val="20"/>
          <w:szCs w:val="20"/>
        </w:rPr>
        <w:t xml:space="preserve">il </w:t>
      </w:r>
      <w:r w:rsidR="00E31C48" w:rsidRPr="00384DD8">
        <w:rPr>
          <w:rFonts w:ascii="Open Sans" w:hAnsi="Open Sans" w:cs="Open Sans"/>
          <w:sz w:val="20"/>
          <w:szCs w:val="20"/>
        </w:rPr>
        <w:t>nejméně dv</w:t>
      </w:r>
      <w:r w:rsidR="00E31C48" w:rsidRPr="00384DD8">
        <w:rPr>
          <w:rFonts w:ascii="Open Sans" w:hAnsi="Open Sans" w:cs="Open Sans"/>
          <w:sz w:val="20"/>
          <w:szCs w:val="20"/>
        </w:rPr>
        <w:t>ě</w:t>
      </w:r>
      <w:r w:rsidR="00E31C48" w:rsidRPr="00384DD8">
        <w:rPr>
          <w:rFonts w:ascii="Open Sans" w:hAnsi="Open Sans" w:cs="Open Sans"/>
          <w:sz w:val="20"/>
          <w:szCs w:val="20"/>
        </w:rPr>
        <w:t xml:space="preserve"> studi</w:t>
      </w:r>
      <w:r w:rsidR="00E31C48" w:rsidRPr="00384DD8">
        <w:rPr>
          <w:rFonts w:ascii="Open Sans" w:hAnsi="Open Sans" w:cs="Open Sans"/>
          <w:sz w:val="20"/>
          <w:szCs w:val="20"/>
        </w:rPr>
        <w:t>e</w:t>
      </w:r>
      <w:r w:rsidR="00E31C48" w:rsidRPr="00384DD8">
        <w:rPr>
          <w:rFonts w:ascii="Open Sans" w:hAnsi="Open Sans" w:cs="Open Sans"/>
          <w:sz w:val="20"/>
          <w:szCs w:val="20"/>
        </w:rPr>
        <w:t xml:space="preserve"> proveditelnosti nebo obdobného podkladu, jehož předmětem bylo alternativní posouzení řešení instalace FVE na alespoň 2 budovách a posouzení technické i ekonomické efektivity jednotlivých posuzovaných řešení v každém jednotlivém případě</w:t>
      </w:r>
      <w:r w:rsidR="00E31C48" w:rsidRPr="00384DD8">
        <w:rPr>
          <w:rFonts w:ascii="Open Sans" w:hAnsi="Open Sans" w:cs="Open Sans"/>
          <w:sz w:val="20"/>
          <w:szCs w:val="20"/>
        </w:rPr>
        <w:t xml:space="preserve"> v rozsahu požadavků dle zadávací dokumentace (lze využít níže uvedenou tabulku)</w:t>
      </w:r>
    </w:p>
    <w:p w14:paraId="19714A87" w14:textId="2538B8C1" w:rsidR="00E31C48" w:rsidRPr="00384DD8" w:rsidRDefault="00E31C48" w:rsidP="00384DD8">
      <w:pPr>
        <w:pStyle w:val="Odstavecseseznamem"/>
        <w:numPr>
          <w:ilvl w:val="0"/>
          <w:numId w:val="18"/>
        </w:numPr>
        <w:spacing w:before="120" w:after="120" w:line="240" w:lineRule="auto"/>
        <w:contextualSpacing w:val="0"/>
        <w:jc w:val="both"/>
        <w:rPr>
          <w:rFonts w:ascii="Open Sans" w:hAnsi="Open Sans" w:cs="Open Sans"/>
          <w:sz w:val="20"/>
          <w:szCs w:val="20"/>
        </w:rPr>
      </w:pPr>
      <w:r w:rsidRPr="00384DD8">
        <w:rPr>
          <w:rFonts w:ascii="Open Sans" w:hAnsi="Open Sans" w:cs="Open Sans"/>
          <w:sz w:val="20"/>
          <w:szCs w:val="20"/>
        </w:rPr>
        <w:t xml:space="preserve">v posledních 3 letech před zahájením zadávacího řízení </w:t>
      </w:r>
      <w:bookmarkStart w:id="0" w:name="_Hlk159546192"/>
      <w:r w:rsidRPr="00384DD8">
        <w:rPr>
          <w:rFonts w:ascii="Open Sans" w:hAnsi="Open Sans" w:cs="Open Sans"/>
          <w:sz w:val="20"/>
          <w:szCs w:val="20"/>
        </w:rPr>
        <w:t xml:space="preserve">realizoval </w:t>
      </w:r>
      <w:r w:rsidRPr="00384DD8">
        <w:rPr>
          <w:rFonts w:ascii="Open Sans" w:hAnsi="Open Sans" w:cs="Open Sans"/>
          <w:sz w:val="20"/>
          <w:szCs w:val="20"/>
        </w:rPr>
        <w:t xml:space="preserve">nejméně </w:t>
      </w:r>
    </w:p>
    <w:p w14:paraId="007488B4" w14:textId="3F7D79A3" w:rsidR="00E31C48" w:rsidRPr="00384DD8" w:rsidRDefault="00E31C48" w:rsidP="00384DD8">
      <w:pPr>
        <w:pStyle w:val="Odstavecseseznamem"/>
        <w:numPr>
          <w:ilvl w:val="0"/>
          <w:numId w:val="19"/>
        </w:numPr>
        <w:spacing w:before="120" w:after="120" w:line="240" w:lineRule="auto"/>
        <w:contextualSpacing w:val="0"/>
        <w:jc w:val="both"/>
        <w:rPr>
          <w:rFonts w:ascii="Open Sans" w:hAnsi="Open Sans" w:cs="Open Sans"/>
          <w:sz w:val="20"/>
          <w:szCs w:val="20"/>
        </w:rPr>
      </w:pPr>
      <w:r w:rsidRPr="00384DD8">
        <w:rPr>
          <w:rFonts w:ascii="Open Sans" w:hAnsi="Open Sans" w:cs="Open Sans"/>
          <w:sz w:val="20"/>
          <w:szCs w:val="20"/>
        </w:rPr>
        <w:t>jednu střešní instalac</w:t>
      </w:r>
      <w:r w:rsidRPr="00384DD8">
        <w:rPr>
          <w:rFonts w:ascii="Open Sans" w:hAnsi="Open Sans" w:cs="Open Sans"/>
          <w:sz w:val="20"/>
          <w:szCs w:val="20"/>
        </w:rPr>
        <w:t>i</w:t>
      </w:r>
      <w:r w:rsidRPr="00384DD8">
        <w:rPr>
          <w:rFonts w:ascii="Open Sans" w:hAnsi="Open Sans" w:cs="Open Sans"/>
          <w:sz w:val="20"/>
          <w:szCs w:val="20"/>
        </w:rPr>
        <w:t xml:space="preserve"> FVE o instalovaném výkonu minimálně 25 </w:t>
      </w:r>
      <w:proofErr w:type="spellStart"/>
      <w:r w:rsidRPr="00384DD8">
        <w:rPr>
          <w:rFonts w:ascii="Open Sans" w:hAnsi="Open Sans" w:cs="Open Sans"/>
          <w:sz w:val="20"/>
          <w:szCs w:val="20"/>
        </w:rPr>
        <w:t>kWp</w:t>
      </w:r>
      <w:proofErr w:type="spellEnd"/>
      <w:r w:rsidRPr="00384DD8">
        <w:rPr>
          <w:rFonts w:ascii="Open Sans" w:hAnsi="Open Sans" w:cs="Open Sans"/>
          <w:sz w:val="20"/>
          <w:szCs w:val="20"/>
        </w:rPr>
        <w:t>, která spočívala v realizaci stavební úpravy na veřejné budově realizované za provozu, zpracováním projektové dokumentace do fáze dokumentace provedení a zajištění potřebné dodávky softwaru;</w:t>
      </w:r>
    </w:p>
    <w:p w14:paraId="11AD1C70" w14:textId="425DD28A" w:rsidR="00E31C48" w:rsidRPr="00384DD8" w:rsidRDefault="00384DD8" w:rsidP="00384DD8">
      <w:pPr>
        <w:pStyle w:val="Odstavecseseznamem"/>
        <w:numPr>
          <w:ilvl w:val="0"/>
          <w:numId w:val="19"/>
        </w:numPr>
        <w:spacing w:before="120" w:after="120" w:line="240" w:lineRule="auto"/>
        <w:contextualSpacing w:val="0"/>
        <w:jc w:val="both"/>
        <w:rPr>
          <w:rFonts w:ascii="Open Sans" w:hAnsi="Open Sans" w:cs="Open Sans"/>
          <w:sz w:val="20"/>
          <w:szCs w:val="20"/>
        </w:rPr>
      </w:pPr>
      <w:r w:rsidRPr="00384DD8">
        <w:rPr>
          <w:rFonts w:ascii="Open Sans" w:hAnsi="Open Sans" w:cs="Open Sans"/>
          <w:sz w:val="20"/>
          <w:szCs w:val="20"/>
        </w:rPr>
        <w:t xml:space="preserve">jednu </w:t>
      </w:r>
      <w:r w:rsidR="00E31C48" w:rsidRPr="00384DD8">
        <w:rPr>
          <w:rFonts w:ascii="Open Sans" w:hAnsi="Open Sans" w:cs="Open Sans"/>
          <w:sz w:val="20"/>
          <w:szCs w:val="20"/>
        </w:rPr>
        <w:t>střešní instalac</w:t>
      </w:r>
      <w:r w:rsidRPr="00384DD8">
        <w:rPr>
          <w:rFonts w:ascii="Open Sans" w:hAnsi="Open Sans" w:cs="Open Sans"/>
          <w:sz w:val="20"/>
          <w:szCs w:val="20"/>
        </w:rPr>
        <w:t>i</w:t>
      </w:r>
      <w:r w:rsidR="00E31C48" w:rsidRPr="00384DD8">
        <w:rPr>
          <w:rFonts w:ascii="Open Sans" w:hAnsi="Open Sans" w:cs="Open Sans"/>
          <w:sz w:val="20"/>
          <w:szCs w:val="20"/>
        </w:rPr>
        <w:t xml:space="preserve"> FVE o instalovaném výkonu alespoň 15 </w:t>
      </w:r>
      <w:proofErr w:type="spellStart"/>
      <w:r w:rsidR="00E31C48" w:rsidRPr="00384DD8">
        <w:rPr>
          <w:rFonts w:ascii="Open Sans" w:hAnsi="Open Sans" w:cs="Open Sans"/>
          <w:sz w:val="20"/>
          <w:szCs w:val="20"/>
        </w:rPr>
        <w:t>kWp</w:t>
      </w:r>
      <w:proofErr w:type="spellEnd"/>
      <w:r w:rsidR="00E31C48" w:rsidRPr="00384DD8">
        <w:rPr>
          <w:rFonts w:ascii="Open Sans" w:hAnsi="Open Sans" w:cs="Open Sans"/>
          <w:sz w:val="20"/>
          <w:szCs w:val="20"/>
        </w:rPr>
        <w:t xml:space="preserve"> ve spojení s bateriovým systémem o kapacitě nejméně 30 kWh.</w:t>
      </w:r>
    </w:p>
    <w:bookmarkEnd w:id="0"/>
    <w:p w14:paraId="3928AD43" w14:textId="7CC59FD9" w:rsidR="00E31C48" w:rsidRDefault="00E31C48" w:rsidP="00384DD8">
      <w:pPr>
        <w:spacing w:before="120" w:after="120" w:line="240" w:lineRule="auto"/>
        <w:ind w:left="1134"/>
        <w:jc w:val="both"/>
        <w:rPr>
          <w:rFonts w:ascii="Open Sans" w:hAnsi="Open Sans" w:cs="Open Sans"/>
          <w:sz w:val="20"/>
          <w:szCs w:val="20"/>
        </w:rPr>
      </w:pPr>
      <w:r w:rsidRPr="00384DD8">
        <w:rPr>
          <w:rFonts w:ascii="Open Sans" w:hAnsi="Open Sans" w:cs="Open Sans"/>
          <w:sz w:val="20"/>
          <w:szCs w:val="20"/>
        </w:rPr>
        <w:t>Výše uvedené požadavky lze splnit kumulovaně, tedy jednou zakázkou lze prokázat splnění požadavků 1-</w:t>
      </w:r>
      <w:r w:rsidR="00384DD8">
        <w:rPr>
          <w:rFonts w:ascii="Open Sans" w:hAnsi="Open Sans" w:cs="Open Sans"/>
          <w:sz w:val="20"/>
          <w:szCs w:val="20"/>
        </w:rPr>
        <w:t>2</w:t>
      </w:r>
      <w:r w:rsidRPr="00384DD8">
        <w:rPr>
          <w:rFonts w:ascii="Open Sans" w:hAnsi="Open Sans" w:cs="Open Sans"/>
          <w:sz w:val="20"/>
          <w:szCs w:val="20"/>
        </w:rPr>
        <w:t>.</w:t>
      </w:r>
    </w:p>
    <w:p w14:paraId="3230A38B" w14:textId="688BA7A3" w:rsidR="00E31C48" w:rsidRPr="005F0856" w:rsidRDefault="00E31C48" w:rsidP="00E31C48">
      <w:pPr>
        <w:pStyle w:val="Bezmezer"/>
        <w:rPr>
          <w:rFonts w:cstheme="minorHAnsi"/>
          <w:szCs w:val="20"/>
        </w:rPr>
      </w:pPr>
    </w:p>
    <w:p w14:paraId="73BA73EE" w14:textId="77777777" w:rsidR="005918D0" w:rsidRPr="005F0856" w:rsidRDefault="005918D0" w:rsidP="005918D0">
      <w:pPr>
        <w:pStyle w:val="Bezmezer"/>
        <w:spacing w:before="120" w:line="240" w:lineRule="auto"/>
        <w:rPr>
          <w:rFonts w:cs="Open Sans"/>
          <w:szCs w:val="20"/>
        </w:rPr>
      </w:pPr>
    </w:p>
    <w:p w14:paraId="046A0EF5" w14:textId="77777777" w:rsidR="005918D0" w:rsidRPr="005F0856" w:rsidRDefault="005918D0" w:rsidP="005918D0">
      <w:pPr>
        <w:pStyle w:val="Bezmezer"/>
        <w:spacing w:before="120" w:line="240" w:lineRule="auto"/>
        <w:rPr>
          <w:rFonts w:cs="Open Sans"/>
          <w:szCs w:val="20"/>
        </w:rPr>
      </w:pPr>
    </w:p>
    <w:p w14:paraId="273D8377" w14:textId="77777777" w:rsidR="005918D0" w:rsidRDefault="005918D0" w:rsidP="005918D0">
      <w:pPr>
        <w:pStyle w:val="Bezmezer"/>
        <w:spacing w:before="120" w:line="240" w:lineRule="auto"/>
        <w:rPr>
          <w:rFonts w:cs="Open Sans"/>
          <w:szCs w:val="20"/>
        </w:rPr>
        <w:sectPr w:rsidR="005918D0" w:rsidSect="006C74D9">
          <w:headerReference w:type="default" r:id="rId8"/>
          <w:pgSz w:w="11906" w:h="16838"/>
          <w:pgMar w:top="1417" w:right="1417" w:bottom="1417" w:left="1417" w:header="708" w:footer="708" w:gutter="0"/>
          <w:cols w:space="708"/>
          <w:docGrid w:linePitch="360"/>
        </w:sectPr>
      </w:pPr>
    </w:p>
    <w:p w14:paraId="070AE4A1" w14:textId="77777777" w:rsidR="005918D0" w:rsidRPr="009E3684" w:rsidRDefault="005918D0" w:rsidP="005918D0">
      <w:pPr>
        <w:pStyle w:val="Bezmezer"/>
        <w:spacing w:before="120" w:line="240" w:lineRule="auto"/>
        <w:rPr>
          <w:rFonts w:cs="Open Sans"/>
          <w:szCs w:val="20"/>
        </w:rPr>
      </w:pPr>
    </w:p>
    <w:tbl>
      <w:tblPr>
        <w:tblStyle w:val="Mkatabulky"/>
        <w:tblW w:w="13495" w:type="dxa"/>
        <w:tblInd w:w="-459" w:type="dxa"/>
        <w:tblLayout w:type="fixed"/>
        <w:tblLook w:val="04A0" w:firstRow="1" w:lastRow="0" w:firstColumn="1" w:lastColumn="0" w:noHBand="0" w:noVBand="1"/>
      </w:tblPr>
      <w:tblGrid>
        <w:gridCol w:w="1447"/>
        <w:gridCol w:w="1701"/>
        <w:gridCol w:w="1559"/>
        <w:gridCol w:w="2268"/>
        <w:gridCol w:w="1276"/>
        <w:gridCol w:w="1701"/>
        <w:gridCol w:w="1417"/>
        <w:gridCol w:w="2126"/>
      </w:tblGrid>
      <w:tr w:rsidR="004D4F17" w:rsidRPr="00C62560" w14:paraId="7FE9F0FE" w14:textId="77777777" w:rsidTr="005918D0">
        <w:tc>
          <w:tcPr>
            <w:tcW w:w="1447" w:type="dxa"/>
          </w:tcPr>
          <w:p w14:paraId="2268429D" w14:textId="77777777" w:rsidR="004D4F17" w:rsidRPr="003257CD" w:rsidRDefault="004D4F17" w:rsidP="007C657A">
            <w:pPr>
              <w:pStyle w:val="Bezmezer"/>
              <w:jc w:val="center"/>
              <w:rPr>
                <w:rFonts w:cstheme="minorHAnsi"/>
                <w:b/>
                <w:bCs/>
                <w:szCs w:val="20"/>
              </w:rPr>
            </w:pPr>
            <w:r w:rsidRPr="003257CD">
              <w:rPr>
                <w:rFonts w:cstheme="minorHAnsi"/>
                <w:b/>
                <w:bCs/>
                <w:szCs w:val="20"/>
              </w:rPr>
              <w:t>Název investiční akce</w:t>
            </w:r>
          </w:p>
        </w:tc>
        <w:tc>
          <w:tcPr>
            <w:tcW w:w="1701" w:type="dxa"/>
          </w:tcPr>
          <w:p w14:paraId="16B146C4" w14:textId="77777777" w:rsidR="004D4F17" w:rsidRPr="003257CD" w:rsidRDefault="004D4F17" w:rsidP="007C657A">
            <w:pPr>
              <w:pStyle w:val="Bezmezer"/>
              <w:jc w:val="center"/>
              <w:rPr>
                <w:rFonts w:cstheme="minorHAnsi"/>
                <w:b/>
                <w:bCs/>
                <w:szCs w:val="20"/>
              </w:rPr>
            </w:pPr>
            <w:r w:rsidRPr="003257CD">
              <w:rPr>
                <w:rFonts w:cstheme="minorHAnsi"/>
                <w:b/>
                <w:bCs/>
                <w:szCs w:val="20"/>
              </w:rPr>
              <w:t>Rozsah plnění</w:t>
            </w:r>
          </w:p>
        </w:tc>
        <w:tc>
          <w:tcPr>
            <w:tcW w:w="1559" w:type="dxa"/>
          </w:tcPr>
          <w:p w14:paraId="29F49BBB" w14:textId="77777777" w:rsidR="004D4F17" w:rsidRPr="003257CD" w:rsidRDefault="004D4F17" w:rsidP="007C657A">
            <w:pPr>
              <w:pStyle w:val="Bezmezer"/>
              <w:jc w:val="center"/>
              <w:rPr>
                <w:rFonts w:cstheme="minorHAnsi"/>
                <w:b/>
                <w:bCs/>
                <w:szCs w:val="20"/>
              </w:rPr>
            </w:pPr>
            <w:r w:rsidRPr="003257CD">
              <w:rPr>
                <w:rFonts w:cstheme="minorHAnsi"/>
                <w:b/>
                <w:bCs/>
                <w:szCs w:val="20"/>
              </w:rPr>
              <w:t>Výše finančního plnění v Kč bez DPH</w:t>
            </w:r>
          </w:p>
        </w:tc>
        <w:tc>
          <w:tcPr>
            <w:tcW w:w="2268" w:type="dxa"/>
          </w:tcPr>
          <w:p w14:paraId="28071633" w14:textId="2897B2D8" w:rsidR="004D4F17" w:rsidRPr="003257CD" w:rsidRDefault="005918D0" w:rsidP="007C657A">
            <w:pPr>
              <w:pStyle w:val="Bezmezer"/>
              <w:jc w:val="center"/>
              <w:rPr>
                <w:rFonts w:cstheme="minorHAnsi"/>
                <w:b/>
                <w:bCs/>
                <w:szCs w:val="20"/>
              </w:rPr>
            </w:pPr>
            <w:r>
              <w:rPr>
                <w:rFonts w:cstheme="minorHAnsi"/>
                <w:b/>
                <w:bCs/>
                <w:szCs w:val="20"/>
              </w:rPr>
              <w:t>P</w:t>
            </w:r>
            <w:r w:rsidR="004D4F17" w:rsidRPr="003257CD">
              <w:rPr>
                <w:rFonts w:cstheme="minorHAnsi"/>
                <w:b/>
                <w:bCs/>
                <w:szCs w:val="20"/>
              </w:rPr>
              <w:t>říjemce plnění včetně kontaktní osoby</w:t>
            </w:r>
          </w:p>
        </w:tc>
        <w:tc>
          <w:tcPr>
            <w:tcW w:w="1276" w:type="dxa"/>
          </w:tcPr>
          <w:p w14:paraId="32EB5E06" w14:textId="77777777" w:rsidR="004D4F17" w:rsidRPr="003257CD" w:rsidRDefault="004D4F17" w:rsidP="007C657A">
            <w:pPr>
              <w:pStyle w:val="Bezmezer"/>
              <w:jc w:val="center"/>
              <w:rPr>
                <w:rFonts w:cstheme="minorHAnsi"/>
                <w:b/>
                <w:bCs/>
                <w:szCs w:val="20"/>
              </w:rPr>
            </w:pPr>
            <w:r w:rsidRPr="003257CD">
              <w:rPr>
                <w:rFonts w:cstheme="minorHAnsi"/>
                <w:b/>
                <w:bCs/>
                <w:szCs w:val="20"/>
              </w:rPr>
              <w:t>Doba realizace</w:t>
            </w:r>
          </w:p>
        </w:tc>
        <w:tc>
          <w:tcPr>
            <w:tcW w:w="1701" w:type="dxa"/>
          </w:tcPr>
          <w:p w14:paraId="0A82C833" w14:textId="77777777" w:rsidR="004D4F17" w:rsidRPr="003257CD" w:rsidRDefault="004D4F17" w:rsidP="007C657A">
            <w:pPr>
              <w:pStyle w:val="Bezmezer"/>
              <w:jc w:val="center"/>
              <w:rPr>
                <w:rFonts w:cstheme="minorHAnsi"/>
                <w:b/>
                <w:bCs/>
                <w:szCs w:val="20"/>
              </w:rPr>
            </w:pPr>
            <w:r w:rsidRPr="003257CD">
              <w:rPr>
                <w:rFonts w:cstheme="minorHAnsi"/>
                <w:b/>
                <w:bCs/>
                <w:szCs w:val="20"/>
              </w:rPr>
              <w:t>Realizace s jiným dodavatelem</w:t>
            </w:r>
          </w:p>
        </w:tc>
        <w:tc>
          <w:tcPr>
            <w:tcW w:w="1417" w:type="dxa"/>
          </w:tcPr>
          <w:p w14:paraId="564712F5" w14:textId="77777777" w:rsidR="004D4F17" w:rsidRPr="003257CD" w:rsidRDefault="004D4F17" w:rsidP="007C657A">
            <w:pPr>
              <w:pStyle w:val="Bezmezer"/>
              <w:jc w:val="center"/>
              <w:rPr>
                <w:rFonts w:cstheme="minorHAnsi"/>
                <w:b/>
                <w:bCs/>
                <w:szCs w:val="20"/>
              </w:rPr>
            </w:pPr>
            <w:r w:rsidRPr="003257CD">
              <w:rPr>
                <w:rFonts w:cstheme="minorHAnsi"/>
                <w:b/>
                <w:bCs/>
                <w:szCs w:val="20"/>
              </w:rPr>
              <w:t>Podíl jiného dodavatele na celkovém plnění</w:t>
            </w:r>
          </w:p>
        </w:tc>
        <w:tc>
          <w:tcPr>
            <w:tcW w:w="2126" w:type="dxa"/>
          </w:tcPr>
          <w:p w14:paraId="7FAF3750" w14:textId="77777777" w:rsidR="004D4F17" w:rsidRPr="003257CD" w:rsidRDefault="004D4F17" w:rsidP="007C657A">
            <w:pPr>
              <w:pStyle w:val="Bezmezer"/>
              <w:jc w:val="center"/>
              <w:rPr>
                <w:rFonts w:cstheme="minorHAnsi"/>
                <w:b/>
                <w:bCs/>
                <w:szCs w:val="20"/>
              </w:rPr>
            </w:pPr>
            <w:r w:rsidRPr="003257CD">
              <w:rPr>
                <w:rFonts w:cstheme="minorHAnsi"/>
                <w:b/>
                <w:bCs/>
                <w:szCs w:val="20"/>
              </w:rPr>
              <w:t>Dodavatel vystupoval jako poddodavatel</w:t>
            </w:r>
          </w:p>
        </w:tc>
      </w:tr>
      <w:tr w:rsidR="004D4F17" w:rsidRPr="00C62560" w14:paraId="74426FE1" w14:textId="77777777" w:rsidTr="005918D0">
        <w:tc>
          <w:tcPr>
            <w:tcW w:w="1447" w:type="dxa"/>
          </w:tcPr>
          <w:p w14:paraId="4CCF4712" w14:textId="77777777" w:rsidR="004D4F17" w:rsidRPr="00C62560" w:rsidRDefault="004D4F17" w:rsidP="007C657A">
            <w:pPr>
              <w:pStyle w:val="Bezmezer"/>
              <w:rPr>
                <w:rFonts w:cstheme="minorHAnsi"/>
              </w:rPr>
            </w:pPr>
          </w:p>
        </w:tc>
        <w:tc>
          <w:tcPr>
            <w:tcW w:w="1701" w:type="dxa"/>
          </w:tcPr>
          <w:p w14:paraId="0C6584EA" w14:textId="77777777" w:rsidR="004D4F17" w:rsidRPr="00C62560" w:rsidRDefault="004D4F17" w:rsidP="007C657A">
            <w:pPr>
              <w:pStyle w:val="Bezmezer"/>
              <w:rPr>
                <w:rFonts w:cstheme="minorHAnsi"/>
              </w:rPr>
            </w:pPr>
          </w:p>
        </w:tc>
        <w:tc>
          <w:tcPr>
            <w:tcW w:w="1559" w:type="dxa"/>
          </w:tcPr>
          <w:p w14:paraId="2DA8C9B8" w14:textId="77777777" w:rsidR="004D4F17" w:rsidRPr="00C62560" w:rsidRDefault="004D4F17" w:rsidP="007C657A">
            <w:pPr>
              <w:pStyle w:val="Bezmezer"/>
              <w:rPr>
                <w:rFonts w:cstheme="minorHAnsi"/>
              </w:rPr>
            </w:pPr>
          </w:p>
        </w:tc>
        <w:tc>
          <w:tcPr>
            <w:tcW w:w="2268" w:type="dxa"/>
          </w:tcPr>
          <w:p w14:paraId="3F4F60F9" w14:textId="77777777" w:rsidR="004D4F17" w:rsidRPr="00C62560" w:rsidRDefault="004D4F17" w:rsidP="007C657A">
            <w:pPr>
              <w:pStyle w:val="Bezmezer"/>
              <w:rPr>
                <w:rFonts w:cstheme="minorHAnsi"/>
              </w:rPr>
            </w:pPr>
          </w:p>
        </w:tc>
        <w:tc>
          <w:tcPr>
            <w:tcW w:w="1276" w:type="dxa"/>
          </w:tcPr>
          <w:p w14:paraId="63481515" w14:textId="77777777" w:rsidR="004D4F17" w:rsidRPr="00C62560" w:rsidRDefault="004D4F17" w:rsidP="007C657A">
            <w:pPr>
              <w:pStyle w:val="Bezmezer"/>
              <w:rPr>
                <w:rFonts w:cstheme="minorHAnsi"/>
              </w:rPr>
            </w:pPr>
          </w:p>
        </w:tc>
        <w:tc>
          <w:tcPr>
            <w:tcW w:w="1701" w:type="dxa"/>
          </w:tcPr>
          <w:p w14:paraId="5F5DC4A8" w14:textId="77777777" w:rsidR="004D4F17" w:rsidRPr="00C62560" w:rsidRDefault="004D4F17" w:rsidP="007C657A">
            <w:pPr>
              <w:pStyle w:val="Bezmezer"/>
              <w:rPr>
                <w:rFonts w:cstheme="minorHAnsi"/>
              </w:rPr>
            </w:pPr>
          </w:p>
        </w:tc>
        <w:tc>
          <w:tcPr>
            <w:tcW w:w="1417" w:type="dxa"/>
          </w:tcPr>
          <w:p w14:paraId="2B4E4ECE" w14:textId="77777777" w:rsidR="004D4F17" w:rsidRPr="00C62560" w:rsidRDefault="004D4F17" w:rsidP="007C657A">
            <w:pPr>
              <w:pStyle w:val="Bezmezer"/>
              <w:rPr>
                <w:rFonts w:cstheme="minorHAnsi"/>
              </w:rPr>
            </w:pPr>
          </w:p>
        </w:tc>
        <w:tc>
          <w:tcPr>
            <w:tcW w:w="2126" w:type="dxa"/>
          </w:tcPr>
          <w:p w14:paraId="7631EC48" w14:textId="77777777" w:rsidR="004D4F17" w:rsidRPr="00C62560" w:rsidRDefault="004D4F17" w:rsidP="007C657A">
            <w:pPr>
              <w:pStyle w:val="Bezmezer"/>
              <w:rPr>
                <w:rFonts w:cstheme="minorHAnsi"/>
              </w:rPr>
            </w:pPr>
          </w:p>
        </w:tc>
      </w:tr>
      <w:tr w:rsidR="004D4F17" w:rsidRPr="00C62560" w14:paraId="08221F01" w14:textId="77777777" w:rsidTr="005918D0">
        <w:tc>
          <w:tcPr>
            <w:tcW w:w="1447" w:type="dxa"/>
          </w:tcPr>
          <w:p w14:paraId="33CAEFF8" w14:textId="77777777" w:rsidR="004D4F17" w:rsidRPr="00C62560" w:rsidRDefault="004D4F17" w:rsidP="007C657A">
            <w:pPr>
              <w:pStyle w:val="Bezmezer"/>
              <w:rPr>
                <w:rFonts w:cstheme="minorHAnsi"/>
              </w:rPr>
            </w:pPr>
          </w:p>
        </w:tc>
        <w:tc>
          <w:tcPr>
            <w:tcW w:w="1701" w:type="dxa"/>
          </w:tcPr>
          <w:p w14:paraId="33210854" w14:textId="77777777" w:rsidR="004D4F17" w:rsidRPr="00C62560" w:rsidRDefault="004D4F17" w:rsidP="007C657A">
            <w:pPr>
              <w:pStyle w:val="Bezmezer"/>
              <w:rPr>
                <w:rFonts w:cstheme="minorHAnsi"/>
              </w:rPr>
            </w:pPr>
          </w:p>
        </w:tc>
        <w:tc>
          <w:tcPr>
            <w:tcW w:w="1559" w:type="dxa"/>
          </w:tcPr>
          <w:p w14:paraId="15495B34" w14:textId="77777777" w:rsidR="004D4F17" w:rsidRPr="00C62560" w:rsidRDefault="004D4F17" w:rsidP="007C657A">
            <w:pPr>
              <w:pStyle w:val="Bezmezer"/>
              <w:rPr>
                <w:rFonts w:cstheme="minorHAnsi"/>
              </w:rPr>
            </w:pPr>
          </w:p>
        </w:tc>
        <w:tc>
          <w:tcPr>
            <w:tcW w:w="2268" w:type="dxa"/>
          </w:tcPr>
          <w:p w14:paraId="3A3CA7D1" w14:textId="77777777" w:rsidR="004D4F17" w:rsidRPr="00C62560" w:rsidRDefault="004D4F17" w:rsidP="007C657A">
            <w:pPr>
              <w:pStyle w:val="Bezmezer"/>
              <w:rPr>
                <w:rFonts w:cstheme="minorHAnsi"/>
              </w:rPr>
            </w:pPr>
          </w:p>
        </w:tc>
        <w:tc>
          <w:tcPr>
            <w:tcW w:w="1276" w:type="dxa"/>
          </w:tcPr>
          <w:p w14:paraId="43FED32B" w14:textId="77777777" w:rsidR="004D4F17" w:rsidRPr="00C62560" w:rsidRDefault="004D4F17" w:rsidP="007C657A">
            <w:pPr>
              <w:pStyle w:val="Bezmezer"/>
              <w:rPr>
                <w:rFonts w:cstheme="minorHAnsi"/>
              </w:rPr>
            </w:pPr>
          </w:p>
        </w:tc>
        <w:tc>
          <w:tcPr>
            <w:tcW w:w="1701" w:type="dxa"/>
          </w:tcPr>
          <w:p w14:paraId="21F7F516" w14:textId="77777777" w:rsidR="004D4F17" w:rsidRPr="00C62560" w:rsidRDefault="004D4F17" w:rsidP="007C657A">
            <w:pPr>
              <w:pStyle w:val="Bezmezer"/>
              <w:rPr>
                <w:rFonts w:cstheme="minorHAnsi"/>
              </w:rPr>
            </w:pPr>
          </w:p>
        </w:tc>
        <w:tc>
          <w:tcPr>
            <w:tcW w:w="1417" w:type="dxa"/>
          </w:tcPr>
          <w:p w14:paraId="40820603" w14:textId="77777777" w:rsidR="004D4F17" w:rsidRPr="00C62560" w:rsidRDefault="004D4F17" w:rsidP="007C657A">
            <w:pPr>
              <w:pStyle w:val="Bezmezer"/>
              <w:rPr>
                <w:rFonts w:cstheme="minorHAnsi"/>
              </w:rPr>
            </w:pPr>
          </w:p>
        </w:tc>
        <w:tc>
          <w:tcPr>
            <w:tcW w:w="2126" w:type="dxa"/>
          </w:tcPr>
          <w:p w14:paraId="572D83B2" w14:textId="77777777" w:rsidR="004D4F17" w:rsidRPr="00C62560" w:rsidRDefault="004D4F17" w:rsidP="007C657A">
            <w:pPr>
              <w:pStyle w:val="Bezmezer"/>
              <w:rPr>
                <w:rFonts w:cstheme="minorHAnsi"/>
              </w:rPr>
            </w:pPr>
          </w:p>
        </w:tc>
      </w:tr>
      <w:tr w:rsidR="004D4F17" w:rsidRPr="00C62560" w14:paraId="603DCBDE" w14:textId="77777777" w:rsidTr="005918D0">
        <w:tc>
          <w:tcPr>
            <w:tcW w:w="1447" w:type="dxa"/>
          </w:tcPr>
          <w:p w14:paraId="200C2CF3" w14:textId="77777777" w:rsidR="004D4F17" w:rsidRPr="00C62560" w:rsidRDefault="004D4F17" w:rsidP="007C657A">
            <w:pPr>
              <w:pStyle w:val="Bezmezer"/>
              <w:rPr>
                <w:rFonts w:cstheme="minorHAnsi"/>
              </w:rPr>
            </w:pPr>
          </w:p>
        </w:tc>
        <w:tc>
          <w:tcPr>
            <w:tcW w:w="1701" w:type="dxa"/>
          </w:tcPr>
          <w:p w14:paraId="452DDB2D" w14:textId="77777777" w:rsidR="004D4F17" w:rsidRPr="00C62560" w:rsidRDefault="004D4F17" w:rsidP="007C657A">
            <w:pPr>
              <w:pStyle w:val="Bezmezer"/>
              <w:rPr>
                <w:rFonts w:cstheme="minorHAnsi"/>
              </w:rPr>
            </w:pPr>
          </w:p>
        </w:tc>
        <w:tc>
          <w:tcPr>
            <w:tcW w:w="1559" w:type="dxa"/>
          </w:tcPr>
          <w:p w14:paraId="0B3E1F66" w14:textId="77777777" w:rsidR="004D4F17" w:rsidRPr="00C62560" w:rsidRDefault="004D4F17" w:rsidP="007C657A">
            <w:pPr>
              <w:pStyle w:val="Bezmezer"/>
              <w:rPr>
                <w:rFonts w:cstheme="minorHAnsi"/>
              </w:rPr>
            </w:pPr>
          </w:p>
        </w:tc>
        <w:tc>
          <w:tcPr>
            <w:tcW w:w="2268" w:type="dxa"/>
          </w:tcPr>
          <w:p w14:paraId="69473B8F" w14:textId="77777777" w:rsidR="004D4F17" w:rsidRPr="00C62560" w:rsidRDefault="004D4F17" w:rsidP="007C657A">
            <w:pPr>
              <w:pStyle w:val="Bezmezer"/>
              <w:rPr>
                <w:rFonts w:cstheme="minorHAnsi"/>
              </w:rPr>
            </w:pPr>
          </w:p>
        </w:tc>
        <w:tc>
          <w:tcPr>
            <w:tcW w:w="1276" w:type="dxa"/>
          </w:tcPr>
          <w:p w14:paraId="6CC4BCEE" w14:textId="77777777" w:rsidR="004D4F17" w:rsidRPr="00C62560" w:rsidRDefault="004D4F17" w:rsidP="007C657A">
            <w:pPr>
              <w:pStyle w:val="Bezmezer"/>
              <w:rPr>
                <w:rFonts w:cstheme="minorHAnsi"/>
              </w:rPr>
            </w:pPr>
          </w:p>
        </w:tc>
        <w:tc>
          <w:tcPr>
            <w:tcW w:w="1701" w:type="dxa"/>
          </w:tcPr>
          <w:p w14:paraId="5290EA73" w14:textId="77777777" w:rsidR="004D4F17" w:rsidRPr="00C62560" w:rsidRDefault="004D4F17" w:rsidP="007C657A">
            <w:pPr>
              <w:pStyle w:val="Bezmezer"/>
              <w:rPr>
                <w:rFonts w:cstheme="minorHAnsi"/>
              </w:rPr>
            </w:pPr>
          </w:p>
        </w:tc>
        <w:tc>
          <w:tcPr>
            <w:tcW w:w="1417" w:type="dxa"/>
          </w:tcPr>
          <w:p w14:paraId="1C7F1E83" w14:textId="77777777" w:rsidR="004D4F17" w:rsidRPr="00C62560" w:rsidRDefault="004D4F17" w:rsidP="007C657A">
            <w:pPr>
              <w:pStyle w:val="Bezmezer"/>
              <w:rPr>
                <w:rFonts w:cstheme="minorHAnsi"/>
              </w:rPr>
            </w:pPr>
          </w:p>
        </w:tc>
        <w:tc>
          <w:tcPr>
            <w:tcW w:w="2126" w:type="dxa"/>
          </w:tcPr>
          <w:p w14:paraId="53C24E2C" w14:textId="77777777" w:rsidR="004D4F17" w:rsidRPr="00C62560" w:rsidRDefault="004D4F17" w:rsidP="007C657A">
            <w:pPr>
              <w:pStyle w:val="Bezmezer"/>
              <w:rPr>
                <w:rFonts w:cstheme="minorHAnsi"/>
              </w:rPr>
            </w:pPr>
          </w:p>
        </w:tc>
      </w:tr>
    </w:tbl>
    <w:p w14:paraId="3DC2F457" w14:textId="77777777" w:rsidR="004D4F17" w:rsidRPr="00C62560" w:rsidRDefault="004D4F17" w:rsidP="004D4F17">
      <w:pPr>
        <w:pStyle w:val="Bezmezer"/>
        <w:rPr>
          <w:rFonts w:cstheme="minorHAnsi"/>
        </w:rPr>
      </w:pPr>
    </w:p>
    <w:p w14:paraId="4480E5AC" w14:textId="073B95A6" w:rsidR="004D4F17" w:rsidRPr="00C62560" w:rsidRDefault="004D4F17" w:rsidP="004D4F17">
      <w:pPr>
        <w:pStyle w:val="Bezmezer"/>
        <w:rPr>
          <w:rFonts w:cstheme="minorHAnsi"/>
        </w:rPr>
      </w:pPr>
      <w:r w:rsidRPr="00C62560">
        <w:rPr>
          <w:rFonts w:cstheme="minorHAnsi"/>
        </w:rPr>
        <w:t>Pozn.: V případě prokazování technické kvalifikace prostřednictvím poddodavatele je nutno u každé významné zakázky uvést</w:t>
      </w:r>
      <w:r w:rsidR="005918D0">
        <w:rPr>
          <w:rFonts w:cstheme="minorHAnsi"/>
        </w:rPr>
        <w:t>,</w:t>
      </w:r>
      <w:r w:rsidRPr="00C62560">
        <w:rPr>
          <w:rFonts w:cstheme="minorHAnsi"/>
        </w:rPr>
        <w:t xml:space="preserve"> zda byla realizována společně s jiným dodavatelem a jaký byl podíl dodavatele (stanovení v %) na celkovém plnění, či zda byla realizována dodavatelem jako poddodavatelem s uvedením rozsahu, v jakém se na plnění </w:t>
      </w:r>
      <w:r w:rsidR="005918D0">
        <w:rPr>
          <w:rFonts w:cstheme="minorHAnsi"/>
        </w:rPr>
        <w:t>služby</w:t>
      </w:r>
      <w:r w:rsidRPr="00C62560">
        <w:rPr>
          <w:rFonts w:cstheme="minorHAnsi"/>
        </w:rPr>
        <w:t xml:space="preserve"> podílel.</w:t>
      </w:r>
    </w:p>
    <w:p w14:paraId="1FF7C50A" w14:textId="77777777" w:rsidR="004D4F17" w:rsidRPr="00C62560" w:rsidRDefault="004D4F17" w:rsidP="004D4F17">
      <w:pPr>
        <w:pStyle w:val="Bezmezer"/>
        <w:rPr>
          <w:rFonts w:cstheme="minorHAnsi"/>
        </w:rPr>
      </w:pPr>
    </w:p>
    <w:p w14:paraId="7F4EC408" w14:textId="7D49B8AF" w:rsidR="004D4F17" w:rsidRDefault="004D4F17" w:rsidP="004D4F17">
      <w:pPr>
        <w:pStyle w:val="Bezmezer"/>
        <w:rPr>
          <w:rFonts w:cstheme="minorHAnsi"/>
        </w:rPr>
      </w:pPr>
      <w:r w:rsidRPr="00C62560">
        <w:rPr>
          <w:rFonts w:cstheme="minorHAnsi"/>
        </w:rPr>
        <w:t>Dále čestně prohlaš</w:t>
      </w:r>
      <w:r>
        <w:rPr>
          <w:rFonts w:cstheme="minorHAnsi"/>
        </w:rPr>
        <w:t>uji, že jsem osobou, která</w:t>
      </w:r>
      <w:r w:rsidRPr="00C62560">
        <w:rPr>
          <w:rFonts w:cstheme="minorHAnsi"/>
        </w:rPr>
        <w:t xml:space="preserve"> splňuje minimální úroveň technických kvalifikačních předpokladů stanovených v </w:t>
      </w:r>
      <w:r w:rsidR="005918D0">
        <w:rPr>
          <w:rFonts w:cstheme="minorHAnsi"/>
        </w:rPr>
        <w:t>čl. 3.</w:t>
      </w:r>
      <w:r w:rsidR="00384DD8">
        <w:rPr>
          <w:rFonts w:cstheme="minorHAnsi"/>
        </w:rPr>
        <w:t>3</w:t>
      </w:r>
      <w:r w:rsidR="005918D0">
        <w:rPr>
          <w:rFonts w:cstheme="minorHAnsi"/>
        </w:rPr>
        <w:t xml:space="preserve"> odst. </w:t>
      </w:r>
      <w:proofErr w:type="spellStart"/>
      <w:r w:rsidR="005918D0">
        <w:rPr>
          <w:rFonts w:cstheme="minorHAnsi"/>
        </w:rPr>
        <w:t>i</w:t>
      </w:r>
      <w:r w:rsidR="00384DD8">
        <w:rPr>
          <w:rFonts w:cstheme="minorHAnsi"/>
        </w:rPr>
        <w:t>i</w:t>
      </w:r>
      <w:r w:rsidR="005918D0">
        <w:rPr>
          <w:rFonts w:cstheme="minorHAnsi"/>
        </w:rPr>
        <w:t>i</w:t>
      </w:r>
      <w:proofErr w:type="spellEnd"/>
      <w:r w:rsidR="005918D0">
        <w:rPr>
          <w:rFonts w:cstheme="minorHAnsi"/>
        </w:rPr>
        <w:t xml:space="preserve"> zadávací</w:t>
      </w:r>
      <w:r w:rsidR="005918D0" w:rsidRPr="00C62560">
        <w:rPr>
          <w:rFonts w:cstheme="minorHAnsi"/>
        </w:rPr>
        <w:t xml:space="preserve"> dokumentace</w:t>
      </w:r>
      <w:r w:rsidRPr="00C62560">
        <w:rPr>
          <w:rFonts w:cstheme="minorHAnsi"/>
        </w:rPr>
        <w:t>, neboť disponuj</w:t>
      </w:r>
      <w:r>
        <w:rPr>
          <w:rFonts w:cstheme="minorHAnsi"/>
        </w:rPr>
        <w:t xml:space="preserve">i </w:t>
      </w:r>
      <w:r w:rsidRPr="00C62560">
        <w:rPr>
          <w:rFonts w:cstheme="minorHAnsi"/>
        </w:rPr>
        <w:t>realizačním týmem určeným k plnění veřejné zakázky</w:t>
      </w:r>
      <w:r w:rsidR="005918D0">
        <w:rPr>
          <w:rFonts w:cstheme="minorHAnsi"/>
        </w:rPr>
        <w:t xml:space="preserve"> v tomto rozsahu: </w:t>
      </w:r>
    </w:p>
    <w:p w14:paraId="305FCBCC" w14:textId="77777777" w:rsidR="00384DD8" w:rsidRPr="00C876B4" w:rsidRDefault="00384DD8" w:rsidP="00384DD8">
      <w:pPr>
        <w:pStyle w:val="Odstavecseseznamem"/>
        <w:numPr>
          <w:ilvl w:val="2"/>
          <w:numId w:val="11"/>
        </w:numPr>
        <w:spacing w:after="120" w:line="240" w:lineRule="exact"/>
        <w:ind w:left="426" w:hanging="357"/>
        <w:contextualSpacing w:val="0"/>
        <w:jc w:val="both"/>
        <w:rPr>
          <w:rFonts w:ascii="Open Sans" w:hAnsi="Open Sans" w:cs="Open Sans"/>
          <w:sz w:val="20"/>
          <w:szCs w:val="20"/>
        </w:rPr>
      </w:pPr>
      <w:bookmarkStart w:id="1" w:name="_Hlk159546338"/>
      <w:r w:rsidRPr="00C876B4">
        <w:rPr>
          <w:rFonts w:ascii="Open Sans" w:hAnsi="Open Sans" w:cs="Open Sans"/>
          <w:b/>
          <w:bCs/>
          <w:sz w:val="20"/>
          <w:szCs w:val="20"/>
        </w:rPr>
        <w:t>zpracovatel studie proveditelnosti</w:t>
      </w:r>
      <w:r w:rsidRPr="00C876B4">
        <w:rPr>
          <w:rFonts w:ascii="Open Sans" w:hAnsi="Open Sans" w:cs="Open Sans"/>
          <w:sz w:val="20"/>
          <w:szCs w:val="20"/>
        </w:rPr>
        <w:t>: Zpracovatelem studie proveditelnosti se rozumí autor studií, kterými dodavatel prokazuje svou technickou kvalifikaci dle čl. 3.3 písm. i této zadávací dokumentace a který současně bude členem týmu dodavatele a jímž bude dodavatel plnit tuto část zakázky.</w:t>
      </w:r>
    </w:p>
    <w:p w14:paraId="661A2A46" w14:textId="77777777" w:rsidR="00384DD8" w:rsidRPr="00EB3022" w:rsidRDefault="00384DD8" w:rsidP="00384DD8">
      <w:pPr>
        <w:pStyle w:val="Odstavecseseznamem"/>
        <w:numPr>
          <w:ilvl w:val="2"/>
          <w:numId w:val="11"/>
        </w:numPr>
        <w:spacing w:after="120" w:line="240" w:lineRule="exact"/>
        <w:ind w:left="426" w:hanging="357"/>
        <w:contextualSpacing w:val="0"/>
        <w:jc w:val="both"/>
        <w:rPr>
          <w:rFonts w:ascii="Open Sans" w:hAnsi="Open Sans" w:cs="Open Sans"/>
          <w:sz w:val="20"/>
          <w:szCs w:val="20"/>
        </w:rPr>
      </w:pPr>
      <w:r w:rsidRPr="00EB3022">
        <w:rPr>
          <w:rFonts w:ascii="Open Sans" w:hAnsi="Open Sans" w:cs="Open Sans"/>
          <w:b/>
          <w:bCs/>
          <w:sz w:val="20"/>
          <w:szCs w:val="20"/>
        </w:rPr>
        <w:t>projektant</w:t>
      </w:r>
      <w:r w:rsidRPr="00EB3022">
        <w:rPr>
          <w:rFonts w:ascii="Open Sans" w:hAnsi="Open Sans" w:cs="Open Sans"/>
          <w:sz w:val="20"/>
          <w:szCs w:val="20"/>
        </w:rPr>
        <w:t xml:space="preserve">: Projektantem se rozumí osoba odpovědná za zpracování projektů FVE a má pro tuto činnost oprávnění podle zvláštního právního předpisu, kterým se pro účely tohoto zadávacího řízení rozumí autorizace na úrovni autorizovaného inženýra nebo technika v oboru </w:t>
      </w:r>
      <w:r w:rsidRPr="00EB3022">
        <w:rPr>
          <w:rFonts w:ascii="Open Sans" w:hAnsi="Open Sans" w:cs="Open Sans"/>
          <w:sz w:val="20"/>
          <w:szCs w:val="20"/>
          <w:u w:val="single"/>
        </w:rPr>
        <w:t>technologická zařízení staveb</w:t>
      </w:r>
      <w:r w:rsidRPr="00EB3022">
        <w:rPr>
          <w:rFonts w:ascii="Open Sans" w:hAnsi="Open Sans" w:cs="Open Sans"/>
          <w:sz w:val="20"/>
          <w:szCs w:val="20"/>
        </w:rPr>
        <w:t xml:space="preserve"> (dle z. č. 360/1992 Sb.). Projektant musí mít minimálně 3 roky praxe v oboru technologická zařízení staveb a </w:t>
      </w:r>
      <w:r w:rsidRPr="00B46EF1">
        <w:rPr>
          <w:rFonts w:ascii="Open Sans" w:hAnsi="Open Sans" w:cs="Open Sans"/>
          <w:sz w:val="20"/>
          <w:szCs w:val="20"/>
        </w:rPr>
        <w:t>musí mít zkušenosti s alespoň třemi střešními instalacemi FVE o instalovaném výkonu alespoň 15</w:t>
      </w:r>
      <w:r w:rsidRPr="004F2721">
        <w:rPr>
          <w:rFonts w:ascii="Open Sans" w:hAnsi="Open Sans" w:cs="Open Sans"/>
          <w:sz w:val="20"/>
          <w:szCs w:val="20"/>
        </w:rPr>
        <w:t xml:space="preserve"> </w:t>
      </w:r>
      <w:proofErr w:type="spellStart"/>
      <w:r w:rsidRPr="004F2721">
        <w:rPr>
          <w:rFonts w:ascii="Open Sans" w:hAnsi="Open Sans" w:cs="Open Sans"/>
          <w:sz w:val="20"/>
          <w:szCs w:val="20"/>
        </w:rPr>
        <w:t>kWp</w:t>
      </w:r>
      <w:proofErr w:type="spellEnd"/>
      <w:r w:rsidRPr="00B46EF1">
        <w:rPr>
          <w:rFonts w:ascii="Open Sans" w:hAnsi="Open Sans" w:cs="Open Sans"/>
          <w:sz w:val="20"/>
          <w:szCs w:val="20"/>
        </w:rPr>
        <w:t xml:space="preserve"> na již existující budově účelem a využitím blízké budovám specifikovaným v čl. 2.2.2 této zadávací</w:t>
      </w:r>
      <w:r w:rsidRPr="00EB3022">
        <w:rPr>
          <w:rFonts w:ascii="Open Sans" w:hAnsi="Open Sans" w:cs="Open Sans"/>
          <w:sz w:val="20"/>
          <w:szCs w:val="20"/>
        </w:rPr>
        <w:t xml:space="preserve"> dokumentace.</w:t>
      </w:r>
      <w:r>
        <w:rPr>
          <w:rFonts w:ascii="Open Sans" w:hAnsi="Open Sans" w:cs="Open Sans"/>
          <w:sz w:val="20"/>
          <w:szCs w:val="20"/>
        </w:rPr>
        <w:t xml:space="preserve"> </w:t>
      </w:r>
      <w:r w:rsidRPr="00EE22EF">
        <w:rPr>
          <w:rFonts w:ascii="Open Sans" w:eastAsia="Times New Roman" w:hAnsi="Open Sans" w:cs="Open Sans"/>
          <w:sz w:val="20"/>
          <w:szCs w:val="20"/>
          <w:lang w:eastAsia="cs-CZ"/>
        </w:rPr>
        <w:t xml:space="preserve">Zadavatel požaduje, aby </w:t>
      </w:r>
      <w:r>
        <w:rPr>
          <w:rFonts w:ascii="Open Sans" w:eastAsia="Times New Roman" w:hAnsi="Open Sans" w:cs="Open Sans"/>
          <w:sz w:val="20"/>
          <w:szCs w:val="20"/>
          <w:lang w:eastAsia="cs-CZ"/>
        </w:rPr>
        <w:t>dodavatel</w:t>
      </w:r>
      <w:r w:rsidRPr="00EE22EF">
        <w:rPr>
          <w:rFonts w:ascii="Open Sans" w:eastAsia="Times New Roman" w:hAnsi="Open Sans" w:cs="Open Sans"/>
          <w:sz w:val="20"/>
          <w:szCs w:val="20"/>
          <w:lang w:eastAsia="cs-CZ"/>
        </w:rPr>
        <w:t xml:space="preserve"> prokázal, že má k dispozici minimálně </w:t>
      </w:r>
      <w:r>
        <w:rPr>
          <w:rFonts w:ascii="Open Sans" w:eastAsia="Times New Roman" w:hAnsi="Open Sans" w:cs="Open Sans"/>
          <w:sz w:val="20"/>
          <w:szCs w:val="20"/>
          <w:lang w:eastAsia="cs-CZ"/>
        </w:rPr>
        <w:t>2 projektanty, kteří se podíleli na realizaci referenčních zakázek dle čl. 3.4 písm. i.</w:t>
      </w:r>
    </w:p>
    <w:p w14:paraId="14D49F1E" w14:textId="77777777" w:rsidR="00384DD8" w:rsidRDefault="00384DD8" w:rsidP="00384DD8">
      <w:pPr>
        <w:pStyle w:val="Odstavecseseznamem"/>
        <w:numPr>
          <w:ilvl w:val="2"/>
          <w:numId w:val="11"/>
        </w:numPr>
        <w:spacing w:after="120" w:line="240" w:lineRule="exact"/>
        <w:ind w:left="426" w:hanging="357"/>
        <w:contextualSpacing w:val="0"/>
        <w:jc w:val="both"/>
        <w:rPr>
          <w:rFonts w:ascii="Open Sans" w:eastAsia="Times New Roman" w:hAnsi="Open Sans" w:cs="Open Sans"/>
          <w:sz w:val="20"/>
          <w:szCs w:val="20"/>
          <w:lang w:eastAsia="cs-CZ"/>
        </w:rPr>
      </w:pPr>
      <w:r w:rsidRPr="00EE22EF">
        <w:rPr>
          <w:rFonts w:ascii="Open Sans" w:eastAsia="Times New Roman" w:hAnsi="Open Sans" w:cs="Open Sans"/>
          <w:b/>
          <w:bCs/>
          <w:sz w:val="20"/>
          <w:szCs w:val="20"/>
          <w:lang w:eastAsia="cs-CZ"/>
        </w:rPr>
        <w:t>montéři:</w:t>
      </w:r>
      <w:r w:rsidRPr="00EE22EF">
        <w:rPr>
          <w:rFonts w:ascii="Open Sans" w:eastAsia="Times New Roman" w:hAnsi="Open Sans" w:cs="Open Sans"/>
          <w:sz w:val="20"/>
          <w:szCs w:val="20"/>
          <w:lang w:eastAsia="cs-CZ"/>
        </w:rPr>
        <w:t xml:space="preserve"> Montérem se rozumí osoba </w:t>
      </w:r>
      <w:r>
        <w:rPr>
          <w:rFonts w:ascii="Open Sans" w:eastAsia="Times New Roman" w:hAnsi="Open Sans" w:cs="Open Sans"/>
          <w:sz w:val="20"/>
          <w:szCs w:val="20"/>
          <w:lang w:eastAsia="cs-CZ"/>
        </w:rPr>
        <w:t xml:space="preserve">s minimálně </w:t>
      </w:r>
      <w:r w:rsidRPr="00C557D6">
        <w:rPr>
          <w:rFonts w:ascii="Open Sans" w:eastAsia="Times New Roman" w:hAnsi="Open Sans" w:cs="Open Sans"/>
          <w:sz w:val="20"/>
          <w:szCs w:val="20"/>
          <w:lang w:eastAsia="cs-CZ"/>
        </w:rPr>
        <w:t xml:space="preserve">3 lety zkušeností </w:t>
      </w:r>
      <w:r>
        <w:rPr>
          <w:rFonts w:ascii="Open Sans" w:eastAsia="Times New Roman" w:hAnsi="Open Sans" w:cs="Open Sans"/>
          <w:sz w:val="20"/>
          <w:szCs w:val="20"/>
          <w:lang w:eastAsia="cs-CZ"/>
        </w:rPr>
        <w:t xml:space="preserve">s montáží </w:t>
      </w:r>
      <w:r w:rsidRPr="00EB3022">
        <w:rPr>
          <w:rFonts w:ascii="Open Sans" w:hAnsi="Open Sans" w:cs="Open Sans"/>
          <w:sz w:val="20"/>
          <w:szCs w:val="20"/>
        </w:rPr>
        <w:t>střešní</w:t>
      </w:r>
      <w:r>
        <w:rPr>
          <w:rFonts w:ascii="Open Sans" w:hAnsi="Open Sans" w:cs="Open Sans"/>
          <w:sz w:val="20"/>
          <w:szCs w:val="20"/>
        </w:rPr>
        <w:t>ch</w:t>
      </w:r>
      <w:r w:rsidRPr="00EB3022">
        <w:rPr>
          <w:rFonts w:ascii="Open Sans" w:hAnsi="Open Sans" w:cs="Open Sans"/>
          <w:sz w:val="20"/>
          <w:szCs w:val="20"/>
        </w:rPr>
        <w:t xml:space="preserve"> instalac</w:t>
      </w:r>
      <w:r>
        <w:rPr>
          <w:rFonts w:ascii="Open Sans" w:hAnsi="Open Sans" w:cs="Open Sans"/>
          <w:sz w:val="20"/>
          <w:szCs w:val="20"/>
        </w:rPr>
        <w:t>í</w:t>
      </w:r>
      <w:r w:rsidRPr="00EB3022">
        <w:rPr>
          <w:rFonts w:ascii="Open Sans" w:hAnsi="Open Sans" w:cs="Open Sans"/>
          <w:sz w:val="20"/>
          <w:szCs w:val="20"/>
        </w:rPr>
        <w:t xml:space="preserve"> FVE o instalovaném výkonu alespoň</w:t>
      </w:r>
      <w:r>
        <w:rPr>
          <w:rFonts w:ascii="Open Sans" w:hAnsi="Open Sans" w:cs="Open Sans"/>
          <w:sz w:val="20"/>
          <w:szCs w:val="20"/>
        </w:rPr>
        <w:t xml:space="preserve"> 15 </w:t>
      </w:r>
      <w:proofErr w:type="spellStart"/>
      <w:r w:rsidRPr="00EB3022">
        <w:rPr>
          <w:rFonts w:ascii="Open Sans" w:hAnsi="Open Sans" w:cs="Open Sans"/>
          <w:sz w:val="20"/>
          <w:szCs w:val="20"/>
        </w:rPr>
        <w:t>kWp</w:t>
      </w:r>
      <w:proofErr w:type="spellEnd"/>
      <w:r>
        <w:rPr>
          <w:rFonts w:ascii="Open Sans" w:hAnsi="Open Sans" w:cs="Open Sans"/>
          <w:sz w:val="20"/>
          <w:szCs w:val="20"/>
        </w:rPr>
        <w:t>.</w:t>
      </w:r>
      <w:r w:rsidRPr="00EB3022">
        <w:rPr>
          <w:rFonts w:ascii="Open Sans" w:hAnsi="Open Sans" w:cs="Open Sans"/>
          <w:sz w:val="20"/>
          <w:szCs w:val="20"/>
        </w:rPr>
        <w:t xml:space="preserve"> </w:t>
      </w:r>
      <w:r w:rsidRPr="00EE22EF">
        <w:rPr>
          <w:rFonts w:ascii="Open Sans" w:eastAsia="Times New Roman" w:hAnsi="Open Sans" w:cs="Open Sans"/>
          <w:sz w:val="20"/>
          <w:szCs w:val="20"/>
          <w:lang w:eastAsia="cs-CZ"/>
        </w:rPr>
        <w:t xml:space="preserve">Zadavatel požaduje, aby </w:t>
      </w:r>
      <w:r>
        <w:rPr>
          <w:rFonts w:ascii="Open Sans" w:eastAsia="Times New Roman" w:hAnsi="Open Sans" w:cs="Open Sans"/>
          <w:sz w:val="20"/>
          <w:szCs w:val="20"/>
          <w:lang w:eastAsia="cs-CZ"/>
        </w:rPr>
        <w:t>dodavatel</w:t>
      </w:r>
      <w:r w:rsidRPr="00EE22EF">
        <w:rPr>
          <w:rFonts w:ascii="Open Sans" w:eastAsia="Times New Roman" w:hAnsi="Open Sans" w:cs="Open Sans"/>
          <w:sz w:val="20"/>
          <w:szCs w:val="20"/>
          <w:lang w:eastAsia="cs-CZ"/>
        </w:rPr>
        <w:t xml:space="preserve"> prokázal, že má k dispozici minimálně </w:t>
      </w:r>
      <w:r>
        <w:rPr>
          <w:rFonts w:ascii="Open Sans" w:eastAsia="Times New Roman" w:hAnsi="Open Sans" w:cs="Open Sans"/>
          <w:sz w:val="20"/>
          <w:szCs w:val="20"/>
          <w:lang w:eastAsia="cs-CZ"/>
        </w:rPr>
        <w:t>3</w:t>
      </w:r>
      <w:r w:rsidRPr="00EE22EF">
        <w:rPr>
          <w:rFonts w:ascii="Open Sans" w:eastAsia="Times New Roman" w:hAnsi="Open Sans" w:cs="Open Sans"/>
          <w:sz w:val="20"/>
          <w:szCs w:val="20"/>
          <w:lang w:eastAsia="cs-CZ"/>
        </w:rPr>
        <w:t xml:space="preserve"> </w:t>
      </w:r>
      <w:r>
        <w:rPr>
          <w:rFonts w:ascii="Open Sans" w:eastAsia="Times New Roman" w:hAnsi="Open Sans" w:cs="Open Sans"/>
          <w:sz w:val="20"/>
          <w:szCs w:val="20"/>
          <w:lang w:eastAsia="cs-CZ"/>
        </w:rPr>
        <w:t>montéry s touto zkušeností</w:t>
      </w:r>
      <w:r w:rsidRPr="00EE22EF">
        <w:rPr>
          <w:rFonts w:ascii="Open Sans" w:eastAsia="Times New Roman" w:hAnsi="Open Sans" w:cs="Open Sans"/>
          <w:sz w:val="20"/>
          <w:szCs w:val="20"/>
          <w:lang w:eastAsia="cs-CZ"/>
        </w:rPr>
        <w:t>.</w:t>
      </w:r>
    </w:p>
    <w:p w14:paraId="75EFAC4D" w14:textId="3BE8F3A7" w:rsidR="007E739E" w:rsidRPr="000073F4" w:rsidRDefault="00384DD8" w:rsidP="00384DD8">
      <w:pPr>
        <w:pStyle w:val="Odstavecseseznamem"/>
        <w:numPr>
          <w:ilvl w:val="2"/>
          <w:numId w:val="11"/>
        </w:numPr>
        <w:spacing w:after="120" w:line="240" w:lineRule="exact"/>
        <w:ind w:left="426" w:hanging="357"/>
        <w:contextualSpacing w:val="0"/>
        <w:jc w:val="both"/>
        <w:rPr>
          <w:rFonts w:ascii="Open Sans" w:hAnsi="Open Sans" w:cs="Open Sans"/>
          <w:sz w:val="20"/>
          <w:szCs w:val="20"/>
        </w:rPr>
      </w:pPr>
      <w:r w:rsidRPr="000073F4">
        <w:rPr>
          <w:rFonts w:ascii="Open Sans" w:hAnsi="Open Sans" w:cs="Open Sans"/>
          <w:b/>
          <w:bCs/>
          <w:sz w:val="20"/>
          <w:szCs w:val="20"/>
        </w:rPr>
        <w:t>programátor/vývojář aplikací</w:t>
      </w:r>
      <w:r w:rsidRPr="000073F4">
        <w:rPr>
          <w:rFonts w:ascii="Open Sans" w:hAnsi="Open Sans" w:cs="Open Sans"/>
          <w:sz w:val="20"/>
          <w:szCs w:val="20"/>
        </w:rPr>
        <w:t>: Programátorem/vývojářem aplikací se rozumí osoba zajišťující samotnou implementaci software</w:t>
      </w:r>
      <w:r>
        <w:rPr>
          <w:rFonts w:ascii="Open Sans" w:hAnsi="Open Sans" w:cs="Open Sans"/>
          <w:sz w:val="20"/>
          <w:szCs w:val="20"/>
        </w:rPr>
        <w:t xml:space="preserve"> a zajištění servisu v souladu se smluvními podmínkami</w:t>
      </w:r>
      <w:r w:rsidRPr="000073F4">
        <w:rPr>
          <w:rFonts w:ascii="Open Sans" w:hAnsi="Open Sans" w:cs="Open Sans"/>
          <w:sz w:val="20"/>
          <w:szCs w:val="20"/>
        </w:rPr>
        <w:t xml:space="preserve">. </w:t>
      </w:r>
      <w:r>
        <w:rPr>
          <w:rFonts w:ascii="Open Sans" w:hAnsi="Open Sans" w:cs="Open Sans"/>
          <w:sz w:val="20"/>
          <w:szCs w:val="20"/>
        </w:rPr>
        <w:t>Tato o</w:t>
      </w:r>
      <w:r w:rsidRPr="000073F4">
        <w:rPr>
          <w:rFonts w:ascii="Open Sans" w:hAnsi="Open Sans" w:cs="Open Sans"/>
          <w:sz w:val="20"/>
          <w:szCs w:val="20"/>
        </w:rPr>
        <w:t>sob</w:t>
      </w:r>
      <w:r>
        <w:rPr>
          <w:rFonts w:ascii="Open Sans" w:hAnsi="Open Sans" w:cs="Open Sans"/>
          <w:sz w:val="20"/>
          <w:szCs w:val="20"/>
        </w:rPr>
        <w:t>a</w:t>
      </w:r>
      <w:r w:rsidRPr="000073F4">
        <w:rPr>
          <w:rFonts w:ascii="Open Sans" w:hAnsi="Open Sans" w:cs="Open Sans"/>
          <w:sz w:val="20"/>
          <w:szCs w:val="20"/>
        </w:rPr>
        <w:t xml:space="preserve"> musí mít minimálně 2 roky praxe v oblasti vývoje aplikací. Požadováno je minimálně středoškolské vzdělání ukončené maturitou</w:t>
      </w:r>
      <w:r w:rsidR="007E739E" w:rsidRPr="000073F4">
        <w:rPr>
          <w:rFonts w:ascii="Open Sans" w:hAnsi="Open Sans" w:cs="Open Sans"/>
          <w:sz w:val="20"/>
          <w:szCs w:val="20"/>
        </w:rPr>
        <w:t>.</w:t>
      </w:r>
    </w:p>
    <w:bookmarkEnd w:id="1"/>
    <w:p w14:paraId="0C8A7833" w14:textId="77777777" w:rsidR="006B5A80" w:rsidRPr="00CB3B21" w:rsidRDefault="006B5A80" w:rsidP="00CB3B21">
      <w:pPr>
        <w:spacing w:before="120" w:after="120" w:line="240" w:lineRule="auto"/>
        <w:jc w:val="both"/>
        <w:rPr>
          <w:rFonts w:ascii="Open Sans" w:hAnsi="Open Sans" w:cs="Open Sans"/>
          <w:sz w:val="20"/>
          <w:szCs w:val="20"/>
        </w:rPr>
      </w:pPr>
    </w:p>
    <w:p w14:paraId="45D9E8CD" w14:textId="5CB3279F" w:rsidR="00445055" w:rsidRPr="00445055" w:rsidRDefault="00744BE0" w:rsidP="00445055">
      <w:pPr>
        <w:pStyle w:val="Bezmezer"/>
        <w:rPr>
          <w:rFonts w:cs="Open Sans"/>
          <w:szCs w:val="20"/>
        </w:rPr>
      </w:pPr>
      <w:r>
        <w:rPr>
          <w:rFonts w:cstheme="minorHAnsi"/>
        </w:rPr>
        <w:lastRenderedPageBreak/>
        <w:t>Současně</w:t>
      </w:r>
      <w:r w:rsidR="00445055">
        <w:rPr>
          <w:rFonts w:cstheme="minorHAnsi"/>
        </w:rPr>
        <w:t xml:space="preserve"> přikládám i jejich životopisy a </w:t>
      </w:r>
      <w:r w:rsidR="00445055" w:rsidRPr="00445055">
        <w:rPr>
          <w:rFonts w:cs="Open Sans"/>
          <w:szCs w:val="20"/>
        </w:rPr>
        <w:t>osvědčení o vzdělání a odborné kvalifikaci ve smyslu § 79 odst. 2 písm. d) ZZVZ</w:t>
      </w:r>
      <w:r w:rsidR="005F0856">
        <w:rPr>
          <w:rFonts w:cs="Open Sans"/>
          <w:szCs w:val="20"/>
        </w:rPr>
        <w:t>, jejichž součástí jsou tyto informace o požadovaných zkušenostech dílčích techniků</w:t>
      </w:r>
      <w:r w:rsidR="00445055" w:rsidRPr="00445055">
        <w:rPr>
          <w:rFonts w:cs="Open Sans"/>
          <w:szCs w:val="20"/>
        </w:rPr>
        <w:t xml:space="preserve">: </w:t>
      </w:r>
    </w:p>
    <w:tbl>
      <w:tblPr>
        <w:tblStyle w:val="Mkatabulky"/>
        <w:tblW w:w="13921" w:type="dxa"/>
        <w:tblInd w:w="108" w:type="dxa"/>
        <w:tblLayout w:type="fixed"/>
        <w:tblLook w:val="04A0" w:firstRow="1" w:lastRow="0" w:firstColumn="1" w:lastColumn="0" w:noHBand="0" w:noVBand="1"/>
      </w:tblPr>
      <w:tblGrid>
        <w:gridCol w:w="4565"/>
        <w:gridCol w:w="3827"/>
        <w:gridCol w:w="5529"/>
      </w:tblGrid>
      <w:tr w:rsidR="005F0856" w:rsidRPr="00C62560" w14:paraId="21417DB0" w14:textId="77777777" w:rsidTr="005F0856">
        <w:trPr>
          <w:trHeight w:val="1624"/>
        </w:trPr>
        <w:tc>
          <w:tcPr>
            <w:tcW w:w="4565" w:type="dxa"/>
          </w:tcPr>
          <w:p w14:paraId="59AF4014" w14:textId="77777777" w:rsidR="005F0856" w:rsidRDefault="005F0856" w:rsidP="007C657A">
            <w:pPr>
              <w:pStyle w:val="Bezmezer"/>
              <w:jc w:val="center"/>
              <w:rPr>
                <w:rFonts w:cstheme="minorHAnsi"/>
              </w:rPr>
            </w:pPr>
            <w:r w:rsidRPr="00C62560">
              <w:rPr>
                <w:rFonts w:cstheme="minorHAnsi"/>
              </w:rPr>
              <w:t>Název investiční akce</w:t>
            </w:r>
            <w:r>
              <w:rPr>
                <w:rFonts w:cstheme="minorHAnsi"/>
              </w:rPr>
              <w:t xml:space="preserve"> </w:t>
            </w:r>
          </w:p>
          <w:p w14:paraId="333A2039" w14:textId="0AA88CB8" w:rsidR="005F0856" w:rsidRPr="00C62560" w:rsidRDefault="005F0856" w:rsidP="007C657A">
            <w:pPr>
              <w:pStyle w:val="Bezmezer"/>
              <w:jc w:val="center"/>
              <w:rPr>
                <w:rFonts w:cstheme="minorHAnsi"/>
              </w:rPr>
            </w:pPr>
            <w:r>
              <w:rPr>
                <w:rFonts w:cstheme="minorHAnsi"/>
              </w:rPr>
              <w:t>(doklad o pozici technika - člena realizačního týmu)</w:t>
            </w:r>
          </w:p>
        </w:tc>
        <w:tc>
          <w:tcPr>
            <w:tcW w:w="3827" w:type="dxa"/>
          </w:tcPr>
          <w:p w14:paraId="11C3CA76" w14:textId="205D0F91" w:rsidR="005F0856" w:rsidRPr="00C62560" w:rsidRDefault="005F0856" w:rsidP="007C657A">
            <w:pPr>
              <w:pStyle w:val="Bezmezer"/>
              <w:jc w:val="center"/>
              <w:rPr>
                <w:rFonts w:cstheme="minorHAnsi"/>
              </w:rPr>
            </w:pPr>
            <w:r>
              <w:rPr>
                <w:rFonts w:cstheme="minorHAnsi"/>
              </w:rPr>
              <w:t>Charakteristika investiční akce (investiční náklady, povaha plnění)</w:t>
            </w:r>
          </w:p>
        </w:tc>
        <w:tc>
          <w:tcPr>
            <w:tcW w:w="5529" w:type="dxa"/>
          </w:tcPr>
          <w:p w14:paraId="57F30631" w14:textId="68B6EF9C" w:rsidR="005F0856" w:rsidRPr="00C62560" w:rsidRDefault="005F0856" w:rsidP="007C657A">
            <w:pPr>
              <w:pStyle w:val="Bezmezer"/>
              <w:jc w:val="center"/>
              <w:rPr>
                <w:rFonts w:cstheme="minorHAnsi"/>
              </w:rPr>
            </w:pPr>
            <w:r>
              <w:rPr>
                <w:rFonts w:cstheme="minorHAnsi"/>
              </w:rPr>
              <w:t>P</w:t>
            </w:r>
            <w:r w:rsidRPr="00C62560">
              <w:rPr>
                <w:rFonts w:cstheme="minorHAnsi"/>
              </w:rPr>
              <w:t>říjemce plnění včetně kontaktní osoby</w:t>
            </w:r>
          </w:p>
        </w:tc>
      </w:tr>
      <w:tr w:rsidR="005F0856" w:rsidRPr="00C62560" w14:paraId="3DE1DB1D" w14:textId="77777777" w:rsidTr="005F0856">
        <w:trPr>
          <w:trHeight w:val="325"/>
        </w:trPr>
        <w:tc>
          <w:tcPr>
            <w:tcW w:w="4565" w:type="dxa"/>
          </w:tcPr>
          <w:p w14:paraId="687F9463" w14:textId="77777777" w:rsidR="005F0856" w:rsidRPr="00C62560" w:rsidRDefault="005F0856" w:rsidP="007C657A">
            <w:pPr>
              <w:pStyle w:val="Bezmezer"/>
              <w:jc w:val="center"/>
              <w:rPr>
                <w:rFonts w:cstheme="minorHAnsi"/>
              </w:rPr>
            </w:pPr>
          </w:p>
        </w:tc>
        <w:tc>
          <w:tcPr>
            <w:tcW w:w="3827" w:type="dxa"/>
          </w:tcPr>
          <w:p w14:paraId="2F8AB31D" w14:textId="77777777" w:rsidR="005F0856" w:rsidRPr="00C62560" w:rsidRDefault="005F0856" w:rsidP="007C657A">
            <w:pPr>
              <w:pStyle w:val="Bezmezer"/>
              <w:jc w:val="center"/>
              <w:rPr>
                <w:rFonts w:cstheme="minorHAnsi"/>
              </w:rPr>
            </w:pPr>
          </w:p>
        </w:tc>
        <w:tc>
          <w:tcPr>
            <w:tcW w:w="5529" w:type="dxa"/>
          </w:tcPr>
          <w:p w14:paraId="016C96CD" w14:textId="1F3AD85A" w:rsidR="005F0856" w:rsidRPr="00C62560" w:rsidRDefault="005F0856" w:rsidP="007C657A">
            <w:pPr>
              <w:pStyle w:val="Bezmezer"/>
              <w:jc w:val="center"/>
              <w:rPr>
                <w:rFonts w:cstheme="minorHAnsi"/>
              </w:rPr>
            </w:pPr>
          </w:p>
        </w:tc>
      </w:tr>
      <w:tr w:rsidR="005F0856" w:rsidRPr="00C62560" w14:paraId="3657696A" w14:textId="77777777" w:rsidTr="005F0856">
        <w:trPr>
          <w:trHeight w:val="325"/>
        </w:trPr>
        <w:tc>
          <w:tcPr>
            <w:tcW w:w="4565" w:type="dxa"/>
          </w:tcPr>
          <w:p w14:paraId="1C9FBA8F" w14:textId="77777777" w:rsidR="005F0856" w:rsidRPr="00C62560" w:rsidRDefault="005F0856" w:rsidP="007C657A">
            <w:pPr>
              <w:pStyle w:val="Bezmezer"/>
              <w:jc w:val="center"/>
              <w:rPr>
                <w:rFonts w:cstheme="minorHAnsi"/>
              </w:rPr>
            </w:pPr>
          </w:p>
        </w:tc>
        <w:tc>
          <w:tcPr>
            <w:tcW w:w="3827" w:type="dxa"/>
          </w:tcPr>
          <w:p w14:paraId="40D77775" w14:textId="77777777" w:rsidR="005F0856" w:rsidRPr="00C62560" w:rsidRDefault="005F0856" w:rsidP="007C657A">
            <w:pPr>
              <w:pStyle w:val="Bezmezer"/>
              <w:jc w:val="center"/>
              <w:rPr>
                <w:rFonts w:cstheme="minorHAnsi"/>
              </w:rPr>
            </w:pPr>
          </w:p>
        </w:tc>
        <w:tc>
          <w:tcPr>
            <w:tcW w:w="5529" w:type="dxa"/>
          </w:tcPr>
          <w:p w14:paraId="36C4C8C8" w14:textId="77061EC6" w:rsidR="005F0856" w:rsidRPr="00C62560" w:rsidRDefault="005F0856" w:rsidP="007C657A">
            <w:pPr>
              <w:pStyle w:val="Bezmezer"/>
              <w:jc w:val="center"/>
              <w:rPr>
                <w:rFonts w:cstheme="minorHAnsi"/>
              </w:rPr>
            </w:pPr>
          </w:p>
        </w:tc>
      </w:tr>
      <w:tr w:rsidR="005F0856" w:rsidRPr="00C62560" w14:paraId="384B69DA" w14:textId="77777777" w:rsidTr="005F0856">
        <w:trPr>
          <w:trHeight w:val="319"/>
        </w:trPr>
        <w:tc>
          <w:tcPr>
            <w:tcW w:w="4565" w:type="dxa"/>
          </w:tcPr>
          <w:p w14:paraId="5273C94B" w14:textId="77777777" w:rsidR="005F0856" w:rsidRPr="00C62560" w:rsidRDefault="005F0856" w:rsidP="007C657A">
            <w:pPr>
              <w:pStyle w:val="Bezmezer"/>
              <w:jc w:val="center"/>
              <w:rPr>
                <w:rFonts w:cstheme="minorHAnsi"/>
              </w:rPr>
            </w:pPr>
          </w:p>
        </w:tc>
        <w:tc>
          <w:tcPr>
            <w:tcW w:w="3827" w:type="dxa"/>
          </w:tcPr>
          <w:p w14:paraId="3D6F025D" w14:textId="77777777" w:rsidR="005F0856" w:rsidRPr="00C62560" w:rsidRDefault="005F0856" w:rsidP="007C657A">
            <w:pPr>
              <w:pStyle w:val="Bezmezer"/>
              <w:jc w:val="center"/>
              <w:rPr>
                <w:rFonts w:cstheme="minorHAnsi"/>
              </w:rPr>
            </w:pPr>
          </w:p>
        </w:tc>
        <w:tc>
          <w:tcPr>
            <w:tcW w:w="5529" w:type="dxa"/>
          </w:tcPr>
          <w:p w14:paraId="3EFE2E85" w14:textId="250EA224" w:rsidR="005F0856" w:rsidRPr="00C62560" w:rsidRDefault="005F0856" w:rsidP="007C657A">
            <w:pPr>
              <w:pStyle w:val="Bezmezer"/>
              <w:jc w:val="center"/>
              <w:rPr>
                <w:rFonts w:cstheme="minorHAnsi"/>
              </w:rPr>
            </w:pPr>
          </w:p>
        </w:tc>
      </w:tr>
      <w:tr w:rsidR="005F0856" w:rsidRPr="00C62560" w14:paraId="47650B6E" w14:textId="77777777" w:rsidTr="005F0856">
        <w:trPr>
          <w:trHeight w:val="319"/>
        </w:trPr>
        <w:tc>
          <w:tcPr>
            <w:tcW w:w="4565" w:type="dxa"/>
          </w:tcPr>
          <w:p w14:paraId="40289940" w14:textId="77777777" w:rsidR="005F0856" w:rsidRPr="00C62560" w:rsidRDefault="005F0856" w:rsidP="007C657A">
            <w:pPr>
              <w:pStyle w:val="Bezmezer"/>
              <w:jc w:val="center"/>
              <w:rPr>
                <w:rFonts w:cstheme="minorHAnsi"/>
              </w:rPr>
            </w:pPr>
          </w:p>
        </w:tc>
        <w:tc>
          <w:tcPr>
            <w:tcW w:w="3827" w:type="dxa"/>
          </w:tcPr>
          <w:p w14:paraId="1CFF1B4C" w14:textId="77777777" w:rsidR="005F0856" w:rsidRPr="00C62560" w:rsidRDefault="005F0856" w:rsidP="007C657A">
            <w:pPr>
              <w:pStyle w:val="Bezmezer"/>
              <w:jc w:val="center"/>
              <w:rPr>
                <w:rFonts w:cstheme="minorHAnsi"/>
              </w:rPr>
            </w:pPr>
          </w:p>
        </w:tc>
        <w:tc>
          <w:tcPr>
            <w:tcW w:w="5529" w:type="dxa"/>
          </w:tcPr>
          <w:p w14:paraId="708C09E8" w14:textId="66BA87F8" w:rsidR="005F0856" w:rsidRPr="00C62560" w:rsidRDefault="005F0856" w:rsidP="007C657A">
            <w:pPr>
              <w:pStyle w:val="Bezmezer"/>
              <w:jc w:val="center"/>
              <w:rPr>
                <w:rFonts w:cstheme="minorHAnsi"/>
              </w:rPr>
            </w:pPr>
          </w:p>
        </w:tc>
      </w:tr>
    </w:tbl>
    <w:p w14:paraId="0A74686F" w14:textId="77777777" w:rsidR="004D4F17" w:rsidRPr="00C62560" w:rsidRDefault="004D4F17" w:rsidP="004D4F17">
      <w:pPr>
        <w:pStyle w:val="Bezmezer"/>
        <w:rPr>
          <w:rFonts w:cstheme="minorHAnsi"/>
        </w:rPr>
      </w:pPr>
    </w:p>
    <w:p w14:paraId="0BA8A56E" w14:textId="77777777" w:rsidR="004D4F17" w:rsidRPr="00C62560" w:rsidRDefault="004D4F17" w:rsidP="004D4F17">
      <w:pPr>
        <w:pStyle w:val="Bezmezer"/>
        <w:rPr>
          <w:rFonts w:cstheme="minorHAnsi"/>
        </w:rPr>
      </w:pPr>
    </w:p>
    <w:p w14:paraId="5FDF2169" w14:textId="7C1E383B" w:rsidR="004D4F17" w:rsidRDefault="004D4F17" w:rsidP="004D4F17">
      <w:pPr>
        <w:pStyle w:val="Bezmezer"/>
        <w:rPr>
          <w:rFonts w:cstheme="minorHAnsi"/>
        </w:rPr>
      </w:pPr>
      <w:r w:rsidRPr="00C62560">
        <w:rPr>
          <w:rFonts w:cstheme="minorHAnsi"/>
        </w:rPr>
        <w:t>Dále prohlašuj</w:t>
      </w:r>
      <w:r w:rsidR="005F0856">
        <w:rPr>
          <w:rFonts w:cstheme="minorHAnsi"/>
        </w:rPr>
        <w:t>i</w:t>
      </w:r>
      <w:r w:rsidRPr="00C62560">
        <w:rPr>
          <w:rFonts w:cstheme="minorHAnsi"/>
        </w:rPr>
        <w:t xml:space="preserve">, že na vyzvání zadavatele předložím veškeré doklady požadované zadavatelem </w:t>
      </w:r>
      <w:r w:rsidR="007E739E">
        <w:rPr>
          <w:rFonts w:cstheme="minorHAnsi"/>
        </w:rPr>
        <w:t>v</w:t>
      </w:r>
      <w:r w:rsidR="005F0856">
        <w:rPr>
          <w:rFonts w:cstheme="minorHAnsi"/>
        </w:rPr>
        <w:t xml:space="preserve"> </w:t>
      </w:r>
      <w:r w:rsidRPr="005F0856">
        <w:rPr>
          <w:rFonts w:cstheme="minorHAnsi"/>
        </w:rPr>
        <w:t>zadávací</w:t>
      </w:r>
      <w:r w:rsidRPr="00C62560">
        <w:rPr>
          <w:rFonts w:cstheme="minorHAnsi"/>
        </w:rPr>
        <w:t xml:space="preserve"> dokumentac</w:t>
      </w:r>
      <w:r w:rsidR="007E739E">
        <w:rPr>
          <w:rFonts w:cstheme="minorHAnsi"/>
        </w:rPr>
        <w:t>i (</w:t>
      </w:r>
      <w:r w:rsidR="007E739E" w:rsidRPr="007E739E">
        <w:rPr>
          <w:rFonts w:cstheme="minorHAnsi"/>
        </w:rPr>
        <w:t>Oznámení o zahájení otevřeného řízení k nadlimitní veřejné zakázce</w:t>
      </w:r>
      <w:r w:rsidR="007E739E">
        <w:rPr>
          <w:rFonts w:cstheme="minorHAnsi"/>
        </w:rPr>
        <w:t>)</w:t>
      </w:r>
      <w:r w:rsidR="007E739E" w:rsidRPr="007E739E">
        <w:rPr>
          <w:rFonts w:cstheme="minorHAnsi"/>
        </w:rPr>
        <w:t xml:space="preserve"> </w:t>
      </w:r>
      <w:r w:rsidRPr="00C62560">
        <w:rPr>
          <w:rFonts w:cstheme="minorHAnsi"/>
        </w:rPr>
        <w:t xml:space="preserve"> v originále nebo úředně ověřené kopii.</w:t>
      </w:r>
    </w:p>
    <w:p w14:paraId="5D3C34D0" w14:textId="77777777" w:rsidR="004D4F17" w:rsidRPr="00C62560" w:rsidRDefault="004D4F17" w:rsidP="004D4F17">
      <w:pPr>
        <w:pStyle w:val="Bezmezer"/>
        <w:rPr>
          <w:rFonts w:cstheme="minorHAnsi"/>
        </w:rPr>
      </w:pPr>
    </w:p>
    <w:p w14:paraId="69C2E9A0" w14:textId="77777777" w:rsidR="004D4F17" w:rsidRPr="00C62560" w:rsidRDefault="004D4F17" w:rsidP="004D4F17">
      <w:pPr>
        <w:pStyle w:val="Bezmezer"/>
        <w:rPr>
          <w:rFonts w:cstheme="minorHAnsi"/>
        </w:rPr>
      </w:pPr>
      <w:r w:rsidRPr="00C62560">
        <w:rPr>
          <w:rFonts w:cstheme="minorHAnsi"/>
        </w:rPr>
        <w:t>Toto prohlášení činí uchazeč na základě své vážné a svobodné vůle a je si vědom všech následků plynoucích z uvedení nepravdivých údajů.</w:t>
      </w:r>
    </w:p>
    <w:p w14:paraId="758985B3" w14:textId="77777777" w:rsidR="004D4F17" w:rsidRPr="00C62560" w:rsidRDefault="004D4F17" w:rsidP="004D4F17">
      <w:pPr>
        <w:pStyle w:val="Bezmezer"/>
        <w:rPr>
          <w:rFonts w:cstheme="minorHAnsi"/>
        </w:rPr>
      </w:pPr>
    </w:p>
    <w:p w14:paraId="5B3CE4F4" w14:textId="77777777" w:rsidR="00311E30" w:rsidRPr="00311E30" w:rsidRDefault="00311E30" w:rsidP="00311E30">
      <w:pPr>
        <w:suppressAutoHyphens/>
        <w:spacing w:after="120"/>
        <w:jc w:val="both"/>
        <w:rPr>
          <w:rFonts w:ascii="Open Sans" w:hAnsi="Open Sans" w:cs="Open Sans"/>
          <w:bCs/>
          <w:iCs/>
          <w:color w:val="FF0000"/>
          <w:sz w:val="20"/>
          <w:szCs w:val="20"/>
        </w:rPr>
      </w:pPr>
    </w:p>
    <w:p w14:paraId="4A28484C" w14:textId="77777777" w:rsidR="00311E30" w:rsidRPr="001B5B54" w:rsidRDefault="00311E30" w:rsidP="00311E30">
      <w:pPr>
        <w:suppressAutoHyphens/>
        <w:spacing w:after="120"/>
        <w:jc w:val="both"/>
        <w:rPr>
          <w:rFonts w:ascii="Open Sans" w:hAnsi="Open Sans" w:cs="Open Sans"/>
          <w:bCs/>
          <w:iCs/>
          <w:sz w:val="20"/>
          <w:szCs w:val="20"/>
        </w:rPr>
      </w:pPr>
      <w:r w:rsidRPr="001B5B54">
        <w:rPr>
          <w:rFonts w:ascii="Open Sans" w:hAnsi="Open Sans" w:cs="Open Sans"/>
          <w:bCs/>
          <w:iCs/>
          <w:sz w:val="20"/>
          <w:szCs w:val="20"/>
        </w:rPr>
        <w:t>V …………………………… dne …………….</w:t>
      </w:r>
    </w:p>
    <w:p w14:paraId="066A556B" w14:textId="1454E093" w:rsidR="00311E30" w:rsidRPr="001B5B54" w:rsidRDefault="00311E30" w:rsidP="00311E30">
      <w:pPr>
        <w:suppressAutoHyphens/>
        <w:spacing w:after="120"/>
        <w:ind w:left="3540"/>
        <w:jc w:val="both"/>
        <w:rPr>
          <w:rFonts w:ascii="Open Sans" w:hAnsi="Open Sans" w:cs="Open Sans"/>
          <w:bCs/>
          <w:iCs/>
          <w:sz w:val="20"/>
          <w:szCs w:val="20"/>
        </w:rPr>
      </w:pPr>
      <w:r w:rsidRPr="001B5B54">
        <w:rPr>
          <w:rFonts w:ascii="Open Sans" w:hAnsi="Open Sans" w:cs="Open Sans"/>
          <w:bCs/>
          <w:iCs/>
          <w:sz w:val="20"/>
          <w:szCs w:val="20"/>
        </w:rPr>
        <w:t xml:space="preserve">             </w:t>
      </w:r>
      <w:r w:rsidRPr="001B5B54">
        <w:rPr>
          <w:rFonts w:ascii="Open Sans" w:hAnsi="Open Sans" w:cs="Open Sans"/>
          <w:bCs/>
          <w:iCs/>
          <w:sz w:val="20"/>
          <w:szCs w:val="20"/>
        </w:rPr>
        <w:tab/>
      </w:r>
      <w:r w:rsidR="005F0856">
        <w:rPr>
          <w:rFonts w:ascii="Open Sans" w:hAnsi="Open Sans" w:cs="Open Sans"/>
          <w:bCs/>
          <w:iCs/>
          <w:sz w:val="20"/>
          <w:szCs w:val="20"/>
        </w:rPr>
        <w:tab/>
      </w:r>
      <w:r w:rsidR="005F0856">
        <w:rPr>
          <w:rFonts w:ascii="Open Sans" w:hAnsi="Open Sans" w:cs="Open Sans"/>
          <w:bCs/>
          <w:iCs/>
          <w:sz w:val="20"/>
          <w:szCs w:val="20"/>
        </w:rPr>
        <w:tab/>
      </w:r>
      <w:r w:rsidR="005F0856">
        <w:rPr>
          <w:rFonts w:ascii="Open Sans" w:hAnsi="Open Sans" w:cs="Open Sans"/>
          <w:bCs/>
          <w:iCs/>
          <w:sz w:val="20"/>
          <w:szCs w:val="20"/>
        </w:rPr>
        <w:tab/>
      </w:r>
      <w:r w:rsidRPr="001B5B54">
        <w:rPr>
          <w:rFonts w:ascii="Open Sans" w:hAnsi="Open Sans" w:cs="Open Sans"/>
          <w:bCs/>
          <w:iCs/>
          <w:sz w:val="20"/>
          <w:szCs w:val="20"/>
        </w:rPr>
        <w:t>………………………………….</w:t>
      </w:r>
    </w:p>
    <w:p w14:paraId="2D349691" w14:textId="6F4A1CF5" w:rsidR="00311E30" w:rsidRPr="00B446E1" w:rsidRDefault="00311E30" w:rsidP="00B446E1">
      <w:pPr>
        <w:suppressAutoHyphens/>
        <w:spacing w:after="120"/>
        <w:jc w:val="both"/>
        <w:rPr>
          <w:rFonts w:ascii="Open Sans" w:hAnsi="Open Sans" w:cs="Open Sans"/>
          <w:sz w:val="20"/>
          <w:szCs w:val="20"/>
        </w:rPr>
      </w:pPr>
      <w:r w:rsidRPr="001B5B54">
        <w:rPr>
          <w:rFonts w:ascii="Open Sans" w:hAnsi="Open Sans" w:cs="Open Sans"/>
          <w:bCs/>
          <w:iCs/>
          <w:sz w:val="20"/>
          <w:szCs w:val="20"/>
        </w:rPr>
        <w:tab/>
      </w:r>
      <w:r w:rsidRPr="001B5B54">
        <w:rPr>
          <w:rFonts w:ascii="Open Sans" w:hAnsi="Open Sans" w:cs="Open Sans"/>
          <w:bCs/>
          <w:iCs/>
          <w:sz w:val="20"/>
          <w:szCs w:val="20"/>
        </w:rPr>
        <w:tab/>
      </w:r>
      <w:r w:rsidRPr="001B5B54">
        <w:rPr>
          <w:rFonts w:ascii="Open Sans" w:hAnsi="Open Sans" w:cs="Open Sans"/>
          <w:bCs/>
          <w:iCs/>
          <w:sz w:val="20"/>
          <w:szCs w:val="20"/>
        </w:rPr>
        <w:tab/>
      </w:r>
      <w:r w:rsidRPr="001B5B54">
        <w:rPr>
          <w:rFonts w:ascii="Open Sans" w:hAnsi="Open Sans" w:cs="Open Sans"/>
          <w:bCs/>
          <w:iCs/>
          <w:sz w:val="20"/>
          <w:szCs w:val="20"/>
        </w:rPr>
        <w:tab/>
      </w:r>
      <w:r w:rsidRPr="001B5B54">
        <w:rPr>
          <w:rFonts w:ascii="Open Sans" w:hAnsi="Open Sans" w:cs="Open Sans"/>
          <w:bCs/>
          <w:iCs/>
          <w:sz w:val="20"/>
          <w:szCs w:val="20"/>
        </w:rPr>
        <w:tab/>
      </w:r>
      <w:r w:rsidRPr="001B5B54">
        <w:rPr>
          <w:rFonts w:ascii="Open Sans" w:hAnsi="Open Sans" w:cs="Open Sans"/>
          <w:bCs/>
          <w:iCs/>
          <w:sz w:val="20"/>
          <w:szCs w:val="20"/>
        </w:rPr>
        <w:tab/>
        <w:t xml:space="preserve">      </w:t>
      </w:r>
      <w:r w:rsidRPr="001B5B54">
        <w:rPr>
          <w:rFonts w:ascii="Open Sans" w:hAnsi="Open Sans" w:cs="Open Sans"/>
          <w:bCs/>
          <w:iCs/>
          <w:sz w:val="20"/>
          <w:szCs w:val="20"/>
        </w:rPr>
        <w:tab/>
      </w:r>
      <w:r w:rsidRPr="001B5B54">
        <w:rPr>
          <w:rFonts w:ascii="Open Sans" w:hAnsi="Open Sans" w:cs="Open Sans"/>
          <w:bCs/>
          <w:iCs/>
          <w:sz w:val="20"/>
          <w:szCs w:val="20"/>
        </w:rPr>
        <w:tab/>
        <w:t xml:space="preserve">          </w:t>
      </w:r>
      <w:r w:rsidR="005F0856">
        <w:rPr>
          <w:rFonts w:ascii="Open Sans" w:hAnsi="Open Sans" w:cs="Open Sans"/>
          <w:bCs/>
          <w:iCs/>
          <w:sz w:val="20"/>
          <w:szCs w:val="20"/>
        </w:rPr>
        <w:tab/>
      </w:r>
      <w:r w:rsidRPr="001B5B54">
        <w:rPr>
          <w:rFonts w:ascii="Open Sans" w:hAnsi="Open Sans" w:cs="Open Sans"/>
          <w:bCs/>
          <w:iCs/>
          <w:sz w:val="20"/>
          <w:szCs w:val="20"/>
        </w:rPr>
        <w:t>Jméno a podpis dodavatele</w:t>
      </w:r>
    </w:p>
    <w:sectPr w:rsidR="00311E30" w:rsidRPr="00B446E1" w:rsidSect="006C74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7D28" w14:textId="77777777" w:rsidR="007B6A8B" w:rsidRDefault="007B6A8B" w:rsidP="00C34F3D">
      <w:pPr>
        <w:spacing w:after="0" w:line="240" w:lineRule="auto"/>
      </w:pPr>
      <w:r>
        <w:separator/>
      </w:r>
    </w:p>
  </w:endnote>
  <w:endnote w:type="continuationSeparator" w:id="0">
    <w:p w14:paraId="5C742898" w14:textId="77777777" w:rsidR="007B6A8B" w:rsidRDefault="007B6A8B" w:rsidP="00C3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ABD67" w14:textId="77777777" w:rsidR="007B6A8B" w:rsidRDefault="007B6A8B" w:rsidP="00C34F3D">
      <w:pPr>
        <w:spacing w:after="0" w:line="240" w:lineRule="auto"/>
      </w:pPr>
      <w:r>
        <w:separator/>
      </w:r>
    </w:p>
  </w:footnote>
  <w:footnote w:type="continuationSeparator" w:id="0">
    <w:p w14:paraId="3170A5DB" w14:textId="77777777" w:rsidR="007B6A8B" w:rsidRDefault="007B6A8B" w:rsidP="00C3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C52D" w14:textId="4048F5D7" w:rsidR="00387E9D" w:rsidRDefault="00387E9D" w:rsidP="00387E9D">
    <w:pPr>
      <w:pStyle w:val="Zhlav"/>
      <w:jc w:val="right"/>
    </w:pPr>
  </w:p>
  <w:p w14:paraId="17E36DDF" w14:textId="77777777" w:rsidR="00387E9D" w:rsidRDefault="00387E9D" w:rsidP="00387E9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D83"/>
    <w:multiLevelType w:val="hybridMultilevel"/>
    <w:tmpl w:val="0212C7C6"/>
    <w:lvl w:ilvl="0" w:tplc="0405001B">
      <w:start w:val="1"/>
      <w:numFmt w:val="lowerRoman"/>
      <w:lvlText w:val="%1."/>
      <w:lvlJc w:val="right"/>
      <w:pPr>
        <w:ind w:left="360" w:hanging="360"/>
      </w:pPr>
      <w:rPr>
        <w:rFonts w:hint="default"/>
        <w:b/>
      </w:rPr>
    </w:lvl>
    <w:lvl w:ilvl="1" w:tplc="04050001">
      <w:start w:val="1"/>
      <w:numFmt w:val="bullet"/>
      <w:lvlText w:val=""/>
      <w:lvlJc w:val="left"/>
      <w:pPr>
        <w:ind w:left="589" w:hanging="360"/>
      </w:pPr>
      <w:rPr>
        <w:rFonts w:ascii="Symbol" w:hAnsi="Symbol" w:hint="default"/>
      </w:rPr>
    </w:lvl>
    <w:lvl w:ilvl="2" w:tplc="04050001">
      <w:start w:val="1"/>
      <w:numFmt w:val="bullet"/>
      <w:lvlText w:val=""/>
      <w:lvlJc w:val="left"/>
      <w:pPr>
        <w:ind w:left="785" w:hanging="360"/>
      </w:pPr>
      <w:rPr>
        <w:rFonts w:ascii="Symbol" w:hAnsi="Symbol" w:hint="default"/>
      </w:rPr>
    </w:lvl>
    <w:lvl w:ilvl="3" w:tplc="04050001">
      <w:start w:val="1"/>
      <w:numFmt w:val="bullet"/>
      <w:lvlText w:val=""/>
      <w:lvlJc w:val="left"/>
      <w:pPr>
        <w:ind w:left="2029" w:hanging="360"/>
      </w:pPr>
      <w:rPr>
        <w:rFonts w:ascii="Symbol" w:hAnsi="Symbol" w:hint="default"/>
      </w:rPr>
    </w:lvl>
    <w:lvl w:ilvl="4" w:tplc="04050003">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1" w15:restartNumberingAfterBreak="0">
    <w:nsid w:val="0DFA4F38"/>
    <w:multiLevelType w:val="hybridMultilevel"/>
    <w:tmpl w:val="9CBECA3A"/>
    <w:lvl w:ilvl="0" w:tplc="575E2652">
      <w:start w:val="1"/>
      <w:numFmt w:val="lowerRoman"/>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B82976"/>
    <w:multiLevelType w:val="hybridMultilevel"/>
    <w:tmpl w:val="B2528C5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B0C4739"/>
    <w:multiLevelType w:val="hybridMultilevel"/>
    <w:tmpl w:val="011273BC"/>
    <w:lvl w:ilvl="0" w:tplc="FFFFFFFF">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BAE19AB"/>
    <w:multiLevelType w:val="hybridMultilevel"/>
    <w:tmpl w:val="6B449060"/>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E4F7FD9"/>
    <w:multiLevelType w:val="hybridMultilevel"/>
    <w:tmpl w:val="EA404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123DB8"/>
    <w:multiLevelType w:val="hybridMultilevel"/>
    <w:tmpl w:val="7CBEF67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BC6B07"/>
    <w:multiLevelType w:val="hybridMultilevel"/>
    <w:tmpl w:val="692EAB12"/>
    <w:lvl w:ilvl="0" w:tplc="8C065EC2">
      <w:start w:val="1"/>
      <w:numFmt w:val="decimal"/>
      <w:lvlText w:val="%1."/>
      <w:lvlJc w:val="left"/>
      <w:pPr>
        <w:ind w:left="18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91913"/>
    <w:multiLevelType w:val="hybridMultilevel"/>
    <w:tmpl w:val="53C080FC"/>
    <w:lvl w:ilvl="0" w:tplc="04050017">
      <w:start w:val="1"/>
      <w:numFmt w:val="lowerLetter"/>
      <w:lvlText w:val="%1)"/>
      <w:lvlJc w:val="left"/>
      <w:pPr>
        <w:ind w:left="2138" w:hanging="360"/>
      </w:pPr>
    </w:lvl>
    <w:lvl w:ilvl="1" w:tplc="04050019">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9" w15:restartNumberingAfterBreak="0">
    <w:nsid w:val="29886F7C"/>
    <w:multiLevelType w:val="hybridMultilevel"/>
    <w:tmpl w:val="66C044A8"/>
    <w:lvl w:ilvl="0" w:tplc="E5FA6A8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2E1217D3"/>
    <w:multiLevelType w:val="multilevel"/>
    <w:tmpl w:val="8044110C"/>
    <w:lvl w:ilvl="0">
      <w:start w:val="1"/>
      <w:numFmt w:val="decimal"/>
      <w:lvlText w:val="%1."/>
      <w:lvlJc w:val="left"/>
      <w:pPr>
        <w:ind w:left="644"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63287E"/>
    <w:multiLevelType w:val="hybridMultilevel"/>
    <w:tmpl w:val="292CCC12"/>
    <w:lvl w:ilvl="0" w:tplc="9FD8C006">
      <w:start w:val="3"/>
      <w:numFmt w:val="bullet"/>
      <w:lvlText w:val=""/>
      <w:lvlJc w:val="left"/>
      <w:pPr>
        <w:ind w:left="996" w:hanging="570"/>
      </w:pPr>
      <w:rPr>
        <w:rFonts w:ascii="Symbol" w:eastAsiaTheme="minorHAnsi" w:hAnsi="Symbol" w:cs="Open Sans" w:hint="default"/>
        <w:b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418FE70D"/>
    <w:multiLevelType w:val="hybridMultilevel"/>
    <w:tmpl w:val="23D839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760A4A"/>
    <w:multiLevelType w:val="hybridMultilevel"/>
    <w:tmpl w:val="61324A6A"/>
    <w:lvl w:ilvl="0" w:tplc="E5FA6A8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E06AF"/>
    <w:multiLevelType w:val="hybridMultilevel"/>
    <w:tmpl w:val="0CD2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7A3DD6"/>
    <w:multiLevelType w:val="hybridMultilevel"/>
    <w:tmpl w:val="E1F2935C"/>
    <w:lvl w:ilvl="0" w:tplc="947CCFC2">
      <w:start w:val="1"/>
      <w:numFmt w:val="lowerLetter"/>
      <w:lvlText w:val="%1."/>
      <w:lvlJc w:val="left"/>
      <w:pPr>
        <w:ind w:left="854" w:hanging="57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74996086"/>
    <w:multiLevelType w:val="hybridMultilevel"/>
    <w:tmpl w:val="7E5E83EA"/>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76C125B2"/>
    <w:multiLevelType w:val="hybridMultilevel"/>
    <w:tmpl w:val="884E93E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76E922C0"/>
    <w:multiLevelType w:val="hybridMultilevel"/>
    <w:tmpl w:val="A8766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517854"/>
    <w:multiLevelType w:val="hybridMultilevel"/>
    <w:tmpl w:val="0D921434"/>
    <w:lvl w:ilvl="0" w:tplc="04050001">
      <w:start w:val="1"/>
      <w:numFmt w:val="bullet"/>
      <w:lvlText w:val=""/>
      <w:lvlJc w:val="left"/>
      <w:pPr>
        <w:ind w:left="360" w:hanging="360"/>
      </w:pPr>
      <w:rPr>
        <w:rFonts w:ascii="Symbol" w:hAnsi="Symbol" w:hint="default"/>
        <w:b/>
      </w:rPr>
    </w:lvl>
    <w:lvl w:ilvl="1" w:tplc="FFFFFFFF">
      <w:start w:val="1"/>
      <w:numFmt w:val="bullet"/>
      <w:lvlText w:val=""/>
      <w:lvlJc w:val="left"/>
      <w:pPr>
        <w:ind w:left="589" w:hanging="360"/>
      </w:pPr>
      <w:rPr>
        <w:rFonts w:ascii="Symbol" w:hAnsi="Symbol" w:hint="default"/>
      </w:rPr>
    </w:lvl>
    <w:lvl w:ilvl="2" w:tplc="FFFFFFFF">
      <w:start w:val="1"/>
      <w:numFmt w:val="bullet"/>
      <w:lvlText w:val=""/>
      <w:lvlJc w:val="left"/>
      <w:pPr>
        <w:ind w:left="785" w:hanging="360"/>
      </w:pPr>
      <w:rPr>
        <w:rFonts w:ascii="Symbol" w:hAnsi="Symbol" w:hint="default"/>
      </w:rPr>
    </w:lvl>
    <w:lvl w:ilvl="3" w:tplc="FFFFFFFF">
      <w:start w:val="1"/>
      <w:numFmt w:val="bullet"/>
      <w:lvlText w:val=""/>
      <w:lvlJc w:val="left"/>
      <w:pPr>
        <w:ind w:left="2029" w:hanging="360"/>
      </w:pPr>
      <w:rPr>
        <w:rFonts w:ascii="Symbol" w:hAnsi="Symbol" w:hint="default"/>
      </w:rPr>
    </w:lvl>
    <w:lvl w:ilvl="4" w:tplc="FFFFFFFF">
      <w:start w:val="1"/>
      <w:numFmt w:val="bullet"/>
      <w:lvlText w:val="o"/>
      <w:lvlJc w:val="left"/>
      <w:pPr>
        <w:ind w:left="2749" w:hanging="360"/>
      </w:pPr>
      <w:rPr>
        <w:rFonts w:ascii="Courier New" w:hAnsi="Courier New" w:cs="Courier New" w:hint="default"/>
      </w:rPr>
    </w:lvl>
    <w:lvl w:ilvl="5" w:tplc="FFFFFFFF" w:tentative="1">
      <w:start w:val="1"/>
      <w:numFmt w:val="bullet"/>
      <w:lvlText w:val=""/>
      <w:lvlJc w:val="left"/>
      <w:pPr>
        <w:ind w:left="3469" w:hanging="360"/>
      </w:pPr>
      <w:rPr>
        <w:rFonts w:ascii="Wingdings" w:hAnsi="Wingdings" w:hint="default"/>
      </w:rPr>
    </w:lvl>
    <w:lvl w:ilvl="6" w:tplc="FFFFFFFF" w:tentative="1">
      <w:start w:val="1"/>
      <w:numFmt w:val="bullet"/>
      <w:lvlText w:val=""/>
      <w:lvlJc w:val="left"/>
      <w:pPr>
        <w:ind w:left="4189" w:hanging="360"/>
      </w:pPr>
      <w:rPr>
        <w:rFonts w:ascii="Symbol" w:hAnsi="Symbol" w:hint="default"/>
      </w:rPr>
    </w:lvl>
    <w:lvl w:ilvl="7" w:tplc="FFFFFFFF" w:tentative="1">
      <w:start w:val="1"/>
      <w:numFmt w:val="bullet"/>
      <w:lvlText w:val="o"/>
      <w:lvlJc w:val="left"/>
      <w:pPr>
        <w:ind w:left="4909" w:hanging="360"/>
      </w:pPr>
      <w:rPr>
        <w:rFonts w:ascii="Courier New" w:hAnsi="Courier New" w:cs="Courier New" w:hint="default"/>
      </w:rPr>
    </w:lvl>
    <w:lvl w:ilvl="8" w:tplc="FFFFFFFF" w:tentative="1">
      <w:start w:val="1"/>
      <w:numFmt w:val="bullet"/>
      <w:lvlText w:val=""/>
      <w:lvlJc w:val="left"/>
      <w:pPr>
        <w:ind w:left="5629" w:hanging="360"/>
      </w:pPr>
      <w:rPr>
        <w:rFonts w:ascii="Wingdings" w:hAnsi="Wingdings" w:hint="default"/>
      </w:rPr>
    </w:lvl>
  </w:abstractNum>
  <w:num w:numId="1" w16cid:durableId="513419278">
    <w:abstractNumId w:val="12"/>
  </w:num>
  <w:num w:numId="2" w16cid:durableId="236399621">
    <w:abstractNumId w:val="14"/>
  </w:num>
  <w:num w:numId="3" w16cid:durableId="1418484081">
    <w:abstractNumId w:val="5"/>
  </w:num>
  <w:num w:numId="4" w16cid:durableId="1793330692">
    <w:abstractNumId w:val="17"/>
  </w:num>
  <w:num w:numId="5" w16cid:durableId="1750613837">
    <w:abstractNumId w:val="11"/>
  </w:num>
  <w:num w:numId="6" w16cid:durableId="1705519284">
    <w:abstractNumId w:val="10"/>
  </w:num>
  <w:num w:numId="7" w16cid:durableId="1938754163">
    <w:abstractNumId w:val="6"/>
  </w:num>
  <w:num w:numId="8" w16cid:durableId="2092967461">
    <w:abstractNumId w:val="18"/>
  </w:num>
  <w:num w:numId="9" w16cid:durableId="585115993">
    <w:abstractNumId w:val="8"/>
  </w:num>
  <w:num w:numId="10" w16cid:durableId="724529533">
    <w:abstractNumId w:val="4"/>
  </w:num>
  <w:num w:numId="11" w16cid:durableId="1857843402">
    <w:abstractNumId w:val="0"/>
  </w:num>
  <w:num w:numId="12" w16cid:durableId="1785926551">
    <w:abstractNumId w:val="3"/>
  </w:num>
  <w:num w:numId="13" w16cid:durableId="804394249">
    <w:abstractNumId w:val="2"/>
  </w:num>
  <w:num w:numId="14" w16cid:durableId="337006477">
    <w:abstractNumId w:val="19"/>
  </w:num>
  <w:num w:numId="15" w16cid:durableId="856312042">
    <w:abstractNumId w:val="16"/>
  </w:num>
  <w:num w:numId="16" w16cid:durableId="451172372">
    <w:abstractNumId w:val="15"/>
  </w:num>
  <w:num w:numId="17" w16cid:durableId="1809321270">
    <w:abstractNumId w:val="13"/>
  </w:num>
  <w:num w:numId="18" w16cid:durableId="234169668">
    <w:abstractNumId w:val="1"/>
  </w:num>
  <w:num w:numId="19" w16cid:durableId="158081767">
    <w:abstractNumId w:val="7"/>
  </w:num>
  <w:num w:numId="20" w16cid:durableId="2055427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3D"/>
    <w:rsid w:val="000066A5"/>
    <w:rsid w:val="00016D7A"/>
    <w:rsid w:val="00025A63"/>
    <w:rsid w:val="00046970"/>
    <w:rsid w:val="000D3491"/>
    <w:rsid w:val="000D3FDA"/>
    <w:rsid w:val="000E5A24"/>
    <w:rsid w:val="00115D50"/>
    <w:rsid w:val="001913FD"/>
    <w:rsid w:val="00194C78"/>
    <w:rsid w:val="001B5B54"/>
    <w:rsid w:val="001D4016"/>
    <w:rsid w:val="0024204B"/>
    <w:rsid w:val="0024543B"/>
    <w:rsid w:val="002472DC"/>
    <w:rsid w:val="002525D7"/>
    <w:rsid w:val="002976AB"/>
    <w:rsid w:val="002A0629"/>
    <w:rsid w:val="002B4B98"/>
    <w:rsid w:val="002D5762"/>
    <w:rsid w:val="002E3132"/>
    <w:rsid w:val="002F67DD"/>
    <w:rsid w:val="00311E30"/>
    <w:rsid w:val="003147F7"/>
    <w:rsid w:val="0032381D"/>
    <w:rsid w:val="00384DD8"/>
    <w:rsid w:val="00387E9D"/>
    <w:rsid w:val="003F5248"/>
    <w:rsid w:val="00417CF1"/>
    <w:rsid w:val="004447E3"/>
    <w:rsid w:val="00445055"/>
    <w:rsid w:val="0045538B"/>
    <w:rsid w:val="004577F2"/>
    <w:rsid w:val="0045794A"/>
    <w:rsid w:val="004752CA"/>
    <w:rsid w:val="00477A82"/>
    <w:rsid w:val="004D4F17"/>
    <w:rsid w:val="00523D50"/>
    <w:rsid w:val="00564BF9"/>
    <w:rsid w:val="005918D0"/>
    <w:rsid w:val="005B5498"/>
    <w:rsid w:val="005B5AF8"/>
    <w:rsid w:val="005C285D"/>
    <w:rsid w:val="005F0856"/>
    <w:rsid w:val="0061709A"/>
    <w:rsid w:val="006367C7"/>
    <w:rsid w:val="006407EA"/>
    <w:rsid w:val="006572C3"/>
    <w:rsid w:val="00662AD3"/>
    <w:rsid w:val="006802BD"/>
    <w:rsid w:val="0068227A"/>
    <w:rsid w:val="006A0BF9"/>
    <w:rsid w:val="006B5A80"/>
    <w:rsid w:val="006C659F"/>
    <w:rsid w:val="006C74D9"/>
    <w:rsid w:val="006E0AA9"/>
    <w:rsid w:val="006E7EC8"/>
    <w:rsid w:val="006F4CE3"/>
    <w:rsid w:val="00720533"/>
    <w:rsid w:val="00725B67"/>
    <w:rsid w:val="00730B7C"/>
    <w:rsid w:val="00744BE0"/>
    <w:rsid w:val="00764D28"/>
    <w:rsid w:val="007A2966"/>
    <w:rsid w:val="007B6A8B"/>
    <w:rsid w:val="007E739E"/>
    <w:rsid w:val="007F3929"/>
    <w:rsid w:val="0082183E"/>
    <w:rsid w:val="00826346"/>
    <w:rsid w:val="00840B13"/>
    <w:rsid w:val="00847FDC"/>
    <w:rsid w:val="008558C8"/>
    <w:rsid w:val="00874F54"/>
    <w:rsid w:val="008F1A44"/>
    <w:rsid w:val="0093385A"/>
    <w:rsid w:val="00966B97"/>
    <w:rsid w:val="009771B3"/>
    <w:rsid w:val="009E1437"/>
    <w:rsid w:val="009E1D1F"/>
    <w:rsid w:val="009E1DFC"/>
    <w:rsid w:val="009E6344"/>
    <w:rsid w:val="009F4553"/>
    <w:rsid w:val="00A464BD"/>
    <w:rsid w:val="00A81621"/>
    <w:rsid w:val="00A81AE5"/>
    <w:rsid w:val="00AB428B"/>
    <w:rsid w:val="00B06752"/>
    <w:rsid w:val="00B073EB"/>
    <w:rsid w:val="00B3710E"/>
    <w:rsid w:val="00B446E1"/>
    <w:rsid w:val="00B766CB"/>
    <w:rsid w:val="00B91705"/>
    <w:rsid w:val="00B942A7"/>
    <w:rsid w:val="00B9522D"/>
    <w:rsid w:val="00BB5A6C"/>
    <w:rsid w:val="00BC4039"/>
    <w:rsid w:val="00BF7A75"/>
    <w:rsid w:val="00C31E93"/>
    <w:rsid w:val="00C34F3D"/>
    <w:rsid w:val="00C75A57"/>
    <w:rsid w:val="00C93209"/>
    <w:rsid w:val="00C95552"/>
    <w:rsid w:val="00C964CF"/>
    <w:rsid w:val="00C96703"/>
    <w:rsid w:val="00CB3B21"/>
    <w:rsid w:val="00CD1A01"/>
    <w:rsid w:val="00CE71E6"/>
    <w:rsid w:val="00CF29A0"/>
    <w:rsid w:val="00CF4721"/>
    <w:rsid w:val="00CF7143"/>
    <w:rsid w:val="00D16748"/>
    <w:rsid w:val="00D41589"/>
    <w:rsid w:val="00D4693D"/>
    <w:rsid w:val="00D60A71"/>
    <w:rsid w:val="00D63623"/>
    <w:rsid w:val="00D64944"/>
    <w:rsid w:val="00D9203E"/>
    <w:rsid w:val="00DA5509"/>
    <w:rsid w:val="00DA6B0C"/>
    <w:rsid w:val="00E02D09"/>
    <w:rsid w:val="00E14AE9"/>
    <w:rsid w:val="00E15C48"/>
    <w:rsid w:val="00E17D84"/>
    <w:rsid w:val="00E31C48"/>
    <w:rsid w:val="00E37B20"/>
    <w:rsid w:val="00E44F57"/>
    <w:rsid w:val="00EB43D5"/>
    <w:rsid w:val="00EE1AB6"/>
    <w:rsid w:val="00EE5D8C"/>
    <w:rsid w:val="00EE6D1A"/>
    <w:rsid w:val="00F038BB"/>
    <w:rsid w:val="00F23497"/>
    <w:rsid w:val="00F3351B"/>
    <w:rsid w:val="00F35857"/>
    <w:rsid w:val="00F647C2"/>
    <w:rsid w:val="00F720D4"/>
    <w:rsid w:val="00F767BA"/>
    <w:rsid w:val="00F934F1"/>
    <w:rsid w:val="00FA4A2C"/>
    <w:rsid w:val="00FD44DB"/>
    <w:rsid w:val="00FF3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4CE3"/>
  <w15:chartTrackingRefBased/>
  <w15:docId w15:val="{ABF5E723-85BE-43BE-82EB-CEF00F49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A63"/>
  </w:style>
  <w:style w:type="paragraph" w:styleId="Nadpis1">
    <w:name w:val="heading 1"/>
    <w:basedOn w:val="Normln"/>
    <w:link w:val="Nadpis1Char"/>
    <w:uiPriority w:val="9"/>
    <w:qFormat/>
    <w:rsid w:val="007205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next w:val="Normln"/>
    <w:link w:val="Nadpis4Char"/>
    <w:uiPriority w:val="9"/>
    <w:semiHidden/>
    <w:unhideWhenUsed/>
    <w:qFormat/>
    <w:rsid w:val="00311E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nesltext">
    <w:name w:val="2nečísl.text"/>
    <w:basedOn w:val="Normln"/>
    <w:qFormat/>
    <w:rsid w:val="00C34F3D"/>
    <w:pPr>
      <w:spacing w:before="120" w:after="240" w:line="240" w:lineRule="auto"/>
      <w:jc w:val="both"/>
    </w:pPr>
    <w:rPr>
      <w:rFonts w:ascii="Calibri" w:eastAsia="Calibri" w:hAnsi="Calibri" w:cs="Times New Roman"/>
    </w:rPr>
  </w:style>
  <w:style w:type="paragraph" w:styleId="Zhlav">
    <w:name w:val="header"/>
    <w:basedOn w:val="Normln"/>
    <w:link w:val="ZhlavChar"/>
    <w:uiPriority w:val="99"/>
    <w:unhideWhenUsed/>
    <w:rsid w:val="00C34F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4F3D"/>
  </w:style>
  <w:style w:type="paragraph" w:styleId="Zpat">
    <w:name w:val="footer"/>
    <w:basedOn w:val="Normln"/>
    <w:link w:val="ZpatChar"/>
    <w:uiPriority w:val="99"/>
    <w:unhideWhenUsed/>
    <w:rsid w:val="00C34F3D"/>
    <w:pPr>
      <w:tabs>
        <w:tab w:val="center" w:pos="4536"/>
        <w:tab w:val="right" w:pos="9072"/>
      </w:tabs>
      <w:spacing w:after="0" w:line="240" w:lineRule="auto"/>
    </w:pPr>
  </w:style>
  <w:style w:type="character" w:customStyle="1" w:styleId="ZpatChar">
    <w:name w:val="Zápatí Char"/>
    <w:basedOn w:val="Standardnpsmoodstavce"/>
    <w:link w:val="Zpat"/>
    <w:uiPriority w:val="99"/>
    <w:rsid w:val="00C34F3D"/>
  </w:style>
  <w:style w:type="character" w:customStyle="1" w:styleId="Nadpis1Char">
    <w:name w:val="Nadpis 1 Char"/>
    <w:basedOn w:val="Standardnpsmoodstavce"/>
    <w:link w:val="Nadpis1"/>
    <w:uiPriority w:val="9"/>
    <w:rsid w:val="00720533"/>
    <w:rPr>
      <w:rFonts w:ascii="Times New Roman" w:eastAsia="Times New Roman" w:hAnsi="Times New Roman" w:cs="Times New Roman"/>
      <w:b/>
      <w:bCs/>
      <w:kern w:val="36"/>
      <w:sz w:val="48"/>
      <w:szCs w:val="48"/>
      <w:lang w:eastAsia="cs-CZ"/>
    </w:rPr>
  </w:style>
  <w:style w:type="paragraph" w:customStyle="1" w:styleId="Default">
    <w:name w:val="Default"/>
    <w:rsid w:val="00CE71E6"/>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Conclusion de partie"/>
    <w:basedOn w:val="Normln"/>
    <w:link w:val="OdstavecseseznamemChar"/>
    <w:uiPriority w:val="34"/>
    <w:qFormat/>
    <w:rsid w:val="00311E30"/>
    <w:pPr>
      <w:ind w:left="720"/>
      <w:contextualSpacing/>
    </w:pPr>
  </w:style>
  <w:style w:type="character" w:customStyle="1" w:styleId="Nadpis4Char">
    <w:name w:val="Nadpis 4 Char"/>
    <w:basedOn w:val="Standardnpsmoodstavce"/>
    <w:link w:val="Nadpis4"/>
    <w:uiPriority w:val="9"/>
    <w:rsid w:val="00311E30"/>
    <w:rPr>
      <w:rFonts w:asciiTheme="majorHAnsi" w:eastAsiaTheme="majorEastAsia" w:hAnsiTheme="majorHAnsi" w:cstheme="majorBidi"/>
      <w:i/>
      <w:iCs/>
      <w:color w:val="2E74B5" w:themeColor="accent1" w:themeShade="BF"/>
    </w:rPr>
  </w:style>
  <w:style w:type="paragraph" w:styleId="Bezmezer">
    <w:name w:val="No Spacing"/>
    <w:link w:val="BezmezerChar"/>
    <w:uiPriority w:val="1"/>
    <w:qFormat/>
    <w:rsid w:val="00311E30"/>
    <w:pPr>
      <w:spacing w:after="120" w:line="240" w:lineRule="exact"/>
      <w:jc w:val="both"/>
    </w:pPr>
    <w:rPr>
      <w:rFonts w:ascii="Open Sans" w:hAnsi="Open Sans"/>
      <w:sz w:val="20"/>
    </w:rPr>
  </w:style>
  <w:style w:type="character" w:customStyle="1" w:styleId="BezmezerChar">
    <w:name w:val="Bez mezer Char"/>
    <w:link w:val="Bezmezer"/>
    <w:uiPriority w:val="1"/>
    <w:locked/>
    <w:rsid w:val="00311E30"/>
    <w:rPr>
      <w:rFonts w:ascii="Open Sans" w:hAnsi="Open Sans"/>
      <w:sz w:val="20"/>
    </w:rPr>
  </w:style>
  <w:style w:type="table" w:styleId="Mkatabulky">
    <w:name w:val="Table Grid"/>
    <w:basedOn w:val="Normlntabulka"/>
    <w:uiPriority w:val="59"/>
    <w:rsid w:val="004D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918D0"/>
    <w:pPr>
      <w:spacing w:after="0" w:line="240" w:lineRule="auto"/>
    </w:pPr>
    <w:rPr>
      <w:rFonts w:ascii="Open Sans" w:hAnsi="Open Sans"/>
      <w:sz w:val="20"/>
      <w:szCs w:val="20"/>
    </w:rPr>
  </w:style>
  <w:style w:type="character" w:customStyle="1" w:styleId="TextpoznpodarouChar">
    <w:name w:val="Text pozn. pod čarou Char"/>
    <w:basedOn w:val="Standardnpsmoodstavce"/>
    <w:link w:val="Textpoznpodarou"/>
    <w:uiPriority w:val="99"/>
    <w:semiHidden/>
    <w:rsid w:val="005918D0"/>
    <w:rPr>
      <w:rFonts w:ascii="Open Sans" w:hAnsi="Open Sans"/>
      <w:sz w:val="20"/>
      <w:szCs w:val="20"/>
    </w:rPr>
  </w:style>
  <w:style w:type="character" w:styleId="Znakapoznpodarou">
    <w:name w:val="footnote reference"/>
    <w:basedOn w:val="Standardnpsmoodstavce"/>
    <w:uiPriority w:val="99"/>
    <w:unhideWhenUsed/>
    <w:rsid w:val="005918D0"/>
    <w:rPr>
      <w:vertAlign w:val="superscript"/>
    </w:rPr>
  </w:style>
  <w:style w:type="character" w:customStyle="1" w:styleId="OdstavecseseznamemChar">
    <w:name w:val="Odstavec se seznamem Char"/>
    <w:aliases w:val="Conclusion de partie Char"/>
    <w:link w:val="Odstavecseseznamem"/>
    <w:uiPriority w:val="34"/>
    <w:locked/>
    <w:rsid w:val="00445055"/>
  </w:style>
  <w:style w:type="character" w:customStyle="1" w:styleId="TextkomenteChar">
    <w:name w:val="Text komentáře Char"/>
    <w:basedOn w:val="Standardnpsmoodstavce"/>
    <w:link w:val="Textkomente"/>
    <w:uiPriority w:val="99"/>
    <w:qFormat/>
    <w:rsid w:val="00445055"/>
    <w:rPr>
      <w:rFonts w:ascii="Open Sans" w:hAnsi="Open Sans"/>
      <w:szCs w:val="20"/>
    </w:rPr>
  </w:style>
  <w:style w:type="paragraph" w:styleId="Textkomente">
    <w:name w:val="annotation text"/>
    <w:basedOn w:val="Normln"/>
    <w:link w:val="TextkomenteChar"/>
    <w:uiPriority w:val="99"/>
    <w:unhideWhenUsed/>
    <w:qFormat/>
    <w:rsid w:val="00445055"/>
    <w:pPr>
      <w:spacing w:line="240" w:lineRule="auto"/>
    </w:pPr>
    <w:rPr>
      <w:rFonts w:ascii="Open Sans" w:hAnsi="Open Sans"/>
      <w:szCs w:val="20"/>
    </w:rPr>
  </w:style>
  <w:style w:type="character" w:customStyle="1" w:styleId="TextkomenteChar1">
    <w:name w:val="Text komentáře Char1"/>
    <w:basedOn w:val="Standardnpsmoodstavce"/>
    <w:uiPriority w:val="99"/>
    <w:semiHidden/>
    <w:rsid w:val="00445055"/>
    <w:rPr>
      <w:sz w:val="20"/>
      <w:szCs w:val="20"/>
    </w:rPr>
  </w:style>
  <w:style w:type="paragraph" w:styleId="Revize">
    <w:name w:val="Revision"/>
    <w:hidden/>
    <w:uiPriority w:val="99"/>
    <w:semiHidden/>
    <w:rsid w:val="00D64944"/>
    <w:pPr>
      <w:spacing w:after="0" w:line="240" w:lineRule="auto"/>
    </w:pPr>
  </w:style>
  <w:style w:type="character" w:styleId="Odkaznakoment">
    <w:name w:val="annotation reference"/>
    <w:basedOn w:val="Standardnpsmoodstavce"/>
    <w:uiPriority w:val="99"/>
    <w:semiHidden/>
    <w:unhideWhenUsed/>
    <w:qFormat/>
    <w:rsid w:val="00744BE0"/>
    <w:rPr>
      <w:sz w:val="16"/>
      <w:szCs w:val="16"/>
    </w:rPr>
  </w:style>
  <w:style w:type="paragraph" w:styleId="Pedmtkomente">
    <w:name w:val="annotation subject"/>
    <w:basedOn w:val="Textkomente"/>
    <w:next w:val="Textkomente"/>
    <w:link w:val="PedmtkomenteChar"/>
    <w:uiPriority w:val="99"/>
    <w:semiHidden/>
    <w:unhideWhenUsed/>
    <w:rsid w:val="00E31C48"/>
    <w:pPr>
      <w:spacing w:after="200"/>
    </w:pPr>
    <w:rPr>
      <w:rFonts w:asciiTheme="minorHAnsi" w:hAnsiTheme="minorHAnsi"/>
      <w:b/>
      <w:bCs/>
      <w:sz w:val="20"/>
    </w:rPr>
  </w:style>
  <w:style w:type="character" w:customStyle="1" w:styleId="PedmtkomenteChar">
    <w:name w:val="Předmět komentáře Char"/>
    <w:basedOn w:val="TextkomenteChar"/>
    <w:link w:val="Pedmtkomente"/>
    <w:uiPriority w:val="99"/>
    <w:semiHidden/>
    <w:rsid w:val="00E31C48"/>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2757">
      <w:bodyDiv w:val="1"/>
      <w:marLeft w:val="0"/>
      <w:marRight w:val="0"/>
      <w:marTop w:val="0"/>
      <w:marBottom w:val="0"/>
      <w:divBdr>
        <w:top w:val="none" w:sz="0" w:space="0" w:color="auto"/>
        <w:left w:val="none" w:sz="0" w:space="0" w:color="auto"/>
        <w:bottom w:val="none" w:sz="0" w:space="0" w:color="auto"/>
        <w:right w:val="none" w:sz="0" w:space="0" w:color="auto"/>
      </w:divBdr>
    </w:div>
    <w:div w:id="14463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289-A516-485C-BDFC-3F9F006B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1595</Words>
  <Characters>9411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machacek@gmprojekt.cz</dc:creator>
  <cp:keywords/>
  <dc:description/>
  <cp:lastModifiedBy>Anna Francová</cp:lastModifiedBy>
  <cp:revision>39</cp:revision>
  <dcterms:created xsi:type="dcterms:W3CDTF">2023-08-16T16:37:00Z</dcterms:created>
  <dcterms:modified xsi:type="dcterms:W3CDTF">2024-10-30T10:54:00Z</dcterms:modified>
</cp:coreProperties>
</file>