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1162E" w14:textId="6AF25199" w:rsidR="00D62F79" w:rsidRPr="00A920A7" w:rsidRDefault="007E56E4" w:rsidP="00D62F79">
      <w:pPr>
        <w:spacing w:line="240" w:lineRule="auto"/>
        <w:jc w:val="center"/>
        <w:rPr>
          <w:rFonts w:ascii="Calibri Light" w:hAnsi="Calibri Light" w:cs="Calibri Light"/>
          <w:b/>
          <w:color w:val="000000"/>
          <w:sz w:val="32"/>
          <w:szCs w:val="32"/>
        </w:rPr>
      </w:pPr>
      <w:r w:rsidRPr="00A920A7">
        <w:rPr>
          <w:rFonts w:ascii="Calibri Light" w:hAnsi="Calibri Light" w:cs="Calibri Light"/>
          <w:b/>
          <w:color w:val="000000"/>
          <w:sz w:val="32"/>
          <w:szCs w:val="32"/>
        </w:rPr>
        <w:t>Čestné prohlášení k</w:t>
      </w:r>
      <w:r w:rsidR="00400D71" w:rsidRPr="00A920A7">
        <w:rPr>
          <w:rFonts w:ascii="Calibri Light" w:hAnsi="Calibri Light" w:cs="Calibri Light"/>
          <w:b/>
          <w:color w:val="000000"/>
          <w:sz w:val="32"/>
          <w:szCs w:val="32"/>
        </w:rPr>
        <w:t> </w:t>
      </w:r>
      <w:r w:rsidR="00394D52" w:rsidRPr="00A920A7">
        <w:rPr>
          <w:rFonts w:ascii="Calibri Light" w:hAnsi="Calibri Light" w:cs="Calibri Light"/>
          <w:b/>
          <w:color w:val="000000"/>
          <w:sz w:val="32"/>
          <w:szCs w:val="32"/>
        </w:rPr>
        <w:t>základní</w:t>
      </w:r>
      <w:r w:rsidR="00400D71" w:rsidRPr="00A920A7">
        <w:rPr>
          <w:rFonts w:ascii="Calibri Light" w:hAnsi="Calibri Light" w:cs="Calibri Light"/>
          <w:b/>
          <w:color w:val="000000"/>
          <w:sz w:val="32"/>
          <w:szCs w:val="32"/>
        </w:rPr>
        <w:t xml:space="preserve"> způsobilosti </w:t>
      </w:r>
      <w:r w:rsidR="009F72DE" w:rsidRPr="00A920A7">
        <w:rPr>
          <w:rFonts w:ascii="Calibri Light" w:hAnsi="Calibri Light" w:cs="Calibri Light"/>
          <w:b/>
          <w:color w:val="000000"/>
          <w:sz w:val="32"/>
          <w:szCs w:val="32"/>
        </w:rPr>
        <w:t>dle § 74</w:t>
      </w:r>
      <w:r w:rsidR="00394D52" w:rsidRPr="00A920A7">
        <w:rPr>
          <w:rFonts w:ascii="Calibri Light" w:hAnsi="Calibri Light" w:cs="Calibri Light"/>
          <w:b/>
          <w:color w:val="000000"/>
          <w:sz w:val="32"/>
          <w:szCs w:val="32"/>
        </w:rPr>
        <w:t xml:space="preserve"> odst. 1 </w:t>
      </w:r>
      <w:r w:rsidR="009F72DE" w:rsidRPr="00A920A7">
        <w:rPr>
          <w:rFonts w:ascii="Calibri Light" w:hAnsi="Calibri Light" w:cs="Calibri Light"/>
          <w:b/>
          <w:color w:val="000000"/>
          <w:sz w:val="32"/>
          <w:szCs w:val="32"/>
        </w:rPr>
        <w:t>zákona č.</w:t>
      </w:r>
      <w:r w:rsidR="006C0901">
        <w:rPr>
          <w:rFonts w:ascii="Calibri Light" w:hAnsi="Calibri Light" w:cs="Calibri Light"/>
          <w:b/>
          <w:color w:val="000000"/>
          <w:sz w:val="32"/>
          <w:szCs w:val="32"/>
        </w:rPr>
        <w:t> </w:t>
      </w:r>
      <w:r w:rsidR="009F72DE" w:rsidRPr="00A920A7">
        <w:rPr>
          <w:rFonts w:ascii="Calibri Light" w:hAnsi="Calibri Light" w:cs="Calibri Light"/>
          <w:b/>
          <w:color w:val="000000"/>
          <w:sz w:val="32"/>
          <w:szCs w:val="32"/>
        </w:rPr>
        <w:t>134/201</w:t>
      </w:r>
      <w:r w:rsidR="00513214" w:rsidRPr="00A920A7">
        <w:rPr>
          <w:rFonts w:ascii="Calibri Light" w:hAnsi="Calibri Light" w:cs="Calibri Light"/>
          <w:b/>
          <w:color w:val="000000"/>
          <w:sz w:val="32"/>
          <w:szCs w:val="32"/>
        </w:rPr>
        <w:t>6 Sb.</w:t>
      </w:r>
      <w:r w:rsidR="0033199B" w:rsidRPr="00A920A7">
        <w:rPr>
          <w:rFonts w:ascii="Calibri Light" w:hAnsi="Calibri Light" w:cs="Calibri Light"/>
          <w:b/>
          <w:color w:val="000000"/>
          <w:sz w:val="32"/>
          <w:szCs w:val="32"/>
        </w:rPr>
        <w:t>,</w:t>
      </w:r>
      <w:r w:rsidR="008B74D8" w:rsidRPr="00A920A7">
        <w:rPr>
          <w:rFonts w:ascii="Calibri Light" w:hAnsi="Calibri Light" w:cs="Calibri Light"/>
          <w:b/>
          <w:color w:val="000000"/>
          <w:sz w:val="32"/>
          <w:szCs w:val="32"/>
        </w:rPr>
        <w:t xml:space="preserve"> </w:t>
      </w:r>
      <w:r w:rsidR="00D62F79" w:rsidRPr="00A920A7">
        <w:rPr>
          <w:rFonts w:ascii="Calibri Light" w:hAnsi="Calibri Light" w:cs="Calibri Light"/>
          <w:b/>
          <w:color w:val="000000"/>
          <w:sz w:val="32"/>
          <w:szCs w:val="32"/>
        </w:rPr>
        <w:t>o</w:t>
      </w:r>
      <w:r w:rsidR="009F72DE" w:rsidRPr="00A920A7">
        <w:rPr>
          <w:rFonts w:ascii="Calibri Light" w:hAnsi="Calibri Light" w:cs="Calibri Light"/>
          <w:b/>
          <w:color w:val="000000"/>
          <w:sz w:val="32"/>
          <w:szCs w:val="32"/>
        </w:rPr>
        <w:t xml:space="preserve"> zadávání</w:t>
      </w:r>
      <w:r w:rsidR="00D62F79" w:rsidRPr="00A920A7">
        <w:rPr>
          <w:rFonts w:ascii="Calibri Light" w:hAnsi="Calibri Light" w:cs="Calibri Light"/>
          <w:b/>
          <w:color w:val="000000"/>
          <w:sz w:val="32"/>
          <w:szCs w:val="32"/>
        </w:rPr>
        <w:t xml:space="preserve"> veřejných zakázkách, ve znění pozdějších předpisů </w:t>
      </w:r>
      <w:r w:rsidR="008B74D8" w:rsidRPr="00A920A7">
        <w:rPr>
          <w:rFonts w:ascii="Calibri Light" w:hAnsi="Calibri Light" w:cs="Calibri Light"/>
          <w:b/>
          <w:color w:val="000000"/>
          <w:sz w:val="32"/>
          <w:szCs w:val="32"/>
        </w:rPr>
        <w:t>(dále jen „zákon“)</w:t>
      </w:r>
    </w:p>
    <w:p w14:paraId="1D8C9A76" w14:textId="77777777" w:rsidR="00CB48FA" w:rsidRDefault="001F35FC" w:rsidP="001F35FC">
      <w:pPr>
        <w:rPr>
          <w:rFonts w:ascii="Calibri Light" w:hAnsi="Calibri Light" w:cs="Calibri Light"/>
          <w:b/>
          <w:color w:val="000000"/>
        </w:rPr>
      </w:pPr>
      <w:r w:rsidRPr="00A920A7">
        <w:rPr>
          <w:rFonts w:ascii="Calibri Light" w:hAnsi="Calibri Light" w:cs="Calibri Light"/>
          <w:color w:val="000000"/>
        </w:rPr>
        <w:t>Název veřejné zakázky</w:t>
      </w:r>
      <w:r w:rsidRPr="00A920A7">
        <w:rPr>
          <w:rFonts w:ascii="Calibri Light" w:hAnsi="Calibri Light" w:cs="Calibri Light"/>
          <w:b/>
          <w:color w:val="000000"/>
        </w:rPr>
        <w:t xml:space="preserve">: </w:t>
      </w:r>
    </w:p>
    <w:p w14:paraId="16C79206" w14:textId="5F64EBF3" w:rsidR="008C6187" w:rsidRDefault="008C6187" w:rsidP="008C6187">
      <w:pPr>
        <w:spacing w:line="240" w:lineRule="auto"/>
        <w:ind w:left="2124" w:hanging="2124"/>
        <w:jc w:val="center"/>
        <w:rPr>
          <w:rFonts w:ascii="Calibri Light" w:hAnsi="Calibri Light" w:cs="Calibri Light"/>
          <w:b/>
          <w:sz w:val="32"/>
          <w:szCs w:val="28"/>
        </w:rPr>
      </w:pPr>
      <w:r w:rsidRPr="008C6187">
        <w:rPr>
          <w:rFonts w:ascii="Calibri Light" w:hAnsi="Calibri Light" w:cs="Calibri Light"/>
          <w:b/>
          <w:sz w:val="32"/>
          <w:szCs w:val="28"/>
        </w:rPr>
        <w:t>"</w:t>
      </w:r>
      <w:r w:rsidR="00132171" w:rsidRPr="00132171">
        <w:rPr>
          <w:rFonts w:ascii="Calibri Light" w:hAnsi="Calibri Light" w:cs="Calibri Light"/>
          <w:b/>
          <w:sz w:val="32"/>
          <w:szCs w:val="28"/>
        </w:rPr>
        <w:t xml:space="preserve">Bytový dům v Moravském Písku </w:t>
      </w:r>
      <w:r w:rsidRPr="008C6187">
        <w:rPr>
          <w:rFonts w:ascii="Calibri Light" w:hAnsi="Calibri Light" w:cs="Calibri Light"/>
          <w:b/>
          <w:sz w:val="32"/>
          <w:szCs w:val="28"/>
        </w:rPr>
        <w:t>– zpracovatel projektové dokumentace"</w:t>
      </w:r>
    </w:p>
    <w:p w14:paraId="5F957C54" w14:textId="461E62F8" w:rsidR="000E412E" w:rsidRPr="00A920A7" w:rsidRDefault="000E412E" w:rsidP="00A74D75">
      <w:pPr>
        <w:spacing w:line="240" w:lineRule="auto"/>
        <w:ind w:left="2124" w:hanging="2124"/>
        <w:rPr>
          <w:rFonts w:ascii="Calibri Light" w:hAnsi="Calibri Light" w:cs="Calibri Light"/>
          <w:color w:val="000000"/>
        </w:rPr>
      </w:pPr>
      <w:r w:rsidRPr="00A920A7">
        <w:rPr>
          <w:rFonts w:ascii="Calibri Light" w:hAnsi="Calibri Light" w:cs="Calibri Light"/>
          <w:color w:val="000000"/>
        </w:rPr>
        <w:t>Dodavatel (obchodní název</w:t>
      </w:r>
      <w:r w:rsidR="00FE36AA" w:rsidRPr="00A920A7">
        <w:rPr>
          <w:rFonts w:ascii="Calibri Light" w:hAnsi="Calibri Light" w:cs="Calibri Light"/>
          <w:color w:val="000000"/>
        </w:rPr>
        <w:t>)</w:t>
      </w:r>
      <w:r w:rsidRPr="00A920A7">
        <w:rPr>
          <w:rFonts w:ascii="Calibri Light" w:hAnsi="Calibri Light" w:cs="Calibri Light"/>
          <w:color w:val="000000"/>
        </w:rPr>
        <w:t>:</w:t>
      </w:r>
      <w:r w:rsidR="008E2A30" w:rsidRPr="00A920A7">
        <w:rPr>
          <w:rFonts w:ascii="Calibri Light" w:hAnsi="Calibri Light" w:cs="Calibri Light"/>
          <w:color w:val="000000"/>
        </w:rPr>
        <w:tab/>
      </w:r>
    </w:p>
    <w:p w14:paraId="04CF8619" w14:textId="77777777" w:rsidR="000E412E" w:rsidRPr="00A920A7" w:rsidRDefault="000E412E" w:rsidP="00537658">
      <w:pPr>
        <w:spacing w:line="240" w:lineRule="auto"/>
        <w:rPr>
          <w:rFonts w:ascii="Calibri Light" w:hAnsi="Calibri Light" w:cs="Calibri Light"/>
          <w:color w:val="000000"/>
        </w:rPr>
      </w:pPr>
      <w:r w:rsidRPr="00A920A7">
        <w:rPr>
          <w:rFonts w:ascii="Calibri Light" w:hAnsi="Calibri Light" w:cs="Calibri Light"/>
          <w:color w:val="000000"/>
        </w:rPr>
        <w:t>Adresa, sídlo, místo podnikání:</w:t>
      </w:r>
      <w:r w:rsidR="008E2A30" w:rsidRPr="00A920A7">
        <w:rPr>
          <w:rFonts w:ascii="Calibri Light" w:hAnsi="Calibri Light" w:cs="Calibri Light"/>
          <w:color w:val="000000"/>
        </w:rPr>
        <w:tab/>
      </w:r>
    </w:p>
    <w:p w14:paraId="28582FEB" w14:textId="77777777" w:rsidR="00394D52" w:rsidRPr="00A920A7" w:rsidRDefault="000E412E" w:rsidP="00537658">
      <w:pPr>
        <w:spacing w:line="240" w:lineRule="auto"/>
        <w:rPr>
          <w:rFonts w:ascii="Calibri Light" w:hAnsi="Calibri Light" w:cs="Calibri Light"/>
        </w:rPr>
      </w:pPr>
      <w:r w:rsidRPr="00A920A7">
        <w:rPr>
          <w:rFonts w:ascii="Calibri Light" w:hAnsi="Calibri Light" w:cs="Calibri Light"/>
        </w:rPr>
        <w:t>IČ</w:t>
      </w:r>
      <w:r w:rsidR="005F5BFC" w:rsidRPr="00A920A7">
        <w:rPr>
          <w:rFonts w:ascii="Calibri Light" w:hAnsi="Calibri Light" w:cs="Calibri Light"/>
        </w:rPr>
        <w:t>O</w:t>
      </w:r>
      <w:r w:rsidRPr="00A920A7">
        <w:rPr>
          <w:rFonts w:ascii="Calibri Light" w:hAnsi="Calibri Light" w:cs="Calibri Light"/>
        </w:rPr>
        <w:t>:</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5A33251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DIČ:</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77237BB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Telefon, fax, e- mail:</w:t>
      </w:r>
      <w:r w:rsidR="008E2A30" w:rsidRPr="00A920A7">
        <w:rPr>
          <w:rFonts w:ascii="Calibri Light" w:hAnsi="Calibri Light" w:cs="Calibri Light"/>
        </w:rPr>
        <w:tab/>
      </w:r>
      <w:r w:rsidR="008E2A30" w:rsidRPr="00A920A7">
        <w:rPr>
          <w:rFonts w:ascii="Calibri Light" w:hAnsi="Calibri Light" w:cs="Calibri Light"/>
        </w:rPr>
        <w:tab/>
      </w:r>
    </w:p>
    <w:p w14:paraId="274ECFF6"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Jméno oprávněné osoby:</w:t>
      </w:r>
      <w:r w:rsidR="008E2A30" w:rsidRPr="00A920A7">
        <w:rPr>
          <w:rFonts w:ascii="Calibri Light" w:hAnsi="Calibri Light" w:cs="Calibri Light"/>
        </w:rPr>
        <w:tab/>
      </w:r>
    </w:p>
    <w:p w14:paraId="158CE32A" w14:textId="77777777" w:rsidR="00D62F79" w:rsidRPr="00A920A7" w:rsidRDefault="00D62F79" w:rsidP="006C0901">
      <w:pPr>
        <w:jc w:val="both"/>
        <w:rPr>
          <w:rFonts w:ascii="Calibri Light" w:hAnsi="Calibri Light" w:cs="Calibri Light"/>
        </w:rPr>
      </w:pPr>
      <w:r w:rsidRPr="00A920A7">
        <w:rPr>
          <w:rFonts w:ascii="Calibri Light" w:hAnsi="Calibri Light" w:cs="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58F39115" w14:textId="77777777" w:rsidR="00325616" w:rsidRPr="00A920A7" w:rsidRDefault="00D62F79" w:rsidP="00325616">
      <w:pPr>
        <w:jc w:val="both"/>
        <w:rPr>
          <w:rFonts w:ascii="Calibri Light" w:hAnsi="Calibri Light" w:cs="Calibri Light"/>
          <w:lang w:eastAsia="cs-CZ"/>
        </w:rPr>
      </w:pPr>
      <w:r w:rsidRPr="00A920A7">
        <w:rPr>
          <w:rFonts w:ascii="Calibri Light" w:hAnsi="Calibri Light" w:cs="Calibri Light"/>
        </w:rPr>
        <w:t>Prohlašuji, že jsme dodavatelem</w:t>
      </w:r>
      <w:r w:rsidR="00325616" w:rsidRPr="00A920A7">
        <w:rPr>
          <w:rFonts w:ascii="Calibri Light" w:hAnsi="Calibri Light" w:cs="Calibri Light"/>
        </w:rPr>
        <w:t>, který</w:t>
      </w:r>
      <w:r w:rsidRPr="00A920A7">
        <w:rPr>
          <w:rFonts w:ascii="Calibri Light" w:hAnsi="Calibri Light" w:cs="Calibri Light"/>
        </w:rPr>
        <w:t>:</w:t>
      </w:r>
      <w:r w:rsidR="00325616" w:rsidRPr="00A920A7">
        <w:rPr>
          <w:rFonts w:ascii="Calibri Light" w:hAnsi="Calibri Light" w:cs="Calibri Light"/>
          <w:lang w:eastAsia="cs-CZ"/>
        </w:rPr>
        <w:t xml:space="preserve"> </w:t>
      </w:r>
    </w:p>
    <w:p w14:paraId="1311AFC5" w14:textId="77777777" w:rsidR="00325616" w:rsidRPr="00A920A7" w:rsidRDefault="00325616" w:rsidP="00916436">
      <w:pPr>
        <w:numPr>
          <w:ilvl w:val="0"/>
          <w:numId w:val="2"/>
        </w:numPr>
        <w:tabs>
          <w:tab w:val="left" w:pos="709"/>
          <w:tab w:val="left" w:pos="6521"/>
        </w:tabs>
        <w:spacing w:after="0" w:line="240" w:lineRule="auto"/>
        <w:ind w:left="709" w:hanging="709"/>
        <w:jc w:val="both"/>
        <w:rPr>
          <w:rFonts w:ascii="Calibri Light" w:hAnsi="Calibri Light" w:cs="Calibri Light"/>
        </w:rPr>
      </w:pPr>
      <w:r w:rsidRPr="00A920A7">
        <w:rPr>
          <w:rFonts w:ascii="Calibri Light" w:hAnsi="Calibri Light" w:cs="Calibri Light"/>
        </w:rPr>
        <w:t>nebyl v zemi svého sídla v posledních 5 letech přede dnem zahájení zadávacího řízení pravomocně odsouzen pro trestný čin uvedený v příloze č. 3 k </w:t>
      </w:r>
      <w:r w:rsidR="00CE23F4" w:rsidRPr="00A920A7">
        <w:rPr>
          <w:rFonts w:ascii="Calibri Light" w:hAnsi="Calibri Light" w:cs="Calibri Light"/>
        </w:rPr>
        <w:t>zákonu</w:t>
      </w:r>
      <w:r w:rsidRPr="00A920A7">
        <w:rPr>
          <w:rFonts w:ascii="Calibri Light" w:hAnsi="Calibri Light" w:cs="Calibri Light"/>
        </w:rPr>
        <w:t xml:space="preserve"> nebo obdobný trestný čin podle právního řádu země sídla dodavatelů k zahlazeným odsouzením se nepřihlíží. </w:t>
      </w:r>
    </w:p>
    <w:p w14:paraId="2890C394"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 xml:space="preserve">má v České republice nebo v zemi svého sídla v evidenci daní zachycen splatný daňový nedoplatek, </w:t>
      </w:r>
      <w:r w:rsidR="00916436" w:rsidRPr="00A920A7">
        <w:rPr>
          <w:rFonts w:ascii="Calibri Light" w:hAnsi="Calibri Light" w:cs="Calibri Light"/>
          <w:b/>
        </w:rPr>
        <w:t>a to ani ve vztahu ke spotřební dani</w:t>
      </w:r>
    </w:p>
    <w:p w14:paraId="54ABC248" w14:textId="7050E56A"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 xml:space="preserve">veřejné zdravotní pojištění, </w:t>
      </w:r>
    </w:p>
    <w:p w14:paraId="5C4922DD" w14:textId="01EC5D1D"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sociální zabezpečení a příspěvku na státní politiku zaměstnanosti,</w:t>
      </w:r>
    </w:p>
    <w:p w14:paraId="7CCB68E6"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není</w:t>
      </w:r>
      <w:r w:rsidR="00325616" w:rsidRPr="00A920A7">
        <w:rPr>
          <w:rFonts w:ascii="Calibri Light" w:hAnsi="Calibri Light" w:cs="Calibri Light"/>
        </w:rPr>
        <w:t xml:space="preserve"> v likvidaci, </w:t>
      </w:r>
      <w:r w:rsidR="004A451A" w:rsidRPr="00A920A7">
        <w:rPr>
          <w:rFonts w:ascii="Calibri Light" w:hAnsi="Calibri Light" w:cs="Calibri Light"/>
        </w:rPr>
        <w:t>ne</w:t>
      </w:r>
      <w:r w:rsidR="00325616" w:rsidRPr="00A920A7">
        <w:rPr>
          <w:rFonts w:ascii="Calibri Light" w:hAnsi="Calibri Light" w:cs="Calibri Light"/>
        </w:rPr>
        <w:t xml:space="preserve">bylo proti němu vydáno rozhodnutí o úpadku nebo vůči němu </w:t>
      </w:r>
      <w:r w:rsidR="004A451A" w:rsidRPr="00A920A7">
        <w:rPr>
          <w:rFonts w:ascii="Calibri Light" w:hAnsi="Calibri Light" w:cs="Calibri Light"/>
        </w:rPr>
        <w:t>ne</w:t>
      </w:r>
      <w:r w:rsidR="00325616" w:rsidRPr="00A920A7">
        <w:rPr>
          <w:rFonts w:ascii="Calibri Light" w:hAnsi="Calibri Light" w:cs="Calibri Light"/>
        </w:rPr>
        <w:t>byla nařízena nucená správa podle jiného právního předpisu.</w:t>
      </w:r>
    </w:p>
    <w:p w14:paraId="22843FFC" w14:textId="77777777" w:rsidR="002678CA" w:rsidRDefault="002678CA" w:rsidP="00325616">
      <w:pPr>
        <w:rPr>
          <w:rFonts w:ascii="Calibri Light" w:hAnsi="Calibri Light" w:cs="Calibri Light"/>
        </w:rPr>
      </w:pPr>
    </w:p>
    <w:p w14:paraId="0A7A7539" w14:textId="77777777" w:rsidR="00760023" w:rsidRDefault="00760023" w:rsidP="00760023">
      <w:pPr>
        <w:spacing w:after="0" w:line="240" w:lineRule="auto"/>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neexistenci střetu zájmů dle § 4b zákona o střetu zájmů</w:t>
      </w:r>
    </w:p>
    <w:p w14:paraId="16EFCEEC" w14:textId="32D8D34B"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není obchodní společností dle § 4b* zákona č. 159/2006 Sb., o střetu zájmů, ve</w:t>
      </w:r>
      <w:r w:rsidR="006C0901">
        <w:rPr>
          <w:rFonts w:ascii="Calibri Light" w:hAnsi="Calibri Light"/>
        </w:rPr>
        <w:t> </w:t>
      </w:r>
      <w:r>
        <w:rPr>
          <w:rFonts w:ascii="Calibri Light" w:hAnsi="Calibri Light"/>
        </w:rPr>
        <w:t xml:space="preserve">znění pozdějších předpisů (dále jen „zákon o střetu zájmů“). </w:t>
      </w:r>
    </w:p>
    <w:p w14:paraId="08E1E497" w14:textId="77777777"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neprokazuje kvalifikaci prostřednictvím poddodavatelem, který je obchodní společností dle § 4b* zákona o střetu zájmů.</w:t>
      </w:r>
    </w:p>
    <w:p w14:paraId="5D0B38D0" w14:textId="7F6B68AE" w:rsidR="00760023" w:rsidRDefault="00760023" w:rsidP="00760023">
      <w:pPr>
        <w:widowControl w:val="0"/>
        <w:autoSpaceDE w:val="0"/>
        <w:autoSpaceDN w:val="0"/>
        <w:adjustRightInd w:val="0"/>
        <w:spacing w:before="240" w:after="240"/>
        <w:jc w:val="both"/>
        <w:rPr>
          <w:rFonts w:ascii="Calibri Light" w:hAnsi="Calibri Light"/>
          <w:i/>
          <w:iCs/>
        </w:rPr>
      </w:pPr>
      <w:r>
        <w:rPr>
          <w:rFonts w:ascii="Calibri Light" w:hAnsi="Calibri Light"/>
          <w:i/>
          <w:iCs/>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w:t>
      </w:r>
      <w:r w:rsidR="006C0901">
        <w:rPr>
          <w:rFonts w:ascii="Calibri Light" w:hAnsi="Calibri Light"/>
          <w:i/>
          <w:iCs/>
        </w:rPr>
        <w:t> </w:t>
      </w:r>
      <w:r>
        <w:rPr>
          <w:rFonts w:ascii="Calibri Light" w:hAnsi="Calibri Light"/>
          <w:i/>
          <w:iCs/>
        </w:rPr>
        <w:t>větě první zadat veřejnou zakázku malého rozsahu, takové jednání je neplatné.“</w:t>
      </w:r>
    </w:p>
    <w:p w14:paraId="128F7A1A" w14:textId="77777777" w:rsidR="00760023" w:rsidRDefault="00760023" w:rsidP="00760023">
      <w:pPr>
        <w:rPr>
          <w:rFonts w:ascii="Calibri Light" w:hAnsi="Calibri Light"/>
        </w:rPr>
      </w:pPr>
    </w:p>
    <w:p w14:paraId="254BF88F" w14:textId="63517CE2" w:rsidR="00760023" w:rsidRDefault="00760023" w:rsidP="00760023">
      <w:pPr>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splnění podmínek Nařízení Rady (EU) 2022/576 ze dne 8. dubna 2022, kterým se mění nařízení (EU) č. 833/2014 o omezujících opatřeních vzhledem k</w:t>
      </w:r>
      <w:r w:rsidR="00E54C5F">
        <w:rPr>
          <w:rFonts w:ascii="Calibri Light" w:eastAsia="Times New Roman" w:hAnsi="Calibri Light"/>
          <w:b/>
          <w:sz w:val="28"/>
          <w:szCs w:val="28"/>
          <w:lang w:eastAsia="cs-CZ"/>
        </w:rPr>
        <w:t> </w:t>
      </w:r>
      <w:r>
        <w:rPr>
          <w:rFonts w:ascii="Calibri Light" w:eastAsia="Times New Roman" w:hAnsi="Calibri Light"/>
          <w:b/>
          <w:sz w:val="28"/>
          <w:szCs w:val="28"/>
          <w:lang w:eastAsia="cs-CZ"/>
        </w:rPr>
        <w:t>činnostem Ruska destabilizujícím situaci na Ukrajině</w:t>
      </w:r>
    </w:p>
    <w:p w14:paraId="6E8B59DE" w14:textId="77777777" w:rsidR="00760023" w:rsidRDefault="00760023" w:rsidP="00760023">
      <w:pPr>
        <w:widowControl w:val="0"/>
        <w:tabs>
          <w:tab w:val="left" w:pos="284"/>
        </w:tabs>
        <w:autoSpaceDE w:val="0"/>
        <w:autoSpaceDN w:val="0"/>
        <w:adjustRightInd w:val="0"/>
        <w:spacing w:before="240" w:after="240"/>
        <w:jc w:val="both"/>
        <w:rPr>
          <w:rFonts w:ascii="Calibri Light" w:hAnsi="Calibri Light" w:cs="Calibri Light"/>
          <w:bCs/>
          <w:color w:val="000000"/>
        </w:rPr>
      </w:pPr>
      <w:r>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3038445"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68F63730"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48B00A7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Nařízení Rady (ES) č. 765/2006 (individuální finanční sankce v případě Běloruska).</w:t>
      </w:r>
    </w:p>
    <w:p w14:paraId="248E9C3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p>
    <w:p w14:paraId="0E0C0F80" w14:textId="77777777" w:rsidR="00760023" w:rsidRDefault="00760023" w:rsidP="00760023">
      <w:pPr>
        <w:jc w:val="both"/>
        <w:rPr>
          <w:rFonts w:ascii="Calibri Light" w:hAnsi="Calibri Light" w:cs="Calibri Light"/>
        </w:rPr>
      </w:pPr>
      <w:r>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7FBB5E57" w14:textId="77777777" w:rsidR="00760023" w:rsidRDefault="00760023" w:rsidP="00760023">
      <w:pPr>
        <w:rPr>
          <w:rFonts w:ascii="Calibri Light" w:hAnsi="Calibri Light"/>
        </w:rPr>
      </w:pPr>
    </w:p>
    <w:p w14:paraId="0C39EE98" w14:textId="77777777" w:rsidR="00760023" w:rsidRPr="00A920A7" w:rsidRDefault="00760023" w:rsidP="00325616">
      <w:pPr>
        <w:rPr>
          <w:rFonts w:ascii="Calibri Light" w:hAnsi="Calibri Light" w:cs="Calibri Light"/>
        </w:rPr>
      </w:pPr>
    </w:p>
    <w:p w14:paraId="469766E9" w14:textId="77777777" w:rsidR="009600F4" w:rsidRPr="00A920A7" w:rsidRDefault="009600F4" w:rsidP="00A93E09">
      <w:pPr>
        <w:rPr>
          <w:rFonts w:ascii="Calibri Light" w:hAnsi="Calibri Light" w:cs="Calibri Light"/>
        </w:rPr>
      </w:pPr>
      <w:r w:rsidRPr="00A920A7">
        <w:rPr>
          <w:rFonts w:ascii="Calibri Light" w:hAnsi="Calibri Light" w:cs="Calibri Light"/>
        </w:rPr>
        <w:t>V ………………………………….. dne………………</w:t>
      </w:r>
    </w:p>
    <w:p w14:paraId="3953D39C" w14:textId="77777777" w:rsidR="002678CA" w:rsidRPr="00A920A7" w:rsidRDefault="002678CA" w:rsidP="00442CFE">
      <w:pPr>
        <w:spacing w:line="240" w:lineRule="auto"/>
        <w:ind w:left="3538" w:firstLine="709"/>
        <w:rPr>
          <w:rFonts w:ascii="Calibri Light" w:hAnsi="Calibri Light" w:cs="Calibri Light"/>
        </w:rPr>
      </w:pPr>
    </w:p>
    <w:p w14:paraId="5FE9CEC7" w14:textId="77777777" w:rsidR="009600F4" w:rsidRPr="00A920A7" w:rsidRDefault="00143C8F" w:rsidP="00442CFE">
      <w:pPr>
        <w:spacing w:line="240" w:lineRule="auto"/>
        <w:ind w:left="3538" w:firstLine="709"/>
        <w:rPr>
          <w:rFonts w:ascii="Calibri Light" w:hAnsi="Calibri Light" w:cs="Calibri Light"/>
        </w:rPr>
      </w:pPr>
      <w:r w:rsidRPr="00A920A7">
        <w:rPr>
          <w:rFonts w:ascii="Calibri Light" w:hAnsi="Calibri Light" w:cs="Calibri Light"/>
        </w:rPr>
        <w:t>………………………………………………………………</w:t>
      </w:r>
    </w:p>
    <w:p w14:paraId="27AE9098" w14:textId="77777777" w:rsidR="009600F4" w:rsidRPr="00A920A7" w:rsidRDefault="009600F4" w:rsidP="00442CFE">
      <w:pPr>
        <w:spacing w:line="240" w:lineRule="auto"/>
        <w:ind w:left="3538" w:firstLine="709"/>
        <w:rPr>
          <w:rFonts w:ascii="Calibri Light" w:hAnsi="Calibri Light" w:cs="Calibri Light"/>
        </w:rPr>
      </w:pPr>
      <w:r w:rsidRPr="00A920A7">
        <w:rPr>
          <w:rFonts w:ascii="Calibri Light" w:hAnsi="Calibri Light" w:cs="Calibri Light"/>
        </w:rPr>
        <w:t>Podpis oprávněné osoby*)</w:t>
      </w:r>
      <w:r w:rsidR="0016620C" w:rsidRPr="00A920A7">
        <w:rPr>
          <w:rFonts w:ascii="Calibri Light" w:hAnsi="Calibri Light" w:cs="Calibri Light"/>
        </w:rPr>
        <w:t xml:space="preserve"> **)</w:t>
      </w:r>
    </w:p>
    <w:p w14:paraId="6EEDEB10" w14:textId="77777777" w:rsidR="002678CA" w:rsidRPr="00A920A7" w:rsidRDefault="002678CA" w:rsidP="00442CFE">
      <w:pPr>
        <w:spacing w:line="240" w:lineRule="auto"/>
        <w:ind w:left="3538" w:firstLine="709"/>
        <w:rPr>
          <w:rFonts w:ascii="Calibri Light" w:hAnsi="Calibri Light" w:cs="Calibri Light"/>
        </w:rPr>
      </w:pPr>
    </w:p>
    <w:p w14:paraId="385FA878" w14:textId="77777777" w:rsidR="00EE521F" w:rsidRPr="00A920A7" w:rsidRDefault="00EE521F" w:rsidP="006C0901">
      <w:pPr>
        <w:spacing w:line="240" w:lineRule="auto"/>
        <w:jc w:val="both"/>
        <w:rPr>
          <w:rFonts w:ascii="Calibri Light" w:hAnsi="Calibri Light" w:cs="Calibri Light"/>
          <w:sz w:val="18"/>
          <w:szCs w:val="18"/>
        </w:rPr>
      </w:pPr>
      <w:r w:rsidRPr="00A920A7">
        <w:rPr>
          <w:rFonts w:ascii="Calibri Light" w:hAnsi="Calibri Light" w:cs="Calibri Light"/>
          <w:sz w:val="18"/>
          <w:szCs w:val="18"/>
        </w:rPr>
        <w:t>*) oprávněnou osobou se rozumí osoba, která je oprávněná jednat jménem (např. dle zápisu v obchodním rejstříku) nebo za dodavatele (např. na základě udělené plné moci)</w:t>
      </w:r>
    </w:p>
    <w:p w14:paraId="48CECD8C" w14:textId="77777777" w:rsidR="0016620C" w:rsidRPr="00A920A7" w:rsidRDefault="0016620C" w:rsidP="0016620C">
      <w:pPr>
        <w:spacing w:line="240" w:lineRule="auto"/>
        <w:jc w:val="both"/>
        <w:rPr>
          <w:rFonts w:ascii="Calibri Light" w:hAnsi="Calibri Light" w:cs="Calibri Light"/>
          <w:sz w:val="18"/>
          <w:szCs w:val="18"/>
        </w:rPr>
      </w:pPr>
      <w:r w:rsidRPr="00A920A7">
        <w:rPr>
          <w:rFonts w:ascii="Calibri Light" w:hAnsi="Calibri Light" w:cs="Calibri Light"/>
          <w:sz w:val="18"/>
          <w:szCs w:val="18"/>
        </w:rPr>
        <w:t>**) Prokazuje-li dodavatel základní způsobilost dle § 74 odst. 1 zákona, dodavatel prokazuje základní způsobilost způsobem podle § 74 odst. 2 nebo odst. 3 zákona.</w:t>
      </w:r>
    </w:p>
    <w:p w14:paraId="40B0586A" w14:textId="77777777" w:rsidR="0016620C" w:rsidRPr="00A920A7" w:rsidRDefault="0016620C" w:rsidP="00EE521F">
      <w:pPr>
        <w:spacing w:line="240" w:lineRule="auto"/>
        <w:rPr>
          <w:rFonts w:ascii="Calibri Light" w:hAnsi="Calibri Light" w:cs="Calibri Light"/>
          <w:sz w:val="18"/>
          <w:szCs w:val="18"/>
        </w:rPr>
      </w:pPr>
    </w:p>
    <w:sectPr w:rsidR="0016620C" w:rsidRPr="00A920A7" w:rsidSect="006C0901">
      <w:headerReference w:type="even" r:id="rId8"/>
      <w:headerReference w:type="default" r:id="rId9"/>
      <w:footerReference w:type="even" r:id="rId10"/>
      <w:footerReference w:type="default" r:id="rId11"/>
      <w:headerReference w:type="first" r:id="rId12"/>
      <w:footerReference w:type="first" r:id="rId13"/>
      <w:pgSz w:w="11906" w:h="16838"/>
      <w:pgMar w:top="993" w:right="849"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7F2CA" w14:textId="77777777" w:rsidR="00C35527" w:rsidRDefault="00C35527" w:rsidP="00B656A4">
      <w:pPr>
        <w:spacing w:after="0" w:line="240" w:lineRule="auto"/>
      </w:pPr>
      <w:r>
        <w:separator/>
      </w:r>
    </w:p>
  </w:endnote>
  <w:endnote w:type="continuationSeparator" w:id="0">
    <w:p w14:paraId="4801B0D7" w14:textId="77777777" w:rsidR="00C35527" w:rsidRDefault="00C35527"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C5D4B" w14:textId="77777777" w:rsidR="008C6187" w:rsidRDefault="008C618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5291002"/>
      <w:docPartObj>
        <w:docPartGallery w:val="Page Numbers (Bottom of Page)"/>
        <w:docPartUnique/>
      </w:docPartObj>
    </w:sdtPr>
    <w:sdtContent>
      <w:sdt>
        <w:sdtPr>
          <w:id w:val="-1769616900"/>
          <w:docPartObj>
            <w:docPartGallery w:val="Page Numbers (Top of Page)"/>
            <w:docPartUnique/>
          </w:docPartObj>
        </w:sdtPr>
        <w:sdtContent>
          <w:p w14:paraId="6DD69C39" w14:textId="22F7B170" w:rsidR="00760023" w:rsidRDefault="00760023">
            <w:pPr>
              <w:pStyle w:val="Zpat"/>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357F6E66" w14:textId="77777777" w:rsidR="00760023" w:rsidRDefault="007600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FE8DB" w14:textId="77777777" w:rsidR="008C6187" w:rsidRDefault="008C618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6818B" w14:textId="77777777" w:rsidR="00C35527" w:rsidRDefault="00C35527" w:rsidP="00B656A4">
      <w:pPr>
        <w:spacing w:after="0" w:line="240" w:lineRule="auto"/>
      </w:pPr>
      <w:r>
        <w:separator/>
      </w:r>
    </w:p>
  </w:footnote>
  <w:footnote w:type="continuationSeparator" w:id="0">
    <w:p w14:paraId="1571BDB0" w14:textId="77777777" w:rsidR="00C35527" w:rsidRDefault="00C35527"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D3908" w14:textId="77777777" w:rsidR="008C6187" w:rsidRDefault="008C618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F365D" w14:textId="69202B09" w:rsidR="00254F22" w:rsidRPr="00254F22" w:rsidRDefault="00254F22">
    <w:pPr>
      <w:pStyle w:val="Zhlav"/>
      <w:rPr>
        <w:lang w:val="cs-CZ"/>
      </w:rPr>
    </w:pPr>
    <w:r>
      <w:rPr>
        <w:lang w:val="cs-CZ"/>
      </w:rPr>
      <w:t xml:space="preserve">Příloha č. </w:t>
    </w:r>
    <w:r w:rsidR="008C6187">
      <w:rPr>
        <w:lang w:val="cs-CZ"/>
      </w:rPr>
      <w:t xml:space="preserve">5 ZD, </w:t>
    </w:r>
    <w:r w:rsidR="008C6187" w:rsidRPr="008C6187">
      <w:rPr>
        <w:lang w:val="cs-CZ"/>
      </w:rPr>
      <w:t>Vzor čestné prohlášení k základní způsobilosti, střetu zájmů a mezinárodním sankcím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2935D" w14:textId="77777777" w:rsidR="008C6187" w:rsidRDefault="008C618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1663049245">
    <w:abstractNumId w:val="0"/>
  </w:num>
  <w:num w:numId="2" w16cid:durableId="782501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993982">
    <w:abstractNumId w:val="3"/>
  </w:num>
  <w:num w:numId="4" w16cid:durableId="907299474">
    <w:abstractNumId w:val="5"/>
  </w:num>
  <w:num w:numId="5" w16cid:durableId="2101563172">
    <w:abstractNumId w:val="1"/>
  </w:num>
  <w:num w:numId="6" w16cid:durableId="1068961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013B5"/>
    <w:rsid w:val="00001A5D"/>
    <w:rsid w:val="0001127B"/>
    <w:rsid w:val="00026203"/>
    <w:rsid w:val="0003273A"/>
    <w:rsid w:val="00034AB3"/>
    <w:rsid w:val="00054768"/>
    <w:rsid w:val="00070247"/>
    <w:rsid w:val="00077E6B"/>
    <w:rsid w:val="000829BC"/>
    <w:rsid w:val="00086748"/>
    <w:rsid w:val="00091B9C"/>
    <w:rsid w:val="000B3451"/>
    <w:rsid w:val="000C1810"/>
    <w:rsid w:val="000C72D7"/>
    <w:rsid w:val="000E412E"/>
    <w:rsid w:val="0010645D"/>
    <w:rsid w:val="00125EEA"/>
    <w:rsid w:val="00132171"/>
    <w:rsid w:val="00143C8F"/>
    <w:rsid w:val="00144CBE"/>
    <w:rsid w:val="0016620C"/>
    <w:rsid w:val="00171AEB"/>
    <w:rsid w:val="0019598C"/>
    <w:rsid w:val="001A1F25"/>
    <w:rsid w:val="001D219E"/>
    <w:rsid w:val="001F35FC"/>
    <w:rsid w:val="002140A5"/>
    <w:rsid w:val="00215FE5"/>
    <w:rsid w:val="00254F22"/>
    <w:rsid w:val="002678CA"/>
    <w:rsid w:val="00271E2D"/>
    <w:rsid w:val="00276926"/>
    <w:rsid w:val="00290D94"/>
    <w:rsid w:val="002940B5"/>
    <w:rsid w:val="002D65E0"/>
    <w:rsid w:val="00325616"/>
    <w:rsid w:val="00326BA7"/>
    <w:rsid w:val="003271EF"/>
    <w:rsid w:val="0033199B"/>
    <w:rsid w:val="003343AC"/>
    <w:rsid w:val="00342D73"/>
    <w:rsid w:val="00361ED5"/>
    <w:rsid w:val="00394D52"/>
    <w:rsid w:val="003A2A7E"/>
    <w:rsid w:val="003D0395"/>
    <w:rsid w:val="003D113B"/>
    <w:rsid w:val="003E5213"/>
    <w:rsid w:val="003E7601"/>
    <w:rsid w:val="00400D71"/>
    <w:rsid w:val="004125A2"/>
    <w:rsid w:val="00441A24"/>
    <w:rsid w:val="00442CFE"/>
    <w:rsid w:val="004643E7"/>
    <w:rsid w:val="004A1037"/>
    <w:rsid w:val="004A451A"/>
    <w:rsid w:val="004B0549"/>
    <w:rsid w:val="004D78AB"/>
    <w:rsid w:val="004E49F5"/>
    <w:rsid w:val="004F135D"/>
    <w:rsid w:val="00506E77"/>
    <w:rsid w:val="00513214"/>
    <w:rsid w:val="00537658"/>
    <w:rsid w:val="00545CA0"/>
    <w:rsid w:val="00573AED"/>
    <w:rsid w:val="00583531"/>
    <w:rsid w:val="005866AE"/>
    <w:rsid w:val="005C5A57"/>
    <w:rsid w:val="005E5E4F"/>
    <w:rsid w:val="005E7EAA"/>
    <w:rsid w:val="005F2D69"/>
    <w:rsid w:val="005F5BFC"/>
    <w:rsid w:val="00637C34"/>
    <w:rsid w:val="00651A2A"/>
    <w:rsid w:val="00657AF8"/>
    <w:rsid w:val="00660166"/>
    <w:rsid w:val="00686AFC"/>
    <w:rsid w:val="00691D84"/>
    <w:rsid w:val="00695F4C"/>
    <w:rsid w:val="006A48AB"/>
    <w:rsid w:val="006B2B86"/>
    <w:rsid w:val="006C0901"/>
    <w:rsid w:val="006C739E"/>
    <w:rsid w:val="007019A9"/>
    <w:rsid w:val="00702D05"/>
    <w:rsid w:val="007127B8"/>
    <w:rsid w:val="00714153"/>
    <w:rsid w:val="0071545D"/>
    <w:rsid w:val="00731819"/>
    <w:rsid w:val="00744810"/>
    <w:rsid w:val="00747994"/>
    <w:rsid w:val="00760023"/>
    <w:rsid w:val="007818D6"/>
    <w:rsid w:val="00790AC6"/>
    <w:rsid w:val="007A1EF3"/>
    <w:rsid w:val="007A4907"/>
    <w:rsid w:val="007B6997"/>
    <w:rsid w:val="007D5676"/>
    <w:rsid w:val="007E4EF3"/>
    <w:rsid w:val="007E52D2"/>
    <w:rsid w:val="007E56E4"/>
    <w:rsid w:val="007F2AE0"/>
    <w:rsid w:val="007F2C3C"/>
    <w:rsid w:val="00825B59"/>
    <w:rsid w:val="008459CF"/>
    <w:rsid w:val="00854CD3"/>
    <w:rsid w:val="008777B5"/>
    <w:rsid w:val="00887B65"/>
    <w:rsid w:val="008A649F"/>
    <w:rsid w:val="008B2DBA"/>
    <w:rsid w:val="008B5AD9"/>
    <w:rsid w:val="008B74D8"/>
    <w:rsid w:val="008B7E11"/>
    <w:rsid w:val="008C6187"/>
    <w:rsid w:val="008D05A7"/>
    <w:rsid w:val="008E2A30"/>
    <w:rsid w:val="008F4A16"/>
    <w:rsid w:val="00916436"/>
    <w:rsid w:val="009170FF"/>
    <w:rsid w:val="009600F4"/>
    <w:rsid w:val="009A3182"/>
    <w:rsid w:val="009F2E91"/>
    <w:rsid w:val="009F4664"/>
    <w:rsid w:val="009F72DE"/>
    <w:rsid w:val="00A00896"/>
    <w:rsid w:val="00A2649D"/>
    <w:rsid w:val="00A30ED3"/>
    <w:rsid w:val="00A4118D"/>
    <w:rsid w:val="00A4298F"/>
    <w:rsid w:val="00A55929"/>
    <w:rsid w:val="00A70A41"/>
    <w:rsid w:val="00A74D75"/>
    <w:rsid w:val="00A76D14"/>
    <w:rsid w:val="00A77D7A"/>
    <w:rsid w:val="00A77DB6"/>
    <w:rsid w:val="00A8131F"/>
    <w:rsid w:val="00A81D02"/>
    <w:rsid w:val="00A90930"/>
    <w:rsid w:val="00A920A7"/>
    <w:rsid w:val="00A93E09"/>
    <w:rsid w:val="00AA5609"/>
    <w:rsid w:val="00AA7959"/>
    <w:rsid w:val="00AC75CF"/>
    <w:rsid w:val="00AE3C22"/>
    <w:rsid w:val="00B32D40"/>
    <w:rsid w:val="00B47E56"/>
    <w:rsid w:val="00B51E12"/>
    <w:rsid w:val="00B60858"/>
    <w:rsid w:val="00B656A4"/>
    <w:rsid w:val="00B82963"/>
    <w:rsid w:val="00BA66A2"/>
    <w:rsid w:val="00BD0994"/>
    <w:rsid w:val="00C0004C"/>
    <w:rsid w:val="00C35527"/>
    <w:rsid w:val="00C373CE"/>
    <w:rsid w:val="00C74289"/>
    <w:rsid w:val="00C83ACA"/>
    <w:rsid w:val="00CA2ED3"/>
    <w:rsid w:val="00CA4744"/>
    <w:rsid w:val="00CB48FA"/>
    <w:rsid w:val="00CC51D0"/>
    <w:rsid w:val="00CD42C2"/>
    <w:rsid w:val="00CE23F4"/>
    <w:rsid w:val="00CF3E9B"/>
    <w:rsid w:val="00D00B68"/>
    <w:rsid w:val="00D01F80"/>
    <w:rsid w:val="00D35E9E"/>
    <w:rsid w:val="00D5054D"/>
    <w:rsid w:val="00D60EB0"/>
    <w:rsid w:val="00D62F79"/>
    <w:rsid w:val="00D779EB"/>
    <w:rsid w:val="00D96447"/>
    <w:rsid w:val="00DA2F0D"/>
    <w:rsid w:val="00DB47CE"/>
    <w:rsid w:val="00DC0944"/>
    <w:rsid w:val="00DC23F3"/>
    <w:rsid w:val="00DD5FD3"/>
    <w:rsid w:val="00DF679B"/>
    <w:rsid w:val="00E02A56"/>
    <w:rsid w:val="00E11DF1"/>
    <w:rsid w:val="00E3251F"/>
    <w:rsid w:val="00E3421B"/>
    <w:rsid w:val="00E43AF8"/>
    <w:rsid w:val="00E54C5F"/>
    <w:rsid w:val="00E656B6"/>
    <w:rsid w:val="00E75EB2"/>
    <w:rsid w:val="00E80716"/>
    <w:rsid w:val="00E82860"/>
    <w:rsid w:val="00EC6B3C"/>
    <w:rsid w:val="00EE521F"/>
    <w:rsid w:val="00F3064E"/>
    <w:rsid w:val="00F46221"/>
    <w:rsid w:val="00F60895"/>
    <w:rsid w:val="00F770F8"/>
    <w:rsid w:val="00F80CA8"/>
    <w:rsid w:val="00FA1219"/>
    <w:rsid w:val="00FC2FA0"/>
    <w:rsid w:val="00FE0349"/>
    <w:rsid w:val="00FE0852"/>
    <w:rsid w:val="00FE36AA"/>
    <w:rsid w:val="00FF0DDD"/>
    <w:rsid w:val="00FF3E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2EBBE"/>
  <w15:chartTrackingRefBased/>
  <w15:docId w15:val="{AFEB80BA-8DFC-4756-9166-6106620B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47994"/>
    <w:pPr>
      <w:spacing w:after="200" w:line="276" w:lineRule="auto"/>
    </w:pPr>
    <w:rPr>
      <w:sz w:val="22"/>
      <w:szCs w:val="22"/>
      <w:lang w:eastAsia="en-U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E656B6"/>
    <w:rPr>
      <w:color w:val="0000FF"/>
      <w:u w:val="single"/>
    </w:rPr>
  </w:style>
  <w:style w:type="paragraph" w:styleId="Normlnweb">
    <w:name w:val="Normal (Web)"/>
    <w:basedOn w:val="Normln"/>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PromnnHTML">
    <w:name w:val="HTML Variable"/>
    <w:uiPriority w:val="99"/>
    <w:semiHidden/>
    <w:unhideWhenUsed/>
    <w:rsid w:val="00731819"/>
    <w:rPr>
      <w:b/>
      <w:bCs/>
      <w:i w:val="0"/>
      <w:iCs w:val="0"/>
    </w:rPr>
  </w:style>
  <w:style w:type="paragraph" w:customStyle="1" w:styleId="l51">
    <w:name w:val="l51"/>
    <w:basedOn w:val="Normln"/>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ln"/>
    <w:rsid w:val="00731819"/>
    <w:pPr>
      <w:spacing w:after="0" w:line="240" w:lineRule="auto"/>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B656A4"/>
    <w:pPr>
      <w:tabs>
        <w:tab w:val="center" w:pos="4536"/>
        <w:tab w:val="right" w:pos="9072"/>
      </w:tabs>
    </w:pPr>
    <w:rPr>
      <w:lang w:val="x-none"/>
    </w:rPr>
  </w:style>
  <w:style w:type="character" w:customStyle="1" w:styleId="ZhlavChar">
    <w:name w:val="Záhlaví Char"/>
    <w:link w:val="Zhlav"/>
    <w:uiPriority w:val="99"/>
    <w:rsid w:val="00B656A4"/>
    <w:rPr>
      <w:sz w:val="22"/>
      <w:szCs w:val="22"/>
      <w:lang w:eastAsia="en-US"/>
    </w:rPr>
  </w:style>
  <w:style w:type="paragraph" w:styleId="Zpat">
    <w:name w:val="footer"/>
    <w:basedOn w:val="Normln"/>
    <w:link w:val="ZpatChar"/>
    <w:uiPriority w:val="99"/>
    <w:unhideWhenUsed/>
    <w:rsid w:val="00B656A4"/>
    <w:pPr>
      <w:tabs>
        <w:tab w:val="center" w:pos="4536"/>
        <w:tab w:val="right" w:pos="9072"/>
      </w:tabs>
    </w:pPr>
    <w:rPr>
      <w:lang w:val="x-none"/>
    </w:rPr>
  </w:style>
  <w:style w:type="character" w:customStyle="1" w:styleId="ZpatChar">
    <w:name w:val="Zápatí Char"/>
    <w:link w:val="Zpat"/>
    <w:uiPriority w:val="99"/>
    <w:rsid w:val="00B656A4"/>
    <w:rPr>
      <w:sz w:val="22"/>
      <w:szCs w:val="22"/>
      <w:lang w:eastAsia="en-US"/>
    </w:rPr>
  </w:style>
  <w:style w:type="character" w:styleId="Odkaznakoment">
    <w:name w:val="annotation reference"/>
    <w:uiPriority w:val="99"/>
    <w:semiHidden/>
    <w:unhideWhenUsed/>
    <w:rsid w:val="00A8131F"/>
    <w:rPr>
      <w:sz w:val="16"/>
      <w:szCs w:val="16"/>
    </w:rPr>
  </w:style>
  <w:style w:type="paragraph" w:styleId="Textkomente">
    <w:name w:val="annotation text"/>
    <w:basedOn w:val="Normln"/>
    <w:link w:val="TextkomenteChar"/>
    <w:uiPriority w:val="99"/>
    <w:semiHidden/>
    <w:unhideWhenUsed/>
    <w:rsid w:val="00A8131F"/>
    <w:rPr>
      <w:sz w:val="20"/>
      <w:szCs w:val="20"/>
    </w:rPr>
  </w:style>
  <w:style w:type="character" w:customStyle="1" w:styleId="TextkomenteChar">
    <w:name w:val="Text komentáře Char"/>
    <w:link w:val="Textkomente"/>
    <w:uiPriority w:val="99"/>
    <w:semiHidden/>
    <w:rsid w:val="00A8131F"/>
    <w:rPr>
      <w:lang w:eastAsia="en-US"/>
    </w:rPr>
  </w:style>
  <w:style w:type="paragraph" w:styleId="Pedmtkomente">
    <w:name w:val="annotation subject"/>
    <w:basedOn w:val="Textkomente"/>
    <w:next w:val="Textkomente"/>
    <w:link w:val="PedmtkomenteChar"/>
    <w:uiPriority w:val="99"/>
    <w:semiHidden/>
    <w:unhideWhenUsed/>
    <w:rsid w:val="00A8131F"/>
    <w:rPr>
      <w:b/>
      <w:bCs/>
    </w:rPr>
  </w:style>
  <w:style w:type="character" w:customStyle="1" w:styleId="PedmtkomenteChar">
    <w:name w:val="Předmět komentáře Char"/>
    <w:link w:val="Pedmtkomente"/>
    <w:uiPriority w:val="99"/>
    <w:semiHidden/>
    <w:rsid w:val="00A8131F"/>
    <w:rPr>
      <w:b/>
      <w:bCs/>
      <w:lang w:eastAsia="en-US"/>
    </w:rPr>
  </w:style>
  <w:style w:type="paragraph" w:styleId="Textbubliny">
    <w:name w:val="Balloon Text"/>
    <w:basedOn w:val="Normln"/>
    <w:link w:val="TextbublinyChar"/>
    <w:uiPriority w:val="99"/>
    <w:semiHidden/>
    <w:unhideWhenUsed/>
    <w:rsid w:val="00A8131F"/>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A8131F"/>
    <w:rPr>
      <w:rFonts w:ascii="Segoe UI" w:hAnsi="Segoe UI" w:cs="Segoe UI"/>
      <w:sz w:val="18"/>
      <w:szCs w:val="18"/>
      <w:lang w:eastAsia="en-US"/>
    </w:rPr>
  </w:style>
  <w:style w:type="paragraph" w:styleId="Odstavecseseznamem">
    <w:name w:val="List Paragraph"/>
    <w:aliases w:val="Nad,List Paragraph,Odstavec cíl se seznamem,Odstavec se seznamem5,Odstavec_muj,Odrážky"/>
    <w:basedOn w:val="Normln"/>
    <w:link w:val="Odstavecseseznamem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325616"/>
    <w:rPr>
      <w:rFonts w:ascii="Times New Roman" w:eastAsia="Times New Roman" w:hAnsi="Times New Roman"/>
      <w:sz w:val="24"/>
      <w:szCs w:val="24"/>
      <w:lang w:val="en-GB" w:eastAsia="en-GB"/>
    </w:rPr>
  </w:style>
  <w:style w:type="paragraph" w:styleId="Revize">
    <w:name w:val="Revision"/>
    <w:hidden/>
    <w:uiPriority w:val="99"/>
    <w:semiHidden/>
    <w:rsid w:val="00A5592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62507">
      <w:bodyDiv w:val="1"/>
      <w:marLeft w:val="0"/>
      <w:marRight w:val="0"/>
      <w:marTop w:val="0"/>
      <w:marBottom w:val="0"/>
      <w:divBdr>
        <w:top w:val="none" w:sz="0" w:space="0" w:color="auto"/>
        <w:left w:val="none" w:sz="0" w:space="0" w:color="auto"/>
        <w:bottom w:val="none" w:sz="0" w:space="0" w:color="auto"/>
        <w:right w:val="none" w:sz="0" w:space="0" w:color="auto"/>
      </w:divBdr>
    </w:div>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121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B753E-397E-4702-8855-D5058B9D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585</Words>
  <Characters>3458</Characters>
  <Application>Microsoft Office Word</Application>
  <DocSecurity>0</DocSecurity>
  <Lines>28</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miholova</dc:creator>
  <cp:keywords/>
  <cp:lastModifiedBy>Veronika Svobodová</cp:lastModifiedBy>
  <cp:revision>4</cp:revision>
  <cp:lastPrinted>2013-05-02T06:38:00Z</cp:lastPrinted>
  <dcterms:created xsi:type="dcterms:W3CDTF">2024-06-27T09:52:00Z</dcterms:created>
  <dcterms:modified xsi:type="dcterms:W3CDTF">2024-08-09T12:24:00Z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riha.roman@kr-jihomoravsky.cz</vt:lpwstr>
  </property>
  <property fmtid="{D5CDD505-2E9C-101B-9397-08002B2CF9AE}" pid="5" name="MSIP_Label_690ebb53-23a2-471a-9c6e-17bd0d11311e_SetDate">
    <vt:lpwstr>2022-01-11T12:20:12.4967578Z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ActionId">
    <vt:lpwstr>ccf6e822-6ac6-412e-9c84-04e87fb1a5ce</vt:lpwstr>
  </property>
  <property fmtid="{D5CDD505-2E9C-101B-9397-08002B2CF9AE}" pid="9" name="MSIP_Label_690ebb53-23a2-471a-9c6e-17bd0d11311e_Extended_MSFT_Method">
    <vt:lpwstr>Automatic</vt:lpwstr>
  </property>
  <property fmtid="{D5CDD505-2E9C-101B-9397-08002B2CF9AE}" pid="10" name="Sensitivity">
    <vt:lpwstr>Verejne</vt:lpwstr>
  </property>
</Properties>
</file>