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A2558" w14:textId="77777777" w:rsidR="00884CD5" w:rsidRPr="007A676A" w:rsidRDefault="00884CD5" w:rsidP="009408FF">
      <w:pPr>
        <w:sectPr w:rsidR="00884CD5" w:rsidRPr="007A676A" w:rsidSect="0080595D">
          <w:headerReference w:type="default" r:id="rId8"/>
          <w:footerReference w:type="default" r:id="rId9"/>
          <w:headerReference w:type="first" r:id="rId10"/>
          <w:footerReference w:type="first" r:id="rId11"/>
          <w:type w:val="continuous"/>
          <w:pgSz w:w="11906" w:h="16838" w:code="9"/>
          <w:pgMar w:top="3969" w:right="737" w:bottom="1134" w:left="737" w:header="680" w:footer="680" w:gutter="0"/>
          <w:cols w:space="708"/>
          <w:docGrid w:linePitch="360"/>
        </w:sectPr>
      </w:pPr>
    </w:p>
    <w:p w14:paraId="00177352" w14:textId="77777777" w:rsidR="00E31181" w:rsidRDefault="00E31181" w:rsidP="00FE3843">
      <w:pPr>
        <w:jc w:val="center"/>
        <w:rPr>
          <w:b/>
          <w:sz w:val="28"/>
        </w:rPr>
      </w:pPr>
    </w:p>
    <w:p w14:paraId="1EAFB5CE" w14:textId="77777777" w:rsidR="00E31181" w:rsidRDefault="00E31181" w:rsidP="00FE3843">
      <w:pPr>
        <w:jc w:val="center"/>
        <w:rPr>
          <w:b/>
          <w:sz w:val="28"/>
        </w:rPr>
      </w:pPr>
    </w:p>
    <w:p w14:paraId="55DE6F56" w14:textId="77777777" w:rsidR="00E31181" w:rsidRPr="007E5D82" w:rsidRDefault="009408FF" w:rsidP="00FE3843">
      <w:pPr>
        <w:jc w:val="center"/>
        <w:rPr>
          <w:rFonts w:ascii="Arial Narrow" w:hAnsi="Arial Narrow"/>
          <w:b/>
          <w:sz w:val="32"/>
          <w:szCs w:val="32"/>
        </w:rPr>
      </w:pPr>
      <w:r w:rsidRPr="007E5D82">
        <w:rPr>
          <w:rFonts w:ascii="Arial Narrow" w:hAnsi="Arial Narrow"/>
          <w:b/>
          <w:sz w:val="32"/>
          <w:szCs w:val="32"/>
        </w:rPr>
        <w:t>Uživatelské zadání</w:t>
      </w:r>
    </w:p>
    <w:p w14:paraId="4C13F463" w14:textId="2E25081E" w:rsidR="00974154" w:rsidRPr="007E5D82" w:rsidRDefault="00FE3843" w:rsidP="00974154">
      <w:pPr>
        <w:spacing w:line="320" w:lineRule="atLeast"/>
        <w:jc w:val="center"/>
        <w:rPr>
          <w:rFonts w:ascii="Arial Narrow" w:hAnsi="Arial Narrow"/>
          <w:sz w:val="22"/>
        </w:rPr>
      </w:pPr>
      <w:r w:rsidRPr="007E5D82">
        <w:rPr>
          <w:rFonts w:ascii="Arial Narrow" w:hAnsi="Arial Narrow"/>
          <w:b/>
          <w:sz w:val="32"/>
          <w:szCs w:val="32"/>
        </w:rPr>
        <w:br/>
      </w:r>
      <w:r w:rsidR="00992AEB" w:rsidRPr="007E5D82">
        <w:rPr>
          <w:rFonts w:ascii="Arial Narrow" w:hAnsi="Arial Narrow"/>
          <w:b/>
          <w:sz w:val="22"/>
        </w:rPr>
        <w:t xml:space="preserve">pro </w:t>
      </w:r>
      <w:r w:rsidR="009408FF" w:rsidRPr="007E5D82">
        <w:rPr>
          <w:rFonts w:ascii="Arial Narrow" w:hAnsi="Arial Narrow"/>
          <w:b/>
          <w:sz w:val="22"/>
        </w:rPr>
        <w:t xml:space="preserve">výběr </w:t>
      </w:r>
      <w:r w:rsidR="00974154" w:rsidRPr="007E5D82">
        <w:rPr>
          <w:rFonts w:ascii="Arial Narrow" w:hAnsi="Arial Narrow"/>
          <w:b/>
          <w:sz w:val="22"/>
        </w:rPr>
        <w:t>dodavatele</w:t>
      </w:r>
      <w:r w:rsidRPr="007E5D82">
        <w:rPr>
          <w:rFonts w:ascii="Arial Narrow" w:hAnsi="Arial Narrow"/>
          <w:b/>
          <w:sz w:val="22"/>
        </w:rPr>
        <w:br/>
      </w:r>
      <w:r w:rsidR="00992AEB" w:rsidRPr="007E5D82">
        <w:rPr>
          <w:rFonts w:ascii="Arial Narrow" w:hAnsi="Arial Narrow"/>
          <w:sz w:val="22"/>
        </w:rPr>
        <w:t>na</w:t>
      </w:r>
      <w:r w:rsidR="009408FF" w:rsidRPr="007E5D82">
        <w:rPr>
          <w:rFonts w:ascii="Arial Narrow" w:hAnsi="Arial Narrow"/>
          <w:sz w:val="22"/>
        </w:rPr>
        <w:t xml:space="preserve"> investiční akci</w:t>
      </w:r>
    </w:p>
    <w:p w14:paraId="5717D019" w14:textId="3FF4FDEA" w:rsidR="009408FF" w:rsidRPr="00C46305" w:rsidRDefault="00FE3843" w:rsidP="00974154">
      <w:pPr>
        <w:spacing w:line="320" w:lineRule="atLeast"/>
        <w:jc w:val="center"/>
        <w:rPr>
          <w:rFonts w:ascii="Arial Narrow" w:hAnsi="Arial Narrow"/>
          <w:b/>
          <w:sz w:val="16"/>
          <w:szCs w:val="16"/>
        </w:rPr>
      </w:pPr>
      <w:r w:rsidRPr="007E5D82">
        <w:rPr>
          <w:rFonts w:ascii="Arial Narrow" w:hAnsi="Arial Narrow"/>
          <w:sz w:val="32"/>
          <w:szCs w:val="32"/>
        </w:rPr>
        <w:br/>
      </w:r>
      <w:bookmarkStart w:id="0" w:name="_Hlk168498225"/>
      <w:r w:rsidR="004404B7" w:rsidRPr="007E5D82">
        <w:rPr>
          <w:rFonts w:ascii="Arial Narrow" w:hAnsi="Arial Narrow"/>
          <w:b/>
          <w:sz w:val="32"/>
          <w:szCs w:val="32"/>
        </w:rPr>
        <w:t>Výměna zdrojů vytápění a částečná rekonstrukce kotelny LKTB</w:t>
      </w:r>
      <w:r w:rsidR="00802272" w:rsidRPr="007E5D82">
        <w:rPr>
          <w:rFonts w:ascii="Arial Narrow" w:hAnsi="Arial Narrow"/>
          <w:b/>
          <w:sz w:val="32"/>
          <w:szCs w:val="32"/>
        </w:rPr>
        <w:br/>
      </w:r>
      <w:bookmarkEnd w:id="0"/>
      <w:r w:rsidRPr="00C46305">
        <w:rPr>
          <w:rFonts w:ascii="Arial Narrow" w:hAnsi="Arial Narrow"/>
          <w:b/>
          <w:sz w:val="16"/>
          <w:szCs w:val="16"/>
        </w:rPr>
        <w:br/>
      </w:r>
    </w:p>
    <w:p w14:paraId="47972BEB" w14:textId="77777777" w:rsidR="009408FF" w:rsidRPr="00C46305" w:rsidRDefault="009408FF" w:rsidP="009408FF">
      <w:pPr>
        <w:jc w:val="center"/>
        <w:rPr>
          <w:rFonts w:ascii="Arial Narrow" w:hAnsi="Arial Narrow"/>
          <w:sz w:val="16"/>
          <w:szCs w:val="16"/>
        </w:rPr>
      </w:pPr>
    </w:p>
    <w:p w14:paraId="0D7CB23D" w14:textId="77777777" w:rsidR="00FE3843" w:rsidRPr="00C46305" w:rsidRDefault="00FE3843" w:rsidP="009408FF">
      <w:pPr>
        <w:jc w:val="center"/>
        <w:rPr>
          <w:rFonts w:ascii="Arial Narrow" w:hAnsi="Arial Narrow"/>
          <w:sz w:val="16"/>
          <w:szCs w:val="16"/>
        </w:rPr>
      </w:pPr>
    </w:p>
    <w:p w14:paraId="03CE75CD" w14:textId="77777777" w:rsidR="00FE3843" w:rsidRPr="00C46305" w:rsidRDefault="00FE3843" w:rsidP="009408FF">
      <w:pPr>
        <w:jc w:val="center"/>
        <w:rPr>
          <w:rFonts w:ascii="Arial Narrow" w:hAnsi="Arial Narrow"/>
          <w:sz w:val="16"/>
          <w:szCs w:val="16"/>
        </w:rPr>
      </w:pPr>
    </w:p>
    <w:p w14:paraId="2289F053" w14:textId="77777777" w:rsidR="00D0400E" w:rsidRPr="00C46305" w:rsidRDefault="00D0400E" w:rsidP="009408FF">
      <w:pPr>
        <w:jc w:val="center"/>
        <w:rPr>
          <w:rFonts w:ascii="Arial Narrow" w:hAnsi="Arial Narrow"/>
          <w:sz w:val="16"/>
          <w:szCs w:val="16"/>
        </w:rPr>
      </w:pPr>
    </w:p>
    <w:p w14:paraId="20D55222" w14:textId="77777777" w:rsidR="00D0400E" w:rsidRPr="00C46305" w:rsidRDefault="00D0400E" w:rsidP="009408FF">
      <w:pPr>
        <w:jc w:val="center"/>
        <w:rPr>
          <w:rFonts w:ascii="Arial Narrow" w:hAnsi="Arial Narrow"/>
          <w:sz w:val="16"/>
          <w:szCs w:val="16"/>
        </w:rPr>
      </w:pPr>
    </w:p>
    <w:p w14:paraId="32BC9BBF" w14:textId="77777777" w:rsidR="00D0400E" w:rsidRPr="00C46305" w:rsidRDefault="00D0400E" w:rsidP="009408FF">
      <w:pPr>
        <w:jc w:val="center"/>
        <w:rPr>
          <w:rFonts w:ascii="Arial Narrow" w:hAnsi="Arial Narrow"/>
          <w:sz w:val="16"/>
          <w:szCs w:val="16"/>
        </w:rPr>
      </w:pPr>
    </w:p>
    <w:p w14:paraId="08AFCD79" w14:textId="77777777" w:rsidR="00D0400E" w:rsidRPr="00C46305" w:rsidRDefault="00D0400E" w:rsidP="009408FF">
      <w:pPr>
        <w:jc w:val="center"/>
        <w:rPr>
          <w:rFonts w:ascii="Arial Narrow" w:hAnsi="Arial Narrow"/>
          <w:sz w:val="16"/>
          <w:szCs w:val="16"/>
        </w:rPr>
      </w:pPr>
    </w:p>
    <w:p w14:paraId="5B6A61B0" w14:textId="77777777" w:rsidR="00D0400E" w:rsidRPr="00C46305" w:rsidRDefault="00D0400E" w:rsidP="009408FF">
      <w:pPr>
        <w:jc w:val="center"/>
        <w:rPr>
          <w:rFonts w:ascii="Arial Narrow" w:hAnsi="Arial Narrow"/>
          <w:sz w:val="16"/>
          <w:szCs w:val="16"/>
        </w:rPr>
      </w:pPr>
    </w:p>
    <w:p w14:paraId="1B3288C3" w14:textId="77777777" w:rsidR="00D0400E" w:rsidRPr="00C46305" w:rsidRDefault="00D0400E" w:rsidP="009408FF">
      <w:pPr>
        <w:jc w:val="center"/>
        <w:rPr>
          <w:rFonts w:ascii="Arial Narrow" w:hAnsi="Arial Narrow"/>
          <w:sz w:val="16"/>
          <w:szCs w:val="16"/>
        </w:rPr>
      </w:pPr>
    </w:p>
    <w:p w14:paraId="7CB562EC" w14:textId="77777777" w:rsidR="00AC5934" w:rsidRPr="00C46305" w:rsidRDefault="009408FF" w:rsidP="00096AFF">
      <w:pPr>
        <w:rPr>
          <w:rFonts w:ascii="Arial Narrow" w:hAnsi="Arial Narrow"/>
          <w:sz w:val="16"/>
          <w:szCs w:val="16"/>
        </w:rPr>
      </w:pPr>
      <w:r w:rsidRPr="00C46305">
        <w:rPr>
          <w:rFonts w:ascii="Arial Narrow" w:hAnsi="Arial Narrow"/>
          <w:sz w:val="16"/>
          <w:szCs w:val="16"/>
        </w:rPr>
        <w:br w:type="page"/>
      </w:r>
    </w:p>
    <w:p w14:paraId="0AD83E47" w14:textId="77777777" w:rsidR="007E5D82" w:rsidRDefault="00AC5934" w:rsidP="00043095">
      <w:pPr>
        <w:pStyle w:val="Obsah1"/>
      </w:pPr>
      <w:r w:rsidRPr="00C46305">
        <w:rPr>
          <w:rFonts w:ascii="Arial Narrow" w:hAnsi="Arial Narrow"/>
          <w:bCs/>
          <w:sz w:val="16"/>
          <w:szCs w:val="16"/>
        </w:rPr>
        <w:lastRenderedPageBreak/>
        <w:t>Obsah</w:t>
      </w:r>
      <w:r w:rsidRPr="00C46305">
        <w:rPr>
          <w:rFonts w:ascii="Arial Narrow" w:hAnsi="Arial Narrow"/>
          <w:sz w:val="16"/>
          <w:szCs w:val="16"/>
        </w:rPr>
        <w:fldChar w:fldCharType="begin"/>
      </w:r>
      <w:r w:rsidRPr="00C46305">
        <w:rPr>
          <w:rFonts w:ascii="Arial Narrow" w:hAnsi="Arial Narrow"/>
          <w:sz w:val="16"/>
          <w:szCs w:val="16"/>
        </w:rPr>
        <w:instrText xml:space="preserve"> TOC \o "1-4" \h \z \u </w:instrText>
      </w:r>
      <w:r w:rsidRPr="00C46305">
        <w:rPr>
          <w:rFonts w:ascii="Arial Narrow" w:hAnsi="Arial Narrow"/>
          <w:sz w:val="16"/>
          <w:szCs w:val="16"/>
        </w:rPr>
        <w:fldChar w:fldCharType="separate"/>
      </w:r>
    </w:p>
    <w:p w14:paraId="24D9CF2F" w14:textId="56C018F7"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191" w:history="1">
        <w:r w:rsidR="007E5D82" w:rsidRPr="001956D3">
          <w:rPr>
            <w:rStyle w:val="Hypertextovodkaz"/>
            <w:rFonts w:cs="Arial"/>
          </w:rPr>
          <w:t>Článek 1. Úvod</w:t>
        </w:r>
        <w:r w:rsidR="007E5D82">
          <w:rPr>
            <w:webHidden/>
          </w:rPr>
          <w:tab/>
        </w:r>
        <w:r w:rsidR="007E5D82">
          <w:rPr>
            <w:webHidden/>
          </w:rPr>
          <w:fldChar w:fldCharType="begin"/>
        </w:r>
        <w:r w:rsidR="007E5D82">
          <w:rPr>
            <w:webHidden/>
          </w:rPr>
          <w:instrText xml:space="preserve"> PAGEREF _Toc168498191 \h </w:instrText>
        </w:r>
        <w:r w:rsidR="007E5D82">
          <w:rPr>
            <w:webHidden/>
          </w:rPr>
        </w:r>
        <w:r w:rsidR="007E5D82">
          <w:rPr>
            <w:webHidden/>
          </w:rPr>
          <w:fldChar w:fldCharType="separate"/>
        </w:r>
        <w:r w:rsidR="007E5D82">
          <w:rPr>
            <w:webHidden/>
          </w:rPr>
          <w:t>3</w:t>
        </w:r>
        <w:r w:rsidR="007E5D82">
          <w:rPr>
            <w:webHidden/>
          </w:rPr>
          <w:fldChar w:fldCharType="end"/>
        </w:r>
      </w:hyperlink>
    </w:p>
    <w:p w14:paraId="52EE0A0D" w14:textId="58AA2BC4"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192" w:history="1">
        <w:r w:rsidR="007E5D82" w:rsidRPr="001956D3">
          <w:rPr>
            <w:rStyle w:val="Hypertextovodkaz"/>
            <w:rFonts w:cs="Arial"/>
          </w:rPr>
          <w:t>1.1. Cíl</w:t>
        </w:r>
        <w:r w:rsidR="007E5D82">
          <w:rPr>
            <w:webHidden/>
          </w:rPr>
          <w:tab/>
        </w:r>
        <w:r w:rsidR="007E5D82">
          <w:rPr>
            <w:webHidden/>
          </w:rPr>
          <w:fldChar w:fldCharType="begin"/>
        </w:r>
        <w:r w:rsidR="007E5D82">
          <w:rPr>
            <w:webHidden/>
          </w:rPr>
          <w:instrText xml:space="preserve"> PAGEREF _Toc168498192 \h </w:instrText>
        </w:r>
        <w:r w:rsidR="007E5D82">
          <w:rPr>
            <w:webHidden/>
          </w:rPr>
        </w:r>
        <w:r w:rsidR="007E5D82">
          <w:rPr>
            <w:webHidden/>
          </w:rPr>
          <w:fldChar w:fldCharType="separate"/>
        </w:r>
        <w:r w:rsidR="007E5D82">
          <w:rPr>
            <w:webHidden/>
          </w:rPr>
          <w:t>3</w:t>
        </w:r>
        <w:r w:rsidR="007E5D82">
          <w:rPr>
            <w:webHidden/>
          </w:rPr>
          <w:fldChar w:fldCharType="end"/>
        </w:r>
      </w:hyperlink>
    </w:p>
    <w:p w14:paraId="1104759C" w14:textId="3796B9CE"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193" w:history="1">
        <w:r w:rsidR="007E5D82" w:rsidRPr="001956D3">
          <w:rPr>
            <w:rStyle w:val="Hypertextovodkaz"/>
            <w:rFonts w:cs="Arial"/>
          </w:rPr>
          <w:t>1.2. Současný stav</w:t>
        </w:r>
        <w:r w:rsidR="007E5D82">
          <w:rPr>
            <w:webHidden/>
          </w:rPr>
          <w:tab/>
        </w:r>
        <w:r w:rsidR="007E5D82">
          <w:rPr>
            <w:webHidden/>
          </w:rPr>
          <w:fldChar w:fldCharType="begin"/>
        </w:r>
        <w:r w:rsidR="007E5D82">
          <w:rPr>
            <w:webHidden/>
          </w:rPr>
          <w:instrText xml:space="preserve"> PAGEREF _Toc168498193 \h </w:instrText>
        </w:r>
        <w:r w:rsidR="007E5D82">
          <w:rPr>
            <w:webHidden/>
          </w:rPr>
        </w:r>
        <w:r w:rsidR="007E5D82">
          <w:rPr>
            <w:webHidden/>
          </w:rPr>
          <w:fldChar w:fldCharType="separate"/>
        </w:r>
        <w:r w:rsidR="007E5D82">
          <w:rPr>
            <w:webHidden/>
          </w:rPr>
          <w:t>3</w:t>
        </w:r>
        <w:r w:rsidR="007E5D82">
          <w:rPr>
            <w:webHidden/>
          </w:rPr>
          <w:fldChar w:fldCharType="end"/>
        </w:r>
      </w:hyperlink>
    </w:p>
    <w:p w14:paraId="73208FD3" w14:textId="75C79011"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194" w:history="1">
        <w:r w:rsidR="007E5D82" w:rsidRPr="001956D3">
          <w:rPr>
            <w:rStyle w:val="Hypertextovodkaz"/>
            <w:rFonts w:cs="Arial"/>
          </w:rPr>
          <w:t>1.3. Cílový stav</w:t>
        </w:r>
        <w:r w:rsidR="007E5D82">
          <w:rPr>
            <w:webHidden/>
          </w:rPr>
          <w:tab/>
        </w:r>
        <w:r w:rsidR="007E5D82">
          <w:rPr>
            <w:webHidden/>
          </w:rPr>
          <w:fldChar w:fldCharType="begin"/>
        </w:r>
        <w:r w:rsidR="007E5D82">
          <w:rPr>
            <w:webHidden/>
          </w:rPr>
          <w:instrText xml:space="preserve"> PAGEREF _Toc168498194 \h </w:instrText>
        </w:r>
        <w:r w:rsidR="007E5D82">
          <w:rPr>
            <w:webHidden/>
          </w:rPr>
        </w:r>
        <w:r w:rsidR="007E5D82">
          <w:rPr>
            <w:webHidden/>
          </w:rPr>
          <w:fldChar w:fldCharType="separate"/>
        </w:r>
        <w:r w:rsidR="007E5D82">
          <w:rPr>
            <w:webHidden/>
          </w:rPr>
          <w:t>3</w:t>
        </w:r>
        <w:r w:rsidR="007E5D82">
          <w:rPr>
            <w:webHidden/>
          </w:rPr>
          <w:fldChar w:fldCharType="end"/>
        </w:r>
      </w:hyperlink>
    </w:p>
    <w:p w14:paraId="433A8DA9" w14:textId="6BA48FA4"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195" w:history="1">
        <w:r w:rsidR="007E5D82" w:rsidRPr="001956D3">
          <w:rPr>
            <w:rStyle w:val="Hypertextovodkaz"/>
            <w:rFonts w:cs="Arial"/>
          </w:rPr>
          <w:t>Článek 2. Předmět díla</w:t>
        </w:r>
        <w:r w:rsidR="007E5D82">
          <w:rPr>
            <w:webHidden/>
          </w:rPr>
          <w:tab/>
        </w:r>
        <w:r w:rsidR="007E5D82">
          <w:rPr>
            <w:webHidden/>
          </w:rPr>
          <w:fldChar w:fldCharType="begin"/>
        </w:r>
        <w:r w:rsidR="007E5D82">
          <w:rPr>
            <w:webHidden/>
          </w:rPr>
          <w:instrText xml:space="preserve"> PAGEREF _Toc168498195 \h </w:instrText>
        </w:r>
        <w:r w:rsidR="007E5D82">
          <w:rPr>
            <w:webHidden/>
          </w:rPr>
        </w:r>
        <w:r w:rsidR="007E5D82">
          <w:rPr>
            <w:webHidden/>
          </w:rPr>
          <w:fldChar w:fldCharType="separate"/>
        </w:r>
        <w:r w:rsidR="007E5D82">
          <w:rPr>
            <w:webHidden/>
          </w:rPr>
          <w:t>3</w:t>
        </w:r>
        <w:r w:rsidR="007E5D82">
          <w:rPr>
            <w:webHidden/>
          </w:rPr>
          <w:fldChar w:fldCharType="end"/>
        </w:r>
      </w:hyperlink>
    </w:p>
    <w:p w14:paraId="3859578C" w14:textId="4CCCAB46"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196" w:history="1">
        <w:r w:rsidR="007E5D82" w:rsidRPr="001956D3">
          <w:rPr>
            <w:rStyle w:val="Hypertextovodkaz"/>
            <w:rFonts w:cs="Arial"/>
          </w:rPr>
          <w:t>Článek 3 Všeobecné zásady a požadavky</w:t>
        </w:r>
        <w:r w:rsidR="007E5D82">
          <w:rPr>
            <w:webHidden/>
          </w:rPr>
          <w:tab/>
        </w:r>
        <w:r w:rsidR="007E5D82">
          <w:rPr>
            <w:webHidden/>
          </w:rPr>
          <w:fldChar w:fldCharType="begin"/>
        </w:r>
        <w:r w:rsidR="007E5D82">
          <w:rPr>
            <w:webHidden/>
          </w:rPr>
          <w:instrText xml:space="preserve"> PAGEREF _Toc168498196 \h </w:instrText>
        </w:r>
        <w:r w:rsidR="007E5D82">
          <w:rPr>
            <w:webHidden/>
          </w:rPr>
        </w:r>
        <w:r w:rsidR="007E5D82">
          <w:rPr>
            <w:webHidden/>
          </w:rPr>
          <w:fldChar w:fldCharType="separate"/>
        </w:r>
        <w:r w:rsidR="007E5D82">
          <w:rPr>
            <w:webHidden/>
          </w:rPr>
          <w:t>3</w:t>
        </w:r>
        <w:r w:rsidR="007E5D82">
          <w:rPr>
            <w:webHidden/>
          </w:rPr>
          <w:fldChar w:fldCharType="end"/>
        </w:r>
      </w:hyperlink>
    </w:p>
    <w:p w14:paraId="568076D1" w14:textId="4DB71686"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197" w:history="1">
        <w:r w:rsidR="007E5D82" w:rsidRPr="001956D3">
          <w:rPr>
            <w:rStyle w:val="Hypertextovodkaz"/>
            <w:rFonts w:cs="Arial"/>
          </w:rPr>
          <w:t>3.1. Všeobecné požadavky</w:t>
        </w:r>
        <w:r w:rsidR="007E5D82">
          <w:rPr>
            <w:webHidden/>
          </w:rPr>
          <w:tab/>
        </w:r>
        <w:r w:rsidR="007E5D82">
          <w:rPr>
            <w:webHidden/>
          </w:rPr>
          <w:fldChar w:fldCharType="begin"/>
        </w:r>
        <w:r w:rsidR="007E5D82">
          <w:rPr>
            <w:webHidden/>
          </w:rPr>
          <w:instrText xml:space="preserve"> PAGEREF _Toc168498197 \h </w:instrText>
        </w:r>
        <w:r w:rsidR="007E5D82">
          <w:rPr>
            <w:webHidden/>
          </w:rPr>
        </w:r>
        <w:r w:rsidR="007E5D82">
          <w:rPr>
            <w:webHidden/>
          </w:rPr>
          <w:fldChar w:fldCharType="separate"/>
        </w:r>
        <w:r w:rsidR="007E5D82">
          <w:rPr>
            <w:webHidden/>
          </w:rPr>
          <w:t>3</w:t>
        </w:r>
        <w:r w:rsidR="007E5D82">
          <w:rPr>
            <w:webHidden/>
          </w:rPr>
          <w:fldChar w:fldCharType="end"/>
        </w:r>
      </w:hyperlink>
    </w:p>
    <w:p w14:paraId="195B0B6A" w14:textId="369A3B99"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198" w:history="1">
        <w:r w:rsidR="007E5D82" w:rsidRPr="001956D3">
          <w:rPr>
            <w:rStyle w:val="Hypertextovodkaz"/>
            <w:rFonts w:cs="Arial"/>
          </w:rPr>
          <w:t>Článek 4 Dokumentace</w:t>
        </w:r>
        <w:r w:rsidR="007E5D82">
          <w:rPr>
            <w:webHidden/>
          </w:rPr>
          <w:tab/>
        </w:r>
        <w:r w:rsidR="007E5D82">
          <w:rPr>
            <w:webHidden/>
          </w:rPr>
          <w:fldChar w:fldCharType="begin"/>
        </w:r>
        <w:r w:rsidR="007E5D82">
          <w:rPr>
            <w:webHidden/>
          </w:rPr>
          <w:instrText xml:space="preserve"> PAGEREF _Toc168498198 \h </w:instrText>
        </w:r>
        <w:r w:rsidR="007E5D82">
          <w:rPr>
            <w:webHidden/>
          </w:rPr>
        </w:r>
        <w:r w:rsidR="007E5D82">
          <w:rPr>
            <w:webHidden/>
          </w:rPr>
          <w:fldChar w:fldCharType="separate"/>
        </w:r>
        <w:r w:rsidR="007E5D82">
          <w:rPr>
            <w:webHidden/>
          </w:rPr>
          <w:t>4</w:t>
        </w:r>
        <w:r w:rsidR="007E5D82">
          <w:rPr>
            <w:webHidden/>
          </w:rPr>
          <w:fldChar w:fldCharType="end"/>
        </w:r>
      </w:hyperlink>
    </w:p>
    <w:p w14:paraId="54D1B307" w14:textId="7D56D51B"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199" w:history="1">
        <w:r w:rsidR="007E5D82" w:rsidRPr="001956D3">
          <w:rPr>
            <w:rStyle w:val="Hypertextovodkaz"/>
            <w:rFonts w:cs="Arial"/>
          </w:rPr>
          <w:t>4.1. PD – Projektová dokumentace</w:t>
        </w:r>
        <w:r w:rsidR="007E5D82">
          <w:rPr>
            <w:webHidden/>
          </w:rPr>
          <w:tab/>
        </w:r>
        <w:r w:rsidR="007E5D82">
          <w:rPr>
            <w:webHidden/>
          </w:rPr>
          <w:fldChar w:fldCharType="begin"/>
        </w:r>
        <w:r w:rsidR="007E5D82">
          <w:rPr>
            <w:webHidden/>
          </w:rPr>
          <w:instrText xml:space="preserve"> PAGEREF _Toc168498199 \h </w:instrText>
        </w:r>
        <w:r w:rsidR="007E5D82">
          <w:rPr>
            <w:webHidden/>
          </w:rPr>
        </w:r>
        <w:r w:rsidR="007E5D82">
          <w:rPr>
            <w:webHidden/>
          </w:rPr>
          <w:fldChar w:fldCharType="separate"/>
        </w:r>
        <w:r w:rsidR="007E5D82">
          <w:rPr>
            <w:webHidden/>
          </w:rPr>
          <w:t>4</w:t>
        </w:r>
        <w:r w:rsidR="007E5D82">
          <w:rPr>
            <w:webHidden/>
          </w:rPr>
          <w:fldChar w:fldCharType="end"/>
        </w:r>
      </w:hyperlink>
    </w:p>
    <w:p w14:paraId="0BCE055D" w14:textId="7F4E555F"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200" w:history="1">
        <w:r w:rsidR="007E5D82" w:rsidRPr="001956D3">
          <w:rPr>
            <w:rStyle w:val="Hypertextovodkaz"/>
            <w:rFonts w:cs="Arial"/>
          </w:rPr>
          <w:t>4.2. Odpovědnost zhotovitele za dílo</w:t>
        </w:r>
        <w:r w:rsidR="007E5D82">
          <w:rPr>
            <w:webHidden/>
          </w:rPr>
          <w:tab/>
        </w:r>
        <w:r w:rsidR="007E5D82">
          <w:rPr>
            <w:webHidden/>
          </w:rPr>
          <w:fldChar w:fldCharType="begin"/>
        </w:r>
        <w:r w:rsidR="007E5D82">
          <w:rPr>
            <w:webHidden/>
          </w:rPr>
          <w:instrText xml:space="preserve"> PAGEREF _Toc168498200 \h </w:instrText>
        </w:r>
        <w:r w:rsidR="007E5D82">
          <w:rPr>
            <w:webHidden/>
          </w:rPr>
        </w:r>
        <w:r w:rsidR="007E5D82">
          <w:rPr>
            <w:webHidden/>
          </w:rPr>
          <w:fldChar w:fldCharType="separate"/>
        </w:r>
        <w:r w:rsidR="007E5D82">
          <w:rPr>
            <w:webHidden/>
          </w:rPr>
          <w:t>4</w:t>
        </w:r>
        <w:r w:rsidR="007E5D82">
          <w:rPr>
            <w:webHidden/>
          </w:rPr>
          <w:fldChar w:fldCharType="end"/>
        </w:r>
      </w:hyperlink>
    </w:p>
    <w:p w14:paraId="79B070E3" w14:textId="5379DA29"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201" w:history="1">
        <w:r w:rsidR="007E5D82" w:rsidRPr="001956D3">
          <w:rPr>
            <w:rStyle w:val="Hypertextovodkaz"/>
            <w:rFonts w:cs="Arial"/>
          </w:rPr>
          <w:t>Článek 5 Uživatelské požadavky na dílo</w:t>
        </w:r>
        <w:r w:rsidR="007E5D82">
          <w:rPr>
            <w:webHidden/>
          </w:rPr>
          <w:tab/>
        </w:r>
        <w:r w:rsidR="007E5D82">
          <w:rPr>
            <w:webHidden/>
          </w:rPr>
          <w:fldChar w:fldCharType="begin"/>
        </w:r>
        <w:r w:rsidR="007E5D82">
          <w:rPr>
            <w:webHidden/>
          </w:rPr>
          <w:instrText xml:space="preserve"> PAGEREF _Toc168498201 \h </w:instrText>
        </w:r>
        <w:r w:rsidR="007E5D82">
          <w:rPr>
            <w:webHidden/>
          </w:rPr>
        </w:r>
        <w:r w:rsidR="007E5D82">
          <w:rPr>
            <w:webHidden/>
          </w:rPr>
          <w:fldChar w:fldCharType="separate"/>
        </w:r>
        <w:r w:rsidR="007E5D82">
          <w:rPr>
            <w:webHidden/>
          </w:rPr>
          <w:t>4</w:t>
        </w:r>
        <w:r w:rsidR="007E5D82">
          <w:rPr>
            <w:webHidden/>
          </w:rPr>
          <w:fldChar w:fldCharType="end"/>
        </w:r>
      </w:hyperlink>
    </w:p>
    <w:p w14:paraId="00E7A5D6" w14:textId="5F5A2B91"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202" w:history="1">
        <w:r w:rsidR="007E5D82" w:rsidRPr="001956D3">
          <w:rPr>
            <w:rStyle w:val="Hypertextovodkaz"/>
            <w:rFonts w:cs="Arial"/>
          </w:rPr>
          <w:t>Článek 6. Harmonogram</w:t>
        </w:r>
        <w:r w:rsidR="007E5D82">
          <w:rPr>
            <w:webHidden/>
          </w:rPr>
          <w:tab/>
        </w:r>
        <w:r w:rsidR="007E5D82">
          <w:rPr>
            <w:webHidden/>
          </w:rPr>
          <w:fldChar w:fldCharType="begin"/>
        </w:r>
        <w:r w:rsidR="007E5D82">
          <w:rPr>
            <w:webHidden/>
          </w:rPr>
          <w:instrText xml:space="preserve"> PAGEREF _Toc168498202 \h </w:instrText>
        </w:r>
        <w:r w:rsidR="007E5D82">
          <w:rPr>
            <w:webHidden/>
          </w:rPr>
        </w:r>
        <w:r w:rsidR="007E5D82">
          <w:rPr>
            <w:webHidden/>
          </w:rPr>
          <w:fldChar w:fldCharType="separate"/>
        </w:r>
        <w:r w:rsidR="007E5D82">
          <w:rPr>
            <w:webHidden/>
          </w:rPr>
          <w:t>5</w:t>
        </w:r>
        <w:r w:rsidR="007E5D82">
          <w:rPr>
            <w:webHidden/>
          </w:rPr>
          <w:fldChar w:fldCharType="end"/>
        </w:r>
      </w:hyperlink>
    </w:p>
    <w:p w14:paraId="51D1AF79" w14:textId="747A2DA5"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203" w:history="1">
        <w:r w:rsidR="007E5D82" w:rsidRPr="001956D3">
          <w:rPr>
            <w:rStyle w:val="Hypertextovodkaz"/>
            <w:rFonts w:cs="Arial"/>
          </w:rPr>
          <w:t>6.1. Základní a postupové termíny</w:t>
        </w:r>
        <w:r w:rsidR="007E5D82">
          <w:rPr>
            <w:webHidden/>
          </w:rPr>
          <w:tab/>
        </w:r>
        <w:r w:rsidR="007E5D82">
          <w:rPr>
            <w:webHidden/>
          </w:rPr>
          <w:fldChar w:fldCharType="begin"/>
        </w:r>
        <w:r w:rsidR="007E5D82">
          <w:rPr>
            <w:webHidden/>
          </w:rPr>
          <w:instrText xml:space="preserve"> PAGEREF _Toc168498203 \h </w:instrText>
        </w:r>
        <w:r w:rsidR="007E5D82">
          <w:rPr>
            <w:webHidden/>
          </w:rPr>
        </w:r>
        <w:r w:rsidR="007E5D82">
          <w:rPr>
            <w:webHidden/>
          </w:rPr>
          <w:fldChar w:fldCharType="separate"/>
        </w:r>
        <w:r w:rsidR="007E5D82">
          <w:rPr>
            <w:webHidden/>
          </w:rPr>
          <w:t>5</w:t>
        </w:r>
        <w:r w:rsidR="007E5D82">
          <w:rPr>
            <w:webHidden/>
          </w:rPr>
          <w:fldChar w:fldCharType="end"/>
        </w:r>
      </w:hyperlink>
    </w:p>
    <w:p w14:paraId="74459FA7" w14:textId="50CADB7F"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204" w:history="1">
        <w:r w:rsidR="007E5D82" w:rsidRPr="001956D3">
          <w:rPr>
            <w:rStyle w:val="Hypertextovodkaz"/>
            <w:rFonts w:cs="Arial"/>
          </w:rPr>
          <w:t>6.2. Dokončení díla</w:t>
        </w:r>
        <w:r w:rsidR="007E5D82">
          <w:rPr>
            <w:webHidden/>
          </w:rPr>
          <w:tab/>
        </w:r>
        <w:r w:rsidR="007E5D82">
          <w:rPr>
            <w:webHidden/>
          </w:rPr>
          <w:fldChar w:fldCharType="begin"/>
        </w:r>
        <w:r w:rsidR="007E5D82">
          <w:rPr>
            <w:webHidden/>
          </w:rPr>
          <w:instrText xml:space="preserve"> PAGEREF _Toc168498204 \h </w:instrText>
        </w:r>
        <w:r w:rsidR="007E5D82">
          <w:rPr>
            <w:webHidden/>
          </w:rPr>
        </w:r>
        <w:r w:rsidR="007E5D82">
          <w:rPr>
            <w:webHidden/>
          </w:rPr>
          <w:fldChar w:fldCharType="separate"/>
        </w:r>
        <w:r w:rsidR="007E5D82">
          <w:rPr>
            <w:webHidden/>
          </w:rPr>
          <w:t>5</w:t>
        </w:r>
        <w:r w:rsidR="007E5D82">
          <w:rPr>
            <w:webHidden/>
          </w:rPr>
          <w:fldChar w:fldCharType="end"/>
        </w:r>
      </w:hyperlink>
    </w:p>
    <w:p w14:paraId="2E0AC826" w14:textId="04201202"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205" w:history="1">
        <w:r w:rsidR="007E5D82" w:rsidRPr="001956D3">
          <w:rPr>
            <w:rStyle w:val="Hypertextovodkaz"/>
            <w:rFonts w:cs="Arial"/>
          </w:rPr>
          <w:t>Článek 7. Cena za dílo</w:t>
        </w:r>
        <w:r w:rsidR="007E5D82">
          <w:rPr>
            <w:webHidden/>
          </w:rPr>
          <w:tab/>
        </w:r>
        <w:r w:rsidR="007E5D82">
          <w:rPr>
            <w:webHidden/>
          </w:rPr>
          <w:fldChar w:fldCharType="begin"/>
        </w:r>
        <w:r w:rsidR="007E5D82">
          <w:rPr>
            <w:webHidden/>
          </w:rPr>
          <w:instrText xml:space="preserve"> PAGEREF _Toc168498205 \h </w:instrText>
        </w:r>
        <w:r w:rsidR="007E5D82">
          <w:rPr>
            <w:webHidden/>
          </w:rPr>
        </w:r>
        <w:r w:rsidR="007E5D82">
          <w:rPr>
            <w:webHidden/>
          </w:rPr>
          <w:fldChar w:fldCharType="separate"/>
        </w:r>
        <w:r w:rsidR="007E5D82">
          <w:rPr>
            <w:webHidden/>
          </w:rPr>
          <w:t>5</w:t>
        </w:r>
        <w:r w:rsidR="007E5D82">
          <w:rPr>
            <w:webHidden/>
          </w:rPr>
          <w:fldChar w:fldCharType="end"/>
        </w:r>
      </w:hyperlink>
    </w:p>
    <w:p w14:paraId="6EAD24A8" w14:textId="181C58E3"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206" w:history="1">
        <w:r w:rsidR="007E5D82" w:rsidRPr="001956D3">
          <w:rPr>
            <w:rStyle w:val="Hypertextovodkaz"/>
            <w:rFonts w:cs="Arial"/>
          </w:rPr>
          <w:t>7.1. Pevná cena a její rekapitulace</w:t>
        </w:r>
        <w:r w:rsidR="007E5D82">
          <w:rPr>
            <w:webHidden/>
          </w:rPr>
          <w:tab/>
        </w:r>
        <w:r w:rsidR="007E5D82">
          <w:rPr>
            <w:webHidden/>
          </w:rPr>
          <w:fldChar w:fldCharType="begin"/>
        </w:r>
        <w:r w:rsidR="007E5D82">
          <w:rPr>
            <w:webHidden/>
          </w:rPr>
          <w:instrText xml:space="preserve"> PAGEREF _Toc168498206 \h </w:instrText>
        </w:r>
        <w:r w:rsidR="007E5D82">
          <w:rPr>
            <w:webHidden/>
          </w:rPr>
        </w:r>
        <w:r w:rsidR="007E5D82">
          <w:rPr>
            <w:webHidden/>
          </w:rPr>
          <w:fldChar w:fldCharType="separate"/>
        </w:r>
        <w:r w:rsidR="007E5D82">
          <w:rPr>
            <w:webHidden/>
          </w:rPr>
          <w:t>5</w:t>
        </w:r>
        <w:r w:rsidR="007E5D82">
          <w:rPr>
            <w:webHidden/>
          </w:rPr>
          <w:fldChar w:fldCharType="end"/>
        </w:r>
      </w:hyperlink>
    </w:p>
    <w:p w14:paraId="03642C7C" w14:textId="4E526AE8" w:rsidR="007E5D82" w:rsidRDefault="00464470">
      <w:pPr>
        <w:pStyle w:val="Obsah1"/>
        <w:rPr>
          <w:rFonts w:asciiTheme="minorHAnsi" w:eastAsiaTheme="minorEastAsia" w:hAnsiTheme="minorHAnsi" w:cstheme="minorBidi"/>
          <w:b w:val="0"/>
          <w:kern w:val="2"/>
          <w:sz w:val="24"/>
          <w:szCs w:val="24"/>
          <w14:ligatures w14:val="standardContextual"/>
        </w:rPr>
      </w:pPr>
      <w:hyperlink w:anchor="_Toc168498207" w:history="1">
        <w:r w:rsidR="007E5D82" w:rsidRPr="001956D3">
          <w:rPr>
            <w:rStyle w:val="Hypertextovodkaz"/>
            <w:rFonts w:cs="Arial"/>
          </w:rPr>
          <w:t>Článek 8 Zkratky, definice</w:t>
        </w:r>
        <w:r w:rsidR="007E5D82">
          <w:rPr>
            <w:webHidden/>
          </w:rPr>
          <w:tab/>
        </w:r>
        <w:r w:rsidR="007E5D82">
          <w:rPr>
            <w:webHidden/>
          </w:rPr>
          <w:fldChar w:fldCharType="begin"/>
        </w:r>
        <w:r w:rsidR="007E5D82">
          <w:rPr>
            <w:webHidden/>
          </w:rPr>
          <w:instrText xml:space="preserve"> PAGEREF _Toc168498207 \h </w:instrText>
        </w:r>
        <w:r w:rsidR="007E5D82">
          <w:rPr>
            <w:webHidden/>
          </w:rPr>
        </w:r>
        <w:r w:rsidR="007E5D82">
          <w:rPr>
            <w:webHidden/>
          </w:rPr>
          <w:fldChar w:fldCharType="separate"/>
        </w:r>
        <w:r w:rsidR="007E5D82">
          <w:rPr>
            <w:webHidden/>
          </w:rPr>
          <w:t>5</w:t>
        </w:r>
        <w:r w:rsidR="007E5D82">
          <w:rPr>
            <w:webHidden/>
          </w:rPr>
          <w:fldChar w:fldCharType="end"/>
        </w:r>
      </w:hyperlink>
    </w:p>
    <w:p w14:paraId="350B3071" w14:textId="2476BD21" w:rsidR="007E5D82" w:rsidRDefault="00464470">
      <w:pPr>
        <w:pStyle w:val="Obsah2"/>
        <w:rPr>
          <w:rFonts w:asciiTheme="minorHAnsi" w:eastAsiaTheme="minorEastAsia" w:hAnsiTheme="minorHAnsi" w:cstheme="minorBidi"/>
          <w:kern w:val="2"/>
          <w:sz w:val="24"/>
          <w:szCs w:val="24"/>
          <w:lang w:eastAsia="cs-CZ"/>
          <w14:ligatures w14:val="standardContextual"/>
        </w:rPr>
      </w:pPr>
      <w:hyperlink w:anchor="_Toc168498208" w:history="1">
        <w:r w:rsidR="007E5D82" w:rsidRPr="001956D3">
          <w:rPr>
            <w:rStyle w:val="Hypertextovodkaz"/>
            <w:rFonts w:cs="Arial"/>
          </w:rPr>
          <w:t>8.1.Definice</w:t>
        </w:r>
        <w:r w:rsidR="007E5D82">
          <w:rPr>
            <w:webHidden/>
          </w:rPr>
          <w:tab/>
        </w:r>
        <w:r w:rsidR="007E5D82">
          <w:rPr>
            <w:webHidden/>
          </w:rPr>
          <w:fldChar w:fldCharType="begin"/>
        </w:r>
        <w:r w:rsidR="007E5D82">
          <w:rPr>
            <w:webHidden/>
          </w:rPr>
          <w:instrText xml:space="preserve"> PAGEREF _Toc168498208 \h </w:instrText>
        </w:r>
        <w:r w:rsidR="007E5D82">
          <w:rPr>
            <w:webHidden/>
          </w:rPr>
        </w:r>
        <w:r w:rsidR="007E5D82">
          <w:rPr>
            <w:webHidden/>
          </w:rPr>
          <w:fldChar w:fldCharType="separate"/>
        </w:r>
        <w:r w:rsidR="007E5D82">
          <w:rPr>
            <w:webHidden/>
          </w:rPr>
          <w:t>5</w:t>
        </w:r>
        <w:r w:rsidR="007E5D82">
          <w:rPr>
            <w:webHidden/>
          </w:rPr>
          <w:fldChar w:fldCharType="end"/>
        </w:r>
      </w:hyperlink>
    </w:p>
    <w:p w14:paraId="432B1E0B" w14:textId="77777777" w:rsidR="00231D78" w:rsidRPr="00C46305" w:rsidRDefault="00AC5934" w:rsidP="00CA6C43">
      <w:pPr>
        <w:pStyle w:val="Obsah3"/>
        <w:ind w:left="0"/>
        <w:outlineLvl w:val="1"/>
        <w:rPr>
          <w:rFonts w:ascii="Arial Narrow" w:eastAsiaTheme="minorEastAsia" w:hAnsi="Arial Narrow" w:cstheme="minorBidi"/>
          <w:sz w:val="16"/>
          <w:szCs w:val="16"/>
        </w:rPr>
      </w:pPr>
      <w:r w:rsidRPr="00C46305">
        <w:rPr>
          <w:rFonts w:ascii="Arial Narrow" w:hAnsi="Arial Narrow"/>
          <w:sz w:val="16"/>
          <w:szCs w:val="16"/>
        </w:rPr>
        <w:fldChar w:fldCharType="end"/>
      </w:r>
    </w:p>
    <w:p w14:paraId="682C6AB4" w14:textId="77777777" w:rsidR="00231D78" w:rsidRPr="00C46305" w:rsidRDefault="00231D78" w:rsidP="00CA6C43">
      <w:pPr>
        <w:pStyle w:val="Obsah3"/>
        <w:ind w:left="0"/>
        <w:rPr>
          <w:rFonts w:ascii="Arial Narrow" w:eastAsiaTheme="minorEastAsia" w:hAnsi="Arial Narrow" w:cstheme="minorBidi"/>
          <w:sz w:val="16"/>
          <w:szCs w:val="16"/>
          <w:lang w:eastAsia="cs-CZ"/>
        </w:rPr>
      </w:pPr>
    </w:p>
    <w:p w14:paraId="0B066C03" w14:textId="77777777" w:rsidR="00231D78" w:rsidRPr="00C46305" w:rsidRDefault="00464470" w:rsidP="00CA6C43">
      <w:pPr>
        <w:pStyle w:val="Obsah3"/>
        <w:ind w:left="0"/>
        <w:rPr>
          <w:rFonts w:ascii="Arial Narrow" w:eastAsiaTheme="minorEastAsia" w:hAnsi="Arial Narrow" w:cstheme="minorBidi"/>
          <w:sz w:val="16"/>
          <w:szCs w:val="16"/>
          <w:lang w:eastAsia="cs-CZ"/>
        </w:rPr>
      </w:pPr>
      <w:hyperlink w:anchor="_Toc461023834" w:history="1"/>
    </w:p>
    <w:p w14:paraId="106A62CB" w14:textId="77777777" w:rsidR="00AC5934" w:rsidRPr="00C46305" w:rsidRDefault="00AC5934" w:rsidP="00AC5934">
      <w:pPr>
        <w:rPr>
          <w:rFonts w:ascii="Arial Narrow" w:hAnsi="Arial Narrow"/>
          <w:sz w:val="16"/>
          <w:szCs w:val="16"/>
        </w:rPr>
      </w:pPr>
    </w:p>
    <w:p w14:paraId="5C5CC5F5" w14:textId="77777777" w:rsidR="00096AFF" w:rsidRPr="00C46305" w:rsidRDefault="00096AFF" w:rsidP="00AC5934">
      <w:pPr>
        <w:rPr>
          <w:rFonts w:ascii="Arial Narrow" w:hAnsi="Arial Narrow"/>
          <w:sz w:val="16"/>
          <w:szCs w:val="16"/>
        </w:rPr>
      </w:pPr>
    </w:p>
    <w:p w14:paraId="6E233B64" w14:textId="77777777" w:rsidR="00096AFF" w:rsidRPr="00C46305" w:rsidRDefault="00096AFF" w:rsidP="00AC5934">
      <w:pPr>
        <w:rPr>
          <w:rFonts w:ascii="Arial Narrow" w:hAnsi="Arial Narrow"/>
          <w:sz w:val="16"/>
          <w:szCs w:val="16"/>
        </w:rPr>
      </w:pPr>
    </w:p>
    <w:p w14:paraId="58AA610A" w14:textId="77777777" w:rsidR="0054550D" w:rsidRPr="00C46305" w:rsidRDefault="0054550D" w:rsidP="00AC5934">
      <w:pPr>
        <w:rPr>
          <w:rFonts w:ascii="Arial Narrow" w:hAnsi="Arial Narrow"/>
          <w:sz w:val="16"/>
          <w:szCs w:val="16"/>
        </w:rPr>
      </w:pPr>
    </w:p>
    <w:p w14:paraId="1B59A443" w14:textId="77777777" w:rsidR="0054550D" w:rsidRPr="00C46305" w:rsidRDefault="0054550D" w:rsidP="00AC5934">
      <w:pPr>
        <w:rPr>
          <w:rFonts w:ascii="Arial Narrow" w:hAnsi="Arial Narrow"/>
          <w:sz w:val="16"/>
          <w:szCs w:val="16"/>
        </w:rPr>
      </w:pPr>
    </w:p>
    <w:p w14:paraId="58FF59D5" w14:textId="77777777" w:rsidR="0054550D" w:rsidRPr="00C46305" w:rsidRDefault="0054550D" w:rsidP="00AC5934">
      <w:pPr>
        <w:rPr>
          <w:rFonts w:ascii="Arial Narrow" w:hAnsi="Arial Narrow"/>
          <w:sz w:val="16"/>
          <w:szCs w:val="16"/>
        </w:rPr>
      </w:pPr>
    </w:p>
    <w:p w14:paraId="572622C2" w14:textId="77777777" w:rsidR="0054550D" w:rsidRPr="00C46305" w:rsidRDefault="0054550D" w:rsidP="00AC5934">
      <w:pPr>
        <w:rPr>
          <w:rFonts w:ascii="Arial Narrow" w:hAnsi="Arial Narrow"/>
          <w:sz w:val="16"/>
          <w:szCs w:val="16"/>
        </w:rPr>
      </w:pPr>
    </w:p>
    <w:p w14:paraId="6D105945" w14:textId="77777777" w:rsidR="0054550D" w:rsidRPr="00C46305" w:rsidRDefault="0054550D" w:rsidP="00AC5934">
      <w:pPr>
        <w:rPr>
          <w:rFonts w:ascii="Arial Narrow" w:hAnsi="Arial Narrow"/>
          <w:sz w:val="16"/>
          <w:szCs w:val="16"/>
        </w:rPr>
      </w:pPr>
    </w:p>
    <w:p w14:paraId="273DA261" w14:textId="77777777" w:rsidR="00096AFF" w:rsidRPr="00C46305" w:rsidRDefault="00096AFF" w:rsidP="00AC5934">
      <w:pPr>
        <w:rPr>
          <w:rFonts w:ascii="Arial Narrow" w:hAnsi="Arial Narrow"/>
          <w:sz w:val="16"/>
          <w:szCs w:val="16"/>
        </w:rPr>
      </w:pPr>
    </w:p>
    <w:p w14:paraId="028B35E3" w14:textId="77777777" w:rsidR="00D53DE7" w:rsidRPr="00C46305" w:rsidRDefault="00D53DE7" w:rsidP="00AC5934">
      <w:pPr>
        <w:rPr>
          <w:rFonts w:ascii="Arial Narrow" w:hAnsi="Arial Narrow"/>
          <w:sz w:val="16"/>
          <w:szCs w:val="16"/>
        </w:rPr>
      </w:pPr>
    </w:p>
    <w:p w14:paraId="319F065B" w14:textId="77777777" w:rsidR="00D53DE7" w:rsidRPr="00C46305" w:rsidRDefault="00D53DE7" w:rsidP="00AC5934">
      <w:pPr>
        <w:rPr>
          <w:rFonts w:ascii="Arial Narrow" w:hAnsi="Arial Narrow"/>
          <w:sz w:val="16"/>
          <w:szCs w:val="16"/>
        </w:rPr>
      </w:pPr>
    </w:p>
    <w:p w14:paraId="5AE51DB0" w14:textId="77777777" w:rsidR="00AC5934" w:rsidRPr="008F785D" w:rsidRDefault="00AC5934" w:rsidP="00C46305">
      <w:pPr>
        <w:pStyle w:val="Nadpis1"/>
        <w:rPr>
          <w:rFonts w:cs="Arial"/>
        </w:rPr>
      </w:pPr>
      <w:r w:rsidRPr="00C46305">
        <w:br w:type="page"/>
      </w:r>
      <w:bookmarkStart w:id="1" w:name="_Toc168383313"/>
      <w:bookmarkStart w:id="2" w:name="_Toc293557387"/>
      <w:bookmarkStart w:id="3" w:name="_Toc168498191"/>
      <w:r w:rsidRPr="008F785D">
        <w:rPr>
          <w:rFonts w:cs="Arial"/>
        </w:rPr>
        <w:lastRenderedPageBreak/>
        <w:t>Úvod</w:t>
      </w:r>
      <w:bookmarkEnd w:id="1"/>
      <w:bookmarkEnd w:id="2"/>
      <w:bookmarkEnd w:id="3"/>
    </w:p>
    <w:p w14:paraId="22B0C939" w14:textId="3B1D7CBB" w:rsidR="00AC5934" w:rsidRPr="008F785D" w:rsidRDefault="00AC5934" w:rsidP="00001D57">
      <w:pPr>
        <w:rPr>
          <w:rFonts w:cs="Arial"/>
          <w:sz w:val="16"/>
          <w:szCs w:val="16"/>
        </w:rPr>
      </w:pPr>
      <w:r w:rsidRPr="008F785D">
        <w:rPr>
          <w:rFonts w:cs="Arial"/>
          <w:sz w:val="16"/>
          <w:szCs w:val="16"/>
        </w:rPr>
        <w:t xml:space="preserve">Uživatelské zadání definuje uživatelské požadavky </w:t>
      </w:r>
      <w:r w:rsidR="00974154" w:rsidRPr="008F785D">
        <w:rPr>
          <w:rFonts w:cs="Arial"/>
          <w:sz w:val="16"/>
          <w:szCs w:val="16"/>
        </w:rPr>
        <w:t>DÍLO</w:t>
      </w:r>
      <w:r w:rsidRPr="008F785D">
        <w:rPr>
          <w:rFonts w:cs="Arial"/>
          <w:sz w:val="16"/>
          <w:szCs w:val="16"/>
        </w:rPr>
        <w:t xml:space="preserve">, rozsah </w:t>
      </w:r>
      <w:r w:rsidR="00974154" w:rsidRPr="008F785D">
        <w:rPr>
          <w:rFonts w:cs="Arial"/>
          <w:sz w:val="16"/>
          <w:szCs w:val="16"/>
        </w:rPr>
        <w:t>DÍLA</w:t>
      </w:r>
      <w:r w:rsidRPr="008F785D">
        <w:rPr>
          <w:rFonts w:cs="Arial"/>
          <w:sz w:val="16"/>
          <w:szCs w:val="16"/>
        </w:rPr>
        <w:t xml:space="preserve"> a požadované termíny realizace. Uživatelské zadání rovněž upřesňuje nebo doplňuje obecné požadavky uvedené ve „Všeobecných obchodních a technických podmínkách pro přípravu a realizaci staveb pro ŘLP ČR, s. p.“ (dále jen VOTP). Skutečnosti neuvedené v uživatelské zadání se řídí VOTP </w:t>
      </w:r>
      <w:proofErr w:type="gramStart"/>
      <w:r w:rsidRPr="008F785D">
        <w:rPr>
          <w:rFonts w:cs="Arial"/>
          <w:sz w:val="16"/>
          <w:szCs w:val="16"/>
        </w:rPr>
        <w:t>a nebo</w:t>
      </w:r>
      <w:proofErr w:type="gramEnd"/>
      <w:r w:rsidRPr="008F785D">
        <w:rPr>
          <w:rFonts w:cs="Arial"/>
          <w:sz w:val="16"/>
          <w:szCs w:val="16"/>
        </w:rPr>
        <w:t xml:space="preserve"> Smlouvou o Dílo. V případě rozporu mezi uživatelským zadáním a VOTP, má přednost uživatelské zadání.</w:t>
      </w:r>
    </w:p>
    <w:p w14:paraId="732452D7" w14:textId="77777777" w:rsidR="00AC5934" w:rsidRPr="008F785D" w:rsidRDefault="00AC5934" w:rsidP="00AC5934">
      <w:pPr>
        <w:pStyle w:val="Nadpis2"/>
        <w:jc w:val="left"/>
        <w:rPr>
          <w:rFonts w:cs="Arial"/>
          <w:sz w:val="16"/>
          <w:szCs w:val="16"/>
        </w:rPr>
      </w:pPr>
      <w:bookmarkStart w:id="4" w:name="_Toc168498192"/>
      <w:r w:rsidRPr="008F785D">
        <w:rPr>
          <w:rFonts w:cs="Arial"/>
          <w:sz w:val="16"/>
          <w:szCs w:val="16"/>
        </w:rPr>
        <w:t>Cíl</w:t>
      </w:r>
      <w:bookmarkEnd w:id="4"/>
    </w:p>
    <w:p w14:paraId="30BD9710" w14:textId="77777777" w:rsidR="008F785D" w:rsidRPr="008F785D" w:rsidRDefault="00AC5934" w:rsidP="008F785D">
      <w:pPr>
        <w:rPr>
          <w:rFonts w:cs="Arial"/>
          <w:b/>
          <w:sz w:val="16"/>
          <w:szCs w:val="16"/>
        </w:rPr>
      </w:pPr>
      <w:r w:rsidRPr="008F785D">
        <w:rPr>
          <w:rFonts w:cs="Arial"/>
          <w:sz w:val="16"/>
          <w:szCs w:val="16"/>
        </w:rPr>
        <w:t xml:space="preserve">Investiční akce má za cíl </w:t>
      </w:r>
      <w:r w:rsidR="004404B7" w:rsidRPr="008F785D">
        <w:rPr>
          <w:rFonts w:cs="Arial"/>
          <w:sz w:val="16"/>
          <w:szCs w:val="16"/>
        </w:rPr>
        <w:t>rekonstrukci zdrojů vytápění a ohřevu TUV</w:t>
      </w:r>
      <w:r w:rsidR="00C46305" w:rsidRPr="008F785D">
        <w:rPr>
          <w:rFonts w:cs="Arial"/>
          <w:sz w:val="16"/>
          <w:szCs w:val="16"/>
        </w:rPr>
        <w:t xml:space="preserve"> v </w:t>
      </w:r>
      <w:r w:rsidR="008F785D" w:rsidRPr="008F785D">
        <w:rPr>
          <w:rFonts w:cs="Arial"/>
          <w:b/>
          <w:sz w:val="16"/>
          <w:szCs w:val="16"/>
        </w:rPr>
        <w:t xml:space="preserve">Objekt LKTB BRNO </w:t>
      </w:r>
    </w:p>
    <w:p w14:paraId="15747301" w14:textId="280FADE5" w:rsidR="00AC5934" w:rsidRPr="008F785D" w:rsidRDefault="00AC5934" w:rsidP="008F785D">
      <w:pPr>
        <w:pStyle w:val="Nadpis2"/>
        <w:rPr>
          <w:rFonts w:cs="Arial"/>
        </w:rPr>
      </w:pPr>
      <w:bookmarkStart w:id="5" w:name="_Toc168498193"/>
      <w:r w:rsidRPr="008F785D">
        <w:rPr>
          <w:rFonts w:cs="Arial"/>
        </w:rPr>
        <w:t>Současný stav</w:t>
      </w:r>
      <w:bookmarkEnd w:id="5"/>
      <w:r w:rsidRPr="008F785D">
        <w:rPr>
          <w:rFonts w:cs="Arial"/>
        </w:rPr>
        <w:t xml:space="preserve"> </w:t>
      </w:r>
    </w:p>
    <w:p w14:paraId="2F6C9DC5" w14:textId="2E22E361" w:rsidR="00CB0631" w:rsidRPr="008F785D" w:rsidRDefault="00CB0631" w:rsidP="00CB0631">
      <w:pPr>
        <w:rPr>
          <w:rFonts w:cs="Arial"/>
          <w:sz w:val="16"/>
          <w:szCs w:val="16"/>
        </w:rPr>
      </w:pPr>
      <w:r w:rsidRPr="008F785D">
        <w:rPr>
          <w:rFonts w:cs="Arial"/>
          <w:sz w:val="16"/>
          <w:szCs w:val="16"/>
        </w:rPr>
        <w:t xml:space="preserve">V současné době </w:t>
      </w:r>
      <w:r w:rsidR="004404B7" w:rsidRPr="008F785D">
        <w:rPr>
          <w:rFonts w:cs="Arial"/>
          <w:sz w:val="16"/>
          <w:szCs w:val="16"/>
        </w:rPr>
        <w:t>je objekt vytápěn dvojicí stacionárních plynových kotlů, které jsou na hranici životnosti.</w:t>
      </w:r>
    </w:p>
    <w:p w14:paraId="4EFF9B2A" w14:textId="77777777" w:rsidR="00AC5934" w:rsidRPr="008F785D" w:rsidRDefault="00AC5934" w:rsidP="00AC5934">
      <w:pPr>
        <w:pStyle w:val="Nadpis2"/>
        <w:jc w:val="left"/>
        <w:rPr>
          <w:rFonts w:cs="Arial"/>
          <w:sz w:val="16"/>
          <w:szCs w:val="16"/>
        </w:rPr>
      </w:pPr>
      <w:bookmarkStart w:id="6" w:name="_Toc168498194"/>
      <w:r w:rsidRPr="008F785D">
        <w:rPr>
          <w:rFonts w:cs="Arial"/>
          <w:sz w:val="16"/>
          <w:szCs w:val="16"/>
        </w:rPr>
        <w:t>Cílový stav</w:t>
      </w:r>
      <w:bookmarkEnd w:id="6"/>
      <w:r w:rsidRPr="008F785D">
        <w:rPr>
          <w:rFonts w:cs="Arial"/>
          <w:sz w:val="16"/>
          <w:szCs w:val="16"/>
        </w:rPr>
        <w:t xml:space="preserve"> </w:t>
      </w:r>
    </w:p>
    <w:p w14:paraId="00F1C62B" w14:textId="08D05F9D" w:rsidR="00490F4F" w:rsidRPr="008F785D" w:rsidRDefault="004404B7" w:rsidP="00FB1041">
      <w:pPr>
        <w:rPr>
          <w:rFonts w:cs="Arial"/>
          <w:sz w:val="16"/>
          <w:szCs w:val="16"/>
        </w:rPr>
      </w:pPr>
      <w:r w:rsidRPr="008F785D">
        <w:rPr>
          <w:rFonts w:cs="Arial"/>
          <w:sz w:val="16"/>
          <w:szCs w:val="16"/>
        </w:rPr>
        <w:t>Cílem je výměna stávajících zdrojů vytápění - 2 ks stacionárních plynových kotlů za 2 nové kondenzační plynové kotle pro zajištění funkčnosti, efektivity vytápění a ohřevu TUV v </w:t>
      </w:r>
      <w:r w:rsidR="008F785D" w:rsidRPr="008F785D">
        <w:rPr>
          <w:rFonts w:cs="Arial"/>
          <w:b/>
          <w:sz w:val="16"/>
          <w:szCs w:val="16"/>
        </w:rPr>
        <w:t>Objekt LKTB BRNO</w:t>
      </w:r>
    </w:p>
    <w:p w14:paraId="04CF9972" w14:textId="77777777" w:rsidR="00AC5934" w:rsidRPr="008F785D" w:rsidRDefault="000D47FF" w:rsidP="00C46305">
      <w:pPr>
        <w:pStyle w:val="Nadpis1"/>
        <w:numPr>
          <w:ilvl w:val="0"/>
          <w:numId w:val="0"/>
        </w:numPr>
        <w:rPr>
          <w:rFonts w:cs="Arial"/>
        </w:rPr>
      </w:pPr>
      <w:bookmarkStart w:id="7" w:name="_Toc293557389"/>
      <w:bookmarkStart w:id="8" w:name="_Toc168498195"/>
      <w:r w:rsidRPr="008F785D">
        <w:rPr>
          <w:rFonts w:cs="Arial"/>
        </w:rPr>
        <w:t xml:space="preserve">Článek 2. </w:t>
      </w:r>
      <w:r w:rsidR="00AC5934" w:rsidRPr="008F785D">
        <w:rPr>
          <w:rFonts w:cs="Arial"/>
        </w:rPr>
        <w:t>Předmět díla</w:t>
      </w:r>
      <w:bookmarkEnd w:id="7"/>
      <w:bookmarkEnd w:id="8"/>
    </w:p>
    <w:p w14:paraId="2BB87791" w14:textId="7DC7F80C" w:rsidR="00AC5934" w:rsidRPr="008F785D" w:rsidRDefault="00AC5934" w:rsidP="00541FD0">
      <w:pPr>
        <w:rPr>
          <w:rFonts w:cs="Arial"/>
          <w:sz w:val="16"/>
          <w:szCs w:val="16"/>
        </w:rPr>
      </w:pPr>
      <w:proofErr w:type="gramStart"/>
      <w:r w:rsidRPr="008F785D">
        <w:rPr>
          <w:rFonts w:cs="Arial"/>
          <w:sz w:val="16"/>
          <w:szCs w:val="16"/>
        </w:rPr>
        <w:t>.</w:t>
      </w:r>
      <w:r w:rsidR="008F785D" w:rsidRPr="008F785D">
        <w:rPr>
          <w:rFonts w:cs="Arial"/>
          <w:sz w:val="16"/>
          <w:szCs w:val="16"/>
        </w:rPr>
        <w:t>Předmětem</w:t>
      </w:r>
      <w:proofErr w:type="gramEnd"/>
      <w:r w:rsidR="008F785D" w:rsidRPr="008F785D">
        <w:rPr>
          <w:rFonts w:cs="Arial"/>
          <w:sz w:val="16"/>
          <w:szCs w:val="16"/>
        </w:rPr>
        <w:t xml:space="preserve"> díla je výměna 2 ks stávajících stacionárních plynových kotlů sloužících k vytápění a ohřevu TUV v </w:t>
      </w:r>
      <w:r w:rsidR="008F785D" w:rsidRPr="008F785D">
        <w:rPr>
          <w:rFonts w:cs="Arial"/>
          <w:b/>
          <w:sz w:val="16"/>
          <w:szCs w:val="16"/>
        </w:rPr>
        <w:t xml:space="preserve"> Objekt LKTB BRNO</w:t>
      </w:r>
    </w:p>
    <w:p w14:paraId="25AACA79" w14:textId="77777777" w:rsidR="0087351D" w:rsidRPr="008F785D" w:rsidRDefault="0087351D" w:rsidP="000D47FF">
      <w:pPr>
        <w:pStyle w:val="Nadpis2"/>
        <w:numPr>
          <w:ilvl w:val="0"/>
          <w:numId w:val="0"/>
        </w:numPr>
        <w:jc w:val="left"/>
        <w:rPr>
          <w:rFonts w:cs="Arial"/>
          <w:sz w:val="16"/>
          <w:szCs w:val="16"/>
        </w:rPr>
      </w:pPr>
      <w:bookmarkStart w:id="9" w:name="_Toc293557394"/>
    </w:p>
    <w:p w14:paraId="4A97DB94" w14:textId="5A70D07F" w:rsidR="008D27A6" w:rsidRPr="008F785D" w:rsidRDefault="008D27A6" w:rsidP="00D92F1A">
      <w:pPr>
        <w:pStyle w:val="Nadpis1"/>
        <w:numPr>
          <w:ilvl w:val="0"/>
          <w:numId w:val="0"/>
        </w:numPr>
        <w:rPr>
          <w:rFonts w:cs="Arial"/>
        </w:rPr>
      </w:pPr>
      <w:bookmarkStart w:id="10" w:name="_Toc168498196"/>
      <w:r w:rsidRPr="008F785D">
        <w:rPr>
          <w:rFonts w:cs="Arial"/>
        </w:rPr>
        <w:t>Článek 3</w:t>
      </w:r>
      <w:r w:rsidR="0087351D" w:rsidRPr="008F785D">
        <w:rPr>
          <w:rFonts w:cs="Arial"/>
        </w:rPr>
        <w:t xml:space="preserve"> Všeobecné zásady a požadavky</w:t>
      </w:r>
      <w:bookmarkEnd w:id="10"/>
    </w:p>
    <w:p w14:paraId="49614703" w14:textId="77777777" w:rsidR="00D92F1A" w:rsidRPr="008F785D" w:rsidRDefault="00D92F1A" w:rsidP="000D47FF">
      <w:pPr>
        <w:pStyle w:val="Nadpis2"/>
        <w:numPr>
          <w:ilvl w:val="0"/>
          <w:numId w:val="0"/>
        </w:numPr>
        <w:jc w:val="left"/>
        <w:rPr>
          <w:rFonts w:cs="Arial"/>
          <w:sz w:val="16"/>
          <w:szCs w:val="16"/>
        </w:rPr>
      </w:pPr>
    </w:p>
    <w:p w14:paraId="732A2E9D" w14:textId="4C24B201" w:rsidR="00725989" w:rsidRPr="008F785D" w:rsidRDefault="008D27A6" w:rsidP="000D47FF">
      <w:pPr>
        <w:pStyle w:val="Nadpis2"/>
        <w:numPr>
          <w:ilvl w:val="0"/>
          <w:numId w:val="0"/>
        </w:numPr>
        <w:rPr>
          <w:rFonts w:cs="Arial"/>
          <w:sz w:val="16"/>
          <w:szCs w:val="16"/>
        </w:rPr>
      </w:pPr>
      <w:bookmarkStart w:id="11" w:name="_Toc293494140"/>
      <w:bookmarkStart w:id="12" w:name="_Toc168498197"/>
      <w:bookmarkEnd w:id="9"/>
      <w:r w:rsidRPr="008F785D">
        <w:rPr>
          <w:rFonts w:cs="Arial"/>
          <w:sz w:val="16"/>
          <w:szCs w:val="16"/>
        </w:rPr>
        <w:t>3</w:t>
      </w:r>
      <w:r w:rsidR="000D47FF" w:rsidRPr="008F785D">
        <w:rPr>
          <w:rFonts w:cs="Arial"/>
          <w:sz w:val="16"/>
          <w:szCs w:val="16"/>
        </w:rPr>
        <w:t>.</w:t>
      </w:r>
      <w:r w:rsidR="000231D7" w:rsidRPr="008F785D">
        <w:rPr>
          <w:rFonts w:cs="Arial"/>
          <w:sz w:val="16"/>
          <w:szCs w:val="16"/>
        </w:rPr>
        <w:t>1</w:t>
      </w:r>
      <w:r w:rsidR="000D47FF" w:rsidRPr="008F785D">
        <w:rPr>
          <w:rFonts w:cs="Arial"/>
          <w:sz w:val="16"/>
          <w:szCs w:val="16"/>
        </w:rPr>
        <w:t xml:space="preserve">. </w:t>
      </w:r>
      <w:r w:rsidR="00725989" w:rsidRPr="008F785D">
        <w:rPr>
          <w:rFonts w:cs="Arial"/>
          <w:sz w:val="16"/>
          <w:szCs w:val="16"/>
        </w:rPr>
        <w:t>Všeobecné požadavk</w:t>
      </w:r>
      <w:bookmarkEnd w:id="11"/>
      <w:r w:rsidRPr="008F785D">
        <w:rPr>
          <w:rFonts w:cs="Arial"/>
          <w:sz w:val="16"/>
          <w:szCs w:val="16"/>
        </w:rPr>
        <w:t>y</w:t>
      </w:r>
      <w:bookmarkEnd w:id="12"/>
    </w:p>
    <w:p w14:paraId="344B20FE" w14:textId="58976927" w:rsidR="00541FD0" w:rsidRPr="008F785D" w:rsidRDefault="00541FD0" w:rsidP="00541FD0">
      <w:pPr>
        <w:rPr>
          <w:rFonts w:cs="Arial"/>
          <w:sz w:val="16"/>
          <w:szCs w:val="16"/>
        </w:rPr>
      </w:pPr>
      <w:r w:rsidRPr="008F785D">
        <w:rPr>
          <w:rFonts w:cs="Arial"/>
          <w:sz w:val="16"/>
          <w:szCs w:val="16"/>
        </w:rPr>
        <w:t>Zhotovitel jmenuje „</w:t>
      </w:r>
      <w:r w:rsidR="00112200" w:rsidRPr="008F785D">
        <w:rPr>
          <w:rFonts w:cs="Arial"/>
          <w:sz w:val="16"/>
          <w:szCs w:val="16"/>
        </w:rPr>
        <w:t>Vedoucího projektu</w:t>
      </w:r>
      <w:r w:rsidRPr="008F785D">
        <w:rPr>
          <w:rFonts w:cs="Arial"/>
          <w:sz w:val="16"/>
          <w:szCs w:val="16"/>
        </w:rPr>
        <w:t>“ (dále též „</w:t>
      </w:r>
      <w:proofErr w:type="gramStart"/>
      <w:r w:rsidR="00112200" w:rsidRPr="008F785D">
        <w:rPr>
          <w:rFonts w:cs="Arial"/>
          <w:sz w:val="16"/>
          <w:szCs w:val="16"/>
        </w:rPr>
        <w:t>VP</w:t>
      </w:r>
      <w:r w:rsidRPr="008F785D">
        <w:rPr>
          <w:rFonts w:cs="Arial"/>
          <w:sz w:val="16"/>
          <w:szCs w:val="16"/>
        </w:rPr>
        <w:t>„</w:t>
      </w:r>
      <w:proofErr w:type="gramEnd"/>
      <w:r w:rsidRPr="008F785D">
        <w:rPr>
          <w:rFonts w:cs="Arial"/>
          <w:sz w:val="16"/>
          <w:szCs w:val="16"/>
        </w:rPr>
        <w:t xml:space="preserve">) na celou dobu přípravy a realizace Díla. </w:t>
      </w:r>
      <w:r w:rsidR="00112200" w:rsidRPr="008F785D">
        <w:rPr>
          <w:rFonts w:cs="Arial"/>
          <w:sz w:val="16"/>
          <w:szCs w:val="16"/>
        </w:rPr>
        <w:t>VP</w:t>
      </w:r>
      <w:r w:rsidRPr="008F785D">
        <w:rPr>
          <w:rFonts w:cs="Arial"/>
          <w:sz w:val="16"/>
          <w:szCs w:val="16"/>
        </w:rPr>
        <w:t xml:space="preserve"> projektu se osobně zúčastňuje všech jednání a jakékoliv pokyny ve smyslu </w:t>
      </w:r>
      <w:r w:rsidR="00A16B5A" w:rsidRPr="008F785D">
        <w:rPr>
          <w:rFonts w:cs="Arial"/>
          <w:sz w:val="16"/>
          <w:szCs w:val="16"/>
        </w:rPr>
        <w:t>objednávky</w:t>
      </w:r>
      <w:r w:rsidRPr="008F785D">
        <w:rPr>
          <w:rFonts w:cs="Arial"/>
          <w:sz w:val="16"/>
          <w:szCs w:val="16"/>
        </w:rPr>
        <w:t xml:space="preserve"> dané této osobě Objednatelem jsou považovány za dané Zhotoviteli. </w:t>
      </w:r>
      <w:r w:rsidR="00112200" w:rsidRPr="008F785D">
        <w:rPr>
          <w:rFonts w:cs="Arial"/>
          <w:sz w:val="16"/>
          <w:szCs w:val="16"/>
        </w:rPr>
        <w:t>VP</w:t>
      </w:r>
      <w:r w:rsidRPr="008F785D">
        <w:rPr>
          <w:rFonts w:cs="Arial"/>
          <w:sz w:val="16"/>
          <w:szCs w:val="16"/>
        </w:rPr>
        <w:t xml:space="preserve"> může být Zhotovitelem vyměněn pouze ze závažných důvodů a s předchozím souhlasem Objednatele.</w:t>
      </w:r>
    </w:p>
    <w:p w14:paraId="413D6FBD" w14:textId="77777777" w:rsidR="00541FD0" w:rsidRPr="008F785D" w:rsidRDefault="00541FD0" w:rsidP="00541FD0">
      <w:pPr>
        <w:rPr>
          <w:rFonts w:cs="Arial"/>
          <w:sz w:val="16"/>
          <w:szCs w:val="16"/>
        </w:rPr>
      </w:pPr>
      <w:r w:rsidRPr="008F785D">
        <w:rPr>
          <w:rFonts w:cs="Arial"/>
          <w:sz w:val="16"/>
          <w:szCs w:val="16"/>
        </w:rPr>
        <w:t>Zhotovitel je povinen zajistit potřebnou koordinaci, spolupráci a vzájemnou rychlou informovanost všech osob svého týmu a včas upozorňovat Objednatele na nepředvídané situace s cílem co nejrychleji a nejlépe dosáhnout především:</w:t>
      </w:r>
    </w:p>
    <w:p w14:paraId="59404EDE" w14:textId="3DD29DA9" w:rsidR="00541FD0" w:rsidRPr="008F785D" w:rsidRDefault="00541FD0" w:rsidP="00112200">
      <w:pPr>
        <w:keepNext/>
        <w:widowControl w:val="0"/>
        <w:numPr>
          <w:ilvl w:val="0"/>
          <w:numId w:val="34"/>
        </w:numPr>
        <w:spacing w:after="60"/>
        <w:ind w:left="1196" w:hanging="357"/>
        <w:rPr>
          <w:rFonts w:cs="Arial"/>
          <w:sz w:val="16"/>
          <w:szCs w:val="16"/>
        </w:rPr>
      </w:pPr>
      <w:r w:rsidRPr="008F785D">
        <w:rPr>
          <w:rFonts w:cs="Arial"/>
          <w:sz w:val="16"/>
          <w:szCs w:val="16"/>
        </w:rPr>
        <w:t xml:space="preserve">prosazení nutných opatření a realizace </w:t>
      </w:r>
      <w:r w:rsidR="00A16B5A" w:rsidRPr="008F785D">
        <w:rPr>
          <w:rFonts w:cs="Arial"/>
          <w:sz w:val="16"/>
          <w:szCs w:val="16"/>
        </w:rPr>
        <w:t>objednávky</w:t>
      </w:r>
      <w:r w:rsidRPr="008F785D">
        <w:rPr>
          <w:rFonts w:cs="Arial"/>
          <w:sz w:val="16"/>
          <w:szCs w:val="16"/>
        </w:rPr>
        <w:t>,</w:t>
      </w:r>
    </w:p>
    <w:p w14:paraId="131E7970" w14:textId="77777777" w:rsidR="00541FD0" w:rsidRPr="008F785D" w:rsidRDefault="00541FD0" w:rsidP="00541FD0">
      <w:pPr>
        <w:keepNext/>
        <w:widowControl w:val="0"/>
        <w:numPr>
          <w:ilvl w:val="0"/>
          <w:numId w:val="34"/>
        </w:numPr>
        <w:spacing w:after="60"/>
        <w:ind w:left="1196" w:hanging="357"/>
        <w:rPr>
          <w:rFonts w:cs="Arial"/>
          <w:sz w:val="16"/>
          <w:szCs w:val="16"/>
        </w:rPr>
      </w:pPr>
      <w:r w:rsidRPr="008F785D">
        <w:rPr>
          <w:rFonts w:cs="Arial"/>
          <w:sz w:val="16"/>
          <w:szCs w:val="16"/>
        </w:rPr>
        <w:t>vyřešení možných problémů.</w:t>
      </w:r>
    </w:p>
    <w:p w14:paraId="1325688D" w14:textId="77777777" w:rsidR="00541FD0" w:rsidRPr="008F785D" w:rsidRDefault="00541FD0" w:rsidP="00541FD0">
      <w:pPr>
        <w:rPr>
          <w:rFonts w:cs="Arial"/>
          <w:sz w:val="16"/>
          <w:szCs w:val="16"/>
        </w:rPr>
      </w:pPr>
    </w:p>
    <w:p w14:paraId="1D2898CE" w14:textId="15E2CFBA" w:rsidR="00725989" w:rsidRPr="008F785D" w:rsidRDefault="00725989" w:rsidP="00541FD0">
      <w:pPr>
        <w:rPr>
          <w:rFonts w:cs="Arial"/>
          <w:sz w:val="16"/>
          <w:szCs w:val="16"/>
        </w:rPr>
      </w:pPr>
      <w:r w:rsidRPr="008F785D">
        <w:rPr>
          <w:rFonts w:cs="Arial"/>
          <w:sz w:val="16"/>
          <w:szCs w:val="16"/>
        </w:rPr>
        <w:t>Zhotovitel je povinen v průběhu celé přípravy a realizace spolupracovat a koordinovat svoji činnost s Objednatelem, tak, aby byla zajištěna plynulost přípravy a realizace Díla a dodržení všech termínů.</w:t>
      </w:r>
    </w:p>
    <w:p w14:paraId="397AD76D" w14:textId="77777777" w:rsidR="00541FD0" w:rsidRPr="008F785D" w:rsidRDefault="00541FD0" w:rsidP="00541FD0">
      <w:pPr>
        <w:rPr>
          <w:rFonts w:cs="Arial"/>
          <w:sz w:val="16"/>
          <w:szCs w:val="16"/>
        </w:rPr>
      </w:pPr>
    </w:p>
    <w:p w14:paraId="38A73A1A" w14:textId="77777777" w:rsidR="00541FD0" w:rsidRPr="008F785D" w:rsidRDefault="00541FD0" w:rsidP="00541FD0">
      <w:pPr>
        <w:rPr>
          <w:rFonts w:cs="Arial"/>
          <w:sz w:val="16"/>
          <w:szCs w:val="16"/>
        </w:rPr>
      </w:pPr>
      <w:r w:rsidRPr="008F785D">
        <w:rPr>
          <w:rFonts w:cs="Arial"/>
          <w:sz w:val="16"/>
          <w:szCs w:val="16"/>
        </w:rPr>
        <w:t>Zhotovitel je povinen se při přípravě a realizaci Díla řídit pokyny Objednatele a postupovat v souladu s jeho zájmy. Od pokynů Objednatele se Zhotovitel nesmí odchýlit, pokud tyto jsou v souladu s platnými předpisy. Zhotovitel je povinen neprodleně upozornit Objednatele na nevhodnou povahu věcí převzatých od Objednatele nebo pokynů daných mu Objednatelem k provedení díla. Zhotovitel zareaguje na veškeré pokyny v nejkratším možném termínu, nejpozději však do 24 hodin od jejich doručení, nebude-li dohodnuto jinak.</w:t>
      </w:r>
    </w:p>
    <w:p w14:paraId="026CD88E" w14:textId="77777777" w:rsidR="00541FD0" w:rsidRPr="008F785D" w:rsidRDefault="00541FD0" w:rsidP="00541FD0">
      <w:pPr>
        <w:rPr>
          <w:rFonts w:cs="Arial"/>
          <w:sz w:val="16"/>
          <w:szCs w:val="16"/>
        </w:rPr>
      </w:pPr>
    </w:p>
    <w:p w14:paraId="10E3D4B3" w14:textId="2F824C55" w:rsidR="00725989" w:rsidRPr="008F785D" w:rsidRDefault="00725989" w:rsidP="00112200">
      <w:pPr>
        <w:rPr>
          <w:rFonts w:cs="Arial"/>
          <w:sz w:val="16"/>
          <w:szCs w:val="16"/>
        </w:rPr>
      </w:pPr>
      <w:r w:rsidRPr="008F785D">
        <w:rPr>
          <w:rFonts w:cs="Arial"/>
          <w:sz w:val="16"/>
          <w:szCs w:val="16"/>
        </w:rPr>
        <w:t>Oprávnění zástupci Zhotovitele se budou mimo jiné účastnit:</w:t>
      </w:r>
    </w:p>
    <w:p w14:paraId="0F639D63" w14:textId="77777777" w:rsidR="00725989" w:rsidRPr="008F785D" w:rsidRDefault="00725989" w:rsidP="00541FD0">
      <w:pPr>
        <w:keepNext/>
        <w:widowControl w:val="0"/>
        <w:numPr>
          <w:ilvl w:val="0"/>
          <w:numId w:val="34"/>
        </w:numPr>
        <w:spacing w:after="60"/>
        <w:ind w:left="1196" w:hanging="357"/>
        <w:rPr>
          <w:rFonts w:cs="Arial"/>
          <w:sz w:val="16"/>
          <w:szCs w:val="16"/>
        </w:rPr>
      </w:pPr>
      <w:r w:rsidRPr="008F785D">
        <w:rPr>
          <w:rFonts w:cs="Arial"/>
          <w:sz w:val="16"/>
          <w:szCs w:val="16"/>
        </w:rPr>
        <w:t>pracovních schůzek dle požadavků Objednatele.</w:t>
      </w:r>
    </w:p>
    <w:p w14:paraId="73D6A65D" w14:textId="77777777" w:rsidR="00112200" w:rsidRPr="008F785D" w:rsidRDefault="00112200" w:rsidP="00A16B5A">
      <w:pPr>
        <w:keepNext/>
        <w:widowControl w:val="0"/>
        <w:spacing w:after="60"/>
        <w:ind w:left="1196"/>
        <w:rPr>
          <w:rFonts w:cs="Arial"/>
          <w:sz w:val="16"/>
          <w:szCs w:val="16"/>
        </w:rPr>
      </w:pPr>
    </w:p>
    <w:p w14:paraId="7B99A7F1" w14:textId="77777777" w:rsidR="00725989" w:rsidRPr="008F785D" w:rsidRDefault="00725989" w:rsidP="00541FD0">
      <w:pPr>
        <w:rPr>
          <w:rFonts w:cs="Arial"/>
          <w:sz w:val="16"/>
          <w:szCs w:val="16"/>
        </w:rPr>
      </w:pPr>
      <w:r w:rsidRPr="008F785D">
        <w:rPr>
          <w:rFonts w:cs="Arial"/>
          <w:sz w:val="16"/>
          <w:szCs w:val="16"/>
        </w:rPr>
        <w:t>Zhotovitel neprodleně upozorní písemnou formou Objednatele na veškeré Zhotovitelem zjištěné skutečnosti, které by mohly mít vliv na náklady, nebo harmonogram přípravy a realizace Díla.</w:t>
      </w:r>
    </w:p>
    <w:p w14:paraId="50CCC59B" w14:textId="77777777" w:rsidR="00541FD0" w:rsidRPr="008F785D" w:rsidRDefault="00541FD0" w:rsidP="00541FD0">
      <w:pPr>
        <w:rPr>
          <w:rFonts w:cs="Arial"/>
          <w:sz w:val="16"/>
          <w:szCs w:val="16"/>
        </w:rPr>
      </w:pPr>
    </w:p>
    <w:p w14:paraId="5AC5AB4A" w14:textId="77777777" w:rsidR="00725989" w:rsidRPr="008F785D" w:rsidRDefault="00725989" w:rsidP="00541FD0">
      <w:pPr>
        <w:rPr>
          <w:rFonts w:cs="Arial"/>
          <w:sz w:val="16"/>
          <w:szCs w:val="16"/>
        </w:rPr>
      </w:pPr>
      <w:r w:rsidRPr="008F785D">
        <w:rPr>
          <w:rFonts w:cs="Arial"/>
          <w:sz w:val="16"/>
          <w:szCs w:val="16"/>
        </w:rPr>
        <w:t xml:space="preserve"> Zhotovitel bude vykonávat v rámci realizace Díla činnosti, které má profesionální firma poskytnout s ohledem na rozsah a komplexnost stavby za účelem její řádné přípravy a dokončení v požadovaných termínech.</w:t>
      </w:r>
    </w:p>
    <w:p w14:paraId="6C4929DF" w14:textId="77777777" w:rsidR="00541FD0" w:rsidRPr="008F785D" w:rsidRDefault="00541FD0" w:rsidP="00541FD0">
      <w:pPr>
        <w:rPr>
          <w:rFonts w:cs="Arial"/>
          <w:sz w:val="16"/>
          <w:szCs w:val="16"/>
        </w:rPr>
      </w:pPr>
    </w:p>
    <w:p w14:paraId="4DD830BE" w14:textId="77777777" w:rsidR="00725989" w:rsidRPr="008F785D" w:rsidRDefault="00725989" w:rsidP="00541FD0">
      <w:pPr>
        <w:rPr>
          <w:rFonts w:cs="Arial"/>
          <w:sz w:val="16"/>
          <w:szCs w:val="16"/>
        </w:rPr>
      </w:pPr>
      <w:r w:rsidRPr="008F785D">
        <w:rPr>
          <w:rFonts w:cs="Arial"/>
          <w:sz w:val="16"/>
          <w:szCs w:val="16"/>
        </w:rPr>
        <w:lastRenderedPageBreak/>
        <w:t>Při realizaci Díla je Zhotovitel povinen postupovat s odbornou péčí a zaručit dodržování příslušných obecně závazných právních předpisů, platných technických norem a rozhodnutí vydaných příslušnými orgány státní správy, platných v České republice.</w:t>
      </w:r>
    </w:p>
    <w:p w14:paraId="286A48DA" w14:textId="669C4FAA" w:rsidR="00541FD0" w:rsidRPr="008F785D" w:rsidRDefault="00541FD0" w:rsidP="00541FD0">
      <w:pPr>
        <w:rPr>
          <w:rFonts w:cs="Arial"/>
          <w:sz w:val="16"/>
          <w:szCs w:val="16"/>
        </w:rPr>
      </w:pPr>
      <w:r w:rsidRPr="008F785D">
        <w:rPr>
          <w:rFonts w:cs="Arial"/>
          <w:sz w:val="16"/>
          <w:szCs w:val="16"/>
        </w:rPr>
        <w:t xml:space="preserve">Zhotovitel bude veškerou dokumentaci a dokumenty ukládat v digitální formě Stejným způsobem bude Zhotovitel archivovat veškerou dokončenou dokumentaci a dokumenty. </w:t>
      </w:r>
    </w:p>
    <w:p w14:paraId="2404A591" w14:textId="77777777" w:rsidR="00541FD0" w:rsidRPr="008F785D" w:rsidRDefault="00541FD0" w:rsidP="00541FD0">
      <w:pPr>
        <w:rPr>
          <w:rFonts w:cs="Arial"/>
          <w:sz w:val="16"/>
          <w:szCs w:val="16"/>
        </w:rPr>
      </w:pPr>
      <w:r w:rsidRPr="008F785D">
        <w:rPr>
          <w:rFonts w:cs="Arial"/>
          <w:sz w:val="16"/>
          <w:szCs w:val="16"/>
        </w:rPr>
        <w:t>Stejnopisy všech dokumentů výkresů, skic, specifikací a zpráv má Zhotovitel povinnost řádně archivovat po dobu 5 let od data účinnosti kolaudačního rozhodnutí.</w:t>
      </w:r>
    </w:p>
    <w:p w14:paraId="6150825E" w14:textId="77777777" w:rsidR="00541FD0" w:rsidRPr="008F785D" w:rsidRDefault="00541FD0" w:rsidP="00541FD0">
      <w:pPr>
        <w:rPr>
          <w:rFonts w:cs="Arial"/>
          <w:sz w:val="16"/>
          <w:szCs w:val="16"/>
        </w:rPr>
      </w:pPr>
    </w:p>
    <w:p w14:paraId="68A6300E" w14:textId="77777777" w:rsidR="00725989" w:rsidRPr="008F785D" w:rsidRDefault="00725989" w:rsidP="00541FD0">
      <w:pPr>
        <w:rPr>
          <w:rFonts w:cs="Arial"/>
          <w:sz w:val="16"/>
          <w:szCs w:val="16"/>
        </w:rPr>
      </w:pPr>
      <w:r w:rsidRPr="008F785D">
        <w:rPr>
          <w:rFonts w:cs="Arial"/>
          <w:sz w:val="16"/>
          <w:szCs w:val="16"/>
        </w:rPr>
        <w:t xml:space="preserve">Objednatel i Zhotovitel se zavazují zachovat mlčenlivost o všech informacích a dokumentech, které získali již v souvislosti s jednáním o uzavření Smlouvy a které získají v souvislosti s plněním předmětu Díla. Informace, které si smluvní strany předaly a předají a které nejsou veřejně známy, považují smluvní strany za důvěrné </w:t>
      </w:r>
      <w:r w:rsidR="008829B5" w:rsidRPr="008F785D">
        <w:rPr>
          <w:rFonts w:cs="Arial"/>
          <w:sz w:val="16"/>
          <w:szCs w:val="16"/>
        </w:rPr>
        <w:t>dle § 1730 odst. 2 občanského zákoníku či obchodní tajemství podle § 504 občanského zákoníku a ochrany civilního letectví podle Leteckého předpisu L17</w:t>
      </w:r>
      <w:r w:rsidRPr="008F785D">
        <w:rPr>
          <w:rFonts w:cs="Arial"/>
          <w:sz w:val="16"/>
          <w:szCs w:val="16"/>
        </w:rPr>
        <w:t>.</w:t>
      </w:r>
      <w:r w:rsidRPr="008F785D">
        <w:rPr>
          <w:rFonts w:cs="Arial"/>
          <w:sz w:val="16"/>
          <w:szCs w:val="16"/>
        </w:rPr>
        <w:tab/>
      </w:r>
    </w:p>
    <w:p w14:paraId="4A8E761B" w14:textId="77777777" w:rsidR="00541FD0" w:rsidRPr="008F785D" w:rsidRDefault="00541FD0" w:rsidP="00541FD0">
      <w:pPr>
        <w:rPr>
          <w:rFonts w:cs="Arial"/>
          <w:sz w:val="16"/>
          <w:szCs w:val="16"/>
        </w:rPr>
      </w:pPr>
    </w:p>
    <w:p w14:paraId="5655CEA9" w14:textId="77777777" w:rsidR="00725989" w:rsidRPr="008F785D" w:rsidRDefault="00725989" w:rsidP="00541FD0">
      <w:pPr>
        <w:rPr>
          <w:rFonts w:cs="Arial"/>
          <w:sz w:val="16"/>
          <w:szCs w:val="16"/>
        </w:rPr>
      </w:pPr>
      <w:r w:rsidRPr="008F785D">
        <w:rPr>
          <w:rFonts w:cs="Arial"/>
          <w:sz w:val="16"/>
          <w:szCs w:val="16"/>
        </w:rPr>
        <w:t xml:space="preserve">Zhotovitel bude uchovávat v tajnosti a (kromě případů řádného plnění díla) bez předchozího písemného svolení Objednatele nesdělí žádné třetí osobě žádné údaje ani nepředá žádné dokumenty, s nimiž bude přicházet v průběhu provádění díla do styku. Zhotovitel bez předchozího souhlasu Objednatele nepořídí ani neschválí pořízení žádných fotografií předmětu Díla v rámci přípravy a realizace Díla za účelem propagace nebo reklamy ani nezveřejní nebo nebude rozšiřovat sám ani v součinnosti s žádnou jinou osobou žádné články, fotografie či jiné informace týkající se Díla. Zhotovitel zajistí, aby třetí osoba, které Zhotovitel předá jakékoli dokumenty, údaje nebo informace si byla vědoma povinnosti ohledně zachování mlčenlivosti, k níž se Zhotovitel zavázal. </w:t>
      </w:r>
    </w:p>
    <w:p w14:paraId="34E615F7" w14:textId="77777777" w:rsidR="00541FD0" w:rsidRPr="008F785D" w:rsidRDefault="00541FD0" w:rsidP="00541FD0">
      <w:pPr>
        <w:rPr>
          <w:rFonts w:cs="Arial"/>
          <w:sz w:val="16"/>
          <w:szCs w:val="16"/>
        </w:rPr>
      </w:pPr>
    </w:p>
    <w:p w14:paraId="7557CBA5" w14:textId="77777777" w:rsidR="00541FD0" w:rsidRPr="008F785D" w:rsidRDefault="00541FD0" w:rsidP="00541FD0">
      <w:pPr>
        <w:rPr>
          <w:rFonts w:cs="Arial"/>
          <w:sz w:val="16"/>
          <w:szCs w:val="16"/>
        </w:rPr>
      </w:pPr>
      <w:r w:rsidRPr="008F785D">
        <w:rPr>
          <w:rFonts w:cs="Arial"/>
          <w:sz w:val="16"/>
          <w:szCs w:val="16"/>
        </w:rPr>
        <w:t xml:space="preserve">Zhotovitel neprodleně upozorní Objednatele na nedostatky v podkladech předaných Objednatelem a zajistí provedení veškerých potřebných průzkumů a prací v termínech nutných pro dodržení průběžných termínů zpracování jednotlivých částí Díla. </w:t>
      </w:r>
    </w:p>
    <w:p w14:paraId="2B4348C7" w14:textId="0503A62F" w:rsidR="00490F4F" w:rsidRPr="008F785D" w:rsidRDefault="00541FD0" w:rsidP="00112200">
      <w:pPr>
        <w:rPr>
          <w:rFonts w:cs="Arial"/>
          <w:sz w:val="16"/>
          <w:szCs w:val="16"/>
        </w:rPr>
      </w:pPr>
      <w:r w:rsidRPr="008F785D">
        <w:rPr>
          <w:rFonts w:cs="Arial"/>
          <w:sz w:val="16"/>
          <w:szCs w:val="16"/>
        </w:rPr>
        <w:t>Veškeré činnosti spojené s prováděním díla je Zhotovitel povinen provádět v systému řízení jakosti a kontroly dle ISO 9001.</w:t>
      </w:r>
      <w:bookmarkStart w:id="13" w:name="_Toc293494151"/>
      <w:bookmarkStart w:id="14" w:name="_Toc439763785"/>
    </w:p>
    <w:p w14:paraId="16FE8C00" w14:textId="77777777" w:rsidR="00F02C2F" w:rsidRPr="008F785D" w:rsidRDefault="00F02C2F" w:rsidP="00112200">
      <w:pPr>
        <w:rPr>
          <w:rFonts w:cs="Arial"/>
          <w:sz w:val="16"/>
          <w:szCs w:val="16"/>
        </w:rPr>
      </w:pPr>
    </w:p>
    <w:p w14:paraId="40CDE9C2" w14:textId="15935EC4" w:rsidR="00F02C2F" w:rsidRPr="008F785D" w:rsidRDefault="00F02C2F" w:rsidP="00C46305">
      <w:pPr>
        <w:pStyle w:val="Nadpis1"/>
        <w:numPr>
          <w:ilvl w:val="0"/>
          <w:numId w:val="0"/>
        </w:numPr>
        <w:ind w:left="284" w:hanging="284"/>
        <w:rPr>
          <w:rFonts w:cs="Arial"/>
        </w:rPr>
      </w:pPr>
      <w:bookmarkStart w:id="15" w:name="_Toc168498198"/>
      <w:r w:rsidRPr="008F785D">
        <w:rPr>
          <w:rFonts w:cs="Arial"/>
        </w:rPr>
        <w:t>Článek 4 Dokumentace</w:t>
      </w:r>
      <w:bookmarkEnd w:id="15"/>
      <w:r w:rsidRPr="008F785D">
        <w:rPr>
          <w:rFonts w:cs="Arial"/>
        </w:rPr>
        <w:t xml:space="preserve">     </w:t>
      </w:r>
    </w:p>
    <w:p w14:paraId="4F4BC825" w14:textId="77777777" w:rsidR="00490F4F" w:rsidRPr="008F785D" w:rsidRDefault="00490F4F" w:rsidP="00C46305">
      <w:pPr>
        <w:pStyle w:val="Nadpis1"/>
        <w:numPr>
          <w:ilvl w:val="0"/>
          <w:numId w:val="0"/>
        </w:numPr>
        <w:ind w:left="284"/>
        <w:rPr>
          <w:rFonts w:cs="Arial"/>
        </w:rPr>
      </w:pPr>
    </w:p>
    <w:p w14:paraId="294A02B8" w14:textId="24E448FD" w:rsidR="00490F4F" w:rsidRPr="008F785D" w:rsidRDefault="00F02C2F" w:rsidP="00C46305">
      <w:pPr>
        <w:pStyle w:val="Nadpis2"/>
        <w:numPr>
          <w:ilvl w:val="0"/>
          <w:numId w:val="0"/>
        </w:numPr>
        <w:ind w:left="426"/>
        <w:rPr>
          <w:rFonts w:cs="Arial"/>
        </w:rPr>
      </w:pPr>
      <w:bookmarkStart w:id="16" w:name="_Toc168498199"/>
      <w:r w:rsidRPr="008F785D">
        <w:rPr>
          <w:rFonts w:cs="Arial"/>
        </w:rPr>
        <w:t>4</w:t>
      </w:r>
      <w:r w:rsidR="008D27A6" w:rsidRPr="008F785D">
        <w:rPr>
          <w:rFonts w:cs="Arial"/>
        </w:rPr>
        <w:t>.</w:t>
      </w:r>
      <w:r w:rsidRPr="008F785D">
        <w:rPr>
          <w:rFonts w:cs="Arial"/>
        </w:rPr>
        <w:t>1</w:t>
      </w:r>
      <w:r w:rsidR="00490F4F" w:rsidRPr="008F785D">
        <w:rPr>
          <w:rFonts w:cs="Arial"/>
        </w:rPr>
        <w:t xml:space="preserve">. </w:t>
      </w:r>
      <w:r w:rsidR="005811BA" w:rsidRPr="008F785D">
        <w:rPr>
          <w:rFonts w:cs="Arial"/>
        </w:rPr>
        <w:t>PD</w:t>
      </w:r>
      <w:r w:rsidR="00490F4F" w:rsidRPr="008F785D">
        <w:rPr>
          <w:rFonts w:cs="Arial"/>
        </w:rPr>
        <w:t xml:space="preserve"> – </w:t>
      </w:r>
      <w:r w:rsidR="005811BA" w:rsidRPr="008F785D">
        <w:rPr>
          <w:rFonts w:cs="Arial"/>
        </w:rPr>
        <w:t>Projektová dokumentace</w:t>
      </w:r>
      <w:bookmarkEnd w:id="16"/>
    </w:p>
    <w:p w14:paraId="00B6CFD3" w14:textId="25EC5203" w:rsidR="00490F4F" w:rsidRPr="008F785D" w:rsidRDefault="008D27A6" w:rsidP="00F3137F">
      <w:pPr>
        <w:rPr>
          <w:rFonts w:cs="Arial"/>
          <w:sz w:val="16"/>
          <w:szCs w:val="16"/>
        </w:rPr>
      </w:pPr>
      <w:r w:rsidRPr="008F785D">
        <w:rPr>
          <w:rFonts w:cs="Arial"/>
          <w:sz w:val="16"/>
          <w:szCs w:val="16"/>
        </w:rPr>
        <w:t xml:space="preserve"> </w:t>
      </w:r>
      <w:r w:rsidR="00106640" w:rsidRPr="008F785D">
        <w:rPr>
          <w:rFonts w:cs="Arial"/>
          <w:sz w:val="16"/>
          <w:szCs w:val="16"/>
        </w:rPr>
        <w:t xml:space="preserve">Objednatel předá zhotoviteli jako podklad uživatelské zadání + technický návrh pro provedení díla zpracovaný Ing. </w:t>
      </w:r>
      <w:r w:rsidR="00C46305" w:rsidRPr="008F785D">
        <w:rPr>
          <w:rFonts w:cs="Arial"/>
          <w:sz w:val="16"/>
          <w:szCs w:val="16"/>
        </w:rPr>
        <w:t>Miroslavem</w:t>
      </w:r>
      <w:r w:rsidR="00106640" w:rsidRPr="008F785D">
        <w:rPr>
          <w:rFonts w:cs="Arial"/>
          <w:sz w:val="16"/>
          <w:szCs w:val="16"/>
        </w:rPr>
        <w:t xml:space="preserve"> </w:t>
      </w:r>
      <w:proofErr w:type="spellStart"/>
      <w:r w:rsidR="00106640" w:rsidRPr="008F785D">
        <w:rPr>
          <w:rFonts w:cs="Arial"/>
          <w:sz w:val="16"/>
          <w:szCs w:val="16"/>
        </w:rPr>
        <w:t>P</w:t>
      </w:r>
      <w:r w:rsidR="00C46305" w:rsidRPr="008F785D">
        <w:rPr>
          <w:rFonts w:cs="Arial"/>
          <w:sz w:val="16"/>
          <w:szCs w:val="16"/>
        </w:rPr>
        <w:t>u</w:t>
      </w:r>
      <w:r w:rsidR="00106640" w:rsidRPr="008F785D">
        <w:rPr>
          <w:rFonts w:cs="Arial"/>
          <w:sz w:val="16"/>
          <w:szCs w:val="16"/>
        </w:rPr>
        <w:t>rkertem</w:t>
      </w:r>
      <w:proofErr w:type="spellEnd"/>
      <w:r w:rsidR="00C46305" w:rsidRPr="008F785D">
        <w:rPr>
          <w:rFonts w:cs="Arial"/>
          <w:sz w:val="16"/>
          <w:szCs w:val="16"/>
        </w:rPr>
        <w:t>. Dále objednatel předpokládá prohlídku místa realizace uchazečem o realizaci z důvodu zpracování položkového rozpočtu a zjištění skutečných výměr.</w:t>
      </w:r>
    </w:p>
    <w:p w14:paraId="004F916C" w14:textId="77777777" w:rsidR="00490F4F" w:rsidRPr="008F785D" w:rsidRDefault="00490F4F" w:rsidP="005D2B75">
      <w:pPr>
        <w:pStyle w:val="Nadpis2"/>
        <w:numPr>
          <w:ilvl w:val="0"/>
          <w:numId w:val="0"/>
        </w:numPr>
        <w:ind w:left="284" w:hanging="284"/>
        <w:rPr>
          <w:rFonts w:cs="Arial"/>
          <w:sz w:val="16"/>
          <w:szCs w:val="16"/>
        </w:rPr>
      </w:pPr>
    </w:p>
    <w:p w14:paraId="5C8C2687" w14:textId="3543C428" w:rsidR="00AC5934" w:rsidRPr="008F785D" w:rsidRDefault="00F02C2F" w:rsidP="00C46305">
      <w:pPr>
        <w:pStyle w:val="Nadpis2"/>
        <w:numPr>
          <w:ilvl w:val="0"/>
          <w:numId w:val="0"/>
        </w:numPr>
        <w:ind w:left="426"/>
        <w:rPr>
          <w:rFonts w:cs="Arial"/>
        </w:rPr>
      </w:pPr>
      <w:bookmarkStart w:id="17" w:name="_Toc461023829"/>
      <w:bookmarkStart w:id="18" w:name="_Toc168498200"/>
      <w:bookmarkEnd w:id="13"/>
      <w:bookmarkEnd w:id="14"/>
      <w:r w:rsidRPr="008F785D">
        <w:rPr>
          <w:rFonts w:cs="Arial"/>
        </w:rPr>
        <w:t>4</w:t>
      </w:r>
      <w:r w:rsidR="005D2B75" w:rsidRPr="008F785D">
        <w:rPr>
          <w:rFonts w:cs="Arial"/>
        </w:rPr>
        <w:t>.</w:t>
      </w:r>
      <w:r w:rsidRPr="008F785D">
        <w:rPr>
          <w:rFonts w:cs="Arial"/>
        </w:rPr>
        <w:t>2</w:t>
      </w:r>
      <w:r w:rsidR="008D27A6" w:rsidRPr="008F785D">
        <w:rPr>
          <w:rFonts w:cs="Arial"/>
        </w:rPr>
        <w:t>.</w:t>
      </w:r>
      <w:r w:rsidR="005D2B75" w:rsidRPr="008F785D">
        <w:rPr>
          <w:rFonts w:cs="Arial"/>
        </w:rPr>
        <w:t xml:space="preserve"> </w:t>
      </w:r>
      <w:bookmarkEnd w:id="17"/>
      <w:r w:rsidR="00992AEB" w:rsidRPr="008F785D">
        <w:rPr>
          <w:rFonts w:cs="Arial"/>
        </w:rPr>
        <w:t>Odpovědnost zhotovitele za dílo</w:t>
      </w:r>
      <w:bookmarkEnd w:id="18"/>
    </w:p>
    <w:p w14:paraId="07AEEF19" w14:textId="03C9112B" w:rsidR="00001D57" w:rsidRPr="008F785D" w:rsidRDefault="00001D57" w:rsidP="00001D57">
      <w:pPr>
        <w:rPr>
          <w:rFonts w:cs="Arial"/>
          <w:sz w:val="16"/>
          <w:szCs w:val="16"/>
        </w:rPr>
      </w:pPr>
      <w:r w:rsidRPr="008F785D">
        <w:rPr>
          <w:rFonts w:cs="Arial"/>
          <w:sz w:val="16"/>
          <w:szCs w:val="16"/>
        </w:rPr>
        <w:t xml:space="preserve">Zhotovitel je zodpovědný za vykonání všech činností, které jsou nezbytné k úspěšné realizaci daného díla. v rámci nabídkové ceny zohlední veškeré potřebné stupně </w:t>
      </w:r>
      <w:r w:rsidR="00F3137F" w:rsidRPr="008F785D">
        <w:rPr>
          <w:rFonts w:cs="Arial"/>
          <w:sz w:val="16"/>
          <w:szCs w:val="16"/>
        </w:rPr>
        <w:t>dokumentace</w:t>
      </w:r>
      <w:r w:rsidRPr="008F785D">
        <w:rPr>
          <w:rFonts w:cs="Arial"/>
          <w:sz w:val="16"/>
          <w:szCs w:val="16"/>
        </w:rPr>
        <w:t>, úkony a činnosti.</w:t>
      </w:r>
      <w:r w:rsidR="00992AEB" w:rsidRPr="008F785D">
        <w:rPr>
          <w:rFonts w:cs="Arial"/>
          <w:sz w:val="16"/>
          <w:szCs w:val="16"/>
        </w:rPr>
        <w:t xml:space="preserve"> </w:t>
      </w:r>
    </w:p>
    <w:p w14:paraId="1188B787" w14:textId="789BF5B0" w:rsidR="00F025E8" w:rsidRPr="008F785D" w:rsidRDefault="005D2B75" w:rsidP="00C46305">
      <w:pPr>
        <w:pStyle w:val="Nadpis1"/>
        <w:numPr>
          <w:ilvl w:val="0"/>
          <w:numId w:val="0"/>
        </w:numPr>
        <w:ind w:left="284" w:hanging="284"/>
        <w:rPr>
          <w:rFonts w:cs="Arial"/>
        </w:rPr>
      </w:pPr>
      <w:bookmarkStart w:id="19" w:name="_Toc293557398"/>
      <w:bookmarkStart w:id="20" w:name="_Toc168498201"/>
      <w:r w:rsidRPr="008F785D">
        <w:rPr>
          <w:rFonts w:cs="Arial"/>
        </w:rPr>
        <w:t xml:space="preserve">Článek </w:t>
      </w:r>
      <w:r w:rsidR="0022050C" w:rsidRPr="008F785D">
        <w:rPr>
          <w:rFonts w:cs="Arial"/>
        </w:rPr>
        <w:t>5</w:t>
      </w:r>
      <w:r w:rsidRPr="008F785D">
        <w:rPr>
          <w:rFonts w:cs="Arial"/>
        </w:rPr>
        <w:t xml:space="preserve"> </w:t>
      </w:r>
      <w:r w:rsidR="00AC5934" w:rsidRPr="008F785D">
        <w:rPr>
          <w:rFonts w:cs="Arial"/>
        </w:rPr>
        <w:t>Uživatelské požadavky</w:t>
      </w:r>
      <w:bookmarkEnd w:id="19"/>
      <w:r w:rsidR="00AC5934" w:rsidRPr="008F785D">
        <w:rPr>
          <w:rFonts w:cs="Arial"/>
        </w:rPr>
        <w:t xml:space="preserve"> na </w:t>
      </w:r>
      <w:r w:rsidR="00A90702" w:rsidRPr="008F785D">
        <w:rPr>
          <w:rFonts w:cs="Arial"/>
        </w:rPr>
        <w:t>dílo</w:t>
      </w:r>
      <w:bookmarkEnd w:id="20"/>
      <w:r w:rsidR="00F025E8" w:rsidRPr="008F785D">
        <w:rPr>
          <w:rFonts w:cs="Arial"/>
        </w:rPr>
        <w:t xml:space="preserve">    </w:t>
      </w:r>
    </w:p>
    <w:p w14:paraId="66AA7A7A" w14:textId="75B2C77F" w:rsidR="00106640" w:rsidRPr="008F785D" w:rsidRDefault="00C46305" w:rsidP="00106640">
      <w:pPr>
        <w:pStyle w:val="Normlntextstudie"/>
        <w:rPr>
          <w:rFonts w:cs="Arial"/>
          <w:sz w:val="16"/>
          <w:szCs w:val="16"/>
        </w:rPr>
      </w:pPr>
      <w:r w:rsidRPr="008F785D">
        <w:rPr>
          <w:rFonts w:cs="Arial"/>
          <w:sz w:val="16"/>
          <w:szCs w:val="16"/>
        </w:rPr>
        <w:t>Požadavkem</w:t>
      </w:r>
      <w:r w:rsidR="00106640" w:rsidRPr="008F785D">
        <w:rPr>
          <w:rFonts w:cs="Arial"/>
          <w:sz w:val="16"/>
          <w:szCs w:val="16"/>
        </w:rPr>
        <w:t xml:space="preserve"> je provedení výměny kotlů a nutné napojení na otopnou soustavu viz. </w:t>
      </w:r>
      <w:proofErr w:type="spellStart"/>
      <w:r w:rsidR="00106640" w:rsidRPr="008F785D">
        <w:rPr>
          <w:rFonts w:cs="Arial"/>
          <w:sz w:val="16"/>
          <w:szCs w:val="16"/>
        </w:rPr>
        <w:t>Schema</w:t>
      </w:r>
      <w:proofErr w:type="spellEnd"/>
      <w:r w:rsidR="00106640" w:rsidRPr="008F785D">
        <w:rPr>
          <w:rFonts w:cs="Arial"/>
          <w:sz w:val="16"/>
          <w:szCs w:val="16"/>
        </w:rPr>
        <w:t xml:space="preserve"> výměny kotlů. Dále bude zrekonstruováno dopouštění otopné soustavy a napojení kotlů na stávající rozvod zemního plynu. Nové kotle byly zvoleny s ohledem na spočtenou tepelnou ztrátu a stávající otopnou soustavu a uspořádání kotelny. Byla zvolena dvojice závěsných kondenzačních kotlů o jmenovitém výkonu min 47 kW a max 49,9 kW s </w:t>
      </w:r>
      <w:proofErr w:type="spellStart"/>
      <w:r w:rsidR="00106640" w:rsidRPr="008F785D">
        <w:rPr>
          <w:rFonts w:cs="Arial"/>
          <w:sz w:val="16"/>
          <w:szCs w:val="16"/>
        </w:rPr>
        <w:t>předsměsovacími</w:t>
      </w:r>
      <w:proofErr w:type="spellEnd"/>
      <w:r w:rsidR="00106640" w:rsidRPr="008F785D">
        <w:rPr>
          <w:rFonts w:cs="Arial"/>
          <w:sz w:val="16"/>
          <w:szCs w:val="16"/>
        </w:rPr>
        <w:t xml:space="preserve"> hořáky a plynulou </w:t>
      </w:r>
      <w:r w:rsidR="007E5D82" w:rsidRPr="008F785D">
        <w:rPr>
          <w:rFonts w:cs="Arial"/>
          <w:sz w:val="16"/>
          <w:szCs w:val="16"/>
        </w:rPr>
        <w:t>regulací spalinovým</w:t>
      </w:r>
      <w:r w:rsidR="00106640" w:rsidRPr="008F785D">
        <w:rPr>
          <w:rFonts w:cs="Arial"/>
          <w:sz w:val="16"/>
          <w:szCs w:val="16"/>
        </w:rPr>
        <w:t xml:space="preserve"> ventilátorem bez nutnosti osazení </w:t>
      </w:r>
      <w:proofErr w:type="gramStart"/>
      <w:r w:rsidR="00106640" w:rsidRPr="008F785D">
        <w:rPr>
          <w:rFonts w:cs="Arial"/>
          <w:sz w:val="16"/>
          <w:szCs w:val="16"/>
        </w:rPr>
        <w:t>anuloidů .</w:t>
      </w:r>
      <w:proofErr w:type="gramEnd"/>
      <w:r w:rsidR="00106640" w:rsidRPr="008F785D">
        <w:rPr>
          <w:rFonts w:cs="Arial"/>
          <w:sz w:val="16"/>
          <w:szCs w:val="16"/>
        </w:rPr>
        <w:t xml:space="preserve"> Kotle budou vyvěšeny na </w:t>
      </w:r>
      <w:proofErr w:type="spellStart"/>
      <w:proofErr w:type="gramStart"/>
      <w:r w:rsidR="00106640" w:rsidRPr="008F785D">
        <w:rPr>
          <w:rFonts w:cs="Arial"/>
          <w:sz w:val="16"/>
          <w:szCs w:val="16"/>
        </w:rPr>
        <w:t>ocel.konstrukci</w:t>
      </w:r>
      <w:proofErr w:type="spellEnd"/>
      <w:proofErr w:type="gramEnd"/>
      <w:r w:rsidR="00106640" w:rsidRPr="008F785D">
        <w:rPr>
          <w:rFonts w:cs="Arial"/>
          <w:sz w:val="16"/>
          <w:szCs w:val="16"/>
        </w:rPr>
        <w:t xml:space="preserve"> aby nebylo potřeba překládat stávající kabel</w:t>
      </w:r>
      <w:r w:rsidR="007E5D82">
        <w:rPr>
          <w:rFonts w:cs="Arial"/>
          <w:sz w:val="16"/>
          <w:szCs w:val="16"/>
        </w:rPr>
        <w:t xml:space="preserve">ové </w:t>
      </w:r>
      <w:r w:rsidR="00106640" w:rsidRPr="008F785D">
        <w:rPr>
          <w:rFonts w:cs="Arial"/>
          <w:sz w:val="16"/>
          <w:szCs w:val="16"/>
        </w:rPr>
        <w:t>rozvody na stěně za nimi.</w:t>
      </w:r>
    </w:p>
    <w:p w14:paraId="35298385" w14:textId="77777777" w:rsidR="00106640" w:rsidRPr="008F785D" w:rsidRDefault="00106640" w:rsidP="00106640">
      <w:pPr>
        <w:pStyle w:val="Normlntextstudie"/>
        <w:rPr>
          <w:rFonts w:cs="Arial"/>
          <w:sz w:val="16"/>
          <w:szCs w:val="16"/>
        </w:rPr>
      </w:pPr>
      <w:r w:rsidRPr="008F785D">
        <w:rPr>
          <w:rFonts w:cs="Arial"/>
          <w:sz w:val="16"/>
          <w:szCs w:val="16"/>
        </w:rPr>
        <w:t xml:space="preserve">V kotelně budou mimo kotlů osazeny nové expansní nádoby o objemu </w:t>
      </w:r>
      <w:proofErr w:type="gramStart"/>
      <w:r w:rsidRPr="008F785D">
        <w:rPr>
          <w:rFonts w:cs="Arial"/>
          <w:sz w:val="16"/>
          <w:szCs w:val="16"/>
        </w:rPr>
        <w:t>25l</w:t>
      </w:r>
      <w:proofErr w:type="gramEnd"/>
      <w:r w:rsidRPr="008F785D">
        <w:rPr>
          <w:rFonts w:cs="Arial"/>
          <w:sz w:val="16"/>
          <w:szCs w:val="16"/>
        </w:rPr>
        <w:t>. Na expansním potrubí bude osazen pojistný ventil a kulový uzávěr se zajištěním.</w:t>
      </w:r>
    </w:p>
    <w:p w14:paraId="14A7600F" w14:textId="77777777" w:rsidR="00106640" w:rsidRPr="008F785D" w:rsidRDefault="00106640" w:rsidP="00106640">
      <w:pPr>
        <w:pStyle w:val="Normlntextstudie"/>
        <w:rPr>
          <w:rFonts w:cs="Arial"/>
          <w:sz w:val="16"/>
          <w:szCs w:val="16"/>
        </w:rPr>
      </w:pPr>
      <w:r w:rsidRPr="008F785D">
        <w:rPr>
          <w:rFonts w:cs="Arial"/>
          <w:sz w:val="16"/>
          <w:szCs w:val="16"/>
        </w:rPr>
        <w:t>Dále bude dodáno neutralizační zřízení pro úpravu kondenzátu.</w:t>
      </w:r>
    </w:p>
    <w:p w14:paraId="741CD1A6" w14:textId="77777777" w:rsidR="00106640" w:rsidRPr="008F785D" w:rsidRDefault="00106640" w:rsidP="00106640">
      <w:pPr>
        <w:pStyle w:val="Normlntextstudie"/>
        <w:rPr>
          <w:rFonts w:cs="Arial"/>
          <w:sz w:val="16"/>
          <w:szCs w:val="16"/>
        </w:rPr>
      </w:pPr>
      <w:r w:rsidRPr="008F785D">
        <w:rPr>
          <w:rFonts w:cs="Arial"/>
          <w:sz w:val="16"/>
          <w:szCs w:val="16"/>
        </w:rPr>
        <w:t>Upravený kondenzát bude dle možností vypouštěn do podlahové vpusti, nebo bude sveden do kanalizace přes zápachovou uzávěrku s kuličkou pro suchý stav.</w:t>
      </w:r>
    </w:p>
    <w:p w14:paraId="10A3C1F9" w14:textId="77777777" w:rsidR="00106640" w:rsidRPr="008F785D" w:rsidRDefault="00106640" w:rsidP="00106640">
      <w:pPr>
        <w:pStyle w:val="Normlntextstudie"/>
        <w:rPr>
          <w:rFonts w:cs="Arial"/>
          <w:sz w:val="16"/>
          <w:szCs w:val="16"/>
        </w:rPr>
      </w:pPr>
      <w:r w:rsidRPr="008F785D">
        <w:rPr>
          <w:rFonts w:cs="Arial"/>
          <w:sz w:val="16"/>
          <w:szCs w:val="16"/>
        </w:rPr>
        <w:t xml:space="preserve">Dále bude upraveno zařízení pro dopouštění vody. Před </w:t>
      </w:r>
      <w:proofErr w:type="spellStart"/>
      <w:r w:rsidRPr="008F785D">
        <w:rPr>
          <w:rFonts w:cs="Arial"/>
          <w:sz w:val="16"/>
          <w:szCs w:val="16"/>
        </w:rPr>
        <w:t>dopouštěcí</w:t>
      </w:r>
      <w:proofErr w:type="spellEnd"/>
      <w:r w:rsidRPr="008F785D">
        <w:rPr>
          <w:rFonts w:cs="Arial"/>
          <w:sz w:val="16"/>
          <w:szCs w:val="16"/>
        </w:rPr>
        <w:t xml:space="preserve"> zařízení bude osazen filtr pevných částic 100mikro metrů a dimenzi připojení 1“</w:t>
      </w:r>
    </w:p>
    <w:p w14:paraId="755519E3" w14:textId="77777777" w:rsidR="00106640" w:rsidRPr="008F785D" w:rsidRDefault="00106640" w:rsidP="00106640">
      <w:pPr>
        <w:pStyle w:val="Normlntextstudie"/>
        <w:rPr>
          <w:rFonts w:cs="Arial"/>
          <w:sz w:val="16"/>
          <w:szCs w:val="16"/>
        </w:rPr>
      </w:pPr>
      <w:r w:rsidRPr="008F785D">
        <w:rPr>
          <w:rFonts w:cs="Arial"/>
          <w:sz w:val="16"/>
          <w:szCs w:val="16"/>
        </w:rPr>
        <w:t>Připojovací sada je bez tepelné izolace.</w:t>
      </w:r>
    </w:p>
    <w:p w14:paraId="5CCF0EA7" w14:textId="77777777" w:rsidR="00106640" w:rsidRPr="008F785D" w:rsidRDefault="00106640" w:rsidP="00106640">
      <w:pPr>
        <w:pStyle w:val="Normlntextstudie"/>
        <w:rPr>
          <w:rFonts w:cs="Arial"/>
          <w:sz w:val="16"/>
          <w:szCs w:val="16"/>
        </w:rPr>
      </w:pPr>
      <w:r w:rsidRPr="008F785D">
        <w:rPr>
          <w:rFonts w:cs="Arial"/>
          <w:sz w:val="16"/>
          <w:szCs w:val="16"/>
        </w:rPr>
        <w:t>Ostatní armatury, dimenze a zařízení jsou patrné z připojovacího schématu.</w:t>
      </w:r>
    </w:p>
    <w:p w14:paraId="4F539F71" w14:textId="77777777" w:rsidR="00F025E8" w:rsidRPr="008F785D" w:rsidRDefault="00F025E8" w:rsidP="00F025E8">
      <w:pPr>
        <w:rPr>
          <w:rFonts w:cs="Arial"/>
          <w:sz w:val="16"/>
          <w:szCs w:val="16"/>
        </w:rPr>
      </w:pPr>
    </w:p>
    <w:p w14:paraId="0D600003" w14:textId="77777777" w:rsidR="008F785D" w:rsidRPr="008F785D" w:rsidRDefault="008F785D" w:rsidP="00F025E8">
      <w:pPr>
        <w:rPr>
          <w:rFonts w:cs="Arial"/>
          <w:sz w:val="16"/>
          <w:szCs w:val="16"/>
        </w:rPr>
      </w:pPr>
    </w:p>
    <w:p w14:paraId="1585ED7B" w14:textId="77777777" w:rsidR="008F785D" w:rsidRPr="008F785D" w:rsidRDefault="008F785D" w:rsidP="00F025E8">
      <w:pPr>
        <w:rPr>
          <w:rFonts w:cs="Arial"/>
          <w:sz w:val="16"/>
          <w:szCs w:val="16"/>
        </w:rPr>
      </w:pPr>
    </w:p>
    <w:p w14:paraId="4C97950D" w14:textId="77777777" w:rsidR="008F785D" w:rsidRPr="008F785D" w:rsidRDefault="008F785D" w:rsidP="00F025E8">
      <w:pPr>
        <w:rPr>
          <w:rFonts w:cs="Arial"/>
          <w:sz w:val="16"/>
          <w:szCs w:val="16"/>
        </w:rPr>
      </w:pPr>
    </w:p>
    <w:p w14:paraId="0831E6EB" w14:textId="0793B1DB" w:rsidR="00043095" w:rsidRPr="008F785D" w:rsidRDefault="00043095" w:rsidP="00C46305">
      <w:pPr>
        <w:pStyle w:val="Nadpis1"/>
        <w:numPr>
          <w:ilvl w:val="0"/>
          <w:numId w:val="0"/>
        </w:numPr>
        <w:ind w:left="284" w:hanging="284"/>
        <w:rPr>
          <w:rFonts w:cs="Arial"/>
        </w:rPr>
      </w:pPr>
      <w:bookmarkStart w:id="21" w:name="_Toc168498202"/>
      <w:bookmarkStart w:id="22" w:name="_Ref293302509"/>
      <w:bookmarkStart w:id="23" w:name="_Toc293494152"/>
      <w:r w:rsidRPr="008F785D">
        <w:rPr>
          <w:rFonts w:cs="Arial"/>
        </w:rPr>
        <w:t xml:space="preserve">Článek </w:t>
      </w:r>
      <w:r w:rsidR="0022050C" w:rsidRPr="008F785D">
        <w:rPr>
          <w:rFonts w:cs="Arial"/>
        </w:rPr>
        <w:t>6</w:t>
      </w:r>
      <w:r w:rsidRPr="008F785D">
        <w:rPr>
          <w:rFonts w:cs="Arial"/>
        </w:rPr>
        <w:t>. Harmonogram</w:t>
      </w:r>
      <w:bookmarkEnd w:id="21"/>
    </w:p>
    <w:p w14:paraId="7D74703A" w14:textId="15295ABF" w:rsidR="007848F2" w:rsidRPr="008F785D" w:rsidRDefault="007848F2" w:rsidP="007848F2">
      <w:pPr>
        <w:rPr>
          <w:rFonts w:cs="Arial"/>
          <w:sz w:val="16"/>
          <w:szCs w:val="16"/>
        </w:rPr>
      </w:pPr>
      <w:r w:rsidRPr="008F785D">
        <w:rPr>
          <w:rFonts w:cs="Arial"/>
          <w:sz w:val="16"/>
          <w:szCs w:val="16"/>
        </w:rPr>
        <w:t>Zhotovitel se zavazuje</w:t>
      </w:r>
      <w:r w:rsidR="008D27A6" w:rsidRPr="008F785D">
        <w:rPr>
          <w:rFonts w:cs="Arial"/>
          <w:sz w:val="16"/>
          <w:szCs w:val="16"/>
        </w:rPr>
        <w:t xml:space="preserve"> vyhotovit harmonogram postupu prací s</w:t>
      </w:r>
      <w:r w:rsidRPr="008F785D">
        <w:rPr>
          <w:rFonts w:cs="Arial"/>
          <w:sz w:val="16"/>
          <w:szCs w:val="16"/>
        </w:rPr>
        <w:t xml:space="preserve"> plnit termíny </w:t>
      </w:r>
      <w:r w:rsidR="008D27A6" w:rsidRPr="008F785D">
        <w:rPr>
          <w:rFonts w:cs="Arial"/>
          <w:sz w:val="16"/>
          <w:szCs w:val="16"/>
        </w:rPr>
        <w:t xml:space="preserve">v něm uvedené </w:t>
      </w:r>
    </w:p>
    <w:p w14:paraId="77025D60" w14:textId="73CC9611" w:rsidR="007848F2" w:rsidRPr="008F785D" w:rsidRDefault="0022050C" w:rsidP="00C46305">
      <w:pPr>
        <w:pStyle w:val="Nadpis2"/>
        <w:numPr>
          <w:ilvl w:val="0"/>
          <w:numId w:val="0"/>
        </w:numPr>
        <w:ind w:left="426" w:hanging="284"/>
        <w:rPr>
          <w:rFonts w:cs="Arial"/>
        </w:rPr>
      </w:pPr>
      <w:bookmarkStart w:id="24" w:name="_Toc439763811"/>
      <w:bookmarkStart w:id="25" w:name="_Toc461023889"/>
      <w:bookmarkStart w:id="26" w:name="_Toc168498203"/>
      <w:r w:rsidRPr="008F785D">
        <w:rPr>
          <w:rFonts w:cs="Arial"/>
        </w:rPr>
        <w:t>6</w:t>
      </w:r>
      <w:r w:rsidR="00C97080" w:rsidRPr="008F785D">
        <w:rPr>
          <w:rFonts w:cs="Arial"/>
        </w:rPr>
        <w:t xml:space="preserve">.1. </w:t>
      </w:r>
      <w:r w:rsidR="007848F2" w:rsidRPr="008F785D">
        <w:rPr>
          <w:rFonts w:cs="Arial"/>
        </w:rPr>
        <w:t>Základní a postupové termíny</w:t>
      </w:r>
      <w:bookmarkEnd w:id="24"/>
      <w:bookmarkEnd w:id="25"/>
      <w:bookmarkEnd w:id="26"/>
    </w:p>
    <w:p w14:paraId="30C512E7" w14:textId="77777777" w:rsidR="007848F2" w:rsidRPr="008F785D" w:rsidRDefault="007848F2" w:rsidP="007848F2">
      <w:pPr>
        <w:rPr>
          <w:rFonts w:cs="Arial"/>
          <w:sz w:val="16"/>
          <w:szCs w:val="16"/>
        </w:rPr>
      </w:pPr>
      <w:r w:rsidRPr="008F785D">
        <w:rPr>
          <w:rFonts w:cs="Arial"/>
          <w:sz w:val="16"/>
          <w:szCs w:val="16"/>
        </w:rPr>
        <w:t>Základní termíny:</w:t>
      </w:r>
    </w:p>
    <w:p w14:paraId="02BAFB40" w14:textId="5916DA02" w:rsidR="007848F2" w:rsidRPr="008F785D" w:rsidRDefault="007848F2" w:rsidP="007848F2">
      <w:pPr>
        <w:keepNext/>
        <w:widowControl w:val="0"/>
        <w:numPr>
          <w:ilvl w:val="0"/>
          <w:numId w:val="34"/>
        </w:numPr>
        <w:spacing w:after="60" w:line="280" w:lineRule="exact"/>
        <w:ind w:left="1196" w:hanging="357"/>
        <w:rPr>
          <w:rFonts w:cs="Arial"/>
          <w:sz w:val="16"/>
          <w:szCs w:val="16"/>
        </w:rPr>
      </w:pPr>
      <w:r w:rsidRPr="008F785D">
        <w:rPr>
          <w:rFonts w:cs="Arial"/>
          <w:sz w:val="16"/>
          <w:szCs w:val="16"/>
        </w:rPr>
        <w:t xml:space="preserve">termín zahájení realizace díla = den </w:t>
      </w:r>
      <w:r w:rsidR="005811BA" w:rsidRPr="008F785D">
        <w:rPr>
          <w:rFonts w:cs="Arial"/>
          <w:sz w:val="16"/>
          <w:szCs w:val="16"/>
        </w:rPr>
        <w:t>předání staveniště podpisem PP + 10 dní</w:t>
      </w:r>
    </w:p>
    <w:p w14:paraId="1E4C7223" w14:textId="2075264D" w:rsidR="00112200" w:rsidRPr="008F785D" w:rsidRDefault="008D27A6" w:rsidP="007848F2">
      <w:pPr>
        <w:keepNext/>
        <w:widowControl w:val="0"/>
        <w:numPr>
          <w:ilvl w:val="0"/>
          <w:numId w:val="34"/>
        </w:numPr>
        <w:spacing w:after="60" w:line="280" w:lineRule="exact"/>
        <w:ind w:left="1196" w:hanging="357"/>
        <w:rPr>
          <w:rFonts w:cs="Arial"/>
          <w:sz w:val="16"/>
          <w:szCs w:val="16"/>
        </w:rPr>
      </w:pPr>
      <w:r w:rsidRPr="008F785D">
        <w:rPr>
          <w:rFonts w:cs="Arial"/>
          <w:sz w:val="16"/>
          <w:szCs w:val="16"/>
        </w:rPr>
        <w:t xml:space="preserve">termín dokončení díla </w:t>
      </w:r>
      <w:r w:rsidR="008F785D" w:rsidRPr="008F785D">
        <w:rPr>
          <w:rFonts w:cs="Arial"/>
          <w:sz w:val="16"/>
          <w:szCs w:val="16"/>
        </w:rPr>
        <w:t>45</w:t>
      </w:r>
      <w:r w:rsidRPr="008F785D">
        <w:rPr>
          <w:rFonts w:cs="Arial"/>
          <w:sz w:val="16"/>
          <w:szCs w:val="16"/>
        </w:rPr>
        <w:t xml:space="preserve"> </w:t>
      </w:r>
      <w:r w:rsidR="008F785D" w:rsidRPr="008F785D">
        <w:rPr>
          <w:rFonts w:cs="Arial"/>
          <w:sz w:val="16"/>
          <w:szCs w:val="16"/>
        </w:rPr>
        <w:t xml:space="preserve">kalendářních </w:t>
      </w:r>
      <w:r w:rsidRPr="008F785D">
        <w:rPr>
          <w:rFonts w:cs="Arial"/>
          <w:sz w:val="16"/>
          <w:szCs w:val="16"/>
        </w:rPr>
        <w:t>dní od zahájení díla</w:t>
      </w:r>
    </w:p>
    <w:p w14:paraId="5A457A53" w14:textId="1D28912A" w:rsidR="007848F2" w:rsidRPr="008F785D" w:rsidRDefault="0022050C" w:rsidP="00C46305">
      <w:pPr>
        <w:pStyle w:val="Nadpis2"/>
        <w:numPr>
          <w:ilvl w:val="0"/>
          <w:numId w:val="0"/>
        </w:numPr>
        <w:ind w:left="142"/>
        <w:rPr>
          <w:rFonts w:cs="Arial"/>
        </w:rPr>
      </w:pPr>
      <w:bookmarkStart w:id="27" w:name="_Toc439763812"/>
      <w:bookmarkStart w:id="28" w:name="_Toc461023890"/>
      <w:bookmarkStart w:id="29" w:name="_Toc168498204"/>
      <w:r w:rsidRPr="008F785D">
        <w:rPr>
          <w:rFonts w:cs="Arial"/>
        </w:rPr>
        <w:t>6</w:t>
      </w:r>
      <w:r w:rsidR="00C97080" w:rsidRPr="008F785D">
        <w:rPr>
          <w:rFonts w:cs="Arial"/>
        </w:rPr>
        <w:t xml:space="preserve">.2. </w:t>
      </w:r>
      <w:r w:rsidR="007848F2" w:rsidRPr="008F785D">
        <w:rPr>
          <w:rFonts w:cs="Arial"/>
        </w:rPr>
        <w:t>Dokončení díla</w:t>
      </w:r>
      <w:bookmarkEnd w:id="27"/>
      <w:bookmarkEnd w:id="28"/>
      <w:bookmarkEnd w:id="29"/>
    </w:p>
    <w:p w14:paraId="3672A536" w14:textId="5F61DD73" w:rsidR="007848F2" w:rsidRPr="008F785D" w:rsidRDefault="007848F2" w:rsidP="007848F2">
      <w:pPr>
        <w:rPr>
          <w:rFonts w:cs="Arial"/>
          <w:sz w:val="16"/>
          <w:szCs w:val="16"/>
        </w:rPr>
      </w:pPr>
      <w:r w:rsidRPr="008F785D">
        <w:rPr>
          <w:rFonts w:cs="Arial"/>
          <w:sz w:val="16"/>
          <w:szCs w:val="16"/>
        </w:rPr>
        <w:t xml:space="preserve">Dílo bude kompletně dokončeno předáním kompletního díla, předáním veškeré </w:t>
      </w:r>
      <w:r w:rsidR="008D27A6" w:rsidRPr="008F785D">
        <w:rPr>
          <w:rFonts w:cs="Arial"/>
          <w:sz w:val="16"/>
          <w:szCs w:val="16"/>
        </w:rPr>
        <w:t>dílenské</w:t>
      </w:r>
      <w:r w:rsidRPr="008F785D">
        <w:rPr>
          <w:rFonts w:cs="Arial"/>
          <w:sz w:val="16"/>
          <w:szCs w:val="16"/>
        </w:rPr>
        <w:t xml:space="preserve"> dokumentace, a převzetím takto dokončeného Díla Objednatelem. </w:t>
      </w:r>
    </w:p>
    <w:p w14:paraId="6738D80A" w14:textId="77777777" w:rsidR="00AC5934" w:rsidRPr="008F785D" w:rsidRDefault="00AC5934" w:rsidP="00AC5934">
      <w:pPr>
        <w:pStyle w:val="Odsazen"/>
        <w:rPr>
          <w:rFonts w:cs="Arial"/>
          <w:sz w:val="16"/>
          <w:szCs w:val="16"/>
        </w:rPr>
      </w:pPr>
    </w:p>
    <w:p w14:paraId="0AC4E628" w14:textId="493FC1C1" w:rsidR="00AC5934" w:rsidRPr="008F785D" w:rsidRDefault="00C97080" w:rsidP="00C46305">
      <w:pPr>
        <w:pStyle w:val="Nadpis1"/>
        <w:numPr>
          <w:ilvl w:val="0"/>
          <w:numId w:val="0"/>
        </w:numPr>
        <w:ind w:left="284" w:hanging="284"/>
        <w:rPr>
          <w:rFonts w:cs="Arial"/>
        </w:rPr>
      </w:pPr>
      <w:bookmarkStart w:id="30" w:name="_Toc461023891"/>
      <w:bookmarkStart w:id="31" w:name="_Toc168498205"/>
      <w:bookmarkEnd w:id="22"/>
      <w:bookmarkEnd w:id="23"/>
      <w:r w:rsidRPr="008F785D">
        <w:rPr>
          <w:rFonts w:cs="Arial"/>
        </w:rPr>
        <w:t xml:space="preserve">Článek </w:t>
      </w:r>
      <w:r w:rsidR="0022050C" w:rsidRPr="008F785D">
        <w:rPr>
          <w:rFonts w:cs="Arial"/>
        </w:rPr>
        <w:t>7</w:t>
      </w:r>
      <w:r w:rsidRPr="008F785D">
        <w:rPr>
          <w:rFonts w:cs="Arial"/>
        </w:rPr>
        <w:t xml:space="preserve">. </w:t>
      </w:r>
      <w:r w:rsidR="00F00533" w:rsidRPr="008F785D">
        <w:rPr>
          <w:rFonts w:cs="Arial"/>
        </w:rPr>
        <w:t>Cena za dílo</w:t>
      </w:r>
      <w:bookmarkEnd w:id="30"/>
      <w:bookmarkEnd w:id="31"/>
    </w:p>
    <w:p w14:paraId="3EBE3CEF" w14:textId="77777777" w:rsidR="00C97080" w:rsidRPr="008F785D" w:rsidRDefault="00C97080" w:rsidP="00C97080">
      <w:pPr>
        <w:rPr>
          <w:rFonts w:cs="Arial"/>
          <w:sz w:val="16"/>
          <w:szCs w:val="16"/>
        </w:rPr>
      </w:pPr>
    </w:p>
    <w:p w14:paraId="233483B4" w14:textId="335590B4" w:rsidR="00AC5934" w:rsidRPr="008F785D" w:rsidRDefault="00D92F1A" w:rsidP="00C46305">
      <w:pPr>
        <w:pStyle w:val="Nadpis2"/>
        <w:numPr>
          <w:ilvl w:val="0"/>
          <w:numId w:val="0"/>
        </w:numPr>
        <w:ind w:left="426" w:hanging="284"/>
        <w:rPr>
          <w:rFonts w:cs="Arial"/>
        </w:rPr>
      </w:pPr>
      <w:bookmarkStart w:id="32" w:name="_Toc293494161"/>
      <w:bookmarkStart w:id="33" w:name="_Toc461023892"/>
      <w:bookmarkStart w:id="34" w:name="_Toc128991614"/>
      <w:bookmarkStart w:id="35" w:name="_Toc168498206"/>
      <w:r w:rsidRPr="008F785D">
        <w:rPr>
          <w:rFonts w:cs="Arial"/>
        </w:rPr>
        <w:t>7</w:t>
      </w:r>
      <w:r w:rsidR="00C97080" w:rsidRPr="008F785D">
        <w:rPr>
          <w:rFonts w:cs="Arial"/>
        </w:rPr>
        <w:t xml:space="preserve">.1. </w:t>
      </w:r>
      <w:r w:rsidR="00AC5934" w:rsidRPr="008F785D">
        <w:rPr>
          <w:rFonts w:cs="Arial"/>
        </w:rPr>
        <w:t>Pevná cena a její rekapitulace</w:t>
      </w:r>
      <w:bookmarkEnd w:id="32"/>
      <w:bookmarkEnd w:id="33"/>
      <w:bookmarkEnd w:id="34"/>
      <w:bookmarkEnd w:id="35"/>
    </w:p>
    <w:p w14:paraId="30AD52EE" w14:textId="0F9D6F0A" w:rsidR="00AC5934" w:rsidRPr="008F785D" w:rsidRDefault="00AC5934" w:rsidP="006F2D6C">
      <w:pPr>
        <w:rPr>
          <w:rFonts w:cs="Arial"/>
          <w:sz w:val="16"/>
          <w:szCs w:val="16"/>
        </w:rPr>
      </w:pPr>
      <w:r w:rsidRPr="008F785D">
        <w:rPr>
          <w:rFonts w:cs="Arial"/>
          <w:sz w:val="16"/>
          <w:szCs w:val="16"/>
        </w:rPr>
        <w:t xml:space="preserve">Zhotovitel se svou nabídkou </w:t>
      </w:r>
      <w:r w:rsidR="00106640" w:rsidRPr="008F785D">
        <w:rPr>
          <w:rFonts w:cs="Arial"/>
          <w:sz w:val="16"/>
          <w:szCs w:val="16"/>
        </w:rPr>
        <w:t xml:space="preserve">vypracuje a </w:t>
      </w:r>
      <w:r w:rsidRPr="008F785D">
        <w:rPr>
          <w:rFonts w:cs="Arial"/>
          <w:sz w:val="16"/>
          <w:szCs w:val="16"/>
        </w:rPr>
        <w:t>odevzdá položkový rozpočet, který bude odpovídat souhrnné celkové pevné ceně Díla a bude sloužit jako závazný podklad pro uzavření smlouvy o dílo, pro účely průběžného vyhodnocování smluvních prací a dodávek a pro účely fakturace.</w:t>
      </w:r>
    </w:p>
    <w:p w14:paraId="04533354" w14:textId="517BB4E9" w:rsidR="00AC5934" w:rsidRPr="008F785D" w:rsidRDefault="00AC5934" w:rsidP="006F2D6C">
      <w:pPr>
        <w:rPr>
          <w:rFonts w:cs="Arial"/>
          <w:sz w:val="16"/>
          <w:szCs w:val="16"/>
        </w:rPr>
      </w:pPr>
      <w:bookmarkStart w:id="36" w:name="_Toc530052638"/>
      <w:r w:rsidRPr="008F785D">
        <w:rPr>
          <w:rFonts w:cs="Arial"/>
          <w:sz w:val="16"/>
          <w:szCs w:val="16"/>
        </w:rPr>
        <w:t xml:space="preserve">Má se za to, že celková pevná cena zohledňuje veškeré práce, nezbytné k řádnému provedení předmětu Díla, které jsou zjevné </w:t>
      </w:r>
      <w:proofErr w:type="gramStart"/>
      <w:r w:rsidRPr="008F785D">
        <w:rPr>
          <w:rFonts w:cs="Arial"/>
          <w:sz w:val="16"/>
          <w:szCs w:val="16"/>
        </w:rPr>
        <w:t>a</w:t>
      </w:r>
      <w:r w:rsidR="00873C75" w:rsidRPr="008F785D">
        <w:rPr>
          <w:rFonts w:cs="Arial"/>
          <w:sz w:val="16"/>
          <w:szCs w:val="16"/>
        </w:rPr>
        <w:t xml:space="preserve"> </w:t>
      </w:r>
      <w:r w:rsidRPr="008F785D">
        <w:rPr>
          <w:rFonts w:cs="Arial"/>
          <w:sz w:val="16"/>
          <w:szCs w:val="16"/>
        </w:rPr>
        <w:t>nebo</w:t>
      </w:r>
      <w:proofErr w:type="gramEnd"/>
      <w:r w:rsidRPr="008F785D">
        <w:rPr>
          <w:rFonts w:cs="Arial"/>
          <w:sz w:val="16"/>
          <w:szCs w:val="16"/>
        </w:rPr>
        <w:t xml:space="preserve"> které může příslušně kvalifikovaný a kompetentní Zhotovitel předvídat. Veškeré odborné posudky, pomocné práce a vedlejší náklady, pokud nejsou specificky uvedeny, musí být zahrnuty do nákladů na příslušné práce.</w:t>
      </w:r>
      <w:bookmarkEnd w:id="36"/>
    </w:p>
    <w:p w14:paraId="06E4E035" w14:textId="77777777" w:rsidR="00AC5934" w:rsidRPr="008F785D" w:rsidRDefault="00AC5934" w:rsidP="006F2D6C">
      <w:pPr>
        <w:rPr>
          <w:rFonts w:cs="Arial"/>
          <w:sz w:val="16"/>
          <w:szCs w:val="16"/>
        </w:rPr>
      </w:pPr>
      <w:r w:rsidRPr="008F785D">
        <w:rPr>
          <w:rFonts w:cs="Arial"/>
          <w:sz w:val="16"/>
          <w:szCs w:val="16"/>
        </w:rPr>
        <w:t>Celková pevná cena zahrnuje rovněž:</w:t>
      </w:r>
    </w:p>
    <w:p w14:paraId="1579F7B2" w14:textId="77777777" w:rsidR="00AC5934" w:rsidRPr="008F785D" w:rsidRDefault="00AC5934" w:rsidP="006F2D6C">
      <w:pPr>
        <w:keepNext/>
        <w:widowControl w:val="0"/>
        <w:numPr>
          <w:ilvl w:val="0"/>
          <w:numId w:val="34"/>
        </w:numPr>
        <w:spacing w:after="60" w:line="280" w:lineRule="exact"/>
        <w:ind w:left="1196" w:hanging="357"/>
        <w:rPr>
          <w:rFonts w:cs="Arial"/>
          <w:sz w:val="16"/>
          <w:szCs w:val="16"/>
        </w:rPr>
      </w:pPr>
      <w:r w:rsidRPr="008F785D">
        <w:rPr>
          <w:rFonts w:cs="Arial"/>
          <w:sz w:val="16"/>
          <w:szCs w:val="16"/>
        </w:rPr>
        <w:t xml:space="preserve">veškeré vedlejší náklady Zhotovitele (např. poštovné, telefonní poplatky, pracovní kopie a čistopisy v počtu vyžádaném objednatelem, elektronická </w:t>
      </w:r>
      <w:proofErr w:type="gramStart"/>
      <w:r w:rsidRPr="008F785D">
        <w:rPr>
          <w:rFonts w:cs="Arial"/>
          <w:sz w:val="16"/>
          <w:szCs w:val="16"/>
        </w:rPr>
        <w:t>média,</w:t>
      </w:r>
      <w:proofErr w:type="gramEnd"/>
      <w:r w:rsidRPr="008F785D">
        <w:rPr>
          <w:rFonts w:cs="Arial"/>
          <w:sz w:val="16"/>
          <w:szCs w:val="16"/>
        </w:rPr>
        <w:t xml:space="preserve"> atd.).</w:t>
      </w:r>
    </w:p>
    <w:p w14:paraId="0320221D" w14:textId="77777777" w:rsidR="00AC5934" w:rsidRPr="008F785D" w:rsidRDefault="00AC5934" w:rsidP="006F2D6C">
      <w:pPr>
        <w:keepNext/>
        <w:widowControl w:val="0"/>
        <w:numPr>
          <w:ilvl w:val="0"/>
          <w:numId w:val="34"/>
        </w:numPr>
        <w:spacing w:after="60" w:line="280" w:lineRule="exact"/>
        <w:ind w:left="1196" w:hanging="357"/>
        <w:rPr>
          <w:rFonts w:cs="Arial"/>
          <w:sz w:val="16"/>
          <w:szCs w:val="16"/>
        </w:rPr>
      </w:pPr>
      <w:r w:rsidRPr="008F785D">
        <w:rPr>
          <w:rFonts w:cs="Arial"/>
          <w:sz w:val="16"/>
          <w:szCs w:val="16"/>
        </w:rPr>
        <w:t xml:space="preserve">pořízení kopií čistopisů všech výkresů a další dokumentace poskytnuté Objednateli v jím požadovaných počtech. </w:t>
      </w:r>
    </w:p>
    <w:p w14:paraId="02C959BA" w14:textId="77777777" w:rsidR="00AC5934" w:rsidRPr="008F785D" w:rsidRDefault="00AC5934" w:rsidP="006F2D6C">
      <w:pPr>
        <w:keepNext/>
        <w:widowControl w:val="0"/>
        <w:numPr>
          <w:ilvl w:val="0"/>
          <w:numId w:val="34"/>
        </w:numPr>
        <w:spacing w:after="60" w:line="280" w:lineRule="exact"/>
        <w:ind w:left="1196" w:hanging="357"/>
        <w:rPr>
          <w:rFonts w:cs="Arial"/>
          <w:sz w:val="16"/>
          <w:szCs w:val="16"/>
        </w:rPr>
      </w:pPr>
      <w:r w:rsidRPr="008F785D">
        <w:rPr>
          <w:rFonts w:cs="Arial"/>
          <w:sz w:val="16"/>
          <w:szCs w:val="16"/>
        </w:rPr>
        <w:t xml:space="preserve">na nezbytné datové spojení. </w:t>
      </w:r>
    </w:p>
    <w:p w14:paraId="0183E7FA" w14:textId="77777777" w:rsidR="00AC5934" w:rsidRPr="008F785D" w:rsidRDefault="00AC5934" w:rsidP="006F2D6C">
      <w:pPr>
        <w:keepNext/>
        <w:widowControl w:val="0"/>
        <w:numPr>
          <w:ilvl w:val="0"/>
          <w:numId w:val="34"/>
        </w:numPr>
        <w:spacing w:after="60" w:line="280" w:lineRule="exact"/>
        <w:ind w:left="1196" w:hanging="357"/>
        <w:rPr>
          <w:rFonts w:cs="Arial"/>
          <w:sz w:val="16"/>
          <w:szCs w:val="16"/>
        </w:rPr>
      </w:pPr>
      <w:r w:rsidRPr="008F785D">
        <w:rPr>
          <w:rFonts w:cs="Arial"/>
          <w:sz w:val="16"/>
          <w:szCs w:val="16"/>
        </w:rPr>
        <w:t>veškeré pracovní kopie dokumentace a čistopisy potřebné k projednání, vydání závazných stanovisek dotčených orgánů státní správy a dalších institucí a rozhodnutí příslušných stavebních úřadů v rámci územních, stavebních a kolaudačních řízení.</w:t>
      </w:r>
    </w:p>
    <w:p w14:paraId="3C671D29" w14:textId="77777777" w:rsidR="00AC5934" w:rsidRPr="008F785D" w:rsidRDefault="00AC5934" w:rsidP="00AC5934">
      <w:pPr>
        <w:rPr>
          <w:rFonts w:cs="Arial"/>
          <w:sz w:val="16"/>
          <w:szCs w:val="16"/>
        </w:rPr>
      </w:pPr>
    </w:p>
    <w:p w14:paraId="5AD67AB6" w14:textId="17C12F24" w:rsidR="00AC5934" w:rsidRPr="008F785D" w:rsidRDefault="0084635A" w:rsidP="00C46305">
      <w:pPr>
        <w:pStyle w:val="Nadpis1"/>
        <w:numPr>
          <w:ilvl w:val="0"/>
          <w:numId w:val="0"/>
        </w:numPr>
        <w:ind w:left="284" w:hanging="284"/>
        <w:rPr>
          <w:rFonts w:cs="Arial"/>
        </w:rPr>
      </w:pPr>
      <w:bookmarkStart w:id="37" w:name="_Toc293494239"/>
      <w:bookmarkStart w:id="38" w:name="_Toc461023893"/>
      <w:bookmarkStart w:id="39" w:name="_Toc128991615"/>
      <w:bookmarkStart w:id="40" w:name="_Toc168498207"/>
      <w:r w:rsidRPr="008F785D">
        <w:rPr>
          <w:rFonts w:cs="Arial"/>
        </w:rPr>
        <w:t xml:space="preserve">Článek </w:t>
      </w:r>
      <w:r w:rsidR="0022050C" w:rsidRPr="008F785D">
        <w:rPr>
          <w:rFonts w:cs="Arial"/>
        </w:rPr>
        <w:t>8</w:t>
      </w:r>
      <w:r w:rsidRPr="008F785D">
        <w:rPr>
          <w:rFonts w:cs="Arial"/>
        </w:rPr>
        <w:t xml:space="preserve"> Z</w:t>
      </w:r>
      <w:r w:rsidR="00AC5934" w:rsidRPr="008F785D">
        <w:rPr>
          <w:rFonts w:cs="Arial"/>
        </w:rPr>
        <w:t>kratky, definice</w:t>
      </w:r>
      <w:bookmarkEnd w:id="37"/>
      <w:bookmarkEnd w:id="38"/>
      <w:bookmarkEnd w:id="39"/>
      <w:bookmarkEnd w:id="40"/>
    </w:p>
    <w:p w14:paraId="712E74F3" w14:textId="09B249AD" w:rsidR="00AC5934" w:rsidRPr="008F785D" w:rsidRDefault="0022050C" w:rsidP="00C46305">
      <w:pPr>
        <w:pStyle w:val="Nadpis2"/>
        <w:numPr>
          <w:ilvl w:val="0"/>
          <w:numId w:val="0"/>
        </w:numPr>
        <w:ind w:left="426" w:hanging="284"/>
        <w:rPr>
          <w:rFonts w:cs="Arial"/>
        </w:rPr>
      </w:pPr>
      <w:bookmarkStart w:id="41" w:name="_Toc293494240"/>
      <w:bookmarkStart w:id="42" w:name="_Toc461023894"/>
      <w:bookmarkStart w:id="43" w:name="_Toc128991616"/>
      <w:bookmarkStart w:id="44" w:name="_Toc168498208"/>
      <w:r w:rsidRPr="008F785D">
        <w:rPr>
          <w:rFonts w:cs="Arial"/>
        </w:rPr>
        <w:t>8</w:t>
      </w:r>
      <w:r w:rsidR="0084635A" w:rsidRPr="008F785D">
        <w:rPr>
          <w:rFonts w:cs="Arial"/>
        </w:rPr>
        <w:t>.1.</w:t>
      </w:r>
      <w:r w:rsidR="00AC5934" w:rsidRPr="008F785D">
        <w:rPr>
          <w:rFonts w:cs="Arial"/>
        </w:rPr>
        <w:t>Definice</w:t>
      </w:r>
      <w:bookmarkEnd w:id="41"/>
      <w:bookmarkEnd w:id="42"/>
      <w:bookmarkEnd w:id="43"/>
      <w:bookmarkEnd w:id="44"/>
    </w:p>
    <w:p w14:paraId="1E499081" w14:textId="77777777" w:rsidR="00AC5934" w:rsidRPr="008F785D" w:rsidRDefault="00AC5934" w:rsidP="00B410D4">
      <w:pPr>
        <w:rPr>
          <w:rFonts w:cs="Arial"/>
          <w:sz w:val="16"/>
          <w:szCs w:val="16"/>
        </w:rPr>
      </w:pPr>
      <w:r w:rsidRPr="008F785D">
        <w:rPr>
          <w:rFonts w:cs="Arial"/>
          <w:sz w:val="16"/>
          <w:szCs w:val="16"/>
        </w:rPr>
        <w:t>Pojmy a výrazy v Uživatelském zadání a Smlouvě o Dílo mají následující význam:</w:t>
      </w:r>
    </w:p>
    <w:p w14:paraId="07397304" w14:textId="77777777" w:rsidR="00B410D4" w:rsidRPr="008F785D" w:rsidRDefault="00B410D4" w:rsidP="00B410D4">
      <w:pPr>
        <w:rPr>
          <w:rFonts w:cs="Arial"/>
          <w:sz w:val="16"/>
          <w:szCs w:val="16"/>
        </w:rPr>
      </w:pPr>
    </w:p>
    <w:p w14:paraId="67690AD4" w14:textId="77777777" w:rsidR="00A90702" w:rsidRPr="008F785D" w:rsidRDefault="00AC5934" w:rsidP="00B410D4">
      <w:pPr>
        <w:rPr>
          <w:rFonts w:cs="Arial"/>
          <w:sz w:val="16"/>
          <w:szCs w:val="16"/>
        </w:rPr>
      </w:pPr>
      <w:r w:rsidRPr="008F785D">
        <w:rPr>
          <w:rFonts w:cs="Arial"/>
          <w:b/>
          <w:sz w:val="16"/>
          <w:szCs w:val="16"/>
        </w:rPr>
        <w:t>„</w:t>
      </w:r>
      <w:r w:rsidR="00A90702" w:rsidRPr="008F785D">
        <w:rPr>
          <w:rFonts w:cs="Arial"/>
          <w:b/>
          <w:sz w:val="16"/>
          <w:szCs w:val="16"/>
        </w:rPr>
        <w:t>Dílo</w:t>
      </w:r>
      <w:r w:rsidRPr="008F785D">
        <w:rPr>
          <w:rFonts w:cs="Arial"/>
          <w:b/>
          <w:sz w:val="16"/>
          <w:szCs w:val="16"/>
        </w:rPr>
        <w:t>“</w:t>
      </w:r>
      <w:r w:rsidRPr="008F785D">
        <w:rPr>
          <w:rFonts w:cs="Arial"/>
          <w:sz w:val="16"/>
          <w:szCs w:val="16"/>
        </w:rPr>
        <w:t xml:space="preserve"> jsou veškeré projekční a přípravné práce a služby související s realizací předmětu plnění Zhotovitele dle Smlouvy o Dílo a </w:t>
      </w:r>
      <w:r w:rsidR="00A90702" w:rsidRPr="008F785D">
        <w:rPr>
          <w:rFonts w:cs="Arial"/>
          <w:sz w:val="16"/>
          <w:szCs w:val="16"/>
        </w:rPr>
        <w:t xml:space="preserve">   </w:t>
      </w:r>
    </w:p>
    <w:p w14:paraId="41FE253D" w14:textId="6F40A094" w:rsidR="00AC5934" w:rsidRPr="008F785D" w:rsidRDefault="00A90702" w:rsidP="00B410D4">
      <w:pPr>
        <w:rPr>
          <w:rFonts w:cs="Arial"/>
          <w:sz w:val="16"/>
          <w:szCs w:val="16"/>
        </w:rPr>
      </w:pPr>
      <w:r w:rsidRPr="008F785D">
        <w:rPr>
          <w:rFonts w:cs="Arial"/>
          <w:sz w:val="16"/>
          <w:szCs w:val="16"/>
        </w:rPr>
        <w:t xml:space="preserve">           </w:t>
      </w:r>
      <w:r w:rsidR="00AC5934" w:rsidRPr="008F785D">
        <w:rPr>
          <w:rFonts w:cs="Arial"/>
          <w:sz w:val="16"/>
          <w:szCs w:val="16"/>
        </w:rPr>
        <w:t>jejích příloh.</w:t>
      </w:r>
    </w:p>
    <w:p w14:paraId="4DE76542" w14:textId="77777777" w:rsidR="00AC5934" w:rsidRPr="008F785D" w:rsidRDefault="00AC5934" w:rsidP="00B410D4">
      <w:pPr>
        <w:rPr>
          <w:rFonts w:cs="Arial"/>
          <w:sz w:val="16"/>
          <w:szCs w:val="16"/>
        </w:rPr>
      </w:pPr>
      <w:r w:rsidRPr="008F785D">
        <w:rPr>
          <w:rFonts w:cs="Arial"/>
          <w:b/>
          <w:sz w:val="16"/>
          <w:szCs w:val="16"/>
        </w:rPr>
        <w:t>„Harmonogram realizace díla“</w:t>
      </w:r>
      <w:r w:rsidRPr="008F785D">
        <w:rPr>
          <w:rFonts w:cs="Arial"/>
          <w:sz w:val="16"/>
          <w:szCs w:val="16"/>
        </w:rPr>
        <w:t xml:space="preserve"> je základní časový plán prací.</w:t>
      </w:r>
    </w:p>
    <w:p w14:paraId="1C20DBE6" w14:textId="732521D0" w:rsidR="00A90702" w:rsidRPr="008F785D" w:rsidRDefault="00AC5934" w:rsidP="00B410D4">
      <w:pPr>
        <w:rPr>
          <w:rFonts w:cs="Arial"/>
          <w:sz w:val="16"/>
          <w:szCs w:val="16"/>
        </w:rPr>
      </w:pPr>
      <w:r w:rsidRPr="008F785D">
        <w:rPr>
          <w:rFonts w:cs="Arial"/>
          <w:b/>
          <w:sz w:val="16"/>
          <w:szCs w:val="16"/>
        </w:rPr>
        <w:t>„Zadání“</w:t>
      </w:r>
      <w:r w:rsidRPr="008F785D">
        <w:rPr>
          <w:rFonts w:cs="Arial"/>
          <w:sz w:val="16"/>
          <w:szCs w:val="16"/>
        </w:rPr>
        <w:t xml:space="preserve"> je veškerá dokumentace týkající se Díla, předaná Zhotoviteli a uvedená v přílohách Smlouvy o Dílo.</w:t>
      </w:r>
    </w:p>
    <w:p w14:paraId="6D5F31FB" w14:textId="3D176688" w:rsidR="00B410D4" w:rsidRPr="00C46305" w:rsidRDefault="00AC5934" w:rsidP="00B410D4">
      <w:pPr>
        <w:rPr>
          <w:rFonts w:ascii="Arial Narrow" w:hAnsi="Arial Narrow"/>
          <w:sz w:val="16"/>
          <w:szCs w:val="16"/>
        </w:rPr>
      </w:pPr>
      <w:r w:rsidRPr="008F785D">
        <w:rPr>
          <w:rFonts w:cs="Arial"/>
          <w:b/>
          <w:sz w:val="16"/>
          <w:szCs w:val="16"/>
        </w:rPr>
        <w:t xml:space="preserve">„Objekt </w:t>
      </w:r>
      <w:r w:rsidR="008F785D" w:rsidRPr="008F785D">
        <w:rPr>
          <w:rFonts w:cs="Arial"/>
          <w:b/>
          <w:sz w:val="16"/>
          <w:szCs w:val="16"/>
        </w:rPr>
        <w:t xml:space="preserve">LKTB BRNO </w:t>
      </w:r>
      <w:r w:rsidRPr="008F785D">
        <w:rPr>
          <w:rFonts w:cs="Arial"/>
          <w:b/>
          <w:sz w:val="16"/>
          <w:szCs w:val="16"/>
        </w:rPr>
        <w:t>“</w:t>
      </w:r>
      <w:r w:rsidRPr="008F785D">
        <w:rPr>
          <w:rFonts w:cs="Arial"/>
          <w:sz w:val="16"/>
          <w:szCs w:val="16"/>
        </w:rPr>
        <w:t xml:space="preserve"> je </w:t>
      </w:r>
      <w:r w:rsidR="008F785D" w:rsidRPr="008F785D">
        <w:rPr>
          <w:rFonts w:cs="Arial"/>
          <w:sz w:val="16"/>
          <w:szCs w:val="16"/>
        </w:rPr>
        <w:t xml:space="preserve">věž Řízení letové povozu </w:t>
      </w:r>
      <w:proofErr w:type="gramStart"/>
      <w:r w:rsidR="008F785D" w:rsidRPr="008F785D">
        <w:rPr>
          <w:rFonts w:cs="Arial"/>
          <w:sz w:val="16"/>
          <w:szCs w:val="16"/>
        </w:rPr>
        <w:t>v</w:t>
      </w:r>
      <w:proofErr w:type="gramEnd"/>
      <w:r w:rsidR="008F785D" w:rsidRPr="008F785D">
        <w:rPr>
          <w:rFonts w:cs="Arial"/>
          <w:sz w:val="16"/>
          <w:szCs w:val="16"/>
        </w:rPr>
        <w:t> střeženém areálu se z</w:t>
      </w:r>
      <w:r w:rsidR="008F785D">
        <w:rPr>
          <w:rFonts w:ascii="Arial Narrow" w:hAnsi="Arial Narrow"/>
          <w:sz w:val="16"/>
          <w:szCs w:val="16"/>
        </w:rPr>
        <w:t>vláštním vstupem Letiště Brno - Tuřany</w:t>
      </w:r>
    </w:p>
    <w:sectPr w:rsidR="00B410D4" w:rsidRPr="00C46305" w:rsidSect="001300A5">
      <w:headerReference w:type="default" r:id="rId12"/>
      <w:footerReference w:type="default" r:id="rId13"/>
      <w:type w:val="continuous"/>
      <w:pgSz w:w="11906" w:h="16838" w:code="9"/>
      <w:pgMar w:top="1928" w:right="737" w:bottom="1134" w:left="73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26F7" w14:textId="77777777" w:rsidR="00A56C5F" w:rsidRDefault="00A56C5F" w:rsidP="003C5BA9">
      <w:r>
        <w:separator/>
      </w:r>
    </w:p>
  </w:endnote>
  <w:endnote w:type="continuationSeparator" w:id="0">
    <w:p w14:paraId="0C3213FC" w14:textId="77777777" w:rsidR="00A56C5F" w:rsidRDefault="00A56C5F" w:rsidP="003C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neva">
    <w:altName w:val="Arial"/>
    <w:charset w:val="00"/>
    <w:family w:val="auto"/>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ill Sans MT">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A0D6" w14:textId="77777777" w:rsidR="00A56C5F" w:rsidRDefault="00A56C5F" w:rsidP="000A2105">
    <w:pPr>
      <w:pStyle w:val="Zpat"/>
      <w:tabs>
        <w:tab w:val="clear" w:pos="9072"/>
        <w:tab w:val="right" w:pos="10429"/>
      </w:tabs>
    </w:pPr>
    <w:r>
      <w:tab/>
    </w:r>
    <w:r>
      <w:tab/>
    </w:r>
    <w:r>
      <w:fldChar w:fldCharType="begin"/>
    </w:r>
    <w:r>
      <w:instrText>PAGE   \* MERGEFORMAT</w:instrText>
    </w:r>
    <w:r>
      <w:fldChar w:fldCharType="separate"/>
    </w:r>
    <w:r w:rsidR="0054550D">
      <w:rPr>
        <w:noProof/>
      </w:rPr>
      <w:t>1</w:t>
    </w:r>
    <w:r>
      <w:fldChar w:fldCharType="end"/>
    </w:r>
    <w:r>
      <w:t>/</w:t>
    </w:r>
    <w:fldSimple w:instr=" NUMPAGES   \* MERGEFORMAT ">
      <w:r w:rsidR="0054550D">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63E3" w14:textId="77777777" w:rsidR="00A56C5F" w:rsidRDefault="00A56C5F" w:rsidP="003506DA">
    <w:pPr>
      <w:pStyle w:val="Zpat"/>
      <w:ind w:right="56"/>
      <w:jc w:val="right"/>
    </w:pPr>
    <w:r>
      <w:rPr>
        <w:noProof/>
        <w:lang w:eastAsia="cs-CZ"/>
      </w:rPr>
      <w:drawing>
        <wp:anchor distT="0" distB="0" distL="114300" distR="114300" simplePos="0" relativeHeight="251665408" behindDoc="1" locked="1" layoutInCell="1" allowOverlap="1" wp14:anchorId="6E0EB68C" wp14:editId="457E0B0D">
          <wp:simplePos x="0" y="0"/>
          <wp:positionH relativeFrom="page">
            <wp:align>left</wp:align>
          </wp:positionH>
          <wp:positionV relativeFrom="page">
            <wp:align>bottom</wp:align>
          </wp:positionV>
          <wp:extent cx="7559675" cy="1022350"/>
          <wp:effectExtent l="0" t="0" r="0" b="0"/>
          <wp:wrapNone/>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zapati CZ.emf"/>
                  <pic:cNvPicPr/>
                </pic:nvPicPr>
                <pic:blipFill>
                  <a:blip r:embed="rId1">
                    <a:extLst>
                      <a:ext uri="{28A0092B-C50C-407E-A947-70E740481C1C}">
                        <a14:useLocalDpi xmlns:a14="http://schemas.microsoft.com/office/drawing/2010/main" val="0"/>
                      </a:ext>
                    </a:extLst>
                  </a:blip>
                  <a:stretch>
                    <a:fillRect/>
                  </a:stretch>
                </pic:blipFill>
                <pic:spPr>
                  <a:xfrm>
                    <a:off x="0" y="0"/>
                    <a:ext cx="7559675" cy="10223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2</w:t>
    </w:r>
    <w:r>
      <w:fldChar w:fldCharType="end"/>
    </w:r>
    <w:r>
      <w:t>/</w:t>
    </w:r>
    <w:fldSimple w:instr=" NUMPAGES   \* MERGEFORMAT ">
      <w:r>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B13B" w14:textId="77777777" w:rsidR="00A56C5F" w:rsidRDefault="00A56C5F">
    <w:pPr>
      <w:pStyle w:val="Zpat"/>
    </w:pPr>
    <w:r>
      <w:tab/>
    </w:r>
    <w:r>
      <w:tab/>
    </w:r>
    <w:r>
      <w:fldChar w:fldCharType="begin"/>
    </w:r>
    <w:r>
      <w:instrText>PAGE   \* MERGEFORMAT</w:instrText>
    </w:r>
    <w:r>
      <w:fldChar w:fldCharType="separate"/>
    </w:r>
    <w:r w:rsidR="0054550D">
      <w:rPr>
        <w:noProof/>
      </w:rPr>
      <w:t>2</w:t>
    </w:r>
    <w:r>
      <w:fldChar w:fldCharType="end"/>
    </w:r>
    <w:r>
      <w:t>/</w:t>
    </w:r>
    <w:fldSimple w:instr=" NUMPAGES   \* MERGEFORMAT ">
      <w:r w:rsidR="0054550D">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94373" w14:textId="77777777" w:rsidR="00A56C5F" w:rsidRDefault="00A56C5F" w:rsidP="003C5BA9">
      <w:r>
        <w:separator/>
      </w:r>
    </w:p>
  </w:footnote>
  <w:footnote w:type="continuationSeparator" w:id="0">
    <w:p w14:paraId="6F604F21" w14:textId="77777777" w:rsidR="00A56C5F" w:rsidRDefault="00A56C5F" w:rsidP="003C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9FB8" w14:textId="77777777" w:rsidR="00A56C5F" w:rsidRDefault="00A56C5F">
    <w:pPr>
      <w:pStyle w:val="Zhlav"/>
    </w:pPr>
    <w:r>
      <w:rPr>
        <w:noProof/>
        <w:lang w:eastAsia="cs-CZ"/>
      </w:rPr>
      <w:drawing>
        <wp:anchor distT="107950" distB="107950" distL="114300" distR="114300" simplePos="0" relativeHeight="251667456" behindDoc="0" locked="1" layoutInCell="1" allowOverlap="1" wp14:anchorId="106B1C65" wp14:editId="782CFCD8">
          <wp:simplePos x="0" y="0"/>
          <wp:positionH relativeFrom="page">
            <wp:align>center</wp:align>
          </wp:positionH>
          <wp:positionV relativeFrom="page">
            <wp:posOffset>900430</wp:posOffset>
          </wp:positionV>
          <wp:extent cx="2156400" cy="932400"/>
          <wp:effectExtent l="0" t="0" r="0" b="1270"/>
          <wp:wrapTopAndBottom/>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RLP-lg-CZ-RGB-centred.png"/>
                  <pic:cNvPicPr/>
                </pic:nvPicPr>
                <pic:blipFill>
                  <a:blip r:embed="rId1">
                    <a:extLst>
                      <a:ext uri="{28A0092B-C50C-407E-A947-70E740481C1C}">
                        <a14:useLocalDpi xmlns:a14="http://schemas.microsoft.com/office/drawing/2010/main" val="0"/>
                      </a:ext>
                    </a:extLst>
                  </a:blip>
                  <a:stretch>
                    <a:fillRect/>
                  </a:stretch>
                </pic:blipFill>
                <pic:spPr>
                  <a:xfrm>
                    <a:off x="0" y="0"/>
                    <a:ext cx="2156400" cy="93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9DF7" w14:textId="77777777" w:rsidR="00A56C5F" w:rsidRDefault="00A56C5F" w:rsidP="002C195D">
    <w:pPr>
      <w:pStyle w:val="Zhlav"/>
    </w:pPr>
    <w:r w:rsidRPr="00FE32D7">
      <w:rPr>
        <w:noProof/>
        <w:lang w:eastAsia="cs-CZ"/>
      </w:rPr>
      <w:drawing>
        <wp:anchor distT="0" distB="0" distL="114300" distR="114300" simplePos="0" relativeHeight="251659264" behindDoc="1" locked="0" layoutInCell="1" allowOverlap="1" wp14:anchorId="70ECE679" wp14:editId="4B52A179">
          <wp:simplePos x="0" y="0"/>
          <wp:positionH relativeFrom="column">
            <wp:posOffset>-699976</wp:posOffset>
          </wp:positionH>
          <wp:positionV relativeFrom="page">
            <wp:posOffset>389477</wp:posOffset>
          </wp:positionV>
          <wp:extent cx="2817495" cy="446405"/>
          <wp:effectExtent l="0" t="0" r="1905" b="0"/>
          <wp:wrapNone/>
          <wp:docPr id="249" name="Obráze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ogo CZ.emf"/>
                  <pic:cNvPicPr/>
                </pic:nvPicPr>
                <pic:blipFill>
                  <a:blip r:embed="rId1">
                    <a:extLst>
                      <a:ext uri="{28A0092B-C50C-407E-A947-70E740481C1C}">
                        <a14:useLocalDpi xmlns:a14="http://schemas.microsoft.com/office/drawing/2010/main" val="0"/>
                      </a:ext>
                    </a:extLst>
                  </a:blip>
                  <a:stretch>
                    <a:fillRect/>
                  </a:stretch>
                </pic:blipFill>
                <pic:spPr>
                  <a:xfrm>
                    <a:off x="0" y="0"/>
                    <a:ext cx="2817495" cy="446405"/>
                  </a:xfrm>
                  <a:prstGeom prst="rect">
                    <a:avLst/>
                  </a:prstGeom>
                </pic:spPr>
              </pic:pic>
            </a:graphicData>
          </a:graphic>
        </wp:anchor>
      </w:drawing>
    </w:r>
    <w:r w:rsidRPr="00FE32D7">
      <w:rPr>
        <w:noProof/>
        <w:lang w:eastAsia="cs-CZ"/>
      </w:rPr>
      <w:drawing>
        <wp:anchor distT="0" distB="0" distL="114300" distR="114300" simplePos="0" relativeHeight="251660288" behindDoc="1" locked="1" layoutInCell="1" allowOverlap="1" wp14:anchorId="3C097FFD" wp14:editId="537FEF5D">
          <wp:simplePos x="0" y="0"/>
          <wp:positionH relativeFrom="page">
            <wp:posOffset>11430</wp:posOffset>
          </wp:positionH>
          <wp:positionV relativeFrom="page">
            <wp:posOffset>-1270</wp:posOffset>
          </wp:positionV>
          <wp:extent cx="543560" cy="7149465"/>
          <wp:effectExtent l="0" t="0" r="0" b="0"/>
          <wp:wrapNone/>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tecky.emf"/>
                  <pic:cNvPicPr/>
                </pic:nvPicPr>
                <pic:blipFill>
                  <a:blip r:embed="rId2">
                    <a:extLst>
                      <a:ext uri="{28A0092B-C50C-407E-A947-70E740481C1C}">
                        <a14:useLocalDpi xmlns:a14="http://schemas.microsoft.com/office/drawing/2010/main" val="0"/>
                      </a:ext>
                    </a:extLst>
                  </a:blip>
                  <a:stretch>
                    <a:fillRect/>
                  </a:stretch>
                </pic:blipFill>
                <pic:spPr>
                  <a:xfrm>
                    <a:off x="0" y="0"/>
                    <a:ext cx="543560" cy="714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4950" w14:textId="4785A9F7" w:rsidR="00A56C5F" w:rsidRDefault="00A56C5F" w:rsidP="00802272">
    <w:pPr>
      <w:pStyle w:val="Zhlav"/>
    </w:pPr>
    <w:r>
      <w:t>Uživatelské zadání</w:t>
    </w:r>
    <w:r w:rsidR="007E5D82">
      <w:t>:</w:t>
    </w:r>
    <w:r>
      <w:t xml:space="preserve"> </w:t>
    </w:r>
    <w:r w:rsidR="007E5D82" w:rsidRPr="007E5D82">
      <w:t>Výměna zdrojů vytápění a částečná rekonstrukce kotelny</w:t>
    </w:r>
    <w:r w:rsidR="006B680D">
      <w:t xml:space="preserve"> </w:t>
    </w:r>
    <w:proofErr w:type="gramStart"/>
    <w:r w:rsidR="006B680D">
      <w:t>v </w:t>
    </w:r>
    <w:r w:rsidR="007E5D82" w:rsidRPr="007E5D82">
      <w:t xml:space="preserve"> LKTB</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C72DA"/>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EE480A46"/>
    <w:lvl w:ilvl="0">
      <w:start w:val="1"/>
      <w:numFmt w:val="decimal"/>
      <w:pStyle w:val="Styllnek11nenTun"/>
      <w:lvlText w:val="%1."/>
      <w:lvlJc w:val="left"/>
      <w:pPr>
        <w:tabs>
          <w:tab w:val="num" w:pos="360"/>
        </w:tabs>
        <w:ind w:left="360" w:hanging="360"/>
      </w:pPr>
    </w:lvl>
  </w:abstractNum>
  <w:abstractNum w:abstractNumId="2" w15:restartNumberingAfterBreak="0">
    <w:nsid w:val="08F845ED"/>
    <w:multiLevelType w:val="hybridMultilevel"/>
    <w:tmpl w:val="A19EB15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BB84BA0"/>
    <w:multiLevelType w:val="multilevel"/>
    <w:tmpl w:val="3CACDD14"/>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680" w:hanging="680"/>
      </w:pPr>
      <w:rPr>
        <w:rFonts w:hint="default"/>
      </w:rPr>
    </w:lvl>
    <w:lvl w:ilvl="3">
      <w:start w:val="1"/>
      <w:numFmt w:val="decimal"/>
      <w:pStyle w:val="Nadpis4"/>
      <w:suff w:val="space"/>
      <w:lvlText w:val="%1.%2.%3.%4."/>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14848"/>
    <w:multiLevelType w:val="hybridMultilevel"/>
    <w:tmpl w:val="53044B3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C51B5A"/>
    <w:multiLevelType w:val="hybridMultilevel"/>
    <w:tmpl w:val="006C783C"/>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12E4DBB"/>
    <w:multiLevelType w:val="hybridMultilevel"/>
    <w:tmpl w:val="7CF67B2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6C24204"/>
    <w:multiLevelType w:val="hybridMultilevel"/>
    <w:tmpl w:val="BDF4E2F6"/>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7DE518C"/>
    <w:multiLevelType w:val="hybridMultilevel"/>
    <w:tmpl w:val="4982529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8355A7A"/>
    <w:multiLevelType w:val="hybridMultilevel"/>
    <w:tmpl w:val="67A49A08"/>
    <w:lvl w:ilvl="0" w:tplc="FFFFFFFF">
      <w:start w:val="1"/>
      <w:numFmt w:val="bullet"/>
      <w:lvlText w:val=""/>
      <w:lvlJc w:val="left"/>
      <w:pPr>
        <w:tabs>
          <w:tab w:val="num" w:pos="1200"/>
        </w:tabs>
        <w:ind w:left="1200" w:hanging="360"/>
      </w:pPr>
      <w:rPr>
        <w:rFonts w:ascii="Wingdings" w:hAnsi="Wingdings"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18E837C3"/>
    <w:multiLevelType w:val="hybridMultilevel"/>
    <w:tmpl w:val="F124B04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B3E49FB"/>
    <w:multiLevelType w:val="hybridMultilevel"/>
    <w:tmpl w:val="EF06785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C6754E1"/>
    <w:multiLevelType w:val="hybridMultilevel"/>
    <w:tmpl w:val="2BAAA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F03EC7"/>
    <w:multiLevelType w:val="hybridMultilevel"/>
    <w:tmpl w:val="3BC20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AB5056"/>
    <w:multiLevelType w:val="hybridMultilevel"/>
    <w:tmpl w:val="9552088C"/>
    <w:lvl w:ilvl="0" w:tplc="04050001">
      <w:start w:val="1"/>
      <w:numFmt w:val="bullet"/>
      <w:lvlText w:val=""/>
      <w:lvlJc w:val="left"/>
      <w:pPr>
        <w:ind w:left="820" w:hanging="360"/>
      </w:pPr>
      <w:rPr>
        <w:rFonts w:ascii="Symbol" w:hAnsi="Symbol"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15" w15:restartNumberingAfterBreak="0">
    <w:nsid w:val="23A80DBE"/>
    <w:multiLevelType w:val="hybridMultilevel"/>
    <w:tmpl w:val="1D12A874"/>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16" w15:restartNumberingAfterBreak="0">
    <w:nsid w:val="23E37F6A"/>
    <w:multiLevelType w:val="hybridMultilevel"/>
    <w:tmpl w:val="94003992"/>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0141A3"/>
    <w:multiLevelType w:val="hybridMultilevel"/>
    <w:tmpl w:val="9594C5C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B215DA1"/>
    <w:multiLevelType w:val="multilevel"/>
    <w:tmpl w:val="7CDA48D2"/>
    <w:lvl w:ilvl="0">
      <w:start w:val="1"/>
      <w:numFmt w:val="decimal"/>
      <w:pStyle w:val="Nadpis1"/>
      <w:suff w:val="space"/>
      <w:lvlText w:val="Článek %1."/>
      <w:lvlJc w:val="left"/>
      <w:pPr>
        <w:ind w:left="284" w:hanging="284"/>
      </w:pPr>
      <w:rPr>
        <w:rFonts w:ascii="Arial" w:hAnsi="Arial" w:hint="default"/>
        <w:b/>
        <w:i w:val="0"/>
        <w:color w:val="auto"/>
        <w:sz w:val="24"/>
      </w:rPr>
    </w:lvl>
    <w:lvl w:ilvl="1">
      <w:start w:val="1"/>
      <w:numFmt w:val="decimal"/>
      <w:pStyle w:val="Nadpis2"/>
      <w:suff w:val="space"/>
      <w:lvlText w:val="%1.%2."/>
      <w:lvlJc w:val="left"/>
      <w:pPr>
        <w:ind w:left="426" w:hanging="284"/>
      </w:pPr>
      <w:rPr>
        <w:rFonts w:ascii="Arial" w:hAnsi="Arial" w:hint="default"/>
        <w:b/>
        <w:i w:val="0"/>
        <w:color w:val="auto"/>
        <w:sz w:val="20"/>
      </w:rPr>
    </w:lvl>
    <w:lvl w:ilvl="2">
      <w:start w:val="1"/>
      <w:numFmt w:val="decimal"/>
      <w:pStyle w:val="Nadpis3"/>
      <w:suff w:val="space"/>
      <w:lvlText w:val="%1.%2.%3."/>
      <w:lvlJc w:val="left"/>
      <w:pPr>
        <w:ind w:left="1986" w:hanging="284"/>
      </w:pPr>
      <w:rPr>
        <w:rFonts w:ascii="Arial" w:hAnsi="Arial" w:hint="default"/>
        <w:b w:val="0"/>
        <w:i w:val="0"/>
        <w:color w:val="auto"/>
        <w:sz w:val="18"/>
        <w:szCs w:val="18"/>
        <w:u w:val="none"/>
      </w:rPr>
    </w:lvl>
    <w:lvl w:ilvl="3">
      <w:start w:val="1"/>
      <w:numFmt w:val="decimal"/>
      <w:suff w:val="space"/>
      <w:lvlText w:val="%1.%2.%3.%4."/>
      <w:lvlJc w:val="left"/>
      <w:pPr>
        <w:ind w:left="595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BB4C28"/>
    <w:multiLevelType w:val="hybridMultilevel"/>
    <w:tmpl w:val="AD4272F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19F6DA0"/>
    <w:multiLevelType w:val="hybridMultilevel"/>
    <w:tmpl w:val="A6DCAF6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2756B90"/>
    <w:multiLevelType w:val="hybridMultilevel"/>
    <w:tmpl w:val="85742858"/>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3A33A6"/>
    <w:multiLevelType w:val="hybridMultilevel"/>
    <w:tmpl w:val="640C7B0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38240A2D"/>
    <w:multiLevelType w:val="hybridMultilevel"/>
    <w:tmpl w:val="1E80558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39116E08"/>
    <w:multiLevelType w:val="hybridMultilevel"/>
    <w:tmpl w:val="FDFC721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F236414"/>
    <w:multiLevelType w:val="multilevel"/>
    <w:tmpl w:val="0405001D"/>
    <w:styleLink w:val="Seznamcislo"/>
    <w:lvl w:ilvl="0">
      <w:start w:val="1"/>
      <w:numFmt w:val="decimal"/>
      <w:lvlText w:val="%1)"/>
      <w:lvlJc w:val="left"/>
      <w:pPr>
        <w:tabs>
          <w:tab w:val="num" w:pos="360"/>
        </w:tabs>
        <w:ind w:left="1068"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175175"/>
    <w:multiLevelType w:val="hybridMultilevel"/>
    <w:tmpl w:val="533A4E3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5190BA2"/>
    <w:multiLevelType w:val="hybridMultilevel"/>
    <w:tmpl w:val="F212456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7251B54"/>
    <w:multiLevelType w:val="hybridMultilevel"/>
    <w:tmpl w:val="40926C4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48534D8A"/>
    <w:multiLevelType w:val="hybridMultilevel"/>
    <w:tmpl w:val="FAC62A1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4B094DE4"/>
    <w:multiLevelType w:val="hybridMultilevel"/>
    <w:tmpl w:val="D89C7FD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4B530396"/>
    <w:multiLevelType w:val="hybridMultilevel"/>
    <w:tmpl w:val="65D4CF0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4BF77A1B"/>
    <w:multiLevelType w:val="hybridMultilevel"/>
    <w:tmpl w:val="50ECCC6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4FA35960"/>
    <w:multiLevelType w:val="hybridMultilevel"/>
    <w:tmpl w:val="05DAFD9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7B03A23"/>
    <w:multiLevelType w:val="multilevel"/>
    <w:tmpl w:val="36523CAA"/>
    <w:styleLink w:val="Seznamznak"/>
    <w:lvl w:ilvl="0">
      <w:start w:val="1"/>
      <w:numFmt w:val="bullet"/>
      <w:lvlText w:val=""/>
      <w:lvlJc w:val="left"/>
      <w:pPr>
        <w:tabs>
          <w:tab w:val="num" w:pos="1134"/>
        </w:tabs>
        <w:ind w:left="1134" w:hanging="454"/>
      </w:pPr>
      <w:rPr>
        <w:rFonts w:ascii="Symbol" w:hAnsi="Symbol" w:hint="default"/>
        <w:color w:val="auto"/>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35" w15:restartNumberingAfterBreak="0">
    <w:nsid w:val="5E3E324F"/>
    <w:multiLevelType w:val="hybridMultilevel"/>
    <w:tmpl w:val="6BECB33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636F5A77"/>
    <w:multiLevelType w:val="hybridMultilevel"/>
    <w:tmpl w:val="A6E8AF94"/>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705B2E2A"/>
    <w:multiLevelType w:val="hybridMultilevel"/>
    <w:tmpl w:val="94BC59C6"/>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7763757F"/>
    <w:multiLevelType w:val="hybridMultilevel"/>
    <w:tmpl w:val="B59CAAD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DE16E28"/>
    <w:multiLevelType w:val="hybridMultilevel"/>
    <w:tmpl w:val="9BD4C2F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7F3D1C8D"/>
    <w:multiLevelType w:val="hybridMultilevel"/>
    <w:tmpl w:val="0F8CBD5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638800783">
    <w:abstractNumId w:val="1"/>
  </w:num>
  <w:num w:numId="2" w16cid:durableId="357514032">
    <w:abstractNumId w:val="34"/>
  </w:num>
  <w:num w:numId="3" w16cid:durableId="93794321">
    <w:abstractNumId w:val="25"/>
  </w:num>
  <w:num w:numId="4" w16cid:durableId="946933321">
    <w:abstractNumId w:val="3"/>
  </w:num>
  <w:num w:numId="5" w16cid:durableId="575013488">
    <w:abstractNumId w:val="18"/>
  </w:num>
  <w:num w:numId="6" w16cid:durableId="1820924214">
    <w:abstractNumId w:val="10"/>
  </w:num>
  <w:num w:numId="7" w16cid:durableId="1329290697">
    <w:abstractNumId w:val="32"/>
  </w:num>
  <w:num w:numId="8" w16cid:durableId="1084185180">
    <w:abstractNumId w:val="39"/>
  </w:num>
  <w:num w:numId="9" w16cid:durableId="1182474947">
    <w:abstractNumId w:val="27"/>
  </w:num>
  <w:num w:numId="10" w16cid:durableId="1115520372">
    <w:abstractNumId w:val="20"/>
  </w:num>
  <w:num w:numId="11" w16cid:durableId="664282814">
    <w:abstractNumId w:val="31"/>
  </w:num>
  <w:num w:numId="12" w16cid:durableId="1887061082">
    <w:abstractNumId w:val="22"/>
  </w:num>
  <w:num w:numId="13" w16cid:durableId="1808358140">
    <w:abstractNumId w:val="19"/>
  </w:num>
  <w:num w:numId="14" w16cid:durableId="1228491459">
    <w:abstractNumId w:val="33"/>
  </w:num>
  <w:num w:numId="15" w16cid:durableId="442114174">
    <w:abstractNumId w:val="29"/>
  </w:num>
  <w:num w:numId="16" w16cid:durableId="217937854">
    <w:abstractNumId w:val="35"/>
  </w:num>
  <w:num w:numId="17" w16cid:durableId="212696902">
    <w:abstractNumId w:val="26"/>
  </w:num>
  <w:num w:numId="18" w16cid:durableId="188682238">
    <w:abstractNumId w:val="8"/>
  </w:num>
  <w:num w:numId="19" w16cid:durableId="1672486892">
    <w:abstractNumId w:val="17"/>
  </w:num>
  <w:num w:numId="20" w16cid:durableId="936060356">
    <w:abstractNumId w:val="37"/>
  </w:num>
  <w:num w:numId="21" w16cid:durableId="895165262">
    <w:abstractNumId w:val="23"/>
  </w:num>
  <w:num w:numId="22" w16cid:durableId="1418357199">
    <w:abstractNumId w:val="2"/>
  </w:num>
  <w:num w:numId="23" w16cid:durableId="204607503">
    <w:abstractNumId w:val="40"/>
  </w:num>
  <w:num w:numId="24" w16cid:durableId="339044591">
    <w:abstractNumId w:val="4"/>
  </w:num>
  <w:num w:numId="25" w16cid:durableId="1488471501">
    <w:abstractNumId w:val="11"/>
  </w:num>
  <w:num w:numId="26" w16cid:durableId="568462996">
    <w:abstractNumId w:val="36"/>
  </w:num>
  <w:num w:numId="27" w16cid:durableId="1355694318">
    <w:abstractNumId w:val="7"/>
  </w:num>
  <w:num w:numId="28" w16cid:durableId="1263075997">
    <w:abstractNumId w:val="24"/>
  </w:num>
  <w:num w:numId="29" w16cid:durableId="360011902">
    <w:abstractNumId w:val="6"/>
  </w:num>
  <w:num w:numId="30" w16cid:durableId="207111399">
    <w:abstractNumId w:val="30"/>
  </w:num>
  <w:num w:numId="31" w16cid:durableId="1315599217">
    <w:abstractNumId w:val="38"/>
  </w:num>
  <w:num w:numId="32" w16cid:durableId="1194534531">
    <w:abstractNumId w:val="28"/>
  </w:num>
  <w:num w:numId="33" w16cid:durableId="1793743744">
    <w:abstractNumId w:val="0"/>
  </w:num>
  <w:num w:numId="34" w16cid:durableId="211384270">
    <w:abstractNumId w:val="9"/>
  </w:num>
  <w:num w:numId="35" w16cid:durableId="1704941383">
    <w:abstractNumId w:val="13"/>
  </w:num>
  <w:num w:numId="36" w16cid:durableId="599070663">
    <w:abstractNumId w:val="12"/>
  </w:num>
  <w:num w:numId="37" w16cid:durableId="509949665">
    <w:abstractNumId w:val="16"/>
  </w:num>
  <w:num w:numId="38" w16cid:durableId="960963569">
    <w:abstractNumId w:val="21"/>
  </w:num>
  <w:num w:numId="39" w16cid:durableId="915749486">
    <w:abstractNumId w:val="5"/>
  </w:num>
  <w:num w:numId="40" w16cid:durableId="1501504196">
    <w:abstractNumId w:val="14"/>
  </w:num>
  <w:num w:numId="41" w16cid:durableId="97337021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FF"/>
    <w:rsid w:val="00001D57"/>
    <w:rsid w:val="000101AD"/>
    <w:rsid w:val="00020A23"/>
    <w:rsid w:val="000231D7"/>
    <w:rsid w:val="00023F11"/>
    <w:rsid w:val="00043095"/>
    <w:rsid w:val="00052F32"/>
    <w:rsid w:val="00053939"/>
    <w:rsid w:val="000567CA"/>
    <w:rsid w:val="00084B83"/>
    <w:rsid w:val="0008504D"/>
    <w:rsid w:val="00085918"/>
    <w:rsid w:val="00094236"/>
    <w:rsid w:val="00094D19"/>
    <w:rsid w:val="00096AFF"/>
    <w:rsid w:val="000A1833"/>
    <w:rsid w:val="000A2105"/>
    <w:rsid w:val="000A4D3B"/>
    <w:rsid w:val="000C0B66"/>
    <w:rsid w:val="000C695C"/>
    <w:rsid w:val="000D47FF"/>
    <w:rsid w:val="000E58ED"/>
    <w:rsid w:val="000F46BB"/>
    <w:rsid w:val="00106640"/>
    <w:rsid w:val="00112200"/>
    <w:rsid w:val="00117921"/>
    <w:rsid w:val="00117E6A"/>
    <w:rsid w:val="001213E5"/>
    <w:rsid w:val="0012204A"/>
    <w:rsid w:val="001300A5"/>
    <w:rsid w:val="001408AE"/>
    <w:rsid w:val="00161527"/>
    <w:rsid w:val="00175B64"/>
    <w:rsid w:val="001A08AA"/>
    <w:rsid w:val="001B01A1"/>
    <w:rsid w:val="001B0B4F"/>
    <w:rsid w:val="001B4A72"/>
    <w:rsid w:val="001B6B7A"/>
    <w:rsid w:val="001C6D64"/>
    <w:rsid w:val="001D01D9"/>
    <w:rsid w:val="001D6863"/>
    <w:rsid w:val="001E4DB3"/>
    <w:rsid w:val="001E5183"/>
    <w:rsid w:val="00206413"/>
    <w:rsid w:val="002158BA"/>
    <w:rsid w:val="0022050C"/>
    <w:rsid w:val="0022731C"/>
    <w:rsid w:val="00231D78"/>
    <w:rsid w:val="00232977"/>
    <w:rsid w:val="002501D8"/>
    <w:rsid w:val="00250EB9"/>
    <w:rsid w:val="002526A8"/>
    <w:rsid w:val="00266E96"/>
    <w:rsid w:val="0029085C"/>
    <w:rsid w:val="00292EC8"/>
    <w:rsid w:val="002A4685"/>
    <w:rsid w:val="002B7BEF"/>
    <w:rsid w:val="002C0955"/>
    <w:rsid w:val="002C195D"/>
    <w:rsid w:val="002E43B2"/>
    <w:rsid w:val="002E4E78"/>
    <w:rsid w:val="002F0330"/>
    <w:rsid w:val="002F4045"/>
    <w:rsid w:val="002F73DD"/>
    <w:rsid w:val="00303C8C"/>
    <w:rsid w:val="00307358"/>
    <w:rsid w:val="003103DE"/>
    <w:rsid w:val="00312B17"/>
    <w:rsid w:val="00314A82"/>
    <w:rsid w:val="00322077"/>
    <w:rsid w:val="00324D93"/>
    <w:rsid w:val="00330FD4"/>
    <w:rsid w:val="00343F9E"/>
    <w:rsid w:val="003506DA"/>
    <w:rsid w:val="003851C8"/>
    <w:rsid w:val="003A12A6"/>
    <w:rsid w:val="003A1D1C"/>
    <w:rsid w:val="003B621F"/>
    <w:rsid w:val="003C197E"/>
    <w:rsid w:val="003C3D8F"/>
    <w:rsid w:val="003C5BA9"/>
    <w:rsid w:val="003D2F23"/>
    <w:rsid w:val="003D698E"/>
    <w:rsid w:val="004034C0"/>
    <w:rsid w:val="00406F7B"/>
    <w:rsid w:val="004156AD"/>
    <w:rsid w:val="00422193"/>
    <w:rsid w:val="004269F5"/>
    <w:rsid w:val="00435C26"/>
    <w:rsid w:val="00436340"/>
    <w:rsid w:val="00437735"/>
    <w:rsid w:val="004404B7"/>
    <w:rsid w:val="00450351"/>
    <w:rsid w:val="004524E7"/>
    <w:rsid w:val="0045692E"/>
    <w:rsid w:val="00457933"/>
    <w:rsid w:val="00460F18"/>
    <w:rsid w:val="00462825"/>
    <w:rsid w:val="00462B42"/>
    <w:rsid w:val="00464470"/>
    <w:rsid w:val="00475EE8"/>
    <w:rsid w:val="0047700D"/>
    <w:rsid w:val="00477896"/>
    <w:rsid w:val="00483894"/>
    <w:rsid w:val="00484AD6"/>
    <w:rsid w:val="00490F4F"/>
    <w:rsid w:val="004A63BE"/>
    <w:rsid w:val="005060E2"/>
    <w:rsid w:val="005110CD"/>
    <w:rsid w:val="00513330"/>
    <w:rsid w:val="005300BA"/>
    <w:rsid w:val="0053345D"/>
    <w:rsid w:val="00537560"/>
    <w:rsid w:val="00541FD0"/>
    <w:rsid w:val="0054550D"/>
    <w:rsid w:val="00550199"/>
    <w:rsid w:val="005749C2"/>
    <w:rsid w:val="005811BA"/>
    <w:rsid w:val="00592C7A"/>
    <w:rsid w:val="005969D0"/>
    <w:rsid w:val="005A45CB"/>
    <w:rsid w:val="005B5C22"/>
    <w:rsid w:val="005C29EC"/>
    <w:rsid w:val="005D24EA"/>
    <w:rsid w:val="005D296B"/>
    <w:rsid w:val="005D2B75"/>
    <w:rsid w:val="005D373D"/>
    <w:rsid w:val="005D4E17"/>
    <w:rsid w:val="005D619B"/>
    <w:rsid w:val="005E04ED"/>
    <w:rsid w:val="005F0E12"/>
    <w:rsid w:val="005F2782"/>
    <w:rsid w:val="005F6768"/>
    <w:rsid w:val="005F72BA"/>
    <w:rsid w:val="00612CEE"/>
    <w:rsid w:val="00616E5D"/>
    <w:rsid w:val="00620028"/>
    <w:rsid w:val="00622841"/>
    <w:rsid w:val="00624743"/>
    <w:rsid w:val="00625F1E"/>
    <w:rsid w:val="006357F3"/>
    <w:rsid w:val="00664314"/>
    <w:rsid w:val="00680DA0"/>
    <w:rsid w:val="0069287D"/>
    <w:rsid w:val="00694C44"/>
    <w:rsid w:val="006973DC"/>
    <w:rsid w:val="006A1891"/>
    <w:rsid w:val="006A7564"/>
    <w:rsid w:val="006B220F"/>
    <w:rsid w:val="006B680D"/>
    <w:rsid w:val="006B77C2"/>
    <w:rsid w:val="006B7878"/>
    <w:rsid w:val="006C67C8"/>
    <w:rsid w:val="006E13E3"/>
    <w:rsid w:val="006E1D31"/>
    <w:rsid w:val="006E3CF0"/>
    <w:rsid w:val="006E5F45"/>
    <w:rsid w:val="006E6788"/>
    <w:rsid w:val="006F0234"/>
    <w:rsid w:val="006F1B1E"/>
    <w:rsid w:val="006F2D6C"/>
    <w:rsid w:val="006F3D57"/>
    <w:rsid w:val="00700906"/>
    <w:rsid w:val="0071599E"/>
    <w:rsid w:val="00716CE7"/>
    <w:rsid w:val="00722381"/>
    <w:rsid w:val="0072415A"/>
    <w:rsid w:val="00725989"/>
    <w:rsid w:val="00726861"/>
    <w:rsid w:val="007374D5"/>
    <w:rsid w:val="00737CED"/>
    <w:rsid w:val="00740A90"/>
    <w:rsid w:val="00746315"/>
    <w:rsid w:val="00752BF7"/>
    <w:rsid w:val="0075347B"/>
    <w:rsid w:val="00766B0F"/>
    <w:rsid w:val="00767B74"/>
    <w:rsid w:val="00767E6D"/>
    <w:rsid w:val="00773BE8"/>
    <w:rsid w:val="00775F8C"/>
    <w:rsid w:val="007848F2"/>
    <w:rsid w:val="0079452B"/>
    <w:rsid w:val="007A676A"/>
    <w:rsid w:val="007C1EB6"/>
    <w:rsid w:val="007C2CEA"/>
    <w:rsid w:val="007C7B5B"/>
    <w:rsid w:val="007D209D"/>
    <w:rsid w:val="007D4509"/>
    <w:rsid w:val="007E057A"/>
    <w:rsid w:val="007E5D82"/>
    <w:rsid w:val="007F1AEA"/>
    <w:rsid w:val="00802272"/>
    <w:rsid w:val="0080248D"/>
    <w:rsid w:val="0080595D"/>
    <w:rsid w:val="00815CD4"/>
    <w:rsid w:val="008236BD"/>
    <w:rsid w:val="00831BE0"/>
    <w:rsid w:val="0083737C"/>
    <w:rsid w:val="0084635A"/>
    <w:rsid w:val="00857928"/>
    <w:rsid w:val="0087351D"/>
    <w:rsid w:val="00873C75"/>
    <w:rsid w:val="008829B5"/>
    <w:rsid w:val="00884CD5"/>
    <w:rsid w:val="008948DD"/>
    <w:rsid w:val="00896F94"/>
    <w:rsid w:val="008D27A6"/>
    <w:rsid w:val="008D5BEA"/>
    <w:rsid w:val="008D7362"/>
    <w:rsid w:val="008E01C3"/>
    <w:rsid w:val="008E257D"/>
    <w:rsid w:val="008F785D"/>
    <w:rsid w:val="00900860"/>
    <w:rsid w:val="0090641A"/>
    <w:rsid w:val="009178E5"/>
    <w:rsid w:val="00917E7F"/>
    <w:rsid w:val="00921FC2"/>
    <w:rsid w:val="00922649"/>
    <w:rsid w:val="00931258"/>
    <w:rsid w:val="009408FF"/>
    <w:rsid w:val="00942D73"/>
    <w:rsid w:val="00946001"/>
    <w:rsid w:val="00946DB7"/>
    <w:rsid w:val="00953F35"/>
    <w:rsid w:val="00955507"/>
    <w:rsid w:val="00957BEF"/>
    <w:rsid w:val="00963E6E"/>
    <w:rsid w:val="00973ABC"/>
    <w:rsid w:val="00974154"/>
    <w:rsid w:val="00976EFB"/>
    <w:rsid w:val="00992AEB"/>
    <w:rsid w:val="009A0081"/>
    <w:rsid w:val="009A7A86"/>
    <w:rsid w:val="009A7DFC"/>
    <w:rsid w:val="009C1BAC"/>
    <w:rsid w:val="009C46BE"/>
    <w:rsid w:val="009C6678"/>
    <w:rsid w:val="009E7AA8"/>
    <w:rsid w:val="009F0B34"/>
    <w:rsid w:val="009F69F8"/>
    <w:rsid w:val="00A01989"/>
    <w:rsid w:val="00A06A38"/>
    <w:rsid w:val="00A16B5A"/>
    <w:rsid w:val="00A20DCB"/>
    <w:rsid w:val="00A25DAB"/>
    <w:rsid w:val="00A35D54"/>
    <w:rsid w:val="00A35EA3"/>
    <w:rsid w:val="00A40A92"/>
    <w:rsid w:val="00A4546D"/>
    <w:rsid w:val="00A5234D"/>
    <w:rsid w:val="00A54E52"/>
    <w:rsid w:val="00A56C5F"/>
    <w:rsid w:val="00A6538A"/>
    <w:rsid w:val="00A86F6D"/>
    <w:rsid w:val="00A90702"/>
    <w:rsid w:val="00A92E1E"/>
    <w:rsid w:val="00A93650"/>
    <w:rsid w:val="00AA4DAE"/>
    <w:rsid w:val="00AA699A"/>
    <w:rsid w:val="00AC5934"/>
    <w:rsid w:val="00AC61D6"/>
    <w:rsid w:val="00AC7A35"/>
    <w:rsid w:val="00AD0F7F"/>
    <w:rsid w:val="00AD7329"/>
    <w:rsid w:val="00AF3E05"/>
    <w:rsid w:val="00AF7ACB"/>
    <w:rsid w:val="00B034BC"/>
    <w:rsid w:val="00B07390"/>
    <w:rsid w:val="00B15695"/>
    <w:rsid w:val="00B21421"/>
    <w:rsid w:val="00B353A1"/>
    <w:rsid w:val="00B410D4"/>
    <w:rsid w:val="00B5257E"/>
    <w:rsid w:val="00B80418"/>
    <w:rsid w:val="00B87D49"/>
    <w:rsid w:val="00B911F6"/>
    <w:rsid w:val="00BA5324"/>
    <w:rsid w:val="00BA54C4"/>
    <w:rsid w:val="00BB0496"/>
    <w:rsid w:val="00BC65B0"/>
    <w:rsid w:val="00BF06F3"/>
    <w:rsid w:val="00BF558D"/>
    <w:rsid w:val="00C00396"/>
    <w:rsid w:val="00C027A6"/>
    <w:rsid w:val="00C124BD"/>
    <w:rsid w:val="00C231AB"/>
    <w:rsid w:val="00C23545"/>
    <w:rsid w:val="00C27CC9"/>
    <w:rsid w:val="00C302FB"/>
    <w:rsid w:val="00C30E47"/>
    <w:rsid w:val="00C31137"/>
    <w:rsid w:val="00C363F6"/>
    <w:rsid w:val="00C36AC9"/>
    <w:rsid w:val="00C4304E"/>
    <w:rsid w:val="00C44747"/>
    <w:rsid w:val="00C46305"/>
    <w:rsid w:val="00C51C55"/>
    <w:rsid w:val="00C52F29"/>
    <w:rsid w:val="00C64678"/>
    <w:rsid w:val="00C97080"/>
    <w:rsid w:val="00CA2324"/>
    <w:rsid w:val="00CA4580"/>
    <w:rsid w:val="00CA6C43"/>
    <w:rsid w:val="00CB0631"/>
    <w:rsid w:val="00CD1CC4"/>
    <w:rsid w:val="00CD3096"/>
    <w:rsid w:val="00CF0446"/>
    <w:rsid w:val="00CF0D9B"/>
    <w:rsid w:val="00CF2235"/>
    <w:rsid w:val="00D01B9C"/>
    <w:rsid w:val="00D0400E"/>
    <w:rsid w:val="00D1405F"/>
    <w:rsid w:val="00D33C72"/>
    <w:rsid w:val="00D51D70"/>
    <w:rsid w:val="00D53DE7"/>
    <w:rsid w:val="00D5485C"/>
    <w:rsid w:val="00D54E7F"/>
    <w:rsid w:val="00D60C73"/>
    <w:rsid w:val="00D7399D"/>
    <w:rsid w:val="00D74934"/>
    <w:rsid w:val="00D865D3"/>
    <w:rsid w:val="00D92F1A"/>
    <w:rsid w:val="00DA2C0D"/>
    <w:rsid w:val="00DA40BC"/>
    <w:rsid w:val="00DA6269"/>
    <w:rsid w:val="00DB4465"/>
    <w:rsid w:val="00DC4A28"/>
    <w:rsid w:val="00DE2074"/>
    <w:rsid w:val="00DE40D4"/>
    <w:rsid w:val="00DF0E47"/>
    <w:rsid w:val="00DF46B0"/>
    <w:rsid w:val="00DF46FF"/>
    <w:rsid w:val="00DF5C14"/>
    <w:rsid w:val="00E117EA"/>
    <w:rsid w:val="00E253BE"/>
    <w:rsid w:val="00E31181"/>
    <w:rsid w:val="00E41C71"/>
    <w:rsid w:val="00E6703E"/>
    <w:rsid w:val="00E75081"/>
    <w:rsid w:val="00E76E37"/>
    <w:rsid w:val="00E85F6F"/>
    <w:rsid w:val="00E97C5A"/>
    <w:rsid w:val="00EA0DBF"/>
    <w:rsid w:val="00EA4210"/>
    <w:rsid w:val="00EB4690"/>
    <w:rsid w:val="00EC26C2"/>
    <w:rsid w:val="00EC65A4"/>
    <w:rsid w:val="00EE0A07"/>
    <w:rsid w:val="00EE14F6"/>
    <w:rsid w:val="00EE65BF"/>
    <w:rsid w:val="00F00533"/>
    <w:rsid w:val="00F025E8"/>
    <w:rsid w:val="00F02769"/>
    <w:rsid w:val="00F02C2F"/>
    <w:rsid w:val="00F12E5F"/>
    <w:rsid w:val="00F174AA"/>
    <w:rsid w:val="00F3137F"/>
    <w:rsid w:val="00F340B5"/>
    <w:rsid w:val="00F40AA5"/>
    <w:rsid w:val="00F45C2E"/>
    <w:rsid w:val="00F63C2E"/>
    <w:rsid w:val="00F65BA2"/>
    <w:rsid w:val="00F90351"/>
    <w:rsid w:val="00FB1041"/>
    <w:rsid w:val="00FC6A91"/>
    <w:rsid w:val="00FD1DFB"/>
    <w:rsid w:val="00FD42A8"/>
    <w:rsid w:val="00FD59B2"/>
    <w:rsid w:val="00FE32D7"/>
    <w:rsid w:val="00FE3843"/>
    <w:rsid w:val="00FE5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D7B0E1"/>
  <w15:docId w15:val="{75F03067-F467-4421-A42C-1F7FAAC4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400E"/>
    <w:pPr>
      <w:spacing w:after="280" w:line="280" w:lineRule="atLeast"/>
      <w:contextualSpacing/>
      <w:jc w:val="both"/>
    </w:pPr>
    <w:rPr>
      <w:rFonts w:ascii="Arial" w:hAnsi="Arial"/>
      <w:sz w:val="18"/>
    </w:rPr>
  </w:style>
  <w:style w:type="paragraph" w:styleId="Nadpis1">
    <w:name w:val="heading 1"/>
    <w:basedOn w:val="Normln"/>
    <w:next w:val="Normln"/>
    <w:link w:val="Nadpis1Char"/>
    <w:qFormat/>
    <w:rsid w:val="00FE3843"/>
    <w:pPr>
      <w:keepNext/>
      <w:widowControl w:val="0"/>
      <w:numPr>
        <w:numId w:val="5"/>
      </w:numPr>
      <w:spacing w:before="120" w:after="60" w:line="240" w:lineRule="auto"/>
      <w:outlineLvl w:val="0"/>
    </w:pPr>
    <w:rPr>
      <w:rFonts w:eastAsiaTheme="majorEastAsia" w:cstheme="majorBidi"/>
      <w:b/>
      <w:sz w:val="28"/>
      <w:szCs w:val="32"/>
    </w:rPr>
  </w:style>
  <w:style w:type="paragraph" w:styleId="Nadpis2">
    <w:name w:val="heading 2"/>
    <w:basedOn w:val="Normln"/>
    <w:next w:val="Normln"/>
    <w:link w:val="Nadpis2Char"/>
    <w:unhideWhenUsed/>
    <w:qFormat/>
    <w:rsid w:val="00FE3843"/>
    <w:pPr>
      <w:keepNext/>
      <w:keepLines/>
      <w:widowControl w:val="0"/>
      <w:numPr>
        <w:ilvl w:val="1"/>
        <w:numId w:val="5"/>
      </w:numPr>
      <w:spacing w:after="60" w:line="240" w:lineRule="auto"/>
      <w:outlineLvl w:val="1"/>
    </w:pPr>
    <w:rPr>
      <w:rFonts w:eastAsiaTheme="majorEastAsia" w:cstheme="majorBidi"/>
      <w:b/>
      <w:sz w:val="20"/>
      <w:szCs w:val="26"/>
    </w:rPr>
  </w:style>
  <w:style w:type="paragraph" w:styleId="Nadpis3">
    <w:name w:val="heading 3"/>
    <w:basedOn w:val="Normln"/>
    <w:next w:val="Normln"/>
    <w:link w:val="Nadpis3Char"/>
    <w:unhideWhenUsed/>
    <w:qFormat/>
    <w:rsid w:val="00FE3843"/>
    <w:pPr>
      <w:keepNext/>
      <w:widowControl w:val="0"/>
      <w:numPr>
        <w:ilvl w:val="2"/>
        <w:numId w:val="5"/>
      </w:numPr>
      <w:spacing w:after="60" w:line="240" w:lineRule="auto"/>
      <w:ind w:left="1844"/>
      <w:outlineLvl w:val="2"/>
    </w:pPr>
    <w:rPr>
      <w:rFonts w:eastAsiaTheme="majorEastAsia" w:cs="Arial"/>
      <w:szCs w:val="18"/>
      <w:u w:val="single"/>
    </w:rPr>
  </w:style>
  <w:style w:type="paragraph" w:styleId="Nadpis4">
    <w:name w:val="heading 4"/>
    <w:basedOn w:val="Normln"/>
    <w:next w:val="Normln"/>
    <w:link w:val="Nadpis4Char"/>
    <w:qFormat/>
    <w:rsid w:val="00AC5934"/>
    <w:pPr>
      <w:keepNext/>
      <w:widowControl w:val="0"/>
      <w:numPr>
        <w:ilvl w:val="3"/>
        <w:numId w:val="4"/>
      </w:numPr>
      <w:spacing w:before="120" w:after="60" w:line="240" w:lineRule="auto"/>
      <w:outlineLvl w:val="3"/>
    </w:pPr>
    <w:rPr>
      <w:rFonts w:eastAsia="Geneva" w:cs="Times New Roman"/>
      <w:bCs/>
      <w:i/>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D01D9"/>
    <w:pPr>
      <w:tabs>
        <w:tab w:val="center" w:pos="4536"/>
        <w:tab w:val="right" w:pos="8789"/>
      </w:tabs>
      <w:spacing w:after="40" w:line="240" w:lineRule="auto"/>
    </w:pPr>
    <w:rPr>
      <w:rFonts w:cs="Arial"/>
      <w:szCs w:val="18"/>
    </w:rPr>
  </w:style>
  <w:style w:type="character" w:customStyle="1" w:styleId="ZhlavChar">
    <w:name w:val="Záhlaví Char"/>
    <w:basedOn w:val="Standardnpsmoodstavce"/>
    <w:link w:val="Zhlav"/>
    <w:rsid w:val="001D01D9"/>
    <w:rPr>
      <w:rFonts w:ascii="Arial" w:hAnsi="Arial" w:cs="Arial"/>
      <w:sz w:val="18"/>
      <w:szCs w:val="18"/>
    </w:rPr>
  </w:style>
  <w:style w:type="paragraph" w:styleId="Zpat">
    <w:name w:val="footer"/>
    <w:basedOn w:val="Normln"/>
    <w:link w:val="ZpatChar"/>
    <w:unhideWhenUsed/>
    <w:rsid w:val="005D619B"/>
    <w:pPr>
      <w:tabs>
        <w:tab w:val="center" w:pos="4536"/>
        <w:tab w:val="right" w:pos="9072"/>
      </w:tabs>
      <w:spacing w:after="0" w:line="240" w:lineRule="auto"/>
    </w:pPr>
  </w:style>
  <w:style w:type="character" w:customStyle="1" w:styleId="ZpatChar">
    <w:name w:val="Zápatí Char"/>
    <w:basedOn w:val="Standardnpsmoodstavce"/>
    <w:link w:val="Zpat"/>
    <w:rsid w:val="005D619B"/>
  </w:style>
  <w:style w:type="paragraph" w:customStyle="1" w:styleId="Pa0">
    <w:name w:val="Pa0"/>
    <w:basedOn w:val="Normln"/>
    <w:next w:val="Normln"/>
    <w:uiPriority w:val="99"/>
    <w:rsid w:val="00550199"/>
    <w:pPr>
      <w:autoSpaceDE w:val="0"/>
      <w:autoSpaceDN w:val="0"/>
      <w:adjustRightInd w:val="0"/>
      <w:spacing w:after="0" w:line="241" w:lineRule="atLeast"/>
    </w:pPr>
    <w:rPr>
      <w:rFonts w:cs="Arial"/>
      <w:sz w:val="24"/>
      <w:szCs w:val="24"/>
    </w:rPr>
  </w:style>
  <w:style w:type="character" w:customStyle="1" w:styleId="A0">
    <w:name w:val="A0"/>
    <w:uiPriority w:val="99"/>
    <w:rsid w:val="00550199"/>
    <w:rPr>
      <w:color w:val="211D1E"/>
      <w:sz w:val="18"/>
      <w:szCs w:val="18"/>
    </w:rPr>
  </w:style>
  <w:style w:type="character" w:customStyle="1" w:styleId="Nadpis1Char">
    <w:name w:val="Nadpis 1 Char"/>
    <w:basedOn w:val="Standardnpsmoodstavce"/>
    <w:link w:val="Nadpis1"/>
    <w:rsid w:val="00FE3843"/>
    <w:rPr>
      <w:rFonts w:ascii="Arial" w:eastAsiaTheme="majorEastAsia" w:hAnsi="Arial" w:cstheme="majorBidi"/>
      <w:b/>
      <w:sz w:val="28"/>
      <w:szCs w:val="32"/>
    </w:rPr>
  </w:style>
  <w:style w:type="paragraph" w:styleId="Adresanaoblku">
    <w:name w:val="envelope address"/>
    <w:basedOn w:val="Normln"/>
    <w:uiPriority w:val="99"/>
    <w:unhideWhenUsed/>
    <w:rsid w:val="00A86F6D"/>
    <w:pPr>
      <w:autoSpaceDE w:val="0"/>
      <w:autoSpaceDN w:val="0"/>
      <w:adjustRightInd w:val="0"/>
      <w:spacing w:after="0"/>
    </w:pPr>
    <w:rPr>
      <w:rFonts w:cs="Arial"/>
      <w:color w:val="211D1E"/>
      <w:szCs w:val="18"/>
    </w:rPr>
  </w:style>
  <w:style w:type="paragraph" w:styleId="Bezmezer">
    <w:name w:val="No Spacing"/>
    <w:uiPriority w:val="1"/>
    <w:qFormat/>
    <w:rsid w:val="000A2105"/>
    <w:pPr>
      <w:spacing w:after="0" w:line="240" w:lineRule="atLeast"/>
    </w:pPr>
    <w:rPr>
      <w:rFonts w:ascii="Arial" w:hAnsi="Arial"/>
      <w:bCs/>
      <w:sz w:val="18"/>
    </w:rPr>
  </w:style>
  <w:style w:type="paragraph" w:customStyle="1" w:styleId="Jmno">
    <w:name w:val="Jméno"/>
    <w:basedOn w:val="Normln"/>
    <w:rsid w:val="00592C7A"/>
    <w:pPr>
      <w:spacing w:before="780" w:after="0" w:line="259" w:lineRule="auto"/>
      <w:ind w:left="-567"/>
      <w:jc w:val="center"/>
    </w:pPr>
    <w:rPr>
      <w:b/>
    </w:rPr>
  </w:style>
  <w:style w:type="paragraph" w:customStyle="1" w:styleId="pozice">
    <w:name w:val="pozice"/>
    <w:basedOn w:val="Normln"/>
    <w:rsid w:val="00592C7A"/>
    <w:pPr>
      <w:ind w:left="-567"/>
      <w:jc w:val="center"/>
    </w:pPr>
  </w:style>
  <w:style w:type="paragraph" w:styleId="Datum">
    <w:name w:val="Date"/>
    <w:basedOn w:val="Normln"/>
    <w:next w:val="Normln"/>
    <w:link w:val="DatumChar"/>
    <w:uiPriority w:val="99"/>
    <w:unhideWhenUsed/>
    <w:rsid w:val="00884CD5"/>
    <w:pPr>
      <w:spacing w:before="800" w:after="640"/>
      <w:ind w:right="-510"/>
      <w:jc w:val="right"/>
    </w:pPr>
  </w:style>
  <w:style w:type="character" w:customStyle="1" w:styleId="DatumChar">
    <w:name w:val="Datum Char"/>
    <w:basedOn w:val="Standardnpsmoodstavce"/>
    <w:link w:val="Datum"/>
    <w:uiPriority w:val="99"/>
    <w:rsid w:val="00884CD5"/>
    <w:rPr>
      <w:rFonts w:ascii="Arial" w:hAnsi="Arial"/>
      <w:sz w:val="18"/>
    </w:rPr>
  </w:style>
  <w:style w:type="paragraph" w:customStyle="1" w:styleId="Adresa">
    <w:name w:val="Adresa"/>
    <w:basedOn w:val="Bezmezer"/>
    <w:rsid w:val="00D33C72"/>
    <w:pPr>
      <w:keepNext/>
      <w:keepLines/>
    </w:pPr>
  </w:style>
  <w:style w:type="paragraph" w:styleId="Podnadpis">
    <w:name w:val="Subtitle"/>
    <w:basedOn w:val="Normln"/>
    <w:next w:val="Normln"/>
    <w:link w:val="PodnadpisChar"/>
    <w:uiPriority w:val="11"/>
    <w:qFormat/>
    <w:rsid w:val="00F45C2E"/>
    <w:pPr>
      <w:spacing w:after="0"/>
      <w:jc w:val="center"/>
    </w:pPr>
  </w:style>
  <w:style w:type="character" w:customStyle="1" w:styleId="PodnadpisChar">
    <w:name w:val="Podnadpis Char"/>
    <w:basedOn w:val="Standardnpsmoodstavce"/>
    <w:link w:val="Podnadpis"/>
    <w:uiPriority w:val="11"/>
    <w:rsid w:val="00F45C2E"/>
    <w:rPr>
      <w:rFonts w:ascii="Arial" w:hAnsi="Arial"/>
      <w:sz w:val="18"/>
    </w:rPr>
  </w:style>
  <w:style w:type="character" w:customStyle="1" w:styleId="Nadpis2Char">
    <w:name w:val="Nadpis 2 Char"/>
    <w:basedOn w:val="Standardnpsmoodstavce"/>
    <w:link w:val="Nadpis2"/>
    <w:rsid w:val="00FE3843"/>
    <w:rPr>
      <w:rFonts w:ascii="Arial" w:eastAsiaTheme="majorEastAsia" w:hAnsi="Arial" w:cstheme="majorBidi"/>
      <w:b/>
      <w:sz w:val="20"/>
      <w:szCs w:val="26"/>
    </w:rPr>
  </w:style>
  <w:style w:type="paragraph" w:customStyle="1" w:styleId="Kurzvou">
    <w:name w:val="Kurzívou"/>
    <w:basedOn w:val="Podnadpis"/>
    <w:qFormat/>
    <w:rsid w:val="00094D19"/>
    <w:pPr>
      <w:spacing w:before="240" w:line="240" w:lineRule="auto"/>
    </w:pPr>
    <w:rPr>
      <w:i/>
    </w:rPr>
  </w:style>
  <w:style w:type="character" w:customStyle="1" w:styleId="Nadpis3Char">
    <w:name w:val="Nadpis 3 Char"/>
    <w:basedOn w:val="Standardnpsmoodstavce"/>
    <w:link w:val="Nadpis3"/>
    <w:rsid w:val="00FE3843"/>
    <w:rPr>
      <w:rFonts w:ascii="Arial" w:eastAsiaTheme="majorEastAsia" w:hAnsi="Arial" w:cs="Arial"/>
      <w:sz w:val="18"/>
      <w:szCs w:val="18"/>
      <w:u w:val="single"/>
    </w:rPr>
  </w:style>
  <w:style w:type="character" w:customStyle="1" w:styleId="Nadpis4Char">
    <w:name w:val="Nadpis 4 Char"/>
    <w:basedOn w:val="Standardnpsmoodstavce"/>
    <w:link w:val="Nadpis4"/>
    <w:rsid w:val="00AC5934"/>
    <w:rPr>
      <w:rFonts w:ascii="Arial" w:eastAsia="Geneva" w:hAnsi="Arial" w:cs="Times New Roman"/>
      <w:bCs/>
      <w:i/>
      <w:sz w:val="18"/>
      <w:szCs w:val="28"/>
      <w:lang w:eastAsia="cs-CZ"/>
    </w:rPr>
  </w:style>
  <w:style w:type="numbering" w:customStyle="1" w:styleId="Seznamznak">
    <w:name w:val="Seznam_znak"/>
    <w:basedOn w:val="Bezseznamu"/>
    <w:rsid w:val="009408FF"/>
    <w:pPr>
      <w:numPr>
        <w:numId w:val="2"/>
      </w:numPr>
    </w:pPr>
  </w:style>
  <w:style w:type="numbering" w:customStyle="1" w:styleId="Seznamcislo">
    <w:name w:val="Seznam_cislo"/>
    <w:basedOn w:val="Bezseznamu"/>
    <w:rsid w:val="009408FF"/>
    <w:pPr>
      <w:numPr>
        <w:numId w:val="3"/>
      </w:numPr>
    </w:pPr>
  </w:style>
  <w:style w:type="character" w:styleId="slostrnky">
    <w:name w:val="page number"/>
    <w:basedOn w:val="Standardnpsmoodstavce"/>
    <w:rsid w:val="009408FF"/>
  </w:style>
  <w:style w:type="table" w:styleId="Mkatabulky">
    <w:name w:val="Table Grid"/>
    <w:basedOn w:val="Normlntabulka"/>
    <w:rsid w:val="009408FF"/>
    <w:pPr>
      <w:keepLines/>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qFormat/>
    <w:rsid w:val="00043095"/>
    <w:pPr>
      <w:keepNext/>
      <w:widowControl w:val="0"/>
      <w:tabs>
        <w:tab w:val="right" w:leader="dot" w:pos="9628"/>
      </w:tabs>
      <w:spacing w:after="60"/>
    </w:pPr>
    <w:rPr>
      <w:rFonts w:eastAsia="Geneva" w:cs="Times New Roman"/>
      <w:b/>
      <w:noProof/>
      <w:szCs w:val="20"/>
      <w:lang w:eastAsia="cs-CZ"/>
    </w:rPr>
  </w:style>
  <w:style w:type="character" w:styleId="Hypertextovodkaz">
    <w:name w:val="Hyperlink"/>
    <w:uiPriority w:val="99"/>
    <w:rsid w:val="00917E7F"/>
    <w:rPr>
      <w:rFonts w:ascii="Arial" w:hAnsi="Arial"/>
      <w:color w:val="auto"/>
      <w:sz w:val="18"/>
      <w:u w:val="none"/>
    </w:rPr>
  </w:style>
  <w:style w:type="paragraph" w:styleId="Obsah2">
    <w:name w:val="toc 2"/>
    <w:basedOn w:val="Normln"/>
    <w:next w:val="Normln"/>
    <w:autoRedefine/>
    <w:uiPriority w:val="39"/>
    <w:unhideWhenUsed/>
    <w:qFormat/>
    <w:rsid w:val="00324D93"/>
    <w:pPr>
      <w:widowControl w:val="0"/>
      <w:tabs>
        <w:tab w:val="right" w:leader="dot" w:pos="9628"/>
      </w:tabs>
      <w:spacing w:after="60"/>
      <w:ind w:left="221"/>
    </w:pPr>
    <w:rPr>
      <w:rFonts w:eastAsia="Geneva" w:cs="Times New Roman"/>
      <w:noProof/>
    </w:rPr>
  </w:style>
  <w:style w:type="paragraph" w:styleId="Textbubliny">
    <w:name w:val="Balloon Text"/>
    <w:basedOn w:val="Normln"/>
    <w:link w:val="TextbublinyChar"/>
    <w:semiHidden/>
    <w:rsid w:val="009408FF"/>
    <w:pPr>
      <w:keepNext/>
      <w:widowControl w:val="0"/>
      <w:spacing w:after="60" w:line="240" w:lineRule="auto"/>
      <w:ind w:left="284"/>
    </w:pPr>
    <w:rPr>
      <w:rFonts w:ascii="Tahoma" w:eastAsia="Geneva" w:hAnsi="Tahoma" w:cs="Tahoma"/>
      <w:sz w:val="16"/>
      <w:szCs w:val="16"/>
      <w:lang w:eastAsia="cs-CZ"/>
    </w:rPr>
  </w:style>
  <w:style w:type="character" w:customStyle="1" w:styleId="TextbublinyChar">
    <w:name w:val="Text bubliny Char"/>
    <w:basedOn w:val="Standardnpsmoodstavce"/>
    <w:link w:val="Textbubliny"/>
    <w:semiHidden/>
    <w:rsid w:val="009408FF"/>
    <w:rPr>
      <w:rFonts w:ascii="Tahoma" w:eastAsia="Geneva" w:hAnsi="Tahoma" w:cs="Tahoma"/>
      <w:sz w:val="16"/>
      <w:szCs w:val="16"/>
      <w:lang w:eastAsia="cs-CZ"/>
    </w:rPr>
  </w:style>
  <w:style w:type="paragraph" w:styleId="Obsah3">
    <w:name w:val="toc 3"/>
    <w:basedOn w:val="Normln"/>
    <w:next w:val="Normln"/>
    <w:autoRedefine/>
    <w:uiPriority w:val="39"/>
    <w:unhideWhenUsed/>
    <w:qFormat/>
    <w:rsid w:val="00043095"/>
    <w:pPr>
      <w:widowControl w:val="0"/>
      <w:tabs>
        <w:tab w:val="right" w:leader="dot" w:pos="9628"/>
      </w:tabs>
      <w:spacing w:after="60"/>
      <w:ind w:left="442"/>
    </w:pPr>
    <w:rPr>
      <w:rFonts w:eastAsia="Geneva" w:cs="Times New Roman"/>
      <w:noProof/>
    </w:rPr>
  </w:style>
  <w:style w:type="paragraph" w:styleId="Obsah4">
    <w:name w:val="toc 4"/>
    <w:basedOn w:val="Normln"/>
    <w:next w:val="Normln"/>
    <w:autoRedefine/>
    <w:uiPriority w:val="39"/>
    <w:rsid w:val="00900860"/>
    <w:pPr>
      <w:keepNext/>
      <w:widowControl w:val="0"/>
      <w:tabs>
        <w:tab w:val="right" w:leader="dot" w:pos="9639"/>
      </w:tabs>
      <w:spacing w:after="60" w:line="240" w:lineRule="auto"/>
      <w:ind w:left="660"/>
    </w:pPr>
    <w:rPr>
      <w:rFonts w:eastAsia="Geneva" w:cs="Times New Roman"/>
      <w:szCs w:val="18"/>
      <w:lang w:eastAsia="cs-CZ"/>
    </w:rPr>
  </w:style>
  <w:style w:type="paragraph" w:styleId="Obsah5">
    <w:name w:val="toc 5"/>
    <w:basedOn w:val="Normln"/>
    <w:next w:val="Normln"/>
    <w:autoRedefine/>
    <w:uiPriority w:val="39"/>
    <w:rsid w:val="009408FF"/>
    <w:pPr>
      <w:keepNext/>
      <w:widowControl w:val="0"/>
      <w:spacing w:after="60" w:line="240" w:lineRule="auto"/>
      <w:ind w:left="880"/>
    </w:pPr>
    <w:rPr>
      <w:rFonts w:ascii="Times New Roman" w:eastAsia="Geneva" w:hAnsi="Times New Roman" w:cs="Times New Roman"/>
      <w:szCs w:val="18"/>
      <w:lang w:eastAsia="cs-CZ"/>
    </w:rPr>
  </w:style>
  <w:style w:type="paragraph" w:styleId="Obsah6">
    <w:name w:val="toc 6"/>
    <w:basedOn w:val="Normln"/>
    <w:next w:val="Normln"/>
    <w:autoRedefine/>
    <w:uiPriority w:val="39"/>
    <w:rsid w:val="009408FF"/>
    <w:pPr>
      <w:keepNext/>
      <w:widowControl w:val="0"/>
      <w:spacing w:after="60" w:line="240" w:lineRule="auto"/>
      <w:ind w:left="1100"/>
    </w:pPr>
    <w:rPr>
      <w:rFonts w:ascii="Times New Roman" w:eastAsia="Geneva" w:hAnsi="Times New Roman" w:cs="Times New Roman"/>
      <w:szCs w:val="18"/>
      <w:lang w:eastAsia="cs-CZ"/>
    </w:rPr>
  </w:style>
  <w:style w:type="paragraph" w:styleId="Obsah7">
    <w:name w:val="toc 7"/>
    <w:basedOn w:val="Normln"/>
    <w:next w:val="Normln"/>
    <w:autoRedefine/>
    <w:uiPriority w:val="39"/>
    <w:rsid w:val="009408FF"/>
    <w:pPr>
      <w:keepNext/>
      <w:widowControl w:val="0"/>
      <w:spacing w:after="60" w:line="240" w:lineRule="auto"/>
      <w:ind w:left="1320"/>
    </w:pPr>
    <w:rPr>
      <w:rFonts w:ascii="Times New Roman" w:eastAsia="Geneva" w:hAnsi="Times New Roman" w:cs="Times New Roman"/>
      <w:szCs w:val="18"/>
      <w:lang w:eastAsia="cs-CZ"/>
    </w:rPr>
  </w:style>
  <w:style w:type="paragraph" w:styleId="Obsah8">
    <w:name w:val="toc 8"/>
    <w:basedOn w:val="Normln"/>
    <w:next w:val="Normln"/>
    <w:autoRedefine/>
    <w:uiPriority w:val="39"/>
    <w:rsid w:val="009408FF"/>
    <w:pPr>
      <w:keepNext/>
      <w:widowControl w:val="0"/>
      <w:spacing w:after="60" w:line="240" w:lineRule="auto"/>
      <w:ind w:left="1540"/>
    </w:pPr>
    <w:rPr>
      <w:rFonts w:ascii="Times New Roman" w:eastAsia="Geneva" w:hAnsi="Times New Roman" w:cs="Times New Roman"/>
      <w:szCs w:val="18"/>
      <w:lang w:eastAsia="cs-CZ"/>
    </w:rPr>
  </w:style>
  <w:style w:type="paragraph" w:styleId="Obsah9">
    <w:name w:val="toc 9"/>
    <w:basedOn w:val="Normln"/>
    <w:next w:val="Normln"/>
    <w:autoRedefine/>
    <w:uiPriority w:val="39"/>
    <w:rsid w:val="009408FF"/>
    <w:pPr>
      <w:keepNext/>
      <w:widowControl w:val="0"/>
      <w:spacing w:after="60" w:line="240" w:lineRule="auto"/>
      <w:ind w:left="1760"/>
    </w:pPr>
    <w:rPr>
      <w:rFonts w:ascii="Times New Roman" w:eastAsia="Geneva" w:hAnsi="Times New Roman" w:cs="Times New Roman"/>
      <w:szCs w:val="18"/>
      <w:lang w:eastAsia="cs-CZ"/>
    </w:rPr>
  </w:style>
  <w:style w:type="paragraph" w:customStyle="1" w:styleId="Text">
    <w:name w:val="Text"/>
    <w:aliases w:val="txt1,T1,Title 1,t,DTX,t + Tučné,Tmavě modrá,zarovnání na střed,zarovnání na střed + Kurzíva...,DTX Char Char,t + Tuené,Tmavi modrá,zarovnání na stoed,zarovnání na stoed + Kurzíva...,t + Tuèné,Tmavì modrá,zarovnání na støed"/>
    <w:rsid w:val="009408FF"/>
    <w:pPr>
      <w:spacing w:before="60" w:after="60" w:line="240" w:lineRule="auto"/>
      <w:jc w:val="both"/>
    </w:pPr>
    <w:rPr>
      <w:rFonts w:ascii="Arial" w:eastAsia="Times New Roman" w:hAnsi="Arial" w:cs="Times New Roman"/>
      <w:szCs w:val="18"/>
    </w:rPr>
  </w:style>
  <w:style w:type="paragraph" w:styleId="Nadpisobsahu">
    <w:name w:val="TOC Heading"/>
    <w:basedOn w:val="Nadpis1"/>
    <w:next w:val="Normln"/>
    <w:uiPriority w:val="39"/>
    <w:qFormat/>
    <w:rsid w:val="009408FF"/>
    <w:pPr>
      <w:spacing w:before="480" w:after="0" w:line="276" w:lineRule="auto"/>
      <w:jc w:val="left"/>
      <w:outlineLvl w:val="9"/>
    </w:pPr>
    <w:rPr>
      <w:rFonts w:ascii="Cambria" w:eastAsia="Geneva" w:hAnsi="Cambria" w:cs="Times New Roman"/>
      <w:bCs/>
      <w:color w:val="365F91"/>
      <w:szCs w:val="28"/>
    </w:rPr>
  </w:style>
  <w:style w:type="paragraph" w:customStyle="1" w:styleId="Styllnek11nenTun">
    <w:name w:val="Styl Článek_1.1. + není Tučné"/>
    <w:basedOn w:val="Normln"/>
    <w:link w:val="Styllnek11nenTunChar"/>
    <w:rsid w:val="009408FF"/>
    <w:pPr>
      <w:numPr>
        <w:ilvl w:val="1"/>
        <w:numId w:val="1"/>
      </w:numPr>
      <w:tabs>
        <w:tab w:val="left" w:pos="851"/>
      </w:tabs>
      <w:spacing w:before="240" w:after="120" w:line="240" w:lineRule="auto"/>
      <w:outlineLvl w:val="1"/>
    </w:pPr>
    <w:rPr>
      <w:rFonts w:eastAsia="Times New Roman" w:cs="Times New Roman"/>
      <w:sz w:val="20"/>
      <w:szCs w:val="20"/>
      <w:lang w:eastAsia="cs-CZ"/>
    </w:rPr>
  </w:style>
  <w:style w:type="character" w:customStyle="1" w:styleId="Styllnek11nenTunChar">
    <w:name w:val="Styl Článek_1.1. + není Tučné Char"/>
    <w:link w:val="Styllnek11nenTun"/>
    <w:rsid w:val="009408FF"/>
    <w:rPr>
      <w:rFonts w:ascii="Arial" w:eastAsia="Times New Roman" w:hAnsi="Arial" w:cs="Times New Roman"/>
      <w:sz w:val="20"/>
      <w:szCs w:val="20"/>
      <w:lang w:eastAsia="cs-CZ"/>
    </w:rPr>
  </w:style>
  <w:style w:type="paragraph" w:customStyle="1" w:styleId="Styl">
    <w:name w:val="Styl"/>
    <w:rsid w:val="009408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Odstavecseseznamem">
    <w:name w:val="List Paragraph"/>
    <w:basedOn w:val="Normln"/>
    <w:next w:val="Normln"/>
    <w:link w:val="OdstavecseseznamemChar"/>
    <w:uiPriority w:val="34"/>
    <w:qFormat/>
    <w:rsid w:val="00F63C2E"/>
    <w:pPr>
      <w:keepNext/>
      <w:widowControl w:val="0"/>
      <w:spacing w:after="60" w:line="240" w:lineRule="auto"/>
      <w:ind w:left="709"/>
    </w:pPr>
    <w:rPr>
      <w:rFonts w:eastAsia="Geneva" w:cs="Times New Roman"/>
      <w:szCs w:val="20"/>
      <w:lang w:eastAsia="cs-CZ"/>
    </w:rPr>
  </w:style>
  <w:style w:type="paragraph" w:customStyle="1" w:styleId="Odrkatvereek">
    <w:name w:val="Odrážka čtvereček"/>
    <w:basedOn w:val="Odstavecseseznamem"/>
    <w:link w:val="OdrkatvereekChar"/>
    <w:qFormat/>
    <w:rsid w:val="00437735"/>
    <w:pPr>
      <w:tabs>
        <w:tab w:val="num" w:pos="1200"/>
      </w:tabs>
      <w:ind w:left="1200" w:hanging="360"/>
    </w:pPr>
    <w:rPr>
      <w:rFonts w:ascii="Gill Sans MT" w:eastAsia="Times New Roman" w:hAnsi="Gill Sans MT" w:cs="Arial"/>
      <w:sz w:val="20"/>
    </w:rPr>
  </w:style>
  <w:style w:type="character" w:customStyle="1" w:styleId="OdrkatvereekChar">
    <w:name w:val="Odrážka čtvereček Char"/>
    <w:basedOn w:val="Standardnpsmoodstavce"/>
    <w:link w:val="Odrkatvereek"/>
    <w:rsid w:val="00437735"/>
    <w:rPr>
      <w:rFonts w:ascii="Gill Sans MT" w:eastAsia="Times New Roman" w:hAnsi="Gill Sans MT" w:cs="Arial"/>
      <w:sz w:val="20"/>
      <w:szCs w:val="20"/>
      <w:lang w:eastAsia="cs-CZ"/>
    </w:rPr>
  </w:style>
  <w:style w:type="paragraph" w:customStyle="1" w:styleId="Tabulka">
    <w:name w:val="Tabulka"/>
    <w:basedOn w:val="Normln"/>
    <w:next w:val="Normln"/>
    <w:autoRedefine/>
    <w:rsid w:val="00AC5934"/>
    <w:pPr>
      <w:widowControl w:val="0"/>
      <w:spacing w:after="0" w:line="240" w:lineRule="auto"/>
      <w:contextualSpacing w:val="0"/>
    </w:pPr>
    <w:rPr>
      <w:rFonts w:ascii="Gill Sans MT" w:eastAsia="Times New Roman" w:hAnsi="Gill Sans MT" w:cs="Arial"/>
      <w:sz w:val="24"/>
      <w:szCs w:val="20"/>
      <w:lang w:eastAsia="cs-CZ"/>
    </w:rPr>
  </w:style>
  <w:style w:type="character" w:customStyle="1" w:styleId="OdstavecseseznamemChar">
    <w:name w:val="Odstavec se seznamem Char"/>
    <w:basedOn w:val="Standardnpsmoodstavce"/>
    <w:link w:val="Odstavecseseznamem"/>
    <w:uiPriority w:val="34"/>
    <w:rsid w:val="00AC5934"/>
    <w:rPr>
      <w:rFonts w:ascii="Arial" w:eastAsia="Geneva" w:hAnsi="Arial" w:cs="Times New Roman"/>
      <w:sz w:val="18"/>
      <w:szCs w:val="20"/>
      <w:lang w:eastAsia="cs-CZ"/>
    </w:rPr>
  </w:style>
  <w:style w:type="paragraph" w:customStyle="1" w:styleId="Odsazen">
    <w:name w:val="Odsazený"/>
    <w:basedOn w:val="Normln"/>
    <w:link w:val="OdsazenChar"/>
    <w:qFormat/>
    <w:rsid w:val="00AC5934"/>
    <w:pPr>
      <w:widowControl w:val="0"/>
      <w:ind w:left="284"/>
    </w:pPr>
    <w:rPr>
      <w:rFonts w:eastAsia="Geneva" w:cs="Times New Roman"/>
      <w:snapToGrid w:val="0"/>
      <w:szCs w:val="20"/>
      <w:lang w:eastAsia="cs-CZ"/>
    </w:rPr>
  </w:style>
  <w:style w:type="character" w:customStyle="1" w:styleId="OdsazenChar">
    <w:name w:val="Odsazený Char"/>
    <w:link w:val="Odsazen"/>
    <w:rsid w:val="00AC5934"/>
    <w:rPr>
      <w:rFonts w:ascii="Arial" w:eastAsia="Geneva" w:hAnsi="Arial" w:cs="Times New Roman"/>
      <w:snapToGrid w:val="0"/>
      <w:sz w:val="18"/>
      <w:szCs w:val="20"/>
      <w:lang w:eastAsia="cs-CZ"/>
    </w:rPr>
  </w:style>
  <w:style w:type="paragraph" w:customStyle="1" w:styleId="Default">
    <w:name w:val="Default"/>
    <w:rsid w:val="00AC5934"/>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Textpododrkou-odsazenoodkrajestrnky">
    <w:name w:val="Text pod odrážkou-odsazeno od kraje stránky"/>
    <w:basedOn w:val="Normln"/>
    <w:link w:val="Textpododrkou-odsazenoodkrajestrnkyChar"/>
    <w:qFormat/>
    <w:rsid w:val="00AC5934"/>
    <w:pPr>
      <w:keepNext/>
      <w:widowControl w:val="0"/>
      <w:spacing w:after="60" w:line="240" w:lineRule="auto"/>
      <w:ind w:left="1276"/>
    </w:pPr>
    <w:rPr>
      <w:rFonts w:ascii="Gill Sans MT" w:eastAsia="Times New Roman" w:hAnsi="Gill Sans MT" w:cs="Arial"/>
      <w:sz w:val="20"/>
      <w:szCs w:val="20"/>
      <w:lang w:eastAsia="cs-CZ"/>
    </w:rPr>
  </w:style>
  <w:style w:type="character" w:customStyle="1" w:styleId="Textpododrkou-odsazenoodkrajestrnkyChar">
    <w:name w:val="Text pod odrážkou-odsazeno od kraje stránky Char"/>
    <w:basedOn w:val="Standardnpsmoodstavce"/>
    <w:link w:val="Textpododrkou-odsazenoodkrajestrnky"/>
    <w:rsid w:val="00AC5934"/>
    <w:rPr>
      <w:rFonts w:ascii="Gill Sans MT" w:eastAsia="Times New Roman" w:hAnsi="Gill Sans MT" w:cs="Arial"/>
      <w:sz w:val="20"/>
      <w:szCs w:val="20"/>
      <w:lang w:eastAsia="cs-CZ"/>
    </w:rPr>
  </w:style>
  <w:style w:type="character" w:styleId="Odkaznakoment">
    <w:name w:val="annotation reference"/>
    <w:basedOn w:val="Standardnpsmoodstavce"/>
    <w:rsid w:val="00AC5934"/>
    <w:rPr>
      <w:sz w:val="16"/>
      <w:szCs w:val="16"/>
    </w:rPr>
  </w:style>
  <w:style w:type="paragraph" w:styleId="Textkomente">
    <w:name w:val="annotation text"/>
    <w:basedOn w:val="Normln"/>
    <w:link w:val="TextkomenteChar"/>
    <w:rsid w:val="00AC5934"/>
    <w:pPr>
      <w:keepNext/>
      <w:widowControl w:val="0"/>
      <w:spacing w:after="60" w:line="240" w:lineRule="auto"/>
      <w:ind w:left="284"/>
    </w:pPr>
    <w:rPr>
      <w:rFonts w:ascii="Gill Sans MT" w:eastAsia="Times New Roman" w:hAnsi="Gill Sans MT" w:cs="Arial"/>
      <w:sz w:val="20"/>
      <w:szCs w:val="20"/>
      <w:lang w:eastAsia="cs-CZ"/>
    </w:rPr>
  </w:style>
  <w:style w:type="character" w:customStyle="1" w:styleId="TextkomenteChar">
    <w:name w:val="Text komentáře Char"/>
    <w:basedOn w:val="Standardnpsmoodstavce"/>
    <w:link w:val="Textkomente"/>
    <w:rsid w:val="00AC5934"/>
    <w:rPr>
      <w:rFonts w:ascii="Gill Sans MT" w:eastAsia="Times New Roman" w:hAnsi="Gill Sans MT" w:cs="Arial"/>
      <w:sz w:val="20"/>
      <w:szCs w:val="20"/>
      <w:lang w:eastAsia="cs-CZ"/>
    </w:rPr>
  </w:style>
  <w:style w:type="paragraph" w:styleId="Pedmtkomente">
    <w:name w:val="annotation subject"/>
    <w:basedOn w:val="Textkomente"/>
    <w:next w:val="Textkomente"/>
    <w:link w:val="PedmtkomenteChar"/>
    <w:uiPriority w:val="99"/>
    <w:semiHidden/>
    <w:unhideWhenUsed/>
    <w:rsid w:val="002B7BEF"/>
    <w:pPr>
      <w:keepNext w:val="0"/>
      <w:widowControl/>
      <w:spacing w:after="280"/>
      <w:ind w:left="0"/>
    </w:pPr>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2B7BEF"/>
    <w:rPr>
      <w:rFonts w:ascii="Arial" w:eastAsia="Times New Roman" w:hAnsi="Arial" w:cs="Arial"/>
      <w:b/>
      <w:bCs/>
      <w:sz w:val="20"/>
      <w:szCs w:val="20"/>
      <w:lang w:eastAsia="cs-CZ"/>
    </w:rPr>
  </w:style>
  <w:style w:type="paragraph" w:customStyle="1" w:styleId="Normlntextstudie">
    <w:name w:val="Normální text studie"/>
    <w:basedOn w:val="Normln"/>
    <w:link w:val="NormlntextstudieChar"/>
    <w:uiPriority w:val="99"/>
    <w:qFormat/>
    <w:rsid w:val="00106640"/>
    <w:pPr>
      <w:tabs>
        <w:tab w:val="left" w:pos="709"/>
      </w:tabs>
      <w:spacing w:after="120" w:line="240" w:lineRule="auto"/>
      <w:contextualSpacing w:val="0"/>
    </w:pPr>
    <w:rPr>
      <w:rFonts w:eastAsia="Times New Roman" w:cs="Times New Roman"/>
      <w:sz w:val="22"/>
      <w:szCs w:val="20"/>
      <w:lang w:eastAsia="cs-CZ"/>
    </w:rPr>
  </w:style>
  <w:style w:type="character" w:customStyle="1" w:styleId="NormlntextstudieChar">
    <w:name w:val="Normální text studie Char"/>
    <w:link w:val="Normlntextstudie"/>
    <w:uiPriority w:val="99"/>
    <w:locked/>
    <w:rsid w:val="00106640"/>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aj\Desktop\universalni_dokument_bez_zapat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6D64-CA40-4812-B452-8E35B63A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universalni_dokument_bez_zapati</Template>
  <TotalTime>1</TotalTime>
  <Pages>5</Pages>
  <Words>1613</Words>
  <Characters>9520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AbecedaPC</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Houra</dc:creator>
  <cp:lastModifiedBy>Lenka Zimmerová</cp:lastModifiedBy>
  <cp:revision>2</cp:revision>
  <cp:lastPrinted>2023-03-06T08:46:00Z</cp:lastPrinted>
  <dcterms:created xsi:type="dcterms:W3CDTF">2024-06-20T08:40:00Z</dcterms:created>
  <dcterms:modified xsi:type="dcterms:W3CDTF">2024-06-20T08:40:00Z</dcterms:modified>
</cp:coreProperties>
</file>