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6D7FC" w14:textId="3FA9B45F" w:rsidR="008A2B05" w:rsidRPr="001E6173" w:rsidRDefault="008A2B05" w:rsidP="008A2B05">
      <w:pPr>
        <w:spacing w:line="360" w:lineRule="auto"/>
        <w:jc w:val="both"/>
        <w:rPr>
          <w:rFonts w:ascii="Arial" w:hAnsi="Arial" w:cs="Arial"/>
          <w:sz w:val="20"/>
          <w:szCs w:val="20"/>
        </w:rPr>
      </w:pPr>
      <w:r w:rsidRPr="001E6173">
        <w:rPr>
          <w:rFonts w:ascii="Arial" w:hAnsi="Arial" w:cs="Arial"/>
          <w:b/>
          <w:sz w:val="20"/>
          <w:szCs w:val="20"/>
        </w:rPr>
        <w:t xml:space="preserve">Výzva k podání nabídky na </w:t>
      </w:r>
      <w:r>
        <w:rPr>
          <w:rFonts w:ascii="Arial" w:hAnsi="Arial" w:cs="Arial"/>
          <w:b/>
          <w:sz w:val="20"/>
          <w:szCs w:val="20"/>
          <w:u w:val="single"/>
        </w:rPr>
        <w:t xml:space="preserve">podlimitní </w:t>
      </w:r>
      <w:r w:rsidRPr="001E6173">
        <w:rPr>
          <w:rFonts w:ascii="Arial" w:hAnsi="Arial" w:cs="Arial"/>
          <w:b/>
          <w:sz w:val="20"/>
          <w:szCs w:val="20"/>
          <w:u w:val="single"/>
        </w:rPr>
        <w:t>veřejnou zakázku</w:t>
      </w:r>
      <w:r>
        <w:rPr>
          <w:rFonts w:ascii="Arial" w:hAnsi="Arial" w:cs="Arial"/>
          <w:b/>
          <w:sz w:val="20"/>
          <w:szCs w:val="20"/>
          <w:u w:val="single"/>
        </w:rPr>
        <w:t xml:space="preserve"> n</w:t>
      </w:r>
      <w:r w:rsidRPr="001E6173">
        <w:rPr>
          <w:rFonts w:ascii="Arial" w:hAnsi="Arial" w:cs="Arial"/>
          <w:b/>
          <w:sz w:val="20"/>
          <w:szCs w:val="20"/>
          <w:u w:val="single"/>
        </w:rPr>
        <w:t>a stavební práce</w:t>
      </w:r>
      <w:r w:rsidRPr="001E6173">
        <w:rPr>
          <w:rFonts w:ascii="Arial" w:hAnsi="Arial" w:cs="Arial"/>
          <w:b/>
          <w:sz w:val="20"/>
          <w:szCs w:val="20"/>
        </w:rPr>
        <w:t xml:space="preserve"> s názvem </w:t>
      </w:r>
      <w:bookmarkStart w:id="0" w:name="_Hlk167954203"/>
      <w:r w:rsidR="00AE726A" w:rsidRPr="00AE726A">
        <w:rPr>
          <w:rFonts w:ascii="Arial" w:hAnsi="Arial" w:cs="Arial"/>
          <w:b/>
          <w:sz w:val="20"/>
          <w:szCs w:val="20"/>
        </w:rPr>
        <w:t xml:space="preserve">„Chodník při ul. K Lužím a </w:t>
      </w:r>
      <w:proofErr w:type="spellStart"/>
      <w:r w:rsidR="00AE726A" w:rsidRPr="00AE726A">
        <w:rPr>
          <w:rFonts w:ascii="Arial" w:hAnsi="Arial" w:cs="Arial"/>
          <w:b/>
          <w:sz w:val="20"/>
          <w:szCs w:val="20"/>
        </w:rPr>
        <w:t>Hraběšická</w:t>
      </w:r>
      <w:proofErr w:type="spellEnd"/>
      <w:r w:rsidR="00AE726A" w:rsidRPr="00AE726A">
        <w:rPr>
          <w:rFonts w:ascii="Arial" w:hAnsi="Arial" w:cs="Arial"/>
          <w:b/>
          <w:sz w:val="20"/>
          <w:szCs w:val="20"/>
        </w:rPr>
        <w:t>, Vikýřovice"</w:t>
      </w:r>
      <w:bookmarkEnd w:id="0"/>
      <w:r>
        <w:rPr>
          <w:rFonts w:ascii="Arial" w:hAnsi="Arial" w:cs="Arial"/>
          <w:b/>
          <w:bCs/>
          <w:sz w:val="20"/>
          <w:szCs w:val="20"/>
        </w:rPr>
        <w:t xml:space="preserve"> </w:t>
      </w:r>
      <w:r w:rsidRPr="001E6173">
        <w:rPr>
          <w:rFonts w:ascii="Arial" w:hAnsi="Arial" w:cs="Arial"/>
          <w:bCs/>
          <w:sz w:val="20"/>
          <w:szCs w:val="20"/>
        </w:rPr>
        <w:t xml:space="preserve">zadávanou </w:t>
      </w:r>
      <w:r w:rsidRPr="001E6173">
        <w:rPr>
          <w:rFonts w:ascii="Arial" w:hAnsi="Arial" w:cs="Arial"/>
          <w:sz w:val="20"/>
          <w:szCs w:val="20"/>
        </w:rPr>
        <w:t>ve zjednodušeném podlimitním řízení dle § 53 zákona č. 134/2016 Sb., o zadávání veřejných zakázek, v platném znění.</w:t>
      </w:r>
    </w:p>
    <w:p w14:paraId="5168B324" w14:textId="77777777" w:rsidR="008A2B05" w:rsidRPr="00DC0E05" w:rsidRDefault="008A2B05" w:rsidP="008A2B05">
      <w:pPr>
        <w:autoSpaceDE w:val="0"/>
        <w:spacing w:line="360" w:lineRule="auto"/>
        <w:jc w:val="both"/>
        <w:rPr>
          <w:rFonts w:ascii="Arial" w:hAnsi="Arial" w:cs="Arial"/>
          <w:sz w:val="20"/>
          <w:szCs w:val="20"/>
        </w:rPr>
      </w:pPr>
    </w:p>
    <w:p w14:paraId="38AD48B1" w14:textId="77777777" w:rsidR="008A2B05" w:rsidRPr="001E6173" w:rsidRDefault="008A2B05" w:rsidP="008A2B05">
      <w:pPr>
        <w:autoSpaceDE w:val="0"/>
        <w:spacing w:before="120" w:line="360" w:lineRule="auto"/>
        <w:jc w:val="both"/>
        <w:rPr>
          <w:rFonts w:ascii="Arial" w:hAnsi="Arial" w:cs="Arial"/>
          <w:sz w:val="20"/>
          <w:szCs w:val="20"/>
        </w:rPr>
      </w:pPr>
      <w:r w:rsidRPr="001E6173">
        <w:rPr>
          <w:rFonts w:ascii="Arial" w:hAnsi="Arial" w:cs="Arial"/>
          <w:sz w:val="20"/>
          <w:szCs w:val="20"/>
        </w:rPr>
        <w:t>Vážená paní / Vážený pane,</w:t>
      </w:r>
    </w:p>
    <w:p w14:paraId="6ACA7541" w14:textId="31D5C230" w:rsidR="008A2B05" w:rsidRDefault="008A2B05" w:rsidP="008A2B05">
      <w:pPr>
        <w:tabs>
          <w:tab w:val="left" w:pos="2200"/>
          <w:tab w:val="left" w:pos="4232"/>
        </w:tabs>
        <w:spacing w:line="360" w:lineRule="auto"/>
        <w:jc w:val="both"/>
        <w:rPr>
          <w:rFonts w:ascii="Arial" w:hAnsi="Arial" w:cs="Arial"/>
          <w:sz w:val="20"/>
          <w:szCs w:val="20"/>
        </w:rPr>
      </w:pPr>
      <w:r w:rsidRPr="001E6173">
        <w:rPr>
          <w:rFonts w:ascii="Arial" w:hAnsi="Arial" w:cs="Arial"/>
          <w:sz w:val="20"/>
          <w:szCs w:val="20"/>
        </w:rPr>
        <w:t>na základě zmocnění zadavatele –</w:t>
      </w:r>
      <w:r w:rsidRPr="001E6173">
        <w:rPr>
          <w:rFonts w:ascii="Arial" w:hAnsi="Arial" w:cs="Arial"/>
          <w:b/>
          <w:sz w:val="20"/>
          <w:szCs w:val="20"/>
        </w:rPr>
        <w:t xml:space="preserve"> </w:t>
      </w:r>
      <w:r>
        <w:rPr>
          <w:rFonts w:ascii="Arial" w:hAnsi="Arial" w:cs="Arial"/>
          <w:b/>
          <w:bCs/>
          <w:sz w:val="20"/>
        </w:rPr>
        <w:t>Obec Vikýřovice</w:t>
      </w:r>
      <w:r w:rsidRPr="001E6173">
        <w:rPr>
          <w:rFonts w:ascii="Arial" w:hAnsi="Arial" w:cs="Arial"/>
          <w:b/>
          <w:sz w:val="20"/>
          <w:szCs w:val="20"/>
        </w:rPr>
        <w:t xml:space="preserve">, </w:t>
      </w:r>
      <w:r w:rsidRPr="00D8310C">
        <w:rPr>
          <w:rFonts w:ascii="Arial" w:hAnsi="Arial" w:cs="Arial"/>
          <w:b/>
          <w:sz w:val="20"/>
          <w:szCs w:val="20"/>
        </w:rPr>
        <w:t>Petrovská 168, 788 13 Vikýřovice</w:t>
      </w:r>
      <w:r w:rsidRPr="001E6173">
        <w:rPr>
          <w:rFonts w:ascii="Arial" w:hAnsi="Arial" w:cs="Arial"/>
          <w:b/>
          <w:sz w:val="20"/>
          <w:szCs w:val="20"/>
        </w:rPr>
        <w:t xml:space="preserve">, IČO: </w:t>
      </w:r>
      <w:r w:rsidRPr="00D8310C">
        <w:rPr>
          <w:rFonts w:ascii="Arial" w:hAnsi="Arial" w:cs="Arial"/>
          <w:b/>
          <w:sz w:val="20"/>
          <w:szCs w:val="20"/>
        </w:rPr>
        <w:t>00635898</w:t>
      </w:r>
      <w:r>
        <w:rPr>
          <w:rFonts w:ascii="Arial" w:hAnsi="Arial" w:cs="Arial"/>
          <w:b/>
          <w:sz w:val="20"/>
          <w:szCs w:val="20"/>
        </w:rPr>
        <w:t xml:space="preserve"> </w:t>
      </w:r>
      <w:r w:rsidRPr="001E6173">
        <w:rPr>
          <w:rFonts w:ascii="Arial" w:hAnsi="Arial" w:cs="Arial"/>
          <w:sz w:val="20"/>
          <w:szCs w:val="20"/>
        </w:rPr>
        <w:t xml:space="preserve">- si Vás dovoluji </w:t>
      </w:r>
      <w:r w:rsidRPr="001E6173">
        <w:rPr>
          <w:rFonts w:ascii="Arial" w:hAnsi="Arial" w:cs="Arial"/>
          <w:b/>
          <w:sz w:val="20"/>
          <w:szCs w:val="20"/>
        </w:rPr>
        <w:t>vyzvat</w:t>
      </w:r>
      <w:r w:rsidRPr="001E6173">
        <w:rPr>
          <w:rFonts w:ascii="Arial" w:hAnsi="Arial" w:cs="Arial"/>
          <w:sz w:val="20"/>
          <w:szCs w:val="20"/>
        </w:rPr>
        <w:t xml:space="preserve"> jako účastníka o</w:t>
      </w:r>
      <w:r>
        <w:rPr>
          <w:rFonts w:ascii="Arial" w:hAnsi="Arial" w:cs="Arial"/>
          <w:sz w:val="20"/>
          <w:szCs w:val="20"/>
        </w:rPr>
        <w:t xml:space="preserve"> podlimitní </w:t>
      </w:r>
      <w:r w:rsidRPr="001E6173">
        <w:rPr>
          <w:rFonts w:ascii="Arial" w:hAnsi="Arial" w:cs="Arial"/>
          <w:sz w:val="20"/>
          <w:szCs w:val="20"/>
        </w:rPr>
        <w:t>veřejnou zakázku</w:t>
      </w:r>
      <w:r>
        <w:rPr>
          <w:rFonts w:ascii="Arial" w:hAnsi="Arial" w:cs="Arial"/>
          <w:sz w:val="20"/>
          <w:szCs w:val="20"/>
        </w:rPr>
        <w:t xml:space="preserve"> </w:t>
      </w:r>
      <w:r w:rsidRPr="001E6173">
        <w:rPr>
          <w:rFonts w:ascii="Arial" w:hAnsi="Arial" w:cs="Arial"/>
          <w:sz w:val="20"/>
          <w:szCs w:val="20"/>
        </w:rPr>
        <w:t>na stavební práce s názvem</w:t>
      </w:r>
      <w:r w:rsidRPr="001E6173">
        <w:rPr>
          <w:rFonts w:ascii="Arial" w:hAnsi="Arial" w:cs="Arial"/>
          <w:b/>
          <w:sz w:val="20"/>
          <w:szCs w:val="20"/>
        </w:rPr>
        <w:t xml:space="preserve"> </w:t>
      </w:r>
      <w:r w:rsidR="00AE726A" w:rsidRPr="00AE726A">
        <w:rPr>
          <w:rFonts w:ascii="Arial" w:hAnsi="Arial" w:cs="Arial"/>
          <w:b/>
          <w:bCs/>
          <w:sz w:val="20"/>
          <w:szCs w:val="20"/>
        </w:rPr>
        <w:t xml:space="preserve">„Chodník při ul. K Lužím a </w:t>
      </w:r>
      <w:proofErr w:type="spellStart"/>
      <w:r w:rsidR="00AE726A" w:rsidRPr="00AE726A">
        <w:rPr>
          <w:rFonts w:ascii="Arial" w:hAnsi="Arial" w:cs="Arial"/>
          <w:b/>
          <w:bCs/>
          <w:sz w:val="20"/>
          <w:szCs w:val="20"/>
        </w:rPr>
        <w:t>Hraběšická</w:t>
      </w:r>
      <w:proofErr w:type="spellEnd"/>
      <w:r w:rsidR="00AE726A" w:rsidRPr="00AE726A">
        <w:rPr>
          <w:rFonts w:ascii="Arial" w:hAnsi="Arial" w:cs="Arial"/>
          <w:b/>
          <w:bCs/>
          <w:sz w:val="20"/>
          <w:szCs w:val="20"/>
        </w:rPr>
        <w:t>, Vikýřovice"</w:t>
      </w:r>
      <w:r w:rsidRPr="00DC3D3D">
        <w:rPr>
          <w:rFonts w:ascii="Arial" w:hAnsi="Arial" w:cs="Arial"/>
          <w:b/>
          <w:sz w:val="20"/>
          <w:szCs w:val="20"/>
        </w:rPr>
        <w:t xml:space="preserve"> </w:t>
      </w:r>
      <w:r w:rsidRPr="001E6173">
        <w:rPr>
          <w:rFonts w:ascii="Arial" w:hAnsi="Arial" w:cs="Arial"/>
          <w:sz w:val="20"/>
          <w:szCs w:val="20"/>
        </w:rPr>
        <w:t xml:space="preserve">k vypracování a k podání nabídky do tohoto řízení. </w:t>
      </w:r>
    </w:p>
    <w:p w14:paraId="02E28A55" w14:textId="77777777" w:rsidR="000842C9" w:rsidRPr="001E6173" w:rsidRDefault="000842C9" w:rsidP="008A2B05">
      <w:pPr>
        <w:tabs>
          <w:tab w:val="left" w:pos="2200"/>
          <w:tab w:val="left" w:pos="4232"/>
        </w:tabs>
        <w:spacing w:line="360" w:lineRule="auto"/>
        <w:jc w:val="both"/>
        <w:rPr>
          <w:rFonts w:ascii="Arial" w:hAnsi="Arial" w:cs="Arial"/>
          <w:b/>
          <w:sz w:val="20"/>
          <w:szCs w:val="20"/>
        </w:rPr>
      </w:pPr>
    </w:p>
    <w:p w14:paraId="74013F56" w14:textId="71991A69" w:rsidR="008A2B05" w:rsidRPr="000842C9" w:rsidRDefault="008A2B05" w:rsidP="008A2B05">
      <w:pPr>
        <w:autoSpaceDE w:val="0"/>
        <w:spacing w:before="120" w:line="300" w:lineRule="auto"/>
        <w:jc w:val="both"/>
        <w:rPr>
          <w:rFonts w:ascii="Arial" w:hAnsi="Arial" w:cs="Arial"/>
          <w:b/>
          <w:color w:val="5B9BD5"/>
        </w:rPr>
      </w:pPr>
      <w:r w:rsidRPr="000842C9">
        <w:rPr>
          <w:rFonts w:ascii="Arial" w:hAnsi="Arial" w:cs="Arial"/>
          <w:b/>
          <w:color w:val="5B9BD5"/>
        </w:rPr>
        <w:t>Informace o</w:t>
      </w:r>
      <w:r w:rsidR="004D14B5">
        <w:rPr>
          <w:rFonts w:ascii="Arial" w:hAnsi="Arial" w:cs="Arial"/>
          <w:b/>
          <w:color w:val="5B9BD5"/>
        </w:rPr>
        <w:t xml:space="preserve"> přístupu k</w:t>
      </w:r>
      <w:r w:rsidRPr="000842C9">
        <w:rPr>
          <w:rFonts w:ascii="Arial" w:hAnsi="Arial" w:cs="Arial"/>
          <w:b/>
          <w:color w:val="5B9BD5"/>
        </w:rPr>
        <w:t xml:space="preserve"> zadávací dokumentaci</w:t>
      </w:r>
    </w:p>
    <w:p w14:paraId="6EE7C8D7" w14:textId="77777777" w:rsidR="008A2B05" w:rsidRPr="001E6173" w:rsidRDefault="008A2B05" w:rsidP="008A2B05">
      <w:pPr>
        <w:autoSpaceDE w:val="0"/>
        <w:spacing w:before="120" w:line="300" w:lineRule="auto"/>
        <w:jc w:val="both"/>
        <w:rPr>
          <w:rFonts w:ascii="Arial" w:hAnsi="Arial" w:cs="Arial"/>
          <w:sz w:val="20"/>
          <w:szCs w:val="20"/>
        </w:rPr>
      </w:pPr>
      <w:r w:rsidRPr="001E6173">
        <w:rPr>
          <w:rFonts w:ascii="Arial" w:hAnsi="Arial" w:cs="Arial"/>
          <w:sz w:val="20"/>
          <w:szCs w:val="20"/>
        </w:rPr>
        <w:t>Zadávací dokumentace včetně všech příloh je dostupná na profilu zadavatele na:</w:t>
      </w:r>
    </w:p>
    <w:p w14:paraId="4D10D106" w14:textId="77777777" w:rsidR="008A2B05" w:rsidRDefault="00422C89" w:rsidP="008A2B05">
      <w:pPr>
        <w:autoSpaceDE w:val="0"/>
        <w:spacing w:before="120" w:line="300" w:lineRule="auto"/>
        <w:jc w:val="both"/>
        <w:rPr>
          <w:rStyle w:val="Hypertextovodkaz"/>
          <w:rFonts w:ascii="Arial" w:hAnsi="Arial" w:cs="Arial"/>
          <w:sz w:val="20"/>
          <w:szCs w:val="20"/>
        </w:rPr>
      </w:pPr>
      <w:hyperlink r:id="rId7" w:history="1">
        <w:r w:rsidR="008A2B05">
          <w:rPr>
            <w:rStyle w:val="Hypertextovodkaz"/>
            <w:rFonts w:ascii="Arial" w:hAnsi="Arial" w:cs="Arial"/>
            <w:sz w:val="20"/>
            <w:szCs w:val="20"/>
          </w:rPr>
          <w:t>http://sluzby.e-zakazky.cz/Profil-Zadavatele/ddfe4f4d-ab2a-41ae-a112-e</w:t>
        </w:r>
        <w:r w:rsidR="008A2B05">
          <w:rPr>
            <w:rStyle w:val="Hypertextovodkaz"/>
            <w:rFonts w:ascii="Arial" w:hAnsi="Arial" w:cs="Arial"/>
            <w:sz w:val="20"/>
            <w:szCs w:val="20"/>
          </w:rPr>
          <w:t>c</w:t>
        </w:r>
        <w:r w:rsidR="008A2B05">
          <w:rPr>
            <w:rStyle w:val="Hypertextovodkaz"/>
            <w:rFonts w:ascii="Arial" w:hAnsi="Arial" w:cs="Arial"/>
            <w:sz w:val="20"/>
            <w:szCs w:val="20"/>
          </w:rPr>
          <w:t>fe5e716910</w:t>
        </w:r>
      </w:hyperlink>
      <w:r w:rsidR="008A2B05">
        <w:rPr>
          <w:rStyle w:val="Hypertextovodkaz"/>
          <w:rFonts w:ascii="Arial" w:hAnsi="Arial" w:cs="Arial"/>
          <w:sz w:val="20"/>
          <w:szCs w:val="20"/>
        </w:rPr>
        <w:t xml:space="preserve">  </w:t>
      </w:r>
    </w:p>
    <w:p w14:paraId="0C7638C7" w14:textId="77777777" w:rsidR="00875F3D" w:rsidRDefault="00875F3D" w:rsidP="008A2B05">
      <w:pPr>
        <w:autoSpaceDE w:val="0"/>
        <w:spacing w:before="120" w:line="300" w:lineRule="auto"/>
        <w:jc w:val="both"/>
        <w:rPr>
          <w:rFonts w:ascii="Arial" w:hAnsi="Arial" w:cs="Arial"/>
          <w:b/>
          <w:color w:val="5B9BD5"/>
        </w:rPr>
      </w:pPr>
    </w:p>
    <w:p w14:paraId="192FA2D5" w14:textId="48F8D0FC" w:rsidR="008A2B05" w:rsidRPr="000842C9" w:rsidRDefault="008A2B05" w:rsidP="008A2B05">
      <w:pPr>
        <w:autoSpaceDE w:val="0"/>
        <w:spacing w:before="120" w:line="300" w:lineRule="auto"/>
        <w:jc w:val="both"/>
        <w:rPr>
          <w:rFonts w:ascii="Arial" w:hAnsi="Arial" w:cs="Arial"/>
          <w:b/>
          <w:color w:val="5B9BD5"/>
        </w:rPr>
      </w:pPr>
      <w:r w:rsidRPr="000842C9">
        <w:rPr>
          <w:rFonts w:ascii="Arial" w:hAnsi="Arial" w:cs="Arial"/>
          <w:b/>
          <w:color w:val="5B9BD5"/>
        </w:rPr>
        <w:t>Informace o předmětu zakázky</w:t>
      </w:r>
    </w:p>
    <w:p w14:paraId="53867C13" w14:textId="6834A34A" w:rsidR="008A2B05" w:rsidRPr="001E6173" w:rsidRDefault="008A2B05" w:rsidP="008A2B05">
      <w:pPr>
        <w:rPr>
          <w:rFonts w:ascii="Arial" w:hAnsi="Arial" w:cs="Arial"/>
          <w:b/>
          <w:sz w:val="20"/>
          <w:szCs w:val="20"/>
        </w:rPr>
      </w:pPr>
      <w:r w:rsidRPr="000842C9">
        <w:rPr>
          <w:rFonts w:ascii="Arial" w:hAnsi="Arial" w:cs="Arial"/>
          <w:b/>
          <w:color w:val="5B9BD5"/>
          <w:sz w:val="20"/>
          <w:szCs w:val="20"/>
        </w:rPr>
        <w:t>Název zakázky</w:t>
      </w:r>
      <w:r w:rsidRPr="000842C9">
        <w:rPr>
          <w:rFonts w:ascii="Arial" w:hAnsi="Arial" w:cs="Arial"/>
          <w:color w:val="5B9BD5"/>
          <w:sz w:val="20"/>
          <w:szCs w:val="20"/>
        </w:rPr>
        <w:t xml:space="preserve">: </w:t>
      </w:r>
      <w:r w:rsidR="00AE726A" w:rsidRPr="00AE726A">
        <w:rPr>
          <w:rFonts w:ascii="Arial" w:hAnsi="Arial" w:cs="Arial"/>
          <w:b/>
          <w:bCs/>
          <w:sz w:val="20"/>
          <w:szCs w:val="20"/>
        </w:rPr>
        <w:t xml:space="preserve">„Chodník při ul. K Lužím a </w:t>
      </w:r>
      <w:proofErr w:type="spellStart"/>
      <w:r w:rsidR="00AE726A" w:rsidRPr="00AE726A">
        <w:rPr>
          <w:rFonts w:ascii="Arial" w:hAnsi="Arial" w:cs="Arial"/>
          <w:b/>
          <w:bCs/>
          <w:sz w:val="20"/>
          <w:szCs w:val="20"/>
        </w:rPr>
        <w:t>Hraběšická</w:t>
      </w:r>
      <w:proofErr w:type="spellEnd"/>
      <w:r w:rsidR="00AE726A" w:rsidRPr="00AE726A">
        <w:rPr>
          <w:rFonts w:ascii="Arial" w:hAnsi="Arial" w:cs="Arial"/>
          <w:b/>
          <w:bCs/>
          <w:sz w:val="20"/>
          <w:szCs w:val="20"/>
        </w:rPr>
        <w:t>, Vikýřovice"</w:t>
      </w:r>
    </w:p>
    <w:p w14:paraId="6952D5AB" w14:textId="77777777" w:rsidR="008A2B05" w:rsidRPr="000842C9" w:rsidRDefault="008A2B05" w:rsidP="008A2B0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color w:val="5B9BD5"/>
          <w:sz w:val="20"/>
          <w:szCs w:val="20"/>
        </w:rPr>
      </w:pPr>
      <w:r w:rsidRPr="000842C9">
        <w:rPr>
          <w:rFonts w:ascii="Arial" w:hAnsi="Arial" w:cs="Arial"/>
          <w:b/>
          <w:color w:val="5B9BD5"/>
          <w:sz w:val="20"/>
          <w:szCs w:val="20"/>
        </w:rPr>
        <w:t xml:space="preserve">Předmět zakázky: </w:t>
      </w:r>
    </w:p>
    <w:p w14:paraId="2C5CC7D1" w14:textId="77777777" w:rsidR="00AE726A" w:rsidRPr="000D3AC2" w:rsidRDefault="00AE726A" w:rsidP="00AE726A">
      <w:pPr>
        <w:autoSpaceDE w:val="0"/>
        <w:autoSpaceDN w:val="0"/>
        <w:adjustRightInd w:val="0"/>
        <w:spacing w:line="300" w:lineRule="auto"/>
        <w:jc w:val="both"/>
        <w:rPr>
          <w:rFonts w:ascii="Arial" w:hAnsi="Arial" w:cs="Arial"/>
          <w:bCs/>
          <w:iCs/>
          <w:sz w:val="20"/>
          <w:szCs w:val="20"/>
        </w:rPr>
      </w:pPr>
      <w:bookmarkStart w:id="1" w:name="_Toc198536323"/>
      <w:bookmarkStart w:id="2" w:name="_Toc406493497"/>
      <w:bookmarkStart w:id="3" w:name="_Toc198536322"/>
      <w:bookmarkStart w:id="4" w:name="_Hlk502934244"/>
      <w:bookmarkStart w:id="5" w:name="_Hlk520964802"/>
      <w:r w:rsidRPr="00007EF5">
        <w:rPr>
          <w:rFonts w:ascii="Arial" w:hAnsi="Arial" w:cs="Arial"/>
          <w:bCs/>
          <w:iCs/>
          <w:color w:val="000000"/>
          <w:sz w:val="20"/>
          <w:szCs w:val="20"/>
          <w:lang w:eastAsia="en-US"/>
        </w:rPr>
        <w:t>Předmětem plnění této veřejné zakázky je kompletní obstarání všech prací, služeb a dodávek souvisejících s</w:t>
      </w:r>
      <w:r w:rsidRPr="008B183C">
        <w:rPr>
          <w:rFonts w:ascii="Arial" w:hAnsi="Arial" w:cs="Arial"/>
          <w:bCs/>
          <w:iCs/>
          <w:color w:val="000000"/>
          <w:sz w:val="20"/>
          <w:szCs w:val="20"/>
          <w:lang w:eastAsia="en-US"/>
        </w:rPr>
        <w:t> </w:t>
      </w:r>
      <w:r w:rsidRPr="00D34E30">
        <w:rPr>
          <w:rFonts w:ascii="Arial" w:hAnsi="Arial" w:cs="Arial"/>
          <w:bCs/>
          <w:iCs/>
          <w:color w:val="000000"/>
          <w:sz w:val="20"/>
          <w:szCs w:val="20"/>
          <w:lang w:eastAsia="en-US"/>
        </w:rPr>
        <w:t xml:space="preserve">projektem </w:t>
      </w:r>
      <w:bookmarkStart w:id="6" w:name="_Hlk67396728"/>
      <w:r w:rsidRPr="003F763D">
        <w:rPr>
          <w:rFonts w:ascii="Arial" w:hAnsi="Arial" w:cs="Arial"/>
          <w:b/>
          <w:iCs/>
          <w:color w:val="000000"/>
          <w:sz w:val="20"/>
          <w:szCs w:val="20"/>
          <w:lang w:eastAsia="en-US"/>
        </w:rPr>
        <w:t xml:space="preserve">„Chodník při ul. K Lužím a </w:t>
      </w:r>
      <w:proofErr w:type="spellStart"/>
      <w:r w:rsidRPr="003F763D">
        <w:rPr>
          <w:rFonts w:ascii="Arial" w:hAnsi="Arial" w:cs="Arial"/>
          <w:b/>
          <w:iCs/>
          <w:color w:val="000000"/>
          <w:sz w:val="20"/>
          <w:szCs w:val="20"/>
          <w:lang w:eastAsia="en-US"/>
        </w:rPr>
        <w:t>Hraběšická</w:t>
      </w:r>
      <w:proofErr w:type="spellEnd"/>
      <w:r w:rsidRPr="003F763D">
        <w:rPr>
          <w:rFonts w:ascii="Arial" w:hAnsi="Arial" w:cs="Arial"/>
          <w:b/>
          <w:iCs/>
          <w:color w:val="000000"/>
          <w:sz w:val="20"/>
          <w:szCs w:val="20"/>
          <w:lang w:eastAsia="en-US"/>
        </w:rPr>
        <w:t>, Vikýřovice"</w:t>
      </w:r>
      <w:r>
        <w:rPr>
          <w:rFonts w:ascii="Arial" w:hAnsi="Arial" w:cs="Arial"/>
          <w:b/>
          <w:iCs/>
          <w:color w:val="000000"/>
          <w:sz w:val="20"/>
          <w:szCs w:val="20"/>
          <w:lang w:eastAsia="en-US"/>
        </w:rPr>
        <w:t xml:space="preserve"> </w:t>
      </w:r>
      <w:bookmarkStart w:id="7" w:name="_Hlk167954223"/>
      <w:r>
        <w:rPr>
          <w:rFonts w:ascii="Arial" w:hAnsi="Arial" w:cs="Arial"/>
          <w:color w:val="000000"/>
          <w:sz w:val="20"/>
          <w:szCs w:val="20"/>
        </w:rPr>
        <w:t>(na akci je uvažována žádost o dotaci z prostředků SFDI</w:t>
      </w:r>
      <w:r w:rsidRPr="00D879AD">
        <w:rPr>
          <w:rFonts w:ascii="Arial" w:hAnsi="Arial" w:cs="Arial"/>
          <w:color w:val="000000"/>
          <w:sz w:val="20"/>
          <w:szCs w:val="20"/>
        </w:rPr>
        <w:t>)</w:t>
      </w:r>
      <w:r w:rsidRPr="00AA31B0">
        <w:rPr>
          <w:rFonts w:ascii="Arial" w:hAnsi="Arial" w:cs="Arial"/>
          <w:color w:val="000000"/>
          <w:sz w:val="20"/>
          <w:szCs w:val="20"/>
        </w:rPr>
        <w:t>,</w:t>
      </w:r>
      <w:r>
        <w:rPr>
          <w:rFonts w:ascii="Arial" w:hAnsi="Arial" w:cs="Arial"/>
          <w:color w:val="000000"/>
          <w:sz w:val="20"/>
          <w:szCs w:val="20"/>
        </w:rPr>
        <w:t xml:space="preserve"> </w:t>
      </w:r>
      <w:r w:rsidRPr="00D879AD">
        <w:rPr>
          <w:rFonts w:ascii="Arial" w:hAnsi="Arial" w:cs="Arial"/>
          <w:sz w:val="20"/>
          <w:szCs w:val="20"/>
        </w:rPr>
        <w:t>konkrétně se jedná o</w:t>
      </w:r>
      <w:r>
        <w:rPr>
          <w:rFonts w:ascii="Arial" w:hAnsi="Arial" w:cs="Arial"/>
          <w:sz w:val="20"/>
          <w:szCs w:val="20"/>
        </w:rPr>
        <w:t> </w:t>
      </w:r>
      <w:r w:rsidRPr="00D879AD">
        <w:rPr>
          <w:rFonts w:ascii="Arial" w:hAnsi="Arial" w:cs="Arial"/>
          <w:sz w:val="20"/>
          <w:szCs w:val="20"/>
        </w:rPr>
        <w:t xml:space="preserve">provedení stavebních prací dle projektové dokumentace a výkazu výměr </w:t>
      </w:r>
      <w:r w:rsidRPr="00D879AD">
        <w:rPr>
          <w:rFonts w:ascii="Arial" w:hAnsi="Arial" w:cs="Arial"/>
          <w:bCs/>
          <w:iCs/>
          <w:sz w:val="20"/>
          <w:szCs w:val="20"/>
        </w:rPr>
        <w:t xml:space="preserve">vypracované </w:t>
      </w:r>
      <w:r>
        <w:rPr>
          <w:rFonts w:ascii="Arial" w:hAnsi="Arial" w:cs="Arial"/>
          <w:bCs/>
          <w:iCs/>
          <w:sz w:val="20"/>
          <w:szCs w:val="20"/>
        </w:rPr>
        <w:t xml:space="preserve">společností </w:t>
      </w:r>
      <w:r w:rsidRPr="003F763D">
        <w:rPr>
          <w:rFonts w:ascii="Arial" w:hAnsi="Arial" w:cs="Arial"/>
          <w:b/>
          <w:iCs/>
          <w:sz w:val="20"/>
          <w:szCs w:val="20"/>
        </w:rPr>
        <w:t>Zdeněk Vladyka s.r.o.</w:t>
      </w:r>
      <w:r w:rsidRPr="00325E16">
        <w:rPr>
          <w:rFonts w:ascii="Arial" w:hAnsi="Arial" w:cs="Arial"/>
          <w:bCs/>
          <w:iCs/>
          <w:sz w:val="20"/>
          <w:szCs w:val="20"/>
        </w:rPr>
        <w:t xml:space="preserve">, IČO: </w:t>
      </w:r>
      <w:r w:rsidRPr="003F763D">
        <w:rPr>
          <w:rFonts w:ascii="Arial" w:hAnsi="Arial" w:cs="Arial"/>
          <w:bCs/>
          <w:iCs/>
          <w:sz w:val="20"/>
          <w:szCs w:val="20"/>
        </w:rPr>
        <w:t>06409393</w:t>
      </w:r>
      <w:r w:rsidRPr="00325E16">
        <w:rPr>
          <w:rFonts w:ascii="Arial" w:hAnsi="Arial" w:cs="Arial"/>
          <w:bCs/>
          <w:iCs/>
          <w:sz w:val="20"/>
          <w:szCs w:val="20"/>
        </w:rPr>
        <w:t xml:space="preserve">, </w:t>
      </w:r>
      <w:r w:rsidRPr="003F763D">
        <w:rPr>
          <w:rFonts w:ascii="Arial" w:hAnsi="Arial" w:cs="Arial"/>
          <w:bCs/>
          <w:iCs/>
          <w:sz w:val="20"/>
          <w:szCs w:val="20"/>
        </w:rPr>
        <w:t>Na Honech I 5540, 760 05 Zlín</w:t>
      </w:r>
      <w:r>
        <w:rPr>
          <w:rFonts w:ascii="Arial" w:hAnsi="Arial" w:cs="Arial"/>
          <w:bCs/>
          <w:iCs/>
          <w:sz w:val="20"/>
          <w:szCs w:val="20"/>
        </w:rPr>
        <w:t xml:space="preserve">, odpovědný projektant Zdeněk Vladyka, </w:t>
      </w:r>
      <w:r w:rsidRPr="003F763D">
        <w:rPr>
          <w:rFonts w:ascii="Arial" w:hAnsi="Arial" w:cs="Arial"/>
          <w:bCs/>
          <w:iCs/>
          <w:sz w:val="20"/>
          <w:szCs w:val="20"/>
        </w:rPr>
        <w:t>ČKAIT: 1302276</w:t>
      </w:r>
      <w:r>
        <w:rPr>
          <w:rFonts w:ascii="Arial" w:hAnsi="Arial" w:cs="Arial"/>
          <w:bCs/>
          <w:iCs/>
          <w:sz w:val="20"/>
          <w:szCs w:val="20"/>
        </w:rPr>
        <w:t>, autorizace v oboru dopravní stavby TD02</w:t>
      </w:r>
      <w:r w:rsidRPr="003F763D">
        <w:rPr>
          <w:rFonts w:ascii="Arial" w:hAnsi="Arial" w:cs="Arial"/>
          <w:bCs/>
          <w:iCs/>
          <w:sz w:val="20"/>
          <w:szCs w:val="20"/>
        </w:rPr>
        <w:t xml:space="preserve"> </w:t>
      </w:r>
      <w:r w:rsidRPr="00D879AD">
        <w:rPr>
          <w:rFonts w:ascii="Arial" w:hAnsi="Arial" w:cs="Arial"/>
          <w:sz w:val="20"/>
          <w:szCs w:val="20"/>
        </w:rPr>
        <w:t>(dále jen „projektová dokumentace“)</w:t>
      </w:r>
      <w:bookmarkEnd w:id="6"/>
      <w:bookmarkEnd w:id="7"/>
      <w:r w:rsidRPr="00D879AD">
        <w:rPr>
          <w:rFonts w:ascii="Arial" w:hAnsi="Arial" w:cs="Arial"/>
          <w:bCs/>
          <w:iCs/>
          <w:sz w:val="20"/>
          <w:szCs w:val="20"/>
        </w:rPr>
        <w:t xml:space="preserve">. </w:t>
      </w:r>
      <w:r w:rsidRPr="00D879AD">
        <w:rPr>
          <w:rFonts w:ascii="Arial" w:hAnsi="Arial" w:cs="Arial"/>
          <w:sz w:val="20"/>
          <w:szCs w:val="20"/>
        </w:rPr>
        <w:t>Technické podmínky veřejné zakázky jsou uvedeny v dokumentaci pro provedení stavby.</w:t>
      </w:r>
    </w:p>
    <w:p w14:paraId="7E6A6574" w14:textId="77777777" w:rsidR="00AE726A" w:rsidRPr="00007EF5" w:rsidRDefault="00AE726A" w:rsidP="00AE726A">
      <w:pPr>
        <w:autoSpaceDE w:val="0"/>
        <w:autoSpaceDN w:val="0"/>
        <w:adjustRightInd w:val="0"/>
        <w:spacing w:line="300" w:lineRule="auto"/>
        <w:jc w:val="both"/>
        <w:rPr>
          <w:rFonts w:ascii="Arial" w:hAnsi="Arial" w:cs="Arial"/>
          <w:bCs/>
          <w:iCs/>
          <w:sz w:val="20"/>
          <w:szCs w:val="20"/>
        </w:rPr>
      </w:pPr>
      <w:r w:rsidRPr="00007EF5">
        <w:rPr>
          <w:rFonts w:ascii="Arial" w:hAnsi="Arial" w:cs="Arial"/>
          <w:sz w:val="20"/>
          <w:szCs w:val="20"/>
        </w:rPr>
        <w:t>Všechny vlastnosti, postupy, požadavky a specifikace jsou uvedeny v návrhu smlouvy o dílo, která je přílohou č. 3 této zadávací dokumentace a v projektové dokumentaci, která je společně s výkazem výměr přílohou č. 4 této zadávací dokumentace.</w:t>
      </w:r>
    </w:p>
    <w:p w14:paraId="52C30CC0" w14:textId="77777777" w:rsidR="00AE726A" w:rsidRDefault="00AE726A" w:rsidP="00AE726A">
      <w:pPr>
        <w:pStyle w:val="Zpat"/>
        <w:spacing w:before="60" w:after="60" w:line="300" w:lineRule="auto"/>
        <w:jc w:val="both"/>
        <w:rPr>
          <w:rFonts w:ascii="Arial" w:hAnsi="Arial" w:cs="Arial"/>
          <w:sz w:val="20"/>
          <w:szCs w:val="20"/>
        </w:rPr>
      </w:pPr>
      <w:r w:rsidRPr="00007EF5">
        <w:rPr>
          <w:rFonts w:ascii="Arial" w:hAnsi="Arial" w:cs="Arial"/>
          <w:sz w:val="20"/>
          <w:szCs w:val="20"/>
        </w:rPr>
        <w:t>Je-li v zadávacích podmínkách, technických specifikacích, projektové dokumentaci či výkazu výměr uveden odkaz na určité dodavatele, výrobky nebo patenty na vynálezy, užitné vzory, průmyslové vzory, ochranné známky nebo označení původu, tak se dle ustanovení § 89 odst. 5</w:t>
      </w:r>
      <w:r w:rsidRPr="00007EF5">
        <w:rPr>
          <w:rFonts w:ascii="Arial" w:hAnsi="Arial" w:cs="Arial"/>
          <w:color w:val="000000"/>
          <w:sz w:val="20"/>
          <w:szCs w:val="20"/>
        </w:rPr>
        <w:t xml:space="preserve"> </w:t>
      </w:r>
      <w:r w:rsidRPr="00007EF5">
        <w:rPr>
          <w:rFonts w:ascii="Arial" w:hAnsi="Arial" w:cs="Arial"/>
          <w:sz w:val="20"/>
          <w:szCs w:val="20"/>
        </w:rPr>
        <w:t>zákona č. 134/2016 Sb., o zadávání veřejných zakázek, považuje takovýto odkaz za upřesnění technických podmínek, které by bez jeho použití nebyly dostatečně přesné a srozumitelné. Zadavatel u každého takového odkazu výslovně uvádí a připouští možnost nabídnout jiné rovnocenné řešení.</w:t>
      </w:r>
    </w:p>
    <w:p w14:paraId="1FCCF419" w14:textId="77777777" w:rsidR="00AE726A" w:rsidRPr="0016083E" w:rsidRDefault="00AE726A" w:rsidP="00AE726A">
      <w:pPr>
        <w:pStyle w:val="Zpat"/>
        <w:spacing w:before="60" w:after="60" w:line="300" w:lineRule="auto"/>
        <w:jc w:val="both"/>
        <w:rPr>
          <w:rFonts w:ascii="Arial" w:hAnsi="Arial" w:cs="Arial"/>
          <w:b/>
          <w:sz w:val="20"/>
          <w:szCs w:val="20"/>
        </w:rPr>
      </w:pPr>
      <w:r w:rsidRPr="00504418">
        <w:rPr>
          <w:rFonts w:ascii="Arial" w:hAnsi="Arial" w:cs="Arial"/>
          <w:b/>
          <w:sz w:val="20"/>
          <w:szCs w:val="20"/>
        </w:rPr>
        <w:t xml:space="preserve">Předpokládaná hodnota této </w:t>
      </w:r>
      <w:r w:rsidRPr="00EE2E8A">
        <w:rPr>
          <w:rFonts w:ascii="Arial" w:hAnsi="Arial" w:cs="Arial"/>
          <w:b/>
          <w:sz w:val="20"/>
          <w:szCs w:val="20"/>
        </w:rPr>
        <w:t>veřejné zakázky je</w:t>
      </w:r>
      <w:r w:rsidRPr="00EE2E8A">
        <w:rPr>
          <w:rFonts w:ascii="Arial" w:hAnsi="Arial" w:cs="Arial"/>
          <w:sz w:val="20"/>
          <w:szCs w:val="20"/>
        </w:rPr>
        <w:t xml:space="preserve"> </w:t>
      </w:r>
      <w:r>
        <w:rPr>
          <w:rFonts w:ascii="Arial" w:hAnsi="Arial" w:cs="Arial"/>
          <w:b/>
          <w:sz w:val="20"/>
          <w:szCs w:val="20"/>
        </w:rPr>
        <w:t>8 920</w:t>
      </w:r>
      <w:r w:rsidRPr="00325E16">
        <w:rPr>
          <w:rFonts w:ascii="Arial" w:hAnsi="Arial" w:cs="Arial"/>
          <w:b/>
          <w:sz w:val="20"/>
          <w:szCs w:val="20"/>
        </w:rPr>
        <w:t xml:space="preserve"> 000,-</w:t>
      </w:r>
      <w:r>
        <w:rPr>
          <w:rFonts w:ascii="Arial" w:hAnsi="Arial" w:cs="Arial"/>
          <w:b/>
          <w:sz w:val="20"/>
          <w:szCs w:val="20"/>
        </w:rPr>
        <w:t xml:space="preserve"> </w:t>
      </w:r>
      <w:r w:rsidRPr="00325E16">
        <w:rPr>
          <w:rFonts w:ascii="Arial" w:hAnsi="Arial" w:cs="Arial"/>
          <w:b/>
          <w:sz w:val="20"/>
          <w:szCs w:val="20"/>
        </w:rPr>
        <w:t>Kč bez DPH</w:t>
      </w:r>
      <w:r>
        <w:rPr>
          <w:rFonts w:ascii="Arial" w:hAnsi="Arial" w:cs="Arial"/>
          <w:sz w:val="20"/>
          <w:szCs w:val="20"/>
        </w:rPr>
        <w:t>.</w:t>
      </w:r>
      <w:bookmarkEnd w:id="4"/>
    </w:p>
    <w:bookmarkEnd w:id="5"/>
    <w:p w14:paraId="106FCC05" w14:textId="77777777" w:rsidR="008A2B05" w:rsidRDefault="008A2B05" w:rsidP="008A2B05">
      <w:pPr>
        <w:pStyle w:val="Zpat"/>
        <w:spacing w:before="60" w:after="60" w:line="276" w:lineRule="auto"/>
        <w:jc w:val="both"/>
        <w:rPr>
          <w:rFonts w:ascii="Arial" w:hAnsi="Arial" w:cs="Arial"/>
          <w:sz w:val="20"/>
          <w:szCs w:val="20"/>
        </w:rPr>
      </w:pPr>
    </w:p>
    <w:p w14:paraId="2BF28BD9" w14:textId="77777777" w:rsidR="008A2B05" w:rsidRPr="000842C9" w:rsidRDefault="008A2B05" w:rsidP="008A2B05">
      <w:pPr>
        <w:pStyle w:val="Zpat"/>
        <w:spacing w:before="60" w:after="60" w:line="276" w:lineRule="auto"/>
        <w:jc w:val="both"/>
        <w:rPr>
          <w:rFonts w:ascii="Arial" w:hAnsi="Arial" w:cs="Arial"/>
          <w:color w:val="5B9BD5"/>
          <w:sz w:val="20"/>
          <w:szCs w:val="20"/>
        </w:rPr>
      </w:pPr>
      <w:r w:rsidRPr="000842C9">
        <w:rPr>
          <w:rFonts w:ascii="Arial" w:hAnsi="Arial" w:cs="Arial"/>
          <w:b/>
          <w:color w:val="5B9BD5"/>
          <w:sz w:val="20"/>
          <w:szCs w:val="20"/>
        </w:rPr>
        <w:t>Klasifikace předmětu dle nařízení Evropského parlamentu a Rady (ES) č. 2195/2002 a nařízení Komise č. 213/200</w:t>
      </w:r>
      <w:bookmarkEnd w:id="1"/>
      <w:r w:rsidRPr="000842C9">
        <w:rPr>
          <w:rFonts w:ascii="Arial" w:hAnsi="Arial" w:cs="Arial"/>
          <w:b/>
          <w:color w:val="5B9BD5"/>
          <w:sz w:val="20"/>
          <w:szCs w:val="20"/>
        </w:rPr>
        <w:t>8</w:t>
      </w:r>
      <w:bookmarkEnd w:id="2"/>
    </w:p>
    <w:tbl>
      <w:tblPr>
        <w:tblW w:w="0" w:type="auto"/>
        <w:jc w:val="center"/>
        <w:tblLayout w:type="fixed"/>
        <w:tblCellMar>
          <w:left w:w="70" w:type="dxa"/>
          <w:right w:w="70" w:type="dxa"/>
        </w:tblCellMar>
        <w:tblLook w:val="04A0" w:firstRow="1" w:lastRow="0" w:firstColumn="1" w:lastColumn="0" w:noHBand="0" w:noVBand="1"/>
      </w:tblPr>
      <w:tblGrid>
        <w:gridCol w:w="5274"/>
        <w:gridCol w:w="1994"/>
      </w:tblGrid>
      <w:tr w:rsidR="00AE726A" w14:paraId="5138610D" w14:textId="77777777" w:rsidTr="0012774D">
        <w:trPr>
          <w:trHeight w:val="397"/>
          <w:jc w:val="center"/>
        </w:trPr>
        <w:tc>
          <w:tcPr>
            <w:tcW w:w="5274" w:type="dxa"/>
            <w:tcBorders>
              <w:top w:val="single" w:sz="4" w:space="0" w:color="000000"/>
              <w:left w:val="single" w:sz="4" w:space="0" w:color="000000"/>
              <w:bottom w:val="single" w:sz="4" w:space="0" w:color="000000"/>
              <w:right w:val="nil"/>
            </w:tcBorders>
            <w:shd w:val="clear" w:color="auto" w:fill="A0A5A8"/>
            <w:vAlign w:val="center"/>
            <w:hideMark/>
          </w:tcPr>
          <w:p w14:paraId="7B699E09" w14:textId="77777777" w:rsidR="00AE726A" w:rsidRDefault="00AE726A" w:rsidP="0012774D">
            <w:pPr>
              <w:spacing w:before="120" w:line="300" w:lineRule="auto"/>
              <w:jc w:val="both"/>
              <w:rPr>
                <w:rFonts w:ascii="Arial" w:hAnsi="Arial" w:cs="Arial"/>
                <w:sz w:val="20"/>
                <w:szCs w:val="20"/>
                <w:lang w:eastAsia="zh-CN"/>
              </w:rPr>
            </w:pPr>
            <w:bookmarkStart w:id="8" w:name="_Hlk33184783"/>
            <w:r>
              <w:rPr>
                <w:rFonts w:ascii="Arial" w:hAnsi="Arial" w:cs="Arial"/>
                <w:sz w:val="20"/>
                <w:szCs w:val="20"/>
              </w:rPr>
              <w:t>Dodávka</w:t>
            </w:r>
          </w:p>
        </w:tc>
        <w:tc>
          <w:tcPr>
            <w:tcW w:w="1994" w:type="dxa"/>
            <w:tcBorders>
              <w:top w:val="single" w:sz="4" w:space="0" w:color="000000"/>
              <w:left w:val="single" w:sz="4" w:space="0" w:color="000000"/>
              <w:bottom w:val="single" w:sz="4" w:space="0" w:color="000000"/>
              <w:right w:val="single" w:sz="4" w:space="0" w:color="000000"/>
            </w:tcBorders>
            <w:shd w:val="clear" w:color="auto" w:fill="A0A5A8"/>
            <w:vAlign w:val="center"/>
            <w:hideMark/>
          </w:tcPr>
          <w:p w14:paraId="1DE0B97B" w14:textId="77777777" w:rsidR="00AE726A" w:rsidRDefault="00AE726A" w:rsidP="0012774D">
            <w:pPr>
              <w:spacing w:before="120" w:line="300" w:lineRule="auto"/>
              <w:jc w:val="both"/>
              <w:rPr>
                <w:rFonts w:ascii="Arial" w:hAnsi="Arial" w:cs="Arial"/>
              </w:rPr>
            </w:pPr>
            <w:r>
              <w:rPr>
                <w:rFonts w:ascii="Arial" w:hAnsi="Arial" w:cs="Arial"/>
                <w:sz w:val="20"/>
                <w:szCs w:val="20"/>
              </w:rPr>
              <w:t>CPV</w:t>
            </w:r>
          </w:p>
        </w:tc>
      </w:tr>
      <w:tr w:rsidR="00AE726A" w14:paraId="6683523D" w14:textId="77777777" w:rsidTr="0012774D">
        <w:trPr>
          <w:trHeight w:val="397"/>
          <w:jc w:val="center"/>
        </w:trPr>
        <w:tc>
          <w:tcPr>
            <w:tcW w:w="5274" w:type="dxa"/>
            <w:tcBorders>
              <w:top w:val="single" w:sz="4" w:space="0" w:color="000000"/>
              <w:left w:val="single" w:sz="4" w:space="0" w:color="000000"/>
              <w:bottom w:val="single" w:sz="4" w:space="0" w:color="000000"/>
              <w:right w:val="nil"/>
            </w:tcBorders>
            <w:vAlign w:val="center"/>
          </w:tcPr>
          <w:p w14:paraId="7AF0007E" w14:textId="77777777" w:rsidR="00AE726A" w:rsidRDefault="00AE726A" w:rsidP="0012774D">
            <w:pPr>
              <w:pStyle w:val="FormtovanvHTML"/>
              <w:spacing w:line="300" w:lineRule="auto"/>
              <w:rPr>
                <w:rFonts w:ascii="Arial" w:hAnsi="Arial" w:cs="Arial"/>
                <w:lang w:eastAsia="zh-CN"/>
              </w:rPr>
            </w:pPr>
            <w:r>
              <w:rPr>
                <w:rFonts w:ascii="Arial" w:hAnsi="Arial" w:cs="Arial"/>
                <w:lang w:eastAsia="zh-CN"/>
              </w:rPr>
              <w:t>Stavební úpravy objektů sloužících silniční dopravě</w:t>
            </w:r>
          </w:p>
        </w:tc>
        <w:tc>
          <w:tcPr>
            <w:tcW w:w="1994" w:type="dxa"/>
            <w:tcBorders>
              <w:top w:val="single" w:sz="4" w:space="0" w:color="000000"/>
              <w:left w:val="single" w:sz="4" w:space="0" w:color="000000"/>
              <w:bottom w:val="single" w:sz="4" w:space="0" w:color="000000"/>
              <w:right w:val="single" w:sz="4" w:space="0" w:color="000000"/>
            </w:tcBorders>
            <w:vAlign w:val="center"/>
          </w:tcPr>
          <w:p w14:paraId="644FDAA2" w14:textId="77777777" w:rsidR="00AE726A" w:rsidRDefault="00AE726A" w:rsidP="0012774D">
            <w:pPr>
              <w:spacing w:before="120" w:after="120" w:line="300" w:lineRule="auto"/>
              <w:rPr>
                <w:rFonts w:ascii="Arial" w:hAnsi="Arial" w:cs="Arial"/>
                <w:sz w:val="20"/>
                <w:szCs w:val="20"/>
                <w:lang w:eastAsia="zh-CN"/>
              </w:rPr>
            </w:pPr>
            <w:r>
              <w:rPr>
                <w:rFonts w:ascii="Arial" w:hAnsi="Arial" w:cs="Arial"/>
                <w:sz w:val="20"/>
                <w:szCs w:val="20"/>
                <w:lang w:eastAsia="zh-CN"/>
              </w:rPr>
              <w:t xml:space="preserve">45213310-9  </w:t>
            </w:r>
          </w:p>
        </w:tc>
      </w:tr>
      <w:tr w:rsidR="00AE726A" w14:paraId="4F713FD7" w14:textId="77777777" w:rsidTr="0012774D">
        <w:trPr>
          <w:trHeight w:val="397"/>
          <w:jc w:val="center"/>
        </w:trPr>
        <w:tc>
          <w:tcPr>
            <w:tcW w:w="5274" w:type="dxa"/>
            <w:tcBorders>
              <w:top w:val="single" w:sz="4" w:space="0" w:color="000000"/>
              <w:left w:val="single" w:sz="4" w:space="0" w:color="000000"/>
              <w:bottom w:val="single" w:sz="4" w:space="0" w:color="000000"/>
              <w:right w:val="nil"/>
            </w:tcBorders>
            <w:vAlign w:val="center"/>
          </w:tcPr>
          <w:p w14:paraId="56F6E2BF" w14:textId="77777777" w:rsidR="00AE726A" w:rsidRDefault="00AE726A" w:rsidP="0012774D">
            <w:pPr>
              <w:spacing w:before="120" w:after="120" w:line="300" w:lineRule="auto"/>
              <w:rPr>
                <w:rFonts w:ascii="Arial" w:hAnsi="Arial" w:cs="Arial"/>
                <w:sz w:val="20"/>
                <w:szCs w:val="20"/>
                <w:lang w:eastAsia="zh-CN"/>
              </w:rPr>
            </w:pPr>
            <w:r>
              <w:rPr>
                <w:rFonts w:ascii="Arial" w:hAnsi="Arial" w:cs="Arial"/>
                <w:sz w:val="20"/>
                <w:szCs w:val="20"/>
              </w:rPr>
              <w:t>Stavební práce</w:t>
            </w:r>
          </w:p>
        </w:tc>
        <w:tc>
          <w:tcPr>
            <w:tcW w:w="1994" w:type="dxa"/>
            <w:tcBorders>
              <w:top w:val="single" w:sz="4" w:space="0" w:color="000000"/>
              <w:left w:val="single" w:sz="4" w:space="0" w:color="000000"/>
              <w:bottom w:val="single" w:sz="4" w:space="0" w:color="000000"/>
              <w:right w:val="single" w:sz="4" w:space="0" w:color="000000"/>
            </w:tcBorders>
            <w:vAlign w:val="center"/>
          </w:tcPr>
          <w:p w14:paraId="5865AB80" w14:textId="77777777" w:rsidR="00AE726A" w:rsidRPr="00DA4CD9" w:rsidRDefault="00AE726A" w:rsidP="0012774D">
            <w:pPr>
              <w:spacing w:before="120" w:after="120" w:line="300" w:lineRule="auto"/>
              <w:rPr>
                <w:rFonts w:ascii="Arial" w:hAnsi="Arial" w:cs="Arial"/>
                <w:sz w:val="20"/>
                <w:szCs w:val="20"/>
                <w:lang w:eastAsia="zh-CN"/>
              </w:rPr>
            </w:pPr>
            <w:r>
              <w:rPr>
                <w:rFonts w:ascii="Arial" w:hAnsi="Arial" w:cs="Arial"/>
                <w:sz w:val="20"/>
                <w:szCs w:val="20"/>
              </w:rPr>
              <w:t>45000000-7</w:t>
            </w:r>
          </w:p>
        </w:tc>
      </w:tr>
      <w:tr w:rsidR="00AE726A" w14:paraId="014E6A9C" w14:textId="77777777" w:rsidTr="0012774D">
        <w:trPr>
          <w:trHeight w:val="397"/>
          <w:jc w:val="center"/>
        </w:trPr>
        <w:tc>
          <w:tcPr>
            <w:tcW w:w="5274" w:type="dxa"/>
            <w:tcBorders>
              <w:top w:val="single" w:sz="4" w:space="0" w:color="000000"/>
              <w:left w:val="single" w:sz="4" w:space="0" w:color="000000"/>
              <w:bottom w:val="single" w:sz="4" w:space="0" w:color="000000"/>
              <w:right w:val="nil"/>
            </w:tcBorders>
            <w:vAlign w:val="center"/>
          </w:tcPr>
          <w:p w14:paraId="46AAFBFD" w14:textId="77777777" w:rsidR="00AE726A" w:rsidRPr="00AD7AD0" w:rsidRDefault="00AE726A" w:rsidP="0012774D">
            <w:pPr>
              <w:spacing w:before="120" w:after="120" w:line="300" w:lineRule="auto"/>
              <w:rPr>
                <w:rFonts w:ascii="Arial" w:hAnsi="Arial" w:cs="Arial"/>
                <w:sz w:val="20"/>
                <w:szCs w:val="20"/>
              </w:rPr>
            </w:pPr>
            <w:r>
              <w:rPr>
                <w:rFonts w:ascii="Arial" w:hAnsi="Arial" w:cs="Arial"/>
                <w:sz w:val="20"/>
                <w:szCs w:val="20"/>
              </w:rPr>
              <w:lastRenderedPageBreak/>
              <w:t>Výstavba, zakládání a povrchové práce pro komunikace</w:t>
            </w:r>
          </w:p>
        </w:tc>
        <w:tc>
          <w:tcPr>
            <w:tcW w:w="1994" w:type="dxa"/>
            <w:tcBorders>
              <w:top w:val="single" w:sz="4" w:space="0" w:color="000000"/>
              <w:left w:val="single" w:sz="4" w:space="0" w:color="000000"/>
              <w:bottom w:val="single" w:sz="4" w:space="0" w:color="000000"/>
              <w:right w:val="single" w:sz="4" w:space="0" w:color="000000"/>
            </w:tcBorders>
            <w:vAlign w:val="center"/>
          </w:tcPr>
          <w:p w14:paraId="2891ED6E" w14:textId="77777777" w:rsidR="00AE726A" w:rsidRPr="00AD7AD0" w:rsidRDefault="00AE726A" w:rsidP="0012774D">
            <w:pPr>
              <w:spacing w:before="120" w:after="120" w:line="300" w:lineRule="auto"/>
              <w:rPr>
                <w:rFonts w:ascii="Arial" w:hAnsi="Arial" w:cs="Arial"/>
                <w:sz w:val="20"/>
                <w:szCs w:val="20"/>
              </w:rPr>
            </w:pPr>
            <w:r>
              <w:rPr>
                <w:rFonts w:ascii="Arial" w:hAnsi="Arial" w:cs="Arial"/>
                <w:sz w:val="20"/>
                <w:szCs w:val="20"/>
              </w:rPr>
              <w:t xml:space="preserve">45233000-9  </w:t>
            </w:r>
          </w:p>
        </w:tc>
      </w:tr>
      <w:tr w:rsidR="00AE726A" w14:paraId="598B0DB6" w14:textId="77777777" w:rsidTr="0012774D">
        <w:trPr>
          <w:trHeight w:val="397"/>
          <w:jc w:val="center"/>
        </w:trPr>
        <w:tc>
          <w:tcPr>
            <w:tcW w:w="5274" w:type="dxa"/>
            <w:tcBorders>
              <w:top w:val="single" w:sz="4" w:space="0" w:color="000000"/>
              <w:left w:val="single" w:sz="4" w:space="0" w:color="000000"/>
              <w:bottom w:val="single" w:sz="4" w:space="0" w:color="000000"/>
              <w:right w:val="nil"/>
            </w:tcBorders>
            <w:vAlign w:val="center"/>
          </w:tcPr>
          <w:p w14:paraId="385C8763" w14:textId="77777777" w:rsidR="00AE726A" w:rsidRPr="00956E69" w:rsidRDefault="00AE726A" w:rsidP="0012774D">
            <w:pPr>
              <w:spacing w:before="120" w:after="120" w:line="300" w:lineRule="auto"/>
              <w:rPr>
                <w:rFonts w:ascii="Arial" w:hAnsi="Arial" w:cs="Arial"/>
                <w:sz w:val="20"/>
                <w:szCs w:val="20"/>
              </w:rPr>
            </w:pPr>
            <w:r w:rsidRPr="00956E69">
              <w:rPr>
                <w:rFonts w:ascii="Arial" w:hAnsi="Arial" w:cs="Arial"/>
                <w:sz w:val="20"/>
                <w:szCs w:val="20"/>
              </w:rPr>
              <w:t>Stavební práce pro potrubní, telekomunikační a elektrické vedení</w:t>
            </w:r>
          </w:p>
        </w:tc>
        <w:tc>
          <w:tcPr>
            <w:tcW w:w="1994" w:type="dxa"/>
            <w:tcBorders>
              <w:top w:val="single" w:sz="4" w:space="0" w:color="000000"/>
              <w:left w:val="single" w:sz="4" w:space="0" w:color="000000"/>
              <w:bottom w:val="single" w:sz="4" w:space="0" w:color="000000"/>
              <w:right w:val="single" w:sz="4" w:space="0" w:color="000000"/>
            </w:tcBorders>
            <w:vAlign w:val="center"/>
          </w:tcPr>
          <w:p w14:paraId="50C2BAF4" w14:textId="77777777" w:rsidR="00AE726A" w:rsidRDefault="00AE726A" w:rsidP="0012774D">
            <w:pPr>
              <w:spacing w:before="120" w:after="120" w:line="300" w:lineRule="auto"/>
              <w:rPr>
                <w:rFonts w:ascii="Arial" w:hAnsi="Arial" w:cs="Arial"/>
                <w:sz w:val="20"/>
                <w:szCs w:val="20"/>
              </w:rPr>
            </w:pPr>
            <w:r w:rsidRPr="00956E69">
              <w:rPr>
                <w:rFonts w:ascii="Arial" w:hAnsi="Arial" w:cs="Arial"/>
                <w:sz w:val="20"/>
                <w:szCs w:val="20"/>
              </w:rPr>
              <w:t>45231000-5</w:t>
            </w:r>
          </w:p>
        </w:tc>
      </w:tr>
      <w:tr w:rsidR="00AE726A" w14:paraId="7F1550A3" w14:textId="77777777" w:rsidTr="0012774D">
        <w:trPr>
          <w:trHeight w:val="397"/>
          <w:jc w:val="center"/>
        </w:trPr>
        <w:tc>
          <w:tcPr>
            <w:tcW w:w="5274" w:type="dxa"/>
            <w:tcBorders>
              <w:top w:val="single" w:sz="4" w:space="0" w:color="000000"/>
              <w:left w:val="single" w:sz="4" w:space="0" w:color="000000"/>
              <w:bottom w:val="single" w:sz="4" w:space="0" w:color="000000"/>
              <w:right w:val="nil"/>
            </w:tcBorders>
            <w:vAlign w:val="center"/>
          </w:tcPr>
          <w:p w14:paraId="4699EE9C" w14:textId="77777777" w:rsidR="00AE726A" w:rsidRPr="00452B78" w:rsidRDefault="00AE726A" w:rsidP="0012774D">
            <w:pPr>
              <w:spacing w:before="120" w:after="120" w:line="300" w:lineRule="auto"/>
              <w:rPr>
                <w:rFonts w:ascii="Arial" w:hAnsi="Arial" w:cs="Arial"/>
                <w:sz w:val="20"/>
                <w:szCs w:val="20"/>
              </w:rPr>
            </w:pPr>
            <w:r w:rsidRPr="00894E4B">
              <w:rPr>
                <w:rFonts w:ascii="Arial" w:hAnsi="Arial" w:cs="Arial"/>
                <w:sz w:val="20"/>
                <w:szCs w:val="20"/>
              </w:rPr>
              <w:t>Instalace a montáž zařízení pro venkovní osvětlení</w:t>
            </w:r>
          </w:p>
        </w:tc>
        <w:tc>
          <w:tcPr>
            <w:tcW w:w="1994" w:type="dxa"/>
            <w:tcBorders>
              <w:top w:val="single" w:sz="4" w:space="0" w:color="000000"/>
              <w:left w:val="single" w:sz="4" w:space="0" w:color="000000"/>
              <w:bottom w:val="single" w:sz="4" w:space="0" w:color="000000"/>
              <w:right w:val="single" w:sz="4" w:space="0" w:color="000000"/>
            </w:tcBorders>
            <w:vAlign w:val="center"/>
          </w:tcPr>
          <w:p w14:paraId="1A63BB4E" w14:textId="77777777" w:rsidR="00AE726A" w:rsidRPr="00452B78" w:rsidRDefault="00AE726A" w:rsidP="0012774D">
            <w:pPr>
              <w:spacing w:before="120" w:after="120" w:line="300" w:lineRule="auto"/>
              <w:rPr>
                <w:rFonts w:ascii="Arial" w:hAnsi="Arial" w:cs="Arial"/>
                <w:sz w:val="20"/>
                <w:szCs w:val="20"/>
              </w:rPr>
            </w:pPr>
            <w:r w:rsidRPr="00452B78">
              <w:rPr>
                <w:rFonts w:ascii="Arial" w:hAnsi="Arial" w:cs="Arial"/>
                <w:sz w:val="20"/>
                <w:szCs w:val="20"/>
              </w:rPr>
              <w:t xml:space="preserve">45316100-6  </w:t>
            </w:r>
          </w:p>
        </w:tc>
      </w:tr>
      <w:bookmarkEnd w:id="8"/>
    </w:tbl>
    <w:p w14:paraId="02CC95B3" w14:textId="77777777" w:rsidR="008A2B05" w:rsidRPr="001E6173" w:rsidRDefault="008A2B05" w:rsidP="008A2B05">
      <w:pPr>
        <w:rPr>
          <w:lang w:eastAsia="en-US"/>
        </w:rPr>
      </w:pPr>
    </w:p>
    <w:bookmarkEnd w:id="3"/>
    <w:p w14:paraId="7D97B091" w14:textId="77777777" w:rsidR="008A2B05" w:rsidRPr="00224F47" w:rsidRDefault="008A2B05" w:rsidP="008A2B05">
      <w:pPr>
        <w:autoSpaceDE w:val="0"/>
        <w:spacing w:before="120" w:line="300" w:lineRule="auto"/>
        <w:jc w:val="both"/>
        <w:rPr>
          <w:rFonts w:ascii="Arial" w:hAnsi="Arial" w:cs="Arial"/>
          <w:b/>
          <w:color w:val="5B9BD5"/>
        </w:rPr>
      </w:pPr>
      <w:r w:rsidRPr="00224F47">
        <w:rPr>
          <w:rFonts w:ascii="Arial" w:hAnsi="Arial" w:cs="Arial"/>
          <w:b/>
          <w:color w:val="5B9BD5"/>
        </w:rPr>
        <w:t xml:space="preserve">Doba a místo realizace </w:t>
      </w:r>
    </w:p>
    <w:p w14:paraId="2313C83C" w14:textId="77777777" w:rsidR="00AE726A" w:rsidRPr="002A4DDF" w:rsidRDefault="00AE726A" w:rsidP="00AE726A">
      <w:pPr>
        <w:pStyle w:val="Zpat"/>
        <w:spacing w:before="60" w:after="60" w:line="300" w:lineRule="auto"/>
        <w:jc w:val="both"/>
        <w:rPr>
          <w:rFonts w:ascii="Arial" w:hAnsi="Arial" w:cs="Arial"/>
          <w:sz w:val="20"/>
          <w:szCs w:val="20"/>
        </w:rPr>
      </w:pPr>
      <w:bookmarkStart w:id="9" w:name="_Hlk520964816"/>
      <w:bookmarkStart w:id="10" w:name="_Hlk510603059"/>
      <w:bookmarkStart w:id="11" w:name="_Hlk93405711"/>
      <w:bookmarkStart w:id="12" w:name="_Hlk502934257"/>
      <w:r w:rsidRPr="007C7FA1">
        <w:rPr>
          <w:rFonts w:ascii="Arial" w:hAnsi="Arial" w:cs="Arial"/>
          <w:sz w:val="20"/>
          <w:szCs w:val="20"/>
        </w:rPr>
        <w:t xml:space="preserve">Zadavatel pro </w:t>
      </w:r>
      <w:r w:rsidRPr="002A4DDF">
        <w:rPr>
          <w:rFonts w:ascii="Arial" w:hAnsi="Arial" w:cs="Arial"/>
          <w:sz w:val="20"/>
          <w:szCs w:val="20"/>
        </w:rPr>
        <w:t>rozhodování dodavatelů o účasti v zadávacím řízení stanoví následující podmínky vztahující se ke lhůtě plnění</w:t>
      </w:r>
    </w:p>
    <w:p w14:paraId="48F578AB" w14:textId="77777777" w:rsidR="00AE726A" w:rsidRPr="00BF5656" w:rsidRDefault="00AE726A" w:rsidP="00AE726A">
      <w:pPr>
        <w:pStyle w:val="Zpat"/>
        <w:tabs>
          <w:tab w:val="left" w:pos="4536"/>
        </w:tabs>
        <w:spacing w:before="60" w:after="60" w:line="300" w:lineRule="auto"/>
        <w:ind w:left="3960" w:hanging="3960"/>
        <w:rPr>
          <w:rFonts w:ascii="Arial" w:hAnsi="Arial" w:cs="Arial"/>
          <w:sz w:val="20"/>
          <w:szCs w:val="20"/>
        </w:rPr>
      </w:pPr>
      <w:r w:rsidRPr="00CE7CF5">
        <w:rPr>
          <w:rFonts w:ascii="Arial" w:hAnsi="Arial" w:cs="Arial"/>
          <w:sz w:val="20"/>
          <w:szCs w:val="20"/>
        </w:rPr>
        <w:t>Předpokládaný termín zahájení stavby</w:t>
      </w:r>
      <w:r>
        <w:rPr>
          <w:rFonts w:ascii="Arial" w:hAnsi="Arial" w:cs="Arial"/>
          <w:sz w:val="20"/>
          <w:szCs w:val="20"/>
        </w:rPr>
        <w:tab/>
        <w:t>14. 4. 2025</w:t>
      </w:r>
    </w:p>
    <w:p w14:paraId="0C230DEB" w14:textId="77777777" w:rsidR="00AE726A" w:rsidRDefault="00AE726A" w:rsidP="00AE726A">
      <w:pPr>
        <w:pStyle w:val="Zpat"/>
        <w:tabs>
          <w:tab w:val="left" w:pos="4536"/>
        </w:tabs>
        <w:spacing w:before="60" w:after="60" w:line="300" w:lineRule="auto"/>
        <w:ind w:left="3960" w:hanging="3960"/>
        <w:rPr>
          <w:rFonts w:ascii="Arial" w:hAnsi="Arial" w:cs="Arial"/>
          <w:sz w:val="20"/>
          <w:szCs w:val="20"/>
        </w:rPr>
      </w:pPr>
      <w:r w:rsidRPr="00BF5656">
        <w:rPr>
          <w:rFonts w:ascii="Arial" w:hAnsi="Arial" w:cs="Arial"/>
          <w:sz w:val="20"/>
          <w:szCs w:val="20"/>
        </w:rPr>
        <w:t xml:space="preserve">Požadovaná doba dokončení </w:t>
      </w:r>
      <w:r w:rsidRPr="00CE5148">
        <w:rPr>
          <w:rFonts w:ascii="Arial" w:hAnsi="Arial" w:cs="Arial"/>
          <w:sz w:val="20"/>
          <w:szCs w:val="20"/>
        </w:rPr>
        <w:t xml:space="preserve">stavby </w:t>
      </w:r>
      <w:r w:rsidRPr="00CE5148">
        <w:rPr>
          <w:rFonts w:ascii="Arial" w:hAnsi="Arial" w:cs="Arial"/>
          <w:sz w:val="20"/>
          <w:szCs w:val="20"/>
        </w:rPr>
        <w:tab/>
        <w:t xml:space="preserve">do 120 dnů </w:t>
      </w:r>
      <w:r w:rsidRPr="00CE5148">
        <w:rPr>
          <w:rFonts w:ascii="Arial" w:hAnsi="Arial" w:cs="Arial"/>
          <w:color w:val="000000"/>
          <w:sz w:val="20"/>
          <w:szCs w:val="20"/>
        </w:rPr>
        <w:t>od výzvy</w:t>
      </w:r>
      <w:r w:rsidRPr="00CE7CF5">
        <w:rPr>
          <w:rFonts w:ascii="Arial" w:hAnsi="Arial" w:cs="Arial"/>
          <w:color w:val="000000"/>
          <w:sz w:val="20"/>
          <w:szCs w:val="20"/>
        </w:rPr>
        <w:t xml:space="preserve"> k převzetí staveniště</w:t>
      </w:r>
    </w:p>
    <w:p w14:paraId="37D9A306" w14:textId="77777777" w:rsidR="00AE726A" w:rsidRPr="003A20AD" w:rsidRDefault="00AE726A" w:rsidP="00AE726A">
      <w:pPr>
        <w:pStyle w:val="Zpat"/>
        <w:spacing w:before="60" w:after="60" w:line="300" w:lineRule="auto"/>
        <w:jc w:val="both"/>
        <w:rPr>
          <w:rFonts w:ascii="Arial" w:hAnsi="Arial" w:cs="Arial"/>
          <w:sz w:val="20"/>
          <w:szCs w:val="20"/>
        </w:rPr>
      </w:pPr>
      <w:r w:rsidRPr="002A4DDF">
        <w:rPr>
          <w:rFonts w:ascii="Arial" w:hAnsi="Arial" w:cs="Arial"/>
          <w:sz w:val="20"/>
          <w:szCs w:val="20"/>
        </w:rPr>
        <w:t>Předpokládaný termín zahájení stavby definuje termín, ve kterém zadavatel předpokládá, že budou zahájeny stavební práce předáním a převzetím</w:t>
      </w:r>
      <w:r w:rsidRPr="003A20AD">
        <w:rPr>
          <w:rFonts w:ascii="Arial" w:hAnsi="Arial" w:cs="Arial"/>
          <w:sz w:val="20"/>
          <w:szCs w:val="20"/>
        </w:rPr>
        <w:t xml:space="preserve"> staveniště mezi zadavatelem a vítězným dodavatelem.</w:t>
      </w:r>
    </w:p>
    <w:p w14:paraId="334FEEED" w14:textId="77777777" w:rsidR="00AE726A" w:rsidRDefault="00AE726A" w:rsidP="00AE726A">
      <w:pPr>
        <w:pStyle w:val="Zpat"/>
        <w:spacing w:before="60" w:after="60" w:line="300" w:lineRule="auto"/>
        <w:jc w:val="both"/>
        <w:rPr>
          <w:rFonts w:ascii="Arial" w:hAnsi="Arial" w:cs="Arial"/>
          <w:color w:val="000000"/>
          <w:sz w:val="20"/>
          <w:szCs w:val="20"/>
        </w:rPr>
      </w:pPr>
      <w:bookmarkStart w:id="13" w:name="_Hlk514306800"/>
      <w:r>
        <w:rPr>
          <w:rFonts w:ascii="Arial" w:hAnsi="Arial" w:cs="Arial"/>
          <w:sz w:val="20"/>
          <w:szCs w:val="20"/>
        </w:rPr>
        <w:t xml:space="preserve">Zadavatel </w:t>
      </w:r>
      <w:r>
        <w:rPr>
          <w:rFonts w:ascii="Arial" w:hAnsi="Arial" w:cs="Arial"/>
          <w:color w:val="000000"/>
          <w:sz w:val="20"/>
          <w:szCs w:val="20"/>
        </w:rPr>
        <w:t xml:space="preserve">si vyhrazuje možnost posunutí termínu zahájení plnění s ohledem na své provozní a organizační potřeby až o 3 </w:t>
      </w:r>
      <w:bookmarkStart w:id="14" w:name="_Hlk515541481"/>
      <w:r>
        <w:rPr>
          <w:rFonts w:ascii="Arial" w:hAnsi="Arial" w:cs="Arial"/>
          <w:color w:val="000000"/>
          <w:sz w:val="20"/>
          <w:szCs w:val="20"/>
        </w:rPr>
        <w:t xml:space="preserve">měsíce (např. z důvodu průtahu v zadávacím řízení apod.) </w:t>
      </w:r>
      <w:bookmarkEnd w:id="14"/>
      <w:r>
        <w:rPr>
          <w:rFonts w:ascii="Arial" w:hAnsi="Arial" w:cs="Arial"/>
          <w:color w:val="000000"/>
          <w:sz w:val="20"/>
          <w:szCs w:val="20"/>
        </w:rPr>
        <w:t>a vybranému dodavateli z takového posunu za žádných okolností nemůže vyplývat právo na účtování</w:t>
      </w:r>
      <w:r>
        <w:rPr>
          <w:rFonts w:ascii="Arial" w:hAnsi="Arial" w:cs="Arial"/>
          <w:sz w:val="20"/>
          <w:szCs w:val="20"/>
        </w:rPr>
        <w:t xml:space="preserve"> jakýchkoliv smluvních pokut, navýšení cen či náhrad škod.</w:t>
      </w:r>
      <w:bookmarkEnd w:id="9"/>
      <w:r>
        <w:rPr>
          <w:rFonts w:ascii="Arial" w:hAnsi="Arial" w:cs="Arial"/>
          <w:color w:val="000000"/>
          <w:sz w:val="20"/>
          <w:szCs w:val="20"/>
        </w:rPr>
        <w:t xml:space="preserve"> </w:t>
      </w:r>
      <w:bookmarkEnd w:id="13"/>
    </w:p>
    <w:p w14:paraId="1C8DDA75" w14:textId="77777777" w:rsidR="00AE726A" w:rsidRDefault="00AE726A" w:rsidP="00AE726A">
      <w:pPr>
        <w:spacing w:line="300" w:lineRule="auto"/>
        <w:ind w:left="2880" w:hanging="2880"/>
        <w:jc w:val="both"/>
        <w:rPr>
          <w:rFonts w:ascii="Arial" w:hAnsi="Arial" w:cs="Arial"/>
          <w:b/>
          <w:sz w:val="20"/>
          <w:szCs w:val="20"/>
        </w:rPr>
      </w:pPr>
    </w:p>
    <w:p w14:paraId="0902849D" w14:textId="77777777" w:rsidR="00AE726A" w:rsidRPr="00E259B7" w:rsidRDefault="00AE726A" w:rsidP="00AE726A">
      <w:pPr>
        <w:spacing w:line="300" w:lineRule="auto"/>
        <w:ind w:left="3402" w:hanging="3402"/>
        <w:jc w:val="both"/>
        <w:rPr>
          <w:rFonts w:ascii="Arial" w:hAnsi="Arial" w:cs="Arial"/>
          <w:b/>
          <w:sz w:val="20"/>
          <w:szCs w:val="20"/>
        </w:rPr>
      </w:pPr>
      <w:bookmarkStart w:id="15" w:name="_Hlk520964828"/>
      <w:r w:rsidRPr="007C7FA1">
        <w:rPr>
          <w:rFonts w:ascii="Arial" w:hAnsi="Arial" w:cs="Arial"/>
          <w:b/>
          <w:sz w:val="20"/>
          <w:szCs w:val="20"/>
        </w:rPr>
        <w:t>Místo plnění:</w:t>
      </w:r>
      <w:r>
        <w:rPr>
          <w:rFonts w:ascii="Arial" w:hAnsi="Arial" w:cs="Arial"/>
          <w:b/>
          <w:sz w:val="20"/>
          <w:szCs w:val="20"/>
        </w:rPr>
        <w:tab/>
      </w:r>
      <w:r w:rsidRPr="00B56DF4">
        <w:rPr>
          <w:rFonts w:ascii="Arial" w:hAnsi="Arial" w:cs="Arial"/>
          <w:sz w:val="20"/>
          <w:szCs w:val="20"/>
        </w:rPr>
        <w:t>Pozemky dle projektové dokumentace</w:t>
      </w:r>
      <w:r>
        <w:rPr>
          <w:rFonts w:ascii="Arial" w:hAnsi="Arial" w:cs="Arial"/>
          <w:sz w:val="20"/>
          <w:szCs w:val="20"/>
        </w:rPr>
        <w:t>,</w:t>
      </w:r>
      <w:r w:rsidRPr="00E97C33">
        <w:rPr>
          <w:rFonts w:ascii="Arial" w:hAnsi="Arial" w:cs="Arial"/>
          <w:sz w:val="20"/>
          <w:szCs w:val="20"/>
        </w:rPr>
        <w:t xml:space="preserve"> </w:t>
      </w:r>
      <w:proofErr w:type="spellStart"/>
      <w:r w:rsidRPr="00E97C33">
        <w:rPr>
          <w:rFonts w:ascii="Arial" w:hAnsi="Arial" w:cs="Arial"/>
          <w:sz w:val="20"/>
          <w:szCs w:val="20"/>
        </w:rPr>
        <w:t>k.ú</w:t>
      </w:r>
      <w:proofErr w:type="spellEnd"/>
      <w:r w:rsidRPr="00E97C33">
        <w:rPr>
          <w:rFonts w:ascii="Arial" w:hAnsi="Arial" w:cs="Arial"/>
          <w:sz w:val="20"/>
          <w:szCs w:val="20"/>
        </w:rPr>
        <w:t xml:space="preserve">. </w:t>
      </w:r>
      <w:r>
        <w:rPr>
          <w:rFonts w:ascii="Arial" w:hAnsi="Arial" w:cs="Arial"/>
          <w:sz w:val="20"/>
          <w:szCs w:val="20"/>
        </w:rPr>
        <w:t>Vikýřovice</w:t>
      </w:r>
      <w:r w:rsidRPr="00E97C33">
        <w:rPr>
          <w:rFonts w:ascii="Arial" w:hAnsi="Arial" w:cs="Arial"/>
          <w:sz w:val="20"/>
          <w:szCs w:val="20"/>
        </w:rPr>
        <w:t xml:space="preserve"> </w:t>
      </w:r>
      <w:r>
        <w:rPr>
          <w:rFonts w:ascii="Arial" w:hAnsi="Arial" w:cs="Arial"/>
          <w:sz w:val="20"/>
          <w:szCs w:val="20"/>
        </w:rPr>
        <w:t>(</w:t>
      </w:r>
      <w:r w:rsidRPr="0016083E">
        <w:rPr>
          <w:rFonts w:ascii="Arial" w:hAnsi="Arial" w:cs="Arial"/>
          <w:sz w:val="20"/>
          <w:szCs w:val="20"/>
        </w:rPr>
        <w:t>781827</w:t>
      </w:r>
      <w:r>
        <w:rPr>
          <w:rFonts w:ascii="Arial" w:hAnsi="Arial" w:cs="Arial"/>
          <w:sz w:val="20"/>
          <w:szCs w:val="20"/>
        </w:rPr>
        <w:t>)</w:t>
      </w:r>
    </w:p>
    <w:p w14:paraId="40A620CD" w14:textId="77777777" w:rsidR="00AE726A" w:rsidRPr="007C7FA1" w:rsidRDefault="00AE726A" w:rsidP="00AE726A">
      <w:pPr>
        <w:spacing w:line="300" w:lineRule="auto"/>
        <w:ind w:left="2880" w:hanging="2880"/>
        <w:jc w:val="both"/>
        <w:rPr>
          <w:rFonts w:ascii="Arial" w:hAnsi="Arial" w:cs="Arial"/>
          <w:b/>
          <w:sz w:val="20"/>
          <w:szCs w:val="20"/>
        </w:rPr>
      </w:pPr>
      <w:r>
        <w:rPr>
          <w:rFonts w:ascii="Arial" w:hAnsi="Arial" w:cs="Arial"/>
          <w:b/>
          <w:sz w:val="20"/>
          <w:szCs w:val="20"/>
        </w:rPr>
        <w:t>Prohlídka m</w:t>
      </w:r>
      <w:r w:rsidRPr="007C7FA1">
        <w:rPr>
          <w:rFonts w:ascii="Arial" w:hAnsi="Arial" w:cs="Arial"/>
          <w:b/>
          <w:sz w:val="20"/>
          <w:szCs w:val="20"/>
        </w:rPr>
        <w:t>íst</w:t>
      </w:r>
      <w:r>
        <w:rPr>
          <w:rFonts w:ascii="Arial" w:hAnsi="Arial" w:cs="Arial"/>
          <w:b/>
          <w:sz w:val="20"/>
          <w:szCs w:val="20"/>
        </w:rPr>
        <w:t>a</w:t>
      </w:r>
      <w:r w:rsidRPr="007C7FA1">
        <w:rPr>
          <w:rFonts w:ascii="Arial" w:hAnsi="Arial" w:cs="Arial"/>
          <w:b/>
          <w:sz w:val="20"/>
          <w:szCs w:val="20"/>
        </w:rPr>
        <w:t xml:space="preserve"> plnění:</w:t>
      </w:r>
    </w:p>
    <w:p w14:paraId="404520EE" w14:textId="77777777" w:rsidR="00AE726A" w:rsidRDefault="00AE726A" w:rsidP="00AE726A">
      <w:pPr>
        <w:pStyle w:val="Zpat"/>
        <w:spacing w:before="60" w:after="60" w:line="300" w:lineRule="auto"/>
        <w:jc w:val="both"/>
        <w:rPr>
          <w:rFonts w:ascii="Arial" w:hAnsi="Arial" w:cs="Arial"/>
          <w:sz w:val="20"/>
          <w:szCs w:val="20"/>
        </w:rPr>
      </w:pPr>
      <w:bookmarkStart w:id="16" w:name="_Hlk33438567"/>
      <w:bookmarkEnd w:id="10"/>
      <w:bookmarkEnd w:id="15"/>
      <w:r>
        <w:rPr>
          <w:rFonts w:ascii="Arial" w:hAnsi="Arial" w:cs="Arial"/>
          <w:sz w:val="20"/>
          <w:szCs w:val="20"/>
        </w:rPr>
        <w:t xml:space="preserve">Prohlídka místa plnění proběhne dne </w:t>
      </w:r>
      <w:r>
        <w:rPr>
          <w:rFonts w:ascii="Arial" w:hAnsi="Arial" w:cs="Arial"/>
          <w:b/>
          <w:bCs/>
          <w:sz w:val="20"/>
          <w:szCs w:val="20"/>
          <w:u w:val="single"/>
        </w:rPr>
        <w:t>12. 6.</w:t>
      </w:r>
      <w:r w:rsidRPr="006E71E5">
        <w:rPr>
          <w:rFonts w:ascii="Arial" w:hAnsi="Arial" w:cs="Arial"/>
          <w:b/>
          <w:bCs/>
          <w:sz w:val="20"/>
          <w:szCs w:val="20"/>
          <w:u w:val="single"/>
        </w:rPr>
        <w:t> 202</w:t>
      </w:r>
      <w:r>
        <w:rPr>
          <w:rFonts w:ascii="Arial" w:hAnsi="Arial" w:cs="Arial"/>
          <w:b/>
          <w:bCs/>
          <w:sz w:val="20"/>
          <w:szCs w:val="20"/>
          <w:u w:val="single"/>
        </w:rPr>
        <w:t>4</w:t>
      </w:r>
      <w:r w:rsidRPr="006E71E5">
        <w:rPr>
          <w:rFonts w:ascii="Arial" w:hAnsi="Arial" w:cs="Arial"/>
          <w:b/>
          <w:bCs/>
          <w:sz w:val="20"/>
          <w:szCs w:val="20"/>
          <w:u w:val="single"/>
        </w:rPr>
        <w:t xml:space="preserve"> v 10:00 hodin</w:t>
      </w:r>
      <w:r w:rsidRPr="000A0DC8">
        <w:rPr>
          <w:rFonts w:ascii="Arial" w:hAnsi="Arial" w:cs="Arial"/>
          <w:sz w:val="20"/>
          <w:szCs w:val="20"/>
        </w:rPr>
        <w:t>, sraz</w:t>
      </w:r>
      <w:r>
        <w:rPr>
          <w:rFonts w:ascii="Arial" w:hAnsi="Arial" w:cs="Arial"/>
          <w:sz w:val="20"/>
          <w:szCs w:val="20"/>
        </w:rPr>
        <w:t xml:space="preserve"> účastníků</w:t>
      </w:r>
      <w:r w:rsidRPr="000A0DC8">
        <w:rPr>
          <w:rFonts w:ascii="Arial" w:hAnsi="Arial" w:cs="Arial"/>
          <w:sz w:val="20"/>
          <w:szCs w:val="20"/>
        </w:rPr>
        <w:t xml:space="preserve"> v sídle zadavatele na obecním úřadě, Petrovská 168</w:t>
      </w:r>
      <w:r>
        <w:rPr>
          <w:rFonts w:ascii="Arial" w:hAnsi="Arial" w:cs="Arial"/>
          <w:sz w:val="20"/>
          <w:szCs w:val="20"/>
        </w:rPr>
        <w:t>, Vikýřovice. Místo je veřejně přístupné.</w:t>
      </w:r>
      <w:bookmarkEnd w:id="11"/>
    </w:p>
    <w:bookmarkEnd w:id="12"/>
    <w:bookmarkEnd w:id="16"/>
    <w:p w14:paraId="2B73317E" w14:textId="77777777" w:rsidR="008A2B05" w:rsidRPr="001E6173" w:rsidRDefault="008A2B05" w:rsidP="008A2B05">
      <w:pPr>
        <w:spacing w:line="300" w:lineRule="auto"/>
        <w:jc w:val="both"/>
        <w:rPr>
          <w:rFonts w:ascii="Arial" w:hAnsi="Arial" w:cs="Arial"/>
          <w:sz w:val="20"/>
          <w:szCs w:val="20"/>
        </w:rPr>
      </w:pPr>
    </w:p>
    <w:p w14:paraId="7D3E749A" w14:textId="77777777" w:rsidR="008A2B05" w:rsidRPr="00224F47" w:rsidRDefault="008A2B05" w:rsidP="008A2B05">
      <w:pPr>
        <w:pStyle w:val="Nadpis1"/>
        <w:numPr>
          <w:ilvl w:val="0"/>
          <w:numId w:val="0"/>
        </w:numPr>
        <w:suppressAutoHyphens w:val="0"/>
        <w:spacing w:before="120" w:after="0" w:line="276" w:lineRule="auto"/>
        <w:ind w:left="432" w:hanging="432"/>
        <w:jc w:val="both"/>
        <w:rPr>
          <w:color w:val="5B9BD5"/>
          <w:sz w:val="24"/>
        </w:rPr>
      </w:pPr>
      <w:bookmarkStart w:id="17" w:name="_Toc259617964"/>
      <w:bookmarkStart w:id="18" w:name="_Toc373318636"/>
      <w:r w:rsidRPr="00224F47">
        <w:rPr>
          <w:color w:val="5B9BD5"/>
          <w:sz w:val="24"/>
        </w:rPr>
        <w:t>Identifikace zadavatele</w:t>
      </w:r>
      <w:bookmarkEnd w:id="17"/>
      <w:bookmarkEnd w:id="18"/>
    </w:p>
    <w:p w14:paraId="600C433C" w14:textId="77777777" w:rsidR="008A2B05" w:rsidRDefault="008A2B05" w:rsidP="008A2B05">
      <w:pPr>
        <w:tabs>
          <w:tab w:val="left" w:pos="5103"/>
        </w:tabs>
        <w:spacing w:line="25" w:lineRule="atLeast"/>
        <w:rPr>
          <w:rFonts w:ascii="Arial" w:hAnsi="Arial" w:cs="Arial"/>
          <w:b/>
          <w:sz w:val="20"/>
          <w:szCs w:val="20"/>
        </w:rPr>
      </w:pPr>
      <w:bookmarkStart w:id="19" w:name="_Toc320262208"/>
      <w:bookmarkStart w:id="20" w:name="_Toc299032706"/>
      <w:bookmarkStart w:id="21" w:name="_Toc288821863"/>
      <w:bookmarkStart w:id="22" w:name="_Toc287364930"/>
      <w:bookmarkStart w:id="23" w:name="_Toc287334485"/>
      <w:bookmarkStart w:id="24" w:name="_Toc286069862"/>
      <w:bookmarkStart w:id="25" w:name="_Toc258563228"/>
      <w:bookmarkStart w:id="26" w:name="_Toc222566205"/>
      <w:r>
        <w:rPr>
          <w:rFonts w:ascii="Arial" w:hAnsi="Arial" w:cs="Arial"/>
          <w:b/>
          <w:sz w:val="20"/>
          <w:szCs w:val="20"/>
        </w:rPr>
        <w:t xml:space="preserve">Název zadavatele: </w:t>
      </w:r>
      <w:r>
        <w:rPr>
          <w:rFonts w:ascii="Arial" w:hAnsi="Arial" w:cs="Arial"/>
          <w:b/>
          <w:sz w:val="20"/>
          <w:szCs w:val="20"/>
        </w:rPr>
        <w:tab/>
      </w:r>
      <w:bookmarkEnd w:id="19"/>
      <w:bookmarkEnd w:id="20"/>
      <w:bookmarkEnd w:id="21"/>
      <w:bookmarkEnd w:id="22"/>
      <w:bookmarkEnd w:id="23"/>
      <w:bookmarkEnd w:id="24"/>
      <w:bookmarkEnd w:id="25"/>
      <w:bookmarkEnd w:id="26"/>
      <w:r>
        <w:rPr>
          <w:rFonts w:ascii="Arial" w:hAnsi="Arial" w:cs="Arial"/>
          <w:b/>
          <w:bCs/>
          <w:sz w:val="20"/>
        </w:rPr>
        <w:t>Obec Vikýřovice</w:t>
      </w:r>
    </w:p>
    <w:p w14:paraId="517C4869" w14:textId="77777777" w:rsidR="008A2B05" w:rsidRDefault="008A2B05" w:rsidP="008A2B05">
      <w:pPr>
        <w:tabs>
          <w:tab w:val="left" w:pos="5103"/>
        </w:tabs>
        <w:spacing w:before="120" w:line="25" w:lineRule="atLeast"/>
        <w:rPr>
          <w:rFonts w:ascii="Arial" w:hAnsi="Arial" w:cs="Arial"/>
          <w:b/>
          <w:sz w:val="20"/>
          <w:szCs w:val="20"/>
        </w:rPr>
      </w:pPr>
      <w:bookmarkStart w:id="27" w:name="_Toc320262209"/>
      <w:bookmarkStart w:id="28" w:name="_Toc299032707"/>
      <w:r>
        <w:rPr>
          <w:rFonts w:ascii="Arial" w:hAnsi="Arial" w:cs="Arial"/>
          <w:b/>
          <w:sz w:val="20"/>
          <w:szCs w:val="20"/>
        </w:rPr>
        <w:t>IČ zadavatele</w:t>
      </w:r>
      <w:bookmarkEnd w:id="27"/>
      <w:bookmarkEnd w:id="28"/>
      <w:r>
        <w:rPr>
          <w:rFonts w:ascii="Arial" w:hAnsi="Arial" w:cs="Arial"/>
          <w:b/>
          <w:sz w:val="20"/>
          <w:szCs w:val="20"/>
        </w:rPr>
        <w:t>:</w:t>
      </w:r>
      <w:r>
        <w:rPr>
          <w:rFonts w:ascii="Arial" w:hAnsi="Arial" w:cs="Arial"/>
          <w:b/>
          <w:sz w:val="20"/>
          <w:szCs w:val="20"/>
        </w:rPr>
        <w:tab/>
      </w:r>
      <w:r>
        <w:rPr>
          <w:rFonts w:ascii="Arial" w:hAnsi="Arial" w:cs="Arial"/>
          <w:sz w:val="20"/>
          <w:szCs w:val="20"/>
        </w:rPr>
        <w:t>00635898</w:t>
      </w:r>
    </w:p>
    <w:p w14:paraId="27F2C866" w14:textId="77777777" w:rsidR="008A2B05" w:rsidRDefault="008A2B05" w:rsidP="008A2B05">
      <w:pPr>
        <w:tabs>
          <w:tab w:val="left" w:pos="5103"/>
          <w:tab w:val="left" w:pos="8265"/>
        </w:tabs>
        <w:spacing w:before="120" w:line="25" w:lineRule="atLeast"/>
        <w:rPr>
          <w:bCs/>
        </w:rPr>
      </w:pPr>
      <w:bookmarkStart w:id="29" w:name="_Toc320262211"/>
      <w:bookmarkStart w:id="30" w:name="_Toc299032709"/>
      <w:r>
        <w:rPr>
          <w:rFonts w:ascii="Arial" w:hAnsi="Arial" w:cs="Arial"/>
          <w:b/>
          <w:sz w:val="20"/>
          <w:szCs w:val="20"/>
        </w:rPr>
        <w:t xml:space="preserve">Sídlo zadavatele: </w:t>
      </w:r>
      <w:r>
        <w:rPr>
          <w:rFonts w:ascii="Arial" w:hAnsi="Arial" w:cs="Arial"/>
          <w:b/>
          <w:sz w:val="20"/>
          <w:szCs w:val="20"/>
        </w:rPr>
        <w:tab/>
      </w:r>
      <w:bookmarkStart w:id="31" w:name="_Toc299032710"/>
      <w:bookmarkEnd w:id="29"/>
      <w:bookmarkEnd w:id="30"/>
      <w:r>
        <w:rPr>
          <w:rFonts w:ascii="Arial" w:hAnsi="Arial" w:cs="Arial"/>
          <w:sz w:val="20"/>
          <w:szCs w:val="20"/>
        </w:rPr>
        <w:t>Petrovská 168, 788 13 Vikýřovice</w:t>
      </w:r>
      <w:r>
        <w:rPr>
          <w:rFonts w:ascii="Arial" w:hAnsi="Arial" w:cs="Arial"/>
          <w:sz w:val="20"/>
          <w:szCs w:val="20"/>
        </w:rPr>
        <w:tab/>
      </w:r>
    </w:p>
    <w:p w14:paraId="27FECC3F" w14:textId="77777777" w:rsidR="008A2B05" w:rsidRDefault="008A2B05" w:rsidP="008A2B05">
      <w:pPr>
        <w:tabs>
          <w:tab w:val="left" w:pos="5103"/>
        </w:tabs>
        <w:spacing w:before="120" w:line="25" w:lineRule="atLeast"/>
        <w:rPr>
          <w:rFonts w:ascii="Arial" w:hAnsi="Arial" w:cs="Arial"/>
          <w:b/>
          <w:sz w:val="20"/>
          <w:szCs w:val="20"/>
        </w:rPr>
      </w:pPr>
      <w:bookmarkStart w:id="32" w:name="_Toc320262212"/>
      <w:r>
        <w:rPr>
          <w:rFonts w:ascii="Arial" w:hAnsi="Arial" w:cs="Arial"/>
          <w:b/>
          <w:sz w:val="20"/>
          <w:szCs w:val="20"/>
        </w:rPr>
        <w:t>Osoba oprávněná jednat za zadavatele:</w:t>
      </w:r>
      <w:r>
        <w:rPr>
          <w:rFonts w:ascii="Arial" w:hAnsi="Arial" w:cs="Arial"/>
          <w:b/>
          <w:sz w:val="20"/>
          <w:szCs w:val="20"/>
        </w:rPr>
        <w:tab/>
      </w:r>
      <w:bookmarkEnd w:id="31"/>
      <w:bookmarkEnd w:id="32"/>
      <w:r>
        <w:rPr>
          <w:rFonts w:ascii="Arial" w:hAnsi="Arial" w:cs="Arial"/>
          <w:sz w:val="20"/>
          <w:szCs w:val="20"/>
        </w:rPr>
        <w:t xml:space="preserve">Václav Mazánek, starosta </w:t>
      </w:r>
    </w:p>
    <w:p w14:paraId="74EE4288" w14:textId="77777777" w:rsidR="008A2B05" w:rsidRDefault="008A2B05" w:rsidP="008A2B05">
      <w:pPr>
        <w:tabs>
          <w:tab w:val="left" w:pos="5103"/>
        </w:tabs>
        <w:spacing w:before="120" w:line="25" w:lineRule="atLeast"/>
        <w:rPr>
          <w:rFonts w:ascii="Arial" w:hAnsi="Arial" w:cs="Arial"/>
          <w:sz w:val="20"/>
          <w:szCs w:val="20"/>
        </w:rPr>
      </w:pPr>
      <w:bookmarkStart w:id="33" w:name="_Toc320262213"/>
      <w:bookmarkStart w:id="34" w:name="_Toc299032711"/>
      <w:r>
        <w:rPr>
          <w:rFonts w:ascii="Arial" w:hAnsi="Arial" w:cs="Arial"/>
          <w:b/>
          <w:sz w:val="20"/>
          <w:szCs w:val="20"/>
        </w:rPr>
        <w:t>Kontaktní osoba:</w:t>
      </w:r>
      <w:bookmarkEnd w:id="33"/>
      <w:bookmarkEnd w:id="34"/>
      <w:r>
        <w:rPr>
          <w:rFonts w:ascii="Arial" w:hAnsi="Arial" w:cs="Arial"/>
          <w:sz w:val="20"/>
          <w:szCs w:val="20"/>
        </w:rPr>
        <w:tab/>
        <w:t>Ing. Ivana Pospíšilová, projektový manažer</w:t>
      </w:r>
    </w:p>
    <w:p w14:paraId="737B5DB4" w14:textId="77777777" w:rsidR="008A2B05" w:rsidRDefault="008A2B05" w:rsidP="008A2B05">
      <w:pPr>
        <w:tabs>
          <w:tab w:val="left" w:pos="5103"/>
        </w:tabs>
        <w:spacing w:before="120" w:line="25" w:lineRule="atLeast"/>
        <w:rPr>
          <w:rFonts w:ascii="Arial" w:hAnsi="Arial" w:cs="Arial"/>
          <w:b/>
          <w:sz w:val="20"/>
          <w:szCs w:val="20"/>
        </w:rPr>
      </w:pPr>
      <w:bookmarkStart w:id="35" w:name="_Toc320262214"/>
      <w:bookmarkStart w:id="36" w:name="_Toc299032712"/>
      <w:r>
        <w:rPr>
          <w:rFonts w:ascii="Arial" w:hAnsi="Arial" w:cs="Arial"/>
          <w:b/>
          <w:sz w:val="20"/>
          <w:szCs w:val="20"/>
        </w:rPr>
        <w:t>Telefon:</w:t>
      </w:r>
      <w:r>
        <w:rPr>
          <w:rFonts w:ascii="Arial" w:hAnsi="Arial" w:cs="Arial"/>
          <w:b/>
          <w:sz w:val="20"/>
          <w:szCs w:val="20"/>
        </w:rPr>
        <w:tab/>
      </w:r>
      <w:bookmarkStart w:id="37" w:name="_Toc320262215"/>
      <w:bookmarkStart w:id="38" w:name="_Toc299032713"/>
      <w:bookmarkEnd w:id="35"/>
      <w:bookmarkEnd w:id="36"/>
      <w:r>
        <w:rPr>
          <w:rFonts w:ascii="Arial" w:hAnsi="Arial" w:cs="Arial"/>
          <w:sz w:val="20"/>
          <w:szCs w:val="20"/>
        </w:rPr>
        <w:t>+420 727 808 469</w:t>
      </w:r>
    </w:p>
    <w:p w14:paraId="5EC6BDCC" w14:textId="77777777" w:rsidR="008A2B05" w:rsidRDefault="008A2B05" w:rsidP="008A2B05">
      <w:pPr>
        <w:tabs>
          <w:tab w:val="left" w:pos="5103"/>
        </w:tabs>
        <w:spacing w:before="120" w:line="25" w:lineRule="atLeast"/>
        <w:rPr>
          <w:rFonts w:ascii="Arial" w:hAnsi="Arial" w:cs="Arial"/>
          <w:sz w:val="20"/>
          <w:szCs w:val="20"/>
        </w:rPr>
      </w:pPr>
      <w:r>
        <w:rPr>
          <w:rFonts w:ascii="Arial" w:hAnsi="Arial" w:cs="Arial"/>
          <w:b/>
          <w:sz w:val="20"/>
          <w:szCs w:val="20"/>
        </w:rPr>
        <w:t>E-mail:</w:t>
      </w:r>
      <w:r>
        <w:rPr>
          <w:rFonts w:ascii="Arial" w:hAnsi="Arial" w:cs="Arial"/>
          <w:b/>
          <w:sz w:val="20"/>
          <w:szCs w:val="20"/>
        </w:rPr>
        <w:tab/>
      </w:r>
      <w:bookmarkEnd w:id="37"/>
      <w:bookmarkEnd w:id="38"/>
      <w:r>
        <w:rPr>
          <w:rFonts w:ascii="Arial" w:hAnsi="Arial" w:cs="Arial"/>
          <w:sz w:val="20"/>
          <w:szCs w:val="20"/>
        </w:rPr>
        <w:fldChar w:fldCharType="begin"/>
      </w:r>
      <w:r>
        <w:rPr>
          <w:rFonts w:ascii="Arial" w:hAnsi="Arial" w:cs="Arial"/>
          <w:sz w:val="20"/>
          <w:szCs w:val="20"/>
        </w:rPr>
        <w:instrText xml:space="preserve"> HYPERLINK "mailto:ivana.pospisilova@vikyrovice.cz" </w:instrText>
      </w:r>
      <w:r>
        <w:rPr>
          <w:rFonts w:ascii="Arial" w:hAnsi="Arial" w:cs="Arial"/>
          <w:sz w:val="20"/>
          <w:szCs w:val="20"/>
        </w:rPr>
      </w:r>
      <w:r>
        <w:rPr>
          <w:rFonts w:ascii="Arial" w:hAnsi="Arial" w:cs="Arial"/>
          <w:sz w:val="20"/>
          <w:szCs w:val="20"/>
        </w:rPr>
        <w:fldChar w:fldCharType="separate"/>
      </w:r>
      <w:r>
        <w:rPr>
          <w:rStyle w:val="Hypertextovodkaz"/>
          <w:rFonts w:ascii="Arial" w:hAnsi="Arial" w:cs="Arial"/>
          <w:sz w:val="20"/>
          <w:szCs w:val="20"/>
        </w:rPr>
        <w:t>ivana.pospisilova@vikyrovice.cz</w:t>
      </w:r>
      <w:r>
        <w:rPr>
          <w:rFonts w:ascii="Arial" w:hAnsi="Arial" w:cs="Arial"/>
          <w:sz w:val="20"/>
          <w:szCs w:val="20"/>
        </w:rPr>
        <w:fldChar w:fldCharType="end"/>
      </w:r>
      <w:r>
        <w:rPr>
          <w:rFonts w:ascii="Arial" w:hAnsi="Arial" w:cs="Arial"/>
          <w:sz w:val="20"/>
          <w:szCs w:val="20"/>
        </w:rPr>
        <w:t xml:space="preserve">   </w:t>
      </w:r>
    </w:p>
    <w:p w14:paraId="096C1B3F" w14:textId="77777777" w:rsidR="008A2B05" w:rsidRDefault="008A2B05" w:rsidP="008A2B05">
      <w:pPr>
        <w:tabs>
          <w:tab w:val="left" w:pos="5103"/>
        </w:tabs>
        <w:spacing w:before="120" w:line="25" w:lineRule="atLeast"/>
        <w:rPr>
          <w:rFonts w:ascii="Arial" w:hAnsi="Arial" w:cs="Arial"/>
          <w:b/>
          <w:sz w:val="20"/>
          <w:szCs w:val="20"/>
        </w:rPr>
      </w:pPr>
      <w:r>
        <w:rPr>
          <w:rFonts w:ascii="Arial" w:hAnsi="Arial" w:cs="Arial"/>
          <w:b/>
          <w:sz w:val="20"/>
          <w:szCs w:val="20"/>
        </w:rPr>
        <w:t>Web:</w:t>
      </w:r>
      <w:r>
        <w:rPr>
          <w:rFonts w:ascii="Arial" w:hAnsi="Arial" w:cs="Arial"/>
          <w:b/>
          <w:sz w:val="20"/>
          <w:szCs w:val="20"/>
        </w:rPr>
        <w:tab/>
      </w:r>
      <w:hyperlink r:id="rId8" w:history="1">
        <w:r>
          <w:rPr>
            <w:rStyle w:val="Hypertextovodkaz"/>
            <w:rFonts w:ascii="Arial" w:hAnsi="Arial" w:cs="Arial"/>
            <w:sz w:val="20"/>
            <w:szCs w:val="20"/>
          </w:rPr>
          <w:t>www.vikyrovice.cz</w:t>
        </w:r>
      </w:hyperlink>
      <w:r>
        <w:rPr>
          <w:rFonts w:ascii="Arial" w:hAnsi="Arial" w:cs="Arial"/>
          <w:sz w:val="20"/>
          <w:szCs w:val="20"/>
        </w:rPr>
        <w:t xml:space="preserve"> </w:t>
      </w:r>
    </w:p>
    <w:p w14:paraId="135DF517" w14:textId="77777777" w:rsidR="008A2B05" w:rsidRDefault="008A2B05" w:rsidP="008A2B05">
      <w:pPr>
        <w:tabs>
          <w:tab w:val="left" w:pos="5103"/>
        </w:tabs>
        <w:spacing w:before="120" w:line="25" w:lineRule="atLeast"/>
        <w:rPr>
          <w:rFonts w:ascii="Arial" w:hAnsi="Arial" w:cs="Arial"/>
          <w:b/>
          <w:sz w:val="20"/>
          <w:szCs w:val="20"/>
        </w:rPr>
      </w:pPr>
      <w:r>
        <w:rPr>
          <w:rFonts w:ascii="Arial" w:hAnsi="Arial" w:cs="Arial"/>
          <w:b/>
          <w:sz w:val="20"/>
          <w:szCs w:val="20"/>
        </w:rPr>
        <w:t>Profil zadavatele</w:t>
      </w:r>
    </w:p>
    <w:p w14:paraId="1690257C" w14:textId="77777777" w:rsidR="008A2B05" w:rsidRDefault="00422C89" w:rsidP="008A2B05">
      <w:pPr>
        <w:tabs>
          <w:tab w:val="left" w:pos="5103"/>
        </w:tabs>
        <w:spacing w:before="120" w:line="25" w:lineRule="atLeast"/>
        <w:rPr>
          <w:rFonts w:ascii="Arial" w:hAnsi="Arial" w:cs="Arial"/>
          <w:sz w:val="20"/>
          <w:szCs w:val="20"/>
        </w:rPr>
      </w:pPr>
      <w:hyperlink r:id="rId9" w:history="1">
        <w:r w:rsidR="008A2B05">
          <w:rPr>
            <w:rStyle w:val="Hypertextovodkaz"/>
            <w:rFonts w:ascii="Arial" w:hAnsi="Arial" w:cs="Arial"/>
            <w:sz w:val="20"/>
            <w:szCs w:val="20"/>
          </w:rPr>
          <w:t>http://sluzby.e-zakazky.cz/Profil-Zadavatele/ddfe4f4d-ab2a-41ae-a112-ecfe5e716910</w:t>
        </w:r>
      </w:hyperlink>
      <w:r w:rsidR="008A2B05">
        <w:rPr>
          <w:rFonts w:ascii="Arial" w:hAnsi="Arial" w:cs="Arial"/>
          <w:sz w:val="20"/>
          <w:szCs w:val="20"/>
        </w:rPr>
        <w:t xml:space="preserve"> </w:t>
      </w:r>
    </w:p>
    <w:p w14:paraId="32FACD61" w14:textId="77777777" w:rsidR="008A2B05" w:rsidRDefault="008A2B05" w:rsidP="008A2B05">
      <w:pPr>
        <w:pStyle w:val="Nadpis1"/>
        <w:numPr>
          <w:ilvl w:val="0"/>
          <w:numId w:val="0"/>
        </w:numPr>
        <w:tabs>
          <w:tab w:val="left" w:pos="708"/>
        </w:tabs>
        <w:suppressAutoHyphens w:val="0"/>
        <w:spacing w:before="120" w:after="0" w:line="300" w:lineRule="auto"/>
        <w:ind w:left="432" w:hanging="432"/>
        <w:jc w:val="both"/>
        <w:rPr>
          <w:color w:val="008000"/>
          <w:sz w:val="24"/>
        </w:rPr>
      </w:pPr>
    </w:p>
    <w:p w14:paraId="5AA5D914" w14:textId="77777777" w:rsidR="008A2B05" w:rsidRPr="00224F47" w:rsidRDefault="008A2B05" w:rsidP="008A2B05">
      <w:pPr>
        <w:pStyle w:val="Nadpis1"/>
        <w:numPr>
          <w:ilvl w:val="0"/>
          <w:numId w:val="0"/>
        </w:numPr>
        <w:tabs>
          <w:tab w:val="left" w:pos="708"/>
        </w:tabs>
        <w:suppressAutoHyphens w:val="0"/>
        <w:spacing w:before="120" w:after="0" w:line="300" w:lineRule="auto"/>
        <w:ind w:left="432" w:hanging="432"/>
        <w:jc w:val="both"/>
        <w:rPr>
          <w:color w:val="5B9BD5"/>
          <w:sz w:val="24"/>
        </w:rPr>
      </w:pPr>
      <w:r w:rsidRPr="00224F47">
        <w:rPr>
          <w:color w:val="5B9BD5"/>
          <w:sz w:val="24"/>
        </w:rPr>
        <w:t>Zastoupení zadavatele osobou příkazníka</w:t>
      </w:r>
    </w:p>
    <w:p w14:paraId="2785C21D" w14:textId="77777777" w:rsidR="008A2B05" w:rsidRDefault="008A2B05" w:rsidP="008A2B05">
      <w:pPr>
        <w:pStyle w:val="normalodsazene"/>
        <w:spacing w:before="120" w:after="0" w:line="300" w:lineRule="auto"/>
        <w:jc w:val="both"/>
        <w:rPr>
          <w:rFonts w:ascii="Arial" w:hAnsi="Arial" w:cs="Arial"/>
        </w:rPr>
      </w:pPr>
      <w:r>
        <w:rPr>
          <w:rFonts w:ascii="Arial" w:hAnsi="Arial" w:cs="Arial"/>
        </w:rPr>
        <w:t xml:space="preserve">Zadavatel se rozhodl v souladu s ustanovením § 43 zákona nechat se zastoupit při provádění úkonů podle ZZVZ souvisejících s tímto zadávacím řízením osobou níže uvedeného příkazníka. </w:t>
      </w:r>
    </w:p>
    <w:p w14:paraId="517490F3" w14:textId="77777777" w:rsidR="008A2B05" w:rsidRDefault="008A2B05" w:rsidP="008A2B05">
      <w:pPr>
        <w:pStyle w:val="normalodsazene"/>
        <w:spacing w:before="120" w:after="0" w:line="276" w:lineRule="auto"/>
        <w:jc w:val="both"/>
        <w:rPr>
          <w:rFonts w:ascii="Arial" w:hAnsi="Arial" w:cs="Arial"/>
        </w:rPr>
      </w:pPr>
      <w:r>
        <w:rPr>
          <w:rFonts w:ascii="Arial" w:hAnsi="Arial" w:cs="Arial"/>
        </w:rPr>
        <w:lastRenderedPageBreak/>
        <w:t>Příkazník splňuje požadavek dle ustanovení § 44 zákona,</w:t>
      </w:r>
      <w:r>
        <w:rPr>
          <w:rFonts w:ascii="Arial" w:hAnsi="Arial" w:cs="Arial"/>
          <w:szCs w:val="20"/>
        </w:rPr>
        <w:t xml:space="preserve"> tj. u příkazníka nedochází ke střetu zájmů</w:t>
      </w:r>
      <w:r>
        <w:rPr>
          <w:rFonts w:ascii="Arial" w:hAnsi="Arial" w:cs="Arial"/>
        </w:rPr>
        <w:t xml:space="preserve"> a ani </w:t>
      </w:r>
      <w:proofErr w:type="gramStart"/>
      <w:r>
        <w:rPr>
          <w:rFonts w:ascii="Arial" w:hAnsi="Arial" w:cs="Arial"/>
        </w:rPr>
        <w:t>se</w:t>
      </w:r>
      <w:proofErr w:type="gramEnd"/>
      <w:r>
        <w:rPr>
          <w:rFonts w:ascii="Arial" w:hAnsi="Arial" w:cs="Arial"/>
        </w:rPr>
        <w:t xml:space="preserve"> jakkoliv předmětného zadávacího řízení neúčastní. Příkazníkovi zadavatele není uděleno zmocnění </w:t>
      </w:r>
      <w:r>
        <w:rPr>
          <w:rFonts w:ascii="Arial" w:hAnsi="Arial" w:cs="Arial"/>
          <w:szCs w:val="20"/>
        </w:rPr>
        <w:t>k provedení výběru dodavatele, vyloučení účastníka zadávacího řízení, zrušení zadávacího řízení a rozhodnutí o námitkách</w:t>
      </w:r>
      <w:r>
        <w:rPr>
          <w:rFonts w:ascii="Arial" w:hAnsi="Arial" w:cs="Arial"/>
        </w:rPr>
        <w:t xml:space="preserve">. </w:t>
      </w:r>
    </w:p>
    <w:p w14:paraId="7FE99FE0" w14:textId="77777777" w:rsidR="008A2B05" w:rsidRDefault="008A2B05" w:rsidP="008A2B05">
      <w:pPr>
        <w:pStyle w:val="normalodsazene"/>
        <w:spacing w:before="120" w:after="0" w:line="300" w:lineRule="auto"/>
        <w:jc w:val="both"/>
        <w:rPr>
          <w:rFonts w:ascii="Arial" w:hAnsi="Arial" w:cs="Arial"/>
        </w:rPr>
      </w:pPr>
      <w:r>
        <w:rPr>
          <w:rFonts w:ascii="Arial" w:hAnsi="Arial" w:cs="Arial"/>
        </w:rPr>
        <w:t>Příkazník zadavatele pro zadávání veřejné zakázky je zmocněn zadavatelem k výkonu zadavatelských činností. Příkazník je tak zmocněn k veškerým úkonům souvisejícím se zajištěním průběhu zadávacího řízení</w:t>
      </w:r>
      <w:r>
        <w:rPr>
          <w:rFonts w:ascii="Arial" w:hAnsi="Arial" w:cs="Arial"/>
          <w:u w:val="single"/>
        </w:rPr>
        <w:t>, a to však s výjimkou rozhodování dle § 43 odst. 2 zákona</w:t>
      </w:r>
      <w:r>
        <w:rPr>
          <w:rFonts w:ascii="Arial" w:hAnsi="Arial" w:cs="Arial"/>
        </w:rPr>
        <w:t xml:space="preserve">. </w:t>
      </w:r>
    </w:p>
    <w:p w14:paraId="45488C22" w14:textId="77777777" w:rsidR="00AE726A" w:rsidRPr="00AE726A" w:rsidRDefault="00AE726A" w:rsidP="00AE726A">
      <w:pPr>
        <w:tabs>
          <w:tab w:val="left" w:pos="4536"/>
        </w:tabs>
        <w:spacing w:before="60" w:line="300" w:lineRule="auto"/>
        <w:rPr>
          <w:rFonts w:ascii="Arial" w:hAnsi="Arial" w:cs="Arial"/>
          <w:b/>
          <w:bCs/>
          <w:sz w:val="20"/>
          <w:szCs w:val="20"/>
        </w:rPr>
      </w:pPr>
      <w:r w:rsidRPr="00AE726A">
        <w:rPr>
          <w:rFonts w:ascii="Arial" w:hAnsi="Arial" w:cs="Arial"/>
          <w:b/>
          <w:bCs/>
          <w:sz w:val="20"/>
          <w:szCs w:val="20"/>
        </w:rPr>
        <w:t>Osoba pověřená činnostmi zadavatele:</w:t>
      </w:r>
      <w:r w:rsidRPr="00AE726A">
        <w:rPr>
          <w:rFonts w:ascii="Arial" w:hAnsi="Arial" w:cs="Arial"/>
          <w:b/>
          <w:bCs/>
          <w:sz w:val="20"/>
          <w:szCs w:val="20"/>
        </w:rPr>
        <w:tab/>
        <w:t>Steska, Kavřík, advokátní kancelář, s.r.o.</w:t>
      </w:r>
    </w:p>
    <w:p w14:paraId="0B34BFCF" w14:textId="77777777" w:rsidR="00AE726A" w:rsidRPr="00AE726A" w:rsidRDefault="00AE726A" w:rsidP="00AE726A">
      <w:pPr>
        <w:tabs>
          <w:tab w:val="left" w:pos="4536"/>
        </w:tabs>
        <w:spacing w:before="60" w:line="300" w:lineRule="auto"/>
        <w:rPr>
          <w:rFonts w:ascii="Arial" w:hAnsi="Arial" w:cs="Arial"/>
          <w:b/>
          <w:bCs/>
          <w:sz w:val="20"/>
          <w:szCs w:val="20"/>
        </w:rPr>
      </w:pPr>
      <w:r w:rsidRPr="00AE726A">
        <w:rPr>
          <w:rFonts w:ascii="Arial" w:hAnsi="Arial" w:cs="Arial"/>
          <w:b/>
          <w:sz w:val="20"/>
          <w:szCs w:val="20"/>
        </w:rPr>
        <w:t>Osoba oprávněná jednat</w:t>
      </w:r>
      <w:r w:rsidRPr="00AE726A">
        <w:rPr>
          <w:rFonts w:ascii="Arial" w:hAnsi="Arial" w:cs="Arial"/>
          <w:b/>
          <w:bCs/>
          <w:sz w:val="20"/>
          <w:szCs w:val="20"/>
        </w:rPr>
        <w:t>:</w:t>
      </w:r>
      <w:r w:rsidRPr="00AE726A">
        <w:rPr>
          <w:rFonts w:ascii="Arial" w:hAnsi="Arial" w:cs="Arial"/>
          <w:b/>
          <w:bCs/>
          <w:sz w:val="20"/>
          <w:szCs w:val="20"/>
        </w:rPr>
        <w:tab/>
        <w:t>Mgr. Ing. Ladislav Kavřík, advokát</w:t>
      </w:r>
    </w:p>
    <w:p w14:paraId="01AF184F" w14:textId="77777777" w:rsidR="00AE726A" w:rsidRPr="00AE726A" w:rsidRDefault="00AE726A" w:rsidP="00AE726A">
      <w:pPr>
        <w:tabs>
          <w:tab w:val="left" w:pos="4536"/>
        </w:tabs>
        <w:spacing w:before="60" w:line="300" w:lineRule="auto"/>
        <w:rPr>
          <w:rFonts w:ascii="Arial" w:hAnsi="Arial" w:cs="Arial"/>
          <w:b/>
          <w:bCs/>
          <w:sz w:val="20"/>
          <w:szCs w:val="20"/>
        </w:rPr>
      </w:pPr>
      <w:r w:rsidRPr="00AE726A">
        <w:rPr>
          <w:rFonts w:ascii="Arial" w:hAnsi="Arial" w:cs="Arial"/>
          <w:b/>
          <w:bCs/>
          <w:sz w:val="20"/>
          <w:szCs w:val="20"/>
        </w:rPr>
        <w:t xml:space="preserve">ev. č. ČAK </w:t>
      </w:r>
      <w:r w:rsidRPr="00AE726A">
        <w:rPr>
          <w:rFonts w:ascii="Arial" w:hAnsi="Arial" w:cs="Arial"/>
          <w:b/>
          <w:bCs/>
          <w:sz w:val="20"/>
          <w:szCs w:val="20"/>
        </w:rPr>
        <w:tab/>
      </w:r>
      <w:r w:rsidRPr="00AE726A">
        <w:rPr>
          <w:rFonts w:ascii="Arial" w:hAnsi="Arial" w:cs="Arial"/>
          <w:bCs/>
          <w:sz w:val="20"/>
          <w:szCs w:val="20"/>
        </w:rPr>
        <w:t>14882</w:t>
      </w:r>
    </w:p>
    <w:p w14:paraId="35443357" w14:textId="77777777" w:rsidR="00AE726A" w:rsidRPr="00AE726A" w:rsidRDefault="00AE726A" w:rsidP="00AE726A">
      <w:pPr>
        <w:tabs>
          <w:tab w:val="left" w:pos="4536"/>
        </w:tabs>
        <w:spacing w:before="60" w:line="300" w:lineRule="auto"/>
        <w:rPr>
          <w:rFonts w:ascii="Arial" w:hAnsi="Arial" w:cs="Arial"/>
          <w:b/>
          <w:bCs/>
          <w:sz w:val="20"/>
          <w:szCs w:val="20"/>
        </w:rPr>
      </w:pPr>
      <w:r w:rsidRPr="00AE726A">
        <w:rPr>
          <w:rFonts w:ascii="Arial" w:hAnsi="Arial" w:cs="Arial"/>
          <w:b/>
          <w:bCs/>
          <w:sz w:val="20"/>
          <w:szCs w:val="20"/>
        </w:rPr>
        <w:t>IČO:</w:t>
      </w:r>
      <w:r w:rsidRPr="00AE726A">
        <w:rPr>
          <w:rFonts w:ascii="Arial" w:hAnsi="Arial" w:cs="Arial"/>
          <w:b/>
          <w:bCs/>
          <w:sz w:val="20"/>
          <w:szCs w:val="20"/>
        </w:rPr>
        <w:tab/>
      </w:r>
      <w:r w:rsidRPr="00AE726A">
        <w:rPr>
          <w:rFonts w:ascii="Arial" w:hAnsi="Arial" w:cs="Arial"/>
          <w:bCs/>
          <w:sz w:val="20"/>
          <w:szCs w:val="20"/>
        </w:rPr>
        <w:t>03045315</w:t>
      </w:r>
    </w:p>
    <w:p w14:paraId="147263A2" w14:textId="77777777" w:rsidR="00AE726A" w:rsidRPr="00AE726A" w:rsidRDefault="00AE726A" w:rsidP="00AE726A">
      <w:pPr>
        <w:tabs>
          <w:tab w:val="left" w:pos="4536"/>
        </w:tabs>
        <w:spacing w:before="60" w:line="300" w:lineRule="auto"/>
        <w:rPr>
          <w:rFonts w:ascii="Arial" w:hAnsi="Arial" w:cs="Arial"/>
          <w:bCs/>
          <w:sz w:val="20"/>
          <w:szCs w:val="20"/>
        </w:rPr>
      </w:pPr>
      <w:r w:rsidRPr="00AE726A">
        <w:rPr>
          <w:rFonts w:ascii="Arial" w:hAnsi="Arial" w:cs="Arial"/>
          <w:b/>
          <w:bCs/>
          <w:sz w:val="20"/>
          <w:szCs w:val="20"/>
        </w:rPr>
        <w:t>Sídlo:</w:t>
      </w:r>
      <w:r w:rsidRPr="00AE726A">
        <w:rPr>
          <w:rFonts w:ascii="Arial" w:hAnsi="Arial" w:cs="Arial"/>
          <w:b/>
          <w:bCs/>
          <w:sz w:val="20"/>
          <w:szCs w:val="20"/>
        </w:rPr>
        <w:tab/>
      </w:r>
      <w:r w:rsidRPr="00AE726A">
        <w:rPr>
          <w:rFonts w:ascii="Arial" w:hAnsi="Arial" w:cs="Arial"/>
          <w:bCs/>
          <w:sz w:val="20"/>
          <w:szCs w:val="20"/>
        </w:rPr>
        <w:t>Vídeňská 228/7, 639 00 Brno</w:t>
      </w:r>
    </w:p>
    <w:p w14:paraId="0364EBDD" w14:textId="77777777" w:rsidR="00AE726A" w:rsidRPr="00AE726A" w:rsidRDefault="00AE726A" w:rsidP="00AE726A">
      <w:pPr>
        <w:tabs>
          <w:tab w:val="left" w:pos="4536"/>
        </w:tabs>
        <w:spacing w:before="60" w:line="300" w:lineRule="auto"/>
        <w:rPr>
          <w:rFonts w:ascii="Arial" w:hAnsi="Arial" w:cs="Arial"/>
          <w:b/>
          <w:bCs/>
          <w:sz w:val="20"/>
          <w:szCs w:val="20"/>
        </w:rPr>
      </w:pPr>
      <w:r w:rsidRPr="00AE726A">
        <w:rPr>
          <w:rFonts w:ascii="Arial" w:hAnsi="Arial" w:cs="Arial"/>
          <w:b/>
          <w:bCs/>
          <w:sz w:val="20"/>
          <w:szCs w:val="20"/>
        </w:rPr>
        <w:t>Kontaktní osoba:</w:t>
      </w:r>
      <w:r w:rsidRPr="00AE726A">
        <w:rPr>
          <w:rFonts w:ascii="Arial" w:hAnsi="Arial" w:cs="Arial"/>
          <w:b/>
          <w:bCs/>
          <w:sz w:val="20"/>
          <w:szCs w:val="20"/>
        </w:rPr>
        <w:tab/>
        <w:t>Mgr. Ing. Ladislav Kavřík</w:t>
      </w:r>
    </w:p>
    <w:p w14:paraId="51B91EA1" w14:textId="77777777" w:rsidR="00AE726A" w:rsidRPr="00AE726A" w:rsidRDefault="00AE726A" w:rsidP="00AE726A">
      <w:pPr>
        <w:tabs>
          <w:tab w:val="left" w:pos="4536"/>
        </w:tabs>
        <w:spacing w:before="60" w:line="300" w:lineRule="auto"/>
        <w:rPr>
          <w:rFonts w:ascii="Arial" w:hAnsi="Arial" w:cs="Arial"/>
          <w:b/>
          <w:bCs/>
          <w:sz w:val="20"/>
          <w:szCs w:val="20"/>
        </w:rPr>
      </w:pPr>
      <w:r w:rsidRPr="00AE726A">
        <w:rPr>
          <w:rFonts w:ascii="Arial" w:hAnsi="Arial" w:cs="Arial"/>
          <w:b/>
          <w:bCs/>
          <w:sz w:val="20"/>
          <w:szCs w:val="20"/>
        </w:rPr>
        <w:t>Telefon:</w:t>
      </w:r>
      <w:r w:rsidRPr="00AE726A">
        <w:rPr>
          <w:rFonts w:ascii="Arial" w:hAnsi="Arial" w:cs="Arial"/>
          <w:b/>
          <w:bCs/>
          <w:sz w:val="20"/>
          <w:szCs w:val="20"/>
        </w:rPr>
        <w:tab/>
      </w:r>
      <w:r w:rsidRPr="00AE726A">
        <w:rPr>
          <w:rFonts w:ascii="Arial" w:hAnsi="Arial" w:cs="Arial"/>
          <w:bCs/>
          <w:sz w:val="20"/>
          <w:szCs w:val="20"/>
        </w:rPr>
        <w:t>+420 732 837 223</w:t>
      </w:r>
    </w:p>
    <w:p w14:paraId="45D8D9CF" w14:textId="77777777" w:rsidR="00AE726A" w:rsidRPr="00AE726A" w:rsidRDefault="00AE726A" w:rsidP="00AE726A">
      <w:pPr>
        <w:tabs>
          <w:tab w:val="left" w:pos="4536"/>
        </w:tabs>
        <w:spacing w:before="60" w:line="300" w:lineRule="auto"/>
        <w:jc w:val="both"/>
        <w:rPr>
          <w:rFonts w:ascii="Arial" w:hAnsi="Arial" w:cs="Arial"/>
          <w:bCs/>
          <w:sz w:val="20"/>
          <w:szCs w:val="20"/>
        </w:rPr>
      </w:pPr>
      <w:r w:rsidRPr="00AE726A">
        <w:rPr>
          <w:rFonts w:ascii="Arial" w:hAnsi="Arial" w:cs="Arial"/>
          <w:b/>
          <w:bCs/>
          <w:sz w:val="20"/>
          <w:szCs w:val="20"/>
        </w:rPr>
        <w:t>E-mail:</w:t>
      </w:r>
      <w:r w:rsidRPr="00AE726A">
        <w:rPr>
          <w:rFonts w:ascii="Arial" w:hAnsi="Arial" w:cs="Arial"/>
          <w:b/>
          <w:bCs/>
          <w:sz w:val="20"/>
          <w:szCs w:val="20"/>
        </w:rPr>
        <w:tab/>
      </w:r>
      <w:hyperlink r:id="rId10" w:history="1">
        <w:r w:rsidRPr="00AE726A">
          <w:rPr>
            <w:rStyle w:val="Hypertextovodkaz"/>
            <w:rFonts w:ascii="Arial" w:hAnsi="Arial" w:cs="Arial"/>
            <w:sz w:val="20"/>
            <w:szCs w:val="20"/>
          </w:rPr>
          <w:t>verejnezakazky@sklegal.cz</w:t>
        </w:r>
      </w:hyperlink>
      <w:r w:rsidRPr="00AE726A">
        <w:rPr>
          <w:rFonts w:ascii="Arial" w:hAnsi="Arial" w:cs="Arial"/>
          <w:bCs/>
          <w:sz w:val="20"/>
          <w:szCs w:val="20"/>
        </w:rPr>
        <w:t xml:space="preserve"> </w:t>
      </w:r>
    </w:p>
    <w:p w14:paraId="2D957962" w14:textId="77777777" w:rsidR="00AE726A" w:rsidRDefault="00AE726A" w:rsidP="008A2B05">
      <w:pPr>
        <w:autoSpaceDE w:val="0"/>
        <w:spacing w:before="120" w:line="300" w:lineRule="auto"/>
        <w:jc w:val="both"/>
        <w:rPr>
          <w:rFonts w:ascii="Arial" w:hAnsi="Arial" w:cs="Arial"/>
          <w:b/>
          <w:color w:val="5B9BD5"/>
        </w:rPr>
      </w:pPr>
    </w:p>
    <w:p w14:paraId="07DD8137" w14:textId="191AA0BF" w:rsidR="008A2B05" w:rsidRPr="001E6173" w:rsidRDefault="008A2B05" w:rsidP="008A2B05">
      <w:pPr>
        <w:autoSpaceDE w:val="0"/>
        <w:spacing w:before="120" w:line="300" w:lineRule="auto"/>
        <w:jc w:val="both"/>
        <w:rPr>
          <w:rFonts w:ascii="Arial" w:hAnsi="Arial" w:cs="Arial"/>
          <w:b/>
          <w:color w:val="008000"/>
        </w:rPr>
      </w:pPr>
      <w:r w:rsidRPr="00224F47">
        <w:rPr>
          <w:rFonts w:ascii="Arial" w:hAnsi="Arial" w:cs="Arial"/>
          <w:b/>
          <w:color w:val="5B9BD5"/>
        </w:rPr>
        <w:t>Způsob a forma zpracování nabídky a dokladů k prokázání kvalifikace</w:t>
      </w:r>
    </w:p>
    <w:p w14:paraId="03817AD7" w14:textId="73E9247C" w:rsidR="008A2B05" w:rsidRPr="001E6173" w:rsidRDefault="00224F47" w:rsidP="008A2B05">
      <w:pPr>
        <w:spacing w:before="120" w:line="300" w:lineRule="auto"/>
        <w:jc w:val="both"/>
        <w:rPr>
          <w:rFonts w:ascii="Arial" w:hAnsi="Arial" w:cs="Arial"/>
          <w:sz w:val="20"/>
          <w:szCs w:val="20"/>
        </w:rPr>
      </w:pPr>
      <w:r w:rsidRPr="00575C0E">
        <w:rPr>
          <w:rFonts w:ascii="Arial" w:hAnsi="Arial" w:cs="Arial"/>
          <w:sz w:val="20"/>
          <w:szCs w:val="20"/>
        </w:rPr>
        <w:t>Nabídk</w:t>
      </w:r>
      <w:r>
        <w:rPr>
          <w:rFonts w:ascii="Arial" w:hAnsi="Arial" w:cs="Arial"/>
          <w:sz w:val="20"/>
          <w:szCs w:val="20"/>
        </w:rPr>
        <w:t>a bude zpracována</w:t>
      </w:r>
      <w:r w:rsidRPr="00575C0E">
        <w:rPr>
          <w:rFonts w:ascii="Arial" w:hAnsi="Arial" w:cs="Arial"/>
          <w:sz w:val="20"/>
          <w:szCs w:val="20"/>
        </w:rPr>
        <w:t xml:space="preserve"> písemně v elektronické podobě v českém </w:t>
      </w:r>
      <w:r w:rsidR="00875F3D">
        <w:rPr>
          <w:rFonts w:ascii="Arial" w:hAnsi="Arial" w:cs="Arial"/>
          <w:sz w:val="20"/>
          <w:szCs w:val="20"/>
        </w:rPr>
        <w:t xml:space="preserve">nebo slovenském </w:t>
      </w:r>
      <w:r w:rsidRPr="00575C0E">
        <w:rPr>
          <w:rFonts w:ascii="Arial" w:hAnsi="Arial" w:cs="Arial"/>
          <w:sz w:val="20"/>
          <w:szCs w:val="20"/>
        </w:rPr>
        <w:t>jazyce</w:t>
      </w:r>
      <w:r>
        <w:rPr>
          <w:rFonts w:ascii="Arial" w:hAnsi="Arial" w:cs="Arial"/>
          <w:sz w:val="20"/>
          <w:szCs w:val="20"/>
        </w:rPr>
        <w:t>.</w:t>
      </w:r>
      <w:r w:rsidRPr="00575C0E">
        <w:rPr>
          <w:rFonts w:ascii="Arial" w:hAnsi="Arial" w:cs="Arial"/>
          <w:sz w:val="20"/>
          <w:szCs w:val="20"/>
        </w:rPr>
        <w:t xml:space="preserve"> </w:t>
      </w:r>
      <w:r w:rsidR="008A2B05" w:rsidRPr="001E6173">
        <w:rPr>
          <w:rFonts w:ascii="Arial" w:hAnsi="Arial" w:cs="Arial"/>
          <w:bCs/>
          <w:sz w:val="20"/>
          <w:szCs w:val="20"/>
        </w:rPr>
        <w:t>Blíže ke způsobu a formě zpracování nabídky a dokladů k prokázání kvalifikace viz zadávací dokumentace.</w:t>
      </w:r>
    </w:p>
    <w:p w14:paraId="195247B3" w14:textId="77777777" w:rsidR="008A2B05" w:rsidRDefault="008A2B05" w:rsidP="008A2B05">
      <w:pPr>
        <w:autoSpaceDE w:val="0"/>
        <w:spacing w:before="120" w:line="300" w:lineRule="auto"/>
        <w:jc w:val="both"/>
        <w:rPr>
          <w:rFonts w:ascii="Arial" w:hAnsi="Arial" w:cs="Arial"/>
          <w:b/>
          <w:color w:val="008000"/>
        </w:rPr>
      </w:pPr>
    </w:p>
    <w:p w14:paraId="04955D59" w14:textId="77777777" w:rsidR="008A2B05" w:rsidRPr="00224F47" w:rsidRDefault="008A2B05" w:rsidP="008A2B05">
      <w:pPr>
        <w:autoSpaceDE w:val="0"/>
        <w:spacing w:before="120" w:line="300" w:lineRule="auto"/>
        <w:jc w:val="both"/>
        <w:rPr>
          <w:rFonts w:ascii="Arial" w:hAnsi="Arial" w:cs="Arial"/>
          <w:b/>
          <w:color w:val="5B9BD5"/>
        </w:rPr>
      </w:pPr>
      <w:r w:rsidRPr="00224F47">
        <w:rPr>
          <w:rFonts w:ascii="Arial" w:hAnsi="Arial" w:cs="Arial"/>
          <w:b/>
          <w:color w:val="5B9BD5"/>
        </w:rPr>
        <w:t>Lhůta pro podání nabídek, adresa, na kterou mají být poslány nabídky</w:t>
      </w:r>
    </w:p>
    <w:p w14:paraId="22EB638F" w14:textId="77777777" w:rsidR="00AE726A" w:rsidRPr="00AE726A" w:rsidRDefault="00AE726A" w:rsidP="00AE726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Cs/>
          <w:sz w:val="20"/>
          <w:szCs w:val="20"/>
        </w:rPr>
      </w:pPr>
      <w:r w:rsidRPr="00AE726A">
        <w:rPr>
          <w:rFonts w:ascii="Arial" w:hAnsi="Arial" w:cs="Arial"/>
          <w:bCs/>
          <w:sz w:val="20"/>
          <w:szCs w:val="20"/>
        </w:rPr>
        <w:t xml:space="preserve">Lhůta pro podání nabídek </w:t>
      </w:r>
      <w:proofErr w:type="gramStart"/>
      <w:r w:rsidRPr="00AE726A">
        <w:rPr>
          <w:rFonts w:ascii="Arial" w:hAnsi="Arial" w:cs="Arial"/>
          <w:bCs/>
          <w:sz w:val="20"/>
          <w:szCs w:val="20"/>
        </w:rPr>
        <w:t>končí</w:t>
      </w:r>
      <w:proofErr w:type="gramEnd"/>
      <w:r w:rsidRPr="00AE726A">
        <w:rPr>
          <w:rFonts w:ascii="Arial" w:hAnsi="Arial" w:cs="Arial"/>
          <w:bCs/>
          <w:sz w:val="20"/>
          <w:szCs w:val="20"/>
        </w:rPr>
        <w:t xml:space="preserve"> dne </w:t>
      </w:r>
      <w:r w:rsidRPr="00AE726A">
        <w:rPr>
          <w:rFonts w:ascii="Arial" w:hAnsi="Arial" w:cs="Arial"/>
          <w:b/>
          <w:sz w:val="20"/>
          <w:szCs w:val="20"/>
        </w:rPr>
        <w:t>21. 6. 2024 v 10:00 hod</w:t>
      </w:r>
      <w:r w:rsidRPr="00AE726A">
        <w:rPr>
          <w:rFonts w:ascii="Arial" w:hAnsi="Arial" w:cs="Arial"/>
          <w:bCs/>
          <w:sz w:val="20"/>
          <w:szCs w:val="20"/>
        </w:rPr>
        <w:t xml:space="preserve">. </w:t>
      </w:r>
    </w:p>
    <w:p w14:paraId="3B57314D" w14:textId="77777777" w:rsidR="00AE726A" w:rsidRPr="00AE726A" w:rsidRDefault="00AE726A" w:rsidP="00AE726A">
      <w:pPr>
        <w:autoSpaceDE w:val="0"/>
        <w:autoSpaceDN w:val="0"/>
        <w:adjustRightInd w:val="0"/>
        <w:spacing w:before="120" w:line="300" w:lineRule="auto"/>
        <w:jc w:val="both"/>
        <w:rPr>
          <w:rFonts w:ascii="Arial" w:hAnsi="Arial" w:cs="Arial"/>
          <w:sz w:val="20"/>
          <w:szCs w:val="20"/>
        </w:rPr>
      </w:pPr>
      <w:bookmarkStart w:id="39" w:name="_Hlk33184902"/>
      <w:r w:rsidRPr="00AE726A">
        <w:rPr>
          <w:rFonts w:ascii="Arial" w:hAnsi="Arial" w:cs="Arial"/>
          <w:sz w:val="20"/>
          <w:szCs w:val="20"/>
        </w:rPr>
        <w:t xml:space="preserve">Nabídky je možné v souladu s ustanovením </w:t>
      </w:r>
      <w:r w:rsidRPr="00AE726A">
        <w:rPr>
          <w:rFonts w:ascii="Arial" w:hAnsi="Arial" w:cs="Arial"/>
          <w:bCs/>
          <w:sz w:val="20"/>
          <w:szCs w:val="20"/>
        </w:rPr>
        <w:t>§ 107 odst. 1 a</w:t>
      </w:r>
      <w:r w:rsidRPr="00AE726A">
        <w:rPr>
          <w:rFonts w:ascii="Arial" w:hAnsi="Arial" w:cs="Arial"/>
          <w:sz w:val="20"/>
          <w:szCs w:val="20"/>
        </w:rPr>
        <w:t xml:space="preserve"> § 211 odst. 3 zákona podat </w:t>
      </w:r>
      <w:r w:rsidRPr="00AE726A">
        <w:rPr>
          <w:rFonts w:ascii="Arial" w:hAnsi="Arial" w:cs="Arial"/>
          <w:bCs/>
          <w:sz w:val="20"/>
          <w:szCs w:val="20"/>
        </w:rPr>
        <w:t xml:space="preserve">písemně v českém nebo slovenském jazyce, a to v elektronické podobě </w:t>
      </w:r>
      <w:r w:rsidRPr="00AE726A">
        <w:rPr>
          <w:rFonts w:ascii="Arial" w:hAnsi="Arial" w:cs="Arial"/>
          <w:b/>
          <w:bCs/>
          <w:sz w:val="20"/>
          <w:szCs w:val="20"/>
        </w:rPr>
        <w:t xml:space="preserve">výhradně prostřednictvím elektronického nástroje </w:t>
      </w:r>
      <w:r w:rsidRPr="00AE726A">
        <w:rPr>
          <w:rFonts w:ascii="Arial" w:hAnsi="Arial" w:cs="Arial"/>
          <w:sz w:val="20"/>
          <w:szCs w:val="20"/>
        </w:rPr>
        <w:t xml:space="preserve">E-ZAKAZKY dostupného na adrese </w:t>
      </w:r>
      <w:hyperlink r:id="rId11" w:history="1">
        <w:r w:rsidRPr="00AE726A">
          <w:rPr>
            <w:rStyle w:val="Hypertextovodkaz"/>
            <w:rFonts w:ascii="Arial" w:hAnsi="Arial" w:cs="Arial"/>
            <w:sz w:val="20"/>
            <w:szCs w:val="20"/>
          </w:rPr>
          <w:t>http://www.e-zakazky.cz</w:t>
        </w:r>
      </w:hyperlink>
      <w:r w:rsidRPr="00AE726A">
        <w:rPr>
          <w:rFonts w:ascii="Arial" w:hAnsi="Arial" w:cs="Arial"/>
          <w:sz w:val="20"/>
          <w:szCs w:val="20"/>
        </w:rPr>
        <w:t>. Údaje o zakázce jsou uvedeny na webové adrese profilu zadavatele (</w:t>
      </w:r>
      <w:hyperlink r:id="rId12" w:history="1">
        <w:r w:rsidRPr="00AE726A">
          <w:rPr>
            <w:rStyle w:val="Hypertextovodkaz"/>
            <w:rFonts w:ascii="Arial" w:hAnsi="Arial" w:cs="Arial"/>
            <w:sz w:val="20"/>
            <w:szCs w:val="20"/>
          </w:rPr>
          <w:t>http://sluzby.e-zakazky.cz/Profil-Zadavatele/ddfe4f4d-ab2a-41ae-a112-ecfe5e716910</w:t>
        </w:r>
      </w:hyperlink>
      <w:r w:rsidRPr="00AE726A">
        <w:rPr>
          <w:rFonts w:ascii="Arial" w:hAnsi="Arial" w:cs="Arial"/>
          <w:sz w:val="20"/>
          <w:szCs w:val="20"/>
        </w:rPr>
        <w:t>). Jiné podání než prostřednictvím uvedeného elektronického nástroje, není považováno za řádné podání nabídky.</w:t>
      </w:r>
    </w:p>
    <w:bookmarkEnd w:id="39"/>
    <w:p w14:paraId="57311B3B" w14:textId="77777777" w:rsidR="008A2B05" w:rsidRDefault="008A2B05" w:rsidP="008A2B05">
      <w:pPr>
        <w:autoSpaceDE w:val="0"/>
        <w:spacing w:before="120" w:line="300" w:lineRule="auto"/>
        <w:jc w:val="both"/>
        <w:rPr>
          <w:rFonts w:ascii="Arial" w:hAnsi="Arial" w:cs="Arial"/>
          <w:b/>
          <w:color w:val="008000"/>
        </w:rPr>
      </w:pPr>
    </w:p>
    <w:p w14:paraId="11EE8C30" w14:textId="77777777" w:rsidR="008A2B05" w:rsidRPr="00224F47" w:rsidRDefault="008A2B05" w:rsidP="008A2B05">
      <w:pPr>
        <w:autoSpaceDE w:val="0"/>
        <w:spacing w:before="120" w:line="300" w:lineRule="auto"/>
        <w:jc w:val="both"/>
        <w:rPr>
          <w:rFonts w:ascii="Arial" w:hAnsi="Arial" w:cs="Arial"/>
          <w:b/>
          <w:color w:val="5B9BD5"/>
        </w:rPr>
      </w:pPr>
      <w:r w:rsidRPr="00224F47">
        <w:rPr>
          <w:rFonts w:ascii="Arial" w:hAnsi="Arial" w:cs="Arial"/>
          <w:b/>
          <w:color w:val="5B9BD5"/>
        </w:rPr>
        <w:t>Otevírání obálek</w:t>
      </w:r>
    </w:p>
    <w:p w14:paraId="0784DA8B" w14:textId="77777777" w:rsidR="008A2B05" w:rsidRDefault="008A2B05" w:rsidP="008A2B05">
      <w:pPr>
        <w:pStyle w:val="Textodstavce"/>
        <w:numPr>
          <w:ilvl w:val="0"/>
          <w:numId w:val="0"/>
        </w:numPr>
        <w:spacing w:before="0" w:after="0" w:line="276" w:lineRule="auto"/>
        <w:rPr>
          <w:rFonts w:ascii="Arial" w:hAnsi="Arial" w:cs="Arial"/>
          <w:sz w:val="20"/>
          <w:szCs w:val="20"/>
        </w:rPr>
      </w:pPr>
      <w:bookmarkStart w:id="40" w:name="_Toc523926965"/>
      <w:r w:rsidRPr="002E56CD">
        <w:rPr>
          <w:rFonts w:ascii="Arial" w:hAnsi="Arial" w:cs="Arial"/>
          <w:sz w:val="20"/>
          <w:szCs w:val="20"/>
        </w:rPr>
        <w:t>Otevírání nabídek v elektronické podobě se uskuteční v souladu s ustanovením § 109 zákona.</w:t>
      </w:r>
      <w:bookmarkEnd w:id="40"/>
    </w:p>
    <w:p w14:paraId="0EC0B674" w14:textId="77777777" w:rsidR="008A2B05" w:rsidRPr="00DC0E05" w:rsidRDefault="008A2B05" w:rsidP="008A2B05">
      <w:pPr>
        <w:pStyle w:val="Textodstavce"/>
        <w:numPr>
          <w:ilvl w:val="0"/>
          <w:numId w:val="0"/>
        </w:numPr>
        <w:spacing w:before="0" w:after="0" w:line="276" w:lineRule="auto"/>
        <w:rPr>
          <w:rFonts w:ascii="Arial" w:hAnsi="Arial" w:cs="Arial"/>
          <w:iCs/>
          <w:color w:val="000000"/>
          <w:sz w:val="20"/>
          <w:szCs w:val="20"/>
        </w:rPr>
      </w:pPr>
    </w:p>
    <w:p w14:paraId="12243D36" w14:textId="77777777" w:rsidR="008A2B05" w:rsidRPr="00224F47" w:rsidRDefault="008A2B05" w:rsidP="008A2B05">
      <w:pPr>
        <w:autoSpaceDE w:val="0"/>
        <w:spacing w:before="120" w:line="300" w:lineRule="auto"/>
        <w:jc w:val="both"/>
        <w:rPr>
          <w:rFonts w:ascii="Arial" w:hAnsi="Arial" w:cs="Arial"/>
          <w:b/>
          <w:color w:val="5B9BD5"/>
        </w:rPr>
      </w:pPr>
      <w:bookmarkStart w:id="41" w:name="_Toc462148125"/>
      <w:bookmarkStart w:id="42" w:name="_Toc468252679"/>
      <w:r w:rsidRPr="00224F47">
        <w:rPr>
          <w:rFonts w:ascii="Arial" w:hAnsi="Arial" w:cs="Arial"/>
          <w:b/>
          <w:color w:val="5B9BD5"/>
        </w:rPr>
        <w:t>Kvalifikace dodavatele</w:t>
      </w:r>
      <w:bookmarkEnd w:id="41"/>
      <w:bookmarkEnd w:id="42"/>
    </w:p>
    <w:p w14:paraId="48D5861C" w14:textId="77777777" w:rsidR="00AE726A" w:rsidRDefault="00AE726A" w:rsidP="00AE726A">
      <w:pPr>
        <w:pStyle w:val="Zkladntext"/>
        <w:spacing w:before="120"/>
        <w:rPr>
          <w:rFonts w:ascii="Arial" w:hAnsi="Arial" w:cs="Arial"/>
          <w:b/>
        </w:rPr>
      </w:pPr>
      <w:r>
        <w:rPr>
          <w:rFonts w:ascii="Arial" w:hAnsi="Arial" w:cs="Arial"/>
          <w:b/>
        </w:rPr>
        <w:t xml:space="preserve">Splněním kvalifikace se v tomto případě rozumí: </w:t>
      </w:r>
    </w:p>
    <w:p w14:paraId="4286C33A" w14:textId="77777777" w:rsidR="00AE726A" w:rsidRDefault="00AE726A" w:rsidP="00AE726A">
      <w:pPr>
        <w:pStyle w:val="Zkladntext"/>
        <w:numPr>
          <w:ilvl w:val="0"/>
          <w:numId w:val="14"/>
        </w:numPr>
        <w:spacing w:before="120"/>
        <w:rPr>
          <w:rFonts w:ascii="Arial" w:hAnsi="Arial" w:cs="Arial"/>
          <w:b/>
        </w:rPr>
      </w:pPr>
      <w:r>
        <w:rPr>
          <w:rFonts w:ascii="Arial" w:hAnsi="Arial" w:cs="Arial"/>
          <w:b/>
        </w:rPr>
        <w:t xml:space="preserve">prokázání splnění základní způsobilosti dle § 74 zákona </w:t>
      </w:r>
    </w:p>
    <w:p w14:paraId="46FC66DB" w14:textId="77777777" w:rsidR="00AE726A" w:rsidRDefault="00AE726A" w:rsidP="00AE726A">
      <w:pPr>
        <w:pStyle w:val="Zkladntext"/>
        <w:numPr>
          <w:ilvl w:val="0"/>
          <w:numId w:val="14"/>
        </w:numPr>
        <w:spacing w:before="120"/>
        <w:rPr>
          <w:rFonts w:ascii="Arial" w:hAnsi="Arial" w:cs="Arial"/>
          <w:b/>
        </w:rPr>
      </w:pPr>
      <w:r>
        <w:rPr>
          <w:rFonts w:ascii="Arial" w:hAnsi="Arial" w:cs="Arial"/>
          <w:b/>
        </w:rPr>
        <w:t xml:space="preserve">prokázání splnění profesní způsobilosti dle § 77 zákona </w:t>
      </w:r>
    </w:p>
    <w:p w14:paraId="5C02B0C8" w14:textId="77777777" w:rsidR="00AE726A" w:rsidRDefault="00AE726A" w:rsidP="00AE726A">
      <w:pPr>
        <w:pStyle w:val="Zkladntext"/>
        <w:numPr>
          <w:ilvl w:val="0"/>
          <w:numId w:val="14"/>
        </w:numPr>
        <w:spacing w:before="120"/>
        <w:rPr>
          <w:rFonts w:ascii="Arial" w:hAnsi="Arial" w:cs="Arial"/>
          <w:b/>
        </w:rPr>
      </w:pPr>
      <w:r>
        <w:rPr>
          <w:rFonts w:ascii="Arial" w:hAnsi="Arial" w:cs="Arial"/>
          <w:b/>
        </w:rPr>
        <w:t>prokázání splnění technické kvalifikace dle § 79 zákona</w:t>
      </w:r>
    </w:p>
    <w:p w14:paraId="6E44BE99" w14:textId="77777777" w:rsidR="00AE726A" w:rsidRPr="00DA337F" w:rsidRDefault="00AE726A" w:rsidP="00AE726A">
      <w:pPr>
        <w:pStyle w:val="Zkladntext"/>
        <w:spacing w:before="120" w:line="300" w:lineRule="auto"/>
        <w:rPr>
          <w:rFonts w:ascii="Arial" w:hAnsi="Arial" w:cs="Arial"/>
        </w:rPr>
      </w:pPr>
      <w:r>
        <w:rPr>
          <w:rFonts w:ascii="Arial" w:hAnsi="Arial" w:cs="Arial"/>
        </w:rPr>
        <w:t xml:space="preserve">Lhůtou pro prokázání splnění kvalifikace je lhůta pro podání nabídek. Doklady prokazující základní způsobilost podle § 74 musí prokazovat splnění požadovaného kritéria způsobilosti nejpozději v době 3 měsíců přede </w:t>
      </w:r>
      <w:r>
        <w:rPr>
          <w:rFonts w:ascii="Arial" w:hAnsi="Arial" w:cs="Arial"/>
        </w:rPr>
        <w:lastRenderedPageBreak/>
        <w:t>dnem zahájení zadávacího řízení. Před uzavřením smlouvy si zadavatel od vybraného dodavatele vždy vyžádá předložení dokladů o kvalifikaci, pokud již nebyly v zadávacím řízení předloženy.</w:t>
      </w:r>
    </w:p>
    <w:p w14:paraId="5E50DA88" w14:textId="77777777" w:rsidR="00AE726A" w:rsidRPr="00AE726A" w:rsidRDefault="00AE726A" w:rsidP="00AE726A">
      <w:pPr>
        <w:pStyle w:val="Nadpis2"/>
        <w:numPr>
          <w:ilvl w:val="0"/>
          <w:numId w:val="0"/>
        </w:numPr>
        <w:tabs>
          <w:tab w:val="num" w:pos="1440"/>
        </w:tabs>
        <w:ind w:left="576" w:hanging="576"/>
        <w:rPr>
          <w:color w:val="5B9BD5"/>
          <w:sz w:val="20"/>
          <w:szCs w:val="20"/>
        </w:rPr>
      </w:pPr>
      <w:bookmarkStart w:id="43" w:name="_Toc462148126"/>
      <w:bookmarkStart w:id="44" w:name="_Toc168381945"/>
      <w:r w:rsidRPr="00AE726A">
        <w:rPr>
          <w:color w:val="5B9BD5"/>
          <w:sz w:val="20"/>
          <w:szCs w:val="20"/>
        </w:rPr>
        <w:t>Obecná pravidla prokazování splnění kvalifikace</w:t>
      </w:r>
      <w:bookmarkEnd w:id="43"/>
      <w:bookmarkEnd w:id="44"/>
    </w:p>
    <w:p w14:paraId="5EDC836C" w14:textId="77777777" w:rsidR="00AE726A" w:rsidRDefault="00AE726A" w:rsidP="00AE726A">
      <w:pPr>
        <w:pStyle w:val="Zkladntext"/>
        <w:spacing w:before="120" w:line="300" w:lineRule="auto"/>
        <w:rPr>
          <w:rFonts w:ascii="Arial" w:hAnsi="Arial" w:cs="Arial"/>
          <w:b/>
        </w:rPr>
      </w:pPr>
      <w:bookmarkStart w:id="45" w:name="_Toc372014900"/>
      <w:bookmarkStart w:id="46" w:name="_Hlk502934362"/>
      <w:r>
        <w:rPr>
          <w:rFonts w:ascii="Arial" w:hAnsi="Arial" w:cs="Arial"/>
          <w:b/>
        </w:rPr>
        <w:t>Prokázání kvalifikace</w:t>
      </w:r>
    </w:p>
    <w:p w14:paraId="4CAAB547" w14:textId="77777777" w:rsidR="00AE726A" w:rsidRDefault="00AE726A" w:rsidP="00AE726A">
      <w:pPr>
        <w:pStyle w:val="Zkladntext"/>
        <w:spacing w:before="120" w:line="300" w:lineRule="auto"/>
        <w:rPr>
          <w:rFonts w:ascii="Arial" w:hAnsi="Arial" w:cs="Arial"/>
        </w:rPr>
      </w:pPr>
      <w:bookmarkStart w:id="47" w:name="_Toc340157590"/>
      <w:bookmarkStart w:id="48" w:name="_Toc198800982"/>
      <w:bookmarkStart w:id="49" w:name="_Toc223418298"/>
      <w:bookmarkStart w:id="50" w:name="_Toc467033427"/>
      <w:r>
        <w:rPr>
          <w:rFonts w:ascii="Arial" w:hAnsi="Arial" w:cs="Arial"/>
        </w:rPr>
        <w:t>Zadavatel požaduje pr</w:t>
      </w:r>
      <w:bookmarkEnd w:id="47"/>
      <w:bookmarkEnd w:id="48"/>
      <w:bookmarkEnd w:id="49"/>
      <w:r>
        <w:rPr>
          <w:rFonts w:ascii="Arial" w:hAnsi="Arial" w:cs="Arial"/>
        </w:rPr>
        <w:t>okázání kvalifikace v rozsahu uvedeném v § 73 a násl. ZZVZ. Kvalifikaci musí dodavatel prokázat způsobem podle § 74 a násl. ZZVZ a této zadávací dokumentace.</w:t>
      </w:r>
      <w:bookmarkEnd w:id="50"/>
    </w:p>
    <w:p w14:paraId="4BF945F9" w14:textId="77777777" w:rsidR="00AE726A" w:rsidRDefault="00AE726A" w:rsidP="00AE726A">
      <w:pPr>
        <w:pStyle w:val="Zkladntext"/>
        <w:spacing w:before="120" w:line="300" w:lineRule="auto"/>
        <w:rPr>
          <w:rFonts w:ascii="Arial" w:hAnsi="Arial" w:cs="Arial"/>
        </w:rPr>
      </w:pPr>
      <w:bookmarkStart w:id="51" w:name="_Toc467033428"/>
      <w:r>
        <w:rPr>
          <w:rFonts w:ascii="Arial" w:hAnsi="Arial" w:cs="Arial"/>
        </w:rPr>
        <w:t>Zadavatel může vyloučit účastníka zadávacího řízení pouze z důvodů stanovených zákonem, a to kdykoliv v průběhu zadávacího řízení, mimo jiných především pokud údaje, doklady, vzorky nebo modely předložené účastníkem zadávacího řízení:</w:t>
      </w:r>
      <w:bookmarkEnd w:id="51"/>
    </w:p>
    <w:p w14:paraId="34FE51DA" w14:textId="77777777" w:rsidR="00AE726A" w:rsidRDefault="00AE726A" w:rsidP="00AE726A">
      <w:pPr>
        <w:pStyle w:val="Zkladntext"/>
        <w:numPr>
          <w:ilvl w:val="0"/>
          <w:numId w:val="15"/>
        </w:numPr>
        <w:spacing w:before="120" w:line="300" w:lineRule="auto"/>
        <w:rPr>
          <w:rFonts w:ascii="Arial" w:hAnsi="Arial" w:cs="Arial"/>
        </w:rPr>
      </w:pPr>
      <w:r>
        <w:rPr>
          <w:rFonts w:ascii="Arial" w:hAnsi="Arial" w:cs="Arial"/>
        </w:rPr>
        <w:t>nesplňují zadávací podmínky nebo je účastník zadávacího řízení ve stanovené lhůtě nedoložil,</w:t>
      </w:r>
      <w:bookmarkStart w:id="52" w:name="_Toc467033429"/>
    </w:p>
    <w:p w14:paraId="1B96DD5B" w14:textId="77777777" w:rsidR="00AE726A" w:rsidRDefault="00AE726A" w:rsidP="00AE726A">
      <w:pPr>
        <w:pStyle w:val="Zkladntext"/>
        <w:numPr>
          <w:ilvl w:val="0"/>
          <w:numId w:val="15"/>
        </w:numPr>
        <w:spacing w:before="120" w:line="300" w:lineRule="auto"/>
        <w:rPr>
          <w:rFonts w:ascii="Arial" w:hAnsi="Arial" w:cs="Arial"/>
        </w:rPr>
      </w:pPr>
      <w:r>
        <w:rPr>
          <w:rFonts w:ascii="Arial" w:hAnsi="Arial" w:cs="Arial"/>
        </w:rPr>
        <w:t>nebyly účastníkem zadávacího řízení objasněny nebo doplněny na základě žádosti podle § 46 ZZVZ, nebo</w:t>
      </w:r>
      <w:bookmarkStart w:id="53" w:name="_Toc467033430"/>
      <w:bookmarkEnd w:id="52"/>
    </w:p>
    <w:p w14:paraId="05B6B8A4" w14:textId="77777777" w:rsidR="00AE726A" w:rsidRDefault="00AE726A" w:rsidP="00AE726A">
      <w:pPr>
        <w:pStyle w:val="Zkladntext"/>
        <w:numPr>
          <w:ilvl w:val="0"/>
          <w:numId w:val="15"/>
        </w:numPr>
        <w:spacing w:before="120" w:line="300" w:lineRule="auto"/>
        <w:rPr>
          <w:rFonts w:ascii="Arial" w:hAnsi="Arial" w:cs="Arial"/>
        </w:rPr>
      </w:pPr>
      <w:r>
        <w:rPr>
          <w:rFonts w:ascii="Arial" w:hAnsi="Arial" w:cs="Arial"/>
        </w:rPr>
        <w:t>neodpovídají skutečnosti a měly nebo mohou mít vliv na posouzení podmínek účasti nebo na naplnění kritérií hodnocení.</w:t>
      </w:r>
      <w:bookmarkEnd w:id="53"/>
    </w:p>
    <w:p w14:paraId="4DD6111E" w14:textId="77777777" w:rsidR="00AE726A" w:rsidRDefault="00AE726A" w:rsidP="00AE726A">
      <w:pPr>
        <w:pStyle w:val="Zkladntext"/>
        <w:spacing w:before="120" w:line="300" w:lineRule="auto"/>
        <w:rPr>
          <w:rFonts w:ascii="Arial" w:hAnsi="Arial" w:cs="Arial"/>
          <w:b/>
        </w:rPr>
      </w:pPr>
      <w:bookmarkStart w:id="54" w:name="_Toc467033432"/>
      <w:r>
        <w:rPr>
          <w:rFonts w:ascii="Arial" w:hAnsi="Arial" w:cs="Arial"/>
          <w:b/>
        </w:rPr>
        <w:t>Předložení dokladů (§ 45 ZZVZ)</w:t>
      </w:r>
      <w:bookmarkEnd w:id="54"/>
    </w:p>
    <w:p w14:paraId="285B85D0" w14:textId="77777777" w:rsidR="00AE726A" w:rsidRDefault="00AE726A" w:rsidP="00AE726A">
      <w:pPr>
        <w:pStyle w:val="Zkladntext"/>
        <w:spacing w:before="120" w:line="300" w:lineRule="auto"/>
        <w:rPr>
          <w:rFonts w:ascii="Arial" w:hAnsi="Arial" w:cs="Arial"/>
        </w:rPr>
      </w:pPr>
      <w:bookmarkStart w:id="55" w:name="_Toc324499431"/>
      <w:bookmarkStart w:id="56" w:name="_Toc324424004"/>
      <w:bookmarkStart w:id="57" w:name="_Toc324421369"/>
      <w:bookmarkStart w:id="58" w:name="_Toc223418299"/>
      <w:bookmarkStart w:id="59" w:name="_Toc198800983"/>
      <w:bookmarkStart w:id="60" w:name="_Toc340157591"/>
      <w:bookmarkStart w:id="61" w:name="_Hlk146281368"/>
      <w:bookmarkEnd w:id="55"/>
      <w:bookmarkEnd w:id="56"/>
      <w:bookmarkEnd w:id="57"/>
      <w:r>
        <w:rPr>
          <w:rFonts w:ascii="Arial" w:hAnsi="Arial" w:cs="Arial"/>
        </w:rPr>
        <w:t>Dodavatel předkládá doklady v </w:t>
      </w:r>
      <w:bookmarkEnd w:id="58"/>
      <w:bookmarkEnd w:id="59"/>
      <w:bookmarkEnd w:id="60"/>
      <w:r>
        <w:rPr>
          <w:rFonts w:ascii="Arial" w:hAnsi="Arial" w:cs="Arial"/>
        </w:rPr>
        <w:t xml:space="preserve">prosté kopii. </w:t>
      </w:r>
      <w:r>
        <w:rPr>
          <w:rFonts w:ascii="Arial" w:hAnsi="Arial" w:cs="Arial"/>
          <w:b/>
          <w:bCs/>
        </w:rPr>
        <w:t>Zadavatel v souladu s § 53 odst. 4 zákona výslovně potvrzuje, že dodavatelé mohou požadované doklady v nabídkách nahradit čestným prohlášením.</w:t>
      </w:r>
    </w:p>
    <w:bookmarkEnd w:id="61"/>
    <w:p w14:paraId="5A295534" w14:textId="77777777" w:rsidR="00AE726A" w:rsidRDefault="00AE726A" w:rsidP="00AE726A">
      <w:pPr>
        <w:pStyle w:val="Zkladntext"/>
        <w:spacing w:before="120" w:line="300" w:lineRule="auto"/>
        <w:rPr>
          <w:rFonts w:ascii="Arial" w:hAnsi="Arial" w:cs="Arial"/>
          <w:bCs/>
        </w:rPr>
      </w:pPr>
      <w:r>
        <w:rPr>
          <w:rFonts w:ascii="Arial" w:hAnsi="Arial"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7EB68128" w14:textId="77777777" w:rsidR="00AE726A" w:rsidRDefault="00AE726A" w:rsidP="00AE726A">
      <w:pPr>
        <w:pStyle w:val="Zkladntext"/>
        <w:spacing w:before="120" w:line="300" w:lineRule="auto"/>
        <w:rPr>
          <w:rFonts w:ascii="Arial" w:hAnsi="Arial" w:cs="Arial"/>
        </w:rPr>
      </w:pPr>
      <w:r>
        <w:rPr>
          <w:rFonts w:ascii="Arial" w:hAnsi="Arial" w:cs="Arial"/>
        </w:rPr>
        <w:t>Pokud zadavatel vyžaduje předložení dokladu a dodavatel není z důvodů, které mu nelze přičítat, schopen předložit požadovaný doklad, je oprávněn předložit jiný rovnocenný doklad.</w:t>
      </w:r>
    </w:p>
    <w:p w14:paraId="3A85D07F" w14:textId="77777777" w:rsidR="00AE726A" w:rsidRDefault="00AE726A" w:rsidP="00AE726A">
      <w:pPr>
        <w:pStyle w:val="Zkladntext"/>
        <w:spacing w:before="120" w:line="300" w:lineRule="auto"/>
        <w:rPr>
          <w:rFonts w:ascii="Arial" w:hAnsi="Arial" w:cs="Arial"/>
        </w:rPr>
      </w:pPr>
      <w:r>
        <w:rPr>
          <w:rFonts w:ascii="Arial" w:hAnsi="Arial" w:cs="Arial"/>
        </w:rPr>
        <w:t>Pokud zákon nebo zadavatel vyžaduje předložení dokladu podle právního řádu České republiky, může dodavatel předložit obdobný doklad podle právního řádu státu, ve kterém se tento doklad vydává. Doklad, který je vyhotoven v jiném jazyce, než který zadavatel určil pro podání žádosti o účast, předběžné nabídky nebo nabídky, se předkládá s překladem do zadavatelem určeného jazyka. Má-li zadavatel pochybnosti o správnosti překladu, může si vyžádat předložení úředně ověřeného překladu dokladu tlumočníkem zapsaným do seznamu znalců a tlumočníků. Doklad v českém jazyce nebo slovenském jazyce a doklad o vzdělání v latinském jazyce se předkládají bez překladu; zadavatel může povinnost předložit překlad prominout i u jiných dokladů. Pokud se podle příslušného právního řádu požadovaný doklad nevydává, může být nahrazen písemným čestným prohlášením.</w:t>
      </w:r>
    </w:p>
    <w:p w14:paraId="3A9C6071" w14:textId="77777777" w:rsidR="00AE726A" w:rsidRDefault="00AE726A" w:rsidP="00AE726A">
      <w:pPr>
        <w:pStyle w:val="Zkladntext"/>
        <w:spacing w:before="120" w:line="300" w:lineRule="auto"/>
        <w:rPr>
          <w:rFonts w:ascii="Arial" w:hAnsi="Arial" w:cs="Arial"/>
        </w:rPr>
      </w:pPr>
      <w:r>
        <w:rPr>
          <w:rFonts w:ascii="Arial" w:hAnsi="Arial" w:cs="Arial"/>
        </w:rPr>
        <w:t>Pouze až vybraný dodavatel podle § 122 odst. 3 písm. a) ZZVZ je povinen zadavateli předložit doklady o kvalifikaci. Zadavatel však nebrání, aby kterýkoli dodavatel na základě své vůle předložil originály nebo úředně ověřené kopie dokladů o kvalifikaci již do nabídky.</w:t>
      </w:r>
    </w:p>
    <w:p w14:paraId="1C2CB3C2" w14:textId="77777777" w:rsidR="00AE726A" w:rsidRDefault="00AE726A" w:rsidP="00AE726A">
      <w:pPr>
        <w:pStyle w:val="Zkladntext"/>
        <w:spacing w:before="120" w:line="300" w:lineRule="auto"/>
        <w:rPr>
          <w:rFonts w:ascii="Arial" w:hAnsi="Arial" w:cs="Arial"/>
          <w:b/>
        </w:rPr>
      </w:pPr>
      <w:bookmarkStart w:id="62" w:name="_Toc467033433"/>
      <w:r>
        <w:rPr>
          <w:rFonts w:ascii="Arial" w:hAnsi="Arial" w:cs="Arial"/>
          <w:b/>
        </w:rPr>
        <w:t>Seznam kvalifikovaných dodavatelů</w:t>
      </w:r>
      <w:bookmarkEnd w:id="62"/>
    </w:p>
    <w:p w14:paraId="79F8D1BF" w14:textId="77777777" w:rsidR="00AE726A" w:rsidRDefault="00AE726A" w:rsidP="00AE726A">
      <w:pPr>
        <w:pStyle w:val="Zkladntext"/>
        <w:spacing w:before="120" w:line="300" w:lineRule="auto"/>
        <w:rPr>
          <w:rFonts w:ascii="Arial" w:hAnsi="Arial" w:cs="Arial"/>
        </w:rPr>
      </w:pPr>
      <w:bookmarkStart w:id="63" w:name="_Toc324499433"/>
      <w:bookmarkStart w:id="64" w:name="_Toc324424006"/>
      <w:bookmarkStart w:id="65" w:name="_Toc324421371"/>
      <w:bookmarkEnd w:id="63"/>
      <w:bookmarkEnd w:id="64"/>
      <w:bookmarkEnd w:id="65"/>
      <w:r>
        <w:rPr>
          <w:rFonts w:ascii="Arial" w:hAnsi="Arial" w:cs="Arial"/>
        </w:rPr>
        <w:t xml:space="preserve">V případě, že dodavatel </w:t>
      </w:r>
      <w:proofErr w:type="gramStart"/>
      <w:r>
        <w:rPr>
          <w:rFonts w:ascii="Arial" w:hAnsi="Arial" w:cs="Arial"/>
        </w:rPr>
        <w:t>předloží</w:t>
      </w:r>
      <w:proofErr w:type="gramEnd"/>
      <w:r>
        <w:rPr>
          <w:rFonts w:ascii="Arial" w:hAnsi="Arial" w:cs="Arial"/>
        </w:rPr>
        <w:t xml:space="preserve"> zadavateli výpis ze seznamu kvalifikovaných dodavatelů dle § 226 a násl. ZZVZ, tento výpis nahrazuje doklad prokazující</w:t>
      </w:r>
    </w:p>
    <w:p w14:paraId="59937609" w14:textId="77777777" w:rsidR="00AE726A" w:rsidRDefault="00AE726A" w:rsidP="00AE726A">
      <w:pPr>
        <w:pStyle w:val="Zkladntext"/>
        <w:numPr>
          <w:ilvl w:val="0"/>
          <w:numId w:val="16"/>
        </w:numPr>
        <w:spacing w:before="120" w:line="300" w:lineRule="auto"/>
        <w:rPr>
          <w:rFonts w:ascii="Arial" w:hAnsi="Arial" w:cs="Arial"/>
        </w:rPr>
      </w:pPr>
      <w:r>
        <w:rPr>
          <w:rFonts w:ascii="Arial" w:hAnsi="Arial" w:cs="Arial"/>
        </w:rPr>
        <w:t>profesní způsobilost podle § 77 ZZVZ v tom rozsahu, v jakém údaje ve výpisu ze seznamu kvalifikovaných dodavatelů prokazují splnění kritérií profesní způsobilosti, a</w:t>
      </w:r>
    </w:p>
    <w:p w14:paraId="0924159C" w14:textId="77777777" w:rsidR="00AE726A" w:rsidRDefault="00AE726A" w:rsidP="00AE726A">
      <w:pPr>
        <w:pStyle w:val="Zkladntext"/>
        <w:numPr>
          <w:ilvl w:val="0"/>
          <w:numId w:val="16"/>
        </w:numPr>
        <w:spacing w:before="120" w:line="300" w:lineRule="auto"/>
        <w:rPr>
          <w:rFonts w:ascii="Arial" w:hAnsi="Arial" w:cs="Arial"/>
        </w:rPr>
      </w:pPr>
      <w:r>
        <w:rPr>
          <w:rFonts w:ascii="Arial" w:hAnsi="Arial" w:cs="Arial"/>
        </w:rPr>
        <w:t>základní způsobilost podle § 74 ZZVZ.</w:t>
      </w:r>
    </w:p>
    <w:p w14:paraId="485DA915" w14:textId="77777777" w:rsidR="00AE726A" w:rsidRDefault="00AE726A" w:rsidP="00AE726A">
      <w:pPr>
        <w:pStyle w:val="Zkladntext"/>
        <w:spacing w:before="120" w:line="300" w:lineRule="auto"/>
        <w:rPr>
          <w:rFonts w:ascii="Arial" w:hAnsi="Arial" w:cs="Arial"/>
        </w:rPr>
      </w:pPr>
      <w:r>
        <w:rPr>
          <w:rFonts w:ascii="Arial" w:hAnsi="Arial" w:cs="Arial"/>
        </w:rPr>
        <w:lastRenderedPageBreak/>
        <w:t>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 231 odst. 3 ZZVZ.</w:t>
      </w:r>
    </w:p>
    <w:p w14:paraId="4C2C794C" w14:textId="77777777" w:rsidR="00AE726A" w:rsidRDefault="00AE726A" w:rsidP="00AE726A">
      <w:pPr>
        <w:pStyle w:val="Zkladntext"/>
        <w:spacing w:before="120" w:line="300" w:lineRule="auto"/>
        <w:rPr>
          <w:rFonts w:ascii="Arial" w:hAnsi="Arial" w:cs="Arial"/>
        </w:rPr>
      </w:pPr>
      <w:r>
        <w:rPr>
          <w:rFonts w:ascii="Arial" w:hAnsi="Arial" w:cs="Arial"/>
        </w:rPr>
        <w:t xml:space="preserve">Stejně jako výpis ze seznamu kvalifikovaných dodavatelů může dodavatel prokázat kvalifikaci osvědčením, které pochází z jiného členského státu, v němž má dodavatel sídlo, a které je obdobou výpisu ze seznamu kvalifikovaných dodavatelů.  </w:t>
      </w:r>
    </w:p>
    <w:p w14:paraId="61363D50" w14:textId="77777777" w:rsidR="00AE726A" w:rsidRDefault="00AE726A" w:rsidP="00AE726A">
      <w:pPr>
        <w:pStyle w:val="Zkladntext"/>
        <w:spacing w:before="120" w:line="300" w:lineRule="auto"/>
        <w:rPr>
          <w:rFonts w:ascii="Arial" w:hAnsi="Arial" w:cs="Arial"/>
          <w:b/>
        </w:rPr>
      </w:pPr>
      <w:bookmarkStart w:id="66" w:name="_Toc467033434"/>
      <w:r>
        <w:rPr>
          <w:rFonts w:ascii="Arial" w:hAnsi="Arial" w:cs="Arial"/>
          <w:b/>
        </w:rPr>
        <w:t>Systém certifikovaných dodavatelů</w:t>
      </w:r>
      <w:bookmarkEnd w:id="66"/>
    </w:p>
    <w:p w14:paraId="78DB04B2" w14:textId="77777777" w:rsidR="00AE726A" w:rsidRDefault="00AE726A" w:rsidP="00AE726A">
      <w:pPr>
        <w:pStyle w:val="Zkladntext"/>
        <w:spacing w:before="120" w:line="300" w:lineRule="auto"/>
        <w:rPr>
          <w:rFonts w:ascii="Arial" w:hAnsi="Arial" w:cs="Arial"/>
        </w:rPr>
      </w:pPr>
      <w:r>
        <w:rPr>
          <w:rFonts w:ascii="Arial" w:hAnsi="Arial" w:cs="Arial"/>
        </w:rPr>
        <w:t xml:space="preserve">V případě, že dodavatel </w:t>
      </w:r>
      <w:proofErr w:type="gramStart"/>
      <w:r>
        <w:rPr>
          <w:rFonts w:ascii="Arial" w:hAnsi="Arial" w:cs="Arial"/>
        </w:rPr>
        <w:t>předloží</w:t>
      </w:r>
      <w:proofErr w:type="gramEnd"/>
      <w:r>
        <w:rPr>
          <w:rFonts w:ascii="Arial" w:hAnsi="Arial" w:cs="Arial"/>
        </w:rPr>
        <w:t xml:space="preserve"> zadavateli certifikát vydaný v rámci systému certifikovaných dodavatelů dle § 233 a násl. ZZVZ, platným certifikátem vydaným v rámci schváleného systému certifikovaných dodavatelů lze prokázat kvalifikaci v zadávacím řízení. Má se za to, že dodavatel je kvalifikovaný v rozsahu uvedeném na certifikátu.</w:t>
      </w:r>
    </w:p>
    <w:p w14:paraId="05500A51" w14:textId="77777777" w:rsidR="00AE726A" w:rsidRDefault="00AE726A" w:rsidP="00AE726A">
      <w:pPr>
        <w:pStyle w:val="Zkladntext"/>
        <w:spacing w:before="120" w:line="300" w:lineRule="auto"/>
        <w:rPr>
          <w:rFonts w:ascii="Arial" w:hAnsi="Arial" w:cs="Arial"/>
        </w:rPr>
      </w:pPr>
      <w:r>
        <w:rPr>
          <w:rFonts w:ascii="Arial" w:hAnsi="Arial" w:cs="Arial"/>
        </w:rPr>
        <w:t>Zadavatel bez zvláštních důvodů nezpochybňuje údaje uvedené v certifikátu. Před uzavřením smlouvy lze po dodavateli, který prokázal kvalifikaci certifikátem, požadovat předložení dokladů podle § 74 odst. 1 písm. b) až d) ZZVZ.</w:t>
      </w:r>
    </w:p>
    <w:p w14:paraId="6AA87D65" w14:textId="77777777" w:rsidR="00AE726A" w:rsidRDefault="00AE726A" w:rsidP="00AE726A">
      <w:pPr>
        <w:pStyle w:val="Zkladntext"/>
        <w:spacing w:before="120" w:line="300" w:lineRule="auto"/>
        <w:rPr>
          <w:rFonts w:ascii="Arial" w:hAnsi="Arial" w:cs="Arial"/>
        </w:rPr>
      </w:pPr>
      <w:r>
        <w:rPr>
          <w:rFonts w:ascii="Arial" w:hAnsi="Arial" w:cs="Arial"/>
        </w:rPr>
        <w:t>Stejně jako certifikátem může dodavatel prokázat kvalifikaci osvědčením, které pochází z jiného členského státu, v němž má dodavatel sídlo, a které je obdobou certifikátu vydaného v rámci systému certifikovaných dodavatelů.</w:t>
      </w:r>
    </w:p>
    <w:p w14:paraId="5CDF7FD4" w14:textId="77777777" w:rsidR="00AE726A" w:rsidRDefault="00AE726A" w:rsidP="00AE726A">
      <w:pPr>
        <w:pStyle w:val="Zkladntext"/>
        <w:spacing w:before="120" w:line="300" w:lineRule="auto"/>
        <w:rPr>
          <w:rFonts w:ascii="Arial" w:hAnsi="Arial" w:cs="Arial"/>
          <w:b/>
        </w:rPr>
      </w:pPr>
      <w:bookmarkStart w:id="67" w:name="_Toc467033435"/>
      <w:bookmarkStart w:id="68" w:name="_Hlk146281442"/>
      <w:r>
        <w:rPr>
          <w:rFonts w:ascii="Arial" w:hAnsi="Arial" w:cs="Arial"/>
          <w:b/>
        </w:rPr>
        <w:t>Prokázání kvalifikace prostřednictvím jiných osob (§ 83 ZZVZ)</w:t>
      </w:r>
      <w:bookmarkEnd w:id="67"/>
    </w:p>
    <w:p w14:paraId="0537D6B0" w14:textId="77777777" w:rsidR="00AE726A" w:rsidRDefault="00AE726A" w:rsidP="00AE726A">
      <w:pPr>
        <w:pStyle w:val="Zkladntext"/>
        <w:spacing w:before="120" w:line="300" w:lineRule="auto"/>
        <w:rPr>
          <w:rFonts w:ascii="Arial" w:hAnsi="Arial" w:cs="Arial"/>
        </w:rPr>
      </w:pPr>
      <w:r>
        <w:rPr>
          <w:rFonts w:ascii="Arial" w:hAnsi="Arial" w:cs="Arial"/>
        </w:rPr>
        <w:t>Dodavatel může ekonomickou kvalifikaci, technickou kvalifikaci nebo profesní způsobilost s výjimkou kritéria podle § 77 odst. 1 požadovanou zadavatelem prokázat prostřednictvím jiných osob. Dodavatel je v takovém případě povinen zadavateli předložit</w:t>
      </w:r>
    </w:p>
    <w:p w14:paraId="4A33DC47" w14:textId="77777777" w:rsidR="00AE726A" w:rsidRDefault="00AE726A" w:rsidP="00AE726A">
      <w:pPr>
        <w:pStyle w:val="Zkladntext"/>
        <w:numPr>
          <w:ilvl w:val="0"/>
          <w:numId w:val="17"/>
        </w:numPr>
        <w:spacing w:before="120" w:line="300" w:lineRule="auto"/>
        <w:rPr>
          <w:rFonts w:ascii="Arial" w:hAnsi="Arial" w:cs="Arial"/>
        </w:rPr>
      </w:pPr>
      <w:r>
        <w:rPr>
          <w:rFonts w:ascii="Arial" w:hAnsi="Arial" w:cs="Arial"/>
        </w:rPr>
        <w:t>doklady prokazující splnění profesní způsobilosti podle § 77 odst. 1 jinou osobou,</w:t>
      </w:r>
    </w:p>
    <w:p w14:paraId="42966E6D" w14:textId="77777777" w:rsidR="00AE726A" w:rsidRDefault="00AE726A" w:rsidP="00AE726A">
      <w:pPr>
        <w:pStyle w:val="Zkladntext"/>
        <w:numPr>
          <w:ilvl w:val="0"/>
          <w:numId w:val="17"/>
        </w:numPr>
        <w:spacing w:before="120" w:line="300" w:lineRule="auto"/>
        <w:rPr>
          <w:rFonts w:ascii="Arial" w:hAnsi="Arial" w:cs="Arial"/>
        </w:rPr>
      </w:pPr>
      <w:r>
        <w:rPr>
          <w:rFonts w:ascii="Arial" w:hAnsi="Arial" w:cs="Arial"/>
        </w:rPr>
        <w:t>doklady prokazující splnění chybějící části kvalifikace prostřednictvím jiné osoby,</w:t>
      </w:r>
    </w:p>
    <w:p w14:paraId="20173540" w14:textId="77777777" w:rsidR="00AE726A" w:rsidRDefault="00AE726A" w:rsidP="00AE726A">
      <w:pPr>
        <w:pStyle w:val="Zkladntext"/>
        <w:numPr>
          <w:ilvl w:val="0"/>
          <w:numId w:val="17"/>
        </w:numPr>
        <w:spacing w:before="120" w:line="300" w:lineRule="auto"/>
        <w:rPr>
          <w:rFonts w:ascii="Arial" w:hAnsi="Arial" w:cs="Arial"/>
        </w:rPr>
      </w:pPr>
      <w:r>
        <w:rPr>
          <w:rFonts w:ascii="Arial" w:hAnsi="Arial" w:cs="Arial"/>
        </w:rPr>
        <w:t>doklady o splnění základní způsobilosti podle § 74 jinou osobou a</w:t>
      </w:r>
    </w:p>
    <w:p w14:paraId="35629013" w14:textId="77777777" w:rsidR="00AE726A" w:rsidRDefault="00AE726A" w:rsidP="00AE726A">
      <w:pPr>
        <w:pStyle w:val="Zkladntext"/>
        <w:numPr>
          <w:ilvl w:val="0"/>
          <w:numId w:val="17"/>
        </w:numPr>
        <w:spacing w:before="120" w:line="300" w:lineRule="auto"/>
        <w:rPr>
          <w:rFonts w:ascii="Arial" w:hAnsi="Arial" w:cs="Arial"/>
        </w:rPr>
      </w:pPr>
      <w:r>
        <w:rPr>
          <w:rFonts w:ascii="Arial" w:hAnsi="Arial" w:cs="Arial"/>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p>
    <w:p w14:paraId="213DE8BE" w14:textId="77777777" w:rsidR="00AE726A" w:rsidRDefault="00AE726A" w:rsidP="00AE726A">
      <w:pPr>
        <w:pStyle w:val="Zkladntext"/>
        <w:spacing w:before="120" w:line="300" w:lineRule="auto"/>
        <w:rPr>
          <w:rFonts w:ascii="Arial" w:hAnsi="Arial" w:cs="Arial"/>
        </w:rPr>
      </w:pPr>
      <w:r>
        <w:rPr>
          <w:rFonts w:ascii="Arial" w:hAnsi="Arial" w:cs="Arial"/>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5F169192" w14:textId="77777777" w:rsidR="00AE726A" w:rsidRDefault="00AE726A" w:rsidP="00AE726A">
      <w:pPr>
        <w:pStyle w:val="Zkladntext"/>
        <w:spacing w:before="120" w:line="300" w:lineRule="auto"/>
        <w:rPr>
          <w:rFonts w:ascii="Arial" w:hAnsi="Arial" w:cs="Arial"/>
        </w:rPr>
      </w:pPr>
      <w:r>
        <w:rPr>
          <w:rFonts w:ascii="Arial" w:hAnsi="Arial" w:cs="Arial"/>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bookmarkEnd w:id="68"/>
      <w:r>
        <w:rPr>
          <w:rFonts w:ascii="Arial" w:hAnsi="Arial" w:cs="Arial"/>
        </w:rPr>
        <w:t xml:space="preserve"> </w:t>
      </w:r>
    </w:p>
    <w:p w14:paraId="7FDB71FD" w14:textId="77777777" w:rsidR="00AE726A" w:rsidRDefault="00AE726A" w:rsidP="00AE726A">
      <w:pPr>
        <w:pStyle w:val="Zkladntext"/>
        <w:spacing w:before="120" w:line="300" w:lineRule="auto"/>
        <w:rPr>
          <w:rFonts w:ascii="Arial" w:hAnsi="Arial" w:cs="Arial"/>
          <w:b/>
        </w:rPr>
      </w:pPr>
      <w:bookmarkStart w:id="69" w:name="_Toc467033436"/>
      <w:r>
        <w:rPr>
          <w:rFonts w:ascii="Arial" w:hAnsi="Arial" w:cs="Arial"/>
          <w:b/>
        </w:rPr>
        <w:t>Společné prokazování kvalifikace</w:t>
      </w:r>
      <w:bookmarkEnd w:id="69"/>
    </w:p>
    <w:p w14:paraId="20B102F4" w14:textId="77777777" w:rsidR="00AE726A" w:rsidRDefault="00AE726A" w:rsidP="00AE726A">
      <w:pPr>
        <w:pStyle w:val="Zkladntext"/>
        <w:spacing w:before="120" w:line="300" w:lineRule="auto"/>
        <w:rPr>
          <w:rFonts w:ascii="Arial" w:hAnsi="Arial" w:cs="Arial"/>
        </w:rPr>
      </w:pPr>
      <w:bookmarkStart w:id="70" w:name="_Toc467033437"/>
      <w:bookmarkStart w:id="71" w:name="_Hlk146281449"/>
      <w:r>
        <w:rPr>
          <w:rFonts w:ascii="Arial" w:hAnsi="Arial" w:cs="Arial"/>
        </w:rPr>
        <w:t>V případě společné účasti dodavatelů prokazuje základní způsobilost a profesní způsobilost podle § 77 odst. 1 ZZVZ každý dodavatel samostatně, jinak prokazují dodavatelé a jiné osoby kvalifikaci společně.</w:t>
      </w:r>
      <w:bookmarkEnd w:id="70"/>
    </w:p>
    <w:p w14:paraId="41CB10D9" w14:textId="77777777" w:rsidR="00AE726A" w:rsidRDefault="00AE726A" w:rsidP="00AE726A">
      <w:pPr>
        <w:pStyle w:val="Zkladntext"/>
        <w:spacing w:before="120" w:line="300" w:lineRule="auto"/>
        <w:rPr>
          <w:rFonts w:ascii="Arial" w:hAnsi="Arial" w:cs="Arial"/>
          <w:b/>
        </w:rPr>
      </w:pPr>
      <w:bookmarkStart w:id="72" w:name="_Toc467033438"/>
      <w:bookmarkEnd w:id="71"/>
      <w:r>
        <w:rPr>
          <w:rFonts w:ascii="Arial" w:hAnsi="Arial" w:cs="Arial"/>
          <w:b/>
        </w:rPr>
        <w:lastRenderedPageBreak/>
        <w:t>Změny v kvalifikaci a obnovení způsobilosti účastníka zadávacího řízení</w:t>
      </w:r>
      <w:bookmarkEnd w:id="72"/>
    </w:p>
    <w:p w14:paraId="2652363E" w14:textId="77777777" w:rsidR="00AE726A" w:rsidRDefault="00AE726A" w:rsidP="00AE726A">
      <w:pPr>
        <w:pStyle w:val="Zkladntext"/>
        <w:spacing w:before="120" w:line="300" w:lineRule="auto"/>
        <w:rPr>
          <w:rFonts w:ascii="Arial" w:hAnsi="Arial" w:cs="Arial"/>
          <w:bCs/>
        </w:rPr>
      </w:pPr>
      <w:bookmarkStart w:id="73" w:name="_Toc467827608"/>
      <w:bookmarkStart w:id="74" w:name="_Toc467846008"/>
      <w:bookmarkStart w:id="75" w:name="_Hlk146281490"/>
      <w:r>
        <w:rPr>
          <w:rFonts w:ascii="Arial" w:hAnsi="Arial" w:cs="Arial"/>
        </w:rPr>
        <w:t>V případě, že dojde ke změně údajů uvedených v nabídce do doby uzavření smlouvy s vybraným dodavatelem, je příslušný dodavatel povinen</w:t>
      </w:r>
      <w:r>
        <w:rPr>
          <w:rFonts w:ascii="Arial" w:hAnsi="Arial" w:cs="Arial"/>
          <w:bCs/>
        </w:rPr>
        <w:t xml:space="preserve"> podle § 88 ZZVZ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w:t>
      </w:r>
      <w:bookmarkEnd w:id="73"/>
      <w:bookmarkEnd w:id="74"/>
      <w:r>
        <w:rPr>
          <w:rFonts w:ascii="Arial" w:hAnsi="Arial" w:cs="Arial"/>
          <w:bCs/>
        </w:rPr>
        <w:t xml:space="preserve"> </w:t>
      </w:r>
    </w:p>
    <w:p w14:paraId="3AF7A118" w14:textId="77777777" w:rsidR="00AE726A" w:rsidRDefault="00AE726A" w:rsidP="00AE726A">
      <w:pPr>
        <w:pStyle w:val="Zkladntext"/>
        <w:numPr>
          <w:ilvl w:val="0"/>
          <w:numId w:val="18"/>
        </w:numPr>
        <w:spacing w:before="120" w:line="300" w:lineRule="auto"/>
        <w:rPr>
          <w:rFonts w:ascii="Arial" w:hAnsi="Arial" w:cs="Arial"/>
        </w:rPr>
      </w:pPr>
      <w:r>
        <w:rPr>
          <w:rFonts w:ascii="Arial" w:hAnsi="Arial" w:cs="Arial"/>
        </w:rPr>
        <w:t xml:space="preserve">podmínky kvalifikace jsou nadále splněny, </w:t>
      </w:r>
    </w:p>
    <w:p w14:paraId="48EBF4E1" w14:textId="77777777" w:rsidR="00AE726A" w:rsidRDefault="00AE726A" w:rsidP="00AE726A">
      <w:pPr>
        <w:pStyle w:val="Zkladntext"/>
        <w:numPr>
          <w:ilvl w:val="0"/>
          <w:numId w:val="18"/>
        </w:numPr>
        <w:spacing w:before="120" w:line="300" w:lineRule="auto"/>
        <w:rPr>
          <w:rFonts w:ascii="Arial" w:hAnsi="Arial" w:cs="Arial"/>
        </w:rPr>
      </w:pPr>
      <w:r>
        <w:rPr>
          <w:rFonts w:ascii="Arial" w:hAnsi="Arial" w:cs="Arial"/>
        </w:rPr>
        <w:t xml:space="preserve">nedošlo k ovlivnění kritérií pro snížení počtu účastníků zadávacího řízení nebo nabídek a </w:t>
      </w:r>
    </w:p>
    <w:p w14:paraId="1F1E2971" w14:textId="77777777" w:rsidR="00AE726A" w:rsidRDefault="00AE726A" w:rsidP="00AE726A">
      <w:pPr>
        <w:pStyle w:val="Zkladntext"/>
        <w:numPr>
          <w:ilvl w:val="0"/>
          <w:numId w:val="18"/>
        </w:numPr>
        <w:spacing w:before="120" w:line="300" w:lineRule="auto"/>
        <w:rPr>
          <w:rFonts w:ascii="Arial" w:hAnsi="Arial" w:cs="Arial"/>
        </w:rPr>
      </w:pPr>
      <w:r>
        <w:rPr>
          <w:rFonts w:ascii="Arial" w:hAnsi="Arial" w:cs="Arial"/>
        </w:rPr>
        <w:t xml:space="preserve">nedošlo k ovlivnění kritérií hodnocení nabídek. </w:t>
      </w:r>
    </w:p>
    <w:p w14:paraId="63289563" w14:textId="77777777" w:rsidR="00AE726A" w:rsidRDefault="00AE726A" w:rsidP="00AE726A">
      <w:pPr>
        <w:pStyle w:val="Zkladntext"/>
        <w:spacing w:before="120" w:line="300" w:lineRule="auto"/>
        <w:rPr>
          <w:rFonts w:ascii="Arial" w:hAnsi="Arial" w:cs="Arial"/>
        </w:rPr>
      </w:pPr>
      <w:r>
        <w:rPr>
          <w:rFonts w:ascii="Arial" w:hAnsi="Arial" w:cs="Arial"/>
        </w:rPr>
        <w:t xml:space="preserve">Zadavatel může vyloučit účastníka zadávacího řízení, pokud prokáže, že účastník zadávacího řízení nesplnil povinnost podle odstavce 1. </w:t>
      </w:r>
    </w:p>
    <w:p w14:paraId="26F7DFCB" w14:textId="77777777" w:rsidR="00AE726A" w:rsidRDefault="00AE726A" w:rsidP="00AE726A">
      <w:pPr>
        <w:pStyle w:val="Zkladntext"/>
        <w:spacing w:before="120" w:line="300" w:lineRule="auto"/>
        <w:rPr>
          <w:rFonts w:ascii="Arial" w:hAnsi="Arial" w:cs="Arial"/>
        </w:rPr>
      </w:pPr>
      <w:r>
        <w:rPr>
          <w:rFonts w:ascii="Arial" w:hAnsi="Arial" w:cs="Arial"/>
        </w:rPr>
        <w:t xml:space="preserve">Účastník zadávacího řízení může prokázat, že i přes nesplnění základní způsobilosti podle § 74 ZZVZ nebo naplnění důvodu nezpůsobilosti podle § 48 odst. 5 a 6 ZZVZ obnovil svou způsobilost k účasti v zadávacím řízení, pokud v průběhu zadávacího řízení zadavateli </w:t>
      </w:r>
      <w:proofErr w:type="gramStart"/>
      <w:r>
        <w:rPr>
          <w:rFonts w:ascii="Arial" w:hAnsi="Arial" w:cs="Arial"/>
        </w:rPr>
        <w:t>doloží</w:t>
      </w:r>
      <w:proofErr w:type="gramEnd"/>
      <w:r>
        <w:rPr>
          <w:rFonts w:ascii="Arial" w:hAnsi="Arial" w:cs="Arial"/>
        </w:rPr>
        <w:t>, že přijal dostatečná nápravná opatření. To neplatí po dobu, na kterou byl účastník zadávacího řízení pravomocně odsouzen k zákazu plnění veřejných zakázek nebo účasti v koncesním řízení.</w:t>
      </w:r>
    </w:p>
    <w:p w14:paraId="0E5126A5" w14:textId="77777777" w:rsidR="00AE726A" w:rsidRDefault="00AE726A" w:rsidP="00AE726A">
      <w:pPr>
        <w:pStyle w:val="Zkladntext"/>
        <w:spacing w:before="120" w:line="300" w:lineRule="auto"/>
        <w:rPr>
          <w:rFonts w:ascii="Arial" w:hAnsi="Arial" w:cs="Arial"/>
        </w:rPr>
      </w:pPr>
      <w:r>
        <w:rPr>
          <w:rFonts w:ascii="Arial" w:hAnsi="Arial" w:cs="Arial"/>
        </w:rPr>
        <w:t>Nápravnými opatřeními mohou být zejména</w:t>
      </w:r>
    </w:p>
    <w:p w14:paraId="5A444EBF" w14:textId="77777777" w:rsidR="00AE726A" w:rsidRDefault="00AE726A" w:rsidP="00AE726A">
      <w:pPr>
        <w:pStyle w:val="Zkladntext"/>
        <w:numPr>
          <w:ilvl w:val="0"/>
          <w:numId w:val="19"/>
        </w:numPr>
        <w:spacing w:before="120" w:line="300" w:lineRule="auto"/>
        <w:rPr>
          <w:rFonts w:ascii="Arial" w:hAnsi="Arial" w:cs="Arial"/>
        </w:rPr>
      </w:pPr>
      <w:r>
        <w:rPr>
          <w:rFonts w:ascii="Arial" w:hAnsi="Arial" w:cs="Arial"/>
        </w:rPr>
        <w:t>uhrazení dlužných částek nebo nedoplatků,</w:t>
      </w:r>
    </w:p>
    <w:p w14:paraId="098DE82E" w14:textId="77777777" w:rsidR="00AE726A" w:rsidRDefault="00AE726A" w:rsidP="00AE726A">
      <w:pPr>
        <w:pStyle w:val="Zkladntext"/>
        <w:numPr>
          <w:ilvl w:val="0"/>
          <w:numId w:val="19"/>
        </w:numPr>
        <w:spacing w:before="120" w:line="300" w:lineRule="auto"/>
        <w:rPr>
          <w:rFonts w:ascii="Arial" w:hAnsi="Arial" w:cs="Arial"/>
        </w:rPr>
      </w:pPr>
      <w:r>
        <w:rPr>
          <w:rFonts w:ascii="Arial" w:hAnsi="Arial" w:cs="Arial"/>
        </w:rPr>
        <w:t>úplná náhrada újmy způsobená spácháním trestného činu nebo pochybením,</w:t>
      </w:r>
    </w:p>
    <w:p w14:paraId="2410EAAE" w14:textId="77777777" w:rsidR="00AE726A" w:rsidRDefault="00AE726A" w:rsidP="00AE726A">
      <w:pPr>
        <w:pStyle w:val="Zkladntext"/>
        <w:numPr>
          <w:ilvl w:val="0"/>
          <w:numId w:val="19"/>
        </w:numPr>
        <w:spacing w:before="120" w:line="300" w:lineRule="auto"/>
        <w:rPr>
          <w:rFonts w:ascii="Arial" w:hAnsi="Arial" w:cs="Arial"/>
        </w:rPr>
      </w:pPr>
      <w:r>
        <w:rPr>
          <w:rFonts w:ascii="Arial" w:hAnsi="Arial" w:cs="Arial"/>
        </w:rPr>
        <w:t>aktivní spolupráce s orgány provádějícími vyšetřování, dozor, dohled nebo přezkum, nebo</w:t>
      </w:r>
    </w:p>
    <w:p w14:paraId="3807D101" w14:textId="77777777" w:rsidR="00AE726A" w:rsidRDefault="00AE726A" w:rsidP="00AE726A">
      <w:pPr>
        <w:pStyle w:val="Zkladntext"/>
        <w:numPr>
          <w:ilvl w:val="0"/>
          <w:numId w:val="19"/>
        </w:numPr>
        <w:spacing w:before="120" w:line="300" w:lineRule="auto"/>
        <w:rPr>
          <w:rFonts w:ascii="Arial" w:hAnsi="Arial" w:cs="Arial"/>
        </w:rPr>
      </w:pPr>
      <w:r>
        <w:rPr>
          <w:rFonts w:ascii="Arial" w:hAnsi="Arial" w:cs="Arial"/>
        </w:rPr>
        <w:t>přijetí technických, organizačních nebo personálních preventivních opatření proti trestné činnosti nebo pochybením.</w:t>
      </w:r>
    </w:p>
    <w:p w14:paraId="1EE9EB42" w14:textId="77777777" w:rsidR="00AE726A" w:rsidRDefault="00AE726A" w:rsidP="00AE726A">
      <w:pPr>
        <w:pStyle w:val="Zkladntext"/>
        <w:spacing w:before="120" w:line="300" w:lineRule="auto"/>
        <w:rPr>
          <w:rFonts w:ascii="Arial" w:hAnsi="Arial" w:cs="Arial"/>
        </w:rPr>
      </w:pPr>
      <w:r>
        <w:rPr>
          <w:rFonts w:ascii="Arial" w:hAnsi="Arial" w:cs="Arial"/>
        </w:rPr>
        <w:t xml:space="preserve">Zadavatel posoudí, zda přijatá nápravná opatření účastníka zadávacího řízení považuje za dostatečná k obnovení způsobilosti dodavatele s ohledem na závažnost a konkrétní okolnosti trestného činu nebo jiného pochybení. Pokud zadavatel dospěje k závěru, že způsobilost účastníka zadávacího řízení byla obnovena, ze zadávacího řízení jej </w:t>
      </w:r>
      <w:proofErr w:type="gramStart"/>
      <w:r>
        <w:rPr>
          <w:rFonts w:ascii="Arial" w:hAnsi="Arial" w:cs="Arial"/>
        </w:rPr>
        <w:t>nevyloučí</w:t>
      </w:r>
      <w:proofErr w:type="gramEnd"/>
      <w:r>
        <w:rPr>
          <w:rFonts w:ascii="Arial" w:hAnsi="Arial" w:cs="Arial"/>
        </w:rPr>
        <w:t xml:space="preserve"> nebo předchozí vyloučení účastníka zadávacího řízení zruší.</w:t>
      </w:r>
      <w:bookmarkEnd w:id="75"/>
    </w:p>
    <w:p w14:paraId="0EF2F8EE" w14:textId="77777777" w:rsidR="00AE726A" w:rsidRPr="00AE726A" w:rsidRDefault="00AE726A" w:rsidP="00AE726A">
      <w:pPr>
        <w:pStyle w:val="Nadpis2"/>
        <w:numPr>
          <w:ilvl w:val="0"/>
          <w:numId w:val="0"/>
        </w:numPr>
        <w:tabs>
          <w:tab w:val="num" w:pos="1440"/>
        </w:tabs>
        <w:ind w:left="576" w:hanging="576"/>
        <w:rPr>
          <w:color w:val="5B9BD5"/>
          <w:sz w:val="20"/>
          <w:szCs w:val="20"/>
        </w:rPr>
      </w:pPr>
      <w:bookmarkStart w:id="76" w:name="_Toc168381946"/>
      <w:bookmarkStart w:id="77" w:name="_Toc372014901"/>
      <w:bookmarkEnd w:id="45"/>
      <w:r w:rsidRPr="00AE726A">
        <w:rPr>
          <w:color w:val="5B9BD5"/>
          <w:sz w:val="20"/>
          <w:szCs w:val="20"/>
        </w:rPr>
        <w:t>Základní způsobilost</w:t>
      </w:r>
      <w:bookmarkEnd w:id="76"/>
    </w:p>
    <w:bookmarkEnd w:id="77"/>
    <w:p w14:paraId="1A446D8C" w14:textId="77777777" w:rsidR="00AE726A" w:rsidRPr="00680264" w:rsidRDefault="00AE726A" w:rsidP="00AE726A">
      <w:pPr>
        <w:spacing w:line="300" w:lineRule="auto"/>
        <w:jc w:val="both"/>
        <w:rPr>
          <w:rFonts w:ascii="Arial" w:hAnsi="Arial" w:cs="Arial"/>
          <w:sz w:val="20"/>
          <w:szCs w:val="20"/>
          <w:lang w:eastAsia="en-US"/>
        </w:rPr>
      </w:pPr>
      <w:r w:rsidRPr="00680264">
        <w:rPr>
          <w:rFonts w:ascii="Arial" w:hAnsi="Arial" w:cs="Arial"/>
          <w:sz w:val="20"/>
          <w:szCs w:val="20"/>
          <w:lang w:eastAsia="en-US"/>
        </w:rPr>
        <w:t>Způsobilým podle § 74 zákona není dodavatel, který:</w:t>
      </w:r>
    </w:p>
    <w:p w14:paraId="4E2B5858" w14:textId="77777777" w:rsidR="00AE726A" w:rsidRPr="00680264" w:rsidRDefault="00AE726A" w:rsidP="00AE726A">
      <w:pPr>
        <w:pStyle w:val="Odstavecseseznamem"/>
        <w:numPr>
          <w:ilvl w:val="0"/>
          <w:numId w:val="6"/>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byl v zemi svého sídla v posledních 5 letech před zahájením zadávacího řízení pravomocně odsouzen pro trestný čin uvedený v příloze č. 3 ZZVZ nebo obdobný trestný čin podle právního řádu země sídla dodavatele; k zahlazeným odsouzením se nepřihlíží (§ 74 odst. 1 písm. a) ZZVZ),</w:t>
      </w:r>
    </w:p>
    <w:p w14:paraId="6FE9028E" w14:textId="77777777" w:rsidR="00AE726A" w:rsidRPr="00680264" w:rsidRDefault="00AE726A" w:rsidP="00AE726A">
      <w:pPr>
        <w:pStyle w:val="Odstavecseseznamem"/>
        <w:numPr>
          <w:ilvl w:val="0"/>
          <w:numId w:val="6"/>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má v České republice nebo v zemi svého sídla v evidenci daní zachycen splatný daňový nedoplatek (§ 74 odst. 1 písm. b) ZZVZ),</w:t>
      </w:r>
    </w:p>
    <w:p w14:paraId="5913F294" w14:textId="77777777" w:rsidR="00AE726A" w:rsidRPr="00680264" w:rsidRDefault="00AE726A" w:rsidP="00AE726A">
      <w:pPr>
        <w:pStyle w:val="Odstavecseseznamem"/>
        <w:numPr>
          <w:ilvl w:val="0"/>
          <w:numId w:val="6"/>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má v České republice nebo v zemi svého sídla splatný nedoplatek na pojistném nebo na penále na veřejné zdravotní pojištění (§ 74 odst. 1 písm. c) ZZVZ),</w:t>
      </w:r>
    </w:p>
    <w:p w14:paraId="6D4DEE4E" w14:textId="77777777" w:rsidR="00AE726A" w:rsidRPr="00680264" w:rsidRDefault="00AE726A" w:rsidP="00AE726A">
      <w:pPr>
        <w:pStyle w:val="Odstavecseseznamem"/>
        <w:numPr>
          <w:ilvl w:val="0"/>
          <w:numId w:val="6"/>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má v České republice nebo v zemi svého sídla splatný nedoplatek na pojistném nebo na penále na sociální zabezpečení a příspěvku na státní politiku zaměstnanosti (§ 74 odst. 1 písm. d) ZZVZ),</w:t>
      </w:r>
    </w:p>
    <w:p w14:paraId="61BC1EAB" w14:textId="77777777" w:rsidR="00AE726A" w:rsidRPr="00DA337F" w:rsidRDefault="00AE726A" w:rsidP="00AE726A">
      <w:pPr>
        <w:pStyle w:val="Odstavecseseznamem"/>
        <w:numPr>
          <w:ilvl w:val="0"/>
          <w:numId w:val="6"/>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je v likvidaci, proti němuž bylo vydáno rozhodnutí o úpadku, vůči němuž byla nařízena nucená správa podle jiného právního předpisu nebo v obdobné situaci podle právního řádu země sídla dodavatele (§ 74 odst. 1 písm. e) ZZVZ).</w:t>
      </w:r>
    </w:p>
    <w:p w14:paraId="08F17B8A" w14:textId="77777777" w:rsidR="00AE726A" w:rsidRPr="00680264" w:rsidRDefault="00AE726A" w:rsidP="00AE726A">
      <w:pPr>
        <w:spacing w:line="300" w:lineRule="auto"/>
        <w:jc w:val="both"/>
        <w:rPr>
          <w:rFonts w:ascii="Arial" w:hAnsi="Arial" w:cs="Arial"/>
          <w:sz w:val="20"/>
          <w:szCs w:val="20"/>
          <w:lang w:eastAsia="en-US"/>
        </w:rPr>
      </w:pPr>
      <w:r w:rsidRPr="00680264">
        <w:rPr>
          <w:rFonts w:ascii="Arial" w:hAnsi="Arial" w:cs="Arial"/>
          <w:sz w:val="20"/>
          <w:szCs w:val="20"/>
          <w:lang w:eastAsia="en-US"/>
        </w:rPr>
        <w:lastRenderedPageBreak/>
        <w:t>Je-li dodavatelem právnická osoba, musí podmínku podle § 74 odst. 1 písm. a) ZZVZ splňovat tato právnická osoba a zároveň každý člen statutárního orgánu. Je-li členem statutárního orgánu dodavatele právnická osoba, musí podmínku podle písm. a) splňovat</w:t>
      </w:r>
    </w:p>
    <w:p w14:paraId="331D0273" w14:textId="77777777" w:rsidR="00AE726A" w:rsidRPr="00680264" w:rsidRDefault="00AE726A" w:rsidP="00AE726A">
      <w:pPr>
        <w:pStyle w:val="Odstavecseseznamem"/>
        <w:numPr>
          <w:ilvl w:val="0"/>
          <w:numId w:val="7"/>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tato právnická osoba,</w:t>
      </w:r>
    </w:p>
    <w:p w14:paraId="7AF3BAC8" w14:textId="77777777" w:rsidR="00AE726A" w:rsidRPr="00680264" w:rsidRDefault="00AE726A" w:rsidP="00AE726A">
      <w:pPr>
        <w:pStyle w:val="Odstavecseseznamem"/>
        <w:numPr>
          <w:ilvl w:val="0"/>
          <w:numId w:val="7"/>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každý člen statutárního orgánu této právnické osoby a</w:t>
      </w:r>
    </w:p>
    <w:p w14:paraId="73519605" w14:textId="77777777" w:rsidR="00AE726A" w:rsidRPr="00680264" w:rsidRDefault="00AE726A" w:rsidP="00AE726A">
      <w:pPr>
        <w:pStyle w:val="Odstavecseseznamem"/>
        <w:numPr>
          <w:ilvl w:val="0"/>
          <w:numId w:val="7"/>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osoba zastupující tuto právnickou osobu v statutárním orgánu dodavatele.</w:t>
      </w:r>
    </w:p>
    <w:p w14:paraId="1BF53854" w14:textId="77777777" w:rsidR="00AE726A" w:rsidRPr="00680264" w:rsidRDefault="00AE726A" w:rsidP="00AE726A">
      <w:pPr>
        <w:spacing w:line="300" w:lineRule="auto"/>
        <w:jc w:val="both"/>
        <w:rPr>
          <w:rFonts w:ascii="Arial" w:hAnsi="Arial" w:cs="Arial"/>
          <w:sz w:val="20"/>
          <w:szCs w:val="20"/>
          <w:lang w:eastAsia="en-US"/>
        </w:rPr>
      </w:pPr>
      <w:r w:rsidRPr="00680264">
        <w:rPr>
          <w:rFonts w:ascii="Arial" w:hAnsi="Arial" w:cs="Arial"/>
          <w:sz w:val="20"/>
          <w:szCs w:val="20"/>
          <w:lang w:eastAsia="en-US"/>
        </w:rPr>
        <w:t>Účastní-li se zadávacího řízení pobočka závodu</w:t>
      </w:r>
    </w:p>
    <w:p w14:paraId="297EA165" w14:textId="77777777" w:rsidR="00AE726A" w:rsidRPr="00680264" w:rsidRDefault="00AE726A" w:rsidP="00AE726A">
      <w:pPr>
        <w:pStyle w:val="Odstavecseseznamem"/>
        <w:numPr>
          <w:ilvl w:val="0"/>
          <w:numId w:val="8"/>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zahraniční právnické osoby, musí podmínku podle písm. a) splňovat tato právnická osoba a vedoucí pobočky závodu,</w:t>
      </w:r>
    </w:p>
    <w:p w14:paraId="7A025FFA" w14:textId="77777777" w:rsidR="00AE726A" w:rsidRPr="00DA337F" w:rsidRDefault="00AE726A" w:rsidP="00AE726A">
      <w:pPr>
        <w:pStyle w:val="Odstavecseseznamem"/>
        <w:numPr>
          <w:ilvl w:val="0"/>
          <w:numId w:val="8"/>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české právnické osoby, musí podmínku podle § 74 odst. 1 písm. a) ZZVZ splňovat osoby uvedené v předcházejícím odstavci a vedoucí pobočky závodu.</w:t>
      </w:r>
    </w:p>
    <w:p w14:paraId="4828F42E" w14:textId="77777777" w:rsidR="00AE726A" w:rsidRPr="00680264" w:rsidRDefault="00AE726A" w:rsidP="00AE726A">
      <w:pPr>
        <w:spacing w:line="300" w:lineRule="auto"/>
        <w:jc w:val="both"/>
        <w:rPr>
          <w:rFonts w:ascii="Arial" w:hAnsi="Arial" w:cs="Arial"/>
          <w:sz w:val="20"/>
          <w:szCs w:val="20"/>
          <w:lang w:eastAsia="en-US"/>
        </w:rPr>
      </w:pPr>
      <w:r w:rsidRPr="00680264">
        <w:rPr>
          <w:rFonts w:ascii="Arial" w:hAnsi="Arial" w:cs="Arial"/>
          <w:sz w:val="20"/>
          <w:szCs w:val="20"/>
          <w:lang w:eastAsia="en-US"/>
        </w:rPr>
        <w:t>Trestné činy pro účely prokázání splnění základní způsobilosti podle § 74 odst. 1 písm. a) ZZVZ (příloha č. 3 ZZVZ)</w:t>
      </w:r>
    </w:p>
    <w:p w14:paraId="662C5403" w14:textId="77777777" w:rsidR="00AE726A" w:rsidRPr="00680264" w:rsidRDefault="00AE726A" w:rsidP="00AE726A">
      <w:pPr>
        <w:spacing w:line="300" w:lineRule="auto"/>
        <w:jc w:val="both"/>
        <w:rPr>
          <w:rFonts w:ascii="Arial" w:hAnsi="Arial" w:cs="Arial"/>
          <w:sz w:val="20"/>
          <w:szCs w:val="20"/>
          <w:lang w:eastAsia="en-US"/>
        </w:rPr>
      </w:pPr>
      <w:r w:rsidRPr="00680264">
        <w:rPr>
          <w:rFonts w:ascii="Arial" w:hAnsi="Arial" w:cs="Arial"/>
          <w:sz w:val="20"/>
          <w:szCs w:val="20"/>
          <w:lang w:eastAsia="en-US"/>
        </w:rPr>
        <w:t>Pro účely prokázání splnění základní způsobilosti podle § 74 odst. 1 písm. a) ZZVZ se trestným činem rozumí</w:t>
      </w:r>
    </w:p>
    <w:p w14:paraId="4D9FE5FC" w14:textId="77777777" w:rsidR="00AE726A" w:rsidRPr="00680264" w:rsidRDefault="00AE726A" w:rsidP="00AE726A">
      <w:pPr>
        <w:pStyle w:val="Odstavecseseznamem"/>
        <w:numPr>
          <w:ilvl w:val="0"/>
          <w:numId w:val="9"/>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trestný čin spáchaný ve prospěch organizované zločinecké skupiny nebo trestný čin účasti na organizované zločinecké skupině,</w:t>
      </w:r>
    </w:p>
    <w:p w14:paraId="0A46C7CC" w14:textId="77777777" w:rsidR="00AE726A" w:rsidRPr="00680264" w:rsidRDefault="00AE726A" w:rsidP="00AE726A">
      <w:pPr>
        <w:pStyle w:val="Odstavecseseznamem"/>
        <w:numPr>
          <w:ilvl w:val="0"/>
          <w:numId w:val="9"/>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trestný čin obchodování s lidmi,</w:t>
      </w:r>
    </w:p>
    <w:p w14:paraId="586B8904" w14:textId="77777777" w:rsidR="00AE726A" w:rsidRDefault="00AE726A" w:rsidP="00AE726A">
      <w:pPr>
        <w:numPr>
          <w:ilvl w:val="0"/>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tyto trestné činy proti majetku</w:t>
      </w:r>
    </w:p>
    <w:p w14:paraId="3074493A"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podvod,</w:t>
      </w:r>
    </w:p>
    <w:p w14:paraId="782A09B0"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Pr>
          <w:rFonts w:ascii="Arial" w:hAnsi="Arial" w:cs="Arial"/>
          <w:color w:val="000000"/>
          <w:sz w:val="20"/>
          <w:szCs w:val="20"/>
        </w:rPr>
        <w:t>pojistný podvod</w:t>
      </w:r>
    </w:p>
    <w:p w14:paraId="7FC29A0C"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úvěrový podvod,</w:t>
      </w:r>
    </w:p>
    <w:p w14:paraId="679CBAF7"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Pr>
          <w:rFonts w:ascii="Arial" w:hAnsi="Arial" w:cs="Arial"/>
          <w:color w:val="000000"/>
          <w:sz w:val="20"/>
          <w:szCs w:val="20"/>
        </w:rPr>
        <w:t>dotační podvod,</w:t>
      </w:r>
    </w:p>
    <w:p w14:paraId="02BD7245"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legalizace výnosů z trestné činnosti,</w:t>
      </w:r>
    </w:p>
    <w:p w14:paraId="38D5810E" w14:textId="77777777" w:rsidR="00AE726A" w:rsidRPr="003156EC"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legalizace výnosů z trestné činnosti z nedbalosti,</w:t>
      </w:r>
    </w:p>
    <w:p w14:paraId="71C4D492" w14:textId="77777777" w:rsidR="00AE726A" w:rsidRDefault="00AE726A" w:rsidP="00AE726A">
      <w:pPr>
        <w:numPr>
          <w:ilvl w:val="0"/>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 xml:space="preserve"> tyto trestné činy hospodářské</w:t>
      </w:r>
    </w:p>
    <w:p w14:paraId="271BD7C2"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zneužití informace v obchodním styku,</w:t>
      </w:r>
    </w:p>
    <w:p w14:paraId="7230E48C"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zneužití postavení</w:t>
      </w:r>
      <w:r w:rsidRPr="002E375A">
        <w:rPr>
          <w:rFonts w:ascii="Arial" w:hAnsi="Arial" w:cs="Arial"/>
          <w:color w:val="000000"/>
          <w:sz w:val="20"/>
          <w:szCs w:val="20"/>
        </w:rPr>
        <w:t xml:space="preserve"> </w:t>
      </w:r>
      <w:r w:rsidRPr="003156EC">
        <w:rPr>
          <w:rFonts w:ascii="Arial" w:hAnsi="Arial" w:cs="Arial"/>
          <w:color w:val="000000"/>
          <w:sz w:val="20"/>
          <w:szCs w:val="20"/>
        </w:rPr>
        <w:t>v obchodním styku,</w:t>
      </w:r>
    </w:p>
    <w:p w14:paraId="58BCBC1B"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Pr>
          <w:rFonts w:ascii="Arial" w:hAnsi="Arial" w:cs="Arial"/>
          <w:color w:val="000000"/>
          <w:sz w:val="20"/>
          <w:szCs w:val="20"/>
        </w:rPr>
        <w:t>z</w:t>
      </w:r>
      <w:r w:rsidRPr="003156EC">
        <w:rPr>
          <w:rFonts w:ascii="Arial" w:hAnsi="Arial" w:cs="Arial"/>
          <w:color w:val="000000"/>
          <w:sz w:val="20"/>
          <w:szCs w:val="20"/>
        </w:rPr>
        <w:t>jednání výhody při zadání veřejné zakázky, při veřejné soutěži a veřejné dražbě,</w:t>
      </w:r>
    </w:p>
    <w:p w14:paraId="5B892B5A"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pletichy při zadání veřejné zakázky a při veřejné soutěži,</w:t>
      </w:r>
    </w:p>
    <w:p w14:paraId="385109D7" w14:textId="77777777" w:rsidR="00AE726A"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pletichy při veřejné dražbě,</w:t>
      </w:r>
    </w:p>
    <w:p w14:paraId="17F35766" w14:textId="77777777" w:rsidR="00AE726A" w:rsidRPr="003156EC"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3156EC">
        <w:rPr>
          <w:rFonts w:ascii="Arial" w:hAnsi="Arial" w:cs="Arial"/>
          <w:color w:val="000000"/>
          <w:sz w:val="20"/>
          <w:szCs w:val="20"/>
        </w:rPr>
        <w:t>poškození finančních zájmů Evropské unie,</w:t>
      </w:r>
    </w:p>
    <w:p w14:paraId="6D6C92CF" w14:textId="77777777" w:rsidR="00AE726A" w:rsidRDefault="00AE726A" w:rsidP="00AE726A">
      <w:pPr>
        <w:numPr>
          <w:ilvl w:val="0"/>
          <w:numId w:val="9"/>
        </w:numPr>
        <w:suppressAutoHyphens w:val="0"/>
        <w:autoSpaceDE w:val="0"/>
        <w:autoSpaceDN w:val="0"/>
        <w:adjustRightInd w:val="0"/>
        <w:spacing w:before="60"/>
        <w:jc w:val="both"/>
        <w:rPr>
          <w:rFonts w:ascii="Arial" w:hAnsi="Arial" w:cs="Arial"/>
          <w:color w:val="000000"/>
          <w:sz w:val="20"/>
          <w:szCs w:val="20"/>
        </w:rPr>
      </w:pPr>
      <w:r>
        <w:rPr>
          <w:rFonts w:ascii="Arial" w:hAnsi="Arial" w:cs="Arial"/>
          <w:color w:val="000000"/>
          <w:sz w:val="20"/>
          <w:szCs w:val="20"/>
          <w:shd w:val="clear" w:color="auto" w:fill="FFFFFF"/>
        </w:rPr>
        <w:t>trestné činy proti České republice, cizímu státu a mezinárodní organizaci,</w:t>
      </w:r>
    </w:p>
    <w:p w14:paraId="7948F639" w14:textId="77777777" w:rsidR="00AE726A" w:rsidRPr="00DA337F" w:rsidRDefault="00AE726A" w:rsidP="00AE726A">
      <w:pPr>
        <w:numPr>
          <w:ilvl w:val="0"/>
          <w:numId w:val="9"/>
        </w:numPr>
        <w:suppressAutoHyphens w:val="0"/>
        <w:autoSpaceDE w:val="0"/>
        <w:autoSpaceDN w:val="0"/>
        <w:adjustRightInd w:val="0"/>
        <w:spacing w:before="60"/>
        <w:jc w:val="both"/>
        <w:rPr>
          <w:rFonts w:ascii="Arial" w:hAnsi="Arial" w:cs="Arial"/>
          <w:color w:val="000000"/>
          <w:sz w:val="20"/>
          <w:szCs w:val="20"/>
        </w:rPr>
      </w:pPr>
      <w:r w:rsidRPr="00DA337F">
        <w:rPr>
          <w:rFonts w:ascii="Arial" w:hAnsi="Arial" w:cs="Arial"/>
          <w:color w:val="000000"/>
          <w:sz w:val="20"/>
          <w:szCs w:val="20"/>
        </w:rPr>
        <w:t>tyto trestné činy proti pořádku ve věcech veřejných</w:t>
      </w:r>
    </w:p>
    <w:p w14:paraId="7F1ADF9D" w14:textId="77777777" w:rsidR="00AE726A" w:rsidRPr="00DA337F"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DA337F">
        <w:rPr>
          <w:rFonts w:ascii="Arial" w:hAnsi="Arial" w:cs="Arial"/>
          <w:color w:val="000000"/>
          <w:sz w:val="20"/>
          <w:szCs w:val="20"/>
        </w:rPr>
        <w:t>trestné činy proti výkonu pravomoci orgánu veřejné moci a úřední osoby,</w:t>
      </w:r>
    </w:p>
    <w:p w14:paraId="4501946D" w14:textId="77777777" w:rsidR="00AE726A" w:rsidRPr="00DA337F"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DA337F">
        <w:rPr>
          <w:rFonts w:ascii="Arial" w:hAnsi="Arial" w:cs="Arial"/>
          <w:color w:val="000000"/>
          <w:sz w:val="20"/>
          <w:szCs w:val="20"/>
        </w:rPr>
        <w:t>trestné činy úředních osob,</w:t>
      </w:r>
    </w:p>
    <w:p w14:paraId="68A80651" w14:textId="77777777" w:rsidR="00AE726A" w:rsidRPr="00DA337F"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DA337F">
        <w:rPr>
          <w:rFonts w:ascii="Arial" w:hAnsi="Arial" w:cs="Arial"/>
          <w:color w:val="000000"/>
          <w:sz w:val="20"/>
          <w:szCs w:val="20"/>
        </w:rPr>
        <w:t>úplatkářství,</w:t>
      </w:r>
    </w:p>
    <w:p w14:paraId="110740C6" w14:textId="77777777" w:rsidR="00AE726A" w:rsidRPr="00DA337F" w:rsidRDefault="00AE726A" w:rsidP="00AE726A">
      <w:pPr>
        <w:numPr>
          <w:ilvl w:val="1"/>
          <w:numId w:val="9"/>
        </w:numPr>
        <w:suppressAutoHyphens w:val="0"/>
        <w:autoSpaceDE w:val="0"/>
        <w:autoSpaceDN w:val="0"/>
        <w:adjustRightInd w:val="0"/>
        <w:spacing w:before="60"/>
        <w:jc w:val="both"/>
        <w:rPr>
          <w:rFonts w:ascii="Arial" w:hAnsi="Arial" w:cs="Arial"/>
          <w:color w:val="000000"/>
          <w:sz w:val="20"/>
          <w:szCs w:val="20"/>
        </w:rPr>
      </w:pPr>
      <w:r w:rsidRPr="00DA337F">
        <w:rPr>
          <w:rFonts w:ascii="Arial" w:hAnsi="Arial" w:cs="Arial"/>
          <w:color w:val="000000"/>
          <w:sz w:val="20"/>
          <w:szCs w:val="20"/>
        </w:rPr>
        <w:t>jiná rušení činnosti orgánu veřejné moci.</w:t>
      </w:r>
    </w:p>
    <w:p w14:paraId="5E4C9C42" w14:textId="77777777" w:rsidR="00AE726A" w:rsidRPr="00680264" w:rsidRDefault="00AE726A" w:rsidP="00AE726A">
      <w:pPr>
        <w:spacing w:line="300" w:lineRule="auto"/>
        <w:jc w:val="both"/>
        <w:rPr>
          <w:rFonts w:ascii="Arial" w:hAnsi="Arial" w:cs="Arial"/>
          <w:b/>
          <w:sz w:val="20"/>
          <w:szCs w:val="20"/>
          <w:lang w:eastAsia="en-US"/>
        </w:rPr>
      </w:pPr>
      <w:r w:rsidRPr="00680264">
        <w:rPr>
          <w:rFonts w:ascii="Arial" w:hAnsi="Arial" w:cs="Arial"/>
          <w:b/>
          <w:sz w:val="20"/>
          <w:szCs w:val="20"/>
          <w:lang w:eastAsia="en-US"/>
        </w:rPr>
        <w:t>Prokázání základní způsobilosti</w:t>
      </w:r>
    </w:p>
    <w:p w14:paraId="3C136FE3" w14:textId="77777777" w:rsidR="00AE726A" w:rsidRPr="00680264" w:rsidRDefault="00AE726A" w:rsidP="00AE726A">
      <w:pPr>
        <w:spacing w:line="300" w:lineRule="auto"/>
        <w:jc w:val="both"/>
        <w:rPr>
          <w:rFonts w:ascii="Arial" w:hAnsi="Arial" w:cs="Arial"/>
          <w:sz w:val="20"/>
          <w:szCs w:val="20"/>
          <w:lang w:eastAsia="en-US"/>
        </w:rPr>
      </w:pPr>
      <w:r w:rsidRPr="00680264">
        <w:rPr>
          <w:rFonts w:ascii="Arial" w:hAnsi="Arial" w:cs="Arial"/>
          <w:sz w:val="20"/>
          <w:szCs w:val="20"/>
          <w:lang w:eastAsia="en-US"/>
        </w:rPr>
        <w:t>Dodavatel prokazuje splnění podmínek základní způsobilosti ve vztahu k České republice předložením</w:t>
      </w:r>
    </w:p>
    <w:p w14:paraId="50B81E1F" w14:textId="77777777" w:rsidR="00AE726A" w:rsidRPr="00680264" w:rsidRDefault="00AE726A" w:rsidP="00AE726A">
      <w:pPr>
        <w:pStyle w:val="Odstavecseseznamem"/>
        <w:numPr>
          <w:ilvl w:val="0"/>
          <w:numId w:val="10"/>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výpisu z evidence Rejstříku trestů ve vztahu k § 74 odst. 1 písm. a) ZZVZ,</w:t>
      </w:r>
    </w:p>
    <w:p w14:paraId="4268701E" w14:textId="77777777" w:rsidR="00AE726A" w:rsidRPr="00680264" w:rsidRDefault="00AE726A" w:rsidP="00AE726A">
      <w:pPr>
        <w:pStyle w:val="Odstavecseseznamem"/>
        <w:numPr>
          <w:ilvl w:val="0"/>
          <w:numId w:val="10"/>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potvrzení příslušného finančního úřadu ve vztahu k § 74 odst. 1 písm. b) ZZVZ,</w:t>
      </w:r>
    </w:p>
    <w:p w14:paraId="3BA1F51B" w14:textId="77777777" w:rsidR="00AE726A" w:rsidRPr="00680264" w:rsidRDefault="00AE726A" w:rsidP="00AE726A">
      <w:pPr>
        <w:pStyle w:val="Odstavecseseznamem"/>
        <w:numPr>
          <w:ilvl w:val="0"/>
          <w:numId w:val="10"/>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písemného čestného prohlášení ve vztahu ke spotřební dani ve vztahu k § 74 odst. 1 písm. b) ZZVZ,</w:t>
      </w:r>
    </w:p>
    <w:p w14:paraId="4F44EE37" w14:textId="77777777" w:rsidR="00AE726A" w:rsidRPr="00680264" w:rsidRDefault="00AE726A" w:rsidP="00AE726A">
      <w:pPr>
        <w:pStyle w:val="Odstavecseseznamem"/>
        <w:numPr>
          <w:ilvl w:val="0"/>
          <w:numId w:val="10"/>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písemného čestného prohlášení ve vztahu k § 74 odst. 1 písm. c) ZZVZ,</w:t>
      </w:r>
    </w:p>
    <w:p w14:paraId="227392EB" w14:textId="77777777" w:rsidR="00AE726A" w:rsidRPr="00680264" w:rsidRDefault="00AE726A" w:rsidP="00AE726A">
      <w:pPr>
        <w:pStyle w:val="Odstavecseseznamem"/>
        <w:numPr>
          <w:ilvl w:val="0"/>
          <w:numId w:val="10"/>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 xml:space="preserve">potvrzení příslušné </w:t>
      </w:r>
      <w:r>
        <w:rPr>
          <w:rFonts w:ascii="Arial" w:hAnsi="Arial" w:cs="Arial"/>
          <w:sz w:val="20"/>
          <w:szCs w:val="20"/>
          <w:lang w:eastAsia="en-US"/>
        </w:rPr>
        <w:t>územní</w:t>
      </w:r>
      <w:r w:rsidRPr="00680264">
        <w:rPr>
          <w:rFonts w:ascii="Arial" w:hAnsi="Arial" w:cs="Arial"/>
          <w:sz w:val="20"/>
          <w:szCs w:val="20"/>
          <w:lang w:eastAsia="en-US"/>
        </w:rPr>
        <w:t xml:space="preserve"> správy sociálního zabezpečení ve vztahu k § 74 odst. 1 písm. d) ZZVZ,</w:t>
      </w:r>
    </w:p>
    <w:p w14:paraId="46D7FA2B" w14:textId="77777777" w:rsidR="00AE726A" w:rsidRPr="00680264" w:rsidRDefault="00AE726A" w:rsidP="00AE726A">
      <w:pPr>
        <w:pStyle w:val="Odstavecseseznamem"/>
        <w:numPr>
          <w:ilvl w:val="0"/>
          <w:numId w:val="10"/>
        </w:numPr>
        <w:suppressAutoHyphens w:val="0"/>
        <w:spacing w:line="300" w:lineRule="auto"/>
        <w:jc w:val="both"/>
        <w:rPr>
          <w:rFonts w:ascii="Arial" w:hAnsi="Arial" w:cs="Arial"/>
          <w:sz w:val="20"/>
          <w:szCs w:val="20"/>
          <w:lang w:eastAsia="en-US"/>
        </w:rPr>
      </w:pPr>
      <w:r w:rsidRPr="00680264">
        <w:rPr>
          <w:rFonts w:ascii="Arial" w:hAnsi="Arial" w:cs="Arial"/>
          <w:sz w:val="20"/>
          <w:szCs w:val="20"/>
          <w:lang w:eastAsia="en-US"/>
        </w:rPr>
        <w:t xml:space="preserve">výpisu z obchodního rejstříku, nebo předložením písemného čestného prohlášení v případě, že není v obchodním rejstříku zapsán, ve vztahu k § 74 odst. 1 písm. e) ZZVZ. </w:t>
      </w:r>
    </w:p>
    <w:p w14:paraId="66A51152" w14:textId="77777777" w:rsidR="00AE726A" w:rsidRPr="00DA337F" w:rsidRDefault="00AE726A" w:rsidP="00AE726A">
      <w:pPr>
        <w:spacing w:line="300" w:lineRule="auto"/>
        <w:jc w:val="both"/>
        <w:rPr>
          <w:rFonts w:ascii="Arial" w:hAnsi="Arial" w:cs="Arial"/>
          <w:sz w:val="20"/>
          <w:szCs w:val="20"/>
          <w:lang w:eastAsia="en-US"/>
        </w:rPr>
      </w:pPr>
      <w:bookmarkStart w:id="78" w:name="_Hlk146200040"/>
      <w:bookmarkStart w:id="79" w:name="_Toc462148132"/>
      <w:bookmarkStart w:id="80" w:name="_Toc466468783"/>
      <w:r w:rsidRPr="00DA337F">
        <w:rPr>
          <w:rFonts w:ascii="Arial" w:hAnsi="Arial" w:cs="Arial"/>
          <w:sz w:val="20"/>
          <w:szCs w:val="20"/>
          <w:lang w:eastAsia="en-US"/>
        </w:rPr>
        <w:lastRenderedPageBreak/>
        <w:t xml:space="preserve">Zadavatel stanoví, že je dodavatel oprávněn splnění základní způsobilosti dle § 74 odst. 1 písm. a) až e) zákona v souladu s § 53 odst. 4 zákona prokázat pouze </w:t>
      </w:r>
      <w:r w:rsidRPr="00DA337F">
        <w:rPr>
          <w:rFonts w:ascii="Arial" w:hAnsi="Arial" w:cs="Arial"/>
          <w:b/>
          <w:sz w:val="20"/>
          <w:szCs w:val="20"/>
          <w:lang w:eastAsia="en-US"/>
        </w:rPr>
        <w:t xml:space="preserve">předložením čestného prohlášení </w:t>
      </w:r>
      <w:r w:rsidRPr="00DA337F">
        <w:rPr>
          <w:rFonts w:ascii="Arial" w:hAnsi="Arial" w:cs="Arial"/>
          <w:sz w:val="20"/>
          <w:szCs w:val="20"/>
          <w:lang w:eastAsia="en-US"/>
        </w:rPr>
        <w:t xml:space="preserve">– viz příloha č. 2 zadávací dokumentace. </w:t>
      </w:r>
      <w:bookmarkEnd w:id="78"/>
    </w:p>
    <w:p w14:paraId="65965E7D" w14:textId="77777777" w:rsidR="00AE726A" w:rsidRPr="007012B2" w:rsidRDefault="00AE726A" w:rsidP="00AE726A">
      <w:pPr>
        <w:pStyle w:val="Nadpis2"/>
        <w:numPr>
          <w:ilvl w:val="0"/>
          <w:numId w:val="0"/>
        </w:numPr>
        <w:tabs>
          <w:tab w:val="num" w:pos="1440"/>
        </w:tabs>
        <w:ind w:left="576" w:hanging="576"/>
        <w:rPr>
          <w:color w:val="4472C4" w:themeColor="accent1"/>
          <w:sz w:val="20"/>
          <w:szCs w:val="20"/>
        </w:rPr>
      </w:pPr>
      <w:bookmarkStart w:id="81" w:name="_Toc168381947"/>
      <w:r w:rsidRPr="00AE726A">
        <w:rPr>
          <w:color w:val="5B9BD5"/>
          <w:sz w:val="20"/>
          <w:szCs w:val="20"/>
        </w:rPr>
        <w:t>Profesní způsobilost</w:t>
      </w:r>
      <w:bookmarkEnd w:id="79"/>
      <w:bookmarkEnd w:id="80"/>
      <w:bookmarkEnd w:id="81"/>
    </w:p>
    <w:p w14:paraId="54B3CA3C" w14:textId="77777777" w:rsidR="00AE726A" w:rsidRDefault="00AE726A" w:rsidP="00AE726A">
      <w:pPr>
        <w:spacing w:line="300" w:lineRule="auto"/>
        <w:jc w:val="both"/>
        <w:rPr>
          <w:rFonts w:ascii="Arial" w:hAnsi="Arial" w:cs="Arial"/>
          <w:sz w:val="20"/>
          <w:szCs w:val="20"/>
          <w:lang w:eastAsia="en-US"/>
        </w:rPr>
      </w:pPr>
      <w:r>
        <w:rPr>
          <w:rFonts w:ascii="Arial" w:hAnsi="Arial" w:cs="Arial"/>
          <w:sz w:val="20"/>
          <w:szCs w:val="20"/>
          <w:lang w:eastAsia="en-US"/>
        </w:rPr>
        <w:t xml:space="preserve">K prokázání splnění profesní způsobilosti dodavatele Zadavatel požaduje předložení těchto dokladů: </w:t>
      </w:r>
    </w:p>
    <w:p w14:paraId="10623E0F" w14:textId="77777777" w:rsidR="00AE726A" w:rsidRDefault="00AE726A" w:rsidP="00AE726A">
      <w:pPr>
        <w:numPr>
          <w:ilvl w:val="0"/>
          <w:numId w:val="5"/>
        </w:numPr>
        <w:suppressAutoHyphens w:val="0"/>
        <w:spacing w:line="300" w:lineRule="auto"/>
        <w:jc w:val="both"/>
        <w:rPr>
          <w:rFonts w:ascii="Arial" w:hAnsi="Arial" w:cs="Arial"/>
          <w:sz w:val="20"/>
          <w:szCs w:val="20"/>
          <w:lang w:eastAsia="en-US"/>
        </w:rPr>
      </w:pPr>
      <w:r>
        <w:rPr>
          <w:rFonts w:ascii="Arial" w:hAnsi="Arial" w:cs="Arial"/>
          <w:b/>
          <w:sz w:val="20"/>
          <w:szCs w:val="20"/>
          <w:lang w:eastAsia="en-US"/>
        </w:rPr>
        <w:t xml:space="preserve">dle § 77 odst. 1 – dodavatel prokazuje splnění profesní způsobilosti ve vztahu k České republice předložením </w:t>
      </w:r>
      <w:r w:rsidRPr="00A61B82">
        <w:rPr>
          <w:rFonts w:ascii="Arial" w:hAnsi="Arial" w:cs="Arial"/>
          <w:b/>
          <w:sz w:val="20"/>
          <w:szCs w:val="20"/>
          <w:u w:val="single"/>
          <w:lang w:eastAsia="en-US"/>
        </w:rPr>
        <w:t>výpisu z obchodního rejstříku</w:t>
      </w:r>
      <w:r>
        <w:rPr>
          <w:rFonts w:ascii="Arial" w:hAnsi="Arial" w:cs="Arial"/>
          <w:sz w:val="20"/>
          <w:szCs w:val="20"/>
          <w:lang w:eastAsia="en-US"/>
        </w:rPr>
        <w:t xml:space="preserve"> nebo jiné obdobné evidence, pokud jiný právní předpis zápis do takové evidence vyžaduje, </w:t>
      </w:r>
    </w:p>
    <w:p w14:paraId="23F38C42" w14:textId="77777777" w:rsidR="00AE726A" w:rsidRDefault="00AE726A" w:rsidP="00AE726A">
      <w:pPr>
        <w:numPr>
          <w:ilvl w:val="0"/>
          <w:numId w:val="5"/>
        </w:numPr>
        <w:suppressAutoHyphens w:val="0"/>
        <w:spacing w:line="300" w:lineRule="auto"/>
        <w:jc w:val="both"/>
        <w:rPr>
          <w:rFonts w:ascii="Arial" w:hAnsi="Arial" w:cs="Arial"/>
          <w:bCs/>
          <w:sz w:val="20"/>
          <w:szCs w:val="20"/>
        </w:rPr>
      </w:pPr>
      <w:r w:rsidRPr="004505C4">
        <w:rPr>
          <w:rFonts w:ascii="Arial" w:hAnsi="Arial" w:cs="Arial"/>
          <w:b/>
          <w:sz w:val="20"/>
          <w:szCs w:val="20"/>
          <w:lang w:eastAsia="en-US"/>
        </w:rPr>
        <w:t>dle § 77 odst. 2</w:t>
      </w:r>
      <w:r>
        <w:rPr>
          <w:rFonts w:ascii="Arial" w:hAnsi="Arial" w:cs="Arial"/>
          <w:b/>
          <w:sz w:val="20"/>
          <w:szCs w:val="20"/>
          <w:lang w:eastAsia="en-US"/>
        </w:rPr>
        <w:t xml:space="preserve"> písm. a)</w:t>
      </w:r>
      <w:r w:rsidRPr="004505C4">
        <w:rPr>
          <w:rFonts w:ascii="Arial" w:hAnsi="Arial" w:cs="Arial"/>
          <w:b/>
          <w:sz w:val="20"/>
          <w:szCs w:val="20"/>
          <w:lang w:eastAsia="en-US"/>
        </w:rPr>
        <w:t xml:space="preserve"> – doklad, že je oprávněn podnikat v rozsahu odpovídajícímu předmětu veřejné zakázky, pokud </w:t>
      </w:r>
      <w:r w:rsidRPr="00196D1C">
        <w:rPr>
          <w:rFonts w:ascii="Arial" w:hAnsi="Arial" w:cs="Arial"/>
          <w:b/>
          <w:sz w:val="20"/>
          <w:szCs w:val="20"/>
          <w:lang w:eastAsia="en-US"/>
        </w:rPr>
        <w:t>jiné právní předpisy takové oprávnění vyžadují</w:t>
      </w:r>
      <w:r w:rsidRPr="00196D1C">
        <w:rPr>
          <w:rFonts w:ascii="Arial" w:hAnsi="Arial" w:cs="Arial"/>
          <w:sz w:val="20"/>
          <w:szCs w:val="20"/>
          <w:lang w:eastAsia="en-US"/>
        </w:rPr>
        <w:t xml:space="preserve">. Dodavatel musí </w:t>
      </w:r>
      <w:r>
        <w:rPr>
          <w:rFonts w:ascii="Arial" w:hAnsi="Arial" w:cs="Arial"/>
          <w:sz w:val="20"/>
          <w:szCs w:val="20"/>
          <w:lang w:eastAsia="en-US"/>
        </w:rPr>
        <w:t>předložit doklad</w:t>
      </w:r>
      <w:r>
        <w:rPr>
          <w:rFonts w:ascii="Arial" w:hAnsi="Arial" w:cs="Arial"/>
          <w:bCs/>
          <w:sz w:val="20"/>
          <w:szCs w:val="20"/>
        </w:rPr>
        <w:t xml:space="preserve"> prokazující příslušné živnostenské oprávnění či licenci k</w:t>
      </w:r>
    </w:p>
    <w:p w14:paraId="51588C67" w14:textId="77777777" w:rsidR="00AE726A" w:rsidRDefault="00AE726A" w:rsidP="00AE726A">
      <w:pPr>
        <w:numPr>
          <w:ilvl w:val="1"/>
          <w:numId w:val="5"/>
        </w:numPr>
        <w:suppressAutoHyphens w:val="0"/>
        <w:spacing w:before="120" w:line="300" w:lineRule="auto"/>
        <w:jc w:val="both"/>
        <w:rPr>
          <w:rFonts w:ascii="Arial" w:hAnsi="Arial" w:cs="Arial"/>
          <w:bCs/>
          <w:sz w:val="20"/>
          <w:szCs w:val="20"/>
        </w:rPr>
      </w:pPr>
      <w:r>
        <w:rPr>
          <w:rFonts w:ascii="Arial" w:hAnsi="Arial" w:cs="Arial"/>
          <w:bCs/>
          <w:sz w:val="20"/>
          <w:szCs w:val="20"/>
        </w:rPr>
        <w:t>provádění staveb, jejich změn a odstraňování,</w:t>
      </w:r>
    </w:p>
    <w:p w14:paraId="4D0F2FBF" w14:textId="77777777" w:rsidR="00AE726A" w:rsidRDefault="00AE726A" w:rsidP="00AE726A">
      <w:pPr>
        <w:spacing w:line="300" w:lineRule="auto"/>
        <w:ind w:left="720"/>
        <w:jc w:val="both"/>
        <w:rPr>
          <w:rFonts w:ascii="Arial" w:hAnsi="Arial" w:cs="Arial"/>
          <w:sz w:val="20"/>
          <w:szCs w:val="20"/>
          <w:lang w:eastAsia="en-US"/>
        </w:rPr>
      </w:pPr>
    </w:p>
    <w:p w14:paraId="5AA7948B" w14:textId="77777777" w:rsidR="00AE726A" w:rsidRPr="00CE7A26" w:rsidRDefault="00AE726A" w:rsidP="00AE726A">
      <w:pPr>
        <w:numPr>
          <w:ilvl w:val="0"/>
          <w:numId w:val="5"/>
        </w:numPr>
        <w:suppressAutoHyphens w:val="0"/>
        <w:spacing w:line="300" w:lineRule="auto"/>
        <w:jc w:val="both"/>
        <w:rPr>
          <w:rFonts w:ascii="Arial" w:hAnsi="Arial" w:cs="Arial"/>
          <w:sz w:val="20"/>
          <w:szCs w:val="20"/>
          <w:lang w:eastAsia="en-US"/>
        </w:rPr>
      </w:pPr>
      <w:r w:rsidRPr="004505C4">
        <w:rPr>
          <w:rFonts w:ascii="Arial" w:hAnsi="Arial" w:cs="Arial"/>
          <w:b/>
          <w:sz w:val="20"/>
          <w:szCs w:val="20"/>
          <w:lang w:eastAsia="en-US"/>
        </w:rPr>
        <w:t>dle § 77 odst. 2</w:t>
      </w:r>
      <w:r>
        <w:rPr>
          <w:rFonts w:ascii="Arial" w:hAnsi="Arial" w:cs="Arial"/>
          <w:b/>
          <w:sz w:val="20"/>
          <w:szCs w:val="20"/>
          <w:lang w:eastAsia="en-US"/>
        </w:rPr>
        <w:t xml:space="preserve"> písm. c)</w:t>
      </w:r>
      <w:r w:rsidRPr="004505C4">
        <w:rPr>
          <w:rFonts w:ascii="Arial" w:hAnsi="Arial" w:cs="Arial"/>
          <w:b/>
          <w:sz w:val="20"/>
          <w:szCs w:val="20"/>
          <w:lang w:eastAsia="en-US"/>
        </w:rPr>
        <w:t xml:space="preserve"> – </w:t>
      </w:r>
      <w:r>
        <w:rPr>
          <w:rFonts w:ascii="Arial" w:hAnsi="Arial" w:cs="Arial"/>
          <w:b/>
          <w:sz w:val="20"/>
          <w:szCs w:val="20"/>
          <w:lang w:eastAsia="en-US"/>
        </w:rPr>
        <w:t xml:space="preserve">doklad, že je </w:t>
      </w:r>
      <w:r w:rsidRPr="00CE7A26">
        <w:rPr>
          <w:rFonts w:ascii="Arial" w:hAnsi="Arial" w:cs="Arial"/>
          <w:b/>
          <w:sz w:val="20"/>
          <w:szCs w:val="20"/>
          <w:lang w:eastAsia="en-US"/>
        </w:rPr>
        <w:t>odborně způsobilý nebo disponuje osobou, jejímž prostřednictvím odbornou způsobilost zabezpečuje, je-li pro plnění veřejné zakázky odborná způsobilost jinými právními předpisy vyžadována.</w:t>
      </w:r>
    </w:p>
    <w:p w14:paraId="69FA7062" w14:textId="77777777" w:rsidR="00AE726A" w:rsidRPr="00A64F25" w:rsidRDefault="00AE726A" w:rsidP="00AE726A">
      <w:pPr>
        <w:numPr>
          <w:ilvl w:val="1"/>
          <w:numId w:val="5"/>
        </w:numPr>
        <w:suppressAutoHyphens w:val="0"/>
        <w:spacing w:before="120" w:line="300" w:lineRule="auto"/>
        <w:jc w:val="both"/>
        <w:rPr>
          <w:rFonts w:ascii="Arial" w:hAnsi="Arial" w:cs="Arial"/>
          <w:bCs/>
          <w:sz w:val="20"/>
          <w:szCs w:val="20"/>
        </w:rPr>
      </w:pPr>
      <w:r>
        <w:rPr>
          <w:rFonts w:ascii="Arial" w:eastAsia="MS Mincho" w:hAnsi="Arial"/>
          <w:color w:val="000000"/>
          <w:sz w:val="20"/>
        </w:rPr>
        <w:t>O</w:t>
      </w:r>
      <w:r w:rsidRPr="00F824ED">
        <w:rPr>
          <w:rFonts w:ascii="Arial" w:eastAsia="MS Mincho" w:hAnsi="Arial"/>
          <w:color w:val="000000"/>
          <w:sz w:val="20"/>
        </w:rPr>
        <w:t>svědčení o autorizaci dle zákona č. 360/1992 Sb., o výkonu povolání autorizovaných architektů a o výkonu povolání autorizovaných inženýrů a techniků činných ve výstavbě, ve znění pozdějších předpisů – autorizovaný inženýr nebo technik</w:t>
      </w:r>
      <w:r>
        <w:rPr>
          <w:rFonts w:ascii="Arial" w:eastAsia="MS Mincho" w:hAnsi="Arial"/>
          <w:color w:val="000000"/>
          <w:sz w:val="20"/>
        </w:rPr>
        <w:t xml:space="preserve"> nebo stavitel</w:t>
      </w:r>
      <w:r w:rsidRPr="00F824ED">
        <w:rPr>
          <w:rFonts w:ascii="Arial" w:eastAsia="MS Mincho" w:hAnsi="Arial"/>
          <w:color w:val="000000"/>
          <w:sz w:val="20"/>
        </w:rPr>
        <w:t xml:space="preserve"> v oboru </w:t>
      </w:r>
      <w:r>
        <w:rPr>
          <w:rFonts w:ascii="Arial" w:eastAsia="MS Mincho" w:hAnsi="Arial"/>
          <w:b/>
          <w:color w:val="000000"/>
          <w:sz w:val="20"/>
        </w:rPr>
        <w:t>dopravní</w:t>
      </w:r>
      <w:r w:rsidRPr="00F824ED">
        <w:rPr>
          <w:rFonts w:ascii="Arial" w:eastAsia="MS Mincho" w:hAnsi="Arial"/>
          <w:b/>
          <w:color w:val="000000"/>
          <w:sz w:val="20"/>
        </w:rPr>
        <w:t xml:space="preserve"> stavby</w:t>
      </w:r>
      <w:r>
        <w:rPr>
          <w:rFonts w:ascii="Arial" w:hAnsi="Arial" w:cs="Arial"/>
          <w:b/>
          <w:bCs/>
          <w:i/>
          <w:sz w:val="20"/>
          <w:szCs w:val="20"/>
        </w:rPr>
        <w:t>.</w:t>
      </w:r>
    </w:p>
    <w:p w14:paraId="47B66247" w14:textId="77777777" w:rsidR="00AE726A" w:rsidRDefault="00AE726A" w:rsidP="00AE726A">
      <w:pPr>
        <w:pStyle w:val="NormalJustified"/>
        <w:spacing w:before="120" w:line="300" w:lineRule="auto"/>
        <w:ind w:left="1418"/>
        <w:rPr>
          <w:rFonts w:ascii="Arial" w:hAnsi="Arial" w:cs="Arial"/>
          <w:sz w:val="20"/>
          <w:lang w:eastAsia="en-US"/>
        </w:rPr>
      </w:pPr>
      <w:r w:rsidRPr="00B33405">
        <w:rPr>
          <w:rFonts w:ascii="Arial" w:hAnsi="Arial" w:cs="Arial"/>
          <w:sz w:val="20"/>
          <w:lang w:eastAsia="en-US"/>
        </w:rPr>
        <w:t xml:space="preserve">Zadavatel připouští, aby </w:t>
      </w:r>
      <w:r>
        <w:rPr>
          <w:rFonts w:ascii="Arial" w:hAnsi="Arial" w:cs="Arial"/>
          <w:sz w:val="20"/>
          <w:lang w:eastAsia="en-US"/>
        </w:rPr>
        <w:t>účastníci</w:t>
      </w:r>
      <w:r w:rsidRPr="00B33405">
        <w:rPr>
          <w:rFonts w:ascii="Arial" w:hAnsi="Arial" w:cs="Arial"/>
          <w:sz w:val="20"/>
          <w:lang w:eastAsia="en-US"/>
        </w:rPr>
        <w:t xml:space="preserve"> prokázali profesní kvalifikační předpoklady postupem podle zákona o autorizaci, tj. nejen osvědčením o autorizaci v příslušném oboru, ale rovněž i osvědčením o registraci v příslušném oboru v případě osob usazeným a hostujících ve smyslu § 30l a §30h odst. 1 zákona o autorizaci doložením potvrzení (osvědčené) o registraci dle §30r zákona č. 360/1992 Sb.</w:t>
      </w:r>
    </w:p>
    <w:p w14:paraId="3AE50F3E" w14:textId="77777777" w:rsidR="00AE726A" w:rsidRDefault="00AE726A" w:rsidP="00AE726A">
      <w:pPr>
        <w:pStyle w:val="NormalJustified"/>
        <w:spacing w:before="120" w:line="300" w:lineRule="auto"/>
        <w:rPr>
          <w:rFonts w:ascii="Arial" w:hAnsi="Arial" w:cs="Arial"/>
          <w:sz w:val="20"/>
          <w:lang w:eastAsia="en-US"/>
        </w:rPr>
      </w:pPr>
      <w:r>
        <w:rPr>
          <w:rFonts w:ascii="Arial" w:hAnsi="Arial" w:cs="Arial"/>
          <w:sz w:val="20"/>
          <w:lang w:eastAsia="en-US"/>
        </w:rPr>
        <w:t>Doklady podle tohoto článku dodavatel nemusí předložit, pokud právní předpisy v zemi jeho sídla obdobnou profesní způsobilost nevyžadují.</w:t>
      </w:r>
    </w:p>
    <w:p w14:paraId="00868203" w14:textId="77777777" w:rsidR="00AE726A" w:rsidRPr="007012B2" w:rsidRDefault="00AE726A" w:rsidP="00AE726A">
      <w:pPr>
        <w:spacing w:line="300" w:lineRule="auto"/>
        <w:jc w:val="both"/>
        <w:rPr>
          <w:rFonts w:ascii="Arial" w:hAnsi="Arial" w:cs="Arial"/>
          <w:sz w:val="20"/>
          <w:szCs w:val="20"/>
          <w:lang w:eastAsia="en-US"/>
        </w:rPr>
      </w:pPr>
    </w:p>
    <w:p w14:paraId="43366151" w14:textId="77777777" w:rsidR="00AE726A" w:rsidRPr="00AE726A" w:rsidRDefault="00AE726A" w:rsidP="00AE726A">
      <w:pPr>
        <w:pStyle w:val="Nadpis2"/>
        <w:numPr>
          <w:ilvl w:val="0"/>
          <w:numId w:val="0"/>
        </w:numPr>
        <w:ind w:left="576" w:hanging="576"/>
        <w:rPr>
          <w:color w:val="5B9BD5"/>
          <w:sz w:val="20"/>
          <w:szCs w:val="20"/>
        </w:rPr>
      </w:pPr>
      <w:bookmarkStart w:id="82" w:name="_Toc462148133"/>
      <w:bookmarkStart w:id="83" w:name="_Toc466468784"/>
      <w:bookmarkStart w:id="84" w:name="_Toc168381948"/>
      <w:r w:rsidRPr="00AE726A">
        <w:rPr>
          <w:color w:val="5B9BD5"/>
          <w:sz w:val="20"/>
          <w:szCs w:val="20"/>
        </w:rPr>
        <w:t>Technická kvalifikace</w:t>
      </w:r>
      <w:bookmarkEnd w:id="82"/>
      <w:bookmarkEnd w:id="83"/>
      <w:bookmarkEnd w:id="84"/>
    </w:p>
    <w:p w14:paraId="18402B0F" w14:textId="77777777" w:rsidR="00AE726A" w:rsidRPr="007012B2" w:rsidRDefault="00AE726A" w:rsidP="00AE726A">
      <w:pPr>
        <w:spacing w:line="300" w:lineRule="auto"/>
        <w:jc w:val="both"/>
        <w:rPr>
          <w:rFonts w:ascii="Arial" w:hAnsi="Arial" w:cs="Arial"/>
          <w:sz w:val="20"/>
          <w:szCs w:val="20"/>
          <w:lang w:eastAsia="en-US"/>
        </w:rPr>
      </w:pPr>
      <w:r w:rsidRPr="007012B2">
        <w:rPr>
          <w:rFonts w:ascii="Arial" w:hAnsi="Arial" w:cs="Arial"/>
          <w:sz w:val="20"/>
          <w:szCs w:val="20"/>
          <w:lang w:eastAsia="en-US"/>
        </w:rPr>
        <w:t>Zadavatel požaduje k prokázání kritéria technické kvalifikace předložit následující dokumenty:</w:t>
      </w:r>
    </w:p>
    <w:p w14:paraId="70C09A17" w14:textId="77777777" w:rsidR="00AE726A" w:rsidRPr="007012B2" w:rsidRDefault="00AE726A" w:rsidP="00AE726A">
      <w:pPr>
        <w:numPr>
          <w:ilvl w:val="0"/>
          <w:numId w:val="20"/>
        </w:numPr>
        <w:suppressAutoHyphens w:val="0"/>
        <w:spacing w:line="300" w:lineRule="auto"/>
        <w:jc w:val="both"/>
        <w:rPr>
          <w:rFonts w:ascii="Arial" w:hAnsi="Arial" w:cs="Arial"/>
          <w:b/>
          <w:sz w:val="20"/>
          <w:szCs w:val="20"/>
          <w:lang w:eastAsia="en-US"/>
        </w:rPr>
      </w:pPr>
      <w:bookmarkStart w:id="85" w:name="_Hlk167953824"/>
      <w:bookmarkStart w:id="86" w:name="_Hlk95812524"/>
      <w:r w:rsidRPr="007012B2">
        <w:rPr>
          <w:rFonts w:ascii="Arial" w:hAnsi="Arial" w:cs="Arial"/>
          <w:b/>
          <w:sz w:val="20"/>
          <w:szCs w:val="20"/>
          <w:lang w:eastAsia="en-US"/>
        </w:rPr>
        <w:t xml:space="preserve">dle § 79 odst. 2 písm. a) </w:t>
      </w:r>
      <w:proofErr w:type="gramStart"/>
      <w:r w:rsidRPr="007012B2">
        <w:rPr>
          <w:rFonts w:ascii="Arial" w:hAnsi="Arial" w:cs="Arial"/>
          <w:b/>
          <w:sz w:val="20"/>
          <w:szCs w:val="20"/>
          <w:lang w:eastAsia="en-US"/>
        </w:rPr>
        <w:t>zákona</w:t>
      </w:r>
      <w:r w:rsidRPr="007012B2">
        <w:rPr>
          <w:rFonts w:ascii="Arial" w:hAnsi="Arial" w:cs="Arial"/>
          <w:sz w:val="20"/>
          <w:szCs w:val="20"/>
          <w:lang w:eastAsia="en-US"/>
        </w:rPr>
        <w:t xml:space="preserve"> - </w:t>
      </w:r>
      <w:r w:rsidRPr="007012B2">
        <w:rPr>
          <w:rFonts w:ascii="Arial" w:hAnsi="Arial" w:cs="Arial"/>
          <w:b/>
          <w:sz w:val="20"/>
          <w:szCs w:val="20"/>
          <w:lang w:eastAsia="en-US"/>
        </w:rPr>
        <w:t>seznam</w:t>
      </w:r>
      <w:proofErr w:type="gramEnd"/>
      <w:r w:rsidRPr="007012B2">
        <w:rPr>
          <w:rFonts w:ascii="Arial" w:hAnsi="Arial" w:cs="Arial"/>
          <w:b/>
          <w:sz w:val="20"/>
          <w:szCs w:val="20"/>
          <w:lang w:eastAsia="en-US"/>
        </w:rPr>
        <w:t xml:space="preserve"> stavebních prací poskytnutých za posledních 5 let před zahájením výběrového řízení včetně osvědčení objednatele o řádném poskytnutí a dokončení nejvýznamnějších z těchto prací;</w:t>
      </w:r>
      <w:bookmarkEnd w:id="85"/>
    </w:p>
    <w:p w14:paraId="27E454AD" w14:textId="77777777" w:rsidR="00AE726A" w:rsidRPr="007012B2" w:rsidRDefault="00AE726A" w:rsidP="00AE726A">
      <w:pPr>
        <w:spacing w:line="300" w:lineRule="auto"/>
        <w:ind w:left="720"/>
        <w:jc w:val="both"/>
        <w:rPr>
          <w:rFonts w:ascii="Arial" w:hAnsi="Arial" w:cs="Arial"/>
          <w:b/>
          <w:sz w:val="20"/>
          <w:szCs w:val="20"/>
          <w:lang w:eastAsia="en-US"/>
        </w:rPr>
      </w:pPr>
      <w:r w:rsidRPr="007012B2">
        <w:rPr>
          <w:rFonts w:ascii="Arial" w:hAnsi="Arial" w:cs="Arial"/>
          <w:b/>
          <w:bCs/>
          <w:sz w:val="20"/>
          <w:szCs w:val="20"/>
          <w:lang w:eastAsia="en-US"/>
        </w:rPr>
        <w:t xml:space="preserve">Vymezení minimální úrovně kritéria technické kvalifikace dle § 73 odst. 6 písmo b) zákona: </w:t>
      </w:r>
    </w:p>
    <w:p w14:paraId="7D912F1C" w14:textId="77777777" w:rsidR="00AE726A" w:rsidRPr="0006304C" w:rsidRDefault="00AE726A" w:rsidP="00AE726A">
      <w:pPr>
        <w:pStyle w:val="Odstavecseseznamem"/>
        <w:spacing w:line="300" w:lineRule="auto"/>
        <w:ind w:left="720"/>
        <w:jc w:val="both"/>
        <w:rPr>
          <w:rFonts w:ascii="Arial" w:hAnsi="Arial" w:cs="Arial"/>
          <w:bCs/>
          <w:sz w:val="20"/>
          <w:szCs w:val="20"/>
          <w:lang w:eastAsia="en-US"/>
        </w:rPr>
      </w:pPr>
      <w:bookmarkStart w:id="87" w:name="_Hlk165537955"/>
      <w:r w:rsidRPr="0006304C">
        <w:rPr>
          <w:rFonts w:ascii="Arial" w:hAnsi="Arial" w:cs="Arial"/>
          <w:bCs/>
          <w:sz w:val="20"/>
          <w:szCs w:val="20"/>
          <w:lang w:eastAsia="en-US"/>
        </w:rPr>
        <w:t xml:space="preserve">Dodavatel splňuje technickou kvalifikaci, pokud v posledních </w:t>
      </w:r>
      <w:bookmarkStart w:id="88" w:name="_Hlk126073550"/>
      <w:r w:rsidRPr="0006304C">
        <w:rPr>
          <w:rFonts w:ascii="Arial" w:hAnsi="Arial" w:cs="Arial"/>
          <w:b/>
          <w:bCs/>
          <w:sz w:val="20"/>
          <w:szCs w:val="20"/>
          <w:lang w:eastAsia="en-US"/>
        </w:rPr>
        <w:t>5</w:t>
      </w:r>
      <w:r w:rsidRPr="0006304C">
        <w:rPr>
          <w:rFonts w:ascii="Arial" w:hAnsi="Arial" w:cs="Arial"/>
          <w:bCs/>
          <w:sz w:val="20"/>
          <w:szCs w:val="20"/>
          <w:lang w:eastAsia="en-US"/>
        </w:rPr>
        <w:t xml:space="preserve"> letech provedl alespoň </w:t>
      </w:r>
      <w:bookmarkStart w:id="89" w:name="_Hlk24363087"/>
      <w:bookmarkStart w:id="90" w:name="_Hlk67487222"/>
      <w:r w:rsidRPr="005311E3">
        <w:rPr>
          <w:rFonts w:ascii="Arial" w:hAnsi="Arial" w:cs="Arial"/>
          <w:b/>
          <w:bCs/>
          <w:sz w:val="20"/>
          <w:szCs w:val="20"/>
          <w:lang w:eastAsia="en-US"/>
        </w:rPr>
        <w:t>2 stavební práce</w:t>
      </w:r>
      <w:r w:rsidRPr="005311E3">
        <w:rPr>
          <w:rFonts w:ascii="Arial" w:hAnsi="Arial" w:cs="Arial"/>
          <w:bCs/>
          <w:sz w:val="20"/>
          <w:szCs w:val="20"/>
          <w:lang w:eastAsia="en-US"/>
        </w:rPr>
        <w:t xml:space="preserve"> obdobného charakteru jako je předmět plnění zakázky, tj. stavba nebo rekonstrukce </w:t>
      </w:r>
      <w:r w:rsidRPr="005311E3">
        <w:rPr>
          <w:rFonts w:ascii="Arial" w:hAnsi="Arial" w:cs="Arial"/>
          <w:b/>
          <w:bCs/>
          <w:sz w:val="20"/>
          <w:szCs w:val="20"/>
          <w:lang w:eastAsia="en-US"/>
        </w:rPr>
        <w:t xml:space="preserve">pozemní </w:t>
      </w:r>
      <w:r w:rsidRPr="00834ACD">
        <w:rPr>
          <w:rFonts w:ascii="Arial" w:hAnsi="Arial" w:cs="Arial"/>
          <w:b/>
          <w:bCs/>
          <w:sz w:val="20"/>
          <w:szCs w:val="20"/>
          <w:lang w:eastAsia="en-US"/>
        </w:rPr>
        <w:t>komunikace a související plochy (např. chodníky, silnice, cyklostezky, parkoviště apod</w:t>
      </w:r>
      <w:r w:rsidRPr="005311E3">
        <w:rPr>
          <w:rFonts w:ascii="Arial" w:hAnsi="Arial" w:cs="Arial"/>
          <w:b/>
          <w:bCs/>
          <w:sz w:val="20"/>
          <w:szCs w:val="20"/>
          <w:lang w:eastAsia="en-US"/>
        </w:rPr>
        <w:t xml:space="preserve">.) </w:t>
      </w:r>
      <w:r w:rsidRPr="005311E3">
        <w:rPr>
          <w:rFonts w:ascii="Arial" w:hAnsi="Arial" w:cs="Arial"/>
          <w:bCs/>
          <w:sz w:val="20"/>
          <w:szCs w:val="20"/>
          <w:lang w:eastAsia="en-US"/>
        </w:rPr>
        <w:t xml:space="preserve">přičemž finanční objem každé referenční zakázky musí činit minimálně </w:t>
      </w:r>
      <w:proofErr w:type="gramStart"/>
      <w:r>
        <w:rPr>
          <w:rFonts w:ascii="Arial" w:hAnsi="Arial" w:cs="Arial"/>
          <w:b/>
          <w:bCs/>
          <w:sz w:val="20"/>
          <w:szCs w:val="20"/>
          <w:lang w:eastAsia="en-US"/>
        </w:rPr>
        <w:t>4</w:t>
      </w:r>
      <w:r w:rsidRPr="005311E3">
        <w:rPr>
          <w:rFonts w:ascii="Arial" w:hAnsi="Arial" w:cs="Arial"/>
          <w:b/>
          <w:bCs/>
          <w:sz w:val="20"/>
          <w:szCs w:val="20"/>
          <w:lang w:eastAsia="en-US"/>
        </w:rPr>
        <w:t>.000.000,-</w:t>
      </w:r>
      <w:proofErr w:type="gramEnd"/>
      <w:r w:rsidRPr="005311E3">
        <w:rPr>
          <w:rFonts w:ascii="Arial" w:hAnsi="Arial" w:cs="Arial"/>
          <w:bCs/>
          <w:sz w:val="20"/>
          <w:szCs w:val="20"/>
          <w:lang w:eastAsia="en-US"/>
        </w:rPr>
        <w:t> </w:t>
      </w:r>
      <w:r w:rsidRPr="005311E3">
        <w:rPr>
          <w:rFonts w:ascii="Arial" w:hAnsi="Arial" w:cs="Arial"/>
          <w:b/>
          <w:bCs/>
          <w:sz w:val="20"/>
          <w:szCs w:val="20"/>
          <w:lang w:eastAsia="en-US"/>
        </w:rPr>
        <w:t>Kč bez DPH</w:t>
      </w:r>
      <w:bookmarkEnd w:id="89"/>
      <w:r w:rsidRPr="0006304C">
        <w:rPr>
          <w:rFonts w:ascii="Arial" w:hAnsi="Arial" w:cs="Arial"/>
          <w:bCs/>
          <w:sz w:val="20"/>
          <w:szCs w:val="20"/>
          <w:lang w:eastAsia="en-US"/>
        </w:rPr>
        <w:t>.</w:t>
      </w:r>
      <w:bookmarkEnd w:id="88"/>
      <w:bookmarkEnd w:id="90"/>
    </w:p>
    <w:bookmarkEnd w:id="46"/>
    <w:bookmarkEnd w:id="86"/>
    <w:bookmarkEnd w:id="87"/>
    <w:p w14:paraId="0EFDE3ED" w14:textId="77777777" w:rsidR="008A2B05" w:rsidRPr="00AE726A" w:rsidRDefault="008A2B05" w:rsidP="008A2B05">
      <w:pPr>
        <w:pStyle w:val="Odstavecseseznamem"/>
        <w:suppressAutoHyphens w:val="0"/>
        <w:spacing w:line="300" w:lineRule="auto"/>
        <w:ind w:left="0"/>
        <w:jc w:val="both"/>
        <w:rPr>
          <w:rFonts w:ascii="Arial" w:hAnsi="Arial" w:cs="Arial"/>
          <w:bCs/>
          <w:sz w:val="20"/>
          <w:szCs w:val="20"/>
          <w:lang w:eastAsia="en-US"/>
        </w:rPr>
      </w:pPr>
    </w:p>
    <w:p w14:paraId="0621EE19" w14:textId="77777777" w:rsidR="00224F47" w:rsidRDefault="008A2B05" w:rsidP="00224F47">
      <w:pPr>
        <w:autoSpaceDE w:val="0"/>
        <w:spacing w:before="120" w:line="300" w:lineRule="auto"/>
        <w:jc w:val="both"/>
        <w:rPr>
          <w:rFonts w:ascii="Arial" w:hAnsi="Arial" w:cs="Arial"/>
          <w:b/>
          <w:color w:val="5B9BD5"/>
        </w:rPr>
      </w:pPr>
      <w:r w:rsidRPr="00AE726A">
        <w:rPr>
          <w:rFonts w:ascii="Arial" w:hAnsi="Arial" w:cs="Arial"/>
          <w:b/>
          <w:color w:val="5B9BD5"/>
        </w:rPr>
        <w:t>Hodnotící</w:t>
      </w:r>
      <w:r w:rsidRPr="00224F47">
        <w:rPr>
          <w:rFonts w:ascii="Arial" w:hAnsi="Arial" w:cs="Arial"/>
          <w:b/>
          <w:color w:val="5B9BD5"/>
        </w:rPr>
        <w:t xml:space="preserve"> kritéri</w:t>
      </w:r>
      <w:r w:rsidR="00224F47">
        <w:rPr>
          <w:rFonts w:ascii="Arial" w:hAnsi="Arial" w:cs="Arial"/>
          <w:b/>
          <w:color w:val="5B9BD5"/>
        </w:rPr>
        <w:t>um</w:t>
      </w:r>
    </w:p>
    <w:p w14:paraId="67254AE8" w14:textId="77777777" w:rsidR="00AE726A" w:rsidRPr="0006304C" w:rsidRDefault="00AE726A" w:rsidP="00AE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sz w:val="20"/>
          <w:szCs w:val="20"/>
        </w:rPr>
      </w:pPr>
      <w:r w:rsidRPr="0006304C">
        <w:rPr>
          <w:rFonts w:ascii="Arial" w:hAnsi="Arial" w:cs="Arial"/>
          <w:sz w:val="20"/>
          <w:szCs w:val="20"/>
        </w:rPr>
        <w:t xml:space="preserve">Podané nabídky budou v souladu s ustanovením § 114 odst. 1 zákona hodnoceny podle jejich ekonomické výhodnosti. Zadavatel bude ekonomickou výhodnost nabídek v souladu s ustanovením § 114 odst. 2 zákona hodnotit podle </w:t>
      </w:r>
      <w:r w:rsidRPr="0006304C">
        <w:rPr>
          <w:rFonts w:ascii="Arial" w:hAnsi="Arial" w:cs="Arial"/>
          <w:b/>
          <w:sz w:val="20"/>
          <w:szCs w:val="20"/>
        </w:rPr>
        <w:t xml:space="preserve">nejnižší nabídkové ceny v Kč </w:t>
      </w:r>
      <w:r>
        <w:rPr>
          <w:rFonts w:ascii="Arial" w:hAnsi="Arial" w:cs="Arial"/>
          <w:b/>
          <w:sz w:val="20"/>
          <w:szCs w:val="20"/>
        </w:rPr>
        <w:t>včetně</w:t>
      </w:r>
      <w:r w:rsidRPr="0006304C">
        <w:rPr>
          <w:rFonts w:ascii="Arial" w:hAnsi="Arial" w:cs="Arial"/>
          <w:b/>
          <w:sz w:val="20"/>
          <w:szCs w:val="20"/>
        </w:rPr>
        <w:t xml:space="preserve"> DPH.</w:t>
      </w:r>
    </w:p>
    <w:p w14:paraId="56A622F3" w14:textId="77777777" w:rsidR="008A2B05" w:rsidRPr="001E6173" w:rsidRDefault="008A2B05"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p>
    <w:p w14:paraId="2322945A" w14:textId="77777777" w:rsidR="00422C89" w:rsidRDefault="00422C89"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p>
    <w:p w14:paraId="3E97A83B" w14:textId="384AA82D" w:rsidR="008A2B05" w:rsidRDefault="008A2B05"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r>
        <w:rPr>
          <w:rFonts w:ascii="Arial" w:hAnsi="Arial" w:cs="Arial"/>
          <w:sz w:val="20"/>
          <w:szCs w:val="20"/>
        </w:rPr>
        <w:lastRenderedPageBreak/>
        <w:t xml:space="preserve">Ostatní údaje nutné pro zpracování nabídky obsahuje zadávací dokumentace a její přílohy. </w:t>
      </w:r>
    </w:p>
    <w:p w14:paraId="5B1DC51C" w14:textId="77777777" w:rsidR="008A2B05" w:rsidRDefault="008A2B05" w:rsidP="008A2B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p>
    <w:p w14:paraId="59213473" w14:textId="77777777" w:rsidR="000F188F" w:rsidRPr="000F188F" w:rsidRDefault="000F188F" w:rsidP="000F188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cs="Arial"/>
          <w:sz w:val="20"/>
          <w:szCs w:val="20"/>
        </w:rPr>
      </w:pPr>
      <w:r>
        <w:rPr>
          <w:rFonts w:ascii="Arial" w:hAnsi="Arial" w:cs="Arial"/>
          <w:sz w:val="20"/>
          <w:szCs w:val="20"/>
        </w:rPr>
        <w:t xml:space="preserve">Pokud budete mít nějaké dotazy, můžete </w:t>
      </w:r>
      <w:proofErr w:type="gramStart"/>
      <w:r>
        <w:rPr>
          <w:rFonts w:ascii="Arial" w:hAnsi="Arial" w:cs="Arial"/>
          <w:sz w:val="20"/>
          <w:szCs w:val="20"/>
        </w:rPr>
        <w:t>mne</w:t>
      </w:r>
      <w:proofErr w:type="gramEnd"/>
      <w:r>
        <w:rPr>
          <w:rFonts w:ascii="Arial" w:hAnsi="Arial" w:cs="Arial"/>
          <w:sz w:val="20"/>
          <w:szCs w:val="20"/>
        </w:rPr>
        <w:t xml:space="preserve"> kontaktovat </w:t>
      </w:r>
      <w:r w:rsidRPr="000F188F">
        <w:rPr>
          <w:rFonts w:ascii="Arial" w:hAnsi="Arial" w:cs="Arial"/>
          <w:sz w:val="20"/>
          <w:szCs w:val="20"/>
        </w:rPr>
        <w:t xml:space="preserve">na e-mail </w:t>
      </w:r>
      <w:hyperlink r:id="rId13" w:history="1">
        <w:r w:rsidRPr="000F188F">
          <w:rPr>
            <w:rStyle w:val="Hypertextovodkaz"/>
            <w:rFonts w:ascii="Arial" w:hAnsi="Arial" w:cs="Arial"/>
            <w:sz w:val="20"/>
            <w:szCs w:val="20"/>
          </w:rPr>
          <w:t>verejnezakazky@sklegal.cz</w:t>
        </w:r>
      </w:hyperlink>
      <w:r w:rsidRPr="000F188F">
        <w:rPr>
          <w:rFonts w:ascii="Arial" w:hAnsi="Arial" w:cs="Arial"/>
          <w:sz w:val="20"/>
          <w:szCs w:val="20"/>
        </w:rPr>
        <w:t>, příp. na tel. čísle +420 732 837 223.</w:t>
      </w:r>
    </w:p>
    <w:p w14:paraId="69E61231" w14:textId="77777777" w:rsidR="000F188F" w:rsidRDefault="000F188F" w:rsidP="000F188F">
      <w:pPr>
        <w:jc w:val="both"/>
        <w:rPr>
          <w:rFonts w:ascii="Arial" w:hAnsi="Arial" w:cs="Arial"/>
          <w:color w:val="000000"/>
          <w:sz w:val="20"/>
          <w:szCs w:val="20"/>
        </w:rPr>
      </w:pPr>
    </w:p>
    <w:p w14:paraId="3A54C9A7" w14:textId="77777777" w:rsidR="000F188F" w:rsidRDefault="000F188F" w:rsidP="000F188F">
      <w:pPr>
        <w:jc w:val="both"/>
        <w:rPr>
          <w:rFonts w:ascii="Arial" w:hAnsi="Arial" w:cs="Arial"/>
          <w:color w:val="000000"/>
          <w:sz w:val="20"/>
          <w:szCs w:val="20"/>
        </w:rPr>
      </w:pPr>
      <w:r>
        <w:rPr>
          <w:rFonts w:ascii="Arial" w:hAnsi="Arial" w:cs="Arial"/>
          <w:color w:val="000000"/>
          <w:sz w:val="20"/>
          <w:szCs w:val="20"/>
        </w:rPr>
        <w:t>S upřímným pozdravem a přáním příjemného dne</w:t>
      </w:r>
    </w:p>
    <w:p w14:paraId="61C8DC10" w14:textId="77777777" w:rsidR="000F188F" w:rsidRDefault="000F188F" w:rsidP="000F188F">
      <w:pPr>
        <w:jc w:val="both"/>
        <w:rPr>
          <w:rFonts w:ascii="Arial" w:hAnsi="Arial" w:cs="Arial"/>
          <w:b/>
          <w:bCs/>
          <w:color w:val="008000"/>
          <w:sz w:val="20"/>
          <w:szCs w:val="20"/>
        </w:rPr>
      </w:pPr>
    </w:p>
    <w:p w14:paraId="71AF4E31" w14:textId="77777777" w:rsidR="000F188F" w:rsidRDefault="000F188F" w:rsidP="000F188F">
      <w:pPr>
        <w:jc w:val="both"/>
        <w:rPr>
          <w:rFonts w:ascii="Arial" w:hAnsi="Arial" w:cs="Arial"/>
          <w:b/>
          <w:bCs/>
          <w:color w:val="008000"/>
          <w:sz w:val="20"/>
          <w:szCs w:val="20"/>
        </w:rPr>
      </w:pPr>
    </w:p>
    <w:p w14:paraId="6D579BB8" w14:textId="77777777" w:rsidR="000F188F" w:rsidRDefault="000F188F" w:rsidP="000F188F">
      <w:pPr>
        <w:rPr>
          <w:rFonts w:ascii="Arial" w:hAnsi="Arial" w:cs="Arial"/>
          <w:b/>
          <w:bCs/>
          <w:noProof/>
          <w:color w:val="5B9BD5"/>
          <w:sz w:val="20"/>
          <w:szCs w:val="20"/>
          <w:lang w:eastAsia="cs-CZ"/>
        </w:rPr>
      </w:pPr>
      <w:r>
        <w:rPr>
          <w:rFonts w:ascii="Arial" w:hAnsi="Arial" w:cs="Arial"/>
          <w:b/>
          <w:bCs/>
          <w:noProof/>
          <w:color w:val="5B9BD5"/>
          <w:sz w:val="20"/>
          <w:szCs w:val="20"/>
          <w:lang w:eastAsia="cs-CZ"/>
        </w:rPr>
        <w:t>Mgr. Ing. Ladislav Kavřík, advokát</w:t>
      </w:r>
    </w:p>
    <w:p w14:paraId="54FDCDAA" w14:textId="77777777" w:rsidR="000F188F" w:rsidRDefault="000F188F" w:rsidP="000F188F">
      <w:pPr>
        <w:rPr>
          <w:noProof/>
          <w:color w:val="000080"/>
          <w:sz w:val="22"/>
          <w:szCs w:val="22"/>
          <w:lang w:eastAsia="cs-CZ"/>
        </w:rPr>
      </w:pPr>
      <w:r>
        <w:rPr>
          <w:rFonts w:ascii="Arial" w:hAnsi="Arial" w:cs="Arial"/>
          <w:noProof/>
          <w:color w:val="808080"/>
          <w:sz w:val="20"/>
          <w:szCs w:val="20"/>
          <w:lang w:eastAsia="cs-CZ"/>
        </w:rPr>
        <w:t>mobil: 732 837 223</w:t>
      </w:r>
      <w:r>
        <w:rPr>
          <w:noProof/>
          <w:lang w:eastAsia="cs-CZ"/>
        </w:rPr>
        <w:t xml:space="preserve"> </w:t>
      </w:r>
    </w:p>
    <w:p w14:paraId="27C7DB49" w14:textId="71FDBF17" w:rsidR="000F188F" w:rsidRDefault="000F188F" w:rsidP="000F188F">
      <w:pPr>
        <w:rPr>
          <w:rFonts w:ascii="Arial" w:hAnsi="Arial" w:cs="Arial"/>
          <w:noProof/>
          <w:color w:val="808080"/>
          <w:sz w:val="20"/>
          <w:szCs w:val="20"/>
          <w:lang w:eastAsia="cs-CZ"/>
        </w:rPr>
      </w:pPr>
      <w:r>
        <w:rPr>
          <w:noProof/>
        </w:rPr>
        <w:drawing>
          <wp:inline distT="0" distB="0" distL="0" distR="0" wp14:anchorId="3967AB3E" wp14:editId="77847452">
            <wp:extent cx="1497330" cy="480060"/>
            <wp:effectExtent l="0" t="0" r="7620" b="0"/>
            <wp:docPr id="706504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7330" cy="480060"/>
                    </a:xfrm>
                    <a:prstGeom prst="rect">
                      <a:avLst/>
                    </a:prstGeom>
                    <a:noFill/>
                    <a:ln>
                      <a:noFill/>
                    </a:ln>
                  </pic:spPr>
                </pic:pic>
              </a:graphicData>
            </a:graphic>
          </wp:inline>
        </w:drawing>
      </w:r>
    </w:p>
    <w:p w14:paraId="393441E8" w14:textId="77777777" w:rsidR="000F188F" w:rsidRDefault="000F188F" w:rsidP="000F188F">
      <w:pPr>
        <w:rPr>
          <w:rFonts w:ascii="Arial" w:hAnsi="Arial" w:cs="Arial"/>
          <w:noProof/>
          <w:color w:val="808080"/>
          <w:sz w:val="20"/>
          <w:szCs w:val="20"/>
          <w:lang w:eastAsia="cs-CZ"/>
        </w:rPr>
      </w:pPr>
      <w:r>
        <w:rPr>
          <w:rFonts w:ascii="Arial" w:hAnsi="Arial" w:cs="Arial"/>
          <w:noProof/>
          <w:color w:val="808080"/>
          <w:sz w:val="20"/>
          <w:szCs w:val="20"/>
          <w:lang w:eastAsia="cs-CZ"/>
        </w:rPr>
        <w:t>Vídeňská 228/7, 639 00 Brno, IČ: 03045315</w:t>
      </w:r>
    </w:p>
    <w:p w14:paraId="24D13893" w14:textId="77777777" w:rsidR="000F188F" w:rsidRDefault="000F188F" w:rsidP="000F188F">
      <w:pPr>
        <w:rPr>
          <w:rFonts w:ascii="Arial" w:hAnsi="Arial" w:cs="Arial"/>
          <w:noProof/>
          <w:color w:val="808080"/>
          <w:sz w:val="20"/>
          <w:szCs w:val="20"/>
          <w:lang w:eastAsia="cs-CZ"/>
        </w:rPr>
      </w:pPr>
    </w:p>
    <w:p w14:paraId="09742A56" w14:textId="77777777" w:rsidR="000F188F" w:rsidRDefault="000F188F" w:rsidP="000F188F">
      <w:pPr>
        <w:rPr>
          <w:rFonts w:ascii="Arial" w:hAnsi="Arial" w:cs="Arial"/>
          <w:noProof/>
          <w:color w:val="808080"/>
          <w:sz w:val="20"/>
          <w:szCs w:val="20"/>
          <w:lang w:eastAsia="cs-CZ"/>
        </w:rPr>
      </w:pPr>
      <w:r>
        <w:rPr>
          <w:rFonts w:ascii="Arial" w:hAnsi="Arial" w:cs="Arial"/>
          <w:noProof/>
          <w:color w:val="808080"/>
          <w:sz w:val="20"/>
          <w:szCs w:val="20"/>
          <w:lang w:eastAsia="cs-CZ"/>
        </w:rPr>
        <w:t xml:space="preserve">zapsán v seznamu advokátů vedeném </w:t>
      </w:r>
    </w:p>
    <w:p w14:paraId="4888CAEE" w14:textId="77777777" w:rsidR="000F188F" w:rsidRDefault="000F188F" w:rsidP="000F188F">
      <w:pPr>
        <w:rPr>
          <w:rFonts w:ascii="Calibri" w:hAnsi="Calibri"/>
          <w:noProof/>
          <w:sz w:val="22"/>
          <w:szCs w:val="22"/>
          <w:lang w:eastAsia="cs-CZ"/>
        </w:rPr>
      </w:pPr>
      <w:r>
        <w:rPr>
          <w:rFonts w:ascii="Arial" w:hAnsi="Arial" w:cs="Arial"/>
          <w:noProof/>
          <w:color w:val="808080"/>
          <w:sz w:val="20"/>
          <w:szCs w:val="20"/>
          <w:lang w:eastAsia="cs-CZ"/>
        </w:rPr>
        <w:t>Českou advokátní komorou pod č. 14882</w:t>
      </w:r>
    </w:p>
    <w:p w14:paraId="28BB997B" w14:textId="77777777" w:rsidR="008A2B05" w:rsidRDefault="008A2B05"/>
    <w:sectPr w:rsidR="008A2B05">
      <w:headerReference w:type="even" r:id="rId15"/>
      <w:headerReference w:type="default" r:id="rId16"/>
      <w:footerReference w:type="even" r:id="rId17"/>
      <w:footerReference w:type="default" r:id="rId18"/>
      <w:headerReference w:type="first" r:id="rId19"/>
      <w:footerReference w:type="first" r:id="rId20"/>
      <w:pgSz w:w="12240" w:h="15840"/>
      <w:pgMar w:top="964" w:right="1247" w:bottom="964" w:left="1247" w:header="720"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D5A5A" w14:textId="77777777" w:rsidR="00076F47" w:rsidRDefault="00076F47">
      <w:r>
        <w:separator/>
      </w:r>
    </w:p>
  </w:endnote>
  <w:endnote w:type="continuationSeparator" w:id="0">
    <w:p w14:paraId="0F349CB7" w14:textId="77777777" w:rsidR="00076F47" w:rsidRDefault="0007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3507" w14:textId="77777777" w:rsidR="00422C89" w:rsidRDefault="00422C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0B83" w14:textId="77777777" w:rsidR="00422C89" w:rsidRDefault="00422C8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C4F93" w14:textId="77777777" w:rsidR="00422C89" w:rsidRDefault="00422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C5D64" w14:textId="77777777" w:rsidR="00076F47" w:rsidRDefault="00076F47">
      <w:r>
        <w:separator/>
      </w:r>
    </w:p>
  </w:footnote>
  <w:footnote w:type="continuationSeparator" w:id="0">
    <w:p w14:paraId="005713BF" w14:textId="77777777" w:rsidR="00076F47" w:rsidRDefault="0007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F931" w14:textId="77777777" w:rsidR="00422C89" w:rsidRDefault="00422C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F8A0" w14:textId="77777777" w:rsidR="00422C89" w:rsidRDefault="00422C89">
    <w:pPr>
      <w:pStyle w:val="Zhlav"/>
    </w:pPr>
  </w:p>
  <w:p w14:paraId="7673ED3C" w14:textId="77777777" w:rsidR="00422C89" w:rsidRDefault="00422C8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3D50" w14:textId="77777777" w:rsidR="00422C89" w:rsidRDefault="00422C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6F1C8E"/>
    <w:multiLevelType w:val="hybridMultilevel"/>
    <w:tmpl w:val="3606F9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4610F5"/>
    <w:multiLevelType w:val="hybridMultilevel"/>
    <w:tmpl w:val="5F4C623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8C533D"/>
    <w:multiLevelType w:val="hybridMultilevel"/>
    <w:tmpl w:val="3BE8B0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D5307C2"/>
    <w:multiLevelType w:val="hybridMultilevel"/>
    <w:tmpl w:val="883AB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AC4651"/>
    <w:multiLevelType w:val="hybridMultilevel"/>
    <w:tmpl w:val="BD5E446A"/>
    <w:lvl w:ilvl="0" w:tplc="FFFFFFFF">
      <w:start w:val="1"/>
      <w:numFmt w:val="lowerLetter"/>
      <w:lvlText w:val="%1)"/>
      <w:lvlJc w:val="left"/>
      <w:pPr>
        <w:tabs>
          <w:tab w:val="num" w:pos="720"/>
        </w:tabs>
        <w:ind w:left="720" w:hanging="360"/>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9984062"/>
    <w:multiLevelType w:val="hybridMultilevel"/>
    <w:tmpl w:val="EAAA3B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0CB7F07"/>
    <w:multiLevelType w:val="hybridMultilevel"/>
    <w:tmpl w:val="2C504CBE"/>
    <w:lvl w:ilvl="0" w:tplc="04050017">
      <w:start w:val="1"/>
      <w:numFmt w:val="lowerLetter"/>
      <w:lvlText w:val="%1)"/>
      <w:lvlJc w:val="left"/>
      <w:pPr>
        <w:ind w:left="780" w:hanging="360"/>
      </w:p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8" w15:restartNumberingAfterBreak="0">
    <w:nsid w:val="498B13AD"/>
    <w:multiLevelType w:val="hybridMultilevel"/>
    <w:tmpl w:val="883AB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2E4297"/>
    <w:multiLevelType w:val="hybridMultilevel"/>
    <w:tmpl w:val="B1AA67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1446BD7"/>
    <w:multiLevelType w:val="hybridMultilevel"/>
    <w:tmpl w:val="CBD66DD0"/>
    <w:lvl w:ilvl="0" w:tplc="04050017">
      <w:start w:val="1"/>
      <w:numFmt w:val="lowerLetter"/>
      <w:lvlText w:val="%1)"/>
      <w:lvlJc w:val="left"/>
      <w:pPr>
        <w:ind w:left="780" w:hanging="360"/>
      </w:p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11" w15:restartNumberingAfterBreak="0">
    <w:nsid w:val="5D2C357A"/>
    <w:multiLevelType w:val="hybridMultilevel"/>
    <w:tmpl w:val="957649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2D4185E"/>
    <w:multiLevelType w:val="multilevel"/>
    <w:tmpl w:val="4FC6E61A"/>
    <w:lvl w:ilvl="0">
      <w:start w:val="1"/>
      <w:numFmt w:val="decimal"/>
      <w:lvlText w:val="%1"/>
      <w:lvlJc w:val="left"/>
      <w:pPr>
        <w:tabs>
          <w:tab w:val="num" w:pos="360"/>
        </w:tabs>
        <w:ind w:left="360" w:hanging="360"/>
      </w:pPr>
      <w:rPr>
        <w:rFonts w:hint="default"/>
        <w:b/>
        <w:color w:val="4472C4" w:themeColor="accent1"/>
        <w:sz w:val="24"/>
        <w:szCs w:val="24"/>
      </w:rPr>
    </w:lvl>
    <w:lvl w:ilvl="1">
      <w:start w:val="1"/>
      <w:numFmt w:val="decimal"/>
      <w:lvlText w:val="%1.%2"/>
      <w:lvlJc w:val="left"/>
      <w:pPr>
        <w:tabs>
          <w:tab w:val="num" w:pos="360"/>
        </w:tabs>
        <w:ind w:left="360" w:hanging="360"/>
      </w:pPr>
      <w:rPr>
        <w:rFonts w:ascii="Arial" w:hAnsi="Arial" w:cs="Arial" w:hint="default"/>
        <w:b/>
        <w:color w:val="4472C4" w:themeColor="accent1"/>
        <w:sz w:val="20"/>
        <w:szCs w:val="20"/>
      </w:rPr>
    </w:lvl>
    <w:lvl w:ilvl="2">
      <w:start w:val="1"/>
      <w:numFmt w:val="decimal"/>
      <w:lvlText w:val="%1.%2.%3"/>
      <w:lvlJc w:val="left"/>
      <w:pPr>
        <w:tabs>
          <w:tab w:val="num" w:pos="1440"/>
        </w:tabs>
        <w:ind w:left="1440" w:hanging="720"/>
      </w:pPr>
      <w:rPr>
        <w:rFonts w:hint="default"/>
        <w:b w:val="0"/>
        <w:color w:val="4472C4" w:themeColor="accent1"/>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6593138E"/>
    <w:multiLevelType w:val="hybridMultilevel"/>
    <w:tmpl w:val="CC36E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5" w15:restartNumberingAfterBreak="0">
    <w:nsid w:val="6CCC1FC6"/>
    <w:multiLevelType w:val="hybridMultilevel"/>
    <w:tmpl w:val="883AB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A34CA4"/>
    <w:multiLevelType w:val="hybridMultilevel"/>
    <w:tmpl w:val="B0041FC6"/>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A750E9"/>
    <w:multiLevelType w:val="hybridMultilevel"/>
    <w:tmpl w:val="BD5E446A"/>
    <w:lvl w:ilvl="0" w:tplc="F168DE58">
      <w:start w:val="1"/>
      <w:numFmt w:val="lowerLetter"/>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61605F7"/>
    <w:multiLevelType w:val="hybridMultilevel"/>
    <w:tmpl w:val="E470334A"/>
    <w:lvl w:ilvl="0" w:tplc="FFFFFFFF">
      <w:start w:val="1"/>
      <w:numFmt w:val="lowerLetter"/>
      <w:lvlText w:val="%1)"/>
      <w:lvlJc w:val="left"/>
      <w:pPr>
        <w:tabs>
          <w:tab w:val="num" w:pos="720"/>
        </w:tabs>
        <w:ind w:left="720" w:hanging="360"/>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3A901B66">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13950574">
    <w:abstractNumId w:val="0"/>
  </w:num>
  <w:num w:numId="2" w16cid:durableId="1462310403">
    <w:abstractNumId w:val="14"/>
  </w:num>
  <w:num w:numId="3" w16cid:durableId="449056746">
    <w:abstractNumId w:val="2"/>
  </w:num>
  <w:num w:numId="4" w16cid:durableId="686447781">
    <w:abstractNumId w:val="6"/>
  </w:num>
  <w:num w:numId="5" w16cid:durableId="1879050903">
    <w:abstractNumId w:val="17"/>
  </w:num>
  <w:num w:numId="6" w16cid:durableId="72513856">
    <w:abstractNumId w:val="4"/>
  </w:num>
  <w:num w:numId="7" w16cid:durableId="1442336412">
    <w:abstractNumId w:val="15"/>
  </w:num>
  <w:num w:numId="8" w16cid:durableId="238104931">
    <w:abstractNumId w:val="8"/>
  </w:num>
  <w:num w:numId="9" w16cid:durableId="1527328659">
    <w:abstractNumId w:val="16"/>
  </w:num>
  <w:num w:numId="10" w16cid:durableId="1751081854">
    <w:abstractNumId w:val="1"/>
  </w:num>
  <w:num w:numId="11" w16cid:durableId="492452622">
    <w:abstractNumId w:val="11"/>
  </w:num>
  <w:num w:numId="12" w16cid:durableId="99884102">
    <w:abstractNumId w:val="18"/>
  </w:num>
  <w:num w:numId="13" w16cid:durableId="1242057711">
    <w:abstractNumId w:val="12"/>
  </w:num>
  <w:num w:numId="14" w16cid:durableId="541402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2811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326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277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15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834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197605">
    <w:abstractNumId w:val="5"/>
  </w:num>
  <w:num w:numId="21" w16cid:durableId="833489912">
    <w:abstractNumId w:val="0"/>
  </w:num>
  <w:num w:numId="22" w16cid:durableId="66071968">
    <w:abstractNumId w:val="0"/>
  </w:num>
  <w:num w:numId="23" w16cid:durableId="154528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05"/>
    <w:rsid w:val="00076F47"/>
    <w:rsid w:val="000842C9"/>
    <w:rsid w:val="000C445A"/>
    <w:rsid w:val="000F188F"/>
    <w:rsid w:val="00224F47"/>
    <w:rsid w:val="0022771B"/>
    <w:rsid w:val="00422C89"/>
    <w:rsid w:val="004D14B5"/>
    <w:rsid w:val="00522FE1"/>
    <w:rsid w:val="005406B8"/>
    <w:rsid w:val="007714B1"/>
    <w:rsid w:val="00875F3D"/>
    <w:rsid w:val="008A2B05"/>
    <w:rsid w:val="00AE726A"/>
    <w:rsid w:val="00C11978"/>
    <w:rsid w:val="00CA4184"/>
    <w:rsid w:val="00F379A1"/>
    <w:rsid w:val="00FE5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8CA3"/>
  <w15:chartTrackingRefBased/>
  <w15:docId w15:val="{E96DB422-1981-9F4C-9BF9-B7A93351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2B05"/>
    <w:pPr>
      <w:suppressAutoHyphens/>
    </w:pPr>
    <w:rPr>
      <w:rFonts w:ascii="Times New Roman" w:eastAsia="Times New Roman" w:hAnsi="Times New Roman" w:cs="Times New Roman"/>
      <w:lang w:eastAsia="ar-SA"/>
    </w:rPr>
  </w:style>
  <w:style w:type="paragraph" w:styleId="Nadpis1">
    <w:name w:val="heading 1"/>
    <w:basedOn w:val="Normln"/>
    <w:next w:val="Normln"/>
    <w:link w:val="Nadpis1Char"/>
    <w:qFormat/>
    <w:rsid w:val="008A2B05"/>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qFormat/>
    <w:rsid w:val="008A2B05"/>
    <w:pPr>
      <w:keepNext/>
      <w:numPr>
        <w:ilvl w:val="1"/>
        <w:numId w:val="1"/>
      </w:numPr>
      <w:snapToGrid w:val="0"/>
      <w:outlineLvl w:val="1"/>
    </w:pPr>
    <w:rPr>
      <w:rFonts w:ascii="Arial" w:hAnsi="Arial" w:cs="Arial"/>
      <w:b/>
      <w:bCs/>
      <w:i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2B05"/>
    <w:rPr>
      <w:rFonts w:ascii="Arial" w:eastAsia="Times New Roman" w:hAnsi="Arial" w:cs="Arial"/>
      <w:b/>
      <w:bCs/>
      <w:kern w:val="1"/>
      <w:sz w:val="32"/>
      <w:szCs w:val="32"/>
      <w:lang w:eastAsia="ar-SA"/>
    </w:rPr>
  </w:style>
  <w:style w:type="character" w:customStyle="1" w:styleId="Nadpis2Char">
    <w:name w:val="Nadpis 2 Char"/>
    <w:basedOn w:val="Standardnpsmoodstavce"/>
    <w:link w:val="Nadpis2"/>
    <w:rsid w:val="008A2B05"/>
    <w:rPr>
      <w:rFonts w:ascii="Arial" w:eastAsia="Times New Roman" w:hAnsi="Arial" w:cs="Arial"/>
      <w:b/>
      <w:bCs/>
      <w:iCs/>
      <w:sz w:val="28"/>
      <w:szCs w:val="28"/>
      <w:lang w:eastAsia="ar-SA"/>
    </w:rPr>
  </w:style>
  <w:style w:type="character" w:styleId="Hypertextovodkaz">
    <w:name w:val="Hyperlink"/>
    <w:uiPriority w:val="99"/>
    <w:rsid w:val="008A2B05"/>
    <w:rPr>
      <w:color w:val="0000FF"/>
      <w:u w:val="single"/>
    </w:rPr>
  </w:style>
  <w:style w:type="paragraph" w:styleId="Zhlav">
    <w:name w:val="header"/>
    <w:basedOn w:val="Normln"/>
    <w:link w:val="ZhlavChar"/>
    <w:rsid w:val="008A2B05"/>
    <w:pPr>
      <w:tabs>
        <w:tab w:val="center" w:pos="4536"/>
        <w:tab w:val="right" w:pos="9072"/>
      </w:tabs>
    </w:pPr>
    <w:rPr>
      <w:lang w:val="x-none"/>
    </w:rPr>
  </w:style>
  <w:style w:type="character" w:customStyle="1" w:styleId="ZhlavChar">
    <w:name w:val="Záhlaví Char"/>
    <w:basedOn w:val="Standardnpsmoodstavce"/>
    <w:link w:val="Zhlav"/>
    <w:rsid w:val="008A2B05"/>
    <w:rPr>
      <w:rFonts w:ascii="Times New Roman" w:eastAsia="Times New Roman" w:hAnsi="Times New Roman" w:cs="Times New Roman"/>
      <w:lang w:val="x-none" w:eastAsia="ar-SA"/>
    </w:rPr>
  </w:style>
  <w:style w:type="paragraph" w:styleId="Zpat">
    <w:name w:val="footer"/>
    <w:basedOn w:val="Normln"/>
    <w:link w:val="ZpatChar"/>
    <w:uiPriority w:val="99"/>
    <w:rsid w:val="008A2B05"/>
    <w:pPr>
      <w:tabs>
        <w:tab w:val="center" w:pos="4703"/>
        <w:tab w:val="right" w:pos="9406"/>
      </w:tabs>
    </w:pPr>
    <w:rPr>
      <w:lang w:val="x-none"/>
    </w:rPr>
  </w:style>
  <w:style w:type="character" w:customStyle="1" w:styleId="ZpatChar">
    <w:name w:val="Zápatí Char"/>
    <w:basedOn w:val="Standardnpsmoodstavce"/>
    <w:link w:val="Zpat"/>
    <w:uiPriority w:val="99"/>
    <w:rsid w:val="008A2B05"/>
    <w:rPr>
      <w:rFonts w:ascii="Times New Roman" w:eastAsia="Times New Roman" w:hAnsi="Times New Roman" w:cs="Times New Roman"/>
      <w:lang w:val="x-none" w:eastAsia="ar-SA"/>
    </w:rPr>
  </w:style>
  <w:style w:type="paragraph" w:customStyle="1" w:styleId="normalodsazene">
    <w:name w:val="normalodsazene"/>
    <w:basedOn w:val="Normln"/>
    <w:rsid w:val="008A2B05"/>
    <w:pPr>
      <w:spacing w:before="280" w:after="280"/>
    </w:pPr>
    <w:rPr>
      <w:sz w:val="20"/>
    </w:rPr>
  </w:style>
  <w:style w:type="paragraph" w:styleId="Odstavecseseznamem">
    <w:name w:val="List Paragraph"/>
    <w:aliases w:val="Nad,Odstavec_muj,Odstavec cíl se seznamem,Odstavec se seznamem5,Odrážky,Odstavec se seznamem a odrážkou,1 úroveň Odstavec se seznamem,List Paragraph (Czech Tourism),List Paragraph,Odstavec,Základní styl odstavce,Reference List"/>
    <w:basedOn w:val="Normln"/>
    <w:link w:val="OdstavecseseznamemChar"/>
    <w:uiPriority w:val="34"/>
    <w:qFormat/>
    <w:rsid w:val="008A2B05"/>
    <w:pPr>
      <w:ind w:left="708"/>
    </w:pPr>
  </w:style>
  <w:style w:type="paragraph" w:customStyle="1" w:styleId="Textpsmene">
    <w:name w:val="Text písmene"/>
    <w:basedOn w:val="Normln"/>
    <w:rsid w:val="008A2B05"/>
    <w:pPr>
      <w:numPr>
        <w:ilvl w:val="1"/>
        <w:numId w:val="2"/>
      </w:numPr>
      <w:suppressAutoHyphens w:val="0"/>
      <w:jc w:val="both"/>
      <w:outlineLvl w:val="7"/>
    </w:pPr>
    <w:rPr>
      <w:lang w:eastAsia="cs-CZ"/>
    </w:rPr>
  </w:style>
  <w:style w:type="paragraph" w:customStyle="1" w:styleId="Textodstavce">
    <w:name w:val="Text odstavce"/>
    <w:basedOn w:val="Normln"/>
    <w:rsid w:val="008A2B05"/>
    <w:pPr>
      <w:numPr>
        <w:numId w:val="2"/>
      </w:numPr>
      <w:tabs>
        <w:tab w:val="left" w:pos="851"/>
      </w:tabs>
      <w:suppressAutoHyphens w:val="0"/>
      <w:spacing w:before="120" w:after="120"/>
      <w:jc w:val="both"/>
      <w:outlineLvl w:val="6"/>
    </w:pPr>
    <w:rPr>
      <w:lang w:eastAsia="cs-CZ"/>
    </w:rPr>
  </w:style>
  <w:style w:type="paragraph" w:styleId="FormtovanvHTML">
    <w:name w:val="HTML Preformatted"/>
    <w:basedOn w:val="Normln"/>
    <w:link w:val="FormtovanvHTMLChar"/>
    <w:unhideWhenUsed/>
    <w:rsid w:val="008A2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cs-CZ"/>
    </w:rPr>
  </w:style>
  <w:style w:type="character" w:customStyle="1" w:styleId="FormtovanvHTMLChar">
    <w:name w:val="Formátovaný v HTML Char"/>
    <w:basedOn w:val="Standardnpsmoodstavce"/>
    <w:link w:val="FormtovanvHTML"/>
    <w:rsid w:val="008A2B05"/>
    <w:rPr>
      <w:rFonts w:ascii="Courier New" w:eastAsia="Times New Roman" w:hAnsi="Courier New" w:cs="Times New Roman"/>
      <w:sz w:val="20"/>
      <w:szCs w:val="20"/>
      <w:lang w:eastAsia="cs-CZ"/>
    </w:rPr>
  </w:style>
  <w:style w:type="paragraph" w:customStyle="1" w:styleId="NormalJustified">
    <w:name w:val="Normal (Justified)"/>
    <w:basedOn w:val="Normln"/>
    <w:rsid w:val="008A2B05"/>
    <w:pPr>
      <w:widowControl w:val="0"/>
      <w:suppressAutoHyphens w:val="0"/>
      <w:jc w:val="both"/>
    </w:pPr>
    <w:rPr>
      <w:kern w:val="28"/>
      <w:szCs w:val="20"/>
      <w:lang w:eastAsia="cs-CZ"/>
    </w:rPr>
  </w:style>
  <w:style w:type="character" w:customStyle="1" w:styleId="OdstavecseseznamemChar">
    <w:name w:val="Odstavec se seznamem Char"/>
    <w:aliases w:val="Nad Char,Odstavec_muj Char,Odstavec cíl se seznamem Char,Odstavec se seznamem5 Char,Odrážky Char,Odstavec se seznamem a odrážkou Char,1 úroveň Odstavec se seznamem Char,List Paragraph (Czech Tourism) Char,List Paragraph Char"/>
    <w:link w:val="Odstavecseseznamem"/>
    <w:uiPriority w:val="34"/>
    <w:qFormat/>
    <w:locked/>
    <w:rsid w:val="008A2B05"/>
    <w:rPr>
      <w:rFonts w:ascii="Times New Roman" w:eastAsia="Times New Roman" w:hAnsi="Times New Roman" w:cs="Times New Roman"/>
      <w:lang w:eastAsia="ar-SA"/>
    </w:rPr>
  </w:style>
  <w:style w:type="character" w:styleId="Sledovanodkaz">
    <w:name w:val="FollowedHyperlink"/>
    <w:basedOn w:val="Standardnpsmoodstavce"/>
    <w:uiPriority w:val="99"/>
    <w:semiHidden/>
    <w:unhideWhenUsed/>
    <w:rsid w:val="000842C9"/>
    <w:rPr>
      <w:color w:val="954F72" w:themeColor="followedHyperlink"/>
      <w:u w:val="single"/>
    </w:rPr>
  </w:style>
  <w:style w:type="paragraph" w:styleId="Textpoznpodarou">
    <w:name w:val="footnote text"/>
    <w:aliases w:val="Schriftart: 9 pt,Schriftart: 10 pt,Schriftart: 8 pt,pozn. pod čarou,Footnote"/>
    <w:basedOn w:val="Normln"/>
    <w:link w:val="TextpoznpodarouChar"/>
    <w:semiHidden/>
    <w:rsid w:val="00224F47"/>
    <w:pPr>
      <w:suppressAutoHyphens w:val="0"/>
    </w:pPr>
    <w:rPr>
      <w:sz w:val="20"/>
      <w:szCs w:val="20"/>
      <w:lang w:eastAsia="cs-CZ"/>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224F47"/>
    <w:rPr>
      <w:rFonts w:ascii="Times New Roman" w:eastAsia="Times New Roman" w:hAnsi="Times New Roman" w:cs="Times New Roman"/>
      <w:sz w:val="20"/>
      <w:szCs w:val="20"/>
      <w:lang w:eastAsia="cs-CZ"/>
    </w:rPr>
  </w:style>
  <w:style w:type="character" w:styleId="Znakapoznpodarou">
    <w:name w:val="footnote reference"/>
    <w:semiHidden/>
    <w:rsid w:val="00224F47"/>
    <w:rPr>
      <w:vertAlign w:val="superscript"/>
    </w:rPr>
  </w:style>
  <w:style w:type="character" w:styleId="Nevyeenzmnka">
    <w:name w:val="Unresolved Mention"/>
    <w:basedOn w:val="Standardnpsmoodstavce"/>
    <w:uiPriority w:val="99"/>
    <w:semiHidden/>
    <w:unhideWhenUsed/>
    <w:rsid w:val="00AE726A"/>
    <w:rPr>
      <w:color w:val="605E5C"/>
      <w:shd w:val="clear" w:color="auto" w:fill="E1DFDD"/>
    </w:rPr>
  </w:style>
  <w:style w:type="paragraph" w:styleId="Zkladntext">
    <w:name w:val="Body Text"/>
    <w:basedOn w:val="Normln"/>
    <w:link w:val="ZkladntextChar"/>
    <w:rsid w:val="00AE726A"/>
    <w:pPr>
      <w:suppressAutoHyphens w:val="0"/>
      <w:ind w:right="150"/>
      <w:jc w:val="both"/>
    </w:pPr>
    <w:rPr>
      <w:rFonts w:ascii="Palatino Linotype" w:hAnsi="Palatino Linotype"/>
      <w:sz w:val="20"/>
      <w:szCs w:val="20"/>
      <w:lang w:eastAsia="cs-CZ"/>
    </w:rPr>
  </w:style>
  <w:style w:type="character" w:customStyle="1" w:styleId="ZkladntextChar">
    <w:name w:val="Základní text Char"/>
    <w:basedOn w:val="Standardnpsmoodstavce"/>
    <w:link w:val="Zkladntext"/>
    <w:rsid w:val="00AE726A"/>
    <w:rPr>
      <w:rFonts w:ascii="Palatino Linotype" w:eastAsia="Times New Roman" w:hAnsi="Palatino Linotype"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936130">
      <w:bodyDiv w:val="1"/>
      <w:marLeft w:val="0"/>
      <w:marRight w:val="0"/>
      <w:marTop w:val="0"/>
      <w:marBottom w:val="0"/>
      <w:divBdr>
        <w:top w:val="none" w:sz="0" w:space="0" w:color="auto"/>
        <w:left w:val="none" w:sz="0" w:space="0" w:color="auto"/>
        <w:bottom w:val="none" w:sz="0" w:space="0" w:color="auto"/>
        <w:right w:val="none" w:sz="0" w:space="0" w:color="auto"/>
      </w:divBdr>
    </w:div>
    <w:div w:id="1458253790">
      <w:bodyDiv w:val="1"/>
      <w:marLeft w:val="0"/>
      <w:marRight w:val="0"/>
      <w:marTop w:val="0"/>
      <w:marBottom w:val="0"/>
      <w:divBdr>
        <w:top w:val="none" w:sz="0" w:space="0" w:color="auto"/>
        <w:left w:val="none" w:sz="0" w:space="0" w:color="auto"/>
        <w:bottom w:val="none" w:sz="0" w:space="0" w:color="auto"/>
        <w:right w:val="none" w:sz="0" w:space="0" w:color="auto"/>
      </w:divBdr>
    </w:div>
    <w:div w:id="15339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kyrovice.cz" TargetMode="External"/><Relationship Id="rId13" Type="http://schemas.openxmlformats.org/officeDocument/2006/relationships/hyperlink" Target="mailto:verejnezakazky@sklegal.cz"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uzby.e-zakazky.cz/Profil-Zadavatele/ddfe4f4d-ab2a-41ae-a112-ecfe5e716910" TargetMode="External"/><Relationship Id="rId12" Type="http://schemas.openxmlformats.org/officeDocument/2006/relationships/hyperlink" Target="http://sluzby.e-zakazky.cz/Profil-Zadavatele/ddfe4f4d-ab2a-41ae-a112-ecfe5e7169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zakazky.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verejnezakazky@sklegal.c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uzby.e-zakazky.cz/Profil-Zadavatele/ddfe4f4d-ab2a-41ae-a112-ecfe5e716910"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3357</Words>
  <Characters>19813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Paříková</dc:creator>
  <cp:keywords/>
  <dc:description/>
  <cp:lastModifiedBy>Mgr. Ing. Ladislav Kavřík</cp:lastModifiedBy>
  <cp:revision>11</cp:revision>
  <dcterms:created xsi:type="dcterms:W3CDTF">2023-03-14T11:27:00Z</dcterms:created>
  <dcterms:modified xsi:type="dcterms:W3CDTF">2024-06-04T11:09:00Z</dcterms:modified>
</cp:coreProperties>
</file>