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E0A1" w14:textId="77777777" w:rsidR="00B80DB4" w:rsidRDefault="00B80DB4" w:rsidP="00B80DB4">
      <w:pPr>
        <w:pStyle w:val="Odstavecseseznamem"/>
        <w:widowControl w:val="0"/>
        <w:ind w:left="0"/>
        <w:jc w:val="center"/>
        <w:rPr>
          <w:rFonts w:ascii="Palatino Linotype" w:hAnsi="Palatino Linotype" w:cs="Arial"/>
          <w:b/>
          <w:szCs w:val="20"/>
        </w:rPr>
      </w:pPr>
    </w:p>
    <w:p w14:paraId="238E7F95" w14:textId="2CC14774" w:rsidR="00CC0E18" w:rsidRDefault="00CC0E18" w:rsidP="00B80DB4">
      <w:pPr>
        <w:widowControl w:val="0"/>
        <w:spacing w:after="0" w:line="240" w:lineRule="auto"/>
        <w:jc w:val="both"/>
        <w:rPr>
          <w:rFonts w:ascii="Palatino Linotype" w:hAnsi="Palatino Linotype"/>
          <w:sz w:val="20"/>
          <w:szCs w:val="20"/>
        </w:rPr>
      </w:pPr>
    </w:p>
    <w:p w14:paraId="65B17E89" w14:textId="77777777" w:rsidR="00CC0E18" w:rsidRDefault="00CC0E18" w:rsidP="00CC0E18">
      <w:pPr>
        <w:pStyle w:val="Odstavecseseznamem"/>
        <w:widowControl w:val="0"/>
        <w:snapToGrid w:val="0"/>
        <w:spacing w:after="0" w:line="240" w:lineRule="auto"/>
        <w:ind w:left="0"/>
        <w:jc w:val="center"/>
        <w:rPr>
          <w:rFonts w:ascii="Palatino Linotype" w:hAnsi="Palatino Linotype" w:cs="Arial"/>
          <w:b/>
          <w:szCs w:val="20"/>
        </w:rPr>
      </w:pPr>
      <w:r>
        <w:rPr>
          <w:rFonts w:ascii="Palatino Linotype" w:hAnsi="Palatino Linotype" w:cs="Arial"/>
          <w:b/>
          <w:szCs w:val="20"/>
        </w:rPr>
        <w:t>Čestné prohlášení ke střetu zájmů ve smyslu zákona o střetu zájmů</w:t>
      </w:r>
    </w:p>
    <w:p w14:paraId="655044E7" w14:textId="77777777" w:rsidR="00CC0E18" w:rsidRDefault="00CC0E18" w:rsidP="00CC0E18">
      <w:pPr>
        <w:suppressAutoHyphens/>
        <w:snapToGrid w:val="0"/>
        <w:spacing w:after="0" w:line="240" w:lineRule="auto"/>
        <w:jc w:val="both"/>
        <w:rPr>
          <w:rFonts w:ascii="Palatino Linotype" w:hAnsi="Palatino Linotype" w:cs="Verdana"/>
          <w:bCs/>
          <w:sz w:val="20"/>
          <w:szCs w:val="20"/>
        </w:rPr>
      </w:pPr>
    </w:p>
    <w:p w14:paraId="53704AC7" w14:textId="77777777" w:rsidR="00CC0E18" w:rsidRDefault="00CC0E18" w:rsidP="00CC0E18">
      <w:pPr>
        <w:widowControl w:val="0"/>
        <w:autoSpaceDE w:val="0"/>
        <w:autoSpaceDN w:val="0"/>
        <w:spacing w:after="0" w:line="240" w:lineRule="auto"/>
        <w:jc w:val="both"/>
        <w:rPr>
          <w:rFonts w:ascii="Palatino Linotype" w:hAnsi="Palatino Linotype" w:cs="Arial"/>
          <w:b/>
          <w:sz w:val="20"/>
          <w:szCs w:val="20"/>
        </w:rPr>
      </w:pPr>
      <w:r>
        <w:rPr>
          <w:rFonts w:ascii="Palatino Linotype" w:hAnsi="Palatino Linotype" w:cs="Arial"/>
          <w:b/>
          <w:sz w:val="20"/>
          <w:szCs w:val="20"/>
        </w:rPr>
        <w:t xml:space="preserve">Účastník zadávacího řízení: </w:t>
      </w:r>
      <w:r w:rsidRPr="00CC0E18">
        <w:rPr>
          <w:rFonts w:ascii="Palatino Linotype" w:hAnsi="Palatino Linotype" w:cs="Arial"/>
          <w:b/>
          <w:sz w:val="20"/>
          <w:szCs w:val="20"/>
          <w:highlight w:val="green"/>
        </w:rPr>
        <w:t>...........................................................................................................................</w:t>
      </w:r>
      <w:r>
        <w:rPr>
          <w:rFonts w:ascii="Palatino Linotype" w:hAnsi="Palatino Linotype" w:cs="Arial"/>
          <w:b/>
          <w:sz w:val="20"/>
          <w:szCs w:val="20"/>
        </w:rPr>
        <w:t>...,</w:t>
      </w:r>
    </w:p>
    <w:p w14:paraId="15F18D9C" w14:textId="77777777" w:rsidR="00CC0E18" w:rsidRDefault="00CC0E18" w:rsidP="00CC0E18">
      <w:pPr>
        <w:widowControl w:val="0"/>
        <w:autoSpaceDE w:val="0"/>
        <w:autoSpaceDN w:val="0"/>
        <w:spacing w:after="0" w:line="240" w:lineRule="auto"/>
        <w:jc w:val="both"/>
        <w:rPr>
          <w:rFonts w:ascii="Palatino Linotype" w:hAnsi="Palatino Linotype" w:cs="Arial"/>
          <w:b/>
          <w:sz w:val="20"/>
          <w:szCs w:val="20"/>
        </w:rPr>
      </w:pPr>
      <w:r>
        <w:rPr>
          <w:rFonts w:ascii="Palatino Linotype" w:hAnsi="Palatino Linotype" w:cs="Arial"/>
          <w:b/>
          <w:sz w:val="20"/>
          <w:szCs w:val="20"/>
        </w:rPr>
        <w:t>který podává nabídku na veřejnou zakázku „</w:t>
      </w:r>
      <w:r w:rsidRPr="00CC0E18">
        <w:rPr>
          <w:rFonts w:ascii="Palatino Linotype" w:hAnsi="Palatino Linotype" w:cs="Arial"/>
          <w:b/>
          <w:sz w:val="20"/>
          <w:szCs w:val="20"/>
          <w:highlight w:val="green"/>
        </w:rPr>
        <w:t>…………………………………</w:t>
      </w:r>
      <w:proofErr w:type="gramStart"/>
      <w:r w:rsidRPr="00CC0E18">
        <w:rPr>
          <w:rFonts w:ascii="Palatino Linotype" w:hAnsi="Palatino Linotype" w:cs="Arial"/>
          <w:b/>
          <w:sz w:val="20"/>
          <w:szCs w:val="20"/>
          <w:highlight w:val="green"/>
        </w:rPr>
        <w:t>…….</w:t>
      </w:r>
      <w:proofErr w:type="gramEnd"/>
      <w:r w:rsidRPr="00CC0E18">
        <w:rPr>
          <w:rFonts w:ascii="Palatino Linotype" w:hAnsi="Palatino Linotype" w:cs="Arial"/>
          <w:b/>
          <w:sz w:val="20"/>
          <w:szCs w:val="20"/>
          <w:highlight w:val="green"/>
        </w:rPr>
        <w:t>……………</w:t>
      </w:r>
      <w:r>
        <w:rPr>
          <w:rFonts w:ascii="Palatino Linotype" w:hAnsi="Palatino Linotype" w:cs="Arial"/>
          <w:b/>
          <w:sz w:val="20"/>
          <w:szCs w:val="20"/>
        </w:rPr>
        <w:t xml:space="preserve">.“, </w:t>
      </w:r>
    </w:p>
    <w:p w14:paraId="6ED260ED" w14:textId="77777777" w:rsidR="00CC0E18" w:rsidRDefault="00CC0E18" w:rsidP="00CC0E18">
      <w:pPr>
        <w:widowControl w:val="0"/>
        <w:tabs>
          <w:tab w:val="left" w:pos="2160"/>
        </w:tabs>
        <w:spacing w:after="0" w:line="240" w:lineRule="auto"/>
        <w:jc w:val="both"/>
        <w:rPr>
          <w:rFonts w:ascii="Palatino Linotype" w:hAnsi="Palatino Linotype" w:cs="Arial"/>
          <w:b/>
          <w:i/>
          <w:sz w:val="20"/>
          <w:szCs w:val="20"/>
        </w:rPr>
      </w:pPr>
      <w:r>
        <w:rPr>
          <w:rFonts w:ascii="Palatino Linotype" w:hAnsi="Palatino Linotype" w:cs="Arial"/>
          <w:b/>
          <w:i/>
          <w:sz w:val="20"/>
          <w:szCs w:val="20"/>
        </w:rPr>
        <w:t>DOPLNIT: Označení účastníka zadávacího řízení a název zadávané veřejné zakázky</w:t>
      </w:r>
    </w:p>
    <w:p w14:paraId="17DD5A56" w14:textId="77777777" w:rsidR="00CC0E18" w:rsidRDefault="00CC0E18" w:rsidP="00CC0E18">
      <w:pPr>
        <w:suppressAutoHyphens/>
        <w:snapToGrid w:val="0"/>
        <w:spacing w:after="0" w:line="240" w:lineRule="auto"/>
        <w:jc w:val="both"/>
        <w:rPr>
          <w:rFonts w:ascii="Palatino Linotype" w:hAnsi="Palatino Linotype" w:cs="Verdana"/>
          <w:bCs/>
          <w:sz w:val="20"/>
          <w:szCs w:val="20"/>
        </w:rPr>
      </w:pPr>
    </w:p>
    <w:p w14:paraId="21DF60FF" w14:textId="77777777" w:rsidR="00CC0E18" w:rsidRDefault="00CC0E18" w:rsidP="00CC0E18">
      <w:pPr>
        <w:suppressAutoHyphens/>
        <w:snapToGrid w:val="0"/>
        <w:spacing w:after="0" w:line="240" w:lineRule="auto"/>
        <w:jc w:val="both"/>
        <w:rPr>
          <w:rFonts w:ascii="Palatino Linotype" w:hAnsi="Palatino Linotype" w:cs="Arial"/>
          <w:sz w:val="20"/>
          <w:szCs w:val="20"/>
        </w:rPr>
      </w:pPr>
      <w:r>
        <w:rPr>
          <w:rFonts w:ascii="Palatino Linotype" w:hAnsi="Palatino Linotype" w:cs="Arial"/>
          <w:sz w:val="20"/>
        </w:rPr>
        <w:t>čestně prohlašuje, že není obchodní společností</w:t>
      </w:r>
      <w:r>
        <w:rPr>
          <w:rFonts w:ascii="Palatino Linotype" w:hAnsi="Palatino Linotype" w:cs="Arial"/>
          <w:sz w:val="20"/>
          <w:szCs w:val="20"/>
        </w:rPr>
        <w:t xml:space="preserve"> podle § 4b zákona č. 159/2006 Sb., o střetu zájmů, ve znění zákona č. 17/2017 Sb. (dále jen „zákon o střetu zájmů“), která se nesmí účastnit zadávacího řízení na zadání veřejné zakázky.</w:t>
      </w:r>
    </w:p>
    <w:p w14:paraId="1198E29E" w14:textId="77777777" w:rsidR="00CC0E18" w:rsidRDefault="00CC0E18" w:rsidP="00CC0E18">
      <w:pPr>
        <w:suppressAutoHyphens/>
        <w:snapToGrid w:val="0"/>
        <w:spacing w:after="0" w:line="240" w:lineRule="auto"/>
        <w:jc w:val="both"/>
        <w:rPr>
          <w:rFonts w:ascii="Palatino Linotype" w:hAnsi="Palatino Linotype" w:cs="Arial"/>
          <w:sz w:val="20"/>
          <w:szCs w:val="20"/>
        </w:rPr>
      </w:pPr>
    </w:p>
    <w:p w14:paraId="313A81EB" w14:textId="77777777" w:rsidR="00CC0E18" w:rsidRDefault="00CC0E18" w:rsidP="00CC0E18">
      <w:pPr>
        <w:suppressAutoHyphens/>
        <w:snapToGrid w:val="0"/>
        <w:spacing w:after="0" w:line="240" w:lineRule="auto"/>
        <w:jc w:val="both"/>
        <w:rPr>
          <w:rFonts w:ascii="Palatino Linotype" w:hAnsi="Palatino Linotype" w:cs="Arial"/>
          <w:b/>
          <w:bCs/>
          <w:sz w:val="20"/>
          <w:szCs w:val="20"/>
        </w:rPr>
      </w:pPr>
      <w:r>
        <w:rPr>
          <w:rFonts w:ascii="Palatino Linotype" w:hAnsi="Palatino Linotype" w:cs="Arial"/>
          <w:b/>
          <w:bCs/>
          <w:sz w:val="20"/>
          <w:szCs w:val="20"/>
        </w:rPr>
        <w:t>Citace § 4b zákona o střetu zájmů:</w:t>
      </w:r>
    </w:p>
    <w:p w14:paraId="2C96E8E4" w14:textId="77777777" w:rsidR="00CC0E18" w:rsidRDefault="00CC0E18" w:rsidP="00CC0E18">
      <w:pPr>
        <w:suppressAutoHyphens/>
        <w:snapToGrid w:val="0"/>
        <w:spacing w:after="0" w:line="240" w:lineRule="auto"/>
        <w:jc w:val="both"/>
        <w:rPr>
          <w:rFonts w:ascii="Palatino Linotype" w:hAnsi="Palatino Linotype" w:cs="Arial"/>
          <w:i/>
          <w:iCs/>
          <w:sz w:val="20"/>
          <w:szCs w:val="20"/>
        </w:rPr>
      </w:pPr>
      <w:r>
        <w:rPr>
          <w:rFonts w:ascii="Palatino Linotype" w:hAnsi="Palatino Linotype"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34714879" w14:textId="77777777" w:rsidR="00CC0E18" w:rsidRDefault="00CC0E18" w:rsidP="00CC0E18">
      <w:pPr>
        <w:suppressAutoHyphens/>
        <w:snapToGrid w:val="0"/>
        <w:spacing w:after="0" w:line="240" w:lineRule="auto"/>
        <w:jc w:val="both"/>
        <w:rPr>
          <w:rFonts w:ascii="Verdana" w:hAnsi="Verdana" w:cs="Verdana"/>
          <w:bCs/>
          <w:i/>
          <w:iCs/>
          <w:sz w:val="16"/>
          <w:szCs w:val="16"/>
        </w:rPr>
      </w:pPr>
    </w:p>
    <w:p w14:paraId="78F61508" w14:textId="77777777" w:rsidR="00CC0E18" w:rsidRDefault="00CC0E18" w:rsidP="00CC0E18">
      <w:pPr>
        <w:suppressAutoHyphens/>
        <w:snapToGrid w:val="0"/>
        <w:spacing w:after="0" w:line="240" w:lineRule="auto"/>
        <w:jc w:val="both"/>
        <w:rPr>
          <w:rFonts w:ascii="Palatino Linotype" w:hAnsi="Palatino Linotype" w:cs="Arial"/>
          <w:b/>
          <w:bCs/>
          <w:sz w:val="20"/>
          <w:szCs w:val="20"/>
        </w:rPr>
      </w:pPr>
      <w:r>
        <w:rPr>
          <w:rFonts w:ascii="Palatino Linotype" w:hAnsi="Palatino Linotype" w:cs="Arial"/>
          <w:b/>
          <w:bCs/>
          <w:sz w:val="20"/>
          <w:szCs w:val="20"/>
        </w:rPr>
        <w:t>Citace § 2 odst. 1 písm. c) zákona o střetu zájmů:</w:t>
      </w:r>
    </w:p>
    <w:p w14:paraId="1391D443" w14:textId="77777777" w:rsidR="00CC0E18" w:rsidRDefault="00CC0E18" w:rsidP="00CC0E18">
      <w:pPr>
        <w:suppressAutoHyphens/>
        <w:snapToGrid w:val="0"/>
        <w:spacing w:after="0" w:line="240" w:lineRule="auto"/>
        <w:jc w:val="both"/>
        <w:rPr>
          <w:rFonts w:ascii="Palatino Linotype" w:hAnsi="Palatino Linotype" w:cs="Verdana"/>
          <w:bCs/>
          <w:i/>
          <w:iCs/>
          <w:sz w:val="20"/>
          <w:szCs w:val="20"/>
        </w:rPr>
      </w:pPr>
      <w:r>
        <w:rPr>
          <w:rFonts w:ascii="Palatino Linotype" w:hAnsi="Palatino Linotype" w:cs="Verdana"/>
          <w:bCs/>
          <w:i/>
          <w:iCs/>
          <w:sz w:val="20"/>
          <w:szCs w:val="20"/>
        </w:rPr>
        <w:t>Pro účely tohoto zákona se veřejným funkcionářem rozumí člen vlády nebo vedoucí jiného ústředního správního úřadu, v jehož čele není člen vlády</w:t>
      </w:r>
      <w:r>
        <w:rPr>
          <w:rFonts w:ascii="Palatino Linotype" w:hAnsi="Palatino Linotype" w:cs="Verdana"/>
          <w:bCs/>
          <w:i/>
          <w:iCs/>
          <w:sz w:val="20"/>
          <w:szCs w:val="20"/>
          <w:vertAlign w:val="superscript"/>
        </w:rPr>
        <w:t>1)</w:t>
      </w:r>
    </w:p>
    <w:p w14:paraId="5C88C7A9" w14:textId="77777777" w:rsidR="00CC0E18" w:rsidRDefault="00CC0E18" w:rsidP="00CC0E18">
      <w:pPr>
        <w:suppressAutoHyphens/>
        <w:snapToGrid w:val="0"/>
        <w:spacing w:after="0" w:line="240" w:lineRule="auto"/>
        <w:jc w:val="both"/>
        <w:rPr>
          <w:rFonts w:ascii="Palatino Linotype" w:hAnsi="Palatino Linotype" w:cs="Verdana"/>
          <w:bCs/>
          <w:i/>
          <w:iCs/>
          <w:sz w:val="20"/>
          <w:szCs w:val="20"/>
        </w:rPr>
      </w:pPr>
    </w:p>
    <w:p w14:paraId="06607684" w14:textId="77777777" w:rsidR="00CC0E18" w:rsidRDefault="00CC0E18" w:rsidP="00CC0E18">
      <w:pPr>
        <w:suppressAutoHyphens/>
        <w:snapToGrid w:val="0"/>
        <w:spacing w:after="0" w:line="240" w:lineRule="auto"/>
        <w:jc w:val="both"/>
        <w:rPr>
          <w:rFonts w:ascii="Palatino Linotype" w:hAnsi="Palatino Linotype" w:cs="Verdana"/>
          <w:bCs/>
          <w:i/>
          <w:iCs/>
          <w:sz w:val="20"/>
          <w:szCs w:val="20"/>
        </w:rPr>
      </w:pPr>
      <w:r>
        <w:rPr>
          <w:rFonts w:ascii="Palatino Linotype" w:hAnsi="Palatino Linotype" w:cs="Verdana"/>
          <w:bCs/>
          <w:i/>
          <w:iCs/>
          <w:sz w:val="20"/>
          <w:szCs w:val="20"/>
          <w:vertAlign w:val="superscript"/>
        </w:rPr>
        <w:t xml:space="preserve">1) </w:t>
      </w:r>
      <w:r>
        <w:rPr>
          <w:rFonts w:ascii="Palatino Linotype" w:hAnsi="Palatino Linotype" w:cs="Verdana"/>
          <w:bCs/>
          <w:i/>
          <w:iCs/>
          <w:sz w:val="18"/>
          <w:szCs w:val="18"/>
        </w:rPr>
        <w:t>§ 2 odst. 1 zákona č. 2/1969, o zřízení ministerstev a jiných ústředních orgánů státní správy České republiky, ve znění pozdějších předpisů</w:t>
      </w:r>
      <w:r>
        <w:rPr>
          <w:rFonts w:ascii="Palatino Linotype" w:hAnsi="Palatino Linotype" w:cs="Verdana"/>
          <w:bCs/>
          <w:i/>
          <w:iCs/>
          <w:sz w:val="20"/>
          <w:szCs w:val="20"/>
        </w:rPr>
        <w:t xml:space="preserve">, </w:t>
      </w:r>
      <w:r>
        <w:rPr>
          <w:rFonts w:ascii="Palatino Linotype" w:hAnsi="Palatino Linotype" w:cs="Verdana"/>
          <w:bCs/>
          <w:sz w:val="20"/>
          <w:szCs w:val="20"/>
        </w:rPr>
        <w:t>který uvádí seznam těchto úřadů</w:t>
      </w:r>
      <w:r>
        <w:rPr>
          <w:rFonts w:ascii="Palatino Linotype" w:hAnsi="Palatino Linotype" w:cs="Verdana"/>
          <w:bCs/>
          <w:i/>
          <w:iCs/>
          <w:sz w:val="20"/>
          <w:szCs w:val="20"/>
        </w:rPr>
        <w:t>.</w:t>
      </w:r>
    </w:p>
    <w:p w14:paraId="3DAF4A72" w14:textId="52834232" w:rsidR="00CC0E18" w:rsidRDefault="00CC0E18" w:rsidP="00CC0E18">
      <w:pPr>
        <w:pStyle w:val="Odstavecseseznamem"/>
        <w:widowControl w:val="0"/>
        <w:spacing w:after="0" w:line="240" w:lineRule="auto"/>
        <w:ind w:left="0"/>
        <w:jc w:val="both"/>
        <w:rPr>
          <w:rFonts w:ascii="Palatino Linotype" w:hAnsi="Palatino Linotype"/>
          <w:sz w:val="20"/>
          <w:szCs w:val="20"/>
        </w:rPr>
      </w:pPr>
    </w:p>
    <w:p w14:paraId="108F51B5" w14:textId="653E428D" w:rsidR="00CC0E18" w:rsidRDefault="00CC0E18" w:rsidP="00CC0E18">
      <w:pPr>
        <w:pStyle w:val="Odstavecseseznamem"/>
        <w:widowControl w:val="0"/>
        <w:spacing w:after="0" w:line="240" w:lineRule="auto"/>
        <w:ind w:left="0"/>
        <w:jc w:val="both"/>
        <w:rPr>
          <w:rFonts w:ascii="Palatino Linotype" w:hAnsi="Palatino Linotype"/>
          <w:sz w:val="20"/>
          <w:szCs w:val="20"/>
        </w:rPr>
      </w:pPr>
    </w:p>
    <w:p w14:paraId="208C0519" w14:textId="36AC5CCF" w:rsidR="00CC0E18" w:rsidRDefault="00CC0E18" w:rsidP="00CC0E18">
      <w:pPr>
        <w:pStyle w:val="Odstavecseseznamem"/>
        <w:widowControl w:val="0"/>
        <w:spacing w:after="0" w:line="240" w:lineRule="auto"/>
        <w:ind w:left="0"/>
        <w:jc w:val="both"/>
        <w:rPr>
          <w:rFonts w:ascii="Palatino Linotype" w:hAnsi="Palatino Linotype"/>
          <w:sz w:val="20"/>
          <w:szCs w:val="20"/>
        </w:rPr>
      </w:pPr>
    </w:p>
    <w:p w14:paraId="0D714B0B" w14:textId="4E58904E" w:rsidR="00CC0E18" w:rsidRDefault="00CC0E18" w:rsidP="00CC0E18">
      <w:pPr>
        <w:pStyle w:val="Odstavecseseznamem"/>
        <w:widowControl w:val="0"/>
        <w:spacing w:after="0" w:line="240" w:lineRule="auto"/>
        <w:ind w:left="0"/>
        <w:jc w:val="both"/>
        <w:rPr>
          <w:rFonts w:ascii="Palatino Linotype" w:hAnsi="Palatino Linotype"/>
          <w:sz w:val="20"/>
          <w:szCs w:val="20"/>
        </w:rPr>
      </w:pPr>
    </w:p>
    <w:p w14:paraId="36A4D9BA" w14:textId="77777777" w:rsidR="00CC0E18" w:rsidRDefault="00CC0E18" w:rsidP="00CC0E18">
      <w:pPr>
        <w:pStyle w:val="Odstavecseseznamem"/>
        <w:widowControl w:val="0"/>
        <w:spacing w:after="0" w:line="240" w:lineRule="auto"/>
        <w:ind w:left="0"/>
        <w:jc w:val="both"/>
        <w:rPr>
          <w:rFonts w:ascii="Palatino Linotype" w:hAnsi="Palatino Linotype"/>
          <w:sz w:val="20"/>
          <w:szCs w:val="20"/>
        </w:rPr>
      </w:pPr>
    </w:p>
    <w:p w14:paraId="448F9FE0" w14:textId="77777777" w:rsidR="00CC0E18" w:rsidRDefault="00CC0E18" w:rsidP="00CC0E18">
      <w:pPr>
        <w:widowControl w:val="0"/>
        <w:spacing w:after="0" w:line="240" w:lineRule="auto"/>
        <w:jc w:val="both"/>
        <w:rPr>
          <w:rFonts w:ascii="Palatino Linotype" w:hAnsi="Palatino Linotype" w:cs="Arial"/>
          <w:sz w:val="20"/>
          <w:szCs w:val="20"/>
        </w:rPr>
      </w:pPr>
      <w:r w:rsidRPr="00CC0E18">
        <w:rPr>
          <w:rFonts w:ascii="Palatino Linotype" w:hAnsi="Palatino Linotype" w:cs="Arial"/>
          <w:sz w:val="20"/>
          <w:szCs w:val="20"/>
          <w:highlight w:val="green"/>
        </w:rPr>
        <w:t>…………………………………….</w:t>
      </w:r>
      <w:r>
        <w:rPr>
          <w:rFonts w:ascii="Palatino Linotype" w:hAnsi="Palatino Linotype" w:cs="Arial"/>
          <w:sz w:val="20"/>
          <w:szCs w:val="20"/>
        </w:rPr>
        <w:t xml:space="preserve">.                                                 </w:t>
      </w:r>
      <w:r w:rsidRPr="00CC0E18">
        <w:rPr>
          <w:rFonts w:ascii="Palatino Linotype" w:hAnsi="Palatino Linotype" w:cs="Arial"/>
          <w:sz w:val="20"/>
          <w:szCs w:val="20"/>
          <w:highlight w:val="green"/>
        </w:rPr>
        <w:t>……………………………………</w:t>
      </w:r>
      <w:r>
        <w:rPr>
          <w:rFonts w:ascii="Palatino Linotype" w:hAnsi="Palatino Linotype" w:cs="Arial"/>
          <w:sz w:val="20"/>
          <w:szCs w:val="20"/>
        </w:rPr>
        <w:t>.</w:t>
      </w:r>
    </w:p>
    <w:p w14:paraId="54F51C9B" w14:textId="77777777" w:rsidR="00CC0E18" w:rsidRDefault="00CC0E18" w:rsidP="00CC0E18">
      <w:pPr>
        <w:widowControl w:val="0"/>
        <w:spacing w:after="0" w:line="240" w:lineRule="auto"/>
        <w:jc w:val="both"/>
        <w:rPr>
          <w:rFonts w:ascii="Palatino Linotype" w:hAnsi="Palatino Linotype" w:cs="Arial"/>
          <w:sz w:val="20"/>
          <w:szCs w:val="20"/>
        </w:rPr>
      </w:pPr>
      <w:r>
        <w:rPr>
          <w:rFonts w:ascii="Palatino Linotype" w:hAnsi="Palatino Linotype" w:cs="Arial"/>
          <w:sz w:val="20"/>
          <w:szCs w:val="20"/>
        </w:rPr>
        <w:t>datum                                                                                                      podpis</w:t>
      </w:r>
    </w:p>
    <w:p w14:paraId="0DDEFC32" w14:textId="3E7DAF7B" w:rsidR="00CC0E18" w:rsidRDefault="00CC0E18" w:rsidP="00B80DB4">
      <w:pPr>
        <w:widowControl w:val="0"/>
        <w:spacing w:after="0" w:line="240" w:lineRule="auto"/>
        <w:jc w:val="both"/>
        <w:rPr>
          <w:rFonts w:ascii="Palatino Linotype" w:hAnsi="Palatino Linotype"/>
          <w:sz w:val="20"/>
          <w:szCs w:val="20"/>
        </w:rPr>
      </w:pPr>
    </w:p>
    <w:p w14:paraId="76C1C6B1" w14:textId="02F0594F" w:rsidR="00CC0E18" w:rsidRDefault="00CC0E18" w:rsidP="00B80DB4">
      <w:pPr>
        <w:widowControl w:val="0"/>
        <w:spacing w:after="0" w:line="240" w:lineRule="auto"/>
        <w:jc w:val="both"/>
        <w:rPr>
          <w:rFonts w:ascii="Palatino Linotype" w:hAnsi="Palatino Linotype"/>
          <w:sz w:val="20"/>
          <w:szCs w:val="20"/>
        </w:rPr>
      </w:pPr>
    </w:p>
    <w:p w14:paraId="3C273272" w14:textId="46C718F4" w:rsidR="00CC0E18" w:rsidRDefault="00CC0E18" w:rsidP="00B80DB4">
      <w:pPr>
        <w:widowControl w:val="0"/>
        <w:spacing w:after="0" w:line="240" w:lineRule="auto"/>
        <w:jc w:val="both"/>
        <w:rPr>
          <w:rFonts w:ascii="Palatino Linotype" w:hAnsi="Palatino Linotype"/>
          <w:sz w:val="20"/>
          <w:szCs w:val="20"/>
        </w:rPr>
      </w:pPr>
    </w:p>
    <w:p w14:paraId="5F1524CD" w14:textId="4931B659" w:rsidR="00CC0E18" w:rsidRDefault="00CC0E18" w:rsidP="00B80DB4">
      <w:pPr>
        <w:widowControl w:val="0"/>
        <w:spacing w:after="0" w:line="240" w:lineRule="auto"/>
        <w:jc w:val="both"/>
        <w:rPr>
          <w:rFonts w:ascii="Palatino Linotype" w:hAnsi="Palatino Linotype"/>
          <w:sz w:val="20"/>
          <w:szCs w:val="20"/>
        </w:rPr>
      </w:pPr>
    </w:p>
    <w:p w14:paraId="132D4110" w14:textId="4A25B64A" w:rsidR="00CC0E18" w:rsidRDefault="00CC0E18" w:rsidP="00B80DB4">
      <w:pPr>
        <w:widowControl w:val="0"/>
        <w:spacing w:after="0" w:line="240" w:lineRule="auto"/>
        <w:jc w:val="both"/>
        <w:rPr>
          <w:rFonts w:ascii="Palatino Linotype" w:hAnsi="Palatino Linotype"/>
          <w:sz w:val="20"/>
          <w:szCs w:val="20"/>
        </w:rPr>
      </w:pPr>
    </w:p>
    <w:p w14:paraId="23CF068F" w14:textId="583B4EF9" w:rsidR="00CC0E18" w:rsidRDefault="00CC0E18" w:rsidP="00B80DB4">
      <w:pPr>
        <w:widowControl w:val="0"/>
        <w:spacing w:after="0" w:line="240" w:lineRule="auto"/>
        <w:jc w:val="both"/>
        <w:rPr>
          <w:rFonts w:ascii="Palatino Linotype" w:hAnsi="Palatino Linotype"/>
          <w:sz w:val="20"/>
          <w:szCs w:val="20"/>
        </w:rPr>
      </w:pPr>
    </w:p>
    <w:p w14:paraId="76519B0B" w14:textId="33B5E71D" w:rsidR="00CC0E18" w:rsidRDefault="00CC0E18" w:rsidP="00B80DB4">
      <w:pPr>
        <w:widowControl w:val="0"/>
        <w:spacing w:after="0" w:line="240" w:lineRule="auto"/>
        <w:jc w:val="both"/>
        <w:rPr>
          <w:rFonts w:ascii="Palatino Linotype" w:hAnsi="Palatino Linotype"/>
          <w:sz w:val="20"/>
          <w:szCs w:val="20"/>
        </w:rPr>
      </w:pPr>
    </w:p>
    <w:p w14:paraId="64700F96" w14:textId="3A12D558" w:rsidR="00CC0E18" w:rsidRDefault="00CC0E18" w:rsidP="00B80DB4">
      <w:pPr>
        <w:widowControl w:val="0"/>
        <w:spacing w:after="0" w:line="240" w:lineRule="auto"/>
        <w:jc w:val="both"/>
        <w:rPr>
          <w:rFonts w:ascii="Palatino Linotype" w:hAnsi="Palatino Linotype"/>
          <w:sz w:val="20"/>
          <w:szCs w:val="20"/>
        </w:rPr>
      </w:pPr>
    </w:p>
    <w:p w14:paraId="7F8F615D" w14:textId="3A97292B" w:rsidR="00CC0E18" w:rsidRDefault="00CC0E18" w:rsidP="00B80DB4">
      <w:pPr>
        <w:widowControl w:val="0"/>
        <w:spacing w:after="0" w:line="240" w:lineRule="auto"/>
        <w:jc w:val="both"/>
        <w:rPr>
          <w:rFonts w:ascii="Palatino Linotype" w:hAnsi="Palatino Linotype"/>
          <w:sz w:val="20"/>
          <w:szCs w:val="20"/>
        </w:rPr>
      </w:pPr>
    </w:p>
    <w:p w14:paraId="54131E2D" w14:textId="77777777" w:rsidR="00CC0E18" w:rsidRDefault="00CC0E18" w:rsidP="00B80DB4">
      <w:pPr>
        <w:widowControl w:val="0"/>
        <w:spacing w:after="0" w:line="240" w:lineRule="auto"/>
        <w:jc w:val="both"/>
        <w:rPr>
          <w:rFonts w:ascii="Palatino Linotype" w:hAnsi="Palatino Linotype"/>
          <w:sz w:val="20"/>
          <w:szCs w:val="20"/>
        </w:rPr>
      </w:pPr>
    </w:p>
    <w:p w14:paraId="7320A82C" w14:textId="77777777" w:rsidR="00B80DB4" w:rsidRDefault="00B80DB4" w:rsidP="00B80DB4">
      <w:pPr>
        <w:widowControl w:val="0"/>
        <w:spacing w:after="0" w:line="240" w:lineRule="auto"/>
        <w:jc w:val="both"/>
        <w:rPr>
          <w:rFonts w:ascii="Palatino Linotype" w:hAnsi="Palatino Linotype"/>
          <w:sz w:val="20"/>
          <w:szCs w:val="20"/>
        </w:rPr>
      </w:pPr>
    </w:p>
    <w:p w14:paraId="46E086C9" w14:textId="77777777" w:rsidR="00B80DB4" w:rsidRDefault="00B80DB4" w:rsidP="00B80DB4">
      <w:pPr>
        <w:widowControl w:val="0"/>
        <w:spacing w:after="0" w:line="240" w:lineRule="auto"/>
        <w:jc w:val="both"/>
        <w:rPr>
          <w:rFonts w:ascii="Palatino Linotype" w:hAnsi="Palatino Linotype"/>
          <w:sz w:val="20"/>
          <w:szCs w:val="20"/>
        </w:rPr>
      </w:pPr>
    </w:p>
    <w:p w14:paraId="2E9FAEF4" w14:textId="77777777" w:rsidR="00B80DB4" w:rsidRPr="00043B7D" w:rsidRDefault="00B80DB4" w:rsidP="00B80DB4">
      <w:pPr>
        <w:widowControl w:val="0"/>
        <w:spacing w:after="0" w:line="240" w:lineRule="auto"/>
        <w:jc w:val="both"/>
        <w:rPr>
          <w:rFonts w:ascii="Palatino Linotype" w:hAnsi="Palatino Linotype"/>
          <w:sz w:val="20"/>
          <w:szCs w:val="20"/>
        </w:rPr>
      </w:pPr>
    </w:p>
    <w:p w14:paraId="64C1DC7A" w14:textId="77777777" w:rsidR="00B80DB4" w:rsidRDefault="00B80DB4" w:rsidP="00B80DB4">
      <w:pPr>
        <w:widowControl w:val="0"/>
        <w:spacing w:after="0" w:line="240" w:lineRule="auto"/>
        <w:jc w:val="both"/>
        <w:rPr>
          <w:rFonts w:ascii="Palatino Linotype" w:hAnsi="Palatino Linotype"/>
          <w:sz w:val="20"/>
          <w:szCs w:val="20"/>
        </w:rPr>
      </w:pPr>
    </w:p>
    <w:p w14:paraId="7C342FF3" w14:textId="77777777" w:rsidR="00B80DB4" w:rsidRDefault="00B80DB4" w:rsidP="00B80DB4">
      <w:pPr>
        <w:widowControl w:val="0"/>
        <w:spacing w:after="0" w:line="240" w:lineRule="auto"/>
        <w:jc w:val="both"/>
        <w:rPr>
          <w:rFonts w:ascii="Palatino Linotype" w:hAnsi="Palatino Linotype"/>
          <w:sz w:val="20"/>
          <w:szCs w:val="20"/>
        </w:rPr>
      </w:pPr>
    </w:p>
    <w:p w14:paraId="7920723D" w14:textId="77777777" w:rsidR="00B80DB4" w:rsidRPr="00043B7D" w:rsidRDefault="00B80DB4" w:rsidP="00B80DB4">
      <w:pPr>
        <w:widowControl w:val="0"/>
        <w:spacing w:after="0" w:line="240" w:lineRule="auto"/>
        <w:jc w:val="both"/>
        <w:rPr>
          <w:rFonts w:ascii="Palatino Linotype" w:hAnsi="Palatino Linotype"/>
          <w:sz w:val="20"/>
          <w:szCs w:val="20"/>
        </w:rPr>
      </w:pPr>
    </w:p>
    <w:p w14:paraId="6CCB7CD4" w14:textId="77777777" w:rsidR="00D97158" w:rsidRDefault="00D97158"/>
    <w:sectPr w:rsidR="00D97158" w:rsidSect="00D971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9492" w14:textId="77777777" w:rsidR="00DD76DC" w:rsidRDefault="00DD76DC" w:rsidP="00B80DB4">
      <w:pPr>
        <w:spacing w:after="0" w:line="240" w:lineRule="auto"/>
      </w:pPr>
      <w:r>
        <w:separator/>
      </w:r>
    </w:p>
  </w:endnote>
  <w:endnote w:type="continuationSeparator" w:id="0">
    <w:p w14:paraId="104E6C62" w14:textId="77777777" w:rsidR="00DD76DC" w:rsidRDefault="00DD76DC" w:rsidP="00B8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2E00" w14:textId="77777777" w:rsidR="00DD76DC" w:rsidRDefault="00DD76DC" w:rsidP="00B80DB4">
      <w:pPr>
        <w:spacing w:after="0" w:line="240" w:lineRule="auto"/>
      </w:pPr>
      <w:r>
        <w:separator/>
      </w:r>
    </w:p>
  </w:footnote>
  <w:footnote w:type="continuationSeparator" w:id="0">
    <w:p w14:paraId="07389A44" w14:textId="77777777" w:rsidR="00DD76DC" w:rsidRDefault="00DD76DC" w:rsidP="00B8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5BF7" w14:textId="77777777" w:rsidR="00B80DB4" w:rsidRDefault="00DD76DC">
    <w:pPr>
      <w:pStyle w:val="Zhlav"/>
    </w:pPr>
    <w:r>
      <w:rPr>
        <w:noProof/>
        <w:lang w:eastAsia="cs-CZ"/>
      </w:rPr>
      <w:object w:dxaOrig="1440" w:dyaOrig="1440" w14:anchorId="7F13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6.95pt;margin-top:14.95pt;width:539.65pt;height:56.1pt;z-index:251658240;visibility:visible;mso-wrap-edited:f;mso-position-horizontal-relative:page;mso-position-vertical-relative:page">
          <v:imagedata r:id="rId1" o:title=""/>
          <w10:wrap anchorx="page" anchory="page"/>
        </v:shape>
        <o:OLEObject Type="Embed" ProgID="Word.Picture.8" ShapeID="_x0000_s1025" DrawAspect="Content" ObjectID="_170712221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4FDA"/>
    <w:multiLevelType w:val="hybridMultilevel"/>
    <w:tmpl w:val="B21095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DB4"/>
    <w:rsid w:val="000160D9"/>
    <w:rsid w:val="00026A16"/>
    <w:rsid w:val="00026A4B"/>
    <w:rsid w:val="0004028D"/>
    <w:rsid w:val="000B494F"/>
    <w:rsid w:val="001543D6"/>
    <w:rsid w:val="00183363"/>
    <w:rsid w:val="002268B7"/>
    <w:rsid w:val="002B7104"/>
    <w:rsid w:val="0032651D"/>
    <w:rsid w:val="003B1C62"/>
    <w:rsid w:val="004106A5"/>
    <w:rsid w:val="004C071C"/>
    <w:rsid w:val="00544050"/>
    <w:rsid w:val="005979A8"/>
    <w:rsid w:val="005D3F1F"/>
    <w:rsid w:val="005F3AEA"/>
    <w:rsid w:val="006B1818"/>
    <w:rsid w:val="006F3428"/>
    <w:rsid w:val="007E2421"/>
    <w:rsid w:val="007F1D6B"/>
    <w:rsid w:val="008E2224"/>
    <w:rsid w:val="008F45AF"/>
    <w:rsid w:val="009377D2"/>
    <w:rsid w:val="00B521B9"/>
    <w:rsid w:val="00B80DB4"/>
    <w:rsid w:val="00CC0E18"/>
    <w:rsid w:val="00CD0741"/>
    <w:rsid w:val="00CE0838"/>
    <w:rsid w:val="00D34C63"/>
    <w:rsid w:val="00D44C28"/>
    <w:rsid w:val="00D97158"/>
    <w:rsid w:val="00DD76DC"/>
    <w:rsid w:val="00E60A44"/>
    <w:rsid w:val="00E618F6"/>
    <w:rsid w:val="00E94B30"/>
    <w:rsid w:val="00EE11D2"/>
    <w:rsid w:val="00F04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3AE"/>
  <w15:docId w15:val="{FE4EFE74-EC52-4F82-A6F9-E5A194F8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0D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B80DB4"/>
    <w:pPr>
      <w:ind w:left="720"/>
      <w:contextualSpacing/>
    </w:pPr>
  </w:style>
  <w:style w:type="paragraph" w:styleId="Zhlav">
    <w:name w:val="header"/>
    <w:basedOn w:val="Normln"/>
    <w:link w:val="ZhlavChar"/>
    <w:uiPriority w:val="99"/>
    <w:semiHidden/>
    <w:unhideWhenUsed/>
    <w:rsid w:val="00B80DB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80DB4"/>
  </w:style>
  <w:style w:type="paragraph" w:styleId="Zpat">
    <w:name w:val="footer"/>
    <w:basedOn w:val="Normln"/>
    <w:link w:val="ZpatChar"/>
    <w:uiPriority w:val="99"/>
    <w:semiHidden/>
    <w:unhideWhenUsed/>
    <w:rsid w:val="00B80DB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80DB4"/>
  </w:style>
  <w:style w:type="paragraph" w:styleId="Textbubliny">
    <w:name w:val="Balloon Text"/>
    <w:basedOn w:val="Normln"/>
    <w:link w:val="TextbublinyChar"/>
    <w:uiPriority w:val="99"/>
    <w:semiHidden/>
    <w:unhideWhenUsed/>
    <w:rsid w:val="003B1C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1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60656">
      <w:bodyDiv w:val="1"/>
      <w:marLeft w:val="0"/>
      <w:marRight w:val="0"/>
      <w:marTop w:val="0"/>
      <w:marBottom w:val="0"/>
      <w:divBdr>
        <w:top w:val="none" w:sz="0" w:space="0" w:color="auto"/>
        <w:left w:val="none" w:sz="0" w:space="0" w:color="auto"/>
        <w:bottom w:val="none" w:sz="0" w:space="0" w:color="auto"/>
        <w:right w:val="none" w:sz="0" w:space="0" w:color="auto"/>
      </w:divBdr>
    </w:div>
    <w:div w:id="4986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1565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majetek</dc:creator>
  <cp:lastModifiedBy>Hana Longínová</cp:lastModifiedBy>
  <cp:revision>24</cp:revision>
  <cp:lastPrinted>2022-02-23T10:50:00Z</cp:lastPrinted>
  <dcterms:created xsi:type="dcterms:W3CDTF">2016-11-09T07:29:00Z</dcterms:created>
  <dcterms:modified xsi:type="dcterms:W3CDTF">2022-02-23T10:50:00Z</dcterms:modified>
</cp:coreProperties>
</file>