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90B04" w14:textId="3BFB9CDF" w:rsidR="004303AF" w:rsidRPr="00DB0098" w:rsidRDefault="004303AF" w:rsidP="003975B9">
      <w:pPr>
        <w:keepNext/>
        <w:keepLines/>
        <w:jc w:val="center"/>
        <w:rPr>
          <w:b/>
          <w:bCs/>
          <w:sz w:val="32"/>
          <w:szCs w:val="32"/>
        </w:rPr>
      </w:pPr>
      <w:r w:rsidRPr="00DB0098">
        <w:rPr>
          <w:b/>
          <w:bCs/>
          <w:sz w:val="32"/>
          <w:szCs w:val="32"/>
        </w:rPr>
        <w:t>SMLOUVA O DÍLO</w:t>
      </w:r>
    </w:p>
    <w:p w14:paraId="6B02AFC0" w14:textId="337955AE" w:rsidR="004303AF" w:rsidRPr="004A085A" w:rsidRDefault="004303AF" w:rsidP="00DB0098">
      <w:pPr>
        <w:keepNext/>
        <w:keepLines/>
        <w:jc w:val="center"/>
        <w:rPr>
          <w:sz w:val="22"/>
          <w:szCs w:val="22"/>
        </w:rPr>
      </w:pPr>
      <w:r w:rsidRPr="00A0135F">
        <w:rPr>
          <w:sz w:val="22"/>
          <w:szCs w:val="22"/>
        </w:rPr>
        <w:t>Tuto smlouvu o dílo („</w:t>
      </w:r>
      <w:r w:rsidRPr="00A0135F">
        <w:rPr>
          <w:b/>
          <w:bCs/>
          <w:sz w:val="22"/>
          <w:szCs w:val="22"/>
        </w:rPr>
        <w:t>Smlouva</w:t>
      </w:r>
      <w:r w:rsidRPr="00A0135F">
        <w:rPr>
          <w:sz w:val="22"/>
          <w:szCs w:val="22"/>
        </w:rPr>
        <w:t>“</w:t>
      </w:r>
      <w:r w:rsidR="00DB0098">
        <w:rPr>
          <w:sz w:val="22"/>
          <w:szCs w:val="22"/>
        </w:rPr>
        <w:t xml:space="preserve"> nebo „</w:t>
      </w:r>
      <w:r w:rsidR="00DB0098" w:rsidRPr="00DB0098">
        <w:rPr>
          <w:b/>
          <w:bCs/>
          <w:sz w:val="22"/>
          <w:szCs w:val="22"/>
        </w:rPr>
        <w:t>SoD</w:t>
      </w:r>
      <w:r w:rsidR="00DB0098">
        <w:rPr>
          <w:sz w:val="22"/>
          <w:szCs w:val="22"/>
        </w:rPr>
        <w:t>“</w:t>
      </w:r>
      <w:r w:rsidRPr="00A0135F">
        <w:rPr>
          <w:sz w:val="22"/>
          <w:szCs w:val="22"/>
        </w:rPr>
        <w:t>) uzavírají níže uvedeného dne, měsíce a roku ve smyslu ustanovení §</w:t>
      </w:r>
      <w:r w:rsidR="00E1718B" w:rsidRPr="00A0135F">
        <w:rPr>
          <w:sz w:val="22"/>
          <w:szCs w:val="22"/>
        </w:rPr>
        <w:t> </w:t>
      </w:r>
      <w:r w:rsidRPr="004A085A">
        <w:rPr>
          <w:sz w:val="22"/>
          <w:szCs w:val="22"/>
        </w:rPr>
        <w:t xml:space="preserve">2586 a násl. </w:t>
      </w:r>
      <w:r w:rsidR="00A80747" w:rsidRPr="006D6555">
        <w:rPr>
          <w:iCs/>
          <w:sz w:val="22"/>
          <w:szCs w:val="22"/>
        </w:rPr>
        <w:t>a 2623 a násl.</w:t>
      </w:r>
      <w:r w:rsidR="00A80747">
        <w:rPr>
          <w:iCs/>
          <w:sz w:val="22"/>
          <w:szCs w:val="22"/>
        </w:rPr>
        <w:t xml:space="preserve"> </w:t>
      </w:r>
      <w:r w:rsidRPr="004A085A">
        <w:rPr>
          <w:sz w:val="22"/>
          <w:szCs w:val="22"/>
        </w:rPr>
        <w:t>zákona č. 89/2012 Sb., občanského zákoníku, ve znění pozdějších předpisů („</w:t>
      </w:r>
      <w:r w:rsidRPr="004A085A">
        <w:rPr>
          <w:b/>
          <w:bCs/>
          <w:sz w:val="22"/>
          <w:szCs w:val="22"/>
        </w:rPr>
        <w:t>Občanský zákoník</w:t>
      </w:r>
      <w:r w:rsidRPr="004A085A">
        <w:rPr>
          <w:sz w:val="22"/>
          <w:szCs w:val="22"/>
        </w:rPr>
        <w:t>“</w:t>
      </w:r>
      <w:r w:rsidR="00A80747">
        <w:rPr>
          <w:sz w:val="22"/>
          <w:szCs w:val="22"/>
        </w:rPr>
        <w:t xml:space="preserve"> nebo „</w:t>
      </w:r>
      <w:r w:rsidR="00A80747">
        <w:rPr>
          <w:b/>
          <w:bCs/>
          <w:sz w:val="22"/>
          <w:szCs w:val="22"/>
        </w:rPr>
        <w:t>OZ</w:t>
      </w:r>
      <w:r w:rsidR="00A80747">
        <w:rPr>
          <w:sz w:val="22"/>
          <w:szCs w:val="22"/>
        </w:rPr>
        <w:t>“</w:t>
      </w:r>
      <w:r w:rsidRPr="004A085A">
        <w:rPr>
          <w:sz w:val="22"/>
          <w:szCs w:val="22"/>
        </w:rPr>
        <w:t>):</w:t>
      </w:r>
    </w:p>
    <w:p w14:paraId="5D23F658" w14:textId="04A217F8" w:rsidR="004303AF" w:rsidRPr="004A085A" w:rsidRDefault="004303AF" w:rsidP="003975B9">
      <w:pPr>
        <w:keepNext/>
        <w:keepLines/>
        <w:jc w:val="both"/>
        <w:rPr>
          <w:b/>
          <w:sz w:val="22"/>
          <w:szCs w:val="22"/>
        </w:rPr>
      </w:pPr>
      <w:r w:rsidRPr="004A085A">
        <w:rPr>
          <w:b/>
          <w:sz w:val="22"/>
          <w:szCs w:val="22"/>
        </w:rPr>
        <w:t>SMLUVNÍ STRANY</w:t>
      </w:r>
    </w:p>
    <w:tbl>
      <w:tblPr>
        <w:tblW w:w="9639" w:type="dxa"/>
        <w:jc w:val="center"/>
        <w:tblBorders>
          <w:top w:val="double" w:sz="2" w:space="0" w:color="000000"/>
          <w:left w:val="double" w:sz="2" w:space="0" w:color="000000"/>
          <w:bottom w:val="double" w:sz="2" w:space="0" w:color="000000"/>
          <w:right w:val="double" w:sz="2"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3687"/>
        <w:gridCol w:w="5952"/>
      </w:tblGrid>
      <w:tr w:rsidR="00A80747" w14:paraId="7B45060C" w14:textId="77777777" w:rsidTr="00783E0D">
        <w:trPr>
          <w:cantSplit/>
          <w:trHeight w:val="397"/>
          <w:jc w:val="center"/>
        </w:trPr>
        <w:tc>
          <w:tcPr>
            <w:tcW w:w="3687" w:type="dxa"/>
            <w:shd w:val="clear" w:color="auto" w:fill="auto"/>
            <w:vAlign w:val="center"/>
          </w:tcPr>
          <w:p w14:paraId="529A744C" w14:textId="77777777" w:rsidR="00A80747" w:rsidRPr="00A80747" w:rsidRDefault="00A80747" w:rsidP="00A80747">
            <w:pPr>
              <w:snapToGrid w:val="0"/>
              <w:spacing w:before="60" w:after="60"/>
              <w:ind w:right="71"/>
              <w:rPr>
                <w:sz w:val="22"/>
                <w:szCs w:val="22"/>
              </w:rPr>
            </w:pPr>
            <w:r w:rsidRPr="00A80747">
              <w:rPr>
                <w:sz w:val="22"/>
                <w:szCs w:val="22"/>
              </w:rPr>
              <w:t xml:space="preserve">Název: </w:t>
            </w:r>
          </w:p>
        </w:tc>
        <w:tc>
          <w:tcPr>
            <w:tcW w:w="5952" w:type="dxa"/>
            <w:shd w:val="clear" w:color="auto" w:fill="auto"/>
            <w:vAlign w:val="center"/>
          </w:tcPr>
          <w:p w14:paraId="0A6C6400" w14:textId="2E01AE32" w:rsidR="00A80747" w:rsidRPr="00A80747" w:rsidRDefault="00A80747" w:rsidP="00A80747">
            <w:pPr>
              <w:snapToGrid w:val="0"/>
              <w:spacing w:before="60" w:after="60"/>
              <w:ind w:right="424"/>
              <w:rPr>
                <w:b/>
                <w:sz w:val="22"/>
                <w:szCs w:val="22"/>
              </w:rPr>
            </w:pPr>
            <w:r w:rsidRPr="00A80747">
              <w:rPr>
                <w:b/>
                <w:sz w:val="22"/>
                <w:szCs w:val="22"/>
              </w:rPr>
              <w:t xml:space="preserve">Město </w:t>
            </w:r>
            <w:r w:rsidR="00996072">
              <w:rPr>
                <w:b/>
                <w:sz w:val="22"/>
                <w:szCs w:val="22"/>
              </w:rPr>
              <w:t>Radnice</w:t>
            </w:r>
          </w:p>
        </w:tc>
      </w:tr>
      <w:tr w:rsidR="00A80747" w14:paraId="4F449D00" w14:textId="77777777" w:rsidTr="00783E0D">
        <w:trPr>
          <w:cantSplit/>
          <w:trHeight w:val="397"/>
          <w:jc w:val="center"/>
        </w:trPr>
        <w:tc>
          <w:tcPr>
            <w:tcW w:w="3687" w:type="dxa"/>
            <w:shd w:val="clear" w:color="auto" w:fill="auto"/>
            <w:vAlign w:val="center"/>
          </w:tcPr>
          <w:p w14:paraId="22060774" w14:textId="77777777" w:rsidR="00A80747" w:rsidRPr="00A80747" w:rsidRDefault="00A80747" w:rsidP="00A80747">
            <w:pPr>
              <w:snapToGrid w:val="0"/>
              <w:spacing w:before="60" w:after="60"/>
              <w:ind w:right="71"/>
              <w:rPr>
                <w:sz w:val="22"/>
                <w:szCs w:val="22"/>
              </w:rPr>
            </w:pPr>
            <w:r w:rsidRPr="00A80747">
              <w:rPr>
                <w:sz w:val="22"/>
                <w:szCs w:val="22"/>
              </w:rPr>
              <w:t>Sídlo:</w:t>
            </w:r>
          </w:p>
        </w:tc>
        <w:tc>
          <w:tcPr>
            <w:tcW w:w="5952" w:type="dxa"/>
            <w:shd w:val="clear" w:color="auto" w:fill="auto"/>
            <w:vAlign w:val="center"/>
          </w:tcPr>
          <w:p w14:paraId="5C58A1D0" w14:textId="4E860A5B" w:rsidR="00A80747" w:rsidRPr="00996072" w:rsidRDefault="00996072" w:rsidP="00A80747">
            <w:pPr>
              <w:snapToGrid w:val="0"/>
              <w:spacing w:before="60" w:after="60"/>
              <w:ind w:right="424"/>
              <w:rPr>
                <w:sz w:val="22"/>
                <w:szCs w:val="22"/>
              </w:rPr>
            </w:pPr>
            <w:r w:rsidRPr="00996072">
              <w:rPr>
                <w:rFonts w:cs="Arial"/>
                <w:bCs/>
                <w:sz w:val="22"/>
                <w:szCs w:val="22"/>
              </w:rPr>
              <w:t>nám. Kašpara Šternberka 363, 338 28 Radnice</w:t>
            </w:r>
          </w:p>
        </w:tc>
      </w:tr>
      <w:tr w:rsidR="00A80747" w14:paraId="4A1C7798" w14:textId="77777777" w:rsidTr="00783E0D">
        <w:trPr>
          <w:cantSplit/>
          <w:trHeight w:val="397"/>
          <w:jc w:val="center"/>
        </w:trPr>
        <w:tc>
          <w:tcPr>
            <w:tcW w:w="3687" w:type="dxa"/>
            <w:shd w:val="clear" w:color="auto" w:fill="auto"/>
            <w:vAlign w:val="center"/>
          </w:tcPr>
          <w:p w14:paraId="1647ED2F" w14:textId="77777777" w:rsidR="00A80747" w:rsidRPr="00A80747" w:rsidRDefault="00A80747" w:rsidP="00A80747">
            <w:pPr>
              <w:snapToGrid w:val="0"/>
              <w:spacing w:before="60" w:after="60"/>
              <w:ind w:right="71"/>
              <w:rPr>
                <w:sz w:val="22"/>
                <w:szCs w:val="22"/>
              </w:rPr>
            </w:pPr>
            <w:r w:rsidRPr="00A80747">
              <w:rPr>
                <w:sz w:val="22"/>
                <w:szCs w:val="22"/>
              </w:rPr>
              <w:t>IČ:</w:t>
            </w:r>
          </w:p>
        </w:tc>
        <w:tc>
          <w:tcPr>
            <w:tcW w:w="5952" w:type="dxa"/>
            <w:shd w:val="clear" w:color="auto" w:fill="auto"/>
            <w:vAlign w:val="center"/>
          </w:tcPr>
          <w:p w14:paraId="6062D1EE" w14:textId="78B410A6" w:rsidR="00A80747" w:rsidRPr="00996072" w:rsidRDefault="00996072" w:rsidP="00A80747">
            <w:pPr>
              <w:snapToGrid w:val="0"/>
              <w:spacing w:before="60" w:after="60"/>
              <w:ind w:right="424"/>
              <w:rPr>
                <w:b/>
                <w:bCs/>
                <w:sz w:val="22"/>
                <w:szCs w:val="22"/>
              </w:rPr>
            </w:pPr>
            <w:r w:rsidRPr="00996072">
              <w:rPr>
                <w:rFonts w:cs="Arial"/>
                <w:sz w:val="22"/>
                <w:szCs w:val="22"/>
              </w:rPr>
              <w:t>00259021</w:t>
            </w:r>
          </w:p>
        </w:tc>
      </w:tr>
      <w:tr w:rsidR="00A80747" w14:paraId="14C0EB24" w14:textId="77777777" w:rsidTr="00783E0D">
        <w:trPr>
          <w:cantSplit/>
          <w:trHeight w:val="397"/>
          <w:jc w:val="center"/>
        </w:trPr>
        <w:tc>
          <w:tcPr>
            <w:tcW w:w="3687" w:type="dxa"/>
            <w:shd w:val="clear" w:color="auto" w:fill="auto"/>
            <w:vAlign w:val="center"/>
          </w:tcPr>
          <w:p w14:paraId="4124DDC8" w14:textId="77777777" w:rsidR="00A80747" w:rsidRPr="00A80747" w:rsidRDefault="00A80747" w:rsidP="00A80747">
            <w:pPr>
              <w:snapToGrid w:val="0"/>
              <w:spacing w:before="60" w:after="60"/>
              <w:ind w:right="71"/>
              <w:rPr>
                <w:sz w:val="22"/>
                <w:szCs w:val="22"/>
              </w:rPr>
            </w:pPr>
            <w:r w:rsidRPr="00A80747">
              <w:rPr>
                <w:sz w:val="22"/>
                <w:szCs w:val="22"/>
              </w:rPr>
              <w:t>Zastupuje ve věcech smluvních:</w:t>
            </w:r>
          </w:p>
        </w:tc>
        <w:tc>
          <w:tcPr>
            <w:tcW w:w="5952" w:type="dxa"/>
            <w:shd w:val="clear" w:color="auto" w:fill="auto"/>
            <w:vAlign w:val="center"/>
          </w:tcPr>
          <w:p w14:paraId="3E5D1A26" w14:textId="7BD69090" w:rsidR="00A80747" w:rsidRPr="00A80747" w:rsidRDefault="00996072" w:rsidP="00A80747">
            <w:pPr>
              <w:snapToGrid w:val="0"/>
              <w:spacing w:before="60" w:after="60"/>
              <w:ind w:right="66"/>
              <w:rPr>
                <w:sz w:val="22"/>
                <w:szCs w:val="22"/>
              </w:rPr>
            </w:pPr>
            <w:bookmarkStart w:id="0" w:name="_Hlk159232505"/>
            <w:r w:rsidRPr="00996072">
              <w:rPr>
                <w:sz w:val="22"/>
                <w:szCs w:val="22"/>
              </w:rPr>
              <w:t>Ing. Jan Altman</w:t>
            </w:r>
            <w:bookmarkEnd w:id="0"/>
            <w:r w:rsidR="00A80747" w:rsidRPr="00996072">
              <w:rPr>
                <w:rFonts w:cs="Arial"/>
                <w:bCs/>
                <w:sz w:val="22"/>
                <w:szCs w:val="22"/>
              </w:rPr>
              <w:t>,</w:t>
            </w:r>
            <w:r w:rsidR="00A80747" w:rsidRPr="00A80747">
              <w:rPr>
                <w:rFonts w:cs="Arial"/>
                <w:bCs/>
                <w:sz w:val="22"/>
                <w:szCs w:val="22"/>
              </w:rPr>
              <w:t xml:space="preserve"> starosta města</w:t>
            </w:r>
          </w:p>
        </w:tc>
      </w:tr>
      <w:tr w:rsidR="003175C5" w14:paraId="424C531B" w14:textId="77777777" w:rsidTr="00783E0D">
        <w:trPr>
          <w:cantSplit/>
          <w:trHeight w:val="397"/>
          <w:jc w:val="center"/>
        </w:trPr>
        <w:tc>
          <w:tcPr>
            <w:tcW w:w="3687" w:type="dxa"/>
            <w:shd w:val="clear" w:color="auto" w:fill="auto"/>
            <w:vAlign w:val="center"/>
          </w:tcPr>
          <w:p w14:paraId="4E9F85BA" w14:textId="7DA1D156" w:rsidR="003175C5" w:rsidRPr="00A80747" w:rsidRDefault="003175C5" w:rsidP="00A80747">
            <w:pPr>
              <w:snapToGrid w:val="0"/>
              <w:spacing w:before="60" w:after="60"/>
              <w:ind w:right="71"/>
              <w:rPr>
                <w:sz w:val="22"/>
                <w:szCs w:val="22"/>
              </w:rPr>
            </w:pPr>
            <w:r w:rsidRPr="00A80747">
              <w:rPr>
                <w:sz w:val="22"/>
                <w:szCs w:val="22"/>
              </w:rPr>
              <w:t>Telefon, e-mail:</w:t>
            </w:r>
          </w:p>
        </w:tc>
        <w:tc>
          <w:tcPr>
            <w:tcW w:w="5952" w:type="dxa"/>
            <w:shd w:val="clear" w:color="auto" w:fill="auto"/>
            <w:vAlign w:val="center"/>
          </w:tcPr>
          <w:p w14:paraId="58DA1B0B" w14:textId="74E9AF0D" w:rsidR="003175C5" w:rsidRPr="00A80747" w:rsidRDefault="003175C5" w:rsidP="00A80747">
            <w:pPr>
              <w:snapToGrid w:val="0"/>
              <w:spacing w:before="60" w:after="60"/>
              <w:ind w:right="66"/>
              <w:rPr>
                <w:rFonts w:cs="Arial"/>
                <w:bCs/>
                <w:sz w:val="22"/>
                <w:szCs w:val="22"/>
              </w:rPr>
            </w:pPr>
            <w:r>
              <w:rPr>
                <w:rFonts w:cs="Arial"/>
                <w:bCs/>
                <w:sz w:val="22"/>
                <w:szCs w:val="22"/>
              </w:rPr>
              <w:t xml:space="preserve">+420 </w:t>
            </w:r>
            <w:r w:rsidR="00996072" w:rsidRPr="00996072">
              <w:rPr>
                <w:sz w:val="22"/>
                <w:szCs w:val="22"/>
              </w:rPr>
              <w:t>371 740 812</w:t>
            </w:r>
            <w:r w:rsidRPr="003175C5">
              <w:rPr>
                <w:bCs/>
                <w:sz w:val="22"/>
                <w:szCs w:val="22"/>
              </w:rPr>
              <w:t xml:space="preserve">, </w:t>
            </w:r>
            <w:hyperlink r:id="rId8" w:history="1">
              <w:r w:rsidR="00996072" w:rsidRPr="00996072">
                <w:rPr>
                  <w:rStyle w:val="Hypertextovodkaz"/>
                  <w:b/>
                  <w:color w:val="0000FF"/>
                  <w:sz w:val="22"/>
                  <w:szCs w:val="22"/>
                </w:rPr>
                <w:t>starosta@mesto-radnice.cz</w:t>
              </w:r>
            </w:hyperlink>
          </w:p>
        </w:tc>
      </w:tr>
    </w:tbl>
    <w:p w14:paraId="34D80BCC" w14:textId="3DDAD914" w:rsidR="006C7084" w:rsidRDefault="00514345" w:rsidP="00A80747">
      <w:pPr>
        <w:keepNext/>
        <w:keepLines/>
        <w:spacing w:before="60"/>
        <w:jc w:val="both"/>
        <w:rPr>
          <w:b/>
          <w:sz w:val="22"/>
          <w:szCs w:val="22"/>
        </w:rPr>
      </w:pPr>
      <w:r w:rsidRPr="00514345">
        <w:rPr>
          <w:sz w:val="22"/>
          <w:szCs w:val="22"/>
        </w:rPr>
        <w:t xml:space="preserve">na straně jedné jako </w:t>
      </w:r>
      <w:r w:rsidR="00B31395" w:rsidRPr="00B31395">
        <w:rPr>
          <w:b/>
          <w:bCs/>
          <w:sz w:val="22"/>
          <w:szCs w:val="22"/>
        </w:rPr>
        <w:t>O</w:t>
      </w:r>
      <w:r w:rsidRPr="00514345">
        <w:rPr>
          <w:b/>
          <w:sz w:val="22"/>
          <w:szCs w:val="22"/>
        </w:rPr>
        <w:t>bjednatel</w:t>
      </w:r>
    </w:p>
    <w:p w14:paraId="62139EEB" w14:textId="4AF50545" w:rsidR="004303AF" w:rsidRPr="004A085A" w:rsidRDefault="004303AF" w:rsidP="00A80747">
      <w:pPr>
        <w:keepNext/>
        <w:keepLines/>
        <w:jc w:val="both"/>
        <w:rPr>
          <w:sz w:val="22"/>
          <w:szCs w:val="22"/>
        </w:rPr>
      </w:pPr>
      <w:r w:rsidRPr="00514345">
        <w:rPr>
          <w:sz w:val="22"/>
          <w:szCs w:val="22"/>
        </w:rPr>
        <w:t>a</w:t>
      </w:r>
    </w:p>
    <w:tbl>
      <w:tblPr>
        <w:tblW w:w="9639" w:type="dxa"/>
        <w:jc w:val="center"/>
        <w:tblBorders>
          <w:top w:val="double" w:sz="2" w:space="0" w:color="000000"/>
          <w:left w:val="double" w:sz="2" w:space="0" w:color="000000"/>
          <w:bottom w:val="double" w:sz="2" w:space="0" w:color="000000"/>
          <w:right w:val="double" w:sz="2"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3687"/>
        <w:gridCol w:w="5952"/>
      </w:tblGrid>
      <w:tr w:rsidR="00A80747" w:rsidRPr="00A80747" w14:paraId="3A70438B" w14:textId="77777777" w:rsidTr="00783E0D">
        <w:trPr>
          <w:cantSplit/>
          <w:trHeight w:val="397"/>
          <w:jc w:val="center"/>
        </w:trPr>
        <w:tc>
          <w:tcPr>
            <w:tcW w:w="3687" w:type="dxa"/>
            <w:shd w:val="clear" w:color="auto" w:fill="auto"/>
            <w:vAlign w:val="center"/>
          </w:tcPr>
          <w:p w14:paraId="2F14FE13" w14:textId="77777777" w:rsidR="00A80747" w:rsidRPr="00A80747" w:rsidRDefault="00A80747" w:rsidP="00A80747">
            <w:pPr>
              <w:tabs>
                <w:tab w:val="left" w:pos="3969"/>
              </w:tabs>
              <w:snapToGrid w:val="0"/>
              <w:spacing w:before="60" w:after="60"/>
              <w:ind w:right="71"/>
              <w:rPr>
                <w:sz w:val="22"/>
                <w:szCs w:val="22"/>
              </w:rPr>
            </w:pPr>
            <w:r w:rsidRPr="00A80747">
              <w:rPr>
                <w:sz w:val="22"/>
                <w:szCs w:val="22"/>
              </w:rPr>
              <w:t xml:space="preserve">Název: </w:t>
            </w:r>
          </w:p>
        </w:tc>
        <w:tc>
          <w:tcPr>
            <w:tcW w:w="5952" w:type="dxa"/>
            <w:shd w:val="clear" w:color="auto" w:fill="auto"/>
            <w:vAlign w:val="center"/>
          </w:tcPr>
          <w:p w14:paraId="5363E5B5" w14:textId="77777777" w:rsidR="00A80747" w:rsidRPr="00A80747" w:rsidRDefault="00A80747" w:rsidP="00A80747">
            <w:pPr>
              <w:snapToGrid w:val="0"/>
              <w:spacing w:before="60" w:after="60"/>
              <w:ind w:right="424"/>
              <w:rPr>
                <w:b/>
                <w:sz w:val="22"/>
                <w:szCs w:val="22"/>
              </w:rPr>
            </w:pPr>
            <w:r w:rsidRPr="00A80747">
              <w:rPr>
                <w:b/>
                <w:sz w:val="22"/>
                <w:szCs w:val="22"/>
              </w:rPr>
              <w:fldChar w:fldCharType="begin">
                <w:ffData>
                  <w:name w:val="Text16"/>
                  <w:enabled/>
                  <w:calcOnExit w:val="0"/>
                  <w:textInput/>
                </w:ffData>
              </w:fldChar>
            </w:r>
            <w:r w:rsidRPr="00A80747">
              <w:rPr>
                <w:b/>
                <w:sz w:val="22"/>
                <w:szCs w:val="22"/>
              </w:rPr>
              <w:instrText xml:space="preserve"> FORMTEXT </w:instrText>
            </w:r>
            <w:r w:rsidRPr="00A80747">
              <w:rPr>
                <w:b/>
                <w:sz w:val="22"/>
                <w:szCs w:val="22"/>
              </w:rPr>
            </w:r>
            <w:r w:rsidRPr="00A80747">
              <w:rPr>
                <w:b/>
                <w:sz w:val="22"/>
                <w:szCs w:val="22"/>
              </w:rPr>
              <w:fldChar w:fldCharType="separate"/>
            </w:r>
            <w:r w:rsidRPr="00A80747">
              <w:rPr>
                <w:b/>
                <w:noProof/>
                <w:sz w:val="22"/>
                <w:szCs w:val="22"/>
              </w:rPr>
              <w:t> </w:t>
            </w:r>
            <w:r w:rsidRPr="00A80747">
              <w:rPr>
                <w:b/>
                <w:noProof/>
                <w:sz w:val="22"/>
                <w:szCs w:val="22"/>
              </w:rPr>
              <w:t> </w:t>
            </w:r>
            <w:r w:rsidRPr="00A80747">
              <w:rPr>
                <w:b/>
                <w:noProof/>
                <w:sz w:val="22"/>
                <w:szCs w:val="22"/>
              </w:rPr>
              <w:t> </w:t>
            </w:r>
            <w:r w:rsidRPr="00A80747">
              <w:rPr>
                <w:b/>
                <w:noProof/>
                <w:sz w:val="22"/>
                <w:szCs w:val="22"/>
              </w:rPr>
              <w:t> </w:t>
            </w:r>
            <w:r w:rsidRPr="00A80747">
              <w:rPr>
                <w:b/>
                <w:noProof/>
                <w:sz w:val="22"/>
                <w:szCs w:val="22"/>
              </w:rPr>
              <w:t> </w:t>
            </w:r>
            <w:r w:rsidRPr="00A80747">
              <w:rPr>
                <w:b/>
                <w:sz w:val="22"/>
                <w:szCs w:val="22"/>
              </w:rPr>
              <w:fldChar w:fldCharType="end"/>
            </w:r>
          </w:p>
        </w:tc>
      </w:tr>
      <w:tr w:rsidR="00A80747" w:rsidRPr="00A80747" w14:paraId="2131243E" w14:textId="77777777" w:rsidTr="00783E0D">
        <w:trPr>
          <w:cantSplit/>
          <w:trHeight w:val="397"/>
          <w:jc w:val="center"/>
        </w:trPr>
        <w:tc>
          <w:tcPr>
            <w:tcW w:w="3687" w:type="dxa"/>
            <w:shd w:val="clear" w:color="auto" w:fill="auto"/>
            <w:vAlign w:val="center"/>
          </w:tcPr>
          <w:p w14:paraId="7FDC0FD2" w14:textId="77777777" w:rsidR="00A80747" w:rsidRPr="00A80747" w:rsidRDefault="00A80747" w:rsidP="00A80747">
            <w:pPr>
              <w:tabs>
                <w:tab w:val="left" w:pos="3969"/>
              </w:tabs>
              <w:snapToGrid w:val="0"/>
              <w:spacing w:before="60" w:after="60"/>
              <w:ind w:right="71"/>
              <w:rPr>
                <w:sz w:val="22"/>
                <w:szCs w:val="22"/>
              </w:rPr>
            </w:pPr>
            <w:r w:rsidRPr="00A80747">
              <w:rPr>
                <w:sz w:val="22"/>
                <w:szCs w:val="22"/>
              </w:rPr>
              <w:t>Sídlo:</w:t>
            </w:r>
          </w:p>
        </w:tc>
        <w:tc>
          <w:tcPr>
            <w:tcW w:w="5952" w:type="dxa"/>
            <w:shd w:val="clear" w:color="auto" w:fill="auto"/>
            <w:vAlign w:val="center"/>
          </w:tcPr>
          <w:p w14:paraId="3857F3CF" w14:textId="77777777" w:rsidR="00A80747" w:rsidRPr="00A80747" w:rsidRDefault="00A80747" w:rsidP="00A80747">
            <w:pPr>
              <w:snapToGrid w:val="0"/>
              <w:spacing w:before="60" w:after="60"/>
              <w:ind w:right="424"/>
              <w:rPr>
                <w:sz w:val="22"/>
                <w:szCs w:val="22"/>
              </w:rPr>
            </w:pPr>
            <w:r w:rsidRPr="00A80747">
              <w:rPr>
                <w:sz w:val="22"/>
                <w:szCs w:val="22"/>
              </w:rPr>
              <w:fldChar w:fldCharType="begin">
                <w:ffData>
                  <w:name w:val="Text17"/>
                  <w:enabled/>
                  <w:calcOnExit w:val="0"/>
                  <w:textInput/>
                </w:ffData>
              </w:fldChar>
            </w:r>
            <w:bookmarkStart w:id="1" w:name="Text17"/>
            <w:r w:rsidRPr="00A80747">
              <w:rPr>
                <w:sz w:val="22"/>
                <w:szCs w:val="22"/>
              </w:rPr>
              <w:instrText xml:space="preserve"> FORMTEXT </w:instrText>
            </w:r>
            <w:r w:rsidRPr="00A80747">
              <w:rPr>
                <w:sz w:val="22"/>
                <w:szCs w:val="22"/>
              </w:rPr>
            </w:r>
            <w:r w:rsidRPr="00A80747">
              <w:rPr>
                <w:sz w:val="22"/>
                <w:szCs w:val="22"/>
              </w:rPr>
              <w:fldChar w:fldCharType="separate"/>
            </w:r>
            <w:r w:rsidRPr="00A80747">
              <w:rPr>
                <w:noProof/>
                <w:sz w:val="22"/>
                <w:szCs w:val="22"/>
              </w:rPr>
              <w:t> </w:t>
            </w:r>
            <w:r w:rsidRPr="00A80747">
              <w:rPr>
                <w:noProof/>
                <w:sz w:val="22"/>
                <w:szCs w:val="22"/>
              </w:rPr>
              <w:t> </w:t>
            </w:r>
            <w:r w:rsidRPr="00A80747">
              <w:rPr>
                <w:noProof/>
                <w:sz w:val="22"/>
                <w:szCs w:val="22"/>
              </w:rPr>
              <w:t> </w:t>
            </w:r>
            <w:r w:rsidRPr="00A80747">
              <w:rPr>
                <w:noProof/>
                <w:sz w:val="22"/>
                <w:szCs w:val="22"/>
              </w:rPr>
              <w:t> </w:t>
            </w:r>
            <w:r w:rsidRPr="00A80747">
              <w:rPr>
                <w:noProof/>
                <w:sz w:val="22"/>
                <w:szCs w:val="22"/>
              </w:rPr>
              <w:t> </w:t>
            </w:r>
            <w:r w:rsidRPr="00A80747">
              <w:rPr>
                <w:sz w:val="22"/>
                <w:szCs w:val="22"/>
              </w:rPr>
              <w:fldChar w:fldCharType="end"/>
            </w:r>
            <w:bookmarkEnd w:id="1"/>
          </w:p>
        </w:tc>
      </w:tr>
      <w:tr w:rsidR="00A80747" w:rsidRPr="00A80747" w14:paraId="64F14501" w14:textId="77777777" w:rsidTr="00783E0D">
        <w:trPr>
          <w:cantSplit/>
          <w:trHeight w:val="397"/>
          <w:jc w:val="center"/>
        </w:trPr>
        <w:tc>
          <w:tcPr>
            <w:tcW w:w="3687" w:type="dxa"/>
            <w:shd w:val="clear" w:color="auto" w:fill="auto"/>
            <w:vAlign w:val="center"/>
          </w:tcPr>
          <w:p w14:paraId="75482268" w14:textId="77777777" w:rsidR="00A80747" w:rsidRPr="00A80747" w:rsidRDefault="00A80747" w:rsidP="00A80747">
            <w:pPr>
              <w:tabs>
                <w:tab w:val="left" w:pos="3969"/>
              </w:tabs>
              <w:snapToGrid w:val="0"/>
              <w:spacing w:before="60" w:after="60"/>
              <w:ind w:right="71"/>
              <w:rPr>
                <w:sz w:val="22"/>
                <w:szCs w:val="22"/>
              </w:rPr>
            </w:pPr>
            <w:r w:rsidRPr="00A80747">
              <w:rPr>
                <w:sz w:val="22"/>
                <w:szCs w:val="22"/>
              </w:rPr>
              <w:t>IČ / DIČ:</w:t>
            </w:r>
          </w:p>
        </w:tc>
        <w:tc>
          <w:tcPr>
            <w:tcW w:w="5952" w:type="dxa"/>
            <w:shd w:val="clear" w:color="auto" w:fill="auto"/>
            <w:vAlign w:val="center"/>
          </w:tcPr>
          <w:p w14:paraId="6B5CDF59" w14:textId="77777777" w:rsidR="00A80747" w:rsidRPr="00A80747" w:rsidRDefault="00A80747" w:rsidP="00A80747">
            <w:pPr>
              <w:snapToGrid w:val="0"/>
              <w:spacing w:before="60" w:after="60"/>
              <w:ind w:right="424"/>
              <w:rPr>
                <w:sz w:val="22"/>
                <w:szCs w:val="22"/>
              </w:rPr>
            </w:pPr>
            <w:r w:rsidRPr="00A80747">
              <w:rPr>
                <w:sz w:val="22"/>
                <w:szCs w:val="22"/>
              </w:rPr>
              <w:fldChar w:fldCharType="begin">
                <w:ffData>
                  <w:name w:val="Text17"/>
                  <w:enabled/>
                  <w:calcOnExit w:val="0"/>
                  <w:textInput/>
                </w:ffData>
              </w:fldChar>
            </w:r>
            <w:r w:rsidRPr="00A80747">
              <w:rPr>
                <w:sz w:val="22"/>
                <w:szCs w:val="22"/>
              </w:rPr>
              <w:instrText xml:space="preserve"> FORMTEXT </w:instrText>
            </w:r>
            <w:r w:rsidRPr="00A80747">
              <w:rPr>
                <w:sz w:val="22"/>
                <w:szCs w:val="22"/>
              </w:rPr>
            </w:r>
            <w:r w:rsidRPr="00A80747">
              <w:rPr>
                <w:sz w:val="22"/>
                <w:szCs w:val="22"/>
              </w:rPr>
              <w:fldChar w:fldCharType="separate"/>
            </w:r>
            <w:r w:rsidRPr="00A80747">
              <w:rPr>
                <w:noProof/>
                <w:sz w:val="22"/>
                <w:szCs w:val="22"/>
              </w:rPr>
              <w:t> </w:t>
            </w:r>
            <w:r w:rsidRPr="00A80747">
              <w:rPr>
                <w:noProof/>
                <w:sz w:val="22"/>
                <w:szCs w:val="22"/>
              </w:rPr>
              <w:t> </w:t>
            </w:r>
            <w:r w:rsidRPr="00A80747">
              <w:rPr>
                <w:noProof/>
                <w:sz w:val="22"/>
                <w:szCs w:val="22"/>
              </w:rPr>
              <w:t> </w:t>
            </w:r>
            <w:r w:rsidRPr="00A80747">
              <w:rPr>
                <w:noProof/>
                <w:sz w:val="22"/>
                <w:szCs w:val="22"/>
              </w:rPr>
              <w:t> </w:t>
            </w:r>
            <w:r w:rsidRPr="00A80747">
              <w:rPr>
                <w:noProof/>
                <w:sz w:val="22"/>
                <w:szCs w:val="22"/>
              </w:rPr>
              <w:t> </w:t>
            </w:r>
            <w:r w:rsidRPr="00A80747">
              <w:rPr>
                <w:sz w:val="22"/>
                <w:szCs w:val="22"/>
              </w:rPr>
              <w:fldChar w:fldCharType="end"/>
            </w:r>
            <w:r w:rsidRPr="00A80747">
              <w:rPr>
                <w:sz w:val="22"/>
                <w:szCs w:val="22"/>
              </w:rPr>
              <w:t xml:space="preserve"> / CZ</w:t>
            </w:r>
            <w:r w:rsidRPr="00A80747">
              <w:rPr>
                <w:sz w:val="22"/>
                <w:szCs w:val="22"/>
              </w:rPr>
              <w:fldChar w:fldCharType="begin">
                <w:ffData>
                  <w:name w:val="Text17"/>
                  <w:enabled/>
                  <w:calcOnExit w:val="0"/>
                  <w:textInput/>
                </w:ffData>
              </w:fldChar>
            </w:r>
            <w:r w:rsidRPr="00A80747">
              <w:rPr>
                <w:sz w:val="22"/>
                <w:szCs w:val="22"/>
              </w:rPr>
              <w:instrText xml:space="preserve"> FORMTEXT </w:instrText>
            </w:r>
            <w:r w:rsidRPr="00A80747">
              <w:rPr>
                <w:sz w:val="22"/>
                <w:szCs w:val="22"/>
              </w:rPr>
            </w:r>
            <w:r w:rsidRPr="00A80747">
              <w:rPr>
                <w:sz w:val="22"/>
                <w:szCs w:val="22"/>
              </w:rPr>
              <w:fldChar w:fldCharType="separate"/>
            </w:r>
            <w:r w:rsidRPr="00A80747">
              <w:rPr>
                <w:noProof/>
                <w:sz w:val="22"/>
                <w:szCs w:val="22"/>
              </w:rPr>
              <w:t> </w:t>
            </w:r>
            <w:r w:rsidRPr="00A80747">
              <w:rPr>
                <w:noProof/>
                <w:sz w:val="22"/>
                <w:szCs w:val="22"/>
              </w:rPr>
              <w:t> </w:t>
            </w:r>
            <w:r w:rsidRPr="00A80747">
              <w:rPr>
                <w:noProof/>
                <w:sz w:val="22"/>
                <w:szCs w:val="22"/>
              </w:rPr>
              <w:t> </w:t>
            </w:r>
            <w:r w:rsidRPr="00A80747">
              <w:rPr>
                <w:noProof/>
                <w:sz w:val="22"/>
                <w:szCs w:val="22"/>
              </w:rPr>
              <w:t> </w:t>
            </w:r>
            <w:r w:rsidRPr="00A80747">
              <w:rPr>
                <w:noProof/>
                <w:sz w:val="22"/>
                <w:szCs w:val="22"/>
              </w:rPr>
              <w:t> </w:t>
            </w:r>
            <w:r w:rsidRPr="00A80747">
              <w:rPr>
                <w:sz w:val="22"/>
                <w:szCs w:val="22"/>
              </w:rPr>
              <w:fldChar w:fldCharType="end"/>
            </w:r>
            <w:r w:rsidRPr="00A80747">
              <w:rPr>
                <w:sz w:val="22"/>
                <w:szCs w:val="22"/>
              </w:rPr>
              <w:t xml:space="preserve"> / jsme plátci DPH</w:t>
            </w:r>
          </w:p>
        </w:tc>
      </w:tr>
      <w:tr w:rsidR="00A80747" w:rsidRPr="00A80747" w14:paraId="7B5A959B" w14:textId="77777777" w:rsidTr="00783E0D">
        <w:trPr>
          <w:cantSplit/>
          <w:trHeight w:val="397"/>
          <w:jc w:val="center"/>
        </w:trPr>
        <w:tc>
          <w:tcPr>
            <w:tcW w:w="3687" w:type="dxa"/>
            <w:shd w:val="clear" w:color="auto" w:fill="auto"/>
            <w:vAlign w:val="center"/>
          </w:tcPr>
          <w:p w14:paraId="16F111F4" w14:textId="77777777" w:rsidR="00A80747" w:rsidRPr="00A80747" w:rsidRDefault="00A80747" w:rsidP="00A80747">
            <w:pPr>
              <w:tabs>
                <w:tab w:val="left" w:pos="3969"/>
              </w:tabs>
              <w:snapToGrid w:val="0"/>
              <w:spacing w:before="60" w:after="60"/>
              <w:ind w:right="71"/>
              <w:rPr>
                <w:sz w:val="22"/>
                <w:szCs w:val="22"/>
              </w:rPr>
            </w:pPr>
            <w:r w:rsidRPr="00A80747">
              <w:rPr>
                <w:sz w:val="22"/>
                <w:szCs w:val="22"/>
              </w:rPr>
              <w:t>Zastupuje ve věcech smluvních:</w:t>
            </w:r>
          </w:p>
        </w:tc>
        <w:tc>
          <w:tcPr>
            <w:tcW w:w="5952" w:type="dxa"/>
            <w:shd w:val="clear" w:color="auto" w:fill="auto"/>
            <w:vAlign w:val="center"/>
          </w:tcPr>
          <w:p w14:paraId="394A8845" w14:textId="77777777" w:rsidR="00A80747" w:rsidRPr="00A80747" w:rsidRDefault="00A80747" w:rsidP="00A80747">
            <w:pPr>
              <w:snapToGrid w:val="0"/>
              <w:spacing w:before="60" w:after="60"/>
              <w:ind w:right="424"/>
              <w:rPr>
                <w:sz w:val="22"/>
                <w:szCs w:val="22"/>
              </w:rPr>
            </w:pPr>
            <w:r w:rsidRPr="00A80747">
              <w:rPr>
                <w:sz w:val="22"/>
                <w:szCs w:val="22"/>
              </w:rPr>
              <w:fldChar w:fldCharType="begin">
                <w:ffData>
                  <w:name w:val="Text17"/>
                  <w:enabled/>
                  <w:calcOnExit w:val="0"/>
                  <w:textInput/>
                </w:ffData>
              </w:fldChar>
            </w:r>
            <w:r w:rsidRPr="00A80747">
              <w:rPr>
                <w:sz w:val="22"/>
                <w:szCs w:val="22"/>
              </w:rPr>
              <w:instrText xml:space="preserve"> FORMTEXT </w:instrText>
            </w:r>
            <w:r w:rsidRPr="00A80747">
              <w:rPr>
                <w:sz w:val="22"/>
                <w:szCs w:val="22"/>
              </w:rPr>
            </w:r>
            <w:r w:rsidRPr="00A80747">
              <w:rPr>
                <w:sz w:val="22"/>
                <w:szCs w:val="22"/>
              </w:rPr>
              <w:fldChar w:fldCharType="separate"/>
            </w:r>
            <w:r w:rsidRPr="00A80747">
              <w:rPr>
                <w:noProof/>
                <w:sz w:val="22"/>
                <w:szCs w:val="22"/>
              </w:rPr>
              <w:t> </w:t>
            </w:r>
            <w:r w:rsidRPr="00A80747">
              <w:rPr>
                <w:noProof/>
                <w:sz w:val="22"/>
                <w:szCs w:val="22"/>
              </w:rPr>
              <w:t> </w:t>
            </w:r>
            <w:r w:rsidRPr="00A80747">
              <w:rPr>
                <w:noProof/>
                <w:sz w:val="22"/>
                <w:szCs w:val="22"/>
              </w:rPr>
              <w:t> </w:t>
            </w:r>
            <w:r w:rsidRPr="00A80747">
              <w:rPr>
                <w:noProof/>
                <w:sz w:val="22"/>
                <w:szCs w:val="22"/>
              </w:rPr>
              <w:t> </w:t>
            </w:r>
            <w:r w:rsidRPr="00A80747">
              <w:rPr>
                <w:noProof/>
                <w:sz w:val="22"/>
                <w:szCs w:val="22"/>
              </w:rPr>
              <w:t> </w:t>
            </w:r>
            <w:r w:rsidRPr="00A80747">
              <w:rPr>
                <w:sz w:val="22"/>
                <w:szCs w:val="22"/>
              </w:rPr>
              <w:fldChar w:fldCharType="end"/>
            </w:r>
          </w:p>
        </w:tc>
      </w:tr>
      <w:tr w:rsidR="00A80747" w:rsidRPr="00A80747" w14:paraId="5C876EF3" w14:textId="77777777" w:rsidTr="00783E0D">
        <w:trPr>
          <w:cantSplit/>
          <w:trHeight w:val="397"/>
          <w:jc w:val="center"/>
        </w:trPr>
        <w:tc>
          <w:tcPr>
            <w:tcW w:w="3687" w:type="dxa"/>
            <w:shd w:val="clear" w:color="auto" w:fill="auto"/>
            <w:vAlign w:val="center"/>
          </w:tcPr>
          <w:p w14:paraId="5D2A53A4" w14:textId="77777777" w:rsidR="00A80747" w:rsidRPr="00A80747" w:rsidRDefault="00A80747" w:rsidP="00A80747">
            <w:pPr>
              <w:tabs>
                <w:tab w:val="left" w:pos="3969"/>
              </w:tabs>
              <w:snapToGrid w:val="0"/>
              <w:spacing w:before="60" w:after="60"/>
              <w:ind w:right="71"/>
              <w:rPr>
                <w:sz w:val="22"/>
                <w:szCs w:val="22"/>
              </w:rPr>
            </w:pPr>
            <w:r w:rsidRPr="00A80747">
              <w:rPr>
                <w:sz w:val="22"/>
                <w:szCs w:val="22"/>
              </w:rPr>
              <w:t>Telefon, e-mail:</w:t>
            </w:r>
          </w:p>
        </w:tc>
        <w:tc>
          <w:tcPr>
            <w:tcW w:w="5952" w:type="dxa"/>
            <w:shd w:val="clear" w:color="auto" w:fill="auto"/>
            <w:vAlign w:val="center"/>
          </w:tcPr>
          <w:p w14:paraId="3BD7AFFE" w14:textId="77777777" w:rsidR="00A80747" w:rsidRPr="00A80747" w:rsidRDefault="00A80747" w:rsidP="00A80747">
            <w:pPr>
              <w:snapToGrid w:val="0"/>
              <w:spacing w:before="60" w:after="60"/>
              <w:ind w:right="73"/>
              <w:rPr>
                <w:sz w:val="22"/>
                <w:szCs w:val="22"/>
              </w:rPr>
            </w:pPr>
            <w:r w:rsidRPr="00A80747">
              <w:rPr>
                <w:sz w:val="22"/>
                <w:szCs w:val="22"/>
              </w:rPr>
              <w:t>+420 </w:t>
            </w:r>
            <w:r w:rsidRPr="00A80747">
              <w:rPr>
                <w:sz w:val="22"/>
                <w:szCs w:val="22"/>
              </w:rPr>
              <w:fldChar w:fldCharType="begin">
                <w:ffData>
                  <w:name w:val="Text17"/>
                  <w:enabled/>
                  <w:calcOnExit w:val="0"/>
                  <w:textInput/>
                </w:ffData>
              </w:fldChar>
            </w:r>
            <w:r w:rsidRPr="00A80747">
              <w:rPr>
                <w:sz w:val="22"/>
                <w:szCs w:val="22"/>
              </w:rPr>
              <w:instrText xml:space="preserve"> FORMTEXT </w:instrText>
            </w:r>
            <w:r w:rsidRPr="00A80747">
              <w:rPr>
                <w:sz w:val="22"/>
                <w:szCs w:val="22"/>
              </w:rPr>
            </w:r>
            <w:r w:rsidRPr="00A80747">
              <w:rPr>
                <w:sz w:val="22"/>
                <w:szCs w:val="22"/>
              </w:rPr>
              <w:fldChar w:fldCharType="separate"/>
            </w:r>
            <w:r w:rsidRPr="00A80747">
              <w:rPr>
                <w:noProof/>
                <w:sz w:val="22"/>
                <w:szCs w:val="22"/>
              </w:rPr>
              <w:t> </w:t>
            </w:r>
            <w:r w:rsidRPr="00A80747">
              <w:rPr>
                <w:noProof/>
                <w:sz w:val="22"/>
                <w:szCs w:val="22"/>
              </w:rPr>
              <w:t> </w:t>
            </w:r>
            <w:r w:rsidRPr="00A80747">
              <w:rPr>
                <w:noProof/>
                <w:sz w:val="22"/>
                <w:szCs w:val="22"/>
              </w:rPr>
              <w:t> </w:t>
            </w:r>
            <w:r w:rsidRPr="00A80747">
              <w:rPr>
                <w:noProof/>
                <w:sz w:val="22"/>
                <w:szCs w:val="22"/>
              </w:rPr>
              <w:t> </w:t>
            </w:r>
            <w:r w:rsidRPr="00A80747">
              <w:rPr>
                <w:noProof/>
                <w:sz w:val="22"/>
                <w:szCs w:val="22"/>
              </w:rPr>
              <w:t> </w:t>
            </w:r>
            <w:r w:rsidRPr="00A80747">
              <w:rPr>
                <w:sz w:val="22"/>
                <w:szCs w:val="22"/>
              </w:rPr>
              <w:fldChar w:fldCharType="end"/>
            </w:r>
            <w:r w:rsidRPr="00A80747">
              <w:rPr>
                <w:sz w:val="22"/>
                <w:szCs w:val="22"/>
              </w:rPr>
              <w:t xml:space="preserve">; </w:t>
            </w:r>
            <w:r w:rsidRPr="00334BBD">
              <w:rPr>
                <w:rStyle w:val="Hypertextovodkaz"/>
                <w:b/>
                <w:color w:val="0000FF"/>
                <w:sz w:val="22"/>
                <w:szCs w:val="22"/>
              </w:rPr>
              <w:fldChar w:fldCharType="begin">
                <w:ffData>
                  <w:name w:val="Text17"/>
                  <w:enabled/>
                  <w:calcOnExit w:val="0"/>
                  <w:textInput/>
                </w:ffData>
              </w:fldChar>
            </w:r>
            <w:r w:rsidRPr="00334BBD">
              <w:rPr>
                <w:rStyle w:val="Hypertextovodkaz"/>
                <w:b/>
                <w:color w:val="0000FF"/>
                <w:sz w:val="22"/>
                <w:szCs w:val="22"/>
              </w:rPr>
              <w:instrText xml:space="preserve"> FORMTEXT </w:instrText>
            </w:r>
            <w:r w:rsidRPr="00334BBD">
              <w:rPr>
                <w:rStyle w:val="Hypertextovodkaz"/>
                <w:b/>
                <w:color w:val="0000FF"/>
                <w:sz w:val="22"/>
                <w:szCs w:val="22"/>
              </w:rPr>
            </w:r>
            <w:r w:rsidRPr="00334BBD">
              <w:rPr>
                <w:rStyle w:val="Hypertextovodkaz"/>
                <w:b/>
                <w:color w:val="0000FF"/>
                <w:sz w:val="22"/>
                <w:szCs w:val="22"/>
              </w:rPr>
              <w:fldChar w:fldCharType="separate"/>
            </w:r>
            <w:r w:rsidRPr="00334BBD">
              <w:rPr>
                <w:rStyle w:val="Hypertextovodkaz"/>
                <w:b/>
                <w:color w:val="0000FF"/>
                <w:sz w:val="22"/>
                <w:szCs w:val="22"/>
              </w:rPr>
              <w:t> </w:t>
            </w:r>
            <w:r w:rsidRPr="00334BBD">
              <w:rPr>
                <w:rStyle w:val="Hypertextovodkaz"/>
                <w:b/>
                <w:color w:val="0000FF"/>
                <w:sz w:val="22"/>
                <w:szCs w:val="22"/>
              </w:rPr>
              <w:t> </w:t>
            </w:r>
            <w:r w:rsidRPr="00334BBD">
              <w:rPr>
                <w:rStyle w:val="Hypertextovodkaz"/>
                <w:b/>
                <w:color w:val="0000FF"/>
                <w:sz w:val="22"/>
                <w:szCs w:val="22"/>
              </w:rPr>
              <w:t> </w:t>
            </w:r>
            <w:r w:rsidRPr="00334BBD">
              <w:rPr>
                <w:rStyle w:val="Hypertextovodkaz"/>
                <w:b/>
                <w:color w:val="0000FF"/>
                <w:sz w:val="22"/>
                <w:szCs w:val="22"/>
              </w:rPr>
              <w:t> </w:t>
            </w:r>
            <w:r w:rsidRPr="00334BBD">
              <w:rPr>
                <w:rStyle w:val="Hypertextovodkaz"/>
                <w:b/>
                <w:color w:val="0000FF"/>
                <w:sz w:val="22"/>
                <w:szCs w:val="22"/>
              </w:rPr>
              <w:t> </w:t>
            </w:r>
            <w:r w:rsidRPr="00334BBD">
              <w:rPr>
                <w:rStyle w:val="Hypertextovodkaz"/>
                <w:b/>
                <w:color w:val="0000FF"/>
                <w:sz w:val="22"/>
                <w:szCs w:val="22"/>
              </w:rPr>
              <w:fldChar w:fldCharType="end"/>
            </w:r>
          </w:p>
        </w:tc>
      </w:tr>
      <w:tr w:rsidR="00A80747" w:rsidRPr="00A80747" w14:paraId="0A211ED9" w14:textId="77777777" w:rsidTr="00783E0D">
        <w:trPr>
          <w:cantSplit/>
          <w:trHeight w:val="397"/>
          <w:jc w:val="center"/>
        </w:trPr>
        <w:tc>
          <w:tcPr>
            <w:tcW w:w="3687" w:type="dxa"/>
            <w:shd w:val="clear" w:color="auto" w:fill="auto"/>
            <w:vAlign w:val="center"/>
          </w:tcPr>
          <w:p w14:paraId="52B84BA6" w14:textId="0A676FB1" w:rsidR="00A80747" w:rsidRPr="00FB1C78" w:rsidRDefault="00FB1C78" w:rsidP="00A80747">
            <w:pPr>
              <w:tabs>
                <w:tab w:val="left" w:pos="3969"/>
              </w:tabs>
              <w:snapToGrid w:val="0"/>
              <w:spacing w:before="60" w:after="60"/>
              <w:ind w:right="71"/>
              <w:rPr>
                <w:sz w:val="22"/>
                <w:szCs w:val="22"/>
              </w:rPr>
            </w:pPr>
            <w:r>
              <w:rPr>
                <w:color w:val="000000"/>
                <w:sz w:val="22"/>
                <w:szCs w:val="22"/>
              </w:rPr>
              <w:t>T</w:t>
            </w:r>
            <w:r w:rsidRPr="00FB1C78">
              <w:rPr>
                <w:color w:val="000000"/>
                <w:sz w:val="22"/>
                <w:szCs w:val="22"/>
              </w:rPr>
              <w:t>echnik fotovoltaických systémů</w:t>
            </w:r>
            <w:r w:rsidR="00A80747" w:rsidRPr="00FB1C78">
              <w:rPr>
                <w:sz w:val="22"/>
                <w:szCs w:val="22"/>
              </w:rPr>
              <w:t>:</w:t>
            </w:r>
          </w:p>
        </w:tc>
        <w:tc>
          <w:tcPr>
            <w:tcW w:w="5952" w:type="dxa"/>
            <w:shd w:val="clear" w:color="auto" w:fill="auto"/>
            <w:vAlign w:val="center"/>
          </w:tcPr>
          <w:p w14:paraId="033B0450" w14:textId="77777777" w:rsidR="00A80747" w:rsidRPr="00A80747" w:rsidRDefault="00A80747" w:rsidP="00A80747">
            <w:pPr>
              <w:snapToGrid w:val="0"/>
              <w:spacing w:before="60" w:after="60"/>
              <w:ind w:right="424"/>
              <w:rPr>
                <w:sz w:val="22"/>
                <w:szCs w:val="22"/>
              </w:rPr>
            </w:pPr>
            <w:r w:rsidRPr="00A80747">
              <w:rPr>
                <w:sz w:val="22"/>
                <w:szCs w:val="22"/>
              </w:rPr>
              <w:fldChar w:fldCharType="begin">
                <w:ffData>
                  <w:name w:val="Text17"/>
                  <w:enabled/>
                  <w:calcOnExit w:val="0"/>
                  <w:textInput/>
                </w:ffData>
              </w:fldChar>
            </w:r>
            <w:r w:rsidRPr="00A80747">
              <w:rPr>
                <w:sz w:val="22"/>
                <w:szCs w:val="22"/>
              </w:rPr>
              <w:instrText xml:space="preserve"> FORMTEXT </w:instrText>
            </w:r>
            <w:r w:rsidRPr="00A80747">
              <w:rPr>
                <w:sz w:val="22"/>
                <w:szCs w:val="22"/>
              </w:rPr>
            </w:r>
            <w:r w:rsidRPr="00A80747">
              <w:rPr>
                <w:sz w:val="22"/>
                <w:szCs w:val="22"/>
              </w:rPr>
              <w:fldChar w:fldCharType="separate"/>
            </w:r>
            <w:r w:rsidRPr="00A80747">
              <w:rPr>
                <w:noProof/>
                <w:sz w:val="22"/>
                <w:szCs w:val="22"/>
              </w:rPr>
              <w:t> </w:t>
            </w:r>
            <w:r w:rsidRPr="00A80747">
              <w:rPr>
                <w:noProof/>
                <w:sz w:val="22"/>
                <w:szCs w:val="22"/>
              </w:rPr>
              <w:t> </w:t>
            </w:r>
            <w:r w:rsidRPr="00A80747">
              <w:rPr>
                <w:noProof/>
                <w:sz w:val="22"/>
                <w:szCs w:val="22"/>
              </w:rPr>
              <w:t> </w:t>
            </w:r>
            <w:r w:rsidRPr="00A80747">
              <w:rPr>
                <w:noProof/>
                <w:sz w:val="22"/>
                <w:szCs w:val="22"/>
              </w:rPr>
              <w:t> </w:t>
            </w:r>
            <w:r w:rsidRPr="00A80747">
              <w:rPr>
                <w:noProof/>
                <w:sz w:val="22"/>
                <w:szCs w:val="22"/>
              </w:rPr>
              <w:t> </w:t>
            </w:r>
            <w:r w:rsidRPr="00A80747">
              <w:rPr>
                <w:sz w:val="22"/>
                <w:szCs w:val="22"/>
              </w:rPr>
              <w:fldChar w:fldCharType="end"/>
            </w:r>
          </w:p>
        </w:tc>
      </w:tr>
      <w:tr w:rsidR="00A80747" w:rsidRPr="00A80747" w14:paraId="0BE70F36" w14:textId="77777777" w:rsidTr="00783E0D">
        <w:trPr>
          <w:cantSplit/>
          <w:trHeight w:val="397"/>
          <w:jc w:val="center"/>
        </w:trPr>
        <w:tc>
          <w:tcPr>
            <w:tcW w:w="3687" w:type="dxa"/>
            <w:shd w:val="clear" w:color="auto" w:fill="auto"/>
            <w:vAlign w:val="center"/>
          </w:tcPr>
          <w:p w14:paraId="33A91DA3" w14:textId="77777777" w:rsidR="00A80747" w:rsidRPr="00A80747" w:rsidRDefault="00A80747" w:rsidP="00A80747">
            <w:pPr>
              <w:tabs>
                <w:tab w:val="left" w:pos="3969"/>
              </w:tabs>
              <w:snapToGrid w:val="0"/>
              <w:spacing w:before="60" w:after="60"/>
              <w:ind w:right="71"/>
              <w:rPr>
                <w:sz w:val="22"/>
                <w:szCs w:val="22"/>
              </w:rPr>
            </w:pPr>
            <w:r w:rsidRPr="00A80747">
              <w:rPr>
                <w:sz w:val="22"/>
                <w:szCs w:val="22"/>
              </w:rPr>
              <w:t>Telefon, e-mail:</w:t>
            </w:r>
          </w:p>
        </w:tc>
        <w:tc>
          <w:tcPr>
            <w:tcW w:w="5952" w:type="dxa"/>
            <w:shd w:val="clear" w:color="auto" w:fill="auto"/>
            <w:vAlign w:val="center"/>
          </w:tcPr>
          <w:p w14:paraId="79E2C687" w14:textId="77777777" w:rsidR="00A80747" w:rsidRPr="00A80747" w:rsidRDefault="00A80747" w:rsidP="00A80747">
            <w:pPr>
              <w:snapToGrid w:val="0"/>
              <w:spacing w:before="60" w:after="60"/>
              <w:ind w:right="73"/>
              <w:rPr>
                <w:sz w:val="22"/>
                <w:szCs w:val="22"/>
              </w:rPr>
            </w:pPr>
            <w:r w:rsidRPr="00A80747">
              <w:rPr>
                <w:sz w:val="22"/>
                <w:szCs w:val="22"/>
              </w:rPr>
              <w:t>+420 </w:t>
            </w:r>
            <w:r w:rsidRPr="00A80747">
              <w:rPr>
                <w:sz w:val="22"/>
                <w:szCs w:val="22"/>
              </w:rPr>
              <w:fldChar w:fldCharType="begin">
                <w:ffData>
                  <w:name w:val="Text17"/>
                  <w:enabled/>
                  <w:calcOnExit w:val="0"/>
                  <w:textInput/>
                </w:ffData>
              </w:fldChar>
            </w:r>
            <w:r w:rsidRPr="00A80747">
              <w:rPr>
                <w:sz w:val="22"/>
                <w:szCs w:val="22"/>
              </w:rPr>
              <w:instrText xml:space="preserve"> FORMTEXT </w:instrText>
            </w:r>
            <w:r w:rsidRPr="00A80747">
              <w:rPr>
                <w:sz w:val="22"/>
                <w:szCs w:val="22"/>
              </w:rPr>
            </w:r>
            <w:r w:rsidRPr="00A80747">
              <w:rPr>
                <w:sz w:val="22"/>
                <w:szCs w:val="22"/>
              </w:rPr>
              <w:fldChar w:fldCharType="separate"/>
            </w:r>
            <w:r w:rsidRPr="00A80747">
              <w:rPr>
                <w:noProof/>
                <w:sz w:val="22"/>
                <w:szCs w:val="22"/>
              </w:rPr>
              <w:t> </w:t>
            </w:r>
            <w:r w:rsidRPr="00A80747">
              <w:rPr>
                <w:noProof/>
                <w:sz w:val="22"/>
                <w:szCs w:val="22"/>
              </w:rPr>
              <w:t> </w:t>
            </w:r>
            <w:r w:rsidRPr="00A80747">
              <w:rPr>
                <w:noProof/>
                <w:sz w:val="22"/>
                <w:szCs w:val="22"/>
              </w:rPr>
              <w:t> </w:t>
            </w:r>
            <w:r w:rsidRPr="00A80747">
              <w:rPr>
                <w:noProof/>
                <w:sz w:val="22"/>
                <w:szCs w:val="22"/>
              </w:rPr>
              <w:t> </w:t>
            </w:r>
            <w:r w:rsidRPr="00A80747">
              <w:rPr>
                <w:noProof/>
                <w:sz w:val="22"/>
                <w:szCs w:val="22"/>
              </w:rPr>
              <w:t> </w:t>
            </w:r>
            <w:r w:rsidRPr="00A80747">
              <w:rPr>
                <w:sz w:val="22"/>
                <w:szCs w:val="22"/>
              </w:rPr>
              <w:fldChar w:fldCharType="end"/>
            </w:r>
            <w:r w:rsidRPr="00A80747">
              <w:rPr>
                <w:sz w:val="22"/>
                <w:szCs w:val="22"/>
              </w:rPr>
              <w:t xml:space="preserve">; </w:t>
            </w:r>
            <w:r w:rsidRPr="00334BBD">
              <w:rPr>
                <w:rStyle w:val="Hypertextovodkaz"/>
                <w:b/>
                <w:color w:val="0000FF"/>
                <w:sz w:val="22"/>
                <w:szCs w:val="22"/>
              </w:rPr>
              <w:fldChar w:fldCharType="begin">
                <w:ffData>
                  <w:name w:val="Text17"/>
                  <w:enabled/>
                  <w:calcOnExit w:val="0"/>
                  <w:textInput/>
                </w:ffData>
              </w:fldChar>
            </w:r>
            <w:r w:rsidRPr="00334BBD">
              <w:rPr>
                <w:rStyle w:val="Hypertextovodkaz"/>
                <w:b/>
                <w:color w:val="0000FF"/>
                <w:sz w:val="22"/>
                <w:szCs w:val="22"/>
              </w:rPr>
              <w:instrText xml:space="preserve"> FORMTEXT </w:instrText>
            </w:r>
            <w:r w:rsidRPr="00334BBD">
              <w:rPr>
                <w:rStyle w:val="Hypertextovodkaz"/>
                <w:b/>
                <w:color w:val="0000FF"/>
                <w:sz w:val="22"/>
                <w:szCs w:val="22"/>
              </w:rPr>
            </w:r>
            <w:r w:rsidRPr="00334BBD">
              <w:rPr>
                <w:rStyle w:val="Hypertextovodkaz"/>
                <w:b/>
                <w:color w:val="0000FF"/>
                <w:sz w:val="22"/>
                <w:szCs w:val="22"/>
              </w:rPr>
              <w:fldChar w:fldCharType="separate"/>
            </w:r>
            <w:r w:rsidRPr="00334BBD">
              <w:rPr>
                <w:rStyle w:val="Hypertextovodkaz"/>
                <w:b/>
                <w:color w:val="0000FF"/>
                <w:sz w:val="22"/>
                <w:szCs w:val="22"/>
              </w:rPr>
              <w:t> </w:t>
            </w:r>
            <w:r w:rsidRPr="00334BBD">
              <w:rPr>
                <w:rStyle w:val="Hypertextovodkaz"/>
                <w:b/>
                <w:color w:val="0000FF"/>
                <w:sz w:val="22"/>
                <w:szCs w:val="22"/>
              </w:rPr>
              <w:t> </w:t>
            </w:r>
            <w:r w:rsidRPr="00334BBD">
              <w:rPr>
                <w:rStyle w:val="Hypertextovodkaz"/>
                <w:b/>
                <w:color w:val="0000FF"/>
                <w:sz w:val="22"/>
                <w:szCs w:val="22"/>
              </w:rPr>
              <w:t> </w:t>
            </w:r>
            <w:r w:rsidRPr="00334BBD">
              <w:rPr>
                <w:rStyle w:val="Hypertextovodkaz"/>
                <w:b/>
                <w:color w:val="0000FF"/>
                <w:sz w:val="22"/>
                <w:szCs w:val="22"/>
              </w:rPr>
              <w:t> </w:t>
            </w:r>
            <w:r w:rsidRPr="00334BBD">
              <w:rPr>
                <w:rStyle w:val="Hypertextovodkaz"/>
                <w:b/>
                <w:color w:val="0000FF"/>
                <w:sz w:val="22"/>
                <w:szCs w:val="22"/>
              </w:rPr>
              <w:t> </w:t>
            </w:r>
            <w:r w:rsidRPr="00334BBD">
              <w:rPr>
                <w:rStyle w:val="Hypertextovodkaz"/>
                <w:b/>
                <w:color w:val="0000FF"/>
                <w:sz w:val="22"/>
                <w:szCs w:val="22"/>
              </w:rPr>
              <w:fldChar w:fldCharType="end"/>
            </w:r>
          </w:p>
        </w:tc>
      </w:tr>
      <w:tr w:rsidR="00334BBD" w:rsidRPr="00A80747" w14:paraId="255987FD" w14:textId="77777777" w:rsidTr="00783E0D">
        <w:trPr>
          <w:cantSplit/>
          <w:trHeight w:val="397"/>
          <w:jc w:val="center"/>
        </w:trPr>
        <w:tc>
          <w:tcPr>
            <w:tcW w:w="3687" w:type="dxa"/>
            <w:shd w:val="clear" w:color="auto" w:fill="auto"/>
            <w:vAlign w:val="center"/>
          </w:tcPr>
          <w:p w14:paraId="05DAA69A" w14:textId="3311306F" w:rsidR="00334BBD" w:rsidRPr="00A80747" w:rsidRDefault="00334BBD" w:rsidP="00A80747">
            <w:pPr>
              <w:tabs>
                <w:tab w:val="left" w:pos="3969"/>
              </w:tabs>
              <w:snapToGrid w:val="0"/>
              <w:spacing w:before="60" w:after="60"/>
              <w:ind w:right="71"/>
              <w:rPr>
                <w:sz w:val="22"/>
                <w:szCs w:val="22"/>
              </w:rPr>
            </w:pPr>
            <w:r>
              <w:rPr>
                <w:sz w:val="22"/>
                <w:szCs w:val="22"/>
              </w:rPr>
              <w:t>Bankovní spojení, číslo účtu:</w:t>
            </w:r>
          </w:p>
        </w:tc>
        <w:tc>
          <w:tcPr>
            <w:tcW w:w="5952" w:type="dxa"/>
            <w:shd w:val="clear" w:color="auto" w:fill="auto"/>
            <w:vAlign w:val="center"/>
          </w:tcPr>
          <w:p w14:paraId="303611E7" w14:textId="49BFF99E" w:rsidR="00334BBD" w:rsidRPr="00A80747" w:rsidRDefault="00334BBD" w:rsidP="00A80747">
            <w:pPr>
              <w:snapToGrid w:val="0"/>
              <w:spacing w:before="60" w:after="60"/>
              <w:ind w:right="73"/>
              <w:rPr>
                <w:sz w:val="22"/>
                <w:szCs w:val="22"/>
              </w:rPr>
            </w:pPr>
            <w:r w:rsidRPr="00A80747">
              <w:rPr>
                <w:sz w:val="22"/>
                <w:szCs w:val="22"/>
              </w:rPr>
              <w:fldChar w:fldCharType="begin">
                <w:ffData>
                  <w:name w:val="Text17"/>
                  <w:enabled/>
                  <w:calcOnExit w:val="0"/>
                  <w:textInput/>
                </w:ffData>
              </w:fldChar>
            </w:r>
            <w:r w:rsidRPr="00A80747">
              <w:rPr>
                <w:sz w:val="22"/>
                <w:szCs w:val="22"/>
              </w:rPr>
              <w:instrText xml:space="preserve"> FORMTEXT </w:instrText>
            </w:r>
            <w:r w:rsidRPr="00A80747">
              <w:rPr>
                <w:sz w:val="22"/>
                <w:szCs w:val="22"/>
              </w:rPr>
            </w:r>
            <w:r w:rsidRPr="00A80747">
              <w:rPr>
                <w:sz w:val="22"/>
                <w:szCs w:val="22"/>
              </w:rPr>
              <w:fldChar w:fldCharType="separate"/>
            </w:r>
            <w:r w:rsidRPr="00A80747">
              <w:rPr>
                <w:noProof/>
                <w:sz w:val="22"/>
                <w:szCs w:val="22"/>
              </w:rPr>
              <w:t> </w:t>
            </w:r>
            <w:r w:rsidRPr="00A80747">
              <w:rPr>
                <w:noProof/>
                <w:sz w:val="22"/>
                <w:szCs w:val="22"/>
              </w:rPr>
              <w:t> </w:t>
            </w:r>
            <w:r w:rsidRPr="00A80747">
              <w:rPr>
                <w:noProof/>
                <w:sz w:val="22"/>
                <w:szCs w:val="22"/>
              </w:rPr>
              <w:t> </w:t>
            </w:r>
            <w:r w:rsidRPr="00A80747">
              <w:rPr>
                <w:noProof/>
                <w:sz w:val="22"/>
                <w:szCs w:val="22"/>
              </w:rPr>
              <w:t> </w:t>
            </w:r>
            <w:r w:rsidRPr="00A80747">
              <w:rPr>
                <w:noProof/>
                <w:sz w:val="22"/>
                <w:szCs w:val="22"/>
              </w:rPr>
              <w:t> </w:t>
            </w:r>
            <w:r w:rsidRPr="00A80747">
              <w:rPr>
                <w:sz w:val="22"/>
                <w:szCs w:val="22"/>
              </w:rPr>
              <w:fldChar w:fldCharType="end"/>
            </w:r>
          </w:p>
        </w:tc>
      </w:tr>
    </w:tbl>
    <w:p w14:paraId="6B13B341" w14:textId="010C8474" w:rsidR="00A62AFE" w:rsidRPr="00A62AFE" w:rsidRDefault="00A62AFE" w:rsidP="00A80747">
      <w:pPr>
        <w:autoSpaceDE w:val="0"/>
        <w:autoSpaceDN w:val="0"/>
        <w:adjustRightInd w:val="0"/>
        <w:spacing w:before="60"/>
        <w:jc w:val="both"/>
        <w:rPr>
          <w:sz w:val="22"/>
          <w:szCs w:val="22"/>
        </w:rPr>
      </w:pPr>
      <w:r w:rsidRPr="00A62AFE">
        <w:rPr>
          <w:sz w:val="22"/>
          <w:szCs w:val="22"/>
        </w:rPr>
        <w:t xml:space="preserve">na straně druhé jako </w:t>
      </w:r>
      <w:r w:rsidR="00B31395">
        <w:rPr>
          <w:b/>
          <w:sz w:val="22"/>
          <w:szCs w:val="22"/>
        </w:rPr>
        <w:t>Z</w:t>
      </w:r>
      <w:r w:rsidRPr="00A62AFE">
        <w:rPr>
          <w:b/>
          <w:sz w:val="22"/>
          <w:szCs w:val="22"/>
        </w:rPr>
        <w:t>hotovitel</w:t>
      </w:r>
    </w:p>
    <w:p w14:paraId="4E600F06" w14:textId="10A5518D" w:rsidR="007E7961" w:rsidRDefault="004303AF" w:rsidP="00D70E4F">
      <w:pPr>
        <w:spacing w:after="60"/>
        <w:jc w:val="both"/>
        <w:rPr>
          <w:sz w:val="22"/>
          <w:szCs w:val="22"/>
        </w:rPr>
      </w:pPr>
      <w:r w:rsidRPr="004A085A">
        <w:rPr>
          <w:sz w:val="22"/>
          <w:szCs w:val="22"/>
        </w:rPr>
        <w:t>(</w:t>
      </w:r>
      <w:r w:rsidR="00407516">
        <w:rPr>
          <w:sz w:val="22"/>
          <w:szCs w:val="22"/>
        </w:rPr>
        <w:t>o</w:t>
      </w:r>
      <w:r w:rsidR="00407516" w:rsidRPr="004A085A">
        <w:rPr>
          <w:sz w:val="22"/>
          <w:szCs w:val="22"/>
        </w:rPr>
        <w:t>bjednatel</w:t>
      </w:r>
      <w:r w:rsidR="00407516">
        <w:rPr>
          <w:sz w:val="22"/>
          <w:szCs w:val="22"/>
        </w:rPr>
        <w:t xml:space="preserve"> </w:t>
      </w:r>
      <w:r w:rsidRPr="004A085A">
        <w:rPr>
          <w:sz w:val="22"/>
          <w:szCs w:val="22"/>
        </w:rPr>
        <w:t xml:space="preserve">a </w:t>
      </w:r>
      <w:r w:rsidR="00407516">
        <w:rPr>
          <w:sz w:val="22"/>
          <w:szCs w:val="22"/>
        </w:rPr>
        <w:t>z</w:t>
      </w:r>
      <w:r w:rsidR="00407516" w:rsidRPr="004A085A">
        <w:rPr>
          <w:sz w:val="22"/>
          <w:szCs w:val="22"/>
        </w:rPr>
        <w:t xml:space="preserve">hotovitel </w:t>
      </w:r>
      <w:r w:rsidRPr="004A085A">
        <w:rPr>
          <w:sz w:val="22"/>
          <w:szCs w:val="22"/>
        </w:rPr>
        <w:t>společně jako „</w:t>
      </w:r>
      <w:r w:rsidRPr="004A085A">
        <w:rPr>
          <w:b/>
          <w:bCs/>
          <w:sz w:val="22"/>
          <w:szCs w:val="22"/>
        </w:rPr>
        <w:t>Smluvní strany</w:t>
      </w:r>
      <w:r w:rsidRPr="004A085A">
        <w:rPr>
          <w:sz w:val="22"/>
          <w:szCs w:val="22"/>
        </w:rPr>
        <w:t>“)</w:t>
      </w:r>
    </w:p>
    <w:p w14:paraId="247E1E02" w14:textId="64D7FAF6" w:rsidR="00BB2CF6" w:rsidRPr="00BB2CF6" w:rsidRDefault="00BB2CF6" w:rsidP="00D70E4F">
      <w:pPr>
        <w:spacing w:after="60"/>
        <w:jc w:val="center"/>
        <w:rPr>
          <w:b/>
          <w:bCs/>
          <w:iCs/>
          <w:sz w:val="22"/>
          <w:szCs w:val="22"/>
        </w:rPr>
      </w:pPr>
      <w:r w:rsidRPr="00BB2CF6">
        <w:rPr>
          <w:iCs/>
          <w:sz w:val="22"/>
          <w:szCs w:val="22"/>
        </w:rPr>
        <w:t>tuto</w:t>
      </w:r>
    </w:p>
    <w:p w14:paraId="18D505AD" w14:textId="7AC336FF" w:rsidR="789AFE2D" w:rsidRDefault="00BB2CF6" w:rsidP="29FDF3F5">
      <w:pPr>
        <w:jc w:val="center"/>
        <w:rPr>
          <w:b/>
          <w:bCs/>
          <w:sz w:val="28"/>
          <w:szCs w:val="28"/>
        </w:rPr>
      </w:pPr>
      <w:r w:rsidRPr="00334BBD">
        <w:rPr>
          <w:b/>
          <w:bCs/>
          <w:sz w:val="28"/>
          <w:szCs w:val="28"/>
        </w:rPr>
        <w:t xml:space="preserve">smlouvu o dílo na </w:t>
      </w:r>
      <w:r w:rsidR="00334BBD" w:rsidRPr="00334BBD">
        <w:rPr>
          <w:b/>
          <w:bCs/>
          <w:sz w:val="28"/>
          <w:szCs w:val="28"/>
        </w:rPr>
        <w:t xml:space="preserve">realizaci fotovoltaické elektrárny na </w:t>
      </w:r>
      <w:r w:rsidR="00B205C6">
        <w:rPr>
          <w:b/>
          <w:bCs/>
          <w:sz w:val="28"/>
          <w:szCs w:val="28"/>
        </w:rPr>
        <w:t>ČOV Radnice</w:t>
      </w:r>
    </w:p>
    <w:p w14:paraId="351C2F04" w14:textId="4B76AB8B" w:rsidR="00D70E4F" w:rsidRPr="00B205C6" w:rsidRDefault="00B205C6" w:rsidP="00D70E4F">
      <w:pPr>
        <w:pStyle w:val="Default"/>
        <w:spacing w:after="60"/>
        <w:jc w:val="center"/>
        <w:rPr>
          <w:b/>
          <w:bCs/>
          <w:sz w:val="22"/>
          <w:szCs w:val="22"/>
        </w:rPr>
      </w:pPr>
      <w:r w:rsidRPr="00B205C6">
        <w:rPr>
          <w:sz w:val="22"/>
          <w:szCs w:val="22"/>
        </w:rPr>
        <w:t>Projekt „</w:t>
      </w:r>
      <w:bookmarkStart w:id="2" w:name="_Hlk159015024"/>
      <w:r w:rsidRPr="00B205C6">
        <w:rPr>
          <w:b/>
          <w:bCs/>
          <w:sz w:val="22"/>
          <w:szCs w:val="22"/>
        </w:rPr>
        <w:t xml:space="preserve">ČOV </w:t>
      </w:r>
      <w:proofErr w:type="gramStart"/>
      <w:r w:rsidRPr="00B205C6">
        <w:rPr>
          <w:b/>
          <w:bCs/>
          <w:sz w:val="22"/>
          <w:szCs w:val="22"/>
        </w:rPr>
        <w:t>Radnice - fotovoltaická</w:t>
      </w:r>
      <w:proofErr w:type="gramEnd"/>
      <w:r w:rsidRPr="00B205C6">
        <w:rPr>
          <w:b/>
          <w:bCs/>
          <w:sz w:val="22"/>
          <w:szCs w:val="22"/>
        </w:rPr>
        <w:t xml:space="preserve"> elektrárna</w:t>
      </w:r>
      <w:bookmarkEnd w:id="2"/>
      <w:r w:rsidRPr="00B205C6">
        <w:rPr>
          <w:sz w:val="22"/>
          <w:szCs w:val="22"/>
        </w:rPr>
        <w:t>“ je spolufinancován Evropskou unií prostřednictvím Operačního programu Životní prostředí 2021-2027, reg. č. projektu:</w:t>
      </w:r>
      <w:r w:rsidRPr="00B205C6">
        <w:rPr>
          <w:b/>
          <w:sz w:val="22"/>
          <w:szCs w:val="22"/>
        </w:rPr>
        <w:t xml:space="preserve"> </w:t>
      </w:r>
      <w:r w:rsidRPr="00B205C6">
        <w:rPr>
          <w:b/>
          <w:bCs/>
          <w:sz w:val="22"/>
          <w:szCs w:val="22"/>
        </w:rPr>
        <w:t>CZ.05.01.02/01/22_011/0001366</w:t>
      </w:r>
    </w:p>
    <w:p w14:paraId="1C291A82" w14:textId="04E991DB" w:rsidR="00D70E4F" w:rsidRPr="00D70E4F" w:rsidRDefault="00D70E4F" w:rsidP="00D70E4F">
      <w:pPr>
        <w:pStyle w:val="Default"/>
        <w:spacing w:after="120"/>
        <w:jc w:val="center"/>
      </w:pPr>
      <w:r>
        <w:rPr>
          <w:noProof/>
        </w:rPr>
        <w:drawing>
          <wp:inline distT="0" distB="0" distL="0" distR="0" wp14:anchorId="0F8D2FA4" wp14:editId="4D9825CB">
            <wp:extent cx="3497580" cy="405758"/>
            <wp:effectExtent l="0" t="0" r="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533477" cy="409922"/>
                    </a:xfrm>
                    <a:prstGeom prst="rect">
                      <a:avLst/>
                    </a:prstGeom>
                  </pic:spPr>
                </pic:pic>
              </a:graphicData>
            </a:graphic>
          </wp:inline>
        </w:drawing>
      </w:r>
    </w:p>
    <w:p w14:paraId="3DCDE1EA" w14:textId="7484B080" w:rsidR="008A1E55" w:rsidRPr="004A085A" w:rsidRDefault="00F22C83" w:rsidP="00D70E4F">
      <w:pPr>
        <w:pStyle w:val="Pokraovnseznamu"/>
        <w:keepNext/>
        <w:keepLines/>
        <w:ind w:left="0"/>
        <w:contextualSpacing w:val="0"/>
        <w:jc w:val="both"/>
        <w:outlineLvl w:val="0"/>
        <w:rPr>
          <w:b/>
          <w:sz w:val="22"/>
          <w:szCs w:val="22"/>
        </w:rPr>
      </w:pPr>
      <w:r w:rsidRPr="004A085A">
        <w:rPr>
          <w:b/>
          <w:sz w:val="22"/>
          <w:szCs w:val="22"/>
        </w:rPr>
        <w:t>Smluvní strany se dohodly následovně</w:t>
      </w:r>
    </w:p>
    <w:p w14:paraId="2E2BC17C" w14:textId="641E8386" w:rsidR="00F64D01" w:rsidRPr="004A085A" w:rsidRDefault="008A1E55" w:rsidP="003975B9">
      <w:pPr>
        <w:pStyle w:val="Paragraf1"/>
        <w:jc w:val="both"/>
        <w:rPr>
          <w:b/>
          <w:bCs/>
          <w:sz w:val="22"/>
          <w:szCs w:val="22"/>
        </w:rPr>
      </w:pPr>
      <w:r w:rsidRPr="004A085A">
        <w:rPr>
          <w:b/>
          <w:bCs/>
          <w:sz w:val="22"/>
          <w:szCs w:val="22"/>
        </w:rPr>
        <w:t>PŘEDMĚT SMLOUVY</w:t>
      </w:r>
    </w:p>
    <w:p w14:paraId="278380E3" w14:textId="464ECB52" w:rsidR="00F92147" w:rsidRPr="00172757" w:rsidRDefault="004A07CE" w:rsidP="0052227E">
      <w:pPr>
        <w:pStyle w:val="Paragraf2"/>
        <w:jc w:val="both"/>
        <w:rPr>
          <w:sz w:val="22"/>
          <w:szCs w:val="22"/>
        </w:rPr>
      </w:pPr>
      <w:r w:rsidRPr="004A085A">
        <w:rPr>
          <w:sz w:val="22"/>
          <w:szCs w:val="22"/>
        </w:rPr>
        <w:t xml:space="preserve">Zhotovitel se zavazuje </w:t>
      </w:r>
      <w:r w:rsidR="00906BFE" w:rsidRPr="004A085A">
        <w:rPr>
          <w:sz w:val="22"/>
          <w:szCs w:val="22"/>
        </w:rPr>
        <w:t xml:space="preserve">provést pro </w:t>
      </w:r>
      <w:r w:rsidR="00B31395">
        <w:rPr>
          <w:sz w:val="22"/>
          <w:szCs w:val="22"/>
        </w:rPr>
        <w:t>O</w:t>
      </w:r>
      <w:r w:rsidR="00906BFE" w:rsidRPr="004A085A">
        <w:rPr>
          <w:sz w:val="22"/>
          <w:szCs w:val="22"/>
        </w:rPr>
        <w:t>bjednatele dílo spočívající v</w:t>
      </w:r>
      <w:r w:rsidR="00803D4B" w:rsidRPr="004A085A">
        <w:rPr>
          <w:sz w:val="22"/>
          <w:szCs w:val="22"/>
        </w:rPr>
        <w:t> </w:t>
      </w:r>
      <w:r w:rsidR="00723FA9" w:rsidRPr="00723FA9">
        <w:rPr>
          <w:sz w:val="22"/>
          <w:szCs w:val="22"/>
        </w:rPr>
        <w:t xml:space="preserve">realizaci fotovoltaické elektrárny na </w:t>
      </w:r>
      <w:r w:rsidR="00B205C6">
        <w:rPr>
          <w:sz w:val="22"/>
          <w:szCs w:val="22"/>
        </w:rPr>
        <w:t>objektu ČOV v Radnicích</w:t>
      </w:r>
      <w:r w:rsidR="00753E2D" w:rsidRPr="003116E8">
        <w:rPr>
          <w:sz w:val="22"/>
          <w:szCs w:val="22"/>
        </w:rPr>
        <w:t>,</w:t>
      </w:r>
      <w:r w:rsidR="00C002D5" w:rsidRPr="003116E8">
        <w:rPr>
          <w:sz w:val="22"/>
          <w:szCs w:val="22"/>
        </w:rPr>
        <w:t xml:space="preserve"> jak</w:t>
      </w:r>
      <w:r w:rsidR="003730BB">
        <w:rPr>
          <w:sz w:val="22"/>
          <w:szCs w:val="22"/>
        </w:rPr>
        <w:t xml:space="preserve"> je</w:t>
      </w:r>
      <w:r w:rsidR="00C002D5" w:rsidRPr="00172757">
        <w:rPr>
          <w:sz w:val="22"/>
          <w:szCs w:val="22"/>
        </w:rPr>
        <w:t xml:space="preserve"> blíže specifiková</w:t>
      </w:r>
      <w:r w:rsidR="00C002D5" w:rsidRPr="00B205C6">
        <w:rPr>
          <w:sz w:val="22"/>
          <w:szCs w:val="22"/>
        </w:rPr>
        <w:t>n</w:t>
      </w:r>
      <w:r w:rsidR="005E4968" w:rsidRPr="00B205C6">
        <w:rPr>
          <w:sz w:val="22"/>
          <w:szCs w:val="22"/>
        </w:rPr>
        <w:t>o</w:t>
      </w:r>
      <w:r w:rsidR="00C002D5" w:rsidRPr="00B205C6">
        <w:rPr>
          <w:sz w:val="22"/>
          <w:szCs w:val="22"/>
        </w:rPr>
        <w:t xml:space="preserve"> v</w:t>
      </w:r>
      <w:r w:rsidR="005E4968" w:rsidRPr="00B205C6">
        <w:rPr>
          <w:sz w:val="22"/>
          <w:szCs w:val="22"/>
        </w:rPr>
        <w:t> příloze č.1 této Smlouvy</w:t>
      </w:r>
      <w:r w:rsidR="005A299A" w:rsidRPr="00B205C6">
        <w:rPr>
          <w:sz w:val="22"/>
          <w:szCs w:val="22"/>
        </w:rPr>
        <w:t xml:space="preserve"> (dále jen „</w:t>
      </w:r>
      <w:r w:rsidR="005A299A" w:rsidRPr="00B205C6">
        <w:rPr>
          <w:b/>
          <w:bCs/>
          <w:sz w:val="22"/>
          <w:szCs w:val="22"/>
        </w:rPr>
        <w:t>Dílo</w:t>
      </w:r>
      <w:r w:rsidR="005A299A" w:rsidRPr="00B205C6">
        <w:rPr>
          <w:sz w:val="22"/>
          <w:szCs w:val="22"/>
        </w:rPr>
        <w:t>“)</w:t>
      </w:r>
      <w:r w:rsidR="005139EC" w:rsidRPr="00B205C6">
        <w:t xml:space="preserve"> </w:t>
      </w:r>
      <w:r w:rsidR="005139EC" w:rsidRPr="00B205C6">
        <w:rPr>
          <w:sz w:val="22"/>
          <w:szCs w:val="22"/>
        </w:rPr>
        <w:t>včetně zajištění připojení dokončené FVE k distribuční síti</w:t>
      </w:r>
      <w:r w:rsidR="005E4968" w:rsidRPr="00B205C6">
        <w:rPr>
          <w:sz w:val="22"/>
          <w:szCs w:val="22"/>
        </w:rPr>
        <w:t>.</w:t>
      </w:r>
      <w:r w:rsidR="005E4968" w:rsidRPr="00172757">
        <w:rPr>
          <w:sz w:val="22"/>
          <w:szCs w:val="22"/>
        </w:rPr>
        <w:t xml:space="preserve"> </w:t>
      </w:r>
    </w:p>
    <w:p w14:paraId="01A894BC" w14:textId="24C29048" w:rsidR="00513A56" w:rsidRPr="00172757" w:rsidRDefault="00D14441" w:rsidP="0052227E">
      <w:pPr>
        <w:pStyle w:val="Paragraf2"/>
        <w:jc w:val="both"/>
        <w:rPr>
          <w:sz w:val="22"/>
          <w:szCs w:val="22"/>
        </w:rPr>
      </w:pPr>
      <w:r w:rsidRPr="00172757">
        <w:rPr>
          <w:sz w:val="22"/>
          <w:szCs w:val="22"/>
        </w:rPr>
        <w:t xml:space="preserve">Objednatel </w:t>
      </w:r>
      <w:r w:rsidR="00332A84" w:rsidRPr="00172757">
        <w:rPr>
          <w:sz w:val="22"/>
          <w:szCs w:val="22"/>
        </w:rPr>
        <w:t xml:space="preserve">se zavazuje od Zhotovitele </w:t>
      </w:r>
      <w:r w:rsidR="00B402BC" w:rsidRPr="00172757">
        <w:rPr>
          <w:sz w:val="22"/>
          <w:szCs w:val="22"/>
        </w:rPr>
        <w:t>D</w:t>
      </w:r>
      <w:r w:rsidR="00332A84" w:rsidRPr="00172757">
        <w:rPr>
          <w:sz w:val="22"/>
          <w:szCs w:val="22"/>
        </w:rPr>
        <w:t xml:space="preserve">ílo převzít a zaplatit za něj cenu ve výši a za podmínek ujednaných </w:t>
      </w:r>
      <w:r w:rsidR="003B77B3" w:rsidRPr="00172757">
        <w:rPr>
          <w:sz w:val="22"/>
          <w:szCs w:val="22"/>
        </w:rPr>
        <w:t xml:space="preserve">dále </w:t>
      </w:r>
      <w:r w:rsidR="00332A84" w:rsidRPr="00172757">
        <w:rPr>
          <w:sz w:val="22"/>
          <w:szCs w:val="22"/>
        </w:rPr>
        <w:t>v této Smlouvě.</w:t>
      </w:r>
      <w:r w:rsidR="00C002D5" w:rsidRPr="00172757">
        <w:rPr>
          <w:sz w:val="22"/>
          <w:szCs w:val="22"/>
        </w:rPr>
        <w:t xml:space="preserve"> </w:t>
      </w:r>
    </w:p>
    <w:p w14:paraId="40B420CC" w14:textId="3EF374E5" w:rsidR="00936C3B" w:rsidRPr="004A085A" w:rsidRDefault="00B76EFB" w:rsidP="00D37952">
      <w:pPr>
        <w:pStyle w:val="Paragraf1"/>
        <w:keepNext/>
        <w:jc w:val="both"/>
        <w:rPr>
          <w:b/>
          <w:bCs/>
          <w:sz w:val="22"/>
          <w:szCs w:val="22"/>
        </w:rPr>
      </w:pPr>
      <w:r w:rsidRPr="004A085A">
        <w:rPr>
          <w:b/>
          <w:bCs/>
          <w:sz w:val="22"/>
          <w:szCs w:val="22"/>
        </w:rPr>
        <w:t xml:space="preserve">TERMÍN A MÍSTO </w:t>
      </w:r>
      <w:r w:rsidR="005C446A" w:rsidRPr="004A085A">
        <w:rPr>
          <w:b/>
          <w:bCs/>
          <w:sz w:val="22"/>
          <w:szCs w:val="22"/>
        </w:rPr>
        <w:t>PROVEDENÍ DÍLA</w:t>
      </w:r>
    </w:p>
    <w:p w14:paraId="62DD52CF" w14:textId="57DAF236" w:rsidR="007E275C" w:rsidRDefault="006834E2" w:rsidP="003975B9">
      <w:pPr>
        <w:pStyle w:val="Paragraf2"/>
        <w:jc w:val="both"/>
        <w:rPr>
          <w:sz w:val="22"/>
          <w:szCs w:val="22"/>
        </w:rPr>
      </w:pPr>
      <w:bookmarkStart w:id="3" w:name="_Ref96011529"/>
      <w:r w:rsidRPr="004A085A">
        <w:rPr>
          <w:sz w:val="22"/>
          <w:szCs w:val="22"/>
        </w:rPr>
        <w:t xml:space="preserve">Zhotovitel </w:t>
      </w:r>
      <w:r w:rsidR="008B62B2">
        <w:rPr>
          <w:sz w:val="22"/>
          <w:szCs w:val="22"/>
        </w:rPr>
        <w:t>zahájí</w:t>
      </w:r>
      <w:r w:rsidR="00521817">
        <w:rPr>
          <w:sz w:val="22"/>
          <w:szCs w:val="22"/>
        </w:rPr>
        <w:t xml:space="preserve"> </w:t>
      </w:r>
      <w:r w:rsidR="005C036C" w:rsidRPr="004A085A">
        <w:rPr>
          <w:sz w:val="22"/>
          <w:szCs w:val="22"/>
        </w:rPr>
        <w:t xml:space="preserve">provádění Díla </w:t>
      </w:r>
      <w:r w:rsidR="008B62B2">
        <w:rPr>
          <w:sz w:val="22"/>
          <w:szCs w:val="22"/>
        </w:rPr>
        <w:t>bez zbytečného odkladu po uzavření této Smlouvy</w:t>
      </w:r>
      <w:r w:rsidR="006938D7" w:rsidRPr="004A085A">
        <w:rPr>
          <w:sz w:val="22"/>
          <w:szCs w:val="22"/>
        </w:rPr>
        <w:t>.</w:t>
      </w:r>
    </w:p>
    <w:p w14:paraId="24CBC025" w14:textId="0A8517E5" w:rsidR="008B62B2" w:rsidRPr="00B205C6" w:rsidRDefault="008B62B2" w:rsidP="003975B9">
      <w:pPr>
        <w:pStyle w:val="Paragraf2"/>
        <w:jc w:val="both"/>
        <w:rPr>
          <w:sz w:val="22"/>
          <w:szCs w:val="22"/>
        </w:rPr>
      </w:pPr>
      <w:bookmarkStart w:id="4" w:name="_Hlk159014007"/>
      <w:r>
        <w:rPr>
          <w:sz w:val="22"/>
          <w:szCs w:val="22"/>
        </w:rPr>
        <w:t xml:space="preserve">Zhotovitel dokončí Dílo </w:t>
      </w:r>
      <w:r w:rsidRPr="00B205C6">
        <w:rPr>
          <w:sz w:val="22"/>
          <w:szCs w:val="22"/>
        </w:rPr>
        <w:t xml:space="preserve">nejpozději do </w:t>
      </w:r>
      <w:r w:rsidR="00B205C6" w:rsidRPr="00B205C6">
        <w:rPr>
          <w:b/>
          <w:bCs/>
          <w:sz w:val="22"/>
          <w:szCs w:val="22"/>
        </w:rPr>
        <w:t>90</w:t>
      </w:r>
      <w:r w:rsidR="00B205C6" w:rsidRPr="00B205C6">
        <w:rPr>
          <w:sz w:val="22"/>
          <w:szCs w:val="22"/>
        </w:rPr>
        <w:t xml:space="preserve"> (devadesáti) kalendářních dnů po uzavření Smlouvy</w:t>
      </w:r>
      <w:r w:rsidR="008A267F" w:rsidRPr="00B205C6">
        <w:rPr>
          <w:sz w:val="22"/>
          <w:szCs w:val="22"/>
        </w:rPr>
        <w:t>.</w:t>
      </w:r>
      <w:bookmarkEnd w:id="4"/>
    </w:p>
    <w:bookmarkEnd w:id="3"/>
    <w:p w14:paraId="587B04EE" w14:textId="719C9076" w:rsidR="009E6D8C" w:rsidRPr="004A085A" w:rsidRDefault="009E6D8C" w:rsidP="003975B9">
      <w:pPr>
        <w:pStyle w:val="Paragraf2"/>
        <w:jc w:val="both"/>
        <w:rPr>
          <w:sz w:val="22"/>
          <w:szCs w:val="22"/>
        </w:rPr>
      </w:pPr>
      <w:r w:rsidRPr="004A085A">
        <w:rPr>
          <w:sz w:val="22"/>
          <w:szCs w:val="22"/>
        </w:rPr>
        <w:t xml:space="preserve">Zhotovitel je oprávněn provést a předat Dílo i před termínem </w:t>
      </w:r>
      <w:r w:rsidR="008B62B2">
        <w:rPr>
          <w:sz w:val="22"/>
          <w:szCs w:val="22"/>
        </w:rPr>
        <w:t>uvedeným v odstavci 2.2</w:t>
      </w:r>
      <w:r w:rsidR="000E5921" w:rsidRPr="004A085A">
        <w:rPr>
          <w:sz w:val="22"/>
          <w:szCs w:val="22"/>
        </w:rPr>
        <w:t xml:space="preserve">. </w:t>
      </w:r>
    </w:p>
    <w:p w14:paraId="241835F9" w14:textId="7BEA664C" w:rsidR="00B573CC" w:rsidRPr="004A085A" w:rsidRDefault="00B573CC" w:rsidP="003975B9">
      <w:pPr>
        <w:pStyle w:val="Paragraf2"/>
        <w:jc w:val="both"/>
        <w:rPr>
          <w:sz w:val="22"/>
          <w:szCs w:val="22"/>
        </w:rPr>
      </w:pPr>
      <w:r w:rsidRPr="004A085A">
        <w:rPr>
          <w:sz w:val="22"/>
          <w:szCs w:val="22"/>
        </w:rPr>
        <w:lastRenderedPageBreak/>
        <w:t>V případě prodlení Objednatele s plněním jak</w:t>
      </w:r>
      <w:r w:rsidR="00402359" w:rsidRPr="004A085A">
        <w:rPr>
          <w:sz w:val="22"/>
          <w:szCs w:val="22"/>
        </w:rPr>
        <w:t xml:space="preserve">ékoliv </w:t>
      </w:r>
      <w:r w:rsidR="00326E22" w:rsidRPr="004A085A">
        <w:rPr>
          <w:sz w:val="22"/>
          <w:szCs w:val="22"/>
        </w:rPr>
        <w:t xml:space="preserve">jeho </w:t>
      </w:r>
      <w:r w:rsidRPr="004A085A">
        <w:rPr>
          <w:sz w:val="22"/>
          <w:szCs w:val="22"/>
        </w:rPr>
        <w:t>povinnost</w:t>
      </w:r>
      <w:r w:rsidR="00402359" w:rsidRPr="004A085A">
        <w:rPr>
          <w:sz w:val="22"/>
          <w:szCs w:val="22"/>
        </w:rPr>
        <w:t>i</w:t>
      </w:r>
      <w:r w:rsidRPr="004A085A">
        <w:rPr>
          <w:sz w:val="22"/>
          <w:szCs w:val="22"/>
        </w:rPr>
        <w:t xml:space="preserve"> dle této Smlouvy</w:t>
      </w:r>
      <w:r w:rsidR="00A5780A" w:rsidRPr="004A085A">
        <w:rPr>
          <w:sz w:val="22"/>
          <w:szCs w:val="22"/>
        </w:rPr>
        <w:t>, zejména s</w:t>
      </w:r>
      <w:r w:rsidR="008B62B2">
        <w:rPr>
          <w:sz w:val="22"/>
          <w:szCs w:val="22"/>
        </w:rPr>
        <w:t> </w:t>
      </w:r>
      <w:r w:rsidR="00A5780A" w:rsidRPr="004A085A">
        <w:rPr>
          <w:sz w:val="22"/>
          <w:szCs w:val="22"/>
        </w:rPr>
        <w:t>poskytnutím potřebné součinnosti</w:t>
      </w:r>
      <w:r w:rsidR="00326E22" w:rsidRPr="004A085A">
        <w:rPr>
          <w:sz w:val="22"/>
          <w:szCs w:val="22"/>
        </w:rPr>
        <w:t xml:space="preserve"> Zhotoviteli</w:t>
      </w:r>
      <w:r w:rsidR="00A5780A" w:rsidRPr="004A085A">
        <w:rPr>
          <w:sz w:val="22"/>
          <w:szCs w:val="22"/>
        </w:rPr>
        <w:t>,</w:t>
      </w:r>
      <w:r w:rsidRPr="004A085A">
        <w:rPr>
          <w:sz w:val="22"/>
          <w:szCs w:val="22"/>
        </w:rPr>
        <w:t xml:space="preserve"> se</w:t>
      </w:r>
      <w:r w:rsidR="00C82270">
        <w:rPr>
          <w:sz w:val="22"/>
          <w:szCs w:val="22"/>
        </w:rPr>
        <w:t> </w:t>
      </w:r>
      <w:r w:rsidRPr="004A085A">
        <w:rPr>
          <w:sz w:val="22"/>
          <w:szCs w:val="22"/>
        </w:rPr>
        <w:t>přiměřeně prodlužuje doba k provedení Díla</w:t>
      </w:r>
      <w:r w:rsidR="00B33856" w:rsidRPr="004A085A">
        <w:rPr>
          <w:sz w:val="22"/>
          <w:szCs w:val="22"/>
        </w:rPr>
        <w:t xml:space="preserve"> </w:t>
      </w:r>
      <w:r w:rsidRPr="004A085A">
        <w:rPr>
          <w:sz w:val="22"/>
          <w:szCs w:val="22"/>
        </w:rPr>
        <w:t>o dobu prodlení na straně Objednatele</w:t>
      </w:r>
      <w:r w:rsidR="00211E90" w:rsidRPr="004A085A">
        <w:rPr>
          <w:sz w:val="22"/>
          <w:szCs w:val="22"/>
        </w:rPr>
        <w:t xml:space="preserve"> s plněním povinností dle této Smlouvy</w:t>
      </w:r>
      <w:r w:rsidRPr="004A085A">
        <w:rPr>
          <w:sz w:val="22"/>
          <w:szCs w:val="22"/>
        </w:rPr>
        <w:t xml:space="preserve">. </w:t>
      </w:r>
    </w:p>
    <w:p w14:paraId="31965B82" w14:textId="13124AF0" w:rsidR="00BC5698" w:rsidRPr="008B62B2" w:rsidRDefault="00BC5698" w:rsidP="003975B9">
      <w:pPr>
        <w:pStyle w:val="Paragraf2"/>
        <w:jc w:val="both"/>
        <w:rPr>
          <w:sz w:val="22"/>
          <w:szCs w:val="22"/>
        </w:rPr>
      </w:pPr>
      <w:r w:rsidRPr="003116E8">
        <w:rPr>
          <w:sz w:val="22"/>
          <w:szCs w:val="22"/>
        </w:rPr>
        <w:t>Míst</w:t>
      </w:r>
      <w:r w:rsidR="003730BB">
        <w:rPr>
          <w:sz w:val="22"/>
          <w:szCs w:val="22"/>
        </w:rPr>
        <w:t>em</w:t>
      </w:r>
      <w:r w:rsidRPr="003116E8">
        <w:rPr>
          <w:sz w:val="22"/>
          <w:szCs w:val="22"/>
        </w:rPr>
        <w:t xml:space="preserve"> provedení Díla </w:t>
      </w:r>
      <w:r w:rsidR="008B62B2">
        <w:rPr>
          <w:sz w:val="22"/>
          <w:szCs w:val="22"/>
        </w:rPr>
        <w:t>je</w:t>
      </w:r>
      <w:r w:rsidRPr="003116E8">
        <w:rPr>
          <w:sz w:val="22"/>
          <w:szCs w:val="22"/>
        </w:rPr>
        <w:t xml:space="preserve"> </w:t>
      </w:r>
      <w:r w:rsidR="003730BB" w:rsidRPr="003730BB">
        <w:rPr>
          <w:sz w:val="22"/>
          <w:szCs w:val="22"/>
        </w:rPr>
        <w:t xml:space="preserve">objekt </w:t>
      </w:r>
      <w:r w:rsidR="00306214">
        <w:rPr>
          <w:sz w:val="22"/>
          <w:szCs w:val="22"/>
        </w:rPr>
        <w:t>ČOV v Radnicích, Dědická ulice</w:t>
      </w:r>
      <w:r w:rsidR="008B62B2">
        <w:rPr>
          <w:rFonts w:ascii="Times-Roman" w:eastAsiaTheme="minorHAnsi" w:hAnsi="Times-Roman" w:cs="Times-Roman"/>
          <w:sz w:val="22"/>
          <w:szCs w:val="22"/>
          <w:lang w:eastAsia="en-US"/>
        </w:rPr>
        <w:t xml:space="preserve">, na </w:t>
      </w:r>
      <w:r w:rsidR="00306214">
        <w:rPr>
          <w:rFonts w:ascii="Times-Roman" w:eastAsiaTheme="minorHAnsi" w:hAnsi="Times-Roman" w:cs="Times-Roman"/>
          <w:sz w:val="22"/>
          <w:szCs w:val="22"/>
          <w:lang w:eastAsia="en-US"/>
        </w:rPr>
        <w:t>p</w:t>
      </w:r>
      <w:r w:rsidR="008B62B2">
        <w:rPr>
          <w:rFonts w:ascii="Times-Roman" w:eastAsiaTheme="minorHAnsi" w:hAnsi="Times-Roman" w:cs="Times-Roman"/>
          <w:sz w:val="22"/>
          <w:szCs w:val="22"/>
          <w:lang w:eastAsia="en-US"/>
        </w:rPr>
        <w:t>.p.</w:t>
      </w:r>
      <w:r w:rsidR="008B62B2">
        <w:rPr>
          <w:rFonts w:ascii="TimesNewRoman" w:eastAsiaTheme="minorHAnsi" w:hAnsi="TimesNewRoman" w:cs="TimesNewRoman"/>
          <w:sz w:val="22"/>
          <w:szCs w:val="22"/>
          <w:lang w:eastAsia="en-US"/>
        </w:rPr>
        <w:t>č</w:t>
      </w:r>
      <w:r w:rsidR="008B62B2">
        <w:rPr>
          <w:rFonts w:ascii="Times-Roman" w:eastAsiaTheme="minorHAnsi" w:hAnsi="Times-Roman" w:cs="Times-Roman"/>
          <w:sz w:val="22"/>
          <w:szCs w:val="22"/>
          <w:lang w:eastAsia="en-US"/>
        </w:rPr>
        <w:t xml:space="preserve">. </w:t>
      </w:r>
      <w:r w:rsidR="00306214">
        <w:rPr>
          <w:rFonts w:ascii="Times-Roman" w:eastAsiaTheme="minorHAnsi" w:hAnsi="Times-Roman" w:cs="Times-Roman"/>
          <w:sz w:val="22"/>
          <w:szCs w:val="22"/>
          <w:lang w:eastAsia="en-US"/>
        </w:rPr>
        <w:t>1774/2 a 1028</w:t>
      </w:r>
      <w:r w:rsidR="008B62B2">
        <w:rPr>
          <w:rFonts w:ascii="Times-Roman" w:eastAsiaTheme="minorHAnsi" w:hAnsi="Times-Roman" w:cs="Times-Roman"/>
          <w:sz w:val="22"/>
          <w:szCs w:val="22"/>
          <w:lang w:eastAsia="en-US"/>
        </w:rPr>
        <w:t xml:space="preserve">, katastrální území </w:t>
      </w:r>
      <w:r w:rsidR="00306214">
        <w:rPr>
          <w:rFonts w:ascii="Times-Roman" w:eastAsiaTheme="minorHAnsi" w:hAnsi="Times-Roman" w:cs="Times-Roman"/>
          <w:sz w:val="22"/>
          <w:szCs w:val="22"/>
          <w:lang w:eastAsia="en-US"/>
        </w:rPr>
        <w:t>Radnice u Rokycan</w:t>
      </w:r>
      <w:r w:rsidR="003730BB" w:rsidRPr="003116E8" w:rsidDel="003730BB">
        <w:rPr>
          <w:sz w:val="22"/>
          <w:szCs w:val="22"/>
        </w:rPr>
        <w:t xml:space="preserve"> </w:t>
      </w:r>
      <w:r w:rsidR="007B027A" w:rsidRPr="003116E8">
        <w:rPr>
          <w:bCs/>
          <w:sz w:val="22"/>
          <w:szCs w:val="22"/>
        </w:rPr>
        <w:t>(dále jen „</w:t>
      </w:r>
      <w:r w:rsidR="007B027A" w:rsidRPr="003116E8">
        <w:rPr>
          <w:b/>
          <w:sz w:val="22"/>
          <w:szCs w:val="22"/>
        </w:rPr>
        <w:t>Místo provedení</w:t>
      </w:r>
      <w:r w:rsidR="007B027A" w:rsidRPr="003116E8">
        <w:rPr>
          <w:bCs/>
          <w:sz w:val="22"/>
          <w:szCs w:val="22"/>
        </w:rPr>
        <w:t>“)</w:t>
      </w:r>
      <w:r w:rsidR="00DB4AFE" w:rsidRPr="003116E8">
        <w:rPr>
          <w:bCs/>
          <w:sz w:val="22"/>
          <w:szCs w:val="22"/>
        </w:rPr>
        <w:t>.</w:t>
      </w:r>
    </w:p>
    <w:p w14:paraId="4258EA08" w14:textId="48455163" w:rsidR="00DB4AFE" w:rsidRPr="004A085A" w:rsidRDefault="00D076D2" w:rsidP="003975B9">
      <w:pPr>
        <w:pStyle w:val="Paragraf2"/>
        <w:jc w:val="both"/>
        <w:rPr>
          <w:sz w:val="22"/>
          <w:szCs w:val="22"/>
        </w:rPr>
      </w:pPr>
      <w:r w:rsidRPr="00D076D2">
        <w:rPr>
          <w:sz w:val="22"/>
          <w:szCs w:val="22"/>
        </w:rPr>
        <w:t xml:space="preserve">Objednatel prohlašuje, že stav </w:t>
      </w:r>
      <w:r>
        <w:rPr>
          <w:sz w:val="22"/>
          <w:szCs w:val="22"/>
        </w:rPr>
        <w:t xml:space="preserve">Místa provedení je </w:t>
      </w:r>
      <w:r w:rsidRPr="00D076D2">
        <w:rPr>
          <w:sz w:val="22"/>
          <w:szCs w:val="22"/>
        </w:rPr>
        <w:t xml:space="preserve">plně ve stavu umožňujícím provedení Díla bez dalších úprav a zásahů, které by mohly mít vliv na rozsah Díla či náklady Zhotovitele s takovýmito úpravami spojené. Není-li v této </w:t>
      </w:r>
      <w:r>
        <w:rPr>
          <w:sz w:val="22"/>
          <w:szCs w:val="22"/>
        </w:rPr>
        <w:t>S</w:t>
      </w:r>
      <w:r w:rsidRPr="00D076D2">
        <w:rPr>
          <w:sz w:val="22"/>
          <w:szCs w:val="22"/>
        </w:rPr>
        <w:t>mlouvě výslovně sjednán závazek Zhotovitele provést takovéto stavebně-technické úpravy budovy</w:t>
      </w:r>
      <w:r w:rsidR="0076786F">
        <w:rPr>
          <w:sz w:val="22"/>
          <w:szCs w:val="22"/>
        </w:rPr>
        <w:t>,</w:t>
      </w:r>
      <w:r w:rsidRPr="00D076D2">
        <w:rPr>
          <w:sz w:val="22"/>
          <w:szCs w:val="22"/>
        </w:rPr>
        <w:t xml:space="preserve"> tj. </w:t>
      </w:r>
      <w:r>
        <w:rPr>
          <w:sz w:val="22"/>
          <w:szCs w:val="22"/>
        </w:rPr>
        <w:t>M</w:t>
      </w:r>
      <w:r w:rsidRPr="00D076D2">
        <w:rPr>
          <w:sz w:val="22"/>
          <w:szCs w:val="22"/>
        </w:rPr>
        <w:t xml:space="preserve">ísta </w:t>
      </w:r>
      <w:r>
        <w:rPr>
          <w:sz w:val="22"/>
          <w:szCs w:val="22"/>
        </w:rPr>
        <w:t xml:space="preserve">provedení </w:t>
      </w:r>
      <w:r w:rsidRPr="00D076D2">
        <w:rPr>
          <w:sz w:val="22"/>
          <w:szCs w:val="22"/>
        </w:rPr>
        <w:t xml:space="preserve">Díla, Zhotovitel není povinen takovéto práce provádět a je oprávněn do doby provedení takovýchto úprav provádění Díla přerušit, přičemž o dobu přerušení se prodlužuje </w:t>
      </w:r>
      <w:r>
        <w:rPr>
          <w:sz w:val="22"/>
          <w:szCs w:val="22"/>
        </w:rPr>
        <w:t>doba</w:t>
      </w:r>
      <w:r w:rsidRPr="00D076D2">
        <w:rPr>
          <w:sz w:val="22"/>
          <w:szCs w:val="22"/>
        </w:rPr>
        <w:t xml:space="preserve"> realizace </w:t>
      </w:r>
      <w:r>
        <w:rPr>
          <w:sz w:val="22"/>
          <w:szCs w:val="22"/>
        </w:rPr>
        <w:t>D</w:t>
      </w:r>
      <w:r w:rsidRPr="00D076D2">
        <w:rPr>
          <w:sz w:val="22"/>
          <w:szCs w:val="22"/>
        </w:rPr>
        <w:t>íla</w:t>
      </w:r>
      <w:r>
        <w:rPr>
          <w:sz w:val="22"/>
          <w:szCs w:val="22"/>
        </w:rPr>
        <w:t>.</w:t>
      </w:r>
    </w:p>
    <w:p w14:paraId="6E9BA3E0" w14:textId="3F2D7AAF" w:rsidR="00BC5021" w:rsidRPr="004A085A" w:rsidRDefault="00BC5021" w:rsidP="003975B9">
      <w:pPr>
        <w:pStyle w:val="Paragraf1"/>
        <w:jc w:val="both"/>
        <w:rPr>
          <w:b/>
          <w:bCs/>
          <w:sz w:val="22"/>
          <w:szCs w:val="22"/>
        </w:rPr>
      </w:pPr>
      <w:r w:rsidRPr="004A085A">
        <w:rPr>
          <w:b/>
          <w:bCs/>
          <w:sz w:val="22"/>
          <w:szCs w:val="22"/>
        </w:rPr>
        <w:t xml:space="preserve">CENA A PLATEBNÍ PODMÍNKY </w:t>
      </w:r>
    </w:p>
    <w:p w14:paraId="12373A25" w14:textId="620D7949" w:rsidR="0040686F" w:rsidRDefault="007C000B" w:rsidP="003975B9">
      <w:pPr>
        <w:pStyle w:val="Paragraf2"/>
        <w:jc w:val="both"/>
        <w:rPr>
          <w:sz w:val="22"/>
          <w:szCs w:val="22"/>
        </w:rPr>
      </w:pPr>
      <w:r w:rsidRPr="004A085A">
        <w:rPr>
          <w:sz w:val="22"/>
          <w:szCs w:val="22"/>
        </w:rPr>
        <w:t>Smluvní c</w:t>
      </w:r>
      <w:r w:rsidR="00F92AA2" w:rsidRPr="004A085A">
        <w:rPr>
          <w:sz w:val="22"/>
          <w:szCs w:val="22"/>
        </w:rPr>
        <w:t xml:space="preserve">ena </w:t>
      </w:r>
      <w:r w:rsidRPr="004A085A">
        <w:rPr>
          <w:sz w:val="22"/>
          <w:szCs w:val="22"/>
        </w:rPr>
        <w:t>D</w:t>
      </w:r>
      <w:r w:rsidR="00F92AA2" w:rsidRPr="004A085A">
        <w:rPr>
          <w:sz w:val="22"/>
          <w:szCs w:val="22"/>
        </w:rPr>
        <w:t>íla</w:t>
      </w:r>
      <w:r w:rsidR="007B3637">
        <w:rPr>
          <w:sz w:val="22"/>
          <w:szCs w:val="22"/>
        </w:rPr>
        <w:t xml:space="preserve"> </w:t>
      </w:r>
      <w:r w:rsidR="00F92AA2" w:rsidRPr="004A085A">
        <w:rPr>
          <w:sz w:val="22"/>
          <w:szCs w:val="22"/>
        </w:rPr>
        <w:t>je stanovena na základě položkového rozpočtu uvedeného v příloze č.</w:t>
      </w:r>
      <w:r w:rsidR="00CA787E">
        <w:rPr>
          <w:sz w:val="22"/>
          <w:szCs w:val="22"/>
        </w:rPr>
        <w:t>2</w:t>
      </w:r>
      <w:r w:rsidR="00F92AA2" w:rsidRPr="004A085A">
        <w:rPr>
          <w:sz w:val="22"/>
          <w:szCs w:val="22"/>
        </w:rPr>
        <w:t xml:space="preserve"> této Smlouvy </w:t>
      </w:r>
      <w:r w:rsidR="00F92AA2" w:rsidRPr="004A085A">
        <w:rPr>
          <w:i/>
          <w:iCs/>
          <w:sz w:val="22"/>
          <w:szCs w:val="22"/>
        </w:rPr>
        <w:t>(Rozpočet)</w:t>
      </w:r>
      <w:r w:rsidR="00071E6E">
        <w:rPr>
          <w:i/>
          <w:iCs/>
          <w:sz w:val="22"/>
          <w:szCs w:val="22"/>
        </w:rPr>
        <w:t>.</w:t>
      </w:r>
      <w:r w:rsidR="00F92AA2" w:rsidRPr="004A085A">
        <w:rPr>
          <w:sz w:val="22"/>
          <w:szCs w:val="22"/>
        </w:rPr>
        <w:t xml:space="preserve"> </w:t>
      </w:r>
      <w:r w:rsidR="00367BA7">
        <w:rPr>
          <w:sz w:val="22"/>
          <w:szCs w:val="22"/>
        </w:rPr>
        <w:t>Případné navýšení ceny Díla je možné pouze v souladu s § 222 zákona č.</w:t>
      </w:r>
      <w:r w:rsidR="00CA787E">
        <w:rPr>
          <w:sz w:val="22"/>
          <w:szCs w:val="22"/>
        </w:rPr>
        <w:t> </w:t>
      </w:r>
      <w:r w:rsidR="00367BA7" w:rsidRPr="00367BA7">
        <w:rPr>
          <w:sz w:val="22"/>
          <w:szCs w:val="22"/>
        </w:rPr>
        <w:t>134/2016 Sb., o zadávání veřejných zakázek</w:t>
      </w:r>
      <w:r w:rsidR="00367BA7">
        <w:rPr>
          <w:sz w:val="22"/>
          <w:szCs w:val="22"/>
        </w:rPr>
        <w:t>, v platném znění.</w:t>
      </w:r>
    </w:p>
    <w:p w14:paraId="6DAF79E2" w14:textId="387A75EE" w:rsidR="00DE2ACF" w:rsidRPr="00037F35" w:rsidRDefault="00DE2ACF" w:rsidP="003975B9">
      <w:pPr>
        <w:pStyle w:val="Paragraf2"/>
        <w:jc w:val="both"/>
        <w:rPr>
          <w:sz w:val="22"/>
          <w:szCs w:val="22"/>
        </w:rPr>
      </w:pPr>
      <w:r w:rsidRPr="00037F35">
        <w:rPr>
          <w:sz w:val="22"/>
          <w:szCs w:val="22"/>
        </w:rPr>
        <w:t>Cena díla je konečná a nepřekročitelná. Změna v ceně díla je možná jen důsledku změny DPH.</w:t>
      </w:r>
    </w:p>
    <w:p w14:paraId="469C04D6" w14:textId="6E0597F6" w:rsidR="00B63292" w:rsidRDefault="0040686F" w:rsidP="003975B9">
      <w:pPr>
        <w:pStyle w:val="Paragraf2"/>
        <w:jc w:val="both"/>
        <w:rPr>
          <w:sz w:val="22"/>
          <w:szCs w:val="22"/>
        </w:rPr>
      </w:pPr>
      <w:r w:rsidRPr="004A085A">
        <w:rPr>
          <w:sz w:val="22"/>
          <w:szCs w:val="22"/>
        </w:rPr>
        <w:t xml:space="preserve">Objednatel </w:t>
      </w:r>
      <w:r w:rsidR="006776CE">
        <w:rPr>
          <w:sz w:val="22"/>
          <w:szCs w:val="22"/>
        </w:rPr>
        <w:t>nebude poskytovat</w:t>
      </w:r>
      <w:r w:rsidRPr="004A085A">
        <w:rPr>
          <w:sz w:val="22"/>
          <w:szCs w:val="22"/>
        </w:rPr>
        <w:t xml:space="preserve"> Zho</w:t>
      </w:r>
      <w:r w:rsidR="00370523" w:rsidRPr="004A085A">
        <w:rPr>
          <w:sz w:val="22"/>
          <w:szCs w:val="22"/>
        </w:rPr>
        <w:t xml:space="preserve">toviteli </w:t>
      </w:r>
      <w:r w:rsidR="006776CE">
        <w:rPr>
          <w:sz w:val="22"/>
          <w:szCs w:val="22"/>
        </w:rPr>
        <w:t>zálohy.</w:t>
      </w:r>
    </w:p>
    <w:p w14:paraId="67A3B678" w14:textId="0204161E" w:rsidR="006776CE" w:rsidRPr="006776CE" w:rsidRDefault="006776CE" w:rsidP="003975B9">
      <w:pPr>
        <w:pStyle w:val="Paragraf2"/>
        <w:jc w:val="both"/>
        <w:rPr>
          <w:sz w:val="22"/>
          <w:szCs w:val="22"/>
        </w:rPr>
      </w:pPr>
      <w:r w:rsidRPr="006776CE">
        <w:rPr>
          <w:sz w:val="22"/>
          <w:szCs w:val="22"/>
        </w:rPr>
        <w:t>Zhotovitel předloží objednateli 1 x za kalendářní měsíc dílčí daňový doklad (fakturu). Odsouhlasený a podepsaný soupis provedených prací objednatelem bude součástí daňového dokladu (faktury). Bez tohoto soupisu bude faktura neúplná.</w:t>
      </w:r>
    </w:p>
    <w:p w14:paraId="0F0A8349" w14:textId="5E46E117" w:rsidR="008F0FB8" w:rsidRPr="004A085A" w:rsidRDefault="00D21685" w:rsidP="003975B9">
      <w:pPr>
        <w:pStyle w:val="Paragraf2"/>
        <w:jc w:val="both"/>
        <w:rPr>
          <w:sz w:val="22"/>
          <w:szCs w:val="22"/>
        </w:rPr>
      </w:pPr>
      <w:r w:rsidRPr="003116E8">
        <w:rPr>
          <w:sz w:val="22"/>
          <w:szCs w:val="22"/>
        </w:rPr>
        <w:t xml:space="preserve">Cena Díla je </w:t>
      </w:r>
      <w:r w:rsidR="00F95526" w:rsidRPr="003116E8">
        <w:rPr>
          <w:sz w:val="22"/>
          <w:szCs w:val="22"/>
        </w:rPr>
        <w:t xml:space="preserve">uvedena </w:t>
      </w:r>
      <w:r w:rsidR="00420656" w:rsidRPr="003116E8">
        <w:rPr>
          <w:sz w:val="22"/>
          <w:szCs w:val="22"/>
        </w:rPr>
        <w:t xml:space="preserve">bez daně </w:t>
      </w:r>
      <w:r w:rsidR="00F95526" w:rsidRPr="003116E8">
        <w:rPr>
          <w:sz w:val="22"/>
          <w:szCs w:val="22"/>
        </w:rPr>
        <w:t>z</w:t>
      </w:r>
      <w:r w:rsidR="000970EB" w:rsidRPr="003116E8">
        <w:rPr>
          <w:sz w:val="22"/>
          <w:szCs w:val="22"/>
        </w:rPr>
        <w:t> přidané hodnoty (</w:t>
      </w:r>
      <w:r w:rsidRPr="003116E8">
        <w:rPr>
          <w:sz w:val="22"/>
          <w:szCs w:val="22"/>
        </w:rPr>
        <w:t>DPH</w:t>
      </w:r>
      <w:r w:rsidR="000970EB" w:rsidRPr="003116E8">
        <w:rPr>
          <w:sz w:val="22"/>
          <w:szCs w:val="22"/>
        </w:rPr>
        <w:t>)</w:t>
      </w:r>
      <w:r w:rsidR="00420656" w:rsidRPr="003116E8">
        <w:rPr>
          <w:sz w:val="22"/>
          <w:szCs w:val="22"/>
        </w:rPr>
        <w:t>;</w:t>
      </w:r>
      <w:r w:rsidR="00420656">
        <w:rPr>
          <w:sz w:val="22"/>
          <w:szCs w:val="22"/>
        </w:rPr>
        <w:t xml:space="preserve"> DPH je Zhotovitel oprávněn vy</w:t>
      </w:r>
      <w:r w:rsidR="00F42B15">
        <w:rPr>
          <w:sz w:val="22"/>
          <w:szCs w:val="22"/>
        </w:rPr>
        <w:t>účtovat a</w:t>
      </w:r>
      <w:r w:rsidR="006776CE">
        <w:rPr>
          <w:sz w:val="22"/>
          <w:szCs w:val="22"/>
        </w:rPr>
        <w:t> </w:t>
      </w:r>
      <w:r w:rsidR="00F42B15">
        <w:rPr>
          <w:sz w:val="22"/>
          <w:szCs w:val="22"/>
        </w:rPr>
        <w:t>Objednatel je povinen ji uhradit společně s</w:t>
      </w:r>
      <w:r w:rsidR="000F0ECC">
        <w:rPr>
          <w:sz w:val="22"/>
          <w:szCs w:val="22"/>
        </w:rPr>
        <w:t xml:space="preserve"> uvedenou </w:t>
      </w:r>
      <w:r w:rsidR="00F42B15">
        <w:rPr>
          <w:sz w:val="22"/>
          <w:szCs w:val="22"/>
        </w:rPr>
        <w:t xml:space="preserve">Cenou Díla. </w:t>
      </w:r>
      <w:r w:rsidR="00F42B15" w:rsidRPr="00F42B15">
        <w:rPr>
          <w:sz w:val="22"/>
          <w:szCs w:val="22"/>
        </w:rPr>
        <w:t xml:space="preserve">Pokud kdykoliv po dobu provádění Díla </w:t>
      </w:r>
      <w:r w:rsidR="00F42B15">
        <w:rPr>
          <w:sz w:val="22"/>
          <w:szCs w:val="22"/>
        </w:rPr>
        <w:t xml:space="preserve">do doby uskutečnění zdanitelného plnění </w:t>
      </w:r>
      <w:r w:rsidR="00F42B15" w:rsidRPr="00F42B15">
        <w:rPr>
          <w:sz w:val="22"/>
          <w:szCs w:val="22"/>
        </w:rPr>
        <w:t xml:space="preserve">dojde ke změnám </w:t>
      </w:r>
      <w:r w:rsidR="00F42B15">
        <w:rPr>
          <w:sz w:val="22"/>
          <w:szCs w:val="22"/>
        </w:rPr>
        <w:t xml:space="preserve">právních předpisů upravujících daň z přidané hodnoty, </w:t>
      </w:r>
      <w:r w:rsidR="00F42B15" w:rsidRPr="00F42B15">
        <w:rPr>
          <w:sz w:val="22"/>
          <w:szCs w:val="22"/>
        </w:rPr>
        <w:t xml:space="preserve">bude Zhotovitelem sazba </w:t>
      </w:r>
      <w:r w:rsidR="00F42B15">
        <w:rPr>
          <w:sz w:val="22"/>
          <w:szCs w:val="22"/>
        </w:rPr>
        <w:t xml:space="preserve">a plnění </w:t>
      </w:r>
      <w:r w:rsidR="00F42B15" w:rsidRPr="00F42B15">
        <w:rPr>
          <w:sz w:val="22"/>
          <w:szCs w:val="22"/>
        </w:rPr>
        <w:t>DPH uplatněn</w:t>
      </w:r>
      <w:r w:rsidR="00F42B15">
        <w:rPr>
          <w:sz w:val="22"/>
          <w:szCs w:val="22"/>
        </w:rPr>
        <w:t>o</w:t>
      </w:r>
      <w:r w:rsidR="00F42B15" w:rsidRPr="00F42B15">
        <w:rPr>
          <w:sz w:val="22"/>
          <w:szCs w:val="22"/>
        </w:rPr>
        <w:t xml:space="preserve"> dle </w:t>
      </w:r>
      <w:r w:rsidR="00F42B15">
        <w:rPr>
          <w:sz w:val="22"/>
          <w:szCs w:val="22"/>
        </w:rPr>
        <w:t xml:space="preserve">právních předpisů účinných </w:t>
      </w:r>
      <w:r w:rsidR="00F42B15" w:rsidRPr="00F42B15">
        <w:rPr>
          <w:sz w:val="22"/>
          <w:szCs w:val="22"/>
        </w:rPr>
        <w:t xml:space="preserve">v době uskutečnění </w:t>
      </w:r>
      <w:r w:rsidR="00F42B15">
        <w:rPr>
          <w:sz w:val="22"/>
          <w:szCs w:val="22"/>
        </w:rPr>
        <w:t xml:space="preserve">zdanitelného </w:t>
      </w:r>
      <w:r w:rsidR="00F42B15" w:rsidRPr="00F42B15">
        <w:rPr>
          <w:sz w:val="22"/>
          <w:szCs w:val="22"/>
        </w:rPr>
        <w:t>plnění.</w:t>
      </w:r>
    </w:p>
    <w:p w14:paraId="681B8538" w14:textId="630D79F6" w:rsidR="00E74107" w:rsidRDefault="000E74C8" w:rsidP="003975B9">
      <w:pPr>
        <w:pStyle w:val="Paragraf2"/>
        <w:jc w:val="both"/>
        <w:rPr>
          <w:sz w:val="22"/>
          <w:szCs w:val="22"/>
        </w:rPr>
      </w:pPr>
      <w:r w:rsidRPr="000E74C8">
        <w:rPr>
          <w:sz w:val="22"/>
          <w:szCs w:val="22"/>
        </w:rPr>
        <w:t xml:space="preserve">Smluvní strany se dohodly, že daňové doklady (faktury) budou vystaveny </w:t>
      </w:r>
      <w:r w:rsidR="00B31395">
        <w:rPr>
          <w:sz w:val="22"/>
          <w:szCs w:val="22"/>
        </w:rPr>
        <w:t>Z</w:t>
      </w:r>
      <w:r w:rsidRPr="000E74C8">
        <w:rPr>
          <w:sz w:val="22"/>
          <w:szCs w:val="22"/>
        </w:rPr>
        <w:t xml:space="preserve">hotovitelem s minimální splatností v délce </w:t>
      </w:r>
      <w:r w:rsidRPr="000E74C8">
        <w:rPr>
          <w:b/>
          <w:sz w:val="22"/>
          <w:szCs w:val="22"/>
        </w:rPr>
        <w:t>30</w:t>
      </w:r>
      <w:r w:rsidRPr="000E74C8">
        <w:rPr>
          <w:sz w:val="22"/>
          <w:szCs w:val="22"/>
        </w:rPr>
        <w:t xml:space="preserve"> </w:t>
      </w:r>
      <w:r w:rsidR="006776CE">
        <w:rPr>
          <w:sz w:val="22"/>
          <w:szCs w:val="22"/>
        </w:rPr>
        <w:t xml:space="preserve">kalendářních </w:t>
      </w:r>
      <w:r w:rsidRPr="000E74C8">
        <w:rPr>
          <w:sz w:val="22"/>
          <w:szCs w:val="22"/>
        </w:rPr>
        <w:t xml:space="preserve">dnů od jejího vystavení, ne však kratší než </w:t>
      </w:r>
      <w:r w:rsidR="006776CE">
        <w:rPr>
          <w:b/>
          <w:sz w:val="22"/>
          <w:szCs w:val="22"/>
        </w:rPr>
        <w:t>1</w:t>
      </w:r>
      <w:r w:rsidRPr="000E74C8">
        <w:rPr>
          <w:b/>
          <w:sz w:val="22"/>
          <w:szCs w:val="22"/>
        </w:rPr>
        <w:t xml:space="preserve">0 </w:t>
      </w:r>
      <w:r w:rsidR="006776CE" w:rsidRPr="006776CE">
        <w:rPr>
          <w:bCs/>
          <w:sz w:val="22"/>
          <w:szCs w:val="22"/>
        </w:rPr>
        <w:t>kalendářních</w:t>
      </w:r>
      <w:r w:rsidR="006776CE">
        <w:rPr>
          <w:b/>
          <w:sz w:val="22"/>
          <w:szCs w:val="22"/>
        </w:rPr>
        <w:t xml:space="preserve"> </w:t>
      </w:r>
      <w:r w:rsidRPr="000E74C8">
        <w:rPr>
          <w:sz w:val="22"/>
          <w:szCs w:val="22"/>
        </w:rPr>
        <w:t xml:space="preserve">dnů od jejího doručení </w:t>
      </w:r>
      <w:r w:rsidR="00B31395">
        <w:rPr>
          <w:sz w:val="22"/>
          <w:szCs w:val="22"/>
        </w:rPr>
        <w:t>O</w:t>
      </w:r>
      <w:r w:rsidRPr="000E74C8">
        <w:rPr>
          <w:sz w:val="22"/>
          <w:szCs w:val="22"/>
        </w:rPr>
        <w:t>bjednateli.</w:t>
      </w:r>
    </w:p>
    <w:p w14:paraId="170CCD67" w14:textId="34CA69D7" w:rsidR="00521817" w:rsidRPr="00521817" w:rsidRDefault="00521817" w:rsidP="003975B9">
      <w:pPr>
        <w:pStyle w:val="Paragraf2"/>
        <w:jc w:val="both"/>
        <w:rPr>
          <w:sz w:val="20"/>
        </w:rPr>
      </w:pPr>
      <w:r w:rsidRPr="00521817">
        <w:rPr>
          <w:sz w:val="22"/>
          <w:szCs w:val="22"/>
        </w:rPr>
        <w:t xml:space="preserve">Každý originální účetní doklad musí obsahovat informaci o spolufinancování Evropskou unií, název projektu: </w:t>
      </w:r>
      <w:r w:rsidRPr="00521817">
        <w:rPr>
          <w:b/>
          <w:bCs/>
          <w:sz w:val="22"/>
          <w:szCs w:val="22"/>
        </w:rPr>
        <w:t>„</w:t>
      </w:r>
      <w:r w:rsidR="00EB5574" w:rsidRPr="00EB5574">
        <w:rPr>
          <w:b/>
          <w:bCs/>
          <w:sz w:val="22"/>
          <w:szCs w:val="22"/>
        </w:rPr>
        <w:t xml:space="preserve">ČOV </w:t>
      </w:r>
      <w:proofErr w:type="gramStart"/>
      <w:r w:rsidR="00EB5574" w:rsidRPr="00EB5574">
        <w:rPr>
          <w:b/>
          <w:bCs/>
          <w:sz w:val="22"/>
          <w:szCs w:val="22"/>
        </w:rPr>
        <w:t>Radnice - fotovoltaická</w:t>
      </w:r>
      <w:proofErr w:type="gramEnd"/>
      <w:r w:rsidR="00EB5574" w:rsidRPr="00EB5574">
        <w:rPr>
          <w:b/>
          <w:bCs/>
          <w:sz w:val="22"/>
          <w:szCs w:val="22"/>
        </w:rPr>
        <w:t xml:space="preserve"> elektrárna</w:t>
      </w:r>
      <w:r w:rsidRPr="00521817">
        <w:rPr>
          <w:b/>
          <w:bCs/>
          <w:sz w:val="22"/>
          <w:szCs w:val="22"/>
        </w:rPr>
        <w:t>“</w:t>
      </w:r>
      <w:r w:rsidRPr="00521817">
        <w:rPr>
          <w:sz w:val="22"/>
          <w:szCs w:val="22"/>
        </w:rPr>
        <w:t xml:space="preserve"> a registrační číslo projektu: </w:t>
      </w:r>
      <w:r w:rsidR="00EB5574" w:rsidRPr="00EB5574">
        <w:rPr>
          <w:b/>
          <w:bCs/>
          <w:szCs w:val="24"/>
        </w:rPr>
        <w:t>CZ.05.01.02/01/22_011/0001366</w:t>
      </w:r>
      <w:r w:rsidRPr="00521817">
        <w:rPr>
          <w:sz w:val="22"/>
          <w:szCs w:val="22"/>
        </w:rPr>
        <w:t>.</w:t>
      </w:r>
    </w:p>
    <w:p w14:paraId="7426E34E" w14:textId="0242CB2D" w:rsidR="00E524EB" w:rsidRDefault="00E524EB" w:rsidP="003975B9">
      <w:pPr>
        <w:pStyle w:val="Paragraf2"/>
        <w:jc w:val="both"/>
        <w:rPr>
          <w:sz w:val="22"/>
          <w:szCs w:val="22"/>
        </w:rPr>
      </w:pPr>
      <w:r w:rsidRPr="00E524EB">
        <w:rPr>
          <w:sz w:val="22"/>
          <w:szCs w:val="22"/>
        </w:rPr>
        <w:t xml:space="preserve">Faktury vystavené Zhotovitelem </w:t>
      </w:r>
      <w:r w:rsidR="006776CE">
        <w:rPr>
          <w:sz w:val="22"/>
          <w:szCs w:val="22"/>
        </w:rPr>
        <w:t>mohou být</w:t>
      </w:r>
      <w:r w:rsidRPr="00E524EB">
        <w:rPr>
          <w:sz w:val="22"/>
          <w:szCs w:val="22"/>
        </w:rPr>
        <w:t xml:space="preserve"> zasílány elektronicky ve formátu pdf na e-mail Objednatele. Smluvní strany se výslovně dohodly, že vyžadují elektronický podpis faktury a faktura se považuje za doručenou dnem, který nastane dříve: dnem odeslání potvrzení o přijetí e-mailu obsahujícího fakturu, nebo pracovním dnem následujícím po odeslání e-mailu obsahujícího fakturu</w:t>
      </w:r>
      <w:r w:rsidR="00C4293C">
        <w:rPr>
          <w:sz w:val="22"/>
          <w:szCs w:val="22"/>
        </w:rPr>
        <w:t>.</w:t>
      </w:r>
    </w:p>
    <w:p w14:paraId="7A2BBF6B" w14:textId="15D42E0E" w:rsidR="00BF2C35" w:rsidRDefault="00BF2C35" w:rsidP="003975B9">
      <w:pPr>
        <w:pStyle w:val="Paragraf2"/>
        <w:jc w:val="both"/>
        <w:rPr>
          <w:sz w:val="22"/>
          <w:szCs w:val="22"/>
        </w:rPr>
      </w:pPr>
      <w:r w:rsidRPr="00BF2C35">
        <w:rPr>
          <w:sz w:val="22"/>
          <w:szCs w:val="22"/>
        </w:rPr>
        <w:t xml:space="preserve">Jestliže daňový doklad (faktura) nebude obsahovat dohodnuté náležitosti nebo bude vystaven předčasně či neoprávněně, je objednatel oprávněn takovýto doklad vrátit do data jeho splatnosti doporučeným dopisem, poštou nebo elektronickou poštou zhotoviteli. V případě, že by </w:t>
      </w:r>
      <w:r w:rsidR="00B31395">
        <w:rPr>
          <w:sz w:val="22"/>
          <w:szCs w:val="22"/>
        </w:rPr>
        <w:t>Z</w:t>
      </w:r>
      <w:r w:rsidRPr="00BF2C35">
        <w:rPr>
          <w:sz w:val="22"/>
          <w:szCs w:val="22"/>
        </w:rPr>
        <w:t xml:space="preserve">hotovitel jinak měl na zaplacení daňového dokladu (faktury) právo, ale jedná se pouze o formální a obsahové nedostatky dokladu, je </w:t>
      </w:r>
      <w:r w:rsidR="00B31395">
        <w:rPr>
          <w:sz w:val="22"/>
          <w:szCs w:val="22"/>
        </w:rPr>
        <w:t>Z</w:t>
      </w:r>
      <w:r w:rsidRPr="00BF2C35">
        <w:rPr>
          <w:sz w:val="22"/>
          <w:szCs w:val="22"/>
        </w:rPr>
        <w:t xml:space="preserve">hotovitel povinen vystavit nový daňový doklad (fakturu) s novou lhůtou splatnosti. V takovém případě není </w:t>
      </w:r>
      <w:r w:rsidR="00B31395">
        <w:rPr>
          <w:sz w:val="22"/>
          <w:szCs w:val="22"/>
        </w:rPr>
        <w:t>O</w:t>
      </w:r>
      <w:r w:rsidRPr="00BF2C35">
        <w:rPr>
          <w:sz w:val="22"/>
          <w:szCs w:val="22"/>
        </w:rPr>
        <w:t>bjednatel v prodlení se zaplacením původního daňového dokladu (faktury).</w:t>
      </w:r>
    </w:p>
    <w:p w14:paraId="4547E7AD" w14:textId="425AAAC3" w:rsidR="00E76C90" w:rsidRDefault="00E76C90" w:rsidP="003975B9">
      <w:pPr>
        <w:pStyle w:val="Paragraf2"/>
        <w:jc w:val="both"/>
        <w:rPr>
          <w:sz w:val="22"/>
          <w:szCs w:val="22"/>
        </w:rPr>
      </w:pPr>
      <w:r w:rsidRPr="00E76C90">
        <w:rPr>
          <w:sz w:val="22"/>
          <w:szCs w:val="22"/>
        </w:rPr>
        <w:t xml:space="preserve">V případě, kdy prokazatelně z důvodů na straně banky </w:t>
      </w:r>
      <w:r w:rsidR="00B31395">
        <w:rPr>
          <w:sz w:val="22"/>
          <w:szCs w:val="22"/>
        </w:rPr>
        <w:t>O</w:t>
      </w:r>
      <w:r w:rsidRPr="00E76C90">
        <w:rPr>
          <w:sz w:val="22"/>
          <w:szCs w:val="22"/>
        </w:rPr>
        <w:t xml:space="preserve">bjednatele dojde k prodlení s placením daňového dokladu (faktury), není po tuto dobu </w:t>
      </w:r>
      <w:r w:rsidR="00B31395">
        <w:rPr>
          <w:sz w:val="22"/>
          <w:szCs w:val="22"/>
        </w:rPr>
        <w:t>O</w:t>
      </w:r>
      <w:r w:rsidRPr="00E76C90">
        <w:rPr>
          <w:sz w:val="22"/>
          <w:szCs w:val="22"/>
        </w:rPr>
        <w:t>bjednatel v prodlení s placením.</w:t>
      </w:r>
    </w:p>
    <w:p w14:paraId="04E5A5A0" w14:textId="79DA89CB" w:rsidR="00634211" w:rsidRPr="004A085A" w:rsidRDefault="0073094E" w:rsidP="003975B9">
      <w:pPr>
        <w:pStyle w:val="Paragraf2"/>
        <w:jc w:val="both"/>
        <w:rPr>
          <w:sz w:val="22"/>
          <w:szCs w:val="22"/>
        </w:rPr>
      </w:pPr>
      <w:r w:rsidRPr="0073094E">
        <w:rPr>
          <w:sz w:val="22"/>
          <w:szCs w:val="22"/>
        </w:rPr>
        <w:t xml:space="preserve">Při placení </w:t>
      </w:r>
      <w:r w:rsidR="006776CE">
        <w:rPr>
          <w:sz w:val="22"/>
          <w:szCs w:val="22"/>
        </w:rPr>
        <w:t xml:space="preserve">posledního </w:t>
      </w:r>
      <w:r w:rsidRPr="0073094E">
        <w:rPr>
          <w:sz w:val="22"/>
          <w:szCs w:val="22"/>
        </w:rPr>
        <w:t xml:space="preserve">daňového dokladu (faktury) </w:t>
      </w:r>
      <w:r w:rsidR="00B31395">
        <w:rPr>
          <w:sz w:val="22"/>
          <w:szCs w:val="22"/>
        </w:rPr>
        <w:t>O</w:t>
      </w:r>
      <w:r w:rsidRPr="0073094E">
        <w:rPr>
          <w:sz w:val="22"/>
          <w:szCs w:val="22"/>
        </w:rPr>
        <w:t xml:space="preserve">bjednatel zadrží </w:t>
      </w:r>
      <w:r w:rsidRPr="0073094E">
        <w:rPr>
          <w:b/>
          <w:sz w:val="22"/>
          <w:szCs w:val="22"/>
        </w:rPr>
        <w:t>10 %</w:t>
      </w:r>
      <w:r w:rsidRPr="0073094E">
        <w:rPr>
          <w:sz w:val="22"/>
          <w:szCs w:val="22"/>
        </w:rPr>
        <w:t xml:space="preserve"> z fakturované částky. Tato částka bude </w:t>
      </w:r>
      <w:r w:rsidR="00B31395">
        <w:rPr>
          <w:sz w:val="22"/>
          <w:szCs w:val="22"/>
        </w:rPr>
        <w:t>O</w:t>
      </w:r>
      <w:r w:rsidRPr="0073094E">
        <w:rPr>
          <w:sz w:val="22"/>
          <w:szCs w:val="22"/>
        </w:rPr>
        <w:t xml:space="preserve">bjednatelem oprávněně zadržována do odstranění poslední vady nebo nedodělku (pokud nedodělek nebude řešen formou slevy), které byly vytčeny </w:t>
      </w:r>
      <w:r w:rsidR="00B31395">
        <w:rPr>
          <w:sz w:val="22"/>
          <w:szCs w:val="22"/>
        </w:rPr>
        <w:t>O</w:t>
      </w:r>
      <w:r w:rsidRPr="0073094E">
        <w:rPr>
          <w:sz w:val="22"/>
          <w:szCs w:val="22"/>
        </w:rPr>
        <w:t xml:space="preserve">bjednatelem v zápise o předání a převzetí </w:t>
      </w:r>
      <w:r w:rsidR="00B31395">
        <w:rPr>
          <w:sz w:val="22"/>
          <w:szCs w:val="22"/>
        </w:rPr>
        <w:t>D</w:t>
      </w:r>
      <w:r w:rsidRPr="0073094E">
        <w:rPr>
          <w:sz w:val="22"/>
          <w:szCs w:val="22"/>
        </w:rPr>
        <w:t>íla.</w:t>
      </w:r>
    </w:p>
    <w:p w14:paraId="45461097" w14:textId="31F542D9" w:rsidR="00881246" w:rsidRPr="004A085A" w:rsidRDefault="00504EE2" w:rsidP="00190966">
      <w:pPr>
        <w:pStyle w:val="Paragraf1"/>
        <w:keepNext/>
        <w:jc w:val="both"/>
        <w:rPr>
          <w:b/>
          <w:bCs/>
          <w:sz w:val="22"/>
          <w:szCs w:val="22"/>
        </w:rPr>
      </w:pPr>
      <w:r>
        <w:rPr>
          <w:b/>
          <w:bCs/>
          <w:sz w:val="22"/>
          <w:szCs w:val="22"/>
        </w:rPr>
        <w:lastRenderedPageBreak/>
        <w:t>PRÁVA A POVINNOSTI SMLUVNÍCH STRAN</w:t>
      </w:r>
    </w:p>
    <w:p w14:paraId="643A7584" w14:textId="6CDE27D5" w:rsidR="00881246" w:rsidRPr="004A085A" w:rsidRDefault="00BF272C" w:rsidP="003975B9">
      <w:pPr>
        <w:pStyle w:val="Paragraf2"/>
        <w:jc w:val="both"/>
        <w:rPr>
          <w:sz w:val="22"/>
          <w:szCs w:val="22"/>
        </w:rPr>
      </w:pPr>
      <w:r w:rsidRPr="004A085A">
        <w:rPr>
          <w:sz w:val="22"/>
          <w:szCs w:val="22"/>
        </w:rPr>
        <w:t>Zhotovitel prohlašuje, že má veškerá povolení a licence opravňující ho k provádění Díla</w:t>
      </w:r>
      <w:r w:rsidR="002515E0" w:rsidRPr="004A085A">
        <w:rPr>
          <w:sz w:val="22"/>
          <w:szCs w:val="22"/>
        </w:rPr>
        <w:t>,</w:t>
      </w:r>
      <w:r w:rsidRPr="004A085A">
        <w:rPr>
          <w:sz w:val="22"/>
          <w:szCs w:val="22"/>
        </w:rPr>
        <w:t xml:space="preserve"> a že získal nezbytné informace týkající se provádění Díla, rizik souvisejících s prováděním Díla </w:t>
      </w:r>
      <w:r w:rsidR="000970EB" w:rsidRPr="004A085A">
        <w:rPr>
          <w:sz w:val="22"/>
          <w:szCs w:val="22"/>
        </w:rPr>
        <w:t>(s</w:t>
      </w:r>
      <w:r w:rsidR="00C73348">
        <w:rPr>
          <w:sz w:val="22"/>
          <w:szCs w:val="22"/>
        </w:rPr>
        <w:t> </w:t>
      </w:r>
      <w:r w:rsidR="000970EB" w:rsidRPr="004A085A">
        <w:rPr>
          <w:sz w:val="22"/>
          <w:szCs w:val="22"/>
        </w:rPr>
        <w:t xml:space="preserve">případnou výjimkou informací a rizik souvisejících s Místem provedení, které nebylo možné získat jeho obvyklou prohlídkou) </w:t>
      </w:r>
      <w:r w:rsidRPr="004A085A">
        <w:rPr>
          <w:sz w:val="22"/>
          <w:szCs w:val="22"/>
        </w:rPr>
        <w:t xml:space="preserve">a dalších okolností, jež mohou mít vliv na jeho činnost a </w:t>
      </w:r>
      <w:r w:rsidR="00A63F34" w:rsidRPr="004A085A">
        <w:rPr>
          <w:sz w:val="22"/>
          <w:szCs w:val="22"/>
        </w:rPr>
        <w:t>c</w:t>
      </w:r>
      <w:r w:rsidRPr="004A085A">
        <w:rPr>
          <w:sz w:val="22"/>
          <w:szCs w:val="22"/>
        </w:rPr>
        <w:t>enu za Dílo.</w:t>
      </w:r>
      <w:r w:rsidR="007557A6" w:rsidRPr="004A085A">
        <w:rPr>
          <w:sz w:val="22"/>
          <w:szCs w:val="22"/>
        </w:rPr>
        <w:t xml:space="preserve"> </w:t>
      </w:r>
      <w:r w:rsidR="00C73348">
        <w:rPr>
          <w:sz w:val="22"/>
          <w:szCs w:val="22"/>
        </w:rPr>
        <w:t>Toto</w:t>
      </w:r>
      <w:r w:rsidR="007557A6" w:rsidRPr="004A085A">
        <w:rPr>
          <w:sz w:val="22"/>
          <w:szCs w:val="22"/>
        </w:rPr>
        <w:t xml:space="preserve"> prohlášení Zhotovitel činí s výhradou pravdivosti a úplnosti informací a jiných podkladů </w:t>
      </w:r>
      <w:r w:rsidR="00CA0FE2" w:rsidRPr="004A085A">
        <w:rPr>
          <w:sz w:val="22"/>
          <w:szCs w:val="22"/>
        </w:rPr>
        <w:t xml:space="preserve">(např. projektové dokumentace skutečného provedení stavby) </w:t>
      </w:r>
      <w:r w:rsidR="007557A6" w:rsidRPr="004A085A">
        <w:rPr>
          <w:sz w:val="22"/>
          <w:szCs w:val="22"/>
        </w:rPr>
        <w:t xml:space="preserve">poskytnutých mu Objednatelem. V případě nepřesnosti či neúplnosti </w:t>
      </w:r>
      <w:r w:rsidR="00CA0FE2" w:rsidRPr="004A085A">
        <w:rPr>
          <w:sz w:val="22"/>
          <w:szCs w:val="22"/>
        </w:rPr>
        <w:t>takových informací či podkladů (např. </w:t>
      </w:r>
      <w:r w:rsidR="007557A6" w:rsidRPr="004A085A">
        <w:rPr>
          <w:sz w:val="22"/>
          <w:szCs w:val="22"/>
        </w:rPr>
        <w:t>v</w:t>
      </w:r>
      <w:r w:rsidR="00CA0FE2" w:rsidRPr="004A085A">
        <w:rPr>
          <w:sz w:val="22"/>
          <w:szCs w:val="22"/>
        </w:rPr>
        <w:t> </w:t>
      </w:r>
      <w:r w:rsidR="007557A6" w:rsidRPr="004A085A">
        <w:rPr>
          <w:sz w:val="22"/>
          <w:szCs w:val="22"/>
        </w:rPr>
        <w:t xml:space="preserve">případě rozporu mezi </w:t>
      </w:r>
      <w:r w:rsidR="00CA0FE2" w:rsidRPr="004A085A">
        <w:rPr>
          <w:sz w:val="22"/>
          <w:szCs w:val="22"/>
        </w:rPr>
        <w:t xml:space="preserve">předloženou projektovou dokumentací a </w:t>
      </w:r>
      <w:r w:rsidR="007557A6" w:rsidRPr="004A085A">
        <w:rPr>
          <w:sz w:val="22"/>
          <w:szCs w:val="22"/>
        </w:rPr>
        <w:t>skutečným provedením stavby</w:t>
      </w:r>
      <w:r w:rsidR="00CA0FE2" w:rsidRPr="004A085A">
        <w:rPr>
          <w:sz w:val="22"/>
          <w:szCs w:val="22"/>
        </w:rPr>
        <w:t>)</w:t>
      </w:r>
      <w:r w:rsidR="007557A6" w:rsidRPr="004A085A">
        <w:rPr>
          <w:sz w:val="22"/>
          <w:szCs w:val="22"/>
        </w:rPr>
        <w:t xml:space="preserve">, nese </w:t>
      </w:r>
      <w:r w:rsidR="00CA0FE2" w:rsidRPr="004A085A">
        <w:rPr>
          <w:sz w:val="22"/>
          <w:szCs w:val="22"/>
        </w:rPr>
        <w:t xml:space="preserve">Objednatel sám </w:t>
      </w:r>
      <w:r w:rsidR="007557A6" w:rsidRPr="004A085A">
        <w:rPr>
          <w:sz w:val="22"/>
          <w:szCs w:val="22"/>
        </w:rPr>
        <w:t xml:space="preserve">veškeré </w:t>
      </w:r>
      <w:r w:rsidR="00D16B4C" w:rsidRPr="004A085A">
        <w:rPr>
          <w:sz w:val="22"/>
          <w:szCs w:val="22"/>
        </w:rPr>
        <w:t xml:space="preserve">finanční dopady a </w:t>
      </w:r>
      <w:r w:rsidR="007557A6" w:rsidRPr="004A085A">
        <w:rPr>
          <w:sz w:val="22"/>
          <w:szCs w:val="22"/>
        </w:rPr>
        <w:t>náklady související s takovou skutečností</w:t>
      </w:r>
      <w:r w:rsidR="00CA0FE2" w:rsidRPr="004A085A">
        <w:rPr>
          <w:sz w:val="22"/>
          <w:szCs w:val="22"/>
        </w:rPr>
        <w:t>.</w:t>
      </w:r>
    </w:p>
    <w:p w14:paraId="07ED0E59" w14:textId="77777777" w:rsidR="00E24773" w:rsidRDefault="00D23657" w:rsidP="003975B9">
      <w:pPr>
        <w:pStyle w:val="Paragraf2"/>
        <w:jc w:val="both"/>
        <w:rPr>
          <w:sz w:val="22"/>
          <w:szCs w:val="22"/>
        </w:rPr>
      </w:pPr>
      <w:r w:rsidRPr="004A085A">
        <w:rPr>
          <w:sz w:val="22"/>
          <w:szCs w:val="22"/>
        </w:rPr>
        <w:t>Zhotovitel je povinen při provádění Díla dodržovat požadavky kladené na provedení sjednaného Díla obecně platnými právními předpisy</w:t>
      </w:r>
      <w:r w:rsidR="00DA3386" w:rsidRPr="004A085A">
        <w:rPr>
          <w:sz w:val="22"/>
          <w:szCs w:val="22"/>
        </w:rPr>
        <w:t xml:space="preserve"> a vést </w:t>
      </w:r>
      <w:r w:rsidR="00425CBA" w:rsidRPr="004A085A">
        <w:rPr>
          <w:sz w:val="22"/>
          <w:szCs w:val="22"/>
        </w:rPr>
        <w:t>stavební deník.</w:t>
      </w:r>
    </w:p>
    <w:p w14:paraId="24569876" w14:textId="4BC0DD40" w:rsidR="00D23657" w:rsidRPr="004A085A" w:rsidRDefault="00B77E7C" w:rsidP="003975B9">
      <w:pPr>
        <w:pStyle w:val="Paragraf2"/>
        <w:jc w:val="both"/>
        <w:rPr>
          <w:sz w:val="22"/>
          <w:szCs w:val="22"/>
        </w:rPr>
      </w:pPr>
      <w:r w:rsidRPr="00B77E7C">
        <w:rPr>
          <w:sz w:val="22"/>
          <w:szCs w:val="22"/>
        </w:rPr>
        <w:t xml:space="preserve">V případě, kdy </w:t>
      </w:r>
      <w:r w:rsidR="00B31395">
        <w:rPr>
          <w:sz w:val="22"/>
          <w:szCs w:val="22"/>
        </w:rPr>
        <w:t>D</w:t>
      </w:r>
      <w:r w:rsidRPr="00B77E7C">
        <w:rPr>
          <w:sz w:val="22"/>
          <w:szCs w:val="22"/>
        </w:rPr>
        <w:t xml:space="preserve">ílo nebo jeho část bude vykazovat nesoulad s projektovou dokumentací či pokyny </w:t>
      </w:r>
      <w:r w:rsidR="00B31395">
        <w:rPr>
          <w:sz w:val="22"/>
          <w:szCs w:val="22"/>
        </w:rPr>
        <w:t>O</w:t>
      </w:r>
      <w:r w:rsidRPr="00B77E7C">
        <w:rPr>
          <w:sz w:val="22"/>
          <w:szCs w:val="22"/>
        </w:rPr>
        <w:t xml:space="preserve">bjednatele, je </w:t>
      </w:r>
      <w:r w:rsidR="00B31395">
        <w:rPr>
          <w:sz w:val="22"/>
          <w:szCs w:val="22"/>
        </w:rPr>
        <w:t>Z</w:t>
      </w:r>
      <w:r w:rsidRPr="00B77E7C">
        <w:rPr>
          <w:sz w:val="22"/>
          <w:szCs w:val="22"/>
        </w:rPr>
        <w:t xml:space="preserve">hotovitel povinen na žádost </w:t>
      </w:r>
      <w:r w:rsidR="00B31395">
        <w:rPr>
          <w:sz w:val="22"/>
          <w:szCs w:val="22"/>
        </w:rPr>
        <w:t>O</w:t>
      </w:r>
      <w:r w:rsidRPr="00B77E7C">
        <w:rPr>
          <w:sz w:val="22"/>
          <w:szCs w:val="22"/>
        </w:rPr>
        <w:t xml:space="preserve">bjednatele uplatněnou formou zápisu ve stavebním deníku v přiměřené lhůtě odstranit vytčené nedostatky. V opačném případě je </w:t>
      </w:r>
      <w:r w:rsidR="00B31395">
        <w:rPr>
          <w:sz w:val="22"/>
          <w:szCs w:val="22"/>
        </w:rPr>
        <w:t>O</w:t>
      </w:r>
      <w:r w:rsidRPr="00B77E7C">
        <w:rPr>
          <w:sz w:val="22"/>
          <w:szCs w:val="22"/>
        </w:rPr>
        <w:t xml:space="preserve">bjednatel oprávněn odstranit uvedené nedostatky sám nebo prostřednictvím třetí osoby na náklady </w:t>
      </w:r>
      <w:r w:rsidR="00B31395">
        <w:rPr>
          <w:sz w:val="22"/>
          <w:szCs w:val="22"/>
        </w:rPr>
        <w:t>Z</w:t>
      </w:r>
      <w:r w:rsidRPr="00B77E7C">
        <w:rPr>
          <w:sz w:val="22"/>
          <w:szCs w:val="22"/>
        </w:rPr>
        <w:t>hotovitele.</w:t>
      </w:r>
      <w:r w:rsidR="00D23657" w:rsidRPr="004A085A">
        <w:rPr>
          <w:sz w:val="22"/>
          <w:szCs w:val="22"/>
        </w:rPr>
        <w:t xml:space="preserve"> </w:t>
      </w:r>
    </w:p>
    <w:p w14:paraId="7E08AAC0" w14:textId="7B3FA3E4" w:rsidR="004D10B0" w:rsidRPr="004A085A" w:rsidRDefault="00D23657" w:rsidP="003975B9">
      <w:pPr>
        <w:pStyle w:val="Paragraf2"/>
        <w:jc w:val="both"/>
        <w:rPr>
          <w:sz w:val="22"/>
          <w:szCs w:val="22"/>
        </w:rPr>
      </w:pPr>
      <w:r w:rsidRPr="004A085A">
        <w:rPr>
          <w:sz w:val="22"/>
          <w:szCs w:val="22"/>
        </w:rPr>
        <w:t>Zhotovitel je povinen provést Dílo ve sjednané kvalitě a tak, aby výsledek odpovídal účelu a smyslu prováděného Díla, jeho očekávanému budoucímu využití a odborným požadavkům kladeným na obdobné Dílo ve sjednaném čase plnění.</w:t>
      </w:r>
      <w:r w:rsidR="00AE2506">
        <w:rPr>
          <w:sz w:val="22"/>
          <w:szCs w:val="22"/>
        </w:rPr>
        <w:t xml:space="preserve"> K</w:t>
      </w:r>
      <w:r w:rsidR="00AE2506" w:rsidRPr="00AE2506">
        <w:rPr>
          <w:sz w:val="22"/>
          <w:szCs w:val="22"/>
        </w:rPr>
        <w:t xml:space="preserve">omponenty, materiál a </w:t>
      </w:r>
      <w:r w:rsidR="00AE2506">
        <w:rPr>
          <w:sz w:val="22"/>
          <w:szCs w:val="22"/>
        </w:rPr>
        <w:t xml:space="preserve">další </w:t>
      </w:r>
      <w:r w:rsidR="00AE2506" w:rsidRPr="00AE2506">
        <w:rPr>
          <w:sz w:val="22"/>
          <w:szCs w:val="22"/>
        </w:rPr>
        <w:t xml:space="preserve">prvky použité k provedení </w:t>
      </w:r>
      <w:r w:rsidR="00AE2506">
        <w:rPr>
          <w:sz w:val="22"/>
          <w:szCs w:val="22"/>
        </w:rPr>
        <w:t xml:space="preserve">Díla </w:t>
      </w:r>
      <w:r w:rsidR="00AE2506" w:rsidRPr="00AE2506">
        <w:rPr>
          <w:sz w:val="22"/>
          <w:szCs w:val="22"/>
        </w:rPr>
        <w:t>musí být nové, nepoužité</w:t>
      </w:r>
      <w:r w:rsidR="00AE2506">
        <w:rPr>
          <w:sz w:val="22"/>
          <w:szCs w:val="22"/>
        </w:rPr>
        <w:t xml:space="preserve"> a </w:t>
      </w:r>
      <w:r w:rsidR="00AE2506" w:rsidRPr="00AE2506">
        <w:rPr>
          <w:sz w:val="22"/>
          <w:szCs w:val="22"/>
        </w:rPr>
        <w:t xml:space="preserve">Zhotovitel </w:t>
      </w:r>
      <w:r w:rsidR="00AE2506">
        <w:rPr>
          <w:sz w:val="22"/>
          <w:szCs w:val="22"/>
        </w:rPr>
        <w:t xml:space="preserve">musí dodržovat </w:t>
      </w:r>
      <w:r w:rsidR="00AE2506" w:rsidRPr="00AE2506">
        <w:rPr>
          <w:sz w:val="22"/>
          <w:szCs w:val="22"/>
        </w:rPr>
        <w:t xml:space="preserve">technologické postupy </w:t>
      </w:r>
      <w:r w:rsidR="00AE2506">
        <w:rPr>
          <w:sz w:val="22"/>
          <w:szCs w:val="22"/>
        </w:rPr>
        <w:t xml:space="preserve">stanovené jejich </w:t>
      </w:r>
      <w:r w:rsidR="00AE2506" w:rsidRPr="00AE2506">
        <w:rPr>
          <w:sz w:val="22"/>
          <w:szCs w:val="22"/>
        </w:rPr>
        <w:t>výrobci</w:t>
      </w:r>
      <w:r w:rsidR="00AE2506">
        <w:rPr>
          <w:sz w:val="22"/>
          <w:szCs w:val="22"/>
        </w:rPr>
        <w:t>, nebo dodavateli.</w:t>
      </w:r>
    </w:p>
    <w:p w14:paraId="183D7C33" w14:textId="03765BB6" w:rsidR="00E9786B" w:rsidRPr="004A085A" w:rsidRDefault="00E9786B" w:rsidP="003975B9">
      <w:pPr>
        <w:pStyle w:val="Paragraf2"/>
        <w:jc w:val="both"/>
        <w:rPr>
          <w:sz w:val="22"/>
          <w:szCs w:val="22"/>
        </w:rPr>
      </w:pPr>
      <w:r w:rsidRPr="004A085A">
        <w:rPr>
          <w:sz w:val="22"/>
          <w:szCs w:val="22"/>
        </w:rPr>
        <w:t xml:space="preserve">Zhotovitel se zavazuje udržovat průběžně pořádek při provádění Díla a po skončení realizace Díla provést </w:t>
      </w:r>
      <w:r w:rsidR="002415C7" w:rsidRPr="004A085A">
        <w:rPr>
          <w:sz w:val="22"/>
          <w:szCs w:val="22"/>
        </w:rPr>
        <w:t xml:space="preserve">odpovídající </w:t>
      </w:r>
      <w:r w:rsidRPr="004A085A">
        <w:rPr>
          <w:sz w:val="22"/>
          <w:szCs w:val="22"/>
        </w:rPr>
        <w:t xml:space="preserve">úklid </w:t>
      </w:r>
      <w:r w:rsidR="002415C7" w:rsidRPr="004A085A">
        <w:rPr>
          <w:sz w:val="22"/>
          <w:szCs w:val="22"/>
        </w:rPr>
        <w:t xml:space="preserve">Místa provedení </w:t>
      </w:r>
      <w:r w:rsidRPr="004A085A">
        <w:rPr>
          <w:sz w:val="22"/>
          <w:szCs w:val="22"/>
        </w:rPr>
        <w:t xml:space="preserve">a předat </w:t>
      </w:r>
      <w:r w:rsidR="002415C7" w:rsidRPr="004A085A">
        <w:rPr>
          <w:sz w:val="22"/>
          <w:szCs w:val="22"/>
        </w:rPr>
        <w:t xml:space="preserve">předmět </w:t>
      </w:r>
      <w:r w:rsidRPr="004A085A">
        <w:rPr>
          <w:sz w:val="22"/>
          <w:szCs w:val="22"/>
        </w:rPr>
        <w:t>Díl</w:t>
      </w:r>
      <w:r w:rsidR="002415C7" w:rsidRPr="004A085A">
        <w:rPr>
          <w:sz w:val="22"/>
          <w:szCs w:val="22"/>
        </w:rPr>
        <w:t>a</w:t>
      </w:r>
      <w:r w:rsidRPr="004A085A">
        <w:rPr>
          <w:sz w:val="22"/>
          <w:szCs w:val="22"/>
        </w:rPr>
        <w:t xml:space="preserve"> v čistém stavu.</w:t>
      </w:r>
      <w:r w:rsidR="000E026D">
        <w:rPr>
          <w:sz w:val="22"/>
          <w:szCs w:val="22"/>
        </w:rPr>
        <w:t xml:space="preserve"> Dílo zahrnuje i</w:t>
      </w:r>
      <w:r w:rsidR="00C63281">
        <w:rPr>
          <w:sz w:val="22"/>
          <w:szCs w:val="22"/>
        </w:rPr>
        <w:t> </w:t>
      </w:r>
      <w:r w:rsidR="000E026D">
        <w:rPr>
          <w:sz w:val="22"/>
          <w:szCs w:val="22"/>
        </w:rPr>
        <w:t>likvidaci obalů a odstranění odpadů souvisejících se součástmi předmětu Díla dodanými Zhotovitelem.</w:t>
      </w:r>
    </w:p>
    <w:p w14:paraId="3F4D929B" w14:textId="2D2016CF" w:rsidR="005A4CFF" w:rsidRPr="004A085A" w:rsidRDefault="005A4CFF" w:rsidP="003975B9">
      <w:pPr>
        <w:pStyle w:val="Paragraf2"/>
        <w:jc w:val="both"/>
        <w:rPr>
          <w:sz w:val="22"/>
          <w:szCs w:val="22"/>
        </w:rPr>
      </w:pPr>
      <w:r w:rsidRPr="004A085A">
        <w:rPr>
          <w:sz w:val="22"/>
          <w:szCs w:val="22"/>
        </w:rPr>
        <w:t xml:space="preserve">Zhotovitel nese plnou odpovědnost za vhodnost a bezpečnost všech pracovních a stavebních postupů při realizaci Díla. </w:t>
      </w:r>
      <w:r w:rsidR="0004083A" w:rsidRPr="004A085A">
        <w:rPr>
          <w:sz w:val="22"/>
          <w:szCs w:val="22"/>
        </w:rPr>
        <w:t xml:space="preserve">Maximální výše odpovědnosti Zhotovitele za škodu </w:t>
      </w:r>
      <w:r w:rsidR="00244870" w:rsidRPr="004A085A">
        <w:rPr>
          <w:sz w:val="22"/>
          <w:szCs w:val="22"/>
        </w:rPr>
        <w:t xml:space="preserve">způsobenou v souvislosti s plněním povinností dle této Smlouvy činí </w:t>
      </w:r>
      <w:r w:rsidR="00C80231" w:rsidRPr="004A085A">
        <w:rPr>
          <w:sz w:val="22"/>
          <w:szCs w:val="22"/>
        </w:rPr>
        <w:t>100% ceny Díla</w:t>
      </w:r>
      <w:r w:rsidR="00324AC5">
        <w:rPr>
          <w:sz w:val="22"/>
          <w:szCs w:val="22"/>
        </w:rPr>
        <w:t xml:space="preserve">, kdy Zhotovitel </w:t>
      </w:r>
      <w:r w:rsidR="00324AC5" w:rsidRPr="00324AC5">
        <w:rPr>
          <w:sz w:val="22"/>
          <w:szCs w:val="22"/>
        </w:rPr>
        <w:t xml:space="preserve">doloží </w:t>
      </w:r>
      <w:r w:rsidR="00B31395">
        <w:rPr>
          <w:sz w:val="22"/>
          <w:szCs w:val="22"/>
        </w:rPr>
        <w:t xml:space="preserve">nejpozději ke dni podpisu Smlouvy potvrzení o </w:t>
      </w:r>
      <w:r w:rsidR="00324AC5" w:rsidRPr="00324AC5">
        <w:rPr>
          <w:sz w:val="22"/>
          <w:szCs w:val="22"/>
        </w:rPr>
        <w:t xml:space="preserve">pojištění odpovědnosti za škodu vzniklou </w:t>
      </w:r>
      <w:r w:rsidR="00324AC5">
        <w:rPr>
          <w:sz w:val="22"/>
          <w:szCs w:val="22"/>
        </w:rPr>
        <w:t>Objednateli</w:t>
      </w:r>
      <w:r w:rsidR="00324AC5" w:rsidRPr="00324AC5">
        <w:rPr>
          <w:sz w:val="22"/>
          <w:szCs w:val="22"/>
        </w:rPr>
        <w:t xml:space="preserve"> či jinému subjektu v souvislosti s plněním </w:t>
      </w:r>
      <w:r w:rsidR="00324AC5">
        <w:rPr>
          <w:sz w:val="22"/>
          <w:szCs w:val="22"/>
        </w:rPr>
        <w:t>Díla</w:t>
      </w:r>
      <w:r w:rsidR="00324AC5" w:rsidRPr="00324AC5">
        <w:rPr>
          <w:sz w:val="22"/>
          <w:szCs w:val="22"/>
        </w:rPr>
        <w:t xml:space="preserve">, a to ve výši min. ceny </w:t>
      </w:r>
      <w:r w:rsidR="00324AC5">
        <w:rPr>
          <w:sz w:val="22"/>
          <w:szCs w:val="22"/>
        </w:rPr>
        <w:t>D</w:t>
      </w:r>
      <w:r w:rsidR="00324AC5" w:rsidRPr="00324AC5">
        <w:rPr>
          <w:sz w:val="22"/>
          <w:szCs w:val="22"/>
        </w:rPr>
        <w:t>íla bez DPH.</w:t>
      </w:r>
      <w:r w:rsidR="00244870" w:rsidRPr="004A085A">
        <w:rPr>
          <w:sz w:val="22"/>
          <w:szCs w:val="22"/>
        </w:rPr>
        <w:t xml:space="preserve"> </w:t>
      </w:r>
    </w:p>
    <w:p w14:paraId="60D2E580" w14:textId="3FDC33F7" w:rsidR="00B85F0C" w:rsidRPr="004A085A" w:rsidRDefault="00B85F0C" w:rsidP="003975B9">
      <w:pPr>
        <w:pStyle w:val="Paragraf2"/>
        <w:jc w:val="both"/>
        <w:rPr>
          <w:sz w:val="22"/>
          <w:szCs w:val="22"/>
        </w:rPr>
      </w:pPr>
      <w:r w:rsidRPr="004A085A">
        <w:rPr>
          <w:sz w:val="22"/>
          <w:szCs w:val="22"/>
        </w:rPr>
        <w:t xml:space="preserve">Zhotovitel je oprávněn Dílo provádět prostřednictvím </w:t>
      </w:r>
      <w:r w:rsidR="008E75D6">
        <w:rPr>
          <w:sz w:val="22"/>
          <w:szCs w:val="22"/>
        </w:rPr>
        <w:t>pod</w:t>
      </w:r>
      <w:r w:rsidRPr="004A085A">
        <w:rPr>
          <w:sz w:val="22"/>
          <w:szCs w:val="22"/>
        </w:rPr>
        <w:t xml:space="preserve">dodavatelů. </w:t>
      </w:r>
    </w:p>
    <w:p w14:paraId="5D5E71E1" w14:textId="02EF1363" w:rsidR="003A3B0D" w:rsidRDefault="0052338E" w:rsidP="003975B9">
      <w:pPr>
        <w:pStyle w:val="Paragraf2"/>
        <w:jc w:val="both"/>
        <w:rPr>
          <w:sz w:val="22"/>
          <w:szCs w:val="22"/>
        </w:rPr>
      </w:pPr>
      <w:r w:rsidRPr="00190966">
        <w:rPr>
          <w:sz w:val="22"/>
          <w:szCs w:val="22"/>
        </w:rPr>
        <w:t xml:space="preserve">Objednatel je povinen poskytovat </w:t>
      </w:r>
      <w:r w:rsidR="00B31395">
        <w:rPr>
          <w:sz w:val="22"/>
          <w:szCs w:val="22"/>
        </w:rPr>
        <w:t>Z</w:t>
      </w:r>
      <w:r w:rsidRPr="00190966">
        <w:rPr>
          <w:sz w:val="22"/>
          <w:szCs w:val="22"/>
        </w:rPr>
        <w:t xml:space="preserve">hotoviteli v průběhu provádění díla veškerou potřebnou součinnost </w:t>
      </w:r>
      <w:r w:rsidR="00216D94">
        <w:rPr>
          <w:sz w:val="22"/>
          <w:szCs w:val="22"/>
        </w:rPr>
        <w:t xml:space="preserve">a pomoc </w:t>
      </w:r>
      <w:r w:rsidRPr="00190966">
        <w:rPr>
          <w:sz w:val="22"/>
          <w:szCs w:val="22"/>
        </w:rPr>
        <w:t xml:space="preserve">a umožnit mu nezbytné technické zásahy </w:t>
      </w:r>
      <w:r w:rsidR="004379F4">
        <w:rPr>
          <w:sz w:val="22"/>
          <w:szCs w:val="22"/>
        </w:rPr>
        <w:t>v Místě proveden</w:t>
      </w:r>
      <w:r w:rsidR="00053C93">
        <w:rPr>
          <w:sz w:val="22"/>
          <w:szCs w:val="22"/>
        </w:rPr>
        <w:t>í</w:t>
      </w:r>
      <w:r w:rsidR="004379F4">
        <w:rPr>
          <w:sz w:val="22"/>
          <w:szCs w:val="22"/>
        </w:rPr>
        <w:t xml:space="preserve"> </w:t>
      </w:r>
      <w:r w:rsidRPr="00190966">
        <w:rPr>
          <w:sz w:val="22"/>
          <w:szCs w:val="22"/>
        </w:rPr>
        <w:t>a umístění pracovních zařízení</w:t>
      </w:r>
      <w:r w:rsidR="001F4C3B" w:rsidRPr="00190966">
        <w:rPr>
          <w:sz w:val="22"/>
          <w:szCs w:val="22"/>
        </w:rPr>
        <w:t>, přístrojů</w:t>
      </w:r>
      <w:r w:rsidRPr="00190966">
        <w:rPr>
          <w:sz w:val="22"/>
          <w:szCs w:val="22"/>
        </w:rPr>
        <w:t xml:space="preserve"> </w:t>
      </w:r>
      <w:r w:rsidR="002415C7" w:rsidRPr="00190966">
        <w:rPr>
          <w:sz w:val="22"/>
          <w:szCs w:val="22"/>
        </w:rPr>
        <w:t xml:space="preserve">a nástrojů </w:t>
      </w:r>
      <w:r w:rsidRPr="00190966">
        <w:rPr>
          <w:sz w:val="22"/>
          <w:szCs w:val="22"/>
        </w:rPr>
        <w:t>včetně jejich používání a bezplatného připojení k odběrné</w:t>
      </w:r>
      <w:r w:rsidR="007D67C6" w:rsidRPr="00190966">
        <w:rPr>
          <w:sz w:val="22"/>
          <w:szCs w:val="22"/>
        </w:rPr>
        <w:t>mu</w:t>
      </w:r>
      <w:r w:rsidRPr="00190966">
        <w:rPr>
          <w:sz w:val="22"/>
          <w:szCs w:val="22"/>
        </w:rPr>
        <w:t xml:space="preserve"> místu elektrické energie.</w:t>
      </w:r>
      <w:r w:rsidR="00207B76">
        <w:rPr>
          <w:sz w:val="22"/>
          <w:szCs w:val="22"/>
        </w:rPr>
        <w:t xml:space="preserve"> </w:t>
      </w:r>
      <w:r w:rsidR="00207B76" w:rsidRPr="00207B76">
        <w:rPr>
          <w:sz w:val="22"/>
          <w:szCs w:val="22"/>
        </w:rPr>
        <w:t>Objednatel v</w:t>
      </w:r>
      <w:r w:rsidR="00207B76">
        <w:rPr>
          <w:sz w:val="22"/>
          <w:szCs w:val="22"/>
        </w:rPr>
        <w:t> Místě provedení</w:t>
      </w:r>
      <w:r w:rsidR="00207B76" w:rsidRPr="00207B76">
        <w:rPr>
          <w:sz w:val="22"/>
          <w:szCs w:val="22"/>
        </w:rPr>
        <w:t xml:space="preserve"> Díla uskladní s náležitým zabezpečením od Zhotovitele jednotlivé věci určené k provedení Díla, zařízení staveniště, resp. stavební nástroje atd., ve vlastnictví Zhotovitele, jeho </w:t>
      </w:r>
      <w:r w:rsidR="00504EE2">
        <w:rPr>
          <w:sz w:val="22"/>
          <w:szCs w:val="22"/>
        </w:rPr>
        <w:t>pod</w:t>
      </w:r>
      <w:r w:rsidR="00207B76" w:rsidRPr="00207B76">
        <w:rPr>
          <w:sz w:val="22"/>
          <w:szCs w:val="22"/>
        </w:rPr>
        <w:t>dodavatelů či třetích osob</w:t>
      </w:r>
      <w:r w:rsidR="00207B76">
        <w:rPr>
          <w:sz w:val="22"/>
          <w:szCs w:val="22"/>
        </w:rPr>
        <w:t>.</w:t>
      </w:r>
    </w:p>
    <w:p w14:paraId="3043CC34" w14:textId="0421CD24" w:rsidR="00DB4AFE" w:rsidRPr="00DE2ACF" w:rsidRDefault="00DB4AFE" w:rsidP="003975B9">
      <w:pPr>
        <w:pStyle w:val="Paragraf2"/>
        <w:jc w:val="both"/>
        <w:rPr>
          <w:strike/>
          <w:sz w:val="22"/>
          <w:szCs w:val="22"/>
        </w:rPr>
      </w:pPr>
      <w:r w:rsidRPr="00DB4AFE">
        <w:rPr>
          <w:sz w:val="22"/>
          <w:szCs w:val="22"/>
        </w:rPr>
        <w:t xml:space="preserve">Objednatel tímto prohlašuje, že se před uzavřením této </w:t>
      </w:r>
      <w:r>
        <w:rPr>
          <w:sz w:val="22"/>
          <w:szCs w:val="22"/>
        </w:rPr>
        <w:t>S</w:t>
      </w:r>
      <w:r w:rsidRPr="00DB4AFE">
        <w:rPr>
          <w:sz w:val="22"/>
          <w:szCs w:val="22"/>
        </w:rPr>
        <w:t xml:space="preserve">mlouvy seznámil s celkovým postupem provádění Díla. </w:t>
      </w:r>
    </w:p>
    <w:p w14:paraId="4673104C" w14:textId="53765044" w:rsidR="00151935" w:rsidRDefault="00212B66" w:rsidP="003975B9">
      <w:pPr>
        <w:pStyle w:val="Paragraf2"/>
        <w:jc w:val="both"/>
        <w:rPr>
          <w:sz w:val="22"/>
          <w:szCs w:val="22"/>
        </w:rPr>
      </w:pPr>
      <w:r w:rsidRPr="00212B66">
        <w:rPr>
          <w:sz w:val="22"/>
          <w:szCs w:val="22"/>
        </w:rPr>
        <w:t xml:space="preserve">V průběhu provádění díla budou na stavbě kontrolní dny. Termíny kontrolních dnů budou sjednány nejpozději při předání staveniště. Vedle těchto pravidelných kontrolních dnů má </w:t>
      </w:r>
      <w:r w:rsidR="00504EE2">
        <w:rPr>
          <w:sz w:val="22"/>
          <w:szCs w:val="22"/>
        </w:rPr>
        <w:t>O</w:t>
      </w:r>
      <w:r w:rsidRPr="00212B66">
        <w:rPr>
          <w:sz w:val="22"/>
          <w:szCs w:val="22"/>
        </w:rPr>
        <w:t xml:space="preserve">bjednatel právo svolat </w:t>
      </w:r>
      <w:r w:rsidR="00504EE2">
        <w:rPr>
          <w:sz w:val="22"/>
          <w:szCs w:val="22"/>
        </w:rPr>
        <w:t xml:space="preserve">kdykoli </w:t>
      </w:r>
      <w:r w:rsidRPr="00212B66">
        <w:rPr>
          <w:sz w:val="22"/>
          <w:szCs w:val="22"/>
        </w:rPr>
        <w:t>mimořádný kontrolní den. O kontrolním dnu se bude vypracovávat zápis s údaji, které budou pro obě strany závazné. Na kontrolních dnech bude projednávána zejména kvalita provádění díla z hlediska souladu s projektovou dokumentací.</w:t>
      </w:r>
    </w:p>
    <w:p w14:paraId="0080E376" w14:textId="3633F5E1" w:rsidR="008E75D6" w:rsidRPr="00190966" w:rsidRDefault="008E75D6" w:rsidP="003975B9">
      <w:pPr>
        <w:pStyle w:val="Paragraf2"/>
        <w:jc w:val="both"/>
        <w:rPr>
          <w:sz w:val="22"/>
          <w:szCs w:val="22"/>
        </w:rPr>
      </w:pPr>
      <w:r>
        <w:rPr>
          <w:sz w:val="22"/>
          <w:szCs w:val="22"/>
        </w:rPr>
        <w:t xml:space="preserve">Zhotovitel je povinen při provádění Díla </w:t>
      </w:r>
      <w:r w:rsidRPr="008E75D6">
        <w:rPr>
          <w:sz w:val="22"/>
          <w:szCs w:val="22"/>
        </w:rPr>
        <w:t>významně nepoškozovat environmentální cíle</w:t>
      </w:r>
      <w:r>
        <w:rPr>
          <w:sz w:val="22"/>
          <w:szCs w:val="22"/>
        </w:rPr>
        <w:t xml:space="preserve"> stanovené dle </w:t>
      </w:r>
      <w:r w:rsidRPr="008E75D6">
        <w:rPr>
          <w:sz w:val="22"/>
          <w:szCs w:val="22"/>
        </w:rPr>
        <w:t>Nařízení (EU) 2021/241 ze dne 12. února 2021 o Nástroji pro oživení a odolnost</w:t>
      </w:r>
      <w:r>
        <w:rPr>
          <w:sz w:val="22"/>
          <w:szCs w:val="22"/>
        </w:rPr>
        <w:t>.</w:t>
      </w:r>
    </w:p>
    <w:p w14:paraId="714EB5EB" w14:textId="3F0DCD9A" w:rsidR="00372A77" w:rsidRDefault="004B519D" w:rsidP="003975B9">
      <w:pPr>
        <w:pStyle w:val="Paragraf1"/>
        <w:jc w:val="both"/>
        <w:rPr>
          <w:b/>
          <w:bCs/>
          <w:sz w:val="22"/>
          <w:szCs w:val="22"/>
        </w:rPr>
      </w:pPr>
      <w:r>
        <w:rPr>
          <w:b/>
          <w:bCs/>
          <w:sz w:val="22"/>
          <w:szCs w:val="22"/>
        </w:rPr>
        <w:t>VEDENÍ STAVEBNÍHO DENÍKU</w:t>
      </w:r>
    </w:p>
    <w:p w14:paraId="72CE5098" w14:textId="51DC111A" w:rsidR="004B519D" w:rsidRDefault="00BD2431" w:rsidP="004B519D">
      <w:pPr>
        <w:pStyle w:val="Paragraf2"/>
        <w:jc w:val="both"/>
        <w:rPr>
          <w:sz w:val="22"/>
          <w:szCs w:val="22"/>
        </w:rPr>
      </w:pPr>
      <w:r w:rsidRPr="00BD2431">
        <w:rPr>
          <w:sz w:val="22"/>
          <w:szCs w:val="22"/>
        </w:rPr>
        <w:t xml:space="preserve">Zhotovitel je povinen vést na stavbě stavební deník sloužící jako doklad o provádění díla. Stavební deník </w:t>
      </w:r>
      <w:r w:rsidR="00504EE2">
        <w:rPr>
          <w:sz w:val="22"/>
          <w:szCs w:val="22"/>
        </w:rPr>
        <w:t>Z</w:t>
      </w:r>
      <w:r w:rsidRPr="00BD2431">
        <w:rPr>
          <w:sz w:val="22"/>
          <w:szCs w:val="22"/>
        </w:rPr>
        <w:t xml:space="preserve">hotovitel vede ode dne převzetí staveniště od </w:t>
      </w:r>
      <w:r w:rsidR="00504EE2">
        <w:rPr>
          <w:sz w:val="22"/>
          <w:szCs w:val="22"/>
        </w:rPr>
        <w:t>O</w:t>
      </w:r>
      <w:r w:rsidRPr="00BD2431">
        <w:rPr>
          <w:sz w:val="22"/>
          <w:szCs w:val="22"/>
        </w:rPr>
        <w:t>bjednatele. V případě, že staveniště nebude v</w:t>
      </w:r>
      <w:r w:rsidR="00C63281">
        <w:rPr>
          <w:sz w:val="22"/>
          <w:szCs w:val="22"/>
        </w:rPr>
        <w:t> </w:t>
      </w:r>
      <w:r w:rsidRPr="00BD2431">
        <w:rPr>
          <w:sz w:val="22"/>
          <w:szCs w:val="22"/>
        </w:rPr>
        <w:t xml:space="preserve">dohodnutém termínu předáno a převzato, bude jako první zápis do deníku proveden záznam </w:t>
      </w:r>
      <w:r w:rsidR="00504EE2">
        <w:rPr>
          <w:sz w:val="22"/>
          <w:szCs w:val="22"/>
        </w:rPr>
        <w:t>Z</w:t>
      </w:r>
      <w:r w:rsidRPr="00BD2431">
        <w:rPr>
          <w:sz w:val="22"/>
          <w:szCs w:val="22"/>
        </w:rPr>
        <w:t xml:space="preserve">hotovitele se stanoviskem </w:t>
      </w:r>
      <w:r w:rsidR="00504EE2">
        <w:rPr>
          <w:sz w:val="22"/>
          <w:szCs w:val="22"/>
        </w:rPr>
        <w:t>O</w:t>
      </w:r>
      <w:r w:rsidRPr="00BD2431">
        <w:rPr>
          <w:sz w:val="22"/>
          <w:szCs w:val="22"/>
        </w:rPr>
        <w:t>bjednatele, proč se tak nestalo.</w:t>
      </w:r>
    </w:p>
    <w:p w14:paraId="4E46C66D" w14:textId="5EBEA86F" w:rsidR="00BD2431" w:rsidRDefault="00CB6962" w:rsidP="004B519D">
      <w:pPr>
        <w:pStyle w:val="Paragraf2"/>
        <w:jc w:val="both"/>
        <w:rPr>
          <w:sz w:val="22"/>
          <w:szCs w:val="22"/>
        </w:rPr>
      </w:pPr>
      <w:r w:rsidRPr="00CB6962">
        <w:rPr>
          <w:sz w:val="22"/>
          <w:szCs w:val="22"/>
        </w:rPr>
        <w:lastRenderedPageBreak/>
        <w:t xml:space="preserve">Do stavebního deníku se zapisují všechny skutečnosti rozhodné pro plnění </w:t>
      </w:r>
      <w:r w:rsidR="00504EE2">
        <w:rPr>
          <w:sz w:val="22"/>
          <w:szCs w:val="22"/>
        </w:rPr>
        <w:t>S</w:t>
      </w:r>
      <w:r w:rsidRPr="00CB6962">
        <w:rPr>
          <w:sz w:val="22"/>
          <w:szCs w:val="22"/>
        </w:rPr>
        <w:t xml:space="preserve">mlouvy. Jsou to zejména údaje o časovém postupu prací, o jakosti </w:t>
      </w:r>
      <w:r w:rsidR="00504EE2">
        <w:rPr>
          <w:sz w:val="22"/>
          <w:szCs w:val="22"/>
        </w:rPr>
        <w:t>D</w:t>
      </w:r>
      <w:r w:rsidRPr="00CB6962">
        <w:rPr>
          <w:sz w:val="22"/>
          <w:szCs w:val="22"/>
        </w:rPr>
        <w:t>íla a zdůvodněných odchylkách prováděných prací od projektové dokumentace. Deník se skládá z úvodních listů, denních záznamů a příloh.</w:t>
      </w:r>
    </w:p>
    <w:p w14:paraId="61E6C54A" w14:textId="77777777" w:rsidR="00DA1B08" w:rsidRPr="00C63281" w:rsidRDefault="00DA1B08" w:rsidP="00C63281">
      <w:pPr>
        <w:pStyle w:val="Paragraf2"/>
        <w:spacing w:after="60"/>
        <w:jc w:val="both"/>
        <w:rPr>
          <w:sz w:val="22"/>
          <w:szCs w:val="18"/>
        </w:rPr>
      </w:pPr>
      <w:r w:rsidRPr="00C63281">
        <w:rPr>
          <w:sz w:val="22"/>
          <w:szCs w:val="18"/>
        </w:rPr>
        <w:t>Úvodní listy obsahují:</w:t>
      </w:r>
    </w:p>
    <w:p w14:paraId="6D2BA2B0" w14:textId="1A89BF76" w:rsidR="00DA1B08" w:rsidRPr="00E15B24" w:rsidRDefault="00DA1B08" w:rsidP="00C63281">
      <w:pPr>
        <w:autoSpaceDE w:val="0"/>
        <w:autoSpaceDN w:val="0"/>
        <w:adjustRightInd w:val="0"/>
        <w:spacing w:after="0"/>
        <w:ind w:left="1134" w:hanging="280"/>
        <w:jc w:val="both"/>
        <w:rPr>
          <w:sz w:val="22"/>
          <w:szCs w:val="18"/>
        </w:rPr>
      </w:pPr>
      <w:r w:rsidRPr="00E15B24">
        <w:rPr>
          <w:sz w:val="22"/>
          <w:szCs w:val="18"/>
        </w:rPr>
        <w:t>a)</w:t>
      </w:r>
      <w:r w:rsidRPr="00E15B24">
        <w:rPr>
          <w:sz w:val="22"/>
          <w:szCs w:val="18"/>
        </w:rPr>
        <w:tab/>
        <w:t xml:space="preserve">základní list, v němž je uveden název a sídlo </w:t>
      </w:r>
      <w:r w:rsidR="00504EE2">
        <w:rPr>
          <w:sz w:val="22"/>
          <w:szCs w:val="18"/>
        </w:rPr>
        <w:t>O</w:t>
      </w:r>
      <w:r w:rsidRPr="00E15B24">
        <w:rPr>
          <w:sz w:val="22"/>
          <w:szCs w:val="18"/>
        </w:rPr>
        <w:t xml:space="preserve">bjednatele a </w:t>
      </w:r>
      <w:r w:rsidR="00504EE2">
        <w:rPr>
          <w:sz w:val="22"/>
          <w:szCs w:val="18"/>
        </w:rPr>
        <w:t>Z</w:t>
      </w:r>
      <w:r w:rsidRPr="00E15B24">
        <w:rPr>
          <w:sz w:val="22"/>
          <w:szCs w:val="18"/>
        </w:rPr>
        <w:t>hotovitele a jména jejich pověřených pracovníků a veškeré změny těchto údajů,</w:t>
      </w:r>
    </w:p>
    <w:p w14:paraId="3E0D2EFA" w14:textId="40F0A05C" w:rsidR="00DA1B08" w:rsidRPr="00E15B24" w:rsidRDefault="00DA1B08" w:rsidP="00C63281">
      <w:pPr>
        <w:autoSpaceDE w:val="0"/>
        <w:autoSpaceDN w:val="0"/>
        <w:adjustRightInd w:val="0"/>
        <w:spacing w:after="0"/>
        <w:ind w:left="1134" w:hanging="280"/>
        <w:jc w:val="both"/>
        <w:rPr>
          <w:sz w:val="22"/>
          <w:szCs w:val="18"/>
        </w:rPr>
      </w:pPr>
      <w:r w:rsidRPr="00E15B24">
        <w:rPr>
          <w:sz w:val="22"/>
          <w:szCs w:val="18"/>
        </w:rPr>
        <w:t>b)</w:t>
      </w:r>
      <w:r w:rsidRPr="00E15B24">
        <w:rPr>
          <w:sz w:val="22"/>
          <w:szCs w:val="18"/>
        </w:rPr>
        <w:tab/>
        <w:t xml:space="preserve">identifikační údaje </w:t>
      </w:r>
      <w:r w:rsidR="00504EE2">
        <w:rPr>
          <w:sz w:val="22"/>
          <w:szCs w:val="18"/>
        </w:rPr>
        <w:t>Díla</w:t>
      </w:r>
      <w:r w:rsidRPr="00E15B24">
        <w:rPr>
          <w:sz w:val="22"/>
          <w:szCs w:val="18"/>
        </w:rPr>
        <w:t xml:space="preserve"> podle projektové dokumentace a stavebního povolení,</w:t>
      </w:r>
    </w:p>
    <w:p w14:paraId="1ACFFC2C" w14:textId="67B0CF03" w:rsidR="00DA1B08" w:rsidRPr="00E15B24" w:rsidRDefault="00DA1B08" w:rsidP="00C63281">
      <w:pPr>
        <w:autoSpaceDE w:val="0"/>
        <w:autoSpaceDN w:val="0"/>
        <w:adjustRightInd w:val="0"/>
        <w:spacing w:after="0"/>
        <w:ind w:left="1134" w:hanging="280"/>
        <w:jc w:val="both"/>
        <w:rPr>
          <w:sz w:val="22"/>
          <w:szCs w:val="18"/>
        </w:rPr>
      </w:pPr>
      <w:r w:rsidRPr="00E15B24">
        <w:rPr>
          <w:sz w:val="22"/>
          <w:szCs w:val="18"/>
        </w:rPr>
        <w:t>c)</w:t>
      </w:r>
      <w:r w:rsidRPr="00E15B24">
        <w:rPr>
          <w:sz w:val="22"/>
          <w:szCs w:val="18"/>
        </w:rPr>
        <w:tab/>
        <w:t xml:space="preserve">přehled veškerých smluv týkajících se </w:t>
      </w:r>
      <w:r w:rsidR="00504EE2">
        <w:rPr>
          <w:sz w:val="22"/>
          <w:szCs w:val="18"/>
        </w:rPr>
        <w:t>D</w:t>
      </w:r>
      <w:r w:rsidRPr="00E15B24">
        <w:rPr>
          <w:sz w:val="22"/>
          <w:szCs w:val="18"/>
        </w:rPr>
        <w:t>íla včetně všech jejich změn a doplňků,</w:t>
      </w:r>
    </w:p>
    <w:p w14:paraId="3809E52C" w14:textId="625FA295" w:rsidR="00DA1B08" w:rsidRPr="00E15B24" w:rsidRDefault="00DA1B08" w:rsidP="00C63281">
      <w:pPr>
        <w:autoSpaceDE w:val="0"/>
        <w:autoSpaceDN w:val="0"/>
        <w:adjustRightInd w:val="0"/>
        <w:spacing w:after="0"/>
        <w:ind w:left="1134" w:hanging="280"/>
        <w:jc w:val="both"/>
        <w:rPr>
          <w:sz w:val="22"/>
          <w:szCs w:val="18"/>
        </w:rPr>
      </w:pPr>
      <w:r w:rsidRPr="00E15B24">
        <w:rPr>
          <w:sz w:val="22"/>
          <w:szCs w:val="18"/>
        </w:rPr>
        <w:t>d)</w:t>
      </w:r>
      <w:r w:rsidRPr="00E15B24">
        <w:rPr>
          <w:sz w:val="22"/>
          <w:szCs w:val="18"/>
        </w:rPr>
        <w:tab/>
        <w:t xml:space="preserve">seznam dokladů a správních rozhodnutí týkajících se </w:t>
      </w:r>
      <w:r w:rsidR="00504EE2">
        <w:rPr>
          <w:sz w:val="22"/>
          <w:szCs w:val="18"/>
        </w:rPr>
        <w:t>Díla</w:t>
      </w:r>
      <w:r w:rsidRPr="00E15B24">
        <w:rPr>
          <w:sz w:val="22"/>
          <w:szCs w:val="18"/>
        </w:rPr>
        <w:t>,</w:t>
      </w:r>
    </w:p>
    <w:p w14:paraId="6EA9A3DF" w14:textId="409E4E5A" w:rsidR="00DA1B08" w:rsidRPr="00537DD9" w:rsidRDefault="00DA1B08" w:rsidP="00C63281">
      <w:pPr>
        <w:autoSpaceDE w:val="0"/>
        <w:autoSpaceDN w:val="0"/>
        <w:adjustRightInd w:val="0"/>
        <w:spacing w:after="0"/>
        <w:ind w:left="1134" w:hanging="280"/>
        <w:jc w:val="both"/>
        <w:rPr>
          <w:rFonts w:ascii="Arial" w:hAnsi="Arial" w:cs="Arial"/>
        </w:rPr>
      </w:pPr>
      <w:r w:rsidRPr="00E15B24">
        <w:rPr>
          <w:sz w:val="22"/>
          <w:szCs w:val="18"/>
        </w:rPr>
        <w:t>e)</w:t>
      </w:r>
      <w:r w:rsidRPr="00E15B24">
        <w:rPr>
          <w:sz w:val="22"/>
          <w:szCs w:val="18"/>
        </w:rPr>
        <w:tab/>
        <w:t xml:space="preserve">seznam dokumentace </w:t>
      </w:r>
      <w:r w:rsidR="00504EE2">
        <w:rPr>
          <w:sz w:val="22"/>
          <w:szCs w:val="18"/>
        </w:rPr>
        <w:t>D</w:t>
      </w:r>
      <w:r w:rsidRPr="00E15B24">
        <w:rPr>
          <w:sz w:val="22"/>
          <w:szCs w:val="18"/>
        </w:rPr>
        <w:t>íla, jejich změn a doplňků,</w:t>
      </w:r>
    </w:p>
    <w:p w14:paraId="19C72F05" w14:textId="3BDE3E58" w:rsidR="00CB6962" w:rsidRPr="00504EE2" w:rsidRDefault="00DA1B08" w:rsidP="00C63281">
      <w:pPr>
        <w:pStyle w:val="Paragraf2"/>
        <w:numPr>
          <w:ilvl w:val="0"/>
          <w:numId w:val="0"/>
        </w:numPr>
        <w:ind w:left="1134" w:hanging="280"/>
        <w:rPr>
          <w:sz w:val="22"/>
          <w:szCs w:val="18"/>
        </w:rPr>
      </w:pPr>
      <w:r w:rsidRPr="00537DD9">
        <w:t>f)</w:t>
      </w:r>
      <w:r w:rsidR="007D0300">
        <w:tab/>
      </w:r>
      <w:r w:rsidRPr="00504EE2">
        <w:rPr>
          <w:sz w:val="22"/>
          <w:szCs w:val="18"/>
        </w:rPr>
        <w:t>přehled všech provedených zkoušek.</w:t>
      </w:r>
    </w:p>
    <w:p w14:paraId="465989FC" w14:textId="0FF7F94F" w:rsidR="00565E3D" w:rsidRDefault="007D0300" w:rsidP="00565E3D">
      <w:pPr>
        <w:pStyle w:val="Paragraf2"/>
        <w:jc w:val="both"/>
        <w:rPr>
          <w:sz w:val="22"/>
          <w:szCs w:val="22"/>
        </w:rPr>
      </w:pPr>
      <w:r w:rsidRPr="007D0300">
        <w:rPr>
          <w:sz w:val="22"/>
          <w:szCs w:val="22"/>
        </w:rPr>
        <w:t>Denní záznamy se zapisují do knihy s očíslovanými listy jednak pevnými, jednak perforovanými pro dva oddělitelné průpisy. Perforované listy se očíslují shodně s listy pevnými. Denní záznamy čitelně zapisuje a podepisuje stavbyvedoucí, popřípadě jeho zástupce, zásadně v den, kdy byly práce provedeny nebo kdy nastaly skutečnosti, které jsou předmětem zápisu. Při denních záznamech nesmí být vynechána volná místa.</w:t>
      </w:r>
    </w:p>
    <w:p w14:paraId="7C79784C" w14:textId="2D250500" w:rsidR="00202254" w:rsidRDefault="00577B2D" w:rsidP="00565E3D">
      <w:pPr>
        <w:pStyle w:val="Paragraf2"/>
        <w:jc w:val="both"/>
        <w:rPr>
          <w:sz w:val="22"/>
          <w:szCs w:val="22"/>
        </w:rPr>
      </w:pPr>
      <w:r w:rsidRPr="00577B2D">
        <w:rPr>
          <w:sz w:val="22"/>
          <w:szCs w:val="22"/>
        </w:rPr>
        <w:t xml:space="preserve">V případě, kdy oprávněná osoba nesouhlasí s provedením záznamu </w:t>
      </w:r>
      <w:r w:rsidR="00504EE2">
        <w:rPr>
          <w:sz w:val="22"/>
          <w:szCs w:val="22"/>
        </w:rPr>
        <w:t>O</w:t>
      </w:r>
      <w:r w:rsidRPr="00577B2D">
        <w:rPr>
          <w:sz w:val="22"/>
          <w:szCs w:val="22"/>
        </w:rPr>
        <w:t>bjednatele, je povinna připojit k záznamu do tří pracovních dnů své vyjádření. Pokud tak neučiní, má se zato, že s obsahem záznamu souhlasí. Uvedené mlčení oprávněné osoby se netýká případů, kdy je zapotřebí smlouvu změnit písemnou formou.</w:t>
      </w:r>
    </w:p>
    <w:p w14:paraId="6274C7C5" w14:textId="617F41A2" w:rsidR="00577B2D" w:rsidRPr="00BD2431" w:rsidRDefault="002C2363" w:rsidP="00565E3D">
      <w:pPr>
        <w:pStyle w:val="Paragraf2"/>
        <w:jc w:val="both"/>
        <w:rPr>
          <w:sz w:val="22"/>
          <w:szCs w:val="22"/>
        </w:rPr>
      </w:pPr>
      <w:r w:rsidRPr="002C2363">
        <w:rPr>
          <w:sz w:val="22"/>
          <w:szCs w:val="22"/>
        </w:rPr>
        <w:t xml:space="preserve">Zhotovitel je povinen uložit průpis denních záznamů odděleně od originálu tak, aby byl k dispozici v případě ztráty nebo zničení deníku. Stavební deník musí být k dispozici </w:t>
      </w:r>
      <w:r w:rsidR="00504EE2">
        <w:rPr>
          <w:sz w:val="22"/>
          <w:szCs w:val="22"/>
        </w:rPr>
        <w:t>O</w:t>
      </w:r>
      <w:r w:rsidRPr="002C2363">
        <w:rPr>
          <w:sz w:val="22"/>
          <w:szCs w:val="22"/>
        </w:rPr>
        <w:t>bjednateli a orgánu státního stavebního dohledu.</w:t>
      </w:r>
    </w:p>
    <w:p w14:paraId="56B163E6" w14:textId="4E8577B8" w:rsidR="00C10171" w:rsidRPr="004A085A" w:rsidRDefault="00C10171" w:rsidP="003975B9">
      <w:pPr>
        <w:pStyle w:val="Paragraf1"/>
        <w:jc w:val="both"/>
        <w:rPr>
          <w:b/>
          <w:bCs/>
          <w:sz w:val="22"/>
          <w:szCs w:val="22"/>
        </w:rPr>
      </w:pPr>
      <w:r w:rsidRPr="004A085A">
        <w:rPr>
          <w:b/>
          <w:bCs/>
          <w:sz w:val="22"/>
          <w:szCs w:val="22"/>
        </w:rPr>
        <w:t>ZMĚNA DÍLA</w:t>
      </w:r>
      <w:r w:rsidR="00AD0DF1" w:rsidRPr="004A085A">
        <w:rPr>
          <w:b/>
          <w:bCs/>
          <w:sz w:val="22"/>
          <w:szCs w:val="22"/>
        </w:rPr>
        <w:t xml:space="preserve"> A VÍCEPRÁCE</w:t>
      </w:r>
    </w:p>
    <w:p w14:paraId="7E016EFD" w14:textId="3C112B89" w:rsidR="00ED6618" w:rsidRPr="004A085A" w:rsidRDefault="00880025" w:rsidP="003975B9">
      <w:pPr>
        <w:pStyle w:val="Paragraf2"/>
        <w:jc w:val="both"/>
        <w:rPr>
          <w:sz w:val="22"/>
          <w:szCs w:val="22"/>
        </w:rPr>
      </w:pPr>
      <w:r w:rsidRPr="004A085A">
        <w:rPr>
          <w:sz w:val="22"/>
          <w:szCs w:val="22"/>
        </w:rPr>
        <w:t xml:space="preserve">Veškeré případné změny Díla musejí být </w:t>
      </w:r>
      <w:r w:rsidR="00F22C83" w:rsidRPr="004A085A">
        <w:rPr>
          <w:sz w:val="22"/>
          <w:szCs w:val="22"/>
        </w:rPr>
        <w:t xml:space="preserve">písemně </w:t>
      </w:r>
      <w:r w:rsidR="008B35E2" w:rsidRPr="004A085A">
        <w:rPr>
          <w:sz w:val="22"/>
          <w:szCs w:val="22"/>
        </w:rPr>
        <w:t xml:space="preserve">odsouhlaseny </w:t>
      </w:r>
      <w:r w:rsidR="00F22C83" w:rsidRPr="004A085A">
        <w:rPr>
          <w:sz w:val="22"/>
          <w:szCs w:val="22"/>
        </w:rPr>
        <w:t xml:space="preserve">(přičemž za písemnou </w:t>
      </w:r>
      <w:r w:rsidR="00812C16" w:rsidRPr="004A085A">
        <w:rPr>
          <w:sz w:val="22"/>
          <w:szCs w:val="22"/>
        </w:rPr>
        <w:t>formu se</w:t>
      </w:r>
      <w:r w:rsidR="00F22C83" w:rsidRPr="004A085A">
        <w:rPr>
          <w:sz w:val="22"/>
          <w:szCs w:val="22"/>
        </w:rPr>
        <w:t xml:space="preserve"> pro tyto účely výslovně považuje i e-mailová komunikace) </w:t>
      </w:r>
      <w:r w:rsidR="008B35E2" w:rsidRPr="004A085A">
        <w:rPr>
          <w:sz w:val="22"/>
          <w:szCs w:val="22"/>
        </w:rPr>
        <w:t>ze strany obou Smluvních stran</w:t>
      </w:r>
      <w:r w:rsidRPr="004A085A">
        <w:rPr>
          <w:sz w:val="22"/>
          <w:szCs w:val="22"/>
        </w:rPr>
        <w:t xml:space="preserve">. </w:t>
      </w:r>
      <w:r w:rsidR="009F15BB" w:rsidRPr="004A085A">
        <w:rPr>
          <w:sz w:val="22"/>
          <w:szCs w:val="22"/>
        </w:rPr>
        <w:t xml:space="preserve">Do </w:t>
      </w:r>
      <w:r w:rsidR="00DB2300" w:rsidRPr="004A085A">
        <w:rPr>
          <w:sz w:val="22"/>
          <w:szCs w:val="22"/>
        </w:rPr>
        <w:t xml:space="preserve">písemného </w:t>
      </w:r>
      <w:r w:rsidR="009F15BB" w:rsidRPr="004A085A">
        <w:rPr>
          <w:sz w:val="22"/>
          <w:szCs w:val="22"/>
        </w:rPr>
        <w:t xml:space="preserve">odsouhlasení změn </w:t>
      </w:r>
      <w:r w:rsidR="00277174">
        <w:rPr>
          <w:sz w:val="22"/>
          <w:szCs w:val="22"/>
        </w:rPr>
        <w:t xml:space="preserve">včetně jejich ocenění </w:t>
      </w:r>
      <w:r w:rsidR="009F15BB" w:rsidRPr="004A085A">
        <w:rPr>
          <w:sz w:val="22"/>
          <w:szCs w:val="22"/>
        </w:rPr>
        <w:t xml:space="preserve">není Zhotovitel jakékoliv změny Díla </w:t>
      </w:r>
      <w:r w:rsidR="00504EE2">
        <w:rPr>
          <w:sz w:val="22"/>
          <w:szCs w:val="22"/>
        </w:rPr>
        <w:t xml:space="preserve">oprávněn ani povinen </w:t>
      </w:r>
      <w:r w:rsidR="009F15BB" w:rsidRPr="004A085A">
        <w:rPr>
          <w:sz w:val="22"/>
          <w:szCs w:val="22"/>
        </w:rPr>
        <w:t>provést.</w:t>
      </w:r>
    </w:p>
    <w:p w14:paraId="61AC62DA" w14:textId="22482C56" w:rsidR="00C10171" w:rsidRPr="004A085A" w:rsidRDefault="00074C46" w:rsidP="003975B9">
      <w:pPr>
        <w:pStyle w:val="Paragraf2"/>
        <w:jc w:val="both"/>
        <w:rPr>
          <w:sz w:val="22"/>
          <w:szCs w:val="22"/>
        </w:rPr>
      </w:pPr>
      <w:r w:rsidRPr="004A085A">
        <w:rPr>
          <w:sz w:val="22"/>
          <w:szCs w:val="22"/>
        </w:rPr>
        <w:t xml:space="preserve">O </w:t>
      </w:r>
      <w:r w:rsidR="00D3028A" w:rsidRPr="004A085A">
        <w:rPr>
          <w:sz w:val="22"/>
          <w:szCs w:val="22"/>
        </w:rPr>
        <w:t xml:space="preserve">případných </w:t>
      </w:r>
      <w:r w:rsidR="00880025" w:rsidRPr="004A085A">
        <w:rPr>
          <w:sz w:val="22"/>
          <w:szCs w:val="22"/>
        </w:rPr>
        <w:t>vícepr</w:t>
      </w:r>
      <w:r w:rsidRPr="004A085A">
        <w:rPr>
          <w:sz w:val="22"/>
          <w:szCs w:val="22"/>
        </w:rPr>
        <w:t>acích</w:t>
      </w:r>
      <w:r w:rsidR="009C4FF8" w:rsidRPr="004A085A">
        <w:rPr>
          <w:sz w:val="22"/>
          <w:szCs w:val="22"/>
        </w:rPr>
        <w:t xml:space="preserve">, o kterých Zhotovitel </w:t>
      </w:r>
      <w:r w:rsidR="00D3028A" w:rsidRPr="004A085A">
        <w:rPr>
          <w:sz w:val="22"/>
          <w:szCs w:val="22"/>
        </w:rPr>
        <w:t xml:space="preserve">až při provádění Díla </w:t>
      </w:r>
      <w:r w:rsidR="009C4FF8" w:rsidRPr="004A085A">
        <w:rPr>
          <w:sz w:val="22"/>
          <w:szCs w:val="22"/>
        </w:rPr>
        <w:t xml:space="preserve">zjistí, že jsou </w:t>
      </w:r>
      <w:r w:rsidR="00812C16" w:rsidRPr="004A085A">
        <w:rPr>
          <w:sz w:val="22"/>
          <w:szCs w:val="22"/>
        </w:rPr>
        <w:t>nezbytné pro</w:t>
      </w:r>
      <w:r w:rsidR="009C4FF8" w:rsidRPr="004A085A">
        <w:rPr>
          <w:sz w:val="22"/>
          <w:szCs w:val="22"/>
        </w:rPr>
        <w:t xml:space="preserve"> řádné </w:t>
      </w:r>
      <w:r w:rsidRPr="004A085A">
        <w:rPr>
          <w:sz w:val="22"/>
          <w:szCs w:val="22"/>
        </w:rPr>
        <w:t>zhotovení Díla</w:t>
      </w:r>
      <w:r w:rsidR="006C72C1" w:rsidRPr="004A085A">
        <w:rPr>
          <w:sz w:val="22"/>
          <w:szCs w:val="22"/>
        </w:rPr>
        <w:t xml:space="preserve"> (a o kterých neměl vědomost ve smyslu ustanovení 4.1 výše)</w:t>
      </w:r>
      <w:r w:rsidRPr="004A085A">
        <w:rPr>
          <w:sz w:val="22"/>
          <w:szCs w:val="22"/>
        </w:rPr>
        <w:t>,</w:t>
      </w:r>
      <w:r w:rsidR="00880025" w:rsidRPr="004A085A">
        <w:rPr>
          <w:sz w:val="22"/>
          <w:szCs w:val="22"/>
        </w:rPr>
        <w:t xml:space="preserve"> je Zhotovitel povinen </w:t>
      </w:r>
      <w:r w:rsidR="009C364B" w:rsidRPr="004A085A">
        <w:rPr>
          <w:sz w:val="22"/>
          <w:szCs w:val="22"/>
        </w:rPr>
        <w:t>informovat</w:t>
      </w:r>
      <w:r w:rsidR="00880025" w:rsidRPr="004A085A">
        <w:rPr>
          <w:sz w:val="22"/>
          <w:szCs w:val="22"/>
        </w:rPr>
        <w:t xml:space="preserve"> Objednatel</w:t>
      </w:r>
      <w:r w:rsidR="009C364B" w:rsidRPr="004A085A">
        <w:rPr>
          <w:sz w:val="22"/>
          <w:szCs w:val="22"/>
        </w:rPr>
        <w:t>e</w:t>
      </w:r>
      <w:r w:rsidR="00880025" w:rsidRPr="004A085A">
        <w:rPr>
          <w:sz w:val="22"/>
          <w:szCs w:val="22"/>
        </w:rPr>
        <w:t xml:space="preserve"> včetně podrobné specifikace, důvodu provedení a ocenění</w:t>
      </w:r>
      <w:r w:rsidR="004277A9" w:rsidRPr="004A085A">
        <w:rPr>
          <w:sz w:val="22"/>
          <w:szCs w:val="22"/>
        </w:rPr>
        <w:t xml:space="preserve"> víceprací</w:t>
      </w:r>
      <w:r w:rsidR="00880025" w:rsidRPr="004A085A">
        <w:rPr>
          <w:sz w:val="22"/>
          <w:szCs w:val="22"/>
        </w:rPr>
        <w:t xml:space="preserve">. </w:t>
      </w:r>
      <w:r w:rsidR="005731EC" w:rsidRPr="004A085A">
        <w:rPr>
          <w:sz w:val="22"/>
          <w:szCs w:val="22"/>
        </w:rPr>
        <w:t>Zhotovitel upozorní Objednatele na důsledky neprovedení jím navržených víceprací</w:t>
      </w:r>
      <w:r w:rsidR="006F08AF" w:rsidRPr="004A085A">
        <w:rPr>
          <w:sz w:val="22"/>
          <w:szCs w:val="22"/>
        </w:rPr>
        <w:t>, přičemž Zhoto</w:t>
      </w:r>
      <w:r w:rsidR="009624FB" w:rsidRPr="004A085A">
        <w:rPr>
          <w:sz w:val="22"/>
          <w:szCs w:val="22"/>
        </w:rPr>
        <w:t>vitel ne</w:t>
      </w:r>
      <w:r w:rsidR="00681A3B" w:rsidRPr="004A085A">
        <w:rPr>
          <w:sz w:val="22"/>
          <w:szCs w:val="22"/>
        </w:rPr>
        <w:t xml:space="preserve">odpovídá za případné </w:t>
      </w:r>
      <w:r w:rsidR="00E7446E" w:rsidRPr="004A085A">
        <w:rPr>
          <w:sz w:val="22"/>
          <w:szCs w:val="22"/>
        </w:rPr>
        <w:t xml:space="preserve">následky a </w:t>
      </w:r>
      <w:r w:rsidR="00681A3B" w:rsidRPr="004A085A">
        <w:rPr>
          <w:sz w:val="22"/>
          <w:szCs w:val="22"/>
        </w:rPr>
        <w:t xml:space="preserve">škody způsobené v důsledku neprovedení těchto nezbytných víceprací, pokud </w:t>
      </w:r>
      <w:r w:rsidR="00D94103" w:rsidRPr="004A085A">
        <w:rPr>
          <w:sz w:val="22"/>
          <w:szCs w:val="22"/>
        </w:rPr>
        <w:t>je Objednatel odmítne</w:t>
      </w:r>
      <w:r w:rsidR="00FC1597" w:rsidRPr="004A085A">
        <w:rPr>
          <w:sz w:val="22"/>
          <w:szCs w:val="22"/>
        </w:rPr>
        <w:t>.</w:t>
      </w:r>
      <w:r w:rsidR="00D94103" w:rsidRPr="004A085A">
        <w:rPr>
          <w:sz w:val="22"/>
          <w:szCs w:val="22"/>
        </w:rPr>
        <w:t xml:space="preserve"> </w:t>
      </w:r>
    </w:p>
    <w:p w14:paraId="4A9A5B4D" w14:textId="4A0E2E48" w:rsidR="00B05E77" w:rsidRPr="004A085A" w:rsidRDefault="00F61C67" w:rsidP="0052227E">
      <w:pPr>
        <w:pStyle w:val="Paragraf2"/>
        <w:jc w:val="both"/>
        <w:rPr>
          <w:sz w:val="22"/>
          <w:szCs w:val="22"/>
        </w:rPr>
      </w:pPr>
      <w:r w:rsidRPr="004A085A">
        <w:rPr>
          <w:sz w:val="22"/>
          <w:szCs w:val="22"/>
        </w:rPr>
        <w:t xml:space="preserve">Objednatel je oprávněn </w:t>
      </w:r>
      <w:r w:rsidRPr="00190966">
        <w:rPr>
          <w:sz w:val="22"/>
          <w:szCs w:val="22"/>
        </w:rPr>
        <w:t xml:space="preserve">požádat Zhotovitele o provedení </w:t>
      </w:r>
      <w:r w:rsidR="00DF1BC4">
        <w:rPr>
          <w:sz w:val="22"/>
          <w:szCs w:val="22"/>
        </w:rPr>
        <w:t xml:space="preserve">dalších změn Díla </w:t>
      </w:r>
      <w:r w:rsidR="00E7446E" w:rsidRPr="00190966">
        <w:rPr>
          <w:sz w:val="22"/>
          <w:szCs w:val="22"/>
        </w:rPr>
        <w:t xml:space="preserve">(ve smyslu Objednatelem vyžádané změny Díla) </w:t>
      </w:r>
      <w:r w:rsidR="001831C2" w:rsidRPr="00190966">
        <w:rPr>
          <w:sz w:val="22"/>
          <w:szCs w:val="22"/>
        </w:rPr>
        <w:t>souvisejících s</w:t>
      </w:r>
      <w:r w:rsidR="00DF1BC4">
        <w:rPr>
          <w:sz w:val="22"/>
          <w:szCs w:val="22"/>
        </w:rPr>
        <w:t xml:space="preserve"> původním </w:t>
      </w:r>
      <w:r w:rsidR="001831C2" w:rsidRPr="00190966">
        <w:rPr>
          <w:sz w:val="22"/>
          <w:szCs w:val="22"/>
        </w:rPr>
        <w:t>Dílem</w:t>
      </w:r>
      <w:r w:rsidR="00D07E95">
        <w:rPr>
          <w:sz w:val="22"/>
          <w:szCs w:val="22"/>
        </w:rPr>
        <w:t>.</w:t>
      </w:r>
    </w:p>
    <w:p w14:paraId="7F0BC6FF" w14:textId="478A8DA9" w:rsidR="003410CB" w:rsidRPr="004A085A" w:rsidRDefault="008E3F13" w:rsidP="0052227E">
      <w:pPr>
        <w:pStyle w:val="Paragraf2"/>
        <w:jc w:val="both"/>
        <w:rPr>
          <w:sz w:val="22"/>
          <w:szCs w:val="22"/>
        </w:rPr>
      </w:pPr>
      <w:r w:rsidRPr="004A085A">
        <w:rPr>
          <w:sz w:val="22"/>
          <w:szCs w:val="22"/>
        </w:rPr>
        <w:t>Pro</w:t>
      </w:r>
      <w:r w:rsidR="000E3AEC" w:rsidRPr="004A085A">
        <w:rPr>
          <w:sz w:val="22"/>
          <w:szCs w:val="22"/>
        </w:rPr>
        <w:t xml:space="preserve"> </w:t>
      </w:r>
      <w:r w:rsidRPr="004A085A">
        <w:rPr>
          <w:sz w:val="22"/>
          <w:szCs w:val="22"/>
        </w:rPr>
        <w:t xml:space="preserve">ocenění </w:t>
      </w:r>
      <w:r w:rsidR="00623B55" w:rsidRPr="004A085A">
        <w:rPr>
          <w:sz w:val="22"/>
          <w:szCs w:val="22"/>
        </w:rPr>
        <w:t xml:space="preserve">jakýchkoliv </w:t>
      </w:r>
      <w:r w:rsidR="00DF1BC4">
        <w:rPr>
          <w:sz w:val="22"/>
          <w:szCs w:val="22"/>
        </w:rPr>
        <w:t>změn</w:t>
      </w:r>
      <w:r w:rsidR="003833C3" w:rsidRPr="004A085A">
        <w:rPr>
          <w:sz w:val="22"/>
          <w:szCs w:val="22"/>
        </w:rPr>
        <w:t xml:space="preserve"> </w:t>
      </w:r>
      <w:r w:rsidR="00DF1BC4">
        <w:rPr>
          <w:sz w:val="22"/>
          <w:szCs w:val="22"/>
        </w:rPr>
        <w:t xml:space="preserve">Díla (včetně víceprací) </w:t>
      </w:r>
      <w:r w:rsidR="00146DFD" w:rsidRPr="004A085A">
        <w:rPr>
          <w:sz w:val="22"/>
          <w:szCs w:val="22"/>
        </w:rPr>
        <w:t xml:space="preserve">bude Objednateli </w:t>
      </w:r>
      <w:r w:rsidR="00077FD0" w:rsidRPr="004A085A">
        <w:rPr>
          <w:sz w:val="22"/>
          <w:szCs w:val="22"/>
        </w:rPr>
        <w:t xml:space="preserve">Zhotovitelem </w:t>
      </w:r>
      <w:r w:rsidR="00D45E87" w:rsidRPr="004A085A">
        <w:rPr>
          <w:sz w:val="22"/>
          <w:szCs w:val="22"/>
        </w:rPr>
        <w:t xml:space="preserve">navržena </w:t>
      </w:r>
      <w:r w:rsidR="002A2002" w:rsidRPr="004A085A">
        <w:rPr>
          <w:sz w:val="22"/>
          <w:szCs w:val="22"/>
        </w:rPr>
        <w:t xml:space="preserve">cena </w:t>
      </w:r>
      <w:r w:rsidR="00DF1BC4">
        <w:rPr>
          <w:sz w:val="22"/>
          <w:szCs w:val="22"/>
        </w:rPr>
        <w:t>změn Díla</w:t>
      </w:r>
      <w:r w:rsidR="00077FD0" w:rsidRPr="004A085A">
        <w:rPr>
          <w:sz w:val="22"/>
          <w:szCs w:val="22"/>
        </w:rPr>
        <w:t xml:space="preserve">; s ohledem na </w:t>
      </w:r>
      <w:r w:rsidR="00DB2300" w:rsidRPr="004A085A">
        <w:rPr>
          <w:sz w:val="22"/>
          <w:szCs w:val="22"/>
        </w:rPr>
        <w:t xml:space="preserve">případnou nedostupnost komponentů, </w:t>
      </w:r>
      <w:r w:rsidR="003A5FD3" w:rsidRPr="004A085A">
        <w:rPr>
          <w:sz w:val="22"/>
          <w:szCs w:val="22"/>
        </w:rPr>
        <w:t xml:space="preserve">nízkou </w:t>
      </w:r>
      <w:r w:rsidR="00DB2300" w:rsidRPr="004A085A">
        <w:rPr>
          <w:sz w:val="22"/>
          <w:szCs w:val="22"/>
        </w:rPr>
        <w:t xml:space="preserve">flexibilitu dodavatelských řetězců a jiné tržní vlivy </w:t>
      </w:r>
      <w:r w:rsidR="00077FD0" w:rsidRPr="004A085A">
        <w:rPr>
          <w:sz w:val="22"/>
          <w:szCs w:val="22"/>
        </w:rPr>
        <w:t xml:space="preserve">bude </w:t>
      </w:r>
      <w:r w:rsidR="00DB2300" w:rsidRPr="004A085A">
        <w:rPr>
          <w:sz w:val="22"/>
          <w:szCs w:val="22"/>
        </w:rPr>
        <w:t xml:space="preserve">nabízená </w:t>
      </w:r>
      <w:r w:rsidR="00077FD0" w:rsidRPr="004A085A">
        <w:rPr>
          <w:sz w:val="22"/>
          <w:szCs w:val="22"/>
        </w:rPr>
        <w:t xml:space="preserve">cena </w:t>
      </w:r>
      <w:r w:rsidR="00DF1BC4">
        <w:rPr>
          <w:sz w:val="22"/>
          <w:szCs w:val="22"/>
        </w:rPr>
        <w:t>změn</w:t>
      </w:r>
      <w:r w:rsidR="00077FD0" w:rsidRPr="004A085A">
        <w:rPr>
          <w:sz w:val="22"/>
          <w:szCs w:val="22"/>
        </w:rPr>
        <w:t xml:space="preserve"> odvozena</w:t>
      </w:r>
      <w:r w:rsidR="002A2002" w:rsidRPr="004A085A">
        <w:rPr>
          <w:sz w:val="22"/>
          <w:szCs w:val="22"/>
        </w:rPr>
        <w:t xml:space="preserve"> </w:t>
      </w:r>
      <w:r w:rsidR="00077FD0" w:rsidRPr="004A085A">
        <w:rPr>
          <w:sz w:val="22"/>
          <w:szCs w:val="22"/>
        </w:rPr>
        <w:t xml:space="preserve">od cen </w:t>
      </w:r>
      <w:r w:rsidR="00DB2300" w:rsidRPr="004A085A">
        <w:rPr>
          <w:sz w:val="22"/>
          <w:szCs w:val="22"/>
        </w:rPr>
        <w:t xml:space="preserve">platných </w:t>
      </w:r>
      <w:r w:rsidR="00D45E87" w:rsidRPr="004A085A">
        <w:rPr>
          <w:sz w:val="22"/>
          <w:szCs w:val="22"/>
        </w:rPr>
        <w:t>v době provádění Díla</w:t>
      </w:r>
      <w:r w:rsidR="002A2002" w:rsidRPr="004A085A">
        <w:rPr>
          <w:sz w:val="22"/>
          <w:szCs w:val="22"/>
        </w:rPr>
        <w:t xml:space="preserve">, resp. </w:t>
      </w:r>
      <w:r w:rsidR="00DF1BC4">
        <w:rPr>
          <w:sz w:val="22"/>
          <w:szCs w:val="22"/>
        </w:rPr>
        <w:t>takových změn Díla</w:t>
      </w:r>
      <w:r w:rsidR="00D45E87" w:rsidRPr="004A085A">
        <w:rPr>
          <w:sz w:val="22"/>
          <w:szCs w:val="22"/>
        </w:rPr>
        <w:t>.</w:t>
      </w:r>
      <w:r w:rsidR="006908DF" w:rsidRPr="004A085A">
        <w:rPr>
          <w:sz w:val="22"/>
          <w:szCs w:val="22"/>
        </w:rPr>
        <w:t xml:space="preserve"> </w:t>
      </w:r>
      <w:r w:rsidR="009F15BB" w:rsidRPr="004A085A">
        <w:rPr>
          <w:sz w:val="22"/>
          <w:szCs w:val="22"/>
        </w:rPr>
        <w:t>Jednotkové ceny, uvedené v příloze č.</w:t>
      </w:r>
      <w:r w:rsidR="00C63281">
        <w:rPr>
          <w:sz w:val="22"/>
          <w:szCs w:val="22"/>
        </w:rPr>
        <w:t>2</w:t>
      </w:r>
      <w:r w:rsidR="009F15BB" w:rsidRPr="004A085A">
        <w:rPr>
          <w:sz w:val="22"/>
          <w:szCs w:val="22"/>
        </w:rPr>
        <w:t xml:space="preserve"> této Smlouvy </w:t>
      </w:r>
      <w:r w:rsidR="009F15BB" w:rsidRPr="004A085A">
        <w:rPr>
          <w:i/>
          <w:iCs/>
          <w:sz w:val="22"/>
          <w:szCs w:val="22"/>
        </w:rPr>
        <w:t xml:space="preserve">(Rozpočet), </w:t>
      </w:r>
      <w:r w:rsidR="009F15BB" w:rsidRPr="004A085A">
        <w:rPr>
          <w:sz w:val="22"/>
          <w:szCs w:val="22"/>
        </w:rPr>
        <w:t xml:space="preserve">se na ocenění </w:t>
      </w:r>
      <w:r w:rsidR="00DF1BC4">
        <w:rPr>
          <w:sz w:val="22"/>
          <w:szCs w:val="22"/>
        </w:rPr>
        <w:t>změn</w:t>
      </w:r>
      <w:r w:rsidR="009F15BB" w:rsidRPr="004A085A">
        <w:rPr>
          <w:sz w:val="22"/>
          <w:szCs w:val="22"/>
        </w:rPr>
        <w:t xml:space="preserve"> </w:t>
      </w:r>
      <w:r w:rsidR="00DF1BC4">
        <w:rPr>
          <w:sz w:val="22"/>
          <w:szCs w:val="22"/>
        </w:rPr>
        <w:t xml:space="preserve">Díla </w:t>
      </w:r>
      <w:r w:rsidR="009F15BB" w:rsidRPr="004A085A">
        <w:rPr>
          <w:sz w:val="22"/>
          <w:szCs w:val="22"/>
        </w:rPr>
        <w:t>použijí</w:t>
      </w:r>
      <w:r w:rsidR="00077FD0" w:rsidRPr="004A085A">
        <w:rPr>
          <w:sz w:val="22"/>
          <w:szCs w:val="22"/>
        </w:rPr>
        <w:t xml:space="preserve"> jen tehdy</w:t>
      </w:r>
      <w:r w:rsidR="009F15BB" w:rsidRPr="004A085A">
        <w:rPr>
          <w:sz w:val="22"/>
          <w:szCs w:val="22"/>
        </w:rPr>
        <w:t xml:space="preserve">, pokud jejich použití </w:t>
      </w:r>
      <w:r w:rsidR="00947511" w:rsidRPr="004A085A">
        <w:rPr>
          <w:sz w:val="22"/>
          <w:szCs w:val="22"/>
        </w:rPr>
        <w:t xml:space="preserve">výslovně </w:t>
      </w:r>
      <w:r w:rsidR="00475085" w:rsidRPr="004A085A">
        <w:rPr>
          <w:sz w:val="22"/>
          <w:szCs w:val="22"/>
        </w:rPr>
        <w:t xml:space="preserve">navrhne </w:t>
      </w:r>
      <w:r w:rsidR="009F15BB" w:rsidRPr="004A085A">
        <w:rPr>
          <w:sz w:val="22"/>
          <w:szCs w:val="22"/>
        </w:rPr>
        <w:t xml:space="preserve">Zhotovitel </w:t>
      </w:r>
      <w:r w:rsidR="00077FD0" w:rsidRPr="004A085A">
        <w:rPr>
          <w:sz w:val="22"/>
          <w:szCs w:val="22"/>
        </w:rPr>
        <w:t xml:space="preserve">ve své nabídce </w:t>
      </w:r>
      <w:r w:rsidR="00475085" w:rsidRPr="004A085A">
        <w:rPr>
          <w:sz w:val="22"/>
          <w:szCs w:val="22"/>
        </w:rPr>
        <w:t xml:space="preserve">ocenění </w:t>
      </w:r>
      <w:r w:rsidR="00DF1BC4">
        <w:rPr>
          <w:sz w:val="22"/>
          <w:szCs w:val="22"/>
        </w:rPr>
        <w:t>změn</w:t>
      </w:r>
      <w:r w:rsidR="00DF1BC4" w:rsidRPr="00DF1BC4">
        <w:rPr>
          <w:sz w:val="22"/>
          <w:szCs w:val="22"/>
        </w:rPr>
        <w:t xml:space="preserve"> </w:t>
      </w:r>
      <w:r w:rsidR="00DF1BC4">
        <w:rPr>
          <w:sz w:val="22"/>
          <w:szCs w:val="22"/>
        </w:rPr>
        <w:t>Díla</w:t>
      </w:r>
      <w:r w:rsidR="009F15BB" w:rsidRPr="004A085A">
        <w:rPr>
          <w:i/>
          <w:iCs/>
          <w:sz w:val="22"/>
          <w:szCs w:val="22"/>
        </w:rPr>
        <w:t>.</w:t>
      </w:r>
    </w:p>
    <w:p w14:paraId="370EA2AC" w14:textId="7F9714DF" w:rsidR="00054725" w:rsidRPr="00190966" w:rsidRDefault="00F22C83" w:rsidP="0052227E">
      <w:pPr>
        <w:pStyle w:val="Paragraf2"/>
        <w:jc w:val="both"/>
        <w:rPr>
          <w:sz w:val="22"/>
          <w:szCs w:val="22"/>
        </w:rPr>
      </w:pPr>
      <w:r w:rsidRPr="00190966">
        <w:rPr>
          <w:sz w:val="22"/>
          <w:szCs w:val="22"/>
        </w:rPr>
        <w:t xml:space="preserve">Po vzájemném odsouhlasení </w:t>
      </w:r>
      <w:r w:rsidR="00DF1BC4">
        <w:rPr>
          <w:sz w:val="22"/>
          <w:szCs w:val="22"/>
        </w:rPr>
        <w:t>změn</w:t>
      </w:r>
      <w:r w:rsidRPr="00190966">
        <w:rPr>
          <w:sz w:val="22"/>
          <w:szCs w:val="22"/>
        </w:rPr>
        <w:t xml:space="preserve"> </w:t>
      </w:r>
      <w:r w:rsidR="00DF1BC4">
        <w:rPr>
          <w:sz w:val="22"/>
          <w:szCs w:val="22"/>
        </w:rPr>
        <w:t xml:space="preserve">Díla </w:t>
      </w:r>
      <w:r w:rsidR="00D07E95">
        <w:rPr>
          <w:sz w:val="22"/>
          <w:szCs w:val="22"/>
        </w:rPr>
        <w:t>dohodou Smluvní strany</w:t>
      </w:r>
      <w:r w:rsidR="00295BF0" w:rsidRPr="00190966">
        <w:rPr>
          <w:sz w:val="22"/>
          <w:szCs w:val="22"/>
        </w:rPr>
        <w:t xml:space="preserve"> zaplacení </w:t>
      </w:r>
      <w:r w:rsidR="0033029B" w:rsidRPr="00190966">
        <w:rPr>
          <w:sz w:val="22"/>
          <w:szCs w:val="22"/>
        </w:rPr>
        <w:t xml:space="preserve">související </w:t>
      </w:r>
      <w:r w:rsidR="00295BF0" w:rsidRPr="00190966">
        <w:rPr>
          <w:sz w:val="22"/>
          <w:szCs w:val="22"/>
        </w:rPr>
        <w:t>zálohy</w:t>
      </w:r>
      <w:r w:rsidR="00054725" w:rsidRPr="00190966">
        <w:rPr>
          <w:sz w:val="22"/>
          <w:szCs w:val="22"/>
        </w:rPr>
        <w:t xml:space="preserve">; nedohodnou-li se Smluvní strany na nižší </w:t>
      </w:r>
      <w:r w:rsidR="00DB2300" w:rsidRPr="00190966">
        <w:rPr>
          <w:sz w:val="22"/>
          <w:szCs w:val="22"/>
        </w:rPr>
        <w:t>výši</w:t>
      </w:r>
      <w:r w:rsidR="00F9127C">
        <w:rPr>
          <w:sz w:val="22"/>
          <w:szCs w:val="22"/>
        </w:rPr>
        <w:t xml:space="preserve"> a další splatnosti</w:t>
      </w:r>
      <w:r w:rsidR="00054725" w:rsidRPr="00190966">
        <w:rPr>
          <w:sz w:val="22"/>
          <w:szCs w:val="22"/>
        </w:rPr>
        <w:t xml:space="preserve">, pak tato záloha bude odpovídat </w:t>
      </w:r>
      <w:r w:rsidR="00295BF0" w:rsidRPr="00190966">
        <w:rPr>
          <w:sz w:val="22"/>
          <w:szCs w:val="22"/>
        </w:rPr>
        <w:t xml:space="preserve">výši </w:t>
      </w:r>
      <w:r w:rsidR="00054725" w:rsidRPr="00190966">
        <w:rPr>
          <w:sz w:val="22"/>
          <w:szCs w:val="22"/>
        </w:rPr>
        <w:t xml:space="preserve">ceny </w:t>
      </w:r>
      <w:r w:rsidR="00DF1BC4">
        <w:rPr>
          <w:sz w:val="22"/>
          <w:szCs w:val="22"/>
        </w:rPr>
        <w:t>změn</w:t>
      </w:r>
      <w:r w:rsidR="00DB2300" w:rsidRPr="00190966">
        <w:rPr>
          <w:sz w:val="22"/>
          <w:szCs w:val="22"/>
        </w:rPr>
        <w:t xml:space="preserve"> </w:t>
      </w:r>
      <w:r w:rsidR="00DF1BC4">
        <w:rPr>
          <w:sz w:val="22"/>
          <w:szCs w:val="22"/>
        </w:rPr>
        <w:t xml:space="preserve">Díla </w:t>
      </w:r>
      <w:r w:rsidR="00DB2300" w:rsidRPr="00190966">
        <w:rPr>
          <w:sz w:val="22"/>
          <w:szCs w:val="22"/>
        </w:rPr>
        <w:t xml:space="preserve">a splatnost bude </w:t>
      </w:r>
      <w:r w:rsidR="00202ACA" w:rsidRPr="00190966">
        <w:rPr>
          <w:sz w:val="22"/>
          <w:szCs w:val="22"/>
        </w:rPr>
        <w:t>3 pracovní dny od doručení příslušné faktury</w:t>
      </w:r>
      <w:r w:rsidR="00295BF0" w:rsidRPr="00190966">
        <w:rPr>
          <w:sz w:val="22"/>
          <w:szCs w:val="22"/>
        </w:rPr>
        <w:t xml:space="preserve">. </w:t>
      </w:r>
    </w:p>
    <w:p w14:paraId="133F64FD" w14:textId="14540CF1" w:rsidR="006908DF" w:rsidRPr="004A085A" w:rsidRDefault="00C73F26" w:rsidP="0052227E">
      <w:pPr>
        <w:pStyle w:val="Paragraf2"/>
        <w:jc w:val="both"/>
        <w:rPr>
          <w:sz w:val="22"/>
          <w:szCs w:val="22"/>
        </w:rPr>
      </w:pPr>
      <w:r w:rsidRPr="004A085A">
        <w:rPr>
          <w:sz w:val="22"/>
          <w:szCs w:val="22"/>
        </w:rPr>
        <w:t xml:space="preserve">Do vzájemného odsouhlasení </w:t>
      </w:r>
      <w:r w:rsidR="00DF1BC4">
        <w:rPr>
          <w:sz w:val="22"/>
          <w:szCs w:val="22"/>
        </w:rPr>
        <w:t>změn Díla</w:t>
      </w:r>
      <w:r w:rsidR="00431092" w:rsidRPr="004A085A">
        <w:rPr>
          <w:sz w:val="22"/>
          <w:szCs w:val="22"/>
        </w:rPr>
        <w:t xml:space="preserve"> ze strany obou Smluvních stran</w:t>
      </w:r>
      <w:r w:rsidR="00054725" w:rsidRPr="00190966">
        <w:rPr>
          <w:sz w:val="22"/>
          <w:szCs w:val="22"/>
        </w:rPr>
        <w:t>, resp. do obdržení rozhodnutí Objednatele o odmítnutí víceprací</w:t>
      </w:r>
      <w:r w:rsidR="003A3119" w:rsidRPr="00190966">
        <w:rPr>
          <w:sz w:val="22"/>
          <w:szCs w:val="22"/>
        </w:rPr>
        <w:t>,</w:t>
      </w:r>
      <w:r w:rsidR="00D07E95">
        <w:rPr>
          <w:sz w:val="22"/>
          <w:szCs w:val="22"/>
        </w:rPr>
        <w:t xml:space="preserve"> je </w:t>
      </w:r>
      <w:r w:rsidR="00431092" w:rsidRPr="004A085A">
        <w:rPr>
          <w:sz w:val="22"/>
          <w:szCs w:val="22"/>
        </w:rPr>
        <w:t xml:space="preserve">Zhotovitel oprávněn </w:t>
      </w:r>
      <w:r w:rsidR="007241F3" w:rsidRPr="004A085A">
        <w:rPr>
          <w:sz w:val="22"/>
          <w:szCs w:val="22"/>
        </w:rPr>
        <w:t xml:space="preserve">pozastavit </w:t>
      </w:r>
      <w:r w:rsidR="00054725" w:rsidRPr="00190966">
        <w:rPr>
          <w:sz w:val="22"/>
          <w:szCs w:val="22"/>
        </w:rPr>
        <w:t xml:space="preserve">provádění </w:t>
      </w:r>
      <w:r w:rsidR="007241F3" w:rsidRPr="004A085A">
        <w:rPr>
          <w:sz w:val="22"/>
          <w:szCs w:val="22"/>
        </w:rPr>
        <w:t>Díla</w:t>
      </w:r>
      <w:r w:rsidR="00DF1BC4">
        <w:rPr>
          <w:sz w:val="22"/>
          <w:szCs w:val="22"/>
        </w:rPr>
        <w:t xml:space="preserve"> a změn</w:t>
      </w:r>
      <w:r w:rsidR="007241F3" w:rsidRPr="004A085A">
        <w:rPr>
          <w:sz w:val="22"/>
          <w:szCs w:val="22"/>
        </w:rPr>
        <w:t xml:space="preserve">. </w:t>
      </w:r>
    </w:p>
    <w:p w14:paraId="2BF41D72" w14:textId="1D125833" w:rsidR="007F0E5A" w:rsidRPr="004A085A" w:rsidRDefault="00236646" w:rsidP="0052227E">
      <w:pPr>
        <w:pStyle w:val="Paragraf2"/>
        <w:jc w:val="both"/>
        <w:rPr>
          <w:sz w:val="22"/>
          <w:szCs w:val="22"/>
        </w:rPr>
      </w:pPr>
      <w:r w:rsidRPr="004A085A">
        <w:rPr>
          <w:sz w:val="22"/>
          <w:szCs w:val="22"/>
        </w:rPr>
        <w:t xml:space="preserve">Doba zhotovení Díla </w:t>
      </w:r>
      <w:r w:rsidR="007F0E5A" w:rsidRPr="004A085A">
        <w:rPr>
          <w:sz w:val="22"/>
          <w:szCs w:val="22"/>
        </w:rPr>
        <w:t>se přiměřeně prodlužuje</w:t>
      </w:r>
      <w:r w:rsidRPr="004A085A">
        <w:rPr>
          <w:sz w:val="22"/>
          <w:szCs w:val="22"/>
        </w:rPr>
        <w:t xml:space="preserve"> o dobu nezbytnou k provedení </w:t>
      </w:r>
      <w:r w:rsidR="00DF1BC4">
        <w:rPr>
          <w:sz w:val="22"/>
          <w:szCs w:val="22"/>
        </w:rPr>
        <w:t xml:space="preserve">změn Díla </w:t>
      </w:r>
      <w:r w:rsidR="00B36C10" w:rsidRPr="004A085A">
        <w:rPr>
          <w:sz w:val="22"/>
          <w:szCs w:val="22"/>
        </w:rPr>
        <w:t>a dob</w:t>
      </w:r>
      <w:r w:rsidR="00CB4CC4" w:rsidRPr="004A085A">
        <w:rPr>
          <w:sz w:val="22"/>
          <w:szCs w:val="22"/>
        </w:rPr>
        <w:t>u, po kterou byly práce na Díle pozastaveny v souladu s předchozím odstavce</w:t>
      </w:r>
      <w:r w:rsidR="00634635" w:rsidRPr="004A085A">
        <w:rPr>
          <w:sz w:val="22"/>
          <w:szCs w:val="22"/>
        </w:rPr>
        <w:t>m</w:t>
      </w:r>
      <w:r w:rsidR="00B5391E" w:rsidRPr="004A085A">
        <w:rPr>
          <w:sz w:val="22"/>
          <w:szCs w:val="22"/>
        </w:rPr>
        <w:t xml:space="preserve">. </w:t>
      </w:r>
    </w:p>
    <w:p w14:paraId="206D4990" w14:textId="6DF0B30D" w:rsidR="00425CBA" w:rsidRPr="004A085A" w:rsidRDefault="00F106B5" w:rsidP="00190966">
      <w:pPr>
        <w:pStyle w:val="Paragraf1"/>
        <w:keepNext/>
        <w:jc w:val="both"/>
        <w:rPr>
          <w:b/>
          <w:bCs/>
          <w:sz w:val="22"/>
          <w:szCs w:val="22"/>
        </w:rPr>
      </w:pPr>
      <w:r w:rsidRPr="004A085A">
        <w:rPr>
          <w:b/>
          <w:bCs/>
          <w:sz w:val="22"/>
          <w:szCs w:val="22"/>
        </w:rPr>
        <w:lastRenderedPageBreak/>
        <w:t xml:space="preserve">PROVEDENÍ </w:t>
      </w:r>
      <w:r w:rsidR="00D2156C" w:rsidRPr="004A085A">
        <w:rPr>
          <w:b/>
          <w:bCs/>
          <w:sz w:val="22"/>
          <w:szCs w:val="22"/>
        </w:rPr>
        <w:t>DÍLA</w:t>
      </w:r>
      <w:r w:rsidR="006A1903" w:rsidRPr="004A085A">
        <w:rPr>
          <w:b/>
          <w:bCs/>
          <w:sz w:val="22"/>
          <w:szCs w:val="22"/>
        </w:rPr>
        <w:t xml:space="preserve"> A</w:t>
      </w:r>
      <w:r w:rsidR="00D2156C" w:rsidRPr="004A085A">
        <w:rPr>
          <w:b/>
          <w:bCs/>
          <w:sz w:val="22"/>
          <w:szCs w:val="22"/>
        </w:rPr>
        <w:t xml:space="preserve"> JEHO PŘEDÁNÍ OBJEDNATELI</w:t>
      </w:r>
    </w:p>
    <w:p w14:paraId="63365E6F" w14:textId="3D48476C" w:rsidR="00D2156C" w:rsidRPr="004A085A" w:rsidRDefault="00BE37AE" w:rsidP="003975B9">
      <w:pPr>
        <w:pStyle w:val="Paragraf2"/>
        <w:jc w:val="both"/>
        <w:rPr>
          <w:sz w:val="22"/>
          <w:szCs w:val="22"/>
        </w:rPr>
      </w:pPr>
      <w:r w:rsidRPr="004A085A">
        <w:rPr>
          <w:sz w:val="22"/>
          <w:szCs w:val="22"/>
        </w:rPr>
        <w:t xml:space="preserve">Dílo je provedeno, je-li dokončeno a předáno. </w:t>
      </w:r>
      <w:r w:rsidR="00285E8C" w:rsidRPr="004A085A">
        <w:rPr>
          <w:sz w:val="22"/>
          <w:szCs w:val="22"/>
        </w:rPr>
        <w:t>Dílo je dokončeno</w:t>
      </w:r>
      <w:r w:rsidR="00A636BE" w:rsidRPr="004A085A">
        <w:rPr>
          <w:sz w:val="22"/>
          <w:szCs w:val="22"/>
        </w:rPr>
        <w:t xml:space="preserve">, je-li předvedena jeho způsobilost </w:t>
      </w:r>
      <w:r w:rsidR="003473BB" w:rsidRPr="004A085A">
        <w:rPr>
          <w:sz w:val="22"/>
          <w:szCs w:val="22"/>
        </w:rPr>
        <w:t xml:space="preserve">sloužit svému účelu. </w:t>
      </w:r>
      <w:r w:rsidR="00263100">
        <w:rPr>
          <w:sz w:val="22"/>
          <w:szCs w:val="22"/>
        </w:rPr>
        <w:t xml:space="preserve">Tedy po vydání kolaudačního rozhodnutí </w:t>
      </w:r>
      <w:r w:rsidR="00C63281">
        <w:rPr>
          <w:sz w:val="22"/>
          <w:szCs w:val="22"/>
        </w:rPr>
        <w:t xml:space="preserve">(je-li vyžadováno kolaudační rozhodnutí) </w:t>
      </w:r>
      <w:r w:rsidR="00263100">
        <w:rPr>
          <w:sz w:val="22"/>
          <w:szCs w:val="22"/>
        </w:rPr>
        <w:t>a ukončení zkušebního provozu</w:t>
      </w:r>
      <w:r w:rsidR="00431C4A">
        <w:rPr>
          <w:sz w:val="22"/>
          <w:szCs w:val="22"/>
        </w:rPr>
        <w:t>.</w:t>
      </w:r>
    </w:p>
    <w:p w14:paraId="774EEEEE" w14:textId="00F0761E" w:rsidR="004973DF" w:rsidRPr="004A085A" w:rsidRDefault="009263A3" w:rsidP="004973DF">
      <w:pPr>
        <w:pStyle w:val="Paragraf2"/>
        <w:jc w:val="both"/>
        <w:rPr>
          <w:sz w:val="22"/>
          <w:szCs w:val="22"/>
        </w:rPr>
      </w:pPr>
      <w:r w:rsidRPr="004A085A">
        <w:rPr>
          <w:sz w:val="22"/>
          <w:szCs w:val="22"/>
        </w:rPr>
        <w:t xml:space="preserve">Zhotovitel se zavazuje dokončené Dílo předat Objednateli </w:t>
      </w:r>
      <w:r w:rsidR="009F31D8">
        <w:rPr>
          <w:sz w:val="22"/>
          <w:szCs w:val="22"/>
        </w:rPr>
        <w:t xml:space="preserve">nejpozději </w:t>
      </w:r>
      <w:r w:rsidRPr="004A085A">
        <w:rPr>
          <w:sz w:val="22"/>
          <w:szCs w:val="22"/>
        </w:rPr>
        <w:t xml:space="preserve">v termínu dle </w:t>
      </w:r>
      <w:r w:rsidR="00C63281">
        <w:rPr>
          <w:sz w:val="22"/>
          <w:szCs w:val="22"/>
        </w:rPr>
        <w:t>čl. 2.2</w:t>
      </w:r>
      <w:r w:rsidR="009F31D8">
        <w:rPr>
          <w:sz w:val="22"/>
          <w:szCs w:val="22"/>
        </w:rPr>
        <w:t>,</w:t>
      </w:r>
      <w:r w:rsidRPr="004A085A">
        <w:rPr>
          <w:sz w:val="22"/>
          <w:szCs w:val="22"/>
        </w:rPr>
        <w:t xml:space="preserve"> a v </w:t>
      </w:r>
      <w:r w:rsidR="00537060" w:rsidRPr="004A085A">
        <w:rPr>
          <w:sz w:val="22"/>
          <w:szCs w:val="22"/>
        </w:rPr>
        <w:t>M</w:t>
      </w:r>
      <w:r w:rsidRPr="004A085A">
        <w:rPr>
          <w:sz w:val="22"/>
          <w:szCs w:val="22"/>
        </w:rPr>
        <w:t>ístě prov</w:t>
      </w:r>
      <w:r w:rsidR="00537060" w:rsidRPr="004A085A">
        <w:rPr>
          <w:sz w:val="22"/>
          <w:szCs w:val="22"/>
        </w:rPr>
        <w:t>e</w:t>
      </w:r>
      <w:r w:rsidRPr="004A085A">
        <w:rPr>
          <w:sz w:val="22"/>
          <w:szCs w:val="22"/>
        </w:rPr>
        <w:t>d</w:t>
      </w:r>
      <w:r w:rsidR="00537060" w:rsidRPr="004A085A">
        <w:rPr>
          <w:sz w:val="22"/>
          <w:szCs w:val="22"/>
        </w:rPr>
        <w:t>e</w:t>
      </w:r>
      <w:r w:rsidRPr="004A085A">
        <w:rPr>
          <w:sz w:val="22"/>
          <w:szCs w:val="22"/>
        </w:rPr>
        <w:t>ní.</w:t>
      </w:r>
    </w:p>
    <w:p w14:paraId="1D3939C1" w14:textId="4611F7AD" w:rsidR="00602C25" w:rsidRPr="004A085A" w:rsidRDefault="00602C25" w:rsidP="003975B9">
      <w:pPr>
        <w:pStyle w:val="Paragraf2"/>
        <w:jc w:val="both"/>
        <w:rPr>
          <w:sz w:val="22"/>
          <w:szCs w:val="22"/>
        </w:rPr>
      </w:pPr>
      <w:r w:rsidRPr="004A085A">
        <w:rPr>
          <w:sz w:val="22"/>
          <w:szCs w:val="22"/>
        </w:rPr>
        <w:t xml:space="preserve">O předání a převzetí díla bude </w:t>
      </w:r>
      <w:r w:rsidR="00EB25E0" w:rsidRPr="004A085A">
        <w:rPr>
          <w:sz w:val="22"/>
          <w:szCs w:val="22"/>
        </w:rPr>
        <w:t>O</w:t>
      </w:r>
      <w:r w:rsidRPr="004A085A">
        <w:rPr>
          <w:sz w:val="22"/>
          <w:szCs w:val="22"/>
        </w:rPr>
        <w:t xml:space="preserve">bjednatelem a </w:t>
      </w:r>
      <w:r w:rsidR="00EB25E0" w:rsidRPr="004A085A">
        <w:rPr>
          <w:sz w:val="22"/>
          <w:szCs w:val="22"/>
        </w:rPr>
        <w:t>Z</w:t>
      </w:r>
      <w:r w:rsidRPr="004A085A">
        <w:rPr>
          <w:sz w:val="22"/>
          <w:szCs w:val="22"/>
        </w:rPr>
        <w:t xml:space="preserve">hotovitelem vyhotoven a podepsán písemný předávací protokol, který bude obsahovat soupis provedených prací a spotřebovaného materiálu. V případě, že bude </w:t>
      </w:r>
      <w:r w:rsidR="00B821C4" w:rsidRPr="004A085A">
        <w:rPr>
          <w:sz w:val="22"/>
          <w:szCs w:val="22"/>
        </w:rPr>
        <w:t>D</w:t>
      </w:r>
      <w:r w:rsidRPr="004A085A">
        <w:rPr>
          <w:sz w:val="22"/>
          <w:szCs w:val="22"/>
        </w:rPr>
        <w:t>ílo vykazovat při předání vady, uvede objednatel tyto vady v předávacím protokolu</w:t>
      </w:r>
      <w:r w:rsidR="00EA3CA6" w:rsidRPr="004A085A">
        <w:rPr>
          <w:sz w:val="22"/>
          <w:szCs w:val="22"/>
        </w:rPr>
        <w:t xml:space="preserve"> a Zhotovitel se je zavazuje v</w:t>
      </w:r>
      <w:r w:rsidR="000B6DD6">
        <w:rPr>
          <w:sz w:val="22"/>
          <w:szCs w:val="22"/>
        </w:rPr>
        <w:t xml:space="preserve"> dohodnuté době, a nebude-li výslovně dohodnuta, pak v </w:t>
      </w:r>
      <w:r w:rsidR="00EA3CA6" w:rsidRPr="004A085A">
        <w:rPr>
          <w:sz w:val="22"/>
          <w:szCs w:val="22"/>
        </w:rPr>
        <w:t>přiměřené době</w:t>
      </w:r>
      <w:r w:rsidR="000B6DD6">
        <w:rPr>
          <w:sz w:val="22"/>
          <w:szCs w:val="22"/>
        </w:rPr>
        <w:t>,</w:t>
      </w:r>
      <w:r w:rsidR="00EA3CA6" w:rsidRPr="004A085A">
        <w:rPr>
          <w:sz w:val="22"/>
          <w:szCs w:val="22"/>
        </w:rPr>
        <w:t xml:space="preserve"> odstranit</w:t>
      </w:r>
      <w:r w:rsidRPr="004A085A">
        <w:rPr>
          <w:sz w:val="22"/>
          <w:szCs w:val="22"/>
        </w:rPr>
        <w:t>.</w:t>
      </w:r>
    </w:p>
    <w:p w14:paraId="09A0C9E0" w14:textId="616D01EE" w:rsidR="003C3836" w:rsidRPr="004A085A" w:rsidRDefault="003C3836" w:rsidP="003975B9">
      <w:pPr>
        <w:pStyle w:val="Paragraf2"/>
        <w:jc w:val="both"/>
        <w:rPr>
          <w:sz w:val="22"/>
          <w:szCs w:val="22"/>
        </w:rPr>
      </w:pPr>
      <w:r w:rsidRPr="004A085A">
        <w:rPr>
          <w:sz w:val="22"/>
          <w:szCs w:val="22"/>
        </w:rPr>
        <w:t>Objednatel není oprávněn</w:t>
      </w:r>
      <w:r w:rsidR="006359C8" w:rsidRPr="004A085A">
        <w:rPr>
          <w:sz w:val="22"/>
          <w:szCs w:val="22"/>
        </w:rPr>
        <w:t xml:space="preserve"> odmítnout převzetí Díla pro ojedinělé drobné vady, které samy o sobě ani ve spojení </w:t>
      </w:r>
      <w:r w:rsidR="0070064A" w:rsidRPr="004A085A">
        <w:rPr>
          <w:sz w:val="22"/>
          <w:szCs w:val="22"/>
        </w:rPr>
        <w:t xml:space="preserve">s jinými nebrání užívání Díla funkčně, ani jeho užívání podstatným způsobem neomezují. </w:t>
      </w:r>
    </w:p>
    <w:p w14:paraId="2DF0038B" w14:textId="65ADE83E" w:rsidR="00624C93" w:rsidRPr="00CA1149" w:rsidRDefault="00624C93" w:rsidP="0096371E">
      <w:pPr>
        <w:pStyle w:val="Paragraf2"/>
        <w:jc w:val="both"/>
        <w:rPr>
          <w:sz w:val="22"/>
          <w:szCs w:val="22"/>
        </w:rPr>
      </w:pPr>
      <w:r w:rsidRPr="004A085A">
        <w:rPr>
          <w:sz w:val="22"/>
          <w:szCs w:val="22"/>
        </w:rPr>
        <w:t>Pokud Objednatel neoprávněn</w:t>
      </w:r>
      <w:r w:rsidR="0096371E" w:rsidRPr="004A085A">
        <w:rPr>
          <w:sz w:val="22"/>
          <w:szCs w:val="22"/>
        </w:rPr>
        <w:t>ě odmítne převzít dokončené Dílo či jeho část, platí, že dokončené Dílo, či jeho část, převzal ke dni, kdy jej k tomu vyzval Zhotovitel.</w:t>
      </w:r>
      <w:r w:rsidR="00BA00E6" w:rsidRPr="004A085A">
        <w:rPr>
          <w:sz w:val="22"/>
          <w:szCs w:val="22"/>
        </w:rPr>
        <w:t xml:space="preserve"> V pochybnostech platí, že Objednatel převzal dokončené Dílo či jeho část dnem, kdy jej začal užívat.</w:t>
      </w:r>
      <w:r w:rsidR="00994621" w:rsidRPr="004A085A">
        <w:rPr>
          <w:sz w:val="22"/>
          <w:szCs w:val="22"/>
        </w:rPr>
        <w:t xml:space="preserve"> Ustanovení </w:t>
      </w:r>
      <w:r w:rsidR="00233BA5" w:rsidRPr="004A085A">
        <w:rPr>
          <w:sz w:val="22"/>
          <w:szCs w:val="22"/>
        </w:rPr>
        <w:t xml:space="preserve">§ 2610 občanského zákoníku, které stanoví, že právo na zaplacení ceny díla vzniká dokončením a předáním, ani ustanovení </w:t>
      </w:r>
      <w:r w:rsidR="00994621" w:rsidRPr="004A085A">
        <w:rPr>
          <w:sz w:val="22"/>
          <w:szCs w:val="22"/>
        </w:rPr>
        <w:t xml:space="preserve">§ 2119 odst. 1 občanského zákoníku, které stanoví, že </w:t>
      </w:r>
      <w:r w:rsidR="00233BA5" w:rsidRPr="004A085A">
        <w:rPr>
          <w:sz w:val="22"/>
          <w:szCs w:val="22"/>
        </w:rPr>
        <w:t>O</w:t>
      </w:r>
      <w:r w:rsidR="00994621" w:rsidRPr="004A085A">
        <w:rPr>
          <w:sz w:val="22"/>
          <w:szCs w:val="22"/>
        </w:rPr>
        <w:t xml:space="preserve">bjednatel nemusí cenu zaplatit, dokud nemá možnost si věc prohlédnout, se </w:t>
      </w:r>
      <w:r w:rsidR="00233BA5" w:rsidRPr="004A085A">
        <w:rPr>
          <w:sz w:val="22"/>
          <w:szCs w:val="22"/>
        </w:rPr>
        <w:t xml:space="preserve">pro odstranění pochybností </w:t>
      </w:r>
      <w:r w:rsidR="00994621" w:rsidRPr="00CA1149">
        <w:rPr>
          <w:sz w:val="22"/>
          <w:szCs w:val="22"/>
        </w:rPr>
        <w:t>nepoužij</w:t>
      </w:r>
      <w:r w:rsidR="00233BA5" w:rsidRPr="00CA1149">
        <w:rPr>
          <w:sz w:val="22"/>
          <w:szCs w:val="22"/>
        </w:rPr>
        <w:t>í</w:t>
      </w:r>
      <w:r w:rsidR="00994621" w:rsidRPr="00CA1149">
        <w:rPr>
          <w:sz w:val="22"/>
          <w:szCs w:val="22"/>
        </w:rPr>
        <w:t>.</w:t>
      </w:r>
    </w:p>
    <w:p w14:paraId="279C656A" w14:textId="7985E5E3" w:rsidR="008E71B7" w:rsidRPr="00CA1149" w:rsidRDefault="008E71B7" w:rsidP="00C63281">
      <w:pPr>
        <w:pStyle w:val="Paragraf2"/>
        <w:spacing w:after="60"/>
        <w:jc w:val="both"/>
        <w:rPr>
          <w:sz w:val="22"/>
          <w:szCs w:val="22"/>
        </w:rPr>
      </w:pPr>
      <w:r w:rsidRPr="00CA1149">
        <w:rPr>
          <w:sz w:val="22"/>
          <w:szCs w:val="22"/>
        </w:rPr>
        <w:t>Zhotovitel je povinen vyhotovit a nejpozději při převzetí Díla předat Objednateli následující:</w:t>
      </w:r>
    </w:p>
    <w:p w14:paraId="655CCB52" w14:textId="2AFAF692" w:rsidR="008E71B7" w:rsidRPr="00CA1149" w:rsidRDefault="008E71B7" w:rsidP="00C63281">
      <w:pPr>
        <w:pStyle w:val="Paragraf2a"/>
        <w:tabs>
          <w:tab w:val="clear" w:pos="1080"/>
          <w:tab w:val="num" w:pos="1276"/>
        </w:tabs>
        <w:spacing w:after="60"/>
        <w:ind w:left="1134" w:hanging="414"/>
        <w:jc w:val="both"/>
        <w:rPr>
          <w:sz w:val="22"/>
          <w:szCs w:val="22"/>
        </w:rPr>
      </w:pPr>
      <w:r w:rsidRPr="00CA1149">
        <w:rPr>
          <w:sz w:val="22"/>
          <w:szCs w:val="22"/>
        </w:rPr>
        <w:t xml:space="preserve">dokumenty </w:t>
      </w:r>
      <w:r w:rsidR="00C87529" w:rsidRPr="00CA1149">
        <w:rPr>
          <w:sz w:val="22"/>
          <w:szCs w:val="22"/>
        </w:rPr>
        <w:t xml:space="preserve">nezbytné k tomu, aby mohl </w:t>
      </w:r>
      <w:r w:rsidRPr="00CA1149">
        <w:rPr>
          <w:sz w:val="22"/>
          <w:szCs w:val="22"/>
        </w:rPr>
        <w:t>O</w:t>
      </w:r>
      <w:r w:rsidR="00B85976" w:rsidRPr="00CA1149">
        <w:rPr>
          <w:sz w:val="22"/>
          <w:szCs w:val="22"/>
        </w:rPr>
        <w:t>bjednatel</w:t>
      </w:r>
      <w:r w:rsidRPr="00CA1149">
        <w:rPr>
          <w:sz w:val="22"/>
          <w:szCs w:val="22"/>
        </w:rPr>
        <w:t xml:space="preserve"> používat a udržovat Dílo nebo jeho části;</w:t>
      </w:r>
    </w:p>
    <w:p w14:paraId="33F0E7B9" w14:textId="41FCD044" w:rsidR="008E71B7" w:rsidRPr="00CA1149" w:rsidRDefault="008E71B7" w:rsidP="00C63281">
      <w:pPr>
        <w:pStyle w:val="Paragraf2a"/>
        <w:tabs>
          <w:tab w:val="clear" w:pos="1080"/>
          <w:tab w:val="num" w:pos="1276"/>
        </w:tabs>
        <w:spacing w:after="60"/>
        <w:ind w:left="1134" w:hanging="414"/>
        <w:jc w:val="both"/>
        <w:rPr>
          <w:sz w:val="22"/>
          <w:szCs w:val="22"/>
        </w:rPr>
      </w:pPr>
      <w:r w:rsidRPr="00CA1149">
        <w:rPr>
          <w:sz w:val="22"/>
          <w:szCs w:val="22"/>
        </w:rPr>
        <w:t>podrobný seznam záruk poskytnutých dodavateli a subdodavateli ve vztahu k jakékoli části Díla, ze seznamu bude patrný rozsah a doba trvání záruky;</w:t>
      </w:r>
    </w:p>
    <w:p w14:paraId="7B1A7AD9" w14:textId="0104B36F" w:rsidR="008E71B7" w:rsidRPr="00CA1149" w:rsidRDefault="002D4FB9" w:rsidP="003975B9">
      <w:pPr>
        <w:pStyle w:val="Paragraf2a"/>
        <w:tabs>
          <w:tab w:val="clear" w:pos="1080"/>
          <w:tab w:val="num" w:pos="1276"/>
        </w:tabs>
        <w:ind w:left="1134" w:hanging="414"/>
        <w:jc w:val="both"/>
        <w:rPr>
          <w:sz w:val="22"/>
          <w:szCs w:val="22"/>
        </w:rPr>
      </w:pPr>
      <w:r w:rsidRPr="00CA1149">
        <w:rPr>
          <w:sz w:val="22"/>
          <w:szCs w:val="22"/>
        </w:rPr>
        <w:t>dokumentace skutečného provedení</w:t>
      </w:r>
      <w:r w:rsidR="00C63281">
        <w:rPr>
          <w:sz w:val="22"/>
          <w:szCs w:val="22"/>
        </w:rPr>
        <w:t>.</w:t>
      </w:r>
    </w:p>
    <w:p w14:paraId="7953A3E3" w14:textId="13D9F64D" w:rsidR="00BE2214" w:rsidRPr="00CA1149" w:rsidRDefault="000C7F1B" w:rsidP="003975B9">
      <w:pPr>
        <w:pStyle w:val="Paragraf2"/>
        <w:jc w:val="both"/>
        <w:rPr>
          <w:sz w:val="22"/>
          <w:szCs w:val="22"/>
        </w:rPr>
      </w:pPr>
      <w:r w:rsidRPr="00CA1149">
        <w:rPr>
          <w:sz w:val="22"/>
          <w:szCs w:val="22"/>
        </w:rPr>
        <w:t xml:space="preserve">Nebezpečí škody na </w:t>
      </w:r>
      <w:r w:rsidR="005B40A6" w:rsidRPr="00CA1149">
        <w:rPr>
          <w:sz w:val="22"/>
          <w:szCs w:val="22"/>
        </w:rPr>
        <w:t>věci (</w:t>
      </w:r>
      <w:r w:rsidR="005241F8" w:rsidRPr="00CA1149">
        <w:rPr>
          <w:sz w:val="22"/>
          <w:szCs w:val="22"/>
        </w:rPr>
        <w:t xml:space="preserve">předmětu </w:t>
      </w:r>
      <w:r w:rsidR="005B40A6" w:rsidRPr="00CA1149">
        <w:rPr>
          <w:sz w:val="22"/>
          <w:szCs w:val="22"/>
        </w:rPr>
        <w:t>Díl</w:t>
      </w:r>
      <w:r w:rsidR="005241F8" w:rsidRPr="00CA1149">
        <w:rPr>
          <w:sz w:val="22"/>
          <w:szCs w:val="22"/>
        </w:rPr>
        <w:t>a</w:t>
      </w:r>
      <w:r w:rsidR="005B40A6" w:rsidRPr="00CA1149">
        <w:rPr>
          <w:sz w:val="22"/>
          <w:szCs w:val="22"/>
        </w:rPr>
        <w:t>) přechází na Objednatele převzetím Díla</w:t>
      </w:r>
      <w:r w:rsidR="00B91587" w:rsidRPr="00CA1149">
        <w:rPr>
          <w:sz w:val="22"/>
          <w:szCs w:val="22"/>
        </w:rPr>
        <w:t>, nebo jeho samostatně předané části</w:t>
      </w:r>
      <w:r w:rsidR="008A7A9D" w:rsidRPr="00CA1149">
        <w:rPr>
          <w:sz w:val="22"/>
          <w:szCs w:val="22"/>
        </w:rPr>
        <w:t xml:space="preserve"> (včetně samostatn</w:t>
      </w:r>
      <w:r w:rsidR="00CC1F04" w:rsidRPr="00CA1149">
        <w:rPr>
          <w:sz w:val="22"/>
          <w:szCs w:val="22"/>
        </w:rPr>
        <w:t>ě</w:t>
      </w:r>
      <w:r w:rsidR="008A7A9D" w:rsidRPr="00CA1149">
        <w:rPr>
          <w:sz w:val="22"/>
          <w:szCs w:val="22"/>
        </w:rPr>
        <w:t xml:space="preserve"> předávaných komponent)</w:t>
      </w:r>
      <w:r w:rsidR="005B40A6" w:rsidRPr="00CA1149">
        <w:rPr>
          <w:sz w:val="22"/>
          <w:szCs w:val="22"/>
        </w:rPr>
        <w:t>.</w:t>
      </w:r>
      <w:r w:rsidR="008A7A9D" w:rsidRPr="00CA1149">
        <w:rPr>
          <w:sz w:val="22"/>
          <w:szCs w:val="22"/>
        </w:rPr>
        <w:t xml:space="preserve"> </w:t>
      </w:r>
    </w:p>
    <w:p w14:paraId="574C531F" w14:textId="163A76F2" w:rsidR="002F3BC2" w:rsidRPr="00CA1149" w:rsidRDefault="00952B1B" w:rsidP="003975B9">
      <w:pPr>
        <w:pStyle w:val="Paragraf2"/>
        <w:jc w:val="both"/>
        <w:rPr>
          <w:sz w:val="22"/>
          <w:szCs w:val="22"/>
        </w:rPr>
      </w:pPr>
      <w:r w:rsidRPr="00CA1149">
        <w:rPr>
          <w:sz w:val="22"/>
          <w:szCs w:val="22"/>
        </w:rPr>
        <w:t>Vlastnictví předmětu Díla přechází na Objednatele až úplným zaplacením ceny Díla.</w:t>
      </w:r>
    </w:p>
    <w:p w14:paraId="162D0F1B" w14:textId="35FF17DA" w:rsidR="00D55D4B" w:rsidRPr="00CA1149" w:rsidRDefault="00D55D4B" w:rsidP="00190966">
      <w:pPr>
        <w:pStyle w:val="Paragraf1"/>
        <w:keepNext/>
        <w:rPr>
          <w:b/>
          <w:bCs/>
          <w:sz w:val="22"/>
          <w:szCs w:val="22"/>
        </w:rPr>
      </w:pPr>
      <w:bookmarkStart w:id="5" w:name="_Ref93050945"/>
      <w:r w:rsidRPr="00CA1149">
        <w:rPr>
          <w:b/>
          <w:bCs/>
          <w:sz w:val="22"/>
          <w:szCs w:val="22"/>
        </w:rPr>
        <w:t>ZÁRUKA A VADY DÍLA</w:t>
      </w:r>
      <w:bookmarkEnd w:id="5"/>
    </w:p>
    <w:p w14:paraId="59A93E0C" w14:textId="00BB67D7" w:rsidR="00D55D4B" w:rsidRPr="004A085A" w:rsidRDefault="00D55D4B" w:rsidP="00B678B6">
      <w:pPr>
        <w:pStyle w:val="Paragraf2"/>
        <w:jc w:val="both"/>
        <w:rPr>
          <w:sz w:val="22"/>
          <w:szCs w:val="22"/>
        </w:rPr>
      </w:pPr>
      <w:bookmarkStart w:id="6" w:name="_Ref89975682"/>
      <w:r w:rsidRPr="00CA1149">
        <w:rPr>
          <w:sz w:val="22"/>
          <w:szCs w:val="22"/>
        </w:rPr>
        <w:t>Zhotovitel odpovídá za kvalitu, funkčnost a úplnost Díla a jeho provedení v souladu</w:t>
      </w:r>
      <w:r w:rsidRPr="004A085A">
        <w:rPr>
          <w:sz w:val="22"/>
          <w:szCs w:val="22"/>
        </w:rPr>
        <w:t xml:space="preserve"> s touto Smlouvou.</w:t>
      </w:r>
      <w:bookmarkEnd w:id="6"/>
      <w:r w:rsidRPr="004A085A">
        <w:rPr>
          <w:sz w:val="22"/>
          <w:szCs w:val="22"/>
        </w:rPr>
        <w:t xml:space="preserve"> </w:t>
      </w:r>
    </w:p>
    <w:p w14:paraId="4CBE37E3" w14:textId="3827AFBD" w:rsidR="00D55D4B" w:rsidRPr="004A085A" w:rsidRDefault="00D55D4B" w:rsidP="00B678B6">
      <w:pPr>
        <w:pStyle w:val="Paragraf2"/>
        <w:jc w:val="both"/>
        <w:rPr>
          <w:sz w:val="22"/>
          <w:szCs w:val="22"/>
        </w:rPr>
      </w:pPr>
      <w:bookmarkStart w:id="7" w:name="_Ref96008640"/>
      <w:r w:rsidRPr="004A085A">
        <w:rPr>
          <w:sz w:val="22"/>
          <w:szCs w:val="22"/>
        </w:rPr>
        <w:t xml:space="preserve">Zhotovitel poskytuje záruku </w:t>
      </w:r>
      <w:r w:rsidR="004B580D">
        <w:rPr>
          <w:sz w:val="22"/>
          <w:szCs w:val="22"/>
        </w:rPr>
        <w:t xml:space="preserve">za jakost </w:t>
      </w:r>
      <w:r w:rsidRPr="004A085A">
        <w:rPr>
          <w:sz w:val="22"/>
          <w:szCs w:val="22"/>
        </w:rPr>
        <w:t>na předmětné Dílo včetně všech jeho součástí a příslušenství. Záruční doba trvá dvacet čtyři (24) měsíců (dále jen „</w:t>
      </w:r>
      <w:r w:rsidRPr="004A085A">
        <w:rPr>
          <w:b/>
          <w:bCs/>
          <w:sz w:val="22"/>
          <w:szCs w:val="22"/>
        </w:rPr>
        <w:t>Záruční doba</w:t>
      </w:r>
      <w:r w:rsidRPr="004A085A">
        <w:rPr>
          <w:sz w:val="22"/>
          <w:szCs w:val="22"/>
        </w:rPr>
        <w:t>“) a začne běžet ode dne převzetí Díla Ob</w:t>
      </w:r>
      <w:r w:rsidR="00FA3D8A" w:rsidRPr="004A085A">
        <w:rPr>
          <w:sz w:val="22"/>
          <w:szCs w:val="22"/>
        </w:rPr>
        <w:t>j</w:t>
      </w:r>
      <w:r w:rsidRPr="004A085A">
        <w:rPr>
          <w:sz w:val="22"/>
          <w:szCs w:val="22"/>
        </w:rPr>
        <w:t>ednatelem.</w:t>
      </w:r>
      <w:bookmarkEnd w:id="7"/>
    </w:p>
    <w:p w14:paraId="3872DE06" w14:textId="265555E4" w:rsidR="00D55D4B" w:rsidRPr="004A085A" w:rsidRDefault="00D55D4B" w:rsidP="00B678B6">
      <w:pPr>
        <w:pStyle w:val="Paragraf2"/>
        <w:jc w:val="both"/>
        <w:rPr>
          <w:sz w:val="22"/>
          <w:szCs w:val="22"/>
        </w:rPr>
      </w:pPr>
      <w:r w:rsidRPr="004A085A">
        <w:rPr>
          <w:sz w:val="22"/>
          <w:szCs w:val="22"/>
        </w:rPr>
        <w:t xml:space="preserve">Záruční doba se prodlužuje o </w:t>
      </w:r>
      <w:r w:rsidRPr="00190966">
        <w:rPr>
          <w:sz w:val="22"/>
          <w:szCs w:val="22"/>
        </w:rPr>
        <w:t>dobu trvání vady, která brání užívání Díla</w:t>
      </w:r>
      <w:r w:rsidRPr="004A085A">
        <w:rPr>
          <w:sz w:val="22"/>
          <w:szCs w:val="22"/>
        </w:rPr>
        <w:t>.</w:t>
      </w:r>
    </w:p>
    <w:p w14:paraId="29BC6EDD" w14:textId="5D9EE7A3" w:rsidR="00D55D4B" w:rsidRPr="004A085A" w:rsidRDefault="00D55D4B" w:rsidP="00B678B6">
      <w:pPr>
        <w:pStyle w:val="Paragraf2"/>
        <w:jc w:val="both"/>
        <w:rPr>
          <w:sz w:val="22"/>
          <w:szCs w:val="22"/>
        </w:rPr>
      </w:pPr>
      <w:r w:rsidRPr="004A085A">
        <w:rPr>
          <w:sz w:val="22"/>
          <w:szCs w:val="22"/>
        </w:rPr>
        <w:t xml:space="preserve">Pro uplatnění práva z odpovědnosti za </w:t>
      </w:r>
      <w:r w:rsidR="00BE2214" w:rsidRPr="004A085A">
        <w:rPr>
          <w:sz w:val="22"/>
          <w:szCs w:val="22"/>
        </w:rPr>
        <w:t xml:space="preserve">záruční </w:t>
      </w:r>
      <w:r w:rsidRPr="004A085A">
        <w:rPr>
          <w:sz w:val="22"/>
          <w:szCs w:val="22"/>
        </w:rPr>
        <w:t xml:space="preserve">vady Díla je nezbytná </w:t>
      </w:r>
      <w:r w:rsidR="00767AC5" w:rsidRPr="004A085A">
        <w:rPr>
          <w:sz w:val="22"/>
          <w:szCs w:val="22"/>
        </w:rPr>
        <w:t xml:space="preserve">písemná </w:t>
      </w:r>
      <w:r w:rsidRPr="004A085A">
        <w:rPr>
          <w:sz w:val="22"/>
          <w:szCs w:val="22"/>
        </w:rPr>
        <w:t>reklamace O</w:t>
      </w:r>
      <w:r w:rsidR="00055AF1" w:rsidRPr="004A085A">
        <w:rPr>
          <w:sz w:val="22"/>
          <w:szCs w:val="22"/>
        </w:rPr>
        <w:t>bjednatele</w:t>
      </w:r>
      <w:r w:rsidRPr="004A085A">
        <w:rPr>
          <w:sz w:val="22"/>
          <w:szCs w:val="22"/>
        </w:rPr>
        <w:t xml:space="preserve"> </w:t>
      </w:r>
      <w:r w:rsidR="009277C6" w:rsidRPr="004A085A">
        <w:rPr>
          <w:sz w:val="22"/>
          <w:szCs w:val="22"/>
        </w:rPr>
        <w:t xml:space="preserve">specifikující vady Díla </w:t>
      </w:r>
      <w:r w:rsidRPr="004A085A">
        <w:rPr>
          <w:sz w:val="22"/>
          <w:szCs w:val="22"/>
        </w:rPr>
        <w:t xml:space="preserve">u </w:t>
      </w:r>
      <w:r w:rsidR="00055AF1" w:rsidRPr="004A085A">
        <w:rPr>
          <w:sz w:val="22"/>
          <w:szCs w:val="22"/>
        </w:rPr>
        <w:t>Zhotovitele</w:t>
      </w:r>
      <w:r w:rsidRPr="004A085A">
        <w:rPr>
          <w:sz w:val="22"/>
          <w:szCs w:val="22"/>
        </w:rPr>
        <w:t xml:space="preserve"> nejpozději do konce Záruční doby.</w:t>
      </w:r>
      <w:r w:rsidR="000B6ECB" w:rsidRPr="004A085A">
        <w:rPr>
          <w:sz w:val="22"/>
          <w:szCs w:val="22"/>
        </w:rPr>
        <w:t xml:space="preserve"> Objednatel </w:t>
      </w:r>
      <w:r w:rsidR="00AC12E9" w:rsidRPr="004A085A">
        <w:rPr>
          <w:sz w:val="22"/>
          <w:szCs w:val="22"/>
        </w:rPr>
        <w:t xml:space="preserve">je povinen </w:t>
      </w:r>
      <w:r w:rsidR="00BC792B" w:rsidRPr="004A085A">
        <w:rPr>
          <w:sz w:val="22"/>
          <w:szCs w:val="22"/>
        </w:rPr>
        <w:t xml:space="preserve">záruční </w:t>
      </w:r>
      <w:r w:rsidR="00AC12E9" w:rsidRPr="004A085A">
        <w:rPr>
          <w:sz w:val="22"/>
          <w:szCs w:val="22"/>
        </w:rPr>
        <w:t xml:space="preserve">vady Díla oznámit Zhotoviteli </w:t>
      </w:r>
      <w:r w:rsidR="00CD29D8" w:rsidRPr="004A085A">
        <w:rPr>
          <w:sz w:val="22"/>
          <w:szCs w:val="22"/>
        </w:rPr>
        <w:t xml:space="preserve">bez zbytečného odkladu </w:t>
      </w:r>
      <w:r w:rsidR="000B4E8E" w:rsidRPr="004A085A">
        <w:rPr>
          <w:sz w:val="22"/>
          <w:szCs w:val="22"/>
        </w:rPr>
        <w:t>poté</w:t>
      </w:r>
      <w:r w:rsidR="00CD29D8" w:rsidRPr="004A085A">
        <w:rPr>
          <w:sz w:val="22"/>
          <w:szCs w:val="22"/>
        </w:rPr>
        <w:t>, co se o nich dozvěděl.</w:t>
      </w:r>
    </w:p>
    <w:p w14:paraId="7A22BB6F" w14:textId="1F4F0CE9" w:rsidR="00D000F4" w:rsidRPr="00C44CC1" w:rsidRDefault="000A5CCA" w:rsidP="00B678B6">
      <w:pPr>
        <w:pStyle w:val="Paragraf2"/>
        <w:jc w:val="both"/>
        <w:rPr>
          <w:sz w:val="22"/>
          <w:szCs w:val="22"/>
        </w:rPr>
      </w:pPr>
      <w:r w:rsidRPr="00C44CC1">
        <w:rPr>
          <w:sz w:val="22"/>
          <w:szCs w:val="22"/>
        </w:rPr>
        <w:t xml:space="preserve">Vedle obecné záruky </w:t>
      </w:r>
      <w:r w:rsidR="009A3FD5" w:rsidRPr="00C44CC1">
        <w:rPr>
          <w:sz w:val="22"/>
          <w:szCs w:val="22"/>
        </w:rPr>
        <w:t xml:space="preserve">dle ustanovení </w:t>
      </w:r>
      <w:r w:rsidR="00504EE2" w:rsidRPr="00C44CC1">
        <w:rPr>
          <w:sz w:val="22"/>
          <w:szCs w:val="22"/>
        </w:rPr>
        <w:t>8.2</w:t>
      </w:r>
      <w:r w:rsidR="009A3FD5" w:rsidRPr="00C44CC1">
        <w:rPr>
          <w:sz w:val="22"/>
          <w:szCs w:val="22"/>
        </w:rPr>
        <w:t xml:space="preserve"> této Smlouvy poskytuje Zhotovitel </w:t>
      </w:r>
      <w:r w:rsidR="00D5322F" w:rsidRPr="00C44CC1">
        <w:rPr>
          <w:sz w:val="22"/>
          <w:szCs w:val="22"/>
        </w:rPr>
        <w:t xml:space="preserve">Objednateli </w:t>
      </w:r>
      <w:r w:rsidR="0028335A" w:rsidRPr="00C44CC1">
        <w:rPr>
          <w:sz w:val="22"/>
          <w:szCs w:val="22"/>
        </w:rPr>
        <w:t xml:space="preserve">součinnost s uplatněním </w:t>
      </w:r>
      <w:r w:rsidR="001B77AE" w:rsidRPr="00C44CC1">
        <w:rPr>
          <w:sz w:val="22"/>
          <w:szCs w:val="22"/>
        </w:rPr>
        <w:t>záruk</w:t>
      </w:r>
      <w:r w:rsidR="009E2C7A" w:rsidRPr="00C44CC1">
        <w:rPr>
          <w:sz w:val="22"/>
          <w:szCs w:val="22"/>
        </w:rPr>
        <w:t>y</w:t>
      </w:r>
      <w:r w:rsidR="001B77AE" w:rsidRPr="00C44CC1">
        <w:rPr>
          <w:sz w:val="22"/>
          <w:szCs w:val="22"/>
        </w:rPr>
        <w:t xml:space="preserve"> </w:t>
      </w:r>
      <w:r w:rsidR="001A7293" w:rsidRPr="00C44CC1">
        <w:rPr>
          <w:sz w:val="22"/>
          <w:szCs w:val="22"/>
        </w:rPr>
        <w:t xml:space="preserve">za jednotlivé komponenty Díla po dobu dle </w:t>
      </w:r>
      <w:r w:rsidR="00A43CBD" w:rsidRPr="00C44CC1">
        <w:rPr>
          <w:sz w:val="22"/>
          <w:szCs w:val="22"/>
        </w:rPr>
        <w:t>záručních podmínek výrobc</w:t>
      </w:r>
      <w:r w:rsidR="001B30DD" w:rsidRPr="00C44CC1">
        <w:rPr>
          <w:sz w:val="22"/>
          <w:szCs w:val="22"/>
        </w:rPr>
        <w:t>ů</w:t>
      </w:r>
      <w:r w:rsidR="00A43CBD" w:rsidRPr="00C44CC1">
        <w:rPr>
          <w:sz w:val="22"/>
          <w:szCs w:val="22"/>
        </w:rPr>
        <w:t xml:space="preserve"> jednotlivých komponent</w:t>
      </w:r>
      <w:r w:rsidR="001B30DD" w:rsidRPr="00C44CC1">
        <w:rPr>
          <w:sz w:val="22"/>
          <w:szCs w:val="22"/>
        </w:rPr>
        <w:t>ů Díla</w:t>
      </w:r>
      <w:r w:rsidR="00FE488E" w:rsidRPr="00C44CC1">
        <w:rPr>
          <w:sz w:val="22"/>
          <w:szCs w:val="22"/>
        </w:rPr>
        <w:t xml:space="preserve">. Zhotovitel v případě výskytu vady na komponentu Díla </w:t>
      </w:r>
      <w:r w:rsidR="00E957D4" w:rsidRPr="00C44CC1">
        <w:rPr>
          <w:sz w:val="22"/>
          <w:szCs w:val="22"/>
        </w:rPr>
        <w:t>v záruční době poskytované výrobce</w:t>
      </w:r>
      <w:r w:rsidR="00906D4B" w:rsidRPr="00C44CC1">
        <w:rPr>
          <w:sz w:val="22"/>
          <w:szCs w:val="22"/>
        </w:rPr>
        <w:t>m</w:t>
      </w:r>
      <w:r w:rsidR="00E957D4" w:rsidRPr="00C44CC1">
        <w:rPr>
          <w:sz w:val="22"/>
          <w:szCs w:val="22"/>
        </w:rPr>
        <w:t xml:space="preserve"> komponentu</w:t>
      </w:r>
      <w:r w:rsidR="009E2C7A" w:rsidRPr="00C44CC1">
        <w:rPr>
          <w:sz w:val="22"/>
          <w:szCs w:val="22"/>
        </w:rPr>
        <w:t xml:space="preserve"> a</w:t>
      </w:r>
      <w:r w:rsidR="00E957D4" w:rsidRPr="00C44CC1">
        <w:rPr>
          <w:sz w:val="22"/>
          <w:szCs w:val="22"/>
        </w:rPr>
        <w:t xml:space="preserve"> </w:t>
      </w:r>
      <w:r w:rsidR="00B8688A" w:rsidRPr="00C44CC1">
        <w:rPr>
          <w:sz w:val="22"/>
          <w:szCs w:val="22"/>
        </w:rPr>
        <w:t xml:space="preserve">po oznámení ze strany Objednatele uplatní </w:t>
      </w:r>
      <w:r w:rsidR="00766AC2" w:rsidRPr="00C44CC1">
        <w:rPr>
          <w:sz w:val="22"/>
          <w:szCs w:val="22"/>
        </w:rPr>
        <w:t>práva z </w:t>
      </w:r>
      <w:r w:rsidR="00906D4B" w:rsidRPr="00C44CC1">
        <w:rPr>
          <w:sz w:val="22"/>
          <w:szCs w:val="22"/>
        </w:rPr>
        <w:t>va</w:t>
      </w:r>
      <w:r w:rsidR="00C61EB0" w:rsidRPr="00C44CC1">
        <w:rPr>
          <w:sz w:val="22"/>
          <w:szCs w:val="22"/>
        </w:rPr>
        <w:t>d</w:t>
      </w:r>
      <w:r w:rsidR="00766AC2" w:rsidRPr="00C44CC1">
        <w:rPr>
          <w:sz w:val="22"/>
          <w:szCs w:val="22"/>
        </w:rPr>
        <w:t xml:space="preserve">y komponentu u příslušného výrobce komponentu </w:t>
      </w:r>
      <w:r w:rsidR="00AF3CEB" w:rsidRPr="00C44CC1">
        <w:rPr>
          <w:sz w:val="22"/>
          <w:szCs w:val="22"/>
        </w:rPr>
        <w:t>a v případě, že se bude jednat o vadu krytou zárukou výrobce, zajistí Zhotovitel pro Ob</w:t>
      </w:r>
      <w:r w:rsidR="00E760CD" w:rsidRPr="00C44CC1">
        <w:rPr>
          <w:sz w:val="22"/>
          <w:szCs w:val="22"/>
        </w:rPr>
        <w:t>j</w:t>
      </w:r>
      <w:r w:rsidR="00AF3CEB" w:rsidRPr="00C44CC1">
        <w:rPr>
          <w:sz w:val="22"/>
          <w:szCs w:val="22"/>
        </w:rPr>
        <w:t xml:space="preserve">ednatele u výrobce její odstranění. </w:t>
      </w:r>
      <w:r w:rsidR="00C02479" w:rsidRPr="00C44CC1">
        <w:rPr>
          <w:sz w:val="22"/>
          <w:szCs w:val="22"/>
        </w:rPr>
        <w:t>P</w:t>
      </w:r>
      <w:r w:rsidR="00A26D10" w:rsidRPr="00C44CC1">
        <w:rPr>
          <w:sz w:val="22"/>
          <w:szCs w:val="22"/>
        </w:rPr>
        <w:t>odmínk</w:t>
      </w:r>
      <w:r w:rsidR="005D75E2" w:rsidRPr="00C44CC1">
        <w:rPr>
          <w:sz w:val="22"/>
          <w:szCs w:val="22"/>
        </w:rPr>
        <w:t>ou</w:t>
      </w:r>
      <w:r w:rsidR="00A26D10" w:rsidRPr="00C44CC1">
        <w:rPr>
          <w:sz w:val="22"/>
          <w:szCs w:val="22"/>
        </w:rPr>
        <w:t xml:space="preserve"> </w:t>
      </w:r>
      <w:r w:rsidR="00C02479" w:rsidRPr="00C44CC1">
        <w:rPr>
          <w:sz w:val="22"/>
          <w:szCs w:val="22"/>
        </w:rPr>
        <w:t>uvedené souči</w:t>
      </w:r>
      <w:r w:rsidR="005D75E2" w:rsidRPr="00C44CC1">
        <w:rPr>
          <w:sz w:val="22"/>
          <w:szCs w:val="22"/>
        </w:rPr>
        <w:t>n</w:t>
      </w:r>
      <w:r w:rsidR="00C02479" w:rsidRPr="00C44CC1">
        <w:rPr>
          <w:sz w:val="22"/>
          <w:szCs w:val="22"/>
        </w:rPr>
        <w:t>nost</w:t>
      </w:r>
      <w:r w:rsidR="005D75E2" w:rsidRPr="00C44CC1">
        <w:rPr>
          <w:sz w:val="22"/>
          <w:szCs w:val="22"/>
        </w:rPr>
        <w:t>i ze strany Zhotovitele</w:t>
      </w:r>
      <w:r w:rsidR="00C02479" w:rsidRPr="00C44CC1">
        <w:rPr>
          <w:sz w:val="22"/>
          <w:szCs w:val="22"/>
        </w:rPr>
        <w:t xml:space="preserve"> </w:t>
      </w:r>
      <w:r w:rsidR="005D75E2" w:rsidRPr="00C44CC1">
        <w:rPr>
          <w:sz w:val="22"/>
          <w:szCs w:val="22"/>
        </w:rPr>
        <w:t>je provedení</w:t>
      </w:r>
      <w:r w:rsidR="006B6553" w:rsidRPr="00C44CC1">
        <w:rPr>
          <w:sz w:val="22"/>
          <w:szCs w:val="22"/>
        </w:rPr>
        <w:t xml:space="preserve"> montáž</w:t>
      </w:r>
      <w:r w:rsidR="005D75E2" w:rsidRPr="00C44CC1">
        <w:rPr>
          <w:sz w:val="22"/>
          <w:szCs w:val="22"/>
        </w:rPr>
        <w:t>e</w:t>
      </w:r>
      <w:r w:rsidR="006B6553" w:rsidRPr="00C44CC1">
        <w:rPr>
          <w:sz w:val="22"/>
          <w:szCs w:val="22"/>
        </w:rPr>
        <w:t xml:space="preserve"> komponentů </w:t>
      </w:r>
      <w:r w:rsidR="005D75E2" w:rsidRPr="00C44CC1">
        <w:rPr>
          <w:sz w:val="22"/>
          <w:szCs w:val="22"/>
        </w:rPr>
        <w:t>ze strany</w:t>
      </w:r>
      <w:r w:rsidR="006B6553" w:rsidRPr="00C44CC1">
        <w:rPr>
          <w:sz w:val="22"/>
          <w:szCs w:val="22"/>
        </w:rPr>
        <w:t xml:space="preserve"> Zhotovitele nebo jím autorizovanou či pověřenou os</w:t>
      </w:r>
      <w:r w:rsidR="00C21744" w:rsidRPr="00C44CC1">
        <w:rPr>
          <w:sz w:val="22"/>
          <w:szCs w:val="22"/>
        </w:rPr>
        <w:t>obou</w:t>
      </w:r>
      <w:r w:rsidR="005446CB" w:rsidRPr="00C44CC1">
        <w:rPr>
          <w:sz w:val="22"/>
          <w:szCs w:val="22"/>
        </w:rPr>
        <w:t xml:space="preserve"> bez jakéhokoliv následného neodborného zásahu</w:t>
      </w:r>
      <w:r w:rsidR="002E47C6" w:rsidRPr="00C44CC1">
        <w:rPr>
          <w:sz w:val="22"/>
          <w:szCs w:val="22"/>
        </w:rPr>
        <w:t xml:space="preserve"> </w:t>
      </w:r>
      <w:r w:rsidR="0016481B" w:rsidRPr="00C44CC1">
        <w:rPr>
          <w:sz w:val="22"/>
          <w:szCs w:val="22"/>
        </w:rPr>
        <w:t xml:space="preserve">nebo zásahu </w:t>
      </w:r>
      <w:r w:rsidR="00C113DA" w:rsidRPr="00C44CC1">
        <w:rPr>
          <w:sz w:val="22"/>
          <w:szCs w:val="22"/>
        </w:rPr>
        <w:t>provedeného osobou odlišnou od Zhotovitele</w:t>
      </w:r>
      <w:r w:rsidR="00DD7C90" w:rsidRPr="00C44CC1">
        <w:rPr>
          <w:sz w:val="22"/>
          <w:szCs w:val="22"/>
        </w:rPr>
        <w:t xml:space="preserve"> do takové montáže</w:t>
      </w:r>
      <w:r w:rsidR="005A5842" w:rsidRPr="00C44CC1">
        <w:rPr>
          <w:sz w:val="22"/>
          <w:szCs w:val="22"/>
        </w:rPr>
        <w:t xml:space="preserve"> či komponentu</w:t>
      </w:r>
      <w:r w:rsidR="005446CB" w:rsidRPr="00C44CC1">
        <w:rPr>
          <w:sz w:val="22"/>
          <w:szCs w:val="22"/>
        </w:rPr>
        <w:t xml:space="preserve">. </w:t>
      </w:r>
      <w:r w:rsidR="00C21744" w:rsidRPr="00C44CC1">
        <w:rPr>
          <w:sz w:val="22"/>
          <w:szCs w:val="22"/>
        </w:rPr>
        <w:t xml:space="preserve"> </w:t>
      </w:r>
    </w:p>
    <w:p w14:paraId="2DDB19A0" w14:textId="70FFD564" w:rsidR="00D55D4B" w:rsidRPr="004A085A" w:rsidRDefault="00C44CC1" w:rsidP="00B678B6">
      <w:pPr>
        <w:pStyle w:val="Paragraf2"/>
        <w:jc w:val="both"/>
        <w:rPr>
          <w:sz w:val="22"/>
          <w:szCs w:val="22"/>
        </w:rPr>
      </w:pPr>
      <w:r>
        <w:rPr>
          <w:sz w:val="22"/>
          <w:szCs w:val="22"/>
        </w:rPr>
        <w:t>Zhotovitel</w:t>
      </w:r>
      <w:r w:rsidR="00D55D4B" w:rsidRPr="004A085A">
        <w:rPr>
          <w:sz w:val="22"/>
          <w:szCs w:val="22"/>
        </w:rPr>
        <w:t xml:space="preserve"> se zavazuje zaslat Odběrateli své vyjádření k reklamaci obratem, nejpozději do </w:t>
      </w:r>
      <w:r w:rsidR="00505690">
        <w:rPr>
          <w:sz w:val="22"/>
          <w:szCs w:val="22"/>
        </w:rPr>
        <w:t>deseti</w:t>
      </w:r>
      <w:r w:rsidR="00505690" w:rsidRPr="004A085A">
        <w:rPr>
          <w:sz w:val="22"/>
          <w:szCs w:val="22"/>
        </w:rPr>
        <w:t xml:space="preserve"> </w:t>
      </w:r>
      <w:r w:rsidR="00D55D4B" w:rsidRPr="004A085A">
        <w:rPr>
          <w:sz w:val="22"/>
          <w:szCs w:val="22"/>
        </w:rPr>
        <w:t>(</w:t>
      </w:r>
      <w:r w:rsidR="00505690">
        <w:rPr>
          <w:sz w:val="22"/>
          <w:szCs w:val="22"/>
        </w:rPr>
        <w:t>10</w:t>
      </w:r>
      <w:r w:rsidR="00D55D4B" w:rsidRPr="004A085A">
        <w:rPr>
          <w:sz w:val="22"/>
          <w:szCs w:val="22"/>
        </w:rPr>
        <w:t>)</w:t>
      </w:r>
      <w:r w:rsidR="006A227E" w:rsidRPr="004A085A">
        <w:rPr>
          <w:sz w:val="22"/>
          <w:szCs w:val="22"/>
        </w:rPr>
        <w:t xml:space="preserve"> pracovních</w:t>
      </w:r>
      <w:r w:rsidR="00D55D4B" w:rsidRPr="004A085A">
        <w:rPr>
          <w:sz w:val="22"/>
          <w:szCs w:val="22"/>
        </w:rPr>
        <w:t xml:space="preserve"> dnů po obdržení reklamace.</w:t>
      </w:r>
    </w:p>
    <w:p w14:paraId="6E017FDA" w14:textId="12102727" w:rsidR="00D55D4B" w:rsidRPr="004A085A" w:rsidRDefault="00D55D4B" w:rsidP="00B678B6">
      <w:pPr>
        <w:pStyle w:val="Paragraf2"/>
        <w:jc w:val="both"/>
        <w:rPr>
          <w:sz w:val="22"/>
          <w:szCs w:val="22"/>
        </w:rPr>
      </w:pPr>
      <w:r w:rsidRPr="004A085A">
        <w:rPr>
          <w:sz w:val="22"/>
          <w:szCs w:val="22"/>
        </w:rPr>
        <w:t xml:space="preserve">O odstranění vady bude sepsán protokol, který podepíší obě Smluvní strany. Návrh protokolu připraví </w:t>
      </w:r>
      <w:r w:rsidR="002E0304" w:rsidRPr="004A085A">
        <w:rPr>
          <w:sz w:val="22"/>
          <w:szCs w:val="22"/>
        </w:rPr>
        <w:t>Zhotovitel</w:t>
      </w:r>
      <w:r w:rsidRPr="004A085A">
        <w:rPr>
          <w:sz w:val="22"/>
          <w:szCs w:val="22"/>
        </w:rPr>
        <w:t>.</w:t>
      </w:r>
    </w:p>
    <w:p w14:paraId="629BFE6C" w14:textId="77777777" w:rsidR="005A1B98" w:rsidRPr="004A085A" w:rsidRDefault="005A1B98" w:rsidP="005A1B98">
      <w:pPr>
        <w:pStyle w:val="Paragraf1"/>
        <w:rPr>
          <w:b/>
          <w:bCs/>
          <w:sz w:val="22"/>
          <w:szCs w:val="22"/>
        </w:rPr>
      </w:pPr>
      <w:r w:rsidRPr="004A085A">
        <w:rPr>
          <w:b/>
          <w:bCs/>
          <w:sz w:val="22"/>
          <w:szCs w:val="22"/>
        </w:rPr>
        <w:lastRenderedPageBreak/>
        <w:t>DORUČOVÁNÍ</w:t>
      </w:r>
    </w:p>
    <w:p w14:paraId="157C5406" w14:textId="6CFE15E0" w:rsidR="005A1B98" w:rsidRPr="004A085A" w:rsidRDefault="005A1B98" w:rsidP="00B678B6">
      <w:pPr>
        <w:pStyle w:val="Paragraf2"/>
        <w:jc w:val="both"/>
        <w:rPr>
          <w:sz w:val="22"/>
          <w:szCs w:val="22"/>
        </w:rPr>
      </w:pPr>
      <w:bookmarkStart w:id="8" w:name="_Ref89261453"/>
      <w:r w:rsidRPr="004A085A">
        <w:rPr>
          <w:sz w:val="22"/>
          <w:szCs w:val="22"/>
        </w:rPr>
        <w:t>Veškerá oznámení na základě této Smlouvy musejí být předkládaná v písemné formě či elektronicky a mohou být doručena osobně, doporučenou poštou, nebo e-mailem na adresy</w:t>
      </w:r>
      <w:r w:rsidR="00C63281">
        <w:rPr>
          <w:sz w:val="22"/>
          <w:szCs w:val="22"/>
        </w:rPr>
        <w:t xml:space="preserve"> </w:t>
      </w:r>
      <w:r w:rsidR="00C63281" w:rsidRPr="004A085A">
        <w:rPr>
          <w:sz w:val="22"/>
          <w:szCs w:val="22"/>
        </w:rPr>
        <w:t>uvedené</w:t>
      </w:r>
      <w:r w:rsidR="00C63281">
        <w:rPr>
          <w:sz w:val="22"/>
          <w:szCs w:val="22"/>
        </w:rPr>
        <w:t xml:space="preserve"> na straně č.1 této Smlouvy</w:t>
      </w:r>
      <w:r w:rsidRPr="004A085A">
        <w:rPr>
          <w:sz w:val="22"/>
          <w:szCs w:val="22"/>
        </w:rPr>
        <w:t xml:space="preserve">. Oznámení budou považována za </w:t>
      </w:r>
      <w:r w:rsidR="004F1B7D" w:rsidRPr="004A085A">
        <w:rPr>
          <w:sz w:val="22"/>
          <w:szCs w:val="22"/>
        </w:rPr>
        <w:t>doručená</w:t>
      </w:r>
      <w:r w:rsidRPr="004A085A">
        <w:rPr>
          <w:sz w:val="22"/>
          <w:szCs w:val="22"/>
        </w:rPr>
        <w:t xml:space="preserve"> v den doručení, pokud bylo oznámení doručeno osobně nebo třetím (3.) dnem po jeho odeslání doporučenou poštou. Smluvní strany se dohodly, že každé oznámení může být zasláno též e-mailem na níže uvedené e-mailové adresy, přičemž v takovém případě </w:t>
      </w:r>
      <w:r w:rsidR="00966EA2" w:rsidRPr="004A085A">
        <w:rPr>
          <w:sz w:val="22"/>
          <w:szCs w:val="22"/>
        </w:rPr>
        <w:t xml:space="preserve">se </w:t>
      </w:r>
      <w:r w:rsidR="00F73D40" w:rsidRPr="004A085A">
        <w:rPr>
          <w:sz w:val="22"/>
          <w:szCs w:val="22"/>
        </w:rPr>
        <w:t xml:space="preserve">oznámení považuje za doručené </w:t>
      </w:r>
      <w:r w:rsidR="004F1B7D" w:rsidRPr="004A085A">
        <w:rPr>
          <w:sz w:val="22"/>
          <w:szCs w:val="22"/>
        </w:rPr>
        <w:t>v den následující po jeho odeslání.</w:t>
      </w:r>
      <w:bookmarkEnd w:id="8"/>
    </w:p>
    <w:p w14:paraId="46D1B91F" w14:textId="6A9A15CD" w:rsidR="00F4370A" w:rsidRPr="00A90CC7" w:rsidRDefault="005A1B98" w:rsidP="00A90CC7">
      <w:pPr>
        <w:pStyle w:val="Paragraf2"/>
        <w:jc w:val="both"/>
        <w:rPr>
          <w:sz w:val="22"/>
          <w:szCs w:val="22"/>
        </w:rPr>
      </w:pPr>
      <w:r w:rsidRPr="004A085A">
        <w:rPr>
          <w:sz w:val="22"/>
          <w:szCs w:val="22"/>
        </w:rPr>
        <w:t>Běžná korespondence mezi O</w:t>
      </w:r>
      <w:r w:rsidR="00FC0064" w:rsidRPr="004A085A">
        <w:rPr>
          <w:sz w:val="22"/>
          <w:szCs w:val="22"/>
        </w:rPr>
        <w:t>bjednatele</w:t>
      </w:r>
      <w:r w:rsidRPr="004A085A">
        <w:rPr>
          <w:sz w:val="22"/>
          <w:szCs w:val="22"/>
        </w:rPr>
        <w:t xml:space="preserve"> a </w:t>
      </w:r>
      <w:r w:rsidR="00FC0064" w:rsidRPr="004A085A">
        <w:rPr>
          <w:sz w:val="22"/>
          <w:szCs w:val="22"/>
        </w:rPr>
        <w:t>Zhotovitelem</w:t>
      </w:r>
      <w:r w:rsidRPr="004A085A">
        <w:rPr>
          <w:sz w:val="22"/>
          <w:szCs w:val="22"/>
        </w:rPr>
        <w:t xml:space="preserve"> </w:t>
      </w:r>
      <w:r w:rsidR="00BC792B" w:rsidRPr="004A085A">
        <w:rPr>
          <w:sz w:val="22"/>
          <w:szCs w:val="22"/>
        </w:rPr>
        <w:t xml:space="preserve">(včetně případného </w:t>
      </w:r>
      <w:r w:rsidR="00A90CC7">
        <w:rPr>
          <w:sz w:val="22"/>
          <w:szCs w:val="22"/>
        </w:rPr>
        <w:t xml:space="preserve">oznámení potřeby či </w:t>
      </w:r>
      <w:r w:rsidR="00BC792B" w:rsidRPr="004A085A">
        <w:rPr>
          <w:sz w:val="22"/>
          <w:szCs w:val="22"/>
        </w:rPr>
        <w:t>odsouhlasení</w:t>
      </w:r>
      <w:r w:rsidR="00716B1D" w:rsidRPr="004A085A">
        <w:rPr>
          <w:sz w:val="22"/>
          <w:szCs w:val="22"/>
        </w:rPr>
        <w:t xml:space="preserve"> víceprací</w:t>
      </w:r>
      <w:r w:rsidR="00BC792B" w:rsidRPr="004A085A">
        <w:rPr>
          <w:sz w:val="22"/>
          <w:szCs w:val="22"/>
        </w:rPr>
        <w:t xml:space="preserve">) </w:t>
      </w:r>
      <w:r w:rsidRPr="004A085A">
        <w:rPr>
          <w:sz w:val="22"/>
          <w:szCs w:val="22"/>
        </w:rPr>
        <w:t>může probíhat také v elektronické podobě prostřednictvím zpráv zasílaných na uvedené e-mailové adresy</w:t>
      </w:r>
      <w:r w:rsidR="00A90CC7">
        <w:rPr>
          <w:sz w:val="22"/>
          <w:szCs w:val="22"/>
        </w:rPr>
        <w:t xml:space="preserve"> nebo zápisem do stavebního deníku. Smluvní strany se zavazují stavební deník pravidelně, nejpozději každý druhý pracovní den, kontrolovat co do zápisů a oznámení učiněných druhou Smluvní stranou.</w:t>
      </w:r>
    </w:p>
    <w:p w14:paraId="5C6EBD96" w14:textId="52460E46" w:rsidR="00AD0DF1" w:rsidRPr="004A085A" w:rsidRDefault="00A81F6A" w:rsidP="00190966">
      <w:pPr>
        <w:pStyle w:val="Paragraf1"/>
        <w:keepNext/>
        <w:jc w:val="both"/>
        <w:rPr>
          <w:b/>
          <w:bCs/>
          <w:sz w:val="22"/>
          <w:szCs w:val="22"/>
        </w:rPr>
      </w:pPr>
      <w:r w:rsidRPr="004A085A">
        <w:rPr>
          <w:b/>
          <w:bCs/>
          <w:sz w:val="22"/>
          <w:szCs w:val="22"/>
        </w:rPr>
        <w:t xml:space="preserve">TRVÁNÍ A </w:t>
      </w:r>
      <w:r w:rsidR="008D439E" w:rsidRPr="004A085A">
        <w:rPr>
          <w:b/>
          <w:bCs/>
          <w:sz w:val="22"/>
          <w:szCs w:val="22"/>
        </w:rPr>
        <w:t>UKONČENÍ SMLOUVY</w:t>
      </w:r>
    </w:p>
    <w:p w14:paraId="4E0CF5EA" w14:textId="46F0173F" w:rsidR="00AA4884" w:rsidRDefault="00AA4884" w:rsidP="00AD2EB0">
      <w:pPr>
        <w:pStyle w:val="Paragraf2"/>
        <w:jc w:val="both"/>
        <w:rPr>
          <w:sz w:val="22"/>
          <w:szCs w:val="22"/>
        </w:rPr>
      </w:pPr>
      <w:r w:rsidRPr="004A085A">
        <w:rPr>
          <w:sz w:val="22"/>
          <w:szCs w:val="22"/>
        </w:rPr>
        <w:t xml:space="preserve">Smlouva </w:t>
      </w:r>
      <w:r w:rsidR="00B96709">
        <w:rPr>
          <w:sz w:val="22"/>
          <w:szCs w:val="22"/>
        </w:rPr>
        <w:t>se uzavírá na dobu určitou, a to do doby splnění předmětu této Smlouvy</w:t>
      </w:r>
      <w:r w:rsidR="003730BB">
        <w:rPr>
          <w:sz w:val="22"/>
          <w:szCs w:val="22"/>
        </w:rPr>
        <w:t>.</w:t>
      </w:r>
    </w:p>
    <w:p w14:paraId="3C01C971" w14:textId="4AC13A23" w:rsidR="009E7F37" w:rsidRDefault="00934F32" w:rsidP="00AD2EB0">
      <w:pPr>
        <w:pStyle w:val="Paragraf2"/>
        <w:jc w:val="both"/>
        <w:rPr>
          <w:sz w:val="22"/>
          <w:szCs w:val="22"/>
        </w:rPr>
      </w:pPr>
      <w:r w:rsidRPr="00934F32">
        <w:rPr>
          <w:sz w:val="22"/>
          <w:szCs w:val="22"/>
        </w:rPr>
        <w:t xml:space="preserve">Objednatel může od již uzavřené smlouvy odstoupit kdykoliv před předáním staveniště. Jedním z důvodů odstoupení od smlouvy může být nedostatek finančních prostředků na účtu </w:t>
      </w:r>
      <w:r w:rsidR="00C44CC1">
        <w:rPr>
          <w:sz w:val="22"/>
          <w:szCs w:val="22"/>
        </w:rPr>
        <w:t>O</w:t>
      </w:r>
      <w:r w:rsidRPr="00934F32">
        <w:rPr>
          <w:sz w:val="22"/>
          <w:szCs w:val="22"/>
        </w:rPr>
        <w:t xml:space="preserve">bjednatele v důsledku neposkytnutí </w:t>
      </w:r>
      <w:r w:rsidR="00C44CC1">
        <w:rPr>
          <w:sz w:val="22"/>
          <w:szCs w:val="22"/>
        </w:rPr>
        <w:t xml:space="preserve">či krácení </w:t>
      </w:r>
      <w:r w:rsidRPr="00934F32">
        <w:rPr>
          <w:sz w:val="22"/>
          <w:szCs w:val="22"/>
        </w:rPr>
        <w:t xml:space="preserve">dotace. Tímto odstoupením nevzniká </w:t>
      </w:r>
      <w:r w:rsidR="00C44CC1">
        <w:rPr>
          <w:sz w:val="22"/>
          <w:szCs w:val="22"/>
        </w:rPr>
        <w:t>Z</w:t>
      </w:r>
      <w:r w:rsidRPr="00934F32">
        <w:rPr>
          <w:sz w:val="22"/>
          <w:szCs w:val="22"/>
        </w:rPr>
        <w:t>hotoviteli žádný nárok na jakoukoli náhradu škody, ušlý zisk či obdobné finanční nároky.</w:t>
      </w:r>
    </w:p>
    <w:p w14:paraId="1E906ED8" w14:textId="56C695BB" w:rsidR="00457F27" w:rsidRDefault="00457F27" w:rsidP="00AD2EB0">
      <w:pPr>
        <w:pStyle w:val="Paragraf2"/>
        <w:jc w:val="both"/>
        <w:rPr>
          <w:sz w:val="22"/>
          <w:szCs w:val="22"/>
        </w:rPr>
      </w:pPr>
      <w:r w:rsidRPr="00457F27">
        <w:rPr>
          <w:sz w:val="22"/>
          <w:szCs w:val="22"/>
        </w:rPr>
        <w:t xml:space="preserve">Objednatel má právo odstoupit od smlouvy bez jakýchkoliv sankcí v případě, že mu nebude poskytnuta dotace </w:t>
      </w:r>
      <w:r w:rsidR="00C63281">
        <w:rPr>
          <w:sz w:val="22"/>
          <w:szCs w:val="22"/>
        </w:rPr>
        <w:t>z Operačního programu Životní prostředí 2021-2027</w:t>
      </w:r>
      <w:r w:rsidRPr="00457F27">
        <w:rPr>
          <w:sz w:val="22"/>
          <w:szCs w:val="22"/>
        </w:rPr>
        <w:t>.</w:t>
      </w:r>
    </w:p>
    <w:p w14:paraId="38418165" w14:textId="74C429AF" w:rsidR="00374F1F" w:rsidRPr="004A085A" w:rsidRDefault="004338BE" w:rsidP="00AD2EB0">
      <w:pPr>
        <w:pStyle w:val="Paragraf2"/>
        <w:jc w:val="both"/>
        <w:rPr>
          <w:sz w:val="22"/>
          <w:szCs w:val="22"/>
        </w:rPr>
      </w:pPr>
      <w:r w:rsidRPr="004338BE">
        <w:rPr>
          <w:sz w:val="22"/>
          <w:szCs w:val="22"/>
        </w:rPr>
        <w:t xml:space="preserve">Dalším důvodem odstoupení od smlouvy ze strany </w:t>
      </w:r>
      <w:r w:rsidR="00C44CC1">
        <w:rPr>
          <w:sz w:val="22"/>
          <w:szCs w:val="22"/>
        </w:rPr>
        <w:t>O</w:t>
      </w:r>
      <w:r w:rsidRPr="004338BE">
        <w:rPr>
          <w:sz w:val="22"/>
          <w:szCs w:val="22"/>
        </w:rPr>
        <w:t>bjednatele je případ, kdy bylo rozhodnuto o</w:t>
      </w:r>
      <w:r w:rsidR="00C63281">
        <w:rPr>
          <w:sz w:val="22"/>
          <w:szCs w:val="22"/>
        </w:rPr>
        <w:t> </w:t>
      </w:r>
      <w:r w:rsidRPr="004338BE">
        <w:rPr>
          <w:sz w:val="22"/>
          <w:szCs w:val="22"/>
        </w:rPr>
        <w:t>úpadku druhé smluvní strany nebo bylo insolvenční řízení zastaveno pro nedostatek majetku, ne však v případě, kdy druhá smluvní strana na sebe sama podá insolvenční návrh.</w:t>
      </w:r>
    </w:p>
    <w:p w14:paraId="541E6B04" w14:textId="1CB8FC64" w:rsidR="003263EB" w:rsidRPr="004A085A" w:rsidRDefault="00914F8E" w:rsidP="00C63281">
      <w:pPr>
        <w:pStyle w:val="Paragraf2"/>
        <w:spacing w:after="60"/>
        <w:jc w:val="both"/>
        <w:rPr>
          <w:sz w:val="22"/>
          <w:szCs w:val="22"/>
        </w:rPr>
      </w:pPr>
      <w:r w:rsidRPr="004A085A">
        <w:rPr>
          <w:sz w:val="22"/>
          <w:szCs w:val="22"/>
        </w:rPr>
        <w:t>Zhotovitel je</w:t>
      </w:r>
      <w:r w:rsidR="0017152F" w:rsidRPr="004A085A">
        <w:rPr>
          <w:sz w:val="22"/>
          <w:szCs w:val="22"/>
        </w:rPr>
        <w:t xml:space="preserve"> oprávněn</w:t>
      </w:r>
      <w:r w:rsidR="00263A18" w:rsidRPr="004A085A">
        <w:rPr>
          <w:sz w:val="22"/>
          <w:szCs w:val="22"/>
        </w:rPr>
        <w:t xml:space="preserve"> od této </w:t>
      </w:r>
      <w:r w:rsidR="00B52C37" w:rsidRPr="004A085A">
        <w:rPr>
          <w:sz w:val="22"/>
          <w:szCs w:val="22"/>
        </w:rPr>
        <w:t>Smlouv</w:t>
      </w:r>
      <w:r w:rsidR="00263A18" w:rsidRPr="004A085A">
        <w:rPr>
          <w:sz w:val="22"/>
          <w:szCs w:val="22"/>
        </w:rPr>
        <w:t>y</w:t>
      </w:r>
      <w:r w:rsidR="00B52C37" w:rsidRPr="004A085A">
        <w:rPr>
          <w:sz w:val="22"/>
          <w:szCs w:val="22"/>
        </w:rPr>
        <w:t xml:space="preserve"> </w:t>
      </w:r>
      <w:r w:rsidR="0000679C" w:rsidRPr="004A085A">
        <w:rPr>
          <w:sz w:val="22"/>
          <w:szCs w:val="22"/>
        </w:rPr>
        <w:t xml:space="preserve">odstoupit </w:t>
      </w:r>
      <w:r w:rsidR="0033029B" w:rsidRPr="004A085A">
        <w:rPr>
          <w:sz w:val="22"/>
          <w:szCs w:val="22"/>
        </w:rPr>
        <w:t xml:space="preserve">(s účinky </w:t>
      </w:r>
      <w:r w:rsidR="00951F06" w:rsidRPr="004A085A">
        <w:rPr>
          <w:sz w:val="22"/>
          <w:szCs w:val="22"/>
        </w:rPr>
        <w:t>ke dni doručení písemného oznámení Objednateli</w:t>
      </w:r>
      <w:r w:rsidR="0033029B" w:rsidRPr="004A085A">
        <w:rPr>
          <w:sz w:val="22"/>
          <w:szCs w:val="22"/>
        </w:rPr>
        <w:t>)</w:t>
      </w:r>
      <w:r w:rsidR="00951F06" w:rsidRPr="004A085A">
        <w:rPr>
          <w:sz w:val="22"/>
          <w:szCs w:val="22"/>
        </w:rPr>
        <w:t xml:space="preserve"> </w:t>
      </w:r>
      <w:r w:rsidR="00B52C37" w:rsidRPr="004A085A">
        <w:rPr>
          <w:sz w:val="22"/>
          <w:szCs w:val="22"/>
        </w:rPr>
        <w:t xml:space="preserve">vedle jiných zákonem </w:t>
      </w:r>
      <w:r w:rsidR="0033029B" w:rsidRPr="004A085A">
        <w:rPr>
          <w:sz w:val="22"/>
          <w:szCs w:val="22"/>
        </w:rPr>
        <w:t xml:space="preserve">či Smlouvou </w:t>
      </w:r>
      <w:r w:rsidR="00B52C37" w:rsidRPr="004A085A">
        <w:rPr>
          <w:sz w:val="22"/>
          <w:szCs w:val="22"/>
        </w:rPr>
        <w:t xml:space="preserve">předvídaných </w:t>
      </w:r>
      <w:r w:rsidR="0017152F" w:rsidRPr="004A085A">
        <w:rPr>
          <w:sz w:val="22"/>
          <w:szCs w:val="22"/>
        </w:rPr>
        <w:t>důvodů</w:t>
      </w:r>
      <w:r w:rsidR="00B52C37" w:rsidRPr="004A085A">
        <w:rPr>
          <w:sz w:val="22"/>
          <w:szCs w:val="22"/>
        </w:rPr>
        <w:t xml:space="preserve"> </w:t>
      </w:r>
      <w:r w:rsidR="0033029B" w:rsidRPr="004A085A">
        <w:rPr>
          <w:sz w:val="22"/>
          <w:szCs w:val="22"/>
        </w:rPr>
        <w:t xml:space="preserve">i </w:t>
      </w:r>
      <w:r w:rsidR="00263A18" w:rsidRPr="004A085A">
        <w:rPr>
          <w:sz w:val="22"/>
          <w:szCs w:val="22"/>
        </w:rPr>
        <w:t>v</w:t>
      </w:r>
      <w:r w:rsidR="0072028E" w:rsidRPr="004A085A">
        <w:rPr>
          <w:sz w:val="22"/>
          <w:szCs w:val="22"/>
        </w:rPr>
        <w:t> </w:t>
      </w:r>
      <w:r w:rsidR="00263A18" w:rsidRPr="004A085A">
        <w:rPr>
          <w:sz w:val="22"/>
          <w:szCs w:val="22"/>
        </w:rPr>
        <w:t>případě</w:t>
      </w:r>
      <w:r w:rsidR="0072028E" w:rsidRPr="004A085A">
        <w:rPr>
          <w:sz w:val="22"/>
          <w:szCs w:val="22"/>
        </w:rPr>
        <w:t>, kdy:</w:t>
      </w:r>
    </w:p>
    <w:p w14:paraId="53D0D700" w14:textId="7B9B46F2" w:rsidR="00B52C37" w:rsidRPr="004A085A" w:rsidRDefault="006F0BC5" w:rsidP="00C63281">
      <w:pPr>
        <w:pStyle w:val="Paragraf2a"/>
        <w:tabs>
          <w:tab w:val="clear" w:pos="1080"/>
        </w:tabs>
        <w:spacing w:after="60"/>
        <w:ind w:left="1276" w:hanging="284"/>
        <w:jc w:val="both"/>
        <w:rPr>
          <w:sz w:val="22"/>
          <w:szCs w:val="22"/>
        </w:rPr>
      </w:pPr>
      <w:r w:rsidRPr="004A085A">
        <w:rPr>
          <w:sz w:val="22"/>
          <w:szCs w:val="22"/>
        </w:rPr>
        <w:t xml:space="preserve">Objednatel </w:t>
      </w:r>
      <w:r w:rsidR="00644D65" w:rsidRPr="004A085A">
        <w:rPr>
          <w:sz w:val="22"/>
          <w:szCs w:val="22"/>
        </w:rPr>
        <w:t xml:space="preserve">je v prodlení s úhradou jakékoliv platby za Dílo </w:t>
      </w:r>
      <w:r w:rsidR="009442F4" w:rsidRPr="004A085A">
        <w:rPr>
          <w:sz w:val="22"/>
          <w:szCs w:val="22"/>
        </w:rPr>
        <w:t>a tuto platbu neuhradí ani</w:t>
      </w:r>
      <w:r w:rsidRPr="004A085A">
        <w:rPr>
          <w:sz w:val="22"/>
          <w:szCs w:val="22"/>
        </w:rPr>
        <w:t xml:space="preserve"> do </w:t>
      </w:r>
      <w:r w:rsidR="00A86032" w:rsidRPr="004A085A">
        <w:rPr>
          <w:sz w:val="22"/>
          <w:szCs w:val="22"/>
        </w:rPr>
        <w:t xml:space="preserve">čtrnácti </w:t>
      </w:r>
      <w:r w:rsidRPr="004A085A">
        <w:rPr>
          <w:sz w:val="22"/>
          <w:szCs w:val="22"/>
          <w:lang w:bidi="en-US"/>
        </w:rPr>
        <w:t>(1</w:t>
      </w:r>
      <w:r w:rsidR="00A86032" w:rsidRPr="004A085A">
        <w:rPr>
          <w:sz w:val="22"/>
          <w:szCs w:val="22"/>
          <w:lang w:bidi="en-US"/>
        </w:rPr>
        <w:t>4</w:t>
      </w:r>
      <w:r w:rsidRPr="004A085A">
        <w:rPr>
          <w:sz w:val="22"/>
          <w:szCs w:val="22"/>
          <w:lang w:bidi="en-US"/>
        </w:rPr>
        <w:t xml:space="preserve">) </w:t>
      </w:r>
      <w:r w:rsidR="00A86032" w:rsidRPr="004A085A">
        <w:rPr>
          <w:sz w:val="22"/>
          <w:szCs w:val="22"/>
          <w:lang w:bidi="en-US"/>
        </w:rPr>
        <w:t xml:space="preserve">kalendářních dnů </w:t>
      </w:r>
      <w:r w:rsidRPr="004A085A">
        <w:rPr>
          <w:sz w:val="22"/>
          <w:szCs w:val="22"/>
          <w:lang w:bidi="en-US"/>
        </w:rPr>
        <w:t>po doručení</w:t>
      </w:r>
      <w:r w:rsidR="00A86032" w:rsidRPr="004A085A">
        <w:rPr>
          <w:sz w:val="22"/>
          <w:szCs w:val="22"/>
          <w:lang w:bidi="en-US"/>
        </w:rPr>
        <w:t xml:space="preserve"> písemné</w:t>
      </w:r>
      <w:r w:rsidRPr="004A085A">
        <w:rPr>
          <w:sz w:val="22"/>
          <w:szCs w:val="22"/>
          <w:lang w:bidi="en-US"/>
        </w:rPr>
        <w:t xml:space="preserve"> výzvy </w:t>
      </w:r>
      <w:r w:rsidR="00A86032" w:rsidRPr="004A085A">
        <w:rPr>
          <w:sz w:val="22"/>
          <w:szCs w:val="22"/>
          <w:lang w:bidi="en-US"/>
        </w:rPr>
        <w:t xml:space="preserve">ze strany </w:t>
      </w:r>
      <w:r w:rsidRPr="004A085A">
        <w:rPr>
          <w:sz w:val="22"/>
          <w:szCs w:val="22"/>
          <w:lang w:bidi="en-US"/>
        </w:rPr>
        <w:t>Zhotovitele k zaplacení dlužné částky</w:t>
      </w:r>
      <w:r w:rsidR="00A86032" w:rsidRPr="004A085A">
        <w:rPr>
          <w:sz w:val="22"/>
          <w:szCs w:val="22"/>
        </w:rPr>
        <w:t>;</w:t>
      </w:r>
    </w:p>
    <w:p w14:paraId="3CA2DDD4" w14:textId="3FFBF841" w:rsidR="00E57D2A" w:rsidRPr="004A085A" w:rsidRDefault="00F14C7C" w:rsidP="00C63281">
      <w:pPr>
        <w:pStyle w:val="Paragraf2a"/>
        <w:spacing w:after="60"/>
        <w:ind w:left="1276" w:hanging="284"/>
        <w:jc w:val="both"/>
        <w:rPr>
          <w:sz w:val="22"/>
          <w:szCs w:val="22"/>
        </w:rPr>
      </w:pPr>
      <w:r w:rsidRPr="004A085A">
        <w:rPr>
          <w:sz w:val="22"/>
          <w:szCs w:val="22"/>
        </w:rPr>
        <w:t>Objednatel</w:t>
      </w:r>
      <w:r w:rsidR="001C1C4B" w:rsidRPr="004A085A">
        <w:rPr>
          <w:sz w:val="22"/>
          <w:szCs w:val="22"/>
        </w:rPr>
        <w:t xml:space="preserve"> neposkytuje </w:t>
      </w:r>
      <w:r w:rsidR="00912D83" w:rsidRPr="004A085A">
        <w:rPr>
          <w:sz w:val="22"/>
          <w:szCs w:val="22"/>
        </w:rPr>
        <w:t xml:space="preserve">Zhotoviteli dostatečnou součinnost ke zhotovení Díla a neučiní tak ani do </w:t>
      </w:r>
      <w:r w:rsidR="00204442" w:rsidRPr="004A085A">
        <w:rPr>
          <w:sz w:val="22"/>
          <w:szCs w:val="22"/>
        </w:rPr>
        <w:t>pěti (5) kalendářních dnů po doručení písemné výzvy ze strany Zhotovitele</w:t>
      </w:r>
      <w:r w:rsidR="00C44CC1">
        <w:rPr>
          <w:sz w:val="22"/>
          <w:szCs w:val="22"/>
        </w:rPr>
        <w:t xml:space="preserve"> nebo</w:t>
      </w:r>
      <w:r w:rsidR="00E57D2A" w:rsidRPr="004A085A">
        <w:rPr>
          <w:sz w:val="22"/>
          <w:szCs w:val="22"/>
        </w:rPr>
        <w:t>;</w:t>
      </w:r>
    </w:p>
    <w:p w14:paraId="56C1FB1C" w14:textId="77777777" w:rsidR="00636614" w:rsidRPr="004A085A" w:rsidRDefault="00E57D2A" w:rsidP="00C63281">
      <w:pPr>
        <w:pStyle w:val="Paragraf2a"/>
        <w:ind w:left="1276" w:hanging="284"/>
        <w:jc w:val="both"/>
        <w:rPr>
          <w:sz w:val="22"/>
          <w:szCs w:val="22"/>
        </w:rPr>
      </w:pPr>
      <w:r w:rsidRPr="004A085A">
        <w:rPr>
          <w:sz w:val="22"/>
          <w:szCs w:val="22"/>
        </w:rPr>
        <w:t xml:space="preserve">Objednatel odmítne provedení </w:t>
      </w:r>
      <w:r w:rsidR="00DE027C" w:rsidRPr="004A085A">
        <w:rPr>
          <w:sz w:val="22"/>
          <w:szCs w:val="22"/>
        </w:rPr>
        <w:t>nezbytných víceprací pro řádné zhotovení Díla</w:t>
      </w:r>
      <w:r w:rsidR="00636614" w:rsidRPr="004A085A">
        <w:rPr>
          <w:sz w:val="22"/>
          <w:szCs w:val="22"/>
        </w:rPr>
        <w:t>;</w:t>
      </w:r>
    </w:p>
    <w:p w14:paraId="0ED6A1BD" w14:textId="03B6E3F9" w:rsidR="00B52C37" w:rsidRPr="004A085A" w:rsidRDefault="00951F06" w:rsidP="006F4279">
      <w:pPr>
        <w:pStyle w:val="Paragraf2"/>
        <w:spacing w:after="60"/>
        <w:jc w:val="both"/>
        <w:rPr>
          <w:sz w:val="22"/>
          <w:szCs w:val="22"/>
        </w:rPr>
      </w:pPr>
      <w:r w:rsidRPr="004A085A">
        <w:rPr>
          <w:sz w:val="22"/>
          <w:szCs w:val="22"/>
        </w:rPr>
        <w:t xml:space="preserve">Objednatel je oprávněn od této Smlouvy odstoupit </w:t>
      </w:r>
      <w:r w:rsidR="0033029B" w:rsidRPr="004A085A">
        <w:rPr>
          <w:sz w:val="22"/>
          <w:szCs w:val="22"/>
        </w:rPr>
        <w:t xml:space="preserve">(s účinky </w:t>
      </w:r>
      <w:r w:rsidRPr="004A085A">
        <w:rPr>
          <w:sz w:val="22"/>
          <w:szCs w:val="22"/>
        </w:rPr>
        <w:t xml:space="preserve">ke dni doručení písemného oznámení </w:t>
      </w:r>
      <w:r w:rsidR="005841E3" w:rsidRPr="004A085A">
        <w:rPr>
          <w:sz w:val="22"/>
          <w:szCs w:val="22"/>
        </w:rPr>
        <w:t>Zhotoviteli</w:t>
      </w:r>
      <w:r w:rsidR="0033029B" w:rsidRPr="004A085A">
        <w:rPr>
          <w:sz w:val="22"/>
          <w:szCs w:val="22"/>
        </w:rPr>
        <w:t>)</w:t>
      </w:r>
      <w:r w:rsidR="005841E3" w:rsidRPr="004A085A">
        <w:rPr>
          <w:sz w:val="22"/>
          <w:szCs w:val="22"/>
        </w:rPr>
        <w:t xml:space="preserve"> </w:t>
      </w:r>
      <w:r w:rsidRPr="004A085A">
        <w:rPr>
          <w:sz w:val="22"/>
          <w:szCs w:val="22"/>
        </w:rPr>
        <w:t>vedle jiných zákonem předvídaných důvodů v případě, kdy:</w:t>
      </w:r>
    </w:p>
    <w:p w14:paraId="7AA5F107" w14:textId="2FEFBDA7" w:rsidR="008246DC" w:rsidRPr="004A085A" w:rsidRDefault="008246DC" w:rsidP="006F4279">
      <w:pPr>
        <w:pStyle w:val="Paragraf2a"/>
        <w:tabs>
          <w:tab w:val="clear" w:pos="1080"/>
        </w:tabs>
        <w:spacing w:after="60"/>
        <w:ind w:left="1276" w:hanging="272"/>
        <w:jc w:val="both"/>
        <w:rPr>
          <w:sz w:val="22"/>
          <w:szCs w:val="22"/>
        </w:rPr>
      </w:pPr>
      <w:r w:rsidRPr="004A085A">
        <w:rPr>
          <w:sz w:val="22"/>
          <w:szCs w:val="22"/>
        </w:rPr>
        <w:t>Zhotovitel je v prodlení se zhotovením Díla po dobu delší než třicet (30) kalendářních dnů</w:t>
      </w:r>
      <w:r w:rsidR="00F92AF0" w:rsidRPr="004A085A">
        <w:rPr>
          <w:sz w:val="22"/>
          <w:szCs w:val="22"/>
        </w:rPr>
        <w:t xml:space="preserve"> od</w:t>
      </w:r>
      <w:r w:rsidR="00A310EB" w:rsidRPr="004A085A">
        <w:rPr>
          <w:sz w:val="22"/>
          <w:szCs w:val="22"/>
        </w:rPr>
        <w:t>e</w:t>
      </w:r>
      <w:r w:rsidR="00F92AF0" w:rsidRPr="004A085A">
        <w:rPr>
          <w:sz w:val="22"/>
          <w:szCs w:val="22"/>
        </w:rPr>
        <w:t xml:space="preserve"> dne doručení písemné </w:t>
      </w:r>
      <w:r w:rsidR="00D632F2" w:rsidRPr="004A085A">
        <w:rPr>
          <w:sz w:val="22"/>
          <w:szCs w:val="22"/>
        </w:rPr>
        <w:t>výzvy ze strany Objednatele k provedení nápravy</w:t>
      </w:r>
      <w:r w:rsidRPr="004A085A">
        <w:rPr>
          <w:sz w:val="22"/>
          <w:szCs w:val="22"/>
        </w:rPr>
        <w:t>;</w:t>
      </w:r>
    </w:p>
    <w:p w14:paraId="76DFF98A" w14:textId="3EAB1C7E" w:rsidR="008246DC" w:rsidRPr="004A085A" w:rsidRDefault="008246DC" w:rsidP="006F4279">
      <w:pPr>
        <w:pStyle w:val="Paragraf2a"/>
        <w:tabs>
          <w:tab w:val="clear" w:pos="1080"/>
        </w:tabs>
        <w:ind w:left="1276" w:hanging="272"/>
        <w:jc w:val="both"/>
        <w:rPr>
          <w:sz w:val="22"/>
          <w:szCs w:val="22"/>
        </w:rPr>
      </w:pPr>
      <w:r w:rsidRPr="004A085A">
        <w:rPr>
          <w:sz w:val="22"/>
          <w:szCs w:val="22"/>
        </w:rPr>
        <w:t xml:space="preserve">Zhotovitel nezapočal s prováděním Díla ani ve lhůtě deseti (10) kalendářních dnů po uplynutí lhůty dle ustanovení </w:t>
      </w:r>
      <w:r w:rsidRPr="004A085A">
        <w:rPr>
          <w:sz w:val="22"/>
          <w:szCs w:val="22"/>
        </w:rPr>
        <w:fldChar w:fldCharType="begin"/>
      </w:r>
      <w:r w:rsidRPr="004A085A">
        <w:rPr>
          <w:sz w:val="22"/>
          <w:szCs w:val="22"/>
        </w:rPr>
        <w:instrText xml:space="preserve"> REF _Ref96011529 \r \h </w:instrText>
      </w:r>
      <w:r w:rsidR="00AD2EB0" w:rsidRPr="004A085A">
        <w:rPr>
          <w:sz w:val="22"/>
          <w:szCs w:val="22"/>
        </w:rPr>
        <w:instrText xml:space="preserve"> \* MERGEFORMAT </w:instrText>
      </w:r>
      <w:r w:rsidRPr="004A085A">
        <w:rPr>
          <w:sz w:val="22"/>
          <w:szCs w:val="22"/>
        </w:rPr>
      </w:r>
      <w:r w:rsidRPr="004A085A">
        <w:rPr>
          <w:sz w:val="22"/>
          <w:szCs w:val="22"/>
        </w:rPr>
        <w:fldChar w:fldCharType="separate"/>
      </w:r>
      <w:r w:rsidR="004A085A">
        <w:rPr>
          <w:sz w:val="22"/>
          <w:szCs w:val="22"/>
        </w:rPr>
        <w:t>2.1</w:t>
      </w:r>
      <w:r w:rsidRPr="004A085A">
        <w:rPr>
          <w:sz w:val="22"/>
          <w:szCs w:val="22"/>
        </w:rPr>
        <w:fldChar w:fldCharType="end"/>
      </w:r>
      <w:r w:rsidRPr="004A085A">
        <w:rPr>
          <w:sz w:val="22"/>
          <w:szCs w:val="22"/>
        </w:rPr>
        <w:t xml:space="preserve"> této Smlouvy.</w:t>
      </w:r>
    </w:p>
    <w:p w14:paraId="15449A2E" w14:textId="25802AC4" w:rsidR="003B2F5D" w:rsidRPr="004A085A" w:rsidRDefault="003B2F5D" w:rsidP="005A72CA">
      <w:pPr>
        <w:pStyle w:val="Paragraf2"/>
        <w:jc w:val="both"/>
        <w:rPr>
          <w:sz w:val="22"/>
          <w:szCs w:val="22"/>
        </w:rPr>
      </w:pPr>
      <w:r w:rsidRPr="004A085A">
        <w:rPr>
          <w:sz w:val="22"/>
          <w:szCs w:val="22"/>
        </w:rPr>
        <w:t>Po odstoupení od Smlouvy provedou Smluvní st</w:t>
      </w:r>
      <w:r w:rsidR="009A51BE" w:rsidRPr="004A085A">
        <w:rPr>
          <w:sz w:val="22"/>
          <w:szCs w:val="22"/>
        </w:rPr>
        <w:t xml:space="preserve">rany vyúčtování doposud provedených prací na Díle s tím, že současně Zhotovitel </w:t>
      </w:r>
      <w:r w:rsidR="005A72CA" w:rsidRPr="004A085A">
        <w:rPr>
          <w:sz w:val="22"/>
          <w:szCs w:val="22"/>
        </w:rPr>
        <w:t>ve lhůtě patnácti (15) kalendářních dní ode dne odstoupení od Smlouvy vyklidí staveniště (Místo provedení).</w:t>
      </w:r>
    </w:p>
    <w:p w14:paraId="2A026EF3" w14:textId="7928DC54" w:rsidR="000F686A" w:rsidRPr="004A085A" w:rsidRDefault="006F4279" w:rsidP="00745F2C">
      <w:pPr>
        <w:pStyle w:val="Paragraf1"/>
        <w:rPr>
          <w:b/>
          <w:bCs/>
          <w:sz w:val="22"/>
          <w:szCs w:val="22"/>
        </w:rPr>
      </w:pPr>
      <w:bookmarkStart w:id="9" w:name="_Ref89259776"/>
      <w:r>
        <w:rPr>
          <w:b/>
          <w:bCs/>
          <w:sz w:val="22"/>
          <w:szCs w:val="22"/>
        </w:rPr>
        <w:t>SMLUVNÍ POKUTY</w:t>
      </w:r>
    </w:p>
    <w:p w14:paraId="59A3F831" w14:textId="4C76F2EB" w:rsidR="00C4293C" w:rsidRPr="00CA1149" w:rsidRDefault="00C4293C" w:rsidP="00ED184B">
      <w:pPr>
        <w:pStyle w:val="Paragraf2"/>
        <w:jc w:val="both"/>
        <w:rPr>
          <w:sz w:val="22"/>
          <w:szCs w:val="22"/>
        </w:rPr>
      </w:pPr>
      <w:r w:rsidRPr="00CA1149">
        <w:rPr>
          <w:sz w:val="22"/>
          <w:szCs w:val="22"/>
        </w:rPr>
        <w:t xml:space="preserve">V případě, že </w:t>
      </w:r>
      <w:r w:rsidR="006919EE" w:rsidRPr="00CA1149">
        <w:rPr>
          <w:sz w:val="22"/>
          <w:szCs w:val="22"/>
        </w:rPr>
        <w:t xml:space="preserve">se </w:t>
      </w:r>
      <w:r w:rsidRPr="00CA1149">
        <w:rPr>
          <w:sz w:val="22"/>
          <w:szCs w:val="22"/>
        </w:rPr>
        <w:t xml:space="preserve">Zhotovitel </w:t>
      </w:r>
      <w:r w:rsidR="006919EE" w:rsidRPr="00CA1149">
        <w:rPr>
          <w:sz w:val="22"/>
          <w:szCs w:val="22"/>
        </w:rPr>
        <w:t xml:space="preserve">ocitne </w:t>
      </w:r>
      <w:r w:rsidRPr="00CA1149">
        <w:rPr>
          <w:sz w:val="22"/>
          <w:szCs w:val="22"/>
        </w:rPr>
        <w:t>v prodlení s</w:t>
      </w:r>
      <w:r w:rsidR="006919EE" w:rsidRPr="00CA1149">
        <w:rPr>
          <w:sz w:val="22"/>
          <w:szCs w:val="22"/>
        </w:rPr>
        <w:t xml:space="preserve"> dokončením Díla </w:t>
      </w:r>
      <w:r w:rsidRPr="00CA1149">
        <w:rPr>
          <w:sz w:val="22"/>
          <w:szCs w:val="22"/>
        </w:rPr>
        <w:t>dle této Smlouvy</w:t>
      </w:r>
      <w:r w:rsidR="00C44CC1">
        <w:rPr>
          <w:sz w:val="22"/>
          <w:szCs w:val="22"/>
        </w:rPr>
        <w:t>,</w:t>
      </w:r>
      <w:r w:rsidRPr="00CA1149">
        <w:rPr>
          <w:sz w:val="22"/>
          <w:szCs w:val="22"/>
        </w:rPr>
        <w:t xml:space="preserve"> uhradí Objednateli za každý uplynulý den prodlení smluvní pokutu ve výši 0,05 % z ceny Díla. </w:t>
      </w:r>
    </w:p>
    <w:p w14:paraId="3AD9D149" w14:textId="033F94F1" w:rsidR="007A4602" w:rsidRPr="00CA1149" w:rsidRDefault="007A4602" w:rsidP="00ED184B">
      <w:pPr>
        <w:pStyle w:val="Paragraf2"/>
        <w:jc w:val="both"/>
        <w:rPr>
          <w:sz w:val="22"/>
          <w:szCs w:val="22"/>
        </w:rPr>
      </w:pPr>
      <w:bookmarkStart w:id="10" w:name="_Ref308948564"/>
      <w:r w:rsidRPr="00CA1149">
        <w:rPr>
          <w:sz w:val="22"/>
          <w:szCs w:val="22"/>
        </w:rPr>
        <w:t>Pokud Zhotovitel neodstraní vady a nedodělky, vyspecifikované při odevzdání Díla v dohodnutých termínech, uhradí Objednateli za každý den prodlení smluvní pokutu ve výši 500 Kč.</w:t>
      </w:r>
      <w:bookmarkEnd w:id="10"/>
      <w:r w:rsidRPr="00CA1149">
        <w:rPr>
          <w:sz w:val="22"/>
          <w:szCs w:val="22"/>
        </w:rPr>
        <w:t xml:space="preserve"> Pokud Zhotovitel neodstraní v době záruky reklamované vady v dohodnuté lhůtě, popř. bez dohody stran v přiměřené </w:t>
      </w:r>
      <w:r w:rsidR="00ED184B" w:rsidRPr="00CA1149">
        <w:rPr>
          <w:sz w:val="22"/>
          <w:szCs w:val="22"/>
        </w:rPr>
        <w:t>lhůtě, uhradí</w:t>
      </w:r>
      <w:r w:rsidRPr="00CA1149">
        <w:rPr>
          <w:sz w:val="22"/>
          <w:szCs w:val="22"/>
        </w:rPr>
        <w:t xml:space="preserve"> Objednateli za každý den prodlení pokutu ve výši 500 Kč.</w:t>
      </w:r>
    </w:p>
    <w:p w14:paraId="16CAB30B" w14:textId="778122D5" w:rsidR="00E524EB" w:rsidRDefault="001A135F" w:rsidP="00602FFB">
      <w:pPr>
        <w:pStyle w:val="Paragraf2"/>
        <w:jc w:val="both"/>
        <w:rPr>
          <w:sz w:val="22"/>
          <w:szCs w:val="22"/>
        </w:rPr>
      </w:pPr>
      <w:r>
        <w:rPr>
          <w:sz w:val="22"/>
          <w:szCs w:val="22"/>
        </w:rPr>
        <w:t xml:space="preserve">Objednatel </w:t>
      </w:r>
      <w:r w:rsidR="00295E45">
        <w:rPr>
          <w:sz w:val="22"/>
          <w:szCs w:val="22"/>
        </w:rPr>
        <w:t>je</w:t>
      </w:r>
      <w:r>
        <w:rPr>
          <w:sz w:val="22"/>
          <w:szCs w:val="22"/>
        </w:rPr>
        <w:t xml:space="preserve"> oprávněn požadovat po Zhotoviteli náhradu škody přesahují smluvní pokutu. </w:t>
      </w:r>
    </w:p>
    <w:p w14:paraId="7605CFF9" w14:textId="335D2113" w:rsidR="000F686A" w:rsidRPr="004A085A" w:rsidRDefault="001C5725" w:rsidP="00602FFB">
      <w:pPr>
        <w:pStyle w:val="Paragraf2"/>
        <w:jc w:val="both"/>
        <w:rPr>
          <w:sz w:val="22"/>
          <w:szCs w:val="22"/>
        </w:rPr>
      </w:pPr>
      <w:r w:rsidRPr="004A085A">
        <w:rPr>
          <w:sz w:val="22"/>
          <w:szCs w:val="22"/>
        </w:rPr>
        <w:lastRenderedPageBreak/>
        <w:t>Zhotovitel je oprávněn po</w:t>
      </w:r>
      <w:r w:rsidR="0017215F" w:rsidRPr="004A085A">
        <w:rPr>
          <w:sz w:val="22"/>
          <w:szCs w:val="22"/>
        </w:rPr>
        <w:t>žadovat po</w:t>
      </w:r>
      <w:r w:rsidRPr="004A085A">
        <w:rPr>
          <w:sz w:val="22"/>
          <w:szCs w:val="22"/>
        </w:rPr>
        <w:t xml:space="preserve"> Objednatel</w:t>
      </w:r>
      <w:r w:rsidR="0017215F" w:rsidRPr="004A085A">
        <w:rPr>
          <w:sz w:val="22"/>
          <w:szCs w:val="22"/>
        </w:rPr>
        <w:t>i</w:t>
      </w:r>
      <w:r w:rsidRPr="004A085A">
        <w:rPr>
          <w:sz w:val="22"/>
          <w:szCs w:val="22"/>
        </w:rPr>
        <w:t xml:space="preserve"> </w:t>
      </w:r>
      <w:r w:rsidR="0017215F" w:rsidRPr="004A085A">
        <w:rPr>
          <w:sz w:val="22"/>
          <w:szCs w:val="22"/>
        </w:rPr>
        <w:t>uhrazení</w:t>
      </w:r>
      <w:r w:rsidRPr="004A085A">
        <w:rPr>
          <w:sz w:val="22"/>
          <w:szCs w:val="22"/>
        </w:rPr>
        <w:t xml:space="preserve"> smluvní pokut</w:t>
      </w:r>
      <w:r w:rsidR="0017215F" w:rsidRPr="004A085A">
        <w:rPr>
          <w:sz w:val="22"/>
          <w:szCs w:val="22"/>
        </w:rPr>
        <w:t>y</w:t>
      </w:r>
      <w:r w:rsidRPr="004A085A">
        <w:rPr>
          <w:sz w:val="22"/>
          <w:szCs w:val="22"/>
        </w:rPr>
        <w:t xml:space="preserve"> za prodlení se zaplacením</w:t>
      </w:r>
      <w:r w:rsidR="0017215F" w:rsidRPr="004A085A">
        <w:rPr>
          <w:sz w:val="22"/>
          <w:szCs w:val="22"/>
        </w:rPr>
        <w:t xml:space="preserve"> jakékoliv platby </w:t>
      </w:r>
      <w:r w:rsidR="00C86C9E" w:rsidRPr="004A085A">
        <w:rPr>
          <w:sz w:val="22"/>
          <w:szCs w:val="22"/>
        </w:rPr>
        <w:t xml:space="preserve">ceny Díla (včetně záloh) </w:t>
      </w:r>
      <w:r w:rsidRPr="004A085A">
        <w:rPr>
          <w:sz w:val="22"/>
          <w:szCs w:val="22"/>
        </w:rPr>
        <w:t>ve výši 0,</w:t>
      </w:r>
      <w:r w:rsidR="00530387" w:rsidRPr="004A085A">
        <w:rPr>
          <w:sz w:val="22"/>
          <w:szCs w:val="22"/>
        </w:rPr>
        <w:t>05</w:t>
      </w:r>
      <w:r w:rsidRPr="004A085A">
        <w:rPr>
          <w:sz w:val="22"/>
          <w:szCs w:val="22"/>
        </w:rPr>
        <w:t xml:space="preserve"> % z</w:t>
      </w:r>
      <w:r w:rsidR="004B3748" w:rsidRPr="004A085A">
        <w:rPr>
          <w:sz w:val="22"/>
          <w:szCs w:val="22"/>
        </w:rPr>
        <w:t xml:space="preserve"> výše neuhrazené platby </w:t>
      </w:r>
      <w:r w:rsidR="00C80E83" w:rsidRPr="004A085A">
        <w:rPr>
          <w:sz w:val="22"/>
          <w:szCs w:val="22"/>
        </w:rPr>
        <w:t>za</w:t>
      </w:r>
      <w:r w:rsidRPr="004A085A">
        <w:rPr>
          <w:sz w:val="22"/>
          <w:szCs w:val="22"/>
        </w:rPr>
        <w:t xml:space="preserve"> každý den prodlení </w:t>
      </w:r>
      <w:r w:rsidR="00C80E83" w:rsidRPr="004A085A">
        <w:rPr>
          <w:sz w:val="22"/>
          <w:szCs w:val="22"/>
        </w:rPr>
        <w:t>O</w:t>
      </w:r>
      <w:r w:rsidRPr="004A085A">
        <w:rPr>
          <w:sz w:val="22"/>
          <w:szCs w:val="22"/>
        </w:rPr>
        <w:t xml:space="preserve">bjednatele s úhradou </w:t>
      </w:r>
      <w:r w:rsidR="00C80E83" w:rsidRPr="004A085A">
        <w:rPr>
          <w:sz w:val="22"/>
          <w:szCs w:val="22"/>
        </w:rPr>
        <w:t>platby</w:t>
      </w:r>
      <w:r w:rsidRPr="004A085A">
        <w:rPr>
          <w:sz w:val="22"/>
          <w:szCs w:val="22"/>
        </w:rPr>
        <w:t>, a to až do</w:t>
      </w:r>
      <w:r w:rsidR="00C80E83" w:rsidRPr="004A085A">
        <w:rPr>
          <w:sz w:val="22"/>
          <w:szCs w:val="22"/>
        </w:rPr>
        <w:t xml:space="preserve"> jejího</w:t>
      </w:r>
      <w:r w:rsidRPr="004A085A">
        <w:rPr>
          <w:sz w:val="22"/>
          <w:szCs w:val="22"/>
        </w:rPr>
        <w:t xml:space="preserve"> řádného</w:t>
      </w:r>
      <w:r w:rsidR="00937DB9" w:rsidRPr="004A085A">
        <w:rPr>
          <w:sz w:val="22"/>
          <w:szCs w:val="22"/>
        </w:rPr>
        <w:t xml:space="preserve"> a plného</w:t>
      </w:r>
      <w:r w:rsidRPr="004A085A">
        <w:rPr>
          <w:sz w:val="22"/>
          <w:szCs w:val="22"/>
        </w:rPr>
        <w:t xml:space="preserve"> uhrazení.</w:t>
      </w:r>
      <w:r w:rsidR="0036548A" w:rsidRPr="004A085A">
        <w:rPr>
          <w:sz w:val="22"/>
          <w:szCs w:val="22"/>
        </w:rPr>
        <w:t xml:space="preserve"> </w:t>
      </w:r>
    </w:p>
    <w:p w14:paraId="5F24A8C2" w14:textId="51A9C7B3" w:rsidR="00490634" w:rsidRDefault="00490634" w:rsidP="00602FFB">
      <w:pPr>
        <w:pStyle w:val="Paragraf2"/>
        <w:jc w:val="both"/>
        <w:rPr>
          <w:sz w:val="22"/>
          <w:szCs w:val="22"/>
        </w:rPr>
      </w:pPr>
      <w:r w:rsidRPr="004A085A">
        <w:rPr>
          <w:sz w:val="22"/>
          <w:szCs w:val="22"/>
        </w:rPr>
        <w:t xml:space="preserve">Zaplacením smluvních pokut dle této Smlouvy není dotčeno právo </w:t>
      </w:r>
      <w:r w:rsidR="00962BEF" w:rsidRPr="004A085A">
        <w:rPr>
          <w:sz w:val="22"/>
          <w:szCs w:val="22"/>
        </w:rPr>
        <w:t>Zhotovitele</w:t>
      </w:r>
      <w:r w:rsidRPr="004A085A">
        <w:rPr>
          <w:sz w:val="22"/>
          <w:szCs w:val="22"/>
        </w:rPr>
        <w:t xml:space="preserve"> na (i) zákonný úrok z prodlení a (</w:t>
      </w:r>
      <w:proofErr w:type="spellStart"/>
      <w:r w:rsidRPr="004A085A">
        <w:rPr>
          <w:sz w:val="22"/>
          <w:szCs w:val="22"/>
        </w:rPr>
        <w:t>ii</w:t>
      </w:r>
      <w:proofErr w:type="spellEnd"/>
      <w:r w:rsidRPr="004A085A">
        <w:rPr>
          <w:sz w:val="22"/>
          <w:szCs w:val="22"/>
        </w:rPr>
        <w:t>) na náhradu újmy v rozsahu, v jakém převyšuje smluvní pokutu. Zaplacením smluvní pokuty nezaniká povinnost ke splnění povinnosti utvrzené smluvní pokutou.</w:t>
      </w:r>
    </w:p>
    <w:p w14:paraId="0B2C89C0" w14:textId="7758F02A" w:rsidR="00A469C8" w:rsidRPr="004A085A" w:rsidRDefault="00A469C8" w:rsidP="00745F2C">
      <w:pPr>
        <w:pStyle w:val="Paragraf1"/>
        <w:rPr>
          <w:b/>
          <w:bCs/>
          <w:sz w:val="22"/>
          <w:szCs w:val="22"/>
        </w:rPr>
      </w:pPr>
      <w:r w:rsidRPr="004A085A">
        <w:rPr>
          <w:b/>
          <w:bCs/>
          <w:sz w:val="22"/>
          <w:szCs w:val="22"/>
        </w:rPr>
        <w:t>VYŠŠÍ MOC</w:t>
      </w:r>
      <w:bookmarkEnd w:id="9"/>
    </w:p>
    <w:p w14:paraId="46AD4711" w14:textId="630AF060" w:rsidR="00A469C8" w:rsidRPr="004A085A" w:rsidRDefault="00A469C8" w:rsidP="00B678B6">
      <w:pPr>
        <w:pStyle w:val="Paragraf2"/>
        <w:jc w:val="both"/>
        <w:rPr>
          <w:sz w:val="22"/>
          <w:szCs w:val="22"/>
        </w:rPr>
      </w:pPr>
      <w:bookmarkStart w:id="11" w:name="_Ref58432111"/>
      <w:r w:rsidRPr="004A085A">
        <w:rPr>
          <w:sz w:val="22"/>
          <w:szCs w:val="22"/>
        </w:rPr>
        <w:t>Za případy vyšší moci jsou považovány takové neobvyklé okolnosti, které brání trvale nebo dočasně plnění Smlouvou stanovených povinností, které nastanou po nabytí účinnosti této Smlouvy</w:t>
      </w:r>
      <w:r w:rsidR="009D27B0" w:rsidRPr="004A085A">
        <w:rPr>
          <w:sz w:val="22"/>
          <w:szCs w:val="22"/>
        </w:rPr>
        <w:t>,</w:t>
      </w:r>
      <w:r w:rsidRPr="004A085A">
        <w:rPr>
          <w:sz w:val="22"/>
          <w:szCs w:val="22"/>
        </w:rPr>
        <w:t xml:space="preserve"> a které nemohly být kteroukoliv S</w:t>
      </w:r>
      <w:r w:rsidR="009D27B0" w:rsidRPr="004A085A">
        <w:rPr>
          <w:sz w:val="22"/>
          <w:szCs w:val="22"/>
        </w:rPr>
        <w:t>mluvní s</w:t>
      </w:r>
      <w:r w:rsidRPr="004A085A">
        <w:rPr>
          <w:sz w:val="22"/>
          <w:szCs w:val="22"/>
        </w:rPr>
        <w:t>tranou objektivně předvídány nebo odvráceny bez vynaložení nepřiměřených nákladů („</w:t>
      </w:r>
      <w:r w:rsidRPr="004A085A">
        <w:rPr>
          <w:b/>
          <w:bCs/>
          <w:sz w:val="22"/>
          <w:szCs w:val="22"/>
        </w:rPr>
        <w:t>Vyšší moc</w:t>
      </w:r>
      <w:r w:rsidRPr="004A085A">
        <w:rPr>
          <w:sz w:val="22"/>
          <w:szCs w:val="22"/>
        </w:rPr>
        <w:t>“).</w:t>
      </w:r>
      <w:bookmarkEnd w:id="11"/>
      <w:r w:rsidRPr="004A085A">
        <w:rPr>
          <w:sz w:val="22"/>
          <w:szCs w:val="22"/>
        </w:rPr>
        <w:t xml:space="preserve"> </w:t>
      </w:r>
    </w:p>
    <w:p w14:paraId="6BB93BCE" w14:textId="507AA3BA" w:rsidR="00A469C8" w:rsidRPr="004A085A" w:rsidRDefault="00A469C8" w:rsidP="00745F2C">
      <w:pPr>
        <w:pStyle w:val="Paragraf2"/>
        <w:jc w:val="both"/>
        <w:rPr>
          <w:sz w:val="22"/>
          <w:szCs w:val="22"/>
        </w:rPr>
      </w:pPr>
      <w:r w:rsidRPr="004A085A">
        <w:rPr>
          <w:sz w:val="22"/>
          <w:szCs w:val="22"/>
        </w:rPr>
        <w:t>S</w:t>
      </w:r>
      <w:r w:rsidR="00422684" w:rsidRPr="004A085A">
        <w:rPr>
          <w:sz w:val="22"/>
          <w:szCs w:val="22"/>
        </w:rPr>
        <w:t>mluvní s</w:t>
      </w:r>
      <w:r w:rsidRPr="004A085A">
        <w:rPr>
          <w:sz w:val="22"/>
          <w:szCs w:val="22"/>
        </w:rPr>
        <w:t xml:space="preserve">trana, které je tímto </w:t>
      </w:r>
      <w:r w:rsidR="006919EE">
        <w:rPr>
          <w:sz w:val="22"/>
          <w:szCs w:val="22"/>
        </w:rPr>
        <w:t xml:space="preserve">(tj. působením Vyšší moci) </w:t>
      </w:r>
      <w:r w:rsidRPr="004A085A">
        <w:rPr>
          <w:sz w:val="22"/>
          <w:szCs w:val="22"/>
        </w:rPr>
        <w:t>znemožněno plnění smluvních povinností, bude neprodleně informovat při vzniku takových okolností druhou smluvní stranu a předloží jí vhodné doklady a informace o tom, že tyto okolnosti mají podstatný vliv na plnění smluvních povinností.</w:t>
      </w:r>
      <w:r w:rsidR="006919EE">
        <w:rPr>
          <w:sz w:val="22"/>
          <w:szCs w:val="22"/>
        </w:rPr>
        <w:t xml:space="preserve"> O dobu trvání Vyšší moci se </w:t>
      </w:r>
      <w:r w:rsidR="00DD65B0">
        <w:rPr>
          <w:sz w:val="22"/>
          <w:szCs w:val="22"/>
        </w:rPr>
        <w:t xml:space="preserve">odpovídajícím způsobem </w:t>
      </w:r>
      <w:r w:rsidR="006919EE">
        <w:rPr>
          <w:sz w:val="22"/>
          <w:szCs w:val="22"/>
        </w:rPr>
        <w:t xml:space="preserve">prodlužuje doba pro </w:t>
      </w:r>
      <w:r w:rsidR="00282DD8">
        <w:rPr>
          <w:sz w:val="22"/>
          <w:szCs w:val="22"/>
        </w:rPr>
        <w:t>dokončení</w:t>
      </w:r>
      <w:r w:rsidR="006919EE">
        <w:rPr>
          <w:sz w:val="22"/>
          <w:szCs w:val="22"/>
        </w:rPr>
        <w:t xml:space="preserve"> Díla.</w:t>
      </w:r>
    </w:p>
    <w:p w14:paraId="3C384C51" w14:textId="5B932316" w:rsidR="00A469C8" w:rsidRPr="004A085A" w:rsidRDefault="00A469C8" w:rsidP="00745F2C">
      <w:pPr>
        <w:pStyle w:val="Paragraf2"/>
        <w:jc w:val="both"/>
        <w:rPr>
          <w:sz w:val="22"/>
          <w:szCs w:val="22"/>
        </w:rPr>
      </w:pPr>
      <w:r w:rsidRPr="004A085A">
        <w:rPr>
          <w:sz w:val="22"/>
          <w:szCs w:val="22"/>
        </w:rPr>
        <w:t>V případě, že působení Vyšší moci trvá déle než třicet (30) dní nebo je-li v důsledku jejího působení zcela vyloučena možnost plnit Smlouvu řádně, vyjasní si obě S</w:t>
      </w:r>
      <w:r w:rsidR="0024246F" w:rsidRPr="004A085A">
        <w:rPr>
          <w:sz w:val="22"/>
          <w:szCs w:val="22"/>
        </w:rPr>
        <w:t>mluvní s</w:t>
      </w:r>
      <w:r w:rsidRPr="004A085A">
        <w:rPr>
          <w:sz w:val="22"/>
          <w:szCs w:val="22"/>
        </w:rPr>
        <w:t xml:space="preserve">trany další postup, resp. úpravu smluvních povinností směřující k minimalizaci nákladů na řešení situace. </w:t>
      </w:r>
    </w:p>
    <w:p w14:paraId="56D48A47" w14:textId="0BF2157D" w:rsidR="00A469C8" w:rsidRPr="004A085A" w:rsidRDefault="00A469C8" w:rsidP="00745F2C">
      <w:pPr>
        <w:pStyle w:val="Paragraf2"/>
        <w:jc w:val="both"/>
        <w:rPr>
          <w:sz w:val="22"/>
          <w:szCs w:val="22"/>
        </w:rPr>
      </w:pPr>
      <w:r w:rsidRPr="004A085A">
        <w:rPr>
          <w:sz w:val="22"/>
          <w:szCs w:val="22"/>
        </w:rPr>
        <w:t>Vyšší mocí není dotčena povinnost k úhradě jakýchkoliv smluvních nebo zákonných sankcí, smluvních pokut ani úroků z prodlení.</w:t>
      </w:r>
    </w:p>
    <w:p w14:paraId="612F1E45" w14:textId="1220CAEB" w:rsidR="00E66CE0" w:rsidRPr="004A085A" w:rsidRDefault="00C05032" w:rsidP="00E66CE0">
      <w:pPr>
        <w:pStyle w:val="Paragraf1"/>
        <w:rPr>
          <w:b/>
          <w:bCs/>
          <w:sz w:val="22"/>
          <w:szCs w:val="22"/>
        </w:rPr>
      </w:pPr>
      <w:r w:rsidRPr="004A085A">
        <w:rPr>
          <w:b/>
          <w:bCs/>
          <w:sz w:val="22"/>
          <w:szCs w:val="22"/>
        </w:rPr>
        <w:t xml:space="preserve">ZÁVĚREČNÁ </w:t>
      </w:r>
      <w:r w:rsidR="005B2B91" w:rsidRPr="004A085A">
        <w:rPr>
          <w:b/>
          <w:bCs/>
          <w:sz w:val="22"/>
          <w:szCs w:val="22"/>
        </w:rPr>
        <w:t>USTANOVENÍ</w:t>
      </w:r>
    </w:p>
    <w:p w14:paraId="005ADC8D" w14:textId="5E996079" w:rsidR="0003619E" w:rsidRDefault="00E25987" w:rsidP="00466FA0">
      <w:pPr>
        <w:pStyle w:val="Paragraf2"/>
        <w:jc w:val="both"/>
        <w:rPr>
          <w:sz w:val="22"/>
          <w:szCs w:val="22"/>
        </w:rPr>
      </w:pPr>
      <w:r w:rsidRPr="00E25987">
        <w:rPr>
          <w:sz w:val="22"/>
          <w:szCs w:val="22"/>
        </w:rPr>
        <w:t>Zhotovitel bere na vědomí, že osoba</w:t>
      </w:r>
      <w:r w:rsidR="00F4489C">
        <w:rPr>
          <w:sz w:val="22"/>
          <w:szCs w:val="22"/>
        </w:rPr>
        <w:t>, která bude</w:t>
      </w:r>
      <w:r w:rsidRPr="00E25987">
        <w:rPr>
          <w:sz w:val="22"/>
          <w:szCs w:val="22"/>
        </w:rPr>
        <w:t xml:space="preserve"> pověřená zastupováním </w:t>
      </w:r>
      <w:r w:rsidR="00C44CC1">
        <w:rPr>
          <w:sz w:val="22"/>
          <w:szCs w:val="22"/>
        </w:rPr>
        <w:t>O</w:t>
      </w:r>
      <w:r w:rsidRPr="00E25987">
        <w:rPr>
          <w:sz w:val="22"/>
          <w:szCs w:val="22"/>
        </w:rPr>
        <w:t>bjednatele v technických věcech</w:t>
      </w:r>
      <w:r w:rsidR="00F4489C">
        <w:rPr>
          <w:sz w:val="22"/>
          <w:szCs w:val="22"/>
        </w:rPr>
        <w:t>,</w:t>
      </w:r>
      <w:r w:rsidRPr="00E25987">
        <w:rPr>
          <w:sz w:val="22"/>
          <w:szCs w:val="22"/>
        </w:rPr>
        <w:t xml:space="preserve"> není oprávněna ke schvalování kvantitativních a kvalitativních změn podmínek díla, které nejsou zahrnuty v prováděcí projektové dokumentaci a veškeré zápisy či potvrzení této osoby jsou považovány za informativní a jsou podkladem pro příslušný orgán schvalovací orgán </w:t>
      </w:r>
      <w:r w:rsidR="00C44CC1">
        <w:rPr>
          <w:sz w:val="22"/>
          <w:szCs w:val="22"/>
        </w:rPr>
        <w:t>O</w:t>
      </w:r>
      <w:r w:rsidRPr="00E25987">
        <w:rPr>
          <w:sz w:val="22"/>
          <w:szCs w:val="22"/>
        </w:rPr>
        <w:t>bjednatele.</w:t>
      </w:r>
    </w:p>
    <w:p w14:paraId="24AB4E3E" w14:textId="28026EA1" w:rsidR="00466FA0" w:rsidRPr="004A085A" w:rsidRDefault="00466FA0" w:rsidP="00466FA0">
      <w:pPr>
        <w:pStyle w:val="Paragraf2"/>
        <w:jc w:val="both"/>
        <w:rPr>
          <w:sz w:val="22"/>
          <w:szCs w:val="22"/>
        </w:rPr>
      </w:pPr>
      <w:r w:rsidRPr="004A085A">
        <w:rPr>
          <w:sz w:val="22"/>
          <w:szCs w:val="22"/>
        </w:rPr>
        <w:t>Veškeré změny této Smlouvy lze činit pouze v písemné formě, potvrzené podpisy obou Smluvních stran.</w:t>
      </w:r>
    </w:p>
    <w:p w14:paraId="64279936" w14:textId="01A38B7E" w:rsidR="00BC5612" w:rsidRDefault="00D25ADB" w:rsidP="00466FA0">
      <w:pPr>
        <w:pStyle w:val="Paragraf2"/>
        <w:jc w:val="both"/>
        <w:rPr>
          <w:sz w:val="22"/>
          <w:szCs w:val="22"/>
        </w:rPr>
      </w:pPr>
      <w:r w:rsidRPr="00D25ADB">
        <w:rPr>
          <w:bCs/>
          <w:sz w:val="22"/>
          <w:szCs w:val="22"/>
        </w:rPr>
        <w:t xml:space="preserve">Zhotovitel </w:t>
      </w:r>
      <w:r w:rsidRPr="00D25ADB">
        <w:rPr>
          <w:sz w:val="22"/>
          <w:szCs w:val="22"/>
        </w:rPr>
        <w:t>je dle zákona č. 320/2001 Sb., o finanční kontrole, osobou povinnou spolupůsobit při finanční kontrole.</w:t>
      </w:r>
    </w:p>
    <w:p w14:paraId="030246A2" w14:textId="21846C58" w:rsidR="00D25ADB" w:rsidRDefault="008248C9" w:rsidP="00466FA0">
      <w:pPr>
        <w:pStyle w:val="Paragraf2"/>
        <w:jc w:val="both"/>
        <w:rPr>
          <w:sz w:val="22"/>
          <w:szCs w:val="22"/>
        </w:rPr>
      </w:pPr>
      <w:r w:rsidRPr="008248C9">
        <w:rPr>
          <w:sz w:val="22"/>
          <w:szCs w:val="22"/>
        </w:rPr>
        <w:t>Zhotovitel se dále zavazuje uchovávat příslušné smlouvy a ostatní doklady týkající se realizace projektu ve smyslu zákona č. 563/1991 Sb., o účetnictví, ve znění pozdějších předpisů.</w:t>
      </w:r>
    </w:p>
    <w:p w14:paraId="5AE56C33" w14:textId="0D41C111" w:rsidR="00466FA0" w:rsidRPr="00D07E95" w:rsidRDefault="008960FD" w:rsidP="00466FA0">
      <w:pPr>
        <w:pStyle w:val="Paragraf2"/>
        <w:jc w:val="both"/>
        <w:rPr>
          <w:sz w:val="22"/>
          <w:szCs w:val="22"/>
        </w:rPr>
      </w:pPr>
      <w:r w:rsidRPr="004A085A">
        <w:rPr>
          <w:sz w:val="22"/>
          <w:szCs w:val="22"/>
        </w:rPr>
        <w:t>Objednatel</w:t>
      </w:r>
      <w:r w:rsidR="00466FA0" w:rsidRPr="004A085A">
        <w:rPr>
          <w:sz w:val="22"/>
          <w:szCs w:val="22"/>
        </w:rPr>
        <w:t xml:space="preserve"> je oprávněn postoupit jakoukoli pohledávku za </w:t>
      </w:r>
      <w:r w:rsidRPr="004A085A">
        <w:rPr>
          <w:sz w:val="22"/>
          <w:szCs w:val="22"/>
        </w:rPr>
        <w:t>Zhotovitelem</w:t>
      </w:r>
      <w:r w:rsidR="00466FA0" w:rsidRPr="004A085A">
        <w:rPr>
          <w:sz w:val="22"/>
          <w:szCs w:val="22"/>
        </w:rPr>
        <w:t xml:space="preserve"> či tuto Smlouvu jako takovou pouze s předchozím písemným souhlasem </w:t>
      </w:r>
      <w:r w:rsidRPr="004A085A">
        <w:rPr>
          <w:sz w:val="22"/>
          <w:szCs w:val="22"/>
        </w:rPr>
        <w:t>Zhotovitele</w:t>
      </w:r>
      <w:r w:rsidR="00B11CE6">
        <w:rPr>
          <w:sz w:val="22"/>
          <w:szCs w:val="22"/>
        </w:rPr>
        <w:t xml:space="preserve"> nebo písemnou dohodou se Zhotovitelem</w:t>
      </w:r>
      <w:r w:rsidR="00466FA0" w:rsidRPr="004A085A">
        <w:rPr>
          <w:sz w:val="22"/>
          <w:szCs w:val="22"/>
        </w:rPr>
        <w:t xml:space="preserve">. </w:t>
      </w:r>
      <w:r w:rsidR="00A00363" w:rsidRPr="004A085A">
        <w:rPr>
          <w:sz w:val="22"/>
          <w:szCs w:val="22"/>
        </w:rPr>
        <w:t>Objednatel</w:t>
      </w:r>
      <w:r w:rsidR="00466FA0" w:rsidRPr="004A085A">
        <w:rPr>
          <w:sz w:val="22"/>
          <w:szCs w:val="22"/>
        </w:rPr>
        <w:t xml:space="preserve"> není oprávněn jakkoli zastavit své pohledávky za </w:t>
      </w:r>
      <w:r w:rsidR="00A00363" w:rsidRPr="004A085A">
        <w:rPr>
          <w:sz w:val="22"/>
          <w:szCs w:val="22"/>
        </w:rPr>
        <w:t>Zhotovitelem</w:t>
      </w:r>
      <w:r w:rsidR="00466FA0" w:rsidRPr="004A085A">
        <w:rPr>
          <w:sz w:val="22"/>
          <w:szCs w:val="22"/>
        </w:rPr>
        <w:t xml:space="preserve"> vyplývající z této Smlouvy. </w:t>
      </w:r>
      <w:r w:rsidR="00A00363" w:rsidRPr="004A085A">
        <w:rPr>
          <w:sz w:val="22"/>
          <w:szCs w:val="22"/>
        </w:rPr>
        <w:t>Zhotovitel</w:t>
      </w:r>
      <w:r w:rsidR="00466FA0" w:rsidRPr="004A085A">
        <w:rPr>
          <w:sz w:val="22"/>
          <w:szCs w:val="22"/>
        </w:rPr>
        <w:t xml:space="preserve"> je kdykoli oprávněn započíst jakékoli své pohledávky za </w:t>
      </w:r>
      <w:r w:rsidR="00553A85" w:rsidRPr="004A085A">
        <w:rPr>
          <w:sz w:val="22"/>
          <w:szCs w:val="22"/>
        </w:rPr>
        <w:t>Objednatel</w:t>
      </w:r>
      <w:r w:rsidR="00466FA0" w:rsidRPr="004A085A">
        <w:rPr>
          <w:sz w:val="22"/>
          <w:szCs w:val="22"/>
        </w:rPr>
        <w:t xml:space="preserve"> proti pohledávce </w:t>
      </w:r>
      <w:r w:rsidR="00553A85" w:rsidRPr="004A085A">
        <w:rPr>
          <w:sz w:val="22"/>
          <w:szCs w:val="22"/>
        </w:rPr>
        <w:t>Objednatele</w:t>
      </w:r>
      <w:r w:rsidR="00466FA0" w:rsidRPr="004A085A">
        <w:rPr>
          <w:sz w:val="22"/>
          <w:szCs w:val="22"/>
        </w:rPr>
        <w:t xml:space="preserve">. </w:t>
      </w:r>
    </w:p>
    <w:p w14:paraId="0F1566DA" w14:textId="65367409" w:rsidR="00755A9A" w:rsidRPr="004A085A" w:rsidRDefault="00466FA0" w:rsidP="00466FA0">
      <w:pPr>
        <w:pStyle w:val="Paragraf2"/>
        <w:jc w:val="both"/>
        <w:rPr>
          <w:sz w:val="22"/>
          <w:szCs w:val="22"/>
        </w:rPr>
      </w:pPr>
      <w:r w:rsidRPr="004A085A">
        <w:rPr>
          <w:sz w:val="22"/>
          <w:szCs w:val="22"/>
        </w:rPr>
        <w:t xml:space="preserve">Tato smlouva se řídí právem České republiky. Veškeré případné spory vzniklé z plnění této Smlouvy nebo v souvislosti s ní budou podřízeny rozhodnutí příslušného českého soudu, přičemž místně příslušným soudem bude obecný soud </w:t>
      </w:r>
      <w:r w:rsidR="00F5228E" w:rsidRPr="004A085A">
        <w:rPr>
          <w:sz w:val="22"/>
          <w:szCs w:val="22"/>
        </w:rPr>
        <w:t>Zhotovitele</w:t>
      </w:r>
      <w:r w:rsidRPr="004A085A">
        <w:rPr>
          <w:sz w:val="22"/>
          <w:szCs w:val="22"/>
        </w:rPr>
        <w:t>.</w:t>
      </w:r>
    </w:p>
    <w:p w14:paraId="3C02AA62" w14:textId="4FFC3E3A" w:rsidR="0011677A" w:rsidRDefault="0011677A" w:rsidP="00157CD4">
      <w:pPr>
        <w:pStyle w:val="Paragraf2"/>
        <w:jc w:val="both"/>
        <w:rPr>
          <w:sz w:val="22"/>
          <w:szCs w:val="22"/>
        </w:rPr>
      </w:pPr>
      <w:r>
        <w:rPr>
          <w:sz w:val="22"/>
          <w:szCs w:val="22"/>
        </w:rPr>
        <w:t xml:space="preserve">Pokud na základě této Smlouvy bude docházet ke zpracování osobních údajů fyzických osob, zavazují se Smluvní strany za tím účelem uzavřít smlouvou o zpracování osobních údajů podle </w:t>
      </w:r>
      <w:r w:rsidRPr="004A085A">
        <w:rPr>
          <w:sz w:val="22"/>
          <w:szCs w:val="22"/>
        </w:rPr>
        <w:t>Nařízení Evropského parlamentu a Rady 2016/679 o ochraně fyzických osob v souvislosti se zpracováním osobních údajů a o volném pohybu těchto údajů a o zrušení směrnice 95/46/ES</w:t>
      </w:r>
      <w:r>
        <w:rPr>
          <w:sz w:val="22"/>
          <w:szCs w:val="22"/>
        </w:rPr>
        <w:t>.</w:t>
      </w:r>
    </w:p>
    <w:p w14:paraId="3815891D" w14:textId="70178C5F" w:rsidR="00064134" w:rsidRDefault="00064134" w:rsidP="00157CD4">
      <w:pPr>
        <w:pStyle w:val="Paragraf2"/>
        <w:jc w:val="both"/>
        <w:rPr>
          <w:sz w:val="22"/>
          <w:szCs w:val="22"/>
        </w:rPr>
      </w:pPr>
      <w:r w:rsidRPr="004A085A">
        <w:rPr>
          <w:sz w:val="22"/>
          <w:szCs w:val="22"/>
        </w:rPr>
        <w:t>Pokud kterékoli ustanovení této Smlouvy nebo jeho část je, nebo se stane neplatným či nevynutitelným rozhodnutím soudu či jiného příslušného orgánu, nebude mít tato neplatnost či nevynutitelnost vliv na platnost či vynutitelnost ostatních ustanovení této Smlouvy nebo jejích částí, pokud nevyplývá přímo z obsahu této Smlouvy, že toto ustanovení nebo jeho část nelze oddělit od dalšího obsahu. Smluvní strany se zavazují neúčinné a neplatné ustanovení nahradit novým ustanovením, které je svým účelem a hospodářským významem co nejbližší ustanovení této Smlouvy, jež má být nahrazeno.</w:t>
      </w:r>
    </w:p>
    <w:p w14:paraId="67B64540" w14:textId="68E5C4F3" w:rsidR="008248C9" w:rsidRPr="004A085A" w:rsidRDefault="007D73C3" w:rsidP="00157CD4">
      <w:pPr>
        <w:pStyle w:val="Paragraf2"/>
        <w:jc w:val="both"/>
        <w:rPr>
          <w:sz w:val="22"/>
          <w:szCs w:val="22"/>
        </w:rPr>
      </w:pPr>
      <w:r w:rsidRPr="007D73C3">
        <w:rPr>
          <w:sz w:val="22"/>
          <w:szCs w:val="22"/>
        </w:rPr>
        <w:lastRenderedPageBreak/>
        <w:t xml:space="preserve">Smluvní strany prohlašují, že žádné ustanovení této </w:t>
      </w:r>
      <w:r w:rsidR="00C44CC1">
        <w:rPr>
          <w:sz w:val="22"/>
          <w:szCs w:val="22"/>
        </w:rPr>
        <w:t>S</w:t>
      </w:r>
      <w:r w:rsidRPr="007D73C3">
        <w:rPr>
          <w:sz w:val="22"/>
          <w:szCs w:val="22"/>
        </w:rPr>
        <w:t>mlouvy neoznačily jako obchodní tajemství a</w:t>
      </w:r>
      <w:r w:rsidR="00B74AB5">
        <w:rPr>
          <w:sz w:val="22"/>
          <w:szCs w:val="22"/>
        </w:rPr>
        <w:t> </w:t>
      </w:r>
      <w:r w:rsidRPr="007D73C3">
        <w:rPr>
          <w:sz w:val="22"/>
          <w:szCs w:val="22"/>
        </w:rPr>
        <w:t>nemusí být anonymizováno</w:t>
      </w:r>
      <w:r>
        <w:rPr>
          <w:sz w:val="22"/>
          <w:szCs w:val="22"/>
        </w:rPr>
        <w:t>.</w:t>
      </w:r>
    </w:p>
    <w:p w14:paraId="2D39E70B" w14:textId="315A837B" w:rsidR="00064134" w:rsidRPr="00FD494E" w:rsidRDefault="00FD494E" w:rsidP="004A085A">
      <w:pPr>
        <w:pStyle w:val="Paragraf2"/>
        <w:jc w:val="both"/>
        <w:rPr>
          <w:sz w:val="22"/>
          <w:szCs w:val="22"/>
        </w:rPr>
      </w:pPr>
      <w:r w:rsidRPr="00FD494E">
        <w:rPr>
          <w:sz w:val="22"/>
          <w:szCs w:val="22"/>
        </w:rPr>
        <w:t>Tato</w:t>
      </w:r>
      <w:r w:rsidRPr="00FD494E">
        <w:rPr>
          <w:b/>
          <w:bCs/>
          <w:sz w:val="22"/>
          <w:szCs w:val="22"/>
        </w:rPr>
        <w:t xml:space="preserve"> </w:t>
      </w:r>
      <w:r w:rsidRPr="00FD494E">
        <w:rPr>
          <w:sz w:val="22"/>
          <w:szCs w:val="22"/>
        </w:rPr>
        <w:t>Smlouva</w:t>
      </w:r>
      <w:r w:rsidRPr="00FD494E">
        <w:rPr>
          <w:b/>
          <w:bCs/>
          <w:sz w:val="22"/>
          <w:szCs w:val="22"/>
        </w:rPr>
        <w:t xml:space="preserve"> </w:t>
      </w:r>
      <w:r w:rsidRPr="00FD494E">
        <w:rPr>
          <w:sz w:val="22"/>
          <w:szCs w:val="22"/>
        </w:rPr>
        <w:t xml:space="preserve">se uzavírá ve třech vyhotoveních, přičemž </w:t>
      </w:r>
      <w:r w:rsidRPr="00FD494E">
        <w:rPr>
          <w:sz w:val="22"/>
          <w:szCs w:val="22"/>
        </w:rPr>
        <w:t>Objednatel</w:t>
      </w:r>
      <w:r w:rsidRPr="00FD494E">
        <w:rPr>
          <w:sz w:val="22"/>
          <w:szCs w:val="22"/>
        </w:rPr>
        <w:t xml:space="preserve"> obdrží dvě vyhotovení.</w:t>
      </w:r>
    </w:p>
    <w:p w14:paraId="7175F05D" w14:textId="1065D581" w:rsidR="00291C75" w:rsidRDefault="00864EB8" w:rsidP="004A085A">
      <w:pPr>
        <w:pStyle w:val="Paragraf2"/>
        <w:jc w:val="both"/>
        <w:rPr>
          <w:sz w:val="22"/>
          <w:szCs w:val="22"/>
        </w:rPr>
      </w:pPr>
      <w:r w:rsidRPr="00864EB8">
        <w:rPr>
          <w:sz w:val="22"/>
          <w:szCs w:val="22"/>
        </w:rPr>
        <w:t xml:space="preserve">Tato </w:t>
      </w:r>
      <w:r w:rsidR="00C44CC1">
        <w:rPr>
          <w:sz w:val="22"/>
          <w:szCs w:val="22"/>
        </w:rPr>
        <w:t>S</w:t>
      </w:r>
      <w:r w:rsidRPr="00864EB8">
        <w:rPr>
          <w:sz w:val="22"/>
          <w:szCs w:val="22"/>
        </w:rPr>
        <w:t xml:space="preserve">mlouva nabývá platnosti </w:t>
      </w:r>
      <w:r w:rsidR="00F4489C">
        <w:rPr>
          <w:sz w:val="22"/>
          <w:szCs w:val="22"/>
        </w:rPr>
        <w:t xml:space="preserve">a účinnosti </w:t>
      </w:r>
      <w:r w:rsidRPr="00864EB8">
        <w:rPr>
          <w:sz w:val="22"/>
          <w:szCs w:val="22"/>
        </w:rPr>
        <w:t>podpisem poslední ze smluvních stran.</w:t>
      </w:r>
    </w:p>
    <w:p w14:paraId="00AAB343" w14:textId="67A62A03" w:rsidR="0069691B" w:rsidRPr="004A085A" w:rsidRDefault="0069691B" w:rsidP="00B74AB5">
      <w:pPr>
        <w:pStyle w:val="Paragraf2"/>
        <w:spacing w:after="60"/>
        <w:jc w:val="both"/>
        <w:rPr>
          <w:sz w:val="22"/>
          <w:szCs w:val="22"/>
        </w:rPr>
      </w:pPr>
      <w:r w:rsidRPr="004A085A">
        <w:rPr>
          <w:sz w:val="22"/>
          <w:szCs w:val="22"/>
        </w:rPr>
        <w:t xml:space="preserve">Nedílnou </w:t>
      </w:r>
      <w:r w:rsidR="00537460" w:rsidRPr="004A085A">
        <w:rPr>
          <w:sz w:val="22"/>
          <w:szCs w:val="22"/>
        </w:rPr>
        <w:t>součástí Smlouvy jsou přílohy:</w:t>
      </w:r>
    </w:p>
    <w:p w14:paraId="6CA69D50" w14:textId="6487C802" w:rsidR="00537460" w:rsidRPr="004A085A" w:rsidRDefault="00537460" w:rsidP="00B74AB5">
      <w:pPr>
        <w:pStyle w:val="Paragraf2a"/>
        <w:numPr>
          <w:ilvl w:val="0"/>
          <w:numId w:val="15"/>
        </w:numPr>
        <w:spacing w:after="60"/>
        <w:rPr>
          <w:sz w:val="22"/>
          <w:szCs w:val="22"/>
        </w:rPr>
      </w:pPr>
      <w:r w:rsidRPr="004A085A">
        <w:rPr>
          <w:sz w:val="22"/>
          <w:szCs w:val="22"/>
        </w:rPr>
        <w:t xml:space="preserve">Příloha č.1 </w:t>
      </w:r>
      <w:r w:rsidR="00CA787E">
        <w:rPr>
          <w:sz w:val="22"/>
          <w:szCs w:val="22"/>
        </w:rPr>
        <w:t>-</w:t>
      </w:r>
      <w:r w:rsidRPr="004A085A">
        <w:rPr>
          <w:sz w:val="22"/>
          <w:szCs w:val="22"/>
        </w:rPr>
        <w:t xml:space="preserve"> </w:t>
      </w:r>
      <w:r w:rsidR="00833AAA">
        <w:rPr>
          <w:sz w:val="22"/>
          <w:szCs w:val="22"/>
        </w:rPr>
        <w:t>P</w:t>
      </w:r>
      <w:r w:rsidR="00CA787E">
        <w:rPr>
          <w:sz w:val="22"/>
          <w:szCs w:val="22"/>
        </w:rPr>
        <w:t>rojektová dokumentace (oddělitelná příloha)</w:t>
      </w:r>
    </w:p>
    <w:p w14:paraId="5E4CFA1D" w14:textId="34D011CC" w:rsidR="00B50D2E" w:rsidRPr="004A085A" w:rsidRDefault="00B50D2E" w:rsidP="00537460">
      <w:pPr>
        <w:pStyle w:val="Paragraf2a"/>
        <w:numPr>
          <w:ilvl w:val="0"/>
          <w:numId w:val="15"/>
        </w:numPr>
        <w:rPr>
          <w:sz w:val="22"/>
          <w:szCs w:val="22"/>
        </w:rPr>
      </w:pPr>
      <w:r w:rsidRPr="004A085A">
        <w:rPr>
          <w:sz w:val="22"/>
          <w:szCs w:val="22"/>
        </w:rPr>
        <w:t>Příloha č.</w:t>
      </w:r>
      <w:r w:rsidR="00CA787E">
        <w:rPr>
          <w:sz w:val="22"/>
          <w:szCs w:val="22"/>
        </w:rPr>
        <w:t>2</w:t>
      </w:r>
      <w:r w:rsidRPr="004A085A">
        <w:rPr>
          <w:sz w:val="22"/>
          <w:szCs w:val="22"/>
        </w:rPr>
        <w:t xml:space="preserve"> </w:t>
      </w:r>
      <w:r w:rsidR="00CA787E">
        <w:rPr>
          <w:sz w:val="22"/>
          <w:szCs w:val="22"/>
        </w:rPr>
        <w:t>-</w:t>
      </w:r>
      <w:r w:rsidRPr="004A085A">
        <w:rPr>
          <w:sz w:val="22"/>
          <w:szCs w:val="22"/>
        </w:rPr>
        <w:t xml:space="preserve"> </w:t>
      </w:r>
      <w:r w:rsidR="00E355DA" w:rsidRPr="004A085A">
        <w:rPr>
          <w:sz w:val="22"/>
          <w:szCs w:val="22"/>
        </w:rPr>
        <w:t>Rozpočet</w:t>
      </w:r>
    </w:p>
    <w:p w14:paraId="21614BBE" w14:textId="5D74E059" w:rsidR="00064134" w:rsidRPr="004A085A" w:rsidRDefault="00064134" w:rsidP="00B74AB5">
      <w:pPr>
        <w:pStyle w:val="Paragraf2"/>
        <w:spacing w:after="240"/>
        <w:jc w:val="both"/>
        <w:rPr>
          <w:sz w:val="22"/>
          <w:szCs w:val="22"/>
        </w:rPr>
      </w:pPr>
      <w:r w:rsidRPr="004A085A">
        <w:rPr>
          <w:sz w:val="22"/>
          <w:szCs w:val="22"/>
        </w:rPr>
        <w:t>Smluvní strany prohlašují, že si tuto Smlouvu přečetly, s jejím obsahem souhlasí, neuzavřely ji v tísni či za nápadně nevýhodných podmínek a na důkaz toho připojují své podpisy.</w:t>
      </w:r>
    </w:p>
    <w:p w14:paraId="05ACF8AB" w14:textId="45B7BDDC" w:rsidR="00E107AB" w:rsidRPr="004A085A" w:rsidRDefault="00E107AB" w:rsidP="00E107AB">
      <w:pPr>
        <w:keepNext/>
        <w:keepLines/>
        <w:rPr>
          <w:sz w:val="22"/>
          <w:szCs w:val="22"/>
        </w:rPr>
      </w:pPr>
      <w:r w:rsidRPr="004A085A">
        <w:rPr>
          <w:sz w:val="22"/>
          <w:szCs w:val="22"/>
        </w:rPr>
        <w:t>V </w:t>
      </w:r>
      <w:r w:rsidR="00EB5574">
        <w:rPr>
          <w:sz w:val="22"/>
          <w:szCs w:val="22"/>
        </w:rPr>
        <w:t>Radnicích</w:t>
      </w:r>
      <w:r w:rsidRPr="004A085A">
        <w:rPr>
          <w:sz w:val="22"/>
          <w:szCs w:val="22"/>
        </w:rPr>
        <w:t xml:space="preserve"> dne</w:t>
      </w:r>
      <w:r w:rsidR="00B74AB5">
        <w:rPr>
          <w:sz w:val="22"/>
          <w:szCs w:val="22"/>
        </w:rPr>
        <w:t xml:space="preserve"> </w:t>
      </w:r>
      <w:r w:rsidR="00B74AB5">
        <w:rPr>
          <w:i/>
          <w:iCs/>
          <w:sz w:val="22"/>
          <w:szCs w:val="22"/>
        </w:rPr>
        <w:t>viz elektronický podpis</w:t>
      </w:r>
      <w:r w:rsidRPr="004A085A">
        <w:rPr>
          <w:sz w:val="22"/>
          <w:szCs w:val="22"/>
        </w:rPr>
        <w:tab/>
      </w:r>
      <w:r w:rsidR="00C11479" w:rsidRPr="004A085A">
        <w:rPr>
          <w:sz w:val="22"/>
          <w:szCs w:val="22"/>
        </w:rPr>
        <w:tab/>
      </w:r>
      <w:r w:rsidRPr="004A085A">
        <w:rPr>
          <w:sz w:val="22"/>
          <w:szCs w:val="22"/>
        </w:rPr>
        <w:t>V </w:t>
      </w:r>
      <w:r w:rsidR="00833AAA">
        <w:rPr>
          <w:sz w:val="22"/>
          <w:szCs w:val="22"/>
        </w:rPr>
        <w:fldChar w:fldCharType="begin">
          <w:ffData>
            <w:name w:val="Text18"/>
            <w:enabled/>
            <w:calcOnExit w:val="0"/>
            <w:textInput/>
          </w:ffData>
        </w:fldChar>
      </w:r>
      <w:bookmarkStart w:id="12" w:name="Text18"/>
      <w:r w:rsidR="00833AAA">
        <w:rPr>
          <w:sz w:val="22"/>
          <w:szCs w:val="22"/>
        </w:rPr>
        <w:instrText xml:space="preserve"> FORMTEXT </w:instrText>
      </w:r>
      <w:r w:rsidR="00833AAA">
        <w:rPr>
          <w:sz w:val="22"/>
          <w:szCs w:val="22"/>
        </w:rPr>
      </w:r>
      <w:r w:rsidR="00833AAA">
        <w:rPr>
          <w:sz w:val="22"/>
          <w:szCs w:val="22"/>
        </w:rPr>
        <w:fldChar w:fldCharType="separate"/>
      </w:r>
      <w:r w:rsidR="00833AAA">
        <w:rPr>
          <w:noProof/>
          <w:sz w:val="22"/>
          <w:szCs w:val="22"/>
        </w:rPr>
        <w:t> </w:t>
      </w:r>
      <w:r w:rsidR="00833AAA">
        <w:rPr>
          <w:noProof/>
          <w:sz w:val="22"/>
          <w:szCs w:val="22"/>
        </w:rPr>
        <w:t> </w:t>
      </w:r>
      <w:r w:rsidR="00833AAA">
        <w:rPr>
          <w:noProof/>
          <w:sz w:val="22"/>
          <w:szCs w:val="22"/>
        </w:rPr>
        <w:t> </w:t>
      </w:r>
      <w:r w:rsidR="00833AAA">
        <w:rPr>
          <w:noProof/>
          <w:sz w:val="22"/>
          <w:szCs w:val="22"/>
        </w:rPr>
        <w:t> </w:t>
      </w:r>
      <w:r w:rsidR="00833AAA">
        <w:rPr>
          <w:noProof/>
          <w:sz w:val="22"/>
          <w:szCs w:val="22"/>
        </w:rPr>
        <w:t> </w:t>
      </w:r>
      <w:r w:rsidR="00833AAA">
        <w:rPr>
          <w:sz w:val="22"/>
          <w:szCs w:val="22"/>
        </w:rPr>
        <w:fldChar w:fldCharType="end"/>
      </w:r>
      <w:bookmarkEnd w:id="12"/>
      <w:r w:rsidR="00833AAA">
        <w:rPr>
          <w:sz w:val="22"/>
          <w:szCs w:val="22"/>
        </w:rPr>
        <w:t xml:space="preserve"> </w:t>
      </w:r>
      <w:r w:rsidR="00833AAA">
        <w:rPr>
          <w:i/>
          <w:iCs/>
          <w:sz w:val="22"/>
          <w:szCs w:val="22"/>
        </w:rPr>
        <w:t>viz elektronický podpis</w:t>
      </w:r>
    </w:p>
    <w:p w14:paraId="590C1575" w14:textId="3E050F37" w:rsidR="00E107AB" w:rsidRDefault="00E107AB" w:rsidP="00E107AB">
      <w:pPr>
        <w:keepNext/>
        <w:keepLines/>
        <w:rPr>
          <w:b/>
          <w:sz w:val="22"/>
          <w:szCs w:val="22"/>
        </w:rPr>
      </w:pPr>
    </w:p>
    <w:p w14:paraId="63258B58" w14:textId="325F8B0F" w:rsidR="00833AAA" w:rsidRDefault="00833AAA" w:rsidP="00E107AB">
      <w:pPr>
        <w:keepNext/>
        <w:keepLines/>
        <w:rPr>
          <w:b/>
          <w:sz w:val="22"/>
          <w:szCs w:val="22"/>
        </w:rPr>
      </w:pPr>
    </w:p>
    <w:p w14:paraId="16667AFF" w14:textId="77777777" w:rsidR="00833AAA" w:rsidRPr="004A085A" w:rsidRDefault="00833AAA" w:rsidP="00E107AB">
      <w:pPr>
        <w:keepNext/>
        <w:keepLines/>
        <w:rPr>
          <w:b/>
          <w:sz w:val="22"/>
          <w:szCs w:val="22"/>
        </w:rPr>
      </w:pPr>
    </w:p>
    <w:p w14:paraId="7C9B2B60" w14:textId="77777777" w:rsidR="00E107AB" w:rsidRPr="004A085A" w:rsidRDefault="00E107AB" w:rsidP="00E107AB">
      <w:pPr>
        <w:keepNext/>
        <w:keepLines/>
        <w:rPr>
          <w:sz w:val="22"/>
          <w:szCs w:val="22"/>
        </w:rPr>
      </w:pPr>
    </w:p>
    <w:p w14:paraId="67DBEAB3" w14:textId="7489331E" w:rsidR="00E107AB" w:rsidRDefault="00E107AB" w:rsidP="00833AAA">
      <w:pPr>
        <w:keepNext/>
        <w:keepLines/>
        <w:spacing w:after="0"/>
        <w:rPr>
          <w:sz w:val="22"/>
          <w:szCs w:val="22"/>
        </w:rPr>
      </w:pPr>
      <w:r w:rsidRPr="004A085A">
        <w:rPr>
          <w:sz w:val="22"/>
          <w:szCs w:val="22"/>
        </w:rPr>
        <w:t>___________________________</w:t>
      </w:r>
      <w:r w:rsidRPr="004A085A">
        <w:rPr>
          <w:sz w:val="22"/>
          <w:szCs w:val="22"/>
        </w:rPr>
        <w:tab/>
      </w:r>
      <w:r w:rsidRPr="004A085A">
        <w:rPr>
          <w:sz w:val="22"/>
          <w:szCs w:val="22"/>
        </w:rPr>
        <w:tab/>
      </w:r>
      <w:r w:rsidRPr="004A085A">
        <w:rPr>
          <w:sz w:val="22"/>
          <w:szCs w:val="22"/>
        </w:rPr>
        <w:tab/>
        <w:t>____________________________</w:t>
      </w:r>
    </w:p>
    <w:p w14:paraId="4E7B05BA" w14:textId="60E18170" w:rsidR="00833AAA" w:rsidRDefault="00EB5574" w:rsidP="00833AAA">
      <w:pPr>
        <w:keepNext/>
        <w:keepLines/>
        <w:spacing w:after="0"/>
        <w:rPr>
          <w:sz w:val="22"/>
          <w:szCs w:val="22"/>
        </w:rPr>
      </w:pPr>
      <w:r>
        <w:rPr>
          <w:sz w:val="22"/>
          <w:szCs w:val="22"/>
        </w:rPr>
        <w:t>Ing. Jan Altman</w:t>
      </w:r>
      <w:r w:rsidR="00833AAA">
        <w:rPr>
          <w:sz w:val="22"/>
          <w:szCs w:val="22"/>
        </w:rPr>
        <w:tab/>
      </w:r>
      <w:r w:rsidR="00833AAA">
        <w:rPr>
          <w:sz w:val="22"/>
          <w:szCs w:val="22"/>
        </w:rPr>
        <w:tab/>
      </w:r>
      <w:r w:rsidR="00833AAA">
        <w:rPr>
          <w:sz w:val="22"/>
          <w:szCs w:val="22"/>
        </w:rPr>
        <w:tab/>
      </w:r>
      <w:r w:rsidR="00833AAA">
        <w:rPr>
          <w:sz w:val="22"/>
          <w:szCs w:val="22"/>
        </w:rPr>
        <w:tab/>
      </w:r>
      <w:r w:rsidR="00833AAA">
        <w:rPr>
          <w:sz w:val="22"/>
          <w:szCs w:val="22"/>
        </w:rPr>
        <w:tab/>
      </w:r>
      <w:r>
        <w:rPr>
          <w:sz w:val="22"/>
          <w:szCs w:val="22"/>
        </w:rPr>
        <w:tab/>
      </w:r>
      <w:r w:rsidR="00833AAA">
        <w:rPr>
          <w:sz w:val="22"/>
          <w:szCs w:val="22"/>
        </w:rPr>
        <w:fldChar w:fldCharType="begin">
          <w:ffData>
            <w:name w:val="Text19"/>
            <w:enabled/>
            <w:calcOnExit w:val="0"/>
            <w:textInput/>
          </w:ffData>
        </w:fldChar>
      </w:r>
      <w:bookmarkStart w:id="13" w:name="Text19"/>
      <w:r w:rsidR="00833AAA">
        <w:rPr>
          <w:sz w:val="22"/>
          <w:szCs w:val="22"/>
        </w:rPr>
        <w:instrText xml:space="preserve"> FORMTEXT </w:instrText>
      </w:r>
      <w:r w:rsidR="00833AAA">
        <w:rPr>
          <w:sz w:val="22"/>
          <w:szCs w:val="22"/>
        </w:rPr>
      </w:r>
      <w:r w:rsidR="00833AAA">
        <w:rPr>
          <w:sz w:val="22"/>
          <w:szCs w:val="22"/>
        </w:rPr>
        <w:fldChar w:fldCharType="separate"/>
      </w:r>
      <w:r w:rsidR="00833AAA">
        <w:rPr>
          <w:noProof/>
          <w:sz w:val="22"/>
          <w:szCs w:val="22"/>
        </w:rPr>
        <w:t> </w:t>
      </w:r>
      <w:r w:rsidR="00833AAA">
        <w:rPr>
          <w:noProof/>
          <w:sz w:val="22"/>
          <w:szCs w:val="22"/>
        </w:rPr>
        <w:t> </w:t>
      </w:r>
      <w:r w:rsidR="00833AAA">
        <w:rPr>
          <w:noProof/>
          <w:sz w:val="22"/>
          <w:szCs w:val="22"/>
        </w:rPr>
        <w:t> </w:t>
      </w:r>
      <w:r w:rsidR="00833AAA">
        <w:rPr>
          <w:noProof/>
          <w:sz w:val="22"/>
          <w:szCs w:val="22"/>
        </w:rPr>
        <w:t> </w:t>
      </w:r>
      <w:r w:rsidR="00833AAA">
        <w:rPr>
          <w:noProof/>
          <w:sz w:val="22"/>
          <w:szCs w:val="22"/>
        </w:rPr>
        <w:t> </w:t>
      </w:r>
      <w:r w:rsidR="00833AAA">
        <w:rPr>
          <w:sz w:val="22"/>
          <w:szCs w:val="22"/>
        </w:rPr>
        <w:fldChar w:fldCharType="end"/>
      </w:r>
      <w:bookmarkEnd w:id="13"/>
    </w:p>
    <w:p w14:paraId="7AE9E7E0" w14:textId="40884357" w:rsidR="00833AAA" w:rsidRDefault="00833AAA" w:rsidP="00833AAA">
      <w:pPr>
        <w:keepNext/>
        <w:keepLines/>
        <w:spacing w:after="0"/>
        <w:rPr>
          <w:sz w:val="22"/>
          <w:szCs w:val="22"/>
        </w:rPr>
      </w:pPr>
      <w:r>
        <w:rPr>
          <w:sz w:val="22"/>
          <w:szCs w:val="22"/>
        </w:rPr>
        <w:t>starosta města</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fldChar w:fldCharType="begin">
          <w:ffData>
            <w:name w:val="Text20"/>
            <w:enabled/>
            <w:calcOnExit w:val="0"/>
            <w:textInput/>
          </w:ffData>
        </w:fldChar>
      </w:r>
      <w:bookmarkStart w:id="14" w:name="Text20"/>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bookmarkEnd w:id="14"/>
    </w:p>
    <w:p w14:paraId="468C2910" w14:textId="2652A3C0" w:rsidR="00833AAA" w:rsidRPr="00833AAA" w:rsidRDefault="00833AAA" w:rsidP="00833AAA">
      <w:pPr>
        <w:keepNext/>
        <w:keepLines/>
        <w:spacing w:after="0"/>
        <w:rPr>
          <w:bCs/>
          <w:sz w:val="22"/>
          <w:szCs w:val="22"/>
        </w:rPr>
      </w:pPr>
      <w:r w:rsidRPr="00833AAA">
        <w:rPr>
          <w:bCs/>
          <w:sz w:val="22"/>
          <w:szCs w:val="22"/>
        </w:rPr>
        <w:t>Objednatel:</w:t>
      </w:r>
      <w:r w:rsidRPr="00833AAA">
        <w:rPr>
          <w:bCs/>
          <w:sz w:val="22"/>
          <w:szCs w:val="22"/>
        </w:rPr>
        <w:tab/>
      </w:r>
      <w:r w:rsidRPr="00833AAA">
        <w:rPr>
          <w:bCs/>
          <w:sz w:val="22"/>
          <w:szCs w:val="22"/>
        </w:rPr>
        <w:tab/>
      </w:r>
      <w:r w:rsidRPr="00833AAA">
        <w:rPr>
          <w:bCs/>
          <w:sz w:val="22"/>
          <w:szCs w:val="22"/>
        </w:rPr>
        <w:tab/>
      </w:r>
      <w:r w:rsidRPr="00833AAA">
        <w:rPr>
          <w:bCs/>
          <w:sz w:val="22"/>
          <w:szCs w:val="22"/>
        </w:rPr>
        <w:tab/>
      </w:r>
      <w:r w:rsidRPr="00833AAA">
        <w:rPr>
          <w:bCs/>
          <w:sz w:val="22"/>
          <w:szCs w:val="22"/>
        </w:rPr>
        <w:tab/>
      </w:r>
      <w:r w:rsidRPr="00833AAA">
        <w:rPr>
          <w:bCs/>
          <w:sz w:val="22"/>
          <w:szCs w:val="22"/>
        </w:rPr>
        <w:tab/>
        <w:t>Zhotovitel:</w:t>
      </w:r>
    </w:p>
    <w:p w14:paraId="03ADC5EA" w14:textId="3AB58BCF" w:rsidR="006A6677" w:rsidRPr="00254178" w:rsidRDefault="006A6677" w:rsidP="00833AAA">
      <w:pPr>
        <w:spacing w:after="0"/>
        <w:rPr>
          <w:sz w:val="22"/>
          <w:szCs w:val="22"/>
        </w:rPr>
      </w:pPr>
    </w:p>
    <w:sectPr w:rsidR="006A6677" w:rsidRPr="00254178" w:rsidSect="00C63281">
      <w:headerReference w:type="default" r:id="rId10"/>
      <w:footerReference w:type="default" r:id="rId11"/>
      <w:pgSz w:w="11906" w:h="16838"/>
      <w:pgMar w:top="1191" w:right="851" w:bottom="1134" w:left="1418" w:header="709" w:footer="4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7AFB6" w14:textId="77777777" w:rsidR="00F4215D" w:rsidRDefault="00F4215D" w:rsidP="007425C3">
      <w:pPr>
        <w:spacing w:after="0"/>
      </w:pPr>
      <w:r>
        <w:separator/>
      </w:r>
    </w:p>
  </w:endnote>
  <w:endnote w:type="continuationSeparator" w:id="0">
    <w:p w14:paraId="48331EE8" w14:textId="77777777" w:rsidR="00F4215D" w:rsidRDefault="00F4215D" w:rsidP="007425C3">
      <w:pPr>
        <w:spacing w:after="0"/>
      </w:pPr>
      <w:r>
        <w:continuationSeparator/>
      </w:r>
    </w:p>
  </w:endnote>
  <w:endnote w:type="continuationNotice" w:id="1">
    <w:p w14:paraId="5A87FD0A" w14:textId="77777777" w:rsidR="00F4215D" w:rsidRDefault="00F421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Roman Bold">
    <w:altName w:val="Times New Roman"/>
    <w:charset w:val="00"/>
    <w:family w:val="auto"/>
    <w:pitch w:val="default"/>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EE"/>
    <w:family w:val="swiss"/>
    <w:pitch w:val="variable"/>
    <w:sig w:usb0="E4002EFF" w:usb1="C000E47F"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NewRoman">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60903705"/>
      <w:docPartObj>
        <w:docPartGallery w:val="Page Numbers (Bottom of Page)"/>
        <w:docPartUnique/>
      </w:docPartObj>
    </w:sdtPr>
    <w:sdtEndPr/>
    <w:sdtContent>
      <w:sdt>
        <w:sdtPr>
          <w:id w:val="-1769616900"/>
          <w:docPartObj>
            <w:docPartGallery w:val="Page Numbers (Top of Page)"/>
            <w:docPartUnique/>
          </w:docPartObj>
        </w:sdtPr>
        <w:sdtEndPr/>
        <w:sdtContent>
          <w:p w14:paraId="0A954B15" w14:textId="05EE13E7" w:rsidR="00C63281" w:rsidRDefault="00C63281">
            <w:pPr>
              <w:pStyle w:val="Zpat"/>
              <w:jc w:val="right"/>
            </w:pPr>
            <w:r>
              <w:t xml:space="preserve">Stránka </w:t>
            </w:r>
            <w:r>
              <w:rPr>
                <w:b/>
                <w:bCs/>
                <w:szCs w:val="24"/>
              </w:rPr>
              <w:fldChar w:fldCharType="begin"/>
            </w:r>
            <w:r>
              <w:rPr>
                <w:b/>
                <w:bCs/>
              </w:rPr>
              <w:instrText>PAGE</w:instrText>
            </w:r>
            <w:r>
              <w:rPr>
                <w:b/>
                <w:bCs/>
                <w:szCs w:val="24"/>
              </w:rPr>
              <w:fldChar w:fldCharType="separate"/>
            </w:r>
            <w:r>
              <w:rPr>
                <w:b/>
                <w:bCs/>
              </w:rPr>
              <w:t>2</w:t>
            </w:r>
            <w:r>
              <w:rPr>
                <w:b/>
                <w:bCs/>
                <w:szCs w:val="24"/>
              </w:rPr>
              <w:fldChar w:fldCharType="end"/>
            </w:r>
            <w:r>
              <w:t xml:space="preserve"> z </w:t>
            </w:r>
            <w:r>
              <w:rPr>
                <w:b/>
                <w:bCs/>
                <w:szCs w:val="24"/>
              </w:rPr>
              <w:fldChar w:fldCharType="begin"/>
            </w:r>
            <w:r>
              <w:rPr>
                <w:b/>
                <w:bCs/>
              </w:rPr>
              <w:instrText>NUMPAGES</w:instrText>
            </w:r>
            <w:r>
              <w:rPr>
                <w:b/>
                <w:bCs/>
                <w:szCs w:val="24"/>
              </w:rPr>
              <w:fldChar w:fldCharType="separate"/>
            </w:r>
            <w:r>
              <w:rPr>
                <w:b/>
                <w:bCs/>
              </w:rPr>
              <w:t>2</w:t>
            </w:r>
            <w:r>
              <w:rPr>
                <w:b/>
                <w:bCs/>
                <w:szCs w:val="24"/>
              </w:rPr>
              <w:fldChar w:fldCharType="end"/>
            </w:r>
          </w:p>
        </w:sdtContent>
      </w:sdt>
    </w:sdtContent>
  </w:sdt>
  <w:p w14:paraId="50B4AFF5" w14:textId="77777777" w:rsidR="00C63281" w:rsidRDefault="00C63281">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22DE0" w14:textId="77777777" w:rsidR="00F4215D" w:rsidRDefault="00F4215D" w:rsidP="007425C3">
      <w:pPr>
        <w:spacing w:after="0"/>
      </w:pPr>
      <w:r>
        <w:separator/>
      </w:r>
    </w:p>
  </w:footnote>
  <w:footnote w:type="continuationSeparator" w:id="0">
    <w:p w14:paraId="5331002D" w14:textId="77777777" w:rsidR="00F4215D" w:rsidRDefault="00F4215D" w:rsidP="007425C3">
      <w:pPr>
        <w:spacing w:after="0"/>
      </w:pPr>
      <w:r>
        <w:continuationSeparator/>
      </w:r>
    </w:p>
  </w:footnote>
  <w:footnote w:type="continuationNotice" w:id="1">
    <w:p w14:paraId="59BC69C7" w14:textId="77777777" w:rsidR="00F4215D" w:rsidRDefault="00F421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5AD3C" w14:textId="7F4F56E1" w:rsidR="007425C3" w:rsidRPr="00190966" w:rsidRDefault="00081974" w:rsidP="007425C3">
    <w:pPr>
      <w:pStyle w:val="Zhlav"/>
      <w:jc w:val="right"/>
      <w:rPr>
        <w:i/>
        <w:iCs/>
        <w:sz w:val="16"/>
        <w:szCs w:val="16"/>
      </w:rPr>
    </w:pPr>
    <w:r w:rsidRPr="00190966">
      <w:rPr>
        <w:i/>
        <w:iCs/>
        <w:sz w:val="16"/>
        <w:szCs w:val="16"/>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626BFB"/>
    <w:multiLevelType w:val="multilevel"/>
    <w:tmpl w:val="986ABCBC"/>
    <w:lvl w:ilvl="0">
      <w:start w:val="1"/>
      <w:numFmt w:val="upperRoman"/>
      <w:pStyle w:val="Seznam"/>
      <w:suff w:val="nothing"/>
      <w:lvlText w:val="%1."/>
      <w:lvlJc w:val="left"/>
      <w:pPr>
        <w:ind w:left="0" w:firstLine="0"/>
      </w:pPr>
      <w:rPr>
        <w:rFonts w:ascii="Times New Roman" w:hAnsi="Times New Roman" w:hint="default"/>
        <w:b/>
        <w:i w:val="0"/>
        <w:spacing w:val="0"/>
        <w:sz w:val="24"/>
        <w:szCs w:val="22"/>
      </w:rPr>
    </w:lvl>
    <w:lvl w:ilvl="1">
      <w:start w:val="1"/>
      <w:numFmt w:val="decimal"/>
      <w:lvlText w:val="%2."/>
      <w:lvlJc w:val="left"/>
      <w:pPr>
        <w:tabs>
          <w:tab w:val="num" w:pos="567"/>
        </w:tabs>
        <w:ind w:left="567" w:hanging="567"/>
      </w:pPr>
      <w:rPr>
        <w:rFonts w:ascii="Times New Roman" w:hAnsi="Times New Roman" w:hint="default"/>
        <w:b w:val="0"/>
        <w:i w:val="0"/>
        <w:spacing w:val="20"/>
        <w:sz w:val="24"/>
        <w:szCs w:val="22"/>
      </w:rPr>
    </w:lvl>
    <w:lvl w:ilvl="2">
      <w:start w:val="1"/>
      <w:numFmt w:val="lowerLetter"/>
      <w:lvlText w:val="%3."/>
      <w:lvlJc w:val="left"/>
      <w:pPr>
        <w:tabs>
          <w:tab w:val="num" w:pos="1134"/>
        </w:tabs>
        <w:ind w:left="1134" w:hanging="567"/>
      </w:pPr>
      <w:rPr>
        <w:rFonts w:ascii="Times New Roman" w:hAnsi="Times New Roman" w:hint="default"/>
        <w:b w:val="0"/>
        <w:i w:val="0"/>
        <w:spacing w:val="20"/>
        <w:sz w:val="24"/>
        <w:szCs w:val="22"/>
      </w:rPr>
    </w:lvl>
    <w:lvl w:ilvl="3">
      <w:start w:val="1"/>
      <w:numFmt w:val="lowerRoman"/>
      <w:lvlText w:val="(%4)"/>
      <w:lvlJc w:val="left"/>
      <w:pPr>
        <w:tabs>
          <w:tab w:val="num" w:pos="1701"/>
        </w:tabs>
        <w:ind w:left="1701" w:hanging="567"/>
      </w:pPr>
      <w:rPr>
        <w:rFonts w:ascii="Times New Roman" w:hAnsi="Times New Roman" w:hint="default"/>
        <w:b w:val="0"/>
        <w:i w:val="0"/>
        <w:spacing w:val="0"/>
        <w:sz w:val="24"/>
        <w:szCs w:val="18"/>
      </w:rPr>
    </w:lvl>
    <w:lvl w:ilvl="4">
      <w:start w:val="1"/>
      <w:numFmt w:val="bullet"/>
      <w:lvlText w:val=""/>
      <w:lvlJc w:val="left"/>
      <w:pPr>
        <w:tabs>
          <w:tab w:val="num" w:pos="2268"/>
        </w:tabs>
        <w:ind w:left="2268" w:hanging="567"/>
      </w:pPr>
      <w:rPr>
        <w:rFonts w:ascii="Symbol" w:hAnsi="Symbol" w:hint="default"/>
        <w:b w:val="0"/>
        <w:i w:val="0"/>
        <w:spacing w:val="20"/>
        <w:sz w:val="24"/>
      </w:rPr>
    </w:lvl>
    <w:lvl w:ilvl="5">
      <w:start w:val="1"/>
      <w:numFmt w:val="none"/>
      <w:lvlText w:val=""/>
      <w:lvlJc w:val="left"/>
      <w:pPr>
        <w:tabs>
          <w:tab w:val="num" w:pos="3577"/>
        </w:tabs>
        <w:ind w:left="3577" w:hanging="360"/>
      </w:pPr>
      <w:rPr>
        <w:rFonts w:hint="default"/>
        <w:sz w:val="24"/>
      </w:rPr>
    </w:lvl>
    <w:lvl w:ilvl="6">
      <w:start w:val="1"/>
      <w:numFmt w:val="none"/>
      <w:lvlText w:val=""/>
      <w:lvlJc w:val="left"/>
      <w:pPr>
        <w:tabs>
          <w:tab w:val="num" w:pos="3937"/>
        </w:tabs>
        <w:ind w:left="3937" w:hanging="360"/>
      </w:pPr>
      <w:rPr>
        <w:rFonts w:hint="default"/>
        <w:sz w:val="24"/>
      </w:rPr>
    </w:lvl>
    <w:lvl w:ilvl="7">
      <w:start w:val="1"/>
      <w:numFmt w:val="none"/>
      <w:lvlText w:val=""/>
      <w:lvlJc w:val="left"/>
      <w:pPr>
        <w:tabs>
          <w:tab w:val="num" w:pos="4297"/>
        </w:tabs>
        <w:ind w:left="4297" w:hanging="360"/>
      </w:pPr>
      <w:rPr>
        <w:rFonts w:hint="default"/>
        <w:sz w:val="24"/>
      </w:rPr>
    </w:lvl>
    <w:lvl w:ilvl="8">
      <w:start w:val="1"/>
      <w:numFmt w:val="none"/>
      <w:lvlText w:val=""/>
      <w:lvlJc w:val="left"/>
      <w:pPr>
        <w:tabs>
          <w:tab w:val="num" w:pos="4657"/>
        </w:tabs>
        <w:ind w:left="4657" w:hanging="360"/>
      </w:pPr>
      <w:rPr>
        <w:rFonts w:hint="default"/>
        <w:sz w:val="24"/>
        <w:szCs w:val="24"/>
      </w:rPr>
    </w:lvl>
  </w:abstractNum>
  <w:abstractNum w:abstractNumId="1" w15:restartNumberingAfterBreak="0">
    <w:nsid w:val="262E5EBB"/>
    <w:multiLevelType w:val="multilevel"/>
    <w:tmpl w:val="6ABE7DA0"/>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sz w:val="22"/>
      </w:rPr>
    </w:lvl>
    <w:lvl w:ilvl="2">
      <w:start w:val="1"/>
      <w:numFmt w:val="lowerLetter"/>
      <w:lvlText w:val="%1.%2.%3)"/>
      <w:lvlJc w:val="left"/>
      <w:pPr>
        <w:tabs>
          <w:tab w:val="num" w:pos="1080"/>
        </w:tabs>
        <w:ind w:left="720" w:hanging="720"/>
      </w:pPr>
      <w:rPr>
        <w:rFonts w:hint="default"/>
      </w:rPr>
    </w:lvl>
    <w:lvl w:ilvl="3">
      <w:start w:val="1"/>
      <w:numFmt w:val="lowerRoman"/>
      <w:lvlText w:val="%4."/>
      <w:lvlJc w:val="left"/>
      <w:pPr>
        <w:tabs>
          <w:tab w:val="num" w:pos="1797"/>
        </w:tabs>
        <w:ind w:left="1797" w:hanging="71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26AD6620"/>
    <w:multiLevelType w:val="hybridMultilevel"/>
    <w:tmpl w:val="5F0A8212"/>
    <w:lvl w:ilvl="0" w:tplc="0405000F">
      <w:start w:val="1"/>
      <w:numFmt w:val="decimal"/>
      <w:lvlText w:val="%1."/>
      <w:lvlJc w:val="left"/>
      <w:pPr>
        <w:ind w:left="36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3" w15:restartNumberingAfterBreak="0">
    <w:nsid w:val="2E9B2729"/>
    <w:multiLevelType w:val="hybridMultilevel"/>
    <w:tmpl w:val="63BA5AAA"/>
    <w:lvl w:ilvl="0" w:tplc="B492C7A2">
      <w:start w:val="1"/>
      <w:numFmt w:val="decimal"/>
      <w:lvlText w:val="%1."/>
      <w:lvlJc w:val="left"/>
      <w:pPr>
        <w:ind w:left="36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4" w15:restartNumberingAfterBreak="0">
    <w:nsid w:val="422F4E7F"/>
    <w:multiLevelType w:val="hybridMultilevel"/>
    <w:tmpl w:val="50427D5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A9A31EA"/>
    <w:multiLevelType w:val="hybridMultilevel"/>
    <w:tmpl w:val="59A0D404"/>
    <w:lvl w:ilvl="0" w:tplc="DD3A9890">
      <w:numFmt w:val="bullet"/>
      <w:lvlText w:val="-"/>
      <w:lvlJc w:val="left"/>
      <w:pPr>
        <w:ind w:left="1080" w:hanging="360"/>
      </w:pPr>
      <w:rPr>
        <w:rFonts w:ascii="Times New Roman" w:eastAsia="Times New Roman" w:hAnsi="Times New Roman" w:cs="Times New Roman"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6" w15:restartNumberingAfterBreak="0">
    <w:nsid w:val="53E412FF"/>
    <w:multiLevelType w:val="hybridMultilevel"/>
    <w:tmpl w:val="EB6883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9846502"/>
    <w:multiLevelType w:val="multilevel"/>
    <w:tmpl w:val="6FC2FE40"/>
    <w:lvl w:ilvl="0">
      <w:start w:val="1"/>
      <w:numFmt w:val="decimal"/>
      <w:lvlText w:val="%1"/>
      <w:lvlJc w:val="left"/>
      <w:pPr>
        <w:tabs>
          <w:tab w:val="num" w:pos="1134"/>
        </w:tabs>
        <w:ind w:left="1134" w:hanging="1134"/>
      </w:pPr>
      <w:rPr>
        <w:rFonts w:ascii="Times New Roman" w:hAnsi="Times New Roman" w:hint="default"/>
        <w:b/>
        <w:i w:val="0"/>
        <w:sz w:val="28"/>
        <w:szCs w:val="36"/>
      </w:rPr>
    </w:lvl>
    <w:lvl w:ilvl="1">
      <w:start w:val="1"/>
      <w:numFmt w:val="decimal"/>
      <w:lvlText w:val="%1.%2"/>
      <w:lvlJc w:val="left"/>
      <w:pPr>
        <w:tabs>
          <w:tab w:val="num" w:pos="1134"/>
        </w:tabs>
        <w:ind w:left="1134" w:hanging="1134"/>
      </w:pPr>
      <w:rPr>
        <w:rFonts w:ascii="Times New Roman" w:hAnsi="Times New Roman" w:hint="default"/>
        <w:b/>
        <w:i w:val="0"/>
        <w:sz w:val="26"/>
        <w:szCs w:val="32"/>
      </w:rPr>
    </w:lvl>
    <w:lvl w:ilvl="2">
      <w:start w:val="1"/>
      <w:numFmt w:val="decimal"/>
      <w:lvlText w:val="%1.%2.%3"/>
      <w:lvlJc w:val="left"/>
      <w:pPr>
        <w:tabs>
          <w:tab w:val="num" w:pos="1134"/>
        </w:tabs>
        <w:ind w:left="1134" w:hanging="1134"/>
      </w:pPr>
      <w:rPr>
        <w:rFonts w:ascii="Times New Roman" w:hAnsi="Times New Roman" w:hint="default"/>
        <w:b/>
        <w:i w:val="0"/>
        <w:color w:val="auto"/>
        <w:sz w:val="24"/>
        <w:szCs w:val="28"/>
      </w:rPr>
    </w:lvl>
    <w:lvl w:ilvl="3">
      <w:start w:val="1"/>
      <w:numFmt w:val="decimal"/>
      <w:lvlText w:val="%1.%2.%3.%4"/>
      <w:lvlJc w:val="left"/>
      <w:pPr>
        <w:tabs>
          <w:tab w:val="num" w:pos="1701"/>
        </w:tabs>
        <w:ind w:left="1701" w:hanging="1701"/>
      </w:pPr>
      <w:rPr>
        <w:rFonts w:ascii="Arial" w:hAnsi="Arial" w:hint="default"/>
        <w:b/>
        <w:i w:val="0"/>
        <w:sz w:val="24"/>
        <w:szCs w:val="24"/>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7"/>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8" w15:restartNumberingAfterBreak="0">
    <w:nsid w:val="5FC60AD8"/>
    <w:multiLevelType w:val="multilevel"/>
    <w:tmpl w:val="578CF086"/>
    <w:lvl w:ilvl="0">
      <w:start w:val="1"/>
      <w:numFmt w:val="decimal"/>
      <w:pStyle w:val="Paragraf1"/>
      <w:lvlText w:val="%1."/>
      <w:lvlJc w:val="left"/>
      <w:pPr>
        <w:tabs>
          <w:tab w:val="num" w:pos="720"/>
        </w:tabs>
        <w:ind w:left="720" w:hanging="720"/>
      </w:pPr>
      <w:rPr>
        <w:rFonts w:hint="default"/>
      </w:rPr>
    </w:lvl>
    <w:lvl w:ilvl="1">
      <w:start w:val="1"/>
      <w:numFmt w:val="decimal"/>
      <w:pStyle w:val="Paragraf2"/>
      <w:lvlText w:val="%1.%2"/>
      <w:lvlJc w:val="left"/>
      <w:pPr>
        <w:tabs>
          <w:tab w:val="num" w:pos="720"/>
        </w:tabs>
        <w:ind w:left="720" w:hanging="720"/>
      </w:pPr>
      <w:rPr>
        <w:rFonts w:hint="default"/>
        <w:b w:val="0"/>
        <w:bCs w:val="0"/>
        <w:strike w:val="0"/>
        <w:sz w:val="22"/>
      </w:rPr>
    </w:lvl>
    <w:lvl w:ilvl="2">
      <w:start w:val="1"/>
      <w:numFmt w:val="lowerLetter"/>
      <w:pStyle w:val="Paragraf2a"/>
      <w:lvlText w:val="%3)"/>
      <w:lvlJc w:val="left"/>
      <w:pPr>
        <w:tabs>
          <w:tab w:val="num" w:pos="1495"/>
        </w:tabs>
        <w:ind w:left="1135" w:firstLine="0"/>
      </w:pPr>
      <w:rPr>
        <w:rFonts w:hint="default"/>
      </w:rPr>
    </w:lvl>
    <w:lvl w:ilvl="3">
      <w:start w:val="1"/>
      <w:numFmt w:val="lowerRoman"/>
      <w:pStyle w:val="Paragraf3"/>
      <w:lvlText w:val="%4."/>
      <w:lvlJc w:val="left"/>
      <w:pPr>
        <w:tabs>
          <w:tab w:val="num" w:pos="1797"/>
        </w:tabs>
        <w:ind w:left="1797" w:hanging="71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2B63C1C"/>
    <w:multiLevelType w:val="hybridMultilevel"/>
    <w:tmpl w:val="A274A5B8"/>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66E22CA9"/>
    <w:multiLevelType w:val="multilevel"/>
    <w:tmpl w:val="6FC2FE40"/>
    <w:lvl w:ilvl="0">
      <w:start w:val="1"/>
      <w:numFmt w:val="decimal"/>
      <w:pStyle w:val="Nadpis1"/>
      <w:lvlText w:val="%1"/>
      <w:lvlJc w:val="left"/>
      <w:pPr>
        <w:tabs>
          <w:tab w:val="num" w:pos="1134"/>
        </w:tabs>
        <w:ind w:left="1134" w:hanging="1134"/>
      </w:pPr>
      <w:rPr>
        <w:rFonts w:ascii="Times New Roman" w:hAnsi="Times New Roman" w:hint="default"/>
        <w:b/>
        <w:i w:val="0"/>
        <w:sz w:val="28"/>
        <w:szCs w:val="36"/>
      </w:rPr>
    </w:lvl>
    <w:lvl w:ilvl="1">
      <w:start w:val="1"/>
      <w:numFmt w:val="decimal"/>
      <w:pStyle w:val="Nadpis2"/>
      <w:lvlText w:val="%1.%2"/>
      <w:lvlJc w:val="left"/>
      <w:pPr>
        <w:tabs>
          <w:tab w:val="num" w:pos="1134"/>
        </w:tabs>
        <w:ind w:left="1134" w:hanging="1134"/>
      </w:pPr>
      <w:rPr>
        <w:rFonts w:ascii="Times New Roman" w:hAnsi="Times New Roman" w:hint="default"/>
        <w:b/>
        <w:i w:val="0"/>
        <w:sz w:val="26"/>
        <w:szCs w:val="32"/>
      </w:rPr>
    </w:lvl>
    <w:lvl w:ilvl="2">
      <w:start w:val="1"/>
      <w:numFmt w:val="decimal"/>
      <w:pStyle w:val="Nadpis3"/>
      <w:lvlText w:val="%1.%2.%3"/>
      <w:lvlJc w:val="left"/>
      <w:pPr>
        <w:tabs>
          <w:tab w:val="num" w:pos="1134"/>
        </w:tabs>
        <w:ind w:left="1134" w:hanging="1134"/>
      </w:pPr>
      <w:rPr>
        <w:rFonts w:ascii="Times New Roman" w:hAnsi="Times New Roman" w:hint="default"/>
        <w:b/>
        <w:i w:val="0"/>
        <w:color w:val="auto"/>
        <w:sz w:val="24"/>
        <w:szCs w:val="28"/>
      </w:rPr>
    </w:lvl>
    <w:lvl w:ilvl="3">
      <w:start w:val="1"/>
      <w:numFmt w:val="decimal"/>
      <w:pStyle w:val="Nadpis4"/>
      <w:lvlText w:val="%1.%2.%3.%4"/>
      <w:lvlJc w:val="left"/>
      <w:pPr>
        <w:tabs>
          <w:tab w:val="num" w:pos="1701"/>
        </w:tabs>
        <w:ind w:left="1701" w:hanging="1701"/>
      </w:pPr>
      <w:rPr>
        <w:rFonts w:ascii="Arial" w:hAnsi="Arial" w:hint="default"/>
        <w:b/>
        <w:i w:val="0"/>
        <w:sz w:val="24"/>
        <w:szCs w:val="24"/>
      </w:rPr>
    </w:lvl>
    <w:lvl w:ilvl="4">
      <w:start w:val="1"/>
      <w:numFmt w:val="none"/>
      <w:pStyle w:val="Nadpis5"/>
      <w:suff w:val="nothing"/>
      <w:lvlText w:val=""/>
      <w:lvlJc w:val="left"/>
      <w:pPr>
        <w:ind w:left="0" w:firstLine="0"/>
      </w:pPr>
      <w:rPr>
        <w:rFonts w:hint="default"/>
      </w:rPr>
    </w:lvl>
    <w:lvl w:ilvl="5">
      <w:start w:val="1"/>
      <w:numFmt w:val="none"/>
      <w:pStyle w:val="Nadpis6"/>
      <w:suff w:val="nothing"/>
      <w:lvlText w:val=""/>
      <w:lvlJc w:val="left"/>
      <w:pPr>
        <w:ind w:left="0" w:firstLine="0"/>
      </w:pPr>
      <w:rPr>
        <w:rFonts w:hint="default"/>
      </w:rPr>
    </w:lvl>
    <w:lvl w:ilvl="6">
      <w:start w:val="1"/>
      <w:numFmt w:val="none"/>
      <w:pStyle w:val="Nadpis7"/>
      <w:suff w:val="nothing"/>
      <w:lvlText w:val="%7"/>
      <w:lvlJc w:val="left"/>
      <w:pPr>
        <w:ind w:left="0" w:firstLine="0"/>
      </w:pPr>
      <w:rPr>
        <w:rFonts w:hint="default"/>
      </w:rPr>
    </w:lvl>
    <w:lvl w:ilvl="7">
      <w:start w:val="1"/>
      <w:numFmt w:val="none"/>
      <w:pStyle w:val="Nadpis8"/>
      <w:suff w:val="nothing"/>
      <w:lvlText w:val="%8"/>
      <w:lvlJc w:val="left"/>
      <w:pPr>
        <w:ind w:left="0" w:firstLine="0"/>
      </w:pPr>
      <w:rPr>
        <w:rFonts w:hint="default"/>
      </w:rPr>
    </w:lvl>
    <w:lvl w:ilvl="8">
      <w:start w:val="1"/>
      <w:numFmt w:val="none"/>
      <w:pStyle w:val="Nadpis9"/>
      <w:suff w:val="nothing"/>
      <w:lvlText w:val="%9"/>
      <w:lvlJc w:val="left"/>
      <w:pPr>
        <w:ind w:left="0" w:firstLine="0"/>
      </w:pPr>
      <w:rPr>
        <w:rFonts w:hint="default"/>
      </w:rPr>
    </w:lvl>
  </w:abstractNum>
  <w:abstractNum w:abstractNumId="11" w15:restartNumberingAfterBreak="0">
    <w:nsid w:val="681C4C10"/>
    <w:multiLevelType w:val="hybridMultilevel"/>
    <w:tmpl w:val="A3E86914"/>
    <w:lvl w:ilvl="0" w:tplc="227C563C">
      <w:start w:val="1"/>
      <w:numFmt w:val="decimal"/>
      <w:lvlText w:val="(%1)"/>
      <w:lvlJc w:val="left"/>
      <w:pPr>
        <w:ind w:left="720" w:hanging="360"/>
      </w:pPr>
      <w:rPr>
        <w:rFonts w:ascii="Times New Roman" w:hAnsi="Times New Roman" w:hint="default"/>
        <w:b w:val="0"/>
        <w:i w:val="0"/>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6879441F"/>
    <w:multiLevelType w:val="multilevel"/>
    <w:tmpl w:val="71DC67B6"/>
    <w:lvl w:ilvl="0">
      <w:start w:val="1"/>
      <w:numFmt w:val="decimal"/>
      <w:lvlText w:val="%1."/>
      <w:lvlJc w:val="left"/>
      <w:pPr>
        <w:tabs>
          <w:tab w:val="num" w:pos="567"/>
        </w:tabs>
        <w:ind w:left="567" w:hanging="567"/>
      </w:pPr>
      <w:rPr>
        <w:rFonts w:ascii="Times New Roman" w:hAnsi="Times New Roman" w:hint="default"/>
        <w:b/>
        <w:i w:val="0"/>
        <w:sz w:val="22"/>
      </w:rPr>
    </w:lvl>
    <w:lvl w:ilvl="1">
      <w:start w:val="1"/>
      <w:numFmt w:val="decimal"/>
      <w:lvlText w:val="%1.%2"/>
      <w:lvlJc w:val="left"/>
      <w:pPr>
        <w:tabs>
          <w:tab w:val="num" w:pos="567"/>
        </w:tabs>
        <w:ind w:left="567" w:hanging="567"/>
      </w:pPr>
      <w:rPr>
        <w:rFonts w:ascii="Times New Roman Bold" w:hAnsi="Times New Roman Bold" w:hint="default"/>
        <w:b/>
        <w:i w:val="0"/>
        <w:sz w:val="22"/>
      </w:rPr>
    </w:lvl>
    <w:lvl w:ilvl="2">
      <w:start w:val="1"/>
      <w:numFmt w:val="lowerLetter"/>
      <w:lvlText w:val="(%3)"/>
      <w:lvlJc w:val="left"/>
      <w:pPr>
        <w:tabs>
          <w:tab w:val="num" w:pos="992"/>
        </w:tabs>
        <w:ind w:left="992" w:hanging="425"/>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Roman"/>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3" w15:restartNumberingAfterBreak="0">
    <w:nsid w:val="78826496"/>
    <w:multiLevelType w:val="hybridMultilevel"/>
    <w:tmpl w:val="B3204484"/>
    <w:lvl w:ilvl="0" w:tplc="24E862D4">
      <w:start w:val="1"/>
      <w:numFmt w:val="decimal"/>
      <w:lvlText w:val="%1."/>
      <w:lvlJc w:val="left"/>
      <w:pPr>
        <w:ind w:left="930" w:hanging="57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331302890">
    <w:abstractNumId w:val="11"/>
  </w:num>
  <w:num w:numId="2" w16cid:durableId="775176302">
    <w:abstractNumId w:val="10"/>
  </w:num>
  <w:num w:numId="3" w16cid:durableId="1217158314">
    <w:abstractNumId w:val="9"/>
  </w:num>
  <w:num w:numId="4" w16cid:durableId="1722098453">
    <w:abstractNumId w:val="13"/>
  </w:num>
  <w:num w:numId="5" w16cid:durableId="2061398398">
    <w:abstractNumId w:val="7"/>
  </w:num>
  <w:num w:numId="6" w16cid:durableId="290132033">
    <w:abstractNumId w:val="8"/>
  </w:num>
  <w:num w:numId="7" w16cid:durableId="692462565">
    <w:abstractNumId w:val="1"/>
  </w:num>
  <w:num w:numId="8" w16cid:durableId="1116605629">
    <w:abstractNumId w:val="8"/>
  </w:num>
  <w:num w:numId="9" w16cid:durableId="1170174135">
    <w:abstractNumId w:val="0"/>
  </w:num>
  <w:num w:numId="10" w16cid:durableId="648900725">
    <w:abstractNumId w:val="12"/>
  </w:num>
  <w:num w:numId="11" w16cid:durableId="2038847893">
    <w:abstractNumId w:val="8"/>
  </w:num>
  <w:num w:numId="12" w16cid:durableId="1695576342">
    <w:abstractNumId w:val="8"/>
  </w:num>
  <w:num w:numId="13" w16cid:durableId="11806328">
    <w:abstractNumId w:val="8"/>
  </w:num>
  <w:num w:numId="14" w16cid:durableId="418644823">
    <w:abstractNumId w:val="8"/>
  </w:num>
  <w:num w:numId="15" w16cid:durableId="1435974940">
    <w:abstractNumId w:val="5"/>
  </w:num>
  <w:num w:numId="16" w16cid:durableId="42533733">
    <w:abstractNumId w:val="8"/>
  </w:num>
  <w:num w:numId="17" w16cid:durableId="1927616622">
    <w:abstractNumId w:val="4"/>
  </w:num>
  <w:num w:numId="18" w16cid:durableId="1991058810">
    <w:abstractNumId w:val="8"/>
  </w:num>
  <w:num w:numId="19" w16cid:durableId="1134718289">
    <w:abstractNumId w:val="8"/>
  </w:num>
  <w:num w:numId="20" w16cid:durableId="261188537">
    <w:abstractNumId w:val="8"/>
  </w:num>
  <w:num w:numId="21" w16cid:durableId="1267925520">
    <w:abstractNumId w:val="6"/>
  </w:num>
  <w:num w:numId="22" w16cid:durableId="997541690">
    <w:abstractNumId w:val="8"/>
  </w:num>
  <w:num w:numId="23" w16cid:durableId="930090095">
    <w:abstractNumId w:val="3"/>
  </w:num>
  <w:num w:numId="24" w16cid:durableId="1967199819">
    <w:abstractNumId w:val="2"/>
  </w:num>
  <w:num w:numId="25" w16cid:durableId="1117868713">
    <w:abstractNumId w:val="8"/>
  </w:num>
  <w:num w:numId="26" w16cid:durableId="21176311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6C91"/>
    <w:rsid w:val="0000495F"/>
    <w:rsid w:val="0000633B"/>
    <w:rsid w:val="0000679C"/>
    <w:rsid w:val="00010ECA"/>
    <w:rsid w:val="000169CC"/>
    <w:rsid w:val="00035562"/>
    <w:rsid w:val="0003559D"/>
    <w:rsid w:val="0003619E"/>
    <w:rsid w:val="00037F35"/>
    <w:rsid w:val="0004083A"/>
    <w:rsid w:val="000410DE"/>
    <w:rsid w:val="00043E80"/>
    <w:rsid w:val="00045DD7"/>
    <w:rsid w:val="00053C93"/>
    <w:rsid w:val="00054725"/>
    <w:rsid w:val="00055AF1"/>
    <w:rsid w:val="00057841"/>
    <w:rsid w:val="0006379A"/>
    <w:rsid w:val="00064134"/>
    <w:rsid w:val="00071881"/>
    <w:rsid w:val="00071E6E"/>
    <w:rsid w:val="00074C46"/>
    <w:rsid w:val="000773CE"/>
    <w:rsid w:val="00077FD0"/>
    <w:rsid w:val="00081974"/>
    <w:rsid w:val="00093DF7"/>
    <w:rsid w:val="000970EB"/>
    <w:rsid w:val="000A3F2F"/>
    <w:rsid w:val="000A5CCA"/>
    <w:rsid w:val="000B2AA3"/>
    <w:rsid w:val="000B4E8E"/>
    <w:rsid w:val="000B6DD6"/>
    <w:rsid w:val="000B6ECB"/>
    <w:rsid w:val="000C7254"/>
    <w:rsid w:val="000C7406"/>
    <w:rsid w:val="000C7C96"/>
    <w:rsid w:val="000C7F1B"/>
    <w:rsid w:val="000D5455"/>
    <w:rsid w:val="000D63DF"/>
    <w:rsid w:val="000E026D"/>
    <w:rsid w:val="000E3AEC"/>
    <w:rsid w:val="000E5921"/>
    <w:rsid w:val="000E61A3"/>
    <w:rsid w:val="000E74C8"/>
    <w:rsid w:val="000F05CA"/>
    <w:rsid w:val="000F0ECC"/>
    <w:rsid w:val="000F31AA"/>
    <w:rsid w:val="000F5815"/>
    <w:rsid w:val="000F686A"/>
    <w:rsid w:val="000F70CD"/>
    <w:rsid w:val="000F7FEE"/>
    <w:rsid w:val="0010661F"/>
    <w:rsid w:val="00106CB4"/>
    <w:rsid w:val="00114D69"/>
    <w:rsid w:val="00115FF7"/>
    <w:rsid w:val="0011677A"/>
    <w:rsid w:val="001211FA"/>
    <w:rsid w:val="00123057"/>
    <w:rsid w:val="001231AE"/>
    <w:rsid w:val="001243A6"/>
    <w:rsid w:val="00136C07"/>
    <w:rsid w:val="00140073"/>
    <w:rsid w:val="00140244"/>
    <w:rsid w:val="001452FC"/>
    <w:rsid w:val="00146DFD"/>
    <w:rsid w:val="001508BF"/>
    <w:rsid w:val="00151935"/>
    <w:rsid w:val="001561E9"/>
    <w:rsid w:val="00157CD4"/>
    <w:rsid w:val="0016481B"/>
    <w:rsid w:val="00167BB2"/>
    <w:rsid w:val="0017152F"/>
    <w:rsid w:val="0017215F"/>
    <w:rsid w:val="00172757"/>
    <w:rsid w:val="00182595"/>
    <w:rsid w:val="001831C2"/>
    <w:rsid w:val="00190966"/>
    <w:rsid w:val="00192F89"/>
    <w:rsid w:val="001960B4"/>
    <w:rsid w:val="001A0A50"/>
    <w:rsid w:val="001A135F"/>
    <w:rsid w:val="001A7293"/>
    <w:rsid w:val="001B1E37"/>
    <w:rsid w:val="001B30DD"/>
    <w:rsid w:val="001B6A04"/>
    <w:rsid w:val="001B77AE"/>
    <w:rsid w:val="001C1C4B"/>
    <w:rsid w:val="001C328E"/>
    <w:rsid w:val="001C54FC"/>
    <w:rsid w:val="001C5725"/>
    <w:rsid w:val="001C5A5D"/>
    <w:rsid w:val="001C626B"/>
    <w:rsid w:val="001D4782"/>
    <w:rsid w:val="001D4BA8"/>
    <w:rsid w:val="001D6599"/>
    <w:rsid w:val="001D65FF"/>
    <w:rsid w:val="001D6797"/>
    <w:rsid w:val="001E141C"/>
    <w:rsid w:val="001E34F7"/>
    <w:rsid w:val="001F4C3B"/>
    <w:rsid w:val="001F6963"/>
    <w:rsid w:val="00200DAB"/>
    <w:rsid w:val="00201233"/>
    <w:rsid w:val="00202254"/>
    <w:rsid w:val="00202ACA"/>
    <w:rsid w:val="00203394"/>
    <w:rsid w:val="00204442"/>
    <w:rsid w:val="00207B76"/>
    <w:rsid w:val="00211E90"/>
    <w:rsid w:val="00212B66"/>
    <w:rsid w:val="00216D94"/>
    <w:rsid w:val="00230986"/>
    <w:rsid w:val="00233BA5"/>
    <w:rsid w:val="00233D05"/>
    <w:rsid w:val="002354EC"/>
    <w:rsid w:val="00236646"/>
    <w:rsid w:val="00236C08"/>
    <w:rsid w:val="002415C7"/>
    <w:rsid w:val="0024246F"/>
    <w:rsid w:val="00244870"/>
    <w:rsid w:val="0024739E"/>
    <w:rsid w:val="002515E0"/>
    <w:rsid w:val="00251DCF"/>
    <w:rsid w:val="00252C40"/>
    <w:rsid w:val="0025336F"/>
    <w:rsid w:val="00254178"/>
    <w:rsid w:val="002572C8"/>
    <w:rsid w:val="00262A81"/>
    <w:rsid w:val="00263100"/>
    <w:rsid w:val="00263A18"/>
    <w:rsid w:val="0027246D"/>
    <w:rsid w:val="002756FD"/>
    <w:rsid w:val="00277174"/>
    <w:rsid w:val="002806A8"/>
    <w:rsid w:val="0028147D"/>
    <w:rsid w:val="0028275E"/>
    <w:rsid w:val="00282DD8"/>
    <w:rsid w:val="0028335A"/>
    <w:rsid w:val="00285E8C"/>
    <w:rsid w:val="00286ED3"/>
    <w:rsid w:val="00291C4B"/>
    <w:rsid w:val="00291C75"/>
    <w:rsid w:val="00295BF0"/>
    <w:rsid w:val="00295E45"/>
    <w:rsid w:val="00296178"/>
    <w:rsid w:val="002A2002"/>
    <w:rsid w:val="002A2FAA"/>
    <w:rsid w:val="002A6571"/>
    <w:rsid w:val="002B2BEA"/>
    <w:rsid w:val="002C006E"/>
    <w:rsid w:val="002C2363"/>
    <w:rsid w:val="002C6B87"/>
    <w:rsid w:val="002D4634"/>
    <w:rsid w:val="002D4FB9"/>
    <w:rsid w:val="002D7115"/>
    <w:rsid w:val="002D76A3"/>
    <w:rsid w:val="002E0304"/>
    <w:rsid w:val="002E47C6"/>
    <w:rsid w:val="002E48F6"/>
    <w:rsid w:val="002E660F"/>
    <w:rsid w:val="002F3BC2"/>
    <w:rsid w:val="002F4BB8"/>
    <w:rsid w:val="00306214"/>
    <w:rsid w:val="00306D91"/>
    <w:rsid w:val="003116E8"/>
    <w:rsid w:val="00316F3E"/>
    <w:rsid w:val="003175C5"/>
    <w:rsid w:val="00321A96"/>
    <w:rsid w:val="00324AC5"/>
    <w:rsid w:val="00325157"/>
    <w:rsid w:val="003263EB"/>
    <w:rsid w:val="00326E22"/>
    <w:rsid w:val="0033029B"/>
    <w:rsid w:val="00330B4E"/>
    <w:rsid w:val="00332A84"/>
    <w:rsid w:val="00334BBD"/>
    <w:rsid w:val="00335787"/>
    <w:rsid w:val="003410CB"/>
    <w:rsid w:val="003473BB"/>
    <w:rsid w:val="003510E9"/>
    <w:rsid w:val="00354B34"/>
    <w:rsid w:val="00355043"/>
    <w:rsid w:val="0036548A"/>
    <w:rsid w:val="0036681D"/>
    <w:rsid w:val="00367BA7"/>
    <w:rsid w:val="00370523"/>
    <w:rsid w:val="00372A77"/>
    <w:rsid w:val="003730BB"/>
    <w:rsid w:val="00374F1F"/>
    <w:rsid w:val="00380A46"/>
    <w:rsid w:val="003833C3"/>
    <w:rsid w:val="0039751E"/>
    <w:rsid w:val="003975B9"/>
    <w:rsid w:val="003A3119"/>
    <w:rsid w:val="003A3B0D"/>
    <w:rsid w:val="003A5FD3"/>
    <w:rsid w:val="003B2F5D"/>
    <w:rsid w:val="003B77B3"/>
    <w:rsid w:val="003C3836"/>
    <w:rsid w:val="003C4DFF"/>
    <w:rsid w:val="003D12E5"/>
    <w:rsid w:val="003D5659"/>
    <w:rsid w:val="003E5D6A"/>
    <w:rsid w:val="003F721C"/>
    <w:rsid w:val="00402359"/>
    <w:rsid w:val="0040686F"/>
    <w:rsid w:val="00407516"/>
    <w:rsid w:val="0041578D"/>
    <w:rsid w:val="00420656"/>
    <w:rsid w:val="004209BA"/>
    <w:rsid w:val="00422684"/>
    <w:rsid w:val="00425CBA"/>
    <w:rsid w:val="004277A9"/>
    <w:rsid w:val="004303AF"/>
    <w:rsid w:val="00431092"/>
    <w:rsid w:val="00431C4A"/>
    <w:rsid w:val="004338BE"/>
    <w:rsid w:val="004379F4"/>
    <w:rsid w:val="00447D47"/>
    <w:rsid w:val="00453EA2"/>
    <w:rsid w:val="00457F27"/>
    <w:rsid w:val="00460821"/>
    <w:rsid w:val="00461E12"/>
    <w:rsid w:val="00464B40"/>
    <w:rsid w:val="00464F60"/>
    <w:rsid w:val="00466FA0"/>
    <w:rsid w:val="00475085"/>
    <w:rsid w:val="00482069"/>
    <w:rsid w:val="00484251"/>
    <w:rsid w:val="00484992"/>
    <w:rsid w:val="00490634"/>
    <w:rsid w:val="00496287"/>
    <w:rsid w:val="0049731E"/>
    <w:rsid w:val="004973DF"/>
    <w:rsid w:val="004A07CE"/>
    <w:rsid w:val="004A085A"/>
    <w:rsid w:val="004A28BB"/>
    <w:rsid w:val="004A62EE"/>
    <w:rsid w:val="004A75BD"/>
    <w:rsid w:val="004A77F0"/>
    <w:rsid w:val="004B15A8"/>
    <w:rsid w:val="004B3748"/>
    <w:rsid w:val="004B4559"/>
    <w:rsid w:val="004B519D"/>
    <w:rsid w:val="004B580D"/>
    <w:rsid w:val="004B5DFC"/>
    <w:rsid w:val="004D10B0"/>
    <w:rsid w:val="004D132E"/>
    <w:rsid w:val="004D6DE3"/>
    <w:rsid w:val="004E0226"/>
    <w:rsid w:val="004E4EE3"/>
    <w:rsid w:val="004E5D6E"/>
    <w:rsid w:val="004F09F7"/>
    <w:rsid w:val="004F0C07"/>
    <w:rsid w:val="004F1B7D"/>
    <w:rsid w:val="004F514F"/>
    <w:rsid w:val="00500845"/>
    <w:rsid w:val="0050108F"/>
    <w:rsid w:val="00503DFC"/>
    <w:rsid w:val="00504EE2"/>
    <w:rsid w:val="00505690"/>
    <w:rsid w:val="005056E6"/>
    <w:rsid w:val="005107E1"/>
    <w:rsid w:val="005139EC"/>
    <w:rsid w:val="00513A56"/>
    <w:rsid w:val="00514345"/>
    <w:rsid w:val="00520C8B"/>
    <w:rsid w:val="00521817"/>
    <w:rsid w:val="00521BE9"/>
    <w:rsid w:val="0052227E"/>
    <w:rsid w:val="005228F2"/>
    <w:rsid w:val="0052338E"/>
    <w:rsid w:val="005241F8"/>
    <w:rsid w:val="00530387"/>
    <w:rsid w:val="00537060"/>
    <w:rsid w:val="00537460"/>
    <w:rsid w:val="00544083"/>
    <w:rsid w:val="005446CB"/>
    <w:rsid w:val="00547618"/>
    <w:rsid w:val="00550DF9"/>
    <w:rsid w:val="00551581"/>
    <w:rsid w:val="00553A85"/>
    <w:rsid w:val="00554809"/>
    <w:rsid w:val="00563805"/>
    <w:rsid w:val="00563A3D"/>
    <w:rsid w:val="00565E3D"/>
    <w:rsid w:val="00566EEA"/>
    <w:rsid w:val="005724C1"/>
    <w:rsid w:val="005731EC"/>
    <w:rsid w:val="0057708E"/>
    <w:rsid w:val="00577B2D"/>
    <w:rsid w:val="005806BB"/>
    <w:rsid w:val="005841E3"/>
    <w:rsid w:val="00593834"/>
    <w:rsid w:val="005975CE"/>
    <w:rsid w:val="005A0E9D"/>
    <w:rsid w:val="005A1B98"/>
    <w:rsid w:val="005A270D"/>
    <w:rsid w:val="005A299A"/>
    <w:rsid w:val="005A2A67"/>
    <w:rsid w:val="005A4CFF"/>
    <w:rsid w:val="005A5842"/>
    <w:rsid w:val="005A6B91"/>
    <w:rsid w:val="005A72CA"/>
    <w:rsid w:val="005B28AC"/>
    <w:rsid w:val="005B2B91"/>
    <w:rsid w:val="005B40A6"/>
    <w:rsid w:val="005B7A97"/>
    <w:rsid w:val="005C036C"/>
    <w:rsid w:val="005C446A"/>
    <w:rsid w:val="005D75E2"/>
    <w:rsid w:val="005E0B56"/>
    <w:rsid w:val="005E4968"/>
    <w:rsid w:val="005F18EE"/>
    <w:rsid w:val="005F236C"/>
    <w:rsid w:val="00602C25"/>
    <w:rsid w:val="00602FFB"/>
    <w:rsid w:val="00606AF0"/>
    <w:rsid w:val="006111D4"/>
    <w:rsid w:val="00612C54"/>
    <w:rsid w:val="006147BE"/>
    <w:rsid w:val="00622E84"/>
    <w:rsid w:val="00623317"/>
    <w:rsid w:val="00623B55"/>
    <w:rsid w:val="00624C93"/>
    <w:rsid w:val="006261C5"/>
    <w:rsid w:val="0062784A"/>
    <w:rsid w:val="00633D03"/>
    <w:rsid w:val="00634211"/>
    <w:rsid w:val="00634635"/>
    <w:rsid w:val="006359C8"/>
    <w:rsid w:val="00636614"/>
    <w:rsid w:val="0063665B"/>
    <w:rsid w:val="00637A1C"/>
    <w:rsid w:val="00644D65"/>
    <w:rsid w:val="006618BB"/>
    <w:rsid w:val="00663C89"/>
    <w:rsid w:val="0066719A"/>
    <w:rsid w:val="006776CE"/>
    <w:rsid w:val="00681A3B"/>
    <w:rsid w:val="006834E2"/>
    <w:rsid w:val="006842DD"/>
    <w:rsid w:val="006851A9"/>
    <w:rsid w:val="006908DF"/>
    <w:rsid w:val="006919EE"/>
    <w:rsid w:val="006938D7"/>
    <w:rsid w:val="0069691B"/>
    <w:rsid w:val="006A1903"/>
    <w:rsid w:val="006A227E"/>
    <w:rsid w:val="006A453A"/>
    <w:rsid w:val="006A6677"/>
    <w:rsid w:val="006B2E64"/>
    <w:rsid w:val="006B6038"/>
    <w:rsid w:val="006B6553"/>
    <w:rsid w:val="006C4F12"/>
    <w:rsid w:val="006C7084"/>
    <w:rsid w:val="006C72C1"/>
    <w:rsid w:val="006D09D5"/>
    <w:rsid w:val="006D2D6C"/>
    <w:rsid w:val="006D6555"/>
    <w:rsid w:val="006D6761"/>
    <w:rsid w:val="006D6868"/>
    <w:rsid w:val="006E5897"/>
    <w:rsid w:val="006E6288"/>
    <w:rsid w:val="006E686A"/>
    <w:rsid w:val="006E77A2"/>
    <w:rsid w:val="006F08AF"/>
    <w:rsid w:val="006F0BC5"/>
    <w:rsid w:val="006F4279"/>
    <w:rsid w:val="006F774B"/>
    <w:rsid w:val="0070064A"/>
    <w:rsid w:val="0071016A"/>
    <w:rsid w:val="0071180F"/>
    <w:rsid w:val="00713EDE"/>
    <w:rsid w:val="00716B1D"/>
    <w:rsid w:val="0072028E"/>
    <w:rsid w:val="00723FA9"/>
    <w:rsid w:val="007241F3"/>
    <w:rsid w:val="007253C6"/>
    <w:rsid w:val="0073094E"/>
    <w:rsid w:val="007342D6"/>
    <w:rsid w:val="00736575"/>
    <w:rsid w:val="00737C0E"/>
    <w:rsid w:val="00737C87"/>
    <w:rsid w:val="007425C3"/>
    <w:rsid w:val="00742B51"/>
    <w:rsid w:val="007430A0"/>
    <w:rsid w:val="007443ED"/>
    <w:rsid w:val="00745F2C"/>
    <w:rsid w:val="007473ED"/>
    <w:rsid w:val="00747541"/>
    <w:rsid w:val="0075049F"/>
    <w:rsid w:val="007532F8"/>
    <w:rsid w:val="007539E5"/>
    <w:rsid w:val="00753E2D"/>
    <w:rsid w:val="007557A6"/>
    <w:rsid w:val="00755A9A"/>
    <w:rsid w:val="00766AC2"/>
    <w:rsid w:val="00766B9C"/>
    <w:rsid w:val="0076786F"/>
    <w:rsid w:val="00767AC5"/>
    <w:rsid w:val="00780280"/>
    <w:rsid w:val="00780DD0"/>
    <w:rsid w:val="0079176E"/>
    <w:rsid w:val="007A083E"/>
    <w:rsid w:val="007A16C4"/>
    <w:rsid w:val="007A286F"/>
    <w:rsid w:val="007A32BC"/>
    <w:rsid w:val="007A4602"/>
    <w:rsid w:val="007A68C4"/>
    <w:rsid w:val="007B027A"/>
    <w:rsid w:val="007B3637"/>
    <w:rsid w:val="007C000B"/>
    <w:rsid w:val="007C0945"/>
    <w:rsid w:val="007D0300"/>
    <w:rsid w:val="007D454B"/>
    <w:rsid w:val="007D67C6"/>
    <w:rsid w:val="007D73C3"/>
    <w:rsid w:val="007E0FDC"/>
    <w:rsid w:val="007E275C"/>
    <w:rsid w:val="007E49C4"/>
    <w:rsid w:val="007E7961"/>
    <w:rsid w:val="007F0E5A"/>
    <w:rsid w:val="007F6928"/>
    <w:rsid w:val="00801237"/>
    <w:rsid w:val="00803D4B"/>
    <w:rsid w:val="00803F80"/>
    <w:rsid w:val="00810A7E"/>
    <w:rsid w:val="00812C16"/>
    <w:rsid w:val="00815AEA"/>
    <w:rsid w:val="0082252D"/>
    <w:rsid w:val="0082293C"/>
    <w:rsid w:val="008246DC"/>
    <w:rsid w:val="008248C9"/>
    <w:rsid w:val="00833AAA"/>
    <w:rsid w:val="00836C91"/>
    <w:rsid w:val="0084664C"/>
    <w:rsid w:val="0085216F"/>
    <w:rsid w:val="0085552C"/>
    <w:rsid w:val="00856959"/>
    <w:rsid w:val="00861C6F"/>
    <w:rsid w:val="008639BB"/>
    <w:rsid w:val="00864D17"/>
    <w:rsid w:val="00864EB8"/>
    <w:rsid w:val="00871DB7"/>
    <w:rsid w:val="00873483"/>
    <w:rsid w:val="008735A8"/>
    <w:rsid w:val="00873A87"/>
    <w:rsid w:val="00875FD9"/>
    <w:rsid w:val="00876AED"/>
    <w:rsid w:val="00876B12"/>
    <w:rsid w:val="00880025"/>
    <w:rsid w:val="00881246"/>
    <w:rsid w:val="0088733D"/>
    <w:rsid w:val="00887C12"/>
    <w:rsid w:val="00891009"/>
    <w:rsid w:val="008960FD"/>
    <w:rsid w:val="008A0B98"/>
    <w:rsid w:val="008A1E55"/>
    <w:rsid w:val="008A267F"/>
    <w:rsid w:val="008A7A9D"/>
    <w:rsid w:val="008B35E2"/>
    <w:rsid w:val="008B62B2"/>
    <w:rsid w:val="008B7C78"/>
    <w:rsid w:val="008C323E"/>
    <w:rsid w:val="008C3368"/>
    <w:rsid w:val="008D1693"/>
    <w:rsid w:val="008D2E1B"/>
    <w:rsid w:val="008D439E"/>
    <w:rsid w:val="008D4856"/>
    <w:rsid w:val="008E173F"/>
    <w:rsid w:val="008E1796"/>
    <w:rsid w:val="008E37D3"/>
    <w:rsid w:val="008E3F13"/>
    <w:rsid w:val="008E6620"/>
    <w:rsid w:val="008E71B7"/>
    <w:rsid w:val="008E75D6"/>
    <w:rsid w:val="008F0FB8"/>
    <w:rsid w:val="008F11E5"/>
    <w:rsid w:val="008F1DD9"/>
    <w:rsid w:val="008F2CA5"/>
    <w:rsid w:val="008F3CA0"/>
    <w:rsid w:val="008F5CC3"/>
    <w:rsid w:val="009042A3"/>
    <w:rsid w:val="009064E8"/>
    <w:rsid w:val="00906BFE"/>
    <w:rsid w:val="00906D4B"/>
    <w:rsid w:val="00907163"/>
    <w:rsid w:val="00912D83"/>
    <w:rsid w:val="009149CC"/>
    <w:rsid w:val="00914AFC"/>
    <w:rsid w:val="00914F45"/>
    <w:rsid w:val="00914F8E"/>
    <w:rsid w:val="009151BB"/>
    <w:rsid w:val="00915871"/>
    <w:rsid w:val="00915CB0"/>
    <w:rsid w:val="009209C8"/>
    <w:rsid w:val="009218C9"/>
    <w:rsid w:val="009263A3"/>
    <w:rsid w:val="009277C6"/>
    <w:rsid w:val="00931D4E"/>
    <w:rsid w:val="00934F32"/>
    <w:rsid w:val="00935270"/>
    <w:rsid w:val="00936C3B"/>
    <w:rsid w:val="00937DB9"/>
    <w:rsid w:val="00940EC9"/>
    <w:rsid w:val="00941A58"/>
    <w:rsid w:val="009442F4"/>
    <w:rsid w:val="00947511"/>
    <w:rsid w:val="00951F06"/>
    <w:rsid w:val="00952B1B"/>
    <w:rsid w:val="009536AB"/>
    <w:rsid w:val="0095452E"/>
    <w:rsid w:val="00954B73"/>
    <w:rsid w:val="009613EE"/>
    <w:rsid w:val="00962103"/>
    <w:rsid w:val="009624FB"/>
    <w:rsid w:val="00962BEF"/>
    <w:rsid w:val="0096371E"/>
    <w:rsid w:val="009637B4"/>
    <w:rsid w:val="00966EA2"/>
    <w:rsid w:val="009708A6"/>
    <w:rsid w:val="00972720"/>
    <w:rsid w:val="00977FF8"/>
    <w:rsid w:val="0098119B"/>
    <w:rsid w:val="00987D9A"/>
    <w:rsid w:val="00991808"/>
    <w:rsid w:val="00994621"/>
    <w:rsid w:val="00996072"/>
    <w:rsid w:val="009A3FD5"/>
    <w:rsid w:val="009A51BE"/>
    <w:rsid w:val="009C03B3"/>
    <w:rsid w:val="009C364B"/>
    <w:rsid w:val="009C4FF8"/>
    <w:rsid w:val="009C66A6"/>
    <w:rsid w:val="009C772F"/>
    <w:rsid w:val="009D27B0"/>
    <w:rsid w:val="009E2C7A"/>
    <w:rsid w:val="009E6D8C"/>
    <w:rsid w:val="009E7F37"/>
    <w:rsid w:val="009F15BB"/>
    <w:rsid w:val="009F2A05"/>
    <w:rsid w:val="009F31D8"/>
    <w:rsid w:val="009F515E"/>
    <w:rsid w:val="00A00363"/>
    <w:rsid w:val="00A0135F"/>
    <w:rsid w:val="00A054C8"/>
    <w:rsid w:val="00A10946"/>
    <w:rsid w:val="00A201CC"/>
    <w:rsid w:val="00A26D10"/>
    <w:rsid w:val="00A310EB"/>
    <w:rsid w:val="00A43CBD"/>
    <w:rsid w:val="00A45599"/>
    <w:rsid w:val="00A469C8"/>
    <w:rsid w:val="00A5780A"/>
    <w:rsid w:val="00A62AFE"/>
    <w:rsid w:val="00A636BE"/>
    <w:rsid w:val="00A63F34"/>
    <w:rsid w:val="00A747A8"/>
    <w:rsid w:val="00A74914"/>
    <w:rsid w:val="00A76057"/>
    <w:rsid w:val="00A772D1"/>
    <w:rsid w:val="00A777AF"/>
    <w:rsid w:val="00A80747"/>
    <w:rsid w:val="00A81F6A"/>
    <w:rsid w:val="00A848EB"/>
    <w:rsid w:val="00A86001"/>
    <w:rsid w:val="00A86032"/>
    <w:rsid w:val="00A90CC7"/>
    <w:rsid w:val="00A9341F"/>
    <w:rsid w:val="00A9584A"/>
    <w:rsid w:val="00AA4884"/>
    <w:rsid w:val="00AB200B"/>
    <w:rsid w:val="00AB6EF5"/>
    <w:rsid w:val="00AC12E9"/>
    <w:rsid w:val="00AC3896"/>
    <w:rsid w:val="00AC4BB8"/>
    <w:rsid w:val="00AC72E2"/>
    <w:rsid w:val="00AC7DEE"/>
    <w:rsid w:val="00AD0DF1"/>
    <w:rsid w:val="00AD2EB0"/>
    <w:rsid w:val="00AD2FA2"/>
    <w:rsid w:val="00AD565A"/>
    <w:rsid w:val="00AE2506"/>
    <w:rsid w:val="00AE37EC"/>
    <w:rsid w:val="00AF1196"/>
    <w:rsid w:val="00AF1878"/>
    <w:rsid w:val="00AF3157"/>
    <w:rsid w:val="00AF35E5"/>
    <w:rsid w:val="00AF3CEB"/>
    <w:rsid w:val="00B00562"/>
    <w:rsid w:val="00B05E77"/>
    <w:rsid w:val="00B11CE6"/>
    <w:rsid w:val="00B205C6"/>
    <w:rsid w:val="00B2503F"/>
    <w:rsid w:val="00B272BB"/>
    <w:rsid w:val="00B31395"/>
    <w:rsid w:val="00B31A9F"/>
    <w:rsid w:val="00B31EE2"/>
    <w:rsid w:val="00B33856"/>
    <w:rsid w:val="00B36C10"/>
    <w:rsid w:val="00B402BC"/>
    <w:rsid w:val="00B4440A"/>
    <w:rsid w:val="00B50D2E"/>
    <w:rsid w:val="00B5260B"/>
    <w:rsid w:val="00B52632"/>
    <w:rsid w:val="00B52C37"/>
    <w:rsid w:val="00B5391E"/>
    <w:rsid w:val="00B548D7"/>
    <w:rsid w:val="00B55B71"/>
    <w:rsid w:val="00B5631C"/>
    <w:rsid w:val="00B5678F"/>
    <w:rsid w:val="00B573CC"/>
    <w:rsid w:val="00B57C7F"/>
    <w:rsid w:val="00B6077A"/>
    <w:rsid w:val="00B63292"/>
    <w:rsid w:val="00B64518"/>
    <w:rsid w:val="00B678B6"/>
    <w:rsid w:val="00B67EAE"/>
    <w:rsid w:val="00B74AB5"/>
    <w:rsid w:val="00B75EFA"/>
    <w:rsid w:val="00B76EFB"/>
    <w:rsid w:val="00B77E7C"/>
    <w:rsid w:val="00B77F5D"/>
    <w:rsid w:val="00B821C4"/>
    <w:rsid w:val="00B8247E"/>
    <w:rsid w:val="00B85976"/>
    <w:rsid w:val="00B85F0C"/>
    <w:rsid w:val="00B8688A"/>
    <w:rsid w:val="00B91587"/>
    <w:rsid w:val="00B96709"/>
    <w:rsid w:val="00BA00E6"/>
    <w:rsid w:val="00BA0438"/>
    <w:rsid w:val="00BB2CF6"/>
    <w:rsid w:val="00BB356D"/>
    <w:rsid w:val="00BC5021"/>
    <w:rsid w:val="00BC5612"/>
    <w:rsid w:val="00BC5698"/>
    <w:rsid w:val="00BC7888"/>
    <w:rsid w:val="00BC792B"/>
    <w:rsid w:val="00BD2431"/>
    <w:rsid w:val="00BD7F92"/>
    <w:rsid w:val="00BE1134"/>
    <w:rsid w:val="00BE1B4B"/>
    <w:rsid w:val="00BE2214"/>
    <w:rsid w:val="00BE37AE"/>
    <w:rsid w:val="00BE38EC"/>
    <w:rsid w:val="00BE4E69"/>
    <w:rsid w:val="00BE5017"/>
    <w:rsid w:val="00BF272C"/>
    <w:rsid w:val="00BF2C35"/>
    <w:rsid w:val="00BF3790"/>
    <w:rsid w:val="00C002D5"/>
    <w:rsid w:val="00C00A64"/>
    <w:rsid w:val="00C020FC"/>
    <w:rsid w:val="00C02479"/>
    <w:rsid w:val="00C03801"/>
    <w:rsid w:val="00C05032"/>
    <w:rsid w:val="00C10171"/>
    <w:rsid w:val="00C113DA"/>
    <w:rsid w:val="00C11479"/>
    <w:rsid w:val="00C21744"/>
    <w:rsid w:val="00C23781"/>
    <w:rsid w:val="00C2577F"/>
    <w:rsid w:val="00C3032A"/>
    <w:rsid w:val="00C3274F"/>
    <w:rsid w:val="00C334B9"/>
    <w:rsid w:val="00C40489"/>
    <w:rsid w:val="00C4293C"/>
    <w:rsid w:val="00C4369C"/>
    <w:rsid w:val="00C44CC1"/>
    <w:rsid w:val="00C50676"/>
    <w:rsid w:val="00C61EA5"/>
    <w:rsid w:val="00C61EB0"/>
    <w:rsid w:val="00C63281"/>
    <w:rsid w:val="00C672EA"/>
    <w:rsid w:val="00C73348"/>
    <w:rsid w:val="00C73F26"/>
    <w:rsid w:val="00C76A97"/>
    <w:rsid w:val="00C7720A"/>
    <w:rsid w:val="00C77E78"/>
    <w:rsid w:val="00C80231"/>
    <w:rsid w:val="00C80E83"/>
    <w:rsid w:val="00C82270"/>
    <w:rsid w:val="00C825CD"/>
    <w:rsid w:val="00C86C9E"/>
    <w:rsid w:val="00C87529"/>
    <w:rsid w:val="00CA018D"/>
    <w:rsid w:val="00CA0FE2"/>
    <w:rsid w:val="00CA1149"/>
    <w:rsid w:val="00CA642C"/>
    <w:rsid w:val="00CA787E"/>
    <w:rsid w:val="00CB4CC4"/>
    <w:rsid w:val="00CB5AB8"/>
    <w:rsid w:val="00CB6962"/>
    <w:rsid w:val="00CB7B99"/>
    <w:rsid w:val="00CC09C5"/>
    <w:rsid w:val="00CC0C56"/>
    <w:rsid w:val="00CC1F04"/>
    <w:rsid w:val="00CC265C"/>
    <w:rsid w:val="00CD0379"/>
    <w:rsid w:val="00CD29D8"/>
    <w:rsid w:val="00CD60CD"/>
    <w:rsid w:val="00CE7948"/>
    <w:rsid w:val="00CF06B0"/>
    <w:rsid w:val="00CF2B46"/>
    <w:rsid w:val="00CF6A8A"/>
    <w:rsid w:val="00CF7F69"/>
    <w:rsid w:val="00D000F4"/>
    <w:rsid w:val="00D076D2"/>
    <w:rsid w:val="00D07E95"/>
    <w:rsid w:val="00D10C5A"/>
    <w:rsid w:val="00D13F4B"/>
    <w:rsid w:val="00D14441"/>
    <w:rsid w:val="00D169EA"/>
    <w:rsid w:val="00D16B4C"/>
    <w:rsid w:val="00D2156C"/>
    <w:rsid w:val="00D21685"/>
    <w:rsid w:val="00D23657"/>
    <w:rsid w:val="00D25ADB"/>
    <w:rsid w:val="00D3028A"/>
    <w:rsid w:val="00D30A9B"/>
    <w:rsid w:val="00D33CBE"/>
    <w:rsid w:val="00D33D75"/>
    <w:rsid w:val="00D34B7E"/>
    <w:rsid w:val="00D3717B"/>
    <w:rsid w:val="00D37952"/>
    <w:rsid w:val="00D40F1D"/>
    <w:rsid w:val="00D45E87"/>
    <w:rsid w:val="00D46233"/>
    <w:rsid w:val="00D5322F"/>
    <w:rsid w:val="00D55366"/>
    <w:rsid w:val="00D55D4B"/>
    <w:rsid w:val="00D632F2"/>
    <w:rsid w:val="00D65DE6"/>
    <w:rsid w:val="00D67FDF"/>
    <w:rsid w:val="00D70E4F"/>
    <w:rsid w:val="00D8034C"/>
    <w:rsid w:val="00D80FC6"/>
    <w:rsid w:val="00D856BA"/>
    <w:rsid w:val="00D9120C"/>
    <w:rsid w:val="00D94103"/>
    <w:rsid w:val="00DA1137"/>
    <w:rsid w:val="00DA1B08"/>
    <w:rsid w:val="00DA3386"/>
    <w:rsid w:val="00DA3A7D"/>
    <w:rsid w:val="00DB0098"/>
    <w:rsid w:val="00DB2300"/>
    <w:rsid w:val="00DB4635"/>
    <w:rsid w:val="00DB4823"/>
    <w:rsid w:val="00DB4915"/>
    <w:rsid w:val="00DB4AFE"/>
    <w:rsid w:val="00DC0974"/>
    <w:rsid w:val="00DC73EB"/>
    <w:rsid w:val="00DD044D"/>
    <w:rsid w:val="00DD3812"/>
    <w:rsid w:val="00DD65B0"/>
    <w:rsid w:val="00DD7C90"/>
    <w:rsid w:val="00DE027C"/>
    <w:rsid w:val="00DE2ACF"/>
    <w:rsid w:val="00DE404E"/>
    <w:rsid w:val="00DE6813"/>
    <w:rsid w:val="00DF1957"/>
    <w:rsid w:val="00DF1BC4"/>
    <w:rsid w:val="00DF526E"/>
    <w:rsid w:val="00E01BE6"/>
    <w:rsid w:val="00E0533C"/>
    <w:rsid w:val="00E05DAB"/>
    <w:rsid w:val="00E107AB"/>
    <w:rsid w:val="00E10A83"/>
    <w:rsid w:val="00E12CFC"/>
    <w:rsid w:val="00E15B24"/>
    <w:rsid w:val="00E15B7B"/>
    <w:rsid w:val="00E1718B"/>
    <w:rsid w:val="00E206B4"/>
    <w:rsid w:val="00E2170C"/>
    <w:rsid w:val="00E24773"/>
    <w:rsid w:val="00E25987"/>
    <w:rsid w:val="00E26133"/>
    <w:rsid w:val="00E3456A"/>
    <w:rsid w:val="00E355DA"/>
    <w:rsid w:val="00E366E9"/>
    <w:rsid w:val="00E37728"/>
    <w:rsid w:val="00E42794"/>
    <w:rsid w:val="00E47111"/>
    <w:rsid w:val="00E50B64"/>
    <w:rsid w:val="00E524EB"/>
    <w:rsid w:val="00E5502F"/>
    <w:rsid w:val="00E57D2A"/>
    <w:rsid w:val="00E65FA0"/>
    <w:rsid w:val="00E66CE0"/>
    <w:rsid w:val="00E71313"/>
    <w:rsid w:val="00E715A4"/>
    <w:rsid w:val="00E74107"/>
    <w:rsid w:val="00E7446E"/>
    <w:rsid w:val="00E75691"/>
    <w:rsid w:val="00E760CD"/>
    <w:rsid w:val="00E76C90"/>
    <w:rsid w:val="00E776DB"/>
    <w:rsid w:val="00E81191"/>
    <w:rsid w:val="00E87AD0"/>
    <w:rsid w:val="00E94E90"/>
    <w:rsid w:val="00E957D4"/>
    <w:rsid w:val="00E96580"/>
    <w:rsid w:val="00E97703"/>
    <w:rsid w:val="00E9786B"/>
    <w:rsid w:val="00EA3CA6"/>
    <w:rsid w:val="00EA5A9A"/>
    <w:rsid w:val="00EB25E0"/>
    <w:rsid w:val="00EB5574"/>
    <w:rsid w:val="00EC25DC"/>
    <w:rsid w:val="00EC26E8"/>
    <w:rsid w:val="00EC66D5"/>
    <w:rsid w:val="00EC7E21"/>
    <w:rsid w:val="00ED184B"/>
    <w:rsid w:val="00ED34B7"/>
    <w:rsid w:val="00ED3760"/>
    <w:rsid w:val="00ED6618"/>
    <w:rsid w:val="00EE10BA"/>
    <w:rsid w:val="00EE2D13"/>
    <w:rsid w:val="00EF1507"/>
    <w:rsid w:val="00EF3907"/>
    <w:rsid w:val="00EF602E"/>
    <w:rsid w:val="00F00BEA"/>
    <w:rsid w:val="00F0209C"/>
    <w:rsid w:val="00F04082"/>
    <w:rsid w:val="00F05224"/>
    <w:rsid w:val="00F07C26"/>
    <w:rsid w:val="00F106B5"/>
    <w:rsid w:val="00F1115C"/>
    <w:rsid w:val="00F11666"/>
    <w:rsid w:val="00F12829"/>
    <w:rsid w:val="00F14C7C"/>
    <w:rsid w:val="00F15279"/>
    <w:rsid w:val="00F1666F"/>
    <w:rsid w:val="00F21AFA"/>
    <w:rsid w:val="00F22C83"/>
    <w:rsid w:val="00F25E18"/>
    <w:rsid w:val="00F26854"/>
    <w:rsid w:val="00F30B36"/>
    <w:rsid w:val="00F30CA5"/>
    <w:rsid w:val="00F315AE"/>
    <w:rsid w:val="00F33727"/>
    <w:rsid w:val="00F36B7A"/>
    <w:rsid w:val="00F4215D"/>
    <w:rsid w:val="00F42B15"/>
    <w:rsid w:val="00F4370A"/>
    <w:rsid w:val="00F4489C"/>
    <w:rsid w:val="00F44AFA"/>
    <w:rsid w:val="00F5228E"/>
    <w:rsid w:val="00F55335"/>
    <w:rsid w:val="00F6173B"/>
    <w:rsid w:val="00F61C67"/>
    <w:rsid w:val="00F624E1"/>
    <w:rsid w:val="00F62706"/>
    <w:rsid w:val="00F64D01"/>
    <w:rsid w:val="00F70082"/>
    <w:rsid w:val="00F71073"/>
    <w:rsid w:val="00F737A5"/>
    <w:rsid w:val="00F73C4B"/>
    <w:rsid w:val="00F73D40"/>
    <w:rsid w:val="00F74B31"/>
    <w:rsid w:val="00F812B8"/>
    <w:rsid w:val="00F82816"/>
    <w:rsid w:val="00F9127C"/>
    <w:rsid w:val="00F92147"/>
    <w:rsid w:val="00F92AA2"/>
    <w:rsid w:val="00F92AF0"/>
    <w:rsid w:val="00F95526"/>
    <w:rsid w:val="00FA10A0"/>
    <w:rsid w:val="00FA3D8A"/>
    <w:rsid w:val="00FB1C78"/>
    <w:rsid w:val="00FB2D23"/>
    <w:rsid w:val="00FB7481"/>
    <w:rsid w:val="00FC0064"/>
    <w:rsid w:val="00FC1597"/>
    <w:rsid w:val="00FC75E2"/>
    <w:rsid w:val="00FD25A6"/>
    <w:rsid w:val="00FD494E"/>
    <w:rsid w:val="00FE150A"/>
    <w:rsid w:val="00FE36E2"/>
    <w:rsid w:val="00FE488E"/>
    <w:rsid w:val="00FE793F"/>
    <w:rsid w:val="2529EDEF"/>
    <w:rsid w:val="28BDB4E0"/>
    <w:rsid w:val="29FDF3F5"/>
    <w:rsid w:val="3B6D45EA"/>
    <w:rsid w:val="43F4DC40"/>
    <w:rsid w:val="453CA4ED"/>
    <w:rsid w:val="54D864AD"/>
    <w:rsid w:val="574A8E52"/>
    <w:rsid w:val="7141769D"/>
    <w:rsid w:val="742DFA4D"/>
    <w:rsid w:val="789AFE2D"/>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194C5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303AF"/>
    <w:rPr>
      <w:rFonts w:ascii="Times New Roman" w:eastAsia="Times New Roman" w:hAnsi="Times New Roman" w:cs="Times New Roman"/>
      <w:sz w:val="24"/>
      <w:szCs w:val="20"/>
      <w:lang w:eastAsia="cs-CZ"/>
    </w:rPr>
  </w:style>
  <w:style w:type="paragraph" w:styleId="Nadpis1">
    <w:name w:val="heading 1"/>
    <w:basedOn w:val="Normln"/>
    <w:next w:val="Normln"/>
    <w:link w:val="Nadpis1Char"/>
    <w:uiPriority w:val="9"/>
    <w:qFormat/>
    <w:rsid w:val="00F64D01"/>
    <w:pPr>
      <w:keepNext/>
      <w:keepLines/>
      <w:numPr>
        <w:numId w:val="2"/>
      </w:numPr>
      <w:spacing w:before="240"/>
      <w:outlineLvl w:val="0"/>
    </w:pPr>
    <w:rPr>
      <w:rFonts w:asciiTheme="majorHAnsi" w:eastAsiaTheme="majorEastAsia" w:hAnsiTheme="majorHAnsi" w:cstheme="majorBidi"/>
      <w:color w:val="2F5496" w:themeColor="accent1" w:themeShade="BF"/>
      <w:sz w:val="32"/>
      <w:szCs w:val="32"/>
    </w:rPr>
  </w:style>
  <w:style w:type="paragraph" w:styleId="Nadpis2">
    <w:name w:val="heading 2"/>
    <w:basedOn w:val="Normln"/>
    <w:next w:val="Normln"/>
    <w:link w:val="Nadpis2Char"/>
    <w:uiPriority w:val="9"/>
    <w:unhideWhenUsed/>
    <w:qFormat/>
    <w:rsid w:val="00F64D01"/>
    <w:pPr>
      <w:keepNext/>
      <w:keepLines/>
      <w:numPr>
        <w:ilvl w:val="1"/>
        <w:numId w:val="2"/>
      </w:numPr>
      <w:spacing w:before="40"/>
      <w:outlineLvl w:val="1"/>
    </w:pPr>
    <w:rPr>
      <w:rFonts w:asciiTheme="majorHAnsi" w:eastAsiaTheme="majorEastAsia" w:hAnsiTheme="majorHAnsi" w:cstheme="majorBidi"/>
      <w:color w:val="2F5496" w:themeColor="accent1" w:themeShade="BF"/>
      <w:sz w:val="26"/>
      <w:szCs w:val="26"/>
    </w:rPr>
  </w:style>
  <w:style w:type="paragraph" w:styleId="Nadpis3">
    <w:name w:val="heading 3"/>
    <w:basedOn w:val="Normln"/>
    <w:next w:val="Normln"/>
    <w:link w:val="Nadpis3Char"/>
    <w:uiPriority w:val="9"/>
    <w:semiHidden/>
    <w:unhideWhenUsed/>
    <w:qFormat/>
    <w:rsid w:val="00F64D01"/>
    <w:pPr>
      <w:keepNext/>
      <w:keepLines/>
      <w:numPr>
        <w:ilvl w:val="2"/>
        <w:numId w:val="2"/>
      </w:numPr>
      <w:spacing w:before="40"/>
      <w:outlineLvl w:val="2"/>
    </w:pPr>
    <w:rPr>
      <w:rFonts w:asciiTheme="majorHAnsi" w:eastAsiaTheme="majorEastAsia" w:hAnsiTheme="majorHAnsi" w:cstheme="majorBidi"/>
      <w:color w:val="1F3763" w:themeColor="accent1" w:themeShade="7F"/>
      <w:szCs w:val="24"/>
    </w:rPr>
  </w:style>
  <w:style w:type="paragraph" w:styleId="Nadpis4">
    <w:name w:val="heading 4"/>
    <w:basedOn w:val="Normln"/>
    <w:next w:val="Normln"/>
    <w:link w:val="Nadpis4Char"/>
    <w:uiPriority w:val="9"/>
    <w:semiHidden/>
    <w:unhideWhenUsed/>
    <w:qFormat/>
    <w:rsid w:val="00F64D01"/>
    <w:pPr>
      <w:keepNext/>
      <w:keepLines/>
      <w:numPr>
        <w:ilvl w:val="3"/>
        <w:numId w:val="2"/>
      </w:numPr>
      <w:spacing w:before="40"/>
      <w:outlineLvl w:val="3"/>
    </w:pPr>
    <w:rPr>
      <w:rFonts w:asciiTheme="majorHAnsi" w:eastAsiaTheme="majorEastAsia" w:hAnsiTheme="majorHAnsi" w:cstheme="majorBidi"/>
      <w:i/>
      <w:iCs/>
      <w:color w:val="2F5496" w:themeColor="accent1" w:themeShade="BF"/>
    </w:rPr>
  </w:style>
  <w:style w:type="paragraph" w:styleId="Nadpis5">
    <w:name w:val="heading 5"/>
    <w:basedOn w:val="Normln"/>
    <w:next w:val="Normln"/>
    <w:link w:val="Nadpis5Char"/>
    <w:uiPriority w:val="9"/>
    <w:semiHidden/>
    <w:unhideWhenUsed/>
    <w:qFormat/>
    <w:rsid w:val="00F64D01"/>
    <w:pPr>
      <w:keepNext/>
      <w:keepLines/>
      <w:numPr>
        <w:ilvl w:val="4"/>
        <w:numId w:val="2"/>
      </w:numPr>
      <w:spacing w:before="40"/>
      <w:outlineLvl w:val="4"/>
    </w:pPr>
    <w:rPr>
      <w:rFonts w:asciiTheme="majorHAnsi" w:eastAsiaTheme="majorEastAsia" w:hAnsiTheme="majorHAnsi" w:cstheme="majorBidi"/>
      <w:color w:val="2F5496" w:themeColor="accent1" w:themeShade="BF"/>
    </w:rPr>
  </w:style>
  <w:style w:type="paragraph" w:styleId="Nadpis6">
    <w:name w:val="heading 6"/>
    <w:basedOn w:val="Normln"/>
    <w:next w:val="Normln"/>
    <w:link w:val="Nadpis6Char"/>
    <w:uiPriority w:val="9"/>
    <w:semiHidden/>
    <w:unhideWhenUsed/>
    <w:qFormat/>
    <w:rsid w:val="00F64D01"/>
    <w:pPr>
      <w:keepNext/>
      <w:keepLines/>
      <w:numPr>
        <w:ilvl w:val="5"/>
        <w:numId w:val="2"/>
      </w:numPr>
      <w:spacing w:before="40"/>
      <w:outlineLvl w:val="5"/>
    </w:pPr>
    <w:rPr>
      <w:rFonts w:asciiTheme="majorHAnsi" w:eastAsiaTheme="majorEastAsia" w:hAnsiTheme="majorHAnsi" w:cstheme="majorBidi"/>
      <w:color w:val="1F3763" w:themeColor="accent1" w:themeShade="7F"/>
    </w:rPr>
  </w:style>
  <w:style w:type="paragraph" w:styleId="Nadpis7">
    <w:name w:val="heading 7"/>
    <w:basedOn w:val="Normln"/>
    <w:next w:val="Normln"/>
    <w:link w:val="Nadpis7Char"/>
    <w:uiPriority w:val="9"/>
    <w:semiHidden/>
    <w:unhideWhenUsed/>
    <w:qFormat/>
    <w:rsid w:val="00F64D01"/>
    <w:pPr>
      <w:keepNext/>
      <w:keepLines/>
      <w:numPr>
        <w:ilvl w:val="6"/>
        <w:numId w:val="2"/>
      </w:numPr>
      <w:spacing w:before="40"/>
      <w:outlineLvl w:val="6"/>
    </w:pPr>
    <w:rPr>
      <w:rFonts w:asciiTheme="majorHAnsi" w:eastAsiaTheme="majorEastAsia" w:hAnsiTheme="majorHAnsi" w:cstheme="majorBidi"/>
      <w:i/>
      <w:iCs/>
      <w:color w:val="1F3763" w:themeColor="accent1" w:themeShade="7F"/>
    </w:rPr>
  </w:style>
  <w:style w:type="paragraph" w:styleId="Nadpis8">
    <w:name w:val="heading 8"/>
    <w:basedOn w:val="Normln"/>
    <w:next w:val="Normln"/>
    <w:link w:val="Nadpis8Char"/>
    <w:uiPriority w:val="9"/>
    <w:semiHidden/>
    <w:unhideWhenUsed/>
    <w:qFormat/>
    <w:rsid w:val="00F64D01"/>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F64D01"/>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Odkaznakoment">
    <w:name w:val="annotation reference"/>
    <w:rsid w:val="004303AF"/>
    <w:rPr>
      <w:sz w:val="16"/>
      <w:szCs w:val="16"/>
    </w:rPr>
  </w:style>
  <w:style w:type="paragraph" w:styleId="Textkomente">
    <w:name w:val="annotation text"/>
    <w:basedOn w:val="Normln"/>
    <w:link w:val="TextkomenteChar"/>
    <w:rsid w:val="004303AF"/>
    <w:rPr>
      <w:sz w:val="20"/>
    </w:rPr>
  </w:style>
  <w:style w:type="character" w:customStyle="1" w:styleId="TextkomenteChar">
    <w:name w:val="Text komentáře Char"/>
    <w:basedOn w:val="Standardnpsmoodstavce"/>
    <w:link w:val="Textkomente"/>
    <w:rsid w:val="004303AF"/>
    <w:rPr>
      <w:rFonts w:ascii="Times New Roman" w:eastAsia="Times New Roman" w:hAnsi="Times New Roman" w:cs="Times New Roman"/>
      <w:sz w:val="20"/>
      <w:szCs w:val="20"/>
      <w:lang w:eastAsia="cs-CZ"/>
    </w:rPr>
  </w:style>
  <w:style w:type="paragraph" w:styleId="Odstavecseseznamem">
    <w:name w:val="List Paragraph"/>
    <w:basedOn w:val="Normln"/>
    <w:uiPriority w:val="34"/>
    <w:qFormat/>
    <w:rsid w:val="004303AF"/>
    <w:pPr>
      <w:ind w:left="720"/>
      <w:contextualSpacing/>
    </w:pPr>
  </w:style>
  <w:style w:type="paragraph" w:styleId="Pedmtkomente">
    <w:name w:val="annotation subject"/>
    <w:basedOn w:val="Textkomente"/>
    <w:next w:val="Textkomente"/>
    <w:link w:val="PedmtkomenteChar"/>
    <w:uiPriority w:val="99"/>
    <w:semiHidden/>
    <w:unhideWhenUsed/>
    <w:rsid w:val="004303AF"/>
    <w:rPr>
      <w:b/>
      <w:bCs/>
    </w:rPr>
  </w:style>
  <w:style w:type="character" w:customStyle="1" w:styleId="PedmtkomenteChar">
    <w:name w:val="Předmět komentáře Char"/>
    <w:basedOn w:val="TextkomenteChar"/>
    <w:link w:val="Pedmtkomente"/>
    <w:uiPriority w:val="99"/>
    <w:semiHidden/>
    <w:rsid w:val="004303AF"/>
    <w:rPr>
      <w:rFonts w:ascii="Times New Roman" w:eastAsia="Times New Roman" w:hAnsi="Times New Roman" w:cs="Times New Roman"/>
      <w:b/>
      <w:bCs/>
      <w:sz w:val="20"/>
      <w:szCs w:val="20"/>
      <w:lang w:eastAsia="cs-CZ"/>
    </w:rPr>
  </w:style>
  <w:style w:type="paragraph" w:styleId="Pokraovnseznamu2">
    <w:name w:val="List Continue 2"/>
    <w:basedOn w:val="Normln"/>
    <w:rsid w:val="008639BB"/>
    <w:pPr>
      <w:spacing w:before="120"/>
      <w:jc w:val="both"/>
      <w:outlineLvl w:val="1"/>
    </w:pPr>
  </w:style>
  <w:style w:type="paragraph" w:styleId="Pokraovnseznamu">
    <w:name w:val="List Continue"/>
    <w:basedOn w:val="Normln"/>
    <w:unhideWhenUsed/>
    <w:rsid w:val="008A1E55"/>
    <w:pPr>
      <w:ind w:left="283"/>
      <w:contextualSpacing/>
    </w:pPr>
  </w:style>
  <w:style w:type="character" w:customStyle="1" w:styleId="Nadpis1Char">
    <w:name w:val="Nadpis 1 Char"/>
    <w:basedOn w:val="Standardnpsmoodstavce"/>
    <w:link w:val="Nadpis1"/>
    <w:uiPriority w:val="9"/>
    <w:rsid w:val="00F64D01"/>
    <w:rPr>
      <w:rFonts w:asciiTheme="majorHAnsi" w:eastAsiaTheme="majorEastAsia" w:hAnsiTheme="majorHAnsi" w:cstheme="majorBidi"/>
      <w:color w:val="2F5496" w:themeColor="accent1" w:themeShade="BF"/>
      <w:sz w:val="32"/>
      <w:szCs w:val="32"/>
      <w:lang w:eastAsia="cs-CZ"/>
    </w:rPr>
  </w:style>
  <w:style w:type="character" w:customStyle="1" w:styleId="Nadpis2Char">
    <w:name w:val="Nadpis 2 Char"/>
    <w:basedOn w:val="Standardnpsmoodstavce"/>
    <w:link w:val="Nadpis2"/>
    <w:uiPriority w:val="9"/>
    <w:rsid w:val="00F64D01"/>
    <w:rPr>
      <w:rFonts w:asciiTheme="majorHAnsi" w:eastAsiaTheme="majorEastAsia" w:hAnsiTheme="majorHAnsi" w:cstheme="majorBidi"/>
      <w:color w:val="2F5496" w:themeColor="accent1" w:themeShade="BF"/>
      <w:sz w:val="26"/>
      <w:szCs w:val="26"/>
      <w:lang w:eastAsia="cs-CZ"/>
    </w:rPr>
  </w:style>
  <w:style w:type="character" w:customStyle="1" w:styleId="Nadpis3Char">
    <w:name w:val="Nadpis 3 Char"/>
    <w:basedOn w:val="Standardnpsmoodstavce"/>
    <w:link w:val="Nadpis3"/>
    <w:uiPriority w:val="9"/>
    <w:semiHidden/>
    <w:rsid w:val="00F64D01"/>
    <w:rPr>
      <w:rFonts w:asciiTheme="majorHAnsi" w:eastAsiaTheme="majorEastAsia" w:hAnsiTheme="majorHAnsi" w:cstheme="majorBidi"/>
      <w:color w:val="1F3763" w:themeColor="accent1" w:themeShade="7F"/>
      <w:sz w:val="24"/>
      <w:szCs w:val="24"/>
      <w:lang w:eastAsia="cs-CZ"/>
    </w:rPr>
  </w:style>
  <w:style w:type="character" w:customStyle="1" w:styleId="Nadpis4Char">
    <w:name w:val="Nadpis 4 Char"/>
    <w:basedOn w:val="Standardnpsmoodstavce"/>
    <w:link w:val="Nadpis4"/>
    <w:uiPriority w:val="9"/>
    <w:semiHidden/>
    <w:rsid w:val="00F64D01"/>
    <w:rPr>
      <w:rFonts w:asciiTheme="majorHAnsi" w:eastAsiaTheme="majorEastAsia" w:hAnsiTheme="majorHAnsi" w:cstheme="majorBidi"/>
      <w:i/>
      <w:iCs/>
      <w:color w:val="2F5496" w:themeColor="accent1" w:themeShade="BF"/>
      <w:sz w:val="24"/>
      <w:szCs w:val="20"/>
      <w:lang w:eastAsia="cs-CZ"/>
    </w:rPr>
  </w:style>
  <w:style w:type="character" w:customStyle="1" w:styleId="Nadpis5Char">
    <w:name w:val="Nadpis 5 Char"/>
    <w:basedOn w:val="Standardnpsmoodstavce"/>
    <w:link w:val="Nadpis5"/>
    <w:uiPriority w:val="9"/>
    <w:semiHidden/>
    <w:rsid w:val="00F64D01"/>
    <w:rPr>
      <w:rFonts w:asciiTheme="majorHAnsi" w:eastAsiaTheme="majorEastAsia" w:hAnsiTheme="majorHAnsi" w:cstheme="majorBidi"/>
      <w:color w:val="2F5496" w:themeColor="accent1" w:themeShade="BF"/>
      <w:sz w:val="24"/>
      <w:szCs w:val="20"/>
      <w:lang w:eastAsia="cs-CZ"/>
    </w:rPr>
  </w:style>
  <w:style w:type="character" w:customStyle="1" w:styleId="Nadpis6Char">
    <w:name w:val="Nadpis 6 Char"/>
    <w:basedOn w:val="Standardnpsmoodstavce"/>
    <w:link w:val="Nadpis6"/>
    <w:uiPriority w:val="9"/>
    <w:semiHidden/>
    <w:rsid w:val="00F64D01"/>
    <w:rPr>
      <w:rFonts w:asciiTheme="majorHAnsi" w:eastAsiaTheme="majorEastAsia" w:hAnsiTheme="majorHAnsi" w:cstheme="majorBidi"/>
      <w:color w:val="1F3763" w:themeColor="accent1" w:themeShade="7F"/>
      <w:sz w:val="24"/>
      <w:szCs w:val="20"/>
      <w:lang w:eastAsia="cs-CZ"/>
    </w:rPr>
  </w:style>
  <w:style w:type="character" w:customStyle="1" w:styleId="Nadpis7Char">
    <w:name w:val="Nadpis 7 Char"/>
    <w:basedOn w:val="Standardnpsmoodstavce"/>
    <w:link w:val="Nadpis7"/>
    <w:uiPriority w:val="9"/>
    <w:semiHidden/>
    <w:rsid w:val="00F64D01"/>
    <w:rPr>
      <w:rFonts w:asciiTheme="majorHAnsi" w:eastAsiaTheme="majorEastAsia" w:hAnsiTheme="majorHAnsi" w:cstheme="majorBidi"/>
      <w:i/>
      <w:iCs/>
      <w:color w:val="1F3763" w:themeColor="accent1" w:themeShade="7F"/>
      <w:sz w:val="24"/>
      <w:szCs w:val="20"/>
      <w:lang w:eastAsia="cs-CZ"/>
    </w:rPr>
  </w:style>
  <w:style w:type="character" w:customStyle="1" w:styleId="Nadpis8Char">
    <w:name w:val="Nadpis 8 Char"/>
    <w:basedOn w:val="Standardnpsmoodstavce"/>
    <w:link w:val="Nadpis8"/>
    <w:uiPriority w:val="9"/>
    <w:semiHidden/>
    <w:rsid w:val="00F64D01"/>
    <w:rPr>
      <w:rFonts w:asciiTheme="majorHAnsi" w:eastAsiaTheme="majorEastAsia" w:hAnsiTheme="majorHAnsi" w:cstheme="majorBidi"/>
      <w:color w:val="272727" w:themeColor="text1" w:themeTint="D8"/>
      <w:sz w:val="21"/>
      <w:szCs w:val="21"/>
      <w:lang w:eastAsia="cs-CZ"/>
    </w:rPr>
  </w:style>
  <w:style w:type="character" w:customStyle="1" w:styleId="Nadpis9Char">
    <w:name w:val="Nadpis 9 Char"/>
    <w:basedOn w:val="Standardnpsmoodstavce"/>
    <w:link w:val="Nadpis9"/>
    <w:uiPriority w:val="9"/>
    <w:semiHidden/>
    <w:rsid w:val="00F64D01"/>
    <w:rPr>
      <w:rFonts w:asciiTheme="majorHAnsi" w:eastAsiaTheme="majorEastAsia" w:hAnsiTheme="majorHAnsi" w:cstheme="majorBidi"/>
      <w:i/>
      <w:iCs/>
      <w:color w:val="272727" w:themeColor="text1" w:themeTint="D8"/>
      <w:sz w:val="21"/>
      <w:szCs w:val="21"/>
      <w:lang w:eastAsia="cs-CZ"/>
    </w:rPr>
  </w:style>
  <w:style w:type="paragraph" w:customStyle="1" w:styleId="Nadpis11">
    <w:name w:val="Nadpis 11"/>
    <w:basedOn w:val="Normln"/>
    <w:rsid w:val="009C03B3"/>
  </w:style>
  <w:style w:type="paragraph" w:customStyle="1" w:styleId="Nadpis21">
    <w:name w:val="Nadpis 21"/>
    <w:basedOn w:val="Normln"/>
    <w:rsid w:val="009C03B3"/>
  </w:style>
  <w:style w:type="paragraph" w:customStyle="1" w:styleId="Nadpis31">
    <w:name w:val="Nadpis 31"/>
    <w:basedOn w:val="Normln"/>
    <w:rsid w:val="009C03B3"/>
  </w:style>
  <w:style w:type="paragraph" w:customStyle="1" w:styleId="Nadpis41">
    <w:name w:val="Nadpis 41"/>
    <w:basedOn w:val="Normln"/>
    <w:rsid w:val="009C03B3"/>
  </w:style>
  <w:style w:type="paragraph" w:customStyle="1" w:styleId="Nadpis51">
    <w:name w:val="Nadpis 51"/>
    <w:basedOn w:val="Normln"/>
    <w:rsid w:val="009C03B3"/>
  </w:style>
  <w:style w:type="paragraph" w:customStyle="1" w:styleId="Nadpis61">
    <w:name w:val="Nadpis 61"/>
    <w:basedOn w:val="Normln"/>
    <w:rsid w:val="009C03B3"/>
  </w:style>
  <w:style w:type="paragraph" w:customStyle="1" w:styleId="Nadpis71">
    <w:name w:val="Nadpis 71"/>
    <w:basedOn w:val="Normln"/>
    <w:rsid w:val="009C03B3"/>
  </w:style>
  <w:style w:type="paragraph" w:customStyle="1" w:styleId="Nadpis81">
    <w:name w:val="Nadpis 81"/>
    <w:basedOn w:val="Normln"/>
    <w:rsid w:val="009C03B3"/>
  </w:style>
  <w:style w:type="paragraph" w:customStyle="1" w:styleId="Nadpis91">
    <w:name w:val="Nadpis 91"/>
    <w:basedOn w:val="Normln"/>
    <w:rsid w:val="009C03B3"/>
  </w:style>
  <w:style w:type="paragraph" w:customStyle="1" w:styleId="Paragraf1">
    <w:name w:val="Paragraf 1"/>
    <w:basedOn w:val="Normln"/>
    <w:rsid w:val="00A76057"/>
    <w:pPr>
      <w:numPr>
        <w:numId w:val="6"/>
      </w:numPr>
    </w:pPr>
  </w:style>
  <w:style w:type="paragraph" w:customStyle="1" w:styleId="Paragraf2">
    <w:name w:val="Paragraf 2"/>
    <w:basedOn w:val="Normln"/>
    <w:rsid w:val="00A76057"/>
    <w:pPr>
      <w:numPr>
        <w:ilvl w:val="1"/>
        <w:numId w:val="6"/>
      </w:numPr>
    </w:pPr>
  </w:style>
  <w:style w:type="paragraph" w:customStyle="1" w:styleId="Paragraf2a">
    <w:name w:val="Paragraf 2a"/>
    <w:basedOn w:val="Normln"/>
    <w:rsid w:val="00A76057"/>
    <w:pPr>
      <w:numPr>
        <w:ilvl w:val="2"/>
        <w:numId w:val="6"/>
      </w:numPr>
      <w:tabs>
        <w:tab w:val="clear" w:pos="1495"/>
        <w:tab w:val="num" w:pos="1080"/>
      </w:tabs>
      <w:ind w:left="720"/>
    </w:pPr>
  </w:style>
  <w:style w:type="paragraph" w:customStyle="1" w:styleId="Paragraf3">
    <w:name w:val="Paragraf 3"/>
    <w:basedOn w:val="Normln"/>
    <w:rsid w:val="00A76057"/>
    <w:pPr>
      <w:numPr>
        <w:ilvl w:val="3"/>
        <w:numId w:val="6"/>
      </w:numPr>
    </w:pPr>
  </w:style>
  <w:style w:type="paragraph" w:styleId="Normlnodsazen">
    <w:name w:val="Normal Indent"/>
    <w:basedOn w:val="Normln"/>
    <w:rsid w:val="008E71B7"/>
    <w:pPr>
      <w:spacing w:after="0"/>
      <w:ind w:left="567"/>
      <w:jc w:val="both"/>
    </w:pPr>
  </w:style>
  <w:style w:type="paragraph" w:styleId="Seznam">
    <w:name w:val="List"/>
    <w:basedOn w:val="Normln"/>
    <w:next w:val="Seznam2"/>
    <w:rsid w:val="008E71B7"/>
    <w:pPr>
      <w:keepNext/>
      <w:keepLines/>
      <w:numPr>
        <w:numId w:val="9"/>
      </w:numPr>
      <w:tabs>
        <w:tab w:val="num" w:pos="360"/>
      </w:tabs>
      <w:spacing w:before="240"/>
      <w:jc w:val="center"/>
      <w:outlineLvl w:val="0"/>
    </w:pPr>
    <w:rPr>
      <w:b/>
    </w:rPr>
  </w:style>
  <w:style w:type="paragraph" w:styleId="Seznam2">
    <w:name w:val="List 2"/>
    <w:basedOn w:val="Normln"/>
    <w:uiPriority w:val="99"/>
    <w:semiHidden/>
    <w:unhideWhenUsed/>
    <w:rsid w:val="008E71B7"/>
    <w:pPr>
      <w:ind w:left="566" w:hanging="283"/>
      <w:contextualSpacing/>
    </w:pPr>
  </w:style>
  <w:style w:type="paragraph" w:customStyle="1" w:styleId="Clanek11">
    <w:name w:val="Clanek 1.1"/>
    <w:basedOn w:val="Nadpis2"/>
    <w:link w:val="Clanek11Char"/>
    <w:uiPriority w:val="99"/>
    <w:qFormat/>
    <w:rsid w:val="00A469C8"/>
    <w:pPr>
      <w:keepNext w:val="0"/>
      <w:keepLines w:val="0"/>
      <w:widowControl w:val="0"/>
      <w:numPr>
        <w:ilvl w:val="0"/>
        <w:numId w:val="0"/>
      </w:numPr>
      <w:tabs>
        <w:tab w:val="num" w:pos="567"/>
      </w:tabs>
      <w:spacing w:before="120"/>
      <w:ind w:left="567" w:hanging="567"/>
      <w:jc w:val="both"/>
    </w:pPr>
    <w:rPr>
      <w:rFonts w:ascii="Times New Roman" w:eastAsia="Times New Roman" w:hAnsi="Times New Roman" w:cs="Arial"/>
      <w:bCs/>
      <w:iCs/>
      <w:color w:val="auto"/>
      <w:sz w:val="22"/>
      <w:szCs w:val="28"/>
      <w:lang w:eastAsia="en-US"/>
    </w:rPr>
  </w:style>
  <w:style w:type="character" w:customStyle="1" w:styleId="Clanek11Char">
    <w:name w:val="Clanek 1.1 Char"/>
    <w:link w:val="Clanek11"/>
    <w:uiPriority w:val="99"/>
    <w:locked/>
    <w:rsid w:val="00A469C8"/>
    <w:rPr>
      <w:rFonts w:ascii="Times New Roman" w:eastAsia="Times New Roman" w:hAnsi="Times New Roman" w:cs="Arial"/>
      <w:bCs/>
      <w:iCs/>
      <w:szCs w:val="28"/>
    </w:rPr>
  </w:style>
  <w:style w:type="table" w:styleId="Mkatabulky">
    <w:name w:val="Table Grid"/>
    <w:basedOn w:val="Normlntabulka"/>
    <w:uiPriority w:val="39"/>
    <w:rsid w:val="001C328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hlav">
    <w:name w:val="header"/>
    <w:basedOn w:val="Normln"/>
    <w:link w:val="ZhlavChar"/>
    <w:uiPriority w:val="99"/>
    <w:unhideWhenUsed/>
    <w:rsid w:val="007425C3"/>
    <w:pPr>
      <w:tabs>
        <w:tab w:val="center" w:pos="4536"/>
        <w:tab w:val="right" w:pos="9072"/>
      </w:tabs>
      <w:spacing w:after="0"/>
    </w:pPr>
  </w:style>
  <w:style w:type="character" w:customStyle="1" w:styleId="ZhlavChar">
    <w:name w:val="Záhlaví Char"/>
    <w:basedOn w:val="Standardnpsmoodstavce"/>
    <w:link w:val="Zhlav"/>
    <w:uiPriority w:val="99"/>
    <w:rsid w:val="007425C3"/>
    <w:rPr>
      <w:rFonts w:ascii="Times New Roman" w:eastAsia="Times New Roman" w:hAnsi="Times New Roman" w:cs="Times New Roman"/>
      <w:sz w:val="24"/>
      <w:szCs w:val="20"/>
      <w:lang w:eastAsia="cs-CZ"/>
    </w:rPr>
  </w:style>
  <w:style w:type="paragraph" w:styleId="Zpat">
    <w:name w:val="footer"/>
    <w:basedOn w:val="Normln"/>
    <w:link w:val="ZpatChar"/>
    <w:uiPriority w:val="99"/>
    <w:unhideWhenUsed/>
    <w:rsid w:val="007425C3"/>
    <w:pPr>
      <w:tabs>
        <w:tab w:val="center" w:pos="4536"/>
        <w:tab w:val="right" w:pos="9072"/>
      </w:tabs>
      <w:spacing w:after="0"/>
    </w:pPr>
  </w:style>
  <w:style w:type="character" w:customStyle="1" w:styleId="ZpatChar">
    <w:name w:val="Zápatí Char"/>
    <w:basedOn w:val="Standardnpsmoodstavce"/>
    <w:link w:val="Zpat"/>
    <w:uiPriority w:val="99"/>
    <w:rsid w:val="007425C3"/>
    <w:rPr>
      <w:rFonts w:ascii="Times New Roman" w:eastAsia="Times New Roman" w:hAnsi="Times New Roman" w:cs="Times New Roman"/>
      <w:sz w:val="24"/>
      <w:szCs w:val="20"/>
      <w:lang w:eastAsia="cs-CZ"/>
    </w:rPr>
  </w:style>
  <w:style w:type="paragraph" w:styleId="Revize">
    <w:name w:val="Revision"/>
    <w:hidden/>
    <w:uiPriority w:val="99"/>
    <w:semiHidden/>
    <w:rsid w:val="008F5CC3"/>
    <w:pPr>
      <w:spacing w:after="0"/>
    </w:pPr>
    <w:rPr>
      <w:rFonts w:ascii="Times New Roman" w:eastAsia="Times New Roman" w:hAnsi="Times New Roman" w:cs="Times New Roman"/>
      <w:sz w:val="24"/>
      <w:szCs w:val="20"/>
      <w:lang w:eastAsia="cs-CZ"/>
    </w:rPr>
  </w:style>
  <w:style w:type="paragraph" w:styleId="Textpoznpodarou">
    <w:name w:val="footnote text"/>
    <w:basedOn w:val="Normln"/>
    <w:link w:val="TextpoznpodarouChar"/>
    <w:uiPriority w:val="99"/>
    <w:semiHidden/>
    <w:unhideWhenUsed/>
    <w:rsid w:val="009708A6"/>
    <w:pPr>
      <w:spacing w:after="0"/>
    </w:pPr>
    <w:rPr>
      <w:sz w:val="20"/>
    </w:rPr>
  </w:style>
  <w:style w:type="character" w:customStyle="1" w:styleId="TextpoznpodarouChar">
    <w:name w:val="Text pozn. pod čarou Char"/>
    <w:basedOn w:val="Standardnpsmoodstavce"/>
    <w:link w:val="Textpoznpodarou"/>
    <w:uiPriority w:val="99"/>
    <w:semiHidden/>
    <w:rsid w:val="009708A6"/>
    <w:rPr>
      <w:rFonts w:ascii="Times New Roman" w:eastAsia="Times New Roman" w:hAnsi="Times New Roman" w:cs="Times New Roman"/>
      <w:sz w:val="20"/>
      <w:szCs w:val="20"/>
      <w:lang w:eastAsia="cs-CZ"/>
    </w:rPr>
  </w:style>
  <w:style w:type="character" w:styleId="Znakapoznpodarou">
    <w:name w:val="footnote reference"/>
    <w:basedOn w:val="Standardnpsmoodstavce"/>
    <w:uiPriority w:val="99"/>
    <w:semiHidden/>
    <w:unhideWhenUsed/>
    <w:rsid w:val="009708A6"/>
    <w:rPr>
      <w:vertAlign w:val="superscript"/>
    </w:rPr>
  </w:style>
  <w:style w:type="character" w:styleId="Hypertextovodkaz">
    <w:name w:val="Hyperlink"/>
    <w:basedOn w:val="Standardnpsmoodstavce"/>
    <w:unhideWhenUsed/>
    <w:rsid w:val="008E6620"/>
    <w:rPr>
      <w:color w:val="0563C1" w:themeColor="hyperlink"/>
      <w:u w:val="single"/>
    </w:rPr>
  </w:style>
  <w:style w:type="character" w:customStyle="1" w:styleId="Nevyeenzmnka1">
    <w:name w:val="Nevyřešená zmínka1"/>
    <w:basedOn w:val="Standardnpsmoodstavce"/>
    <w:uiPriority w:val="99"/>
    <w:semiHidden/>
    <w:unhideWhenUsed/>
    <w:rsid w:val="008E6620"/>
    <w:rPr>
      <w:color w:val="605E5C"/>
      <w:shd w:val="clear" w:color="auto" w:fill="E1DFDD"/>
    </w:rPr>
  </w:style>
  <w:style w:type="paragraph" w:styleId="Bezmezer">
    <w:name w:val="No Spacing"/>
    <w:uiPriority w:val="1"/>
    <w:qFormat/>
    <w:rsid w:val="00DA1B08"/>
    <w:pPr>
      <w:spacing w:after="0"/>
    </w:pPr>
    <w:rPr>
      <w:rFonts w:eastAsiaTheme="minorEastAsia" w:cs="Times New Roman"/>
      <w:lang w:eastAsia="cs-CZ"/>
    </w:rPr>
  </w:style>
  <w:style w:type="paragraph" w:styleId="Textbubliny">
    <w:name w:val="Balloon Text"/>
    <w:basedOn w:val="Normln"/>
    <w:link w:val="TextbublinyChar"/>
    <w:uiPriority w:val="99"/>
    <w:semiHidden/>
    <w:unhideWhenUsed/>
    <w:rsid w:val="00DE2ACF"/>
    <w:pPr>
      <w:spacing w:after="0"/>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DE2ACF"/>
    <w:rPr>
      <w:rFonts w:ascii="Segoe UI" w:eastAsia="Times New Roman" w:hAnsi="Segoe UI" w:cs="Segoe UI"/>
      <w:sz w:val="18"/>
      <w:szCs w:val="18"/>
      <w:lang w:eastAsia="cs-CZ"/>
    </w:rPr>
  </w:style>
  <w:style w:type="character" w:customStyle="1" w:styleId="platne1">
    <w:name w:val="platne1"/>
    <w:basedOn w:val="Standardnpsmoodstavce"/>
    <w:rsid w:val="00A80747"/>
  </w:style>
  <w:style w:type="character" w:styleId="Nevyeenzmnka">
    <w:name w:val="Unresolved Mention"/>
    <w:basedOn w:val="Standardnpsmoodstavce"/>
    <w:uiPriority w:val="99"/>
    <w:semiHidden/>
    <w:unhideWhenUsed/>
    <w:rsid w:val="003175C5"/>
    <w:rPr>
      <w:color w:val="605E5C"/>
      <w:shd w:val="clear" w:color="auto" w:fill="E1DFDD"/>
    </w:rPr>
  </w:style>
  <w:style w:type="paragraph" w:customStyle="1" w:styleId="Default">
    <w:name w:val="Default"/>
    <w:rsid w:val="00D70E4F"/>
    <w:pPr>
      <w:autoSpaceDE w:val="0"/>
      <w:autoSpaceDN w:val="0"/>
      <w:adjustRightInd w:val="0"/>
      <w:spacing w:after="0"/>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977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rosta@mesto-radnice.cz"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3A71D1-0095-4F5E-B241-D5B4CF863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3874</Words>
  <Characters>22858</Characters>
  <Application>Microsoft Office Word</Application>
  <DocSecurity>0</DocSecurity>
  <Lines>190</Lines>
  <Paragraphs>53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26679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2024-02-16T15:54:00Z</dcterms:created>
  <dcterms:modified xsi:type="dcterms:W3CDTF">2024-02-19T10:14:00Z</dcterms:modified>
</cp:coreProperties>
</file>