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73F5F" w14:textId="77777777" w:rsidR="009362C8" w:rsidRDefault="009362C8">
      <w:pPr>
        <w:jc w:val="center"/>
        <w:rPr>
          <w:b/>
          <w:caps/>
          <w:kern w:val="32"/>
          <w:sz w:val="40"/>
          <w:szCs w:val="40"/>
        </w:rPr>
      </w:pPr>
    </w:p>
    <w:p w14:paraId="4A96FD66" w14:textId="40782EB7" w:rsidR="009362C8" w:rsidRPr="00F17405" w:rsidRDefault="00F17405" w:rsidP="00F17405">
      <w:pPr>
        <w:jc w:val="right"/>
        <w:rPr>
          <w:bCs/>
          <w:caps/>
          <w:kern w:val="32"/>
          <w:sz w:val="20"/>
          <w:szCs w:val="20"/>
        </w:rPr>
      </w:pPr>
      <w:r w:rsidRPr="00F17405">
        <w:rPr>
          <w:bCs/>
          <w:caps/>
          <w:kern w:val="32"/>
          <w:sz w:val="20"/>
          <w:szCs w:val="20"/>
        </w:rPr>
        <w:t>SMBK 13264/2024 SRM</w:t>
      </w:r>
    </w:p>
    <w:p w14:paraId="1D83FC63" w14:textId="77777777" w:rsidR="009362C8" w:rsidRDefault="009362C8">
      <w:pPr>
        <w:jc w:val="center"/>
        <w:rPr>
          <w:b/>
          <w:caps/>
          <w:kern w:val="32"/>
          <w:sz w:val="40"/>
          <w:szCs w:val="40"/>
        </w:rPr>
      </w:pPr>
    </w:p>
    <w:p w14:paraId="7216853F" w14:textId="77777777" w:rsidR="009362C8" w:rsidRDefault="009362C8" w:rsidP="00992104">
      <w:pPr>
        <w:ind w:firstLine="0"/>
        <w:rPr>
          <w:b/>
          <w:caps/>
          <w:kern w:val="32"/>
          <w:sz w:val="40"/>
          <w:szCs w:val="40"/>
        </w:rPr>
      </w:pPr>
    </w:p>
    <w:p w14:paraId="6502C203" w14:textId="77777777" w:rsidR="009362C8" w:rsidRDefault="009362C8">
      <w:pPr>
        <w:jc w:val="center"/>
        <w:rPr>
          <w:b/>
          <w:caps/>
          <w:kern w:val="32"/>
          <w:sz w:val="40"/>
          <w:szCs w:val="40"/>
        </w:rPr>
      </w:pPr>
    </w:p>
    <w:p w14:paraId="35D9DE4F" w14:textId="77777777" w:rsidR="009362C8" w:rsidRDefault="009362C8">
      <w:pPr>
        <w:jc w:val="center"/>
        <w:rPr>
          <w:b/>
          <w:caps/>
          <w:kern w:val="32"/>
          <w:sz w:val="40"/>
          <w:szCs w:val="40"/>
        </w:rPr>
      </w:pPr>
    </w:p>
    <w:p w14:paraId="023241CA" w14:textId="77777777" w:rsidR="009362C8" w:rsidRDefault="009362C8">
      <w:pPr>
        <w:jc w:val="center"/>
        <w:rPr>
          <w:b/>
          <w:caps/>
          <w:kern w:val="32"/>
          <w:sz w:val="40"/>
          <w:szCs w:val="40"/>
        </w:rPr>
      </w:pPr>
    </w:p>
    <w:p w14:paraId="5D1281A0" w14:textId="77777777" w:rsidR="009362C8" w:rsidRDefault="00821723">
      <w:pPr>
        <w:ind w:firstLine="0"/>
        <w:jc w:val="center"/>
        <w:rPr>
          <w:b/>
          <w:caps/>
          <w:kern w:val="32"/>
          <w:sz w:val="40"/>
          <w:szCs w:val="40"/>
        </w:rPr>
      </w:pPr>
      <w:r>
        <w:rPr>
          <w:b/>
          <w:caps/>
          <w:kern w:val="32"/>
          <w:sz w:val="40"/>
          <w:szCs w:val="40"/>
        </w:rPr>
        <w:t>editovatelné přílohy zadávací dokumentace</w:t>
      </w:r>
    </w:p>
    <w:p w14:paraId="2A03CD84" w14:textId="77777777" w:rsidR="009362C8" w:rsidRDefault="009362C8">
      <w:pPr>
        <w:ind w:firstLine="0"/>
        <w:jc w:val="center"/>
        <w:rPr>
          <w:b/>
          <w:caps/>
          <w:kern w:val="32"/>
          <w:sz w:val="40"/>
          <w:szCs w:val="40"/>
        </w:rPr>
      </w:pPr>
    </w:p>
    <w:p w14:paraId="6EF00B21" w14:textId="77777777" w:rsidR="009362C8" w:rsidRDefault="009362C8">
      <w:pPr>
        <w:ind w:firstLine="0"/>
        <w:jc w:val="center"/>
        <w:rPr>
          <w:b/>
          <w:caps/>
          <w:kern w:val="32"/>
          <w:sz w:val="40"/>
          <w:szCs w:val="40"/>
        </w:rPr>
      </w:pPr>
    </w:p>
    <w:p w14:paraId="01BBCE16" w14:textId="77777777" w:rsidR="00F17405" w:rsidRPr="00683585" w:rsidRDefault="00F17405" w:rsidP="00F17405">
      <w:pPr>
        <w:spacing w:before="120"/>
        <w:ind w:firstLine="0"/>
        <w:jc w:val="center"/>
        <w:rPr>
          <w:rFonts w:eastAsia="Arial" w:cstheme="minorHAnsi"/>
          <w:b/>
          <w:sz w:val="32"/>
          <w:szCs w:val="32"/>
        </w:rPr>
      </w:pPr>
      <w:r>
        <w:rPr>
          <w:rFonts w:cstheme="minorHAnsi"/>
          <w:b/>
          <w:bCs/>
          <w:sz w:val="40"/>
          <w:szCs w:val="40"/>
        </w:rPr>
        <w:t>„</w:t>
      </w:r>
      <w:r w:rsidRPr="00683585">
        <w:rPr>
          <w:rFonts w:eastAsia="Arial" w:cstheme="minorHAnsi"/>
          <w:b/>
          <w:sz w:val="32"/>
          <w:szCs w:val="32"/>
        </w:rPr>
        <w:t>Vybudování odborných u</w:t>
      </w:r>
      <w:r w:rsidRPr="00683585">
        <w:rPr>
          <w:rFonts w:eastAsia="Arial" w:cstheme="minorHAnsi" w:hint="eastAsia"/>
          <w:b/>
          <w:sz w:val="32"/>
          <w:szCs w:val="32"/>
        </w:rPr>
        <w:t>č</w:t>
      </w:r>
      <w:r w:rsidRPr="00683585">
        <w:rPr>
          <w:rFonts w:eastAsia="Arial" w:cstheme="minorHAnsi"/>
          <w:b/>
          <w:sz w:val="32"/>
          <w:szCs w:val="32"/>
        </w:rPr>
        <w:t xml:space="preserve">eben a modernizace ZŠ </w:t>
      </w:r>
      <w:proofErr w:type="spellStart"/>
      <w:r w:rsidRPr="00683585">
        <w:rPr>
          <w:rFonts w:eastAsia="Arial" w:cstheme="minorHAnsi"/>
          <w:b/>
          <w:sz w:val="32"/>
          <w:szCs w:val="32"/>
        </w:rPr>
        <w:t>Salmova</w:t>
      </w:r>
      <w:proofErr w:type="spellEnd"/>
      <w:r w:rsidRPr="00683585">
        <w:rPr>
          <w:rFonts w:eastAsia="Arial" w:cstheme="minorHAnsi"/>
          <w:b/>
          <w:sz w:val="32"/>
          <w:szCs w:val="32"/>
        </w:rPr>
        <w:t xml:space="preserve"> –</w:t>
      </w:r>
    </w:p>
    <w:p w14:paraId="1CDDDCD1" w14:textId="77777777" w:rsidR="00F17405" w:rsidRPr="00F82D77" w:rsidRDefault="00F17405" w:rsidP="00F17405">
      <w:pPr>
        <w:ind w:firstLine="0"/>
        <w:jc w:val="center"/>
        <w:rPr>
          <w:rFonts w:cstheme="minorHAnsi"/>
          <w:b/>
          <w:bCs/>
          <w:sz w:val="40"/>
          <w:szCs w:val="40"/>
        </w:rPr>
      </w:pPr>
      <w:r w:rsidRPr="00683585">
        <w:rPr>
          <w:rFonts w:eastAsia="Arial" w:cstheme="minorHAnsi"/>
          <w:b/>
          <w:sz w:val="32"/>
          <w:szCs w:val="32"/>
        </w:rPr>
        <w:t>dodávky 2024</w:t>
      </w:r>
      <w:r>
        <w:rPr>
          <w:rFonts w:cstheme="minorHAnsi"/>
          <w:b/>
          <w:bCs/>
          <w:sz w:val="40"/>
          <w:szCs w:val="40"/>
        </w:rPr>
        <w:t>“</w:t>
      </w:r>
    </w:p>
    <w:p w14:paraId="066CF898" w14:textId="77777777" w:rsidR="00F17405" w:rsidRDefault="00F17405" w:rsidP="00F17405">
      <w:pPr>
        <w:spacing w:before="120" w:after="120"/>
        <w:ind w:firstLine="0"/>
        <w:jc w:val="center"/>
        <w:rPr>
          <w:rFonts w:ascii="Calibri" w:hAnsi="Calibri" w:cs="Calibri"/>
        </w:rPr>
      </w:pPr>
      <w:bookmarkStart w:id="0" w:name="_Hlk44318988"/>
      <w:r>
        <w:rPr>
          <w:rFonts w:ascii="Calibri" w:hAnsi="Calibri" w:cs="Calibri"/>
        </w:rPr>
        <w:t>dle zákona č. 134/2016 Sb., o zadávání veřejných zakázek (dále jen „zákon“)</w:t>
      </w:r>
      <w:bookmarkEnd w:id="0"/>
    </w:p>
    <w:p w14:paraId="1D8993AC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nadlimitní veřejná zakázka na dodávky ve smyslu ustanovení § 25 zákona</w:t>
      </w:r>
    </w:p>
    <w:p w14:paraId="41F2E6A8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zadávaná v otevřeném řízení dle § 56 a násl. zákona</w:t>
      </w:r>
      <w:bookmarkStart w:id="1" w:name="_Hlk44318939"/>
      <w:bookmarkEnd w:id="1"/>
    </w:p>
    <w:p w14:paraId="1E878536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veřejná zakázka je rozdělena na části ve smyslu § 35 a § 101 zákona</w:t>
      </w:r>
    </w:p>
    <w:p w14:paraId="634784ED" w14:textId="77777777" w:rsidR="009362C8" w:rsidRDefault="009362C8" w:rsidP="00F17405">
      <w:pPr>
        <w:spacing w:after="240"/>
        <w:ind w:firstLine="0"/>
        <w:jc w:val="center"/>
        <w:rPr>
          <w:b/>
          <w:caps/>
          <w:kern w:val="32"/>
          <w:sz w:val="40"/>
          <w:szCs w:val="40"/>
        </w:rPr>
      </w:pPr>
    </w:p>
    <w:p w14:paraId="49C35AB4" w14:textId="77777777" w:rsidR="009362C8" w:rsidRDefault="009362C8">
      <w:pPr>
        <w:spacing w:after="240"/>
        <w:ind w:firstLine="0"/>
        <w:jc w:val="center"/>
        <w:rPr>
          <w:b/>
          <w:caps/>
          <w:kern w:val="32"/>
          <w:sz w:val="40"/>
          <w:szCs w:val="40"/>
        </w:rPr>
      </w:pPr>
    </w:p>
    <w:p w14:paraId="667B86BA" w14:textId="77777777" w:rsidR="009362C8" w:rsidRDefault="009362C8">
      <w:pPr>
        <w:spacing w:after="240"/>
        <w:ind w:firstLine="0"/>
        <w:jc w:val="center"/>
        <w:rPr>
          <w:b/>
          <w:caps/>
          <w:kern w:val="32"/>
          <w:sz w:val="40"/>
          <w:szCs w:val="40"/>
        </w:rPr>
      </w:pPr>
    </w:p>
    <w:p w14:paraId="2BEC7785" w14:textId="77777777" w:rsidR="009362C8" w:rsidRDefault="009362C8">
      <w:pPr>
        <w:spacing w:after="240"/>
        <w:ind w:firstLine="0"/>
        <w:jc w:val="center"/>
        <w:rPr>
          <w:b/>
          <w:caps/>
          <w:kern w:val="32"/>
          <w:sz w:val="40"/>
          <w:szCs w:val="40"/>
        </w:rPr>
      </w:pPr>
    </w:p>
    <w:p w14:paraId="29B1FD03" w14:textId="77777777" w:rsidR="009362C8" w:rsidRDefault="009362C8">
      <w:pPr>
        <w:spacing w:after="240"/>
        <w:ind w:firstLine="0"/>
        <w:jc w:val="center"/>
        <w:rPr>
          <w:b/>
          <w:caps/>
          <w:kern w:val="32"/>
          <w:sz w:val="40"/>
          <w:szCs w:val="40"/>
        </w:rPr>
      </w:pPr>
    </w:p>
    <w:p w14:paraId="2C4431CF" w14:textId="77777777" w:rsidR="009362C8" w:rsidRDefault="009362C8">
      <w:pPr>
        <w:spacing w:after="240"/>
        <w:ind w:firstLine="0"/>
        <w:jc w:val="center"/>
        <w:rPr>
          <w:b/>
          <w:caps/>
          <w:kern w:val="32"/>
          <w:sz w:val="40"/>
          <w:szCs w:val="40"/>
        </w:rPr>
      </w:pPr>
    </w:p>
    <w:p w14:paraId="4F37A43F" w14:textId="77777777" w:rsidR="009362C8" w:rsidRDefault="009362C8">
      <w:pPr>
        <w:spacing w:after="240"/>
        <w:ind w:firstLine="0"/>
        <w:jc w:val="center"/>
        <w:rPr>
          <w:b/>
          <w:caps/>
          <w:kern w:val="32"/>
          <w:sz w:val="40"/>
          <w:szCs w:val="40"/>
        </w:rPr>
      </w:pPr>
    </w:p>
    <w:p w14:paraId="194DDFCB" w14:textId="77777777" w:rsidR="00821723" w:rsidRDefault="00821723" w:rsidP="00A347A4">
      <w:pPr>
        <w:spacing w:after="240"/>
        <w:ind w:firstLine="0"/>
        <w:rPr>
          <w:b/>
          <w:caps/>
          <w:kern w:val="32"/>
          <w:sz w:val="40"/>
          <w:szCs w:val="40"/>
        </w:rPr>
      </w:pPr>
    </w:p>
    <w:p w14:paraId="3B3D7EB6" w14:textId="77777777" w:rsidR="00992104" w:rsidRDefault="00992104">
      <w:pPr>
        <w:spacing w:after="240"/>
        <w:ind w:firstLine="0"/>
        <w:jc w:val="center"/>
        <w:rPr>
          <w:b/>
          <w:caps/>
          <w:kern w:val="32"/>
          <w:sz w:val="40"/>
          <w:szCs w:val="40"/>
        </w:rPr>
      </w:pPr>
    </w:p>
    <w:p w14:paraId="6368FE18" w14:textId="3E14B3AB" w:rsidR="009362C8" w:rsidRDefault="00821723">
      <w:pPr>
        <w:spacing w:after="240"/>
        <w:ind w:firstLine="0"/>
        <w:jc w:val="center"/>
        <w:rPr>
          <w:b/>
          <w:caps/>
          <w:kern w:val="32"/>
          <w:sz w:val="40"/>
          <w:szCs w:val="40"/>
        </w:rPr>
      </w:pPr>
      <w:r>
        <w:rPr>
          <w:b/>
          <w:caps/>
          <w:kern w:val="32"/>
          <w:sz w:val="40"/>
          <w:szCs w:val="40"/>
        </w:rPr>
        <w:lastRenderedPageBreak/>
        <w:t>krycí list nabídky</w:t>
      </w:r>
    </w:p>
    <w:p w14:paraId="00D2474E" w14:textId="77777777" w:rsidR="00F17405" w:rsidRPr="00683585" w:rsidRDefault="00F17405" w:rsidP="00F17405">
      <w:pPr>
        <w:spacing w:before="120"/>
        <w:ind w:firstLine="0"/>
        <w:jc w:val="center"/>
        <w:rPr>
          <w:rFonts w:eastAsia="Arial" w:cstheme="minorHAnsi"/>
          <w:b/>
          <w:sz w:val="32"/>
          <w:szCs w:val="32"/>
        </w:rPr>
      </w:pPr>
      <w:r>
        <w:rPr>
          <w:rFonts w:cstheme="minorHAnsi"/>
          <w:b/>
          <w:bCs/>
          <w:sz w:val="40"/>
          <w:szCs w:val="40"/>
        </w:rPr>
        <w:t>„</w:t>
      </w:r>
      <w:r w:rsidRPr="00683585">
        <w:rPr>
          <w:rFonts w:eastAsia="Arial" w:cstheme="minorHAnsi"/>
          <w:b/>
          <w:sz w:val="32"/>
          <w:szCs w:val="32"/>
        </w:rPr>
        <w:t>Vybudování odborných u</w:t>
      </w:r>
      <w:r w:rsidRPr="00683585">
        <w:rPr>
          <w:rFonts w:eastAsia="Arial" w:cstheme="minorHAnsi" w:hint="eastAsia"/>
          <w:b/>
          <w:sz w:val="32"/>
          <w:szCs w:val="32"/>
        </w:rPr>
        <w:t>č</w:t>
      </w:r>
      <w:r w:rsidRPr="00683585">
        <w:rPr>
          <w:rFonts w:eastAsia="Arial" w:cstheme="minorHAnsi"/>
          <w:b/>
          <w:sz w:val="32"/>
          <w:szCs w:val="32"/>
        </w:rPr>
        <w:t xml:space="preserve">eben a modernizace ZŠ </w:t>
      </w:r>
      <w:proofErr w:type="spellStart"/>
      <w:r w:rsidRPr="00683585">
        <w:rPr>
          <w:rFonts w:eastAsia="Arial" w:cstheme="minorHAnsi"/>
          <w:b/>
          <w:sz w:val="32"/>
          <w:szCs w:val="32"/>
        </w:rPr>
        <w:t>Salmova</w:t>
      </w:r>
      <w:proofErr w:type="spellEnd"/>
      <w:r w:rsidRPr="00683585">
        <w:rPr>
          <w:rFonts w:eastAsia="Arial" w:cstheme="minorHAnsi"/>
          <w:b/>
          <w:sz w:val="32"/>
          <w:szCs w:val="32"/>
        </w:rPr>
        <w:t xml:space="preserve"> –</w:t>
      </w:r>
    </w:p>
    <w:p w14:paraId="1E062A9E" w14:textId="77777777" w:rsidR="00F17405" w:rsidRPr="00F82D77" w:rsidRDefault="00F17405" w:rsidP="00F17405">
      <w:pPr>
        <w:ind w:firstLine="0"/>
        <w:jc w:val="center"/>
        <w:rPr>
          <w:rFonts w:cstheme="minorHAnsi"/>
          <w:b/>
          <w:bCs/>
          <w:sz w:val="40"/>
          <w:szCs w:val="40"/>
        </w:rPr>
      </w:pPr>
      <w:r w:rsidRPr="00683585">
        <w:rPr>
          <w:rFonts w:eastAsia="Arial" w:cstheme="minorHAnsi"/>
          <w:b/>
          <w:sz w:val="32"/>
          <w:szCs w:val="32"/>
        </w:rPr>
        <w:t>dodávky 2024</w:t>
      </w:r>
      <w:r>
        <w:rPr>
          <w:rFonts w:cstheme="minorHAnsi"/>
          <w:b/>
          <w:bCs/>
          <w:sz w:val="40"/>
          <w:szCs w:val="40"/>
        </w:rPr>
        <w:t>“</w:t>
      </w:r>
    </w:p>
    <w:p w14:paraId="6D9DBA7A" w14:textId="77777777" w:rsidR="00F17405" w:rsidRDefault="00F17405" w:rsidP="00F17405">
      <w:pPr>
        <w:spacing w:before="120" w:after="120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dle zákona č. 134/2016 Sb., o zadávání veřejných zakázek (dále jen „zákon“)</w:t>
      </w:r>
    </w:p>
    <w:p w14:paraId="5707BFCF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nadlimitní veřejná zakázka na dodávky ve smyslu ustanovení § 25 zákona</w:t>
      </w:r>
    </w:p>
    <w:p w14:paraId="5F565691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zadávaná v otevřeném řízení dle § 56 a násl. zákona</w:t>
      </w:r>
    </w:p>
    <w:p w14:paraId="0E43E7DF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veřejná zakázka je rozdělena na části ve smyslu § 35 a § 101 zákona</w:t>
      </w:r>
    </w:p>
    <w:p w14:paraId="05B49444" w14:textId="77777777" w:rsidR="009362C8" w:rsidRDefault="009362C8">
      <w:pPr>
        <w:jc w:val="center"/>
        <w:rPr>
          <w:rFonts w:ascii="Calibri" w:hAnsi="Calibri" w:cs="Calibri"/>
          <w:b/>
        </w:rPr>
      </w:pPr>
    </w:p>
    <w:p w14:paraId="7BA8B2D1" w14:textId="77777777" w:rsidR="009362C8" w:rsidRDefault="00821723" w:rsidP="00F17405">
      <w:pPr>
        <w:spacing w:before="120" w:after="120"/>
        <w:ind w:firstLine="0"/>
        <w:rPr>
          <w:i/>
        </w:rPr>
      </w:pPr>
      <w:r>
        <w:t xml:space="preserve">Identifikační údaje – </w:t>
      </w:r>
      <w:r>
        <w:rPr>
          <w:i/>
        </w:rPr>
        <w:t>dodavatel vyplní níže uvedenou tabulku údaji platnými ke dni podání nabídky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2693"/>
      </w:tblGrid>
      <w:tr w:rsidR="009362C8" w14:paraId="1E1AF14B" w14:textId="77777777">
        <w:trPr>
          <w:trHeight w:val="50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11E0EC06" w14:textId="77777777" w:rsidR="009362C8" w:rsidRDefault="00821723">
            <w:pPr>
              <w:ind w:left="139" w:firstLine="0"/>
            </w:pPr>
            <w:r>
              <w:t>Název dodavatele</w:t>
            </w:r>
          </w:p>
        </w:tc>
        <w:tc>
          <w:tcPr>
            <w:tcW w:w="5670" w:type="dxa"/>
            <w:gridSpan w:val="2"/>
            <w:vAlign w:val="center"/>
          </w:tcPr>
          <w:p w14:paraId="7CCB4B76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71E63E73" w14:textId="77777777">
        <w:trPr>
          <w:trHeight w:val="50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0AA794CE" w14:textId="77777777" w:rsidR="009362C8" w:rsidRDefault="00821723">
            <w:pPr>
              <w:ind w:left="139" w:firstLine="0"/>
            </w:pPr>
            <w:r>
              <w:t>Sídlo</w:t>
            </w:r>
          </w:p>
        </w:tc>
        <w:tc>
          <w:tcPr>
            <w:tcW w:w="5670" w:type="dxa"/>
            <w:gridSpan w:val="2"/>
            <w:vAlign w:val="center"/>
          </w:tcPr>
          <w:p w14:paraId="5A044C0C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4285B475" w14:textId="77777777">
        <w:trPr>
          <w:trHeight w:val="50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28F6B6AB" w14:textId="77777777" w:rsidR="009362C8" w:rsidRDefault="00821723">
            <w:pPr>
              <w:ind w:left="139" w:firstLine="0"/>
            </w:pPr>
            <w:r>
              <w:t>Kontaktní adresa</w:t>
            </w:r>
          </w:p>
        </w:tc>
        <w:tc>
          <w:tcPr>
            <w:tcW w:w="5670" w:type="dxa"/>
            <w:gridSpan w:val="2"/>
            <w:vAlign w:val="center"/>
          </w:tcPr>
          <w:p w14:paraId="1BCA7F63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5BB1926F" w14:textId="77777777">
        <w:trPr>
          <w:trHeight w:val="50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1E68CEE3" w14:textId="77777777" w:rsidR="009362C8" w:rsidRDefault="00821723">
            <w:pPr>
              <w:ind w:left="139" w:firstLine="0"/>
            </w:pPr>
            <w:r>
              <w:t>IČO / DIČ</w:t>
            </w:r>
          </w:p>
        </w:tc>
        <w:tc>
          <w:tcPr>
            <w:tcW w:w="2977" w:type="dxa"/>
            <w:vAlign w:val="center"/>
          </w:tcPr>
          <w:p w14:paraId="35D5A0E6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  <w:tc>
          <w:tcPr>
            <w:tcW w:w="2693" w:type="dxa"/>
            <w:vAlign w:val="center"/>
          </w:tcPr>
          <w:p w14:paraId="5F8A6780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402B7873" w14:textId="77777777">
        <w:trPr>
          <w:trHeight w:val="50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464B8C9B" w14:textId="77777777" w:rsidR="009362C8" w:rsidRDefault="00821723">
            <w:pPr>
              <w:ind w:left="139" w:firstLine="0"/>
            </w:pPr>
            <w:r>
              <w:t>Osoba oprávněná zastupovat dodavatele</w:t>
            </w:r>
          </w:p>
        </w:tc>
        <w:tc>
          <w:tcPr>
            <w:tcW w:w="5670" w:type="dxa"/>
            <w:gridSpan w:val="2"/>
            <w:vAlign w:val="center"/>
          </w:tcPr>
          <w:p w14:paraId="5B5DFFCE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14B47BD8" w14:textId="77777777">
        <w:trPr>
          <w:trHeight w:val="50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EB89BDB" w14:textId="77777777" w:rsidR="009362C8" w:rsidRDefault="00821723">
            <w:pPr>
              <w:ind w:left="139" w:firstLine="0"/>
            </w:pPr>
            <w:r>
              <w:t>Kontaktní osoba</w:t>
            </w:r>
          </w:p>
        </w:tc>
        <w:tc>
          <w:tcPr>
            <w:tcW w:w="5670" w:type="dxa"/>
            <w:gridSpan w:val="2"/>
            <w:vAlign w:val="center"/>
          </w:tcPr>
          <w:p w14:paraId="6B4016B8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21D237E3" w14:textId="77777777">
        <w:trPr>
          <w:trHeight w:val="50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6AFFCFA1" w14:textId="77777777" w:rsidR="009362C8" w:rsidRDefault="00821723">
            <w:pPr>
              <w:ind w:left="139" w:firstLine="0"/>
            </w:pPr>
            <w:r>
              <w:t>Telefon, www</w:t>
            </w:r>
          </w:p>
        </w:tc>
        <w:tc>
          <w:tcPr>
            <w:tcW w:w="2977" w:type="dxa"/>
            <w:vAlign w:val="center"/>
          </w:tcPr>
          <w:p w14:paraId="72CD3C3C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  <w:tc>
          <w:tcPr>
            <w:tcW w:w="2693" w:type="dxa"/>
            <w:vAlign w:val="center"/>
          </w:tcPr>
          <w:p w14:paraId="468CC79A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57E3715E" w14:textId="77777777">
        <w:trPr>
          <w:trHeight w:val="50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18B6CA3F" w14:textId="77777777" w:rsidR="009362C8" w:rsidRDefault="00821723">
            <w:pPr>
              <w:ind w:left="139" w:firstLine="0"/>
            </w:pPr>
            <w:r>
              <w:t>E-mail 1, e-mail 2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2977" w:type="dxa"/>
            <w:vAlign w:val="center"/>
          </w:tcPr>
          <w:p w14:paraId="37799101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  <w:tc>
          <w:tcPr>
            <w:tcW w:w="2693" w:type="dxa"/>
            <w:vAlign w:val="center"/>
          </w:tcPr>
          <w:p w14:paraId="4DBC9D18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</w:tbl>
    <w:p w14:paraId="4B810036" w14:textId="77777777" w:rsidR="009362C8" w:rsidRDefault="009362C8">
      <w:pPr>
        <w:spacing w:before="120" w:after="120"/>
        <w:ind w:firstLine="0"/>
      </w:pPr>
    </w:p>
    <w:p w14:paraId="2EF1E206" w14:textId="77777777" w:rsidR="009362C8" w:rsidRDefault="00821723" w:rsidP="00F17405">
      <w:pPr>
        <w:spacing w:before="120" w:after="120"/>
        <w:ind w:firstLine="0"/>
        <w:rPr>
          <w:i/>
        </w:rPr>
      </w:pPr>
      <w:r>
        <w:t xml:space="preserve">Údaje k hodnotícím kritériím – </w:t>
      </w:r>
      <w:r>
        <w:rPr>
          <w:i/>
        </w:rPr>
        <w:t>dodavatel uvede požadované údaje k hodnoticím kritériím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7"/>
        <w:gridCol w:w="3477"/>
      </w:tblGrid>
      <w:tr w:rsidR="009362C8" w14:paraId="1D90D11E" w14:textId="77777777">
        <w:trPr>
          <w:trHeight w:val="454"/>
        </w:trPr>
        <w:tc>
          <w:tcPr>
            <w:tcW w:w="5737" w:type="dxa"/>
            <w:vAlign w:val="center"/>
          </w:tcPr>
          <w:p w14:paraId="1078C1D2" w14:textId="77777777" w:rsidR="009362C8" w:rsidRDefault="00821723">
            <w:pPr>
              <w:jc w:val="center"/>
            </w:pPr>
            <w:r>
              <w:t>Název kritéria</w:t>
            </w:r>
          </w:p>
        </w:tc>
        <w:tc>
          <w:tcPr>
            <w:tcW w:w="3477" w:type="dxa"/>
            <w:vAlign w:val="center"/>
          </w:tcPr>
          <w:p w14:paraId="03B04D44" w14:textId="77777777" w:rsidR="009362C8" w:rsidRDefault="00821723">
            <w:pPr>
              <w:jc w:val="center"/>
            </w:pPr>
            <w:r>
              <w:t>Nabízená hodnota</w:t>
            </w:r>
          </w:p>
        </w:tc>
      </w:tr>
      <w:tr w:rsidR="009362C8" w14:paraId="78B90CDA" w14:textId="77777777">
        <w:trPr>
          <w:trHeight w:val="454"/>
        </w:trPr>
        <w:tc>
          <w:tcPr>
            <w:tcW w:w="5737" w:type="dxa"/>
            <w:shd w:val="clear" w:color="auto" w:fill="FFFFFF" w:themeFill="background1"/>
            <w:vAlign w:val="center"/>
          </w:tcPr>
          <w:p w14:paraId="57B33434" w14:textId="03074893" w:rsidR="009362C8" w:rsidRDefault="00821723">
            <w:pPr>
              <w:ind w:firstLine="0"/>
              <w:rPr>
                <w:bCs/>
              </w:rPr>
            </w:pPr>
            <w:r>
              <w:rPr>
                <w:b/>
              </w:rPr>
              <w:t xml:space="preserve">Nabídková cena v Kč bez DPH </w:t>
            </w:r>
            <w:r>
              <w:rPr>
                <w:bCs/>
                <w:i/>
                <w:iCs/>
              </w:rPr>
              <w:t>(musí odpovídat ceně uvedené v</w:t>
            </w:r>
            <w:r w:rsidR="00F17405">
              <w:rPr>
                <w:bCs/>
                <w:i/>
                <w:iCs/>
              </w:rPr>
              <w:t>e smlouvě)</w:t>
            </w:r>
          </w:p>
        </w:tc>
        <w:tc>
          <w:tcPr>
            <w:tcW w:w="3477" w:type="dxa"/>
            <w:vAlign w:val="center"/>
          </w:tcPr>
          <w:p w14:paraId="10E69399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6B8CE8AF" w14:textId="77777777">
        <w:trPr>
          <w:trHeight w:val="454"/>
        </w:trPr>
        <w:tc>
          <w:tcPr>
            <w:tcW w:w="5737" w:type="dxa"/>
            <w:shd w:val="clear" w:color="auto" w:fill="FFFFFF" w:themeFill="background1"/>
            <w:vAlign w:val="center"/>
          </w:tcPr>
          <w:p w14:paraId="6E2EF0D7" w14:textId="77777777" w:rsidR="009362C8" w:rsidRDefault="00821723">
            <w:pPr>
              <w:ind w:firstLine="0"/>
              <w:rPr>
                <w:i/>
              </w:rPr>
            </w:pPr>
            <w:r>
              <w:rPr>
                <w:i/>
              </w:rPr>
              <w:t xml:space="preserve">DPH samostatně v Kč </w:t>
            </w:r>
          </w:p>
        </w:tc>
        <w:tc>
          <w:tcPr>
            <w:tcW w:w="3477" w:type="dxa"/>
            <w:vAlign w:val="center"/>
          </w:tcPr>
          <w:p w14:paraId="19DA6CCE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45FFCA47" w14:textId="77777777">
        <w:trPr>
          <w:trHeight w:val="454"/>
        </w:trPr>
        <w:tc>
          <w:tcPr>
            <w:tcW w:w="5737" w:type="dxa"/>
            <w:shd w:val="clear" w:color="auto" w:fill="FFFFFF" w:themeFill="background1"/>
            <w:vAlign w:val="center"/>
          </w:tcPr>
          <w:p w14:paraId="17C77737" w14:textId="77777777" w:rsidR="009362C8" w:rsidRDefault="00821723">
            <w:pPr>
              <w:ind w:firstLine="0"/>
              <w:rPr>
                <w:i/>
              </w:rPr>
            </w:pPr>
            <w:r>
              <w:rPr>
                <w:i/>
              </w:rPr>
              <w:t xml:space="preserve">Nabídková cena v Kč včetně DPH </w:t>
            </w:r>
          </w:p>
        </w:tc>
        <w:tc>
          <w:tcPr>
            <w:tcW w:w="3477" w:type="dxa"/>
            <w:vAlign w:val="center"/>
          </w:tcPr>
          <w:p w14:paraId="5A353359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</w:tbl>
    <w:p w14:paraId="00FFE3AF" w14:textId="77777777" w:rsidR="009362C8" w:rsidRDefault="009362C8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73CE5489" w14:textId="77777777" w:rsidR="009362C8" w:rsidRDefault="009362C8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4D8E132A" w14:textId="07E29C5D" w:rsidR="009362C8" w:rsidRDefault="00821723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  <w:r>
        <w:rPr>
          <w:highlight w:val="yellow"/>
          <w:lang w:eastAsia="cs-CZ"/>
        </w:rPr>
        <w:t>V __________ dne __. __. 202</w:t>
      </w:r>
      <w:r w:rsidR="00992104">
        <w:rPr>
          <w:highlight w:val="yellow"/>
          <w:lang w:eastAsia="cs-CZ"/>
        </w:rPr>
        <w:t>4</w:t>
      </w:r>
    </w:p>
    <w:p w14:paraId="5E822053" w14:textId="77777777" w:rsidR="009362C8" w:rsidRDefault="009362C8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05768A44" w14:textId="77777777" w:rsidR="00992104" w:rsidRPr="00810D42" w:rsidRDefault="00992104" w:rsidP="00992104">
      <w:pPr>
        <w:ind w:firstLine="0"/>
        <w:jc w:val="right"/>
        <w:rPr>
          <w:highlight w:val="yellow"/>
          <w:lang w:eastAsia="cs-CZ"/>
        </w:rPr>
      </w:pPr>
      <w:r w:rsidRPr="00810D42">
        <w:rPr>
          <w:highlight w:val="yellow"/>
          <w:lang w:eastAsia="cs-CZ"/>
        </w:rPr>
        <w:t>__________________________________</w:t>
      </w:r>
    </w:p>
    <w:p w14:paraId="2FA312B1" w14:textId="77777777" w:rsidR="00992104" w:rsidRDefault="00992104" w:rsidP="00992104">
      <w:pPr>
        <w:ind w:firstLine="0"/>
        <w:jc w:val="right"/>
        <w:rPr>
          <w:highlight w:val="yellow"/>
          <w:lang w:eastAsia="cs-CZ"/>
        </w:rPr>
      </w:pPr>
      <w:r>
        <w:rPr>
          <w:highlight w:val="yellow"/>
          <w:lang w:eastAsia="cs-CZ"/>
        </w:rPr>
        <w:t>Obchodní firma dodavatele</w:t>
      </w:r>
    </w:p>
    <w:p w14:paraId="1E10EECA" w14:textId="77777777" w:rsidR="00992104" w:rsidRDefault="00992104" w:rsidP="00992104">
      <w:pPr>
        <w:ind w:firstLine="0"/>
        <w:jc w:val="right"/>
        <w:rPr>
          <w:highlight w:val="yellow"/>
          <w:lang w:eastAsia="cs-CZ"/>
        </w:rPr>
      </w:pPr>
      <w:r w:rsidRPr="00810D42">
        <w:rPr>
          <w:highlight w:val="yellow"/>
          <w:lang w:eastAsia="cs-CZ"/>
        </w:rPr>
        <w:t>Jméno, funkce a podpis osoby oprávněné zastupovat dodavatele</w:t>
      </w:r>
    </w:p>
    <w:p w14:paraId="69D15D21" w14:textId="77777777" w:rsidR="00F17405" w:rsidRPr="0057699F" w:rsidRDefault="00F17405" w:rsidP="00F17405">
      <w:pPr>
        <w:spacing w:after="160" w:line="259" w:lineRule="auto"/>
        <w:ind w:firstLine="0"/>
        <w:jc w:val="center"/>
        <w:rPr>
          <w:rFonts w:ascii="Calibri" w:hAnsi="Calibri" w:cs="Calibri"/>
          <w:highlight w:val="green"/>
        </w:rPr>
      </w:pPr>
      <w:r w:rsidRPr="000C127A"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  <w:lastRenderedPageBreak/>
        <w:t xml:space="preserve">Čestné prohlášení o splnění základní způsobilosti </w:t>
      </w:r>
      <w:r w:rsidRPr="000C127A">
        <w:rPr>
          <w:rFonts w:ascii="Calibri" w:eastAsia="Times New Roman" w:hAnsi="Calibri" w:cs="Calibri"/>
          <w:b/>
          <w:caps/>
          <w:sz w:val="44"/>
          <w:szCs w:val="44"/>
          <w:lang w:eastAsia="cs-CZ"/>
        </w:rPr>
        <w:t>dle § 75 odst. 1 písm. c)</w:t>
      </w:r>
      <w:r>
        <w:rPr>
          <w:rFonts w:ascii="Calibri" w:eastAsia="Times New Roman" w:hAnsi="Calibri" w:cs="Calibri"/>
          <w:b/>
          <w:caps/>
          <w:sz w:val="44"/>
          <w:szCs w:val="44"/>
          <w:lang w:eastAsia="cs-CZ"/>
        </w:rPr>
        <w:t xml:space="preserve">, </w:t>
      </w:r>
      <w:r w:rsidRPr="000C127A">
        <w:rPr>
          <w:rFonts w:ascii="Calibri" w:eastAsia="Times New Roman" w:hAnsi="Calibri" w:cs="Calibri"/>
          <w:b/>
          <w:caps/>
          <w:sz w:val="44"/>
          <w:szCs w:val="44"/>
          <w:lang w:eastAsia="cs-CZ"/>
        </w:rPr>
        <w:t>d)</w:t>
      </w:r>
      <w:r>
        <w:rPr>
          <w:rFonts w:ascii="Calibri" w:eastAsia="Times New Roman" w:hAnsi="Calibri" w:cs="Calibri"/>
          <w:b/>
          <w:caps/>
          <w:sz w:val="44"/>
          <w:szCs w:val="44"/>
          <w:lang w:eastAsia="cs-CZ"/>
        </w:rPr>
        <w:t>, a f) zákona</w:t>
      </w:r>
    </w:p>
    <w:p w14:paraId="1FE95351" w14:textId="77777777" w:rsidR="00F17405" w:rsidRPr="00683585" w:rsidRDefault="00F17405" w:rsidP="00F17405">
      <w:pPr>
        <w:spacing w:before="120"/>
        <w:ind w:firstLine="0"/>
        <w:jc w:val="center"/>
        <w:rPr>
          <w:rFonts w:eastAsia="Arial" w:cstheme="minorHAnsi"/>
          <w:b/>
          <w:sz w:val="32"/>
          <w:szCs w:val="32"/>
        </w:rPr>
      </w:pPr>
      <w:r>
        <w:rPr>
          <w:rFonts w:cstheme="minorHAnsi"/>
          <w:b/>
          <w:bCs/>
          <w:sz w:val="40"/>
          <w:szCs w:val="40"/>
        </w:rPr>
        <w:t>„</w:t>
      </w:r>
      <w:r w:rsidRPr="00683585">
        <w:rPr>
          <w:rFonts w:eastAsia="Arial" w:cstheme="minorHAnsi"/>
          <w:b/>
          <w:sz w:val="32"/>
          <w:szCs w:val="32"/>
        </w:rPr>
        <w:t>Vybudování odborných u</w:t>
      </w:r>
      <w:r w:rsidRPr="00683585">
        <w:rPr>
          <w:rFonts w:eastAsia="Arial" w:cstheme="minorHAnsi" w:hint="eastAsia"/>
          <w:b/>
          <w:sz w:val="32"/>
          <w:szCs w:val="32"/>
        </w:rPr>
        <w:t>č</w:t>
      </w:r>
      <w:r w:rsidRPr="00683585">
        <w:rPr>
          <w:rFonts w:eastAsia="Arial" w:cstheme="minorHAnsi"/>
          <w:b/>
          <w:sz w:val="32"/>
          <w:szCs w:val="32"/>
        </w:rPr>
        <w:t xml:space="preserve">eben a modernizace ZŠ </w:t>
      </w:r>
      <w:proofErr w:type="spellStart"/>
      <w:r w:rsidRPr="00683585">
        <w:rPr>
          <w:rFonts w:eastAsia="Arial" w:cstheme="minorHAnsi"/>
          <w:b/>
          <w:sz w:val="32"/>
          <w:szCs w:val="32"/>
        </w:rPr>
        <w:t>Salmova</w:t>
      </w:r>
      <w:proofErr w:type="spellEnd"/>
      <w:r w:rsidRPr="00683585">
        <w:rPr>
          <w:rFonts w:eastAsia="Arial" w:cstheme="minorHAnsi"/>
          <w:b/>
          <w:sz w:val="32"/>
          <w:szCs w:val="32"/>
        </w:rPr>
        <w:t xml:space="preserve"> –</w:t>
      </w:r>
    </w:p>
    <w:p w14:paraId="552E1F65" w14:textId="77777777" w:rsidR="00F17405" w:rsidRPr="00F82D77" w:rsidRDefault="00F17405" w:rsidP="00F17405">
      <w:pPr>
        <w:ind w:firstLine="0"/>
        <w:jc w:val="center"/>
        <w:rPr>
          <w:rFonts w:cstheme="minorHAnsi"/>
          <w:b/>
          <w:bCs/>
          <w:sz w:val="40"/>
          <w:szCs w:val="40"/>
        </w:rPr>
      </w:pPr>
      <w:r w:rsidRPr="00683585">
        <w:rPr>
          <w:rFonts w:eastAsia="Arial" w:cstheme="minorHAnsi"/>
          <w:b/>
          <w:sz w:val="32"/>
          <w:szCs w:val="32"/>
        </w:rPr>
        <w:t>dodávky 2024</w:t>
      </w:r>
      <w:r>
        <w:rPr>
          <w:rFonts w:cstheme="minorHAnsi"/>
          <w:b/>
          <w:bCs/>
          <w:sz w:val="40"/>
          <w:szCs w:val="40"/>
        </w:rPr>
        <w:t>“</w:t>
      </w:r>
    </w:p>
    <w:p w14:paraId="65773EC7" w14:textId="77777777" w:rsidR="00F17405" w:rsidRDefault="00F17405" w:rsidP="00F17405">
      <w:pPr>
        <w:spacing w:before="120" w:after="120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dle zákona č. 134/2016 Sb., o zadávání veřejných zakázek (dále jen „zákon“)</w:t>
      </w:r>
    </w:p>
    <w:p w14:paraId="2AB0575F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nadlimitní veřejná zakázka na dodávky ve smyslu ustanovení § 25 zákona</w:t>
      </w:r>
    </w:p>
    <w:p w14:paraId="4A14B3C0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zadávaná v otevřeném řízení dle § 56 a násl. zákona</w:t>
      </w:r>
    </w:p>
    <w:p w14:paraId="1740973B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veřejná zakázka je rozdělena na části ve smyslu § 35 a § 101 zákona</w:t>
      </w:r>
    </w:p>
    <w:p w14:paraId="2FA3D345" w14:textId="77777777" w:rsidR="00F17405" w:rsidRDefault="00F17405" w:rsidP="00F17405">
      <w:pPr>
        <w:overflowPunct w:val="0"/>
        <w:autoSpaceDE w:val="0"/>
        <w:autoSpaceDN w:val="0"/>
        <w:adjustRightInd w:val="0"/>
        <w:spacing w:before="120" w:after="120"/>
        <w:ind w:firstLine="0"/>
        <w:textAlignment w:val="baseline"/>
        <w:rPr>
          <w:rFonts w:ascii="Calibri" w:eastAsia="Times New Roman" w:hAnsi="Calibri" w:cs="Calibri"/>
          <w:lang w:eastAsia="cs-CZ"/>
        </w:rPr>
      </w:pPr>
    </w:p>
    <w:p w14:paraId="37E9B255" w14:textId="5C7FD88F" w:rsidR="00F17405" w:rsidRPr="00F17405" w:rsidRDefault="00F17405" w:rsidP="00F17405">
      <w:pPr>
        <w:overflowPunct w:val="0"/>
        <w:autoSpaceDE w:val="0"/>
        <w:autoSpaceDN w:val="0"/>
        <w:adjustRightInd w:val="0"/>
        <w:spacing w:before="120" w:after="120"/>
        <w:ind w:firstLine="0"/>
        <w:textAlignment w:val="baseline"/>
        <w:rPr>
          <w:rFonts w:ascii="Calibri" w:eastAsia="Times New Roman" w:hAnsi="Calibri" w:cs="Calibri"/>
          <w:i/>
          <w:lang w:eastAsia="cs-CZ"/>
        </w:rPr>
      </w:pPr>
      <w:r w:rsidRPr="00F17405">
        <w:rPr>
          <w:rFonts w:ascii="Calibri" w:eastAsia="Times New Roman" w:hAnsi="Calibri" w:cs="Calibri"/>
          <w:lang w:eastAsia="cs-CZ"/>
        </w:rPr>
        <w:t xml:space="preserve">Identifikační údaje – </w:t>
      </w:r>
      <w:r w:rsidRPr="00F17405">
        <w:rPr>
          <w:i/>
        </w:rPr>
        <w:t>dodavatel vyplní níže uvedenou tabulku údaji platnými ke dni podání nabídky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18"/>
        <w:gridCol w:w="3119"/>
      </w:tblGrid>
      <w:tr w:rsidR="00F17405" w:rsidRPr="005C2B3E" w14:paraId="368C042C" w14:textId="77777777" w:rsidTr="007A0842">
        <w:trPr>
          <w:trHeight w:val="537"/>
        </w:trPr>
        <w:tc>
          <w:tcPr>
            <w:tcW w:w="2977" w:type="dxa"/>
            <w:vAlign w:val="center"/>
          </w:tcPr>
          <w:p w14:paraId="4293A021" w14:textId="77777777" w:rsidR="00F17405" w:rsidRPr="005C2B3E" w:rsidRDefault="00F17405" w:rsidP="00F17405">
            <w:pPr>
              <w:ind w:left="57" w:firstLine="0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b/>
                <w:lang w:eastAsia="cs-CZ"/>
              </w:rPr>
              <w:t>Název dodavatele</w:t>
            </w:r>
          </w:p>
        </w:tc>
        <w:tc>
          <w:tcPr>
            <w:tcW w:w="6237" w:type="dxa"/>
            <w:gridSpan w:val="2"/>
            <w:vAlign w:val="center"/>
          </w:tcPr>
          <w:p w14:paraId="3472E370" w14:textId="77777777" w:rsidR="00F17405" w:rsidRPr="00D0102F" w:rsidRDefault="00F17405" w:rsidP="00F17405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yellow"/>
              </w:rPr>
            </w:pPr>
            <w:r w:rsidRPr="00D0102F">
              <w:rPr>
                <w:highlight w:val="yellow"/>
              </w:rPr>
              <w:t>K doplnění</w:t>
            </w:r>
          </w:p>
        </w:tc>
      </w:tr>
      <w:tr w:rsidR="00F17405" w:rsidRPr="005C2B3E" w14:paraId="0D2AE974" w14:textId="77777777" w:rsidTr="007A0842">
        <w:trPr>
          <w:trHeight w:val="537"/>
        </w:trPr>
        <w:tc>
          <w:tcPr>
            <w:tcW w:w="2977" w:type="dxa"/>
            <w:vAlign w:val="center"/>
          </w:tcPr>
          <w:p w14:paraId="3488E693" w14:textId="77777777" w:rsidR="00F17405" w:rsidRPr="005C2B3E" w:rsidRDefault="00F17405" w:rsidP="00F17405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03026009" w14:textId="77777777" w:rsidR="00F17405" w:rsidRPr="00D0102F" w:rsidRDefault="00F17405" w:rsidP="00F17405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yellow"/>
              </w:rPr>
            </w:pPr>
            <w:r w:rsidRPr="00D0102F">
              <w:rPr>
                <w:highlight w:val="yellow"/>
              </w:rPr>
              <w:t>K doplnění</w:t>
            </w:r>
          </w:p>
        </w:tc>
      </w:tr>
      <w:tr w:rsidR="00F17405" w:rsidRPr="005C2B3E" w14:paraId="28BA66B2" w14:textId="77777777" w:rsidTr="007A0842">
        <w:trPr>
          <w:trHeight w:val="537"/>
        </w:trPr>
        <w:tc>
          <w:tcPr>
            <w:tcW w:w="2977" w:type="dxa"/>
            <w:vAlign w:val="center"/>
          </w:tcPr>
          <w:p w14:paraId="424AB2C0" w14:textId="77777777" w:rsidR="00F17405" w:rsidRPr="005C2B3E" w:rsidRDefault="00F17405" w:rsidP="00F17405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46B855A5" w14:textId="77777777" w:rsidR="00F17405" w:rsidRPr="00D0102F" w:rsidRDefault="00F17405" w:rsidP="00F17405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yellow"/>
              </w:rPr>
            </w:pPr>
            <w:r w:rsidRPr="00D0102F">
              <w:rPr>
                <w:highlight w:val="yellow"/>
              </w:rPr>
              <w:t>K doplnění</w:t>
            </w:r>
          </w:p>
        </w:tc>
      </w:tr>
      <w:tr w:rsidR="00F17405" w:rsidRPr="005C2B3E" w14:paraId="446BF49C" w14:textId="77777777" w:rsidTr="007A0842">
        <w:trPr>
          <w:trHeight w:val="537"/>
        </w:trPr>
        <w:tc>
          <w:tcPr>
            <w:tcW w:w="2977" w:type="dxa"/>
            <w:vAlign w:val="center"/>
          </w:tcPr>
          <w:p w14:paraId="120286A5" w14:textId="77777777" w:rsidR="00F17405" w:rsidRPr="005C2B3E" w:rsidRDefault="00F17405" w:rsidP="00F17405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IČ</w:t>
            </w: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Pr="005C2B3E">
              <w:rPr>
                <w:rFonts w:ascii="Calibri" w:eastAsia="Times New Roman" w:hAnsi="Calibri" w:cs="Calibri"/>
                <w:lang w:eastAsia="cs-CZ"/>
              </w:rPr>
              <w:t xml:space="preserve"> / DIČ</w:t>
            </w:r>
          </w:p>
        </w:tc>
        <w:tc>
          <w:tcPr>
            <w:tcW w:w="3118" w:type="dxa"/>
            <w:vAlign w:val="center"/>
          </w:tcPr>
          <w:p w14:paraId="05F42277" w14:textId="77777777" w:rsidR="00F17405" w:rsidRPr="00D0102F" w:rsidRDefault="00F17405" w:rsidP="00F17405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yellow"/>
              </w:rPr>
            </w:pPr>
            <w:r w:rsidRPr="00D0102F">
              <w:rPr>
                <w:highlight w:val="yellow"/>
              </w:rPr>
              <w:t>K doplnění</w:t>
            </w:r>
          </w:p>
        </w:tc>
        <w:tc>
          <w:tcPr>
            <w:tcW w:w="3119" w:type="dxa"/>
            <w:vAlign w:val="center"/>
          </w:tcPr>
          <w:p w14:paraId="01DADD64" w14:textId="77777777" w:rsidR="00F17405" w:rsidRPr="00D0102F" w:rsidRDefault="00F17405" w:rsidP="00F17405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yellow"/>
              </w:rPr>
            </w:pPr>
            <w:r w:rsidRPr="00D0102F">
              <w:rPr>
                <w:highlight w:val="yellow"/>
              </w:rPr>
              <w:t>K doplnění</w:t>
            </w:r>
          </w:p>
        </w:tc>
      </w:tr>
      <w:tr w:rsidR="00F17405" w:rsidRPr="005C2B3E" w14:paraId="0B34F492" w14:textId="77777777" w:rsidTr="007A0842">
        <w:trPr>
          <w:trHeight w:val="537"/>
        </w:trPr>
        <w:tc>
          <w:tcPr>
            <w:tcW w:w="2977" w:type="dxa"/>
            <w:vAlign w:val="center"/>
          </w:tcPr>
          <w:p w14:paraId="7C93CFC0" w14:textId="77777777" w:rsidR="00F17405" w:rsidRPr="00D102BF" w:rsidRDefault="00F17405" w:rsidP="00F17405">
            <w:pPr>
              <w:ind w:left="57" w:firstLine="0"/>
            </w:pPr>
            <w:r w:rsidRPr="00D102BF">
              <w:t xml:space="preserve">Osoba oprávněná zastupovat </w:t>
            </w:r>
            <w:r>
              <w:t>dodavatel</w:t>
            </w:r>
            <w:r w:rsidRPr="00D102BF">
              <w:t>e</w:t>
            </w:r>
          </w:p>
        </w:tc>
        <w:tc>
          <w:tcPr>
            <w:tcW w:w="6237" w:type="dxa"/>
            <w:gridSpan w:val="2"/>
            <w:vAlign w:val="center"/>
          </w:tcPr>
          <w:p w14:paraId="4D95E9BE" w14:textId="77777777" w:rsidR="00F17405" w:rsidRPr="00D0102F" w:rsidRDefault="00F17405" w:rsidP="00F17405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yellow"/>
              </w:rPr>
            </w:pPr>
            <w:r w:rsidRPr="00D0102F">
              <w:rPr>
                <w:highlight w:val="yellow"/>
              </w:rPr>
              <w:t>K doplnění</w:t>
            </w:r>
          </w:p>
        </w:tc>
      </w:tr>
    </w:tbl>
    <w:p w14:paraId="08321F35" w14:textId="23F67B0B" w:rsidR="00F17405" w:rsidRPr="000C127A" w:rsidRDefault="00F17405" w:rsidP="00F17405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lang w:eastAsia="cs-CZ"/>
        </w:rPr>
      </w:pPr>
      <w:bookmarkStart w:id="2" w:name="_Hlk143128053"/>
      <w:r w:rsidRPr="000C127A">
        <w:rPr>
          <w:rFonts w:ascii="Calibri" w:eastAsia="Times New Roman" w:hAnsi="Calibri" w:cs="Calibri"/>
          <w:lang w:eastAsia="cs-CZ"/>
        </w:rPr>
        <w:t>Dodavatel</w:t>
      </w:r>
      <w:r w:rsidRPr="000C127A">
        <w:rPr>
          <w:rFonts w:ascii="Calibri" w:eastAsia="Times New Roman" w:hAnsi="Calibri" w:cs="Calibri"/>
          <w:b/>
          <w:lang w:eastAsia="cs-CZ"/>
        </w:rPr>
        <w:t xml:space="preserve"> </w:t>
      </w:r>
      <w:r w:rsidRPr="000C127A">
        <w:rPr>
          <w:rFonts w:ascii="Calibri" w:eastAsia="Times New Roman" w:hAnsi="Calibri" w:cs="Calibri"/>
          <w:lang w:eastAsia="cs-CZ"/>
        </w:rPr>
        <w:t>tímto čestně prohlašuje, že</w:t>
      </w:r>
    </w:p>
    <w:p w14:paraId="05E3F200" w14:textId="77777777" w:rsidR="00F17405" w:rsidRPr="000C127A" w:rsidRDefault="00F17405" w:rsidP="00F17405">
      <w:pPr>
        <w:widowControl w:val="0"/>
        <w:numPr>
          <w:ilvl w:val="0"/>
          <w:numId w:val="37"/>
        </w:numPr>
        <w:tabs>
          <w:tab w:val="left" w:pos="851"/>
          <w:tab w:val="left" w:pos="1021"/>
        </w:tabs>
        <w:spacing w:before="120"/>
        <w:ind w:left="714" w:hanging="357"/>
        <w:jc w:val="both"/>
        <w:rPr>
          <w:rFonts w:ascii="Calibri" w:eastAsia="Times New Roman" w:hAnsi="Calibri" w:cs="Calibri"/>
          <w:lang w:eastAsia="cs-CZ"/>
        </w:rPr>
      </w:pPr>
      <w:r w:rsidRPr="000C127A">
        <w:rPr>
          <w:rFonts w:ascii="Calibri" w:eastAsia="Times New Roman" w:hAnsi="Calibri" w:cs="Calibri"/>
          <w:lang w:eastAsia="cs-CZ"/>
        </w:rPr>
        <w:t xml:space="preserve">nemá v </w:t>
      </w:r>
      <w:r w:rsidRPr="000C127A">
        <w:rPr>
          <w:rFonts w:ascii="Calibri" w:eastAsia="Times New Roman" w:hAnsi="Calibri" w:cs="Calibri" w:hint="eastAsia"/>
          <w:lang w:eastAsia="cs-CZ"/>
        </w:rPr>
        <w:t>Č</w:t>
      </w:r>
      <w:r w:rsidRPr="000C127A">
        <w:rPr>
          <w:rFonts w:ascii="Calibri" w:eastAsia="Times New Roman" w:hAnsi="Calibri" w:cs="Calibri"/>
          <w:lang w:eastAsia="cs-CZ"/>
        </w:rPr>
        <w:t>eské republice nebo v zemi svého sídla v evidenci daní zachycen splatný da</w:t>
      </w:r>
      <w:r w:rsidRPr="000C127A">
        <w:rPr>
          <w:rFonts w:ascii="Calibri" w:eastAsia="Times New Roman" w:hAnsi="Calibri" w:cs="Calibri" w:hint="eastAsia"/>
          <w:lang w:eastAsia="cs-CZ"/>
        </w:rPr>
        <w:t>ň</w:t>
      </w:r>
      <w:r w:rsidRPr="000C127A">
        <w:rPr>
          <w:rFonts w:ascii="Calibri" w:eastAsia="Times New Roman" w:hAnsi="Calibri" w:cs="Calibri"/>
          <w:lang w:eastAsia="cs-CZ"/>
        </w:rPr>
        <w:t>ový nedoplatek ve vztahu ke spotřební dani</w:t>
      </w:r>
      <w:r>
        <w:rPr>
          <w:rFonts w:ascii="Calibri" w:eastAsia="Times New Roman" w:hAnsi="Calibri" w:cs="Calibri"/>
          <w:lang w:eastAsia="cs-CZ"/>
        </w:rPr>
        <w:t>,</w:t>
      </w:r>
    </w:p>
    <w:p w14:paraId="14C790E4" w14:textId="77777777" w:rsidR="00F17405" w:rsidRDefault="00F17405" w:rsidP="00F17405">
      <w:pPr>
        <w:widowControl w:val="0"/>
        <w:numPr>
          <w:ilvl w:val="0"/>
          <w:numId w:val="37"/>
        </w:numPr>
        <w:tabs>
          <w:tab w:val="left" w:pos="851"/>
          <w:tab w:val="left" w:pos="1021"/>
        </w:tabs>
        <w:spacing w:before="120"/>
        <w:ind w:left="714" w:hanging="357"/>
        <w:jc w:val="both"/>
        <w:rPr>
          <w:rFonts w:ascii="Calibri" w:eastAsia="Times New Roman" w:hAnsi="Calibri" w:cs="Calibri"/>
          <w:lang w:eastAsia="cs-CZ"/>
        </w:rPr>
      </w:pPr>
      <w:r w:rsidRPr="000C127A">
        <w:rPr>
          <w:rFonts w:ascii="Calibri" w:eastAsia="Times New Roman" w:hAnsi="Calibri" w:cs="Calibri"/>
          <w:lang w:eastAsia="cs-CZ"/>
        </w:rPr>
        <w:t xml:space="preserve">nemá v </w:t>
      </w:r>
      <w:r w:rsidRPr="000C127A">
        <w:rPr>
          <w:rFonts w:ascii="Calibri" w:eastAsia="Times New Roman" w:hAnsi="Calibri" w:cs="Calibri" w:hint="eastAsia"/>
          <w:lang w:eastAsia="cs-CZ"/>
        </w:rPr>
        <w:t>Č</w:t>
      </w:r>
      <w:r w:rsidRPr="000C127A">
        <w:rPr>
          <w:rFonts w:ascii="Calibri" w:eastAsia="Times New Roman" w:hAnsi="Calibri" w:cs="Calibri"/>
          <w:lang w:eastAsia="cs-CZ"/>
        </w:rPr>
        <w:t>eské republice nebo v zemi svého sídla splatný nedoplatek na pojistném nebo na penále na ve</w:t>
      </w:r>
      <w:r w:rsidRPr="000C127A">
        <w:rPr>
          <w:rFonts w:ascii="Calibri" w:eastAsia="Times New Roman" w:hAnsi="Calibri" w:cs="Calibri" w:hint="eastAsia"/>
          <w:lang w:eastAsia="cs-CZ"/>
        </w:rPr>
        <w:t>ř</w:t>
      </w:r>
      <w:r w:rsidRPr="000C127A">
        <w:rPr>
          <w:rFonts w:ascii="Calibri" w:eastAsia="Times New Roman" w:hAnsi="Calibri" w:cs="Calibri"/>
          <w:lang w:eastAsia="cs-CZ"/>
        </w:rPr>
        <w:t>ejné zdravotní pojišt</w:t>
      </w:r>
      <w:r w:rsidRPr="000C127A">
        <w:rPr>
          <w:rFonts w:ascii="Calibri" w:eastAsia="Times New Roman" w:hAnsi="Calibri" w:cs="Calibri" w:hint="eastAsia"/>
          <w:lang w:eastAsia="cs-CZ"/>
        </w:rPr>
        <w:t>ě</w:t>
      </w:r>
      <w:r w:rsidRPr="000C127A">
        <w:rPr>
          <w:rFonts w:ascii="Calibri" w:eastAsia="Times New Roman" w:hAnsi="Calibri" w:cs="Calibri"/>
          <w:lang w:eastAsia="cs-CZ"/>
        </w:rPr>
        <w:t>ní</w:t>
      </w:r>
      <w:r>
        <w:rPr>
          <w:rFonts w:ascii="Calibri" w:eastAsia="Times New Roman" w:hAnsi="Calibri" w:cs="Calibri"/>
          <w:lang w:eastAsia="cs-CZ"/>
        </w:rPr>
        <w:t>,</w:t>
      </w:r>
    </w:p>
    <w:p w14:paraId="470E38B8" w14:textId="77777777" w:rsidR="00F17405" w:rsidRPr="00D0102F" w:rsidRDefault="00F17405" w:rsidP="00F17405">
      <w:pPr>
        <w:widowControl w:val="0"/>
        <w:numPr>
          <w:ilvl w:val="0"/>
          <w:numId w:val="37"/>
        </w:numPr>
        <w:tabs>
          <w:tab w:val="left" w:pos="851"/>
          <w:tab w:val="left" w:pos="1021"/>
        </w:tabs>
        <w:spacing w:before="120"/>
        <w:ind w:left="714" w:hanging="357"/>
        <w:jc w:val="both"/>
        <w:rPr>
          <w:rFonts w:ascii="Calibri" w:eastAsia="Times New Roman" w:hAnsi="Calibri" w:cs="Calibri"/>
          <w:lang w:val="en-US" w:eastAsia="cs-CZ"/>
        </w:rPr>
      </w:pPr>
      <w:r w:rsidRPr="00D0102F">
        <w:rPr>
          <w:rFonts w:ascii="Calibri" w:eastAsia="Times New Roman" w:hAnsi="Calibri" w:cs="Calibri"/>
          <w:lang w:val="en-US" w:eastAsia="cs-CZ"/>
        </w:rPr>
        <w:t>v 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případě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,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že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není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zapsán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v 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obchodním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rejstříku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,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není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v 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likvidaci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,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nebylo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proti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němu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vydáno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rozhodnutí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o 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úpadku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,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nebyla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vůči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němu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nařízena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nucená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správa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podle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jiného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právního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předpisu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nebo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není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v 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obdobné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situaci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podle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právního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řádu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země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svého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Pr="00D0102F">
        <w:rPr>
          <w:rFonts w:ascii="Calibri" w:eastAsia="Times New Roman" w:hAnsi="Calibri" w:cs="Calibri"/>
          <w:lang w:val="en-US" w:eastAsia="cs-CZ"/>
        </w:rPr>
        <w:t>sídla</w:t>
      </w:r>
      <w:proofErr w:type="spellEnd"/>
      <w:r w:rsidRPr="00D0102F">
        <w:rPr>
          <w:rFonts w:ascii="Calibri" w:eastAsia="Times New Roman" w:hAnsi="Calibri" w:cs="Calibri"/>
          <w:lang w:val="en-US" w:eastAsia="cs-CZ"/>
        </w:rPr>
        <w:t>.</w:t>
      </w:r>
    </w:p>
    <w:bookmarkEnd w:id="2"/>
    <w:p w14:paraId="133146FD" w14:textId="77777777" w:rsidR="009362C8" w:rsidRDefault="009362C8">
      <w:pPr>
        <w:tabs>
          <w:tab w:val="left" w:pos="851"/>
          <w:tab w:val="left" w:pos="1021"/>
        </w:tabs>
        <w:rPr>
          <w:rFonts w:ascii="Calibri" w:eastAsia="Times New Roman" w:hAnsi="Calibri" w:cs="Calibri"/>
          <w:lang w:eastAsia="cs-CZ"/>
        </w:rPr>
      </w:pPr>
    </w:p>
    <w:p w14:paraId="0AEF3AFC" w14:textId="77777777" w:rsidR="00F17405" w:rsidRDefault="00F17405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764B7EF9" w14:textId="77777777" w:rsidR="00F17405" w:rsidRDefault="00F17405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647D09A9" w14:textId="16B69A55" w:rsidR="009362C8" w:rsidRDefault="00821723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  <w:r>
        <w:rPr>
          <w:highlight w:val="yellow"/>
          <w:lang w:eastAsia="cs-CZ"/>
        </w:rPr>
        <w:t>V __________ dne __. __. 202</w:t>
      </w:r>
      <w:r w:rsidR="00992104">
        <w:rPr>
          <w:highlight w:val="yellow"/>
          <w:lang w:eastAsia="cs-CZ"/>
        </w:rPr>
        <w:t>4</w:t>
      </w:r>
    </w:p>
    <w:p w14:paraId="2BE8899D" w14:textId="77777777" w:rsidR="009362C8" w:rsidRDefault="009362C8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14063C81" w14:textId="77777777" w:rsidR="00992104" w:rsidRDefault="00992104" w:rsidP="00992104">
      <w:pPr>
        <w:ind w:firstLine="0"/>
        <w:jc w:val="right"/>
        <w:rPr>
          <w:highlight w:val="yellow"/>
          <w:lang w:eastAsia="cs-CZ"/>
        </w:rPr>
      </w:pPr>
    </w:p>
    <w:p w14:paraId="52343034" w14:textId="77777777" w:rsidR="00992104" w:rsidRDefault="00992104" w:rsidP="00992104">
      <w:pPr>
        <w:ind w:firstLine="0"/>
        <w:jc w:val="right"/>
        <w:rPr>
          <w:highlight w:val="yellow"/>
          <w:lang w:eastAsia="cs-CZ"/>
        </w:rPr>
      </w:pPr>
    </w:p>
    <w:p w14:paraId="70335C88" w14:textId="4E4BEF9D" w:rsidR="00992104" w:rsidRPr="00810D42" w:rsidRDefault="00992104" w:rsidP="00992104">
      <w:pPr>
        <w:ind w:firstLine="0"/>
        <w:jc w:val="right"/>
        <w:rPr>
          <w:highlight w:val="yellow"/>
          <w:lang w:eastAsia="cs-CZ"/>
        </w:rPr>
      </w:pPr>
      <w:r w:rsidRPr="00810D42">
        <w:rPr>
          <w:highlight w:val="yellow"/>
          <w:lang w:eastAsia="cs-CZ"/>
        </w:rPr>
        <w:t>__________________________________</w:t>
      </w:r>
    </w:p>
    <w:p w14:paraId="7D71AF56" w14:textId="77777777" w:rsidR="00992104" w:rsidRDefault="00992104" w:rsidP="00992104">
      <w:pPr>
        <w:ind w:firstLine="0"/>
        <w:jc w:val="right"/>
        <w:rPr>
          <w:highlight w:val="yellow"/>
          <w:lang w:eastAsia="cs-CZ"/>
        </w:rPr>
      </w:pPr>
      <w:r>
        <w:rPr>
          <w:highlight w:val="yellow"/>
          <w:lang w:eastAsia="cs-CZ"/>
        </w:rPr>
        <w:t>Obchodní firma dodavatele</w:t>
      </w:r>
    </w:p>
    <w:p w14:paraId="5B774D54" w14:textId="263A758D" w:rsidR="00992104" w:rsidRPr="00992104" w:rsidRDefault="00992104" w:rsidP="00992104">
      <w:pPr>
        <w:ind w:firstLine="0"/>
        <w:jc w:val="right"/>
        <w:rPr>
          <w:highlight w:val="yellow"/>
          <w:lang w:eastAsia="cs-CZ"/>
        </w:rPr>
      </w:pPr>
      <w:r w:rsidRPr="00810D42">
        <w:rPr>
          <w:highlight w:val="yellow"/>
          <w:lang w:eastAsia="cs-CZ"/>
        </w:rPr>
        <w:t>Jméno, funkce a podpis osoby oprávněné zastupovat dodavatele</w:t>
      </w:r>
    </w:p>
    <w:p w14:paraId="77334DFB" w14:textId="77777777" w:rsidR="00F17405" w:rsidRDefault="00F17405" w:rsidP="00F17405">
      <w:pPr>
        <w:spacing w:after="240"/>
        <w:ind w:firstLine="0"/>
        <w:rPr>
          <w:rFonts w:ascii="Calibri" w:hAnsi="Calibri" w:cs="Arial"/>
          <w:b/>
          <w:caps/>
          <w:sz w:val="40"/>
          <w:szCs w:val="40"/>
        </w:rPr>
      </w:pPr>
    </w:p>
    <w:p w14:paraId="54DB515C" w14:textId="6CA453E4" w:rsidR="009362C8" w:rsidRDefault="00821723" w:rsidP="00F17405">
      <w:pPr>
        <w:spacing w:after="12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  <w:r>
        <w:rPr>
          <w:rFonts w:ascii="Calibri" w:hAnsi="Calibri" w:cs="Arial"/>
          <w:b/>
          <w:caps/>
          <w:sz w:val="40"/>
          <w:szCs w:val="40"/>
        </w:rPr>
        <w:lastRenderedPageBreak/>
        <w:t xml:space="preserve">sEZNAM </w:t>
      </w:r>
      <w:r w:rsidR="00F17405">
        <w:rPr>
          <w:rFonts w:ascii="Calibri" w:hAnsi="Calibri" w:cs="Arial"/>
          <w:b/>
          <w:caps/>
          <w:sz w:val="40"/>
          <w:szCs w:val="40"/>
        </w:rPr>
        <w:t>významných dodávek</w:t>
      </w:r>
    </w:p>
    <w:p w14:paraId="19991D28" w14:textId="36EDDB51" w:rsidR="00F17405" w:rsidRDefault="00F17405" w:rsidP="00F17405">
      <w:pPr>
        <w:spacing w:after="12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  <w:r>
        <w:rPr>
          <w:rFonts w:ascii="Calibri" w:hAnsi="Calibri" w:cs="Arial"/>
          <w:b/>
          <w:caps/>
          <w:sz w:val="40"/>
          <w:szCs w:val="40"/>
        </w:rPr>
        <w:t>část 1: IT vybavení</w:t>
      </w:r>
    </w:p>
    <w:p w14:paraId="2D3501E3" w14:textId="77777777" w:rsidR="00F17405" w:rsidRPr="00683585" w:rsidRDefault="00F17405" w:rsidP="00F17405">
      <w:pPr>
        <w:spacing w:before="120"/>
        <w:ind w:firstLine="0"/>
        <w:jc w:val="center"/>
        <w:rPr>
          <w:rFonts w:eastAsia="Arial" w:cstheme="minorHAnsi"/>
          <w:b/>
          <w:sz w:val="32"/>
          <w:szCs w:val="32"/>
        </w:rPr>
      </w:pPr>
      <w:r>
        <w:rPr>
          <w:rFonts w:cstheme="minorHAnsi"/>
          <w:b/>
          <w:bCs/>
          <w:sz w:val="40"/>
          <w:szCs w:val="40"/>
        </w:rPr>
        <w:t>„</w:t>
      </w:r>
      <w:r w:rsidRPr="00683585">
        <w:rPr>
          <w:rFonts w:eastAsia="Arial" w:cstheme="minorHAnsi"/>
          <w:b/>
          <w:sz w:val="32"/>
          <w:szCs w:val="32"/>
        </w:rPr>
        <w:t>Vybudování odborných u</w:t>
      </w:r>
      <w:r w:rsidRPr="00683585">
        <w:rPr>
          <w:rFonts w:eastAsia="Arial" w:cstheme="minorHAnsi" w:hint="eastAsia"/>
          <w:b/>
          <w:sz w:val="32"/>
          <w:szCs w:val="32"/>
        </w:rPr>
        <w:t>č</w:t>
      </w:r>
      <w:r w:rsidRPr="00683585">
        <w:rPr>
          <w:rFonts w:eastAsia="Arial" w:cstheme="minorHAnsi"/>
          <w:b/>
          <w:sz w:val="32"/>
          <w:szCs w:val="32"/>
        </w:rPr>
        <w:t xml:space="preserve">eben a modernizace ZŠ </w:t>
      </w:r>
      <w:proofErr w:type="spellStart"/>
      <w:r w:rsidRPr="00683585">
        <w:rPr>
          <w:rFonts w:eastAsia="Arial" w:cstheme="minorHAnsi"/>
          <w:b/>
          <w:sz w:val="32"/>
          <w:szCs w:val="32"/>
        </w:rPr>
        <w:t>Salmova</w:t>
      </w:r>
      <w:proofErr w:type="spellEnd"/>
      <w:r w:rsidRPr="00683585">
        <w:rPr>
          <w:rFonts w:eastAsia="Arial" w:cstheme="minorHAnsi"/>
          <w:b/>
          <w:sz w:val="32"/>
          <w:szCs w:val="32"/>
        </w:rPr>
        <w:t xml:space="preserve"> –</w:t>
      </w:r>
    </w:p>
    <w:p w14:paraId="65963814" w14:textId="77777777" w:rsidR="00F17405" w:rsidRPr="00F82D77" w:rsidRDefault="00F17405" w:rsidP="00F17405">
      <w:pPr>
        <w:ind w:firstLine="0"/>
        <w:jc w:val="center"/>
        <w:rPr>
          <w:rFonts w:cstheme="minorHAnsi"/>
          <w:b/>
          <w:bCs/>
          <w:sz w:val="40"/>
          <w:szCs w:val="40"/>
        </w:rPr>
      </w:pPr>
      <w:r w:rsidRPr="00683585">
        <w:rPr>
          <w:rFonts w:eastAsia="Arial" w:cstheme="minorHAnsi"/>
          <w:b/>
          <w:sz w:val="32"/>
          <w:szCs w:val="32"/>
        </w:rPr>
        <w:t>dodávky 2024</w:t>
      </w:r>
      <w:r>
        <w:rPr>
          <w:rFonts w:cstheme="minorHAnsi"/>
          <w:b/>
          <w:bCs/>
          <w:sz w:val="40"/>
          <w:szCs w:val="40"/>
        </w:rPr>
        <w:t>“</w:t>
      </w:r>
    </w:p>
    <w:p w14:paraId="4EF25691" w14:textId="77777777" w:rsidR="00F17405" w:rsidRDefault="00F17405" w:rsidP="00F17405">
      <w:pPr>
        <w:spacing w:before="120" w:after="120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dle zákona č. 134/2016 Sb., o zadávání veřejných zakázek (dále jen „zákon“)</w:t>
      </w:r>
    </w:p>
    <w:p w14:paraId="41EFE9D1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nadlimitní veřejná zakázka na dodávky ve smyslu ustanovení § 25 zákona</w:t>
      </w:r>
    </w:p>
    <w:p w14:paraId="2BE9DB68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zadávaná v otevřeném řízení dle § 56 a násl. zákona</w:t>
      </w:r>
    </w:p>
    <w:p w14:paraId="4592EE83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veřejná zakázka je rozdělena na části ve smyslu § 35 a § 101 zákona</w:t>
      </w:r>
    </w:p>
    <w:p w14:paraId="7A61C8F2" w14:textId="23EF8507" w:rsidR="009362C8" w:rsidRDefault="00F17405">
      <w:pPr>
        <w:spacing w:before="240"/>
        <w:ind w:left="2829" w:hanging="2829"/>
        <w:rPr>
          <w:b/>
        </w:rPr>
      </w:pPr>
      <w:r>
        <w:rPr>
          <w:b/>
        </w:rPr>
        <w:t>Významná dodávka</w:t>
      </w:r>
      <w:r w:rsidR="00821723">
        <w:rPr>
          <w:b/>
        </w:rPr>
        <w:t xml:space="preserve"> č. 1</w:t>
      </w:r>
      <w:r>
        <w:rPr>
          <w:b/>
        </w:rPr>
        <w:t>*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5154"/>
        <w:gridCol w:w="3856"/>
      </w:tblGrid>
      <w:tr w:rsidR="009362C8" w14:paraId="3F295D90" w14:textId="77777777">
        <w:tc>
          <w:tcPr>
            <w:tcW w:w="5154" w:type="dxa"/>
          </w:tcPr>
          <w:p w14:paraId="1466DB73" w14:textId="226D1D38" w:rsidR="009362C8" w:rsidRDefault="00821723">
            <w:pPr>
              <w:ind w:firstLine="0"/>
              <w:rPr>
                <w:b/>
              </w:rPr>
            </w:pPr>
            <w:r>
              <w:rPr>
                <w:b/>
              </w:rPr>
              <w:t xml:space="preserve">Název </w:t>
            </w:r>
          </w:p>
        </w:tc>
        <w:tc>
          <w:tcPr>
            <w:tcW w:w="3856" w:type="dxa"/>
            <w:vAlign w:val="center"/>
          </w:tcPr>
          <w:p w14:paraId="48FD7975" w14:textId="77777777" w:rsidR="009362C8" w:rsidRDefault="00821723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9362C8" w14:paraId="0D7EB127" w14:textId="77777777">
        <w:tc>
          <w:tcPr>
            <w:tcW w:w="5154" w:type="dxa"/>
          </w:tcPr>
          <w:p w14:paraId="30F731E8" w14:textId="77777777" w:rsidR="009362C8" w:rsidRDefault="00821723">
            <w:pPr>
              <w:ind w:firstLine="0"/>
            </w:pPr>
            <w:r>
              <w:t>Objednatel</w:t>
            </w:r>
          </w:p>
        </w:tc>
        <w:tc>
          <w:tcPr>
            <w:tcW w:w="3856" w:type="dxa"/>
            <w:vAlign w:val="center"/>
          </w:tcPr>
          <w:p w14:paraId="16426DE5" w14:textId="77777777" w:rsidR="009362C8" w:rsidRDefault="00821723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9362C8" w14:paraId="56465CA9" w14:textId="77777777">
        <w:tc>
          <w:tcPr>
            <w:tcW w:w="5154" w:type="dxa"/>
          </w:tcPr>
          <w:p w14:paraId="505ED92B" w14:textId="77777777" w:rsidR="009362C8" w:rsidRDefault="00821723">
            <w:pPr>
              <w:ind w:firstLine="0"/>
            </w:pPr>
            <w:r>
              <w:t>Kontaktní osoba objednatele (jméno, tel., e-mail)</w:t>
            </w:r>
          </w:p>
        </w:tc>
        <w:tc>
          <w:tcPr>
            <w:tcW w:w="3856" w:type="dxa"/>
            <w:vAlign w:val="center"/>
          </w:tcPr>
          <w:p w14:paraId="61BE22B5" w14:textId="77777777" w:rsidR="009362C8" w:rsidRDefault="00821723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9362C8" w14:paraId="0C35861B" w14:textId="77777777">
        <w:tc>
          <w:tcPr>
            <w:tcW w:w="5154" w:type="dxa"/>
          </w:tcPr>
          <w:p w14:paraId="645D903E" w14:textId="4F06B56D" w:rsidR="009362C8" w:rsidRDefault="00821723">
            <w:pPr>
              <w:ind w:firstLine="0"/>
            </w:pPr>
            <w:r>
              <w:t xml:space="preserve">Stručný popis </w:t>
            </w:r>
          </w:p>
        </w:tc>
        <w:tc>
          <w:tcPr>
            <w:tcW w:w="3856" w:type="dxa"/>
            <w:vAlign w:val="center"/>
          </w:tcPr>
          <w:p w14:paraId="747373FC" w14:textId="77777777" w:rsidR="009362C8" w:rsidRDefault="00821723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9362C8" w14:paraId="65A9EEAB" w14:textId="77777777">
        <w:tc>
          <w:tcPr>
            <w:tcW w:w="5154" w:type="dxa"/>
          </w:tcPr>
          <w:p w14:paraId="7C668183" w14:textId="4678020C" w:rsidR="009362C8" w:rsidRDefault="00821723">
            <w:pPr>
              <w:ind w:firstLine="0"/>
            </w:pPr>
            <w:r>
              <w:t>Finanční hodnota v Kč bez DPH</w:t>
            </w:r>
          </w:p>
        </w:tc>
        <w:tc>
          <w:tcPr>
            <w:tcW w:w="3856" w:type="dxa"/>
            <w:vAlign w:val="center"/>
          </w:tcPr>
          <w:p w14:paraId="03837847" w14:textId="77777777" w:rsidR="009362C8" w:rsidRDefault="00821723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9362C8" w14:paraId="6CE94E53" w14:textId="77777777">
        <w:tc>
          <w:tcPr>
            <w:tcW w:w="5154" w:type="dxa"/>
          </w:tcPr>
          <w:p w14:paraId="4335FCC6" w14:textId="77777777" w:rsidR="009362C8" w:rsidRDefault="00821723">
            <w:pPr>
              <w:ind w:firstLine="0"/>
            </w:pPr>
            <w:r>
              <w:t>Termín realizace (měsíc/rok, od - do)</w:t>
            </w:r>
          </w:p>
        </w:tc>
        <w:tc>
          <w:tcPr>
            <w:tcW w:w="3856" w:type="dxa"/>
            <w:vAlign w:val="center"/>
          </w:tcPr>
          <w:p w14:paraId="092F0BEE" w14:textId="77777777" w:rsidR="009362C8" w:rsidRDefault="00821723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9362C8" w14:paraId="1E09549F" w14:textId="77777777">
        <w:tc>
          <w:tcPr>
            <w:tcW w:w="5154" w:type="dxa"/>
          </w:tcPr>
          <w:p w14:paraId="4D6EAE14" w14:textId="4F6AE665" w:rsidR="009362C8" w:rsidRDefault="00821723">
            <w:pPr>
              <w:ind w:firstLine="0"/>
            </w:pPr>
            <w:r>
              <w:t xml:space="preserve">Místo realizace </w:t>
            </w:r>
          </w:p>
        </w:tc>
        <w:tc>
          <w:tcPr>
            <w:tcW w:w="3856" w:type="dxa"/>
            <w:vAlign w:val="center"/>
          </w:tcPr>
          <w:p w14:paraId="2A190CB5" w14:textId="77777777" w:rsidR="009362C8" w:rsidRDefault="00821723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9362C8" w14:paraId="38A294EF" w14:textId="77777777">
        <w:tc>
          <w:tcPr>
            <w:tcW w:w="5154" w:type="dxa"/>
          </w:tcPr>
          <w:p w14:paraId="67001B92" w14:textId="774DDDB0" w:rsidR="009362C8" w:rsidRDefault="00821723">
            <w:pPr>
              <w:ind w:firstLine="0"/>
              <w:rPr>
                <w:highlight w:val="yellow"/>
              </w:rPr>
            </w:pPr>
            <w:r>
              <w:t xml:space="preserve">Předmětem </w:t>
            </w:r>
            <w:r w:rsidR="00F17405">
              <w:t xml:space="preserve">byla </w:t>
            </w:r>
            <w:r w:rsidR="00F17405" w:rsidRPr="00F17405">
              <w:t>dodávka IT vybavení (např. monitorů, displejů, počítačů, notebooků, tiskáren), a to včetně instalace</w:t>
            </w:r>
          </w:p>
        </w:tc>
        <w:tc>
          <w:tcPr>
            <w:tcW w:w="3856" w:type="dxa"/>
            <w:vAlign w:val="center"/>
          </w:tcPr>
          <w:p w14:paraId="0A2E98A4" w14:textId="77777777" w:rsidR="009362C8" w:rsidRDefault="00821723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ANO / NE</w:t>
            </w:r>
          </w:p>
        </w:tc>
      </w:tr>
    </w:tbl>
    <w:p w14:paraId="24701B19" w14:textId="2D205DB6" w:rsidR="00F17405" w:rsidRDefault="00F17405" w:rsidP="00F17405">
      <w:pPr>
        <w:spacing w:before="240"/>
        <w:ind w:left="2829" w:hanging="2829"/>
        <w:rPr>
          <w:b/>
        </w:rPr>
      </w:pPr>
      <w:r>
        <w:rPr>
          <w:b/>
        </w:rPr>
        <w:t xml:space="preserve">Významná dodávka č. </w:t>
      </w:r>
      <w:r>
        <w:rPr>
          <w:b/>
        </w:rPr>
        <w:t>2</w:t>
      </w:r>
      <w:r>
        <w:rPr>
          <w:b/>
        </w:rPr>
        <w:t>*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5154"/>
        <w:gridCol w:w="3856"/>
      </w:tblGrid>
      <w:tr w:rsidR="00F17405" w14:paraId="42AA9213" w14:textId="77777777" w:rsidTr="007A0842">
        <w:tc>
          <w:tcPr>
            <w:tcW w:w="5154" w:type="dxa"/>
          </w:tcPr>
          <w:p w14:paraId="7BCC5F14" w14:textId="77777777" w:rsidR="00F17405" w:rsidRDefault="00F17405" w:rsidP="007A0842">
            <w:pPr>
              <w:ind w:firstLine="0"/>
              <w:rPr>
                <w:b/>
              </w:rPr>
            </w:pPr>
            <w:r>
              <w:rPr>
                <w:b/>
              </w:rPr>
              <w:t xml:space="preserve">Název </w:t>
            </w:r>
          </w:p>
        </w:tc>
        <w:tc>
          <w:tcPr>
            <w:tcW w:w="3856" w:type="dxa"/>
            <w:vAlign w:val="center"/>
          </w:tcPr>
          <w:p w14:paraId="6A6869AA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452EA387" w14:textId="77777777" w:rsidTr="007A0842">
        <w:tc>
          <w:tcPr>
            <w:tcW w:w="5154" w:type="dxa"/>
          </w:tcPr>
          <w:p w14:paraId="24B2AB49" w14:textId="77777777" w:rsidR="00F17405" w:rsidRDefault="00F17405" w:rsidP="007A0842">
            <w:pPr>
              <w:ind w:firstLine="0"/>
            </w:pPr>
            <w:r>
              <w:t>Objednatel</w:t>
            </w:r>
          </w:p>
        </w:tc>
        <w:tc>
          <w:tcPr>
            <w:tcW w:w="3856" w:type="dxa"/>
            <w:vAlign w:val="center"/>
          </w:tcPr>
          <w:p w14:paraId="7561D4D3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3B8153B4" w14:textId="77777777" w:rsidTr="007A0842">
        <w:tc>
          <w:tcPr>
            <w:tcW w:w="5154" w:type="dxa"/>
          </w:tcPr>
          <w:p w14:paraId="29445C11" w14:textId="77777777" w:rsidR="00F17405" w:rsidRDefault="00F17405" w:rsidP="007A0842">
            <w:pPr>
              <w:ind w:firstLine="0"/>
            </w:pPr>
            <w:r>
              <w:t>Kontaktní osoba objednatele (jméno, tel., e-mail)</w:t>
            </w:r>
          </w:p>
        </w:tc>
        <w:tc>
          <w:tcPr>
            <w:tcW w:w="3856" w:type="dxa"/>
            <w:vAlign w:val="center"/>
          </w:tcPr>
          <w:p w14:paraId="3E8CD2D7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4534A119" w14:textId="77777777" w:rsidTr="007A0842">
        <w:tc>
          <w:tcPr>
            <w:tcW w:w="5154" w:type="dxa"/>
          </w:tcPr>
          <w:p w14:paraId="6B74F2CF" w14:textId="77777777" w:rsidR="00F17405" w:rsidRDefault="00F17405" w:rsidP="007A0842">
            <w:pPr>
              <w:ind w:firstLine="0"/>
            </w:pPr>
            <w:r>
              <w:t xml:space="preserve">Stručný popis </w:t>
            </w:r>
          </w:p>
        </w:tc>
        <w:tc>
          <w:tcPr>
            <w:tcW w:w="3856" w:type="dxa"/>
            <w:vAlign w:val="center"/>
          </w:tcPr>
          <w:p w14:paraId="0093E7EA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54FD2E4E" w14:textId="77777777" w:rsidTr="007A0842">
        <w:tc>
          <w:tcPr>
            <w:tcW w:w="5154" w:type="dxa"/>
          </w:tcPr>
          <w:p w14:paraId="0F15128E" w14:textId="77777777" w:rsidR="00F17405" w:rsidRDefault="00F17405" w:rsidP="007A0842">
            <w:pPr>
              <w:ind w:firstLine="0"/>
            </w:pPr>
            <w:r>
              <w:t>Finanční hodnota v Kč bez DPH</w:t>
            </w:r>
          </w:p>
        </w:tc>
        <w:tc>
          <w:tcPr>
            <w:tcW w:w="3856" w:type="dxa"/>
            <w:vAlign w:val="center"/>
          </w:tcPr>
          <w:p w14:paraId="367581B1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5E898527" w14:textId="77777777" w:rsidTr="007A0842">
        <w:tc>
          <w:tcPr>
            <w:tcW w:w="5154" w:type="dxa"/>
          </w:tcPr>
          <w:p w14:paraId="0FE6395C" w14:textId="77777777" w:rsidR="00F17405" w:rsidRDefault="00F17405" w:rsidP="007A0842">
            <w:pPr>
              <w:ind w:firstLine="0"/>
            </w:pPr>
            <w:r>
              <w:t>Termín realizace (měsíc/rok, od - do)</w:t>
            </w:r>
          </w:p>
        </w:tc>
        <w:tc>
          <w:tcPr>
            <w:tcW w:w="3856" w:type="dxa"/>
            <w:vAlign w:val="center"/>
          </w:tcPr>
          <w:p w14:paraId="0E333BCB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7BE2A22D" w14:textId="77777777" w:rsidTr="007A0842">
        <w:tc>
          <w:tcPr>
            <w:tcW w:w="5154" w:type="dxa"/>
          </w:tcPr>
          <w:p w14:paraId="5CC62207" w14:textId="77777777" w:rsidR="00F17405" w:rsidRDefault="00F17405" w:rsidP="007A0842">
            <w:pPr>
              <w:ind w:firstLine="0"/>
            </w:pPr>
            <w:r>
              <w:t xml:space="preserve">Místo realizace </w:t>
            </w:r>
          </w:p>
        </w:tc>
        <w:tc>
          <w:tcPr>
            <w:tcW w:w="3856" w:type="dxa"/>
            <w:vAlign w:val="center"/>
          </w:tcPr>
          <w:p w14:paraId="38143FDC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4DA428DD" w14:textId="77777777" w:rsidTr="007A0842">
        <w:tc>
          <w:tcPr>
            <w:tcW w:w="5154" w:type="dxa"/>
          </w:tcPr>
          <w:p w14:paraId="40748E96" w14:textId="77777777" w:rsidR="00F17405" w:rsidRDefault="00F17405" w:rsidP="007A0842">
            <w:pPr>
              <w:ind w:firstLine="0"/>
              <w:rPr>
                <w:highlight w:val="yellow"/>
              </w:rPr>
            </w:pPr>
            <w:r>
              <w:t xml:space="preserve">Předmětem byla </w:t>
            </w:r>
            <w:r w:rsidRPr="00F17405">
              <w:t>dodávka IT vybavení (např. monitorů, displejů, počítačů, notebooků, tiskáren), a to včetně instalace</w:t>
            </w:r>
          </w:p>
        </w:tc>
        <w:tc>
          <w:tcPr>
            <w:tcW w:w="3856" w:type="dxa"/>
            <w:vAlign w:val="center"/>
          </w:tcPr>
          <w:p w14:paraId="528EDC3E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ANO / NE</w:t>
            </w:r>
          </w:p>
        </w:tc>
      </w:tr>
    </w:tbl>
    <w:p w14:paraId="164BA7B9" w14:textId="24008A36" w:rsidR="00F17405" w:rsidRDefault="00F17405" w:rsidP="00F17405">
      <w:pPr>
        <w:spacing w:before="240"/>
        <w:ind w:left="2829" w:hanging="2829"/>
        <w:rPr>
          <w:b/>
        </w:rPr>
      </w:pPr>
      <w:r>
        <w:rPr>
          <w:b/>
        </w:rPr>
        <w:t xml:space="preserve">Významná dodávka č. </w:t>
      </w:r>
      <w:r>
        <w:rPr>
          <w:b/>
        </w:rPr>
        <w:t>3</w:t>
      </w:r>
      <w:r>
        <w:rPr>
          <w:b/>
        </w:rPr>
        <w:t>*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5154"/>
        <w:gridCol w:w="3856"/>
      </w:tblGrid>
      <w:tr w:rsidR="00F17405" w14:paraId="61F6A3E9" w14:textId="77777777" w:rsidTr="007A0842">
        <w:tc>
          <w:tcPr>
            <w:tcW w:w="5154" w:type="dxa"/>
          </w:tcPr>
          <w:p w14:paraId="6F6E2F48" w14:textId="77777777" w:rsidR="00F17405" w:rsidRDefault="00F17405" w:rsidP="007A0842">
            <w:pPr>
              <w:ind w:firstLine="0"/>
              <w:rPr>
                <w:b/>
              </w:rPr>
            </w:pPr>
            <w:r>
              <w:rPr>
                <w:b/>
              </w:rPr>
              <w:t xml:space="preserve">Název </w:t>
            </w:r>
          </w:p>
        </w:tc>
        <w:tc>
          <w:tcPr>
            <w:tcW w:w="3856" w:type="dxa"/>
            <w:vAlign w:val="center"/>
          </w:tcPr>
          <w:p w14:paraId="7118DD81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6F0573A3" w14:textId="77777777" w:rsidTr="007A0842">
        <w:tc>
          <w:tcPr>
            <w:tcW w:w="5154" w:type="dxa"/>
          </w:tcPr>
          <w:p w14:paraId="4DFAF9D6" w14:textId="77777777" w:rsidR="00F17405" w:rsidRDefault="00F17405" w:rsidP="007A0842">
            <w:pPr>
              <w:ind w:firstLine="0"/>
            </w:pPr>
            <w:r>
              <w:t>Objednatel</w:t>
            </w:r>
          </w:p>
        </w:tc>
        <w:tc>
          <w:tcPr>
            <w:tcW w:w="3856" w:type="dxa"/>
            <w:vAlign w:val="center"/>
          </w:tcPr>
          <w:p w14:paraId="304F5891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10E9D69B" w14:textId="77777777" w:rsidTr="007A0842">
        <w:tc>
          <w:tcPr>
            <w:tcW w:w="5154" w:type="dxa"/>
          </w:tcPr>
          <w:p w14:paraId="3F322090" w14:textId="77777777" w:rsidR="00F17405" w:rsidRDefault="00F17405" w:rsidP="007A0842">
            <w:pPr>
              <w:ind w:firstLine="0"/>
            </w:pPr>
            <w:r>
              <w:t>Kontaktní osoba objednatele (jméno, tel., e-mail)</w:t>
            </w:r>
          </w:p>
        </w:tc>
        <w:tc>
          <w:tcPr>
            <w:tcW w:w="3856" w:type="dxa"/>
            <w:vAlign w:val="center"/>
          </w:tcPr>
          <w:p w14:paraId="011800F8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262EB8C8" w14:textId="77777777" w:rsidTr="007A0842">
        <w:tc>
          <w:tcPr>
            <w:tcW w:w="5154" w:type="dxa"/>
          </w:tcPr>
          <w:p w14:paraId="75DAA7BD" w14:textId="77777777" w:rsidR="00F17405" w:rsidRDefault="00F17405" w:rsidP="007A0842">
            <w:pPr>
              <w:ind w:firstLine="0"/>
            </w:pPr>
            <w:r>
              <w:t xml:space="preserve">Stručný popis </w:t>
            </w:r>
          </w:p>
        </w:tc>
        <w:tc>
          <w:tcPr>
            <w:tcW w:w="3856" w:type="dxa"/>
            <w:vAlign w:val="center"/>
          </w:tcPr>
          <w:p w14:paraId="6061E22D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5017C861" w14:textId="77777777" w:rsidTr="007A0842">
        <w:tc>
          <w:tcPr>
            <w:tcW w:w="5154" w:type="dxa"/>
          </w:tcPr>
          <w:p w14:paraId="6973A1BA" w14:textId="77777777" w:rsidR="00F17405" w:rsidRDefault="00F17405" w:rsidP="007A0842">
            <w:pPr>
              <w:ind w:firstLine="0"/>
            </w:pPr>
            <w:r>
              <w:t>Finanční hodnota v Kč bez DPH</w:t>
            </w:r>
          </w:p>
        </w:tc>
        <w:tc>
          <w:tcPr>
            <w:tcW w:w="3856" w:type="dxa"/>
            <w:vAlign w:val="center"/>
          </w:tcPr>
          <w:p w14:paraId="14104AF1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793B7C86" w14:textId="77777777" w:rsidTr="007A0842">
        <w:tc>
          <w:tcPr>
            <w:tcW w:w="5154" w:type="dxa"/>
          </w:tcPr>
          <w:p w14:paraId="3B6F205C" w14:textId="77777777" w:rsidR="00F17405" w:rsidRDefault="00F17405" w:rsidP="007A0842">
            <w:pPr>
              <w:ind w:firstLine="0"/>
            </w:pPr>
            <w:r>
              <w:t>Termín realizace (měsíc/rok, od - do)</w:t>
            </w:r>
          </w:p>
        </w:tc>
        <w:tc>
          <w:tcPr>
            <w:tcW w:w="3856" w:type="dxa"/>
            <w:vAlign w:val="center"/>
          </w:tcPr>
          <w:p w14:paraId="31392B36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5C562006" w14:textId="77777777" w:rsidTr="007A0842">
        <w:tc>
          <w:tcPr>
            <w:tcW w:w="5154" w:type="dxa"/>
          </w:tcPr>
          <w:p w14:paraId="7A250C93" w14:textId="77777777" w:rsidR="00F17405" w:rsidRDefault="00F17405" w:rsidP="007A0842">
            <w:pPr>
              <w:ind w:firstLine="0"/>
            </w:pPr>
            <w:r>
              <w:t xml:space="preserve">Místo realizace </w:t>
            </w:r>
          </w:p>
        </w:tc>
        <w:tc>
          <w:tcPr>
            <w:tcW w:w="3856" w:type="dxa"/>
            <w:vAlign w:val="center"/>
          </w:tcPr>
          <w:p w14:paraId="7A6052D1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3ECF44D4" w14:textId="77777777" w:rsidTr="007A0842">
        <w:tc>
          <w:tcPr>
            <w:tcW w:w="5154" w:type="dxa"/>
          </w:tcPr>
          <w:p w14:paraId="6F176902" w14:textId="77777777" w:rsidR="00F17405" w:rsidRDefault="00F17405" w:rsidP="007A0842">
            <w:pPr>
              <w:ind w:firstLine="0"/>
              <w:rPr>
                <w:highlight w:val="yellow"/>
              </w:rPr>
            </w:pPr>
            <w:r>
              <w:t xml:space="preserve">Předmětem byla </w:t>
            </w:r>
            <w:r w:rsidRPr="00F17405">
              <w:t>dodávka IT vybavení (např. monitorů, displejů, počítačů, notebooků, tiskáren), a to včetně instalace</w:t>
            </w:r>
          </w:p>
        </w:tc>
        <w:tc>
          <w:tcPr>
            <w:tcW w:w="3856" w:type="dxa"/>
            <w:vAlign w:val="center"/>
          </w:tcPr>
          <w:p w14:paraId="702461F7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ANO / NE</w:t>
            </w:r>
          </w:p>
        </w:tc>
      </w:tr>
    </w:tbl>
    <w:p w14:paraId="4E0E5124" w14:textId="77777777" w:rsidR="00F17405" w:rsidRDefault="00F17405" w:rsidP="00F17405">
      <w:pPr>
        <w:ind w:firstLine="0"/>
        <w:jc w:val="both"/>
        <w:rPr>
          <w:i/>
        </w:rPr>
      </w:pPr>
    </w:p>
    <w:p w14:paraId="3CBE3870" w14:textId="560ACABA" w:rsidR="009362C8" w:rsidRDefault="00821723" w:rsidP="00F17405">
      <w:pPr>
        <w:ind w:firstLine="0"/>
        <w:jc w:val="both"/>
        <w:rPr>
          <w:i/>
        </w:rPr>
      </w:pPr>
      <w:r>
        <w:rPr>
          <w:i/>
        </w:rPr>
        <w:lastRenderedPageBreak/>
        <w:t xml:space="preserve">* </w:t>
      </w:r>
      <w:r w:rsidR="00F17405">
        <w:rPr>
          <w:i/>
        </w:rPr>
        <w:t xml:space="preserve">Účastník </w:t>
      </w:r>
      <w:r>
        <w:rPr>
          <w:i/>
        </w:rPr>
        <w:t>zkopíruje</w:t>
      </w:r>
      <w:r w:rsidR="00F17405">
        <w:rPr>
          <w:i/>
        </w:rPr>
        <w:t xml:space="preserve"> tabulku</w:t>
      </w:r>
      <w:r>
        <w:rPr>
          <w:i/>
        </w:rPr>
        <w:t xml:space="preserve"> dle potřeby. Zadavatel upozorňuje na pravidla pro prokázání technické kvalifikace dle čl. 3.3.1.1. zadávací dokumentace.</w:t>
      </w:r>
    </w:p>
    <w:p w14:paraId="6888010B" w14:textId="77777777" w:rsidR="009362C8" w:rsidRDefault="009362C8">
      <w:pPr>
        <w:pStyle w:val="Styl11"/>
        <w:numPr>
          <w:ilvl w:val="0"/>
          <w:numId w:val="0"/>
        </w:numPr>
        <w:spacing w:line="240" w:lineRule="auto"/>
        <w:rPr>
          <w:rFonts w:asciiTheme="minorHAnsi" w:hAnsiTheme="minorHAnsi"/>
          <w:sz w:val="22"/>
          <w:szCs w:val="22"/>
        </w:rPr>
      </w:pPr>
    </w:p>
    <w:p w14:paraId="449CF377" w14:textId="25036008" w:rsidR="009362C8" w:rsidRDefault="00821723">
      <w:pPr>
        <w:pStyle w:val="Styl11"/>
        <w:numPr>
          <w:ilvl w:val="0"/>
          <w:numId w:val="0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Jako účastník v zadávacím řízení čestně prohlašuji, že výše uvedené </w:t>
      </w:r>
      <w:r w:rsidR="00F17405">
        <w:rPr>
          <w:rFonts w:asciiTheme="minorHAnsi" w:hAnsiTheme="minorHAnsi"/>
          <w:sz w:val="22"/>
          <w:szCs w:val="22"/>
        </w:rPr>
        <w:t>dodávky</w:t>
      </w:r>
      <w:r>
        <w:rPr>
          <w:rFonts w:asciiTheme="minorHAnsi" w:hAnsiTheme="minorHAnsi"/>
          <w:sz w:val="22"/>
          <w:szCs w:val="22"/>
        </w:rPr>
        <w:t xml:space="preserve"> byly realizovány řádně, odborně a včas.</w:t>
      </w:r>
    </w:p>
    <w:p w14:paraId="5434E85B" w14:textId="77777777" w:rsidR="009362C8" w:rsidRDefault="009362C8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0CC2D9E2" w14:textId="59BDE50A" w:rsidR="009362C8" w:rsidRDefault="00821723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  <w:r>
        <w:rPr>
          <w:highlight w:val="yellow"/>
          <w:lang w:eastAsia="cs-CZ"/>
        </w:rPr>
        <w:t>V __________ dne __. __. 202</w:t>
      </w:r>
      <w:r w:rsidR="00992104">
        <w:rPr>
          <w:highlight w:val="yellow"/>
          <w:lang w:eastAsia="cs-CZ"/>
        </w:rPr>
        <w:t>4</w:t>
      </w:r>
    </w:p>
    <w:p w14:paraId="2A2D5904" w14:textId="77777777" w:rsidR="009362C8" w:rsidRDefault="009362C8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28BCC4D9" w14:textId="77777777" w:rsidR="009362C8" w:rsidRDefault="009362C8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65088F7D" w14:textId="77777777" w:rsidR="00992104" w:rsidRPr="00810D42" w:rsidRDefault="00992104" w:rsidP="00992104">
      <w:pPr>
        <w:ind w:firstLine="0"/>
        <w:jc w:val="right"/>
        <w:rPr>
          <w:highlight w:val="yellow"/>
          <w:lang w:eastAsia="cs-CZ"/>
        </w:rPr>
      </w:pPr>
      <w:r w:rsidRPr="00810D42">
        <w:rPr>
          <w:highlight w:val="yellow"/>
          <w:lang w:eastAsia="cs-CZ"/>
        </w:rPr>
        <w:t>__________________________________</w:t>
      </w:r>
    </w:p>
    <w:p w14:paraId="1475ACF8" w14:textId="77777777" w:rsidR="00992104" w:rsidRDefault="00992104" w:rsidP="00992104">
      <w:pPr>
        <w:ind w:firstLine="0"/>
        <w:jc w:val="right"/>
        <w:rPr>
          <w:highlight w:val="yellow"/>
          <w:lang w:eastAsia="cs-CZ"/>
        </w:rPr>
      </w:pPr>
      <w:r>
        <w:rPr>
          <w:highlight w:val="yellow"/>
          <w:lang w:eastAsia="cs-CZ"/>
        </w:rPr>
        <w:t>Obchodní firma dodavatele</w:t>
      </w:r>
    </w:p>
    <w:p w14:paraId="0179518E" w14:textId="77777777" w:rsidR="00992104" w:rsidRDefault="00992104" w:rsidP="00992104">
      <w:pPr>
        <w:ind w:firstLine="0"/>
        <w:jc w:val="right"/>
        <w:rPr>
          <w:highlight w:val="yellow"/>
          <w:lang w:eastAsia="cs-CZ"/>
        </w:rPr>
      </w:pPr>
      <w:r w:rsidRPr="00810D42">
        <w:rPr>
          <w:highlight w:val="yellow"/>
          <w:lang w:eastAsia="cs-CZ"/>
        </w:rPr>
        <w:t>Jméno, funkce a podpis osoby oprávněné zastupovat dodavatele</w:t>
      </w:r>
    </w:p>
    <w:p w14:paraId="75F69141" w14:textId="77777777" w:rsidR="00992104" w:rsidRDefault="00992104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2831A070" w14:textId="77777777" w:rsidR="00992104" w:rsidRDefault="00992104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678FA5B2" w14:textId="77777777" w:rsidR="00992104" w:rsidRDefault="00992104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4FB6ED7D" w14:textId="77777777" w:rsidR="00992104" w:rsidRDefault="00992104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1E37E88D" w14:textId="77777777" w:rsidR="00992104" w:rsidRDefault="00992104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1669D5EE" w14:textId="77777777" w:rsidR="00992104" w:rsidRDefault="00992104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543C7D11" w14:textId="77777777" w:rsidR="00992104" w:rsidRDefault="00992104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4B33F439" w14:textId="77777777" w:rsidR="00992104" w:rsidRDefault="00992104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12BBE861" w14:textId="77777777" w:rsidR="00992104" w:rsidRDefault="00992104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06253966" w14:textId="77777777" w:rsidR="00992104" w:rsidRDefault="00992104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71083FD1" w14:textId="77777777" w:rsidR="00992104" w:rsidRDefault="00992104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640693BC" w14:textId="77777777" w:rsidR="00992104" w:rsidRDefault="00992104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242E1F9E" w14:textId="77777777" w:rsidR="00992104" w:rsidRDefault="00992104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4080A4D8" w14:textId="77777777" w:rsidR="00637BCF" w:rsidRDefault="00637BCF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503C70F3" w14:textId="77777777" w:rsidR="00F17405" w:rsidRDefault="00F17405" w:rsidP="00F17405">
      <w:pPr>
        <w:spacing w:after="12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  <w:r>
        <w:rPr>
          <w:rFonts w:ascii="Calibri" w:hAnsi="Calibri" w:cs="Arial"/>
          <w:b/>
          <w:caps/>
          <w:sz w:val="40"/>
          <w:szCs w:val="40"/>
        </w:rPr>
        <w:lastRenderedPageBreak/>
        <w:t>sEZNAM významných dodávek</w:t>
      </w:r>
    </w:p>
    <w:p w14:paraId="39C5F517" w14:textId="5D1B49E7" w:rsidR="00F17405" w:rsidRDefault="00F17405" w:rsidP="00F17405">
      <w:pPr>
        <w:spacing w:after="12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  <w:r>
        <w:rPr>
          <w:rFonts w:ascii="Calibri" w:hAnsi="Calibri" w:cs="Arial"/>
          <w:b/>
          <w:caps/>
          <w:sz w:val="40"/>
          <w:szCs w:val="40"/>
        </w:rPr>
        <w:t xml:space="preserve">část </w:t>
      </w:r>
      <w:r>
        <w:rPr>
          <w:rFonts w:ascii="Calibri" w:hAnsi="Calibri" w:cs="Arial"/>
          <w:b/>
          <w:caps/>
          <w:sz w:val="40"/>
          <w:szCs w:val="40"/>
        </w:rPr>
        <w:t>2: Nábytek</w:t>
      </w:r>
    </w:p>
    <w:p w14:paraId="7A5852E3" w14:textId="77777777" w:rsidR="00F17405" w:rsidRPr="00683585" w:rsidRDefault="00F17405" w:rsidP="00F17405">
      <w:pPr>
        <w:spacing w:before="120"/>
        <w:ind w:firstLine="0"/>
        <w:jc w:val="center"/>
        <w:rPr>
          <w:rFonts w:eastAsia="Arial" w:cstheme="minorHAnsi"/>
          <w:b/>
          <w:sz w:val="32"/>
          <w:szCs w:val="32"/>
        </w:rPr>
      </w:pPr>
      <w:r>
        <w:rPr>
          <w:rFonts w:cstheme="minorHAnsi"/>
          <w:b/>
          <w:bCs/>
          <w:sz w:val="40"/>
          <w:szCs w:val="40"/>
        </w:rPr>
        <w:t>„</w:t>
      </w:r>
      <w:r w:rsidRPr="00683585">
        <w:rPr>
          <w:rFonts w:eastAsia="Arial" w:cstheme="minorHAnsi"/>
          <w:b/>
          <w:sz w:val="32"/>
          <w:szCs w:val="32"/>
        </w:rPr>
        <w:t>Vybudování odborných u</w:t>
      </w:r>
      <w:r w:rsidRPr="00683585">
        <w:rPr>
          <w:rFonts w:eastAsia="Arial" w:cstheme="minorHAnsi" w:hint="eastAsia"/>
          <w:b/>
          <w:sz w:val="32"/>
          <w:szCs w:val="32"/>
        </w:rPr>
        <w:t>č</w:t>
      </w:r>
      <w:r w:rsidRPr="00683585">
        <w:rPr>
          <w:rFonts w:eastAsia="Arial" w:cstheme="minorHAnsi"/>
          <w:b/>
          <w:sz w:val="32"/>
          <w:szCs w:val="32"/>
        </w:rPr>
        <w:t xml:space="preserve">eben a modernizace ZŠ </w:t>
      </w:r>
      <w:proofErr w:type="spellStart"/>
      <w:r w:rsidRPr="00683585">
        <w:rPr>
          <w:rFonts w:eastAsia="Arial" w:cstheme="minorHAnsi"/>
          <w:b/>
          <w:sz w:val="32"/>
          <w:szCs w:val="32"/>
        </w:rPr>
        <w:t>Salmova</w:t>
      </w:r>
      <w:proofErr w:type="spellEnd"/>
      <w:r w:rsidRPr="00683585">
        <w:rPr>
          <w:rFonts w:eastAsia="Arial" w:cstheme="minorHAnsi"/>
          <w:b/>
          <w:sz w:val="32"/>
          <w:szCs w:val="32"/>
        </w:rPr>
        <w:t xml:space="preserve"> –</w:t>
      </w:r>
    </w:p>
    <w:p w14:paraId="2970BF02" w14:textId="77777777" w:rsidR="00F17405" w:rsidRPr="00F82D77" w:rsidRDefault="00F17405" w:rsidP="00F17405">
      <w:pPr>
        <w:ind w:firstLine="0"/>
        <w:jc w:val="center"/>
        <w:rPr>
          <w:rFonts w:cstheme="minorHAnsi"/>
          <w:b/>
          <w:bCs/>
          <w:sz w:val="40"/>
          <w:szCs w:val="40"/>
        </w:rPr>
      </w:pPr>
      <w:r w:rsidRPr="00683585">
        <w:rPr>
          <w:rFonts w:eastAsia="Arial" w:cstheme="minorHAnsi"/>
          <w:b/>
          <w:sz w:val="32"/>
          <w:szCs w:val="32"/>
        </w:rPr>
        <w:t>dodávky 2024</w:t>
      </w:r>
      <w:r>
        <w:rPr>
          <w:rFonts w:cstheme="minorHAnsi"/>
          <w:b/>
          <w:bCs/>
          <w:sz w:val="40"/>
          <w:szCs w:val="40"/>
        </w:rPr>
        <w:t>“</w:t>
      </w:r>
    </w:p>
    <w:p w14:paraId="655C82F8" w14:textId="77777777" w:rsidR="00F17405" w:rsidRDefault="00F17405" w:rsidP="00F17405">
      <w:pPr>
        <w:spacing w:before="120" w:after="120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dle zákona č. 134/2016 Sb., o zadávání veřejných zakázek (dále jen „zákon“)</w:t>
      </w:r>
    </w:p>
    <w:p w14:paraId="29195CBB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nadlimitní veřejná zakázka na dodávky ve smyslu ustanovení § 25 zákona</w:t>
      </w:r>
    </w:p>
    <w:p w14:paraId="4D073658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zadávaná v otevřeném řízení dle § 56 a násl. zákona</w:t>
      </w:r>
    </w:p>
    <w:p w14:paraId="28BCA197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veřejná zakázka je rozdělena na části ve smyslu § 35 a § 101 zákona</w:t>
      </w:r>
    </w:p>
    <w:p w14:paraId="678FEC9A" w14:textId="77777777" w:rsidR="00F17405" w:rsidRDefault="00F17405" w:rsidP="00F17405">
      <w:pPr>
        <w:spacing w:before="240"/>
        <w:ind w:left="2829" w:hanging="2829"/>
        <w:rPr>
          <w:b/>
        </w:rPr>
      </w:pPr>
      <w:r>
        <w:rPr>
          <w:b/>
        </w:rPr>
        <w:t>Významná dodávka č. 1*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5154"/>
        <w:gridCol w:w="3856"/>
      </w:tblGrid>
      <w:tr w:rsidR="00F17405" w14:paraId="6D17C411" w14:textId="77777777" w:rsidTr="007A0842">
        <w:tc>
          <w:tcPr>
            <w:tcW w:w="5154" w:type="dxa"/>
          </w:tcPr>
          <w:p w14:paraId="1774CC7B" w14:textId="77777777" w:rsidR="00F17405" w:rsidRDefault="00F17405" w:rsidP="007A0842">
            <w:pPr>
              <w:ind w:firstLine="0"/>
              <w:rPr>
                <w:b/>
              </w:rPr>
            </w:pPr>
            <w:r>
              <w:rPr>
                <w:b/>
              </w:rPr>
              <w:t xml:space="preserve">Název </w:t>
            </w:r>
          </w:p>
        </w:tc>
        <w:tc>
          <w:tcPr>
            <w:tcW w:w="3856" w:type="dxa"/>
            <w:vAlign w:val="center"/>
          </w:tcPr>
          <w:p w14:paraId="76D539CF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21A0A1A4" w14:textId="77777777" w:rsidTr="007A0842">
        <w:tc>
          <w:tcPr>
            <w:tcW w:w="5154" w:type="dxa"/>
          </w:tcPr>
          <w:p w14:paraId="43C9A268" w14:textId="77777777" w:rsidR="00F17405" w:rsidRDefault="00F17405" w:rsidP="007A0842">
            <w:pPr>
              <w:ind w:firstLine="0"/>
            </w:pPr>
            <w:r>
              <w:t>Objednatel</w:t>
            </w:r>
          </w:p>
        </w:tc>
        <w:tc>
          <w:tcPr>
            <w:tcW w:w="3856" w:type="dxa"/>
            <w:vAlign w:val="center"/>
          </w:tcPr>
          <w:p w14:paraId="29684EB8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1230979A" w14:textId="77777777" w:rsidTr="007A0842">
        <w:tc>
          <w:tcPr>
            <w:tcW w:w="5154" w:type="dxa"/>
          </w:tcPr>
          <w:p w14:paraId="2A65DE48" w14:textId="77777777" w:rsidR="00F17405" w:rsidRDefault="00F17405" w:rsidP="007A0842">
            <w:pPr>
              <w:ind w:firstLine="0"/>
            </w:pPr>
            <w:r>
              <w:t>Kontaktní osoba objednatele (jméno, tel., e-mail)</w:t>
            </w:r>
          </w:p>
        </w:tc>
        <w:tc>
          <w:tcPr>
            <w:tcW w:w="3856" w:type="dxa"/>
            <w:vAlign w:val="center"/>
          </w:tcPr>
          <w:p w14:paraId="210D317F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24E0374C" w14:textId="77777777" w:rsidTr="007A0842">
        <w:tc>
          <w:tcPr>
            <w:tcW w:w="5154" w:type="dxa"/>
          </w:tcPr>
          <w:p w14:paraId="6D34A6D7" w14:textId="77777777" w:rsidR="00F17405" w:rsidRDefault="00F17405" w:rsidP="007A0842">
            <w:pPr>
              <w:ind w:firstLine="0"/>
            </w:pPr>
            <w:r>
              <w:t xml:space="preserve">Stručný popis </w:t>
            </w:r>
          </w:p>
        </w:tc>
        <w:tc>
          <w:tcPr>
            <w:tcW w:w="3856" w:type="dxa"/>
            <w:vAlign w:val="center"/>
          </w:tcPr>
          <w:p w14:paraId="17F17347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22A35EAD" w14:textId="77777777" w:rsidTr="007A0842">
        <w:tc>
          <w:tcPr>
            <w:tcW w:w="5154" w:type="dxa"/>
          </w:tcPr>
          <w:p w14:paraId="48B6238B" w14:textId="77777777" w:rsidR="00F17405" w:rsidRDefault="00F17405" w:rsidP="007A0842">
            <w:pPr>
              <w:ind w:firstLine="0"/>
            </w:pPr>
            <w:r>
              <w:t>Finanční hodnota v Kč bez DPH</w:t>
            </w:r>
          </w:p>
        </w:tc>
        <w:tc>
          <w:tcPr>
            <w:tcW w:w="3856" w:type="dxa"/>
            <w:vAlign w:val="center"/>
          </w:tcPr>
          <w:p w14:paraId="0E7E6989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2939C093" w14:textId="77777777" w:rsidTr="007A0842">
        <w:tc>
          <w:tcPr>
            <w:tcW w:w="5154" w:type="dxa"/>
          </w:tcPr>
          <w:p w14:paraId="7073C546" w14:textId="77777777" w:rsidR="00F17405" w:rsidRDefault="00F17405" w:rsidP="007A0842">
            <w:pPr>
              <w:ind w:firstLine="0"/>
            </w:pPr>
            <w:r>
              <w:t>Termín realizace (měsíc/rok, od - do)</w:t>
            </w:r>
          </w:p>
        </w:tc>
        <w:tc>
          <w:tcPr>
            <w:tcW w:w="3856" w:type="dxa"/>
            <w:vAlign w:val="center"/>
          </w:tcPr>
          <w:p w14:paraId="2463F1A3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6801DB27" w14:textId="77777777" w:rsidTr="007A0842">
        <w:tc>
          <w:tcPr>
            <w:tcW w:w="5154" w:type="dxa"/>
          </w:tcPr>
          <w:p w14:paraId="279D9062" w14:textId="77777777" w:rsidR="00F17405" w:rsidRDefault="00F17405" w:rsidP="007A0842">
            <w:pPr>
              <w:ind w:firstLine="0"/>
            </w:pPr>
            <w:r>
              <w:t xml:space="preserve">Místo realizace </w:t>
            </w:r>
          </w:p>
        </w:tc>
        <w:tc>
          <w:tcPr>
            <w:tcW w:w="3856" w:type="dxa"/>
            <w:vAlign w:val="center"/>
          </w:tcPr>
          <w:p w14:paraId="62B8D64B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00F6F575" w14:textId="77777777" w:rsidTr="007A0842">
        <w:tc>
          <w:tcPr>
            <w:tcW w:w="5154" w:type="dxa"/>
          </w:tcPr>
          <w:p w14:paraId="2A415431" w14:textId="52596557" w:rsidR="00F17405" w:rsidRDefault="00F17405" w:rsidP="007A0842">
            <w:pPr>
              <w:ind w:firstLine="0"/>
              <w:rPr>
                <w:highlight w:val="yellow"/>
              </w:rPr>
            </w:pPr>
            <w:r>
              <w:t xml:space="preserve">Předmětem byla </w:t>
            </w:r>
            <w:r w:rsidRPr="00F17405">
              <w:t>dodávka nábytku (např. židlí, stolů, skříní), a to včetně umístění</w:t>
            </w:r>
          </w:p>
        </w:tc>
        <w:tc>
          <w:tcPr>
            <w:tcW w:w="3856" w:type="dxa"/>
            <w:vAlign w:val="center"/>
          </w:tcPr>
          <w:p w14:paraId="27479A4B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ANO / NE</w:t>
            </w:r>
          </w:p>
        </w:tc>
      </w:tr>
    </w:tbl>
    <w:p w14:paraId="1D33448D" w14:textId="77777777" w:rsidR="00F17405" w:rsidRDefault="00F17405" w:rsidP="00F17405">
      <w:pPr>
        <w:spacing w:before="240"/>
        <w:ind w:left="2829" w:hanging="2829"/>
        <w:rPr>
          <w:b/>
        </w:rPr>
      </w:pPr>
      <w:r>
        <w:rPr>
          <w:b/>
        </w:rPr>
        <w:t>Významná dodávka č. 2*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5154"/>
        <w:gridCol w:w="3856"/>
      </w:tblGrid>
      <w:tr w:rsidR="00F17405" w14:paraId="45876518" w14:textId="77777777" w:rsidTr="007A0842">
        <w:tc>
          <w:tcPr>
            <w:tcW w:w="5154" w:type="dxa"/>
          </w:tcPr>
          <w:p w14:paraId="52D98DCB" w14:textId="77777777" w:rsidR="00F17405" w:rsidRDefault="00F17405" w:rsidP="007A0842">
            <w:pPr>
              <w:ind w:firstLine="0"/>
              <w:rPr>
                <w:b/>
              </w:rPr>
            </w:pPr>
            <w:r>
              <w:rPr>
                <w:b/>
              </w:rPr>
              <w:t xml:space="preserve">Název </w:t>
            </w:r>
          </w:p>
        </w:tc>
        <w:tc>
          <w:tcPr>
            <w:tcW w:w="3856" w:type="dxa"/>
            <w:vAlign w:val="center"/>
          </w:tcPr>
          <w:p w14:paraId="7F218F67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20C1B78D" w14:textId="77777777" w:rsidTr="007A0842">
        <w:tc>
          <w:tcPr>
            <w:tcW w:w="5154" w:type="dxa"/>
          </w:tcPr>
          <w:p w14:paraId="763E1B2A" w14:textId="77777777" w:rsidR="00F17405" w:rsidRDefault="00F17405" w:rsidP="007A0842">
            <w:pPr>
              <w:ind w:firstLine="0"/>
            </w:pPr>
            <w:r>
              <w:t>Objednatel</w:t>
            </w:r>
          </w:p>
        </w:tc>
        <w:tc>
          <w:tcPr>
            <w:tcW w:w="3856" w:type="dxa"/>
            <w:vAlign w:val="center"/>
          </w:tcPr>
          <w:p w14:paraId="47A5051B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4B0D3F46" w14:textId="77777777" w:rsidTr="007A0842">
        <w:tc>
          <w:tcPr>
            <w:tcW w:w="5154" w:type="dxa"/>
          </w:tcPr>
          <w:p w14:paraId="42AB4E6D" w14:textId="77777777" w:rsidR="00F17405" w:rsidRDefault="00F17405" w:rsidP="007A0842">
            <w:pPr>
              <w:ind w:firstLine="0"/>
            </w:pPr>
            <w:r>
              <w:t>Kontaktní osoba objednatele (jméno, tel., e-mail)</w:t>
            </w:r>
          </w:p>
        </w:tc>
        <w:tc>
          <w:tcPr>
            <w:tcW w:w="3856" w:type="dxa"/>
            <w:vAlign w:val="center"/>
          </w:tcPr>
          <w:p w14:paraId="40EC79E6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345BC050" w14:textId="77777777" w:rsidTr="007A0842">
        <w:tc>
          <w:tcPr>
            <w:tcW w:w="5154" w:type="dxa"/>
          </w:tcPr>
          <w:p w14:paraId="56414EA6" w14:textId="77777777" w:rsidR="00F17405" w:rsidRDefault="00F17405" w:rsidP="007A0842">
            <w:pPr>
              <w:ind w:firstLine="0"/>
            </w:pPr>
            <w:r>
              <w:t xml:space="preserve">Stručný popis </w:t>
            </w:r>
          </w:p>
        </w:tc>
        <w:tc>
          <w:tcPr>
            <w:tcW w:w="3856" w:type="dxa"/>
            <w:vAlign w:val="center"/>
          </w:tcPr>
          <w:p w14:paraId="22731790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2B16A970" w14:textId="77777777" w:rsidTr="007A0842">
        <w:tc>
          <w:tcPr>
            <w:tcW w:w="5154" w:type="dxa"/>
          </w:tcPr>
          <w:p w14:paraId="3EED7E1A" w14:textId="77777777" w:rsidR="00F17405" w:rsidRDefault="00F17405" w:rsidP="007A0842">
            <w:pPr>
              <w:ind w:firstLine="0"/>
            </w:pPr>
            <w:r>
              <w:t>Finanční hodnota v Kč bez DPH</w:t>
            </w:r>
          </w:p>
        </w:tc>
        <w:tc>
          <w:tcPr>
            <w:tcW w:w="3856" w:type="dxa"/>
            <w:vAlign w:val="center"/>
          </w:tcPr>
          <w:p w14:paraId="380B7866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35EBCAD4" w14:textId="77777777" w:rsidTr="007A0842">
        <w:tc>
          <w:tcPr>
            <w:tcW w:w="5154" w:type="dxa"/>
          </w:tcPr>
          <w:p w14:paraId="1F6EF300" w14:textId="77777777" w:rsidR="00F17405" w:rsidRDefault="00F17405" w:rsidP="007A0842">
            <w:pPr>
              <w:ind w:firstLine="0"/>
            </w:pPr>
            <w:r>
              <w:t>Termín realizace (měsíc/rok, od - do)</w:t>
            </w:r>
          </w:p>
        </w:tc>
        <w:tc>
          <w:tcPr>
            <w:tcW w:w="3856" w:type="dxa"/>
            <w:vAlign w:val="center"/>
          </w:tcPr>
          <w:p w14:paraId="7E6CFB26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5641DE83" w14:textId="77777777" w:rsidTr="007A0842">
        <w:tc>
          <w:tcPr>
            <w:tcW w:w="5154" w:type="dxa"/>
          </w:tcPr>
          <w:p w14:paraId="31D101C1" w14:textId="77777777" w:rsidR="00F17405" w:rsidRDefault="00F17405" w:rsidP="007A0842">
            <w:pPr>
              <w:ind w:firstLine="0"/>
            </w:pPr>
            <w:r>
              <w:t xml:space="preserve">Místo realizace </w:t>
            </w:r>
          </w:p>
        </w:tc>
        <w:tc>
          <w:tcPr>
            <w:tcW w:w="3856" w:type="dxa"/>
            <w:vAlign w:val="center"/>
          </w:tcPr>
          <w:p w14:paraId="3A3D21AE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0D1FB6A2" w14:textId="77777777" w:rsidTr="007A0842">
        <w:tc>
          <w:tcPr>
            <w:tcW w:w="5154" w:type="dxa"/>
          </w:tcPr>
          <w:p w14:paraId="38021A50" w14:textId="0D1D75F6" w:rsidR="00F17405" w:rsidRDefault="00F17405" w:rsidP="007A0842">
            <w:pPr>
              <w:ind w:firstLine="0"/>
              <w:rPr>
                <w:highlight w:val="yellow"/>
              </w:rPr>
            </w:pPr>
            <w:r>
              <w:t xml:space="preserve">Předmětem byla </w:t>
            </w:r>
            <w:r w:rsidRPr="00F17405">
              <w:t>dodávka nábytku (např. židlí, stolů, skříní), a to včetně umístění</w:t>
            </w:r>
          </w:p>
        </w:tc>
        <w:tc>
          <w:tcPr>
            <w:tcW w:w="3856" w:type="dxa"/>
            <w:vAlign w:val="center"/>
          </w:tcPr>
          <w:p w14:paraId="43B836EB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ANO / NE</w:t>
            </w:r>
          </w:p>
        </w:tc>
      </w:tr>
    </w:tbl>
    <w:p w14:paraId="14AE0F7D" w14:textId="77777777" w:rsidR="00F17405" w:rsidRDefault="00F17405" w:rsidP="00F17405">
      <w:pPr>
        <w:spacing w:before="240"/>
        <w:ind w:left="2829" w:hanging="2829"/>
        <w:rPr>
          <w:b/>
        </w:rPr>
      </w:pPr>
      <w:r>
        <w:rPr>
          <w:b/>
        </w:rPr>
        <w:t>Významná dodávka č. 3*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5154"/>
        <w:gridCol w:w="3856"/>
      </w:tblGrid>
      <w:tr w:rsidR="00F17405" w14:paraId="38A45D64" w14:textId="77777777" w:rsidTr="007A0842">
        <w:tc>
          <w:tcPr>
            <w:tcW w:w="5154" w:type="dxa"/>
          </w:tcPr>
          <w:p w14:paraId="7494EF72" w14:textId="77777777" w:rsidR="00F17405" w:rsidRDefault="00F17405" w:rsidP="007A0842">
            <w:pPr>
              <w:ind w:firstLine="0"/>
              <w:rPr>
                <w:b/>
              </w:rPr>
            </w:pPr>
            <w:r>
              <w:rPr>
                <w:b/>
              </w:rPr>
              <w:t xml:space="preserve">Název </w:t>
            </w:r>
          </w:p>
        </w:tc>
        <w:tc>
          <w:tcPr>
            <w:tcW w:w="3856" w:type="dxa"/>
            <w:vAlign w:val="center"/>
          </w:tcPr>
          <w:p w14:paraId="10B2DBBB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7FF7666C" w14:textId="77777777" w:rsidTr="007A0842">
        <w:tc>
          <w:tcPr>
            <w:tcW w:w="5154" w:type="dxa"/>
          </w:tcPr>
          <w:p w14:paraId="149F919C" w14:textId="77777777" w:rsidR="00F17405" w:rsidRDefault="00F17405" w:rsidP="007A0842">
            <w:pPr>
              <w:ind w:firstLine="0"/>
            </w:pPr>
            <w:r>
              <w:t>Objednatel</w:t>
            </w:r>
          </w:p>
        </w:tc>
        <w:tc>
          <w:tcPr>
            <w:tcW w:w="3856" w:type="dxa"/>
            <w:vAlign w:val="center"/>
          </w:tcPr>
          <w:p w14:paraId="48A1BDB3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17F5759F" w14:textId="77777777" w:rsidTr="007A0842">
        <w:tc>
          <w:tcPr>
            <w:tcW w:w="5154" w:type="dxa"/>
          </w:tcPr>
          <w:p w14:paraId="51213ABD" w14:textId="77777777" w:rsidR="00F17405" w:rsidRDefault="00F17405" w:rsidP="007A0842">
            <w:pPr>
              <w:ind w:firstLine="0"/>
            </w:pPr>
            <w:r>
              <w:t>Kontaktní osoba objednatele (jméno, tel., e-mail)</w:t>
            </w:r>
          </w:p>
        </w:tc>
        <w:tc>
          <w:tcPr>
            <w:tcW w:w="3856" w:type="dxa"/>
            <w:vAlign w:val="center"/>
          </w:tcPr>
          <w:p w14:paraId="02D74818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7011FCB9" w14:textId="77777777" w:rsidTr="007A0842">
        <w:tc>
          <w:tcPr>
            <w:tcW w:w="5154" w:type="dxa"/>
          </w:tcPr>
          <w:p w14:paraId="3EAE1162" w14:textId="77777777" w:rsidR="00F17405" w:rsidRDefault="00F17405" w:rsidP="007A0842">
            <w:pPr>
              <w:ind w:firstLine="0"/>
            </w:pPr>
            <w:r>
              <w:t xml:space="preserve">Stručný popis </w:t>
            </w:r>
          </w:p>
        </w:tc>
        <w:tc>
          <w:tcPr>
            <w:tcW w:w="3856" w:type="dxa"/>
            <w:vAlign w:val="center"/>
          </w:tcPr>
          <w:p w14:paraId="36DDA50F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3C9D6A4A" w14:textId="77777777" w:rsidTr="007A0842">
        <w:tc>
          <w:tcPr>
            <w:tcW w:w="5154" w:type="dxa"/>
          </w:tcPr>
          <w:p w14:paraId="7D1941F6" w14:textId="77777777" w:rsidR="00F17405" w:rsidRDefault="00F17405" w:rsidP="007A0842">
            <w:pPr>
              <w:ind w:firstLine="0"/>
            </w:pPr>
            <w:r>
              <w:t>Finanční hodnota v Kč bez DPH</w:t>
            </w:r>
          </w:p>
        </w:tc>
        <w:tc>
          <w:tcPr>
            <w:tcW w:w="3856" w:type="dxa"/>
            <w:vAlign w:val="center"/>
          </w:tcPr>
          <w:p w14:paraId="4D0464D7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1AA5752A" w14:textId="77777777" w:rsidTr="007A0842">
        <w:tc>
          <w:tcPr>
            <w:tcW w:w="5154" w:type="dxa"/>
          </w:tcPr>
          <w:p w14:paraId="7E037F15" w14:textId="77777777" w:rsidR="00F17405" w:rsidRDefault="00F17405" w:rsidP="007A0842">
            <w:pPr>
              <w:ind w:firstLine="0"/>
            </w:pPr>
            <w:r>
              <w:t>Termín realizace (měsíc/rok, od - do)</w:t>
            </w:r>
          </w:p>
        </w:tc>
        <w:tc>
          <w:tcPr>
            <w:tcW w:w="3856" w:type="dxa"/>
            <w:vAlign w:val="center"/>
          </w:tcPr>
          <w:p w14:paraId="672F3F8A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2EC0760B" w14:textId="77777777" w:rsidTr="007A0842">
        <w:tc>
          <w:tcPr>
            <w:tcW w:w="5154" w:type="dxa"/>
          </w:tcPr>
          <w:p w14:paraId="588C928A" w14:textId="77777777" w:rsidR="00F17405" w:rsidRDefault="00F17405" w:rsidP="007A0842">
            <w:pPr>
              <w:ind w:firstLine="0"/>
            </w:pPr>
            <w:r>
              <w:t xml:space="preserve">Místo realizace </w:t>
            </w:r>
          </w:p>
        </w:tc>
        <w:tc>
          <w:tcPr>
            <w:tcW w:w="3856" w:type="dxa"/>
            <w:vAlign w:val="center"/>
          </w:tcPr>
          <w:p w14:paraId="23DEA083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F17405" w14:paraId="0F47DF92" w14:textId="77777777" w:rsidTr="007A0842">
        <w:tc>
          <w:tcPr>
            <w:tcW w:w="5154" w:type="dxa"/>
          </w:tcPr>
          <w:p w14:paraId="287D3D2B" w14:textId="2CD9EB1C" w:rsidR="00F17405" w:rsidRDefault="00F17405" w:rsidP="007A0842">
            <w:pPr>
              <w:ind w:firstLine="0"/>
              <w:rPr>
                <w:highlight w:val="yellow"/>
              </w:rPr>
            </w:pPr>
            <w:r>
              <w:t xml:space="preserve">Předmětem byla </w:t>
            </w:r>
            <w:r w:rsidRPr="00F17405">
              <w:t>dodávka nábytku (např. židlí, stolů, skříní), a to včetně umístění</w:t>
            </w:r>
          </w:p>
        </w:tc>
        <w:tc>
          <w:tcPr>
            <w:tcW w:w="3856" w:type="dxa"/>
            <w:vAlign w:val="center"/>
          </w:tcPr>
          <w:p w14:paraId="67A064CC" w14:textId="77777777" w:rsidR="00F17405" w:rsidRDefault="00F17405" w:rsidP="007A084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ANO / NE</w:t>
            </w:r>
          </w:p>
        </w:tc>
      </w:tr>
    </w:tbl>
    <w:p w14:paraId="5358A85F" w14:textId="77777777" w:rsidR="00F17405" w:rsidRDefault="00F17405" w:rsidP="00F17405">
      <w:pPr>
        <w:ind w:firstLine="0"/>
        <w:jc w:val="both"/>
        <w:rPr>
          <w:i/>
        </w:rPr>
      </w:pPr>
    </w:p>
    <w:p w14:paraId="0B403788" w14:textId="77777777" w:rsidR="00F17405" w:rsidRDefault="00F17405" w:rsidP="00F17405">
      <w:pPr>
        <w:ind w:firstLine="0"/>
        <w:jc w:val="both"/>
        <w:rPr>
          <w:i/>
        </w:rPr>
      </w:pPr>
      <w:r>
        <w:rPr>
          <w:i/>
        </w:rPr>
        <w:t>* Účastník zkopíruje tabulku dle potřeby. Zadavatel upozorňuje na pravidla pro prokázání technické kvalifikace dle čl. 3.3.1.1. zadávací dokumentace.</w:t>
      </w:r>
    </w:p>
    <w:p w14:paraId="399F08EA" w14:textId="77777777" w:rsidR="00F17405" w:rsidRDefault="00F17405" w:rsidP="00F17405">
      <w:pPr>
        <w:pStyle w:val="Styl11"/>
        <w:numPr>
          <w:ilvl w:val="0"/>
          <w:numId w:val="0"/>
        </w:numPr>
        <w:spacing w:line="240" w:lineRule="auto"/>
        <w:rPr>
          <w:rFonts w:asciiTheme="minorHAnsi" w:hAnsiTheme="minorHAnsi"/>
          <w:sz w:val="22"/>
          <w:szCs w:val="22"/>
        </w:rPr>
      </w:pPr>
    </w:p>
    <w:p w14:paraId="2525CECD" w14:textId="77777777" w:rsidR="00F17405" w:rsidRDefault="00F17405" w:rsidP="00F17405">
      <w:pPr>
        <w:pStyle w:val="Styl11"/>
        <w:numPr>
          <w:ilvl w:val="0"/>
          <w:numId w:val="0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Jako účastník v zadávacím řízení čestně prohlašuji, že výše uvedené dodávky byly realizovány řádně, odborně a včas.</w:t>
      </w:r>
    </w:p>
    <w:p w14:paraId="367B677D" w14:textId="77777777" w:rsidR="00F17405" w:rsidRDefault="00F17405" w:rsidP="00F17405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373DF828" w14:textId="77777777" w:rsidR="00F17405" w:rsidRDefault="00F17405" w:rsidP="00F17405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  <w:r>
        <w:rPr>
          <w:highlight w:val="yellow"/>
          <w:lang w:eastAsia="cs-CZ"/>
        </w:rPr>
        <w:t>V __________ dne __. __. 2024</w:t>
      </w:r>
    </w:p>
    <w:p w14:paraId="5F65F6E3" w14:textId="77777777" w:rsidR="00F17405" w:rsidRDefault="00F17405" w:rsidP="00F17405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65BD52EE" w14:textId="77777777" w:rsidR="00F17405" w:rsidRDefault="00F17405" w:rsidP="00F17405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2B2366F4" w14:textId="77777777" w:rsidR="00F17405" w:rsidRPr="00810D42" w:rsidRDefault="00F17405" w:rsidP="00F17405">
      <w:pPr>
        <w:ind w:firstLine="0"/>
        <w:jc w:val="right"/>
        <w:rPr>
          <w:highlight w:val="yellow"/>
          <w:lang w:eastAsia="cs-CZ"/>
        </w:rPr>
      </w:pPr>
      <w:r w:rsidRPr="00810D42">
        <w:rPr>
          <w:highlight w:val="yellow"/>
          <w:lang w:eastAsia="cs-CZ"/>
        </w:rPr>
        <w:t>__________________________________</w:t>
      </w:r>
    </w:p>
    <w:p w14:paraId="0831671A" w14:textId="77777777" w:rsidR="00F17405" w:rsidRDefault="00F17405" w:rsidP="00F17405">
      <w:pPr>
        <w:ind w:firstLine="0"/>
        <w:jc w:val="right"/>
        <w:rPr>
          <w:highlight w:val="yellow"/>
          <w:lang w:eastAsia="cs-CZ"/>
        </w:rPr>
      </w:pPr>
      <w:r>
        <w:rPr>
          <w:highlight w:val="yellow"/>
          <w:lang w:eastAsia="cs-CZ"/>
        </w:rPr>
        <w:t>Obchodní firma dodavatele</w:t>
      </w:r>
    </w:p>
    <w:p w14:paraId="6A4CF65B" w14:textId="77777777" w:rsidR="00F17405" w:rsidRDefault="00F17405" w:rsidP="00F17405">
      <w:pPr>
        <w:ind w:firstLine="0"/>
        <w:jc w:val="right"/>
        <w:rPr>
          <w:highlight w:val="yellow"/>
          <w:lang w:eastAsia="cs-CZ"/>
        </w:rPr>
      </w:pPr>
      <w:r w:rsidRPr="00810D42">
        <w:rPr>
          <w:highlight w:val="yellow"/>
          <w:lang w:eastAsia="cs-CZ"/>
        </w:rPr>
        <w:t>Jméno, funkce a podpis osoby oprávněné zastupovat dodavatele</w:t>
      </w:r>
    </w:p>
    <w:p w14:paraId="2C1B76AA" w14:textId="77777777" w:rsidR="00637BCF" w:rsidRDefault="00637BCF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17C526A4" w14:textId="77777777" w:rsidR="00637BCF" w:rsidRDefault="00637BCF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106CD23A" w14:textId="77777777" w:rsidR="00637BCF" w:rsidRDefault="00637BCF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64437EEB" w14:textId="77777777" w:rsidR="00F17405" w:rsidRDefault="00F17405">
      <w:pPr>
        <w:spacing w:before="360"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3039E014" w14:textId="77777777" w:rsidR="00F17405" w:rsidRDefault="00F17405">
      <w:pPr>
        <w:spacing w:before="360"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0155586F" w14:textId="77777777" w:rsidR="00F17405" w:rsidRDefault="00F17405">
      <w:pPr>
        <w:spacing w:before="360"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050407CE" w14:textId="77777777" w:rsidR="00F17405" w:rsidRDefault="00F17405">
      <w:pPr>
        <w:spacing w:before="360"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14D06D85" w14:textId="77777777" w:rsidR="00F17405" w:rsidRDefault="00F17405">
      <w:pPr>
        <w:spacing w:before="360"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5BED0E2E" w14:textId="77777777" w:rsidR="00F17405" w:rsidRDefault="00F17405">
      <w:pPr>
        <w:spacing w:before="360"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04287DAE" w14:textId="77777777" w:rsidR="00F17405" w:rsidRDefault="00F17405">
      <w:pPr>
        <w:spacing w:before="360"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24F0A1E5" w14:textId="77777777" w:rsidR="00F17405" w:rsidRDefault="00F17405">
      <w:pPr>
        <w:spacing w:before="360"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40D43E4C" w14:textId="77777777" w:rsidR="00F17405" w:rsidRDefault="00F17405">
      <w:pPr>
        <w:spacing w:before="360"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64B2D7FA" w14:textId="77777777" w:rsidR="00F17405" w:rsidRDefault="00F17405">
      <w:pPr>
        <w:spacing w:before="360"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77A6963A" w14:textId="77777777" w:rsidR="00F17405" w:rsidRDefault="00F17405">
      <w:pPr>
        <w:spacing w:before="360"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5B5613D8" w14:textId="3C1473AD" w:rsidR="009362C8" w:rsidRDefault="00821723">
      <w:pPr>
        <w:spacing w:before="360"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  <w:r>
        <w:rPr>
          <w:rFonts w:ascii="Calibri" w:hAnsi="Calibri" w:cs="Arial"/>
          <w:b/>
          <w:caps/>
          <w:sz w:val="40"/>
          <w:szCs w:val="40"/>
        </w:rPr>
        <w:lastRenderedPageBreak/>
        <w:t>sEZNAM poddodavatelů</w:t>
      </w:r>
    </w:p>
    <w:p w14:paraId="0D5BE802" w14:textId="77777777" w:rsidR="00F17405" w:rsidRPr="00683585" w:rsidRDefault="00F17405" w:rsidP="00F17405">
      <w:pPr>
        <w:spacing w:before="120"/>
        <w:ind w:firstLine="0"/>
        <w:jc w:val="center"/>
        <w:rPr>
          <w:rFonts w:eastAsia="Arial" w:cstheme="minorHAnsi"/>
          <w:b/>
          <w:sz w:val="32"/>
          <w:szCs w:val="32"/>
        </w:rPr>
      </w:pPr>
      <w:r>
        <w:rPr>
          <w:rFonts w:cstheme="minorHAnsi"/>
          <w:b/>
          <w:bCs/>
          <w:sz w:val="40"/>
          <w:szCs w:val="40"/>
        </w:rPr>
        <w:t>„</w:t>
      </w:r>
      <w:r w:rsidRPr="00683585">
        <w:rPr>
          <w:rFonts w:eastAsia="Arial" w:cstheme="minorHAnsi"/>
          <w:b/>
          <w:sz w:val="32"/>
          <w:szCs w:val="32"/>
        </w:rPr>
        <w:t>Vybudování odborných u</w:t>
      </w:r>
      <w:r w:rsidRPr="00683585">
        <w:rPr>
          <w:rFonts w:eastAsia="Arial" w:cstheme="minorHAnsi" w:hint="eastAsia"/>
          <w:b/>
          <w:sz w:val="32"/>
          <w:szCs w:val="32"/>
        </w:rPr>
        <w:t>č</w:t>
      </w:r>
      <w:r w:rsidRPr="00683585">
        <w:rPr>
          <w:rFonts w:eastAsia="Arial" w:cstheme="minorHAnsi"/>
          <w:b/>
          <w:sz w:val="32"/>
          <w:szCs w:val="32"/>
        </w:rPr>
        <w:t xml:space="preserve">eben a modernizace ZŠ </w:t>
      </w:r>
      <w:proofErr w:type="spellStart"/>
      <w:r w:rsidRPr="00683585">
        <w:rPr>
          <w:rFonts w:eastAsia="Arial" w:cstheme="minorHAnsi"/>
          <w:b/>
          <w:sz w:val="32"/>
          <w:szCs w:val="32"/>
        </w:rPr>
        <w:t>Salmova</w:t>
      </w:r>
      <w:proofErr w:type="spellEnd"/>
      <w:r w:rsidRPr="00683585">
        <w:rPr>
          <w:rFonts w:eastAsia="Arial" w:cstheme="minorHAnsi"/>
          <w:b/>
          <w:sz w:val="32"/>
          <w:szCs w:val="32"/>
        </w:rPr>
        <w:t xml:space="preserve"> –</w:t>
      </w:r>
    </w:p>
    <w:p w14:paraId="19E04FB3" w14:textId="77777777" w:rsidR="00F17405" w:rsidRPr="00F82D77" w:rsidRDefault="00F17405" w:rsidP="00F17405">
      <w:pPr>
        <w:ind w:firstLine="0"/>
        <w:jc w:val="center"/>
        <w:rPr>
          <w:rFonts w:cstheme="minorHAnsi"/>
          <w:b/>
          <w:bCs/>
          <w:sz w:val="40"/>
          <w:szCs w:val="40"/>
        </w:rPr>
      </w:pPr>
      <w:r w:rsidRPr="00683585">
        <w:rPr>
          <w:rFonts w:eastAsia="Arial" w:cstheme="minorHAnsi"/>
          <w:b/>
          <w:sz w:val="32"/>
          <w:szCs w:val="32"/>
        </w:rPr>
        <w:t>dodávky 2024</w:t>
      </w:r>
      <w:r>
        <w:rPr>
          <w:rFonts w:cstheme="minorHAnsi"/>
          <w:b/>
          <w:bCs/>
          <w:sz w:val="40"/>
          <w:szCs w:val="40"/>
        </w:rPr>
        <w:t>“</w:t>
      </w:r>
    </w:p>
    <w:p w14:paraId="4D5E37A1" w14:textId="77777777" w:rsidR="00F17405" w:rsidRDefault="00F17405" w:rsidP="00F17405">
      <w:pPr>
        <w:spacing w:before="120" w:after="120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dle zákona č. 134/2016 Sb., o zadávání veřejných zakázek (dále jen „zákon“)</w:t>
      </w:r>
    </w:p>
    <w:p w14:paraId="3288FEC5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nadlimitní veřejná zakázka na dodávky ve smyslu ustanovení § 25 zákona</w:t>
      </w:r>
    </w:p>
    <w:p w14:paraId="4CA298E4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zadávaná v otevřeném řízení dle § 56 a násl. zákona</w:t>
      </w:r>
    </w:p>
    <w:p w14:paraId="14D04E0E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veřejná zakázka je rozdělena na části ve smyslu § 35 a § 101 zákona</w:t>
      </w:r>
    </w:p>
    <w:p w14:paraId="748364C4" w14:textId="77777777" w:rsidR="00F17405" w:rsidRDefault="00F17405">
      <w:pPr>
        <w:pStyle w:val="Styl1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5023D56F" w14:textId="164F1FCB" w:rsidR="009362C8" w:rsidRDefault="00821723">
      <w:pPr>
        <w:pStyle w:val="Styl1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Jako účastník v zadávacím řízení čestně prohlašuji, že na plnění uvedené veřejné zakázky se budou podílet následující poddodavatelé.</w:t>
      </w:r>
    </w:p>
    <w:p w14:paraId="09BFE9C1" w14:textId="77777777" w:rsidR="009362C8" w:rsidRDefault="009362C8">
      <w:pPr>
        <w:ind w:firstLine="0"/>
        <w:rPr>
          <w:b/>
        </w:rPr>
      </w:pPr>
    </w:p>
    <w:p w14:paraId="22775034" w14:textId="77777777" w:rsidR="009362C8" w:rsidRDefault="00821723">
      <w:pPr>
        <w:ind w:firstLine="0"/>
        <w:rPr>
          <w:b/>
        </w:rPr>
      </w:pPr>
      <w:r>
        <w:rPr>
          <w:b/>
        </w:rPr>
        <w:t>Poddodavatel č. 1 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9362C8" w14:paraId="4BC119FA" w14:textId="77777777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4CB27B" w14:textId="77777777" w:rsidR="009362C8" w:rsidRDefault="00821723">
            <w:pPr>
              <w:ind w:firstLine="0"/>
            </w:pPr>
            <w:r>
              <w:t>Předmět poddodávky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67FF7C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6D36C2EE" w14:textId="7777777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0E752B" w14:textId="77777777" w:rsidR="009362C8" w:rsidRDefault="00821723">
            <w:pPr>
              <w:ind w:firstLine="0"/>
            </w:pPr>
            <w:r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B1DB4C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0BE927F8" w14:textId="7777777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E119DF" w14:textId="77777777" w:rsidR="009362C8" w:rsidRDefault="00821723">
            <w:pPr>
              <w:ind w:firstLine="0"/>
            </w:pPr>
            <w:r>
              <w:t>Název poddodavatele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AA7221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2F5EF33B" w14:textId="7777777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AAF0F9E" w14:textId="77777777" w:rsidR="009362C8" w:rsidRDefault="00821723">
            <w:pPr>
              <w:ind w:firstLine="0"/>
            </w:pPr>
            <w:r>
              <w:t>Adresa sídla / 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F6CE8D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34C11744" w14:textId="7777777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A5E996" w14:textId="77777777" w:rsidR="009362C8" w:rsidRDefault="00821723">
            <w:pPr>
              <w:ind w:firstLine="0"/>
            </w:pPr>
            <w:r>
              <w:t>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FF0073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389EFC39" w14:textId="7777777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A65D39" w14:textId="77777777" w:rsidR="009362C8" w:rsidRDefault="00821723">
            <w:pPr>
              <w:ind w:firstLine="0"/>
            </w:pPr>
            <w:r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534585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5CAFC22A" w14:textId="7777777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3EE8C1" w14:textId="77777777" w:rsidR="009362C8" w:rsidRDefault="00821723">
            <w:pPr>
              <w:ind w:firstLine="0"/>
            </w:pPr>
            <w:r>
              <w:t>E-mail,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7409FA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2E2AB23C" w14:textId="7777777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8B952" w14:textId="77777777" w:rsidR="009362C8" w:rsidRDefault="00821723">
            <w:pPr>
              <w:ind w:firstLine="0"/>
            </w:pPr>
            <w:r>
              <w:t>Zastoupen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A667E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</w:tbl>
    <w:p w14:paraId="3704860F" w14:textId="77777777" w:rsidR="009362C8" w:rsidRDefault="009362C8">
      <w:pPr>
        <w:ind w:firstLine="0"/>
        <w:rPr>
          <w:i/>
        </w:rPr>
      </w:pPr>
    </w:p>
    <w:p w14:paraId="4397B442" w14:textId="77777777" w:rsidR="009362C8" w:rsidRDefault="00821723">
      <w:pPr>
        <w:ind w:firstLine="0"/>
        <w:rPr>
          <w:i/>
        </w:rPr>
      </w:pPr>
      <w:r>
        <w:rPr>
          <w:i/>
        </w:rPr>
        <w:t>* V případě více poddodavatelů účastník tabulku zkopíruje dle potřeby</w:t>
      </w:r>
    </w:p>
    <w:p w14:paraId="2DEB1468" w14:textId="77777777" w:rsidR="009362C8" w:rsidRDefault="009362C8">
      <w:pPr>
        <w:ind w:firstLine="0"/>
        <w:rPr>
          <w:rFonts w:cstheme="minorHAnsi"/>
          <w:b/>
        </w:rPr>
      </w:pPr>
    </w:p>
    <w:p w14:paraId="2E7A97C0" w14:textId="77777777" w:rsidR="009362C8" w:rsidRDefault="00821723">
      <w:pPr>
        <w:pStyle w:val="Styl11"/>
        <w:ind w:hanging="709"/>
        <w:rPr>
          <w:rFonts w:asciiTheme="minorHAnsi" w:hAnsiTheme="minorHAnsi" w:cstheme="minorHAnsi"/>
          <w:b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i/>
          <w:sz w:val="22"/>
          <w:szCs w:val="22"/>
          <w:highlight w:val="yellow"/>
        </w:rPr>
        <w:t>Alternativně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>:</w:t>
      </w:r>
    </w:p>
    <w:p w14:paraId="301C5C8B" w14:textId="77777777" w:rsidR="009362C8" w:rsidRDefault="00821723">
      <w:pPr>
        <w:pStyle w:val="Styl11"/>
        <w:ind w:left="0" w:firstLine="0"/>
        <w:rPr>
          <w:rFonts w:asciiTheme="minorHAnsi" w:hAnsiTheme="minorHAnsi" w:cstheme="minorHAnsi"/>
          <w:b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Výše uvedený účastník tímto čestně prohlašuje, že na plnění uvedené veřejné zakázky se nebudou podílet poddodavatelé.</w:t>
      </w:r>
    </w:p>
    <w:p w14:paraId="4B171863" w14:textId="77777777" w:rsidR="009362C8" w:rsidRDefault="009362C8">
      <w:pPr>
        <w:pStyle w:val="Styl1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00F6A47" w14:textId="77777777" w:rsidR="009362C8" w:rsidRDefault="009362C8">
      <w:pPr>
        <w:pStyle w:val="Styl1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A6CF73D" w14:textId="4738ED28" w:rsidR="009362C8" w:rsidRDefault="00821723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  <w:r>
        <w:rPr>
          <w:highlight w:val="yellow"/>
          <w:lang w:eastAsia="cs-CZ"/>
        </w:rPr>
        <w:t>V __________ dne __. __. 202</w:t>
      </w:r>
      <w:r w:rsidR="00992104">
        <w:rPr>
          <w:highlight w:val="yellow"/>
          <w:lang w:eastAsia="cs-CZ"/>
        </w:rPr>
        <w:t>4</w:t>
      </w:r>
    </w:p>
    <w:p w14:paraId="4155CA02" w14:textId="77777777" w:rsidR="009362C8" w:rsidRDefault="009362C8">
      <w:pPr>
        <w:keepNext/>
        <w:tabs>
          <w:tab w:val="left" w:pos="851"/>
          <w:tab w:val="left" w:pos="1021"/>
        </w:tabs>
        <w:rPr>
          <w:highlight w:val="yellow"/>
          <w:lang w:eastAsia="cs-CZ"/>
        </w:rPr>
      </w:pPr>
    </w:p>
    <w:p w14:paraId="13338978" w14:textId="77777777" w:rsidR="009362C8" w:rsidRDefault="009362C8">
      <w:pPr>
        <w:keepNext/>
        <w:tabs>
          <w:tab w:val="left" w:pos="851"/>
          <w:tab w:val="left" w:pos="1021"/>
        </w:tabs>
        <w:rPr>
          <w:highlight w:val="yellow"/>
          <w:lang w:eastAsia="cs-CZ"/>
        </w:rPr>
      </w:pPr>
    </w:p>
    <w:p w14:paraId="3B2D72CC" w14:textId="77777777" w:rsidR="009362C8" w:rsidRDefault="009362C8">
      <w:pPr>
        <w:keepNext/>
        <w:tabs>
          <w:tab w:val="left" w:pos="851"/>
          <w:tab w:val="left" w:pos="1021"/>
        </w:tabs>
        <w:rPr>
          <w:highlight w:val="yellow"/>
          <w:lang w:eastAsia="cs-CZ"/>
        </w:rPr>
      </w:pPr>
    </w:p>
    <w:p w14:paraId="6DEEE78D" w14:textId="77777777" w:rsidR="00992104" w:rsidRPr="00810D42" w:rsidRDefault="00992104" w:rsidP="00992104">
      <w:pPr>
        <w:ind w:firstLine="0"/>
        <w:jc w:val="right"/>
        <w:rPr>
          <w:highlight w:val="yellow"/>
          <w:lang w:eastAsia="cs-CZ"/>
        </w:rPr>
      </w:pPr>
      <w:r w:rsidRPr="00810D42">
        <w:rPr>
          <w:highlight w:val="yellow"/>
          <w:lang w:eastAsia="cs-CZ"/>
        </w:rPr>
        <w:t>__________________________________</w:t>
      </w:r>
    </w:p>
    <w:p w14:paraId="01360C21" w14:textId="77777777" w:rsidR="00992104" w:rsidRDefault="00992104" w:rsidP="00992104">
      <w:pPr>
        <w:ind w:firstLine="0"/>
        <w:jc w:val="right"/>
        <w:rPr>
          <w:highlight w:val="yellow"/>
          <w:lang w:eastAsia="cs-CZ"/>
        </w:rPr>
      </w:pPr>
      <w:r>
        <w:rPr>
          <w:highlight w:val="yellow"/>
          <w:lang w:eastAsia="cs-CZ"/>
        </w:rPr>
        <w:t>Obchodní firma dodavatele</w:t>
      </w:r>
    </w:p>
    <w:p w14:paraId="117C03DD" w14:textId="77777777" w:rsidR="00992104" w:rsidRDefault="00992104" w:rsidP="00992104">
      <w:pPr>
        <w:ind w:firstLine="0"/>
        <w:jc w:val="right"/>
        <w:rPr>
          <w:highlight w:val="yellow"/>
          <w:lang w:eastAsia="cs-CZ"/>
        </w:rPr>
      </w:pPr>
      <w:r w:rsidRPr="00810D42">
        <w:rPr>
          <w:highlight w:val="yellow"/>
          <w:lang w:eastAsia="cs-CZ"/>
        </w:rPr>
        <w:t>Jméno, funkce a podpis osoby oprávněné zastupovat dodavatele</w:t>
      </w:r>
    </w:p>
    <w:p w14:paraId="4B833C81" w14:textId="77777777" w:rsidR="009362C8" w:rsidRDefault="009362C8">
      <w:pPr>
        <w:ind w:left="4956"/>
        <w:jc w:val="right"/>
      </w:pPr>
    </w:p>
    <w:p w14:paraId="09E7DF50" w14:textId="77777777" w:rsidR="00992104" w:rsidRDefault="00992104">
      <w:pPr>
        <w:ind w:left="4956"/>
        <w:jc w:val="right"/>
      </w:pPr>
    </w:p>
    <w:p w14:paraId="7826618E" w14:textId="77777777" w:rsidR="00992104" w:rsidRDefault="00992104">
      <w:pPr>
        <w:ind w:left="4956"/>
        <w:jc w:val="right"/>
      </w:pPr>
    </w:p>
    <w:p w14:paraId="1832C7C5" w14:textId="77777777" w:rsidR="00992104" w:rsidRDefault="00992104">
      <w:pPr>
        <w:ind w:left="4956"/>
        <w:jc w:val="right"/>
      </w:pPr>
    </w:p>
    <w:p w14:paraId="35D21294" w14:textId="77777777" w:rsidR="00992104" w:rsidRDefault="00992104">
      <w:pPr>
        <w:ind w:left="4956"/>
        <w:jc w:val="right"/>
      </w:pPr>
    </w:p>
    <w:p w14:paraId="74F4FB1C" w14:textId="77777777" w:rsidR="00992104" w:rsidRDefault="00992104">
      <w:pPr>
        <w:ind w:left="4956"/>
        <w:jc w:val="right"/>
      </w:pPr>
    </w:p>
    <w:p w14:paraId="4E0FB105" w14:textId="32A7AECE" w:rsidR="00992104" w:rsidRPr="005503F9" w:rsidRDefault="00992104" w:rsidP="00992104">
      <w:pPr>
        <w:spacing w:before="360"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  <w:r>
        <w:rPr>
          <w:rFonts w:ascii="Calibri" w:hAnsi="Calibri" w:cs="Arial"/>
          <w:b/>
          <w:caps/>
          <w:sz w:val="40"/>
          <w:szCs w:val="40"/>
        </w:rPr>
        <w:lastRenderedPageBreak/>
        <w:t>Čestné prohlášení dle čl. 4.2. a čl. 4.3. zadávací dokumentace</w:t>
      </w:r>
    </w:p>
    <w:p w14:paraId="6FBDB1FB" w14:textId="77777777" w:rsidR="00F17405" w:rsidRPr="00683585" w:rsidRDefault="00F17405" w:rsidP="00F17405">
      <w:pPr>
        <w:spacing w:before="120"/>
        <w:ind w:firstLine="0"/>
        <w:jc w:val="center"/>
        <w:rPr>
          <w:rFonts w:eastAsia="Arial" w:cstheme="minorHAnsi"/>
          <w:b/>
          <w:sz w:val="32"/>
          <w:szCs w:val="32"/>
        </w:rPr>
      </w:pPr>
      <w:r>
        <w:rPr>
          <w:rFonts w:cstheme="minorHAnsi"/>
          <w:b/>
          <w:bCs/>
          <w:sz w:val="40"/>
          <w:szCs w:val="40"/>
        </w:rPr>
        <w:t>„</w:t>
      </w:r>
      <w:r w:rsidRPr="00683585">
        <w:rPr>
          <w:rFonts w:eastAsia="Arial" w:cstheme="minorHAnsi"/>
          <w:b/>
          <w:sz w:val="32"/>
          <w:szCs w:val="32"/>
        </w:rPr>
        <w:t>Vybudování odborných u</w:t>
      </w:r>
      <w:r w:rsidRPr="00683585">
        <w:rPr>
          <w:rFonts w:eastAsia="Arial" w:cstheme="minorHAnsi" w:hint="eastAsia"/>
          <w:b/>
          <w:sz w:val="32"/>
          <w:szCs w:val="32"/>
        </w:rPr>
        <w:t>č</w:t>
      </w:r>
      <w:r w:rsidRPr="00683585">
        <w:rPr>
          <w:rFonts w:eastAsia="Arial" w:cstheme="minorHAnsi"/>
          <w:b/>
          <w:sz w:val="32"/>
          <w:szCs w:val="32"/>
        </w:rPr>
        <w:t xml:space="preserve">eben a modernizace ZŠ </w:t>
      </w:r>
      <w:proofErr w:type="spellStart"/>
      <w:r w:rsidRPr="00683585">
        <w:rPr>
          <w:rFonts w:eastAsia="Arial" w:cstheme="minorHAnsi"/>
          <w:b/>
          <w:sz w:val="32"/>
          <w:szCs w:val="32"/>
        </w:rPr>
        <w:t>Salmova</w:t>
      </w:r>
      <w:proofErr w:type="spellEnd"/>
      <w:r w:rsidRPr="00683585">
        <w:rPr>
          <w:rFonts w:eastAsia="Arial" w:cstheme="minorHAnsi"/>
          <w:b/>
          <w:sz w:val="32"/>
          <w:szCs w:val="32"/>
        </w:rPr>
        <w:t xml:space="preserve"> –</w:t>
      </w:r>
    </w:p>
    <w:p w14:paraId="5B61D0E9" w14:textId="77777777" w:rsidR="00F17405" w:rsidRPr="00F82D77" w:rsidRDefault="00F17405" w:rsidP="00F17405">
      <w:pPr>
        <w:ind w:firstLine="0"/>
        <w:jc w:val="center"/>
        <w:rPr>
          <w:rFonts w:cstheme="minorHAnsi"/>
          <w:b/>
          <w:bCs/>
          <w:sz w:val="40"/>
          <w:szCs w:val="40"/>
        </w:rPr>
      </w:pPr>
      <w:r w:rsidRPr="00683585">
        <w:rPr>
          <w:rFonts w:eastAsia="Arial" w:cstheme="minorHAnsi"/>
          <w:b/>
          <w:sz w:val="32"/>
          <w:szCs w:val="32"/>
        </w:rPr>
        <w:t>dodávky 2024</w:t>
      </w:r>
      <w:r>
        <w:rPr>
          <w:rFonts w:cstheme="minorHAnsi"/>
          <w:b/>
          <w:bCs/>
          <w:sz w:val="40"/>
          <w:szCs w:val="40"/>
        </w:rPr>
        <w:t>“</w:t>
      </w:r>
    </w:p>
    <w:p w14:paraId="529855AE" w14:textId="77777777" w:rsidR="00F17405" w:rsidRDefault="00F17405" w:rsidP="00F17405">
      <w:pPr>
        <w:spacing w:before="120" w:after="120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dle zákona č. 134/2016 Sb., o zadávání veřejných zakázek (dále jen „zákon“)</w:t>
      </w:r>
    </w:p>
    <w:p w14:paraId="391BE8A6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nadlimitní veřejná zakázka na dodávky ve smyslu ustanovení § 25 zákona</w:t>
      </w:r>
    </w:p>
    <w:p w14:paraId="7EB90C7B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zadávaná v otevřeném řízení dle § 56 a násl. zákona</w:t>
      </w:r>
    </w:p>
    <w:p w14:paraId="1C20C545" w14:textId="77777777" w:rsidR="00F17405" w:rsidRDefault="00F17405" w:rsidP="00F17405">
      <w:pPr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veřejná zakázka je rozdělena na části ve smyslu § 35 a § 101 zákona</w:t>
      </w:r>
    </w:p>
    <w:p w14:paraId="66384542" w14:textId="77777777" w:rsidR="00992104" w:rsidRPr="005C2B3E" w:rsidRDefault="00992104" w:rsidP="00992104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i/>
          <w:lang w:eastAsia="cs-CZ"/>
        </w:rPr>
      </w:pPr>
      <w:r w:rsidRPr="005C2B3E">
        <w:rPr>
          <w:rFonts w:ascii="Calibri" w:eastAsia="Times New Roman" w:hAnsi="Calibri" w:cs="Calibri"/>
          <w:b/>
          <w:bCs/>
          <w:lang w:eastAsia="cs-CZ"/>
        </w:rPr>
        <w:t xml:space="preserve">Identifikační údaje – </w:t>
      </w:r>
      <w:r w:rsidRPr="005C2B3E">
        <w:rPr>
          <w:rFonts w:ascii="Calibri" w:eastAsia="Times New Roman" w:hAnsi="Calibri" w:cs="Calibri"/>
          <w:i/>
          <w:lang w:eastAsia="cs-CZ"/>
        </w:rPr>
        <w:t xml:space="preserve">dodavatel vyplní tabulku údaji platnými ke dni podání </w:t>
      </w:r>
      <w:r>
        <w:rPr>
          <w:rFonts w:ascii="Calibri" w:eastAsia="Times New Roman" w:hAnsi="Calibri" w:cs="Calibri"/>
          <w:i/>
          <w:lang w:eastAsia="cs-CZ"/>
        </w:rPr>
        <w:t>nabídky</w:t>
      </w:r>
    </w:p>
    <w:p w14:paraId="17C5D76F" w14:textId="77777777" w:rsidR="00992104" w:rsidRPr="005C2B3E" w:rsidRDefault="00992104" w:rsidP="00992104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i/>
          <w:lang w:eastAsia="cs-CZ"/>
        </w:rPr>
      </w:pP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3116"/>
        <w:gridCol w:w="3048"/>
      </w:tblGrid>
      <w:tr w:rsidR="00992104" w:rsidRPr="005C2B3E" w14:paraId="14289501" w14:textId="77777777" w:rsidTr="00992104">
        <w:trPr>
          <w:trHeight w:val="20"/>
        </w:trPr>
        <w:tc>
          <w:tcPr>
            <w:tcW w:w="1602" w:type="pct"/>
            <w:vAlign w:val="center"/>
          </w:tcPr>
          <w:p w14:paraId="1BE68ABA" w14:textId="77777777" w:rsidR="00992104" w:rsidRPr="005C2B3E" w:rsidRDefault="00992104" w:rsidP="00164D25">
            <w:pPr>
              <w:ind w:left="142" w:firstLine="0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b/>
                <w:lang w:eastAsia="cs-CZ"/>
              </w:rPr>
              <w:t>Název dodavatele</w:t>
            </w:r>
          </w:p>
        </w:tc>
        <w:tc>
          <w:tcPr>
            <w:tcW w:w="3398" w:type="pct"/>
            <w:gridSpan w:val="2"/>
            <w:vAlign w:val="center"/>
          </w:tcPr>
          <w:p w14:paraId="7664CD65" w14:textId="77777777" w:rsidR="00992104" w:rsidRPr="00D0102F" w:rsidRDefault="00992104" w:rsidP="00164D25">
            <w:pPr>
              <w:spacing w:before="120" w:after="120"/>
              <w:ind w:left="142" w:firstLine="0"/>
              <w:rPr>
                <w:rFonts w:ascii="Calibri" w:hAnsi="Calibri" w:cs="Calibri"/>
                <w:b/>
                <w:highlight w:val="yellow"/>
              </w:rPr>
            </w:pPr>
            <w:r w:rsidRPr="00D0102F">
              <w:rPr>
                <w:highlight w:val="yellow"/>
              </w:rPr>
              <w:t>K doplnění</w:t>
            </w:r>
          </w:p>
        </w:tc>
      </w:tr>
      <w:tr w:rsidR="00992104" w:rsidRPr="005C2B3E" w14:paraId="6D5BC675" w14:textId="77777777" w:rsidTr="00992104">
        <w:trPr>
          <w:trHeight w:val="20"/>
        </w:trPr>
        <w:tc>
          <w:tcPr>
            <w:tcW w:w="1602" w:type="pct"/>
            <w:vAlign w:val="center"/>
          </w:tcPr>
          <w:p w14:paraId="73E8FDD5" w14:textId="77777777" w:rsidR="00992104" w:rsidRPr="005C2B3E" w:rsidRDefault="00992104" w:rsidP="00164D25">
            <w:pPr>
              <w:ind w:left="142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Sídlo</w:t>
            </w:r>
          </w:p>
        </w:tc>
        <w:tc>
          <w:tcPr>
            <w:tcW w:w="3398" w:type="pct"/>
            <w:gridSpan w:val="2"/>
            <w:vAlign w:val="center"/>
          </w:tcPr>
          <w:p w14:paraId="4C5ED69B" w14:textId="77777777" w:rsidR="00992104" w:rsidRPr="00D0102F" w:rsidRDefault="00992104" w:rsidP="00164D25">
            <w:pPr>
              <w:spacing w:before="120" w:after="120"/>
              <w:ind w:left="142" w:firstLine="0"/>
              <w:rPr>
                <w:rFonts w:ascii="Calibri" w:hAnsi="Calibri" w:cs="Calibri"/>
                <w:b/>
                <w:highlight w:val="yellow"/>
              </w:rPr>
            </w:pPr>
            <w:r w:rsidRPr="00D0102F">
              <w:rPr>
                <w:highlight w:val="yellow"/>
              </w:rPr>
              <w:t>K doplnění</w:t>
            </w:r>
          </w:p>
        </w:tc>
      </w:tr>
      <w:tr w:rsidR="00992104" w:rsidRPr="005C2B3E" w14:paraId="2FFCE687" w14:textId="77777777" w:rsidTr="00992104">
        <w:trPr>
          <w:trHeight w:val="20"/>
        </w:trPr>
        <w:tc>
          <w:tcPr>
            <w:tcW w:w="1602" w:type="pct"/>
            <w:vAlign w:val="center"/>
          </w:tcPr>
          <w:p w14:paraId="74D961A6" w14:textId="77777777" w:rsidR="00992104" w:rsidRPr="005C2B3E" w:rsidRDefault="00992104" w:rsidP="00164D25">
            <w:pPr>
              <w:ind w:left="142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Kontaktní adresa</w:t>
            </w:r>
          </w:p>
        </w:tc>
        <w:tc>
          <w:tcPr>
            <w:tcW w:w="3398" w:type="pct"/>
            <w:gridSpan w:val="2"/>
            <w:vAlign w:val="center"/>
          </w:tcPr>
          <w:p w14:paraId="528413EA" w14:textId="77777777" w:rsidR="00992104" w:rsidRPr="00D0102F" w:rsidRDefault="00992104" w:rsidP="00164D25">
            <w:pPr>
              <w:spacing w:before="120" w:after="120"/>
              <w:ind w:left="142" w:firstLine="0"/>
              <w:rPr>
                <w:rFonts w:ascii="Calibri" w:hAnsi="Calibri" w:cs="Calibri"/>
                <w:b/>
                <w:highlight w:val="yellow"/>
              </w:rPr>
            </w:pPr>
            <w:r w:rsidRPr="00D0102F">
              <w:rPr>
                <w:highlight w:val="yellow"/>
              </w:rPr>
              <w:t>K doplnění</w:t>
            </w:r>
          </w:p>
        </w:tc>
      </w:tr>
      <w:tr w:rsidR="00992104" w:rsidRPr="005C2B3E" w14:paraId="2B3221B4" w14:textId="77777777" w:rsidTr="00992104">
        <w:trPr>
          <w:trHeight w:val="20"/>
        </w:trPr>
        <w:tc>
          <w:tcPr>
            <w:tcW w:w="1602" w:type="pct"/>
            <w:vAlign w:val="center"/>
          </w:tcPr>
          <w:p w14:paraId="14249FD0" w14:textId="77777777" w:rsidR="00992104" w:rsidRPr="005C2B3E" w:rsidRDefault="00992104" w:rsidP="00164D25">
            <w:pPr>
              <w:ind w:left="142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IČ</w:t>
            </w: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Pr="005C2B3E">
              <w:rPr>
                <w:rFonts w:ascii="Calibri" w:eastAsia="Times New Roman" w:hAnsi="Calibri" w:cs="Calibri"/>
                <w:lang w:eastAsia="cs-CZ"/>
              </w:rPr>
              <w:t xml:space="preserve"> / DIČ</w:t>
            </w:r>
          </w:p>
        </w:tc>
        <w:tc>
          <w:tcPr>
            <w:tcW w:w="1718" w:type="pct"/>
            <w:vAlign w:val="center"/>
          </w:tcPr>
          <w:p w14:paraId="5C13AF13" w14:textId="77777777" w:rsidR="00992104" w:rsidRPr="00D0102F" w:rsidRDefault="00992104" w:rsidP="00164D25">
            <w:pPr>
              <w:spacing w:before="120" w:after="120"/>
              <w:ind w:left="142" w:firstLine="0"/>
              <w:rPr>
                <w:rFonts w:ascii="Calibri" w:hAnsi="Calibri" w:cs="Calibri"/>
                <w:b/>
                <w:highlight w:val="yellow"/>
              </w:rPr>
            </w:pPr>
            <w:r w:rsidRPr="00D0102F">
              <w:rPr>
                <w:highlight w:val="yellow"/>
              </w:rPr>
              <w:t>K doplnění</w:t>
            </w:r>
          </w:p>
        </w:tc>
        <w:tc>
          <w:tcPr>
            <w:tcW w:w="1680" w:type="pct"/>
            <w:vAlign w:val="center"/>
          </w:tcPr>
          <w:p w14:paraId="7A3054CC" w14:textId="77777777" w:rsidR="00992104" w:rsidRPr="00D0102F" w:rsidRDefault="00992104" w:rsidP="00164D25">
            <w:pPr>
              <w:spacing w:before="120" w:after="120"/>
              <w:ind w:left="142" w:firstLine="0"/>
              <w:rPr>
                <w:rFonts w:ascii="Calibri" w:hAnsi="Calibri" w:cs="Calibri"/>
                <w:b/>
                <w:highlight w:val="yellow"/>
              </w:rPr>
            </w:pPr>
            <w:r w:rsidRPr="00D0102F">
              <w:rPr>
                <w:highlight w:val="yellow"/>
              </w:rPr>
              <w:t>K doplnění</w:t>
            </w:r>
          </w:p>
        </w:tc>
      </w:tr>
      <w:tr w:rsidR="00992104" w:rsidRPr="005C2B3E" w14:paraId="571C33DF" w14:textId="77777777" w:rsidTr="00992104">
        <w:trPr>
          <w:trHeight w:val="20"/>
        </w:trPr>
        <w:tc>
          <w:tcPr>
            <w:tcW w:w="1602" w:type="pct"/>
            <w:vAlign w:val="center"/>
          </w:tcPr>
          <w:p w14:paraId="3D43B927" w14:textId="77777777" w:rsidR="00992104" w:rsidRPr="00D102BF" w:rsidRDefault="00992104" w:rsidP="00164D25">
            <w:pPr>
              <w:ind w:left="142" w:firstLine="0"/>
            </w:pPr>
            <w:r w:rsidRPr="00D102BF">
              <w:t xml:space="preserve">Osoba oprávněná zastupovat </w:t>
            </w:r>
            <w:r>
              <w:t>dodavatel</w:t>
            </w:r>
            <w:r w:rsidRPr="00D102BF">
              <w:t>e</w:t>
            </w:r>
          </w:p>
        </w:tc>
        <w:tc>
          <w:tcPr>
            <w:tcW w:w="3398" w:type="pct"/>
            <w:gridSpan w:val="2"/>
            <w:vAlign w:val="center"/>
          </w:tcPr>
          <w:p w14:paraId="6A22E0F0" w14:textId="77777777" w:rsidR="00992104" w:rsidRPr="00D0102F" w:rsidRDefault="00992104" w:rsidP="00164D25">
            <w:pPr>
              <w:spacing w:before="120" w:after="120"/>
              <w:ind w:left="142" w:firstLine="0"/>
              <w:rPr>
                <w:rFonts w:ascii="Calibri" w:hAnsi="Calibri" w:cs="Calibri"/>
                <w:b/>
                <w:highlight w:val="yellow"/>
              </w:rPr>
            </w:pPr>
            <w:r w:rsidRPr="00D0102F">
              <w:rPr>
                <w:highlight w:val="yellow"/>
              </w:rPr>
              <w:t>K doplnění</w:t>
            </w:r>
          </w:p>
        </w:tc>
      </w:tr>
    </w:tbl>
    <w:p w14:paraId="6FFEE64C" w14:textId="77777777" w:rsidR="00992104" w:rsidRDefault="00992104" w:rsidP="00992104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0C127A">
        <w:rPr>
          <w:rFonts w:ascii="Calibri" w:eastAsia="Times New Roman" w:hAnsi="Calibri" w:cs="Calibri"/>
          <w:lang w:eastAsia="cs-CZ"/>
        </w:rPr>
        <w:t>Dodavatel</w:t>
      </w:r>
      <w:r w:rsidRPr="000C127A">
        <w:rPr>
          <w:rFonts w:ascii="Calibri" w:eastAsia="Times New Roman" w:hAnsi="Calibri" w:cs="Calibri"/>
          <w:b/>
          <w:lang w:eastAsia="cs-CZ"/>
        </w:rPr>
        <w:t xml:space="preserve"> </w:t>
      </w:r>
      <w:r w:rsidRPr="000C127A">
        <w:rPr>
          <w:rFonts w:ascii="Calibri" w:eastAsia="Times New Roman" w:hAnsi="Calibri" w:cs="Calibri"/>
          <w:lang w:eastAsia="cs-CZ"/>
        </w:rPr>
        <w:t>tímto čestně prohlašuje, že</w:t>
      </w:r>
    </w:p>
    <w:p w14:paraId="20D5EE38" w14:textId="77777777" w:rsidR="00992104" w:rsidRPr="000C127A" w:rsidRDefault="00992104" w:rsidP="00992104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Calibri" w:eastAsia="Times New Roman" w:hAnsi="Calibri" w:cs="Calibri"/>
          <w:lang w:eastAsia="cs-CZ"/>
        </w:rPr>
      </w:pPr>
    </w:p>
    <w:p w14:paraId="4A209084" w14:textId="77777777" w:rsidR="00992104" w:rsidRPr="00810D42" w:rsidRDefault="00992104" w:rsidP="00992104">
      <w:pPr>
        <w:pStyle w:val="Odstavecseseznamem"/>
        <w:numPr>
          <w:ilvl w:val="0"/>
          <w:numId w:val="37"/>
        </w:numPr>
        <w:jc w:val="both"/>
        <w:rPr>
          <w:rFonts w:ascii="Calibri" w:eastAsia="Times New Roman" w:hAnsi="Calibri" w:cs="Calibri"/>
          <w:lang w:eastAsia="cs-CZ"/>
        </w:rPr>
      </w:pPr>
      <w:r w:rsidRPr="00810D42">
        <w:rPr>
          <w:rFonts w:ascii="Calibri" w:eastAsia="Times New Roman" w:hAnsi="Calibri" w:cs="Calibri"/>
          <w:lang w:eastAsia="cs-CZ"/>
        </w:rPr>
        <w:t>nenaplňuje podmínky zákazu účasti v zadávacích řízeních ve smyslu § 4b zákona č. 159/2006 Sb., o střetu zájmů, ve znění pozdějších předpisů,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810D42">
        <w:rPr>
          <w:rFonts w:ascii="Calibri" w:eastAsia="Times New Roman" w:hAnsi="Calibri" w:cs="Calibri"/>
          <w:lang w:eastAsia="cs-CZ"/>
        </w:rPr>
        <w:t xml:space="preserve">tj. že u </w:t>
      </w:r>
      <w:r>
        <w:rPr>
          <w:rFonts w:ascii="Calibri" w:eastAsia="Times New Roman" w:hAnsi="Calibri" w:cs="Calibri"/>
          <w:lang w:eastAsia="cs-CZ"/>
        </w:rPr>
        <w:t>dodavatele</w:t>
      </w:r>
      <w:r w:rsidRPr="00810D42">
        <w:rPr>
          <w:rFonts w:ascii="Calibri" w:eastAsia="Times New Roman" w:hAnsi="Calibri" w:cs="Calibri"/>
          <w:lang w:eastAsia="cs-CZ"/>
        </w:rPr>
        <w:t xml:space="preserve">, který je obchodní společností, jakož i u poddodavatelů, kteří jsou obchodními společnostmi, jejichž prostřednictvím </w:t>
      </w:r>
      <w:r>
        <w:rPr>
          <w:rFonts w:ascii="Calibri" w:eastAsia="Times New Roman" w:hAnsi="Calibri" w:cs="Calibri"/>
          <w:lang w:eastAsia="cs-CZ"/>
        </w:rPr>
        <w:t>dodavatel</w:t>
      </w:r>
      <w:r w:rsidRPr="00810D42">
        <w:rPr>
          <w:rFonts w:ascii="Calibri" w:eastAsia="Times New Roman" w:hAnsi="Calibri" w:cs="Calibri"/>
          <w:lang w:eastAsia="cs-CZ"/>
        </w:rPr>
        <w:t xml:space="preserve"> v zadávacím řízení prokazuje kvalifikaci, platí, že v žádném z nich veřejný funkcionář uvedený v § 2 odst. 1 písm. c) </w:t>
      </w:r>
      <w:r>
        <w:rPr>
          <w:rFonts w:ascii="Calibri" w:eastAsia="Times New Roman" w:hAnsi="Calibri" w:cs="Calibri"/>
          <w:lang w:eastAsia="cs-CZ"/>
        </w:rPr>
        <w:t>zákona o střetu zájmů</w:t>
      </w:r>
      <w:r w:rsidRPr="00810D42">
        <w:rPr>
          <w:rFonts w:ascii="Calibri" w:eastAsia="Times New Roman" w:hAnsi="Calibri" w:cs="Calibri"/>
          <w:lang w:eastAsia="cs-CZ"/>
        </w:rPr>
        <w:t>, nebo jím ovládaná osoba, nevlastní podíl představující alespoň 25 % účasti společníka v obchodní společnosti</w:t>
      </w:r>
      <w:r>
        <w:rPr>
          <w:rFonts w:ascii="Calibri" w:eastAsia="Times New Roman" w:hAnsi="Calibri" w:cs="Calibri"/>
          <w:lang w:eastAsia="cs-CZ"/>
        </w:rPr>
        <w:t>,</w:t>
      </w:r>
    </w:p>
    <w:p w14:paraId="5E54FE4E" w14:textId="77777777" w:rsidR="00992104" w:rsidRDefault="00992104" w:rsidP="00992104">
      <w:pPr>
        <w:widowControl w:val="0"/>
        <w:numPr>
          <w:ilvl w:val="0"/>
          <w:numId w:val="37"/>
        </w:numPr>
        <w:tabs>
          <w:tab w:val="left" w:pos="851"/>
          <w:tab w:val="left" w:pos="1021"/>
        </w:tabs>
        <w:spacing w:before="120"/>
        <w:ind w:left="714" w:hanging="357"/>
        <w:jc w:val="both"/>
        <w:rPr>
          <w:rFonts w:ascii="Calibri" w:eastAsia="Times New Roman" w:hAnsi="Calibri" w:cs="Calibri"/>
          <w:lang w:eastAsia="cs-CZ"/>
        </w:rPr>
      </w:pPr>
      <w:r w:rsidRPr="00810D42">
        <w:rPr>
          <w:rFonts w:ascii="Calibri" w:eastAsia="Times New Roman" w:hAnsi="Calibri" w:cs="Calibri"/>
          <w:lang w:eastAsia="cs-CZ"/>
        </w:rPr>
        <w:t xml:space="preserve">nenaplňuje podmínky zákazu zadání veřejné zakázky ve smyslu § 48a </w:t>
      </w:r>
      <w:r>
        <w:rPr>
          <w:rFonts w:ascii="Calibri" w:eastAsia="Times New Roman" w:hAnsi="Calibri" w:cs="Calibri"/>
          <w:lang w:eastAsia="cs-CZ"/>
        </w:rPr>
        <w:t>zákona</w:t>
      </w:r>
      <w:r w:rsidRPr="00810D42">
        <w:rPr>
          <w:rFonts w:ascii="Calibri" w:eastAsia="Times New Roman" w:hAnsi="Calibri" w:cs="Calibri"/>
          <w:lang w:eastAsia="cs-CZ"/>
        </w:rPr>
        <w:t xml:space="preserve">, tj. že se na </w:t>
      </w:r>
      <w:r>
        <w:rPr>
          <w:rFonts w:ascii="Calibri" w:eastAsia="Times New Roman" w:hAnsi="Calibri" w:cs="Calibri"/>
          <w:lang w:eastAsia="cs-CZ"/>
        </w:rPr>
        <w:t>dodavatele</w:t>
      </w:r>
      <w:r w:rsidRPr="00810D42">
        <w:rPr>
          <w:rFonts w:ascii="Calibri" w:eastAsia="Times New Roman" w:hAnsi="Calibri" w:cs="Calibri"/>
          <w:lang w:eastAsia="cs-CZ"/>
        </w:rPr>
        <w:t>, jakož i jeho poddodavatele, nevztahují mezinárodní sankce podle zákona upravujícího provádění mezinárodních sankcí</w:t>
      </w:r>
      <w:r>
        <w:rPr>
          <w:rFonts w:ascii="Calibri" w:eastAsia="Times New Roman" w:hAnsi="Calibri" w:cs="Calibri"/>
          <w:lang w:eastAsia="cs-CZ"/>
        </w:rPr>
        <w:t>,</w:t>
      </w:r>
    </w:p>
    <w:p w14:paraId="7DACD4D1" w14:textId="77777777" w:rsidR="00992104" w:rsidRPr="005D21E4" w:rsidRDefault="00992104" w:rsidP="00992104">
      <w:pPr>
        <w:widowControl w:val="0"/>
        <w:numPr>
          <w:ilvl w:val="0"/>
          <w:numId w:val="37"/>
        </w:numPr>
        <w:tabs>
          <w:tab w:val="left" w:pos="851"/>
          <w:tab w:val="left" w:pos="1021"/>
        </w:tabs>
        <w:spacing w:before="120"/>
        <w:ind w:left="714" w:hanging="357"/>
        <w:jc w:val="both"/>
        <w:rPr>
          <w:rFonts w:ascii="Calibri" w:eastAsia="Times New Roman" w:hAnsi="Calibri" w:cs="Calibri"/>
          <w:lang w:val="en-US" w:eastAsia="cs-CZ"/>
        </w:rPr>
      </w:pPr>
      <w:r>
        <w:rPr>
          <w:rFonts w:ascii="Calibri" w:eastAsia="Times New Roman" w:hAnsi="Calibri" w:cs="Calibri"/>
          <w:lang w:val="en-US" w:eastAsia="cs-CZ"/>
        </w:rPr>
        <w:t xml:space="preserve">v </w:t>
      </w:r>
      <w:r>
        <w:t xml:space="preserve">případě uzavření smlouvy se zadavatelem platby poskytované zadavatelem v souvislosti s realizací veřejné zakázky nebudou přímo nebo nepřímo ani jen zčásti poskytnuty osobám, vůči kterým platí tzv. individuální finanční sankce ve smyslu Nařízení Rady (EU) č. 208/2014 ze dne 5. března 2014 o omezujících opatřeních vůči některým osobám, subjektům a orgánům vzhledem k situaci na Ukrajině, Nařízení Rady (EU) č. 269/2014 ze dne 17. března 2014 o omezujících opatřeních vzhledem k činnostem narušujícím nebo ohrožujícím územní celistvost, svrchovanost a nezávislost Ukrajiny a Nařízení Rady (ES) č. 765/2006 ze dne 18. května 2006 o omezujících opatřeních vůči prezidentu Lukašenkovi a některým představitelům Běloruska, a to bez ohledu na to, zda se jedná o osoby s přímou či nepřímou vazbou na </w:t>
      </w:r>
      <w:r>
        <w:rPr>
          <w:rFonts w:ascii="Calibri" w:eastAsia="Times New Roman" w:hAnsi="Calibri" w:cs="Calibri"/>
          <w:lang w:eastAsia="cs-CZ"/>
        </w:rPr>
        <w:t>dodavatele</w:t>
      </w:r>
      <w:r>
        <w:t xml:space="preserve"> či poddodavatele </w:t>
      </w:r>
      <w:r>
        <w:rPr>
          <w:rFonts w:ascii="Calibri" w:eastAsia="Times New Roman" w:hAnsi="Calibri" w:cs="Calibri"/>
          <w:lang w:eastAsia="cs-CZ"/>
        </w:rPr>
        <w:t>dodavatele</w:t>
      </w:r>
      <w:r>
        <w:t>,</w:t>
      </w:r>
    </w:p>
    <w:p w14:paraId="7FD5DE6C" w14:textId="01E20366" w:rsidR="00992104" w:rsidRPr="00992104" w:rsidRDefault="00992104" w:rsidP="00992104">
      <w:pPr>
        <w:widowControl w:val="0"/>
        <w:numPr>
          <w:ilvl w:val="0"/>
          <w:numId w:val="37"/>
        </w:numPr>
        <w:tabs>
          <w:tab w:val="left" w:pos="851"/>
          <w:tab w:val="left" w:pos="1021"/>
        </w:tabs>
        <w:spacing w:before="120"/>
        <w:ind w:left="714" w:hanging="357"/>
        <w:jc w:val="both"/>
        <w:rPr>
          <w:rFonts w:eastAsia="Times New Roman" w:cstheme="minorHAnsi"/>
          <w:lang w:val="en-US" w:eastAsia="cs-CZ"/>
        </w:rPr>
      </w:pPr>
      <w:r w:rsidRPr="005D21E4">
        <w:rPr>
          <w:rFonts w:cstheme="minorHAnsi"/>
        </w:rPr>
        <w:t xml:space="preserve">nejsou naplněny podmínky uvedené v Nařízení Rady (EU) č. 833/2014 ze dne 31. července 2014 o omezujících opatřeních vzhledem k činnostem Ruska destabilizujícím situaci na </w:t>
      </w:r>
      <w:r w:rsidRPr="005D21E4">
        <w:rPr>
          <w:rFonts w:cstheme="minorHAnsi"/>
        </w:rPr>
        <w:lastRenderedPageBreak/>
        <w:t>Ukrajině a Nařízení Rady (EU) 2022/576 ze dne 8. dubna 2022, kterým se mění nařízení (EU) č. 833/2014 o omezujících opatřeních vzhledem k činnostem Ruska destabilizujícím situaci na Ukrajině, tedy zejména, že se nejedná o dodavatele:</w:t>
      </w:r>
    </w:p>
    <w:p w14:paraId="4AC2E10D" w14:textId="77777777" w:rsidR="00992104" w:rsidRPr="005D21E4" w:rsidRDefault="00992104" w:rsidP="00992104">
      <w:pPr>
        <w:pStyle w:val="Tloslovan"/>
        <w:numPr>
          <w:ilvl w:val="1"/>
          <w:numId w:val="38"/>
        </w:numPr>
        <w:ind w:left="1134" w:hanging="283"/>
        <w:rPr>
          <w:rFonts w:asciiTheme="minorHAnsi" w:hAnsiTheme="minorHAnsi" w:cstheme="minorHAnsi"/>
        </w:rPr>
      </w:pPr>
      <w:proofErr w:type="spellStart"/>
      <w:r w:rsidRPr="005D21E4">
        <w:rPr>
          <w:rFonts w:asciiTheme="minorHAnsi" w:hAnsiTheme="minorHAnsi" w:cstheme="minorHAnsi"/>
        </w:rPr>
        <w:t>ruského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státního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příslušníka</w:t>
      </w:r>
      <w:proofErr w:type="spellEnd"/>
      <w:r w:rsidRPr="005D21E4">
        <w:rPr>
          <w:rFonts w:asciiTheme="minorHAnsi" w:hAnsiTheme="minorHAnsi" w:cstheme="minorHAnsi"/>
        </w:rPr>
        <w:t xml:space="preserve">, </w:t>
      </w:r>
      <w:proofErr w:type="spellStart"/>
      <w:r w:rsidRPr="005D21E4">
        <w:rPr>
          <w:rFonts w:asciiTheme="minorHAnsi" w:hAnsiTheme="minorHAnsi" w:cstheme="minorHAnsi"/>
        </w:rPr>
        <w:t>fyzickou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nebo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právnickou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osobu</w:t>
      </w:r>
      <w:proofErr w:type="spellEnd"/>
      <w:r w:rsidRPr="005D21E4">
        <w:rPr>
          <w:rFonts w:asciiTheme="minorHAnsi" w:hAnsiTheme="minorHAnsi" w:cstheme="minorHAnsi"/>
        </w:rPr>
        <w:t xml:space="preserve"> se </w:t>
      </w:r>
      <w:proofErr w:type="spellStart"/>
      <w:r w:rsidRPr="005D21E4">
        <w:rPr>
          <w:rFonts w:asciiTheme="minorHAnsi" w:hAnsiTheme="minorHAnsi" w:cstheme="minorHAnsi"/>
        </w:rPr>
        <w:t>sídlem</w:t>
      </w:r>
      <w:proofErr w:type="spellEnd"/>
      <w:r w:rsidRPr="005D21E4">
        <w:rPr>
          <w:rFonts w:asciiTheme="minorHAnsi" w:hAnsiTheme="minorHAnsi" w:cstheme="minorHAnsi"/>
        </w:rPr>
        <w:t xml:space="preserve"> v Rusku,</w:t>
      </w:r>
    </w:p>
    <w:p w14:paraId="31408777" w14:textId="77777777" w:rsidR="00992104" w:rsidRPr="005D21E4" w:rsidRDefault="00992104" w:rsidP="00992104">
      <w:pPr>
        <w:pStyle w:val="Tloslovan"/>
        <w:numPr>
          <w:ilvl w:val="1"/>
          <w:numId w:val="38"/>
        </w:numPr>
        <w:ind w:left="1134" w:hanging="283"/>
        <w:rPr>
          <w:rFonts w:asciiTheme="minorHAnsi" w:hAnsiTheme="minorHAnsi" w:cstheme="minorHAnsi"/>
        </w:rPr>
      </w:pPr>
      <w:proofErr w:type="spellStart"/>
      <w:r w:rsidRPr="005D21E4">
        <w:rPr>
          <w:rFonts w:asciiTheme="minorHAnsi" w:hAnsiTheme="minorHAnsi" w:cstheme="minorHAnsi"/>
        </w:rPr>
        <w:t>právnickou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osobu</w:t>
      </w:r>
      <w:proofErr w:type="spellEnd"/>
      <w:r w:rsidRPr="005D21E4">
        <w:rPr>
          <w:rFonts w:asciiTheme="minorHAnsi" w:hAnsiTheme="minorHAnsi" w:cstheme="minorHAnsi"/>
        </w:rPr>
        <w:t xml:space="preserve">, </w:t>
      </w:r>
      <w:proofErr w:type="spellStart"/>
      <w:r w:rsidRPr="005D21E4">
        <w:rPr>
          <w:rFonts w:asciiTheme="minorHAnsi" w:hAnsiTheme="minorHAnsi" w:cstheme="minorHAnsi"/>
        </w:rPr>
        <w:t>která</w:t>
      </w:r>
      <w:proofErr w:type="spellEnd"/>
      <w:r w:rsidRPr="005D21E4">
        <w:rPr>
          <w:rFonts w:asciiTheme="minorHAnsi" w:hAnsiTheme="minorHAnsi" w:cstheme="minorHAnsi"/>
        </w:rPr>
        <w:t xml:space="preserve"> je z </w:t>
      </w:r>
      <w:proofErr w:type="spellStart"/>
      <w:r w:rsidRPr="005D21E4">
        <w:rPr>
          <w:rFonts w:asciiTheme="minorHAnsi" w:hAnsiTheme="minorHAnsi" w:cstheme="minorHAnsi"/>
        </w:rPr>
        <w:t>více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než</w:t>
      </w:r>
      <w:proofErr w:type="spellEnd"/>
      <w:r w:rsidRPr="005D21E4">
        <w:rPr>
          <w:rFonts w:asciiTheme="minorHAnsi" w:hAnsiTheme="minorHAnsi" w:cstheme="minorHAnsi"/>
        </w:rPr>
        <w:t xml:space="preserve"> 50 % </w:t>
      </w:r>
      <w:proofErr w:type="spellStart"/>
      <w:r w:rsidRPr="005D21E4">
        <w:rPr>
          <w:rFonts w:asciiTheme="minorHAnsi" w:hAnsiTheme="minorHAnsi" w:cstheme="minorHAnsi"/>
        </w:rPr>
        <w:t>přímo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či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nepřímo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vlastněna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některou</w:t>
      </w:r>
      <w:proofErr w:type="spellEnd"/>
      <w:r w:rsidRPr="005D21E4">
        <w:rPr>
          <w:rFonts w:asciiTheme="minorHAnsi" w:hAnsiTheme="minorHAnsi" w:cstheme="minorHAnsi"/>
        </w:rPr>
        <w:t xml:space="preserve"> z </w:t>
      </w:r>
      <w:proofErr w:type="spellStart"/>
      <w:r w:rsidRPr="005D21E4">
        <w:rPr>
          <w:rFonts w:asciiTheme="minorHAnsi" w:hAnsiTheme="minorHAnsi" w:cstheme="minorHAnsi"/>
        </w:rPr>
        <w:t>osob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podle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písm</w:t>
      </w:r>
      <w:proofErr w:type="spellEnd"/>
      <w:r w:rsidRPr="005D21E4">
        <w:rPr>
          <w:rFonts w:asciiTheme="minorHAnsi" w:hAnsiTheme="minorHAnsi" w:cstheme="minorHAnsi"/>
        </w:rPr>
        <w:t xml:space="preserve">. a) </w:t>
      </w:r>
      <w:proofErr w:type="spellStart"/>
      <w:r w:rsidRPr="005D21E4">
        <w:rPr>
          <w:rFonts w:asciiTheme="minorHAnsi" w:hAnsiTheme="minorHAnsi" w:cstheme="minorHAnsi"/>
        </w:rPr>
        <w:t>tohoto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odstavce</w:t>
      </w:r>
      <w:proofErr w:type="spellEnd"/>
      <w:r w:rsidRPr="005D21E4">
        <w:rPr>
          <w:rFonts w:asciiTheme="minorHAnsi" w:hAnsiTheme="minorHAnsi" w:cstheme="minorHAnsi"/>
        </w:rPr>
        <w:t xml:space="preserve">, </w:t>
      </w:r>
      <w:proofErr w:type="spellStart"/>
      <w:r w:rsidRPr="005D21E4">
        <w:rPr>
          <w:rFonts w:asciiTheme="minorHAnsi" w:hAnsiTheme="minorHAnsi" w:cstheme="minorHAnsi"/>
        </w:rPr>
        <w:t>nebo</w:t>
      </w:r>
      <w:proofErr w:type="spellEnd"/>
    </w:p>
    <w:p w14:paraId="1399AE9C" w14:textId="77777777" w:rsidR="00992104" w:rsidRPr="005D21E4" w:rsidRDefault="00992104" w:rsidP="00992104">
      <w:pPr>
        <w:pStyle w:val="Tloslovan"/>
        <w:numPr>
          <w:ilvl w:val="1"/>
          <w:numId w:val="38"/>
        </w:numPr>
        <w:ind w:left="1134" w:hanging="283"/>
        <w:rPr>
          <w:rFonts w:asciiTheme="minorHAnsi" w:hAnsiTheme="minorHAnsi" w:cstheme="minorHAnsi"/>
        </w:rPr>
      </w:pPr>
      <w:proofErr w:type="spellStart"/>
      <w:r w:rsidRPr="005D21E4">
        <w:rPr>
          <w:rFonts w:asciiTheme="minorHAnsi" w:hAnsiTheme="minorHAnsi" w:cstheme="minorHAnsi"/>
        </w:rPr>
        <w:t>fyzickou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nebo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právnickou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osobu</w:t>
      </w:r>
      <w:proofErr w:type="spellEnd"/>
      <w:r w:rsidRPr="005D21E4">
        <w:rPr>
          <w:rFonts w:asciiTheme="minorHAnsi" w:hAnsiTheme="minorHAnsi" w:cstheme="minorHAnsi"/>
        </w:rPr>
        <w:t xml:space="preserve">, </w:t>
      </w:r>
      <w:proofErr w:type="spellStart"/>
      <w:r w:rsidRPr="005D21E4">
        <w:rPr>
          <w:rFonts w:asciiTheme="minorHAnsi" w:hAnsiTheme="minorHAnsi" w:cstheme="minorHAnsi"/>
        </w:rPr>
        <w:t>která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jedná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jménem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nebo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na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pokyn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některé</w:t>
      </w:r>
      <w:proofErr w:type="spellEnd"/>
      <w:r w:rsidRPr="005D21E4">
        <w:rPr>
          <w:rFonts w:asciiTheme="minorHAnsi" w:hAnsiTheme="minorHAnsi" w:cstheme="minorHAnsi"/>
        </w:rPr>
        <w:t xml:space="preserve"> z </w:t>
      </w:r>
      <w:proofErr w:type="spellStart"/>
      <w:r w:rsidRPr="005D21E4">
        <w:rPr>
          <w:rFonts w:asciiTheme="minorHAnsi" w:hAnsiTheme="minorHAnsi" w:cstheme="minorHAnsi"/>
        </w:rPr>
        <w:t>osob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uvedených</w:t>
      </w:r>
      <w:proofErr w:type="spellEnd"/>
      <w:r w:rsidRPr="005D21E4">
        <w:rPr>
          <w:rFonts w:asciiTheme="minorHAnsi" w:hAnsiTheme="minorHAnsi" w:cstheme="minorHAnsi"/>
        </w:rPr>
        <w:t xml:space="preserve"> v </w:t>
      </w:r>
      <w:proofErr w:type="spellStart"/>
      <w:r w:rsidRPr="005D21E4">
        <w:rPr>
          <w:rFonts w:asciiTheme="minorHAnsi" w:hAnsiTheme="minorHAnsi" w:cstheme="minorHAnsi"/>
        </w:rPr>
        <w:t>písm</w:t>
      </w:r>
      <w:proofErr w:type="spellEnd"/>
      <w:r w:rsidRPr="005D21E4">
        <w:rPr>
          <w:rFonts w:asciiTheme="minorHAnsi" w:hAnsiTheme="minorHAnsi" w:cstheme="minorHAnsi"/>
        </w:rPr>
        <w:t xml:space="preserve">. a) </w:t>
      </w:r>
      <w:proofErr w:type="spellStart"/>
      <w:r w:rsidRPr="005D21E4">
        <w:rPr>
          <w:rFonts w:asciiTheme="minorHAnsi" w:hAnsiTheme="minorHAnsi" w:cstheme="minorHAnsi"/>
        </w:rPr>
        <w:t>nebo</w:t>
      </w:r>
      <w:proofErr w:type="spellEnd"/>
      <w:r w:rsidRPr="005D21E4">
        <w:rPr>
          <w:rFonts w:asciiTheme="minorHAnsi" w:hAnsiTheme="minorHAnsi" w:cstheme="minorHAnsi"/>
        </w:rPr>
        <w:t xml:space="preserve"> b) </w:t>
      </w:r>
      <w:proofErr w:type="spellStart"/>
      <w:r w:rsidRPr="005D21E4">
        <w:rPr>
          <w:rFonts w:asciiTheme="minorHAnsi" w:hAnsiTheme="minorHAnsi" w:cstheme="minorHAnsi"/>
        </w:rPr>
        <w:t>tohoto</w:t>
      </w:r>
      <w:proofErr w:type="spellEnd"/>
      <w:r w:rsidRPr="005D21E4">
        <w:rPr>
          <w:rFonts w:asciiTheme="minorHAnsi" w:hAnsiTheme="minorHAnsi" w:cstheme="minorHAnsi"/>
        </w:rPr>
        <w:t xml:space="preserve"> </w:t>
      </w:r>
      <w:proofErr w:type="spellStart"/>
      <w:r w:rsidRPr="005D21E4">
        <w:rPr>
          <w:rFonts w:asciiTheme="minorHAnsi" w:hAnsiTheme="minorHAnsi" w:cstheme="minorHAnsi"/>
        </w:rPr>
        <w:t>odstavce</w:t>
      </w:r>
      <w:proofErr w:type="spellEnd"/>
      <w:r w:rsidRPr="005D21E4">
        <w:rPr>
          <w:rFonts w:asciiTheme="minorHAnsi" w:hAnsiTheme="minorHAnsi" w:cstheme="minorHAnsi"/>
        </w:rPr>
        <w:t>.</w:t>
      </w:r>
    </w:p>
    <w:p w14:paraId="09CC4A00" w14:textId="77777777" w:rsidR="00992104" w:rsidRPr="005D21E4" w:rsidRDefault="00992104" w:rsidP="00992104">
      <w:pPr>
        <w:widowControl w:val="0"/>
        <w:tabs>
          <w:tab w:val="left" w:pos="851"/>
          <w:tab w:val="left" w:pos="1021"/>
        </w:tabs>
        <w:spacing w:before="120"/>
        <w:ind w:left="714" w:firstLine="0"/>
        <w:jc w:val="both"/>
        <w:rPr>
          <w:rFonts w:eastAsia="Times New Roman" w:cstheme="minorHAnsi"/>
          <w:lang w:val="en-US" w:eastAsia="cs-CZ"/>
        </w:rPr>
      </w:pPr>
      <w:r w:rsidRPr="005D21E4">
        <w:rPr>
          <w:rFonts w:cstheme="minorHAnsi"/>
        </w:rPr>
        <w:t>Uvedené platí v případě podání společné nabídky pro každého ze spojených dodavatelů, jakož i pro případ, kdy účastník hodlá využít poddodavatele při realizaci plnění veřejné zakázky, pro kterého platí některé ze shora uvedených písm</w:t>
      </w:r>
      <w:r>
        <w:rPr>
          <w:rFonts w:cstheme="minorHAnsi"/>
        </w:rPr>
        <w:t>en,</w:t>
      </w:r>
      <w:r w:rsidRPr="005D21E4">
        <w:rPr>
          <w:rFonts w:cstheme="minorHAnsi"/>
        </w:rPr>
        <w:t xml:space="preserve"> a který se bude na realizaci veřejné zakázky podílet</w:t>
      </w:r>
      <w:r>
        <w:rPr>
          <w:rFonts w:cstheme="minorHAnsi"/>
        </w:rPr>
        <w:t>.</w:t>
      </w:r>
    </w:p>
    <w:p w14:paraId="7D3FA5BB" w14:textId="77777777" w:rsidR="00992104" w:rsidRPr="005503F9" w:rsidRDefault="00992104" w:rsidP="00992104">
      <w:pPr>
        <w:ind w:firstLine="0"/>
        <w:rPr>
          <w:rFonts w:cstheme="minorHAnsi"/>
          <w:b/>
        </w:rPr>
      </w:pPr>
    </w:p>
    <w:p w14:paraId="0DC5FEEF" w14:textId="77777777" w:rsidR="00992104" w:rsidRDefault="00992104" w:rsidP="00992104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7FD1BE02" w14:textId="310E46AF" w:rsidR="00992104" w:rsidRDefault="00992104" w:rsidP="00992104">
      <w:pPr>
        <w:ind w:firstLine="0"/>
        <w:rPr>
          <w:lang w:eastAsia="cs-CZ"/>
        </w:rPr>
      </w:pPr>
      <w:r w:rsidRPr="00810D42">
        <w:rPr>
          <w:highlight w:val="yellow"/>
          <w:lang w:eastAsia="cs-CZ"/>
        </w:rPr>
        <w:t>V __________ dne __. __. 2</w:t>
      </w:r>
      <w:r w:rsidRPr="00992104">
        <w:rPr>
          <w:highlight w:val="yellow"/>
          <w:lang w:eastAsia="cs-CZ"/>
        </w:rPr>
        <w:t>024</w:t>
      </w:r>
    </w:p>
    <w:p w14:paraId="2C7352DB" w14:textId="77777777" w:rsidR="00992104" w:rsidRDefault="00992104" w:rsidP="00992104">
      <w:pPr>
        <w:ind w:firstLine="0"/>
        <w:jc w:val="right"/>
        <w:rPr>
          <w:lang w:eastAsia="cs-CZ"/>
        </w:rPr>
      </w:pPr>
    </w:p>
    <w:p w14:paraId="5F3E6669" w14:textId="77777777" w:rsidR="00992104" w:rsidRDefault="00992104" w:rsidP="00992104">
      <w:pPr>
        <w:ind w:firstLine="0"/>
        <w:jc w:val="right"/>
        <w:rPr>
          <w:lang w:eastAsia="cs-CZ"/>
        </w:rPr>
      </w:pPr>
    </w:p>
    <w:p w14:paraId="77EBB597" w14:textId="77777777" w:rsidR="00992104" w:rsidRDefault="00992104" w:rsidP="00992104">
      <w:pPr>
        <w:ind w:firstLine="0"/>
        <w:jc w:val="right"/>
        <w:rPr>
          <w:lang w:eastAsia="cs-CZ"/>
        </w:rPr>
      </w:pPr>
    </w:p>
    <w:p w14:paraId="28A24DD4" w14:textId="77777777" w:rsidR="00992104" w:rsidRPr="00810D42" w:rsidRDefault="00992104" w:rsidP="00992104">
      <w:pPr>
        <w:ind w:firstLine="0"/>
        <w:jc w:val="right"/>
        <w:rPr>
          <w:highlight w:val="yellow"/>
          <w:lang w:eastAsia="cs-CZ"/>
        </w:rPr>
      </w:pPr>
      <w:r w:rsidRPr="00810D42">
        <w:rPr>
          <w:highlight w:val="yellow"/>
          <w:lang w:eastAsia="cs-CZ"/>
        </w:rPr>
        <w:t>__________________________________</w:t>
      </w:r>
    </w:p>
    <w:p w14:paraId="2E9DAC20" w14:textId="091AB24E" w:rsidR="00992104" w:rsidRDefault="00992104" w:rsidP="00992104">
      <w:pPr>
        <w:ind w:firstLine="0"/>
        <w:jc w:val="right"/>
        <w:rPr>
          <w:highlight w:val="yellow"/>
          <w:lang w:eastAsia="cs-CZ"/>
        </w:rPr>
      </w:pPr>
      <w:r>
        <w:rPr>
          <w:highlight w:val="yellow"/>
          <w:lang w:eastAsia="cs-CZ"/>
        </w:rPr>
        <w:t>Obchodní firma dodavatele</w:t>
      </w:r>
    </w:p>
    <w:p w14:paraId="75908E1C" w14:textId="1909F8E2" w:rsidR="00992104" w:rsidRDefault="00992104" w:rsidP="00992104">
      <w:pPr>
        <w:ind w:firstLine="0"/>
        <w:jc w:val="right"/>
        <w:rPr>
          <w:highlight w:val="yellow"/>
          <w:lang w:eastAsia="cs-CZ"/>
        </w:rPr>
      </w:pPr>
      <w:r w:rsidRPr="00810D42">
        <w:rPr>
          <w:highlight w:val="yellow"/>
          <w:lang w:eastAsia="cs-CZ"/>
        </w:rPr>
        <w:t>Jméno, funkce a podpis osoby oprávněné zastupovat dodavatele</w:t>
      </w:r>
    </w:p>
    <w:p w14:paraId="4141EC10" w14:textId="77777777" w:rsidR="00992104" w:rsidRPr="00810D42" w:rsidRDefault="00992104" w:rsidP="00992104">
      <w:pPr>
        <w:ind w:firstLine="0"/>
        <w:rPr>
          <w:rFonts w:ascii="Calibri" w:eastAsia="Times New Roman" w:hAnsi="Calibri" w:cs="Times New Roman"/>
          <w:highlight w:val="yellow"/>
          <w:lang w:eastAsia="cs-CZ"/>
        </w:rPr>
      </w:pPr>
    </w:p>
    <w:p w14:paraId="45A8CF0B" w14:textId="77777777" w:rsidR="00992104" w:rsidRDefault="00992104" w:rsidP="00992104">
      <w:pPr>
        <w:ind w:firstLine="0"/>
        <w:jc w:val="right"/>
        <w:rPr>
          <w:rFonts w:ascii="Calibri" w:eastAsia="Times New Roman" w:hAnsi="Calibri" w:cs="Times New Roman"/>
          <w:lang w:eastAsia="cs-CZ"/>
        </w:rPr>
      </w:pPr>
    </w:p>
    <w:p w14:paraId="7382BC39" w14:textId="77777777" w:rsidR="00992104" w:rsidRDefault="00992104">
      <w:pPr>
        <w:ind w:left="4956"/>
        <w:jc w:val="right"/>
      </w:pPr>
    </w:p>
    <w:sectPr w:rsidR="00992104">
      <w:footerReference w:type="default" r:id="rId12"/>
      <w:headerReference w:type="first" r:id="rId13"/>
      <w:pgSz w:w="11906" w:h="16838" w:code="9"/>
      <w:pgMar w:top="1276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7888C" w14:textId="77777777" w:rsidR="009362C8" w:rsidRDefault="00821723">
      <w:r>
        <w:separator/>
      </w:r>
    </w:p>
  </w:endnote>
  <w:endnote w:type="continuationSeparator" w:id="0">
    <w:p w14:paraId="70D0D36B" w14:textId="77777777" w:rsidR="009362C8" w:rsidRDefault="0082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7FAB" w14:textId="77777777" w:rsidR="009362C8" w:rsidRDefault="00821723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686F819" wp14:editId="72E8BAA9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FD982" w14:textId="77777777" w:rsidR="009362C8" w:rsidRDefault="00821723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6F8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1.4pt;margin-top:790.95pt;width:72.4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" filled="f" stroked="f">
              <v:textbox inset="0,0,0,0">
                <w:txbxContent>
                  <w:p w14:paraId="0D6FD982" w14:textId="77777777" w:rsidR="009362C8" w:rsidRDefault="00821723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50233" w14:textId="77777777" w:rsidR="009362C8" w:rsidRDefault="00821723">
      <w:r>
        <w:separator/>
      </w:r>
    </w:p>
  </w:footnote>
  <w:footnote w:type="continuationSeparator" w:id="0">
    <w:p w14:paraId="48D1A545" w14:textId="77777777" w:rsidR="009362C8" w:rsidRDefault="00821723">
      <w:r>
        <w:continuationSeparator/>
      </w:r>
    </w:p>
  </w:footnote>
  <w:footnote w:id="1">
    <w:p w14:paraId="654DCE98" w14:textId="77777777" w:rsidR="009362C8" w:rsidRDefault="00821723">
      <w:pPr>
        <w:pStyle w:val="Textpoznpodarou"/>
      </w:pPr>
      <w:r>
        <w:rPr>
          <w:rStyle w:val="Znakapoznpodarou"/>
        </w:rPr>
        <w:footnoteRef/>
      </w:r>
      <w:r>
        <w:t xml:space="preserve"> Na tyto e-mailové adresy mohou být doručovány dokumenty související se zadávacím řízením, např. výzvy k vysvětlení nabídky, ale i další dokumenty.</w:t>
      </w:r>
    </w:p>
    <w:p w14:paraId="74FB77F4" w14:textId="77777777" w:rsidR="009362C8" w:rsidRDefault="009362C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B122A" w14:textId="399A2417" w:rsidR="00F17405" w:rsidRDefault="00F17405" w:rsidP="00F17405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0" wp14:anchorId="2F34A0A8" wp14:editId="721A089E">
          <wp:simplePos x="0" y="0"/>
          <wp:positionH relativeFrom="margin">
            <wp:posOffset>288925</wp:posOffset>
          </wp:positionH>
          <wp:positionV relativeFrom="paragraph">
            <wp:posOffset>7620</wp:posOffset>
          </wp:positionV>
          <wp:extent cx="5180400" cy="626400"/>
          <wp:effectExtent l="0" t="0" r="1270" b="2540"/>
          <wp:wrapSquare wrapText="bothSides"/>
          <wp:docPr id="13334743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4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4AEEC6C5" w14:textId="69675A6C" w:rsidR="00F17405" w:rsidRDefault="00F17405">
    <w:pPr>
      <w:pStyle w:val="Zhlav"/>
    </w:pPr>
    <w:r w:rsidRPr="009E5DD7">
      <w:rPr>
        <w:rFonts w:cstheme="minorHAnsi"/>
        <w:noProof/>
      </w:rPr>
      <w:drawing>
        <wp:anchor distT="0" distB="0" distL="114300" distR="114300" simplePos="0" relativeHeight="251660288" behindDoc="0" locked="0" layoutInCell="1" allowOverlap="1" wp14:anchorId="7704ADAC" wp14:editId="5680AB37">
          <wp:simplePos x="0" y="0"/>
          <wp:positionH relativeFrom="margin">
            <wp:posOffset>1799590</wp:posOffset>
          </wp:positionH>
          <wp:positionV relativeFrom="topMargin">
            <wp:posOffset>1330325</wp:posOffset>
          </wp:positionV>
          <wp:extent cx="2159635" cy="478790"/>
          <wp:effectExtent l="0" t="0" r="0" b="0"/>
          <wp:wrapNone/>
          <wp:docPr id="1885790889" name="Obrázek 1885790889" descr="Obsah obrázku Grafika, snímek obrazovky, grafický design, Písm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Grafika, snímek obrazovky, grafický design, Písmo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31917C8"/>
    <w:multiLevelType w:val="multilevel"/>
    <w:tmpl w:val="FE465032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Theme="minorHAnsi" w:hAnsiTheme="minorHAnsi" w:cs="Times New Roman" w:hint="default"/>
        <w:b w:val="0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13734418"/>
    <w:multiLevelType w:val="hybridMultilevel"/>
    <w:tmpl w:val="9C2E22EA"/>
    <w:lvl w:ilvl="0" w:tplc="6548007C">
      <w:start w:val="1"/>
      <w:numFmt w:val="decimal"/>
      <w:pStyle w:val="cislovanibezne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CD76D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82C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AEC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026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38E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96F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2E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D6C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34B53"/>
    <w:multiLevelType w:val="hybridMultilevel"/>
    <w:tmpl w:val="BEBE1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F8D"/>
    <w:multiLevelType w:val="multilevel"/>
    <w:tmpl w:val="A888E5AE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365F53"/>
    <w:multiLevelType w:val="hybridMultilevel"/>
    <w:tmpl w:val="CF1AA184"/>
    <w:lvl w:ilvl="0" w:tplc="B3CC1E2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B467A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4E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4C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C4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C7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6F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C5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2A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74131"/>
    <w:multiLevelType w:val="hybridMultilevel"/>
    <w:tmpl w:val="EFFAF436"/>
    <w:name w:val="WW8Num3"/>
    <w:lvl w:ilvl="0" w:tplc="81B6842E">
      <w:start w:val="1"/>
      <w:numFmt w:val="decimal"/>
      <w:pStyle w:val="Cislovani4text"/>
      <w:lvlText w:val="%1."/>
      <w:lvlJc w:val="left"/>
      <w:pPr>
        <w:ind w:left="720" w:hanging="360"/>
      </w:pPr>
      <w:rPr>
        <w:rFonts w:hint="default"/>
      </w:rPr>
    </w:lvl>
    <w:lvl w:ilvl="1" w:tplc="3920DFFA">
      <w:start w:val="1"/>
      <w:numFmt w:val="lowerLetter"/>
      <w:lvlText w:val="%2."/>
      <w:lvlJc w:val="left"/>
      <w:pPr>
        <w:ind w:left="1440" w:hanging="360"/>
      </w:pPr>
    </w:lvl>
    <w:lvl w:ilvl="2" w:tplc="F85A45C8">
      <w:start w:val="1"/>
      <w:numFmt w:val="lowerRoman"/>
      <w:lvlText w:val="%3."/>
      <w:lvlJc w:val="right"/>
      <w:pPr>
        <w:ind w:left="2160" w:hanging="180"/>
      </w:pPr>
    </w:lvl>
    <w:lvl w:ilvl="3" w:tplc="97820100">
      <w:start w:val="1"/>
      <w:numFmt w:val="decimal"/>
      <w:lvlText w:val="%4."/>
      <w:lvlJc w:val="left"/>
      <w:pPr>
        <w:ind w:left="2880" w:hanging="360"/>
      </w:pPr>
    </w:lvl>
    <w:lvl w:ilvl="4" w:tplc="C1CE8BEE">
      <w:start w:val="1"/>
      <w:numFmt w:val="lowerLetter"/>
      <w:lvlText w:val="%5."/>
      <w:lvlJc w:val="left"/>
      <w:pPr>
        <w:ind w:left="3600" w:hanging="360"/>
      </w:pPr>
    </w:lvl>
    <w:lvl w:ilvl="5" w:tplc="C63C6D4C" w:tentative="1">
      <w:start w:val="1"/>
      <w:numFmt w:val="lowerRoman"/>
      <w:lvlText w:val="%6."/>
      <w:lvlJc w:val="right"/>
      <w:pPr>
        <w:ind w:left="4320" w:hanging="180"/>
      </w:pPr>
    </w:lvl>
    <w:lvl w:ilvl="6" w:tplc="9376B3F4" w:tentative="1">
      <w:start w:val="1"/>
      <w:numFmt w:val="decimal"/>
      <w:lvlText w:val="%7."/>
      <w:lvlJc w:val="left"/>
      <w:pPr>
        <w:ind w:left="5040" w:hanging="360"/>
      </w:pPr>
    </w:lvl>
    <w:lvl w:ilvl="7" w:tplc="4E0EF044" w:tentative="1">
      <w:start w:val="1"/>
      <w:numFmt w:val="lowerLetter"/>
      <w:lvlText w:val="%8."/>
      <w:lvlJc w:val="left"/>
      <w:pPr>
        <w:ind w:left="5760" w:hanging="360"/>
      </w:pPr>
    </w:lvl>
    <w:lvl w:ilvl="8" w:tplc="E77E4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563FA"/>
    <w:multiLevelType w:val="hybridMultilevel"/>
    <w:tmpl w:val="808C16D2"/>
    <w:lvl w:ilvl="0" w:tplc="0405000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DC5352"/>
    <w:multiLevelType w:val="hybridMultilevel"/>
    <w:tmpl w:val="54C22F18"/>
    <w:lvl w:ilvl="0" w:tplc="80A603D0"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4601248"/>
    <w:multiLevelType w:val="hybridMultilevel"/>
    <w:tmpl w:val="FA96ECB0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A26B1"/>
    <w:multiLevelType w:val="hybridMultilevel"/>
    <w:tmpl w:val="0ECE5614"/>
    <w:lvl w:ilvl="0" w:tplc="E4787762">
      <w:start w:val="1"/>
      <w:numFmt w:val="lowerLetter"/>
      <w:lvlText w:val="%1)"/>
      <w:lvlJc w:val="left"/>
      <w:pPr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7247C4"/>
    <w:multiLevelType w:val="hybridMultilevel"/>
    <w:tmpl w:val="E11A4008"/>
    <w:lvl w:ilvl="0" w:tplc="C7EE6A62">
      <w:start w:val="1"/>
      <w:numFmt w:val="lowerLetter"/>
      <w:lvlText w:val="%1)"/>
      <w:lvlJc w:val="left"/>
      <w:pPr>
        <w:ind w:left="1647" w:hanging="360"/>
      </w:pPr>
    </w:lvl>
    <w:lvl w:ilvl="1" w:tplc="CEE48F62" w:tentative="1">
      <w:start w:val="1"/>
      <w:numFmt w:val="lowerLetter"/>
      <w:lvlText w:val="%2."/>
      <w:lvlJc w:val="left"/>
      <w:pPr>
        <w:ind w:left="2367" w:hanging="360"/>
      </w:pPr>
    </w:lvl>
    <w:lvl w:ilvl="2" w:tplc="462A2D3A" w:tentative="1">
      <w:start w:val="1"/>
      <w:numFmt w:val="lowerRoman"/>
      <w:lvlText w:val="%3."/>
      <w:lvlJc w:val="right"/>
      <w:pPr>
        <w:ind w:left="3087" w:hanging="180"/>
      </w:pPr>
    </w:lvl>
    <w:lvl w:ilvl="3" w:tplc="7D98C250" w:tentative="1">
      <w:start w:val="1"/>
      <w:numFmt w:val="decimal"/>
      <w:lvlText w:val="%4."/>
      <w:lvlJc w:val="left"/>
      <w:pPr>
        <w:ind w:left="3807" w:hanging="360"/>
      </w:pPr>
    </w:lvl>
    <w:lvl w:ilvl="4" w:tplc="FB4639AA" w:tentative="1">
      <w:start w:val="1"/>
      <w:numFmt w:val="lowerLetter"/>
      <w:lvlText w:val="%5."/>
      <w:lvlJc w:val="left"/>
      <w:pPr>
        <w:ind w:left="4527" w:hanging="360"/>
      </w:pPr>
    </w:lvl>
    <w:lvl w:ilvl="5" w:tplc="BD32BB46" w:tentative="1">
      <w:start w:val="1"/>
      <w:numFmt w:val="lowerRoman"/>
      <w:lvlText w:val="%6."/>
      <w:lvlJc w:val="right"/>
      <w:pPr>
        <w:ind w:left="5247" w:hanging="180"/>
      </w:pPr>
    </w:lvl>
    <w:lvl w:ilvl="6" w:tplc="FC341888" w:tentative="1">
      <w:start w:val="1"/>
      <w:numFmt w:val="decimal"/>
      <w:lvlText w:val="%7."/>
      <w:lvlJc w:val="left"/>
      <w:pPr>
        <w:ind w:left="5967" w:hanging="360"/>
      </w:pPr>
    </w:lvl>
    <w:lvl w:ilvl="7" w:tplc="8902A344" w:tentative="1">
      <w:start w:val="1"/>
      <w:numFmt w:val="lowerLetter"/>
      <w:lvlText w:val="%8."/>
      <w:lvlJc w:val="left"/>
      <w:pPr>
        <w:ind w:left="6687" w:hanging="360"/>
      </w:pPr>
    </w:lvl>
    <w:lvl w:ilvl="8" w:tplc="FC304546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449B37FA"/>
    <w:multiLevelType w:val="hybridMultilevel"/>
    <w:tmpl w:val="52141926"/>
    <w:lvl w:ilvl="0" w:tplc="04050017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EB08F5"/>
    <w:multiLevelType w:val="hybridMultilevel"/>
    <w:tmpl w:val="AE5A45E6"/>
    <w:lvl w:ilvl="0" w:tplc="0405001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8E355B"/>
    <w:multiLevelType w:val="hybridMultilevel"/>
    <w:tmpl w:val="40A44350"/>
    <w:lvl w:ilvl="0" w:tplc="04050017">
      <w:numFmt w:val="bullet"/>
      <w:lvlText w:val="-"/>
      <w:lvlJc w:val="left"/>
      <w:pPr>
        <w:ind w:left="1713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DB54DC5"/>
    <w:multiLevelType w:val="hybridMultilevel"/>
    <w:tmpl w:val="6316C38A"/>
    <w:lvl w:ilvl="0" w:tplc="E4787762">
      <w:start w:val="1"/>
      <w:numFmt w:val="lowerLetter"/>
      <w:lvlText w:val="%1)"/>
      <w:lvlJc w:val="left"/>
      <w:pPr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7E7A51"/>
    <w:multiLevelType w:val="hybridMultilevel"/>
    <w:tmpl w:val="8B060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75A2D"/>
    <w:multiLevelType w:val="multilevel"/>
    <w:tmpl w:val="2F2E5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7036031"/>
    <w:multiLevelType w:val="hybridMultilevel"/>
    <w:tmpl w:val="0D0CD53C"/>
    <w:lvl w:ilvl="0" w:tplc="0ADCF77A">
      <w:start w:val="1"/>
      <w:numFmt w:val="lowerLetter"/>
      <w:lvlText w:val="%1)"/>
      <w:lvlJc w:val="left"/>
      <w:pPr>
        <w:ind w:left="1080" w:hanging="360"/>
      </w:pPr>
    </w:lvl>
    <w:lvl w:ilvl="1" w:tplc="7AF2FE98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D93373"/>
    <w:multiLevelType w:val="hybridMultilevel"/>
    <w:tmpl w:val="A8B0D0AC"/>
    <w:lvl w:ilvl="0" w:tplc="E478776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120F6A"/>
    <w:multiLevelType w:val="hybridMultilevel"/>
    <w:tmpl w:val="0928C89A"/>
    <w:lvl w:ilvl="0" w:tplc="04050017">
      <w:numFmt w:val="bullet"/>
      <w:lvlText w:val="-"/>
      <w:lvlJc w:val="left"/>
      <w:pPr>
        <w:ind w:left="1571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F43680D"/>
    <w:multiLevelType w:val="hybridMultilevel"/>
    <w:tmpl w:val="2F68F738"/>
    <w:lvl w:ilvl="0" w:tplc="E4787762">
      <w:start w:val="1"/>
      <w:numFmt w:val="bullet"/>
      <w:pStyle w:val="odrazky15"/>
      <w:lvlText w:val="–"/>
      <w:lvlJc w:val="left"/>
      <w:pPr>
        <w:tabs>
          <w:tab w:val="num" w:pos="1418"/>
        </w:tabs>
        <w:ind w:left="1418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73319"/>
    <w:multiLevelType w:val="multilevel"/>
    <w:tmpl w:val="1E7036FC"/>
    <w:lvl w:ilvl="0">
      <w:start w:val="1"/>
      <w:numFmt w:val="decimal"/>
      <w:pStyle w:val="MAlnek"/>
      <w:suff w:val="nothing"/>
      <w:lvlText w:val="%1."/>
      <w:lvlJc w:val="center"/>
      <w:pPr>
        <w:ind w:left="6096" w:firstLine="0"/>
      </w:pPr>
      <w:rPr>
        <w:rFonts w:hint="default"/>
      </w:rPr>
    </w:lvl>
    <w:lvl w:ilvl="1">
      <w:start w:val="1"/>
      <w:numFmt w:val="decimal"/>
      <w:pStyle w:val="MAOdstavec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80" w:hanging="40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5331DDC"/>
    <w:multiLevelType w:val="hybridMultilevel"/>
    <w:tmpl w:val="8E62D646"/>
    <w:lvl w:ilvl="0" w:tplc="E05EF1A4">
      <w:numFmt w:val="bullet"/>
      <w:lvlText w:val="-"/>
      <w:lvlJc w:val="left"/>
      <w:pPr>
        <w:ind w:left="1571" w:hanging="360"/>
      </w:pPr>
      <w:rPr>
        <w:rFonts w:ascii="Calibri" w:eastAsia="Times New Roman" w:hAnsi="Calibri" w:hint="default"/>
      </w:rPr>
    </w:lvl>
    <w:lvl w:ilvl="1" w:tplc="E5C09E4E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8809EA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13C6C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C6636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774031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E04CC7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ADE543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D863C4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42308"/>
    <w:multiLevelType w:val="multilevel"/>
    <w:tmpl w:val="20F80C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C490650"/>
    <w:multiLevelType w:val="multilevel"/>
    <w:tmpl w:val="02469C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6DE11CD0"/>
    <w:multiLevelType w:val="hybridMultilevel"/>
    <w:tmpl w:val="0348208A"/>
    <w:lvl w:ilvl="0" w:tplc="D2301AD6">
      <w:start w:val="1"/>
      <w:numFmt w:val="lowerLetter"/>
      <w:pStyle w:val="Seznamsodrkami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84D73"/>
    <w:multiLevelType w:val="hybridMultilevel"/>
    <w:tmpl w:val="FB74236A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8146650">
    <w:abstractNumId w:val="1"/>
  </w:num>
  <w:num w:numId="2" w16cid:durableId="1337490894">
    <w:abstractNumId w:val="6"/>
  </w:num>
  <w:num w:numId="3" w16cid:durableId="1336572314">
    <w:abstractNumId w:val="2"/>
  </w:num>
  <w:num w:numId="4" w16cid:durableId="162934037">
    <w:abstractNumId w:val="21"/>
  </w:num>
  <w:num w:numId="5" w16cid:durableId="1550922191">
    <w:abstractNumId w:val="12"/>
  </w:num>
  <w:num w:numId="6" w16cid:durableId="81268266">
    <w:abstractNumId w:val="22"/>
  </w:num>
  <w:num w:numId="7" w16cid:durableId="1498375267">
    <w:abstractNumId w:val="7"/>
  </w:num>
  <w:num w:numId="8" w16cid:durableId="881359727">
    <w:abstractNumId w:val="15"/>
  </w:num>
  <w:num w:numId="9" w16cid:durableId="1665863442">
    <w:abstractNumId w:val="18"/>
  </w:num>
  <w:num w:numId="10" w16cid:durableId="719592698">
    <w:abstractNumId w:val="10"/>
  </w:num>
  <w:num w:numId="11" w16cid:durableId="1683513755">
    <w:abstractNumId w:val="11"/>
  </w:num>
  <w:num w:numId="12" w16cid:durableId="2104909335">
    <w:abstractNumId w:val="19"/>
  </w:num>
  <w:num w:numId="13" w16cid:durableId="1034887058">
    <w:abstractNumId w:val="13"/>
  </w:num>
  <w:num w:numId="14" w16cid:durableId="683483951">
    <w:abstractNumId w:val="23"/>
  </w:num>
  <w:num w:numId="15" w16cid:durableId="1434787177">
    <w:abstractNumId w:val="29"/>
  </w:num>
  <w:num w:numId="16" w16cid:durableId="1456018472">
    <w:abstractNumId w:val="14"/>
  </w:num>
  <w:num w:numId="17" w16cid:durableId="1403723347">
    <w:abstractNumId w:val="20"/>
  </w:num>
  <w:num w:numId="18" w16cid:durableId="758908981">
    <w:abstractNumId w:val="9"/>
  </w:num>
  <w:num w:numId="19" w16cid:durableId="1922981046">
    <w:abstractNumId w:val="8"/>
  </w:num>
  <w:num w:numId="20" w16cid:durableId="1000739035">
    <w:abstractNumId w:val="17"/>
  </w:num>
  <w:num w:numId="21" w16cid:durableId="198973591">
    <w:abstractNumId w:val="25"/>
  </w:num>
  <w:num w:numId="22" w16cid:durableId="786237510">
    <w:abstractNumId w:val="28"/>
  </w:num>
  <w:num w:numId="23" w16cid:durableId="1917977401">
    <w:abstractNumId w:val="28"/>
    <w:lvlOverride w:ilvl="0">
      <w:startOverride w:val="1"/>
    </w:lvlOverride>
  </w:num>
  <w:num w:numId="24" w16cid:durableId="456073660">
    <w:abstractNumId w:val="0"/>
  </w:num>
  <w:num w:numId="25" w16cid:durableId="1159730754">
    <w:abstractNumId w:val="26"/>
  </w:num>
  <w:num w:numId="26" w16cid:durableId="200024220">
    <w:abstractNumId w:val="28"/>
    <w:lvlOverride w:ilvl="0">
      <w:startOverride w:val="1"/>
    </w:lvlOverride>
  </w:num>
  <w:num w:numId="27" w16cid:durableId="1106658092">
    <w:abstractNumId w:val="28"/>
    <w:lvlOverride w:ilvl="0">
      <w:startOverride w:val="10"/>
    </w:lvlOverride>
  </w:num>
  <w:num w:numId="28" w16cid:durableId="2051032865">
    <w:abstractNumId w:val="28"/>
    <w:lvlOverride w:ilvl="0">
      <w:startOverride w:val="1"/>
    </w:lvlOverride>
  </w:num>
  <w:num w:numId="29" w16cid:durableId="15942411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3760268">
    <w:abstractNumId w:val="4"/>
  </w:num>
  <w:num w:numId="31" w16cid:durableId="1495023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0455213">
    <w:abstractNumId w:val="28"/>
    <w:lvlOverride w:ilvl="0">
      <w:startOverride w:val="1"/>
    </w:lvlOverride>
  </w:num>
  <w:num w:numId="33" w16cid:durableId="186796877">
    <w:abstractNumId w:val="28"/>
    <w:lvlOverride w:ilvl="0">
      <w:startOverride w:val="1"/>
    </w:lvlOverride>
  </w:num>
  <w:num w:numId="34" w16cid:durableId="1549024085">
    <w:abstractNumId w:val="28"/>
  </w:num>
  <w:num w:numId="35" w16cid:durableId="1938096822">
    <w:abstractNumId w:val="28"/>
    <w:lvlOverride w:ilvl="0">
      <w:startOverride w:val="10"/>
    </w:lvlOverride>
  </w:num>
  <w:num w:numId="36" w16cid:durableId="539635853">
    <w:abstractNumId w:val="3"/>
  </w:num>
  <w:num w:numId="37" w16cid:durableId="1975603222">
    <w:abstractNumId w:val="16"/>
  </w:num>
  <w:num w:numId="38" w16cid:durableId="8979352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2C8"/>
    <w:rsid w:val="00031E9E"/>
    <w:rsid w:val="003E7297"/>
    <w:rsid w:val="00580E63"/>
    <w:rsid w:val="00637BCF"/>
    <w:rsid w:val="00821723"/>
    <w:rsid w:val="009362C8"/>
    <w:rsid w:val="00992104"/>
    <w:rsid w:val="00A347A4"/>
    <w:rsid w:val="00F1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40195"/>
  <w15:docId w15:val="{C997CB95-40DC-4171-831A-8FC67878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qFormat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JohnSans Text Pro" w:eastAsia="Times New Roman" w:hAnsi="JohnSans Text Pro" w:cs="Times New Roman"/>
      <w:sz w:val="16"/>
      <w:szCs w:val="24"/>
      <w:lang w:eastAsia="cs-CZ"/>
    </w:rPr>
  </w:style>
  <w:style w:type="paragraph" w:customStyle="1" w:styleId="TabNL">
    <w:name w:val="Tab_N_L"/>
    <w:basedOn w:val="Normln"/>
    <w:rPr>
      <w:b/>
      <w:sz w:val="18"/>
    </w:rPr>
  </w:style>
  <w:style w:type="paragraph" w:customStyle="1" w:styleId="TabtextM">
    <w:name w:val="Tab_text_M"/>
    <w:basedOn w:val="Normln"/>
    <w:rPr>
      <w:sz w:val="18"/>
    </w:rPr>
  </w:style>
  <w:style w:type="character" w:styleId="slostrnky">
    <w:name w:val="page number"/>
    <w:basedOn w:val="Standardnpsmoodstavce"/>
    <w:uiPriority w:val="99"/>
    <w:semiHidden/>
    <w:rPr>
      <w:rFonts w:cs="Times New Roman"/>
    </w:r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/>
      <w:ind w:left="567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pPr>
      <w:keepNext/>
      <w:numPr>
        <w:ilvl w:val="1"/>
        <w:numId w:val="1"/>
      </w:numPr>
      <w:tabs>
        <w:tab w:val="left" w:pos="851"/>
        <w:tab w:val="left" w:pos="1021"/>
      </w:tabs>
      <w:spacing w:before="240"/>
      <w:ind w:left="851" w:hanging="851"/>
      <w:jc w:val="both"/>
    </w:pPr>
  </w:style>
  <w:style w:type="paragraph" w:customStyle="1" w:styleId="Cislovani3">
    <w:name w:val="Cislovani 3"/>
    <w:basedOn w:val="Normln"/>
    <w:link w:val="Cislovani3Char"/>
    <w:pPr>
      <w:numPr>
        <w:ilvl w:val="2"/>
        <w:numId w:val="1"/>
      </w:numPr>
      <w:tabs>
        <w:tab w:val="left" w:pos="851"/>
      </w:tabs>
      <w:spacing w:before="120"/>
      <w:ind w:left="851" w:hanging="851"/>
      <w:jc w:val="both"/>
    </w:pPr>
  </w:style>
  <w:style w:type="paragraph" w:customStyle="1" w:styleId="Cislovani4">
    <w:name w:val="Cislovani 4"/>
    <w:basedOn w:val="Normln"/>
    <w:pPr>
      <w:numPr>
        <w:ilvl w:val="3"/>
        <w:numId w:val="1"/>
      </w:numPr>
      <w:tabs>
        <w:tab w:val="left" w:pos="851"/>
      </w:tabs>
      <w:spacing w:before="120"/>
      <w:ind w:left="851" w:hanging="851"/>
    </w:pPr>
  </w:style>
  <w:style w:type="paragraph" w:customStyle="1" w:styleId="Cislovani4text">
    <w:name w:val="Cislovani 4 text"/>
    <w:basedOn w:val="cislovani1"/>
    <w:autoRedefine/>
    <w:qFormat/>
    <w:pPr>
      <w:numPr>
        <w:numId w:val="2"/>
      </w:numPr>
      <w:spacing w:before="0"/>
      <w:ind w:left="567" w:hanging="567"/>
    </w:pPr>
    <w:rPr>
      <w:rFonts w:cs="Calibri"/>
      <w:sz w:val="22"/>
    </w:rPr>
  </w:style>
  <w:style w:type="character" w:styleId="Hypertextovodkaz">
    <w:name w:val="Hyperlink"/>
    <w:basedOn w:val="Standardnpsmoodstavce"/>
    <w:unhideWhenUsed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JohnSans Text Pro" w:eastAsia="Times New Roman" w:hAnsi="JohnSans Text Pr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JohnSans Text Pro" w:eastAsia="Times New Roman" w:hAnsi="JohnSans Text Pro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islovanibezne">
    <w:name w:val="cislovani bezne"/>
    <w:basedOn w:val="Normln"/>
    <w:pPr>
      <w:numPr>
        <w:numId w:val="3"/>
      </w:numPr>
      <w:spacing w:before="240"/>
    </w:pPr>
  </w:style>
  <w:style w:type="paragraph" w:customStyle="1" w:styleId="odrazky15">
    <w:name w:val="odrazky + 15"/>
    <w:basedOn w:val="Normln"/>
    <w:pPr>
      <w:numPr>
        <w:numId w:val="4"/>
      </w:numPr>
      <w:tabs>
        <w:tab w:val="left" w:pos="851"/>
      </w:tabs>
      <w:ind w:left="1135"/>
    </w:pPr>
  </w:style>
  <w:style w:type="paragraph" w:styleId="Zkladntext3">
    <w:name w:val="Body Text 3"/>
    <w:basedOn w:val="Normln"/>
    <w:link w:val="Zkladntext3Char"/>
    <w:uiPriority w:val="99"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Pr>
      <w:rFonts w:ascii="JohnSans Text Pro" w:eastAsia="Times New Roman" w:hAnsi="JohnSans Text Pro" w:cs="Times New Roman"/>
      <w:sz w:val="16"/>
      <w:szCs w:val="16"/>
      <w:lang w:eastAsia="cs-CZ"/>
    </w:rPr>
  </w:style>
  <w:style w:type="paragraph" w:customStyle="1" w:styleId="Styl2">
    <w:name w:val="Styl2"/>
    <w:basedOn w:val="Cislovani3"/>
    <w:link w:val="Styl2Char"/>
    <w:autoRedefine/>
    <w:qFormat/>
    <w:pPr>
      <w:tabs>
        <w:tab w:val="clear" w:pos="851"/>
        <w:tab w:val="left" w:pos="1134"/>
      </w:tabs>
    </w:pPr>
    <w:rPr>
      <w:rFonts w:cs="Calibri"/>
    </w:rPr>
  </w:style>
  <w:style w:type="paragraph" w:customStyle="1" w:styleId="Styl1">
    <w:name w:val="Styl1"/>
    <w:basedOn w:val="Cislovani2"/>
    <w:link w:val="Styl1Char"/>
    <w:autoRedefine/>
    <w:uiPriority w:val="99"/>
    <w:qFormat/>
    <w:pPr>
      <w:tabs>
        <w:tab w:val="clear" w:pos="851"/>
        <w:tab w:val="clear" w:pos="3658"/>
        <w:tab w:val="left" w:pos="567"/>
        <w:tab w:val="num" w:pos="1560"/>
        <w:tab w:val="num" w:pos="4111"/>
      </w:tabs>
      <w:ind w:left="567" w:hanging="567"/>
    </w:pPr>
    <w:rPr>
      <w:rFonts w:cs="Calibri"/>
      <w:b/>
    </w:rPr>
  </w:style>
  <w:style w:type="character" w:customStyle="1" w:styleId="Cislovani3Char">
    <w:name w:val="Cislovani 3 Char"/>
    <w:basedOn w:val="Standardnpsmoodstavce"/>
    <w:link w:val="Cislovani3"/>
    <w:rPr>
      <w:lang w:val="cs-CZ"/>
    </w:rPr>
  </w:style>
  <w:style w:type="character" w:customStyle="1" w:styleId="Styl2Char">
    <w:name w:val="Styl2 Char"/>
    <w:basedOn w:val="Cislovani3Char"/>
    <w:link w:val="Styl2"/>
    <w:uiPriority w:val="99"/>
    <w:rPr>
      <w:rFonts w:cs="Calibri"/>
      <w:lang w:val="cs-CZ"/>
    </w:rPr>
  </w:style>
  <w:style w:type="paragraph" w:customStyle="1" w:styleId="Styl3">
    <w:name w:val="Styl3"/>
    <w:basedOn w:val="Normln"/>
    <w:link w:val="Styl3Char"/>
    <w:pPr>
      <w:numPr>
        <w:numId w:val="5"/>
      </w:numPr>
      <w:tabs>
        <w:tab w:val="clear" w:pos="720"/>
        <w:tab w:val="num" w:pos="567"/>
      </w:tabs>
      <w:spacing w:before="240"/>
      <w:ind w:left="567" w:hanging="567"/>
    </w:pPr>
    <w:rPr>
      <w:rFonts w:ascii="Calibri" w:hAnsi="Calibri" w:cs="Calibri"/>
    </w:rPr>
  </w:style>
  <w:style w:type="character" w:customStyle="1" w:styleId="Cislovani2Char">
    <w:name w:val="Cislovani 2 Char"/>
    <w:basedOn w:val="Standardnpsmoodstavce"/>
    <w:link w:val="Cislovani2"/>
    <w:rPr>
      <w:lang w:val="cs-CZ"/>
    </w:rPr>
  </w:style>
  <w:style w:type="character" w:customStyle="1" w:styleId="Styl1Char">
    <w:name w:val="Styl1 Char"/>
    <w:basedOn w:val="Cislovani2Char"/>
    <w:link w:val="Styl1"/>
    <w:uiPriority w:val="99"/>
    <w:rPr>
      <w:rFonts w:cs="Calibri"/>
      <w:b/>
      <w:lang w:val="cs-CZ"/>
    </w:rPr>
  </w:style>
  <w:style w:type="character" w:customStyle="1" w:styleId="Styl3Char">
    <w:name w:val="Styl3 Char"/>
    <w:basedOn w:val="Standardnpsmoodstavce"/>
    <w:link w:val="Styl3"/>
    <w:rPr>
      <w:rFonts w:ascii="Calibri" w:hAnsi="Calibri" w:cs="Calibri"/>
      <w:lang w:val="cs-CZ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Pr>
      <w:b/>
      <w:bCs/>
      <w:spacing w:val="0"/>
    </w:rPr>
  </w:style>
  <w:style w:type="character" w:styleId="Zdraznn">
    <w:name w:val="Emphasis"/>
    <w:uiPriority w:val="20"/>
    <w:qFormat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Citt">
    <w:name w:val="Quote"/>
    <w:basedOn w:val="Normln"/>
    <w:next w:val="Normln"/>
    <w:link w:val="CittChar"/>
    <w:uiPriority w:val="29"/>
    <w:qFormat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aliases w:val="Písmenka"/>
    <w:uiPriority w:val="99"/>
    <w:qFormat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MAlnek">
    <w:name w:val="MŠA Článek"/>
    <w:basedOn w:val="Normln"/>
    <w:pPr>
      <w:keepNext/>
      <w:numPr>
        <w:numId w:val="6"/>
      </w:numPr>
      <w:spacing w:before="480" w:after="240" w:line="360" w:lineRule="auto"/>
      <w:jc w:val="center"/>
    </w:pPr>
    <w:rPr>
      <w:rFonts w:ascii="Century Gothic" w:eastAsia="Times New Roman" w:hAnsi="Century Gothic" w:cs="Arial"/>
      <w:b/>
    </w:rPr>
  </w:style>
  <w:style w:type="paragraph" w:customStyle="1" w:styleId="MANzevsmlouvy">
    <w:name w:val="MŠA Název smlouvy"/>
    <w:basedOn w:val="Normln"/>
    <w:pPr>
      <w:spacing w:after="480"/>
      <w:jc w:val="center"/>
    </w:pPr>
    <w:rPr>
      <w:rFonts w:ascii="Century Gothic" w:eastAsia="Times New Roman" w:hAnsi="Century Gothic" w:cs="Times New Roman"/>
      <w:b/>
      <w:sz w:val="32"/>
    </w:rPr>
  </w:style>
  <w:style w:type="paragraph" w:customStyle="1" w:styleId="MAOdstavec">
    <w:name w:val="MŠA Odstavec"/>
    <w:basedOn w:val="Normln"/>
    <w:pPr>
      <w:numPr>
        <w:ilvl w:val="1"/>
        <w:numId w:val="6"/>
      </w:numPr>
      <w:spacing w:after="120" w:line="360" w:lineRule="auto"/>
    </w:pPr>
    <w:rPr>
      <w:rFonts w:ascii="Century Gothic" w:eastAsia="Times New Roman" w:hAnsi="Century Gothic"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val="cs-CZ"/>
    </w:rPr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34"/>
      </w:numPr>
      <w:spacing w:after="180" w:line="288" w:lineRule="auto"/>
      <w:jc w:val="both"/>
    </w:pPr>
    <w:rPr>
      <w:rFonts w:ascii="Calibri" w:eastAsia="Arial" w:hAnsi="Calibri" w:cs="Segoe UI"/>
      <w:color w:val="000000"/>
      <w:shd w:val="clear" w:color="auto" w:fill="FFFFFF"/>
      <w:lang w:eastAsia="ja-JP" w:bidi="ar-SA"/>
    </w:rPr>
  </w:style>
  <w:style w:type="paragraph" w:customStyle="1" w:styleId="Styl11">
    <w:name w:val="Styl 1.1."/>
    <w:basedOn w:val="Styl1"/>
    <w:link w:val="Styl11Char"/>
    <w:qFormat/>
    <w:pPr>
      <w:keepNext w:val="0"/>
      <w:numPr>
        <w:numId w:val="0"/>
      </w:numPr>
      <w:tabs>
        <w:tab w:val="clear" w:pos="567"/>
        <w:tab w:val="clear" w:pos="1021"/>
        <w:tab w:val="clear" w:pos="4111"/>
      </w:tabs>
      <w:spacing w:before="120" w:after="120" w:line="276" w:lineRule="auto"/>
      <w:ind w:left="709" w:hanging="715"/>
    </w:pPr>
    <w:rPr>
      <w:rFonts w:ascii="Arial" w:eastAsia="Calibri" w:hAnsi="Arial" w:cs="Arial"/>
      <w:b w:val="0"/>
      <w:sz w:val="20"/>
      <w:szCs w:val="20"/>
      <w:lang w:bidi="ar-SA"/>
    </w:rPr>
  </w:style>
  <w:style w:type="character" w:customStyle="1" w:styleId="Styl11Char">
    <w:name w:val="Styl 1.1. Char"/>
    <w:basedOn w:val="Styl1Char"/>
    <w:link w:val="Styl11"/>
    <w:rPr>
      <w:rFonts w:ascii="Arial" w:eastAsia="Calibri" w:hAnsi="Arial" w:cs="Arial"/>
      <w:b w:val="0"/>
      <w:sz w:val="20"/>
      <w:szCs w:val="20"/>
      <w:lang w:val="cs-CZ" w:bidi="ar-SA"/>
    </w:rPr>
  </w:style>
  <w:style w:type="character" w:customStyle="1" w:styleId="cpvselected">
    <w:name w:val="cpvselected"/>
    <w:basedOn w:val="Standardnpsmoodstavce"/>
  </w:style>
  <w:style w:type="paragraph" w:customStyle="1" w:styleId="Psmena">
    <w:name w:val="Písmena"/>
    <w:link w:val="PsmenaChar"/>
    <w:qFormat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lang w:val="cs-CZ" w:bidi="ar-SA"/>
    </w:rPr>
  </w:style>
  <w:style w:type="character" w:customStyle="1" w:styleId="PsmenaChar">
    <w:name w:val="Písmena Char"/>
    <w:basedOn w:val="Standardnpsmoodstavce"/>
    <w:link w:val="Psmena"/>
    <w:rPr>
      <w:rFonts w:ascii="Arial" w:eastAsiaTheme="majorEastAsia" w:hAnsi="Arial" w:cs="Arial"/>
      <w:bCs/>
      <w:lang w:val="cs-CZ" w:bidi="ar-SA"/>
    </w:rPr>
  </w:style>
  <w:style w:type="paragraph" w:customStyle="1" w:styleId="sla">
    <w:name w:val="Čísla"/>
    <w:basedOn w:val="Normln"/>
    <w:qFormat/>
    <w:pPr>
      <w:numPr>
        <w:numId w:val="29"/>
      </w:numPr>
      <w:spacing w:line="276" w:lineRule="auto"/>
      <w:ind w:left="851" w:hanging="284"/>
      <w:jc w:val="both"/>
    </w:pPr>
    <w:rPr>
      <w:rFonts w:eastAsia="Times New Roman" w:cs="Calibri"/>
      <w:lang w:eastAsia="cs-CZ" w:bidi="ar-SA"/>
    </w:rPr>
  </w:style>
  <w:style w:type="paragraph" w:customStyle="1" w:styleId="rovezanadpis">
    <w:name w:val="Úroveň za nadpis"/>
    <w:basedOn w:val="Cislovani2"/>
    <w:next w:val="Cislovani3"/>
    <w:qFormat/>
    <w:pPr>
      <w:numPr>
        <w:ilvl w:val="0"/>
        <w:numId w:val="0"/>
      </w:numPr>
      <w:spacing w:before="120" w:line="276" w:lineRule="auto"/>
      <w:ind w:left="851" w:hanging="851"/>
    </w:pPr>
    <w:rPr>
      <w:rFonts w:ascii="Arial" w:eastAsia="Times New Roman" w:hAnsi="Arial" w:cs="Arial"/>
      <w:color w:val="000000" w:themeColor="text1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  <w:lang w:val="cs-CZ" w:bidi="ar-SA"/>
    </w:rPr>
  </w:style>
  <w:style w:type="character" w:styleId="Zstupntext">
    <w:name w:val="Placeholder Text"/>
    <w:uiPriority w:val="99"/>
    <w:semiHidden/>
    <w:rPr>
      <w:color w:val="808080"/>
    </w:rPr>
  </w:style>
  <w:style w:type="character" w:customStyle="1" w:styleId="apple-converted-space">
    <w:name w:val="apple-converted-space"/>
  </w:style>
  <w:style w:type="paragraph" w:customStyle="1" w:styleId="Podnadpisvlevo">
    <w:name w:val="Podnadpis vlevo"/>
    <w:basedOn w:val="Normln"/>
    <w:link w:val="PodnadpisvlevoChar"/>
    <w:qFormat/>
    <w:pPr>
      <w:spacing w:line="276" w:lineRule="auto"/>
      <w:ind w:firstLine="0"/>
    </w:pPr>
    <w:rPr>
      <w:rFonts w:ascii="Arial" w:eastAsia="Calibri" w:hAnsi="Arial" w:cs="Arial"/>
      <w:color w:val="182C68"/>
      <w:sz w:val="20"/>
      <w:szCs w:val="20"/>
      <w:lang w:eastAsia="cs-CZ" w:bidi="ar-SA"/>
    </w:rPr>
  </w:style>
  <w:style w:type="character" w:customStyle="1" w:styleId="PodnadpisvlevoChar">
    <w:name w:val="Podnadpis vlevo Char"/>
    <w:basedOn w:val="Standardnpsmoodstavce"/>
    <w:link w:val="Podnadpisvlevo"/>
    <w:rPr>
      <w:rFonts w:ascii="Arial" w:eastAsia="Calibri" w:hAnsi="Arial" w:cs="Arial"/>
      <w:color w:val="182C68"/>
      <w:sz w:val="20"/>
      <w:szCs w:val="20"/>
      <w:lang w:val="cs-CZ" w:eastAsia="cs-CZ" w:bidi="ar-SA"/>
    </w:rPr>
  </w:style>
  <w:style w:type="table" w:customStyle="1" w:styleId="Mkatabulky1">
    <w:name w:val="Mřížka tabulky1"/>
    <w:basedOn w:val="Normlntabulka"/>
    <w:next w:val="Mkatabulky"/>
    <w:pPr>
      <w:ind w:firstLine="0"/>
    </w:pPr>
    <w:rPr>
      <w:rFonts w:ascii="Calibri" w:eastAsia="Calibri" w:hAnsi="Calibri" w:cs="Times New Roman"/>
      <w:lang w:val="cs-CZ"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0">
    <w:name w:val="Nadpis #1"/>
    <w:rPr>
      <w:rFonts w:ascii="Times New Roman" w:hAnsi="Times New Roman" w:cs="Times New Roman"/>
      <w:spacing w:val="0"/>
      <w:sz w:val="27"/>
      <w:szCs w:val="27"/>
    </w:rPr>
  </w:style>
  <w:style w:type="paragraph" w:customStyle="1" w:styleId="doplnuchaze">
    <w:name w:val="doplní uchazeč"/>
    <w:basedOn w:val="Normln"/>
    <w:link w:val="doplnuchazeChar"/>
    <w:pPr>
      <w:spacing w:after="120" w:line="280" w:lineRule="exact"/>
      <w:ind w:firstLine="0"/>
      <w:jc w:val="center"/>
    </w:pPr>
    <w:rPr>
      <w:rFonts w:ascii="Calibri" w:eastAsia="Times New Roman" w:hAnsi="Calibri" w:cs="Times New Roman"/>
      <w:b/>
      <w:sz w:val="20"/>
      <w:szCs w:val="20"/>
      <w:lang w:eastAsia="cs-CZ" w:bidi="ar-SA"/>
    </w:rPr>
  </w:style>
  <w:style w:type="character" w:customStyle="1" w:styleId="doplnuchazeChar">
    <w:name w:val="doplní uchazeč Char"/>
    <w:link w:val="doplnuchaze"/>
    <w:locked/>
    <w:rPr>
      <w:rFonts w:ascii="Calibri" w:eastAsia="Times New Roman" w:hAnsi="Calibri" w:cs="Times New Roman"/>
      <w:b/>
      <w:sz w:val="20"/>
      <w:szCs w:val="20"/>
      <w:lang w:val="cs-CZ" w:eastAsia="cs-CZ" w:bidi="ar-SA"/>
    </w:rPr>
  </w:style>
  <w:style w:type="table" w:customStyle="1" w:styleId="Mkatabulky11">
    <w:name w:val="Mřížka tabulky11"/>
    <w:basedOn w:val="Normlntabulka"/>
    <w:next w:val="Mkatabulky"/>
    <w:pPr>
      <w:ind w:firstLine="0"/>
    </w:pPr>
    <w:rPr>
      <w:rFonts w:ascii="Calibri" w:eastAsia="Calibri" w:hAnsi="Calibri" w:cs="Times New Roman"/>
      <w:lang w:val="cs-CZ"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oslovanChar">
    <w:name w:val="Tělo číslované Char"/>
    <w:basedOn w:val="Standardnpsmoodstavce"/>
    <w:link w:val="Tloslovan"/>
    <w:locked/>
    <w:rsid w:val="00992104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992104"/>
    <w:pPr>
      <w:spacing w:before="120" w:after="120" w:line="276" w:lineRule="auto"/>
      <w:ind w:left="851" w:hanging="851"/>
      <w:jc w:val="both"/>
    </w:pPr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346cf4-eab5-499f-b3e0-4e62dc1d4b77">DCHB-2000105982-42366</_dlc_DocId>
    <_dlc_DocIdUrl xmlns="e9346cf4-eab5-499f-b3e0-4e62dc1d4b77">
      <Url>https://dchbcharita.sharepoint.com/sites/dchb/projekty/_layouts/15/DocIdRedir.aspx?ID=DCHB-2000105982-42366</Url>
      <Description>DCHB-2000105982-42366</Description>
    </_dlc_DocIdUrl>
    <Odpovědná_x0020_osoba xmlns="14be4436-feb9-4a92-8625-9cf2f01cd4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8DE288D9FF94D8694AF34AB9FCD0D" ma:contentTypeVersion="20" ma:contentTypeDescription="Vytvoří nový dokument" ma:contentTypeScope="" ma:versionID="9adc38b0aa2da9b54997767dcf2b4556">
  <xsd:schema xmlns:xsd="http://www.w3.org/2001/XMLSchema" xmlns:xs="http://www.w3.org/2001/XMLSchema" xmlns:p="http://schemas.microsoft.com/office/2006/metadata/properties" xmlns:ns2="e9346cf4-eab5-499f-b3e0-4e62dc1d4b77" xmlns:ns3="87d1a24b-4806-49f7-b571-3f192ea89cbf" xmlns:ns4="14be4436-feb9-4a92-8625-9cf2f01cd414" xmlns:ns5="c2f77a10-3505-48a3-b5d2-12a9e2f6e2d4" targetNamespace="http://schemas.microsoft.com/office/2006/metadata/properties" ma:root="true" ma:fieldsID="dfd004293d68bfdeee8c1ac8ef9a503c" ns2:_="" ns3:_="" ns4:_="" ns5:_="">
    <xsd:import namespace="e9346cf4-eab5-499f-b3e0-4e62dc1d4b77"/>
    <xsd:import namespace="87d1a24b-4806-49f7-b571-3f192ea89cbf"/>
    <xsd:import namespace="14be4436-feb9-4a92-8625-9cf2f01cd414"/>
    <xsd:import namespace="c2f77a10-3505-48a3-b5d2-12a9e2f6e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SharedWithDetails" minOccurs="0"/>
                <xsd:element ref="ns4:Odpovědná_x0020_osoba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6cf4-eab5-499f-b3e0-4e62dc1d4b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a24b-4806-49f7-b571-3f192ea89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e4436-feb9-4a92-8625-9cf2f01cd41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Odpovědná_x0020_osoba" ma:index="13" nillable="true" ma:displayName="Odpovědná osoba" ma:internalName="Odpov_x011b_dn_x00e1__x0020_osoba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77a10-3505-48a3-b5d2-12a9e2f6e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E686A-4928-451E-94E6-E7CEA851DD05}">
  <ds:schemaRefs>
    <ds:schemaRef ds:uri="http://schemas.microsoft.com/office/2006/metadata/properties"/>
    <ds:schemaRef ds:uri="http://schemas.microsoft.com/office/infopath/2007/PartnerControls"/>
    <ds:schemaRef ds:uri="e9346cf4-eab5-499f-b3e0-4e62dc1d4b77"/>
    <ds:schemaRef ds:uri="14be4436-feb9-4a92-8625-9cf2f01cd414"/>
  </ds:schemaRefs>
</ds:datastoreItem>
</file>

<file path=customXml/itemProps2.xml><?xml version="1.0" encoding="utf-8"?>
<ds:datastoreItem xmlns:ds="http://schemas.openxmlformats.org/officeDocument/2006/customXml" ds:itemID="{BBB9CC79-459F-4DD6-AA17-09DD550D6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46cf4-eab5-499f-b3e0-4e62dc1d4b77"/>
    <ds:schemaRef ds:uri="87d1a24b-4806-49f7-b571-3f192ea89cbf"/>
    <ds:schemaRef ds:uri="14be4436-feb9-4a92-8625-9cf2f01cd414"/>
    <ds:schemaRef ds:uri="c2f77a10-3505-48a3-b5d2-12a9e2f6e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A254F-9BA6-4EB1-8E77-00DA044FFC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2293EF-9981-4375-860A-62EB5544B7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A5E547-BF8D-46FA-976F-58159EF68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1660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Gabriela Johnová</dc:creator>
  <cp:lastModifiedBy>Dominik Lukács</cp:lastModifiedBy>
  <cp:revision>18</cp:revision>
  <cp:lastPrinted>2016-03-23T10:45:00Z</cp:lastPrinted>
  <dcterms:created xsi:type="dcterms:W3CDTF">2020-12-09T13:03:00Z</dcterms:created>
  <dcterms:modified xsi:type="dcterms:W3CDTF">2024-06-26T16:06:00Z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0x010100DDC8DE288D9FF94D8694AF34AB9FCD0D</vt:lpwstr>
  </property>
  <property fmtid="{D5CDD505-2E9C-101B-9397-08002B2CF9AE}" pid="3" name="_dlc_DocIdItemGuid">
    <vt:lpwstr>c416d098-9a81-4e1d-863a-581e4bf4cba7</vt:lpwstr>
  </property>
</Properties>
</file>