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3D32A7" w:rsidRDefault="00716DE9" w:rsidP="00B4689C">
      <w:pPr>
        <w:keepNext/>
        <w:pBdr>
          <w:bottom w:val="single" w:sz="36" w:space="1" w:color="215868" w:themeColor="accent5" w:themeShade="8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56"/>
          <w:szCs w:val="52"/>
          <w:lang w:eastAsia="en-US"/>
        </w:rPr>
      </w:pPr>
      <w:r w:rsidRPr="003D32A7">
        <w:rPr>
          <w:rFonts w:ascii="Cambria" w:hAnsi="Cambria"/>
          <w:b/>
          <w:kern w:val="32"/>
          <w:sz w:val="56"/>
          <w:szCs w:val="52"/>
          <w:lang w:eastAsia="en-US"/>
        </w:rPr>
        <w:t>KRYCÍ LIST NABÍDKY</w:t>
      </w:r>
    </w:p>
    <w:p w:rsidR="00716DE9" w:rsidRPr="003D32A7" w:rsidRDefault="005A09C5" w:rsidP="00BE5325">
      <w:pPr>
        <w:keepNext/>
        <w:spacing w:before="60" w:after="60" w:line="276" w:lineRule="auto"/>
        <w:jc w:val="center"/>
        <w:outlineLvl w:val="1"/>
        <w:rPr>
          <w:rFonts w:ascii="Cambria" w:hAnsi="Cambria"/>
          <w:bCs/>
          <w:iCs/>
          <w:sz w:val="22"/>
        </w:rPr>
      </w:pP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dodávky zadávané jako 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podlimitní veřejná zakázka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, 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>zadávan</w:t>
      </w:r>
      <w:r w:rsidR="000B30B1">
        <w:rPr>
          <w:rFonts w:ascii="Cambria" w:hAnsi="Cambria"/>
          <w:bCs/>
          <w:iCs/>
          <w:sz w:val="22"/>
          <w:szCs w:val="22"/>
          <w:lang w:eastAsia="en-US"/>
        </w:rPr>
        <w:t>á</w:t>
      </w:r>
      <w:r w:rsidR="000B30B1" w:rsidRPr="000B30B1">
        <w:rPr>
          <w:rFonts w:ascii="Cambria" w:hAnsi="Cambria"/>
          <w:bCs/>
          <w:iCs/>
          <w:sz w:val="22"/>
          <w:szCs w:val="22"/>
          <w:lang w:eastAsia="en-US"/>
        </w:rPr>
        <w:t xml:space="preserve"> ve zjednodušeném podlimitním řízení dle § 53 zákona</w:t>
      </w:r>
      <w:r w:rsidRPr="003D32A7">
        <w:rPr>
          <w:rFonts w:ascii="Cambria" w:hAnsi="Cambria"/>
          <w:bCs/>
          <w:iCs/>
          <w:sz w:val="22"/>
          <w:szCs w:val="22"/>
          <w:lang w:eastAsia="en-US"/>
        </w:rPr>
        <w:t xml:space="preserve"> č. 134/2016 Sb., o zadávání veřejných zakázek (dále jen „zákon“</w:t>
      </w:r>
      <w:r w:rsidR="000D0D87" w:rsidRPr="003D32A7">
        <w:rPr>
          <w:rFonts w:ascii="Cambria" w:hAnsi="Cambria"/>
          <w:bCs/>
          <w:iCs/>
          <w:sz w:val="22"/>
          <w:szCs w:val="22"/>
          <w:lang w:eastAsia="en-US"/>
        </w:rPr>
        <w:t>)</w:t>
      </w:r>
    </w:p>
    <w:p w:rsidR="00716DE9" w:rsidRPr="00CB6510" w:rsidRDefault="00907F4A" w:rsidP="00907F4A">
      <w:pPr>
        <w:spacing w:before="240" w:after="200" w:line="276" w:lineRule="auto"/>
        <w:jc w:val="center"/>
        <w:rPr>
          <w:rFonts w:ascii="Cambria" w:eastAsia="Calibri" w:hAnsi="Cambria"/>
          <w:b/>
          <w:szCs w:val="18"/>
          <w:lang w:eastAsia="en-US"/>
        </w:rPr>
      </w:pPr>
      <w:r w:rsidRPr="00CD116F">
        <w:rPr>
          <w:rFonts w:ascii="Cambria" w:hAnsi="Cambria"/>
          <w:b/>
          <w:bCs/>
          <w:sz w:val="48"/>
          <w:szCs w:val="48"/>
        </w:rPr>
        <w:t xml:space="preserve"> </w:t>
      </w:r>
      <w:r w:rsidRPr="00CB6510">
        <w:rPr>
          <w:rFonts w:ascii="Cambria" w:hAnsi="Cambria"/>
          <w:b/>
          <w:bCs/>
          <w:sz w:val="44"/>
          <w:szCs w:val="44"/>
        </w:rPr>
        <w:t>„</w:t>
      </w:r>
      <w:r w:rsidR="00D952DA" w:rsidRPr="00D952DA">
        <w:rPr>
          <w:rFonts w:ascii="Cambria" w:hAnsi="Cambria"/>
          <w:b/>
          <w:bCs/>
          <w:sz w:val="32"/>
        </w:rPr>
        <w:t>Revitalizace VO městyse Velké Němčice v rozsahu RVO1-4</w:t>
      </w:r>
      <w:r w:rsidR="00D952DA">
        <w:rPr>
          <w:rFonts w:ascii="Cambria" w:hAnsi="Cambria"/>
          <w:b/>
          <w:bCs/>
          <w:sz w:val="32"/>
        </w:rPr>
        <w:br/>
      </w:r>
      <w:r w:rsidR="00D952DA" w:rsidRPr="00D952DA">
        <w:rPr>
          <w:rFonts w:ascii="Cambria" w:hAnsi="Cambria"/>
          <w:b/>
          <w:bCs/>
          <w:sz w:val="32"/>
        </w:rPr>
        <w:t>a RVO9</w:t>
      </w:r>
      <w:r w:rsidR="00FC3745" w:rsidRPr="00CB6510">
        <w:rPr>
          <w:rFonts w:ascii="Cambria" w:hAnsi="Cambria"/>
          <w:b/>
          <w:bCs/>
          <w:sz w:val="44"/>
          <w:szCs w:val="44"/>
        </w:rPr>
        <w:t>“</w:t>
      </w:r>
    </w:p>
    <w:p w:rsidR="00716DE9" w:rsidRPr="003D32A7" w:rsidRDefault="00716DE9" w:rsidP="00CD116F">
      <w:pPr>
        <w:pBdr>
          <w:bottom w:val="single" w:sz="18" w:space="1" w:color="215868" w:themeColor="accent5" w:themeShade="80"/>
        </w:pBdr>
        <w:spacing w:after="12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thinThickSmallGap" w:sz="18" w:space="0" w:color="215868" w:themeColor="accent5" w:themeShade="80"/>
          <w:left w:val="thinThickSmallGap" w:sz="18" w:space="0" w:color="215868" w:themeColor="accent5" w:themeShade="80"/>
          <w:bottom w:val="thinThickSmallGap" w:sz="18" w:space="0" w:color="215868" w:themeColor="accent5" w:themeShade="80"/>
          <w:right w:val="thinThickSmallGap" w:sz="18" w:space="0" w:color="215868" w:themeColor="accent5" w:themeShade="80"/>
        </w:tblBorders>
        <w:tblLook w:val="04A0"/>
      </w:tblPr>
      <w:tblGrid>
        <w:gridCol w:w="3227"/>
        <w:gridCol w:w="5953"/>
      </w:tblGrid>
      <w:tr w:rsidR="00D952DA" w:rsidRPr="009D418E" w:rsidTr="00027498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D952DA" w:rsidRPr="00AD466C" w:rsidRDefault="00D952DA" w:rsidP="00D952DA">
            <w:pPr>
              <w:tabs>
                <w:tab w:val="left" w:pos="3119"/>
              </w:tabs>
              <w:spacing w:before="40" w:after="4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AD466C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</w:tcPr>
          <w:p w:rsidR="00D952DA" w:rsidRPr="00AD466C" w:rsidRDefault="00D952DA" w:rsidP="00D952DA">
            <w:pPr>
              <w:spacing w:before="40" w:after="4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D466C">
              <w:rPr>
                <w:rFonts w:ascii="Cambria" w:hAnsi="Cambria"/>
                <w:b/>
                <w:bCs/>
                <w:sz w:val="22"/>
                <w:szCs w:val="22"/>
              </w:rPr>
              <w:t>Městys Velké Němčice</w:t>
            </w:r>
          </w:p>
        </w:tc>
      </w:tr>
      <w:tr w:rsidR="00D952DA" w:rsidRPr="009D418E" w:rsidTr="00027498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D952DA" w:rsidRPr="00AD466C" w:rsidRDefault="00D952DA" w:rsidP="00D952DA">
            <w:pPr>
              <w:tabs>
                <w:tab w:val="left" w:pos="3119"/>
              </w:tabs>
              <w:spacing w:before="40" w:after="4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AD466C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</w:tcPr>
          <w:p w:rsidR="00D952DA" w:rsidRPr="00AD466C" w:rsidRDefault="00D952DA" w:rsidP="00D952DA">
            <w:pPr>
              <w:tabs>
                <w:tab w:val="left" w:pos="3119"/>
              </w:tabs>
              <w:spacing w:before="40" w:after="40"/>
              <w:rPr>
                <w:rFonts w:ascii="Cambria" w:hAnsi="Cambria"/>
                <w:sz w:val="22"/>
                <w:szCs w:val="22"/>
              </w:rPr>
            </w:pPr>
            <w:r w:rsidRPr="00AD466C">
              <w:rPr>
                <w:rFonts w:ascii="Cambria" w:hAnsi="Cambria"/>
                <w:sz w:val="22"/>
                <w:szCs w:val="22"/>
              </w:rPr>
              <w:t>Městečko 85, 691 63 Velké Němčice</w:t>
            </w:r>
          </w:p>
        </w:tc>
      </w:tr>
      <w:tr w:rsidR="00D952DA" w:rsidRPr="009D418E" w:rsidTr="00027498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D952DA" w:rsidRPr="00AD466C" w:rsidRDefault="00D952DA" w:rsidP="00D952DA">
            <w:pPr>
              <w:tabs>
                <w:tab w:val="left" w:pos="3119"/>
              </w:tabs>
              <w:spacing w:before="40" w:after="4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AD466C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Statutární zástupce:</w:t>
            </w:r>
          </w:p>
        </w:tc>
        <w:tc>
          <w:tcPr>
            <w:tcW w:w="5953" w:type="dxa"/>
          </w:tcPr>
          <w:p w:rsidR="00D952DA" w:rsidRPr="00AD466C" w:rsidRDefault="00D952DA" w:rsidP="00D952DA">
            <w:pPr>
              <w:spacing w:before="40" w:after="40"/>
              <w:rPr>
                <w:rFonts w:ascii="Cambria" w:hAnsi="Cambria"/>
                <w:sz w:val="22"/>
                <w:szCs w:val="22"/>
              </w:rPr>
            </w:pPr>
            <w:r w:rsidRPr="00AD466C">
              <w:rPr>
                <w:rFonts w:ascii="Cambria" w:hAnsi="Cambria"/>
                <w:sz w:val="22"/>
                <w:szCs w:val="22"/>
              </w:rPr>
              <w:t>Pavel Nápravník, starosta</w:t>
            </w:r>
          </w:p>
        </w:tc>
      </w:tr>
      <w:tr w:rsidR="00D952DA" w:rsidRPr="009D418E" w:rsidTr="00027498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D952DA" w:rsidRPr="00AD466C" w:rsidRDefault="00D952DA" w:rsidP="00D952DA">
            <w:pPr>
              <w:tabs>
                <w:tab w:val="left" w:pos="3119"/>
              </w:tabs>
              <w:spacing w:before="40" w:after="4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AD466C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IČO zadavatele:</w:t>
            </w:r>
          </w:p>
        </w:tc>
        <w:tc>
          <w:tcPr>
            <w:tcW w:w="5953" w:type="dxa"/>
          </w:tcPr>
          <w:p w:rsidR="00D952DA" w:rsidRPr="00AD466C" w:rsidRDefault="00D952DA" w:rsidP="00D952DA">
            <w:pPr>
              <w:spacing w:before="40" w:after="40"/>
              <w:rPr>
                <w:rFonts w:ascii="Cambria" w:hAnsi="Cambria"/>
                <w:sz w:val="22"/>
                <w:szCs w:val="22"/>
              </w:rPr>
            </w:pPr>
            <w:r w:rsidRPr="00AD466C">
              <w:rPr>
                <w:rFonts w:ascii="Cambria" w:hAnsi="Cambria"/>
                <w:sz w:val="22"/>
                <w:szCs w:val="22"/>
              </w:rPr>
              <w:t>00283690</w:t>
            </w:r>
          </w:p>
        </w:tc>
      </w:tr>
      <w:tr w:rsidR="00D952DA" w:rsidRPr="009D418E" w:rsidTr="00280576">
        <w:trPr>
          <w:cantSplit/>
        </w:trPr>
        <w:tc>
          <w:tcPr>
            <w:tcW w:w="3227" w:type="dxa"/>
            <w:shd w:val="clear" w:color="auto" w:fill="31849B" w:themeFill="accent5" w:themeFillShade="BF"/>
            <w:vAlign w:val="center"/>
          </w:tcPr>
          <w:p w:rsidR="00D952DA" w:rsidRPr="00AD466C" w:rsidRDefault="00D952DA" w:rsidP="00D952DA">
            <w:pPr>
              <w:tabs>
                <w:tab w:val="left" w:pos="3119"/>
              </w:tabs>
              <w:spacing w:before="40" w:after="40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AD466C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Adresa profilu zadavatele:</w:t>
            </w:r>
          </w:p>
        </w:tc>
        <w:tc>
          <w:tcPr>
            <w:tcW w:w="5953" w:type="dxa"/>
          </w:tcPr>
          <w:p w:rsidR="00D952DA" w:rsidRPr="00AD466C" w:rsidRDefault="00AD466C" w:rsidP="00D952DA">
            <w:pPr>
              <w:spacing w:before="40" w:after="40"/>
              <w:rPr>
                <w:rFonts w:ascii="Cambria" w:hAnsi="Cambria"/>
                <w:b/>
                <w:color w:val="215868" w:themeColor="accent5" w:themeShade="80"/>
                <w:sz w:val="22"/>
                <w:szCs w:val="22"/>
              </w:rPr>
            </w:pPr>
            <w:hyperlink r:id="rId7" w:history="1">
              <w:r w:rsidR="00D952DA" w:rsidRPr="00AD466C">
                <w:rPr>
                  <w:rStyle w:val="Hypertextovodkaz"/>
                  <w:rFonts w:ascii="Cambria" w:hAnsi="Cambria"/>
                  <w:sz w:val="22"/>
                  <w:szCs w:val="22"/>
                </w:rPr>
                <w:t>https://www.e-zakazky.cz/Profil-Zadavatele/47a78584-d339-4655-bcd8-3afcf10834bc</w:t>
              </w:r>
            </w:hyperlink>
          </w:p>
        </w:tc>
      </w:tr>
    </w:tbl>
    <w:p w:rsidR="00B1458B" w:rsidRPr="003D32A7" w:rsidRDefault="00B1458B" w:rsidP="00B4689C">
      <w:pPr>
        <w:pBdr>
          <w:bottom w:val="single" w:sz="18" w:space="1" w:color="215868" w:themeColor="accent5" w:themeShade="80"/>
        </w:pBdr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Ind w:w="10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85"/>
      </w:tblGrid>
      <w:tr w:rsidR="00716DE9" w:rsidRPr="003D32A7" w:rsidTr="00B4689C">
        <w:tc>
          <w:tcPr>
            <w:tcW w:w="3119" w:type="dxa"/>
            <w:shd w:val="clear" w:color="auto" w:fill="31849B" w:themeFill="accent5" w:themeFillShade="BF"/>
          </w:tcPr>
          <w:p w:rsidR="00716DE9" w:rsidRPr="003D32A7" w:rsidRDefault="00716DE9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3D32A7" w:rsidRDefault="00B96076" w:rsidP="00312644">
            <w:pPr>
              <w:spacing w:before="120" w:after="120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3D32A7" w:rsidTr="0012366D">
        <w:trPr>
          <w:trHeight w:val="357"/>
        </w:trPr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3D32A7" w:rsidRDefault="00B96076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3D32A7" w:rsidRDefault="00B96076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B96076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B96076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IČ</w:t>
            </w:r>
            <w:r w:rsidR="0013769E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</w:t>
            </w: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456006" w:rsidRPr="003D32A7" w:rsidRDefault="00B96076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3D32A7" w:rsidRDefault="00B96076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3D32A7" w:rsidRDefault="00B96076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3D32A7" w:rsidRDefault="00B96076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13769E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Telefon</w:t>
            </w:r>
            <w:r w:rsidR="00456006"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3D32A7" w:rsidRDefault="00B96076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jc w:val="both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3D32A7" w:rsidRDefault="00B96076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3119" w:type="dxa"/>
            <w:shd w:val="clear" w:color="auto" w:fill="31849B" w:themeFill="accent5" w:themeFillShade="BF"/>
          </w:tcPr>
          <w:p w:rsidR="00456006" w:rsidRPr="003D32A7" w:rsidRDefault="00456006" w:rsidP="00312644">
            <w:pPr>
              <w:spacing w:before="120" w:after="120"/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color w:val="FFFFFF" w:themeColor="background1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3D32A7" w:rsidRDefault="00B96076" w:rsidP="00312644">
            <w:pPr>
              <w:spacing w:before="120" w:after="120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Default="00716DE9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  <w:r w:rsidRPr="00CD116F">
        <w:rPr>
          <w:rFonts w:ascii="Cambria" w:eastAsia="Calibri" w:hAnsi="Cambria"/>
          <w:i/>
          <w:iCs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e-mail a bankovní spojení.</w:t>
      </w:r>
    </w:p>
    <w:p w:rsidR="00342881" w:rsidRPr="00CD116F" w:rsidRDefault="00342881" w:rsidP="008D10D1">
      <w:pPr>
        <w:spacing w:after="200" w:line="276" w:lineRule="auto"/>
        <w:jc w:val="both"/>
        <w:rPr>
          <w:rFonts w:ascii="Cambria" w:eastAsia="Calibri" w:hAnsi="Cambria"/>
          <w:i/>
          <w:iCs/>
          <w:sz w:val="16"/>
          <w:szCs w:val="16"/>
          <w:lang w:eastAsia="en-US"/>
        </w:rPr>
      </w:pPr>
    </w:p>
    <w:p w:rsidR="00902F5B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  <w:r w:rsidR="00902F5B" w:rsidRPr="003D32A7">
        <w:rPr>
          <w:rFonts w:ascii="Cambria" w:eastAsia="Calibri" w:hAnsi="Cambria"/>
          <w:b/>
          <w:sz w:val="28"/>
          <w:szCs w:val="28"/>
          <w:lang w:eastAsia="en-US"/>
        </w:rPr>
        <w:tab/>
      </w:r>
    </w:p>
    <w:tbl>
      <w:tblPr>
        <w:tblW w:w="9288" w:type="dxa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494"/>
      </w:tblGrid>
      <w:tr w:rsidR="00716DE9" w:rsidRPr="003D32A7" w:rsidTr="00B4689C">
        <w:trPr>
          <w:trHeight w:val="612"/>
        </w:trPr>
        <w:tc>
          <w:tcPr>
            <w:tcW w:w="3794" w:type="dxa"/>
            <w:shd w:val="clear" w:color="auto" w:fill="31849B" w:themeFill="accent5" w:themeFillShade="BF"/>
          </w:tcPr>
          <w:p w:rsidR="00716DE9" w:rsidRPr="003D32A7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3D32A7">
              <w:rPr>
                <w:rFonts w:ascii="Cambria" w:hAnsi="Cambria"/>
                <w:b/>
                <w:bCs/>
                <w:caps/>
                <w:color w:val="FFFFFF" w:themeColor="background1"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5494" w:type="dxa"/>
            <w:shd w:val="clear" w:color="auto" w:fill="31849B" w:themeFill="accent5" w:themeFillShade="BF"/>
          </w:tcPr>
          <w:p w:rsidR="00716DE9" w:rsidRPr="003D32A7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3D32A7" w:rsidTr="00B4689C">
        <w:trPr>
          <w:trHeight w:val="1235"/>
        </w:trPr>
        <w:tc>
          <w:tcPr>
            <w:tcW w:w="3794" w:type="dxa"/>
          </w:tcPr>
          <w:p w:rsidR="00716DE9" w:rsidRPr="003D32A7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3D32A7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5494" w:type="dxa"/>
            <w:vAlign w:val="center"/>
          </w:tcPr>
          <w:p w:rsidR="00716DE9" w:rsidRPr="003D32A7" w:rsidRDefault="00B96076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8D10D1" w:rsidRPr="003D32A7" w:rsidTr="00B4689C">
        <w:trPr>
          <w:trHeight w:val="1235"/>
        </w:trPr>
        <w:tc>
          <w:tcPr>
            <w:tcW w:w="3794" w:type="dxa"/>
          </w:tcPr>
          <w:p w:rsidR="008D10D1" w:rsidRPr="003D32A7" w:rsidRDefault="008D10D1" w:rsidP="008D10D1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včetně DPH</w:t>
            </w:r>
          </w:p>
          <w:p w:rsidR="008D10D1" w:rsidRPr="003D32A7" w:rsidRDefault="008D10D1" w:rsidP="008D10D1">
            <w:pPr>
              <w:keepNext/>
              <w:spacing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Uvádí se absolutní hodnota celkové nabídkové ceny v Kč včetně DPH.</w:t>
            </w:r>
          </w:p>
        </w:tc>
        <w:tc>
          <w:tcPr>
            <w:tcW w:w="5494" w:type="dxa"/>
            <w:vAlign w:val="center"/>
          </w:tcPr>
          <w:p w:rsidR="008D10D1" w:rsidRPr="003D32A7" w:rsidRDefault="00B96076" w:rsidP="008D10D1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10D1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8D10D1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DF3193" w:rsidRPr="003D32A7" w:rsidTr="00DF3193">
        <w:trPr>
          <w:trHeight w:val="1816"/>
        </w:trPr>
        <w:tc>
          <w:tcPr>
            <w:tcW w:w="3794" w:type="dxa"/>
          </w:tcPr>
          <w:p w:rsidR="00DF3193" w:rsidRDefault="00DF3193" w:rsidP="00DF3193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</w:pPr>
            <w:r w:rsidRPr="00966792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Celková roční spotřeba elektrické energie řešené soustavy VO</w:t>
            </w:r>
            <w:r w:rsidRPr="00966792">
              <w:rPr>
                <w:rFonts w:ascii="Cambria" w:eastAsia="Calibri" w:hAnsi="Cambria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DF3193" w:rsidRPr="003D32A7" w:rsidRDefault="00DF3193" w:rsidP="00DF3193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</w:t>
            </w:r>
            <w:r>
              <w:rPr>
                <w:rFonts w:asciiTheme="majorHAnsi" w:hAnsiTheme="majorHAnsi"/>
                <w:bCs/>
                <w:noProof/>
                <w:sz w:val="22"/>
              </w:rPr>
              <w:t>c</w:t>
            </w:r>
            <w:r w:rsidRPr="0095614F">
              <w:rPr>
                <w:rFonts w:asciiTheme="majorHAnsi" w:hAnsiTheme="majorHAnsi"/>
                <w:bCs/>
                <w:noProof/>
                <w:sz w:val="22"/>
              </w:rPr>
              <w:t>elková roční spotřeba elektrické energie řešené soustavy VO [kWh/rok]</w:t>
            </w:r>
            <w:r w:rsidRPr="003D32A7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94" w:type="dxa"/>
            <w:vAlign w:val="center"/>
          </w:tcPr>
          <w:p w:rsidR="00DF3193" w:rsidRPr="003D32A7" w:rsidRDefault="00B96076" w:rsidP="00DF3193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3193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DF3193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F3193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F3193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F3193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DF3193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56D36" w:rsidRPr="003D32A7" w:rsidRDefault="00C56D36" w:rsidP="00B4689C">
      <w:pPr>
        <w:pBdr>
          <w:bottom w:val="single" w:sz="18" w:space="1" w:color="215868" w:themeColor="accent5" w:themeShade="8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3D32A7" w:rsidRDefault="00716DE9" w:rsidP="00B4689C">
      <w:pPr>
        <w:pBdr>
          <w:bottom w:val="single" w:sz="18" w:space="1" w:color="215868" w:themeColor="accent5" w:themeShade="8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3D32A7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thinThickSmallGap" w:sz="24" w:space="0" w:color="215868" w:themeColor="accent5" w:themeShade="80"/>
          <w:left w:val="thinThickSmallGap" w:sz="24" w:space="0" w:color="215868" w:themeColor="accent5" w:themeShade="80"/>
          <w:bottom w:val="thinThickSmallGap" w:sz="24" w:space="0" w:color="215868" w:themeColor="accent5" w:themeShade="80"/>
          <w:right w:val="thinThickSmallGap" w:sz="24" w:space="0" w:color="215868" w:themeColor="accent5" w:themeShade="80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3D32A7" w:rsidRDefault="00B96076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3D32A7" w:rsidRDefault="00B96076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3D32A7" w:rsidTr="00B4689C">
        <w:tc>
          <w:tcPr>
            <w:tcW w:w="2802" w:type="dxa"/>
            <w:shd w:val="clear" w:color="auto" w:fill="31849B" w:themeFill="accent5" w:themeFillShade="BF"/>
            <w:vAlign w:val="center"/>
          </w:tcPr>
          <w:p w:rsidR="00456006" w:rsidRPr="003D32A7" w:rsidRDefault="00456006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3D32A7" w:rsidRDefault="00B96076" w:rsidP="008D10D1">
            <w:pPr>
              <w:jc w:val="center"/>
              <w:rPr>
                <w:rFonts w:ascii="Cambria" w:hAnsi="Cambria"/>
              </w:rPr>
            </w:pP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3D32A7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3D32A7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3D32A7" w:rsidTr="00B4689C">
        <w:trPr>
          <w:trHeight w:val="1839"/>
        </w:trPr>
        <w:tc>
          <w:tcPr>
            <w:tcW w:w="2802" w:type="dxa"/>
            <w:shd w:val="clear" w:color="auto" w:fill="31849B" w:themeFill="accent5" w:themeFillShade="BF"/>
            <w:vAlign w:val="center"/>
          </w:tcPr>
          <w:p w:rsidR="00716DE9" w:rsidRPr="003D32A7" w:rsidRDefault="00716DE9" w:rsidP="008D10D1">
            <w:pPr>
              <w:spacing w:before="120" w:after="120"/>
              <w:jc w:val="both"/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3D32A7">
              <w:rPr>
                <w:rFonts w:ascii="Cambria" w:eastAsia="Calibri" w:hAnsi="Cambri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3D32A7" w:rsidRDefault="00716DE9" w:rsidP="008D10D1">
            <w:pPr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FD0495" w:rsidRPr="003D32A7" w:rsidRDefault="00FD0495">
      <w:pPr>
        <w:rPr>
          <w:rFonts w:ascii="Cambria" w:hAnsi="Cambria"/>
        </w:rPr>
      </w:pPr>
    </w:p>
    <w:sectPr w:rsidR="00FD0495" w:rsidRPr="003D32A7" w:rsidSect="008D10D1">
      <w:pgSz w:w="11906" w:h="16838"/>
      <w:pgMar w:top="8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C5" w:rsidRDefault="005A09C5" w:rsidP="00C7767D">
      <w:r>
        <w:separator/>
      </w:r>
    </w:p>
  </w:endnote>
  <w:endnote w:type="continuationSeparator" w:id="0">
    <w:p w:rsidR="005A09C5" w:rsidRDefault="005A09C5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C5" w:rsidRDefault="005A09C5" w:rsidP="00C7767D">
      <w:r>
        <w:separator/>
      </w:r>
    </w:p>
  </w:footnote>
  <w:footnote w:type="continuationSeparator" w:id="0">
    <w:p w:rsidR="005A09C5" w:rsidRDefault="005A09C5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3C03"/>
    <w:rsid w:val="000045D4"/>
    <w:rsid w:val="000062BC"/>
    <w:rsid w:val="00020DC5"/>
    <w:rsid w:val="00043747"/>
    <w:rsid w:val="00054CAF"/>
    <w:rsid w:val="00074B79"/>
    <w:rsid w:val="00092660"/>
    <w:rsid w:val="000B30B1"/>
    <w:rsid w:val="000C005C"/>
    <w:rsid w:val="000C23F6"/>
    <w:rsid w:val="000D0D87"/>
    <w:rsid w:val="000E64AE"/>
    <w:rsid w:val="001028C3"/>
    <w:rsid w:val="001031C8"/>
    <w:rsid w:val="001065E8"/>
    <w:rsid w:val="00106961"/>
    <w:rsid w:val="00116068"/>
    <w:rsid w:val="0012366D"/>
    <w:rsid w:val="0013769E"/>
    <w:rsid w:val="001754D9"/>
    <w:rsid w:val="001B080A"/>
    <w:rsid w:val="001D1099"/>
    <w:rsid w:val="001E1DDA"/>
    <w:rsid w:val="00222308"/>
    <w:rsid w:val="00270B7E"/>
    <w:rsid w:val="00274BEB"/>
    <w:rsid w:val="0029799D"/>
    <w:rsid w:val="002B7324"/>
    <w:rsid w:val="002D4B55"/>
    <w:rsid w:val="00302420"/>
    <w:rsid w:val="00310E07"/>
    <w:rsid w:val="00312644"/>
    <w:rsid w:val="00323898"/>
    <w:rsid w:val="00342881"/>
    <w:rsid w:val="00384C16"/>
    <w:rsid w:val="003A49EE"/>
    <w:rsid w:val="003B4FCE"/>
    <w:rsid w:val="003C6FC0"/>
    <w:rsid w:val="003D32A7"/>
    <w:rsid w:val="003D5A8A"/>
    <w:rsid w:val="00436494"/>
    <w:rsid w:val="0045175B"/>
    <w:rsid w:val="00456006"/>
    <w:rsid w:val="00480E67"/>
    <w:rsid w:val="004823EE"/>
    <w:rsid w:val="004B06D9"/>
    <w:rsid w:val="004C2786"/>
    <w:rsid w:val="004E08A1"/>
    <w:rsid w:val="004E5DC1"/>
    <w:rsid w:val="005348A9"/>
    <w:rsid w:val="00547DD6"/>
    <w:rsid w:val="00550903"/>
    <w:rsid w:val="00552513"/>
    <w:rsid w:val="00577B8F"/>
    <w:rsid w:val="00587EAD"/>
    <w:rsid w:val="005A09C5"/>
    <w:rsid w:val="00634179"/>
    <w:rsid w:val="00634A1D"/>
    <w:rsid w:val="0063697F"/>
    <w:rsid w:val="00647FE9"/>
    <w:rsid w:val="006724F8"/>
    <w:rsid w:val="00683755"/>
    <w:rsid w:val="006917C9"/>
    <w:rsid w:val="007025F9"/>
    <w:rsid w:val="00711A42"/>
    <w:rsid w:val="00716DE9"/>
    <w:rsid w:val="0072174A"/>
    <w:rsid w:val="007733C5"/>
    <w:rsid w:val="007C0FFB"/>
    <w:rsid w:val="0081759A"/>
    <w:rsid w:val="008179E0"/>
    <w:rsid w:val="0083634E"/>
    <w:rsid w:val="00844022"/>
    <w:rsid w:val="0089357E"/>
    <w:rsid w:val="008A2AF8"/>
    <w:rsid w:val="008D10D1"/>
    <w:rsid w:val="00902F5B"/>
    <w:rsid w:val="0090473D"/>
    <w:rsid w:val="00907F4A"/>
    <w:rsid w:val="0092188B"/>
    <w:rsid w:val="0092248A"/>
    <w:rsid w:val="00922770"/>
    <w:rsid w:val="009333C1"/>
    <w:rsid w:val="00945B9F"/>
    <w:rsid w:val="00983365"/>
    <w:rsid w:val="009D2AD7"/>
    <w:rsid w:val="009E2656"/>
    <w:rsid w:val="009F3FAA"/>
    <w:rsid w:val="00A1026B"/>
    <w:rsid w:val="00A12C7B"/>
    <w:rsid w:val="00A32C37"/>
    <w:rsid w:val="00A34BDB"/>
    <w:rsid w:val="00A62412"/>
    <w:rsid w:val="00AD466C"/>
    <w:rsid w:val="00B1458B"/>
    <w:rsid w:val="00B2639E"/>
    <w:rsid w:val="00B45CC5"/>
    <w:rsid w:val="00B4689C"/>
    <w:rsid w:val="00B9046F"/>
    <w:rsid w:val="00B96076"/>
    <w:rsid w:val="00BA3B45"/>
    <w:rsid w:val="00BB07BE"/>
    <w:rsid w:val="00BB2FEF"/>
    <w:rsid w:val="00BC6E8E"/>
    <w:rsid w:val="00BE5325"/>
    <w:rsid w:val="00BF59C9"/>
    <w:rsid w:val="00C4745F"/>
    <w:rsid w:val="00C56D36"/>
    <w:rsid w:val="00C7767D"/>
    <w:rsid w:val="00C810A1"/>
    <w:rsid w:val="00CA49B3"/>
    <w:rsid w:val="00CB6510"/>
    <w:rsid w:val="00CC2149"/>
    <w:rsid w:val="00CD116F"/>
    <w:rsid w:val="00CE26C5"/>
    <w:rsid w:val="00CE6296"/>
    <w:rsid w:val="00D03041"/>
    <w:rsid w:val="00D33FDE"/>
    <w:rsid w:val="00D633C3"/>
    <w:rsid w:val="00D952DA"/>
    <w:rsid w:val="00DB0111"/>
    <w:rsid w:val="00DB0DE4"/>
    <w:rsid w:val="00DC3D85"/>
    <w:rsid w:val="00DC49FF"/>
    <w:rsid w:val="00DF016D"/>
    <w:rsid w:val="00DF3193"/>
    <w:rsid w:val="00DF4C3B"/>
    <w:rsid w:val="00E110B9"/>
    <w:rsid w:val="00E56FEF"/>
    <w:rsid w:val="00E83513"/>
    <w:rsid w:val="00E94647"/>
    <w:rsid w:val="00E9668D"/>
    <w:rsid w:val="00EA4A30"/>
    <w:rsid w:val="00EB5020"/>
    <w:rsid w:val="00ED7D70"/>
    <w:rsid w:val="00EE56D0"/>
    <w:rsid w:val="00EE63CC"/>
    <w:rsid w:val="00EF48CE"/>
    <w:rsid w:val="00EF7056"/>
    <w:rsid w:val="00F20682"/>
    <w:rsid w:val="00F44388"/>
    <w:rsid w:val="00F5179F"/>
    <w:rsid w:val="00F710DA"/>
    <w:rsid w:val="00FA2D0D"/>
    <w:rsid w:val="00FC374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0D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90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907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/>
      <w:jc w:val="both"/>
    </w:pPr>
    <w:rPr>
      <w:rFonts w:ascii="Courier New" w:hAnsi="Courier New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07F4A"/>
    <w:rPr>
      <w:rFonts w:ascii="Courier New" w:eastAsia="Times New Roman" w:hAnsi="Courier New"/>
      <w:lang w:eastAsia="en-US"/>
    </w:rPr>
  </w:style>
  <w:style w:type="paragraph" w:styleId="Bezmezer">
    <w:name w:val="No Spacing"/>
    <w:uiPriority w:val="1"/>
    <w:qFormat/>
    <w:rsid w:val="000D0D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47a78584-d339-4655-bcd8-3afcf10834b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BFCC3-0D94-43BA-97F9-C48AC7F9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cuka</cp:lastModifiedBy>
  <cp:revision>3</cp:revision>
  <dcterms:created xsi:type="dcterms:W3CDTF">2024-04-12T08:05:00Z</dcterms:created>
  <dcterms:modified xsi:type="dcterms:W3CDTF">2024-05-13T10:25:00Z</dcterms:modified>
</cp:coreProperties>
</file>