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450E" w14:textId="77777777" w:rsidR="00A406F1" w:rsidRPr="00AC544D" w:rsidRDefault="00A406F1" w:rsidP="00A406F1">
      <w:pPr>
        <w:pBdr>
          <w:top w:val="single" w:sz="12" w:space="0" w:color="auto"/>
          <w:bottom w:val="single" w:sz="12" w:space="0" w:color="auto"/>
        </w:pBdr>
        <w:spacing w:after="216" w:line="280" w:lineRule="atLeast"/>
        <w:rPr>
          <w:rFonts w:ascii="Arial" w:eastAsia="Calibri" w:hAnsi="Arial" w:cs="Arial"/>
          <w:b/>
          <w:color w:val="000000"/>
          <w:sz w:val="12"/>
          <w:szCs w:val="2"/>
        </w:rPr>
      </w:pPr>
      <w:bookmarkStart w:id="0" w:name="_Hlk20220322"/>
      <w:bookmarkStart w:id="1" w:name="_Ref229217717"/>
    </w:p>
    <w:p w14:paraId="3DE8E415" w14:textId="720A1DD4" w:rsidR="00A406F1" w:rsidRPr="003811F0" w:rsidRDefault="00AF0823" w:rsidP="00A406F1">
      <w:pPr>
        <w:pBdr>
          <w:top w:val="single" w:sz="12" w:space="0" w:color="auto"/>
          <w:bottom w:val="single" w:sz="12" w:space="0" w:color="auto"/>
        </w:pBdr>
        <w:spacing w:after="216" w:line="280" w:lineRule="atLeast"/>
        <w:jc w:val="center"/>
        <w:rPr>
          <w:rFonts w:ascii="Arial" w:eastAsia="Calibri" w:hAnsi="Arial" w:cs="Arial"/>
          <w:bCs/>
          <w:color w:val="000000"/>
        </w:rPr>
      </w:pPr>
      <w:r>
        <w:rPr>
          <w:rFonts w:ascii="Arial" w:eastAsia="Calibri" w:hAnsi="Arial" w:cs="Arial"/>
          <w:b/>
          <w:color w:val="000000"/>
          <w:sz w:val="32"/>
          <w:szCs w:val="14"/>
        </w:rPr>
        <w:t>NÁVRH SMLOUVY O DÍLO</w:t>
      </w:r>
    </w:p>
    <w:p w14:paraId="2A82C3BC" w14:textId="77777777" w:rsidR="00A406F1" w:rsidRPr="003811F0" w:rsidRDefault="00A406F1" w:rsidP="00A406F1">
      <w:pPr>
        <w:pBdr>
          <w:top w:val="single" w:sz="12" w:space="0" w:color="auto"/>
          <w:bottom w:val="single" w:sz="12" w:space="0" w:color="auto"/>
        </w:pBdr>
        <w:spacing w:line="280" w:lineRule="atLeast"/>
        <w:jc w:val="center"/>
        <w:rPr>
          <w:rFonts w:ascii="Arial" w:hAnsi="Arial" w:cs="Arial"/>
          <w:bCs/>
        </w:rPr>
      </w:pPr>
      <w:r w:rsidRPr="003811F0">
        <w:rPr>
          <w:rFonts w:ascii="Arial" w:eastAsia="Calibri" w:hAnsi="Arial" w:cs="Arial"/>
          <w:bCs/>
          <w:color w:val="000000"/>
        </w:rPr>
        <w:t>k veřejné zakázce zadávané dle § 53 zákona č. 134/2016 sb., o zadávání veřejných zakázek, v platném znění (dále</w:t>
      </w:r>
      <w:r w:rsidRPr="003811F0">
        <w:rPr>
          <w:rFonts w:ascii="Arial" w:hAnsi="Arial" w:cs="Arial"/>
          <w:bCs/>
        </w:rPr>
        <w:t xml:space="preserve"> jen „zákon“)</w:t>
      </w:r>
    </w:p>
    <w:p w14:paraId="759BCF6C" w14:textId="77777777" w:rsidR="00A406F1" w:rsidRPr="00AC544D" w:rsidRDefault="00A406F1" w:rsidP="00A406F1">
      <w:pPr>
        <w:pBdr>
          <w:top w:val="single" w:sz="12" w:space="0" w:color="auto"/>
          <w:bottom w:val="single" w:sz="12" w:space="0" w:color="auto"/>
        </w:pBdr>
        <w:spacing w:after="216" w:line="280" w:lineRule="atLeast"/>
        <w:jc w:val="center"/>
        <w:rPr>
          <w:rFonts w:ascii="Arial" w:hAnsi="Arial" w:cs="Arial"/>
          <w:bCs/>
          <w:sz w:val="12"/>
          <w:szCs w:val="12"/>
        </w:rPr>
      </w:pPr>
    </w:p>
    <w:p w14:paraId="7571510D" w14:textId="77777777" w:rsidR="00A406F1" w:rsidRDefault="00A406F1" w:rsidP="00A406F1">
      <w:pPr>
        <w:spacing w:line="280" w:lineRule="atLeast"/>
        <w:jc w:val="center"/>
        <w:rPr>
          <w:rFonts w:ascii="Arial" w:hAnsi="Arial" w:cs="Arial"/>
          <w:b/>
          <w:bCs/>
          <w:sz w:val="28"/>
          <w:szCs w:val="28"/>
        </w:rPr>
      </w:pPr>
    </w:p>
    <w:p w14:paraId="173F5271" w14:textId="77777777" w:rsidR="00A406F1" w:rsidRPr="001D76F5" w:rsidRDefault="00A406F1" w:rsidP="00A406F1">
      <w:pPr>
        <w:spacing w:line="280" w:lineRule="atLeast"/>
        <w:jc w:val="center"/>
        <w:rPr>
          <w:rFonts w:ascii="Arial" w:hAnsi="Arial" w:cs="Arial"/>
          <w:b/>
          <w:bCs/>
          <w:sz w:val="28"/>
          <w:szCs w:val="28"/>
        </w:rPr>
      </w:pPr>
      <w:r w:rsidRPr="001D76F5">
        <w:rPr>
          <w:rFonts w:ascii="Arial" w:hAnsi="Arial" w:cs="Arial"/>
          <w:b/>
          <w:bCs/>
          <w:sz w:val="28"/>
          <w:szCs w:val="28"/>
        </w:rPr>
        <w:t>VODOVOD OBCE BOREČNICE</w:t>
      </w:r>
    </w:p>
    <w:p w14:paraId="42B06E02" w14:textId="77777777" w:rsidR="0042424F" w:rsidRDefault="0042424F" w:rsidP="00A406F1">
      <w:pPr>
        <w:spacing w:line="280" w:lineRule="atLeast"/>
        <w:jc w:val="center"/>
        <w:rPr>
          <w:rFonts w:ascii="Arial" w:eastAsia="Calibri" w:hAnsi="Arial" w:cs="Arial"/>
          <w:bCs/>
          <w:color w:val="000000"/>
        </w:rPr>
      </w:pPr>
      <w:bookmarkStart w:id="2" w:name="_Hlk148513618"/>
    </w:p>
    <w:p w14:paraId="734A701F" w14:textId="1BD482F3" w:rsidR="00A406F1" w:rsidRPr="003811F0" w:rsidRDefault="00A406F1" w:rsidP="00A406F1">
      <w:pPr>
        <w:spacing w:line="280" w:lineRule="atLeast"/>
        <w:jc w:val="center"/>
        <w:rPr>
          <w:rFonts w:ascii="Arial" w:eastAsia="Calibri" w:hAnsi="Arial" w:cs="Arial"/>
          <w:bCs/>
          <w:color w:val="000000"/>
        </w:rPr>
      </w:pPr>
      <w:r w:rsidRPr="003811F0">
        <w:rPr>
          <w:rFonts w:ascii="Arial" w:eastAsia="Calibri" w:hAnsi="Arial" w:cs="Arial"/>
          <w:bCs/>
          <w:color w:val="000000"/>
        </w:rPr>
        <w:t xml:space="preserve">podlimitní veřejná zakázka na </w:t>
      </w:r>
      <w:r w:rsidRPr="003811F0">
        <w:rPr>
          <w:rFonts w:ascii="Arial" w:eastAsia="Calibri" w:hAnsi="Arial" w:cs="Arial"/>
          <w:b/>
          <w:color w:val="000000"/>
        </w:rPr>
        <w:t>stavební práce</w:t>
      </w:r>
      <w:r w:rsidRPr="003811F0">
        <w:rPr>
          <w:rFonts w:ascii="Arial" w:eastAsia="Calibri" w:hAnsi="Arial" w:cs="Arial"/>
          <w:bCs/>
          <w:color w:val="000000"/>
        </w:rPr>
        <w:t xml:space="preserve"> zadávaná ve zjednodušeném podlimitním řízení </w:t>
      </w:r>
    </w:p>
    <w:bookmarkEnd w:id="2"/>
    <w:p w14:paraId="662B7138" w14:textId="77777777" w:rsidR="00A406F1" w:rsidRDefault="00A406F1" w:rsidP="003319AB">
      <w:pPr>
        <w:spacing w:after="200" w:line="276" w:lineRule="auto"/>
        <w:jc w:val="right"/>
        <w:rPr>
          <w:szCs w:val="52"/>
          <w:u w:val="single"/>
        </w:rPr>
      </w:pPr>
    </w:p>
    <w:p w14:paraId="46DD64EE" w14:textId="77777777" w:rsidR="00B4220D" w:rsidRDefault="00E6661C" w:rsidP="00A02153">
      <w:pPr>
        <w:jc w:val="center"/>
        <w:rPr>
          <w:rFonts w:ascii="Calibri" w:hAnsi="Calibri" w:cs="Calibri"/>
          <w:sz w:val="22"/>
          <w:szCs w:val="22"/>
        </w:rPr>
      </w:pPr>
      <w:r w:rsidRPr="00A02153">
        <w:rPr>
          <w:rFonts w:ascii="Calibri" w:hAnsi="Calibri" w:cs="Calibri"/>
          <w:sz w:val="22"/>
          <w:szCs w:val="22"/>
        </w:rPr>
        <w:t>uzavřená dle ustanovení § 2586 a následujících zákona č. 89/2012 Sb., občanský zákoník, v platném znění (dále jen „občanský zákoník“)</w:t>
      </w:r>
    </w:p>
    <w:p w14:paraId="3675D501" w14:textId="77777777" w:rsidR="00A02153" w:rsidRDefault="00A02153" w:rsidP="00A02153">
      <w:pPr>
        <w:jc w:val="center"/>
        <w:rPr>
          <w:rFonts w:ascii="Calibri" w:hAnsi="Calibri" w:cs="Calibri"/>
          <w:sz w:val="22"/>
          <w:szCs w:val="22"/>
        </w:rPr>
      </w:pPr>
    </w:p>
    <w:p w14:paraId="07650725" w14:textId="1F18CBD1" w:rsidR="00A02153" w:rsidRPr="00A02153" w:rsidRDefault="009E5049" w:rsidP="004008BF">
      <w:pPr>
        <w:ind w:left="360"/>
        <w:jc w:val="center"/>
        <w:rPr>
          <w:rFonts w:ascii="Calibri" w:hAnsi="Calibri" w:cs="Calibri"/>
          <w:b/>
          <w:caps/>
          <w:sz w:val="22"/>
          <w:szCs w:val="22"/>
        </w:rPr>
      </w:pPr>
      <w:r>
        <w:rPr>
          <w:rFonts w:ascii="Calibri" w:hAnsi="Calibri" w:cs="Calibri"/>
          <w:b/>
          <w:caps/>
          <w:sz w:val="22"/>
          <w:szCs w:val="22"/>
        </w:rPr>
        <w:t xml:space="preserve">I. </w:t>
      </w:r>
      <w:r w:rsidR="00A02153" w:rsidRPr="00A02153">
        <w:rPr>
          <w:rFonts w:ascii="Calibri" w:hAnsi="Calibri" w:cs="Calibri"/>
          <w:b/>
          <w:caps/>
          <w:sz w:val="22"/>
          <w:szCs w:val="22"/>
        </w:rPr>
        <w:t>Smluvní strany</w:t>
      </w:r>
    </w:p>
    <w:p w14:paraId="450BDC53" w14:textId="77777777" w:rsidR="001F037F" w:rsidRPr="00746241" w:rsidRDefault="00B4220D" w:rsidP="00BC7114">
      <w:pPr>
        <w:pStyle w:val="Nadpis2"/>
        <w:numPr>
          <w:ilvl w:val="0"/>
          <w:numId w:val="23"/>
        </w:numPr>
        <w:ind w:left="426"/>
        <w:rPr>
          <w:rFonts w:cs="Calibri"/>
          <w:b/>
        </w:rPr>
      </w:pPr>
      <w:bookmarkStart w:id="3" w:name="_Ref357631557"/>
      <w:r w:rsidRPr="00746241">
        <w:rPr>
          <w:rFonts w:cs="Calibri"/>
        </w:rPr>
        <w:t>Objednatel:</w:t>
      </w:r>
      <w:bookmarkEnd w:id="3"/>
      <w:r w:rsidR="00A02153" w:rsidRPr="00746241">
        <w:rPr>
          <w:rFonts w:cs="Calibri"/>
          <w:lang w:val="cs-CZ"/>
        </w:rPr>
        <w:t xml:space="preserve"> </w:t>
      </w:r>
      <w:r w:rsidR="00A02153" w:rsidRPr="00746241">
        <w:rPr>
          <w:rFonts w:cs="Calibri"/>
          <w:b/>
        </w:rPr>
        <w:t>Obec Čížová</w:t>
      </w:r>
    </w:p>
    <w:p w14:paraId="73104067"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 xml:space="preserve">se sídlem: </w:t>
      </w:r>
      <w:r w:rsidRPr="00746241">
        <w:rPr>
          <w:rFonts w:ascii="Calibri" w:hAnsi="Calibri" w:cs="Calibri"/>
          <w:sz w:val="22"/>
          <w:szCs w:val="22"/>
        </w:rPr>
        <w:tab/>
      </w:r>
      <w:r w:rsidR="00A02153" w:rsidRPr="00A02153">
        <w:rPr>
          <w:rFonts w:ascii="Calibri" w:hAnsi="Calibri" w:cs="Calibri"/>
          <w:sz w:val="22"/>
          <w:szCs w:val="22"/>
        </w:rPr>
        <w:t>Čížová 75, 398 31 Čížová</w:t>
      </w:r>
    </w:p>
    <w:p w14:paraId="5183B0F8"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zastoupen</w:t>
      </w:r>
      <w:r w:rsidR="00FD6A32" w:rsidRPr="00746241">
        <w:rPr>
          <w:rFonts w:ascii="Calibri" w:hAnsi="Calibri" w:cs="Calibri"/>
          <w:sz w:val="22"/>
          <w:szCs w:val="22"/>
        </w:rPr>
        <w:t>ý</w:t>
      </w:r>
      <w:r w:rsidRPr="00746241">
        <w:rPr>
          <w:rFonts w:ascii="Calibri" w:hAnsi="Calibri" w:cs="Calibri"/>
          <w:sz w:val="22"/>
          <w:szCs w:val="22"/>
        </w:rPr>
        <w:t>:</w:t>
      </w:r>
      <w:r w:rsidR="00A02153" w:rsidRPr="00746241">
        <w:rPr>
          <w:rFonts w:ascii="Calibri" w:hAnsi="Calibri" w:cs="Calibri"/>
          <w:sz w:val="22"/>
          <w:szCs w:val="22"/>
        </w:rPr>
        <w:t xml:space="preserve"> Ing. Tomášem </w:t>
      </w:r>
      <w:proofErr w:type="spellStart"/>
      <w:proofErr w:type="gramStart"/>
      <w:r w:rsidR="00A02153" w:rsidRPr="00746241">
        <w:rPr>
          <w:rFonts w:ascii="Calibri" w:hAnsi="Calibri" w:cs="Calibri"/>
          <w:sz w:val="22"/>
          <w:szCs w:val="22"/>
        </w:rPr>
        <w:t>Korejsem</w:t>
      </w:r>
      <w:proofErr w:type="spellEnd"/>
      <w:r w:rsidRPr="00746241">
        <w:rPr>
          <w:rFonts w:ascii="Calibri" w:hAnsi="Calibri" w:cs="Calibri"/>
          <w:sz w:val="22"/>
          <w:szCs w:val="22"/>
        </w:rPr>
        <w:t xml:space="preserve"> - starostou</w:t>
      </w:r>
      <w:proofErr w:type="gramEnd"/>
    </w:p>
    <w:p w14:paraId="4428F62E"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právní forma:</w:t>
      </w:r>
      <w:r w:rsidR="00A02153" w:rsidRPr="00746241">
        <w:rPr>
          <w:rFonts w:ascii="Calibri" w:hAnsi="Calibri" w:cs="Calibri"/>
          <w:sz w:val="22"/>
          <w:szCs w:val="22"/>
        </w:rPr>
        <w:t xml:space="preserve"> </w:t>
      </w:r>
      <w:r w:rsidRPr="00746241">
        <w:rPr>
          <w:rFonts w:ascii="Calibri" w:hAnsi="Calibri" w:cs="Calibri"/>
          <w:sz w:val="22"/>
          <w:szCs w:val="22"/>
        </w:rPr>
        <w:t>801 - obec</w:t>
      </w:r>
    </w:p>
    <w:p w14:paraId="7279259D"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IČ:</w:t>
      </w:r>
      <w:r w:rsidRPr="00746241">
        <w:rPr>
          <w:rFonts w:ascii="Calibri" w:hAnsi="Calibri" w:cs="Calibri"/>
          <w:sz w:val="22"/>
          <w:szCs w:val="22"/>
        </w:rPr>
        <w:tab/>
      </w:r>
      <w:r w:rsidR="00A02153" w:rsidRPr="00A02153">
        <w:rPr>
          <w:rFonts w:ascii="Calibri" w:hAnsi="Calibri" w:cs="Calibri"/>
          <w:sz w:val="22"/>
          <w:szCs w:val="22"/>
        </w:rPr>
        <w:t>00249602</w:t>
      </w:r>
    </w:p>
    <w:p w14:paraId="2CA4EF3F"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Bankovní spojení: Česká spořitelna, a.s., pobočka P</w:t>
      </w:r>
      <w:r w:rsidR="00FD6A32" w:rsidRPr="00746241">
        <w:rPr>
          <w:rFonts w:ascii="Calibri" w:hAnsi="Calibri" w:cs="Calibri"/>
          <w:sz w:val="22"/>
          <w:szCs w:val="22"/>
        </w:rPr>
        <w:t>ísek</w:t>
      </w:r>
    </w:p>
    <w:p w14:paraId="4E7B1D6D"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 xml:space="preserve">Číslo účtu: </w:t>
      </w:r>
      <w:r w:rsidRPr="00746241">
        <w:rPr>
          <w:rFonts w:ascii="Calibri" w:hAnsi="Calibri" w:cs="Calibri"/>
          <w:sz w:val="22"/>
          <w:szCs w:val="22"/>
        </w:rPr>
        <w:tab/>
      </w:r>
      <w:r w:rsidR="00FD6A32" w:rsidRPr="00FD6A32">
        <w:rPr>
          <w:rFonts w:ascii="Calibri" w:hAnsi="Calibri" w:cs="Calibri"/>
          <w:sz w:val="22"/>
          <w:szCs w:val="22"/>
        </w:rPr>
        <w:t>0640011349/0800</w:t>
      </w:r>
    </w:p>
    <w:p w14:paraId="6424BAC2"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Telefon:</w:t>
      </w:r>
      <w:r w:rsidR="00A02153" w:rsidRPr="00746241">
        <w:rPr>
          <w:rFonts w:ascii="Calibri" w:hAnsi="Calibri" w:cs="Calibri"/>
          <w:sz w:val="22"/>
          <w:szCs w:val="22"/>
        </w:rPr>
        <w:t xml:space="preserve"> </w:t>
      </w:r>
      <w:r w:rsidR="00A02153" w:rsidRPr="001B54B4">
        <w:rPr>
          <w:rFonts w:ascii="Calibri" w:hAnsi="Calibri" w:cs="Arial"/>
          <w:sz w:val="22"/>
          <w:szCs w:val="22"/>
        </w:rPr>
        <w:t>+420</w:t>
      </w:r>
      <w:r w:rsidR="00A02153">
        <w:rPr>
          <w:rFonts w:ascii="Calibri" w:hAnsi="Calibri" w:cs="Arial"/>
          <w:sz w:val="22"/>
          <w:szCs w:val="22"/>
        </w:rPr>
        <w:t> </w:t>
      </w:r>
      <w:r w:rsidR="00A02153" w:rsidRPr="001C7418">
        <w:rPr>
          <w:rFonts w:ascii="Calibri" w:hAnsi="Calibri" w:cs="Arial"/>
          <w:sz w:val="22"/>
          <w:szCs w:val="22"/>
        </w:rPr>
        <w:t>382 279</w:t>
      </w:r>
      <w:r w:rsidR="00A02153">
        <w:rPr>
          <w:rFonts w:ascii="Calibri" w:hAnsi="Calibri" w:cs="Arial"/>
          <w:sz w:val="22"/>
          <w:szCs w:val="22"/>
        </w:rPr>
        <w:t> </w:t>
      </w:r>
      <w:r w:rsidR="00A02153" w:rsidRPr="001C7418">
        <w:rPr>
          <w:rFonts w:ascii="Calibri" w:hAnsi="Calibri" w:cs="Arial"/>
          <w:sz w:val="22"/>
          <w:szCs w:val="22"/>
        </w:rPr>
        <w:t>233</w:t>
      </w:r>
      <w:r w:rsidR="00A02153" w:rsidRPr="001C7418">
        <w:rPr>
          <w:rFonts w:ascii="Calibri" w:hAnsi="Calibri" w:cs="Arial"/>
          <w:sz w:val="22"/>
          <w:szCs w:val="22"/>
        </w:rPr>
        <w:tab/>
      </w:r>
    </w:p>
    <w:p w14:paraId="701D8E59"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 xml:space="preserve">E-mail: </w:t>
      </w:r>
      <w:r w:rsidR="00A02153" w:rsidRPr="00746241">
        <w:rPr>
          <w:rFonts w:ascii="Calibri" w:hAnsi="Calibri" w:cs="Calibri"/>
          <w:sz w:val="22"/>
          <w:szCs w:val="22"/>
        </w:rPr>
        <w:t>obec@cizova.cz</w:t>
      </w:r>
    </w:p>
    <w:p w14:paraId="38EADF6C"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web:</w:t>
      </w:r>
      <w:r w:rsidR="00A02153" w:rsidRPr="00746241">
        <w:rPr>
          <w:rFonts w:ascii="Calibri" w:hAnsi="Calibri" w:cs="Calibri"/>
          <w:sz w:val="22"/>
          <w:szCs w:val="22"/>
        </w:rPr>
        <w:t xml:space="preserve"> </w:t>
      </w:r>
      <w:hyperlink r:id="rId8" w:history="1">
        <w:r w:rsidR="00A02153" w:rsidRPr="00746241">
          <w:rPr>
            <w:rStyle w:val="Hypertextovodkaz"/>
            <w:rFonts w:ascii="Calibri" w:hAnsi="Calibri" w:cs="Calibri"/>
            <w:sz w:val="22"/>
            <w:szCs w:val="22"/>
          </w:rPr>
          <w:t>www.cizova.cz</w:t>
        </w:r>
      </w:hyperlink>
    </w:p>
    <w:p w14:paraId="258A0C13" w14:textId="77777777" w:rsidR="00B4220D" w:rsidRPr="00746241" w:rsidRDefault="00B4220D" w:rsidP="00B4220D">
      <w:pPr>
        <w:spacing w:before="120" w:after="240"/>
        <w:rPr>
          <w:rStyle w:val="StylZkladntext11bCharCharCharCharCharCharCharCharCharChar"/>
          <w:rFonts w:ascii="Calibri" w:hAnsi="Calibri" w:cs="Calibri"/>
          <w:b w:val="0"/>
          <w:i w:val="0"/>
          <w:szCs w:val="22"/>
        </w:rPr>
      </w:pPr>
      <w:r w:rsidRPr="00746241">
        <w:rPr>
          <w:rStyle w:val="StylZkladntext11bCharCharCharCharCharCharCharCharCharChar"/>
          <w:rFonts w:ascii="Calibri" w:hAnsi="Calibri" w:cs="Calibri"/>
          <w:b w:val="0"/>
          <w:i w:val="0"/>
          <w:iCs w:val="0"/>
          <w:szCs w:val="22"/>
        </w:rPr>
        <w:t xml:space="preserve">dále jen </w:t>
      </w:r>
      <w:r w:rsidRPr="00746241">
        <w:rPr>
          <w:rFonts w:ascii="Calibri" w:hAnsi="Calibri" w:cs="Calibri"/>
          <w:b/>
          <w:sz w:val="22"/>
          <w:szCs w:val="22"/>
        </w:rPr>
        <w:t>objednatel</w:t>
      </w:r>
    </w:p>
    <w:p w14:paraId="3BFE0693" w14:textId="240C608C" w:rsidR="00B4220D" w:rsidRPr="00746241" w:rsidRDefault="00B4220D" w:rsidP="00BC7114">
      <w:pPr>
        <w:pStyle w:val="Nadpis2"/>
        <w:numPr>
          <w:ilvl w:val="0"/>
          <w:numId w:val="23"/>
        </w:numPr>
        <w:spacing w:before="0"/>
        <w:rPr>
          <w:rFonts w:cs="Calibri"/>
        </w:rPr>
      </w:pPr>
      <w:bookmarkStart w:id="4" w:name="_Ref380528284"/>
      <w:bookmarkStart w:id="5" w:name="_Ref240985854"/>
      <w:bookmarkStart w:id="6" w:name="_Ref254730209"/>
      <w:r w:rsidRPr="00746241">
        <w:rPr>
          <w:rFonts w:cs="Calibri"/>
        </w:rPr>
        <w:t>Zhotovitel:</w:t>
      </w:r>
      <w:bookmarkEnd w:id="4"/>
      <w:r w:rsidRPr="00746241">
        <w:rPr>
          <w:rFonts w:cs="Calibri"/>
        </w:rPr>
        <w:tab/>
      </w:r>
    </w:p>
    <w:p w14:paraId="1B4F0ECB" w14:textId="77777777" w:rsidR="00B4220D" w:rsidRPr="00746241" w:rsidRDefault="00922D52"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Obchodní firma/jméno, příjmení:</w:t>
      </w:r>
      <w:r w:rsidRPr="00746241">
        <w:rPr>
          <w:rFonts w:ascii="Calibri" w:hAnsi="Calibri" w:cs="Calibri"/>
          <w:color w:val="FF0000"/>
          <w:sz w:val="22"/>
          <w:szCs w:val="22"/>
        </w:rPr>
        <w:t xml:space="preserve"> </w:t>
      </w:r>
      <w:r w:rsidR="00B4220D" w:rsidRPr="00746241">
        <w:rPr>
          <w:rFonts w:ascii="Calibri" w:hAnsi="Calibri" w:cs="Calibri"/>
          <w:color w:val="FF0000"/>
          <w:sz w:val="22"/>
          <w:szCs w:val="22"/>
        </w:rPr>
        <w:tab/>
      </w:r>
    </w:p>
    <w:p w14:paraId="42F74FF9" w14:textId="77777777" w:rsidR="00B4220D" w:rsidRPr="00746241" w:rsidRDefault="00B4220D" w:rsidP="00A37086">
      <w:pPr>
        <w:pStyle w:val="Default"/>
        <w:tabs>
          <w:tab w:val="left" w:pos="168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se sídlem: </w:t>
      </w:r>
      <w:r w:rsidRPr="00746241">
        <w:rPr>
          <w:rFonts w:ascii="Calibri" w:hAnsi="Calibri" w:cs="Calibri"/>
          <w:color w:val="FF0000"/>
          <w:sz w:val="22"/>
          <w:szCs w:val="22"/>
        </w:rPr>
        <w:tab/>
      </w:r>
      <w:r w:rsidRPr="00746241">
        <w:rPr>
          <w:rFonts w:ascii="Calibri" w:hAnsi="Calibri" w:cs="Calibri"/>
          <w:color w:val="FF0000"/>
          <w:sz w:val="22"/>
          <w:szCs w:val="22"/>
        </w:rPr>
        <w:tab/>
      </w:r>
    </w:p>
    <w:p w14:paraId="24C3CF36" w14:textId="77777777" w:rsidR="00B4220D" w:rsidRPr="00746241" w:rsidRDefault="00B4220D" w:rsidP="00A37086">
      <w:pPr>
        <w:pStyle w:val="Default"/>
        <w:tabs>
          <w:tab w:val="left" w:leader="dot" w:pos="372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spisová značka: </w:t>
      </w:r>
      <w:r w:rsidRPr="00746241">
        <w:rPr>
          <w:rFonts w:ascii="Calibri" w:hAnsi="Calibri" w:cs="Calibri"/>
          <w:color w:val="FF0000"/>
          <w:sz w:val="22"/>
          <w:szCs w:val="22"/>
        </w:rPr>
        <w:tab/>
      </w:r>
      <w:r w:rsidRPr="00746241">
        <w:rPr>
          <w:rFonts w:ascii="Calibri" w:hAnsi="Calibri" w:cs="Calibri"/>
          <w:color w:val="auto"/>
          <w:sz w:val="22"/>
          <w:szCs w:val="22"/>
        </w:rPr>
        <w:t xml:space="preserve"> vedená </w:t>
      </w:r>
      <w:r w:rsidRPr="00746241">
        <w:rPr>
          <w:rFonts w:ascii="Calibri" w:hAnsi="Calibri" w:cs="Calibri"/>
          <w:color w:val="FF0000"/>
          <w:sz w:val="22"/>
          <w:szCs w:val="22"/>
        </w:rPr>
        <w:tab/>
      </w:r>
    </w:p>
    <w:p w14:paraId="06F11699" w14:textId="77777777" w:rsidR="00B4220D" w:rsidRPr="00746241" w:rsidRDefault="00B4220D" w:rsidP="00A37086">
      <w:pPr>
        <w:pStyle w:val="Default"/>
        <w:tabs>
          <w:tab w:val="left" w:leader="dot" w:pos="3120"/>
        </w:tabs>
        <w:ind w:leftChars="300" w:left="720"/>
        <w:rPr>
          <w:rFonts w:ascii="Calibri" w:hAnsi="Calibri" w:cs="Calibri"/>
          <w:color w:val="auto"/>
          <w:sz w:val="22"/>
          <w:szCs w:val="22"/>
        </w:rPr>
      </w:pPr>
      <w:r w:rsidRPr="00746241">
        <w:rPr>
          <w:rFonts w:ascii="Calibri" w:hAnsi="Calibri" w:cs="Calibri"/>
          <w:color w:val="auto"/>
          <w:sz w:val="22"/>
          <w:szCs w:val="22"/>
        </w:rPr>
        <w:t xml:space="preserve">IČ:  </w:t>
      </w:r>
      <w:r w:rsidRPr="00746241">
        <w:rPr>
          <w:rFonts w:ascii="Calibri" w:hAnsi="Calibri" w:cs="Calibri"/>
          <w:color w:val="FF0000"/>
          <w:sz w:val="22"/>
          <w:szCs w:val="22"/>
        </w:rPr>
        <w:tab/>
      </w:r>
      <w:r w:rsidRPr="00746241">
        <w:rPr>
          <w:rFonts w:ascii="Calibri" w:hAnsi="Calibri" w:cs="Calibri"/>
          <w:color w:val="FF0000"/>
          <w:sz w:val="22"/>
          <w:szCs w:val="22"/>
        </w:rPr>
        <w:tab/>
      </w:r>
    </w:p>
    <w:p w14:paraId="69FCA619" w14:textId="77777777" w:rsidR="00B4220D" w:rsidRPr="00746241" w:rsidRDefault="00B4220D" w:rsidP="00A37086">
      <w:pPr>
        <w:pStyle w:val="Default"/>
        <w:tabs>
          <w:tab w:val="left" w:leader="dot" w:pos="3120"/>
        </w:tabs>
        <w:ind w:leftChars="300" w:left="720"/>
        <w:rPr>
          <w:rFonts w:ascii="Calibri" w:hAnsi="Calibri" w:cs="Calibri"/>
          <w:color w:val="auto"/>
          <w:sz w:val="22"/>
          <w:szCs w:val="22"/>
        </w:rPr>
      </w:pPr>
      <w:r w:rsidRPr="00746241">
        <w:rPr>
          <w:rFonts w:ascii="Calibri" w:hAnsi="Calibri" w:cs="Calibri"/>
          <w:color w:val="auto"/>
          <w:sz w:val="22"/>
          <w:szCs w:val="22"/>
        </w:rPr>
        <w:t xml:space="preserve">DIČ:  </w:t>
      </w:r>
      <w:r w:rsidRPr="00746241">
        <w:rPr>
          <w:rFonts w:ascii="Calibri" w:hAnsi="Calibri" w:cs="Calibri"/>
          <w:color w:val="FF0000"/>
          <w:sz w:val="22"/>
          <w:szCs w:val="22"/>
        </w:rPr>
        <w:tab/>
      </w:r>
      <w:r w:rsidRPr="00746241">
        <w:rPr>
          <w:rFonts w:ascii="Calibri" w:hAnsi="Calibri" w:cs="Calibri"/>
          <w:color w:val="FF0000"/>
          <w:sz w:val="22"/>
          <w:szCs w:val="22"/>
        </w:rPr>
        <w:tab/>
      </w:r>
    </w:p>
    <w:p w14:paraId="1C7D07F8" w14:textId="77777777" w:rsidR="00B4220D" w:rsidRPr="00746241" w:rsidRDefault="00B4220D" w:rsidP="00A37086">
      <w:pPr>
        <w:pStyle w:val="Default"/>
        <w:tabs>
          <w:tab w:val="left" w:pos="168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Zastoupený:  </w:t>
      </w:r>
    </w:p>
    <w:p w14:paraId="03A76461" w14:textId="77777777" w:rsidR="00B4220D" w:rsidRPr="00746241" w:rsidRDefault="00B4220D" w:rsidP="00A37086">
      <w:pPr>
        <w:pStyle w:val="Default"/>
        <w:tabs>
          <w:tab w:val="left" w:leader="dot" w:pos="4080"/>
          <w:tab w:val="left" w:leader="dot" w:pos="8280"/>
        </w:tabs>
        <w:ind w:leftChars="300" w:left="720"/>
        <w:rPr>
          <w:rFonts w:ascii="Calibri" w:hAnsi="Calibri" w:cs="Calibri"/>
          <w:color w:val="auto"/>
          <w:sz w:val="22"/>
          <w:szCs w:val="22"/>
        </w:rPr>
      </w:pPr>
      <w:r w:rsidRPr="00746241">
        <w:rPr>
          <w:rFonts w:ascii="Calibri" w:hAnsi="Calibri" w:cs="Calibri"/>
          <w:color w:val="FF0000"/>
          <w:sz w:val="22"/>
          <w:szCs w:val="22"/>
        </w:rPr>
        <w:tab/>
      </w:r>
      <w:r w:rsidRPr="00746241">
        <w:rPr>
          <w:rFonts w:ascii="Calibri" w:hAnsi="Calibri" w:cs="Calibri"/>
          <w:color w:val="FF0000"/>
          <w:sz w:val="22"/>
          <w:szCs w:val="22"/>
        </w:rPr>
        <w:tab/>
      </w:r>
    </w:p>
    <w:p w14:paraId="47C281F4" w14:textId="77777777" w:rsidR="00B4220D" w:rsidRPr="00746241" w:rsidRDefault="00B4220D" w:rsidP="00A37086">
      <w:pPr>
        <w:pStyle w:val="Default"/>
        <w:tabs>
          <w:tab w:val="left" w:leader="dot" w:pos="4080"/>
          <w:tab w:val="left" w:leader="dot" w:pos="8400"/>
        </w:tabs>
        <w:ind w:leftChars="300" w:left="720"/>
        <w:rPr>
          <w:rFonts w:ascii="Calibri" w:hAnsi="Calibri" w:cs="Calibri"/>
          <w:color w:val="auto"/>
          <w:sz w:val="22"/>
          <w:szCs w:val="22"/>
        </w:rPr>
      </w:pPr>
      <w:r w:rsidRPr="00746241">
        <w:rPr>
          <w:rFonts w:ascii="Calibri" w:hAnsi="Calibri" w:cs="Calibri"/>
          <w:color w:val="FF0000"/>
          <w:sz w:val="22"/>
          <w:szCs w:val="22"/>
        </w:rPr>
        <w:tab/>
      </w:r>
    </w:p>
    <w:p w14:paraId="0C0047A2" w14:textId="77777777" w:rsidR="00B4220D" w:rsidRPr="00746241" w:rsidRDefault="00B4220D" w:rsidP="00A37086">
      <w:pPr>
        <w:pStyle w:val="Default"/>
        <w:tabs>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bankovní spojení: </w:t>
      </w:r>
      <w:r w:rsidRPr="00746241">
        <w:rPr>
          <w:rFonts w:ascii="Calibri" w:hAnsi="Calibri" w:cs="Calibri"/>
          <w:color w:val="FF0000"/>
          <w:sz w:val="22"/>
          <w:szCs w:val="22"/>
        </w:rPr>
        <w:tab/>
      </w:r>
    </w:p>
    <w:p w14:paraId="01C8CB1A" w14:textId="77777777" w:rsidR="00B4220D" w:rsidRPr="00746241" w:rsidRDefault="00B4220D"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 xml:space="preserve">číslo účtu: </w:t>
      </w:r>
      <w:r w:rsidRPr="00746241">
        <w:rPr>
          <w:rFonts w:ascii="Calibri" w:hAnsi="Calibri" w:cs="Calibri"/>
          <w:color w:val="FF0000"/>
          <w:sz w:val="22"/>
          <w:szCs w:val="22"/>
        </w:rPr>
        <w:tab/>
      </w:r>
    </w:p>
    <w:p w14:paraId="0F244F3C" w14:textId="77777777" w:rsidR="00B4220D" w:rsidRPr="00746241" w:rsidRDefault="00B4220D" w:rsidP="00A37086">
      <w:pPr>
        <w:pStyle w:val="Default"/>
        <w:tabs>
          <w:tab w:val="left" w:leader="dot" w:pos="4080"/>
          <w:tab w:val="left" w:leader="dot" w:pos="6960"/>
        </w:tabs>
        <w:ind w:leftChars="300" w:left="720"/>
        <w:rPr>
          <w:rFonts w:ascii="Calibri" w:hAnsi="Calibri" w:cs="Calibri"/>
          <w:color w:val="auto"/>
          <w:sz w:val="22"/>
          <w:szCs w:val="22"/>
        </w:rPr>
      </w:pPr>
      <w:r w:rsidRPr="00746241">
        <w:rPr>
          <w:rFonts w:ascii="Calibri" w:hAnsi="Calibri" w:cs="Calibri"/>
          <w:color w:val="auto"/>
          <w:sz w:val="22"/>
          <w:szCs w:val="22"/>
        </w:rPr>
        <w:t xml:space="preserve">telefon: </w:t>
      </w:r>
      <w:r w:rsidRPr="00746241">
        <w:rPr>
          <w:rFonts w:ascii="Calibri" w:hAnsi="Calibri" w:cs="Calibri"/>
          <w:color w:val="FF0000"/>
          <w:sz w:val="22"/>
          <w:szCs w:val="22"/>
        </w:rPr>
        <w:tab/>
      </w:r>
      <w:r w:rsidRPr="00746241">
        <w:rPr>
          <w:rFonts w:ascii="Calibri" w:hAnsi="Calibri" w:cs="Calibri"/>
          <w:color w:val="auto"/>
          <w:sz w:val="22"/>
          <w:szCs w:val="22"/>
        </w:rPr>
        <w:t>fax:</w:t>
      </w:r>
      <w:r w:rsidRPr="00746241">
        <w:rPr>
          <w:rFonts w:ascii="Calibri" w:hAnsi="Calibri" w:cs="Calibri"/>
          <w:color w:val="FF0000"/>
          <w:sz w:val="22"/>
          <w:szCs w:val="22"/>
        </w:rPr>
        <w:tab/>
      </w:r>
    </w:p>
    <w:p w14:paraId="7F005968" w14:textId="77777777" w:rsidR="00B4220D" w:rsidRPr="00746241" w:rsidRDefault="00B4220D"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 xml:space="preserve">e-mail: </w:t>
      </w:r>
      <w:r w:rsidRPr="00746241">
        <w:rPr>
          <w:rFonts w:ascii="Calibri" w:hAnsi="Calibri" w:cs="Calibri"/>
          <w:color w:val="FF0000"/>
          <w:sz w:val="22"/>
          <w:szCs w:val="22"/>
        </w:rPr>
        <w:tab/>
      </w:r>
    </w:p>
    <w:p w14:paraId="4B72ECDB" w14:textId="77777777" w:rsidR="00B4220D" w:rsidRPr="00746241" w:rsidRDefault="00B4220D" w:rsidP="00A37086">
      <w:pPr>
        <w:rPr>
          <w:rFonts w:ascii="Calibri" w:hAnsi="Calibri" w:cs="Calibri"/>
          <w:b/>
          <w:color w:val="000000"/>
          <w:sz w:val="22"/>
          <w:szCs w:val="22"/>
        </w:rPr>
      </w:pPr>
      <w:r w:rsidRPr="00746241">
        <w:rPr>
          <w:rFonts w:ascii="Calibri" w:hAnsi="Calibri" w:cs="Calibri"/>
          <w:color w:val="000000"/>
          <w:sz w:val="22"/>
          <w:szCs w:val="22"/>
        </w:rPr>
        <w:t xml:space="preserve">dále jen </w:t>
      </w:r>
      <w:r w:rsidRPr="00746241">
        <w:rPr>
          <w:rFonts w:ascii="Calibri" w:hAnsi="Calibri" w:cs="Calibri"/>
          <w:b/>
          <w:color w:val="000000"/>
          <w:sz w:val="22"/>
          <w:szCs w:val="22"/>
        </w:rPr>
        <w:t>zhotovitel</w:t>
      </w:r>
    </w:p>
    <w:bookmarkEnd w:id="0"/>
    <w:p w14:paraId="12F573FD" w14:textId="77777777" w:rsidR="00A136C5" w:rsidRPr="00746241" w:rsidRDefault="00F70E80" w:rsidP="00BC7114">
      <w:pPr>
        <w:pStyle w:val="Nadpis2"/>
        <w:keepNext w:val="0"/>
        <w:numPr>
          <w:ilvl w:val="0"/>
          <w:numId w:val="23"/>
        </w:numPr>
        <w:rPr>
          <w:rFonts w:cs="Calibri"/>
        </w:rPr>
      </w:pPr>
      <w:r w:rsidRPr="00746241">
        <w:rPr>
          <w:rFonts w:cs="Calibri"/>
        </w:rPr>
        <w:lastRenderedPageBreak/>
        <w:t xml:space="preserve">Touto smlouvou se zhotovitel zavazuje  pro objednatele provést níže vymezené dílo a objednatel se zavazuje k převzetí řádně dokončeného díla a k zaplacení </w:t>
      </w:r>
      <w:r w:rsidR="00A136C5" w:rsidRPr="00746241">
        <w:rPr>
          <w:rFonts w:cs="Calibri"/>
        </w:rPr>
        <w:t>dohodnuté ceny díla zhotoviteli</w:t>
      </w:r>
      <w:r w:rsidR="00A136C5" w:rsidRPr="00746241">
        <w:rPr>
          <w:rFonts w:cs="Calibri"/>
          <w:lang w:val="cs-CZ"/>
        </w:rPr>
        <w:t>;</w:t>
      </w:r>
      <w:r w:rsidRPr="00746241">
        <w:rPr>
          <w:rFonts w:cs="Calibri"/>
        </w:rPr>
        <w:t xml:space="preserve"> dále tato smlouva upravuje vzájemné právní vztahy mezi objednatelem a zhotovitelem, zejména jejich práva a povinnosti při zhotovování díla tak, jak je dále v této smlouvě uvedeno. </w:t>
      </w:r>
    </w:p>
    <w:p w14:paraId="6D6F6FFF" w14:textId="77777777" w:rsidR="00B4220D" w:rsidRPr="00746241" w:rsidRDefault="00B4220D" w:rsidP="00BC7114">
      <w:pPr>
        <w:pStyle w:val="Nadpis2"/>
        <w:keepNext w:val="0"/>
        <w:numPr>
          <w:ilvl w:val="0"/>
          <w:numId w:val="23"/>
        </w:numPr>
        <w:rPr>
          <w:rFonts w:cs="Calibri"/>
        </w:rPr>
      </w:pPr>
      <w:r w:rsidRPr="00746241">
        <w:rPr>
          <w:rFonts w:cs="Calibri"/>
        </w:rPr>
        <w:t>Při operativně technickém řízení činností na stavbě, při potvrzování zjišťovacích protokolů, zápisů, změnových listů, odsouhlasování soupisů provedených prací k fakturám, potvrzování protokolů o předání a převzetí konstrukcí nebo stavebních prací, které budou následnou stavební činností zakryty a potvrzování protokolů o předání a převzetí stavebního díla nebo jeho ucelených etap zastupují:</w:t>
      </w:r>
    </w:p>
    <w:p w14:paraId="67288797" w14:textId="77777777" w:rsidR="00B4220D" w:rsidRPr="00746241" w:rsidRDefault="00B4220D" w:rsidP="00514250">
      <w:pPr>
        <w:pStyle w:val="Zkladntext"/>
        <w:tabs>
          <w:tab w:val="left" w:pos="600"/>
        </w:tabs>
        <w:spacing w:beforeLines="50" w:before="120"/>
        <w:ind w:firstLineChars="272" w:firstLine="598"/>
        <w:rPr>
          <w:rFonts w:ascii="Calibri" w:hAnsi="Calibri" w:cs="Calibri"/>
          <w:sz w:val="22"/>
          <w:szCs w:val="22"/>
        </w:rPr>
      </w:pPr>
      <w:r w:rsidRPr="00746241">
        <w:rPr>
          <w:rFonts w:ascii="Calibri" w:hAnsi="Calibri" w:cs="Calibri"/>
          <w:sz w:val="22"/>
          <w:szCs w:val="22"/>
        </w:rPr>
        <w:t xml:space="preserve">zhotovitele: </w:t>
      </w:r>
      <w:r w:rsidRPr="00746241">
        <w:rPr>
          <w:rFonts w:ascii="Calibri" w:hAnsi="Calibri" w:cs="Calibri"/>
          <w:sz w:val="22"/>
          <w:szCs w:val="22"/>
        </w:rPr>
        <w:tab/>
      </w:r>
    </w:p>
    <w:p w14:paraId="18E692BC" w14:textId="77777777" w:rsidR="00B4220D" w:rsidRPr="00746241" w:rsidRDefault="00B4220D" w:rsidP="00514250">
      <w:pPr>
        <w:pStyle w:val="Default"/>
        <w:tabs>
          <w:tab w:val="left" w:leader="dot" w:pos="3600"/>
        </w:tabs>
        <w:ind w:leftChars="300" w:left="720"/>
        <w:rPr>
          <w:rFonts w:ascii="Calibri" w:hAnsi="Calibri" w:cs="Calibri"/>
          <w:color w:val="auto"/>
          <w:sz w:val="22"/>
          <w:szCs w:val="22"/>
        </w:rPr>
      </w:pPr>
      <w:r w:rsidRPr="00746241">
        <w:rPr>
          <w:rFonts w:ascii="Calibri" w:hAnsi="Calibri" w:cs="Calibri"/>
          <w:color w:val="FF0000"/>
          <w:sz w:val="22"/>
          <w:szCs w:val="22"/>
        </w:rPr>
        <w:tab/>
        <w:t>ve věcech smluvních (tel. ………………)</w:t>
      </w:r>
    </w:p>
    <w:p w14:paraId="6097F8D5" w14:textId="77777777" w:rsidR="00B4220D" w:rsidRPr="00746241" w:rsidRDefault="00B4220D" w:rsidP="00514250">
      <w:pPr>
        <w:pStyle w:val="Default"/>
        <w:tabs>
          <w:tab w:val="left" w:leader="dot" w:pos="3600"/>
        </w:tabs>
        <w:ind w:leftChars="300" w:left="720"/>
        <w:rPr>
          <w:rFonts w:ascii="Calibri" w:hAnsi="Calibri" w:cs="Calibri"/>
          <w:color w:val="auto"/>
          <w:sz w:val="22"/>
          <w:szCs w:val="22"/>
        </w:rPr>
      </w:pPr>
      <w:r w:rsidRPr="00746241">
        <w:rPr>
          <w:rFonts w:ascii="Calibri" w:hAnsi="Calibri" w:cs="Calibri"/>
          <w:color w:val="FF0000"/>
          <w:sz w:val="22"/>
          <w:szCs w:val="22"/>
        </w:rPr>
        <w:tab/>
        <w:t>ve věcech technických (tel. ………………)</w:t>
      </w:r>
    </w:p>
    <w:p w14:paraId="3EEC579A" w14:textId="77777777" w:rsidR="00CB29C9" w:rsidRDefault="00B4220D" w:rsidP="00CB29C9">
      <w:pPr>
        <w:pStyle w:val="Zkladntext"/>
        <w:keepNext/>
        <w:keepLines/>
        <w:tabs>
          <w:tab w:val="left" w:pos="600"/>
        </w:tabs>
        <w:spacing w:before="120"/>
        <w:ind w:left="652"/>
        <w:rPr>
          <w:rFonts w:ascii="Calibri" w:hAnsi="Calibri" w:cs="Calibri"/>
          <w:sz w:val="22"/>
          <w:szCs w:val="22"/>
        </w:rPr>
      </w:pPr>
      <w:r w:rsidRPr="00746241">
        <w:rPr>
          <w:rFonts w:ascii="Calibri" w:hAnsi="Calibri" w:cs="Calibri"/>
          <w:sz w:val="22"/>
          <w:szCs w:val="22"/>
        </w:rPr>
        <w:t xml:space="preserve">objednatele: </w:t>
      </w:r>
    </w:p>
    <w:p w14:paraId="4131E89B" w14:textId="2E1A0D7A" w:rsidR="00D16B7C" w:rsidRDefault="00FD6A32" w:rsidP="00CB29C9">
      <w:pPr>
        <w:pStyle w:val="Zkladntext"/>
        <w:keepNext/>
        <w:keepLines/>
        <w:tabs>
          <w:tab w:val="left" w:pos="600"/>
        </w:tabs>
        <w:spacing w:before="120"/>
        <w:ind w:left="652"/>
        <w:rPr>
          <w:rFonts w:ascii="Calibri" w:hAnsi="Calibri" w:cs="Calibri"/>
          <w:sz w:val="22"/>
          <w:szCs w:val="22"/>
        </w:rPr>
      </w:pPr>
      <w:r w:rsidRPr="00746241">
        <w:rPr>
          <w:rFonts w:ascii="Calibri" w:hAnsi="Calibri" w:cs="Calibri"/>
          <w:sz w:val="22"/>
          <w:szCs w:val="22"/>
        </w:rPr>
        <w:t xml:space="preserve">Ing. </w:t>
      </w:r>
      <w:r w:rsidR="00CB29C9">
        <w:rPr>
          <w:rFonts w:ascii="Calibri" w:hAnsi="Calibri" w:cs="Calibri"/>
          <w:sz w:val="22"/>
          <w:szCs w:val="22"/>
        </w:rPr>
        <w:t>Tomáš</w:t>
      </w:r>
      <w:r w:rsidRPr="00746241">
        <w:rPr>
          <w:rFonts w:ascii="Calibri" w:hAnsi="Calibri" w:cs="Calibri"/>
          <w:sz w:val="22"/>
          <w:szCs w:val="22"/>
        </w:rPr>
        <w:t xml:space="preserve"> </w:t>
      </w:r>
      <w:proofErr w:type="spellStart"/>
      <w:r w:rsidRPr="00746241">
        <w:rPr>
          <w:rFonts w:ascii="Calibri" w:hAnsi="Calibri" w:cs="Calibri"/>
          <w:sz w:val="22"/>
          <w:szCs w:val="22"/>
        </w:rPr>
        <w:t>Korejs</w:t>
      </w:r>
      <w:proofErr w:type="spellEnd"/>
      <w:r w:rsidR="00D16B7C" w:rsidRPr="00746241">
        <w:rPr>
          <w:rFonts w:ascii="Calibri" w:hAnsi="Calibri" w:cs="Calibri"/>
          <w:sz w:val="22"/>
          <w:szCs w:val="22"/>
        </w:rPr>
        <w:t xml:space="preserve"> (tel. </w:t>
      </w:r>
      <w:r w:rsidRPr="00746241">
        <w:rPr>
          <w:rFonts w:ascii="Calibri" w:hAnsi="Calibri" w:cs="Calibri"/>
          <w:sz w:val="22"/>
          <w:szCs w:val="22"/>
        </w:rPr>
        <w:t>+420 602 413 827</w:t>
      </w:r>
      <w:r w:rsidR="00D16B7C" w:rsidRPr="00746241">
        <w:rPr>
          <w:rFonts w:ascii="Calibri" w:hAnsi="Calibri" w:cs="Calibri"/>
          <w:sz w:val="22"/>
          <w:szCs w:val="22"/>
        </w:rPr>
        <w:t>)</w:t>
      </w:r>
      <w:r w:rsidR="00CB29C9">
        <w:rPr>
          <w:rFonts w:ascii="Calibri" w:hAnsi="Calibri" w:cs="Calibri"/>
          <w:sz w:val="22"/>
          <w:szCs w:val="22"/>
        </w:rPr>
        <w:t xml:space="preserve"> ve věcech smluvních</w:t>
      </w:r>
    </w:p>
    <w:p w14:paraId="6ACABDDE" w14:textId="7527D1C0" w:rsidR="00DB753E" w:rsidRPr="00746241" w:rsidRDefault="00F94463" w:rsidP="008D3B7C">
      <w:pPr>
        <w:pStyle w:val="Default"/>
        <w:tabs>
          <w:tab w:val="left" w:leader="dot" w:pos="3600"/>
        </w:tabs>
        <w:rPr>
          <w:rFonts w:ascii="Calibri" w:hAnsi="Calibri" w:cs="Calibri"/>
          <w:color w:val="auto"/>
          <w:sz w:val="22"/>
          <w:szCs w:val="22"/>
        </w:rPr>
      </w:pPr>
      <w:r>
        <w:rPr>
          <w:rFonts w:ascii="Calibri" w:hAnsi="Calibri" w:cs="Calibri"/>
          <w:color w:val="FF0000"/>
          <w:sz w:val="22"/>
          <w:szCs w:val="22"/>
        </w:rPr>
        <w:t xml:space="preserve">             </w:t>
      </w:r>
      <w:r w:rsidR="00DB753E" w:rsidRPr="00746241">
        <w:rPr>
          <w:rFonts w:ascii="Calibri" w:hAnsi="Calibri" w:cs="Calibri"/>
          <w:color w:val="FF0000"/>
          <w:sz w:val="22"/>
          <w:szCs w:val="22"/>
        </w:rPr>
        <w:tab/>
        <w:t>ve věcech technických (tel. ………………)</w:t>
      </w:r>
    </w:p>
    <w:p w14:paraId="79BC41DF" w14:textId="7EE2DFE9" w:rsidR="00CB29C9" w:rsidRPr="00746241" w:rsidRDefault="00CB29C9" w:rsidP="00CB29C9">
      <w:pPr>
        <w:pStyle w:val="Zkladntext"/>
        <w:keepNext/>
        <w:keepLines/>
        <w:tabs>
          <w:tab w:val="left" w:pos="600"/>
        </w:tabs>
        <w:spacing w:before="120"/>
        <w:ind w:left="652"/>
        <w:rPr>
          <w:rFonts w:ascii="Calibri" w:hAnsi="Calibri" w:cs="Calibri"/>
          <w:sz w:val="22"/>
          <w:szCs w:val="22"/>
        </w:rPr>
      </w:pPr>
      <w:r>
        <w:rPr>
          <w:rFonts w:ascii="Calibri" w:hAnsi="Calibri" w:cs="Calibri"/>
          <w:sz w:val="22"/>
          <w:szCs w:val="22"/>
        </w:rPr>
        <w:t xml:space="preserve">              </w:t>
      </w:r>
    </w:p>
    <w:p w14:paraId="32B56B5C" w14:textId="77777777" w:rsidR="00B4220D" w:rsidRPr="00746241" w:rsidRDefault="00B4220D" w:rsidP="00D16B7C">
      <w:pPr>
        <w:pStyle w:val="Zkladntext"/>
        <w:tabs>
          <w:tab w:val="left" w:pos="600"/>
        </w:tabs>
        <w:spacing w:beforeLines="50" w:before="120"/>
        <w:ind w:left="653"/>
        <w:rPr>
          <w:rFonts w:ascii="Calibri" w:hAnsi="Calibri" w:cs="Calibri"/>
          <w:sz w:val="22"/>
          <w:szCs w:val="22"/>
        </w:rPr>
      </w:pPr>
      <w:r w:rsidRPr="00746241">
        <w:rPr>
          <w:rFonts w:ascii="Calibri" w:hAnsi="Calibri" w:cs="Calibri"/>
          <w:sz w:val="22"/>
          <w:szCs w:val="22"/>
        </w:rPr>
        <w:t>Zhotovitel je držitelem všech příslušných živnostenských oprávnění a osvědčení o odborné způsobilosti v rozsahu potřebném pro provádění díla a má řádné vybavení, zkušenosti a schopnosti, aby řádně a včas provedl dílo dle této smlouvy.</w:t>
      </w:r>
    </w:p>
    <w:p w14:paraId="74E47538" w14:textId="5E572BA4" w:rsidR="00B4220D" w:rsidRPr="00746241" w:rsidRDefault="00B4220D" w:rsidP="00BC7114">
      <w:pPr>
        <w:pStyle w:val="Nadpis2"/>
        <w:numPr>
          <w:ilvl w:val="0"/>
          <w:numId w:val="23"/>
        </w:numPr>
        <w:rPr>
          <w:rFonts w:cs="Calibri"/>
          <w:lang w:val="cs-CZ"/>
        </w:rPr>
      </w:pPr>
      <w:bookmarkStart w:id="7" w:name="_Ref286161577"/>
      <w:r w:rsidRPr="00746241">
        <w:rPr>
          <w:rFonts w:cs="Calibri"/>
        </w:rPr>
        <w:t xml:space="preserve">Zhotovitel se zavazuje, že provede pro objednatele řádně a včas, na svůj náklad a nebezpečí dílo dle článku II. této smlouvy tím, že řádně a včas dodá kompletní stavební práce, včetně stavebních materiálů, v rozsahu </w:t>
      </w:r>
      <w:r w:rsidR="00DD5F8F">
        <w:rPr>
          <w:rFonts w:cs="Calibri"/>
          <w:lang w:val="cs-CZ"/>
        </w:rPr>
        <w:t xml:space="preserve">projektové dokumentace, </w:t>
      </w:r>
      <w:r w:rsidRPr="00746241">
        <w:rPr>
          <w:rFonts w:cs="Calibri"/>
        </w:rPr>
        <w:t>zadávací dokumentace, této smlouvy, obecně závazných právních předpisů, ČSN, ČN, EN a ostatních norem, a to včetně zařízení staveniště a jeho vyklizení po dokončení díla</w:t>
      </w:r>
      <w:r w:rsidR="00CB7A75" w:rsidRPr="00746241">
        <w:rPr>
          <w:rFonts w:cs="Calibri"/>
          <w:lang w:val="cs-CZ"/>
        </w:rPr>
        <w:t xml:space="preserve"> a objednatel se zavazuje za provedené dílo zaplatit zhotoviteli cenu ve výši a za podmínek sjednaných v této smlouvě</w:t>
      </w:r>
      <w:r w:rsidRPr="00746241">
        <w:rPr>
          <w:rFonts w:cs="Calibri"/>
        </w:rPr>
        <w:t>.</w:t>
      </w:r>
    </w:p>
    <w:p w14:paraId="7B71EC83" w14:textId="77777777" w:rsidR="00CB7A75" w:rsidRPr="00746241" w:rsidRDefault="00CB7A75" w:rsidP="00BC7114">
      <w:pPr>
        <w:pStyle w:val="Nadpis2"/>
        <w:numPr>
          <w:ilvl w:val="0"/>
          <w:numId w:val="23"/>
        </w:numPr>
        <w:rPr>
          <w:rFonts w:cs="Calibri"/>
        </w:rPr>
      </w:pPr>
      <w:r w:rsidRPr="00746241">
        <w:rPr>
          <w:rFonts w:cs="Calibri"/>
        </w:rPr>
        <w:t xml:space="preserve">Zhotovitel splní závazek založený touto smlouvou tím, že řádně a včas provede předmět díla dle této smlouvy a splní ostatní povinnosti vyplývající z této smlouvy. </w:t>
      </w:r>
    </w:p>
    <w:p w14:paraId="5C8B5181" w14:textId="77777777" w:rsidR="00FD6A32" w:rsidRDefault="00FD6A32" w:rsidP="00FD6A32">
      <w:pPr>
        <w:rPr>
          <w:lang w:val="x-none" w:eastAsia="x-none"/>
        </w:rPr>
      </w:pPr>
    </w:p>
    <w:p w14:paraId="67C29BB3" w14:textId="77777777" w:rsidR="00FD6A32" w:rsidRDefault="00FD6A32" w:rsidP="00FD6A32">
      <w:pPr>
        <w:rPr>
          <w:lang w:val="x-none" w:eastAsia="x-none"/>
        </w:rPr>
      </w:pPr>
    </w:p>
    <w:p w14:paraId="2FDC1A10" w14:textId="738B5219" w:rsidR="00FD6A32" w:rsidRPr="00A02153" w:rsidRDefault="009E5049" w:rsidP="004008BF">
      <w:pPr>
        <w:ind w:left="360"/>
        <w:jc w:val="center"/>
        <w:rPr>
          <w:rFonts w:ascii="Calibri" w:hAnsi="Calibri" w:cs="Calibri"/>
          <w:b/>
          <w:caps/>
          <w:sz w:val="22"/>
          <w:szCs w:val="22"/>
        </w:rPr>
      </w:pPr>
      <w:r>
        <w:rPr>
          <w:rFonts w:ascii="Calibri" w:hAnsi="Calibri" w:cs="Calibri"/>
          <w:b/>
          <w:caps/>
          <w:sz w:val="22"/>
          <w:szCs w:val="22"/>
        </w:rPr>
        <w:t xml:space="preserve">II. </w:t>
      </w:r>
      <w:r w:rsidR="00FD6A32">
        <w:rPr>
          <w:rFonts w:ascii="Calibri" w:hAnsi="Calibri" w:cs="Calibri"/>
          <w:b/>
          <w:caps/>
          <w:sz w:val="22"/>
          <w:szCs w:val="22"/>
        </w:rPr>
        <w:t>předmět plnění</w:t>
      </w:r>
    </w:p>
    <w:bookmarkEnd w:id="5"/>
    <w:bookmarkEnd w:id="6"/>
    <w:bookmarkEnd w:id="7"/>
    <w:p w14:paraId="29E0B134" w14:textId="5047D154" w:rsidR="00B4220D" w:rsidRPr="00746241" w:rsidRDefault="00B4220D" w:rsidP="00BC7114">
      <w:pPr>
        <w:pStyle w:val="Nadpis2"/>
        <w:numPr>
          <w:ilvl w:val="0"/>
          <w:numId w:val="22"/>
        </w:numPr>
        <w:rPr>
          <w:rFonts w:cs="Calibri"/>
        </w:rPr>
      </w:pPr>
      <w:r w:rsidRPr="00746241">
        <w:rPr>
          <w:rFonts w:cs="Calibri"/>
        </w:rPr>
        <w:t xml:space="preserve">Závazkem zhotovitele podle této smlouvy o dílo (SOD) bude provést a objednateli protokolárně předat dokončené dílo: </w:t>
      </w:r>
      <w:r w:rsidR="00FD6A32" w:rsidRPr="00746241">
        <w:rPr>
          <w:rFonts w:cs="Calibri"/>
          <w:b/>
          <w:i/>
          <w:lang w:val="cs-CZ"/>
        </w:rPr>
        <w:t>„</w:t>
      </w:r>
      <w:r w:rsidR="008E480D">
        <w:rPr>
          <w:rFonts w:cs="Calibri"/>
          <w:b/>
          <w:i/>
          <w:lang w:val="cs-CZ"/>
        </w:rPr>
        <w:t xml:space="preserve">Vodovod obce </w:t>
      </w:r>
      <w:proofErr w:type="spellStart"/>
      <w:r w:rsidR="008E480D">
        <w:rPr>
          <w:rFonts w:cs="Calibri"/>
          <w:b/>
          <w:i/>
          <w:lang w:val="cs-CZ"/>
        </w:rPr>
        <w:t>Borečnice</w:t>
      </w:r>
      <w:proofErr w:type="spellEnd"/>
      <w:r w:rsidR="00FD6A32" w:rsidRPr="00746241">
        <w:rPr>
          <w:rFonts w:cs="Calibri"/>
          <w:b/>
          <w:i/>
          <w:lang w:val="cs-CZ"/>
        </w:rPr>
        <w:t>“</w:t>
      </w:r>
      <w:r w:rsidRPr="00746241">
        <w:rPr>
          <w:rFonts w:cs="Calibri"/>
          <w:b/>
          <w:i/>
        </w:rPr>
        <w:t>.</w:t>
      </w:r>
    </w:p>
    <w:p w14:paraId="2BFAE61E" w14:textId="77777777" w:rsidR="00856490" w:rsidRPr="00746241" w:rsidRDefault="00B4220D" w:rsidP="00BC7114">
      <w:pPr>
        <w:pStyle w:val="Nadpis2"/>
        <w:numPr>
          <w:ilvl w:val="0"/>
          <w:numId w:val="22"/>
        </w:numPr>
        <w:rPr>
          <w:rFonts w:cs="Calibri"/>
        </w:rPr>
      </w:pPr>
      <w:bookmarkStart w:id="8" w:name="_Ref349854065"/>
      <w:r w:rsidRPr="00746241">
        <w:rPr>
          <w:rFonts w:cs="Calibri"/>
        </w:rPr>
        <w:t>Dílo bude provedeno podle</w:t>
      </w:r>
      <w:bookmarkEnd w:id="8"/>
      <w:r w:rsidR="00405C5C" w:rsidRPr="00746241">
        <w:rPr>
          <w:rFonts w:cs="Calibri"/>
          <w:lang w:val="cs-CZ"/>
        </w:rPr>
        <w:t>:</w:t>
      </w:r>
    </w:p>
    <w:p w14:paraId="535AD8A6" w14:textId="5A393397" w:rsidR="00B4220D" w:rsidRPr="002A22F7" w:rsidRDefault="00947E71" w:rsidP="00BC7114">
      <w:pPr>
        <w:numPr>
          <w:ilvl w:val="0"/>
          <w:numId w:val="7"/>
        </w:numPr>
        <w:tabs>
          <w:tab w:val="clear" w:pos="644"/>
          <w:tab w:val="num" w:pos="709"/>
        </w:tabs>
        <w:ind w:left="993"/>
        <w:jc w:val="both"/>
        <w:rPr>
          <w:rFonts w:ascii="Calibri" w:hAnsi="Calibri" w:cs="Calibri"/>
          <w:bCs/>
          <w:iCs/>
          <w:sz w:val="22"/>
          <w:szCs w:val="22"/>
          <w:lang w:val="x-none" w:eastAsia="x-none"/>
        </w:rPr>
      </w:pPr>
      <w:r w:rsidRPr="00746241">
        <w:rPr>
          <w:rFonts w:ascii="Calibri" w:hAnsi="Calibri" w:cs="Calibri"/>
          <w:bCs/>
          <w:iCs/>
          <w:sz w:val="22"/>
          <w:szCs w:val="22"/>
          <w:lang w:val="x-none" w:eastAsia="x-none"/>
        </w:rPr>
        <w:t>p</w:t>
      </w:r>
      <w:r w:rsidR="00B4220D" w:rsidRPr="00746241">
        <w:rPr>
          <w:rFonts w:ascii="Calibri" w:hAnsi="Calibri" w:cs="Calibri"/>
          <w:bCs/>
          <w:iCs/>
          <w:sz w:val="22"/>
          <w:szCs w:val="22"/>
          <w:lang w:val="x-none" w:eastAsia="x-none"/>
        </w:rPr>
        <w:t>říslušné zadávací dokumentace zpracované objednatelem</w:t>
      </w:r>
      <w:r w:rsidR="00FD6A32" w:rsidRPr="00746241">
        <w:rPr>
          <w:rFonts w:ascii="Calibri" w:hAnsi="Calibri" w:cs="Calibri"/>
          <w:bCs/>
          <w:iCs/>
          <w:sz w:val="22"/>
          <w:szCs w:val="22"/>
          <w:lang w:eastAsia="x-none"/>
        </w:rPr>
        <w:t xml:space="preserve"> (zástupcem objednatele)</w:t>
      </w:r>
      <w:r w:rsidR="00856490" w:rsidRPr="00746241">
        <w:rPr>
          <w:rFonts w:ascii="Calibri" w:hAnsi="Calibri" w:cs="Calibri"/>
          <w:bCs/>
          <w:iCs/>
          <w:sz w:val="22"/>
          <w:szCs w:val="22"/>
          <w:lang w:val="x-none" w:eastAsia="x-none"/>
        </w:rPr>
        <w:t xml:space="preserve"> a uveřejněné na profilu objednatele (zadavatele)</w:t>
      </w:r>
      <w:r w:rsidR="00CB29C9">
        <w:rPr>
          <w:rFonts w:ascii="Calibri" w:hAnsi="Calibri" w:cs="Calibri"/>
          <w:bCs/>
          <w:iCs/>
          <w:sz w:val="22"/>
          <w:szCs w:val="22"/>
          <w:lang w:eastAsia="x-none"/>
        </w:rPr>
        <w:t xml:space="preserve"> </w:t>
      </w:r>
      <w:hyperlink r:id="rId9" w:history="1">
        <w:r w:rsidR="00FD6A32">
          <w:rPr>
            <w:rStyle w:val="Hypertextovodkaz"/>
          </w:rPr>
          <w:t>https://www.e-zakazky.cz/Profil-Zadavatele/e7f7973c-c373-4763-b8b7-aa9f589ab8b1</w:t>
        </w:r>
      </w:hyperlink>
      <w:r w:rsidR="009B4539" w:rsidRPr="00746241">
        <w:rPr>
          <w:rFonts w:ascii="Calibri" w:hAnsi="Calibri" w:cs="Calibri"/>
          <w:bCs/>
          <w:iCs/>
          <w:sz w:val="22"/>
          <w:szCs w:val="22"/>
          <w:lang w:val="x-none" w:eastAsia="x-none"/>
        </w:rPr>
        <w:t>,</w:t>
      </w:r>
      <w:r w:rsidR="00B4220D" w:rsidRPr="00746241">
        <w:rPr>
          <w:rFonts w:ascii="Calibri" w:hAnsi="Calibri" w:cs="Calibri"/>
          <w:bCs/>
          <w:iCs/>
          <w:sz w:val="22"/>
          <w:szCs w:val="22"/>
          <w:lang w:val="x-none" w:eastAsia="x-none"/>
        </w:rPr>
        <w:t xml:space="preserve"> projektové dokumentace s</w:t>
      </w:r>
      <w:r w:rsidRPr="00746241">
        <w:rPr>
          <w:rFonts w:ascii="Calibri" w:hAnsi="Calibri" w:cs="Calibri"/>
          <w:bCs/>
          <w:iCs/>
          <w:sz w:val="22"/>
          <w:szCs w:val="22"/>
          <w:lang w:val="x-none" w:eastAsia="x-none"/>
        </w:rPr>
        <w:t> názvem</w:t>
      </w:r>
      <w:r w:rsidR="00846490">
        <w:rPr>
          <w:rFonts w:ascii="Calibri" w:hAnsi="Calibri" w:cs="Calibri"/>
          <w:bCs/>
          <w:iCs/>
          <w:sz w:val="22"/>
          <w:szCs w:val="22"/>
          <w:lang w:eastAsia="x-none"/>
        </w:rPr>
        <w:t xml:space="preserve"> </w:t>
      </w:r>
      <w:r w:rsidR="00726F36" w:rsidRPr="00726F36">
        <w:rPr>
          <w:rFonts w:ascii="Calibri" w:hAnsi="Calibri" w:cs="Calibri"/>
          <w:bCs/>
          <w:iCs/>
          <w:sz w:val="22"/>
          <w:szCs w:val="22"/>
          <w:lang w:val="x-none" w:eastAsia="x-none"/>
        </w:rPr>
        <w:t xml:space="preserve">„Vodovod obce </w:t>
      </w:r>
      <w:proofErr w:type="spellStart"/>
      <w:r w:rsidR="00726F36" w:rsidRPr="00726F36">
        <w:rPr>
          <w:rFonts w:ascii="Calibri" w:hAnsi="Calibri" w:cs="Calibri"/>
          <w:bCs/>
          <w:iCs/>
          <w:sz w:val="22"/>
          <w:szCs w:val="22"/>
          <w:lang w:val="x-none" w:eastAsia="x-none"/>
        </w:rPr>
        <w:t>Borečnice</w:t>
      </w:r>
      <w:proofErr w:type="spellEnd"/>
      <w:r w:rsidR="00726F36" w:rsidRPr="00726F36">
        <w:rPr>
          <w:rFonts w:ascii="Calibri" w:hAnsi="Calibri" w:cs="Calibri"/>
          <w:bCs/>
          <w:iCs/>
          <w:sz w:val="22"/>
          <w:szCs w:val="22"/>
          <w:lang w:val="x-none" w:eastAsia="x-none"/>
        </w:rPr>
        <w:t xml:space="preserve">“ z 3/2021, vypracovaná projekční kanceláří </w:t>
      </w:r>
      <w:proofErr w:type="spellStart"/>
      <w:r w:rsidR="00726F36" w:rsidRPr="00726F36">
        <w:rPr>
          <w:rFonts w:ascii="Calibri" w:hAnsi="Calibri" w:cs="Calibri"/>
          <w:bCs/>
          <w:iCs/>
          <w:sz w:val="22"/>
          <w:szCs w:val="22"/>
          <w:lang w:val="x-none" w:eastAsia="x-none"/>
        </w:rPr>
        <w:t>Projektostav</w:t>
      </w:r>
      <w:proofErr w:type="spellEnd"/>
      <w:r w:rsidR="00726F36" w:rsidRPr="00726F36">
        <w:rPr>
          <w:rFonts w:ascii="Calibri" w:hAnsi="Calibri" w:cs="Calibri"/>
          <w:bCs/>
          <w:iCs/>
          <w:sz w:val="22"/>
          <w:szCs w:val="22"/>
          <w:lang w:val="x-none" w:eastAsia="x-none"/>
        </w:rPr>
        <w:t xml:space="preserve"> s.r.o. Tyršova 63, 397 01 Písek, IČO: 0026094541 DIČ: CZ 00251895. Hlavní projektant Josef Břečka ČKAIT: 0101630 stavby vodního hospodářství.</w:t>
      </w:r>
      <w:r w:rsidR="00691516" w:rsidRPr="002A22F7">
        <w:rPr>
          <w:rFonts w:ascii="Calibri" w:hAnsi="Calibri" w:cs="Calibri"/>
          <w:bCs/>
          <w:iCs/>
          <w:sz w:val="22"/>
          <w:szCs w:val="22"/>
          <w:lang w:val="x-none" w:eastAsia="x-none"/>
        </w:rPr>
        <w:t>,</w:t>
      </w:r>
      <w:r w:rsidR="00C476E4" w:rsidRPr="002A22F7">
        <w:rPr>
          <w:rFonts w:ascii="Calibri" w:hAnsi="Calibri" w:cs="Calibri"/>
          <w:sz w:val="22"/>
          <w:szCs w:val="22"/>
        </w:rPr>
        <w:t xml:space="preserve"> </w:t>
      </w:r>
      <w:r w:rsidR="00B4220D" w:rsidRPr="002A22F7">
        <w:rPr>
          <w:rFonts w:ascii="Calibri" w:hAnsi="Calibri" w:cs="Calibri"/>
          <w:bCs/>
          <w:iCs/>
          <w:sz w:val="22"/>
          <w:szCs w:val="22"/>
          <w:lang w:val="x-none" w:eastAsia="x-none"/>
        </w:rPr>
        <w:t>v rozsahu projektové dokumentace</w:t>
      </w:r>
      <w:r w:rsidR="00FD6A32" w:rsidRPr="002A22F7">
        <w:rPr>
          <w:rFonts w:ascii="Calibri" w:hAnsi="Calibri" w:cs="Calibri"/>
          <w:bCs/>
          <w:iCs/>
          <w:sz w:val="22"/>
          <w:szCs w:val="22"/>
          <w:lang w:eastAsia="x-none"/>
        </w:rPr>
        <w:t xml:space="preserve"> </w:t>
      </w:r>
      <w:r w:rsidR="00B4220D" w:rsidRPr="002A22F7">
        <w:rPr>
          <w:rFonts w:ascii="Calibri" w:hAnsi="Calibri" w:cs="Calibri"/>
          <w:bCs/>
          <w:iCs/>
          <w:sz w:val="22"/>
          <w:szCs w:val="22"/>
          <w:lang w:val="x-none" w:eastAsia="x-none"/>
        </w:rPr>
        <w:t>(dále jen „p</w:t>
      </w:r>
      <w:r w:rsidR="00DE6EA1" w:rsidRPr="002A22F7">
        <w:rPr>
          <w:rFonts w:ascii="Calibri" w:hAnsi="Calibri" w:cs="Calibri"/>
          <w:bCs/>
          <w:iCs/>
          <w:sz w:val="22"/>
          <w:szCs w:val="22"/>
          <w:lang w:val="x-none" w:eastAsia="x-none"/>
        </w:rPr>
        <w:t>rojektová dokumentace“ nebo „PD”)</w:t>
      </w:r>
      <w:r w:rsidR="00B4220D" w:rsidRPr="002A22F7">
        <w:rPr>
          <w:rFonts w:ascii="Calibri" w:hAnsi="Calibri" w:cs="Calibri"/>
          <w:bCs/>
          <w:iCs/>
          <w:sz w:val="22"/>
          <w:szCs w:val="22"/>
          <w:lang w:val="x-none" w:eastAsia="x-none"/>
        </w:rPr>
        <w:t xml:space="preserve"> a to včetně výkazu výměr, který obsahuje soupis stavebních prací, dodávek a služeb a je zároveň obsažen ve výkresových a textových částech této PD</w:t>
      </w:r>
    </w:p>
    <w:p w14:paraId="5F364AA5" w14:textId="1A020672" w:rsidR="00B4220D" w:rsidRPr="00746241" w:rsidRDefault="00B4220D" w:rsidP="00BC7114">
      <w:pPr>
        <w:numPr>
          <w:ilvl w:val="0"/>
          <w:numId w:val="7"/>
        </w:numPr>
        <w:tabs>
          <w:tab w:val="clear" w:pos="644"/>
          <w:tab w:val="num" w:pos="709"/>
        </w:tabs>
        <w:ind w:left="993"/>
        <w:jc w:val="both"/>
        <w:rPr>
          <w:rFonts w:ascii="Calibri" w:hAnsi="Calibri" w:cs="Calibri"/>
          <w:bCs/>
          <w:iCs/>
          <w:sz w:val="22"/>
          <w:szCs w:val="22"/>
          <w:lang w:val="x-none" w:eastAsia="x-none"/>
        </w:rPr>
      </w:pPr>
      <w:r w:rsidRPr="00746241">
        <w:rPr>
          <w:rFonts w:ascii="Calibri" w:hAnsi="Calibri" w:cs="Calibri"/>
          <w:bCs/>
          <w:iCs/>
          <w:sz w:val="22"/>
          <w:szCs w:val="22"/>
          <w:lang w:val="x-none" w:eastAsia="x-none"/>
        </w:rPr>
        <w:t xml:space="preserve">a nabídky zhotovitele ze dne </w:t>
      </w:r>
      <w:r w:rsidRPr="00746241">
        <w:rPr>
          <w:rFonts w:ascii="Calibri" w:hAnsi="Calibri" w:cs="Calibri"/>
          <w:bCs/>
          <w:iCs/>
          <w:color w:val="FF0000"/>
          <w:sz w:val="22"/>
          <w:szCs w:val="22"/>
          <w:lang w:val="x-none" w:eastAsia="x-none"/>
        </w:rPr>
        <w:t>__.___.20</w:t>
      </w:r>
      <w:r w:rsidR="00846490">
        <w:rPr>
          <w:rFonts w:ascii="Calibri" w:hAnsi="Calibri" w:cs="Calibri"/>
          <w:bCs/>
          <w:iCs/>
          <w:color w:val="FF0000"/>
          <w:sz w:val="22"/>
          <w:szCs w:val="22"/>
          <w:lang w:eastAsia="x-none"/>
        </w:rPr>
        <w:t>2</w:t>
      </w:r>
      <w:r w:rsidR="003A129E">
        <w:rPr>
          <w:rFonts w:ascii="Calibri" w:hAnsi="Calibri" w:cs="Calibri"/>
          <w:bCs/>
          <w:iCs/>
          <w:color w:val="FF0000"/>
          <w:sz w:val="22"/>
          <w:szCs w:val="22"/>
          <w:lang w:eastAsia="x-none"/>
        </w:rPr>
        <w:t>3</w:t>
      </w:r>
      <w:r w:rsidRPr="00746241">
        <w:rPr>
          <w:rFonts w:ascii="Calibri" w:hAnsi="Calibri" w:cs="Calibri"/>
          <w:bCs/>
          <w:iCs/>
          <w:color w:val="FF0000"/>
          <w:sz w:val="22"/>
          <w:szCs w:val="22"/>
          <w:lang w:val="x-none" w:eastAsia="x-none"/>
        </w:rPr>
        <w:t xml:space="preserve">. </w:t>
      </w:r>
    </w:p>
    <w:p w14:paraId="40DA7CD3" w14:textId="2B0AACA0" w:rsidR="00B4220D" w:rsidRPr="00746241" w:rsidRDefault="00B4220D" w:rsidP="00BC7114">
      <w:pPr>
        <w:pStyle w:val="Nadpis2"/>
        <w:keepNext w:val="0"/>
        <w:numPr>
          <w:ilvl w:val="0"/>
          <w:numId w:val="22"/>
        </w:numPr>
        <w:rPr>
          <w:rFonts w:cs="Calibri"/>
        </w:rPr>
      </w:pPr>
      <w:bookmarkStart w:id="9" w:name="_Ref342340464"/>
      <w:bookmarkStart w:id="10" w:name="_Ref349852853"/>
      <w:r w:rsidRPr="00746241">
        <w:rPr>
          <w:rFonts w:cs="Calibri"/>
        </w:rPr>
        <w:t xml:space="preserve">Předmět díla zahrnuje provedení všech prací, dodávek a služeb nutných k řádnému provedení díla při respektování rozhodnutí a vyjádření příslušných dotčených orgánů státní správy. Součástí předmětu smlouvy je také předání všech atestů použitých výrobků a materiálů, </w:t>
      </w:r>
      <w:r w:rsidRPr="00746241">
        <w:rPr>
          <w:rFonts w:cs="Calibri"/>
        </w:rPr>
        <w:lastRenderedPageBreak/>
        <w:t>osvědčení, protokolů a certifikátů o zkouškách, revizních knih a revizních zpráv, prohlášení o</w:t>
      </w:r>
      <w:r w:rsidR="009E5049">
        <w:rPr>
          <w:rFonts w:cs="Calibri"/>
          <w:lang w:val="cs-CZ"/>
        </w:rPr>
        <w:t> </w:t>
      </w:r>
      <w:r w:rsidRPr="00746241">
        <w:rPr>
          <w:rFonts w:cs="Calibri"/>
        </w:rPr>
        <w:t>shodě a příslušné dokumentace pro veškeré věci, práce a služby použité při zhotovení díla, zápisů a výsledků předepsaných měření, zápisů a výsledků o vyzkoušení smontovaného zařízení, o provedených revizních a provozních zkouškách, zápisů a výsledků o prověření prací a konstrukcí zakrytých v průběhu prací, seznamu strojů a zařízení, které jsou součástí díla, jejich pasporty, záruční listy, návody k obsluze a údržbě, dokladů o likvidaci odpadu, stavebního deníku, zápisů o zaškolení obsluhy, dokumentaci skutečného provedení dokončeného díla a dalších dokladů specifikovaných objednatelem nebo technickým dozorem ve stavebním deníku, zajištění a kontrola kvality provádění díla, poskytnutí všech práv z průmyslového nebo jiného duševního vlastnictví umožňující řádné provozování díla a poskytnutí záruk pro dílo</w:t>
      </w:r>
      <w:r w:rsidRPr="00746241">
        <w:rPr>
          <w:rFonts w:cs="Calibri"/>
          <w:lang w:val="cs-CZ"/>
        </w:rPr>
        <w:t>,</w:t>
      </w:r>
      <w:r w:rsidRPr="00746241">
        <w:rPr>
          <w:rFonts w:cs="Calibri"/>
        </w:rPr>
        <w:t xml:space="preserve"> a to v českém jazyce, v listinné i digitální formě na CD ve formátu </w:t>
      </w:r>
      <w:proofErr w:type="spellStart"/>
      <w:r w:rsidRPr="00746241">
        <w:rPr>
          <w:rFonts w:cs="Calibri"/>
        </w:rPr>
        <w:t>pdf</w:t>
      </w:r>
      <w:proofErr w:type="spellEnd"/>
      <w:r w:rsidRPr="00746241">
        <w:rPr>
          <w:rFonts w:cs="Calibri"/>
        </w:rPr>
        <w:t xml:space="preserve"> popř. </w:t>
      </w:r>
      <w:proofErr w:type="spellStart"/>
      <w:r w:rsidRPr="00746241">
        <w:rPr>
          <w:rFonts w:cs="Calibri"/>
        </w:rPr>
        <w:t>dwg</w:t>
      </w:r>
      <w:proofErr w:type="spellEnd"/>
      <w:r w:rsidRPr="00746241">
        <w:rPr>
          <w:rFonts w:cs="Calibri"/>
        </w:rPr>
        <w:t>.</w:t>
      </w:r>
      <w:bookmarkEnd w:id="9"/>
      <w:r w:rsidRPr="00746241">
        <w:rPr>
          <w:rFonts w:cs="Calibri"/>
        </w:rPr>
        <w:t xml:space="preserve"> Pokud nebude smluvními stranami dohodnuto jinak, předá zhotovitel tyto doklady objednateli nejpozději 5 dní před zahájením přejímacího řízení.</w:t>
      </w:r>
      <w:bookmarkEnd w:id="10"/>
    </w:p>
    <w:p w14:paraId="18F37F2D" w14:textId="77777777" w:rsidR="00B4220D" w:rsidRPr="00746241" w:rsidRDefault="00B4220D" w:rsidP="00BC7114">
      <w:pPr>
        <w:pStyle w:val="Nadpis2"/>
        <w:keepNext w:val="0"/>
        <w:numPr>
          <w:ilvl w:val="0"/>
          <w:numId w:val="22"/>
        </w:numPr>
        <w:rPr>
          <w:rFonts w:cs="Calibri"/>
        </w:rPr>
      </w:pPr>
      <w:bookmarkStart w:id="11" w:name="_Ref349852798"/>
      <w:r w:rsidRPr="00746241">
        <w:rPr>
          <w:rFonts w:cs="Calibri"/>
        </w:rPr>
        <w:t>Závazek k provedení díla dále zejména zahrnuje a součástí ceny</w:t>
      </w:r>
      <w:r w:rsidR="00DE6EA1" w:rsidRPr="00746241">
        <w:rPr>
          <w:rFonts w:cs="Calibri"/>
          <w:lang w:val="cs-CZ"/>
        </w:rPr>
        <w:t xml:space="preserve"> díla</w:t>
      </w:r>
      <w:r w:rsidRPr="00746241">
        <w:rPr>
          <w:rFonts w:cs="Calibri"/>
        </w:rPr>
        <w:t xml:space="preserve"> je:</w:t>
      </w:r>
      <w:bookmarkEnd w:id="11"/>
    </w:p>
    <w:p w14:paraId="506290A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zajištění vytýčení veškerých inženýrských sítí, odpovědnost za jejich neporušení během výstavby a zpětné předání jejich správcům na podkladě vyjádření správců sítí předaných objednatelem při předání staveniště,</w:t>
      </w:r>
    </w:p>
    <w:p w14:paraId="70533B9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zabezpečení podmínek stanovených správci inženýrských sítí, projednání postupu prací se správci dotčených sítí, přizvání zástupců k prováděným zkouškám;</w:t>
      </w:r>
    </w:p>
    <w:p w14:paraId="442103AA"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 součinnosti s objednatelem projednání a zajištění případného zvláštního užívání komunikací a veřejných ploch včetně úhrady vyměřených poplatků a nájemného, </w:t>
      </w:r>
    </w:p>
    <w:p w14:paraId="41967071"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vyřízení příslušných povolení dopravních uzavírek na odboru dopravy příslušného městského úřadu, </w:t>
      </w:r>
    </w:p>
    <w:p w14:paraId="4364772B"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stanoveného přechodného dopravního značení po celou dobu trvání stavby, </w:t>
      </w:r>
    </w:p>
    <w:p w14:paraId="003C777B" w14:textId="6289F3B7" w:rsidR="00B4220D" w:rsidRPr="00F94463"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F94463">
        <w:rPr>
          <w:rFonts w:ascii="Calibri" w:hAnsi="Calibri" w:cs="Calibri"/>
          <w:sz w:val="22"/>
          <w:szCs w:val="22"/>
        </w:rPr>
        <w:t xml:space="preserve">vyhotovení dokumentace skutečného provedení </w:t>
      </w:r>
      <w:proofErr w:type="gramStart"/>
      <w:r w:rsidRPr="00F94463">
        <w:rPr>
          <w:rFonts w:ascii="Calibri" w:hAnsi="Calibri" w:cs="Calibri"/>
          <w:sz w:val="22"/>
          <w:szCs w:val="22"/>
        </w:rPr>
        <w:t>stavby - Zhotovitel</w:t>
      </w:r>
      <w:proofErr w:type="gramEnd"/>
      <w:r w:rsidRPr="00F94463">
        <w:rPr>
          <w:rFonts w:ascii="Calibri" w:hAnsi="Calibri" w:cs="Calibri"/>
          <w:sz w:val="22"/>
          <w:szCs w:val="22"/>
        </w:rPr>
        <w:t xml:space="preserve"> bude zaznamenávat veškeré změny oproti předané dokumentaci a vypracuje dokumentaci skutečného provedení díla, kterou předá objednateli ve </w:t>
      </w:r>
      <w:r w:rsidR="00F35CD9" w:rsidRPr="00F94463">
        <w:rPr>
          <w:rFonts w:ascii="Calibri" w:hAnsi="Calibri" w:cs="Calibri"/>
          <w:sz w:val="22"/>
          <w:szCs w:val="22"/>
        </w:rPr>
        <w:t>dvou</w:t>
      </w:r>
      <w:r w:rsidRPr="00F94463">
        <w:rPr>
          <w:rFonts w:ascii="Calibri" w:hAnsi="Calibri" w:cs="Calibri"/>
          <w:sz w:val="22"/>
          <w:szCs w:val="22"/>
        </w:rPr>
        <w:t xml:space="preserve"> vyhotoveních v listinné podobě a v jednom vyhotovení v digitální podobě na CD ve formátu *.</w:t>
      </w:r>
      <w:proofErr w:type="spellStart"/>
      <w:r w:rsidRPr="00F94463">
        <w:rPr>
          <w:rFonts w:ascii="Calibri" w:hAnsi="Calibri" w:cs="Calibri"/>
          <w:sz w:val="22"/>
          <w:szCs w:val="22"/>
        </w:rPr>
        <w:t>pdf</w:t>
      </w:r>
      <w:proofErr w:type="spellEnd"/>
      <w:r w:rsidRPr="00F94463">
        <w:rPr>
          <w:rFonts w:ascii="Calibri" w:hAnsi="Calibri" w:cs="Calibri"/>
          <w:sz w:val="22"/>
          <w:szCs w:val="22"/>
        </w:rPr>
        <w:t xml:space="preserve"> a *.</w:t>
      </w:r>
      <w:proofErr w:type="spellStart"/>
      <w:r w:rsidRPr="00F94463">
        <w:rPr>
          <w:rFonts w:ascii="Calibri" w:hAnsi="Calibri" w:cs="Calibri"/>
          <w:sz w:val="22"/>
          <w:szCs w:val="22"/>
        </w:rPr>
        <w:t>dwg</w:t>
      </w:r>
      <w:proofErr w:type="spellEnd"/>
      <w:r w:rsidRPr="00F94463">
        <w:rPr>
          <w:rFonts w:ascii="Calibri" w:hAnsi="Calibri" w:cs="Calibri"/>
          <w:sz w:val="22"/>
          <w:szCs w:val="22"/>
        </w:rPr>
        <w:t>.</w:t>
      </w:r>
    </w:p>
    <w:p w14:paraId="2AC04868" w14:textId="77777777" w:rsidR="00B4220D" w:rsidRPr="00746241" w:rsidRDefault="00576135" w:rsidP="00BC7114">
      <w:pPr>
        <w:numPr>
          <w:ilvl w:val="0"/>
          <w:numId w:val="7"/>
        </w:numPr>
        <w:tabs>
          <w:tab w:val="clear" w:pos="644"/>
          <w:tab w:val="num" w:pos="709"/>
        </w:tabs>
        <w:spacing w:before="60"/>
        <w:ind w:left="993"/>
        <w:jc w:val="both"/>
        <w:rPr>
          <w:rFonts w:ascii="Calibri" w:hAnsi="Calibri" w:cs="Calibri"/>
          <w:sz w:val="22"/>
          <w:szCs w:val="22"/>
        </w:rPr>
      </w:pPr>
      <w:r w:rsidRPr="00F94463">
        <w:rPr>
          <w:rFonts w:ascii="Calibri" w:hAnsi="Calibri" w:cs="Calibri"/>
          <w:sz w:val="22"/>
          <w:szCs w:val="22"/>
        </w:rPr>
        <w:t xml:space="preserve">provedení závěrečného úklidu a </w:t>
      </w:r>
      <w:r w:rsidR="00B4220D" w:rsidRPr="00F94463">
        <w:rPr>
          <w:rFonts w:ascii="Calibri" w:hAnsi="Calibri" w:cs="Calibri"/>
          <w:sz w:val="22"/>
          <w:szCs w:val="22"/>
        </w:rPr>
        <w:t>uvedení dočasně užívaných ploch do původního</w:t>
      </w:r>
      <w:r w:rsidR="00B4220D" w:rsidRPr="00746241">
        <w:rPr>
          <w:rFonts w:ascii="Calibri" w:hAnsi="Calibri" w:cs="Calibri"/>
          <w:sz w:val="22"/>
          <w:szCs w:val="22"/>
        </w:rPr>
        <w:t xml:space="preserve"> stavu a jejich protokolární předání vlastníkům,</w:t>
      </w:r>
    </w:p>
    <w:p w14:paraId="2DA68364"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provedení opatření k dočasné ochraně vzrostlých stromů, jež mají být zachovány, konstrukcí a staveb, opatření k ochraně a zabezpečení strojů a materiálů na staveništi, </w:t>
      </w:r>
    </w:p>
    <w:p w14:paraId="680B71BC"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všech nezbytných průzkumů nutných pro řádné provádění a dokončení díla, </w:t>
      </w:r>
    </w:p>
    <w:p w14:paraId="1A173468"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veškeré práce a dodávky související s bezpečnostními opatřeními na ochranu lidí a majetku (zejména chodců a vozidel v místech dotčených stavbou), </w:t>
      </w:r>
    </w:p>
    <w:p w14:paraId="07423DF8"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ostraha stavby a staveniště, zajištění bezpečnosti práce a ochrany životního prostředí, </w:t>
      </w:r>
    </w:p>
    <w:p w14:paraId="135011D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účast na kontrolních dnech, projednávání s dotčenými orgány, </w:t>
      </w:r>
    </w:p>
    <w:p w14:paraId="01C80D51"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zřízení a odstranění zařízení staveniště včetně napojení na inženýrské sítě, </w:t>
      </w:r>
    </w:p>
    <w:p w14:paraId="72B38B1A"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osvětlení pracovišť, je-li to pro realizaci díla nutné, </w:t>
      </w:r>
    </w:p>
    <w:p w14:paraId="6CEC6ADE"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provádění denního úklidu staveniště, průběžné odstraňování znečištění komunikací či škod na nich,</w:t>
      </w:r>
    </w:p>
    <w:p w14:paraId="44CCB252" w14:textId="77777777" w:rsidR="00576135" w:rsidRPr="00746241" w:rsidRDefault="00576135"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zřízení, rozvody, spotřeba a provoz přípojek médií a energií během provádění předmětu veřejné zakázky,</w:t>
      </w:r>
    </w:p>
    <w:p w14:paraId="7BE1CE6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koordinační a kompletační činnost celé stavby, </w:t>
      </w:r>
    </w:p>
    <w:p w14:paraId="20B729DE"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 souladu s platnými rozhodnutími a vyjádřeními povinnost oznámit zahájení stavebních prací např. správcům sítí, archeologickému průzkumu apod., </w:t>
      </w:r>
    </w:p>
    <w:p w14:paraId="2DCE0031" w14:textId="6FDBE500"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likvidace a evidence odpadů v rozsahu stanoveném zákona č. 185/2001 Sb., o odpadech a o změně některých dalších zákonů, ve znění pozdějších předpisů,</w:t>
      </w:r>
    </w:p>
    <w:p w14:paraId="52EA29C6" w14:textId="20FE65A0" w:rsidR="00B4220D" w:rsidRPr="00746241" w:rsidRDefault="00B4220D"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lastRenderedPageBreak/>
        <w:t>provádění průběžných testů a komplexních zkoušek,</w:t>
      </w:r>
    </w:p>
    <w:p w14:paraId="7C515FD3" w14:textId="77777777" w:rsidR="00CB7A75" w:rsidRPr="00746241" w:rsidRDefault="00CB7A75"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t xml:space="preserve">zajištění geodetického vytýčení stavby před zahájením stavby, geodetické zaměření dokončeného díla včetně vyhotovení geometrického </w:t>
      </w:r>
      <w:proofErr w:type="gramStart"/>
      <w:r w:rsidRPr="00746241">
        <w:rPr>
          <w:rFonts w:ascii="Calibri" w:hAnsi="Calibri" w:cs="Calibri"/>
          <w:sz w:val="22"/>
          <w:szCs w:val="22"/>
        </w:rPr>
        <w:t>plánu - zhotovitel</w:t>
      </w:r>
      <w:proofErr w:type="gramEnd"/>
      <w:r w:rsidRPr="00746241">
        <w:rPr>
          <w:rFonts w:ascii="Calibri" w:hAnsi="Calibri" w:cs="Calibri"/>
          <w:sz w:val="22"/>
          <w:szCs w:val="22"/>
        </w:rPr>
        <w:t xml:space="preserve"> zajistí geodetické zaměření díla zpracované a ověřené oprávněnou osobou (pro vklad do KN), které předá objednateli ve třech vyhotoveních v listinné podobě a v jednom vyhotovení v digitální podobě</w:t>
      </w:r>
      <w:r w:rsidR="00691516" w:rsidRPr="00746241">
        <w:rPr>
          <w:rFonts w:ascii="Calibri" w:hAnsi="Calibri" w:cs="Calibri"/>
          <w:sz w:val="22"/>
          <w:szCs w:val="22"/>
        </w:rPr>
        <w:t xml:space="preserve"> na CD ve formátu *.</w:t>
      </w:r>
      <w:proofErr w:type="spellStart"/>
      <w:r w:rsidR="00691516" w:rsidRPr="00746241">
        <w:rPr>
          <w:rFonts w:ascii="Calibri" w:hAnsi="Calibri" w:cs="Calibri"/>
          <w:sz w:val="22"/>
          <w:szCs w:val="22"/>
        </w:rPr>
        <w:t>pdf</w:t>
      </w:r>
      <w:proofErr w:type="spellEnd"/>
      <w:r w:rsidR="00691516" w:rsidRPr="00746241">
        <w:rPr>
          <w:rFonts w:ascii="Calibri" w:hAnsi="Calibri" w:cs="Calibri"/>
          <w:sz w:val="22"/>
          <w:szCs w:val="22"/>
        </w:rPr>
        <w:t xml:space="preserve"> a *.</w:t>
      </w:r>
      <w:proofErr w:type="spellStart"/>
      <w:r w:rsidR="00691516" w:rsidRPr="00746241">
        <w:rPr>
          <w:rFonts w:ascii="Calibri" w:hAnsi="Calibri" w:cs="Calibri"/>
          <w:sz w:val="22"/>
          <w:szCs w:val="22"/>
        </w:rPr>
        <w:t>dwg</w:t>
      </w:r>
      <w:proofErr w:type="spellEnd"/>
      <w:r w:rsidR="00691516" w:rsidRPr="00746241">
        <w:rPr>
          <w:rFonts w:ascii="Calibri" w:hAnsi="Calibri" w:cs="Calibri"/>
          <w:sz w:val="22"/>
          <w:szCs w:val="22"/>
        </w:rPr>
        <w:t>,</w:t>
      </w:r>
    </w:p>
    <w:p w14:paraId="58D62C1E" w14:textId="3B6B481E" w:rsidR="00691516" w:rsidRPr="00746241" w:rsidRDefault="00691516"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t xml:space="preserve">po uložení potrubí provedení prohlídky </w:t>
      </w:r>
      <w:r w:rsidR="0038323D">
        <w:rPr>
          <w:rFonts w:ascii="Calibri" w:hAnsi="Calibri" w:cs="Calibri"/>
          <w:sz w:val="22"/>
          <w:szCs w:val="22"/>
        </w:rPr>
        <w:t>tlakovou zkouškou</w:t>
      </w:r>
      <w:r w:rsidRPr="00746241">
        <w:rPr>
          <w:rFonts w:ascii="Calibri" w:hAnsi="Calibri" w:cs="Calibri"/>
          <w:sz w:val="22"/>
          <w:szCs w:val="22"/>
        </w:rPr>
        <w:t>.</w:t>
      </w:r>
    </w:p>
    <w:p w14:paraId="2B676E84"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A077BD8" w14:textId="77777777" w:rsidR="00FF0E60"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provádění průkazních zkoušek použitých materiálů v průběhu výstavby včetně výchozích atestů, průvodní technickou dokumentaci, zkušební protokoly, revizní zprávy, atesty a doklady dle z. č. 22/1997 Sb., o technických požadavcích na výrobky a o změně a doplnění některých zákonů, ve znění pozdějších předpisů, prohlášení o shodě, seznam doporučených náhradních dílů, předepsané ochranné a bezpečnostní pomůcky ve dvou vyhotoveních a jejich doložení k předání a převzetí díla</w:t>
      </w:r>
      <w:r w:rsidR="00BA7008" w:rsidRPr="00746241">
        <w:rPr>
          <w:rFonts w:ascii="Calibri" w:hAnsi="Calibri" w:cs="Calibri"/>
          <w:sz w:val="22"/>
          <w:szCs w:val="22"/>
        </w:rPr>
        <w:t>,</w:t>
      </w:r>
    </w:p>
    <w:p w14:paraId="4C26E8A8" w14:textId="77777777" w:rsidR="00F70E80" w:rsidRPr="00746241" w:rsidRDefault="00F70E80" w:rsidP="00BC7114">
      <w:pPr>
        <w:pStyle w:val="Nadpis2"/>
        <w:keepNext w:val="0"/>
        <w:numPr>
          <w:ilvl w:val="0"/>
          <w:numId w:val="22"/>
        </w:numPr>
        <w:rPr>
          <w:rFonts w:cs="Calibri"/>
        </w:rPr>
      </w:pPr>
      <w:r w:rsidRPr="00746241">
        <w:rPr>
          <w:rFonts w:cs="Calibri"/>
        </w:rPr>
        <w:t xml:space="preserve">Dílo musí splnit a být v souladu s harmonizovanými, platnými a doporučenými normami, zákony, vyhláškami, nařízeními vlády a jinými právními předpisy, zejména hygienickými, protipožárními a předpisy týkajícími se bezpečnosti práce, které se vztahují na provádění díla, na dobu jeho životnosti a jeho provozování. </w:t>
      </w:r>
    </w:p>
    <w:p w14:paraId="0BB8510C" w14:textId="77777777" w:rsidR="00B4220D" w:rsidRPr="00746241" w:rsidRDefault="00B4220D" w:rsidP="00BC7114">
      <w:pPr>
        <w:pStyle w:val="Nadpis2"/>
        <w:keepNext w:val="0"/>
        <w:numPr>
          <w:ilvl w:val="0"/>
          <w:numId w:val="22"/>
        </w:numPr>
        <w:rPr>
          <w:rFonts w:cs="Calibri"/>
        </w:rPr>
      </w:pPr>
      <w:r w:rsidRPr="00746241">
        <w:rPr>
          <w:rFonts w:cs="Calibri"/>
        </w:rPr>
        <w:t>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O neprovedené práce a dodávky (tzv. méněpráce) bude snížena cena díla. V případě změny rozsahu díla bude mezi smluvními stranami uzavřen dodatek.</w:t>
      </w:r>
    </w:p>
    <w:p w14:paraId="3909EEEF" w14:textId="77777777" w:rsidR="00B4220D" w:rsidRPr="00746241" w:rsidRDefault="00B4220D" w:rsidP="00BC7114">
      <w:pPr>
        <w:pStyle w:val="Nadpis2"/>
        <w:keepNext w:val="0"/>
        <w:numPr>
          <w:ilvl w:val="0"/>
          <w:numId w:val="22"/>
        </w:numPr>
        <w:rPr>
          <w:rFonts w:cs="Calibri"/>
        </w:rPr>
      </w:pPr>
      <w:r w:rsidRPr="00746241">
        <w:rPr>
          <w:rFonts w:cs="Calibri"/>
        </w:rPr>
        <w:t>Vyskytnou-li se při provádění díla vícepráce nebo méněpráce, je zhotovitel povinen provést jejich přesný soupis včetně ocenění a tento soupis předložit objednateli předem k odsouhlasení. Součástí soupisu musí být i popis příčin, které vyvolaly potřebu víceprací nebo méněprací.</w:t>
      </w:r>
    </w:p>
    <w:p w14:paraId="4D201BCB" w14:textId="77777777" w:rsidR="00B4220D" w:rsidRPr="00746241" w:rsidRDefault="00B4220D" w:rsidP="00BC7114">
      <w:pPr>
        <w:pStyle w:val="Nadpis2"/>
        <w:keepNext w:val="0"/>
        <w:numPr>
          <w:ilvl w:val="0"/>
          <w:numId w:val="22"/>
        </w:numPr>
        <w:rPr>
          <w:rFonts w:cs="Calibri"/>
        </w:rPr>
      </w:pPr>
      <w:bookmarkStart w:id="12" w:name="_Ref367477968"/>
      <w:r w:rsidRPr="00746241">
        <w:rPr>
          <w:rFonts w:cs="Calibri"/>
        </w:rPr>
        <w:t xml:space="preserve">Vícepráce jsou stavební práce, dodávky nebo služby, které jsou nezbytné pro zhotovení stavby a nejsou zahrnuté v předmětu díla dle této smlouvy a ani jejich cena není zahrnuta ve sjednané ceně a zhotovitel se s objednatelem dohodl na jejich provedení. </w:t>
      </w:r>
      <w:bookmarkEnd w:id="12"/>
    </w:p>
    <w:p w14:paraId="63D713D5" w14:textId="77777777" w:rsidR="00B4220D" w:rsidRPr="00746241" w:rsidRDefault="00B4220D" w:rsidP="00BC7114">
      <w:pPr>
        <w:pStyle w:val="Nadpis2"/>
        <w:keepNext w:val="0"/>
        <w:numPr>
          <w:ilvl w:val="0"/>
          <w:numId w:val="22"/>
        </w:numPr>
        <w:rPr>
          <w:rFonts w:cs="Calibri"/>
        </w:rPr>
      </w:pPr>
      <w:r w:rsidRPr="00746241">
        <w:rPr>
          <w:rFonts w:cs="Calibri"/>
        </w:rPr>
        <w:t>Méněpráce jsou 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14:paraId="4D20D175" w14:textId="77777777" w:rsidR="00B4220D" w:rsidRPr="00746241" w:rsidRDefault="00B4220D" w:rsidP="00BC7114">
      <w:pPr>
        <w:pStyle w:val="Nadpis2"/>
        <w:keepNext w:val="0"/>
        <w:numPr>
          <w:ilvl w:val="0"/>
          <w:numId w:val="22"/>
        </w:numPr>
        <w:rPr>
          <w:rFonts w:cs="Calibri"/>
        </w:rPr>
      </w:pPr>
      <w:bookmarkStart w:id="13" w:name="_Ref371970909"/>
      <w:r w:rsidRPr="00746241">
        <w:rPr>
          <w:rFonts w:cs="Calibri"/>
        </w:rPr>
        <w:t>Vícepráce budou oceněny takto:</w:t>
      </w:r>
      <w:bookmarkEnd w:id="13"/>
      <w:r w:rsidRPr="00746241">
        <w:rPr>
          <w:rFonts w:cs="Calibri"/>
        </w:rPr>
        <w:t xml:space="preserve"> </w:t>
      </w:r>
    </w:p>
    <w:p w14:paraId="7F1051BD" w14:textId="23ABF692" w:rsidR="00B4220D" w:rsidRPr="00746241" w:rsidRDefault="00B4220D" w:rsidP="00BC7114">
      <w:pPr>
        <w:numPr>
          <w:ilvl w:val="0"/>
          <w:numId w:val="19"/>
        </w:numPr>
        <w:jc w:val="both"/>
        <w:rPr>
          <w:rFonts w:ascii="Calibri" w:hAnsi="Calibri" w:cs="Calibri"/>
          <w:sz w:val="22"/>
          <w:szCs w:val="22"/>
        </w:rPr>
      </w:pPr>
      <w:r w:rsidRPr="00746241">
        <w:rPr>
          <w:rFonts w:ascii="Calibri" w:hAnsi="Calibri" w:cs="Calibri"/>
          <w:sz w:val="22"/>
          <w:szCs w:val="22"/>
        </w:rPr>
        <w:t xml:space="preserve">na základě písemného soupisu víceprací, odsouhlaseného oběma smluvními stranami, doplní zhotovitel jednotkové ceny ve výši jednotkových cen podle položkového ocenění stavby a pokud v nich práce, dodávky a služby tvořící vícepráce nebudou obsaženy, tak zhotovitel doplní jednotkové ceny podle </w:t>
      </w:r>
      <w:r w:rsidR="002A22F7">
        <w:rPr>
          <w:rFonts w:ascii="Calibri" w:hAnsi="Calibri" w:cs="Calibri"/>
          <w:sz w:val="22"/>
          <w:szCs w:val="22"/>
        </w:rPr>
        <w:t xml:space="preserve">aktuální </w:t>
      </w:r>
      <w:r w:rsidRPr="00746241">
        <w:rPr>
          <w:rFonts w:ascii="Calibri" w:hAnsi="Calibri" w:cs="Calibri"/>
          <w:sz w:val="22"/>
          <w:szCs w:val="22"/>
        </w:rPr>
        <w:t xml:space="preserve">Cenové soustavy </w:t>
      </w:r>
      <w:r w:rsidR="002B73FE" w:rsidRPr="00746241">
        <w:rPr>
          <w:rFonts w:ascii="Calibri" w:hAnsi="Calibri" w:cs="Calibri"/>
          <w:sz w:val="22"/>
          <w:szCs w:val="22"/>
        </w:rPr>
        <w:t>ÚRS PRAHA, a.s., event. RTS a.s. Brno</w:t>
      </w:r>
      <w:r w:rsidRPr="00746241">
        <w:rPr>
          <w:rFonts w:ascii="Calibri" w:hAnsi="Calibri" w:cs="Calibri"/>
          <w:sz w:val="22"/>
          <w:szCs w:val="22"/>
        </w:rPr>
        <w:t xml:space="preserve">, přičemž do těchto cen nebudou započteny ostatní a vedlejší rozpočtové náklady stavby. </w:t>
      </w:r>
    </w:p>
    <w:p w14:paraId="301CB081" w14:textId="0EEF7C6F" w:rsidR="00B4220D" w:rsidRPr="00746241" w:rsidRDefault="00B4220D" w:rsidP="00BC7114">
      <w:pPr>
        <w:numPr>
          <w:ilvl w:val="0"/>
          <w:numId w:val="19"/>
        </w:numPr>
        <w:jc w:val="both"/>
        <w:rPr>
          <w:rFonts w:ascii="Calibri" w:hAnsi="Calibri" w:cs="Calibri"/>
          <w:sz w:val="22"/>
          <w:szCs w:val="22"/>
        </w:rPr>
      </w:pPr>
      <w:r w:rsidRPr="00746241">
        <w:rPr>
          <w:rFonts w:ascii="Calibri" w:hAnsi="Calibri" w:cs="Calibri"/>
          <w:sz w:val="22"/>
          <w:szCs w:val="22"/>
        </w:rPr>
        <w:t xml:space="preserve">vynásobením jednotkových cen stanovených dle čl. II. </w:t>
      </w:r>
      <w:r w:rsidRPr="00746241">
        <w:rPr>
          <w:rFonts w:ascii="Calibri" w:hAnsi="Calibri" w:cs="Calibri"/>
          <w:sz w:val="22"/>
          <w:szCs w:val="22"/>
        </w:rPr>
        <w:fldChar w:fldCharType="begin"/>
      </w:r>
      <w:r w:rsidRPr="00746241">
        <w:rPr>
          <w:rFonts w:ascii="Calibri" w:hAnsi="Calibri" w:cs="Calibri"/>
          <w:sz w:val="22"/>
          <w:szCs w:val="22"/>
        </w:rPr>
        <w:instrText xml:space="preserve"> REF _Ref371970909 \r \h </w:instrText>
      </w:r>
      <w:r w:rsidR="00CB7939" w:rsidRPr="00746241">
        <w:rPr>
          <w:rFonts w:ascii="Calibri" w:hAnsi="Calibri" w:cs="Calibri"/>
          <w:sz w:val="22"/>
          <w:szCs w:val="22"/>
        </w:rPr>
        <w:instrText xml:space="preserve"> \* MERGEFORMAT </w:instrText>
      </w:r>
      <w:r w:rsidRPr="00746241">
        <w:rPr>
          <w:rFonts w:ascii="Calibri" w:hAnsi="Calibri" w:cs="Calibri"/>
          <w:sz w:val="22"/>
          <w:szCs w:val="22"/>
        </w:rPr>
      </w:r>
      <w:r w:rsidRPr="00746241">
        <w:rPr>
          <w:rFonts w:ascii="Calibri" w:hAnsi="Calibri" w:cs="Calibri"/>
          <w:sz w:val="22"/>
          <w:szCs w:val="22"/>
        </w:rPr>
        <w:fldChar w:fldCharType="separate"/>
      </w:r>
      <w:r w:rsidR="000E5935">
        <w:rPr>
          <w:rFonts w:ascii="Calibri" w:hAnsi="Calibri" w:cs="Calibri"/>
          <w:sz w:val="22"/>
          <w:szCs w:val="22"/>
        </w:rPr>
        <w:t>10</w:t>
      </w:r>
      <w:r w:rsidRPr="00746241">
        <w:rPr>
          <w:rFonts w:ascii="Calibri" w:hAnsi="Calibri" w:cs="Calibri"/>
          <w:sz w:val="22"/>
          <w:szCs w:val="22"/>
        </w:rPr>
        <w:fldChar w:fldCharType="end"/>
      </w:r>
      <w:r w:rsidRPr="00746241">
        <w:rPr>
          <w:rFonts w:ascii="Calibri" w:hAnsi="Calibri" w:cs="Calibri"/>
          <w:sz w:val="22"/>
          <w:szCs w:val="22"/>
        </w:rPr>
        <w:t xml:space="preserve"> a) a množství provedených měrných jednotek budou stanoveny základní náklady víceprací. </w:t>
      </w:r>
    </w:p>
    <w:p w14:paraId="57AC0D9E" w14:textId="77777777" w:rsidR="00B4220D" w:rsidRPr="00746241" w:rsidRDefault="00B4220D" w:rsidP="00BC7114">
      <w:pPr>
        <w:pStyle w:val="Nadpis2"/>
        <w:keepNext w:val="0"/>
        <w:numPr>
          <w:ilvl w:val="0"/>
          <w:numId w:val="22"/>
        </w:numPr>
        <w:rPr>
          <w:rFonts w:cs="Calibri"/>
        </w:rPr>
      </w:pPr>
      <w:r w:rsidRPr="00746241">
        <w:rPr>
          <w:rFonts w:cs="Calibri"/>
        </w:rPr>
        <w:t xml:space="preserve">Méněpráce budou oceněny takto: </w:t>
      </w:r>
    </w:p>
    <w:p w14:paraId="7E934E8C" w14:textId="77777777" w:rsidR="00B4220D" w:rsidRPr="00746241" w:rsidRDefault="00B4220D" w:rsidP="00BC7114">
      <w:pPr>
        <w:numPr>
          <w:ilvl w:val="0"/>
          <w:numId w:val="20"/>
        </w:numPr>
        <w:jc w:val="both"/>
        <w:rPr>
          <w:rFonts w:ascii="Calibri" w:hAnsi="Calibri" w:cs="Calibri"/>
          <w:sz w:val="22"/>
          <w:szCs w:val="22"/>
        </w:rPr>
      </w:pPr>
      <w:r w:rsidRPr="00746241">
        <w:rPr>
          <w:rFonts w:ascii="Calibri" w:hAnsi="Calibri" w:cs="Calibri"/>
          <w:sz w:val="22"/>
          <w:szCs w:val="22"/>
        </w:rPr>
        <w:t xml:space="preserve">na základě písemného soupisu méněprací, odsouhlaseného oběma smluvními stranami, doplní zhotovitel jednotkové ceny ve výši jednotkových cen podle položkového ocenění stavby, </w:t>
      </w:r>
    </w:p>
    <w:p w14:paraId="74393D21" w14:textId="77777777" w:rsidR="00B4220D" w:rsidRPr="00746241" w:rsidRDefault="00B4220D" w:rsidP="00BC7114">
      <w:pPr>
        <w:numPr>
          <w:ilvl w:val="0"/>
          <w:numId w:val="20"/>
        </w:numPr>
        <w:jc w:val="both"/>
        <w:rPr>
          <w:rFonts w:ascii="Calibri" w:hAnsi="Calibri" w:cs="Calibri"/>
          <w:sz w:val="22"/>
          <w:szCs w:val="22"/>
        </w:rPr>
      </w:pPr>
      <w:r w:rsidRPr="00746241">
        <w:rPr>
          <w:rFonts w:ascii="Calibri" w:hAnsi="Calibri" w:cs="Calibri"/>
          <w:sz w:val="22"/>
          <w:szCs w:val="22"/>
        </w:rPr>
        <w:lastRenderedPageBreak/>
        <w:t xml:space="preserve"> vynásobením jednotkových cen a množství neprovedených měrných jednotek budou stanoveny základní náklady méněprací. </w:t>
      </w:r>
    </w:p>
    <w:p w14:paraId="52EB06F6" w14:textId="77777777" w:rsidR="00B4220D" w:rsidRPr="00746241" w:rsidRDefault="00B4220D" w:rsidP="00BC7114">
      <w:pPr>
        <w:pStyle w:val="Nadpis2"/>
        <w:keepNext w:val="0"/>
        <w:numPr>
          <w:ilvl w:val="0"/>
          <w:numId w:val="22"/>
        </w:numPr>
        <w:rPr>
          <w:rFonts w:cs="Calibri"/>
        </w:rPr>
      </w:pPr>
      <w:r w:rsidRPr="00746241">
        <w:rPr>
          <w:rFonts w:cs="Calibri"/>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 díla, strany si tyto rozdíly vypořádají, a to dodatkem ke smlouvě.</w:t>
      </w:r>
    </w:p>
    <w:p w14:paraId="1D76DB78" w14:textId="6236B05F" w:rsidR="00B4220D" w:rsidRPr="00746241" w:rsidRDefault="00B4220D" w:rsidP="00BC7114">
      <w:pPr>
        <w:pStyle w:val="Nadpis2"/>
        <w:keepNext w:val="0"/>
        <w:numPr>
          <w:ilvl w:val="0"/>
          <w:numId w:val="22"/>
        </w:numPr>
        <w:rPr>
          <w:rFonts w:cs="Calibri"/>
          <w:lang w:val="cs-CZ"/>
        </w:rPr>
      </w:pPr>
      <w:r w:rsidRPr="00746241">
        <w:rPr>
          <w:rFonts w:cs="Calibri"/>
        </w:rPr>
        <w:t xml:space="preserve">Bez předchozího souhlasu objednatele nesmí být použity jiné materiály, výrobky, konstrukce ani technologie ani provedeny jakékoli změny oproti projektové dokumentaci, jejímu případnému upřesnění a přijaté a celkové nabídce. </w:t>
      </w:r>
      <w:r w:rsidR="00655CE6" w:rsidRPr="00746241">
        <w:rPr>
          <w:rFonts w:cs="Calibri"/>
          <w:lang w:val="cs-CZ"/>
        </w:rPr>
        <w:t xml:space="preserve">Připouští se pouze první jakost materiálu. </w:t>
      </w:r>
      <w:r w:rsidRPr="00746241">
        <w:rPr>
          <w:rFonts w:cs="Calibri"/>
        </w:rPr>
        <w:t>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r w:rsidR="004E4C6D" w:rsidRPr="00746241">
        <w:rPr>
          <w:rFonts w:cs="Calibri"/>
        </w:rPr>
        <w:t xml:space="preserve"> Pokud se v průběhu stavby prokáže, že některé navržené materiály nebo technologie nejsou dostupné, případně se prokáže jejich škodlivost na životní prostředí nebo zdraví, navrhne zhotovitel objednateli písemně použití jiných materiálů či technologií a současně předloží, jaký vliv bude mít jejich použití na výši ceny díla. Použití nových materiálů nebo technologií je podmíněno cenovou dohodou smluvních stran a uzavřením příslušného dodatku k této smlouvě o dílo</w:t>
      </w:r>
      <w:r w:rsidR="004E4C6D" w:rsidRPr="00746241">
        <w:rPr>
          <w:rFonts w:cs="Calibri"/>
          <w:lang w:val="cs-CZ"/>
        </w:rPr>
        <w:t>.</w:t>
      </w:r>
    </w:p>
    <w:p w14:paraId="73CE44BC" w14:textId="77777777" w:rsidR="00F70E80" w:rsidRPr="00746241" w:rsidRDefault="00F70E80" w:rsidP="00BC7114">
      <w:pPr>
        <w:pStyle w:val="Nadpis2"/>
        <w:keepNext w:val="0"/>
        <w:numPr>
          <w:ilvl w:val="0"/>
          <w:numId w:val="22"/>
        </w:numPr>
        <w:rPr>
          <w:rFonts w:cs="Calibri"/>
        </w:rPr>
      </w:pPr>
      <w:r w:rsidRPr="00746241">
        <w:rPr>
          <w:rFonts w:cs="Calibri"/>
        </w:rPr>
        <w:t>O změnách díla uzavřou smluvní strany písemný dodatek této smlouvy, jinak nejsou změny považovány za dohodnuté a odsouhlasené objednatelem.</w:t>
      </w:r>
    </w:p>
    <w:p w14:paraId="4B2FDEB3" w14:textId="77777777" w:rsidR="00B4220D" w:rsidRPr="00746241" w:rsidRDefault="00B4220D" w:rsidP="00BC7114">
      <w:pPr>
        <w:pStyle w:val="Nadpis2"/>
        <w:keepNext w:val="0"/>
        <w:numPr>
          <w:ilvl w:val="0"/>
          <w:numId w:val="22"/>
        </w:numPr>
        <w:rPr>
          <w:rFonts w:cs="Calibri"/>
        </w:rPr>
      </w:pPr>
      <w:r w:rsidRPr="00746241">
        <w:rPr>
          <w:rFonts w:cs="Calibri"/>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67F635B" w14:textId="77777777" w:rsidR="00B4220D" w:rsidRPr="00746241" w:rsidRDefault="00B4220D" w:rsidP="00BC7114">
      <w:pPr>
        <w:pStyle w:val="Nadpis2"/>
        <w:keepNext w:val="0"/>
        <w:numPr>
          <w:ilvl w:val="0"/>
          <w:numId w:val="22"/>
        </w:numPr>
        <w:rPr>
          <w:rFonts w:cs="Calibri"/>
        </w:rPr>
      </w:pPr>
      <w:r w:rsidRPr="00746241">
        <w:rPr>
          <w:rFonts w:cs="Calibri"/>
        </w:rPr>
        <w:t xml:space="preserve">Zhotovitel je povinen postupovat při realizaci díla v součinnosti s ostatními zhotoviteli provádějícími svoji činnost na místě provádění díla, s požadavky objednatele, s možnostmi prostředí a v souladu s event. dalšími požadavky objednatele, které vyplynou v průběhu realizace díla. </w:t>
      </w:r>
    </w:p>
    <w:p w14:paraId="601343DE" w14:textId="18951C7C" w:rsidR="00B4220D" w:rsidRPr="00ED49D1" w:rsidRDefault="00B4220D" w:rsidP="00BC7114">
      <w:pPr>
        <w:pStyle w:val="Nadpis2"/>
        <w:keepNext w:val="0"/>
        <w:numPr>
          <w:ilvl w:val="0"/>
          <w:numId w:val="22"/>
        </w:numPr>
        <w:rPr>
          <w:rFonts w:cs="Calibri"/>
        </w:rPr>
      </w:pPr>
      <w:r w:rsidRPr="00ED49D1">
        <w:rPr>
          <w:rFonts w:cs="Calibri"/>
        </w:rPr>
        <w:t>Při podpisu této smlouvy o dílo předal objednatel zhotoviteli současně projektovou dokumentaci uvedenou v</w:t>
      </w:r>
      <w:r w:rsidR="00246892" w:rsidRPr="00D551EF">
        <w:rPr>
          <w:rFonts w:cs="Calibri"/>
        </w:rPr>
        <w:t> </w:t>
      </w:r>
      <w:r w:rsidR="00246892" w:rsidRPr="00D551EF">
        <w:rPr>
          <w:rFonts w:cs="Calibri"/>
          <w:lang w:val="cs-CZ"/>
        </w:rPr>
        <w:t>článku 2</w:t>
      </w:r>
      <w:r w:rsidRPr="00021B34">
        <w:rPr>
          <w:rFonts w:cs="Calibri"/>
        </w:rPr>
        <w:t xml:space="preserve">. této smlouvy. Za správnost a úplnost příslušné </w:t>
      </w:r>
      <w:r w:rsidRPr="00BC7C03">
        <w:rPr>
          <w:rFonts w:cs="Calibri"/>
        </w:rPr>
        <w:t>dokumentace odpovídá objednatel. Podpisem této smlouvy stvrzuje zhotovitel fyzické převzetí příslušné dokumentac</w:t>
      </w:r>
      <w:r w:rsidR="002F7F97" w:rsidRPr="007637B2">
        <w:rPr>
          <w:rFonts w:cs="Calibri"/>
        </w:rPr>
        <w:t>e v celém rozsahu</w:t>
      </w:r>
      <w:r w:rsidRPr="00ED49D1">
        <w:rPr>
          <w:rFonts w:cs="Calibri"/>
        </w:rPr>
        <w:t>.</w:t>
      </w:r>
    </w:p>
    <w:p w14:paraId="5E1F831F" w14:textId="77777777" w:rsidR="00B4220D" w:rsidRPr="00746241" w:rsidRDefault="00B4220D" w:rsidP="00BC7114">
      <w:pPr>
        <w:pStyle w:val="Nadpis2"/>
        <w:keepNext w:val="0"/>
        <w:numPr>
          <w:ilvl w:val="0"/>
          <w:numId w:val="22"/>
        </w:numPr>
        <w:rPr>
          <w:rFonts w:cs="Calibri"/>
        </w:rPr>
      </w:pPr>
      <w:r w:rsidRPr="00746241">
        <w:rPr>
          <w:rFonts w:cs="Calibri"/>
        </w:rPr>
        <w:t>Zhotovitel je jako odborně způsobilá osoba povinen nejpozději před zahájením prací na příslušné části díla písemně upozornit objednatele bez zbytečného odkladu na zjištěné vady a nedostatky a předat mu soupis zjištěných vad a nedostatků předané dokumentace včetně návrhů na jejich odstranění a včetně vymezení dopadu na předmět a cenu díla. Tímto není dotčena odpovědnost objednatele za správnost předané dokumentace.</w:t>
      </w:r>
    </w:p>
    <w:p w14:paraId="79F6368B" w14:textId="77777777" w:rsidR="00157108" w:rsidRPr="00275631" w:rsidRDefault="00157108" w:rsidP="00157108">
      <w:pPr>
        <w:rPr>
          <w:sz w:val="10"/>
          <w:szCs w:val="10"/>
          <w:lang w:val="x-none" w:eastAsia="x-none"/>
        </w:rPr>
      </w:pPr>
    </w:p>
    <w:p w14:paraId="75975D1E" w14:textId="77777777" w:rsidR="00157108" w:rsidRDefault="00157108" w:rsidP="00157108">
      <w:pPr>
        <w:rPr>
          <w:lang w:val="x-none" w:eastAsia="x-none"/>
        </w:rPr>
      </w:pPr>
    </w:p>
    <w:p w14:paraId="4ADC3405" w14:textId="2A612A66" w:rsidR="00157108" w:rsidRPr="00A02153" w:rsidRDefault="009F4315" w:rsidP="004008BF">
      <w:pPr>
        <w:ind w:left="360"/>
        <w:jc w:val="center"/>
        <w:rPr>
          <w:rFonts w:ascii="Calibri" w:hAnsi="Calibri" w:cs="Calibri"/>
          <w:b/>
          <w:caps/>
          <w:sz w:val="22"/>
          <w:szCs w:val="22"/>
        </w:rPr>
      </w:pPr>
      <w:r>
        <w:rPr>
          <w:rFonts w:ascii="Calibri" w:hAnsi="Calibri" w:cs="Calibri"/>
          <w:b/>
          <w:caps/>
          <w:sz w:val="22"/>
          <w:szCs w:val="22"/>
        </w:rPr>
        <w:t xml:space="preserve">III. </w:t>
      </w:r>
      <w:r w:rsidR="00157108">
        <w:rPr>
          <w:rFonts w:ascii="Calibri" w:hAnsi="Calibri" w:cs="Calibri"/>
          <w:b/>
          <w:caps/>
          <w:sz w:val="22"/>
          <w:szCs w:val="22"/>
        </w:rPr>
        <w:t>Doba a místo plnění</w:t>
      </w:r>
    </w:p>
    <w:p w14:paraId="7CC481D9" w14:textId="77777777" w:rsidR="00B4220D" w:rsidRPr="00746241" w:rsidRDefault="00B4220D" w:rsidP="00BC7114">
      <w:pPr>
        <w:pStyle w:val="Nadpis2"/>
        <w:keepNext w:val="0"/>
        <w:numPr>
          <w:ilvl w:val="0"/>
          <w:numId w:val="11"/>
        </w:numPr>
        <w:rPr>
          <w:rFonts w:cs="Calibri"/>
        </w:rPr>
      </w:pPr>
      <w:r w:rsidRPr="00746241">
        <w:rPr>
          <w:rFonts w:cs="Calibri"/>
        </w:rPr>
        <w:t xml:space="preserve">Zhotovitel se zavazuje zahájit provádění díla nejpozději pátý pracovní den po převzetí staveniště od objednatele. </w:t>
      </w:r>
    </w:p>
    <w:p w14:paraId="19B66077" w14:textId="4E718CC7" w:rsidR="00FB632D" w:rsidRPr="00746241" w:rsidRDefault="00B4220D" w:rsidP="00BC7114">
      <w:pPr>
        <w:pStyle w:val="Nadpis2"/>
        <w:keepNext w:val="0"/>
        <w:numPr>
          <w:ilvl w:val="0"/>
          <w:numId w:val="11"/>
        </w:numPr>
        <w:rPr>
          <w:rFonts w:cs="Calibri"/>
        </w:rPr>
      </w:pPr>
      <w:bookmarkStart w:id="14" w:name="_Ref335683289"/>
      <w:r w:rsidRPr="00746241">
        <w:rPr>
          <w:rFonts w:cs="Calibri"/>
        </w:rPr>
        <w:t xml:space="preserve">Zhotovitel je povinen ukončit práce na díle a dílo předat dokončené objednateli nejpozději do </w:t>
      </w:r>
      <w:r w:rsidR="00AD6330">
        <w:rPr>
          <w:rFonts w:cs="Calibri"/>
          <w:lang w:val="cs-CZ"/>
        </w:rPr>
        <w:t>3</w:t>
      </w:r>
      <w:r w:rsidR="002A22F7">
        <w:rPr>
          <w:rFonts w:cs="Calibri"/>
          <w:lang w:val="cs-CZ"/>
        </w:rPr>
        <w:t>0</w:t>
      </w:r>
      <w:r w:rsidR="00AD6330">
        <w:rPr>
          <w:rFonts w:cs="Calibri"/>
          <w:lang w:val="cs-CZ"/>
        </w:rPr>
        <w:t>.1</w:t>
      </w:r>
      <w:r w:rsidR="002A22F7">
        <w:rPr>
          <w:rFonts w:cs="Calibri"/>
          <w:lang w:val="cs-CZ"/>
        </w:rPr>
        <w:t>1</w:t>
      </w:r>
      <w:r w:rsidR="00AD6330">
        <w:rPr>
          <w:rFonts w:cs="Calibri"/>
          <w:lang w:val="cs-CZ"/>
        </w:rPr>
        <w:t>.202</w:t>
      </w:r>
      <w:r w:rsidR="00DF3C92">
        <w:rPr>
          <w:rFonts w:cs="Calibri"/>
          <w:lang w:val="cs-CZ"/>
        </w:rPr>
        <w:t>4</w:t>
      </w:r>
      <w:r w:rsidR="00246892">
        <w:rPr>
          <w:rFonts w:cs="Calibri"/>
          <w:lang w:val="cs-CZ"/>
        </w:rPr>
        <w:t>.</w:t>
      </w:r>
      <w:r w:rsidR="00FB632D" w:rsidRPr="00746241">
        <w:rPr>
          <w:rFonts w:cs="Calibri"/>
          <w:lang w:val="cs-CZ"/>
        </w:rPr>
        <w:t xml:space="preserve"> </w:t>
      </w:r>
      <w:r w:rsidR="00E95B0E" w:rsidRPr="00746241">
        <w:rPr>
          <w:rFonts w:cs="Calibri"/>
          <w:lang w:val="cs-CZ"/>
        </w:rPr>
        <w:t xml:space="preserve"> </w:t>
      </w:r>
      <w:bookmarkEnd w:id="14"/>
    </w:p>
    <w:p w14:paraId="049F67D0" w14:textId="77777777" w:rsidR="00B4220D" w:rsidRPr="00746241" w:rsidRDefault="00B4220D" w:rsidP="00BC7114">
      <w:pPr>
        <w:pStyle w:val="Nadpis2"/>
        <w:keepNext w:val="0"/>
        <w:numPr>
          <w:ilvl w:val="0"/>
          <w:numId w:val="11"/>
        </w:numPr>
        <w:rPr>
          <w:rFonts w:cs="Calibri"/>
        </w:rPr>
      </w:pPr>
      <w:r w:rsidRPr="00746241">
        <w:rPr>
          <w:rFonts w:cs="Calibri"/>
        </w:rPr>
        <w:t xml:space="preserve">Ukončením díla se rozumí úplné a bezvadné dokončení díla a podepsání zápisu o předání a převzetí díla včetně předání dokladů vyžadovaných zvláštními předpisy.  </w:t>
      </w:r>
    </w:p>
    <w:p w14:paraId="725E3AFA" w14:textId="77777777" w:rsidR="00B4220D" w:rsidRPr="00746241" w:rsidRDefault="00B4220D" w:rsidP="00BC7114">
      <w:pPr>
        <w:pStyle w:val="Nadpis2"/>
        <w:keepNext w:val="0"/>
        <w:numPr>
          <w:ilvl w:val="0"/>
          <w:numId w:val="11"/>
        </w:numPr>
        <w:rPr>
          <w:rFonts w:cs="Calibri"/>
        </w:rPr>
      </w:pPr>
      <w:r w:rsidRPr="00746241">
        <w:rPr>
          <w:rFonts w:cs="Calibri"/>
        </w:rPr>
        <w:t>Termín plnění se prodlužuje o dobu nutného přerušení prací při působení vyšší moci a odstraňování následků jejího působení</w:t>
      </w:r>
      <w:r w:rsidR="001C6A45" w:rsidRPr="00746241">
        <w:rPr>
          <w:rFonts w:cs="Calibri"/>
        </w:rPr>
        <w:t xml:space="preserve"> a dále pokud nastane okolnost, kterou žádná ze </w:t>
      </w:r>
      <w:r w:rsidR="001C6A45" w:rsidRPr="00746241">
        <w:rPr>
          <w:rFonts w:cs="Calibri"/>
        </w:rPr>
        <w:lastRenderedPageBreak/>
        <w:t>smluvních stran nemůže ovlivnit (např. archeologický výzkum) a v důsledku níž nebudou moci probíhat práce na díle (např. úplné přerušení stavebních prací z důvodu archeologického</w:t>
      </w:r>
      <w:r w:rsidR="001C6A45" w:rsidRPr="00746241">
        <w:rPr>
          <w:rFonts w:cs="Calibri"/>
          <w:lang w:val="cs-CZ"/>
        </w:rPr>
        <w:t xml:space="preserve"> </w:t>
      </w:r>
      <w:r w:rsidR="001C6A45" w:rsidRPr="00746241">
        <w:rPr>
          <w:rFonts w:cs="Calibri"/>
        </w:rPr>
        <w:t>výzkumu), a to vždy o dobu trvání konkrétní nastalé překážky.</w:t>
      </w:r>
      <w:r w:rsidRPr="00746241">
        <w:rPr>
          <w:rFonts w:cs="Calibri"/>
        </w:rPr>
        <w:t xml:space="preserve"> Přerušení prací pro překážky na straně zhotovitele a přerušení prací pro působení vyšší moci se zaznamenávají do stavebního deníku.</w:t>
      </w:r>
    </w:p>
    <w:p w14:paraId="24096D4D" w14:textId="77777777" w:rsidR="00B4220D" w:rsidRPr="00746241" w:rsidRDefault="00B4220D" w:rsidP="00BC7114">
      <w:pPr>
        <w:pStyle w:val="Nadpis2"/>
        <w:keepNext w:val="0"/>
        <w:numPr>
          <w:ilvl w:val="0"/>
          <w:numId w:val="11"/>
        </w:numPr>
        <w:ind w:left="714" w:hanging="357"/>
        <w:rPr>
          <w:rFonts w:cs="Calibri"/>
          <w:lang w:val="cs-CZ"/>
        </w:rPr>
      </w:pPr>
      <w:r w:rsidRPr="00746241">
        <w:rPr>
          <w:rFonts w:cs="Calibri"/>
        </w:rPr>
        <w:t xml:space="preserve">Jsou-li práce z důvodů překážek na straně objednatele přerušeny na dobu delší než </w:t>
      </w:r>
      <w:r w:rsidR="00691516" w:rsidRPr="00746241">
        <w:rPr>
          <w:rFonts w:cs="Calibri"/>
          <w:lang w:val="cs-CZ"/>
        </w:rPr>
        <w:t>2</w:t>
      </w:r>
      <w:r w:rsidRPr="00746241">
        <w:rPr>
          <w:rFonts w:cs="Calibri"/>
        </w:rPr>
        <w:t xml:space="preserve"> měsíce, je zhotovitel oprávněn požadovat náhradu přerušením prací prokazatelně vzniklých nákladů a také přiměřenou úpravu smluvní ceny. Toto musí být řešeno písemným dodatkem k uzavřené smlouvě.</w:t>
      </w:r>
    </w:p>
    <w:p w14:paraId="18B2ECC8" w14:textId="77777777" w:rsidR="00DC5675" w:rsidRPr="00F94463" w:rsidRDefault="00DC5675" w:rsidP="00BC7114">
      <w:pPr>
        <w:pStyle w:val="Nadpis2"/>
        <w:keepNext w:val="0"/>
        <w:numPr>
          <w:ilvl w:val="0"/>
          <w:numId w:val="11"/>
        </w:numPr>
        <w:ind w:left="714" w:hanging="357"/>
        <w:rPr>
          <w:rFonts w:cs="Calibri"/>
        </w:rPr>
      </w:pPr>
      <w:r w:rsidRPr="00F94463">
        <w:rPr>
          <w:rFonts w:cs="Calibri"/>
          <w:lang w:val="cs-CZ"/>
        </w:rPr>
        <w:t xml:space="preserve">Objednatel si vyhrazuje právo </w:t>
      </w:r>
      <w:r w:rsidRPr="00F94463">
        <w:rPr>
          <w:rFonts w:cs="Calibri"/>
        </w:rPr>
        <w:t>změnit termín zahájení a dokončení díla, event. veškeré dílčí termíny při realizaci díla, a to zejména v souvislosti se získáním a s uvolňováním finančních prostředků ze zdrojů, které zajišťují kompletní financování díla.</w:t>
      </w:r>
      <w:r w:rsidRPr="00F94463">
        <w:rPr>
          <w:rFonts w:cs="Calibri"/>
          <w:lang w:val="cs-CZ"/>
        </w:rPr>
        <w:t xml:space="preserve"> V </w:t>
      </w:r>
      <w:r w:rsidRPr="00F94463">
        <w:rPr>
          <w:rFonts w:cs="Calibri"/>
        </w:rPr>
        <w:t xml:space="preserve">průběhu realizace díla, a to v souvislosti s podmínkami pro zajištění financování stavby, může dojít k případnému jednostrannému prodloužení termínu dokončení díla v případě, že se </w:t>
      </w:r>
      <w:r w:rsidRPr="00F94463">
        <w:rPr>
          <w:rFonts w:cs="Calibri"/>
          <w:lang w:val="cs-CZ"/>
        </w:rPr>
        <w:t>objednateli</w:t>
      </w:r>
      <w:r w:rsidRPr="00F94463">
        <w:rPr>
          <w:rFonts w:cs="Calibri"/>
        </w:rPr>
        <w:t xml:space="preserve"> nepodaří zajistit finanční prostředky v jím předpokládaných termínech.</w:t>
      </w:r>
    </w:p>
    <w:p w14:paraId="233264EA" w14:textId="45C58BD8" w:rsidR="00691516" w:rsidRPr="00746241" w:rsidRDefault="00B4220D" w:rsidP="00BC7114">
      <w:pPr>
        <w:pStyle w:val="Nadpis2"/>
        <w:keepNext w:val="0"/>
        <w:numPr>
          <w:ilvl w:val="0"/>
          <w:numId w:val="11"/>
        </w:numPr>
        <w:rPr>
          <w:rFonts w:cs="Calibri"/>
          <w:lang w:val="cs-CZ"/>
        </w:rPr>
      </w:pPr>
      <w:r w:rsidRPr="00746241">
        <w:rPr>
          <w:rFonts w:cs="Calibri"/>
          <w:lang w:val="cs-CZ"/>
        </w:rPr>
        <w:t>Místem plnění je</w:t>
      </w:r>
      <w:r w:rsidR="00AE6374" w:rsidRPr="00AE6374">
        <w:rPr>
          <w:rFonts w:cs="Calibri"/>
          <w:lang w:val="cs-CZ"/>
        </w:rPr>
        <w:t xml:space="preserve"> </w:t>
      </w:r>
      <w:bookmarkStart w:id="15" w:name="_Hlk517773847"/>
      <w:r w:rsidR="002B2221" w:rsidRPr="002B2221">
        <w:rPr>
          <w:rFonts w:cs="Calibri"/>
          <w:lang w:eastAsia="cs-CZ"/>
        </w:rPr>
        <w:t xml:space="preserve">Obec </w:t>
      </w:r>
      <w:proofErr w:type="spellStart"/>
      <w:r w:rsidR="002B2221" w:rsidRPr="002B2221">
        <w:rPr>
          <w:rFonts w:cs="Calibri"/>
          <w:lang w:eastAsia="cs-CZ"/>
        </w:rPr>
        <w:t>Borečnice</w:t>
      </w:r>
      <w:proofErr w:type="spellEnd"/>
      <w:r w:rsidR="002B2221" w:rsidRPr="002B2221">
        <w:rPr>
          <w:rFonts w:cs="Calibri"/>
          <w:lang w:eastAsia="cs-CZ"/>
        </w:rPr>
        <w:t xml:space="preserve"> a Zlivice, okres Písek, Čížová </w:t>
      </w:r>
      <w:proofErr w:type="spellStart"/>
      <w:r w:rsidR="002B2221" w:rsidRPr="002B2221">
        <w:rPr>
          <w:rFonts w:cs="Calibri"/>
          <w:lang w:eastAsia="cs-CZ"/>
        </w:rPr>
        <w:t>k.ú</w:t>
      </w:r>
      <w:proofErr w:type="spellEnd"/>
      <w:r w:rsidR="002B2221" w:rsidRPr="002B2221">
        <w:rPr>
          <w:rFonts w:cs="Calibri"/>
          <w:lang w:eastAsia="cs-CZ"/>
        </w:rPr>
        <w:t xml:space="preserve">. </w:t>
      </w:r>
      <w:proofErr w:type="spellStart"/>
      <w:r w:rsidR="002B2221" w:rsidRPr="002B2221">
        <w:rPr>
          <w:rFonts w:cs="Calibri"/>
          <w:lang w:eastAsia="cs-CZ"/>
        </w:rPr>
        <w:t>k.ú</w:t>
      </w:r>
      <w:proofErr w:type="spellEnd"/>
      <w:r w:rsidR="002B2221" w:rsidRPr="002B2221">
        <w:rPr>
          <w:rFonts w:cs="Calibri"/>
          <w:lang w:eastAsia="cs-CZ"/>
        </w:rPr>
        <w:t xml:space="preserve">. Zlivice [624209] a </w:t>
      </w:r>
      <w:proofErr w:type="spellStart"/>
      <w:r w:rsidR="002B2221" w:rsidRPr="002B2221">
        <w:rPr>
          <w:rFonts w:cs="Calibri"/>
          <w:lang w:eastAsia="cs-CZ"/>
        </w:rPr>
        <w:t>Borečnice</w:t>
      </w:r>
      <w:proofErr w:type="spellEnd"/>
      <w:r w:rsidR="002B2221" w:rsidRPr="002B2221">
        <w:rPr>
          <w:rFonts w:cs="Calibri"/>
          <w:lang w:eastAsia="cs-CZ"/>
        </w:rPr>
        <w:t xml:space="preserve"> [624152], seznam stav. parcel je uveden v projektové dokumentaci</w:t>
      </w:r>
      <w:r w:rsidR="00AD6330">
        <w:rPr>
          <w:rFonts w:eastAsia="Calibri" w:cs="Calibri"/>
          <w:lang w:eastAsia="cs-CZ"/>
        </w:rPr>
        <w:t>.</w:t>
      </w:r>
      <w:bookmarkEnd w:id="15"/>
      <w:r w:rsidR="00FF5542" w:rsidRPr="00746241">
        <w:rPr>
          <w:rFonts w:cs="Calibri"/>
          <w:lang w:val="cs-CZ"/>
        </w:rPr>
        <w:t xml:space="preserve"> </w:t>
      </w:r>
    </w:p>
    <w:p w14:paraId="5F561795" w14:textId="77777777" w:rsidR="00157108" w:rsidRDefault="00157108" w:rsidP="00157108">
      <w:pPr>
        <w:rPr>
          <w:lang w:eastAsia="x-none"/>
        </w:rPr>
      </w:pPr>
    </w:p>
    <w:p w14:paraId="04D3A046" w14:textId="51C79789" w:rsidR="00157108" w:rsidRPr="00A02153" w:rsidRDefault="004A4AF0" w:rsidP="004008BF">
      <w:pPr>
        <w:ind w:left="360"/>
        <w:jc w:val="center"/>
        <w:rPr>
          <w:rFonts w:ascii="Calibri" w:hAnsi="Calibri" w:cs="Calibri"/>
          <w:b/>
          <w:caps/>
          <w:sz w:val="22"/>
          <w:szCs w:val="22"/>
        </w:rPr>
      </w:pPr>
      <w:r>
        <w:rPr>
          <w:rFonts w:ascii="Calibri" w:hAnsi="Calibri" w:cs="Calibri"/>
          <w:b/>
          <w:caps/>
          <w:sz w:val="22"/>
          <w:szCs w:val="22"/>
        </w:rPr>
        <w:t xml:space="preserve">IV. </w:t>
      </w:r>
      <w:r w:rsidR="00157108">
        <w:rPr>
          <w:rFonts w:ascii="Calibri" w:hAnsi="Calibri" w:cs="Calibri"/>
          <w:b/>
          <w:caps/>
          <w:sz w:val="22"/>
          <w:szCs w:val="22"/>
        </w:rPr>
        <w:t>Cena díla a platební podmínky</w:t>
      </w:r>
    </w:p>
    <w:p w14:paraId="45B85B8C" w14:textId="77777777" w:rsidR="00B4220D" w:rsidRPr="00746241" w:rsidRDefault="00B4220D" w:rsidP="00B4220D">
      <w:pPr>
        <w:pStyle w:val="odstavec1"/>
        <w:numPr>
          <w:ilvl w:val="0"/>
          <w:numId w:val="6"/>
        </w:numPr>
        <w:spacing w:before="120" w:line="240" w:lineRule="auto"/>
        <w:textAlignment w:val="auto"/>
        <w:rPr>
          <w:rFonts w:ascii="Calibri" w:hAnsi="Calibri" w:cs="Calibri"/>
          <w:szCs w:val="22"/>
        </w:rPr>
      </w:pPr>
      <w:bookmarkStart w:id="16" w:name="_Ref357544956"/>
      <w:bookmarkStart w:id="17" w:name="_Ref278836970"/>
      <w:r w:rsidRPr="00746241">
        <w:rPr>
          <w:rFonts w:ascii="Calibri" w:hAnsi="Calibri" w:cs="Calibri"/>
          <w:szCs w:val="22"/>
        </w:rPr>
        <w:t>Za zhotovení díla v rozsahu podle této smlouvy je stanovena cena díla dohodou dle zákona č. 526/1990 Sb., o cenách, v platném znění a je oběma stranami dohodnuta jako cena nejvýše přípustná, ve výši:</w:t>
      </w:r>
      <w:bookmarkEnd w:id="16"/>
    </w:p>
    <w:bookmarkEnd w:id="17"/>
    <w:p w14:paraId="4C9CD397"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Celková cena díla bez DPH</w:t>
      </w:r>
      <w:r w:rsidRPr="00746241">
        <w:rPr>
          <w:rFonts w:ascii="Calibri" w:hAnsi="Calibri" w:cs="Calibri"/>
          <w:b/>
          <w:sz w:val="22"/>
          <w:szCs w:val="22"/>
        </w:rPr>
        <w:tab/>
      </w:r>
      <w:proofErr w:type="gramStart"/>
      <w:r w:rsidRPr="00746241">
        <w:rPr>
          <w:rFonts w:ascii="Calibri" w:hAnsi="Calibri" w:cs="Calibri"/>
          <w:b/>
          <w:color w:val="FF0000"/>
          <w:sz w:val="22"/>
          <w:szCs w:val="22"/>
        </w:rPr>
        <w:tab/>
        <w:t>,--</w:t>
      </w:r>
      <w:proofErr w:type="gramEnd"/>
      <w:r w:rsidRPr="00746241">
        <w:rPr>
          <w:rFonts w:ascii="Calibri" w:hAnsi="Calibri" w:cs="Calibri"/>
          <w:b/>
          <w:color w:val="FF0000"/>
          <w:sz w:val="22"/>
          <w:szCs w:val="22"/>
        </w:rPr>
        <w:t xml:space="preserve"> Kč</w:t>
      </w:r>
    </w:p>
    <w:p w14:paraId="376E1781"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Sazba DPH</w:t>
      </w:r>
      <w:r w:rsidRPr="00746241">
        <w:rPr>
          <w:rFonts w:ascii="Calibri" w:hAnsi="Calibri" w:cs="Calibri"/>
          <w:b/>
          <w:sz w:val="22"/>
          <w:szCs w:val="22"/>
        </w:rPr>
        <w:tab/>
      </w:r>
      <w:r w:rsidRPr="00746241">
        <w:rPr>
          <w:rFonts w:ascii="Calibri" w:hAnsi="Calibri" w:cs="Calibri"/>
          <w:b/>
          <w:color w:val="FF0000"/>
          <w:sz w:val="22"/>
          <w:szCs w:val="22"/>
        </w:rPr>
        <w:tab/>
        <w:t xml:space="preserve"> %</w:t>
      </w:r>
    </w:p>
    <w:p w14:paraId="15888CED"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 xml:space="preserve">DPH </w:t>
      </w:r>
      <w:r w:rsidRPr="00746241">
        <w:rPr>
          <w:rFonts w:ascii="Calibri" w:hAnsi="Calibri" w:cs="Calibri"/>
          <w:b/>
          <w:sz w:val="22"/>
          <w:szCs w:val="22"/>
        </w:rPr>
        <w:tab/>
      </w:r>
      <w:proofErr w:type="gramStart"/>
      <w:r w:rsidRPr="00746241">
        <w:rPr>
          <w:rFonts w:ascii="Calibri" w:hAnsi="Calibri" w:cs="Calibri"/>
          <w:b/>
          <w:color w:val="FF0000"/>
          <w:sz w:val="22"/>
          <w:szCs w:val="22"/>
        </w:rPr>
        <w:tab/>
        <w:t>,--</w:t>
      </w:r>
      <w:proofErr w:type="gramEnd"/>
      <w:r w:rsidRPr="00746241">
        <w:rPr>
          <w:rFonts w:ascii="Calibri" w:hAnsi="Calibri" w:cs="Calibri"/>
          <w:b/>
          <w:color w:val="FF0000"/>
          <w:sz w:val="22"/>
          <w:szCs w:val="22"/>
        </w:rPr>
        <w:t xml:space="preserve"> Kč</w:t>
      </w:r>
    </w:p>
    <w:p w14:paraId="32932A81"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Celková cena díla včetně DPH</w:t>
      </w:r>
      <w:r w:rsidRPr="00746241">
        <w:rPr>
          <w:rFonts w:ascii="Calibri" w:hAnsi="Calibri" w:cs="Calibri"/>
          <w:b/>
          <w:sz w:val="22"/>
          <w:szCs w:val="22"/>
        </w:rPr>
        <w:tab/>
      </w:r>
      <w:proofErr w:type="gramStart"/>
      <w:r w:rsidRPr="00746241">
        <w:rPr>
          <w:rFonts w:ascii="Calibri" w:hAnsi="Calibri" w:cs="Calibri"/>
          <w:b/>
          <w:color w:val="FF0000"/>
          <w:sz w:val="22"/>
          <w:szCs w:val="22"/>
        </w:rPr>
        <w:tab/>
        <w:t>,--</w:t>
      </w:r>
      <w:proofErr w:type="gramEnd"/>
      <w:r w:rsidRPr="00746241">
        <w:rPr>
          <w:rFonts w:ascii="Calibri" w:hAnsi="Calibri" w:cs="Calibri"/>
          <w:b/>
          <w:color w:val="FF0000"/>
          <w:sz w:val="22"/>
          <w:szCs w:val="22"/>
        </w:rPr>
        <w:t xml:space="preserve"> Kč</w:t>
      </w:r>
    </w:p>
    <w:p w14:paraId="52D25880" w14:textId="486239A6" w:rsidR="00B4220D" w:rsidRPr="00AD6330"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sz w:val="22"/>
        </w:rPr>
      </w:pPr>
      <w:r w:rsidRPr="00AD6330">
        <w:rPr>
          <w:rFonts w:ascii="Calibri" w:hAnsi="Calibri"/>
          <w:sz w:val="22"/>
        </w:rPr>
        <w:t>DPH bude přepočtena v případě změny sazby podle platných předpisů.</w:t>
      </w:r>
    </w:p>
    <w:p w14:paraId="15E799FB" w14:textId="77777777" w:rsidR="00D845C8" w:rsidRDefault="00D845C8" w:rsidP="00D845C8">
      <w:pPr>
        <w:pStyle w:val="Odstavecseseznamem"/>
        <w:ind w:left="360"/>
      </w:pPr>
    </w:p>
    <w:p w14:paraId="718F59C7" w14:textId="77777777" w:rsidR="00202F2C" w:rsidRDefault="00D845C8" w:rsidP="00D845C8">
      <w:pPr>
        <w:pStyle w:val="Odstavecseseznamem"/>
        <w:numPr>
          <w:ilvl w:val="0"/>
          <w:numId w:val="6"/>
        </w:numPr>
      </w:pPr>
      <w:r w:rsidRPr="009A6591">
        <w:t>PŘENESENÁ DAŇOVÁ POVINNOST §92e) ZÁKONA O DPH.</w:t>
      </w:r>
      <w:r>
        <w:t xml:space="preserve"> </w:t>
      </w:r>
    </w:p>
    <w:p w14:paraId="3A108567" w14:textId="77777777" w:rsidR="00202F2C" w:rsidRPr="00202F2C" w:rsidRDefault="00202F2C" w:rsidP="00202F2C">
      <w:pPr>
        <w:pStyle w:val="Odstavecseseznamem"/>
        <w:ind w:left="360"/>
        <w:rPr>
          <w:sz w:val="12"/>
          <w:szCs w:val="12"/>
        </w:rPr>
      </w:pPr>
    </w:p>
    <w:p w14:paraId="6A9A04D5" w14:textId="755C50A9" w:rsidR="00E9401D" w:rsidRPr="00C45B7C" w:rsidRDefault="00B4220D" w:rsidP="00D845C8">
      <w:pPr>
        <w:pStyle w:val="Odstavecseseznamem"/>
        <w:numPr>
          <w:ilvl w:val="0"/>
          <w:numId w:val="6"/>
        </w:numPr>
        <w:rPr>
          <w:rFonts w:ascii="Calibri" w:hAnsi="Calibri" w:cs="Calibri"/>
          <w:bCs/>
          <w:iCs/>
          <w:sz w:val="22"/>
          <w:szCs w:val="22"/>
          <w:lang w:val="x-none" w:eastAsia="x-none"/>
        </w:rPr>
      </w:pPr>
      <w:r w:rsidRPr="00C45B7C">
        <w:rPr>
          <w:rFonts w:ascii="Calibri" w:hAnsi="Calibri" w:cs="Calibri"/>
          <w:bCs/>
          <w:iCs/>
          <w:sz w:val="22"/>
          <w:szCs w:val="22"/>
          <w:lang w:val="x-none" w:eastAsia="x-none"/>
        </w:rPr>
        <w:t xml:space="preserve">Cena díla je stanovena dohodou dle zákona č. 526/1990 Sb., o cenách, v platném znění a je dohodnuta včetně daně z přidané hodnoty (DPH). </w:t>
      </w:r>
      <w:r w:rsidR="00E9401D" w:rsidRPr="00C45B7C">
        <w:rPr>
          <w:rFonts w:ascii="Calibri" w:hAnsi="Calibri" w:cs="Calibri"/>
          <w:bCs/>
          <w:iCs/>
          <w:sz w:val="22"/>
          <w:szCs w:val="22"/>
          <w:lang w:val="x-none" w:eastAsia="x-none"/>
        </w:rPr>
        <w:t>Pokud zhotovitel není ke dni podpisu této smlouvy plátcem DPH, smluvní strany sjednávají, že pokud se zhotovitel stane plátcem DPH dodatečně, platí, že cena sjednaná v této smlouvě již DPH zahrnuje. Zhotovitel je v tom případě povinen příslušnou část sjednané ceny odvést jako DPH a nemá vůči objednateli z titulu DPH nárok na další plnění nad rámec sjednané ceny.</w:t>
      </w:r>
    </w:p>
    <w:p w14:paraId="31B85385"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Cena díla je sjednaná na rozsah daný předanou zadávací dokumentací a touto smlouvou jako cena maximální, platná po celou dobu </w:t>
      </w:r>
      <w:r w:rsidR="00150204" w:rsidRPr="00746241">
        <w:rPr>
          <w:rFonts w:ascii="Calibri" w:hAnsi="Calibri" w:cs="Calibri"/>
          <w:sz w:val="22"/>
          <w:szCs w:val="22"/>
        </w:rPr>
        <w:t>provádění díla</w:t>
      </w:r>
      <w:r w:rsidRPr="00746241">
        <w:rPr>
          <w:rFonts w:ascii="Calibri" w:hAnsi="Calibri" w:cs="Calibri"/>
          <w:sz w:val="22"/>
          <w:szCs w:val="22"/>
        </w:rPr>
        <w:t xml:space="preserve"> v Kč včetně DPH. Obsahuje veškeré náklady spojené s realizací díla a přiměřený zisk. Cenu lze měnit jen za podmínky, pokud po podpisu smlouvy a před termínem dokončení díla dojde ke změnám sazeb DPH. V tom případě bude cena změněna v souladu s platnými předpisy.</w:t>
      </w:r>
    </w:p>
    <w:p w14:paraId="0768DDA0"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K vyloučení pochybností se za dohodnutý předmět plnění považují všechny práce a dodávky, které jsou nezbytné k realizaci díla na klíč, v souladu s příslušnými předpisy a technologickými postupy.</w:t>
      </w:r>
    </w:p>
    <w:p w14:paraId="5D0B0177"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Překročení výše nabídkové ceny v Kč bez DPH je možná pouze v případě, že zadavatel bude nucen z objektivních důvodů požadovat změnu v množství nebo kvalitě prací uvedených v zadávací dokumentaci majících vliv na výši nabídkové ceny a v tomto případě bude uzavřen dodatek ke smlouvě. </w:t>
      </w:r>
    </w:p>
    <w:p w14:paraId="0A4410DE" w14:textId="61578FCA"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lastRenderedPageBreak/>
        <w:t>Podrobná položková kalkulace ceny díla včetně jednotkových cen je uvedena v oceněném výkaz</w:t>
      </w:r>
      <w:r w:rsidR="00DD5F8F">
        <w:rPr>
          <w:rFonts w:ascii="Calibri" w:hAnsi="Calibri" w:cs="Calibri"/>
          <w:sz w:val="22"/>
          <w:szCs w:val="22"/>
        </w:rPr>
        <w:t>u</w:t>
      </w:r>
      <w:r w:rsidRPr="00746241">
        <w:rPr>
          <w:rFonts w:ascii="Calibri" w:hAnsi="Calibri" w:cs="Calibri"/>
          <w:sz w:val="22"/>
          <w:szCs w:val="22"/>
        </w:rPr>
        <w:t xml:space="preserve"> výměr, který je přílohou č. 1 této smlouvy. Jednotkové ceny uvedené v položkovém rozpočtu nabídky jsou pevné po celou dobu provádění díla. </w:t>
      </w:r>
    </w:p>
    <w:p w14:paraId="7047D7EE" w14:textId="22BB2E2E" w:rsidR="0043110B" w:rsidRPr="002A22F7" w:rsidRDefault="0043110B" w:rsidP="0043110B">
      <w:pPr>
        <w:numPr>
          <w:ilvl w:val="0"/>
          <w:numId w:val="6"/>
        </w:numPr>
        <w:spacing w:before="120"/>
        <w:ind w:left="357" w:hanging="357"/>
        <w:jc w:val="both"/>
        <w:rPr>
          <w:rFonts w:ascii="Calibri" w:hAnsi="Calibri" w:cs="Calibri"/>
          <w:sz w:val="22"/>
          <w:szCs w:val="22"/>
        </w:rPr>
      </w:pPr>
      <w:bookmarkStart w:id="18" w:name="_Ref258936292"/>
      <w:r w:rsidRPr="002D0D00">
        <w:rPr>
          <w:rFonts w:ascii="Calibri" w:hAnsi="Calibri" w:cs="Calibri"/>
          <w:sz w:val="22"/>
          <w:szCs w:val="22"/>
        </w:rPr>
        <w:t>Veškeré řádně provedené práce budou 1x měsíčně fakturovány</w:t>
      </w:r>
      <w:r w:rsidR="00F94463" w:rsidRPr="002D0D00">
        <w:rPr>
          <w:rFonts w:ascii="Calibri" w:hAnsi="Calibri" w:cs="Calibri"/>
          <w:sz w:val="22"/>
          <w:szCs w:val="22"/>
        </w:rPr>
        <w:t xml:space="preserve"> nebo dle dohody</w:t>
      </w:r>
      <w:r w:rsidRPr="002D0D00">
        <w:rPr>
          <w:rFonts w:ascii="Calibri" w:hAnsi="Calibri" w:cs="Calibri"/>
          <w:sz w:val="22"/>
          <w:szCs w:val="22"/>
        </w:rPr>
        <w:t>.</w:t>
      </w:r>
      <w:r w:rsidRPr="002A22F7">
        <w:rPr>
          <w:rFonts w:ascii="Calibri" w:hAnsi="Calibri" w:cs="Calibri"/>
          <w:sz w:val="22"/>
          <w:szCs w:val="22"/>
        </w:rPr>
        <w:t xml:space="preserve"> Fakturovat lze pouze za skutečně řádně provedené práce poté, co došlo k odsouhlasení oprávněnosti vystavení faktury (věcné správnosti). To znamená, že zhotovitel předloží objednateli vždy nejpozději do 5. dne měsíce následujícího po měsíci, v němž byly práce</w:t>
      </w:r>
      <w:r w:rsidR="00A91E6A" w:rsidRPr="002A22F7">
        <w:rPr>
          <w:rFonts w:ascii="Calibri" w:hAnsi="Calibri" w:cs="Calibri"/>
          <w:sz w:val="22"/>
          <w:szCs w:val="22"/>
        </w:rPr>
        <w:t xml:space="preserve"> provedeny zjišťovací protokol</w:t>
      </w:r>
      <w:r w:rsidRPr="002A22F7">
        <w:rPr>
          <w:rFonts w:ascii="Calibri" w:hAnsi="Calibri" w:cs="Calibri"/>
          <w:sz w:val="22"/>
          <w:szCs w:val="22"/>
        </w:rPr>
        <w:t xml:space="preserve">. Po odsouhlasení objednatelem (objednatel se vyjádří do pěti dnů po předání protokolu) zhotovitel vystaví fakturu, jejíž nedílnou součástí musí být zjišťovací protokol a položkový rozpočet. Bez tohoto odsouhlaseného zjišťovacího protokolu a položkového rozpočtu je faktura neplatná. </w:t>
      </w:r>
    </w:p>
    <w:p w14:paraId="0F33CA03" w14:textId="7D491467" w:rsidR="000D1954" w:rsidRPr="002A22F7" w:rsidRDefault="00B4220D" w:rsidP="00D862BD">
      <w:pPr>
        <w:numPr>
          <w:ilvl w:val="0"/>
          <w:numId w:val="6"/>
        </w:numPr>
        <w:spacing w:before="120"/>
        <w:jc w:val="both"/>
        <w:rPr>
          <w:rFonts w:ascii="Calibri" w:hAnsi="Calibri" w:cs="Calibri"/>
          <w:sz w:val="22"/>
          <w:szCs w:val="22"/>
        </w:rPr>
      </w:pPr>
      <w:r w:rsidRPr="002A22F7">
        <w:rPr>
          <w:rFonts w:ascii="Calibri" w:hAnsi="Calibri" w:cs="Calibri"/>
          <w:sz w:val="22"/>
          <w:szCs w:val="22"/>
        </w:rPr>
        <w:t xml:space="preserve">Daňový </w:t>
      </w:r>
      <w:proofErr w:type="gramStart"/>
      <w:r w:rsidRPr="002A22F7">
        <w:rPr>
          <w:rFonts w:ascii="Calibri" w:hAnsi="Calibri" w:cs="Calibri"/>
          <w:sz w:val="22"/>
          <w:szCs w:val="22"/>
        </w:rPr>
        <w:t>doklad - faktura</w:t>
      </w:r>
      <w:proofErr w:type="gramEnd"/>
      <w:r w:rsidRPr="002A22F7">
        <w:rPr>
          <w:rFonts w:ascii="Calibri" w:hAnsi="Calibri" w:cs="Calibri"/>
          <w:sz w:val="22"/>
          <w:szCs w:val="22"/>
        </w:rPr>
        <w:t xml:space="preserve"> obsahuje </w:t>
      </w:r>
      <w:r w:rsidR="002924B9" w:rsidRPr="002A22F7">
        <w:rPr>
          <w:rFonts w:ascii="Calibri" w:hAnsi="Calibri" w:cs="Calibri"/>
          <w:sz w:val="22"/>
          <w:szCs w:val="22"/>
        </w:rPr>
        <w:t xml:space="preserve">náležitosti daňového a účetního dokladu dle obecně závazných právních předpisů, dále číslo </w:t>
      </w:r>
      <w:r w:rsidRPr="002A22F7">
        <w:rPr>
          <w:rFonts w:ascii="Calibri" w:hAnsi="Calibri" w:cs="Calibri"/>
          <w:sz w:val="22"/>
          <w:szCs w:val="22"/>
        </w:rPr>
        <w:t>smlouvy</w:t>
      </w:r>
      <w:r w:rsidR="00A91E6A" w:rsidRPr="002A22F7">
        <w:rPr>
          <w:rFonts w:ascii="Calibri" w:hAnsi="Calibri" w:cs="Calibri"/>
          <w:sz w:val="22"/>
          <w:szCs w:val="22"/>
        </w:rPr>
        <w:t xml:space="preserve"> a</w:t>
      </w:r>
      <w:r w:rsidR="002924B9" w:rsidRPr="002A22F7">
        <w:rPr>
          <w:rFonts w:ascii="Calibri" w:hAnsi="Calibri" w:cs="Calibri"/>
          <w:sz w:val="22"/>
          <w:szCs w:val="22"/>
        </w:rPr>
        <w:t xml:space="preserve"> </w:t>
      </w:r>
      <w:r w:rsidRPr="002A22F7">
        <w:rPr>
          <w:rFonts w:ascii="Calibri" w:hAnsi="Calibri" w:cs="Calibri"/>
          <w:sz w:val="22"/>
          <w:szCs w:val="22"/>
        </w:rPr>
        <w:t>lhůt</w:t>
      </w:r>
      <w:r w:rsidR="002924B9" w:rsidRPr="002A22F7">
        <w:rPr>
          <w:rFonts w:ascii="Calibri" w:hAnsi="Calibri" w:cs="Calibri"/>
          <w:sz w:val="22"/>
          <w:szCs w:val="22"/>
        </w:rPr>
        <w:t>u</w:t>
      </w:r>
      <w:r w:rsidRPr="002A22F7">
        <w:rPr>
          <w:rFonts w:ascii="Calibri" w:hAnsi="Calibri" w:cs="Calibri"/>
          <w:sz w:val="22"/>
          <w:szCs w:val="22"/>
        </w:rPr>
        <w:t xml:space="preserve"> splatnosti</w:t>
      </w:r>
      <w:r w:rsidR="00A91E6A" w:rsidRPr="002A22F7">
        <w:rPr>
          <w:rFonts w:ascii="Calibri" w:hAnsi="Calibri" w:cs="Calibri"/>
          <w:sz w:val="22"/>
          <w:szCs w:val="22"/>
        </w:rPr>
        <w:t>.</w:t>
      </w:r>
      <w:r w:rsidR="007B55CB" w:rsidRPr="007B55CB">
        <w:t xml:space="preserve"> </w:t>
      </w:r>
      <w:r w:rsidR="007B55CB" w:rsidRPr="00A41D06">
        <w:rPr>
          <w:b/>
          <w:bCs/>
        </w:rPr>
        <w:t>S</w:t>
      </w:r>
      <w:r w:rsidR="007B55CB" w:rsidRPr="00A41D06">
        <w:rPr>
          <w:rFonts w:ascii="Calibri" w:hAnsi="Calibri" w:cs="Calibri"/>
          <w:b/>
          <w:bCs/>
          <w:sz w:val="22"/>
          <w:szCs w:val="22"/>
        </w:rPr>
        <w:t>platnost faktury vystavené zhotovitelem bude 30 dní</w:t>
      </w:r>
      <w:r w:rsidR="007B55CB">
        <w:rPr>
          <w:rFonts w:ascii="Calibri" w:hAnsi="Calibri" w:cs="Calibri"/>
          <w:sz w:val="22"/>
          <w:szCs w:val="22"/>
        </w:rPr>
        <w:t>.</w:t>
      </w:r>
      <w:r w:rsidR="00B03257" w:rsidRPr="002A22F7">
        <w:rPr>
          <w:rFonts w:ascii="Calibri" w:hAnsi="Calibri" w:cs="Calibri"/>
          <w:sz w:val="22"/>
          <w:szCs w:val="22"/>
        </w:rPr>
        <w:t xml:space="preserve"> </w:t>
      </w:r>
      <w:bookmarkStart w:id="19" w:name="_Hlk20221092"/>
      <w:r w:rsidR="00B03257" w:rsidRPr="00A12F22">
        <w:rPr>
          <w:rFonts w:ascii="Calibri" w:hAnsi="Calibri" w:cs="Calibri"/>
          <w:sz w:val="22"/>
          <w:szCs w:val="22"/>
        </w:rPr>
        <w:t>Na faktuře bude uveden i název projektu „</w:t>
      </w:r>
      <w:bookmarkEnd w:id="19"/>
      <w:proofErr w:type="spellStart"/>
      <w:r w:rsidR="00FD3848" w:rsidRPr="00A12F22">
        <w:rPr>
          <w:rFonts w:ascii="Calibri" w:hAnsi="Calibri" w:cs="Calibri"/>
          <w:sz w:val="22"/>
          <w:szCs w:val="22"/>
        </w:rPr>
        <w:t>xxxxxxxxxxxxxxxx</w:t>
      </w:r>
      <w:proofErr w:type="spellEnd"/>
      <w:r w:rsidR="00B03257" w:rsidRPr="00A12F22">
        <w:rPr>
          <w:rFonts w:ascii="Calibri" w:hAnsi="Calibri" w:cs="Calibri"/>
          <w:sz w:val="22"/>
          <w:szCs w:val="22"/>
        </w:rPr>
        <w:t>“</w:t>
      </w:r>
      <w:r w:rsidR="00A41D06">
        <w:rPr>
          <w:rFonts w:ascii="Calibri" w:hAnsi="Calibri" w:cs="Calibri"/>
          <w:sz w:val="22"/>
          <w:szCs w:val="22"/>
        </w:rPr>
        <w:t xml:space="preserve">. </w:t>
      </w:r>
      <w:r w:rsidR="009B2E83">
        <w:rPr>
          <w:rFonts w:ascii="Calibri" w:hAnsi="Calibri" w:cs="Calibri"/>
          <w:sz w:val="22"/>
          <w:szCs w:val="22"/>
        </w:rPr>
        <w:t>F</w:t>
      </w:r>
      <w:r w:rsidR="00A41D06" w:rsidRPr="00A41D06">
        <w:rPr>
          <w:rFonts w:ascii="Calibri" w:hAnsi="Calibri" w:cs="Calibri"/>
          <w:sz w:val="22"/>
          <w:szCs w:val="22"/>
        </w:rPr>
        <w:t>akturovanou částku je-li zhotovitel plátce DPH</w:t>
      </w:r>
      <w:r w:rsidR="002856B6">
        <w:rPr>
          <w:rFonts w:ascii="Calibri" w:hAnsi="Calibri" w:cs="Calibri"/>
          <w:sz w:val="22"/>
          <w:szCs w:val="22"/>
        </w:rPr>
        <w:t xml:space="preserve"> </w:t>
      </w:r>
      <w:r w:rsidR="00BA6C16">
        <w:rPr>
          <w:rFonts w:ascii="Calibri" w:hAnsi="Calibri" w:cs="Calibri"/>
          <w:sz w:val="22"/>
          <w:szCs w:val="22"/>
        </w:rPr>
        <w:t xml:space="preserve">uvádět </w:t>
      </w:r>
      <w:r w:rsidR="002856B6">
        <w:rPr>
          <w:rFonts w:ascii="Calibri" w:hAnsi="Calibri" w:cs="Calibri"/>
          <w:sz w:val="22"/>
          <w:szCs w:val="22"/>
        </w:rPr>
        <w:t>s</w:t>
      </w:r>
      <w:r w:rsidR="00A41D06" w:rsidRPr="00A41D06">
        <w:rPr>
          <w:rFonts w:ascii="Calibri" w:hAnsi="Calibri" w:cs="Calibri"/>
          <w:sz w:val="22"/>
          <w:szCs w:val="22"/>
        </w:rPr>
        <w:t xml:space="preserve"> rozpisem výše zdanitelného plnění s vyznačením POLOŽKY SE SAZBOU DPH * PŘENESENÁ DAŇOVÁ POVINOST §92e) ZÁKONA O DPH</w:t>
      </w:r>
      <w:r w:rsidR="002856B6">
        <w:rPr>
          <w:rFonts w:ascii="Calibri" w:hAnsi="Calibri" w:cs="Calibri"/>
          <w:sz w:val="22"/>
          <w:szCs w:val="22"/>
        </w:rPr>
        <w:t xml:space="preserve"> nebo </w:t>
      </w:r>
      <w:r w:rsidR="007A2E2D">
        <w:rPr>
          <w:rFonts w:ascii="Calibri" w:hAnsi="Calibri" w:cs="Calibri"/>
          <w:sz w:val="22"/>
          <w:szCs w:val="22"/>
        </w:rPr>
        <w:t xml:space="preserve">uvádět </w:t>
      </w:r>
      <w:r w:rsidR="00855366">
        <w:rPr>
          <w:rFonts w:ascii="Calibri" w:hAnsi="Calibri" w:cs="Calibri"/>
          <w:sz w:val="22"/>
          <w:szCs w:val="22"/>
        </w:rPr>
        <w:t xml:space="preserve">pouze částky </w:t>
      </w:r>
      <w:r w:rsidR="00BA6C16">
        <w:rPr>
          <w:rFonts w:ascii="Calibri" w:hAnsi="Calibri" w:cs="Calibri"/>
          <w:sz w:val="22"/>
          <w:szCs w:val="22"/>
        </w:rPr>
        <w:t>bez DPH.</w:t>
      </w:r>
      <w:r w:rsidR="002924B9" w:rsidRPr="002A22F7">
        <w:rPr>
          <w:rFonts w:ascii="Calibri" w:hAnsi="Calibri" w:cs="Calibri"/>
          <w:sz w:val="22"/>
          <w:szCs w:val="22"/>
        </w:rPr>
        <w:t xml:space="preserve"> </w:t>
      </w:r>
      <w:r w:rsidR="003051ED" w:rsidRPr="002A22F7">
        <w:rPr>
          <w:rFonts w:ascii="Calibri" w:hAnsi="Calibri" w:cs="Calibri"/>
          <w:sz w:val="22"/>
          <w:szCs w:val="22"/>
        </w:rPr>
        <w:t xml:space="preserve">Konečná faktura musí mimo jiné náležitosti obsahovat výslovný název "konečná faktura" a musí obsahovat celkovou sjednanou cenu, soupis všech uhrazených faktur a částku zbývající k úhradě. </w:t>
      </w:r>
      <w:r w:rsidR="000D1954" w:rsidRPr="002A22F7">
        <w:rPr>
          <w:rFonts w:ascii="Calibri" w:hAnsi="Calibri" w:cs="Calibri"/>
          <w:sz w:val="22"/>
          <w:szCs w:val="22"/>
        </w:rPr>
        <w:t>V případě, že objednatel odmítne fakturu uhradit z důvodu, že neobsahuje náležitosti uvedené v tomto článku, je zhotovitel povinen vystavit novou fakturu s opravenými údaji či náležitostmi, přičemž opětovným doručením nové faktury počne běžet nová lhůta splatnosti od začátku. Současně s vrácením faktury sdělí objednatel zhotoviteli důvody vrácení.</w:t>
      </w:r>
    </w:p>
    <w:p w14:paraId="50D99501" w14:textId="77777777" w:rsidR="00B4220D" w:rsidRPr="00746241" w:rsidRDefault="00B4220D" w:rsidP="00B4220D">
      <w:pPr>
        <w:numPr>
          <w:ilvl w:val="0"/>
          <w:numId w:val="6"/>
        </w:numPr>
        <w:tabs>
          <w:tab w:val="num" w:pos="1260"/>
        </w:tabs>
        <w:spacing w:before="120"/>
        <w:ind w:left="357" w:hanging="357"/>
        <w:jc w:val="both"/>
        <w:rPr>
          <w:rFonts w:ascii="Calibri" w:hAnsi="Calibri" w:cs="Calibri"/>
          <w:sz w:val="22"/>
          <w:szCs w:val="22"/>
        </w:rPr>
      </w:pPr>
      <w:bookmarkStart w:id="20" w:name="_Ref286161310"/>
      <w:bookmarkEnd w:id="18"/>
      <w:r w:rsidRPr="00746241">
        <w:rPr>
          <w:rFonts w:ascii="Calibri" w:hAnsi="Calibri" w:cs="Calibri"/>
          <w:sz w:val="22"/>
          <w:szCs w:val="22"/>
        </w:rP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46361EE1" w14:textId="77777777" w:rsidR="00B4220D" w:rsidRPr="00746241" w:rsidRDefault="00B4220D" w:rsidP="00B4220D">
      <w:pPr>
        <w:numPr>
          <w:ilvl w:val="0"/>
          <w:numId w:val="6"/>
        </w:numPr>
        <w:tabs>
          <w:tab w:val="num" w:pos="1260"/>
        </w:tabs>
        <w:spacing w:before="120"/>
        <w:ind w:left="357" w:hanging="357"/>
        <w:jc w:val="both"/>
        <w:rPr>
          <w:rFonts w:ascii="Calibri" w:hAnsi="Calibri" w:cs="Calibri"/>
          <w:sz w:val="22"/>
          <w:szCs w:val="22"/>
        </w:rPr>
      </w:pPr>
      <w:r w:rsidRPr="00746241">
        <w:rPr>
          <w:rFonts w:ascii="Calibri" w:hAnsi="Calibri" w:cs="Calibri"/>
          <w:sz w:val="22"/>
          <w:szCs w:val="22"/>
        </w:rPr>
        <w:t xml:space="preserve">Práce a dodávky, u kterých nedošlo k dohodě o jejich provedení nebo u kterých nedošlo k dohodě o provedeném množství, projednají </w:t>
      </w:r>
      <w:r w:rsidR="00C2784C" w:rsidRPr="00746241">
        <w:rPr>
          <w:rFonts w:ascii="Calibri" w:hAnsi="Calibri" w:cs="Calibri"/>
          <w:sz w:val="22"/>
          <w:szCs w:val="22"/>
        </w:rPr>
        <w:t>z</w:t>
      </w:r>
      <w:r w:rsidRPr="00746241">
        <w:rPr>
          <w:rFonts w:ascii="Calibri" w:hAnsi="Calibri" w:cs="Calibri"/>
          <w:sz w:val="22"/>
          <w:szCs w:val="22"/>
        </w:rPr>
        <w:t>hotovitel s </w:t>
      </w:r>
      <w:r w:rsidR="00C2784C" w:rsidRPr="00746241">
        <w:rPr>
          <w:rFonts w:ascii="Calibri" w:hAnsi="Calibri" w:cs="Calibri"/>
          <w:sz w:val="22"/>
          <w:szCs w:val="22"/>
        </w:rPr>
        <w:t>o</w:t>
      </w:r>
      <w:r w:rsidRPr="00746241">
        <w:rPr>
          <w:rFonts w:ascii="Calibri" w:hAnsi="Calibri" w:cs="Calibri"/>
          <w:sz w:val="22"/>
          <w:szCs w:val="22"/>
        </w:rPr>
        <w:t xml:space="preserve">bjednatelem v samostatném řízení, ze kterého pořídí zápis s uvedením důvodů obou stran. </w:t>
      </w:r>
    </w:p>
    <w:p w14:paraId="254B7D93" w14:textId="354EBCF3"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 xml:space="preserve">Objednatel bude zhotoviteli hradit veškeré jeho faktury až do výše 90 % celkové ceny díla bez DPH. Zbývající neuhrazenou část (tj. 10 % z celkové ceny díla bez DPH – tzv. pozastávku) uhradí objednatel zhotoviteli po předání a převzetí celého díla a odstranění všech vad a nedodělků bránících užívání díla, a to na základě konečné faktury zhotovitele. </w:t>
      </w:r>
    </w:p>
    <w:p w14:paraId="5C1D3017" w14:textId="77777777"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Strany si výslovně potvrzují, že objednatel nebude v prodlení s úhradou části faktury v případě, kdy tato faktura bude vystavena na částku přesahující dohodnutý limit pro pozastávku, tj. nad 90 % celkové ceny díla bez DPH. V takovém případě objednatel vrátí fakturu dodavateli k přepracování jako chybně vystavenou. Nová lhůta splatnosti v plné délce počíná běžet dnem vystavení opravené faktury.</w:t>
      </w:r>
    </w:p>
    <w:p w14:paraId="66CACB54" w14:textId="7223F6D2"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Zhotovitel je oprávněn konečnou fakturu vystavit nejdříve v den, kdy došlo k předání a převzetí díla a odstranění všech vad a nedodělků, přičemž tato faktura je splatná uplynutím 30. dne od jejího doručení objednateli (v tomto termínu bude pozastávka uvolněna). Konečná faktura musí mimo jiné náležitosti obsahovat výslovný název "konečná faktura" a musí obsahovat:</w:t>
      </w:r>
    </w:p>
    <w:p w14:paraId="0CE741B7"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celkovou sjednanou cenu.</w:t>
      </w:r>
    </w:p>
    <w:p w14:paraId="1ED0C80C"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soupis všech uhrazených faktur.</w:t>
      </w:r>
    </w:p>
    <w:p w14:paraId="4A974189"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 xml:space="preserve">částku zbývající k úhradě. </w:t>
      </w:r>
    </w:p>
    <w:p w14:paraId="27BA020F" w14:textId="77777777" w:rsidR="00500B9B" w:rsidRPr="00746241" w:rsidRDefault="00500B9B" w:rsidP="00F32333">
      <w:pPr>
        <w:spacing w:before="120"/>
        <w:ind w:left="283"/>
        <w:jc w:val="both"/>
        <w:rPr>
          <w:rFonts w:ascii="Calibri" w:hAnsi="Calibri" w:cs="Calibri"/>
          <w:sz w:val="22"/>
          <w:szCs w:val="22"/>
        </w:rPr>
      </w:pPr>
      <w:r w:rsidRPr="00F94463">
        <w:rPr>
          <w:rFonts w:ascii="Calibri" w:hAnsi="Calibri" w:cs="Calibri"/>
          <w:sz w:val="22"/>
          <w:szCs w:val="22"/>
        </w:rPr>
        <w:t>Bez kterékoliv z těchto náležitostí je konečná faktura neplatná a nebude objednatelem proplacena.</w:t>
      </w:r>
      <w:r w:rsidRPr="00746241">
        <w:rPr>
          <w:rFonts w:ascii="Calibri" w:hAnsi="Calibri" w:cs="Calibri"/>
          <w:sz w:val="22"/>
          <w:szCs w:val="22"/>
        </w:rPr>
        <w:t xml:space="preserve"> </w:t>
      </w:r>
    </w:p>
    <w:p w14:paraId="25EDB266" w14:textId="4254F70F" w:rsidR="00B4220D" w:rsidRPr="00746241" w:rsidRDefault="00B4220D" w:rsidP="00F32333">
      <w:pPr>
        <w:numPr>
          <w:ilvl w:val="0"/>
          <w:numId w:val="6"/>
        </w:numPr>
        <w:spacing w:before="120"/>
        <w:jc w:val="both"/>
        <w:rPr>
          <w:rFonts w:ascii="Calibri" w:hAnsi="Calibri" w:cs="Calibri"/>
          <w:sz w:val="22"/>
          <w:szCs w:val="22"/>
        </w:rPr>
      </w:pPr>
      <w:r w:rsidRPr="00746241">
        <w:rPr>
          <w:rFonts w:ascii="Calibri" w:hAnsi="Calibri" w:cs="Calibri"/>
          <w:sz w:val="22"/>
          <w:szCs w:val="22"/>
        </w:rPr>
        <w:lastRenderedPageBreak/>
        <w:t>Objednatel uhradí oprávněně vystavenou fakturu zhotovitele nejpozději do 30 dnů po jejím obdržení. Objednatel není v prodlení, uhradí-li fakturu do 30 dnů po jejím obdržení, i když datum uvedené na faktuře jako den splatnosti pominulo nebo pomine před uplynutím 30. dne od doručení faktury objednateli.</w:t>
      </w:r>
    </w:p>
    <w:p w14:paraId="2AE1A855"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Je-li objednatel v prodlení s placením splatné částky delším </w:t>
      </w:r>
      <w:r w:rsidR="00315938" w:rsidRPr="00746241">
        <w:rPr>
          <w:rFonts w:ascii="Calibri" w:hAnsi="Calibri" w:cs="Calibri"/>
          <w:sz w:val="22"/>
          <w:szCs w:val="22"/>
        </w:rPr>
        <w:t>90</w:t>
      </w:r>
      <w:r w:rsidRPr="00746241">
        <w:rPr>
          <w:rFonts w:ascii="Calibri" w:hAnsi="Calibri" w:cs="Calibri"/>
          <w:sz w:val="22"/>
          <w:szCs w:val="22"/>
        </w:rPr>
        <w:t xml:space="preserve"> kalendářních dnů, může zhotovitel odstoupit od smlouvy, avšak teprve poté, kdy na tuto možnost objednatele předem písemně upozornil a poskytl odpovídající lhůtu k </w:t>
      </w:r>
      <w:proofErr w:type="gramStart"/>
      <w:r w:rsidRPr="00746241">
        <w:rPr>
          <w:rFonts w:ascii="Calibri" w:hAnsi="Calibri" w:cs="Calibri"/>
          <w:sz w:val="22"/>
          <w:szCs w:val="22"/>
        </w:rPr>
        <w:t>nápravě - nejméně</w:t>
      </w:r>
      <w:proofErr w:type="gramEnd"/>
      <w:r w:rsidRPr="00746241">
        <w:rPr>
          <w:rFonts w:ascii="Calibri" w:hAnsi="Calibri" w:cs="Calibri"/>
          <w:sz w:val="22"/>
          <w:szCs w:val="22"/>
        </w:rPr>
        <w:t xml:space="preserve"> čtrnáctidenní.</w:t>
      </w:r>
    </w:p>
    <w:p w14:paraId="2E037DFA"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Objednatel nebude poskytovat zálohy.</w:t>
      </w:r>
    </w:p>
    <w:p w14:paraId="5704A308"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Úhrada ceny díla bude provedena bezhotovostní formou převodem na bankovní účet zhotovitele. Obě smluvní strany se dohodly na tom, že peněžitý závazek je splněn dnem, kdy je částka odepsána z účtu objednatele.</w:t>
      </w:r>
    </w:p>
    <w:p w14:paraId="67EF411F" w14:textId="3F22F715" w:rsidR="00150204" w:rsidRPr="00746241" w:rsidRDefault="00150204" w:rsidP="00150204">
      <w:pPr>
        <w:numPr>
          <w:ilvl w:val="0"/>
          <w:numId w:val="6"/>
        </w:numPr>
        <w:spacing w:before="120"/>
        <w:jc w:val="both"/>
        <w:rPr>
          <w:rFonts w:ascii="Calibri" w:hAnsi="Calibri" w:cs="Calibri"/>
          <w:sz w:val="22"/>
          <w:szCs w:val="22"/>
        </w:rPr>
      </w:pPr>
      <w:r w:rsidRPr="00746241">
        <w:rPr>
          <w:rFonts w:ascii="Calibri" w:hAnsi="Calibri" w:cs="Calibri"/>
          <w:sz w:val="22"/>
          <w:szCs w:val="22"/>
        </w:rPr>
        <w:t xml:space="preserve">Objednatel je oprávněn zadržet cenu díla nebo její část v případě, že dílo při předání vykazuje vady a nedodělky, popřípadě lze důvodně předpokládat, že vady bude vykazovat. </w:t>
      </w:r>
    </w:p>
    <w:p w14:paraId="60A22C95" w14:textId="77777777" w:rsidR="00CC1824" w:rsidRPr="00746241" w:rsidRDefault="00CC1824" w:rsidP="00CC1824">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Zhotovitel na sebe přebírá nebezpečí změny okolností ve smyslu ustanovení § 1765 a §</w:t>
      </w:r>
      <w:r w:rsidR="00C2784C" w:rsidRPr="00746241">
        <w:rPr>
          <w:rFonts w:ascii="Calibri" w:hAnsi="Calibri" w:cs="Calibri"/>
          <w:sz w:val="22"/>
          <w:szCs w:val="22"/>
        </w:rPr>
        <w:t> </w:t>
      </w:r>
      <w:r w:rsidRPr="00746241">
        <w:rPr>
          <w:rFonts w:ascii="Calibri" w:hAnsi="Calibri" w:cs="Calibri"/>
          <w:sz w:val="22"/>
          <w:szCs w:val="22"/>
        </w:rPr>
        <w:t xml:space="preserve">2620 občanského zákoníku. Cena díla bude uhrazena za podmínek a v termínech stanovených touto smlouvou; ustanovení § 2611 občanského zákoníku se nepoužije. </w:t>
      </w:r>
    </w:p>
    <w:p w14:paraId="489546AA" w14:textId="77777777" w:rsidR="00157108" w:rsidRPr="00746241" w:rsidRDefault="00157108" w:rsidP="00157108">
      <w:pPr>
        <w:spacing w:before="120"/>
        <w:ind w:left="357"/>
        <w:jc w:val="both"/>
        <w:rPr>
          <w:rFonts w:ascii="Calibri" w:hAnsi="Calibri" w:cs="Calibri"/>
          <w:sz w:val="22"/>
          <w:szCs w:val="22"/>
        </w:rPr>
      </w:pPr>
    </w:p>
    <w:p w14:paraId="21C4CF3C" w14:textId="3913397C" w:rsidR="00157108"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v. </w:t>
      </w:r>
      <w:r w:rsidR="00157108">
        <w:rPr>
          <w:rFonts w:ascii="Calibri" w:hAnsi="Calibri" w:cs="Calibri"/>
          <w:b/>
          <w:caps/>
          <w:sz w:val="22"/>
          <w:szCs w:val="22"/>
        </w:rPr>
        <w:t>Vlastnické právo k dílu</w:t>
      </w:r>
    </w:p>
    <w:p w14:paraId="164F04B8" w14:textId="77777777" w:rsidR="00B4220D" w:rsidRPr="00746241" w:rsidRDefault="00B4220D" w:rsidP="00BC7114">
      <w:pPr>
        <w:numPr>
          <w:ilvl w:val="0"/>
          <w:numId w:val="18"/>
        </w:numPr>
        <w:spacing w:before="120"/>
        <w:jc w:val="both"/>
        <w:rPr>
          <w:rFonts w:ascii="Calibri" w:hAnsi="Calibri" w:cs="Calibri"/>
          <w:sz w:val="22"/>
          <w:szCs w:val="22"/>
        </w:rPr>
      </w:pPr>
      <w:r w:rsidRPr="00746241">
        <w:rPr>
          <w:rFonts w:ascii="Calibri" w:hAnsi="Calibri" w:cs="Calibri"/>
          <w:sz w:val="22"/>
          <w:szCs w:val="22"/>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w:t>
      </w:r>
      <w:proofErr w:type="gramStart"/>
      <w:r w:rsidRPr="00746241">
        <w:rPr>
          <w:rFonts w:ascii="Calibri" w:hAnsi="Calibri" w:cs="Calibri"/>
          <w:sz w:val="22"/>
          <w:szCs w:val="22"/>
        </w:rPr>
        <w:t>nimi</w:t>
      </w:r>
      <w:proofErr w:type="gramEnd"/>
      <w:r w:rsidRPr="00746241">
        <w:rPr>
          <w:rFonts w:ascii="Calibri" w:hAnsi="Calibri" w:cs="Calibri"/>
          <w:sz w:val="22"/>
          <w:szCs w:val="22"/>
        </w:rPr>
        <w:t xml:space="preserve"> jakkoliv nakládat a manipulovat bez souhlasu objednatele ani v těch případech, že zhotovitel doposud neuhradil dodávky, služby či stavební práce svým subdodavatelům, jež jsou předmětem takovýchto zabudovaných či instalovaných součástí stavby-díla.</w:t>
      </w:r>
    </w:p>
    <w:p w14:paraId="7074CB1A" w14:textId="77777777" w:rsidR="00157108" w:rsidRPr="00746241" w:rsidRDefault="00157108" w:rsidP="00157108">
      <w:pPr>
        <w:pStyle w:val="Zkladntext"/>
        <w:ind w:left="360"/>
        <w:rPr>
          <w:rFonts w:ascii="Calibri" w:hAnsi="Calibri" w:cs="Calibri"/>
          <w:sz w:val="22"/>
          <w:szCs w:val="22"/>
        </w:rPr>
      </w:pPr>
      <w:bookmarkStart w:id="21" w:name="_Ref286161315"/>
      <w:bookmarkEnd w:id="20"/>
    </w:p>
    <w:p w14:paraId="4BA0907E" w14:textId="282F02FB" w:rsidR="00157108" w:rsidRPr="00746241" w:rsidRDefault="00021B34" w:rsidP="008D3B7C">
      <w:pPr>
        <w:ind w:left="360"/>
        <w:jc w:val="center"/>
        <w:rPr>
          <w:rFonts w:ascii="Calibri" w:hAnsi="Calibri" w:cs="Calibri"/>
          <w:sz w:val="22"/>
          <w:szCs w:val="22"/>
        </w:rPr>
      </w:pPr>
      <w:r>
        <w:rPr>
          <w:rFonts w:ascii="Calibri" w:hAnsi="Calibri" w:cs="Calibri"/>
          <w:b/>
          <w:caps/>
          <w:sz w:val="22"/>
          <w:szCs w:val="22"/>
        </w:rPr>
        <w:t xml:space="preserve">vi. </w:t>
      </w:r>
      <w:r w:rsidR="00157108" w:rsidRPr="00157108">
        <w:rPr>
          <w:rFonts w:ascii="Calibri" w:hAnsi="Calibri" w:cs="Calibri"/>
          <w:b/>
          <w:caps/>
          <w:sz w:val="22"/>
          <w:szCs w:val="22"/>
        </w:rPr>
        <w:t>plnění závazků</w:t>
      </w:r>
    </w:p>
    <w:p w14:paraId="69D408EA" w14:textId="16230B2B" w:rsidR="00B4220D" w:rsidRPr="00746241" w:rsidRDefault="00B4220D" w:rsidP="00BC7114">
      <w:pPr>
        <w:pStyle w:val="Zkladntext"/>
        <w:numPr>
          <w:ilvl w:val="0"/>
          <w:numId w:val="12"/>
        </w:numPr>
        <w:rPr>
          <w:rFonts w:ascii="Calibri" w:hAnsi="Calibri" w:cs="Calibri"/>
          <w:sz w:val="22"/>
          <w:szCs w:val="22"/>
        </w:rPr>
      </w:pPr>
      <w:r w:rsidRPr="00746241">
        <w:rPr>
          <w:rFonts w:ascii="Calibri" w:hAnsi="Calibri" w:cs="Calibri"/>
          <w:sz w:val="22"/>
          <w:szCs w:val="22"/>
        </w:rPr>
        <w:t>Zhotovitel povede na stavbě stavební deník v souladu s § 157 zákona č. 183/2006 Sb., stavební zákon a s § 6 a přílohou č. 9 vyhlášky č. 499/2006 Sb., o dokumentaci staveb, v platném znění. Stavební deník musí být přístupný osobám pověřeným objednatelem kontrolou prováděných prací, osobám pověřeným projektantem k provádění autorského dozoru, dalším osobám oprávněným k nahlížení nebo zápisu do deníku</w:t>
      </w:r>
      <w:r w:rsidR="002031F5">
        <w:rPr>
          <w:rFonts w:ascii="Calibri" w:hAnsi="Calibri" w:cs="Calibri"/>
          <w:sz w:val="22"/>
          <w:szCs w:val="22"/>
        </w:rPr>
        <w:t>,</w:t>
      </w:r>
      <w:r w:rsidRPr="00746241">
        <w:rPr>
          <w:rFonts w:ascii="Calibri" w:hAnsi="Calibri" w:cs="Calibri"/>
          <w:sz w:val="22"/>
          <w:szCs w:val="22"/>
        </w:rPr>
        <w:t xml:space="preserve"> a to po celou dobu provádění díla.</w:t>
      </w:r>
      <w:bookmarkEnd w:id="21"/>
      <w:r w:rsidRPr="00746241">
        <w:rPr>
          <w:rFonts w:ascii="Calibri" w:hAnsi="Calibri" w:cs="Calibri"/>
          <w:sz w:val="22"/>
          <w:szCs w:val="22"/>
        </w:rPr>
        <w:t xml:space="preserve"> </w:t>
      </w:r>
    </w:p>
    <w:p w14:paraId="0666DC5E" w14:textId="5BACAB2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Kromě zápisů podle</w:t>
      </w:r>
      <w:r w:rsidR="00616879">
        <w:rPr>
          <w:rFonts w:ascii="Calibri" w:hAnsi="Calibri" w:cs="Calibri"/>
          <w:sz w:val="22"/>
          <w:szCs w:val="22"/>
        </w:rPr>
        <w:t xml:space="preserve"> ustanovení </w:t>
      </w:r>
      <w:proofErr w:type="spellStart"/>
      <w:r w:rsidR="00616879">
        <w:rPr>
          <w:rFonts w:ascii="Calibri" w:hAnsi="Calibri" w:cs="Calibri"/>
          <w:sz w:val="22"/>
          <w:szCs w:val="22"/>
        </w:rPr>
        <w:t>čl</w:t>
      </w:r>
      <w:proofErr w:type="spellEnd"/>
      <w:r w:rsidRPr="00746241">
        <w:rPr>
          <w:rFonts w:ascii="Calibri" w:hAnsi="Calibri" w:cs="Calibri"/>
          <w:sz w:val="22"/>
          <w:szCs w:val="22"/>
        </w:rPr>
        <w:t xml:space="preserve"> </w:t>
      </w:r>
      <w:r w:rsidR="009B33B8">
        <w:rPr>
          <w:rFonts w:ascii="Calibri" w:hAnsi="Calibri" w:cs="Calibri"/>
          <w:sz w:val="22"/>
          <w:szCs w:val="22"/>
        </w:rPr>
        <w:t>VI</w:t>
      </w:r>
      <w:r w:rsidRPr="00746241">
        <w:rPr>
          <w:rFonts w:ascii="Calibri" w:hAnsi="Calibri" w:cs="Calibri"/>
          <w:sz w:val="22"/>
          <w:szCs w:val="22"/>
        </w:rPr>
        <w:t>.</w:t>
      </w:r>
      <w:r w:rsidR="00616879">
        <w:rPr>
          <w:rFonts w:ascii="Calibri" w:hAnsi="Calibri" w:cs="Calibri"/>
          <w:sz w:val="22"/>
          <w:szCs w:val="22"/>
        </w:rPr>
        <w:t xml:space="preserve"> odst. </w:t>
      </w:r>
      <w:r w:rsidRPr="00746241">
        <w:rPr>
          <w:rFonts w:ascii="Calibri" w:hAnsi="Calibri" w:cs="Calibri"/>
          <w:sz w:val="22"/>
          <w:szCs w:val="22"/>
        </w:rPr>
        <w:fldChar w:fldCharType="begin"/>
      </w:r>
      <w:r w:rsidRPr="00746241">
        <w:rPr>
          <w:rFonts w:ascii="Calibri" w:hAnsi="Calibri" w:cs="Calibri"/>
          <w:sz w:val="22"/>
          <w:szCs w:val="22"/>
        </w:rPr>
        <w:instrText xml:space="preserve"> REF _Ref286161315 \r \h  \* MERGEFORMAT </w:instrText>
      </w:r>
      <w:r w:rsidRPr="00746241">
        <w:rPr>
          <w:rFonts w:ascii="Calibri" w:hAnsi="Calibri" w:cs="Calibri"/>
          <w:sz w:val="22"/>
          <w:szCs w:val="22"/>
        </w:rPr>
      </w:r>
      <w:r w:rsidRPr="00746241">
        <w:rPr>
          <w:rFonts w:ascii="Calibri" w:hAnsi="Calibri" w:cs="Calibri"/>
          <w:sz w:val="22"/>
          <w:szCs w:val="22"/>
        </w:rPr>
        <w:fldChar w:fldCharType="separate"/>
      </w:r>
      <w:r w:rsidR="000E5935">
        <w:rPr>
          <w:rFonts w:ascii="Calibri" w:hAnsi="Calibri" w:cs="Calibri"/>
          <w:sz w:val="22"/>
          <w:szCs w:val="22"/>
        </w:rPr>
        <w:t>0</w:t>
      </w:r>
      <w:r w:rsidRPr="00746241">
        <w:rPr>
          <w:rFonts w:ascii="Calibri" w:hAnsi="Calibri" w:cs="Calibri"/>
          <w:sz w:val="22"/>
          <w:szCs w:val="22"/>
        </w:rPr>
        <w:fldChar w:fldCharType="end"/>
      </w:r>
      <w:r w:rsidRPr="00746241">
        <w:rPr>
          <w:rFonts w:ascii="Calibri" w:hAnsi="Calibri" w:cs="Calibri"/>
          <w:sz w:val="22"/>
          <w:szCs w:val="22"/>
        </w:rPr>
        <w:t>.</w:t>
      </w:r>
      <w:r w:rsidR="000B1224" w:rsidRPr="00746241">
        <w:rPr>
          <w:rFonts w:ascii="Calibri" w:hAnsi="Calibri" w:cs="Calibri"/>
          <w:sz w:val="22"/>
          <w:szCs w:val="22"/>
        </w:rPr>
        <w:t xml:space="preserve"> </w:t>
      </w:r>
      <w:r w:rsidRPr="00746241">
        <w:rPr>
          <w:rFonts w:ascii="Calibri" w:hAnsi="Calibri" w:cs="Calibri"/>
          <w:sz w:val="22"/>
          <w:szCs w:val="22"/>
        </w:rPr>
        <w:t xml:space="preserve">se do stavebního deníku zapisují také zápisy z předání staveniště, zápisy o zahájení prací, zápisy o zdržení prací, zápisy o případných technických změnách řešení, záměnách materiálů, zápisy o kontrolách apod. </w:t>
      </w:r>
    </w:p>
    <w:p w14:paraId="3320B015"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Deník vede zhotovitel se dvěma oddělitelnými průpisy, jedním určeným pro osobu pověřenou zhotovitelem kontrolou provádění díla, druhým určeným pro zhotovitele za účelem archivace, na dobu nejméně deseti let od dokončení stavby. Originál deníku předá zhotovitel objednateli spolu s dokumentací skutečného provedení stavby.</w:t>
      </w:r>
    </w:p>
    <w:p w14:paraId="080FD65F"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Smluvní strany se k jednotlivým zápisům ve stavebním deníku vyjadřují ve lhůtě do 5 kalendářních dnů ode dne, kdy se druhá smluvní strana o zápisu prokazatelně dozvěděla.</w:t>
      </w:r>
    </w:p>
    <w:p w14:paraId="629FAB97"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K projednání podstatných skutečností plnění této smlouvy, celkového postupu stavby a postupu stavebních prací, dále také k projednání pro splnění díla potřebné spolupráce mezi zhotovitelem a objednatelem, se uskuteční pravidelné kontrolní dny. Kontrolní dny se uskuteční v termínech dohodnutých mezi objednatelem a zhotovitelem, zpravidla jednou týdně.</w:t>
      </w:r>
    </w:p>
    <w:p w14:paraId="228698B9"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lastRenderedPageBreak/>
        <w:t xml:space="preserve">Likvidaci odpadu vzniklého při realizaci stavby si zhotovitel díla zajišťuje sám na své náklady ve smyslu zák. č. 185/2001 Sb., ve znění pozdějších předpisů, o odpadech a o změně některých dalších zákonů. </w:t>
      </w:r>
    </w:p>
    <w:p w14:paraId="209DB505"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V místě plnění objednatel neposkytuje prostory pro zařízení staveniště (šatny, sklady apod.).</w:t>
      </w:r>
    </w:p>
    <w:p w14:paraId="5D36430D" w14:textId="134378B8"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Zhotovitel je povinen vyzvat prokazatelně písemně</w:t>
      </w:r>
      <w:r w:rsidR="00695610">
        <w:rPr>
          <w:rFonts w:ascii="Calibri" w:hAnsi="Calibri" w:cs="Calibri"/>
          <w:sz w:val="22"/>
          <w:szCs w:val="22"/>
        </w:rPr>
        <w:t>,</w:t>
      </w:r>
      <w:r w:rsidRPr="00746241">
        <w:rPr>
          <w:rFonts w:ascii="Calibri" w:hAnsi="Calibri" w:cs="Calibri"/>
          <w:sz w:val="22"/>
          <w:szCs w:val="22"/>
        </w:rPr>
        <w:t xml:space="preserve"> a ještě zápisem ve stavebním deníku objednatele a jím pověřenou osobu vykonávající funkci technického dozoru ke kontrole všech prací a konstrukcí, které mají být do díla zabudované nebo se stanou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V případě, že se prokáže nedodržení technických parametrů díla, je zhotovitel povinen na vlastní náklady odstranit zjištěné vady. V případě, že zhotovitel dodržel technické parametry díla, náklady na dodatečné odkrytí uhradí objednatel. </w:t>
      </w:r>
    </w:p>
    <w:p w14:paraId="05B73972" w14:textId="77777777" w:rsidR="00B4220D" w:rsidRPr="00746241" w:rsidRDefault="00B4220D"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Průběh realizace díla se řídí dle časového harmonogramu, který je pro zhotovitele závazný</w:t>
      </w:r>
      <w:r w:rsidR="004E4C6D" w:rsidRPr="00746241">
        <w:rPr>
          <w:rFonts w:ascii="Calibri" w:hAnsi="Calibri" w:cs="Calibri"/>
          <w:sz w:val="22"/>
          <w:szCs w:val="22"/>
        </w:rPr>
        <w:t xml:space="preserve">. </w:t>
      </w:r>
      <w:r w:rsidRPr="00746241">
        <w:rPr>
          <w:rFonts w:ascii="Calibri" w:hAnsi="Calibri" w:cs="Calibri"/>
          <w:sz w:val="22"/>
          <w:szCs w:val="22"/>
        </w:rPr>
        <w:t xml:space="preserve"> </w:t>
      </w:r>
    </w:p>
    <w:p w14:paraId="61237738" w14:textId="77777777" w:rsidR="00B4220D" w:rsidRPr="00746241" w:rsidRDefault="00B4220D"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28A19103" w14:textId="77777777" w:rsidR="00150204" w:rsidRPr="00746241" w:rsidRDefault="00150204"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Zhotovitel odpovídá za škodu způsobenou činností těch, kteří pro něj dílo provádějí.</w:t>
      </w:r>
    </w:p>
    <w:p w14:paraId="5944E89F" w14:textId="61A9D32F" w:rsidR="00CC1824" w:rsidRPr="00B03257" w:rsidRDefault="00CC1824" w:rsidP="00BC7114">
      <w:pPr>
        <w:numPr>
          <w:ilvl w:val="0"/>
          <w:numId w:val="12"/>
        </w:numPr>
        <w:spacing w:before="120"/>
        <w:jc w:val="both"/>
        <w:rPr>
          <w:rFonts w:ascii="Calibri" w:hAnsi="Calibri" w:cs="Calibri"/>
          <w:sz w:val="22"/>
          <w:szCs w:val="22"/>
        </w:rPr>
      </w:pPr>
      <w:r w:rsidRPr="00B03257">
        <w:rPr>
          <w:rFonts w:ascii="Calibri" w:hAnsi="Calibri" w:cs="Calibri"/>
          <w:sz w:val="22"/>
          <w:szCs w:val="22"/>
        </w:rPr>
        <w:t xml:space="preserve">Zhotovitel prohlašuje, že před uzavřením této smlouvy s odbornou péčí prověřil místo (resp. i ostatní podmínky a okolnosti), kde má být dílo provedeno, a vyloučil existenci skrytých překážek ve smyslu ustanovení § 2627 občanského zákoníku.  </w:t>
      </w:r>
    </w:p>
    <w:p w14:paraId="439CEF02" w14:textId="197F112A" w:rsidR="00B4220D" w:rsidRPr="00746241" w:rsidRDefault="00021B34" w:rsidP="008D3B7C">
      <w:pPr>
        <w:spacing w:before="360" w:after="120"/>
        <w:ind w:left="360"/>
        <w:jc w:val="center"/>
        <w:rPr>
          <w:rFonts w:ascii="Calibri" w:hAnsi="Calibri" w:cs="Calibri"/>
          <w:sz w:val="22"/>
          <w:szCs w:val="22"/>
        </w:rPr>
      </w:pPr>
      <w:r>
        <w:rPr>
          <w:rFonts w:ascii="Calibri" w:hAnsi="Calibri" w:cs="Calibri"/>
          <w:b/>
          <w:caps/>
          <w:sz w:val="22"/>
          <w:szCs w:val="22"/>
        </w:rPr>
        <w:t xml:space="preserve">vii. </w:t>
      </w:r>
      <w:r w:rsidR="00157108" w:rsidRPr="00157108">
        <w:rPr>
          <w:rFonts w:ascii="Calibri" w:hAnsi="Calibri" w:cs="Calibri"/>
          <w:b/>
          <w:caps/>
          <w:sz w:val="22"/>
          <w:szCs w:val="22"/>
        </w:rPr>
        <w:t>Staveniště</w:t>
      </w:r>
    </w:p>
    <w:p w14:paraId="7689F1FF" w14:textId="77777777" w:rsidR="007831D5" w:rsidRPr="00746241" w:rsidRDefault="007831D5" w:rsidP="00BC7114">
      <w:pPr>
        <w:numPr>
          <w:ilvl w:val="0"/>
          <w:numId w:val="16"/>
        </w:numPr>
        <w:spacing w:before="120"/>
        <w:jc w:val="both"/>
        <w:rPr>
          <w:rFonts w:ascii="Calibri" w:hAnsi="Calibri" w:cs="Calibri"/>
          <w:sz w:val="22"/>
          <w:szCs w:val="22"/>
        </w:rPr>
      </w:pPr>
      <w:bookmarkStart w:id="22" w:name="_Ref335595582"/>
      <w:r w:rsidRPr="00746241">
        <w:rPr>
          <w:rFonts w:ascii="Calibri" w:hAnsi="Calibri" w:cs="Calibri"/>
          <w:sz w:val="22"/>
          <w:szCs w:val="22"/>
        </w:rPr>
        <w:t xml:space="preserve">Staveništěm se rozumí prostor určený projektovou dokumentací nebo jiným dokumentem pro stavbu a pro zařízení staveniště. </w:t>
      </w:r>
    </w:p>
    <w:p w14:paraId="2515AE69" w14:textId="0EB6BDE3" w:rsidR="00B4220D" w:rsidRPr="00746241" w:rsidRDefault="00B4220D" w:rsidP="00BC7114">
      <w:pPr>
        <w:numPr>
          <w:ilvl w:val="0"/>
          <w:numId w:val="16"/>
        </w:numPr>
        <w:spacing w:before="120"/>
        <w:jc w:val="both"/>
        <w:rPr>
          <w:rFonts w:ascii="Calibri" w:hAnsi="Calibri" w:cs="Calibri"/>
          <w:sz w:val="22"/>
          <w:szCs w:val="22"/>
        </w:rPr>
      </w:pPr>
      <w:bookmarkStart w:id="23" w:name="_Ref384586231"/>
      <w:r w:rsidRPr="00746241">
        <w:rPr>
          <w:rFonts w:ascii="Calibri" w:hAnsi="Calibri" w:cs="Calibri"/>
          <w:sz w:val="22"/>
          <w:szCs w:val="22"/>
        </w:rPr>
        <w:t>Objednatel je povinen předat a zhotovitel převzít staveniště</w:t>
      </w:r>
      <w:r w:rsidR="002C0524">
        <w:rPr>
          <w:rFonts w:ascii="Calibri" w:hAnsi="Calibri" w:cs="Calibri"/>
          <w:sz w:val="22"/>
          <w:szCs w:val="22"/>
        </w:rPr>
        <w:t xml:space="preserve"> </w:t>
      </w:r>
      <w:r w:rsidR="002C0524" w:rsidRPr="002C0524">
        <w:rPr>
          <w:rFonts w:ascii="Calibri" w:hAnsi="Calibri" w:cs="Calibri"/>
          <w:sz w:val="22"/>
          <w:szCs w:val="22"/>
        </w:rPr>
        <w:t xml:space="preserve">do 5 dnů od </w:t>
      </w:r>
      <w:r w:rsidR="00BC07E4">
        <w:rPr>
          <w:rFonts w:ascii="Calibri" w:hAnsi="Calibri" w:cs="Calibri"/>
          <w:sz w:val="22"/>
          <w:szCs w:val="22"/>
        </w:rPr>
        <w:t>úči</w:t>
      </w:r>
      <w:r w:rsidR="00F121B9">
        <w:rPr>
          <w:rFonts w:ascii="Calibri" w:hAnsi="Calibri" w:cs="Calibri"/>
          <w:sz w:val="22"/>
          <w:szCs w:val="22"/>
        </w:rPr>
        <w:t>nnosti</w:t>
      </w:r>
      <w:r w:rsidR="002C0524" w:rsidRPr="002C0524">
        <w:rPr>
          <w:rFonts w:ascii="Calibri" w:hAnsi="Calibri" w:cs="Calibri"/>
          <w:sz w:val="22"/>
          <w:szCs w:val="22"/>
        </w:rPr>
        <w:t xml:space="preserve"> </w:t>
      </w:r>
      <w:r w:rsidR="002C0524">
        <w:rPr>
          <w:rFonts w:ascii="Calibri" w:hAnsi="Calibri" w:cs="Calibri"/>
          <w:sz w:val="22"/>
          <w:szCs w:val="22"/>
        </w:rPr>
        <w:t xml:space="preserve">této </w:t>
      </w:r>
      <w:r w:rsidR="002C0524" w:rsidRPr="002C0524">
        <w:rPr>
          <w:rFonts w:ascii="Calibri" w:hAnsi="Calibri" w:cs="Calibri"/>
          <w:sz w:val="22"/>
          <w:szCs w:val="22"/>
        </w:rPr>
        <w:t>smlouvy</w:t>
      </w:r>
      <w:r w:rsidR="002D30C7" w:rsidRPr="00746241">
        <w:rPr>
          <w:rFonts w:ascii="Calibri" w:hAnsi="Calibri" w:cs="Calibri"/>
          <w:sz w:val="22"/>
          <w:szCs w:val="22"/>
        </w:rPr>
        <w:t>, nedohodnou-li se smluvní strany jinak</w:t>
      </w:r>
      <w:r w:rsidR="00FB632D" w:rsidRPr="00746241">
        <w:rPr>
          <w:rFonts w:ascii="Calibri" w:hAnsi="Calibri" w:cs="Calibri"/>
          <w:sz w:val="22"/>
          <w:szCs w:val="22"/>
        </w:rPr>
        <w:t>.</w:t>
      </w:r>
      <w:bookmarkEnd w:id="23"/>
      <w:r w:rsidR="00FB632D" w:rsidRPr="00746241">
        <w:rPr>
          <w:rFonts w:ascii="Calibri" w:hAnsi="Calibri" w:cs="Calibri"/>
          <w:sz w:val="22"/>
          <w:szCs w:val="22"/>
        </w:rPr>
        <w:t xml:space="preserve"> </w:t>
      </w:r>
      <w:r w:rsidRPr="00746241">
        <w:rPr>
          <w:rFonts w:ascii="Calibri" w:hAnsi="Calibri" w:cs="Calibri"/>
          <w:sz w:val="22"/>
          <w:szCs w:val="22"/>
        </w:rPr>
        <w:t xml:space="preserve"> </w:t>
      </w:r>
      <w:bookmarkEnd w:id="22"/>
    </w:p>
    <w:p w14:paraId="4BD0C5D7" w14:textId="5E41C8B4"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bez písemného protokolárního předání a převzetí staveniště nesmí zahájit jakékoliv stavební práce na objektu dle čl. </w:t>
      </w:r>
      <w:r w:rsidR="009B33B8">
        <w:rPr>
          <w:rFonts w:ascii="Calibri" w:hAnsi="Calibri" w:cs="Calibri"/>
          <w:sz w:val="22"/>
          <w:szCs w:val="22"/>
        </w:rPr>
        <w:t>II.</w:t>
      </w:r>
      <w:r w:rsidRPr="00746241">
        <w:rPr>
          <w:rFonts w:ascii="Calibri" w:hAnsi="Calibri" w:cs="Calibri"/>
          <w:sz w:val="22"/>
          <w:szCs w:val="22"/>
        </w:rPr>
        <w:t xml:space="preserve"> této smlouvy.</w:t>
      </w:r>
    </w:p>
    <w:p w14:paraId="23429ED3"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Nepředání staveniště objednatelem ani v dodatečné přiměřené lhůtě je porušením smlouvy, která opravňuje zhotovitele k odstoupení od této smlouvy. </w:t>
      </w:r>
    </w:p>
    <w:p w14:paraId="4DD3D6B3"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O předání staveniště vyhotoví objednatel písemný protokol, který obě strany podepíší; za den předání se považuje den, kdy dojde k oboustrannému podpisu protokolu. </w:t>
      </w:r>
    </w:p>
    <w:p w14:paraId="52E066E5"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je povinen na své náklady zajistit bezpečné užívání a zabezpečení staveniště a zařízení staveniště. </w:t>
      </w:r>
    </w:p>
    <w:p w14:paraId="05D83F2E" w14:textId="7D0A328F"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Provozní, sociální a případně výrobní zařízení staveniště zabezpečuje zhotovitel na své náklady v souladu se svými potřebami, požadavky objednatele pro výkon technického a autorského dozoru a respektováním projektové dokumentace předané objednatelem. </w:t>
      </w:r>
    </w:p>
    <w:p w14:paraId="53FC6EF9" w14:textId="788D19A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je povinen užívat staveniště a zařízení staveniště pouze pro účely související s prováděním díla a při užívání staveniště a zařízení staveniště je povinen dodržovat veškeré právní předpisy. </w:t>
      </w:r>
    </w:p>
    <w:p w14:paraId="163A2731"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lastRenderedPageBreak/>
        <w:t xml:space="preserve">Nejpozději do 10 pracovních dnů po protokolárním předání a převzetí díla je zhotovitel povinen upravit a vyklidit staveniště, odstranit zařízení staveniště a prostory staveniště předat zpět objednateli, to vše vlastním nákladem. </w:t>
      </w:r>
    </w:p>
    <w:p w14:paraId="4FFE4962"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Nevyklidí-li zhotovitel staveniště ve sjednaném termínu, je objednatel oprávněn zabezpečit vyklizení staveniště třetí osobou a náklady s tím spojené uhradí objednateli zhotovitel. </w:t>
      </w:r>
    </w:p>
    <w:p w14:paraId="6952127C"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Smluvní strany sepíší a podepíší na závěr protokol o vyklizení staveniště. </w:t>
      </w:r>
    </w:p>
    <w:p w14:paraId="0C9C0FBE"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K termínu stanovenému k vyklizení a předání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předání stavby nebo ve stanoveném termínu, nebudou-li vady a nedodělky. Každý chybějící písemný zápis o zpětném předání pozemku dotčeného prováděním stavby jeho vlastníkovi bude považován za nedodělek díla. </w:t>
      </w:r>
    </w:p>
    <w:p w14:paraId="5A14A6B1" w14:textId="77777777" w:rsidR="00521911" w:rsidRPr="00746241" w:rsidRDefault="00521911" w:rsidP="00521911">
      <w:pPr>
        <w:spacing w:before="120"/>
        <w:ind w:left="360"/>
        <w:jc w:val="both"/>
        <w:rPr>
          <w:rFonts w:ascii="Calibri" w:hAnsi="Calibri" w:cs="Calibri"/>
          <w:sz w:val="22"/>
          <w:szCs w:val="22"/>
        </w:rPr>
      </w:pPr>
    </w:p>
    <w:p w14:paraId="654BB6C1" w14:textId="5EFCE1E7"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viii. </w:t>
      </w:r>
      <w:r w:rsidR="00521911">
        <w:rPr>
          <w:rFonts w:ascii="Calibri" w:hAnsi="Calibri" w:cs="Calibri"/>
          <w:b/>
          <w:caps/>
          <w:sz w:val="22"/>
          <w:szCs w:val="22"/>
        </w:rPr>
        <w:t>dokončení díla, přechod odpovědnosti za škodu</w:t>
      </w:r>
    </w:p>
    <w:p w14:paraId="24AEFDE1" w14:textId="77777777" w:rsidR="006774B5" w:rsidRPr="00746241" w:rsidRDefault="006774B5"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Dílo se považuje za provedené, je-li řádně dokončeno a předáno objednateli. </w:t>
      </w:r>
      <w:r w:rsidR="00C2784C" w:rsidRPr="00746241">
        <w:rPr>
          <w:rFonts w:ascii="Calibri" w:hAnsi="Calibri" w:cs="Calibri"/>
          <w:sz w:val="22"/>
          <w:szCs w:val="22"/>
        </w:rPr>
        <w:t xml:space="preserve">Dílo je dokončeno, je-li předvedena jeho způsobilost sloužit svému účelu. </w:t>
      </w:r>
    </w:p>
    <w:p w14:paraId="684E6C90"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 předání a převzetí každé části díla musí být účastníky sepsán předávací protokol. Objednatel není povinen převzít dílo, není-li řádně dokončeno a v souladu se smlouvou.</w:t>
      </w:r>
    </w:p>
    <w:p w14:paraId="23A7C9A0"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O předání a převzetí celého díla (poslední dílčí části) musí být účastníky sepsán konečný předávací protokol, ve kterém musí být uvedeno, že se jedná o závěrečné dílčí plnění. </w:t>
      </w:r>
    </w:p>
    <w:p w14:paraId="76EEB585" w14:textId="7777777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Předání a převzetí díla se uskuteční na písemnou výzvu zhotovitele učiněnou 5 kalendářních dnů před zahájením předání a převzetí. </w:t>
      </w:r>
    </w:p>
    <w:p w14:paraId="3EB6AA93"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Objednatel je povinen prohlédnout dílo při předání za účelem zjištění zjevných vad.</w:t>
      </w:r>
    </w:p>
    <w:p w14:paraId="00BA9B9A" w14:textId="05BC8FCC"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Vady díla (dále jen vady) zjištěné při předání dílčí části díla, jakož i celého díla (poslední dílčí části) uvedou účastníci v předávacím protokolu (konečném předávacím protokolu). Zhotovitel je povinen vady odstranit do 15 dnů po podpisu předávacího protokolu účastníky. Vady zjištěné při předání díla objednateli je zhotovitel rovněž povinen odstranit do 15 dnů po jejich oznámení či po podpisu předávacího protokolu, bude-li zhotovitel předání díla objednateli přítomen. Jestliže zhotovitel v uvedených lhůtách vady neodstraní, je objednatel oprávněn odstranit vady sám nebo nechat je odstranit a zhotovitel je v takovém případě povinen uhradit objednateli veškeré náklady vzniklé v souvislosti s odstraněním vad. Odstraněním vad jinou osobou</w:t>
      </w:r>
      <w:r w:rsidR="00C476E4">
        <w:rPr>
          <w:rFonts w:ascii="Calibri" w:hAnsi="Calibri" w:cs="Calibri"/>
          <w:sz w:val="22"/>
          <w:szCs w:val="22"/>
        </w:rPr>
        <w:t>,</w:t>
      </w:r>
      <w:r w:rsidRPr="00746241">
        <w:rPr>
          <w:rFonts w:ascii="Calibri" w:hAnsi="Calibri" w:cs="Calibri"/>
          <w:sz w:val="22"/>
          <w:szCs w:val="22"/>
        </w:rPr>
        <w:t xml:space="preserve"> než zhotovitelem ve smyslu tohoto odstavce není dotčena další odpovědnost zhotovitele za vady díla zjištěné v záruční době a rozsah záruk zhotovitele dle této smlouvy se nijak nemění. Smluvní strany vylučují aplikaci § 2605 odst. 2 občanského zákoníku.</w:t>
      </w:r>
    </w:p>
    <w:p w14:paraId="11F02064" w14:textId="443D853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Zhotovitel i objednatel jsou oprávněni na své náklady přizvat k předání a převzetí díla jakoukoli osobu, jejíž účast pokládají za nezbytnou. Zhotovitel i objednatel jsou v průběhu předání a převzetí díla oprávněni provádět zvukový nebo obrazový nebo </w:t>
      </w:r>
      <w:r w:rsidR="00F121B9">
        <w:rPr>
          <w:rFonts w:ascii="Calibri" w:hAnsi="Calibri" w:cs="Calibri"/>
          <w:sz w:val="22"/>
          <w:szCs w:val="22"/>
        </w:rPr>
        <w:t>audiovizuální</w:t>
      </w:r>
      <w:r w:rsidRPr="00746241">
        <w:rPr>
          <w:rFonts w:ascii="Calibri" w:hAnsi="Calibri" w:cs="Calibri"/>
          <w:sz w:val="22"/>
          <w:szCs w:val="22"/>
        </w:rPr>
        <w:t xml:space="preserve"> záznam, příp. fotografie.</w:t>
      </w:r>
    </w:p>
    <w:p w14:paraId="44174DB5" w14:textId="7777777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 předání a převzetí díla bude vyhotoven písemný zápis, který bude obsahovat:</w:t>
      </w:r>
    </w:p>
    <w:p w14:paraId="4D0CF2A1"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údaje o objednateli, zhotoviteli</w:t>
      </w:r>
    </w:p>
    <w:p w14:paraId="04C4F2CB"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stručný popis díla</w:t>
      </w:r>
    </w:p>
    <w:p w14:paraId="12A3033B"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dohoda o způsobu a termínu vyklizení místa provádění díla</w:t>
      </w:r>
    </w:p>
    <w:p w14:paraId="12BFABBA" w14:textId="1CBD7CD8"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seznam předaných dokladů (</w:t>
      </w:r>
      <w:r w:rsidR="00E94FDC">
        <w:rPr>
          <w:rFonts w:ascii="Calibri" w:hAnsi="Calibri" w:cs="Calibri"/>
          <w:sz w:val="22"/>
          <w:szCs w:val="22"/>
        </w:rPr>
        <w:t>t</w:t>
      </w:r>
      <w:r w:rsidRPr="00746241">
        <w:rPr>
          <w:rFonts w:ascii="Calibri" w:hAnsi="Calibri" w:cs="Calibri"/>
          <w:sz w:val="22"/>
          <w:szCs w:val="22"/>
        </w:rPr>
        <w:t>yto doklady budou předány zhotovitelem objednateli nejpozději 5 dní před zahájením přejímacího řízení)</w:t>
      </w:r>
    </w:p>
    <w:p w14:paraId="5E2BC860"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seznam vad a nedodělků s uvedením způsobu jejich odstraněn</w:t>
      </w:r>
      <w:r w:rsidR="00B1210B" w:rsidRPr="00746241">
        <w:rPr>
          <w:rFonts w:ascii="Calibri" w:hAnsi="Calibri" w:cs="Calibri"/>
          <w:sz w:val="22"/>
          <w:szCs w:val="22"/>
        </w:rPr>
        <w:t>í</w:t>
      </w:r>
    </w:p>
    <w:p w14:paraId="50B2E17E" w14:textId="036287AA"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Při předání a převzetí díla předá zhotovitel protokol o předání a převzetí dodávek, doklady o likvidací vzniklých odpadů a doklady vyžadované obecně závaznými právními předpisy</w:t>
      </w:r>
      <w:r w:rsidR="00C476E4">
        <w:rPr>
          <w:rFonts w:ascii="Calibri" w:hAnsi="Calibri" w:cs="Calibri"/>
          <w:sz w:val="22"/>
          <w:szCs w:val="22"/>
        </w:rPr>
        <w:t>,</w:t>
      </w:r>
      <w:r w:rsidRPr="00746241">
        <w:rPr>
          <w:rFonts w:ascii="Calibri" w:hAnsi="Calibri" w:cs="Calibri"/>
          <w:sz w:val="22"/>
          <w:szCs w:val="22"/>
        </w:rPr>
        <w:t xml:space="preserve"> a to v českém jazyce, v listinné i digitální podobě na CD.</w:t>
      </w:r>
    </w:p>
    <w:p w14:paraId="798177B6"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lastRenderedPageBreak/>
        <w:t>Zhotovitel nese od doby převzetí staveniště do řádného předání díla objednateli a řádného odevzdání staveniště objednateli nebezpečí škody a jiné nebezpečí na díle a všech jeho zhotovovaných, obnovovaných, upravovaných a jiných částech, 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6DA7242"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F45DFD" w:rsidRPr="00746241">
        <w:rPr>
          <w:rFonts w:ascii="Calibri" w:hAnsi="Calibri" w:cs="Calibri"/>
          <w:sz w:val="22"/>
          <w:szCs w:val="22"/>
        </w:rPr>
        <w:t>é</w:t>
      </w:r>
      <w:r w:rsidRPr="00746241">
        <w:rPr>
          <w:rFonts w:ascii="Calibri" w:hAnsi="Calibri" w:cs="Calibri"/>
          <w:sz w:val="22"/>
          <w:szCs w:val="22"/>
        </w:rPr>
        <w:t xml:space="preserve"> jsou či byly použity k provedení díla, kterými jsou zejména: zařízení staveniště provozního, výrobního či sociálního charakteru; a/nebo pomocné stavební konstrukce všeho druhu nutné či použité k provedení díla či jeho části (např. podpěrné konstrukce, lešení) a/nebo ostatní provizorní či jiné konstrukce a objekty použité při provádění díla či jeho části.</w:t>
      </w:r>
    </w:p>
    <w:p w14:paraId="355E329B"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79C83C0C" w14:textId="77777777" w:rsidR="00521911" w:rsidRPr="00746241" w:rsidRDefault="00521911" w:rsidP="00521911">
      <w:pPr>
        <w:spacing w:before="120"/>
        <w:ind w:left="360"/>
        <w:jc w:val="both"/>
        <w:rPr>
          <w:rFonts w:ascii="Calibri" w:hAnsi="Calibri" w:cs="Calibri"/>
          <w:sz w:val="22"/>
          <w:szCs w:val="22"/>
        </w:rPr>
      </w:pPr>
    </w:p>
    <w:p w14:paraId="11B48D1A" w14:textId="67323D9E"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ix. </w:t>
      </w:r>
      <w:r w:rsidR="00521911">
        <w:rPr>
          <w:rFonts w:ascii="Calibri" w:hAnsi="Calibri" w:cs="Calibri"/>
          <w:b/>
          <w:caps/>
          <w:sz w:val="22"/>
          <w:szCs w:val="22"/>
        </w:rPr>
        <w:t>Odpovědnost zhotovitele za vady a jakost</w:t>
      </w:r>
    </w:p>
    <w:p w14:paraId="5695D1EC" w14:textId="258C1C6D" w:rsidR="006774B5" w:rsidRPr="00746241" w:rsidRDefault="006774B5" w:rsidP="006774B5">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poskytuje objednateli na zhotovené dílo záruku. Záruční doba je pro celé dílo sjednána </w:t>
      </w:r>
      <w:r w:rsidRPr="000965F9">
        <w:rPr>
          <w:rFonts w:ascii="Calibri" w:hAnsi="Calibri" w:cs="Calibri"/>
          <w:sz w:val="22"/>
          <w:szCs w:val="22"/>
        </w:rPr>
        <w:t>v délce 60 měsíců</w:t>
      </w:r>
      <w:r w:rsidRPr="00F94463">
        <w:rPr>
          <w:rFonts w:ascii="Calibri" w:hAnsi="Calibri" w:cs="Calibri"/>
          <w:sz w:val="22"/>
          <w:szCs w:val="22"/>
        </w:rPr>
        <w:t xml:space="preserve"> a</w:t>
      </w:r>
      <w:r w:rsidRPr="00746241">
        <w:rPr>
          <w:rFonts w:ascii="Calibri" w:hAnsi="Calibri" w:cs="Calibri"/>
          <w:sz w:val="22"/>
          <w:szCs w:val="22"/>
        </w:rPr>
        <w:t xml:space="preserve"> počíná běžet dnem oboustranného podpisu protokolu o předání a převzetí celého díla, pokud v tomto protokolu objednatel neodmítl dílo převzít. Aplikaci ustanovení § 2618 občanského zákoníku smluvní strany vylučují. </w:t>
      </w:r>
    </w:p>
    <w:p w14:paraId="4CA31C68"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odpovídá za vady, jež má dílo v době jeho předání a dále odpovídá za vady díla zjištěné v záruční době. </w:t>
      </w:r>
    </w:p>
    <w:p w14:paraId="28859B2C" w14:textId="77777777" w:rsidR="006774B5" w:rsidRPr="00746241" w:rsidRDefault="006774B5" w:rsidP="006774B5">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Za vady se mimo jiné považuje jakýkoli nesoulad s touto smlouvou, projektovou dokumentací, k prováděnému dílu se vztahujícími technologickými postupy, technickými listy výrobků, normami (zejména ČSN), obecně závaznými právními předpisy a pokyny objednatele.</w:t>
      </w:r>
    </w:p>
    <w:p w14:paraId="289EB536"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r w:rsidR="00122FA5" w:rsidRPr="00746241">
        <w:rPr>
          <w:rFonts w:ascii="Calibri" w:hAnsi="Calibri" w:cs="Calibri"/>
          <w:sz w:val="22"/>
          <w:szCs w:val="22"/>
        </w:rPr>
        <w:t xml:space="preserve"> </w:t>
      </w:r>
      <w:r w:rsidRPr="00746241">
        <w:rPr>
          <w:rFonts w:ascii="Calibri" w:hAnsi="Calibri" w:cs="Calibri"/>
          <w:sz w:val="22"/>
          <w:szCs w:val="22"/>
        </w:rPr>
        <w:t>Zhotovitel neodpovídá za vady díla, které byly způsobeny objednatelem nebo vyšší mocí.</w:t>
      </w:r>
    </w:p>
    <w:p w14:paraId="6B9AA45E" w14:textId="407E2794"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odpovídá za kvalitu provedených prací či dodávek jak vlastními pracovníky, tak i za kvalitu prací prováděných jeho </w:t>
      </w:r>
      <w:r w:rsidR="002031F5">
        <w:rPr>
          <w:rFonts w:ascii="Calibri" w:hAnsi="Calibri" w:cs="Calibri"/>
          <w:sz w:val="22"/>
          <w:szCs w:val="22"/>
        </w:rPr>
        <w:t>pod</w:t>
      </w:r>
      <w:r w:rsidRPr="00746241">
        <w:rPr>
          <w:rFonts w:ascii="Calibri" w:hAnsi="Calibri" w:cs="Calibri"/>
          <w:sz w:val="22"/>
          <w:szCs w:val="22"/>
        </w:rPr>
        <w:t>dodavateli.</w:t>
      </w:r>
    </w:p>
    <w:p w14:paraId="26A09C7E"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Záruční doba neběží po dobu, po kterou objednatel nemohl předmět díla užívat pro vady díla, za které zhotovitel odpovídá.</w:t>
      </w:r>
    </w:p>
    <w:p w14:paraId="7AA04870"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7207F981"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Objednatel je oprávněn požadovat bezplatné odstranění opravitelné vady opravou, bezplatné odstranění neopravitelné vady dodáním nové části předmětu plnění za vadnou nebo přiměřenou slevou z ceny díla. </w:t>
      </w:r>
    </w:p>
    <w:p w14:paraId="36FBBDC7"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lastRenderedPageBreak/>
        <w:t>Objednatel je povinen vady písemně reklamovat u zhotovitele bez zbytečného odkladu po jejich zjištění. V reklamaci musí být vady popsány nebo musí být uvedeno, jak se projevují a návrh jakým způsobem má být sjednána náprava.</w:t>
      </w:r>
    </w:p>
    <w:p w14:paraId="72AC5521"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Je-li reklamace odeslána objednatelem v poslední den záruční doby, považuje se za včas uplatněnou.</w:t>
      </w:r>
    </w:p>
    <w:p w14:paraId="584ACB06" w14:textId="50EC010E" w:rsidR="004173F8" w:rsidRPr="00746241" w:rsidRDefault="004173F8" w:rsidP="004173F8">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 V případě tzv. havarijní vady, tedy vady díla, která podstatně stěžuje nebo úplně znemožňuje </w:t>
      </w:r>
      <w:r w:rsidR="002031F5">
        <w:rPr>
          <w:rFonts w:ascii="Calibri" w:hAnsi="Calibri" w:cs="Calibri"/>
          <w:sz w:val="22"/>
          <w:szCs w:val="22"/>
        </w:rPr>
        <w:t>využívání díla, které</w:t>
      </w:r>
      <w:r w:rsidRPr="00746241">
        <w:rPr>
          <w:rFonts w:ascii="Calibri" w:hAnsi="Calibri" w:cs="Calibri"/>
          <w:sz w:val="22"/>
          <w:szCs w:val="22"/>
        </w:rPr>
        <w:t xml:space="preserve"> je předmětem díla dle smlouvy, se zhotovitel zavazuje bez zbytečného odkladu, nejpozději však do 24 hodin od okamžiku oznámení havarijní vady díla či jeho části, zahájit odstraňování havarijní vady díla či jeho části, a to i tehdy, neuznává-li zhotovitel odpovědnost za vady či příčiny, které ji vyvolaly, a havarijní vady odstranit v co nejkratší lhůtě. Zhotovitel se zavazuje odstranit reklamovanou havarijní vadu nejpozději do 7 kalendářních dní ode dne uplatnění reklamace, pokud se smluvní strany nedohodnou jinak.</w:t>
      </w:r>
    </w:p>
    <w:p w14:paraId="485B7EB8"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Náklady na odstranění reklamované vady nese zhotovitel i ve sporných případech až do rozhodnutí o reklamaci. Sporné případy reklamací budou smluvní strany řešit především společným jednáním s cílem dohodnout smírného řešení. Nedohodnou-li se smluvní strany na smírném řešení, může kterákoli ze smluvních stran podat žalobu k soudu.</w:t>
      </w:r>
    </w:p>
    <w:p w14:paraId="79193501" w14:textId="77777777" w:rsidR="00B4220D" w:rsidRPr="00746241" w:rsidRDefault="00B4220D" w:rsidP="00715B8E">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 odstranění reklamované vady sepíší smluvní strany písemný p</w:t>
      </w:r>
      <w:r w:rsidR="00715B8E" w:rsidRPr="00746241">
        <w:rPr>
          <w:rFonts w:ascii="Calibri" w:hAnsi="Calibri" w:cs="Calibri"/>
          <w:sz w:val="22"/>
          <w:szCs w:val="22"/>
        </w:rPr>
        <w:t xml:space="preserve">rotokol, ve kterém bude uvedeno </w:t>
      </w:r>
      <w:r w:rsidRPr="00746241">
        <w:rPr>
          <w:rFonts w:ascii="Calibri" w:hAnsi="Calibri" w:cs="Calibri"/>
          <w:sz w:val="22"/>
          <w:szCs w:val="22"/>
        </w:rPr>
        <w:t>jméno zástupců smluvních stran</w:t>
      </w:r>
      <w:r w:rsidR="006E67FF" w:rsidRPr="00746241">
        <w:rPr>
          <w:rFonts w:ascii="Calibri" w:hAnsi="Calibri" w:cs="Calibri"/>
          <w:sz w:val="22"/>
          <w:szCs w:val="22"/>
        </w:rPr>
        <w:t xml:space="preserve">, </w:t>
      </w:r>
      <w:r w:rsidRPr="00746241">
        <w:rPr>
          <w:rFonts w:ascii="Calibri" w:hAnsi="Calibri" w:cs="Calibri"/>
          <w:sz w:val="22"/>
          <w:szCs w:val="22"/>
        </w:rPr>
        <w:t>datum uplatnění a číslo jednací reklamace</w:t>
      </w:r>
      <w:r w:rsidR="006E67FF" w:rsidRPr="00746241">
        <w:rPr>
          <w:rFonts w:ascii="Calibri" w:hAnsi="Calibri" w:cs="Calibri"/>
          <w:sz w:val="22"/>
          <w:szCs w:val="22"/>
        </w:rPr>
        <w:t xml:space="preserve">, </w:t>
      </w:r>
      <w:r w:rsidRPr="00746241">
        <w:rPr>
          <w:rFonts w:ascii="Calibri" w:hAnsi="Calibri" w:cs="Calibri"/>
          <w:sz w:val="22"/>
          <w:szCs w:val="22"/>
        </w:rPr>
        <w:t>popis a rozsah vady a způsob jejího odstranění</w:t>
      </w:r>
      <w:r w:rsidR="006E67FF" w:rsidRPr="00746241">
        <w:rPr>
          <w:rFonts w:ascii="Calibri" w:hAnsi="Calibri" w:cs="Calibri"/>
          <w:sz w:val="22"/>
          <w:szCs w:val="22"/>
        </w:rPr>
        <w:t xml:space="preserve">, </w:t>
      </w:r>
      <w:r w:rsidRPr="00746241">
        <w:rPr>
          <w:rFonts w:ascii="Calibri" w:hAnsi="Calibri" w:cs="Calibri"/>
          <w:sz w:val="22"/>
          <w:szCs w:val="22"/>
        </w:rPr>
        <w:t>datum zahájení a odstranění vady</w:t>
      </w:r>
      <w:r w:rsidR="006E67FF" w:rsidRPr="00746241">
        <w:rPr>
          <w:rFonts w:ascii="Calibri" w:hAnsi="Calibri" w:cs="Calibri"/>
          <w:sz w:val="22"/>
          <w:szCs w:val="22"/>
        </w:rPr>
        <w:t xml:space="preserve">, </w:t>
      </w:r>
      <w:r w:rsidRPr="00746241">
        <w:rPr>
          <w:rFonts w:ascii="Calibri" w:hAnsi="Calibri" w:cs="Calibri"/>
          <w:sz w:val="22"/>
          <w:szCs w:val="22"/>
        </w:rPr>
        <w:t>celková doba trvání vady od zjištění do odstranění</w:t>
      </w:r>
      <w:r w:rsidR="006E67FF" w:rsidRPr="00746241">
        <w:rPr>
          <w:rFonts w:ascii="Calibri" w:hAnsi="Calibri" w:cs="Calibri"/>
          <w:sz w:val="22"/>
          <w:szCs w:val="22"/>
        </w:rPr>
        <w:t xml:space="preserve">, </w:t>
      </w:r>
      <w:r w:rsidRPr="00746241">
        <w:rPr>
          <w:rFonts w:ascii="Calibri" w:hAnsi="Calibri" w:cs="Calibri"/>
          <w:sz w:val="22"/>
          <w:szCs w:val="22"/>
        </w:rPr>
        <w:t>vyjádření, zda vada bránila řádnému užívání díla</w:t>
      </w:r>
      <w:r w:rsidR="006E67FF" w:rsidRPr="00746241">
        <w:rPr>
          <w:rFonts w:ascii="Calibri" w:hAnsi="Calibri" w:cs="Calibri"/>
          <w:sz w:val="22"/>
          <w:szCs w:val="22"/>
        </w:rPr>
        <w:t xml:space="preserve"> a </w:t>
      </w:r>
      <w:r w:rsidRPr="00746241">
        <w:rPr>
          <w:rFonts w:ascii="Calibri" w:hAnsi="Calibri" w:cs="Calibri"/>
          <w:sz w:val="22"/>
          <w:szCs w:val="22"/>
        </w:rPr>
        <w:t>potvrzení objednatele že přebírá odstranění vady nebo jeho zdůvodnění proč odstranění vady nepřebírá.</w:t>
      </w:r>
    </w:p>
    <w:p w14:paraId="5713513C" w14:textId="631DDF6D" w:rsidR="00B4220D" w:rsidRPr="00746241" w:rsidRDefault="00B4220D" w:rsidP="00B4220D">
      <w:pPr>
        <w:numPr>
          <w:ilvl w:val="0"/>
          <w:numId w:val="5"/>
        </w:numPr>
        <w:spacing w:before="120"/>
        <w:ind w:left="357" w:hanging="357"/>
        <w:jc w:val="both"/>
        <w:rPr>
          <w:rFonts w:ascii="Calibri" w:hAnsi="Calibri" w:cs="Calibri"/>
          <w:sz w:val="22"/>
          <w:szCs w:val="22"/>
        </w:rPr>
      </w:pPr>
      <w:bookmarkStart w:id="24" w:name="_Ref286173519"/>
      <w:r w:rsidRPr="00746241">
        <w:rPr>
          <w:rFonts w:ascii="Calibri" w:hAnsi="Calibri" w:cs="Calibri"/>
          <w:sz w:val="22"/>
          <w:szCs w:val="22"/>
        </w:rPr>
        <w:t xml:space="preserve">Nenastoupí-li zhotovitel k odstranění vady do 15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obdržení reklamace nebo v jiném písemně dohodnutém termínu nebo neodstraní-li reklamovanou vadu do </w:t>
      </w:r>
      <w:r w:rsidR="00A96023" w:rsidRPr="00746241">
        <w:rPr>
          <w:rFonts w:ascii="Calibri" w:hAnsi="Calibri" w:cs="Calibri"/>
          <w:sz w:val="22"/>
          <w:szCs w:val="22"/>
        </w:rPr>
        <w:t>20</w:t>
      </w:r>
      <w:r w:rsidRPr="00746241">
        <w:rPr>
          <w:rFonts w:ascii="Calibri" w:hAnsi="Calibri" w:cs="Calibri"/>
          <w:sz w:val="22"/>
          <w:szCs w:val="22"/>
        </w:rPr>
        <w:t xml:space="preserve">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obdržení reklamace, je objednatel oprávněn pověřit odstraněním vady jinou osobu. Zhotovitel se zavazuje, veškeré náklady, které v této souvislosti objednateli vzniknou, uhradit do 15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sdělení a prokázání jejich výše. Výše nákladů na odstranění vady bude stanovena podle cen z příslušných katalogů ÚRS PRAHA, a.s., event. RTS a.s. Brno (bude-li položka uvedena v obou cenících, použije se přednostně </w:t>
      </w:r>
      <w:r w:rsidR="002B73FE" w:rsidRPr="00746241">
        <w:rPr>
          <w:rFonts w:ascii="Calibri" w:hAnsi="Calibri" w:cs="Calibri"/>
          <w:sz w:val="22"/>
          <w:szCs w:val="22"/>
        </w:rPr>
        <w:t>ÚRS</w:t>
      </w:r>
      <w:r w:rsidR="00A54117" w:rsidRPr="00746241">
        <w:rPr>
          <w:rFonts w:ascii="Calibri" w:hAnsi="Calibri" w:cs="Calibri"/>
          <w:sz w:val="22"/>
          <w:szCs w:val="22"/>
        </w:rPr>
        <w:t xml:space="preserve"> a.s. </w:t>
      </w:r>
      <w:r w:rsidRPr="00746241">
        <w:rPr>
          <w:rFonts w:ascii="Calibri" w:hAnsi="Calibri" w:cs="Calibri"/>
          <w:sz w:val="22"/>
          <w:szCs w:val="22"/>
        </w:rPr>
        <w:t>a nebude-li cena uvedena v těchto katalozích, tak podle cen v místě a čase obvyklých.</w:t>
      </w:r>
      <w:bookmarkEnd w:id="24"/>
    </w:p>
    <w:p w14:paraId="1B205DF7" w14:textId="6A860C04"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Prokáže-li se ve sporných případech, že objednatel reklamoval neoprávněně, je objednatel povinen uhradit </w:t>
      </w:r>
      <w:r w:rsidR="002031F5">
        <w:rPr>
          <w:rFonts w:ascii="Calibri" w:hAnsi="Calibri" w:cs="Calibri"/>
          <w:sz w:val="22"/>
          <w:szCs w:val="22"/>
        </w:rPr>
        <w:t xml:space="preserve">zhotoviteli </w:t>
      </w:r>
      <w:r w:rsidRPr="00746241">
        <w:rPr>
          <w:rFonts w:ascii="Calibri" w:hAnsi="Calibri" w:cs="Calibri"/>
          <w:sz w:val="22"/>
          <w:szCs w:val="22"/>
        </w:rPr>
        <w:t>veškeré náklady, které v souvislosti s neoprávněnou reklamací zhotoviteli vznikly do 15 dnů od sdělení a prokázání jejich výše.</w:t>
      </w:r>
    </w:p>
    <w:p w14:paraId="43C1872D" w14:textId="2F5AD2D3" w:rsidR="00121C81" w:rsidRPr="00746241" w:rsidRDefault="00121C81" w:rsidP="00121C81">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Platnost a účinnost záruky za jakost díla není podmíněna uzavřením servisních smluv na provádění běžné údržby zhotovitelem nebo jeho </w:t>
      </w:r>
      <w:r w:rsidR="002031F5">
        <w:rPr>
          <w:rFonts w:ascii="Calibri" w:hAnsi="Calibri" w:cs="Calibri"/>
          <w:sz w:val="22"/>
          <w:szCs w:val="22"/>
        </w:rPr>
        <w:t>poddodavateli</w:t>
      </w:r>
      <w:r w:rsidRPr="00746241">
        <w:rPr>
          <w:rFonts w:ascii="Calibri" w:hAnsi="Calibri" w:cs="Calibri"/>
          <w:sz w:val="22"/>
          <w:szCs w:val="22"/>
        </w:rPr>
        <w:t>.</w:t>
      </w:r>
    </w:p>
    <w:p w14:paraId="726B96E5"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Odstranění vady nemá vliv na nárok objednatele na náhradu škody od zhotovitele, která byla objednateli způsobena vadným plněním zhotovitele.</w:t>
      </w:r>
    </w:p>
    <w:p w14:paraId="2488CF52"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 odevzdání nového plnění v rámci odstranění vady a o odpovědnosti za vady tohoto plnění platí ustanovení této smlouvy, týkající se místa a způsobu plnění a uplatňování práv z odpovědnosti za vady.</w:t>
      </w:r>
    </w:p>
    <w:p w14:paraId="2F8647A5" w14:textId="77777777" w:rsidR="00521911" w:rsidRDefault="00521911" w:rsidP="00521911">
      <w:pPr>
        <w:spacing w:before="120"/>
        <w:jc w:val="both"/>
        <w:rPr>
          <w:rFonts w:ascii="Calibri" w:hAnsi="Calibri" w:cs="Calibri"/>
          <w:sz w:val="22"/>
          <w:szCs w:val="22"/>
        </w:rPr>
      </w:pPr>
    </w:p>
    <w:p w14:paraId="459A33D8" w14:textId="77777777" w:rsidR="000965F9" w:rsidRDefault="000965F9" w:rsidP="00521911">
      <w:pPr>
        <w:spacing w:before="120"/>
        <w:jc w:val="both"/>
        <w:rPr>
          <w:rFonts w:ascii="Calibri" w:hAnsi="Calibri" w:cs="Calibri"/>
          <w:sz w:val="22"/>
          <w:szCs w:val="22"/>
        </w:rPr>
      </w:pPr>
    </w:p>
    <w:p w14:paraId="39C5FFEF" w14:textId="77777777" w:rsidR="000965F9" w:rsidRPr="00746241" w:rsidRDefault="000965F9" w:rsidP="00521911">
      <w:pPr>
        <w:spacing w:before="120"/>
        <w:jc w:val="both"/>
        <w:rPr>
          <w:rFonts w:ascii="Calibri" w:hAnsi="Calibri" w:cs="Calibri"/>
          <w:sz w:val="22"/>
          <w:szCs w:val="22"/>
        </w:rPr>
      </w:pPr>
    </w:p>
    <w:p w14:paraId="4D774A06" w14:textId="2C6B255D"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lastRenderedPageBreak/>
        <w:t>x.</w:t>
      </w:r>
      <w:r w:rsidR="008A1622">
        <w:rPr>
          <w:rFonts w:ascii="Calibri" w:hAnsi="Calibri" w:cs="Calibri"/>
          <w:b/>
          <w:caps/>
          <w:sz w:val="22"/>
          <w:szCs w:val="22"/>
        </w:rPr>
        <w:t xml:space="preserve">  </w:t>
      </w:r>
      <w:r w:rsidR="00521911">
        <w:rPr>
          <w:rFonts w:ascii="Calibri" w:hAnsi="Calibri" w:cs="Calibri"/>
          <w:b/>
          <w:caps/>
          <w:sz w:val="22"/>
          <w:szCs w:val="22"/>
        </w:rPr>
        <w:t>Porušení smluvních povinností</w:t>
      </w:r>
    </w:p>
    <w:p w14:paraId="745FB426" w14:textId="42E99652" w:rsidR="00C6400E" w:rsidRPr="000965F9" w:rsidRDefault="00B4220D" w:rsidP="00BC7114">
      <w:pPr>
        <w:numPr>
          <w:ilvl w:val="0"/>
          <w:numId w:val="14"/>
        </w:numPr>
        <w:spacing w:before="120"/>
        <w:jc w:val="both"/>
        <w:rPr>
          <w:rFonts w:ascii="Calibri" w:hAnsi="Calibri" w:cs="Calibri"/>
          <w:sz w:val="22"/>
          <w:szCs w:val="22"/>
        </w:rPr>
      </w:pPr>
      <w:bookmarkStart w:id="25" w:name="_Ref286173549"/>
      <w:r w:rsidRPr="00746241">
        <w:rPr>
          <w:rFonts w:ascii="Calibri" w:hAnsi="Calibri" w:cs="Calibri"/>
          <w:sz w:val="22"/>
          <w:szCs w:val="22"/>
        </w:rPr>
        <w:t xml:space="preserve">Smluvní strany se dohodly, že zhotovitel zaplatí objednateli </w:t>
      </w:r>
      <w:r w:rsidRPr="000965F9">
        <w:rPr>
          <w:rFonts w:ascii="Calibri" w:hAnsi="Calibri" w:cs="Calibri"/>
          <w:sz w:val="22"/>
          <w:szCs w:val="22"/>
        </w:rPr>
        <w:t xml:space="preserve">smluvní pokutu za prodlení se splněním termínu dokončení díla sjednaného v článku </w:t>
      </w:r>
      <w:r w:rsidR="00BC7C03" w:rsidRPr="000965F9">
        <w:rPr>
          <w:rFonts w:ascii="Calibri" w:hAnsi="Calibri" w:cs="Calibri"/>
          <w:sz w:val="22"/>
          <w:szCs w:val="22"/>
        </w:rPr>
        <w:t>III</w:t>
      </w:r>
      <w:r w:rsidRPr="000965F9">
        <w:rPr>
          <w:rFonts w:ascii="Calibri" w:hAnsi="Calibri" w:cs="Calibri"/>
          <w:sz w:val="22"/>
          <w:szCs w:val="22"/>
        </w:rPr>
        <w:t>.</w:t>
      </w:r>
      <w:r w:rsidR="00BC7C03" w:rsidRPr="000965F9">
        <w:rPr>
          <w:rFonts w:ascii="Calibri" w:hAnsi="Calibri" w:cs="Calibri"/>
          <w:sz w:val="22"/>
          <w:szCs w:val="22"/>
        </w:rPr>
        <w:t xml:space="preserve">, bod </w:t>
      </w:r>
      <w:r w:rsidRPr="000965F9">
        <w:rPr>
          <w:rFonts w:ascii="Calibri" w:hAnsi="Calibri" w:cs="Calibri"/>
          <w:sz w:val="22"/>
          <w:szCs w:val="22"/>
        </w:rPr>
        <w:fldChar w:fldCharType="begin"/>
      </w:r>
      <w:r w:rsidRPr="000965F9">
        <w:rPr>
          <w:rFonts w:ascii="Calibri" w:hAnsi="Calibri" w:cs="Calibri"/>
          <w:sz w:val="22"/>
          <w:szCs w:val="22"/>
        </w:rPr>
        <w:instrText xml:space="preserve"> REF _Ref335683289 \r \h  \* MERGEFORMAT </w:instrText>
      </w:r>
      <w:r w:rsidRPr="000965F9">
        <w:rPr>
          <w:rFonts w:ascii="Calibri" w:hAnsi="Calibri" w:cs="Calibri"/>
          <w:sz w:val="22"/>
          <w:szCs w:val="22"/>
        </w:rPr>
      </w:r>
      <w:r w:rsidRPr="000965F9">
        <w:rPr>
          <w:rFonts w:ascii="Calibri" w:hAnsi="Calibri" w:cs="Calibri"/>
          <w:sz w:val="22"/>
          <w:szCs w:val="22"/>
        </w:rPr>
        <w:fldChar w:fldCharType="separate"/>
      </w:r>
      <w:r w:rsidR="000E5935" w:rsidRPr="000965F9">
        <w:rPr>
          <w:rFonts w:ascii="Calibri" w:hAnsi="Calibri" w:cs="Calibri"/>
          <w:sz w:val="22"/>
          <w:szCs w:val="22"/>
        </w:rPr>
        <w:t>2</w:t>
      </w:r>
      <w:r w:rsidRPr="000965F9">
        <w:rPr>
          <w:rFonts w:ascii="Calibri" w:hAnsi="Calibri" w:cs="Calibri"/>
          <w:sz w:val="22"/>
          <w:szCs w:val="22"/>
        </w:rPr>
        <w:fldChar w:fldCharType="end"/>
      </w:r>
      <w:r w:rsidRPr="000965F9">
        <w:rPr>
          <w:rFonts w:ascii="Calibri" w:hAnsi="Calibri" w:cs="Calibri"/>
          <w:sz w:val="22"/>
          <w:szCs w:val="22"/>
        </w:rPr>
        <w:t xml:space="preserve">. </w:t>
      </w:r>
      <w:r w:rsidR="00C6400E" w:rsidRPr="000965F9">
        <w:rPr>
          <w:rFonts w:ascii="Calibri" w:hAnsi="Calibri" w:cs="Calibri"/>
          <w:sz w:val="22"/>
          <w:szCs w:val="22"/>
        </w:rPr>
        <w:t>ve výši 0,</w:t>
      </w:r>
      <w:r w:rsidR="002824D8" w:rsidRPr="000965F9">
        <w:rPr>
          <w:rFonts w:ascii="Calibri" w:hAnsi="Calibri" w:cs="Calibri"/>
          <w:sz w:val="22"/>
          <w:szCs w:val="22"/>
        </w:rPr>
        <w:t>5</w:t>
      </w:r>
      <w:r w:rsidR="00C6400E" w:rsidRPr="000965F9">
        <w:rPr>
          <w:rFonts w:ascii="Calibri" w:hAnsi="Calibri" w:cs="Calibri"/>
          <w:sz w:val="22"/>
          <w:szCs w:val="22"/>
        </w:rPr>
        <w:t xml:space="preserve"> % z ceny díla bez DPH za každý kalendářní den prodlení s řádným dokončením díla.</w:t>
      </w:r>
      <w:bookmarkEnd w:id="25"/>
    </w:p>
    <w:p w14:paraId="168F0C32" w14:textId="7BF85048" w:rsidR="00B4220D" w:rsidRPr="00746241" w:rsidRDefault="00B4220D" w:rsidP="00BC7114">
      <w:pPr>
        <w:numPr>
          <w:ilvl w:val="0"/>
          <w:numId w:val="14"/>
        </w:numPr>
        <w:spacing w:before="120"/>
        <w:jc w:val="both"/>
        <w:rPr>
          <w:rFonts w:ascii="Calibri" w:hAnsi="Calibri" w:cs="Calibri"/>
          <w:sz w:val="22"/>
          <w:szCs w:val="22"/>
        </w:rPr>
      </w:pPr>
      <w:r w:rsidRPr="000965F9">
        <w:rPr>
          <w:rFonts w:ascii="Calibri" w:hAnsi="Calibri" w:cs="Calibri"/>
          <w:sz w:val="22"/>
          <w:szCs w:val="22"/>
        </w:rPr>
        <w:t>Smluvní strany se dohodly, že objednatel zaplatí zhotoviteli smluvní pokutu za prodlení se zaplacením faktury ve výši 0,5 % z dlužné fakturované částky za každý kalendářní den prodlení. Tato smluvní pokuta v sobě obsahuje i úrok z prodlení, který</w:t>
      </w:r>
      <w:r w:rsidRPr="00746241">
        <w:rPr>
          <w:rFonts w:ascii="Calibri" w:hAnsi="Calibri" w:cs="Calibri"/>
          <w:sz w:val="22"/>
          <w:szCs w:val="22"/>
        </w:rPr>
        <w:t xml:space="preserve"> nebude (nastane-li prodlení) zvlášť účtován.</w:t>
      </w:r>
    </w:p>
    <w:p w14:paraId="08D38D58"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strany se dohodly, že zhotovitel zaplatí objednateli smluvní pokutu za prodlení s vyklizením místa plnění (staveniště) ve výši 2 500,- Kč za každý i započatý kalendářní den prodlení s vyklizením místa plnění (staveniště).</w:t>
      </w:r>
    </w:p>
    <w:p w14:paraId="36E21EC5" w14:textId="65DB7009"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V případě nedodržení dohodnutého termínu nástupu na odstranění reklamované vady nebo termínu pro odstranění reklamované vady zaplatí zhotovitel objednateli smluvní pokutu ve výši 1</w:t>
      </w:r>
      <w:r w:rsidR="00F55BF6">
        <w:rPr>
          <w:rFonts w:ascii="Calibri" w:hAnsi="Calibri" w:cs="Calibri"/>
          <w:sz w:val="22"/>
          <w:szCs w:val="22"/>
        </w:rPr>
        <w:t> </w:t>
      </w:r>
      <w:r w:rsidRPr="00746241">
        <w:rPr>
          <w:rFonts w:ascii="Calibri" w:hAnsi="Calibri" w:cs="Calibri"/>
          <w:sz w:val="22"/>
          <w:szCs w:val="22"/>
        </w:rPr>
        <w:t>000,- Kč za každý kalendářní den prodlení.</w:t>
      </w:r>
    </w:p>
    <w:p w14:paraId="1BC32F14"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Za nedodržení dohodnutého konečného termínu odstranění vad a nedodělků zjištěných při předání a převzetí díla, zaplatí zhotovitel objednateli smluvní pokutu ve výši 1 000,- Kč za každý kalendářní den prodlení s odstraněním vad (nedodělků) a za každý samostatný případ (vadu, nedodělek) zvlášť. </w:t>
      </w:r>
    </w:p>
    <w:p w14:paraId="29F1DEFE" w14:textId="144B2404" w:rsidR="00B4220D" w:rsidRPr="00746241" w:rsidRDefault="00B4220D" w:rsidP="00BC7114">
      <w:pPr>
        <w:numPr>
          <w:ilvl w:val="0"/>
          <w:numId w:val="14"/>
        </w:numPr>
        <w:spacing w:before="120"/>
        <w:jc w:val="both"/>
        <w:rPr>
          <w:rFonts w:ascii="Calibri" w:hAnsi="Calibri" w:cs="Calibri"/>
          <w:sz w:val="22"/>
          <w:szCs w:val="22"/>
        </w:rPr>
      </w:pPr>
      <w:bookmarkStart w:id="26" w:name="_Ref387173791"/>
      <w:r w:rsidRPr="00746241">
        <w:rPr>
          <w:rFonts w:ascii="Calibri" w:hAnsi="Calibri" w:cs="Calibri"/>
          <w:sz w:val="22"/>
          <w:szCs w:val="22"/>
        </w:rPr>
        <w:t xml:space="preserve">Zhotovitel se zavazuje zaplatit objednateli smluvní pokutu ve výši </w:t>
      </w:r>
      <w:r w:rsidR="00F25EEC" w:rsidRPr="00746241">
        <w:rPr>
          <w:rFonts w:ascii="Calibri" w:hAnsi="Calibri" w:cs="Calibri"/>
          <w:sz w:val="22"/>
          <w:szCs w:val="22"/>
        </w:rPr>
        <w:t>5</w:t>
      </w:r>
      <w:r w:rsidRPr="00746241">
        <w:rPr>
          <w:rFonts w:ascii="Calibri" w:hAnsi="Calibri" w:cs="Calibri"/>
          <w:sz w:val="22"/>
          <w:szCs w:val="22"/>
        </w:rPr>
        <w:t> 000,- Kč za každé porušení obecně závazných právních předpisů zjištěných oprávněným zástupcem objednatele, kterým může být i jiná osoba než uvedená v čl. I této smlouvy.</w:t>
      </w:r>
      <w:bookmarkEnd w:id="26"/>
      <w:r w:rsidR="000E5B23" w:rsidRPr="00746241">
        <w:rPr>
          <w:rFonts w:ascii="Calibri" w:hAnsi="Calibri" w:cs="Calibri"/>
          <w:sz w:val="22"/>
          <w:szCs w:val="22"/>
        </w:rPr>
        <w:t xml:space="preserve">  </w:t>
      </w:r>
    </w:p>
    <w:p w14:paraId="3F04901D" w14:textId="30679472" w:rsidR="006262D4" w:rsidRPr="00746241" w:rsidRDefault="006262D4"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Zhotovitel je povinen zaplatit </w:t>
      </w:r>
      <w:r w:rsidR="00771E51" w:rsidRPr="00746241">
        <w:rPr>
          <w:rFonts w:ascii="Calibri" w:hAnsi="Calibri" w:cs="Calibri"/>
          <w:sz w:val="22"/>
          <w:szCs w:val="22"/>
        </w:rPr>
        <w:t xml:space="preserve">objednateli </w:t>
      </w:r>
      <w:r w:rsidRPr="00746241">
        <w:rPr>
          <w:rFonts w:ascii="Calibri" w:hAnsi="Calibri" w:cs="Calibri"/>
          <w:sz w:val="22"/>
          <w:szCs w:val="22"/>
        </w:rPr>
        <w:t xml:space="preserve">smluvní pokutu ve výši </w:t>
      </w:r>
      <w:r w:rsidR="00F25EEC" w:rsidRPr="00746241">
        <w:rPr>
          <w:rFonts w:ascii="Calibri" w:hAnsi="Calibri" w:cs="Calibri"/>
          <w:sz w:val="22"/>
          <w:szCs w:val="22"/>
        </w:rPr>
        <w:t>5</w:t>
      </w:r>
      <w:r w:rsidRPr="00746241">
        <w:rPr>
          <w:rFonts w:ascii="Calibri" w:hAnsi="Calibri" w:cs="Calibri"/>
          <w:sz w:val="22"/>
          <w:szCs w:val="22"/>
        </w:rPr>
        <w:t xml:space="preserve"> 000,- Kč za každý jednotlivý případ, kdy zhotovitel uzavře smlouvu na realizaci díla s </w:t>
      </w:r>
      <w:r w:rsidR="00F55BF6">
        <w:rPr>
          <w:rFonts w:ascii="Calibri" w:hAnsi="Calibri" w:cs="Calibri"/>
          <w:sz w:val="22"/>
          <w:szCs w:val="22"/>
        </w:rPr>
        <w:t>poddodavatelem</w:t>
      </w:r>
      <w:r w:rsidRPr="00746241">
        <w:rPr>
          <w:rFonts w:ascii="Calibri" w:hAnsi="Calibri" w:cs="Calibri"/>
          <w:sz w:val="22"/>
          <w:szCs w:val="22"/>
        </w:rPr>
        <w:t>, které</w:t>
      </w:r>
      <w:r w:rsidR="00771E51" w:rsidRPr="00746241">
        <w:rPr>
          <w:rFonts w:ascii="Calibri" w:hAnsi="Calibri" w:cs="Calibri"/>
          <w:sz w:val="22"/>
          <w:szCs w:val="22"/>
        </w:rPr>
        <w:t>ho</w:t>
      </w:r>
      <w:r w:rsidRPr="00746241">
        <w:rPr>
          <w:rFonts w:ascii="Calibri" w:hAnsi="Calibri" w:cs="Calibri"/>
          <w:sz w:val="22"/>
          <w:szCs w:val="22"/>
        </w:rPr>
        <w:t xml:space="preserve"> nenavrhl v nabídce nebo kte</w:t>
      </w:r>
      <w:r w:rsidR="00771E51" w:rsidRPr="00746241">
        <w:rPr>
          <w:rFonts w:ascii="Calibri" w:hAnsi="Calibri" w:cs="Calibri"/>
          <w:sz w:val="22"/>
          <w:szCs w:val="22"/>
        </w:rPr>
        <w:t>rý</w:t>
      </w:r>
      <w:r w:rsidRPr="00746241">
        <w:rPr>
          <w:rFonts w:ascii="Calibri" w:hAnsi="Calibri" w:cs="Calibri"/>
          <w:sz w:val="22"/>
          <w:szCs w:val="22"/>
        </w:rPr>
        <w:t xml:space="preserve"> nebyl písemně odsouhlasen objednatelem.</w:t>
      </w:r>
    </w:p>
    <w:p w14:paraId="2D197A35" w14:textId="77777777" w:rsidR="00AB7460" w:rsidRPr="00746241" w:rsidRDefault="00AB7460"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Zhotovitel je povinen zaplatit objednateli smluvní pokutu ve výši 5 000,- Kč za každý den porušení povinnosti udržovat v platnosti pojistnou smlouvu ve sjednaném rozsahu.</w:t>
      </w:r>
    </w:p>
    <w:p w14:paraId="45721CA5"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pokut</w:t>
      </w:r>
      <w:r w:rsidR="00E91066" w:rsidRPr="00746241">
        <w:rPr>
          <w:rFonts w:ascii="Calibri" w:hAnsi="Calibri" w:cs="Calibri"/>
          <w:sz w:val="22"/>
          <w:szCs w:val="22"/>
        </w:rPr>
        <w:t>a</w:t>
      </w:r>
      <w:r w:rsidRPr="00746241">
        <w:rPr>
          <w:rFonts w:ascii="Calibri" w:hAnsi="Calibri" w:cs="Calibri"/>
          <w:sz w:val="22"/>
          <w:szCs w:val="22"/>
        </w:rPr>
        <w:t xml:space="preserve"> j</w:t>
      </w:r>
      <w:r w:rsidR="00E91066" w:rsidRPr="00746241">
        <w:rPr>
          <w:rFonts w:ascii="Calibri" w:hAnsi="Calibri" w:cs="Calibri"/>
          <w:sz w:val="22"/>
          <w:szCs w:val="22"/>
        </w:rPr>
        <w:t>e</w:t>
      </w:r>
      <w:r w:rsidRPr="00746241">
        <w:rPr>
          <w:rFonts w:ascii="Calibri" w:hAnsi="Calibri" w:cs="Calibri"/>
          <w:sz w:val="22"/>
          <w:szCs w:val="22"/>
        </w:rPr>
        <w:t xml:space="preserve"> splatn</w:t>
      </w:r>
      <w:r w:rsidR="00E91066" w:rsidRPr="00746241">
        <w:rPr>
          <w:rFonts w:ascii="Calibri" w:hAnsi="Calibri" w:cs="Calibri"/>
          <w:sz w:val="22"/>
          <w:szCs w:val="22"/>
        </w:rPr>
        <w:t>á</w:t>
      </w:r>
      <w:r w:rsidRPr="00746241">
        <w:rPr>
          <w:rFonts w:ascii="Calibri" w:hAnsi="Calibri" w:cs="Calibri"/>
          <w:sz w:val="22"/>
          <w:szCs w:val="22"/>
        </w:rPr>
        <w:t xml:space="preserve"> do 30 kalendářních dnů </w:t>
      </w:r>
      <w:r w:rsidR="006F7AF5" w:rsidRPr="00746241">
        <w:rPr>
          <w:rFonts w:ascii="Calibri" w:hAnsi="Calibri" w:cs="Calibri"/>
          <w:sz w:val="22"/>
          <w:szCs w:val="22"/>
        </w:rPr>
        <w:t>od data, kdy byla povinné straně doručena písemná výzva k jej</w:t>
      </w:r>
      <w:r w:rsidR="00E91066" w:rsidRPr="00746241">
        <w:rPr>
          <w:rFonts w:ascii="Calibri" w:hAnsi="Calibri" w:cs="Calibri"/>
          <w:sz w:val="22"/>
          <w:szCs w:val="22"/>
        </w:rPr>
        <w:t>ímu</w:t>
      </w:r>
      <w:r w:rsidR="006F7AF5" w:rsidRPr="00746241">
        <w:rPr>
          <w:rFonts w:ascii="Calibri" w:hAnsi="Calibri" w:cs="Calibri"/>
          <w:sz w:val="22"/>
          <w:szCs w:val="22"/>
        </w:rPr>
        <w:t xml:space="preserve"> zaplacení</w:t>
      </w:r>
      <w:r w:rsidRPr="00746241">
        <w:rPr>
          <w:rFonts w:ascii="Calibri" w:hAnsi="Calibri" w:cs="Calibri"/>
          <w:sz w:val="22"/>
          <w:szCs w:val="22"/>
        </w:rPr>
        <w:t>.</w:t>
      </w:r>
    </w:p>
    <w:p w14:paraId="45C1B42B"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 Smluvní pokuta se nezapočítává na náhradu škody.</w:t>
      </w:r>
    </w:p>
    <w:p w14:paraId="3329A160" w14:textId="77777777" w:rsidR="00EB53B6" w:rsidRPr="00746241" w:rsidRDefault="00EB53B6"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Zhotovitel výši smluvních pokut považuje za přiměřenou a vzdává se tímto práva domáhat se u soudu jejího snížení.</w:t>
      </w:r>
    </w:p>
    <w:p w14:paraId="5F20ABDA"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036DAB15"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strana, která porušila povinnost, je povinna smluvní pokutu zaplatit, i když druhé smluvní straně v důsledku porušení povinnosti nevznikne škoda.</w:t>
      </w:r>
    </w:p>
    <w:p w14:paraId="2148F2C9"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strana je povinna smluvní pokutu zaplatit, i když porušení povinnosti nezavinila.</w:t>
      </w:r>
    </w:p>
    <w:p w14:paraId="0696DEAB" w14:textId="77777777" w:rsidR="00B4220D" w:rsidRPr="00746241" w:rsidRDefault="003331A6"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w:t>
      </w:r>
      <w:r w:rsidR="00B4220D" w:rsidRPr="00746241">
        <w:rPr>
          <w:rFonts w:ascii="Calibri" w:hAnsi="Calibri" w:cs="Calibri"/>
          <w:sz w:val="22"/>
          <w:szCs w:val="22"/>
        </w:rPr>
        <w:t>rany se dohodly, že smluvní pokutu je objednatel oprávněn započítat proti pohledávce zhotovitele.</w:t>
      </w:r>
    </w:p>
    <w:p w14:paraId="64E8EAD6"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smlouvy již bez dalšího a zhotovitel zaplatí objednateli smluvní pokutu ve výši 30 % z nominální výše postoupené pohledávky. Toto omezení bude platné i po skončení doby trvání této smlouvy. </w:t>
      </w:r>
      <w:r w:rsidRPr="00746241">
        <w:rPr>
          <w:rFonts w:ascii="Calibri" w:hAnsi="Calibri" w:cs="Calibri"/>
          <w:sz w:val="22"/>
          <w:szCs w:val="22"/>
        </w:rPr>
        <w:lastRenderedPageBreak/>
        <w:t>Jakýkoli právní úkon učiněný v rozporu s tímto omezením bude považován za příčící se dobrým mravům.</w:t>
      </w:r>
    </w:p>
    <w:p w14:paraId="5685EDBB" w14:textId="77777777" w:rsidR="00521911" w:rsidRPr="00746241" w:rsidRDefault="00521911" w:rsidP="00521911">
      <w:pPr>
        <w:spacing w:before="120"/>
        <w:ind w:left="360"/>
        <w:jc w:val="both"/>
        <w:rPr>
          <w:rFonts w:ascii="Calibri" w:hAnsi="Calibri" w:cs="Calibri"/>
          <w:sz w:val="22"/>
          <w:szCs w:val="22"/>
        </w:rPr>
      </w:pPr>
    </w:p>
    <w:p w14:paraId="6AFDFE8A" w14:textId="10B69788" w:rsidR="00B4220D" w:rsidRPr="00521911" w:rsidRDefault="00021B34" w:rsidP="008D3B7C">
      <w:pPr>
        <w:ind w:left="360"/>
        <w:jc w:val="center"/>
        <w:rPr>
          <w:rFonts w:ascii="Calibri" w:hAnsi="Calibri" w:cs="Calibri"/>
          <w:b/>
          <w:caps/>
          <w:sz w:val="22"/>
          <w:szCs w:val="22"/>
        </w:rPr>
      </w:pPr>
      <w:r>
        <w:rPr>
          <w:rFonts w:ascii="Calibri" w:hAnsi="Calibri" w:cs="Calibri"/>
          <w:b/>
          <w:caps/>
          <w:sz w:val="22"/>
          <w:szCs w:val="22"/>
        </w:rPr>
        <w:t xml:space="preserve">xi. </w:t>
      </w:r>
      <w:r w:rsidR="00521911">
        <w:rPr>
          <w:rFonts w:ascii="Calibri" w:hAnsi="Calibri" w:cs="Calibri"/>
          <w:b/>
          <w:caps/>
          <w:sz w:val="22"/>
          <w:szCs w:val="22"/>
        </w:rPr>
        <w:t>Odstoupení od smlouvy</w:t>
      </w:r>
    </w:p>
    <w:p w14:paraId="2D1AEBA5" w14:textId="77777777" w:rsidR="00FA4911" w:rsidRPr="00746241" w:rsidRDefault="00FA4911" w:rsidP="00BC7114">
      <w:pPr>
        <w:numPr>
          <w:ilvl w:val="0"/>
          <w:numId w:val="9"/>
        </w:numPr>
        <w:spacing w:before="120"/>
        <w:jc w:val="both"/>
        <w:rPr>
          <w:rFonts w:ascii="Calibri" w:hAnsi="Calibri" w:cs="Calibri"/>
          <w:sz w:val="22"/>
          <w:szCs w:val="22"/>
        </w:rPr>
      </w:pPr>
      <w:r w:rsidRPr="00746241">
        <w:rPr>
          <w:rFonts w:ascii="Calibri" w:hAnsi="Calibri" w:cs="Calibri"/>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7CCEE7FD"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Objednatel může odstoupit od smlouvy (z důvodu podstatného neplnění smluvních závazků zhotovitelem) především pokud:</w:t>
      </w:r>
    </w:p>
    <w:p w14:paraId="28A6C6F4"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provádí dílo v prokazatelně nízké kvalitě</w:t>
      </w:r>
    </w:p>
    <w:p w14:paraId="212B43CD"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 xml:space="preserve">zhotovitel používá při zhotovení díla materiály prokazatelně nízké kvality </w:t>
      </w:r>
    </w:p>
    <w:p w14:paraId="13D4DC0D" w14:textId="77777777" w:rsidR="00FE2FD3"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je v podstatném prodlení se zhotovením díla ve smluvních termínech, za podstatné prodlení se považuje doba delší než 35 kalendářních dnů</w:t>
      </w:r>
      <w:r w:rsidR="00FE2FD3" w:rsidRPr="00746241">
        <w:rPr>
          <w:rFonts w:ascii="Calibri" w:hAnsi="Calibri" w:cs="Calibri"/>
          <w:sz w:val="22"/>
          <w:szCs w:val="22"/>
        </w:rPr>
        <w:t>,</w:t>
      </w:r>
    </w:p>
    <w:p w14:paraId="0840EDB0" w14:textId="3DEB1AF5" w:rsidR="00326AFE" w:rsidRDefault="00B4220D" w:rsidP="0014426E">
      <w:pPr>
        <w:numPr>
          <w:ilvl w:val="0"/>
          <w:numId w:val="7"/>
        </w:numPr>
        <w:ind w:left="567"/>
        <w:jc w:val="both"/>
        <w:rPr>
          <w:rFonts w:ascii="Calibri" w:hAnsi="Calibri" w:cs="Calibri"/>
          <w:sz w:val="22"/>
          <w:szCs w:val="22"/>
        </w:rPr>
      </w:pPr>
      <w:r w:rsidRPr="0014426E">
        <w:rPr>
          <w:rFonts w:ascii="Calibri" w:hAnsi="Calibri" w:cs="Calibri"/>
          <w:sz w:val="22"/>
          <w:szCs w:val="22"/>
        </w:rPr>
        <w:t>zhotovitel nedodrž</w:t>
      </w:r>
      <w:r w:rsidR="00FE2FD3" w:rsidRPr="0014426E">
        <w:rPr>
          <w:rFonts w:ascii="Calibri" w:hAnsi="Calibri" w:cs="Calibri"/>
          <w:sz w:val="22"/>
          <w:szCs w:val="22"/>
        </w:rPr>
        <w:t>í</w:t>
      </w:r>
      <w:r w:rsidRPr="0014426E">
        <w:rPr>
          <w:rFonts w:ascii="Calibri" w:hAnsi="Calibri" w:cs="Calibri"/>
          <w:sz w:val="22"/>
          <w:szCs w:val="22"/>
        </w:rPr>
        <w:t xml:space="preserve"> povinnost stanovenou </w:t>
      </w:r>
      <w:r w:rsidR="00050BD5" w:rsidRPr="0014426E">
        <w:rPr>
          <w:rFonts w:ascii="Calibri" w:hAnsi="Calibri" w:cs="Calibri"/>
          <w:sz w:val="22"/>
          <w:szCs w:val="22"/>
        </w:rPr>
        <w:t>touto smlouvou</w:t>
      </w:r>
      <w:r w:rsidR="00326AFE">
        <w:rPr>
          <w:rFonts w:ascii="Calibri" w:hAnsi="Calibri" w:cs="Calibri"/>
          <w:sz w:val="22"/>
          <w:szCs w:val="22"/>
        </w:rPr>
        <w:t>,</w:t>
      </w:r>
    </w:p>
    <w:p w14:paraId="7C409609" w14:textId="687FC1F6" w:rsidR="00B4220D" w:rsidRPr="0014426E" w:rsidRDefault="0014426E" w:rsidP="00326AFE">
      <w:pPr>
        <w:ind w:left="283"/>
        <w:jc w:val="both"/>
        <w:rPr>
          <w:rFonts w:ascii="Calibri" w:hAnsi="Calibri" w:cs="Calibri"/>
          <w:sz w:val="22"/>
          <w:szCs w:val="22"/>
        </w:rPr>
      </w:pPr>
      <w:r>
        <w:rPr>
          <w:rFonts w:ascii="Calibri" w:hAnsi="Calibri" w:cs="Calibri"/>
          <w:sz w:val="22"/>
          <w:szCs w:val="22"/>
        </w:rPr>
        <w:t xml:space="preserve"> </w:t>
      </w:r>
      <w:r w:rsidR="00B4220D" w:rsidRPr="0014426E">
        <w:rPr>
          <w:rFonts w:ascii="Calibri" w:hAnsi="Calibri" w:cs="Calibri"/>
          <w:sz w:val="22"/>
          <w:szCs w:val="22"/>
        </w:rPr>
        <w:t>avšak teprve poté, kdy na podstatné neplnění smluvních závazků zhotovitele předem písemně upozornil a poskytl odpovídající lhůtu k nápravě a k nápravě nedošlo.</w:t>
      </w:r>
    </w:p>
    <w:p w14:paraId="54C8D646" w14:textId="77777777" w:rsidR="00EB53B6" w:rsidRPr="00746241" w:rsidRDefault="00EB53B6"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Pokud zhotovitel nezahájí činnosti vedoucí ke zdárnému dokončení stavby do 15 dnů ode dne předání a převzetí staveniště ani v dodatečné přiměřené lhůtě, je objednatel oprávněn odstoupit od smlouvy.</w:t>
      </w:r>
    </w:p>
    <w:p w14:paraId="37D110C6"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Objednatel má právo odstoupit od smlouvy v případě, že zhotovitel uvedl ve své nabídce informace nebo doklady, které neodpovídají skutečnosti a měly nebo mohly mít vliv na výsledek zadávacího řízení nebo pokud probíhá vůči majetku zhotovitele insolvenční řízení nebo je-li insolvenční návrh zamítnut pro nedostatek majetku.</w:t>
      </w:r>
    </w:p>
    <w:p w14:paraId="6A7D517F"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Odstoupí-li některá ze smluvních stran od této smlouvy, jsou povinnosti smluvních stran následující:</w:t>
      </w:r>
    </w:p>
    <w:p w14:paraId="64AC5F9C"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objednatel umožní přístup zhotoviteli na místo provádění díla, aby mohl provést úkony v souvislosti s ukončením provádění díla,</w:t>
      </w:r>
    </w:p>
    <w:p w14:paraId="43DCC1C8"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je povinen, nedojde-li s objednatelem k jiné písemné dohodě, provést úkony nezbytné k tomu, aby nedocházelo ke znehodnocení, poškození apod. rozpracovaného díla</w:t>
      </w:r>
      <w:r w:rsidR="007D2BA1" w:rsidRPr="00746241">
        <w:rPr>
          <w:rFonts w:ascii="Calibri" w:hAnsi="Calibri" w:cs="Calibri"/>
          <w:sz w:val="22"/>
          <w:szCs w:val="22"/>
        </w:rPr>
        <w:t>,</w:t>
      </w:r>
    </w:p>
    <w:p w14:paraId="0702F4E5" w14:textId="3EBF2CBF"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provede soupis všech provedených prací s oceněním a předá jej do sedmi pracovních dnů od odstoupení od smlouvy objednateli</w:t>
      </w:r>
      <w:r w:rsidR="007D2BA1" w:rsidRPr="00746241">
        <w:rPr>
          <w:rFonts w:ascii="Calibri" w:hAnsi="Calibri" w:cs="Calibri"/>
          <w:sz w:val="22"/>
          <w:szCs w:val="22"/>
        </w:rPr>
        <w:t>,</w:t>
      </w:r>
    </w:p>
    <w:p w14:paraId="1779A380"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objednatel se do sedmi pracovních dnů od předání soupisu provedených prací s jejich oceněním k němu vyjádří</w:t>
      </w:r>
    </w:p>
    <w:p w14:paraId="308222B8"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do sedmi pracovních dnů od odstoupení od smlouvy vyzve objednatele k převzetí díla, objednatel je povinen do tří pracovních dnů od obdržení výzvy zahájit přebírání díla</w:t>
      </w:r>
    </w:p>
    <w:p w14:paraId="0B7AAFAF"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 xml:space="preserve">zhotovitel do patnácti pracovních dnů od odstoupení od smlouvy vyklidí místo provádění díla. </w:t>
      </w:r>
    </w:p>
    <w:p w14:paraId="7CB280F2"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Odstoupením od smlouvy zanikají všechna práva a povinnosti stran ze smlouvy, s výjimkou nároku na náhradu škody vzniklé porušením smlouvy a nároku na sjednané smluvní pokuty.</w:t>
      </w:r>
    </w:p>
    <w:p w14:paraId="7C84A6EA" w14:textId="77777777" w:rsidR="00521911" w:rsidRPr="00746241" w:rsidRDefault="00521911" w:rsidP="00521911">
      <w:pPr>
        <w:spacing w:before="120"/>
        <w:ind w:left="284"/>
        <w:jc w:val="both"/>
        <w:rPr>
          <w:rFonts w:ascii="Calibri" w:hAnsi="Calibri" w:cs="Calibri"/>
          <w:sz w:val="22"/>
          <w:szCs w:val="22"/>
        </w:rPr>
      </w:pPr>
      <w:bookmarkStart w:id="27" w:name="_Ref278835541"/>
    </w:p>
    <w:p w14:paraId="08046608" w14:textId="1FAAA271" w:rsidR="00B4220D" w:rsidRPr="00521911"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xii.</w:t>
      </w:r>
      <w:r>
        <w:rPr>
          <w:rFonts w:ascii="Calibri" w:hAnsi="Calibri" w:cs="Calibri"/>
          <w:b/>
          <w:caps/>
          <w:sz w:val="22"/>
          <w:szCs w:val="22"/>
        </w:rPr>
        <w:t xml:space="preserve"> </w:t>
      </w:r>
      <w:r w:rsidR="00521911">
        <w:rPr>
          <w:rFonts w:ascii="Calibri" w:hAnsi="Calibri" w:cs="Calibri"/>
          <w:b/>
          <w:caps/>
          <w:sz w:val="22"/>
          <w:szCs w:val="22"/>
        </w:rPr>
        <w:t>pojištění</w:t>
      </w:r>
      <w:bookmarkEnd w:id="27"/>
    </w:p>
    <w:p w14:paraId="2BCB00AC" w14:textId="77777777" w:rsidR="00F236FC" w:rsidRPr="00746241" w:rsidRDefault="00495D11" w:rsidP="00BC7114">
      <w:pPr>
        <w:numPr>
          <w:ilvl w:val="0"/>
          <w:numId w:val="10"/>
        </w:numPr>
        <w:spacing w:before="120"/>
        <w:jc w:val="both"/>
        <w:rPr>
          <w:rFonts w:ascii="Calibri" w:hAnsi="Calibri" w:cs="Calibri"/>
          <w:sz w:val="22"/>
          <w:szCs w:val="22"/>
        </w:rPr>
      </w:pPr>
      <w:bookmarkStart w:id="28" w:name="_Ref347835750"/>
      <w:bookmarkStart w:id="29" w:name="_Ref278835910"/>
      <w:bookmarkStart w:id="30" w:name="_Ref286170437"/>
      <w:r w:rsidRPr="00746241">
        <w:rPr>
          <w:rFonts w:ascii="Calibri" w:hAnsi="Calibri" w:cs="Calibri"/>
          <w:sz w:val="22"/>
          <w:szCs w:val="22"/>
        </w:rPr>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w:t>
      </w:r>
      <w:r w:rsidR="00F236FC" w:rsidRPr="00746241">
        <w:rPr>
          <w:rFonts w:ascii="Calibri" w:hAnsi="Calibri" w:cs="Calibri"/>
          <w:sz w:val="22"/>
          <w:szCs w:val="22"/>
        </w:rPr>
        <w:t xml:space="preserve">při působení vyšší moci. </w:t>
      </w:r>
      <w:bookmarkStart w:id="31" w:name="_Ref387173224"/>
    </w:p>
    <w:p w14:paraId="25E59011" w14:textId="2AECC939" w:rsidR="00495D11" w:rsidRPr="00746241" w:rsidRDefault="00495D11"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 xml:space="preserve">Zhotovitel </w:t>
      </w:r>
      <w:r w:rsidR="00B94E0A" w:rsidRPr="00746241">
        <w:rPr>
          <w:rFonts w:ascii="Calibri" w:hAnsi="Calibri" w:cs="Calibri"/>
          <w:sz w:val="22"/>
          <w:szCs w:val="22"/>
        </w:rPr>
        <w:t>předložil</w:t>
      </w:r>
      <w:r w:rsidRPr="00746241">
        <w:rPr>
          <w:rFonts w:ascii="Calibri" w:hAnsi="Calibri" w:cs="Calibri"/>
          <w:sz w:val="22"/>
          <w:szCs w:val="22"/>
        </w:rPr>
        <w:t xml:space="preserve"> při podpisu této smlouvy oběma smluvními stranami objednateli originál</w:t>
      </w:r>
      <w:r w:rsidR="00616879">
        <w:rPr>
          <w:rFonts w:ascii="Calibri" w:hAnsi="Calibri" w:cs="Calibri"/>
          <w:sz w:val="22"/>
          <w:szCs w:val="22"/>
        </w:rPr>
        <w:t xml:space="preserve"> nebo úředně ověřenou kopii</w:t>
      </w:r>
      <w:r w:rsidRPr="00746241">
        <w:rPr>
          <w:rFonts w:ascii="Calibri" w:hAnsi="Calibri" w:cs="Calibri"/>
          <w:sz w:val="22"/>
          <w:szCs w:val="22"/>
        </w:rPr>
        <w:t xml:space="preserve"> uzavřené pojistné smlouvy, jejímž předmětem je pojištění </w:t>
      </w:r>
      <w:r w:rsidR="00974320" w:rsidRPr="00746241">
        <w:rPr>
          <w:rFonts w:ascii="Calibri" w:hAnsi="Calibri" w:cs="Calibri"/>
          <w:sz w:val="22"/>
          <w:szCs w:val="22"/>
        </w:rPr>
        <w:t xml:space="preserve">odpovědnosti </w:t>
      </w:r>
      <w:r w:rsidRPr="00746241">
        <w:rPr>
          <w:rFonts w:ascii="Calibri" w:hAnsi="Calibri" w:cs="Calibri"/>
          <w:sz w:val="22"/>
          <w:szCs w:val="22"/>
        </w:rPr>
        <w:t>za škodu způsobenou zhotovitelem třetí osobě, přičemž výše pojistné částky činí min.</w:t>
      </w:r>
      <w:r w:rsidR="00B013FF">
        <w:rPr>
          <w:rFonts w:ascii="Calibri" w:hAnsi="Calibri" w:cs="Calibri"/>
          <w:sz w:val="22"/>
          <w:szCs w:val="22"/>
        </w:rPr>
        <w:t xml:space="preserve"> </w:t>
      </w:r>
      <w:r w:rsidR="00094E6B">
        <w:rPr>
          <w:rFonts w:ascii="Calibri" w:hAnsi="Calibri" w:cs="Calibri"/>
          <w:sz w:val="22"/>
          <w:szCs w:val="22"/>
        </w:rPr>
        <w:t>10 000 000,-Kč</w:t>
      </w:r>
      <w:r w:rsidR="0090550E">
        <w:rPr>
          <w:rFonts w:ascii="Calibri" w:hAnsi="Calibri" w:cs="Calibri"/>
          <w:sz w:val="22"/>
          <w:szCs w:val="22"/>
        </w:rPr>
        <w:t xml:space="preserve"> </w:t>
      </w:r>
      <w:r w:rsidR="0090550E">
        <w:rPr>
          <w:rFonts w:ascii="Calibri" w:hAnsi="Calibri" w:cs="Calibri"/>
          <w:sz w:val="22"/>
          <w:szCs w:val="22"/>
        </w:rPr>
        <w:lastRenderedPageBreak/>
        <w:t>včetně DPH</w:t>
      </w:r>
      <w:r w:rsidRPr="00746241">
        <w:rPr>
          <w:rFonts w:ascii="Calibri" w:hAnsi="Calibri" w:cs="Calibri"/>
          <w:sz w:val="22"/>
          <w:szCs w:val="22"/>
        </w:rPr>
        <w:t>. Zhotovitel se zavazuje, že po celou dobu trvání této smlouvy a po dobu záruční doby bude pojištěn ve smyslu tohoto</w:t>
      </w:r>
      <w:r w:rsidR="00CC7DCA" w:rsidRPr="00746241">
        <w:rPr>
          <w:rFonts w:ascii="Calibri" w:hAnsi="Calibri" w:cs="Calibri"/>
          <w:sz w:val="22"/>
          <w:szCs w:val="22"/>
        </w:rPr>
        <w:t xml:space="preserve"> </w:t>
      </w:r>
      <w:r w:rsidRPr="00746241">
        <w:rPr>
          <w:rFonts w:ascii="Calibri" w:hAnsi="Calibri" w:cs="Calibri"/>
          <w:sz w:val="22"/>
          <w:szCs w:val="22"/>
        </w:rPr>
        <w:t>ustanovení, a že nedojde ke snížení pojistného plnění pod částku uvedenou v tomto odstavci.</w:t>
      </w:r>
      <w:bookmarkEnd w:id="31"/>
    </w:p>
    <w:bookmarkEnd w:id="28"/>
    <w:bookmarkEnd w:id="29"/>
    <w:bookmarkEnd w:id="30"/>
    <w:p w14:paraId="72D49DE3" w14:textId="77777777" w:rsidR="00B4220D" w:rsidRPr="00746241" w:rsidRDefault="00B4220D"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Při vzniku pojistné události zabezpečuje veškeré úkony vůči pojistiteli zhotovitel.</w:t>
      </w:r>
    </w:p>
    <w:p w14:paraId="61B9F2C4" w14:textId="77777777" w:rsidR="00B4220D" w:rsidRPr="00746241" w:rsidRDefault="00B4220D"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Náklady na pojištění díla nese zhotovitel a tyto náklady jsou zahrnuty ve sjednané ceně.</w:t>
      </w:r>
    </w:p>
    <w:p w14:paraId="56C0E4BE" w14:textId="77777777" w:rsidR="00094E6B" w:rsidRDefault="00094E6B" w:rsidP="008D3B7C">
      <w:pPr>
        <w:ind w:left="360"/>
        <w:jc w:val="center"/>
        <w:rPr>
          <w:rFonts w:ascii="Calibri" w:hAnsi="Calibri" w:cs="Calibri"/>
          <w:b/>
          <w:caps/>
          <w:sz w:val="22"/>
          <w:szCs w:val="22"/>
        </w:rPr>
      </w:pPr>
    </w:p>
    <w:p w14:paraId="2B776F67" w14:textId="77777777" w:rsidR="00F94463" w:rsidRDefault="00F94463" w:rsidP="008D3B7C">
      <w:pPr>
        <w:ind w:left="360"/>
        <w:jc w:val="center"/>
        <w:rPr>
          <w:rFonts w:ascii="Calibri" w:hAnsi="Calibri" w:cs="Calibri"/>
          <w:b/>
          <w:caps/>
          <w:sz w:val="22"/>
          <w:szCs w:val="22"/>
        </w:rPr>
      </w:pPr>
    </w:p>
    <w:p w14:paraId="6E7265C4" w14:textId="1A9A45E0" w:rsidR="00521911" w:rsidRPr="00A02153"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 xml:space="preserve">xiii. </w:t>
      </w:r>
      <w:r w:rsidR="00521911">
        <w:rPr>
          <w:rFonts w:ascii="Calibri" w:hAnsi="Calibri" w:cs="Calibri"/>
          <w:b/>
          <w:caps/>
          <w:sz w:val="22"/>
          <w:szCs w:val="22"/>
        </w:rPr>
        <w:t>práva a povinnosti smluvních stran</w:t>
      </w:r>
    </w:p>
    <w:p w14:paraId="35B70551" w14:textId="77777777" w:rsidR="00B4220D" w:rsidRPr="00746241" w:rsidRDefault="00B4220D" w:rsidP="00BC7114">
      <w:pPr>
        <w:numPr>
          <w:ilvl w:val="0"/>
          <w:numId w:val="21"/>
        </w:numPr>
        <w:tabs>
          <w:tab w:val="clear" w:pos="720"/>
          <w:tab w:val="num" w:pos="284"/>
        </w:tabs>
        <w:autoSpaceDE w:val="0"/>
        <w:autoSpaceDN w:val="0"/>
        <w:adjustRightInd w:val="0"/>
        <w:spacing w:before="120"/>
        <w:ind w:left="709" w:hanging="357"/>
        <w:jc w:val="both"/>
        <w:rPr>
          <w:rFonts w:ascii="Calibri" w:hAnsi="Calibri" w:cs="Calibri"/>
          <w:sz w:val="22"/>
          <w:szCs w:val="22"/>
        </w:rPr>
      </w:pPr>
      <w:bookmarkStart w:id="32" w:name="_Ref278834950"/>
      <w:r w:rsidRPr="00746241">
        <w:rPr>
          <w:rFonts w:ascii="Calibri" w:hAnsi="Calibri" w:cs="Calibri"/>
          <w:sz w:val="22"/>
          <w:szCs w:val="22"/>
        </w:rPr>
        <w:t>Zhotovitel zabezpečí odborné vedení provádění stavebních prací a dodávek odborně způsobilým stavbyvedoucím dle zákona č. 360/1992 Sb., o výkonu povolání autorizovaných architektů a o výkonu povolání autorizovaných inženýrů a techniků činných ve výstavbě, ve znění pozdějších předpisů a § 153 odst. 1,2 zákona č. 183/2006 Sb., o územním plánování a stavebním řádu (stavební zákon), ve znění pozdějších předpisů.</w:t>
      </w:r>
    </w:p>
    <w:p w14:paraId="4953CAAB" w14:textId="648B931E"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 xml:space="preserve">Veškeré odborné prováděné stavební práce budou provádět pracovníci zhotovitele nebo jeho </w:t>
      </w:r>
      <w:r w:rsidR="001562E0">
        <w:rPr>
          <w:rFonts w:ascii="Calibri" w:hAnsi="Calibri" w:cs="Calibri"/>
          <w:sz w:val="22"/>
          <w:szCs w:val="22"/>
        </w:rPr>
        <w:t>sub</w:t>
      </w:r>
      <w:r w:rsidR="00695610">
        <w:rPr>
          <w:rFonts w:ascii="Calibri" w:hAnsi="Calibri" w:cs="Calibri"/>
          <w:sz w:val="22"/>
          <w:szCs w:val="22"/>
        </w:rPr>
        <w:t>dodavatelů</w:t>
      </w:r>
      <w:r w:rsidRPr="00746241">
        <w:rPr>
          <w:rFonts w:ascii="Calibri" w:hAnsi="Calibri" w:cs="Calibri"/>
          <w:sz w:val="22"/>
          <w:szCs w:val="22"/>
        </w:rPr>
        <w:t xml:space="preserve"> profesně způsobilými pracovníky s příslušnou kvalifikací.</w:t>
      </w:r>
    </w:p>
    <w:p w14:paraId="2E92DE96" w14:textId="77777777"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Zhotovitel je povinen na vyžádání doložit objednateli odbornou způsobilost stavbyvedoucího a profesní způsobilost pracovníků na stavbě.</w:t>
      </w:r>
    </w:p>
    <w:bookmarkEnd w:id="32"/>
    <w:p w14:paraId="5371D983" w14:textId="77777777" w:rsidR="00E42A10" w:rsidRPr="00746241" w:rsidRDefault="00B414BB"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Zhotovitel je povinen při provádění stavebních prací dodržovat ustanovení příslušných předpisů o bezpečnosti práce a ochraně zdraví při práci, o požární ochraně</w:t>
      </w:r>
      <w:r w:rsidR="003609A6" w:rsidRPr="00746241">
        <w:rPr>
          <w:rFonts w:ascii="Calibri" w:hAnsi="Calibri" w:cs="Calibri"/>
          <w:sz w:val="22"/>
          <w:szCs w:val="22"/>
        </w:rPr>
        <w:t>. Veškeré škody</w:t>
      </w:r>
      <w:r w:rsidRPr="00746241">
        <w:rPr>
          <w:rFonts w:ascii="Calibri" w:hAnsi="Calibri" w:cs="Calibri"/>
          <w:sz w:val="22"/>
          <w:szCs w:val="22"/>
        </w:rPr>
        <w:t xml:space="preserve"> způsobené nedodržením uvedených předpisů, hradí zhotovitel.</w:t>
      </w:r>
      <w:r w:rsidR="00E42A10" w:rsidRPr="00746241">
        <w:rPr>
          <w:rFonts w:ascii="Calibri" w:hAnsi="Calibri" w:cs="Calibri"/>
          <w:sz w:val="22"/>
          <w:szCs w:val="22"/>
        </w:rPr>
        <w:t xml:space="preserve"> </w:t>
      </w:r>
    </w:p>
    <w:p w14:paraId="51B25932" w14:textId="77777777" w:rsidR="00B4220D" w:rsidRPr="00746241" w:rsidRDefault="00B4220D" w:rsidP="00BC7114">
      <w:pPr>
        <w:numPr>
          <w:ilvl w:val="0"/>
          <w:numId w:val="21"/>
        </w:numPr>
        <w:spacing w:before="120"/>
        <w:ind w:left="709" w:hanging="357"/>
        <w:jc w:val="both"/>
        <w:rPr>
          <w:rFonts w:ascii="Calibri" w:hAnsi="Calibri" w:cs="Calibri"/>
          <w:sz w:val="22"/>
          <w:szCs w:val="22"/>
        </w:rPr>
      </w:pPr>
      <w:bookmarkStart w:id="33" w:name="_Ref356854152"/>
      <w:r w:rsidRPr="00746241">
        <w:rPr>
          <w:rFonts w:ascii="Calibri" w:hAnsi="Calibri" w:cs="Calibri"/>
          <w:sz w:val="22"/>
          <w:szCs w:val="22"/>
        </w:rPr>
        <w:t>Zhotovitel se zavazuje, že dílo nepostoupí jinému zhotoviteli.</w:t>
      </w:r>
      <w:bookmarkEnd w:id="33"/>
      <w:r w:rsidRPr="00746241">
        <w:rPr>
          <w:rFonts w:ascii="Calibri" w:hAnsi="Calibri" w:cs="Calibri"/>
          <w:sz w:val="22"/>
          <w:szCs w:val="22"/>
        </w:rPr>
        <w:t xml:space="preserve"> </w:t>
      </w:r>
    </w:p>
    <w:p w14:paraId="4214AE80" w14:textId="77777777"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 xml:space="preserve">Zhotovitel je vlastníkem všech věcí nezbytných k realizaci </w:t>
      </w:r>
      <w:proofErr w:type="gramStart"/>
      <w:r w:rsidRPr="00746241">
        <w:rPr>
          <w:rFonts w:ascii="Calibri" w:hAnsi="Calibri" w:cs="Calibri"/>
          <w:sz w:val="22"/>
          <w:szCs w:val="22"/>
        </w:rPr>
        <w:t>trvalých</w:t>
      </w:r>
      <w:proofErr w:type="gramEnd"/>
      <w:r w:rsidRPr="00746241">
        <w:rPr>
          <w:rFonts w:ascii="Calibri" w:hAnsi="Calibri" w:cs="Calibri"/>
          <w:sz w:val="22"/>
          <w:szCs w:val="22"/>
        </w:rPr>
        <w:t xml:space="preserve"> popř. dočasných konstrukcí, které vnesl na místo plnění díla včetně strojů a jiných mechanismů, a je nositelem nebezpečí škod na nich vzniklých nebo jimi vyvolaných.</w:t>
      </w:r>
    </w:p>
    <w:p w14:paraId="2D86A8AD" w14:textId="77777777" w:rsidR="00B65E75" w:rsidRPr="00746241" w:rsidRDefault="00B65E75"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 xml:space="preserve">Dle </w:t>
      </w:r>
      <w:proofErr w:type="spellStart"/>
      <w:r w:rsidRPr="00746241">
        <w:rPr>
          <w:rFonts w:ascii="Calibri" w:hAnsi="Calibri" w:cs="Calibri"/>
          <w:sz w:val="22"/>
          <w:szCs w:val="22"/>
        </w:rPr>
        <w:t>ust</w:t>
      </w:r>
      <w:proofErr w:type="spellEnd"/>
      <w:r w:rsidRPr="00746241">
        <w:rPr>
          <w:rFonts w:ascii="Calibri" w:hAnsi="Calibri" w:cs="Calibri"/>
          <w:sz w:val="22"/>
          <w:szCs w:val="22"/>
        </w:rPr>
        <w:t>. § 2 písm. e) zákona č. 320/2001 Sb., o finanční kontrole ve veřejné správě a o změně některých zákonů (zákon o finanční kontrole), ve znění pozdějších předpisů, je zhotovitel osobou povinnou spolupůsobit při výkonu finanční kontroly. Stejně tak je dodavatel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 minimálně po dobu 10 let od skončení realizace díla.</w:t>
      </w:r>
    </w:p>
    <w:p w14:paraId="2201C6E5" w14:textId="77777777" w:rsidR="005A59D6" w:rsidRPr="00746241" w:rsidRDefault="005A59D6"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V souladu s ustanovením § 46d odst. 2 zákona č. 137/2006 Sb., o veřejných zakázkách, ve znění pozdějších předpisů, objednatel stanovuje, že technický dozor stavby nesmí provádět zhotovitel ani osoba s ním propojená.</w:t>
      </w:r>
    </w:p>
    <w:p w14:paraId="3938150F" w14:textId="77777777"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Za vyšší moc se považují okolnosti mající vliv na dílo, které nejsou závislé na zhotoviteli ani na objednateli a které zhotovitel ani objednatel nemohou ovlivnit. Jedná se např. o válku, mobilizaci, povstání, živeln</w:t>
      </w:r>
      <w:r w:rsidR="00F236FC" w:rsidRPr="00746241">
        <w:rPr>
          <w:rFonts w:ascii="Calibri" w:hAnsi="Calibri" w:cs="Calibri"/>
          <w:sz w:val="22"/>
          <w:szCs w:val="22"/>
        </w:rPr>
        <w:t>ou pohromu,</w:t>
      </w:r>
      <w:r w:rsidRPr="00746241">
        <w:rPr>
          <w:rFonts w:ascii="Calibri" w:hAnsi="Calibri" w:cs="Calibri"/>
          <w:sz w:val="22"/>
          <w:szCs w:val="22"/>
        </w:rPr>
        <w:t xml:space="preserve"> </w:t>
      </w:r>
      <w:r w:rsidR="00F236FC" w:rsidRPr="00746241">
        <w:rPr>
          <w:rFonts w:ascii="Calibri" w:hAnsi="Calibri" w:cs="Calibri"/>
          <w:sz w:val="22"/>
          <w:szCs w:val="22"/>
        </w:rPr>
        <w:t xml:space="preserve">revoluci, nepokoje, občanskou válku, vojenský převrat apod. </w:t>
      </w:r>
    </w:p>
    <w:p w14:paraId="378CC06F" w14:textId="77777777" w:rsidR="00D4261A" w:rsidRPr="00275631" w:rsidRDefault="00D4261A" w:rsidP="00D4261A">
      <w:pPr>
        <w:spacing w:before="120"/>
        <w:ind w:left="709"/>
        <w:jc w:val="both"/>
        <w:rPr>
          <w:rFonts w:ascii="Calibri" w:hAnsi="Calibri" w:cs="Calibri"/>
          <w:sz w:val="14"/>
          <w:szCs w:val="14"/>
        </w:rPr>
      </w:pPr>
    </w:p>
    <w:p w14:paraId="2DBF2FF4" w14:textId="4111D5B7" w:rsidR="00D4261A" w:rsidRPr="00A02153"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 xml:space="preserve">xiv. </w:t>
      </w:r>
      <w:r w:rsidR="00F121B9">
        <w:rPr>
          <w:rFonts w:ascii="Calibri" w:hAnsi="Calibri" w:cs="Calibri"/>
          <w:b/>
          <w:caps/>
          <w:sz w:val="22"/>
          <w:szCs w:val="22"/>
        </w:rPr>
        <w:t>POD</w:t>
      </w:r>
      <w:r w:rsidR="00D4261A">
        <w:rPr>
          <w:rFonts w:ascii="Calibri" w:hAnsi="Calibri" w:cs="Calibri"/>
          <w:b/>
          <w:caps/>
          <w:sz w:val="22"/>
          <w:szCs w:val="22"/>
        </w:rPr>
        <w:t>dodavatelé zhotovitele</w:t>
      </w:r>
    </w:p>
    <w:p w14:paraId="1A9F5E03" w14:textId="0BEEC213" w:rsidR="007E206A" w:rsidRPr="00746241" w:rsidRDefault="007E206A" w:rsidP="00BC7114">
      <w:pPr>
        <w:numPr>
          <w:ilvl w:val="0"/>
          <w:numId w:val="17"/>
        </w:numPr>
        <w:spacing w:before="120"/>
        <w:jc w:val="both"/>
        <w:rPr>
          <w:rFonts w:ascii="Calibri" w:hAnsi="Calibri" w:cs="Calibri"/>
          <w:sz w:val="22"/>
          <w:szCs w:val="22"/>
        </w:rPr>
      </w:pPr>
      <w:r w:rsidRPr="00746241">
        <w:rPr>
          <w:rFonts w:ascii="Calibri" w:hAnsi="Calibri" w:cs="Calibri"/>
          <w:sz w:val="22"/>
          <w:szCs w:val="22"/>
        </w:rPr>
        <w:t xml:space="preserve">Zhotovitel není oprávněn při provádění předmětu smlouvy o dílo používat jiné </w:t>
      </w:r>
      <w:r w:rsidR="00F121B9">
        <w:rPr>
          <w:rFonts w:ascii="Calibri" w:hAnsi="Calibri" w:cs="Calibri"/>
          <w:sz w:val="22"/>
          <w:szCs w:val="22"/>
        </w:rPr>
        <w:t>pod</w:t>
      </w:r>
      <w:r w:rsidRPr="00746241">
        <w:rPr>
          <w:rFonts w:ascii="Calibri" w:hAnsi="Calibri" w:cs="Calibri"/>
          <w:sz w:val="22"/>
          <w:szCs w:val="22"/>
        </w:rPr>
        <w:t xml:space="preserve">dodavatele, než byli uvedeni v jeho nabídce. Změna </w:t>
      </w:r>
      <w:r w:rsidR="00F121B9">
        <w:rPr>
          <w:rFonts w:ascii="Calibri" w:hAnsi="Calibri" w:cs="Calibri"/>
          <w:sz w:val="22"/>
          <w:szCs w:val="22"/>
        </w:rPr>
        <w:t>pod</w:t>
      </w:r>
      <w:r w:rsidRPr="00746241">
        <w:rPr>
          <w:rFonts w:ascii="Calibri" w:hAnsi="Calibri" w:cs="Calibri"/>
          <w:sz w:val="22"/>
          <w:szCs w:val="22"/>
        </w:rPr>
        <w:t>dodavatelů uvedených v nabídce musí být předem písemně odsouhlasena objednatelem.</w:t>
      </w:r>
    </w:p>
    <w:p w14:paraId="6EE65FAB" w14:textId="0EAE5286" w:rsidR="005A6884" w:rsidRPr="00746241" w:rsidRDefault="005A6884" w:rsidP="00BC7114">
      <w:pPr>
        <w:numPr>
          <w:ilvl w:val="0"/>
          <w:numId w:val="17"/>
        </w:numPr>
        <w:spacing w:before="120"/>
        <w:jc w:val="both"/>
        <w:rPr>
          <w:rFonts w:ascii="Calibri" w:hAnsi="Calibri" w:cs="Calibri"/>
          <w:sz w:val="22"/>
          <w:szCs w:val="22"/>
        </w:rPr>
      </w:pPr>
      <w:r w:rsidRPr="00746241">
        <w:rPr>
          <w:rFonts w:ascii="Calibri" w:hAnsi="Calibri" w:cs="Calibri"/>
          <w:sz w:val="22"/>
          <w:szCs w:val="22"/>
        </w:rPr>
        <w:t xml:space="preserve">Zhotovitel je povinen dodržet věcné vymezení pro omezení </w:t>
      </w:r>
      <w:r w:rsidR="00F121B9">
        <w:rPr>
          <w:rFonts w:ascii="Calibri" w:hAnsi="Calibri" w:cs="Calibri"/>
          <w:sz w:val="22"/>
          <w:szCs w:val="22"/>
        </w:rPr>
        <w:t>pod</w:t>
      </w:r>
      <w:r w:rsidRPr="00746241">
        <w:rPr>
          <w:rFonts w:ascii="Calibri" w:hAnsi="Calibri" w:cs="Calibri"/>
          <w:sz w:val="22"/>
          <w:szCs w:val="22"/>
        </w:rPr>
        <w:t xml:space="preserve">dodavatelů, které bylo definováno v zadávací dokumentaci v rámci zadávacího řízení podle zákona č. </w:t>
      </w:r>
      <w:r w:rsidR="00695610">
        <w:rPr>
          <w:rFonts w:ascii="Calibri" w:hAnsi="Calibri" w:cs="Calibri"/>
          <w:sz w:val="22"/>
          <w:szCs w:val="22"/>
        </w:rPr>
        <w:t xml:space="preserve"> 134/2016 </w:t>
      </w:r>
      <w:r w:rsidRPr="00746241">
        <w:rPr>
          <w:rFonts w:ascii="Calibri" w:hAnsi="Calibri" w:cs="Calibri"/>
          <w:sz w:val="22"/>
          <w:szCs w:val="22"/>
        </w:rPr>
        <w:t xml:space="preserve">Sb., </w:t>
      </w:r>
      <w:r w:rsidRPr="00746241">
        <w:rPr>
          <w:rFonts w:ascii="Calibri" w:hAnsi="Calibri" w:cs="Calibri"/>
          <w:sz w:val="22"/>
          <w:szCs w:val="22"/>
        </w:rPr>
        <w:lastRenderedPageBreak/>
        <w:t>o</w:t>
      </w:r>
      <w:r w:rsidR="00695610">
        <w:rPr>
          <w:rFonts w:ascii="Calibri" w:hAnsi="Calibri" w:cs="Calibri"/>
          <w:sz w:val="22"/>
          <w:szCs w:val="22"/>
        </w:rPr>
        <w:t xml:space="preserve"> zadávání</w:t>
      </w:r>
      <w:r w:rsidRPr="00746241">
        <w:rPr>
          <w:rFonts w:ascii="Calibri" w:hAnsi="Calibri" w:cs="Calibri"/>
          <w:sz w:val="22"/>
          <w:szCs w:val="22"/>
        </w:rPr>
        <w:t xml:space="preserve"> veřejných zakázkách, na jehož základě zhotovitel podal nabídku na veřejnou zakázku.  </w:t>
      </w:r>
    </w:p>
    <w:p w14:paraId="16F1275F" w14:textId="2A2F9A5F"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Zhotovitel odpovídá za činnost svých </w:t>
      </w:r>
      <w:r w:rsidR="00F121B9">
        <w:rPr>
          <w:rFonts w:ascii="Calibri" w:hAnsi="Calibri" w:cs="Calibri"/>
          <w:sz w:val="22"/>
          <w:szCs w:val="22"/>
        </w:rPr>
        <w:t>pod</w:t>
      </w:r>
      <w:r w:rsidRPr="00746241">
        <w:rPr>
          <w:rFonts w:ascii="Calibri" w:hAnsi="Calibri" w:cs="Calibri"/>
          <w:sz w:val="22"/>
          <w:szCs w:val="22"/>
        </w:rPr>
        <w:t>dodavatelů tak, jako by dílo prováděl sám.</w:t>
      </w:r>
    </w:p>
    <w:p w14:paraId="3C8031EB" w14:textId="32CEE954"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Zhotovitel je povinen zabezpečit na své náklady ve svých </w:t>
      </w:r>
      <w:r w:rsidR="00F121B9">
        <w:rPr>
          <w:rFonts w:ascii="Calibri" w:hAnsi="Calibri" w:cs="Calibri"/>
          <w:sz w:val="22"/>
          <w:szCs w:val="22"/>
        </w:rPr>
        <w:t>pod</w:t>
      </w:r>
      <w:r w:rsidRPr="00746241">
        <w:rPr>
          <w:rFonts w:ascii="Calibri" w:hAnsi="Calibri" w:cs="Calibri"/>
          <w:sz w:val="22"/>
          <w:szCs w:val="22"/>
        </w:rPr>
        <w:t xml:space="preserve">dodavatelských smlouvách splnění všech povinností vyplývajících zhotoviteli z této smlouvy o dílo, a to přiměřeně k povaze a rozsahu jejich </w:t>
      </w:r>
      <w:r w:rsidR="00F121B9">
        <w:rPr>
          <w:rFonts w:ascii="Calibri" w:hAnsi="Calibri" w:cs="Calibri"/>
          <w:sz w:val="22"/>
          <w:szCs w:val="22"/>
        </w:rPr>
        <w:t>pod</w:t>
      </w:r>
      <w:r w:rsidRPr="00746241">
        <w:rPr>
          <w:rFonts w:ascii="Calibri" w:hAnsi="Calibri" w:cs="Calibri"/>
          <w:sz w:val="22"/>
          <w:szCs w:val="22"/>
        </w:rPr>
        <w:t>dodávky.</w:t>
      </w:r>
    </w:p>
    <w:p w14:paraId="1D07C603" w14:textId="14ED45BE"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Změna </w:t>
      </w:r>
      <w:r w:rsidR="00F121B9">
        <w:rPr>
          <w:rFonts w:ascii="Calibri" w:hAnsi="Calibri" w:cs="Calibri"/>
          <w:sz w:val="22"/>
          <w:szCs w:val="22"/>
        </w:rPr>
        <w:t>pod</w:t>
      </w:r>
      <w:r w:rsidRPr="00746241">
        <w:rPr>
          <w:rFonts w:ascii="Calibri" w:hAnsi="Calibri" w:cs="Calibri"/>
          <w:sz w:val="22"/>
          <w:szCs w:val="22"/>
        </w:rPr>
        <w:t xml:space="preserve">dodavatele, jehož prostřednictvím zhotovitel prokazoval v zadávacím řízení kvalifikaci, je možná pouze po předchozím schválení ze strany objednatele, a to za předpokladu, že nový </w:t>
      </w:r>
      <w:r w:rsidR="00F121B9">
        <w:rPr>
          <w:rFonts w:ascii="Calibri" w:hAnsi="Calibri" w:cs="Calibri"/>
          <w:sz w:val="22"/>
          <w:szCs w:val="22"/>
        </w:rPr>
        <w:t>pod</w:t>
      </w:r>
      <w:r w:rsidRPr="00746241">
        <w:rPr>
          <w:rFonts w:ascii="Calibri" w:hAnsi="Calibri" w:cs="Calibri"/>
          <w:sz w:val="22"/>
          <w:szCs w:val="22"/>
        </w:rPr>
        <w:t xml:space="preserve">dodavatel prokáže před uzavřením smlouvy mezi zhotovitelem a </w:t>
      </w:r>
      <w:r w:rsidR="00F121B9">
        <w:rPr>
          <w:rFonts w:ascii="Calibri" w:hAnsi="Calibri" w:cs="Calibri"/>
          <w:sz w:val="22"/>
          <w:szCs w:val="22"/>
        </w:rPr>
        <w:t>pod</w:t>
      </w:r>
      <w:r w:rsidRPr="00746241">
        <w:rPr>
          <w:rFonts w:ascii="Calibri" w:hAnsi="Calibri" w:cs="Calibri"/>
          <w:sz w:val="22"/>
          <w:szCs w:val="22"/>
        </w:rPr>
        <w:t xml:space="preserve">dodavatelem kvalifikaci v rozsahu minimálně shodném s rozsahem, kterým kvalifikaci prokazoval původní </w:t>
      </w:r>
      <w:r w:rsidR="00F121B9">
        <w:rPr>
          <w:rFonts w:ascii="Calibri" w:hAnsi="Calibri" w:cs="Calibri"/>
          <w:sz w:val="22"/>
          <w:szCs w:val="22"/>
        </w:rPr>
        <w:t>pod</w:t>
      </w:r>
      <w:r w:rsidRPr="00746241">
        <w:rPr>
          <w:rFonts w:ascii="Calibri" w:hAnsi="Calibri" w:cs="Calibri"/>
          <w:sz w:val="22"/>
          <w:szCs w:val="22"/>
        </w:rPr>
        <w:t>dodavatel.</w:t>
      </w:r>
    </w:p>
    <w:p w14:paraId="4E441910" w14:textId="5A25B7FB"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Objednatel schválení nového </w:t>
      </w:r>
      <w:r w:rsidR="00F121B9">
        <w:rPr>
          <w:rFonts w:ascii="Calibri" w:hAnsi="Calibri" w:cs="Calibri"/>
          <w:sz w:val="22"/>
          <w:szCs w:val="22"/>
        </w:rPr>
        <w:t>pod</w:t>
      </w:r>
      <w:r w:rsidRPr="00746241">
        <w:rPr>
          <w:rFonts w:ascii="Calibri" w:hAnsi="Calibri" w:cs="Calibri"/>
          <w:sz w:val="22"/>
          <w:szCs w:val="22"/>
        </w:rPr>
        <w:t>dodavatele při splnění všech smluvených podmínek bez závažného důvodu neodepře.</w:t>
      </w:r>
    </w:p>
    <w:p w14:paraId="25824897" w14:textId="36A4344E"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Objednatel má právo odmítnout plnění části předmětu plnění </w:t>
      </w:r>
      <w:r w:rsidR="00F121B9">
        <w:rPr>
          <w:rFonts w:ascii="Calibri" w:hAnsi="Calibri" w:cs="Calibri"/>
          <w:sz w:val="22"/>
          <w:szCs w:val="22"/>
        </w:rPr>
        <w:t>pod</w:t>
      </w:r>
      <w:r w:rsidRPr="00746241">
        <w:rPr>
          <w:rFonts w:ascii="Calibri" w:hAnsi="Calibri" w:cs="Calibri"/>
          <w:sz w:val="22"/>
          <w:szCs w:val="22"/>
        </w:rPr>
        <w:t xml:space="preserve">dodavatelem v případech, kdy zhotovitelem uvažovaný </w:t>
      </w:r>
      <w:r w:rsidR="00F121B9">
        <w:rPr>
          <w:rFonts w:ascii="Calibri" w:hAnsi="Calibri" w:cs="Calibri"/>
          <w:sz w:val="22"/>
          <w:szCs w:val="22"/>
        </w:rPr>
        <w:t>pod</w:t>
      </w:r>
      <w:r w:rsidRPr="00746241">
        <w:rPr>
          <w:rFonts w:ascii="Calibri" w:hAnsi="Calibri" w:cs="Calibri"/>
          <w:sz w:val="22"/>
          <w:szCs w:val="22"/>
        </w:rPr>
        <w:t>dodavatel prokazatelně v minulosti poskytl objednateli vadné plnění.</w:t>
      </w:r>
    </w:p>
    <w:p w14:paraId="0364E77D" w14:textId="77777777" w:rsidR="00D4261A" w:rsidRPr="00F94463" w:rsidRDefault="00D4261A" w:rsidP="00D4261A">
      <w:pPr>
        <w:tabs>
          <w:tab w:val="num" w:pos="1260"/>
        </w:tabs>
        <w:spacing w:before="120"/>
        <w:jc w:val="both"/>
        <w:rPr>
          <w:rFonts w:ascii="Calibri" w:hAnsi="Calibri" w:cs="Calibri"/>
          <w:sz w:val="8"/>
          <w:szCs w:val="8"/>
        </w:rPr>
      </w:pPr>
    </w:p>
    <w:p w14:paraId="34ACE71B" w14:textId="77777777" w:rsidR="00D916C1" w:rsidRDefault="00D916C1" w:rsidP="008D3B7C">
      <w:pPr>
        <w:ind w:left="360"/>
        <w:jc w:val="center"/>
        <w:rPr>
          <w:rFonts w:ascii="Calibri" w:hAnsi="Calibri" w:cs="Calibri"/>
          <w:b/>
          <w:caps/>
          <w:sz w:val="22"/>
          <w:szCs w:val="22"/>
        </w:rPr>
      </w:pPr>
    </w:p>
    <w:p w14:paraId="608008CA" w14:textId="60C0882F" w:rsidR="00D916C1" w:rsidRDefault="00D916C1" w:rsidP="00D916C1">
      <w:pPr>
        <w:ind w:left="360"/>
        <w:jc w:val="center"/>
        <w:rPr>
          <w:rFonts w:ascii="Calibri" w:hAnsi="Calibri" w:cs="Calibri"/>
          <w:b/>
          <w:caps/>
          <w:sz w:val="22"/>
          <w:szCs w:val="22"/>
        </w:rPr>
      </w:pPr>
      <w:r>
        <w:rPr>
          <w:rFonts w:ascii="Calibri" w:hAnsi="Calibri" w:cs="Calibri"/>
          <w:b/>
          <w:caps/>
          <w:sz w:val="22"/>
          <w:szCs w:val="22"/>
        </w:rPr>
        <w:t xml:space="preserve">XV. </w:t>
      </w:r>
      <w:r w:rsidRPr="00D916C1">
        <w:rPr>
          <w:rFonts w:ascii="Calibri" w:hAnsi="Calibri" w:cs="Calibri"/>
          <w:b/>
          <w:caps/>
          <w:sz w:val="22"/>
          <w:szCs w:val="22"/>
        </w:rPr>
        <w:t>Principy odpovědného veřejného zadávání</w:t>
      </w:r>
    </w:p>
    <w:p w14:paraId="7CB9F1CD" w14:textId="77777777" w:rsidR="00D916C1" w:rsidRPr="00D916C1" w:rsidRDefault="00D916C1" w:rsidP="00D916C1">
      <w:pPr>
        <w:ind w:left="360"/>
        <w:jc w:val="center"/>
        <w:rPr>
          <w:rFonts w:ascii="Calibri" w:hAnsi="Calibri" w:cs="Calibri"/>
          <w:b/>
          <w:caps/>
          <w:sz w:val="12"/>
          <w:szCs w:val="12"/>
        </w:rPr>
      </w:pPr>
    </w:p>
    <w:p w14:paraId="2ADE1B4E"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 xml:space="preserve">Objednatel je přesvědčen, že jednotliví účastníci dodavatelského řetězce realizujícího plnění dle této smlouvy mají právo na férové platební podmínky a řádné a včasné placení jejich pohledávek vzniklých v souvislosti s řádným plněním jejich povinností, a má zájem na řádném dodržování pracovněprávních předpisů a předpisů týkajících </w:t>
      </w:r>
      <w:proofErr w:type="gramStart"/>
      <w:r w:rsidRPr="00D916C1">
        <w:rPr>
          <w:rFonts w:ascii="Calibri" w:hAnsi="Calibri" w:cs="Calibri"/>
          <w:sz w:val="22"/>
          <w:szCs w:val="22"/>
        </w:rPr>
        <w:t>se</w:t>
      </w:r>
      <w:proofErr w:type="gramEnd"/>
      <w:r w:rsidRPr="00D916C1">
        <w:rPr>
          <w:rFonts w:ascii="Calibri" w:hAnsi="Calibri" w:cs="Calibri"/>
          <w:sz w:val="22"/>
          <w:szCs w:val="22"/>
        </w:rPr>
        <w:t xml:space="preserve"> zajištění bezpečnosti a ochrany zdraví při práci. Dále má objednatel zájem na snížení negativních dopadů provádění díla na životní prostředí. Za tímto účelem požaduje splnění následujících podmínek ze strany zhotovitele.</w:t>
      </w:r>
    </w:p>
    <w:p w14:paraId="25CA44B9"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 xml:space="preserve">Zhotovitel je povinen stanovit v rámci smluvních vztahů se svými poddodavateli podílejícími se na provádění díla dle této smlouvy dobu splatnosti faktur stejnou nebo </w:t>
      </w:r>
      <w:proofErr w:type="gramStart"/>
      <w:r w:rsidRPr="00D916C1">
        <w:rPr>
          <w:rFonts w:ascii="Calibri" w:hAnsi="Calibri" w:cs="Calibri"/>
          <w:sz w:val="22"/>
          <w:szCs w:val="22"/>
        </w:rPr>
        <w:t>kratší</w:t>
      </w:r>
      <w:proofErr w:type="gramEnd"/>
      <w:r w:rsidRPr="00D916C1">
        <w:rPr>
          <w:rFonts w:ascii="Calibri" w:hAnsi="Calibri" w:cs="Calibri"/>
          <w:sz w:val="22"/>
          <w:szCs w:val="22"/>
        </w:rPr>
        <w:t xml:space="preserve"> než je stanovena dle této smlouvy, včetně zavázání těchto poddodavatelů, aby tak učinili i vůči svým dalším poddodavatelům v rámci celého dodavatelského řetězce podílejícího se na provádění díla dle této smlouvy.</w:t>
      </w:r>
    </w:p>
    <w:p w14:paraId="5BBB2853"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 xml:space="preserve">Objednatel je oprávněn vyžádat si od zhotovitele prokázání splnění jeho povinnosti dle odst. 2 tohoto článku. Zhotovitel je povinen objednateli prokázat splnění jeho povinnosti dle odst. 2 tohoto článku do pěti (5) pracovních dnů od prokazatelného doručení výzvy objednatele. </w:t>
      </w:r>
    </w:p>
    <w:p w14:paraId="3606DE0E"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 Zhotovitel se zavazuje zajistit dodržování veškerých právních a ostatních předpisů k zajištění bezpečnosti a ochrany zdraví při práci.</w:t>
      </w:r>
    </w:p>
    <w:p w14:paraId="40819A20"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4BC756AB" w14:textId="77777777" w:rsidR="00D916C1" w:rsidRDefault="00D916C1" w:rsidP="008D3B7C">
      <w:pPr>
        <w:ind w:left="360"/>
        <w:jc w:val="center"/>
        <w:rPr>
          <w:rFonts w:ascii="Calibri" w:hAnsi="Calibri" w:cs="Calibri"/>
          <w:b/>
          <w:caps/>
          <w:sz w:val="22"/>
          <w:szCs w:val="22"/>
        </w:rPr>
      </w:pPr>
    </w:p>
    <w:p w14:paraId="51116400" w14:textId="37E8CC39" w:rsidR="00D4261A" w:rsidRPr="00A02153" w:rsidRDefault="00021B34" w:rsidP="008D3B7C">
      <w:pPr>
        <w:ind w:left="360"/>
        <w:jc w:val="center"/>
        <w:rPr>
          <w:rFonts w:ascii="Calibri" w:hAnsi="Calibri" w:cs="Calibri"/>
          <w:b/>
          <w:caps/>
          <w:sz w:val="22"/>
          <w:szCs w:val="22"/>
        </w:rPr>
      </w:pPr>
      <w:r>
        <w:rPr>
          <w:rFonts w:ascii="Calibri" w:hAnsi="Calibri" w:cs="Calibri"/>
          <w:b/>
          <w:caps/>
          <w:sz w:val="22"/>
          <w:szCs w:val="22"/>
        </w:rPr>
        <w:t>xvi.</w:t>
      </w:r>
      <w:r w:rsidR="008A1622">
        <w:rPr>
          <w:rFonts w:ascii="Calibri" w:hAnsi="Calibri" w:cs="Calibri"/>
          <w:b/>
          <w:caps/>
          <w:sz w:val="22"/>
          <w:szCs w:val="22"/>
        </w:rPr>
        <w:t xml:space="preserve"> </w:t>
      </w:r>
      <w:r w:rsidR="00D4261A">
        <w:rPr>
          <w:rFonts w:ascii="Calibri" w:hAnsi="Calibri" w:cs="Calibri"/>
          <w:b/>
          <w:caps/>
          <w:sz w:val="22"/>
          <w:szCs w:val="22"/>
        </w:rPr>
        <w:t>závěrečná ustanovení</w:t>
      </w:r>
    </w:p>
    <w:p w14:paraId="233639AE" w14:textId="77777777" w:rsidR="00B4220D" w:rsidRPr="00746241" w:rsidRDefault="00B4220D" w:rsidP="00BC7114">
      <w:pPr>
        <w:numPr>
          <w:ilvl w:val="0"/>
          <w:numId w:val="15"/>
        </w:numPr>
        <w:spacing w:before="120"/>
        <w:jc w:val="both"/>
        <w:rPr>
          <w:rFonts w:ascii="Calibri" w:hAnsi="Calibri" w:cs="Calibri"/>
          <w:sz w:val="22"/>
          <w:szCs w:val="22"/>
        </w:rPr>
      </w:pPr>
      <w:r w:rsidRPr="00746241">
        <w:rPr>
          <w:rFonts w:ascii="Calibri" w:hAnsi="Calibri" w:cs="Calibri"/>
          <w:sz w:val="22"/>
          <w:szCs w:val="22"/>
        </w:rPr>
        <w:t xml:space="preserve">Otázky výslovně touto smlouvou neupravené se řídí českým právním řádem, zejména ustanoveními </w:t>
      </w:r>
      <w:r w:rsidR="006F7502" w:rsidRPr="00746241">
        <w:rPr>
          <w:rFonts w:ascii="Calibri" w:hAnsi="Calibri" w:cs="Calibri"/>
          <w:sz w:val="22"/>
          <w:szCs w:val="22"/>
        </w:rPr>
        <w:t>občanského</w:t>
      </w:r>
      <w:r w:rsidRPr="00746241">
        <w:rPr>
          <w:rFonts w:ascii="Calibri" w:hAnsi="Calibri" w:cs="Calibri"/>
          <w:sz w:val="22"/>
          <w:szCs w:val="22"/>
        </w:rPr>
        <w:t xml:space="preserve"> zákoníku. Nedílnou součástí a přílohou této smlouvy jsou:</w:t>
      </w:r>
    </w:p>
    <w:p w14:paraId="724F8E57" w14:textId="77777777" w:rsidR="00B4220D" w:rsidRPr="00746241" w:rsidRDefault="00B4220D" w:rsidP="00BC7114">
      <w:pPr>
        <w:numPr>
          <w:ilvl w:val="0"/>
          <w:numId w:val="7"/>
        </w:numPr>
        <w:tabs>
          <w:tab w:val="clear" w:pos="644"/>
          <w:tab w:val="num" w:pos="1701"/>
        </w:tabs>
        <w:ind w:left="1701"/>
        <w:jc w:val="both"/>
        <w:rPr>
          <w:rFonts w:ascii="Calibri" w:hAnsi="Calibri" w:cs="Calibri"/>
          <w:sz w:val="22"/>
          <w:szCs w:val="22"/>
        </w:rPr>
      </w:pPr>
      <w:r w:rsidRPr="00746241">
        <w:rPr>
          <w:rFonts w:ascii="Calibri" w:hAnsi="Calibri" w:cs="Calibri"/>
          <w:sz w:val="22"/>
          <w:szCs w:val="22"/>
        </w:rPr>
        <w:t>příloha č. 1 –</w:t>
      </w:r>
      <w:r w:rsidR="00B35B56" w:rsidRPr="00746241">
        <w:rPr>
          <w:rFonts w:ascii="Calibri" w:hAnsi="Calibri" w:cs="Calibri"/>
          <w:sz w:val="22"/>
          <w:szCs w:val="22"/>
        </w:rPr>
        <w:t xml:space="preserve"> položkový rozpočet</w:t>
      </w:r>
      <w:r w:rsidRPr="00746241">
        <w:rPr>
          <w:rFonts w:ascii="Calibri" w:hAnsi="Calibri" w:cs="Calibri"/>
          <w:sz w:val="22"/>
          <w:szCs w:val="22"/>
        </w:rPr>
        <w:t xml:space="preserve"> zakázky</w:t>
      </w:r>
    </w:p>
    <w:p w14:paraId="7114A068"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Veškeré změny a doplnění této smlouvy je možno provádět pouze písemnými dodatky, podepsanými oběma smluvními stranami.</w:t>
      </w:r>
    </w:p>
    <w:p w14:paraId="3F5A98E9"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Tato smlouva je platná i pro případné právní nástupce smluvních stran.</w:t>
      </w:r>
    </w:p>
    <w:p w14:paraId="11A9087A" w14:textId="5599274D"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Tato smlouva je vyhotovena ve </w:t>
      </w:r>
      <w:r w:rsidR="00E904E8">
        <w:rPr>
          <w:rFonts w:ascii="Calibri" w:hAnsi="Calibri" w:cs="Calibri"/>
          <w:sz w:val="22"/>
          <w:szCs w:val="22"/>
        </w:rPr>
        <w:t>dvou</w:t>
      </w:r>
      <w:r w:rsidRPr="00746241">
        <w:rPr>
          <w:rFonts w:ascii="Calibri" w:hAnsi="Calibri" w:cs="Calibri"/>
          <w:sz w:val="22"/>
          <w:szCs w:val="22"/>
        </w:rPr>
        <w:t xml:space="preserve"> vyhotoveních, z nichž každá smluvní strana obdrží </w:t>
      </w:r>
      <w:r w:rsidR="00E904E8">
        <w:rPr>
          <w:rFonts w:ascii="Calibri" w:hAnsi="Calibri" w:cs="Calibri"/>
          <w:sz w:val="22"/>
          <w:szCs w:val="22"/>
        </w:rPr>
        <w:t>jedno</w:t>
      </w:r>
      <w:r w:rsidRPr="00746241">
        <w:rPr>
          <w:rFonts w:ascii="Calibri" w:hAnsi="Calibri" w:cs="Calibri"/>
          <w:sz w:val="22"/>
          <w:szCs w:val="22"/>
        </w:rPr>
        <w:t xml:space="preserve"> vyhotovení.</w:t>
      </w:r>
    </w:p>
    <w:p w14:paraId="1CB6DE07"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Tato smlouva nabývá platnosti a účinnosti v den jejího podpisu oběma smluvními stranami.</w:t>
      </w:r>
    </w:p>
    <w:p w14:paraId="2E7084BE"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Smluvní strany berou na vědomí, že jakákoli informace uvedená v této smlouvě, jejích přílohách, dodatcích apod. a jakákoli informace vzniklá na základě této smlouvy může být sdělena dle zákona č. 106/1999 Sb., o svobodném přístupu k informacím, ve znění pozdějších předpisů. Smluvní strany prohlašují, že žádná informace uvedená v této smlouvě nebo její příloze není předmětem obchodního tajemství. </w:t>
      </w:r>
    </w:p>
    <w:p w14:paraId="2DA12A77"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Případné spory a neshody ohledně práv, povinností a nároků, jež vzniknou v souvislosti s plněním díla mezi objednatelem a zhotovitelem, se smluvní strany budou snažit řešit především smírem. V případě, že jejich vzájemná jednání nepovedou ke smírnému řešení, budou tyto spory řešeny a rozhodovány soudní cestou.</w:t>
      </w:r>
    </w:p>
    <w:p w14:paraId="1AE6EEF9"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Písemnosti, včetně reklamací vad, výpovědi, odstoupení od smlouvy doručované v souvislosti s touto smlouvou se doručují zpravidla prostřednictvím České pošty, </w:t>
      </w:r>
      <w:proofErr w:type="spellStart"/>
      <w:r w:rsidRPr="00746241">
        <w:rPr>
          <w:rFonts w:ascii="Calibri" w:hAnsi="Calibri" w:cs="Calibri"/>
          <w:sz w:val="22"/>
          <w:szCs w:val="22"/>
        </w:rPr>
        <w:t>s.p</w:t>
      </w:r>
      <w:proofErr w:type="spellEnd"/>
      <w:r w:rsidRPr="00746241">
        <w:rPr>
          <w:rFonts w:ascii="Calibri" w:hAnsi="Calibri" w:cs="Calibri"/>
          <w:sz w:val="22"/>
          <w:szCs w:val="22"/>
        </w:rPr>
        <w:t>. ve formě doporučené poštovní zásilky na korespondenční adresu uvedenou v záhlaví této smlouvy, ledaže byla druhé smluvní straně písemně oznámena jiná adresa pro doručování. Pokud adresát zásilku nepřevezme nebo si ji nevyzvedne v úložní době, považuje se poslední den úložní doby za den doručení. Tím není vyloučena možnost doručení písemnosti, včetně reklamací vad, výpovědi, odstoupení od smlouvy apod. prostřednictvím datové schránky, osobním doručením, prostřednictvím kurýra nebo jiným vhodným způsobem.</w:t>
      </w:r>
    </w:p>
    <w:p w14:paraId="286A94D5" w14:textId="4CF189C3" w:rsidR="00B4220D"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04C861EE" w14:textId="45630838" w:rsidR="007B32A8" w:rsidRPr="007B32A8" w:rsidRDefault="007B32A8" w:rsidP="00BC7114">
      <w:pPr>
        <w:pStyle w:val="Odstavecseseznamem"/>
        <w:numPr>
          <w:ilvl w:val="0"/>
          <w:numId w:val="15"/>
        </w:numPr>
        <w:rPr>
          <w:rFonts w:ascii="Calibri" w:hAnsi="Calibri" w:cs="Calibri"/>
          <w:sz w:val="22"/>
          <w:szCs w:val="22"/>
        </w:rPr>
      </w:pPr>
      <w:r w:rsidRPr="007B32A8">
        <w:rPr>
          <w:rFonts w:ascii="Calibri" w:hAnsi="Calibri" w:cs="Calibri"/>
          <w:sz w:val="22"/>
          <w:szCs w:val="22"/>
        </w:rPr>
        <w:t xml:space="preserve">Uzavření této smlouvy bylo v souladu se zákonem č. 128/2000 Sb., o obcích (obecní zřízení), ve znění pozdějších předpisů, schváleno usnesením </w:t>
      </w:r>
      <w:r>
        <w:rPr>
          <w:rFonts w:ascii="Calibri" w:hAnsi="Calibri" w:cs="Calibri"/>
          <w:sz w:val="22"/>
          <w:szCs w:val="22"/>
        </w:rPr>
        <w:t xml:space="preserve">zastupitelstva </w:t>
      </w:r>
      <w:r w:rsidRPr="007B32A8">
        <w:rPr>
          <w:rFonts w:ascii="Calibri" w:hAnsi="Calibri" w:cs="Calibri"/>
          <w:sz w:val="22"/>
          <w:szCs w:val="22"/>
        </w:rPr>
        <w:t xml:space="preserve">ze dne </w:t>
      </w:r>
      <w:r w:rsidRPr="00BC7114">
        <w:rPr>
          <w:rFonts w:ascii="Calibri" w:hAnsi="Calibri" w:cs="Calibri"/>
          <w:sz w:val="22"/>
          <w:szCs w:val="22"/>
          <w:highlight w:val="green"/>
        </w:rPr>
        <w:t>[bude doplněno]</w:t>
      </w:r>
      <w:r w:rsidRPr="007B32A8">
        <w:rPr>
          <w:rFonts w:ascii="Calibri" w:hAnsi="Calibri" w:cs="Calibri"/>
          <w:sz w:val="22"/>
          <w:szCs w:val="22"/>
        </w:rPr>
        <w:t xml:space="preserve">, č. </w:t>
      </w:r>
      <w:r w:rsidRPr="00BC7114">
        <w:rPr>
          <w:rFonts w:ascii="Calibri" w:hAnsi="Calibri" w:cs="Calibri"/>
          <w:sz w:val="22"/>
          <w:szCs w:val="22"/>
          <w:highlight w:val="green"/>
        </w:rPr>
        <w:t>[bude doplněno]</w:t>
      </w:r>
      <w:r w:rsidRPr="007B32A8">
        <w:rPr>
          <w:rFonts w:ascii="Calibri" w:hAnsi="Calibri" w:cs="Calibri"/>
          <w:sz w:val="22"/>
          <w:szCs w:val="22"/>
        </w:rPr>
        <w:t>.</w:t>
      </w:r>
    </w:p>
    <w:p w14:paraId="693EED42" w14:textId="0AF61469" w:rsidR="00275631" w:rsidRDefault="00275631" w:rsidP="00BC7114">
      <w:pPr>
        <w:numPr>
          <w:ilvl w:val="0"/>
          <w:numId w:val="15"/>
        </w:numPr>
        <w:tabs>
          <w:tab w:val="clear" w:pos="720"/>
          <w:tab w:val="num" w:pos="360"/>
        </w:tabs>
        <w:spacing w:before="120"/>
        <w:jc w:val="both"/>
        <w:rPr>
          <w:rFonts w:ascii="Calibri" w:hAnsi="Calibri" w:cs="Calibri"/>
          <w:sz w:val="22"/>
          <w:szCs w:val="22"/>
        </w:rPr>
      </w:pPr>
      <w:r>
        <w:rPr>
          <w:rFonts w:ascii="Calibri" w:hAnsi="Calibri" w:cs="Calibri"/>
          <w:sz w:val="22"/>
          <w:szCs w:val="22"/>
        </w:rPr>
        <w:t>Tato veřejná zakázka je</w:t>
      </w:r>
      <w:r w:rsidRPr="00275631">
        <w:rPr>
          <w:rFonts w:ascii="Calibri" w:hAnsi="Calibri" w:cs="Calibri"/>
          <w:sz w:val="22"/>
          <w:szCs w:val="22"/>
        </w:rPr>
        <w:t xml:space="preserve"> spolufinancován</w:t>
      </w:r>
      <w:r>
        <w:rPr>
          <w:rFonts w:ascii="Calibri" w:hAnsi="Calibri" w:cs="Calibri"/>
          <w:sz w:val="22"/>
          <w:szCs w:val="22"/>
        </w:rPr>
        <w:t>a</w:t>
      </w:r>
      <w:r w:rsidRPr="00275631">
        <w:rPr>
          <w:rFonts w:ascii="Calibri" w:hAnsi="Calibri" w:cs="Calibri"/>
          <w:sz w:val="22"/>
          <w:szCs w:val="22"/>
        </w:rPr>
        <w:t xml:space="preserve"> v rámci dotačního </w:t>
      </w:r>
      <w:r w:rsidRPr="000965F9">
        <w:rPr>
          <w:rFonts w:ascii="Calibri" w:hAnsi="Calibri" w:cs="Calibri"/>
          <w:sz w:val="22"/>
          <w:szCs w:val="22"/>
        </w:rPr>
        <w:t xml:space="preserve">programu </w:t>
      </w:r>
      <w:proofErr w:type="spellStart"/>
      <w:r w:rsidR="00094E6B" w:rsidRPr="000965F9">
        <w:rPr>
          <w:rFonts w:ascii="Calibri" w:hAnsi="Calibri" w:cs="Calibri"/>
          <w:sz w:val="22"/>
          <w:szCs w:val="22"/>
        </w:rPr>
        <w:t>xxxxxxxxxxxxxxxxx</w:t>
      </w:r>
      <w:proofErr w:type="spellEnd"/>
      <w:r w:rsidRPr="000965F9">
        <w:rPr>
          <w:rFonts w:ascii="Calibri" w:hAnsi="Calibri" w:cs="Calibri"/>
          <w:sz w:val="22"/>
          <w:szCs w:val="22"/>
        </w:rPr>
        <w:t>.</w:t>
      </w:r>
    </w:p>
    <w:p w14:paraId="1C9F883F" w14:textId="77777777" w:rsidR="00E904E8" w:rsidRDefault="00E904E8" w:rsidP="00E904E8">
      <w:pPr>
        <w:spacing w:before="120"/>
        <w:ind w:left="720"/>
        <w:jc w:val="both"/>
        <w:rPr>
          <w:rFonts w:ascii="Calibri" w:hAnsi="Calibri" w:cs="Calibri"/>
          <w:sz w:val="6"/>
          <w:szCs w:val="6"/>
        </w:rPr>
      </w:pPr>
    </w:p>
    <w:p w14:paraId="6384E283" w14:textId="77777777" w:rsidR="006930BA" w:rsidRDefault="006930BA" w:rsidP="00E904E8">
      <w:pPr>
        <w:spacing w:before="120"/>
        <w:ind w:left="720"/>
        <w:jc w:val="both"/>
        <w:rPr>
          <w:rFonts w:ascii="Calibri" w:hAnsi="Calibri" w:cs="Calibri"/>
          <w:sz w:val="6"/>
          <w:szCs w:val="6"/>
        </w:rPr>
      </w:pPr>
    </w:p>
    <w:p w14:paraId="1AD61C20" w14:textId="77777777" w:rsidR="006930BA" w:rsidRDefault="006930BA" w:rsidP="00E904E8">
      <w:pPr>
        <w:spacing w:before="120"/>
        <w:ind w:left="720"/>
        <w:jc w:val="both"/>
        <w:rPr>
          <w:rFonts w:ascii="Calibri" w:hAnsi="Calibri" w:cs="Calibri"/>
          <w:sz w:val="6"/>
          <w:szCs w:val="6"/>
        </w:rPr>
      </w:pPr>
    </w:p>
    <w:p w14:paraId="6D424989" w14:textId="77777777" w:rsidR="006930BA" w:rsidRDefault="006930BA" w:rsidP="00E904E8">
      <w:pPr>
        <w:spacing w:before="120"/>
        <w:ind w:left="720"/>
        <w:jc w:val="both"/>
        <w:rPr>
          <w:rFonts w:ascii="Calibri" w:hAnsi="Calibri" w:cs="Calibri"/>
          <w:sz w:val="6"/>
          <w:szCs w:val="6"/>
        </w:rPr>
      </w:pPr>
    </w:p>
    <w:p w14:paraId="2B1133D7" w14:textId="77777777" w:rsidR="006930BA" w:rsidRDefault="006930BA" w:rsidP="00E904E8">
      <w:pPr>
        <w:spacing w:before="120"/>
        <w:ind w:left="720"/>
        <w:jc w:val="both"/>
        <w:rPr>
          <w:rFonts w:ascii="Calibri" w:hAnsi="Calibri" w:cs="Calibri"/>
          <w:sz w:val="6"/>
          <w:szCs w:val="6"/>
        </w:rPr>
      </w:pPr>
    </w:p>
    <w:p w14:paraId="42BA98BF" w14:textId="77777777" w:rsidR="006930BA" w:rsidRDefault="006930BA" w:rsidP="00E904E8">
      <w:pPr>
        <w:spacing w:before="120"/>
        <w:ind w:left="720"/>
        <w:jc w:val="both"/>
        <w:rPr>
          <w:rFonts w:ascii="Calibri" w:hAnsi="Calibri" w:cs="Calibri"/>
          <w:sz w:val="6"/>
          <w:szCs w:val="6"/>
        </w:rPr>
      </w:pPr>
    </w:p>
    <w:p w14:paraId="00581315" w14:textId="77777777" w:rsidR="006930BA" w:rsidRPr="00F94463" w:rsidRDefault="006930BA" w:rsidP="00E904E8">
      <w:pPr>
        <w:spacing w:before="120"/>
        <w:ind w:left="720"/>
        <w:jc w:val="both"/>
        <w:rPr>
          <w:rFonts w:ascii="Calibri" w:hAnsi="Calibri" w:cs="Calibri"/>
          <w:sz w:val="6"/>
          <w:szCs w:val="6"/>
        </w:rPr>
      </w:pPr>
    </w:p>
    <w:bookmarkEnd w:id="1"/>
    <w:p w14:paraId="76D601EC" w14:textId="6B2F6133" w:rsidR="00D4261A" w:rsidRDefault="00D4261A" w:rsidP="00D4261A">
      <w:pPr>
        <w:spacing w:before="240" w:line="360" w:lineRule="auto"/>
        <w:rPr>
          <w:sz w:val="22"/>
          <w:szCs w:val="22"/>
        </w:rPr>
      </w:pPr>
      <w:r>
        <w:t xml:space="preserve">V Čížová, dne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20</w:t>
      </w:r>
      <w:r w:rsidR="000D0CFE">
        <w:t>20</w:t>
      </w:r>
      <w:r>
        <w:tab/>
      </w:r>
      <w:r>
        <w:tab/>
      </w:r>
      <w:r>
        <w:tab/>
      </w:r>
      <w:r>
        <w:tab/>
        <w:t xml:space="preserve">       V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dne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20</w:t>
      </w:r>
      <w:r w:rsidR="000D0CFE">
        <w:t>20</w:t>
      </w:r>
      <w:r>
        <w:tab/>
      </w:r>
      <w:r>
        <w:tab/>
        <w:t xml:space="preserve">                 </w:t>
      </w:r>
    </w:p>
    <w:p w14:paraId="0B14BE9D" w14:textId="77777777" w:rsidR="00D4261A" w:rsidRDefault="00D4261A" w:rsidP="00D4261A">
      <w:r>
        <w:t>…………………………………..……                       ………………………………………..</w:t>
      </w:r>
    </w:p>
    <w:p w14:paraId="1119D512" w14:textId="77777777" w:rsidR="00F94463" w:rsidRDefault="00D4261A" w:rsidP="00F94463">
      <w:pPr>
        <w:ind w:firstLine="709"/>
      </w:pPr>
      <w:r>
        <w:t xml:space="preserve">      Objednatel      </w:t>
      </w:r>
      <w:r>
        <w:tab/>
      </w:r>
      <w:r>
        <w:tab/>
      </w:r>
      <w:r>
        <w:tab/>
      </w:r>
      <w:r>
        <w:tab/>
      </w:r>
      <w:r>
        <w:tab/>
      </w:r>
      <w:r>
        <w:tab/>
        <w:t xml:space="preserve">   Zhotovitel</w:t>
      </w:r>
    </w:p>
    <w:p w14:paraId="3388139C" w14:textId="26A3AA5D" w:rsidR="00D4261A" w:rsidRPr="00746241" w:rsidRDefault="00D4261A" w:rsidP="00E904E8">
      <w:pPr>
        <w:rPr>
          <w:rFonts w:ascii="Calibri" w:hAnsi="Calibri" w:cs="Calibri"/>
          <w:color w:val="FF0000"/>
          <w:sz w:val="22"/>
          <w:szCs w:val="22"/>
        </w:rPr>
      </w:pPr>
      <w:r>
        <w:t xml:space="preserve"> Ing. Tomáš </w:t>
      </w:r>
      <w:proofErr w:type="spellStart"/>
      <w:proofErr w:type="gramStart"/>
      <w:r>
        <w:t>Korejs</w:t>
      </w:r>
      <w:proofErr w:type="spellEnd"/>
      <w:r w:rsidR="00F94463">
        <w:t xml:space="preserve"> - </w:t>
      </w:r>
      <w:r w:rsidR="00E904E8">
        <w:t>s</w:t>
      </w:r>
      <w:r>
        <w:t>tarosta</w:t>
      </w:r>
      <w:proofErr w:type="gramEnd"/>
      <w:r>
        <w:t xml:space="preserve"> obce Čížová</w:t>
      </w:r>
    </w:p>
    <w:sectPr w:rsidR="00D4261A" w:rsidRPr="00746241" w:rsidSect="00715B8E">
      <w:footerReference w:type="even" r:id="rId10"/>
      <w:footerReference w:type="default" r:id="rId11"/>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D8DC" w14:textId="77777777" w:rsidR="000D05B5" w:rsidRDefault="000D05B5">
      <w:r>
        <w:separator/>
      </w:r>
    </w:p>
  </w:endnote>
  <w:endnote w:type="continuationSeparator" w:id="0">
    <w:p w14:paraId="03791535" w14:textId="77777777" w:rsidR="000D05B5" w:rsidRDefault="000D05B5">
      <w:r>
        <w:continuationSeparator/>
      </w:r>
    </w:p>
  </w:endnote>
  <w:endnote w:type="continuationNotice" w:id="1">
    <w:p w14:paraId="49EF3B7D" w14:textId="77777777" w:rsidR="000D05B5" w:rsidRDefault="000D0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94D6" w14:textId="77777777" w:rsidR="00362B49" w:rsidRDefault="00362B49" w:rsidP="00362B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571B307" w14:textId="77777777" w:rsidR="00362B49" w:rsidRDefault="00362B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1232"/>
      <w:docPartObj>
        <w:docPartGallery w:val="Page Numbers (Bottom of Page)"/>
        <w:docPartUnique/>
      </w:docPartObj>
    </w:sdtPr>
    <w:sdtContent>
      <w:sdt>
        <w:sdtPr>
          <w:id w:val="-1769616900"/>
          <w:docPartObj>
            <w:docPartGallery w:val="Page Numbers (Top of Page)"/>
            <w:docPartUnique/>
          </w:docPartObj>
        </w:sdtPr>
        <w:sdtContent>
          <w:p w14:paraId="2D3FEE9F" w14:textId="2ACC4697" w:rsidR="00033651" w:rsidRPr="005162F3" w:rsidRDefault="00033651">
            <w:pPr>
              <w:pStyle w:val="Zpat"/>
              <w:jc w:val="right"/>
            </w:pPr>
            <w:r w:rsidRPr="005162F3">
              <w:t xml:space="preserve">Stránka </w:t>
            </w:r>
            <w:r w:rsidRPr="005162F3">
              <w:fldChar w:fldCharType="begin"/>
            </w:r>
            <w:r w:rsidRPr="005162F3">
              <w:instrText>PAGE</w:instrText>
            </w:r>
            <w:r w:rsidRPr="005162F3">
              <w:fldChar w:fldCharType="separate"/>
            </w:r>
            <w:r w:rsidRPr="005162F3">
              <w:t>2</w:t>
            </w:r>
            <w:r w:rsidRPr="005162F3">
              <w:fldChar w:fldCharType="end"/>
            </w:r>
            <w:r w:rsidRPr="005162F3">
              <w:t xml:space="preserve"> z </w:t>
            </w:r>
            <w:r w:rsidRPr="005162F3">
              <w:fldChar w:fldCharType="begin"/>
            </w:r>
            <w:r w:rsidRPr="005162F3">
              <w:instrText>NUMPAGES</w:instrText>
            </w:r>
            <w:r w:rsidRPr="005162F3">
              <w:fldChar w:fldCharType="separate"/>
            </w:r>
            <w:r w:rsidRPr="005162F3">
              <w:t>2</w:t>
            </w:r>
            <w:r w:rsidRPr="005162F3">
              <w:fldChar w:fldCharType="end"/>
            </w:r>
          </w:p>
        </w:sdtContent>
      </w:sdt>
    </w:sdtContent>
  </w:sdt>
  <w:p w14:paraId="148A70D6" w14:textId="4F55E506" w:rsidR="00362B49" w:rsidRPr="00F846B8" w:rsidRDefault="00362B49" w:rsidP="00362B49">
    <w:pPr>
      <w:pStyle w:val="Zpat"/>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6044" w14:textId="77777777" w:rsidR="000D05B5" w:rsidRDefault="000D05B5">
      <w:r>
        <w:separator/>
      </w:r>
    </w:p>
  </w:footnote>
  <w:footnote w:type="continuationSeparator" w:id="0">
    <w:p w14:paraId="25A8530D" w14:textId="77777777" w:rsidR="000D05B5" w:rsidRDefault="000D05B5">
      <w:r>
        <w:continuationSeparator/>
      </w:r>
    </w:p>
  </w:footnote>
  <w:footnote w:type="continuationNotice" w:id="1">
    <w:p w14:paraId="608C02E9" w14:textId="77777777" w:rsidR="000D05B5" w:rsidRDefault="000D0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B53" w14:textId="552D60B0" w:rsidR="00A406F1" w:rsidRDefault="00A406F1" w:rsidP="00F77C50">
    <w:pPr>
      <w:pStyle w:val="Zhlav"/>
      <w:jc w:val="right"/>
    </w:pPr>
    <w:r w:rsidRPr="00A406F1">
      <w:t>Příloha č.</w:t>
    </w:r>
    <w:r w:rsidR="00F77C50">
      <w:t>3</w:t>
    </w:r>
  </w:p>
  <w:p w14:paraId="4D913FBF" w14:textId="77777777" w:rsidR="00F77C50" w:rsidRDefault="00F77C50" w:rsidP="00F77C5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1B3CC7"/>
    <w:multiLevelType w:val="hybridMultilevel"/>
    <w:tmpl w:val="D50E3330"/>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AB21B0"/>
    <w:multiLevelType w:val="hybridMultilevel"/>
    <w:tmpl w:val="0F78C252"/>
    <w:lvl w:ilvl="0" w:tplc="1D0A7D6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A66B2F"/>
    <w:multiLevelType w:val="hybridMultilevel"/>
    <w:tmpl w:val="5CE651F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8A36DB"/>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ind w:left="720" w:hanging="360"/>
      </w:pPr>
      <w:rPr>
        <w:rFonts w:hint="default"/>
      </w:rPr>
    </w:lvl>
  </w:abstractNum>
  <w:abstractNum w:abstractNumId="6" w15:restartNumberingAfterBreak="0">
    <w:nsid w:val="1E960C88"/>
    <w:multiLevelType w:val="hybridMultilevel"/>
    <w:tmpl w:val="F13665C8"/>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395081"/>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0F2E98"/>
    <w:multiLevelType w:val="multilevel"/>
    <w:tmpl w:val="7E0E51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2A966636"/>
    <w:multiLevelType w:val="multilevel"/>
    <w:tmpl w:val="99641CA8"/>
    <w:lvl w:ilvl="0">
      <w:start w:val="1"/>
      <w:numFmt w:val="upperRoman"/>
      <w:pStyle w:val="StylNadpis1Zarovnatdobloku"/>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68746E"/>
    <w:multiLevelType w:val="hybridMultilevel"/>
    <w:tmpl w:val="A5E6E6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B559F"/>
    <w:multiLevelType w:val="hybridMultilevel"/>
    <w:tmpl w:val="E090958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E4A5AAE"/>
    <w:multiLevelType w:val="hybridMultilevel"/>
    <w:tmpl w:val="5CE651F6"/>
    <w:lvl w:ilvl="0" w:tplc="C7E8BC4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0B10D0"/>
    <w:multiLevelType w:val="hybridMultilevel"/>
    <w:tmpl w:val="6E787342"/>
    <w:lvl w:ilvl="0" w:tplc="997A59D2">
      <w:start w:val="1"/>
      <w:numFmt w:val="bullet"/>
      <w:lvlText w:val=""/>
      <w:lvlJc w:val="left"/>
      <w:pPr>
        <w:tabs>
          <w:tab w:val="num" w:pos="644"/>
        </w:tabs>
        <w:ind w:left="644" w:hanging="284"/>
      </w:pPr>
      <w:rPr>
        <w:rFonts w:ascii="Symbol" w:hAnsi="Symbol" w:hint="default"/>
        <w:color w:val="auto"/>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CB581E"/>
    <w:multiLevelType w:val="hybridMultilevel"/>
    <w:tmpl w:val="8EAE5386"/>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EA7A33"/>
    <w:multiLevelType w:val="multilevel"/>
    <w:tmpl w:val="FA2029F8"/>
    <w:lvl w:ilvl="0">
      <w:start w:val="1"/>
      <w:numFmt w:val="upperRoman"/>
      <w:pStyle w:val="StylZkladntext11bCharCharCharCharCharCharCharCharChar"/>
      <w:lvlText w:val="%1"/>
      <w:lvlJc w:val="left"/>
      <w:pPr>
        <w:tabs>
          <w:tab w:val="num" w:pos="360"/>
        </w:tabs>
        <w:ind w:left="360" w:hanging="360"/>
      </w:pPr>
    </w:lvl>
    <w:lvl w:ilvl="1">
      <w:start w:val="1"/>
      <w:numFmt w:val="decimal"/>
      <w:lvlText w:val="%1.%2."/>
      <w:lvlJc w:val="left"/>
      <w:pPr>
        <w:tabs>
          <w:tab w:val="num" w:pos="0"/>
        </w:tabs>
        <w:ind w:left="4309" w:hanging="4309"/>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49D94257"/>
    <w:multiLevelType w:val="hybridMultilevel"/>
    <w:tmpl w:val="A7D4F1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F56D25"/>
    <w:multiLevelType w:val="hybridMultilevel"/>
    <w:tmpl w:val="FDF8AADC"/>
    <w:lvl w:ilvl="0" w:tplc="243A199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7D37A7"/>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294D97"/>
    <w:multiLevelType w:val="hybridMultilevel"/>
    <w:tmpl w:val="E66E9F9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79A04EF"/>
    <w:multiLevelType w:val="hybridMultilevel"/>
    <w:tmpl w:val="F020A184"/>
    <w:lvl w:ilvl="0" w:tplc="986272BA">
      <w:start w:val="1"/>
      <w:numFmt w:val="upperRoman"/>
      <w:pStyle w:val="I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4F6918"/>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5974FD"/>
    <w:multiLevelType w:val="hybridMultilevel"/>
    <w:tmpl w:val="DB9ECB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2134391"/>
    <w:multiLevelType w:val="multilevel"/>
    <w:tmpl w:val="89560F22"/>
    <w:lvl w:ilvl="0">
      <w:start w:val="1"/>
      <w:numFmt w:val="decimal"/>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803CE7"/>
    <w:multiLevelType w:val="singleLevel"/>
    <w:tmpl w:val="47BED60A"/>
    <w:lvl w:ilvl="0">
      <w:start w:val="1"/>
      <w:numFmt w:val="decimal"/>
      <w:pStyle w:val="StylStylNadpis513bstnovnzarovnnnastedPed18"/>
      <w:lvlText w:val="%1. "/>
      <w:legacy w:legacy="1" w:legacySpace="0" w:legacyIndent="283"/>
      <w:lvlJc w:val="left"/>
      <w:pPr>
        <w:ind w:left="283" w:hanging="283"/>
      </w:pPr>
      <w:rPr>
        <w:b w:val="0"/>
        <w:i w:val="0"/>
        <w:sz w:val="22"/>
      </w:rPr>
    </w:lvl>
  </w:abstractNum>
  <w:abstractNum w:abstractNumId="25" w15:restartNumberingAfterBreak="0">
    <w:nsid w:val="682B1182"/>
    <w:multiLevelType w:val="hybridMultilevel"/>
    <w:tmpl w:val="4378C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7176475">
    <w:abstractNumId w:val="23"/>
  </w:num>
  <w:num w:numId="2" w16cid:durableId="2118942553">
    <w:abstractNumId w:val="8"/>
  </w:num>
  <w:num w:numId="3" w16cid:durableId="776019385">
    <w:abstractNumId w:val="9"/>
  </w:num>
  <w:num w:numId="4" w16cid:durableId="1912306462">
    <w:abstractNumId w:val="24"/>
  </w:num>
  <w:num w:numId="5" w16cid:durableId="366831173">
    <w:abstractNumId w:val="5"/>
  </w:num>
  <w:num w:numId="6" w16cid:durableId="1178497733">
    <w:abstractNumId w:val="19"/>
  </w:num>
  <w:num w:numId="7" w16cid:durableId="1577663202">
    <w:abstractNumId w:val="13"/>
  </w:num>
  <w:num w:numId="8" w16cid:durableId="288366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120622">
    <w:abstractNumId w:val="6"/>
  </w:num>
  <w:num w:numId="10" w16cid:durableId="1641381837">
    <w:abstractNumId w:val="14"/>
  </w:num>
  <w:num w:numId="11" w16cid:durableId="2029332212">
    <w:abstractNumId w:val="10"/>
  </w:num>
  <w:num w:numId="12" w16cid:durableId="1568761806">
    <w:abstractNumId w:val="3"/>
  </w:num>
  <w:num w:numId="13" w16cid:durableId="1173835849">
    <w:abstractNumId w:val="1"/>
  </w:num>
  <w:num w:numId="14" w16cid:durableId="923033027">
    <w:abstractNumId w:val="22"/>
  </w:num>
  <w:num w:numId="15" w16cid:durableId="1172531550">
    <w:abstractNumId w:val="16"/>
  </w:num>
  <w:num w:numId="16" w16cid:durableId="1340162053">
    <w:abstractNumId w:val="12"/>
  </w:num>
  <w:num w:numId="17" w16cid:durableId="1149518384">
    <w:abstractNumId w:val="18"/>
  </w:num>
  <w:num w:numId="18" w16cid:durableId="1885478488">
    <w:abstractNumId w:val="11"/>
  </w:num>
  <w:num w:numId="19" w16cid:durableId="671181672">
    <w:abstractNumId w:val="21"/>
  </w:num>
  <w:num w:numId="20" w16cid:durableId="1443914923">
    <w:abstractNumId w:val="4"/>
  </w:num>
  <w:num w:numId="21" w16cid:durableId="25984035">
    <w:abstractNumId w:val="7"/>
  </w:num>
  <w:num w:numId="22" w16cid:durableId="2077049408">
    <w:abstractNumId w:val="25"/>
  </w:num>
  <w:num w:numId="23" w16cid:durableId="801922675">
    <w:abstractNumId w:val="2"/>
  </w:num>
  <w:num w:numId="24" w16cid:durableId="1995141987">
    <w:abstractNumId w:val="20"/>
  </w:num>
  <w:num w:numId="25" w16cid:durableId="21379463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73"/>
    <w:rsid w:val="000003D1"/>
    <w:rsid w:val="000026D4"/>
    <w:rsid w:val="00014F62"/>
    <w:rsid w:val="00021B34"/>
    <w:rsid w:val="00023AF7"/>
    <w:rsid w:val="00023D39"/>
    <w:rsid w:val="000302ED"/>
    <w:rsid w:val="00033651"/>
    <w:rsid w:val="000352AE"/>
    <w:rsid w:val="0004089C"/>
    <w:rsid w:val="00050BD5"/>
    <w:rsid w:val="0006339D"/>
    <w:rsid w:val="00070CA9"/>
    <w:rsid w:val="00072C9A"/>
    <w:rsid w:val="00081DC0"/>
    <w:rsid w:val="000858A8"/>
    <w:rsid w:val="00087605"/>
    <w:rsid w:val="00090D0E"/>
    <w:rsid w:val="00094E6B"/>
    <w:rsid w:val="000965F9"/>
    <w:rsid w:val="000A3BCE"/>
    <w:rsid w:val="000B1224"/>
    <w:rsid w:val="000B1E25"/>
    <w:rsid w:val="000B2C32"/>
    <w:rsid w:val="000B738C"/>
    <w:rsid w:val="000D05B5"/>
    <w:rsid w:val="000D0CFE"/>
    <w:rsid w:val="000D1954"/>
    <w:rsid w:val="000D5711"/>
    <w:rsid w:val="000D5AF1"/>
    <w:rsid w:val="000E204B"/>
    <w:rsid w:val="000E4386"/>
    <w:rsid w:val="000E5935"/>
    <w:rsid w:val="000E5B23"/>
    <w:rsid w:val="001002D3"/>
    <w:rsid w:val="00102915"/>
    <w:rsid w:val="00103EEE"/>
    <w:rsid w:val="00110ED6"/>
    <w:rsid w:val="001124D9"/>
    <w:rsid w:val="00115682"/>
    <w:rsid w:val="00121C81"/>
    <w:rsid w:val="00121E47"/>
    <w:rsid w:val="00122FA5"/>
    <w:rsid w:val="00123CE0"/>
    <w:rsid w:val="001251FF"/>
    <w:rsid w:val="001276FB"/>
    <w:rsid w:val="00142409"/>
    <w:rsid w:val="0014426E"/>
    <w:rsid w:val="00150204"/>
    <w:rsid w:val="00152E97"/>
    <w:rsid w:val="001562E0"/>
    <w:rsid w:val="00157108"/>
    <w:rsid w:val="0016027C"/>
    <w:rsid w:val="001A1F7D"/>
    <w:rsid w:val="001A5059"/>
    <w:rsid w:val="001A5396"/>
    <w:rsid w:val="001A5CF8"/>
    <w:rsid w:val="001C0422"/>
    <w:rsid w:val="001C6A45"/>
    <w:rsid w:val="001E195B"/>
    <w:rsid w:val="001F037F"/>
    <w:rsid w:val="00202ACB"/>
    <w:rsid w:val="00202F2C"/>
    <w:rsid w:val="002031F5"/>
    <w:rsid w:val="00207AC6"/>
    <w:rsid w:val="0023797B"/>
    <w:rsid w:val="00244C9B"/>
    <w:rsid w:val="00244EA1"/>
    <w:rsid w:val="00246892"/>
    <w:rsid w:val="00251D87"/>
    <w:rsid w:val="00265328"/>
    <w:rsid w:val="00275631"/>
    <w:rsid w:val="002824D8"/>
    <w:rsid w:val="002825E1"/>
    <w:rsid w:val="002856B6"/>
    <w:rsid w:val="002924B9"/>
    <w:rsid w:val="00293D94"/>
    <w:rsid w:val="002953F8"/>
    <w:rsid w:val="002978C5"/>
    <w:rsid w:val="002A22F7"/>
    <w:rsid w:val="002B09BC"/>
    <w:rsid w:val="002B1354"/>
    <w:rsid w:val="002B2221"/>
    <w:rsid w:val="002B73FE"/>
    <w:rsid w:val="002C0524"/>
    <w:rsid w:val="002C20A4"/>
    <w:rsid w:val="002D0D00"/>
    <w:rsid w:val="002D30C7"/>
    <w:rsid w:val="002D6187"/>
    <w:rsid w:val="002E5AD5"/>
    <w:rsid w:val="002F484D"/>
    <w:rsid w:val="002F7C3D"/>
    <w:rsid w:val="002F7F97"/>
    <w:rsid w:val="0030108A"/>
    <w:rsid w:val="00302708"/>
    <w:rsid w:val="003051ED"/>
    <w:rsid w:val="00315938"/>
    <w:rsid w:val="0032293A"/>
    <w:rsid w:val="00326AFE"/>
    <w:rsid w:val="003319AB"/>
    <w:rsid w:val="003331A6"/>
    <w:rsid w:val="00337198"/>
    <w:rsid w:val="00342107"/>
    <w:rsid w:val="003458C0"/>
    <w:rsid w:val="00347672"/>
    <w:rsid w:val="003609A6"/>
    <w:rsid w:val="00362B49"/>
    <w:rsid w:val="0036515B"/>
    <w:rsid w:val="0037385F"/>
    <w:rsid w:val="00382EA8"/>
    <w:rsid w:val="0038323D"/>
    <w:rsid w:val="003838CA"/>
    <w:rsid w:val="003842C5"/>
    <w:rsid w:val="00385F49"/>
    <w:rsid w:val="003938A9"/>
    <w:rsid w:val="003A129E"/>
    <w:rsid w:val="003A15BB"/>
    <w:rsid w:val="003A3101"/>
    <w:rsid w:val="003A44DA"/>
    <w:rsid w:val="003A4513"/>
    <w:rsid w:val="003A7207"/>
    <w:rsid w:val="003B00EC"/>
    <w:rsid w:val="003B1828"/>
    <w:rsid w:val="003D2EF4"/>
    <w:rsid w:val="003D443D"/>
    <w:rsid w:val="003E5EC1"/>
    <w:rsid w:val="003F360A"/>
    <w:rsid w:val="004008BF"/>
    <w:rsid w:val="00405C5C"/>
    <w:rsid w:val="004062B3"/>
    <w:rsid w:val="00407B0B"/>
    <w:rsid w:val="004173F8"/>
    <w:rsid w:val="0042424F"/>
    <w:rsid w:val="00425DE6"/>
    <w:rsid w:val="0043110B"/>
    <w:rsid w:val="00445684"/>
    <w:rsid w:val="00450120"/>
    <w:rsid w:val="00452857"/>
    <w:rsid w:val="00460D5C"/>
    <w:rsid w:val="00464924"/>
    <w:rsid w:val="00471404"/>
    <w:rsid w:val="0047324A"/>
    <w:rsid w:val="004741F2"/>
    <w:rsid w:val="00476E47"/>
    <w:rsid w:val="004805CE"/>
    <w:rsid w:val="00481B41"/>
    <w:rsid w:val="0048387D"/>
    <w:rsid w:val="00495D11"/>
    <w:rsid w:val="00495E1D"/>
    <w:rsid w:val="004A0CE1"/>
    <w:rsid w:val="004A4AF0"/>
    <w:rsid w:val="004C55DE"/>
    <w:rsid w:val="004C6906"/>
    <w:rsid w:val="004C728B"/>
    <w:rsid w:val="004E4C6D"/>
    <w:rsid w:val="004F19FE"/>
    <w:rsid w:val="00500B9B"/>
    <w:rsid w:val="00504AEB"/>
    <w:rsid w:val="00506F6C"/>
    <w:rsid w:val="00514250"/>
    <w:rsid w:val="005162F3"/>
    <w:rsid w:val="005210BC"/>
    <w:rsid w:val="00521365"/>
    <w:rsid w:val="00521911"/>
    <w:rsid w:val="00525FBC"/>
    <w:rsid w:val="005300D4"/>
    <w:rsid w:val="00530C48"/>
    <w:rsid w:val="00537F94"/>
    <w:rsid w:val="005552FD"/>
    <w:rsid w:val="00556A07"/>
    <w:rsid w:val="00560235"/>
    <w:rsid w:val="005622D3"/>
    <w:rsid w:val="00563B18"/>
    <w:rsid w:val="00563B78"/>
    <w:rsid w:val="005705AD"/>
    <w:rsid w:val="0057287A"/>
    <w:rsid w:val="00572E47"/>
    <w:rsid w:val="00574C8E"/>
    <w:rsid w:val="00576135"/>
    <w:rsid w:val="0057621E"/>
    <w:rsid w:val="00582A8E"/>
    <w:rsid w:val="00582FFC"/>
    <w:rsid w:val="005A59D6"/>
    <w:rsid w:val="005A6130"/>
    <w:rsid w:val="005A6884"/>
    <w:rsid w:val="005C300A"/>
    <w:rsid w:val="005C37EE"/>
    <w:rsid w:val="005E0BF8"/>
    <w:rsid w:val="005E755F"/>
    <w:rsid w:val="005F445B"/>
    <w:rsid w:val="005F473B"/>
    <w:rsid w:val="005F59EB"/>
    <w:rsid w:val="006024F1"/>
    <w:rsid w:val="00616879"/>
    <w:rsid w:val="00616CAD"/>
    <w:rsid w:val="00620AB7"/>
    <w:rsid w:val="00620DBC"/>
    <w:rsid w:val="006262D4"/>
    <w:rsid w:val="006415EF"/>
    <w:rsid w:val="006543F8"/>
    <w:rsid w:val="00655CE6"/>
    <w:rsid w:val="00662C40"/>
    <w:rsid w:val="00662E37"/>
    <w:rsid w:val="00663BEA"/>
    <w:rsid w:val="0066586D"/>
    <w:rsid w:val="006774B5"/>
    <w:rsid w:val="00691516"/>
    <w:rsid w:val="006930BA"/>
    <w:rsid w:val="00695610"/>
    <w:rsid w:val="00697CF4"/>
    <w:rsid w:val="006C6942"/>
    <w:rsid w:val="006D7EFD"/>
    <w:rsid w:val="006E2276"/>
    <w:rsid w:val="006E67FF"/>
    <w:rsid w:val="006F501A"/>
    <w:rsid w:val="006F5D3C"/>
    <w:rsid w:val="006F7502"/>
    <w:rsid w:val="006F7AF5"/>
    <w:rsid w:val="00707088"/>
    <w:rsid w:val="00711E5E"/>
    <w:rsid w:val="00714FB0"/>
    <w:rsid w:val="007154E4"/>
    <w:rsid w:val="00715B8E"/>
    <w:rsid w:val="007207C1"/>
    <w:rsid w:val="00721F59"/>
    <w:rsid w:val="00726F36"/>
    <w:rsid w:val="00727263"/>
    <w:rsid w:val="00733913"/>
    <w:rsid w:val="00740BBE"/>
    <w:rsid w:val="007410DD"/>
    <w:rsid w:val="00741BD6"/>
    <w:rsid w:val="00746241"/>
    <w:rsid w:val="00750536"/>
    <w:rsid w:val="007637B2"/>
    <w:rsid w:val="00767844"/>
    <w:rsid w:val="00771E51"/>
    <w:rsid w:val="00775907"/>
    <w:rsid w:val="007831D5"/>
    <w:rsid w:val="00783E76"/>
    <w:rsid w:val="007956D5"/>
    <w:rsid w:val="00797008"/>
    <w:rsid w:val="007A2E2D"/>
    <w:rsid w:val="007A4520"/>
    <w:rsid w:val="007A56A9"/>
    <w:rsid w:val="007B32A8"/>
    <w:rsid w:val="007B55CB"/>
    <w:rsid w:val="007D2BA1"/>
    <w:rsid w:val="007D5042"/>
    <w:rsid w:val="007D76D4"/>
    <w:rsid w:val="007E206A"/>
    <w:rsid w:val="007E4584"/>
    <w:rsid w:val="008003DD"/>
    <w:rsid w:val="00807873"/>
    <w:rsid w:val="00812D35"/>
    <w:rsid w:val="0082260A"/>
    <w:rsid w:val="00824021"/>
    <w:rsid w:val="008256CE"/>
    <w:rsid w:val="008336EC"/>
    <w:rsid w:val="00836CBB"/>
    <w:rsid w:val="00844256"/>
    <w:rsid w:val="00846490"/>
    <w:rsid w:val="008526D4"/>
    <w:rsid w:val="00852D6B"/>
    <w:rsid w:val="00855366"/>
    <w:rsid w:val="00856490"/>
    <w:rsid w:val="0085793A"/>
    <w:rsid w:val="008872AF"/>
    <w:rsid w:val="0089057A"/>
    <w:rsid w:val="008A1622"/>
    <w:rsid w:val="008A53E6"/>
    <w:rsid w:val="008A7E77"/>
    <w:rsid w:val="008B1341"/>
    <w:rsid w:val="008B39BE"/>
    <w:rsid w:val="008C6604"/>
    <w:rsid w:val="008D264F"/>
    <w:rsid w:val="008D3B7C"/>
    <w:rsid w:val="008E480D"/>
    <w:rsid w:val="008F0621"/>
    <w:rsid w:val="008F4D64"/>
    <w:rsid w:val="008F6FBB"/>
    <w:rsid w:val="0090550E"/>
    <w:rsid w:val="00906A0A"/>
    <w:rsid w:val="009108FF"/>
    <w:rsid w:val="00914A01"/>
    <w:rsid w:val="009210F3"/>
    <w:rsid w:val="00921160"/>
    <w:rsid w:val="00922D52"/>
    <w:rsid w:val="009235EE"/>
    <w:rsid w:val="00925227"/>
    <w:rsid w:val="0093205B"/>
    <w:rsid w:val="00932CC7"/>
    <w:rsid w:val="009333E2"/>
    <w:rsid w:val="00941515"/>
    <w:rsid w:val="00945BED"/>
    <w:rsid w:val="00946FBC"/>
    <w:rsid w:val="00947D62"/>
    <w:rsid w:val="00947E71"/>
    <w:rsid w:val="00954373"/>
    <w:rsid w:val="009605BC"/>
    <w:rsid w:val="00962ED1"/>
    <w:rsid w:val="00966F15"/>
    <w:rsid w:val="00970AD3"/>
    <w:rsid w:val="00974320"/>
    <w:rsid w:val="00977613"/>
    <w:rsid w:val="009952D0"/>
    <w:rsid w:val="009A00B1"/>
    <w:rsid w:val="009A3678"/>
    <w:rsid w:val="009A7E0D"/>
    <w:rsid w:val="009B2E83"/>
    <w:rsid w:val="009B33B8"/>
    <w:rsid w:val="009B4539"/>
    <w:rsid w:val="009B711D"/>
    <w:rsid w:val="009D06AE"/>
    <w:rsid w:val="009D19C4"/>
    <w:rsid w:val="009D46C9"/>
    <w:rsid w:val="009D5EC8"/>
    <w:rsid w:val="009D7179"/>
    <w:rsid w:val="009E5049"/>
    <w:rsid w:val="009E5D98"/>
    <w:rsid w:val="009F0E0C"/>
    <w:rsid w:val="009F4315"/>
    <w:rsid w:val="00A02153"/>
    <w:rsid w:val="00A10A98"/>
    <w:rsid w:val="00A12F22"/>
    <w:rsid w:val="00A136C5"/>
    <w:rsid w:val="00A37086"/>
    <w:rsid w:val="00A406F1"/>
    <w:rsid w:val="00A41D06"/>
    <w:rsid w:val="00A46F20"/>
    <w:rsid w:val="00A54117"/>
    <w:rsid w:val="00A657F1"/>
    <w:rsid w:val="00A724A6"/>
    <w:rsid w:val="00A76C4E"/>
    <w:rsid w:val="00A8557D"/>
    <w:rsid w:val="00A91E6A"/>
    <w:rsid w:val="00A92E2E"/>
    <w:rsid w:val="00A96023"/>
    <w:rsid w:val="00AB29C1"/>
    <w:rsid w:val="00AB4DCF"/>
    <w:rsid w:val="00AB7460"/>
    <w:rsid w:val="00AC2F9F"/>
    <w:rsid w:val="00AC64F7"/>
    <w:rsid w:val="00AC67D3"/>
    <w:rsid w:val="00AC6886"/>
    <w:rsid w:val="00AC7672"/>
    <w:rsid w:val="00AC7AF4"/>
    <w:rsid w:val="00AD08F3"/>
    <w:rsid w:val="00AD19BB"/>
    <w:rsid w:val="00AD4349"/>
    <w:rsid w:val="00AD6330"/>
    <w:rsid w:val="00AE322B"/>
    <w:rsid w:val="00AE4D0C"/>
    <w:rsid w:val="00AE6374"/>
    <w:rsid w:val="00AF0823"/>
    <w:rsid w:val="00AF4947"/>
    <w:rsid w:val="00AF4D2A"/>
    <w:rsid w:val="00AF5340"/>
    <w:rsid w:val="00B00E70"/>
    <w:rsid w:val="00B013FF"/>
    <w:rsid w:val="00B03257"/>
    <w:rsid w:val="00B07FD7"/>
    <w:rsid w:val="00B1210B"/>
    <w:rsid w:val="00B12EA8"/>
    <w:rsid w:val="00B35B56"/>
    <w:rsid w:val="00B40055"/>
    <w:rsid w:val="00B414BB"/>
    <w:rsid w:val="00B4220D"/>
    <w:rsid w:val="00B44FFB"/>
    <w:rsid w:val="00B53E22"/>
    <w:rsid w:val="00B54FD5"/>
    <w:rsid w:val="00B56E05"/>
    <w:rsid w:val="00B6135D"/>
    <w:rsid w:val="00B61D59"/>
    <w:rsid w:val="00B61FD2"/>
    <w:rsid w:val="00B65E75"/>
    <w:rsid w:val="00B77BFD"/>
    <w:rsid w:val="00B811F1"/>
    <w:rsid w:val="00B82A04"/>
    <w:rsid w:val="00B85614"/>
    <w:rsid w:val="00B871B7"/>
    <w:rsid w:val="00B92713"/>
    <w:rsid w:val="00B93C98"/>
    <w:rsid w:val="00B94E0A"/>
    <w:rsid w:val="00BA2DBF"/>
    <w:rsid w:val="00BA6C16"/>
    <w:rsid w:val="00BA7008"/>
    <w:rsid w:val="00BC07E4"/>
    <w:rsid w:val="00BC09F7"/>
    <w:rsid w:val="00BC7114"/>
    <w:rsid w:val="00BC7C03"/>
    <w:rsid w:val="00BD71D1"/>
    <w:rsid w:val="00BE2714"/>
    <w:rsid w:val="00BE4EB4"/>
    <w:rsid w:val="00C00518"/>
    <w:rsid w:val="00C17C3E"/>
    <w:rsid w:val="00C252BF"/>
    <w:rsid w:val="00C26DAC"/>
    <w:rsid w:val="00C2784C"/>
    <w:rsid w:val="00C34EF8"/>
    <w:rsid w:val="00C45B7C"/>
    <w:rsid w:val="00C476E4"/>
    <w:rsid w:val="00C513D0"/>
    <w:rsid w:val="00C54D20"/>
    <w:rsid w:val="00C54F86"/>
    <w:rsid w:val="00C6400E"/>
    <w:rsid w:val="00C70BEE"/>
    <w:rsid w:val="00C71CA7"/>
    <w:rsid w:val="00C7469F"/>
    <w:rsid w:val="00C92677"/>
    <w:rsid w:val="00CA1471"/>
    <w:rsid w:val="00CA2DAE"/>
    <w:rsid w:val="00CA4858"/>
    <w:rsid w:val="00CA52CD"/>
    <w:rsid w:val="00CA553D"/>
    <w:rsid w:val="00CA7018"/>
    <w:rsid w:val="00CB2872"/>
    <w:rsid w:val="00CB29C9"/>
    <w:rsid w:val="00CB7939"/>
    <w:rsid w:val="00CB7A75"/>
    <w:rsid w:val="00CC1824"/>
    <w:rsid w:val="00CC7DCA"/>
    <w:rsid w:val="00CE236C"/>
    <w:rsid w:val="00CF1EED"/>
    <w:rsid w:val="00CF2759"/>
    <w:rsid w:val="00CF3F9C"/>
    <w:rsid w:val="00CF6450"/>
    <w:rsid w:val="00D01168"/>
    <w:rsid w:val="00D12634"/>
    <w:rsid w:val="00D142D8"/>
    <w:rsid w:val="00D1589C"/>
    <w:rsid w:val="00D16B7C"/>
    <w:rsid w:val="00D17BC2"/>
    <w:rsid w:val="00D324E3"/>
    <w:rsid w:val="00D41DB6"/>
    <w:rsid w:val="00D4261A"/>
    <w:rsid w:val="00D43A9C"/>
    <w:rsid w:val="00D47129"/>
    <w:rsid w:val="00D52DCC"/>
    <w:rsid w:val="00D551EF"/>
    <w:rsid w:val="00D555F0"/>
    <w:rsid w:val="00D6174E"/>
    <w:rsid w:val="00D6615C"/>
    <w:rsid w:val="00D76290"/>
    <w:rsid w:val="00D81F81"/>
    <w:rsid w:val="00D845C8"/>
    <w:rsid w:val="00D916C1"/>
    <w:rsid w:val="00D91A19"/>
    <w:rsid w:val="00DB74BE"/>
    <w:rsid w:val="00DB753E"/>
    <w:rsid w:val="00DC4817"/>
    <w:rsid w:val="00DC5675"/>
    <w:rsid w:val="00DC6585"/>
    <w:rsid w:val="00DD5F8F"/>
    <w:rsid w:val="00DD67EC"/>
    <w:rsid w:val="00DE0C41"/>
    <w:rsid w:val="00DE6EA1"/>
    <w:rsid w:val="00DF1A9F"/>
    <w:rsid w:val="00DF3C92"/>
    <w:rsid w:val="00DF568C"/>
    <w:rsid w:val="00DF5876"/>
    <w:rsid w:val="00DF7C9B"/>
    <w:rsid w:val="00E0089C"/>
    <w:rsid w:val="00E0116A"/>
    <w:rsid w:val="00E11A87"/>
    <w:rsid w:val="00E12A69"/>
    <w:rsid w:val="00E14CF1"/>
    <w:rsid w:val="00E31965"/>
    <w:rsid w:val="00E42A10"/>
    <w:rsid w:val="00E43D7C"/>
    <w:rsid w:val="00E4614A"/>
    <w:rsid w:val="00E46F1D"/>
    <w:rsid w:val="00E51DB2"/>
    <w:rsid w:val="00E55422"/>
    <w:rsid w:val="00E65E14"/>
    <w:rsid w:val="00E663DA"/>
    <w:rsid w:val="00E6661C"/>
    <w:rsid w:val="00E70577"/>
    <w:rsid w:val="00E733A5"/>
    <w:rsid w:val="00E76C06"/>
    <w:rsid w:val="00E82CD6"/>
    <w:rsid w:val="00E904E8"/>
    <w:rsid w:val="00E90C4D"/>
    <w:rsid w:val="00E91066"/>
    <w:rsid w:val="00E9394A"/>
    <w:rsid w:val="00E9401D"/>
    <w:rsid w:val="00E94D04"/>
    <w:rsid w:val="00E94FDC"/>
    <w:rsid w:val="00E95B0E"/>
    <w:rsid w:val="00EB0622"/>
    <w:rsid w:val="00EB0CD9"/>
    <w:rsid w:val="00EB53B6"/>
    <w:rsid w:val="00EC396C"/>
    <w:rsid w:val="00ED2655"/>
    <w:rsid w:val="00ED49D1"/>
    <w:rsid w:val="00F10F4C"/>
    <w:rsid w:val="00F121B9"/>
    <w:rsid w:val="00F12E5B"/>
    <w:rsid w:val="00F2000C"/>
    <w:rsid w:val="00F20EF2"/>
    <w:rsid w:val="00F219AA"/>
    <w:rsid w:val="00F236FC"/>
    <w:rsid w:val="00F25EEC"/>
    <w:rsid w:val="00F27D4A"/>
    <w:rsid w:val="00F32333"/>
    <w:rsid w:val="00F35CD9"/>
    <w:rsid w:val="00F45DFD"/>
    <w:rsid w:val="00F50DF2"/>
    <w:rsid w:val="00F55BF6"/>
    <w:rsid w:val="00F61839"/>
    <w:rsid w:val="00F625CD"/>
    <w:rsid w:val="00F668A9"/>
    <w:rsid w:val="00F70A77"/>
    <w:rsid w:val="00F70E80"/>
    <w:rsid w:val="00F73A4B"/>
    <w:rsid w:val="00F77C50"/>
    <w:rsid w:val="00F83A66"/>
    <w:rsid w:val="00F83B4C"/>
    <w:rsid w:val="00F91CB3"/>
    <w:rsid w:val="00F94317"/>
    <w:rsid w:val="00F94463"/>
    <w:rsid w:val="00F94739"/>
    <w:rsid w:val="00F95D98"/>
    <w:rsid w:val="00F96D82"/>
    <w:rsid w:val="00FA4911"/>
    <w:rsid w:val="00FB02F2"/>
    <w:rsid w:val="00FB1194"/>
    <w:rsid w:val="00FB569A"/>
    <w:rsid w:val="00FB632D"/>
    <w:rsid w:val="00FC4608"/>
    <w:rsid w:val="00FC4D53"/>
    <w:rsid w:val="00FD3848"/>
    <w:rsid w:val="00FD3A28"/>
    <w:rsid w:val="00FD5BE4"/>
    <w:rsid w:val="00FD6A32"/>
    <w:rsid w:val="00FE2FD3"/>
    <w:rsid w:val="00FE7EE5"/>
    <w:rsid w:val="00FF0E60"/>
    <w:rsid w:val="00FF52FD"/>
    <w:rsid w:val="00FF5542"/>
    <w:rsid w:val="00FF7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C4E6"/>
  <w15:chartTrackingRefBased/>
  <w15:docId w15:val="{900729F1-D911-4591-A4F7-BAE559E4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20D"/>
    <w:rPr>
      <w:rFonts w:ascii="Times New Roman" w:eastAsia="Times New Roman" w:hAnsi="Times New Roman"/>
      <w:sz w:val="24"/>
      <w:szCs w:val="24"/>
    </w:rPr>
  </w:style>
  <w:style w:type="paragraph" w:styleId="Nadpis1">
    <w:name w:val="heading 1"/>
    <w:basedOn w:val="Normln"/>
    <w:next w:val="Normln"/>
    <w:link w:val="Nadpis1Char"/>
    <w:qFormat/>
    <w:rsid w:val="00B4220D"/>
    <w:pPr>
      <w:keepNext/>
      <w:widowControl w:val="0"/>
      <w:pBdr>
        <w:top w:val="single" w:sz="12" w:space="1" w:color="C0C0C0" w:shadow="1"/>
        <w:left w:val="single" w:sz="12" w:space="4" w:color="C0C0C0" w:shadow="1"/>
        <w:bottom w:val="single" w:sz="12" w:space="1" w:color="C0C0C0" w:shadow="1"/>
        <w:right w:val="single" w:sz="12" w:space="4" w:color="C0C0C0" w:shadow="1"/>
      </w:pBdr>
      <w:adjustRightInd w:val="0"/>
      <w:spacing w:before="480" w:after="240" w:line="360" w:lineRule="atLeast"/>
      <w:jc w:val="center"/>
      <w:textAlignment w:val="baseline"/>
      <w:outlineLvl w:val="0"/>
    </w:pPr>
    <w:rPr>
      <w:rFonts w:ascii="Calibri" w:hAnsi="Calibri" w:cs="Arial"/>
      <w:b/>
      <w:bCs/>
      <w:caps/>
      <w:kern w:val="32"/>
      <w:sz w:val="28"/>
      <w:szCs w:val="28"/>
    </w:rPr>
  </w:style>
  <w:style w:type="paragraph" w:styleId="Nadpis2">
    <w:name w:val="heading 2"/>
    <w:basedOn w:val="Normln"/>
    <w:next w:val="Normln"/>
    <w:link w:val="Nadpis2Char"/>
    <w:qFormat/>
    <w:rsid w:val="00B4220D"/>
    <w:pPr>
      <w:keepNext/>
      <w:widowControl w:val="0"/>
      <w:numPr>
        <w:ilvl w:val="1"/>
        <w:numId w:val="1"/>
      </w:numPr>
      <w:adjustRightInd w:val="0"/>
      <w:spacing w:before="120"/>
      <w:jc w:val="both"/>
      <w:textAlignment w:val="baseline"/>
      <w:outlineLvl w:val="1"/>
    </w:pPr>
    <w:rPr>
      <w:rFonts w:ascii="Calibri" w:hAnsi="Calibri"/>
      <w:bCs/>
      <w:iCs/>
      <w:sz w:val="22"/>
      <w:szCs w:val="22"/>
      <w:lang w:val="x-none" w:eastAsia="x-none"/>
    </w:rPr>
  </w:style>
  <w:style w:type="paragraph" w:styleId="Nadpis3">
    <w:name w:val="heading 3"/>
    <w:basedOn w:val="Normln"/>
    <w:next w:val="Normln"/>
    <w:link w:val="Nadpis3Char"/>
    <w:qFormat/>
    <w:rsid w:val="00B4220D"/>
    <w:pPr>
      <w:keepNext/>
      <w:widowControl w:val="0"/>
      <w:numPr>
        <w:ilvl w:val="2"/>
        <w:numId w:val="2"/>
      </w:numPr>
      <w:adjustRightInd w:val="0"/>
      <w:spacing w:before="240" w:after="60" w:line="360" w:lineRule="atLeast"/>
      <w:jc w:val="both"/>
      <w:textAlignment w:val="baseline"/>
      <w:outlineLvl w:val="2"/>
    </w:pPr>
    <w:rPr>
      <w:rFonts w:ascii="Calibri" w:hAnsi="Calibri" w:cs="Arial"/>
      <w:b/>
      <w:bCs/>
      <w:sz w:val="22"/>
      <w:szCs w:val="26"/>
    </w:rPr>
  </w:style>
  <w:style w:type="paragraph" w:styleId="Nadpis4">
    <w:name w:val="heading 4"/>
    <w:basedOn w:val="Normln"/>
    <w:next w:val="Normln"/>
    <w:link w:val="Nadpis4Char"/>
    <w:qFormat/>
    <w:rsid w:val="00B4220D"/>
    <w:pPr>
      <w:keepNext/>
      <w:widowControl w:val="0"/>
      <w:numPr>
        <w:ilvl w:val="3"/>
        <w:numId w:val="2"/>
      </w:numPr>
      <w:adjustRightInd w:val="0"/>
      <w:spacing w:before="240" w:after="60" w:line="360" w:lineRule="atLeast"/>
      <w:jc w:val="both"/>
      <w:textAlignment w:val="baseline"/>
      <w:outlineLvl w:val="3"/>
    </w:pPr>
    <w:rPr>
      <w:b/>
      <w:bCs/>
      <w:sz w:val="28"/>
      <w:szCs w:val="28"/>
      <w:lang w:val="x-none" w:eastAsia="x-none"/>
    </w:rPr>
  </w:style>
  <w:style w:type="paragraph" w:styleId="Nadpis5">
    <w:name w:val="heading 5"/>
    <w:basedOn w:val="Normln"/>
    <w:next w:val="Normln"/>
    <w:link w:val="Nadpis5Char"/>
    <w:qFormat/>
    <w:rsid w:val="00B4220D"/>
    <w:pPr>
      <w:widowControl w:val="0"/>
      <w:numPr>
        <w:ilvl w:val="4"/>
        <w:numId w:val="2"/>
      </w:numPr>
      <w:adjustRightInd w:val="0"/>
      <w:spacing w:before="240" w:after="60" w:line="360" w:lineRule="atLeast"/>
      <w:jc w:val="both"/>
      <w:textAlignment w:val="baseline"/>
      <w:outlineLvl w:val="4"/>
    </w:pPr>
    <w:rPr>
      <w:b/>
      <w:bCs/>
      <w:i/>
      <w:iCs/>
      <w:sz w:val="26"/>
      <w:szCs w:val="26"/>
    </w:rPr>
  </w:style>
  <w:style w:type="paragraph" w:styleId="Nadpis6">
    <w:name w:val="heading 6"/>
    <w:basedOn w:val="Normln"/>
    <w:next w:val="Normln"/>
    <w:link w:val="Nadpis6Char"/>
    <w:qFormat/>
    <w:rsid w:val="00B4220D"/>
    <w:pPr>
      <w:widowControl w:val="0"/>
      <w:numPr>
        <w:ilvl w:val="5"/>
        <w:numId w:val="2"/>
      </w:numPr>
      <w:adjustRightInd w:val="0"/>
      <w:spacing w:before="240" w:after="60" w:line="360" w:lineRule="atLeast"/>
      <w:jc w:val="both"/>
      <w:textAlignment w:val="baseline"/>
      <w:outlineLvl w:val="5"/>
    </w:pPr>
    <w:rPr>
      <w:b/>
      <w:bCs/>
      <w:sz w:val="22"/>
      <w:szCs w:val="22"/>
    </w:rPr>
  </w:style>
  <w:style w:type="paragraph" w:styleId="Nadpis7">
    <w:name w:val="heading 7"/>
    <w:basedOn w:val="Normln"/>
    <w:next w:val="Normln"/>
    <w:link w:val="Nadpis7Char"/>
    <w:qFormat/>
    <w:rsid w:val="00B4220D"/>
    <w:pPr>
      <w:widowControl w:val="0"/>
      <w:numPr>
        <w:ilvl w:val="6"/>
        <w:numId w:val="2"/>
      </w:numPr>
      <w:adjustRightInd w:val="0"/>
      <w:spacing w:before="240" w:after="60" w:line="360" w:lineRule="atLeast"/>
      <w:jc w:val="both"/>
      <w:textAlignment w:val="baseline"/>
      <w:outlineLvl w:val="6"/>
    </w:pPr>
  </w:style>
  <w:style w:type="paragraph" w:styleId="Nadpis8">
    <w:name w:val="heading 8"/>
    <w:basedOn w:val="Normln"/>
    <w:next w:val="Normln"/>
    <w:link w:val="Nadpis8Char"/>
    <w:qFormat/>
    <w:rsid w:val="00B4220D"/>
    <w:pPr>
      <w:widowControl w:val="0"/>
      <w:numPr>
        <w:ilvl w:val="7"/>
        <w:numId w:val="2"/>
      </w:numPr>
      <w:adjustRightInd w:val="0"/>
      <w:spacing w:before="240" w:after="60" w:line="360" w:lineRule="atLeast"/>
      <w:jc w:val="both"/>
      <w:textAlignment w:val="baseline"/>
      <w:outlineLvl w:val="7"/>
    </w:pPr>
    <w:rPr>
      <w:i/>
      <w:iCs/>
    </w:rPr>
  </w:style>
  <w:style w:type="paragraph" w:styleId="Nadpis9">
    <w:name w:val="heading 9"/>
    <w:basedOn w:val="Normln"/>
    <w:next w:val="Normln"/>
    <w:link w:val="Nadpis9Char"/>
    <w:qFormat/>
    <w:rsid w:val="00B4220D"/>
    <w:pPr>
      <w:widowControl w:val="0"/>
      <w:numPr>
        <w:ilvl w:val="8"/>
        <w:numId w:val="2"/>
      </w:numPr>
      <w:adjustRightInd w:val="0"/>
      <w:spacing w:before="240" w:after="60" w:line="360" w:lineRule="atLeast"/>
      <w:jc w:val="both"/>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220D"/>
    <w:rPr>
      <w:rFonts w:ascii="Calibri" w:eastAsia="Times New Roman" w:hAnsi="Calibri" w:cs="Arial"/>
      <w:b/>
      <w:bCs/>
      <w:caps/>
      <w:kern w:val="32"/>
      <w:sz w:val="28"/>
      <w:szCs w:val="28"/>
      <w:lang w:eastAsia="cs-CZ"/>
    </w:rPr>
  </w:style>
  <w:style w:type="character" w:customStyle="1" w:styleId="Nadpis2Char">
    <w:name w:val="Nadpis 2 Char"/>
    <w:link w:val="Nadpis2"/>
    <w:rsid w:val="00B4220D"/>
    <w:rPr>
      <w:rFonts w:eastAsia="Times New Roman"/>
      <w:bCs/>
      <w:iCs/>
      <w:sz w:val="22"/>
      <w:szCs w:val="22"/>
      <w:lang w:val="x-none" w:eastAsia="x-none"/>
    </w:rPr>
  </w:style>
  <w:style w:type="character" w:customStyle="1" w:styleId="Nadpis3Char">
    <w:name w:val="Nadpis 3 Char"/>
    <w:link w:val="Nadpis3"/>
    <w:rsid w:val="00B4220D"/>
    <w:rPr>
      <w:rFonts w:eastAsia="Times New Roman" w:cs="Arial"/>
      <w:b/>
      <w:bCs/>
      <w:sz w:val="22"/>
      <w:szCs w:val="26"/>
    </w:rPr>
  </w:style>
  <w:style w:type="character" w:customStyle="1" w:styleId="Nadpis4Char">
    <w:name w:val="Nadpis 4 Char"/>
    <w:link w:val="Nadpis4"/>
    <w:rsid w:val="00B4220D"/>
    <w:rPr>
      <w:rFonts w:ascii="Times New Roman" w:eastAsia="Times New Roman" w:hAnsi="Times New Roman"/>
      <w:b/>
      <w:bCs/>
      <w:sz w:val="28"/>
      <w:szCs w:val="28"/>
      <w:lang w:val="x-none" w:eastAsia="x-none"/>
    </w:rPr>
  </w:style>
  <w:style w:type="character" w:customStyle="1" w:styleId="Nadpis5Char">
    <w:name w:val="Nadpis 5 Char"/>
    <w:link w:val="Nadpis5"/>
    <w:rsid w:val="00B4220D"/>
    <w:rPr>
      <w:rFonts w:ascii="Times New Roman" w:eastAsia="Times New Roman" w:hAnsi="Times New Roman"/>
      <w:b/>
      <w:bCs/>
      <w:i/>
      <w:iCs/>
      <w:sz w:val="26"/>
      <w:szCs w:val="26"/>
    </w:rPr>
  </w:style>
  <w:style w:type="character" w:customStyle="1" w:styleId="Nadpis6Char">
    <w:name w:val="Nadpis 6 Char"/>
    <w:link w:val="Nadpis6"/>
    <w:rsid w:val="00B4220D"/>
    <w:rPr>
      <w:rFonts w:ascii="Times New Roman" w:eastAsia="Times New Roman" w:hAnsi="Times New Roman"/>
      <w:b/>
      <w:bCs/>
      <w:sz w:val="22"/>
      <w:szCs w:val="22"/>
    </w:rPr>
  </w:style>
  <w:style w:type="character" w:customStyle="1" w:styleId="Nadpis7Char">
    <w:name w:val="Nadpis 7 Char"/>
    <w:link w:val="Nadpis7"/>
    <w:rsid w:val="00B4220D"/>
    <w:rPr>
      <w:rFonts w:ascii="Times New Roman" w:eastAsia="Times New Roman" w:hAnsi="Times New Roman"/>
      <w:sz w:val="24"/>
      <w:szCs w:val="24"/>
    </w:rPr>
  </w:style>
  <w:style w:type="character" w:customStyle="1" w:styleId="Nadpis8Char">
    <w:name w:val="Nadpis 8 Char"/>
    <w:link w:val="Nadpis8"/>
    <w:rsid w:val="00B4220D"/>
    <w:rPr>
      <w:rFonts w:ascii="Times New Roman" w:eastAsia="Times New Roman" w:hAnsi="Times New Roman"/>
      <w:i/>
      <w:iCs/>
      <w:sz w:val="24"/>
      <w:szCs w:val="24"/>
    </w:rPr>
  </w:style>
  <w:style w:type="character" w:customStyle="1" w:styleId="Nadpis9Char">
    <w:name w:val="Nadpis 9 Char"/>
    <w:link w:val="Nadpis9"/>
    <w:rsid w:val="00B4220D"/>
    <w:rPr>
      <w:rFonts w:ascii="Arial" w:eastAsia="Times New Roman" w:hAnsi="Arial" w:cs="Arial"/>
      <w:sz w:val="22"/>
      <w:szCs w:val="22"/>
    </w:rPr>
  </w:style>
  <w:style w:type="character" w:styleId="Znakapoznpodarou">
    <w:name w:val="footnote reference"/>
    <w:semiHidden/>
    <w:rsid w:val="00B4220D"/>
    <w:rPr>
      <w:rFonts w:ascii="Times New Roman" w:hAnsi="Times New Roman"/>
      <w:sz w:val="20"/>
      <w:vertAlign w:val="superscript"/>
    </w:rPr>
  </w:style>
  <w:style w:type="paragraph" w:customStyle="1" w:styleId="Normln0">
    <w:name w:val="Normální~"/>
    <w:basedOn w:val="Normln"/>
    <w:rsid w:val="00B4220D"/>
    <w:pPr>
      <w:widowControl w:val="0"/>
      <w:adjustRightInd w:val="0"/>
      <w:spacing w:line="360" w:lineRule="atLeast"/>
      <w:jc w:val="both"/>
      <w:textAlignment w:val="baseline"/>
    </w:pPr>
    <w:rPr>
      <w:noProof/>
      <w:szCs w:val="20"/>
    </w:rPr>
  </w:style>
  <w:style w:type="character" w:styleId="Hypertextovodkaz">
    <w:name w:val="Hyperlink"/>
    <w:uiPriority w:val="99"/>
    <w:rsid w:val="00B4220D"/>
    <w:rPr>
      <w:color w:val="0000FF"/>
      <w:u w:val="single"/>
    </w:rPr>
  </w:style>
  <w:style w:type="paragraph" w:customStyle="1" w:styleId="odstavec1">
    <w:name w:val="odstavec1"/>
    <w:basedOn w:val="Normln"/>
    <w:rsid w:val="00B4220D"/>
    <w:pPr>
      <w:widowControl w:val="0"/>
      <w:adjustRightInd w:val="0"/>
      <w:spacing w:after="120" w:line="360" w:lineRule="atLeast"/>
      <w:jc w:val="both"/>
      <w:textAlignment w:val="baseline"/>
    </w:pPr>
    <w:rPr>
      <w:rFonts w:ascii="Arial" w:hAnsi="Arial"/>
      <w:sz w:val="22"/>
      <w:szCs w:val="20"/>
    </w:rPr>
  </w:style>
  <w:style w:type="paragraph" w:styleId="Zpat">
    <w:name w:val="footer"/>
    <w:basedOn w:val="Normln"/>
    <w:link w:val="ZpatChar"/>
    <w:uiPriority w:val="99"/>
    <w:rsid w:val="00B4220D"/>
    <w:pPr>
      <w:tabs>
        <w:tab w:val="center" w:pos="4536"/>
        <w:tab w:val="right" w:pos="9072"/>
      </w:tabs>
    </w:pPr>
  </w:style>
  <w:style w:type="character" w:customStyle="1" w:styleId="ZpatChar">
    <w:name w:val="Zápatí Char"/>
    <w:link w:val="Zpat"/>
    <w:uiPriority w:val="99"/>
    <w:rsid w:val="00B4220D"/>
    <w:rPr>
      <w:rFonts w:ascii="Times New Roman" w:eastAsia="Times New Roman" w:hAnsi="Times New Roman" w:cs="Times New Roman"/>
      <w:sz w:val="24"/>
      <w:szCs w:val="24"/>
      <w:lang w:eastAsia="cs-CZ"/>
    </w:rPr>
  </w:style>
  <w:style w:type="character" w:styleId="slostrnky">
    <w:name w:val="page number"/>
    <w:basedOn w:val="Standardnpsmoodstavce"/>
    <w:rsid w:val="00B4220D"/>
  </w:style>
  <w:style w:type="character" w:styleId="Odkaznakoment">
    <w:name w:val="annotation reference"/>
    <w:uiPriority w:val="99"/>
    <w:semiHidden/>
    <w:rsid w:val="00B4220D"/>
    <w:rPr>
      <w:sz w:val="16"/>
      <w:szCs w:val="16"/>
    </w:rPr>
  </w:style>
  <w:style w:type="paragraph" w:styleId="Textkomente">
    <w:name w:val="annotation text"/>
    <w:basedOn w:val="Normln"/>
    <w:link w:val="TextkomenteChar"/>
    <w:uiPriority w:val="99"/>
    <w:semiHidden/>
    <w:rsid w:val="00B4220D"/>
    <w:rPr>
      <w:sz w:val="20"/>
      <w:szCs w:val="20"/>
    </w:rPr>
  </w:style>
  <w:style w:type="character" w:customStyle="1" w:styleId="TextkomenteChar">
    <w:name w:val="Text komentáře Char"/>
    <w:link w:val="Textkomente"/>
    <w:uiPriority w:val="99"/>
    <w:semiHidden/>
    <w:rsid w:val="00B4220D"/>
    <w:rPr>
      <w:rFonts w:ascii="Times New Roman" w:eastAsia="Times New Roman" w:hAnsi="Times New Roman" w:cs="Times New Roman"/>
      <w:sz w:val="20"/>
      <w:szCs w:val="20"/>
      <w:lang w:eastAsia="cs-CZ"/>
    </w:rPr>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rsid w:val="00B4220D"/>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link w:val="Zhlav"/>
    <w:rsid w:val="00B4220D"/>
    <w:rPr>
      <w:rFonts w:ascii="Times New Roman" w:eastAsia="Times New Roman" w:hAnsi="Times New Roman" w:cs="Times New Roman"/>
      <w:sz w:val="24"/>
      <w:szCs w:val="24"/>
      <w:lang w:eastAsia="cs-CZ"/>
    </w:rPr>
  </w:style>
  <w:style w:type="paragraph" w:customStyle="1" w:styleId="normln1">
    <w:name w:val="normální"/>
    <w:basedOn w:val="Normln"/>
    <w:rsid w:val="00B4220D"/>
    <w:rPr>
      <w:rFonts w:ascii="Arial" w:hAnsi="Arial"/>
      <w:szCs w:val="20"/>
    </w:rPr>
  </w:style>
  <w:style w:type="paragraph" w:customStyle="1" w:styleId="StylCalibri11bPed12b">
    <w:name w:val="Styl Calibri 11 b. Před:  12 b."/>
    <w:basedOn w:val="Normln"/>
    <w:rsid w:val="00B4220D"/>
    <w:pPr>
      <w:spacing w:before="240"/>
      <w:jc w:val="both"/>
    </w:pPr>
    <w:rPr>
      <w:rFonts w:ascii="Calibri" w:hAnsi="Calibri"/>
      <w:sz w:val="22"/>
      <w:szCs w:val="20"/>
    </w:rPr>
  </w:style>
  <w:style w:type="paragraph" w:customStyle="1" w:styleId="StylNadpis1dkovnjednoduch">
    <w:name w:val="Styl Nadpis 1 + Řádkování:  jednoduché"/>
    <w:basedOn w:val="Nadpis1"/>
    <w:rsid w:val="00B4220D"/>
    <w:pPr>
      <w:spacing w:line="240" w:lineRule="auto"/>
    </w:pPr>
    <w:rPr>
      <w:rFonts w:cs="Times New Roman"/>
      <w:szCs w:val="20"/>
    </w:rPr>
  </w:style>
  <w:style w:type="paragraph" w:styleId="Obsah1">
    <w:name w:val="toc 1"/>
    <w:basedOn w:val="Normln"/>
    <w:next w:val="Normln"/>
    <w:autoRedefine/>
    <w:semiHidden/>
    <w:rsid w:val="00B4220D"/>
    <w:pPr>
      <w:spacing w:before="360" w:after="360"/>
    </w:pPr>
    <w:rPr>
      <w:b/>
      <w:bCs/>
      <w:caps/>
      <w:sz w:val="22"/>
      <w:szCs w:val="22"/>
      <w:u w:val="single"/>
    </w:rPr>
  </w:style>
  <w:style w:type="paragraph" w:styleId="Textbubliny">
    <w:name w:val="Balloon Text"/>
    <w:basedOn w:val="Normln"/>
    <w:link w:val="TextbublinyChar"/>
    <w:semiHidden/>
    <w:rsid w:val="00B4220D"/>
    <w:rPr>
      <w:rFonts w:ascii="Tahoma" w:hAnsi="Tahoma" w:cs="Tahoma"/>
      <w:sz w:val="16"/>
      <w:szCs w:val="16"/>
    </w:rPr>
  </w:style>
  <w:style w:type="character" w:customStyle="1" w:styleId="TextbublinyChar">
    <w:name w:val="Text bubliny Char"/>
    <w:link w:val="Textbubliny"/>
    <w:semiHidden/>
    <w:rsid w:val="00B4220D"/>
    <w:rPr>
      <w:rFonts w:ascii="Tahoma" w:eastAsia="Times New Roman" w:hAnsi="Tahoma" w:cs="Tahoma"/>
      <w:sz w:val="16"/>
      <w:szCs w:val="16"/>
      <w:lang w:eastAsia="cs-CZ"/>
    </w:rPr>
  </w:style>
  <w:style w:type="paragraph" w:styleId="Zkladntext">
    <w:name w:val="Body Text"/>
    <w:basedOn w:val="Normln"/>
    <w:link w:val="ZkladntextChar"/>
    <w:rsid w:val="00B4220D"/>
    <w:pPr>
      <w:jc w:val="both"/>
    </w:pPr>
    <w:rPr>
      <w:szCs w:val="20"/>
    </w:rPr>
  </w:style>
  <w:style w:type="character" w:customStyle="1" w:styleId="ZkladntextChar">
    <w:name w:val="Základní text Char"/>
    <w:link w:val="Zkladntext"/>
    <w:rsid w:val="00B4220D"/>
    <w:rPr>
      <w:rFonts w:ascii="Times New Roman" w:eastAsia="Times New Roman" w:hAnsi="Times New Roman" w:cs="Times New Roman"/>
      <w:sz w:val="24"/>
      <w:szCs w:val="20"/>
      <w:lang w:eastAsia="cs-CZ"/>
    </w:rPr>
  </w:style>
  <w:style w:type="paragraph" w:customStyle="1" w:styleId="Default">
    <w:name w:val="Default"/>
    <w:rsid w:val="00B4220D"/>
    <w:pPr>
      <w:widowControl w:val="0"/>
      <w:autoSpaceDE w:val="0"/>
      <w:autoSpaceDN w:val="0"/>
      <w:adjustRightInd w:val="0"/>
    </w:pPr>
    <w:rPr>
      <w:rFonts w:ascii="Verdana" w:eastAsia="Times New Roman" w:hAnsi="Verdana" w:cs="Verdana"/>
      <w:color w:val="000000"/>
      <w:sz w:val="24"/>
      <w:szCs w:val="24"/>
    </w:rPr>
  </w:style>
  <w:style w:type="character" w:customStyle="1" w:styleId="StylZkladntext11bCharCharCharCharCharCharChar">
    <w:name w:val="Styl Základní text + 11 b. Char Char Char Char Char Char Char"/>
    <w:link w:val="StylZkladntext11bCharCharCharCharCharChar"/>
    <w:rsid w:val="00B4220D"/>
    <w:rPr>
      <w:rFonts w:ascii="Arial" w:hAnsi="Arial" w:cs="Arial"/>
      <w:i/>
      <w:iCs/>
      <w:szCs w:val="24"/>
      <w:lang w:eastAsia="cs-CZ"/>
    </w:rPr>
  </w:style>
  <w:style w:type="paragraph" w:customStyle="1" w:styleId="StylZkladntext11bCharCharCharCharCharChar">
    <w:name w:val="Styl Základní text + 11 b. Char Char Char Char Char Char"/>
    <w:basedOn w:val="Zkladntext"/>
    <w:link w:val="StylZkladntext11bCharCharCharCharCharCharChar"/>
    <w:rsid w:val="00B4220D"/>
    <w:pPr>
      <w:tabs>
        <w:tab w:val="num" w:pos="360"/>
        <w:tab w:val="left" w:pos="851"/>
        <w:tab w:val="left" w:pos="4680"/>
        <w:tab w:val="left" w:leader="dot" w:pos="8505"/>
      </w:tabs>
      <w:ind w:left="360" w:hanging="360"/>
    </w:pPr>
    <w:rPr>
      <w:rFonts w:ascii="Arial" w:eastAsia="Calibri" w:hAnsi="Arial" w:cs="Arial"/>
      <w:i/>
      <w:iCs/>
      <w:sz w:val="22"/>
      <w:szCs w:val="24"/>
    </w:rPr>
  </w:style>
  <w:style w:type="table" w:styleId="Mkatabulky">
    <w:name w:val="Table Grid"/>
    <w:basedOn w:val="Normlntabulka"/>
    <w:rsid w:val="00B422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dpis513bstnovnzarovnnnastedPed18">
    <w:name w:val="Styl Styl Nadpis 5 + 13 b. stínování zarovnání na střed Před:  18 ..."/>
    <w:basedOn w:val="Normln"/>
    <w:rsid w:val="00B4220D"/>
    <w:pPr>
      <w:keepNext/>
      <w:numPr>
        <w:numId w:val="4"/>
      </w:numPr>
      <w:pBdr>
        <w:top w:val="single" w:sz="8" w:space="2" w:color="C0C0C0" w:shadow="1"/>
        <w:left w:val="single" w:sz="8" w:space="4" w:color="C0C0C0" w:shadow="1"/>
        <w:bottom w:val="single" w:sz="8" w:space="2" w:color="C0C0C0" w:shadow="1"/>
        <w:right w:val="single" w:sz="8" w:space="4" w:color="C0C0C0" w:shadow="1"/>
      </w:pBdr>
      <w:spacing w:before="360" w:after="60"/>
      <w:jc w:val="center"/>
      <w:outlineLvl w:val="0"/>
    </w:pPr>
    <w:rPr>
      <w:rFonts w:ascii="Arial" w:hAnsi="Arial" w:cs="Arial"/>
      <w:b/>
      <w:kern w:val="32"/>
      <w:sz w:val="26"/>
      <w:szCs w:val="32"/>
      <w14:shadow w14:blurRad="50800" w14:dist="38100" w14:dir="2700000" w14:sx="100000" w14:sy="100000" w14:kx="0" w14:ky="0" w14:algn="tl">
        <w14:srgbClr w14:val="000000">
          <w14:alpha w14:val="60000"/>
        </w14:srgbClr>
      </w14:shadow>
    </w:rPr>
  </w:style>
  <w:style w:type="character" w:customStyle="1" w:styleId="StylZkladntext11bCharCharCharCharCharCharCharCharCharChar">
    <w:name w:val="Styl Základní text + 11 b. Char Char Char Char Char Char Char Char Char Char"/>
    <w:link w:val="StylZkladntext11bCharCharCharCharCharCharCharCharChar"/>
    <w:locked/>
    <w:rsid w:val="00B4220D"/>
    <w:rPr>
      <w:rFonts w:ascii="Arial" w:hAnsi="Arial"/>
      <w:b/>
      <w:bCs/>
      <w:i/>
      <w:iCs/>
      <w:sz w:val="22"/>
      <w:szCs w:val="26"/>
      <w:lang w:val="x-none" w:eastAsia="x-none"/>
    </w:rPr>
  </w:style>
  <w:style w:type="paragraph" w:customStyle="1" w:styleId="StylZkladntext11bCharCharCharCharCharCharCharCharChar">
    <w:name w:val="Styl Základní text + 11 b. Char Char Char Char Char Char Char Char Char"/>
    <w:basedOn w:val="Zkladntext"/>
    <w:link w:val="StylZkladntext11bCharCharCharCharCharCharCharCharCharChar"/>
    <w:rsid w:val="00B4220D"/>
    <w:pPr>
      <w:numPr>
        <w:numId w:val="8"/>
      </w:numPr>
      <w:tabs>
        <w:tab w:val="clear" w:pos="360"/>
        <w:tab w:val="num" w:pos="717"/>
        <w:tab w:val="left" w:pos="851"/>
        <w:tab w:val="left" w:pos="4680"/>
        <w:tab w:val="left" w:leader="dot" w:pos="8505"/>
      </w:tabs>
      <w:ind w:left="0" w:firstLine="0"/>
    </w:pPr>
    <w:rPr>
      <w:rFonts w:ascii="Arial" w:eastAsia="Calibri" w:hAnsi="Arial"/>
      <w:b/>
      <w:bCs/>
      <w:i/>
      <w:iCs/>
      <w:sz w:val="22"/>
      <w:szCs w:val="26"/>
      <w:lang w:val="x-none" w:eastAsia="x-none"/>
    </w:rPr>
  </w:style>
  <w:style w:type="paragraph" w:customStyle="1" w:styleId="StylNadpis1Zarovnatdobloku">
    <w:name w:val="Styl Nadpis 1 + Zarovnat do bloku"/>
    <w:basedOn w:val="Nadpis1"/>
    <w:rsid w:val="00B4220D"/>
    <w:pPr>
      <w:numPr>
        <w:numId w:val="3"/>
      </w:numPr>
      <w:spacing w:before="600" w:after="360"/>
    </w:pPr>
    <w:rPr>
      <w:rFonts w:cs="Times New Roman"/>
      <w:sz w:val="24"/>
      <w:szCs w:val="20"/>
    </w:rPr>
  </w:style>
  <w:style w:type="paragraph" w:customStyle="1" w:styleId="StylZkladntext11bCharCharCharCharCharCharCharChar">
    <w:name w:val="Styl Základní text + 11 b. Char Char Char Char Char Char Char Char"/>
    <w:basedOn w:val="Zkladntext"/>
    <w:rsid w:val="00B4220D"/>
    <w:pPr>
      <w:tabs>
        <w:tab w:val="num" w:pos="717"/>
        <w:tab w:val="left" w:pos="851"/>
        <w:tab w:val="left" w:pos="4680"/>
        <w:tab w:val="left" w:leader="dot" w:pos="8505"/>
      </w:tabs>
    </w:pPr>
    <w:rPr>
      <w:rFonts w:ascii="Arial" w:hAnsi="Arial" w:cs="Arial"/>
      <w:i/>
      <w:iCs/>
      <w:sz w:val="22"/>
    </w:rPr>
  </w:style>
  <w:style w:type="paragraph" w:styleId="Rozloendokumentu">
    <w:name w:val="Document Map"/>
    <w:basedOn w:val="Normln"/>
    <w:link w:val="RozloendokumentuChar"/>
    <w:semiHidden/>
    <w:rsid w:val="00B4220D"/>
    <w:pPr>
      <w:shd w:val="clear" w:color="auto" w:fill="000080"/>
    </w:pPr>
    <w:rPr>
      <w:rFonts w:ascii="Tahoma" w:hAnsi="Tahoma" w:cs="Tahoma"/>
    </w:rPr>
  </w:style>
  <w:style w:type="character" w:customStyle="1" w:styleId="RozloendokumentuChar">
    <w:name w:val="Rozložení dokumentu Char"/>
    <w:link w:val="Rozloendokumentu"/>
    <w:semiHidden/>
    <w:rsid w:val="00B4220D"/>
    <w:rPr>
      <w:rFonts w:ascii="Tahoma" w:eastAsia="Times New Roman" w:hAnsi="Tahoma" w:cs="Tahoma"/>
      <w:sz w:val="24"/>
      <w:szCs w:val="24"/>
      <w:shd w:val="clear" w:color="auto" w:fill="000080"/>
      <w:lang w:eastAsia="cs-CZ"/>
    </w:rPr>
  </w:style>
  <w:style w:type="paragraph" w:styleId="Pedmtkomente">
    <w:name w:val="annotation subject"/>
    <w:basedOn w:val="Textkomente"/>
    <w:next w:val="Textkomente"/>
    <w:link w:val="PedmtkomenteChar"/>
    <w:semiHidden/>
    <w:rsid w:val="00B4220D"/>
    <w:rPr>
      <w:b/>
      <w:bCs/>
    </w:rPr>
  </w:style>
  <w:style w:type="character" w:customStyle="1" w:styleId="PedmtkomenteChar">
    <w:name w:val="Předmět komentáře Char"/>
    <w:link w:val="Pedmtkomente"/>
    <w:semiHidden/>
    <w:rsid w:val="00B4220D"/>
    <w:rPr>
      <w:rFonts w:ascii="Times New Roman" w:eastAsia="Times New Roman" w:hAnsi="Times New Roman" w:cs="Times New Roman"/>
      <w:b/>
      <w:bCs/>
      <w:sz w:val="20"/>
      <w:szCs w:val="20"/>
      <w:lang w:eastAsia="cs-CZ"/>
    </w:rPr>
  </w:style>
  <w:style w:type="paragraph" w:customStyle="1" w:styleId="nadpis12">
    <w:name w:val="nadpis12"/>
    <w:basedOn w:val="Normln"/>
    <w:rsid w:val="00B4220D"/>
    <w:pPr>
      <w:keepNext/>
      <w:spacing w:before="360" w:after="120"/>
      <w:outlineLvl w:val="0"/>
    </w:pPr>
    <w:rPr>
      <w:rFonts w:ascii="Arial" w:hAnsi="Arial"/>
      <w:b/>
      <w:bCs/>
      <w:caps/>
      <w:snapToGrid w:val="0"/>
      <w:szCs w:val="20"/>
    </w:rPr>
  </w:style>
  <w:style w:type="paragraph" w:customStyle="1" w:styleId="StylZkladntext11bCharCharCharCharChar">
    <w:name w:val="Styl Základní text + 11 b. Char Char Char Char Char"/>
    <w:basedOn w:val="Zkladntext"/>
    <w:rsid w:val="00B4220D"/>
    <w:pPr>
      <w:tabs>
        <w:tab w:val="num" w:pos="360"/>
        <w:tab w:val="left" w:pos="851"/>
        <w:tab w:val="left" w:pos="4680"/>
        <w:tab w:val="left" w:leader="dot" w:pos="8505"/>
      </w:tabs>
      <w:ind w:left="360" w:hanging="360"/>
    </w:pPr>
    <w:rPr>
      <w:rFonts w:ascii="Arial" w:hAnsi="Arial" w:cs="Arial"/>
      <w:i/>
      <w:iCs/>
      <w:sz w:val="22"/>
      <w:szCs w:val="24"/>
    </w:rPr>
  </w:style>
  <w:style w:type="paragraph" w:customStyle="1" w:styleId="Zkladntext2-smlouva">
    <w:name w:val="Základní text (2) - smlouva"/>
    <w:basedOn w:val="Zkladntext2"/>
    <w:rsid w:val="00B4220D"/>
    <w:pPr>
      <w:spacing w:before="180" w:after="0" w:line="240" w:lineRule="auto"/>
      <w:jc w:val="both"/>
      <w:outlineLvl w:val="1"/>
    </w:pPr>
    <w:rPr>
      <w:bCs/>
      <w:szCs w:val="20"/>
    </w:rPr>
  </w:style>
  <w:style w:type="paragraph" w:styleId="Zkladntext2">
    <w:name w:val="Body Text 2"/>
    <w:basedOn w:val="Normln"/>
    <w:link w:val="Zkladntext2Char"/>
    <w:uiPriority w:val="99"/>
    <w:semiHidden/>
    <w:unhideWhenUsed/>
    <w:rsid w:val="00B4220D"/>
    <w:pPr>
      <w:spacing w:after="120" w:line="480" w:lineRule="auto"/>
    </w:pPr>
    <w:rPr>
      <w:lang w:val="x-none" w:eastAsia="x-none"/>
    </w:rPr>
  </w:style>
  <w:style w:type="character" w:customStyle="1" w:styleId="Zkladntext2Char">
    <w:name w:val="Základní text 2 Char"/>
    <w:link w:val="Zkladntext2"/>
    <w:uiPriority w:val="99"/>
    <w:semiHidden/>
    <w:rsid w:val="00B4220D"/>
    <w:rPr>
      <w:rFonts w:ascii="Times New Roman" w:eastAsia="Times New Roman" w:hAnsi="Times New Roman" w:cs="Times New Roman"/>
      <w:sz w:val="24"/>
      <w:szCs w:val="24"/>
      <w:lang w:val="x-none" w:eastAsia="x-none"/>
    </w:rPr>
  </w:style>
  <w:style w:type="paragraph" w:styleId="Prosttext">
    <w:name w:val="Plain Text"/>
    <w:basedOn w:val="Normln"/>
    <w:link w:val="ProsttextChar"/>
    <w:uiPriority w:val="99"/>
    <w:unhideWhenUsed/>
    <w:rsid w:val="00B4220D"/>
    <w:pPr>
      <w:widowControl w:val="0"/>
    </w:pPr>
    <w:rPr>
      <w:rFonts w:ascii="Courier New" w:hAnsi="Courier New"/>
      <w:sz w:val="20"/>
      <w:szCs w:val="20"/>
      <w:lang w:val="x-none" w:eastAsia="x-none"/>
    </w:rPr>
  </w:style>
  <w:style w:type="character" w:customStyle="1" w:styleId="ProsttextChar">
    <w:name w:val="Prostý text Char"/>
    <w:link w:val="Prosttext"/>
    <w:uiPriority w:val="99"/>
    <w:rsid w:val="00B4220D"/>
    <w:rPr>
      <w:rFonts w:ascii="Courier New" w:eastAsia="Times New Roman" w:hAnsi="Courier New" w:cs="Times New Roman"/>
      <w:sz w:val="20"/>
      <w:szCs w:val="20"/>
      <w:lang w:val="x-none" w:eastAsia="x-none"/>
    </w:rPr>
  </w:style>
  <w:style w:type="character" w:customStyle="1" w:styleId="apple-style-span">
    <w:name w:val="apple-style-span"/>
    <w:rsid w:val="00B4220D"/>
  </w:style>
  <w:style w:type="paragraph" w:customStyle="1" w:styleId="ANadpis2">
    <w:name w:val="A_Nadpis2"/>
    <w:basedOn w:val="Normln"/>
    <w:rsid w:val="00B4220D"/>
    <w:pPr>
      <w:tabs>
        <w:tab w:val="left" w:pos="567"/>
      </w:tabs>
      <w:autoSpaceDE w:val="0"/>
      <w:autoSpaceDN w:val="0"/>
      <w:adjustRightInd w:val="0"/>
      <w:spacing w:before="120"/>
      <w:ind w:left="567" w:hanging="567"/>
      <w:jc w:val="both"/>
    </w:pPr>
    <w:rPr>
      <w:b/>
    </w:rPr>
  </w:style>
  <w:style w:type="paragraph" w:customStyle="1" w:styleId="Zkladntextodsazen31">
    <w:name w:val="Základní text odsazený 31"/>
    <w:basedOn w:val="Normln"/>
    <w:rsid w:val="00B4220D"/>
    <w:pPr>
      <w:suppressAutoHyphens/>
      <w:ind w:firstLine="1080"/>
      <w:jc w:val="both"/>
    </w:pPr>
    <w:rPr>
      <w:rFonts w:ascii="Arial" w:hAnsi="Arial"/>
      <w:lang w:eastAsia="ar-SA"/>
    </w:rPr>
  </w:style>
  <w:style w:type="paragraph" w:customStyle="1" w:styleId="Odstavecodsazen">
    <w:name w:val="Odstavec odsazený"/>
    <w:basedOn w:val="Normln"/>
    <w:link w:val="OdstavecodsazenChar"/>
    <w:rsid w:val="00B4220D"/>
    <w:pPr>
      <w:widowControl w:val="0"/>
      <w:tabs>
        <w:tab w:val="left" w:pos="1699"/>
      </w:tabs>
      <w:suppressAutoHyphens/>
      <w:spacing w:line="100" w:lineRule="atLeast"/>
      <w:ind w:left="1332" w:hanging="849"/>
      <w:jc w:val="both"/>
    </w:pPr>
    <w:rPr>
      <w:lang w:val="x-none" w:eastAsia="x-none"/>
    </w:rPr>
  </w:style>
  <w:style w:type="character" w:customStyle="1" w:styleId="OdstavecodsazenChar">
    <w:name w:val="Odstavec odsazený Char"/>
    <w:link w:val="Odstavecodsazen"/>
    <w:locked/>
    <w:rsid w:val="00B4220D"/>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741BD6"/>
    <w:pPr>
      <w:ind w:left="720"/>
      <w:contextualSpacing/>
    </w:pPr>
  </w:style>
  <w:style w:type="character" w:styleId="Nevyeenzmnka">
    <w:name w:val="Unresolved Mention"/>
    <w:uiPriority w:val="99"/>
    <w:semiHidden/>
    <w:unhideWhenUsed/>
    <w:rsid w:val="00A02153"/>
    <w:rPr>
      <w:color w:val="605E5C"/>
      <w:shd w:val="clear" w:color="auto" w:fill="E1DFDD"/>
    </w:rPr>
  </w:style>
  <w:style w:type="character" w:styleId="Sledovanodkaz">
    <w:name w:val="FollowedHyperlink"/>
    <w:uiPriority w:val="99"/>
    <w:semiHidden/>
    <w:unhideWhenUsed/>
    <w:rsid w:val="00FD6A32"/>
    <w:rPr>
      <w:color w:val="954F72"/>
      <w:u w:val="single"/>
    </w:rPr>
  </w:style>
  <w:style w:type="character" w:customStyle="1" w:styleId="contact-type">
    <w:name w:val="contact-type"/>
    <w:rsid w:val="00D4261A"/>
  </w:style>
  <w:style w:type="paragraph" w:styleId="Normlnweb">
    <w:name w:val="Normal (Web)"/>
    <w:basedOn w:val="Normln"/>
    <w:uiPriority w:val="99"/>
    <w:unhideWhenUsed/>
    <w:rsid w:val="00CB29C9"/>
    <w:pPr>
      <w:spacing w:before="100" w:beforeAutospacing="1" w:after="100" w:afterAutospacing="1"/>
    </w:pPr>
    <w:rPr>
      <w:rFonts w:ascii="Calibri" w:eastAsia="Calibri" w:hAnsi="Calibri" w:cs="Calibri"/>
      <w:color w:val="000000"/>
      <w:sz w:val="22"/>
      <w:szCs w:val="22"/>
    </w:rPr>
  </w:style>
  <w:style w:type="paragraph" w:styleId="Revize">
    <w:name w:val="Revision"/>
    <w:hidden/>
    <w:uiPriority w:val="99"/>
    <w:semiHidden/>
    <w:rsid w:val="00CB29C9"/>
    <w:rPr>
      <w:rFonts w:ascii="Times New Roman" w:eastAsia="Times New Roman" w:hAnsi="Times New Roman"/>
      <w:sz w:val="24"/>
      <w:szCs w:val="24"/>
    </w:rPr>
  </w:style>
  <w:style w:type="paragraph" w:customStyle="1" w:styleId="INadpis">
    <w:name w:val="I.Nadpis"/>
    <w:basedOn w:val="Normln"/>
    <w:link w:val="INadpisChar"/>
    <w:qFormat/>
    <w:rsid w:val="00D916C1"/>
    <w:pPr>
      <w:numPr>
        <w:numId w:val="24"/>
      </w:numPr>
      <w:spacing w:line="276" w:lineRule="auto"/>
      <w:jc w:val="center"/>
    </w:pPr>
    <w:rPr>
      <w:rFonts w:eastAsiaTheme="minorHAnsi"/>
      <w:b/>
      <w:sz w:val="22"/>
      <w:szCs w:val="22"/>
      <w:lang w:eastAsia="en-US"/>
    </w:rPr>
  </w:style>
  <w:style w:type="character" w:customStyle="1" w:styleId="INadpisChar">
    <w:name w:val="I.Nadpis Char"/>
    <w:basedOn w:val="Standardnpsmoodstavce"/>
    <w:link w:val="INadpis"/>
    <w:rsid w:val="00D916C1"/>
    <w:rPr>
      <w:rFonts w:ascii="Times New Roman" w:eastAsiaTheme="minorHAnsi" w:hAnsi="Times New Roma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07813">
      <w:bodyDiv w:val="1"/>
      <w:marLeft w:val="0"/>
      <w:marRight w:val="0"/>
      <w:marTop w:val="0"/>
      <w:marBottom w:val="0"/>
      <w:divBdr>
        <w:top w:val="none" w:sz="0" w:space="0" w:color="auto"/>
        <w:left w:val="none" w:sz="0" w:space="0" w:color="auto"/>
        <w:bottom w:val="none" w:sz="0" w:space="0" w:color="auto"/>
        <w:right w:val="none" w:sz="0" w:space="0" w:color="auto"/>
      </w:divBdr>
    </w:div>
    <w:div w:id="644511980">
      <w:bodyDiv w:val="1"/>
      <w:marLeft w:val="0"/>
      <w:marRight w:val="0"/>
      <w:marTop w:val="0"/>
      <w:marBottom w:val="0"/>
      <w:divBdr>
        <w:top w:val="none" w:sz="0" w:space="0" w:color="auto"/>
        <w:left w:val="none" w:sz="0" w:space="0" w:color="auto"/>
        <w:bottom w:val="none" w:sz="0" w:space="0" w:color="auto"/>
        <w:right w:val="none" w:sz="0" w:space="0" w:color="auto"/>
      </w:divBdr>
    </w:div>
    <w:div w:id="1739747276">
      <w:bodyDiv w:val="1"/>
      <w:marLeft w:val="0"/>
      <w:marRight w:val="0"/>
      <w:marTop w:val="0"/>
      <w:marBottom w:val="0"/>
      <w:divBdr>
        <w:top w:val="none" w:sz="0" w:space="0" w:color="auto"/>
        <w:left w:val="none" w:sz="0" w:space="0" w:color="auto"/>
        <w:bottom w:val="none" w:sz="0" w:space="0" w:color="auto"/>
        <w:right w:val="none" w:sz="0" w:space="0" w:color="auto"/>
      </w:divBdr>
    </w:div>
    <w:div w:id="21365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z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zakazky.cz/Profil-Zadavatele/e7f7973c-c373-4763-b8b7-aa9f589ab8b1"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4805-FB0B-4A97-8E56-250B6E8C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8150</Words>
  <Characters>48090</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56128</CharactersWithSpaces>
  <SharedDoc>false</SharedDoc>
  <HLinks>
    <vt:vector size="12" baseType="variant">
      <vt:variant>
        <vt:i4>3145790</vt:i4>
      </vt:variant>
      <vt:variant>
        <vt:i4>3</vt:i4>
      </vt:variant>
      <vt:variant>
        <vt:i4>0</vt:i4>
      </vt:variant>
      <vt:variant>
        <vt:i4>5</vt:i4>
      </vt:variant>
      <vt:variant>
        <vt:lpwstr>https://www.e-zakazky.cz/Profil-Zadavatele/e7f7973c-c373-4763-b8b7-aa9f589ab8b1</vt:lpwstr>
      </vt:variant>
      <vt:variant>
        <vt:lpwstr/>
      </vt:variant>
      <vt:variant>
        <vt:i4>1048660</vt:i4>
      </vt:variant>
      <vt:variant>
        <vt:i4>0</vt:i4>
      </vt:variant>
      <vt:variant>
        <vt:i4>0</vt:i4>
      </vt:variant>
      <vt:variant>
        <vt:i4>5</vt:i4>
      </vt:variant>
      <vt:variant>
        <vt:lpwstr>http://www.cizova.cz/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Helena Šedivá</cp:lastModifiedBy>
  <cp:revision>53</cp:revision>
  <cp:lastPrinted>2023-11-17T06:48:00Z</cp:lastPrinted>
  <dcterms:created xsi:type="dcterms:W3CDTF">2020-06-09T12:27:00Z</dcterms:created>
  <dcterms:modified xsi:type="dcterms:W3CDTF">2023-11-18T04:55:00Z</dcterms:modified>
</cp:coreProperties>
</file>