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164E3" w14:textId="77777777" w:rsidR="004E52C5" w:rsidRPr="00B8191F" w:rsidRDefault="004E52C5" w:rsidP="004E52C5">
      <w:pPr>
        <w:pStyle w:val="Odstavecseseznamem"/>
        <w:widowControl w:val="0"/>
        <w:snapToGrid w:val="0"/>
        <w:spacing w:after="0" w:line="240" w:lineRule="auto"/>
        <w:ind w:left="0"/>
        <w:contextualSpacing w:val="0"/>
        <w:jc w:val="center"/>
        <w:rPr>
          <w:rFonts w:ascii="Palatino Linotype" w:hAnsi="Palatino Linotype" w:cs="Arial"/>
          <w:b/>
          <w:szCs w:val="20"/>
        </w:rPr>
      </w:pPr>
      <w:r w:rsidRPr="00B8191F">
        <w:rPr>
          <w:rFonts w:ascii="Palatino Linotype" w:hAnsi="Palatino Linotype" w:cs="Arial"/>
          <w:b/>
          <w:szCs w:val="20"/>
        </w:rPr>
        <w:t>Čestné prohlášení k odpovědnému zadávání</w:t>
      </w:r>
    </w:p>
    <w:p w14:paraId="07A837B4" w14:textId="77777777" w:rsidR="004E52C5" w:rsidRPr="00B8191F" w:rsidRDefault="004E52C5" w:rsidP="004E52C5">
      <w:pPr>
        <w:suppressAutoHyphens/>
        <w:snapToGrid w:val="0"/>
        <w:spacing w:after="0" w:line="240" w:lineRule="auto"/>
        <w:jc w:val="both"/>
        <w:rPr>
          <w:rFonts w:ascii="Palatino Linotype" w:hAnsi="Palatino Linotype" w:cs="Verdana"/>
          <w:bCs/>
          <w:sz w:val="20"/>
          <w:szCs w:val="20"/>
        </w:rPr>
      </w:pPr>
    </w:p>
    <w:p w14:paraId="5B6DA2B2" w14:textId="77777777" w:rsidR="004E52C5" w:rsidRPr="00B8191F" w:rsidRDefault="004E52C5" w:rsidP="004E52C5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  <w:r w:rsidRPr="00B8191F">
        <w:rPr>
          <w:rFonts w:ascii="Palatino Linotype" w:hAnsi="Palatino Linotype" w:cs="Arial"/>
          <w:b/>
          <w:sz w:val="20"/>
          <w:szCs w:val="20"/>
        </w:rPr>
        <w:t>Účastník zadávacího řízení: .</w:t>
      </w:r>
      <w:r w:rsidRPr="004E52C5">
        <w:rPr>
          <w:rFonts w:ascii="Palatino Linotype" w:hAnsi="Palatino Linotype" w:cs="Arial"/>
          <w:b/>
          <w:sz w:val="20"/>
          <w:szCs w:val="20"/>
          <w:highlight w:val="cyan"/>
        </w:rPr>
        <w:t>.............................................................................................................................</w:t>
      </w:r>
      <w:r w:rsidRPr="00B8191F">
        <w:rPr>
          <w:rFonts w:ascii="Palatino Linotype" w:hAnsi="Palatino Linotype" w:cs="Arial"/>
          <w:b/>
          <w:sz w:val="20"/>
          <w:szCs w:val="20"/>
        </w:rPr>
        <w:t>,</w:t>
      </w:r>
    </w:p>
    <w:p w14:paraId="18076A3F" w14:textId="77777777" w:rsidR="004E52C5" w:rsidRPr="00B8191F" w:rsidRDefault="004E52C5" w:rsidP="004E52C5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  <w:r w:rsidRPr="00B8191F">
        <w:rPr>
          <w:rFonts w:ascii="Palatino Linotype" w:hAnsi="Palatino Linotype" w:cs="Arial"/>
          <w:b/>
          <w:sz w:val="20"/>
          <w:szCs w:val="20"/>
        </w:rPr>
        <w:t>který podává nabídku na veřejnou zakázku „</w:t>
      </w:r>
      <w:r w:rsidRPr="004E52C5">
        <w:rPr>
          <w:rFonts w:ascii="Palatino Linotype" w:hAnsi="Palatino Linotype" w:cs="Arial"/>
          <w:b/>
          <w:sz w:val="20"/>
          <w:szCs w:val="20"/>
          <w:highlight w:val="cyan"/>
        </w:rPr>
        <w:t>…………………………………</w:t>
      </w:r>
      <w:proofErr w:type="gramStart"/>
      <w:r w:rsidRPr="004E52C5">
        <w:rPr>
          <w:rFonts w:ascii="Palatino Linotype" w:hAnsi="Palatino Linotype" w:cs="Arial"/>
          <w:b/>
          <w:sz w:val="20"/>
          <w:szCs w:val="20"/>
          <w:highlight w:val="cyan"/>
        </w:rPr>
        <w:t>…….</w:t>
      </w:r>
      <w:proofErr w:type="gramEnd"/>
      <w:r w:rsidRPr="004E52C5">
        <w:rPr>
          <w:rFonts w:ascii="Palatino Linotype" w:hAnsi="Palatino Linotype" w:cs="Arial"/>
          <w:b/>
          <w:sz w:val="20"/>
          <w:szCs w:val="20"/>
          <w:highlight w:val="cyan"/>
        </w:rPr>
        <w:t>…………</w:t>
      </w:r>
      <w:r w:rsidRPr="00B8191F">
        <w:rPr>
          <w:rFonts w:ascii="Palatino Linotype" w:hAnsi="Palatino Linotype" w:cs="Arial"/>
          <w:b/>
          <w:sz w:val="20"/>
          <w:szCs w:val="20"/>
        </w:rPr>
        <w:t xml:space="preserve">….“, </w:t>
      </w:r>
    </w:p>
    <w:p w14:paraId="6F83B5B8" w14:textId="77777777" w:rsidR="004E52C5" w:rsidRPr="00B8191F" w:rsidRDefault="004E52C5" w:rsidP="004E52C5">
      <w:pPr>
        <w:widowControl w:val="0"/>
        <w:tabs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i/>
          <w:sz w:val="20"/>
          <w:szCs w:val="20"/>
        </w:rPr>
      </w:pPr>
      <w:r w:rsidRPr="00B8191F">
        <w:rPr>
          <w:rFonts w:ascii="Palatino Linotype" w:hAnsi="Palatino Linotype" w:cs="Arial"/>
          <w:b/>
          <w:i/>
          <w:sz w:val="20"/>
          <w:szCs w:val="20"/>
        </w:rPr>
        <w:t>DOPLNIT: Označení účastníka zadávacího řízení a název zadávané veřejné zakázky</w:t>
      </w:r>
    </w:p>
    <w:p w14:paraId="2ADF54F2" w14:textId="77777777" w:rsidR="004E52C5" w:rsidRPr="00B8191F" w:rsidRDefault="004E52C5" w:rsidP="004E52C5">
      <w:pPr>
        <w:widowControl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54CAA08E" w14:textId="77777777" w:rsidR="004E52C5" w:rsidRPr="00B8191F" w:rsidRDefault="004E52C5" w:rsidP="004E52C5">
      <w:pPr>
        <w:widowControl w:val="0"/>
        <w:spacing w:after="0" w:line="240" w:lineRule="auto"/>
        <w:jc w:val="both"/>
        <w:rPr>
          <w:rFonts w:ascii="Palatino Linotype" w:hAnsi="Palatino Linotype" w:cs="Arial"/>
          <w:sz w:val="20"/>
        </w:rPr>
      </w:pPr>
      <w:r w:rsidRPr="00B8191F">
        <w:rPr>
          <w:rFonts w:ascii="Palatino Linotype" w:hAnsi="Palatino Linotype" w:cs="Arial"/>
          <w:sz w:val="20"/>
        </w:rPr>
        <w:t>čestně prohlašuje, že pokud se stane vybraným dodavatelem</w:t>
      </w:r>
    </w:p>
    <w:p w14:paraId="7C7E3CDA" w14:textId="77777777" w:rsidR="004E52C5" w:rsidRPr="00B8191F" w:rsidRDefault="004E52C5" w:rsidP="004E52C5">
      <w:pPr>
        <w:widowControl w:val="0"/>
        <w:spacing w:after="0" w:line="240" w:lineRule="auto"/>
        <w:jc w:val="both"/>
        <w:rPr>
          <w:rFonts w:ascii="Palatino Linotype" w:hAnsi="Palatino Linotype" w:cs="Arial"/>
          <w:sz w:val="20"/>
        </w:rPr>
      </w:pPr>
    </w:p>
    <w:p w14:paraId="11F16C29" w14:textId="77777777" w:rsidR="004E52C5" w:rsidRPr="00B8191F" w:rsidRDefault="004E52C5" w:rsidP="004E52C5">
      <w:pPr>
        <w:pStyle w:val="Zkladntextodsazen"/>
        <w:widowControl w:val="0"/>
        <w:numPr>
          <w:ilvl w:val="0"/>
          <w:numId w:val="1"/>
        </w:numPr>
        <w:snapToGrid w:val="0"/>
        <w:ind w:left="426"/>
        <w:rPr>
          <w:rFonts w:ascii="Palatino Linotype" w:hAnsi="Palatino Linotype"/>
          <w:sz w:val="20"/>
        </w:rPr>
      </w:pPr>
      <w:r w:rsidRPr="00B8191F">
        <w:rPr>
          <w:rFonts w:ascii="Palatino Linotype" w:hAnsi="Palatino Linotype"/>
          <w:sz w:val="20"/>
        </w:rPr>
        <w:t>zajistí po celou dobu trvání smlouvy dodržování veškerých právních předpisů pracovněprávních, týkajících se oblasti zaměstnanosti a bezpečnosti a ochrany zdraví při práci, a to vůči všem osobám, které se na plnění této smlouvy podílejí (bez ohledu na to, zda se jedná o osoby zhotovitele nebo jeho poddodavatelů). Dále se zavazuje zajistit, že všechny osoby, které se na plnění této smlouvy podílejí (bez ohledu na to, zda se jedná o osoby zhotovitele nebo jeho poddodavatelů) jsou vedeny v příslušných registrech (např. registr pojištěnců SSZ a mají příslušná povolení k pobytu v ČR).</w:t>
      </w:r>
    </w:p>
    <w:p w14:paraId="75CF2933" w14:textId="77777777" w:rsidR="004E52C5" w:rsidRPr="00B8191F" w:rsidRDefault="004E52C5" w:rsidP="004E52C5">
      <w:pPr>
        <w:pStyle w:val="Zkladntextodsazen"/>
        <w:widowControl w:val="0"/>
        <w:snapToGrid w:val="0"/>
        <w:ind w:firstLine="0"/>
        <w:rPr>
          <w:rFonts w:ascii="Palatino Linotype" w:hAnsi="Palatino Linotype"/>
          <w:sz w:val="20"/>
        </w:rPr>
      </w:pPr>
    </w:p>
    <w:p w14:paraId="276C6E3C" w14:textId="77777777" w:rsidR="004E52C5" w:rsidRPr="00B8191F" w:rsidRDefault="004E52C5" w:rsidP="004E52C5">
      <w:pPr>
        <w:pStyle w:val="Zkladntextodsazen"/>
        <w:widowControl w:val="0"/>
        <w:numPr>
          <w:ilvl w:val="0"/>
          <w:numId w:val="1"/>
        </w:numPr>
        <w:snapToGrid w:val="0"/>
        <w:ind w:left="426"/>
        <w:rPr>
          <w:rFonts w:ascii="Palatino Linotype" w:hAnsi="Palatino Linotype"/>
          <w:sz w:val="20"/>
        </w:rPr>
      </w:pPr>
      <w:r w:rsidRPr="00B8191F">
        <w:rPr>
          <w:rFonts w:ascii="Palatino Linotype" w:hAnsi="Palatino Linotype"/>
          <w:sz w:val="20"/>
        </w:rPr>
        <w:t xml:space="preserve">zajistí férové podmínky vůči svým poddodavatelům spočívající </w:t>
      </w:r>
      <w:r w:rsidRPr="00B8191F">
        <w:rPr>
          <w:rFonts w:ascii="Palatino Linotype" w:hAnsi="Palatino Linotype" w:cs="Arial"/>
          <w:sz w:val="20"/>
        </w:rPr>
        <w:t>ve férových podmínkách platebního systému a v zajištění důstojných pracovních podmínek, zavazuje se po dobu trvání smlouvy dodržovat vůči svým poddodavatelům srovnatelné smluvní podmínky, jaké má sám sjednány s objednatelem, zejména v oblasti rozdělení rizika, platebních podmínek a smluvních pokut, a to s ohledem na charakter, rozsah a cenu plnění poddodavatele.</w:t>
      </w:r>
    </w:p>
    <w:p w14:paraId="05CDAC12" w14:textId="77777777" w:rsidR="004E52C5" w:rsidRPr="00B8191F" w:rsidRDefault="004E52C5" w:rsidP="004E52C5">
      <w:pPr>
        <w:pStyle w:val="Odstavecseseznamem"/>
        <w:snapToGrid w:val="0"/>
        <w:spacing w:after="0" w:line="240" w:lineRule="auto"/>
        <w:contextualSpacing w:val="0"/>
        <w:rPr>
          <w:rFonts w:ascii="Palatino Linotype" w:hAnsi="Palatino Linotype"/>
          <w:sz w:val="20"/>
        </w:rPr>
      </w:pPr>
    </w:p>
    <w:p w14:paraId="3E4EF1D3" w14:textId="77777777" w:rsidR="004E52C5" w:rsidRPr="00B8191F" w:rsidRDefault="004E52C5" w:rsidP="004E52C5">
      <w:pPr>
        <w:pStyle w:val="Zkladntextodsazen"/>
        <w:widowControl w:val="0"/>
        <w:numPr>
          <w:ilvl w:val="0"/>
          <w:numId w:val="1"/>
        </w:numPr>
        <w:snapToGrid w:val="0"/>
        <w:ind w:left="426"/>
        <w:rPr>
          <w:rFonts w:ascii="Palatino Linotype" w:hAnsi="Palatino Linotype"/>
          <w:sz w:val="20"/>
        </w:rPr>
      </w:pPr>
      <w:r w:rsidRPr="00B8191F">
        <w:rPr>
          <w:rFonts w:ascii="Palatino Linotype" w:hAnsi="Palatino Linotype"/>
          <w:sz w:val="20"/>
        </w:rPr>
        <w:t xml:space="preserve">zavazuje se po celou dobu trvání smlouvy zajistit dodržování veškerých právních předpisů z oblasti práva ochrany životního prostředí, jež naplňuje cíle environmentální politiky související se změnou klimatu, využíváním zdrojů a udržitelnou spotřebou a výrobou, především zákona č. 114/1992 Sb., o ochraně přírody a krajiny, ve znění pozdějších předpisů a zákona č. 17/1992 Sb., o životním prostředí, ve znění pozdějších předpisů, Dále potvrzuje svou povinnost </w:t>
      </w:r>
      <w:r w:rsidRPr="00B8191F">
        <w:rPr>
          <w:rFonts w:ascii="Palatino Linotype" w:hAnsi="Palatino Linotype" w:cs="Arial"/>
          <w:snapToGrid w:val="0"/>
          <w:sz w:val="20"/>
        </w:rPr>
        <w:t>při nakládání s odpady řídit se zákonem č. 541/2020 Sb. a zajistit řádné ekologické třídění odpadu.</w:t>
      </w:r>
    </w:p>
    <w:p w14:paraId="75A009D6" w14:textId="77777777" w:rsidR="004E52C5" w:rsidRPr="00B8191F" w:rsidRDefault="004E52C5" w:rsidP="004E52C5">
      <w:pPr>
        <w:pStyle w:val="Odstavecseseznamem"/>
        <w:snapToGrid w:val="0"/>
        <w:spacing w:after="0" w:line="240" w:lineRule="auto"/>
        <w:contextualSpacing w:val="0"/>
        <w:rPr>
          <w:rFonts w:ascii="Palatino Linotype" w:hAnsi="Palatino Linotype"/>
          <w:sz w:val="20"/>
        </w:rPr>
      </w:pPr>
    </w:p>
    <w:p w14:paraId="5F7CE076" w14:textId="45D649BE" w:rsidR="004E52C5" w:rsidRDefault="004E52C5" w:rsidP="004E52C5">
      <w:pPr>
        <w:pStyle w:val="Odstavecseseznamem"/>
        <w:widowControl w:val="0"/>
        <w:spacing w:after="0" w:line="240" w:lineRule="auto"/>
        <w:ind w:left="0"/>
        <w:jc w:val="both"/>
        <w:rPr>
          <w:rFonts w:ascii="Palatino Linotype" w:hAnsi="Palatino Linotype"/>
          <w:sz w:val="20"/>
          <w:szCs w:val="20"/>
        </w:rPr>
      </w:pPr>
    </w:p>
    <w:p w14:paraId="48D7C7FA" w14:textId="191FA660" w:rsidR="004E52C5" w:rsidRDefault="004E52C5" w:rsidP="004E52C5">
      <w:pPr>
        <w:pStyle w:val="Odstavecseseznamem"/>
        <w:widowControl w:val="0"/>
        <w:spacing w:after="0" w:line="240" w:lineRule="auto"/>
        <w:ind w:left="0"/>
        <w:jc w:val="both"/>
        <w:rPr>
          <w:rFonts w:ascii="Palatino Linotype" w:hAnsi="Palatino Linotype"/>
          <w:sz w:val="20"/>
          <w:szCs w:val="20"/>
        </w:rPr>
      </w:pPr>
    </w:p>
    <w:p w14:paraId="6E3E8192" w14:textId="77777777" w:rsidR="004E52C5" w:rsidRPr="00B8191F" w:rsidRDefault="004E52C5" w:rsidP="004E52C5">
      <w:pPr>
        <w:pStyle w:val="Odstavecseseznamem"/>
        <w:widowControl w:val="0"/>
        <w:spacing w:after="0" w:line="240" w:lineRule="auto"/>
        <w:ind w:left="0"/>
        <w:jc w:val="both"/>
        <w:rPr>
          <w:rFonts w:ascii="Palatino Linotype" w:hAnsi="Palatino Linotype"/>
          <w:sz w:val="20"/>
          <w:szCs w:val="20"/>
        </w:rPr>
      </w:pPr>
    </w:p>
    <w:p w14:paraId="54BBF2D2" w14:textId="77777777" w:rsidR="004E52C5" w:rsidRPr="00B8191F" w:rsidRDefault="004E52C5" w:rsidP="004E52C5">
      <w:pPr>
        <w:widowControl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4E52C5">
        <w:rPr>
          <w:rFonts w:ascii="Palatino Linotype" w:hAnsi="Palatino Linotype" w:cs="Arial"/>
          <w:sz w:val="20"/>
          <w:szCs w:val="20"/>
          <w:highlight w:val="cyan"/>
        </w:rPr>
        <w:t>…………………………………</w:t>
      </w:r>
      <w:r w:rsidRPr="00B8191F">
        <w:rPr>
          <w:rFonts w:ascii="Palatino Linotype" w:hAnsi="Palatino Linotype" w:cs="Arial"/>
          <w:sz w:val="20"/>
          <w:szCs w:val="20"/>
        </w:rPr>
        <w:t xml:space="preserve">…..                                                 </w:t>
      </w:r>
      <w:r w:rsidRPr="004E52C5">
        <w:rPr>
          <w:rFonts w:ascii="Palatino Linotype" w:hAnsi="Palatino Linotype" w:cs="Arial"/>
          <w:sz w:val="20"/>
          <w:szCs w:val="20"/>
          <w:highlight w:val="cyan"/>
        </w:rPr>
        <w:t>……………………………………</w:t>
      </w:r>
      <w:r w:rsidRPr="00B8191F">
        <w:rPr>
          <w:rFonts w:ascii="Palatino Linotype" w:hAnsi="Palatino Linotype" w:cs="Arial"/>
          <w:sz w:val="20"/>
          <w:szCs w:val="20"/>
        </w:rPr>
        <w:t>.</w:t>
      </w:r>
    </w:p>
    <w:p w14:paraId="495F47F7" w14:textId="77777777" w:rsidR="004E52C5" w:rsidRPr="00B8191F" w:rsidRDefault="004E52C5" w:rsidP="004E52C5">
      <w:pPr>
        <w:widowControl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B8191F">
        <w:rPr>
          <w:rFonts w:ascii="Palatino Linotype" w:hAnsi="Palatino Linotype" w:cs="Arial"/>
          <w:sz w:val="20"/>
          <w:szCs w:val="20"/>
        </w:rPr>
        <w:t>datum                                                                                                      podpis</w:t>
      </w:r>
    </w:p>
    <w:p w14:paraId="635C615A" w14:textId="77777777" w:rsidR="004E52C5" w:rsidRDefault="004E52C5"/>
    <w:sectPr w:rsidR="004E5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F2C33"/>
    <w:multiLevelType w:val="hybridMultilevel"/>
    <w:tmpl w:val="41FCF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C5"/>
    <w:rsid w:val="004E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9B23"/>
  <w15:chartTrackingRefBased/>
  <w15:docId w15:val="{EEC128EE-DAAE-47C2-9F33-95BE4F4B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52C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4E52C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4E52C5"/>
    <w:pPr>
      <w:spacing w:after="0" w:line="240" w:lineRule="auto"/>
      <w:ind w:left="426" w:firstLine="708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E52C5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Longínová</dc:creator>
  <cp:keywords/>
  <dc:description/>
  <cp:lastModifiedBy>Hana Longínová</cp:lastModifiedBy>
  <cp:revision>1</cp:revision>
  <dcterms:created xsi:type="dcterms:W3CDTF">2022-01-19T07:34:00Z</dcterms:created>
  <dcterms:modified xsi:type="dcterms:W3CDTF">2022-01-19T07:36:00Z</dcterms:modified>
</cp:coreProperties>
</file>