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87363" w:rsidRDefault="006810C6" w:rsidP="008359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</w:t>
      </w:r>
    </w:p>
    <w:p w14:paraId="00000002" w14:textId="195CD5E5" w:rsidR="00F87363" w:rsidRDefault="006810C6" w:rsidP="0083590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 w:line="276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Příloha č. 2 ZD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24"/>
        </w:rPr>
        <w:t>Čestné prohlášení k prokázání kvalifikace</w:t>
      </w:r>
    </w:p>
    <w:p w14:paraId="00000003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Název:</w:t>
      </w:r>
    </w:p>
    <w:p w14:paraId="00000004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Sídlo/místo podnikání:</w:t>
      </w:r>
    </w:p>
    <w:p w14:paraId="00000005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IČ:</w:t>
      </w:r>
    </w:p>
    <w:p w14:paraId="00000006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bookmarkStart w:id="1" w:name="_heading=h.1fob9te" w:colFirst="0" w:colLast="0"/>
      <w:bookmarkEnd w:id="1"/>
      <w:r>
        <w:rPr>
          <w:color w:val="000000"/>
          <w:sz w:val="24"/>
        </w:rPr>
        <w:t>DIČ:</w:t>
      </w:r>
    </w:p>
    <w:p w14:paraId="00000007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Spisová značka, pod kterou je uchazeč veden u příslušného soudu:</w:t>
      </w:r>
    </w:p>
    <w:p w14:paraId="00000008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Statutární orgán:</w:t>
      </w:r>
    </w:p>
    <w:p w14:paraId="00000009" w14:textId="77777777" w:rsidR="00F87363" w:rsidRDefault="00681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Tímto čestně prohlašuje,</w:t>
      </w:r>
    </w:p>
    <w:p w14:paraId="0000000A" w14:textId="77777777" w:rsidR="00F87363" w:rsidRDefault="00681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že jako dodavatel pro plnění veřejné zakázky s názvem </w:t>
      </w:r>
    </w:p>
    <w:p w14:paraId="0000000B" w14:textId="5C5C6821" w:rsidR="00F87363" w:rsidRPr="00835906" w:rsidRDefault="3C34AA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835906">
        <w:rPr>
          <w:b/>
          <w:bCs/>
          <w:color w:val="000000"/>
          <w:sz w:val="36"/>
          <w:szCs w:val="36"/>
        </w:rPr>
        <w:t>„</w:t>
      </w:r>
      <w:r w:rsidR="00835906" w:rsidRPr="00835906">
        <w:rPr>
          <w:b/>
          <w:bCs/>
          <w:color w:val="000000"/>
          <w:sz w:val="36"/>
          <w:szCs w:val="36"/>
        </w:rPr>
        <w:t>Revitalizace zeleně v parku Švermova ulice Lahošť</w:t>
      </w:r>
      <w:r w:rsidRPr="00835906">
        <w:rPr>
          <w:b/>
          <w:bCs/>
          <w:color w:val="000000"/>
          <w:sz w:val="36"/>
          <w:szCs w:val="36"/>
        </w:rPr>
        <w:t>“</w:t>
      </w:r>
    </w:p>
    <w:p w14:paraId="0000000C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Splňuje veškeré kvalifikační předpoklady požadované zadavatelem pro plnění shora uvedené veřejné zakázky, které jsou uvedeny v zadávací dokumentaci k této veřejné zakázce, a to konkrétně: </w:t>
      </w:r>
    </w:p>
    <w:p w14:paraId="0000000D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Základní způsobilost v rozsahu stanoveném v zadávací dokumentaci </w:t>
      </w:r>
    </w:p>
    <w:p w14:paraId="0000000E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Podmínky profesní způsobilosti v rozsahu stanoveném v zadávací dokumentaci</w:t>
      </w:r>
    </w:p>
    <w:p w14:paraId="0000000F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Kritéria technické kvalifikace stanovené v zadávací dokumentaci </w:t>
      </w:r>
    </w:p>
    <w:p w14:paraId="00000010" w14:textId="77777777" w:rsidR="00F87363" w:rsidRDefault="00F873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1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Vybraný dodavatel, na výzvu zadavatele, předloží před uzavřením smlouvy:</w:t>
      </w:r>
    </w:p>
    <w:p w14:paraId="00000012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F87363" w:rsidRDefault="006810C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originály nebo úředně ověřené kopie dokladů o kvalifikaci, pokud je zadavatel již nemá k dispozici z předložené nabídky.</w:t>
      </w:r>
    </w:p>
    <w:p w14:paraId="00000014" w14:textId="77777777" w:rsidR="00F87363" w:rsidRDefault="006810C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je-li vybraný dodavatel právnickou osobou, předloží před uzavřením smlouvy:</w:t>
      </w:r>
    </w:p>
    <w:p w14:paraId="00000015" w14:textId="77777777" w:rsidR="00F87363" w:rsidRDefault="006810C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Identifikační údaje všech osob, které jsou jeho skutečným majitelem podle zákona o některých opatřeních proti legalizaci výnosů z trestné činnosti a financování terorismu</w:t>
      </w:r>
    </w:p>
    <w:p w14:paraId="00000016" w14:textId="6F191460" w:rsidR="00F87363" w:rsidRDefault="0083590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Doklady,</w:t>
      </w:r>
      <w:r w:rsidR="006810C6">
        <w:rPr>
          <w:color w:val="000000"/>
        </w:rPr>
        <w:t xml:space="preserve"> z nichž vyplývá vztah všech osob podle písm. a) k dodavateli; těmito doklady jsou zejména:</w:t>
      </w:r>
    </w:p>
    <w:p w14:paraId="00000017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Výpis z obchodního rejstříku nebo jiné obdobné evidence</w:t>
      </w:r>
    </w:p>
    <w:p w14:paraId="00000018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Seznam akcionářů</w:t>
      </w:r>
    </w:p>
    <w:p w14:paraId="00000019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Rozhodnutí statutárního orgánu o vyplacení podílu na zisku</w:t>
      </w:r>
    </w:p>
    <w:p w14:paraId="0000001A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Společná smlouva, zakladatelská listina nebo stanovy</w:t>
      </w:r>
    </w:p>
    <w:p w14:paraId="0000001B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Nepředložení výše uvedených dokladů a skutečností má za následek vyloučení účastníka z výběrového řízení</w:t>
      </w:r>
      <w:r>
        <w:rPr>
          <w:color w:val="000000"/>
        </w:rPr>
        <w:t>.</w:t>
      </w:r>
    </w:p>
    <w:p w14:paraId="0000001D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Tímto beru na vědomí, že skutečnosti rozhodné pro splnění kvalifikace musí nastat ve lhůtě pro podání nabídek. Toto čestné prohlášení činí dodavatel na základě své vážné a svobodné vůle a je si vědom všech následků plynoucích z uvedení nepravdivých údajů.  Toto čestné prohlášení vydává právnická osoba jakožto i její statutární orgán</w:t>
      </w:r>
      <w:r>
        <w:rPr>
          <w:color w:val="000000"/>
          <w:vertAlign w:val="superscript"/>
        </w:rPr>
        <w:footnoteReference w:id="1"/>
      </w:r>
    </w:p>
    <w:p w14:paraId="0000001E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F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 ……………………. dne …………………….</w:t>
      </w:r>
    </w:p>
    <w:p w14:paraId="00000020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1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Zastoupený níže uvedenými osobami:</w:t>
      </w:r>
    </w:p>
    <w:p w14:paraId="00000022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Titul, jméno, příjmení: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 narození:</w:t>
      </w:r>
      <w:r>
        <w:rPr>
          <w:color w:val="000000"/>
        </w:rPr>
        <w:tab/>
      </w:r>
      <w:r>
        <w:rPr>
          <w:color w:val="000000"/>
        </w:rPr>
        <w:tab/>
        <w:t>Podpis:</w:t>
      </w:r>
    </w:p>
    <w:p w14:paraId="00000023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24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…………………..</w:t>
      </w:r>
      <w:r>
        <w:rPr>
          <w:color w:val="000000"/>
        </w:rPr>
        <w:tab/>
      </w:r>
      <w:r>
        <w:rPr>
          <w:color w:val="000000"/>
        </w:rPr>
        <w:tab/>
        <w:t>……………………….</w:t>
      </w:r>
    </w:p>
    <w:p w14:paraId="00000025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26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…………………..</w:t>
      </w:r>
      <w:r>
        <w:rPr>
          <w:color w:val="000000"/>
        </w:rPr>
        <w:tab/>
      </w:r>
      <w:r>
        <w:rPr>
          <w:color w:val="000000"/>
        </w:rPr>
        <w:tab/>
        <w:t>……………………….</w:t>
      </w:r>
    </w:p>
    <w:sectPr w:rsidR="00F87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" w:right="707" w:bottom="1134" w:left="1417" w:header="278" w:footer="3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559" w14:textId="77777777" w:rsidR="00A7154C" w:rsidRDefault="00A7154C">
      <w:r>
        <w:separator/>
      </w:r>
    </w:p>
  </w:endnote>
  <w:endnote w:type="continuationSeparator" w:id="0">
    <w:p w14:paraId="31389575" w14:textId="77777777" w:rsidR="00A7154C" w:rsidRDefault="00A7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4"/>
      </w:rPr>
    </w:pPr>
  </w:p>
  <w:p w14:paraId="00000035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036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037" w14:textId="39A4DB18" w:rsidR="00F87363" w:rsidRDefault="006810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5CDB" w14:textId="77777777" w:rsidR="00A7154C" w:rsidRDefault="00A7154C">
      <w:r>
        <w:separator/>
      </w:r>
    </w:p>
  </w:footnote>
  <w:footnote w:type="continuationSeparator" w:id="0">
    <w:p w14:paraId="79413145" w14:textId="77777777" w:rsidR="00A7154C" w:rsidRDefault="00A7154C">
      <w:r>
        <w:continuationSeparator/>
      </w:r>
    </w:p>
  </w:footnote>
  <w:footnote w:id="1">
    <w:p w14:paraId="00000027" w14:textId="77777777" w:rsidR="00F87363" w:rsidRPr="00835906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Základní kvalifikační předpoklady musí splňovat jak právnická osoba, tak i její statutární orgán nebo </w:t>
      </w:r>
      <w:r w:rsidRPr="00835906">
        <w:rPr>
          <w:b/>
          <w:color w:val="000000"/>
          <w:sz w:val="16"/>
          <w:szCs w:val="16"/>
        </w:rPr>
        <w:t xml:space="preserve">každý člen statutárního orgánu. </w:t>
      </w:r>
    </w:p>
    <w:p w14:paraId="00000028" w14:textId="77777777" w:rsidR="00F87363" w:rsidRPr="00835906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000029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835906">
        <w:rPr>
          <w:color w:val="000000"/>
          <w:sz w:val="16"/>
          <w:szCs w:val="16"/>
        </w:rPr>
        <w:t>Tuto přílohu je možné použít i pro případné subdodavatele v případě, že dodavatel subdodávek bude využívat.</w:t>
      </w:r>
      <w:r>
        <w:rPr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531A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  <w:r w:rsidRPr="004639E1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3517D579" wp14:editId="6E65414B">
          <wp:simplePos x="0" y="0"/>
          <wp:positionH relativeFrom="margin">
            <wp:posOffset>4892675</wp:posOffset>
          </wp:positionH>
          <wp:positionV relativeFrom="paragraph">
            <wp:posOffset>60960</wp:posOffset>
          </wp:positionV>
          <wp:extent cx="1036955" cy="460375"/>
          <wp:effectExtent l="0" t="0" r="0" b="0"/>
          <wp:wrapNone/>
          <wp:docPr id="3" name="Obrázek 3" descr="Obsah obrázku objek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9E1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0288" behindDoc="1" locked="0" layoutInCell="1" allowOverlap="1" wp14:anchorId="3D86DF3F" wp14:editId="7A2F373E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2686050" cy="8382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</w:p>
  <w:p w14:paraId="47C9F545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29D33667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26DADB32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000002F" w14:textId="77777777" w:rsidR="00F87363" w:rsidRPr="004639E1" w:rsidRDefault="00F87363" w:rsidP="004639E1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4972"/>
    <w:multiLevelType w:val="multilevel"/>
    <w:tmpl w:val="9FF60FCE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CA31AA"/>
    <w:multiLevelType w:val="multilevel"/>
    <w:tmpl w:val="298C6830"/>
    <w:lvl w:ilvl="0">
      <w:start w:val="1"/>
      <w:numFmt w:val="decimal"/>
      <w:pStyle w:val="heading20"/>
      <w:lvlText w:val="%1)"/>
      <w:lvlJc w:val="left"/>
      <w:pPr>
        <w:ind w:left="15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2" w:hanging="180"/>
      </w:pPr>
      <w:rPr>
        <w:vertAlign w:val="baseline"/>
      </w:rPr>
    </w:lvl>
  </w:abstractNum>
  <w:abstractNum w:abstractNumId="2" w15:restartNumberingAfterBreak="0">
    <w:nsid w:val="45E21FBA"/>
    <w:multiLevelType w:val="multilevel"/>
    <w:tmpl w:val="A2F04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extpsmene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D17FB5"/>
    <w:multiLevelType w:val="multilevel"/>
    <w:tmpl w:val="1BC49FCC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924831"/>
    <w:multiLevelType w:val="multilevel"/>
    <w:tmpl w:val="7274497A"/>
    <w:lvl w:ilvl="0">
      <w:start w:val="1"/>
      <w:numFmt w:val="lowerLetter"/>
      <w:lvlText w:val="%1)"/>
      <w:lvlJc w:val="left"/>
      <w:pPr>
        <w:ind w:left="11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2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4AA0C"/>
    <w:rsid w:val="00014BF2"/>
    <w:rsid w:val="0010543E"/>
    <w:rsid w:val="004639E1"/>
    <w:rsid w:val="004F45CD"/>
    <w:rsid w:val="006810C6"/>
    <w:rsid w:val="00835906"/>
    <w:rsid w:val="009E3111"/>
    <w:rsid w:val="00A7154C"/>
    <w:rsid w:val="00C768E3"/>
    <w:rsid w:val="00F05480"/>
    <w:rsid w:val="00F87363"/>
    <w:rsid w:val="1140BBCD"/>
    <w:rsid w:val="3C34AA0C"/>
    <w:rsid w:val="5399A4E9"/>
    <w:rsid w:val="64F1D6DC"/>
    <w:rsid w:val="6D757ACD"/>
    <w:rsid w:val="73C22074"/>
    <w:rsid w:val="7E0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21929"/>
  <w15:docId w15:val="{D392207C-0564-4F91-9633-C7990C6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b/>
      <w:i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b/>
      <w:color w:val="365F91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 w:line="276" w:lineRule="auto"/>
      <w:outlineLvl w:val="2"/>
    </w:pPr>
    <w:rPr>
      <w:b/>
      <w:sz w:val="26"/>
      <w:szCs w:val="26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jc w:val="center"/>
      <w:outlineLvl w:val="5"/>
    </w:pPr>
    <w:rPr>
      <w:b/>
      <w:sz w:val="40"/>
      <w:szCs w:val="40"/>
    </w:rPr>
  </w:style>
  <w:style w:type="paragraph" w:styleId="Nadpis7">
    <w:name w:val="heading 7"/>
    <w:basedOn w:val="Normal0"/>
    <w:next w:val="Normal0"/>
    <w:qFormat/>
    <w:pPr>
      <w:keepNext/>
      <w:outlineLvl w:val="6"/>
    </w:pPr>
    <w:rPr>
      <w:b/>
    </w:rPr>
  </w:style>
  <w:style w:type="paragraph" w:styleId="Nadpis8">
    <w:name w:val="heading 8"/>
    <w:basedOn w:val="Normal0"/>
    <w:next w:val="Normal0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b/>
      <w:szCs w:val="22"/>
      <w:lang w:eastAsia="en-US"/>
    </w:rPr>
  </w:style>
  <w:style w:type="paragraph" w:styleId="Nadpis9">
    <w:name w:val="heading 9"/>
    <w:basedOn w:val="Normal0"/>
    <w:next w:val="Normal0"/>
    <w:qFormat/>
    <w:pPr>
      <w:keepNext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customStyle="1" w:styleId="heading10">
    <w:name w:val="heading 10"/>
    <w:basedOn w:val="Normal0"/>
    <w:next w:val="Normal0"/>
    <w:uiPriority w:val="9"/>
    <w:qFormat/>
    <w:pPr>
      <w:keepNext/>
      <w:numPr>
        <w:numId w:val="5"/>
      </w:numPr>
      <w:spacing w:before="240" w:after="60"/>
      <w:ind w:left="-1" w:hanging="1"/>
    </w:pPr>
    <w:rPr>
      <w:b/>
      <w:bCs/>
      <w:i/>
      <w:color w:val="365F91"/>
      <w:kern w:val="32"/>
      <w:sz w:val="2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numPr>
        <w:numId w:val="1"/>
      </w:numPr>
      <w:spacing w:before="240" w:after="60"/>
      <w:ind w:left="-1" w:hanging="1"/>
      <w:outlineLvl w:val="1"/>
    </w:pPr>
    <w:rPr>
      <w:b/>
      <w:bCs/>
      <w:iCs/>
      <w:color w:val="365F91"/>
      <w:sz w:val="24"/>
      <w:szCs w:val="28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spacing w:before="240" w:after="60" w:line="276" w:lineRule="auto"/>
      <w:outlineLvl w:val="2"/>
    </w:pPr>
    <w:rPr>
      <w:b/>
      <w:bCs/>
      <w:sz w:val="26"/>
      <w:szCs w:val="26"/>
      <w:u w:val="single"/>
      <w:lang w:eastAsia="en-US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jc w:val="center"/>
      <w:outlineLvl w:val="5"/>
    </w:pPr>
    <w:rPr>
      <w:b/>
      <w:sz w:val="40"/>
      <w:szCs w:val="4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b/>
      <w:bCs/>
      <w:i/>
      <w:color w:val="365F91"/>
      <w:w w:val="100"/>
      <w:kern w:val="32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b/>
      <w:bCs/>
      <w:iCs/>
      <w:color w:val="365F91"/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Odstavecseseznamem">
    <w:name w:val="List Paragraph"/>
    <w:basedOn w:val="Normal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dpisobsahu">
    <w:name w:val="TOC Heading"/>
    <w:basedOn w:val="heading10"/>
    <w:next w:val="Normal0"/>
    <w:qFormat/>
    <w:pPr>
      <w:outlineLvl w:val="9"/>
    </w:p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Obsah1">
    <w:name w:val="toc 1"/>
    <w:basedOn w:val="Normal0"/>
    <w:next w:val="Normal0"/>
    <w:qFormat/>
  </w:style>
  <w:style w:type="paragraph" w:styleId="Obsah2">
    <w:name w:val="toc 2"/>
    <w:basedOn w:val="Normal0"/>
    <w:next w:val="Normal0"/>
    <w:qFormat/>
    <w:pPr>
      <w:spacing w:after="100"/>
      <w:ind w:left="220"/>
    </w:pPr>
  </w:style>
  <w:style w:type="paragraph" w:styleId="Obsah3">
    <w:name w:val="toc 3"/>
    <w:basedOn w:val="Normal0"/>
    <w:next w:val="Normal0"/>
    <w:qFormat/>
    <w:pPr>
      <w:spacing w:after="100"/>
      <w:ind w:left="440"/>
    </w:pPr>
  </w:style>
  <w:style w:type="paragraph" w:styleId="Titulek">
    <w:name w:val="caption"/>
    <w:basedOn w:val="Normal0"/>
    <w:next w:val="Normal0"/>
    <w:qFormat/>
    <w:rPr>
      <w:b/>
      <w:bCs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mezerChar">
    <w:name w:val="Bez mezer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 w:bidi="ar-SA"/>
    </w:rPr>
  </w:style>
  <w:style w:type="character" w:styleId="Zdraznnjemn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b/>
      <w:bCs/>
      <w:w w:val="100"/>
      <w:position w:val="-1"/>
      <w:sz w:val="26"/>
      <w:szCs w:val="26"/>
      <w:u w:val="single"/>
      <w:effect w:val="none"/>
      <w:vertAlign w:val="baseline"/>
      <w:cs w:val="0"/>
      <w:em w:val="none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al0"/>
    <w:qFormat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al0"/>
    <w:qFormat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al0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rmtovanvHTML">
    <w:name w:val="HTML Preformatted"/>
    <w:basedOn w:val="Norma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b/>
      <w:w w:val="100"/>
      <w:position w:val="-1"/>
      <w:sz w:val="40"/>
      <w:szCs w:val="4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dpis7Char">
    <w:name w:val="Nadpis 7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kladntext">
    <w:name w:val="Body Text"/>
    <w:basedOn w:val="Normal0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al0"/>
    <w:qFormat/>
    <w:pPr>
      <w:jc w:val="both"/>
    </w:pPr>
    <w:rPr>
      <w:b/>
      <w:szCs w:val="22"/>
      <w:lang w:eastAsia="en-US"/>
    </w:rPr>
  </w:style>
  <w:style w:type="character" w:customStyle="1" w:styleId="Zkladntext2Char">
    <w:name w:val="Základní text 2 Char"/>
    <w:rPr>
      <w:b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3">
    <w:name w:val="Body Text 3"/>
    <w:basedOn w:val="Normal0"/>
    <w:qFormat/>
    <w:rPr>
      <w:b/>
    </w:rPr>
  </w:style>
  <w:style w:type="character" w:customStyle="1" w:styleId="Zkladntext3Char">
    <w:name w:val="Základní text 3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al0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8Char">
    <w:name w:val="Nadpis 8 Char"/>
    <w:rPr>
      <w:b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9Char">
    <w:name w:val="Nadpis 9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Svtlseznamzvraznn1">
    <w:name w:val="Light List Accent 1"/>
    <w:basedOn w:val="NormalTable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paragraph" w:styleId="Zkladntextodsazen">
    <w:name w:val="Body Text Indent"/>
    <w:basedOn w:val="Normal0"/>
    <w:qFormat/>
    <w:pPr>
      <w:ind w:left="2832" w:hanging="2832"/>
    </w:pPr>
    <w:rPr>
      <w:b/>
    </w:rPr>
  </w:style>
  <w:style w:type="character" w:customStyle="1" w:styleId="ZkladntextodsazenChar">
    <w:name w:val="Základní text odsazený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al0"/>
    <w:qFormat/>
    <w:pPr>
      <w:autoSpaceDE w:val="0"/>
      <w:autoSpaceDN w:val="0"/>
      <w:adjustRightInd w:val="0"/>
      <w:ind w:left="720"/>
      <w:jc w:val="both"/>
    </w:pPr>
    <w:rPr>
      <w:color w:val="000000"/>
      <w:sz w:val="24"/>
    </w:rPr>
  </w:style>
  <w:style w:type="character" w:customStyle="1" w:styleId="Zkladntextodsazen2Char">
    <w:name w:val="Základní text odsazený 2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odstavec-1">
    <w:name w:val="odstavec-1"/>
    <w:basedOn w:val="Normal0"/>
    <w:next w:val="Normal0"/>
    <w:pPr>
      <w:spacing w:before="60" w:line="0" w:lineRule="atLeast"/>
      <w:jc w:val="both"/>
    </w:pPr>
    <w:rPr>
      <w:rFonts w:ascii="Arial" w:hAnsi="Arial"/>
      <w:bCs/>
      <w:sz w:val="20"/>
    </w:rPr>
  </w:style>
  <w:style w:type="paragraph" w:customStyle="1" w:styleId="Normln-Iva">
    <w:name w:val="Normální-Iva"/>
    <w:basedOn w:val="Normal0"/>
    <w:pPr>
      <w:ind w:firstLine="567"/>
      <w:jc w:val="both"/>
    </w:pPr>
    <w:rPr>
      <w:sz w:val="24"/>
      <w:szCs w:val="20"/>
    </w:rPr>
  </w:style>
  <w:style w:type="paragraph" w:customStyle="1" w:styleId="Textpsmene">
    <w:name w:val="Text písmene"/>
    <w:basedOn w:val="Normal0"/>
    <w:pPr>
      <w:numPr>
        <w:ilvl w:val="7"/>
        <w:numId w:val="2"/>
      </w:numPr>
      <w:suppressAutoHyphens w:val="0"/>
      <w:ind w:left="-1" w:hanging="1"/>
      <w:jc w:val="both"/>
      <w:outlineLvl w:val="7"/>
    </w:pPr>
    <w:rPr>
      <w:sz w:val="24"/>
      <w:szCs w:val="20"/>
      <w:lang w:eastAsia="ar-SA"/>
    </w:rPr>
  </w:style>
  <w:style w:type="character" w:customStyle="1" w:styleId="ddden">
    <w:name w:val="ddden"/>
    <w:rPr>
      <w:w w:val="100"/>
      <w:position w:val="-1"/>
      <w:effect w:val="none"/>
      <w:vertAlign w:val="baseline"/>
      <w:cs w:val="0"/>
      <w:em w:val="none"/>
    </w:rPr>
  </w:style>
  <w:style w:type="paragraph" w:styleId="Textpoznpodarou">
    <w:name w:val="footnote text"/>
    <w:basedOn w:val="Normal0"/>
    <w:rPr>
      <w:sz w:val="20"/>
      <w:szCs w:val="20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68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DY+v7hBU2bSUya5U8H9twUaXg==">AMUW2mVPoJc64Ll7rKnC4wXkbXdZJd3p/bt8Nl/X2duJBOpevfY7JtjrmndI2hp5dLySNl1sT5OlMR9I0LBQdgknEVxJSNFKELLmy6NYBUpqYmB0oFmXjQ+09QSYRYDVEkU0wFrrm9bO2UCXbxeG+yPIw9eH+7R847ZnyHBLIJLfdNj0+n+4ou0=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Vildová</dc:creator>
  <cp:lastModifiedBy>Tomas Harant</cp:lastModifiedBy>
  <cp:revision>7</cp:revision>
  <dcterms:created xsi:type="dcterms:W3CDTF">2020-07-16T10:34:00Z</dcterms:created>
  <dcterms:modified xsi:type="dcterms:W3CDTF">2020-08-12T13:03:00Z</dcterms:modified>
</cp:coreProperties>
</file>