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218" w:rsidRPr="007549B6" w:rsidRDefault="005A7218" w:rsidP="000B54D5">
      <w:pPr>
        <w:pStyle w:val="Nadpis2"/>
        <w:spacing w:after="120"/>
        <w:ind w:left="284"/>
        <w:rPr>
          <w:rFonts w:ascii="Arial" w:hAnsi="Arial" w:cs="Arial"/>
          <w:b/>
          <w:i w:val="0"/>
          <w:sz w:val="36"/>
          <w:szCs w:val="36"/>
        </w:rPr>
      </w:pPr>
      <w:proofErr w:type="gramStart"/>
      <w:r w:rsidRPr="007549B6">
        <w:rPr>
          <w:rFonts w:ascii="Arial" w:hAnsi="Arial" w:cs="Arial"/>
          <w:b/>
          <w:i w:val="0"/>
          <w:sz w:val="36"/>
          <w:szCs w:val="36"/>
        </w:rPr>
        <w:t>S M L O U V A   O   D Í L O</w:t>
      </w:r>
      <w:bookmarkStart w:id="0" w:name="_GoBack"/>
      <w:bookmarkEnd w:id="0"/>
      <w:proofErr w:type="gramEnd"/>
    </w:p>
    <w:p w:rsidR="005A7218" w:rsidRPr="005A7218" w:rsidRDefault="005A7218" w:rsidP="005A7218">
      <w:pPr>
        <w:spacing w:before="40"/>
        <w:ind w:hanging="142"/>
        <w:jc w:val="center"/>
        <w:rPr>
          <w:snapToGrid w:val="0"/>
          <w:sz w:val="20"/>
        </w:rPr>
      </w:pPr>
      <w:r w:rsidRPr="005A7218">
        <w:rPr>
          <w:snapToGrid w:val="0"/>
          <w:sz w:val="20"/>
        </w:rPr>
        <w:t>uzavřená v souladu s příslušnými ustanoveními zákona č. 89/2012 Sb., občanský zákoník, v platném znění</w:t>
      </w:r>
    </w:p>
    <w:p w:rsidR="005A7218" w:rsidRDefault="005A7218" w:rsidP="005A7218">
      <w:pPr>
        <w:pBdr>
          <w:bottom w:val="single" w:sz="4" w:space="0" w:color="auto"/>
        </w:pBdr>
        <w:spacing w:before="120"/>
        <w:jc w:val="center"/>
        <w:rPr>
          <w:b/>
          <w:snapToGrid w:val="0"/>
          <w:sz w:val="6"/>
          <w:u w:val="single"/>
        </w:rPr>
      </w:pPr>
    </w:p>
    <w:p w:rsidR="005A7218" w:rsidRPr="00362627" w:rsidRDefault="005A7218" w:rsidP="005A7218">
      <w:pPr>
        <w:spacing w:before="80" w:after="20"/>
        <w:ind w:left="1440" w:firstLine="720"/>
        <w:rPr>
          <w:rFonts w:cs="Arial"/>
          <w:sz w:val="18"/>
          <w:szCs w:val="18"/>
        </w:rPr>
      </w:pPr>
      <w:r w:rsidRPr="00362627">
        <w:rPr>
          <w:snapToGrid w:val="0"/>
          <w:sz w:val="18"/>
          <w:szCs w:val="18"/>
        </w:rPr>
        <w:t>č. smlouvy objednatele: ST</w:t>
      </w:r>
      <w:r w:rsidRPr="00362627">
        <w:rPr>
          <w:rFonts w:cs="Arial"/>
          <w:sz w:val="18"/>
          <w:szCs w:val="18"/>
        </w:rPr>
        <w:t>_</w:t>
      </w:r>
      <w:r w:rsidRPr="007549B6">
        <w:rPr>
          <w:rFonts w:cs="Arial"/>
          <w:sz w:val="18"/>
          <w:szCs w:val="18"/>
        </w:rPr>
        <w:t>1</w:t>
      </w:r>
      <w:r w:rsidR="00236524">
        <w:rPr>
          <w:rFonts w:cs="Arial"/>
          <w:sz w:val="18"/>
          <w:szCs w:val="18"/>
        </w:rPr>
        <w:t>9</w:t>
      </w:r>
      <w:r w:rsidRPr="007549B6">
        <w:rPr>
          <w:rFonts w:cs="Arial"/>
          <w:sz w:val="18"/>
          <w:szCs w:val="18"/>
        </w:rPr>
        <w:t>-000</w:t>
      </w:r>
      <w:r w:rsidRPr="00723FF3">
        <w:rPr>
          <w:rFonts w:cs="Arial"/>
          <w:sz w:val="18"/>
          <w:szCs w:val="18"/>
          <w:highlight w:val="yellow"/>
        </w:rPr>
        <w:t>xx</w:t>
      </w:r>
      <w:r w:rsidRPr="00362627">
        <w:rPr>
          <w:rFonts w:cs="Arial"/>
          <w:sz w:val="18"/>
          <w:szCs w:val="18"/>
        </w:rPr>
        <w:t>_00-00</w:t>
      </w:r>
    </w:p>
    <w:p w:rsidR="005A7218" w:rsidRPr="00362627" w:rsidRDefault="005A7218" w:rsidP="005A7218">
      <w:pPr>
        <w:spacing w:before="40" w:after="20"/>
        <w:ind w:left="1440" w:firstLine="720"/>
        <w:rPr>
          <w:snapToGrid w:val="0"/>
          <w:sz w:val="18"/>
          <w:szCs w:val="18"/>
        </w:rPr>
      </w:pPr>
      <w:r>
        <w:rPr>
          <w:snapToGrid w:val="0"/>
          <w:sz w:val="18"/>
          <w:szCs w:val="18"/>
        </w:rPr>
        <w:t xml:space="preserve">č. smlouvy </w:t>
      </w:r>
      <w:proofErr w:type="gramStart"/>
      <w:r>
        <w:rPr>
          <w:snapToGrid w:val="0"/>
          <w:sz w:val="18"/>
          <w:szCs w:val="18"/>
        </w:rPr>
        <w:t>zhotovitele</w:t>
      </w:r>
      <w:r w:rsidRPr="00362627">
        <w:rPr>
          <w:snapToGrid w:val="0"/>
          <w:sz w:val="18"/>
          <w:szCs w:val="18"/>
        </w:rPr>
        <w:t xml:space="preserve">:  </w:t>
      </w:r>
      <w:r w:rsidRPr="00362627">
        <w:rPr>
          <w:snapToGrid w:val="0"/>
          <w:sz w:val="18"/>
          <w:szCs w:val="18"/>
          <w:highlight w:val="yellow"/>
        </w:rPr>
        <w:t>…</w:t>
      </w:r>
      <w:proofErr w:type="gramEnd"/>
      <w:r w:rsidRPr="00362627">
        <w:rPr>
          <w:snapToGrid w:val="0"/>
          <w:sz w:val="18"/>
          <w:szCs w:val="18"/>
          <w:highlight w:val="yellow"/>
        </w:rPr>
        <w:t>……………………</w:t>
      </w:r>
    </w:p>
    <w:p w:rsidR="005A7218" w:rsidRDefault="005A7218" w:rsidP="005A7218">
      <w:pPr>
        <w:pBdr>
          <w:bottom w:val="single" w:sz="4" w:space="0" w:color="auto"/>
        </w:pBdr>
        <w:jc w:val="center"/>
        <w:rPr>
          <w:b/>
          <w:snapToGrid w:val="0"/>
          <w:sz w:val="2"/>
          <w:u w:val="single"/>
        </w:rPr>
      </w:pPr>
    </w:p>
    <w:p w:rsidR="005A7218" w:rsidRDefault="005A7218" w:rsidP="005A7218">
      <w:pPr>
        <w:pStyle w:val="Nadpis6"/>
        <w:ind w:left="0" w:firstLine="0"/>
        <w:jc w:val="left"/>
        <w:rPr>
          <w:rFonts w:ascii="Arial" w:hAnsi="Arial"/>
          <w:sz w:val="16"/>
        </w:rPr>
      </w:pPr>
    </w:p>
    <w:p w:rsidR="005A7218" w:rsidRPr="00362627" w:rsidRDefault="005A7218" w:rsidP="005A7218">
      <w:pPr>
        <w:pStyle w:val="Nadpis6"/>
        <w:rPr>
          <w:rFonts w:ascii="Arial" w:hAnsi="Arial"/>
          <w:bCs/>
        </w:rPr>
      </w:pPr>
      <w:r w:rsidRPr="00362627">
        <w:rPr>
          <w:rFonts w:ascii="Arial" w:hAnsi="Arial"/>
          <w:bCs/>
        </w:rPr>
        <w:t>Smluvní strany</w:t>
      </w:r>
    </w:p>
    <w:p w:rsidR="005A7218" w:rsidRPr="007549B6" w:rsidRDefault="005A7218" w:rsidP="005A7218">
      <w:pPr>
        <w:tabs>
          <w:tab w:val="left" w:pos="2410"/>
        </w:tabs>
        <w:spacing w:before="120"/>
        <w:rPr>
          <w:rFonts w:cs="Arial"/>
          <w:b/>
          <w:sz w:val="20"/>
        </w:rPr>
      </w:pPr>
      <w:r w:rsidRPr="007549B6">
        <w:rPr>
          <w:rFonts w:cs="Arial"/>
          <w:b/>
          <w:snapToGrid w:val="0"/>
          <w:sz w:val="20"/>
        </w:rPr>
        <w:t>1. Objednatel:</w:t>
      </w:r>
      <w:r w:rsidRPr="007549B6">
        <w:rPr>
          <w:rFonts w:cs="Arial"/>
          <w:b/>
          <w:snapToGrid w:val="0"/>
          <w:sz w:val="20"/>
        </w:rPr>
        <w:tab/>
      </w:r>
      <w:r w:rsidR="00A86247" w:rsidRPr="007549B6">
        <w:rPr>
          <w:rStyle w:val="platne1"/>
          <w:rFonts w:cs="Arial"/>
          <w:b/>
          <w:sz w:val="20"/>
        </w:rPr>
        <w:t>Severočeská teplárenská, a.</w:t>
      </w:r>
      <w:r w:rsidRPr="007549B6">
        <w:rPr>
          <w:rStyle w:val="platne1"/>
          <w:rFonts w:cs="Arial"/>
          <w:b/>
          <w:sz w:val="20"/>
        </w:rPr>
        <w:t>s.</w:t>
      </w:r>
      <w:r w:rsidRPr="007549B6">
        <w:rPr>
          <w:rFonts w:cs="Arial"/>
          <w:b/>
          <w:sz w:val="20"/>
        </w:rPr>
        <w:tab/>
      </w:r>
    </w:p>
    <w:p w:rsidR="005A7218" w:rsidRPr="007549B6" w:rsidRDefault="005A7218" w:rsidP="00C36B01">
      <w:pPr>
        <w:tabs>
          <w:tab w:val="left" w:pos="2410"/>
        </w:tabs>
        <w:rPr>
          <w:rFonts w:cs="Arial"/>
          <w:snapToGrid w:val="0"/>
          <w:sz w:val="18"/>
          <w:szCs w:val="18"/>
        </w:rPr>
      </w:pPr>
      <w:r w:rsidRPr="007549B6">
        <w:rPr>
          <w:rFonts w:cs="Arial"/>
          <w:snapToGrid w:val="0"/>
          <w:sz w:val="18"/>
          <w:szCs w:val="18"/>
        </w:rPr>
        <w:tab/>
        <w:t>se sídlem Most</w:t>
      </w:r>
      <w:r w:rsidR="00C36B01" w:rsidRPr="007549B6">
        <w:rPr>
          <w:rFonts w:cs="Arial"/>
          <w:snapToGrid w:val="0"/>
          <w:sz w:val="18"/>
          <w:szCs w:val="18"/>
        </w:rPr>
        <w:t xml:space="preserve"> -</w:t>
      </w:r>
      <w:r w:rsidRPr="007549B6">
        <w:rPr>
          <w:rFonts w:cs="Arial"/>
          <w:snapToGrid w:val="0"/>
          <w:sz w:val="18"/>
          <w:szCs w:val="18"/>
        </w:rPr>
        <w:t xml:space="preserve"> Komořany, Teplárenská 2, PSČ 434 03 </w:t>
      </w:r>
    </w:p>
    <w:p w:rsidR="005A7218" w:rsidRPr="007549B6" w:rsidRDefault="005A7218" w:rsidP="005A7218">
      <w:pPr>
        <w:tabs>
          <w:tab w:val="left" w:pos="2410"/>
        </w:tabs>
        <w:ind w:left="2410"/>
        <w:rPr>
          <w:rFonts w:cs="Arial"/>
          <w:bCs/>
          <w:sz w:val="18"/>
          <w:szCs w:val="18"/>
        </w:rPr>
      </w:pPr>
      <w:r w:rsidRPr="007549B6">
        <w:rPr>
          <w:rFonts w:cs="Arial"/>
          <w:bCs/>
          <w:sz w:val="18"/>
          <w:szCs w:val="18"/>
        </w:rPr>
        <w:t>zapsaný dnem 30. října 2010 v oddílu B, vložce 2153 obchodního rejstříku vedeného Krajským soudem v Ústí nad Labem</w:t>
      </w:r>
    </w:p>
    <w:p w:rsidR="007F15A3" w:rsidRPr="007549B6" w:rsidRDefault="007F15A3" w:rsidP="007F15A3">
      <w:pPr>
        <w:tabs>
          <w:tab w:val="left" w:pos="2410"/>
          <w:tab w:val="left" w:pos="6379"/>
        </w:tabs>
        <w:spacing w:before="120"/>
        <w:ind w:left="2410" w:hanging="2410"/>
        <w:rPr>
          <w:rStyle w:val="platne1"/>
          <w:rFonts w:cs="Arial"/>
          <w:sz w:val="18"/>
          <w:szCs w:val="18"/>
        </w:rPr>
      </w:pPr>
      <w:r w:rsidRPr="007549B6">
        <w:rPr>
          <w:rFonts w:cs="Arial"/>
          <w:sz w:val="18"/>
          <w:szCs w:val="18"/>
        </w:rPr>
        <w:t xml:space="preserve">Zastoupený: </w:t>
      </w:r>
      <w:r w:rsidRPr="007549B6">
        <w:rPr>
          <w:rFonts w:cs="Arial"/>
          <w:sz w:val="18"/>
          <w:szCs w:val="18"/>
        </w:rPr>
        <w:tab/>
      </w:r>
      <w:r w:rsidRPr="007549B6">
        <w:rPr>
          <w:rFonts w:cs="Arial"/>
          <w:b/>
          <w:sz w:val="18"/>
          <w:szCs w:val="18"/>
        </w:rPr>
        <w:t>Ing. Pavlem Snášelem</w:t>
      </w:r>
      <w:r w:rsidRPr="007549B6">
        <w:rPr>
          <w:rStyle w:val="platne1"/>
          <w:rFonts w:cs="Arial"/>
          <w:sz w:val="18"/>
          <w:szCs w:val="18"/>
        </w:rPr>
        <w:t>, místopředsedou představenstva</w:t>
      </w:r>
    </w:p>
    <w:p w:rsidR="005A7218" w:rsidRPr="007549B6" w:rsidRDefault="007F15A3" w:rsidP="007F15A3">
      <w:pPr>
        <w:tabs>
          <w:tab w:val="left" w:pos="2410"/>
          <w:tab w:val="left" w:pos="6379"/>
        </w:tabs>
        <w:spacing w:before="60"/>
        <w:ind w:left="2410" w:hanging="2410"/>
        <w:rPr>
          <w:rFonts w:cs="Arial"/>
          <w:sz w:val="18"/>
          <w:szCs w:val="18"/>
        </w:rPr>
      </w:pPr>
      <w:r w:rsidRPr="007549B6">
        <w:rPr>
          <w:rStyle w:val="platne1"/>
          <w:rFonts w:cs="Arial"/>
          <w:bCs/>
          <w:sz w:val="18"/>
          <w:szCs w:val="18"/>
        </w:rPr>
        <w:tab/>
      </w:r>
      <w:r w:rsidRPr="007549B6">
        <w:rPr>
          <w:rStyle w:val="platne1"/>
          <w:rFonts w:cs="Arial"/>
          <w:b/>
          <w:bCs/>
          <w:sz w:val="18"/>
          <w:szCs w:val="18"/>
        </w:rPr>
        <w:t>Ing. Petrem Marešem</w:t>
      </w:r>
      <w:r w:rsidRPr="007549B6">
        <w:rPr>
          <w:rStyle w:val="platne1"/>
          <w:rFonts w:cs="Arial"/>
          <w:sz w:val="18"/>
          <w:szCs w:val="18"/>
        </w:rPr>
        <w:t>, členem představenstva</w:t>
      </w:r>
    </w:p>
    <w:p w:rsidR="005A7218" w:rsidRPr="007549B6" w:rsidRDefault="005A7218" w:rsidP="005A7218">
      <w:pPr>
        <w:pStyle w:val="Zkladntext"/>
        <w:tabs>
          <w:tab w:val="left" w:pos="2410"/>
        </w:tabs>
        <w:spacing w:before="120" w:after="0"/>
        <w:rPr>
          <w:rFonts w:cs="Arial"/>
          <w:bCs/>
          <w:sz w:val="18"/>
          <w:szCs w:val="18"/>
        </w:rPr>
      </w:pPr>
      <w:r w:rsidRPr="007549B6">
        <w:rPr>
          <w:rFonts w:cs="Arial"/>
          <w:bCs/>
          <w:sz w:val="18"/>
          <w:szCs w:val="18"/>
        </w:rPr>
        <w:t>Zmocněnci</w:t>
      </w:r>
    </w:p>
    <w:p w:rsidR="005A7218" w:rsidRPr="00BD244A" w:rsidRDefault="005A7218" w:rsidP="005A7218">
      <w:pPr>
        <w:tabs>
          <w:tab w:val="left" w:pos="2340"/>
          <w:tab w:val="left" w:pos="2410"/>
        </w:tabs>
        <w:rPr>
          <w:rFonts w:cs="Arial"/>
          <w:strike/>
          <w:snapToGrid w:val="0"/>
          <w:sz w:val="18"/>
          <w:szCs w:val="18"/>
        </w:rPr>
      </w:pPr>
      <w:r w:rsidRPr="007549B6">
        <w:rPr>
          <w:rFonts w:cs="Arial"/>
          <w:snapToGrid w:val="0"/>
          <w:sz w:val="18"/>
          <w:szCs w:val="18"/>
        </w:rPr>
        <w:t xml:space="preserve">ve věcech </w:t>
      </w:r>
      <w:r w:rsidRPr="00BD244A">
        <w:rPr>
          <w:rFonts w:cs="Arial"/>
          <w:snapToGrid w:val="0"/>
          <w:sz w:val="18"/>
          <w:szCs w:val="18"/>
        </w:rPr>
        <w:t>technických:</w:t>
      </w:r>
      <w:r w:rsidRPr="00BD244A">
        <w:rPr>
          <w:rFonts w:cs="Arial"/>
          <w:snapToGrid w:val="0"/>
          <w:sz w:val="18"/>
          <w:szCs w:val="18"/>
        </w:rPr>
        <w:tab/>
        <w:t xml:space="preserve"> </w:t>
      </w:r>
      <w:r w:rsidRPr="00BD244A">
        <w:rPr>
          <w:rFonts w:cs="Arial"/>
          <w:b/>
          <w:snapToGrid w:val="0"/>
          <w:sz w:val="18"/>
          <w:szCs w:val="18"/>
        </w:rPr>
        <w:t>Ing. Kamila Dobešová</w:t>
      </w:r>
      <w:r w:rsidRPr="00BD244A">
        <w:rPr>
          <w:rFonts w:cs="Arial"/>
          <w:snapToGrid w:val="0"/>
          <w:sz w:val="18"/>
          <w:szCs w:val="18"/>
        </w:rPr>
        <w:t xml:space="preserve">, vedoucí ÚRP I, </w:t>
      </w:r>
    </w:p>
    <w:p w:rsidR="0036633F" w:rsidRDefault="005A7218" w:rsidP="005A7218">
      <w:pPr>
        <w:tabs>
          <w:tab w:val="left" w:pos="2340"/>
          <w:tab w:val="left" w:pos="2410"/>
        </w:tabs>
        <w:rPr>
          <w:rFonts w:cs="Arial"/>
          <w:strike/>
          <w:snapToGrid w:val="0"/>
          <w:sz w:val="18"/>
          <w:szCs w:val="18"/>
        </w:rPr>
      </w:pPr>
      <w:r w:rsidRPr="00BD244A">
        <w:rPr>
          <w:rFonts w:cs="Arial"/>
          <w:snapToGrid w:val="0"/>
          <w:sz w:val="18"/>
          <w:szCs w:val="18"/>
        </w:rPr>
        <w:tab/>
        <w:t xml:space="preserve"> </w:t>
      </w:r>
      <w:r w:rsidR="0083683C" w:rsidRPr="00BD244A">
        <w:rPr>
          <w:rFonts w:cs="Arial"/>
          <w:b/>
          <w:sz w:val="18"/>
          <w:szCs w:val="18"/>
        </w:rPr>
        <w:t>Petr Suchánek</w:t>
      </w:r>
      <w:r w:rsidRPr="00BD244A">
        <w:rPr>
          <w:rFonts w:cs="Arial"/>
          <w:sz w:val="18"/>
          <w:szCs w:val="18"/>
        </w:rPr>
        <w:t xml:space="preserve">, investiční technik ÚRP </w:t>
      </w:r>
      <w:r w:rsidRPr="00BD244A">
        <w:rPr>
          <w:rFonts w:cs="Arial"/>
          <w:snapToGrid w:val="0"/>
          <w:sz w:val="18"/>
          <w:szCs w:val="18"/>
        </w:rPr>
        <w:t>I.</w:t>
      </w:r>
      <w:r w:rsidRPr="00BD244A">
        <w:rPr>
          <w:rFonts w:cs="Arial"/>
          <w:strike/>
          <w:snapToGrid w:val="0"/>
          <w:sz w:val="18"/>
          <w:szCs w:val="18"/>
        </w:rPr>
        <w:t xml:space="preserve"> </w:t>
      </w:r>
    </w:p>
    <w:p w:rsidR="0036633F" w:rsidRPr="0036633F" w:rsidRDefault="0036633F" w:rsidP="005A7218">
      <w:pPr>
        <w:tabs>
          <w:tab w:val="left" w:pos="2340"/>
          <w:tab w:val="left" w:pos="2410"/>
        </w:tabs>
        <w:rPr>
          <w:rFonts w:cs="Arial"/>
          <w:sz w:val="18"/>
          <w:szCs w:val="18"/>
        </w:rPr>
      </w:pPr>
      <w:r>
        <w:rPr>
          <w:rFonts w:cs="Arial"/>
          <w:snapToGrid w:val="0"/>
          <w:sz w:val="18"/>
          <w:szCs w:val="18"/>
        </w:rPr>
        <w:t>v</w:t>
      </w:r>
      <w:r w:rsidRPr="0036633F">
        <w:rPr>
          <w:rFonts w:cs="Arial"/>
          <w:snapToGrid w:val="0"/>
          <w:sz w:val="18"/>
          <w:szCs w:val="18"/>
        </w:rPr>
        <w:t>e věcech smluvních:</w:t>
      </w:r>
      <w:r>
        <w:rPr>
          <w:rFonts w:cs="Arial"/>
          <w:snapToGrid w:val="0"/>
          <w:sz w:val="18"/>
          <w:szCs w:val="18"/>
        </w:rPr>
        <w:tab/>
      </w:r>
      <w:r>
        <w:rPr>
          <w:rFonts w:cs="Arial"/>
          <w:snapToGrid w:val="0"/>
          <w:sz w:val="18"/>
          <w:szCs w:val="18"/>
        </w:rPr>
        <w:tab/>
      </w:r>
      <w:r>
        <w:rPr>
          <w:rFonts w:cs="Arial"/>
          <w:b/>
          <w:snapToGrid w:val="0"/>
          <w:sz w:val="18"/>
          <w:szCs w:val="18"/>
        </w:rPr>
        <w:t xml:space="preserve">Vladimír </w:t>
      </w:r>
      <w:proofErr w:type="gramStart"/>
      <w:r>
        <w:rPr>
          <w:rFonts w:cs="Arial"/>
          <w:b/>
          <w:snapToGrid w:val="0"/>
          <w:sz w:val="18"/>
          <w:szCs w:val="18"/>
        </w:rPr>
        <w:t>Hyneš</w:t>
      </w:r>
      <w:proofErr w:type="gramEnd"/>
      <w:r>
        <w:rPr>
          <w:rFonts w:cs="Arial"/>
          <w:b/>
          <w:snapToGrid w:val="0"/>
          <w:sz w:val="18"/>
          <w:szCs w:val="18"/>
        </w:rPr>
        <w:t xml:space="preserve">, </w:t>
      </w:r>
      <w:r>
        <w:rPr>
          <w:rFonts w:cs="Arial"/>
          <w:snapToGrid w:val="0"/>
          <w:sz w:val="18"/>
          <w:szCs w:val="18"/>
        </w:rPr>
        <w:t>specialista obchodu a výběrových řízení</w:t>
      </w:r>
    </w:p>
    <w:p w:rsidR="005A7218" w:rsidRPr="00BD244A" w:rsidRDefault="005A7218" w:rsidP="005A7218">
      <w:pPr>
        <w:tabs>
          <w:tab w:val="left" w:pos="2340"/>
          <w:tab w:val="left" w:pos="2410"/>
        </w:tabs>
        <w:rPr>
          <w:rFonts w:cs="Arial"/>
          <w:sz w:val="18"/>
          <w:szCs w:val="18"/>
        </w:rPr>
      </w:pPr>
      <w:r w:rsidRPr="00BD244A">
        <w:rPr>
          <w:rFonts w:cs="Arial"/>
          <w:sz w:val="18"/>
          <w:szCs w:val="18"/>
        </w:rPr>
        <w:tab/>
      </w:r>
      <w:r w:rsidRPr="00BD244A">
        <w:rPr>
          <w:rFonts w:cs="Arial"/>
          <w:sz w:val="18"/>
          <w:szCs w:val="18"/>
        </w:rPr>
        <w:tab/>
        <w:t>(dále jen „zmocnění zástupci“ popř. „zmocněnci“)</w:t>
      </w:r>
    </w:p>
    <w:p w:rsidR="005A7218" w:rsidRPr="00BD244A" w:rsidRDefault="005A7218" w:rsidP="005A7218">
      <w:pPr>
        <w:pStyle w:val="Zhlav"/>
        <w:tabs>
          <w:tab w:val="clear" w:pos="9071"/>
          <w:tab w:val="left" w:pos="0"/>
          <w:tab w:val="left" w:pos="2410"/>
        </w:tabs>
        <w:spacing w:before="120"/>
        <w:rPr>
          <w:rFonts w:cs="Arial"/>
          <w:sz w:val="18"/>
          <w:szCs w:val="18"/>
        </w:rPr>
      </w:pPr>
      <w:r w:rsidRPr="00BD244A">
        <w:rPr>
          <w:rFonts w:cs="Arial"/>
          <w:sz w:val="18"/>
          <w:szCs w:val="18"/>
        </w:rPr>
        <w:t>Identifikační číslo:</w:t>
      </w:r>
      <w:r w:rsidRPr="00BD244A">
        <w:rPr>
          <w:rFonts w:cs="Arial"/>
          <w:sz w:val="18"/>
          <w:szCs w:val="18"/>
        </w:rPr>
        <w:tab/>
        <w:t>287 33 118</w:t>
      </w:r>
    </w:p>
    <w:p w:rsidR="005A7218" w:rsidRPr="00BD244A" w:rsidRDefault="005A7218" w:rsidP="005A7218">
      <w:pPr>
        <w:pStyle w:val="Nadpis3"/>
        <w:tabs>
          <w:tab w:val="left" w:pos="2410"/>
        </w:tabs>
        <w:spacing w:before="0" w:line="240" w:lineRule="auto"/>
        <w:ind w:left="0"/>
        <w:jc w:val="left"/>
        <w:rPr>
          <w:rFonts w:ascii="Arial" w:hAnsi="Arial" w:cs="Arial"/>
          <w:b w:val="0"/>
          <w:bCs/>
          <w:sz w:val="18"/>
          <w:szCs w:val="18"/>
        </w:rPr>
      </w:pPr>
      <w:r w:rsidRPr="00BD244A">
        <w:rPr>
          <w:rFonts w:ascii="Arial" w:hAnsi="Arial" w:cs="Arial"/>
          <w:b w:val="0"/>
          <w:bCs/>
          <w:sz w:val="18"/>
          <w:szCs w:val="18"/>
        </w:rPr>
        <w:t>DIČ:</w:t>
      </w:r>
      <w:r w:rsidRPr="00BD244A">
        <w:rPr>
          <w:rFonts w:ascii="Arial" w:hAnsi="Arial" w:cs="Arial"/>
          <w:b w:val="0"/>
          <w:bCs/>
          <w:sz w:val="18"/>
          <w:szCs w:val="18"/>
        </w:rPr>
        <w:tab/>
        <w:t>CZ28733118</w:t>
      </w:r>
    </w:p>
    <w:p w:rsidR="005A7218" w:rsidRPr="00BD244A" w:rsidRDefault="005A7218" w:rsidP="005A7218">
      <w:pPr>
        <w:pStyle w:val="Nadpis3"/>
        <w:tabs>
          <w:tab w:val="left" w:pos="2410"/>
        </w:tabs>
        <w:spacing w:line="240" w:lineRule="auto"/>
        <w:ind w:left="0"/>
        <w:jc w:val="left"/>
        <w:rPr>
          <w:rFonts w:ascii="Arial" w:hAnsi="Arial" w:cs="Arial"/>
          <w:b w:val="0"/>
          <w:bCs/>
          <w:sz w:val="18"/>
          <w:szCs w:val="18"/>
        </w:rPr>
      </w:pPr>
      <w:r w:rsidRPr="00BD244A">
        <w:rPr>
          <w:rFonts w:ascii="Arial" w:hAnsi="Arial" w:cs="Arial"/>
          <w:b w:val="0"/>
          <w:bCs/>
          <w:sz w:val="18"/>
          <w:szCs w:val="18"/>
        </w:rPr>
        <w:t>Bankovní spojení:</w:t>
      </w:r>
      <w:r w:rsidRPr="00BD244A">
        <w:rPr>
          <w:rFonts w:ascii="Arial" w:hAnsi="Arial" w:cs="Arial"/>
          <w:b w:val="0"/>
          <w:bCs/>
          <w:sz w:val="18"/>
          <w:szCs w:val="18"/>
        </w:rPr>
        <w:tab/>
        <w:t>Komerční banka, a.s., pobočka Most</w:t>
      </w:r>
    </w:p>
    <w:p w:rsidR="009601A6" w:rsidRPr="00BD244A" w:rsidRDefault="005A7218" w:rsidP="009601A6">
      <w:pPr>
        <w:tabs>
          <w:tab w:val="left" w:pos="2410"/>
        </w:tabs>
        <w:rPr>
          <w:rFonts w:cs="Arial"/>
          <w:sz w:val="18"/>
          <w:szCs w:val="18"/>
        </w:rPr>
      </w:pPr>
      <w:r w:rsidRPr="00BD244A">
        <w:rPr>
          <w:rFonts w:cs="Arial"/>
          <w:sz w:val="18"/>
          <w:szCs w:val="18"/>
        </w:rPr>
        <w:t xml:space="preserve">číslo účtu:                           </w:t>
      </w:r>
      <w:r w:rsidRPr="00BD244A">
        <w:rPr>
          <w:rFonts w:cs="Arial"/>
          <w:sz w:val="18"/>
          <w:szCs w:val="18"/>
        </w:rPr>
        <w:tab/>
        <w:t>43-8201700237/0100</w:t>
      </w:r>
      <w:r w:rsidR="009601A6" w:rsidRPr="00BD244A">
        <w:rPr>
          <w:rFonts w:cs="Arial"/>
          <w:sz w:val="18"/>
          <w:szCs w:val="18"/>
        </w:rPr>
        <w:t>                       </w:t>
      </w:r>
      <w:r w:rsidR="009601A6" w:rsidRPr="00BD244A">
        <w:rPr>
          <w:rFonts w:cs="Arial"/>
          <w:sz w:val="18"/>
          <w:szCs w:val="18"/>
        </w:rPr>
        <w:tab/>
      </w:r>
    </w:p>
    <w:p w:rsidR="005A7218" w:rsidRPr="00BD244A" w:rsidRDefault="005A7218" w:rsidP="005A7218">
      <w:pPr>
        <w:pStyle w:val="Nadpis8"/>
        <w:tabs>
          <w:tab w:val="left" w:pos="2340"/>
          <w:tab w:val="left" w:pos="2410"/>
        </w:tabs>
        <w:spacing w:before="120"/>
        <w:jc w:val="left"/>
        <w:rPr>
          <w:rFonts w:ascii="Arial" w:hAnsi="Arial" w:cs="Arial"/>
          <w:b w:val="0"/>
          <w:bCs/>
          <w:sz w:val="18"/>
          <w:szCs w:val="18"/>
        </w:rPr>
      </w:pPr>
      <w:r w:rsidRPr="00BD244A">
        <w:rPr>
          <w:rFonts w:ascii="Arial" w:hAnsi="Arial" w:cs="Arial"/>
          <w:b w:val="0"/>
          <w:bCs/>
          <w:sz w:val="18"/>
          <w:szCs w:val="18"/>
        </w:rPr>
        <w:t>Telefon:</w:t>
      </w:r>
      <w:r w:rsidRPr="00BD244A">
        <w:rPr>
          <w:rFonts w:ascii="Arial" w:hAnsi="Arial" w:cs="Arial"/>
          <w:b w:val="0"/>
          <w:bCs/>
          <w:sz w:val="18"/>
          <w:szCs w:val="18"/>
        </w:rPr>
        <w:tab/>
        <w:t xml:space="preserve"> </w:t>
      </w:r>
      <w:r w:rsidRPr="00BD244A">
        <w:rPr>
          <w:rFonts w:ascii="Arial" w:hAnsi="Arial" w:cs="Arial"/>
          <w:b w:val="0"/>
          <w:bCs/>
          <w:sz w:val="18"/>
          <w:szCs w:val="18"/>
        </w:rPr>
        <w:tab/>
      </w:r>
      <w:r w:rsidR="00C36B01" w:rsidRPr="00BD244A">
        <w:rPr>
          <w:rFonts w:ascii="Arial" w:hAnsi="Arial" w:cs="Arial"/>
          <w:b w:val="0"/>
          <w:bCs/>
          <w:sz w:val="18"/>
          <w:szCs w:val="18"/>
        </w:rPr>
        <w:t xml:space="preserve">+420 </w:t>
      </w:r>
      <w:r w:rsidRPr="00BD244A">
        <w:rPr>
          <w:rFonts w:ascii="Arial" w:hAnsi="Arial" w:cs="Arial"/>
          <w:b w:val="0"/>
          <w:bCs/>
          <w:sz w:val="18"/>
          <w:szCs w:val="18"/>
        </w:rPr>
        <w:t>476 447 111</w:t>
      </w:r>
    </w:p>
    <w:p w:rsidR="005A7218" w:rsidRPr="00BD244A" w:rsidRDefault="005A7218" w:rsidP="005A7218">
      <w:pPr>
        <w:tabs>
          <w:tab w:val="left" w:pos="2410"/>
        </w:tabs>
        <w:rPr>
          <w:rFonts w:cs="Arial"/>
          <w:sz w:val="18"/>
          <w:szCs w:val="18"/>
        </w:rPr>
      </w:pPr>
      <w:r w:rsidRPr="00BD244A">
        <w:rPr>
          <w:rFonts w:cs="Arial"/>
          <w:sz w:val="18"/>
          <w:szCs w:val="18"/>
        </w:rPr>
        <w:t>E-mail:</w:t>
      </w:r>
      <w:r w:rsidRPr="00BD244A">
        <w:rPr>
          <w:rFonts w:cs="Arial"/>
          <w:sz w:val="18"/>
          <w:szCs w:val="18"/>
        </w:rPr>
        <w:tab/>
      </w:r>
      <w:hyperlink r:id="rId9" w:history="1">
        <w:r w:rsidR="0083683C" w:rsidRPr="00BD244A">
          <w:rPr>
            <w:rStyle w:val="Hypertextovodkaz"/>
            <w:rFonts w:cs="Arial"/>
            <w:sz w:val="18"/>
            <w:szCs w:val="18"/>
          </w:rPr>
          <w:t>petr.suchanek@setep.cz</w:t>
        </w:r>
      </w:hyperlink>
    </w:p>
    <w:p w:rsidR="005A7218" w:rsidRPr="007549B6" w:rsidRDefault="005A7218" w:rsidP="005A7218">
      <w:pPr>
        <w:pStyle w:val="Zkladntext"/>
        <w:tabs>
          <w:tab w:val="left" w:pos="2410"/>
        </w:tabs>
        <w:spacing w:before="120" w:after="0"/>
        <w:rPr>
          <w:rFonts w:cs="Arial"/>
          <w:bCs/>
          <w:sz w:val="18"/>
          <w:szCs w:val="18"/>
        </w:rPr>
      </w:pPr>
      <w:r w:rsidRPr="00BD244A">
        <w:rPr>
          <w:rFonts w:cs="Arial"/>
          <w:bCs/>
          <w:sz w:val="18"/>
          <w:szCs w:val="18"/>
        </w:rPr>
        <w:t xml:space="preserve">Doručovací adresa:  </w:t>
      </w:r>
      <w:r w:rsidRPr="00BD244A">
        <w:rPr>
          <w:rFonts w:cs="Arial"/>
          <w:bCs/>
          <w:sz w:val="18"/>
          <w:szCs w:val="18"/>
        </w:rPr>
        <w:tab/>
        <w:t>Severočeská teplárenská, a.s.</w:t>
      </w:r>
    </w:p>
    <w:p w:rsidR="005A7218" w:rsidRPr="005A7218" w:rsidRDefault="005A7218" w:rsidP="005A7218">
      <w:pPr>
        <w:tabs>
          <w:tab w:val="left" w:pos="2410"/>
          <w:tab w:val="left" w:pos="2520"/>
        </w:tabs>
        <w:ind w:left="284"/>
        <w:rPr>
          <w:rFonts w:cs="Arial"/>
          <w:bCs/>
          <w:sz w:val="18"/>
          <w:szCs w:val="18"/>
        </w:rPr>
      </w:pPr>
      <w:r w:rsidRPr="007549B6">
        <w:rPr>
          <w:rFonts w:cs="Arial"/>
          <w:bCs/>
          <w:sz w:val="18"/>
          <w:szCs w:val="18"/>
        </w:rPr>
        <w:tab/>
      </w:r>
      <w:r w:rsidR="00C36B01" w:rsidRPr="007549B6">
        <w:rPr>
          <w:rFonts w:cs="Arial"/>
          <w:bCs/>
          <w:sz w:val="18"/>
          <w:szCs w:val="18"/>
        </w:rPr>
        <w:t xml:space="preserve">Teplárenská </w:t>
      </w:r>
      <w:r w:rsidRPr="007549B6">
        <w:rPr>
          <w:rFonts w:cs="Arial"/>
          <w:bCs/>
          <w:sz w:val="18"/>
          <w:szCs w:val="18"/>
        </w:rPr>
        <w:t>2</w:t>
      </w:r>
    </w:p>
    <w:p w:rsidR="005A7218" w:rsidRPr="005A7218" w:rsidRDefault="005A7218" w:rsidP="005A7218">
      <w:pPr>
        <w:pStyle w:val="Zkladntext"/>
        <w:tabs>
          <w:tab w:val="left" w:pos="2410"/>
        </w:tabs>
        <w:spacing w:after="0"/>
        <w:ind w:left="1440" w:firstLine="720"/>
        <w:rPr>
          <w:rFonts w:cs="Arial"/>
          <w:sz w:val="18"/>
          <w:szCs w:val="18"/>
        </w:rPr>
      </w:pPr>
      <w:r w:rsidRPr="005A7218">
        <w:rPr>
          <w:rFonts w:cs="Arial"/>
          <w:bCs/>
          <w:sz w:val="18"/>
          <w:szCs w:val="18"/>
        </w:rPr>
        <w:t xml:space="preserve">  </w:t>
      </w:r>
      <w:r w:rsidRPr="005A7218">
        <w:rPr>
          <w:rFonts w:cs="Arial"/>
          <w:bCs/>
          <w:sz w:val="18"/>
          <w:szCs w:val="18"/>
        </w:rPr>
        <w:tab/>
        <w:t xml:space="preserve">434 03  Most </w:t>
      </w:r>
      <w:r w:rsidR="00C36B01">
        <w:rPr>
          <w:rFonts w:cs="Arial"/>
          <w:bCs/>
          <w:sz w:val="18"/>
          <w:szCs w:val="18"/>
        </w:rPr>
        <w:t>- Komořany</w:t>
      </w:r>
    </w:p>
    <w:p w:rsidR="005A7218" w:rsidRDefault="005A7218" w:rsidP="005A7218">
      <w:pPr>
        <w:tabs>
          <w:tab w:val="left" w:pos="2410"/>
        </w:tabs>
        <w:spacing w:before="120"/>
        <w:ind w:left="1418" w:firstLine="709"/>
        <w:rPr>
          <w:rFonts w:cs="Arial"/>
          <w:b/>
          <w:sz w:val="18"/>
          <w:szCs w:val="18"/>
        </w:rPr>
      </w:pPr>
      <w:r w:rsidRPr="005A7218">
        <w:rPr>
          <w:rFonts w:cs="Arial"/>
          <w:b/>
          <w:sz w:val="18"/>
          <w:szCs w:val="18"/>
        </w:rPr>
        <w:t xml:space="preserve">     (dále jen „objednatel“)</w:t>
      </w:r>
    </w:p>
    <w:p w:rsidR="004A1C81" w:rsidRPr="005A7218" w:rsidRDefault="004A1C81" w:rsidP="00E35A03">
      <w:pPr>
        <w:tabs>
          <w:tab w:val="left" w:pos="2410"/>
        </w:tabs>
        <w:spacing w:before="120"/>
        <w:rPr>
          <w:rFonts w:cs="Arial"/>
          <w:b/>
          <w:sz w:val="18"/>
          <w:szCs w:val="18"/>
        </w:rPr>
      </w:pPr>
    </w:p>
    <w:p w:rsidR="005A7218" w:rsidRPr="005A7218" w:rsidRDefault="005A7218" w:rsidP="005A7218">
      <w:pPr>
        <w:rPr>
          <w:rFonts w:cs="Arial"/>
          <w:b/>
          <w:i/>
          <w:sz w:val="18"/>
          <w:szCs w:val="18"/>
        </w:rPr>
      </w:pPr>
    </w:p>
    <w:p w:rsidR="005A7218" w:rsidRPr="005A7218" w:rsidRDefault="005A7218" w:rsidP="005A7218">
      <w:pPr>
        <w:tabs>
          <w:tab w:val="left" w:pos="2340"/>
        </w:tabs>
        <w:rPr>
          <w:rFonts w:cs="Arial"/>
          <w:b/>
          <w:sz w:val="20"/>
        </w:rPr>
      </w:pPr>
      <w:r w:rsidRPr="005A7218">
        <w:rPr>
          <w:rFonts w:cs="Arial"/>
          <w:b/>
          <w:snapToGrid w:val="0"/>
          <w:sz w:val="20"/>
        </w:rPr>
        <w:t xml:space="preserve">2.  Zhotovitel: </w:t>
      </w:r>
      <w:r w:rsidRPr="005A7218">
        <w:rPr>
          <w:rFonts w:cs="Arial"/>
          <w:b/>
          <w:snapToGrid w:val="0"/>
          <w:sz w:val="20"/>
        </w:rPr>
        <w:tab/>
      </w:r>
      <w:r w:rsidRPr="005A7218">
        <w:rPr>
          <w:rFonts w:cs="Arial"/>
          <w:b/>
          <w:snapToGrid w:val="0"/>
          <w:sz w:val="20"/>
          <w:highlight w:val="yellow"/>
        </w:rPr>
        <w:t>………………………………………</w:t>
      </w:r>
    </w:p>
    <w:p w:rsidR="005A7218" w:rsidRPr="005A7218" w:rsidRDefault="005A7218" w:rsidP="005A7218">
      <w:pPr>
        <w:tabs>
          <w:tab w:val="left" w:pos="2340"/>
        </w:tabs>
        <w:spacing w:before="60" w:after="40" w:line="240" w:lineRule="atLeast"/>
        <w:ind w:firstLine="2342"/>
        <w:rPr>
          <w:rFonts w:cs="Arial"/>
          <w:bCs/>
          <w:sz w:val="18"/>
          <w:szCs w:val="18"/>
        </w:rPr>
      </w:pPr>
      <w:r w:rsidRPr="005A7218">
        <w:rPr>
          <w:rFonts w:cs="Arial"/>
          <w:bCs/>
          <w:sz w:val="18"/>
          <w:szCs w:val="18"/>
        </w:rPr>
        <w:t xml:space="preserve">se sídlem </w:t>
      </w:r>
      <w:r w:rsidRPr="005A7218">
        <w:rPr>
          <w:rFonts w:cs="Arial"/>
          <w:bCs/>
          <w:sz w:val="18"/>
          <w:szCs w:val="18"/>
          <w:highlight w:val="yellow"/>
        </w:rPr>
        <w:t>………………………………………………………………………………</w:t>
      </w:r>
      <w:r w:rsidRPr="005A7218">
        <w:rPr>
          <w:rFonts w:cs="Arial"/>
          <w:bCs/>
          <w:sz w:val="18"/>
          <w:szCs w:val="18"/>
        </w:rPr>
        <w:t>.</w:t>
      </w:r>
    </w:p>
    <w:p w:rsidR="005A7218" w:rsidRPr="005A7218" w:rsidRDefault="005A7218" w:rsidP="005A7218">
      <w:pPr>
        <w:pStyle w:val="Zkladntextodsazen2"/>
        <w:tabs>
          <w:tab w:val="left" w:pos="2340"/>
        </w:tabs>
        <w:spacing w:after="0" w:line="240" w:lineRule="auto"/>
        <w:ind w:left="2342"/>
        <w:rPr>
          <w:rFonts w:cs="Arial"/>
          <w:sz w:val="18"/>
          <w:szCs w:val="18"/>
        </w:rPr>
      </w:pPr>
      <w:r w:rsidRPr="005A7218">
        <w:rPr>
          <w:rFonts w:cs="Arial"/>
          <w:sz w:val="18"/>
          <w:szCs w:val="18"/>
        </w:rPr>
        <w:t xml:space="preserve">zapsaný dnem </w:t>
      </w:r>
      <w:r w:rsidRPr="005A7218">
        <w:rPr>
          <w:rFonts w:cs="Arial"/>
          <w:sz w:val="18"/>
          <w:szCs w:val="18"/>
          <w:highlight w:val="yellow"/>
        </w:rPr>
        <w:t>…………………</w:t>
      </w:r>
      <w:proofErr w:type="gramStart"/>
      <w:r w:rsidRPr="005A7218">
        <w:rPr>
          <w:rFonts w:cs="Arial"/>
          <w:sz w:val="18"/>
          <w:szCs w:val="18"/>
          <w:highlight w:val="yellow"/>
        </w:rPr>
        <w:t>…..</w:t>
      </w:r>
      <w:r w:rsidRPr="005A7218">
        <w:rPr>
          <w:rFonts w:cs="Arial"/>
          <w:sz w:val="18"/>
          <w:szCs w:val="18"/>
        </w:rPr>
        <w:t xml:space="preserve"> v oddílu</w:t>
      </w:r>
      <w:proofErr w:type="gramEnd"/>
      <w:r w:rsidRPr="005A7218">
        <w:rPr>
          <w:rFonts w:cs="Arial"/>
          <w:sz w:val="18"/>
          <w:szCs w:val="18"/>
        </w:rPr>
        <w:t xml:space="preserve"> </w:t>
      </w:r>
      <w:r w:rsidRPr="005A7218">
        <w:rPr>
          <w:rFonts w:cs="Arial"/>
          <w:sz w:val="18"/>
          <w:szCs w:val="18"/>
          <w:highlight w:val="yellow"/>
        </w:rPr>
        <w:t>…</w:t>
      </w:r>
      <w:r w:rsidRPr="005A7218">
        <w:rPr>
          <w:rFonts w:cs="Arial"/>
          <w:sz w:val="18"/>
          <w:szCs w:val="18"/>
        </w:rPr>
        <w:t xml:space="preserve">, vložce  </w:t>
      </w:r>
      <w:r w:rsidRPr="005A7218">
        <w:rPr>
          <w:rFonts w:cs="Arial"/>
          <w:sz w:val="18"/>
          <w:szCs w:val="18"/>
          <w:highlight w:val="yellow"/>
        </w:rPr>
        <w:t>………</w:t>
      </w:r>
      <w:r w:rsidRPr="005A7218">
        <w:rPr>
          <w:rFonts w:cs="Arial"/>
          <w:sz w:val="18"/>
          <w:szCs w:val="18"/>
        </w:rPr>
        <w:t xml:space="preserve">.. obchodního rejstříku      </w:t>
      </w:r>
    </w:p>
    <w:p w:rsidR="005A7218" w:rsidRPr="005A7218" w:rsidRDefault="005A7218" w:rsidP="005A7218">
      <w:pPr>
        <w:pStyle w:val="Zkladntextodsazen2"/>
        <w:tabs>
          <w:tab w:val="left" w:pos="2340"/>
        </w:tabs>
        <w:spacing w:after="0" w:line="240" w:lineRule="auto"/>
        <w:ind w:left="2342"/>
        <w:rPr>
          <w:rFonts w:cs="Arial"/>
          <w:b/>
          <w:sz w:val="18"/>
          <w:szCs w:val="18"/>
        </w:rPr>
      </w:pPr>
      <w:r w:rsidRPr="005A7218">
        <w:rPr>
          <w:rFonts w:cs="Arial"/>
          <w:sz w:val="18"/>
          <w:szCs w:val="18"/>
        </w:rPr>
        <w:t>vedeného …</w:t>
      </w:r>
      <w:r w:rsidRPr="005A7218">
        <w:rPr>
          <w:rFonts w:cs="Arial"/>
          <w:sz w:val="18"/>
          <w:szCs w:val="18"/>
          <w:highlight w:val="yellow"/>
        </w:rPr>
        <w:t>……………………………………</w:t>
      </w:r>
      <w:r w:rsidRPr="005A7218">
        <w:rPr>
          <w:rFonts w:cs="Arial"/>
          <w:sz w:val="18"/>
          <w:szCs w:val="18"/>
        </w:rPr>
        <w:t xml:space="preserve"> </w:t>
      </w:r>
    </w:p>
    <w:p w:rsidR="005A7218" w:rsidRPr="005A7218" w:rsidRDefault="005A7218" w:rsidP="005A7218">
      <w:pPr>
        <w:tabs>
          <w:tab w:val="left" w:pos="2340"/>
        </w:tabs>
        <w:spacing w:before="120"/>
        <w:rPr>
          <w:rFonts w:cs="Arial"/>
          <w:sz w:val="18"/>
          <w:szCs w:val="18"/>
        </w:rPr>
      </w:pPr>
      <w:r w:rsidRPr="005A7218">
        <w:rPr>
          <w:rFonts w:cs="Arial"/>
          <w:sz w:val="18"/>
          <w:szCs w:val="18"/>
        </w:rPr>
        <w:t xml:space="preserve">Zastoupený:  </w:t>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Pr="005A7218" w:rsidRDefault="005A7218" w:rsidP="005A7218">
      <w:pPr>
        <w:pStyle w:val="Zhlav"/>
        <w:tabs>
          <w:tab w:val="clear" w:pos="9071"/>
          <w:tab w:val="left" w:pos="2340"/>
        </w:tabs>
        <w:spacing w:before="120" w:line="240" w:lineRule="atLeast"/>
        <w:rPr>
          <w:rFonts w:cs="Arial"/>
          <w:sz w:val="18"/>
          <w:szCs w:val="18"/>
        </w:rPr>
      </w:pPr>
      <w:r w:rsidRPr="005A7218">
        <w:rPr>
          <w:rFonts w:cs="Arial"/>
          <w:sz w:val="18"/>
          <w:szCs w:val="18"/>
        </w:rPr>
        <w:t xml:space="preserve">Zmocněnci  </w:t>
      </w:r>
    </w:p>
    <w:p w:rsidR="005A7218" w:rsidRPr="005A7218" w:rsidRDefault="005A7218" w:rsidP="005A7218">
      <w:pPr>
        <w:pStyle w:val="Zhlav"/>
        <w:tabs>
          <w:tab w:val="clear" w:pos="9071"/>
          <w:tab w:val="left" w:pos="2127"/>
          <w:tab w:val="left" w:pos="2340"/>
        </w:tabs>
        <w:spacing w:line="240" w:lineRule="atLeast"/>
        <w:rPr>
          <w:rFonts w:cs="Arial"/>
          <w:sz w:val="18"/>
          <w:szCs w:val="18"/>
        </w:rPr>
      </w:pPr>
      <w:r w:rsidRPr="005A7218">
        <w:rPr>
          <w:rFonts w:cs="Arial"/>
          <w:sz w:val="18"/>
          <w:szCs w:val="18"/>
        </w:rPr>
        <w:t>Ve věcech technických:</w:t>
      </w:r>
      <w:r w:rsidRPr="005A7218">
        <w:rPr>
          <w:rFonts w:cs="Arial"/>
          <w:sz w:val="18"/>
          <w:szCs w:val="18"/>
        </w:rPr>
        <w:tab/>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Pr="005A7218" w:rsidRDefault="005A7218" w:rsidP="005A7218">
      <w:pPr>
        <w:pStyle w:val="Zhlav"/>
        <w:tabs>
          <w:tab w:val="clear" w:pos="9071"/>
          <w:tab w:val="left" w:pos="2127"/>
          <w:tab w:val="left" w:pos="2340"/>
        </w:tabs>
        <w:spacing w:line="240" w:lineRule="atLeast"/>
        <w:rPr>
          <w:rFonts w:cs="Arial"/>
          <w:sz w:val="18"/>
          <w:szCs w:val="18"/>
        </w:rPr>
      </w:pPr>
      <w:r w:rsidRPr="005A7218">
        <w:rPr>
          <w:rFonts w:cs="Arial"/>
          <w:sz w:val="18"/>
          <w:szCs w:val="18"/>
        </w:rPr>
        <w:tab/>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127"/>
          <w:tab w:val="left" w:pos="2340"/>
        </w:tabs>
        <w:spacing w:before="120" w:line="240" w:lineRule="atLeast"/>
        <w:rPr>
          <w:rFonts w:cs="Arial"/>
          <w:sz w:val="18"/>
          <w:szCs w:val="18"/>
        </w:rPr>
      </w:pPr>
      <w:r w:rsidRPr="005A7218">
        <w:rPr>
          <w:rFonts w:cs="Arial"/>
          <w:sz w:val="18"/>
          <w:szCs w:val="18"/>
        </w:rPr>
        <w:t>Identifikační číslo:</w:t>
      </w:r>
      <w:r w:rsidRPr="005A7218">
        <w:rPr>
          <w:rFonts w:cs="Arial"/>
          <w:sz w:val="18"/>
          <w:szCs w:val="18"/>
        </w:rPr>
        <w:tab/>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340"/>
        </w:tabs>
        <w:rPr>
          <w:rFonts w:cs="Arial"/>
          <w:sz w:val="18"/>
          <w:szCs w:val="18"/>
        </w:rPr>
      </w:pPr>
      <w:r w:rsidRPr="005A7218">
        <w:rPr>
          <w:rFonts w:cs="Arial"/>
          <w:sz w:val="18"/>
          <w:szCs w:val="18"/>
        </w:rPr>
        <w:t>DIČ:</w:t>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340"/>
        </w:tabs>
        <w:spacing w:before="120"/>
        <w:rPr>
          <w:rFonts w:cs="Arial"/>
          <w:sz w:val="18"/>
          <w:szCs w:val="18"/>
        </w:rPr>
      </w:pPr>
      <w:r w:rsidRPr="005A7218">
        <w:rPr>
          <w:rFonts w:cs="Arial"/>
          <w:sz w:val="18"/>
          <w:szCs w:val="18"/>
        </w:rPr>
        <w:t>Bankovní spojení:</w:t>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Default="005A7218" w:rsidP="005A7218">
      <w:pPr>
        <w:pStyle w:val="Zhlav"/>
        <w:tabs>
          <w:tab w:val="clear" w:pos="9071"/>
          <w:tab w:val="left" w:pos="2340"/>
        </w:tabs>
        <w:rPr>
          <w:rFonts w:cs="Arial"/>
          <w:b/>
          <w:bCs/>
          <w:sz w:val="18"/>
          <w:szCs w:val="18"/>
        </w:rPr>
      </w:pPr>
      <w:r w:rsidRPr="00A20B29">
        <w:rPr>
          <w:rFonts w:cs="Arial"/>
          <w:sz w:val="18"/>
          <w:szCs w:val="18"/>
        </w:rPr>
        <w:t>číslo účtu:</w:t>
      </w:r>
      <w:r w:rsidRPr="00A20B29">
        <w:rPr>
          <w:rFonts w:cs="Arial"/>
          <w:sz w:val="18"/>
          <w:szCs w:val="18"/>
        </w:rPr>
        <w:tab/>
      </w:r>
      <w:r w:rsidRPr="00B57B74">
        <w:rPr>
          <w:rFonts w:cs="Arial"/>
          <w:b/>
          <w:bCs/>
          <w:sz w:val="18"/>
          <w:szCs w:val="18"/>
          <w:highlight w:val="yellow"/>
        </w:rPr>
        <w:t>……………………………………………</w:t>
      </w:r>
    </w:p>
    <w:p w:rsidR="00723FF3" w:rsidRPr="007549B6" w:rsidRDefault="00723FF3" w:rsidP="00723FF3">
      <w:pPr>
        <w:tabs>
          <w:tab w:val="left" w:pos="2410"/>
        </w:tabs>
        <w:rPr>
          <w:rFonts w:cs="Arial"/>
          <w:sz w:val="18"/>
          <w:szCs w:val="18"/>
        </w:rPr>
      </w:pPr>
      <w:r w:rsidRPr="007549B6">
        <w:rPr>
          <w:rFonts w:cs="Arial"/>
          <w:b/>
          <w:bCs/>
          <w:sz w:val="18"/>
          <w:szCs w:val="18"/>
        </w:rPr>
        <w:tab/>
      </w:r>
      <w:r w:rsidRPr="007549B6">
        <w:rPr>
          <w:rFonts w:cs="Arial"/>
          <w:sz w:val="18"/>
          <w:szCs w:val="18"/>
        </w:rPr>
        <w:t>nebo jiný transparentní účet</w:t>
      </w:r>
      <w:r w:rsidR="00D34347" w:rsidRPr="007549B6">
        <w:rPr>
          <w:rFonts w:cs="Arial"/>
          <w:sz w:val="18"/>
          <w:szCs w:val="18"/>
        </w:rPr>
        <w:t xml:space="preserve"> zhotovitele</w:t>
      </w:r>
      <w:r w:rsidRPr="007549B6">
        <w:rPr>
          <w:rFonts w:cs="Arial"/>
          <w:sz w:val="18"/>
          <w:szCs w:val="18"/>
        </w:rPr>
        <w:t>, zveřejněný v registru plátců MFČR</w:t>
      </w:r>
    </w:p>
    <w:p w:rsidR="005A7218" w:rsidRPr="00A20B29" w:rsidRDefault="005A7218" w:rsidP="005A7218">
      <w:pPr>
        <w:pStyle w:val="Zhlav"/>
        <w:tabs>
          <w:tab w:val="clear" w:pos="9071"/>
          <w:tab w:val="left" w:pos="2340"/>
        </w:tabs>
        <w:spacing w:before="120"/>
        <w:rPr>
          <w:rFonts w:cs="Arial"/>
          <w:sz w:val="18"/>
          <w:szCs w:val="18"/>
        </w:rPr>
      </w:pPr>
      <w:r w:rsidRPr="00A20B29">
        <w:rPr>
          <w:rFonts w:cs="Arial"/>
          <w:sz w:val="18"/>
          <w:szCs w:val="18"/>
        </w:rPr>
        <w:t>Telefon:</w:t>
      </w:r>
      <w:r w:rsidRPr="00A20B29">
        <w:rPr>
          <w:rFonts w:cs="Arial"/>
          <w:sz w:val="18"/>
          <w:szCs w:val="18"/>
        </w:rPr>
        <w:tab/>
      </w:r>
      <w:r w:rsidRPr="00A20B29">
        <w:rPr>
          <w:rFonts w:cs="Arial"/>
          <w:bCs/>
          <w:sz w:val="18"/>
          <w:szCs w:val="18"/>
          <w:highlight w:val="yellow"/>
        </w:rPr>
        <w:t>……………………………………………</w:t>
      </w:r>
    </w:p>
    <w:p w:rsidR="005A7218" w:rsidRPr="00A20B29" w:rsidRDefault="005A7218" w:rsidP="005A7218">
      <w:pPr>
        <w:tabs>
          <w:tab w:val="left" w:pos="2340"/>
        </w:tabs>
        <w:rPr>
          <w:rFonts w:cs="Arial"/>
          <w:color w:val="000000"/>
          <w:sz w:val="18"/>
          <w:szCs w:val="18"/>
        </w:rPr>
      </w:pPr>
      <w:r w:rsidRPr="00A20B29">
        <w:rPr>
          <w:rFonts w:cs="Arial"/>
          <w:color w:val="000000"/>
          <w:sz w:val="18"/>
          <w:szCs w:val="18"/>
        </w:rPr>
        <w:t>E-mail:</w:t>
      </w:r>
      <w:r w:rsidRPr="00A20B29">
        <w:rPr>
          <w:rFonts w:cs="Arial"/>
          <w:color w:val="000000"/>
          <w:sz w:val="18"/>
          <w:szCs w:val="18"/>
        </w:rPr>
        <w:tab/>
      </w:r>
      <w:r w:rsidRPr="00A20B29">
        <w:rPr>
          <w:rFonts w:cs="Arial"/>
          <w:bCs/>
          <w:sz w:val="18"/>
          <w:szCs w:val="18"/>
          <w:highlight w:val="yellow"/>
        </w:rPr>
        <w:t>……………………………………………</w:t>
      </w:r>
    </w:p>
    <w:p w:rsidR="005A7218" w:rsidRPr="00A20B29" w:rsidRDefault="005A7218" w:rsidP="005A7218">
      <w:pPr>
        <w:tabs>
          <w:tab w:val="left" w:pos="2340"/>
        </w:tabs>
        <w:spacing w:before="120"/>
        <w:ind w:left="1416" w:hanging="1416"/>
        <w:rPr>
          <w:rFonts w:cs="Arial"/>
          <w:sz w:val="18"/>
          <w:szCs w:val="18"/>
        </w:rPr>
      </w:pPr>
      <w:r w:rsidRPr="00A20B29">
        <w:rPr>
          <w:rFonts w:cs="Arial"/>
          <w:sz w:val="18"/>
          <w:szCs w:val="18"/>
        </w:rPr>
        <w:t>Doručovací adresa:</w:t>
      </w:r>
      <w:r w:rsidRPr="00A20B29">
        <w:rPr>
          <w:rFonts w:cs="Arial"/>
          <w:sz w:val="18"/>
          <w:szCs w:val="18"/>
        </w:rPr>
        <w:tab/>
      </w:r>
      <w:r w:rsidRPr="00A20B29">
        <w:rPr>
          <w:rFonts w:cs="Arial"/>
          <w:bCs/>
          <w:sz w:val="18"/>
          <w:szCs w:val="18"/>
          <w:highlight w:val="yellow"/>
        </w:rPr>
        <w:t>……………………………………………</w:t>
      </w:r>
    </w:p>
    <w:p w:rsidR="005A7218" w:rsidRPr="00A20B29" w:rsidRDefault="005A7218" w:rsidP="005A7218">
      <w:pPr>
        <w:tabs>
          <w:tab w:val="left" w:pos="2340"/>
        </w:tabs>
        <w:ind w:left="1416" w:firstLine="711"/>
        <w:rPr>
          <w:rFonts w:cs="Arial"/>
          <w:sz w:val="18"/>
          <w:szCs w:val="18"/>
        </w:rPr>
      </w:pPr>
      <w:r w:rsidRPr="00A20B29">
        <w:rPr>
          <w:rFonts w:cs="Arial"/>
          <w:bCs/>
          <w:sz w:val="18"/>
          <w:szCs w:val="18"/>
        </w:rPr>
        <w:t xml:space="preserve">    </w:t>
      </w:r>
      <w:r w:rsidRPr="00A20B29">
        <w:rPr>
          <w:rFonts w:cs="Arial"/>
          <w:bCs/>
          <w:sz w:val="18"/>
          <w:szCs w:val="18"/>
          <w:highlight w:val="yellow"/>
        </w:rPr>
        <w:t>……………………………………………</w:t>
      </w:r>
      <w:r w:rsidRPr="00A20B29">
        <w:rPr>
          <w:rFonts w:cs="Arial"/>
          <w:sz w:val="18"/>
          <w:szCs w:val="18"/>
        </w:rPr>
        <w:t xml:space="preserve"> </w:t>
      </w:r>
    </w:p>
    <w:p w:rsidR="005A7218" w:rsidRPr="00A20B29" w:rsidRDefault="005A7218" w:rsidP="005A7218">
      <w:pPr>
        <w:tabs>
          <w:tab w:val="left" w:pos="2340"/>
        </w:tabs>
        <w:ind w:left="1416" w:firstLine="711"/>
        <w:rPr>
          <w:rFonts w:cs="Arial"/>
          <w:sz w:val="18"/>
          <w:szCs w:val="18"/>
        </w:rPr>
      </w:pPr>
      <w:r w:rsidRPr="00A20B29">
        <w:rPr>
          <w:rFonts w:cs="Arial"/>
          <w:bCs/>
          <w:sz w:val="18"/>
          <w:szCs w:val="18"/>
        </w:rPr>
        <w:tab/>
      </w:r>
      <w:r w:rsidRPr="00A20B29">
        <w:rPr>
          <w:rFonts w:cs="Arial"/>
          <w:bCs/>
          <w:sz w:val="18"/>
          <w:szCs w:val="18"/>
          <w:highlight w:val="yellow"/>
        </w:rPr>
        <w:t>……………………………………………</w:t>
      </w:r>
      <w:r w:rsidRPr="00A20B29">
        <w:rPr>
          <w:rFonts w:cs="Arial"/>
          <w:sz w:val="18"/>
          <w:szCs w:val="18"/>
        </w:rPr>
        <w:t xml:space="preserve">  </w:t>
      </w:r>
    </w:p>
    <w:p w:rsidR="005A7218" w:rsidRPr="006136FB" w:rsidRDefault="005A7218" w:rsidP="005A7218">
      <w:pPr>
        <w:tabs>
          <w:tab w:val="left" w:pos="2340"/>
        </w:tabs>
        <w:spacing w:before="120"/>
        <w:ind w:firstLine="425"/>
        <w:rPr>
          <w:rFonts w:cs="Arial"/>
          <w:b/>
          <w:sz w:val="18"/>
          <w:szCs w:val="18"/>
        </w:rPr>
      </w:pPr>
      <w:r w:rsidRPr="006136FB">
        <w:rPr>
          <w:rFonts w:cs="Arial"/>
          <w:sz w:val="18"/>
          <w:szCs w:val="18"/>
        </w:rPr>
        <w:tab/>
      </w:r>
      <w:r w:rsidRPr="006136FB">
        <w:rPr>
          <w:rFonts w:cs="Arial"/>
          <w:b/>
          <w:sz w:val="18"/>
          <w:szCs w:val="18"/>
        </w:rPr>
        <w:t xml:space="preserve">(dále jen „zhotovitel“) </w:t>
      </w:r>
    </w:p>
    <w:p w:rsidR="00621C3E" w:rsidRDefault="00621C3E" w:rsidP="0096132D">
      <w:pPr>
        <w:tabs>
          <w:tab w:val="left" w:pos="2520"/>
        </w:tabs>
        <w:rPr>
          <w:rFonts w:cs="Arial"/>
          <w:b/>
          <w:sz w:val="20"/>
        </w:rPr>
      </w:pPr>
    </w:p>
    <w:p w:rsidR="00C40C04" w:rsidRDefault="00C40C04" w:rsidP="0096132D">
      <w:pPr>
        <w:rPr>
          <w:rFonts w:cs="Arial"/>
          <w:b/>
          <w:bCs/>
          <w:sz w:val="20"/>
          <w:u w:val="single"/>
        </w:rPr>
      </w:pPr>
    </w:p>
    <w:p w:rsidR="00DC259C" w:rsidRDefault="00DC259C" w:rsidP="0096132D">
      <w:pPr>
        <w:rPr>
          <w:rFonts w:cs="Arial"/>
          <w:b/>
          <w:bCs/>
          <w:sz w:val="20"/>
          <w:u w:val="single"/>
        </w:rPr>
      </w:pPr>
    </w:p>
    <w:p w:rsidR="00DC259C" w:rsidRDefault="00DC259C" w:rsidP="0096132D">
      <w:pPr>
        <w:rPr>
          <w:rFonts w:cs="Arial"/>
          <w:b/>
          <w:bCs/>
          <w:sz w:val="20"/>
          <w:u w:val="single"/>
        </w:rPr>
      </w:pPr>
    </w:p>
    <w:p w:rsidR="0096132D" w:rsidRPr="005F3A5B" w:rsidRDefault="0096132D" w:rsidP="0096132D">
      <w:pPr>
        <w:rPr>
          <w:rFonts w:cs="Arial"/>
          <w:b/>
          <w:bCs/>
          <w:sz w:val="20"/>
          <w:u w:val="single"/>
        </w:rPr>
      </w:pPr>
      <w:r w:rsidRPr="005F3A5B">
        <w:rPr>
          <w:rFonts w:cs="Arial"/>
          <w:b/>
          <w:bCs/>
          <w:sz w:val="20"/>
          <w:u w:val="single"/>
        </w:rPr>
        <w:lastRenderedPageBreak/>
        <w:t xml:space="preserve">OBSAH smlouvy o dílo č. </w:t>
      </w:r>
      <w:r w:rsidR="005F3A5B" w:rsidRPr="005F3A5B">
        <w:rPr>
          <w:rFonts w:cs="Arial"/>
          <w:b/>
          <w:bCs/>
          <w:sz w:val="20"/>
          <w:u w:val="single"/>
        </w:rPr>
        <w:t>ST</w:t>
      </w:r>
      <w:r w:rsidRPr="005F3A5B">
        <w:rPr>
          <w:rFonts w:cs="Arial"/>
          <w:b/>
          <w:bCs/>
          <w:sz w:val="20"/>
          <w:u w:val="single"/>
        </w:rPr>
        <w:t>_1</w:t>
      </w:r>
      <w:r w:rsidR="00236524">
        <w:rPr>
          <w:rFonts w:cs="Arial"/>
          <w:b/>
          <w:bCs/>
          <w:sz w:val="20"/>
          <w:u w:val="single"/>
        </w:rPr>
        <w:t>9</w:t>
      </w:r>
      <w:r w:rsidRPr="005F3A5B">
        <w:rPr>
          <w:rFonts w:cs="Arial"/>
          <w:b/>
          <w:bCs/>
          <w:sz w:val="20"/>
          <w:u w:val="single"/>
        </w:rPr>
        <w:t>-</w:t>
      </w:r>
      <w:r w:rsidRPr="00723FF3">
        <w:rPr>
          <w:rFonts w:cs="Arial"/>
          <w:b/>
          <w:bCs/>
          <w:sz w:val="20"/>
          <w:highlight w:val="yellow"/>
          <w:u w:val="single"/>
        </w:rPr>
        <w:t>000xx</w:t>
      </w:r>
      <w:r w:rsidRPr="005F3A5B">
        <w:rPr>
          <w:rFonts w:cs="Arial"/>
          <w:b/>
          <w:bCs/>
          <w:sz w:val="20"/>
          <w:u w:val="single"/>
        </w:rPr>
        <w:t>_00-00</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Preambule</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1</w:t>
      </w:r>
      <w:r w:rsidRPr="005F3A5B">
        <w:rPr>
          <w:rFonts w:cs="Arial"/>
          <w:sz w:val="20"/>
        </w:rPr>
        <w:tab/>
        <w:t>Předmět smlouvy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2</w:t>
      </w:r>
      <w:r w:rsidRPr="005F3A5B">
        <w:rPr>
          <w:rFonts w:cs="Arial"/>
          <w:sz w:val="20"/>
        </w:rPr>
        <w:tab/>
        <w:t xml:space="preserve">Místo a čas plnění </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3</w:t>
      </w:r>
      <w:r w:rsidRPr="005F3A5B">
        <w:rPr>
          <w:rFonts w:cs="Arial"/>
          <w:sz w:val="20"/>
        </w:rPr>
        <w:tab/>
        <w:t xml:space="preserve">Cena za dílo </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4</w:t>
      </w:r>
      <w:r w:rsidRPr="005F3A5B">
        <w:rPr>
          <w:rFonts w:cs="Arial"/>
          <w:sz w:val="20"/>
        </w:rPr>
        <w:tab/>
        <w:t>Platební podmínky a fakturace</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5</w:t>
      </w:r>
      <w:r w:rsidRPr="005F3A5B">
        <w:rPr>
          <w:rFonts w:cs="Arial"/>
          <w:sz w:val="20"/>
        </w:rPr>
        <w:tab/>
        <w:t>Staveniště</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6 </w:t>
      </w:r>
      <w:r w:rsidRPr="005F3A5B">
        <w:rPr>
          <w:rFonts w:cs="Arial"/>
          <w:sz w:val="20"/>
        </w:rPr>
        <w:tab/>
        <w:t xml:space="preserve">Podmínky provádění </w:t>
      </w:r>
      <w:r w:rsidR="00C2510B" w:rsidRPr="005F3A5B">
        <w:rPr>
          <w:rFonts w:cs="Arial"/>
          <w:sz w:val="20"/>
        </w:rPr>
        <w:t>díla, povinnosti</w:t>
      </w:r>
      <w:r w:rsidRPr="005F3A5B">
        <w:rPr>
          <w:rFonts w:cs="Arial"/>
          <w:sz w:val="20"/>
        </w:rPr>
        <w:t xml:space="preserve"> zhotovitele </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7 </w:t>
      </w:r>
      <w:r w:rsidRPr="005F3A5B">
        <w:rPr>
          <w:rFonts w:cs="Arial"/>
          <w:sz w:val="20"/>
        </w:rPr>
        <w:tab/>
        <w:t>Stavební deník</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8 </w:t>
      </w:r>
      <w:r w:rsidRPr="005F3A5B">
        <w:rPr>
          <w:rFonts w:cs="Arial"/>
          <w:sz w:val="20"/>
        </w:rPr>
        <w:tab/>
        <w:t>Technický dozor objednatele</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9 </w:t>
      </w:r>
      <w:r w:rsidRPr="005F3A5B">
        <w:rPr>
          <w:rFonts w:cs="Arial"/>
          <w:sz w:val="20"/>
        </w:rPr>
        <w:tab/>
        <w:t>Ostraha díla a staveniště</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10 </w:t>
      </w:r>
      <w:r w:rsidRPr="005F3A5B">
        <w:rPr>
          <w:rFonts w:cs="Arial"/>
          <w:sz w:val="20"/>
        </w:rPr>
        <w:tab/>
        <w:t>Ochrana životního prostředí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11</w:t>
      </w:r>
      <w:r w:rsidRPr="005F3A5B">
        <w:rPr>
          <w:rFonts w:cs="Arial"/>
          <w:sz w:val="20"/>
        </w:rPr>
        <w:tab/>
        <w:t>Bezpečnost a ochrana zdraví při práci a požární ochrana</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12 </w:t>
      </w:r>
      <w:r w:rsidRPr="005F3A5B">
        <w:rPr>
          <w:rFonts w:cs="Arial"/>
          <w:sz w:val="20"/>
        </w:rPr>
        <w:tab/>
        <w:t>Zkoušky a kontroly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13 </w:t>
      </w:r>
      <w:r w:rsidRPr="005F3A5B">
        <w:rPr>
          <w:rFonts w:cs="Arial"/>
          <w:sz w:val="20"/>
        </w:rPr>
        <w:tab/>
        <w:t>Vlastnické právo k zhotovované věci a nebezpečí škody na ní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14 </w:t>
      </w:r>
      <w:r w:rsidRPr="005F3A5B">
        <w:rPr>
          <w:rFonts w:cs="Arial"/>
          <w:sz w:val="20"/>
        </w:rPr>
        <w:tab/>
        <w:t>Zprovoznění a předání díla</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15 </w:t>
      </w:r>
      <w:r w:rsidRPr="005F3A5B">
        <w:rPr>
          <w:rFonts w:cs="Arial"/>
          <w:sz w:val="20"/>
        </w:rPr>
        <w:tab/>
        <w:t>Odpovědnost za vady</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16</w:t>
      </w:r>
      <w:r w:rsidRPr="005F3A5B">
        <w:rPr>
          <w:rFonts w:cs="Arial"/>
          <w:sz w:val="20"/>
        </w:rPr>
        <w:tab/>
        <w:t>Záruka za dílo</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17 </w:t>
      </w:r>
      <w:r w:rsidRPr="005F3A5B">
        <w:rPr>
          <w:rFonts w:cs="Arial"/>
          <w:sz w:val="20"/>
        </w:rPr>
        <w:tab/>
        <w:t>Náhrada škody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18 </w:t>
      </w:r>
      <w:r w:rsidRPr="005F3A5B">
        <w:rPr>
          <w:rFonts w:cs="Arial"/>
          <w:sz w:val="20"/>
        </w:rPr>
        <w:tab/>
        <w:t>Smluvní pokuty</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19 </w:t>
      </w:r>
      <w:r w:rsidRPr="005F3A5B">
        <w:rPr>
          <w:rFonts w:cs="Arial"/>
          <w:sz w:val="20"/>
        </w:rPr>
        <w:tab/>
        <w:t>Doložka o informacích</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20        </w:t>
      </w:r>
      <w:r w:rsidR="00C2510B">
        <w:rPr>
          <w:rFonts w:cs="Arial"/>
          <w:sz w:val="20"/>
        </w:rPr>
        <w:tab/>
      </w:r>
      <w:r w:rsidRPr="005F3A5B">
        <w:rPr>
          <w:rFonts w:cs="Arial"/>
          <w:sz w:val="20"/>
        </w:rPr>
        <w:t>Odstoupení od smlouvy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21 </w:t>
      </w:r>
      <w:r w:rsidRPr="005F3A5B">
        <w:rPr>
          <w:rFonts w:cs="Arial"/>
          <w:sz w:val="20"/>
        </w:rPr>
        <w:tab/>
        <w:t>Závěrečná ustanovení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Místní, datová a podpisová doložka smluvních stran</w:t>
      </w:r>
    </w:p>
    <w:p w:rsidR="0096132D" w:rsidRPr="005F3A5B" w:rsidRDefault="0096132D" w:rsidP="005F3A5B">
      <w:pPr>
        <w:pStyle w:val="Zpat"/>
        <w:tabs>
          <w:tab w:val="clear" w:pos="4536"/>
          <w:tab w:val="clear" w:pos="9072"/>
        </w:tabs>
        <w:spacing w:before="120" w:line="240" w:lineRule="atLeast"/>
        <w:rPr>
          <w:rFonts w:cs="Arial"/>
          <w:sz w:val="20"/>
        </w:rPr>
      </w:pP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Přílohy: </w:t>
      </w:r>
    </w:p>
    <w:p w:rsidR="0096132D" w:rsidRPr="00F65AA1"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Příloha č. 1    </w:t>
      </w:r>
      <w:r w:rsidR="00C2510B">
        <w:rPr>
          <w:rFonts w:cs="Arial"/>
          <w:sz w:val="20"/>
        </w:rPr>
        <w:tab/>
      </w:r>
      <w:r w:rsidRPr="00F65AA1">
        <w:rPr>
          <w:rFonts w:cs="Arial"/>
          <w:sz w:val="20"/>
        </w:rPr>
        <w:t>Zaručený rozpočet zhotovitele</w:t>
      </w:r>
    </w:p>
    <w:p w:rsidR="000B54D5" w:rsidRDefault="000B54D5" w:rsidP="000B54D5">
      <w:pPr>
        <w:pStyle w:val="Zpat"/>
        <w:tabs>
          <w:tab w:val="clear" w:pos="4536"/>
          <w:tab w:val="clear" w:pos="9072"/>
        </w:tabs>
        <w:spacing w:before="120" w:line="240" w:lineRule="atLeast"/>
        <w:rPr>
          <w:rFonts w:cs="Arial"/>
          <w:sz w:val="20"/>
        </w:rPr>
      </w:pPr>
      <w:r w:rsidRPr="007549B6">
        <w:rPr>
          <w:rFonts w:cs="Arial"/>
          <w:sz w:val="20"/>
        </w:rPr>
        <w:t>Příloha č. 2</w:t>
      </w:r>
      <w:r w:rsidRPr="007549B6">
        <w:rPr>
          <w:rFonts w:cs="Arial"/>
          <w:sz w:val="20"/>
        </w:rPr>
        <w:tab/>
        <w:t xml:space="preserve">Seznam </w:t>
      </w:r>
      <w:r w:rsidR="004E198D" w:rsidRPr="007549B6">
        <w:rPr>
          <w:rFonts w:cs="Arial"/>
          <w:sz w:val="20"/>
        </w:rPr>
        <w:t>pod</w:t>
      </w:r>
      <w:r w:rsidRPr="007549B6">
        <w:rPr>
          <w:rFonts w:cs="Arial"/>
          <w:sz w:val="20"/>
        </w:rPr>
        <w:t>dodavatelů</w:t>
      </w:r>
    </w:p>
    <w:p w:rsidR="003D3390" w:rsidRDefault="003D3390" w:rsidP="003D3390">
      <w:pPr>
        <w:pStyle w:val="Zpat"/>
        <w:tabs>
          <w:tab w:val="clear" w:pos="4536"/>
          <w:tab w:val="clear" w:pos="9072"/>
        </w:tabs>
        <w:spacing w:before="120" w:line="240" w:lineRule="atLeast"/>
        <w:rPr>
          <w:sz w:val="20"/>
        </w:rPr>
      </w:pPr>
      <w:r w:rsidRPr="00BD244A">
        <w:rPr>
          <w:rFonts w:cs="Arial"/>
          <w:sz w:val="20"/>
        </w:rPr>
        <w:t>Příloha č. 3</w:t>
      </w:r>
      <w:r w:rsidRPr="00BD244A">
        <w:rPr>
          <w:rFonts w:cs="Arial"/>
          <w:sz w:val="20"/>
        </w:rPr>
        <w:tab/>
      </w:r>
      <w:r w:rsidRPr="00BD244A">
        <w:rPr>
          <w:sz w:val="20"/>
        </w:rPr>
        <w:t>Informace o zpracování osobních údajů získaných od subjektů údajů i z jiných zdrojů</w:t>
      </w:r>
    </w:p>
    <w:p w:rsidR="009272B6" w:rsidRPr="00C801B9" w:rsidRDefault="009272B6" w:rsidP="009272B6">
      <w:pPr>
        <w:pStyle w:val="Zpat"/>
        <w:tabs>
          <w:tab w:val="clear" w:pos="4536"/>
          <w:tab w:val="clear" w:pos="9072"/>
        </w:tabs>
        <w:spacing w:before="120" w:line="240" w:lineRule="atLeast"/>
        <w:rPr>
          <w:rFonts w:cs="Arial"/>
          <w:strike/>
          <w:color w:val="FF0000"/>
          <w:sz w:val="20"/>
        </w:rPr>
      </w:pPr>
      <w:r w:rsidRPr="009272B6">
        <w:rPr>
          <w:sz w:val="20"/>
        </w:rPr>
        <w:t>Příloha č. 4</w:t>
      </w:r>
      <w:r w:rsidRPr="009272B6">
        <w:rPr>
          <w:sz w:val="20"/>
        </w:rPr>
        <w:tab/>
        <w:t>Specifikace materiálu, který dodá objednatel v rámci svého protiplnění</w:t>
      </w:r>
    </w:p>
    <w:p w:rsidR="009272B6" w:rsidRPr="00BD244A" w:rsidRDefault="009272B6" w:rsidP="003D3390">
      <w:pPr>
        <w:pStyle w:val="Zpat"/>
        <w:tabs>
          <w:tab w:val="clear" w:pos="4536"/>
          <w:tab w:val="clear" w:pos="9072"/>
        </w:tabs>
        <w:spacing w:before="120" w:line="240" w:lineRule="atLeast"/>
        <w:rPr>
          <w:sz w:val="20"/>
        </w:rPr>
      </w:pPr>
    </w:p>
    <w:p w:rsidR="002677DB" w:rsidRPr="003D3390" w:rsidRDefault="002677DB" w:rsidP="003D3390">
      <w:pPr>
        <w:pStyle w:val="Zpat"/>
        <w:tabs>
          <w:tab w:val="clear" w:pos="4536"/>
          <w:tab w:val="clear" w:pos="9072"/>
        </w:tabs>
        <w:spacing w:before="120" w:line="240" w:lineRule="atLeast"/>
        <w:rPr>
          <w:rFonts w:cs="Arial"/>
          <w:color w:val="FF0000"/>
          <w:sz w:val="20"/>
        </w:rPr>
      </w:pPr>
    </w:p>
    <w:p w:rsidR="0096132D" w:rsidRPr="007549B6" w:rsidRDefault="0096132D" w:rsidP="0096132D">
      <w:pPr>
        <w:pStyle w:val="Zpat"/>
        <w:tabs>
          <w:tab w:val="clear" w:pos="4536"/>
          <w:tab w:val="clear" w:pos="9072"/>
        </w:tabs>
        <w:spacing w:before="120" w:line="240" w:lineRule="atLeast"/>
        <w:rPr>
          <w:rFonts w:cs="Arial"/>
          <w:strike/>
          <w:color w:val="FF0000"/>
          <w:sz w:val="20"/>
        </w:rPr>
      </w:pPr>
    </w:p>
    <w:p w:rsidR="0096132D" w:rsidRPr="00BD244A" w:rsidRDefault="0096132D" w:rsidP="005F3A5B">
      <w:pPr>
        <w:pStyle w:val="Zpat"/>
        <w:tabs>
          <w:tab w:val="clear" w:pos="4536"/>
          <w:tab w:val="clear" w:pos="9072"/>
        </w:tabs>
        <w:spacing w:before="120" w:line="240" w:lineRule="atLeast"/>
        <w:rPr>
          <w:rFonts w:cs="Arial"/>
          <w:sz w:val="20"/>
        </w:rPr>
      </w:pPr>
      <w:r w:rsidRPr="00BD244A">
        <w:rPr>
          <w:rFonts w:cs="Arial"/>
          <w:sz w:val="20"/>
        </w:rPr>
        <w:t>Počet stran smlouvy: 2</w:t>
      </w:r>
      <w:r w:rsidR="0024179D" w:rsidRPr="00BD244A">
        <w:rPr>
          <w:rFonts w:cs="Arial"/>
          <w:sz w:val="20"/>
        </w:rPr>
        <w:t>3</w:t>
      </w:r>
      <w:r w:rsidRPr="00BD244A">
        <w:rPr>
          <w:rFonts w:cs="Arial"/>
          <w:sz w:val="20"/>
        </w:rPr>
        <w:t xml:space="preserve"> + </w:t>
      </w:r>
      <w:r w:rsidR="00C36B01" w:rsidRPr="00BD244A">
        <w:rPr>
          <w:rFonts w:cs="Arial"/>
          <w:sz w:val="20"/>
        </w:rPr>
        <w:t>P</w:t>
      </w:r>
      <w:r w:rsidRPr="00BD244A">
        <w:rPr>
          <w:rFonts w:cs="Arial"/>
          <w:sz w:val="20"/>
        </w:rPr>
        <w:t>říloh</w:t>
      </w:r>
      <w:r w:rsidR="000B54D5" w:rsidRPr="00BD244A">
        <w:rPr>
          <w:rFonts w:cs="Arial"/>
          <w:sz w:val="20"/>
        </w:rPr>
        <w:t>y č.</w:t>
      </w:r>
      <w:r w:rsidR="00F36A92" w:rsidRPr="00BD244A">
        <w:rPr>
          <w:rFonts w:cs="Arial"/>
          <w:sz w:val="20"/>
        </w:rPr>
        <w:t xml:space="preserve"> </w:t>
      </w:r>
      <w:r w:rsidRPr="00BD244A">
        <w:rPr>
          <w:rFonts w:cs="Arial"/>
          <w:sz w:val="20"/>
        </w:rPr>
        <w:t>1</w:t>
      </w:r>
      <w:r w:rsidR="000B54D5" w:rsidRPr="00BD244A">
        <w:rPr>
          <w:rFonts w:cs="Arial"/>
          <w:sz w:val="20"/>
        </w:rPr>
        <w:t xml:space="preserve"> a</w:t>
      </w:r>
      <w:r w:rsidR="00010F07" w:rsidRPr="00BD244A">
        <w:rPr>
          <w:rFonts w:cs="Arial"/>
          <w:sz w:val="20"/>
        </w:rPr>
        <w:t>ž</w:t>
      </w:r>
      <w:r w:rsidR="000B54D5" w:rsidRPr="00BD244A">
        <w:rPr>
          <w:rFonts w:cs="Arial"/>
          <w:sz w:val="20"/>
        </w:rPr>
        <w:t xml:space="preserve"> č.</w:t>
      </w:r>
      <w:r w:rsidR="00C801B9" w:rsidRPr="00BD244A">
        <w:rPr>
          <w:rFonts w:cs="Arial"/>
          <w:sz w:val="20"/>
        </w:rPr>
        <w:t xml:space="preserve"> </w:t>
      </w:r>
      <w:r w:rsidR="009272B6">
        <w:rPr>
          <w:rFonts w:cs="Arial"/>
          <w:sz w:val="20"/>
        </w:rPr>
        <w:t>4</w:t>
      </w:r>
      <w:r w:rsidRPr="00BD244A">
        <w:rPr>
          <w:rFonts w:cs="Arial"/>
          <w:sz w:val="20"/>
        </w:rPr>
        <w:t xml:space="preserve"> </w:t>
      </w:r>
    </w:p>
    <w:p w:rsidR="005F3A5B" w:rsidRPr="005F3A5B" w:rsidRDefault="005F3A5B" w:rsidP="0096132D">
      <w:pPr>
        <w:spacing w:before="120"/>
        <w:jc w:val="center"/>
        <w:rPr>
          <w:rFonts w:cs="Arial"/>
          <w:b/>
          <w:color w:val="000000"/>
          <w:sz w:val="20"/>
        </w:rPr>
      </w:pPr>
    </w:p>
    <w:p w:rsidR="00BD244A" w:rsidRDefault="00BD244A">
      <w:pPr>
        <w:jc w:val="left"/>
        <w:rPr>
          <w:rFonts w:cs="Arial"/>
          <w:b/>
          <w:color w:val="000000"/>
          <w:sz w:val="20"/>
        </w:rPr>
      </w:pPr>
    </w:p>
    <w:p w:rsidR="0097797D" w:rsidRDefault="0097797D">
      <w:pPr>
        <w:jc w:val="left"/>
        <w:rPr>
          <w:rFonts w:cs="Arial"/>
          <w:b/>
          <w:color w:val="000000"/>
          <w:sz w:val="20"/>
        </w:rPr>
      </w:pPr>
    </w:p>
    <w:p w:rsidR="00A80A8A" w:rsidRDefault="00A80A8A">
      <w:pPr>
        <w:jc w:val="left"/>
        <w:rPr>
          <w:rFonts w:cs="Arial"/>
          <w:b/>
          <w:color w:val="000000"/>
          <w:sz w:val="20"/>
        </w:rPr>
      </w:pPr>
    </w:p>
    <w:p w:rsidR="00581E85" w:rsidRDefault="00581E85">
      <w:pPr>
        <w:jc w:val="left"/>
        <w:rPr>
          <w:rFonts w:cs="Arial"/>
          <w:b/>
          <w:color w:val="000000"/>
          <w:sz w:val="20"/>
        </w:rPr>
      </w:pPr>
    </w:p>
    <w:p w:rsidR="00A80A8A" w:rsidRDefault="00A80A8A">
      <w:pPr>
        <w:jc w:val="left"/>
        <w:rPr>
          <w:rFonts w:cs="Arial"/>
          <w:b/>
          <w:color w:val="000000"/>
          <w:sz w:val="20"/>
        </w:rPr>
      </w:pPr>
    </w:p>
    <w:p w:rsidR="00DC259C" w:rsidRDefault="00DC259C">
      <w:pPr>
        <w:jc w:val="left"/>
        <w:rPr>
          <w:rFonts w:cs="Arial"/>
          <w:b/>
          <w:color w:val="000000"/>
          <w:sz w:val="20"/>
        </w:rPr>
      </w:pPr>
    </w:p>
    <w:p w:rsidR="0096132D" w:rsidRPr="005F3A5B" w:rsidRDefault="0096132D" w:rsidP="0096132D">
      <w:pPr>
        <w:spacing w:before="120"/>
        <w:jc w:val="center"/>
        <w:rPr>
          <w:rFonts w:cs="Arial"/>
          <w:b/>
          <w:color w:val="000000"/>
          <w:sz w:val="20"/>
        </w:rPr>
      </w:pPr>
      <w:r w:rsidRPr="005F3A5B">
        <w:rPr>
          <w:rFonts w:cs="Arial"/>
          <w:b/>
          <w:color w:val="000000"/>
          <w:sz w:val="20"/>
        </w:rPr>
        <w:lastRenderedPageBreak/>
        <w:t>Preambule</w:t>
      </w:r>
    </w:p>
    <w:p w:rsidR="00333190" w:rsidRPr="007549B6" w:rsidRDefault="005F3A5B" w:rsidP="00333190">
      <w:pPr>
        <w:spacing w:before="120" w:after="120"/>
        <w:ind w:left="567"/>
        <w:rPr>
          <w:rFonts w:eastAsia="Calibri" w:cs="Arial"/>
          <w:color w:val="000000"/>
          <w:sz w:val="20"/>
        </w:rPr>
      </w:pPr>
      <w:r w:rsidRPr="00604E28">
        <w:rPr>
          <w:rFonts w:cs="Arial"/>
          <w:sz w:val="20"/>
        </w:rPr>
        <w:t xml:space="preserve">Objednatel je významným držitelem licence na rozvod tepelné energie. Rozvod tepelné energie se uskutečňuje ve veřejném zájmu (§ 3 odst. 2 zákona č. 458/2000 Sb., energetický zákon, ve znění </w:t>
      </w:r>
      <w:r w:rsidRPr="007549B6">
        <w:rPr>
          <w:rFonts w:cs="Arial"/>
          <w:sz w:val="20"/>
        </w:rPr>
        <w:t>pozdějších předpisů)</w:t>
      </w:r>
      <w:r w:rsidR="0096132D" w:rsidRPr="007549B6">
        <w:rPr>
          <w:rFonts w:cs="Arial"/>
          <w:sz w:val="20"/>
        </w:rPr>
        <w:t>.</w:t>
      </w:r>
      <w:r w:rsidR="00333190" w:rsidRPr="007549B6">
        <w:rPr>
          <w:rFonts w:eastAsia="Calibri" w:cs="Arial"/>
          <w:color w:val="000000"/>
          <w:sz w:val="20"/>
        </w:rPr>
        <w:t xml:space="preserve"> </w:t>
      </w:r>
    </w:p>
    <w:p w:rsidR="00333190" w:rsidRPr="007549B6" w:rsidRDefault="00333190" w:rsidP="00333190">
      <w:pPr>
        <w:spacing w:after="120"/>
        <w:ind w:left="567"/>
        <w:rPr>
          <w:rFonts w:cs="Arial"/>
          <w:bCs/>
          <w:sz w:val="20"/>
        </w:rPr>
      </w:pPr>
      <w:r w:rsidRPr="00BD244A">
        <w:rPr>
          <w:rFonts w:eastAsia="Calibri" w:cs="Arial"/>
          <w:sz w:val="20"/>
        </w:rPr>
        <w:t xml:space="preserve">Předmětná zakázka (předmět smlouvy) je dílčí částí projektu </w:t>
      </w:r>
      <w:r w:rsidR="004A1C81" w:rsidRPr="00BD244A">
        <w:rPr>
          <w:rFonts w:cs="Arial"/>
          <w:b/>
          <w:sz w:val="20"/>
        </w:rPr>
        <w:t>„</w:t>
      </w:r>
      <w:r w:rsidR="00D61063" w:rsidRPr="00E138B1">
        <w:rPr>
          <w:rFonts w:cs="Arial"/>
          <w:b/>
          <w:sz w:val="20"/>
        </w:rPr>
        <w:t>REKONSTRUKCE TEPELNÉHO NAPÁJEČE LITVÍNOV</w:t>
      </w:r>
      <w:r w:rsidR="004A1C81" w:rsidRPr="00BD244A">
        <w:rPr>
          <w:rFonts w:cs="Arial"/>
          <w:b/>
          <w:sz w:val="20"/>
        </w:rPr>
        <w:t>“</w:t>
      </w:r>
      <w:r w:rsidRPr="00BD244A">
        <w:rPr>
          <w:rFonts w:eastAsia="Calibri" w:cs="Arial"/>
          <w:b/>
          <w:bCs/>
          <w:sz w:val="20"/>
        </w:rPr>
        <w:t xml:space="preserve">, </w:t>
      </w:r>
      <w:r w:rsidRPr="00BD244A">
        <w:rPr>
          <w:rFonts w:cs="Arial"/>
          <w:sz w:val="20"/>
        </w:rPr>
        <w:t xml:space="preserve">kde </w:t>
      </w:r>
      <w:r w:rsidRPr="007549B6">
        <w:rPr>
          <w:rFonts w:cs="Arial"/>
          <w:sz w:val="20"/>
        </w:rPr>
        <w:t>objednatel</w:t>
      </w:r>
      <w:r w:rsidRPr="007549B6">
        <w:rPr>
          <w:sz w:val="20"/>
        </w:rPr>
        <w:t xml:space="preserve"> v rámci </w:t>
      </w:r>
      <w:r w:rsidR="005B409B" w:rsidRPr="007549B6">
        <w:rPr>
          <w:rFonts w:cs="Arial"/>
          <w:sz w:val="20"/>
        </w:rPr>
        <w:t>Operačního programu Podnikání a inovace pro konkurenceschopnost (dále jen „OPPIK“)</w:t>
      </w:r>
      <w:r w:rsidRPr="007549B6">
        <w:rPr>
          <w:sz w:val="20"/>
        </w:rPr>
        <w:t xml:space="preserve"> žádá o příjem dotace.</w:t>
      </w:r>
    </w:p>
    <w:p w:rsidR="0096132D" w:rsidRPr="007549B6" w:rsidRDefault="0096132D" w:rsidP="00372B38">
      <w:pPr>
        <w:pStyle w:val="Nadpis8"/>
        <w:spacing w:before="360"/>
        <w:rPr>
          <w:rFonts w:ascii="Arial" w:hAnsi="Arial" w:cs="Arial"/>
          <w:sz w:val="20"/>
        </w:rPr>
      </w:pPr>
      <w:r w:rsidRPr="007549B6">
        <w:rPr>
          <w:rFonts w:ascii="Arial" w:hAnsi="Arial" w:cs="Arial"/>
          <w:sz w:val="20"/>
        </w:rPr>
        <w:t>Článek 1</w:t>
      </w:r>
    </w:p>
    <w:p w:rsidR="0096132D" w:rsidRPr="007549B6" w:rsidRDefault="0096132D" w:rsidP="0096132D">
      <w:pPr>
        <w:pStyle w:val="Nadpis7"/>
        <w:tabs>
          <w:tab w:val="clear" w:pos="567"/>
        </w:tabs>
        <w:spacing w:before="0"/>
        <w:jc w:val="center"/>
        <w:rPr>
          <w:rFonts w:ascii="Arial" w:hAnsi="Arial" w:cs="Arial"/>
          <w:b/>
          <w:sz w:val="20"/>
        </w:rPr>
      </w:pPr>
      <w:r w:rsidRPr="007549B6">
        <w:rPr>
          <w:rFonts w:ascii="Arial" w:hAnsi="Arial" w:cs="Arial"/>
          <w:b/>
          <w:sz w:val="20"/>
        </w:rPr>
        <w:t xml:space="preserve"> Předmět smlouvy</w:t>
      </w:r>
    </w:p>
    <w:p w:rsidR="0096132D" w:rsidRPr="00BD244A" w:rsidRDefault="0096132D" w:rsidP="00CC2A9B">
      <w:pPr>
        <w:pStyle w:val="Nadpis7"/>
        <w:numPr>
          <w:ilvl w:val="1"/>
          <w:numId w:val="33"/>
        </w:numPr>
        <w:tabs>
          <w:tab w:val="clear" w:pos="577"/>
        </w:tabs>
        <w:spacing w:after="120"/>
        <w:ind w:left="567" w:hanging="567"/>
        <w:rPr>
          <w:rFonts w:ascii="Arial" w:hAnsi="Arial" w:cs="Arial"/>
          <w:sz w:val="20"/>
        </w:rPr>
      </w:pPr>
      <w:r w:rsidRPr="007549B6">
        <w:rPr>
          <w:rFonts w:ascii="Arial" w:hAnsi="Arial" w:cs="Arial"/>
          <w:sz w:val="20"/>
        </w:rPr>
        <w:t>Zhotovitel se zavazuje za podmínek stanovených touto smlouvou o dílo (dále jen „</w:t>
      </w:r>
      <w:r w:rsidRPr="007549B6">
        <w:rPr>
          <w:rFonts w:ascii="Arial" w:hAnsi="Arial" w:cs="Arial"/>
          <w:b/>
          <w:sz w:val="20"/>
        </w:rPr>
        <w:t>smlouva</w:t>
      </w:r>
      <w:r w:rsidRPr="007549B6">
        <w:rPr>
          <w:rFonts w:ascii="Arial" w:hAnsi="Arial" w:cs="Arial"/>
          <w:sz w:val="20"/>
        </w:rPr>
        <w:t xml:space="preserve">“) k provedení díla s názvem: </w:t>
      </w:r>
    </w:p>
    <w:p w:rsidR="00E3714C" w:rsidRDefault="00E83881" w:rsidP="000B045C">
      <w:pPr>
        <w:spacing w:before="120"/>
        <w:ind w:left="567"/>
        <w:jc w:val="center"/>
        <w:rPr>
          <w:rFonts w:cs="Arial"/>
          <w:b/>
          <w:sz w:val="22"/>
          <w:szCs w:val="22"/>
        </w:rPr>
      </w:pPr>
      <w:r w:rsidRPr="00BD244A">
        <w:rPr>
          <w:rFonts w:cs="Arial"/>
          <w:b/>
          <w:sz w:val="22"/>
          <w:szCs w:val="22"/>
        </w:rPr>
        <w:t>„</w:t>
      </w:r>
      <w:r w:rsidR="005F14FE" w:rsidRPr="005F14FE">
        <w:rPr>
          <w:rFonts w:cs="Arial"/>
          <w:b/>
          <w:sz w:val="22"/>
          <w:szCs w:val="22"/>
        </w:rPr>
        <w:t xml:space="preserve">Rekonstrukce tepelného napáječe </w:t>
      </w:r>
      <w:r w:rsidR="00DC7667" w:rsidRPr="00DC7667">
        <w:rPr>
          <w:rFonts w:cs="Arial"/>
          <w:b/>
          <w:sz w:val="22"/>
          <w:szCs w:val="22"/>
        </w:rPr>
        <w:t xml:space="preserve">Litvínov, SU 3 - SU 10, </w:t>
      </w:r>
    </w:p>
    <w:p w:rsidR="000B045C" w:rsidRPr="00BD244A" w:rsidRDefault="00BE435C" w:rsidP="00E3714C">
      <w:pPr>
        <w:ind w:left="567"/>
        <w:jc w:val="center"/>
        <w:rPr>
          <w:rFonts w:cs="Arial"/>
          <w:b/>
          <w:sz w:val="22"/>
          <w:szCs w:val="22"/>
        </w:rPr>
      </w:pPr>
      <w:r>
        <w:rPr>
          <w:rFonts w:cs="Arial"/>
          <w:b/>
          <w:sz w:val="22"/>
          <w:szCs w:val="22"/>
        </w:rPr>
        <w:t>2</w:t>
      </w:r>
      <w:r w:rsidR="00DC7667" w:rsidRPr="00DC7667">
        <w:rPr>
          <w:rFonts w:cs="Arial"/>
          <w:b/>
          <w:sz w:val="22"/>
          <w:szCs w:val="22"/>
        </w:rPr>
        <w:t xml:space="preserve">. </w:t>
      </w:r>
      <w:r w:rsidR="00FD7B85">
        <w:rPr>
          <w:rFonts w:cs="Arial"/>
          <w:b/>
          <w:sz w:val="22"/>
          <w:szCs w:val="22"/>
        </w:rPr>
        <w:t>část</w:t>
      </w:r>
      <w:r w:rsidR="00740746">
        <w:rPr>
          <w:rFonts w:cs="Arial"/>
          <w:b/>
          <w:sz w:val="22"/>
          <w:szCs w:val="22"/>
        </w:rPr>
        <w:t xml:space="preserve"> </w:t>
      </w:r>
      <w:r w:rsidR="00DC7667" w:rsidRPr="00DC7667">
        <w:rPr>
          <w:rFonts w:cs="Arial"/>
          <w:b/>
          <w:sz w:val="22"/>
          <w:szCs w:val="22"/>
        </w:rPr>
        <w:t>SU</w:t>
      </w:r>
      <w:r w:rsidR="00374AA0">
        <w:rPr>
          <w:rFonts w:cs="Arial"/>
          <w:b/>
          <w:sz w:val="22"/>
          <w:szCs w:val="22"/>
        </w:rPr>
        <w:t xml:space="preserve"> </w:t>
      </w:r>
      <w:r>
        <w:rPr>
          <w:rFonts w:cs="Arial"/>
          <w:b/>
          <w:sz w:val="22"/>
          <w:szCs w:val="22"/>
        </w:rPr>
        <w:t xml:space="preserve">5 – SU </w:t>
      </w:r>
      <w:r w:rsidR="00374AA0">
        <w:rPr>
          <w:rFonts w:cs="Arial"/>
          <w:b/>
          <w:sz w:val="22"/>
          <w:szCs w:val="22"/>
        </w:rPr>
        <w:t>7/1</w:t>
      </w:r>
      <w:r w:rsidR="00E83881" w:rsidRPr="00BD244A">
        <w:rPr>
          <w:rFonts w:cs="Arial"/>
          <w:b/>
          <w:sz w:val="22"/>
          <w:szCs w:val="22"/>
        </w:rPr>
        <w:t>“</w:t>
      </w:r>
    </w:p>
    <w:p w:rsidR="0096132D" w:rsidRPr="00BD244A" w:rsidRDefault="000B045C" w:rsidP="000B045C">
      <w:pPr>
        <w:spacing w:after="120"/>
        <w:ind w:left="567"/>
        <w:jc w:val="center"/>
        <w:rPr>
          <w:rFonts w:cs="Arial"/>
          <w:b/>
          <w:bCs/>
          <w:i/>
          <w:sz w:val="20"/>
        </w:rPr>
      </w:pPr>
      <w:r w:rsidRPr="00BD244A">
        <w:rPr>
          <w:rFonts w:cs="Arial"/>
          <w:b/>
          <w:i/>
          <w:sz w:val="20"/>
        </w:rPr>
        <w:t>č. stavby 700009</w:t>
      </w:r>
      <w:r w:rsidR="003176AA" w:rsidRPr="00BD244A">
        <w:rPr>
          <w:rFonts w:cs="Arial"/>
          <w:b/>
          <w:i/>
          <w:sz w:val="20"/>
        </w:rPr>
        <w:t>6</w:t>
      </w:r>
      <w:r w:rsidR="00DC7667">
        <w:rPr>
          <w:rFonts w:cs="Arial"/>
          <w:b/>
          <w:i/>
          <w:sz w:val="20"/>
        </w:rPr>
        <w:t>5</w:t>
      </w:r>
      <w:r w:rsidR="00E83881" w:rsidRPr="00BD244A">
        <w:rPr>
          <w:rFonts w:cs="Arial"/>
          <w:b/>
          <w:i/>
          <w:sz w:val="20"/>
        </w:rPr>
        <w:t xml:space="preserve"> </w:t>
      </w:r>
    </w:p>
    <w:p w:rsidR="00621C3E" w:rsidRDefault="00621C3E" w:rsidP="0096132D">
      <w:pPr>
        <w:spacing w:after="120"/>
        <w:ind w:left="540"/>
        <w:rPr>
          <w:rFonts w:cs="Arial"/>
          <w:sz w:val="20"/>
        </w:rPr>
      </w:pPr>
      <w:r w:rsidRPr="00BD244A">
        <w:rPr>
          <w:rFonts w:cs="Arial"/>
          <w:sz w:val="20"/>
        </w:rPr>
        <w:t xml:space="preserve">v rozsahu a dle projektové dokumentace pro provádění stavby (dále jen </w:t>
      </w:r>
      <w:r w:rsidRPr="00BD244A">
        <w:rPr>
          <w:rFonts w:cs="Arial"/>
          <w:b/>
          <w:bCs/>
          <w:sz w:val="20"/>
        </w:rPr>
        <w:t>„projekt“</w:t>
      </w:r>
      <w:r w:rsidRPr="00BD244A">
        <w:rPr>
          <w:rFonts w:cs="Arial"/>
          <w:sz w:val="20"/>
        </w:rPr>
        <w:t xml:space="preserve">) s názvem </w:t>
      </w:r>
      <w:r w:rsidRPr="00BD244A">
        <w:rPr>
          <w:rFonts w:cs="Arial"/>
          <w:b/>
          <w:sz w:val="20"/>
        </w:rPr>
        <w:t>„</w:t>
      </w:r>
      <w:r w:rsidR="009202F4" w:rsidRPr="00F423D8">
        <w:rPr>
          <w:rFonts w:cs="Arial"/>
          <w:b/>
          <w:sz w:val="20"/>
        </w:rPr>
        <w:t xml:space="preserve">Rekonstrukce </w:t>
      </w:r>
      <w:r w:rsidR="009202F4" w:rsidRPr="008E6BC2">
        <w:rPr>
          <w:rFonts w:cs="Arial"/>
          <w:b/>
          <w:sz w:val="20"/>
        </w:rPr>
        <w:t xml:space="preserve">tepelného napáječe </w:t>
      </w:r>
      <w:r w:rsidR="00DC7667" w:rsidRPr="00DC7667">
        <w:rPr>
          <w:rFonts w:cs="Arial"/>
          <w:b/>
          <w:sz w:val="20"/>
        </w:rPr>
        <w:t xml:space="preserve">Litvínov, </w:t>
      </w:r>
      <w:r w:rsidR="00DC7667">
        <w:rPr>
          <w:rFonts w:cs="Arial"/>
          <w:b/>
          <w:sz w:val="20"/>
        </w:rPr>
        <w:t xml:space="preserve">sekční uzávěry </w:t>
      </w:r>
      <w:r w:rsidR="00DC7667" w:rsidRPr="00DC7667">
        <w:rPr>
          <w:rFonts w:cs="Arial"/>
          <w:b/>
          <w:sz w:val="20"/>
        </w:rPr>
        <w:t xml:space="preserve">SU 3 </w:t>
      </w:r>
      <w:r w:rsidR="00DC7667">
        <w:rPr>
          <w:rFonts w:cs="Arial"/>
          <w:b/>
          <w:sz w:val="20"/>
        </w:rPr>
        <w:t>–</w:t>
      </w:r>
      <w:r w:rsidR="00DC7667" w:rsidRPr="00DC7667">
        <w:rPr>
          <w:rFonts w:cs="Arial"/>
          <w:b/>
          <w:sz w:val="20"/>
        </w:rPr>
        <w:t xml:space="preserve"> </w:t>
      </w:r>
      <w:r w:rsidR="00DC7667">
        <w:rPr>
          <w:rFonts w:cs="Arial"/>
          <w:b/>
          <w:sz w:val="20"/>
        </w:rPr>
        <w:t xml:space="preserve">sekční uzávěry </w:t>
      </w:r>
      <w:r w:rsidR="00DC7667" w:rsidRPr="00DC7667">
        <w:rPr>
          <w:rFonts w:cs="Arial"/>
          <w:b/>
          <w:sz w:val="20"/>
        </w:rPr>
        <w:t>SU 10</w:t>
      </w:r>
      <w:r w:rsidR="00DC7667">
        <w:rPr>
          <w:rFonts w:cs="Arial"/>
          <w:b/>
          <w:sz w:val="20"/>
        </w:rPr>
        <w:t xml:space="preserve">; </w:t>
      </w:r>
      <w:r w:rsidR="00BE435C">
        <w:rPr>
          <w:rFonts w:cs="Arial"/>
          <w:b/>
          <w:sz w:val="20"/>
        </w:rPr>
        <w:t>2</w:t>
      </w:r>
      <w:r w:rsidR="00DC7667" w:rsidRPr="00DC7667">
        <w:rPr>
          <w:rFonts w:cs="Arial"/>
          <w:b/>
          <w:sz w:val="20"/>
        </w:rPr>
        <w:t xml:space="preserve">. </w:t>
      </w:r>
      <w:r w:rsidR="00FD7B85">
        <w:rPr>
          <w:rFonts w:cs="Arial"/>
          <w:b/>
          <w:sz w:val="20"/>
        </w:rPr>
        <w:t>ČÁST</w:t>
      </w:r>
      <w:r w:rsidR="00DC7667">
        <w:rPr>
          <w:rFonts w:cs="Arial"/>
          <w:b/>
          <w:sz w:val="20"/>
        </w:rPr>
        <w:t xml:space="preserve"> </w:t>
      </w:r>
      <w:r w:rsidR="00DC7667" w:rsidRPr="00DC7667">
        <w:rPr>
          <w:rFonts w:cs="Arial"/>
          <w:b/>
          <w:sz w:val="20"/>
        </w:rPr>
        <w:t>SU</w:t>
      </w:r>
      <w:r w:rsidR="00374AA0">
        <w:rPr>
          <w:rFonts w:cs="Arial"/>
          <w:b/>
          <w:sz w:val="20"/>
        </w:rPr>
        <w:t xml:space="preserve"> </w:t>
      </w:r>
      <w:r w:rsidR="00BE435C">
        <w:rPr>
          <w:rFonts w:cs="Arial"/>
          <w:b/>
          <w:sz w:val="20"/>
        </w:rPr>
        <w:t xml:space="preserve">5 – SU </w:t>
      </w:r>
      <w:r w:rsidR="00374AA0">
        <w:rPr>
          <w:rFonts w:cs="Arial"/>
          <w:b/>
          <w:sz w:val="20"/>
        </w:rPr>
        <w:t>7/1</w:t>
      </w:r>
      <w:r w:rsidR="009202F4" w:rsidRPr="00F423D8">
        <w:rPr>
          <w:rFonts w:cs="Arial"/>
          <w:b/>
          <w:sz w:val="20"/>
        </w:rPr>
        <w:t>“,</w:t>
      </w:r>
      <w:r w:rsidR="009202F4" w:rsidRPr="00F423D8">
        <w:rPr>
          <w:rFonts w:cs="Arial"/>
          <w:sz w:val="20"/>
        </w:rPr>
        <w:t xml:space="preserve"> </w:t>
      </w:r>
      <w:r w:rsidR="008A7210">
        <w:rPr>
          <w:rFonts w:cs="Arial"/>
          <w:sz w:val="20"/>
        </w:rPr>
        <w:t xml:space="preserve">zpracované </w:t>
      </w:r>
      <w:r w:rsidR="009202F4" w:rsidRPr="00F423D8">
        <w:rPr>
          <w:rFonts w:cs="Arial"/>
          <w:sz w:val="20"/>
        </w:rPr>
        <w:t xml:space="preserve">společností </w:t>
      </w:r>
      <w:r w:rsidR="00DC7667">
        <w:rPr>
          <w:rFonts w:cs="Arial"/>
          <w:sz w:val="20"/>
        </w:rPr>
        <w:t xml:space="preserve">Bilfinger Tebodin Czech Republic, </w:t>
      </w:r>
      <w:r w:rsidR="009202F4" w:rsidRPr="00F423D8">
        <w:rPr>
          <w:rFonts w:cs="Arial"/>
          <w:sz w:val="20"/>
        </w:rPr>
        <w:t>s</w:t>
      </w:r>
      <w:r w:rsidR="00DC7667">
        <w:rPr>
          <w:rFonts w:cs="Arial"/>
          <w:sz w:val="20"/>
        </w:rPr>
        <w:t>.</w:t>
      </w:r>
      <w:r w:rsidR="009202F4" w:rsidRPr="00F423D8">
        <w:rPr>
          <w:rFonts w:cs="Arial"/>
          <w:sz w:val="20"/>
        </w:rPr>
        <w:t xml:space="preserve"> r. o., pod </w:t>
      </w:r>
      <w:r w:rsidR="00DC7667">
        <w:rPr>
          <w:rFonts w:cs="Arial"/>
          <w:sz w:val="20"/>
        </w:rPr>
        <w:t xml:space="preserve">archivním </w:t>
      </w:r>
      <w:r w:rsidR="009202F4" w:rsidRPr="00F423D8">
        <w:rPr>
          <w:rFonts w:cs="Arial"/>
          <w:sz w:val="20"/>
        </w:rPr>
        <w:t>č. 0</w:t>
      </w:r>
      <w:r w:rsidR="009202F4">
        <w:rPr>
          <w:rFonts w:cs="Arial"/>
          <w:sz w:val="20"/>
        </w:rPr>
        <w:t>2</w:t>
      </w:r>
      <w:r w:rsidR="00DC7667">
        <w:rPr>
          <w:rFonts w:cs="Arial"/>
          <w:sz w:val="20"/>
        </w:rPr>
        <w:t>45</w:t>
      </w:r>
      <w:r w:rsidR="009202F4" w:rsidRPr="00F423D8">
        <w:rPr>
          <w:rFonts w:cs="Arial"/>
          <w:sz w:val="20"/>
        </w:rPr>
        <w:t xml:space="preserve"> </w:t>
      </w:r>
      <w:r w:rsidR="00DC7667">
        <w:rPr>
          <w:rFonts w:cs="Arial"/>
          <w:sz w:val="20"/>
        </w:rPr>
        <w:t>–</w:t>
      </w:r>
      <w:r w:rsidR="009202F4" w:rsidRPr="00F423D8">
        <w:rPr>
          <w:rFonts w:cs="Arial"/>
          <w:sz w:val="20"/>
        </w:rPr>
        <w:t xml:space="preserve"> 00</w:t>
      </w:r>
      <w:r w:rsidR="00DC7667">
        <w:rPr>
          <w:rFonts w:cs="Arial"/>
          <w:sz w:val="20"/>
        </w:rPr>
        <w:t>0 - 51</w:t>
      </w:r>
      <w:r w:rsidR="009202F4" w:rsidRPr="00F423D8">
        <w:rPr>
          <w:rFonts w:cs="Arial"/>
          <w:sz w:val="20"/>
        </w:rPr>
        <w:t>, z</w:t>
      </w:r>
      <w:r w:rsidR="00DC7667">
        <w:rPr>
          <w:rFonts w:cs="Arial"/>
          <w:sz w:val="20"/>
        </w:rPr>
        <w:t> ledna 2019</w:t>
      </w:r>
      <w:r w:rsidRPr="00BD244A">
        <w:rPr>
          <w:rFonts w:cs="Arial"/>
          <w:sz w:val="20"/>
        </w:rPr>
        <w:t xml:space="preserve">. Dílo </w:t>
      </w:r>
      <w:r w:rsidRPr="007549B6">
        <w:rPr>
          <w:rFonts w:cs="Arial"/>
          <w:sz w:val="20"/>
        </w:rPr>
        <w:t xml:space="preserve">bude dále provedeno dle </w:t>
      </w:r>
      <w:r w:rsidR="004103B5" w:rsidRPr="007549B6">
        <w:rPr>
          <w:rFonts w:cs="Arial"/>
          <w:sz w:val="20"/>
        </w:rPr>
        <w:t>Z</w:t>
      </w:r>
      <w:r w:rsidRPr="007549B6">
        <w:rPr>
          <w:rFonts w:cs="Arial"/>
          <w:sz w:val="20"/>
        </w:rPr>
        <w:t xml:space="preserve">adávací dokumentace </w:t>
      </w:r>
      <w:r w:rsidR="00176ED2" w:rsidRPr="00954967">
        <w:rPr>
          <w:rFonts w:cs="Arial"/>
          <w:sz w:val="20"/>
        </w:rPr>
        <w:t xml:space="preserve">objednatele </w:t>
      </w:r>
      <w:r w:rsidR="00A80A8A" w:rsidRPr="00954967">
        <w:rPr>
          <w:rFonts w:cs="Arial"/>
          <w:sz w:val="20"/>
        </w:rPr>
        <w:t>Z</w:t>
      </w:r>
      <w:r w:rsidR="00176ED2" w:rsidRPr="00954967">
        <w:rPr>
          <w:rFonts w:cs="Arial"/>
          <w:sz w:val="20"/>
        </w:rPr>
        <w:t>201</w:t>
      </w:r>
      <w:r w:rsidR="00FB5D8C" w:rsidRPr="00954967">
        <w:rPr>
          <w:rFonts w:cs="Arial"/>
          <w:sz w:val="20"/>
        </w:rPr>
        <w:t>9</w:t>
      </w:r>
      <w:r w:rsidR="00A80A8A" w:rsidRPr="00954967">
        <w:rPr>
          <w:rFonts w:cs="Arial"/>
          <w:sz w:val="20"/>
        </w:rPr>
        <w:t>-</w:t>
      </w:r>
      <w:r w:rsidR="00954967" w:rsidRPr="00954967">
        <w:rPr>
          <w:rFonts w:cs="Arial"/>
          <w:sz w:val="20"/>
        </w:rPr>
        <w:t>019731</w:t>
      </w:r>
      <w:r w:rsidR="00176ED2" w:rsidRPr="00BD244A">
        <w:rPr>
          <w:rFonts w:cs="Arial"/>
          <w:sz w:val="20"/>
        </w:rPr>
        <w:t xml:space="preserve"> </w:t>
      </w:r>
      <w:r w:rsidR="00176ED2" w:rsidRPr="005F3A5B">
        <w:rPr>
          <w:rFonts w:cs="Arial"/>
          <w:sz w:val="20"/>
        </w:rPr>
        <w:t xml:space="preserve">a nabídky zhotovitele č. </w:t>
      </w:r>
      <w:r w:rsidR="00176ED2" w:rsidRPr="005F3A5B">
        <w:rPr>
          <w:rFonts w:cs="Arial"/>
          <w:sz w:val="20"/>
          <w:highlight w:val="yellow"/>
        </w:rPr>
        <w:t>……</w:t>
      </w:r>
      <w:proofErr w:type="gramStart"/>
      <w:r w:rsidR="00176ED2" w:rsidRPr="005F3A5B">
        <w:rPr>
          <w:rFonts w:cs="Arial"/>
          <w:sz w:val="20"/>
          <w:highlight w:val="yellow"/>
        </w:rPr>
        <w:t xml:space="preserve">…..  </w:t>
      </w:r>
      <w:r w:rsidR="00176ED2" w:rsidRPr="007549B6">
        <w:rPr>
          <w:rFonts w:cs="Arial"/>
          <w:sz w:val="20"/>
        </w:rPr>
        <w:t>ze</w:t>
      </w:r>
      <w:proofErr w:type="gramEnd"/>
      <w:r w:rsidR="00176ED2" w:rsidRPr="007549B6">
        <w:rPr>
          <w:rFonts w:cs="Arial"/>
          <w:sz w:val="20"/>
        </w:rPr>
        <w:t xml:space="preserve"> dne </w:t>
      </w:r>
      <w:r w:rsidR="00176ED2" w:rsidRPr="005F3A5B">
        <w:rPr>
          <w:rFonts w:cs="Arial"/>
          <w:sz w:val="20"/>
          <w:highlight w:val="yellow"/>
        </w:rPr>
        <w:t>…………………</w:t>
      </w:r>
      <w:r w:rsidR="00176ED2" w:rsidRPr="005F3A5B">
        <w:rPr>
          <w:rFonts w:cs="Arial"/>
          <w:sz w:val="20"/>
        </w:rPr>
        <w:t xml:space="preserve"> , které jsou závaznými dokumenty této smlouvy, a dle podmínek a požadavků uvedených v této smlouvě.</w:t>
      </w:r>
      <w:r w:rsidR="00176ED2" w:rsidRPr="00B97D28">
        <w:rPr>
          <w:rFonts w:cs="Arial"/>
          <w:sz w:val="20"/>
        </w:rPr>
        <w:t xml:space="preserve"> </w:t>
      </w:r>
    </w:p>
    <w:p w:rsidR="00D3415B" w:rsidRPr="00BD244A" w:rsidRDefault="00FA1B1D" w:rsidP="00CC2A9B">
      <w:pPr>
        <w:pStyle w:val="Odstavecseseznamem"/>
        <w:widowControl w:val="0"/>
        <w:numPr>
          <w:ilvl w:val="2"/>
          <w:numId w:val="33"/>
        </w:numPr>
        <w:tabs>
          <w:tab w:val="left" w:pos="567"/>
        </w:tabs>
        <w:spacing w:before="240"/>
        <w:contextualSpacing w:val="0"/>
        <w:rPr>
          <w:rFonts w:cs="Arial"/>
          <w:b/>
          <w:sz w:val="20"/>
        </w:rPr>
      </w:pPr>
      <w:r w:rsidRPr="00BD244A">
        <w:rPr>
          <w:rFonts w:cs="Arial"/>
          <w:b/>
          <w:sz w:val="20"/>
        </w:rPr>
        <w:t>Rozsah</w:t>
      </w:r>
      <w:r w:rsidR="00D3415B" w:rsidRPr="00BD244A">
        <w:rPr>
          <w:rFonts w:cs="Arial"/>
          <w:b/>
          <w:sz w:val="20"/>
        </w:rPr>
        <w:t xml:space="preserve"> plnění:</w:t>
      </w:r>
    </w:p>
    <w:p w:rsidR="00740746" w:rsidRDefault="00740746" w:rsidP="007750BC">
      <w:pPr>
        <w:spacing w:before="120"/>
        <w:ind w:left="567"/>
        <w:rPr>
          <w:sz w:val="20"/>
        </w:rPr>
      </w:pPr>
      <w:r w:rsidRPr="00740746">
        <w:rPr>
          <w:sz w:val="20"/>
        </w:rPr>
        <w:t xml:space="preserve">Rekonstrukce tepelného napaječe Litvínov bude probíhat </w:t>
      </w:r>
      <w:r>
        <w:rPr>
          <w:sz w:val="20"/>
        </w:rPr>
        <w:t xml:space="preserve">celkem </w:t>
      </w:r>
      <w:r w:rsidRPr="00740746">
        <w:rPr>
          <w:sz w:val="20"/>
        </w:rPr>
        <w:t xml:space="preserve">ve třech </w:t>
      </w:r>
      <w:r w:rsidR="00FD7B85">
        <w:rPr>
          <w:sz w:val="20"/>
        </w:rPr>
        <w:t>částech</w:t>
      </w:r>
      <w:r w:rsidRPr="00740746">
        <w:rPr>
          <w:sz w:val="20"/>
        </w:rPr>
        <w:t>, a to v letech 2020 – 2022</w:t>
      </w:r>
      <w:r>
        <w:rPr>
          <w:sz w:val="20"/>
        </w:rPr>
        <w:t xml:space="preserve"> a bude spočívat ve </w:t>
      </w:r>
      <w:r w:rsidR="00656CD1" w:rsidRPr="00656CD1">
        <w:rPr>
          <w:sz w:val="20"/>
        </w:rPr>
        <w:t>výměn</w:t>
      </w:r>
      <w:r>
        <w:rPr>
          <w:sz w:val="20"/>
        </w:rPr>
        <w:t>ě</w:t>
      </w:r>
      <w:r w:rsidR="00656CD1" w:rsidRPr="00656CD1">
        <w:rPr>
          <w:sz w:val="20"/>
        </w:rPr>
        <w:t xml:space="preserve"> stávajícího potrubí 2 x DN 500 za potrubí 2 x DN 400</w:t>
      </w:r>
      <w:r w:rsidR="00F82F3A">
        <w:rPr>
          <w:sz w:val="20"/>
        </w:rPr>
        <w:t xml:space="preserve"> v pozemním provedení</w:t>
      </w:r>
      <w:r w:rsidR="00656CD1" w:rsidRPr="00656CD1">
        <w:rPr>
          <w:sz w:val="20"/>
        </w:rPr>
        <w:t>.</w:t>
      </w:r>
      <w:r w:rsidR="007750BC" w:rsidRPr="007750BC">
        <w:rPr>
          <w:sz w:val="20"/>
        </w:rPr>
        <w:t xml:space="preserve"> </w:t>
      </w:r>
      <w:r w:rsidR="007750BC" w:rsidRPr="00656CD1">
        <w:rPr>
          <w:sz w:val="20"/>
        </w:rPr>
        <w:t>Jedná se o rekonstrukci stávajícího tepelného napaječe Litvínov mezi sekčními uzávěry SU 3 až SU 10.</w:t>
      </w:r>
    </w:p>
    <w:p w:rsidR="00D61063" w:rsidRPr="00B218E8" w:rsidRDefault="00740746" w:rsidP="00D61063">
      <w:pPr>
        <w:spacing w:before="120"/>
        <w:ind w:left="567"/>
        <w:rPr>
          <w:sz w:val="20"/>
        </w:rPr>
      </w:pPr>
      <w:r w:rsidRPr="00D61063">
        <w:rPr>
          <w:b/>
          <w:sz w:val="20"/>
        </w:rPr>
        <w:t>Trasa je členěna:</w:t>
      </w:r>
      <w:r w:rsidR="00D61063" w:rsidRPr="00D61063">
        <w:rPr>
          <w:sz w:val="20"/>
        </w:rPr>
        <w:t xml:space="preserve"> </w:t>
      </w:r>
    </w:p>
    <w:p w:rsidR="00D61063" w:rsidRPr="00B218E8" w:rsidRDefault="00D61063" w:rsidP="00D61063">
      <w:pPr>
        <w:pStyle w:val="Odstavecseseznamem"/>
        <w:numPr>
          <w:ilvl w:val="0"/>
          <w:numId w:val="56"/>
        </w:numPr>
        <w:rPr>
          <w:rFonts w:cs="Arial"/>
          <w:sz w:val="20"/>
        </w:rPr>
      </w:pPr>
      <w:r w:rsidRPr="00B218E8">
        <w:rPr>
          <w:rFonts w:cs="Arial"/>
          <w:sz w:val="20"/>
        </w:rPr>
        <w:t xml:space="preserve">1. část SU 3 - SU 5, </w:t>
      </w:r>
      <w:r w:rsidRPr="00B218E8">
        <w:rPr>
          <w:rFonts w:cs="Arial"/>
          <w:sz w:val="20"/>
        </w:rPr>
        <w:tab/>
      </w:r>
      <w:r>
        <w:rPr>
          <w:rFonts w:cs="Arial"/>
          <w:sz w:val="20"/>
        </w:rPr>
        <w:tab/>
      </w:r>
      <w:r w:rsidRPr="00B218E8">
        <w:rPr>
          <w:rFonts w:cs="Arial"/>
          <w:sz w:val="20"/>
        </w:rPr>
        <w:t>rok 2020</w:t>
      </w:r>
      <w:r w:rsidRPr="00B218E8">
        <w:rPr>
          <w:rFonts w:cs="Arial"/>
          <w:sz w:val="20"/>
        </w:rPr>
        <w:tab/>
        <w:t>délka rekonstruované trasy</w:t>
      </w:r>
      <w:r>
        <w:rPr>
          <w:rFonts w:cs="Arial"/>
          <w:sz w:val="20"/>
        </w:rPr>
        <w:t xml:space="preserve"> je 1 945 m</w:t>
      </w:r>
    </w:p>
    <w:p w:rsidR="00D61063" w:rsidRPr="00B218E8" w:rsidRDefault="00D61063" w:rsidP="00D61063">
      <w:pPr>
        <w:pStyle w:val="Odstavecseseznamem"/>
        <w:numPr>
          <w:ilvl w:val="0"/>
          <w:numId w:val="56"/>
        </w:numPr>
        <w:spacing w:before="120"/>
        <w:rPr>
          <w:sz w:val="20"/>
        </w:rPr>
      </w:pPr>
      <w:r w:rsidRPr="00B218E8">
        <w:rPr>
          <w:rFonts w:cs="Arial"/>
          <w:sz w:val="20"/>
        </w:rPr>
        <w:t xml:space="preserve">3. část SU 7/1 - SU 10, </w:t>
      </w:r>
      <w:r w:rsidRPr="00B218E8">
        <w:rPr>
          <w:rFonts w:cs="Arial"/>
          <w:sz w:val="20"/>
        </w:rPr>
        <w:tab/>
        <w:t>rok 2021</w:t>
      </w:r>
      <w:r>
        <w:rPr>
          <w:rFonts w:cs="Arial"/>
          <w:sz w:val="20"/>
        </w:rPr>
        <w:tab/>
      </w:r>
      <w:r w:rsidRPr="00B218E8">
        <w:rPr>
          <w:rFonts w:cs="Arial"/>
          <w:sz w:val="20"/>
        </w:rPr>
        <w:t>délka rekonstruované trasy</w:t>
      </w:r>
      <w:r>
        <w:rPr>
          <w:rFonts w:cs="Arial"/>
          <w:sz w:val="20"/>
        </w:rPr>
        <w:t xml:space="preserve"> je </w:t>
      </w:r>
      <w:r w:rsidR="00775727">
        <w:rPr>
          <w:rFonts w:cs="Arial"/>
          <w:sz w:val="20"/>
        </w:rPr>
        <w:t>2</w:t>
      </w:r>
      <w:r>
        <w:rPr>
          <w:rFonts w:cs="Arial"/>
          <w:sz w:val="20"/>
        </w:rPr>
        <w:t> </w:t>
      </w:r>
      <w:r w:rsidR="00775727">
        <w:rPr>
          <w:rFonts w:cs="Arial"/>
          <w:sz w:val="20"/>
        </w:rPr>
        <w:t>216</w:t>
      </w:r>
      <w:r>
        <w:rPr>
          <w:rFonts w:cs="Arial"/>
          <w:sz w:val="20"/>
        </w:rPr>
        <w:t xml:space="preserve"> m</w:t>
      </w:r>
    </w:p>
    <w:p w:rsidR="00656CD1" w:rsidRPr="005141E0" w:rsidRDefault="00D61063" w:rsidP="00D61063">
      <w:pPr>
        <w:pStyle w:val="Odstavecseseznamem"/>
        <w:numPr>
          <w:ilvl w:val="0"/>
          <w:numId w:val="56"/>
        </w:numPr>
        <w:spacing w:before="120"/>
        <w:rPr>
          <w:b/>
          <w:sz w:val="20"/>
        </w:rPr>
      </w:pPr>
      <w:r w:rsidRPr="005141E0">
        <w:rPr>
          <w:rFonts w:cs="Arial"/>
          <w:b/>
          <w:sz w:val="20"/>
        </w:rPr>
        <w:t xml:space="preserve">2. část SU 5 - SU 7/1, </w:t>
      </w:r>
      <w:r w:rsidRPr="005141E0">
        <w:rPr>
          <w:rFonts w:cs="Arial"/>
          <w:b/>
          <w:sz w:val="20"/>
        </w:rPr>
        <w:tab/>
        <w:t>rok 2022</w:t>
      </w:r>
      <w:r w:rsidRPr="005141E0">
        <w:rPr>
          <w:rFonts w:cs="Arial"/>
          <w:b/>
          <w:sz w:val="20"/>
        </w:rPr>
        <w:tab/>
        <w:t>délka rekonstruované trasy je 2 600 m</w:t>
      </w:r>
    </w:p>
    <w:p w:rsidR="00F82F3A" w:rsidRPr="00F82F3A" w:rsidRDefault="00F769D4" w:rsidP="00656CD1">
      <w:pPr>
        <w:spacing w:before="120"/>
        <w:ind w:left="567"/>
        <w:rPr>
          <w:sz w:val="20"/>
        </w:rPr>
      </w:pPr>
      <w:r>
        <w:rPr>
          <w:rFonts w:cs="Arial"/>
          <w:bCs/>
          <w:sz w:val="20"/>
        </w:rPr>
        <w:t xml:space="preserve">Potrubní </w:t>
      </w:r>
      <w:r w:rsidRPr="009202F4">
        <w:rPr>
          <w:sz w:val="20"/>
        </w:rPr>
        <w:t xml:space="preserve">vedení bude provedeno v klasickém provedení, </w:t>
      </w:r>
      <w:r w:rsidR="007173B3" w:rsidRPr="007173B3">
        <w:rPr>
          <w:sz w:val="20"/>
        </w:rPr>
        <w:t>trasa a způsob uložení zůstane nezměněn</w:t>
      </w:r>
      <w:r>
        <w:rPr>
          <w:sz w:val="20"/>
        </w:rPr>
        <w:t>.</w:t>
      </w:r>
      <w:r w:rsidR="00F82F3A">
        <w:rPr>
          <w:sz w:val="20"/>
        </w:rPr>
        <w:t xml:space="preserve"> </w:t>
      </w:r>
      <w:r w:rsidR="00AB1B04">
        <w:rPr>
          <w:sz w:val="20"/>
        </w:rPr>
        <w:t>Tepelný na</w:t>
      </w:r>
      <w:r>
        <w:rPr>
          <w:sz w:val="20"/>
        </w:rPr>
        <w:t>páječ</w:t>
      </w:r>
      <w:r w:rsidR="00F82F3A" w:rsidRPr="00F82F3A">
        <w:rPr>
          <w:sz w:val="20"/>
        </w:rPr>
        <w:t xml:space="preserve"> překonává několik přirozených (vodní toky) i umělých překážek (železniční vlečka, silnice). Potrubí v míst</w:t>
      </w:r>
      <w:r w:rsidR="007750BC">
        <w:rPr>
          <w:sz w:val="20"/>
        </w:rPr>
        <w:t>ech</w:t>
      </w:r>
      <w:r w:rsidR="00F82F3A" w:rsidRPr="00F82F3A">
        <w:rPr>
          <w:sz w:val="20"/>
        </w:rPr>
        <w:t xml:space="preserve"> křížení je v nadzemním provedení, a to pomocí potrubních mostů nebo svislých kompenzátorů.</w:t>
      </w:r>
    </w:p>
    <w:p w:rsidR="00656CD1" w:rsidRDefault="00656CD1" w:rsidP="00656CD1">
      <w:pPr>
        <w:spacing w:before="120"/>
        <w:ind w:left="567"/>
        <w:rPr>
          <w:sz w:val="20"/>
        </w:rPr>
      </w:pPr>
      <w:r w:rsidRPr="00656CD1">
        <w:rPr>
          <w:sz w:val="20"/>
        </w:rPr>
        <w:t xml:space="preserve">V rámci rekonstrukčních prací budou provedeny sanace ocelových a betonových konstrukcí. </w:t>
      </w:r>
    </w:p>
    <w:p w:rsidR="00AB1B04" w:rsidRPr="00AB1B04" w:rsidRDefault="00AB1B04" w:rsidP="00656CD1">
      <w:pPr>
        <w:spacing w:before="120"/>
        <w:ind w:left="567"/>
        <w:rPr>
          <w:b/>
          <w:sz w:val="20"/>
        </w:rPr>
      </w:pPr>
      <w:r w:rsidRPr="00AB1B04">
        <w:rPr>
          <w:b/>
          <w:sz w:val="20"/>
        </w:rPr>
        <w:t xml:space="preserve">Předmětem plnění této smlouvy je realizace </w:t>
      </w:r>
      <w:r w:rsidR="005B1BCD">
        <w:rPr>
          <w:b/>
          <w:sz w:val="20"/>
        </w:rPr>
        <w:t>2</w:t>
      </w:r>
      <w:r w:rsidR="00DE0728">
        <w:rPr>
          <w:b/>
          <w:sz w:val="20"/>
        </w:rPr>
        <w:t>. části SU 5</w:t>
      </w:r>
      <w:r>
        <w:rPr>
          <w:b/>
          <w:sz w:val="20"/>
        </w:rPr>
        <w:t xml:space="preserve"> </w:t>
      </w:r>
      <w:r w:rsidRPr="00AB1B04">
        <w:rPr>
          <w:b/>
          <w:sz w:val="20"/>
        </w:rPr>
        <w:t xml:space="preserve">- SU </w:t>
      </w:r>
      <w:r w:rsidR="00DE0728">
        <w:rPr>
          <w:b/>
          <w:sz w:val="20"/>
        </w:rPr>
        <w:t>7/1</w:t>
      </w:r>
      <w:r>
        <w:rPr>
          <w:b/>
          <w:sz w:val="20"/>
        </w:rPr>
        <w:t>.</w:t>
      </w:r>
    </w:p>
    <w:p w:rsidR="00941693" w:rsidRPr="002F4DB9" w:rsidRDefault="00941693" w:rsidP="00656CD1">
      <w:pPr>
        <w:spacing w:before="120"/>
        <w:ind w:left="567"/>
        <w:rPr>
          <w:sz w:val="20"/>
        </w:rPr>
      </w:pPr>
      <w:r w:rsidRPr="005C710B">
        <w:rPr>
          <w:b/>
          <w:sz w:val="20"/>
        </w:rPr>
        <w:t>Hranicí dodávk</w:t>
      </w:r>
      <w:r w:rsidR="002F4DB9" w:rsidRPr="005C710B">
        <w:rPr>
          <w:b/>
          <w:sz w:val="20"/>
        </w:rPr>
        <w:t>y</w:t>
      </w:r>
      <w:r w:rsidRPr="002F4DB9">
        <w:rPr>
          <w:sz w:val="20"/>
        </w:rPr>
        <w:t xml:space="preserve"> je výměna</w:t>
      </w:r>
      <w:r w:rsidRPr="002F4DB9">
        <w:rPr>
          <w:rFonts w:cs="Arial"/>
          <w:bCs/>
          <w:sz w:val="20"/>
        </w:rPr>
        <w:t xml:space="preserve"> </w:t>
      </w:r>
      <w:r w:rsidR="002F4DB9">
        <w:rPr>
          <w:rFonts w:cs="Arial"/>
          <w:bCs/>
          <w:sz w:val="20"/>
        </w:rPr>
        <w:t xml:space="preserve">stávajícího </w:t>
      </w:r>
      <w:r w:rsidR="002F4DB9" w:rsidRPr="002F4DB9">
        <w:rPr>
          <w:rFonts w:cs="Arial"/>
          <w:bCs/>
          <w:sz w:val="20"/>
        </w:rPr>
        <w:t xml:space="preserve">potrubí </w:t>
      </w:r>
      <w:r w:rsidR="002F4DB9">
        <w:rPr>
          <w:rFonts w:cs="Arial"/>
          <w:bCs/>
          <w:sz w:val="20"/>
        </w:rPr>
        <w:t>DN 500 od sváru</w:t>
      </w:r>
      <w:r w:rsidR="00493604">
        <w:rPr>
          <w:rFonts w:cs="Arial"/>
          <w:bCs/>
          <w:sz w:val="20"/>
        </w:rPr>
        <w:t xml:space="preserve"> redukce DN 400/500</w:t>
      </w:r>
      <w:r w:rsidR="002F4DB9">
        <w:rPr>
          <w:rFonts w:cs="Arial"/>
          <w:bCs/>
          <w:sz w:val="20"/>
        </w:rPr>
        <w:t xml:space="preserve"> </w:t>
      </w:r>
      <w:r w:rsidR="00493604">
        <w:rPr>
          <w:rFonts w:cs="Arial"/>
          <w:bCs/>
          <w:sz w:val="20"/>
        </w:rPr>
        <w:t xml:space="preserve">za </w:t>
      </w:r>
      <w:r w:rsidRPr="002F4DB9">
        <w:rPr>
          <w:rFonts w:cs="Arial"/>
          <w:bCs/>
          <w:sz w:val="20"/>
        </w:rPr>
        <w:t>sekční</w:t>
      </w:r>
      <w:r w:rsidR="00493604">
        <w:rPr>
          <w:rFonts w:cs="Arial"/>
          <w:bCs/>
          <w:sz w:val="20"/>
        </w:rPr>
        <w:t>mi</w:t>
      </w:r>
      <w:r w:rsidRPr="002F4DB9">
        <w:rPr>
          <w:rFonts w:cs="Arial"/>
          <w:bCs/>
          <w:sz w:val="20"/>
        </w:rPr>
        <w:t xml:space="preserve"> armatur</w:t>
      </w:r>
      <w:r w:rsidR="00493604">
        <w:rPr>
          <w:rFonts w:cs="Arial"/>
          <w:bCs/>
          <w:sz w:val="20"/>
        </w:rPr>
        <w:t>ami</w:t>
      </w:r>
      <w:r w:rsidRPr="002F4DB9">
        <w:rPr>
          <w:rFonts w:cs="Arial"/>
          <w:bCs/>
          <w:sz w:val="20"/>
        </w:rPr>
        <w:t xml:space="preserve"> SU </w:t>
      </w:r>
      <w:r w:rsidR="00493604">
        <w:rPr>
          <w:rFonts w:cs="Arial"/>
          <w:bCs/>
          <w:sz w:val="20"/>
        </w:rPr>
        <w:t>5</w:t>
      </w:r>
      <w:r w:rsidRPr="002F4DB9">
        <w:rPr>
          <w:rFonts w:cs="Arial"/>
          <w:bCs/>
          <w:sz w:val="20"/>
        </w:rPr>
        <w:t xml:space="preserve"> a </w:t>
      </w:r>
      <w:r w:rsidR="002F4DB9" w:rsidRPr="002F4DB9">
        <w:rPr>
          <w:rFonts w:cs="Arial"/>
          <w:bCs/>
          <w:sz w:val="20"/>
        </w:rPr>
        <w:t xml:space="preserve">konec </w:t>
      </w:r>
      <w:r w:rsidR="00493604">
        <w:rPr>
          <w:rFonts w:cs="Arial"/>
          <w:bCs/>
          <w:sz w:val="20"/>
        </w:rPr>
        <w:t xml:space="preserve">na redukci DN 400/500 před </w:t>
      </w:r>
      <w:r w:rsidR="002F4DB9" w:rsidRPr="002F4DB9">
        <w:rPr>
          <w:rFonts w:cs="Arial"/>
          <w:bCs/>
          <w:sz w:val="20"/>
        </w:rPr>
        <w:t xml:space="preserve">sekční armatury </w:t>
      </w:r>
      <w:r w:rsidRPr="002F4DB9">
        <w:rPr>
          <w:rFonts w:cs="Arial"/>
          <w:bCs/>
          <w:sz w:val="20"/>
        </w:rPr>
        <w:t xml:space="preserve">SU </w:t>
      </w:r>
      <w:r w:rsidR="00493604">
        <w:rPr>
          <w:rFonts w:cs="Arial"/>
          <w:bCs/>
          <w:sz w:val="20"/>
        </w:rPr>
        <w:t>7/1</w:t>
      </w:r>
      <w:r w:rsidR="008D7B64" w:rsidRPr="002F4DB9">
        <w:rPr>
          <w:sz w:val="20"/>
        </w:rPr>
        <w:t>.</w:t>
      </w:r>
      <w:r w:rsidR="00493604">
        <w:rPr>
          <w:sz w:val="20"/>
        </w:rPr>
        <w:t xml:space="preserve"> Tyto sekční armatury byly měněny v rámci předchozích </w:t>
      </w:r>
      <w:r w:rsidR="00E05267">
        <w:rPr>
          <w:sz w:val="20"/>
        </w:rPr>
        <w:t>částí</w:t>
      </w:r>
      <w:r w:rsidR="00493604">
        <w:rPr>
          <w:sz w:val="20"/>
        </w:rPr>
        <w:t>.</w:t>
      </w:r>
    </w:p>
    <w:p w:rsidR="00656CD1" w:rsidRPr="002F4DB9" w:rsidRDefault="00656CD1" w:rsidP="00656CD1">
      <w:pPr>
        <w:spacing w:before="120"/>
        <w:ind w:left="567"/>
        <w:rPr>
          <w:rFonts w:cs="Arial"/>
          <w:bCs/>
          <w:sz w:val="20"/>
        </w:rPr>
      </w:pPr>
      <w:r w:rsidRPr="002F4DB9">
        <w:rPr>
          <w:sz w:val="20"/>
        </w:rPr>
        <w:t>Pro zabezpečení zásobování teplou vodou po dobu rekonstrukce, bude vybudováno provizorní potrubí DN 200, které bude v provozu v letních měsících (červen až srpen 202</w:t>
      </w:r>
      <w:r w:rsidR="008153B2">
        <w:rPr>
          <w:sz w:val="20"/>
        </w:rPr>
        <w:t>2</w:t>
      </w:r>
      <w:r w:rsidRPr="002F4DB9">
        <w:rPr>
          <w:sz w:val="20"/>
        </w:rPr>
        <w:t>). P</w:t>
      </w:r>
      <w:r w:rsidRPr="002F4DB9">
        <w:rPr>
          <w:rFonts w:cs="Arial"/>
          <w:bCs/>
          <w:sz w:val="20"/>
        </w:rPr>
        <w:t xml:space="preserve">otrubí na provizorní vedení bude použito předizolované </w:t>
      </w:r>
      <w:r w:rsidRPr="002F4DB9">
        <w:rPr>
          <w:rFonts w:cs="Arial"/>
          <w:sz w:val="20"/>
        </w:rPr>
        <w:t>2 x DN 200 (315),</w:t>
      </w:r>
      <w:r w:rsidRPr="002F4DB9">
        <w:rPr>
          <w:rFonts w:cs="Arial"/>
          <w:bCs/>
          <w:sz w:val="20"/>
        </w:rPr>
        <w:t xml:space="preserve"> v izolační třídě 1 </w:t>
      </w:r>
      <w:r w:rsidRPr="002F4DB9">
        <w:rPr>
          <w:rFonts w:cs="Arial"/>
          <w:sz w:val="20"/>
        </w:rPr>
        <w:t xml:space="preserve">(výrobce </w:t>
      </w:r>
      <w:proofErr w:type="spellStart"/>
      <w:r w:rsidRPr="002F4DB9">
        <w:rPr>
          <w:rFonts w:cs="Arial"/>
          <w:sz w:val="20"/>
        </w:rPr>
        <w:t>Fintherm</w:t>
      </w:r>
      <w:proofErr w:type="spellEnd"/>
      <w:r w:rsidRPr="002F4DB9">
        <w:rPr>
          <w:rFonts w:cs="Arial"/>
          <w:sz w:val="20"/>
        </w:rPr>
        <w:t xml:space="preserve"> a. s.)</w:t>
      </w:r>
      <w:r w:rsidRPr="002F4DB9">
        <w:rPr>
          <w:rFonts w:cs="Arial"/>
          <w:bCs/>
          <w:sz w:val="20"/>
        </w:rPr>
        <w:t>. Izolační spoje potrubí budou provedeny z minerální vaty.</w:t>
      </w:r>
    </w:p>
    <w:p w:rsidR="00656CD1" w:rsidRPr="00656CD1" w:rsidRDefault="00656CD1" w:rsidP="00656CD1">
      <w:pPr>
        <w:spacing w:before="120"/>
        <w:ind w:left="567"/>
        <w:rPr>
          <w:sz w:val="20"/>
        </w:rPr>
      </w:pPr>
      <w:r w:rsidRPr="00656CD1">
        <w:rPr>
          <w:sz w:val="20"/>
        </w:rPr>
        <w:t xml:space="preserve">Místní křížení </w:t>
      </w:r>
      <w:r w:rsidR="007173B3">
        <w:rPr>
          <w:sz w:val="20"/>
        </w:rPr>
        <w:t xml:space="preserve">provizorního vedení </w:t>
      </w:r>
      <w:r w:rsidRPr="00656CD1">
        <w:rPr>
          <w:sz w:val="20"/>
        </w:rPr>
        <w:t>s komunikacemi bude řešeno pomocí překopů a protlaků</w:t>
      </w:r>
      <w:r w:rsidR="00742494">
        <w:rPr>
          <w:sz w:val="20"/>
        </w:rPr>
        <w:t>.</w:t>
      </w:r>
    </w:p>
    <w:p w:rsidR="002514EB" w:rsidRDefault="00656CD1" w:rsidP="00656CD1">
      <w:pPr>
        <w:spacing w:before="120"/>
        <w:ind w:left="567"/>
        <w:rPr>
          <w:sz w:val="20"/>
        </w:rPr>
      </w:pPr>
      <w:r>
        <w:rPr>
          <w:sz w:val="20"/>
        </w:rPr>
        <w:t>Předmětem díla bude</w:t>
      </w:r>
      <w:r w:rsidR="00740746">
        <w:rPr>
          <w:sz w:val="20"/>
        </w:rPr>
        <w:t xml:space="preserve"> také provedení rekonstrukce servisních komunikací, které budou sloužit pro pojezd stavební mechanizace a logistiku potřebného materiálu. </w:t>
      </w:r>
      <w:r w:rsidR="00740746" w:rsidRPr="00740746">
        <w:rPr>
          <w:sz w:val="20"/>
        </w:rPr>
        <w:t>Servisní komunikace jsou napojeny na přilehlé veřejně účelové komunikace v oblasti rekonstruovaných úseků. Servisní komunikace budou provedeny ze štěrkového povrchu a jsou vedeny podél trasy tepelného napáječe.</w:t>
      </w:r>
      <w:r>
        <w:rPr>
          <w:sz w:val="20"/>
        </w:rPr>
        <w:t xml:space="preserve"> </w:t>
      </w:r>
      <w:r w:rsidRPr="00656CD1">
        <w:rPr>
          <w:sz w:val="20"/>
        </w:rPr>
        <w:t xml:space="preserve"> </w:t>
      </w:r>
    </w:p>
    <w:p w:rsidR="002F4DB9" w:rsidRPr="00D25D76" w:rsidRDefault="002F4DB9" w:rsidP="00493604">
      <w:pPr>
        <w:spacing w:before="120"/>
        <w:ind w:left="567"/>
        <w:rPr>
          <w:rFonts w:cs="Arial"/>
          <w:bCs/>
          <w:sz w:val="20"/>
        </w:rPr>
      </w:pPr>
      <w:r w:rsidRPr="002F4DB9">
        <w:rPr>
          <w:rFonts w:cs="Arial"/>
          <w:b/>
          <w:bCs/>
          <w:sz w:val="20"/>
        </w:rPr>
        <w:t>Oproti projektové dokumentaci</w:t>
      </w:r>
      <w:r w:rsidRPr="002F4DB9">
        <w:rPr>
          <w:rFonts w:cs="Arial"/>
          <w:bCs/>
          <w:sz w:val="20"/>
        </w:rPr>
        <w:t xml:space="preserve">, budou použity pro zaslepení trasy tepelného napáječe při využití provizorního potrubí </w:t>
      </w:r>
      <w:r w:rsidR="00BC34BB">
        <w:rPr>
          <w:rFonts w:cs="Arial"/>
          <w:bCs/>
          <w:sz w:val="20"/>
        </w:rPr>
        <w:t xml:space="preserve">v místě sekčních uzávěru SU </w:t>
      </w:r>
      <w:r w:rsidR="0009402D">
        <w:rPr>
          <w:rFonts w:cs="Arial"/>
          <w:bCs/>
          <w:sz w:val="20"/>
        </w:rPr>
        <w:t>5</w:t>
      </w:r>
      <w:r w:rsidR="00BC34BB">
        <w:rPr>
          <w:rFonts w:cs="Arial"/>
          <w:bCs/>
          <w:sz w:val="20"/>
        </w:rPr>
        <w:t xml:space="preserve"> a SU </w:t>
      </w:r>
      <w:r w:rsidR="0009402D">
        <w:rPr>
          <w:rFonts w:cs="Arial"/>
          <w:bCs/>
          <w:sz w:val="20"/>
        </w:rPr>
        <w:t>7/1</w:t>
      </w:r>
      <w:r w:rsidR="00BC34BB">
        <w:rPr>
          <w:rFonts w:cs="Arial"/>
          <w:bCs/>
          <w:sz w:val="20"/>
        </w:rPr>
        <w:t xml:space="preserve"> </w:t>
      </w:r>
      <w:r w:rsidRPr="002F4DB9">
        <w:rPr>
          <w:rFonts w:cs="Arial"/>
          <w:b/>
          <w:bCs/>
          <w:sz w:val="20"/>
        </w:rPr>
        <w:t xml:space="preserve">klenutá dna DN 400; </w:t>
      </w:r>
      <w:r w:rsidR="0009402D">
        <w:rPr>
          <w:rFonts w:cs="Arial"/>
          <w:b/>
          <w:bCs/>
          <w:sz w:val="20"/>
        </w:rPr>
        <w:t>4</w:t>
      </w:r>
      <w:r w:rsidRPr="002F4DB9">
        <w:rPr>
          <w:rFonts w:cs="Arial"/>
          <w:b/>
          <w:bCs/>
          <w:sz w:val="20"/>
        </w:rPr>
        <w:t xml:space="preserve"> ks</w:t>
      </w:r>
      <w:r w:rsidRPr="002F4DB9">
        <w:rPr>
          <w:rFonts w:cs="Arial"/>
          <w:bCs/>
          <w:sz w:val="20"/>
        </w:rPr>
        <w:t xml:space="preserve"> (v PD </w:t>
      </w:r>
      <w:r w:rsidRPr="002F4DB9">
        <w:rPr>
          <w:rFonts w:cs="Arial"/>
          <w:bCs/>
          <w:sz w:val="20"/>
        </w:rPr>
        <w:lastRenderedPageBreak/>
        <w:t xml:space="preserve">uvažováno s klenutými dny DN 500). Důvodem bude to, že </w:t>
      </w:r>
      <w:r w:rsidR="00493604">
        <w:rPr>
          <w:rFonts w:cs="Arial"/>
          <w:bCs/>
          <w:sz w:val="20"/>
        </w:rPr>
        <w:t xml:space="preserve">sekční armatury včetně jejich příslušenství byly za potrubí DN 400 vyměněny i s částí navazujících potrubí v předchozích </w:t>
      </w:r>
      <w:r w:rsidR="00E05267">
        <w:rPr>
          <w:rFonts w:cs="Arial"/>
          <w:bCs/>
          <w:sz w:val="20"/>
        </w:rPr>
        <w:t>částe</w:t>
      </w:r>
      <w:r w:rsidR="00493604">
        <w:rPr>
          <w:rFonts w:cs="Arial"/>
          <w:bCs/>
          <w:sz w:val="20"/>
        </w:rPr>
        <w:t>ch</w:t>
      </w:r>
      <w:r w:rsidRPr="00D25D76">
        <w:rPr>
          <w:rFonts w:cs="Arial"/>
          <w:bCs/>
          <w:sz w:val="20"/>
        </w:rPr>
        <w:t>.</w:t>
      </w:r>
    </w:p>
    <w:p w:rsidR="006B7C37" w:rsidRPr="00CE75DE" w:rsidRDefault="008035F7" w:rsidP="008B5A79">
      <w:pPr>
        <w:widowControl w:val="0"/>
        <w:spacing w:before="120" w:after="120"/>
        <w:ind w:left="567"/>
        <w:rPr>
          <w:rFonts w:cs="Arial"/>
          <w:sz w:val="20"/>
        </w:rPr>
      </w:pPr>
      <w:r w:rsidRPr="00BD244A">
        <w:rPr>
          <w:rFonts w:cs="Arial"/>
          <w:sz w:val="20"/>
        </w:rPr>
        <w:t xml:space="preserve">Podrobně je rozsah plnění uveden v projektu </w:t>
      </w:r>
      <w:r w:rsidRPr="00BD244A">
        <w:rPr>
          <w:rFonts w:cs="Arial"/>
          <w:b/>
          <w:sz w:val="20"/>
        </w:rPr>
        <w:t>„</w:t>
      </w:r>
      <w:r w:rsidR="00DC7667" w:rsidRPr="00F423D8">
        <w:rPr>
          <w:rFonts w:cs="Arial"/>
          <w:b/>
          <w:sz w:val="20"/>
        </w:rPr>
        <w:t xml:space="preserve">Rekonstrukce </w:t>
      </w:r>
      <w:r w:rsidR="00DC7667" w:rsidRPr="008E6BC2">
        <w:rPr>
          <w:rFonts w:cs="Arial"/>
          <w:b/>
          <w:sz w:val="20"/>
        </w:rPr>
        <w:t xml:space="preserve">tepelného napáječe </w:t>
      </w:r>
      <w:r w:rsidR="00DC7667" w:rsidRPr="00DC7667">
        <w:rPr>
          <w:rFonts w:cs="Arial"/>
          <w:b/>
          <w:sz w:val="20"/>
        </w:rPr>
        <w:t xml:space="preserve">Litvínov, </w:t>
      </w:r>
      <w:r w:rsidR="00DC7667">
        <w:rPr>
          <w:rFonts w:cs="Arial"/>
          <w:b/>
          <w:sz w:val="20"/>
        </w:rPr>
        <w:t xml:space="preserve">sekční </w:t>
      </w:r>
      <w:r w:rsidR="00DC7667" w:rsidRPr="00CE75DE">
        <w:rPr>
          <w:rFonts w:cs="Arial"/>
          <w:b/>
          <w:sz w:val="20"/>
        </w:rPr>
        <w:t xml:space="preserve">uzávěry SU 3 – sekční uzávěry SU 10; </w:t>
      </w:r>
      <w:r w:rsidR="00493604">
        <w:rPr>
          <w:rFonts w:cs="Arial"/>
          <w:b/>
          <w:sz w:val="20"/>
        </w:rPr>
        <w:t>2</w:t>
      </w:r>
      <w:r w:rsidR="00DC7667" w:rsidRPr="00CE75DE">
        <w:rPr>
          <w:rFonts w:cs="Arial"/>
          <w:b/>
          <w:sz w:val="20"/>
        </w:rPr>
        <w:t xml:space="preserve">. </w:t>
      </w:r>
      <w:r w:rsidR="00E05267">
        <w:rPr>
          <w:rFonts w:cs="Arial"/>
          <w:b/>
          <w:sz w:val="20"/>
        </w:rPr>
        <w:t>ČÁST</w:t>
      </w:r>
      <w:r w:rsidR="00DC7667" w:rsidRPr="00CE75DE">
        <w:rPr>
          <w:rFonts w:cs="Arial"/>
          <w:b/>
          <w:sz w:val="20"/>
        </w:rPr>
        <w:t xml:space="preserve"> SU</w:t>
      </w:r>
      <w:r w:rsidR="006B31B1" w:rsidRPr="00CE75DE">
        <w:rPr>
          <w:rFonts w:cs="Arial"/>
          <w:b/>
          <w:sz w:val="20"/>
        </w:rPr>
        <w:t xml:space="preserve"> </w:t>
      </w:r>
      <w:r w:rsidR="00493604">
        <w:rPr>
          <w:rFonts w:cs="Arial"/>
          <w:b/>
          <w:sz w:val="20"/>
        </w:rPr>
        <w:t>5</w:t>
      </w:r>
      <w:r w:rsidR="00DC7667" w:rsidRPr="00CE75DE">
        <w:rPr>
          <w:rFonts w:cs="Arial"/>
          <w:b/>
          <w:sz w:val="20"/>
        </w:rPr>
        <w:t xml:space="preserve"> - SU </w:t>
      </w:r>
      <w:r w:rsidR="00493604">
        <w:rPr>
          <w:rFonts w:cs="Arial"/>
          <w:b/>
          <w:sz w:val="20"/>
        </w:rPr>
        <w:t>7/1</w:t>
      </w:r>
      <w:r w:rsidR="00DC7667" w:rsidRPr="00CE75DE">
        <w:rPr>
          <w:rFonts w:cs="Arial"/>
          <w:b/>
          <w:sz w:val="20"/>
        </w:rPr>
        <w:t>“,</w:t>
      </w:r>
      <w:r w:rsidR="00DC7667" w:rsidRPr="00CE75DE">
        <w:rPr>
          <w:rFonts w:cs="Arial"/>
          <w:sz w:val="20"/>
        </w:rPr>
        <w:t xml:space="preserve"> </w:t>
      </w:r>
      <w:r w:rsidR="008A7210">
        <w:rPr>
          <w:rFonts w:cs="Arial"/>
          <w:sz w:val="20"/>
        </w:rPr>
        <w:t xml:space="preserve">zpracovaném </w:t>
      </w:r>
      <w:r w:rsidR="00DC7667" w:rsidRPr="00CE75DE">
        <w:rPr>
          <w:rFonts w:cs="Arial"/>
          <w:sz w:val="20"/>
        </w:rPr>
        <w:t>společností Bilfinger Tebodin Czech Republic, s. r. o., pod archivním č. 0245 – 000 - 51, z ledna 2019</w:t>
      </w:r>
      <w:r w:rsidR="00F97061" w:rsidRPr="00CE75DE">
        <w:rPr>
          <w:rFonts w:cs="Arial"/>
          <w:sz w:val="20"/>
        </w:rPr>
        <w:t>.</w:t>
      </w:r>
    </w:p>
    <w:p w:rsidR="00CE6D7C" w:rsidRPr="00CE75DE" w:rsidRDefault="00CE6D7C" w:rsidP="00B026B6">
      <w:pPr>
        <w:pStyle w:val="Odstavecseseznamem"/>
        <w:widowControl w:val="0"/>
        <w:numPr>
          <w:ilvl w:val="2"/>
          <w:numId w:val="33"/>
        </w:numPr>
        <w:tabs>
          <w:tab w:val="clear" w:pos="720"/>
          <w:tab w:val="num" w:pos="567"/>
        </w:tabs>
        <w:spacing w:before="60" w:after="120"/>
        <w:ind w:left="567" w:hanging="567"/>
        <w:contextualSpacing w:val="0"/>
        <w:rPr>
          <w:rFonts w:cs="Arial"/>
          <w:sz w:val="20"/>
        </w:rPr>
      </w:pPr>
      <w:r w:rsidRPr="00CE75DE">
        <w:rPr>
          <w:rFonts w:cs="Arial"/>
          <w:sz w:val="20"/>
        </w:rPr>
        <w:t xml:space="preserve">Předmětem plnění není dodávka vybraných komponentů předizolovaného systému DN 200 (výrobce </w:t>
      </w:r>
      <w:proofErr w:type="spellStart"/>
      <w:r w:rsidRPr="00CE75DE">
        <w:rPr>
          <w:rFonts w:cs="Arial"/>
          <w:sz w:val="20"/>
        </w:rPr>
        <w:t>Fintherm</w:t>
      </w:r>
      <w:proofErr w:type="spellEnd"/>
      <w:r w:rsidRPr="00CE75DE">
        <w:rPr>
          <w:rFonts w:cs="Arial"/>
          <w:sz w:val="20"/>
        </w:rPr>
        <w:t xml:space="preserve"> a. s.) a části ocelového potrubí a oblouků v dimenzi DN 400, uvedených v Příloze č. 4 </w:t>
      </w:r>
      <w:proofErr w:type="gramStart"/>
      <w:r w:rsidRPr="00CE75DE">
        <w:rPr>
          <w:rFonts w:cs="Arial"/>
          <w:sz w:val="20"/>
        </w:rPr>
        <w:t>této</w:t>
      </w:r>
      <w:proofErr w:type="gramEnd"/>
      <w:r w:rsidRPr="00CE75DE">
        <w:rPr>
          <w:rFonts w:cs="Arial"/>
          <w:sz w:val="20"/>
        </w:rPr>
        <w:t xml:space="preserve"> smlouvy (dále též jen „materiál“). Tento materiál dodá zhotoviteli objednatel v rámci svého protiplnění, za podmínek dále uvedených v této smlouvě (zejména čl. </w:t>
      </w:r>
      <w:r w:rsidR="00CE75DE" w:rsidRPr="00CE75DE">
        <w:rPr>
          <w:rFonts w:cs="Arial"/>
          <w:sz w:val="20"/>
        </w:rPr>
        <w:t>1</w:t>
      </w:r>
      <w:r w:rsidRPr="00CE75DE">
        <w:rPr>
          <w:rFonts w:cs="Arial"/>
          <w:sz w:val="20"/>
        </w:rPr>
        <w:t xml:space="preserve"> odst. </w:t>
      </w:r>
      <w:r w:rsidR="00CE75DE" w:rsidRPr="00CE75DE">
        <w:rPr>
          <w:rFonts w:cs="Arial"/>
          <w:sz w:val="20"/>
        </w:rPr>
        <w:t>1</w:t>
      </w:r>
      <w:r w:rsidRPr="00CE75DE">
        <w:rPr>
          <w:rFonts w:cs="Arial"/>
          <w:sz w:val="20"/>
        </w:rPr>
        <w:t>.1</w:t>
      </w:r>
      <w:r w:rsidR="00CE75DE" w:rsidRPr="00CE75DE">
        <w:rPr>
          <w:rFonts w:cs="Arial"/>
          <w:sz w:val="20"/>
        </w:rPr>
        <w:t>.</w:t>
      </w:r>
      <w:r w:rsidRPr="00CE75DE">
        <w:rPr>
          <w:rFonts w:cs="Arial"/>
          <w:sz w:val="20"/>
        </w:rPr>
        <w:t xml:space="preserve">3 a čl. </w:t>
      </w:r>
      <w:r w:rsidR="00CE75DE" w:rsidRPr="00CE75DE">
        <w:rPr>
          <w:rFonts w:cs="Arial"/>
          <w:sz w:val="20"/>
        </w:rPr>
        <w:t>6</w:t>
      </w:r>
      <w:r w:rsidRPr="00CE75DE">
        <w:rPr>
          <w:rFonts w:cs="Arial"/>
          <w:sz w:val="20"/>
        </w:rPr>
        <w:t xml:space="preserve"> odst. 6.13). Veškerý ostatní materiál </w:t>
      </w:r>
      <w:r w:rsidRPr="00CE75DE">
        <w:rPr>
          <w:rFonts w:cs="Arial"/>
          <w:b/>
          <w:sz w:val="20"/>
        </w:rPr>
        <w:t>neuvedený v Příloze č. 4</w:t>
      </w:r>
      <w:r w:rsidRPr="00CE75DE">
        <w:rPr>
          <w:rFonts w:cs="Arial"/>
          <w:sz w:val="20"/>
        </w:rPr>
        <w:t xml:space="preserve"> </w:t>
      </w:r>
      <w:proofErr w:type="gramStart"/>
      <w:r w:rsidRPr="00CE75DE">
        <w:rPr>
          <w:rFonts w:cs="Arial"/>
          <w:sz w:val="20"/>
        </w:rPr>
        <w:t>této</w:t>
      </w:r>
      <w:proofErr w:type="gramEnd"/>
      <w:r w:rsidRPr="00CE75DE">
        <w:rPr>
          <w:rFonts w:cs="Arial"/>
          <w:sz w:val="20"/>
        </w:rPr>
        <w:t xml:space="preserve"> smlouvy </w:t>
      </w:r>
      <w:r w:rsidRPr="00CE75DE">
        <w:rPr>
          <w:rFonts w:cs="Arial"/>
          <w:b/>
          <w:sz w:val="20"/>
        </w:rPr>
        <w:t>je součástí plnění zhotovitele</w:t>
      </w:r>
      <w:r w:rsidRPr="00CE75DE">
        <w:rPr>
          <w:rFonts w:cs="Arial"/>
          <w:sz w:val="20"/>
        </w:rPr>
        <w:t>.</w:t>
      </w:r>
    </w:p>
    <w:p w:rsidR="008708B4" w:rsidRPr="00DC259C" w:rsidRDefault="00B026B6" w:rsidP="00DC259C">
      <w:pPr>
        <w:pStyle w:val="Odstavecseseznamem"/>
        <w:widowControl w:val="0"/>
        <w:numPr>
          <w:ilvl w:val="2"/>
          <w:numId w:val="33"/>
        </w:numPr>
        <w:tabs>
          <w:tab w:val="clear" w:pos="720"/>
          <w:tab w:val="num" w:pos="567"/>
        </w:tabs>
        <w:spacing w:before="60" w:after="120"/>
        <w:ind w:left="567" w:hanging="567"/>
        <w:contextualSpacing w:val="0"/>
        <w:rPr>
          <w:rFonts w:cs="Arial"/>
          <w:sz w:val="20"/>
        </w:rPr>
      </w:pPr>
      <w:r w:rsidRPr="00CE75DE">
        <w:rPr>
          <w:rFonts w:cs="Arial"/>
          <w:sz w:val="20"/>
        </w:rPr>
        <w:t xml:space="preserve">Pro toto provizorní vedení bude použito potrubí předizolovaného systému DN 200 (výrobce </w:t>
      </w:r>
      <w:proofErr w:type="spellStart"/>
      <w:r w:rsidRPr="00CE75DE">
        <w:rPr>
          <w:rFonts w:cs="Arial"/>
          <w:sz w:val="20"/>
        </w:rPr>
        <w:t>Fintherm</w:t>
      </w:r>
      <w:proofErr w:type="spellEnd"/>
      <w:r w:rsidRPr="00CE75DE">
        <w:rPr>
          <w:rFonts w:cs="Arial"/>
          <w:sz w:val="20"/>
        </w:rPr>
        <w:t xml:space="preserve"> a. s.)</w:t>
      </w:r>
      <w:r w:rsidR="008708B4" w:rsidRPr="00CE75DE">
        <w:rPr>
          <w:rFonts w:cs="Arial"/>
          <w:sz w:val="20"/>
        </w:rPr>
        <w:t>.</w:t>
      </w:r>
      <w:r w:rsidR="00DC259C">
        <w:rPr>
          <w:rFonts w:cs="Arial"/>
          <w:sz w:val="20"/>
        </w:rPr>
        <w:t xml:space="preserve"> </w:t>
      </w:r>
      <w:r w:rsidR="008708B4" w:rsidRPr="00DC259C">
        <w:rPr>
          <w:rFonts w:cs="Arial"/>
          <w:b/>
          <w:sz w:val="20"/>
        </w:rPr>
        <w:t>Část</w:t>
      </w:r>
      <w:r w:rsidR="008708B4" w:rsidRPr="00DC259C">
        <w:rPr>
          <w:rFonts w:cs="Arial"/>
          <w:sz w:val="20"/>
        </w:rPr>
        <w:t xml:space="preserve"> tohoto potrubí bylo</w:t>
      </w:r>
      <w:r w:rsidRPr="00DC259C">
        <w:rPr>
          <w:rFonts w:cs="Arial"/>
          <w:sz w:val="20"/>
        </w:rPr>
        <w:t xml:space="preserve"> demontované v rámci 1. </w:t>
      </w:r>
      <w:r w:rsidR="00E35A03" w:rsidRPr="00DC259C">
        <w:rPr>
          <w:rFonts w:cs="Arial"/>
          <w:sz w:val="20"/>
        </w:rPr>
        <w:t xml:space="preserve">a 3. </w:t>
      </w:r>
      <w:r w:rsidR="00E05267" w:rsidRPr="00DC259C">
        <w:rPr>
          <w:rFonts w:cs="Arial"/>
          <w:sz w:val="20"/>
        </w:rPr>
        <w:t>části</w:t>
      </w:r>
      <w:r w:rsidRPr="00DC259C">
        <w:rPr>
          <w:rFonts w:cs="Arial"/>
          <w:sz w:val="20"/>
        </w:rPr>
        <w:t xml:space="preserve"> realizované v roce 2020</w:t>
      </w:r>
      <w:r w:rsidR="00E35A03" w:rsidRPr="00DC259C">
        <w:rPr>
          <w:rFonts w:cs="Arial"/>
          <w:sz w:val="20"/>
        </w:rPr>
        <w:t xml:space="preserve"> a 2021</w:t>
      </w:r>
      <w:r w:rsidRPr="00DC259C">
        <w:rPr>
          <w:rFonts w:cs="Arial"/>
          <w:sz w:val="20"/>
        </w:rPr>
        <w:t xml:space="preserve">. Potrubí, se kterým objednatel disponuje, v délce </w:t>
      </w:r>
      <w:r w:rsidRPr="00DC259C">
        <w:rPr>
          <w:rFonts w:cs="Arial"/>
          <w:b/>
          <w:sz w:val="20"/>
        </w:rPr>
        <w:t xml:space="preserve">cca 4 </w:t>
      </w:r>
      <w:r w:rsidR="00F86754" w:rsidRPr="00DC259C">
        <w:rPr>
          <w:rFonts w:cs="Arial"/>
          <w:b/>
          <w:sz w:val="20"/>
        </w:rPr>
        <w:t>728</w:t>
      </w:r>
      <w:r w:rsidRPr="00DC259C">
        <w:rPr>
          <w:rFonts w:cs="Arial"/>
          <w:b/>
          <w:sz w:val="20"/>
        </w:rPr>
        <w:t xml:space="preserve"> </w:t>
      </w:r>
      <w:proofErr w:type="spellStart"/>
      <w:r w:rsidRPr="00DC259C">
        <w:rPr>
          <w:rFonts w:cs="Arial"/>
          <w:b/>
          <w:sz w:val="20"/>
        </w:rPr>
        <w:t>bm</w:t>
      </w:r>
      <w:proofErr w:type="spellEnd"/>
      <w:r w:rsidRPr="00DC259C">
        <w:rPr>
          <w:rFonts w:cs="Arial"/>
          <w:b/>
          <w:sz w:val="20"/>
        </w:rPr>
        <w:t xml:space="preserve"> a </w:t>
      </w:r>
      <w:r w:rsidR="001D109C" w:rsidRPr="00DC259C">
        <w:rPr>
          <w:rFonts w:cs="Arial"/>
          <w:b/>
          <w:sz w:val="20"/>
        </w:rPr>
        <w:t>214 ks oblouků 90</w:t>
      </w:r>
      <w:r w:rsidR="001D109C" w:rsidRPr="00DC259C">
        <w:rPr>
          <w:rFonts w:cs="Arial"/>
          <w:b/>
          <w:sz w:val="20"/>
          <w:vertAlign w:val="superscript"/>
        </w:rPr>
        <w:t>o</w:t>
      </w:r>
      <w:r w:rsidR="001D109C" w:rsidRPr="00DC259C">
        <w:rPr>
          <w:rFonts w:cs="Arial"/>
          <w:b/>
          <w:sz w:val="20"/>
        </w:rPr>
        <w:t xml:space="preserve"> a 4 ks oblouků 45</w:t>
      </w:r>
      <w:r w:rsidR="001D109C" w:rsidRPr="00DC259C">
        <w:rPr>
          <w:rFonts w:cs="Arial"/>
          <w:b/>
          <w:sz w:val="20"/>
          <w:vertAlign w:val="superscript"/>
        </w:rPr>
        <w:t>o</w:t>
      </w:r>
      <w:r w:rsidRPr="00DC259C">
        <w:rPr>
          <w:rFonts w:cs="Arial"/>
          <w:sz w:val="20"/>
        </w:rPr>
        <w:t xml:space="preserve"> je uskladněno v areálu společnosti United </w:t>
      </w:r>
      <w:proofErr w:type="spellStart"/>
      <w:r w:rsidRPr="00DC259C">
        <w:rPr>
          <w:rFonts w:cs="Arial"/>
          <w:sz w:val="20"/>
        </w:rPr>
        <w:t>Energy</w:t>
      </w:r>
      <w:proofErr w:type="spellEnd"/>
      <w:r w:rsidRPr="00DC259C">
        <w:rPr>
          <w:rFonts w:cs="Arial"/>
          <w:sz w:val="20"/>
        </w:rPr>
        <w:t>, a. s.</w:t>
      </w:r>
      <w:r w:rsidR="008B4E31" w:rsidRPr="00DC259C">
        <w:rPr>
          <w:rFonts w:cs="Arial"/>
          <w:sz w:val="20"/>
        </w:rPr>
        <w:t xml:space="preserve"> </w:t>
      </w:r>
      <w:r w:rsidR="008B4E31" w:rsidRPr="00DC259C">
        <w:rPr>
          <w:sz w:val="20"/>
        </w:rPr>
        <w:t>(Teplárenská 2, Most – Komořany, PSČ 434 03)</w:t>
      </w:r>
      <w:r w:rsidRPr="00DC259C">
        <w:rPr>
          <w:rFonts w:cs="Arial"/>
          <w:sz w:val="20"/>
        </w:rPr>
        <w:t xml:space="preserve"> u chladících věží. </w:t>
      </w:r>
      <w:r w:rsidR="008708B4" w:rsidRPr="00DC259C">
        <w:rPr>
          <w:rFonts w:cs="Arial"/>
          <w:sz w:val="20"/>
        </w:rPr>
        <w:t>Toto p</w:t>
      </w:r>
      <w:r w:rsidRPr="00DC259C">
        <w:rPr>
          <w:rFonts w:cs="Arial"/>
          <w:sz w:val="20"/>
        </w:rPr>
        <w:t xml:space="preserve">otrubí bude nutné dopravit na stavbu, provést mechanické očištění od rzi, upravit na potřebné rozměry a provést jeho </w:t>
      </w:r>
      <w:proofErr w:type="spellStart"/>
      <w:r w:rsidRPr="00DC259C">
        <w:rPr>
          <w:rFonts w:cs="Arial"/>
          <w:sz w:val="20"/>
        </w:rPr>
        <w:t>zúkosování</w:t>
      </w:r>
      <w:proofErr w:type="spellEnd"/>
      <w:r w:rsidRPr="00DC259C">
        <w:rPr>
          <w:rFonts w:cs="Arial"/>
          <w:sz w:val="20"/>
        </w:rPr>
        <w:t xml:space="preserve"> (potrubí bylo děleno pouze autogenem). </w:t>
      </w:r>
      <w:r w:rsidR="008708B4" w:rsidRPr="00DC259C">
        <w:rPr>
          <w:rFonts w:cs="Arial"/>
          <w:b/>
          <w:sz w:val="20"/>
        </w:rPr>
        <w:t>Část</w:t>
      </w:r>
      <w:r w:rsidR="008708B4" w:rsidRPr="00DC259C">
        <w:rPr>
          <w:rFonts w:cs="Arial"/>
          <w:sz w:val="20"/>
        </w:rPr>
        <w:t xml:space="preserve"> potrubí dodá zhotoviteli objednatel přímo od dodavatele potrubí.</w:t>
      </w:r>
    </w:p>
    <w:p w:rsidR="008708B4" w:rsidRPr="00CE75DE" w:rsidRDefault="008708B4" w:rsidP="008708B4">
      <w:pPr>
        <w:pStyle w:val="Odstavecseseznamem"/>
        <w:widowControl w:val="0"/>
        <w:spacing w:before="60" w:after="120"/>
        <w:ind w:left="567"/>
        <w:contextualSpacing w:val="0"/>
        <w:rPr>
          <w:rFonts w:cs="Arial"/>
          <w:sz w:val="20"/>
        </w:rPr>
      </w:pPr>
      <w:r w:rsidRPr="00CE75DE">
        <w:rPr>
          <w:rFonts w:cs="Arial"/>
          <w:sz w:val="20"/>
        </w:rPr>
        <w:t>Přesná specifikace a množství jednotlivých části dodávek provizorního porubí je uvedena v Příloze č. 4.</w:t>
      </w:r>
    </w:p>
    <w:p w:rsidR="00B026B6" w:rsidRPr="00CE75DE" w:rsidRDefault="00343852" w:rsidP="00B026B6">
      <w:pPr>
        <w:pStyle w:val="Odstavecseseznamem"/>
        <w:widowControl w:val="0"/>
        <w:spacing w:before="60" w:after="120"/>
        <w:ind w:left="567"/>
        <w:contextualSpacing w:val="0"/>
        <w:rPr>
          <w:rFonts w:cs="Arial"/>
          <w:sz w:val="20"/>
        </w:rPr>
      </w:pPr>
      <w:r w:rsidRPr="00656CD1">
        <w:rPr>
          <w:sz w:val="20"/>
        </w:rPr>
        <w:t xml:space="preserve">Po skončení rekonstrukčních prací </w:t>
      </w:r>
      <w:r w:rsidR="001D109C">
        <w:rPr>
          <w:sz w:val="20"/>
        </w:rPr>
        <w:t>2</w:t>
      </w:r>
      <w:r w:rsidRPr="00656CD1">
        <w:rPr>
          <w:sz w:val="20"/>
        </w:rPr>
        <w:t xml:space="preserve">. </w:t>
      </w:r>
      <w:r w:rsidR="00E05267">
        <w:rPr>
          <w:sz w:val="20"/>
        </w:rPr>
        <w:t>části</w:t>
      </w:r>
      <w:r w:rsidRPr="00656CD1">
        <w:rPr>
          <w:sz w:val="20"/>
        </w:rPr>
        <w:t xml:space="preserve"> bude provizorní potrubí, včetně provizorních ocelových konstrukcí demontováno</w:t>
      </w:r>
      <w:r w:rsidRPr="00B22E1F">
        <w:rPr>
          <w:rFonts w:cs="Arial"/>
          <w:sz w:val="20"/>
        </w:rPr>
        <w:t xml:space="preserve"> </w:t>
      </w:r>
      <w:r w:rsidRPr="00FD7D7C">
        <w:rPr>
          <w:rFonts w:cs="Arial"/>
          <w:sz w:val="20"/>
        </w:rPr>
        <w:t>dle pokynů zástupce objednatele</w:t>
      </w:r>
      <w:r>
        <w:rPr>
          <w:sz w:val="20"/>
        </w:rPr>
        <w:t xml:space="preserve">, převezeno a složeno v areálu United </w:t>
      </w:r>
      <w:proofErr w:type="spellStart"/>
      <w:r>
        <w:rPr>
          <w:sz w:val="20"/>
        </w:rPr>
        <w:t>En</w:t>
      </w:r>
      <w:r w:rsidR="00E35A03">
        <w:rPr>
          <w:sz w:val="20"/>
        </w:rPr>
        <w:t>ergy</w:t>
      </w:r>
      <w:proofErr w:type="spellEnd"/>
      <w:r w:rsidR="00E35A03">
        <w:rPr>
          <w:sz w:val="20"/>
        </w:rPr>
        <w:t>, a. s.</w:t>
      </w:r>
      <w:r w:rsidR="00DC259C" w:rsidRPr="00DC259C">
        <w:rPr>
          <w:sz w:val="20"/>
        </w:rPr>
        <w:t xml:space="preserve"> (Teplárenská 2, Most – Komořany, PSČ 434 03)</w:t>
      </w:r>
      <w:r w:rsidR="00E35A03">
        <w:rPr>
          <w:sz w:val="20"/>
        </w:rPr>
        <w:t xml:space="preserve"> – u chladících věží</w:t>
      </w:r>
      <w:r w:rsidR="00B026B6" w:rsidRPr="00CE75DE">
        <w:rPr>
          <w:rFonts w:cs="Arial"/>
          <w:sz w:val="20"/>
        </w:rPr>
        <w:t xml:space="preserve">. </w:t>
      </w:r>
    </w:p>
    <w:p w:rsidR="00B026B6" w:rsidRPr="00CE75DE" w:rsidRDefault="00B026B6" w:rsidP="00B026B6">
      <w:pPr>
        <w:pStyle w:val="Odstavecseseznamem"/>
        <w:widowControl w:val="0"/>
        <w:spacing w:before="60"/>
        <w:ind w:left="567"/>
        <w:contextualSpacing w:val="0"/>
        <w:rPr>
          <w:rFonts w:cs="Arial"/>
          <w:b/>
          <w:i/>
          <w:sz w:val="20"/>
        </w:rPr>
      </w:pPr>
      <w:r w:rsidRPr="00CE75DE">
        <w:rPr>
          <w:rFonts w:cs="Arial"/>
          <w:b/>
          <w:i/>
          <w:sz w:val="20"/>
        </w:rPr>
        <w:t>UPOZORNĚNÍ:</w:t>
      </w:r>
    </w:p>
    <w:p w:rsidR="009272B6" w:rsidRPr="00CE75DE" w:rsidRDefault="00B026B6" w:rsidP="00D25D76">
      <w:pPr>
        <w:pStyle w:val="Odstavecseseznamem"/>
        <w:widowControl w:val="0"/>
        <w:spacing w:after="120"/>
        <w:ind w:left="567"/>
        <w:contextualSpacing w:val="0"/>
        <w:rPr>
          <w:rFonts w:cs="Arial"/>
          <w:b/>
          <w:i/>
          <w:sz w:val="20"/>
        </w:rPr>
      </w:pPr>
      <w:r w:rsidRPr="00CE75DE">
        <w:rPr>
          <w:rFonts w:cs="Arial"/>
          <w:b/>
          <w:i/>
          <w:sz w:val="20"/>
        </w:rPr>
        <w:t xml:space="preserve">Dle projektové dokumentace je celkově potřeba na provizorní potrubí </w:t>
      </w:r>
      <w:r w:rsidR="00CE6D7C" w:rsidRPr="00CE75DE">
        <w:rPr>
          <w:rFonts w:cs="Arial"/>
          <w:b/>
          <w:i/>
          <w:sz w:val="20"/>
        </w:rPr>
        <w:t xml:space="preserve">celkem </w:t>
      </w:r>
      <w:r w:rsidRPr="00CE75DE">
        <w:rPr>
          <w:rFonts w:cs="Arial"/>
          <w:b/>
          <w:i/>
          <w:sz w:val="20"/>
        </w:rPr>
        <w:t xml:space="preserve">cca </w:t>
      </w:r>
      <w:r w:rsidR="001D109C">
        <w:rPr>
          <w:rFonts w:cs="Arial"/>
          <w:b/>
          <w:i/>
          <w:sz w:val="20"/>
        </w:rPr>
        <w:t>5 688</w:t>
      </w:r>
      <w:r w:rsidRPr="00CE75DE">
        <w:rPr>
          <w:rFonts w:cs="Arial"/>
          <w:b/>
          <w:i/>
          <w:sz w:val="20"/>
        </w:rPr>
        <w:t xml:space="preserve"> </w:t>
      </w:r>
      <w:proofErr w:type="spellStart"/>
      <w:r w:rsidRPr="00CE75DE">
        <w:rPr>
          <w:rFonts w:cs="Arial"/>
          <w:b/>
          <w:i/>
          <w:sz w:val="20"/>
        </w:rPr>
        <w:t>bm</w:t>
      </w:r>
      <w:proofErr w:type="spellEnd"/>
      <w:r w:rsidR="00CE6D7C" w:rsidRPr="00CE75DE">
        <w:rPr>
          <w:rFonts w:cs="Arial"/>
          <w:b/>
          <w:i/>
          <w:sz w:val="20"/>
        </w:rPr>
        <w:t>,</w:t>
      </w:r>
      <w:r w:rsidRPr="00CE75DE">
        <w:rPr>
          <w:rFonts w:cs="Arial"/>
          <w:b/>
          <w:i/>
          <w:sz w:val="20"/>
        </w:rPr>
        <w:t xml:space="preserve"> 2</w:t>
      </w:r>
      <w:r w:rsidR="00F86754">
        <w:rPr>
          <w:rFonts w:cs="Arial"/>
          <w:b/>
          <w:i/>
          <w:sz w:val="20"/>
        </w:rPr>
        <w:t>4</w:t>
      </w:r>
      <w:r w:rsidR="001D109C">
        <w:rPr>
          <w:rFonts w:cs="Arial"/>
          <w:b/>
          <w:i/>
          <w:sz w:val="20"/>
        </w:rPr>
        <w:t>6</w:t>
      </w:r>
      <w:r w:rsidRPr="00CE75DE">
        <w:rPr>
          <w:rFonts w:cs="Arial"/>
          <w:b/>
          <w:i/>
          <w:sz w:val="20"/>
        </w:rPr>
        <w:t xml:space="preserve"> ks o</w:t>
      </w:r>
      <w:r w:rsidR="00CE6D7C" w:rsidRPr="00CE75DE">
        <w:rPr>
          <w:rFonts w:cs="Arial"/>
          <w:b/>
          <w:i/>
          <w:sz w:val="20"/>
        </w:rPr>
        <w:t>blouk</w:t>
      </w:r>
      <w:r w:rsidRPr="00CE75DE">
        <w:rPr>
          <w:rFonts w:cs="Arial"/>
          <w:b/>
          <w:i/>
          <w:sz w:val="20"/>
        </w:rPr>
        <w:t>ů</w:t>
      </w:r>
      <w:r w:rsidR="00CE6D7C" w:rsidRPr="00CE75DE">
        <w:rPr>
          <w:rFonts w:cs="Arial"/>
          <w:b/>
          <w:i/>
          <w:sz w:val="20"/>
        </w:rPr>
        <w:t xml:space="preserve"> </w:t>
      </w:r>
      <w:r w:rsidR="008708B4" w:rsidRPr="00CE75DE">
        <w:rPr>
          <w:rFonts w:cs="Arial"/>
          <w:b/>
          <w:i/>
          <w:sz w:val="20"/>
        </w:rPr>
        <w:t>90</w:t>
      </w:r>
      <w:r w:rsidR="008708B4" w:rsidRPr="00CE75DE">
        <w:rPr>
          <w:rFonts w:cs="Arial"/>
          <w:b/>
          <w:i/>
          <w:sz w:val="20"/>
          <w:vertAlign w:val="superscript"/>
        </w:rPr>
        <w:t>o</w:t>
      </w:r>
      <w:r w:rsidR="008708B4" w:rsidRPr="00CE75DE">
        <w:rPr>
          <w:rFonts w:cs="Arial"/>
          <w:b/>
          <w:i/>
          <w:sz w:val="20"/>
        </w:rPr>
        <w:t xml:space="preserve"> a </w:t>
      </w:r>
      <w:r w:rsidR="001D109C">
        <w:rPr>
          <w:rFonts w:cs="Arial"/>
          <w:b/>
          <w:i/>
          <w:sz w:val="20"/>
        </w:rPr>
        <w:t>38</w:t>
      </w:r>
      <w:r w:rsidR="008708B4" w:rsidRPr="00CE75DE">
        <w:rPr>
          <w:rFonts w:cs="Arial"/>
          <w:b/>
          <w:i/>
          <w:sz w:val="20"/>
        </w:rPr>
        <w:t xml:space="preserve"> ks oblouků 45</w:t>
      </w:r>
      <w:r w:rsidR="008708B4" w:rsidRPr="00CE75DE">
        <w:rPr>
          <w:rFonts w:cs="Arial"/>
          <w:b/>
          <w:i/>
          <w:sz w:val="20"/>
          <w:vertAlign w:val="superscript"/>
        </w:rPr>
        <w:t>o</w:t>
      </w:r>
      <w:r w:rsidRPr="00CE75DE">
        <w:rPr>
          <w:rFonts w:cs="Arial"/>
          <w:b/>
          <w:i/>
          <w:sz w:val="20"/>
        </w:rPr>
        <w:t xml:space="preserve">, tzn., že rozdíl </w:t>
      </w:r>
      <w:r w:rsidR="00E35A03">
        <w:rPr>
          <w:rFonts w:cs="Arial"/>
          <w:b/>
          <w:i/>
          <w:sz w:val="20"/>
        </w:rPr>
        <w:t xml:space="preserve">oproti materiálu uskladněnému v areálu objednatele </w:t>
      </w:r>
      <w:r w:rsidRPr="00CE75DE">
        <w:rPr>
          <w:rFonts w:cs="Arial"/>
          <w:b/>
          <w:i/>
          <w:sz w:val="20"/>
        </w:rPr>
        <w:t xml:space="preserve">bude objednatelem dodán přímo od dodavatele potrubí (cca </w:t>
      </w:r>
      <w:r w:rsidR="001D109C">
        <w:rPr>
          <w:rFonts w:cs="Arial"/>
          <w:b/>
          <w:i/>
          <w:sz w:val="20"/>
        </w:rPr>
        <w:t>96</w:t>
      </w:r>
      <w:r w:rsidR="00F86754">
        <w:rPr>
          <w:rFonts w:cs="Arial"/>
          <w:b/>
          <w:i/>
          <w:sz w:val="20"/>
        </w:rPr>
        <w:t>0</w:t>
      </w:r>
      <w:r w:rsidRPr="00CE75DE">
        <w:rPr>
          <w:rFonts w:cs="Arial"/>
          <w:b/>
          <w:i/>
          <w:sz w:val="20"/>
        </w:rPr>
        <w:t xml:space="preserve"> </w:t>
      </w:r>
      <w:proofErr w:type="spellStart"/>
      <w:r w:rsidRPr="00CE75DE">
        <w:rPr>
          <w:rFonts w:cs="Arial"/>
          <w:b/>
          <w:i/>
          <w:sz w:val="20"/>
        </w:rPr>
        <w:t>bm</w:t>
      </w:r>
      <w:proofErr w:type="spellEnd"/>
      <w:r w:rsidRPr="00CE75DE">
        <w:rPr>
          <w:rFonts w:cs="Arial"/>
          <w:b/>
          <w:i/>
          <w:sz w:val="20"/>
        </w:rPr>
        <w:t xml:space="preserve"> potrubí</w:t>
      </w:r>
      <w:r w:rsidR="001D109C">
        <w:rPr>
          <w:rFonts w:cs="Arial"/>
          <w:b/>
          <w:i/>
          <w:sz w:val="20"/>
        </w:rPr>
        <w:t>,</w:t>
      </w:r>
      <w:r w:rsidR="00F86754">
        <w:rPr>
          <w:rFonts w:cs="Arial"/>
          <w:b/>
          <w:i/>
          <w:sz w:val="20"/>
        </w:rPr>
        <w:t xml:space="preserve"> 3</w:t>
      </w:r>
      <w:r w:rsidR="001D109C">
        <w:rPr>
          <w:rFonts w:cs="Arial"/>
          <w:b/>
          <w:i/>
          <w:sz w:val="20"/>
        </w:rPr>
        <w:t>2</w:t>
      </w:r>
      <w:r w:rsidRPr="00CE75DE">
        <w:rPr>
          <w:rFonts w:cs="Arial"/>
          <w:b/>
          <w:i/>
          <w:sz w:val="20"/>
        </w:rPr>
        <w:t xml:space="preserve"> ks oblouků 90</w:t>
      </w:r>
      <w:r w:rsidRPr="00CE75DE">
        <w:rPr>
          <w:rFonts w:cs="Arial"/>
          <w:b/>
          <w:i/>
          <w:sz w:val="20"/>
          <w:vertAlign w:val="superscript"/>
        </w:rPr>
        <w:t>o</w:t>
      </w:r>
      <w:r w:rsidRPr="00CE75DE">
        <w:rPr>
          <w:rFonts w:cs="Arial"/>
          <w:b/>
          <w:i/>
          <w:sz w:val="20"/>
        </w:rPr>
        <w:t xml:space="preserve"> a </w:t>
      </w:r>
      <w:r w:rsidR="001D109C">
        <w:rPr>
          <w:rFonts w:cs="Arial"/>
          <w:b/>
          <w:i/>
          <w:sz w:val="20"/>
        </w:rPr>
        <w:t>3</w:t>
      </w:r>
      <w:r w:rsidRPr="00CE75DE">
        <w:rPr>
          <w:rFonts w:cs="Arial"/>
          <w:b/>
          <w:i/>
          <w:sz w:val="20"/>
        </w:rPr>
        <w:t>4 ks oblouků 45</w:t>
      </w:r>
      <w:r w:rsidRPr="00CE75DE">
        <w:rPr>
          <w:rFonts w:cs="Arial"/>
          <w:b/>
          <w:i/>
          <w:sz w:val="20"/>
          <w:vertAlign w:val="superscript"/>
        </w:rPr>
        <w:t>o</w:t>
      </w:r>
      <w:r w:rsidRPr="00CE75DE">
        <w:rPr>
          <w:rFonts w:cs="Arial"/>
          <w:b/>
          <w:i/>
          <w:sz w:val="20"/>
        </w:rPr>
        <w:t xml:space="preserve">). </w:t>
      </w:r>
      <w:r w:rsidR="008A7210">
        <w:rPr>
          <w:rFonts w:cs="Arial"/>
          <w:b/>
          <w:i/>
          <w:sz w:val="20"/>
        </w:rPr>
        <w:t>Ostatní</w:t>
      </w:r>
      <w:r w:rsidRPr="00CE75DE">
        <w:rPr>
          <w:rFonts w:cs="Arial"/>
          <w:b/>
          <w:i/>
          <w:sz w:val="20"/>
        </w:rPr>
        <w:t xml:space="preserve"> materiál</w:t>
      </w:r>
      <w:r w:rsidR="008A7210">
        <w:rPr>
          <w:rFonts w:cs="Arial"/>
          <w:b/>
          <w:i/>
          <w:sz w:val="20"/>
        </w:rPr>
        <w:t xml:space="preserve"> neuvedený v Příloze č. 4 </w:t>
      </w:r>
      <w:proofErr w:type="gramStart"/>
      <w:r w:rsidR="008A7210">
        <w:rPr>
          <w:rFonts w:cs="Arial"/>
          <w:b/>
          <w:i/>
          <w:sz w:val="20"/>
        </w:rPr>
        <w:t>této</w:t>
      </w:r>
      <w:proofErr w:type="gramEnd"/>
      <w:r w:rsidR="008A7210">
        <w:rPr>
          <w:rFonts w:cs="Arial"/>
          <w:b/>
          <w:i/>
          <w:sz w:val="20"/>
        </w:rPr>
        <w:t xml:space="preserve"> smlouvy</w:t>
      </w:r>
      <w:r w:rsidRPr="00CE75DE">
        <w:rPr>
          <w:rFonts w:cs="Arial"/>
          <w:b/>
          <w:i/>
          <w:sz w:val="20"/>
        </w:rPr>
        <w:t xml:space="preserve"> je součástí plnění zhotovitele, </w:t>
      </w:r>
      <w:r w:rsidR="00466E26" w:rsidRPr="00CE75DE">
        <w:rPr>
          <w:rFonts w:cs="Arial"/>
          <w:b/>
          <w:i/>
          <w:sz w:val="20"/>
        </w:rPr>
        <w:t>ve smyslu</w:t>
      </w:r>
      <w:r w:rsidRPr="00CE75DE">
        <w:rPr>
          <w:rFonts w:cs="Arial"/>
          <w:b/>
          <w:i/>
          <w:sz w:val="20"/>
        </w:rPr>
        <w:t xml:space="preserve"> odst. </w:t>
      </w:r>
      <w:r w:rsidR="008708B4" w:rsidRPr="00CE75DE">
        <w:rPr>
          <w:rFonts w:cs="Arial"/>
          <w:b/>
          <w:i/>
          <w:sz w:val="20"/>
        </w:rPr>
        <w:t>1.</w:t>
      </w:r>
      <w:r w:rsidRPr="00CE75DE">
        <w:rPr>
          <w:rFonts w:cs="Arial"/>
          <w:b/>
          <w:i/>
          <w:sz w:val="20"/>
        </w:rPr>
        <w:t>1</w:t>
      </w:r>
      <w:r w:rsidR="008708B4" w:rsidRPr="00CE75DE">
        <w:rPr>
          <w:rFonts w:cs="Arial"/>
          <w:b/>
          <w:i/>
          <w:sz w:val="20"/>
        </w:rPr>
        <w:t>.</w:t>
      </w:r>
      <w:r w:rsidR="008A7210">
        <w:rPr>
          <w:rFonts w:cs="Arial"/>
          <w:b/>
          <w:i/>
          <w:sz w:val="20"/>
        </w:rPr>
        <w:t>2</w:t>
      </w:r>
      <w:r w:rsidRPr="00CE75DE">
        <w:rPr>
          <w:rFonts w:cs="Arial"/>
          <w:b/>
          <w:i/>
          <w:sz w:val="20"/>
        </w:rPr>
        <w:t>.</w:t>
      </w:r>
    </w:p>
    <w:p w:rsidR="00F97061" w:rsidRPr="008035F7" w:rsidRDefault="00F97061" w:rsidP="00CC2A9B">
      <w:pPr>
        <w:pStyle w:val="Odstavecseseznamem"/>
        <w:widowControl w:val="0"/>
        <w:numPr>
          <w:ilvl w:val="2"/>
          <w:numId w:val="33"/>
        </w:numPr>
        <w:tabs>
          <w:tab w:val="clear" w:pos="720"/>
          <w:tab w:val="num" w:pos="567"/>
        </w:tabs>
        <w:spacing w:before="120" w:after="120"/>
        <w:ind w:left="567" w:hanging="567"/>
        <w:contextualSpacing w:val="0"/>
        <w:rPr>
          <w:rFonts w:cs="Arial"/>
          <w:sz w:val="20"/>
        </w:rPr>
      </w:pPr>
      <w:r w:rsidRPr="00CE75DE">
        <w:rPr>
          <w:rFonts w:cs="Arial"/>
          <w:sz w:val="20"/>
        </w:rPr>
        <w:t xml:space="preserve">Zhotovitel se zavazuje provést </w:t>
      </w:r>
      <w:r w:rsidR="00A131A1" w:rsidRPr="00CE75DE">
        <w:rPr>
          <w:rFonts w:cs="Arial"/>
          <w:sz w:val="20"/>
        </w:rPr>
        <w:t>výše specifikované dílo na svůj náklad a své nebezpečí</w:t>
      </w:r>
      <w:r w:rsidRPr="00CE75DE">
        <w:rPr>
          <w:rFonts w:cs="Arial"/>
          <w:sz w:val="20"/>
        </w:rPr>
        <w:t xml:space="preserve"> řádně, kvalitně, včas, za pevnou smluvní cenu takovým způsobem</w:t>
      </w:r>
      <w:r w:rsidRPr="007549B6">
        <w:rPr>
          <w:rFonts w:cs="Arial"/>
          <w:sz w:val="20"/>
        </w:rPr>
        <w:t>, aby byl zaručen plně funkční, bezpečný a bezporuchový provoz díla</w:t>
      </w:r>
      <w:r w:rsidR="00A131A1" w:rsidRPr="007549B6">
        <w:rPr>
          <w:rFonts w:cs="Arial"/>
          <w:sz w:val="20"/>
        </w:rPr>
        <w:t xml:space="preserve"> a objednatel se zavazuje </w:t>
      </w:r>
      <w:r w:rsidR="00FE6ED4" w:rsidRPr="007549B6">
        <w:rPr>
          <w:rFonts w:cs="Arial"/>
          <w:sz w:val="20"/>
        </w:rPr>
        <w:t xml:space="preserve">řádně </w:t>
      </w:r>
      <w:r w:rsidR="00624E32" w:rsidRPr="007549B6">
        <w:rPr>
          <w:rFonts w:cs="Arial"/>
          <w:sz w:val="20"/>
        </w:rPr>
        <w:t xml:space="preserve">a včas </w:t>
      </w:r>
      <w:r w:rsidR="00FE6ED4" w:rsidRPr="007549B6">
        <w:rPr>
          <w:rFonts w:cs="Arial"/>
          <w:sz w:val="20"/>
        </w:rPr>
        <w:t xml:space="preserve">provedené dílo </w:t>
      </w:r>
      <w:r w:rsidR="00A131A1" w:rsidRPr="007549B6">
        <w:rPr>
          <w:rFonts w:cs="Arial"/>
          <w:sz w:val="20"/>
        </w:rPr>
        <w:t xml:space="preserve">převzít a zaplatit </w:t>
      </w:r>
      <w:r w:rsidR="00624E32" w:rsidRPr="007549B6">
        <w:rPr>
          <w:rFonts w:cs="Arial"/>
          <w:sz w:val="20"/>
        </w:rPr>
        <w:t>za něj</w:t>
      </w:r>
      <w:r w:rsidR="00624E32" w:rsidRPr="008035F7">
        <w:rPr>
          <w:rFonts w:cs="Arial"/>
          <w:sz w:val="20"/>
        </w:rPr>
        <w:t xml:space="preserve"> </w:t>
      </w:r>
      <w:r w:rsidR="00A131A1" w:rsidRPr="008035F7">
        <w:rPr>
          <w:rFonts w:cs="Arial"/>
          <w:sz w:val="20"/>
        </w:rPr>
        <w:t>cenu sjednanou v této smlouvě</w:t>
      </w:r>
      <w:r w:rsidRPr="008035F7">
        <w:rPr>
          <w:rFonts w:cs="Arial"/>
          <w:sz w:val="20"/>
        </w:rPr>
        <w:t>.</w:t>
      </w:r>
    </w:p>
    <w:p w:rsidR="00F97061" w:rsidRDefault="00F97061" w:rsidP="00CC2A9B">
      <w:pPr>
        <w:pStyle w:val="Odstavecseseznamem"/>
        <w:widowControl w:val="0"/>
        <w:numPr>
          <w:ilvl w:val="2"/>
          <w:numId w:val="33"/>
        </w:numPr>
        <w:tabs>
          <w:tab w:val="clear" w:pos="720"/>
          <w:tab w:val="num" w:pos="567"/>
        </w:tabs>
        <w:spacing w:before="120"/>
        <w:ind w:left="567" w:hanging="567"/>
        <w:contextualSpacing w:val="0"/>
        <w:rPr>
          <w:rFonts w:cs="Arial"/>
          <w:sz w:val="20"/>
        </w:rPr>
      </w:pPr>
      <w:r w:rsidRPr="00F97061">
        <w:rPr>
          <w:rFonts w:cs="Arial"/>
          <w:sz w:val="20"/>
        </w:rPr>
        <w:t>Dílo bude zahrnovat dodávky věcí, prací a služeb, spojených se zhotovením stavby, která bude výsledkem stavebních nebo montážních prací a související projektové činnosti.</w:t>
      </w:r>
    </w:p>
    <w:p w:rsidR="00D25D76" w:rsidRDefault="00D25D76" w:rsidP="00D25D76">
      <w:pPr>
        <w:widowControl w:val="0"/>
        <w:spacing w:before="120"/>
        <w:rPr>
          <w:rFonts w:cs="Arial"/>
          <w:sz w:val="20"/>
        </w:rPr>
      </w:pPr>
    </w:p>
    <w:p w:rsidR="0096132D" w:rsidRPr="007549B6" w:rsidRDefault="0096132D" w:rsidP="00402131">
      <w:pPr>
        <w:pStyle w:val="Odstavecseseznamem"/>
        <w:widowControl w:val="0"/>
        <w:numPr>
          <w:ilvl w:val="1"/>
          <w:numId w:val="33"/>
        </w:numPr>
        <w:spacing w:before="120" w:after="60"/>
        <w:ind w:left="578" w:hanging="578"/>
        <w:contextualSpacing w:val="0"/>
        <w:rPr>
          <w:rFonts w:cs="Arial"/>
          <w:b/>
          <w:sz w:val="20"/>
        </w:rPr>
      </w:pPr>
      <w:r w:rsidRPr="007549B6">
        <w:rPr>
          <w:rFonts w:cs="Arial"/>
          <w:b/>
          <w:sz w:val="20"/>
        </w:rPr>
        <w:t>Popis stávajícího stavu:</w:t>
      </w:r>
    </w:p>
    <w:p w:rsidR="008035F7" w:rsidRPr="007173B3" w:rsidRDefault="007173B3" w:rsidP="001571F9">
      <w:pPr>
        <w:pStyle w:val="Odstavecseseznamem"/>
        <w:widowControl w:val="0"/>
        <w:numPr>
          <w:ilvl w:val="2"/>
          <w:numId w:val="33"/>
        </w:numPr>
        <w:tabs>
          <w:tab w:val="clear" w:pos="720"/>
          <w:tab w:val="num" w:pos="567"/>
        </w:tabs>
        <w:spacing w:before="120" w:after="120"/>
        <w:ind w:left="567" w:hanging="567"/>
        <w:contextualSpacing w:val="0"/>
        <w:rPr>
          <w:sz w:val="20"/>
        </w:rPr>
      </w:pPr>
      <w:r w:rsidRPr="007173B3">
        <w:rPr>
          <w:sz w:val="20"/>
        </w:rPr>
        <w:t xml:space="preserve">Tepelný </w:t>
      </w:r>
      <w:r>
        <w:rPr>
          <w:sz w:val="20"/>
        </w:rPr>
        <w:t xml:space="preserve">napáječ je ve stávající dimenzi 2 x DN 500, uložen z větší části v pozemním provedení, v nadzemní části je pouze v případech překonání komunikací nebo jiných terénních překážek. Potrubí napáječe je izolováno do skelné vaty obalené oplechováním z pozinkovaného plechu opatřeným nátěrem. </w:t>
      </w:r>
    </w:p>
    <w:p w:rsidR="0083683C" w:rsidRPr="0025442D" w:rsidRDefault="0083683C" w:rsidP="0083683C">
      <w:pPr>
        <w:pStyle w:val="Normlnodsazen"/>
        <w:spacing w:before="120"/>
        <w:ind w:left="567"/>
        <w:rPr>
          <w:rFonts w:cs="Arial"/>
          <w:sz w:val="20"/>
          <w:szCs w:val="16"/>
          <w:u w:val="single"/>
        </w:rPr>
      </w:pPr>
      <w:r w:rsidRPr="0025442D">
        <w:rPr>
          <w:rFonts w:cs="Arial"/>
          <w:sz w:val="20"/>
          <w:szCs w:val="16"/>
          <w:u w:val="single"/>
        </w:rPr>
        <w:t>Technické parametry tepelné sítě:</w:t>
      </w:r>
    </w:p>
    <w:p w:rsidR="0083683C" w:rsidRPr="00A1193B" w:rsidRDefault="00541AEB" w:rsidP="00541AEB">
      <w:pPr>
        <w:pStyle w:val="Normlnodsazen"/>
        <w:spacing w:before="60"/>
        <w:ind w:left="4253" w:hanging="3686"/>
        <w:rPr>
          <w:rFonts w:cs="Arial"/>
          <w:sz w:val="20"/>
          <w:szCs w:val="16"/>
        </w:rPr>
      </w:pPr>
      <w:r>
        <w:rPr>
          <w:rFonts w:cs="Arial"/>
          <w:sz w:val="20"/>
          <w:szCs w:val="16"/>
        </w:rPr>
        <w:t>Místo:</w:t>
      </w:r>
      <w:r>
        <w:rPr>
          <w:rFonts w:cs="Arial"/>
          <w:sz w:val="20"/>
          <w:szCs w:val="16"/>
        </w:rPr>
        <w:tab/>
      </w:r>
      <w:r w:rsidR="00C70477">
        <w:rPr>
          <w:rFonts w:cs="Arial"/>
          <w:sz w:val="20"/>
          <w:szCs w:val="16"/>
        </w:rPr>
        <w:t xml:space="preserve">k. </w:t>
      </w:r>
      <w:proofErr w:type="spellStart"/>
      <w:r w:rsidR="00C70477">
        <w:rPr>
          <w:rFonts w:cs="Arial"/>
          <w:sz w:val="20"/>
          <w:szCs w:val="16"/>
        </w:rPr>
        <w:t>ú.</w:t>
      </w:r>
      <w:proofErr w:type="spellEnd"/>
      <w:r w:rsidR="00C70477">
        <w:rPr>
          <w:rFonts w:cs="Arial"/>
          <w:sz w:val="20"/>
          <w:szCs w:val="16"/>
        </w:rPr>
        <w:t xml:space="preserve"> </w:t>
      </w:r>
      <w:r w:rsidRPr="00541AEB">
        <w:rPr>
          <w:rFonts w:cs="Arial"/>
          <w:sz w:val="20"/>
          <w:szCs w:val="16"/>
        </w:rPr>
        <w:t xml:space="preserve">Záluží u Litvínova, Dolní Litvínov </w:t>
      </w:r>
    </w:p>
    <w:p w:rsidR="0083683C" w:rsidRPr="00A1193B" w:rsidRDefault="0083683C" w:rsidP="0083683C">
      <w:pPr>
        <w:pStyle w:val="Normlnodsazen"/>
        <w:spacing w:before="60"/>
        <w:ind w:left="567"/>
        <w:rPr>
          <w:rFonts w:cs="Arial"/>
          <w:sz w:val="20"/>
          <w:szCs w:val="16"/>
        </w:rPr>
      </w:pPr>
      <w:r w:rsidRPr="00A1193B">
        <w:rPr>
          <w:rFonts w:cs="Arial"/>
          <w:sz w:val="20"/>
          <w:szCs w:val="16"/>
        </w:rPr>
        <w:t xml:space="preserve">Druh sítě:                            </w:t>
      </w:r>
      <w:r w:rsidRPr="00A1193B">
        <w:rPr>
          <w:rFonts w:cs="Arial"/>
          <w:sz w:val="20"/>
          <w:szCs w:val="16"/>
        </w:rPr>
        <w:tab/>
        <w:t xml:space="preserve"> </w:t>
      </w:r>
      <w:r w:rsidRPr="00A1193B">
        <w:rPr>
          <w:rFonts w:cs="Arial"/>
          <w:sz w:val="20"/>
          <w:szCs w:val="16"/>
        </w:rPr>
        <w:tab/>
        <w:t>horkovodní</w:t>
      </w:r>
    </w:p>
    <w:p w:rsidR="0083683C" w:rsidRPr="00A1193B" w:rsidRDefault="0083683C" w:rsidP="0083683C">
      <w:pPr>
        <w:pStyle w:val="Normlnodsazen"/>
        <w:spacing w:before="60"/>
        <w:ind w:left="0" w:firstLine="567"/>
        <w:rPr>
          <w:rFonts w:cs="Arial"/>
          <w:sz w:val="20"/>
          <w:szCs w:val="16"/>
        </w:rPr>
      </w:pPr>
      <w:r w:rsidRPr="00A1193B">
        <w:rPr>
          <w:rFonts w:cs="Arial"/>
          <w:sz w:val="20"/>
          <w:szCs w:val="16"/>
        </w:rPr>
        <w:t xml:space="preserve">Systém:                               </w:t>
      </w:r>
      <w:r w:rsidRPr="00A1193B">
        <w:rPr>
          <w:rFonts w:cs="Arial"/>
          <w:sz w:val="20"/>
          <w:szCs w:val="16"/>
        </w:rPr>
        <w:tab/>
      </w:r>
      <w:r w:rsidRPr="00A1193B">
        <w:rPr>
          <w:rFonts w:cs="Arial"/>
          <w:sz w:val="20"/>
          <w:szCs w:val="16"/>
        </w:rPr>
        <w:tab/>
        <w:t>dvoutrubkový</w:t>
      </w:r>
    </w:p>
    <w:p w:rsidR="0083683C" w:rsidRPr="00A1193B" w:rsidRDefault="0083683C" w:rsidP="0083683C">
      <w:pPr>
        <w:pStyle w:val="Normlnodsazen"/>
        <w:spacing w:before="60"/>
        <w:ind w:left="0" w:firstLine="567"/>
        <w:rPr>
          <w:rFonts w:cs="Arial"/>
          <w:sz w:val="20"/>
          <w:szCs w:val="16"/>
        </w:rPr>
      </w:pPr>
      <w:r w:rsidRPr="00A1193B">
        <w:rPr>
          <w:rFonts w:cs="Arial"/>
          <w:sz w:val="20"/>
          <w:szCs w:val="16"/>
        </w:rPr>
        <w:t>Teplonosná látka:</w:t>
      </w:r>
      <w:r w:rsidRPr="00A1193B">
        <w:rPr>
          <w:rFonts w:cs="Arial"/>
          <w:sz w:val="20"/>
          <w:szCs w:val="16"/>
        </w:rPr>
        <w:tab/>
        <w:t xml:space="preserve">        </w:t>
      </w:r>
      <w:r w:rsidRPr="00A1193B">
        <w:rPr>
          <w:rFonts w:cs="Arial"/>
          <w:sz w:val="20"/>
          <w:szCs w:val="16"/>
        </w:rPr>
        <w:tab/>
        <w:t xml:space="preserve">           </w:t>
      </w:r>
      <w:r w:rsidRPr="00A1193B">
        <w:rPr>
          <w:rFonts w:cs="Arial"/>
          <w:sz w:val="20"/>
          <w:szCs w:val="16"/>
        </w:rPr>
        <w:tab/>
        <w:t>horká upravená voda</w:t>
      </w:r>
    </w:p>
    <w:p w:rsidR="0083683C" w:rsidRPr="00A1193B" w:rsidRDefault="0083683C" w:rsidP="0083683C">
      <w:pPr>
        <w:pStyle w:val="Normlnodsazen"/>
        <w:spacing w:before="60"/>
        <w:ind w:left="567"/>
        <w:rPr>
          <w:rFonts w:cs="Arial"/>
          <w:sz w:val="20"/>
          <w:szCs w:val="16"/>
        </w:rPr>
      </w:pPr>
      <w:r w:rsidRPr="00A1193B">
        <w:rPr>
          <w:rFonts w:cs="Arial"/>
          <w:sz w:val="20"/>
          <w:szCs w:val="16"/>
        </w:rPr>
        <w:t>Provozní teplo</w:t>
      </w:r>
      <w:r w:rsidR="007E5020" w:rsidRPr="00A1193B">
        <w:rPr>
          <w:rFonts w:cs="Arial"/>
          <w:sz w:val="20"/>
          <w:szCs w:val="16"/>
        </w:rPr>
        <w:t>tní a tlakový spád – zima:</w:t>
      </w:r>
      <w:r w:rsidR="007E5020" w:rsidRPr="00A1193B">
        <w:rPr>
          <w:rFonts w:cs="Arial"/>
          <w:sz w:val="20"/>
          <w:szCs w:val="16"/>
        </w:rPr>
        <w:tab/>
        <w:t>140/7</w:t>
      </w:r>
      <w:r w:rsidR="00A1193B" w:rsidRPr="00A1193B">
        <w:rPr>
          <w:rFonts w:cs="Arial"/>
          <w:sz w:val="20"/>
          <w:szCs w:val="16"/>
        </w:rPr>
        <w:t>0°C</w:t>
      </w:r>
    </w:p>
    <w:p w:rsidR="0083683C" w:rsidRPr="00A1193B" w:rsidRDefault="0083683C" w:rsidP="0083683C">
      <w:pPr>
        <w:pStyle w:val="Normlnodsazen"/>
        <w:spacing w:before="60"/>
        <w:ind w:left="0" w:firstLine="567"/>
        <w:rPr>
          <w:rFonts w:cs="Arial"/>
          <w:sz w:val="20"/>
          <w:szCs w:val="16"/>
        </w:rPr>
      </w:pPr>
      <w:r w:rsidRPr="00A1193B">
        <w:rPr>
          <w:rFonts w:cs="Arial"/>
          <w:sz w:val="20"/>
          <w:szCs w:val="16"/>
        </w:rPr>
        <w:t xml:space="preserve">Provozní teplotní </w:t>
      </w:r>
      <w:r w:rsidR="00A1193B" w:rsidRPr="00A1193B">
        <w:rPr>
          <w:rFonts w:cs="Arial"/>
          <w:sz w:val="20"/>
          <w:szCs w:val="16"/>
        </w:rPr>
        <w:t xml:space="preserve">a tlakový spád – léto: </w:t>
      </w:r>
      <w:r w:rsidR="00A1193B" w:rsidRPr="00A1193B">
        <w:rPr>
          <w:rFonts w:cs="Arial"/>
          <w:sz w:val="20"/>
          <w:szCs w:val="16"/>
        </w:rPr>
        <w:tab/>
        <w:t>80/60°C</w:t>
      </w:r>
    </w:p>
    <w:p w:rsidR="0083683C" w:rsidRPr="00A1193B" w:rsidRDefault="0083683C" w:rsidP="0083683C">
      <w:pPr>
        <w:pStyle w:val="Normlnodsazen"/>
        <w:spacing w:before="60"/>
        <w:ind w:left="567"/>
        <w:rPr>
          <w:rFonts w:cs="Arial"/>
          <w:sz w:val="20"/>
          <w:szCs w:val="16"/>
        </w:rPr>
      </w:pPr>
      <w:r w:rsidRPr="00A1193B">
        <w:rPr>
          <w:rFonts w:cs="Arial"/>
          <w:sz w:val="20"/>
          <w:szCs w:val="16"/>
        </w:rPr>
        <w:t>Konstrukční tlak:</w:t>
      </w:r>
      <w:r w:rsidRPr="00A1193B">
        <w:rPr>
          <w:rFonts w:cs="Arial"/>
          <w:sz w:val="20"/>
          <w:szCs w:val="16"/>
        </w:rPr>
        <w:tab/>
      </w:r>
      <w:r w:rsidRPr="00A1193B">
        <w:rPr>
          <w:rFonts w:cs="Arial"/>
          <w:sz w:val="20"/>
          <w:szCs w:val="16"/>
        </w:rPr>
        <w:tab/>
      </w:r>
      <w:r w:rsidRPr="00A1193B">
        <w:rPr>
          <w:rFonts w:cs="Arial"/>
          <w:sz w:val="20"/>
          <w:szCs w:val="16"/>
        </w:rPr>
        <w:tab/>
      </w:r>
      <w:r w:rsidRPr="00A1193B">
        <w:rPr>
          <w:rFonts w:cs="Arial"/>
          <w:sz w:val="20"/>
          <w:szCs w:val="16"/>
        </w:rPr>
        <w:tab/>
      </w:r>
      <w:r w:rsidR="00DA69EE" w:rsidRPr="00DA69EE">
        <w:rPr>
          <w:rFonts w:cs="Arial"/>
          <w:sz w:val="20"/>
          <w:szCs w:val="16"/>
        </w:rPr>
        <w:t>PN 40, I. pracovní stupeň</w:t>
      </w:r>
    </w:p>
    <w:p w:rsidR="0083683C" w:rsidRPr="00A1193B" w:rsidRDefault="0083683C" w:rsidP="0083683C">
      <w:pPr>
        <w:pStyle w:val="Normlnodsazen"/>
        <w:spacing w:before="60"/>
        <w:ind w:left="567"/>
        <w:rPr>
          <w:rFonts w:cs="Arial"/>
          <w:sz w:val="20"/>
          <w:szCs w:val="16"/>
        </w:rPr>
      </w:pPr>
      <w:r w:rsidRPr="00A1193B">
        <w:rPr>
          <w:rFonts w:cs="Arial"/>
          <w:sz w:val="20"/>
          <w:szCs w:val="16"/>
        </w:rPr>
        <w:t xml:space="preserve">Konstrukční teplota: </w:t>
      </w:r>
      <w:r w:rsidRPr="00A1193B">
        <w:rPr>
          <w:rFonts w:cs="Arial"/>
          <w:sz w:val="20"/>
          <w:szCs w:val="16"/>
        </w:rPr>
        <w:tab/>
      </w:r>
      <w:r w:rsidRPr="00A1193B">
        <w:rPr>
          <w:rFonts w:cs="Arial"/>
          <w:sz w:val="20"/>
          <w:szCs w:val="16"/>
        </w:rPr>
        <w:tab/>
      </w:r>
      <w:r w:rsidRPr="00A1193B">
        <w:rPr>
          <w:rFonts w:cs="Arial"/>
          <w:sz w:val="20"/>
          <w:szCs w:val="16"/>
        </w:rPr>
        <w:tab/>
        <w:t>160°C</w:t>
      </w:r>
    </w:p>
    <w:p w:rsidR="00A1193B" w:rsidRDefault="0083683C" w:rsidP="00DA69EE">
      <w:pPr>
        <w:pStyle w:val="Normlnodsazen"/>
        <w:spacing w:before="60"/>
        <w:ind w:left="567"/>
        <w:rPr>
          <w:rFonts w:cs="Arial"/>
          <w:sz w:val="20"/>
        </w:rPr>
      </w:pPr>
      <w:r w:rsidRPr="00A1193B">
        <w:rPr>
          <w:rFonts w:cs="Arial"/>
          <w:sz w:val="20"/>
          <w:szCs w:val="16"/>
        </w:rPr>
        <w:t>Způsob vedení</w:t>
      </w:r>
      <w:r w:rsidR="00A1193B" w:rsidRPr="00A1193B">
        <w:rPr>
          <w:rFonts w:cs="Arial"/>
          <w:sz w:val="20"/>
          <w:szCs w:val="16"/>
        </w:rPr>
        <w:t xml:space="preserve"> - stávající</w:t>
      </w:r>
      <w:r w:rsidRPr="00A1193B">
        <w:rPr>
          <w:rFonts w:cs="Arial"/>
          <w:sz w:val="20"/>
          <w:szCs w:val="16"/>
        </w:rPr>
        <w:t>:</w:t>
      </w:r>
      <w:r w:rsidR="00A1193B" w:rsidRPr="00A1193B">
        <w:rPr>
          <w:rFonts w:cs="Arial"/>
          <w:sz w:val="20"/>
          <w:szCs w:val="16"/>
        </w:rPr>
        <w:t xml:space="preserve">                    </w:t>
      </w:r>
      <w:r w:rsidR="00A1193B" w:rsidRPr="00A1193B">
        <w:rPr>
          <w:rFonts w:cs="Arial"/>
          <w:sz w:val="20"/>
          <w:szCs w:val="16"/>
        </w:rPr>
        <w:tab/>
        <w:t xml:space="preserve">klasické ocelové potrubí – vedení </w:t>
      </w:r>
      <w:r w:rsidR="00A1193B" w:rsidRPr="00A1193B">
        <w:rPr>
          <w:rFonts w:cs="Arial"/>
          <w:sz w:val="20"/>
        </w:rPr>
        <w:t>na nízkých patkách</w:t>
      </w:r>
    </w:p>
    <w:p w:rsidR="00503FDE" w:rsidRPr="00A1193B" w:rsidRDefault="00503FDE" w:rsidP="00DA69EE">
      <w:pPr>
        <w:pStyle w:val="Normlnodsazen"/>
        <w:spacing w:before="60"/>
        <w:ind w:left="567"/>
        <w:rPr>
          <w:rFonts w:cs="Arial"/>
          <w:sz w:val="20"/>
          <w:szCs w:val="16"/>
        </w:rPr>
      </w:pPr>
      <w:r w:rsidRPr="00A1193B">
        <w:rPr>
          <w:rFonts w:cs="Arial"/>
          <w:sz w:val="20"/>
          <w:szCs w:val="16"/>
        </w:rPr>
        <w:t xml:space="preserve">Způsob vedení - </w:t>
      </w:r>
      <w:r>
        <w:rPr>
          <w:rFonts w:cs="Arial"/>
          <w:sz w:val="20"/>
          <w:szCs w:val="16"/>
        </w:rPr>
        <w:t>nové</w:t>
      </w:r>
      <w:r w:rsidRPr="00A1193B">
        <w:rPr>
          <w:rFonts w:cs="Arial"/>
          <w:sz w:val="20"/>
          <w:szCs w:val="16"/>
        </w:rPr>
        <w:t xml:space="preserve">:                    </w:t>
      </w:r>
      <w:r w:rsidRPr="00A1193B">
        <w:rPr>
          <w:rFonts w:cs="Arial"/>
          <w:sz w:val="20"/>
          <w:szCs w:val="16"/>
        </w:rPr>
        <w:tab/>
        <w:t xml:space="preserve">klasické ocelové potrubí – vedení </w:t>
      </w:r>
      <w:r w:rsidRPr="00A1193B">
        <w:rPr>
          <w:rFonts w:cs="Arial"/>
          <w:sz w:val="20"/>
        </w:rPr>
        <w:t>na nízkých patkách</w:t>
      </w:r>
    </w:p>
    <w:p w:rsidR="00A1193B" w:rsidRPr="00A1193B" w:rsidRDefault="001571F9" w:rsidP="001571F9">
      <w:pPr>
        <w:pStyle w:val="Normlnodsazen"/>
        <w:spacing w:before="60"/>
        <w:ind w:left="567"/>
        <w:rPr>
          <w:rFonts w:cs="Arial"/>
          <w:sz w:val="20"/>
          <w:szCs w:val="16"/>
        </w:rPr>
      </w:pPr>
      <w:r w:rsidRPr="00A1193B">
        <w:rPr>
          <w:rFonts w:cs="Arial"/>
          <w:sz w:val="20"/>
          <w:szCs w:val="16"/>
        </w:rPr>
        <w:t>Délka trasy</w:t>
      </w:r>
      <w:r w:rsidR="00A1193B" w:rsidRPr="00A1193B">
        <w:rPr>
          <w:rFonts w:cs="Arial"/>
          <w:sz w:val="20"/>
          <w:szCs w:val="16"/>
        </w:rPr>
        <w:t xml:space="preserve"> – nová trasa</w:t>
      </w:r>
      <w:r w:rsidRPr="00A1193B">
        <w:rPr>
          <w:rFonts w:cs="Arial"/>
          <w:sz w:val="20"/>
          <w:szCs w:val="16"/>
        </w:rPr>
        <w:t>:</w:t>
      </w:r>
      <w:r w:rsidRPr="00A1193B">
        <w:rPr>
          <w:rFonts w:cs="Arial"/>
          <w:sz w:val="20"/>
          <w:szCs w:val="16"/>
        </w:rPr>
        <w:tab/>
      </w:r>
      <w:r w:rsidRPr="00A1193B">
        <w:rPr>
          <w:rFonts w:cs="Arial"/>
          <w:sz w:val="20"/>
          <w:szCs w:val="16"/>
        </w:rPr>
        <w:tab/>
      </w:r>
      <w:r w:rsidRPr="00A1193B">
        <w:rPr>
          <w:rFonts w:cs="Arial"/>
          <w:sz w:val="20"/>
          <w:szCs w:val="16"/>
        </w:rPr>
        <w:tab/>
        <w:t>klasické potrubí</w:t>
      </w:r>
      <w:r w:rsidR="00A1193B" w:rsidRPr="00A1193B">
        <w:rPr>
          <w:rFonts w:cs="Arial"/>
          <w:sz w:val="20"/>
        </w:rPr>
        <w:t xml:space="preserve"> na nízkých patkách</w:t>
      </w:r>
      <w:r w:rsidRPr="00A1193B">
        <w:rPr>
          <w:rFonts w:cs="Arial"/>
          <w:sz w:val="20"/>
          <w:szCs w:val="16"/>
        </w:rPr>
        <w:t xml:space="preserve"> celková délka </w:t>
      </w:r>
      <w:r w:rsidR="006B31B1">
        <w:rPr>
          <w:rFonts w:cs="Arial"/>
          <w:sz w:val="20"/>
          <w:szCs w:val="16"/>
        </w:rPr>
        <w:t>2 </w:t>
      </w:r>
      <w:r w:rsidR="007A546F">
        <w:rPr>
          <w:rFonts w:cs="Arial"/>
          <w:sz w:val="20"/>
          <w:szCs w:val="16"/>
        </w:rPr>
        <w:t>600</w:t>
      </w:r>
      <w:r w:rsidR="006B31B1">
        <w:rPr>
          <w:rFonts w:cs="Arial"/>
          <w:sz w:val="20"/>
          <w:szCs w:val="16"/>
        </w:rPr>
        <w:t>,</w:t>
      </w:r>
      <w:r w:rsidR="007A546F">
        <w:rPr>
          <w:rFonts w:cs="Arial"/>
          <w:sz w:val="20"/>
          <w:szCs w:val="16"/>
        </w:rPr>
        <w:t>3</w:t>
      </w:r>
      <w:r w:rsidRPr="00A1193B">
        <w:rPr>
          <w:rFonts w:cs="Arial"/>
          <w:sz w:val="20"/>
          <w:szCs w:val="16"/>
        </w:rPr>
        <w:t xml:space="preserve"> m</w:t>
      </w:r>
      <w:r w:rsidR="00A1193B" w:rsidRPr="00A1193B">
        <w:rPr>
          <w:rFonts w:cs="Arial"/>
          <w:sz w:val="20"/>
          <w:szCs w:val="16"/>
        </w:rPr>
        <w:t xml:space="preserve"> </w:t>
      </w:r>
    </w:p>
    <w:p w:rsidR="001571F9" w:rsidRDefault="001571F9" w:rsidP="008B4E31">
      <w:pPr>
        <w:pStyle w:val="Normlnodsazen"/>
        <w:spacing w:before="60"/>
        <w:ind w:left="567"/>
        <w:rPr>
          <w:rFonts w:cs="Arial"/>
          <w:sz w:val="20"/>
          <w:szCs w:val="16"/>
        </w:rPr>
      </w:pPr>
      <w:r w:rsidRPr="00A1193B">
        <w:rPr>
          <w:rFonts w:cs="Arial"/>
          <w:sz w:val="20"/>
          <w:szCs w:val="16"/>
        </w:rPr>
        <w:t xml:space="preserve">                                                                   (</w:t>
      </w:r>
      <w:r w:rsidR="00A1193B" w:rsidRPr="00A1193B">
        <w:rPr>
          <w:rFonts w:cs="Arial"/>
          <w:sz w:val="20"/>
          <w:szCs w:val="16"/>
        </w:rPr>
        <w:t xml:space="preserve">celková </w:t>
      </w:r>
      <w:r w:rsidRPr="00A1193B">
        <w:rPr>
          <w:rFonts w:cs="Arial"/>
          <w:sz w:val="20"/>
          <w:szCs w:val="16"/>
        </w:rPr>
        <w:t xml:space="preserve">rozvinutá </w:t>
      </w:r>
      <w:r w:rsidRPr="00DA69EE">
        <w:rPr>
          <w:rFonts w:cs="Arial"/>
          <w:sz w:val="20"/>
          <w:szCs w:val="16"/>
        </w:rPr>
        <w:t xml:space="preserve">délka </w:t>
      </w:r>
      <w:r w:rsidR="00DA69EE" w:rsidRPr="00DA69EE">
        <w:rPr>
          <w:rFonts w:cs="Arial"/>
          <w:sz w:val="20"/>
          <w:szCs w:val="16"/>
        </w:rPr>
        <w:t xml:space="preserve">2 </w:t>
      </w:r>
      <w:r w:rsidR="007A546F">
        <w:rPr>
          <w:rFonts w:cs="Arial"/>
          <w:sz w:val="20"/>
          <w:szCs w:val="16"/>
        </w:rPr>
        <w:t>927</w:t>
      </w:r>
      <w:r w:rsidRPr="00DA69EE">
        <w:rPr>
          <w:rFonts w:cs="Arial"/>
          <w:sz w:val="20"/>
          <w:szCs w:val="16"/>
        </w:rPr>
        <w:t xml:space="preserve"> m)</w:t>
      </w:r>
    </w:p>
    <w:p w:rsidR="001C1701" w:rsidRPr="007549B6" w:rsidRDefault="001C1701" w:rsidP="006C46E6">
      <w:pPr>
        <w:pStyle w:val="Odstavecseseznamem"/>
        <w:widowControl w:val="0"/>
        <w:numPr>
          <w:ilvl w:val="1"/>
          <w:numId w:val="33"/>
        </w:numPr>
        <w:spacing w:before="120" w:after="60"/>
        <w:ind w:left="578" w:hanging="578"/>
        <w:contextualSpacing w:val="0"/>
        <w:rPr>
          <w:rFonts w:cs="Arial"/>
          <w:b/>
          <w:sz w:val="20"/>
        </w:rPr>
      </w:pPr>
      <w:r w:rsidRPr="007549B6">
        <w:rPr>
          <w:rFonts w:cs="Arial"/>
          <w:b/>
          <w:sz w:val="20"/>
        </w:rPr>
        <w:lastRenderedPageBreak/>
        <w:t>Součástí díla je:</w:t>
      </w:r>
    </w:p>
    <w:p w:rsidR="0096132D" w:rsidRPr="007549B6" w:rsidRDefault="0096132D" w:rsidP="00986164">
      <w:pPr>
        <w:pStyle w:val="Odstavecseseznamem"/>
        <w:spacing w:before="60"/>
        <w:ind w:left="578"/>
        <w:contextualSpacing w:val="0"/>
        <w:jc w:val="left"/>
        <w:rPr>
          <w:rFonts w:cs="Arial"/>
          <w:b/>
          <w:sz w:val="20"/>
        </w:rPr>
      </w:pPr>
      <w:r w:rsidRPr="007549B6">
        <w:rPr>
          <w:rFonts w:cs="Arial"/>
          <w:b/>
          <w:sz w:val="20"/>
        </w:rPr>
        <w:t>Vlastní realizace díla, která zahrnuje:</w:t>
      </w:r>
    </w:p>
    <w:p w:rsidR="001C1701" w:rsidRPr="00733392" w:rsidRDefault="00B50026" w:rsidP="00CC2A9B">
      <w:pPr>
        <w:pStyle w:val="Odstavecseseznamem"/>
        <w:numPr>
          <w:ilvl w:val="2"/>
          <w:numId w:val="33"/>
        </w:numPr>
        <w:tabs>
          <w:tab w:val="num" w:pos="1418"/>
        </w:tabs>
        <w:spacing w:before="120"/>
        <w:contextualSpacing w:val="0"/>
        <w:rPr>
          <w:rFonts w:cs="Arial"/>
          <w:sz w:val="20"/>
        </w:rPr>
      </w:pPr>
      <w:r w:rsidRPr="007549B6">
        <w:rPr>
          <w:rFonts w:cs="Arial"/>
          <w:bCs/>
          <w:sz w:val="20"/>
        </w:rPr>
        <w:t>Zajištění techniky a mechanizačních prostředků potřebných k realizaci díla, dodávku veškerého materiálu</w:t>
      </w:r>
      <w:r w:rsidR="009272B6">
        <w:rPr>
          <w:rFonts w:cs="Arial"/>
          <w:bCs/>
          <w:sz w:val="20"/>
        </w:rPr>
        <w:t xml:space="preserve"> </w:t>
      </w:r>
      <w:r w:rsidR="009272B6" w:rsidRPr="009272B6">
        <w:rPr>
          <w:rFonts w:cs="Arial"/>
          <w:bCs/>
          <w:sz w:val="20"/>
        </w:rPr>
        <w:t>(s výjimkou materiálu, který je protiplněním objednatele)</w:t>
      </w:r>
      <w:r w:rsidRPr="007549B6">
        <w:rPr>
          <w:rFonts w:cs="Arial"/>
          <w:bCs/>
          <w:sz w:val="20"/>
        </w:rPr>
        <w:t xml:space="preserve"> a zařízení potřebného k realizaci</w:t>
      </w:r>
      <w:r w:rsidRPr="00733392">
        <w:rPr>
          <w:rFonts w:cs="Arial"/>
          <w:bCs/>
          <w:sz w:val="20"/>
        </w:rPr>
        <w:t xml:space="preserve"> díla, provedení všech </w:t>
      </w:r>
      <w:r w:rsidRPr="00733392">
        <w:rPr>
          <w:rFonts w:cs="Arial"/>
          <w:sz w:val="20"/>
        </w:rPr>
        <w:t>stavebních, zemních</w:t>
      </w:r>
      <w:r w:rsidRPr="00733392">
        <w:rPr>
          <w:rFonts w:cs="Arial"/>
          <w:bCs/>
          <w:sz w:val="20"/>
        </w:rPr>
        <w:t xml:space="preserve"> prací, demontáže, montáže</w:t>
      </w:r>
      <w:r w:rsidR="0043100D" w:rsidRPr="00733392">
        <w:rPr>
          <w:rFonts w:cs="Arial"/>
          <w:bCs/>
          <w:sz w:val="20"/>
        </w:rPr>
        <w:t xml:space="preserve">, </w:t>
      </w:r>
      <w:r w:rsidRPr="00733392">
        <w:rPr>
          <w:rFonts w:cs="Arial"/>
          <w:bCs/>
          <w:sz w:val="20"/>
        </w:rPr>
        <w:t>provedení následných kontrol, zkoušek v souladu s projektovou dokumentací pro provádění stavby a příslušnými normami ČSN, ČSN/EN a EN, uvedení do provozu, vypracování požadovaných záznamů, protokolů o provedených zkouškách</w:t>
      </w:r>
      <w:r w:rsidR="0096132D" w:rsidRPr="00733392">
        <w:rPr>
          <w:rFonts w:cs="Arial"/>
          <w:bCs/>
          <w:sz w:val="20"/>
        </w:rPr>
        <w:t>.</w:t>
      </w:r>
    </w:p>
    <w:p w:rsidR="001C1701" w:rsidRPr="007549B6" w:rsidRDefault="000D5357" w:rsidP="00CC2A9B">
      <w:pPr>
        <w:pStyle w:val="Odstavecseseznamem"/>
        <w:numPr>
          <w:ilvl w:val="2"/>
          <w:numId w:val="33"/>
        </w:numPr>
        <w:tabs>
          <w:tab w:val="num" w:pos="1418"/>
        </w:tabs>
        <w:spacing w:before="120"/>
        <w:contextualSpacing w:val="0"/>
        <w:rPr>
          <w:rFonts w:cs="Arial"/>
          <w:sz w:val="20"/>
        </w:rPr>
      </w:pPr>
      <w:r w:rsidRPr="00733392">
        <w:rPr>
          <w:rFonts w:cs="Arial"/>
          <w:bCs/>
          <w:sz w:val="20"/>
        </w:rPr>
        <w:t xml:space="preserve">Poskytnutí dalších věcí, užívacích práv, prací a služeb, které jsou nezbytné pro dosažení účelu této smlouvy, tj. vybudování a předání předmětu díla do trvalého provozu, který představuje kompletní, odzkoušené a řádně fungující dílo, které vyhovuje platným zákonným ustanovením a jiným úředním </w:t>
      </w:r>
      <w:r w:rsidRPr="007549B6">
        <w:rPr>
          <w:rFonts w:cs="Arial"/>
          <w:bCs/>
          <w:sz w:val="20"/>
        </w:rPr>
        <w:t>předpisům</w:t>
      </w:r>
      <w:r w:rsidRPr="007549B6">
        <w:rPr>
          <w:rFonts w:cs="Arial"/>
          <w:bCs/>
          <w:sz w:val="22"/>
          <w:szCs w:val="22"/>
        </w:rPr>
        <w:t xml:space="preserve"> </w:t>
      </w:r>
      <w:r w:rsidRPr="007549B6">
        <w:rPr>
          <w:rFonts w:cs="Arial"/>
          <w:bCs/>
          <w:sz w:val="20"/>
        </w:rPr>
        <w:t>ČR</w:t>
      </w:r>
      <w:r w:rsidR="00B50026" w:rsidRPr="007549B6">
        <w:rPr>
          <w:rFonts w:cs="Arial"/>
          <w:bCs/>
          <w:sz w:val="22"/>
          <w:szCs w:val="22"/>
        </w:rPr>
        <w:t>.</w:t>
      </w:r>
    </w:p>
    <w:p w:rsidR="001C1701" w:rsidRPr="007549B6" w:rsidRDefault="00091954" w:rsidP="00CC2A9B">
      <w:pPr>
        <w:pStyle w:val="Odstavecseseznamem"/>
        <w:numPr>
          <w:ilvl w:val="2"/>
          <w:numId w:val="33"/>
        </w:numPr>
        <w:tabs>
          <w:tab w:val="num" w:pos="1418"/>
        </w:tabs>
        <w:spacing w:before="120"/>
        <w:contextualSpacing w:val="0"/>
        <w:rPr>
          <w:rFonts w:cs="Arial"/>
          <w:sz w:val="20"/>
        </w:rPr>
      </w:pPr>
      <w:r>
        <w:rPr>
          <w:rFonts w:cs="Arial"/>
          <w:sz w:val="20"/>
        </w:rPr>
        <w:t>Ověření, aktualizace a vytýčení sítí technického vybavení dotčeného území včetně provedení aktualizace vyjádření vlastníků dotčených nemovitosti</w:t>
      </w:r>
      <w:r w:rsidR="0096132D" w:rsidRPr="007549B6">
        <w:rPr>
          <w:rFonts w:cs="Arial"/>
          <w:sz w:val="20"/>
        </w:rPr>
        <w:t>.</w:t>
      </w:r>
    </w:p>
    <w:p w:rsidR="001C1701" w:rsidRPr="007549B6" w:rsidRDefault="00B50026" w:rsidP="00CC2A9B">
      <w:pPr>
        <w:pStyle w:val="Odstavecseseznamem"/>
        <w:numPr>
          <w:ilvl w:val="2"/>
          <w:numId w:val="33"/>
        </w:numPr>
        <w:tabs>
          <w:tab w:val="num" w:pos="1418"/>
        </w:tabs>
        <w:spacing w:before="120"/>
        <w:contextualSpacing w:val="0"/>
        <w:rPr>
          <w:rFonts w:cs="Arial"/>
          <w:sz w:val="20"/>
        </w:rPr>
      </w:pPr>
      <w:r w:rsidRPr="0025442D">
        <w:rPr>
          <w:rFonts w:cs="Arial"/>
          <w:sz w:val="20"/>
        </w:rPr>
        <w:t xml:space="preserve">Provádění svářečských prací, tj. svařování potrubí, svařování a přivařování </w:t>
      </w:r>
      <w:proofErr w:type="spellStart"/>
      <w:r w:rsidRPr="0025442D">
        <w:rPr>
          <w:rFonts w:cs="Arial"/>
          <w:sz w:val="20"/>
        </w:rPr>
        <w:t>kalníků</w:t>
      </w:r>
      <w:proofErr w:type="spellEnd"/>
      <w:r w:rsidRPr="0025442D">
        <w:rPr>
          <w:rFonts w:cs="Arial"/>
          <w:sz w:val="20"/>
        </w:rPr>
        <w:t xml:space="preserve"> vč. vypouštěcího potrubí a svařování konstrukcí lze pouze v souladu se směrnicí </w:t>
      </w:r>
      <w:r w:rsidR="009E4DDE" w:rsidRPr="0025442D">
        <w:rPr>
          <w:rFonts w:cs="Arial"/>
          <w:sz w:val="20"/>
        </w:rPr>
        <w:t xml:space="preserve">GŘ </w:t>
      </w:r>
      <w:r w:rsidRPr="0025442D">
        <w:rPr>
          <w:rFonts w:cs="Arial"/>
          <w:sz w:val="20"/>
        </w:rPr>
        <w:t xml:space="preserve">objednatele </w:t>
      </w:r>
      <w:r w:rsidR="001C1701" w:rsidRPr="0025442D">
        <w:rPr>
          <w:rFonts w:cs="Arial"/>
          <w:sz w:val="20"/>
        </w:rPr>
        <w:t xml:space="preserve">č. </w:t>
      </w:r>
      <w:r w:rsidR="009E4DDE" w:rsidRPr="0025442D">
        <w:rPr>
          <w:rFonts w:cs="Arial"/>
          <w:sz w:val="20"/>
        </w:rPr>
        <w:t>SM-UE-1806</w:t>
      </w:r>
      <w:r w:rsidR="001C1701" w:rsidRPr="0025442D">
        <w:rPr>
          <w:rFonts w:cs="Arial"/>
          <w:sz w:val="20"/>
        </w:rPr>
        <w:t xml:space="preserve"> „Pravidla řízení a kontroly kvality svařování</w:t>
      </w:r>
      <w:r w:rsidRPr="0025442D">
        <w:rPr>
          <w:rFonts w:cs="Arial"/>
          <w:sz w:val="20"/>
        </w:rPr>
        <w:t xml:space="preserve">“ na základě kvalifikovaných postupů svařování (WPS) dle </w:t>
      </w:r>
      <w:r w:rsidRPr="007549B6">
        <w:rPr>
          <w:rFonts w:cs="Arial"/>
          <w:sz w:val="20"/>
        </w:rPr>
        <w:t>ČSN EN ISO 15607; ČSN EN ISO 15614</w:t>
      </w:r>
      <w:r w:rsidR="00B453BB" w:rsidRPr="007549B6">
        <w:rPr>
          <w:rFonts w:cs="Arial"/>
          <w:sz w:val="20"/>
        </w:rPr>
        <w:t>-1</w:t>
      </w:r>
      <w:r w:rsidRPr="007549B6">
        <w:rPr>
          <w:rFonts w:cs="Arial"/>
          <w:sz w:val="20"/>
        </w:rPr>
        <w:t xml:space="preserve">, svářeči kvalifikovanými podle ČSN EN </w:t>
      </w:r>
      <w:r w:rsidR="00890E93" w:rsidRPr="007549B6">
        <w:rPr>
          <w:rFonts w:cs="Arial"/>
          <w:sz w:val="20"/>
        </w:rPr>
        <w:t>ISO 9606-1</w:t>
      </w:r>
      <w:r w:rsidR="0096132D" w:rsidRPr="007549B6">
        <w:rPr>
          <w:rFonts w:cs="Arial"/>
          <w:sz w:val="20"/>
        </w:rPr>
        <w:t>.</w:t>
      </w:r>
    </w:p>
    <w:p w:rsidR="001C1701" w:rsidRPr="00DB5044" w:rsidRDefault="00B50026" w:rsidP="00CC2A9B">
      <w:pPr>
        <w:pStyle w:val="Odstavecseseznamem"/>
        <w:numPr>
          <w:ilvl w:val="2"/>
          <w:numId w:val="33"/>
        </w:numPr>
        <w:tabs>
          <w:tab w:val="num" w:pos="1418"/>
        </w:tabs>
        <w:spacing w:before="120"/>
        <w:contextualSpacing w:val="0"/>
        <w:rPr>
          <w:rFonts w:cs="Arial"/>
          <w:sz w:val="20"/>
        </w:rPr>
      </w:pPr>
      <w:r w:rsidRPr="007549B6">
        <w:rPr>
          <w:rFonts w:cs="Arial"/>
          <w:sz w:val="20"/>
        </w:rPr>
        <w:t xml:space="preserve">Povinnost zhotovitele předložit objednateli postupy svařování WPS a protokoly WPQR vč. předání dokladů o odborné způsobilosti personálu NDT (nedestruktivních kontrol) </w:t>
      </w:r>
      <w:r w:rsidRPr="007549B6">
        <w:rPr>
          <w:rFonts w:cs="Arial"/>
          <w:b/>
          <w:bCs/>
          <w:sz w:val="20"/>
        </w:rPr>
        <w:t>nejpozději při předání staveniště</w:t>
      </w:r>
      <w:r w:rsidRPr="007549B6">
        <w:rPr>
          <w:rFonts w:cs="Arial"/>
          <w:sz w:val="20"/>
        </w:rPr>
        <w:t>.</w:t>
      </w:r>
      <w:r w:rsidRPr="007549B6">
        <w:rPr>
          <w:rFonts w:cs="Arial"/>
          <w:b/>
          <w:bCs/>
          <w:sz w:val="20"/>
        </w:rPr>
        <w:t xml:space="preserve"> </w:t>
      </w:r>
      <w:r w:rsidRPr="00DB5044">
        <w:rPr>
          <w:rFonts w:cs="Arial"/>
          <w:bCs/>
          <w:sz w:val="20"/>
        </w:rPr>
        <w:t>Uvedená předběžná svarová dokumentace musí být před zahájením realizace, tzn. do zahájení svářečských prací schválena Inspektorem svařování objednatele</w:t>
      </w:r>
      <w:r w:rsidR="0096132D" w:rsidRPr="00DB5044">
        <w:rPr>
          <w:rFonts w:cs="Arial"/>
          <w:sz w:val="20"/>
        </w:rPr>
        <w:t>.</w:t>
      </w:r>
    </w:p>
    <w:p w:rsidR="001C170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Dohled odborně způsobilé osoby, která bude dohlížet na provádění svářečských prací a splňuje kvalifikační požadavky normy ČSN EN ISO 14731 a požadavky jakosti při svařování dle ČSN EN ISO 3834-2.</w:t>
      </w:r>
    </w:p>
    <w:p w:rsidR="001C170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Předložení dokladů odborné způsobilosti svářečů objednateli – </w:t>
      </w:r>
      <w:r w:rsidRPr="007549B6">
        <w:rPr>
          <w:rFonts w:cs="Arial"/>
          <w:b/>
          <w:bCs/>
          <w:sz w:val="20"/>
        </w:rPr>
        <w:t>při předání a převzetí staveniště</w:t>
      </w:r>
      <w:r w:rsidRPr="007549B6">
        <w:rPr>
          <w:rFonts w:cs="Arial"/>
          <w:sz w:val="20"/>
        </w:rPr>
        <w:t>.</w:t>
      </w:r>
    </w:p>
    <w:p w:rsidR="00AC11AA"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 xml:space="preserve">Provedení </w:t>
      </w:r>
      <w:r w:rsidRPr="007549B6">
        <w:rPr>
          <w:rFonts w:cs="Arial"/>
          <w:b/>
          <w:bCs/>
          <w:sz w:val="20"/>
        </w:rPr>
        <w:t>vizuální kontroly ve stupni jakosti B v rozsahu 100% montážních svarů</w:t>
      </w:r>
      <w:r w:rsidRPr="007549B6">
        <w:rPr>
          <w:rFonts w:cs="Arial"/>
          <w:sz w:val="20"/>
        </w:rPr>
        <w:t xml:space="preserve"> odborně způsobilou osobou včetně vystavení protokolů dle ČSN EN</w:t>
      </w:r>
      <w:r w:rsidR="002D4B40" w:rsidRPr="007549B6">
        <w:rPr>
          <w:rFonts w:cs="Arial"/>
          <w:sz w:val="20"/>
        </w:rPr>
        <w:t xml:space="preserve"> ISO </w:t>
      </w:r>
      <w:r w:rsidR="000D5357" w:rsidRPr="007549B6">
        <w:rPr>
          <w:rFonts w:cs="Arial"/>
          <w:sz w:val="20"/>
        </w:rPr>
        <w:t>17637</w:t>
      </w:r>
      <w:r w:rsidRPr="007549B6">
        <w:rPr>
          <w:rFonts w:cs="Arial"/>
          <w:sz w:val="20"/>
        </w:rPr>
        <w:t>, ČSN EN ISO 5817.</w:t>
      </w:r>
    </w:p>
    <w:p w:rsidR="0096132D" w:rsidRPr="0025442D" w:rsidRDefault="0096132D" w:rsidP="00CC2A9B">
      <w:pPr>
        <w:pStyle w:val="Odstavecseseznamem"/>
        <w:numPr>
          <w:ilvl w:val="2"/>
          <w:numId w:val="33"/>
        </w:numPr>
        <w:tabs>
          <w:tab w:val="num" w:pos="1418"/>
        </w:tabs>
        <w:spacing w:before="120"/>
        <w:contextualSpacing w:val="0"/>
        <w:rPr>
          <w:rFonts w:cs="Arial"/>
          <w:sz w:val="20"/>
        </w:rPr>
      </w:pPr>
      <w:r w:rsidRPr="0025442D">
        <w:rPr>
          <w:rFonts w:cs="Arial"/>
          <w:sz w:val="20"/>
        </w:rPr>
        <w:t>Provedení defektoskopické kontroly obvodových montážních svarů</w:t>
      </w:r>
      <w:r w:rsidR="00D019D1" w:rsidRPr="0025442D">
        <w:rPr>
          <w:rFonts w:cs="Arial"/>
          <w:sz w:val="20"/>
        </w:rPr>
        <w:t xml:space="preserve"> ve stanoveném rozsahu</w:t>
      </w:r>
      <w:r w:rsidRPr="0025442D">
        <w:rPr>
          <w:rFonts w:cs="Arial"/>
          <w:sz w:val="20"/>
        </w:rPr>
        <w:t xml:space="preserve">, </w:t>
      </w:r>
      <w:r w:rsidR="000B045C" w:rsidRPr="0025442D">
        <w:rPr>
          <w:rFonts w:cs="Arial"/>
          <w:b/>
          <w:bCs/>
          <w:sz w:val="20"/>
        </w:rPr>
        <w:t>10</w:t>
      </w:r>
      <w:r w:rsidRPr="0025442D">
        <w:rPr>
          <w:rFonts w:cs="Arial"/>
          <w:b/>
          <w:bCs/>
          <w:sz w:val="20"/>
        </w:rPr>
        <w:t>0% ultrazvuk</w:t>
      </w:r>
      <w:r w:rsidRPr="0025442D">
        <w:rPr>
          <w:rFonts w:cs="Arial"/>
          <w:sz w:val="20"/>
        </w:rPr>
        <w:t xml:space="preserve"> – ve stupni jakosti 2 dle ČSN EN</w:t>
      </w:r>
      <w:r w:rsidR="002D4B40" w:rsidRPr="0025442D">
        <w:rPr>
          <w:rFonts w:cs="Arial"/>
          <w:sz w:val="20"/>
        </w:rPr>
        <w:t xml:space="preserve"> ISO</w:t>
      </w:r>
      <w:r w:rsidR="00800529" w:rsidRPr="0025442D">
        <w:rPr>
          <w:rFonts w:cs="Arial"/>
          <w:sz w:val="20"/>
        </w:rPr>
        <w:t xml:space="preserve"> </w:t>
      </w:r>
      <w:r w:rsidR="000D5357" w:rsidRPr="0025442D">
        <w:rPr>
          <w:rFonts w:cs="Arial"/>
          <w:sz w:val="20"/>
        </w:rPr>
        <w:t>17640</w:t>
      </w:r>
      <w:r w:rsidRPr="0025442D">
        <w:rPr>
          <w:rFonts w:cs="Arial"/>
          <w:sz w:val="20"/>
        </w:rPr>
        <w:t>; ČSN EN</w:t>
      </w:r>
      <w:r w:rsidR="00800529" w:rsidRPr="0025442D">
        <w:rPr>
          <w:rFonts w:cs="Arial"/>
          <w:sz w:val="20"/>
        </w:rPr>
        <w:t xml:space="preserve"> ISO</w:t>
      </w:r>
      <w:r w:rsidRPr="0025442D">
        <w:rPr>
          <w:rFonts w:cs="Arial"/>
          <w:sz w:val="20"/>
        </w:rPr>
        <w:t xml:space="preserve"> </w:t>
      </w:r>
      <w:r w:rsidR="000D5357" w:rsidRPr="0025442D">
        <w:rPr>
          <w:rFonts w:cs="Arial"/>
          <w:sz w:val="20"/>
        </w:rPr>
        <w:t>11666</w:t>
      </w:r>
      <w:r w:rsidRPr="0025442D">
        <w:rPr>
          <w:rFonts w:cs="Arial"/>
          <w:sz w:val="20"/>
        </w:rPr>
        <w:t xml:space="preserve">, </w:t>
      </w:r>
      <w:r w:rsidR="00B6521A" w:rsidRPr="0025442D">
        <w:rPr>
          <w:rFonts w:cs="Arial"/>
          <w:b/>
          <w:bCs/>
          <w:sz w:val="20"/>
        </w:rPr>
        <w:t>10</w:t>
      </w:r>
      <w:r w:rsidRPr="0025442D">
        <w:rPr>
          <w:rFonts w:cs="Arial"/>
          <w:b/>
          <w:bCs/>
          <w:sz w:val="20"/>
        </w:rPr>
        <w:t xml:space="preserve">% prozáření </w:t>
      </w:r>
      <w:r w:rsidRPr="0025442D">
        <w:rPr>
          <w:rFonts w:cs="Arial"/>
          <w:sz w:val="20"/>
        </w:rPr>
        <w:t xml:space="preserve">– ve stupni jakosti 2 </w:t>
      </w:r>
      <w:r w:rsidRPr="0025442D">
        <w:rPr>
          <w:rFonts w:cs="Arial"/>
          <w:bCs/>
          <w:sz w:val="20"/>
        </w:rPr>
        <w:t xml:space="preserve">dle </w:t>
      </w:r>
      <w:r w:rsidR="00B453BB" w:rsidRPr="0025442D">
        <w:rPr>
          <w:rFonts w:cs="Arial"/>
          <w:bCs/>
          <w:sz w:val="20"/>
        </w:rPr>
        <w:t>ČSN EN ISO 17636-1; ČSN EN ISO 17636-2</w:t>
      </w:r>
      <w:r w:rsidRPr="0025442D">
        <w:rPr>
          <w:rFonts w:cs="Arial"/>
          <w:bCs/>
          <w:sz w:val="20"/>
        </w:rPr>
        <w:t>; ČSN EN 12517-1</w:t>
      </w:r>
      <w:r w:rsidR="00986164" w:rsidRPr="0025442D">
        <w:rPr>
          <w:rFonts w:cs="Arial"/>
          <w:bCs/>
          <w:sz w:val="20"/>
        </w:rPr>
        <w:t>.</w:t>
      </w:r>
      <w:r w:rsidRPr="0025442D">
        <w:rPr>
          <w:rFonts w:cs="Arial"/>
          <w:sz w:val="20"/>
        </w:rPr>
        <w:tab/>
      </w:r>
    </w:p>
    <w:p w:rsidR="0096132D" w:rsidRPr="007549B6" w:rsidRDefault="0096132D" w:rsidP="007C0CC1">
      <w:pPr>
        <w:pStyle w:val="Odstavecseseznamem"/>
        <w:spacing w:before="60"/>
        <w:ind w:left="709"/>
        <w:contextualSpacing w:val="0"/>
        <w:rPr>
          <w:rFonts w:cs="Arial"/>
          <w:sz w:val="20"/>
        </w:rPr>
      </w:pPr>
      <w:r w:rsidRPr="007549B6">
        <w:rPr>
          <w:rFonts w:cs="Arial"/>
          <w:sz w:val="20"/>
        </w:rPr>
        <w:t>Svary určené pro NDT - RT (popř. úseky svarů) určí</w:t>
      </w:r>
      <w:r w:rsidR="00B50026" w:rsidRPr="007549B6">
        <w:rPr>
          <w:rFonts w:cs="Arial"/>
          <w:sz w:val="20"/>
        </w:rPr>
        <w:t xml:space="preserve"> </w:t>
      </w:r>
      <w:r w:rsidRPr="007549B6">
        <w:rPr>
          <w:rFonts w:cs="Arial"/>
          <w:sz w:val="20"/>
        </w:rPr>
        <w:t>zástupce objednatele</w:t>
      </w:r>
      <w:r w:rsidR="00800529" w:rsidRPr="007549B6">
        <w:rPr>
          <w:rFonts w:cs="Arial"/>
          <w:sz w:val="20"/>
        </w:rPr>
        <w:t xml:space="preserve"> ve věcech technických</w:t>
      </w:r>
      <w:r w:rsidRPr="007549B6">
        <w:rPr>
          <w:rFonts w:cs="Arial"/>
          <w:sz w:val="20"/>
        </w:rPr>
        <w:t>.</w:t>
      </w:r>
    </w:p>
    <w:p w:rsidR="0096132D" w:rsidRPr="007549B6" w:rsidRDefault="0096132D" w:rsidP="007C0CC1">
      <w:pPr>
        <w:pStyle w:val="Odstavecseseznamem"/>
        <w:spacing w:before="60"/>
        <w:ind w:left="709"/>
        <w:contextualSpacing w:val="0"/>
        <w:rPr>
          <w:rFonts w:cs="Arial"/>
          <w:sz w:val="20"/>
        </w:rPr>
      </w:pPr>
      <w:r w:rsidRPr="007549B6">
        <w:rPr>
          <w:rFonts w:cs="Arial"/>
          <w:bCs/>
          <w:sz w:val="20"/>
        </w:rPr>
        <w:t>Při zjištění nevyhovujících svarů bude postupováno v souladu s ČSN EN 13480-5 čl. 8.1.3 (obr.</w:t>
      </w:r>
      <w:r w:rsidR="00800529" w:rsidRPr="007549B6">
        <w:rPr>
          <w:rFonts w:cs="Arial"/>
          <w:bCs/>
          <w:sz w:val="20"/>
        </w:rPr>
        <w:t xml:space="preserve"> </w:t>
      </w:r>
      <w:r w:rsidRPr="007549B6">
        <w:rPr>
          <w:rFonts w:cs="Arial"/>
          <w:bCs/>
          <w:sz w:val="20"/>
        </w:rPr>
        <w:t>8.1-1).</w:t>
      </w:r>
    </w:p>
    <w:p w:rsidR="007C0CC1" w:rsidRPr="0025442D" w:rsidRDefault="0096132D" w:rsidP="00CC2A9B">
      <w:pPr>
        <w:pStyle w:val="Odstavecseseznamem"/>
        <w:numPr>
          <w:ilvl w:val="2"/>
          <w:numId w:val="33"/>
        </w:numPr>
        <w:tabs>
          <w:tab w:val="num" w:pos="1418"/>
        </w:tabs>
        <w:spacing w:before="120"/>
        <w:contextualSpacing w:val="0"/>
        <w:rPr>
          <w:rFonts w:cs="Arial"/>
          <w:sz w:val="20"/>
        </w:rPr>
      </w:pPr>
      <w:r w:rsidRPr="0025442D">
        <w:rPr>
          <w:rFonts w:cs="Arial"/>
          <w:sz w:val="20"/>
        </w:rPr>
        <w:t xml:space="preserve">Dodávku a </w:t>
      </w:r>
      <w:r w:rsidR="000D5357" w:rsidRPr="0025442D">
        <w:rPr>
          <w:rFonts w:cs="Arial"/>
          <w:sz w:val="20"/>
        </w:rPr>
        <w:t>zabudování dopravního</w:t>
      </w:r>
      <w:r w:rsidRPr="0025442D">
        <w:rPr>
          <w:rFonts w:cs="Arial"/>
          <w:sz w:val="20"/>
        </w:rPr>
        <w:t xml:space="preserve"> značení a jeho údržbu po celou dobu </w:t>
      </w:r>
      <w:r w:rsidR="00B50026" w:rsidRPr="0025442D">
        <w:rPr>
          <w:rFonts w:cs="Arial"/>
          <w:sz w:val="20"/>
        </w:rPr>
        <w:t xml:space="preserve">realizace díla </w:t>
      </w:r>
      <w:r w:rsidRPr="0025442D">
        <w:rPr>
          <w:rFonts w:cs="Arial"/>
          <w:sz w:val="20"/>
        </w:rPr>
        <w:t>a následná demontáž pro obnovu původního dopravního značení.</w:t>
      </w:r>
    </w:p>
    <w:p w:rsidR="007C0CC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Uvedení ploch dotčených stavbou do předchozího stavu.</w:t>
      </w:r>
    </w:p>
    <w:p w:rsidR="0025442D" w:rsidRDefault="000D5357" w:rsidP="0025442D">
      <w:pPr>
        <w:pStyle w:val="Odstavecseseznamem"/>
        <w:numPr>
          <w:ilvl w:val="2"/>
          <w:numId w:val="33"/>
        </w:numPr>
        <w:tabs>
          <w:tab w:val="num" w:pos="1418"/>
        </w:tabs>
        <w:spacing w:before="120"/>
        <w:contextualSpacing w:val="0"/>
        <w:rPr>
          <w:rFonts w:cs="Arial"/>
          <w:sz w:val="20"/>
        </w:rPr>
      </w:pPr>
      <w:r w:rsidRPr="007549B6">
        <w:rPr>
          <w:rFonts w:cs="Arial"/>
          <w:sz w:val="20"/>
        </w:rPr>
        <w:t xml:space="preserve">Provedení zkoušek hutnění zemin a sypanin v místě komunikace </w:t>
      </w:r>
      <w:r w:rsidRPr="00DB5044">
        <w:rPr>
          <w:rFonts w:cs="Arial"/>
          <w:b/>
          <w:sz w:val="20"/>
        </w:rPr>
        <w:t>statickou metodou</w:t>
      </w:r>
      <w:r w:rsidRPr="007549B6">
        <w:rPr>
          <w:rFonts w:cs="Arial"/>
          <w:sz w:val="20"/>
        </w:rPr>
        <w:t>. Místa</w:t>
      </w:r>
      <w:r w:rsidR="00800529" w:rsidRPr="007549B6">
        <w:rPr>
          <w:rFonts w:cs="Arial"/>
          <w:sz w:val="20"/>
        </w:rPr>
        <w:t>,</w:t>
      </w:r>
      <w:r w:rsidRPr="007549B6">
        <w:rPr>
          <w:rFonts w:cs="Arial"/>
          <w:sz w:val="20"/>
        </w:rPr>
        <w:t xml:space="preserve"> určen</w:t>
      </w:r>
      <w:r w:rsidR="00800529" w:rsidRPr="007549B6">
        <w:rPr>
          <w:rFonts w:cs="Arial"/>
          <w:sz w:val="20"/>
        </w:rPr>
        <w:t>á</w:t>
      </w:r>
      <w:r w:rsidRPr="007549B6">
        <w:rPr>
          <w:rFonts w:cs="Arial"/>
          <w:sz w:val="20"/>
        </w:rPr>
        <w:t xml:space="preserve"> pro provedení zkoušky</w:t>
      </w:r>
      <w:r w:rsidR="00800529" w:rsidRPr="007549B6">
        <w:rPr>
          <w:rFonts w:cs="Arial"/>
          <w:sz w:val="20"/>
        </w:rPr>
        <w:t>,</w:t>
      </w:r>
      <w:r w:rsidRPr="007549B6">
        <w:rPr>
          <w:rFonts w:cs="Arial"/>
          <w:sz w:val="20"/>
        </w:rPr>
        <w:t xml:space="preserve"> určí </w:t>
      </w:r>
      <w:r w:rsidR="00985984" w:rsidRPr="007549B6">
        <w:rPr>
          <w:rFonts w:cs="Arial"/>
          <w:sz w:val="20"/>
        </w:rPr>
        <w:t xml:space="preserve">zmocněný </w:t>
      </w:r>
      <w:r w:rsidRPr="007549B6">
        <w:rPr>
          <w:rFonts w:cs="Arial"/>
          <w:sz w:val="20"/>
        </w:rPr>
        <w:t>zástupce objednatele.</w:t>
      </w:r>
    </w:p>
    <w:p w:rsidR="00FA3995" w:rsidRPr="00676CE8" w:rsidRDefault="00676CE8" w:rsidP="009272B6">
      <w:pPr>
        <w:pStyle w:val="Odstavecseseznamem"/>
        <w:numPr>
          <w:ilvl w:val="2"/>
          <w:numId w:val="33"/>
        </w:numPr>
        <w:tabs>
          <w:tab w:val="num" w:pos="1418"/>
        </w:tabs>
        <w:spacing w:before="120"/>
        <w:contextualSpacing w:val="0"/>
        <w:rPr>
          <w:rFonts w:cs="Arial"/>
          <w:sz w:val="20"/>
        </w:rPr>
      </w:pPr>
      <w:r w:rsidRPr="00676CE8">
        <w:rPr>
          <w:rFonts w:cs="Arial"/>
          <w:sz w:val="20"/>
        </w:rPr>
        <w:t>Pro provizorní vedení</w:t>
      </w:r>
      <w:r w:rsidR="00D44FDA" w:rsidRPr="00676CE8">
        <w:rPr>
          <w:rFonts w:cs="Arial"/>
          <w:sz w:val="20"/>
        </w:rPr>
        <w:t xml:space="preserve"> </w:t>
      </w:r>
      <w:r w:rsidR="00FA3995" w:rsidRPr="00676CE8">
        <w:rPr>
          <w:rFonts w:cs="Arial"/>
          <w:sz w:val="20"/>
        </w:rPr>
        <w:t>bude použito potrubí v předizolovaném syst</w:t>
      </w:r>
      <w:r w:rsidR="00B6521A" w:rsidRPr="00676CE8">
        <w:rPr>
          <w:rFonts w:cs="Arial"/>
          <w:sz w:val="20"/>
        </w:rPr>
        <w:t xml:space="preserve">ému v izolační třídě </w:t>
      </w:r>
      <w:r w:rsidR="008153B2">
        <w:rPr>
          <w:rFonts w:cs="Arial"/>
          <w:sz w:val="20"/>
        </w:rPr>
        <w:t>1</w:t>
      </w:r>
      <w:r w:rsidR="00FA3995" w:rsidRPr="00676CE8">
        <w:rPr>
          <w:rFonts w:cs="Arial"/>
          <w:sz w:val="20"/>
        </w:rPr>
        <w:t>.</w:t>
      </w:r>
      <w:r w:rsidR="009272B6" w:rsidRPr="00676CE8">
        <w:rPr>
          <w:rFonts w:cs="Arial"/>
          <w:sz w:val="20"/>
        </w:rPr>
        <w:t xml:space="preserve"> Část komponentů tohoto předizolovaného systému, bude zhotoviteli předána jako protiplnění objednatele. Tento materiál je uvedený v Příloze č. 4 </w:t>
      </w:r>
      <w:proofErr w:type="gramStart"/>
      <w:r w:rsidR="009272B6" w:rsidRPr="00676CE8">
        <w:rPr>
          <w:rFonts w:cs="Arial"/>
          <w:sz w:val="20"/>
        </w:rPr>
        <w:t>této</w:t>
      </w:r>
      <w:proofErr w:type="gramEnd"/>
      <w:r w:rsidR="009272B6" w:rsidRPr="00676CE8">
        <w:rPr>
          <w:rFonts w:cs="Arial"/>
          <w:sz w:val="20"/>
        </w:rPr>
        <w:t xml:space="preserve"> smlouvy. Veškerý ostatní materiál neuvedený v Příloze č. 4 </w:t>
      </w:r>
      <w:proofErr w:type="gramStart"/>
      <w:r w:rsidR="009272B6" w:rsidRPr="00676CE8">
        <w:rPr>
          <w:rFonts w:cs="Arial"/>
          <w:sz w:val="20"/>
        </w:rPr>
        <w:t>této</w:t>
      </w:r>
      <w:proofErr w:type="gramEnd"/>
      <w:r w:rsidR="009272B6" w:rsidRPr="00676CE8">
        <w:rPr>
          <w:rFonts w:cs="Arial"/>
          <w:sz w:val="20"/>
        </w:rPr>
        <w:t xml:space="preserve"> smlouvy je součástí plnění zhotovitele.</w:t>
      </w:r>
    </w:p>
    <w:p w:rsidR="008576EA"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Provedení díla v souladu se stavebním zákonem a předpisy souvisejícími, bezpečnostními předpisy, rozhodnutím</w:t>
      </w:r>
      <w:r w:rsidR="00B50026" w:rsidRPr="007549B6">
        <w:rPr>
          <w:rFonts w:cs="Arial"/>
          <w:sz w:val="20"/>
        </w:rPr>
        <w:t>i orgánů státní správy a podmín</w:t>
      </w:r>
      <w:r w:rsidRPr="007549B6">
        <w:rPr>
          <w:rFonts w:cs="Arial"/>
          <w:sz w:val="20"/>
        </w:rPr>
        <w:t>k</w:t>
      </w:r>
      <w:r w:rsidR="00B50026" w:rsidRPr="007549B6">
        <w:rPr>
          <w:rFonts w:cs="Arial"/>
          <w:sz w:val="20"/>
        </w:rPr>
        <w:t>ami</w:t>
      </w:r>
      <w:r w:rsidRPr="007549B6">
        <w:rPr>
          <w:rFonts w:cs="Arial"/>
          <w:sz w:val="20"/>
        </w:rPr>
        <w:t xml:space="preserve"> ostatních dotčených účastníků.</w:t>
      </w:r>
    </w:p>
    <w:p w:rsidR="008B024E" w:rsidRPr="0025442D" w:rsidRDefault="00377DC5" w:rsidP="008B024E">
      <w:pPr>
        <w:pStyle w:val="Odstavecseseznamem"/>
        <w:numPr>
          <w:ilvl w:val="2"/>
          <w:numId w:val="33"/>
        </w:numPr>
        <w:tabs>
          <w:tab w:val="num" w:pos="1418"/>
        </w:tabs>
        <w:spacing w:before="120"/>
        <w:contextualSpacing w:val="0"/>
        <w:rPr>
          <w:rFonts w:cs="Arial"/>
          <w:sz w:val="20"/>
        </w:rPr>
      </w:pPr>
      <w:r w:rsidRPr="0025442D">
        <w:rPr>
          <w:rFonts w:cs="Arial"/>
          <w:sz w:val="20"/>
        </w:rPr>
        <w:t xml:space="preserve">Uložení veškerých odpadů ve smyslu zákona č. 185/2001 Sb. </w:t>
      </w:r>
      <w:r w:rsidR="00402131" w:rsidRPr="0025442D">
        <w:rPr>
          <w:rFonts w:cs="Arial"/>
          <w:sz w:val="20"/>
        </w:rPr>
        <w:t>v platném znění</w:t>
      </w:r>
      <w:r w:rsidR="008B024E" w:rsidRPr="0025442D">
        <w:rPr>
          <w:rFonts w:cs="Arial"/>
          <w:sz w:val="20"/>
        </w:rPr>
        <w:t xml:space="preserve"> a jeho prováděcích právních předpisů a právních předpisů s ním souvisejících.</w:t>
      </w:r>
    </w:p>
    <w:p w:rsidR="001A6EE3" w:rsidRDefault="00B50026" w:rsidP="001A6EE3">
      <w:pPr>
        <w:pStyle w:val="Odstavecseseznamem"/>
        <w:numPr>
          <w:ilvl w:val="2"/>
          <w:numId w:val="33"/>
        </w:numPr>
        <w:tabs>
          <w:tab w:val="num" w:pos="1418"/>
        </w:tabs>
        <w:spacing w:before="120"/>
        <w:contextualSpacing w:val="0"/>
        <w:rPr>
          <w:rFonts w:cs="Arial"/>
          <w:sz w:val="20"/>
        </w:rPr>
      </w:pPr>
      <w:r w:rsidRPr="007549B6">
        <w:rPr>
          <w:rFonts w:cs="Arial"/>
          <w:sz w:val="20"/>
        </w:rPr>
        <w:t>Veškeré případné změny v průběhu realizace oproti projektu budou zpracovány v </w:t>
      </w:r>
      <w:r w:rsidRPr="001A6EE3">
        <w:rPr>
          <w:rFonts w:cs="Arial"/>
          <w:sz w:val="20"/>
        </w:rPr>
        <w:t>dokumentaci skutečného provedení stavby</w:t>
      </w:r>
      <w:r w:rsidRPr="007549B6">
        <w:rPr>
          <w:rFonts w:cs="Arial"/>
          <w:sz w:val="20"/>
        </w:rPr>
        <w:t xml:space="preserve">, ta bude předána </w:t>
      </w:r>
      <w:r w:rsidRPr="001A6EE3">
        <w:rPr>
          <w:rFonts w:cs="Arial"/>
          <w:sz w:val="20"/>
        </w:rPr>
        <w:t>ve dvojím vyhotovení v tištěné podobě</w:t>
      </w:r>
      <w:r w:rsidRPr="007549B6">
        <w:rPr>
          <w:rFonts w:cs="Arial"/>
          <w:sz w:val="20"/>
        </w:rPr>
        <w:t>. Dokumentace</w:t>
      </w:r>
      <w:r w:rsidRPr="001A6EE3">
        <w:rPr>
          <w:rFonts w:cs="Arial"/>
          <w:sz w:val="20"/>
        </w:rPr>
        <w:t xml:space="preserve"> bude zpracována </w:t>
      </w:r>
      <w:r w:rsidRPr="007549B6">
        <w:rPr>
          <w:rFonts w:cs="Arial"/>
          <w:sz w:val="20"/>
        </w:rPr>
        <w:t xml:space="preserve">v souladu s § 125 zákona č. 183/2006 Sb., stavební zákon, v platném </w:t>
      </w:r>
      <w:r w:rsidRPr="0025442D">
        <w:rPr>
          <w:rFonts w:cs="Arial"/>
          <w:sz w:val="20"/>
        </w:rPr>
        <w:t xml:space="preserve">znění </w:t>
      </w:r>
      <w:r w:rsidRPr="001A6EE3">
        <w:rPr>
          <w:rFonts w:cs="Arial"/>
          <w:sz w:val="20"/>
        </w:rPr>
        <w:t xml:space="preserve">v rozsahu, který odpovídá § 4 a příloze č. </w:t>
      </w:r>
      <w:r w:rsidR="003D3390" w:rsidRPr="001A6EE3">
        <w:rPr>
          <w:rFonts w:cs="Arial"/>
          <w:sz w:val="20"/>
        </w:rPr>
        <w:t>14</w:t>
      </w:r>
      <w:r w:rsidRPr="001A6EE3">
        <w:rPr>
          <w:rFonts w:cs="Arial"/>
          <w:sz w:val="20"/>
        </w:rPr>
        <w:t xml:space="preserve"> </w:t>
      </w:r>
      <w:proofErr w:type="spellStart"/>
      <w:r w:rsidRPr="001A6EE3">
        <w:rPr>
          <w:rFonts w:cs="Arial"/>
          <w:sz w:val="20"/>
        </w:rPr>
        <w:t>vyhl</w:t>
      </w:r>
      <w:proofErr w:type="spellEnd"/>
      <w:r w:rsidRPr="001A6EE3">
        <w:rPr>
          <w:rFonts w:cs="Arial"/>
          <w:sz w:val="20"/>
        </w:rPr>
        <w:t>. č. 499/2006 Sb., o dokumentaci staveb, v platném znění.</w:t>
      </w:r>
      <w:r w:rsidRPr="007549B6">
        <w:rPr>
          <w:rFonts w:cs="Arial"/>
          <w:sz w:val="20"/>
        </w:rPr>
        <w:t xml:space="preserve"> Dále bude dokumentace skutečného provedení stavby předána </w:t>
      </w:r>
      <w:r w:rsidRPr="001A6EE3">
        <w:rPr>
          <w:rFonts w:cs="Arial"/>
          <w:sz w:val="20"/>
        </w:rPr>
        <w:t xml:space="preserve">v digitální formě, ve dvou vyhotoveních na </w:t>
      </w:r>
      <w:r w:rsidRPr="001A6EE3">
        <w:rPr>
          <w:rFonts w:cs="Arial"/>
          <w:b/>
          <w:sz w:val="20"/>
        </w:rPr>
        <w:t>mediích „</w:t>
      </w:r>
      <w:r w:rsidR="00CC484A" w:rsidRPr="001A6EE3">
        <w:rPr>
          <w:rFonts w:cs="Arial"/>
          <w:b/>
          <w:sz w:val="20"/>
        </w:rPr>
        <w:t xml:space="preserve">USB </w:t>
      </w:r>
      <w:proofErr w:type="spellStart"/>
      <w:r w:rsidR="00C830C9" w:rsidRPr="001A6EE3">
        <w:rPr>
          <w:rFonts w:cs="Arial"/>
          <w:b/>
          <w:sz w:val="20"/>
        </w:rPr>
        <w:t>Flash</w:t>
      </w:r>
      <w:proofErr w:type="spellEnd"/>
      <w:r w:rsidR="00C830C9" w:rsidRPr="001A6EE3">
        <w:rPr>
          <w:rFonts w:cs="Arial"/>
          <w:b/>
          <w:sz w:val="20"/>
        </w:rPr>
        <w:t xml:space="preserve"> </w:t>
      </w:r>
      <w:proofErr w:type="spellStart"/>
      <w:r w:rsidR="00C830C9" w:rsidRPr="001A6EE3">
        <w:rPr>
          <w:rFonts w:cs="Arial"/>
          <w:b/>
          <w:sz w:val="20"/>
        </w:rPr>
        <w:t>Disc</w:t>
      </w:r>
      <w:proofErr w:type="spellEnd"/>
      <w:r w:rsidRPr="001A6EE3">
        <w:rPr>
          <w:rFonts w:cs="Arial"/>
          <w:b/>
          <w:sz w:val="20"/>
        </w:rPr>
        <w:t>“</w:t>
      </w:r>
      <w:r w:rsidRPr="00733392">
        <w:rPr>
          <w:rFonts w:cs="Arial"/>
          <w:sz w:val="20"/>
        </w:rPr>
        <w:t>,</w:t>
      </w:r>
      <w:r w:rsidR="001A6EE3">
        <w:rPr>
          <w:rFonts w:cs="Arial"/>
          <w:sz w:val="20"/>
        </w:rPr>
        <w:t xml:space="preserve"> viz níže:</w:t>
      </w:r>
      <w:r w:rsidRPr="00733392">
        <w:rPr>
          <w:rFonts w:cs="Arial"/>
          <w:sz w:val="20"/>
        </w:rPr>
        <w:t xml:space="preserve"> </w:t>
      </w:r>
    </w:p>
    <w:p w:rsidR="001A6EE3" w:rsidRPr="001A6EE3" w:rsidRDefault="001A6EE3" w:rsidP="001A6EE3">
      <w:pPr>
        <w:pStyle w:val="Odstavecseseznamem"/>
        <w:spacing w:before="80"/>
        <w:contextualSpacing w:val="0"/>
        <w:rPr>
          <w:rFonts w:cs="Arial"/>
          <w:sz w:val="20"/>
        </w:rPr>
      </w:pPr>
      <w:r w:rsidRPr="001A6EE3">
        <w:rPr>
          <w:rFonts w:cs="Arial"/>
          <w:b/>
          <w:sz w:val="20"/>
        </w:rPr>
        <w:lastRenderedPageBreak/>
        <w:t>Výkresová dokumentace</w:t>
      </w:r>
      <w:r w:rsidRPr="001A6EE3">
        <w:rPr>
          <w:rFonts w:cs="Arial"/>
          <w:sz w:val="20"/>
        </w:rPr>
        <w:t xml:space="preserve"> bude předána v nativních formátech programu </w:t>
      </w:r>
      <w:proofErr w:type="spellStart"/>
      <w:r w:rsidRPr="001A6EE3">
        <w:rPr>
          <w:rFonts w:cs="Arial"/>
          <w:sz w:val="20"/>
        </w:rPr>
        <w:t>AutoCAD</w:t>
      </w:r>
      <w:proofErr w:type="spellEnd"/>
      <w:r w:rsidRPr="001A6EE3">
        <w:rPr>
          <w:rFonts w:cs="Arial"/>
          <w:sz w:val="20"/>
        </w:rPr>
        <w:t xml:space="preserve"> </w:t>
      </w:r>
      <w:proofErr w:type="spellStart"/>
      <w:r w:rsidRPr="001A6EE3">
        <w:rPr>
          <w:rFonts w:cs="Arial"/>
          <w:sz w:val="20"/>
        </w:rPr>
        <w:t>Rel</w:t>
      </w:r>
      <w:proofErr w:type="spellEnd"/>
      <w:r w:rsidRPr="001A6EE3">
        <w:rPr>
          <w:rFonts w:cs="Arial"/>
          <w:sz w:val="20"/>
        </w:rPr>
        <w:t>. 2018 nebo předchozí (*.</w:t>
      </w:r>
      <w:proofErr w:type="spellStart"/>
      <w:r w:rsidRPr="001A6EE3">
        <w:rPr>
          <w:rFonts w:cs="Arial"/>
          <w:sz w:val="20"/>
        </w:rPr>
        <w:t>dwg</w:t>
      </w:r>
      <w:proofErr w:type="spellEnd"/>
      <w:r w:rsidRPr="001A6EE3">
        <w:rPr>
          <w:rFonts w:cs="Arial"/>
          <w:sz w:val="20"/>
        </w:rPr>
        <w:t>, *.</w:t>
      </w:r>
      <w:proofErr w:type="spellStart"/>
      <w:r w:rsidRPr="001A6EE3">
        <w:rPr>
          <w:rFonts w:cs="Arial"/>
          <w:sz w:val="20"/>
        </w:rPr>
        <w:t>dxf</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Textové dokumenty</w:t>
      </w:r>
      <w:r w:rsidRPr="001A6EE3">
        <w:rPr>
          <w:rFonts w:cs="Arial"/>
          <w:sz w:val="20"/>
        </w:rPr>
        <w:t xml:space="preserve"> budou předány v nativních formátech programu MS Word 2016 nebo starší (*.doc,*.</w:t>
      </w:r>
      <w:proofErr w:type="spellStart"/>
      <w:r w:rsidRPr="001A6EE3">
        <w:rPr>
          <w:rFonts w:cs="Arial"/>
          <w:sz w:val="20"/>
        </w:rPr>
        <w:t>docx</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Databáze, tabulky, seznamy</w:t>
      </w:r>
      <w:r w:rsidRPr="001A6EE3">
        <w:rPr>
          <w:rFonts w:cs="Arial"/>
          <w:sz w:val="20"/>
        </w:rPr>
        <w:t xml:space="preserve"> budou předány v nativních formátech programu MS Excel 2016 nebo </w:t>
      </w:r>
      <w:proofErr w:type="gramStart"/>
      <w:r w:rsidRPr="001A6EE3">
        <w:rPr>
          <w:rFonts w:cs="Arial"/>
          <w:sz w:val="20"/>
        </w:rPr>
        <w:t>starší(*.</w:t>
      </w:r>
      <w:proofErr w:type="spellStart"/>
      <w:r w:rsidRPr="001A6EE3">
        <w:rPr>
          <w:rFonts w:cs="Arial"/>
          <w:sz w:val="20"/>
        </w:rPr>
        <w:t>xls</w:t>
      </w:r>
      <w:proofErr w:type="spellEnd"/>
      <w:proofErr w:type="gramEnd"/>
      <w:r w:rsidRPr="001A6EE3">
        <w:rPr>
          <w:rFonts w:cs="Arial"/>
          <w:sz w:val="20"/>
        </w:rPr>
        <w:t>, *.</w:t>
      </w:r>
      <w:proofErr w:type="spellStart"/>
      <w:r w:rsidRPr="001A6EE3">
        <w:rPr>
          <w:rFonts w:cs="Arial"/>
          <w:sz w:val="20"/>
        </w:rPr>
        <w:t>xlsx</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Harmonogramy</w:t>
      </w:r>
      <w:r w:rsidRPr="001A6EE3">
        <w:rPr>
          <w:rFonts w:cs="Arial"/>
          <w:sz w:val="20"/>
        </w:rPr>
        <w:t xml:space="preserve"> budou předány v nativním formátu programu MS Project 2007 (*.</w:t>
      </w:r>
      <w:proofErr w:type="spellStart"/>
      <w:r w:rsidRPr="001A6EE3">
        <w:rPr>
          <w:rFonts w:cs="Arial"/>
          <w:sz w:val="20"/>
        </w:rPr>
        <w:t>mpp</w:t>
      </w:r>
      <w:proofErr w:type="spellEnd"/>
      <w:r w:rsidRPr="001A6EE3">
        <w:rPr>
          <w:rFonts w:cs="Arial"/>
          <w:sz w:val="20"/>
        </w:rPr>
        <w:t>). Zároveň budou vždy předkládány ve formátu *.</w:t>
      </w:r>
      <w:proofErr w:type="spellStart"/>
      <w:r w:rsidRPr="001A6EE3">
        <w:rPr>
          <w:rFonts w:cs="Arial"/>
          <w:sz w:val="20"/>
        </w:rPr>
        <w:t>pdf</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Grafické soubory</w:t>
      </w:r>
      <w:r w:rsidRPr="001A6EE3">
        <w:rPr>
          <w:rFonts w:cs="Arial"/>
          <w:sz w:val="20"/>
        </w:rPr>
        <w:t xml:space="preserve"> (případná fotografická dokumentace, přiložená jako doplňky technické specifikace) budou vytvářeny nebo transformovány do formátu *.</w:t>
      </w:r>
      <w:proofErr w:type="spellStart"/>
      <w:r w:rsidRPr="001A6EE3">
        <w:rPr>
          <w:rFonts w:cs="Arial"/>
          <w:sz w:val="20"/>
        </w:rPr>
        <w:t>jpg</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Skenované dokumenty</w:t>
      </w:r>
      <w:r w:rsidRPr="001A6EE3">
        <w:rPr>
          <w:rFonts w:cs="Arial"/>
          <w:sz w:val="20"/>
        </w:rPr>
        <w:t xml:space="preserve"> budou předávány ve formátu *.</w:t>
      </w:r>
      <w:proofErr w:type="spellStart"/>
      <w:r w:rsidRPr="001A6EE3">
        <w:rPr>
          <w:rFonts w:cs="Arial"/>
          <w:sz w:val="20"/>
        </w:rPr>
        <w:t>pdf</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sz w:val="20"/>
        </w:rPr>
        <w:t xml:space="preserve">Všechny elektronické verze dokumentů budou předávány v „otevřené“ (heslem či jiným způsobem neuzavřené) verzi, který by znemožnil další zpracování souboru objednatelem (editace, kopírování, tisk, konverze do jiných formátů apod.). </w:t>
      </w:r>
    </w:p>
    <w:p w:rsidR="00115D3B" w:rsidRPr="001A6EE3" w:rsidRDefault="001A6EE3" w:rsidP="001A6EE3">
      <w:pPr>
        <w:tabs>
          <w:tab w:val="num" w:pos="1418"/>
        </w:tabs>
        <w:spacing w:before="80"/>
        <w:ind w:left="709"/>
        <w:rPr>
          <w:rFonts w:cs="Arial"/>
          <w:sz w:val="20"/>
        </w:rPr>
      </w:pPr>
      <w:r w:rsidRPr="001A6EE3">
        <w:rPr>
          <w:rFonts w:cs="Arial"/>
          <w:sz w:val="20"/>
        </w:rPr>
        <w:t>Dokumentace bude v editovatelné podobě a bez použití speciálních nástaveb (např. CADELEC).</w:t>
      </w:r>
    </w:p>
    <w:p w:rsidR="008576EA" w:rsidRPr="00733392" w:rsidRDefault="00B50026" w:rsidP="00CC2A9B">
      <w:pPr>
        <w:pStyle w:val="Odstavecseseznamem"/>
        <w:numPr>
          <w:ilvl w:val="2"/>
          <w:numId w:val="33"/>
        </w:numPr>
        <w:tabs>
          <w:tab w:val="num" w:pos="1418"/>
        </w:tabs>
        <w:spacing w:before="120"/>
        <w:contextualSpacing w:val="0"/>
        <w:rPr>
          <w:rFonts w:cs="Arial"/>
          <w:sz w:val="20"/>
        </w:rPr>
      </w:pPr>
      <w:r w:rsidRPr="00733392">
        <w:rPr>
          <w:rFonts w:cs="Arial"/>
          <w:b/>
          <w:sz w:val="20"/>
        </w:rPr>
        <w:t>Provedení geodetického zaměření skutečného provedení stavby</w:t>
      </w:r>
      <w:r w:rsidRPr="00733392">
        <w:rPr>
          <w:rFonts w:cs="Arial"/>
          <w:sz w:val="20"/>
        </w:rPr>
        <w:t xml:space="preserve"> (polohové i výškové)</w:t>
      </w:r>
      <w:r w:rsidR="00115D3B" w:rsidRPr="00733392">
        <w:rPr>
          <w:rFonts w:cs="Arial"/>
          <w:sz w:val="20"/>
        </w:rPr>
        <w:t>, za těchto podmínek a v rozsahu:</w:t>
      </w:r>
      <w:r w:rsidRPr="00733392">
        <w:rPr>
          <w:rFonts w:cs="Arial"/>
          <w:sz w:val="20"/>
        </w:rPr>
        <w:t xml:space="preserve"> </w:t>
      </w:r>
    </w:p>
    <w:p w:rsidR="008576EA" w:rsidRPr="007549B6" w:rsidRDefault="008576EA" w:rsidP="00CC2A9B">
      <w:pPr>
        <w:pStyle w:val="Odstavecseseznamem"/>
        <w:numPr>
          <w:ilvl w:val="0"/>
          <w:numId w:val="42"/>
        </w:numPr>
        <w:spacing w:before="20"/>
        <w:ind w:left="1134" w:hanging="425"/>
        <w:contextualSpacing w:val="0"/>
        <w:rPr>
          <w:sz w:val="20"/>
        </w:rPr>
      </w:pPr>
      <w:r w:rsidRPr="007549B6">
        <w:rPr>
          <w:sz w:val="20"/>
        </w:rPr>
        <w:t>geodetické zaměření musí být zpracováno v souřadnicovém systému S-JTSK (</w:t>
      </w:r>
      <w:proofErr w:type="spellStart"/>
      <w:r w:rsidRPr="007549B6">
        <w:rPr>
          <w:sz w:val="20"/>
        </w:rPr>
        <w:t>CzechJTSK</w:t>
      </w:r>
      <w:proofErr w:type="spellEnd"/>
      <w:r w:rsidRPr="007549B6">
        <w:rPr>
          <w:sz w:val="20"/>
        </w:rPr>
        <w:t>/5b.Krovak);</w:t>
      </w:r>
    </w:p>
    <w:p w:rsidR="008576EA" w:rsidRPr="007549B6" w:rsidRDefault="008576EA" w:rsidP="00CC2A9B">
      <w:pPr>
        <w:pStyle w:val="Odstavecseseznamem"/>
        <w:numPr>
          <w:ilvl w:val="0"/>
          <w:numId w:val="42"/>
        </w:numPr>
        <w:spacing w:before="20"/>
        <w:ind w:left="1134" w:hanging="425"/>
        <w:contextualSpacing w:val="0"/>
        <w:rPr>
          <w:sz w:val="20"/>
        </w:rPr>
      </w:pPr>
      <w:r w:rsidRPr="007549B6">
        <w:rPr>
          <w:sz w:val="20"/>
        </w:rPr>
        <w:t>v geodetickém zaměření musí být zaměřeny a zakresleny:</w:t>
      </w:r>
    </w:p>
    <w:p w:rsidR="007F15A3" w:rsidRPr="007549B6" w:rsidRDefault="007F15A3" w:rsidP="00CC2A9B">
      <w:pPr>
        <w:pStyle w:val="Odstavecseseznamem"/>
        <w:numPr>
          <w:ilvl w:val="1"/>
          <w:numId w:val="49"/>
        </w:numPr>
        <w:spacing w:before="20"/>
        <w:ind w:left="1701" w:hanging="567"/>
        <w:rPr>
          <w:sz w:val="20"/>
        </w:rPr>
      </w:pPr>
      <w:r w:rsidRPr="007549B6">
        <w:rPr>
          <w:sz w:val="20"/>
        </w:rPr>
        <w:t>linie nových tepelných rozvodů na středu potrubí v následujícím provedení:</w:t>
      </w:r>
    </w:p>
    <w:p w:rsidR="007F15A3" w:rsidRPr="007549B6" w:rsidRDefault="007F15A3" w:rsidP="007F15A3">
      <w:pPr>
        <w:pStyle w:val="Odstavecseseznamem"/>
        <w:spacing w:before="20"/>
        <w:ind w:left="2410" w:hanging="709"/>
        <w:rPr>
          <w:sz w:val="20"/>
        </w:rPr>
      </w:pPr>
      <w:proofErr w:type="gramStart"/>
      <w:r w:rsidRPr="007549B6">
        <w:rPr>
          <w:sz w:val="20"/>
        </w:rPr>
        <w:t>b.1.1</w:t>
      </w:r>
      <w:proofErr w:type="gramEnd"/>
      <w:r w:rsidRPr="007549B6">
        <w:rPr>
          <w:sz w:val="20"/>
        </w:rPr>
        <w:tab/>
        <w:t>trubka přívodu v provedení barvy červená, zaměřená linie musí být vykreslena jako křivka od jednoho logického bodu po druhý logický bod, logickým bodem se rozumí např. napojení na stávající potrubí, uzávěr, odbočka, změna dimenze atp., logickým bodem nejsou jednotlivé sváry;</w:t>
      </w:r>
    </w:p>
    <w:p w:rsidR="007F15A3" w:rsidRPr="007549B6" w:rsidRDefault="007F15A3" w:rsidP="007F15A3">
      <w:pPr>
        <w:pStyle w:val="Odstavecseseznamem"/>
        <w:ind w:left="2410" w:hanging="709"/>
        <w:rPr>
          <w:sz w:val="20"/>
        </w:rPr>
      </w:pPr>
      <w:proofErr w:type="gramStart"/>
      <w:r w:rsidRPr="007549B6">
        <w:rPr>
          <w:sz w:val="20"/>
        </w:rPr>
        <w:t>b.1.2</w:t>
      </w:r>
      <w:proofErr w:type="gramEnd"/>
      <w:r w:rsidRPr="007549B6">
        <w:rPr>
          <w:sz w:val="20"/>
        </w:rPr>
        <w:t xml:space="preserve">  </w:t>
      </w:r>
      <w:r w:rsidRPr="007549B6">
        <w:rPr>
          <w:sz w:val="20"/>
        </w:rPr>
        <w:tab/>
        <w:t>trubka vratu v provedení barvy modrá, zaměřená linie musí být vykreslena jako křivka od jednoho logického bodu po druhý logický bod, logickým bodem se rozumí např. napojení na stávající potrubí, uzávěr, odbočka, změna dimenze atp., logickým bodem nejsou jednotlivé sváry;</w:t>
      </w:r>
    </w:p>
    <w:p w:rsidR="00CE1A15" w:rsidRPr="007549B6" w:rsidRDefault="00CE1A15" w:rsidP="00CC2A9B">
      <w:pPr>
        <w:pStyle w:val="Odstavecseseznamem"/>
        <w:numPr>
          <w:ilvl w:val="1"/>
          <w:numId w:val="42"/>
        </w:numPr>
        <w:spacing w:before="20"/>
        <w:ind w:left="1701" w:hanging="567"/>
        <w:contextualSpacing w:val="0"/>
        <w:rPr>
          <w:sz w:val="20"/>
        </w:rPr>
      </w:pPr>
      <w:r w:rsidRPr="007549B6">
        <w:rPr>
          <w:sz w:val="20"/>
        </w:rPr>
        <w:t>místa spojů pro každé potrubí samostatně (sváry, spojky), uložení potrubí (konzole, pevné body, patky);</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spojů v bodě přechodu ze stávajícího tepelného rozvodu na nový tepelný rozvod s označením typu spoje (např. svár, příruba atp.);</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ve kterých dochází ke změně použitého materiálu (např. ocel na předizolované potrubí);</w:t>
      </w:r>
    </w:p>
    <w:p w:rsidR="007F15A3" w:rsidRPr="007549B6" w:rsidRDefault="007F15A3" w:rsidP="00CC2A9B">
      <w:pPr>
        <w:pStyle w:val="Odstavecseseznamem"/>
        <w:numPr>
          <w:ilvl w:val="1"/>
          <w:numId w:val="49"/>
        </w:numPr>
        <w:spacing w:before="20"/>
        <w:ind w:left="1701" w:hanging="567"/>
        <w:rPr>
          <w:sz w:val="20"/>
        </w:rPr>
      </w:pPr>
      <w:r w:rsidRPr="007549B6">
        <w:rPr>
          <w:sz w:val="20"/>
        </w:rPr>
        <w:t>místa změny dimenze každého potrubí samostatně;</w:t>
      </w:r>
    </w:p>
    <w:p w:rsidR="007F15A3" w:rsidRPr="007549B6" w:rsidRDefault="008576EA" w:rsidP="00CC2A9B">
      <w:pPr>
        <w:pStyle w:val="Odstavecseseznamem"/>
        <w:numPr>
          <w:ilvl w:val="1"/>
          <w:numId w:val="49"/>
        </w:numPr>
        <w:spacing w:before="20"/>
        <w:ind w:left="1701" w:hanging="567"/>
        <w:rPr>
          <w:sz w:val="20"/>
        </w:rPr>
      </w:pPr>
      <w:r w:rsidRPr="007549B6">
        <w:rPr>
          <w:sz w:val="20"/>
        </w:rPr>
        <w:t>chráničky, počáteční a koncové body a oboustranná vnější linie;</w:t>
      </w:r>
      <w:r w:rsidR="007F15A3" w:rsidRPr="007549B6">
        <w:rPr>
          <w:sz w:val="20"/>
        </w:rPr>
        <w:t xml:space="preserve"> chránička bude vykreslena jako jedna linie formou křivky po celém jejím obvodu;</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středové body armatur umístěných na tepelných rozvodech s popisem typu armatury;</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napojení přípojky nebo odbočky s vyznačením směru linie v délce min. 1 m;</w:t>
      </w:r>
    </w:p>
    <w:p w:rsidR="007F15A3" w:rsidRPr="007549B6" w:rsidRDefault="008576EA" w:rsidP="00CC2A9B">
      <w:pPr>
        <w:pStyle w:val="Odstavecseseznamem"/>
        <w:numPr>
          <w:ilvl w:val="1"/>
          <w:numId w:val="49"/>
        </w:numPr>
        <w:spacing w:before="20"/>
        <w:ind w:left="1701" w:hanging="567"/>
        <w:rPr>
          <w:sz w:val="20"/>
        </w:rPr>
      </w:pPr>
      <w:r w:rsidRPr="007549B6">
        <w:rPr>
          <w:sz w:val="20"/>
        </w:rPr>
        <w:t>vnější hrany topného kanálu a vstupní šachty tam, kde je potrubí v topném kanále uloženo</w:t>
      </w:r>
      <w:r w:rsidR="007F15A3" w:rsidRPr="007549B6">
        <w:rPr>
          <w:sz w:val="20"/>
        </w:rPr>
        <w:t>, hrana topného kanálu bude vykreslena jako jedna linie formou křivky po celém jeho obvodu, to platí i pro vstupní šachty;</w:t>
      </w:r>
    </w:p>
    <w:p w:rsidR="007F15A3" w:rsidRPr="007549B6" w:rsidRDefault="007F15A3" w:rsidP="00CC2A9B">
      <w:pPr>
        <w:pStyle w:val="Odstavecseseznamem"/>
        <w:numPr>
          <w:ilvl w:val="1"/>
          <w:numId w:val="49"/>
        </w:numPr>
        <w:spacing w:before="20"/>
        <w:ind w:left="1701" w:hanging="567"/>
        <w:rPr>
          <w:sz w:val="20"/>
        </w:rPr>
      </w:pPr>
      <w:r w:rsidRPr="007549B6">
        <w:rPr>
          <w:sz w:val="20"/>
        </w:rPr>
        <w:t>vnější hrany a středové body poklopů šachet (armaturních, odvzdušňovacích, vypouštěcích), hrana šachty bude vykreslena jako jedna linie formou křivky po celém jejím obvodu;</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křížení tepelných rozvodů jinými sítěmi s barevným rozlišením křižující sítě v následujícím provedení:</w:t>
      </w:r>
    </w:p>
    <w:p w:rsidR="008576EA" w:rsidRPr="007549B6" w:rsidRDefault="008576EA" w:rsidP="00CC2A9B">
      <w:pPr>
        <w:pStyle w:val="Odstavecseseznamem"/>
        <w:numPr>
          <w:ilvl w:val="0"/>
          <w:numId w:val="43"/>
        </w:numPr>
        <w:ind w:left="1985" w:hanging="284"/>
        <w:contextualSpacing w:val="0"/>
        <w:rPr>
          <w:sz w:val="20"/>
        </w:rPr>
      </w:pPr>
      <w:r w:rsidRPr="007549B6">
        <w:rPr>
          <w:sz w:val="20"/>
        </w:rPr>
        <w:t>červeně – elektrický kabel</w:t>
      </w:r>
    </w:p>
    <w:p w:rsidR="008576EA" w:rsidRPr="007549B6" w:rsidRDefault="008576EA" w:rsidP="00CC2A9B">
      <w:pPr>
        <w:pStyle w:val="Odstavecseseznamem"/>
        <w:numPr>
          <w:ilvl w:val="0"/>
          <w:numId w:val="43"/>
        </w:numPr>
        <w:spacing w:before="120"/>
        <w:ind w:left="1985" w:hanging="284"/>
        <w:rPr>
          <w:sz w:val="20"/>
        </w:rPr>
      </w:pPr>
      <w:r w:rsidRPr="007549B6">
        <w:rPr>
          <w:sz w:val="20"/>
        </w:rPr>
        <w:t>žlutě – plyn</w:t>
      </w:r>
    </w:p>
    <w:p w:rsidR="008576EA" w:rsidRPr="007549B6" w:rsidRDefault="008576EA" w:rsidP="00CC2A9B">
      <w:pPr>
        <w:pStyle w:val="Odstavecseseznamem"/>
        <w:numPr>
          <w:ilvl w:val="0"/>
          <w:numId w:val="43"/>
        </w:numPr>
        <w:spacing w:before="120"/>
        <w:ind w:left="1985" w:hanging="284"/>
        <w:rPr>
          <w:sz w:val="20"/>
        </w:rPr>
      </w:pPr>
      <w:r w:rsidRPr="007549B6">
        <w:rPr>
          <w:sz w:val="20"/>
        </w:rPr>
        <w:t>modře – vodovod</w:t>
      </w:r>
    </w:p>
    <w:p w:rsidR="008576EA" w:rsidRPr="007549B6" w:rsidRDefault="008576EA" w:rsidP="00CC2A9B">
      <w:pPr>
        <w:pStyle w:val="Odstavecseseznamem"/>
        <w:numPr>
          <w:ilvl w:val="0"/>
          <w:numId w:val="43"/>
        </w:numPr>
        <w:spacing w:before="120"/>
        <w:ind w:left="1985" w:hanging="284"/>
        <w:rPr>
          <w:sz w:val="20"/>
        </w:rPr>
      </w:pPr>
      <w:r w:rsidRPr="007549B6">
        <w:rPr>
          <w:sz w:val="20"/>
        </w:rPr>
        <w:t>hnědě – kanalizace</w:t>
      </w:r>
    </w:p>
    <w:p w:rsidR="008576EA" w:rsidRPr="007549B6" w:rsidRDefault="008576EA" w:rsidP="00CC2A9B">
      <w:pPr>
        <w:pStyle w:val="Odstavecseseznamem"/>
        <w:numPr>
          <w:ilvl w:val="0"/>
          <w:numId w:val="43"/>
        </w:numPr>
        <w:spacing w:before="120"/>
        <w:ind w:left="1985" w:hanging="284"/>
        <w:rPr>
          <w:sz w:val="20"/>
        </w:rPr>
      </w:pPr>
      <w:r w:rsidRPr="007549B6">
        <w:rPr>
          <w:sz w:val="20"/>
        </w:rPr>
        <w:t>fialově – datové kabely</w:t>
      </w:r>
    </w:p>
    <w:p w:rsidR="008576EA" w:rsidRPr="007549B6" w:rsidRDefault="008576EA" w:rsidP="00CC2A9B">
      <w:pPr>
        <w:pStyle w:val="Odstavecseseznamem"/>
        <w:numPr>
          <w:ilvl w:val="0"/>
          <w:numId w:val="43"/>
        </w:numPr>
        <w:spacing w:before="120"/>
        <w:ind w:left="1985" w:hanging="284"/>
        <w:rPr>
          <w:sz w:val="20"/>
        </w:rPr>
      </w:pPr>
      <w:r w:rsidRPr="007549B6">
        <w:rPr>
          <w:sz w:val="20"/>
        </w:rPr>
        <w:t>zeleně – telefonní kabely</w:t>
      </w:r>
    </w:p>
    <w:p w:rsidR="008576EA" w:rsidRPr="007549B6" w:rsidRDefault="008576EA" w:rsidP="00CC2A9B">
      <w:pPr>
        <w:pStyle w:val="Odstavecseseznamem"/>
        <w:numPr>
          <w:ilvl w:val="0"/>
          <w:numId w:val="43"/>
        </w:numPr>
        <w:spacing w:before="120"/>
        <w:ind w:left="1985" w:hanging="284"/>
        <w:rPr>
          <w:sz w:val="20"/>
        </w:rPr>
      </w:pPr>
      <w:r w:rsidRPr="007549B6">
        <w:rPr>
          <w:sz w:val="20"/>
        </w:rPr>
        <w:t>černě – jiná nespecifikovaná křížení</w:t>
      </w:r>
    </w:p>
    <w:p w:rsidR="008576EA" w:rsidRPr="007549B6" w:rsidRDefault="008576EA" w:rsidP="00115D3B">
      <w:pPr>
        <w:ind w:left="1701"/>
        <w:rPr>
          <w:sz w:val="20"/>
        </w:rPr>
      </w:pPr>
      <w:r w:rsidRPr="007549B6">
        <w:rPr>
          <w:sz w:val="20"/>
        </w:rPr>
        <w:t>křížení musí být zaměřeno s přesahem min. 1 m na každou stranu tepelného rozvodu nebo topného kanálu;</w:t>
      </w:r>
    </w:p>
    <w:p w:rsidR="0096132D" w:rsidRPr="007549B6" w:rsidRDefault="00B50026" w:rsidP="00CC2A9B">
      <w:pPr>
        <w:pStyle w:val="Odstavecseseznamem"/>
        <w:widowControl w:val="0"/>
        <w:numPr>
          <w:ilvl w:val="0"/>
          <w:numId w:val="42"/>
        </w:numPr>
        <w:spacing w:before="120"/>
        <w:ind w:left="1134" w:hanging="425"/>
        <w:contextualSpacing w:val="0"/>
        <w:rPr>
          <w:sz w:val="20"/>
        </w:rPr>
      </w:pPr>
      <w:r w:rsidRPr="007549B6">
        <w:rPr>
          <w:rFonts w:cs="Arial"/>
          <w:sz w:val="20"/>
        </w:rPr>
        <w:lastRenderedPageBreak/>
        <w:t>Geodetické zaměření bude předáno ve třech vyhotoveních v písemné a výkresové formě a ve dvou vyhotovení</w:t>
      </w:r>
      <w:r w:rsidR="005D26A2" w:rsidRPr="007549B6">
        <w:rPr>
          <w:rFonts w:cs="Arial"/>
          <w:sz w:val="20"/>
        </w:rPr>
        <w:t>ch</w:t>
      </w:r>
      <w:r w:rsidRPr="007549B6">
        <w:rPr>
          <w:rFonts w:cs="Arial"/>
          <w:sz w:val="20"/>
        </w:rPr>
        <w:t xml:space="preserve"> ve formě digitální. Dokumentace v digitálním tvaru bude předána na </w:t>
      </w:r>
      <w:r w:rsidR="008576EA" w:rsidRPr="007549B6">
        <w:rPr>
          <w:rFonts w:cs="Arial"/>
          <w:sz w:val="20"/>
        </w:rPr>
        <w:t xml:space="preserve">nosiči </w:t>
      </w:r>
      <w:r w:rsidR="005D26A2" w:rsidRPr="007549B6">
        <w:rPr>
          <w:rFonts w:cs="Arial"/>
          <w:sz w:val="20"/>
        </w:rPr>
        <w:t>„</w:t>
      </w:r>
      <w:r w:rsidR="0043100D" w:rsidRPr="007549B6">
        <w:rPr>
          <w:rFonts w:cs="Arial"/>
          <w:sz w:val="20"/>
        </w:rPr>
        <w:t xml:space="preserve">USB </w:t>
      </w:r>
      <w:proofErr w:type="spellStart"/>
      <w:r w:rsidR="00C830C9" w:rsidRPr="007549B6">
        <w:rPr>
          <w:rFonts w:cs="Arial"/>
          <w:sz w:val="20"/>
        </w:rPr>
        <w:t>Flash</w:t>
      </w:r>
      <w:proofErr w:type="spellEnd"/>
      <w:r w:rsidR="00C830C9" w:rsidRPr="007549B6">
        <w:rPr>
          <w:rFonts w:cs="Arial"/>
          <w:sz w:val="20"/>
        </w:rPr>
        <w:t xml:space="preserve"> </w:t>
      </w:r>
      <w:proofErr w:type="spellStart"/>
      <w:r w:rsidR="00C830C9" w:rsidRPr="007549B6">
        <w:rPr>
          <w:rFonts w:cs="Arial"/>
          <w:sz w:val="20"/>
        </w:rPr>
        <w:t>Disc</w:t>
      </w:r>
      <w:proofErr w:type="spellEnd"/>
      <w:r w:rsidR="005D26A2" w:rsidRPr="007549B6">
        <w:rPr>
          <w:rFonts w:cs="Arial"/>
          <w:sz w:val="20"/>
        </w:rPr>
        <w:t>“</w:t>
      </w:r>
      <w:r w:rsidRPr="007549B6">
        <w:rPr>
          <w:rFonts w:cs="Arial"/>
          <w:sz w:val="20"/>
        </w:rPr>
        <w:t xml:space="preserve"> výkresové soubory budou ve formátu </w:t>
      </w:r>
      <w:r w:rsidR="008576EA" w:rsidRPr="007549B6">
        <w:rPr>
          <w:sz w:val="20"/>
        </w:rPr>
        <w:t>*.</w:t>
      </w:r>
      <w:proofErr w:type="spellStart"/>
      <w:r w:rsidR="008576EA" w:rsidRPr="007549B6">
        <w:rPr>
          <w:sz w:val="20"/>
        </w:rPr>
        <w:t>dwg</w:t>
      </w:r>
      <w:proofErr w:type="spellEnd"/>
      <w:r w:rsidRPr="007549B6">
        <w:rPr>
          <w:rFonts w:cs="Arial"/>
          <w:sz w:val="20"/>
        </w:rPr>
        <w:t xml:space="preserve"> </w:t>
      </w:r>
      <w:r w:rsidR="00115D3B" w:rsidRPr="007549B6">
        <w:rPr>
          <w:sz w:val="20"/>
        </w:rPr>
        <w:t>společně se souborem seznamu a popisu souřadnic měřených bodů ve formátu *.</w:t>
      </w:r>
      <w:proofErr w:type="spellStart"/>
      <w:r w:rsidR="00115D3B" w:rsidRPr="007549B6">
        <w:rPr>
          <w:sz w:val="20"/>
        </w:rPr>
        <w:t>xlsx</w:t>
      </w:r>
      <w:proofErr w:type="spellEnd"/>
      <w:r w:rsidR="0096132D" w:rsidRPr="007549B6">
        <w:rPr>
          <w:rFonts w:cs="Arial"/>
          <w:sz w:val="20"/>
        </w:rPr>
        <w:t>.</w:t>
      </w:r>
    </w:p>
    <w:p w:rsidR="00010F07" w:rsidRPr="007549B6" w:rsidRDefault="00010F07" w:rsidP="00CC2A9B">
      <w:pPr>
        <w:pStyle w:val="Odstavecseseznamem"/>
        <w:widowControl w:val="0"/>
        <w:numPr>
          <w:ilvl w:val="0"/>
          <w:numId w:val="42"/>
        </w:numPr>
        <w:spacing w:before="60"/>
        <w:ind w:left="1134" w:hanging="425"/>
        <w:contextualSpacing w:val="0"/>
        <w:rPr>
          <w:b/>
          <w:sz w:val="20"/>
        </w:rPr>
      </w:pPr>
      <w:r w:rsidRPr="007549B6">
        <w:rPr>
          <w:rFonts w:cs="Arial"/>
          <w:b/>
          <w:sz w:val="20"/>
        </w:rPr>
        <w:t>Dokumentaci Geodetického zaměření ve formátu *.</w:t>
      </w:r>
      <w:proofErr w:type="spellStart"/>
      <w:r w:rsidRPr="007549B6">
        <w:rPr>
          <w:rFonts w:cs="Arial"/>
          <w:b/>
          <w:sz w:val="20"/>
        </w:rPr>
        <w:t>dwg</w:t>
      </w:r>
      <w:proofErr w:type="spellEnd"/>
      <w:r w:rsidRPr="007549B6">
        <w:rPr>
          <w:rFonts w:cs="Arial"/>
          <w:b/>
          <w:sz w:val="20"/>
        </w:rPr>
        <w:t xml:space="preserve"> předá zhotovitel ke kontrole a odsouhlasení objednateli nejméně 14 dní před jejím finálním předáním.</w:t>
      </w:r>
    </w:p>
    <w:p w:rsidR="00115D3B" w:rsidRPr="00676CE8" w:rsidRDefault="00CB7E64" w:rsidP="00CC2A9B">
      <w:pPr>
        <w:pStyle w:val="Odstavecseseznamem"/>
        <w:numPr>
          <w:ilvl w:val="2"/>
          <w:numId w:val="33"/>
        </w:numPr>
        <w:tabs>
          <w:tab w:val="num" w:pos="1418"/>
        </w:tabs>
        <w:spacing w:before="120"/>
        <w:contextualSpacing w:val="0"/>
        <w:rPr>
          <w:rFonts w:cs="Arial"/>
          <w:sz w:val="20"/>
        </w:rPr>
      </w:pPr>
      <w:r w:rsidRPr="00FA2936">
        <w:rPr>
          <w:rFonts w:cs="Arial"/>
          <w:sz w:val="20"/>
        </w:rPr>
        <w:t>Zhotovitel je povinen při užívání pozemků veřejného prostranství postupovat ve smyslu obecně závazné vyhlášky města Litvínova o místním poplatku za užívání veřejného prostranství v platném znění, tzn. oznámit příslušnému odboru Městského úřadu v Litvínově zahájení užívání veřejného prostranství, provedení včasné úhrady za toto užívání a oznámit</w:t>
      </w:r>
      <w:r w:rsidRPr="00E65724">
        <w:rPr>
          <w:rFonts w:cs="Arial"/>
          <w:sz w:val="20"/>
        </w:rPr>
        <w:t xml:space="preserve"> ukončení užívání veřejného prostranství</w:t>
      </w:r>
      <w:r w:rsidR="0096132D" w:rsidRPr="00676CE8">
        <w:rPr>
          <w:rFonts w:cs="Arial"/>
          <w:sz w:val="20"/>
        </w:rPr>
        <w:t>.</w:t>
      </w:r>
    </w:p>
    <w:p w:rsidR="002A3139" w:rsidRPr="00733392" w:rsidRDefault="002A3139" w:rsidP="00CC2A9B">
      <w:pPr>
        <w:pStyle w:val="Odstavecseseznamem"/>
        <w:numPr>
          <w:ilvl w:val="2"/>
          <w:numId w:val="33"/>
        </w:numPr>
        <w:spacing w:before="120"/>
        <w:contextualSpacing w:val="0"/>
        <w:rPr>
          <w:rFonts w:cs="Arial"/>
          <w:sz w:val="20"/>
        </w:rPr>
      </w:pPr>
      <w:r w:rsidRPr="00733392">
        <w:rPr>
          <w:rFonts w:cs="Arial"/>
          <w:sz w:val="20"/>
        </w:rPr>
        <w:t xml:space="preserve">Předání podkladů pro zpracování oznámení o zahájení prací při realizaci stavby ve smyslu Přílohy č. 4 k nařízení vlády č. 591/2006 Sb., které je objednatel stavby povinen doručit Oblastnímu inspektorátu práce. Podklady musí být objednateli předány/doručeny </w:t>
      </w:r>
      <w:r w:rsidRPr="00733392">
        <w:rPr>
          <w:rFonts w:cs="Arial"/>
          <w:b/>
          <w:sz w:val="20"/>
        </w:rPr>
        <w:t>nejpozději 14 dnů před</w:t>
      </w:r>
      <w:r w:rsidRPr="00733392">
        <w:rPr>
          <w:rFonts w:cs="Arial"/>
          <w:sz w:val="20"/>
        </w:rPr>
        <w:t xml:space="preserve"> </w:t>
      </w:r>
      <w:r w:rsidRPr="00733392">
        <w:rPr>
          <w:rFonts w:cs="Arial"/>
          <w:b/>
          <w:bCs/>
          <w:sz w:val="20"/>
        </w:rPr>
        <w:t>předáním a převzetím staveniště</w:t>
      </w:r>
      <w:r w:rsidRPr="00733392">
        <w:rPr>
          <w:rFonts w:cs="Arial"/>
          <w:sz w:val="20"/>
        </w:rPr>
        <w:t>.</w:t>
      </w:r>
    </w:p>
    <w:p w:rsidR="00115D3B" w:rsidRPr="00733392" w:rsidRDefault="00C55626" w:rsidP="00CC2A9B">
      <w:pPr>
        <w:pStyle w:val="Odstavecseseznamem"/>
        <w:numPr>
          <w:ilvl w:val="2"/>
          <w:numId w:val="33"/>
        </w:numPr>
        <w:tabs>
          <w:tab w:val="num" w:pos="1418"/>
        </w:tabs>
        <w:spacing w:before="120"/>
        <w:contextualSpacing w:val="0"/>
        <w:rPr>
          <w:rFonts w:cs="Arial"/>
          <w:sz w:val="20"/>
        </w:rPr>
      </w:pPr>
      <w:r w:rsidRPr="00733392">
        <w:rPr>
          <w:rFonts w:cs="Arial"/>
          <w:sz w:val="20"/>
        </w:rPr>
        <w:t>Poskytnutí součinnosti při a</w:t>
      </w:r>
      <w:r w:rsidR="00E918EE" w:rsidRPr="00733392">
        <w:rPr>
          <w:rFonts w:cs="Arial"/>
          <w:sz w:val="20"/>
        </w:rPr>
        <w:t>ktualizac</w:t>
      </w:r>
      <w:r w:rsidRPr="00733392">
        <w:rPr>
          <w:rFonts w:cs="Arial"/>
          <w:sz w:val="20"/>
        </w:rPr>
        <w:t>i</w:t>
      </w:r>
      <w:r w:rsidR="00E918EE" w:rsidRPr="00733392">
        <w:rPr>
          <w:rFonts w:cs="Arial"/>
          <w:sz w:val="20"/>
        </w:rPr>
        <w:t xml:space="preserve"> plánu BOZP při realizaci akce.</w:t>
      </w:r>
    </w:p>
    <w:p w:rsidR="00986164" w:rsidRPr="00733392" w:rsidRDefault="00986164" w:rsidP="00CC2A9B">
      <w:pPr>
        <w:pStyle w:val="Odstavecseseznamem"/>
        <w:numPr>
          <w:ilvl w:val="2"/>
          <w:numId w:val="33"/>
        </w:numPr>
        <w:tabs>
          <w:tab w:val="num" w:pos="1418"/>
        </w:tabs>
        <w:spacing w:before="120"/>
        <w:contextualSpacing w:val="0"/>
        <w:rPr>
          <w:rFonts w:cs="Arial"/>
          <w:sz w:val="20"/>
        </w:rPr>
      </w:pPr>
      <w:r w:rsidRPr="00733392">
        <w:rPr>
          <w:rFonts w:cs="Arial"/>
          <w:sz w:val="20"/>
        </w:rPr>
        <w:t>Zajištění autorského dozoru projektanta</w:t>
      </w:r>
      <w:r w:rsidR="00052C70" w:rsidRPr="00733392">
        <w:rPr>
          <w:rFonts w:cs="Arial"/>
          <w:sz w:val="20"/>
        </w:rPr>
        <w:t xml:space="preserve"> </w:t>
      </w:r>
      <w:r w:rsidR="0043100D" w:rsidRPr="00733392">
        <w:rPr>
          <w:rFonts w:cs="Arial"/>
          <w:sz w:val="20"/>
        </w:rPr>
        <w:t xml:space="preserve">vč. </w:t>
      </w:r>
      <w:r w:rsidR="00655D8B" w:rsidRPr="00733392">
        <w:rPr>
          <w:rFonts w:cs="Arial"/>
          <w:sz w:val="20"/>
        </w:rPr>
        <w:t>zpracování závěrečného prohlášení</w:t>
      </w:r>
      <w:r w:rsidRPr="00733392">
        <w:rPr>
          <w:rFonts w:cs="Arial"/>
          <w:sz w:val="20"/>
        </w:rPr>
        <w:t>.</w:t>
      </w:r>
    </w:p>
    <w:p w:rsidR="00115D3B" w:rsidRPr="00733392" w:rsidRDefault="00377DC5" w:rsidP="00CC2A9B">
      <w:pPr>
        <w:pStyle w:val="Odstavecseseznamem"/>
        <w:numPr>
          <w:ilvl w:val="2"/>
          <w:numId w:val="33"/>
        </w:numPr>
        <w:tabs>
          <w:tab w:val="num" w:pos="1418"/>
        </w:tabs>
        <w:spacing w:before="120"/>
        <w:contextualSpacing w:val="0"/>
        <w:rPr>
          <w:rFonts w:cs="Arial"/>
          <w:sz w:val="20"/>
        </w:rPr>
      </w:pPr>
      <w:r w:rsidRPr="00733392">
        <w:rPr>
          <w:rFonts w:cs="Arial"/>
          <w:sz w:val="20"/>
        </w:rPr>
        <w:t>Spolupráce s „koordinátorem bezpečnosti a ochrany zdraví při práci na staveništi“, určeným objednatelem v souladu se zákonem č. 309/2006 Sb. a nařízením vlády č. 591/2006 Sb.</w:t>
      </w:r>
      <w:r w:rsidR="00A37129" w:rsidRPr="00733392">
        <w:rPr>
          <w:rFonts w:cs="Arial"/>
          <w:sz w:val="20"/>
        </w:rPr>
        <w:t>, vše v platném znění,</w:t>
      </w:r>
      <w:r w:rsidRPr="00733392">
        <w:rPr>
          <w:rFonts w:cs="Arial"/>
          <w:sz w:val="20"/>
        </w:rPr>
        <w:t xml:space="preserve"> a dodržování podnětů a doporučení tohoto koordinátora.</w:t>
      </w:r>
    </w:p>
    <w:p w:rsidR="00C830C9" w:rsidRDefault="0091158C" w:rsidP="00CC2A9B">
      <w:pPr>
        <w:pStyle w:val="Odstavecseseznamem"/>
        <w:numPr>
          <w:ilvl w:val="2"/>
          <w:numId w:val="33"/>
        </w:numPr>
        <w:tabs>
          <w:tab w:val="num" w:pos="1418"/>
        </w:tabs>
        <w:spacing w:before="120"/>
        <w:contextualSpacing w:val="0"/>
        <w:rPr>
          <w:rFonts w:cs="Arial"/>
          <w:sz w:val="20"/>
        </w:rPr>
      </w:pPr>
      <w:r w:rsidRPr="00997017">
        <w:rPr>
          <w:rFonts w:cs="Arial"/>
          <w:sz w:val="20"/>
        </w:rPr>
        <w:t xml:space="preserve">Součástí předmětu plnění zakázky je vyrobení a zabudování velkoplošného informačního panelu (banneru), jehož grafický podklad zajistí objednatel. Banner bude o rozměrech 5 100 x 2 400 mm, který bude dle pokynů zástupce objednatele umístěn na stavbu bezprostředně po zahájení fyzické realizace zakázky a musí být zachován po celou dobu průběhu realizace zakázky. Uchycení informačního panelu v místě realizace lze uchytit např. na kovovou konstrukci nebo plachtu na lešení apod. Řešení bude odsouhlaseno objednatelem. Dále je součástí plnění zakázky, vyrobení a po dokončení zakázky, zabudování stálé pamětní desky náhradou za velkoplošný reklamní panel (banner). Stálá pamětní deska musí být vyrobena </w:t>
      </w:r>
      <w:r w:rsidRPr="00997017">
        <w:rPr>
          <w:rFonts w:ascii="HelveticaNeue-Light" w:hAnsi="HelveticaNeue-Light" w:cs="HelveticaNeue-Light"/>
          <w:sz w:val="20"/>
        </w:rPr>
        <w:t>z odolného a trvalého materiálu</w:t>
      </w:r>
      <w:r w:rsidRPr="00997017">
        <w:rPr>
          <w:rFonts w:cs="Arial"/>
          <w:sz w:val="20"/>
        </w:rPr>
        <w:t xml:space="preserve"> (např.: kámen, keramika, nerezový kov, plast). </w:t>
      </w:r>
      <w:r w:rsidRPr="00997017">
        <w:rPr>
          <w:rFonts w:ascii="HelveticaNeue-Light" w:hAnsi="HelveticaNeue-Light" w:cs="HelveticaNeue-Light"/>
          <w:sz w:val="20"/>
        </w:rPr>
        <w:t xml:space="preserve">Její minimální velikost je 300 x 400 mm. </w:t>
      </w:r>
      <w:r w:rsidRPr="00997017">
        <w:rPr>
          <w:rFonts w:cs="Arial"/>
          <w:sz w:val="20"/>
        </w:rPr>
        <w:t>Grafický podklad opět zajistí objednatel</w:t>
      </w:r>
      <w:r w:rsidR="0096132D" w:rsidRPr="00997017">
        <w:rPr>
          <w:rFonts w:cs="Arial"/>
          <w:sz w:val="20"/>
        </w:rPr>
        <w:t>.</w:t>
      </w:r>
    </w:p>
    <w:p w:rsidR="0043482B" w:rsidRPr="00466E26" w:rsidRDefault="0043482B" w:rsidP="00CC2A9B">
      <w:pPr>
        <w:pStyle w:val="Odstavecseseznamem"/>
        <w:numPr>
          <w:ilvl w:val="2"/>
          <w:numId w:val="33"/>
        </w:numPr>
        <w:tabs>
          <w:tab w:val="num" w:pos="1418"/>
        </w:tabs>
        <w:spacing w:before="120"/>
        <w:contextualSpacing w:val="0"/>
        <w:rPr>
          <w:rFonts w:cs="Arial"/>
          <w:sz w:val="20"/>
        </w:rPr>
      </w:pPr>
      <w:r>
        <w:rPr>
          <w:rFonts w:cs="Arial"/>
          <w:sz w:val="20"/>
        </w:rPr>
        <w:t>Zajištění organizace p</w:t>
      </w:r>
      <w:r w:rsidRPr="0022219D">
        <w:rPr>
          <w:sz w:val="20"/>
        </w:rPr>
        <w:t>ráce tak, aby</w:t>
      </w:r>
      <w:r>
        <w:rPr>
          <w:sz w:val="20"/>
        </w:rPr>
        <w:t xml:space="preserve"> nově montované</w:t>
      </w:r>
      <w:r w:rsidRPr="0022219D">
        <w:rPr>
          <w:sz w:val="20"/>
        </w:rPr>
        <w:t xml:space="preserve"> tepelné izolace byly chráněny před deštěm buď následným </w:t>
      </w:r>
      <w:r w:rsidRPr="00090614">
        <w:rPr>
          <w:sz w:val="20"/>
        </w:rPr>
        <w:t>namontováním opláštění, nebo alespoň zakrytím folií pouze na nezbytnou dobu</w:t>
      </w:r>
      <w:r w:rsidR="00466E26">
        <w:rPr>
          <w:sz w:val="20"/>
        </w:rPr>
        <w:t>.</w:t>
      </w:r>
    </w:p>
    <w:p w:rsidR="00466E26" w:rsidRPr="00997017" w:rsidRDefault="00466E26" w:rsidP="00466E26">
      <w:pPr>
        <w:pStyle w:val="Odstavecseseznamem"/>
        <w:numPr>
          <w:ilvl w:val="2"/>
          <w:numId w:val="33"/>
        </w:numPr>
        <w:tabs>
          <w:tab w:val="num" w:pos="1418"/>
        </w:tabs>
        <w:spacing w:before="120"/>
        <w:contextualSpacing w:val="0"/>
        <w:rPr>
          <w:rFonts w:cs="Arial"/>
          <w:sz w:val="20"/>
        </w:rPr>
      </w:pPr>
      <w:r w:rsidRPr="00466E26">
        <w:rPr>
          <w:rFonts w:cs="Arial"/>
          <w:sz w:val="20"/>
        </w:rPr>
        <w:t>Provedení mechanického očištění provizorního potrubí</w:t>
      </w:r>
      <w:r>
        <w:rPr>
          <w:rFonts w:cs="Arial"/>
          <w:sz w:val="20"/>
        </w:rPr>
        <w:t>,</w:t>
      </w:r>
      <w:r w:rsidRPr="00466E26">
        <w:rPr>
          <w:rFonts w:cs="Arial"/>
          <w:sz w:val="20"/>
        </w:rPr>
        <w:t xml:space="preserve"> dopraveného z areálu Objednatele</w:t>
      </w:r>
      <w:r>
        <w:rPr>
          <w:rFonts w:cs="Arial"/>
          <w:sz w:val="20"/>
        </w:rPr>
        <w:t>,</w:t>
      </w:r>
      <w:r w:rsidRPr="00466E26">
        <w:rPr>
          <w:rFonts w:cs="Arial"/>
          <w:sz w:val="20"/>
        </w:rPr>
        <w:t xml:space="preserve"> od rzi, upravení na potřebné rozměry a provedení </w:t>
      </w:r>
      <w:proofErr w:type="spellStart"/>
      <w:r w:rsidRPr="00466E26">
        <w:rPr>
          <w:rFonts w:cs="Arial"/>
          <w:sz w:val="20"/>
        </w:rPr>
        <w:t>zúkosování</w:t>
      </w:r>
      <w:proofErr w:type="spellEnd"/>
      <w:r w:rsidRPr="00466E26">
        <w:rPr>
          <w:rFonts w:cs="Arial"/>
          <w:sz w:val="20"/>
        </w:rPr>
        <w:t xml:space="preserve"> konců</w:t>
      </w:r>
      <w:r>
        <w:rPr>
          <w:rFonts w:cs="Arial"/>
          <w:sz w:val="20"/>
        </w:rPr>
        <w:t xml:space="preserve"> tohoto potrubí před jeho montáží.</w:t>
      </w:r>
    </w:p>
    <w:p w:rsidR="0096132D" w:rsidRPr="00E918EE" w:rsidRDefault="0096132D" w:rsidP="00CC2A9B">
      <w:pPr>
        <w:pStyle w:val="Zkladntext"/>
        <w:numPr>
          <w:ilvl w:val="1"/>
          <w:numId w:val="38"/>
        </w:numPr>
        <w:tabs>
          <w:tab w:val="clear" w:pos="836"/>
          <w:tab w:val="num" w:pos="720"/>
        </w:tabs>
        <w:spacing w:before="200" w:after="0"/>
        <w:ind w:left="720" w:right="27" w:hanging="720"/>
        <w:rPr>
          <w:rFonts w:cs="Arial"/>
          <w:b/>
          <w:bCs/>
          <w:sz w:val="20"/>
        </w:rPr>
      </w:pPr>
      <w:r w:rsidRPr="00E918EE">
        <w:rPr>
          <w:rFonts w:cs="Arial"/>
          <w:b/>
          <w:bCs/>
          <w:sz w:val="20"/>
        </w:rPr>
        <w:t xml:space="preserve">Požadavky na provedení </w:t>
      </w:r>
      <w:r w:rsidR="00E01211">
        <w:rPr>
          <w:rFonts w:cs="Arial"/>
          <w:b/>
          <w:bCs/>
          <w:sz w:val="20"/>
        </w:rPr>
        <w:t>díla</w:t>
      </w:r>
    </w:p>
    <w:p w:rsidR="0096132D" w:rsidRPr="00420F76" w:rsidRDefault="0096132D" w:rsidP="009A05A1">
      <w:pPr>
        <w:pStyle w:val="Zkladntext2"/>
        <w:tabs>
          <w:tab w:val="num" w:pos="709"/>
          <w:tab w:val="num" w:pos="3447"/>
        </w:tabs>
        <w:spacing w:before="120" w:after="0" w:line="240" w:lineRule="auto"/>
        <w:ind w:left="709" w:hanging="709"/>
        <w:rPr>
          <w:rFonts w:cs="Arial"/>
          <w:sz w:val="20"/>
        </w:rPr>
      </w:pPr>
      <w:r w:rsidRPr="00420F76">
        <w:rPr>
          <w:rFonts w:cs="Arial"/>
          <w:sz w:val="20"/>
        </w:rPr>
        <w:t xml:space="preserve">1.4.1 </w:t>
      </w:r>
      <w:r w:rsidRPr="00420F76">
        <w:rPr>
          <w:rFonts w:cs="Arial"/>
          <w:sz w:val="20"/>
        </w:rPr>
        <w:tab/>
        <w:t xml:space="preserve">Dílo bude provedeno v souladu s platnými obecně závaznými právními předpisy, zejména se stavebním zákonem a předpisy prováděcími a souvisejícími, podle platných ČSN, ČSN/EN a EN a předpisů platných v ČR, které se na předmět díla vztahují. Dále v souladu s předpisy z oblasti bezpečnosti a ochrany zdraví při práci, hygieny práce, ochrany životního prostředí (zákona o odpadech, o chemických látkách, o ochraně ovzduší, </w:t>
      </w:r>
      <w:r w:rsidR="000302BC" w:rsidRPr="00420F76">
        <w:rPr>
          <w:bCs/>
          <w:sz w:val="20"/>
        </w:rPr>
        <w:t xml:space="preserve">zákona o látkách, které poškozují ozonovou vrstvu a skleníkových </w:t>
      </w:r>
      <w:proofErr w:type="gramStart"/>
      <w:r w:rsidR="000302BC" w:rsidRPr="00420F76">
        <w:rPr>
          <w:bCs/>
          <w:sz w:val="20"/>
        </w:rPr>
        <w:t>plynech</w:t>
      </w:r>
      <w:proofErr w:type="gramEnd"/>
      <w:r w:rsidR="000302BC" w:rsidRPr="00420F76">
        <w:rPr>
          <w:bCs/>
          <w:sz w:val="20"/>
        </w:rPr>
        <w:t>,</w:t>
      </w:r>
      <w:r w:rsidR="000302BC" w:rsidRPr="00420F76">
        <w:rPr>
          <w:rFonts w:cs="Arial"/>
          <w:sz w:val="20"/>
        </w:rPr>
        <w:t xml:space="preserve"> </w:t>
      </w:r>
      <w:r w:rsidRPr="00420F76">
        <w:rPr>
          <w:rFonts w:cs="Arial"/>
          <w:sz w:val="20"/>
        </w:rPr>
        <w:t xml:space="preserve">o vodách, o ochraně přírody aj.), protipožárními předpisy atd., v souladu s rozhodnutími orgánů státní správy a podmínkami ostatních dotčených účastníků a v souladu s ostatními ustanoveními </w:t>
      </w:r>
      <w:r w:rsidR="00A37129" w:rsidRPr="00420F76">
        <w:rPr>
          <w:rFonts w:cs="Arial"/>
          <w:sz w:val="20"/>
        </w:rPr>
        <w:t>této</w:t>
      </w:r>
      <w:r w:rsidRPr="00420F76">
        <w:rPr>
          <w:rFonts w:cs="Arial"/>
          <w:sz w:val="20"/>
        </w:rPr>
        <w:t xml:space="preserve"> smlouvy.</w:t>
      </w:r>
    </w:p>
    <w:p w:rsidR="0096132D" w:rsidRPr="00997017" w:rsidRDefault="0096132D" w:rsidP="009A05A1">
      <w:pPr>
        <w:pStyle w:val="Zkladntext2"/>
        <w:tabs>
          <w:tab w:val="num" w:pos="709"/>
          <w:tab w:val="num" w:pos="3447"/>
        </w:tabs>
        <w:spacing w:before="120" w:after="0" w:line="240" w:lineRule="auto"/>
        <w:ind w:left="709" w:hanging="709"/>
        <w:rPr>
          <w:rFonts w:cs="Arial"/>
          <w:sz w:val="20"/>
        </w:rPr>
      </w:pPr>
      <w:r w:rsidRPr="00997017">
        <w:rPr>
          <w:rFonts w:cs="Arial"/>
          <w:sz w:val="20"/>
        </w:rPr>
        <w:t>1.4.2</w:t>
      </w:r>
      <w:r w:rsidRPr="00997017">
        <w:rPr>
          <w:rFonts w:cs="Arial"/>
          <w:sz w:val="20"/>
        </w:rPr>
        <w:tab/>
        <w:t xml:space="preserve">Při realizaci díla, není-li stanoveno smlouvou jinak, se </w:t>
      </w:r>
      <w:r w:rsidR="00E918EE" w:rsidRPr="00997017">
        <w:rPr>
          <w:rFonts w:cs="Arial"/>
          <w:sz w:val="20"/>
        </w:rPr>
        <w:t>nahlíží na</w:t>
      </w:r>
      <w:r w:rsidRPr="00997017">
        <w:rPr>
          <w:rFonts w:cs="Arial"/>
          <w:sz w:val="20"/>
        </w:rPr>
        <w:t xml:space="preserve"> zhotovitele jako na původce odpadů, které vznikly při provádění jeho činnosti a je tedy povinen plnit povinnosti původce odpadů, ve smyslu zákona č. 185/2001 Sb., o odpadech a jeho prováděcích právních předpisů a právních předpisů s ním souvisejících.</w:t>
      </w:r>
    </w:p>
    <w:p w:rsidR="0096132D" w:rsidRPr="00997017" w:rsidRDefault="0096132D" w:rsidP="00CC2A9B">
      <w:pPr>
        <w:numPr>
          <w:ilvl w:val="2"/>
          <w:numId w:val="39"/>
        </w:numPr>
        <w:spacing w:before="120"/>
        <w:ind w:left="709" w:hanging="709"/>
        <w:rPr>
          <w:rFonts w:cs="Arial"/>
          <w:sz w:val="20"/>
        </w:rPr>
      </w:pPr>
      <w:r w:rsidRPr="00997017">
        <w:rPr>
          <w:rFonts w:cs="Arial"/>
          <w:sz w:val="20"/>
        </w:rPr>
        <w:t>Zhotovitel je osobou povinnou spolupůsobit při výkonu finanční kontroly dle § 2 e) zákona č. 320/2001 Sb., o finanční kontrole ve veřejné správě. Zhotovitel je povinen poskytnout při výkonu finanční kontroly veškerou potřebnou součinnost.</w:t>
      </w:r>
    </w:p>
    <w:p w:rsidR="00E8396D" w:rsidRDefault="00E8396D" w:rsidP="00CC2A9B">
      <w:pPr>
        <w:numPr>
          <w:ilvl w:val="2"/>
          <w:numId w:val="39"/>
        </w:numPr>
        <w:spacing w:before="120"/>
        <w:ind w:left="709" w:hanging="709"/>
        <w:rPr>
          <w:rFonts w:cs="Arial"/>
          <w:sz w:val="20"/>
        </w:rPr>
      </w:pPr>
      <w:r w:rsidRPr="00722659">
        <w:rPr>
          <w:rFonts w:cs="Arial"/>
          <w:sz w:val="20"/>
        </w:rPr>
        <w:t xml:space="preserve">Zhotovitel je povinen vést a průběžně aktualizovat reálný seznam všech </w:t>
      </w:r>
      <w:r w:rsidR="0089560C" w:rsidRPr="00722659">
        <w:rPr>
          <w:rFonts w:cs="Arial"/>
          <w:sz w:val="20"/>
        </w:rPr>
        <w:t>pod</w:t>
      </w:r>
      <w:r w:rsidRPr="00722659">
        <w:rPr>
          <w:rFonts w:cs="Arial"/>
          <w:sz w:val="20"/>
        </w:rPr>
        <w:t>dodavatelů včetně jejich podílu na realizaci díla. Tento přehled bude průběžně předávat objednateli.</w:t>
      </w:r>
    </w:p>
    <w:p w:rsidR="0043482B" w:rsidRPr="00722659" w:rsidRDefault="0043482B" w:rsidP="00CC2A9B">
      <w:pPr>
        <w:numPr>
          <w:ilvl w:val="2"/>
          <w:numId w:val="39"/>
        </w:numPr>
        <w:spacing w:before="120"/>
        <w:ind w:left="709" w:hanging="709"/>
        <w:rPr>
          <w:rFonts w:cs="Arial"/>
          <w:sz w:val="20"/>
        </w:rPr>
      </w:pPr>
      <w:r w:rsidRPr="00DB3797">
        <w:rPr>
          <w:rFonts w:cs="Arial"/>
          <w:sz w:val="20"/>
        </w:rPr>
        <w:lastRenderedPageBreak/>
        <w:t xml:space="preserve">Autorizovaná osoba odpovědná za vedení realizace stavby dle odstavce č. 6.7 této smlouvy je povinna být přítomna na kontrolních dnech týkajících se akce dle této smlouvy a zároveň povinna účastnit se mimořádných jednání a kontrol svolaných objednatelem v rámci akce dle této smlouvy. </w:t>
      </w:r>
    </w:p>
    <w:p w:rsidR="001361CC" w:rsidRPr="001361CC" w:rsidRDefault="0096132D" w:rsidP="00A37129">
      <w:pPr>
        <w:spacing w:before="240"/>
        <w:rPr>
          <w:rFonts w:cs="Arial"/>
          <w:sz w:val="20"/>
        </w:rPr>
      </w:pPr>
      <w:r w:rsidRPr="00E918EE">
        <w:rPr>
          <w:rFonts w:cs="Arial"/>
          <w:b/>
          <w:sz w:val="20"/>
        </w:rPr>
        <w:t xml:space="preserve">1.5 </w:t>
      </w:r>
      <w:r w:rsidRPr="00E918EE">
        <w:rPr>
          <w:rFonts w:cs="Arial"/>
          <w:b/>
          <w:sz w:val="20"/>
        </w:rPr>
        <w:tab/>
      </w:r>
      <w:r w:rsidR="001361CC" w:rsidRPr="001361CC">
        <w:rPr>
          <w:rFonts w:cs="Arial"/>
          <w:b/>
          <w:sz w:val="20"/>
        </w:rPr>
        <w:t>Technický dozor</w:t>
      </w:r>
    </w:p>
    <w:p w:rsidR="0096132D" w:rsidRPr="005F3A5B" w:rsidRDefault="001361CC" w:rsidP="00A37129">
      <w:pPr>
        <w:spacing w:before="80" w:after="60"/>
        <w:ind w:left="720"/>
        <w:rPr>
          <w:rFonts w:cs="Arial"/>
          <w:sz w:val="20"/>
        </w:rPr>
      </w:pPr>
      <w:r w:rsidRPr="001361CC">
        <w:rPr>
          <w:rFonts w:cs="Arial"/>
          <w:sz w:val="20"/>
        </w:rPr>
        <w:t xml:space="preserve">Technický dozor stavebníka na své náklady zajišťuje </w:t>
      </w:r>
      <w:r w:rsidR="00A37129">
        <w:rPr>
          <w:rFonts w:cs="Arial"/>
          <w:sz w:val="20"/>
        </w:rPr>
        <w:t>objednatel</w:t>
      </w:r>
      <w:r w:rsidR="0096132D" w:rsidRPr="001361CC">
        <w:rPr>
          <w:rFonts w:cs="Arial"/>
          <w:sz w:val="20"/>
        </w:rPr>
        <w:t>.</w:t>
      </w:r>
    </w:p>
    <w:p w:rsidR="00E35A03" w:rsidRDefault="00E35A03" w:rsidP="009272B6">
      <w:pPr>
        <w:tabs>
          <w:tab w:val="left" w:pos="4110"/>
        </w:tabs>
        <w:jc w:val="center"/>
        <w:rPr>
          <w:rFonts w:cs="Arial"/>
          <w:b/>
          <w:bCs/>
          <w:sz w:val="20"/>
        </w:rPr>
      </w:pPr>
    </w:p>
    <w:p w:rsidR="0096132D" w:rsidRPr="007549B6" w:rsidRDefault="0096132D" w:rsidP="009272B6">
      <w:pPr>
        <w:tabs>
          <w:tab w:val="left" w:pos="4110"/>
        </w:tabs>
        <w:jc w:val="center"/>
        <w:rPr>
          <w:rFonts w:cs="Arial"/>
          <w:b/>
          <w:bCs/>
          <w:sz w:val="20"/>
        </w:rPr>
      </w:pPr>
      <w:r w:rsidRPr="007549B6">
        <w:rPr>
          <w:rFonts w:cs="Arial"/>
          <w:b/>
          <w:bCs/>
          <w:sz w:val="20"/>
        </w:rPr>
        <w:t>Článek 2</w:t>
      </w:r>
    </w:p>
    <w:p w:rsidR="0096132D" w:rsidRPr="007549B6" w:rsidRDefault="0096132D" w:rsidP="0096132D">
      <w:pPr>
        <w:pStyle w:val="Nadpis7"/>
        <w:tabs>
          <w:tab w:val="clear" w:pos="567"/>
        </w:tabs>
        <w:spacing w:before="0"/>
        <w:jc w:val="center"/>
        <w:rPr>
          <w:rFonts w:ascii="Arial" w:hAnsi="Arial" w:cs="Arial"/>
          <w:b/>
          <w:sz w:val="20"/>
        </w:rPr>
      </w:pPr>
      <w:r w:rsidRPr="007549B6">
        <w:rPr>
          <w:rFonts w:ascii="Arial" w:hAnsi="Arial" w:cs="Arial"/>
          <w:b/>
          <w:bCs/>
          <w:sz w:val="20"/>
        </w:rPr>
        <w:t>Místo a čas plnění</w:t>
      </w:r>
    </w:p>
    <w:p w:rsidR="0096132D" w:rsidRPr="007549B6" w:rsidRDefault="00260C3E" w:rsidP="00ED7199">
      <w:pPr>
        <w:tabs>
          <w:tab w:val="center" w:pos="0"/>
          <w:tab w:val="left" w:pos="567"/>
        </w:tabs>
        <w:spacing w:before="120"/>
        <w:ind w:left="3544" w:hanging="3544"/>
        <w:rPr>
          <w:rFonts w:cs="Arial"/>
          <w:sz w:val="20"/>
        </w:rPr>
      </w:pPr>
      <w:bookmarkStart w:id="1" w:name="OLE_LINK1"/>
      <w:r w:rsidRPr="007549B6">
        <w:rPr>
          <w:rFonts w:cs="Arial"/>
          <w:b/>
          <w:sz w:val="20"/>
        </w:rPr>
        <w:t>2.1</w:t>
      </w:r>
      <w:r w:rsidRPr="007549B6">
        <w:rPr>
          <w:rFonts w:cs="Arial"/>
          <w:sz w:val="20"/>
        </w:rPr>
        <w:t xml:space="preserve"> </w:t>
      </w:r>
      <w:r w:rsidRPr="007549B6">
        <w:rPr>
          <w:rFonts w:cs="Arial"/>
          <w:sz w:val="20"/>
        </w:rPr>
        <w:tab/>
      </w:r>
      <w:r w:rsidRPr="007549B6">
        <w:rPr>
          <w:rFonts w:cs="Arial"/>
          <w:b/>
          <w:sz w:val="20"/>
        </w:rPr>
        <w:t>Místem plnění je:</w:t>
      </w:r>
      <w:r w:rsidRPr="007549B6">
        <w:rPr>
          <w:rFonts w:cs="Arial"/>
          <w:sz w:val="20"/>
        </w:rPr>
        <w:tab/>
      </w:r>
      <w:r w:rsidR="007B1E90" w:rsidRPr="007549B6">
        <w:rPr>
          <w:rFonts w:cs="Arial"/>
          <w:sz w:val="20"/>
        </w:rPr>
        <w:tab/>
      </w:r>
      <w:r w:rsidR="00A1779F" w:rsidRPr="007549B6">
        <w:rPr>
          <w:rFonts w:cs="Arial"/>
          <w:sz w:val="20"/>
        </w:rPr>
        <w:t xml:space="preserve">k. </w:t>
      </w:r>
      <w:proofErr w:type="spellStart"/>
      <w:r w:rsidR="00A1779F" w:rsidRPr="007549B6">
        <w:rPr>
          <w:rFonts w:cs="Arial"/>
          <w:sz w:val="20"/>
        </w:rPr>
        <w:t>ú.</w:t>
      </w:r>
      <w:proofErr w:type="spellEnd"/>
      <w:r w:rsidR="00A1779F" w:rsidRPr="007549B6">
        <w:rPr>
          <w:rFonts w:cs="Arial"/>
          <w:sz w:val="20"/>
        </w:rPr>
        <w:t xml:space="preserve"> </w:t>
      </w:r>
      <w:r w:rsidR="00541AEB" w:rsidRPr="00541AEB">
        <w:rPr>
          <w:rFonts w:cs="Arial"/>
          <w:sz w:val="20"/>
        </w:rPr>
        <w:t>Dolní Jiřetín, Záluží u Litvínova, Dolní Litvínov a Louka u Litvínova</w:t>
      </w:r>
      <w:r w:rsidR="008426C6" w:rsidRPr="007549B6">
        <w:rPr>
          <w:rFonts w:cs="Arial"/>
          <w:sz w:val="20"/>
        </w:rPr>
        <w:t>.</w:t>
      </w:r>
    </w:p>
    <w:p w:rsidR="0096132D" w:rsidRPr="007549B6" w:rsidRDefault="0096132D" w:rsidP="00260C3E">
      <w:pPr>
        <w:tabs>
          <w:tab w:val="left" w:pos="3119"/>
        </w:tabs>
        <w:ind w:left="567"/>
        <w:rPr>
          <w:rFonts w:cs="Arial"/>
          <w:sz w:val="20"/>
        </w:rPr>
      </w:pPr>
      <w:r w:rsidRPr="007549B6">
        <w:rPr>
          <w:rFonts w:cs="Arial"/>
          <w:sz w:val="20"/>
        </w:rPr>
        <w:t>příslušný stavební úřad: </w:t>
      </w:r>
      <w:r w:rsidR="001361CC" w:rsidRPr="007549B6">
        <w:rPr>
          <w:rFonts w:cs="Arial"/>
          <w:sz w:val="20"/>
        </w:rPr>
        <w:t xml:space="preserve">  </w:t>
      </w:r>
      <w:r w:rsidR="00260C3E" w:rsidRPr="007549B6">
        <w:rPr>
          <w:rFonts w:cs="Arial"/>
          <w:sz w:val="20"/>
        </w:rPr>
        <w:tab/>
      </w:r>
      <w:r w:rsidR="007B1E90" w:rsidRPr="007549B6">
        <w:rPr>
          <w:rFonts w:cs="Arial"/>
          <w:sz w:val="20"/>
        </w:rPr>
        <w:tab/>
      </w:r>
      <w:r w:rsidR="00676CE8">
        <w:rPr>
          <w:rFonts w:cs="Arial"/>
          <w:sz w:val="20"/>
        </w:rPr>
        <w:t>Litvínov</w:t>
      </w:r>
    </w:p>
    <w:p w:rsidR="0096132D" w:rsidRPr="007549B6" w:rsidRDefault="0096132D" w:rsidP="00260C3E">
      <w:pPr>
        <w:tabs>
          <w:tab w:val="left" w:pos="426"/>
          <w:tab w:val="left" w:pos="3119"/>
        </w:tabs>
        <w:ind w:left="567"/>
        <w:rPr>
          <w:rFonts w:cs="Arial"/>
          <w:sz w:val="20"/>
        </w:rPr>
      </w:pPr>
      <w:r w:rsidRPr="007549B6">
        <w:rPr>
          <w:rFonts w:cs="Arial"/>
          <w:sz w:val="20"/>
        </w:rPr>
        <w:t>příslušn</w:t>
      </w:r>
      <w:r w:rsidR="007B1E90" w:rsidRPr="007549B6">
        <w:rPr>
          <w:rFonts w:cs="Arial"/>
          <w:sz w:val="20"/>
        </w:rPr>
        <w:t>é</w:t>
      </w:r>
      <w:r w:rsidRPr="007549B6">
        <w:rPr>
          <w:rFonts w:cs="Arial"/>
          <w:sz w:val="20"/>
        </w:rPr>
        <w:t xml:space="preserve"> katastrální </w:t>
      </w:r>
      <w:r w:rsidR="007B1E90" w:rsidRPr="007549B6">
        <w:rPr>
          <w:rFonts w:cs="Arial"/>
          <w:sz w:val="20"/>
        </w:rPr>
        <w:t>pracoviště</w:t>
      </w:r>
      <w:r w:rsidRPr="007549B6">
        <w:rPr>
          <w:rFonts w:cs="Arial"/>
          <w:sz w:val="20"/>
        </w:rPr>
        <w:t xml:space="preserve">: </w:t>
      </w:r>
      <w:r w:rsidR="00260C3E" w:rsidRPr="007549B6">
        <w:rPr>
          <w:rFonts w:cs="Arial"/>
          <w:sz w:val="20"/>
        </w:rPr>
        <w:tab/>
      </w:r>
      <w:r w:rsidRPr="007549B6">
        <w:rPr>
          <w:rFonts w:cs="Arial"/>
          <w:sz w:val="20"/>
        </w:rPr>
        <w:t>Most</w:t>
      </w:r>
    </w:p>
    <w:p w:rsidR="00176ED2" w:rsidRPr="007549B6" w:rsidRDefault="00176ED2" w:rsidP="00176ED2">
      <w:pPr>
        <w:numPr>
          <w:ilvl w:val="1"/>
          <w:numId w:val="11"/>
        </w:numPr>
        <w:tabs>
          <w:tab w:val="clear" w:pos="349"/>
          <w:tab w:val="num" w:pos="567"/>
        </w:tabs>
        <w:spacing w:before="240"/>
        <w:ind w:left="567" w:hanging="578"/>
        <w:rPr>
          <w:rFonts w:cs="Arial"/>
          <w:b/>
          <w:sz w:val="20"/>
        </w:rPr>
      </w:pPr>
      <w:r w:rsidRPr="007549B6">
        <w:rPr>
          <w:rFonts w:cs="Arial"/>
          <w:b/>
          <w:sz w:val="20"/>
        </w:rPr>
        <w:t>Zhotovitel je povinen zhotovit dílo na svůj náklad a na své nebezpečí v termínech:</w:t>
      </w:r>
    </w:p>
    <w:p w:rsidR="00D201D6" w:rsidRPr="00EF1F43" w:rsidRDefault="003B238B" w:rsidP="00CC2A9B">
      <w:pPr>
        <w:numPr>
          <w:ilvl w:val="2"/>
          <w:numId w:val="46"/>
        </w:numPr>
        <w:spacing w:before="60" w:line="240" w:lineRule="atLeast"/>
        <w:ind w:left="697"/>
        <w:rPr>
          <w:rFonts w:cs="Arial"/>
          <w:sz w:val="20"/>
        </w:rPr>
      </w:pPr>
      <w:r w:rsidRPr="00A44F53">
        <w:rPr>
          <w:rFonts w:cs="Arial"/>
          <w:sz w:val="20"/>
        </w:rPr>
        <w:t>Předání dokladů požadovaných v</w:t>
      </w:r>
      <w:r w:rsidR="00BA203A" w:rsidRPr="00A44F53">
        <w:rPr>
          <w:rFonts w:cs="Arial"/>
          <w:sz w:val="20"/>
        </w:rPr>
        <w:t> odst.</w:t>
      </w:r>
      <w:r w:rsidR="00CB7E64" w:rsidRPr="00A44F53">
        <w:rPr>
          <w:rFonts w:cs="Arial"/>
          <w:sz w:val="20"/>
        </w:rPr>
        <w:t xml:space="preserve"> 1.</w:t>
      </w:r>
      <w:r w:rsidRPr="00A44F53">
        <w:rPr>
          <w:rFonts w:cs="Arial"/>
          <w:sz w:val="20"/>
        </w:rPr>
        <w:t>3</w:t>
      </w:r>
      <w:r w:rsidR="00CB7E64" w:rsidRPr="00A44F53">
        <w:rPr>
          <w:rFonts w:cs="Arial"/>
          <w:sz w:val="20"/>
        </w:rPr>
        <w:t>, 6.5 a 6.13</w:t>
      </w:r>
      <w:r w:rsidRPr="00A44F53">
        <w:rPr>
          <w:rFonts w:cs="Arial"/>
          <w:sz w:val="20"/>
        </w:rPr>
        <w:t xml:space="preserve"> </w:t>
      </w:r>
      <w:r w:rsidR="00D201D6" w:rsidRPr="00A44F53">
        <w:rPr>
          <w:rFonts w:cs="Arial"/>
          <w:sz w:val="20"/>
        </w:rPr>
        <w:t>této smlouvy</w:t>
      </w:r>
      <w:r w:rsidRPr="00A44F53">
        <w:rPr>
          <w:rFonts w:cs="Arial"/>
          <w:sz w:val="20"/>
        </w:rPr>
        <w:t xml:space="preserve"> objednateli, </w:t>
      </w:r>
      <w:r w:rsidR="00CB7E64" w:rsidRPr="00A44F53">
        <w:rPr>
          <w:rFonts w:cs="Arial"/>
          <w:sz w:val="20"/>
        </w:rPr>
        <w:t xml:space="preserve">oznámení příslušnému odboru Městského úřadu v Litvínově zahájení užívání veřejného prostranství, provedení včasné úhrady za toto </w:t>
      </w:r>
      <w:r w:rsidR="00CB7E64" w:rsidRPr="00EF1F43">
        <w:rPr>
          <w:rFonts w:cs="Arial"/>
          <w:sz w:val="20"/>
        </w:rPr>
        <w:t>užívání</w:t>
      </w:r>
      <w:r w:rsidR="00D201D6" w:rsidRPr="00EF1F43">
        <w:rPr>
          <w:rFonts w:cs="Arial"/>
          <w:sz w:val="20"/>
        </w:rPr>
        <w:t>,</w:t>
      </w:r>
      <w:r w:rsidR="00D201D6" w:rsidRPr="00EF1F43">
        <w:rPr>
          <w:rFonts w:cs="Arial"/>
          <w:b/>
          <w:sz w:val="20"/>
        </w:rPr>
        <w:t xml:space="preserve"> předání a převzetí staveniště.</w:t>
      </w:r>
    </w:p>
    <w:p w:rsidR="00176ED2" w:rsidRPr="00EF1F43" w:rsidRDefault="00176ED2" w:rsidP="00176ED2">
      <w:pPr>
        <w:spacing w:before="80" w:line="240" w:lineRule="atLeast"/>
        <w:ind w:left="698"/>
        <w:rPr>
          <w:rFonts w:cs="Arial"/>
          <w:bCs/>
          <w:sz w:val="20"/>
        </w:rPr>
      </w:pPr>
      <w:r w:rsidRPr="00EF1F43">
        <w:rPr>
          <w:rFonts w:cs="Arial"/>
          <w:sz w:val="20"/>
        </w:rPr>
        <w:t xml:space="preserve">Termín: </w:t>
      </w:r>
      <w:r w:rsidRPr="00EF1F43">
        <w:rPr>
          <w:rFonts w:cs="Arial"/>
          <w:b/>
          <w:bCs/>
          <w:sz w:val="20"/>
        </w:rPr>
        <w:t xml:space="preserve">do </w:t>
      </w:r>
      <w:r w:rsidR="001A16EE">
        <w:rPr>
          <w:rFonts w:cs="Arial"/>
          <w:b/>
          <w:bCs/>
          <w:sz w:val="20"/>
        </w:rPr>
        <w:t>1</w:t>
      </w:r>
      <w:r w:rsidRPr="00EF1F43">
        <w:rPr>
          <w:rFonts w:cs="Arial"/>
          <w:b/>
          <w:bCs/>
          <w:sz w:val="20"/>
        </w:rPr>
        <w:t xml:space="preserve">. </w:t>
      </w:r>
      <w:r w:rsidR="00EF1F43" w:rsidRPr="00EF1F43">
        <w:rPr>
          <w:rFonts w:cs="Arial"/>
          <w:b/>
          <w:bCs/>
          <w:sz w:val="20"/>
        </w:rPr>
        <w:t>3</w:t>
      </w:r>
      <w:r w:rsidRPr="00EF1F43">
        <w:rPr>
          <w:rFonts w:cs="Arial"/>
          <w:b/>
          <w:bCs/>
          <w:sz w:val="20"/>
        </w:rPr>
        <w:t>. 20</w:t>
      </w:r>
      <w:r w:rsidR="0073468F" w:rsidRPr="00EF1F43">
        <w:rPr>
          <w:rFonts w:cs="Arial"/>
          <w:b/>
          <w:bCs/>
          <w:sz w:val="20"/>
        </w:rPr>
        <w:t>2</w:t>
      </w:r>
      <w:r w:rsidR="002F3A29">
        <w:rPr>
          <w:rFonts w:cs="Arial"/>
          <w:b/>
          <w:bCs/>
          <w:sz w:val="20"/>
        </w:rPr>
        <w:t>2</w:t>
      </w:r>
    </w:p>
    <w:p w:rsidR="009751C3" w:rsidRPr="009751C3" w:rsidRDefault="00176ED2" w:rsidP="009751C3">
      <w:pPr>
        <w:pStyle w:val="BodyText21"/>
        <w:widowControl/>
        <w:tabs>
          <w:tab w:val="num" w:pos="-4680"/>
          <w:tab w:val="num" w:pos="1418"/>
        </w:tabs>
        <w:spacing w:before="80"/>
        <w:ind w:left="1418" w:hanging="709"/>
        <w:jc w:val="both"/>
        <w:rPr>
          <w:rFonts w:cs="Arial"/>
          <w:b w:val="0"/>
          <w:i/>
          <w:iCs/>
          <w:sz w:val="20"/>
        </w:rPr>
      </w:pPr>
      <w:r w:rsidRPr="00EF1F43">
        <w:rPr>
          <w:rFonts w:cs="Arial"/>
          <w:b w:val="0"/>
          <w:bCs/>
          <w:i/>
          <w:iCs/>
          <w:sz w:val="20"/>
        </w:rPr>
        <w:t xml:space="preserve">Pozn.: </w:t>
      </w:r>
      <w:r w:rsidR="009751C3" w:rsidRPr="00EF1F43">
        <w:rPr>
          <w:rFonts w:cs="Arial"/>
          <w:b w:val="0"/>
          <w:i/>
          <w:iCs/>
          <w:sz w:val="20"/>
        </w:rPr>
        <w:t>V </w:t>
      </w:r>
      <w:r w:rsidR="009751C3" w:rsidRPr="009751C3">
        <w:rPr>
          <w:rFonts w:cs="Arial"/>
          <w:b w:val="0"/>
          <w:i/>
          <w:iCs/>
          <w:sz w:val="20"/>
        </w:rPr>
        <w:t>případě nepředložení dokladů požadovaných v bodech 1. 3., 6.5 a 6.13 této smlouvy nebude zhotoviteli předáno staveniště až do doby splnění těchto podmínek. Případné časové prodlení pří nesplnění následných termínů plnění z důvodu nesplnění této povinnosti bude považováno za porušení smluvních podmínek, za které je objednatel oprávněn účtovat smluvní pokutu nebo odstoupit od smlouvy.</w:t>
      </w:r>
    </w:p>
    <w:p w:rsidR="009751C3" w:rsidRPr="009751C3" w:rsidRDefault="009751C3" w:rsidP="009751C3">
      <w:pPr>
        <w:pStyle w:val="BodyText21"/>
        <w:widowControl/>
        <w:tabs>
          <w:tab w:val="num" w:pos="-4680"/>
          <w:tab w:val="num" w:pos="1418"/>
        </w:tabs>
        <w:spacing w:before="80"/>
        <w:ind w:left="1418" w:hanging="709"/>
        <w:jc w:val="both"/>
        <w:rPr>
          <w:rFonts w:cs="Arial"/>
          <w:b w:val="0"/>
          <w:i/>
          <w:iCs/>
          <w:sz w:val="20"/>
        </w:rPr>
      </w:pPr>
      <w:r w:rsidRPr="009751C3">
        <w:rPr>
          <w:rFonts w:cs="Arial"/>
          <w:b w:val="0"/>
          <w:i/>
          <w:iCs/>
          <w:sz w:val="20"/>
        </w:rPr>
        <w:tab/>
        <w:t xml:space="preserve">V případě podkladů dle čl. 1, bodu </w:t>
      </w:r>
      <w:proofErr w:type="gramStart"/>
      <w:r w:rsidRPr="009751C3">
        <w:rPr>
          <w:rFonts w:cs="Arial"/>
          <w:b w:val="0"/>
          <w:i/>
          <w:iCs/>
          <w:sz w:val="20"/>
        </w:rPr>
        <w:t>1.3.19</w:t>
      </w:r>
      <w:proofErr w:type="gramEnd"/>
      <w:r w:rsidRPr="009751C3">
        <w:rPr>
          <w:rFonts w:cs="Arial"/>
          <w:b w:val="0"/>
          <w:i/>
          <w:iCs/>
          <w:sz w:val="20"/>
        </w:rPr>
        <w:t xml:space="preserve"> je povinnost jejich předložení min. 14 dní před předáním staveniště.</w:t>
      </w:r>
    </w:p>
    <w:p w:rsidR="009751C3" w:rsidRPr="00AB1B04" w:rsidRDefault="009751C3" w:rsidP="009751C3">
      <w:pPr>
        <w:pStyle w:val="BodyText21"/>
        <w:widowControl/>
        <w:tabs>
          <w:tab w:val="num" w:pos="-4680"/>
          <w:tab w:val="num" w:pos="1418"/>
        </w:tabs>
        <w:spacing w:before="80"/>
        <w:ind w:left="1418" w:hanging="709"/>
        <w:jc w:val="both"/>
        <w:rPr>
          <w:rFonts w:cs="Arial"/>
          <w:b w:val="0"/>
          <w:i/>
          <w:iCs/>
          <w:sz w:val="20"/>
        </w:rPr>
      </w:pPr>
      <w:r w:rsidRPr="009751C3">
        <w:rPr>
          <w:rFonts w:cs="Arial"/>
          <w:b w:val="0"/>
          <w:i/>
          <w:iCs/>
          <w:sz w:val="20"/>
        </w:rPr>
        <w:tab/>
        <w:t xml:space="preserve">V případě podkladů dle čl. 6, bodu 6.13 je povinnost, s ohledem na dodací lhůty, potvrdit </w:t>
      </w:r>
      <w:r w:rsidRPr="009751C3">
        <w:rPr>
          <w:rFonts w:cs="Arial"/>
          <w:i/>
          <w:iCs/>
          <w:sz w:val="20"/>
        </w:rPr>
        <w:t>specifikaci materiálu ocelového potrubí DN 400</w:t>
      </w:r>
      <w:r w:rsidRPr="009751C3">
        <w:rPr>
          <w:rFonts w:cs="Arial"/>
          <w:b w:val="0"/>
          <w:i/>
          <w:iCs/>
          <w:sz w:val="20"/>
        </w:rPr>
        <w:t xml:space="preserve"> </w:t>
      </w:r>
      <w:r w:rsidRPr="009751C3">
        <w:rPr>
          <w:rFonts w:cs="Arial"/>
          <w:i/>
          <w:iCs/>
          <w:sz w:val="20"/>
        </w:rPr>
        <w:t xml:space="preserve">nejpozději 5 </w:t>
      </w:r>
      <w:r w:rsidRPr="00AB1B04">
        <w:rPr>
          <w:rFonts w:cs="Arial"/>
          <w:i/>
          <w:iCs/>
          <w:sz w:val="20"/>
        </w:rPr>
        <w:t xml:space="preserve">dní po </w:t>
      </w:r>
      <w:r w:rsidR="00C8551B" w:rsidRPr="00AB1B04">
        <w:rPr>
          <w:i/>
          <w:sz w:val="20"/>
        </w:rPr>
        <w:t>doručení písemné „Výzvy objednatele k předání a k převzetí staveniště“</w:t>
      </w:r>
      <w:r w:rsidRPr="00AB1B04">
        <w:rPr>
          <w:rFonts w:cs="Arial"/>
          <w:b w:val="0"/>
          <w:i/>
          <w:iCs/>
          <w:sz w:val="20"/>
        </w:rPr>
        <w:t>.</w:t>
      </w:r>
    </w:p>
    <w:p w:rsidR="00EF1F43" w:rsidRPr="00EF1F43" w:rsidRDefault="009751C3" w:rsidP="009751C3">
      <w:pPr>
        <w:pStyle w:val="BodyText21"/>
        <w:widowControl/>
        <w:tabs>
          <w:tab w:val="num" w:pos="-4680"/>
          <w:tab w:val="num" w:pos="1418"/>
        </w:tabs>
        <w:spacing w:before="80"/>
        <w:ind w:left="1418" w:hanging="709"/>
        <w:jc w:val="both"/>
        <w:rPr>
          <w:rFonts w:cs="Arial"/>
          <w:b w:val="0"/>
          <w:i/>
          <w:iCs/>
          <w:sz w:val="20"/>
        </w:rPr>
      </w:pPr>
      <w:r w:rsidRPr="009751C3">
        <w:rPr>
          <w:rFonts w:cs="Arial"/>
          <w:b w:val="0"/>
          <w:i/>
          <w:iCs/>
          <w:sz w:val="20"/>
        </w:rPr>
        <w:tab/>
        <w:t xml:space="preserve">V případě, že zhotovitel dle čl. 6, bodu 6.13 </w:t>
      </w:r>
      <w:r w:rsidRPr="009751C3">
        <w:rPr>
          <w:rFonts w:cs="Arial"/>
          <w:i/>
          <w:sz w:val="20"/>
        </w:rPr>
        <w:t>prokazatelně nepotvrdí, případně neupraví rozsah (množství</w:t>
      </w:r>
      <w:r w:rsidRPr="009751C3">
        <w:rPr>
          <w:rFonts w:cs="Arial"/>
          <w:b w:val="0"/>
          <w:i/>
          <w:sz w:val="20"/>
        </w:rPr>
        <w:t xml:space="preserve">) protiplnění objednatele uvedeného v Příloze č. 4 </w:t>
      </w:r>
      <w:r w:rsidRPr="009751C3">
        <w:rPr>
          <w:rFonts w:cs="Arial"/>
          <w:i/>
          <w:sz w:val="20"/>
        </w:rPr>
        <w:t xml:space="preserve">nejpozději při předání staveniště, resp. dle odstavce výše, </w:t>
      </w:r>
      <w:r w:rsidRPr="009751C3">
        <w:rPr>
          <w:rFonts w:cs="Arial"/>
          <w:b w:val="0"/>
          <w:i/>
          <w:iCs/>
          <w:sz w:val="20"/>
        </w:rPr>
        <w:t>bude materiál objednán v množství dle Přílohy č. 4 a případný chybějící materiál jde na vrub zhotovitele</w:t>
      </w:r>
      <w:r w:rsidR="00EF1F43" w:rsidRPr="009751C3">
        <w:rPr>
          <w:rFonts w:cs="Arial"/>
          <w:b w:val="0"/>
          <w:i/>
          <w:iCs/>
          <w:sz w:val="20"/>
        </w:rPr>
        <w:t>.</w:t>
      </w:r>
    </w:p>
    <w:p w:rsidR="00EF1F43" w:rsidRPr="00EF1F43" w:rsidRDefault="00EF1F43" w:rsidP="00EF1F43">
      <w:pPr>
        <w:numPr>
          <w:ilvl w:val="2"/>
          <w:numId w:val="11"/>
        </w:numPr>
        <w:spacing w:before="240" w:line="240" w:lineRule="atLeast"/>
        <w:rPr>
          <w:rFonts w:cs="Arial"/>
          <w:sz w:val="20"/>
        </w:rPr>
      </w:pPr>
      <w:r>
        <w:rPr>
          <w:sz w:val="20"/>
        </w:rPr>
        <w:t>R</w:t>
      </w:r>
      <w:r w:rsidRPr="00EF1F43">
        <w:rPr>
          <w:sz w:val="20"/>
        </w:rPr>
        <w:t>ekonstrukc</w:t>
      </w:r>
      <w:r>
        <w:rPr>
          <w:sz w:val="20"/>
        </w:rPr>
        <w:t>e</w:t>
      </w:r>
      <w:r w:rsidRPr="00EF1F43">
        <w:rPr>
          <w:sz w:val="20"/>
        </w:rPr>
        <w:t xml:space="preserve"> servisních komunikací, které budou sloužit pro pojezd stavební mechanizace a logistik</w:t>
      </w:r>
      <w:r>
        <w:rPr>
          <w:sz w:val="20"/>
        </w:rPr>
        <w:t>u potřebného materiálu</w:t>
      </w:r>
      <w:r w:rsidRPr="00EF1F43">
        <w:rPr>
          <w:rFonts w:cs="Arial"/>
          <w:b/>
          <w:sz w:val="20"/>
        </w:rPr>
        <w:t>.</w:t>
      </w:r>
    </w:p>
    <w:p w:rsidR="00EF1F43" w:rsidRPr="00EF1F43" w:rsidRDefault="00EF1F43" w:rsidP="00EF1F43">
      <w:pPr>
        <w:spacing w:before="120" w:line="240" w:lineRule="atLeast"/>
        <w:ind w:left="-22" w:firstLine="731"/>
        <w:rPr>
          <w:rFonts w:cs="Arial"/>
          <w:b/>
          <w:sz w:val="20"/>
        </w:rPr>
      </w:pPr>
      <w:r w:rsidRPr="00EF1F43">
        <w:rPr>
          <w:rFonts w:cs="Arial"/>
          <w:sz w:val="20"/>
        </w:rPr>
        <w:t xml:space="preserve">Termín: </w:t>
      </w:r>
      <w:r w:rsidRPr="00EF1F43">
        <w:rPr>
          <w:rFonts w:cs="Arial"/>
          <w:b/>
          <w:bCs/>
          <w:sz w:val="20"/>
        </w:rPr>
        <w:t xml:space="preserve">do </w:t>
      </w:r>
      <w:r w:rsidR="00E35A03">
        <w:rPr>
          <w:rFonts w:cs="Arial"/>
          <w:b/>
          <w:bCs/>
          <w:sz w:val="20"/>
        </w:rPr>
        <w:t>4</w:t>
      </w:r>
      <w:r w:rsidRPr="00EF1F43">
        <w:rPr>
          <w:rFonts w:cs="Arial"/>
          <w:b/>
          <w:bCs/>
          <w:sz w:val="20"/>
        </w:rPr>
        <w:t xml:space="preserve">. </w:t>
      </w:r>
      <w:r w:rsidR="001A16EE">
        <w:rPr>
          <w:rFonts w:cs="Arial"/>
          <w:b/>
          <w:bCs/>
          <w:sz w:val="20"/>
        </w:rPr>
        <w:t>4</w:t>
      </w:r>
      <w:r w:rsidRPr="00EF1F43">
        <w:rPr>
          <w:rFonts w:cs="Arial"/>
          <w:b/>
          <w:bCs/>
          <w:sz w:val="20"/>
        </w:rPr>
        <w:t>. 202</w:t>
      </w:r>
      <w:r w:rsidR="002F3A29">
        <w:rPr>
          <w:rFonts w:cs="Arial"/>
          <w:b/>
          <w:bCs/>
          <w:sz w:val="20"/>
        </w:rPr>
        <w:t>2</w:t>
      </w:r>
    </w:p>
    <w:p w:rsidR="00176ED2" w:rsidRPr="00403875" w:rsidRDefault="003F5A3D" w:rsidP="00EF1F43">
      <w:pPr>
        <w:numPr>
          <w:ilvl w:val="2"/>
          <w:numId w:val="11"/>
        </w:numPr>
        <w:spacing w:before="240" w:line="240" w:lineRule="atLeast"/>
        <w:rPr>
          <w:rFonts w:cs="Arial"/>
          <w:b/>
          <w:sz w:val="20"/>
        </w:rPr>
      </w:pPr>
      <w:r w:rsidRPr="001701D5">
        <w:rPr>
          <w:rFonts w:cs="Arial"/>
          <w:sz w:val="20"/>
        </w:rPr>
        <w:t>Dodávka materiálu</w:t>
      </w:r>
      <w:r w:rsidR="001701D5" w:rsidRPr="001701D5">
        <w:rPr>
          <w:rFonts w:cs="Arial"/>
          <w:sz w:val="20"/>
        </w:rPr>
        <w:t xml:space="preserve"> potřebného </w:t>
      </w:r>
      <w:r w:rsidRPr="001701D5">
        <w:rPr>
          <w:rFonts w:cs="Arial"/>
          <w:sz w:val="20"/>
        </w:rPr>
        <w:t xml:space="preserve">na stavbu, provedení zemních a bouracích prací, provedení zajištění staveniště dle nařízení vlády č. 591/2006 Sb., zákona č. 309/2006 Sb., v platném znění, provedení montáží </w:t>
      </w:r>
      <w:r w:rsidR="001701D5" w:rsidRPr="001701D5">
        <w:rPr>
          <w:rFonts w:cs="Arial"/>
          <w:sz w:val="20"/>
        </w:rPr>
        <w:t xml:space="preserve">trasy provizorního potrubí, včetně provedení předepsaných </w:t>
      </w:r>
      <w:r w:rsidR="001701D5" w:rsidRPr="00403875">
        <w:rPr>
          <w:rFonts w:cs="Arial"/>
          <w:sz w:val="20"/>
        </w:rPr>
        <w:t xml:space="preserve">zkoušek, </w:t>
      </w:r>
      <w:r w:rsidR="001701D5" w:rsidRPr="00403875">
        <w:rPr>
          <w:rFonts w:cs="Arial"/>
          <w:b/>
          <w:bCs/>
          <w:sz w:val="20"/>
        </w:rPr>
        <w:t>připravenost provizorního potrubí k uvedení do provozu</w:t>
      </w:r>
      <w:r w:rsidRPr="00403875">
        <w:rPr>
          <w:rFonts w:cs="Arial"/>
          <w:sz w:val="20"/>
        </w:rPr>
        <w:t>.</w:t>
      </w:r>
      <w:r w:rsidR="001701D5" w:rsidRPr="00403875">
        <w:rPr>
          <w:rFonts w:cs="Arial"/>
          <w:sz w:val="20"/>
        </w:rPr>
        <w:t xml:space="preserve"> Zahájení předmontáží potrubí DN 400</w:t>
      </w:r>
      <w:r w:rsidR="008300A7" w:rsidRPr="00403875">
        <w:rPr>
          <w:rFonts w:cs="Arial"/>
          <w:sz w:val="20"/>
        </w:rPr>
        <w:t>, provedení odizolování stávajícího potrubí (nejdříve však 14 dní před odstavením potrubí)</w:t>
      </w:r>
      <w:r w:rsidR="001701D5" w:rsidRPr="00403875">
        <w:rPr>
          <w:rFonts w:cs="Arial"/>
          <w:sz w:val="20"/>
        </w:rPr>
        <w:t>.</w:t>
      </w:r>
    </w:p>
    <w:p w:rsidR="008846BA" w:rsidRPr="00403875" w:rsidRDefault="00AB1DD1" w:rsidP="003F5A3D">
      <w:pPr>
        <w:tabs>
          <w:tab w:val="num" w:pos="720"/>
        </w:tabs>
        <w:spacing w:before="80" w:line="240" w:lineRule="atLeast"/>
        <w:ind w:left="698"/>
        <w:rPr>
          <w:rFonts w:cs="Arial"/>
          <w:b/>
          <w:bCs/>
          <w:sz w:val="20"/>
        </w:rPr>
      </w:pPr>
      <w:r w:rsidRPr="00403875">
        <w:rPr>
          <w:rFonts w:cs="Arial"/>
          <w:sz w:val="20"/>
        </w:rPr>
        <w:t>Termín</w:t>
      </w:r>
      <w:r w:rsidRPr="00403875">
        <w:rPr>
          <w:rFonts w:cs="Arial"/>
          <w:b/>
          <w:bCs/>
          <w:sz w:val="20"/>
        </w:rPr>
        <w:t>:</w:t>
      </w:r>
      <w:r w:rsidRPr="00403875">
        <w:rPr>
          <w:rFonts w:cs="Arial"/>
          <w:b/>
          <w:bCs/>
          <w:sz w:val="20"/>
        </w:rPr>
        <w:tab/>
        <w:t xml:space="preserve">do </w:t>
      </w:r>
      <w:r w:rsidR="00E35A03">
        <w:rPr>
          <w:rFonts w:cs="Arial"/>
          <w:b/>
          <w:bCs/>
          <w:sz w:val="20"/>
        </w:rPr>
        <w:t>6</w:t>
      </w:r>
      <w:r w:rsidRPr="00403875">
        <w:rPr>
          <w:rFonts w:cs="Arial"/>
          <w:b/>
          <w:bCs/>
          <w:sz w:val="20"/>
        </w:rPr>
        <w:t xml:space="preserve">. </w:t>
      </w:r>
      <w:r w:rsidR="00E35A03">
        <w:rPr>
          <w:rFonts w:cs="Arial"/>
          <w:b/>
          <w:bCs/>
          <w:sz w:val="20"/>
        </w:rPr>
        <w:t>6</w:t>
      </w:r>
      <w:r w:rsidRPr="00403875">
        <w:rPr>
          <w:rFonts w:cs="Arial"/>
          <w:b/>
          <w:bCs/>
          <w:sz w:val="20"/>
        </w:rPr>
        <w:t>. 20</w:t>
      </w:r>
      <w:r w:rsidR="0073468F" w:rsidRPr="00403875">
        <w:rPr>
          <w:rFonts w:cs="Arial"/>
          <w:b/>
          <w:bCs/>
          <w:sz w:val="20"/>
        </w:rPr>
        <w:t>2</w:t>
      </w:r>
      <w:r w:rsidR="002F3A29">
        <w:rPr>
          <w:rFonts w:cs="Arial"/>
          <w:b/>
          <w:bCs/>
          <w:sz w:val="20"/>
        </w:rPr>
        <w:t>2</w:t>
      </w:r>
    </w:p>
    <w:p w:rsidR="009272B6" w:rsidRPr="00EF1F43" w:rsidRDefault="009272B6" w:rsidP="009272B6">
      <w:pPr>
        <w:spacing w:before="120" w:line="240" w:lineRule="atLeast"/>
        <w:ind w:left="698"/>
        <w:rPr>
          <w:rFonts w:cs="Arial"/>
          <w:sz w:val="20"/>
        </w:rPr>
      </w:pPr>
      <w:r w:rsidRPr="001701D5">
        <w:rPr>
          <w:rFonts w:cs="Arial"/>
          <w:sz w:val="20"/>
        </w:rPr>
        <w:t xml:space="preserve">Objednatel dodá </w:t>
      </w:r>
      <w:r w:rsidRPr="00EF1F43">
        <w:rPr>
          <w:rFonts w:cs="Arial"/>
          <w:sz w:val="20"/>
        </w:rPr>
        <w:t>zhotoviteli materiál</w:t>
      </w:r>
      <w:r w:rsidR="001701D5" w:rsidRPr="00EF1F43">
        <w:rPr>
          <w:rFonts w:cs="Arial"/>
          <w:sz w:val="20"/>
        </w:rPr>
        <w:t xml:space="preserve"> na </w:t>
      </w:r>
      <w:r w:rsidR="001701D5" w:rsidRPr="00EF1F43">
        <w:rPr>
          <w:rFonts w:cs="Arial"/>
          <w:b/>
          <w:sz w:val="20"/>
        </w:rPr>
        <w:t>provizorní potrubí</w:t>
      </w:r>
      <w:r w:rsidRPr="00EF1F43">
        <w:rPr>
          <w:rFonts w:cs="Arial"/>
          <w:sz w:val="20"/>
        </w:rPr>
        <w:t xml:space="preserve">, který zajišťuje v rámci svého protiplnění </w:t>
      </w:r>
      <w:r w:rsidR="00DC037D">
        <w:rPr>
          <w:rFonts w:cs="Arial"/>
          <w:sz w:val="20"/>
        </w:rPr>
        <w:t>v </w:t>
      </w:r>
      <w:r w:rsidRPr="00EF1F43">
        <w:rPr>
          <w:rFonts w:cs="Arial"/>
          <w:sz w:val="20"/>
        </w:rPr>
        <w:t>termínu</w:t>
      </w:r>
      <w:r w:rsidR="00DC037D">
        <w:rPr>
          <w:rFonts w:cs="Arial"/>
          <w:sz w:val="20"/>
        </w:rPr>
        <w:t xml:space="preserve"> od</w:t>
      </w:r>
      <w:r w:rsidRPr="00EF1F43">
        <w:rPr>
          <w:rFonts w:cs="Arial"/>
          <w:sz w:val="20"/>
        </w:rPr>
        <w:t xml:space="preserve"> </w:t>
      </w:r>
      <w:r w:rsidR="00E35A03">
        <w:rPr>
          <w:rFonts w:cs="Arial"/>
          <w:b/>
          <w:sz w:val="20"/>
        </w:rPr>
        <w:t>4</w:t>
      </w:r>
      <w:r w:rsidRPr="00EF1F43">
        <w:rPr>
          <w:rFonts w:cs="Arial"/>
          <w:b/>
          <w:sz w:val="20"/>
        </w:rPr>
        <w:t xml:space="preserve">. </w:t>
      </w:r>
      <w:r w:rsidR="00DC037D">
        <w:rPr>
          <w:rFonts w:cs="Arial"/>
          <w:b/>
          <w:sz w:val="20"/>
        </w:rPr>
        <w:t>4</w:t>
      </w:r>
      <w:r w:rsidRPr="00EF1F43">
        <w:rPr>
          <w:rFonts w:cs="Arial"/>
          <w:b/>
          <w:sz w:val="20"/>
        </w:rPr>
        <w:t>. 20</w:t>
      </w:r>
      <w:r w:rsidR="0073468F" w:rsidRPr="00EF1F43">
        <w:rPr>
          <w:rFonts w:cs="Arial"/>
          <w:b/>
          <w:sz w:val="20"/>
        </w:rPr>
        <w:t>2</w:t>
      </w:r>
      <w:r w:rsidR="002F3A29">
        <w:rPr>
          <w:rFonts w:cs="Arial"/>
          <w:b/>
          <w:sz w:val="20"/>
        </w:rPr>
        <w:t>2</w:t>
      </w:r>
      <w:r w:rsidR="00E35A03">
        <w:rPr>
          <w:rFonts w:cs="Arial"/>
          <w:b/>
          <w:sz w:val="20"/>
        </w:rPr>
        <w:t xml:space="preserve"> do 29</w:t>
      </w:r>
      <w:r w:rsidR="00DC037D">
        <w:rPr>
          <w:rFonts w:cs="Arial"/>
          <w:b/>
          <w:sz w:val="20"/>
        </w:rPr>
        <w:t>. 4. 202</w:t>
      </w:r>
      <w:r w:rsidR="002F3A29">
        <w:rPr>
          <w:rFonts w:cs="Arial"/>
          <w:b/>
          <w:sz w:val="20"/>
        </w:rPr>
        <w:t>2</w:t>
      </w:r>
      <w:r w:rsidRPr="00EF1F43">
        <w:rPr>
          <w:rFonts w:cs="Arial"/>
          <w:sz w:val="20"/>
        </w:rPr>
        <w:t>.</w:t>
      </w:r>
    </w:p>
    <w:p w:rsidR="008300A7" w:rsidRPr="00EF1F43" w:rsidRDefault="008300A7" w:rsidP="008300A7">
      <w:pPr>
        <w:spacing w:before="120" w:line="240" w:lineRule="atLeast"/>
        <w:ind w:left="698"/>
        <w:rPr>
          <w:rFonts w:cs="Arial"/>
          <w:sz w:val="20"/>
          <w:highlight w:val="yellow"/>
        </w:rPr>
      </w:pPr>
      <w:r w:rsidRPr="00EF1F43">
        <w:rPr>
          <w:rFonts w:cs="Arial"/>
          <w:sz w:val="20"/>
        </w:rPr>
        <w:t xml:space="preserve">Objednatel </w:t>
      </w:r>
      <w:r w:rsidR="00403875" w:rsidRPr="00EF1F43">
        <w:rPr>
          <w:rFonts w:cs="Arial"/>
          <w:sz w:val="20"/>
        </w:rPr>
        <w:t xml:space="preserve">zahájí </w:t>
      </w:r>
      <w:r w:rsidR="00EF1F43" w:rsidRPr="00EF1F43">
        <w:rPr>
          <w:rFonts w:cs="Arial"/>
          <w:sz w:val="20"/>
        </w:rPr>
        <w:t xml:space="preserve">zhotoviteli nejpozději </w:t>
      </w:r>
      <w:r w:rsidR="00403875" w:rsidRPr="00EF1F43">
        <w:rPr>
          <w:rFonts w:cs="Arial"/>
          <w:sz w:val="20"/>
        </w:rPr>
        <w:t xml:space="preserve">od termínu </w:t>
      </w:r>
      <w:r w:rsidR="00B731CB">
        <w:rPr>
          <w:rFonts w:cs="Arial"/>
          <w:b/>
          <w:sz w:val="20"/>
        </w:rPr>
        <w:t>1</w:t>
      </w:r>
      <w:r w:rsidR="00297C50">
        <w:rPr>
          <w:rFonts w:cs="Arial"/>
          <w:b/>
          <w:sz w:val="20"/>
        </w:rPr>
        <w:t>0</w:t>
      </w:r>
      <w:r w:rsidR="00403875" w:rsidRPr="00EF1F43">
        <w:rPr>
          <w:rFonts w:cs="Arial"/>
          <w:b/>
          <w:sz w:val="20"/>
        </w:rPr>
        <w:t>. 5. 202</w:t>
      </w:r>
      <w:r w:rsidR="002F3A29">
        <w:rPr>
          <w:rFonts w:cs="Arial"/>
          <w:b/>
          <w:sz w:val="20"/>
        </w:rPr>
        <w:t>2</w:t>
      </w:r>
      <w:r w:rsidR="00403875" w:rsidRPr="00EF1F43">
        <w:rPr>
          <w:rFonts w:cs="Arial"/>
          <w:sz w:val="20"/>
        </w:rPr>
        <w:t xml:space="preserve"> </w:t>
      </w:r>
      <w:r w:rsidRPr="00EF1F43">
        <w:rPr>
          <w:rFonts w:cs="Arial"/>
          <w:sz w:val="20"/>
        </w:rPr>
        <w:t>dodá</w:t>
      </w:r>
      <w:r w:rsidR="00403875" w:rsidRPr="00EF1F43">
        <w:rPr>
          <w:rFonts w:cs="Arial"/>
          <w:sz w:val="20"/>
        </w:rPr>
        <w:t>vky</w:t>
      </w:r>
      <w:r w:rsidRPr="00EF1F43">
        <w:rPr>
          <w:rFonts w:cs="Arial"/>
          <w:sz w:val="20"/>
        </w:rPr>
        <w:t xml:space="preserve"> </w:t>
      </w:r>
      <w:r w:rsidR="00403875" w:rsidRPr="00EF1F43">
        <w:rPr>
          <w:rFonts w:cs="Arial"/>
          <w:b/>
          <w:sz w:val="20"/>
        </w:rPr>
        <w:t>materiálu DN 400</w:t>
      </w:r>
      <w:r w:rsidRPr="00EF1F43">
        <w:rPr>
          <w:rFonts w:cs="Arial"/>
          <w:sz w:val="20"/>
        </w:rPr>
        <w:t>, který zaji</w:t>
      </w:r>
      <w:r w:rsidR="00403875" w:rsidRPr="00EF1F43">
        <w:rPr>
          <w:rFonts w:cs="Arial"/>
          <w:sz w:val="20"/>
        </w:rPr>
        <w:t>šťuje v rámci svého protiplnění.</w:t>
      </w:r>
      <w:r w:rsidR="00EF1F43">
        <w:rPr>
          <w:rFonts w:cs="Arial"/>
          <w:sz w:val="20"/>
        </w:rPr>
        <w:t xml:space="preserve"> Dodání veškerého </w:t>
      </w:r>
      <w:r w:rsidR="00AF4EE2">
        <w:rPr>
          <w:rFonts w:cs="Arial"/>
          <w:sz w:val="20"/>
        </w:rPr>
        <w:t>protiplnění</w:t>
      </w:r>
      <w:r w:rsidR="00985150">
        <w:rPr>
          <w:rFonts w:cs="Arial"/>
          <w:sz w:val="20"/>
        </w:rPr>
        <w:t xml:space="preserve"> na hlavní trasu</w:t>
      </w:r>
      <w:r w:rsidR="00EF1F43">
        <w:rPr>
          <w:rFonts w:cs="Arial"/>
          <w:sz w:val="20"/>
        </w:rPr>
        <w:t xml:space="preserve"> bude </w:t>
      </w:r>
      <w:r w:rsidR="00E35A03">
        <w:rPr>
          <w:rFonts w:cs="Arial"/>
          <w:b/>
          <w:sz w:val="20"/>
        </w:rPr>
        <w:t xml:space="preserve">do </w:t>
      </w:r>
      <w:r w:rsidR="00297C50">
        <w:rPr>
          <w:rFonts w:cs="Arial"/>
          <w:b/>
          <w:sz w:val="20"/>
        </w:rPr>
        <w:t>31</w:t>
      </w:r>
      <w:r w:rsidR="00EF1F43" w:rsidRPr="00AF4EE2">
        <w:rPr>
          <w:rFonts w:cs="Arial"/>
          <w:b/>
          <w:sz w:val="20"/>
        </w:rPr>
        <w:t xml:space="preserve">. </w:t>
      </w:r>
      <w:r w:rsidR="00297C50">
        <w:rPr>
          <w:rFonts w:cs="Arial"/>
          <w:b/>
          <w:sz w:val="20"/>
        </w:rPr>
        <w:t>5</w:t>
      </w:r>
      <w:r w:rsidR="00EF1F43" w:rsidRPr="00AF4EE2">
        <w:rPr>
          <w:rFonts w:cs="Arial"/>
          <w:b/>
          <w:sz w:val="20"/>
        </w:rPr>
        <w:t>. 202</w:t>
      </w:r>
      <w:r w:rsidR="002F3A29">
        <w:rPr>
          <w:rFonts w:cs="Arial"/>
          <w:b/>
          <w:sz w:val="20"/>
        </w:rPr>
        <w:t>2</w:t>
      </w:r>
      <w:r w:rsidR="00EF1F43">
        <w:rPr>
          <w:rFonts w:cs="Arial"/>
          <w:sz w:val="20"/>
        </w:rPr>
        <w:t>.</w:t>
      </w:r>
    </w:p>
    <w:p w:rsidR="009272B6" w:rsidRDefault="009272B6" w:rsidP="009272B6">
      <w:pPr>
        <w:spacing w:before="120" w:line="240" w:lineRule="atLeast"/>
        <w:ind w:left="698"/>
        <w:rPr>
          <w:rFonts w:cs="Arial"/>
          <w:i/>
          <w:sz w:val="20"/>
        </w:rPr>
      </w:pPr>
      <w:r w:rsidRPr="00D30D72">
        <w:rPr>
          <w:rFonts w:cs="Arial"/>
          <w:i/>
          <w:sz w:val="20"/>
          <w:highlight w:val="yellow"/>
        </w:rPr>
        <w:tab/>
      </w:r>
      <w:r w:rsidRPr="001701D5">
        <w:rPr>
          <w:rFonts w:cs="Arial"/>
          <w:i/>
          <w:sz w:val="20"/>
        </w:rPr>
        <w:t xml:space="preserve">Pokud bude dodávka materiálu – protiplnění objednatele, ze strany objednatele proti uvedenému termínu opožděna, bude o počet dní prodlení </w:t>
      </w:r>
      <w:r w:rsidRPr="00AF4EE2">
        <w:rPr>
          <w:rFonts w:cs="Arial"/>
          <w:i/>
          <w:sz w:val="20"/>
        </w:rPr>
        <w:t xml:space="preserve">posunut termín plnění dle </w:t>
      </w:r>
      <w:r w:rsidRPr="00297C50">
        <w:rPr>
          <w:rFonts w:cs="Arial"/>
          <w:i/>
          <w:sz w:val="20"/>
        </w:rPr>
        <w:t>bodu 2.2.</w:t>
      </w:r>
      <w:r w:rsidR="00F97641" w:rsidRPr="00297C50">
        <w:rPr>
          <w:rFonts w:cs="Arial"/>
          <w:i/>
          <w:sz w:val="20"/>
        </w:rPr>
        <w:t>3</w:t>
      </w:r>
      <w:r w:rsidRPr="00297C50">
        <w:rPr>
          <w:rFonts w:cs="Arial"/>
          <w:i/>
          <w:sz w:val="20"/>
        </w:rPr>
        <w:t xml:space="preserve"> a</w:t>
      </w:r>
      <w:r w:rsidRPr="00AF4EE2">
        <w:rPr>
          <w:rFonts w:cs="Arial"/>
          <w:i/>
          <w:sz w:val="20"/>
        </w:rPr>
        <w:t xml:space="preserve"> následn</w:t>
      </w:r>
      <w:r w:rsidR="00F97641" w:rsidRPr="00AF4EE2">
        <w:rPr>
          <w:rFonts w:cs="Arial"/>
          <w:i/>
          <w:sz w:val="20"/>
        </w:rPr>
        <w:t>ý</w:t>
      </w:r>
      <w:r w:rsidRPr="00AF4EE2">
        <w:rPr>
          <w:rFonts w:cs="Arial"/>
          <w:i/>
          <w:sz w:val="20"/>
        </w:rPr>
        <w:t xml:space="preserve"> termín plnění dle bod</w:t>
      </w:r>
      <w:r w:rsidR="00F97641" w:rsidRPr="00AF4EE2">
        <w:rPr>
          <w:rFonts w:cs="Arial"/>
          <w:i/>
          <w:sz w:val="20"/>
        </w:rPr>
        <w:t>u</w:t>
      </w:r>
      <w:r w:rsidRPr="00AF4EE2">
        <w:rPr>
          <w:rFonts w:cs="Arial"/>
          <w:i/>
          <w:sz w:val="20"/>
        </w:rPr>
        <w:t xml:space="preserve"> 2.2.</w:t>
      </w:r>
      <w:r w:rsidR="00F97641" w:rsidRPr="00AF4EE2">
        <w:rPr>
          <w:rFonts w:cs="Arial"/>
          <w:i/>
          <w:sz w:val="20"/>
        </w:rPr>
        <w:t>4</w:t>
      </w:r>
      <w:r w:rsidRPr="00AF4EE2">
        <w:rPr>
          <w:rFonts w:cs="Arial"/>
          <w:i/>
          <w:sz w:val="20"/>
        </w:rPr>
        <w:t xml:space="preserve"> až 2.2.</w:t>
      </w:r>
      <w:r w:rsidR="00AF4EE2" w:rsidRPr="00AF4EE2">
        <w:rPr>
          <w:rFonts w:cs="Arial"/>
          <w:i/>
          <w:sz w:val="20"/>
        </w:rPr>
        <w:t>7</w:t>
      </w:r>
      <w:r w:rsidRPr="00AF4EE2">
        <w:rPr>
          <w:rFonts w:cs="Arial"/>
          <w:i/>
          <w:sz w:val="20"/>
        </w:rPr>
        <w:t>. Toto platí pouze z</w:t>
      </w:r>
      <w:r w:rsidRPr="001701D5">
        <w:rPr>
          <w:rFonts w:cs="Arial"/>
          <w:i/>
          <w:sz w:val="20"/>
        </w:rPr>
        <w:t>a předpokladu, že veškeré ostatní práce budou řádně a včas zhotovitelem provedeny (</w:t>
      </w:r>
      <w:r w:rsidR="00093577" w:rsidRPr="001701D5">
        <w:rPr>
          <w:rFonts w:cs="Arial"/>
          <w:i/>
          <w:sz w:val="20"/>
        </w:rPr>
        <w:t>stavební připravenost pro pokládku potrubí nového</w:t>
      </w:r>
      <w:r w:rsidR="00093577">
        <w:rPr>
          <w:rFonts w:cs="Arial"/>
          <w:i/>
          <w:sz w:val="20"/>
        </w:rPr>
        <w:t>,</w:t>
      </w:r>
      <w:r w:rsidR="00093577" w:rsidRPr="001701D5">
        <w:rPr>
          <w:rFonts w:cs="Arial"/>
          <w:i/>
          <w:sz w:val="20"/>
        </w:rPr>
        <w:t xml:space="preserve"> </w:t>
      </w:r>
      <w:r w:rsidRPr="001701D5">
        <w:rPr>
          <w:rFonts w:cs="Arial"/>
          <w:i/>
          <w:sz w:val="20"/>
        </w:rPr>
        <w:t>demontáže stávajícího potrubí).</w:t>
      </w:r>
    </w:p>
    <w:p w:rsidR="005D78BF" w:rsidRPr="001701D5" w:rsidRDefault="005D78BF" w:rsidP="009272B6">
      <w:pPr>
        <w:spacing w:before="120" w:line="240" w:lineRule="atLeast"/>
        <w:ind w:left="698"/>
        <w:rPr>
          <w:rFonts w:cs="Arial"/>
          <w:i/>
          <w:sz w:val="20"/>
        </w:rPr>
      </w:pPr>
    </w:p>
    <w:p w:rsidR="001701D5" w:rsidRPr="004E1D16" w:rsidRDefault="001701D5" w:rsidP="001701D5">
      <w:pPr>
        <w:numPr>
          <w:ilvl w:val="2"/>
          <w:numId w:val="11"/>
        </w:numPr>
        <w:spacing w:before="240" w:line="240" w:lineRule="atLeast"/>
        <w:rPr>
          <w:rFonts w:cs="Arial"/>
          <w:bCs/>
          <w:sz w:val="20"/>
        </w:rPr>
      </w:pPr>
      <w:r w:rsidRPr="00420F76">
        <w:rPr>
          <w:rFonts w:cs="Arial"/>
          <w:b/>
          <w:sz w:val="20"/>
        </w:rPr>
        <w:lastRenderedPageBreak/>
        <w:t xml:space="preserve">Odstávka </w:t>
      </w:r>
      <w:r w:rsidRPr="004E1D16">
        <w:rPr>
          <w:rFonts w:cs="Arial"/>
          <w:b/>
          <w:sz w:val="20"/>
        </w:rPr>
        <w:t xml:space="preserve">potrubí od </w:t>
      </w:r>
      <w:r w:rsidR="00E35A03">
        <w:rPr>
          <w:rFonts w:cs="Arial"/>
          <w:b/>
          <w:sz w:val="20"/>
        </w:rPr>
        <w:t>7</w:t>
      </w:r>
      <w:r w:rsidRPr="004E1D16">
        <w:rPr>
          <w:rFonts w:cs="Arial"/>
          <w:b/>
          <w:sz w:val="20"/>
        </w:rPr>
        <w:t>. 6. 202</w:t>
      </w:r>
      <w:r w:rsidR="002F3A29">
        <w:rPr>
          <w:rFonts w:cs="Arial"/>
          <w:b/>
          <w:sz w:val="20"/>
        </w:rPr>
        <w:t>2</w:t>
      </w:r>
      <w:r w:rsidRPr="004E1D16">
        <w:rPr>
          <w:rFonts w:cs="Arial"/>
          <w:b/>
          <w:sz w:val="20"/>
        </w:rPr>
        <w:t xml:space="preserve">, </w:t>
      </w:r>
      <w:r w:rsidR="004E1D16" w:rsidRPr="004E1D16">
        <w:rPr>
          <w:rFonts w:cs="Arial"/>
          <w:b/>
          <w:sz w:val="20"/>
        </w:rPr>
        <w:t>10</w:t>
      </w:r>
      <w:r w:rsidRPr="004E1D16">
        <w:rPr>
          <w:rFonts w:cs="Arial"/>
          <w:b/>
          <w:sz w:val="20"/>
        </w:rPr>
        <w:t xml:space="preserve">:00 hod do </w:t>
      </w:r>
      <w:r w:rsidR="00EE40CB">
        <w:rPr>
          <w:rFonts w:cs="Arial"/>
          <w:b/>
          <w:sz w:val="20"/>
        </w:rPr>
        <w:t>8</w:t>
      </w:r>
      <w:r w:rsidRPr="004E1D16">
        <w:rPr>
          <w:rFonts w:cs="Arial"/>
          <w:b/>
          <w:sz w:val="20"/>
        </w:rPr>
        <w:t>. 6. 202</w:t>
      </w:r>
      <w:r w:rsidR="002F3A29">
        <w:rPr>
          <w:rFonts w:cs="Arial"/>
          <w:b/>
          <w:sz w:val="20"/>
        </w:rPr>
        <w:t>2</w:t>
      </w:r>
      <w:r w:rsidRPr="004E1D16">
        <w:rPr>
          <w:rFonts w:cs="Arial"/>
          <w:b/>
          <w:sz w:val="20"/>
        </w:rPr>
        <w:t>, 1</w:t>
      </w:r>
      <w:r w:rsidR="008C6DBA">
        <w:rPr>
          <w:rFonts w:cs="Arial"/>
          <w:b/>
          <w:sz w:val="20"/>
        </w:rPr>
        <w:t>0</w:t>
      </w:r>
      <w:r w:rsidRPr="004E1D16">
        <w:rPr>
          <w:rFonts w:cs="Arial"/>
          <w:b/>
          <w:sz w:val="20"/>
        </w:rPr>
        <w:t>:00 hod.</w:t>
      </w:r>
    </w:p>
    <w:p w:rsidR="00223B75" w:rsidRDefault="00101B52" w:rsidP="001701D5">
      <w:pPr>
        <w:spacing w:before="120" w:line="240" w:lineRule="atLeast"/>
        <w:ind w:left="698"/>
        <w:rPr>
          <w:rFonts w:cs="Arial"/>
          <w:bCs/>
          <w:sz w:val="20"/>
        </w:rPr>
      </w:pPr>
      <w:r>
        <w:rPr>
          <w:rFonts w:cs="Arial"/>
          <w:sz w:val="20"/>
        </w:rPr>
        <w:t xml:space="preserve">Demontáž potrubí DN 500 </w:t>
      </w:r>
      <w:r w:rsidR="00A431DD">
        <w:rPr>
          <w:rFonts w:cs="Arial"/>
          <w:sz w:val="20"/>
        </w:rPr>
        <w:t xml:space="preserve">za </w:t>
      </w:r>
      <w:r w:rsidR="00223B75" w:rsidRPr="00223B75">
        <w:rPr>
          <w:rFonts w:cs="Arial"/>
          <w:b/>
          <w:sz w:val="20"/>
        </w:rPr>
        <w:t>sekční</w:t>
      </w:r>
      <w:r w:rsidR="00A431DD">
        <w:rPr>
          <w:rFonts w:cs="Arial"/>
          <w:b/>
          <w:sz w:val="20"/>
        </w:rPr>
        <w:t>mi</w:t>
      </w:r>
      <w:r w:rsidR="00223B75" w:rsidRPr="00223B75">
        <w:rPr>
          <w:rFonts w:cs="Arial"/>
          <w:b/>
          <w:sz w:val="20"/>
        </w:rPr>
        <w:t xml:space="preserve"> uzávěr</w:t>
      </w:r>
      <w:r w:rsidR="00A431DD">
        <w:rPr>
          <w:rFonts w:cs="Arial"/>
          <w:b/>
          <w:sz w:val="20"/>
        </w:rPr>
        <w:t>y SU</w:t>
      </w:r>
      <w:r w:rsidR="00223B75" w:rsidRPr="00223B75">
        <w:rPr>
          <w:rFonts w:cs="Arial"/>
          <w:b/>
          <w:sz w:val="20"/>
        </w:rPr>
        <w:t xml:space="preserve"> </w:t>
      </w:r>
      <w:r w:rsidR="00A431DD">
        <w:rPr>
          <w:rFonts w:cs="Arial"/>
          <w:b/>
          <w:sz w:val="20"/>
        </w:rPr>
        <w:t xml:space="preserve">5 a před </w:t>
      </w:r>
      <w:r w:rsidR="00A431DD" w:rsidRPr="00223B75">
        <w:rPr>
          <w:rFonts w:cs="Arial"/>
          <w:b/>
          <w:sz w:val="20"/>
        </w:rPr>
        <w:t>sekční</w:t>
      </w:r>
      <w:r w:rsidR="00A431DD">
        <w:rPr>
          <w:rFonts w:cs="Arial"/>
          <w:b/>
          <w:sz w:val="20"/>
        </w:rPr>
        <w:t>mi</w:t>
      </w:r>
      <w:r w:rsidR="00A431DD" w:rsidRPr="00223B75">
        <w:rPr>
          <w:rFonts w:cs="Arial"/>
          <w:b/>
          <w:sz w:val="20"/>
        </w:rPr>
        <w:t xml:space="preserve"> uzávěr</w:t>
      </w:r>
      <w:r w:rsidR="00A431DD">
        <w:rPr>
          <w:rFonts w:cs="Arial"/>
          <w:b/>
          <w:sz w:val="20"/>
        </w:rPr>
        <w:t>y SU</w:t>
      </w:r>
      <w:r w:rsidR="00A431DD" w:rsidRPr="00223B75">
        <w:rPr>
          <w:rFonts w:cs="Arial"/>
          <w:b/>
          <w:sz w:val="20"/>
        </w:rPr>
        <w:t xml:space="preserve"> </w:t>
      </w:r>
      <w:r w:rsidR="00A431DD">
        <w:rPr>
          <w:rFonts w:cs="Arial"/>
          <w:b/>
          <w:sz w:val="20"/>
        </w:rPr>
        <w:t>7/1,</w:t>
      </w:r>
      <w:r w:rsidR="00223B75">
        <w:rPr>
          <w:rFonts w:cs="Arial"/>
          <w:sz w:val="20"/>
        </w:rPr>
        <w:t xml:space="preserve"> </w:t>
      </w:r>
      <w:r w:rsidR="00223B75" w:rsidRPr="008A6B59">
        <w:rPr>
          <w:rFonts w:cs="Arial"/>
          <w:sz w:val="20"/>
        </w:rPr>
        <w:t xml:space="preserve">osazení klenutých </w:t>
      </w:r>
      <w:r w:rsidR="00223B75">
        <w:rPr>
          <w:rFonts w:cs="Arial"/>
          <w:sz w:val="20"/>
        </w:rPr>
        <w:t>den DN 400</w:t>
      </w:r>
      <w:r w:rsidR="00223B75" w:rsidRPr="00223B75">
        <w:rPr>
          <w:rFonts w:cs="Arial"/>
          <w:sz w:val="20"/>
        </w:rPr>
        <w:t xml:space="preserve"> </w:t>
      </w:r>
      <w:r w:rsidR="00223B75">
        <w:rPr>
          <w:rFonts w:cs="Arial"/>
          <w:sz w:val="20"/>
        </w:rPr>
        <w:t>provedení napojení provizorního potrubí DN 200 na potrubí DN 400</w:t>
      </w:r>
      <w:r w:rsidR="00223B75" w:rsidRPr="004E1D16">
        <w:rPr>
          <w:rFonts w:cs="Arial"/>
          <w:sz w:val="20"/>
        </w:rPr>
        <w:t xml:space="preserve">, </w:t>
      </w:r>
      <w:r w:rsidR="00223B75" w:rsidRPr="004E1D16">
        <w:rPr>
          <w:rFonts w:cs="Arial"/>
          <w:b/>
          <w:bCs/>
          <w:sz w:val="20"/>
        </w:rPr>
        <w:t>připravenost zařízení k uvedení do provozu</w:t>
      </w:r>
      <w:r w:rsidR="0082061C" w:rsidRPr="002F4DB9">
        <w:rPr>
          <w:rFonts w:cs="Arial"/>
          <w:bCs/>
          <w:sz w:val="20"/>
        </w:rPr>
        <w:t xml:space="preserve">. </w:t>
      </w:r>
    </w:p>
    <w:p w:rsidR="001701D5" w:rsidRPr="00420F76" w:rsidRDefault="001701D5" w:rsidP="001701D5">
      <w:pPr>
        <w:spacing w:before="120" w:line="240" w:lineRule="atLeast"/>
        <w:ind w:left="698"/>
        <w:rPr>
          <w:rFonts w:cs="Arial"/>
          <w:sz w:val="20"/>
        </w:rPr>
      </w:pPr>
      <w:r w:rsidRPr="004E1D16">
        <w:rPr>
          <w:rFonts w:cs="Arial"/>
          <w:sz w:val="20"/>
        </w:rPr>
        <w:t xml:space="preserve">Termín: </w:t>
      </w:r>
      <w:r w:rsidR="001A16EE">
        <w:rPr>
          <w:rFonts w:cs="Arial"/>
          <w:b/>
          <w:sz w:val="20"/>
        </w:rPr>
        <w:t xml:space="preserve">do </w:t>
      </w:r>
      <w:r w:rsidR="00EE40CB">
        <w:rPr>
          <w:rFonts w:cs="Arial"/>
          <w:b/>
          <w:sz w:val="20"/>
        </w:rPr>
        <w:t>8</w:t>
      </w:r>
      <w:r w:rsidRPr="004E1D16">
        <w:rPr>
          <w:rFonts w:cs="Arial"/>
          <w:b/>
          <w:bCs/>
          <w:sz w:val="20"/>
        </w:rPr>
        <w:t xml:space="preserve">. </w:t>
      </w:r>
      <w:r w:rsidR="004E1D16" w:rsidRPr="004E1D16">
        <w:rPr>
          <w:rFonts w:cs="Arial"/>
          <w:b/>
          <w:bCs/>
          <w:sz w:val="20"/>
        </w:rPr>
        <w:t>6</w:t>
      </w:r>
      <w:r w:rsidRPr="004E1D16">
        <w:rPr>
          <w:rFonts w:cs="Arial"/>
          <w:b/>
          <w:bCs/>
          <w:sz w:val="20"/>
        </w:rPr>
        <w:t>. 20</w:t>
      </w:r>
      <w:r w:rsidR="004E1D16" w:rsidRPr="004E1D16">
        <w:rPr>
          <w:rFonts w:cs="Arial"/>
          <w:b/>
          <w:bCs/>
          <w:sz w:val="20"/>
        </w:rPr>
        <w:t>2</w:t>
      </w:r>
      <w:r w:rsidR="002F3A29">
        <w:rPr>
          <w:rFonts w:cs="Arial"/>
          <w:b/>
          <w:bCs/>
          <w:sz w:val="20"/>
        </w:rPr>
        <w:t>2</w:t>
      </w:r>
      <w:r w:rsidRPr="004E1D16">
        <w:rPr>
          <w:rFonts w:cs="Arial"/>
          <w:b/>
          <w:sz w:val="20"/>
        </w:rPr>
        <w:t>, 1</w:t>
      </w:r>
      <w:r w:rsidR="008C6DBA">
        <w:rPr>
          <w:rFonts w:cs="Arial"/>
          <w:b/>
          <w:sz w:val="20"/>
        </w:rPr>
        <w:t>0</w:t>
      </w:r>
      <w:r w:rsidRPr="004E1D16">
        <w:rPr>
          <w:rFonts w:cs="Arial"/>
          <w:b/>
          <w:sz w:val="20"/>
        </w:rPr>
        <w:t>:00 hod.</w:t>
      </w:r>
    </w:p>
    <w:p w:rsidR="001701D5" w:rsidRPr="00420F76" w:rsidRDefault="001701D5" w:rsidP="001701D5">
      <w:pPr>
        <w:numPr>
          <w:ilvl w:val="2"/>
          <w:numId w:val="11"/>
        </w:numPr>
        <w:spacing w:before="240" w:line="240" w:lineRule="atLeast"/>
        <w:rPr>
          <w:rFonts w:cs="Arial"/>
          <w:bCs/>
          <w:sz w:val="20"/>
        </w:rPr>
      </w:pPr>
      <w:r w:rsidRPr="00420F76">
        <w:rPr>
          <w:rFonts w:cs="Arial"/>
          <w:sz w:val="20"/>
        </w:rPr>
        <w:t xml:space="preserve">Provedení demontáží </w:t>
      </w:r>
      <w:r w:rsidR="00403875">
        <w:rPr>
          <w:rFonts w:cs="Arial"/>
          <w:sz w:val="20"/>
        </w:rPr>
        <w:t xml:space="preserve">stávajícího </w:t>
      </w:r>
      <w:r w:rsidRPr="00420F76">
        <w:rPr>
          <w:rFonts w:cs="Arial"/>
          <w:sz w:val="20"/>
        </w:rPr>
        <w:t>potrubí</w:t>
      </w:r>
      <w:r w:rsidR="00403875">
        <w:rPr>
          <w:rFonts w:cs="Arial"/>
          <w:sz w:val="20"/>
        </w:rPr>
        <w:t xml:space="preserve"> DN 500</w:t>
      </w:r>
      <w:r w:rsidR="008300A7">
        <w:rPr>
          <w:rFonts w:cs="Arial"/>
          <w:sz w:val="20"/>
        </w:rPr>
        <w:t xml:space="preserve">, </w:t>
      </w:r>
      <w:r w:rsidRPr="00420F76">
        <w:rPr>
          <w:rFonts w:cs="Arial"/>
          <w:sz w:val="20"/>
        </w:rPr>
        <w:t xml:space="preserve">provedení montáží nového potrubí včetně předepsaných zkoušek, předání dokladů o způsobilosti k uvedení do provozu, </w:t>
      </w:r>
      <w:r w:rsidRPr="00420F76">
        <w:rPr>
          <w:rFonts w:cs="Arial"/>
          <w:b/>
          <w:bCs/>
          <w:sz w:val="20"/>
        </w:rPr>
        <w:t>připravenost zařízení k uvedení do provozu</w:t>
      </w:r>
      <w:r w:rsidRPr="00420F76">
        <w:rPr>
          <w:rFonts w:cs="Arial"/>
          <w:sz w:val="20"/>
        </w:rPr>
        <w:t>.</w:t>
      </w:r>
      <w:r w:rsidR="00403875" w:rsidRPr="00403875">
        <w:rPr>
          <w:rFonts w:cs="Arial"/>
          <w:sz w:val="20"/>
        </w:rPr>
        <w:t xml:space="preserve"> </w:t>
      </w:r>
      <w:r w:rsidR="00403875" w:rsidRPr="002D217F">
        <w:rPr>
          <w:rFonts w:cs="Arial"/>
          <w:sz w:val="20"/>
        </w:rPr>
        <w:t>Provedení montáží min</w:t>
      </w:r>
      <w:r w:rsidR="00403875">
        <w:rPr>
          <w:rFonts w:cs="Arial"/>
          <w:sz w:val="20"/>
        </w:rPr>
        <w:t>imálně</w:t>
      </w:r>
      <w:r w:rsidR="00403875" w:rsidRPr="002D217F">
        <w:rPr>
          <w:rFonts w:cs="Arial"/>
          <w:sz w:val="20"/>
        </w:rPr>
        <w:t xml:space="preserve"> I. vrstvy tepelné izolace - práce budou organizovány tak, aby tepelné izolace byly chráněny před deštěm (</w:t>
      </w:r>
      <w:r w:rsidR="00403875">
        <w:rPr>
          <w:rFonts w:cs="Arial"/>
          <w:sz w:val="20"/>
        </w:rPr>
        <w:t>buď</w:t>
      </w:r>
      <w:r w:rsidR="00403875" w:rsidRPr="002D217F">
        <w:rPr>
          <w:rFonts w:cs="Arial"/>
          <w:sz w:val="20"/>
        </w:rPr>
        <w:t xml:space="preserve"> kompletn</w:t>
      </w:r>
      <w:r w:rsidR="00403875">
        <w:rPr>
          <w:rFonts w:cs="Arial"/>
          <w:sz w:val="20"/>
        </w:rPr>
        <w:t>ím</w:t>
      </w:r>
      <w:r w:rsidR="00403875" w:rsidRPr="002D217F">
        <w:rPr>
          <w:rFonts w:cs="Arial"/>
          <w:sz w:val="20"/>
        </w:rPr>
        <w:t xml:space="preserve"> dokončené tep. Izolace</w:t>
      </w:r>
      <w:r w:rsidR="00403875">
        <w:rPr>
          <w:rFonts w:cs="Arial"/>
          <w:sz w:val="20"/>
        </w:rPr>
        <w:t xml:space="preserve"> včetně opláštění</w:t>
      </w:r>
      <w:r w:rsidR="00403875" w:rsidRPr="002D217F">
        <w:rPr>
          <w:rFonts w:cs="Arial"/>
          <w:sz w:val="20"/>
        </w:rPr>
        <w:t>, nebo zakrytím folií na nezbytnou dobu</w:t>
      </w:r>
      <w:r w:rsidR="00403875">
        <w:rPr>
          <w:rFonts w:cs="Arial"/>
          <w:sz w:val="20"/>
        </w:rPr>
        <w:t>).</w:t>
      </w:r>
    </w:p>
    <w:p w:rsidR="001701D5" w:rsidRPr="00420F76" w:rsidRDefault="001701D5" w:rsidP="001701D5">
      <w:pPr>
        <w:spacing w:before="120" w:line="240" w:lineRule="atLeast"/>
        <w:ind w:left="698"/>
        <w:rPr>
          <w:rFonts w:cs="Arial"/>
          <w:b/>
          <w:sz w:val="20"/>
        </w:rPr>
      </w:pPr>
      <w:r w:rsidRPr="00420F76">
        <w:rPr>
          <w:rFonts w:cs="Arial"/>
          <w:sz w:val="20"/>
        </w:rPr>
        <w:t xml:space="preserve">Termín: </w:t>
      </w:r>
      <w:r w:rsidRPr="00420F76">
        <w:rPr>
          <w:rFonts w:cs="Arial"/>
          <w:b/>
          <w:sz w:val="20"/>
        </w:rPr>
        <w:t xml:space="preserve">do </w:t>
      </w:r>
      <w:r w:rsidR="00403875">
        <w:rPr>
          <w:rFonts w:cs="Arial"/>
          <w:b/>
          <w:sz w:val="20"/>
        </w:rPr>
        <w:t>1</w:t>
      </w:r>
      <w:r w:rsidR="00EE40CB">
        <w:rPr>
          <w:rFonts w:cs="Arial"/>
          <w:b/>
          <w:sz w:val="20"/>
        </w:rPr>
        <w:t>6</w:t>
      </w:r>
      <w:r w:rsidRPr="00420F76">
        <w:rPr>
          <w:rFonts w:cs="Arial"/>
          <w:b/>
          <w:bCs/>
          <w:sz w:val="20"/>
        </w:rPr>
        <w:t>. 8. 20</w:t>
      </w:r>
      <w:r>
        <w:rPr>
          <w:rFonts w:cs="Arial"/>
          <w:b/>
          <w:bCs/>
          <w:sz w:val="20"/>
        </w:rPr>
        <w:t>2</w:t>
      </w:r>
      <w:r w:rsidR="002F3A29">
        <w:rPr>
          <w:rFonts w:cs="Arial"/>
          <w:b/>
          <w:bCs/>
          <w:sz w:val="20"/>
        </w:rPr>
        <w:t>2</w:t>
      </w:r>
    </w:p>
    <w:p w:rsidR="001701D5" w:rsidRPr="00420F76" w:rsidRDefault="001701D5" w:rsidP="001701D5">
      <w:pPr>
        <w:numPr>
          <w:ilvl w:val="2"/>
          <w:numId w:val="11"/>
        </w:numPr>
        <w:spacing w:before="240" w:line="240" w:lineRule="atLeast"/>
        <w:rPr>
          <w:rFonts w:cs="Arial"/>
          <w:bCs/>
          <w:sz w:val="20"/>
        </w:rPr>
      </w:pPr>
      <w:r w:rsidRPr="00420F76">
        <w:rPr>
          <w:rFonts w:cs="Arial"/>
          <w:b/>
          <w:sz w:val="20"/>
        </w:rPr>
        <w:t xml:space="preserve">Odstávka potrubí od </w:t>
      </w:r>
      <w:r w:rsidR="00125986">
        <w:rPr>
          <w:rFonts w:cs="Arial"/>
          <w:b/>
          <w:sz w:val="20"/>
        </w:rPr>
        <w:t>1</w:t>
      </w:r>
      <w:r w:rsidR="001A16EE">
        <w:rPr>
          <w:rFonts w:cs="Arial"/>
          <w:b/>
          <w:sz w:val="20"/>
        </w:rPr>
        <w:t>7</w:t>
      </w:r>
      <w:r w:rsidRPr="00420F76">
        <w:rPr>
          <w:rFonts w:cs="Arial"/>
          <w:b/>
          <w:sz w:val="20"/>
        </w:rPr>
        <w:t>. 8. 20</w:t>
      </w:r>
      <w:r>
        <w:rPr>
          <w:rFonts w:cs="Arial"/>
          <w:b/>
          <w:sz w:val="20"/>
        </w:rPr>
        <w:t>2</w:t>
      </w:r>
      <w:r w:rsidR="002F3A29">
        <w:rPr>
          <w:rFonts w:cs="Arial"/>
          <w:b/>
          <w:sz w:val="20"/>
        </w:rPr>
        <w:t>2</w:t>
      </w:r>
      <w:r w:rsidR="00125986">
        <w:rPr>
          <w:rFonts w:cs="Arial"/>
          <w:b/>
          <w:sz w:val="20"/>
        </w:rPr>
        <w:t>, 10</w:t>
      </w:r>
      <w:r w:rsidRPr="00420F76">
        <w:rPr>
          <w:rFonts w:cs="Arial"/>
          <w:b/>
          <w:sz w:val="20"/>
        </w:rPr>
        <w:t xml:space="preserve">:00 hod do </w:t>
      </w:r>
      <w:r w:rsidR="008300A7">
        <w:rPr>
          <w:rFonts w:cs="Arial"/>
          <w:b/>
          <w:sz w:val="20"/>
        </w:rPr>
        <w:t>1</w:t>
      </w:r>
      <w:r w:rsidR="002F3A29">
        <w:rPr>
          <w:rFonts w:cs="Arial"/>
          <w:b/>
          <w:sz w:val="20"/>
        </w:rPr>
        <w:t>8</w:t>
      </w:r>
      <w:r w:rsidRPr="00420F76">
        <w:rPr>
          <w:rFonts w:cs="Arial"/>
          <w:b/>
          <w:sz w:val="20"/>
        </w:rPr>
        <w:t>. 8. 20</w:t>
      </w:r>
      <w:r>
        <w:rPr>
          <w:rFonts w:cs="Arial"/>
          <w:b/>
          <w:sz w:val="20"/>
        </w:rPr>
        <w:t>2</w:t>
      </w:r>
      <w:r w:rsidR="002F3A29">
        <w:rPr>
          <w:rFonts w:cs="Arial"/>
          <w:b/>
          <w:sz w:val="20"/>
        </w:rPr>
        <w:t>2</w:t>
      </w:r>
      <w:r w:rsidRPr="00420F76">
        <w:rPr>
          <w:rFonts w:cs="Arial"/>
          <w:b/>
          <w:sz w:val="20"/>
        </w:rPr>
        <w:t>, 1</w:t>
      </w:r>
      <w:r w:rsidR="008300A7">
        <w:rPr>
          <w:rFonts w:cs="Arial"/>
          <w:b/>
          <w:sz w:val="20"/>
        </w:rPr>
        <w:t>2</w:t>
      </w:r>
      <w:r w:rsidRPr="00420F76">
        <w:rPr>
          <w:rFonts w:cs="Arial"/>
          <w:b/>
          <w:sz w:val="20"/>
        </w:rPr>
        <w:t>:00 hod.</w:t>
      </w:r>
    </w:p>
    <w:p w:rsidR="001701D5" w:rsidRPr="00403875" w:rsidRDefault="001701D5" w:rsidP="001701D5">
      <w:pPr>
        <w:spacing w:before="120" w:line="240" w:lineRule="atLeast"/>
        <w:ind w:left="698"/>
        <w:rPr>
          <w:rFonts w:cs="Arial"/>
          <w:sz w:val="20"/>
        </w:rPr>
      </w:pPr>
      <w:r w:rsidRPr="00420F76">
        <w:rPr>
          <w:rFonts w:cs="Arial"/>
          <w:sz w:val="20"/>
        </w:rPr>
        <w:t xml:space="preserve">Provedení propojení </w:t>
      </w:r>
      <w:r w:rsidR="00125986">
        <w:rPr>
          <w:rFonts w:cs="Arial"/>
          <w:sz w:val="20"/>
        </w:rPr>
        <w:t xml:space="preserve">nového </w:t>
      </w:r>
      <w:r w:rsidRPr="00420F76">
        <w:rPr>
          <w:rFonts w:cs="Arial"/>
          <w:sz w:val="20"/>
        </w:rPr>
        <w:t xml:space="preserve">potrubí DN 400, předání dokladů o způsobilosti </w:t>
      </w:r>
      <w:r w:rsidRPr="00403875">
        <w:rPr>
          <w:rFonts w:cs="Arial"/>
          <w:sz w:val="20"/>
        </w:rPr>
        <w:t xml:space="preserve">k uvedení do provozu, </w:t>
      </w:r>
      <w:r w:rsidRPr="00403875">
        <w:rPr>
          <w:rFonts w:cs="Arial"/>
          <w:b/>
          <w:bCs/>
          <w:sz w:val="20"/>
        </w:rPr>
        <w:t>připravenost zařízení k uvedení do provozu</w:t>
      </w:r>
      <w:r w:rsidRPr="00403875">
        <w:rPr>
          <w:rFonts w:cs="Arial"/>
          <w:sz w:val="20"/>
        </w:rPr>
        <w:t>.</w:t>
      </w:r>
    </w:p>
    <w:p w:rsidR="003B38AD" w:rsidRPr="00403875" w:rsidRDefault="001701D5" w:rsidP="001701D5">
      <w:pPr>
        <w:spacing w:before="120" w:line="240" w:lineRule="atLeast"/>
        <w:ind w:left="698"/>
        <w:rPr>
          <w:rFonts w:cs="Arial"/>
          <w:sz w:val="20"/>
        </w:rPr>
      </w:pPr>
      <w:r w:rsidRPr="00403875">
        <w:rPr>
          <w:rFonts w:cs="Arial"/>
          <w:sz w:val="20"/>
        </w:rPr>
        <w:t xml:space="preserve">Termín: </w:t>
      </w:r>
      <w:r w:rsidRPr="00403875">
        <w:rPr>
          <w:rFonts w:cs="Arial"/>
          <w:b/>
          <w:sz w:val="20"/>
        </w:rPr>
        <w:t xml:space="preserve">do </w:t>
      </w:r>
      <w:r w:rsidR="008300A7" w:rsidRPr="00403875">
        <w:rPr>
          <w:rFonts w:cs="Arial"/>
          <w:b/>
          <w:sz w:val="20"/>
        </w:rPr>
        <w:t>1</w:t>
      </w:r>
      <w:r w:rsidR="002F3A29">
        <w:rPr>
          <w:rFonts w:cs="Arial"/>
          <w:b/>
          <w:sz w:val="20"/>
        </w:rPr>
        <w:t>8</w:t>
      </w:r>
      <w:r w:rsidRPr="00403875">
        <w:rPr>
          <w:rFonts w:cs="Arial"/>
          <w:b/>
          <w:bCs/>
          <w:sz w:val="20"/>
        </w:rPr>
        <w:t>. 8. 20</w:t>
      </w:r>
      <w:r w:rsidR="004E1D16" w:rsidRPr="00403875">
        <w:rPr>
          <w:rFonts w:cs="Arial"/>
          <w:b/>
          <w:bCs/>
          <w:sz w:val="20"/>
        </w:rPr>
        <w:t>2</w:t>
      </w:r>
      <w:r w:rsidR="002F3A29">
        <w:rPr>
          <w:rFonts w:cs="Arial"/>
          <w:b/>
          <w:bCs/>
          <w:sz w:val="20"/>
        </w:rPr>
        <w:t>2</w:t>
      </w:r>
      <w:r w:rsidRPr="00403875">
        <w:rPr>
          <w:rFonts w:cs="Arial"/>
          <w:b/>
          <w:sz w:val="20"/>
        </w:rPr>
        <w:t>, 1</w:t>
      </w:r>
      <w:r w:rsidR="008300A7" w:rsidRPr="00403875">
        <w:rPr>
          <w:rFonts w:cs="Arial"/>
          <w:b/>
          <w:sz w:val="20"/>
        </w:rPr>
        <w:t>2</w:t>
      </w:r>
      <w:r w:rsidRPr="00403875">
        <w:rPr>
          <w:rFonts w:cs="Arial"/>
          <w:b/>
          <w:sz w:val="20"/>
        </w:rPr>
        <w:t>:00 hod.</w:t>
      </w:r>
    </w:p>
    <w:p w:rsidR="002D217F" w:rsidRPr="00403875" w:rsidRDefault="002075B8" w:rsidP="00176ED2">
      <w:pPr>
        <w:numPr>
          <w:ilvl w:val="2"/>
          <w:numId w:val="11"/>
        </w:numPr>
        <w:spacing w:before="120" w:line="240" w:lineRule="atLeast"/>
        <w:rPr>
          <w:rFonts w:cs="Arial"/>
          <w:sz w:val="20"/>
        </w:rPr>
      </w:pPr>
      <w:r w:rsidRPr="00403875">
        <w:rPr>
          <w:rFonts w:cs="Arial"/>
          <w:sz w:val="20"/>
        </w:rPr>
        <w:t xml:space="preserve">Dokončení </w:t>
      </w:r>
      <w:r>
        <w:rPr>
          <w:sz w:val="20"/>
        </w:rPr>
        <w:t>sanací ocelových a betonových konstrukcí,</w:t>
      </w:r>
      <w:r w:rsidRPr="00403875">
        <w:rPr>
          <w:rFonts w:cs="Arial"/>
          <w:sz w:val="20"/>
        </w:rPr>
        <w:t xml:space="preserve"> </w:t>
      </w:r>
      <w:r>
        <w:rPr>
          <w:sz w:val="20"/>
        </w:rPr>
        <w:t>dokončení</w:t>
      </w:r>
      <w:r w:rsidRPr="00403875">
        <w:rPr>
          <w:rFonts w:cs="Arial"/>
          <w:sz w:val="20"/>
        </w:rPr>
        <w:t xml:space="preserve"> tepelné izolace, </w:t>
      </w:r>
      <w:r w:rsidRPr="00985150">
        <w:rPr>
          <w:rFonts w:cs="Arial"/>
          <w:sz w:val="20"/>
        </w:rPr>
        <w:t>likvidace</w:t>
      </w:r>
      <w:r>
        <w:rPr>
          <w:rFonts w:cs="Arial"/>
          <w:sz w:val="20"/>
        </w:rPr>
        <w:t xml:space="preserve"> trasy provizorního porubí</w:t>
      </w:r>
      <w:r w:rsidRPr="00985150">
        <w:rPr>
          <w:rFonts w:cs="Arial"/>
          <w:sz w:val="20"/>
        </w:rPr>
        <w:t xml:space="preserve"> a odvoz provizorního potrubí</w:t>
      </w:r>
      <w:r>
        <w:rPr>
          <w:rFonts w:cs="Arial"/>
          <w:sz w:val="20"/>
        </w:rPr>
        <w:t>,</w:t>
      </w:r>
      <w:r w:rsidRPr="00403875">
        <w:rPr>
          <w:rFonts w:cs="Arial"/>
          <w:sz w:val="20"/>
        </w:rPr>
        <w:t xml:space="preserve"> dokončení finálních úprav ploch dotčených stavbou, předání pozemků jejich vlastníkům, kompletace a předání všech dokladů, </w:t>
      </w:r>
      <w:r w:rsidRPr="00403875">
        <w:rPr>
          <w:rFonts w:cs="Arial"/>
          <w:b/>
          <w:sz w:val="20"/>
        </w:rPr>
        <w:t xml:space="preserve">protokolární </w:t>
      </w:r>
      <w:r w:rsidRPr="00403875">
        <w:rPr>
          <w:rFonts w:cs="Arial"/>
          <w:b/>
          <w:bCs/>
          <w:sz w:val="20"/>
        </w:rPr>
        <w:t>předání a převzetí díla</w:t>
      </w:r>
      <w:r w:rsidR="00427E67" w:rsidRPr="00403875">
        <w:rPr>
          <w:rFonts w:cs="Arial"/>
          <w:b/>
          <w:bCs/>
          <w:sz w:val="20"/>
        </w:rPr>
        <w:t>.</w:t>
      </w:r>
    </w:p>
    <w:p w:rsidR="0096132D" w:rsidRPr="007549B6" w:rsidRDefault="00176ED2" w:rsidP="00176ED2">
      <w:pPr>
        <w:tabs>
          <w:tab w:val="num" w:pos="720"/>
        </w:tabs>
        <w:spacing w:before="80"/>
        <w:ind w:left="720" w:hanging="731"/>
        <w:rPr>
          <w:rFonts w:cs="Arial"/>
          <w:bCs/>
          <w:sz w:val="20"/>
        </w:rPr>
      </w:pPr>
      <w:r w:rsidRPr="00403875">
        <w:rPr>
          <w:rFonts w:cs="Arial"/>
          <w:sz w:val="20"/>
        </w:rPr>
        <w:tab/>
        <w:t xml:space="preserve">Termín: </w:t>
      </w:r>
      <w:r w:rsidRPr="00403875">
        <w:rPr>
          <w:rFonts w:cs="Arial"/>
          <w:b/>
          <w:sz w:val="20"/>
        </w:rPr>
        <w:t xml:space="preserve">do </w:t>
      </w:r>
      <w:r w:rsidR="00EE40CB">
        <w:rPr>
          <w:rFonts w:cs="Arial"/>
          <w:b/>
          <w:sz w:val="20"/>
        </w:rPr>
        <w:t>12</w:t>
      </w:r>
      <w:r w:rsidRPr="00403875">
        <w:rPr>
          <w:rFonts w:cs="Arial"/>
          <w:b/>
          <w:bCs/>
          <w:sz w:val="20"/>
        </w:rPr>
        <w:t xml:space="preserve">. </w:t>
      </w:r>
      <w:r w:rsidR="00403875" w:rsidRPr="00403875">
        <w:rPr>
          <w:rFonts w:cs="Arial"/>
          <w:b/>
          <w:bCs/>
          <w:sz w:val="20"/>
        </w:rPr>
        <w:t>10</w:t>
      </w:r>
      <w:r w:rsidRPr="00403875">
        <w:rPr>
          <w:rFonts w:cs="Arial"/>
          <w:b/>
          <w:bCs/>
          <w:sz w:val="20"/>
        </w:rPr>
        <w:t xml:space="preserve">. </w:t>
      </w:r>
      <w:r w:rsidRPr="00403875">
        <w:rPr>
          <w:rFonts w:cs="Arial"/>
          <w:b/>
          <w:sz w:val="20"/>
        </w:rPr>
        <w:t>20</w:t>
      </w:r>
      <w:r w:rsidR="0073468F" w:rsidRPr="00403875">
        <w:rPr>
          <w:rFonts w:cs="Arial"/>
          <w:b/>
          <w:sz w:val="20"/>
        </w:rPr>
        <w:t>2</w:t>
      </w:r>
      <w:r w:rsidR="002F3A29">
        <w:rPr>
          <w:rFonts w:cs="Arial"/>
          <w:b/>
          <w:sz w:val="20"/>
        </w:rPr>
        <w:t>2</w:t>
      </w:r>
      <w:r w:rsidR="0096132D" w:rsidRPr="007549B6">
        <w:rPr>
          <w:rFonts w:cs="Arial"/>
          <w:b/>
          <w:sz w:val="20"/>
        </w:rPr>
        <w:tab/>
      </w:r>
    </w:p>
    <w:p w:rsidR="008F51D1" w:rsidRPr="008F51D1" w:rsidRDefault="008F51D1" w:rsidP="00F05F48">
      <w:pPr>
        <w:pStyle w:val="Zkladntextodsazen3"/>
        <w:numPr>
          <w:ilvl w:val="1"/>
          <w:numId w:val="11"/>
        </w:numPr>
        <w:tabs>
          <w:tab w:val="clear" w:pos="349"/>
          <w:tab w:val="num" w:pos="567"/>
        </w:tabs>
        <w:spacing w:before="120" w:after="0" w:line="240" w:lineRule="atLeast"/>
        <w:ind w:left="567" w:hanging="567"/>
        <w:rPr>
          <w:rFonts w:cs="Arial"/>
          <w:sz w:val="20"/>
          <w:szCs w:val="20"/>
        </w:rPr>
      </w:pPr>
      <w:r w:rsidRPr="008F51D1">
        <w:rPr>
          <w:rFonts w:cs="Arial"/>
          <w:b/>
          <w:sz w:val="20"/>
          <w:szCs w:val="20"/>
        </w:rPr>
        <w:t xml:space="preserve">Zhotovitel nesmí </w:t>
      </w:r>
      <w:r w:rsidRPr="008F51D1">
        <w:rPr>
          <w:b/>
          <w:sz w:val="20"/>
          <w:szCs w:val="20"/>
        </w:rPr>
        <w:t>zahájit realizaci díla ani žádné přípravné práce a činnosti před obdržením „Výzvy objednatele k realizaci díla“ dle čl. 2</w:t>
      </w:r>
      <w:r>
        <w:rPr>
          <w:b/>
          <w:sz w:val="20"/>
          <w:szCs w:val="20"/>
        </w:rPr>
        <w:t>1</w:t>
      </w:r>
      <w:r w:rsidRPr="008F51D1">
        <w:rPr>
          <w:b/>
          <w:sz w:val="20"/>
          <w:szCs w:val="20"/>
        </w:rPr>
        <w:t xml:space="preserve"> této smlouvy (účinnost smlouvy)</w:t>
      </w:r>
      <w:r>
        <w:rPr>
          <w:b/>
          <w:sz w:val="20"/>
          <w:szCs w:val="20"/>
        </w:rPr>
        <w:t>.</w:t>
      </w:r>
    </w:p>
    <w:p w:rsidR="0096132D" w:rsidRPr="007549B6" w:rsidRDefault="0096132D" w:rsidP="00F05F48">
      <w:pPr>
        <w:pStyle w:val="Zkladntextodsazen3"/>
        <w:numPr>
          <w:ilvl w:val="1"/>
          <w:numId w:val="11"/>
        </w:numPr>
        <w:tabs>
          <w:tab w:val="clear" w:pos="349"/>
          <w:tab w:val="num" w:pos="567"/>
        </w:tabs>
        <w:spacing w:before="120" w:after="0" w:line="240" w:lineRule="atLeast"/>
        <w:ind w:left="567" w:hanging="567"/>
        <w:rPr>
          <w:rFonts w:cs="Arial"/>
          <w:sz w:val="20"/>
          <w:szCs w:val="20"/>
        </w:rPr>
      </w:pPr>
      <w:r w:rsidRPr="007549B6">
        <w:rPr>
          <w:rFonts w:cs="Arial"/>
          <w:sz w:val="20"/>
          <w:szCs w:val="20"/>
        </w:rPr>
        <w:t>Za dokončené dílo bude považováno dílo splňující veškeré</w:t>
      </w:r>
      <w:r w:rsidR="001361CC" w:rsidRPr="007549B6">
        <w:rPr>
          <w:rFonts w:cs="Arial"/>
          <w:sz w:val="20"/>
          <w:szCs w:val="20"/>
        </w:rPr>
        <w:t xml:space="preserve"> podmínky stanovené touto </w:t>
      </w:r>
      <w:r w:rsidRPr="007549B6">
        <w:rPr>
          <w:rFonts w:cs="Arial"/>
          <w:sz w:val="20"/>
          <w:szCs w:val="20"/>
        </w:rPr>
        <w:t>smlouvou.</w:t>
      </w:r>
    </w:p>
    <w:p w:rsidR="0096132D" w:rsidRPr="005F3A5B" w:rsidRDefault="0096132D" w:rsidP="0096132D">
      <w:pPr>
        <w:pStyle w:val="Zkladntextodsazen3"/>
        <w:numPr>
          <w:ilvl w:val="1"/>
          <w:numId w:val="11"/>
        </w:numPr>
        <w:tabs>
          <w:tab w:val="clear" w:pos="349"/>
          <w:tab w:val="num" w:pos="567"/>
        </w:tabs>
        <w:spacing w:before="60" w:after="0" w:line="240" w:lineRule="atLeast"/>
        <w:ind w:left="567" w:hanging="578"/>
        <w:rPr>
          <w:rFonts w:cs="Arial"/>
          <w:sz w:val="20"/>
          <w:szCs w:val="20"/>
        </w:rPr>
      </w:pPr>
      <w:r w:rsidRPr="007549B6">
        <w:rPr>
          <w:rFonts w:cs="Arial"/>
          <w:sz w:val="20"/>
          <w:szCs w:val="20"/>
        </w:rPr>
        <w:t xml:space="preserve">Nesplnění dohodnutých termínů plnění podle článku 2 odst. 2.2 </w:t>
      </w:r>
      <w:r w:rsidR="003C0DE8" w:rsidRPr="007549B6">
        <w:rPr>
          <w:rFonts w:cs="Arial"/>
          <w:sz w:val="20"/>
          <w:szCs w:val="20"/>
        </w:rPr>
        <w:t>z viny zhotovitele</w:t>
      </w:r>
      <w:r w:rsidR="003B6615" w:rsidRPr="007549B6">
        <w:rPr>
          <w:rFonts w:cs="Arial"/>
          <w:sz w:val="20"/>
          <w:szCs w:val="20"/>
        </w:rPr>
        <w:t xml:space="preserve"> o více než 21 dní</w:t>
      </w:r>
      <w:r w:rsidR="003C0DE8" w:rsidRPr="007549B6">
        <w:rPr>
          <w:rFonts w:cs="Arial"/>
          <w:sz w:val="20"/>
          <w:szCs w:val="20"/>
        </w:rPr>
        <w:t xml:space="preserve">, </w:t>
      </w:r>
      <w:r w:rsidRPr="007549B6">
        <w:rPr>
          <w:rFonts w:cs="Arial"/>
          <w:sz w:val="20"/>
          <w:szCs w:val="20"/>
        </w:rPr>
        <w:t>se považuje za podstatné porušení povinností zhotovitele a opravňuje objednatele k odstoupení od této</w:t>
      </w:r>
      <w:r w:rsidRPr="005F3A5B">
        <w:rPr>
          <w:rFonts w:cs="Arial"/>
          <w:sz w:val="20"/>
          <w:szCs w:val="20"/>
        </w:rPr>
        <w:t xml:space="preserve"> smlouvy.</w:t>
      </w:r>
    </w:p>
    <w:p w:rsidR="0096132D" w:rsidRPr="005F3A5B" w:rsidRDefault="0096132D" w:rsidP="0096132D">
      <w:pPr>
        <w:pStyle w:val="Zkladntextodsazen3"/>
        <w:numPr>
          <w:ilvl w:val="1"/>
          <w:numId w:val="11"/>
        </w:numPr>
        <w:tabs>
          <w:tab w:val="clear" w:pos="349"/>
          <w:tab w:val="num" w:pos="567"/>
        </w:tabs>
        <w:spacing w:before="60" w:after="0" w:line="240" w:lineRule="atLeast"/>
        <w:ind w:left="567" w:hanging="578"/>
        <w:rPr>
          <w:rFonts w:cs="Arial"/>
          <w:sz w:val="20"/>
          <w:szCs w:val="20"/>
        </w:rPr>
      </w:pPr>
      <w:r w:rsidRPr="005F3A5B">
        <w:rPr>
          <w:rFonts w:cs="Arial"/>
          <w:sz w:val="20"/>
          <w:szCs w:val="20"/>
        </w:rPr>
        <w:t>Dřívější plnění zhotovitele před termíny dohodnutými v této smlouvě nezakládá povinnost objednatele převzít dílo, nebo jeho části.</w:t>
      </w:r>
    </w:p>
    <w:bookmarkEnd w:id="1"/>
    <w:p w:rsidR="008153B2" w:rsidRDefault="008153B2" w:rsidP="0096132D">
      <w:pPr>
        <w:tabs>
          <w:tab w:val="num" w:pos="709"/>
        </w:tabs>
        <w:ind w:left="360" w:hanging="360"/>
        <w:jc w:val="center"/>
        <w:rPr>
          <w:rFonts w:cs="Arial"/>
          <w:b/>
          <w:bCs/>
          <w:sz w:val="20"/>
        </w:rPr>
      </w:pPr>
    </w:p>
    <w:p w:rsidR="0096132D" w:rsidRPr="005F3A5B" w:rsidRDefault="0096132D" w:rsidP="0096132D">
      <w:pPr>
        <w:tabs>
          <w:tab w:val="num" w:pos="709"/>
        </w:tabs>
        <w:ind w:left="360" w:hanging="360"/>
        <w:jc w:val="center"/>
        <w:rPr>
          <w:rFonts w:cs="Arial"/>
          <w:b/>
          <w:bCs/>
          <w:sz w:val="20"/>
        </w:rPr>
      </w:pPr>
      <w:r w:rsidRPr="005F3A5B">
        <w:rPr>
          <w:rFonts w:cs="Arial"/>
          <w:b/>
          <w:bCs/>
          <w:sz w:val="20"/>
        </w:rPr>
        <w:t>Článek 3</w:t>
      </w:r>
    </w:p>
    <w:p w:rsidR="0096132D" w:rsidRPr="005F3A5B" w:rsidRDefault="0096132D" w:rsidP="0096132D">
      <w:pPr>
        <w:tabs>
          <w:tab w:val="num" w:pos="709"/>
        </w:tabs>
        <w:ind w:left="360" w:hanging="360"/>
        <w:jc w:val="center"/>
        <w:rPr>
          <w:rFonts w:cs="Arial"/>
          <w:b/>
          <w:bCs/>
          <w:sz w:val="20"/>
        </w:rPr>
      </w:pPr>
      <w:r w:rsidRPr="005F3A5B">
        <w:rPr>
          <w:rFonts w:cs="Arial"/>
          <w:b/>
          <w:bCs/>
          <w:sz w:val="20"/>
        </w:rPr>
        <w:t>Cena za dílo</w:t>
      </w:r>
    </w:p>
    <w:p w:rsidR="0096132D" w:rsidRPr="005F3A5B" w:rsidRDefault="0096132D" w:rsidP="0096132D">
      <w:pPr>
        <w:numPr>
          <w:ilvl w:val="1"/>
          <w:numId w:val="28"/>
        </w:numPr>
        <w:tabs>
          <w:tab w:val="clear" w:pos="360"/>
          <w:tab w:val="num" w:pos="567"/>
        </w:tabs>
        <w:spacing w:before="120" w:after="120"/>
        <w:ind w:left="567" w:hanging="567"/>
        <w:rPr>
          <w:rFonts w:cs="Arial"/>
          <w:sz w:val="20"/>
        </w:rPr>
      </w:pPr>
      <w:r w:rsidRPr="005F3A5B">
        <w:rPr>
          <w:rFonts w:cs="Arial"/>
          <w:sz w:val="20"/>
        </w:rPr>
        <w:t>Cena za provedení díla v rozsahu stanoveném v článku 1 této smlouvy je cenou</w:t>
      </w:r>
      <w:r w:rsidR="00944DBF">
        <w:rPr>
          <w:rFonts w:cs="Arial"/>
          <w:sz w:val="20"/>
        </w:rPr>
        <w:t xml:space="preserve"> smluvní</w:t>
      </w:r>
      <w:r w:rsidRPr="005F3A5B">
        <w:rPr>
          <w:rFonts w:cs="Arial"/>
          <w:sz w:val="20"/>
        </w:rPr>
        <w:t>, je sjednána dohodou jako</w:t>
      </w:r>
      <w:r w:rsidRPr="005F3A5B">
        <w:rPr>
          <w:rFonts w:cs="Arial"/>
          <w:b/>
          <w:sz w:val="20"/>
        </w:rPr>
        <w:t xml:space="preserve"> cena pevná,</w:t>
      </w:r>
      <w:r w:rsidRPr="005F3A5B">
        <w:rPr>
          <w:rFonts w:cs="Arial"/>
          <w:sz w:val="20"/>
        </w:rPr>
        <w:t xml:space="preserve"> na základě zaručeného (úplného) rozpočtu</w:t>
      </w:r>
      <w:r w:rsidRPr="005F3A5B">
        <w:rPr>
          <w:rFonts w:cs="Arial"/>
          <w:b/>
          <w:sz w:val="20"/>
        </w:rPr>
        <w:t xml:space="preserve"> </w:t>
      </w:r>
      <w:r w:rsidRPr="005F3A5B">
        <w:rPr>
          <w:rFonts w:cs="Arial"/>
          <w:sz w:val="20"/>
        </w:rPr>
        <w:t>zhotovitele, uvedeného v </w:t>
      </w:r>
      <w:r w:rsidR="00A01003">
        <w:rPr>
          <w:rFonts w:cs="Arial"/>
          <w:sz w:val="20"/>
        </w:rPr>
        <w:t>P</w:t>
      </w:r>
      <w:r w:rsidRPr="005F3A5B">
        <w:rPr>
          <w:rFonts w:cs="Arial"/>
          <w:sz w:val="20"/>
        </w:rPr>
        <w:t>říloze č. 1 této smlouvy, a činí:</w:t>
      </w:r>
    </w:p>
    <w:p w:rsidR="0096132D" w:rsidRPr="005F3A5B" w:rsidRDefault="0096132D" w:rsidP="0096132D">
      <w:pPr>
        <w:ind w:left="708"/>
        <w:jc w:val="center"/>
        <w:rPr>
          <w:rFonts w:cs="Arial"/>
          <w:b/>
          <w:sz w:val="20"/>
        </w:rPr>
      </w:pPr>
      <w:r w:rsidRPr="005F3A5B">
        <w:rPr>
          <w:rFonts w:cs="Arial"/>
          <w:b/>
          <w:bCs/>
          <w:sz w:val="20"/>
          <w:highlight w:val="yellow"/>
        </w:rPr>
        <w:t>…………………………</w:t>
      </w:r>
      <w:r w:rsidRPr="005F3A5B">
        <w:rPr>
          <w:rFonts w:cs="Arial"/>
          <w:b/>
          <w:sz w:val="20"/>
        </w:rPr>
        <w:t>,- Kč bez DPH</w:t>
      </w:r>
    </w:p>
    <w:p w:rsidR="0096132D" w:rsidRPr="005F3A5B" w:rsidRDefault="0096132D" w:rsidP="0096132D">
      <w:pPr>
        <w:spacing w:before="60"/>
        <w:jc w:val="center"/>
        <w:rPr>
          <w:rFonts w:cs="Arial"/>
          <w:b/>
          <w:bCs/>
          <w:sz w:val="20"/>
        </w:rPr>
      </w:pPr>
      <w:r w:rsidRPr="005F3A5B">
        <w:rPr>
          <w:rFonts w:cs="Arial"/>
          <w:b/>
          <w:sz w:val="20"/>
        </w:rPr>
        <w:t xml:space="preserve">slovy:  </w:t>
      </w:r>
      <w:r w:rsidRPr="005F3A5B">
        <w:rPr>
          <w:rFonts w:cs="Arial"/>
          <w:b/>
          <w:sz w:val="20"/>
          <w:highlight w:val="yellow"/>
        </w:rPr>
        <w:t>……………………………………</w:t>
      </w:r>
      <w:proofErr w:type="gramStart"/>
      <w:r w:rsidRPr="005F3A5B">
        <w:rPr>
          <w:rFonts w:cs="Arial"/>
          <w:b/>
          <w:sz w:val="20"/>
          <w:highlight w:val="yellow"/>
        </w:rPr>
        <w:t>…..</w:t>
      </w:r>
      <w:r w:rsidRPr="005F3A5B">
        <w:rPr>
          <w:rFonts w:cs="Arial"/>
          <w:b/>
          <w:sz w:val="20"/>
        </w:rPr>
        <w:t xml:space="preserve"> korun</w:t>
      </w:r>
      <w:proofErr w:type="gramEnd"/>
      <w:r w:rsidRPr="005F3A5B">
        <w:rPr>
          <w:rFonts w:cs="Arial"/>
          <w:b/>
          <w:sz w:val="20"/>
        </w:rPr>
        <w:t xml:space="preserve"> českých</w:t>
      </w:r>
    </w:p>
    <w:p w:rsidR="00E106A4" w:rsidRPr="007549B6" w:rsidRDefault="0096132D" w:rsidP="00E106A4">
      <w:pPr>
        <w:pStyle w:val="Zkladntext2"/>
        <w:spacing w:before="80" w:after="40" w:line="240" w:lineRule="auto"/>
        <w:ind w:left="567"/>
        <w:rPr>
          <w:rFonts w:cs="Arial"/>
          <w:sz w:val="20"/>
        </w:rPr>
      </w:pPr>
      <w:r w:rsidRPr="007549B6">
        <w:rPr>
          <w:rFonts w:cs="Arial"/>
          <w:sz w:val="20"/>
        </w:rPr>
        <w:t xml:space="preserve">Tuto smluvní cenu nelze po uzavření smlouvy jednostranně překročit nebo </w:t>
      </w:r>
      <w:r w:rsidR="00607EDD" w:rsidRPr="007549B6">
        <w:rPr>
          <w:rFonts w:cs="Arial"/>
          <w:sz w:val="20"/>
        </w:rPr>
        <w:t>změnit</w:t>
      </w:r>
      <w:r w:rsidR="00E106A4" w:rsidRPr="007549B6">
        <w:rPr>
          <w:rFonts w:cs="Arial"/>
          <w:sz w:val="20"/>
        </w:rPr>
        <w:t>.</w:t>
      </w:r>
    </w:p>
    <w:p w:rsidR="0096132D" w:rsidRPr="007549B6" w:rsidRDefault="0096132D" w:rsidP="0096132D">
      <w:pPr>
        <w:numPr>
          <w:ilvl w:val="1"/>
          <w:numId w:val="28"/>
        </w:numPr>
        <w:tabs>
          <w:tab w:val="clear" w:pos="360"/>
          <w:tab w:val="num" w:pos="567"/>
        </w:tabs>
        <w:spacing w:before="120" w:after="60"/>
        <w:ind w:left="567" w:hanging="567"/>
        <w:rPr>
          <w:rFonts w:cs="Arial"/>
          <w:sz w:val="20"/>
        </w:rPr>
      </w:pPr>
      <w:r w:rsidRPr="007549B6">
        <w:rPr>
          <w:rFonts w:cs="Arial"/>
          <w:sz w:val="20"/>
        </w:rPr>
        <w:t>Cena díla podle odst. 3.1 nezahrnuje daň z přidané hodnoty, která bude zhotovitelem účtována podle platných právních předpisů.</w:t>
      </w:r>
    </w:p>
    <w:p w:rsidR="0096132D" w:rsidRPr="007549B6" w:rsidRDefault="0096132D" w:rsidP="0096132D">
      <w:pPr>
        <w:numPr>
          <w:ilvl w:val="1"/>
          <w:numId w:val="28"/>
        </w:numPr>
        <w:tabs>
          <w:tab w:val="clear" w:pos="360"/>
          <w:tab w:val="num" w:pos="567"/>
        </w:tabs>
        <w:ind w:left="567" w:hanging="567"/>
        <w:rPr>
          <w:rFonts w:cs="Arial"/>
          <w:sz w:val="20"/>
        </w:rPr>
      </w:pPr>
      <w:r w:rsidRPr="007549B6">
        <w:rPr>
          <w:rFonts w:cs="Arial"/>
          <w:sz w:val="20"/>
        </w:rPr>
        <w:t>Cena za dílo uvedená v odst. 3.1 je cenou za kompletní dílo za podmínek a v rozsahu této smlouvy a zahrnuje veškeré náklady, které je potřeba vynaložit pro realizaci a zprovoznění celého díla včetně autorského dozoru, případných licenčních poplatků a veškerých dalších poplatků spojených s realizací díla.</w:t>
      </w:r>
    </w:p>
    <w:p w:rsidR="0096132D" w:rsidRPr="00FF3264" w:rsidRDefault="0096132D" w:rsidP="00575D7A">
      <w:pPr>
        <w:numPr>
          <w:ilvl w:val="1"/>
          <w:numId w:val="28"/>
        </w:numPr>
        <w:tabs>
          <w:tab w:val="clear" w:pos="360"/>
          <w:tab w:val="num" w:pos="567"/>
        </w:tabs>
        <w:spacing w:before="80"/>
        <w:ind w:left="567" w:hanging="567"/>
        <w:rPr>
          <w:rFonts w:cs="Arial"/>
          <w:sz w:val="20"/>
        </w:rPr>
      </w:pPr>
      <w:r w:rsidRPr="007549B6">
        <w:rPr>
          <w:rFonts w:cs="Arial"/>
          <w:sz w:val="20"/>
        </w:rPr>
        <w:t xml:space="preserve">Objednatel dále uhradí </w:t>
      </w:r>
      <w:r w:rsidR="005864CD" w:rsidRPr="007549B6">
        <w:rPr>
          <w:rFonts w:cs="Arial"/>
          <w:sz w:val="20"/>
        </w:rPr>
        <w:t>zhotoviteli</w:t>
      </w:r>
      <w:r w:rsidRPr="007549B6">
        <w:rPr>
          <w:rFonts w:cs="Arial"/>
          <w:sz w:val="20"/>
        </w:rPr>
        <w:t xml:space="preserve"> poplatky za užívání veřejného prostranství ve smyslu vyhlášky města </w:t>
      </w:r>
      <w:r w:rsidR="00F14346">
        <w:rPr>
          <w:rFonts w:cs="Arial"/>
          <w:sz w:val="20"/>
        </w:rPr>
        <w:t>Litvínova</w:t>
      </w:r>
      <w:r w:rsidRPr="00FF3264">
        <w:rPr>
          <w:rFonts w:cs="Arial"/>
          <w:sz w:val="20"/>
        </w:rPr>
        <w:t xml:space="preserve">, a to na základě </w:t>
      </w:r>
      <w:r w:rsidR="001B4306" w:rsidRPr="00FF3264">
        <w:rPr>
          <w:rFonts w:cs="Arial"/>
          <w:sz w:val="20"/>
        </w:rPr>
        <w:t xml:space="preserve">předložení dokladu o zaplacení užívání veřejného prostranství zhotovitelem, nejvýše však do výše </w:t>
      </w:r>
      <w:r w:rsidR="001B4306" w:rsidRPr="00FF3264">
        <w:rPr>
          <w:rFonts w:cs="Arial"/>
          <w:b/>
          <w:sz w:val="20"/>
          <w:highlight w:val="yellow"/>
        </w:rPr>
        <w:t>……</w:t>
      </w:r>
      <w:proofErr w:type="gramStart"/>
      <w:r w:rsidR="001B4306" w:rsidRPr="00FF3264">
        <w:rPr>
          <w:rFonts w:cs="Arial"/>
          <w:b/>
          <w:sz w:val="20"/>
          <w:highlight w:val="yellow"/>
        </w:rPr>
        <w:t>…..,</w:t>
      </w:r>
      <w:r w:rsidR="001B4306" w:rsidRPr="00FF3264">
        <w:rPr>
          <w:rFonts w:cs="Arial"/>
          <w:b/>
          <w:sz w:val="20"/>
        </w:rPr>
        <w:t>- Kč</w:t>
      </w:r>
      <w:proofErr w:type="gramEnd"/>
      <w:r w:rsidR="001B4306" w:rsidRPr="00FF3264">
        <w:rPr>
          <w:rFonts w:cs="Arial"/>
          <w:sz w:val="20"/>
        </w:rPr>
        <w:t xml:space="preserve">, kterou zhotovitel uvedl ve své nabídkové ceně. V případě, že poplatky za užívání veřejného prostranství převýší zhotovitelem uvedenou částku </w:t>
      </w:r>
      <w:r w:rsidR="001B4306" w:rsidRPr="00FF3264">
        <w:rPr>
          <w:rFonts w:cs="Arial"/>
          <w:b/>
          <w:sz w:val="20"/>
          <w:highlight w:val="yellow"/>
        </w:rPr>
        <w:t>……………,</w:t>
      </w:r>
      <w:r w:rsidR="001B4306" w:rsidRPr="00FF3264">
        <w:rPr>
          <w:rFonts w:cs="Arial"/>
          <w:b/>
          <w:sz w:val="20"/>
        </w:rPr>
        <w:t>- Kč</w:t>
      </w:r>
      <w:r w:rsidR="001B4306" w:rsidRPr="00FF3264">
        <w:rPr>
          <w:rFonts w:cs="Arial"/>
          <w:sz w:val="20"/>
        </w:rPr>
        <w:t>, vzniklé převýšení uhradí zhotovitel ze svých finančních prostředků</w:t>
      </w:r>
      <w:r w:rsidR="002830F8" w:rsidRPr="00FF3264">
        <w:rPr>
          <w:rFonts w:cs="Arial"/>
          <w:sz w:val="20"/>
        </w:rPr>
        <w:t>.</w:t>
      </w:r>
    </w:p>
    <w:p w:rsidR="00767175" w:rsidRPr="007549B6" w:rsidRDefault="00767175" w:rsidP="00046831">
      <w:pPr>
        <w:numPr>
          <w:ilvl w:val="1"/>
          <w:numId w:val="28"/>
        </w:numPr>
        <w:tabs>
          <w:tab w:val="clear" w:pos="360"/>
        </w:tabs>
        <w:spacing w:before="60"/>
        <w:ind w:left="540" w:hanging="540"/>
        <w:rPr>
          <w:rFonts w:cs="Arial"/>
          <w:bCs/>
          <w:iCs/>
          <w:sz w:val="20"/>
        </w:rPr>
      </w:pPr>
      <w:r w:rsidRPr="007549B6">
        <w:rPr>
          <w:rFonts w:cs="Arial"/>
          <w:sz w:val="20"/>
        </w:rPr>
        <w:t xml:space="preserve">Pro případ nutnosti provedení dodatečných stavebních prací, které nebyly obsaženy v původních zadávacích podmínkách, jejichž potřeba by vznikla v důsledku </w:t>
      </w:r>
      <w:r w:rsidR="00A01003" w:rsidRPr="007549B6">
        <w:rPr>
          <w:rFonts w:cs="Arial"/>
          <w:sz w:val="20"/>
        </w:rPr>
        <w:t xml:space="preserve">okolností, které objednatel jednající </w:t>
      </w:r>
      <w:r w:rsidR="00A01003" w:rsidRPr="007549B6">
        <w:rPr>
          <w:rFonts w:cs="Arial"/>
          <w:sz w:val="20"/>
        </w:rPr>
        <w:lastRenderedPageBreak/>
        <w:t xml:space="preserve">s náležitou péčí nemohl předvídat, </w:t>
      </w:r>
      <w:r w:rsidRPr="007549B6">
        <w:rPr>
          <w:rFonts w:cs="Arial"/>
          <w:sz w:val="20"/>
        </w:rPr>
        <w:t>a tyto dodatečné stavební práce by byly nezbytné pro provedení původních stavebních prac</w:t>
      </w:r>
      <w:r w:rsidR="009F26AD" w:rsidRPr="007549B6">
        <w:rPr>
          <w:rFonts w:cs="Arial"/>
          <w:sz w:val="20"/>
        </w:rPr>
        <w:t>í (dále jen „</w:t>
      </w:r>
      <w:r w:rsidR="009F26AD" w:rsidRPr="007549B6">
        <w:rPr>
          <w:rFonts w:cs="Arial"/>
          <w:b/>
          <w:sz w:val="20"/>
        </w:rPr>
        <w:t>plnění nad rámec smlouvy</w:t>
      </w:r>
      <w:r w:rsidR="009F26AD" w:rsidRPr="007549B6">
        <w:rPr>
          <w:rFonts w:cs="Arial"/>
          <w:sz w:val="20"/>
        </w:rPr>
        <w:t>“)</w:t>
      </w:r>
      <w:r w:rsidRPr="007549B6">
        <w:rPr>
          <w:rFonts w:cs="Arial"/>
          <w:sz w:val="20"/>
        </w:rPr>
        <w:t xml:space="preserve">, </w:t>
      </w:r>
      <w:r w:rsidR="00046831" w:rsidRPr="007549B6">
        <w:rPr>
          <w:rFonts w:cs="Arial"/>
          <w:sz w:val="20"/>
        </w:rPr>
        <w:t>bude postupováno níže uvedeným způsobem a v souladu s ustanovením odst. 21.1 této smlouvy</w:t>
      </w:r>
      <w:r w:rsidR="00046831" w:rsidRPr="007549B6">
        <w:rPr>
          <w:rFonts w:cs="Arial"/>
          <w:bCs/>
          <w:iCs/>
          <w:sz w:val="20"/>
        </w:rPr>
        <w:t>.</w:t>
      </w:r>
    </w:p>
    <w:p w:rsidR="00414195" w:rsidRPr="007549B6" w:rsidRDefault="009F26AD" w:rsidP="009F26AD">
      <w:pPr>
        <w:spacing w:before="60"/>
        <w:ind w:left="567"/>
        <w:rPr>
          <w:rFonts w:cs="Arial"/>
          <w:b/>
          <w:bCs/>
          <w:sz w:val="20"/>
        </w:rPr>
      </w:pPr>
      <w:r w:rsidRPr="007549B6">
        <w:rPr>
          <w:rFonts w:cs="Arial"/>
          <w:bCs/>
          <w:iCs/>
          <w:sz w:val="20"/>
        </w:rPr>
        <w:t xml:space="preserve">Způsob ocenění plnění nad rámec smlouvy: Plnění nad rámec smlouvy bude </w:t>
      </w:r>
      <w:r w:rsidRPr="007549B6">
        <w:rPr>
          <w:rFonts w:cs="Arial"/>
          <w:sz w:val="20"/>
        </w:rPr>
        <w:t xml:space="preserve">oceněno zhotovitelem dle jednotkových sazeb uvedených v položkovém rozpočtu nabídky zhotovitele. V případě, že příslušné </w:t>
      </w:r>
      <w:r w:rsidRPr="00420F76">
        <w:rPr>
          <w:rFonts w:cs="Arial"/>
          <w:sz w:val="20"/>
        </w:rPr>
        <w:t>jednotkové sazby nejsou v rozpočtu obsaženy, bude použit ceník ÚRS (cenová úroveň 201</w:t>
      </w:r>
      <w:r w:rsidR="009272B6">
        <w:rPr>
          <w:rFonts w:cs="Arial"/>
          <w:sz w:val="20"/>
        </w:rPr>
        <w:t>9</w:t>
      </w:r>
      <w:r w:rsidRPr="00420F76">
        <w:rPr>
          <w:rFonts w:cs="Arial"/>
          <w:sz w:val="20"/>
        </w:rPr>
        <w:t xml:space="preserve">) ponížený o </w:t>
      </w:r>
      <w:r w:rsidRPr="007549B6">
        <w:rPr>
          <w:rFonts w:cs="Arial"/>
          <w:sz w:val="20"/>
        </w:rPr>
        <w:t>20%</w:t>
      </w:r>
      <w:r w:rsidRPr="007549B6">
        <w:rPr>
          <w:rFonts w:cs="Arial"/>
          <w:bCs/>
          <w:iCs/>
          <w:sz w:val="20"/>
        </w:rPr>
        <w:t>.</w:t>
      </w:r>
      <w:r w:rsidR="00C903A7" w:rsidRPr="007549B6">
        <w:rPr>
          <w:rFonts w:cs="Arial"/>
          <w:bCs/>
          <w:iCs/>
          <w:sz w:val="20"/>
        </w:rPr>
        <w:t xml:space="preserve"> Obdobným způsobem bude postupováno v případě </w:t>
      </w:r>
      <w:proofErr w:type="spellStart"/>
      <w:r w:rsidR="00C903A7" w:rsidRPr="007549B6">
        <w:rPr>
          <w:rFonts w:cs="Arial"/>
          <w:bCs/>
          <w:iCs/>
          <w:sz w:val="20"/>
        </w:rPr>
        <w:t>méněprací</w:t>
      </w:r>
      <w:proofErr w:type="spellEnd"/>
      <w:r w:rsidR="00C903A7" w:rsidRPr="007549B6">
        <w:rPr>
          <w:rFonts w:cs="Arial"/>
          <w:bCs/>
          <w:iCs/>
          <w:sz w:val="20"/>
        </w:rPr>
        <w:t>.</w:t>
      </w:r>
      <w:r w:rsidR="00046831" w:rsidRPr="007549B6">
        <w:rPr>
          <w:rFonts w:cs="Arial"/>
          <w:bCs/>
          <w:iCs/>
          <w:sz w:val="20"/>
        </w:rPr>
        <w:t xml:space="preserve"> </w:t>
      </w:r>
    </w:p>
    <w:p w:rsidR="00BF3DC3" w:rsidRDefault="00BF3DC3" w:rsidP="005D78BF">
      <w:pPr>
        <w:pStyle w:val="Nadpis8"/>
        <w:jc w:val="both"/>
        <w:rPr>
          <w:rFonts w:ascii="Arial" w:hAnsi="Arial" w:cs="Arial"/>
          <w:bCs/>
          <w:sz w:val="20"/>
        </w:rPr>
      </w:pPr>
    </w:p>
    <w:p w:rsidR="0096132D" w:rsidRPr="007549B6" w:rsidRDefault="0096132D" w:rsidP="0096132D">
      <w:pPr>
        <w:pStyle w:val="Nadpis8"/>
        <w:rPr>
          <w:rFonts w:ascii="Arial" w:hAnsi="Arial" w:cs="Arial"/>
          <w:bCs/>
          <w:sz w:val="20"/>
        </w:rPr>
      </w:pPr>
      <w:r w:rsidRPr="007549B6">
        <w:rPr>
          <w:rFonts w:ascii="Arial" w:hAnsi="Arial" w:cs="Arial"/>
          <w:bCs/>
          <w:sz w:val="20"/>
        </w:rPr>
        <w:t>Článek 4</w:t>
      </w:r>
    </w:p>
    <w:p w:rsidR="0096132D" w:rsidRPr="007549B6" w:rsidRDefault="0096132D" w:rsidP="0096132D">
      <w:pPr>
        <w:pStyle w:val="BodyText21"/>
        <w:widowControl/>
        <w:tabs>
          <w:tab w:val="left" w:pos="709"/>
        </w:tabs>
        <w:jc w:val="center"/>
        <w:rPr>
          <w:rFonts w:cs="Arial"/>
          <w:sz w:val="20"/>
        </w:rPr>
      </w:pPr>
      <w:r w:rsidRPr="007549B6">
        <w:rPr>
          <w:rFonts w:cs="Arial"/>
          <w:bCs/>
          <w:sz w:val="20"/>
        </w:rPr>
        <w:t>Platební podmínky a fakturace</w:t>
      </w:r>
      <w:r w:rsidR="002A3139" w:rsidRPr="007549B6">
        <w:rPr>
          <w:rFonts w:cs="Arial"/>
          <w:bCs/>
          <w:sz w:val="20"/>
        </w:rPr>
        <w:t xml:space="preserve"> </w:t>
      </w:r>
    </w:p>
    <w:p w:rsidR="0096132D" w:rsidRPr="00420F76" w:rsidRDefault="0096132D" w:rsidP="002A3139">
      <w:pPr>
        <w:numPr>
          <w:ilvl w:val="1"/>
          <w:numId w:val="29"/>
        </w:numPr>
        <w:tabs>
          <w:tab w:val="clear" w:pos="360"/>
          <w:tab w:val="num" w:pos="567"/>
        </w:tabs>
        <w:ind w:left="567" w:hanging="567"/>
        <w:rPr>
          <w:rFonts w:cs="Arial"/>
          <w:sz w:val="20"/>
        </w:rPr>
      </w:pPr>
      <w:r w:rsidRPr="00420F76">
        <w:rPr>
          <w:rFonts w:cs="Arial"/>
          <w:sz w:val="20"/>
        </w:rPr>
        <w:t xml:space="preserve">Objednatel se zavazuje uhradit dohodnutou cenu za dílo uvedenou v článku 3 </w:t>
      </w:r>
      <w:proofErr w:type="gramStart"/>
      <w:r w:rsidRPr="00420F76">
        <w:rPr>
          <w:rFonts w:cs="Arial"/>
          <w:sz w:val="20"/>
        </w:rPr>
        <w:t>této</w:t>
      </w:r>
      <w:proofErr w:type="gramEnd"/>
      <w:r w:rsidRPr="00420F76">
        <w:rPr>
          <w:rFonts w:cs="Arial"/>
          <w:sz w:val="20"/>
        </w:rPr>
        <w:t xml:space="preserve"> smlouvy po předání a převzetí řádně dokončeného díla, nebo dílčího plnění předmětu smlouvy. </w:t>
      </w:r>
      <w:r w:rsidR="0075585E" w:rsidRPr="00420F76">
        <w:rPr>
          <w:sz w:val="20"/>
        </w:rPr>
        <w:t>Vylučuje se aplikace §2628 zákona č. 89/2012 Sb</w:t>
      </w:r>
      <w:r w:rsidR="00124D39" w:rsidRPr="00420F76">
        <w:rPr>
          <w:sz w:val="20"/>
        </w:rPr>
        <w:t>.</w:t>
      </w:r>
      <w:r w:rsidR="0075585E" w:rsidRPr="00420F76">
        <w:rPr>
          <w:sz w:val="20"/>
        </w:rPr>
        <w:t>, občanský zákoník, v platném znění</w:t>
      </w:r>
      <w:r w:rsidR="00637A89" w:rsidRPr="00420F76">
        <w:rPr>
          <w:sz w:val="20"/>
        </w:rPr>
        <w:t>.</w:t>
      </w:r>
    </w:p>
    <w:p w:rsidR="0096132D" w:rsidRPr="00420F76" w:rsidRDefault="0096132D" w:rsidP="0096132D">
      <w:pPr>
        <w:numPr>
          <w:ilvl w:val="1"/>
          <w:numId w:val="29"/>
        </w:numPr>
        <w:tabs>
          <w:tab w:val="clear" w:pos="360"/>
          <w:tab w:val="num" w:pos="567"/>
        </w:tabs>
        <w:spacing w:before="60"/>
        <w:ind w:left="567" w:hanging="567"/>
        <w:rPr>
          <w:rFonts w:cs="Arial"/>
          <w:sz w:val="20"/>
        </w:rPr>
      </w:pPr>
      <w:r w:rsidRPr="00420F76">
        <w:rPr>
          <w:rFonts w:cs="Arial"/>
          <w:sz w:val="20"/>
        </w:rPr>
        <w:t xml:space="preserve">Smluvní strany se dohodly na platbách bankovním převodem z účtu objednatele </w:t>
      </w:r>
      <w:r w:rsidR="00585B12" w:rsidRPr="00420F76">
        <w:rPr>
          <w:rFonts w:cs="Arial"/>
          <w:sz w:val="20"/>
        </w:rPr>
        <w:t>ve prospěch úč</w:t>
      </w:r>
      <w:r w:rsidRPr="00420F76">
        <w:rPr>
          <w:rFonts w:cs="Arial"/>
          <w:sz w:val="20"/>
        </w:rPr>
        <w:t>t</w:t>
      </w:r>
      <w:r w:rsidR="00585B12" w:rsidRPr="00420F76">
        <w:rPr>
          <w:rFonts w:cs="Arial"/>
          <w:sz w:val="20"/>
        </w:rPr>
        <w:t>u</w:t>
      </w:r>
      <w:r w:rsidRPr="00420F76">
        <w:rPr>
          <w:rFonts w:cs="Arial"/>
          <w:sz w:val="20"/>
        </w:rPr>
        <w:t xml:space="preserve"> zhotovitele na základě vystavené faktury. </w:t>
      </w:r>
    </w:p>
    <w:p w:rsidR="0096132D" w:rsidRPr="009448C1" w:rsidRDefault="0096132D" w:rsidP="0096132D">
      <w:pPr>
        <w:numPr>
          <w:ilvl w:val="1"/>
          <w:numId w:val="29"/>
        </w:numPr>
        <w:tabs>
          <w:tab w:val="clear" w:pos="360"/>
          <w:tab w:val="num" w:pos="567"/>
        </w:tabs>
        <w:spacing w:before="60"/>
        <w:ind w:left="567" w:hanging="567"/>
        <w:rPr>
          <w:rFonts w:cs="Arial"/>
          <w:sz w:val="20"/>
        </w:rPr>
      </w:pPr>
      <w:r w:rsidRPr="005F3A5B">
        <w:rPr>
          <w:rFonts w:cs="Arial"/>
          <w:sz w:val="20"/>
        </w:rPr>
        <w:t xml:space="preserve">Platby za jednotlivá dílčí plnění předmětu smlouvy budou uskutečňovány na základě faktur vystavených </w:t>
      </w:r>
      <w:r w:rsidRPr="009448C1">
        <w:rPr>
          <w:rFonts w:cs="Arial"/>
          <w:sz w:val="20"/>
        </w:rPr>
        <w:t xml:space="preserve">zhotovitelem. </w:t>
      </w:r>
    </w:p>
    <w:p w:rsidR="0096132D" w:rsidRPr="009448C1" w:rsidRDefault="0096132D" w:rsidP="0096132D">
      <w:pPr>
        <w:numPr>
          <w:ilvl w:val="1"/>
          <w:numId w:val="29"/>
        </w:numPr>
        <w:tabs>
          <w:tab w:val="clear" w:pos="360"/>
          <w:tab w:val="num" w:pos="567"/>
        </w:tabs>
        <w:spacing w:before="60"/>
        <w:ind w:left="567" w:hanging="567"/>
        <w:rPr>
          <w:rFonts w:cs="Arial"/>
          <w:b/>
          <w:bCs/>
          <w:sz w:val="20"/>
        </w:rPr>
      </w:pPr>
      <w:r w:rsidRPr="009448C1">
        <w:rPr>
          <w:rFonts w:cs="Arial"/>
          <w:b/>
          <w:bCs/>
          <w:sz w:val="20"/>
        </w:rPr>
        <w:t>Stanovení jednotlivých dílčích plnění:</w:t>
      </w:r>
    </w:p>
    <w:p w:rsidR="008B1E19" w:rsidRPr="009448C1" w:rsidRDefault="00DA4BF7" w:rsidP="008B1E19">
      <w:pPr>
        <w:numPr>
          <w:ilvl w:val="2"/>
          <w:numId w:val="29"/>
        </w:numPr>
        <w:spacing w:before="80"/>
        <w:rPr>
          <w:rFonts w:cs="Arial"/>
          <w:sz w:val="20"/>
        </w:rPr>
      </w:pPr>
      <w:r w:rsidRPr="009448C1">
        <w:rPr>
          <w:sz w:val="20"/>
        </w:rPr>
        <w:t>Rekonstrukce servisních komunikací, d</w:t>
      </w:r>
      <w:r w:rsidRPr="009448C1">
        <w:rPr>
          <w:rFonts w:cs="Arial"/>
          <w:sz w:val="20"/>
        </w:rPr>
        <w:t xml:space="preserve">odávka materiálu potřebného na stavbu, provedení zemních a bouracích prací, provedení zajištění staveniště dle nařízení vlády č. 591/2006 Sb., zákona č. 309/2006 Sb., v platném znění, provedení montáží trasy provizorního potrubí, včetně provedení předepsaných zkoušek, </w:t>
      </w:r>
      <w:r w:rsidRPr="009448C1">
        <w:rPr>
          <w:rFonts w:cs="Arial"/>
          <w:b/>
          <w:bCs/>
          <w:sz w:val="20"/>
        </w:rPr>
        <w:t>připravenost provizorního potrubí k uvedení do provozu</w:t>
      </w:r>
      <w:r w:rsidRPr="009448C1">
        <w:rPr>
          <w:rFonts w:cs="Arial"/>
          <w:sz w:val="20"/>
        </w:rPr>
        <w:t>. Zahájení předmontáží potrubí DN 400, provedení odizolování stávajícího potrubí</w:t>
      </w:r>
      <w:r w:rsidR="008B1E19" w:rsidRPr="009448C1">
        <w:rPr>
          <w:rFonts w:cs="Arial"/>
          <w:sz w:val="20"/>
        </w:rPr>
        <w:t>.</w:t>
      </w:r>
    </w:p>
    <w:p w:rsidR="008B1E19" w:rsidRPr="009448C1" w:rsidRDefault="008B1E19" w:rsidP="008B1E19">
      <w:pPr>
        <w:spacing w:before="80"/>
        <w:ind w:left="540" w:firstLine="720"/>
        <w:rPr>
          <w:rFonts w:cs="Arial"/>
          <w:sz w:val="20"/>
        </w:rPr>
      </w:pPr>
      <w:r w:rsidRPr="009448C1">
        <w:rPr>
          <w:rFonts w:cs="Arial"/>
          <w:sz w:val="20"/>
        </w:rPr>
        <w:t xml:space="preserve">Termín: </w:t>
      </w:r>
      <w:r w:rsidRPr="009448C1">
        <w:rPr>
          <w:rFonts w:cs="Arial"/>
          <w:b/>
          <w:bCs/>
          <w:sz w:val="20"/>
        </w:rPr>
        <w:t xml:space="preserve">do </w:t>
      </w:r>
      <w:r w:rsidR="00EE40CB">
        <w:rPr>
          <w:rFonts w:cs="Arial"/>
          <w:b/>
          <w:bCs/>
          <w:sz w:val="20"/>
        </w:rPr>
        <w:t>6</w:t>
      </w:r>
      <w:r w:rsidR="00407624" w:rsidRPr="009448C1">
        <w:rPr>
          <w:rFonts w:cs="Arial"/>
          <w:b/>
          <w:bCs/>
          <w:sz w:val="20"/>
        </w:rPr>
        <w:t xml:space="preserve">. </w:t>
      </w:r>
      <w:r w:rsidR="00EE40CB">
        <w:rPr>
          <w:rFonts w:cs="Arial"/>
          <w:b/>
          <w:bCs/>
          <w:sz w:val="20"/>
        </w:rPr>
        <w:t>6</w:t>
      </w:r>
      <w:r w:rsidR="00407624" w:rsidRPr="009448C1">
        <w:rPr>
          <w:rFonts w:cs="Arial"/>
          <w:b/>
          <w:bCs/>
          <w:sz w:val="20"/>
        </w:rPr>
        <w:t>. 20</w:t>
      </w:r>
      <w:r w:rsidR="0073468F" w:rsidRPr="009448C1">
        <w:rPr>
          <w:rFonts w:cs="Arial"/>
          <w:b/>
          <w:bCs/>
          <w:sz w:val="20"/>
        </w:rPr>
        <w:t>2</w:t>
      </w:r>
      <w:r w:rsidR="00466738">
        <w:rPr>
          <w:rFonts w:cs="Arial"/>
          <w:b/>
          <w:bCs/>
          <w:sz w:val="20"/>
        </w:rPr>
        <w:t>2</w:t>
      </w:r>
      <w:r w:rsidRPr="009448C1">
        <w:rPr>
          <w:rFonts w:cs="Arial"/>
          <w:b/>
          <w:bCs/>
          <w:sz w:val="20"/>
        </w:rPr>
        <w:tab/>
        <w:t xml:space="preserve">cena dílčího plnění: </w:t>
      </w:r>
      <w:r w:rsidR="00BD40D6" w:rsidRPr="009448C1">
        <w:rPr>
          <w:rFonts w:cs="Arial"/>
          <w:b/>
          <w:bCs/>
          <w:sz w:val="20"/>
        </w:rPr>
        <w:t>35</w:t>
      </w:r>
      <w:r w:rsidRPr="009448C1">
        <w:rPr>
          <w:rFonts w:cs="Arial"/>
          <w:b/>
          <w:bCs/>
          <w:iCs/>
          <w:sz w:val="20"/>
        </w:rPr>
        <w:t>% z ceny za dílo ……….……</w:t>
      </w:r>
      <w:proofErr w:type="gramStart"/>
      <w:r w:rsidRPr="009448C1">
        <w:rPr>
          <w:rFonts w:cs="Arial"/>
          <w:b/>
          <w:bCs/>
          <w:iCs/>
          <w:sz w:val="20"/>
        </w:rPr>
        <w:t>….,-Kč</w:t>
      </w:r>
      <w:proofErr w:type="gramEnd"/>
    </w:p>
    <w:p w:rsidR="008B1E19" w:rsidRPr="009448C1" w:rsidRDefault="00DA4BF7" w:rsidP="00DA4BF7">
      <w:pPr>
        <w:numPr>
          <w:ilvl w:val="2"/>
          <w:numId w:val="29"/>
        </w:numPr>
        <w:spacing w:before="80"/>
        <w:rPr>
          <w:rFonts w:cs="Arial"/>
          <w:b/>
          <w:bCs/>
          <w:iCs/>
          <w:sz w:val="20"/>
        </w:rPr>
      </w:pPr>
      <w:r w:rsidRPr="009448C1">
        <w:rPr>
          <w:rFonts w:cs="Arial"/>
          <w:sz w:val="20"/>
        </w:rPr>
        <w:t xml:space="preserve">Provedení demontáží stávajícího potrubí DN 500, provedení montáží nového potrubí včetně předepsaných zkoušek, předání dokladů o způsobilosti k uvedení do provozu, </w:t>
      </w:r>
      <w:r w:rsidRPr="009448C1">
        <w:rPr>
          <w:rFonts w:cs="Arial"/>
          <w:b/>
          <w:bCs/>
          <w:sz w:val="20"/>
        </w:rPr>
        <w:t>připravenost zařízení k uvedení do provozu</w:t>
      </w:r>
      <w:r w:rsidRPr="009448C1">
        <w:rPr>
          <w:rFonts w:cs="Arial"/>
          <w:sz w:val="20"/>
        </w:rPr>
        <w:t>. Provedení montáží minimálně I. vrstvy tepelné izolace</w:t>
      </w:r>
      <w:r w:rsidR="00427E67" w:rsidRPr="009448C1">
        <w:rPr>
          <w:rFonts w:cs="Arial"/>
          <w:b/>
          <w:bCs/>
          <w:sz w:val="20"/>
        </w:rPr>
        <w:t>.</w:t>
      </w:r>
      <w:r w:rsidRPr="009448C1">
        <w:rPr>
          <w:rFonts w:cs="Arial"/>
          <w:sz w:val="20"/>
        </w:rPr>
        <w:t xml:space="preserve"> Provedení propojení nového potrubí DN 400, předání dokladů o způsobilosti k uvedení do provozu, </w:t>
      </w:r>
      <w:r w:rsidRPr="009448C1">
        <w:rPr>
          <w:rFonts w:cs="Arial"/>
          <w:b/>
          <w:bCs/>
          <w:sz w:val="20"/>
        </w:rPr>
        <w:t>připravenost zařízení k uvedení do provozu.</w:t>
      </w:r>
    </w:p>
    <w:p w:rsidR="008B1E19" w:rsidRPr="009448C1" w:rsidRDefault="008B1E19" w:rsidP="008B1E19">
      <w:pPr>
        <w:spacing w:before="80"/>
        <w:ind w:left="540" w:firstLine="720"/>
        <w:rPr>
          <w:rFonts w:cs="Arial"/>
          <w:b/>
          <w:bCs/>
          <w:iCs/>
          <w:sz w:val="20"/>
        </w:rPr>
      </w:pPr>
      <w:r w:rsidRPr="009448C1">
        <w:rPr>
          <w:rFonts w:cs="Arial"/>
          <w:sz w:val="20"/>
        </w:rPr>
        <w:t xml:space="preserve">Termín:    </w:t>
      </w:r>
      <w:r w:rsidR="00DA4BF7" w:rsidRPr="009448C1">
        <w:rPr>
          <w:rFonts w:cs="Arial"/>
          <w:b/>
          <w:sz w:val="20"/>
        </w:rPr>
        <w:t>1</w:t>
      </w:r>
      <w:r w:rsidR="00EE40CB">
        <w:rPr>
          <w:rFonts w:cs="Arial"/>
          <w:b/>
          <w:sz w:val="20"/>
        </w:rPr>
        <w:t>8</w:t>
      </w:r>
      <w:r w:rsidR="00407624" w:rsidRPr="009448C1">
        <w:rPr>
          <w:rFonts w:cs="Arial"/>
          <w:b/>
          <w:bCs/>
          <w:sz w:val="20"/>
        </w:rPr>
        <w:t xml:space="preserve">. </w:t>
      </w:r>
      <w:r w:rsidR="00DA4BF7" w:rsidRPr="009448C1">
        <w:rPr>
          <w:rFonts w:cs="Arial"/>
          <w:b/>
          <w:bCs/>
          <w:sz w:val="20"/>
        </w:rPr>
        <w:t>8</w:t>
      </w:r>
      <w:r w:rsidR="00407624" w:rsidRPr="009448C1">
        <w:rPr>
          <w:rFonts w:cs="Arial"/>
          <w:b/>
          <w:bCs/>
          <w:sz w:val="20"/>
        </w:rPr>
        <w:t>. 20</w:t>
      </w:r>
      <w:r w:rsidR="0073468F" w:rsidRPr="009448C1">
        <w:rPr>
          <w:rFonts w:cs="Arial"/>
          <w:b/>
          <w:bCs/>
          <w:sz w:val="20"/>
        </w:rPr>
        <w:t>2</w:t>
      </w:r>
      <w:r w:rsidR="00466738">
        <w:rPr>
          <w:rFonts w:cs="Arial"/>
          <w:b/>
          <w:bCs/>
          <w:sz w:val="20"/>
        </w:rPr>
        <w:t>2</w:t>
      </w:r>
      <w:r w:rsidRPr="009448C1">
        <w:rPr>
          <w:rFonts w:cs="Arial"/>
          <w:b/>
          <w:bCs/>
          <w:sz w:val="20"/>
        </w:rPr>
        <w:tab/>
        <w:t xml:space="preserve">cena dílčího plnění: </w:t>
      </w:r>
      <w:r w:rsidR="00427E67" w:rsidRPr="009448C1">
        <w:rPr>
          <w:rFonts w:cs="Arial"/>
          <w:b/>
          <w:bCs/>
          <w:sz w:val="20"/>
        </w:rPr>
        <w:t>4</w:t>
      </w:r>
      <w:r w:rsidR="00BD40D6" w:rsidRPr="009448C1">
        <w:rPr>
          <w:rFonts w:cs="Arial"/>
          <w:b/>
          <w:bCs/>
          <w:sz w:val="20"/>
        </w:rPr>
        <w:t>0</w:t>
      </w:r>
      <w:r w:rsidRPr="009448C1">
        <w:rPr>
          <w:rFonts w:cs="Arial"/>
          <w:b/>
          <w:bCs/>
          <w:iCs/>
          <w:sz w:val="20"/>
        </w:rPr>
        <w:t>% z ceny za dílo ……….……</w:t>
      </w:r>
      <w:proofErr w:type="gramStart"/>
      <w:r w:rsidRPr="009448C1">
        <w:rPr>
          <w:rFonts w:cs="Arial"/>
          <w:b/>
          <w:bCs/>
          <w:iCs/>
          <w:sz w:val="20"/>
        </w:rPr>
        <w:t>….,-Kč</w:t>
      </w:r>
      <w:proofErr w:type="gramEnd"/>
    </w:p>
    <w:p w:rsidR="008B1E19" w:rsidRPr="009448C1" w:rsidRDefault="002075B8" w:rsidP="008B1E19">
      <w:pPr>
        <w:numPr>
          <w:ilvl w:val="2"/>
          <w:numId w:val="29"/>
        </w:numPr>
        <w:spacing w:before="80"/>
        <w:rPr>
          <w:rFonts w:cs="Arial"/>
          <w:b/>
          <w:bCs/>
          <w:iCs/>
          <w:sz w:val="20"/>
        </w:rPr>
      </w:pPr>
      <w:r w:rsidRPr="00403875">
        <w:rPr>
          <w:rFonts w:cs="Arial"/>
          <w:sz w:val="20"/>
        </w:rPr>
        <w:t xml:space="preserve">Dokončení </w:t>
      </w:r>
      <w:r>
        <w:rPr>
          <w:sz w:val="20"/>
        </w:rPr>
        <w:t>sanací ocelových a betonových konstrukcí,</w:t>
      </w:r>
      <w:r w:rsidRPr="00403875">
        <w:rPr>
          <w:rFonts w:cs="Arial"/>
          <w:sz w:val="20"/>
        </w:rPr>
        <w:t xml:space="preserve"> </w:t>
      </w:r>
      <w:r>
        <w:rPr>
          <w:sz w:val="20"/>
        </w:rPr>
        <w:t>dokončení</w:t>
      </w:r>
      <w:r w:rsidRPr="00403875">
        <w:rPr>
          <w:rFonts w:cs="Arial"/>
          <w:sz w:val="20"/>
        </w:rPr>
        <w:t xml:space="preserve"> tepelné izolace, </w:t>
      </w:r>
      <w:r w:rsidRPr="00985150">
        <w:rPr>
          <w:rFonts w:cs="Arial"/>
          <w:sz w:val="20"/>
        </w:rPr>
        <w:t>likvidace</w:t>
      </w:r>
      <w:r>
        <w:rPr>
          <w:rFonts w:cs="Arial"/>
          <w:sz w:val="20"/>
        </w:rPr>
        <w:t xml:space="preserve"> trasy provizorního porubí</w:t>
      </w:r>
      <w:r w:rsidRPr="00985150">
        <w:rPr>
          <w:rFonts w:cs="Arial"/>
          <w:sz w:val="20"/>
        </w:rPr>
        <w:t xml:space="preserve"> a odvoz provizorního potrubí</w:t>
      </w:r>
      <w:r>
        <w:rPr>
          <w:rFonts w:cs="Arial"/>
          <w:sz w:val="20"/>
        </w:rPr>
        <w:t>,</w:t>
      </w:r>
      <w:r w:rsidRPr="00403875">
        <w:rPr>
          <w:rFonts w:cs="Arial"/>
          <w:sz w:val="20"/>
        </w:rPr>
        <w:t xml:space="preserve"> dokončení finálních úprav ploch dotčených stavbou, předání pozemků jejich vlastníkům, kompletace a předání všech dokladů, </w:t>
      </w:r>
      <w:r w:rsidRPr="00403875">
        <w:rPr>
          <w:rFonts w:cs="Arial"/>
          <w:b/>
          <w:sz w:val="20"/>
        </w:rPr>
        <w:t xml:space="preserve">protokolární </w:t>
      </w:r>
      <w:r w:rsidRPr="00403875">
        <w:rPr>
          <w:rFonts w:cs="Arial"/>
          <w:b/>
          <w:bCs/>
          <w:sz w:val="20"/>
        </w:rPr>
        <w:t>předání a převzetí díla</w:t>
      </w:r>
      <w:r w:rsidR="008B1E19" w:rsidRPr="009448C1">
        <w:rPr>
          <w:rFonts w:cs="Arial"/>
          <w:b/>
          <w:bCs/>
          <w:sz w:val="20"/>
        </w:rPr>
        <w:t>.</w:t>
      </w:r>
    </w:p>
    <w:p w:rsidR="008B1E19" w:rsidRPr="009448C1" w:rsidRDefault="008B1E19" w:rsidP="008B1E19">
      <w:pPr>
        <w:spacing w:before="80"/>
        <w:ind w:left="1985" w:hanging="725"/>
        <w:rPr>
          <w:rFonts w:cs="Arial"/>
          <w:b/>
          <w:bCs/>
          <w:iCs/>
          <w:sz w:val="20"/>
        </w:rPr>
      </w:pPr>
      <w:r w:rsidRPr="009448C1">
        <w:rPr>
          <w:rFonts w:cs="Arial"/>
          <w:sz w:val="20"/>
        </w:rPr>
        <w:t xml:space="preserve">Termín: </w:t>
      </w:r>
      <w:r w:rsidRPr="009448C1">
        <w:rPr>
          <w:rFonts w:cs="Arial"/>
          <w:b/>
          <w:sz w:val="20"/>
        </w:rPr>
        <w:t xml:space="preserve">do </w:t>
      </w:r>
      <w:r w:rsidR="00EE40CB">
        <w:rPr>
          <w:rFonts w:cs="Arial"/>
          <w:b/>
          <w:sz w:val="20"/>
        </w:rPr>
        <w:t>12</w:t>
      </w:r>
      <w:r w:rsidR="00407624" w:rsidRPr="009448C1">
        <w:rPr>
          <w:rFonts w:cs="Arial"/>
          <w:b/>
          <w:bCs/>
          <w:sz w:val="20"/>
        </w:rPr>
        <w:t xml:space="preserve">. </w:t>
      </w:r>
      <w:r w:rsidR="00DA4BF7" w:rsidRPr="009448C1">
        <w:rPr>
          <w:rFonts w:cs="Arial"/>
          <w:b/>
          <w:bCs/>
          <w:sz w:val="20"/>
        </w:rPr>
        <w:t>10</w:t>
      </w:r>
      <w:r w:rsidR="00407624" w:rsidRPr="009448C1">
        <w:rPr>
          <w:rFonts w:cs="Arial"/>
          <w:b/>
          <w:bCs/>
          <w:sz w:val="20"/>
        </w:rPr>
        <w:t xml:space="preserve">. </w:t>
      </w:r>
      <w:r w:rsidR="00407624" w:rsidRPr="009448C1">
        <w:rPr>
          <w:rFonts w:cs="Arial"/>
          <w:b/>
          <w:sz w:val="20"/>
        </w:rPr>
        <w:t>20</w:t>
      </w:r>
      <w:r w:rsidR="0073468F" w:rsidRPr="009448C1">
        <w:rPr>
          <w:rFonts w:cs="Arial"/>
          <w:b/>
          <w:sz w:val="20"/>
        </w:rPr>
        <w:t>2</w:t>
      </w:r>
      <w:r w:rsidR="00466738">
        <w:rPr>
          <w:rFonts w:cs="Arial"/>
          <w:b/>
          <w:sz w:val="20"/>
        </w:rPr>
        <w:t>2</w:t>
      </w:r>
      <w:r w:rsidRPr="009448C1">
        <w:rPr>
          <w:rFonts w:cs="Arial"/>
          <w:b/>
          <w:bCs/>
          <w:sz w:val="20"/>
        </w:rPr>
        <w:tab/>
        <w:t xml:space="preserve">cena dílčího plnění: </w:t>
      </w:r>
      <w:r w:rsidR="00DA4BF7" w:rsidRPr="009448C1">
        <w:rPr>
          <w:rFonts w:cs="Arial"/>
          <w:b/>
          <w:bCs/>
          <w:sz w:val="20"/>
        </w:rPr>
        <w:t>2</w:t>
      </w:r>
      <w:r w:rsidR="00BD40D6" w:rsidRPr="009448C1">
        <w:rPr>
          <w:rFonts w:cs="Arial"/>
          <w:b/>
          <w:bCs/>
          <w:sz w:val="20"/>
        </w:rPr>
        <w:t>5</w:t>
      </w:r>
      <w:r w:rsidRPr="009448C1">
        <w:rPr>
          <w:rFonts w:cs="Arial"/>
          <w:b/>
          <w:bCs/>
          <w:iCs/>
          <w:sz w:val="20"/>
        </w:rPr>
        <w:t>% z ceny za dílo ……….……</w:t>
      </w:r>
      <w:proofErr w:type="gramStart"/>
      <w:r w:rsidRPr="009448C1">
        <w:rPr>
          <w:rFonts w:cs="Arial"/>
          <w:b/>
          <w:bCs/>
          <w:iCs/>
          <w:sz w:val="20"/>
        </w:rPr>
        <w:t>….,-Kč</w:t>
      </w:r>
      <w:proofErr w:type="gramEnd"/>
    </w:p>
    <w:p w:rsidR="0096132D" w:rsidRPr="007549B6" w:rsidRDefault="0096132D" w:rsidP="00BF3DC3">
      <w:pPr>
        <w:numPr>
          <w:ilvl w:val="1"/>
          <w:numId w:val="29"/>
        </w:numPr>
        <w:tabs>
          <w:tab w:val="clear" w:pos="360"/>
          <w:tab w:val="num" w:pos="567"/>
        </w:tabs>
        <w:spacing w:before="160"/>
        <w:ind w:left="567" w:hanging="567"/>
        <w:rPr>
          <w:rFonts w:cs="Arial"/>
          <w:sz w:val="20"/>
        </w:rPr>
      </w:pPr>
      <w:r w:rsidRPr="009448C1">
        <w:rPr>
          <w:rFonts w:cs="Arial"/>
          <w:sz w:val="20"/>
        </w:rPr>
        <w:t>Faktury musí obsahovat náležitosti účetního a daňového dokladu</w:t>
      </w:r>
      <w:r w:rsidRPr="007549B6">
        <w:rPr>
          <w:rFonts w:cs="Arial"/>
          <w:sz w:val="20"/>
        </w:rPr>
        <w:t xml:space="preserve"> dle platných </w:t>
      </w:r>
      <w:r w:rsidRPr="00420F76">
        <w:rPr>
          <w:rFonts w:cs="Arial"/>
          <w:sz w:val="20"/>
        </w:rPr>
        <w:t xml:space="preserve">právních předpisů.  </w:t>
      </w:r>
      <w:r w:rsidR="00064F87" w:rsidRPr="00420F76">
        <w:rPr>
          <w:rFonts w:cs="Arial"/>
          <w:b/>
          <w:sz w:val="20"/>
        </w:rPr>
        <w:t xml:space="preserve">Na </w:t>
      </w:r>
      <w:r w:rsidR="008F6782" w:rsidRPr="008B4E31">
        <w:rPr>
          <w:rFonts w:cs="Arial"/>
          <w:b/>
          <w:sz w:val="20"/>
        </w:rPr>
        <w:t xml:space="preserve">každé </w:t>
      </w:r>
      <w:r w:rsidR="00064F87" w:rsidRPr="008B4E31">
        <w:rPr>
          <w:rFonts w:cs="Arial"/>
          <w:b/>
          <w:sz w:val="20"/>
        </w:rPr>
        <w:t xml:space="preserve">faktuře musí být uvedeno celé číslo žádosti o podporu OPPIK – </w:t>
      </w:r>
      <w:r w:rsidR="00965A1E" w:rsidRPr="003564FE">
        <w:rPr>
          <w:rFonts w:cs="Arial"/>
          <w:b/>
          <w:sz w:val="20"/>
        </w:rPr>
        <w:t>CZ.01.3.15/0.0/0.0/</w:t>
      </w:r>
      <w:r w:rsidR="00A86C73" w:rsidRPr="003564FE">
        <w:rPr>
          <w:rFonts w:cs="Arial"/>
          <w:b/>
          <w:sz w:val="20"/>
        </w:rPr>
        <w:t>18_188/0016691</w:t>
      </w:r>
      <w:r w:rsidR="00064F87" w:rsidRPr="008B4E31">
        <w:rPr>
          <w:rFonts w:cs="Arial"/>
          <w:b/>
          <w:sz w:val="20"/>
        </w:rPr>
        <w:t>.</w:t>
      </w:r>
      <w:r w:rsidR="00064F87" w:rsidRPr="00064F87">
        <w:rPr>
          <w:rFonts w:cs="Arial"/>
          <w:color w:val="FF0000"/>
          <w:sz w:val="20"/>
        </w:rPr>
        <w:t xml:space="preserve"> </w:t>
      </w:r>
      <w:r w:rsidRPr="007549B6">
        <w:rPr>
          <w:rFonts w:cs="Arial"/>
          <w:sz w:val="20"/>
        </w:rPr>
        <w:t>Nedílnou součástí každé faktury bude protokol o předání a převzetí díla, nebo dílčího plnění předmětu smlouvy, podepsaný zmocněnci smluvních stran.</w:t>
      </w:r>
    </w:p>
    <w:p w:rsidR="0096132D" w:rsidRPr="005F3A5B" w:rsidRDefault="0096132D" w:rsidP="0096132D">
      <w:pPr>
        <w:numPr>
          <w:ilvl w:val="1"/>
          <w:numId w:val="29"/>
        </w:numPr>
        <w:tabs>
          <w:tab w:val="clear" w:pos="360"/>
          <w:tab w:val="num" w:pos="567"/>
        </w:tabs>
        <w:spacing w:before="60"/>
        <w:ind w:left="567" w:hanging="567"/>
        <w:rPr>
          <w:rFonts w:cs="Arial"/>
          <w:sz w:val="20"/>
        </w:rPr>
      </w:pPr>
      <w:r w:rsidRPr="007549B6">
        <w:rPr>
          <w:rFonts w:cs="Arial"/>
          <w:sz w:val="20"/>
        </w:rPr>
        <w:t xml:space="preserve">Neobsahuje-li faktura smluvené náležitosti, údaje a protokol </w:t>
      </w:r>
      <w:r w:rsidR="00072534" w:rsidRPr="007549B6">
        <w:rPr>
          <w:rFonts w:cs="Arial"/>
          <w:sz w:val="20"/>
        </w:rPr>
        <w:t xml:space="preserve">o </w:t>
      </w:r>
      <w:r w:rsidRPr="007549B6">
        <w:rPr>
          <w:rFonts w:cs="Arial"/>
          <w:sz w:val="20"/>
        </w:rPr>
        <w:t xml:space="preserve">předání a převzetí, nebo bude-li vystavena </w:t>
      </w:r>
      <w:r w:rsidRPr="005F3A5B">
        <w:rPr>
          <w:rFonts w:cs="Arial"/>
          <w:sz w:val="20"/>
        </w:rPr>
        <w:t>v nesprávné výši nebo před datem jejího možného vystavení, je neplatná a bude objednatelem ve lhůtě splatnosti vrácena zhotoviteli. Zhotovitel je v takovém případě povinen vystavit novou fakturu s novou lhůtou splatnosti.</w:t>
      </w:r>
    </w:p>
    <w:p w:rsidR="0096132D" w:rsidRPr="005F3A5B" w:rsidRDefault="0096132D" w:rsidP="0096132D">
      <w:pPr>
        <w:numPr>
          <w:ilvl w:val="1"/>
          <w:numId w:val="29"/>
        </w:numPr>
        <w:tabs>
          <w:tab w:val="clear" w:pos="360"/>
          <w:tab w:val="num" w:pos="567"/>
        </w:tabs>
        <w:spacing w:before="60"/>
        <w:ind w:left="567" w:hanging="567"/>
        <w:rPr>
          <w:rFonts w:cs="Arial"/>
          <w:sz w:val="20"/>
        </w:rPr>
      </w:pPr>
      <w:r w:rsidRPr="005F3A5B">
        <w:rPr>
          <w:rFonts w:cs="Arial"/>
          <w:sz w:val="20"/>
        </w:rPr>
        <w:t>Faktury, výlučně v písemné formě a listinné podobě, budou doručovány poštou nebo osobně. Místem doručení je podatelna objednatele. Za rozhodný den doručení faktury se považuje den vyznačený podatelnou objednatele.</w:t>
      </w:r>
    </w:p>
    <w:p w:rsidR="00561D22" w:rsidRPr="005D78BF" w:rsidRDefault="0096132D" w:rsidP="00F05F48">
      <w:pPr>
        <w:tabs>
          <w:tab w:val="left" w:pos="3969"/>
        </w:tabs>
        <w:spacing w:before="80"/>
        <w:ind w:left="567"/>
        <w:rPr>
          <w:rFonts w:cs="Arial"/>
          <w:b/>
          <w:snapToGrid w:val="0"/>
          <w:sz w:val="20"/>
        </w:rPr>
      </w:pPr>
      <w:r w:rsidRPr="005F3A5B">
        <w:rPr>
          <w:rFonts w:cs="Arial"/>
          <w:b/>
          <w:sz w:val="20"/>
        </w:rPr>
        <w:t>Adresa pro doručení faktury:</w:t>
      </w:r>
      <w:r w:rsidRPr="005F3A5B">
        <w:rPr>
          <w:rFonts w:cs="Arial"/>
          <w:sz w:val="20"/>
        </w:rPr>
        <w:tab/>
      </w:r>
      <w:r w:rsidR="00561D22" w:rsidRPr="005D78BF">
        <w:rPr>
          <w:rFonts w:cs="Arial"/>
          <w:b/>
          <w:snapToGrid w:val="0"/>
          <w:sz w:val="20"/>
        </w:rPr>
        <w:t>Severočeská teplárenská</w:t>
      </w:r>
      <w:r w:rsidRPr="005D78BF">
        <w:rPr>
          <w:rFonts w:cs="Arial"/>
          <w:b/>
          <w:snapToGrid w:val="0"/>
          <w:sz w:val="20"/>
        </w:rPr>
        <w:t>, a.s.</w:t>
      </w:r>
    </w:p>
    <w:p w:rsidR="0096132D" w:rsidRPr="00561D22" w:rsidRDefault="00561D22" w:rsidP="00561D22">
      <w:pPr>
        <w:tabs>
          <w:tab w:val="left" w:pos="3969"/>
        </w:tabs>
        <w:ind w:left="567" w:hanging="567"/>
        <w:rPr>
          <w:rFonts w:cs="Arial"/>
          <w:sz w:val="20"/>
        </w:rPr>
      </w:pPr>
      <w:r>
        <w:rPr>
          <w:rFonts w:cs="Arial"/>
          <w:b/>
          <w:sz w:val="20"/>
        </w:rPr>
        <w:tab/>
      </w:r>
      <w:r>
        <w:rPr>
          <w:rFonts w:cs="Arial"/>
          <w:b/>
          <w:sz w:val="20"/>
        </w:rPr>
        <w:tab/>
      </w:r>
      <w:r w:rsidRPr="00561D22">
        <w:rPr>
          <w:rFonts w:cs="Arial"/>
          <w:sz w:val="20"/>
        </w:rPr>
        <w:t>Teplárenská 2</w:t>
      </w:r>
      <w:r w:rsidR="0096132D" w:rsidRPr="00561D22">
        <w:rPr>
          <w:rFonts w:cs="Arial"/>
          <w:snapToGrid w:val="0"/>
          <w:sz w:val="20"/>
        </w:rPr>
        <w:t xml:space="preserve"> </w:t>
      </w:r>
    </w:p>
    <w:p w:rsidR="0096132D" w:rsidRPr="005F3A5B" w:rsidRDefault="0096132D" w:rsidP="0096132D">
      <w:pPr>
        <w:tabs>
          <w:tab w:val="left" w:pos="3969"/>
        </w:tabs>
        <w:ind w:left="567" w:hanging="567"/>
        <w:rPr>
          <w:rFonts w:cs="Arial"/>
          <w:sz w:val="20"/>
        </w:rPr>
      </w:pPr>
      <w:r w:rsidRPr="005F3A5B">
        <w:rPr>
          <w:rFonts w:cs="Arial"/>
          <w:snapToGrid w:val="0"/>
          <w:sz w:val="20"/>
        </w:rPr>
        <w:tab/>
      </w:r>
      <w:r w:rsidRPr="005F3A5B">
        <w:rPr>
          <w:rFonts w:cs="Arial"/>
          <w:snapToGrid w:val="0"/>
          <w:sz w:val="20"/>
        </w:rPr>
        <w:tab/>
      </w:r>
      <w:r w:rsidRPr="005F3A5B">
        <w:rPr>
          <w:rFonts w:cs="Arial"/>
          <w:sz w:val="20"/>
        </w:rPr>
        <w:t xml:space="preserve">434 03   Most </w:t>
      </w:r>
      <w:r w:rsidR="00BE22DD">
        <w:rPr>
          <w:rFonts w:cs="Arial"/>
          <w:sz w:val="20"/>
        </w:rPr>
        <w:t>- Komořany</w:t>
      </w:r>
    </w:p>
    <w:p w:rsidR="0096132D" w:rsidRPr="005F3A5B" w:rsidRDefault="0096132D" w:rsidP="00561D22">
      <w:pPr>
        <w:tabs>
          <w:tab w:val="left" w:pos="3969"/>
        </w:tabs>
        <w:spacing w:before="120"/>
        <w:ind w:left="567"/>
        <w:rPr>
          <w:rFonts w:cs="Arial"/>
          <w:sz w:val="20"/>
        </w:rPr>
      </w:pPr>
      <w:r w:rsidRPr="005F3A5B">
        <w:rPr>
          <w:rFonts w:cs="Arial"/>
          <w:b/>
          <w:bCs/>
          <w:sz w:val="20"/>
        </w:rPr>
        <w:t>Pozn.:</w:t>
      </w:r>
      <w:r w:rsidRPr="005F3A5B">
        <w:rPr>
          <w:rFonts w:cs="Arial"/>
          <w:sz w:val="20"/>
        </w:rPr>
        <w:t xml:space="preserve"> Na vystaveném daňovém dokladu musí být jako adresa uvedeno sídlo objednatele.     </w:t>
      </w:r>
    </w:p>
    <w:p w:rsidR="0096132D" w:rsidRPr="00A056AE" w:rsidRDefault="0096132D" w:rsidP="0096132D">
      <w:pPr>
        <w:spacing w:before="60"/>
        <w:ind w:left="567" w:hanging="567"/>
        <w:rPr>
          <w:rFonts w:cs="Arial"/>
          <w:sz w:val="20"/>
        </w:rPr>
      </w:pPr>
      <w:r w:rsidRPr="00A056AE">
        <w:rPr>
          <w:rFonts w:cs="Arial"/>
          <w:sz w:val="20"/>
        </w:rPr>
        <w:t xml:space="preserve">4.8 </w:t>
      </w:r>
      <w:r w:rsidRPr="00A056AE">
        <w:rPr>
          <w:rFonts w:cs="Arial"/>
          <w:sz w:val="20"/>
        </w:rPr>
        <w:tab/>
        <w:t xml:space="preserve">Objednatel zaplatí zhotoviteli cenu díla, po jeho řádném provedení, a to ve lhůtě </w:t>
      </w:r>
      <w:r w:rsidR="00E8396D" w:rsidRPr="00C903A7">
        <w:rPr>
          <w:rFonts w:cs="Arial"/>
          <w:b/>
          <w:sz w:val="20"/>
        </w:rPr>
        <w:t>30</w:t>
      </w:r>
      <w:r w:rsidRPr="00C903A7">
        <w:rPr>
          <w:rFonts w:cs="Arial"/>
          <w:b/>
          <w:sz w:val="20"/>
        </w:rPr>
        <w:t xml:space="preserve"> dní</w:t>
      </w:r>
      <w:r w:rsidRPr="00A056AE">
        <w:rPr>
          <w:rFonts w:cs="Arial"/>
          <w:sz w:val="20"/>
        </w:rPr>
        <w:t xml:space="preserve"> poté, kdy objednateli bude zhotovitelem doručeno vyúčtování ceny formou faktury při dodržení náležitosti fakturace.</w:t>
      </w:r>
    </w:p>
    <w:p w:rsidR="0096132D" w:rsidRDefault="0096132D" w:rsidP="0096132D">
      <w:pPr>
        <w:spacing w:before="80"/>
        <w:ind w:left="567" w:hanging="567"/>
        <w:rPr>
          <w:rFonts w:cs="Arial"/>
          <w:sz w:val="20"/>
        </w:rPr>
      </w:pPr>
      <w:r w:rsidRPr="00A056AE">
        <w:rPr>
          <w:rFonts w:cs="Arial"/>
          <w:sz w:val="20"/>
        </w:rPr>
        <w:t xml:space="preserve">4.9 </w:t>
      </w:r>
      <w:r w:rsidRPr="00A056AE">
        <w:rPr>
          <w:rFonts w:cs="Arial"/>
          <w:sz w:val="20"/>
        </w:rPr>
        <w:tab/>
        <w:t>Zaplacením</w:t>
      </w:r>
      <w:r w:rsidRPr="005F3A5B">
        <w:rPr>
          <w:rFonts w:cs="Arial"/>
          <w:sz w:val="20"/>
        </w:rPr>
        <w:t xml:space="preserve"> se pro tento účel rozumí odepsání fakturované částky z účtu objednatele u peněžního ústavu.</w:t>
      </w:r>
    </w:p>
    <w:p w:rsidR="00072534" w:rsidRPr="007549B6" w:rsidRDefault="00072534" w:rsidP="00CC2A9B">
      <w:pPr>
        <w:numPr>
          <w:ilvl w:val="1"/>
          <w:numId w:val="37"/>
        </w:numPr>
        <w:tabs>
          <w:tab w:val="clear" w:pos="375"/>
          <w:tab w:val="num" w:pos="567"/>
        </w:tabs>
        <w:spacing w:before="80"/>
        <w:ind w:left="567" w:hanging="567"/>
        <w:rPr>
          <w:rFonts w:cs="Arial"/>
          <w:sz w:val="20"/>
        </w:rPr>
      </w:pPr>
      <w:r>
        <w:rPr>
          <w:rFonts w:cs="Arial"/>
          <w:sz w:val="20"/>
        </w:rPr>
        <w:lastRenderedPageBreak/>
        <w:t xml:space="preserve">Zhotovitel souhlasí s tím, aby objednatel v případech uvedených v § 109 zákona č. 235/2004 Sb., o dani z přidané hodnoty v platném znění, uplatnil postup spočívající v odvodu daně z přidané hodnoty přímo na </w:t>
      </w:r>
      <w:r w:rsidRPr="007549B6">
        <w:rPr>
          <w:rFonts w:cs="Arial"/>
          <w:sz w:val="20"/>
        </w:rPr>
        <w:t xml:space="preserve">účet finančního úřadu zhotovitele. </w:t>
      </w:r>
    </w:p>
    <w:p w:rsidR="0096132D" w:rsidRPr="007549B6" w:rsidRDefault="0096132D" w:rsidP="00CC2A9B">
      <w:pPr>
        <w:numPr>
          <w:ilvl w:val="1"/>
          <w:numId w:val="37"/>
        </w:numPr>
        <w:tabs>
          <w:tab w:val="clear" w:pos="375"/>
          <w:tab w:val="num" w:pos="567"/>
        </w:tabs>
        <w:spacing w:before="80"/>
        <w:ind w:left="567" w:hanging="567"/>
        <w:rPr>
          <w:rFonts w:cs="Arial"/>
          <w:sz w:val="20"/>
        </w:rPr>
      </w:pPr>
      <w:r w:rsidRPr="007549B6">
        <w:rPr>
          <w:rFonts w:cs="Arial"/>
          <w:sz w:val="20"/>
        </w:rPr>
        <w:t xml:space="preserve">Budou-li smluvní strany v prodlení s placením </w:t>
      </w:r>
      <w:r w:rsidR="007B1E90" w:rsidRPr="007549B6">
        <w:rPr>
          <w:rFonts w:cs="Arial"/>
          <w:sz w:val="20"/>
        </w:rPr>
        <w:t xml:space="preserve">faktury, </w:t>
      </w:r>
      <w:r w:rsidRPr="007549B6">
        <w:rPr>
          <w:rFonts w:cs="Arial"/>
          <w:sz w:val="20"/>
        </w:rPr>
        <w:t xml:space="preserve">smluvní pokuty nebo jiného peněžitého </w:t>
      </w:r>
      <w:r w:rsidR="00561D22" w:rsidRPr="007549B6">
        <w:rPr>
          <w:rFonts w:cs="Arial"/>
          <w:sz w:val="20"/>
        </w:rPr>
        <w:t>závazku</w:t>
      </w:r>
      <w:r w:rsidRPr="007549B6">
        <w:rPr>
          <w:rFonts w:cs="Arial"/>
          <w:sz w:val="20"/>
        </w:rPr>
        <w:t>, činí smluvní úrok z prodlení 0,03% z dlužné částky za každý den prodlení až do úplného zaplacení dlužné peněžité částky.</w:t>
      </w:r>
    </w:p>
    <w:p w:rsidR="0096132D" w:rsidRPr="005F3A5B" w:rsidRDefault="0096132D" w:rsidP="00CC2A9B">
      <w:pPr>
        <w:numPr>
          <w:ilvl w:val="1"/>
          <w:numId w:val="37"/>
        </w:numPr>
        <w:tabs>
          <w:tab w:val="clear" w:pos="375"/>
        </w:tabs>
        <w:spacing w:before="120"/>
        <w:ind w:left="567" w:hanging="567"/>
        <w:rPr>
          <w:rFonts w:cs="Arial"/>
          <w:sz w:val="20"/>
        </w:rPr>
      </w:pPr>
      <w:r w:rsidRPr="007549B6">
        <w:rPr>
          <w:rFonts w:cs="Arial"/>
          <w:sz w:val="20"/>
        </w:rPr>
        <w:t>Objednatel je oprávněn v případě, že zhotovitel poruší své povinnosti ujednané touto smlouvou, započítat na pohledávky zhotovitele vůči objednateli jakékoli své pohledávky včetně jejich příslušenství, které má</w:t>
      </w:r>
      <w:r w:rsidRPr="005F3A5B">
        <w:rPr>
          <w:rFonts w:cs="Arial"/>
          <w:sz w:val="20"/>
        </w:rPr>
        <w:t xml:space="preserve"> vůči zhotoviteli, zejména smluvní pokuty nebo pohledávky na náhradu škody, jakož i pokuty nebo jiné majetkové sankce uložené objednateli správními orgány v souvislosti s prováděním díla zhotovitelem (nebo jinými osobami, které zhotovitel pověřil provedením díla nebo jeho části), jestliže za uložení pokuty nebo jiné majetkové sankce nese odpovědnost zhotovitel (nebo jiné osoby, které pověřil provedením díla nebo jeho části).</w:t>
      </w:r>
    </w:p>
    <w:p w:rsidR="0096132D" w:rsidRPr="005F3A5B" w:rsidRDefault="0096132D" w:rsidP="00072534">
      <w:pPr>
        <w:tabs>
          <w:tab w:val="num" w:pos="567"/>
        </w:tabs>
        <w:spacing w:before="60"/>
        <w:ind w:left="567"/>
        <w:rPr>
          <w:rFonts w:cs="Arial"/>
          <w:sz w:val="20"/>
        </w:rPr>
      </w:pPr>
      <w:r w:rsidRPr="005F3A5B">
        <w:rPr>
          <w:rFonts w:cs="Arial"/>
          <w:sz w:val="20"/>
        </w:rPr>
        <w:t>Započítat lze i veškeré další pohledávky, včetně jejich příslušenství, které má objednatel vůči zhotoviteli.</w:t>
      </w:r>
    </w:p>
    <w:p w:rsidR="00E35A03" w:rsidRDefault="00E35A03" w:rsidP="0096132D">
      <w:pPr>
        <w:pStyle w:val="Nadpis8"/>
        <w:rPr>
          <w:rFonts w:ascii="Arial" w:hAnsi="Arial" w:cs="Arial"/>
          <w:bCs/>
          <w:sz w:val="20"/>
        </w:rPr>
      </w:pPr>
    </w:p>
    <w:p w:rsidR="0096132D" w:rsidRPr="005F3A5B" w:rsidRDefault="0096132D" w:rsidP="0096132D">
      <w:pPr>
        <w:pStyle w:val="Nadpis8"/>
        <w:rPr>
          <w:rFonts w:ascii="Arial" w:hAnsi="Arial" w:cs="Arial"/>
          <w:bCs/>
          <w:sz w:val="20"/>
        </w:rPr>
      </w:pPr>
      <w:r w:rsidRPr="005F3A5B">
        <w:rPr>
          <w:rFonts w:ascii="Arial" w:hAnsi="Arial" w:cs="Arial"/>
          <w:bCs/>
          <w:sz w:val="20"/>
        </w:rPr>
        <w:t>Článek 5</w:t>
      </w:r>
    </w:p>
    <w:p w:rsidR="0096132D" w:rsidRPr="005F3A5B" w:rsidRDefault="0096132D" w:rsidP="0096132D">
      <w:pPr>
        <w:pStyle w:val="Nadpis8"/>
        <w:rPr>
          <w:rFonts w:ascii="Arial" w:hAnsi="Arial" w:cs="Arial"/>
          <w:bCs/>
          <w:sz w:val="20"/>
        </w:rPr>
      </w:pPr>
      <w:r w:rsidRPr="005F3A5B">
        <w:rPr>
          <w:rFonts w:ascii="Arial" w:hAnsi="Arial" w:cs="Arial"/>
          <w:bCs/>
          <w:sz w:val="20"/>
        </w:rPr>
        <w:t>Staveniště</w:t>
      </w:r>
    </w:p>
    <w:p w:rsidR="0096132D" w:rsidRPr="005F3A5B" w:rsidRDefault="0096132D" w:rsidP="0096132D">
      <w:pPr>
        <w:numPr>
          <w:ilvl w:val="1"/>
          <w:numId w:val="30"/>
        </w:numPr>
        <w:tabs>
          <w:tab w:val="clear" w:pos="360"/>
          <w:tab w:val="num" w:pos="567"/>
          <w:tab w:val="left" w:pos="8505"/>
        </w:tabs>
        <w:spacing w:before="120"/>
        <w:ind w:left="567" w:hanging="567"/>
        <w:rPr>
          <w:rFonts w:cs="Arial"/>
          <w:sz w:val="20"/>
        </w:rPr>
      </w:pPr>
      <w:r w:rsidRPr="005F3A5B">
        <w:rPr>
          <w:rFonts w:cs="Arial"/>
          <w:sz w:val="20"/>
        </w:rPr>
        <w:t>Před zahájením prací předá objednatel zhotoviteli staveniště. O předání staveniště bude vyhotoven zápis podepsaný zmocněnými zástupci smluvních stran.</w:t>
      </w:r>
    </w:p>
    <w:p w:rsidR="0096132D" w:rsidRPr="005F3A5B" w:rsidRDefault="0096132D" w:rsidP="00FE3E03">
      <w:pPr>
        <w:numPr>
          <w:ilvl w:val="2"/>
          <w:numId w:val="30"/>
        </w:numPr>
        <w:tabs>
          <w:tab w:val="left" w:pos="1134"/>
        </w:tabs>
        <w:spacing w:before="80"/>
        <w:rPr>
          <w:rFonts w:cs="Arial"/>
          <w:b/>
          <w:bCs/>
          <w:sz w:val="20"/>
        </w:rPr>
      </w:pPr>
      <w:r w:rsidRPr="005F3A5B">
        <w:rPr>
          <w:rFonts w:cs="Arial"/>
          <w:b/>
          <w:bCs/>
          <w:sz w:val="20"/>
        </w:rPr>
        <w:t>Zápis o předání staveniště musí zejména obsahovat:</w:t>
      </w:r>
    </w:p>
    <w:p w:rsidR="0096132D" w:rsidRPr="005F3A5B" w:rsidRDefault="0096132D" w:rsidP="00BD78BB">
      <w:pPr>
        <w:pStyle w:val="Zkladntextodsazen3"/>
        <w:tabs>
          <w:tab w:val="left" w:pos="-2127"/>
          <w:tab w:val="left" w:pos="993"/>
        </w:tabs>
        <w:spacing w:before="40" w:after="0"/>
        <w:ind w:left="993" w:hanging="284"/>
        <w:rPr>
          <w:rFonts w:cs="Arial"/>
          <w:sz w:val="20"/>
          <w:szCs w:val="20"/>
        </w:rPr>
      </w:pPr>
      <w:r w:rsidRPr="005F3A5B">
        <w:rPr>
          <w:rFonts w:cs="Arial"/>
          <w:sz w:val="20"/>
          <w:szCs w:val="20"/>
        </w:rPr>
        <w:t xml:space="preserve">-   </w:t>
      </w:r>
      <w:r w:rsidRPr="005F3A5B">
        <w:rPr>
          <w:rFonts w:cs="Arial"/>
          <w:sz w:val="20"/>
          <w:szCs w:val="20"/>
        </w:rPr>
        <w:tab/>
        <w:t>Vymezení staveniště, určení cest pro příchod a příjezd.</w:t>
      </w:r>
    </w:p>
    <w:p w:rsidR="0096132D" w:rsidRPr="005F3A5B" w:rsidRDefault="0096132D" w:rsidP="00FE3E03">
      <w:pPr>
        <w:tabs>
          <w:tab w:val="left" w:pos="-2127"/>
          <w:tab w:val="left" w:pos="993"/>
        </w:tabs>
        <w:spacing w:before="40"/>
        <w:ind w:left="993" w:hanging="284"/>
        <w:rPr>
          <w:rFonts w:cs="Arial"/>
          <w:sz w:val="20"/>
        </w:rPr>
      </w:pPr>
      <w:r w:rsidRPr="005F3A5B">
        <w:rPr>
          <w:rFonts w:cs="Arial"/>
          <w:sz w:val="20"/>
        </w:rPr>
        <w:t>-</w:t>
      </w:r>
      <w:r w:rsidRPr="005F3A5B">
        <w:rPr>
          <w:rFonts w:cs="Arial"/>
          <w:sz w:val="20"/>
        </w:rPr>
        <w:tab/>
        <w:t>Způsob vymezení hranice staveniště zhotovitelem, a to po celou dobu provádění díla i s ohledem na provoz na stávajících komunikacích.</w:t>
      </w:r>
    </w:p>
    <w:p w:rsidR="0096132D" w:rsidRPr="005F3A5B" w:rsidRDefault="0096132D" w:rsidP="00FE3E03">
      <w:pPr>
        <w:tabs>
          <w:tab w:val="left" w:pos="-2127"/>
          <w:tab w:val="left" w:pos="993"/>
        </w:tabs>
        <w:spacing w:before="80"/>
        <w:ind w:left="993" w:hanging="284"/>
        <w:rPr>
          <w:rFonts w:cs="Arial"/>
          <w:sz w:val="20"/>
        </w:rPr>
      </w:pPr>
      <w:r w:rsidRPr="005F3A5B">
        <w:rPr>
          <w:rFonts w:cs="Arial"/>
          <w:sz w:val="20"/>
        </w:rPr>
        <w:t>-</w:t>
      </w:r>
      <w:r w:rsidRPr="005F3A5B">
        <w:rPr>
          <w:rFonts w:cs="Arial"/>
          <w:sz w:val="20"/>
        </w:rPr>
        <w:tab/>
        <w:t xml:space="preserve">Soupis dokladů, které objednatel předal zhotoviteli, především kopie dokladů rozhodnutí orgánů státní správy. </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Popis, v jakém stavu je staveniště předáno. Staveniště musí odpovídat předpisům o bezpečnosti a ochraně zdraví při práci.</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 xml:space="preserve">Dohodnutá denní doba pro provádění prací. </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Způsob shromažďování tříděných odpadů vzniklých při provádění díla a jejich odvoz ze staveniště – odpovídá zhotovitel v souladu s platnou legislativou o nakládání s odpady.</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Seznam zaměstnanců objednatele, kteří mohou vstupovat na staveniště. Tento seznam se bude průběžně aktualizovat.</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 xml:space="preserve">Prohlášení objednatele, že na staveništi nejsou překážky bránící řádnému, včasnému a bezpečnému provedení díla. </w:t>
      </w:r>
    </w:p>
    <w:p w:rsidR="0096132D" w:rsidRPr="005F3A5B" w:rsidRDefault="0096132D" w:rsidP="00FE3E03">
      <w:pPr>
        <w:numPr>
          <w:ilvl w:val="0"/>
          <w:numId w:val="9"/>
        </w:numPr>
        <w:tabs>
          <w:tab w:val="clear" w:pos="360"/>
          <w:tab w:val="left" w:pos="993"/>
          <w:tab w:val="num" w:pos="1134"/>
        </w:tabs>
        <w:spacing w:before="60"/>
        <w:ind w:left="993" w:hanging="284"/>
        <w:rPr>
          <w:rFonts w:cs="Arial"/>
          <w:sz w:val="20"/>
        </w:rPr>
      </w:pPr>
      <w:r w:rsidRPr="005F3A5B">
        <w:rPr>
          <w:rFonts w:cs="Arial"/>
          <w:sz w:val="20"/>
        </w:rPr>
        <w:t>Zápis o seznámení odpovědných zástupců zhotovitele se zásadami bezpečného chování na staveništi a možnými zdroji ohrožení (bezpečnostním režimem stavby).</w:t>
      </w:r>
    </w:p>
    <w:p w:rsidR="0096132D" w:rsidRPr="005F3A5B" w:rsidRDefault="0096132D" w:rsidP="00FE3E03">
      <w:pPr>
        <w:numPr>
          <w:ilvl w:val="0"/>
          <w:numId w:val="9"/>
        </w:numPr>
        <w:tabs>
          <w:tab w:val="clear" w:pos="360"/>
          <w:tab w:val="left" w:pos="993"/>
          <w:tab w:val="num" w:pos="1134"/>
        </w:tabs>
        <w:spacing w:before="40"/>
        <w:ind w:left="993" w:hanging="284"/>
        <w:rPr>
          <w:rFonts w:cs="Arial"/>
          <w:sz w:val="20"/>
        </w:rPr>
      </w:pPr>
      <w:r w:rsidRPr="005F3A5B">
        <w:rPr>
          <w:rFonts w:cs="Arial"/>
          <w:sz w:val="20"/>
        </w:rPr>
        <w:t xml:space="preserve">Zápis o vzájemném seznámení smluvních stran s </w:t>
      </w:r>
      <w:r w:rsidRPr="005F3A5B">
        <w:rPr>
          <w:rFonts w:cs="Arial"/>
          <w:snapToGrid w:val="0"/>
          <w:sz w:val="20"/>
        </w:rPr>
        <w:t>riziky možného ohrožení při pracovních činnostech.</w:t>
      </w:r>
    </w:p>
    <w:p w:rsidR="0096132D" w:rsidRPr="005F3A5B" w:rsidRDefault="0096132D" w:rsidP="00FE3E03">
      <w:pPr>
        <w:numPr>
          <w:ilvl w:val="0"/>
          <w:numId w:val="9"/>
        </w:numPr>
        <w:tabs>
          <w:tab w:val="clear" w:pos="360"/>
          <w:tab w:val="left" w:pos="993"/>
          <w:tab w:val="num" w:pos="1134"/>
        </w:tabs>
        <w:spacing w:before="40"/>
        <w:ind w:left="993" w:hanging="284"/>
        <w:rPr>
          <w:rFonts w:cs="Arial"/>
          <w:sz w:val="20"/>
        </w:rPr>
      </w:pPr>
      <w:r w:rsidRPr="005F3A5B">
        <w:rPr>
          <w:rFonts w:cs="Arial"/>
          <w:snapToGrid w:val="0"/>
          <w:sz w:val="20"/>
        </w:rPr>
        <w:t>Určení osoby zhotovitele odpovědné za plnění povinností na úseku požární ochrany uvedených v zákoně č. 133/1985 Sb., o požární ochraně, ve znění pozdějších předpisů a předpisů prováděcích a souvisejících.</w:t>
      </w:r>
    </w:p>
    <w:p w:rsidR="0096132D" w:rsidRPr="005F3A5B" w:rsidRDefault="0096132D" w:rsidP="0096132D">
      <w:pPr>
        <w:numPr>
          <w:ilvl w:val="1"/>
          <w:numId w:val="30"/>
        </w:numPr>
        <w:tabs>
          <w:tab w:val="clear" w:pos="360"/>
          <w:tab w:val="num" w:pos="567"/>
          <w:tab w:val="left" w:pos="8505"/>
        </w:tabs>
        <w:spacing w:before="80"/>
        <w:ind w:left="567" w:hanging="567"/>
        <w:rPr>
          <w:rFonts w:cs="Arial"/>
          <w:color w:val="000000"/>
          <w:sz w:val="20"/>
        </w:rPr>
      </w:pPr>
      <w:r w:rsidRPr="005F3A5B">
        <w:rPr>
          <w:rFonts w:cs="Arial"/>
          <w:color w:val="000000"/>
          <w:sz w:val="20"/>
        </w:rPr>
        <w:t>Zhotovitel prověří staveniště a jeho okolí a seznámí se podrobně se všemi dostupnými údaji a s dokumentací. Pokud některé údaje jsou neúplné, je povinností zhotovitele údaje doplnit; povinnost zhotovitele, jako dodavatele stavebních prací, založená ustanovením § 3 zákona č. 309/2006 Sb., v platném znění, tímto není dotčena.</w:t>
      </w:r>
    </w:p>
    <w:p w:rsidR="0096132D" w:rsidRPr="005F3A5B" w:rsidRDefault="0096132D" w:rsidP="0096132D">
      <w:pPr>
        <w:tabs>
          <w:tab w:val="left" w:pos="8505"/>
        </w:tabs>
        <w:spacing w:before="80"/>
        <w:ind w:left="567" w:hanging="567"/>
        <w:rPr>
          <w:rFonts w:cs="Arial"/>
          <w:sz w:val="20"/>
        </w:rPr>
      </w:pPr>
      <w:r w:rsidRPr="00F05F48">
        <w:rPr>
          <w:rFonts w:cs="Arial"/>
          <w:sz w:val="20"/>
        </w:rPr>
        <w:t>5.3</w:t>
      </w:r>
      <w:r w:rsidRPr="005F3A5B">
        <w:rPr>
          <w:rFonts w:cs="Arial"/>
          <w:sz w:val="20"/>
        </w:rPr>
        <w:tab/>
        <w:t>Povinnosti zhotovitele na staveništi v průběhu provádění díla, jeho dokončování a při odstraňování případných vad díla:</w:t>
      </w:r>
    </w:p>
    <w:p w:rsidR="0096132D" w:rsidRPr="005F3A5B" w:rsidRDefault="0096132D" w:rsidP="00BE22DD">
      <w:pPr>
        <w:pStyle w:val="Zkladntextodsazen3"/>
        <w:tabs>
          <w:tab w:val="left" w:pos="-2127"/>
        </w:tabs>
        <w:spacing w:before="40"/>
        <w:ind w:left="709" w:hanging="709"/>
        <w:rPr>
          <w:rFonts w:cs="Arial"/>
          <w:sz w:val="20"/>
          <w:szCs w:val="20"/>
        </w:rPr>
      </w:pPr>
      <w:r w:rsidRPr="005F3A5B">
        <w:rPr>
          <w:rFonts w:cs="Arial"/>
          <w:sz w:val="20"/>
          <w:szCs w:val="20"/>
        </w:rPr>
        <w:t>5.3.1</w:t>
      </w:r>
      <w:r w:rsidRPr="005F3A5B">
        <w:rPr>
          <w:rFonts w:cs="Arial"/>
          <w:sz w:val="20"/>
          <w:szCs w:val="20"/>
        </w:rPr>
        <w:tab/>
        <w:t>Zhotovitel si kompletně zabezpečí zařízení staveniště včetně energií</w:t>
      </w:r>
      <w:r w:rsidR="00347A4E">
        <w:rPr>
          <w:rFonts w:cs="Arial"/>
          <w:sz w:val="20"/>
          <w:szCs w:val="20"/>
        </w:rPr>
        <w:t>,</w:t>
      </w:r>
      <w:r w:rsidRPr="005F3A5B">
        <w:rPr>
          <w:rFonts w:cs="Arial"/>
          <w:sz w:val="20"/>
          <w:szCs w:val="20"/>
        </w:rPr>
        <w:t xml:space="preserve"> </w:t>
      </w:r>
      <w:r w:rsidRPr="00C16821">
        <w:rPr>
          <w:rFonts w:cs="Arial"/>
          <w:sz w:val="20"/>
          <w:szCs w:val="20"/>
        </w:rPr>
        <w:t>vody</w:t>
      </w:r>
      <w:r w:rsidR="00347A4E" w:rsidRPr="00C16821">
        <w:rPr>
          <w:rFonts w:cs="Arial"/>
          <w:sz w:val="20"/>
          <w:szCs w:val="20"/>
        </w:rPr>
        <w:t xml:space="preserve"> a sociálního zařízení</w:t>
      </w:r>
      <w:r w:rsidRPr="00C16821">
        <w:rPr>
          <w:rFonts w:cs="Arial"/>
          <w:sz w:val="20"/>
          <w:szCs w:val="20"/>
        </w:rPr>
        <w:t xml:space="preserve"> bez účasti objednatele. Prostor mimo staveniště, vyznačeného v projekto</w:t>
      </w:r>
      <w:r w:rsidRPr="005F3A5B">
        <w:rPr>
          <w:rFonts w:cs="Arial"/>
          <w:sz w:val="20"/>
          <w:szCs w:val="20"/>
        </w:rPr>
        <w:t xml:space="preserve">vé dokumentaci si v případě potřeby zajistí zhotovitel na svůj náklad. </w:t>
      </w:r>
    </w:p>
    <w:p w:rsidR="0096132D" w:rsidRPr="005F3A5B" w:rsidRDefault="0096132D" w:rsidP="00BE22DD">
      <w:pPr>
        <w:pStyle w:val="Zkladntextodsazen3"/>
        <w:spacing w:before="60"/>
        <w:ind w:left="709" w:hanging="709"/>
        <w:rPr>
          <w:rFonts w:cs="Arial"/>
          <w:sz w:val="20"/>
          <w:szCs w:val="20"/>
        </w:rPr>
      </w:pPr>
      <w:r w:rsidRPr="005F3A5B">
        <w:rPr>
          <w:rFonts w:cs="Arial"/>
          <w:sz w:val="20"/>
          <w:szCs w:val="20"/>
        </w:rPr>
        <w:t>5.3.2</w:t>
      </w:r>
      <w:r w:rsidRPr="005F3A5B">
        <w:rPr>
          <w:rFonts w:cs="Arial"/>
          <w:sz w:val="20"/>
          <w:szCs w:val="20"/>
        </w:rPr>
        <w:tab/>
        <w:t>Zhotovitel je povinen skladovat výrobky a montážní zařízení na staveništi bezpečně a nezávadně.</w:t>
      </w:r>
    </w:p>
    <w:p w:rsidR="0096132D" w:rsidRPr="005F3A5B" w:rsidRDefault="0096132D" w:rsidP="00BE22DD">
      <w:pPr>
        <w:pStyle w:val="Zkladntextodsazen3"/>
        <w:spacing w:before="40"/>
        <w:ind w:left="709" w:hanging="709"/>
        <w:rPr>
          <w:rFonts w:cs="Arial"/>
          <w:sz w:val="20"/>
          <w:szCs w:val="20"/>
        </w:rPr>
      </w:pPr>
      <w:r w:rsidRPr="005F3A5B">
        <w:rPr>
          <w:rFonts w:cs="Arial"/>
          <w:sz w:val="20"/>
          <w:szCs w:val="20"/>
        </w:rPr>
        <w:t>5.3.3</w:t>
      </w:r>
      <w:r w:rsidRPr="005F3A5B">
        <w:rPr>
          <w:rFonts w:cs="Arial"/>
          <w:sz w:val="20"/>
          <w:szCs w:val="20"/>
        </w:rPr>
        <w:tab/>
        <w:t>Zhotovitel je povinen po celou dobu realizace využívat jen vymezené pracovní prostory (staveniště).</w:t>
      </w:r>
    </w:p>
    <w:p w:rsidR="0096132D" w:rsidRPr="005F3A5B" w:rsidRDefault="0096132D" w:rsidP="00BE22DD">
      <w:pPr>
        <w:pStyle w:val="Zkladntextodsazen3"/>
        <w:numPr>
          <w:ilvl w:val="2"/>
          <w:numId w:val="26"/>
        </w:numPr>
        <w:tabs>
          <w:tab w:val="clear" w:pos="1428"/>
          <w:tab w:val="num" w:pos="709"/>
        </w:tabs>
        <w:spacing w:line="240" w:lineRule="atLeast"/>
        <w:ind w:left="709" w:hanging="709"/>
        <w:rPr>
          <w:rFonts w:cs="Arial"/>
          <w:color w:val="000000"/>
          <w:sz w:val="20"/>
          <w:szCs w:val="20"/>
        </w:rPr>
      </w:pPr>
      <w:r w:rsidRPr="005F3A5B">
        <w:rPr>
          <w:rFonts w:cs="Arial"/>
          <w:color w:val="000000"/>
          <w:sz w:val="20"/>
          <w:szCs w:val="20"/>
        </w:rPr>
        <w:lastRenderedPageBreak/>
        <w:t xml:space="preserve">Požární ochranu na staveništi zajišťuje (a plně za ni zodpovídá) zhotovitel podle platných obecně závazných právních předpisů. </w:t>
      </w:r>
    </w:p>
    <w:p w:rsidR="0096132D" w:rsidRPr="005F3A5B" w:rsidRDefault="0096132D" w:rsidP="00BE22DD">
      <w:pPr>
        <w:pStyle w:val="Zkladntextodsazen3"/>
        <w:ind w:left="709" w:hanging="709"/>
        <w:rPr>
          <w:rFonts w:cs="Arial"/>
          <w:sz w:val="20"/>
          <w:szCs w:val="20"/>
        </w:rPr>
      </w:pPr>
      <w:r w:rsidRPr="005F3A5B">
        <w:rPr>
          <w:rFonts w:cs="Arial"/>
          <w:sz w:val="20"/>
          <w:szCs w:val="20"/>
        </w:rPr>
        <w:t>5.3.5</w:t>
      </w:r>
      <w:r w:rsidRPr="005F3A5B">
        <w:rPr>
          <w:rFonts w:cs="Arial"/>
          <w:sz w:val="20"/>
          <w:szCs w:val="20"/>
        </w:rPr>
        <w:tab/>
        <w:t xml:space="preserve">Zhotovitel je povinen zajistit bezpečnost všech osob oprávněných k pohybu na staveništi a udržovat staveniště v čistém, bezpečném a uspořádaném stavu za účelem předcházení vzniku škod na zdraví i na majetku. </w:t>
      </w:r>
    </w:p>
    <w:p w:rsidR="0096132D" w:rsidRPr="005F3A5B" w:rsidRDefault="0096132D" w:rsidP="00BE22DD">
      <w:pPr>
        <w:tabs>
          <w:tab w:val="left" w:pos="8505"/>
        </w:tabs>
        <w:spacing w:after="120"/>
        <w:ind w:left="709" w:hanging="709"/>
        <w:rPr>
          <w:rFonts w:cs="Arial"/>
          <w:sz w:val="20"/>
        </w:rPr>
      </w:pPr>
      <w:r w:rsidRPr="005F3A5B">
        <w:rPr>
          <w:rFonts w:cs="Arial"/>
          <w:sz w:val="20"/>
        </w:rPr>
        <w:t>5.3.6</w:t>
      </w:r>
      <w:r w:rsidRPr="005F3A5B">
        <w:rPr>
          <w:rFonts w:cs="Arial"/>
          <w:sz w:val="20"/>
        </w:rPr>
        <w:tab/>
        <w:t xml:space="preserve">Zhotovitel je povinen zajistit přenosné osvětlení, ostrahu, oplocení, osazení bezpečnostních značek, výstražných nápisů a provedení bezpečnostních opatření pro ochranu staveniště, materiálu a techniky dopravených zhotovitelem na staveniště. Hranice staveniště je zhotovitel povinen zabezpečit způsobem určeným v realizační projektové dokumentaci při dodržení požadavků nařízení vlády č. 591/2006 Sb., zákona č. 309/2006 Sb., po celou dobu existence staveniště. </w:t>
      </w:r>
    </w:p>
    <w:p w:rsidR="0096132D" w:rsidRPr="005F3A5B" w:rsidRDefault="0096132D" w:rsidP="00BE22DD">
      <w:pPr>
        <w:tabs>
          <w:tab w:val="left" w:pos="8505"/>
        </w:tabs>
        <w:spacing w:after="120"/>
        <w:ind w:left="709" w:hanging="709"/>
        <w:rPr>
          <w:rFonts w:cs="Arial"/>
          <w:sz w:val="20"/>
        </w:rPr>
      </w:pPr>
      <w:r w:rsidRPr="005F3A5B">
        <w:rPr>
          <w:rFonts w:cs="Arial"/>
          <w:sz w:val="20"/>
        </w:rPr>
        <w:t>5.3.7</w:t>
      </w:r>
      <w:r w:rsidRPr="005F3A5B">
        <w:rPr>
          <w:rFonts w:cs="Arial"/>
          <w:sz w:val="20"/>
        </w:rPr>
        <w:tab/>
        <w:t>Zhotovitel je povinen provádět veškeré činnosti a úkony tak, aby zabránil vzniku škod, zamezil znečišťování pracovního a životního prostředí v oblastech ochrany ovzduší, nakládání s odpadními vodami, odpady, chemickými látkami a hlukovými emisemi.</w:t>
      </w:r>
    </w:p>
    <w:p w:rsidR="0096132D" w:rsidRPr="008B1E19" w:rsidRDefault="0096132D" w:rsidP="00BE22DD">
      <w:pPr>
        <w:pStyle w:val="Zkladntextodsazen3"/>
        <w:ind w:left="709" w:hanging="709"/>
        <w:rPr>
          <w:rFonts w:cs="Arial"/>
          <w:sz w:val="20"/>
          <w:szCs w:val="20"/>
        </w:rPr>
      </w:pPr>
      <w:r w:rsidRPr="005F3A5B">
        <w:rPr>
          <w:rFonts w:cs="Arial"/>
          <w:sz w:val="20"/>
          <w:szCs w:val="20"/>
        </w:rPr>
        <w:t>5.3.8</w:t>
      </w:r>
      <w:r w:rsidRPr="005F3A5B">
        <w:rPr>
          <w:rFonts w:cs="Arial"/>
          <w:sz w:val="20"/>
          <w:szCs w:val="20"/>
        </w:rPr>
        <w:tab/>
        <w:t>Zhotovitel je povinen zajistit dostatečné množství zdravotnického materiálu pro poskytování první pomoci na staveništi.</w:t>
      </w:r>
    </w:p>
    <w:p w:rsidR="0096132D" w:rsidRPr="008B1E19" w:rsidRDefault="0096132D" w:rsidP="00BE22DD">
      <w:pPr>
        <w:tabs>
          <w:tab w:val="left" w:pos="8505"/>
        </w:tabs>
        <w:spacing w:after="120"/>
        <w:ind w:left="709" w:hanging="709"/>
        <w:rPr>
          <w:rFonts w:cs="Arial"/>
          <w:sz w:val="20"/>
        </w:rPr>
      </w:pPr>
      <w:r w:rsidRPr="008B1E19">
        <w:rPr>
          <w:rFonts w:cs="Arial"/>
          <w:sz w:val="20"/>
        </w:rPr>
        <w:t>5.3.9</w:t>
      </w:r>
      <w:r w:rsidRPr="008B1E19">
        <w:rPr>
          <w:rFonts w:cs="Arial"/>
          <w:sz w:val="20"/>
        </w:rPr>
        <w:tab/>
        <w:t>Zhotovitel je povinen udržovat staveniště uklizené a bezpečné, přiměřeně volné od všech překážek. Na staveništi nebude shromažďován jakýkoliv</w:t>
      </w:r>
      <w:r w:rsidR="00576FDD">
        <w:rPr>
          <w:rFonts w:cs="Arial"/>
          <w:sz w:val="20"/>
        </w:rPr>
        <w:t xml:space="preserve"> </w:t>
      </w:r>
      <w:r w:rsidRPr="008B1E19">
        <w:rPr>
          <w:rFonts w:cs="Arial"/>
          <w:sz w:val="20"/>
        </w:rPr>
        <w:t>odpad</w:t>
      </w:r>
      <w:r w:rsidR="009B5399" w:rsidRPr="008B1E19">
        <w:rPr>
          <w:rFonts w:cs="Arial"/>
          <w:sz w:val="20"/>
        </w:rPr>
        <w:t xml:space="preserve"> a</w:t>
      </w:r>
      <w:r w:rsidRPr="008B1E19">
        <w:rPr>
          <w:rFonts w:cs="Arial"/>
          <w:sz w:val="20"/>
        </w:rPr>
        <w:t xml:space="preserve"> zbytky, které nebud</w:t>
      </w:r>
      <w:r w:rsidR="00B06EF6" w:rsidRPr="008B1E19">
        <w:rPr>
          <w:rFonts w:cs="Arial"/>
          <w:sz w:val="20"/>
        </w:rPr>
        <w:t>ou</w:t>
      </w:r>
      <w:r w:rsidRPr="008B1E19">
        <w:rPr>
          <w:rFonts w:cs="Arial"/>
          <w:sz w:val="20"/>
        </w:rPr>
        <w:t xml:space="preserve"> dále využíván</w:t>
      </w:r>
      <w:r w:rsidR="00B06EF6" w:rsidRPr="008B1E19">
        <w:rPr>
          <w:rFonts w:cs="Arial"/>
          <w:sz w:val="20"/>
        </w:rPr>
        <w:t>y</w:t>
      </w:r>
      <w:r w:rsidRPr="008B1E19">
        <w:rPr>
          <w:rFonts w:cs="Arial"/>
          <w:sz w:val="20"/>
        </w:rPr>
        <w:t xml:space="preserve"> nebo nebud</w:t>
      </w:r>
      <w:r w:rsidR="00B06EF6" w:rsidRPr="008B1E19">
        <w:rPr>
          <w:rFonts w:cs="Arial"/>
          <w:sz w:val="20"/>
        </w:rPr>
        <w:t>ou</w:t>
      </w:r>
      <w:r w:rsidRPr="008B1E19">
        <w:rPr>
          <w:rFonts w:cs="Arial"/>
          <w:sz w:val="20"/>
        </w:rPr>
        <w:t xml:space="preserve"> potřebné při provádění díla.</w:t>
      </w:r>
    </w:p>
    <w:p w:rsidR="0096132D" w:rsidRPr="007616DF" w:rsidRDefault="0096132D" w:rsidP="00BE22DD">
      <w:pPr>
        <w:pStyle w:val="Zkladntextodsazen3"/>
        <w:numPr>
          <w:ilvl w:val="2"/>
          <w:numId w:val="13"/>
        </w:numPr>
        <w:spacing w:before="60" w:after="0" w:line="240" w:lineRule="atLeast"/>
        <w:ind w:left="709" w:hanging="709"/>
        <w:rPr>
          <w:rFonts w:cs="Arial"/>
          <w:sz w:val="20"/>
          <w:szCs w:val="20"/>
        </w:rPr>
      </w:pPr>
      <w:r w:rsidRPr="008B1E19">
        <w:rPr>
          <w:rFonts w:cs="Arial"/>
          <w:sz w:val="20"/>
          <w:szCs w:val="20"/>
        </w:rPr>
        <w:t xml:space="preserve">Zhotovitel je povinen zajistit úklid komunikací v místě provádění díla, jestliže dojde k jejich znečištění v důsledku jeho činností při provádění díla. Komunikace musí být uklizeny po jejich znečištění bez zbytečného odkladu a to způsobem zamezujícím vniknutí látek ohrožujících jakost a kvalitu </w:t>
      </w:r>
      <w:r w:rsidRPr="007616DF">
        <w:rPr>
          <w:rFonts w:cs="Arial"/>
          <w:sz w:val="20"/>
          <w:szCs w:val="20"/>
        </w:rPr>
        <w:t>povrchových vod do kanalizačních vpustí (chemické a ropné látky).</w:t>
      </w:r>
    </w:p>
    <w:p w:rsidR="0096132D" w:rsidRPr="007616DF" w:rsidRDefault="0096132D" w:rsidP="00BE22DD">
      <w:pPr>
        <w:pStyle w:val="Zkladntextodsazen3"/>
        <w:numPr>
          <w:ilvl w:val="2"/>
          <w:numId w:val="13"/>
        </w:numPr>
        <w:spacing w:before="60" w:after="0" w:line="240" w:lineRule="atLeast"/>
        <w:ind w:left="709" w:hanging="709"/>
        <w:rPr>
          <w:rFonts w:cs="Arial"/>
          <w:sz w:val="20"/>
          <w:szCs w:val="20"/>
        </w:rPr>
      </w:pPr>
      <w:r w:rsidRPr="007616DF">
        <w:rPr>
          <w:rFonts w:cs="Arial"/>
          <w:sz w:val="20"/>
          <w:szCs w:val="20"/>
        </w:rPr>
        <w:t xml:space="preserve">Zhotovitel prokazatelně (např. zápisem do stavebního deníku) seznámí své </w:t>
      </w:r>
      <w:r w:rsidR="00474373" w:rsidRPr="007616DF">
        <w:rPr>
          <w:rFonts w:cs="Arial"/>
          <w:sz w:val="20"/>
          <w:szCs w:val="20"/>
        </w:rPr>
        <w:t>pod</w:t>
      </w:r>
      <w:r w:rsidRPr="007616DF">
        <w:rPr>
          <w:rFonts w:cs="Arial"/>
          <w:sz w:val="20"/>
          <w:szCs w:val="20"/>
        </w:rPr>
        <w:t xml:space="preserve">dodavatele s danými podmínkami, a to zejména </w:t>
      </w:r>
      <w:r w:rsidR="0066569E" w:rsidRPr="007616DF">
        <w:rPr>
          <w:rFonts w:cs="Arial"/>
          <w:sz w:val="20"/>
          <w:szCs w:val="20"/>
        </w:rPr>
        <w:t>se</w:t>
      </w:r>
      <w:r w:rsidRPr="007616DF">
        <w:rPr>
          <w:rFonts w:cs="Arial"/>
          <w:sz w:val="20"/>
          <w:szCs w:val="20"/>
        </w:rPr>
        <w:t xml:space="preserve"> skládkování</w:t>
      </w:r>
      <w:r w:rsidR="0066569E" w:rsidRPr="007616DF">
        <w:rPr>
          <w:rFonts w:cs="Arial"/>
          <w:sz w:val="20"/>
          <w:szCs w:val="20"/>
        </w:rPr>
        <w:t>m</w:t>
      </w:r>
      <w:r w:rsidRPr="007616DF">
        <w:rPr>
          <w:rFonts w:cs="Arial"/>
          <w:sz w:val="20"/>
          <w:szCs w:val="20"/>
        </w:rPr>
        <w:t xml:space="preserve"> vykopaného materiálu, a s tím související vět</w:t>
      </w:r>
      <w:r w:rsidR="0066569E" w:rsidRPr="007616DF">
        <w:rPr>
          <w:rFonts w:cs="Arial"/>
          <w:sz w:val="20"/>
          <w:szCs w:val="20"/>
        </w:rPr>
        <w:t>u</w:t>
      </w:r>
      <w:r w:rsidRPr="007616DF">
        <w:rPr>
          <w:rFonts w:cs="Arial"/>
          <w:sz w:val="20"/>
          <w:szCs w:val="20"/>
        </w:rPr>
        <w:t xml:space="preserve"> druh</w:t>
      </w:r>
      <w:r w:rsidR="0066569E" w:rsidRPr="007616DF">
        <w:rPr>
          <w:rFonts w:cs="Arial"/>
          <w:sz w:val="20"/>
          <w:szCs w:val="20"/>
        </w:rPr>
        <w:t>ou</w:t>
      </w:r>
      <w:r w:rsidRPr="007616DF">
        <w:rPr>
          <w:rFonts w:cs="Arial"/>
          <w:sz w:val="20"/>
          <w:szCs w:val="20"/>
        </w:rPr>
        <w:t xml:space="preserve"> bodu. 5.3.1.</w:t>
      </w:r>
    </w:p>
    <w:p w:rsidR="0096132D" w:rsidRPr="005F3A5B" w:rsidRDefault="0096132D" w:rsidP="0096132D">
      <w:pPr>
        <w:pStyle w:val="Zkladntextodsazen3"/>
        <w:numPr>
          <w:ilvl w:val="1"/>
          <w:numId w:val="13"/>
        </w:numPr>
        <w:tabs>
          <w:tab w:val="clear" w:pos="600"/>
          <w:tab w:val="num" w:pos="567"/>
        </w:tabs>
        <w:spacing w:before="80" w:after="0" w:line="240" w:lineRule="atLeast"/>
        <w:ind w:left="567" w:hanging="567"/>
        <w:rPr>
          <w:rFonts w:cs="Arial"/>
          <w:sz w:val="20"/>
          <w:szCs w:val="20"/>
        </w:rPr>
      </w:pPr>
      <w:r w:rsidRPr="005F3A5B">
        <w:rPr>
          <w:rFonts w:cs="Arial"/>
          <w:sz w:val="20"/>
          <w:szCs w:val="20"/>
        </w:rPr>
        <w:t>Zhotovitel až do konečného předání staveniště po ukončení prací zodpovídá za bezpečné zajištění staveniště vůči okolnímu provozu a chodcům. Zhotovitel po celou dobu realizace díla odpovídá za zabezpečení staveniště dle podmínek nařízení vlády č. 591/2006 Sb., zákona č. 309/2006 Sb., a dalších souvisejících platných právních předpisů.</w:t>
      </w:r>
    </w:p>
    <w:p w:rsidR="0096132D" w:rsidRPr="005F3A5B" w:rsidRDefault="0096132D" w:rsidP="0096132D">
      <w:pPr>
        <w:pStyle w:val="Zkladntext"/>
        <w:numPr>
          <w:ilvl w:val="1"/>
          <w:numId w:val="13"/>
        </w:numPr>
        <w:tabs>
          <w:tab w:val="clear" w:pos="600"/>
          <w:tab w:val="num" w:pos="567"/>
        </w:tabs>
        <w:spacing w:before="80" w:after="0"/>
        <w:ind w:left="567" w:right="28" w:hanging="567"/>
        <w:rPr>
          <w:rFonts w:cs="Arial"/>
          <w:bCs/>
          <w:sz w:val="20"/>
        </w:rPr>
      </w:pPr>
      <w:r w:rsidRPr="005F3A5B">
        <w:rPr>
          <w:rFonts w:cs="Arial"/>
          <w:bCs/>
          <w:sz w:val="20"/>
        </w:rPr>
        <w:t>Zhotovitel vyklidí a odstraní s termínem předání díla ze staveniště všechny přebytečné materiály, odpady, zbytky, montážní zařízení apod.</w:t>
      </w:r>
      <w:r w:rsidRPr="005F3A5B">
        <w:rPr>
          <w:rFonts w:cs="Arial"/>
          <w:bCs/>
          <w:color w:val="000000"/>
          <w:sz w:val="20"/>
        </w:rPr>
        <w:t xml:space="preserve"> </w:t>
      </w:r>
      <w:r w:rsidRPr="005F3A5B">
        <w:rPr>
          <w:rFonts w:cs="Arial"/>
          <w:bCs/>
          <w:sz w:val="20"/>
        </w:rPr>
        <w:t xml:space="preserve">Jen tak bude dílo převzato. </w:t>
      </w:r>
    </w:p>
    <w:p w:rsidR="0096132D" w:rsidRPr="005F3A5B" w:rsidRDefault="0096132D" w:rsidP="002A3139">
      <w:pPr>
        <w:pStyle w:val="Nadpis7"/>
        <w:keepNext w:val="0"/>
        <w:widowControl w:val="0"/>
        <w:tabs>
          <w:tab w:val="clear" w:pos="567"/>
        </w:tabs>
        <w:spacing w:before="360"/>
        <w:ind w:left="709" w:hanging="709"/>
        <w:jc w:val="center"/>
        <w:rPr>
          <w:rFonts w:ascii="Arial" w:hAnsi="Arial" w:cs="Arial"/>
          <w:b/>
          <w:bCs/>
          <w:sz w:val="20"/>
        </w:rPr>
      </w:pPr>
      <w:r w:rsidRPr="005F3A5B">
        <w:rPr>
          <w:rFonts w:ascii="Arial" w:hAnsi="Arial" w:cs="Arial"/>
          <w:b/>
          <w:bCs/>
          <w:sz w:val="20"/>
        </w:rPr>
        <w:t>Článek 6</w:t>
      </w:r>
    </w:p>
    <w:p w:rsidR="0096132D" w:rsidRPr="005F3A5B" w:rsidRDefault="0096132D" w:rsidP="00575D7A">
      <w:pPr>
        <w:pStyle w:val="Nadpis7"/>
        <w:keepNext w:val="0"/>
        <w:widowControl w:val="0"/>
        <w:tabs>
          <w:tab w:val="clear" w:pos="567"/>
        </w:tabs>
        <w:spacing w:before="0"/>
        <w:ind w:left="709" w:hanging="709"/>
        <w:jc w:val="center"/>
        <w:rPr>
          <w:rFonts w:ascii="Arial" w:hAnsi="Arial" w:cs="Arial"/>
          <w:b/>
          <w:bCs/>
          <w:sz w:val="20"/>
        </w:rPr>
      </w:pPr>
      <w:r w:rsidRPr="005F3A5B">
        <w:rPr>
          <w:rFonts w:ascii="Arial" w:hAnsi="Arial" w:cs="Arial"/>
          <w:b/>
          <w:bCs/>
          <w:sz w:val="20"/>
        </w:rPr>
        <w:t>Podmínky provádění díla, povinnosti zhotovitele</w:t>
      </w:r>
    </w:p>
    <w:p w:rsidR="0096132D" w:rsidRPr="005F3A5B" w:rsidRDefault="0096132D" w:rsidP="00575D7A">
      <w:pPr>
        <w:widowControl w:val="0"/>
        <w:spacing w:before="120" w:line="240" w:lineRule="atLeast"/>
        <w:ind w:left="567" w:hanging="567"/>
        <w:rPr>
          <w:rFonts w:cs="Arial"/>
          <w:color w:val="000000"/>
          <w:sz w:val="20"/>
        </w:rPr>
      </w:pPr>
      <w:r w:rsidRPr="00A056AE">
        <w:rPr>
          <w:rFonts w:cs="Arial"/>
          <w:sz w:val="20"/>
        </w:rPr>
        <w:t>6.1</w:t>
      </w:r>
      <w:r w:rsidRPr="005F3A5B">
        <w:rPr>
          <w:rFonts w:cs="Arial"/>
          <w:sz w:val="20"/>
        </w:rPr>
        <w:t xml:space="preserve">  </w:t>
      </w:r>
      <w:r w:rsidRPr="005F3A5B">
        <w:rPr>
          <w:rFonts w:cs="Arial"/>
          <w:sz w:val="20"/>
        </w:rPr>
        <w:tab/>
        <w:t>P</w:t>
      </w:r>
      <w:r w:rsidRPr="005F3A5B">
        <w:rPr>
          <w:rFonts w:cs="Arial"/>
          <w:color w:val="000000"/>
          <w:sz w:val="20"/>
        </w:rPr>
        <w:t>ráce budou realizovány v souladu s platnými obecně závaznými předpisy, stavebními předpisy, bezpečnostními předpisy a vyhláškami, podmínkami rozhodnutí vydaných orgány státní správy, podmínkami vlastníků, v souladu</w:t>
      </w:r>
      <w:r w:rsidR="009144B2">
        <w:rPr>
          <w:rFonts w:cs="Arial"/>
          <w:color w:val="000000"/>
          <w:sz w:val="20"/>
        </w:rPr>
        <w:t xml:space="preserve"> s projektem a jeho případnými </w:t>
      </w:r>
      <w:r w:rsidRPr="005F3A5B">
        <w:rPr>
          <w:rFonts w:cs="Arial"/>
          <w:color w:val="000000"/>
          <w:sz w:val="20"/>
        </w:rPr>
        <w:t>odsouhlasenými změnami.</w:t>
      </w:r>
    </w:p>
    <w:p w:rsidR="0048166C" w:rsidRDefault="0096132D" w:rsidP="00E06DFF">
      <w:pPr>
        <w:pStyle w:val="Zkladntextodsazen3"/>
        <w:widowControl w:val="0"/>
        <w:spacing w:before="60" w:after="0" w:line="240" w:lineRule="atLeast"/>
        <w:ind w:left="567"/>
        <w:rPr>
          <w:rFonts w:cs="Arial"/>
          <w:sz w:val="20"/>
          <w:szCs w:val="20"/>
        </w:rPr>
      </w:pPr>
      <w:r w:rsidRPr="005F3A5B">
        <w:rPr>
          <w:rFonts w:cs="Arial"/>
          <w:sz w:val="20"/>
          <w:szCs w:val="20"/>
        </w:rPr>
        <w:t xml:space="preserve">Normy či vyhlášky uvedené v projektu budou pro realizaci daného díla považovat obě strany za závazné </w:t>
      </w:r>
      <w:r w:rsidRPr="00C16821">
        <w:rPr>
          <w:rFonts w:cs="Arial"/>
          <w:sz w:val="20"/>
          <w:szCs w:val="20"/>
        </w:rPr>
        <w:t>v plném rozsahu.</w:t>
      </w:r>
    </w:p>
    <w:p w:rsidR="0096132D" w:rsidRPr="00E06DFF" w:rsidRDefault="0048166C" w:rsidP="00FE7647">
      <w:pPr>
        <w:pStyle w:val="Zkladntextodsazen3"/>
        <w:widowControl w:val="0"/>
        <w:numPr>
          <w:ilvl w:val="1"/>
          <w:numId w:val="8"/>
        </w:numPr>
        <w:tabs>
          <w:tab w:val="clear" w:pos="360"/>
        </w:tabs>
        <w:spacing w:before="60" w:after="0" w:line="240" w:lineRule="atLeast"/>
        <w:ind w:left="567" w:hanging="567"/>
        <w:rPr>
          <w:rFonts w:cs="Arial"/>
          <w:sz w:val="20"/>
          <w:szCs w:val="20"/>
        </w:rPr>
      </w:pPr>
      <w:r w:rsidRPr="00E06DFF">
        <w:rPr>
          <w:rFonts w:cs="Arial"/>
          <w:sz w:val="20"/>
        </w:rPr>
        <w:t xml:space="preserve">Dokumentaci pro účely realizace (výkresy detailů) nelze považovat za výrobní výkresy. Nutno mít na zřeteli, že se jedná o práce na stávajícím zařízení a </w:t>
      </w:r>
      <w:r w:rsidR="00C16821" w:rsidRPr="00E06DFF">
        <w:rPr>
          <w:rFonts w:cs="Arial"/>
          <w:sz w:val="20"/>
        </w:rPr>
        <w:t>eventuální</w:t>
      </w:r>
      <w:r w:rsidRPr="00E06DFF">
        <w:rPr>
          <w:rFonts w:cs="Arial"/>
          <w:sz w:val="20"/>
        </w:rPr>
        <w:t xml:space="preserve"> odchylky výškového nebo směrového rázu mezi projektem a skutečností je třeba prověřovat při realizaci a montáž přizpůsobit stávajícímu stavu.</w:t>
      </w:r>
      <w:r w:rsidR="0096132D" w:rsidRPr="00E06DFF">
        <w:rPr>
          <w:rFonts w:cs="Arial"/>
          <w:sz w:val="20"/>
          <w:szCs w:val="20"/>
        </w:rPr>
        <w:t xml:space="preserve"> </w:t>
      </w:r>
    </w:p>
    <w:p w:rsidR="0096132D" w:rsidRPr="005F3A5B" w:rsidRDefault="0096132D" w:rsidP="00F05F48">
      <w:pPr>
        <w:pStyle w:val="Zkladntextodsazen3"/>
        <w:numPr>
          <w:ilvl w:val="1"/>
          <w:numId w:val="8"/>
        </w:numPr>
        <w:tabs>
          <w:tab w:val="clear" w:pos="360"/>
          <w:tab w:val="left" w:pos="567"/>
        </w:tabs>
        <w:spacing w:before="120" w:after="0" w:line="240" w:lineRule="atLeast"/>
        <w:ind w:left="567" w:hanging="567"/>
        <w:rPr>
          <w:rFonts w:cs="Arial"/>
          <w:b/>
          <w:sz w:val="20"/>
          <w:szCs w:val="20"/>
        </w:rPr>
      </w:pPr>
      <w:r w:rsidRPr="005F3A5B">
        <w:rPr>
          <w:rFonts w:cs="Arial"/>
          <w:b/>
          <w:sz w:val="20"/>
          <w:szCs w:val="20"/>
        </w:rPr>
        <w:t>Pro provedení díla je zhotovitel povinen:</w:t>
      </w:r>
    </w:p>
    <w:p w:rsidR="0096132D" w:rsidRPr="007549B6" w:rsidRDefault="005A7218" w:rsidP="00CC2A9B">
      <w:pPr>
        <w:pStyle w:val="Zkladntextodsazen3"/>
        <w:numPr>
          <w:ilvl w:val="2"/>
          <w:numId w:val="44"/>
        </w:numPr>
        <w:spacing w:before="80" w:after="0" w:line="240" w:lineRule="atLeast"/>
        <w:ind w:left="567" w:hanging="567"/>
        <w:rPr>
          <w:rFonts w:cs="Arial"/>
          <w:sz w:val="20"/>
          <w:szCs w:val="20"/>
        </w:rPr>
      </w:pPr>
      <w:r w:rsidRPr="005F3A5B">
        <w:rPr>
          <w:rFonts w:cs="Arial"/>
          <w:sz w:val="20"/>
          <w:szCs w:val="20"/>
        </w:rPr>
        <w:t xml:space="preserve">Zabezpečit, že odborné práce a činnosti, které nemá zapsány ve svém obchodním rejstříku nebo </w:t>
      </w:r>
      <w:r w:rsidRPr="005A7218">
        <w:rPr>
          <w:rFonts w:cs="Arial"/>
          <w:sz w:val="20"/>
          <w:szCs w:val="20"/>
        </w:rPr>
        <w:t>živnostenském listě</w:t>
      </w:r>
      <w:r w:rsidRPr="008B1E19">
        <w:rPr>
          <w:rFonts w:cs="Arial"/>
          <w:sz w:val="20"/>
          <w:szCs w:val="20"/>
        </w:rPr>
        <w:t xml:space="preserve">, provede </w:t>
      </w:r>
      <w:r w:rsidR="00474373" w:rsidRPr="008B1E19">
        <w:rPr>
          <w:rFonts w:cs="Arial"/>
          <w:sz w:val="20"/>
          <w:szCs w:val="20"/>
        </w:rPr>
        <w:t>pod</w:t>
      </w:r>
      <w:r w:rsidRPr="008B1E19">
        <w:rPr>
          <w:rFonts w:cs="Arial"/>
          <w:sz w:val="20"/>
          <w:szCs w:val="20"/>
        </w:rPr>
        <w:t xml:space="preserve">dodavatel s odpovídající odbornou způsobilostí. Doklady o odborné </w:t>
      </w:r>
      <w:r w:rsidRPr="007549B6">
        <w:rPr>
          <w:rFonts w:cs="Arial"/>
          <w:sz w:val="20"/>
          <w:szCs w:val="20"/>
        </w:rPr>
        <w:t xml:space="preserve">způsobilosti </w:t>
      </w:r>
      <w:r w:rsidR="00474373" w:rsidRPr="007549B6">
        <w:rPr>
          <w:rFonts w:cs="Arial"/>
          <w:sz w:val="20"/>
          <w:szCs w:val="20"/>
        </w:rPr>
        <w:t>pod</w:t>
      </w:r>
      <w:r w:rsidRPr="007549B6">
        <w:rPr>
          <w:rFonts w:cs="Arial"/>
          <w:sz w:val="20"/>
          <w:szCs w:val="20"/>
        </w:rPr>
        <w:t xml:space="preserve">dodavatele, úředně ověřené, předloží zhotovitel objednateli před zahájením prací. </w:t>
      </w:r>
      <w:r w:rsidR="00086466" w:rsidRPr="007549B6">
        <w:rPr>
          <w:rFonts w:cs="Arial"/>
          <w:sz w:val="20"/>
          <w:szCs w:val="20"/>
        </w:rPr>
        <w:t>Nesplnění tohoto ustanovení bude považováno za hrubé porušení povinností zhotovitele</w:t>
      </w:r>
      <w:r w:rsidR="0013031C" w:rsidRPr="007549B6">
        <w:rPr>
          <w:rFonts w:cs="Arial"/>
          <w:sz w:val="20"/>
          <w:szCs w:val="20"/>
        </w:rPr>
        <w:t>.</w:t>
      </w:r>
    </w:p>
    <w:p w:rsidR="0096132D" w:rsidRPr="007549B6" w:rsidRDefault="0096132D" w:rsidP="00CC2A9B">
      <w:pPr>
        <w:pStyle w:val="Zkladntextodsazen3"/>
        <w:numPr>
          <w:ilvl w:val="2"/>
          <w:numId w:val="44"/>
        </w:numPr>
        <w:spacing w:before="80" w:after="0" w:line="240" w:lineRule="atLeast"/>
        <w:ind w:left="567" w:hanging="567"/>
        <w:rPr>
          <w:rFonts w:cs="Arial"/>
          <w:sz w:val="20"/>
          <w:szCs w:val="20"/>
        </w:rPr>
      </w:pPr>
      <w:r w:rsidRPr="007549B6">
        <w:rPr>
          <w:rFonts w:cs="Arial"/>
          <w:sz w:val="20"/>
          <w:szCs w:val="20"/>
        </w:rPr>
        <w:t xml:space="preserve">Zhotovitel před zahájením svářečských prací předloží objednateli doklady o způsobilosti svářečů. Svářečské práce mohou vykonávat osoby, které mají svářečský průkaz ve smyslu ČSN 05 0601. Svařovat </w:t>
      </w:r>
      <w:r w:rsidR="002B72F3" w:rsidRPr="007549B6">
        <w:rPr>
          <w:rFonts w:cs="Arial"/>
          <w:sz w:val="20"/>
          <w:szCs w:val="20"/>
        </w:rPr>
        <w:t>potrubí smějí</w:t>
      </w:r>
      <w:r w:rsidRPr="007549B6">
        <w:rPr>
          <w:rFonts w:cs="Arial"/>
          <w:sz w:val="20"/>
          <w:szCs w:val="20"/>
        </w:rPr>
        <w:t xml:space="preserve"> jen svářeči s platnou úřední zkouškou </w:t>
      </w:r>
      <w:r w:rsidR="002B72F3" w:rsidRPr="007549B6">
        <w:rPr>
          <w:rFonts w:cs="Arial"/>
          <w:sz w:val="20"/>
          <w:szCs w:val="20"/>
        </w:rPr>
        <w:t>podle ČSN</w:t>
      </w:r>
      <w:r w:rsidRPr="007549B6">
        <w:rPr>
          <w:rFonts w:cs="Arial"/>
          <w:sz w:val="20"/>
          <w:szCs w:val="20"/>
        </w:rPr>
        <w:t xml:space="preserve"> EN </w:t>
      </w:r>
      <w:r w:rsidR="00890E93" w:rsidRPr="007549B6">
        <w:rPr>
          <w:rFonts w:cs="Arial"/>
          <w:sz w:val="20"/>
          <w:szCs w:val="20"/>
        </w:rPr>
        <w:t>ISO 9606-1</w:t>
      </w:r>
      <w:r w:rsidRPr="007549B6">
        <w:rPr>
          <w:rFonts w:cs="Arial"/>
          <w:sz w:val="20"/>
          <w:szCs w:val="20"/>
        </w:rPr>
        <w:t>.</w:t>
      </w:r>
    </w:p>
    <w:p w:rsidR="0096132D" w:rsidRPr="007549B6" w:rsidRDefault="0096132D" w:rsidP="00CC2A9B">
      <w:pPr>
        <w:pStyle w:val="Zkladntextodsazen3"/>
        <w:numPr>
          <w:ilvl w:val="2"/>
          <w:numId w:val="44"/>
        </w:numPr>
        <w:spacing w:before="80" w:after="0" w:line="240" w:lineRule="atLeast"/>
        <w:ind w:left="567" w:hanging="567"/>
        <w:rPr>
          <w:rFonts w:cs="Arial"/>
          <w:sz w:val="20"/>
          <w:szCs w:val="20"/>
        </w:rPr>
      </w:pPr>
      <w:r w:rsidRPr="007549B6">
        <w:rPr>
          <w:rFonts w:cs="Arial"/>
          <w:sz w:val="20"/>
          <w:szCs w:val="20"/>
        </w:rPr>
        <w:lastRenderedPageBreak/>
        <w:t xml:space="preserve">Zodpovídat za to, že veškeré dodávky materiálu budou souhlasit se specifikací uvedenou v projektové dokumentaci a jakost použitého materiálu odpovídá příslušným </w:t>
      </w:r>
      <w:proofErr w:type="spellStart"/>
      <w:r w:rsidRPr="007549B6">
        <w:rPr>
          <w:rFonts w:cs="Arial"/>
          <w:sz w:val="20"/>
          <w:szCs w:val="20"/>
        </w:rPr>
        <w:t>technicko</w:t>
      </w:r>
      <w:proofErr w:type="spellEnd"/>
      <w:r w:rsidRPr="007549B6">
        <w:rPr>
          <w:rFonts w:cs="Arial"/>
          <w:sz w:val="20"/>
          <w:szCs w:val="20"/>
        </w:rPr>
        <w:t xml:space="preserve"> dodacím předpisům a normám. Kvalitu dodávek materiálu bude zabezpečovat řádnou kontrolou a přejímkou.</w:t>
      </w:r>
      <w:r w:rsidRPr="007549B6">
        <w:rPr>
          <w:rFonts w:cs="Arial"/>
          <w:color w:val="000000"/>
          <w:sz w:val="20"/>
          <w:szCs w:val="20"/>
        </w:rPr>
        <w:t xml:space="preserve"> Na zařízení, na </w:t>
      </w:r>
      <w:r w:rsidRPr="007549B6">
        <w:rPr>
          <w:rFonts w:cs="Arial"/>
          <w:sz w:val="20"/>
          <w:szCs w:val="20"/>
        </w:rPr>
        <w:t>které se vztahuje zákon č. 22/1997 Sb. v platném znění, doloží zhotovitel příslušný doklad (Prohlášení o shodě, certifikát apod.).</w:t>
      </w:r>
    </w:p>
    <w:p w:rsidR="0096132D" w:rsidRPr="007549B6" w:rsidRDefault="0096132D" w:rsidP="0013031C">
      <w:pPr>
        <w:tabs>
          <w:tab w:val="num" w:pos="709"/>
        </w:tabs>
        <w:spacing w:line="240" w:lineRule="atLeast"/>
        <w:ind w:left="567"/>
        <w:rPr>
          <w:rFonts w:cs="Arial"/>
          <w:sz w:val="20"/>
        </w:rPr>
      </w:pPr>
      <w:r w:rsidRPr="007549B6">
        <w:rPr>
          <w:rFonts w:cs="Arial"/>
          <w:sz w:val="20"/>
        </w:rPr>
        <w:t>Veškerý materiál vystavený namáhání (provozní tlak, zatížení konstrukcí) musí mít osvědčení o jakosti a způsobilosti resp. Inspekční certifikát „3.1“ ve smyslu ČSN EN 10204.</w:t>
      </w:r>
    </w:p>
    <w:p w:rsidR="0096132D" w:rsidRPr="007549B6" w:rsidRDefault="0096132D" w:rsidP="0013031C">
      <w:pPr>
        <w:tabs>
          <w:tab w:val="num" w:pos="709"/>
        </w:tabs>
        <w:spacing w:line="240" w:lineRule="atLeast"/>
        <w:ind w:left="567"/>
        <w:rPr>
          <w:rFonts w:cs="Arial"/>
          <w:sz w:val="20"/>
        </w:rPr>
      </w:pPr>
      <w:r w:rsidRPr="007549B6">
        <w:rPr>
          <w:rFonts w:cs="Arial"/>
          <w:sz w:val="20"/>
        </w:rPr>
        <w:t>Nebudou-li požadované doklady předány zhotovitelem v originálu, musí být jejich kopie opatřeny razítkem zhotovitele a podpisem osoby zhotovitele zodpovědné za odborné vedení stavby.</w:t>
      </w:r>
    </w:p>
    <w:p w:rsidR="0096132D" w:rsidRPr="00D819F8" w:rsidRDefault="0096132D" w:rsidP="00CC2A9B">
      <w:pPr>
        <w:numPr>
          <w:ilvl w:val="2"/>
          <w:numId w:val="44"/>
        </w:numPr>
        <w:spacing w:before="80" w:line="240" w:lineRule="atLeast"/>
        <w:ind w:left="567" w:hanging="567"/>
        <w:rPr>
          <w:rFonts w:cs="Arial"/>
          <w:sz w:val="20"/>
        </w:rPr>
      </w:pPr>
      <w:r w:rsidRPr="00D819F8">
        <w:rPr>
          <w:rFonts w:cs="Arial"/>
          <w:sz w:val="20"/>
        </w:rPr>
        <w:t xml:space="preserve">Zodpovídat za to, že potrubí bude </w:t>
      </w:r>
      <w:r w:rsidR="00B06EF6" w:rsidRPr="00D819F8">
        <w:rPr>
          <w:rFonts w:cs="Arial"/>
          <w:sz w:val="20"/>
        </w:rPr>
        <w:t>uloženo</w:t>
      </w:r>
      <w:r w:rsidRPr="00D819F8">
        <w:rPr>
          <w:rFonts w:cs="Arial"/>
          <w:sz w:val="20"/>
        </w:rPr>
        <w:t xml:space="preserve"> v souladu s technologickými předpisy výrobce, bude zajištěna čistota uvnitř potrubí při prováděných pracích. Kvalita svarů bude prověřena v rozsahu 100% obvodov</w:t>
      </w:r>
      <w:r w:rsidR="008B1E19" w:rsidRPr="00D819F8">
        <w:rPr>
          <w:rFonts w:cs="Arial"/>
          <w:sz w:val="20"/>
        </w:rPr>
        <w:t xml:space="preserve">ých montážních svarů (100% VT, </w:t>
      </w:r>
      <w:r w:rsidR="007D691B" w:rsidRPr="00D819F8">
        <w:rPr>
          <w:rFonts w:cs="Arial"/>
          <w:sz w:val="20"/>
        </w:rPr>
        <w:t>10</w:t>
      </w:r>
      <w:r w:rsidR="008B1E19" w:rsidRPr="00D819F8">
        <w:rPr>
          <w:rFonts w:cs="Arial"/>
          <w:sz w:val="20"/>
        </w:rPr>
        <w:t xml:space="preserve">0% ultrazvuk, </w:t>
      </w:r>
      <w:r w:rsidR="001D6B9D" w:rsidRPr="006D76DA">
        <w:rPr>
          <w:rFonts w:cs="Arial"/>
          <w:sz w:val="20"/>
        </w:rPr>
        <w:t>10</w:t>
      </w:r>
      <w:r w:rsidRPr="006D76DA">
        <w:rPr>
          <w:rFonts w:cs="Arial"/>
          <w:sz w:val="20"/>
        </w:rPr>
        <w:t>% prozáření</w:t>
      </w:r>
      <w:r w:rsidRPr="00D819F8">
        <w:rPr>
          <w:rFonts w:cs="Arial"/>
          <w:sz w:val="20"/>
        </w:rPr>
        <w:t>).</w:t>
      </w:r>
    </w:p>
    <w:p w:rsidR="0096132D" w:rsidRPr="007549B6" w:rsidRDefault="0096132D" w:rsidP="00CC2A9B">
      <w:pPr>
        <w:numPr>
          <w:ilvl w:val="2"/>
          <w:numId w:val="44"/>
        </w:numPr>
        <w:spacing w:before="80" w:line="240" w:lineRule="atLeast"/>
        <w:ind w:left="567" w:hanging="567"/>
        <w:rPr>
          <w:rFonts w:cs="Arial"/>
          <w:color w:val="000000"/>
          <w:sz w:val="20"/>
        </w:rPr>
      </w:pPr>
      <w:r w:rsidRPr="007549B6">
        <w:rPr>
          <w:rFonts w:cs="Arial"/>
          <w:color w:val="000000"/>
          <w:sz w:val="20"/>
        </w:rPr>
        <w:t xml:space="preserve">Zhotovitel bude </w:t>
      </w:r>
      <w:r w:rsidR="00561D22" w:rsidRPr="007549B6">
        <w:rPr>
          <w:rFonts w:cs="Arial"/>
          <w:color w:val="000000"/>
          <w:sz w:val="20"/>
        </w:rPr>
        <w:t>svým jménem</w:t>
      </w:r>
      <w:r w:rsidRPr="007549B6">
        <w:rPr>
          <w:rFonts w:cs="Arial"/>
          <w:color w:val="000000"/>
          <w:sz w:val="20"/>
        </w:rPr>
        <w:t xml:space="preserve"> projednávat a hradit náklady vyplývající z projednaných záležitostí přímo souvisejících s jeho činností při realizaci díla a dokončení stavby, které </w:t>
      </w:r>
      <w:r w:rsidR="00561D22" w:rsidRPr="007549B6">
        <w:rPr>
          <w:rFonts w:cs="Arial"/>
          <w:color w:val="000000"/>
          <w:sz w:val="20"/>
        </w:rPr>
        <w:t>jsou v jeho</w:t>
      </w:r>
      <w:r w:rsidRPr="007549B6">
        <w:rPr>
          <w:rFonts w:cs="Arial"/>
          <w:color w:val="000000"/>
          <w:sz w:val="20"/>
        </w:rPr>
        <w:t xml:space="preserve"> kompetenci a za které plně odpovídá. </w:t>
      </w:r>
    </w:p>
    <w:p w:rsidR="0096132D" w:rsidRPr="005F3A5B" w:rsidRDefault="0096132D" w:rsidP="0013031C">
      <w:pPr>
        <w:pStyle w:val="Zkladntext"/>
        <w:tabs>
          <w:tab w:val="num" w:pos="1418"/>
        </w:tabs>
        <w:spacing w:before="60" w:after="0" w:line="240" w:lineRule="atLeast"/>
        <w:ind w:left="567"/>
        <w:rPr>
          <w:rFonts w:cs="Arial"/>
          <w:color w:val="000000"/>
          <w:sz w:val="20"/>
        </w:rPr>
      </w:pPr>
      <w:r w:rsidRPr="005F3A5B">
        <w:rPr>
          <w:rFonts w:cs="Arial"/>
          <w:color w:val="000000"/>
          <w:sz w:val="20"/>
        </w:rPr>
        <w:t>Jedná se zejména o vyřizování, zajišťování, hrazení a řešení:</w:t>
      </w:r>
    </w:p>
    <w:p w:rsidR="0096132D" w:rsidRPr="005F3A5B" w:rsidRDefault="0096132D" w:rsidP="0013031C">
      <w:pPr>
        <w:numPr>
          <w:ilvl w:val="0"/>
          <w:numId w:val="4"/>
        </w:numPr>
        <w:tabs>
          <w:tab w:val="clear" w:pos="1770"/>
          <w:tab w:val="num" w:pos="851"/>
        </w:tabs>
        <w:spacing w:before="40" w:line="240" w:lineRule="atLeast"/>
        <w:ind w:left="567" w:firstLine="0"/>
        <w:rPr>
          <w:rFonts w:cs="Arial"/>
          <w:sz w:val="20"/>
        </w:rPr>
      </w:pPr>
      <w:r w:rsidRPr="005F3A5B">
        <w:rPr>
          <w:rFonts w:cs="Arial"/>
          <w:sz w:val="20"/>
        </w:rPr>
        <w:t>povolení zvláštního užívání komunikací,</w:t>
      </w:r>
    </w:p>
    <w:p w:rsidR="0096132D" w:rsidRPr="00D819F8" w:rsidRDefault="0096132D" w:rsidP="0013031C">
      <w:pPr>
        <w:numPr>
          <w:ilvl w:val="0"/>
          <w:numId w:val="4"/>
        </w:numPr>
        <w:tabs>
          <w:tab w:val="clear" w:pos="1770"/>
          <w:tab w:val="num" w:pos="851"/>
        </w:tabs>
        <w:spacing w:before="40" w:line="240" w:lineRule="atLeast"/>
        <w:ind w:left="567" w:firstLine="0"/>
        <w:rPr>
          <w:rFonts w:cs="Arial"/>
          <w:sz w:val="20"/>
        </w:rPr>
      </w:pPr>
      <w:r w:rsidRPr="00D819F8">
        <w:rPr>
          <w:rFonts w:cs="Arial"/>
          <w:sz w:val="20"/>
        </w:rPr>
        <w:t xml:space="preserve">projednání, </w:t>
      </w:r>
      <w:r w:rsidR="00BD78BB" w:rsidRPr="00D819F8">
        <w:rPr>
          <w:rFonts w:cs="Arial"/>
          <w:sz w:val="20"/>
        </w:rPr>
        <w:t xml:space="preserve">případné doplnění, </w:t>
      </w:r>
      <w:r w:rsidRPr="00D819F8">
        <w:rPr>
          <w:rFonts w:cs="Arial"/>
          <w:sz w:val="20"/>
        </w:rPr>
        <w:t xml:space="preserve">odsouhlasení a zajištění dopravního řešení stavby, </w:t>
      </w:r>
    </w:p>
    <w:p w:rsidR="0096132D" w:rsidRPr="004447C4" w:rsidRDefault="0096132D" w:rsidP="0013031C">
      <w:pPr>
        <w:numPr>
          <w:ilvl w:val="0"/>
          <w:numId w:val="4"/>
        </w:numPr>
        <w:tabs>
          <w:tab w:val="clear" w:pos="1770"/>
          <w:tab w:val="num" w:pos="851"/>
        </w:tabs>
        <w:spacing w:before="40" w:line="240" w:lineRule="atLeast"/>
        <w:ind w:left="567" w:firstLine="0"/>
        <w:rPr>
          <w:rFonts w:cs="Arial"/>
          <w:sz w:val="20"/>
        </w:rPr>
      </w:pPr>
      <w:r w:rsidRPr="004447C4">
        <w:rPr>
          <w:rFonts w:cs="Arial"/>
          <w:sz w:val="20"/>
        </w:rPr>
        <w:t>povolení užívání veřejného prostranství,</w:t>
      </w:r>
    </w:p>
    <w:p w:rsidR="0096132D" w:rsidRPr="005F3A5B" w:rsidRDefault="009272B6" w:rsidP="0001349D">
      <w:pPr>
        <w:numPr>
          <w:ilvl w:val="0"/>
          <w:numId w:val="4"/>
        </w:numPr>
        <w:tabs>
          <w:tab w:val="clear" w:pos="1770"/>
          <w:tab w:val="num" w:pos="851"/>
        </w:tabs>
        <w:spacing w:before="40" w:line="240" w:lineRule="atLeast"/>
        <w:ind w:left="851" w:hanging="284"/>
        <w:rPr>
          <w:rFonts w:cs="Arial"/>
          <w:sz w:val="20"/>
        </w:rPr>
      </w:pPr>
      <w:r>
        <w:rPr>
          <w:rFonts w:cs="Arial"/>
          <w:sz w:val="20"/>
        </w:rPr>
        <w:t xml:space="preserve">aktualizace </w:t>
      </w:r>
      <w:r w:rsidR="0001349D">
        <w:rPr>
          <w:rFonts w:cs="Arial"/>
          <w:sz w:val="20"/>
        </w:rPr>
        <w:t xml:space="preserve">vyjádření správců </w:t>
      </w:r>
      <w:proofErr w:type="spellStart"/>
      <w:r w:rsidR="0001349D">
        <w:rPr>
          <w:rFonts w:cs="Arial"/>
          <w:sz w:val="20"/>
        </w:rPr>
        <w:t>inž</w:t>
      </w:r>
      <w:proofErr w:type="spellEnd"/>
      <w:r w:rsidR="0001349D">
        <w:rPr>
          <w:rFonts w:cs="Arial"/>
          <w:sz w:val="20"/>
        </w:rPr>
        <w:t xml:space="preserve">. sítí </w:t>
      </w:r>
      <w:r>
        <w:rPr>
          <w:rFonts w:cs="Arial"/>
          <w:sz w:val="20"/>
        </w:rPr>
        <w:t xml:space="preserve">a </w:t>
      </w:r>
      <w:r w:rsidR="0096132D" w:rsidRPr="005F3A5B">
        <w:rPr>
          <w:rFonts w:cs="Arial"/>
          <w:sz w:val="20"/>
        </w:rPr>
        <w:t>vytýčení veškerých podzemních sítí v souladu s projektem stavby,</w:t>
      </w:r>
    </w:p>
    <w:p w:rsidR="0096132D" w:rsidRPr="005F3A5B" w:rsidRDefault="0096132D" w:rsidP="0013031C">
      <w:pPr>
        <w:numPr>
          <w:ilvl w:val="0"/>
          <w:numId w:val="4"/>
        </w:numPr>
        <w:tabs>
          <w:tab w:val="clear" w:pos="1770"/>
          <w:tab w:val="num" w:pos="851"/>
        </w:tabs>
        <w:spacing w:before="40" w:line="240" w:lineRule="atLeast"/>
        <w:ind w:left="851" w:hanging="284"/>
        <w:rPr>
          <w:rFonts w:cs="Arial"/>
          <w:sz w:val="20"/>
        </w:rPr>
      </w:pPr>
      <w:r w:rsidRPr="005F3A5B">
        <w:rPr>
          <w:rFonts w:cs="Arial"/>
          <w:sz w:val="20"/>
        </w:rPr>
        <w:t>spolupráce se zmocněncem objednatele ve věci předání pozemků, zeleně a ostatních ploch, jejich vlastníkům a správcům,</w:t>
      </w:r>
    </w:p>
    <w:p w:rsidR="0096132D" w:rsidRPr="005F3A5B" w:rsidRDefault="0096132D" w:rsidP="0013031C">
      <w:pPr>
        <w:numPr>
          <w:ilvl w:val="0"/>
          <w:numId w:val="4"/>
        </w:numPr>
        <w:tabs>
          <w:tab w:val="clear" w:pos="1770"/>
          <w:tab w:val="num" w:pos="851"/>
        </w:tabs>
        <w:spacing w:before="40" w:line="240" w:lineRule="atLeast"/>
        <w:ind w:left="851" w:hanging="284"/>
        <w:rPr>
          <w:rFonts w:cs="Arial"/>
          <w:sz w:val="20"/>
        </w:rPr>
      </w:pPr>
      <w:r w:rsidRPr="005F3A5B">
        <w:rPr>
          <w:rFonts w:cs="Arial"/>
          <w:sz w:val="20"/>
        </w:rPr>
        <w:t>řešení způsobu odstranění zaviněných škod, které způsobí na majetku fyzických a právnických osob v průběhu stavby.</w:t>
      </w:r>
    </w:p>
    <w:p w:rsidR="00B06EF6" w:rsidRDefault="0096132D" w:rsidP="0013031C">
      <w:pPr>
        <w:tabs>
          <w:tab w:val="num" w:pos="1418"/>
        </w:tabs>
        <w:spacing w:before="40" w:line="240" w:lineRule="atLeast"/>
        <w:ind w:left="567"/>
        <w:rPr>
          <w:rFonts w:cs="Arial"/>
          <w:color w:val="000000"/>
          <w:sz w:val="20"/>
        </w:rPr>
      </w:pPr>
      <w:r w:rsidRPr="005F3A5B">
        <w:rPr>
          <w:rFonts w:cs="Arial"/>
          <w:sz w:val="20"/>
        </w:rPr>
        <w:t>Pokud bude nutné z důvodu na straně</w:t>
      </w:r>
      <w:r w:rsidRPr="005F3A5B">
        <w:rPr>
          <w:rFonts w:cs="Arial"/>
          <w:color w:val="000000"/>
          <w:sz w:val="20"/>
        </w:rPr>
        <w:t xml:space="preserve"> zhotovitele měnit podmínky vydaných rozhodnutí k provádění stavby, uhradí zhotovitel náklady z toho vyplývající.</w:t>
      </w:r>
    </w:p>
    <w:p w:rsidR="0096132D" w:rsidRPr="007549B6" w:rsidRDefault="0096132D" w:rsidP="00CC2A9B">
      <w:pPr>
        <w:numPr>
          <w:ilvl w:val="2"/>
          <w:numId w:val="44"/>
        </w:numPr>
        <w:spacing w:before="80" w:line="240" w:lineRule="atLeast"/>
        <w:ind w:left="567" w:hanging="567"/>
        <w:rPr>
          <w:rFonts w:cs="Arial"/>
          <w:sz w:val="20"/>
        </w:rPr>
      </w:pPr>
      <w:r w:rsidRPr="007549B6">
        <w:rPr>
          <w:rFonts w:cs="Arial"/>
          <w:sz w:val="20"/>
        </w:rPr>
        <w:t xml:space="preserve">Zajistit </w:t>
      </w:r>
      <w:r w:rsidR="00851C80" w:rsidRPr="007549B6">
        <w:rPr>
          <w:rFonts w:cs="Arial"/>
          <w:sz w:val="20"/>
        </w:rPr>
        <w:t xml:space="preserve">případnou </w:t>
      </w:r>
      <w:r w:rsidRPr="007549B6">
        <w:rPr>
          <w:rFonts w:cs="Arial"/>
          <w:sz w:val="20"/>
        </w:rPr>
        <w:t xml:space="preserve">aktualizaci </w:t>
      </w:r>
      <w:r w:rsidR="00453E62" w:rsidRPr="007549B6">
        <w:rPr>
          <w:rFonts w:cs="Arial"/>
          <w:sz w:val="20"/>
        </w:rPr>
        <w:t xml:space="preserve">stávajících </w:t>
      </w:r>
      <w:r w:rsidR="00851C80" w:rsidRPr="007549B6">
        <w:rPr>
          <w:rFonts w:cs="Arial"/>
          <w:sz w:val="20"/>
        </w:rPr>
        <w:t xml:space="preserve">vyjádření dotčených správců </w:t>
      </w:r>
      <w:r w:rsidRPr="007549B6">
        <w:rPr>
          <w:rFonts w:cs="Arial"/>
          <w:sz w:val="20"/>
        </w:rPr>
        <w:t>a vytýčení veškerých podzemních sítí v souladu s projektem stavby, vyzvání vlastníků nebo správců podzemních sítí ke kontrole před záhozem a zajištění jejich písemného vyjádření.</w:t>
      </w:r>
    </w:p>
    <w:p w:rsidR="0096132D" w:rsidRPr="007549B6" w:rsidRDefault="0096132D" w:rsidP="0013031C">
      <w:pPr>
        <w:tabs>
          <w:tab w:val="num" w:pos="1418"/>
        </w:tabs>
        <w:spacing w:line="240" w:lineRule="atLeast"/>
        <w:ind w:left="567"/>
        <w:rPr>
          <w:rFonts w:cs="Arial"/>
          <w:sz w:val="20"/>
        </w:rPr>
      </w:pPr>
      <w:r w:rsidRPr="007549B6">
        <w:rPr>
          <w:rFonts w:cs="Arial"/>
          <w:sz w:val="20"/>
        </w:rPr>
        <w:t>V případě střetu s podzemními sítěmi, které nebyly známy před zahájením výkopových prací</w:t>
      </w:r>
      <w:r w:rsidR="002035AD" w:rsidRPr="007549B6">
        <w:rPr>
          <w:rFonts w:cs="Arial"/>
          <w:sz w:val="20"/>
        </w:rPr>
        <w:t>,</w:t>
      </w:r>
      <w:r w:rsidRPr="007549B6">
        <w:rPr>
          <w:rFonts w:cs="Arial"/>
          <w:sz w:val="20"/>
        </w:rPr>
        <w:t xml:space="preserve"> vyhledá zhotovitel správce a ve spolupráci s objednatelem projedná podmínky dalšího postupu.</w:t>
      </w:r>
    </w:p>
    <w:p w:rsidR="0096132D" w:rsidRPr="005F3A5B" w:rsidRDefault="0096132D" w:rsidP="0013031C">
      <w:pPr>
        <w:tabs>
          <w:tab w:val="num" w:pos="709"/>
        </w:tabs>
        <w:spacing w:line="240" w:lineRule="atLeast"/>
        <w:ind w:left="567"/>
        <w:rPr>
          <w:rFonts w:cs="Arial"/>
          <w:sz w:val="20"/>
        </w:rPr>
      </w:pPr>
      <w:r w:rsidRPr="005F3A5B">
        <w:rPr>
          <w:rFonts w:cs="Arial"/>
          <w:sz w:val="20"/>
        </w:rPr>
        <w:t>Pokud v průběhu realizace vznikne potřeba přeložek inženýrských sítí</w:t>
      </w:r>
      <w:r w:rsidR="00561D22">
        <w:rPr>
          <w:rFonts w:cs="Arial"/>
          <w:sz w:val="20"/>
        </w:rPr>
        <w:t>,</w:t>
      </w:r>
      <w:r w:rsidRPr="005F3A5B">
        <w:rPr>
          <w:rFonts w:cs="Arial"/>
          <w:sz w:val="20"/>
        </w:rPr>
        <w:t xml:space="preserve"> zhotovitel přeložky provede a předá protokolárně jejich správcům za přítomnosti zmocněného zástupce objednatele.</w:t>
      </w:r>
    </w:p>
    <w:p w:rsidR="0096132D" w:rsidRPr="005F3A5B" w:rsidRDefault="0096132D" w:rsidP="00CC2A9B">
      <w:pPr>
        <w:numPr>
          <w:ilvl w:val="2"/>
          <w:numId w:val="44"/>
        </w:numPr>
        <w:spacing w:before="80" w:line="240" w:lineRule="atLeast"/>
        <w:ind w:left="567" w:hanging="567"/>
        <w:rPr>
          <w:rFonts w:cs="Arial"/>
          <w:sz w:val="20"/>
        </w:rPr>
      </w:pPr>
      <w:r w:rsidRPr="005F3A5B">
        <w:rPr>
          <w:rFonts w:cs="Arial"/>
          <w:sz w:val="20"/>
        </w:rPr>
        <w:t>Zajistit dopravní značení v souladu s povoleními pro stavbu.</w:t>
      </w:r>
    </w:p>
    <w:p w:rsidR="0096132D" w:rsidRPr="005F3A5B" w:rsidRDefault="0096132D" w:rsidP="00CC2A9B">
      <w:pPr>
        <w:numPr>
          <w:ilvl w:val="2"/>
          <w:numId w:val="44"/>
        </w:numPr>
        <w:spacing w:before="80" w:line="240" w:lineRule="atLeast"/>
        <w:ind w:left="567" w:hanging="567"/>
        <w:rPr>
          <w:rFonts w:cs="Arial"/>
          <w:sz w:val="20"/>
        </w:rPr>
      </w:pPr>
      <w:r w:rsidRPr="005F3A5B">
        <w:rPr>
          <w:rFonts w:cs="Arial"/>
          <w:sz w:val="20"/>
        </w:rPr>
        <w:t>Vyzvat zápisem do stavebního deníku alespoň 3 pracovní dny předem zmocněného zástupce objednatele k účasti na kontrolách v průběhu realizace díla a ke kontrole prací, které budou v dalším průběhu zakryty.</w:t>
      </w:r>
    </w:p>
    <w:p w:rsidR="0096132D" w:rsidRPr="005F3A5B" w:rsidRDefault="0096132D" w:rsidP="006D76DA">
      <w:pPr>
        <w:spacing w:before="80"/>
        <w:ind w:left="567"/>
        <w:jc w:val="left"/>
        <w:rPr>
          <w:rFonts w:cs="Arial"/>
          <w:b/>
          <w:color w:val="000000"/>
          <w:sz w:val="20"/>
        </w:rPr>
      </w:pPr>
      <w:r w:rsidRPr="005F3A5B">
        <w:rPr>
          <w:rFonts w:cs="Arial"/>
          <w:b/>
          <w:color w:val="000000"/>
          <w:sz w:val="20"/>
        </w:rPr>
        <w:t>Jedná se o kontroly důležitých fází stavby, jako jsou zejména:</w:t>
      </w:r>
    </w:p>
    <w:p w:rsidR="00D30D72" w:rsidRDefault="00D30D72" w:rsidP="00F6598B">
      <w:pPr>
        <w:numPr>
          <w:ilvl w:val="0"/>
          <w:numId w:val="5"/>
        </w:numPr>
        <w:tabs>
          <w:tab w:val="clear" w:pos="1770"/>
        </w:tabs>
        <w:spacing w:before="40" w:line="240" w:lineRule="atLeast"/>
        <w:ind w:left="567" w:firstLine="0"/>
        <w:rPr>
          <w:rFonts w:cs="Arial"/>
          <w:sz w:val="20"/>
        </w:rPr>
      </w:pPr>
      <w:r w:rsidRPr="008959C2">
        <w:rPr>
          <w:rFonts w:cs="Arial"/>
          <w:sz w:val="20"/>
        </w:rPr>
        <w:t xml:space="preserve">předpětí potrubí včetně </w:t>
      </w:r>
      <w:proofErr w:type="spellStart"/>
      <w:r w:rsidRPr="008959C2">
        <w:rPr>
          <w:rFonts w:cs="Arial"/>
          <w:sz w:val="20"/>
        </w:rPr>
        <w:t>předběhů</w:t>
      </w:r>
      <w:proofErr w:type="spellEnd"/>
      <w:r w:rsidRPr="008959C2">
        <w:rPr>
          <w:rFonts w:cs="Arial"/>
          <w:sz w:val="20"/>
        </w:rPr>
        <w:t xml:space="preserve"> uložení (dokladuje se protokolem, jehož formulář předá objednatel),</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stavební zkoušky (ve smyslu ČSN 13 480, dokladuje se zápisem),</w:t>
      </w:r>
    </w:p>
    <w:p w:rsidR="00D30D72"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zkoušky pevnosti a těsnosti (dokladuje se protokolem, jehož formulář předá objednatel),</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očištění potrubí a konstrukcí před nátěrem (dokladuje se zápisem ve stavebním deníku),</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 xml:space="preserve">nátěry potrubí a konstrukcí (dokladuje se zápisem ve stavebním deníku),    </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provedení tepelných izolací (dokladuje se zápisem ve stavebním deníku)</w:t>
      </w:r>
      <w:r w:rsidR="00F14346">
        <w:rPr>
          <w:rFonts w:cs="Arial"/>
          <w:sz w:val="20"/>
        </w:rPr>
        <w:t>.</w:t>
      </w:r>
    </w:p>
    <w:p w:rsidR="0096132D" w:rsidRPr="005F3A5B" w:rsidRDefault="0096132D" w:rsidP="0013031C">
      <w:pPr>
        <w:tabs>
          <w:tab w:val="num" w:pos="1418"/>
          <w:tab w:val="num" w:pos="1770"/>
        </w:tabs>
        <w:spacing w:before="40" w:line="240" w:lineRule="atLeast"/>
        <w:ind w:left="567"/>
        <w:rPr>
          <w:rFonts w:cs="Arial"/>
          <w:color w:val="000000"/>
          <w:sz w:val="20"/>
        </w:rPr>
      </w:pPr>
      <w:r w:rsidRPr="006D76DA">
        <w:rPr>
          <w:rFonts w:cs="Arial"/>
          <w:color w:val="000000"/>
          <w:sz w:val="20"/>
        </w:rPr>
        <w:t>K jednotlivým kontrolám budou zhotovitelem připraveny příslušné doklady.</w:t>
      </w:r>
    </w:p>
    <w:p w:rsidR="0096132D" w:rsidRPr="007549B6" w:rsidRDefault="0096132D" w:rsidP="00CC2A9B">
      <w:pPr>
        <w:numPr>
          <w:ilvl w:val="1"/>
          <w:numId w:val="44"/>
        </w:numPr>
        <w:spacing w:before="60" w:after="60" w:line="240" w:lineRule="atLeast"/>
        <w:ind w:left="540" w:hanging="540"/>
        <w:rPr>
          <w:rFonts w:cs="Arial"/>
          <w:sz w:val="20"/>
        </w:rPr>
      </w:pPr>
      <w:r w:rsidRPr="007549B6">
        <w:rPr>
          <w:rFonts w:cs="Arial"/>
          <w:sz w:val="20"/>
        </w:rPr>
        <w:t>Zhotovitel zabezpečí na své náklady a nebezpečí transport zařízení a konzervaci materiálů pro daný předmět smlouvy před i při montáži na stavbě.</w:t>
      </w:r>
    </w:p>
    <w:p w:rsidR="00AF7E2A" w:rsidRPr="007549B6" w:rsidRDefault="0096132D" w:rsidP="00CC2A9B">
      <w:pPr>
        <w:numPr>
          <w:ilvl w:val="1"/>
          <w:numId w:val="44"/>
        </w:numPr>
        <w:spacing w:before="60"/>
        <w:ind w:left="540" w:hanging="540"/>
        <w:rPr>
          <w:rFonts w:cs="Arial"/>
          <w:sz w:val="20"/>
        </w:rPr>
      </w:pPr>
      <w:r w:rsidRPr="007549B6">
        <w:rPr>
          <w:rFonts w:cs="Arial"/>
          <w:sz w:val="20"/>
        </w:rPr>
        <w:t xml:space="preserve">Defektoskopické kontroly bude zhotovitel zabezpečovat na svůj náklad. </w:t>
      </w:r>
      <w:r w:rsidR="00AF7E2A" w:rsidRPr="007549B6">
        <w:rPr>
          <w:rFonts w:cs="Arial"/>
          <w:sz w:val="20"/>
        </w:rPr>
        <w:t xml:space="preserve">Doklady o odborné způsobilosti  dodavatele defektoskopických prací předloží zhotovitel objednateli </w:t>
      </w:r>
      <w:r w:rsidR="00AF7E2A" w:rsidRPr="007549B6">
        <w:rPr>
          <w:rFonts w:cs="Arial"/>
          <w:b/>
          <w:bCs/>
          <w:sz w:val="20"/>
        </w:rPr>
        <w:t xml:space="preserve">nejpozději při předání staveniště </w:t>
      </w:r>
      <w:r w:rsidR="00AF7E2A" w:rsidRPr="007549B6">
        <w:rPr>
          <w:rFonts w:cs="Arial"/>
          <w:bCs/>
          <w:sz w:val="20"/>
        </w:rPr>
        <w:t xml:space="preserve">(viz. </w:t>
      </w:r>
      <w:proofErr w:type="gramStart"/>
      <w:r w:rsidR="00AF7E2A" w:rsidRPr="007549B6">
        <w:rPr>
          <w:rFonts w:cs="Arial"/>
          <w:bCs/>
          <w:sz w:val="20"/>
        </w:rPr>
        <w:t>čl.</w:t>
      </w:r>
      <w:proofErr w:type="gramEnd"/>
      <w:r w:rsidR="00AF7E2A" w:rsidRPr="007549B6">
        <w:rPr>
          <w:rFonts w:cs="Arial"/>
          <w:bCs/>
          <w:sz w:val="20"/>
        </w:rPr>
        <w:t xml:space="preserve"> 1 bod 1.3.5 této smlouvy).</w:t>
      </w:r>
    </w:p>
    <w:p w:rsidR="0096132D" w:rsidRPr="005F3A5B" w:rsidRDefault="0096132D" w:rsidP="00CC2A9B">
      <w:pPr>
        <w:numPr>
          <w:ilvl w:val="1"/>
          <w:numId w:val="44"/>
        </w:numPr>
        <w:spacing w:before="80" w:line="240" w:lineRule="atLeast"/>
        <w:ind w:left="567" w:hanging="567"/>
        <w:rPr>
          <w:rFonts w:cs="Arial"/>
          <w:sz w:val="20"/>
        </w:rPr>
      </w:pPr>
      <w:r w:rsidRPr="007549B6">
        <w:rPr>
          <w:rFonts w:cs="Arial"/>
          <w:sz w:val="20"/>
        </w:rPr>
        <w:t xml:space="preserve">V případě vzniku škody způsobené zhotovitelem v období plnění předmětu smlouvy, zejména z důvodů porušení předpisů o ochraně životního prostředí, předpisů o bezpečnosti práce, dopravních předpisů a </w:t>
      </w:r>
      <w:r w:rsidRPr="007549B6">
        <w:rPr>
          <w:rFonts w:cs="Arial"/>
          <w:sz w:val="20"/>
        </w:rPr>
        <w:lastRenderedPageBreak/>
        <w:t xml:space="preserve">protipožárních předpisů, nese náklady na odstranění škody zhotovitel. O škodách bude zhotovitel neprodleně informovat zmocněného zástupce objednatele a provede bez zbytečného odkladu opatření k </w:t>
      </w:r>
      <w:r w:rsidRPr="005F3A5B">
        <w:rPr>
          <w:rFonts w:cs="Arial"/>
          <w:sz w:val="20"/>
        </w:rPr>
        <w:t>odstranění vzniklé škody.</w:t>
      </w:r>
    </w:p>
    <w:p w:rsidR="0096132D" w:rsidRPr="005F3A5B" w:rsidRDefault="0096132D" w:rsidP="00CC2A9B">
      <w:pPr>
        <w:numPr>
          <w:ilvl w:val="1"/>
          <w:numId w:val="44"/>
        </w:numPr>
        <w:spacing w:before="80" w:line="240" w:lineRule="atLeast"/>
        <w:ind w:left="567" w:hanging="567"/>
        <w:rPr>
          <w:rFonts w:cs="Arial"/>
          <w:sz w:val="20"/>
        </w:rPr>
      </w:pPr>
      <w:r w:rsidRPr="005F3A5B">
        <w:rPr>
          <w:rFonts w:cs="Arial"/>
          <w:sz w:val="20"/>
        </w:rPr>
        <w:t>Za vedení realizace stavby ve smyslu § 160 zákona č. 183/2006 Sb.</w:t>
      </w:r>
      <w:r w:rsidR="00D32E2F">
        <w:rPr>
          <w:rFonts w:cs="Arial"/>
          <w:sz w:val="20"/>
        </w:rPr>
        <w:t>,</w:t>
      </w:r>
      <w:r w:rsidRPr="005F3A5B">
        <w:rPr>
          <w:rFonts w:cs="Arial"/>
          <w:sz w:val="20"/>
        </w:rPr>
        <w:t xml:space="preserve"> stavební zákon v platném znění bude odpovídat </w:t>
      </w:r>
      <w:r w:rsidR="009144B2" w:rsidRPr="009144B2">
        <w:rPr>
          <w:rFonts w:cs="Arial"/>
          <w:sz w:val="20"/>
          <w:highlight w:val="yellow"/>
        </w:rPr>
        <w:t>…………………….</w:t>
      </w:r>
      <w:r w:rsidRPr="005F3A5B">
        <w:rPr>
          <w:rFonts w:cs="Arial"/>
          <w:sz w:val="20"/>
          <w:highlight w:val="yellow"/>
        </w:rPr>
        <w:t>(</w:t>
      </w:r>
      <w:r w:rsidRPr="005F3A5B">
        <w:rPr>
          <w:rFonts w:cs="Arial"/>
          <w:i/>
          <w:sz w:val="20"/>
          <w:highlight w:val="yellow"/>
        </w:rPr>
        <w:t>bude uvedena konkrétní osoba</w:t>
      </w:r>
      <w:r w:rsidRPr="005F3A5B">
        <w:rPr>
          <w:rFonts w:cs="Arial"/>
          <w:sz w:val="20"/>
          <w:highlight w:val="yellow"/>
        </w:rPr>
        <w:t>)</w:t>
      </w:r>
      <w:r w:rsidRPr="005F3A5B">
        <w:rPr>
          <w:rFonts w:cs="Arial"/>
          <w:sz w:val="20"/>
        </w:rPr>
        <w:t xml:space="preserve"> č. autorizace </w:t>
      </w:r>
      <w:r w:rsidRPr="005F3A5B">
        <w:rPr>
          <w:rFonts w:cs="Arial"/>
          <w:sz w:val="20"/>
          <w:highlight w:val="yellow"/>
        </w:rPr>
        <w:t>…….</w:t>
      </w:r>
      <w:r w:rsidRPr="005F3A5B">
        <w:rPr>
          <w:rFonts w:cs="Arial"/>
          <w:sz w:val="20"/>
        </w:rPr>
        <w:t xml:space="preserve"> - autorizovaná osoba ve smyslu zákona č. 360/1992 Sb. </w:t>
      </w:r>
      <w:r w:rsidRPr="006D76DA">
        <w:rPr>
          <w:rFonts w:cs="Arial"/>
          <w:b/>
          <w:sz w:val="20"/>
        </w:rPr>
        <w:t>v oboru technologická zařízení staveb</w:t>
      </w:r>
      <w:r w:rsidRPr="005F3A5B">
        <w:rPr>
          <w:rFonts w:cs="Arial"/>
          <w:sz w:val="20"/>
        </w:rPr>
        <w:t xml:space="preserve">, ČKAIT </w:t>
      </w:r>
      <w:r w:rsidRPr="005F3A5B">
        <w:rPr>
          <w:rFonts w:cs="Arial"/>
          <w:sz w:val="20"/>
          <w:highlight w:val="yellow"/>
        </w:rPr>
        <w:t>………………</w:t>
      </w:r>
      <w:r w:rsidRPr="007A47E3">
        <w:rPr>
          <w:rFonts w:cs="Arial"/>
          <w:sz w:val="20"/>
        </w:rPr>
        <w:t>.</w:t>
      </w:r>
    </w:p>
    <w:p w:rsidR="0096132D" w:rsidRPr="005F3A5B" w:rsidRDefault="0096132D" w:rsidP="00CC2A9B">
      <w:pPr>
        <w:numPr>
          <w:ilvl w:val="1"/>
          <w:numId w:val="44"/>
        </w:numPr>
        <w:spacing w:before="80" w:line="240" w:lineRule="atLeast"/>
        <w:ind w:left="567" w:hanging="567"/>
        <w:rPr>
          <w:rFonts w:cs="Arial"/>
          <w:sz w:val="20"/>
        </w:rPr>
      </w:pPr>
      <w:r w:rsidRPr="005F3A5B">
        <w:rPr>
          <w:rFonts w:cs="Arial"/>
          <w:sz w:val="20"/>
        </w:rPr>
        <w:t xml:space="preserve">Zhotovitel pořídí datovanou fotodokumentaci stávajícího stavu </w:t>
      </w:r>
      <w:r w:rsidR="002B72F3" w:rsidRPr="005F3A5B">
        <w:rPr>
          <w:rFonts w:cs="Arial"/>
          <w:sz w:val="20"/>
        </w:rPr>
        <w:t>před bezprostředním</w:t>
      </w:r>
      <w:r w:rsidRPr="005F3A5B">
        <w:rPr>
          <w:rFonts w:cs="Arial"/>
          <w:sz w:val="20"/>
        </w:rPr>
        <w:t xml:space="preserve"> zásahem do pozemků.</w:t>
      </w:r>
    </w:p>
    <w:p w:rsidR="0096132D" w:rsidRPr="00D819F8" w:rsidRDefault="0096132D" w:rsidP="00CC2A9B">
      <w:pPr>
        <w:numPr>
          <w:ilvl w:val="1"/>
          <w:numId w:val="44"/>
        </w:numPr>
        <w:spacing w:before="80" w:after="60" w:line="240" w:lineRule="atLeast"/>
        <w:ind w:left="567" w:hanging="567"/>
        <w:rPr>
          <w:rFonts w:cs="Arial"/>
          <w:sz w:val="20"/>
        </w:rPr>
      </w:pPr>
      <w:r w:rsidRPr="005F3A5B">
        <w:rPr>
          <w:rFonts w:cs="Arial"/>
          <w:sz w:val="20"/>
        </w:rPr>
        <w:t>Zhotovitel pořídí fotodokumentaci dokončené stavby</w:t>
      </w:r>
      <w:r w:rsidR="006D76DA">
        <w:rPr>
          <w:rFonts w:cs="Arial"/>
          <w:sz w:val="20"/>
        </w:rPr>
        <w:t>, zejména dokončených terénních úprav pozemků dotčených stavbou</w:t>
      </w:r>
      <w:r w:rsidRPr="005F3A5B">
        <w:rPr>
          <w:rFonts w:cs="Arial"/>
          <w:sz w:val="20"/>
        </w:rPr>
        <w:t xml:space="preserve">. </w:t>
      </w:r>
    </w:p>
    <w:p w:rsidR="0096132D" w:rsidRPr="00D819F8" w:rsidRDefault="0096132D" w:rsidP="00CC2A9B">
      <w:pPr>
        <w:numPr>
          <w:ilvl w:val="1"/>
          <w:numId w:val="44"/>
        </w:numPr>
        <w:spacing w:before="80" w:after="120" w:line="240" w:lineRule="atLeast"/>
        <w:ind w:left="567" w:hanging="567"/>
        <w:rPr>
          <w:rFonts w:cs="Arial"/>
          <w:b/>
          <w:sz w:val="20"/>
        </w:rPr>
      </w:pPr>
      <w:r w:rsidRPr="00D819F8">
        <w:rPr>
          <w:rFonts w:cs="Arial"/>
          <w:b/>
          <w:sz w:val="20"/>
        </w:rPr>
        <w:t>Závaznými dokumenty této smlouvy, kterými je zhotovitel povinen se při provádění díla řídit, jsou:</w:t>
      </w:r>
    </w:p>
    <w:p w:rsidR="008B1E19" w:rsidRPr="00D819F8" w:rsidRDefault="008B1E19" w:rsidP="00CC2A9B">
      <w:pPr>
        <w:numPr>
          <w:ilvl w:val="0"/>
          <w:numId w:val="34"/>
        </w:numPr>
        <w:tabs>
          <w:tab w:val="clear" w:pos="720"/>
          <w:tab w:val="num" w:pos="1134"/>
        </w:tabs>
        <w:spacing w:after="60"/>
        <w:ind w:left="1134" w:hanging="425"/>
        <w:rPr>
          <w:rFonts w:cs="Arial"/>
          <w:bCs/>
          <w:sz w:val="20"/>
        </w:rPr>
      </w:pPr>
      <w:r w:rsidRPr="00D819F8">
        <w:rPr>
          <w:rFonts w:cs="Arial"/>
          <w:sz w:val="20"/>
        </w:rPr>
        <w:t xml:space="preserve">Projektová dokumentace pro provádění stavby s názvem </w:t>
      </w:r>
      <w:r w:rsidRPr="00D819F8">
        <w:rPr>
          <w:rFonts w:cs="Arial"/>
          <w:b/>
          <w:sz w:val="20"/>
        </w:rPr>
        <w:t>„</w:t>
      </w:r>
      <w:r w:rsidR="00DC7667" w:rsidRPr="00F423D8">
        <w:rPr>
          <w:rFonts w:cs="Arial"/>
          <w:b/>
          <w:sz w:val="20"/>
        </w:rPr>
        <w:t xml:space="preserve">Rekonstrukce </w:t>
      </w:r>
      <w:r w:rsidR="00DC7667" w:rsidRPr="008E6BC2">
        <w:rPr>
          <w:rFonts w:cs="Arial"/>
          <w:b/>
          <w:sz w:val="20"/>
        </w:rPr>
        <w:t xml:space="preserve">tepelného napáječe </w:t>
      </w:r>
      <w:r w:rsidR="00DC7667" w:rsidRPr="00DC7667">
        <w:rPr>
          <w:rFonts w:cs="Arial"/>
          <w:b/>
          <w:sz w:val="20"/>
        </w:rPr>
        <w:t xml:space="preserve">Litvínov, </w:t>
      </w:r>
      <w:r w:rsidR="00DC7667">
        <w:rPr>
          <w:rFonts w:cs="Arial"/>
          <w:b/>
          <w:sz w:val="20"/>
        </w:rPr>
        <w:t xml:space="preserve">sekční uzávěry </w:t>
      </w:r>
      <w:r w:rsidR="00DC7667" w:rsidRPr="00DC7667">
        <w:rPr>
          <w:rFonts w:cs="Arial"/>
          <w:b/>
          <w:sz w:val="20"/>
        </w:rPr>
        <w:t xml:space="preserve">SU 3 </w:t>
      </w:r>
      <w:r w:rsidR="00DC7667">
        <w:rPr>
          <w:rFonts w:cs="Arial"/>
          <w:b/>
          <w:sz w:val="20"/>
        </w:rPr>
        <w:t>–</w:t>
      </w:r>
      <w:r w:rsidR="00DC7667" w:rsidRPr="00DC7667">
        <w:rPr>
          <w:rFonts w:cs="Arial"/>
          <w:b/>
          <w:sz w:val="20"/>
        </w:rPr>
        <w:t xml:space="preserve"> </w:t>
      </w:r>
      <w:r w:rsidR="00DC7667">
        <w:rPr>
          <w:rFonts w:cs="Arial"/>
          <w:b/>
          <w:sz w:val="20"/>
        </w:rPr>
        <w:t xml:space="preserve">sekční uzávěry </w:t>
      </w:r>
      <w:r w:rsidR="00DC7667" w:rsidRPr="00DC7667">
        <w:rPr>
          <w:rFonts w:cs="Arial"/>
          <w:b/>
          <w:sz w:val="20"/>
        </w:rPr>
        <w:t>SU 10</w:t>
      </w:r>
      <w:r w:rsidR="00DC7667">
        <w:rPr>
          <w:rFonts w:cs="Arial"/>
          <w:b/>
          <w:sz w:val="20"/>
        </w:rPr>
        <w:t>;</w:t>
      </w:r>
      <w:r w:rsidR="00DC7667" w:rsidRPr="00DC7667">
        <w:rPr>
          <w:rFonts w:cs="Arial"/>
          <w:b/>
          <w:sz w:val="20"/>
        </w:rPr>
        <w:t xml:space="preserve"> </w:t>
      </w:r>
      <w:r w:rsidR="00F06024">
        <w:rPr>
          <w:rFonts w:cs="Arial"/>
          <w:b/>
          <w:sz w:val="20"/>
        </w:rPr>
        <w:t>2</w:t>
      </w:r>
      <w:r w:rsidR="00DC7667" w:rsidRPr="00DC7667">
        <w:rPr>
          <w:rFonts w:cs="Arial"/>
          <w:b/>
          <w:sz w:val="20"/>
        </w:rPr>
        <w:t xml:space="preserve">. </w:t>
      </w:r>
      <w:r w:rsidR="00E05267">
        <w:rPr>
          <w:rFonts w:cs="Arial"/>
          <w:b/>
          <w:sz w:val="20"/>
        </w:rPr>
        <w:t>ČÁST</w:t>
      </w:r>
      <w:r w:rsidR="00DC7667">
        <w:rPr>
          <w:rFonts w:cs="Arial"/>
          <w:b/>
          <w:sz w:val="20"/>
        </w:rPr>
        <w:t xml:space="preserve"> </w:t>
      </w:r>
      <w:r w:rsidR="00DC7667" w:rsidRPr="00DC7667">
        <w:rPr>
          <w:rFonts w:cs="Arial"/>
          <w:b/>
          <w:sz w:val="20"/>
        </w:rPr>
        <w:t>SU</w:t>
      </w:r>
      <w:r w:rsidR="001F1CEE">
        <w:rPr>
          <w:rFonts w:cs="Arial"/>
          <w:b/>
          <w:sz w:val="20"/>
        </w:rPr>
        <w:t xml:space="preserve"> </w:t>
      </w:r>
      <w:r w:rsidR="00F06024">
        <w:rPr>
          <w:rFonts w:cs="Arial"/>
          <w:b/>
          <w:sz w:val="20"/>
        </w:rPr>
        <w:t>5</w:t>
      </w:r>
      <w:r w:rsidR="00DC7667" w:rsidRPr="00DC7667">
        <w:rPr>
          <w:rFonts w:cs="Arial"/>
          <w:b/>
          <w:sz w:val="20"/>
        </w:rPr>
        <w:t xml:space="preserve"> - SU </w:t>
      </w:r>
      <w:r w:rsidR="00F06024">
        <w:rPr>
          <w:rFonts w:cs="Arial"/>
          <w:b/>
          <w:sz w:val="20"/>
        </w:rPr>
        <w:t>7/1</w:t>
      </w:r>
      <w:r w:rsidR="00DC7667" w:rsidRPr="00F423D8">
        <w:rPr>
          <w:rFonts w:cs="Arial"/>
          <w:b/>
          <w:sz w:val="20"/>
        </w:rPr>
        <w:t>“,</w:t>
      </w:r>
      <w:r w:rsidR="00DC7667" w:rsidRPr="00F423D8">
        <w:rPr>
          <w:rFonts w:cs="Arial"/>
          <w:sz w:val="20"/>
        </w:rPr>
        <w:t xml:space="preserve"> </w:t>
      </w:r>
      <w:r w:rsidR="008A7210">
        <w:rPr>
          <w:rFonts w:cs="Arial"/>
          <w:sz w:val="20"/>
        </w:rPr>
        <w:t xml:space="preserve">zpracovaná </w:t>
      </w:r>
      <w:r w:rsidR="00DC7667" w:rsidRPr="00F423D8">
        <w:rPr>
          <w:rFonts w:cs="Arial"/>
          <w:sz w:val="20"/>
        </w:rPr>
        <w:t xml:space="preserve">společností </w:t>
      </w:r>
      <w:r w:rsidR="00DC7667">
        <w:rPr>
          <w:rFonts w:cs="Arial"/>
          <w:sz w:val="20"/>
        </w:rPr>
        <w:t xml:space="preserve">Bilfinger Tebodin Czech Republic, </w:t>
      </w:r>
      <w:r w:rsidR="00DC7667" w:rsidRPr="00F423D8">
        <w:rPr>
          <w:rFonts w:cs="Arial"/>
          <w:sz w:val="20"/>
        </w:rPr>
        <w:t>s</w:t>
      </w:r>
      <w:r w:rsidR="00DC7667">
        <w:rPr>
          <w:rFonts w:cs="Arial"/>
          <w:sz w:val="20"/>
        </w:rPr>
        <w:t>.</w:t>
      </w:r>
      <w:r w:rsidR="00DC7667" w:rsidRPr="00F423D8">
        <w:rPr>
          <w:rFonts w:cs="Arial"/>
          <w:sz w:val="20"/>
        </w:rPr>
        <w:t xml:space="preserve"> r. o., pod </w:t>
      </w:r>
      <w:r w:rsidR="00DC7667">
        <w:rPr>
          <w:rFonts w:cs="Arial"/>
          <w:sz w:val="20"/>
        </w:rPr>
        <w:t xml:space="preserve">archivním </w:t>
      </w:r>
      <w:r w:rsidR="00DC7667" w:rsidRPr="00F423D8">
        <w:rPr>
          <w:rFonts w:cs="Arial"/>
          <w:sz w:val="20"/>
        </w:rPr>
        <w:t>č. 0</w:t>
      </w:r>
      <w:r w:rsidR="00DC7667">
        <w:rPr>
          <w:rFonts w:cs="Arial"/>
          <w:sz w:val="20"/>
        </w:rPr>
        <w:t>245</w:t>
      </w:r>
      <w:r w:rsidR="00DC7667" w:rsidRPr="00F423D8">
        <w:rPr>
          <w:rFonts w:cs="Arial"/>
          <w:sz w:val="20"/>
        </w:rPr>
        <w:t xml:space="preserve"> </w:t>
      </w:r>
      <w:r w:rsidR="00DC7667">
        <w:rPr>
          <w:rFonts w:cs="Arial"/>
          <w:sz w:val="20"/>
        </w:rPr>
        <w:t>–</w:t>
      </w:r>
      <w:r w:rsidR="00DC7667" w:rsidRPr="00F423D8">
        <w:rPr>
          <w:rFonts w:cs="Arial"/>
          <w:sz w:val="20"/>
        </w:rPr>
        <w:t xml:space="preserve"> 00</w:t>
      </w:r>
      <w:r w:rsidR="00DC7667">
        <w:rPr>
          <w:rFonts w:cs="Arial"/>
          <w:sz w:val="20"/>
        </w:rPr>
        <w:t>0 - 51</w:t>
      </w:r>
      <w:r w:rsidR="00DC7667" w:rsidRPr="00F423D8">
        <w:rPr>
          <w:rFonts w:cs="Arial"/>
          <w:sz w:val="20"/>
        </w:rPr>
        <w:t>, z</w:t>
      </w:r>
      <w:r w:rsidR="00DC7667">
        <w:rPr>
          <w:rFonts w:cs="Arial"/>
          <w:sz w:val="20"/>
        </w:rPr>
        <w:t> ledna 2019</w:t>
      </w:r>
      <w:r w:rsidRPr="00D819F8">
        <w:rPr>
          <w:rFonts w:cs="Arial"/>
          <w:sz w:val="20"/>
        </w:rPr>
        <w:t xml:space="preserve">, </w:t>
      </w:r>
    </w:p>
    <w:p w:rsidR="008B1E19" w:rsidRPr="007549B6" w:rsidRDefault="008B1E19" w:rsidP="00CC2A9B">
      <w:pPr>
        <w:numPr>
          <w:ilvl w:val="0"/>
          <w:numId w:val="34"/>
        </w:numPr>
        <w:tabs>
          <w:tab w:val="clear" w:pos="720"/>
          <w:tab w:val="num" w:pos="1134"/>
        </w:tabs>
        <w:spacing w:after="60"/>
        <w:ind w:left="1134" w:hanging="425"/>
        <w:rPr>
          <w:rFonts w:cs="Arial"/>
          <w:sz w:val="20"/>
        </w:rPr>
      </w:pPr>
      <w:r w:rsidRPr="00D819F8">
        <w:rPr>
          <w:rFonts w:cs="Arial"/>
          <w:sz w:val="20"/>
        </w:rPr>
        <w:t xml:space="preserve">Zadávací dokumentace </w:t>
      </w:r>
      <w:r w:rsidRPr="00954967">
        <w:rPr>
          <w:rFonts w:cs="Arial"/>
          <w:sz w:val="20"/>
        </w:rPr>
        <w:t xml:space="preserve">objednatele </w:t>
      </w:r>
      <w:r w:rsidR="00E05267" w:rsidRPr="00954967">
        <w:rPr>
          <w:rFonts w:cs="Arial"/>
          <w:sz w:val="20"/>
        </w:rPr>
        <w:t>Z</w:t>
      </w:r>
      <w:r w:rsidRPr="00954967">
        <w:rPr>
          <w:rFonts w:cs="Arial"/>
          <w:sz w:val="20"/>
        </w:rPr>
        <w:t>201</w:t>
      </w:r>
      <w:r w:rsidR="0073468F" w:rsidRPr="00954967">
        <w:rPr>
          <w:rFonts w:cs="Arial"/>
          <w:sz w:val="20"/>
        </w:rPr>
        <w:t>9</w:t>
      </w:r>
      <w:r w:rsidR="00E05267" w:rsidRPr="00954967">
        <w:rPr>
          <w:rFonts w:cs="Arial"/>
          <w:sz w:val="20"/>
        </w:rPr>
        <w:t>-</w:t>
      </w:r>
      <w:r w:rsidR="00954967" w:rsidRPr="00954967">
        <w:rPr>
          <w:rFonts w:cs="Arial"/>
          <w:sz w:val="20"/>
        </w:rPr>
        <w:t>019731</w:t>
      </w:r>
      <w:r w:rsidRPr="007549B6">
        <w:rPr>
          <w:rFonts w:cs="Arial"/>
          <w:sz w:val="20"/>
        </w:rPr>
        <w:t>,</w:t>
      </w:r>
    </w:p>
    <w:p w:rsidR="008B1E19" w:rsidRDefault="008B1E19" w:rsidP="00CC2A9B">
      <w:pPr>
        <w:numPr>
          <w:ilvl w:val="0"/>
          <w:numId w:val="34"/>
        </w:numPr>
        <w:tabs>
          <w:tab w:val="clear" w:pos="720"/>
          <w:tab w:val="num" w:pos="1134"/>
        </w:tabs>
        <w:spacing w:after="60"/>
        <w:ind w:left="1134" w:hanging="425"/>
        <w:rPr>
          <w:rFonts w:cs="Arial"/>
          <w:sz w:val="20"/>
        </w:rPr>
      </w:pPr>
      <w:r w:rsidRPr="005F3A5B">
        <w:rPr>
          <w:rFonts w:cs="Arial"/>
          <w:sz w:val="20"/>
        </w:rPr>
        <w:t>Nabídka zhotovitele č</w:t>
      </w:r>
      <w:r w:rsidRPr="005F3A5B">
        <w:rPr>
          <w:rFonts w:cs="Arial"/>
          <w:sz w:val="20"/>
          <w:highlight w:val="yellow"/>
        </w:rPr>
        <w:t>……</w:t>
      </w:r>
      <w:proofErr w:type="gramStart"/>
      <w:r w:rsidRPr="005F3A5B">
        <w:rPr>
          <w:rFonts w:cs="Arial"/>
          <w:sz w:val="20"/>
          <w:highlight w:val="yellow"/>
        </w:rPr>
        <w:t>…..</w:t>
      </w:r>
      <w:r w:rsidRPr="005F3A5B">
        <w:rPr>
          <w:rFonts w:cs="Arial"/>
          <w:sz w:val="20"/>
        </w:rPr>
        <w:t>ze</w:t>
      </w:r>
      <w:proofErr w:type="gramEnd"/>
      <w:r w:rsidRPr="005F3A5B">
        <w:rPr>
          <w:rFonts w:cs="Arial"/>
          <w:sz w:val="20"/>
        </w:rPr>
        <w:t xml:space="preserve"> dne </w:t>
      </w:r>
      <w:r w:rsidRPr="005F3A5B">
        <w:rPr>
          <w:rFonts w:cs="Arial"/>
          <w:sz w:val="20"/>
          <w:highlight w:val="yellow"/>
        </w:rPr>
        <w:t>………………………………………………</w:t>
      </w:r>
      <w:r w:rsidRPr="005F3A5B">
        <w:rPr>
          <w:rFonts w:cs="Arial"/>
          <w:sz w:val="20"/>
        </w:rPr>
        <w:t>,</w:t>
      </w:r>
    </w:p>
    <w:p w:rsidR="008B1E19" w:rsidRPr="00D819F8" w:rsidRDefault="008B1E19" w:rsidP="008B1E19">
      <w:pPr>
        <w:numPr>
          <w:ilvl w:val="0"/>
          <w:numId w:val="34"/>
        </w:numPr>
        <w:tabs>
          <w:tab w:val="clear" w:pos="720"/>
          <w:tab w:val="num" w:pos="1134"/>
        </w:tabs>
        <w:spacing w:before="60" w:after="60"/>
        <w:ind w:left="1134" w:hanging="425"/>
        <w:rPr>
          <w:rFonts w:cs="Arial"/>
          <w:sz w:val="20"/>
        </w:rPr>
      </w:pPr>
      <w:r w:rsidRPr="00D819F8">
        <w:rPr>
          <w:rFonts w:cs="Arial"/>
          <w:sz w:val="20"/>
        </w:rPr>
        <w:t xml:space="preserve">Směrnice GŘ objednatele č. </w:t>
      </w:r>
      <w:r w:rsidR="009E4DDE" w:rsidRPr="00D819F8">
        <w:rPr>
          <w:rFonts w:cs="Arial"/>
          <w:sz w:val="20"/>
        </w:rPr>
        <w:t xml:space="preserve">SM-UE-1802 </w:t>
      </w:r>
      <w:r w:rsidRPr="00D819F8">
        <w:rPr>
          <w:rFonts w:cs="Arial"/>
          <w:sz w:val="20"/>
        </w:rPr>
        <w:t>„Smluvní pokuty za porušení bezpečnostních, hygienických, požárních a ekologických předpisů“,</w:t>
      </w:r>
    </w:p>
    <w:p w:rsidR="008B1E19" w:rsidRPr="00D819F8" w:rsidRDefault="008B1E19" w:rsidP="00CC2A9B">
      <w:pPr>
        <w:numPr>
          <w:ilvl w:val="0"/>
          <w:numId w:val="34"/>
        </w:numPr>
        <w:tabs>
          <w:tab w:val="clear" w:pos="720"/>
        </w:tabs>
        <w:spacing w:before="40" w:after="60"/>
        <w:ind w:left="1080"/>
        <w:rPr>
          <w:rFonts w:cs="Arial"/>
          <w:sz w:val="20"/>
        </w:rPr>
      </w:pPr>
      <w:r w:rsidRPr="00D819F8">
        <w:rPr>
          <w:rFonts w:cs="Arial"/>
          <w:sz w:val="20"/>
        </w:rPr>
        <w:t xml:space="preserve"> Směrnice GŘ objednatele </w:t>
      </w:r>
      <w:r w:rsidR="009E4DDE" w:rsidRPr="00D819F8">
        <w:rPr>
          <w:rFonts w:cs="Arial"/>
          <w:sz w:val="20"/>
        </w:rPr>
        <w:t xml:space="preserve">č. SM-UE-1806 </w:t>
      </w:r>
      <w:r w:rsidRPr="00D819F8">
        <w:rPr>
          <w:rFonts w:cs="Arial"/>
          <w:sz w:val="20"/>
        </w:rPr>
        <w:t xml:space="preserve"> „Pravidla řízení a kontroly kvality svařování“,</w:t>
      </w:r>
    </w:p>
    <w:p w:rsidR="0065520E" w:rsidRPr="007549B6" w:rsidRDefault="0065520E" w:rsidP="00CC2A9B">
      <w:pPr>
        <w:numPr>
          <w:ilvl w:val="0"/>
          <w:numId w:val="34"/>
        </w:numPr>
        <w:tabs>
          <w:tab w:val="clear" w:pos="720"/>
          <w:tab w:val="left" w:pos="1134"/>
        </w:tabs>
        <w:spacing w:before="40" w:after="60"/>
        <w:ind w:left="1134" w:hanging="425"/>
        <w:rPr>
          <w:rFonts w:cs="Arial"/>
          <w:sz w:val="20"/>
        </w:rPr>
      </w:pPr>
      <w:r w:rsidRPr="00D819F8">
        <w:rPr>
          <w:rFonts w:cs="Arial"/>
          <w:sz w:val="20"/>
        </w:rPr>
        <w:t xml:space="preserve">Rozhodnutí č. RO-UE-1506 „Zabezpečení pracovišť při pracích se zvýšeným nebezpečím požáru a </w:t>
      </w:r>
      <w:r w:rsidRPr="007549B6">
        <w:rPr>
          <w:rFonts w:cs="Arial"/>
          <w:sz w:val="20"/>
        </w:rPr>
        <w:t>výbuchu“,</w:t>
      </w:r>
    </w:p>
    <w:p w:rsidR="00335BEF" w:rsidRPr="007549B6" w:rsidRDefault="008B1E19" w:rsidP="00CC2A9B">
      <w:pPr>
        <w:numPr>
          <w:ilvl w:val="0"/>
          <w:numId w:val="34"/>
        </w:numPr>
        <w:spacing w:before="40" w:after="60"/>
        <w:ind w:left="1134" w:hanging="425"/>
        <w:rPr>
          <w:rFonts w:cs="Arial"/>
          <w:sz w:val="20"/>
        </w:rPr>
      </w:pPr>
      <w:r w:rsidRPr="007549B6">
        <w:rPr>
          <w:rFonts w:cs="Arial"/>
          <w:sz w:val="20"/>
        </w:rPr>
        <w:t>Příkaz GŘ objednatele č. 4/2010 „Strojní příkaz bezpečnosti práce“.</w:t>
      </w:r>
    </w:p>
    <w:p w:rsidR="0096132D" w:rsidRPr="007549B6" w:rsidRDefault="008B1E19" w:rsidP="00CC2A9B">
      <w:pPr>
        <w:numPr>
          <w:ilvl w:val="1"/>
          <w:numId w:val="44"/>
        </w:numPr>
        <w:spacing w:before="80"/>
        <w:ind w:left="540" w:hanging="540"/>
        <w:rPr>
          <w:rFonts w:cs="Arial"/>
          <w:sz w:val="20"/>
        </w:rPr>
      </w:pPr>
      <w:r w:rsidRPr="007549B6">
        <w:rPr>
          <w:rFonts w:cs="Arial"/>
          <w:sz w:val="20"/>
        </w:rPr>
        <w:t xml:space="preserve">Dokumenty uvedené </w:t>
      </w:r>
      <w:r w:rsidR="00576FDD" w:rsidRPr="007549B6">
        <w:rPr>
          <w:rFonts w:cs="Arial"/>
          <w:sz w:val="20"/>
        </w:rPr>
        <w:t xml:space="preserve">v odst. 6.10 </w:t>
      </w:r>
      <w:r w:rsidRPr="007549B6">
        <w:rPr>
          <w:rFonts w:cs="Arial"/>
          <w:sz w:val="20"/>
        </w:rPr>
        <w:t xml:space="preserve">pod body a), b), </w:t>
      </w:r>
      <w:r w:rsidR="00AA4E8F" w:rsidRPr="007549B6">
        <w:rPr>
          <w:rFonts w:cs="Arial"/>
          <w:sz w:val="20"/>
        </w:rPr>
        <w:t xml:space="preserve">d), </w:t>
      </w:r>
      <w:r w:rsidRPr="007549B6">
        <w:rPr>
          <w:rFonts w:cs="Arial"/>
          <w:sz w:val="20"/>
        </w:rPr>
        <w:t>e), f), g) zhotovitel převzal v rámci výběrového řízení, což podpisem této smlouvy potvrzuje</w:t>
      </w:r>
      <w:r w:rsidR="007E3DCD">
        <w:rPr>
          <w:rFonts w:cs="Arial"/>
          <w:sz w:val="20"/>
        </w:rPr>
        <w:t xml:space="preserve"> a jsou nedílnou součástí této smlouvy</w:t>
      </w:r>
      <w:r w:rsidRPr="007549B6">
        <w:rPr>
          <w:rFonts w:cs="Arial"/>
          <w:sz w:val="20"/>
        </w:rPr>
        <w:t>.</w:t>
      </w:r>
    </w:p>
    <w:p w:rsidR="0096132D" w:rsidRPr="007549B6" w:rsidRDefault="0096132D" w:rsidP="00BF3DC3">
      <w:pPr>
        <w:numPr>
          <w:ilvl w:val="1"/>
          <w:numId w:val="44"/>
        </w:numPr>
        <w:spacing w:before="200"/>
        <w:ind w:left="540" w:hanging="540"/>
        <w:rPr>
          <w:rFonts w:cs="Arial"/>
          <w:b/>
          <w:sz w:val="20"/>
        </w:rPr>
      </w:pPr>
      <w:r w:rsidRPr="007549B6">
        <w:rPr>
          <w:rFonts w:cs="Arial"/>
          <w:b/>
          <w:sz w:val="20"/>
        </w:rPr>
        <w:t>Koordinace stavby</w:t>
      </w:r>
    </w:p>
    <w:p w:rsidR="008153B2" w:rsidRDefault="002936BA" w:rsidP="005D78BF">
      <w:pPr>
        <w:ind w:left="567"/>
        <w:rPr>
          <w:rFonts w:cs="Arial"/>
          <w:color w:val="000000"/>
          <w:sz w:val="20"/>
        </w:rPr>
      </w:pPr>
      <w:r w:rsidRPr="00604E28">
        <w:rPr>
          <w:rFonts w:cs="Arial"/>
          <w:color w:val="000000"/>
          <w:sz w:val="20"/>
        </w:rPr>
        <w:t>Objednatel zajišťuje a plně zodpovídá za výkon činnosti koordinátora během přípravy i realizace stavby (dle zákona č. 309/2006 Sb. a nařízení vlády č. 591/2006 Sb.</w:t>
      </w:r>
      <w:r w:rsidR="006755BA">
        <w:rPr>
          <w:rFonts w:cs="Arial"/>
          <w:color w:val="000000"/>
          <w:sz w:val="20"/>
        </w:rPr>
        <w:t>, vše v platném znění</w:t>
      </w:r>
      <w:r>
        <w:rPr>
          <w:rFonts w:cs="Arial"/>
          <w:color w:val="000000"/>
          <w:sz w:val="20"/>
        </w:rPr>
        <w:t>).</w:t>
      </w:r>
      <w:r w:rsidRPr="00604E28">
        <w:rPr>
          <w:rFonts w:cs="Arial"/>
          <w:color w:val="000000"/>
          <w:sz w:val="20"/>
        </w:rPr>
        <w:t xml:space="preserve"> Zhotovitel je povinen </w:t>
      </w:r>
      <w:r w:rsidRPr="007549B6">
        <w:rPr>
          <w:rFonts w:cs="Arial"/>
          <w:color w:val="000000"/>
          <w:sz w:val="20"/>
        </w:rPr>
        <w:t>zajistit součinnost s koordinátorem BOZP, kterého stanoví objednatel</w:t>
      </w:r>
      <w:r w:rsidR="002B72F3" w:rsidRPr="007549B6">
        <w:rPr>
          <w:rFonts w:cs="Arial"/>
          <w:color w:val="000000"/>
          <w:sz w:val="20"/>
        </w:rPr>
        <w:t>.</w:t>
      </w:r>
      <w:r w:rsidR="0096132D" w:rsidRPr="007549B6">
        <w:rPr>
          <w:rFonts w:cs="Arial"/>
          <w:color w:val="000000"/>
          <w:sz w:val="20"/>
        </w:rPr>
        <w:t xml:space="preserve"> </w:t>
      </w:r>
    </w:p>
    <w:p w:rsidR="0001349D" w:rsidRPr="0001349D" w:rsidRDefault="0001349D" w:rsidP="0001349D">
      <w:pPr>
        <w:numPr>
          <w:ilvl w:val="1"/>
          <w:numId w:val="44"/>
        </w:numPr>
        <w:spacing w:before="200"/>
        <w:ind w:left="540" w:hanging="540"/>
        <w:rPr>
          <w:rFonts w:cs="Arial"/>
          <w:b/>
          <w:sz w:val="20"/>
        </w:rPr>
      </w:pPr>
      <w:r w:rsidRPr="0001349D">
        <w:rPr>
          <w:rFonts w:cs="Arial"/>
          <w:b/>
          <w:sz w:val="20"/>
        </w:rPr>
        <w:t>Protiplnění objednatele</w:t>
      </w:r>
    </w:p>
    <w:p w:rsidR="0001349D" w:rsidRPr="0001349D" w:rsidRDefault="0001349D" w:rsidP="0001349D">
      <w:pPr>
        <w:spacing w:before="120"/>
        <w:ind w:left="567"/>
        <w:rPr>
          <w:rFonts w:cs="Arial"/>
          <w:sz w:val="20"/>
        </w:rPr>
      </w:pPr>
      <w:r w:rsidRPr="0001349D">
        <w:rPr>
          <w:rFonts w:cs="Arial"/>
          <w:sz w:val="20"/>
        </w:rPr>
        <w:t>Objednatel v rámci svého protiplnění dodá</w:t>
      </w:r>
      <w:r w:rsidR="001C2979">
        <w:rPr>
          <w:rFonts w:cs="Arial"/>
          <w:sz w:val="20"/>
        </w:rPr>
        <w:t>, resp. poskytne</w:t>
      </w:r>
      <w:r w:rsidRPr="0001349D">
        <w:rPr>
          <w:rFonts w:cs="Arial"/>
          <w:sz w:val="20"/>
        </w:rPr>
        <w:t xml:space="preserve"> zhotoviteli vybrané komponenty předizolovaného systému</w:t>
      </w:r>
      <w:r w:rsidR="00196988">
        <w:rPr>
          <w:rFonts w:cs="Arial"/>
          <w:sz w:val="20"/>
        </w:rPr>
        <w:t xml:space="preserve"> DN </w:t>
      </w:r>
      <w:r w:rsidR="002B3EB5">
        <w:rPr>
          <w:rFonts w:cs="Arial"/>
          <w:sz w:val="20"/>
        </w:rPr>
        <w:t>200</w:t>
      </w:r>
      <w:r w:rsidR="006D76DA" w:rsidRPr="006D76DA">
        <w:rPr>
          <w:rFonts w:cs="Arial"/>
          <w:sz w:val="20"/>
        </w:rPr>
        <w:t xml:space="preserve"> </w:t>
      </w:r>
      <w:r w:rsidR="006D76DA">
        <w:rPr>
          <w:rFonts w:cs="Arial"/>
          <w:sz w:val="20"/>
        </w:rPr>
        <w:t>a části ocelového potrubí v dimenz</w:t>
      </w:r>
      <w:r w:rsidR="00F95812">
        <w:rPr>
          <w:rFonts w:cs="Arial"/>
          <w:sz w:val="20"/>
        </w:rPr>
        <w:t>i</w:t>
      </w:r>
      <w:r w:rsidR="006D76DA">
        <w:rPr>
          <w:rFonts w:cs="Arial"/>
          <w:sz w:val="20"/>
        </w:rPr>
        <w:t xml:space="preserve"> DN </w:t>
      </w:r>
      <w:r w:rsidR="002B3EB5">
        <w:rPr>
          <w:rFonts w:cs="Arial"/>
          <w:sz w:val="20"/>
        </w:rPr>
        <w:t>4</w:t>
      </w:r>
      <w:r w:rsidR="006D76DA">
        <w:rPr>
          <w:rFonts w:cs="Arial"/>
          <w:sz w:val="20"/>
        </w:rPr>
        <w:t>00,</w:t>
      </w:r>
      <w:r w:rsidRPr="0001349D">
        <w:rPr>
          <w:rFonts w:cs="Arial"/>
          <w:sz w:val="20"/>
        </w:rPr>
        <w:t xml:space="preserve"> v rozsahu Přílohy č. 4 této smlouvy.</w:t>
      </w:r>
    </w:p>
    <w:p w:rsidR="0001349D" w:rsidRPr="0001349D" w:rsidRDefault="0001349D" w:rsidP="0001349D">
      <w:pPr>
        <w:spacing w:before="120" w:after="120"/>
        <w:ind w:left="567"/>
        <w:rPr>
          <w:rFonts w:cs="Arial"/>
          <w:b/>
          <w:sz w:val="20"/>
        </w:rPr>
      </w:pPr>
      <w:r w:rsidRPr="0001349D">
        <w:rPr>
          <w:rFonts w:cs="Arial"/>
          <w:b/>
          <w:sz w:val="20"/>
        </w:rPr>
        <w:t xml:space="preserve">Podmínky protiplnění objednatele: </w:t>
      </w:r>
    </w:p>
    <w:p w:rsidR="0001349D" w:rsidRPr="00CE6D7C" w:rsidRDefault="0001349D" w:rsidP="0001349D">
      <w:pPr>
        <w:ind w:left="567"/>
        <w:rPr>
          <w:rFonts w:cs="Arial"/>
          <w:sz w:val="20"/>
        </w:rPr>
      </w:pPr>
      <w:r w:rsidRPr="00CE6D7C">
        <w:rPr>
          <w:rFonts w:cs="Arial"/>
          <w:sz w:val="20"/>
        </w:rPr>
        <w:t xml:space="preserve">Objednatel zajistí </w:t>
      </w:r>
      <w:r w:rsidR="001C2979" w:rsidRPr="00CE6D7C">
        <w:rPr>
          <w:rFonts w:cs="Arial"/>
          <w:sz w:val="20"/>
        </w:rPr>
        <w:t xml:space="preserve">nový </w:t>
      </w:r>
      <w:r w:rsidRPr="00CE6D7C">
        <w:rPr>
          <w:rFonts w:cs="Arial"/>
          <w:sz w:val="20"/>
        </w:rPr>
        <w:t xml:space="preserve">materiál v rozsahu uvedeném v Příloze č. 4 </w:t>
      </w:r>
      <w:proofErr w:type="gramStart"/>
      <w:r w:rsidRPr="00CE6D7C">
        <w:rPr>
          <w:rFonts w:cs="Arial"/>
          <w:sz w:val="20"/>
        </w:rPr>
        <w:t>této</w:t>
      </w:r>
      <w:proofErr w:type="gramEnd"/>
      <w:r w:rsidRPr="00CE6D7C">
        <w:rPr>
          <w:rFonts w:cs="Arial"/>
          <w:sz w:val="20"/>
        </w:rPr>
        <w:t xml:space="preserve"> smlouvy, včetně jeho dodávky</w:t>
      </w:r>
      <w:r w:rsidR="00156AC6" w:rsidRPr="00CE6D7C">
        <w:rPr>
          <w:rFonts w:cs="Arial"/>
          <w:sz w:val="20"/>
        </w:rPr>
        <w:t xml:space="preserve"> </w:t>
      </w:r>
      <w:r w:rsidRPr="00CE6D7C">
        <w:rPr>
          <w:rFonts w:cs="Arial"/>
          <w:sz w:val="20"/>
        </w:rPr>
        <w:t xml:space="preserve"> a složení v místě stavby</w:t>
      </w:r>
      <w:r w:rsidR="00093DD7" w:rsidRPr="00CE6D7C">
        <w:rPr>
          <w:rFonts w:cs="Arial"/>
          <w:sz w:val="20"/>
        </w:rPr>
        <w:t xml:space="preserve"> </w:t>
      </w:r>
      <w:r w:rsidR="00156AC6" w:rsidRPr="00CE6D7C">
        <w:rPr>
          <w:rFonts w:cs="Arial"/>
          <w:sz w:val="20"/>
        </w:rPr>
        <w:t>(mimo materiálu</w:t>
      </w:r>
      <w:r w:rsidR="00CE6D7C" w:rsidRPr="00CE6D7C">
        <w:rPr>
          <w:rFonts w:cs="Arial"/>
          <w:sz w:val="20"/>
        </w:rPr>
        <w:t xml:space="preserve"> předizolovaného systému</w:t>
      </w:r>
      <w:r w:rsidR="00156AC6" w:rsidRPr="00CE6D7C">
        <w:rPr>
          <w:rFonts w:cs="Arial"/>
          <w:sz w:val="20"/>
        </w:rPr>
        <w:t xml:space="preserve"> uloženého v areálu Objednatele)</w:t>
      </w:r>
      <w:r w:rsidRPr="00CE6D7C">
        <w:rPr>
          <w:rFonts w:cs="Arial"/>
          <w:sz w:val="20"/>
        </w:rPr>
        <w:t>,</w:t>
      </w:r>
      <w:r w:rsidR="00156AC6" w:rsidRPr="00CE6D7C">
        <w:rPr>
          <w:rFonts w:cs="Arial"/>
          <w:sz w:val="20"/>
        </w:rPr>
        <w:t xml:space="preserve"> </w:t>
      </w:r>
      <w:r w:rsidRPr="00CE6D7C">
        <w:rPr>
          <w:rFonts w:cs="Arial"/>
          <w:sz w:val="20"/>
        </w:rPr>
        <w:t>případně na místě určení dohodnutém mezi zmocněnci smluvních stran. Pokud místem určení nebude zařízení staveniště, veškerou další manipulaci a přepravu materiálu na stavbu zajistí zhotovitel na své náklady. Materiál bude ihned po dodání na místo určení předán zhotoviteli (materiál bude od dodavatele materiálu přejímat zmocněnec objednatele, který zároveň materiál předá zhotoviteli). Součásti dodávky materiálu bude jeho průvodní dokumentace. Po převzetí materiálu zhotovitelem nese veškerou odpovědnost za tento materiál zhotovitel. Tento materiál zůstává majetkem objednatele.</w:t>
      </w:r>
    </w:p>
    <w:p w:rsidR="0001349D" w:rsidRPr="00CE6D7C" w:rsidRDefault="0001349D" w:rsidP="0001349D">
      <w:pPr>
        <w:spacing w:before="120"/>
        <w:ind w:left="567"/>
        <w:rPr>
          <w:rFonts w:cs="Arial"/>
          <w:sz w:val="20"/>
        </w:rPr>
      </w:pPr>
      <w:r w:rsidRPr="00CE6D7C">
        <w:rPr>
          <w:rFonts w:cs="Arial"/>
          <w:sz w:val="20"/>
        </w:rPr>
        <w:t xml:space="preserve">Po dokončení díla zhotovitel zpracuje podrobnou specifikaci případně zbylého materiálu a na základě pokynů zmocněnce objednatele jej přepraví, včetně provedení veškerých manipulací, do sídla objednatele. </w:t>
      </w:r>
    </w:p>
    <w:p w:rsidR="008A1C8D" w:rsidRDefault="0001349D" w:rsidP="00196988">
      <w:pPr>
        <w:spacing w:before="120"/>
        <w:ind w:left="567"/>
        <w:rPr>
          <w:rFonts w:cs="Arial"/>
          <w:b/>
          <w:sz w:val="20"/>
        </w:rPr>
      </w:pPr>
      <w:r w:rsidRPr="00CE6D7C">
        <w:rPr>
          <w:rFonts w:cs="Arial"/>
          <w:sz w:val="20"/>
        </w:rPr>
        <w:t xml:space="preserve">Zhotovitel </w:t>
      </w:r>
      <w:r w:rsidR="00E3714C">
        <w:rPr>
          <w:rFonts w:cs="Arial"/>
          <w:sz w:val="20"/>
        </w:rPr>
        <w:t>ve smyslu čl. 2.2.1</w:t>
      </w:r>
      <w:r w:rsidRPr="00CE6D7C">
        <w:rPr>
          <w:rFonts w:cs="Arial"/>
          <w:sz w:val="20"/>
        </w:rPr>
        <w:t xml:space="preserve"> prokazatelně potvrdí, případně upraví rozsah (množství</w:t>
      </w:r>
      <w:r w:rsidRPr="00CE6D7C">
        <w:rPr>
          <w:rFonts w:cs="Arial"/>
          <w:b/>
          <w:sz w:val="20"/>
        </w:rPr>
        <w:t>) protiplnění objednatele uvedeného v Příloze č. 4.  Důvodem této skutečnosti je fakt, že množství materiálu uvedené ve výkazu výměr, resp. specifikace materiálu, nemusí pokrýt skutečné množství materiálu protiplnění p</w:t>
      </w:r>
      <w:r w:rsidR="0073468F" w:rsidRPr="00CE6D7C">
        <w:rPr>
          <w:rFonts w:cs="Arial"/>
          <w:b/>
          <w:sz w:val="20"/>
        </w:rPr>
        <w:t>o stránce prořezu nebo rezervy.</w:t>
      </w:r>
    </w:p>
    <w:p w:rsidR="008A7210" w:rsidRDefault="008A7210" w:rsidP="00196988">
      <w:pPr>
        <w:spacing w:before="120"/>
        <w:ind w:left="567"/>
        <w:rPr>
          <w:rFonts w:cs="Arial"/>
          <w:b/>
          <w:sz w:val="20"/>
        </w:rPr>
      </w:pPr>
    </w:p>
    <w:p w:rsidR="008A7210" w:rsidRPr="0073468F" w:rsidRDefault="008A7210" w:rsidP="00196988">
      <w:pPr>
        <w:spacing w:before="120"/>
        <w:ind w:left="567"/>
        <w:rPr>
          <w:rFonts w:cs="Arial"/>
          <w:b/>
          <w:sz w:val="20"/>
        </w:rPr>
      </w:pPr>
    </w:p>
    <w:p w:rsidR="0025332C" w:rsidRPr="007549B6" w:rsidRDefault="00F40162" w:rsidP="00BF3DC3">
      <w:pPr>
        <w:numPr>
          <w:ilvl w:val="1"/>
          <w:numId w:val="44"/>
        </w:numPr>
        <w:spacing w:before="200"/>
        <w:ind w:left="540" w:hanging="540"/>
        <w:rPr>
          <w:rFonts w:cs="Arial"/>
          <w:b/>
          <w:sz w:val="20"/>
        </w:rPr>
      </w:pPr>
      <w:r w:rsidRPr="007549B6">
        <w:rPr>
          <w:b/>
          <w:sz w:val="20"/>
        </w:rPr>
        <w:lastRenderedPageBreak/>
        <w:t>Pod</w:t>
      </w:r>
      <w:r w:rsidR="0025332C" w:rsidRPr="007549B6">
        <w:rPr>
          <w:b/>
          <w:sz w:val="20"/>
        </w:rPr>
        <w:t>dodavatelé</w:t>
      </w:r>
    </w:p>
    <w:p w:rsidR="0025332C" w:rsidRPr="008B1E19" w:rsidRDefault="0025332C" w:rsidP="0025332C">
      <w:pPr>
        <w:spacing w:before="80"/>
        <w:ind w:left="540"/>
        <w:rPr>
          <w:rFonts w:cs="Arial"/>
          <w:b/>
          <w:sz w:val="20"/>
        </w:rPr>
      </w:pPr>
      <w:r w:rsidRPr="008B1E19">
        <w:rPr>
          <w:sz w:val="20"/>
        </w:rPr>
        <w:t xml:space="preserve">Seznam odsouhlasených </w:t>
      </w:r>
      <w:r w:rsidR="00F40162" w:rsidRPr="008B1E19">
        <w:rPr>
          <w:sz w:val="20"/>
        </w:rPr>
        <w:t>pod</w:t>
      </w:r>
      <w:r w:rsidRPr="008B1E19">
        <w:rPr>
          <w:sz w:val="20"/>
        </w:rPr>
        <w:t xml:space="preserve">dodavatelů </w:t>
      </w:r>
      <w:r w:rsidR="007A47E3" w:rsidRPr="008B1E19">
        <w:rPr>
          <w:sz w:val="20"/>
        </w:rPr>
        <w:t>z</w:t>
      </w:r>
      <w:r w:rsidRPr="008B1E19">
        <w:rPr>
          <w:sz w:val="20"/>
        </w:rPr>
        <w:t>hotovitele, kteří se budou podílet na plnění zakázky,</w:t>
      </w:r>
      <w:r w:rsidRPr="008B1E19">
        <w:rPr>
          <w:smallCaps/>
          <w:sz w:val="20"/>
        </w:rPr>
        <w:t xml:space="preserve"> </w:t>
      </w:r>
      <w:r w:rsidRPr="008B1E19">
        <w:rPr>
          <w:sz w:val="20"/>
        </w:rPr>
        <w:t>je uveden</w:t>
      </w:r>
      <w:r w:rsidRPr="008B1E19">
        <w:rPr>
          <w:smallCaps/>
          <w:sz w:val="20"/>
        </w:rPr>
        <w:t xml:space="preserve"> </w:t>
      </w:r>
      <w:r w:rsidRPr="008B1E19">
        <w:rPr>
          <w:sz w:val="20"/>
        </w:rPr>
        <w:t>v</w:t>
      </w:r>
      <w:r w:rsidRPr="008B1E19">
        <w:rPr>
          <w:smallCaps/>
          <w:sz w:val="20"/>
        </w:rPr>
        <w:t xml:space="preserve"> </w:t>
      </w:r>
      <w:r w:rsidR="007A47E3" w:rsidRPr="008B1E19">
        <w:rPr>
          <w:sz w:val="20"/>
        </w:rPr>
        <w:t>P</w:t>
      </w:r>
      <w:r w:rsidRPr="008B1E19">
        <w:rPr>
          <w:sz w:val="20"/>
        </w:rPr>
        <w:t>říloze č</w:t>
      </w:r>
      <w:r w:rsidRPr="007616DF">
        <w:rPr>
          <w:sz w:val="20"/>
        </w:rPr>
        <w:t xml:space="preserve">. </w:t>
      </w:r>
      <w:r w:rsidR="00576FDD" w:rsidRPr="007616DF">
        <w:rPr>
          <w:sz w:val="20"/>
        </w:rPr>
        <w:t>2</w:t>
      </w:r>
      <w:r w:rsidRPr="008B1E19">
        <w:rPr>
          <w:sz w:val="20"/>
        </w:rPr>
        <w:t xml:space="preserve"> </w:t>
      </w:r>
      <w:proofErr w:type="gramStart"/>
      <w:r w:rsidRPr="008B1E19">
        <w:rPr>
          <w:sz w:val="20"/>
        </w:rPr>
        <w:t>této</w:t>
      </w:r>
      <w:proofErr w:type="gramEnd"/>
      <w:r w:rsidRPr="008B1E19">
        <w:rPr>
          <w:sz w:val="20"/>
        </w:rPr>
        <w:t xml:space="preserve"> smlouvy. Jakákoliv změna tohoto seznamu podléhá odsouhlasení objednatele, přičemž </w:t>
      </w:r>
      <w:r w:rsidR="00453E62" w:rsidRPr="008B1E19">
        <w:rPr>
          <w:sz w:val="20"/>
        </w:rPr>
        <w:t>o</w:t>
      </w:r>
      <w:r w:rsidRPr="008B1E19">
        <w:rPr>
          <w:sz w:val="20"/>
        </w:rPr>
        <w:t>bjednatel nebude vydání tohoto souhlasu bezdůvodně odpírat</w:t>
      </w:r>
      <w:r w:rsidRPr="008B1E19">
        <w:rPr>
          <w:rFonts w:cs="Arial"/>
          <w:sz w:val="20"/>
        </w:rPr>
        <w:t xml:space="preserve">. V případě, že bude nutno provést změnu </w:t>
      </w:r>
      <w:r w:rsidR="00F40162" w:rsidRPr="008B1E19">
        <w:rPr>
          <w:rFonts w:cs="Arial"/>
          <w:sz w:val="20"/>
        </w:rPr>
        <w:t>pod</w:t>
      </w:r>
      <w:r w:rsidRPr="008B1E19">
        <w:rPr>
          <w:rFonts w:cs="Arial"/>
          <w:sz w:val="20"/>
        </w:rPr>
        <w:t xml:space="preserve">dodavatele, jehož prostřednictvím prokazoval zhotovitel část kvalifikace v zadávacím řízení, je zhotovitel povinen nahradit takového </w:t>
      </w:r>
      <w:r w:rsidR="00F40162" w:rsidRPr="008B1E19">
        <w:rPr>
          <w:rFonts w:cs="Arial"/>
          <w:sz w:val="20"/>
        </w:rPr>
        <w:t>pod</w:t>
      </w:r>
      <w:r w:rsidRPr="008B1E19">
        <w:rPr>
          <w:rFonts w:cs="Arial"/>
          <w:sz w:val="20"/>
        </w:rPr>
        <w:t>dodavatele pouze takovým subjektem, který rovněž splňuje prokazovanou část kvalifikace.</w:t>
      </w:r>
    </w:p>
    <w:p w:rsidR="00BF3DC3" w:rsidRDefault="00BF3DC3" w:rsidP="0096132D">
      <w:pPr>
        <w:ind w:left="709" w:hanging="709"/>
        <w:jc w:val="center"/>
        <w:rPr>
          <w:rFonts w:cs="Arial"/>
          <w:b/>
          <w:bCs/>
          <w:sz w:val="20"/>
        </w:rPr>
      </w:pPr>
    </w:p>
    <w:p w:rsidR="0096132D" w:rsidRPr="005F3A5B" w:rsidRDefault="0096132D" w:rsidP="0096132D">
      <w:pPr>
        <w:ind w:left="709" w:hanging="709"/>
        <w:jc w:val="center"/>
        <w:rPr>
          <w:rFonts w:cs="Arial"/>
          <w:b/>
          <w:bCs/>
          <w:sz w:val="20"/>
        </w:rPr>
      </w:pPr>
      <w:r w:rsidRPr="005F3A5B">
        <w:rPr>
          <w:rFonts w:cs="Arial"/>
          <w:b/>
          <w:bCs/>
          <w:sz w:val="20"/>
        </w:rPr>
        <w:t>Článek 7</w:t>
      </w:r>
    </w:p>
    <w:p w:rsidR="0096132D" w:rsidRPr="005F3A5B" w:rsidRDefault="0096132D" w:rsidP="0096132D">
      <w:pPr>
        <w:ind w:left="709" w:hanging="709"/>
        <w:jc w:val="center"/>
        <w:rPr>
          <w:rFonts w:cs="Arial"/>
          <w:sz w:val="20"/>
        </w:rPr>
      </w:pPr>
      <w:r w:rsidRPr="005F3A5B">
        <w:rPr>
          <w:rFonts w:cs="Arial"/>
          <w:b/>
          <w:bCs/>
          <w:sz w:val="20"/>
        </w:rPr>
        <w:t>Stavební</w:t>
      </w:r>
      <w:r w:rsidRPr="005F3A5B">
        <w:rPr>
          <w:rFonts w:cs="Arial"/>
          <w:b/>
          <w:sz w:val="20"/>
        </w:rPr>
        <w:t xml:space="preserve"> deník</w:t>
      </w:r>
    </w:p>
    <w:p w:rsidR="00673DA4" w:rsidRPr="006F5156" w:rsidRDefault="0096132D" w:rsidP="00FD3E27">
      <w:pPr>
        <w:tabs>
          <w:tab w:val="left" w:pos="567"/>
        </w:tabs>
        <w:spacing w:before="120" w:line="240" w:lineRule="atLeast"/>
        <w:ind w:left="567" w:hanging="567"/>
        <w:rPr>
          <w:rFonts w:cs="Arial"/>
          <w:sz w:val="20"/>
        </w:rPr>
      </w:pPr>
      <w:r w:rsidRPr="00A056AE">
        <w:rPr>
          <w:rFonts w:cs="Arial"/>
          <w:sz w:val="20"/>
        </w:rPr>
        <w:t>7.1</w:t>
      </w:r>
      <w:r w:rsidRPr="005F3A5B">
        <w:rPr>
          <w:rFonts w:cs="Arial"/>
          <w:sz w:val="20"/>
        </w:rPr>
        <w:tab/>
      </w:r>
      <w:r w:rsidR="00673DA4" w:rsidRPr="006F5156">
        <w:rPr>
          <w:rFonts w:cs="Arial"/>
          <w:sz w:val="20"/>
        </w:rPr>
        <w:t xml:space="preserve">Zhotovitel je povinen vést stavební deník (dále jen „deník") v souladu s § 157 zákona č. 183/2006 Sb., </w:t>
      </w:r>
      <w:r w:rsidR="00673DA4" w:rsidRPr="00D819F8">
        <w:rPr>
          <w:rFonts w:cs="Arial"/>
          <w:sz w:val="20"/>
        </w:rPr>
        <w:t>stavební zákon</w:t>
      </w:r>
      <w:r w:rsidR="008D09D4" w:rsidRPr="00D819F8">
        <w:rPr>
          <w:rFonts w:cs="Arial"/>
          <w:sz w:val="20"/>
        </w:rPr>
        <w:t>,</w:t>
      </w:r>
      <w:r w:rsidR="00673DA4" w:rsidRPr="00D819F8">
        <w:rPr>
          <w:rFonts w:cs="Arial"/>
          <w:sz w:val="20"/>
        </w:rPr>
        <w:t xml:space="preserve"> v platném znění a v souladu s § 6 a přílohou č. </w:t>
      </w:r>
      <w:r w:rsidR="009E4DDE" w:rsidRPr="00D819F8">
        <w:rPr>
          <w:rFonts w:cs="Arial"/>
          <w:sz w:val="20"/>
        </w:rPr>
        <w:t>16</w:t>
      </w:r>
      <w:r w:rsidR="00673DA4" w:rsidRPr="00D819F8">
        <w:rPr>
          <w:rFonts w:cs="Arial"/>
          <w:sz w:val="20"/>
        </w:rPr>
        <w:t xml:space="preserve"> vyhlášky č. 499/2006 Sb. o </w:t>
      </w:r>
      <w:r w:rsidR="00673DA4" w:rsidRPr="006F5156">
        <w:rPr>
          <w:rFonts w:cs="Arial"/>
          <w:sz w:val="20"/>
        </w:rPr>
        <w:t>dokumentaci staveb. Deník je veden denně a obsahuje údaje vyhláškou stanovené a objednatelem požadované, zejména:</w:t>
      </w:r>
    </w:p>
    <w:p w:rsidR="00673DA4" w:rsidRPr="00604E28" w:rsidRDefault="00673DA4" w:rsidP="00673DA4">
      <w:pPr>
        <w:numPr>
          <w:ilvl w:val="0"/>
          <w:numId w:val="1"/>
        </w:numPr>
        <w:tabs>
          <w:tab w:val="left" w:pos="851"/>
          <w:tab w:val="num" w:pos="3537"/>
        </w:tabs>
        <w:spacing w:before="60" w:line="240" w:lineRule="atLeast"/>
        <w:ind w:left="851" w:hanging="142"/>
        <w:rPr>
          <w:rFonts w:cs="Arial"/>
          <w:sz w:val="20"/>
        </w:rPr>
      </w:pPr>
      <w:r w:rsidRPr="00604E28">
        <w:rPr>
          <w:rFonts w:cs="Arial"/>
          <w:sz w:val="20"/>
        </w:rPr>
        <w:t>převzetí staveniště, zahájení prací,</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jména a příjmení osob pracujících na staveništi,</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klimatické podmínky (počasí, teploty apod.) na staveništi, jeho stav,</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popis a množství provedených prací a montáží a jejich časový postup,</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dodávky materiálů, výrobků, strojů a zařízení pro stavbu, jejich uskladnění a zabudování,</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nasazení mechanizačních prostředků,</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přerušení nebo zastavení prací s jeho odůvodněním,</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výskyt spodní vody, údaje o čerpání,</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údaje o výzvě ke kontrole prací, které budou zakryty nebo dalším postupem prací se stanou nepřístupnými, kontroly objednatele následující po výzvě,</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veškeré skutečnosti, které mají nepříznivý vliv na plynulý průběh prací a plnění smluv,</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odchylky od dokumentace - zdůvodnění a všechna ujednání mezi zhotovitelem a objednatelem, která se stala při provádění prací, důvody pro provedení prací neobsažených v dokumentaci,</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požadavky objednatele zvlášť pokud jde o odstranění závad a lhůty, ve kterých mají být odstraněny, přitom je třeba vždy připojit stanovisko zhotovitele,</w:t>
      </w:r>
    </w:p>
    <w:p w:rsidR="00673DA4"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záznamy o provedených kontrolách stavby orgány státní správy,</w:t>
      </w:r>
    </w:p>
    <w:p w:rsidR="0096132D" w:rsidRDefault="00673DA4" w:rsidP="00C31F19">
      <w:pPr>
        <w:numPr>
          <w:ilvl w:val="0"/>
          <w:numId w:val="1"/>
        </w:numPr>
        <w:tabs>
          <w:tab w:val="left" w:pos="851"/>
          <w:tab w:val="num" w:pos="3537"/>
        </w:tabs>
        <w:spacing w:before="40" w:line="240" w:lineRule="atLeast"/>
        <w:ind w:left="851" w:hanging="142"/>
        <w:rPr>
          <w:rFonts w:cs="Arial"/>
          <w:sz w:val="20"/>
        </w:rPr>
      </w:pPr>
      <w:r w:rsidRPr="00673DA4">
        <w:rPr>
          <w:rFonts w:cs="Arial"/>
          <w:sz w:val="20"/>
        </w:rPr>
        <w:t>závažné události pro práce a škody způsobené povětrnostními vlivy a živelnými pohromami včetně škod způsobených zhotovitelem a pokud možno též vyčíslení nároků z těchto škod</w:t>
      </w:r>
      <w:r w:rsidR="0096132D" w:rsidRPr="00673DA4">
        <w:rPr>
          <w:rFonts w:cs="Arial"/>
          <w:sz w:val="20"/>
        </w:rPr>
        <w:t>.</w:t>
      </w:r>
    </w:p>
    <w:p w:rsidR="00C31F19" w:rsidRDefault="00C31F19" w:rsidP="00C31F19">
      <w:pPr>
        <w:numPr>
          <w:ilvl w:val="0"/>
          <w:numId w:val="1"/>
        </w:numPr>
        <w:tabs>
          <w:tab w:val="left" w:pos="851"/>
        </w:tabs>
        <w:spacing w:before="40" w:line="240" w:lineRule="atLeast"/>
        <w:ind w:hanging="1061"/>
        <w:rPr>
          <w:rFonts w:cs="Arial"/>
          <w:sz w:val="20"/>
        </w:rPr>
      </w:pPr>
      <w:r>
        <w:rPr>
          <w:sz w:val="20"/>
        </w:rPr>
        <w:t xml:space="preserve">Veškeré záznamy budou </w:t>
      </w:r>
      <w:r>
        <w:rPr>
          <w:b/>
          <w:bCs/>
          <w:sz w:val="20"/>
        </w:rPr>
        <w:t>provedeny</w:t>
      </w:r>
      <w:r>
        <w:rPr>
          <w:sz w:val="20"/>
        </w:rPr>
        <w:t xml:space="preserve"> objektivním způsobem v čitelné a srozumitelné podobě.</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Na stavbě bude veden </w:t>
      </w:r>
      <w:r w:rsidRPr="008B1E19">
        <w:rPr>
          <w:rFonts w:cs="Arial"/>
          <w:sz w:val="20"/>
        </w:rPr>
        <w:t xml:space="preserve">pouze jeden </w:t>
      </w:r>
      <w:r w:rsidRPr="0073468F">
        <w:rPr>
          <w:rFonts w:cs="Arial"/>
          <w:b/>
          <w:sz w:val="20"/>
        </w:rPr>
        <w:t>stavební deník</w:t>
      </w:r>
      <w:r w:rsidRPr="008B1E19">
        <w:rPr>
          <w:rFonts w:cs="Arial"/>
          <w:sz w:val="20"/>
        </w:rPr>
        <w:t xml:space="preserve"> a budou v něm zaznamenávány veškeré skutečnosti o průběhu všech prací včetně prací </w:t>
      </w:r>
      <w:r w:rsidR="00F40162" w:rsidRPr="008B1E19">
        <w:rPr>
          <w:rFonts w:cs="Arial"/>
          <w:sz w:val="20"/>
        </w:rPr>
        <w:t>pod</w:t>
      </w:r>
      <w:r w:rsidRPr="008B1E19">
        <w:rPr>
          <w:rFonts w:cs="Arial"/>
          <w:sz w:val="20"/>
        </w:rPr>
        <w:t xml:space="preserve">dodavatelů. </w:t>
      </w:r>
      <w:r w:rsidR="0025332C" w:rsidRPr="008B1E19">
        <w:rPr>
          <w:sz w:val="20"/>
        </w:rPr>
        <w:t xml:space="preserve">Pokud nebude stavební deník veden dle požadavků objednatele uvedených v čl. 7 této smlouvy, může objednatel </w:t>
      </w:r>
      <w:r w:rsidR="0025332C" w:rsidRPr="00BB64FA">
        <w:rPr>
          <w:sz w:val="20"/>
        </w:rPr>
        <w:t xml:space="preserve">uložit zhotoviteli smluvní </w:t>
      </w:r>
      <w:r w:rsidR="0025332C" w:rsidRPr="00453E62">
        <w:rPr>
          <w:b/>
          <w:sz w:val="20"/>
        </w:rPr>
        <w:t>pokutu ve výši 2 000,-Kč</w:t>
      </w:r>
      <w:r w:rsidR="0025332C" w:rsidRPr="00BB64FA">
        <w:rPr>
          <w:sz w:val="20"/>
        </w:rPr>
        <w:t xml:space="preserve"> za každé jednotlivé porušení (případ), v případě opakovaného porušení se toto považuje za podstatné porušení povinností zhotovitele a opravňuje objednatele k odstoupení od smlouvy</w:t>
      </w:r>
      <w:r w:rsidR="008D09D4">
        <w:rPr>
          <w:rFonts w:cs="Arial"/>
          <w:sz w:val="20"/>
        </w:rPr>
        <w:t>.</w:t>
      </w:r>
    </w:p>
    <w:p w:rsidR="0096132D" w:rsidRPr="005F3A5B" w:rsidRDefault="0096132D" w:rsidP="0096132D">
      <w:pPr>
        <w:numPr>
          <w:ilvl w:val="1"/>
          <w:numId w:val="12"/>
        </w:numPr>
        <w:tabs>
          <w:tab w:val="clear" w:pos="360"/>
        </w:tabs>
        <w:spacing w:before="80" w:line="240" w:lineRule="atLeast"/>
        <w:ind w:left="567" w:hanging="567"/>
        <w:rPr>
          <w:rFonts w:cs="Arial"/>
          <w:sz w:val="20"/>
        </w:rPr>
      </w:pPr>
      <w:r w:rsidRPr="005F3A5B">
        <w:rPr>
          <w:rFonts w:cs="Arial"/>
          <w:sz w:val="20"/>
        </w:rPr>
        <w:t xml:space="preserve">Zápisy z jednání ve věcech stavby, podepsané zmocněnými zástupci smluvních stran, mají platnost zápisů </w:t>
      </w:r>
      <w:r w:rsidR="00673DA4" w:rsidRPr="005F3A5B">
        <w:rPr>
          <w:rFonts w:cs="Arial"/>
          <w:sz w:val="20"/>
        </w:rPr>
        <w:t>ve stavebním</w:t>
      </w:r>
      <w:r w:rsidRPr="005F3A5B">
        <w:rPr>
          <w:rFonts w:cs="Arial"/>
          <w:sz w:val="20"/>
        </w:rPr>
        <w:t xml:space="preserve"> deníku.</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Objednatel se zavazuje, že bude pravidelně sledovat obsah deníku a k záznamům v něm uvedeným bude připojovat svá stanoviska. Deník se skládá z úvodních listů a denních záznamů.</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Denní záznamy zapisuje pověřený pracovník zhotovitele v den, jehož se záznamy týkají, výjimečně následující den, ve kterém se na stavbě pracuje. Mimo pověřených osob zhotovitele </w:t>
      </w:r>
      <w:r w:rsidR="00CC5015" w:rsidRPr="005F3A5B">
        <w:rPr>
          <w:rFonts w:cs="Arial"/>
          <w:sz w:val="20"/>
        </w:rPr>
        <w:t>může provádět</w:t>
      </w:r>
      <w:r w:rsidRPr="005F3A5B">
        <w:rPr>
          <w:rFonts w:cs="Arial"/>
          <w:sz w:val="20"/>
        </w:rPr>
        <w:t xml:space="preserve"> záznamy v deníku také pověřená osoba objednatele, zástupce projektanta pověřený výkonem autorského dozoru, dále orgány státního stavebního dohledu, popř. jiné příslušné orgány státní správy. Každý list deníku bude podepsán </w:t>
      </w:r>
      <w:r w:rsidR="00CC5015" w:rsidRPr="005F3A5B">
        <w:rPr>
          <w:rFonts w:cs="Arial"/>
          <w:sz w:val="20"/>
        </w:rPr>
        <w:t>osobou vykonávající</w:t>
      </w:r>
      <w:r w:rsidRPr="005F3A5B">
        <w:rPr>
          <w:rFonts w:cs="Arial"/>
          <w:sz w:val="20"/>
        </w:rPr>
        <w:t xml:space="preserve"> odborný dozor zhotovitele.</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Jména a příjmení oprávněných osob zhotovitele a objednatele, kteří budou provádět zápisy do deníku</w:t>
      </w:r>
      <w:r w:rsidR="00CC5015">
        <w:rPr>
          <w:rFonts w:cs="Arial"/>
          <w:sz w:val="20"/>
        </w:rPr>
        <w:t>,</w:t>
      </w:r>
      <w:r w:rsidRPr="005F3A5B">
        <w:rPr>
          <w:rFonts w:cs="Arial"/>
          <w:sz w:val="20"/>
        </w:rPr>
        <w:t xml:space="preserve"> si strany sdělí písemnou formou nejpozději do tří pracovních dnů ode dne nabytí účinnosti této smlouvy zápisem ve stavebním deníku.</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Jestliže oprávněný zástupce zhotovitele nebude souhlasit s provedeným záznamem objednatele nebo projektanta, je povinen připojit k záznamu do 3 pracovních dnů </w:t>
      </w:r>
      <w:r w:rsidR="00CC5015" w:rsidRPr="005F3A5B">
        <w:rPr>
          <w:rFonts w:cs="Arial"/>
          <w:sz w:val="20"/>
        </w:rPr>
        <w:t>svoje vyjádření</w:t>
      </w:r>
      <w:r w:rsidRPr="005F3A5B">
        <w:rPr>
          <w:rFonts w:cs="Arial"/>
          <w:sz w:val="20"/>
        </w:rPr>
        <w:t xml:space="preserve">, jinak se má zato, </w:t>
      </w:r>
      <w:r w:rsidR="00CC5015" w:rsidRPr="005F3A5B">
        <w:rPr>
          <w:rFonts w:cs="Arial"/>
          <w:sz w:val="20"/>
        </w:rPr>
        <w:t>že s obsahem</w:t>
      </w:r>
      <w:r w:rsidRPr="005F3A5B">
        <w:rPr>
          <w:rFonts w:cs="Arial"/>
          <w:sz w:val="20"/>
        </w:rPr>
        <w:t xml:space="preserve"> </w:t>
      </w:r>
      <w:r w:rsidR="00CC5015" w:rsidRPr="005F3A5B">
        <w:rPr>
          <w:rFonts w:cs="Arial"/>
          <w:sz w:val="20"/>
        </w:rPr>
        <w:t>záznamu souhlasí</w:t>
      </w:r>
      <w:r w:rsidRPr="005F3A5B">
        <w:rPr>
          <w:rFonts w:cs="Arial"/>
          <w:sz w:val="20"/>
        </w:rPr>
        <w:t>.</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lastRenderedPageBreak/>
        <w:t>Zhotovitel je povinen nejméně jednou za týden předat objednateli průpis záznamu v deníku. Tento převezme zmocněný zástupce objednatele pověřený k provádění zápisů v deníku. Nebude-</w:t>
      </w:r>
      <w:r w:rsidR="00CC5015" w:rsidRPr="005F3A5B">
        <w:rPr>
          <w:rFonts w:cs="Arial"/>
          <w:sz w:val="20"/>
        </w:rPr>
        <w:t>li objednatel</w:t>
      </w:r>
      <w:r w:rsidRPr="005F3A5B">
        <w:rPr>
          <w:rFonts w:cs="Arial"/>
          <w:sz w:val="20"/>
        </w:rPr>
        <w:t xml:space="preserve"> souhlasit s obsahem záznamu, je povinen </w:t>
      </w:r>
      <w:r w:rsidR="00CC5015" w:rsidRPr="005F3A5B">
        <w:rPr>
          <w:rFonts w:cs="Arial"/>
          <w:sz w:val="20"/>
        </w:rPr>
        <w:t>sdělit písemně</w:t>
      </w:r>
      <w:r w:rsidRPr="005F3A5B">
        <w:rPr>
          <w:rFonts w:cs="Arial"/>
          <w:sz w:val="20"/>
        </w:rPr>
        <w:t xml:space="preserve"> svoje námitky zhotoviteli do tří pracovních dnů ode dne </w:t>
      </w:r>
      <w:r w:rsidR="00CC5015" w:rsidRPr="005F3A5B">
        <w:rPr>
          <w:rFonts w:cs="Arial"/>
          <w:sz w:val="20"/>
        </w:rPr>
        <w:t>doručení záznamu</w:t>
      </w:r>
      <w:r w:rsidRPr="005F3A5B">
        <w:rPr>
          <w:rFonts w:cs="Arial"/>
          <w:sz w:val="20"/>
        </w:rPr>
        <w:t>, jinak se má zato, že s obsahem záznamu souhlasí.</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Stavební deník bude uložen na stavbě a bude oběma </w:t>
      </w:r>
      <w:r w:rsidR="00CC5015" w:rsidRPr="005F3A5B">
        <w:rPr>
          <w:rFonts w:cs="Arial"/>
          <w:sz w:val="20"/>
        </w:rPr>
        <w:t>stranám kdykoliv</w:t>
      </w:r>
      <w:r w:rsidRPr="005F3A5B">
        <w:rPr>
          <w:rFonts w:cs="Arial"/>
          <w:sz w:val="20"/>
        </w:rPr>
        <w:t xml:space="preserve"> přístupný v době pondělí až pátek od 6.00 do 16.00 hod. Do stavebního deníku jsou oprávněni provádět </w:t>
      </w:r>
      <w:r w:rsidR="00CC5015" w:rsidRPr="005F3A5B">
        <w:rPr>
          <w:rFonts w:cs="Arial"/>
          <w:sz w:val="20"/>
        </w:rPr>
        <w:t>zápisy oprávněné</w:t>
      </w:r>
      <w:r w:rsidRPr="005F3A5B">
        <w:rPr>
          <w:rFonts w:cs="Arial"/>
          <w:sz w:val="20"/>
        </w:rPr>
        <w:t xml:space="preserve"> osoby zhotovitele a objednatele a zaměstnanci státní správy.</w:t>
      </w:r>
    </w:p>
    <w:p w:rsidR="0096132D" w:rsidRPr="005F3A5B" w:rsidRDefault="0096132D" w:rsidP="0096132D">
      <w:pPr>
        <w:numPr>
          <w:ilvl w:val="1"/>
          <w:numId w:val="12"/>
        </w:numPr>
        <w:spacing w:before="80" w:line="240" w:lineRule="atLeast"/>
        <w:ind w:left="567" w:hanging="567"/>
        <w:rPr>
          <w:rFonts w:cs="Arial"/>
          <w:sz w:val="20"/>
        </w:rPr>
      </w:pPr>
      <w:r w:rsidRPr="005F3A5B">
        <w:rPr>
          <w:rFonts w:cs="Arial"/>
          <w:sz w:val="20"/>
        </w:rPr>
        <w:t>Zmocnění zástupci smluvních stran si ve stavebním deníku dohodnou systém kontrolních dnů průběhu provádění stavby.</w:t>
      </w:r>
    </w:p>
    <w:p w:rsidR="0096132D" w:rsidRPr="005F3A5B" w:rsidRDefault="0096132D" w:rsidP="0096132D">
      <w:pPr>
        <w:numPr>
          <w:ilvl w:val="1"/>
          <w:numId w:val="12"/>
        </w:numPr>
        <w:spacing w:before="80" w:line="240" w:lineRule="atLeast"/>
        <w:ind w:left="567" w:hanging="567"/>
        <w:rPr>
          <w:rFonts w:cs="Arial"/>
          <w:sz w:val="20"/>
        </w:rPr>
      </w:pPr>
      <w:r w:rsidRPr="005F3A5B">
        <w:rPr>
          <w:rFonts w:cs="Arial"/>
          <w:sz w:val="20"/>
        </w:rPr>
        <w:t>Po dokončení stavby předá zhotovitel originál stavebního deníku objednateli. Zhotovitel je povinen kopii stavebního deníku uschovávat po dobu 10 let od předání a převzetí díla objednatelem.</w:t>
      </w:r>
    </w:p>
    <w:p w:rsidR="00F94451" w:rsidRPr="009C308C" w:rsidRDefault="0096132D" w:rsidP="009C308C">
      <w:pPr>
        <w:numPr>
          <w:ilvl w:val="1"/>
          <w:numId w:val="12"/>
        </w:numPr>
        <w:spacing w:before="80" w:line="240" w:lineRule="atLeast"/>
        <w:ind w:left="567" w:hanging="567"/>
        <w:rPr>
          <w:rFonts w:cs="Arial"/>
          <w:sz w:val="20"/>
        </w:rPr>
      </w:pPr>
      <w:r w:rsidRPr="005F3A5B">
        <w:rPr>
          <w:rFonts w:cs="Arial"/>
          <w:sz w:val="20"/>
        </w:rPr>
        <w:t>Zápis ve stavebním deníku nemůže měnit tuto smlouvu ani její dílčí ujednání.</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8</w:t>
      </w:r>
    </w:p>
    <w:p w:rsidR="0096132D" w:rsidRPr="005F3A5B" w:rsidRDefault="0096132D" w:rsidP="0096132D">
      <w:pPr>
        <w:jc w:val="center"/>
        <w:rPr>
          <w:rFonts w:cs="Arial"/>
          <w:sz w:val="20"/>
        </w:rPr>
      </w:pPr>
      <w:r w:rsidRPr="005F3A5B">
        <w:rPr>
          <w:rFonts w:cs="Arial"/>
          <w:b/>
          <w:bCs/>
          <w:sz w:val="20"/>
        </w:rPr>
        <w:t>Technický</w:t>
      </w:r>
      <w:r w:rsidRPr="005F3A5B">
        <w:rPr>
          <w:rFonts w:cs="Arial"/>
          <w:b/>
          <w:sz w:val="20"/>
        </w:rPr>
        <w:t xml:space="preserve"> dozor objednatele</w:t>
      </w:r>
    </w:p>
    <w:p w:rsidR="0096132D" w:rsidRPr="005F3A5B" w:rsidRDefault="0096132D" w:rsidP="001F7673">
      <w:pPr>
        <w:pStyle w:val="Zkladntextodsazen3"/>
        <w:tabs>
          <w:tab w:val="left" w:pos="567"/>
        </w:tabs>
        <w:spacing w:before="120"/>
        <w:ind w:left="567" w:hanging="567"/>
        <w:rPr>
          <w:rFonts w:cs="Arial"/>
          <w:sz w:val="20"/>
          <w:szCs w:val="20"/>
        </w:rPr>
      </w:pPr>
      <w:r w:rsidRPr="00A056AE">
        <w:rPr>
          <w:rFonts w:cs="Arial"/>
          <w:sz w:val="20"/>
          <w:szCs w:val="20"/>
        </w:rPr>
        <w:t>8.1</w:t>
      </w:r>
      <w:r w:rsidR="001F7673">
        <w:rPr>
          <w:rFonts w:cs="Arial"/>
          <w:sz w:val="20"/>
          <w:szCs w:val="20"/>
        </w:rPr>
        <w:tab/>
      </w:r>
      <w:r w:rsidRPr="005F3A5B">
        <w:rPr>
          <w:rFonts w:cs="Arial"/>
          <w:sz w:val="20"/>
          <w:szCs w:val="20"/>
        </w:rPr>
        <w:t xml:space="preserve">Objednatel vykonává na stavbě občasný technický dozor </w:t>
      </w:r>
      <w:r w:rsidR="008D09D4">
        <w:rPr>
          <w:rFonts w:cs="Arial"/>
          <w:sz w:val="20"/>
          <w:szCs w:val="20"/>
        </w:rPr>
        <w:t xml:space="preserve">stavebníka </w:t>
      </w:r>
      <w:r w:rsidRPr="005F3A5B">
        <w:rPr>
          <w:rFonts w:cs="Arial"/>
          <w:sz w:val="20"/>
          <w:szCs w:val="20"/>
        </w:rPr>
        <w:t>prostřednictvím svých zmocněných zástupců, kteří jednají samostatně, s rozsahem oprávnění:</w:t>
      </w:r>
    </w:p>
    <w:p w:rsidR="0096132D" w:rsidRPr="005F3A5B" w:rsidRDefault="0096132D" w:rsidP="004B4C7E">
      <w:pPr>
        <w:pStyle w:val="Zkladntextodsazen3"/>
        <w:spacing w:before="60"/>
        <w:ind w:left="567" w:hanging="567"/>
        <w:rPr>
          <w:rFonts w:cs="Arial"/>
          <w:sz w:val="20"/>
          <w:szCs w:val="20"/>
        </w:rPr>
      </w:pPr>
      <w:r w:rsidRPr="005F3A5B">
        <w:rPr>
          <w:rFonts w:cs="Arial"/>
          <w:sz w:val="20"/>
          <w:szCs w:val="20"/>
        </w:rPr>
        <w:t>8.1.1</w:t>
      </w:r>
      <w:r w:rsidRPr="005F3A5B">
        <w:rPr>
          <w:rFonts w:cs="Arial"/>
          <w:sz w:val="20"/>
          <w:szCs w:val="20"/>
        </w:rPr>
        <w:tab/>
        <w:t>V průběhu realizace stavby sledovat, zda práce jsou prováděny podle schválené dokumentace, podle smluvních ujednání, technických norem a jiných právních předpisů a v souladu s rozhodnutími veřejnoprávních orgánů.</w:t>
      </w:r>
    </w:p>
    <w:p w:rsidR="0096132D" w:rsidRPr="005F3A5B" w:rsidRDefault="0096132D" w:rsidP="004B4C7E">
      <w:pPr>
        <w:tabs>
          <w:tab w:val="left" w:pos="8505"/>
        </w:tabs>
        <w:spacing w:before="60"/>
        <w:ind w:left="567" w:hanging="567"/>
        <w:rPr>
          <w:rFonts w:cs="Arial"/>
          <w:sz w:val="20"/>
        </w:rPr>
      </w:pPr>
      <w:r w:rsidRPr="005F3A5B">
        <w:rPr>
          <w:rFonts w:cs="Arial"/>
          <w:sz w:val="20"/>
        </w:rPr>
        <w:t>8.1.2</w:t>
      </w:r>
      <w:r w:rsidRPr="005F3A5B">
        <w:rPr>
          <w:rFonts w:cs="Arial"/>
          <w:sz w:val="20"/>
        </w:rPr>
        <w:tab/>
        <w:t xml:space="preserve">Odsouhlasovat dokumentaci (realizační, dodavatelskou), provádět zápisy do stavebního deníku, ukládat smluvní pokuty dle směrnice objednatele č. </w:t>
      </w:r>
      <w:r w:rsidR="00ED5B90" w:rsidRPr="00D819F8">
        <w:rPr>
          <w:rFonts w:cs="Arial"/>
          <w:sz w:val="20"/>
        </w:rPr>
        <w:t>SM-UE-1802</w:t>
      </w:r>
      <w:r w:rsidRPr="005F3A5B">
        <w:rPr>
          <w:rFonts w:cs="Arial"/>
          <w:sz w:val="20"/>
        </w:rPr>
        <w:t>, účastnit se vyzkoušení díla, potvrzovat protokoly o:</w:t>
      </w:r>
    </w:p>
    <w:p w:rsidR="0096132D" w:rsidRPr="005F3A5B" w:rsidRDefault="0096132D" w:rsidP="004B4C7E">
      <w:pPr>
        <w:spacing w:before="20"/>
        <w:ind w:left="567"/>
        <w:rPr>
          <w:rFonts w:cs="Arial"/>
          <w:sz w:val="20"/>
        </w:rPr>
      </w:pPr>
      <w:r w:rsidRPr="005F3A5B">
        <w:rPr>
          <w:rFonts w:cs="Arial"/>
          <w:sz w:val="20"/>
        </w:rPr>
        <w:t>-</w:t>
      </w:r>
      <w:r w:rsidRPr="005F3A5B">
        <w:rPr>
          <w:rFonts w:cs="Arial"/>
          <w:sz w:val="20"/>
        </w:rPr>
        <w:tab/>
        <w:t>předání staveniště,</w:t>
      </w:r>
    </w:p>
    <w:p w:rsidR="0096132D" w:rsidRPr="005F3A5B" w:rsidRDefault="0096132D" w:rsidP="004B4C7E">
      <w:pPr>
        <w:spacing w:before="20"/>
        <w:ind w:left="567"/>
        <w:rPr>
          <w:rFonts w:cs="Arial"/>
          <w:sz w:val="20"/>
        </w:rPr>
      </w:pPr>
      <w:r w:rsidRPr="005F3A5B">
        <w:rPr>
          <w:rFonts w:cs="Arial"/>
          <w:sz w:val="20"/>
        </w:rPr>
        <w:t>-</w:t>
      </w:r>
      <w:r w:rsidRPr="005F3A5B">
        <w:rPr>
          <w:rFonts w:cs="Arial"/>
          <w:sz w:val="20"/>
        </w:rPr>
        <w:tab/>
        <w:t>zkouškách,</w:t>
      </w:r>
    </w:p>
    <w:p w:rsidR="0096132D" w:rsidRPr="005F3A5B" w:rsidRDefault="0096132D" w:rsidP="004B4C7E">
      <w:pPr>
        <w:spacing w:before="20"/>
        <w:ind w:left="567"/>
        <w:rPr>
          <w:rFonts w:cs="Arial"/>
          <w:sz w:val="20"/>
        </w:rPr>
      </w:pPr>
      <w:r w:rsidRPr="005F3A5B">
        <w:rPr>
          <w:rFonts w:cs="Arial"/>
          <w:sz w:val="20"/>
        </w:rPr>
        <w:t>-</w:t>
      </w:r>
      <w:r w:rsidRPr="005F3A5B">
        <w:rPr>
          <w:rFonts w:cs="Arial"/>
          <w:sz w:val="20"/>
        </w:rPr>
        <w:tab/>
        <w:t>předání a převzetí díla (dílčího plnění předmětu smlouvy).</w:t>
      </w:r>
    </w:p>
    <w:p w:rsidR="0096132D" w:rsidRPr="008B1E19" w:rsidRDefault="0096132D" w:rsidP="004B4C7E">
      <w:pPr>
        <w:tabs>
          <w:tab w:val="left" w:pos="8505"/>
        </w:tabs>
        <w:spacing w:before="80"/>
        <w:ind w:left="567" w:hanging="567"/>
        <w:rPr>
          <w:rFonts w:cs="Arial"/>
          <w:sz w:val="20"/>
        </w:rPr>
      </w:pPr>
      <w:r w:rsidRPr="005F3A5B">
        <w:rPr>
          <w:rFonts w:cs="Arial"/>
          <w:sz w:val="20"/>
        </w:rPr>
        <w:t>8.1.3</w:t>
      </w:r>
      <w:r w:rsidRPr="005F3A5B">
        <w:rPr>
          <w:rFonts w:cs="Arial"/>
          <w:sz w:val="20"/>
        </w:rPr>
        <w:tab/>
        <w:t xml:space="preserve">Vést jednání se </w:t>
      </w:r>
      <w:r w:rsidRPr="008B1E19">
        <w:rPr>
          <w:rFonts w:cs="Arial"/>
          <w:sz w:val="20"/>
        </w:rPr>
        <w:t xml:space="preserve">zhotovitelem (v případě požadavku objednatele, je zhotovitel povinen přizvat k takovémuto jednání svého </w:t>
      </w:r>
      <w:r w:rsidR="00474373" w:rsidRPr="008B1E19">
        <w:rPr>
          <w:rFonts w:cs="Arial"/>
          <w:sz w:val="20"/>
        </w:rPr>
        <w:t>pod</w:t>
      </w:r>
      <w:r w:rsidRPr="008B1E19">
        <w:rPr>
          <w:rFonts w:cs="Arial"/>
          <w:sz w:val="20"/>
        </w:rPr>
        <w:t>dodavatele) stavebním úřadem a s dalšími v úvahu přicházejícími orgány či jinými právnickými nebo fyzickými osobami.</w:t>
      </w:r>
    </w:p>
    <w:p w:rsidR="0096132D" w:rsidRPr="008B1E19" w:rsidRDefault="0096132D" w:rsidP="004B4C7E">
      <w:pPr>
        <w:tabs>
          <w:tab w:val="left" w:pos="8505"/>
        </w:tabs>
        <w:spacing w:before="80"/>
        <w:ind w:left="567" w:hanging="567"/>
        <w:rPr>
          <w:rFonts w:cs="Arial"/>
          <w:sz w:val="20"/>
        </w:rPr>
      </w:pPr>
      <w:r w:rsidRPr="008B1E19">
        <w:rPr>
          <w:rFonts w:cs="Arial"/>
          <w:sz w:val="20"/>
        </w:rPr>
        <w:t>8.1.4</w:t>
      </w:r>
      <w:r w:rsidRPr="008B1E19">
        <w:rPr>
          <w:rFonts w:cs="Arial"/>
          <w:sz w:val="20"/>
        </w:rPr>
        <w:tab/>
        <w:t>Zajišťovat plnění oprávněných požadavků zhotovitele na součinnost objednatele.</w:t>
      </w:r>
    </w:p>
    <w:p w:rsidR="0096132D" w:rsidRPr="00A056AE" w:rsidRDefault="0096132D" w:rsidP="0096132D">
      <w:pPr>
        <w:tabs>
          <w:tab w:val="left" w:pos="8505"/>
        </w:tabs>
        <w:spacing w:before="80"/>
        <w:ind w:left="567" w:hanging="567"/>
        <w:rPr>
          <w:rFonts w:cs="Arial"/>
          <w:sz w:val="20"/>
        </w:rPr>
      </w:pPr>
      <w:r w:rsidRPr="008B1E19">
        <w:rPr>
          <w:rFonts w:cs="Arial"/>
          <w:sz w:val="20"/>
        </w:rPr>
        <w:t>8.2</w:t>
      </w:r>
      <w:r w:rsidRPr="008B1E19">
        <w:rPr>
          <w:rFonts w:cs="Arial"/>
          <w:sz w:val="20"/>
        </w:rPr>
        <w:tab/>
      </w:r>
      <w:r w:rsidR="008D09D4" w:rsidRPr="008B1E19">
        <w:rPr>
          <w:rFonts w:cs="Arial"/>
          <w:sz w:val="20"/>
        </w:rPr>
        <w:t xml:space="preserve">Technický dozor stavebníka nenahrazuje osobu odpovědnou </w:t>
      </w:r>
      <w:r w:rsidR="008D09D4" w:rsidRPr="00A056AE">
        <w:rPr>
          <w:rFonts w:cs="Arial"/>
          <w:sz w:val="20"/>
        </w:rPr>
        <w:t>za vedení stavby na straně zhotovitele (stavbyvedoucí), která musí trvale dohlížet na dodržování technologických postupů a kvalitu prací</w:t>
      </w:r>
      <w:r w:rsidRPr="00A056AE">
        <w:rPr>
          <w:rFonts w:cs="Arial"/>
          <w:sz w:val="20"/>
        </w:rPr>
        <w:t>.</w:t>
      </w:r>
    </w:p>
    <w:p w:rsidR="0096132D" w:rsidRPr="005F3A5B" w:rsidRDefault="0096132D" w:rsidP="0096132D">
      <w:pPr>
        <w:tabs>
          <w:tab w:val="left" w:pos="8505"/>
        </w:tabs>
        <w:spacing w:before="80"/>
        <w:ind w:left="567" w:hanging="567"/>
        <w:rPr>
          <w:rFonts w:cs="Arial"/>
          <w:sz w:val="20"/>
        </w:rPr>
      </w:pPr>
      <w:r w:rsidRPr="00A056AE">
        <w:rPr>
          <w:rFonts w:cs="Arial"/>
          <w:sz w:val="20"/>
        </w:rPr>
        <w:t>8.3</w:t>
      </w:r>
      <w:r w:rsidRPr="005F3A5B">
        <w:rPr>
          <w:rFonts w:cs="Arial"/>
          <w:sz w:val="20"/>
        </w:rPr>
        <w:tab/>
        <w:t>Podle potřeby je zmocněný zástupce objednatele oprávněn přizvat si další zaměstnance objednatele. Rozhodující je ale vždy stanovisko zmocněného zástupce.</w:t>
      </w:r>
    </w:p>
    <w:p w:rsidR="0096132D" w:rsidRPr="005F3A5B" w:rsidRDefault="0096132D" w:rsidP="00CC2A9B">
      <w:pPr>
        <w:numPr>
          <w:ilvl w:val="1"/>
          <w:numId w:val="35"/>
        </w:numPr>
        <w:tabs>
          <w:tab w:val="left" w:pos="8505"/>
        </w:tabs>
        <w:spacing w:before="40" w:after="40"/>
        <w:rPr>
          <w:rFonts w:cs="Arial"/>
          <w:sz w:val="20"/>
        </w:rPr>
      </w:pPr>
      <w:r w:rsidRPr="005F3A5B">
        <w:rPr>
          <w:rFonts w:cs="Arial"/>
          <w:sz w:val="20"/>
        </w:rPr>
        <w:t xml:space="preserve">Zmocněný zástupce objednatele není oprávněn odsouhlasovat změny smluvních ujednání. </w:t>
      </w:r>
    </w:p>
    <w:p w:rsidR="0096132D" w:rsidRPr="005F3A5B" w:rsidRDefault="0096132D" w:rsidP="00CC2A9B">
      <w:pPr>
        <w:numPr>
          <w:ilvl w:val="1"/>
          <w:numId w:val="35"/>
        </w:numPr>
        <w:tabs>
          <w:tab w:val="left" w:pos="8505"/>
        </w:tabs>
        <w:spacing w:before="40" w:after="40"/>
        <w:rPr>
          <w:rFonts w:cs="Arial"/>
          <w:sz w:val="20"/>
        </w:rPr>
      </w:pPr>
      <w:r w:rsidRPr="005F3A5B">
        <w:rPr>
          <w:rFonts w:cs="Arial"/>
          <w:sz w:val="20"/>
        </w:rPr>
        <w:t>Veškerou dokumentaci od zhotovitele jsou za objednatele oprávněni protokolárně přebírat pouze zmocnění zástupci objednatele ve věcech technických dle této smlouvy.</w:t>
      </w:r>
    </w:p>
    <w:p w:rsidR="00E61963" w:rsidRDefault="00E61963" w:rsidP="0096132D">
      <w:pPr>
        <w:ind w:left="709" w:hanging="709"/>
        <w:jc w:val="center"/>
        <w:rPr>
          <w:rFonts w:cs="Arial"/>
          <w:b/>
          <w:bCs/>
          <w:sz w:val="20"/>
        </w:rPr>
      </w:pPr>
    </w:p>
    <w:p w:rsidR="0096132D" w:rsidRPr="005F3A5B" w:rsidRDefault="0096132D" w:rsidP="0096132D">
      <w:pPr>
        <w:ind w:left="709" w:hanging="709"/>
        <w:jc w:val="center"/>
        <w:rPr>
          <w:rFonts w:cs="Arial"/>
          <w:b/>
          <w:bCs/>
          <w:sz w:val="20"/>
        </w:rPr>
      </w:pPr>
      <w:r w:rsidRPr="005F3A5B">
        <w:rPr>
          <w:rFonts w:cs="Arial"/>
          <w:b/>
          <w:bCs/>
          <w:sz w:val="20"/>
        </w:rPr>
        <w:t>Článek 9</w:t>
      </w:r>
    </w:p>
    <w:p w:rsidR="0096132D" w:rsidRPr="005F3A5B" w:rsidRDefault="0096132D" w:rsidP="0096132D">
      <w:pPr>
        <w:ind w:left="709" w:hanging="709"/>
        <w:jc w:val="center"/>
        <w:rPr>
          <w:rFonts w:cs="Arial"/>
          <w:sz w:val="20"/>
        </w:rPr>
      </w:pPr>
      <w:r w:rsidRPr="005F3A5B">
        <w:rPr>
          <w:rFonts w:cs="Arial"/>
          <w:b/>
          <w:bCs/>
          <w:sz w:val="20"/>
        </w:rPr>
        <w:t>Ost</w:t>
      </w:r>
      <w:r w:rsidRPr="005F3A5B">
        <w:rPr>
          <w:rFonts w:cs="Arial"/>
          <w:b/>
          <w:sz w:val="20"/>
        </w:rPr>
        <w:t xml:space="preserve">raha </w:t>
      </w:r>
      <w:r w:rsidR="00CC5015" w:rsidRPr="005F3A5B">
        <w:rPr>
          <w:rFonts w:cs="Arial"/>
          <w:b/>
          <w:sz w:val="20"/>
        </w:rPr>
        <w:t>díla a staveniště</w:t>
      </w:r>
    </w:p>
    <w:p w:rsidR="0096132D" w:rsidRPr="005F3A5B" w:rsidRDefault="0096132D" w:rsidP="005D78BF">
      <w:pPr>
        <w:pStyle w:val="Zkladntext"/>
        <w:spacing w:before="120" w:after="0"/>
        <w:ind w:left="567"/>
        <w:rPr>
          <w:rFonts w:cs="Arial"/>
          <w:sz w:val="20"/>
        </w:rPr>
      </w:pPr>
      <w:r w:rsidRPr="005F3A5B">
        <w:rPr>
          <w:rFonts w:cs="Arial"/>
          <w:sz w:val="20"/>
        </w:rPr>
        <w:t>Zhotovitel plně odpovídá za ostrahu prováděného díla a veškerých výrobků a dodávek na staveništi, včetně protipožární ochrany, a to až do doby přechodu nebezpečí škody na zhotovovaném díle ze zhotovitele na objednatele. Objednatel neodpovídá za případnou škodu způsobenou ztrátou, zničením nebo poškozením majetku zhotovitele, který používá k provádění díla. Zhotovitel je povinen tento svůj majetek zabezpečit a mít jej důsledně vždy pod svou ochranou a kontrolou.</w:t>
      </w:r>
    </w:p>
    <w:p w:rsidR="00E61963" w:rsidRDefault="00E61963" w:rsidP="00CC5015">
      <w:pPr>
        <w:pStyle w:val="Nadpis4"/>
        <w:jc w:val="center"/>
        <w:rPr>
          <w:rFonts w:ascii="Arial" w:hAnsi="Arial" w:cs="Arial"/>
          <w:sz w:val="20"/>
        </w:rPr>
      </w:pPr>
    </w:p>
    <w:p w:rsidR="00CC5015" w:rsidRPr="00604E28" w:rsidRDefault="00CC5015" w:rsidP="00CC5015">
      <w:pPr>
        <w:pStyle w:val="Nadpis4"/>
        <w:jc w:val="center"/>
        <w:rPr>
          <w:rFonts w:ascii="Arial" w:hAnsi="Arial" w:cs="Arial"/>
          <w:sz w:val="20"/>
        </w:rPr>
      </w:pPr>
      <w:r w:rsidRPr="00604E28">
        <w:rPr>
          <w:rFonts w:ascii="Arial" w:hAnsi="Arial" w:cs="Arial"/>
          <w:sz w:val="20"/>
        </w:rPr>
        <w:t>Článek 10</w:t>
      </w:r>
    </w:p>
    <w:p w:rsidR="00CC5015" w:rsidRPr="00604E28" w:rsidRDefault="00CC5015" w:rsidP="00CC5015">
      <w:pPr>
        <w:pStyle w:val="Nadpis4"/>
        <w:jc w:val="center"/>
        <w:rPr>
          <w:rFonts w:ascii="Arial" w:hAnsi="Arial" w:cs="Arial"/>
          <w:sz w:val="20"/>
        </w:rPr>
      </w:pPr>
      <w:r w:rsidRPr="00604E28">
        <w:rPr>
          <w:rFonts w:ascii="Arial" w:hAnsi="Arial" w:cs="Arial"/>
          <w:sz w:val="20"/>
        </w:rPr>
        <w:t>Ochrana životního prostředí</w:t>
      </w:r>
    </w:p>
    <w:p w:rsidR="00CC5015" w:rsidRPr="00604E28" w:rsidRDefault="00CC5015" w:rsidP="00CC5015">
      <w:pPr>
        <w:pStyle w:val="Nadpis4"/>
        <w:spacing w:before="120"/>
        <w:ind w:left="567" w:hanging="567"/>
        <w:jc w:val="both"/>
        <w:rPr>
          <w:rFonts w:ascii="Arial" w:hAnsi="Arial" w:cs="Arial"/>
          <w:b w:val="0"/>
          <w:sz w:val="20"/>
        </w:rPr>
      </w:pPr>
      <w:r w:rsidRPr="00604E28">
        <w:rPr>
          <w:rFonts w:ascii="Arial" w:hAnsi="Arial" w:cs="Arial"/>
          <w:bCs/>
          <w:sz w:val="20"/>
        </w:rPr>
        <w:t>10.1</w:t>
      </w:r>
      <w:r w:rsidRPr="00604E28">
        <w:rPr>
          <w:rFonts w:ascii="Arial" w:hAnsi="Arial" w:cs="Arial"/>
          <w:sz w:val="20"/>
        </w:rPr>
        <w:tab/>
        <w:t>Povinnosti zhotovitele na úseku ochrany životního prostředí</w:t>
      </w:r>
    </w:p>
    <w:p w:rsidR="00CC5015" w:rsidRPr="00D819F8" w:rsidRDefault="00CC5015" w:rsidP="004B4C7E">
      <w:pPr>
        <w:pStyle w:val="Zkladntextodsazen3"/>
        <w:spacing w:before="60"/>
        <w:ind w:left="709" w:hanging="709"/>
        <w:rPr>
          <w:rFonts w:cs="Arial"/>
          <w:sz w:val="20"/>
          <w:szCs w:val="20"/>
        </w:rPr>
      </w:pPr>
      <w:r w:rsidRPr="00D819F8">
        <w:rPr>
          <w:rFonts w:cs="Arial"/>
          <w:sz w:val="20"/>
        </w:rPr>
        <w:t>10.1.1</w:t>
      </w:r>
      <w:r w:rsidRPr="00D819F8">
        <w:rPr>
          <w:rFonts w:cs="Arial"/>
          <w:sz w:val="20"/>
        </w:rPr>
        <w:tab/>
        <w:t xml:space="preserve">Předmět smlouvy provede zhotovitel podle platných norem a předpisů, které se na předmět smlouvy vztahují. Jedná se o předpisy v platném znění z oblasti ochrany životního prostředí, zejména zákona o </w:t>
      </w:r>
      <w:r w:rsidRPr="00D819F8">
        <w:rPr>
          <w:rFonts w:cs="Arial"/>
          <w:sz w:val="20"/>
          <w:szCs w:val="20"/>
        </w:rPr>
        <w:t xml:space="preserve">odpadech, zákona o chemických látkách, zákona o ovzduší, </w:t>
      </w:r>
      <w:r w:rsidR="000302BC" w:rsidRPr="00D819F8">
        <w:rPr>
          <w:sz w:val="20"/>
          <w:szCs w:val="20"/>
        </w:rPr>
        <w:t xml:space="preserve">zákona </w:t>
      </w:r>
      <w:r w:rsidR="000302BC" w:rsidRPr="00D819F8">
        <w:rPr>
          <w:bCs/>
          <w:sz w:val="20"/>
          <w:szCs w:val="20"/>
        </w:rPr>
        <w:t xml:space="preserve">o látkách, které poškozují ozonovou vrstvu a skleníkových </w:t>
      </w:r>
      <w:proofErr w:type="gramStart"/>
      <w:r w:rsidR="000302BC" w:rsidRPr="00D819F8">
        <w:rPr>
          <w:bCs/>
          <w:sz w:val="20"/>
          <w:szCs w:val="20"/>
        </w:rPr>
        <w:t>plynech</w:t>
      </w:r>
      <w:proofErr w:type="gramEnd"/>
      <w:r w:rsidR="000302BC" w:rsidRPr="00D819F8">
        <w:rPr>
          <w:bCs/>
          <w:sz w:val="20"/>
          <w:szCs w:val="20"/>
        </w:rPr>
        <w:t>,</w:t>
      </w:r>
      <w:r w:rsidR="000302BC" w:rsidRPr="00D819F8">
        <w:rPr>
          <w:rFonts w:cs="Arial"/>
          <w:sz w:val="20"/>
          <w:szCs w:val="20"/>
        </w:rPr>
        <w:t xml:space="preserve"> </w:t>
      </w:r>
      <w:r w:rsidRPr="00D819F8">
        <w:rPr>
          <w:rFonts w:cs="Arial"/>
          <w:sz w:val="20"/>
          <w:szCs w:val="20"/>
        </w:rPr>
        <w:t>vodního zákona, zákona o ochraně přírody aj.</w:t>
      </w:r>
      <w:r w:rsidR="000302BC" w:rsidRPr="00D819F8">
        <w:rPr>
          <w:rFonts w:cs="Arial"/>
          <w:sz w:val="20"/>
          <w:szCs w:val="20"/>
        </w:rPr>
        <w:t xml:space="preserve">, </w:t>
      </w:r>
      <w:r w:rsidR="000302BC" w:rsidRPr="00D819F8">
        <w:rPr>
          <w:sz w:val="20"/>
          <w:szCs w:val="20"/>
        </w:rPr>
        <w:t>včetně předpisů souvisejících a přímo aplikovatelných předpisů EU.</w:t>
      </w:r>
    </w:p>
    <w:p w:rsidR="00CC5015" w:rsidRPr="008B1E19" w:rsidRDefault="00CC5015" w:rsidP="004B4C7E">
      <w:pPr>
        <w:pStyle w:val="Zkladntextodsazen3"/>
        <w:numPr>
          <w:ilvl w:val="2"/>
          <w:numId w:val="23"/>
        </w:numPr>
        <w:spacing w:before="60" w:after="0" w:line="240" w:lineRule="atLeast"/>
        <w:ind w:left="709" w:hanging="709"/>
        <w:rPr>
          <w:rFonts w:cs="Arial"/>
          <w:b/>
          <w:sz w:val="20"/>
        </w:rPr>
      </w:pPr>
      <w:r w:rsidRPr="00D819F8">
        <w:rPr>
          <w:rFonts w:cs="Arial"/>
          <w:sz w:val="20"/>
        </w:rPr>
        <w:lastRenderedPageBreak/>
        <w:t xml:space="preserve">V případě vzniku ekologické havárie nebo jiné události vedoucí k poškození či ohrožení životního </w:t>
      </w:r>
      <w:r w:rsidRPr="00604E28">
        <w:rPr>
          <w:rFonts w:cs="Arial"/>
          <w:sz w:val="20"/>
        </w:rPr>
        <w:t xml:space="preserve">prostředí, které nelze odstranit bezprostředně a bez následků silami zhotovitele, je zhotovitel povinen tuto skutečnost bezodkladně nahlásit zmocněnému zástupci objednatele a vedle odstraňování následků vlastními </w:t>
      </w:r>
      <w:r w:rsidRPr="008B1E19">
        <w:rPr>
          <w:rFonts w:cs="Arial"/>
          <w:sz w:val="20"/>
        </w:rPr>
        <w:t xml:space="preserve">silami a na vlastní náklady je povinen dbát pokynů objednatele a zajistit součinnost svých zaměstnanců a případných </w:t>
      </w:r>
      <w:r w:rsidR="00474373" w:rsidRPr="008B1E19">
        <w:rPr>
          <w:rFonts w:cs="Arial"/>
          <w:sz w:val="20"/>
        </w:rPr>
        <w:t>pod</w:t>
      </w:r>
      <w:r w:rsidRPr="008B1E19">
        <w:rPr>
          <w:rFonts w:cs="Arial"/>
          <w:sz w:val="20"/>
        </w:rPr>
        <w:t>dodavatelů při likvidaci takové události a jejích následků.</w:t>
      </w:r>
    </w:p>
    <w:p w:rsidR="00CC5015" w:rsidRPr="008B1E19" w:rsidRDefault="00CC5015" w:rsidP="006D051B">
      <w:pPr>
        <w:pStyle w:val="Zkladntext2"/>
        <w:tabs>
          <w:tab w:val="left" w:pos="8505"/>
        </w:tabs>
        <w:spacing w:before="120" w:after="0" w:line="240" w:lineRule="auto"/>
        <w:ind w:left="567" w:hanging="567"/>
        <w:rPr>
          <w:rFonts w:cs="Arial"/>
          <w:sz w:val="20"/>
        </w:rPr>
      </w:pPr>
      <w:r w:rsidRPr="008B1E19">
        <w:rPr>
          <w:rFonts w:cs="Arial"/>
          <w:b/>
          <w:bCs/>
          <w:sz w:val="20"/>
        </w:rPr>
        <w:t>10.2</w:t>
      </w:r>
      <w:r w:rsidRPr="008B1E19">
        <w:rPr>
          <w:rFonts w:cs="Arial"/>
          <w:b/>
          <w:sz w:val="20"/>
        </w:rPr>
        <w:tab/>
        <w:t>Nakládání s odpady</w:t>
      </w:r>
    </w:p>
    <w:p w:rsidR="00CC5015" w:rsidRPr="00604E28" w:rsidRDefault="00CC5015" w:rsidP="004B4C7E">
      <w:pPr>
        <w:pStyle w:val="Zkladntextodsazen3"/>
        <w:spacing w:before="60"/>
        <w:ind w:left="709" w:hanging="709"/>
        <w:rPr>
          <w:rFonts w:cs="Arial"/>
          <w:sz w:val="20"/>
        </w:rPr>
      </w:pPr>
      <w:r w:rsidRPr="008B1E19">
        <w:rPr>
          <w:rFonts w:cs="Arial"/>
          <w:sz w:val="20"/>
        </w:rPr>
        <w:t>10.2.1</w:t>
      </w:r>
      <w:r w:rsidRPr="008B1E19">
        <w:rPr>
          <w:rFonts w:cs="Arial"/>
          <w:sz w:val="20"/>
        </w:rPr>
        <w:tab/>
        <w:t xml:space="preserve">Nakládání s odpady vzniklými při plnění této smlouvy, zejména pak třídění, shromažďování, skladování, nakládku a odvoz odpadu ke zneškodňování </w:t>
      </w:r>
      <w:r w:rsidRPr="00604E28">
        <w:rPr>
          <w:rFonts w:cs="Arial"/>
          <w:sz w:val="20"/>
        </w:rPr>
        <w:t>(odstraňování odpadu) zabezpečuje zhotovitel na své náklady, přičemž postupuje podle zákona č. 185/2001 Sb., o odpadech v platném znění, a právních předpisů s ním souvisejících. Zhotovitel je původcem odpadů, které vznikly při provádění jeho činnosti, a je tedy povinen plnit povinnosti původce odpadů ve smyslu aplikovatelných právních předpisů.</w:t>
      </w:r>
    </w:p>
    <w:p w:rsidR="00CC5015" w:rsidRPr="00604E28" w:rsidRDefault="00CC5015" w:rsidP="004B4C7E">
      <w:pPr>
        <w:pStyle w:val="Zkladntextodsazen3"/>
        <w:numPr>
          <w:ilvl w:val="2"/>
          <w:numId w:val="17"/>
        </w:numPr>
        <w:spacing w:before="60" w:after="0" w:line="240" w:lineRule="atLeast"/>
        <w:ind w:left="709" w:hanging="709"/>
        <w:rPr>
          <w:rFonts w:cs="Arial"/>
          <w:sz w:val="20"/>
        </w:rPr>
      </w:pPr>
      <w:r w:rsidRPr="00604E28">
        <w:rPr>
          <w:rFonts w:cs="Arial"/>
          <w:sz w:val="20"/>
        </w:rPr>
        <w:t>Nakládání s nebezpečnými odpady a chemickými látkami bude zhotovitel provádět v rozsahu svého platného povolení pro nakládání s nebezpečnými odpady.</w:t>
      </w:r>
    </w:p>
    <w:p w:rsidR="00CC5015" w:rsidRPr="007A17D2" w:rsidRDefault="00CC5015" w:rsidP="004B4C7E">
      <w:pPr>
        <w:pStyle w:val="Zkladntextodsazen3"/>
        <w:numPr>
          <w:ilvl w:val="2"/>
          <w:numId w:val="17"/>
        </w:numPr>
        <w:spacing w:before="60" w:after="0" w:line="240" w:lineRule="atLeast"/>
        <w:ind w:left="709" w:hanging="709"/>
        <w:rPr>
          <w:rFonts w:cs="Arial"/>
          <w:sz w:val="20"/>
        </w:rPr>
      </w:pPr>
      <w:r w:rsidRPr="00604E28">
        <w:rPr>
          <w:rFonts w:cs="Arial"/>
          <w:sz w:val="20"/>
        </w:rPr>
        <w:t xml:space="preserve">Druhotné suroviny (zejména kovový odpad) zůstávají majetkem objednatele. Zhotovitel upraví a přepraví kovový odpad, do výkupny na svůj náklad v množství stanoveném společným zápisem objednatele a zhotovitele ve stavebním deníku. Zhotovitel odevzdá kovový odpad do výkupny dle </w:t>
      </w:r>
      <w:r w:rsidRPr="007A17D2">
        <w:rPr>
          <w:rFonts w:cs="Arial"/>
          <w:sz w:val="20"/>
        </w:rPr>
        <w:t>pokynů zástupce objednatele ve věcech technických. Ten ve stavebním deníku upřesní s předstihem nejméně 3 dnů, do které výkupny zhotovitel kovový odpad odevzdá. Zhotovitel v dané výkupně nahlásí, že kovový odpad odevzd</w:t>
      </w:r>
      <w:r w:rsidR="004B4C7E">
        <w:rPr>
          <w:rFonts w:cs="Arial"/>
          <w:sz w:val="20"/>
        </w:rPr>
        <w:t>ává Severočeská teplárenská, a.</w:t>
      </w:r>
      <w:r w:rsidRPr="007A17D2">
        <w:rPr>
          <w:rFonts w:cs="Arial"/>
          <w:sz w:val="20"/>
        </w:rPr>
        <w:t>s., a vyžádá si vážní lístky, které musí zejména obsahovat:</w:t>
      </w:r>
    </w:p>
    <w:p w:rsidR="00CC5015" w:rsidRPr="007A17D2" w:rsidRDefault="004B4C7E" w:rsidP="004B4C7E">
      <w:pPr>
        <w:tabs>
          <w:tab w:val="num" w:pos="1560"/>
        </w:tabs>
        <w:spacing w:before="60" w:line="240" w:lineRule="atLeast"/>
        <w:ind w:left="709"/>
        <w:rPr>
          <w:rFonts w:cs="Arial"/>
          <w:sz w:val="20"/>
        </w:rPr>
      </w:pPr>
      <w:proofErr w:type="gramStart"/>
      <w:r>
        <w:rPr>
          <w:rFonts w:cs="Arial"/>
          <w:sz w:val="20"/>
        </w:rPr>
        <w:t xml:space="preserve">-  </w:t>
      </w:r>
      <w:r w:rsidR="00CC5015" w:rsidRPr="007A17D2">
        <w:rPr>
          <w:rFonts w:cs="Arial"/>
          <w:sz w:val="20"/>
        </w:rPr>
        <w:t>adr</w:t>
      </w:r>
      <w:r>
        <w:rPr>
          <w:rFonts w:cs="Arial"/>
          <w:sz w:val="20"/>
        </w:rPr>
        <w:t>esu</w:t>
      </w:r>
      <w:proofErr w:type="gramEnd"/>
      <w:r>
        <w:rPr>
          <w:rFonts w:cs="Arial"/>
          <w:sz w:val="20"/>
        </w:rPr>
        <w:t xml:space="preserve"> Severočeské teplárenské, a.</w:t>
      </w:r>
      <w:r w:rsidR="00CC5015" w:rsidRPr="007A17D2">
        <w:rPr>
          <w:rFonts w:cs="Arial"/>
          <w:sz w:val="20"/>
        </w:rPr>
        <w:t>s., název akce,</w:t>
      </w:r>
    </w:p>
    <w:p w:rsidR="00CC5015" w:rsidRPr="007A17D2" w:rsidRDefault="00CC5015" w:rsidP="004B4C7E">
      <w:pPr>
        <w:tabs>
          <w:tab w:val="num" w:pos="1560"/>
        </w:tabs>
        <w:spacing w:line="240" w:lineRule="atLeast"/>
        <w:ind w:left="709"/>
        <w:rPr>
          <w:rFonts w:cs="Arial"/>
          <w:sz w:val="20"/>
        </w:rPr>
      </w:pPr>
      <w:proofErr w:type="gramStart"/>
      <w:r w:rsidRPr="007A17D2">
        <w:rPr>
          <w:rFonts w:cs="Arial"/>
          <w:sz w:val="20"/>
        </w:rPr>
        <w:t>-  váhu</w:t>
      </w:r>
      <w:proofErr w:type="gramEnd"/>
      <w:r w:rsidRPr="007A17D2">
        <w:rPr>
          <w:rFonts w:cs="Arial"/>
          <w:sz w:val="20"/>
        </w:rPr>
        <w:t xml:space="preserve"> odevzdaného kovového odpadu,</w:t>
      </w:r>
    </w:p>
    <w:p w:rsidR="00CC5015" w:rsidRPr="007A17D2" w:rsidRDefault="00CC5015" w:rsidP="004B4C7E">
      <w:pPr>
        <w:tabs>
          <w:tab w:val="num" w:pos="1560"/>
        </w:tabs>
        <w:spacing w:line="240" w:lineRule="atLeast"/>
        <w:ind w:left="709"/>
        <w:rPr>
          <w:rFonts w:cs="Arial"/>
          <w:sz w:val="20"/>
        </w:rPr>
      </w:pPr>
      <w:proofErr w:type="gramStart"/>
      <w:r w:rsidRPr="007A17D2">
        <w:rPr>
          <w:rFonts w:cs="Arial"/>
          <w:sz w:val="20"/>
        </w:rPr>
        <w:t>-  druh</w:t>
      </w:r>
      <w:proofErr w:type="gramEnd"/>
      <w:r w:rsidRPr="007A17D2">
        <w:rPr>
          <w:rFonts w:cs="Arial"/>
          <w:sz w:val="20"/>
        </w:rPr>
        <w:t xml:space="preserve"> materiálu,</w:t>
      </w:r>
    </w:p>
    <w:p w:rsidR="00CC5015" w:rsidRPr="007A17D2" w:rsidRDefault="004B4C7E" w:rsidP="004B4C7E">
      <w:pPr>
        <w:numPr>
          <w:ilvl w:val="0"/>
          <w:numId w:val="1"/>
        </w:numPr>
        <w:tabs>
          <w:tab w:val="clear" w:pos="1770"/>
          <w:tab w:val="num" w:pos="851"/>
          <w:tab w:val="num" w:pos="1560"/>
        </w:tabs>
        <w:spacing w:line="240" w:lineRule="atLeast"/>
        <w:ind w:left="709" w:firstLine="0"/>
        <w:rPr>
          <w:rFonts w:cs="Arial"/>
          <w:sz w:val="20"/>
        </w:rPr>
      </w:pPr>
      <w:r>
        <w:rPr>
          <w:rFonts w:cs="Arial"/>
          <w:sz w:val="20"/>
        </w:rPr>
        <w:t xml:space="preserve"> </w:t>
      </w:r>
      <w:r w:rsidR="00CC5015" w:rsidRPr="007A17D2">
        <w:rPr>
          <w:rFonts w:cs="Arial"/>
          <w:sz w:val="20"/>
        </w:rPr>
        <w:t>SPZ vozidla, které dovezlo kovový odpad do výkupny.</w:t>
      </w:r>
    </w:p>
    <w:p w:rsidR="0096132D" w:rsidRPr="005F3A5B" w:rsidRDefault="00CC5015" w:rsidP="004B4C7E">
      <w:pPr>
        <w:pStyle w:val="Zkladntextodsazen3"/>
        <w:numPr>
          <w:ilvl w:val="2"/>
          <w:numId w:val="17"/>
        </w:numPr>
        <w:spacing w:before="60" w:after="0" w:line="240" w:lineRule="atLeast"/>
        <w:ind w:left="709" w:hanging="709"/>
        <w:rPr>
          <w:rFonts w:cs="Arial"/>
          <w:sz w:val="20"/>
          <w:szCs w:val="20"/>
        </w:rPr>
      </w:pPr>
      <w:r w:rsidRPr="00604E28">
        <w:rPr>
          <w:rFonts w:cs="Arial"/>
          <w:sz w:val="20"/>
        </w:rPr>
        <w:t>Tržba za odevzdaný kovový odpad bude poukazována přímo výkupnou na účet objednatele</w:t>
      </w:r>
      <w:r w:rsidRPr="00604E28">
        <w:rPr>
          <w:rFonts w:cs="Arial"/>
          <w:color w:val="FF0000"/>
          <w:sz w:val="20"/>
        </w:rPr>
        <w:t xml:space="preserve"> </w:t>
      </w:r>
      <w:r w:rsidRPr="00604E28">
        <w:rPr>
          <w:rFonts w:cs="Arial"/>
          <w:sz w:val="20"/>
        </w:rPr>
        <w:t>ve skutečné výši, nejméně však ve výši platné v den uskutečněného odevzdání odpadu do výkupny, pro druh materiálu demontovaného v rámci díla. Vážní lístky, na jejichž druhou stranu zhotovitel uvede, z které akce je kovový odpad odevzdán, předá zhotovitel nejpozději 3 dny po odevzdání kovového odpadu zmocněnci objednatele</w:t>
      </w:r>
      <w:r w:rsidR="0096132D" w:rsidRPr="005F3A5B">
        <w:rPr>
          <w:rFonts w:cs="Arial"/>
          <w:sz w:val="20"/>
          <w:szCs w:val="20"/>
        </w:rPr>
        <w:t>.</w:t>
      </w:r>
    </w:p>
    <w:p w:rsidR="00E61963" w:rsidRDefault="00E61963" w:rsidP="0096132D">
      <w:pPr>
        <w:pStyle w:val="Nadpis8"/>
        <w:rPr>
          <w:rFonts w:ascii="Arial" w:hAnsi="Arial" w:cs="Arial"/>
          <w:bCs/>
          <w:sz w:val="20"/>
        </w:rPr>
      </w:pPr>
    </w:p>
    <w:p w:rsidR="0096132D" w:rsidRPr="005F3A5B" w:rsidRDefault="0096132D" w:rsidP="0096132D">
      <w:pPr>
        <w:pStyle w:val="Nadpis8"/>
        <w:rPr>
          <w:rFonts w:ascii="Arial" w:hAnsi="Arial" w:cs="Arial"/>
          <w:bCs/>
          <w:sz w:val="20"/>
        </w:rPr>
      </w:pPr>
      <w:r w:rsidRPr="005F3A5B">
        <w:rPr>
          <w:rFonts w:ascii="Arial" w:hAnsi="Arial" w:cs="Arial"/>
          <w:bCs/>
          <w:sz w:val="20"/>
        </w:rPr>
        <w:t>Článek 11</w:t>
      </w:r>
    </w:p>
    <w:p w:rsidR="0096132D" w:rsidRPr="005F3A5B" w:rsidRDefault="0096132D" w:rsidP="0096132D">
      <w:pPr>
        <w:jc w:val="center"/>
        <w:rPr>
          <w:rFonts w:cs="Arial"/>
          <w:b/>
          <w:sz w:val="20"/>
        </w:rPr>
      </w:pPr>
      <w:r w:rsidRPr="005F3A5B">
        <w:rPr>
          <w:rFonts w:cs="Arial"/>
          <w:b/>
          <w:bCs/>
          <w:sz w:val="20"/>
        </w:rPr>
        <w:t>Bezpečnost</w:t>
      </w:r>
      <w:r w:rsidRPr="005F3A5B">
        <w:rPr>
          <w:rFonts w:cs="Arial"/>
          <w:b/>
          <w:sz w:val="20"/>
        </w:rPr>
        <w:t xml:space="preserve"> a ochrana zdraví při práci a požární ochrana</w:t>
      </w:r>
    </w:p>
    <w:p w:rsidR="0096132D" w:rsidRPr="008B1E19" w:rsidRDefault="0096132D" w:rsidP="0096132D">
      <w:pPr>
        <w:numPr>
          <w:ilvl w:val="1"/>
          <w:numId w:val="10"/>
        </w:numPr>
        <w:tabs>
          <w:tab w:val="clear" w:pos="360"/>
          <w:tab w:val="left" w:pos="567"/>
        </w:tabs>
        <w:spacing w:before="120"/>
        <w:ind w:left="567" w:hanging="567"/>
        <w:rPr>
          <w:rFonts w:cs="Arial"/>
          <w:sz w:val="20"/>
        </w:rPr>
      </w:pPr>
      <w:r w:rsidRPr="005F3A5B">
        <w:rPr>
          <w:rFonts w:cs="Arial"/>
          <w:sz w:val="20"/>
        </w:rPr>
        <w:t xml:space="preserve">Zhotovitel (včetně všech svých zaměstnanců a zaměstnanců </w:t>
      </w:r>
      <w:r w:rsidRPr="008B1E19">
        <w:rPr>
          <w:rFonts w:cs="Arial"/>
          <w:sz w:val="20"/>
        </w:rPr>
        <w:t xml:space="preserve">svých </w:t>
      </w:r>
      <w:r w:rsidR="00474373" w:rsidRPr="008B1E19">
        <w:rPr>
          <w:rFonts w:cs="Arial"/>
          <w:sz w:val="20"/>
        </w:rPr>
        <w:t>pod</w:t>
      </w:r>
      <w:r w:rsidRPr="008B1E19">
        <w:rPr>
          <w:rFonts w:cs="Arial"/>
          <w:sz w:val="20"/>
        </w:rPr>
        <w:t>dodavatelů) je povinen dodržovat platné obecně závazné právní předpisy k zajištění bezpečnosti a ochrany zdraví při práci, hygieny, požární ochrany a ochrany životního prostředí, včetně interních předpisů objednatele, se kterými byl prokazatelně seznámen, a za jejich porušování je plně odpovědný.</w:t>
      </w:r>
    </w:p>
    <w:p w:rsidR="0096132D" w:rsidRPr="008B1E19" w:rsidRDefault="0096132D" w:rsidP="0096132D">
      <w:pPr>
        <w:numPr>
          <w:ilvl w:val="1"/>
          <w:numId w:val="7"/>
        </w:numPr>
        <w:spacing w:before="80"/>
        <w:ind w:left="567" w:hanging="567"/>
        <w:rPr>
          <w:rFonts w:cs="Arial"/>
          <w:sz w:val="20"/>
        </w:rPr>
      </w:pPr>
      <w:r w:rsidRPr="008B1E19">
        <w:rPr>
          <w:rFonts w:cs="Arial"/>
          <w:sz w:val="20"/>
        </w:rPr>
        <w:t xml:space="preserve">Zhotovitel určí své odpovědné zástupce (stavbyvedoucího a mistra), jejichž jména a příjmení sdělí zmocněnému zástupci objednatele. Objednatel tyto odpovědné zástupce zhotovitele seznámí se zásadami bezpečného chování na staveništi a možnými zdroji ohrožení (bezpečnostním režimem stavby). Proškolení bude doloženo záznamem do stavebního deníku včetně jména a příjmení, čísla občanského průkazu a </w:t>
      </w:r>
      <w:r w:rsidR="006D051B" w:rsidRPr="008B1E19">
        <w:rPr>
          <w:rFonts w:cs="Arial"/>
          <w:sz w:val="20"/>
        </w:rPr>
        <w:t>podpisu odpovědného</w:t>
      </w:r>
      <w:r w:rsidRPr="008B1E19">
        <w:rPr>
          <w:rFonts w:cs="Arial"/>
          <w:sz w:val="20"/>
        </w:rPr>
        <w:t xml:space="preserve"> zástupce zhotovitele.</w:t>
      </w:r>
    </w:p>
    <w:p w:rsidR="0096132D" w:rsidRPr="008B1E19" w:rsidRDefault="0096132D" w:rsidP="0096132D">
      <w:pPr>
        <w:numPr>
          <w:ilvl w:val="1"/>
          <w:numId w:val="7"/>
        </w:numPr>
        <w:spacing w:before="80"/>
        <w:ind w:left="567" w:hanging="567"/>
        <w:rPr>
          <w:rFonts w:cs="Arial"/>
          <w:sz w:val="20"/>
        </w:rPr>
      </w:pPr>
      <w:r w:rsidRPr="008B1E19">
        <w:rPr>
          <w:rFonts w:cs="Arial"/>
          <w:sz w:val="20"/>
        </w:rPr>
        <w:t>Odpovědný zástupce zhotovitele je povinen:</w:t>
      </w:r>
    </w:p>
    <w:p w:rsidR="0096132D" w:rsidRPr="008B1E19" w:rsidRDefault="0096132D" w:rsidP="0096132D">
      <w:pPr>
        <w:spacing w:before="60"/>
        <w:ind w:left="993" w:hanging="284"/>
        <w:rPr>
          <w:rFonts w:cs="Arial"/>
          <w:sz w:val="20"/>
        </w:rPr>
      </w:pPr>
      <w:r w:rsidRPr="008B1E19">
        <w:rPr>
          <w:rFonts w:cs="Arial"/>
          <w:sz w:val="20"/>
        </w:rPr>
        <w:t>-</w:t>
      </w:r>
      <w:r w:rsidRPr="008B1E19">
        <w:rPr>
          <w:rFonts w:cs="Arial"/>
          <w:sz w:val="20"/>
        </w:rPr>
        <w:tab/>
        <w:t xml:space="preserve">provést ve stejném rozsahu seznámení všech zaměstnanců (včetně zaměstnanců </w:t>
      </w:r>
      <w:r w:rsidR="00474373" w:rsidRPr="008B1E19">
        <w:rPr>
          <w:rFonts w:cs="Arial"/>
          <w:sz w:val="20"/>
        </w:rPr>
        <w:t>pod</w:t>
      </w:r>
      <w:r w:rsidRPr="008B1E19">
        <w:rPr>
          <w:rFonts w:cs="Arial"/>
          <w:sz w:val="20"/>
        </w:rPr>
        <w:t>dodavatele), kteří se zúčastní prací dle této smlouvy s bezpečnostním režimem stavby,</w:t>
      </w:r>
    </w:p>
    <w:p w:rsidR="0096132D" w:rsidRPr="008B1E19" w:rsidRDefault="0096132D" w:rsidP="0096132D">
      <w:pPr>
        <w:tabs>
          <w:tab w:val="left" w:pos="851"/>
          <w:tab w:val="left" w:pos="993"/>
        </w:tabs>
        <w:ind w:left="993" w:hanging="284"/>
        <w:rPr>
          <w:rFonts w:cs="Arial"/>
          <w:sz w:val="20"/>
        </w:rPr>
      </w:pPr>
      <w:r w:rsidRPr="008B1E19">
        <w:rPr>
          <w:rFonts w:cs="Arial"/>
          <w:sz w:val="20"/>
        </w:rPr>
        <w:t xml:space="preserve">- </w:t>
      </w:r>
      <w:r w:rsidRPr="008B1E19">
        <w:rPr>
          <w:rFonts w:cs="Arial"/>
          <w:sz w:val="20"/>
        </w:rPr>
        <w:tab/>
      </w:r>
      <w:r w:rsidRPr="008B1E19">
        <w:rPr>
          <w:rFonts w:cs="Arial"/>
          <w:sz w:val="20"/>
        </w:rPr>
        <w:tab/>
        <w:t>toto bude doloženo záznamem do stavebního deníku včetně jmen a příjmení, čísel občanských průkazů a podpisů proškolených zaměstnanců.</w:t>
      </w:r>
    </w:p>
    <w:p w:rsidR="0096132D" w:rsidRPr="005F3A5B" w:rsidRDefault="0096132D" w:rsidP="0096132D">
      <w:pPr>
        <w:numPr>
          <w:ilvl w:val="1"/>
          <w:numId w:val="7"/>
        </w:numPr>
        <w:spacing w:before="60"/>
        <w:ind w:left="567" w:hanging="567"/>
        <w:rPr>
          <w:rFonts w:cs="Arial"/>
          <w:sz w:val="20"/>
        </w:rPr>
      </w:pPr>
      <w:r w:rsidRPr="008B1E19">
        <w:rPr>
          <w:rFonts w:cs="Arial"/>
          <w:sz w:val="20"/>
        </w:rPr>
        <w:t xml:space="preserve">Zhotovitel oznámí objednateli podrobnosti každé nehody a úrazu, a to co nejdříve po jejich </w:t>
      </w:r>
      <w:r w:rsidRPr="005F3A5B">
        <w:rPr>
          <w:rFonts w:cs="Arial"/>
          <w:sz w:val="20"/>
        </w:rPr>
        <w:t>vzniku. V případě, že se jedná o smrtelný úraz, uvědomí zhotovitel objednatele okamžitě nejrychlejší možnou cestou.</w:t>
      </w:r>
    </w:p>
    <w:p w:rsidR="0096132D" w:rsidRPr="005F3A5B" w:rsidRDefault="0096132D" w:rsidP="0096132D">
      <w:pPr>
        <w:numPr>
          <w:ilvl w:val="1"/>
          <w:numId w:val="7"/>
        </w:numPr>
        <w:spacing w:before="60"/>
        <w:ind w:left="567" w:hanging="567"/>
        <w:rPr>
          <w:rFonts w:cs="Arial"/>
          <w:sz w:val="20"/>
        </w:rPr>
      </w:pPr>
      <w:r w:rsidRPr="005F3A5B">
        <w:rPr>
          <w:rFonts w:cs="Arial"/>
          <w:sz w:val="20"/>
        </w:rPr>
        <w:t>V případě pracovního úrazu s potřebou sepsání „Záznamu o úrazu“, bude tento sepsán za účasti objednatele.</w:t>
      </w:r>
    </w:p>
    <w:p w:rsidR="00AF7E2A" w:rsidRDefault="00AF7E2A" w:rsidP="0096132D">
      <w:pPr>
        <w:pStyle w:val="BodyText21"/>
        <w:widowControl/>
        <w:tabs>
          <w:tab w:val="left" w:pos="709"/>
        </w:tabs>
        <w:jc w:val="center"/>
        <w:rPr>
          <w:rFonts w:cs="Arial"/>
          <w:sz w:val="20"/>
        </w:rPr>
      </w:pPr>
    </w:p>
    <w:p w:rsidR="007E40C0" w:rsidRDefault="007E40C0" w:rsidP="0096132D">
      <w:pPr>
        <w:pStyle w:val="BodyText21"/>
        <w:widowControl/>
        <w:tabs>
          <w:tab w:val="left" w:pos="709"/>
        </w:tabs>
        <w:jc w:val="center"/>
        <w:rPr>
          <w:rFonts w:cs="Arial"/>
          <w:sz w:val="20"/>
        </w:rPr>
      </w:pPr>
    </w:p>
    <w:p w:rsidR="007E40C0" w:rsidRDefault="007E40C0" w:rsidP="0096132D">
      <w:pPr>
        <w:pStyle w:val="BodyText21"/>
        <w:widowControl/>
        <w:tabs>
          <w:tab w:val="left" w:pos="709"/>
        </w:tabs>
        <w:jc w:val="center"/>
        <w:rPr>
          <w:rFonts w:cs="Arial"/>
          <w:sz w:val="20"/>
        </w:rPr>
      </w:pPr>
    </w:p>
    <w:p w:rsidR="007E40C0" w:rsidRDefault="007E40C0" w:rsidP="0096132D">
      <w:pPr>
        <w:pStyle w:val="BodyText21"/>
        <w:widowControl/>
        <w:tabs>
          <w:tab w:val="left" w:pos="709"/>
        </w:tabs>
        <w:jc w:val="center"/>
        <w:rPr>
          <w:rFonts w:cs="Arial"/>
          <w:sz w:val="20"/>
        </w:rPr>
      </w:pPr>
    </w:p>
    <w:p w:rsidR="007E40C0" w:rsidRDefault="007E40C0" w:rsidP="0096132D">
      <w:pPr>
        <w:pStyle w:val="BodyText21"/>
        <w:widowControl/>
        <w:tabs>
          <w:tab w:val="left" w:pos="709"/>
        </w:tabs>
        <w:jc w:val="center"/>
        <w:rPr>
          <w:rFonts w:cs="Arial"/>
          <w:sz w:val="20"/>
        </w:rPr>
      </w:pPr>
    </w:p>
    <w:p w:rsidR="0096132D" w:rsidRPr="005F3A5B" w:rsidRDefault="0096132D" w:rsidP="0096132D">
      <w:pPr>
        <w:pStyle w:val="BodyText21"/>
        <w:widowControl/>
        <w:tabs>
          <w:tab w:val="left" w:pos="709"/>
        </w:tabs>
        <w:jc w:val="center"/>
        <w:rPr>
          <w:rFonts w:cs="Arial"/>
          <w:sz w:val="20"/>
        </w:rPr>
      </w:pPr>
      <w:r w:rsidRPr="005F3A5B">
        <w:rPr>
          <w:rFonts w:cs="Arial"/>
          <w:sz w:val="20"/>
        </w:rPr>
        <w:lastRenderedPageBreak/>
        <w:t>Článek 12</w:t>
      </w:r>
    </w:p>
    <w:p w:rsidR="0096132D" w:rsidRPr="005F3A5B" w:rsidRDefault="0096132D" w:rsidP="0096132D">
      <w:pPr>
        <w:pStyle w:val="BodyText21"/>
        <w:widowControl/>
        <w:tabs>
          <w:tab w:val="left" w:pos="709"/>
        </w:tabs>
        <w:jc w:val="center"/>
        <w:rPr>
          <w:rFonts w:cs="Arial"/>
          <w:sz w:val="20"/>
        </w:rPr>
      </w:pPr>
      <w:r w:rsidRPr="005F3A5B">
        <w:rPr>
          <w:rFonts w:cs="Arial"/>
          <w:sz w:val="20"/>
        </w:rPr>
        <w:t>Zkoušky a kontroly</w:t>
      </w:r>
    </w:p>
    <w:p w:rsidR="0096132D" w:rsidRPr="00D819F8" w:rsidRDefault="0096132D" w:rsidP="0096132D">
      <w:pPr>
        <w:numPr>
          <w:ilvl w:val="1"/>
          <w:numId w:val="31"/>
        </w:numPr>
        <w:tabs>
          <w:tab w:val="clear" w:pos="360"/>
          <w:tab w:val="num" w:pos="567"/>
        </w:tabs>
        <w:spacing w:before="120"/>
        <w:ind w:left="567" w:hanging="567"/>
        <w:rPr>
          <w:rFonts w:cs="Arial"/>
          <w:sz w:val="20"/>
        </w:rPr>
      </w:pPr>
      <w:r w:rsidRPr="00D819F8">
        <w:rPr>
          <w:rFonts w:cs="Arial"/>
          <w:sz w:val="20"/>
        </w:rPr>
        <w:t>Objednatel nebo jím pověřená osoba má právo prohlédnout (zkontrolovat), případně se zúčastnit zkoušek výrobků, které budou použity nebo zabudovány v díle</w:t>
      </w:r>
      <w:r w:rsidR="0075585E" w:rsidRPr="00D819F8">
        <w:rPr>
          <w:rFonts w:cs="Arial"/>
          <w:sz w:val="20"/>
        </w:rPr>
        <w:t xml:space="preserve"> a zhotovitel má povinnost písemně přizvat Objednatele včas k takovým zkouškám.</w:t>
      </w:r>
      <w:r w:rsidR="009912C1" w:rsidRPr="00D819F8">
        <w:rPr>
          <w:rFonts w:cs="Arial"/>
          <w:sz w:val="20"/>
        </w:rPr>
        <w:t xml:space="preserve"> Toto ustanovení platí obdobně v případě požadavku objednatele na zákaznický svářečský audit.</w:t>
      </w:r>
    </w:p>
    <w:p w:rsidR="0096132D" w:rsidRPr="005F3A5B" w:rsidRDefault="0096132D" w:rsidP="0096132D">
      <w:pPr>
        <w:numPr>
          <w:ilvl w:val="1"/>
          <w:numId w:val="31"/>
        </w:numPr>
        <w:tabs>
          <w:tab w:val="clear" w:pos="360"/>
          <w:tab w:val="num" w:pos="567"/>
        </w:tabs>
        <w:spacing w:before="80"/>
        <w:ind w:left="567" w:hanging="567"/>
        <w:rPr>
          <w:rFonts w:cs="Arial"/>
          <w:sz w:val="20"/>
        </w:rPr>
      </w:pPr>
      <w:r w:rsidRPr="00D819F8">
        <w:rPr>
          <w:rFonts w:cs="Arial"/>
          <w:sz w:val="20"/>
        </w:rPr>
        <w:t xml:space="preserve">Pokud by jakékoliv prohlížené (kontrolované) nebo zkoušené výrobky prokazatelně nevyhovovaly </w:t>
      </w:r>
      <w:r w:rsidRPr="005F3A5B">
        <w:rPr>
          <w:rFonts w:cs="Arial"/>
          <w:sz w:val="20"/>
        </w:rPr>
        <w:t>sjednaným podmínkám, nebo vykazovaly zjevné vady či poškození, je objednatel oprávněn takové výrobky odmítnout, a to zápisem ve stavebním deníku a zhotovitel musí buď odmítnuté výrobky nahradit výrobky bez vad anebo provést na své náklady všechny úpravy (změny) nezbytné pro splnění sjednaných podmínek.</w:t>
      </w:r>
    </w:p>
    <w:p w:rsidR="0096132D" w:rsidRPr="005F3A5B" w:rsidRDefault="0096132D" w:rsidP="0096132D">
      <w:pPr>
        <w:numPr>
          <w:ilvl w:val="1"/>
          <w:numId w:val="31"/>
        </w:numPr>
        <w:tabs>
          <w:tab w:val="clear" w:pos="360"/>
          <w:tab w:val="num" w:pos="567"/>
        </w:tabs>
        <w:spacing w:before="80"/>
        <w:ind w:left="567" w:hanging="567"/>
        <w:rPr>
          <w:rFonts w:cs="Arial"/>
          <w:snapToGrid w:val="0"/>
          <w:sz w:val="20"/>
        </w:rPr>
      </w:pPr>
      <w:r w:rsidRPr="005F3A5B">
        <w:rPr>
          <w:rFonts w:cs="Arial"/>
          <w:sz w:val="20"/>
        </w:rPr>
        <w:t>O</w:t>
      </w:r>
      <w:r w:rsidRPr="005F3A5B">
        <w:rPr>
          <w:rFonts w:cs="Arial"/>
          <w:snapToGrid w:val="0"/>
          <w:sz w:val="20"/>
        </w:rPr>
        <w:t>bjednatel si vyhrazuje právo všestranné kontroly kvality díla, činností a dokladů zhotovitele, souvisejících s přípravou, realizací díla a jeho uváděním do provozu a ukončením.</w:t>
      </w:r>
    </w:p>
    <w:p w:rsidR="0096132D" w:rsidRDefault="0096132D" w:rsidP="0096132D">
      <w:pPr>
        <w:numPr>
          <w:ilvl w:val="1"/>
          <w:numId w:val="31"/>
        </w:numPr>
        <w:tabs>
          <w:tab w:val="clear" w:pos="360"/>
          <w:tab w:val="num" w:pos="567"/>
        </w:tabs>
        <w:spacing w:before="80"/>
        <w:ind w:left="567" w:hanging="567"/>
        <w:rPr>
          <w:rFonts w:cs="Arial"/>
          <w:snapToGrid w:val="0"/>
          <w:sz w:val="20"/>
        </w:rPr>
      </w:pPr>
      <w:r w:rsidRPr="005F3A5B">
        <w:rPr>
          <w:rFonts w:cs="Arial"/>
          <w:snapToGrid w:val="0"/>
          <w:sz w:val="20"/>
        </w:rPr>
        <w:t>V případě zjištění, že činnost zhotovitele nebude v souladu se závaznými dokumenty této smlouvy, všeobecně platnými bezpečnostními, požárními, hygienickými a ekologickými předpisy nebo zhotovitel svým působením na stavbě, předaném staveništi a v jeho okolí bude prokazatelně poškozovat zájmy a pověst objednatele, vyhrazuje si objednatel v rámci práva kontroly práce na díle zastavit zápisem do stavebního deníku, stanovit nápravná opatření případně od této smlouvy odstoupit. Právem všestranné kontroly disponuje zmocněný zástupce objednatele dle této smlouvy.</w:t>
      </w:r>
    </w:p>
    <w:p w:rsidR="00A32821" w:rsidRPr="00A32821" w:rsidRDefault="00A32821" w:rsidP="0096132D">
      <w:pPr>
        <w:numPr>
          <w:ilvl w:val="1"/>
          <w:numId w:val="31"/>
        </w:numPr>
        <w:tabs>
          <w:tab w:val="clear" w:pos="360"/>
          <w:tab w:val="num" w:pos="567"/>
        </w:tabs>
        <w:spacing w:before="80"/>
        <w:ind w:left="567" w:hanging="567"/>
        <w:rPr>
          <w:rFonts w:cs="Arial"/>
          <w:snapToGrid w:val="0"/>
          <w:sz w:val="20"/>
        </w:rPr>
      </w:pPr>
      <w:r w:rsidRPr="00A32821">
        <w:rPr>
          <w:sz w:val="20"/>
        </w:rPr>
        <w:t>Jakýkoliv spor (o kompenzaci, rozsah plnění) neumožnuje zhotoviteli odepření nebo zastavení prací písemně vyžádaných objednatelem.</w:t>
      </w:r>
    </w:p>
    <w:p w:rsidR="001174D6" w:rsidRDefault="001174D6" w:rsidP="0096132D">
      <w:pPr>
        <w:pStyle w:val="Nadpis9"/>
        <w:ind w:right="-64" w:firstLine="0"/>
        <w:jc w:val="center"/>
        <w:rPr>
          <w:rFonts w:ascii="Arial" w:hAnsi="Arial" w:cs="Arial"/>
          <w:bCs/>
          <w:sz w:val="20"/>
        </w:rPr>
      </w:pPr>
    </w:p>
    <w:p w:rsidR="0096132D" w:rsidRPr="005F3A5B" w:rsidRDefault="0096132D" w:rsidP="008D1E7C">
      <w:pPr>
        <w:pStyle w:val="Nadpis9"/>
        <w:spacing w:before="120"/>
        <w:ind w:right="-62" w:firstLine="0"/>
        <w:jc w:val="center"/>
        <w:rPr>
          <w:rFonts w:ascii="Arial" w:hAnsi="Arial" w:cs="Arial"/>
          <w:bCs/>
          <w:sz w:val="20"/>
        </w:rPr>
      </w:pPr>
      <w:r w:rsidRPr="005F3A5B">
        <w:rPr>
          <w:rFonts w:ascii="Arial" w:hAnsi="Arial" w:cs="Arial"/>
          <w:bCs/>
          <w:sz w:val="20"/>
        </w:rPr>
        <w:t>Článek 13</w:t>
      </w:r>
    </w:p>
    <w:p w:rsidR="0096132D" w:rsidRPr="005F3A5B" w:rsidRDefault="0096132D" w:rsidP="0096132D">
      <w:pPr>
        <w:pStyle w:val="Nadpis9"/>
        <w:ind w:right="-64" w:firstLine="0"/>
        <w:jc w:val="center"/>
        <w:rPr>
          <w:rFonts w:ascii="Arial" w:hAnsi="Arial" w:cs="Arial"/>
          <w:sz w:val="20"/>
        </w:rPr>
      </w:pPr>
      <w:r w:rsidRPr="005F3A5B">
        <w:rPr>
          <w:rFonts w:ascii="Arial" w:hAnsi="Arial" w:cs="Arial"/>
          <w:bCs/>
          <w:sz w:val="20"/>
        </w:rPr>
        <w:t>Vla</w:t>
      </w:r>
      <w:r w:rsidRPr="005F3A5B">
        <w:rPr>
          <w:rFonts w:ascii="Arial" w:hAnsi="Arial" w:cs="Arial"/>
          <w:sz w:val="20"/>
        </w:rPr>
        <w:t>stnické právo k zhotovované věci a nebezpečí škody na ní</w:t>
      </w:r>
    </w:p>
    <w:p w:rsidR="0096132D" w:rsidRPr="005F3A5B" w:rsidRDefault="0096132D" w:rsidP="0096132D">
      <w:pPr>
        <w:numPr>
          <w:ilvl w:val="1"/>
          <w:numId w:val="18"/>
        </w:numPr>
        <w:tabs>
          <w:tab w:val="clear" w:pos="705"/>
          <w:tab w:val="num" w:pos="567"/>
        </w:tabs>
        <w:spacing w:before="120"/>
        <w:ind w:left="567" w:hanging="567"/>
        <w:rPr>
          <w:rFonts w:cs="Arial"/>
          <w:sz w:val="20"/>
        </w:rPr>
      </w:pPr>
      <w:r w:rsidRPr="005F3A5B">
        <w:rPr>
          <w:rFonts w:cs="Arial"/>
          <w:sz w:val="20"/>
        </w:rPr>
        <w:t>Vlastnické právo ke zhotovovanému dílu resp. jeho částem, které jsou uvedeny v protokolu o předání a převzetí díla, nebo jeho části, přechází na objednatele dnem oboustranného podpisu protokolu o předání a převzetí díla, nebo jeho části. Objednatel se stává vlastníkem díla postupně.</w:t>
      </w:r>
    </w:p>
    <w:p w:rsidR="0096132D" w:rsidRPr="005F3A5B" w:rsidRDefault="0096132D" w:rsidP="00086466">
      <w:pPr>
        <w:pStyle w:val="Zkladntext2"/>
        <w:spacing w:before="80" w:after="0" w:line="240" w:lineRule="auto"/>
        <w:ind w:left="567" w:hanging="567"/>
        <w:rPr>
          <w:rFonts w:cs="Arial"/>
          <w:b/>
          <w:i/>
          <w:sz w:val="20"/>
          <w:u w:val="single"/>
        </w:rPr>
      </w:pPr>
      <w:r w:rsidRPr="00A056AE">
        <w:rPr>
          <w:rFonts w:cs="Arial"/>
          <w:sz w:val="20"/>
        </w:rPr>
        <w:t>13.2</w:t>
      </w:r>
      <w:r w:rsidRPr="005F3A5B">
        <w:rPr>
          <w:rFonts w:cs="Arial"/>
          <w:sz w:val="20"/>
        </w:rPr>
        <w:tab/>
        <w:t xml:space="preserve">Zhotovitel nese nebezpečí ztráty, poškození nebo zničení již předaných částí díla až do </w:t>
      </w:r>
      <w:r w:rsidR="006D051B" w:rsidRPr="005F3A5B">
        <w:rPr>
          <w:rFonts w:cs="Arial"/>
          <w:sz w:val="20"/>
        </w:rPr>
        <w:t>dne podpisu</w:t>
      </w:r>
      <w:r w:rsidRPr="005F3A5B">
        <w:rPr>
          <w:rFonts w:cs="Arial"/>
          <w:sz w:val="20"/>
        </w:rPr>
        <w:t xml:space="preserve"> protokolu o předání a převzetí celého díla bez vad.</w:t>
      </w:r>
      <w:r w:rsidRPr="005F3A5B">
        <w:rPr>
          <w:rFonts w:cs="Arial"/>
          <w:b/>
          <w:i/>
          <w:sz w:val="20"/>
          <w:u w:val="single"/>
        </w:rPr>
        <w:t xml:space="preserve"> </w:t>
      </w:r>
    </w:p>
    <w:p w:rsidR="0096132D" w:rsidRPr="005F3A5B" w:rsidRDefault="0096132D" w:rsidP="0096132D">
      <w:pPr>
        <w:pStyle w:val="Zkladntext2"/>
        <w:numPr>
          <w:ilvl w:val="1"/>
          <w:numId w:val="25"/>
        </w:numPr>
        <w:tabs>
          <w:tab w:val="num" w:pos="567"/>
        </w:tabs>
        <w:spacing w:before="80" w:after="0" w:line="240" w:lineRule="auto"/>
        <w:ind w:left="567" w:hanging="567"/>
        <w:rPr>
          <w:rFonts w:cs="Arial"/>
          <w:sz w:val="20"/>
        </w:rPr>
      </w:pPr>
      <w:r w:rsidRPr="005F3A5B">
        <w:rPr>
          <w:rFonts w:cs="Arial"/>
          <w:sz w:val="20"/>
        </w:rPr>
        <w:t xml:space="preserve">Plnou odpovědnost za dodávaná zařízení, materiály, mechanizaci a práce má zhotovitel až do doby předání celého díla objednateli. </w:t>
      </w:r>
    </w:p>
    <w:p w:rsidR="0096132D" w:rsidRPr="005F3A5B" w:rsidRDefault="0096132D" w:rsidP="00A32821">
      <w:pPr>
        <w:pStyle w:val="Nadpis7"/>
        <w:tabs>
          <w:tab w:val="clear" w:pos="567"/>
        </w:tabs>
        <w:spacing w:before="360"/>
        <w:ind w:left="709" w:hanging="709"/>
        <w:jc w:val="center"/>
        <w:rPr>
          <w:rFonts w:ascii="Arial" w:hAnsi="Arial" w:cs="Arial"/>
          <w:b/>
          <w:bCs/>
          <w:sz w:val="20"/>
        </w:rPr>
      </w:pPr>
      <w:r w:rsidRPr="005F3A5B">
        <w:rPr>
          <w:rFonts w:ascii="Arial" w:hAnsi="Arial" w:cs="Arial"/>
          <w:b/>
          <w:bCs/>
          <w:sz w:val="20"/>
        </w:rPr>
        <w:t>Článek 14</w:t>
      </w:r>
    </w:p>
    <w:p w:rsidR="0096132D" w:rsidRPr="005F3A5B" w:rsidRDefault="0096132D" w:rsidP="0096132D">
      <w:pPr>
        <w:pStyle w:val="Nadpis7"/>
        <w:tabs>
          <w:tab w:val="clear" w:pos="567"/>
        </w:tabs>
        <w:spacing w:before="0"/>
        <w:ind w:left="709" w:hanging="709"/>
        <w:jc w:val="center"/>
        <w:rPr>
          <w:rFonts w:ascii="Arial" w:hAnsi="Arial" w:cs="Arial"/>
          <w:b/>
          <w:sz w:val="20"/>
        </w:rPr>
      </w:pPr>
      <w:r w:rsidRPr="005F3A5B">
        <w:rPr>
          <w:rFonts w:ascii="Arial" w:hAnsi="Arial" w:cs="Arial"/>
          <w:b/>
          <w:bCs/>
          <w:sz w:val="20"/>
        </w:rPr>
        <w:t>Zprovoznění</w:t>
      </w:r>
      <w:r w:rsidRPr="005F3A5B">
        <w:rPr>
          <w:rFonts w:ascii="Arial" w:hAnsi="Arial" w:cs="Arial"/>
          <w:b/>
          <w:sz w:val="20"/>
        </w:rPr>
        <w:t xml:space="preserve"> a předání díla</w:t>
      </w:r>
    </w:p>
    <w:p w:rsidR="0096132D" w:rsidRPr="005F3A5B" w:rsidRDefault="0096132D" w:rsidP="0096132D">
      <w:pPr>
        <w:pStyle w:val="Zkladntext"/>
        <w:spacing w:before="120"/>
        <w:ind w:left="567" w:hanging="567"/>
        <w:rPr>
          <w:rFonts w:cs="Arial"/>
          <w:color w:val="000000"/>
          <w:sz w:val="20"/>
        </w:rPr>
      </w:pPr>
      <w:r w:rsidRPr="00A056AE">
        <w:rPr>
          <w:rFonts w:cs="Arial"/>
          <w:color w:val="000000"/>
          <w:sz w:val="20"/>
        </w:rPr>
        <w:t>14.1</w:t>
      </w:r>
      <w:r w:rsidRPr="005F3A5B">
        <w:rPr>
          <w:rFonts w:cs="Arial"/>
          <w:color w:val="000000"/>
          <w:sz w:val="20"/>
        </w:rPr>
        <w:tab/>
        <w:t xml:space="preserve">Dílo splňující podmínky této smlouvy, </w:t>
      </w:r>
      <w:r w:rsidRPr="005F3A5B">
        <w:rPr>
          <w:rFonts w:cs="Arial"/>
          <w:sz w:val="20"/>
        </w:rPr>
        <w:t>bez vad bude připraveno k zahájení</w:t>
      </w:r>
      <w:r w:rsidRPr="005F3A5B">
        <w:rPr>
          <w:rFonts w:cs="Arial"/>
          <w:color w:val="000000"/>
          <w:sz w:val="20"/>
        </w:rPr>
        <w:t xml:space="preserve"> přejímacího řízení. </w:t>
      </w:r>
    </w:p>
    <w:p w:rsidR="0096132D" w:rsidRPr="005F3A5B" w:rsidRDefault="0096132D" w:rsidP="0096132D">
      <w:pPr>
        <w:spacing w:before="60" w:line="240" w:lineRule="atLeast"/>
        <w:ind w:left="567" w:hanging="567"/>
        <w:rPr>
          <w:rFonts w:cs="Arial"/>
          <w:sz w:val="20"/>
        </w:rPr>
      </w:pPr>
      <w:r w:rsidRPr="00A056AE">
        <w:rPr>
          <w:rFonts w:cs="Arial"/>
          <w:sz w:val="20"/>
        </w:rPr>
        <w:t>14.2</w:t>
      </w:r>
      <w:r w:rsidRPr="005F3A5B">
        <w:rPr>
          <w:rFonts w:cs="Arial"/>
          <w:sz w:val="20"/>
        </w:rPr>
        <w:tab/>
        <w:t>Zhotovitel je povinen písemně vyzvat zápisem ve stavebním deníku zmocněnce objednatele k účasti na předání a převzetí díla (dílčích plnění) alespoň 3 pracovní dny předem.</w:t>
      </w:r>
    </w:p>
    <w:p w:rsidR="0096132D" w:rsidRPr="007549B6" w:rsidRDefault="006A3F2B" w:rsidP="0096132D">
      <w:pPr>
        <w:numPr>
          <w:ilvl w:val="1"/>
          <w:numId w:val="14"/>
        </w:numPr>
        <w:tabs>
          <w:tab w:val="clear" w:pos="420"/>
          <w:tab w:val="num" w:pos="567"/>
        </w:tabs>
        <w:spacing w:before="60" w:line="240" w:lineRule="atLeast"/>
        <w:ind w:left="567" w:hanging="567"/>
        <w:rPr>
          <w:rFonts w:cs="Arial"/>
          <w:sz w:val="20"/>
        </w:rPr>
      </w:pPr>
      <w:r w:rsidRPr="00604E28">
        <w:rPr>
          <w:rFonts w:cs="Arial"/>
          <w:sz w:val="20"/>
        </w:rPr>
        <w:t xml:space="preserve">Zhotovitel je povinen </w:t>
      </w:r>
      <w:r w:rsidRPr="006A3F2B">
        <w:rPr>
          <w:rFonts w:cs="Arial"/>
          <w:b/>
          <w:sz w:val="20"/>
        </w:rPr>
        <w:t>připravit před zahájením přejímacího řízení</w:t>
      </w:r>
      <w:r w:rsidRPr="00604E28">
        <w:rPr>
          <w:rFonts w:cs="Arial"/>
          <w:sz w:val="20"/>
        </w:rPr>
        <w:t xml:space="preserve"> a v průběhu přejímacího řízení předat </w:t>
      </w:r>
      <w:r w:rsidRPr="007549B6">
        <w:rPr>
          <w:rFonts w:cs="Arial"/>
          <w:sz w:val="20"/>
        </w:rPr>
        <w:t xml:space="preserve">objednateli nezbytné doklady - </w:t>
      </w:r>
      <w:r w:rsidRPr="007549B6">
        <w:rPr>
          <w:rFonts w:cs="Arial"/>
          <w:b/>
          <w:sz w:val="20"/>
        </w:rPr>
        <w:t>ve dvojím vyhotovení</w:t>
      </w:r>
      <w:r w:rsidRPr="007549B6">
        <w:rPr>
          <w:rFonts w:cs="Arial"/>
          <w:sz w:val="20"/>
        </w:rPr>
        <w:t xml:space="preserve"> - nebo zápisy s potvrzením objednatele, že tyto již převzal v průběhu realizace díla, a to zejména</w:t>
      </w:r>
      <w:r w:rsidR="0096132D" w:rsidRPr="007549B6">
        <w:rPr>
          <w:rFonts w:cs="Arial"/>
          <w:sz w:val="20"/>
        </w:rPr>
        <w:t xml:space="preserve">: </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dokumentaci skutečného provedení stavby ve dvou vyhotoveních (vypracuje zhotovitel),</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geodetické zaměření skutečného provedení stavby,</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originál stavebního deníku,</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protokoly o provedení, resp. zajištění předpětí,</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zápis o provedené stavební zkoušce,</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zápisy o kontrole nátěrů potrubí a konstrukcí před zaizolováním,</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protokoly o tlakových zkouškách pevnosti a těsnosti potrubí,</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 xml:space="preserve">atesty na použitý přídavný svařovací materiál, </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dokumentace armatur,</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osvědčení o způsobilosti svářečů,</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protokoly o vizuální kontrole svarů,</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výsledky defektoskopických kontrol svarů,</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deník o uložení potrubí a svařování, včetně schematického zákresu svarů</w:t>
      </w:r>
      <w:r w:rsidR="00AC5E01">
        <w:rPr>
          <w:rFonts w:cs="Arial"/>
          <w:sz w:val="20"/>
        </w:rPr>
        <w:t>,</w:t>
      </w:r>
      <w:r w:rsidRPr="00D819F8">
        <w:rPr>
          <w:rFonts w:cs="Arial"/>
          <w:sz w:val="20"/>
        </w:rPr>
        <w:t xml:space="preserve"> </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lastRenderedPageBreak/>
        <w:t>certifikáty potrubí, ohybů a přírub, klenutých den, zaslepovacích přírub,</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záznamy o opravách svarů, pokud budou opravy prováděny,</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 xml:space="preserve">osvědčení o způsobilosti poddodavatelů, </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prohlášení zhotovitele o dodržení vnitřní čistoty potrubí a zápis o způsobu provedení kontroly potvrzený zástupcem objednatele,</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doklady o zneškodnění všech vzniklých odpadů dle zákona č. 185/2001 Sb. v platném znění a jeho prováděcích předpisů,</w:t>
      </w:r>
    </w:p>
    <w:p w:rsidR="00F6598B" w:rsidRPr="00D819F8" w:rsidRDefault="00F6598B" w:rsidP="00F6598B">
      <w:pPr>
        <w:numPr>
          <w:ilvl w:val="0"/>
          <w:numId w:val="27"/>
        </w:numPr>
        <w:tabs>
          <w:tab w:val="clear" w:pos="720"/>
          <w:tab w:val="num" w:pos="993"/>
          <w:tab w:val="left" w:pos="6663"/>
        </w:tabs>
        <w:spacing w:before="40"/>
        <w:ind w:left="993" w:hanging="426"/>
        <w:rPr>
          <w:rFonts w:cs="Arial"/>
          <w:sz w:val="20"/>
        </w:rPr>
      </w:pPr>
      <w:r w:rsidRPr="00D819F8">
        <w:rPr>
          <w:rFonts w:cs="Arial"/>
          <w:sz w:val="20"/>
        </w:rPr>
        <w:t>doklady o předání případných přeložek a o předání dotčených sítí před záhozem příslušným správcům,</w:t>
      </w:r>
    </w:p>
    <w:p w:rsidR="00F6598B" w:rsidRPr="00D819F8" w:rsidRDefault="00F6598B" w:rsidP="00F6598B">
      <w:pPr>
        <w:numPr>
          <w:ilvl w:val="0"/>
          <w:numId w:val="27"/>
        </w:numPr>
        <w:tabs>
          <w:tab w:val="clear" w:pos="720"/>
          <w:tab w:val="num" w:pos="993"/>
          <w:tab w:val="left" w:pos="6663"/>
        </w:tabs>
        <w:spacing w:before="40"/>
        <w:ind w:left="993" w:hanging="426"/>
        <w:rPr>
          <w:rFonts w:cs="Arial"/>
          <w:sz w:val="20"/>
        </w:rPr>
      </w:pPr>
      <w:r w:rsidRPr="00D819F8">
        <w:rPr>
          <w:rFonts w:cs="Arial"/>
          <w:sz w:val="20"/>
        </w:rPr>
        <w:t>protokol o provedeném proplachu potrubí,</w:t>
      </w:r>
    </w:p>
    <w:p w:rsidR="0096132D" w:rsidRPr="007549B6" w:rsidRDefault="00F6598B" w:rsidP="00F6598B">
      <w:pPr>
        <w:numPr>
          <w:ilvl w:val="0"/>
          <w:numId w:val="27"/>
        </w:numPr>
        <w:tabs>
          <w:tab w:val="clear" w:pos="720"/>
          <w:tab w:val="num" w:pos="993"/>
          <w:tab w:val="left" w:pos="6663"/>
        </w:tabs>
        <w:spacing w:before="40"/>
        <w:ind w:left="993" w:hanging="426"/>
        <w:rPr>
          <w:rFonts w:cs="Arial"/>
          <w:sz w:val="20"/>
        </w:rPr>
      </w:pPr>
      <w:r w:rsidRPr="007549B6">
        <w:rPr>
          <w:rFonts w:cs="Arial"/>
          <w:sz w:val="20"/>
        </w:rPr>
        <w:t>protokoly o provedení zkoušek hutnění zemin a sypanin</w:t>
      </w:r>
      <w:r w:rsidR="001F7673" w:rsidRPr="007549B6">
        <w:rPr>
          <w:rFonts w:cs="Arial"/>
          <w:sz w:val="20"/>
        </w:rPr>
        <w:t>.</w:t>
      </w:r>
    </w:p>
    <w:p w:rsidR="0096132D" w:rsidRPr="005F3A5B" w:rsidRDefault="0096132D" w:rsidP="0096132D">
      <w:pPr>
        <w:numPr>
          <w:ilvl w:val="1"/>
          <w:numId w:val="14"/>
        </w:numPr>
        <w:tabs>
          <w:tab w:val="clear" w:pos="420"/>
          <w:tab w:val="num" w:pos="567"/>
        </w:tabs>
        <w:spacing w:before="80" w:line="240" w:lineRule="atLeast"/>
        <w:ind w:left="567" w:hanging="567"/>
        <w:rPr>
          <w:rFonts w:cs="Arial"/>
          <w:color w:val="000000"/>
          <w:sz w:val="20"/>
        </w:rPr>
      </w:pPr>
      <w:r w:rsidRPr="007549B6">
        <w:rPr>
          <w:rFonts w:cs="Arial"/>
          <w:sz w:val="20"/>
        </w:rPr>
        <w:t xml:space="preserve">Závěrečný zápis (protokol) o předání a převzetí celého díla </w:t>
      </w:r>
      <w:r w:rsidR="006D051B" w:rsidRPr="007549B6">
        <w:rPr>
          <w:rFonts w:cs="Arial"/>
          <w:sz w:val="20"/>
        </w:rPr>
        <w:t>pořídí objednatel</w:t>
      </w:r>
      <w:r w:rsidRPr="007549B6">
        <w:rPr>
          <w:rFonts w:cs="Arial"/>
          <w:sz w:val="20"/>
        </w:rPr>
        <w:t xml:space="preserve">. Jestliže objednatel odmítne dílo převzít, </w:t>
      </w:r>
      <w:r w:rsidR="006D051B" w:rsidRPr="007549B6">
        <w:rPr>
          <w:rFonts w:cs="Arial"/>
          <w:sz w:val="20"/>
        </w:rPr>
        <w:t>je povinen</w:t>
      </w:r>
      <w:r w:rsidRPr="007549B6">
        <w:rPr>
          <w:rFonts w:cs="Arial"/>
          <w:sz w:val="20"/>
        </w:rPr>
        <w:t xml:space="preserve"> uvést důvody a popsat vady nebo uvést, jak se vady projevují. Platí, že tím požaduje bezplatné </w:t>
      </w:r>
      <w:r w:rsidR="006D051B" w:rsidRPr="007549B6">
        <w:rPr>
          <w:rFonts w:cs="Arial"/>
          <w:sz w:val="20"/>
        </w:rPr>
        <w:t>odstranění takovýchto</w:t>
      </w:r>
      <w:r w:rsidRPr="007549B6">
        <w:rPr>
          <w:rFonts w:cs="Arial"/>
          <w:sz w:val="20"/>
        </w:rPr>
        <w:t xml:space="preserve"> vad. Po odstranění nedostatků, pro které </w:t>
      </w:r>
      <w:r w:rsidR="006D051B" w:rsidRPr="007549B6">
        <w:rPr>
          <w:rFonts w:cs="Arial"/>
          <w:sz w:val="20"/>
        </w:rPr>
        <w:t>objednatel odmítne</w:t>
      </w:r>
      <w:r w:rsidRPr="007549B6">
        <w:rPr>
          <w:rFonts w:cs="Arial"/>
          <w:sz w:val="20"/>
        </w:rPr>
        <w:t xml:space="preserve"> dílo převzít</w:t>
      </w:r>
      <w:r w:rsidR="006D051B" w:rsidRPr="007549B6">
        <w:rPr>
          <w:rFonts w:cs="Arial"/>
          <w:sz w:val="20"/>
        </w:rPr>
        <w:t>,</w:t>
      </w:r>
      <w:r w:rsidRPr="007549B6">
        <w:rPr>
          <w:rFonts w:cs="Arial"/>
          <w:sz w:val="20"/>
        </w:rPr>
        <w:t xml:space="preserve"> se opakuje řízení v nezbytně nutném rozsahu. V takovém případě se k původnímu zápisu</w:t>
      </w:r>
      <w:r w:rsidRPr="005F3A5B">
        <w:rPr>
          <w:rFonts w:cs="Arial"/>
          <w:sz w:val="20"/>
        </w:rPr>
        <w:t xml:space="preserve"> </w:t>
      </w:r>
      <w:r w:rsidRPr="005F3A5B">
        <w:rPr>
          <w:rFonts w:cs="Arial"/>
          <w:color w:val="000000"/>
          <w:sz w:val="20"/>
        </w:rPr>
        <w:t xml:space="preserve">připojí podepsaný protokol s prohlášením objednatele o převzetí, či nepřevzetí díla nebo jeho části, včetně termínů a způsobu odstranění zjištěných nedostatků a jejich dopad na závazky. Přejímací řízení bude ukončeno, bude-li dílo prosté zjevných vad a objednatel bude mít veškeré doklady nutné pro převzetí díla, uvedené v této smlouvě, zejména doklady o převzetí pozemků jejich vlastníky bez výhrad a připomínek. </w:t>
      </w:r>
    </w:p>
    <w:p w:rsidR="0096132D" w:rsidRPr="005F3A5B" w:rsidRDefault="0096132D" w:rsidP="0096132D">
      <w:pPr>
        <w:numPr>
          <w:ilvl w:val="1"/>
          <w:numId w:val="14"/>
        </w:numPr>
        <w:tabs>
          <w:tab w:val="clear" w:pos="420"/>
          <w:tab w:val="num" w:pos="567"/>
        </w:tabs>
        <w:spacing w:before="80" w:line="240" w:lineRule="atLeast"/>
        <w:ind w:left="567" w:hanging="567"/>
        <w:rPr>
          <w:rFonts w:cs="Arial"/>
          <w:color w:val="000000"/>
          <w:sz w:val="20"/>
        </w:rPr>
      </w:pPr>
      <w:r w:rsidRPr="005F3A5B">
        <w:rPr>
          <w:rFonts w:cs="Arial"/>
          <w:color w:val="000000"/>
          <w:sz w:val="20"/>
        </w:rPr>
        <w:t xml:space="preserve">Drobné odchylky </w:t>
      </w:r>
      <w:r w:rsidR="006D051B" w:rsidRPr="005F3A5B">
        <w:rPr>
          <w:rFonts w:cs="Arial"/>
          <w:color w:val="000000"/>
          <w:sz w:val="20"/>
        </w:rPr>
        <w:t>od projektové</w:t>
      </w:r>
      <w:r w:rsidRPr="005F3A5B">
        <w:rPr>
          <w:rFonts w:cs="Arial"/>
          <w:color w:val="000000"/>
          <w:sz w:val="20"/>
        </w:rPr>
        <w:t xml:space="preserve"> dokumentace</w:t>
      </w:r>
      <w:r w:rsidRPr="005F3A5B">
        <w:rPr>
          <w:rFonts w:cs="Arial"/>
          <w:sz w:val="20"/>
        </w:rPr>
        <w:t xml:space="preserve">, které nemění přijaté řešení ani nezvyšují cenu prací, nejsou vadami, jestliže byly dohodnuty alespoň souhlasným zápisem v deníku. Tyto odchylky je </w:t>
      </w:r>
      <w:r w:rsidRPr="005F3A5B">
        <w:rPr>
          <w:rFonts w:cs="Arial"/>
          <w:color w:val="000000"/>
          <w:sz w:val="20"/>
        </w:rPr>
        <w:t>zhotovitel povinen vyznačit v dokumentaci skutečného provedení stavby.</w:t>
      </w:r>
    </w:p>
    <w:p w:rsidR="0096132D" w:rsidRPr="005F3A5B" w:rsidRDefault="0096132D" w:rsidP="0096132D">
      <w:pPr>
        <w:numPr>
          <w:ilvl w:val="1"/>
          <w:numId w:val="14"/>
        </w:numPr>
        <w:tabs>
          <w:tab w:val="clear" w:pos="420"/>
          <w:tab w:val="num" w:pos="567"/>
        </w:tabs>
        <w:spacing w:before="80" w:line="240" w:lineRule="atLeast"/>
        <w:ind w:left="567" w:hanging="567"/>
        <w:rPr>
          <w:rFonts w:cs="Arial"/>
          <w:color w:val="000000"/>
          <w:sz w:val="20"/>
        </w:rPr>
      </w:pPr>
      <w:r w:rsidRPr="005F3A5B">
        <w:rPr>
          <w:rFonts w:cs="Arial"/>
          <w:color w:val="000000"/>
          <w:sz w:val="20"/>
        </w:rPr>
        <w:t xml:space="preserve">Závěrečný zápis o předání a převzetí musí být podepsán odpovědným zástupcem zhotovitele a osobou odpovědnou za vedení realizace stavby. </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15</w:t>
      </w:r>
    </w:p>
    <w:p w:rsidR="0096132D" w:rsidRPr="005F3A5B" w:rsidRDefault="0096132D" w:rsidP="0096132D">
      <w:pPr>
        <w:jc w:val="center"/>
        <w:rPr>
          <w:rFonts w:cs="Arial"/>
          <w:sz w:val="20"/>
        </w:rPr>
      </w:pPr>
      <w:r w:rsidRPr="005F3A5B">
        <w:rPr>
          <w:rFonts w:cs="Arial"/>
          <w:b/>
          <w:bCs/>
          <w:sz w:val="20"/>
        </w:rPr>
        <w:t>Odpovědnost</w:t>
      </w:r>
      <w:r w:rsidRPr="005F3A5B">
        <w:rPr>
          <w:rFonts w:cs="Arial"/>
          <w:b/>
          <w:sz w:val="20"/>
        </w:rPr>
        <w:t xml:space="preserve"> za vady</w:t>
      </w:r>
    </w:p>
    <w:p w:rsidR="0096132D" w:rsidRPr="005F3A5B" w:rsidRDefault="0096132D" w:rsidP="0096132D">
      <w:pPr>
        <w:spacing w:before="120"/>
        <w:ind w:left="567" w:hanging="567"/>
        <w:rPr>
          <w:rFonts w:cs="Arial"/>
          <w:sz w:val="20"/>
        </w:rPr>
      </w:pPr>
      <w:r w:rsidRPr="00A056AE">
        <w:rPr>
          <w:rFonts w:cs="Arial"/>
          <w:sz w:val="20"/>
        </w:rPr>
        <w:t>15.1</w:t>
      </w:r>
      <w:r w:rsidRPr="005F3A5B">
        <w:rPr>
          <w:rFonts w:cs="Arial"/>
          <w:sz w:val="20"/>
        </w:rPr>
        <w:tab/>
        <w:t>Dílo má vady, jestliže nebylo dodáno v požadovaném množství, jakosti, kvalitě resp. neplní zaručené jakostně-technické ukazatele a hodnoty stanovené touto smlouvou, nebo objednatel nenabude práv k dílu nebo jeho části, která má podle této smlouvy nabýt, zejména plného a neomezeného vlastnického a užívacího práva k dílu nebo jestliže jeho provedení neodpovídá příslušným ujednáním této smlouvy. Objednatel je povinen oznámit zhotoviteli vady díla bez zbytečného odkladu ihned poté, kdy je zjistí, tzn. do 30 dnů od zjištění vady.</w:t>
      </w:r>
    </w:p>
    <w:p w:rsidR="0096132D" w:rsidRPr="005F3A5B" w:rsidRDefault="0096132D" w:rsidP="0096132D">
      <w:pPr>
        <w:spacing w:before="80"/>
        <w:ind w:left="567" w:hanging="567"/>
        <w:rPr>
          <w:rFonts w:cs="Arial"/>
          <w:sz w:val="20"/>
        </w:rPr>
      </w:pPr>
      <w:r w:rsidRPr="00A056AE">
        <w:rPr>
          <w:rFonts w:cs="Arial"/>
          <w:sz w:val="20"/>
        </w:rPr>
        <w:t>15.2</w:t>
      </w:r>
      <w:r w:rsidRPr="005F3A5B">
        <w:rPr>
          <w:rFonts w:cs="Arial"/>
          <w:sz w:val="20"/>
        </w:rPr>
        <w:tab/>
        <w:t>Za vady díla, na něž se vztahuje záruka za jakost, odpovídá zhotovitel v rozsahu záruky za dílo. Zhotovitel odpovídá za vady nebo poškození díla, které vznikly vadnými činnostmi zhotovitele.</w:t>
      </w:r>
    </w:p>
    <w:p w:rsidR="0096132D" w:rsidRPr="00A056AE" w:rsidRDefault="0096132D" w:rsidP="0096132D">
      <w:pPr>
        <w:spacing w:before="80"/>
        <w:ind w:left="567" w:hanging="567"/>
        <w:rPr>
          <w:rFonts w:cs="Arial"/>
          <w:color w:val="000000"/>
          <w:sz w:val="20"/>
        </w:rPr>
      </w:pPr>
      <w:r w:rsidRPr="00A056AE">
        <w:rPr>
          <w:rFonts w:cs="Arial"/>
          <w:sz w:val="20"/>
        </w:rPr>
        <w:t>15.3</w:t>
      </w:r>
      <w:r w:rsidRPr="00A056AE">
        <w:rPr>
          <w:rFonts w:cs="Arial"/>
          <w:sz w:val="20"/>
        </w:rPr>
        <w:tab/>
      </w:r>
      <w:r w:rsidRPr="00A056AE">
        <w:rPr>
          <w:rFonts w:cs="Arial"/>
          <w:color w:val="000000"/>
          <w:sz w:val="20"/>
        </w:rPr>
        <w:t>Objednatel má právo zvolit, zda požaduje odstranění vady nebo přiměřenou slevu z ceny díla. Pokud vada představuje podstatné porušení této smlouvy, zejména pokud vylučuje nebo podstatně omezuje použitelnost díla, má objednatel právo rovněž odstoupit od smlouvy. Pokud objednatel požaduje odstranění vady, stanoví k tomu zhotoviteli rovněž přiměřenou lhůtu; ta je pro zhotovitele závazná.</w:t>
      </w:r>
    </w:p>
    <w:p w:rsidR="0096132D" w:rsidRPr="00A056AE" w:rsidRDefault="0096132D" w:rsidP="0096132D">
      <w:pPr>
        <w:spacing w:before="80"/>
        <w:ind w:left="567" w:hanging="567"/>
        <w:rPr>
          <w:rFonts w:cs="Arial"/>
          <w:sz w:val="20"/>
        </w:rPr>
      </w:pPr>
      <w:r w:rsidRPr="00A056AE">
        <w:rPr>
          <w:rFonts w:cs="Arial"/>
          <w:sz w:val="20"/>
        </w:rPr>
        <w:t>15.4</w:t>
      </w:r>
      <w:r w:rsidRPr="00A056AE">
        <w:rPr>
          <w:rFonts w:cs="Arial"/>
          <w:sz w:val="20"/>
        </w:rPr>
        <w:tab/>
        <w:t>Zhotovitel odpovídá za vady faktické i za vady právní.</w:t>
      </w:r>
    </w:p>
    <w:p w:rsidR="0096132D" w:rsidRPr="005F3A5B" w:rsidRDefault="0096132D" w:rsidP="0096132D">
      <w:pPr>
        <w:spacing w:before="80"/>
        <w:ind w:left="567" w:hanging="567"/>
        <w:rPr>
          <w:rFonts w:cs="Arial"/>
          <w:sz w:val="20"/>
        </w:rPr>
      </w:pPr>
      <w:r w:rsidRPr="00A056AE">
        <w:rPr>
          <w:rFonts w:cs="Arial"/>
          <w:sz w:val="20"/>
        </w:rPr>
        <w:t>15.5</w:t>
      </w:r>
      <w:r w:rsidRPr="005F3A5B">
        <w:rPr>
          <w:rFonts w:cs="Arial"/>
          <w:sz w:val="20"/>
        </w:rPr>
        <w:tab/>
        <w:t>Právní vadou se rozumí skutečnost, kdy vlastnictví nebo užívací právo objednatele k dílu bude omezeno právy třetích osob nebo kdy třetí osoby budou oprávněny uplatnit vůči zhotoviteli nároky vyplývající z právního vztahu k dílu nebo z porušení práv takových třetích osob dílem nebo jeho provedením. Zhotovitel prohlašuje, že dílo není chráněno právem třetí osoby z průmyslového nebo duševního vlastnictví a zavazuje se uhradit objednateli veškeré náklady a škody, které mu vzniknou v případě, že třetí osoba uplatní vůči objednateli jakékoli nároky z titulu porušení práv z průmyslového nebo jiného duševního vlastnictví souvisejícího s dílem nebo jeho provedením zhotovitelem.</w:t>
      </w:r>
    </w:p>
    <w:p w:rsidR="001F1CEE" w:rsidRPr="001F1CEE" w:rsidRDefault="001F1CEE" w:rsidP="001F1CEE"/>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16</w:t>
      </w:r>
    </w:p>
    <w:p w:rsidR="0096132D" w:rsidRPr="005F3A5B" w:rsidRDefault="0096132D" w:rsidP="0096132D">
      <w:pPr>
        <w:jc w:val="center"/>
        <w:rPr>
          <w:rFonts w:cs="Arial"/>
          <w:sz w:val="20"/>
        </w:rPr>
      </w:pPr>
      <w:r w:rsidRPr="005F3A5B">
        <w:rPr>
          <w:rFonts w:cs="Arial"/>
          <w:b/>
          <w:bCs/>
          <w:sz w:val="20"/>
        </w:rPr>
        <w:t>Záruka</w:t>
      </w:r>
      <w:r w:rsidRPr="005F3A5B">
        <w:rPr>
          <w:rFonts w:cs="Arial"/>
          <w:b/>
          <w:sz w:val="20"/>
        </w:rPr>
        <w:t xml:space="preserve"> za dílo</w:t>
      </w:r>
    </w:p>
    <w:p w:rsidR="0096132D" w:rsidRPr="005F3A5B" w:rsidRDefault="0096132D" w:rsidP="0096132D">
      <w:pPr>
        <w:pStyle w:val="Zkladntext"/>
        <w:spacing w:before="120"/>
        <w:ind w:left="567" w:hanging="567"/>
        <w:rPr>
          <w:rFonts w:cs="Arial"/>
          <w:sz w:val="20"/>
        </w:rPr>
      </w:pPr>
      <w:r w:rsidRPr="00A056AE">
        <w:rPr>
          <w:rFonts w:cs="Arial"/>
          <w:sz w:val="20"/>
        </w:rPr>
        <w:t>16.1</w:t>
      </w:r>
      <w:r w:rsidRPr="005F3A5B">
        <w:rPr>
          <w:rFonts w:cs="Arial"/>
          <w:sz w:val="20"/>
        </w:rPr>
        <w:tab/>
        <w:t>Zhotovitel poskytne objednateli následující záruku za jakost díla:</w:t>
      </w:r>
    </w:p>
    <w:p w:rsidR="0096132D" w:rsidRPr="005F3A5B" w:rsidRDefault="0096132D" w:rsidP="0096132D">
      <w:pPr>
        <w:pStyle w:val="Zkladntext"/>
        <w:spacing w:before="80"/>
        <w:ind w:left="993" w:hanging="284"/>
        <w:rPr>
          <w:rFonts w:cs="Arial"/>
          <w:sz w:val="20"/>
        </w:rPr>
      </w:pPr>
      <w:r w:rsidRPr="005F3A5B">
        <w:rPr>
          <w:rFonts w:cs="Arial"/>
          <w:sz w:val="20"/>
        </w:rPr>
        <w:t>-</w:t>
      </w:r>
      <w:r w:rsidRPr="005F3A5B">
        <w:rPr>
          <w:rFonts w:cs="Arial"/>
          <w:sz w:val="20"/>
        </w:rPr>
        <w:tab/>
        <w:t>dílo bude mít vlastnosti uvedené v projektové dokumentaci,</w:t>
      </w:r>
    </w:p>
    <w:p w:rsidR="006C0073" w:rsidRDefault="0096132D" w:rsidP="00CC2A9B">
      <w:pPr>
        <w:pStyle w:val="Zkladntext"/>
        <w:numPr>
          <w:ilvl w:val="0"/>
          <w:numId w:val="41"/>
        </w:numPr>
        <w:spacing w:before="80"/>
        <w:ind w:left="993" w:hanging="284"/>
        <w:rPr>
          <w:rFonts w:cs="Arial"/>
          <w:sz w:val="20"/>
        </w:rPr>
      </w:pPr>
      <w:r w:rsidRPr="00DC6841">
        <w:rPr>
          <w:rFonts w:cs="Arial"/>
          <w:sz w:val="20"/>
        </w:rPr>
        <w:lastRenderedPageBreak/>
        <w:t xml:space="preserve">dílo bude provedeno v souladu s předpisy a normami platnými v ČR a dalšími dohodnutými ustanoveními, která jsou zakotvena v této smlouvě, a záruční </w:t>
      </w:r>
      <w:r w:rsidR="007B604F">
        <w:rPr>
          <w:rFonts w:cs="Arial"/>
          <w:sz w:val="20"/>
        </w:rPr>
        <w:t>doba</w:t>
      </w:r>
      <w:r w:rsidRPr="00DC6841">
        <w:rPr>
          <w:rFonts w:cs="Arial"/>
          <w:sz w:val="20"/>
        </w:rPr>
        <w:t xml:space="preserve"> </w:t>
      </w:r>
      <w:r w:rsidR="003A441E" w:rsidRPr="00DC6841">
        <w:rPr>
          <w:rFonts w:cs="Arial"/>
          <w:sz w:val="20"/>
        </w:rPr>
        <w:t>činí na</w:t>
      </w:r>
      <w:r w:rsidR="000278EC" w:rsidRPr="00DC6841">
        <w:rPr>
          <w:rFonts w:cs="Arial"/>
          <w:b/>
          <w:sz w:val="20"/>
        </w:rPr>
        <w:t xml:space="preserve"> celé kompletní dílo 60 </w:t>
      </w:r>
      <w:r w:rsidR="000278EC" w:rsidRPr="007549B6">
        <w:rPr>
          <w:rFonts w:cs="Arial"/>
          <w:b/>
          <w:sz w:val="20"/>
        </w:rPr>
        <w:t>měsíců</w:t>
      </w:r>
      <w:r w:rsidRPr="007549B6">
        <w:rPr>
          <w:rFonts w:cs="Arial"/>
          <w:sz w:val="20"/>
        </w:rPr>
        <w:t xml:space="preserve"> ode dne předání celého díla objednateli,</w:t>
      </w:r>
    </w:p>
    <w:p w:rsidR="0001349D" w:rsidRPr="007549B6" w:rsidRDefault="0001349D" w:rsidP="00CC2A9B">
      <w:pPr>
        <w:pStyle w:val="Zkladntext"/>
        <w:numPr>
          <w:ilvl w:val="0"/>
          <w:numId w:val="41"/>
        </w:numPr>
        <w:spacing w:before="80"/>
        <w:ind w:left="993" w:hanging="284"/>
        <w:rPr>
          <w:rFonts w:cs="Arial"/>
          <w:sz w:val="20"/>
        </w:rPr>
      </w:pPr>
      <w:r w:rsidRPr="0001349D">
        <w:rPr>
          <w:rFonts w:cs="Arial"/>
          <w:sz w:val="20"/>
        </w:rPr>
        <w:t>u materiálu, který je protiplněním objednatele, se záruka vztahuje pouze na jeho montáž, případně na úpravy tohoto materiálu pokud budou zhotovitelem prováděny</w:t>
      </w:r>
    </w:p>
    <w:p w:rsidR="0096132D" w:rsidRPr="007549B6" w:rsidRDefault="0096132D" w:rsidP="0096132D">
      <w:pPr>
        <w:pStyle w:val="Zkladntext"/>
        <w:numPr>
          <w:ilvl w:val="0"/>
          <w:numId w:val="3"/>
        </w:numPr>
        <w:spacing w:before="80" w:after="0"/>
        <w:ind w:left="993" w:hanging="284"/>
        <w:rPr>
          <w:rFonts w:cs="Arial"/>
          <w:sz w:val="20"/>
        </w:rPr>
      </w:pPr>
      <w:r w:rsidRPr="007549B6">
        <w:rPr>
          <w:rFonts w:cs="Arial"/>
          <w:sz w:val="20"/>
        </w:rPr>
        <w:t>délka záruční doby se prodlužuje o dobu, po kterou mělo dílo vady způsobené zhotovitelem, a z tohoto důvodu nebylo zcela nebo zčásti provozuschopné,</w:t>
      </w:r>
    </w:p>
    <w:p w:rsidR="0096132D" w:rsidRPr="005F3A5B" w:rsidRDefault="0096132D" w:rsidP="0096132D">
      <w:pPr>
        <w:pStyle w:val="Zkladntext"/>
        <w:numPr>
          <w:ilvl w:val="0"/>
          <w:numId w:val="2"/>
        </w:numPr>
        <w:tabs>
          <w:tab w:val="clear" w:pos="480"/>
          <w:tab w:val="num" w:pos="993"/>
        </w:tabs>
        <w:spacing w:before="80" w:after="0"/>
        <w:ind w:left="993" w:hanging="284"/>
        <w:rPr>
          <w:rFonts w:cs="Arial"/>
          <w:sz w:val="20"/>
        </w:rPr>
      </w:pPr>
      <w:r w:rsidRPr="005F3A5B">
        <w:rPr>
          <w:rFonts w:cs="Arial"/>
          <w:sz w:val="20"/>
        </w:rPr>
        <w:t xml:space="preserve">dále zhotovitel poskytuje záruku za jakost na všechny projekční změny, opravy a náhrady provedené v záruční době, a to do konce záruční doby celého díla, nejméně </w:t>
      </w:r>
      <w:r w:rsidRPr="005F3A5B">
        <w:rPr>
          <w:rFonts w:cs="Arial"/>
          <w:bCs/>
          <w:sz w:val="20"/>
        </w:rPr>
        <w:t>však 24 měsíců</w:t>
      </w:r>
      <w:r w:rsidRPr="005F3A5B">
        <w:rPr>
          <w:rFonts w:cs="Arial"/>
          <w:sz w:val="20"/>
        </w:rPr>
        <w:t xml:space="preserve"> od provedení příslušné opravy, náhrady či projekční změny,</w:t>
      </w:r>
    </w:p>
    <w:p w:rsidR="0096132D" w:rsidRPr="005F3A5B" w:rsidRDefault="0096132D" w:rsidP="0096132D">
      <w:pPr>
        <w:pStyle w:val="Zkladntext"/>
        <w:spacing w:before="80"/>
        <w:ind w:left="993" w:hanging="284"/>
        <w:rPr>
          <w:rFonts w:cs="Arial"/>
          <w:sz w:val="20"/>
        </w:rPr>
      </w:pPr>
      <w:r w:rsidRPr="005F3A5B">
        <w:rPr>
          <w:rFonts w:cs="Arial"/>
          <w:sz w:val="20"/>
        </w:rPr>
        <w:t>-</w:t>
      </w:r>
      <w:r w:rsidRPr="005F3A5B">
        <w:rPr>
          <w:rFonts w:cs="Arial"/>
          <w:sz w:val="20"/>
        </w:rPr>
        <w:tab/>
        <w:t xml:space="preserve">záruční doba počíná běžet dnem uvedeným v protokolu o předání a převzetí celého díla.   </w:t>
      </w:r>
    </w:p>
    <w:p w:rsidR="00AF7E2A" w:rsidRPr="00D819F8" w:rsidRDefault="0096132D" w:rsidP="00CC2A9B">
      <w:pPr>
        <w:numPr>
          <w:ilvl w:val="1"/>
          <w:numId w:val="50"/>
        </w:numPr>
        <w:tabs>
          <w:tab w:val="num" w:pos="567"/>
        </w:tabs>
        <w:spacing w:before="80"/>
        <w:ind w:left="567" w:hanging="567"/>
        <w:rPr>
          <w:rFonts w:cs="Arial"/>
          <w:sz w:val="20"/>
        </w:rPr>
      </w:pPr>
      <w:r w:rsidRPr="007549B6">
        <w:rPr>
          <w:rFonts w:cs="Arial"/>
          <w:sz w:val="20"/>
        </w:rPr>
        <w:t>Zhotovitel zodpovídá za vady</w:t>
      </w:r>
      <w:r w:rsidR="009A4154" w:rsidRPr="007549B6">
        <w:rPr>
          <w:rFonts w:cs="Arial"/>
          <w:sz w:val="20"/>
        </w:rPr>
        <w:t xml:space="preserve"> vzniklé v záruční době</w:t>
      </w:r>
      <w:r w:rsidRPr="007549B6">
        <w:rPr>
          <w:rFonts w:cs="Arial"/>
          <w:sz w:val="20"/>
        </w:rPr>
        <w:t xml:space="preserve"> a je povinen tyto vady odstranit na vlastní náklady bez zbytečného odkladu, a to ve lhůtě odpovídající charakteru a rozsahu vady, nejdéle však do 30 dnů od oznámení vady. V případě vzniku nebo zjištění vady, kterou objednatel označí za vadu bránící provozu, je zhotovitel povinen zajistit účinné zahájení odstraňování vady v místě objednatele do 24 hod. od prokazatelného ohlášení vady objednatelem, pokud mu objednatel neurč</w:t>
      </w:r>
      <w:r w:rsidR="009215F3" w:rsidRPr="007549B6">
        <w:rPr>
          <w:rFonts w:cs="Arial"/>
          <w:sz w:val="20"/>
        </w:rPr>
        <w:t>í</w:t>
      </w:r>
      <w:r w:rsidRPr="007549B6">
        <w:rPr>
          <w:rFonts w:cs="Arial"/>
          <w:sz w:val="20"/>
        </w:rPr>
        <w:t xml:space="preserve"> jinou dobu.</w:t>
      </w:r>
      <w:r w:rsidR="00AF7E2A" w:rsidRPr="007549B6">
        <w:rPr>
          <w:rFonts w:cs="Arial"/>
          <w:sz w:val="20"/>
        </w:rPr>
        <w:t xml:space="preserve"> </w:t>
      </w:r>
      <w:r w:rsidR="00AF7E2A" w:rsidRPr="007549B6">
        <w:rPr>
          <w:bCs/>
          <w:sz w:val="20"/>
        </w:rPr>
        <w:t xml:space="preserve">Pokud vada </w:t>
      </w:r>
      <w:r w:rsidR="00AF7E2A" w:rsidRPr="00D819F8">
        <w:rPr>
          <w:bCs/>
          <w:sz w:val="20"/>
        </w:rPr>
        <w:t xml:space="preserve">představuje podstatné porušení této smlouvy, zejména pokud vylučuje nebo omezuje použitelnost díla, a </w:t>
      </w:r>
      <w:r w:rsidR="00AF7E2A" w:rsidRPr="00D819F8">
        <w:rPr>
          <w:rFonts w:cs="Arial"/>
          <w:bCs/>
          <w:sz w:val="20"/>
        </w:rPr>
        <w:t xml:space="preserve">nebyla-li zhotovitelem v dodatečné lhůtě </w:t>
      </w:r>
      <w:r w:rsidR="0075585E" w:rsidRPr="00D819F8">
        <w:rPr>
          <w:rFonts w:cs="Arial"/>
          <w:bCs/>
          <w:sz w:val="20"/>
        </w:rPr>
        <w:t xml:space="preserve">stanovené objednatelem </w:t>
      </w:r>
      <w:r w:rsidR="00AF7E2A" w:rsidRPr="00D819F8">
        <w:rPr>
          <w:rFonts w:cs="Arial"/>
          <w:bCs/>
          <w:sz w:val="20"/>
        </w:rPr>
        <w:t>odstraněna, má objednatel právo</w:t>
      </w:r>
      <w:r w:rsidR="00AF7E2A" w:rsidRPr="00D819F8">
        <w:rPr>
          <w:bCs/>
          <w:sz w:val="20"/>
        </w:rPr>
        <w:t xml:space="preserve"> rovněž odstoupit od smlouvy.</w:t>
      </w:r>
    </w:p>
    <w:p w:rsidR="0096132D" w:rsidRPr="005F3A5B" w:rsidRDefault="0096132D" w:rsidP="0096132D">
      <w:pPr>
        <w:numPr>
          <w:ilvl w:val="1"/>
          <w:numId w:val="20"/>
        </w:numPr>
        <w:tabs>
          <w:tab w:val="clear" w:pos="705"/>
          <w:tab w:val="num" w:pos="567"/>
        </w:tabs>
        <w:spacing w:before="80"/>
        <w:ind w:left="567" w:hanging="567"/>
        <w:rPr>
          <w:rFonts w:cs="Arial"/>
          <w:sz w:val="20"/>
        </w:rPr>
      </w:pPr>
      <w:r w:rsidRPr="00D819F8">
        <w:rPr>
          <w:rFonts w:cs="Arial"/>
          <w:sz w:val="20"/>
        </w:rPr>
        <w:t xml:space="preserve">Objednatel je povinen písemně oznámit vadu díla bez zbytečného odkladu zhotoviteli, jakmile ji zjistí, </w:t>
      </w:r>
      <w:r w:rsidRPr="007549B6">
        <w:rPr>
          <w:rFonts w:cs="Arial"/>
          <w:sz w:val="20"/>
        </w:rPr>
        <w:t xml:space="preserve">nejpozději do konce smluvené záruční doby. Oznámení o vadě musí obsahovat: popis vady, nebo jakým </w:t>
      </w:r>
      <w:r w:rsidRPr="005F3A5B">
        <w:rPr>
          <w:rFonts w:cs="Arial"/>
          <w:sz w:val="20"/>
        </w:rPr>
        <w:t>způsobem se vada projevuje, místo kde se vada projevuje a termín, kdy je možné vadu odstranit. Zhotovitel je povinen odstranit vadu v nejkratším možném termínu dohodnutém s objednatelem. V případě, že zhotovitel termín odstranění vady prodlužuje nad sjednanou dobu, má objednatel právo odstranit vady sám nebo prostřednictvím třetí osoby, a to na náklady zhotovitele.</w:t>
      </w:r>
    </w:p>
    <w:p w:rsidR="0096132D" w:rsidRPr="005F3A5B" w:rsidRDefault="0096132D" w:rsidP="0096132D">
      <w:pPr>
        <w:spacing w:before="80"/>
        <w:ind w:left="567" w:hanging="567"/>
        <w:rPr>
          <w:rFonts w:cs="Arial"/>
          <w:sz w:val="20"/>
        </w:rPr>
      </w:pPr>
      <w:r w:rsidRPr="00A056AE">
        <w:rPr>
          <w:rFonts w:cs="Arial"/>
          <w:sz w:val="20"/>
        </w:rPr>
        <w:t>16.4</w:t>
      </w:r>
      <w:r w:rsidRPr="005F3A5B">
        <w:rPr>
          <w:rFonts w:cs="Arial"/>
          <w:sz w:val="20"/>
        </w:rPr>
        <w:tab/>
        <w:t>Záruku nelze uplatňovat pokud:</w:t>
      </w:r>
    </w:p>
    <w:p w:rsidR="006D051B" w:rsidRPr="001D2008" w:rsidRDefault="006D051B" w:rsidP="004B4C7E">
      <w:pPr>
        <w:tabs>
          <w:tab w:val="left" w:pos="1418"/>
        </w:tabs>
        <w:spacing w:before="80"/>
        <w:ind w:left="709" w:hanging="709"/>
        <w:rPr>
          <w:rFonts w:cs="Arial"/>
          <w:sz w:val="20"/>
        </w:rPr>
      </w:pPr>
      <w:r w:rsidRPr="001D2008">
        <w:rPr>
          <w:rFonts w:cs="Arial"/>
          <w:sz w:val="20"/>
        </w:rPr>
        <w:t>16.4.1</w:t>
      </w:r>
      <w:r w:rsidRPr="001D2008">
        <w:rPr>
          <w:rFonts w:cs="Arial"/>
          <w:sz w:val="20"/>
        </w:rPr>
        <w:tab/>
        <w:t>Obsluha a údržba díla nebude prováděna v souladu s předanou technickou dokumentací.</w:t>
      </w:r>
    </w:p>
    <w:p w:rsidR="006D051B" w:rsidRDefault="006D051B" w:rsidP="004B4C7E">
      <w:pPr>
        <w:numPr>
          <w:ilvl w:val="2"/>
          <w:numId w:val="22"/>
        </w:numPr>
        <w:tabs>
          <w:tab w:val="clear" w:pos="720"/>
        </w:tabs>
        <w:spacing w:before="80"/>
        <w:ind w:left="709" w:hanging="709"/>
        <w:rPr>
          <w:rFonts w:cs="Arial"/>
          <w:sz w:val="20"/>
        </w:rPr>
      </w:pPr>
      <w:r w:rsidRPr="001D2008">
        <w:rPr>
          <w:rFonts w:cs="Arial"/>
          <w:sz w:val="20"/>
        </w:rPr>
        <w:t>Objednatel nesplní ustanovení odst. 16.3 o ohlášení vady.</w:t>
      </w:r>
    </w:p>
    <w:p w:rsidR="0096132D" w:rsidRPr="005F3A5B" w:rsidRDefault="006D051B" w:rsidP="004B4C7E">
      <w:pPr>
        <w:numPr>
          <w:ilvl w:val="2"/>
          <w:numId w:val="22"/>
        </w:numPr>
        <w:tabs>
          <w:tab w:val="clear" w:pos="720"/>
        </w:tabs>
        <w:spacing w:before="80"/>
        <w:ind w:left="709" w:hanging="709"/>
        <w:rPr>
          <w:rFonts w:cs="Arial"/>
          <w:sz w:val="20"/>
        </w:rPr>
      </w:pPr>
      <w:r>
        <w:rPr>
          <w:rFonts w:cs="Arial"/>
          <w:sz w:val="20"/>
        </w:rPr>
        <w:t>Vady na díle byly způsobeny objednatelem nebo třetími osobami</w:t>
      </w:r>
      <w:r w:rsidR="0096132D" w:rsidRPr="005F3A5B">
        <w:rPr>
          <w:rFonts w:cs="Arial"/>
          <w:sz w:val="20"/>
        </w:rPr>
        <w:t>.</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17</w:t>
      </w:r>
    </w:p>
    <w:p w:rsidR="0096132D" w:rsidRPr="005F3A5B" w:rsidRDefault="0096132D" w:rsidP="0096132D">
      <w:pPr>
        <w:jc w:val="center"/>
        <w:rPr>
          <w:rFonts w:cs="Arial"/>
          <w:sz w:val="20"/>
        </w:rPr>
      </w:pPr>
      <w:r w:rsidRPr="005F3A5B">
        <w:rPr>
          <w:rFonts w:cs="Arial"/>
          <w:b/>
          <w:sz w:val="20"/>
        </w:rPr>
        <w:t>Náhrada škody</w:t>
      </w:r>
    </w:p>
    <w:p w:rsidR="0096132D" w:rsidRPr="00F05F48" w:rsidRDefault="0096132D" w:rsidP="0096132D">
      <w:pPr>
        <w:spacing w:before="120"/>
        <w:ind w:left="567" w:hanging="567"/>
        <w:rPr>
          <w:rFonts w:cs="Arial"/>
          <w:sz w:val="20"/>
        </w:rPr>
      </w:pPr>
      <w:r w:rsidRPr="00F05F48">
        <w:rPr>
          <w:rFonts w:cs="Arial"/>
          <w:sz w:val="20"/>
        </w:rPr>
        <w:t>17.1</w:t>
      </w:r>
      <w:r w:rsidRPr="00F05F48">
        <w:rPr>
          <w:rFonts w:cs="Arial"/>
          <w:sz w:val="20"/>
        </w:rPr>
        <w:tab/>
        <w:t>Strana, která poruší svou povinnost vyplývající z této smlouvy, je povinna nahradit druhé straně vzniklou škodu, ledaže prokáže, že porušení povinnosti bylo způsobeno okolnostmi vylučujícími odpovědnost.</w:t>
      </w:r>
    </w:p>
    <w:p w:rsidR="0096132D" w:rsidRPr="008B1E19" w:rsidRDefault="0096132D" w:rsidP="0096132D">
      <w:pPr>
        <w:spacing w:before="80"/>
        <w:ind w:left="567" w:hanging="567"/>
        <w:rPr>
          <w:rFonts w:cs="Arial"/>
          <w:sz w:val="20"/>
        </w:rPr>
      </w:pPr>
      <w:r w:rsidRPr="00F05F48">
        <w:rPr>
          <w:rFonts w:cs="Arial"/>
          <w:sz w:val="20"/>
        </w:rPr>
        <w:t>17.2</w:t>
      </w:r>
      <w:r w:rsidRPr="00F05F48">
        <w:rPr>
          <w:rFonts w:cs="Arial"/>
          <w:sz w:val="20"/>
        </w:rPr>
        <w:tab/>
        <w:t>Okolnosti vylučující odpovědnost, resp</w:t>
      </w:r>
      <w:r w:rsidRPr="008B1E19">
        <w:rPr>
          <w:rFonts w:cs="Arial"/>
          <w:sz w:val="20"/>
        </w:rPr>
        <w:t xml:space="preserve">. okolnosti mající povahu vyšší moci, jsou omezeny pouze na dobu, pokud trvá překážka, s níž jsou tyto okolnosti spojeny. </w:t>
      </w:r>
    </w:p>
    <w:p w:rsidR="0096132D" w:rsidRPr="008B1E19" w:rsidRDefault="0096132D" w:rsidP="00C259C6">
      <w:pPr>
        <w:spacing w:before="80"/>
        <w:ind w:left="709" w:hanging="709"/>
        <w:rPr>
          <w:rFonts w:cs="Arial"/>
          <w:sz w:val="20"/>
        </w:rPr>
      </w:pPr>
      <w:r w:rsidRPr="008B1E19">
        <w:rPr>
          <w:rFonts w:cs="Arial"/>
          <w:sz w:val="20"/>
        </w:rPr>
        <w:t>17.2.1</w:t>
      </w:r>
      <w:r w:rsidRPr="008B1E19">
        <w:rPr>
          <w:rFonts w:cs="Arial"/>
          <w:sz w:val="20"/>
        </w:rPr>
        <w:tab/>
        <w:t xml:space="preserve">Za vyšší moc se považují události jako války, revoluce, </w:t>
      </w:r>
      <w:r w:rsidR="000C6A6A" w:rsidRPr="008B1E19">
        <w:rPr>
          <w:rFonts w:cs="Arial"/>
          <w:sz w:val="20"/>
        </w:rPr>
        <w:t xml:space="preserve">epidemie, </w:t>
      </w:r>
      <w:r w:rsidRPr="008B1E19">
        <w:rPr>
          <w:rFonts w:cs="Arial"/>
          <w:sz w:val="20"/>
        </w:rPr>
        <w:t>přírodní katastrofy jako povodně, země</w:t>
      </w:r>
      <w:r w:rsidR="000C6A6A" w:rsidRPr="008B1E19">
        <w:rPr>
          <w:rFonts w:cs="Arial"/>
          <w:sz w:val="20"/>
        </w:rPr>
        <w:t>třesení, vichřice, požáry apod</w:t>
      </w:r>
      <w:r w:rsidRPr="008B1E19">
        <w:rPr>
          <w:rFonts w:cs="Arial"/>
          <w:sz w:val="20"/>
        </w:rPr>
        <w:t>. Za vyšší moc se nepovažují stávky ovlivňující činnost zhotovitele, dále jakákoli jednání, kterých se zhotovitel aktivně účastní, ani okolnosti mající za následek pouze zvýšení nákladů na činnost zhotovitele, nikoli však její nemožnost.</w:t>
      </w:r>
    </w:p>
    <w:p w:rsidR="0096132D" w:rsidRPr="008B1E19" w:rsidRDefault="0096132D" w:rsidP="0096132D">
      <w:pPr>
        <w:spacing w:before="80"/>
        <w:ind w:left="567" w:hanging="567"/>
        <w:rPr>
          <w:rFonts w:cs="Arial"/>
          <w:sz w:val="20"/>
        </w:rPr>
      </w:pPr>
      <w:r w:rsidRPr="008B1E19">
        <w:rPr>
          <w:rFonts w:cs="Arial"/>
          <w:sz w:val="20"/>
        </w:rPr>
        <w:t>17.3</w:t>
      </w:r>
      <w:r w:rsidRPr="008B1E19">
        <w:rPr>
          <w:rFonts w:cs="Arial"/>
          <w:sz w:val="20"/>
        </w:rPr>
        <w:tab/>
        <w:t>V případě vzniku škody způsobené zhotovitelem v období trvání této smlouvy z důvodů porušení obecně platných předpisů a vyhlášek o ochraně životního prostředí, předpisů o bezpečnosti a ochraně zdraví při práci, dopravních předpisů a protipožárních předpisů, nese náklady na její odstranění zhotovitel. O vzniku škody bude zhotovitel informovat bez zbytečného odkladu objednatele a zároveň provede bez zbytečného odkladu všechna dostupná opatření k odstranění vzniklé škody. Odpovědnost za škodu nevylučuje ostatní smluvní závazky uvedené v této smlouvě.</w:t>
      </w:r>
    </w:p>
    <w:p w:rsidR="0096132D" w:rsidRPr="008B1E19" w:rsidRDefault="0096132D" w:rsidP="00CC2A9B">
      <w:pPr>
        <w:numPr>
          <w:ilvl w:val="1"/>
          <w:numId w:val="36"/>
        </w:numPr>
        <w:tabs>
          <w:tab w:val="clear" w:pos="705"/>
          <w:tab w:val="num" w:pos="567"/>
        </w:tabs>
        <w:spacing w:before="80"/>
        <w:ind w:left="567" w:hanging="567"/>
        <w:rPr>
          <w:rFonts w:cs="Arial"/>
          <w:sz w:val="20"/>
        </w:rPr>
      </w:pPr>
      <w:r w:rsidRPr="008B1E19">
        <w:rPr>
          <w:rFonts w:cs="Arial"/>
          <w:sz w:val="20"/>
        </w:rPr>
        <w:t xml:space="preserve">V případě sankčního postihu objednatele ze strany orgánů státní správy za porušení předpisů o ochraně životního prostředí nebo jiných předpisů zhotovitelem, dle odst. 17.3, hradí tento postih i případnou náhradu škody v plné výši zhotovitel. </w:t>
      </w:r>
    </w:p>
    <w:p w:rsidR="0096132D" w:rsidRPr="008B1E19" w:rsidRDefault="0096132D" w:rsidP="00CC2A9B">
      <w:pPr>
        <w:numPr>
          <w:ilvl w:val="1"/>
          <w:numId w:val="36"/>
        </w:numPr>
        <w:tabs>
          <w:tab w:val="clear" w:pos="705"/>
          <w:tab w:val="num" w:pos="567"/>
        </w:tabs>
        <w:spacing w:before="80"/>
        <w:ind w:left="567" w:hanging="567"/>
        <w:rPr>
          <w:rFonts w:cs="Arial"/>
          <w:color w:val="000000"/>
          <w:sz w:val="20"/>
        </w:rPr>
      </w:pPr>
      <w:r w:rsidRPr="008B1E19">
        <w:rPr>
          <w:rFonts w:cs="Arial"/>
          <w:sz w:val="20"/>
        </w:rPr>
        <w:t xml:space="preserve">Zhotovitel zodpovídá objednateli za jakékoliv a za všechny závazky, škody, nároky, poplatky, pokuty a výdaje jakéhokoliv druhu, které vyplývají nebo jsou výsledkem porušení zákonů, předpisů, norem apod. pracovníky zhotovitele </w:t>
      </w:r>
      <w:r w:rsidR="003B74A9" w:rsidRPr="008B1E19">
        <w:rPr>
          <w:rFonts w:cs="Arial"/>
          <w:sz w:val="20"/>
        </w:rPr>
        <w:t xml:space="preserve">nebo jeho </w:t>
      </w:r>
      <w:r w:rsidR="00F40162" w:rsidRPr="008B1E19">
        <w:rPr>
          <w:rFonts w:cs="Arial"/>
          <w:sz w:val="20"/>
        </w:rPr>
        <w:t>pod</w:t>
      </w:r>
      <w:r w:rsidR="003B74A9" w:rsidRPr="008B1E19">
        <w:rPr>
          <w:rFonts w:cs="Arial"/>
          <w:sz w:val="20"/>
        </w:rPr>
        <w:t>dodavatelů</w:t>
      </w:r>
      <w:r w:rsidR="00F40162" w:rsidRPr="008B1E19">
        <w:rPr>
          <w:rFonts w:cs="Arial"/>
          <w:sz w:val="20"/>
        </w:rPr>
        <w:t xml:space="preserve"> </w:t>
      </w:r>
      <w:r w:rsidRPr="008B1E19">
        <w:rPr>
          <w:rFonts w:cs="Arial"/>
          <w:sz w:val="20"/>
        </w:rPr>
        <w:t>v souvislosti s prováděním předmětu díla dle této smlouvy.</w:t>
      </w:r>
    </w:p>
    <w:p w:rsidR="0096132D" w:rsidRPr="005F3A5B" w:rsidRDefault="0096132D" w:rsidP="00CC2A9B">
      <w:pPr>
        <w:numPr>
          <w:ilvl w:val="1"/>
          <w:numId w:val="36"/>
        </w:numPr>
        <w:tabs>
          <w:tab w:val="clear" w:pos="705"/>
          <w:tab w:val="num" w:pos="567"/>
        </w:tabs>
        <w:spacing w:before="80"/>
        <w:ind w:left="567" w:hanging="567"/>
        <w:rPr>
          <w:rFonts w:cs="Arial"/>
          <w:color w:val="000000"/>
          <w:sz w:val="20"/>
        </w:rPr>
      </w:pPr>
      <w:r w:rsidRPr="005F3A5B">
        <w:rPr>
          <w:rFonts w:cs="Arial"/>
          <w:snapToGrid w:val="0"/>
          <w:color w:val="000000"/>
          <w:sz w:val="20"/>
        </w:rPr>
        <w:lastRenderedPageBreak/>
        <w:t>Zhotovitel je povinen nahradit zaviněné škody, které způsobí na majetku fyzických a právnických osob v průběhu realizace díla.</w:t>
      </w:r>
    </w:p>
    <w:p w:rsidR="0096132D" w:rsidRPr="00FE3E03" w:rsidRDefault="0096132D" w:rsidP="00CC2A9B">
      <w:pPr>
        <w:numPr>
          <w:ilvl w:val="1"/>
          <w:numId w:val="36"/>
        </w:numPr>
        <w:tabs>
          <w:tab w:val="clear" w:pos="705"/>
          <w:tab w:val="num" w:pos="567"/>
        </w:tabs>
        <w:spacing w:before="80"/>
        <w:ind w:left="567" w:hanging="567"/>
        <w:rPr>
          <w:rFonts w:cs="Arial"/>
          <w:color w:val="000000"/>
          <w:sz w:val="20"/>
        </w:rPr>
      </w:pPr>
      <w:r w:rsidRPr="005F3A5B">
        <w:rPr>
          <w:rFonts w:cs="Arial"/>
          <w:sz w:val="20"/>
        </w:rPr>
        <w:t xml:space="preserve">Vznikne-li smluvním stranám škoda tím, že druhá smluvní strana poruší smluvní povinnosti </w:t>
      </w:r>
      <w:r w:rsidR="006D051B" w:rsidRPr="005F3A5B">
        <w:rPr>
          <w:rFonts w:cs="Arial"/>
          <w:sz w:val="20"/>
        </w:rPr>
        <w:t>vyplývající z této</w:t>
      </w:r>
      <w:r w:rsidRPr="005F3A5B">
        <w:rPr>
          <w:rFonts w:cs="Arial"/>
          <w:sz w:val="20"/>
        </w:rPr>
        <w:t xml:space="preserve"> smlouvy, je smluvní strana, která smluvní povinnosti porušila povinna uhradit druhé smluvní straně veškeré vzniklé škody, popřípadě též ušlý zisk.</w:t>
      </w:r>
    </w:p>
    <w:p w:rsidR="0002041D" w:rsidRPr="00A02E61" w:rsidRDefault="0002041D" w:rsidP="00CC2A9B">
      <w:pPr>
        <w:numPr>
          <w:ilvl w:val="1"/>
          <w:numId w:val="36"/>
        </w:numPr>
        <w:tabs>
          <w:tab w:val="clear" w:pos="705"/>
          <w:tab w:val="num" w:pos="567"/>
        </w:tabs>
        <w:spacing w:before="120"/>
        <w:ind w:left="567" w:hanging="567"/>
        <w:rPr>
          <w:rFonts w:cs="Arial"/>
          <w:b/>
          <w:color w:val="000000"/>
          <w:sz w:val="20"/>
        </w:rPr>
      </w:pPr>
      <w:r w:rsidRPr="00A02E61">
        <w:rPr>
          <w:rFonts w:cs="Arial"/>
          <w:b/>
          <w:sz w:val="20"/>
        </w:rPr>
        <w:t>Pojištění zhotovitele</w:t>
      </w:r>
    </w:p>
    <w:p w:rsidR="00D90769" w:rsidRPr="007549B6" w:rsidRDefault="00D90769" w:rsidP="00D90769">
      <w:pPr>
        <w:spacing w:before="80"/>
        <w:ind w:left="567"/>
        <w:rPr>
          <w:sz w:val="20"/>
        </w:rPr>
      </w:pPr>
      <w:r w:rsidRPr="00A02E61">
        <w:rPr>
          <w:sz w:val="20"/>
        </w:rPr>
        <w:t xml:space="preserve">Po celou dobu trvání závazků dle této smlouvy je zhotovitel povinen se na své vlastní náklady pojistit – tj. </w:t>
      </w:r>
      <w:r w:rsidRPr="007549B6">
        <w:rPr>
          <w:sz w:val="20"/>
        </w:rPr>
        <w:t>mít uzavřené pojištění obecné odpovědnosti za škody (z provozní činnosti) a odpovědnosti za škody způsobené třetím osobám. Pojištění musí být sje</w:t>
      </w:r>
      <w:r w:rsidR="00240CFA">
        <w:rPr>
          <w:sz w:val="20"/>
        </w:rPr>
        <w:t>dnáno s limitem plnění alespoň 2</w:t>
      </w:r>
      <w:r w:rsidRPr="007549B6">
        <w:rPr>
          <w:sz w:val="20"/>
        </w:rPr>
        <w:t xml:space="preserve">0 000 000,- Kč za 1 pojistný rok se spoluúčastí maximálně </w:t>
      </w:r>
      <w:r w:rsidR="00240CFA">
        <w:rPr>
          <w:sz w:val="20"/>
        </w:rPr>
        <w:t>5</w:t>
      </w:r>
      <w:r w:rsidRPr="007549B6">
        <w:rPr>
          <w:sz w:val="20"/>
        </w:rPr>
        <w:t xml:space="preserve"> %.</w:t>
      </w:r>
    </w:p>
    <w:p w:rsidR="00D90769" w:rsidRPr="00A02E61" w:rsidRDefault="00D90769" w:rsidP="00D90769">
      <w:pPr>
        <w:spacing w:before="80"/>
        <w:ind w:left="567"/>
        <w:rPr>
          <w:rFonts w:cs="Arial"/>
          <w:color w:val="000000"/>
          <w:sz w:val="20"/>
        </w:rPr>
      </w:pPr>
      <w:r w:rsidRPr="00A02E61">
        <w:rPr>
          <w:sz w:val="20"/>
        </w:rPr>
        <w:t>Při podpisu této smlouvy je zhotovitel povinen předat objednateli doklady o pojištění  - potvrzení o pojištění nebo kopii pojistné smlouvy jako důkaz, že požadované pojištění je plně platné a účinné</w:t>
      </w:r>
      <w:r w:rsidR="00A02E61" w:rsidRPr="00A02E61">
        <w:rPr>
          <w:sz w:val="20"/>
        </w:rPr>
        <w:t xml:space="preserve">. </w:t>
      </w:r>
      <w:r w:rsidR="00AF259A">
        <w:rPr>
          <w:sz w:val="20"/>
        </w:rPr>
        <w:t xml:space="preserve">V případě požadavku objednatele je zhotovitel povinen doložit doklady o pojištění (aktuální stav) kdykoliv v průběhu realizace díla. </w:t>
      </w:r>
      <w:r w:rsidR="00A02E61" w:rsidRPr="00A02E61">
        <w:rPr>
          <w:sz w:val="20"/>
        </w:rPr>
        <w:t>V případě nesplnění povinností daných zhotoviteli tímto odstavcem 17.8 má objednatel nárok, aniž by tím omezil svá jiná práva daná mu smlouvou, uzavřít pojištění požadovaná smlouvou, a to na náklad</w:t>
      </w:r>
      <w:r w:rsidR="00A02E61">
        <w:rPr>
          <w:sz w:val="20"/>
        </w:rPr>
        <w:t>y zhotovitele.</w:t>
      </w:r>
    </w:p>
    <w:p w:rsidR="0096132D" w:rsidRDefault="0096132D" w:rsidP="0096132D">
      <w:pPr>
        <w:rPr>
          <w:rFonts w:cs="Arial"/>
          <w:b/>
          <w:bCs/>
          <w:sz w:val="20"/>
        </w:rPr>
      </w:pPr>
    </w:p>
    <w:p w:rsidR="0096132D" w:rsidRPr="005F3A5B" w:rsidRDefault="0096132D" w:rsidP="0096132D">
      <w:pPr>
        <w:jc w:val="center"/>
        <w:rPr>
          <w:rFonts w:cs="Arial"/>
          <w:b/>
          <w:bCs/>
          <w:sz w:val="20"/>
        </w:rPr>
      </w:pPr>
      <w:r w:rsidRPr="005F3A5B">
        <w:rPr>
          <w:rFonts w:cs="Arial"/>
          <w:b/>
          <w:bCs/>
          <w:sz w:val="20"/>
        </w:rPr>
        <w:t>Článek 18</w:t>
      </w:r>
    </w:p>
    <w:p w:rsidR="0096132D" w:rsidRPr="007616DF" w:rsidRDefault="0096132D" w:rsidP="0096132D">
      <w:pPr>
        <w:jc w:val="center"/>
        <w:rPr>
          <w:rFonts w:cs="Arial"/>
          <w:sz w:val="20"/>
        </w:rPr>
      </w:pPr>
      <w:r w:rsidRPr="007616DF">
        <w:rPr>
          <w:rFonts w:cs="Arial"/>
          <w:b/>
          <w:bCs/>
          <w:sz w:val="20"/>
        </w:rPr>
        <w:t>Smluvní</w:t>
      </w:r>
      <w:r w:rsidRPr="007616DF">
        <w:rPr>
          <w:rFonts w:cs="Arial"/>
          <w:b/>
          <w:sz w:val="20"/>
        </w:rPr>
        <w:t xml:space="preserve"> pokuty</w:t>
      </w:r>
    </w:p>
    <w:p w:rsidR="0096132D" w:rsidRPr="005F3DC3" w:rsidRDefault="0096132D" w:rsidP="0096132D">
      <w:pPr>
        <w:spacing w:before="120"/>
        <w:ind w:left="567" w:hanging="567"/>
        <w:rPr>
          <w:rFonts w:cs="Arial"/>
          <w:sz w:val="20"/>
        </w:rPr>
      </w:pPr>
      <w:r w:rsidRPr="007549B6">
        <w:rPr>
          <w:rFonts w:cs="Arial"/>
          <w:sz w:val="20"/>
        </w:rPr>
        <w:t>18.1</w:t>
      </w:r>
      <w:r w:rsidRPr="007549B6">
        <w:rPr>
          <w:rFonts w:cs="Arial"/>
          <w:sz w:val="20"/>
        </w:rPr>
        <w:tab/>
        <w:t xml:space="preserve">Smluvní strany nesou odpovědnost </w:t>
      </w:r>
      <w:r w:rsidRPr="005F3DC3">
        <w:rPr>
          <w:rFonts w:cs="Arial"/>
          <w:sz w:val="20"/>
        </w:rPr>
        <w:t>za splnění závazků vyplývajících z této smlouvy.</w:t>
      </w:r>
    </w:p>
    <w:p w:rsidR="00F16028" w:rsidRPr="005F3DC3" w:rsidRDefault="00F16028" w:rsidP="00F16028">
      <w:pPr>
        <w:pStyle w:val="Zkladntext"/>
        <w:widowControl w:val="0"/>
        <w:numPr>
          <w:ilvl w:val="1"/>
          <w:numId w:val="47"/>
        </w:numPr>
        <w:tabs>
          <w:tab w:val="num" w:pos="567"/>
        </w:tabs>
        <w:spacing w:before="80" w:after="0"/>
        <w:ind w:left="567" w:hanging="567"/>
        <w:rPr>
          <w:rFonts w:cs="Arial"/>
          <w:sz w:val="20"/>
        </w:rPr>
      </w:pPr>
      <w:r w:rsidRPr="005F3DC3">
        <w:rPr>
          <w:rFonts w:cs="Arial"/>
          <w:sz w:val="20"/>
        </w:rPr>
        <w:t>V případě nedodržení termín</w:t>
      </w:r>
      <w:r w:rsidR="00D819F8" w:rsidRPr="005F3DC3">
        <w:rPr>
          <w:rFonts w:cs="Arial"/>
          <w:sz w:val="20"/>
        </w:rPr>
        <w:t>ů</w:t>
      </w:r>
      <w:r w:rsidRPr="005F3DC3">
        <w:rPr>
          <w:rFonts w:cs="Arial"/>
          <w:sz w:val="20"/>
        </w:rPr>
        <w:t xml:space="preserve"> plnění uveden</w:t>
      </w:r>
      <w:r w:rsidR="00D819F8" w:rsidRPr="005F3DC3">
        <w:rPr>
          <w:rFonts w:cs="Arial"/>
          <w:sz w:val="20"/>
        </w:rPr>
        <w:t>ých</w:t>
      </w:r>
      <w:r w:rsidRPr="005F3DC3">
        <w:rPr>
          <w:rFonts w:cs="Arial"/>
          <w:sz w:val="20"/>
        </w:rPr>
        <w:t xml:space="preserve"> </w:t>
      </w:r>
      <w:r w:rsidRPr="005F3DC3">
        <w:rPr>
          <w:rFonts w:cs="Arial"/>
          <w:b/>
          <w:sz w:val="20"/>
        </w:rPr>
        <w:t>v čl. 2,</w:t>
      </w:r>
      <w:r w:rsidRPr="005F3DC3">
        <w:rPr>
          <w:rFonts w:cs="Arial"/>
          <w:sz w:val="20"/>
        </w:rPr>
        <w:t xml:space="preserve"> odst. 2.2 bod</w:t>
      </w:r>
      <w:r w:rsidR="00D819F8" w:rsidRPr="005F3DC3">
        <w:rPr>
          <w:rFonts w:cs="Arial"/>
          <w:sz w:val="20"/>
        </w:rPr>
        <w:t>y</w:t>
      </w:r>
      <w:r w:rsidRPr="005F3DC3">
        <w:rPr>
          <w:rFonts w:cs="Arial"/>
          <w:sz w:val="20"/>
        </w:rPr>
        <w:t xml:space="preserve"> 2.2.</w:t>
      </w:r>
      <w:r w:rsidR="00F1439D" w:rsidRPr="005F3DC3">
        <w:rPr>
          <w:rFonts w:cs="Arial"/>
          <w:sz w:val="20"/>
        </w:rPr>
        <w:t>4</w:t>
      </w:r>
      <w:r w:rsidR="00516B1F" w:rsidRPr="005F3DC3">
        <w:rPr>
          <w:rFonts w:cs="Arial"/>
          <w:sz w:val="20"/>
        </w:rPr>
        <w:t xml:space="preserve"> a 2.2.</w:t>
      </w:r>
      <w:r w:rsidR="00F1439D" w:rsidRPr="005F3DC3">
        <w:rPr>
          <w:rFonts w:cs="Arial"/>
          <w:sz w:val="20"/>
        </w:rPr>
        <w:t>6</w:t>
      </w:r>
      <w:r w:rsidRPr="005F3DC3">
        <w:rPr>
          <w:rFonts w:cs="Arial"/>
          <w:sz w:val="20"/>
        </w:rPr>
        <w:t xml:space="preserve"> této smlouvy je zhotovitel povinen zaplatit objednateli smluvní pokutu </w:t>
      </w:r>
      <w:r w:rsidRPr="005F3DC3">
        <w:rPr>
          <w:rFonts w:cs="Arial"/>
          <w:b/>
          <w:sz w:val="20"/>
        </w:rPr>
        <w:t xml:space="preserve">ve výši </w:t>
      </w:r>
      <w:r w:rsidR="005F3DC3" w:rsidRPr="005F3DC3">
        <w:rPr>
          <w:rFonts w:cs="Arial"/>
          <w:b/>
          <w:bCs/>
          <w:sz w:val="20"/>
        </w:rPr>
        <w:t>0,07%</w:t>
      </w:r>
      <w:r w:rsidR="005F3DC3" w:rsidRPr="005F3DC3">
        <w:rPr>
          <w:rFonts w:cs="Arial"/>
          <w:sz w:val="20"/>
        </w:rPr>
        <w:t xml:space="preserve"> z ceny celého díla</w:t>
      </w:r>
      <w:r w:rsidRPr="005F3DC3">
        <w:rPr>
          <w:rFonts w:cs="Arial"/>
          <w:sz w:val="20"/>
        </w:rPr>
        <w:t>, a to za každé i započaté 2 hod. prodlení</w:t>
      </w:r>
      <w:r w:rsidR="00D819F8" w:rsidRPr="005F3DC3">
        <w:rPr>
          <w:rFonts w:cs="Arial"/>
          <w:sz w:val="20"/>
        </w:rPr>
        <w:t xml:space="preserve"> v každém jednotlivém případě</w:t>
      </w:r>
      <w:r w:rsidRPr="005F3DC3">
        <w:rPr>
          <w:rFonts w:cs="Arial"/>
          <w:sz w:val="20"/>
        </w:rPr>
        <w:t>.</w:t>
      </w:r>
    </w:p>
    <w:p w:rsidR="00F16028" w:rsidRPr="005F3DC3" w:rsidRDefault="00F16028" w:rsidP="00F16028">
      <w:pPr>
        <w:pStyle w:val="Zkladntext"/>
        <w:widowControl w:val="0"/>
        <w:numPr>
          <w:ilvl w:val="1"/>
          <w:numId w:val="47"/>
        </w:numPr>
        <w:tabs>
          <w:tab w:val="num" w:pos="567"/>
        </w:tabs>
        <w:spacing w:before="80" w:after="0"/>
        <w:ind w:left="567" w:hanging="567"/>
        <w:rPr>
          <w:rFonts w:cs="Arial"/>
          <w:sz w:val="20"/>
        </w:rPr>
      </w:pPr>
      <w:r w:rsidRPr="005F3DC3">
        <w:rPr>
          <w:rFonts w:cs="Arial"/>
          <w:sz w:val="20"/>
        </w:rPr>
        <w:t>V případě nedodržení termín</w:t>
      </w:r>
      <w:r w:rsidR="00124D39" w:rsidRPr="005F3DC3">
        <w:rPr>
          <w:rFonts w:cs="Arial"/>
          <w:sz w:val="20"/>
        </w:rPr>
        <w:t>ů</w:t>
      </w:r>
      <w:r w:rsidRPr="005F3DC3">
        <w:rPr>
          <w:rFonts w:cs="Arial"/>
          <w:sz w:val="20"/>
        </w:rPr>
        <w:t xml:space="preserve"> plnění uveden</w:t>
      </w:r>
      <w:r w:rsidR="00124D39" w:rsidRPr="005F3DC3">
        <w:rPr>
          <w:rFonts w:cs="Arial"/>
          <w:sz w:val="20"/>
        </w:rPr>
        <w:t>ých</w:t>
      </w:r>
      <w:r w:rsidRPr="005F3DC3">
        <w:rPr>
          <w:rFonts w:cs="Arial"/>
          <w:sz w:val="20"/>
        </w:rPr>
        <w:t xml:space="preserve"> </w:t>
      </w:r>
      <w:r w:rsidRPr="005F3DC3">
        <w:rPr>
          <w:rFonts w:cs="Arial"/>
          <w:b/>
          <w:sz w:val="20"/>
        </w:rPr>
        <w:t>v čl. 2,</w:t>
      </w:r>
      <w:r w:rsidRPr="005F3DC3">
        <w:rPr>
          <w:rFonts w:cs="Arial"/>
          <w:sz w:val="20"/>
        </w:rPr>
        <w:t xml:space="preserve"> odst. 2.2 bod</w:t>
      </w:r>
      <w:r w:rsidR="00124D39" w:rsidRPr="005F3DC3">
        <w:rPr>
          <w:rFonts w:cs="Arial"/>
          <w:sz w:val="20"/>
        </w:rPr>
        <w:t>y</w:t>
      </w:r>
      <w:r w:rsidRPr="005F3DC3">
        <w:rPr>
          <w:rFonts w:cs="Arial"/>
          <w:sz w:val="20"/>
        </w:rPr>
        <w:t xml:space="preserve"> 2.2.2</w:t>
      </w:r>
      <w:r w:rsidR="00F1439D" w:rsidRPr="005F3DC3">
        <w:rPr>
          <w:rFonts w:cs="Arial"/>
          <w:sz w:val="20"/>
        </w:rPr>
        <w:t>, 2.2.3</w:t>
      </w:r>
      <w:r w:rsidR="00CE757C" w:rsidRPr="005F3DC3">
        <w:rPr>
          <w:rFonts w:cs="Arial"/>
          <w:sz w:val="20"/>
        </w:rPr>
        <w:t xml:space="preserve"> a</w:t>
      </w:r>
      <w:r w:rsidR="00504D44" w:rsidRPr="005F3DC3">
        <w:rPr>
          <w:rFonts w:cs="Arial"/>
          <w:sz w:val="20"/>
        </w:rPr>
        <w:t xml:space="preserve"> 2.2.5</w:t>
      </w:r>
      <w:r w:rsidR="00124D39" w:rsidRPr="005F3DC3">
        <w:rPr>
          <w:rFonts w:cs="Arial"/>
          <w:sz w:val="20"/>
        </w:rPr>
        <w:t xml:space="preserve"> </w:t>
      </w:r>
      <w:r w:rsidRPr="005F3DC3">
        <w:rPr>
          <w:rFonts w:cs="Arial"/>
          <w:sz w:val="20"/>
        </w:rPr>
        <w:t xml:space="preserve">této smlouvy je zhotovitel povinen zaplatit objednateli smluvní pokutu </w:t>
      </w:r>
      <w:r w:rsidRPr="005F3DC3">
        <w:rPr>
          <w:rFonts w:cs="Arial"/>
          <w:b/>
          <w:sz w:val="20"/>
        </w:rPr>
        <w:t xml:space="preserve">ve výši </w:t>
      </w:r>
      <w:r w:rsidR="00504D44" w:rsidRPr="005F3DC3">
        <w:rPr>
          <w:rFonts w:cs="Arial"/>
          <w:b/>
          <w:bCs/>
          <w:sz w:val="20"/>
        </w:rPr>
        <w:t>0,</w:t>
      </w:r>
      <w:r w:rsidR="00CE757C" w:rsidRPr="005F3DC3">
        <w:rPr>
          <w:rFonts w:cs="Arial"/>
          <w:b/>
          <w:bCs/>
          <w:sz w:val="20"/>
        </w:rPr>
        <w:t>15</w:t>
      </w:r>
      <w:r w:rsidRPr="005F3DC3">
        <w:rPr>
          <w:rFonts w:cs="Arial"/>
          <w:b/>
          <w:bCs/>
          <w:sz w:val="20"/>
        </w:rPr>
        <w:t>%</w:t>
      </w:r>
      <w:r w:rsidRPr="005F3DC3">
        <w:rPr>
          <w:rFonts w:cs="Arial"/>
          <w:sz w:val="20"/>
        </w:rPr>
        <w:t xml:space="preserve"> z ceny celého díla, a to za každý i započatý den prodlení.</w:t>
      </w:r>
    </w:p>
    <w:p w:rsidR="00CE757C" w:rsidRPr="005F3DC3" w:rsidRDefault="00CE757C" w:rsidP="00CE757C">
      <w:pPr>
        <w:pStyle w:val="Zkladntext"/>
        <w:widowControl w:val="0"/>
        <w:spacing w:before="80" w:after="0"/>
        <w:ind w:left="567"/>
        <w:rPr>
          <w:rFonts w:cs="Arial"/>
          <w:sz w:val="20"/>
        </w:rPr>
      </w:pPr>
      <w:r w:rsidRPr="005F3DC3">
        <w:rPr>
          <w:rFonts w:cs="Arial"/>
          <w:sz w:val="20"/>
        </w:rPr>
        <w:t xml:space="preserve">V případě nedodržení termínu plnění uvedeného </w:t>
      </w:r>
      <w:r w:rsidRPr="005F3DC3">
        <w:rPr>
          <w:rFonts w:cs="Arial"/>
          <w:b/>
          <w:sz w:val="20"/>
        </w:rPr>
        <w:t>v čl. 2,</w:t>
      </w:r>
      <w:r w:rsidRPr="005F3DC3">
        <w:rPr>
          <w:rFonts w:cs="Arial"/>
          <w:sz w:val="20"/>
        </w:rPr>
        <w:t xml:space="preserve"> odst. 2.2 bod 2.2.7 této smlouvy je zhotovitel povinen zaplatit objednateli smluvní pokutu </w:t>
      </w:r>
      <w:r w:rsidRPr="005F3DC3">
        <w:rPr>
          <w:rFonts w:cs="Arial"/>
          <w:b/>
          <w:sz w:val="20"/>
        </w:rPr>
        <w:t xml:space="preserve">ve výši </w:t>
      </w:r>
      <w:r w:rsidRPr="005F3DC3">
        <w:rPr>
          <w:rFonts w:cs="Arial"/>
          <w:b/>
          <w:bCs/>
          <w:sz w:val="20"/>
        </w:rPr>
        <w:t>0,3%</w:t>
      </w:r>
      <w:r w:rsidRPr="005F3DC3">
        <w:rPr>
          <w:rFonts w:cs="Arial"/>
          <w:sz w:val="20"/>
        </w:rPr>
        <w:t xml:space="preserve"> z ceny celého díla, a to za každý i započatý den prodlení.</w:t>
      </w:r>
    </w:p>
    <w:p w:rsidR="004B29BB" w:rsidRPr="007E40C0" w:rsidRDefault="00F16028" w:rsidP="007E40C0">
      <w:pPr>
        <w:pStyle w:val="Odstavecseseznamem"/>
        <w:numPr>
          <w:ilvl w:val="1"/>
          <w:numId w:val="47"/>
        </w:numPr>
        <w:tabs>
          <w:tab w:val="clear" w:pos="705"/>
          <w:tab w:val="num" w:pos="567"/>
        </w:tabs>
        <w:spacing w:before="80" w:after="120"/>
        <w:ind w:left="567" w:hanging="567"/>
        <w:rPr>
          <w:rFonts w:cs="Arial"/>
          <w:sz w:val="20"/>
        </w:rPr>
      </w:pPr>
      <w:r w:rsidRPr="005F3DC3">
        <w:rPr>
          <w:rFonts w:cs="Arial"/>
          <w:sz w:val="20"/>
        </w:rPr>
        <w:t xml:space="preserve">V případě porušení závazku o utajování informací (čl. 19) je strana, která </w:t>
      </w:r>
      <w:r w:rsidRPr="004B29BB">
        <w:rPr>
          <w:rFonts w:cs="Arial"/>
          <w:sz w:val="20"/>
        </w:rPr>
        <w:t xml:space="preserve">závazek poruší, povinna uhradit druhé straně smluvní pokutu ve výši </w:t>
      </w:r>
      <w:r w:rsidRPr="004B29BB">
        <w:rPr>
          <w:rFonts w:cs="Arial"/>
          <w:bCs/>
          <w:sz w:val="20"/>
        </w:rPr>
        <w:t>50 000,-</w:t>
      </w:r>
      <w:r w:rsidRPr="004B29BB">
        <w:rPr>
          <w:rFonts w:cs="Arial"/>
          <w:sz w:val="20"/>
        </w:rPr>
        <w:t xml:space="preserve"> Kč za každý jednotlivý případ. </w:t>
      </w:r>
    </w:p>
    <w:p w:rsidR="00F16028" w:rsidRPr="00D819F8" w:rsidRDefault="00F16028" w:rsidP="004B29BB">
      <w:pPr>
        <w:spacing w:before="120"/>
        <w:ind w:left="567" w:hanging="567"/>
        <w:rPr>
          <w:rFonts w:cs="Arial"/>
          <w:sz w:val="20"/>
        </w:rPr>
      </w:pPr>
      <w:r w:rsidRPr="00D819F8">
        <w:rPr>
          <w:rFonts w:cs="Arial"/>
          <w:sz w:val="20"/>
        </w:rPr>
        <w:t>18.</w:t>
      </w:r>
      <w:r w:rsidR="007E40C0">
        <w:rPr>
          <w:rFonts w:cs="Arial"/>
          <w:sz w:val="20"/>
        </w:rPr>
        <w:t>5</w:t>
      </w:r>
      <w:r w:rsidRPr="00D819F8">
        <w:rPr>
          <w:rFonts w:cs="Arial"/>
          <w:sz w:val="20"/>
        </w:rPr>
        <w:t xml:space="preserve"> </w:t>
      </w:r>
      <w:r w:rsidRPr="00D819F8">
        <w:rPr>
          <w:rFonts w:cs="Arial"/>
          <w:sz w:val="20"/>
        </w:rPr>
        <w:tab/>
        <w:t>Smluvní strany se dohodly, že v případě porušení bezpečnostních, hygienických, požárních a ekologických předpisů ze strany zhotovitele je zhotovitel povinen zaplatit objednateli smluvní pokutu ve výši uvedené v Příloze č. 1 „Sazebník smluvních pokut“ ke Směrnici objednatele č. SM-UE-1802 Smluvní pokuty za porušení bezpečnostních, hygienických, požárních a ekologických předpisů. Tento „Sazebník smluvních pokut“ obsahuje vždy specifikaci porušení bezpečnostních, hygienických, požárních a ekologických předpisů ze strany zhotovitele a výši smluvní pokuty. Smluvní strany se dohodly, že směrnice objednatele č SM-UE-1802 a její Příloha č. 1 “Sazebník smluvních pokut“, kterou zhotovitel od objednatele převzal v písemné podobě, je nedílnou součástí této smlouvy. Smluvní pokuta bude uplatněna na základě zápisu o porušení konkrétního předpisu v deníku. Za objednatele jsou k tomuto oprávněni:</w:t>
      </w:r>
    </w:p>
    <w:p w:rsidR="00F16028" w:rsidRPr="00D819F8" w:rsidRDefault="00F16028" w:rsidP="006D35AF">
      <w:pPr>
        <w:tabs>
          <w:tab w:val="left" w:pos="993"/>
        </w:tabs>
        <w:ind w:left="993" w:hanging="426"/>
        <w:rPr>
          <w:rFonts w:cs="Arial"/>
          <w:sz w:val="20"/>
        </w:rPr>
      </w:pPr>
      <w:r w:rsidRPr="00D819F8">
        <w:rPr>
          <w:rFonts w:cs="Arial"/>
          <w:sz w:val="20"/>
        </w:rPr>
        <w:t>-</w:t>
      </w:r>
      <w:r w:rsidRPr="00D819F8">
        <w:rPr>
          <w:rFonts w:cs="Arial"/>
          <w:sz w:val="20"/>
        </w:rPr>
        <w:tab/>
        <w:t>zmocněný zástupce ve smyslu této smlouvy o dílo,</w:t>
      </w:r>
    </w:p>
    <w:p w:rsidR="00F16028" w:rsidRPr="00D819F8" w:rsidRDefault="00F16028" w:rsidP="00124D39">
      <w:pPr>
        <w:tabs>
          <w:tab w:val="left" w:pos="993"/>
        </w:tabs>
        <w:ind w:left="993" w:hanging="426"/>
        <w:rPr>
          <w:rFonts w:cs="Arial"/>
          <w:sz w:val="20"/>
        </w:rPr>
      </w:pPr>
      <w:r w:rsidRPr="00D819F8">
        <w:rPr>
          <w:rFonts w:cs="Arial"/>
          <w:sz w:val="20"/>
        </w:rPr>
        <w:t>-</w:t>
      </w:r>
      <w:r w:rsidRPr="00D819F8">
        <w:rPr>
          <w:rFonts w:cs="Arial"/>
          <w:sz w:val="20"/>
        </w:rPr>
        <w:tab/>
        <w:t xml:space="preserve">zaměstnanci útvaru bezpečnosti a životního prostředí. </w:t>
      </w:r>
    </w:p>
    <w:p w:rsidR="00F16028" w:rsidRPr="005F3A5B" w:rsidRDefault="00F16028" w:rsidP="00F16028">
      <w:pPr>
        <w:spacing w:before="80"/>
        <w:ind w:left="567" w:hanging="567"/>
        <w:rPr>
          <w:rFonts w:cs="Arial"/>
          <w:sz w:val="20"/>
        </w:rPr>
      </w:pPr>
      <w:r w:rsidRPr="00D819F8">
        <w:rPr>
          <w:rFonts w:cs="Arial"/>
          <w:sz w:val="20"/>
        </w:rPr>
        <w:t>18.</w:t>
      </w:r>
      <w:r w:rsidR="007E40C0">
        <w:rPr>
          <w:rFonts w:cs="Arial"/>
          <w:sz w:val="20"/>
        </w:rPr>
        <w:t>6</w:t>
      </w:r>
      <w:r w:rsidRPr="00D819F8">
        <w:rPr>
          <w:rFonts w:cs="Arial"/>
          <w:sz w:val="20"/>
        </w:rPr>
        <w:tab/>
        <w:t xml:space="preserve">Smluvní pokuty a jiné pohledávky včetně jejich příslušenství a úroky z prodlení hradí smluvní strany nezávisle na tom, zda a v jaké výši vznikla druhé straně škoda, kterou mohou smluvní strany uplatňovat a </w:t>
      </w:r>
      <w:r w:rsidRPr="005F3A5B">
        <w:rPr>
          <w:rFonts w:cs="Arial"/>
          <w:sz w:val="20"/>
        </w:rPr>
        <w:t xml:space="preserve">vymáhat samostatně. </w:t>
      </w:r>
    </w:p>
    <w:p w:rsidR="00F16028" w:rsidRPr="00F05F48" w:rsidRDefault="00F16028" w:rsidP="00F16028">
      <w:pPr>
        <w:spacing w:before="80"/>
        <w:ind w:left="567" w:hanging="567"/>
        <w:rPr>
          <w:rFonts w:cs="Arial"/>
          <w:sz w:val="20"/>
        </w:rPr>
      </w:pPr>
      <w:r w:rsidRPr="00F05F48">
        <w:rPr>
          <w:rFonts w:cs="Arial"/>
          <w:sz w:val="20"/>
        </w:rPr>
        <w:t>18.</w:t>
      </w:r>
      <w:r w:rsidR="007E40C0">
        <w:rPr>
          <w:rFonts w:cs="Arial"/>
          <w:sz w:val="20"/>
        </w:rPr>
        <w:t>7</w:t>
      </w:r>
      <w:r w:rsidRPr="00F05F48">
        <w:rPr>
          <w:rFonts w:cs="Arial"/>
          <w:sz w:val="20"/>
        </w:rPr>
        <w:tab/>
        <w:t>Zaplacením smluvní pokuty není dotčeno právo na náhradu škody v plné výši.</w:t>
      </w:r>
    </w:p>
    <w:p w:rsidR="00F16028" w:rsidRPr="005F3A5B" w:rsidRDefault="00F16028" w:rsidP="00F16028">
      <w:pPr>
        <w:pStyle w:val="Zkladntextodsazen"/>
        <w:spacing w:before="80"/>
        <w:ind w:left="567" w:hanging="567"/>
        <w:rPr>
          <w:rFonts w:cs="Arial"/>
          <w:sz w:val="20"/>
        </w:rPr>
      </w:pPr>
      <w:r w:rsidRPr="00F05F48">
        <w:rPr>
          <w:rFonts w:cs="Arial"/>
          <w:sz w:val="20"/>
        </w:rPr>
        <w:t>18.</w:t>
      </w:r>
      <w:r w:rsidR="007E40C0">
        <w:rPr>
          <w:rFonts w:cs="Arial"/>
          <w:sz w:val="20"/>
        </w:rPr>
        <w:t>8</w:t>
      </w:r>
      <w:r>
        <w:rPr>
          <w:rFonts w:cs="Arial"/>
          <w:sz w:val="20"/>
        </w:rPr>
        <w:t xml:space="preserve"> </w:t>
      </w:r>
      <w:r>
        <w:rPr>
          <w:rFonts w:cs="Arial"/>
          <w:sz w:val="20"/>
        </w:rPr>
        <w:tab/>
      </w:r>
      <w:r w:rsidRPr="005F3A5B">
        <w:rPr>
          <w:rFonts w:cs="Arial"/>
          <w:sz w:val="20"/>
        </w:rPr>
        <w:t xml:space="preserve">Za každý den prodloužení sjednaného termínu odstranění vady dle čl. 16 odst. 16.2 a 16.3 zaplatí zhotovitel smluvní pokutu </w:t>
      </w:r>
      <w:r w:rsidRPr="005F3A5B">
        <w:rPr>
          <w:rFonts w:cs="Arial"/>
          <w:bCs/>
          <w:sz w:val="20"/>
        </w:rPr>
        <w:t>10 000,-</w:t>
      </w:r>
      <w:r w:rsidRPr="005F3A5B">
        <w:rPr>
          <w:rFonts w:cs="Arial"/>
          <w:sz w:val="20"/>
        </w:rPr>
        <w:t xml:space="preserve"> </w:t>
      </w:r>
      <w:r w:rsidRPr="005F3A5B">
        <w:rPr>
          <w:rFonts w:cs="Arial"/>
          <w:bCs/>
          <w:sz w:val="20"/>
        </w:rPr>
        <w:t>Kč</w:t>
      </w:r>
      <w:r w:rsidRPr="005F3A5B">
        <w:rPr>
          <w:rFonts w:cs="Arial"/>
          <w:sz w:val="20"/>
        </w:rPr>
        <w:t xml:space="preserve"> za den a případ.</w:t>
      </w:r>
    </w:p>
    <w:p w:rsidR="00F16028" w:rsidRPr="00FE3E03" w:rsidRDefault="00F16028" w:rsidP="00F16028">
      <w:pPr>
        <w:pStyle w:val="Zkladntextodsazen"/>
        <w:spacing w:before="80"/>
        <w:ind w:left="567" w:hanging="567"/>
        <w:rPr>
          <w:rFonts w:cs="Arial"/>
          <w:sz w:val="20"/>
        </w:rPr>
      </w:pPr>
      <w:r w:rsidRPr="00F05F48">
        <w:rPr>
          <w:rFonts w:cs="Arial"/>
          <w:sz w:val="20"/>
        </w:rPr>
        <w:t>18.</w:t>
      </w:r>
      <w:r w:rsidR="007E40C0">
        <w:rPr>
          <w:rFonts w:cs="Arial"/>
          <w:sz w:val="20"/>
        </w:rPr>
        <w:t>9</w:t>
      </w:r>
      <w:r w:rsidRPr="005F3A5B">
        <w:rPr>
          <w:rFonts w:cs="Arial"/>
          <w:sz w:val="20"/>
        </w:rPr>
        <w:tab/>
      </w:r>
      <w:r w:rsidRPr="00FE3E03">
        <w:rPr>
          <w:rFonts w:cs="Arial"/>
          <w:sz w:val="20"/>
        </w:rPr>
        <w:t>Smluvní strany se dohodly, že maximální výše všech smluvních pokut může činit 50 % z celkové ceny za dílo.</w:t>
      </w:r>
    </w:p>
    <w:p w:rsidR="00F16028" w:rsidRPr="0097420E" w:rsidRDefault="00F16028" w:rsidP="00F16028">
      <w:pPr>
        <w:spacing w:before="60"/>
        <w:ind w:left="567" w:hanging="567"/>
        <w:rPr>
          <w:rFonts w:cs="Arial"/>
          <w:sz w:val="20"/>
        </w:rPr>
      </w:pPr>
      <w:r>
        <w:rPr>
          <w:rFonts w:cs="Arial"/>
          <w:sz w:val="20"/>
        </w:rPr>
        <w:t>18</w:t>
      </w:r>
      <w:r w:rsidR="004B29BB">
        <w:rPr>
          <w:rFonts w:cs="Arial"/>
          <w:sz w:val="20"/>
        </w:rPr>
        <w:t>.</w:t>
      </w:r>
      <w:r>
        <w:rPr>
          <w:rFonts w:cs="Arial"/>
          <w:sz w:val="20"/>
        </w:rPr>
        <w:t>1</w:t>
      </w:r>
      <w:r w:rsidR="007E40C0">
        <w:rPr>
          <w:rFonts w:cs="Arial"/>
          <w:sz w:val="20"/>
        </w:rPr>
        <w:t>0</w:t>
      </w:r>
      <w:r>
        <w:rPr>
          <w:rFonts w:cs="Arial"/>
          <w:sz w:val="20"/>
        </w:rPr>
        <w:tab/>
        <w:t>Z</w:t>
      </w:r>
      <w:r w:rsidRPr="0097420E">
        <w:rPr>
          <w:rFonts w:cs="Arial"/>
          <w:sz w:val="20"/>
        </w:rPr>
        <w:t>mění-li se po uzavření této smlouvy okolnosti do té míry, že se plnění podle této smlouvy stane pro některou ze stran obtížnější, nemění to nic na její povinnosti splnit dluh resp. závazek. Ustanovení druhé věty § 1764, ustanovení § 1765 a 1766 občanského zákoníku se nepoužijí.</w:t>
      </w:r>
    </w:p>
    <w:p w:rsidR="00F16028" w:rsidRPr="0097420E" w:rsidRDefault="00F16028" w:rsidP="00F16028">
      <w:pPr>
        <w:spacing w:before="120"/>
        <w:ind w:left="567" w:hanging="567"/>
        <w:rPr>
          <w:rFonts w:cs="Arial"/>
          <w:sz w:val="20"/>
        </w:rPr>
      </w:pPr>
      <w:r>
        <w:rPr>
          <w:rFonts w:cs="Arial"/>
          <w:sz w:val="20"/>
        </w:rPr>
        <w:lastRenderedPageBreak/>
        <w:t>18.1</w:t>
      </w:r>
      <w:r w:rsidR="007E40C0">
        <w:rPr>
          <w:rFonts w:cs="Arial"/>
          <w:sz w:val="20"/>
        </w:rPr>
        <w:t>1</w:t>
      </w:r>
      <w:r>
        <w:rPr>
          <w:rFonts w:cs="Arial"/>
          <w:sz w:val="20"/>
        </w:rPr>
        <w:tab/>
      </w:r>
      <w:r w:rsidRPr="0097420E">
        <w:rPr>
          <w:rFonts w:cs="Arial"/>
          <w:sz w:val="20"/>
        </w:rPr>
        <w:t>Ujednáním o smluvní pokutě a/nebo úrocích z prodlení není dotčeno právo věřitele požadovat náhradu škody, a to vedle smluvní pokuty. Ustanovení § 1971 a § 2050 občanského zákoníku se nepoužijí. Náhrada škody vzniklé porušením této smlouvy či v souvislosti s ní bude hrazena pouze v penězích, nedohodnou-li se strany ad hoc jinak.</w:t>
      </w:r>
    </w:p>
    <w:p w:rsidR="0096132D" w:rsidRPr="008B1E19" w:rsidRDefault="0096132D" w:rsidP="008D1E7C">
      <w:pPr>
        <w:spacing w:before="360"/>
        <w:jc w:val="center"/>
        <w:rPr>
          <w:rFonts w:cs="Arial"/>
          <w:b/>
          <w:bCs/>
          <w:sz w:val="20"/>
        </w:rPr>
      </w:pPr>
      <w:r w:rsidRPr="008B1E19">
        <w:rPr>
          <w:rFonts w:cs="Arial"/>
          <w:b/>
          <w:bCs/>
          <w:sz w:val="20"/>
        </w:rPr>
        <w:t>Článek 19</w:t>
      </w:r>
    </w:p>
    <w:p w:rsidR="0096132D" w:rsidRPr="008B1E19" w:rsidRDefault="0096132D" w:rsidP="0096132D">
      <w:pPr>
        <w:ind w:left="709" w:hanging="709"/>
        <w:jc w:val="center"/>
        <w:rPr>
          <w:rFonts w:cs="Arial"/>
          <w:sz w:val="20"/>
        </w:rPr>
      </w:pPr>
      <w:r w:rsidRPr="008B1E19">
        <w:rPr>
          <w:rFonts w:cs="Arial"/>
          <w:b/>
          <w:bCs/>
          <w:sz w:val="20"/>
        </w:rPr>
        <w:t>Doložka</w:t>
      </w:r>
      <w:r w:rsidRPr="008B1E19">
        <w:rPr>
          <w:rFonts w:cs="Arial"/>
          <w:b/>
          <w:sz w:val="20"/>
        </w:rPr>
        <w:t xml:space="preserve"> o informacích</w:t>
      </w:r>
    </w:p>
    <w:p w:rsidR="0096132D" w:rsidRPr="008B1E19" w:rsidRDefault="0096132D" w:rsidP="0096132D">
      <w:pPr>
        <w:spacing w:before="120"/>
        <w:ind w:left="567" w:hanging="567"/>
        <w:rPr>
          <w:rFonts w:cs="Arial"/>
          <w:sz w:val="20"/>
        </w:rPr>
      </w:pPr>
      <w:r w:rsidRPr="008B1E19">
        <w:rPr>
          <w:rFonts w:cs="Arial"/>
          <w:sz w:val="20"/>
        </w:rPr>
        <w:t>19.1</w:t>
      </w:r>
      <w:r w:rsidRPr="008B1E19">
        <w:rPr>
          <w:rFonts w:cs="Arial"/>
          <w:sz w:val="20"/>
        </w:rPr>
        <w:tab/>
        <w:t xml:space="preserve">Věcná informace bude považována za důvěrnou a nebude žádným způsobem bez předchozího písemného souhlasu informující strany zveřejněna informovanou </w:t>
      </w:r>
      <w:r w:rsidR="003A441E" w:rsidRPr="008B1E19">
        <w:rPr>
          <w:rFonts w:cs="Arial"/>
          <w:sz w:val="20"/>
        </w:rPr>
        <w:t>stranou nebo</w:t>
      </w:r>
      <w:r w:rsidRPr="008B1E19">
        <w:rPr>
          <w:rFonts w:cs="Arial"/>
          <w:sz w:val="20"/>
        </w:rPr>
        <w:t xml:space="preserve"> jejími zástupci, a to jak zcela nebo částečně, a nebude použita informovanou stranou nebo jejími zástupci přímo či nepřímo pro žádné jiné účely, než se uvádí v této smlouvě. </w:t>
      </w:r>
    </w:p>
    <w:p w:rsidR="0096132D" w:rsidRPr="008B1E19" w:rsidRDefault="0096132D" w:rsidP="0096132D">
      <w:pPr>
        <w:numPr>
          <w:ilvl w:val="1"/>
          <w:numId w:val="24"/>
        </w:numPr>
        <w:tabs>
          <w:tab w:val="num" w:pos="567"/>
        </w:tabs>
        <w:spacing w:before="60"/>
        <w:ind w:left="567" w:hanging="567"/>
        <w:rPr>
          <w:rFonts w:cs="Arial"/>
          <w:sz w:val="20"/>
        </w:rPr>
      </w:pPr>
      <w:r w:rsidRPr="008B1E19">
        <w:rPr>
          <w:rFonts w:cs="Arial"/>
          <w:sz w:val="20"/>
        </w:rPr>
        <w:t xml:space="preserve">Bez předchozího písemného souhlasu informující strany nebude informovaná strana odhalovat informace žádné jiné osobě o tom, že probíhají jednání týkající se podmínek této smlouvy nebo jakékoliv skutečnosti týkající se budoucích vztahů. </w:t>
      </w:r>
    </w:p>
    <w:p w:rsidR="0096132D" w:rsidRPr="005F3A5B" w:rsidRDefault="0096132D" w:rsidP="0096132D">
      <w:pPr>
        <w:spacing w:before="60"/>
        <w:ind w:left="567" w:hanging="567"/>
        <w:rPr>
          <w:rFonts w:cs="Arial"/>
          <w:color w:val="000000"/>
          <w:sz w:val="20"/>
        </w:rPr>
      </w:pPr>
      <w:r w:rsidRPr="008B1E19">
        <w:rPr>
          <w:rFonts w:cs="Arial"/>
          <w:sz w:val="20"/>
        </w:rPr>
        <w:t>19.3</w:t>
      </w:r>
      <w:r w:rsidRPr="008B1E19">
        <w:rPr>
          <w:rFonts w:cs="Arial"/>
          <w:sz w:val="20"/>
        </w:rPr>
        <w:tab/>
        <w:t>Zhotovi</w:t>
      </w:r>
      <w:r w:rsidR="0095473C" w:rsidRPr="008B1E19">
        <w:rPr>
          <w:rFonts w:cs="Arial"/>
          <w:sz w:val="20"/>
        </w:rPr>
        <w:t xml:space="preserve">tel se zavazuje, že dokumentaci, </w:t>
      </w:r>
      <w:r w:rsidRPr="008B1E19">
        <w:rPr>
          <w:rFonts w:cs="Arial"/>
          <w:sz w:val="20"/>
        </w:rPr>
        <w:t>kter</w:t>
      </w:r>
      <w:r w:rsidR="0095473C" w:rsidRPr="008B1E19">
        <w:rPr>
          <w:rFonts w:cs="Arial"/>
          <w:sz w:val="20"/>
        </w:rPr>
        <w:t>ou zpracuje v rámci díla</w:t>
      </w:r>
      <w:r w:rsidRPr="008B1E19">
        <w:rPr>
          <w:rFonts w:cs="Arial"/>
          <w:sz w:val="20"/>
        </w:rPr>
        <w:t>, použije výhradně ke zhotovení díla</w:t>
      </w:r>
      <w:r w:rsidR="0095473C" w:rsidRPr="008B1E19">
        <w:rPr>
          <w:rFonts w:cs="Arial"/>
          <w:sz w:val="20"/>
        </w:rPr>
        <w:t xml:space="preserve"> dle této smlouvy</w:t>
      </w:r>
      <w:r w:rsidRPr="008B1E19">
        <w:rPr>
          <w:rFonts w:cs="Arial"/>
          <w:sz w:val="20"/>
        </w:rPr>
        <w:t xml:space="preserve">. S uvedenou dokumentací zhotovitel seznámí pouze ty své zaměstnance, kteří se bezprostředně na zhotovení díla budou podílet. Ke stejnému opatření zaváže zhotovitel své případné </w:t>
      </w:r>
      <w:r w:rsidR="00474373" w:rsidRPr="008B1E19">
        <w:rPr>
          <w:rFonts w:cs="Arial"/>
          <w:sz w:val="20"/>
        </w:rPr>
        <w:t>pod</w:t>
      </w:r>
      <w:r w:rsidRPr="008B1E19">
        <w:rPr>
          <w:rFonts w:cs="Arial"/>
          <w:sz w:val="20"/>
        </w:rPr>
        <w:t xml:space="preserve">dodavatele. Po ukončené montáži je zhotovitel povinen veškerou tuto dokumentaci </w:t>
      </w:r>
      <w:r w:rsidR="0095473C" w:rsidRPr="008B1E19">
        <w:rPr>
          <w:rFonts w:cs="Arial"/>
          <w:sz w:val="20"/>
        </w:rPr>
        <w:t>předat</w:t>
      </w:r>
      <w:r w:rsidRPr="008B1E19">
        <w:rPr>
          <w:rFonts w:cs="Arial"/>
          <w:sz w:val="20"/>
        </w:rPr>
        <w:t xml:space="preserve"> objednateli, přičemž je zhotovitel oprávněn ponechat si jednu kopii dokumentace skutečného provedení a specifikací pro svůj archiv. Zhotovitel </w:t>
      </w:r>
      <w:r w:rsidRPr="005F3A5B">
        <w:rPr>
          <w:rFonts w:cs="Arial"/>
          <w:color w:val="000000"/>
          <w:sz w:val="20"/>
        </w:rPr>
        <w:t>není oprávněn pořizovat jakýmkoli způsobem kopie dokumentace ani předávat jakékoli informace z této dokumentace třetím osobám. V případě porušení povinností uložených tímto ustanovením zhotovitel uhradí veškeré prokázané škody způsobené objednateli.</w:t>
      </w:r>
    </w:p>
    <w:p w:rsidR="0096132D" w:rsidRPr="00D819F8" w:rsidRDefault="0096132D" w:rsidP="0096132D">
      <w:pPr>
        <w:numPr>
          <w:ilvl w:val="1"/>
          <w:numId w:val="19"/>
        </w:numPr>
        <w:tabs>
          <w:tab w:val="clear" w:pos="705"/>
          <w:tab w:val="num" w:pos="567"/>
        </w:tabs>
        <w:spacing w:before="60"/>
        <w:ind w:left="567" w:hanging="567"/>
        <w:rPr>
          <w:rFonts w:cs="Arial"/>
          <w:sz w:val="20"/>
        </w:rPr>
      </w:pPr>
      <w:r w:rsidRPr="00D819F8">
        <w:rPr>
          <w:rFonts w:cs="Arial"/>
          <w:sz w:val="20"/>
        </w:rPr>
        <w:t>Strany podléhají sjednanému režimu i po zániku této smlouvy. Této povinnosti se zprostí jen na základě uděleného písemného souhlasu strany informující, nebo uplynutím dvou let od předání díla.</w:t>
      </w:r>
    </w:p>
    <w:p w:rsidR="005C1144" w:rsidRPr="00D819F8" w:rsidRDefault="005C1144" w:rsidP="005C1144">
      <w:pPr>
        <w:numPr>
          <w:ilvl w:val="1"/>
          <w:numId w:val="19"/>
        </w:numPr>
        <w:tabs>
          <w:tab w:val="clear" w:pos="705"/>
          <w:tab w:val="num" w:pos="567"/>
        </w:tabs>
        <w:spacing w:before="120"/>
        <w:ind w:left="567" w:hanging="567"/>
        <w:rPr>
          <w:rFonts w:cs="Arial"/>
          <w:sz w:val="20"/>
        </w:rPr>
      </w:pPr>
      <w:r w:rsidRPr="00D819F8">
        <w:rPr>
          <w:sz w:val="20"/>
        </w:rPr>
        <w:t>Vedle důvěrných informaci uvedených v odst. 19.1 této smlouvy získají obě strany při plnění této smlouvy i osobní údaje chráněné nařízením (EU) 2016/679 o ochraně fyzických osob v souvislosti se zpracováním osobních údajů a o volném pohybu těchto údajů (dále jen „GDPR“). Obě strany jsou proto povinny zachovávat mlčenlivost o všech skutečnostech, jejichž vyzrazení třetí osobě by mohlo přivodit jiné smluvní straně újmu a všestranně chránit a rozvíjet dobré jméno i pověst druhé smluvní strany, jejích majitelů (společníků) a osob s ní spojených (rodinní příslušníci, členové orgánů společnosti, zaměstnanci, apod.).</w:t>
      </w:r>
    </w:p>
    <w:p w:rsidR="0096132D" w:rsidRPr="005F3A5B" w:rsidRDefault="0096132D" w:rsidP="0096132D">
      <w:pPr>
        <w:numPr>
          <w:ilvl w:val="1"/>
          <w:numId w:val="19"/>
        </w:numPr>
        <w:tabs>
          <w:tab w:val="clear" w:pos="705"/>
          <w:tab w:val="num" w:pos="567"/>
        </w:tabs>
        <w:spacing w:before="60"/>
        <w:ind w:left="567" w:hanging="567"/>
        <w:rPr>
          <w:rFonts w:cs="Arial"/>
          <w:sz w:val="20"/>
        </w:rPr>
      </w:pPr>
      <w:r w:rsidRPr="00D819F8">
        <w:rPr>
          <w:rFonts w:cs="Arial"/>
          <w:sz w:val="20"/>
        </w:rPr>
        <w:t xml:space="preserve">Povinnosti mlčenlivosti se nemůže dovolávat žádná ze smluvních stran v soudním řízení ve sporu týkající se této smlouvy o dílo nebo s ní související. Toto platí i pro jednání se státními orgány a v případě </w:t>
      </w:r>
      <w:r w:rsidRPr="005F3A5B">
        <w:rPr>
          <w:rFonts w:cs="Arial"/>
          <w:sz w:val="20"/>
        </w:rPr>
        <w:t>poskytnutí informací auditorům.</w:t>
      </w:r>
    </w:p>
    <w:p w:rsidR="0096132D" w:rsidRPr="005F3A5B" w:rsidRDefault="0096132D" w:rsidP="009C308C">
      <w:pPr>
        <w:pStyle w:val="Nadpis7"/>
        <w:tabs>
          <w:tab w:val="left" w:pos="709"/>
        </w:tabs>
        <w:spacing w:before="360"/>
        <w:jc w:val="center"/>
        <w:rPr>
          <w:rFonts w:ascii="Arial" w:hAnsi="Arial" w:cs="Arial"/>
          <w:b/>
          <w:bCs/>
          <w:sz w:val="20"/>
        </w:rPr>
      </w:pPr>
      <w:r w:rsidRPr="005F3A5B">
        <w:rPr>
          <w:rFonts w:ascii="Arial" w:hAnsi="Arial" w:cs="Arial"/>
          <w:b/>
          <w:bCs/>
          <w:sz w:val="20"/>
        </w:rPr>
        <w:t>Článek 20</w:t>
      </w:r>
    </w:p>
    <w:p w:rsidR="0096132D" w:rsidRPr="005F3A5B" w:rsidRDefault="0096132D" w:rsidP="0096132D">
      <w:pPr>
        <w:pStyle w:val="Nadpis7"/>
        <w:tabs>
          <w:tab w:val="left" w:pos="709"/>
        </w:tabs>
        <w:spacing w:before="0"/>
        <w:jc w:val="center"/>
        <w:rPr>
          <w:rFonts w:ascii="Arial" w:hAnsi="Arial" w:cs="Arial"/>
          <w:b/>
          <w:sz w:val="20"/>
        </w:rPr>
      </w:pPr>
      <w:r w:rsidRPr="005F3A5B">
        <w:rPr>
          <w:rFonts w:ascii="Arial" w:hAnsi="Arial" w:cs="Arial"/>
          <w:b/>
          <w:bCs/>
          <w:sz w:val="20"/>
        </w:rPr>
        <w:t>Odstoupení</w:t>
      </w:r>
      <w:r w:rsidRPr="005F3A5B">
        <w:rPr>
          <w:rFonts w:ascii="Arial" w:hAnsi="Arial" w:cs="Arial"/>
          <w:b/>
          <w:sz w:val="20"/>
        </w:rPr>
        <w:t xml:space="preserve"> od smlouvy</w:t>
      </w:r>
    </w:p>
    <w:p w:rsidR="0096132D" w:rsidRPr="005F3A5B" w:rsidRDefault="0096132D" w:rsidP="0096132D">
      <w:pPr>
        <w:numPr>
          <w:ilvl w:val="1"/>
          <w:numId w:val="21"/>
        </w:numPr>
        <w:tabs>
          <w:tab w:val="clear" w:pos="705"/>
          <w:tab w:val="num" w:pos="567"/>
        </w:tabs>
        <w:spacing w:before="120"/>
        <w:ind w:left="567" w:hanging="567"/>
        <w:rPr>
          <w:rFonts w:cs="Arial"/>
          <w:sz w:val="20"/>
        </w:rPr>
      </w:pPr>
      <w:r w:rsidRPr="005F3A5B">
        <w:rPr>
          <w:rFonts w:cs="Arial"/>
          <w:color w:val="000000"/>
          <w:sz w:val="20"/>
        </w:rPr>
        <w:t>Objednatel může, aniž by ztrácel jakékoli další nároky vyplývající z porušení smlouvy zhotovitelem, okamžitě zčásti nebo v celém rozsahu odstoupit od smlouvy písemným oznámením, jestliže zhotovitel vstoupí do likvidace nebo bylo-li zahájeno insolvenční řízení, ve kterém se řeší úpadek nebo hrozící úpadek zhotovitele, nebo se zhotovitel stane jinak neschopným splnit své smluvní povinnosti.</w:t>
      </w:r>
    </w:p>
    <w:p w:rsidR="0096132D" w:rsidRPr="005F3A5B" w:rsidRDefault="0096132D" w:rsidP="0096132D">
      <w:pPr>
        <w:tabs>
          <w:tab w:val="left" w:pos="567"/>
        </w:tabs>
        <w:spacing w:before="60"/>
        <w:ind w:left="567" w:hanging="567"/>
        <w:rPr>
          <w:rFonts w:cs="Arial"/>
          <w:sz w:val="20"/>
        </w:rPr>
      </w:pPr>
      <w:r w:rsidRPr="00F05F48">
        <w:rPr>
          <w:rFonts w:cs="Arial"/>
          <w:sz w:val="20"/>
        </w:rPr>
        <w:t>20.2</w:t>
      </w:r>
      <w:r w:rsidRPr="005F3A5B">
        <w:rPr>
          <w:rFonts w:cs="Arial"/>
          <w:sz w:val="20"/>
        </w:rPr>
        <w:t xml:space="preserve"> </w:t>
      </w:r>
      <w:r w:rsidRPr="005F3A5B">
        <w:rPr>
          <w:rFonts w:cs="Arial"/>
          <w:sz w:val="20"/>
        </w:rPr>
        <w:tab/>
        <w:t xml:space="preserve">Pokud objednatel odstoupí od smlouvy, </w:t>
      </w:r>
      <w:r w:rsidR="00DD00B8">
        <w:rPr>
          <w:rFonts w:cs="Arial"/>
          <w:sz w:val="20"/>
        </w:rPr>
        <w:t xml:space="preserve">převezme </w:t>
      </w:r>
      <w:r w:rsidRPr="005F3A5B">
        <w:rPr>
          <w:rFonts w:cs="Arial"/>
          <w:sz w:val="20"/>
        </w:rPr>
        <w:t>provedené části díla</w:t>
      </w:r>
      <w:r w:rsidR="002C5921" w:rsidRPr="002C3D1F">
        <w:rPr>
          <w:rFonts w:cs="Arial"/>
          <w:sz w:val="20"/>
        </w:rPr>
        <w:t>,</w:t>
      </w:r>
      <w:r w:rsidR="002C5921">
        <w:rPr>
          <w:rFonts w:cs="Arial"/>
          <w:sz w:val="20"/>
        </w:rPr>
        <w:t xml:space="preserve"> </w:t>
      </w:r>
      <w:r w:rsidRPr="005F3A5B">
        <w:rPr>
          <w:rFonts w:cs="Arial"/>
          <w:sz w:val="20"/>
        </w:rPr>
        <w:t>pokud jsou dodány v souladu s ostatními ustanoveními této smlouvy a uhrad</w:t>
      </w:r>
      <w:r w:rsidR="00DD00B8">
        <w:rPr>
          <w:rFonts w:cs="Arial"/>
          <w:sz w:val="20"/>
        </w:rPr>
        <w:t>í</w:t>
      </w:r>
      <w:r w:rsidRPr="005F3A5B">
        <w:rPr>
          <w:rFonts w:cs="Arial"/>
          <w:sz w:val="20"/>
        </w:rPr>
        <w:t xml:space="preserve"> zhotoviteli poměrnou část smluvní ceny. Zhotovitel v takovém případě zastaví všechny další práce na díle s výjimkou takových prací, které může objednatel specifikovat v „Oznámení o odstoupení“ za účelem, aby chránil část již provedeného díla. Pro převzetí částečného plnění platí přiměřeně ustanovení této smlouvy o převzetí díla.</w:t>
      </w:r>
    </w:p>
    <w:p w:rsidR="0096132D" w:rsidRPr="00F05F48" w:rsidRDefault="0096132D" w:rsidP="0096132D">
      <w:pPr>
        <w:tabs>
          <w:tab w:val="left" w:pos="567"/>
        </w:tabs>
        <w:spacing w:before="60"/>
        <w:ind w:left="567" w:hanging="567"/>
        <w:rPr>
          <w:rFonts w:cs="Arial"/>
          <w:sz w:val="20"/>
        </w:rPr>
      </w:pPr>
      <w:r w:rsidRPr="00F05F48">
        <w:rPr>
          <w:rFonts w:cs="Arial"/>
          <w:sz w:val="20"/>
        </w:rPr>
        <w:t>20.4</w:t>
      </w:r>
      <w:r w:rsidRPr="00F05F48">
        <w:rPr>
          <w:rFonts w:cs="Arial"/>
          <w:sz w:val="20"/>
        </w:rPr>
        <w:tab/>
        <w:t>Zhotovitel v případě požadavku objednatele poskytne objednateli dostupnou a potřebnou dokumentaci, která se vztahuje k dílu a umožní objednateli převzít nebo užívat montážního zařízení, které je dislokováno na staveništi, to vše za přiměřenou úhradu.</w:t>
      </w:r>
    </w:p>
    <w:p w:rsidR="0096132D" w:rsidRPr="005F3A5B" w:rsidRDefault="0096132D" w:rsidP="0096132D">
      <w:pPr>
        <w:numPr>
          <w:ilvl w:val="1"/>
          <w:numId w:val="15"/>
        </w:numPr>
        <w:tabs>
          <w:tab w:val="clear" w:pos="420"/>
          <w:tab w:val="num" w:pos="567"/>
        </w:tabs>
        <w:spacing w:before="60"/>
        <w:ind w:left="567" w:hanging="567"/>
        <w:rPr>
          <w:rFonts w:cs="Arial"/>
          <w:b/>
          <w:sz w:val="20"/>
        </w:rPr>
      </w:pPr>
      <w:r w:rsidRPr="005F3A5B">
        <w:rPr>
          <w:rFonts w:cs="Arial"/>
          <w:sz w:val="20"/>
        </w:rPr>
        <w:t>Odstoupením od smlouvy nejsou dotčeny nároky smluvních stran na smluvní pokuty a na náhradu škody. Smluvní strany jsou i nadále povinny plnit smlouvu v rozsahu, ve kterém nebyla odstoupením smluvní stranou zrušena.</w:t>
      </w:r>
    </w:p>
    <w:p w:rsidR="0096132D" w:rsidRPr="005F3A5B" w:rsidRDefault="0096132D" w:rsidP="0096132D">
      <w:pPr>
        <w:numPr>
          <w:ilvl w:val="1"/>
          <w:numId w:val="15"/>
        </w:numPr>
        <w:tabs>
          <w:tab w:val="clear" w:pos="420"/>
          <w:tab w:val="num" w:pos="567"/>
        </w:tabs>
        <w:spacing w:before="60"/>
        <w:ind w:left="567" w:hanging="567"/>
        <w:rPr>
          <w:rFonts w:cs="Arial"/>
          <w:sz w:val="20"/>
        </w:rPr>
      </w:pPr>
      <w:r w:rsidRPr="005F3A5B">
        <w:rPr>
          <w:rFonts w:cs="Arial"/>
          <w:sz w:val="20"/>
        </w:rPr>
        <w:t xml:space="preserve">Zmaří-li se po uzavření smlouvy její základní účel, který v ní byl výslovně vyjádřen, v důsledku podstatné změny </w:t>
      </w:r>
      <w:r w:rsidR="006D051B" w:rsidRPr="005F3A5B">
        <w:rPr>
          <w:rFonts w:cs="Arial"/>
          <w:sz w:val="20"/>
        </w:rPr>
        <w:t>okolností, za</w:t>
      </w:r>
      <w:r w:rsidRPr="005F3A5B">
        <w:rPr>
          <w:rFonts w:cs="Arial"/>
          <w:sz w:val="20"/>
        </w:rPr>
        <w:t xml:space="preserve"> nichž byla smlouva uzavřena, může strana dotčená zmařením účelu smlouvy od ní odstoupit, je však povinna nahradit druhé straně škodu, která jí vznikne odstoupením od smlouvy.</w:t>
      </w:r>
    </w:p>
    <w:p w:rsidR="0096132D" w:rsidRPr="005F3A5B" w:rsidRDefault="0096132D" w:rsidP="0096132D">
      <w:pPr>
        <w:numPr>
          <w:ilvl w:val="1"/>
          <w:numId w:val="15"/>
        </w:numPr>
        <w:tabs>
          <w:tab w:val="clear" w:pos="420"/>
          <w:tab w:val="num" w:pos="567"/>
        </w:tabs>
        <w:spacing w:before="60"/>
        <w:ind w:left="567" w:hanging="567"/>
        <w:rPr>
          <w:rFonts w:cs="Arial"/>
          <w:sz w:val="20"/>
        </w:rPr>
      </w:pPr>
      <w:r w:rsidRPr="005F3A5B">
        <w:rPr>
          <w:rFonts w:cs="Arial"/>
          <w:sz w:val="20"/>
        </w:rPr>
        <w:lastRenderedPageBreak/>
        <w:t>Smluvní strana, která odstoupí od smlouvy v rozporu s ní, je povinna nahradit druhé straně prokazatelnou škodu, kterou jí tím způsobila.</w:t>
      </w:r>
    </w:p>
    <w:p w:rsidR="00DD00B8" w:rsidRPr="00DD00B8" w:rsidRDefault="0096132D" w:rsidP="0096132D">
      <w:pPr>
        <w:numPr>
          <w:ilvl w:val="1"/>
          <w:numId w:val="15"/>
        </w:numPr>
        <w:tabs>
          <w:tab w:val="clear" w:pos="420"/>
          <w:tab w:val="num" w:pos="567"/>
        </w:tabs>
        <w:spacing w:before="60"/>
        <w:ind w:left="567" w:hanging="567"/>
        <w:rPr>
          <w:rFonts w:cs="Arial"/>
          <w:b/>
          <w:bCs/>
          <w:sz w:val="20"/>
        </w:rPr>
      </w:pPr>
      <w:r w:rsidRPr="005F3A5B">
        <w:rPr>
          <w:rFonts w:cs="Arial"/>
          <w:sz w:val="20"/>
        </w:rPr>
        <w:t>Odstoupení od smlouvy se nedotýká smluvních ustanovení o volbě práva a řešení sporů podle této smlouvy.</w:t>
      </w:r>
    </w:p>
    <w:p w:rsidR="0096132D" w:rsidRPr="007549B6" w:rsidRDefault="00624034" w:rsidP="0096132D">
      <w:pPr>
        <w:numPr>
          <w:ilvl w:val="1"/>
          <w:numId w:val="15"/>
        </w:numPr>
        <w:tabs>
          <w:tab w:val="clear" w:pos="420"/>
          <w:tab w:val="num" w:pos="567"/>
        </w:tabs>
        <w:spacing w:before="60"/>
        <w:ind w:left="567" w:hanging="567"/>
        <w:rPr>
          <w:rFonts w:cs="Arial"/>
          <w:b/>
          <w:bCs/>
          <w:sz w:val="20"/>
        </w:rPr>
      </w:pPr>
      <w:r w:rsidRPr="007549B6">
        <w:rPr>
          <w:rFonts w:cs="Arial"/>
          <w:sz w:val="20"/>
        </w:rPr>
        <w:t>O</w:t>
      </w:r>
      <w:r w:rsidR="00DD00B8" w:rsidRPr="007549B6">
        <w:rPr>
          <w:rFonts w:cs="Arial"/>
          <w:sz w:val="20"/>
        </w:rPr>
        <w:t xml:space="preserve">bjednatel vyhrazuje právo okamžitě odstoupit od této smlouvy v případě, že na akci (předmět smlouvy) nebude poskytnuta </w:t>
      </w:r>
      <w:r w:rsidR="002035AD" w:rsidRPr="007549B6">
        <w:rPr>
          <w:rFonts w:cs="Arial"/>
          <w:sz w:val="20"/>
        </w:rPr>
        <w:t>dotace</w:t>
      </w:r>
      <w:r w:rsidR="00DD00B8" w:rsidRPr="007549B6">
        <w:rPr>
          <w:rFonts w:cs="Arial"/>
          <w:sz w:val="20"/>
        </w:rPr>
        <w:t xml:space="preserve"> v rámci O</w:t>
      </w:r>
      <w:r w:rsidRPr="007549B6">
        <w:rPr>
          <w:rFonts w:cs="Arial"/>
          <w:sz w:val="20"/>
        </w:rPr>
        <w:t>PPIK</w:t>
      </w:r>
      <w:r w:rsidR="00DD00B8" w:rsidRPr="007549B6">
        <w:rPr>
          <w:rFonts w:cs="Arial"/>
          <w:sz w:val="20"/>
        </w:rPr>
        <w:t>. V případě odstoupení objednatele od smlouvy z tohoto důvodu bude postupováno dle ustanovení odst. 20.2 této smlouvy.</w:t>
      </w:r>
    </w:p>
    <w:p w:rsidR="0096132D" w:rsidRPr="005F3A5B" w:rsidRDefault="0096132D" w:rsidP="00575D7A">
      <w:pPr>
        <w:pStyle w:val="Nadpis7"/>
        <w:tabs>
          <w:tab w:val="clear" w:pos="567"/>
          <w:tab w:val="left" w:pos="709"/>
        </w:tabs>
        <w:spacing w:before="240"/>
        <w:jc w:val="center"/>
        <w:rPr>
          <w:rFonts w:ascii="Arial" w:hAnsi="Arial" w:cs="Arial"/>
          <w:b/>
          <w:bCs/>
          <w:sz w:val="20"/>
        </w:rPr>
      </w:pPr>
      <w:r w:rsidRPr="005F3A5B">
        <w:rPr>
          <w:rFonts w:ascii="Arial" w:hAnsi="Arial" w:cs="Arial"/>
          <w:b/>
          <w:bCs/>
          <w:sz w:val="20"/>
        </w:rPr>
        <w:t>Článek 21</w:t>
      </w:r>
    </w:p>
    <w:p w:rsidR="0096132D" w:rsidRPr="005F3A5B" w:rsidRDefault="0096132D" w:rsidP="0096132D">
      <w:pPr>
        <w:pStyle w:val="Nadpis7"/>
        <w:tabs>
          <w:tab w:val="clear" w:pos="567"/>
          <w:tab w:val="left" w:pos="709"/>
        </w:tabs>
        <w:spacing w:before="0"/>
        <w:jc w:val="center"/>
        <w:rPr>
          <w:rFonts w:ascii="Arial" w:hAnsi="Arial" w:cs="Arial"/>
          <w:b/>
          <w:sz w:val="20"/>
        </w:rPr>
      </w:pPr>
      <w:r w:rsidRPr="005F3A5B">
        <w:rPr>
          <w:rFonts w:ascii="Arial" w:hAnsi="Arial" w:cs="Arial"/>
          <w:b/>
          <w:bCs/>
          <w:sz w:val="20"/>
        </w:rPr>
        <w:t>Závěrečná</w:t>
      </w:r>
      <w:r w:rsidRPr="005F3A5B">
        <w:rPr>
          <w:rFonts w:ascii="Arial" w:hAnsi="Arial" w:cs="Arial"/>
          <w:b/>
          <w:sz w:val="20"/>
        </w:rPr>
        <w:t xml:space="preserve"> ustanovení</w:t>
      </w:r>
    </w:p>
    <w:p w:rsidR="0096132D" w:rsidRPr="008B1E19" w:rsidRDefault="0096132D" w:rsidP="0096132D">
      <w:pPr>
        <w:numPr>
          <w:ilvl w:val="1"/>
          <w:numId w:val="16"/>
        </w:numPr>
        <w:tabs>
          <w:tab w:val="clear" w:pos="420"/>
          <w:tab w:val="left" w:pos="567"/>
          <w:tab w:val="num" w:pos="851"/>
        </w:tabs>
        <w:spacing w:before="120"/>
        <w:ind w:left="567" w:hanging="567"/>
        <w:rPr>
          <w:rFonts w:cs="Arial"/>
          <w:sz w:val="20"/>
        </w:rPr>
      </w:pPr>
      <w:r w:rsidRPr="005F3A5B">
        <w:rPr>
          <w:rFonts w:cs="Arial"/>
          <w:sz w:val="20"/>
        </w:rPr>
        <w:t xml:space="preserve">Tato </w:t>
      </w:r>
      <w:r w:rsidRPr="008B1E19">
        <w:rPr>
          <w:rFonts w:cs="Arial"/>
          <w:sz w:val="20"/>
        </w:rPr>
        <w:t xml:space="preserve">smlouva </w:t>
      </w:r>
      <w:r w:rsidR="00474373" w:rsidRPr="008B1E19">
        <w:rPr>
          <w:rFonts w:cs="Arial"/>
          <w:sz w:val="20"/>
        </w:rPr>
        <w:t xml:space="preserve">(text i forma uzavírání či změny smlouvy) </w:t>
      </w:r>
      <w:r w:rsidRPr="008B1E19">
        <w:rPr>
          <w:rFonts w:cs="Arial"/>
          <w:sz w:val="20"/>
        </w:rPr>
        <w:t xml:space="preserve">může být měněna nebo doplňována pouze písemnou formou číslovanými dodatky smlouvy s tím, že podmínkou platnosti změny nebo doplňku smlouvy je vlastnoruční podpis dodatku smlouvy oprávněnými zástupci obou smluvních stran, a to na </w:t>
      </w:r>
      <w:r w:rsidR="006D051B" w:rsidRPr="008B1E19">
        <w:rPr>
          <w:rFonts w:cs="Arial"/>
          <w:sz w:val="20"/>
        </w:rPr>
        <w:t>téže listině</w:t>
      </w:r>
      <w:r w:rsidRPr="008B1E19">
        <w:rPr>
          <w:rFonts w:cs="Arial"/>
          <w:sz w:val="20"/>
        </w:rPr>
        <w:t xml:space="preserve">. Dodatek smlouvy se současně adjustuje otiskem razítka každé smluvní strany. Podpis nemůže být nahrazen mechanickými prostředky. Dodatky smlouvy budou chronologicky řazeny vzestupnou řadou a číslovány. K platnosti dodatku smlouvy </w:t>
      </w:r>
      <w:r w:rsidR="006D051B" w:rsidRPr="008B1E19">
        <w:rPr>
          <w:rFonts w:cs="Arial"/>
          <w:sz w:val="20"/>
        </w:rPr>
        <w:t>se vyžaduje</w:t>
      </w:r>
      <w:r w:rsidRPr="008B1E19">
        <w:rPr>
          <w:rFonts w:cs="Arial"/>
          <w:sz w:val="20"/>
        </w:rPr>
        <w:t xml:space="preserve"> dohoda o celém jeho obsahu s výslovným prohlášením smluvních stran o jeho součásti s touto smlouvou. Dodatky se vyhotovují v počtu tolika výtisků, v kolika byla uzavřena tato smlouva. Ke smlouvě neexistují žádná vedlejší ujednání či ústní dohody. </w:t>
      </w:r>
    </w:p>
    <w:p w:rsidR="00A32821" w:rsidRPr="008B1E19" w:rsidRDefault="00A32821" w:rsidP="00A32821">
      <w:pPr>
        <w:tabs>
          <w:tab w:val="left" w:pos="567"/>
        </w:tabs>
        <w:spacing w:before="40"/>
        <w:ind w:left="567"/>
        <w:rPr>
          <w:rFonts w:cs="Arial"/>
          <w:sz w:val="20"/>
        </w:rPr>
      </w:pPr>
      <w:r w:rsidRPr="008B1E19">
        <w:rPr>
          <w:sz w:val="20"/>
        </w:rPr>
        <w:t xml:space="preserve">Konkrétní změna smlouvy může být provedena vždy až na základě posouzení možnosti takovouto změnu provést ve smyslu příslušných ustanovení </w:t>
      </w:r>
      <w:r w:rsidR="00624034" w:rsidRPr="008B1E19">
        <w:rPr>
          <w:rFonts w:cs="Arial"/>
          <w:sz w:val="20"/>
        </w:rPr>
        <w:t>Pravidel pro výběr dodavatelů OPPIK.</w:t>
      </w:r>
    </w:p>
    <w:p w:rsidR="0096132D" w:rsidRPr="008B1E19" w:rsidRDefault="005A7218" w:rsidP="0096132D">
      <w:pPr>
        <w:numPr>
          <w:ilvl w:val="1"/>
          <w:numId w:val="16"/>
        </w:numPr>
        <w:tabs>
          <w:tab w:val="clear" w:pos="420"/>
          <w:tab w:val="num" w:pos="567"/>
        </w:tabs>
        <w:spacing w:before="80"/>
        <w:ind w:left="567" w:hanging="567"/>
        <w:rPr>
          <w:rFonts w:cs="Arial"/>
          <w:sz w:val="20"/>
        </w:rPr>
      </w:pPr>
      <w:r w:rsidRPr="008B1E19">
        <w:rPr>
          <w:rFonts w:cs="Arial"/>
          <w:sz w:val="20"/>
        </w:rPr>
        <w:t>Tato smlouva byla sepsána v listinné podobě v</w:t>
      </w:r>
      <w:r w:rsidR="00474373" w:rsidRPr="008B1E19">
        <w:rPr>
          <w:rFonts w:cs="Arial"/>
          <w:sz w:val="20"/>
        </w:rPr>
        <w:t>e</w:t>
      </w:r>
      <w:r w:rsidRPr="008B1E19">
        <w:rPr>
          <w:rFonts w:cs="Arial"/>
          <w:sz w:val="20"/>
        </w:rPr>
        <w:t xml:space="preserve"> </w:t>
      </w:r>
      <w:r w:rsidR="00474373" w:rsidRPr="008B1E19">
        <w:rPr>
          <w:rFonts w:cs="Arial"/>
          <w:sz w:val="20"/>
        </w:rPr>
        <w:t>třech</w:t>
      </w:r>
      <w:r w:rsidRPr="008B1E19">
        <w:rPr>
          <w:rFonts w:cs="Arial"/>
          <w:sz w:val="20"/>
        </w:rPr>
        <w:t xml:space="preserve"> (</w:t>
      </w:r>
      <w:r w:rsidR="00474373" w:rsidRPr="008B1E19">
        <w:rPr>
          <w:rFonts w:cs="Arial"/>
          <w:sz w:val="20"/>
        </w:rPr>
        <w:t>3</w:t>
      </w:r>
      <w:r w:rsidRPr="008B1E19">
        <w:rPr>
          <w:rFonts w:cs="Arial"/>
          <w:sz w:val="20"/>
        </w:rPr>
        <w:t xml:space="preserve">) stejnopisech v jazyce českém. Objednatel obdrží </w:t>
      </w:r>
      <w:r w:rsidR="00474373" w:rsidRPr="008B1E19">
        <w:rPr>
          <w:rFonts w:cs="Arial"/>
          <w:sz w:val="20"/>
        </w:rPr>
        <w:t>dva</w:t>
      </w:r>
      <w:r w:rsidRPr="008B1E19">
        <w:rPr>
          <w:rFonts w:cs="Arial"/>
          <w:sz w:val="20"/>
        </w:rPr>
        <w:t xml:space="preserve"> (</w:t>
      </w:r>
      <w:r w:rsidR="00474373" w:rsidRPr="008B1E19">
        <w:rPr>
          <w:rFonts w:cs="Arial"/>
          <w:sz w:val="20"/>
        </w:rPr>
        <w:t>2</w:t>
      </w:r>
      <w:r w:rsidRPr="008B1E19">
        <w:rPr>
          <w:rFonts w:cs="Arial"/>
          <w:sz w:val="20"/>
        </w:rPr>
        <w:t xml:space="preserve">) stejnopisy, zhotovitel </w:t>
      </w:r>
      <w:r w:rsidR="00474373" w:rsidRPr="008B1E19">
        <w:rPr>
          <w:rFonts w:cs="Arial"/>
          <w:sz w:val="20"/>
        </w:rPr>
        <w:t>jeden</w:t>
      </w:r>
      <w:r w:rsidRPr="008B1E19">
        <w:rPr>
          <w:rFonts w:cs="Arial"/>
          <w:sz w:val="20"/>
        </w:rPr>
        <w:t xml:space="preserve"> (</w:t>
      </w:r>
      <w:r w:rsidR="00474373" w:rsidRPr="008B1E19">
        <w:rPr>
          <w:rFonts w:cs="Arial"/>
          <w:sz w:val="20"/>
        </w:rPr>
        <w:t>1</w:t>
      </w:r>
      <w:r w:rsidRPr="008B1E19">
        <w:rPr>
          <w:rFonts w:cs="Arial"/>
          <w:sz w:val="20"/>
        </w:rPr>
        <w:t>) stejnopis</w:t>
      </w:r>
      <w:r w:rsidR="0096132D" w:rsidRPr="008B1E19">
        <w:rPr>
          <w:rFonts w:cs="Arial"/>
          <w:sz w:val="20"/>
        </w:rPr>
        <w:t>.</w:t>
      </w:r>
    </w:p>
    <w:p w:rsidR="00B173AB" w:rsidRPr="008B1E19" w:rsidRDefault="005A7218" w:rsidP="0096132D">
      <w:pPr>
        <w:numPr>
          <w:ilvl w:val="1"/>
          <w:numId w:val="16"/>
        </w:numPr>
        <w:tabs>
          <w:tab w:val="clear" w:pos="420"/>
          <w:tab w:val="num" w:pos="567"/>
        </w:tabs>
        <w:spacing w:before="80"/>
        <w:ind w:left="567" w:hanging="567"/>
        <w:rPr>
          <w:rFonts w:cs="Arial"/>
          <w:b/>
          <w:bCs/>
          <w:sz w:val="20"/>
        </w:rPr>
      </w:pPr>
      <w:r w:rsidRPr="008B1E19">
        <w:rPr>
          <w:rFonts w:cs="Arial"/>
          <w:sz w:val="20"/>
        </w:rPr>
        <w:t>Pokud není ve smlouvě uvedeno jinak, řídí se práva a povinnosti smluvních stran i právní poměry z ní vyplývající zákonem č. 89/2012 Sb., občanský zákoník, v platném znění.</w:t>
      </w:r>
    </w:p>
    <w:p w:rsidR="0096132D" w:rsidRPr="008B1E19" w:rsidRDefault="0096132D" w:rsidP="0096132D">
      <w:pPr>
        <w:numPr>
          <w:ilvl w:val="1"/>
          <w:numId w:val="16"/>
        </w:numPr>
        <w:tabs>
          <w:tab w:val="clear" w:pos="420"/>
          <w:tab w:val="num" w:pos="567"/>
        </w:tabs>
        <w:spacing w:before="80"/>
        <w:ind w:left="567" w:hanging="567"/>
        <w:rPr>
          <w:rFonts w:cs="Arial"/>
          <w:b/>
          <w:bCs/>
          <w:sz w:val="20"/>
        </w:rPr>
      </w:pPr>
      <w:r w:rsidRPr="008B1E19">
        <w:rPr>
          <w:rFonts w:cs="Arial"/>
          <w:b/>
          <w:bCs/>
          <w:sz w:val="20"/>
        </w:rPr>
        <w:t>Řešení vzniklých sporů:</w:t>
      </w:r>
    </w:p>
    <w:p w:rsidR="0096132D" w:rsidRPr="008B1E19" w:rsidRDefault="0096132D" w:rsidP="002C3D1F">
      <w:pPr>
        <w:tabs>
          <w:tab w:val="left" w:pos="709"/>
        </w:tabs>
        <w:spacing w:before="60"/>
        <w:ind w:left="709" w:hanging="709"/>
        <w:rPr>
          <w:rFonts w:cs="Arial"/>
          <w:sz w:val="20"/>
        </w:rPr>
      </w:pPr>
      <w:r w:rsidRPr="008B1E19">
        <w:rPr>
          <w:rFonts w:cs="Arial"/>
          <w:sz w:val="20"/>
        </w:rPr>
        <w:t xml:space="preserve">21.4.1 </w:t>
      </w:r>
      <w:r w:rsidRPr="008B1E19">
        <w:rPr>
          <w:rFonts w:cs="Arial"/>
          <w:sz w:val="20"/>
        </w:rPr>
        <w:tab/>
        <w:t xml:space="preserve">Smluvní strany se budou snažit o to, aby veškeré spory vzniklé při realizaci této smlouvy </w:t>
      </w:r>
      <w:r w:rsidR="006D051B" w:rsidRPr="008B1E19">
        <w:rPr>
          <w:rFonts w:cs="Arial"/>
          <w:sz w:val="20"/>
        </w:rPr>
        <w:t>nebo v souvislosti</w:t>
      </w:r>
      <w:r w:rsidRPr="008B1E19">
        <w:rPr>
          <w:rFonts w:cs="Arial"/>
          <w:sz w:val="20"/>
        </w:rPr>
        <w:t xml:space="preserve"> s ní, byly řešeny nejdříve cestou vzájemné dohody.</w:t>
      </w:r>
    </w:p>
    <w:p w:rsidR="0096132D" w:rsidRPr="005F3A5B" w:rsidRDefault="0096132D" w:rsidP="002C3D1F">
      <w:pPr>
        <w:tabs>
          <w:tab w:val="left" w:pos="709"/>
        </w:tabs>
        <w:spacing w:before="80"/>
        <w:ind w:left="709" w:hanging="709"/>
        <w:rPr>
          <w:rFonts w:cs="Arial"/>
          <w:sz w:val="20"/>
        </w:rPr>
      </w:pPr>
      <w:r w:rsidRPr="005F3A5B">
        <w:rPr>
          <w:rFonts w:cs="Arial"/>
          <w:sz w:val="20"/>
        </w:rPr>
        <w:t xml:space="preserve">21.4.2 </w:t>
      </w:r>
      <w:r w:rsidRPr="005F3A5B">
        <w:rPr>
          <w:rFonts w:cs="Arial"/>
          <w:sz w:val="20"/>
        </w:rPr>
        <w:tab/>
        <w:t xml:space="preserve">Pokud za dvacet (20) dní od zahájení takových neformálních jednání nebudou smluvní strany schopny vyřešit spor vzájemnou dohodou, může každá ze smluvních stran podat návrh na řešení sporu soudní cestou. </w:t>
      </w:r>
    </w:p>
    <w:p w:rsidR="0096132D" w:rsidRPr="005F3A5B" w:rsidRDefault="0096132D" w:rsidP="008A1C8D">
      <w:pPr>
        <w:jc w:val="left"/>
        <w:rPr>
          <w:rFonts w:cs="Arial"/>
          <w:sz w:val="20"/>
        </w:rPr>
      </w:pPr>
      <w:r w:rsidRPr="005F3A5B">
        <w:rPr>
          <w:rFonts w:cs="Arial"/>
          <w:sz w:val="20"/>
        </w:rPr>
        <w:t xml:space="preserve">21.4.3  </w:t>
      </w:r>
      <w:r w:rsidR="006D051B">
        <w:rPr>
          <w:rFonts w:cs="Arial"/>
          <w:sz w:val="20"/>
        </w:rPr>
        <w:tab/>
      </w:r>
      <w:r w:rsidRPr="005F3A5B">
        <w:rPr>
          <w:rFonts w:cs="Arial"/>
          <w:sz w:val="20"/>
        </w:rPr>
        <w:t>Spory technické povahy</w:t>
      </w:r>
    </w:p>
    <w:p w:rsidR="0096132D" w:rsidRPr="005F3A5B" w:rsidRDefault="0096132D" w:rsidP="002C3D1F">
      <w:pPr>
        <w:tabs>
          <w:tab w:val="left" w:pos="709"/>
          <w:tab w:val="num" w:pos="1080"/>
        </w:tabs>
        <w:spacing w:before="60"/>
        <w:ind w:left="709"/>
        <w:rPr>
          <w:rFonts w:cs="Arial"/>
          <w:sz w:val="20"/>
        </w:rPr>
      </w:pPr>
      <w:r w:rsidRPr="005F3A5B">
        <w:rPr>
          <w:rFonts w:cs="Arial"/>
          <w:sz w:val="20"/>
        </w:rPr>
        <w:t xml:space="preserve">V případě rozhodnutí, zda je dílo provedeno v souladu s technickými podmínkami a technickými specifikacemi stanovenými smlouvou, budou obě strany respektovat stanovisko nezávislých odborných institucí, kterými budou Oblastní inspektorát práce pro Ústecký a Liberecký kraj se sídlem v Ústí nad </w:t>
      </w:r>
      <w:r w:rsidR="001F7673" w:rsidRPr="005F3A5B">
        <w:rPr>
          <w:rFonts w:cs="Arial"/>
          <w:sz w:val="20"/>
        </w:rPr>
        <w:t xml:space="preserve">Labem a </w:t>
      </w:r>
      <w:r w:rsidR="00A24FAF" w:rsidRPr="00604E28">
        <w:rPr>
          <w:rFonts w:cs="Arial"/>
          <w:sz w:val="20"/>
        </w:rPr>
        <w:t xml:space="preserve">Technická inspekce České republiky (TIČR), </w:t>
      </w:r>
      <w:r w:rsidRPr="005F3A5B">
        <w:rPr>
          <w:rFonts w:cs="Arial"/>
          <w:sz w:val="20"/>
        </w:rPr>
        <w:t>případně další nezávislé tuzemské zkušebny, znalci či právnické osoby podle jejich příslušnosti a oborů působnosti podle právních předpisů, směrnic a nařízení platných v České republice, na nichž se strany dohodnou.</w:t>
      </w:r>
    </w:p>
    <w:p w:rsidR="0096132D" w:rsidRPr="005F3A5B" w:rsidRDefault="0096132D" w:rsidP="002C3D1F">
      <w:pPr>
        <w:tabs>
          <w:tab w:val="left" w:pos="709"/>
        </w:tabs>
        <w:spacing w:before="80"/>
        <w:ind w:left="709" w:hanging="709"/>
        <w:rPr>
          <w:rFonts w:cs="Arial"/>
          <w:sz w:val="20"/>
        </w:rPr>
      </w:pPr>
      <w:r w:rsidRPr="005F3A5B">
        <w:rPr>
          <w:rFonts w:cs="Arial"/>
          <w:sz w:val="20"/>
        </w:rPr>
        <w:t xml:space="preserve">21.4.4 </w:t>
      </w:r>
      <w:r w:rsidRPr="005F3A5B">
        <w:rPr>
          <w:rFonts w:cs="Arial"/>
          <w:sz w:val="20"/>
        </w:rPr>
        <w:tab/>
        <w:t xml:space="preserve">V průběhu řešení případných sporů způsobem uvedeným v odstavcích 21.4.1 až 21.4.3 jsou smluvní strany povinny plnit veškeré své povinnosti ve lhůtách a </w:t>
      </w:r>
      <w:r w:rsidR="001F7673" w:rsidRPr="005F3A5B">
        <w:rPr>
          <w:rFonts w:cs="Arial"/>
          <w:sz w:val="20"/>
        </w:rPr>
        <w:t>způsobem stanoveným</w:t>
      </w:r>
      <w:r w:rsidRPr="005F3A5B">
        <w:rPr>
          <w:rFonts w:cs="Arial"/>
          <w:sz w:val="20"/>
        </w:rPr>
        <w:t xml:space="preserve"> ve smlouvě.</w:t>
      </w:r>
    </w:p>
    <w:p w:rsidR="0096132D" w:rsidRPr="005A7218" w:rsidRDefault="0096132D" w:rsidP="0096132D">
      <w:pPr>
        <w:numPr>
          <w:ilvl w:val="1"/>
          <w:numId w:val="16"/>
        </w:numPr>
        <w:tabs>
          <w:tab w:val="clear" w:pos="420"/>
          <w:tab w:val="num" w:pos="709"/>
        </w:tabs>
        <w:spacing w:before="80"/>
        <w:ind w:left="709" w:hanging="709"/>
        <w:rPr>
          <w:rFonts w:cs="Arial"/>
          <w:sz w:val="20"/>
        </w:rPr>
      </w:pPr>
      <w:r w:rsidRPr="005A7218">
        <w:rPr>
          <w:rFonts w:cs="Arial"/>
          <w:sz w:val="20"/>
        </w:rPr>
        <w:t>Veškerá korespondence v průběhu realizace díla a veškerá dokumentace bude v českém jazyce.</w:t>
      </w:r>
    </w:p>
    <w:p w:rsidR="005A7218" w:rsidRPr="005A7218" w:rsidRDefault="005A7218" w:rsidP="0096132D">
      <w:pPr>
        <w:numPr>
          <w:ilvl w:val="1"/>
          <w:numId w:val="16"/>
        </w:numPr>
        <w:tabs>
          <w:tab w:val="clear" w:pos="420"/>
          <w:tab w:val="num" w:pos="709"/>
        </w:tabs>
        <w:spacing w:before="80"/>
        <w:ind w:left="709" w:hanging="709"/>
        <w:rPr>
          <w:rFonts w:cs="Arial"/>
          <w:sz w:val="20"/>
        </w:rPr>
      </w:pPr>
      <w:r w:rsidRPr="005A7218">
        <w:rPr>
          <w:rFonts w:cs="Arial"/>
          <w:sz w:val="20"/>
        </w:rPr>
        <w:t>V případě, že některá ustanovení této smlouvy budou prohlášena za neplatná a/nebo neúčinná, zůstávají ostatní ustanovení této smlouvy platná a účinná. Smluvní strany se zavazují nahradit bez zbytečného odkladu neplatné a/nebo neúčinné ustanovení této smlouvy ustanovením platným a/nebo účinným, které bude odpovídat jejich projevu vůle učiněnému touto smlouvou</w:t>
      </w:r>
      <w:r>
        <w:rPr>
          <w:rFonts w:cs="Arial"/>
          <w:sz w:val="20"/>
        </w:rPr>
        <w:t>.</w:t>
      </w:r>
    </w:p>
    <w:p w:rsidR="0096132D" w:rsidRPr="005F3A5B" w:rsidRDefault="0096132D" w:rsidP="0096132D">
      <w:pPr>
        <w:numPr>
          <w:ilvl w:val="1"/>
          <w:numId w:val="16"/>
        </w:numPr>
        <w:tabs>
          <w:tab w:val="clear" w:pos="420"/>
          <w:tab w:val="num" w:pos="709"/>
        </w:tabs>
        <w:spacing w:before="80"/>
        <w:ind w:left="709" w:hanging="709"/>
        <w:rPr>
          <w:rFonts w:cs="Arial"/>
          <w:sz w:val="20"/>
        </w:rPr>
      </w:pPr>
      <w:r w:rsidRPr="005A7218">
        <w:rPr>
          <w:rFonts w:cs="Arial"/>
          <w:sz w:val="20"/>
        </w:rPr>
        <w:t xml:space="preserve">Podpisem této smlouvy pozbývají platnosti veškerá předcházející ujednání nebo korespondence, vztahující se k předmětu této smlouvy a jsou-li v rozporu s ustanoveními </w:t>
      </w:r>
      <w:r w:rsidRPr="005F3A5B">
        <w:rPr>
          <w:rFonts w:cs="Arial"/>
          <w:sz w:val="20"/>
        </w:rPr>
        <w:t>této smlouvy, s tím, že nabídka zhotovitele č</w:t>
      </w:r>
      <w:r w:rsidRPr="005F3A5B">
        <w:rPr>
          <w:rFonts w:cs="Arial"/>
          <w:sz w:val="20"/>
          <w:highlight w:val="yellow"/>
        </w:rPr>
        <w:t>…</w:t>
      </w:r>
      <w:r w:rsidR="00A24FAF">
        <w:rPr>
          <w:rFonts w:cs="Arial"/>
          <w:sz w:val="20"/>
          <w:highlight w:val="yellow"/>
        </w:rPr>
        <w:t xml:space="preserve"> </w:t>
      </w:r>
      <w:r w:rsidRPr="005F3A5B">
        <w:rPr>
          <w:rFonts w:cs="Arial"/>
          <w:sz w:val="20"/>
          <w:highlight w:val="yellow"/>
        </w:rPr>
        <w:t>……</w:t>
      </w:r>
      <w:r w:rsidRPr="005F3A5B">
        <w:rPr>
          <w:rFonts w:cs="Arial"/>
          <w:sz w:val="20"/>
        </w:rPr>
        <w:t xml:space="preserve">zpracovaná dne </w:t>
      </w:r>
      <w:r w:rsidRPr="005F3A5B">
        <w:rPr>
          <w:rFonts w:cs="Arial"/>
          <w:sz w:val="20"/>
          <w:highlight w:val="yellow"/>
        </w:rPr>
        <w:t>……………</w:t>
      </w:r>
      <w:r w:rsidRPr="005F3A5B">
        <w:rPr>
          <w:rFonts w:cs="Arial"/>
          <w:color w:val="000000"/>
          <w:sz w:val="20"/>
        </w:rPr>
        <w:t>a</w:t>
      </w:r>
      <w:r w:rsidRPr="005F3A5B">
        <w:rPr>
          <w:rFonts w:cs="Arial"/>
          <w:sz w:val="20"/>
        </w:rPr>
        <w:t xml:space="preserve"> předložená do výběrového řízení je platná v rozsahu dohodnutém jako závazný dokument této smlouvy.</w:t>
      </w:r>
    </w:p>
    <w:p w:rsidR="0096132D" w:rsidRPr="005F3A5B" w:rsidRDefault="0096132D" w:rsidP="0096132D">
      <w:pPr>
        <w:numPr>
          <w:ilvl w:val="1"/>
          <w:numId w:val="16"/>
        </w:numPr>
        <w:tabs>
          <w:tab w:val="clear" w:pos="420"/>
          <w:tab w:val="num" w:pos="709"/>
        </w:tabs>
        <w:spacing w:before="80"/>
        <w:ind w:left="709" w:hanging="709"/>
        <w:rPr>
          <w:rFonts w:cs="Arial"/>
          <w:sz w:val="20"/>
        </w:rPr>
      </w:pPr>
      <w:r w:rsidRPr="005F3A5B">
        <w:rPr>
          <w:rFonts w:cs="Arial"/>
          <w:sz w:val="20"/>
        </w:rPr>
        <w:t>Veškeré nároky stran musí být uplatněny písemnou formou a doporučenou zásilkou nebo osobním předáním oprávněné osobě proti podpisu. Za rozhodný termín se považuje datum doručení zásilky.</w:t>
      </w:r>
    </w:p>
    <w:p w:rsidR="005C1144" w:rsidRPr="00D819F8" w:rsidRDefault="005A7218" w:rsidP="0096132D">
      <w:pPr>
        <w:numPr>
          <w:ilvl w:val="1"/>
          <w:numId w:val="16"/>
        </w:numPr>
        <w:tabs>
          <w:tab w:val="clear" w:pos="420"/>
          <w:tab w:val="num" w:pos="709"/>
        </w:tabs>
        <w:spacing w:before="80"/>
        <w:ind w:left="709" w:hanging="709"/>
        <w:rPr>
          <w:rFonts w:cs="Arial"/>
          <w:sz w:val="20"/>
        </w:rPr>
      </w:pPr>
      <w:r w:rsidRPr="00D819F8">
        <w:rPr>
          <w:rFonts w:cs="Arial"/>
          <w:sz w:val="20"/>
        </w:rPr>
        <w:t>Smluvní strany souhlasí s tím, že v časové tísni lze poslat sdělení faxem nebo e-mailem, které však musí být bezodkladně potvrzeno způsobem uvedeným v odst. 21.8</w:t>
      </w:r>
      <w:r w:rsidR="0096132D" w:rsidRPr="00D819F8">
        <w:rPr>
          <w:rFonts w:cs="Arial"/>
          <w:sz w:val="20"/>
        </w:rPr>
        <w:t>.</w:t>
      </w:r>
    </w:p>
    <w:p w:rsidR="0096132D" w:rsidRPr="00D819F8" w:rsidRDefault="005C1144" w:rsidP="0096132D">
      <w:pPr>
        <w:numPr>
          <w:ilvl w:val="1"/>
          <w:numId w:val="16"/>
        </w:numPr>
        <w:tabs>
          <w:tab w:val="clear" w:pos="420"/>
          <w:tab w:val="num" w:pos="709"/>
        </w:tabs>
        <w:spacing w:before="80"/>
        <w:ind w:left="709" w:hanging="709"/>
        <w:rPr>
          <w:rFonts w:cs="Arial"/>
          <w:sz w:val="20"/>
        </w:rPr>
      </w:pPr>
      <w:r w:rsidRPr="00D819F8">
        <w:rPr>
          <w:sz w:val="20"/>
        </w:rPr>
        <w:t xml:space="preserve">Zhotovitel bere na vědomí, že objednatel z titulu plnění této smlouvy musí zpracovávat v nezbytném rozsahu osobní údaje zaměstnanců zhotovitele včetně zaměstnanců jeho poddodavatelů, kteří se </w:t>
      </w:r>
      <w:r w:rsidRPr="00D819F8">
        <w:rPr>
          <w:sz w:val="20"/>
        </w:rPr>
        <w:lastRenderedPageBreak/>
        <w:t>podílejí na plnění této smlouvy. Práva těchto zaměstnanců, která vyplývají z titulu zpracování jejich osobních údajů objednatelem, jsou obsažena v „Informačním memorandu“, které je uv</w:t>
      </w:r>
      <w:r w:rsidR="00D819F8">
        <w:rPr>
          <w:sz w:val="20"/>
        </w:rPr>
        <w:t xml:space="preserve">edeno v příloze č. 3 </w:t>
      </w:r>
      <w:proofErr w:type="gramStart"/>
      <w:r w:rsidR="00D819F8">
        <w:rPr>
          <w:sz w:val="20"/>
        </w:rPr>
        <w:t>této</w:t>
      </w:r>
      <w:proofErr w:type="gramEnd"/>
      <w:r w:rsidR="00D819F8">
        <w:rPr>
          <w:sz w:val="20"/>
        </w:rPr>
        <w:t xml:space="preserve"> </w:t>
      </w:r>
      <w:r w:rsidRPr="00D819F8">
        <w:rPr>
          <w:sz w:val="20"/>
        </w:rPr>
        <w:t>smlouvy. Zhotovitel se zavazuje své zaměstnance včetně zaměstnanců svých poddodavatelů s dokumentem seznámit</w:t>
      </w:r>
      <w:r w:rsidRPr="00D819F8">
        <w:rPr>
          <w:rFonts w:cs="Arial"/>
          <w:sz w:val="20"/>
        </w:rPr>
        <w:t>.</w:t>
      </w:r>
    </w:p>
    <w:p w:rsidR="0096132D" w:rsidRPr="00D819F8" w:rsidRDefault="0096132D" w:rsidP="0096132D">
      <w:pPr>
        <w:numPr>
          <w:ilvl w:val="1"/>
          <w:numId w:val="16"/>
        </w:numPr>
        <w:tabs>
          <w:tab w:val="clear" w:pos="420"/>
          <w:tab w:val="num" w:pos="709"/>
        </w:tabs>
        <w:spacing w:before="80"/>
        <w:ind w:left="709" w:hanging="709"/>
        <w:rPr>
          <w:rFonts w:cs="Arial"/>
          <w:sz w:val="20"/>
        </w:rPr>
      </w:pPr>
      <w:r w:rsidRPr="00D819F8">
        <w:rPr>
          <w:rFonts w:cs="Arial"/>
          <w:sz w:val="20"/>
        </w:rPr>
        <w:t>Smluvní strany nesmějí převádět na jiné osoby úplně nebo zčásti práva a povinnosti vyplývající pro ně ze smlouvy, aniž by obdržely předem písemný souhlas druhé strany.</w:t>
      </w:r>
    </w:p>
    <w:p w:rsidR="0096132D" w:rsidRPr="005F3A5B" w:rsidRDefault="0096132D" w:rsidP="0096132D">
      <w:pPr>
        <w:numPr>
          <w:ilvl w:val="1"/>
          <w:numId w:val="16"/>
        </w:numPr>
        <w:tabs>
          <w:tab w:val="num" w:pos="709"/>
          <w:tab w:val="num" w:pos="1770"/>
        </w:tabs>
        <w:spacing w:before="80"/>
        <w:ind w:left="709" w:hanging="709"/>
        <w:rPr>
          <w:rFonts w:cs="Arial"/>
          <w:color w:val="000000"/>
          <w:sz w:val="20"/>
        </w:rPr>
      </w:pPr>
      <w:r w:rsidRPr="005F3A5B">
        <w:rPr>
          <w:rFonts w:cs="Arial"/>
          <w:color w:val="000000"/>
          <w:sz w:val="20"/>
        </w:rPr>
        <w:t xml:space="preserve">Osoby podepisující tuto smlouvu prohlašují, že jsou plně způsobilé a oprávněné k právním </w:t>
      </w:r>
      <w:r w:rsidR="00624034">
        <w:rPr>
          <w:rFonts w:cs="Arial"/>
          <w:color w:val="000000"/>
          <w:sz w:val="20"/>
        </w:rPr>
        <w:t>jednáním</w:t>
      </w:r>
      <w:r w:rsidRPr="005F3A5B">
        <w:rPr>
          <w:rFonts w:cs="Arial"/>
          <w:color w:val="000000"/>
          <w:sz w:val="20"/>
        </w:rPr>
        <w:t xml:space="preserve"> v rozsahu této smlouvy a že jim nejsou známy žádné právní ani faktické překážky bránící jejímu uzavření.</w:t>
      </w:r>
    </w:p>
    <w:p w:rsidR="0096132D" w:rsidRPr="0004177C" w:rsidRDefault="0096132D" w:rsidP="0096132D">
      <w:pPr>
        <w:numPr>
          <w:ilvl w:val="1"/>
          <w:numId w:val="16"/>
        </w:numPr>
        <w:tabs>
          <w:tab w:val="num" w:pos="709"/>
        </w:tabs>
        <w:spacing w:before="80"/>
        <w:ind w:left="709" w:hanging="709"/>
        <w:rPr>
          <w:rFonts w:cs="Arial"/>
          <w:sz w:val="20"/>
        </w:rPr>
      </w:pPr>
      <w:r w:rsidRPr="0004177C">
        <w:rPr>
          <w:rFonts w:cs="Arial"/>
          <w:sz w:val="20"/>
        </w:rPr>
        <w:t>Svým podpisem obě smluvní strany potvrzují, že se seznámily s celým obsahem smlouvy včetně jejích všech příloh a nemají pochybnosti o výkladu jejího znění a že tuto smlouvu uzavírají na základě své svobodné vůle.</w:t>
      </w:r>
    </w:p>
    <w:p w:rsidR="0096132D" w:rsidRPr="0004177C" w:rsidRDefault="0096132D" w:rsidP="0096132D">
      <w:pPr>
        <w:numPr>
          <w:ilvl w:val="1"/>
          <w:numId w:val="16"/>
        </w:numPr>
        <w:tabs>
          <w:tab w:val="num" w:pos="709"/>
        </w:tabs>
        <w:spacing w:before="80"/>
        <w:ind w:left="709" w:hanging="709"/>
        <w:rPr>
          <w:rFonts w:cs="Arial"/>
          <w:sz w:val="20"/>
        </w:rPr>
      </w:pPr>
      <w:r w:rsidRPr="0004177C">
        <w:rPr>
          <w:rFonts w:cs="Arial"/>
          <w:sz w:val="20"/>
        </w:rPr>
        <w:t xml:space="preserve">Smlouva nabývá platnosti dnem jejího podpisu oběma smluvními stranami. </w:t>
      </w:r>
    </w:p>
    <w:p w:rsidR="00085585" w:rsidRPr="0004177C" w:rsidRDefault="00085585" w:rsidP="0096132D">
      <w:pPr>
        <w:numPr>
          <w:ilvl w:val="1"/>
          <w:numId w:val="16"/>
        </w:numPr>
        <w:tabs>
          <w:tab w:val="num" w:pos="709"/>
        </w:tabs>
        <w:spacing w:before="80"/>
        <w:ind w:left="709" w:hanging="709"/>
        <w:rPr>
          <w:rFonts w:cs="Arial"/>
          <w:sz w:val="20"/>
        </w:rPr>
      </w:pPr>
      <w:r w:rsidRPr="0004177C">
        <w:rPr>
          <w:sz w:val="20"/>
        </w:rPr>
        <w:t>Účinnost této smlouvy nastává okamžikem doručením písemné „Výzvy objednatele k</w:t>
      </w:r>
      <w:r w:rsidR="00C8551B" w:rsidRPr="0004177C">
        <w:rPr>
          <w:sz w:val="20"/>
        </w:rPr>
        <w:t> </w:t>
      </w:r>
      <w:r w:rsidR="007E40C0" w:rsidRPr="0004177C">
        <w:rPr>
          <w:sz w:val="20"/>
        </w:rPr>
        <w:t>realizaci díla</w:t>
      </w:r>
      <w:r w:rsidRPr="0004177C">
        <w:rPr>
          <w:sz w:val="20"/>
        </w:rPr>
        <w:t xml:space="preserve">“, kterou Objednatel doručí Zhotoviteli v předstihu min. 5 měsíců před termínem </w:t>
      </w:r>
      <w:r w:rsidR="007E40C0" w:rsidRPr="0004177C">
        <w:rPr>
          <w:sz w:val="20"/>
        </w:rPr>
        <w:t>předání a k převzetí staveniště</w:t>
      </w:r>
      <w:r w:rsidRPr="0004177C">
        <w:rPr>
          <w:sz w:val="20"/>
        </w:rPr>
        <w:t>.</w:t>
      </w:r>
    </w:p>
    <w:p w:rsidR="00085585" w:rsidRPr="0004177C" w:rsidRDefault="00085585" w:rsidP="0096132D">
      <w:pPr>
        <w:numPr>
          <w:ilvl w:val="1"/>
          <w:numId w:val="16"/>
        </w:numPr>
        <w:tabs>
          <w:tab w:val="num" w:pos="709"/>
        </w:tabs>
        <w:spacing w:before="80"/>
        <w:ind w:left="709" w:hanging="709"/>
        <w:rPr>
          <w:rFonts w:cs="Arial"/>
          <w:sz w:val="20"/>
        </w:rPr>
      </w:pPr>
      <w:r w:rsidRPr="0004177C">
        <w:rPr>
          <w:sz w:val="20"/>
        </w:rPr>
        <w:t>V případě, že zhotovitel neobdrží prokazatelně od objednatele písemnou „Výzvu objednatele k realizaci díla“ není zhotovitel oprávněn zahájit realizaci díla, ani žádné přípravné práce a činnosti a nákup materiálu.</w:t>
      </w:r>
    </w:p>
    <w:p w:rsidR="00085585" w:rsidRPr="0004177C" w:rsidRDefault="00085585" w:rsidP="0096132D">
      <w:pPr>
        <w:numPr>
          <w:ilvl w:val="1"/>
          <w:numId w:val="16"/>
        </w:numPr>
        <w:tabs>
          <w:tab w:val="num" w:pos="709"/>
        </w:tabs>
        <w:spacing w:before="80"/>
        <w:ind w:left="709" w:hanging="709"/>
        <w:rPr>
          <w:rFonts w:cs="Arial"/>
          <w:sz w:val="20"/>
        </w:rPr>
      </w:pPr>
      <w:r w:rsidRPr="0004177C">
        <w:rPr>
          <w:sz w:val="20"/>
        </w:rPr>
        <w:t>Pokud zhotovitel neobdrží od objednatele písemnou „Výzvu objednatele k realizaci díla“ v uvedeném termínu, má se za to, že smlouva vypršela bez započetí jejího věcného plnění, pokud se smluvní strany nedohodnou jinak.</w:t>
      </w:r>
    </w:p>
    <w:p w:rsidR="00FD3E27" w:rsidRPr="00085585" w:rsidRDefault="0096132D" w:rsidP="008F5437">
      <w:pPr>
        <w:numPr>
          <w:ilvl w:val="1"/>
          <w:numId w:val="16"/>
        </w:numPr>
        <w:tabs>
          <w:tab w:val="num" w:pos="709"/>
        </w:tabs>
        <w:spacing w:before="80"/>
        <w:ind w:left="709" w:hanging="709"/>
        <w:rPr>
          <w:rFonts w:cs="Arial"/>
          <w:sz w:val="20"/>
        </w:rPr>
      </w:pPr>
      <w:r w:rsidRPr="00085585">
        <w:rPr>
          <w:rFonts w:cs="Arial"/>
          <w:color w:val="000000"/>
          <w:sz w:val="20"/>
        </w:rPr>
        <w:t>Tato smlouva platí v plném rozsahu i pro případné právní nástupce obou smluvních stran.</w:t>
      </w:r>
    </w:p>
    <w:p w:rsidR="0073468F" w:rsidRDefault="0073468F" w:rsidP="0073468F">
      <w:pPr>
        <w:jc w:val="left"/>
        <w:rPr>
          <w:rFonts w:cs="Arial"/>
          <w:b/>
          <w:sz w:val="20"/>
        </w:rPr>
      </w:pPr>
    </w:p>
    <w:p w:rsidR="0073468F" w:rsidRDefault="0073468F" w:rsidP="0073468F">
      <w:pPr>
        <w:jc w:val="left"/>
        <w:rPr>
          <w:rFonts w:cs="Arial"/>
          <w:b/>
          <w:sz w:val="20"/>
        </w:rPr>
      </w:pPr>
    </w:p>
    <w:p w:rsidR="0096132D" w:rsidRPr="005F3A5B" w:rsidRDefault="0096132D" w:rsidP="0073468F">
      <w:pPr>
        <w:jc w:val="center"/>
        <w:rPr>
          <w:rFonts w:cs="Arial"/>
          <w:b/>
          <w:sz w:val="20"/>
        </w:rPr>
      </w:pPr>
      <w:r w:rsidRPr="005F3A5B">
        <w:rPr>
          <w:rFonts w:cs="Arial"/>
          <w:b/>
          <w:sz w:val="20"/>
        </w:rPr>
        <w:t>Místní, datová a podpisová doložka smluvních stran</w:t>
      </w:r>
    </w:p>
    <w:p w:rsidR="0096132D" w:rsidRPr="005F3A5B" w:rsidRDefault="0096132D" w:rsidP="0096132D">
      <w:pPr>
        <w:jc w:val="center"/>
        <w:rPr>
          <w:rFonts w:cs="Arial"/>
          <w:b/>
          <w:sz w:val="20"/>
        </w:rPr>
      </w:pPr>
    </w:p>
    <w:p w:rsidR="0096132D" w:rsidRPr="005F3A5B" w:rsidRDefault="0096132D" w:rsidP="0096132D">
      <w:pPr>
        <w:pStyle w:val="Zkladntext"/>
        <w:tabs>
          <w:tab w:val="left" w:pos="5387"/>
        </w:tabs>
        <w:spacing w:before="120"/>
        <w:rPr>
          <w:rFonts w:cs="Arial"/>
          <w:b/>
          <w:bCs/>
          <w:sz w:val="20"/>
        </w:rPr>
      </w:pPr>
      <w:r w:rsidRPr="005F3A5B">
        <w:rPr>
          <w:rFonts w:cs="Arial"/>
          <w:b/>
          <w:bCs/>
          <w:sz w:val="20"/>
        </w:rPr>
        <w:t xml:space="preserve">Za objednatele:             </w:t>
      </w:r>
      <w:r w:rsidRPr="005F3A5B">
        <w:rPr>
          <w:rFonts w:cs="Arial"/>
          <w:b/>
          <w:bCs/>
          <w:sz w:val="20"/>
        </w:rPr>
        <w:tab/>
        <w:t>Za zhotovitele:</w:t>
      </w:r>
    </w:p>
    <w:p w:rsidR="0096132D" w:rsidRPr="005F3A5B" w:rsidRDefault="0096132D" w:rsidP="00A32821">
      <w:pPr>
        <w:tabs>
          <w:tab w:val="left" w:pos="5387"/>
        </w:tabs>
        <w:spacing w:before="240"/>
        <w:rPr>
          <w:rFonts w:cs="Arial"/>
          <w:sz w:val="20"/>
        </w:rPr>
      </w:pPr>
      <w:r w:rsidRPr="005F3A5B">
        <w:rPr>
          <w:rFonts w:cs="Arial"/>
          <w:sz w:val="20"/>
        </w:rPr>
        <w:t xml:space="preserve">V Mostě - </w:t>
      </w:r>
      <w:proofErr w:type="gramStart"/>
      <w:r w:rsidRPr="005F3A5B">
        <w:rPr>
          <w:rFonts w:cs="Arial"/>
          <w:sz w:val="20"/>
        </w:rPr>
        <w:t xml:space="preserve">Komořanech                                                  </w:t>
      </w:r>
      <w:r w:rsidRPr="005F3A5B">
        <w:rPr>
          <w:rFonts w:cs="Arial"/>
          <w:sz w:val="20"/>
        </w:rPr>
        <w:tab/>
        <w:t xml:space="preserve">V   </w:t>
      </w:r>
      <w:r w:rsidRPr="005F3A5B">
        <w:rPr>
          <w:rFonts w:cs="Arial"/>
          <w:sz w:val="20"/>
          <w:highlight w:val="yellow"/>
        </w:rPr>
        <w:t>…</w:t>
      </w:r>
      <w:proofErr w:type="gramEnd"/>
      <w:r w:rsidRPr="005F3A5B">
        <w:rPr>
          <w:rFonts w:cs="Arial"/>
          <w:sz w:val="20"/>
          <w:highlight w:val="yellow"/>
        </w:rPr>
        <w:t>…………………</w:t>
      </w:r>
    </w:p>
    <w:p w:rsidR="0096132D" w:rsidRPr="005F3A5B" w:rsidRDefault="0096132D" w:rsidP="0096132D">
      <w:pPr>
        <w:tabs>
          <w:tab w:val="left" w:pos="5387"/>
        </w:tabs>
        <w:spacing w:before="120"/>
        <w:rPr>
          <w:rFonts w:cs="Arial"/>
          <w:sz w:val="20"/>
        </w:rPr>
      </w:pPr>
      <w:r w:rsidRPr="005F3A5B">
        <w:rPr>
          <w:rFonts w:cs="Arial"/>
          <w:sz w:val="20"/>
        </w:rPr>
        <w:t>Dne:</w:t>
      </w:r>
      <w:r w:rsidRPr="005F3A5B">
        <w:rPr>
          <w:rFonts w:cs="Arial"/>
          <w:sz w:val="20"/>
        </w:rPr>
        <w:tab/>
      </w:r>
      <w:r w:rsidR="002C3D1F">
        <w:rPr>
          <w:rFonts w:cs="Arial"/>
          <w:sz w:val="20"/>
        </w:rPr>
        <w:t>D</w:t>
      </w:r>
      <w:r w:rsidRPr="005F3A5B">
        <w:rPr>
          <w:rFonts w:cs="Arial"/>
          <w:sz w:val="20"/>
        </w:rPr>
        <w:t xml:space="preserve">ne: </w:t>
      </w:r>
    </w:p>
    <w:p w:rsidR="00575D7A" w:rsidRPr="005F3A5B" w:rsidRDefault="00575D7A" w:rsidP="0096132D">
      <w:pPr>
        <w:tabs>
          <w:tab w:val="left" w:pos="5387"/>
        </w:tabs>
        <w:rPr>
          <w:rFonts w:cs="Arial"/>
          <w:sz w:val="20"/>
        </w:rPr>
      </w:pPr>
    </w:p>
    <w:p w:rsidR="00F65AA1" w:rsidRDefault="00F65AA1" w:rsidP="0096132D">
      <w:pPr>
        <w:pStyle w:val="Normln00"/>
        <w:spacing w:line="240" w:lineRule="auto"/>
        <w:rPr>
          <w:rFonts w:cs="Arial"/>
          <w:sz w:val="20"/>
        </w:rPr>
      </w:pPr>
    </w:p>
    <w:p w:rsidR="001C2979" w:rsidRDefault="001C2979" w:rsidP="0096132D">
      <w:pPr>
        <w:pStyle w:val="Normln00"/>
        <w:spacing w:line="240" w:lineRule="auto"/>
        <w:rPr>
          <w:rFonts w:cs="Arial"/>
          <w:sz w:val="20"/>
        </w:rPr>
      </w:pPr>
    </w:p>
    <w:p w:rsidR="00503AD4" w:rsidRDefault="00503AD4" w:rsidP="0096132D">
      <w:pPr>
        <w:pStyle w:val="Normln00"/>
        <w:spacing w:line="240" w:lineRule="auto"/>
        <w:rPr>
          <w:rFonts w:cs="Arial"/>
          <w:sz w:val="20"/>
        </w:rPr>
      </w:pPr>
    </w:p>
    <w:p w:rsidR="00E61963" w:rsidRDefault="00E61963" w:rsidP="0096132D">
      <w:pPr>
        <w:pStyle w:val="Normln00"/>
        <w:spacing w:line="240" w:lineRule="auto"/>
        <w:rPr>
          <w:rFonts w:cs="Arial"/>
          <w:sz w:val="20"/>
        </w:rPr>
      </w:pPr>
    </w:p>
    <w:p w:rsidR="00F37D70" w:rsidRDefault="00F37D70" w:rsidP="0096132D">
      <w:pPr>
        <w:pStyle w:val="Normln00"/>
        <w:spacing w:line="240" w:lineRule="auto"/>
        <w:rPr>
          <w:rFonts w:cs="Arial"/>
          <w:sz w:val="20"/>
        </w:rPr>
      </w:pPr>
    </w:p>
    <w:p w:rsidR="00E61963" w:rsidRDefault="00E61963" w:rsidP="0096132D">
      <w:pPr>
        <w:pStyle w:val="Normln00"/>
        <w:spacing w:line="240" w:lineRule="auto"/>
        <w:rPr>
          <w:rFonts w:cs="Arial"/>
          <w:sz w:val="20"/>
        </w:rPr>
      </w:pPr>
    </w:p>
    <w:tbl>
      <w:tblPr>
        <w:tblW w:w="9568" w:type="dxa"/>
        <w:tblLayout w:type="fixed"/>
        <w:tblCellMar>
          <w:left w:w="70" w:type="dxa"/>
          <w:right w:w="70" w:type="dxa"/>
        </w:tblCellMar>
        <w:tblLook w:val="0000" w:firstRow="0" w:lastRow="0" w:firstColumn="0" w:lastColumn="0" w:noHBand="0" w:noVBand="0"/>
      </w:tblPr>
      <w:tblGrid>
        <w:gridCol w:w="4748"/>
        <w:gridCol w:w="4820"/>
      </w:tblGrid>
      <w:tr w:rsidR="0096132D" w:rsidRPr="005F3A5B" w:rsidTr="00FD4E49">
        <w:tc>
          <w:tcPr>
            <w:tcW w:w="4748" w:type="dxa"/>
          </w:tcPr>
          <w:p w:rsidR="0096132D" w:rsidRPr="007549B6" w:rsidRDefault="0096132D" w:rsidP="00FD4E49">
            <w:pPr>
              <w:pStyle w:val="Normln00"/>
              <w:pBdr>
                <w:bottom w:val="single" w:sz="2" w:space="1" w:color="auto"/>
              </w:pBdr>
              <w:tabs>
                <w:tab w:val="left" w:pos="2835"/>
              </w:tabs>
              <w:spacing w:line="240" w:lineRule="auto"/>
              <w:rPr>
                <w:rFonts w:cs="Arial"/>
                <w:b/>
                <w:bCs/>
                <w:sz w:val="20"/>
              </w:rPr>
            </w:pPr>
            <w:r w:rsidRPr="007549B6">
              <w:rPr>
                <w:rFonts w:cs="Arial"/>
                <w:b/>
                <w:bCs/>
                <w:sz w:val="20"/>
              </w:rPr>
              <w:tab/>
            </w:r>
          </w:p>
          <w:p w:rsidR="0096132D" w:rsidRPr="007549B6" w:rsidRDefault="003B1656" w:rsidP="00CC2A9B">
            <w:pPr>
              <w:pStyle w:val="Normln00"/>
              <w:spacing w:before="100" w:line="240" w:lineRule="auto"/>
              <w:jc w:val="center"/>
              <w:rPr>
                <w:rFonts w:cs="Arial"/>
                <w:b/>
                <w:bCs/>
                <w:sz w:val="20"/>
              </w:rPr>
            </w:pPr>
            <w:r w:rsidRPr="007549B6">
              <w:rPr>
                <w:rFonts w:cs="Arial"/>
                <w:b/>
                <w:bCs/>
                <w:sz w:val="20"/>
              </w:rPr>
              <w:t xml:space="preserve">Ing. </w:t>
            </w:r>
            <w:r w:rsidR="00CC2A9B" w:rsidRPr="007549B6">
              <w:rPr>
                <w:rFonts w:cs="Arial"/>
                <w:b/>
                <w:bCs/>
                <w:sz w:val="20"/>
              </w:rPr>
              <w:t>Pavel Snášel</w:t>
            </w:r>
          </w:p>
        </w:tc>
        <w:tc>
          <w:tcPr>
            <w:tcW w:w="4820" w:type="dxa"/>
          </w:tcPr>
          <w:p w:rsidR="0096132D" w:rsidRPr="005F3A5B" w:rsidRDefault="0096132D" w:rsidP="00FD4E49">
            <w:pPr>
              <w:pStyle w:val="Normln00"/>
              <w:pBdr>
                <w:bottom w:val="single" w:sz="2" w:space="1" w:color="auto"/>
              </w:pBdr>
              <w:spacing w:line="240" w:lineRule="auto"/>
              <w:jc w:val="center"/>
              <w:rPr>
                <w:rFonts w:cs="Arial"/>
                <w:b/>
                <w:bCs/>
                <w:sz w:val="20"/>
              </w:rPr>
            </w:pPr>
          </w:p>
          <w:p w:rsidR="0096132D" w:rsidRPr="005F3A5B" w:rsidRDefault="0096132D" w:rsidP="00FD4E49">
            <w:pPr>
              <w:pStyle w:val="Normln00"/>
              <w:spacing w:before="100" w:line="240" w:lineRule="auto"/>
              <w:jc w:val="center"/>
              <w:rPr>
                <w:rFonts w:cs="Arial"/>
                <w:b/>
                <w:bCs/>
                <w:sz w:val="20"/>
              </w:rPr>
            </w:pPr>
            <w:r w:rsidRPr="005F3A5B">
              <w:rPr>
                <w:rFonts w:cs="Arial"/>
                <w:b/>
                <w:bCs/>
                <w:sz w:val="20"/>
                <w:highlight w:val="yellow"/>
              </w:rPr>
              <w:t>…………………………</w:t>
            </w:r>
          </w:p>
        </w:tc>
      </w:tr>
      <w:tr w:rsidR="0096132D" w:rsidRPr="005F3A5B" w:rsidTr="00FD4E49">
        <w:trPr>
          <w:cantSplit/>
          <w:trHeight w:val="525"/>
        </w:trPr>
        <w:tc>
          <w:tcPr>
            <w:tcW w:w="4748" w:type="dxa"/>
          </w:tcPr>
          <w:p w:rsidR="0096132D" w:rsidRPr="007549B6" w:rsidRDefault="00A65507" w:rsidP="00A65507">
            <w:pPr>
              <w:pStyle w:val="Normln00"/>
              <w:spacing w:before="60" w:line="240" w:lineRule="auto"/>
              <w:rPr>
                <w:rFonts w:cs="Arial"/>
                <w:sz w:val="20"/>
              </w:rPr>
            </w:pPr>
            <w:r w:rsidRPr="007549B6">
              <w:rPr>
                <w:rFonts w:cs="Arial"/>
                <w:sz w:val="20"/>
              </w:rPr>
              <w:t xml:space="preserve">                </w:t>
            </w:r>
            <w:r w:rsidR="00CC2A9B" w:rsidRPr="007549B6">
              <w:rPr>
                <w:rFonts w:cs="Arial"/>
                <w:sz w:val="20"/>
              </w:rPr>
              <w:t>místo</w:t>
            </w:r>
            <w:r w:rsidR="0096132D" w:rsidRPr="007549B6">
              <w:rPr>
                <w:rFonts w:cs="Arial"/>
                <w:sz w:val="20"/>
              </w:rPr>
              <w:t>předseda představenstva</w:t>
            </w:r>
          </w:p>
          <w:p w:rsidR="0096132D" w:rsidRPr="007549B6" w:rsidRDefault="006D051B" w:rsidP="00FD4E49">
            <w:pPr>
              <w:pStyle w:val="Normln00"/>
              <w:spacing w:line="240" w:lineRule="auto"/>
              <w:jc w:val="center"/>
              <w:rPr>
                <w:rFonts w:cs="Arial"/>
                <w:sz w:val="20"/>
              </w:rPr>
            </w:pPr>
            <w:r w:rsidRPr="007549B6">
              <w:rPr>
                <w:rFonts w:cs="Arial"/>
                <w:sz w:val="20"/>
              </w:rPr>
              <w:t>Severočeská teplárenská</w:t>
            </w:r>
            <w:r w:rsidR="0096132D" w:rsidRPr="007549B6">
              <w:rPr>
                <w:rFonts w:cs="Arial"/>
                <w:sz w:val="20"/>
              </w:rPr>
              <w:t>, a.</w:t>
            </w:r>
            <w:r w:rsidR="00A65507" w:rsidRPr="007549B6">
              <w:rPr>
                <w:rFonts w:cs="Arial"/>
                <w:sz w:val="20"/>
              </w:rPr>
              <w:t xml:space="preserve"> </w:t>
            </w:r>
            <w:r w:rsidR="0096132D" w:rsidRPr="007549B6">
              <w:rPr>
                <w:rFonts w:cs="Arial"/>
                <w:sz w:val="20"/>
              </w:rPr>
              <w:t>s.</w:t>
            </w:r>
          </w:p>
          <w:p w:rsidR="0096132D" w:rsidRPr="007549B6" w:rsidRDefault="0096132D" w:rsidP="00FD4E49">
            <w:pPr>
              <w:pStyle w:val="Normln00"/>
              <w:spacing w:line="240" w:lineRule="auto"/>
              <w:rPr>
                <w:rFonts w:cs="Arial"/>
                <w:sz w:val="20"/>
              </w:rPr>
            </w:pPr>
          </w:p>
          <w:p w:rsidR="00575D7A" w:rsidRDefault="00575D7A" w:rsidP="00FD4E49">
            <w:pPr>
              <w:pStyle w:val="Normln00"/>
              <w:spacing w:line="240" w:lineRule="auto"/>
              <w:rPr>
                <w:rFonts w:cs="Arial"/>
                <w:sz w:val="20"/>
              </w:rPr>
            </w:pPr>
          </w:p>
          <w:p w:rsidR="00E61963" w:rsidRDefault="00E61963" w:rsidP="00FD4E49">
            <w:pPr>
              <w:pStyle w:val="Normln00"/>
              <w:spacing w:line="240" w:lineRule="auto"/>
              <w:rPr>
                <w:rFonts w:cs="Arial"/>
                <w:sz w:val="20"/>
              </w:rPr>
            </w:pPr>
          </w:p>
          <w:p w:rsidR="00E61963" w:rsidRDefault="00E61963" w:rsidP="00FD4E49">
            <w:pPr>
              <w:pStyle w:val="Normln00"/>
              <w:spacing w:line="240" w:lineRule="auto"/>
              <w:rPr>
                <w:rFonts w:cs="Arial"/>
                <w:sz w:val="20"/>
              </w:rPr>
            </w:pPr>
          </w:p>
          <w:p w:rsidR="00F37D70" w:rsidRDefault="00F37D70" w:rsidP="00FD4E49">
            <w:pPr>
              <w:pStyle w:val="Normln00"/>
              <w:spacing w:line="240" w:lineRule="auto"/>
              <w:rPr>
                <w:rFonts w:cs="Arial"/>
                <w:sz w:val="20"/>
              </w:rPr>
            </w:pPr>
          </w:p>
          <w:p w:rsidR="00F37D70" w:rsidRPr="007549B6" w:rsidRDefault="00F37D70" w:rsidP="00FD4E49">
            <w:pPr>
              <w:pStyle w:val="Normln00"/>
              <w:spacing w:line="240" w:lineRule="auto"/>
              <w:rPr>
                <w:rFonts w:cs="Arial"/>
                <w:sz w:val="20"/>
              </w:rPr>
            </w:pPr>
          </w:p>
          <w:p w:rsidR="00E0787E" w:rsidRPr="007549B6" w:rsidRDefault="00E0787E" w:rsidP="00FD4E49">
            <w:pPr>
              <w:pStyle w:val="Normln00"/>
              <w:spacing w:line="240" w:lineRule="auto"/>
              <w:rPr>
                <w:rFonts w:cs="Arial"/>
                <w:sz w:val="20"/>
              </w:rPr>
            </w:pPr>
          </w:p>
        </w:tc>
        <w:tc>
          <w:tcPr>
            <w:tcW w:w="4820" w:type="dxa"/>
          </w:tcPr>
          <w:p w:rsidR="0096132D" w:rsidRPr="005F3A5B" w:rsidRDefault="0096132D" w:rsidP="00FD4E49">
            <w:pPr>
              <w:pStyle w:val="Normln00"/>
              <w:spacing w:before="60" w:line="240" w:lineRule="auto"/>
              <w:jc w:val="center"/>
              <w:rPr>
                <w:rFonts w:cs="Arial"/>
                <w:sz w:val="20"/>
              </w:rPr>
            </w:pPr>
            <w:r w:rsidRPr="005F3A5B">
              <w:rPr>
                <w:rFonts w:cs="Arial"/>
                <w:sz w:val="20"/>
                <w:highlight w:val="yellow"/>
              </w:rPr>
              <w:t>…………………….………..</w:t>
            </w:r>
          </w:p>
          <w:p w:rsidR="0096132D" w:rsidRPr="005F3A5B" w:rsidRDefault="0096132D" w:rsidP="00FD4E49">
            <w:pPr>
              <w:pStyle w:val="Normln00"/>
              <w:spacing w:before="60" w:line="240" w:lineRule="auto"/>
              <w:jc w:val="center"/>
              <w:rPr>
                <w:rFonts w:cs="Arial"/>
                <w:sz w:val="20"/>
              </w:rPr>
            </w:pPr>
            <w:r w:rsidRPr="005F3A5B">
              <w:rPr>
                <w:rFonts w:cs="Arial"/>
                <w:sz w:val="20"/>
                <w:highlight w:val="yellow"/>
              </w:rPr>
              <w:t>…………………….………..</w:t>
            </w:r>
          </w:p>
          <w:p w:rsidR="0096132D" w:rsidRPr="005F3A5B" w:rsidRDefault="0096132D" w:rsidP="00FD4E49">
            <w:pPr>
              <w:pStyle w:val="Normln00"/>
              <w:spacing w:line="240" w:lineRule="auto"/>
              <w:rPr>
                <w:rFonts w:cs="Arial"/>
                <w:sz w:val="20"/>
              </w:rPr>
            </w:pPr>
          </w:p>
          <w:p w:rsidR="0096132D" w:rsidRPr="005F3A5B" w:rsidRDefault="0096132D" w:rsidP="00FD4E49">
            <w:pPr>
              <w:pStyle w:val="Normln00"/>
              <w:spacing w:line="240" w:lineRule="auto"/>
              <w:rPr>
                <w:rFonts w:cs="Arial"/>
                <w:sz w:val="20"/>
              </w:rPr>
            </w:pPr>
          </w:p>
        </w:tc>
      </w:tr>
      <w:tr w:rsidR="0096132D" w:rsidRPr="005F3A5B" w:rsidTr="00FD4E49">
        <w:tc>
          <w:tcPr>
            <w:tcW w:w="4748" w:type="dxa"/>
          </w:tcPr>
          <w:p w:rsidR="0096132D" w:rsidRPr="007549B6" w:rsidRDefault="0096132D" w:rsidP="00FD4E49">
            <w:pPr>
              <w:pStyle w:val="Normln00"/>
              <w:pBdr>
                <w:bottom w:val="single" w:sz="2" w:space="1" w:color="auto"/>
              </w:pBdr>
              <w:spacing w:line="240" w:lineRule="auto"/>
              <w:jc w:val="center"/>
              <w:rPr>
                <w:rFonts w:cs="Arial"/>
                <w:b/>
                <w:bCs/>
                <w:sz w:val="20"/>
              </w:rPr>
            </w:pPr>
          </w:p>
          <w:p w:rsidR="0096132D" w:rsidRPr="007549B6" w:rsidRDefault="0096132D" w:rsidP="00CC2A9B">
            <w:pPr>
              <w:pStyle w:val="Normln00"/>
              <w:spacing w:before="100" w:line="240" w:lineRule="auto"/>
              <w:jc w:val="center"/>
              <w:rPr>
                <w:rFonts w:cs="Arial"/>
                <w:b/>
                <w:bCs/>
                <w:sz w:val="20"/>
              </w:rPr>
            </w:pPr>
            <w:r w:rsidRPr="007549B6">
              <w:rPr>
                <w:rFonts w:cs="Arial"/>
                <w:b/>
                <w:bCs/>
                <w:sz w:val="20"/>
              </w:rPr>
              <w:t xml:space="preserve">Ing. Petr </w:t>
            </w:r>
            <w:r w:rsidR="00CC2A9B" w:rsidRPr="007549B6">
              <w:rPr>
                <w:rFonts w:cs="Arial"/>
                <w:b/>
                <w:bCs/>
                <w:sz w:val="20"/>
              </w:rPr>
              <w:t>Mareš</w:t>
            </w:r>
          </w:p>
        </w:tc>
        <w:tc>
          <w:tcPr>
            <w:tcW w:w="4820" w:type="dxa"/>
          </w:tcPr>
          <w:p w:rsidR="0096132D" w:rsidRPr="005F3A5B" w:rsidRDefault="0096132D" w:rsidP="00FD4E49">
            <w:pPr>
              <w:pStyle w:val="Normln00"/>
              <w:spacing w:before="100" w:line="240" w:lineRule="auto"/>
              <w:jc w:val="center"/>
              <w:rPr>
                <w:rFonts w:cs="Arial"/>
                <w:b/>
                <w:bCs/>
                <w:sz w:val="20"/>
              </w:rPr>
            </w:pPr>
          </w:p>
        </w:tc>
      </w:tr>
      <w:tr w:rsidR="0096132D" w:rsidRPr="005F3A5B" w:rsidTr="00FD4E49">
        <w:trPr>
          <w:cantSplit/>
          <w:trHeight w:val="525"/>
        </w:trPr>
        <w:tc>
          <w:tcPr>
            <w:tcW w:w="4748" w:type="dxa"/>
          </w:tcPr>
          <w:p w:rsidR="0096132D" w:rsidRPr="007549B6" w:rsidRDefault="0096132D" w:rsidP="00FD4E49">
            <w:pPr>
              <w:pStyle w:val="Normln00"/>
              <w:spacing w:before="60" w:line="240" w:lineRule="auto"/>
              <w:jc w:val="center"/>
              <w:rPr>
                <w:rFonts w:cs="Arial"/>
                <w:sz w:val="20"/>
              </w:rPr>
            </w:pPr>
            <w:r w:rsidRPr="007549B6">
              <w:rPr>
                <w:rFonts w:cs="Arial"/>
                <w:sz w:val="20"/>
              </w:rPr>
              <w:t>člen představenstva</w:t>
            </w:r>
          </w:p>
          <w:p w:rsidR="0096132D" w:rsidRPr="007549B6" w:rsidRDefault="006D051B" w:rsidP="002C3D1F">
            <w:pPr>
              <w:pStyle w:val="Normln00"/>
              <w:spacing w:line="240" w:lineRule="auto"/>
              <w:jc w:val="center"/>
              <w:rPr>
                <w:rFonts w:cs="Arial"/>
                <w:sz w:val="20"/>
              </w:rPr>
            </w:pPr>
            <w:r w:rsidRPr="007549B6">
              <w:rPr>
                <w:rFonts w:cs="Arial"/>
                <w:sz w:val="20"/>
              </w:rPr>
              <w:t>Severočeská teplárenská</w:t>
            </w:r>
            <w:r w:rsidR="0096132D" w:rsidRPr="007549B6">
              <w:rPr>
                <w:rFonts w:cs="Arial"/>
                <w:sz w:val="20"/>
              </w:rPr>
              <w:t>, a.</w:t>
            </w:r>
            <w:r w:rsidR="00A65507" w:rsidRPr="007549B6">
              <w:rPr>
                <w:rFonts w:cs="Arial"/>
                <w:sz w:val="20"/>
              </w:rPr>
              <w:t xml:space="preserve"> </w:t>
            </w:r>
            <w:r w:rsidR="0096132D" w:rsidRPr="007549B6">
              <w:rPr>
                <w:rFonts w:cs="Arial"/>
                <w:sz w:val="20"/>
              </w:rPr>
              <w:t>s.</w:t>
            </w:r>
          </w:p>
        </w:tc>
        <w:tc>
          <w:tcPr>
            <w:tcW w:w="4820" w:type="dxa"/>
          </w:tcPr>
          <w:p w:rsidR="0096132D" w:rsidRPr="005F3A5B" w:rsidRDefault="0096132D" w:rsidP="00FD4E49">
            <w:pPr>
              <w:pStyle w:val="Normln00"/>
              <w:spacing w:line="240" w:lineRule="auto"/>
              <w:rPr>
                <w:rFonts w:cs="Arial"/>
                <w:sz w:val="20"/>
              </w:rPr>
            </w:pPr>
          </w:p>
          <w:p w:rsidR="0096132D" w:rsidRPr="005F3A5B" w:rsidRDefault="0096132D" w:rsidP="00FD4E49">
            <w:pPr>
              <w:pStyle w:val="Normln00"/>
              <w:spacing w:line="240" w:lineRule="auto"/>
              <w:rPr>
                <w:rFonts w:cs="Arial"/>
                <w:sz w:val="20"/>
              </w:rPr>
            </w:pPr>
          </w:p>
        </w:tc>
      </w:tr>
    </w:tbl>
    <w:p w:rsidR="005E04E5" w:rsidRDefault="005E04E5" w:rsidP="005E04E5"/>
    <w:p w:rsidR="005E04E5" w:rsidRDefault="005E04E5" w:rsidP="005E04E5"/>
    <w:p w:rsidR="00176ED2" w:rsidRPr="005F3A5B" w:rsidRDefault="005E04E5" w:rsidP="00176ED2">
      <w:pPr>
        <w:pStyle w:val="Nadpis3"/>
        <w:spacing w:before="240"/>
        <w:ind w:left="0"/>
        <w:jc w:val="left"/>
        <w:rPr>
          <w:rFonts w:ascii="Arial" w:hAnsi="Arial" w:cs="Arial"/>
          <w:bCs/>
          <w:iCs/>
          <w:sz w:val="20"/>
        </w:rPr>
      </w:pPr>
      <w:r>
        <w:rPr>
          <w:rFonts w:ascii="Arial" w:hAnsi="Arial" w:cs="Arial"/>
          <w:bCs/>
          <w:iCs/>
          <w:sz w:val="20"/>
        </w:rPr>
        <w:lastRenderedPageBreak/>
        <w:t>Příloha č. 1</w:t>
      </w:r>
      <w:r>
        <w:rPr>
          <w:rFonts w:ascii="Arial" w:hAnsi="Arial" w:cs="Arial"/>
          <w:bCs/>
          <w:iCs/>
          <w:sz w:val="20"/>
        </w:rPr>
        <w:tab/>
      </w:r>
      <w:r w:rsidRPr="005E04E5">
        <w:rPr>
          <w:rFonts w:ascii="Arial" w:hAnsi="Arial" w:cs="Arial"/>
          <w:sz w:val="20"/>
        </w:rPr>
        <w:t>Zaručený rozpočet zhotovitele</w:t>
      </w:r>
    </w:p>
    <w:p w:rsidR="005E04E5" w:rsidRDefault="00A65507" w:rsidP="005E04E5">
      <w:pPr>
        <w:pStyle w:val="Zpat"/>
        <w:tabs>
          <w:tab w:val="clear" w:pos="4536"/>
          <w:tab w:val="clear" w:pos="9072"/>
        </w:tabs>
        <w:spacing w:before="120" w:after="240" w:line="240" w:lineRule="atLeast"/>
        <w:rPr>
          <w:rFonts w:cs="Arial"/>
          <w:sz w:val="20"/>
        </w:rPr>
      </w:pPr>
      <w:r w:rsidRPr="005E04E5">
        <w:rPr>
          <w:rFonts w:cs="Arial"/>
          <w:b/>
          <w:bCs/>
          <w:iCs/>
          <w:sz w:val="20"/>
        </w:rPr>
        <w:t xml:space="preserve">Příloha č. </w:t>
      </w:r>
      <w:r w:rsidR="00F65AA1" w:rsidRPr="005E04E5">
        <w:rPr>
          <w:rFonts w:cs="Arial"/>
          <w:b/>
          <w:bCs/>
          <w:iCs/>
          <w:sz w:val="20"/>
        </w:rPr>
        <w:t>2</w:t>
      </w:r>
      <w:r w:rsidR="005E04E5">
        <w:rPr>
          <w:rFonts w:cs="Arial"/>
          <w:bCs/>
          <w:iCs/>
          <w:sz w:val="20"/>
        </w:rPr>
        <w:tab/>
      </w:r>
      <w:r w:rsidR="005E04E5" w:rsidRPr="005E04E5">
        <w:rPr>
          <w:rFonts w:cs="Arial"/>
          <w:b/>
          <w:sz w:val="20"/>
        </w:rPr>
        <w:t>Seznam poddodavatelů</w:t>
      </w:r>
    </w:p>
    <w:p w:rsidR="00AC0986" w:rsidRPr="005E04E5" w:rsidRDefault="005E04E5" w:rsidP="00630A57">
      <w:pPr>
        <w:tabs>
          <w:tab w:val="left" w:pos="1134"/>
        </w:tabs>
        <w:spacing w:before="80"/>
        <w:rPr>
          <w:rFonts w:cs="Arial"/>
          <w:b/>
          <w:bCs/>
          <w:iCs/>
          <w:sz w:val="20"/>
        </w:rPr>
      </w:pPr>
      <w:r w:rsidRPr="005E04E5">
        <w:rPr>
          <w:b/>
          <w:bCs/>
          <w:snapToGrid w:val="0"/>
          <w:sz w:val="20"/>
        </w:rPr>
        <w:t>Příloha č. 3</w:t>
      </w:r>
      <w:r>
        <w:rPr>
          <w:b/>
          <w:bCs/>
          <w:snapToGrid w:val="0"/>
          <w:sz w:val="20"/>
        </w:rPr>
        <w:tab/>
      </w:r>
      <w:r>
        <w:rPr>
          <w:b/>
          <w:bCs/>
          <w:snapToGrid w:val="0"/>
          <w:sz w:val="20"/>
        </w:rPr>
        <w:tab/>
      </w:r>
      <w:r w:rsidRPr="005E04E5">
        <w:rPr>
          <w:b/>
          <w:sz w:val="20"/>
        </w:rPr>
        <w:t>Informace o zpracování osobních údajů získaných od subjektů údajů i z jiných zdrojů</w:t>
      </w:r>
    </w:p>
    <w:p w:rsidR="00630A57" w:rsidRPr="0036511B" w:rsidRDefault="00630A57" w:rsidP="00630A57">
      <w:pPr>
        <w:pStyle w:val="Nadpis1"/>
        <w:ind w:left="0"/>
        <w:rPr>
          <w:color w:val="auto"/>
        </w:rPr>
      </w:pPr>
    </w:p>
    <w:p w:rsidR="00630A57" w:rsidRPr="0036511B" w:rsidRDefault="00630A57" w:rsidP="00630A57">
      <w:pPr>
        <w:jc w:val="center"/>
        <w:outlineLvl w:val="0"/>
        <w:rPr>
          <w:b/>
          <w:bCs/>
          <w:kern w:val="36"/>
          <w:sz w:val="28"/>
          <w:szCs w:val="28"/>
        </w:rPr>
      </w:pPr>
      <w:r w:rsidRPr="0036511B">
        <w:rPr>
          <w:b/>
          <w:bCs/>
          <w:kern w:val="36"/>
          <w:sz w:val="28"/>
          <w:szCs w:val="28"/>
        </w:rPr>
        <w:t>INFORMACE</w:t>
      </w:r>
    </w:p>
    <w:p w:rsidR="00630A57" w:rsidRPr="0036511B" w:rsidRDefault="00630A57" w:rsidP="00630A57">
      <w:pPr>
        <w:jc w:val="center"/>
        <w:outlineLvl w:val="0"/>
        <w:rPr>
          <w:b/>
          <w:sz w:val="28"/>
          <w:szCs w:val="28"/>
        </w:rPr>
      </w:pPr>
      <w:r w:rsidRPr="0036511B">
        <w:rPr>
          <w:b/>
          <w:bCs/>
          <w:kern w:val="36"/>
          <w:sz w:val="28"/>
          <w:szCs w:val="28"/>
        </w:rPr>
        <w:t xml:space="preserve">O ZPRACOVÁNÍ OSOBNÍCH ÚDAJŮ </w:t>
      </w:r>
      <w:r w:rsidRPr="0036511B">
        <w:rPr>
          <w:b/>
          <w:sz w:val="28"/>
          <w:szCs w:val="28"/>
        </w:rPr>
        <w:t>ZÍSKANÝCH od subjektu údajů i Z JINÝCH ZDROJŮ</w:t>
      </w:r>
    </w:p>
    <w:p w:rsidR="00630A57" w:rsidRPr="0036511B" w:rsidRDefault="00630A57" w:rsidP="00630A57">
      <w:pPr>
        <w:spacing w:before="120"/>
        <w:rPr>
          <w:rFonts w:cs="Arial"/>
          <w:b/>
          <w:sz w:val="20"/>
        </w:rPr>
      </w:pPr>
      <w:r w:rsidRPr="0036511B">
        <w:rPr>
          <w:rFonts w:cs="Arial"/>
          <w:b/>
          <w:sz w:val="20"/>
        </w:rPr>
        <w:t>Preambule</w:t>
      </w:r>
    </w:p>
    <w:p w:rsidR="00630A57" w:rsidRPr="0036511B" w:rsidRDefault="00630A57" w:rsidP="00630A57">
      <w:pPr>
        <w:spacing w:before="60"/>
        <w:rPr>
          <w:rFonts w:cs="Arial"/>
          <w:sz w:val="20"/>
        </w:rPr>
      </w:pPr>
      <w:r w:rsidRPr="0036511B">
        <w:rPr>
          <w:rFonts w:cs="Arial"/>
          <w:sz w:val="20"/>
        </w:rPr>
        <w:t xml:space="preserve">Účelem tohoto dokumentu je poskytnout informace o podmínkách, za nichž bude prováděno zpracování osobních údajů zaměstnanců obchodního partnera (dále jen „dodavatele“). Tato povinnost je uložena </w:t>
      </w:r>
      <w:r w:rsidRPr="0036511B">
        <w:rPr>
          <w:rFonts w:cs="Arial"/>
          <w:b/>
          <w:sz w:val="20"/>
        </w:rPr>
        <w:t xml:space="preserve">společnosti </w:t>
      </w:r>
      <w:r w:rsidR="008F6782" w:rsidRPr="0036511B">
        <w:rPr>
          <w:rFonts w:cs="Arial"/>
          <w:sz w:val="20"/>
        </w:rPr>
        <w:t>Severočeská teplárenská</w:t>
      </w:r>
      <w:r w:rsidRPr="0036511B">
        <w:rPr>
          <w:rFonts w:cs="Arial"/>
          <w:sz w:val="20"/>
        </w:rPr>
        <w:t>, a. s.</w:t>
      </w:r>
      <w:r w:rsidRPr="0036511B">
        <w:rPr>
          <w:rStyle w:val="Znakapoznpodarou"/>
          <w:rFonts w:eastAsia="Calibri" w:cs="Arial"/>
          <w:sz w:val="20"/>
        </w:rPr>
        <w:footnoteReference w:id="1"/>
      </w:r>
      <w:r w:rsidRPr="0036511B">
        <w:rPr>
          <w:rFonts w:cs="Arial"/>
          <w:sz w:val="20"/>
        </w:rPr>
        <w:t xml:space="preserve"> článkem 13 a 14 GDPR</w:t>
      </w:r>
      <w:r w:rsidRPr="0036511B">
        <w:rPr>
          <w:rStyle w:val="Znakapoznpodarou"/>
          <w:rFonts w:eastAsia="Calibri" w:cs="Arial"/>
          <w:sz w:val="20"/>
        </w:rPr>
        <w:footnoteReference w:id="2"/>
      </w:r>
      <w:r w:rsidRPr="0036511B">
        <w:rPr>
          <w:rFonts w:cs="Arial"/>
          <w:sz w:val="20"/>
        </w:rPr>
        <w:t>.</w:t>
      </w:r>
    </w:p>
    <w:p w:rsidR="00630A57" w:rsidRPr="0036511B" w:rsidRDefault="00630A57" w:rsidP="00630A57">
      <w:pPr>
        <w:spacing w:before="120"/>
        <w:rPr>
          <w:rFonts w:cs="Arial"/>
          <w:sz w:val="20"/>
        </w:rPr>
      </w:pPr>
      <w:r w:rsidRPr="0036511B">
        <w:rPr>
          <w:rFonts w:cs="Arial"/>
          <w:sz w:val="20"/>
        </w:rPr>
        <w:t>Tento dokument je určen pro zaměstnance dodavatelů společnosti a dodavatelé jsou povinni své zaměstnance, včetně zaměstnanců svých poddodavatelů, s tímto dokumentem seznámit.</w:t>
      </w:r>
    </w:p>
    <w:p w:rsidR="00630A57" w:rsidRPr="0036511B" w:rsidRDefault="00630A57" w:rsidP="00630A57">
      <w:pPr>
        <w:spacing w:before="240"/>
        <w:rPr>
          <w:rFonts w:cs="Arial"/>
          <w:b/>
          <w:sz w:val="20"/>
        </w:rPr>
      </w:pPr>
      <w:r w:rsidRPr="0036511B">
        <w:rPr>
          <w:rFonts w:cs="Arial"/>
          <w:b/>
          <w:sz w:val="20"/>
        </w:rPr>
        <w:t>Zpracovávané osobní údaje</w:t>
      </w:r>
    </w:p>
    <w:p w:rsidR="00630A57" w:rsidRPr="0036511B" w:rsidRDefault="00630A57" w:rsidP="00630A57">
      <w:pPr>
        <w:spacing w:before="40"/>
        <w:rPr>
          <w:rFonts w:cs="Arial"/>
          <w:sz w:val="20"/>
        </w:rPr>
      </w:pPr>
      <w:r w:rsidRPr="0036511B">
        <w:rPr>
          <w:rFonts w:cs="Arial"/>
          <w:sz w:val="20"/>
        </w:rPr>
        <w:t>Předmětem zpracování jsou osobní údaje zaměstnanců dodavatele, definované v článku 4, odstavec 1) GDPR, zejména:</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jméno, příjmení, a datum narození, případně i akademické tituly,</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síťové identifikátory (elektronické adresy a podobně) týkající se výkonu práce pro naši společnost,</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 xml:space="preserve">záznamy o provedeném školení BOZP a Požární ochrany v naší společnosti, </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 xml:space="preserve">fotografie a údaje na identifikační kartu pro vstup do areálu naší společnosti. </w:t>
      </w:r>
    </w:p>
    <w:p w:rsidR="00630A57" w:rsidRPr="0036511B" w:rsidRDefault="00630A57" w:rsidP="00630A57">
      <w:pPr>
        <w:spacing w:before="160"/>
        <w:rPr>
          <w:rFonts w:cs="Arial"/>
          <w:b/>
          <w:sz w:val="20"/>
        </w:rPr>
      </w:pPr>
      <w:r w:rsidRPr="0036511B">
        <w:rPr>
          <w:rFonts w:cs="Arial"/>
          <w:b/>
          <w:sz w:val="20"/>
        </w:rPr>
        <w:t>1) Rozsah a účel zpracování osobních údajů</w:t>
      </w:r>
    </w:p>
    <w:p w:rsidR="00AC0986" w:rsidRPr="0036511B" w:rsidRDefault="00630A57" w:rsidP="00AC0986">
      <w:pPr>
        <w:spacing w:before="60"/>
        <w:rPr>
          <w:rFonts w:cs="Arial"/>
          <w:sz w:val="20"/>
        </w:rPr>
      </w:pPr>
      <w:r w:rsidRPr="0036511B">
        <w:rPr>
          <w:rFonts w:cs="Arial"/>
          <w:sz w:val="20"/>
        </w:rPr>
        <w:t xml:space="preserve">A) Správcem osobních údajů [ve smyslu článku 4, odstavec 7) GDPR] je </w:t>
      </w:r>
      <w:r w:rsidRPr="0036511B">
        <w:rPr>
          <w:rFonts w:cs="Arial"/>
          <w:b/>
          <w:sz w:val="20"/>
        </w:rPr>
        <w:t xml:space="preserve">společnost </w:t>
      </w:r>
      <w:r w:rsidR="00AC0986" w:rsidRPr="0036511B">
        <w:rPr>
          <w:rFonts w:cs="Arial"/>
          <w:sz w:val="20"/>
        </w:rPr>
        <w:t>Severočeská teplárenská</w:t>
      </w:r>
      <w:r w:rsidRPr="0036511B">
        <w:rPr>
          <w:rFonts w:cs="Arial"/>
          <w:sz w:val="20"/>
        </w:rPr>
        <w:t xml:space="preserve">, a.s., IČO: </w:t>
      </w:r>
      <w:r w:rsidR="00AC0986" w:rsidRPr="0036511B">
        <w:rPr>
          <w:rFonts w:cs="Arial"/>
          <w:sz w:val="20"/>
        </w:rPr>
        <w:t>287 33 118, se sídlem</w:t>
      </w:r>
      <w:r w:rsidR="00AC0986" w:rsidRPr="0036511B">
        <w:rPr>
          <w:rFonts w:cs="Arial"/>
          <w:snapToGrid w:val="0"/>
          <w:sz w:val="20"/>
        </w:rPr>
        <w:t xml:space="preserve"> Most, Komořany, Teplárenská 2, PSČ 434 03</w:t>
      </w:r>
      <w:r w:rsidR="00AC0986" w:rsidRPr="0036511B">
        <w:rPr>
          <w:rFonts w:cs="Arial"/>
          <w:sz w:val="20"/>
        </w:rPr>
        <w:t>, zapsaná v obchodním rejstříku vedeném u Krajského soudu v Ústí nad Labem, oddíl B, vložka 2153.</w:t>
      </w:r>
    </w:p>
    <w:p w:rsidR="00630A57" w:rsidRPr="0036511B" w:rsidRDefault="00AC0986" w:rsidP="00AC0986">
      <w:pPr>
        <w:spacing w:before="40"/>
        <w:rPr>
          <w:rFonts w:cs="Arial"/>
          <w:sz w:val="20"/>
        </w:rPr>
      </w:pPr>
      <w:r w:rsidRPr="0036511B">
        <w:rPr>
          <w:rFonts w:cs="Arial"/>
          <w:sz w:val="20"/>
        </w:rPr>
        <w:t xml:space="preserve">Internetové stránky </w:t>
      </w:r>
      <w:hyperlink r:id="rId10" w:history="1">
        <w:r w:rsidRPr="0036511B">
          <w:rPr>
            <w:rStyle w:val="Hypertextovodkaz"/>
            <w:rFonts w:cs="Arial"/>
            <w:color w:val="auto"/>
            <w:sz w:val="20"/>
          </w:rPr>
          <w:t>www.setep.cz</w:t>
        </w:r>
      </w:hyperlink>
      <w:r w:rsidRPr="0036511B">
        <w:rPr>
          <w:rFonts w:cs="Arial"/>
          <w:sz w:val="20"/>
        </w:rPr>
        <w:t xml:space="preserve">, ID datové schránky: </w:t>
      </w:r>
      <w:proofErr w:type="spellStart"/>
      <w:r w:rsidRPr="0036511B">
        <w:rPr>
          <w:rFonts w:cs="Arial"/>
          <w:sz w:val="20"/>
        </w:rPr>
        <w:t>ighvtfd</w:t>
      </w:r>
      <w:proofErr w:type="spellEnd"/>
      <w:r w:rsidR="00630A57" w:rsidRPr="0036511B">
        <w:rPr>
          <w:rFonts w:cs="Arial"/>
          <w:sz w:val="20"/>
        </w:rPr>
        <w:t>.</w:t>
      </w:r>
    </w:p>
    <w:p w:rsidR="008B7637" w:rsidRDefault="008B7637" w:rsidP="008B7637">
      <w:pPr>
        <w:spacing w:before="120"/>
        <w:rPr>
          <w:rFonts w:cs="Arial"/>
          <w:sz w:val="20"/>
        </w:rPr>
      </w:pPr>
      <w:r>
        <w:rPr>
          <w:rFonts w:cs="Arial"/>
          <w:sz w:val="20"/>
        </w:rPr>
        <w:t>B) </w:t>
      </w:r>
      <w:r>
        <w:rPr>
          <w:rFonts w:cs="Arial"/>
          <w:i/>
          <w:sz w:val="20"/>
        </w:rPr>
        <w:t xml:space="preserve">V záležitostech ochrany Vašich osobních údajů můžete kontaktovat přímo Bc. Radanu Blatskou </w:t>
      </w:r>
      <w:proofErr w:type="spellStart"/>
      <w:r>
        <w:rPr>
          <w:rFonts w:cs="Arial"/>
          <w:i/>
          <w:sz w:val="20"/>
        </w:rPr>
        <w:t>DiS</w:t>
      </w:r>
      <w:proofErr w:type="spellEnd"/>
      <w:r>
        <w:rPr>
          <w:rFonts w:cs="Arial"/>
          <w:i/>
          <w:sz w:val="20"/>
        </w:rPr>
        <w:t xml:space="preserve">, adresa sídlo společnosti, telefon +420 476 447 251, e-mail: </w:t>
      </w:r>
      <w:proofErr w:type="spellStart"/>
      <w:r>
        <w:rPr>
          <w:rFonts w:cs="Arial"/>
          <w:i/>
          <w:sz w:val="20"/>
        </w:rPr>
        <w:t>radana.blatska</w:t>
      </w:r>
      <w:proofErr w:type="spellEnd"/>
      <w:r>
        <w:rPr>
          <w:rFonts w:cs="Arial"/>
          <w:i/>
          <w:sz w:val="20"/>
          <w:lang w:val="en-US"/>
        </w:rPr>
        <w:t>@</w:t>
      </w:r>
      <w:r>
        <w:rPr>
          <w:rFonts w:cs="Arial"/>
          <w:i/>
          <w:sz w:val="20"/>
        </w:rPr>
        <w:t>ue.cz</w:t>
      </w:r>
      <w:r>
        <w:rPr>
          <w:rFonts w:cs="Arial"/>
          <w:sz w:val="20"/>
        </w:rPr>
        <w:t>. Pokud by společnost jmenovala pověřence pro ochranu osobních údajů, budete o kontaktech na tuto osobu informováni.</w:t>
      </w:r>
    </w:p>
    <w:p w:rsidR="00630A57" w:rsidRPr="0036511B" w:rsidRDefault="00630A57" w:rsidP="00630A57">
      <w:pPr>
        <w:spacing w:before="120"/>
        <w:rPr>
          <w:rFonts w:cs="Arial"/>
          <w:sz w:val="20"/>
        </w:rPr>
      </w:pPr>
      <w:r w:rsidRPr="0036511B">
        <w:rPr>
          <w:rFonts w:cs="Arial"/>
          <w:sz w:val="20"/>
        </w:rPr>
        <w:t>C) Právní základ a účel zpracování osobních údajů</w:t>
      </w:r>
    </w:p>
    <w:p w:rsidR="00630A57" w:rsidRPr="0036511B" w:rsidRDefault="00630A57" w:rsidP="00630A57">
      <w:pPr>
        <w:widowControl w:val="0"/>
        <w:spacing w:before="40"/>
        <w:rPr>
          <w:rFonts w:cs="Arial"/>
          <w:sz w:val="20"/>
        </w:rPr>
      </w:pPr>
      <w:r w:rsidRPr="0036511B">
        <w:rPr>
          <w:rFonts w:cs="Arial"/>
          <w:sz w:val="20"/>
        </w:rPr>
        <w:t xml:space="preserve">Uzavřením smlouvy o dodávce mezi naší společností a dodavatelem </w:t>
      </w:r>
      <w:r w:rsidRPr="0036511B">
        <w:rPr>
          <w:rFonts w:cs="Arial"/>
          <w:b/>
          <w:sz w:val="20"/>
          <w:highlight w:val="yellow"/>
        </w:rPr>
        <w:t>………</w:t>
      </w:r>
      <w:proofErr w:type="gramStart"/>
      <w:r w:rsidRPr="0036511B">
        <w:rPr>
          <w:rFonts w:cs="Arial"/>
          <w:b/>
          <w:sz w:val="20"/>
          <w:highlight w:val="yellow"/>
        </w:rPr>
        <w:t>…..</w:t>
      </w:r>
      <w:r w:rsidRPr="0036511B">
        <w:rPr>
          <w:rFonts w:cs="Arial"/>
          <w:b/>
          <w:sz w:val="20"/>
        </w:rPr>
        <w:t xml:space="preserve"> </w:t>
      </w:r>
      <w:r w:rsidRPr="0036511B">
        <w:rPr>
          <w:rFonts w:cs="Arial"/>
          <w:sz w:val="20"/>
        </w:rPr>
        <w:t>jste</w:t>
      </w:r>
      <w:proofErr w:type="gramEnd"/>
      <w:r w:rsidRPr="0036511B">
        <w:rPr>
          <w:rFonts w:cs="Arial"/>
          <w:sz w:val="20"/>
        </w:rPr>
        <w:t xml:space="preserve"> se stal/a, jako zaměstnanec našeho dodavatele, osobou vykonávající práci pro naši společnost. Společnost bude zpracovávat Vaše osobní údaje:</w:t>
      </w:r>
    </w:p>
    <w:p w:rsidR="00630A57" w:rsidRPr="0036511B" w:rsidRDefault="00630A57" w:rsidP="00630A57">
      <w:pPr>
        <w:pStyle w:val="Odstavecseseznamem"/>
        <w:widowControl w:val="0"/>
        <w:numPr>
          <w:ilvl w:val="0"/>
          <w:numId w:val="53"/>
        </w:numPr>
        <w:spacing w:before="80"/>
        <w:contextualSpacing w:val="0"/>
        <w:rPr>
          <w:rFonts w:cs="Arial"/>
          <w:sz w:val="20"/>
        </w:rPr>
      </w:pPr>
      <w:r w:rsidRPr="0036511B">
        <w:rPr>
          <w:rFonts w:cs="Arial"/>
          <w:sz w:val="20"/>
        </w:rPr>
        <w:t xml:space="preserve">Nezbytné pro splnění smlouvy (dohody), která byla uzavřena se společností a na základě které máte konat práci pro naši společnost (a pro provedení opatření přijatých před uzavřením smlouvy na žádost tohoto subjektu údajů); </w:t>
      </w:r>
    </w:p>
    <w:p w:rsidR="00630A57" w:rsidRPr="0036511B" w:rsidRDefault="00630A57" w:rsidP="00630A57">
      <w:pPr>
        <w:pStyle w:val="Odstavecseseznamem"/>
        <w:widowControl w:val="0"/>
        <w:numPr>
          <w:ilvl w:val="0"/>
          <w:numId w:val="53"/>
        </w:numPr>
        <w:spacing w:before="80"/>
        <w:ind w:left="714" w:hanging="357"/>
        <w:contextualSpacing w:val="0"/>
        <w:rPr>
          <w:rFonts w:cs="Arial"/>
          <w:sz w:val="20"/>
        </w:rPr>
      </w:pPr>
      <w:r w:rsidRPr="0036511B">
        <w:rPr>
          <w:rFonts w:cs="Arial"/>
          <w:sz w:val="20"/>
        </w:rPr>
        <w:t>Nezbytné pro splnění právní povinnosti, která se na správce vztahuje:</w:t>
      </w:r>
    </w:p>
    <w:p w:rsidR="00630A57" w:rsidRPr="0036511B" w:rsidRDefault="00630A57" w:rsidP="00630A57">
      <w:pPr>
        <w:pStyle w:val="Odstavecseseznamem"/>
        <w:numPr>
          <w:ilvl w:val="0"/>
          <w:numId w:val="54"/>
        </w:numPr>
        <w:spacing w:before="120"/>
        <w:rPr>
          <w:rFonts w:cs="Arial"/>
          <w:sz w:val="20"/>
        </w:rPr>
      </w:pPr>
      <w:r w:rsidRPr="0036511B">
        <w:rPr>
          <w:rFonts w:cs="Arial"/>
          <w:sz w:val="20"/>
        </w:rPr>
        <w:t>vedení agendy bezpečnosti a ochrany zdraví při práci</w:t>
      </w:r>
    </w:p>
    <w:p w:rsidR="00630A57" w:rsidRPr="0036511B" w:rsidRDefault="00630A57" w:rsidP="00630A57">
      <w:pPr>
        <w:pStyle w:val="Odstavecseseznamem"/>
        <w:numPr>
          <w:ilvl w:val="0"/>
          <w:numId w:val="54"/>
        </w:numPr>
        <w:spacing w:before="120"/>
        <w:rPr>
          <w:rFonts w:cs="Arial"/>
          <w:sz w:val="20"/>
        </w:rPr>
      </w:pPr>
      <w:r w:rsidRPr="0036511B">
        <w:rPr>
          <w:rFonts w:cs="Arial"/>
          <w:sz w:val="20"/>
        </w:rPr>
        <w:t>vedení agendy požární ochrany,</w:t>
      </w:r>
    </w:p>
    <w:p w:rsidR="00630A57" w:rsidRPr="0036511B" w:rsidRDefault="00630A57" w:rsidP="00630A57">
      <w:pPr>
        <w:pStyle w:val="Odstavecseseznamem"/>
        <w:numPr>
          <w:ilvl w:val="0"/>
          <w:numId w:val="54"/>
        </w:numPr>
        <w:spacing w:before="120"/>
        <w:rPr>
          <w:rFonts w:cs="Arial"/>
          <w:sz w:val="20"/>
        </w:rPr>
      </w:pPr>
      <w:r w:rsidRPr="0036511B">
        <w:rPr>
          <w:rFonts w:cs="Arial"/>
          <w:sz w:val="20"/>
        </w:rPr>
        <w:t>případně další agendy vyplývající z plnění právních předpisů.</w:t>
      </w:r>
    </w:p>
    <w:p w:rsidR="00630A57" w:rsidRPr="0036511B" w:rsidRDefault="00630A57" w:rsidP="00630A57">
      <w:pPr>
        <w:spacing w:before="120"/>
        <w:rPr>
          <w:rFonts w:cs="Arial"/>
          <w:sz w:val="20"/>
        </w:rPr>
      </w:pPr>
      <w:r w:rsidRPr="0036511B">
        <w:rPr>
          <w:rFonts w:cs="Arial"/>
          <w:sz w:val="20"/>
        </w:rPr>
        <w:t>D) Vaše osobní údaje budou předávány v rozsahu daném zákonem orgánům veřejné moci.</w:t>
      </w:r>
    </w:p>
    <w:p w:rsidR="00630A57" w:rsidRPr="0036511B" w:rsidRDefault="00630A57" w:rsidP="00630A57">
      <w:pPr>
        <w:spacing w:before="120"/>
        <w:rPr>
          <w:rFonts w:cs="Arial"/>
          <w:sz w:val="20"/>
        </w:rPr>
      </w:pPr>
      <w:r w:rsidRPr="0036511B">
        <w:rPr>
          <w:rFonts w:cs="Arial"/>
          <w:sz w:val="20"/>
        </w:rPr>
        <w:t>E) Vaše osobní údaje nebudou bez Vašeho souhlasu předávány do třetích zemí (tedy zemí mimo jurisdikci GDPR) ani mezinárodním organizacím.</w:t>
      </w:r>
    </w:p>
    <w:p w:rsidR="00630A57" w:rsidRPr="0036511B" w:rsidRDefault="00630A57" w:rsidP="00AC0986">
      <w:pPr>
        <w:widowControl w:val="0"/>
        <w:spacing w:before="160"/>
        <w:rPr>
          <w:rFonts w:cs="Arial"/>
          <w:b/>
          <w:sz w:val="20"/>
        </w:rPr>
      </w:pPr>
      <w:r w:rsidRPr="0036511B">
        <w:rPr>
          <w:rFonts w:cs="Arial"/>
          <w:b/>
          <w:sz w:val="20"/>
        </w:rPr>
        <w:t>2) Doba zpracování osobních údajů a další související informace</w:t>
      </w:r>
    </w:p>
    <w:p w:rsidR="00630A57" w:rsidRPr="0036511B" w:rsidRDefault="00630A57" w:rsidP="00AC0986">
      <w:pPr>
        <w:widowControl w:val="0"/>
        <w:spacing w:before="120"/>
        <w:rPr>
          <w:rFonts w:cs="Arial"/>
          <w:sz w:val="20"/>
        </w:rPr>
      </w:pPr>
      <w:r w:rsidRPr="0036511B">
        <w:rPr>
          <w:rFonts w:cs="Arial"/>
          <w:sz w:val="20"/>
        </w:rPr>
        <w:lastRenderedPageBreak/>
        <w:t xml:space="preserve">A) Vaše osobní údaje budou zpracovávány nejméně po dobu trvání smluvního vztahu mezi naší společností a dodavatelem </w:t>
      </w:r>
      <w:r w:rsidRPr="0036511B">
        <w:rPr>
          <w:rFonts w:cs="Arial"/>
          <w:b/>
          <w:sz w:val="20"/>
          <w:highlight w:val="yellow"/>
        </w:rPr>
        <w:t>………</w:t>
      </w:r>
      <w:proofErr w:type="gramStart"/>
      <w:r w:rsidRPr="0036511B">
        <w:rPr>
          <w:rFonts w:cs="Arial"/>
          <w:b/>
          <w:sz w:val="20"/>
          <w:highlight w:val="yellow"/>
        </w:rPr>
        <w:t>…..</w:t>
      </w:r>
      <w:r w:rsidRPr="0036511B">
        <w:rPr>
          <w:rFonts w:cs="Arial"/>
          <w:b/>
          <w:sz w:val="20"/>
        </w:rPr>
        <w:t xml:space="preserve"> </w:t>
      </w:r>
      <w:r w:rsidRPr="0036511B">
        <w:rPr>
          <w:rFonts w:cs="Arial"/>
          <w:sz w:val="20"/>
        </w:rPr>
        <w:t>a následujících</w:t>
      </w:r>
      <w:proofErr w:type="gramEnd"/>
      <w:r w:rsidRPr="0036511B">
        <w:rPr>
          <w:rFonts w:cs="Arial"/>
          <w:sz w:val="20"/>
        </w:rPr>
        <w:t xml:space="preserve"> pět let po jeho skončení, přitom údaje, u kterých to určuje zákon, budou uchovávány po dobu tímto zákonem stanovenou.</w:t>
      </w:r>
    </w:p>
    <w:p w:rsidR="00630A57" w:rsidRPr="0036511B" w:rsidRDefault="00630A57" w:rsidP="00630A57">
      <w:pPr>
        <w:spacing w:before="120"/>
        <w:rPr>
          <w:rFonts w:cs="Arial"/>
          <w:sz w:val="20"/>
        </w:rPr>
      </w:pPr>
      <w:r w:rsidRPr="0036511B">
        <w:rPr>
          <w:rFonts w:cs="Arial"/>
          <w:sz w:val="20"/>
        </w:rPr>
        <w:t>B) Po dobu zpracování Vašich osobních údajů ve společnosti máte právo [založené na ustanovení článku 14, odstavec 2) písm. c) GDPR] požadovat od správce přístup k Vašim osobním údajům, jejich opravu nebo výmaz, popřípadě omezení zpracování, právo vznést námitku proti zpracování, jakož i právo na přenositelnost údajů, pokud to nebude v rozporu s právními předpisy, nebo oprávněnými zájmy zaměstnavatele, či třetích osob.</w:t>
      </w:r>
    </w:p>
    <w:p w:rsidR="00630A57" w:rsidRPr="0036511B" w:rsidRDefault="00630A57" w:rsidP="00630A57">
      <w:pPr>
        <w:spacing w:before="120"/>
        <w:rPr>
          <w:rFonts w:cs="Arial"/>
          <w:sz w:val="20"/>
        </w:rPr>
      </w:pPr>
      <w:r w:rsidRPr="0036511B">
        <w:rPr>
          <w:rFonts w:cs="Arial"/>
          <w:sz w:val="20"/>
        </w:rPr>
        <w:t xml:space="preserve">C) Svá práva (včetně práva podat námitku) uplatňujete u správce osobních údajů, jímž je naše společnost. Můžete se na nás obrátit písemnou formou, telefonicky nebo e-mailem (kontaktní údaje jsou uvedeny v části 1. B) tohoto informačního materiálu). </w:t>
      </w:r>
    </w:p>
    <w:p w:rsidR="00630A57" w:rsidRPr="0036511B" w:rsidRDefault="00630A57" w:rsidP="00630A57">
      <w:pPr>
        <w:spacing w:before="120"/>
        <w:rPr>
          <w:rFonts w:cs="Arial"/>
          <w:sz w:val="20"/>
        </w:rPr>
      </w:pPr>
      <w:r w:rsidRPr="0036511B">
        <w:rPr>
          <w:rFonts w:cs="Arial"/>
          <w:sz w:val="20"/>
        </w:rPr>
        <w:t>D) Pokud se budete domnívat, že při zpracovávání Vašich osobních údajů došlo k porušení zákona, resp. GDPR, máte právo podat stížnost u dozorového úřadu, kterým je v ČR:</w:t>
      </w:r>
    </w:p>
    <w:p w:rsidR="00630A57" w:rsidRPr="0036511B" w:rsidRDefault="00630A57" w:rsidP="00630A57">
      <w:pPr>
        <w:widowControl w:val="0"/>
        <w:rPr>
          <w:rFonts w:cs="Arial"/>
          <w:i/>
          <w:sz w:val="20"/>
        </w:rPr>
      </w:pPr>
      <w:r w:rsidRPr="0036511B">
        <w:rPr>
          <w:rFonts w:cs="Arial"/>
          <w:i/>
          <w:sz w:val="20"/>
        </w:rPr>
        <w:t>Úřad pro ochranu osobních údajů</w:t>
      </w:r>
    </w:p>
    <w:p w:rsidR="00630A57" w:rsidRPr="0036511B" w:rsidRDefault="00630A57" w:rsidP="00630A57">
      <w:pPr>
        <w:widowControl w:val="0"/>
        <w:rPr>
          <w:rFonts w:cs="Arial"/>
          <w:i/>
          <w:sz w:val="20"/>
        </w:rPr>
      </w:pPr>
      <w:r w:rsidRPr="0036511B">
        <w:rPr>
          <w:rFonts w:cs="Arial"/>
          <w:i/>
          <w:sz w:val="20"/>
        </w:rPr>
        <w:t>ul. pplk. Sochora 27,</w:t>
      </w:r>
    </w:p>
    <w:p w:rsidR="00630A57" w:rsidRPr="0036511B" w:rsidRDefault="00630A57" w:rsidP="00630A57">
      <w:pPr>
        <w:widowControl w:val="0"/>
        <w:rPr>
          <w:rFonts w:cs="Arial"/>
          <w:i/>
          <w:sz w:val="20"/>
        </w:rPr>
      </w:pPr>
      <w:r w:rsidRPr="0036511B">
        <w:rPr>
          <w:rFonts w:cs="Arial"/>
          <w:i/>
          <w:sz w:val="20"/>
        </w:rPr>
        <w:t>170 00 Praha 7</w:t>
      </w:r>
    </w:p>
    <w:p w:rsidR="00630A57" w:rsidRPr="0036511B" w:rsidRDefault="00630A57" w:rsidP="00630A57">
      <w:pPr>
        <w:widowControl w:val="0"/>
        <w:rPr>
          <w:rFonts w:cs="Arial"/>
          <w:i/>
          <w:sz w:val="20"/>
        </w:rPr>
      </w:pPr>
      <w:r w:rsidRPr="0036511B">
        <w:rPr>
          <w:rFonts w:cs="Arial"/>
          <w:i/>
          <w:sz w:val="20"/>
        </w:rPr>
        <w:t>(Tel. +420 234 665 111; e-mail: posta@uoou.cz; datová schránka: qkbaa2n; webové stránky: https://www.uoou.cz).</w:t>
      </w:r>
    </w:p>
    <w:p w:rsidR="00630A57" w:rsidRPr="0036511B" w:rsidRDefault="00630A57" w:rsidP="00630A57">
      <w:pPr>
        <w:spacing w:before="120"/>
        <w:rPr>
          <w:rFonts w:cs="Arial"/>
          <w:sz w:val="20"/>
        </w:rPr>
      </w:pPr>
      <w:r w:rsidRPr="0036511B">
        <w:rPr>
          <w:rFonts w:cs="Arial"/>
          <w:sz w:val="20"/>
        </w:rPr>
        <w:t xml:space="preserve">E) Poskytnutí osobních údajů je zákonným či smluvním požadavkem, souvisejícím se smlouvou, uzavřenou naší společností s dodavatelem </w:t>
      </w:r>
      <w:r w:rsidRPr="0036511B">
        <w:rPr>
          <w:rFonts w:cs="Arial"/>
          <w:b/>
          <w:sz w:val="20"/>
          <w:highlight w:val="yellow"/>
        </w:rPr>
        <w:t>………</w:t>
      </w:r>
      <w:proofErr w:type="gramStart"/>
      <w:r w:rsidRPr="0036511B">
        <w:rPr>
          <w:rFonts w:cs="Arial"/>
          <w:b/>
          <w:sz w:val="20"/>
          <w:highlight w:val="yellow"/>
        </w:rPr>
        <w:t>…..</w:t>
      </w:r>
      <w:r w:rsidRPr="0036511B">
        <w:rPr>
          <w:rFonts w:cs="Arial"/>
          <w:b/>
          <w:sz w:val="20"/>
        </w:rPr>
        <w:t xml:space="preserve"> </w:t>
      </w:r>
      <w:r w:rsidRPr="0036511B">
        <w:rPr>
          <w:rFonts w:cs="Arial"/>
          <w:sz w:val="20"/>
        </w:rPr>
        <w:t>a máte</w:t>
      </w:r>
      <w:proofErr w:type="gramEnd"/>
      <w:r w:rsidRPr="0036511B">
        <w:rPr>
          <w:rFonts w:cs="Arial"/>
          <w:sz w:val="20"/>
        </w:rPr>
        <w:t xml:space="preserve"> povinnost osobní údaje poskytnout; pokud tyto osobní údaje neposkytnete, nebude příslušná smlouva (dohoda) realizována s důsledky ze smlouvy vyplývajícími, s nimiž jste byl seznámen.</w:t>
      </w:r>
    </w:p>
    <w:p w:rsidR="00630A57" w:rsidRPr="0036511B" w:rsidRDefault="00630A57" w:rsidP="00630A57">
      <w:pPr>
        <w:spacing w:before="120"/>
        <w:rPr>
          <w:rFonts w:cs="Arial"/>
          <w:sz w:val="20"/>
        </w:rPr>
      </w:pPr>
      <w:r w:rsidRPr="0036511B">
        <w:rPr>
          <w:rFonts w:cs="Arial"/>
          <w:sz w:val="20"/>
        </w:rPr>
        <w:t>F) Při zpracování osobních údajů ve společnosti nedochází k automatizovanému rozhodování, ani profilování, uvedenému v čl. 22 odst. 1 a 4 GDPR.</w:t>
      </w:r>
    </w:p>
    <w:p w:rsidR="00630A57" w:rsidRPr="0036511B" w:rsidRDefault="00630A57" w:rsidP="00630A57">
      <w:pPr>
        <w:spacing w:before="160"/>
        <w:rPr>
          <w:rFonts w:cs="Arial"/>
          <w:b/>
          <w:sz w:val="20"/>
        </w:rPr>
      </w:pPr>
      <w:r w:rsidRPr="0036511B">
        <w:rPr>
          <w:rFonts w:cs="Arial"/>
          <w:b/>
          <w:sz w:val="20"/>
        </w:rPr>
        <w:t>3) Další účely zpracování osobních údajů</w:t>
      </w:r>
    </w:p>
    <w:p w:rsidR="00630A57" w:rsidRPr="0036511B" w:rsidRDefault="00630A57" w:rsidP="00630A57">
      <w:pPr>
        <w:spacing w:before="60"/>
        <w:rPr>
          <w:rFonts w:cs="Arial"/>
          <w:sz w:val="20"/>
        </w:rPr>
      </w:pPr>
      <w:r w:rsidRPr="0036511B">
        <w:rPr>
          <w:rFonts w:cs="Arial"/>
          <w:sz w:val="20"/>
        </w:rPr>
        <w:t>Vaše osobní údaje nebudou dále zpracovávány pro jiný účel, než je účel, pro který byly shromážděny.</w:t>
      </w:r>
    </w:p>
    <w:p w:rsidR="00915536" w:rsidRPr="00915536" w:rsidRDefault="00915536" w:rsidP="00915536">
      <w:pPr>
        <w:keepNext/>
        <w:spacing w:before="160"/>
        <w:rPr>
          <w:rFonts w:cs="Arial"/>
          <w:b/>
          <w:sz w:val="20"/>
        </w:rPr>
      </w:pPr>
      <w:r w:rsidRPr="00915536">
        <w:rPr>
          <w:rFonts w:cs="Arial"/>
          <w:b/>
          <w:sz w:val="20"/>
        </w:rPr>
        <w:t>4) Doplňující informace</w:t>
      </w:r>
    </w:p>
    <w:p w:rsidR="00915536" w:rsidRPr="00915536" w:rsidRDefault="00915536" w:rsidP="00915536">
      <w:pPr>
        <w:keepNext/>
        <w:spacing w:before="120"/>
        <w:rPr>
          <w:rFonts w:cs="Arial"/>
          <w:sz w:val="20"/>
        </w:rPr>
      </w:pPr>
      <w:r w:rsidRPr="00915536">
        <w:rPr>
          <w:rFonts w:cs="Arial"/>
          <w:sz w:val="20"/>
        </w:rPr>
        <w:t xml:space="preserve">A) Vaše osobní údaje budou uchovávány jak v elektronické podobě, tak ve fyzické podobě (vytištěné). Dokumenty v elektronické podobě jsou ukládány na lokálních discích pracovních stanic zaměstnanců a na zálohovacích médiích. Pokud by byla použita externí úložiště, např. </w:t>
      </w:r>
      <w:proofErr w:type="spellStart"/>
      <w:r w:rsidRPr="00915536">
        <w:rPr>
          <w:rFonts w:cs="Arial"/>
          <w:sz w:val="20"/>
        </w:rPr>
        <w:t>cloudové</w:t>
      </w:r>
      <w:proofErr w:type="spellEnd"/>
      <w:r w:rsidRPr="00915536">
        <w:rPr>
          <w:rFonts w:cs="Arial"/>
          <w:sz w:val="20"/>
        </w:rPr>
        <w:t xml:space="preserve"> služby, vždy budou využity jen řádně zabezpečené systémy, vyhovující příslušným právním předpisům, včetně GDPR. Disky s daty jsou zabezpečeny šifrováním a data uložena v profilu uživatele ověřovaného v počítačové doméně naší společnosti. Dokumenty ve fyzické podobě jsou uchovávány v uzamykatelných skříňkách, do kterých mají přístup jen oprávněné osoby. Tyto uzamykatelné skříně se nacházejí v objektech, které jsou zajištěny proti vniknutí nepovolaných osob. V případě uložení osobních údajů v archivu, budou tyto archivy řádně zabezpečeny proti vniknutí nepovolaných osob i proti nepovolenému přístupu k Vašim osobním údajům.</w:t>
      </w:r>
    </w:p>
    <w:p w:rsidR="00915536" w:rsidRPr="00915536" w:rsidRDefault="00915536" w:rsidP="00915536">
      <w:pPr>
        <w:spacing w:before="120"/>
        <w:rPr>
          <w:rFonts w:cs="Arial"/>
          <w:sz w:val="20"/>
        </w:rPr>
      </w:pPr>
      <w:r w:rsidRPr="00915536">
        <w:rPr>
          <w:rFonts w:cs="Arial"/>
          <w:sz w:val="20"/>
        </w:rPr>
        <w:t xml:space="preserve">B) Přístup k Vašim osobním údajům mají pouze zaměstnanci naší společnosti, pověření konkrétními úkoly, vážícími se k účelu zpracování osobních údajů. </w:t>
      </w:r>
    </w:p>
    <w:p w:rsidR="00915536" w:rsidRPr="00915536" w:rsidRDefault="00915536" w:rsidP="00915536">
      <w:pPr>
        <w:spacing w:before="120"/>
        <w:rPr>
          <w:rFonts w:cs="Arial"/>
          <w:sz w:val="20"/>
        </w:rPr>
      </w:pPr>
      <w:r w:rsidRPr="00915536">
        <w:rPr>
          <w:rFonts w:cs="Arial"/>
          <w:sz w:val="20"/>
        </w:rPr>
        <w:t>C) Podrobnější podmínky ochrany osobních údajů ve společnosti upravuje také příslušná směrnice.</w:t>
      </w:r>
    </w:p>
    <w:p w:rsidR="00AC0986" w:rsidRPr="0036511B" w:rsidRDefault="00AC0986">
      <w:pPr>
        <w:jc w:val="left"/>
        <w:rPr>
          <w:rFonts w:cs="Arial"/>
          <w:b/>
          <w:bCs/>
          <w:iCs/>
          <w:sz w:val="20"/>
        </w:rPr>
      </w:pPr>
    </w:p>
    <w:p w:rsidR="00F6598B" w:rsidRPr="0036511B" w:rsidRDefault="00F6598B">
      <w:pPr>
        <w:jc w:val="left"/>
        <w:rPr>
          <w:rFonts w:cs="Arial"/>
          <w:b/>
          <w:bCs/>
          <w:iCs/>
          <w:sz w:val="20"/>
        </w:rPr>
      </w:pPr>
    </w:p>
    <w:p w:rsidR="00F6598B" w:rsidRDefault="00F6598B">
      <w:pPr>
        <w:jc w:val="left"/>
        <w:rPr>
          <w:rFonts w:cs="Arial"/>
          <w:b/>
          <w:bCs/>
          <w:iCs/>
          <w:sz w:val="20"/>
        </w:rPr>
      </w:pPr>
    </w:p>
    <w:p w:rsidR="00F6598B" w:rsidRDefault="00F6598B">
      <w:pPr>
        <w:jc w:val="left"/>
        <w:rPr>
          <w:rFonts w:cs="Arial"/>
          <w:b/>
          <w:bCs/>
          <w:iCs/>
          <w:sz w:val="20"/>
        </w:rPr>
      </w:pPr>
    </w:p>
    <w:p w:rsidR="00F6598B" w:rsidRDefault="00F6598B">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Pr="005E04E5" w:rsidRDefault="005E04E5" w:rsidP="006D35AF">
      <w:pPr>
        <w:keepNext/>
        <w:spacing w:before="120"/>
        <w:rPr>
          <w:rFonts w:cs="Arial"/>
          <w:b/>
          <w:sz w:val="20"/>
        </w:rPr>
      </w:pPr>
      <w:r>
        <w:rPr>
          <w:rFonts w:cs="Arial"/>
          <w:b/>
          <w:sz w:val="20"/>
        </w:rPr>
        <w:lastRenderedPageBreak/>
        <w:t>Příloha č. 4</w:t>
      </w:r>
      <w:r>
        <w:rPr>
          <w:rFonts w:cs="Arial"/>
          <w:b/>
          <w:sz w:val="20"/>
        </w:rPr>
        <w:tab/>
      </w:r>
      <w:r w:rsidRPr="005E04E5">
        <w:rPr>
          <w:b/>
          <w:sz w:val="20"/>
        </w:rPr>
        <w:t>Specifikace materiálu, který dodá objednatel v rámci svého protiplnění</w:t>
      </w:r>
    </w:p>
    <w:p w:rsidR="00F96610" w:rsidRDefault="00F96610" w:rsidP="006D35AF">
      <w:pPr>
        <w:keepNext/>
        <w:spacing w:before="120"/>
        <w:rPr>
          <w:rFonts w:cs="Arial"/>
          <w:b/>
          <w:sz w:val="20"/>
        </w:rPr>
      </w:pPr>
    </w:p>
    <w:p w:rsidR="00F96610" w:rsidRDefault="00F96610" w:rsidP="006D35AF">
      <w:pPr>
        <w:keepNext/>
        <w:spacing w:before="120"/>
        <w:rPr>
          <w:rFonts w:cs="Arial"/>
          <w:b/>
          <w:sz w:val="20"/>
        </w:rPr>
      </w:pPr>
    </w:p>
    <w:p w:rsidR="00F96610" w:rsidRDefault="00F96610" w:rsidP="006D35AF">
      <w:pPr>
        <w:keepNext/>
        <w:spacing w:before="120"/>
        <w:rPr>
          <w:rFonts w:cs="Arial"/>
          <w:b/>
          <w:sz w:val="20"/>
        </w:rPr>
      </w:pPr>
    </w:p>
    <w:p w:rsidR="006D35AF" w:rsidRPr="003A7FFC" w:rsidRDefault="006D35AF" w:rsidP="006D35AF">
      <w:pPr>
        <w:keepNext/>
        <w:spacing w:before="120"/>
        <w:rPr>
          <w:rFonts w:cs="Arial"/>
          <w:b/>
          <w:sz w:val="20"/>
        </w:rPr>
      </w:pPr>
      <w:r w:rsidRPr="003A7FFC">
        <w:rPr>
          <w:rFonts w:cs="Arial"/>
          <w:b/>
          <w:sz w:val="20"/>
        </w:rPr>
        <w:t>Specifikace materiálu, který dodá obje</w:t>
      </w:r>
      <w:r w:rsidR="00E61963" w:rsidRPr="003A7FFC">
        <w:rPr>
          <w:rFonts w:cs="Arial"/>
          <w:b/>
          <w:sz w:val="20"/>
        </w:rPr>
        <w:t>dnatel v rámci svého protiplnění</w:t>
      </w:r>
    </w:p>
    <w:tbl>
      <w:tblPr>
        <w:tblW w:w="8789" w:type="dxa"/>
        <w:tblInd w:w="70" w:type="dxa"/>
        <w:tblCellMar>
          <w:left w:w="70" w:type="dxa"/>
          <w:right w:w="70" w:type="dxa"/>
        </w:tblCellMar>
        <w:tblLook w:val="04A0" w:firstRow="1" w:lastRow="0" w:firstColumn="1" w:lastColumn="0" w:noHBand="0" w:noVBand="1"/>
      </w:tblPr>
      <w:tblGrid>
        <w:gridCol w:w="307"/>
        <w:gridCol w:w="3329"/>
        <w:gridCol w:w="3027"/>
        <w:gridCol w:w="1275"/>
        <w:gridCol w:w="851"/>
      </w:tblGrid>
      <w:tr w:rsidR="006D35AF" w:rsidRPr="003A7FFC" w:rsidTr="001C2979">
        <w:trPr>
          <w:trHeight w:val="780"/>
        </w:trPr>
        <w:tc>
          <w:tcPr>
            <w:tcW w:w="8789" w:type="dxa"/>
            <w:gridSpan w:val="5"/>
            <w:tcBorders>
              <w:top w:val="nil"/>
              <w:left w:val="nil"/>
              <w:bottom w:val="nil"/>
              <w:right w:val="nil"/>
            </w:tcBorders>
            <w:shd w:val="clear" w:color="auto" w:fill="auto"/>
            <w:vAlign w:val="center"/>
            <w:hideMark/>
          </w:tcPr>
          <w:p w:rsidR="006D35AF" w:rsidRPr="003A7FFC" w:rsidRDefault="006D35AF" w:rsidP="0053231D">
            <w:pPr>
              <w:keepNext/>
              <w:spacing w:before="120"/>
              <w:jc w:val="left"/>
              <w:rPr>
                <w:rFonts w:cs="Arial"/>
                <w:sz w:val="20"/>
              </w:rPr>
            </w:pPr>
            <w:r w:rsidRPr="003A7FFC">
              <w:rPr>
                <w:rFonts w:cs="Arial"/>
                <w:sz w:val="20"/>
              </w:rPr>
              <w:t xml:space="preserve">Specifikace </w:t>
            </w:r>
            <w:r w:rsidRPr="003A7FFC">
              <w:rPr>
                <w:rFonts w:cs="Arial"/>
                <w:b/>
                <w:sz w:val="20"/>
              </w:rPr>
              <w:t>předizolovaného potrubí</w:t>
            </w:r>
            <w:r w:rsidRPr="003A7FFC">
              <w:rPr>
                <w:rFonts w:cs="Arial"/>
                <w:sz w:val="20"/>
              </w:rPr>
              <w:t xml:space="preserve"> (dodávka Severočeské teplárenské, a. s.):</w:t>
            </w:r>
            <w:r w:rsidRPr="003A7FFC">
              <w:rPr>
                <w:rFonts w:cs="Arial"/>
                <w:sz w:val="20"/>
              </w:rPr>
              <w:br/>
              <w:t>trubk</w:t>
            </w:r>
            <w:r w:rsidR="0053231D" w:rsidRPr="003A7FFC">
              <w:rPr>
                <w:rFonts w:cs="Arial"/>
                <w:sz w:val="20"/>
              </w:rPr>
              <w:t>a</w:t>
            </w:r>
            <w:r w:rsidRPr="003A7FFC">
              <w:rPr>
                <w:rFonts w:cs="Arial"/>
                <w:sz w:val="20"/>
              </w:rPr>
              <w:t xml:space="preserve"> </w:t>
            </w:r>
            <w:r w:rsidR="00115D12" w:rsidRPr="003A7FFC">
              <w:rPr>
                <w:rFonts w:cs="Arial"/>
                <w:sz w:val="20"/>
              </w:rPr>
              <w:t>svařovaná trubka</w:t>
            </w:r>
            <w:r w:rsidRPr="003A7FFC">
              <w:rPr>
                <w:rFonts w:cs="Arial"/>
                <w:sz w:val="20"/>
              </w:rPr>
              <w:t xml:space="preserve">, materiál </w:t>
            </w:r>
            <w:r w:rsidR="00115D12" w:rsidRPr="003A7FFC">
              <w:rPr>
                <w:rFonts w:cs="Arial"/>
                <w:sz w:val="20"/>
              </w:rPr>
              <w:t xml:space="preserve">P 235 GH, </w:t>
            </w:r>
            <w:r w:rsidRPr="003A7FFC">
              <w:rPr>
                <w:rFonts w:cs="Arial"/>
                <w:sz w:val="20"/>
              </w:rPr>
              <w:t xml:space="preserve">rozměry dle ČSN </w:t>
            </w:r>
            <w:r w:rsidR="00115D12" w:rsidRPr="003A7FFC">
              <w:rPr>
                <w:rFonts w:cs="Arial"/>
                <w:sz w:val="20"/>
              </w:rPr>
              <w:t>EN 10217 - 2</w:t>
            </w:r>
            <w:r w:rsidRPr="003A7FFC">
              <w:rPr>
                <w:rFonts w:cs="Arial"/>
                <w:sz w:val="20"/>
              </w:rPr>
              <w:t>,</w:t>
            </w:r>
            <w:r w:rsidR="00115D12" w:rsidRPr="003A7FFC">
              <w:rPr>
                <w:rFonts w:cs="Arial"/>
                <w:sz w:val="20"/>
              </w:rPr>
              <w:t xml:space="preserve"> </w:t>
            </w:r>
            <w:r w:rsidRPr="003A7FFC">
              <w:rPr>
                <w:rFonts w:cs="Arial"/>
                <w:sz w:val="20"/>
              </w:rPr>
              <w:t xml:space="preserve">PN 25, </w:t>
            </w:r>
            <w:r w:rsidR="005156C4" w:rsidRPr="003A7FFC">
              <w:rPr>
                <w:rFonts w:cs="Arial"/>
                <w:sz w:val="20"/>
              </w:rPr>
              <w:t xml:space="preserve">izolační </w:t>
            </w:r>
            <w:r w:rsidRPr="003A7FFC">
              <w:rPr>
                <w:rFonts w:cs="Arial"/>
                <w:sz w:val="20"/>
              </w:rPr>
              <w:t xml:space="preserve">třída </w:t>
            </w:r>
            <w:r w:rsidR="00472892" w:rsidRPr="003A7FFC">
              <w:rPr>
                <w:rFonts w:cs="Arial"/>
                <w:sz w:val="20"/>
              </w:rPr>
              <w:t>1,</w:t>
            </w:r>
          </w:p>
        </w:tc>
      </w:tr>
      <w:tr w:rsidR="006D35AF" w:rsidRPr="003A7FFC" w:rsidTr="001C2979">
        <w:trPr>
          <w:trHeight w:val="270"/>
        </w:trPr>
        <w:tc>
          <w:tcPr>
            <w:tcW w:w="307" w:type="dxa"/>
            <w:tcBorders>
              <w:top w:val="nil"/>
              <w:left w:val="nil"/>
              <w:bottom w:val="single" w:sz="4" w:space="0" w:color="auto"/>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3329" w:type="dxa"/>
            <w:tcBorders>
              <w:top w:val="nil"/>
              <w:left w:val="nil"/>
              <w:bottom w:val="single" w:sz="4" w:space="0" w:color="auto"/>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3027" w:type="dxa"/>
            <w:tcBorders>
              <w:top w:val="nil"/>
              <w:left w:val="nil"/>
              <w:bottom w:val="single" w:sz="4" w:space="0" w:color="auto"/>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1275" w:type="dxa"/>
            <w:tcBorders>
              <w:top w:val="nil"/>
              <w:left w:val="nil"/>
              <w:bottom w:val="single" w:sz="4" w:space="0" w:color="auto"/>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851"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r>
      <w:tr w:rsidR="006D35AF" w:rsidRPr="003A7FFC" w:rsidTr="001C2979">
        <w:trPr>
          <w:trHeight w:val="255"/>
        </w:trPr>
        <w:tc>
          <w:tcPr>
            <w:tcW w:w="30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D35AF" w:rsidRPr="003A7FFC" w:rsidRDefault="00DF5608" w:rsidP="004640D5">
            <w:pPr>
              <w:keepNext/>
              <w:rPr>
                <w:rFonts w:cs="Arial"/>
                <w:sz w:val="20"/>
              </w:rPr>
            </w:pPr>
            <w:r w:rsidRPr="003A7FFC">
              <w:rPr>
                <w:rFonts w:cs="Arial"/>
                <w:sz w:val="20"/>
              </w:rPr>
              <w:t>1</w:t>
            </w:r>
            <w:r w:rsidR="006D35AF" w:rsidRPr="003A7FFC">
              <w:rPr>
                <w:rFonts w:cs="Arial"/>
                <w:sz w:val="20"/>
              </w:rPr>
              <w:t> </w:t>
            </w:r>
          </w:p>
        </w:tc>
        <w:tc>
          <w:tcPr>
            <w:tcW w:w="3329" w:type="dxa"/>
            <w:tcBorders>
              <w:top w:val="single" w:sz="4" w:space="0" w:color="auto"/>
              <w:left w:val="nil"/>
              <w:bottom w:val="single" w:sz="4" w:space="0" w:color="auto"/>
              <w:right w:val="nil"/>
            </w:tcBorders>
            <w:shd w:val="clear" w:color="auto" w:fill="auto"/>
            <w:noWrap/>
            <w:vAlign w:val="center"/>
            <w:hideMark/>
          </w:tcPr>
          <w:p w:rsidR="006D35AF" w:rsidRPr="003A7FFC" w:rsidRDefault="00472892" w:rsidP="004640D5">
            <w:pPr>
              <w:keepNext/>
              <w:rPr>
                <w:rFonts w:cs="Arial"/>
                <w:sz w:val="20"/>
              </w:rPr>
            </w:pPr>
            <w:r w:rsidRPr="003A7FFC">
              <w:rPr>
                <w:rFonts w:cs="Arial"/>
                <w:sz w:val="20"/>
              </w:rPr>
              <w:t>WTS 1</w:t>
            </w:r>
            <w:r w:rsidR="005F4CCE" w:rsidRPr="003A7FFC">
              <w:rPr>
                <w:rFonts w:cs="Arial"/>
                <w:sz w:val="20"/>
              </w:rPr>
              <w:t xml:space="preserve"> P </w:t>
            </w:r>
            <w:r w:rsidR="006D35AF" w:rsidRPr="003A7FFC">
              <w:rPr>
                <w:rFonts w:cs="Arial"/>
                <w:sz w:val="20"/>
              </w:rPr>
              <w:t xml:space="preserve">DN </w:t>
            </w:r>
            <w:r w:rsidR="00DF5608" w:rsidRPr="003A7FFC">
              <w:rPr>
                <w:rFonts w:cs="Arial"/>
                <w:sz w:val="20"/>
              </w:rPr>
              <w:t>200</w:t>
            </w:r>
            <w:r w:rsidR="006D35AF" w:rsidRPr="003A7FFC">
              <w:rPr>
                <w:rFonts w:cs="Arial"/>
                <w:sz w:val="20"/>
              </w:rPr>
              <w:t>/</w:t>
            </w:r>
            <w:r w:rsidR="00DF5608" w:rsidRPr="003A7FFC">
              <w:rPr>
                <w:rFonts w:cs="Arial"/>
                <w:sz w:val="20"/>
              </w:rPr>
              <w:t>315</w:t>
            </w:r>
            <w:r w:rsidRPr="003A7FFC">
              <w:rPr>
                <w:rFonts w:cs="Arial"/>
                <w:sz w:val="20"/>
              </w:rPr>
              <w:t xml:space="preserve"> </w:t>
            </w:r>
            <w:r w:rsidR="005F4CCE" w:rsidRPr="003A7FFC">
              <w:rPr>
                <w:rFonts w:cs="Arial"/>
                <w:sz w:val="20"/>
              </w:rPr>
              <w:t>12</w:t>
            </w:r>
            <w:r w:rsidR="00FC39F3" w:rsidRPr="003A7FFC">
              <w:rPr>
                <w:rFonts w:cs="Arial"/>
                <w:sz w:val="20"/>
              </w:rPr>
              <w:t xml:space="preserve"> </w:t>
            </w:r>
            <w:r w:rsidR="005F4CCE" w:rsidRPr="003A7FFC">
              <w:rPr>
                <w:rFonts w:cs="Arial"/>
                <w:sz w:val="20"/>
              </w:rPr>
              <w:t>m</w:t>
            </w:r>
          </w:p>
        </w:tc>
        <w:tc>
          <w:tcPr>
            <w:tcW w:w="3027" w:type="dxa"/>
            <w:tcBorders>
              <w:top w:val="single" w:sz="4" w:space="0" w:color="auto"/>
              <w:left w:val="nil"/>
              <w:bottom w:val="single" w:sz="4" w:space="0" w:color="auto"/>
              <w:right w:val="single" w:sz="8" w:space="0" w:color="auto"/>
            </w:tcBorders>
            <w:shd w:val="clear" w:color="auto" w:fill="auto"/>
            <w:noWrap/>
            <w:vAlign w:val="center"/>
            <w:hideMark/>
          </w:tcPr>
          <w:p w:rsidR="006D35AF" w:rsidRPr="003A7FFC" w:rsidRDefault="006D35AF" w:rsidP="004640D5">
            <w:pPr>
              <w:keepNext/>
              <w:rPr>
                <w:rFonts w:cs="Arial"/>
                <w:sz w:val="20"/>
              </w:rPr>
            </w:pPr>
            <w:r w:rsidRPr="003A7FFC">
              <w:rPr>
                <w:rFonts w:cs="Arial"/>
                <w:sz w:val="2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6D35AF" w:rsidRPr="003A7FFC" w:rsidRDefault="00DB1CBE" w:rsidP="0053231D">
            <w:pPr>
              <w:keepNext/>
              <w:jc w:val="right"/>
              <w:rPr>
                <w:rFonts w:cs="Arial"/>
                <w:sz w:val="20"/>
              </w:rPr>
            </w:pPr>
            <w:r>
              <w:rPr>
                <w:rFonts w:cs="Arial"/>
                <w:sz w:val="20"/>
              </w:rPr>
              <w:t>96</w:t>
            </w:r>
            <w:r w:rsidR="00F86754">
              <w:rPr>
                <w:rFonts w:cs="Arial"/>
                <w:sz w:val="20"/>
              </w:rPr>
              <w:t>0</w:t>
            </w:r>
            <w:r w:rsidR="0053231D" w:rsidRPr="003A7FFC">
              <w:rPr>
                <w:rFonts w:cs="Arial"/>
                <w:sz w:val="20"/>
              </w:rPr>
              <w:t xml:space="preserve"> </w:t>
            </w:r>
            <w:r w:rsidR="00472892" w:rsidRPr="003A7FFC">
              <w:rPr>
                <w:rFonts w:cs="Arial"/>
                <w:sz w:val="20"/>
              </w:rPr>
              <w:t>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5AF" w:rsidRPr="003A7FFC" w:rsidRDefault="00DB1CBE" w:rsidP="001C2979">
            <w:pPr>
              <w:keepNext/>
              <w:jc w:val="right"/>
              <w:rPr>
                <w:rFonts w:cs="Arial"/>
                <w:sz w:val="20"/>
              </w:rPr>
            </w:pPr>
            <w:r>
              <w:rPr>
                <w:rFonts w:cs="Arial"/>
                <w:sz w:val="20"/>
              </w:rPr>
              <w:t>8</w:t>
            </w:r>
            <w:r w:rsidR="00F86754">
              <w:rPr>
                <w:rFonts w:cs="Arial"/>
                <w:sz w:val="20"/>
              </w:rPr>
              <w:t>0</w:t>
            </w:r>
            <w:r w:rsidR="00472892" w:rsidRPr="003A7FFC">
              <w:rPr>
                <w:rFonts w:cs="Arial"/>
                <w:sz w:val="20"/>
              </w:rPr>
              <w:t xml:space="preserve"> ks</w:t>
            </w:r>
          </w:p>
        </w:tc>
      </w:tr>
      <w:tr w:rsidR="00472892" w:rsidRPr="003A7FFC" w:rsidTr="001C2979">
        <w:trPr>
          <w:trHeight w:val="255"/>
        </w:trPr>
        <w:tc>
          <w:tcPr>
            <w:tcW w:w="307" w:type="dxa"/>
            <w:tcBorders>
              <w:top w:val="nil"/>
              <w:left w:val="single" w:sz="8" w:space="0" w:color="auto"/>
              <w:bottom w:val="single" w:sz="4" w:space="0" w:color="auto"/>
              <w:right w:val="single" w:sz="8" w:space="0" w:color="auto"/>
            </w:tcBorders>
            <w:shd w:val="clear" w:color="auto" w:fill="auto"/>
            <w:noWrap/>
            <w:vAlign w:val="center"/>
          </w:tcPr>
          <w:p w:rsidR="00472892" w:rsidRPr="003A7FFC" w:rsidRDefault="00472892" w:rsidP="004640D5">
            <w:pPr>
              <w:keepNext/>
              <w:rPr>
                <w:rFonts w:cs="Arial"/>
                <w:sz w:val="20"/>
              </w:rPr>
            </w:pPr>
            <w:r w:rsidRPr="003A7FFC">
              <w:rPr>
                <w:rFonts w:cs="Arial"/>
                <w:sz w:val="20"/>
              </w:rPr>
              <w:t>2</w:t>
            </w:r>
          </w:p>
        </w:tc>
        <w:tc>
          <w:tcPr>
            <w:tcW w:w="3329" w:type="dxa"/>
            <w:tcBorders>
              <w:top w:val="nil"/>
              <w:left w:val="nil"/>
              <w:bottom w:val="single" w:sz="4" w:space="0" w:color="auto"/>
              <w:right w:val="nil"/>
            </w:tcBorders>
            <w:shd w:val="clear" w:color="auto" w:fill="auto"/>
            <w:noWrap/>
            <w:vAlign w:val="center"/>
          </w:tcPr>
          <w:p w:rsidR="00472892" w:rsidRPr="003A7FFC" w:rsidRDefault="00472892" w:rsidP="004640D5">
            <w:pPr>
              <w:keepNext/>
              <w:rPr>
                <w:rFonts w:cs="Arial"/>
                <w:sz w:val="20"/>
              </w:rPr>
            </w:pPr>
            <w:r w:rsidRPr="003A7FFC">
              <w:rPr>
                <w:rFonts w:cs="Arial"/>
                <w:sz w:val="20"/>
              </w:rPr>
              <w:t>WTS 1 E DN 200/315 90°</w:t>
            </w:r>
          </w:p>
        </w:tc>
        <w:tc>
          <w:tcPr>
            <w:tcW w:w="3027" w:type="dxa"/>
            <w:tcBorders>
              <w:top w:val="nil"/>
              <w:left w:val="nil"/>
              <w:bottom w:val="single" w:sz="4" w:space="0" w:color="auto"/>
              <w:right w:val="single" w:sz="8" w:space="0" w:color="auto"/>
            </w:tcBorders>
            <w:shd w:val="clear" w:color="auto" w:fill="auto"/>
            <w:noWrap/>
            <w:vAlign w:val="center"/>
          </w:tcPr>
          <w:p w:rsidR="00472892" w:rsidRPr="003A7FFC" w:rsidRDefault="00472892" w:rsidP="004640D5">
            <w:pPr>
              <w:keepNext/>
              <w:rPr>
                <w:rFonts w:cs="Arial"/>
                <w:sz w:val="20"/>
              </w:rPr>
            </w:pPr>
          </w:p>
        </w:tc>
        <w:tc>
          <w:tcPr>
            <w:tcW w:w="2126" w:type="dxa"/>
            <w:gridSpan w:val="2"/>
            <w:tcBorders>
              <w:top w:val="nil"/>
              <w:left w:val="nil"/>
              <w:bottom w:val="single" w:sz="4" w:space="0" w:color="auto"/>
              <w:right w:val="single" w:sz="4" w:space="0" w:color="auto"/>
            </w:tcBorders>
            <w:shd w:val="clear" w:color="auto" w:fill="auto"/>
            <w:noWrap/>
            <w:vAlign w:val="center"/>
          </w:tcPr>
          <w:p w:rsidR="00472892" w:rsidRPr="003A7FFC" w:rsidRDefault="00F86754" w:rsidP="00DB1CBE">
            <w:pPr>
              <w:keepNext/>
              <w:jc w:val="right"/>
              <w:rPr>
                <w:rFonts w:cs="Arial"/>
                <w:sz w:val="20"/>
              </w:rPr>
            </w:pPr>
            <w:r>
              <w:rPr>
                <w:rFonts w:cs="Arial"/>
                <w:sz w:val="20"/>
              </w:rPr>
              <w:t>3</w:t>
            </w:r>
            <w:r w:rsidR="00DB1CBE">
              <w:rPr>
                <w:rFonts w:cs="Arial"/>
                <w:sz w:val="20"/>
              </w:rPr>
              <w:t>2</w:t>
            </w:r>
            <w:r w:rsidR="00472892" w:rsidRPr="003A7FFC">
              <w:rPr>
                <w:rFonts w:cs="Arial"/>
                <w:sz w:val="20"/>
              </w:rPr>
              <w:t xml:space="preserve"> ks</w:t>
            </w:r>
          </w:p>
        </w:tc>
      </w:tr>
      <w:tr w:rsidR="003A7FFC" w:rsidRPr="003A7FFC" w:rsidTr="001C2979">
        <w:trPr>
          <w:trHeight w:val="255"/>
        </w:trPr>
        <w:tc>
          <w:tcPr>
            <w:tcW w:w="307" w:type="dxa"/>
            <w:tcBorders>
              <w:top w:val="nil"/>
              <w:left w:val="single" w:sz="8" w:space="0" w:color="auto"/>
              <w:bottom w:val="single" w:sz="4" w:space="0" w:color="auto"/>
              <w:right w:val="single" w:sz="8" w:space="0" w:color="auto"/>
            </w:tcBorders>
            <w:shd w:val="clear" w:color="auto" w:fill="auto"/>
            <w:noWrap/>
            <w:vAlign w:val="center"/>
          </w:tcPr>
          <w:p w:rsidR="003A7FFC" w:rsidRPr="003A7FFC" w:rsidRDefault="003A7FFC" w:rsidP="003A7FFC">
            <w:pPr>
              <w:keepNext/>
              <w:rPr>
                <w:rFonts w:cs="Arial"/>
                <w:sz w:val="20"/>
              </w:rPr>
            </w:pPr>
            <w:r>
              <w:rPr>
                <w:rFonts w:cs="Arial"/>
                <w:sz w:val="20"/>
              </w:rPr>
              <w:t>3</w:t>
            </w:r>
          </w:p>
        </w:tc>
        <w:tc>
          <w:tcPr>
            <w:tcW w:w="3329" w:type="dxa"/>
            <w:tcBorders>
              <w:top w:val="nil"/>
              <w:left w:val="nil"/>
              <w:bottom w:val="single" w:sz="4" w:space="0" w:color="auto"/>
              <w:right w:val="nil"/>
            </w:tcBorders>
            <w:shd w:val="clear" w:color="auto" w:fill="auto"/>
            <w:noWrap/>
            <w:vAlign w:val="center"/>
          </w:tcPr>
          <w:p w:rsidR="003A7FFC" w:rsidRPr="003A7FFC" w:rsidRDefault="003A7FFC" w:rsidP="003A7FFC">
            <w:pPr>
              <w:keepNext/>
              <w:rPr>
                <w:rFonts w:cs="Arial"/>
                <w:sz w:val="20"/>
              </w:rPr>
            </w:pPr>
            <w:r>
              <w:rPr>
                <w:rFonts w:cs="Arial"/>
                <w:sz w:val="20"/>
              </w:rPr>
              <w:t>WTS 1 E DN 200/315 45</w:t>
            </w:r>
            <w:r w:rsidRPr="003A7FFC">
              <w:rPr>
                <w:rFonts w:cs="Arial"/>
                <w:sz w:val="20"/>
              </w:rPr>
              <w:t>°</w:t>
            </w:r>
          </w:p>
        </w:tc>
        <w:tc>
          <w:tcPr>
            <w:tcW w:w="3027" w:type="dxa"/>
            <w:tcBorders>
              <w:top w:val="nil"/>
              <w:left w:val="nil"/>
              <w:bottom w:val="single" w:sz="4" w:space="0" w:color="auto"/>
              <w:right w:val="single" w:sz="8" w:space="0" w:color="auto"/>
            </w:tcBorders>
            <w:shd w:val="clear" w:color="auto" w:fill="auto"/>
            <w:noWrap/>
            <w:vAlign w:val="center"/>
          </w:tcPr>
          <w:p w:rsidR="003A7FFC" w:rsidRPr="003A7FFC" w:rsidRDefault="003A7FFC" w:rsidP="003A7FFC">
            <w:pPr>
              <w:keepNext/>
              <w:rPr>
                <w:rFonts w:cs="Arial"/>
                <w:sz w:val="20"/>
              </w:rPr>
            </w:pPr>
          </w:p>
        </w:tc>
        <w:tc>
          <w:tcPr>
            <w:tcW w:w="2126" w:type="dxa"/>
            <w:gridSpan w:val="2"/>
            <w:tcBorders>
              <w:top w:val="nil"/>
              <w:left w:val="nil"/>
              <w:bottom w:val="single" w:sz="4" w:space="0" w:color="auto"/>
              <w:right w:val="single" w:sz="4" w:space="0" w:color="auto"/>
            </w:tcBorders>
            <w:shd w:val="clear" w:color="auto" w:fill="auto"/>
            <w:noWrap/>
            <w:vAlign w:val="center"/>
          </w:tcPr>
          <w:p w:rsidR="003A7FFC" w:rsidRPr="003A7FFC" w:rsidRDefault="00DB1CBE" w:rsidP="003A7FFC">
            <w:pPr>
              <w:keepNext/>
              <w:jc w:val="right"/>
              <w:rPr>
                <w:rFonts w:cs="Arial"/>
                <w:sz w:val="20"/>
              </w:rPr>
            </w:pPr>
            <w:r>
              <w:rPr>
                <w:rFonts w:cs="Arial"/>
                <w:sz w:val="20"/>
              </w:rPr>
              <w:t>3</w:t>
            </w:r>
            <w:r w:rsidR="003A7FFC">
              <w:rPr>
                <w:rFonts w:cs="Arial"/>
                <w:sz w:val="20"/>
              </w:rPr>
              <w:t>4</w:t>
            </w:r>
            <w:r w:rsidR="003A7FFC" w:rsidRPr="003A7FFC">
              <w:rPr>
                <w:rFonts w:cs="Arial"/>
                <w:sz w:val="20"/>
              </w:rPr>
              <w:t xml:space="preserve"> ks</w:t>
            </w:r>
          </w:p>
        </w:tc>
      </w:tr>
      <w:tr w:rsidR="006D35AF" w:rsidRPr="003A7FFC" w:rsidTr="001C2979">
        <w:trPr>
          <w:trHeight w:val="270"/>
        </w:trPr>
        <w:tc>
          <w:tcPr>
            <w:tcW w:w="307"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3329"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3027"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1275"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851"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r>
      <w:tr w:rsidR="001C2979" w:rsidRPr="003A7FFC" w:rsidTr="001C2979">
        <w:trPr>
          <w:trHeight w:val="780"/>
        </w:trPr>
        <w:tc>
          <w:tcPr>
            <w:tcW w:w="8789" w:type="dxa"/>
            <w:gridSpan w:val="5"/>
            <w:tcBorders>
              <w:top w:val="nil"/>
              <w:left w:val="nil"/>
              <w:bottom w:val="nil"/>
              <w:right w:val="nil"/>
            </w:tcBorders>
            <w:shd w:val="clear" w:color="auto" w:fill="auto"/>
            <w:vAlign w:val="center"/>
            <w:hideMark/>
          </w:tcPr>
          <w:p w:rsidR="001C2979" w:rsidRPr="003A7FFC" w:rsidRDefault="001C2979" w:rsidP="0053231D">
            <w:pPr>
              <w:keepNext/>
              <w:spacing w:before="120"/>
              <w:jc w:val="left"/>
              <w:rPr>
                <w:rFonts w:cs="Arial"/>
                <w:sz w:val="20"/>
              </w:rPr>
            </w:pPr>
            <w:r w:rsidRPr="003A7FFC">
              <w:rPr>
                <w:rFonts w:cs="Arial"/>
                <w:sz w:val="20"/>
              </w:rPr>
              <w:t xml:space="preserve">Specifikace </w:t>
            </w:r>
            <w:r w:rsidRPr="003A7FFC">
              <w:rPr>
                <w:rFonts w:cs="Arial"/>
                <w:b/>
                <w:sz w:val="20"/>
              </w:rPr>
              <w:t>předizolovaného potrubí</w:t>
            </w:r>
            <w:r w:rsidRPr="003A7FFC">
              <w:rPr>
                <w:rFonts w:cs="Arial"/>
                <w:sz w:val="20"/>
              </w:rPr>
              <w:t xml:space="preserve">, </w:t>
            </w:r>
            <w:r w:rsidR="003A7FFC" w:rsidRPr="003A7FFC">
              <w:rPr>
                <w:rFonts w:cs="Arial"/>
                <w:sz w:val="20"/>
              </w:rPr>
              <w:t>které</w:t>
            </w:r>
            <w:r w:rsidRPr="003A7FFC">
              <w:rPr>
                <w:rFonts w:cs="Arial"/>
                <w:sz w:val="20"/>
              </w:rPr>
              <w:t xml:space="preserve"> si zhotovitel přepraví z areálu sídla objednatele:</w:t>
            </w:r>
            <w:r w:rsidRPr="003A7FFC">
              <w:rPr>
                <w:rFonts w:cs="Arial"/>
                <w:sz w:val="20"/>
              </w:rPr>
              <w:br/>
              <w:t>trubk</w:t>
            </w:r>
            <w:r w:rsidR="0053231D" w:rsidRPr="003A7FFC">
              <w:rPr>
                <w:rFonts w:cs="Arial"/>
                <w:sz w:val="20"/>
              </w:rPr>
              <w:t>a</w:t>
            </w:r>
            <w:r w:rsidRPr="003A7FFC">
              <w:rPr>
                <w:rFonts w:cs="Arial"/>
                <w:sz w:val="20"/>
              </w:rPr>
              <w:t xml:space="preserve"> svařovaná trubka, materiál P 235 GH, rozměry dle ČSN EN 10217 - 2, PN 25, izolační třída 1,</w:t>
            </w:r>
          </w:p>
        </w:tc>
      </w:tr>
      <w:tr w:rsidR="001C2979" w:rsidRPr="003A7FFC" w:rsidTr="001C2979">
        <w:trPr>
          <w:trHeight w:val="270"/>
        </w:trPr>
        <w:tc>
          <w:tcPr>
            <w:tcW w:w="307" w:type="dxa"/>
            <w:tcBorders>
              <w:top w:val="nil"/>
              <w:left w:val="nil"/>
              <w:bottom w:val="single" w:sz="4" w:space="0" w:color="auto"/>
              <w:right w:val="nil"/>
            </w:tcBorders>
            <w:shd w:val="clear" w:color="auto" w:fill="auto"/>
            <w:noWrap/>
            <w:vAlign w:val="center"/>
            <w:hideMark/>
          </w:tcPr>
          <w:p w:rsidR="001C2979" w:rsidRPr="003A7FFC" w:rsidRDefault="001C2979" w:rsidP="001C2979">
            <w:pPr>
              <w:keepNext/>
              <w:spacing w:before="120"/>
              <w:rPr>
                <w:rFonts w:cs="Arial"/>
                <w:sz w:val="20"/>
              </w:rPr>
            </w:pPr>
          </w:p>
        </w:tc>
        <w:tc>
          <w:tcPr>
            <w:tcW w:w="3329" w:type="dxa"/>
            <w:tcBorders>
              <w:top w:val="nil"/>
              <w:left w:val="nil"/>
              <w:bottom w:val="single" w:sz="4" w:space="0" w:color="auto"/>
              <w:right w:val="nil"/>
            </w:tcBorders>
            <w:shd w:val="clear" w:color="auto" w:fill="auto"/>
            <w:noWrap/>
            <w:vAlign w:val="center"/>
            <w:hideMark/>
          </w:tcPr>
          <w:p w:rsidR="001C2979" w:rsidRPr="003A7FFC" w:rsidRDefault="001C2979" w:rsidP="001C2979">
            <w:pPr>
              <w:keepNext/>
              <w:spacing w:before="120"/>
              <w:rPr>
                <w:rFonts w:cs="Arial"/>
                <w:sz w:val="20"/>
              </w:rPr>
            </w:pPr>
          </w:p>
        </w:tc>
        <w:tc>
          <w:tcPr>
            <w:tcW w:w="3027" w:type="dxa"/>
            <w:tcBorders>
              <w:top w:val="nil"/>
              <w:left w:val="nil"/>
              <w:bottom w:val="single" w:sz="4" w:space="0" w:color="auto"/>
              <w:right w:val="nil"/>
            </w:tcBorders>
            <w:shd w:val="clear" w:color="auto" w:fill="auto"/>
            <w:noWrap/>
            <w:vAlign w:val="center"/>
            <w:hideMark/>
          </w:tcPr>
          <w:p w:rsidR="001C2979" w:rsidRPr="003A7FFC" w:rsidRDefault="001C2979" w:rsidP="001C2979">
            <w:pPr>
              <w:keepNext/>
              <w:spacing w:before="120"/>
              <w:rPr>
                <w:rFonts w:cs="Arial"/>
                <w:sz w:val="20"/>
              </w:rPr>
            </w:pPr>
          </w:p>
        </w:tc>
        <w:tc>
          <w:tcPr>
            <w:tcW w:w="1275" w:type="dxa"/>
            <w:tcBorders>
              <w:top w:val="nil"/>
              <w:left w:val="nil"/>
              <w:bottom w:val="single" w:sz="4" w:space="0" w:color="auto"/>
              <w:right w:val="nil"/>
            </w:tcBorders>
            <w:shd w:val="clear" w:color="auto" w:fill="auto"/>
            <w:noWrap/>
            <w:vAlign w:val="center"/>
            <w:hideMark/>
          </w:tcPr>
          <w:p w:rsidR="001C2979" w:rsidRPr="003A7FFC" w:rsidRDefault="001C2979" w:rsidP="001C2979">
            <w:pPr>
              <w:keepNext/>
              <w:spacing w:before="120"/>
              <w:rPr>
                <w:rFonts w:cs="Arial"/>
                <w:sz w:val="20"/>
              </w:rPr>
            </w:pPr>
          </w:p>
        </w:tc>
        <w:tc>
          <w:tcPr>
            <w:tcW w:w="851" w:type="dxa"/>
            <w:tcBorders>
              <w:top w:val="nil"/>
              <w:left w:val="nil"/>
              <w:bottom w:val="nil"/>
              <w:right w:val="nil"/>
            </w:tcBorders>
            <w:shd w:val="clear" w:color="auto" w:fill="auto"/>
            <w:noWrap/>
            <w:vAlign w:val="center"/>
            <w:hideMark/>
          </w:tcPr>
          <w:p w:rsidR="001C2979" w:rsidRPr="003A7FFC" w:rsidRDefault="001C2979" w:rsidP="001C2979">
            <w:pPr>
              <w:keepNext/>
              <w:spacing w:before="120"/>
              <w:rPr>
                <w:rFonts w:cs="Arial"/>
                <w:sz w:val="20"/>
              </w:rPr>
            </w:pPr>
          </w:p>
        </w:tc>
      </w:tr>
      <w:tr w:rsidR="001C2979" w:rsidRPr="003A7FFC" w:rsidTr="001C2979">
        <w:trPr>
          <w:trHeight w:val="255"/>
        </w:trPr>
        <w:tc>
          <w:tcPr>
            <w:tcW w:w="30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C2979" w:rsidRPr="003A7FFC" w:rsidRDefault="001C2979" w:rsidP="001C2979">
            <w:pPr>
              <w:keepNext/>
              <w:rPr>
                <w:rFonts w:cs="Arial"/>
                <w:sz w:val="20"/>
              </w:rPr>
            </w:pPr>
            <w:r w:rsidRPr="003A7FFC">
              <w:rPr>
                <w:rFonts w:cs="Arial"/>
                <w:sz w:val="20"/>
              </w:rPr>
              <w:t>1 </w:t>
            </w:r>
          </w:p>
        </w:tc>
        <w:tc>
          <w:tcPr>
            <w:tcW w:w="3329" w:type="dxa"/>
            <w:tcBorders>
              <w:top w:val="single" w:sz="4" w:space="0" w:color="auto"/>
              <w:left w:val="nil"/>
              <w:bottom w:val="single" w:sz="4" w:space="0" w:color="auto"/>
              <w:right w:val="nil"/>
            </w:tcBorders>
            <w:shd w:val="clear" w:color="auto" w:fill="auto"/>
            <w:noWrap/>
            <w:vAlign w:val="center"/>
            <w:hideMark/>
          </w:tcPr>
          <w:p w:rsidR="001C2979" w:rsidRPr="003A7FFC" w:rsidRDefault="001C2979" w:rsidP="001C2979">
            <w:pPr>
              <w:keepNext/>
              <w:rPr>
                <w:rFonts w:cs="Arial"/>
                <w:sz w:val="20"/>
              </w:rPr>
            </w:pPr>
            <w:r w:rsidRPr="003A7FFC">
              <w:rPr>
                <w:rFonts w:cs="Arial"/>
                <w:sz w:val="20"/>
              </w:rPr>
              <w:t>WTS 1 P DN 200/315 12 m</w:t>
            </w:r>
          </w:p>
        </w:tc>
        <w:tc>
          <w:tcPr>
            <w:tcW w:w="3027" w:type="dxa"/>
            <w:tcBorders>
              <w:top w:val="single" w:sz="4" w:space="0" w:color="auto"/>
              <w:left w:val="nil"/>
              <w:bottom w:val="single" w:sz="4" w:space="0" w:color="auto"/>
              <w:right w:val="single" w:sz="8" w:space="0" w:color="auto"/>
            </w:tcBorders>
            <w:shd w:val="clear" w:color="auto" w:fill="auto"/>
            <w:noWrap/>
            <w:vAlign w:val="center"/>
            <w:hideMark/>
          </w:tcPr>
          <w:p w:rsidR="001C2979" w:rsidRPr="003A7FFC" w:rsidRDefault="001C2979" w:rsidP="001C2979">
            <w:pPr>
              <w:keepNext/>
              <w:rPr>
                <w:rFonts w:cs="Arial"/>
                <w:sz w:val="20"/>
              </w:rPr>
            </w:pPr>
            <w:r w:rsidRPr="003A7FFC">
              <w:rPr>
                <w:rFonts w:cs="Arial"/>
                <w:sz w:val="2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C2979" w:rsidRPr="003A7FFC" w:rsidRDefault="0053231D" w:rsidP="00F86754">
            <w:pPr>
              <w:keepNext/>
              <w:jc w:val="right"/>
              <w:rPr>
                <w:rFonts w:cs="Arial"/>
                <w:sz w:val="20"/>
              </w:rPr>
            </w:pPr>
            <w:r w:rsidRPr="003A7FFC">
              <w:rPr>
                <w:rFonts w:cs="Arial"/>
                <w:sz w:val="20"/>
              </w:rPr>
              <w:t xml:space="preserve">cca 4 </w:t>
            </w:r>
            <w:r w:rsidR="00F86754">
              <w:rPr>
                <w:rFonts w:cs="Arial"/>
                <w:sz w:val="20"/>
              </w:rPr>
              <w:t>728</w:t>
            </w:r>
            <w:r w:rsidRPr="003A7FFC">
              <w:rPr>
                <w:rFonts w:cs="Arial"/>
                <w:sz w:val="20"/>
              </w:rPr>
              <w:t xml:space="preserve"> </w:t>
            </w:r>
            <w:r w:rsidR="001C2979" w:rsidRPr="003A7FFC">
              <w:rPr>
                <w:rFonts w:cs="Arial"/>
                <w:sz w:val="20"/>
              </w:rPr>
              <w:t>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2979" w:rsidRPr="003A7FFC" w:rsidRDefault="00F86754" w:rsidP="0053231D">
            <w:pPr>
              <w:keepNext/>
              <w:jc w:val="right"/>
              <w:rPr>
                <w:rFonts w:cs="Arial"/>
                <w:sz w:val="20"/>
              </w:rPr>
            </w:pPr>
            <w:r>
              <w:rPr>
                <w:rFonts w:cs="Arial"/>
                <w:sz w:val="20"/>
              </w:rPr>
              <w:t>394</w:t>
            </w:r>
            <w:r w:rsidR="001C2979" w:rsidRPr="003A7FFC">
              <w:rPr>
                <w:rFonts w:cs="Arial"/>
                <w:sz w:val="20"/>
              </w:rPr>
              <w:t xml:space="preserve"> ks</w:t>
            </w:r>
          </w:p>
        </w:tc>
      </w:tr>
      <w:tr w:rsidR="001C2979" w:rsidRPr="003A7FFC" w:rsidTr="00EC7EBB">
        <w:trPr>
          <w:trHeight w:val="255"/>
        </w:trPr>
        <w:tc>
          <w:tcPr>
            <w:tcW w:w="307" w:type="dxa"/>
            <w:tcBorders>
              <w:top w:val="nil"/>
              <w:left w:val="single" w:sz="8" w:space="0" w:color="auto"/>
              <w:bottom w:val="single" w:sz="4" w:space="0" w:color="auto"/>
              <w:right w:val="single" w:sz="8" w:space="0" w:color="auto"/>
            </w:tcBorders>
            <w:shd w:val="clear" w:color="auto" w:fill="auto"/>
            <w:noWrap/>
            <w:vAlign w:val="center"/>
          </w:tcPr>
          <w:p w:rsidR="001C2979" w:rsidRPr="003A7FFC" w:rsidRDefault="001C2979" w:rsidP="001C2979">
            <w:pPr>
              <w:keepNext/>
              <w:rPr>
                <w:rFonts w:cs="Arial"/>
                <w:sz w:val="20"/>
              </w:rPr>
            </w:pPr>
            <w:r w:rsidRPr="003A7FFC">
              <w:rPr>
                <w:rFonts w:cs="Arial"/>
                <w:sz w:val="20"/>
              </w:rPr>
              <w:t>2</w:t>
            </w:r>
          </w:p>
        </w:tc>
        <w:tc>
          <w:tcPr>
            <w:tcW w:w="3329" w:type="dxa"/>
            <w:tcBorders>
              <w:top w:val="nil"/>
              <w:left w:val="nil"/>
              <w:bottom w:val="single" w:sz="4" w:space="0" w:color="auto"/>
              <w:right w:val="nil"/>
            </w:tcBorders>
            <w:shd w:val="clear" w:color="auto" w:fill="auto"/>
            <w:noWrap/>
            <w:vAlign w:val="center"/>
          </w:tcPr>
          <w:p w:rsidR="001C2979" w:rsidRPr="003A7FFC" w:rsidRDefault="001C2979" w:rsidP="001C2979">
            <w:pPr>
              <w:keepNext/>
              <w:rPr>
                <w:rFonts w:cs="Arial"/>
                <w:sz w:val="20"/>
              </w:rPr>
            </w:pPr>
            <w:r w:rsidRPr="003A7FFC">
              <w:rPr>
                <w:rFonts w:cs="Arial"/>
                <w:sz w:val="20"/>
              </w:rPr>
              <w:t>WTS 1 E DN 200/315 90°</w:t>
            </w:r>
          </w:p>
        </w:tc>
        <w:tc>
          <w:tcPr>
            <w:tcW w:w="3027" w:type="dxa"/>
            <w:tcBorders>
              <w:top w:val="nil"/>
              <w:left w:val="nil"/>
              <w:bottom w:val="single" w:sz="4" w:space="0" w:color="auto"/>
              <w:right w:val="single" w:sz="8" w:space="0" w:color="auto"/>
            </w:tcBorders>
            <w:shd w:val="clear" w:color="auto" w:fill="auto"/>
            <w:noWrap/>
            <w:vAlign w:val="center"/>
          </w:tcPr>
          <w:p w:rsidR="001C2979" w:rsidRPr="003A7FFC" w:rsidRDefault="001C2979" w:rsidP="001C2979">
            <w:pPr>
              <w:keepNext/>
              <w:rPr>
                <w:rFonts w:cs="Arial"/>
                <w:sz w:val="20"/>
              </w:rPr>
            </w:pPr>
          </w:p>
        </w:tc>
        <w:tc>
          <w:tcPr>
            <w:tcW w:w="2126" w:type="dxa"/>
            <w:gridSpan w:val="2"/>
            <w:tcBorders>
              <w:top w:val="nil"/>
              <w:left w:val="nil"/>
              <w:bottom w:val="single" w:sz="4" w:space="0" w:color="auto"/>
              <w:right w:val="single" w:sz="4" w:space="0" w:color="auto"/>
            </w:tcBorders>
            <w:shd w:val="clear" w:color="auto" w:fill="auto"/>
            <w:noWrap/>
            <w:vAlign w:val="center"/>
          </w:tcPr>
          <w:p w:rsidR="001C2979" w:rsidRPr="003A7FFC" w:rsidRDefault="00DB1CBE" w:rsidP="001C2979">
            <w:pPr>
              <w:keepNext/>
              <w:jc w:val="right"/>
              <w:rPr>
                <w:rFonts w:cs="Arial"/>
                <w:sz w:val="20"/>
              </w:rPr>
            </w:pPr>
            <w:r>
              <w:rPr>
                <w:rFonts w:cs="Arial"/>
                <w:sz w:val="20"/>
              </w:rPr>
              <w:t>214</w:t>
            </w:r>
            <w:r w:rsidR="001C2979" w:rsidRPr="003A7FFC">
              <w:rPr>
                <w:rFonts w:cs="Arial"/>
                <w:sz w:val="20"/>
              </w:rPr>
              <w:t xml:space="preserve"> ks</w:t>
            </w:r>
          </w:p>
        </w:tc>
      </w:tr>
      <w:tr w:rsidR="00EC7EBB" w:rsidRPr="003A7FFC" w:rsidTr="00EC7EBB">
        <w:trPr>
          <w:trHeight w:val="255"/>
        </w:trPr>
        <w:tc>
          <w:tcPr>
            <w:tcW w:w="307" w:type="dxa"/>
            <w:tcBorders>
              <w:top w:val="nil"/>
              <w:left w:val="single" w:sz="8" w:space="0" w:color="auto"/>
              <w:bottom w:val="single" w:sz="4" w:space="0" w:color="auto"/>
              <w:right w:val="single" w:sz="4" w:space="0" w:color="auto"/>
            </w:tcBorders>
            <w:shd w:val="clear" w:color="auto" w:fill="auto"/>
            <w:noWrap/>
            <w:vAlign w:val="center"/>
          </w:tcPr>
          <w:p w:rsidR="00EC7EBB" w:rsidRPr="003A7FFC" w:rsidRDefault="00EC7EBB" w:rsidP="00EC7EBB">
            <w:pPr>
              <w:keepNext/>
              <w:rPr>
                <w:rFonts w:cs="Arial"/>
                <w:sz w:val="20"/>
              </w:rPr>
            </w:pPr>
            <w:r>
              <w:rPr>
                <w:rFonts w:cs="Arial"/>
                <w:sz w:val="20"/>
              </w:rPr>
              <w:t>3</w:t>
            </w:r>
          </w:p>
        </w:tc>
        <w:tc>
          <w:tcPr>
            <w:tcW w:w="3329" w:type="dxa"/>
            <w:tcBorders>
              <w:top w:val="nil"/>
              <w:left w:val="single" w:sz="4" w:space="0" w:color="auto"/>
              <w:bottom w:val="single" w:sz="4" w:space="0" w:color="auto"/>
              <w:right w:val="nil"/>
            </w:tcBorders>
            <w:shd w:val="clear" w:color="auto" w:fill="auto"/>
            <w:noWrap/>
            <w:vAlign w:val="center"/>
          </w:tcPr>
          <w:p w:rsidR="00EC7EBB" w:rsidRPr="003A7FFC" w:rsidRDefault="00EC7EBB" w:rsidP="00EC7EBB">
            <w:pPr>
              <w:keepNext/>
              <w:rPr>
                <w:rFonts w:cs="Arial"/>
                <w:sz w:val="20"/>
              </w:rPr>
            </w:pPr>
            <w:r>
              <w:rPr>
                <w:rFonts w:cs="Arial"/>
                <w:sz w:val="20"/>
              </w:rPr>
              <w:t>WTS 1 E DN 200/315 45</w:t>
            </w:r>
            <w:r w:rsidRPr="003A7FFC">
              <w:rPr>
                <w:rFonts w:cs="Arial"/>
                <w:sz w:val="20"/>
              </w:rPr>
              <w:t>°</w:t>
            </w:r>
          </w:p>
        </w:tc>
        <w:tc>
          <w:tcPr>
            <w:tcW w:w="3027" w:type="dxa"/>
            <w:tcBorders>
              <w:top w:val="nil"/>
              <w:left w:val="nil"/>
              <w:bottom w:val="single" w:sz="4" w:space="0" w:color="auto"/>
              <w:right w:val="single" w:sz="8" w:space="0" w:color="auto"/>
            </w:tcBorders>
            <w:shd w:val="clear" w:color="auto" w:fill="auto"/>
            <w:noWrap/>
            <w:vAlign w:val="center"/>
          </w:tcPr>
          <w:p w:rsidR="00EC7EBB" w:rsidRPr="003A7FFC" w:rsidRDefault="00EC7EBB" w:rsidP="00EC7EBB">
            <w:pPr>
              <w:keepNext/>
              <w:rPr>
                <w:rFonts w:cs="Arial"/>
                <w:sz w:val="20"/>
              </w:rPr>
            </w:pPr>
          </w:p>
        </w:tc>
        <w:tc>
          <w:tcPr>
            <w:tcW w:w="2126" w:type="dxa"/>
            <w:gridSpan w:val="2"/>
            <w:tcBorders>
              <w:top w:val="nil"/>
              <w:left w:val="nil"/>
              <w:bottom w:val="single" w:sz="4" w:space="0" w:color="auto"/>
              <w:right w:val="single" w:sz="4" w:space="0" w:color="auto"/>
            </w:tcBorders>
            <w:shd w:val="clear" w:color="auto" w:fill="auto"/>
            <w:noWrap/>
            <w:vAlign w:val="center"/>
          </w:tcPr>
          <w:p w:rsidR="00EC7EBB" w:rsidRPr="003A7FFC" w:rsidRDefault="00EC7EBB" w:rsidP="00EC7EBB">
            <w:pPr>
              <w:keepNext/>
              <w:jc w:val="right"/>
              <w:rPr>
                <w:rFonts w:cs="Arial"/>
                <w:sz w:val="20"/>
              </w:rPr>
            </w:pPr>
            <w:r>
              <w:rPr>
                <w:rFonts w:cs="Arial"/>
                <w:sz w:val="20"/>
              </w:rPr>
              <w:t>4</w:t>
            </w:r>
            <w:r w:rsidRPr="003A7FFC">
              <w:rPr>
                <w:rFonts w:cs="Arial"/>
                <w:sz w:val="20"/>
              </w:rPr>
              <w:t xml:space="preserve"> ks</w:t>
            </w:r>
          </w:p>
        </w:tc>
      </w:tr>
    </w:tbl>
    <w:p w:rsidR="006D35AF" w:rsidRPr="003A7FFC" w:rsidRDefault="006D35AF" w:rsidP="006D35AF">
      <w:pPr>
        <w:keepNext/>
        <w:spacing w:before="120"/>
        <w:rPr>
          <w:rFonts w:cs="Arial"/>
          <w:sz w:val="20"/>
        </w:rPr>
      </w:pPr>
    </w:p>
    <w:p w:rsidR="00707C05" w:rsidRPr="0015328A" w:rsidRDefault="006850A6" w:rsidP="00707C05">
      <w:pPr>
        <w:keepNext/>
        <w:spacing w:before="120"/>
        <w:jc w:val="left"/>
        <w:rPr>
          <w:rFonts w:cs="Arial"/>
          <w:sz w:val="20"/>
        </w:rPr>
      </w:pPr>
      <w:r w:rsidRPr="0015328A">
        <w:rPr>
          <w:rFonts w:cs="Arial"/>
          <w:sz w:val="20"/>
        </w:rPr>
        <w:t xml:space="preserve">Specifikace </w:t>
      </w:r>
      <w:r w:rsidR="00707C05" w:rsidRPr="0015328A">
        <w:rPr>
          <w:rFonts w:cs="Arial"/>
          <w:sz w:val="20"/>
        </w:rPr>
        <w:t>ocelové</w:t>
      </w:r>
      <w:r w:rsidR="004640D5" w:rsidRPr="0015328A">
        <w:rPr>
          <w:rFonts w:cs="Arial"/>
          <w:sz w:val="20"/>
        </w:rPr>
        <w:t>ho</w:t>
      </w:r>
      <w:r w:rsidR="00707C05" w:rsidRPr="0015328A">
        <w:rPr>
          <w:rFonts w:cs="Arial"/>
          <w:sz w:val="20"/>
        </w:rPr>
        <w:t xml:space="preserve"> </w:t>
      </w:r>
      <w:r w:rsidR="004640D5" w:rsidRPr="0015328A">
        <w:rPr>
          <w:rFonts w:cs="Arial"/>
          <w:sz w:val="20"/>
        </w:rPr>
        <w:t>po</w:t>
      </w:r>
      <w:r w:rsidR="00707C05" w:rsidRPr="0015328A">
        <w:rPr>
          <w:rFonts w:cs="Arial"/>
          <w:sz w:val="20"/>
        </w:rPr>
        <w:t>trub</w:t>
      </w:r>
      <w:r w:rsidR="004640D5" w:rsidRPr="0015328A">
        <w:rPr>
          <w:rFonts w:cs="Arial"/>
          <w:sz w:val="20"/>
        </w:rPr>
        <w:t>í</w:t>
      </w:r>
      <w:r w:rsidR="00707C05" w:rsidRPr="0015328A">
        <w:rPr>
          <w:rFonts w:cs="Arial"/>
          <w:sz w:val="20"/>
        </w:rPr>
        <w:t xml:space="preserve"> </w:t>
      </w:r>
      <w:r w:rsidRPr="0015328A">
        <w:rPr>
          <w:rFonts w:cs="Arial"/>
          <w:sz w:val="20"/>
        </w:rPr>
        <w:t>(dodávka Severočeské teplárenské, a. s.):</w:t>
      </w:r>
      <w:r w:rsidRPr="0015328A">
        <w:rPr>
          <w:rFonts w:cs="Arial"/>
          <w:sz w:val="20"/>
        </w:rPr>
        <w:br/>
      </w:r>
      <w:r w:rsidRPr="0015328A">
        <w:rPr>
          <w:rFonts w:cs="Arial"/>
          <w:b/>
          <w:sz w:val="20"/>
        </w:rPr>
        <w:t>Trub</w:t>
      </w:r>
      <w:r w:rsidR="00707C05" w:rsidRPr="0015328A">
        <w:rPr>
          <w:rFonts w:cs="Arial"/>
          <w:b/>
          <w:sz w:val="20"/>
        </w:rPr>
        <w:t>ka ocelová podélně svařovaná P26</w:t>
      </w:r>
      <w:r w:rsidRPr="0015328A">
        <w:rPr>
          <w:rFonts w:cs="Arial"/>
          <w:b/>
          <w:sz w:val="20"/>
        </w:rPr>
        <w:t>5GH</w:t>
      </w:r>
      <w:r w:rsidRPr="0015328A">
        <w:rPr>
          <w:rFonts w:cs="Arial"/>
          <w:sz w:val="20"/>
        </w:rPr>
        <w:t>, dle ČSN EN 10217-2</w:t>
      </w:r>
    </w:p>
    <w:p w:rsidR="006850A6" w:rsidRPr="0015328A" w:rsidRDefault="00707C05" w:rsidP="00707C05">
      <w:pPr>
        <w:keepNext/>
        <w:spacing w:after="120"/>
        <w:jc w:val="left"/>
        <w:rPr>
          <w:rFonts w:cs="Arial"/>
          <w:b/>
          <w:sz w:val="20"/>
        </w:rPr>
      </w:pPr>
      <w:r w:rsidRPr="0015328A">
        <w:rPr>
          <w:rFonts w:cs="Arial"/>
          <w:b/>
          <w:sz w:val="20"/>
        </w:rPr>
        <w:t>OBLOUK EN 10253-2 - Typ B - Tvar 5D - 90°</w:t>
      </w:r>
      <w:r w:rsidR="006850A6" w:rsidRPr="0015328A">
        <w:rPr>
          <w:rFonts w:cs="Arial"/>
          <w:b/>
          <w:sz w:val="20"/>
        </w:rPr>
        <w:t xml:space="preserve"> </w:t>
      </w:r>
      <w:r w:rsidRPr="0015328A">
        <w:rPr>
          <w:rFonts w:cs="Arial"/>
          <w:b/>
          <w:sz w:val="20"/>
        </w:rPr>
        <w:t>P2</w:t>
      </w:r>
      <w:r w:rsidR="00F112C6" w:rsidRPr="0015328A">
        <w:rPr>
          <w:rFonts w:cs="Arial"/>
          <w:b/>
          <w:sz w:val="20"/>
        </w:rPr>
        <w:t>3</w:t>
      </w:r>
      <w:r w:rsidRPr="0015328A">
        <w:rPr>
          <w:rFonts w:cs="Arial"/>
          <w:b/>
          <w:sz w:val="20"/>
        </w:rPr>
        <w:t>5GH</w:t>
      </w:r>
    </w:p>
    <w:tbl>
      <w:tblPr>
        <w:tblW w:w="8799" w:type="dxa"/>
        <w:tblInd w:w="60" w:type="dxa"/>
        <w:tblCellMar>
          <w:left w:w="70" w:type="dxa"/>
          <w:right w:w="70" w:type="dxa"/>
        </w:tblCellMar>
        <w:tblLook w:val="04A0" w:firstRow="1" w:lastRow="0" w:firstColumn="1" w:lastColumn="0" w:noHBand="0" w:noVBand="1"/>
      </w:tblPr>
      <w:tblGrid>
        <w:gridCol w:w="307"/>
        <w:gridCol w:w="4806"/>
        <w:gridCol w:w="1560"/>
        <w:gridCol w:w="2126"/>
      </w:tblGrid>
      <w:tr w:rsidR="00FC39F3" w:rsidRPr="0015328A" w:rsidTr="001C2979">
        <w:trPr>
          <w:trHeight w:val="270"/>
        </w:trPr>
        <w:tc>
          <w:tcPr>
            <w:tcW w:w="307" w:type="dxa"/>
            <w:tcBorders>
              <w:top w:val="single" w:sz="8" w:space="0" w:color="auto"/>
              <w:left w:val="single" w:sz="8" w:space="0" w:color="auto"/>
              <w:bottom w:val="single" w:sz="8" w:space="0" w:color="auto"/>
              <w:right w:val="nil"/>
            </w:tcBorders>
            <w:shd w:val="clear" w:color="auto" w:fill="auto"/>
            <w:noWrap/>
            <w:vAlign w:val="center"/>
            <w:hideMark/>
          </w:tcPr>
          <w:p w:rsidR="00FC39F3" w:rsidRPr="0015328A" w:rsidRDefault="00FC39F3" w:rsidP="004640D5">
            <w:pPr>
              <w:keepNext/>
              <w:jc w:val="center"/>
              <w:rPr>
                <w:rFonts w:cs="Arial"/>
                <w:sz w:val="20"/>
              </w:rPr>
            </w:pPr>
            <w:r w:rsidRPr="0015328A">
              <w:rPr>
                <w:rFonts w:cs="Arial"/>
                <w:sz w:val="20"/>
              </w:rPr>
              <w:t>1</w:t>
            </w:r>
          </w:p>
        </w:tc>
        <w:tc>
          <w:tcPr>
            <w:tcW w:w="4806" w:type="dxa"/>
            <w:tcBorders>
              <w:top w:val="single" w:sz="8" w:space="0" w:color="auto"/>
              <w:left w:val="single" w:sz="8" w:space="0" w:color="auto"/>
              <w:bottom w:val="single" w:sz="8" w:space="0" w:color="auto"/>
              <w:right w:val="nil"/>
            </w:tcBorders>
            <w:shd w:val="clear" w:color="auto" w:fill="auto"/>
            <w:noWrap/>
            <w:vAlign w:val="center"/>
          </w:tcPr>
          <w:p w:rsidR="00FC39F3" w:rsidRPr="0015328A" w:rsidRDefault="00707C05" w:rsidP="004640D5">
            <w:pPr>
              <w:rPr>
                <w:rFonts w:cs="Arial"/>
                <w:sz w:val="20"/>
              </w:rPr>
            </w:pPr>
            <w:r w:rsidRPr="0015328A">
              <w:rPr>
                <w:rFonts w:cs="Arial"/>
                <w:sz w:val="20"/>
              </w:rPr>
              <w:t>Svařovan</w:t>
            </w:r>
            <w:r w:rsidR="004640D5" w:rsidRPr="0015328A">
              <w:rPr>
                <w:rFonts w:cs="Arial"/>
                <w:sz w:val="20"/>
              </w:rPr>
              <w:t>á</w:t>
            </w:r>
            <w:r w:rsidRPr="0015328A">
              <w:rPr>
                <w:rFonts w:cs="Arial"/>
                <w:sz w:val="20"/>
              </w:rPr>
              <w:t xml:space="preserve"> ocelov</w:t>
            </w:r>
            <w:r w:rsidR="004640D5" w:rsidRPr="0015328A">
              <w:rPr>
                <w:rFonts w:cs="Arial"/>
                <w:sz w:val="20"/>
              </w:rPr>
              <w:t>á</w:t>
            </w:r>
            <w:r w:rsidRPr="0015328A">
              <w:rPr>
                <w:rFonts w:cs="Arial"/>
                <w:sz w:val="20"/>
              </w:rPr>
              <w:t xml:space="preserve"> trubk</w:t>
            </w:r>
            <w:r w:rsidR="004640D5" w:rsidRPr="0015328A">
              <w:rPr>
                <w:rFonts w:cs="Arial"/>
                <w:sz w:val="20"/>
              </w:rPr>
              <w:t>a</w:t>
            </w:r>
            <w:r w:rsidRPr="0015328A">
              <w:rPr>
                <w:rFonts w:cs="Arial"/>
                <w:sz w:val="20"/>
              </w:rPr>
              <w:t xml:space="preserve"> </w:t>
            </w:r>
            <w:r w:rsidR="00FC39F3" w:rsidRPr="0015328A">
              <w:rPr>
                <w:rFonts w:cs="Arial"/>
                <w:sz w:val="20"/>
              </w:rPr>
              <w:t>DN</w:t>
            </w:r>
            <w:r w:rsidR="00DF5608" w:rsidRPr="0015328A">
              <w:rPr>
                <w:rFonts w:cs="Arial"/>
                <w:sz w:val="20"/>
              </w:rPr>
              <w:t xml:space="preserve"> 4</w:t>
            </w:r>
            <w:r w:rsidR="00FC39F3" w:rsidRPr="0015328A">
              <w:rPr>
                <w:rFonts w:cs="Arial"/>
                <w:sz w:val="20"/>
              </w:rPr>
              <w:t xml:space="preserve">00 (ø </w:t>
            </w:r>
            <w:r w:rsidR="00DF5608" w:rsidRPr="0015328A">
              <w:rPr>
                <w:rFonts w:cs="Arial"/>
                <w:sz w:val="20"/>
              </w:rPr>
              <w:t>406</w:t>
            </w:r>
            <w:r w:rsidR="00FC39F3" w:rsidRPr="0015328A">
              <w:rPr>
                <w:rFonts w:cs="Arial"/>
                <w:sz w:val="20"/>
              </w:rPr>
              <w:t>,</w:t>
            </w:r>
            <w:r w:rsidR="00DF5608" w:rsidRPr="0015328A">
              <w:rPr>
                <w:rFonts w:cs="Arial"/>
                <w:sz w:val="20"/>
              </w:rPr>
              <w:t>4</w:t>
            </w:r>
            <w:r w:rsidR="00FC39F3" w:rsidRPr="0015328A">
              <w:rPr>
                <w:rFonts w:cs="Arial"/>
                <w:sz w:val="20"/>
              </w:rPr>
              <w:t xml:space="preserve"> x 8,</w:t>
            </w:r>
            <w:r w:rsidR="00DF5608" w:rsidRPr="0015328A">
              <w:rPr>
                <w:rFonts w:cs="Arial"/>
                <w:sz w:val="20"/>
              </w:rPr>
              <w:t>8</w:t>
            </w:r>
            <w:r w:rsidR="00FC39F3" w:rsidRPr="0015328A">
              <w:rPr>
                <w:rFonts w:cs="Arial"/>
                <w:sz w:val="20"/>
              </w:rPr>
              <w:t>)</w:t>
            </w:r>
          </w:p>
        </w:tc>
        <w:tc>
          <w:tcPr>
            <w:tcW w:w="1560" w:type="dxa"/>
            <w:tcBorders>
              <w:top w:val="single" w:sz="8" w:space="0" w:color="auto"/>
              <w:left w:val="nil"/>
              <w:bottom w:val="single" w:sz="8" w:space="0" w:color="auto"/>
              <w:right w:val="single" w:sz="8" w:space="0" w:color="auto"/>
            </w:tcBorders>
            <w:shd w:val="clear" w:color="auto" w:fill="auto"/>
            <w:noWrap/>
            <w:vAlign w:val="center"/>
          </w:tcPr>
          <w:p w:rsidR="00FC39F3" w:rsidRPr="0015328A" w:rsidRDefault="00FC39F3" w:rsidP="004640D5">
            <w:pPr>
              <w:keepNext/>
              <w:rPr>
                <w:rFonts w:cs="Arial"/>
                <w:sz w:val="20"/>
              </w:rPr>
            </w:pPr>
          </w:p>
        </w:tc>
        <w:tc>
          <w:tcPr>
            <w:tcW w:w="2126" w:type="dxa"/>
            <w:tcBorders>
              <w:top w:val="single" w:sz="8" w:space="0" w:color="auto"/>
              <w:left w:val="nil"/>
              <w:bottom w:val="single" w:sz="8" w:space="0" w:color="auto"/>
              <w:right w:val="single" w:sz="8" w:space="0" w:color="auto"/>
            </w:tcBorders>
            <w:shd w:val="clear" w:color="auto" w:fill="auto"/>
            <w:noWrap/>
            <w:vAlign w:val="center"/>
          </w:tcPr>
          <w:p w:rsidR="00FC39F3" w:rsidRPr="0015328A" w:rsidRDefault="00EC7EBB" w:rsidP="004640D5">
            <w:pPr>
              <w:keepNext/>
              <w:jc w:val="right"/>
              <w:rPr>
                <w:rFonts w:cs="Arial"/>
                <w:sz w:val="20"/>
              </w:rPr>
            </w:pPr>
            <w:r>
              <w:rPr>
                <w:rFonts w:cs="Arial"/>
                <w:sz w:val="20"/>
              </w:rPr>
              <w:t>5 678</w:t>
            </w:r>
            <w:r w:rsidR="00FC39F3" w:rsidRPr="0015328A">
              <w:rPr>
                <w:rFonts w:cs="Arial"/>
                <w:sz w:val="20"/>
              </w:rPr>
              <w:t xml:space="preserve"> m</w:t>
            </w:r>
          </w:p>
        </w:tc>
      </w:tr>
      <w:tr w:rsidR="00DF5608" w:rsidRPr="0015328A" w:rsidTr="001C2979">
        <w:trPr>
          <w:trHeight w:val="270"/>
        </w:trPr>
        <w:tc>
          <w:tcPr>
            <w:tcW w:w="307" w:type="dxa"/>
            <w:tcBorders>
              <w:top w:val="single" w:sz="8" w:space="0" w:color="auto"/>
              <w:left w:val="single" w:sz="8" w:space="0" w:color="auto"/>
              <w:bottom w:val="single" w:sz="8" w:space="0" w:color="auto"/>
              <w:right w:val="nil"/>
            </w:tcBorders>
            <w:shd w:val="clear" w:color="auto" w:fill="auto"/>
            <w:noWrap/>
            <w:vAlign w:val="center"/>
          </w:tcPr>
          <w:p w:rsidR="00DF5608" w:rsidRPr="0015328A" w:rsidRDefault="00DF5608" w:rsidP="004640D5">
            <w:pPr>
              <w:keepNext/>
              <w:jc w:val="center"/>
              <w:rPr>
                <w:rFonts w:cs="Arial"/>
                <w:sz w:val="20"/>
              </w:rPr>
            </w:pPr>
            <w:r w:rsidRPr="0015328A">
              <w:rPr>
                <w:rFonts w:cs="Arial"/>
                <w:sz w:val="20"/>
              </w:rPr>
              <w:t>2</w:t>
            </w:r>
          </w:p>
        </w:tc>
        <w:tc>
          <w:tcPr>
            <w:tcW w:w="4806" w:type="dxa"/>
            <w:tcBorders>
              <w:top w:val="single" w:sz="8" w:space="0" w:color="auto"/>
              <w:left w:val="single" w:sz="8" w:space="0" w:color="auto"/>
              <w:bottom w:val="single" w:sz="8" w:space="0" w:color="auto"/>
              <w:right w:val="nil"/>
            </w:tcBorders>
            <w:shd w:val="clear" w:color="auto" w:fill="auto"/>
            <w:noWrap/>
            <w:vAlign w:val="center"/>
          </w:tcPr>
          <w:p w:rsidR="00DF5608" w:rsidRPr="0015328A" w:rsidRDefault="00DF5608" w:rsidP="00977512">
            <w:pPr>
              <w:keepNext/>
              <w:rPr>
                <w:rFonts w:cs="Arial"/>
                <w:sz w:val="20"/>
              </w:rPr>
            </w:pPr>
            <w:r w:rsidRPr="0015328A">
              <w:rPr>
                <w:rFonts w:cs="Arial"/>
                <w:sz w:val="20"/>
              </w:rPr>
              <w:t xml:space="preserve">90° </w:t>
            </w:r>
            <w:r w:rsidR="00977512" w:rsidRPr="0015328A">
              <w:rPr>
                <w:rFonts w:cs="Arial"/>
                <w:sz w:val="20"/>
              </w:rPr>
              <w:t>oblouk</w:t>
            </w:r>
            <w:r w:rsidRPr="0015328A">
              <w:rPr>
                <w:rFonts w:cs="Arial"/>
                <w:sz w:val="20"/>
              </w:rPr>
              <w:t xml:space="preserve"> </w:t>
            </w:r>
            <w:r w:rsidR="00977512" w:rsidRPr="0015328A">
              <w:rPr>
                <w:rFonts w:cs="Arial"/>
                <w:sz w:val="20"/>
              </w:rPr>
              <w:t>tvar</w:t>
            </w:r>
            <w:r w:rsidRPr="0015328A">
              <w:rPr>
                <w:rFonts w:cs="Arial"/>
                <w:sz w:val="20"/>
              </w:rPr>
              <w:t xml:space="preserve"> 5D, </w:t>
            </w:r>
            <w:r w:rsidR="00977512" w:rsidRPr="0015328A">
              <w:rPr>
                <w:rFonts w:cs="Arial"/>
                <w:sz w:val="20"/>
              </w:rPr>
              <w:t xml:space="preserve">EN </w:t>
            </w:r>
            <w:r w:rsidRPr="0015328A">
              <w:rPr>
                <w:rFonts w:cs="Arial"/>
                <w:sz w:val="20"/>
              </w:rPr>
              <w:t>10253-2, ø406.4x8.8</w:t>
            </w:r>
          </w:p>
        </w:tc>
        <w:tc>
          <w:tcPr>
            <w:tcW w:w="1560" w:type="dxa"/>
            <w:tcBorders>
              <w:top w:val="single" w:sz="8" w:space="0" w:color="auto"/>
              <w:left w:val="nil"/>
              <w:bottom w:val="single" w:sz="8" w:space="0" w:color="auto"/>
              <w:right w:val="single" w:sz="8" w:space="0" w:color="auto"/>
            </w:tcBorders>
            <w:shd w:val="clear" w:color="auto" w:fill="auto"/>
            <w:noWrap/>
            <w:vAlign w:val="center"/>
          </w:tcPr>
          <w:p w:rsidR="00DF5608" w:rsidRPr="0015328A" w:rsidRDefault="00DF5608" w:rsidP="004640D5">
            <w:pPr>
              <w:keepNext/>
              <w:rPr>
                <w:rFonts w:cs="Arial"/>
                <w:sz w:val="20"/>
              </w:rPr>
            </w:pPr>
          </w:p>
        </w:tc>
        <w:tc>
          <w:tcPr>
            <w:tcW w:w="2126" w:type="dxa"/>
            <w:tcBorders>
              <w:top w:val="single" w:sz="8" w:space="0" w:color="auto"/>
              <w:left w:val="nil"/>
              <w:bottom w:val="single" w:sz="8" w:space="0" w:color="auto"/>
              <w:right w:val="single" w:sz="8" w:space="0" w:color="auto"/>
            </w:tcBorders>
            <w:shd w:val="clear" w:color="auto" w:fill="auto"/>
            <w:noWrap/>
            <w:vAlign w:val="center"/>
          </w:tcPr>
          <w:p w:rsidR="00DF5608" w:rsidRPr="0015328A" w:rsidRDefault="00EC7EBB" w:rsidP="00BA7B3B">
            <w:pPr>
              <w:keepNext/>
              <w:jc w:val="right"/>
              <w:rPr>
                <w:rFonts w:cs="Arial"/>
                <w:sz w:val="20"/>
              </w:rPr>
            </w:pPr>
            <w:r>
              <w:rPr>
                <w:rFonts w:cs="Arial"/>
                <w:sz w:val="20"/>
              </w:rPr>
              <w:t>206</w:t>
            </w:r>
            <w:r w:rsidR="00DF5608" w:rsidRPr="0015328A">
              <w:rPr>
                <w:rFonts w:cs="Arial"/>
                <w:sz w:val="20"/>
              </w:rPr>
              <w:t xml:space="preserve"> ks</w:t>
            </w:r>
          </w:p>
        </w:tc>
      </w:tr>
    </w:tbl>
    <w:p w:rsidR="006D35AF" w:rsidRPr="006D35AF" w:rsidRDefault="006D35AF" w:rsidP="006D35AF">
      <w:pPr>
        <w:keepNext/>
        <w:spacing w:before="120"/>
        <w:rPr>
          <w:rFonts w:cs="Arial"/>
          <w:sz w:val="20"/>
        </w:rPr>
      </w:pPr>
    </w:p>
    <w:p w:rsidR="006D35AF" w:rsidRPr="006D35AF" w:rsidRDefault="006D35AF"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Default="00F6598B">
      <w:pPr>
        <w:jc w:val="left"/>
        <w:rPr>
          <w:rFonts w:cs="Arial"/>
          <w:b/>
          <w:bCs/>
          <w:iCs/>
          <w:sz w:val="20"/>
        </w:rPr>
      </w:pPr>
    </w:p>
    <w:p w:rsidR="00F6598B" w:rsidRDefault="00F6598B">
      <w:pPr>
        <w:jc w:val="left"/>
        <w:rPr>
          <w:rFonts w:cs="Arial"/>
          <w:b/>
          <w:bCs/>
          <w:iCs/>
          <w:sz w:val="20"/>
        </w:rPr>
      </w:pPr>
    </w:p>
    <w:sectPr w:rsidR="00F6598B" w:rsidSect="00DC259C">
      <w:headerReference w:type="default" r:id="rId11"/>
      <w:footerReference w:type="default" r:id="rId12"/>
      <w:pgSz w:w="11906" w:h="16838"/>
      <w:pgMar w:top="763" w:right="849" w:bottom="993" w:left="57" w:header="340" w:footer="312" w:gutter="10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57C" w:rsidRDefault="00CE757C" w:rsidP="00584F30">
      <w:r>
        <w:separator/>
      </w:r>
    </w:p>
  </w:endnote>
  <w:endnote w:type="continuationSeparator" w:id="0">
    <w:p w:rsidR="00CE757C" w:rsidRDefault="00CE757C" w:rsidP="0058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ight">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57C" w:rsidRDefault="00CE757C" w:rsidP="00493604">
    <w:pPr>
      <w:pStyle w:val="Zpat"/>
      <w:pBdr>
        <w:top w:val="single" w:sz="4" w:space="0" w:color="auto"/>
      </w:pBdr>
      <w:rPr>
        <w:sz w:val="16"/>
        <w:szCs w:val="16"/>
      </w:rPr>
    </w:pPr>
  </w:p>
  <w:p w:rsidR="000B7425" w:rsidRPr="00362627" w:rsidRDefault="000B7425" w:rsidP="000B7425">
    <w:pPr>
      <w:pStyle w:val="Zpat"/>
      <w:framePr w:w="1891" w:wrap="around" w:vAnchor="text" w:hAnchor="page" w:x="5220" w:y="68"/>
      <w:tabs>
        <w:tab w:val="clear" w:pos="4536"/>
        <w:tab w:val="center" w:pos="1276"/>
      </w:tabs>
      <w:rPr>
        <w:rStyle w:val="slostrnky"/>
        <w:sz w:val="16"/>
        <w:szCs w:val="16"/>
      </w:rPr>
    </w:pPr>
    <w:r>
      <w:rPr>
        <w:rStyle w:val="slostrnky"/>
        <w:sz w:val="16"/>
        <w:szCs w:val="16"/>
      </w:rPr>
      <w:t xml:space="preserve">  </w:t>
    </w:r>
    <w:r w:rsidRPr="00362627">
      <w:rPr>
        <w:rStyle w:val="slostrnky"/>
        <w:sz w:val="16"/>
        <w:szCs w:val="16"/>
      </w:rPr>
      <w:t xml:space="preserve">Strana </w:t>
    </w:r>
    <w:r w:rsidRPr="00362627">
      <w:rPr>
        <w:rStyle w:val="slostrnky"/>
        <w:sz w:val="16"/>
        <w:szCs w:val="16"/>
      </w:rPr>
      <w:fldChar w:fldCharType="begin"/>
    </w:r>
    <w:r w:rsidRPr="00362627">
      <w:rPr>
        <w:rStyle w:val="slostrnky"/>
        <w:sz w:val="16"/>
        <w:szCs w:val="16"/>
      </w:rPr>
      <w:instrText xml:space="preserve"> PAGE </w:instrText>
    </w:r>
    <w:r w:rsidRPr="00362627">
      <w:rPr>
        <w:rStyle w:val="slostrnky"/>
        <w:sz w:val="16"/>
        <w:szCs w:val="16"/>
      </w:rPr>
      <w:fldChar w:fldCharType="separate"/>
    </w:r>
    <w:r w:rsidR="007E40C0">
      <w:rPr>
        <w:rStyle w:val="slostrnky"/>
        <w:noProof/>
        <w:sz w:val="16"/>
        <w:szCs w:val="16"/>
      </w:rPr>
      <w:t>1</w:t>
    </w:r>
    <w:r w:rsidRPr="00362627">
      <w:rPr>
        <w:rStyle w:val="slostrnky"/>
        <w:sz w:val="16"/>
        <w:szCs w:val="16"/>
      </w:rPr>
      <w:fldChar w:fldCharType="end"/>
    </w:r>
    <w:r w:rsidRPr="00362627">
      <w:rPr>
        <w:rStyle w:val="slostrnky"/>
        <w:sz w:val="16"/>
        <w:szCs w:val="16"/>
      </w:rPr>
      <w:t xml:space="preserve"> (celkem </w:t>
    </w:r>
    <w:r w:rsidRPr="00362627">
      <w:rPr>
        <w:rStyle w:val="slostrnky"/>
        <w:sz w:val="16"/>
        <w:szCs w:val="16"/>
      </w:rPr>
      <w:fldChar w:fldCharType="begin"/>
    </w:r>
    <w:r w:rsidRPr="00362627">
      <w:rPr>
        <w:rStyle w:val="slostrnky"/>
        <w:sz w:val="16"/>
        <w:szCs w:val="16"/>
      </w:rPr>
      <w:instrText xml:space="preserve"> NUMPAGES </w:instrText>
    </w:r>
    <w:r w:rsidRPr="00362627">
      <w:rPr>
        <w:rStyle w:val="slostrnky"/>
        <w:sz w:val="16"/>
        <w:szCs w:val="16"/>
      </w:rPr>
      <w:fldChar w:fldCharType="separate"/>
    </w:r>
    <w:r w:rsidR="007E40C0">
      <w:rPr>
        <w:rStyle w:val="slostrnky"/>
        <w:noProof/>
        <w:sz w:val="16"/>
        <w:szCs w:val="16"/>
      </w:rPr>
      <w:t>27</w:t>
    </w:r>
    <w:r w:rsidRPr="00362627">
      <w:rPr>
        <w:rStyle w:val="slostrnky"/>
        <w:sz w:val="16"/>
        <w:szCs w:val="16"/>
      </w:rPr>
      <w:fldChar w:fldCharType="end"/>
    </w:r>
    <w:r w:rsidRPr="00362627">
      <w:rPr>
        <w:rStyle w:val="slostrnky"/>
        <w:sz w:val="16"/>
        <w:szCs w:val="16"/>
      </w:rPr>
      <w:t>)</w:t>
    </w:r>
  </w:p>
  <w:p w:rsidR="00CE757C" w:rsidRPr="00362627" w:rsidRDefault="00CE757C" w:rsidP="00493604">
    <w:pPr>
      <w:pStyle w:val="Zpat"/>
      <w:tabs>
        <w:tab w:val="clear" w:pos="9072"/>
        <w:tab w:val="right" w:pos="9923"/>
      </w:tabs>
      <w:jc w:val="left"/>
      <w:rPr>
        <w:sz w:val="16"/>
        <w:szCs w:val="16"/>
      </w:rPr>
    </w:pPr>
    <w:r>
      <w:rPr>
        <w:sz w:val="16"/>
        <w:szCs w:val="16"/>
      </w:rPr>
      <w:t>Severočeská teplárenská, a. s.</w:t>
    </w:r>
    <w:r w:rsidRPr="00362627">
      <w:rPr>
        <w:sz w:val="16"/>
        <w:szCs w:val="16"/>
      </w:rPr>
      <w:t xml:space="preserve"> </w:t>
    </w:r>
    <w:r>
      <w:rPr>
        <w:sz w:val="16"/>
        <w:szCs w:val="16"/>
      </w:rPr>
      <w:t xml:space="preserve">    </w:t>
    </w:r>
    <w:r>
      <w:rPr>
        <w:sz w:val="16"/>
        <w:szCs w:val="16"/>
      </w:rPr>
      <w:tab/>
    </w:r>
    <w:r w:rsidR="000B7425">
      <w:rPr>
        <w:sz w:val="16"/>
        <w:szCs w:val="16"/>
      </w:rPr>
      <w:t xml:space="preserve"> </w:t>
    </w:r>
    <w:r w:rsidR="000B7425">
      <w:rPr>
        <w:sz w:val="16"/>
        <w:szCs w:val="16"/>
      </w:rPr>
      <w:tab/>
    </w:r>
    <w:r w:rsidRPr="00362627">
      <w:rPr>
        <w:rStyle w:val="slostrnky"/>
        <w:sz w:val="16"/>
        <w:szCs w:val="16"/>
        <w:highlight w:val="yellow"/>
      </w:rPr>
      <w:t>Zhotovitel</w:t>
    </w:r>
    <w:r w:rsidRPr="00362627">
      <w:rPr>
        <w:sz w:val="16"/>
        <w:szCs w:val="16"/>
      </w:rPr>
      <w:tab/>
    </w:r>
    <w:r w:rsidRPr="00362627">
      <w:rPr>
        <w:rStyle w:val="slostrnky"/>
        <w:sz w:val="16"/>
        <w:szCs w:val="16"/>
      </w:rPr>
      <w:tab/>
    </w:r>
  </w:p>
  <w:p w:rsidR="00CE757C" w:rsidRDefault="00CE75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57C" w:rsidRDefault="00CE757C" w:rsidP="00584F30">
      <w:r>
        <w:separator/>
      </w:r>
    </w:p>
  </w:footnote>
  <w:footnote w:type="continuationSeparator" w:id="0">
    <w:p w:rsidR="00CE757C" w:rsidRDefault="00CE757C" w:rsidP="00584F30">
      <w:r>
        <w:continuationSeparator/>
      </w:r>
    </w:p>
  </w:footnote>
  <w:footnote w:id="1">
    <w:p w:rsidR="00CE757C" w:rsidRPr="00E854CA" w:rsidRDefault="00CE757C" w:rsidP="00630A57">
      <w:pPr>
        <w:pStyle w:val="Textpoznpodarou"/>
      </w:pPr>
      <w:r w:rsidRPr="00E854CA">
        <w:rPr>
          <w:rStyle w:val="Znakapoznpodarou"/>
        </w:rPr>
        <w:footnoteRef/>
      </w:r>
      <w:r w:rsidRPr="00E854CA">
        <w:t xml:space="preserve"> Úplné identifikační údaje společnosti jsou uvedeny v čl. 1/A, dále v textu je uváděna jen jako „společnost“</w:t>
      </w:r>
    </w:p>
  </w:footnote>
  <w:footnote w:id="2">
    <w:p w:rsidR="00CE757C" w:rsidRPr="00E854CA" w:rsidRDefault="00CE757C" w:rsidP="00630A57">
      <w:pPr>
        <w:pStyle w:val="Textpoznpodarou"/>
      </w:pPr>
      <w:r w:rsidRPr="00E854CA">
        <w:rPr>
          <w:rStyle w:val="Znakapoznpodarou"/>
        </w:rPr>
        <w:footnoteRef/>
      </w:r>
      <w:r w:rsidRPr="00E854CA">
        <w:t xml:space="preserve"> Zkratkou GDPR se v celém textu tohoto dokumentu rozumí Nařízení Evropského parlamentu a Rady (EU) 2016/679 ze dne 27. dubna 2016 o ochraně fyzických osob v souvislosti se zpracováním osobních údajů a o volném pohybu těchto údajů a o zrušení směrnice 95/46/ES (obecné nařízení o ochraně osobních údajů)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57C" w:rsidRDefault="00CE757C" w:rsidP="0036511B">
    <w:pPr>
      <w:pStyle w:val="Zhlav"/>
      <w:widowControl w:val="0"/>
      <w:tabs>
        <w:tab w:val="clear" w:pos="9071"/>
        <w:tab w:val="right" w:pos="9781"/>
      </w:tabs>
      <w:ind w:firstLine="7513"/>
      <w:rPr>
        <w:sz w:val="16"/>
        <w:szCs w:val="16"/>
      </w:rPr>
    </w:pPr>
    <w:r w:rsidRPr="00BD244A">
      <w:rPr>
        <w:noProof/>
      </w:rPr>
      <w:drawing>
        <wp:anchor distT="0" distB="0" distL="114300" distR="114300" simplePos="0" relativeHeight="251659264" behindDoc="0" locked="0" layoutInCell="1" allowOverlap="1" wp14:anchorId="340CE535" wp14:editId="6DC1E0D1">
          <wp:simplePos x="0" y="0"/>
          <wp:positionH relativeFrom="column">
            <wp:posOffset>23495</wp:posOffset>
          </wp:positionH>
          <wp:positionV relativeFrom="paragraph">
            <wp:posOffset>144476</wp:posOffset>
          </wp:positionV>
          <wp:extent cx="1212850" cy="278765"/>
          <wp:effectExtent l="0" t="0" r="6350" b="6985"/>
          <wp:wrapNone/>
          <wp:docPr id="2" name="Obrázek 2" descr="ST_logo_doplnkov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T_logo_doplnkov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50" cy="27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44A">
      <w:rPr>
        <w:noProof/>
      </w:rPr>
      <w:drawing>
        <wp:inline distT="0" distB="0" distL="0" distR="0" wp14:anchorId="41DAA577" wp14:editId="7C0AA3AA">
          <wp:extent cx="1488332" cy="5543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
                    <a:extLst>
                      <a:ext uri="{28A0092B-C50C-407E-A947-70E740481C1C}">
                        <a14:useLocalDpi xmlns:a14="http://schemas.microsoft.com/office/drawing/2010/main" val="0"/>
                      </a:ext>
                    </a:extLst>
                  </a:blip>
                  <a:srcRect l="57742" t="36420" r="16814" b="37704"/>
                  <a:stretch>
                    <a:fillRect/>
                  </a:stretch>
                </pic:blipFill>
                <pic:spPr bwMode="auto">
                  <a:xfrm>
                    <a:off x="0" y="0"/>
                    <a:ext cx="1488332" cy="554390"/>
                  </a:xfrm>
                  <a:prstGeom prst="rect">
                    <a:avLst/>
                  </a:prstGeom>
                  <a:noFill/>
                  <a:ln>
                    <a:noFill/>
                  </a:ln>
                </pic:spPr>
              </pic:pic>
            </a:graphicData>
          </a:graphic>
        </wp:inline>
      </w:drawing>
    </w:r>
    <w:r w:rsidRPr="00BD244A">
      <w:rPr>
        <w:sz w:val="16"/>
        <w:szCs w:val="16"/>
      </w:rPr>
      <w:t>Realizace stavby „</w:t>
    </w:r>
    <w:r w:rsidRPr="00DC7667">
      <w:rPr>
        <w:sz w:val="16"/>
        <w:szCs w:val="16"/>
      </w:rPr>
      <w:t>REKO TN L</w:t>
    </w:r>
    <w:r>
      <w:rPr>
        <w:sz w:val="16"/>
        <w:szCs w:val="16"/>
      </w:rPr>
      <w:t xml:space="preserve">itvínov, SU 3 - SU 10, 2. část, </w:t>
    </w:r>
    <w:r w:rsidRPr="00DC7667">
      <w:rPr>
        <w:sz w:val="16"/>
        <w:szCs w:val="16"/>
      </w:rPr>
      <w:t>SU</w:t>
    </w:r>
    <w:r>
      <w:rPr>
        <w:sz w:val="16"/>
        <w:szCs w:val="16"/>
      </w:rPr>
      <w:t xml:space="preserve"> 5 – SU 7/1</w:t>
    </w:r>
    <w:r w:rsidRPr="00BD244A">
      <w:rPr>
        <w:sz w:val="16"/>
        <w:szCs w:val="16"/>
      </w:rPr>
      <w:t>“</w:t>
    </w:r>
    <w:r>
      <w:rPr>
        <w:sz w:val="16"/>
        <w:szCs w:val="16"/>
      </w:rPr>
      <w:tab/>
    </w:r>
    <w:proofErr w:type="spellStart"/>
    <w:r w:rsidRPr="00362627">
      <w:rPr>
        <w:sz w:val="16"/>
        <w:szCs w:val="16"/>
      </w:rPr>
      <w:t>SoD</w:t>
    </w:r>
    <w:proofErr w:type="spellEnd"/>
    <w:r w:rsidRPr="00362627">
      <w:rPr>
        <w:sz w:val="16"/>
        <w:szCs w:val="16"/>
      </w:rPr>
      <w:t xml:space="preserve"> č. ST_</w:t>
    </w:r>
    <w:r>
      <w:rPr>
        <w:sz w:val="16"/>
        <w:szCs w:val="16"/>
      </w:rPr>
      <w:t>19</w:t>
    </w:r>
    <w:r w:rsidRPr="007549B6">
      <w:rPr>
        <w:sz w:val="16"/>
        <w:szCs w:val="16"/>
      </w:rPr>
      <w:t>-000</w:t>
    </w:r>
    <w:r w:rsidRPr="00723FF3">
      <w:rPr>
        <w:sz w:val="16"/>
        <w:szCs w:val="16"/>
        <w:highlight w:val="yellow"/>
      </w:rPr>
      <w:t>xx</w:t>
    </w:r>
    <w:r w:rsidRPr="00362627">
      <w:rPr>
        <w:sz w:val="16"/>
        <w:szCs w:val="16"/>
      </w:rPr>
      <w:t>_00-00</w:t>
    </w:r>
  </w:p>
  <w:p w:rsidR="00CE757C" w:rsidRPr="00517037" w:rsidRDefault="00CE757C" w:rsidP="00183EE3">
    <w:pPr>
      <w:pStyle w:val="Zhlav"/>
      <w:pBdr>
        <w:bottom w:val="single" w:sz="4" w:space="1" w:color="auto"/>
      </w:pBdr>
      <w:tabs>
        <w:tab w:val="clear" w:pos="4819"/>
        <w:tab w:val="clear" w:pos="9071"/>
        <w:tab w:val="right" w:pos="9781"/>
      </w:tabs>
      <w:rPr>
        <w:sz w:val="8"/>
        <w:szCs w:val="8"/>
      </w:rPr>
    </w:pPr>
    <w:r w:rsidRPr="00517037">
      <w:rPr>
        <w:sz w:val="8"/>
        <w:szCs w:val="8"/>
      </w:rPr>
      <w:tab/>
    </w:r>
    <w:r w:rsidRPr="00517037">
      <w:rPr>
        <w:color w:val="FF0000"/>
        <w:sz w:val="8"/>
        <w:szCs w:val="8"/>
      </w:rPr>
      <w:t xml:space="preserve"> </w:t>
    </w:r>
  </w:p>
  <w:p w:rsidR="00CE757C" w:rsidRPr="00517037" w:rsidRDefault="00CE757C" w:rsidP="007864B2">
    <w:pPr>
      <w:pStyle w:val="Zhlav"/>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BD14565_"/>
      </v:shape>
    </w:pict>
  </w:numPicBullet>
  <w:abstractNum w:abstractNumId="0">
    <w:nsid w:val="044C046F"/>
    <w:multiLevelType w:val="multilevel"/>
    <w:tmpl w:val="65BEB020"/>
    <w:lvl w:ilvl="0">
      <w:start w:val="18"/>
      <w:numFmt w:val="decimal"/>
      <w:lvlText w:val="%1"/>
      <w:lvlJc w:val="left"/>
      <w:pPr>
        <w:tabs>
          <w:tab w:val="num" w:pos="420"/>
        </w:tabs>
        <w:ind w:left="420" w:hanging="420"/>
      </w:pPr>
      <w:rPr>
        <w:rFonts w:hint="default"/>
        <w:color w:val="auto"/>
      </w:rPr>
    </w:lvl>
    <w:lvl w:ilvl="1">
      <w:start w:val="3"/>
      <w:numFmt w:val="decimal"/>
      <w:lvlText w:val="%1.%2"/>
      <w:lvlJc w:val="left"/>
      <w:pPr>
        <w:tabs>
          <w:tab w:val="num" w:pos="420"/>
        </w:tabs>
        <w:ind w:left="420" w:hanging="420"/>
      </w:pPr>
      <w:rPr>
        <w:rFonts w:hint="default"/>
        <w:b w:val="0"/>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
    <w:nsid w:val="047C321B"/>
    <w:multiLevelType w:val="multilevel"/>
    <w:tmpl w:val="494A3054"/>
    <w:lvl w:ilvl="0">
      <w:start w:val="19"/>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122475"/>
    <w:multiLevelType w:val="multilevel"/>
    <w:tmpl w:val="D13C9EE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B58577B"/>
    <w:multiLevelType w:val="multilevel"/>
    <w:tmpl w:val="6DB8A76C"/>
    <w:lvl w:ilvl="0">
      <w:start w:val="10"/>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BC82A73"/>
    <w:multiLevelType w:val="multilevel"/>
    <w:tmpl w:val="B02AD6AA"/>
    <w:lvl w:ilvl="0">
      <w:start w:val="19"/>
      <w:numFmt w:val="decimal"/>
      <w:lvlText w:val="%1"/>
      <w:lvlJc w:val="left"/>
      <w:pPr>
        <w:tabs>
          <w:tab w:val="num" w:pos="705"/>
        </w:tabs>
        <w:ind w:left="705" w:hanging="705"/>
      </w:pPr>
      <w:rPr>
        <w:rFonts w:hint="default"/>
      </w:rPr>
    </w:lvl>
    <w:lvl w:ilvl="1">
      <w:start w:val="2"/>
      <w:numFmt w:val="decimal"/>
      <w:lvlText w:val="%1.%2"/>
      <w:lvlJc w:val="left"/>
      <w:pPr>
        <w:tabs>
          <w:tab w:val="num" w:pos="989"/>
        </w:tabs>
        <w:ind w:left="989"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CA126AF"/>
    <w:multiLevelType w:val="singleLevel"/>
    <w:tmpl w:val="9FB42D80"/>
    <w:lvl w:ilvl="0">
      <w:start w:val="1"/>
      <w:numFmt w:val="bullet"/>
      <w:lvlText w:val="-"/>
      <w:lvlJc w:val="left"/>
      <w:pPr>
        <w:tabs>
          <w:tab w:val="num" w:pos="480"/>
        </w:tabs>
        <w:ind w:left="480" w:hanging="360"/>
      </w:pPr>
      <w:rPr>
        <w:rFonts w:hint="default"/>
      </w:rPr>
    </w:lvl>
  </w:abstractNum>
  <w:abstractNum w:abstractNumId="6">
    <w:nsid w:val="0CA540CD"/>
    <w:multiLevelType w:val="multilevel"/>
    <w:tmpl w:val="A064B8AC"/>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E2D77FC"/>
    <w:multiLevelType w:val="hybridMultilevel"/>
    <w:tmpl w:val="9B5EEA64"/>
    <w:lvl w:ilvl="0" w:tplc="1A06D28A">
      <w:start w:val="434"/>
      <w:numFmt w:val="bullet"/>
      <w:lvlText w:val="-"/>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nsid w:val="11D55EB4"/>
    <w:multiLevelType w:val="multilevel"/>
    <w:tmpl w:val="44AE14F0"/>
    <w:lvl w:ilvl="0">
      <w:start w:val="16"/>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6BB3493"/>
    <w:multiLevelType w:val="multilevel"/>
    <w:tmpl w:val="DA54582E"/>
    <w:lvl w:ilvl="0">
      <w:start w:val="2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7BC3E26"/>
    <w:multiLevelType w:val="multilevel"/>
    <w:tmpl w:val="2780BDD6"/>
    <w:lvl w:ilvl="0">
      <w:start w:val="18"/>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87908A6"/>
    <w:multiLevelType w:val="multilevel"/>
    <w:tmpl w:val="0405001D"/>
    <w:styleLink w:val="Styl1"/>
    <w:lvl w:ilvl="0">
      <w:start w:val="1"/>
      <w:numFmt w:val="decimal"/>
      <w:lvlText w:val="%1)"/>
      <w:lvlJc w:val="left"/>
      <w:pPr>
        <w:ind w:left="360" w:hanging="360"/>
      </w:pPr>
    </w:lvl>
    <w:lvl w:ilvl="1">
      <w:start w:val="3"/>
      <w:numFmt w:val="decimal"/>
      <w:lvlText w:val="%2)"/>
      <w:lvlJc w:val="left"/>
      <w:pPr>
        <w:ind w:left="720" w:hanging="360"/>
      </w:pPr>
    </w:lvl>
    <w:lvl w:ilvl="2">
      <w:start w:val="4"/>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9D53419"/>
    <w:multiLevelType w:val="hybridMultilevel"/>
    <w:tmpl w:val="DFEE4A02"/>
    <w:lvl w:ilvl="0" w:tplc="39DE412A">
      <w:start w:val="2"/>
      <w:numFmt w:val="bullet"/>
      <w:lvlText w:val="–"/>
      <w:lvlJc w:val="left"/>
      <w:pPr>
        <w:ind w:left="4185" w:hanging="360"/>
      </w:pPr>
      <w:rPr>
        <w:rFonts w:hint="default"/>
      </w:rPr>
    </w:lvl>
    <w:lvl w:ilvl="1" w:tplc="04050003" w:tentative="1">
      <w:start w:val="1"/>
      <w:numFmt w:val="bullet"/>
      <w:lvlText w:val="o"/>
      <w:lvlJc w:val="left"/>
      <w:pPr>
        <w:ind w:left="4905" w:hanging="360"/>
      </w:pPr>
      <w:rPr>
        <w:rFonts w:ascii="Courier New" w:hAnsi="Courier New" w:cs="Courier New" w:hint="default"/>
      </w:rPr>
    </w:lvl>
    <w:lvl w:ilvl="2" w:tplc="04050005" w:tentative="1">
      <w:start w:val="1"/>
      <w:numFmt w:val="bullet"/>
      <w:lvlText w:val=""/>
      <w:lvlJc w:val="left"/>
      <w:pPr>
        <w:ind w:left="5625" w:hanging="360"/>
      </w:pPr>
      <w:rPr>
        <w:rFonts w:ascii="Wingdings" w:hAnsi="Wingdings" w:hint="default"/>
      </w:rPr>
    </w:lvl>
    <w:lvl w:ilvl="3" w:tplc="04050001" w:tentative="1">
      <w:start w:val="1"/>
      <w:numFmt w:val="bullet"/>
      <w:lvlText w:val=""/>
      <w:lvlJc w:val="left"/>
      <w:pPr>
        <w:ind w:left="6345" w:hanging="360"/>
      </w:pPr>
      <w:rPr>
        <w:rFonts w:ascii="Symbol" w:hAnsi="Symbol" w:hint="default"/>
      </w:rPr>
    </w:lvl>
    <w:lvl w:ilvl="4" w:tplc="04050003" w:tentative="1">
      <w:start w:val="1"/>
      <w:numFmt w:val="bullet"/>
      <w:lvlText w:val="o"/>
      <w:lvlJc w:val="left"/>
      <w:pPr>
        <w:ind w:left="7065" w:hanging="360"/>
      </w:pPr>
      <w:rPr>
        <w:rFonts w:ascii="Courier New" w:hAnsi="Courier New" w:cs="Courier New" w:hint="default"/>
      </w:rPr>
    </w:lvl>
    <w:lvl w:ilvl="5" w:tplc="04050005" w:tentative="1">
      <w:start w:val="1"/>
      <w:numFmt w:val="bullet"/>
      <w:lvlText w:val=""/>
      <w:lvlJc w:val="left"/>
      <w:pPr>
        <w:ind w:left="7785" w:hanging="360"/>
      </w:pPr>
      <w:rPr>
        <w:rFonts w:ascii="Wingdings" w:hAnsi="Wingdings" w:hint="default"/>
      </w:rPr>
    </w:lvl>
    <w:lvl w:ilvl="6" w:tplc="04050001" w:tentative="1">
      <w:start w:val="1"/>
      <w:numFmt w:val="bullet"/>
      <w:lvlText w:val=""/>
      <w:lvlJc w:val="left"/>
      <w:pPr>
        <w:ind w:left="8505" w:hanging="360"/>
      </w:pPr>
      <w:rPr>
        <w:rFonts w:ascii="Symbol" w:hAnsi="Symbol" w:hint="default"/>
      </w:rPr>
    </w:lvl>
    <w:lvl w:ilvl="7" w:tplc="04050003" w:tentative="1">
      <w:start w:val="1"/>
      <w:numFmt w:val="bullet"/>
      <w:lvlText w:val="o"/>
      <w:lvlJc w:val="left"/>
      <w:pPr>
        <w:ind w:left="9225" w:hanging="360"/>
      </w:pPr>
      <w:rPr>
        <w:rFonts w:ascii="Courier New" w:hAnsi="Courier New" w:cs="Courier New" w:hint="default"/>
      </w:rPr>
    </w:lvl>
    <w:lvl w:ilvl="8" w:tplc="04050005" w:tentative="1">
      <w:start w:val="1"/>
      <w:numFmt w:val="bullet"/>
      <w:lvlText w:val=""/>
      <w:lvlJc w:val="left"/>
      <w:pPr>
        <w:ind w:left="9945" w:hanging="360"/>
      </w:pPr>
      <w:rPr>
        <w:rFonts w:ascii="Wingdings" w:hAnsi="Wingdings" w:hint="default"/>
      </w:rPr>
    </w:lvl>
  </w:abstractNum>
  <w:abstractNum w:abstractNumId="13">
    <w:nsid w:val="1C3261BC"/>
    <w:multiLevelType w:val="multilevel"/>
    <w:tmpl w:val="6E8663B6"/>
    <w:lvl w:ilvl="0">
      <w:start w:val="1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CAB11E1"/>
    <w:multiLevelType w:val="multilevel"/>
    <w:tmpl w:val="45C4D1B4"/>
    <w:lvl w:ilvl="0">
      <w:start w:val="17"/>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EE331D6"/>
    <w:multiLevelType w:val="multilevel"/>
    <w:tmpl w:val="6688FD3C"/>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4E644AC"/>
    <w:multiLevelType w:val="singleLevel"/>
    <w:tmpl w:val="14D4814C"/>
    <w:lvl w:ilvl="0">
      <w:numFmt w:val="bullet"/>
      <w:lvlText w:val="-"/>
      <w:lvlJc w:val="left"/>
      <w:pPr>
        <w:tabs>
          <w:tab w:val="num" w:pos="360"/>
        </w:tabs>
        <w:ind w:left="360" w:hanging="360"/>
      </w:pPr>
      <w:rPr>
        <w:rFonts w:ascii="Times New Roman" w:hAnsi="Times New Roman" w:hint="default"/>
      </w:rPr>
    </w:lvl>
  </w:abstractNum>
  <w:abstractNum w:abstractNumId="17">
    <w:nsid w:val="263C0E35"/>
    <w:multiLevelType w:val="multilevel"/>
    <w:tmpl w:val="D3C85BB6"/>
    <w:lvl w:ilvl="0">
      <w:start w:val="20"/>
      <w:numFmt w:val="decimal"/>
      <w:lvlText w:val="%1"/>
      <w:lvlJc w:val="left"/>
      <w:pPr>
        <w:tabs>
          <w:tab w:val="num" w:pos="420"/>
        </w:tabs>
        <w:ind w:left="420" w:hanging="420"/>
      </w:pPr>
      <w:rPr>
        <w:rFonts w:hint="default"/>
        <w:b w:val="0"/>
      </w:rPr>
    </w:lvl>
    <w:lvl w:ilvl="1">
      <w:start w:val="5"/>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8">
    <w:nsid w:val="28B8570D"/>
    <w:multiLevelType w:val="multilevel"/>
    <w:tmpl w:val="D6FAEBD6"/>
    <w:lvl w:ilvl="0">
      <w:start w:val="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923C28"/>
    <w:multiLevelType w:val="multilevel"/>
    <w:tmpl w:val="C6DEAB2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C6E36F5"/>
    <w:multiLevelType w:val="hybridMultilevel"/>
    <w:tmpl w:val="3140B1A4"/>
    <w:lvl w:ilvl="0" w:tplc="B3BCBDA8">
      <w:start w:val="1"/>
      <w:numFmt w:val="bullet"/>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0EE5FB6"/>
    <w:multiLevelType w:val="singleLevel"/>
    <w:tmpl w:val="1A06D28A"/>
    <w:lvl w:ilvl="0">
      <w:start w:val="434"/>
      <w:numFmt w:val="bullet"/>
      <w:lvlText w:val="-"/>
      <w:lvlJc w:val="left"/>
      <w:pPr>
        <w:tabs>
          <w:tab w:val="num" w:pos="1770"/>
        </w:tabs>
        <w:ind w:left="1770" w:hanging="360"/>
      </w:pPr>
      <w:rPr>
        <w:rFonts w:hint="default"/>
      </w:rPr>
    </w:lvl>
  </w:abstractNum>
  <w:abstractNum w:abstractNumId="22">
    <w:nsid w:val="31583010"/>
    <w:multiLevelType w:val="multilevel"/>
    <w:tmpl w:val="CAD86AA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5971550"/>
    <w:multiLevelType w:val="multilevel"/>
    <w:tmpl w:val="27E6E6BC"/>
    <w:lvl w:ilvl="0">
      <w:start w:val="1"/>
      <w:numFmt w:val="decimal"/>
      <w:lvlText w:val="%1"/>
      <w:lvlJc w:val="left"/>
      <w:pPr>
        <w:tabs>
          <w:tab w:val="num" w:pos="600"/>
        </w:tabs>
        <w:ind w:left="600" w:hanging="600"/>
      </w:pPr>
      <w:rPr>
        <w:rFonts w:hint="default"/>
      </w:rPr>
    </w:lvl>
    <w:lvl w:ilvl="1">
      <w:start w:val="4"/>
      <w:numFmt w:val="decimal"/>
      <w:lvlText w:val="%1.%2"/>
      <w:lvlJc w:val="left"/>
      <w:pPr>
        <w:tabs>
          <w:tab w:val="num" w:pos="836"/>
        </w:tabs>
        <w:ind w:left="836" w:hanging="600"/>
      </w:pPr>
      <w:rPr>
        <w:rFonts w:hint="default"/>
      </w:rPr>
    </w:lvl>
    <w:lvl w:ilvl="2">
      <w:start w:val="5"/>
      <w:numFmt w:val="decimal"/>
      <w:lvlText w:val="%1.%2.%3"/>
      <w:lvlJc w:val="left"/>
      <w:pPr>
        <w:tabs>
          <w:tab w:val="num" w:pos="1192"/>
        </w:tabs>
        <w:ind w:left="1192" w:hanging="720"/>
      </w:pPr>
      <w:rPr>
        <w:rFonts w:hint="default"/>
      </w:rPr>
    </w:lvl>
    <w:lvl w:ilvl="3">
      <w:start w:val="9"/>
      <w:numFmt w:val="decimal"/>
      <w:lvlText w:val="%1.%2.%3.%4"/>
      <w:lvlJc w:val="left"/>
      <w:pPr>
        <w:tabs>
          <w:tab w:val="num" w:pos="1428"/>
        </w:tabs>
        <w:ind w:left="1428" w:hanging="720"/>
      </w:pPr>
      <w:rPr>
        <w:rFonts w:hint="default"/>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260"/>
        </w:tabs>
        <w:ind w:left="2260" w:hanging="108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092"/>
        </w:tabs>
        <w:ind w:left="3092" w:hanging="1440"/>
      </w:pPr>
      <w:rPr>
        <w:rFonts w:hint="default"/>
      </w:rPr>
    </w:lvl>
    <w:lvl w:ilvl="8">
      <w:start w:val="1"/>
      <w:numFmt w:val="decimal"/>
      <w:lvlText w:val="%1.%2.%3.%4.%5.%6.%7.%8.%9"/>
      <w:lvlJc w:val="left"/>
      <w:pPr>
        <w:tabs>
          <w:tab w:val="num" w:pos="3688"/>
        </w:tabs>
        <w:ind w:left="3688" w:hanging="1800"/>
      </w:pPr>
      <w:rPr>
        <w:rFonts w:hint="default"/>
      </w:rPr>
    </w:lvl>
  </w:abstractNum>
  <w:abstractNum w:abstractNumId="24">
    <w:nsid w:val="3CB708CC"/>
    <w:multiLevelType w:val="hybridMultilevel"/>
    <w:tmpl w:val="73F4E370"/>
    <w:lvl w:ilvl="0" w:tplc="28E40DA2">
      <w:start w:val="1"/>
      <w:numFmt w:val="decimal"/>
      <w:lvlText w:val="%1."/>
      <w:lvlJc w:val="left"/>
      <w:pPr>
        <w:ind w:left="987" w:hanging="360"/>
      </w:pPr>
      <w:rPr>
        <w:rFonts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25">
    <w:nsid w:val="3E1C0902"/>
    <w:multiLevelType w:val="multilevel"/>
    <w:tmpl w:val="7D4AEC06"/>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1074"/>
        </w:tabs>
        <w:ind w:left="1074" w:hanging="7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6">
    <w:nsid w:val="45E36979"/>
    <w:multiLevelType w:val="multilevel"/>
    <w:tmpl w:val="8280E29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49"/>
        </w:tabs>
        <w:ind w:left="349" w:hanging="360"/>
      </w:pPr>
      <w:rPr>
        <w:rFonts w:hint="default"/>
        <w:b w:val="0"/>
      </w:rPr>
    </w:lvl>
    <w:lvl w:ilvl="2">
      <w:start w:val="1"/>
      <w:numFmt w:val="decimal"/>
      <w:lvlText w:val="%1.%2.%3"/>
      <w:lvlJc w:val="left"/>
      <w:pPr>
        <w:tabs>
          <w:tab w:val="num" w:pos="698"/>
        </w:tabs>
        <w:ind w:left="698" w:hanging="720"/>
      </w:pPr>
      <w:rPr>
        <w:rFonts w:hint="default"/>
        <w:b w:val="0"/>
      </w:rPr>
    </w:lvl>
    <w:lvl w:ilvl="3">
      <w:start w:val="1"/>
      <w:numFmt w:val="decimal"/>
      <w:lvlText w:val="%1.%2.%3.%4"/>
      <w:lvlJc w:val="left"/>
      <w:pPr>
        <w:tabs>
          <w:tab w:val="num" w:pos="687"/>
        </w:tabs>
        <w:ind w:left="687" w:hanging="720"/>
      </w:pPr>
      <w:rPr>
        <w:rFonts w:hint="default"/>
      </w:rPr>
    </w:lvl>
    <w:lvl w:ilvl="4">
      <w:start w:val="1"/>
      <w:numFmt w:val="decimal"/>
      <w:lvlText w:val="%1.%2.%3.%4.%5"/>
      <w:lvlJc w:val="left"/>
      <w:pPr>
        <w:tabs>
          <w:tab w:val="num" w:pos="1036"/>
        </w:tabs>
        <w:ind w:left="1036" w:hanging="1080"/>
      </w:pPr>
      <w:rPr>
        <w:rFonts w:hint="default"/>
      </w:rPr>
    </w:lvl>
    <w:lvl w:ilvl="5">
      <w:start w:val="1"/>
      <w:numFmt w:val="decimal"/>
      <w:lvlText w:val="%1.%2.%3.%4.%5.%6"/>
      <w:lvlJc w:val="left"/>
      <w:pPr>
        <w:tabs>
          <w:tab w:val="num" w:pos="1025"/>
        </w:tabs>
        <w:ind w:left="1025" w:hanging="1080"/>
      </w:pPr>
      <w:rPr>
        <w:rFonts w:hint="default"/>
      </w:rPr>
    </w:lvl>
    <w:lvl w:ilvl="6">
      <w:start w:val="1"/>
      <w:numFmt w:val="decimal"/>
      <w:lvlText w:val="%1.%2.%3.%4.%5.%6.%7"/>
      <w:lvlJc w:val="left"/>
      <w:pPr>
        <w:tabs>
          <w:tab w:val="num" w:pos="1374"/>
        </w:tabs>
        <w:ind w:left="1374" w:hanging="1440"/>
      </w:pPr>
      <w:rPr>
        <w:rFonts w:hint="default"/>
      </w:rPr>
    </w:lvl>
    <w:lvl w:ilvl="7">
      <w:start w:val="1"/>
      <w:numFmt w:val="decimal"/>
      <w:lvlText w:val="%1.%2.%3.%4.%5.%6.%7.%8"/>
      <w:lvlJc w:val="left"/>
      <w:pPr>
        <w:tabs>
          <w:tab w:val="num" w:pos="1363"/>
        </w:tabs>
        <w:ind w:left="1363" w:hanging="1440"/>
      </w:pPr>
      <w:rPr>
        <w:rFonts w:hint="default"/>
      </w:rPr>
    </w:lvl>
    <w:lvl w:ilvl="8">
      <w:start w:val="1"/>
      <w:numFmt w:val="decimal"/>
      <w:lvlText w:val="%1.%2.%3.%4.%5.%6.%7.%8.%9"/>
      <w:lvlJc w:val="left"/>
      <w:pPr>
        <w:tabs>
          <w:tab w:val="num" w:pos="1712"/>
        </w:tabs>
        <w:ind w:left="1712" w:hanging="1800"/>
      </w:pPr>
      <w:rPr>
        <w:rFonts w:hint="default"/>
      </w:rPr>
    </w:lvl>
  </w:abstractNum>
  <w:abstractNum w:abstractNumId="27">
    <w:nsid w:val="4C7606AD"/>
    <w:multiLevelType w:val="singleLevel"/>
    <w:tmpl w:val="1A06D28A"/>
    <w:lvl w:ilvl="0">
      <w:start w:val="434"/>
      <w:numFmt w:val="bullet"/>
      <w:lvlText w:val="-"/>
      <w:lvlJc w:val="left"/>
      <w:pPr>
        <w:tabs>
          <w:tab w:val="num" w:pos="1770"/>
        </w:tabs>
        <w:ind w:left="1770" w:hanging="360"/>
      </w:pPr>
      <w:rPr>
        <w:rFonts w:hint="default"/>
      </w:rPr>
    </w:lvl>
  </w:abstractNum>
  <w:abstractNum w:abstractNumId="28">
    <w:nsid w:val="4CC97776"/>
    <w:multiLevelType w:val="multilevel"/>
    <w:tmpl w:val="D0F4AE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EFD7D22"/>
    <w:multiLevelType w:val="multilevel"/>
    <w:tmpl w:val="7A00D9E6"/>
    <w:lvl w:ilvl="0">
      <w:start w:val="8"/>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0A87A9D"/>
    <w:multiLevelType w:val="multilevel"/>
    <w:tmpl w:val="7A36CADE"/>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13A71A6"/>
    <w:multiLevelType w:val="multilevel"/>
    <w:tmpl w:val="78C6B80A"/>
    <w:lvl w:ilvl="0">
      <w:start w:val="5"/>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b w:val="0"/>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2B94233"/>
    <w:multiLevelType w:val="multilevel"/>
    <w:tmpl w:val="DCAA25F6"/>
    <w:lvl w:ilvl="0">
      <w:start w:val="2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2E2733A"/>
    <w:multiLevelType w:val="multilevel"/>
    <w:tmpl w:val="65AE4A94"/>
    <w:lvl w:ilvl="0">
      <w:start w:val="13"/>
      <w:numFmt w:val="decimal"/>
      <w:lvlText w:val="%1"/>
      <w:lvlJc w:val="left"/>
      <w:pPr>
        <w:tabs>
          <w:tab w:val="num" w:pos="705"/>
        </w:tabs>
        <w:ind w:left="705" w:hanging="705"/>
      </w:pPr>
      <w:rPr>
        <w:rFonts w:hint="default"/>
      </w:rPr>
    </w:lvl>
    <w:lvl w:ilvl="1">
      <w:start w:val="3"/>
      <w:numFmt w:val="decimal"/>
      <w:lvlText w:val="%1.%2"/>
      <w:lvlJc w:val="left"/>
      <w:pPr>
        <w:tabs>
          <w:tab w:val="num" w:pos="989"/>
        </w:tabs>
        <w:ind w:left="989"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4B90881"/>
    <w:multiLevelType w:val="hybridMultilevel"/>
    <w:tmpl w:val="FC36434E"/>
    <w:lvl w:ilvl="0" w:tplc="1A06D28A">
      <w:start w:val="434"/>
      <w:numFmt w:val="bullet"/>
      <w:lvlText w:val="-"/>
      <w:lvlJc w:val="left"/>
      <w:pPr>
        <w:ind w:left="987" w:hanging="360"/>
      </w:pPr>
      <w:rPr>
        <w:rFonts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35">
    <w:nsid w:val="572E536E"/>
    <w:multiLevelType w:val="hybridMultilevel"/>
    <w:tmpl w:val="C816815E"/>
    <w:lvl w:ilvl="0" w:tplc="4B7069D6">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59FB2F79"/>
    <w:multiLevelType w:val="hybridMultilevel"/>
    <w:tmpl w:val="020E1344"/>
    <w:lvl w:ilvl="0" w:tplc="77E8617A">
      <w:start w:val="1"/>
      <w:numFmt w:val="bullet"/>
      <w:lvlText w:val=""/>
      <w:lvlJc w:val="left"/>
      <w:pPr>
        <w:ind w:left="1571" w:hanging="360"/>
      </w:pPr>
      <w:rPr>
        <w:rFonts w:ascii="Wingdings" w:hAnsi="Wingdings" w:hint="default"/>
        <w:color w:val="00B0F0"/>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7">
    <w:nsid w:val="5DEB5D94"/>
    <w:multiLevelType w:val="singleLevel"/>
    <w:tmpl w:val="1A06D28A"/>
    <w:lvl w:ilvl="0">
      <w:start w:val="434"/>
      <w:numFmt w:val="bullet"/>
      <w:lvlText w:val="-"/>
      <w:lvlJc w:val="left"/>
      <w:pPr>
        <w:tabs>
          <w:tab w:val="num" w:pos="1770"/>
        </w:tabs>
        <w:ind w:left="1770" w:hanging="360"/>
      </w:pPr>
      <w:rPr>
        <w:rFonts w:hint="default"/>
      </w:rPr>
    </w:lvl>
  </w:abstractNum>
  <w:abstractNum w:abstractNumId="38">
    <w:nsid w:val="5F434E69"/>
    <w:multiLevelType w:val="multilevel"/>
    <w:tmpl w:val="C6704F9A"/>
    <w:lvl w:ilvl="0">
      <w:start w:val="16"/>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3050422"/>
    <w:multiLevelType w:val="multilevel"/>
    <w:tmpl w:val="1C4E5762"/>
    <w:lvl w:ilvl="0">
      <w:start w:val="11"/>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439203B"/>
    <w:multiLevelType w:val="multilevel"/>
    <w:tmpl w:val="7056FB1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1260"/>
        </w:tabs>
        <w:ind w:left="126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68A427CC"/>
    <w:multiLevelType w:val="multilevel"/>
    <w:tmpl w:val="0D908FDC"/>
    <w:lvl w:ilvl="0">
      <w:start w:val="18"/>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6B6B2F25"/>
    <w:multiLevelType w:val="multilevel"/>
    <w:tmpl w:val="B0C869F0"/>
    <w:lvl w:ilvl="0">
      <w:start w:val="1"/>
      <w:numFmt w:val="decimal"/>
      <w:lvlText w:val="%1"/>
      <w:lvlJc w:val="left"/>
      <w:pPr>
        <w:tabs>
          <w:tab w:val="num" w:pos="435"/>
        </w:tabs>
        <w:ind w:left="435" w:hanging="435"/>
      </w:pPr>
      <w:rPr>
        <w:rFonts w:hint="default"/>
      </w:rPr>
    </w:lvl>
    <w:lvl w:ilvl="1">
      <w:start w:val="4"/>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6F974352"/>
    <w:multiLevelType w:val="hybridMultilevel"/>
    <w:tmpl w:val="B5AE5BE0"/>
    <w:lvl w:ilvl="0" w:tplc="04050001">
      <w:start w:val="1"/>
      <w:numFmt w:val="bullet"/>
      <w:lvlText w:val=""/>
      <w:lvlJc w:val="left"/>
      <w:pPr>
        <w:ind w:left="1207" w:hanging="360"/>
      </w:pPr>
      <w:rPr>
        <w:rFonts w:ascii="Symbol" w:hAnsi="Symbol" w:hint="default"/>
      </w:rPr>
    </w:lvl>
    <w:lvl w:ilvl="1" w:tplc="04050003" w:tentative="1">
      <w:start w:val="1"/>
      <w:numFmt w:val="bullet"/>
      <w:lvlText w:val="o"/>
      <w:lvlJc w:val="left"/>
      <w:pPr>
        <w:ind w:left="1927" w:hanging="360"/>
      </w:pPr>
      <w:rPr>
        <w:rFonts w:ascii="Courier New" w:hAnsi="Courier New" w:cs="Courier New" w:hint="default"/>
      </w:rPr>
    </w:lvl>
    <w:lvl w:ilvl="2" w:tplc="04050005" w:tentative="1">
      <w:start w:val="1"/>
      <w:numFmt w:val="bullet"/>
      <w:lvlText w:val=""/>
      <w:lvlJc w:val="left"/>
      <w:pPr>
        <w:ind w:left="2647" w:hanging="360"/>
      </w:pPr>
      <w:rPr>
        <w:rFonts w:ascii="Wingdings" w:hAnsi="Wingdings" w:hint="default"/>
      </w:rPr>
    </w:lvl>
    <w:lvl w:ilvl="3" w:tplc="04050001" w:tentative="1">
      <w:start w:val="1"/>
      <w:numFmt w:val="bullet"/>
      <w:lvlText w:val=""/>
      <w:lvlJc w:val="left"/>
      <w:pPr>
        <w:ind w:left="3367" w:hanging="360"/>
      </w:pPr>
      <w:rPr>
        <w:rFonts w:ascii="Symbol" w:hAnsi="Symbol" w:hint="default"/>
      </w:rPr>
    </w:lvl>
    <w:lvl w:ilvl="4" w:tplc="04050003" w:tentative="1">
      <w:start w:val="1"/>
      <w:numFmt w:val="bullet"/>
      <w:lvlText w:val="o"/>
      <w:lvlJc w:val="left"/>
      <w:pPr>
        <w:ind w:left="4087" w:hanging="360"/>
      </w:pPr>
      <w:rPr>
        <w:rFonts w:ascii="Courier New" w:hAnsi="Courier New" w:cs="Courier New" w:hint="default"/>
      </w:rPr>
    </w:lvl>
    <w:lvl w:ilvl="5" w:tplc="04050005" w:tentative="1">
      <w:start w:val="1"/>
      <w:numFmt w:val="bullet"/>
      <w:lvlText w:val=""/>
      <w:lvlJc w:val="left"/>
      <w:pPr>
        <w:ind w:left="4807" w:hanging="360"/>
      </w:pPr>
      <w:rPr>
        <w:rFonts w:ascii="Wingdings" w:hAnsi="Wingdings" w:hint="default"/>
      </w:rPr>
    </w:lvl>
    <w:lvl w:ilvl="6" w:tplc="04050001" w:tentative="1">
      <w:start w:val="1"/>
      <w:numFmt w:val="bullet"/>
      <w:lvlText w:val=""/>
      <w:lvlJc w:val="left"/>
      <w:pPr>
        <w:ind w:left="5527" w:hanging="360"/>
      </w:pPr>
      <w:rPr>
        <w:rFonts w:ascii="Symbol" w:hAnsi="Symbol" w:hint="default"/>
      </w:rPr>
    </w:lvl>
    <w:lvl w:ilvl="7" w:tplc="04050003" w:tentative="1">
      <w:start w:val="1"/>
      <w:numFmt w:val="bullet"/>
      <w:lvlText w:val="o"/>
      <w:lvlJc w:val="left"/>
      <w:pPr>
        <w:ind w:left="6247" w:hanging="360"/>
      </w:pPr>
      <w:rPr>
        <w:rFonts w:ascii="Courier New" w:hAnsi="Courier New" w:cs="Courier New" w:hint="default"/>
      </w:rPr>
    </w:lvl>
    <w:lvl w:ilvl="8" w:tplc="04050005" w:tentative="1">
      <w:start w:val="1"/>
      <w:numFmt w:val="bullet"/>
      <w:lvlText w:val=""/>
      <w:lvlJc w:val="left"/>
      <w:pPr>
        <w:ind w:left="6967" w:hanging="360"/>
      </w:pPr>
      <w:rPr>
        <w:rFonts w:ascii="Wingdings" w:hAnsi="Wingdings" w:hint="default"/>
      </w:rPr>
    </w:lvl>
  </w:abstractNum>
  <w:abstractNum w:abstractNumId="44">
    <w:nsid w:val="70D902B7"/>
    <w:multiLevelType w:val="singleLevel"/>
    <w:tmpl w:val="1A06D28A"/>
    <w:lvl w:ilvl="0">
      <w:start w:val="434"/>
      <w:numFmt w:val="bullet"/>
      <w:lvlText w:val="-"/>
      <w:lvlJc w:val="left"/>
      <w:pPr>
        <w:tabs>
          <w:tab w:val="num" w:pos="1770"/>
        </w:tabs>
        <w:ind w:left="1770" w:hanging="360"/>
      </w:pPr>
      <w:rPr>
        <w:rFonts w:hint="default"/>
      </w:rPr>
    </w:lvl>
  </w:abstractNum>
  <w:abstractNum w:abstractNumId="45">
    <w:nsid w:val="71C975CD"/>
    <w:multiLevelType w:val="hybridMultilevel"/>
    <w:tmpl w:val="00CCFC90"/>
    <w:lvl w:ilvl="0" w:tplc="1BB69B3A">
      <w:start w:val="1"/>
      <w:numFmt w:val="lowerLetter"/>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7351321D"/>
    <w:multiLevelType w:val="multilevel"/>
    <w:tmpl w:val="8DE8A73E"/>
    <w:lvl w:ilvl="0">
      <w:start w:val="1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3C07090"/>
    <w:multiLevelType w:val="multilevel"/>
    <w:tmpl w:val="11F6848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577"/>
        </w:tabs>
        <w:ind w:left="577" w:hanging="435"/>
      </w:pPr>
      <w:rPr>
        <w:rFonts w:hint="default"/>
        <w:b/>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4C15733"/>
    <w:multiLevelType w:val="multilevel"/>
    <w:tmpl w:val="225C80C0"/>
    <w:lvl w:ilvl="0">
      <w:start w:val="2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9">
    <w:nsid w:val="767B11DE"/>
    <w:multiLevelType w:val="multilevel"/>
    <w:tmpl w:val="15CEEE66"/>
    <w:lvl w:ilvl="0">
      <w:start w:val="4"/>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790C0778"/>
    <w:multiLevelType w:val="singleLevel"/>
    <w:tmpl w:val="9FB42D80"/>
    <w:lvl w:ilvl="0">
      <w:start w:val="1"/>
      <w:numFmt w:val="bullet"/>
      <w:lvlText w:val="-"/>
      <w:lvlJc w:val="left"/>
      <w:pPr>
        <w:tabs>
          <w:tab w:val="num" w:pos="480"/>
        </w:tabs>
        <w:ind w:left="480" w:hanging="360"/>
      </w:pPr>
      <w:rPr>
        <w:rFonts w:hint="default"/>
      </w:rPr>
    </w:lvl>
  </w:abstractNum>
  <w:abstractNum w:abstractNumId="51">
    <w:nsid w:val="7B7E5A62"/>
    <w:multiLevelType w:val="multilevel"/>
    <w:tmpl w:val="F39EBCE6"/>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D527D76"/>
    <w:multiLevelType w:val="multilevel"/>
    <w:tmpl w:val="3050F3F6"/>
    <w:lvl w:ilvl="0">
      <w:start w:val="1"/>
      <w:numFmt w:val="lowerLetter"/>
      <w:lvlText w:val="%1)"/>
      <w:lvlJc w:val="left"/>
      <w:pPr>
        <w:ind w:left="360" w:hanging="360"/>
      </w:pPr>
      <w:rPr>
        <w:rFonts w:ascii="Arial" w:eastAsia="Times New Roman" w:hAnsi="Arial"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5"/>
  </w:num>
  <w:num w:numId="3">
    <w:abstractNumId w:val="50"/>
  </w:num>
  <w:num w:numId="4">
    <w:abstractNumId w:val="44"/>
  </w:num>
  <w:num w:numId="5">
    <w:abstractNumId w:val="21"/>
  </w:num>
  <w:num w:numId="6">
    <w:abstractNumId w:val="37"/>
  </w:num>
  <w:num w:numId="7">
    <w:abstractNumId w:val="39"/>
  </w:num>
  <w:num w:numId="8">
    <w:abstractNumId w:val="22"/>
  </w:num>
  <w:num w:numId="9">
    <w:abstractNumId w:val="16"/>
  </w:num>
  <w:num w:numId="10">
    <w:abstractNumId w:val="6"/>
  </w:num>
  <w:num w:numId="11">
    <w:abstractNumId w:val="26"/>
  </w:num>
  <w:num w:numId="12">
    <w:abstractNumId w:val="15"/>
  </w:num>
  <w:num w:numId="13">
    <w:abstractNumId w:val="31"/>
  </w:num>
  <w:num w:numId="14">
    <w:abstractNumId w:val="51"/>
  </w:num>
  <w:num w:numId="15">
    <w:abstractNumId w:val="17"/>
  </w:num>
  <w:num w:numId="16">
    <w:abstractNumId w:val="9"/>
  </w:num>
  <w:num w:numId="17">
    <w:abstractNumId w:val="3"/>
  </w:num>
  <w:num w:numId="18">
    <w:abstractNumId w:val="46"/>
  </w:num>
  <w:num w:numId="19">
    <w:abstractNumId w:val="1"/>
  </w:num>
  <w:num w:numId="20">
    <w:abstractNumId w:val="38"/>
  </w:num>
  <w:num w:numId="21">
    <w:abstractNumId w:val="32"/>
  </w:num>
  <w:num w:numId="22">
    <w:abstractNumId w:val="8"/>
  </w:num>
  <w:num w:numId="23">
    <w:abstractNumId w:val="30"/>
  </w:num>
  <w:num w:numId="24">
    <w:abstractNumId w:val="4"/>
  </w:num>
  <w:num w:numId="25">
    <w:abstractNumId w:val="33"/>
  </w:num>
  <w:num w:numId="26">
    <w:abstractNumId w:val="25"/>
  </w:num>
  <w:num w:numId="27">
    <w:abstractNumId w:val="35"/>
  </w:num>
  <w:num w:numId="28">
    <w:abstractNumId w:val="28"/>
  </w:num>
  <w:num w:numId="29">
    <w:abstractNumId w:val="40"/>
  </w:num>
  <w:num w:numId="30">
    <w:abstractNumId w:val="19"/>
  </w:num>
  <w:num w:numId="31">
    <w:abstractNumId w:val="2"/>
  </w:num>
  <w:num w:numId="32">
    <w:abstractNumId w:val="0"/>
  </w:num>
  <w:num w:numId="33">
    <w:abstractNumId w:val="47"/>
  </w:num>
  <w:num w:numId="34">
    <w:abstractNumId w:val="45"/>
  </w:num>
  <w:num w:numId="35">
    <w:abstractNumId w:val="29"/>
  </w:num>
  <w:num w:numId="36">
    <w:abstractNumId w:val="14"/>
  </w:num>
  <w:num w:numId="37">
    <w:abstractNumId w:val="49"/>
  </w:num>
  <w:num w:numId="38">
    <w:abstractNumId w:val="23"/>
  </w:num>
  <w:num w:numId="39">
    <w:abstractNumId w:val="42"/>
  </w:num>
  <w:num w:numId="40">
    <w:abstractNumId w:val="11"/>
  </w:num>
  <w:num w:numId="41">
    <w:abstractNumId w:val="7"/>
  </w:num>
  <w:num w:numId="42">
    <w:abstractNumId w:val="52"/>
  </w:num>
  <w:num w:numId="43">
    <w:abstractNumId w:val="43"/>
  </w:num>
  <w:num w:numId="44">
    <w:abstractNumId w:val="18"/>
  </w:num>
  <w:num w:numId="45">
    <w:abstractNumId w:val="41"/>
  </w:num>
  <w:num w:numId="46">
    <w:abstractNumId w:val="2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num>
  <w:num w:numId="52">
    <w:abstractNumId w:val="48"/>
  </w:num>
  <w:num w:numId="53">
    <w:abstractNumId w:val="20"/>
  </w:num>
  <w:num w:numId="54">
    <w:abstractNumId w:val="36"/>
  </w:num>
  <w:num w:numId="55">
    <w:abstractNumId w:val="24"/>
  </w:num>
  <w:num w:numId="56">
    <w:abstractNumId w:val="34"/>
  </w:num>
  <w:num w:numId="57">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F30"/>
    <w:rsid w:val="00004CBB"/>
    <w:rsid w:val="00010F07"/>
    <w:rsid w:val="0001349D"/>
    <w:rsid w:val="000160FD"/>
    <w:rsid w:val="00016776"/>
    <w:rsid w:val="0002041D"/>
    <w:rsid w:val="00024813"/>
    <w:rsid w:val="000278EC"/>
    <w:rsid w:val="000302BC"/>
    <w:rsid w:val="00035687"/>
    <w:rsid w:val="0004177C"/>
    <w:rsid w:val="0004197F"/>
    <w:rsid w:val="00041DD5"/>
    <w:rsid w:val="00042E42"/>
    <w:rsid w:val="00042E83"/>
    <w:rsid w:val="000452F0"/>
    <w:rsid w:val="00046831"/>
    <w:rsid w:val="00050B02"/>
    <w:rsid w:val="000512EB"/>
    <w:rsid w:val="00052C70"/>
    <w:rsid w:val="000541FB"/>
    <w:rsid w:val="00060A63"/>
    <w:rsid w:val="00064F87"/>
    <w:rsid w:val="00067C9D"/>
    <w:rsid w:val="000704FC"/>
    <w:rsid w:val="00072534"/>
    <w:rsid w:val="00073058"/>
    <w:rsid w:val="00074397"/>
    <w:rsid w:val="000824B7"/>
    <w:rsid w:val="00082E92"/>
    <w:rsid w:val="00085585"/>
    <w:rsid w:val="00086466"/>
    <w:rsid w:val="00091954"/>
    <w:rsid w:val="00093577"/>
    <w:rsid w:val="00093DD7"/>
    <w:rsid w:val="0009402D"/>
    <w:rsid w:val="00095F1E"/>
    <w:rsid w:val="00096399"/>
    <w:rsid w:val="00096ED6"/>
    <w:rsid w:val="000A4BA8"/>
    <w:rsid w:val="000B045C"/>
    <w:rsid w:val="000B0E63"/>
    <w:rsid w:val="000B54D5"/>
    <w:rsid w:val="000B7425"/>
    <w:rsid w:val="000C3306"/>
    <w:rsid w:val="000C58D8"/>
    <w:rsid w:val="000C644A"/>
    <w:rsid w:val="000C6A6A"/>
    <w:rsid w:val="000D15E9"/>
    <w:rsid w:val="000D234E"/>
    <w:rsid w:val="000D2E0F"/>
    <w:rsid w:val="000D39D4"/>
    <w:rsid w:val="000D5357"/>
    <w:rsid w:val="000E1767"/>
    <w:rsid w:val="000E20F4"/>
    <w:rsid w:val="000F39EC"/>
    <w:rsid w:val="00101B52"/>
    <w:rsid w:val="00103AD2"/>
    <w:rsid w:val="0011075B"/>
    <w:rsid w:val="00115D12"/>
    <w:rsid w:val="00115D3B"/>
    <w:rsid w:val="001162E9"/>
    <w:rsid w:val="001174D6"/>
    <w:rsid w:val="00124D39"/>
    <w:rsid w:val="00125986"/>
    <w:rsid w:val="00127B87"/>
    <w:rsid w:val="0013031C"/>
    <w:rsid w:val="001361CC"/>
    <w:rsid w:val="0013670A"/>
    <w:rsid w:val="00137BC4"/>
    <w:rsid w:val="001473BF"/>
    <w:rsid w:val="00147818"/>
    <w:rsid w:val="001502E2"/>
    <w:rsid w:val="00152425"/>
    <w:rsid w:val="0015328A"/>
    <w:rsid w:val="00156AC6"/>
    <w:rsid w:val="001571F9"/>
    <w:rsid w:val="0015732A"/>
    <w:rsid w:val="001628BE"/>
    <w:rsid w:val="00162F19"/>
    <w:rsid w:val="001701D5"/>
    <w:rsid w:val="001710EE"/>
    <w:rsid w:val="00174501"/>
    <w:rsid w:val="00176ED2"/>
    <w:rsid w:val="00183EE3"/>
    <w:rsid w:val="0018441C"/>
    <w:rsid w:val="00185692"/>
    <w:rsid w:val="001917D3"/>
    <w:rsid w:val="00194BC0"/>
    <w:rsid w:val="00196988"/>
    <w:rsid w:val="001A16EE"/>
    <w:rsid w:val="001A1952"/>
    <w:rsid w:val="001A2303"/>
    <w:rsid w:val="001A5F92"/>
    <w:rsid w:val="001A6EE3"/>
    <w:rsid w:val="001A7107"/>
    <w:rsid w:val="001B4306"/>
    <w:rsid w:val="001C1051"/>
    <w:rsid w:val="001C1701"/>
    <w:rsid w:val="001C2979"/>
    <w:rsid w:val="001C4A61"/>
    <w:rsid w:val="001D0DCA"/>
    <w:rsid w:val="001D109C"/>
    <w:rsid w:val="001D1AB2"/>
    <w:rsid w:val="001D6B9D"/>
    <w:rsid w:val="001D7E63"/>
    <w:rsid w:val="001E213C"/>
    <w:rsid w:val="001E2ED7"/>
    <w:rsid w:val="001F1CEE"/>
    <w:rsid w:val="001F23ED"/>
    <w:rsid w:val="001F29C6"/>
    <w:rsid w:val="001F5CAA"/>
    <w:rsid w:val="001F7673"/>
    <w:rsid w:val="00202CB7"/>
    <w:rsid w:val="002031A4"/>
    <w:rsid w:val="002035AD"/>
    <w:rsid w:val="00204DE8"/>
    <w:rsid w:val="002075B8"/>
    <w:rsid w:val="00213F00"/>
    <w:rsid w:val="002147FF"/>
    <w:rsid w:val="00220EAC"/>
    <w:rsid w:val="002225E4"/>
    <w:rsid w:val="00223B75"/>
    <w:rsid w:val="00227C25"/>
    <w:rsid w:val="00236524"/>
    <w:rsid w:val="00240CFA"/>
    <w:rsid w:val="0024179D"/>
    <w:rsid w:val="00241FBD"/>
    <w:rsid w:val="0024270B"/>
    <w:rsid w:val="00244ACC"/>
    <w:rsid w:val="0024504A"/>
    <w:rsid w:val="002504B2"/>
    <w:rsid w:val="002514EB"/>
    <w:rsid w:val="0025332C"/>
    <w:rsid w:val="00253466"/>
    <w:rsid w:val="0025442D"/>
    <w:rsid w:val="00255C51"/>
    <w:rsid w:val="00256E1B"/>
    <w:rsid w:val="00260C3E"/>
    <w:rsid w:val="00261BD2"/>
    <w:rsid w:val="002677DB"/>
    <w:rsid w:val="0027453E"/>
    <w:rsid w:val="00277DF4"/>
    <w:rsid w:val="00277FFC"/>
    <w:rsid w:val="002830F8"/>
    <w:rsid w:val="002842B7"/>
    <w:rsid w:val="00290143"/>
    <w:rsid w:val="002923DB"/>
    <w:rsid w:val="002936BA"/>
    <w:rsid w:val="00296629"/>
    <w:rsid w:val="00297C50"/>
    <w:rsid w:val="002A3139"/>
    <w:rsid w:val="002A6D48"/>
    <w:rsid w:val="002B013F"/>
    <w:rsid w:val="002B298E"/>
    <w:rsid w:val="002B3EB5"/>
    <w:rsid w:val="002B72F3"/>
    <w:rsid w:val="002C0CDE"/>
    <w:rsid w:val="002C2BCB"/>
    <w:rsid w:val="002C2E1A"/>
    <w:rsid w:val="002C3D1F"/>
    <w:rsid w:val="002C5921"/>
    <w:rsid w:val="002D217F"/>
    <w:rsid w:val="002D2400"/>
    <w:rsid w:val="002D36F8"/>
    <w:rsid w:val="002D4B40"/>
    <w:rsid w:val="002E5C9B"/>
    <w:rsid w:val="002F0933"/>
    <w:rsid w:val="002F290A"/>
    <w:rsid w:val="002F3A29"/>
    <w:rsid w:val="002F4DB9"/>
    <w:rsid w:val="0031211C"/>
    <w:rsid w:val="00315878"/>
    <w:rsid w:val="003176AA"/>
    <w:rsid w:val="0032358C"/>
    <w:rsid w:val="003267AC"/>
    <w:rsid w:val="00331DC4"/>
    <w:rsid w:val="00333190"/>
    <w:rsid w:val="00334A19"/>
    <w:rsid w:val="00335BEF"/>
    <w:rsid w:val="0034102C"/>
    <w:rsid w:val="00343852"/>
    <w:rsid w:val="003453B5"/>
    <w:rsid w:val="00345C28"/>
    <w:rsid w:val="00347A4E"/>
    <w:rsid w:val="003556EE"/>
    <w:rsid w:val="003564FE"/>
    <w:rsid w:val="0035701A"/>
    <w:rsid w:val="00360F47"/>
    <w:rsid w:val="0036250B"/>
    <w:rsid w:val="00362627"/>
    <w:rsid w:val="00362FCB"/>
    <w:rsid w:val="00364A79"/>
    <w:rsid w:val="0036511B"/>
    <w:rsid w:val="0036535F"/>
    <w:rsid w:val="0036633F"/>
    <w:rsid w:val="00367242"/>
    <w:rsid w:val="00371014"/>
    <w:rsid w:val="00371321"/>
    <w:rsid w:val="00372B38"/>
    <w:rsid w:val="00374AA0"/>
    <w:rsid w:val="00377DC5"/>
    <w:rsid w:val="00383AA6"/>
    <w:rsid w:val="00383DA9"/>
    <w:rsid w:val="00385F00"/>
    <w:rsid w:val="0039079C"/>
    <w:rsid w:val="00390D61"/>
    <w:rsid w:val="003965EC"/>
    <w:rsid w:val="003969BD"/>
    <w:rsid w:val="003974FC"/>
    <w:rsid w:val="003A441E"/>
    <w:rsid w:val="003A5277"/>
    <w:rsid w:val="003A7FFC"/>
    <w:rsid w:val="003B0E7B"/>
    <w:rsid w:val="003B1656"/>
    <w:rsid w:val="003B1F85"/>
    <w:rsid w:val="003B2119"/>
    <w:rsid w:val="003B238B"/>
    <w:rsid w:val="003B2EB9"/>
    <w:rsid w:val="003B38AD"/>
    <w:rsid w:val="003B6615"/>
    <w:rsid w:val="003B74A9"/>
    <w:rsid w:val="003C0DE8"/>
    <w:rsid w:val="003C2C8F"/>
    <w:rsid w:val="003D22B9"/>
    <w:rsid w:val="003D2514"/>
    <w:rsid w:val="003D296F"/>
    <w:rsid w:val="003D3390"/>
    <w:rsid w:val="003D746D"/>
    <w:rsid w:val="003E5A20"/>
    <w:rsid w:val="003F1A72"/>
    <w:rsid w:val="003F5A3D"/>
    <w:rsid w:val="00400F63"/>
    <w:rsid w:val="00402131"/>
    <w:rsid w:val="00403875"/>
    <w:rsid w:val="00405731"/>
    <w:rsid w:val="00405AE1"/>
    <w:rsid w:val="00407624"/>
    <w:rsid w:val="004103B5"/>
    <w:rsid w:val="004131E0"/>
    <w:rsid w:val="00414195"/>
    <w:rsid w:val="00417508"/>
    <w:rsid w:val="00420F76"/>
    <w:rsid w:val="00422EB4"/>
    <w:rsid w:val="00427E67"/>
    <w:rsid w:val="0043100D"/>
    <w:rsid w:val="00433F45"/>
    <w:rsid w:val="0043482B"/>
    <w:rsid w:val="00437CBB"/>
    <w:rsid w:val="004420CA"/>
    <w:rsid w:val="00442D50"/>
    <w:rsid w:val="004447C4"/>
    <w:rsid w:val="00444C04"/>
    <w:rsid w:val="00451DDD"/>
    <w:rsid w:val="00453E62"/>
    <w:rsid w:val="00461FD0"/>
    <w:rsid w:val="004640D5"/>
    <w:rsid w:val="00466738"/>
    <w:rsid w:val="00466E26"/>
    <w:rsid w:val="00467E5B"/>
    <w:rsid w:val="00472888"/>
    <w:rsid w:val="00472892"/>
    <w:rsid w:val="00474373"/>
    <w:rsid w:val="0048117E"/>
    <w:rsid w:val="0048166C"/>
    <w:rsid w:val="00484D0E"/>
    <w:rsid w:val="00493604"/>
    <w:rsid w:val="00497397"/>
    <w:rsid w:val="004A1C81"/>
    <w:rsid w:val="004B29BB"/>
    <w:rsid w:val="004B4C7E"/>
    <w:rsid w:val="004B7DB4"/>
    <w:rsid w:val="004C69BD"/>
    <w:rsid w:val="004D0B8F"/>
    <w:rsid w:val="004D3761"/>
    <w:rsid w:val="004E1465"/>
    <w:rsid w:val="004E198D"/>
    <w:rsid w:val="004E1D16"/>
    <w:rsid w:val="004E4B3F"/>
    <w:rsid w:val="004E54C1"/>
    <w:rsid w:val="004E57B4"/>
    <w:rsid w:val="004E768D"/>
    <w:rsid w:val="004F35C5"/>
    <w:rsid w:val="004F6647"/>
    <w:rsid w:val="0050036C"/>
    <w:rsid w:val="0050357B"/>
    <w:rsid w:val="00503AD4"/>
    <w:rsid w:val="00503FDE"/>
    <w:rsid w:val="00504D44"/>
    <w:rsid w:val="00511162"/>
    <w:rsid w:val="00511B27"/>
    <w:rsid w:val="00512D8E"/>
    <w:rsid w:val="005141E0"/>
    <w:rsid w:val="005156C4"/>
    <w:rsid w:val="00516B1F"/>
    <w:rsid w:val="00517037"/>
    <w:rsid w:val="00524CCC"/>
    <w:rsid w:val="00524EC9"/>
    <w:rsid w:val="0053231D"/>
    <w:rsid w:val="005355D5"/>
    <w:rsid w:val="005356A6"/>
    <w:rsid w:val="00535D22"/>
    <w:rsid w:val="005369B4"/>
    <w:rsid w:val="005417C7"/>
    <w:rsid w:val="00541AEB"/>
    <w:rsid w:val="00541F07"/>
    <w:rsid w:val="00552269"/>
    <w:rsid w:val="0055272B"/>
    <w:rsid w:val="00556878"/>
    <w:rsid w:val="00557D24"/>
    <w:rsid w:val="00561322"/>
    <w:rsid w:val="00561D22"/>
    <w:rsid w:val="00564317"/>
    <w:rsid w:val="00565AD7"/>
    <w:rsid w:val="00572516"/>
    <w:rsid w:val="00575D7A"/>
    <w:rsid w:val="00576FDD"/>
    <w:rsid w:val="005778F3"/>
    <w:rsid w:val="005817EF"/>
    <w:rsid w:val="00581E85"/>
    <w:rsid w:val="00584F30"/>
    <w:rsid w:val="00585B12"/>
    <w:rsid w:val="005864CD"/>
    <w:rsid w:val="00587136"/>
    <w:rsid w:val="00593150"/>
    <w:rsid w:val="005A136B"/>
    <w:rsid w:val="005A1D78"/>
    <w:rsid w:val="005A232B"/>
    <w:rsid w:val="005A5BC6"/>
    <w:rsid w:val="005A7218"/>
    <w:rsid w:val="005B1BCD"/>
    <w:rsid w:val="005B409B"/>
    <w:rsid w:val="005B7F10"/>
    <w:rsid w:val="005C1144"/>
    <w:rsid w:val="005C710B"/>
    <w:rsid w:val="005D103E"/>
    <w:rsid w:val="005D26A2"/>
    <w:rsid w:val="005D5490"/>
    <w:rsid w:val="005D7082"/>
    <w:rsid w:val="005D78BF"/>
    <w:rsid w:val="005E04E5"/>
    <w:rsid w:val="005E3608"/>
    <w:rsid w:val="005E5340"/>
    <w:rsid w:val="005F14FE"/>
    <w:rsid w:val="005F3A5B"/>
    <w:rsid w:val="005F3DC3"/>
    <w:rsid w:val="005F4CCE"/>
    <w:rsid w:val="006003DE"/>
    <w:rsid w:val="00603BAA"/>
    <w:rsid w:val="006061A2"/>
    <w:rsid w:val="00606684"/>
    <w:rsid w:val="00607104"/>
    <w:rsid w:val="0060744B"/>
    <w:rsid w:val="00607EDD"/>
    <w:rsid w:val="00612CD7"/>
    <w:rsid w:val="00621C3E"/>
    <w:rsid w:val="00622EFF"/>
    <w:rsid w:val="00624034"/>
    <w:rsid w:val="00624E32"/>
    <w:rsid w:val="00630A57"/>
    <w:rsid w:val="0063262B"/>
    <w:rsid w:val="006332EE"/>
    <w:rsid w:val="00637A89"/>
    <w:rsid w:val="00640D22"/>
    <w:rsid w:val="00642838"/>
    <w:rsid w:val="006440DB"/>
    <w:rsid w:val="0065520E"/>
    <w:rsid w:val="00655D8B"/>
    <w:rsid w:val="00656CD1"/>
    <w:rsid w:val="00657802"/>
    <w:rsid w:val="0066207A"/>
    <w:rsid w:val="00662FE5"/>
    <w:rsid w:val="0066569E"/>
    <w:rsid w:val="00673A09"/>
    <w:rsid w:val="00673DA4"/>
    <w:rsid w:val="006755BA"/>
    <w:rsid w:val="00676CE8"/>
    <w:rsid w:val="006778A6"/>
    <w:rsid w:val="006831AE"/>
    <w:rsid w:val="00684628"/>
    <w:rsid w:val="006850A6"/>
    <w:rsid w:val="00691336"/>
    <w:rsid w:val="006A2350"/>
    <w:rsid w:val="006A2B11"/>
    <w:rsid w:val="006A3F2B"/>
    <w:rsid w:val="006A79F6"/>
    <w:rsid w:val="006B1748"/>
    <w:rsid w:val="006B31B1"/>
    <w:rsid w:val="006B7C37"/>
    <w:rsid w:val="006C0073"/>
    <w:rsid w:val="006C044F"/>
    <w:rsid w:val="006C46E6"/>
    <w:rsid w:val="006C4DB6"/>
    <w:rsid w:val="006C752E"/>
    <w:rsid w:val="006C7953"/>
    <w:rsid w:val="006D051B"/>
    <w:rsid w:val="006D1FC7"/>
    <w:rsid w:val="006D2586"/>
    <w:rsid w:val="006D35AF"/>
    <w:rsid w:val="006D5316"/>
    <w:rsid w:val="006D6D0C"/>
    <w:rsid w:val="006D7285"/>
    <w:rsid w:val="006D76DA"/>
    <w:rsid w:val="006D77F4"/>
    <w:rsid w:val="006E183E"/>
    <w:rsid w:val="006E2253"/>
    <w:rsid w:val="006E25C2"/>
    <w:rsid w:val="006E4A6F"/>
    <w:rsid w:val="006F5164"/>
    <w:rsid w:val="006F6D14"/>
    <w:rsid w:val="00700238"/>
    <w:rsid w:val="00702F4F"/>
    <w:rsid w:val="00707C05"/>
    <w:rsid w:val="00714535"/>
    <w:rsid w:val="007173B3"/>
    <w:rsid w:val="0072019B"/>
    <w:rsid w:val="0072032E"/>
    <w:rsid w:val="00722659"/>
    <w:rsid w:val="00723FF3"/>
    <w:rsid w:val="00733392"/>
    <w:rsid w:val="0073468F"/>
    <w:rsid w:val="00737E44"/>
    <w:rsid w:val="00740746"/>
    <w:rsid w:val="00741A50"/>
    <w:rsid w:val="00741D0D"/>
    <w:rsid w:val="00742494"/>
    <w:rsid w:val="00742D1F"/>
    <w:rsid w:val="00744400"/>
    <w:rsid w:val="00745291"/>
    <w:rsid w:val="0075337B"/>
    <w:rsid w:val="007542E9"/>
    <w:rsid w:val="007549B6"/>
    <w:rsid w:val="0075585E"/>
    <w:rsid w:val="007616DF"/>
    <w:rsid w:val="00767175"/>
    <w:rsid w:val="007750BC"/>
    <w:rsid w:val="00775727"/>
    <w:rsid w:val="007773E1"/>
    <w:rsid w:val="00782E37"/>
    <w:rsid w:val="007864B2"/>
    <w:rsid w:val="0079193A"/>
    <w:rsid w:val="00791DED"/>
    <w:rsid w:val="00792498"/>
    <w:rsid w:val="0079568A"/>
    <w:rsid w:val="00797B58"/>
    <w:rsid w:val="007A0602"/>
    <w:rsid w:val="007A327F"/>
    <w:rsid w:val="007A4107"/>
    <w:rsid w:val="007A41DF"/>
    <w:rsid w:val="007A47E3"/>
    <w:rsid w:val="007A546F"/>
    <w:rsid w:val="007A5C99"/>
    <w:rsid w:val="007B1E90"/>
    <w:rsid w:val="007B22DC"/>
    <w:rsid w:val="007B30C9"/>
    <w:rsid w:val="007B3F3D"/>
    <w:rsid w:val="007B604F"/>
    <w:rsid w:val="007C00A7"/>
    <w:rsid w:val="007C0CC1"/>
    <w:rsid w:val="007C5952"/>
    <w:rsid w:val="007C6A61"/>
    <w:rsid w:val="007C7E5E"/>
    <w:rsid w:val="007D5345"/>
    <w:rsid w:val="007D5419"/>
    <w:rsid w:val="007D691B"/>
    <w:rsid w:val="007E2AFF"/>
    <w:rsid w:val="007E3DCD"/>
    <w:rsid w:val="007E40C0"/>
    <w:rsid w:val="007E5020"/>
    <w:rsid w:val="007E5A8D"/>
    <w:rsid w:val="007F15A3"/>
    <w:rsid w:val="007F174F"/>
    <w:rsid w:val="00800529"/>
    <w:rsid w:val="008035F7"/>
    <w:rsid w:val="00803D47"/>
    <w:rsid w:val="00804D5A"/>
    <w:rsid w:val="008153B2"/>
    <w:rsid w:val="0082061C"/>
    <w:rsid w:val="0082207A"/>
    <w:rsid w:val="00822BD9"/>
    <w:rsid w:val="00822F31"/>
    <w:rsid w:val="008300A7"/>
    <w:rsid w:val="00835BB1"/>
    <w:rsid w:val="0083683C"/>
    <w:rsid w:val="008369A9"/>
    <w:rsid w:val="008426C6"/>
    <w:rsid w:val="00851C80"/>
    <w:rsid w:val="00852B18"/>
    <w:rsid w:val="008541ED"/>
    <w:rsid w:val="00856D13"/>
    <w:rsid w:val="008576EA"/>
    <w:rsid w:val="008708B4"/>
    <w:rsid w:val="00877CAB"/>
    <w:rsid w:val="00882A14"/>
    <w:rsid w:val="008846BA"/>
    <w:rsid w:val="00890E93"/>
    <w:rsid w:val="00891D21"/>
    <w:rsid w:val="00892D3B"/>
    <w:rsid w:val="00893CEC"/>
    <w:rsid w:val="00893D30"/>
    <w:rsid w:val="0089560C"/>
    <w:rsid w:val="008A1C8D"/>
    <w:rsid w:val="008A2D31"/>
    <w:rsid w:val="008A350C"/>
    <w:rsid w:val="008A6B59"/>
    <w:rsid w:val="008A7210"/>
    <w:rsid w:val="008B024E"/>
    <w:rsid w:val="008B1137"/>
    <w:rsid w:val="008B1E19"/>
    <w:rsid w:val="008B2C96"/>
    <w:rsid w:val="008B4E31"/>
    <w:rsid w:val="008B5A79"/>
    <w:rsid w:val="008B7637"/>
    <w:rsid w:val="008C1F50"/>
    <w:rsid w:val="008C4168"/>
    <w:rsid w:val="008C42E4"/>
    <w:rsid w:val="008C4971"/>
    <w:rsid w:val="008C4A29"/>
    <w:rsid w:val="008C6DBA"/>
    <w:rsid w:val="008D09D4"/>
    <w:rsid w:val="008D1E7C"/>
    <w:rsid w:val="008D7B59"/>
    <w:rsid w:val="008D7B64"/>
    <w:rsid w:val="008E1880"/>
    <w:rsid w:val="008E455B"/>
    <w:rsid w:val="008E7B2E"/>
    <w:rsid w:val="008F2D35"/>
    <w:rsid w:val="008F51D1"/>
    <w:rsid w:val="008F5437"/>
    <w:rsid w:val="008F6782"/>
    <w:rsid w:val="00900CAF"/>
    <w:rsid w:val="00901667"/>
    <w:rsid w:val="00903FC0"/>
    <w:rsid w:val="0091158C"/>
    <w:rsid w:val="00912044"/>
    <w:rsid w:val="009144B2"/>
    <w:rsid w:val="00915536"/>
    <w:rsid w:val="00915B24"/>
    <w:rsid w:val="009202F4"/>
    <w:rsid w:val="009215F3"/>
    <w:rsid w:val="00925875"/>
    <w:rsid w:val="009272B6"/>
    <w:rsid w:val="009353A5"/>
    <w:rsid w:val="00937F42"/>
    <w:rsid w:val="009404E4"/>
    <w:rsid w:val="00941693"/>
    <w:rsid w:val="00941EE2"/>
    <w:rsid w:val="00942FF5"/>
    <w:rsid w:val="009448C1"/>
    <w:rsid w:val="0094494A"/>
    <w:rsid w:val="00944DBF"/>
    <w:rsid w:val="009451F5"/>
    <w:rsid w:val="00946706"/>
    <w:rsid w:val="00952E12"/>
    <w:rsid w:val="0095473C"/>
    <w:rsid w:val="00954967"/>
    <w:rsid w:val="009601A6"/>
    <w:rsid w:val="0096132D"/>
    <w:rsid w:val="00965A1E"/>
    <w:rsid w:val="009673C1"/>
    <w:rsid w:val="00972276"/>
    <w:rsid w:val="009751C3"/>
    <w:rsid w:val="00977512"/>
    <w:rsid w:val="0097797D"/>
    <w:rsid w:val="00985150"/>
    <w:rsid w:val="009852A4"/>
    <w:rsid w:val="00985984"/>
    <w:rsid w:val="00986164"/>
    <w:rsid w:val="0098649B"/>
    <w:rsid w:val="00986BEA"/>
    <w:rsid w:val="009912C1"/>
    <w:rsid w:val="00995545"/>
    <w:rsid w:val="00995B97"/>
    <w:rsid w:val="00997017"/>
    <w:rsid w:val="009A05A1"/>
    <w:rsid w:val="009A4154"/>
    <w:rsid w:val="009A4CD4"/>
    <w:rsid w:val="009B2464"/>
    <w:rsid w:val="009B3753"/>
    <w:rsid w:val="009B4503"/>
    <w:rsid w:val="009B5399"/>
    <w:rsid w:val="009C039A"/>
    <w:rsid w:val="009C0933"/>
    <w:rsid w:val="009C308C"/>
    <w:rsid w:val="009C4E61"/>
    <w:rsid w:val="009C4F4D"/>
    <w:rsid w:val="009E4DDE"/>
    <w:rsid w:val="009F26AD"/>
    <w:rsid w:val="009F6FC9"/>
    <w:rsid w:val="00A01003"/>
    <w:rsid w:val="00A016EF"/>
    <w:rsid w:val="00A02E61"/>
    <w:rsid w:val="00A056AE"/>
    <w:rsid w:val="00A10035"/>
    <w:rsid w:val="00A1193B"/>
    <w:rsid w:val="00A131A1"/>
    <w:rsid w:val="00A15601"/>
    <w:rsid w:val="00A1779F"/>
    <w:rsid w:val="00A178FF"/>
    <w:rsid w:val="00A17928"/>
    <w:rsid w:val="00A20B29"/>
    <w:rsid w:val="00A2234E"/>
    <w:rsid w:val="00A22436"/>
    <w:rsid w:val="00A23EE7"/>
    <w:rsid w:val="00A24FAF"/>
    <w:rsid w:val="00A25FF3"/>
    <w:rsid w:val="00A32821"/>
    <w:rsid w:val="00A35540"/>
    <w:rsid w:val="00A37129"/>
    <w:rsid w:val="00A431DD"/>
    <w:rsid w:val="00A43300"/>
    <w:rsid w:val="00A44F53"/>
    <w:rsid w:val="00A45628"/>
    <w:rsid w:val="00A52949"/>
    <w:rsid w:val="00A52B6D"/>
    <w:rsid w:val="00A55ABD"/>
    <w:rsid w:val="00A57988"/>
    <w:rsid w:val="00A65507"/>
    <w:rsid w:val="00A6608D"/>
    <w:rsid w:val="00A6676A"/>
    <w:rsid w:val="00A764E4"/>
    <w:rsid w:val="00A76AA0"/>
    <w:rsid w:val="00A80121"/>
    <w:rsid w:val="00A80A8A"/>
    <w:rsid w:val="00A82B1B"/>
    <w:rsid w:val="00A8339F"/>
    <w:rsid w:val="00A84121"/>
    <w:rsid w:val="00A86247"/>
    <w:rsid w:val="00A86C73"/>
    <w:rsid w:val="00AA4E8F"/>
    <w:rsid w:val="00AB1B04"/>
    <w:rsid w:val="00AB1DD1"/>
    <w:rsid w:val="00AB45FB"/>
    <w:rsid w:val="00AC0986"/>
    <w:rsid w:val="00AC11AA"/>
    <w:rsid w:val="00AC5A3B"/>
    <w:rsid w:val="00AC5E01"/>
    <w:rsid w:val="00AD0F89"/>
    <w:rsid w:val="00AD44A3"/>
    <w:rsid w:val="00AE1B26"/>
    <w:rsid w:val="00AE454B"/>
    <w:rsid w:val="00AE7C76"/>
    <w:rsid w:val="00AF259A"/>
    <w:rsid w:val="00AF2CF8"/>
    <w:rsid w:val="00AF4AED"/>
    <w:rsid w:val="00AF4EE2"/>
    <w:rsid w:val="00AF7E2A"/>
    <w:rsid w:val="00B0005C"/>
    <w:rsid w:val="00B026B6"/>
    <w:rsid w:val="00B02EA8"/>
    <w:rsid w:val="00B065FA"/>
    <w:rsid w:val="00B06EA7"/>
    <w:rsid w:val="00B06EF6"/>
    <w:rsid w:val="00B12597"/>
    <w:rsid w:val="00B12EA5"/>
    <w:rsid w:val="00B130B2"/>
    <w:rsid w:val="00B136C3"/>
    <w:rsid w:val="00B15307"/>
    <w:rsid w:val="00B17006"/>
    <w:rsid w:val="00B173AB"/>
    <w:rsid w:val="00B22E1F"/>
    <w:rsid w:val="00B23E2D"/>
    <w:rsid w:val="00B262E5"/>
    <w:rsid w:val="00B26346"/>
    <w:rsid w:val="00B3220C"/>
    <w:rsid w:val="00B36F38"/>
    <w:rsid w:val="00B453BB"/>
    <w:rsid w:val="00B457C1"/>
    <w:rsid w:val="00B46A54"/>
    <w:rsid w:val="00B50026"/>
    <w:rsid w:val="00B51F91"/>
    <w:rsid w:val="00B549F2"/>
    <w:rsid w:val="00B5655F"/>
    <w:rsid w:val="00B64361"/>
    <w:rsid w:val="00B6521A"/>
    <w:rsid w:val="00B712F2"/>
    <w:rsid w:val="00B7154A"/>
    <w:rsid w:val="00B731CB"/>
    <w:rsid w:val="00B748D8"/>
    <w:rsid w:val="00B7563B"/>
    <w:rsid w:val="00B77A6C"/>
    <w:rsid w:val="00B8412D"/>
    <w:rsid w:val="00B863A4"/>
    <w:rsid w:val="00B93C51"/>
    <w:rsid w:val="00B955C4"/>
    <w:rsid w:val="00B97D28"/>
    <w:rsid w:val="00BA203A"/>
    <w:rsid w:val="00BA2504"/>
    <w:rsid w:val="00BA7B3B"/>
    <w:rsid w:val="00BB44B7"/>
    <w:rsid w:val="00BB47CE"/>
    <w:rsid w:val="00BB495F"/>
    <w:rsid w:val="00BC34BB"/>
    <w:rsid w:val="00BC53F8"/>
    <w:rsid w:val="00BC68CE"/>
    <w:rsid w:val="00BD244A"/>
    <w:rsid w:val="00BD275B"/>
    <w:rsid w:val="00BD40D6"/>
    <w:rsid w:val="00BD78BB"/>
    <w:rsid w:val="00BD7E57"/>
    <w:rsid w:val="00BE22DD"/>
    <w:rsid w:val="00BE435C"/>
    <w:rsid w:val="00BE5207"/>
    <w:rsid w:val="00BF0705"/>
    <w:rsid w:val="00BF3B2F"/>
    <w:rsid w:val="00BF3DC3"/>
    <w:rsid w:val="00BF6EAE"/>
    <w:rsid w:val="00C060D9"/>
    <w:rsid w:val="00C1112C"/>
    <w:rsid w:val="00C114B2"/>
    <w:rsid w:val="00C16821"/>
    <w:rsid w:val="00C17CC4"/>
    <w:rsid w:val="00C2510B"/>
    <w:rsid w:val="00C259C6"/>
    <w:rsid w:val="00C267E5"/>
    <w:rsid w:val="00C309A0"/>
    <w:rsid w:val="00C31F19"/>
    <w:rsid w:val="00C3205F"/>
    <w:rsid w:val="00C33A41"/>
    <w:rsid w:val="00C36B01"/>
    <w:rsid w:val="00C40C04"/>
    <w:rsid w:val="00C427B0"/>
    <w:rsid w:val="00C44A25"/>
    <w:rsid w:val="00C46587"/>
    <w:rsid w:val="00C5305E"/>
    <w:rsid w:val="00C55626"/>
    <w:rsid w:val="00C55E58"/>
    <w:rsid w:val="00C57480"/>
    <w:rsid w:val="00C70477"/>
    <w:rsid w:val="00C73EEE"/>
    <w:rsid w:val="00C7440C"/>
    <w:rsid w:val="00C74BFA"/>
    <w:rsid w:val="00C763B5"/>
    <w:rsid w:val="00C801B9"/>
    <w:rsid w:val="00C813EE"/>
    <w:rsid w:val="00C830C9"/>
    <w:rsid w:val="00C8551B"/>
    <w:rsid w:val="00C87C29"/>
    <w:rsid w:val="00C903A7"/>
    <w:rsid w:val="00C915F8"/>
    <w:rsid w:val="00C94026"/>
    <w:rsid w:val="00C95895"/>
    <w:rsid w:val="00C96493"/>
    <w:rsid w:val="00CA041B"/>
    <w:rsid w:val="00CA10D1"/>
    <w:rsid w:val="00CA50D3"/>
    <w:rsid w:val="00CA72ED"/>
    <w:rsid w:val="00CA7680"/>
    <w:rsid w:val="00CB296F"/>
    <w:rsid w:val="00CB34E4"/>
    <w:rsid w:val="00CB51F5"/>
    <w:rsid w:val="00CB5A2D"/>
    <w:rsid w:val="00CB7E64"/>
    <w:rsid w:val="00CC2A9B"/>
    <w:rsid w:val="00CC2DE4"/>
    <w:rsid w:val="00CC3E6D"/>
    <w:rsid w:val="00CC426F"/>
    <w:rsid w:val="00CC484A"/>
    <w:rsid w:val="00CC5015"/>
    <w:rsid w:val="00CD189B"/>
    <w:rsid w:val="00CD4DDE"/>
    <w:rsid w:val="00CE1A15"/>
    <w:rsid w:val="00CE2B70"/>
    <w:rsid w:val="00CE3201"/>
    <w:rsid w:val="00CE6D7C"/>
    <w:rsid w:val="00CE757C"/>
    <w:rsid w:val="00CE75DE"/>
    <w:rsid w:val="00CF5AEA"/>
    <w:rsid w:val="00D019D1"/>
    <w:rsid w:val="00D05C4C"/>
    <w:rsid w:val="00D071BA"/>
    <w:rsid w:val="00D132E0"/>
    <w:rsid w:val="00D201D6"/>
    <w:rsid w:val="00D20A74"/>
    <w:rsid w:val="00D25307"/>
    <w:rsid w:val="00D25D76"/>
    <w:rsid w:val="00D309A9"/>
    <w:rsid w:val="00D30D72"/>
    <w:rsid w:val="00D32E2F"/>
    <w:rsid w:val="00D3415B"/>
    <w:rsid w:val="00D34347"/>
    <w:rsid w:val="00D42031"/>
    <w:rsid w:val="00D4285B"/>
    <w:rsid w:val="00D429F3"/>
    <w:rsid w:val="00D44FDA"/>
    <w:rsid w:val="00D451AC"/>
    <w:rsid w:val="00D4558C"/>
    <w:rsid w:val="00D510A7"/>
    <w:rsid w:val="00D5747F"/>
    <w:rsid w:val="00D61063"/>
    <w:rsid w:val="00D62E3D"/>
    <w:rsid w:val="00D72194"/>
    <w:rsid w:val="00D738DA"/>
    <w:rsid w:val="00D76569"/>
    <w:rsid w:val="00D819F8"/>
    <w:rsid w:val="00D85F10"/>
    <w:rsid w:val="00D90769"/>
    <w:rsid w:val="00D96704"/>
    <w:rsid w:val="00DA03CD"/>
    <w:rsid w:val="00DA1AAB"/>
    <w:rsid w:val="00DA4BF7"/>
    <w:rsid w:val="00DA69EE"/>
    <w:rsid w:val="00DB0F13"/>
    <w:rsid w:val="00DB1CBE"/>
    <w:rsid w:val="00DB5044"/>
    <w:rsid w:val="00DB5992"/>
    <w:rsid w:val="00DC037D"/>
    <w:rsid w:val="00DC259C"/>
    <w:rsid w:val="00DC6841"/>
    <w:rsid w:val="00DC75D5"/>
    <w:rsid w:val="00DC7667"/>
    <w:rsid w:val="00DD00B8"/>
    <w:rsid w:val="00DD20D5"/>
    <w:rsid w:val="00DD4071"/>
    <w:rsid w:val="00DE0728"/>
    <w:rsid w:val="00DE08BA"/>
    <w:rsid w:val="00DE32EB"/>
    <w:rsid w:val="00DE3A48"/>
    <w:rsid w:val="00DF3305"/>
    <w:rsid w:val="00DF3D03"/>
    <w:rsid w:val="00DF496D"/>
    <w:rsid w:val="00DF5608"/>
    <w:rsid w:val="00E00348"/>
    <w:rsid w:val="00E01211"/>
    <w:rsid w:val="00E01A35"/>
    <w:rsid w:val="00E01B83"/>
    <w:rsid w:val="00E03599"/>
    <w:rsid w:val="00E05267"/>
    <w:rsid w:val="00E05AC4"/>
    <w:rsid w:val="00E069E8"/>
    <w:rsid w:val="00E06DFF"/>
    <w:rsid w:val="00E0787E"/>
    <w:rsid w:val="00E106A4"/>
    <w:rsid w:val="00E137A3"/>
    <w:rsid w:val="00E138B1"/>
    <w:rsid w:val="00E268BC"/>
    <w:rsid w:val="00E3129E"/>
    <w:rsid w:val="00E31E0D"/>
    <w:rsid w:val="00E32B4F"/>
    <w:rsid w:val="00E35A03"/>
    <w:rsid w:val="00E3714C"/>
    <w:rsid w:val="00E42BD2"/>
    <w:rsid w:val="00E436CE"/>
    <w:rsid w:val="00E4688A"/>
    <w:rsid w:val="00E509BA"/>
    <w:rsid w:val="00E51ACA"/>
    <w:rsid w:val="00E525FB"/>
    <w:rsid w:val="00E57047"/>
    <w:rsid w:val="00E61963"/>
    <w:rsid w:val="00E633E1"/>
    <w:rsid w:val="00E649E0"/>
    <w:rsid w:val="00E71900"/>
    <w:rsid w:val="00E74C16"/>
    <w:rsid w:val="00E8022E"/>
    <w:rsid w:val="00E82B4E"/>
    <w:rsid w:val="00E831E0"/>
    <w:rsid w:val="00E835A1"/>
    <w:rsid w:val="00E83881"/>
    <w:rsid w:val="00E8396D"/>
    <w:rsid w:val="00E85F58"/>
    <w:rsid w:val="00E902EA"/>
    <w:rsid w:val="00E91766"/>
    <w:rsid w:val="00E918EE"/>
    <w:rsid w:val="00E945B3"/>
    <w:rsid w:val="00EA14CE"/>
    <w:rsid w:val="00EA29D2"/>
    <w:rsid w:val="00EB5D9B"/>
    <w:rsid w:val="00EC7EBB"/>
    <w:rsid w:val="00ED20EE"/>
    <w:rsid w:val="00ED4298"/>
    <w:rsid w:val="00ED4B38"/>
    <w:rsid w:val="00ED4C97"/>
    <w:rsid w:val="00ED5B90"/>
    <w:rsid w:val="00ED7199"/>
    <w:rsid w:val="00ED7516"/>
    <w:rsid w:val="00EE110E"/>
    <w:rsid w:val="00EE40CB"/>
    <w:rsid w:val="00EE45CE"/>
    <w:rsid w:val="00EE578F"/>
    <w:rsid w:val="00EF1F43"/>
    <w:rsid w:val="00F05F48"/>
    <w:rsid w:val="00F06024"/>
    <w:rsid w:val="00F112C6"/>
    <w:rsid w:val="00F11C73"/>
    <w:rsid w:val="00F14346"/>
    <w:rsid w:val="00F1439D"/>
    <w:rsid w:val="00F15BC5"/>
    <w:rsid w:val="00F15D95"/>
    <w:rsid w:val="00F16028"/>
    <w:rsid w:val="00F22230"/>
    <w:rsid w:val="00F2476A"/>
    <w:rsid w:val="00F256BD"/>
    <w:rsid w:val="00F3091A"/>
    <w:rsid w:val="00F3124C"/>
    <w:rsid w:val="00F31778"/>
    <w:rsid w:val="00F327B7"/>
    <w:rsid w:val="00F36A92"/>
    <w:rsid w:val="00F37D70"/>
    <w:rsid w:val="00F40162"/>
    <w:rsid w:val="00F41178"/>
    <w:rsid w:val="00F43979"/>
    <w:rsid w:val="00F46B16"/>
    <w:rsid w:val="00F52D8D"/>
    <w:rsid w:val="00F55946"/>
    <w:rsid w:val="00F63730"/>
    <w:rsid w:val="00F6598B"/>
    <w:rsid w:val="00F65AA1"/>
    <w:rsid w:val="00F74C0E"/>
    <w:rsid w:val="00F769D4"/>
    <w:rsid w:val="00F82F3A"/>
    <w:rsid w:val="00F86754"/>
    <w:rsid w:val="00F87932"/>
    <w:rsid w:val="00F94451"/>
    <w:rsid w:val="00F94F97"/>
    <w:rsid w:val="00F95812"/>
    <w:rsid w:val="00F95C01"/>
    <w:rsid w:val="00F95D45"/>
    <w:rsid w:val="00F96610"/>
    <w:rsid w:val="00F97061"/>
    <w:rsid w:val="00F97641"/>
    <w:rsid w:val="00FA1B1D"/>
    <w:rsid w:val="00FA3995"/>
    <w:rsid w:val="00FB2BD2"/>
    <w:rsid w:val="00FB32BE"/>
    <w:rsid w:val="00FB5876"/>
    <w:rsid w:val="00FB5D8C"/>
    <w:rsid w:val="00FB6CDA"/>
    <w:rsid w:val="00FC39F3"/>
    <w:rsid w:val="00FC6F40"/>
    <w:rsid w:val="00FC77F2"/>
    <w:rsid w:val="00FC791F"/>
    <w:rsid w:val="00FC7C78"/>
    <w:rsid w:val="00FD2F41"/>
    <w:rsid w:val="00FD3E27"/>
    <w:rsid w:val="00FD4E49"/>
    <w:rsid w:val="00FD7B85"/>
    <w:rsid w:val="00FE3E03"/>
    <w:rsid w:val="00FE424A"/>
    <w:rsid w:val="00FE4FA3"/>
    <w:rsid w:val="00FE6ED4"/>
    <w:rsid w:val="00FE7647"/>
    <w:rsid w:val="00FF0120"/>
    <w:rsid w:val="00FF3264"/>
    <w:rsid w:val="00FF53A5"/>
    <w:rsid w:val="00FF5E6D"/>
    <w:rsid w:val="00FF6B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F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4F30"/>
    <w:pPr>
      <w:jc w:val="both"/>
    </w:pPr>
    <w:rPr>
      <w:rFonts w:ascii="Arial" w:eastAsia="Times New Roman" w:hAnsi="Arial"/>
      <w:sz w:val="24"/>
    </w:rPr>
  </w:style>
  <w:style w:type="paragraph" w:styleId="Nadpis1">
    <w:name w:val="heading 1"/>
    <w:aliases w:val="Za A,kapitola"/>
    <w:basedOn w:val="Normln"/>
    <w:next w:val="Normln"/>
    <w:link w:val="Nadpis1Char"/>
    <w:qFormat/>
    <w:rsid w:val="0096132D"/>
    <w:pPr>
      <w:keepNext/>
      <w:tabs>
        <w:tab w:val="left" w:pos="2268"/>
        <w:tab w:val="left" w:pos="3402"/>
      </w:tabs>
      <w:spacing w:before="120"/>
      <w:ind w:left="851"/>
      <w:jc w:val="center"/>
      <w:outlineLvl w:val="0"/>
    </w:pPr>
    <w:rPr>
      <w:rFonts w:ascii="Times New Roman" w:hAnsi="Times New Roman"/>
      <w:b/>
      <w:snapToGrid w:val="0"/>
      <w:color w:val="000000"/>
      <w:sz w:val="32"/>
    </w:rPr>
  </w:style>
  <w:style w:type="paragraph" w:styleId="Nadpis2">
    <w:name w:val="heading 2"/>
    <w:basedOn w:val="Normln"/>
    <w:next w:val="Normln"/>
    <w:link w:val="Nadpis2Char"/>
    <w:qFormat/>
    <w:rsid w:val="0096132D"/>
    <w:pPr>
      <w:keepNext/>
      <w:spacing w:before="120"/>
      <w:jc w:val="center"/>
      <w:outlineLvl w:val="1"/>
    </w:pPr>
    <w:rPr>
      <w:rFonts w:ascii="Times New Roman" w:hAnsi="Times New Roman"/>
      <w:i/>
      <w:snapToGrid w:val="0"/>
      <w:sz w:val="32"/>
    </w:rPr>
  </w:style>
  <w:style w:type="paragraph" w:styleId="Nadpis3">
    <w:name w:val="heading 3"/>
    <w:basedOn w:val="Normln"/>
    <w:next w:val="Normln"/>
    <w:link w:val="Nadpis3Char"/>
    <w:qFormat/>
    <w:rsid w:val="0096132D"/>
    <w:pPr>
      <w:keepNext/>
      <w:spacing w:before="120" w:line="240" w:lineRule="atLeast"/>
      <w:ind w:left="426"/>
      <w:jc w:val="center"/>
      <w:outlineLvl w:val="2"/>
    </w:pPr>
    <w:rPr>
      <w:rFonts w:ascii="Times New Roman" w:hAnsi="Times New Roman"/>
      <w:b/>
      <w:sz w:val="22"/>
    </w:rPr>
  </w:style>
  <w:style w:type="paragraph" w:styleId="Nadpis4">
    <w:name w:val="heading 4"/>
    <w:aliases w:val="Char"/>
    <w:basedOn w:val="Normln"/>
    <w:next w:val="Normln"/>
    <w:link w:val="Nadpis4Char"/>
    <w:qFormat/>
    <w:rsid w:val="0096132D"/>
    <w:pPr>
      <w:keepNext/>
      <w:jc w:val="left"/>
      <w:outlineLvl w:val="3"/>
    </w:pPr>
    <w:rPr>
      <w:rFonts w:ascii="Times New Roman" w:hAnsi="Times New Roman"/>
      <w:b/>
    </w:rPr>
  </w:style>
  <w:style w:type="paragraph" w:styleId="Nadpis5">
    <w:name w:val="heading 5"/>
    <w:basedOn w:val="Normln"/>
    <w:next w:val="Normln"/>
    <w:link w:val="Nadpis5Char"/>
    <w:qFormat/>
    <w:rsid w:val="0096132D"/>
    <w:pPr>
      <w:keepNext/>
      <w:ind w:firstLine="3402"/>
      <w:jc w:val="left"/>
      <w:outlineLvl w:val="4"/>
    </w:pPr>
    <w:rPr>
      <w:rFonts w:ascii="Times New Roman" w:hAnsi="Times New Roman"/>
      <w:b/>
    </w:rPr>
  </w:style>
  <w:style w:type="paragraph" w:styleId="Nadpis6">
    <w:name w:val="heading 6"/>
    <w:basedOn w:val="Normln"/>
    <w:next w:val="Normln"/>
    <w:link w:val="Nadpis6Char"/>
    <w:qFormat/>
    <w:rsid w:val="0096132D"/>
    <w:pPr>
      <w:keepNext/>
      <w:spacing w:line="240" w:lineRule="atLeast"/>
      <w:ind w:left="567" w:hanging="567"/>
      <w:jc w:val="center"/>
      <w:outlineLvl w:val="5"/>
    </w:pPr>
    <w:rPr>
      <w:rFonts w:ascii="Times New Roman" w:hAnsi="Times New Roman"/>
      <w:b/>
    </w:rPr>
  </w:style>
  <w:style w:type="paragraph" w:styleId="Nadpis7">
    <w:name w:val="heading 7"/>
    <w:basedOn w:val="Normln"/>
    <w:next w:val="Normln"/>
    <w:link w:val="Nadpis7Char"/>
    <w:qFormat/>
    <w:rsid w:val="0096132D"/>
    <w:pPr>
      <w:keepNext/>
      <w:tabs>
        <w:tab w:val="left" w:pos="567"/>
      </w:tabs>
      <w:spacing w:before="120" w:line="240" w:lineRule="atLeast"/>
      <w:outlineLvl w:val="6"/>
    </w:pPr>
    <w:rPr>
      <w:rFonts w:ascii="Times New Roman" w:hAnsi="Times New Roman"/>
      <w:snapToGrid w:val="0"/>
    </w:rPr>
  </w:style>
  <w:style w:type="paragraph" w:styleId="Nadpis8">
    <w:name w:val="heading 8"/>
    <w:aliases w:val="T8"/>
    <w:basedOn w:val="Normln"/>
    <w:next w:val="Normln"/>
    <w:link w:val="Nadpis8Char"/>
    <w:qFormat/>
    <w:rsid w:val="0096132D"/>
    <w:pPr>
      <w:keepNext/>
      <w:jc w:val="center"/>
      <w:outlineLvl w:val="7"/>
    </w:pPr>
    <w:rPr>
      <w:rFonts w:ascii="Times New Roman" w:hAnsi="Times New Roman"/>
      <w:b/>
    </w:rPr>
  </w:style>
  <w:style w:type="paragraph" w:styleId="Nadpis9">
    <w:name w:val="heading 9"/>
    <w:basedOn w:val="Normln"/>
    <w:next w:val="Normln"/>
    <w:link w:val="Nadpis9Char"/>
    <w:qFormat/>
    <w:rsid w:val="0096132D"/>
    <w:pPr>
      <w:keepNext/>
      <w:ind w:right="1304" w:firstLine="993"/>
      <w:outlineLvl w:val="8"/>
    </w:pPr>
    <w:rPr>
      <w:rFonts w:ascii="Times New Roman" w:hAnsi="Times New Roman"/>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a A Char,kapitola Char"/>
    <w:link w:val="Nadpis1"/>
    <w:rsid w:val="0096132D"/>
    <w:rPr>
      <w:rFonts w:ascii="Times New Roman" w:eastAsia="Times New Roman" w:hAnsi="Times New Roman"/>
      <w:b/>
      <w:snapToGrid w:val="0"/>
      <w:color w:val="000000"/>
      <w:sz w:val="32"/>
    </w:rPr>
  </w:style>
  <w:style w:type="character" w:customStyle="1" w:styleId="Nadpis2Char">
    <w:name w:val="Nadpis 2 Char"/>
    <w:link w:val="Nadpis2"/>
    <w:rsid w:val="0096132D"/>
    <w:rPr>
      <w:rFonts w:ascii="Times New Roman" w:eastAsia="Times New Roman" w:hAnsi="Times New Roman"/>
      <w:i/>
      <w:snapToGrid w:val="0"/>
      <w:sz w:val="32"/>
    </w:rPr>
  </w:style>
  <w:style w:type="character" w:customStyle="1" w:styleId="Nadpis3Char">
    <w:name w:val="Nadpis 3 Char"/>
    <w:link w:val="Nadpis3"/>
    <w:rsid w:val="0096132D"/>
    <w:rPr>
      <w:rFonts w:ascii="Times New Roman" w:eastAsia="Times New Roman" w:hAnsi="Times New Roman"/>
      <w:b/>
      <w:sz w:val="22"/>
    </w:rPr>
  </w:style>
  <w:style w:type="character" w:customStyle="1" w:styleId="Nadpis4Char">
    <w:name w:val="Nadpis 4 Char"/>
    <w:aliases w:val="Char Char"/>
    <w:link w:val="Nadpis4"/>
    <w:rsid w:val="0096132D"/>
    <w:rPr>
      <w:rFonts w:ascii="Times New Roman" w:eastAsia="Times New Roman" w:hAnsi="Times New Roman"/>
      <w:b/>
      <w:sz w:val="24"/>
    </w:rPr>
  </w:style>
  <w:style w:type="character" w:customStyle="1" w:styleId="Nadpis5Char">
    <w:name w:val="Nadpis 5 Char"/>
    <w:link w:val="Nadpis5"/>
    <w:rsid w:val="0096132D"/>
    <w:rPr>
      <w:rFonts w:ascii="Times New Roman" w:eastAsia="Times New Roman" w:hAnsi="Times New Roman"/>
      <w:b/>
      <w:sz w:val="24"/>
    </w:rPr>
  </w:style>
  <w:style w:type="character" w:customStyle="1" w:styleId="Nadpis6Char">
    <w:name w:val="Nadpis 6 Char"/>
    <w:link w:val="Nadpis6"/>
    <w:rsid w:val="0096132D"/>
    <w:rPr>
      <w:rFonts w:ascii="Times New Roman" w:eastAsia="Times New Roman" w:hAnsi="Times New Roman"/>
      <w:b/>
      <w:sz w:val="24"/>
    </w:rPr>
  </w:style>
  <w:style w:type="character" w:customStyle="1" w:styleId="Nadpis7Char">
    <w:name w:val="Nadpis 7 Char"/>
    <w:link w:val="Nadpis7"/>
    <w:rsid w:val="0096132D"/>
    <w:rPr>
      <w:rFonts w:ascii="Times New Roman" w:eastAsia="Times New Roman" w:hAnsi="Times New Roman"/>
      <w:snapToGrid w:val="0"/>
      <w:sz w:val="24"/>
    </w:rPr>
  </w:style>
  <w:style w:type="character" w:customStyle="1" w:styleId="Nadpis8Char">
    <w:name w:val="Nadpis 8 Char"/>
    <w:aliases w:val="T8 Char"/>
    <w:link w:val="Nadpis8"/>
    <w:rsid w:val="0096132D"/>
    <w:rPr>
      <w:rFonts w:ascii="Times New Roman" w:eastAsia="Times New Roman" w:hAnsi="Times New Roman"/>
      <w:b/>
      <w:sz w:val="24"/>
    </w:rPr>
  </w:style>
  <w:style w:type="character" w:customStyle="1" w:styleId="Nadpis9Char">
    <w:name w:val="Nadpis 9 Char"/>
    <w:link w:val="Nadpis9"/>
    <w:rsid w:val="0096132D"/>
    <w:rPr>
      <w:rFonts w:ascii="Times New Roman" w:eastAsia="Times New Roman" w:hAnsi="Times New Roman"/>
      <w:b/>
      <w:sz w:val="24"/>
    </w:rPr>
  </w:style>
  <w:style w:type="paragraph" w:styleId="Rejstk1">
    <w:name w:val="index 1"/>
    <w:basedOn w:val="Normln"/>
    <w:next w:val="Normln"/>
    <w:semiHidden/>
    <w:rsid w:val="00584F30"/>
  </w:style>
  <w:style w:type="paragraph" w:styleId="Zhlav">
    <w:name w:val="header"/>
    <w:aliases w:val="1. Zeile"/>
    <w:basedOn w:val="Normln"/>
    <w:link w:val="ZhlavChar"/>
    <w:uiPriority w:val="99"/>
    <w:rsid w:val="00584F30"/>
    <w:pPr>
      <w:tabs>
        <w:tab w:val="center" w:pos="4819"/>
        <w:tab w:val="right" w:pos="9071"/>
      </w:tabs>
    </w:pPr>
  </w:style>
  <w:style w:type="character" w:customStyle="1" w:styleId="ZhlavChar">
    <w:name w:val="Záhlaví Char"/>
    <w:aliases w:val="1. Zeile Char"/>
    <w:link w:val="Zhlav"/>
    <w:uiPriority w:val="99"/>
    <w:rsid w:val="00584F30"/>
    <w:rPr>
      <w:rFonts w:ascii="Arial" w:eastAsia="Times New Roman" w:hAnsi="Arial" w:cs="Times New Roman"/>
      <w:sz w:val="24"/>
      <w:szCs w:val="20"/>
      <w:lang w:eastAsia="cs-CZ"/>
    </w:rPr>
  </w:style>
  <w:style w:type="paragraph" w:customStyle="1" w:styleId="Odstavec0">
    <w:name w:val="Odstavec0"/>
    <w:basedOn w:val="Normln"/>
    <w:rsid w:val="00584F30"/>
    <w:pPr>
      <w:keepLines/>
      <w:tabs>
        <w:tab w:val="left" w:pos="680"/>
      </w:tabs>
      <w:spacing w:before="240" w:after="120"/>
      <w:ind w:left="680" w:hanging="680"/>
    </w:pPr>
    <w:rPr>
      <w:sz w:val="22"/>
    </w:rPr>
  </w:style>
  <w:style w:type="paragraph" w:styleId="Zkladntext">
    <w:name w:val="Body Text"/>
    <w:basedOn w:val="Normln"/>
    <w:link w:val="ZkladntextChar"/>
    <w:rsid w:val="00584F30"/>
    <w:pPr>
      <w:spacing w:after="120"/>
    </w:pPr>
  </w:style>
  <w:style w:type="character" w:customStyle="1" w:styleId="ZkladntextChar">
    <w:name w:val="Základní text Char"/>
    <w:link w:val="Zkladntext"/>
    <w:rsid w:val="00584F30"/>
    <w:rPr>
      <w:rFonts w:ascii="Arial" w:eastAsia="Times New Roman" w:hAnsi="Arial" w:cs="Times New Roman"/>
      <w:sz w:val="24"/>
      <w:szCs w:val="20"/>
      <w:lang w:eastAsia="cs-CZ"/>
    </w:rPr>
  </w:style>
  <w:style w:type="paragraph" w:styleId="Zpat">
    <w:name w:val="footer"/>
    <w:basedOn w:val="Normln"/>
    <w:link w:val="ZpatChar"/>
    <w:unhideWhenUsed/>
    <w:rsid w:val="00584F30"/>
    <w:pPr>
      <w:tabs>
        <w:tab w:val="center" w:pos="4536"/>
        <w:tab w:val="right" w:pos="9072"/>
      </w:tabs>
    </w:pPr>
  </w:style>
  <w:style w:type="character" w:customStyle="1" w:styleId="ZpatChar">
    <w:name w:val="Zápatí Char"/>
    <w:link w:val="Zpat"/>
    <w:rsid w:val="00584F30"/>
    <w:rPr>
      <w:rFonts w:ascii="Arial" w:eastAsia="Times New Roman" w:hAnsi="Arial" w:cs="Times New Roman"/>
      <w:sz w:val="24"/>
      <w:szCs w:val="20"/>
      <w:lang w:eastAsia="cs-CZ"/>
    </w:rPr>
  </w:style>
  <w:style w:type="paragraph" w:styleId="Zkladntextodsazen2">
    <w:name w:val="Body Text Indent 2"/>
    <w:basedOn w:val="Normln"/>
    <w:link w:val="Zkladntextodsazen2Char"/>
    <w:unhideWhenUsed/>
    <w:rsid w:val="0096132D"/>
    <w:pPr>
      <w:spacing w:after="120" w:line="480" w:lineRule="auto"/>
      <w:ind w:left="283"/>
    </w:pPr>
  </w:style>
  <w:style w:type="character" w:customStyle="1" w:styleId="Zkladntextodsazen2Char">
    <w:name w:val="Základní text odsazený 2 Char"/>
    <w:link w:val="Zkladntextodsazen2"/>
    <w:uiPriority w:val="99"/>
    <w:semiHidden/>
    <w:rsid w:val="0096132D"/>
    <w:rPr>
      <w:rFonts w:ascii="Arial" w:eastAsia="Times New Roman" w:hAnsi="Arial"/>
      <w:sz w:val="24"/>
    </w:rPr>
  </w:style>
  <w:style w:type="paragraph" w:styleId="Zkladntext2">
    <w:name w:val="Body Text 2"/>
    <w:basedOn w:val="Normln"/>
    <w:link w:val="Zkladntext2Char"/>
    <w:unhideWhenUsed/>
    <w:rsid w:val="0096132D"/>
    <w:pPr>
      <w:spacing w:after="120" w:line="480" w:lineRule="auto"/>
    </w:pPr>
  </w:style>
  <w:style w:type="character" w:customStyle="1" w:styleId="Zkladntext2Char">
    <w:name w:val="Základní text 2 Char"/>
    <w:link w:val="Zkladntext2"/>
    <w:semiHidden/>
    <w:rsid w:val="0096132D"/>
    <w:rPr>
      <w:rFonts w:ascii="Arial" w:eastAsia="Times New Roman" w:hAnsi="Arial"/>
      <w:sz w:val="24"/>
    </w:rPr>
  </w:style>
  <w:style w:type="paragraph" w:styleId="Zkladntextodsazen3">
    <w:name w:val="Body Text Indent 3"/>
    <w:basedOn w:val="Normln"/>
    <w:link w:val="Zkladntextodsazen3Char"/>
    <w:unhideWhenUsed/>
    <w:rsid w:val="0096132D"/>
    <w:pPr>
      <w:spacing w:after="120"/>
      <w:ind w:left="283"/>
    </w:pPr>
    <w:rPr>
      <w:sz w:val="16"/>
      <w:szCs w:val="16"/>
    </w:rPr>
  </w:style>
  <w:style w:type="character" w:customStyle="1" w:styleId="Zkladntextodsazen3Char">
    <w:name w:val="Základní text odsazený 3 Char"/>
    <w:link w:val="Zkladntextodsazen3"/>
    <w:uiPriority w:val="99"/>
    <w:semiHidden/>
    <w:rsid w:val="0096132D"/>
    <w:rPr>
      <w:rFonts w:ascii="Arial" w:eastAsia="Times New Roman" w:hAnsi="Arial"/>
      <w:sz w:val="16"/>
      <w:szCs w:val="16"/>
    </w:rPr>
  </w:style>
  <w:style w:type="paragraph" w:styleId="Zkladntextodsazen">
    <w:name w:val="Body Text Indent"/>
    <w:basedOn w:val="Normln"/>
    <w:link w:val="ZkladntextodsazenChar"/>
    <w:unhideWhenUsed/>
    <w:rsid w:val="0096132D"/>
    <w:pPr>
      <w:spacing w:after="120"/>
      <w:ind w:left="283"/>
    </w:pPr>
  </w:style>
  <w:style w:type="character" w:customStyle="1" w:styleId="ZkladntextodsazenChar">
    <w:name w:val="Základní text odsazený Char"/>
    <w:link w:val="Zkladntextodsazen"/>
    <w:uiPriority w:val="99"/>
    <w:semiHidden/>
    <w:rsid w:val="0096132D"/>
    <w:rPr>
      <w:rFonts w:ascii="Arial" w:eastAsia="Times New Roman" w:hAnsi="Arial"/>
      <w:sz w:val="24"/>
    </w:rPr>
  </w:style>
  <w:style w:type="paragraph" w:styleId="Zkladntext3">
    <w:name w:val="Body Text 3"/>
    <w:basedOn w:val="Normln"/>
    <w:link w:val="Zkladntext3Char"/>
    <w:unhideWhenUsed/>
    <w:rsid w:val="0096132D"/>
    <w:pPr>
      <w:spacing w:after="120"/>
    </w:pPr>
    <w:rPr>
      <w:sz w:val="16"/>
      <w:szCs w:val="16"/>
    </w:rPr>
  </w:style>
  <w:style w:type="character" w:customStyle="1" w:styleId="Zkladntext3Char">
    <w:name w:val="Základní text 3 Char"/>
    <w:link w:val="Zkladntext3"/>
    <w:rsid w:val="0096132D"/>
    <w:rPr>
      <w:rFonts w:ascii="Arial" w:eastAsia="Times New Roman" w:hAnsi="Arial"/>
      <w:sz w:val="16"/>
      <w:szCs w:val="16"/>
    </w:rPr>
  </w:style>
  <w:style w:type="paragraph" w:styleId="Nzev">
    <w:name w:val="Title"/>
    <w:basedOn w:val="Normln"/>
    <w:link w:val="NzevChar"/>
    <w:qFormat/>
    <w:rsid w:val="0096132D"/>
    <w:pPr>
      <w:tabs>
        <w:tab w:val="left" w:pos="6379"/>
      </w:tabs>
      <w:jc w:val="center"/>
    </w:pPr>
    <w:rPr>
      <w:rFonts w:ascii="Times New Roman" w:hAnsi="Times New Roman"/>
      <w:b/>
      <w:sz w:val="22"/>
    </w:rPr>
  </w:style>
  <w:style w:type="character" w:customStyle="1" w:styleId="NzevChar">
    <w:name w:val="Název Char"/>
    <w:link w:val="Nzev"/>
    <w:rsid w:val="0096132D"/>
    <w:rPr>
      <w:rFonts w:ascii="Times New Roman" w:eastAsia="Times New Roman" w:hAnsi="Times New Roman"/>
      <w:b/>
      <w:sz w:val="22"/>
    </w:rPr>
  </w:style>
  <w:style w:type="paragraph" w:styleId="Textvbloku">
    <w:name w:val="Block Text"/>
    <w:basedOn w:val="Normln"/>
    <w:rsid w:val="0096132D"/>
    <w:pPr>
      <w:ind w:left="426" w:right="1287" w:firstLine="1984"/>
      <w:jc w:val="left"/>
    </w:pPr>
    <w:rPr>
      <w:rFonts w:ascii="Times New Roman" w:hAnsi="Times New Roman"/>
    </w:rPr>
  </w:style>
  <w:style w:type="paragraph" w:customStyle="1" w:styleId="BodyText21">
    <w:name w:val="Body Text 21"/>
    <w:basedOn w:val="Normln"/>
    <w:rsid w:val="0096132D"/>
    <w:pPr>
      <w:widowControl w:val="0"/>
      <w:jc w:val="left"/>
    </w:pPr>
    <w:rPr>
      <w:b/>
    </w:rPr>
  </w:style>
  <w:style w:type="paragraph" w:customStyle="1" w:styleId="Zkladntext21">
    <w:name w:val="Základní text 21"/>
    <w:basedOn w:val="Normln"/>
    <w:rsid w:val="0096132D"/>
    <w:pPr>
      <w:widowControl w:val="0"/>
      <w:jc w:val="left"/>
    </w:pPr>
    <w:rPr>
      <w:rFonts w:ascii="Times New Roman" w:hAnsi="Times New Roman"/>
    </w:rPr>
  </w:style>
  <w:style w:type="paragraph" w:customStyle="1" w:styleId="A">
    <w:name w:val="A"/>
    <w:basedOn w:val="Zkladntextodsazen"/>
    <w:rsid w:val="0096132D"/>
    <w:pPr>
      <w:spacing w:before="120" w:after="0"/>
      <w:ind w:left="709" w:hanging="709"/>
    </w:pPr>
    <w:rPr>
      <w:rFonts w:ascii="Times New Roman" w:hAnsi="Times New Roman"/>
    </w:rPr>
  </w:style>
  <w:style w:type="character" w:styleId="Hypertextovodkaz">
    <w:name w:val="Hyperlink"/>
    <w:rsid w:val="0096132D"/>
    <w:rPr>
      <w:color w:val="0000FF"/>
      <w:u w:val="single"/>
    </w:rPr>
  </w:style>
  <w:style w:type="character" w:styleId="Sledovanodkaz">
    <w:name w:val="FollowedHyperlink"/>
    <w:rsid w:val="0096132D"/>
    <w:rPr>
      <w:color w:val="800080"/>
      <w:u w:val="single"/>
    </w:rPr>
  </w:style>
  <w:style w:type="character" w:customStyle="1" w:styleId="platne1">
    <w:name w:val="platne1"/>
    <w:rsid w:val="0096132D"/>
  </w:style>
  <w:style w:type="paragraph" w:styleId="Textpoznpodarou">
    <w:name w:val="footnote text"/>
    <w:basedOn w:val="Normln"/>
    <w:link w:val="TextpoznpodarouChar"/>
    <w:uiPriority w:val="99"/>
    <w:rsid w:val="0096132D"/>
    <w:pPr>
      <w:jc w:val="left"/>
    </w:pPr>
    <w:rPr>
      <w:rFonts w:ascii="Times New Roman" w:hAnsi="Times New Roman"/>
      <w:sz w:val="20"/>
    </w:rPr>
  </w:style>
  <w:style w:type="character" w:customStyle="1" w:styleId="TextpoznpodarouChar">
    <w:name w:val="Text pozn. pod čarou Char"/>
    <w:link w:val="Textpoznpodarou"/>
    <w:uiPriority w:val="99"/>
    <w:rsid w:val="0096132D"/>
    <w:rPr>
      <w:rFonts w:ascii="Times New Roman" w:eastAsia="Times New Roman" w:hAnsi="Times New Roman"/>
    </w:rPr>
  </w:style>
  <w:style w:type="paragraph" w:customStyle="1" w:styleId="Normln00">
    <w:name w:val="Normální.0/0"/>
    <w:rsid w:val="0096132D"/>
    <w:pPr>
      <w:widowControl w:val="0"/>
      <w:spacing w:line="240" w:lineRule="atLeast"/>
    </w:pPr>
    <w:rPr>
      <w:rFonts w:ascii="Arial" w:eastAsia="Times New Roman" w:hAnsi="Arial"/>
      <w:sz w:val="24"/>
    </w:rPr>
  </w:style>
  <w:style w:type="paragraph" w:styleId="Textbubliny">
    <w:name w:val="Balloon Text"/>
    <w:basedOn w:val="Normln"/>
    <w:link w:val="TextbublinyChar"/>
    <w:rsid w:val="0096132D"/>
    <w:pPr>
      <w:jc w:val="left"/>
    </w:pPr>
    <w:rPr>
      <w:rFonts w:ascii="Tahoma" w:hAnsi="Tahoma" w:cs="Tahoma"/>
      <w:sz w:val="16"/>
      <w:szCs w:val="16"/>
    </w:rPr>
  </w:style>
  <w:style w:type="character" w:customStyle="1" w:styleId="TextbublinyChar">
    <w:name w:val="Text bubliny Char"/>
    <w:link w:val="Textbubliny"/>
    <w:rsid w:val="0096132D"/>
    <w:rPr>
      <w:rFonts w:ascii="Tahoma" w:eastAsia="Times New Roman" w:hAnsi="Tahoma" w:cs="Tahoma"/>
      <w:sz w:val="16"/>
      <w:szCs w:val="16"/>
    </w:rPr>
  </w:style>
  <w:style w:type="paragraph" w:styleId="Rejstk4">
    <w:name w:val="index 4"/>
    <w:basedOn w:val="Normln"/>
    <w:next w:val="Normln"/>
    <w:autoRedefine/>
    <w:uiPriority w:val="99"/>
    <w:semiHidden/>
    <w:unhideWhenUsed/>
    <w:rsid w:val="005F3A5B"/>
    <w:pPr>
      <w:ind w:left="960" w:hanging="240"/>
    </w:pPr>
  </w:style>
  <w:style w:type="paragraph" w:customStyle="1" w:styleId="Normalbezzalom">
    <w:name w:val="Normal bez zalom"/>
    <w:basedOn w:val="Normln"/>
    <w:rsid w:val="00742D1F"/>
    <w:pPr>
      <w:spacing w:before="240" w:after="120"/>
      <w:ind w:left="680"/>
    </w:pPr>
  </w:style>
  <w:style w:type="paragraph" w:styleId="Odstavecseseznamem">
    <w:name w:val="List Paragraph"/>
    <w:basedOn w:val="Normln"/>
    <w:uiPriority w:val="34"/>
    <w:qFormat/>
    <w:rsid w:val="0050036C"/>
    <w:pPr>
      <w:ind w:left="720"/>
      <w:contextualSpacing/>
    </w:pPr>
  </w:style>
  <w:style w:type="paragraph" w:styleId="Normlnodsazen">
    <w:name w:val="Normal Indent"/>
    <w:basedOn w:val="Normln"/>
    <w:rsid w:val="001361CC"/>
    <w:pPr>
      <w:ind w:left="708"/>
    </w:pPr>
  </w:style>
  <w:style w:type="numbering" w:customStyle="1" w:styleId="Styl1">
    <w:name w:val="Styl1"/>
    <w:uiPriority w:val="99"/>
    <w:rsid w:val="00511162"/>
    <w:pPr>
      <w:numPr>
        <w:numId w:val="40"/>
      </w:numPr>
    </w:pPr>
  </w:style>
  <w:style w:type="character" w:styleId="slostrnky">
    <w:name w:val="page number"/>
    <w:basedOn w:val="Standardnpsmoodstavce"/>
    <w:rsid w:val="00362627"/>
  </w:style>
  <w:style w:type="paragraph" w:customStyle="1" w:styleId="Normal2">
    <w:name w:val="Normal2"/>
    <w:basedOn w:val="Normln"/>
    <w:rsid w:val="003A441E"/>
    <w:pPr>
      <w:spacing w:before="120"/>
      <w:ind w:left="454"/>
      <w:jc w:val="left"/>
    </w:pPr>
    <w:rPr>
      <w:rFonts w:ascii="Times New Roman" w:hAnsi="Times New Roman"/>
    </w:rPr>
  </w:style>
  <w:style w:type="paragraph" w:customStyle="1" w:styleId="NormlnSoD">
    <w:name w:val="Normální SoD"/>
    <w:basedOn w:val="Normln"/>
    <w:rsid w:val="00DE32EB"/>
    <w:pPr>
      <w:overflowPunct w:val="0"/>
      <w:autoSpaceDE w:val="0"/>
      <w:autoSpaceDN w:val="0"/>
      <w:adjustRightInd w:val="0"/>
    </w:pPr>
    <w:rPr>
      <w:rFonts w:cs="Arial"/>
      <w:sz w:val="20"/>
    </w:rPr>
  </w:style>
  <w:style w:type="character" w:styleId="Znakapoznpodarou">
    <w:name w:val="footnote reference"/>
    <w:uiPriority w:val="99"/>
    <w:unhideWhenUsed/>
    <w:rsid w:val="00630A57"/>
    <w:rPr>
      <w:vertAlign w:val="superscript"/>
    </w:rPr>
  </w:style>
  <w:style w:type="character" w:customStyle="1" w:styleId="OdstavecChar1">
    <w:name w:val="Odstavec Char1"/>
    <w:basedOn w:val="Standardnpsmoodstavce"/>
    <w:link w:val="Odstavec"/>
    <w:locked/>
    <w:rsid w:val="001A6EE3"/>
    <w:rPr>
      <w:rFonts w:ascii="Arial" w:hAnsi="Arial" w:cs="Arial"/>
    </w:rPr>
  </w:style>
  <w:style w:type="paragraph" w:customStyle="1" w:styleId="Odstavec">
    <w:name w:val="Odstavec"/>
    <w:basedOn w:val="Normln"/>
    <w:link w:val="OdstavecChar1"/>
    <w:rsid w:val="001A6EE3"/>
    <w:pPr>
      <w:spacing w:before="120" w:after="120"/>
    </w:pPr>
    <w:rPr>
      <w:rFonts w:eastAsia="Calibri"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4F30"/>
    <w:pPr>
      <w:jc w:val="both"/>
    </w:pPr>
    <w:rPr>
      <w:rFonts w:ascii="Arial" w:eastAsia="Times New Roman" w:hAnsi="Arial"/>
      <w:sz w:val="24"/>
    </w:rPr>
  </w:style>
  <w:style w:type="paragraph" w:styleId="Nadpis1">
    <w:name w:val="heading 1"/>
    <w:aliases w:val="Za A,kapitola"/>
    <w:basedOn w:val="Normln"/>
    <w:next w:val="Normln"/>
    <w:link w:val="Nadpis1Char"/>
    <w:qFormat/>
    <w:rsid w:val="0096132D"/>
    <w:pPr>
      <w:keepNext/>
      <w:tabs>
        <w:tab w:val="left" w:pos="2268"/>
        <w:tab w:val="left" w:pos="3402"/>
      </w:tabs>
      <w:spacing w:before="120"/>
      <w:ind w:left="851"/>
      <w:jc w:val="center"/>
      <w:outlineLvl w:val="0"/>
    </w:pPr>
    <w:rPr>
      <w:rFonts w:ascii="Times New Roman" w:hAnsi="Times New Roman"/>
      <w:b/>
      <w:snapToGrid w:val="0"/>
      <w:color w:val="000000"/>
      <w:sz w:val="32"/>
    </w:rPr>
  </w:style>
  <w:style w:type="paragraph" w:styleId="Nadpis2">
    <w:name w:val="heading 2"/>
    <w:basedOn w:val="Normln"/>
    <w:next w:val="Normln"/>
    <w:link w:val="Nadpis2Char"/>
    <w:qFormat/>
    <w:rsid w:val="0096132D"/>
    <w:pPr>
      <w:keepNext/>
      <w:spacing w:before="120"/>
      <w:jc w:val="center"/>
      <w:outlineLvl w:val="1"/>
    </w:pPr>
    <w:rPr>
      <w:rFonts w:ascii="Times New Roman" w:hAnsi="Times New Roman"/>
      <w:i/>
      <w:snapToGrid w:val="0"/>
      <w:sz w:val="32"/>
    </w:rPr>
  </w:style>
  <w:style w:type="paragraph" w:styleId="Nadpis3">
    <w:name w:val="heading 3"/>
    <w:basedOn w:val="Normln"/>
    <w:next w:val="Normln"/>
    <w:link w:val="Nadpis3Char"/>
    <w:qFormat/>
    <w:rsid w:val="0096132D"/>
    <w:pPr>
      <w:keepNext/>
      <w:spacing w:before="120" w:line="240" w:lineRule="atLeast"/>
      <w:ind w:left="426"/>
      <w:jc w:val="center"/>
      <w:outlineLvl w:val="2"/>
    </w:pPr>
    <w:rPr>
      <w:rFonts w:ascii="Times New Roman" w:hAnsi="Times New Roman"/>
      <w:b/>
      <w:sz w:val="22"/>
    </w:rPr>
  </w:style>
  <w:style w:type="paragraph" w:styleId="Nadpis4">
    <w:name w:val="heading 4"/>
    <w:aliases w:val="Char"/>
    <w:basedOn w:val="Normln"/>
    <w:next w:val="Normln"/>
    <w:link w:val="Nadpis4Char"/>
    <w:qFormat/>
    <w:rsid w:val="0096132D"/>
    <w:pPr>
      <w:keepNext/>
      <w:jc w:val="left"/>
      <w:outlineLvl w:val="3"/>
    </w:pPr>
    <w:rPr>
      <w:rFonts w:ascii="Times New Roman" w:hAnsi="Times New Roman"/>
      <w:b/>
    </w:rPr>
  </w:style>
  <w:style w:type="paragraph" w:styleId="Nadpis5">
    <w:name w:val="heading 5"/>
    <w:basedOn w:val="Normln"/>
    <w:next w:val="Normln"/>
    <w:link w:val="Nadpis5Char"/>
    <w:qFormat/>
    <w:rsid w:val="0096132D"/>
    <w:pPr>
      <w:keepNext/>
      <w:ind w:firstLine="3402"/>
      <w:jc w:val="left"/>
      <w:outlineLvl w:val="4"/>
    </w:pPr>
    <w:rPr>
      <w:rFonts w:ascii="Times New Roman" w:hAnsi="Times New Roman"/>
      <w:b/>
    </w:rPr>
  </w:style>
  <w:style w:type="paragraph" w:styleId="Nadpis6">
    <w:name w:val="heading 6"/>
    <w:basedOn w:val="Normln"/>
    <w:next w:val="Normln"/>
    <w:link w:val="Nadpis6Char"/>
    <w:qFormat/>
    <w:rsid w:val="0096132D"/>
    <w:pPr>
      <w:keepNext/>
      <w:spacing w:line="240" w:lineRule="atLeast"/>
      <w:ind w:left="567" w:hanging="567"/>
      <w:jc w:val="center"/>
      <w:outlineLvl w:val="5"/>
    </w:pPr>
    <w:rPr>
      <w:rFonts w:ascii="Times New Roman" w:hAnsi="Times New Roman"/>
      <w:b/>
    </w:rPr>
  </w:style>
  <w:style w:type="paragraph" w:styleId="Nadpis7">
    <w:name w:val="heading 7"/>
    <w:basedOn w:val="Normln"/>
    <w:next w:val="Normln"/>
    <w:link w:val="Nadpis7Char"/>
    <w:qFormat/>
    <w:rsid w:val="0096132D"/>
    <w:pPr>
      <w:keepNext/>
      <w:tabs>
        <w:tab w:val="left" w:pos="567"/>
      </w:tabs>
      <w:spacing w:before="120" w:line="240" w:lineRule="atLeast"/>
      <w:outlineLvl w:val="6"/>
    </w:pPr>
    <w:rPr>
      <w:rFonts w:ascii="Times New Roman" w:hAnsi="Times New Roman"/>
      <w:snapToGrid w:val="0"/>
    </w:rPr>
  </w:style>
  <w:style w:type="paragraph" w:styleId="Nadpis8">
    <w:name w:val="heading 8"/>
    <w:aliases w:val="T8"/>
    <w:basedOn w:val="Normln"/>
    <w:next w:val="Normln"/>
    <w:link w:val="Nadpis8Char"/>
    <w:qFormat/>
    <w:rsid w:val="0096132D"/>
    <w:pPr>
      <w:keepNext/>
      <w:jc w:val="center"/>
      <w:outlineLvl w:val="7"/>
    </w:pPr>
    <w:rPr>
      <w:rFonts w:ascii="Times New Roman" w:hAnsi="Times New Roman"/>
      <w:b/>
    </w:rPr>
  </w:style>
  <w:style w:type="paragraph" w:styleId="Nadpis9">
    <w:name w:val="heading 9"/>
    <w:basedOn w:val="Normln"/>
    <w:next w:val="Normln"/>
    <w:link w:val="Nadpis9Char"/>
    <w:qFormat/>
    <w:rsid w:val="0096132D"/>
    <w:pPr>
      <w:keepNext/>
      <w:ind w:right="1304" w:firstLine="993"/>
      <w:outlineLvl w:val="8"/>
    </w:pPr>
    <w:rPr>
      <w:rFonts w:ascii="Times New Roman" w:hAnsi="Times New Roman"/>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a A Char,kapitola Char"/>
    <w:link w:val="Nadpis1"/>
    <w:rsid w:val="0096132D"/>
    <w:rPr>
      <w:rFonts w:ascii="Times New Roman" w:eastAsia="Times New Roman" w:hAnsi="Times New Roman"/>
      <w:b/>
      <w:snapToGrid w:val="0"/>
      <w:color w:val="000000"/>
      <w:sz w:val="32"/>
    </w:rPr>
  </w:style>
  <w:style w:type="character" w:customStyle="1" w:styleId="Nadpis2Char">
    <w:name w:val="Nadpis 2 Char"/>
    <w:link w:val="Nadpis2"/>
    <w:rsid w:val="0096132D"/>
    <w:rPr>
      <w:rFonts w:ascii="Times New Roman" w:eastAsia="Times New Roman" w:hAnsi="Times New Roman"/>
      <w:i/>
      <w:snapToGrid w:val="0"/>
      <w:sz w:val="32"/>
    </w:rPr>
  </w:style>
  <w:style w:type="character" w:customStyle="1" w:styleId="Nadpis3Char">
    <w:name w:val="Nadpis 3 Char"/>
    <w:link w:val="Nadpis3"/>
    <w:rsid w:val="0096132D"/>
    <w:rPr>
      <w:rFonts w:ascii="Times New Roman" w:eastAsia="Times New Roman" w:hAnsi="Times New Roman"/>
      <w:b/>
      <w:sz w:val="22"/>
    </w:rPr>
  </w:style>
  <w:style w:type="character" w:customStyle="1" w:styleId="Nadpis4Char">
    <w:name w:val="Nadpis 4 Char"/>
    <w:aliases w:val="Char Char"/>
    <w:link w:val="Nadpis4"/>
    <w:rsid w:val="0096132D"/>
    <w:rPr>
      <w:rFonts w:ascii="Times New Roman" w:eastAsia="Times New Roman" w:hAnsi="Times New Roman"/>
      <w:b/>
      <w:sz w:val="24"/>
    </w:rPr>
  </w:style>
  <w:style w:type="character" w:customStyle="1" w:styleId="Nadpis5Char">
    <w:name w:val="Nadpis 5 Char"/>
    <w:link w:val="Nadpis5"/>
    <w:rsid w:val="0096132D"/>
    <w:rPr>
      <w:rFonts w:ascii="Times New Roman" w:eastAsia="Times New Roman" w:hAnsi="Times New Roman"/>
      <w:b/>
      <w:sz w:val="24"/>
    </w:rPr>
  </w:style>
  <w:style w:type="character" w:customStyle="1" w:styleId="Nadpis6Char">
    <w:name w:val="Nadpis 6 Char"/>
    <w:link w:val="Nadpis6"/>
    <w:rsid w:val="0096132D"/>
    <w:rPr>
      <w:rFonts w:ascii="Times New Roman" w:eastAsia="Times New Roman" w:hAnsi="Times New Roman"/>
      <w:b/>
      <w:sz w:val="24"/>
    </w:rPr>
  </w:style>
  <w:style w:type="character" w:customStyle="1" w:styleId="Nadpis7Char">
    <w:name w:val="Nadpis 7 Char"/>
    <w:link w:val="Nadpis7"/>
    <w:rsid w:val="0096132D"/>
    <w:rPr>
      <w:rFonts w:ascii="Times New Roman" w:eastAsia="Times New Roman" w:hAnsi="Times New Roman"/>
      <w:snapToGrid w:val="0"/>
      <w:sz w:val="24"/>
    </w:rPr>
  </w:style>
  <w:style w:type="character" w:customStyle="1" w:styleId="Nadpis8Char">
    <w:name w:val="Nadpis 8 Char"/>
    <w:aliases w:val="T8 Char"/>
    <w:link w:val="Nadpis8"/>
    <w:rsid w:val="0096132D"/>
    <w:rPr>
      <w:rFonts w:ascii="Times New Roman" w:eastAsia="Times New Roman" w:hAnsi="Times New Roman"/>
      <w:b/>
      <w:sz w:val="24"/>
    </w:rPr>
  </w:style>
  <w:style w:type="character" w:customStyle="1" w:styleId="Nadpis9Char">
    <w:name w:val="Nadpis 9 Char"/>
    <w:link w:val="Nadpis9"/>
    <w:rsid w:val="0096132D"/>
    <w:rPr>
      <w:rFonts w:ascii="Times New Roman" w:eastAsia="Times New Roman" w:hAnsi="Times New Roman"/>
      <w:b/>
      <w:sz w:val="24"/>
    </w:rPr>
  </w:style>
  <w:style w:type="paragraph" w:styleId="Rejstk1">
    <w:name w:val="index 1"/>
    <w:basedOn w:val="Normln"/>
    <w:next w:val="Normln"/>
    <w:semiHidden/>
    <w:rsid w:val="00584F30"/>
  </w:style>
  <w:style w:type="paragraph" w:styleId="Zhlav">
    <w:name w:val="header"/>
    <w:aliases w:val="1. Zeile"/>
    <w:basedOn w:val="Normln"/>
    <w:link w:val="ZhlavChar"/>
    <w:uiPriority w:val="99"/>
    <w:rsid w:val="00584F30"/>
    <w:pPr>
      <w:tabs>
        <w:tab w:val="center" w:pos="4819"/>
        <w:tab w:val="right" w:pos="9071"/>
      </w:tabs>
    </w:pPr>
  </w:style>
  <w:style w:type="character" w:customStyle="1" w:styleId="ZhlavChar">
    <w:name w:val="Záhlaví Char"/>
    <w:aliases w:val="1. Zeile Char"/>
    <w:link w:val="Zhlav"/>
    <w:uiPriority w:val="99"/>
    <w:rsid w:val="00584F30"/>
    <w:rPr>
      <w:rFonts w:ascii="Arial" w:eastAsia="Times New Roman" w:hAnsi="Arial" w:cs="Times New Roman"/>
      <w:sz w:val="24"/>
      <w:szCs w:val="20"/>
      <w:lang w:eastAsia="cs-CZ"/>
    </w:rPr>
  </w:style>
  <w:style w:type="paragraph" w:customStyle="1" w:styleId="Odstavec0">
    <w:name w:val="Odstavec0"/>
    <w:basedOn w:val="Normln"/>
    <w:rsid w:val="00584F30"/>
    <w:pPr>
      <w:keepLines/>
      <w:tabs>
        <w:tab w:val="left" w:pos="680"/>
      </w:tabs>
      <w:spacing w:before="240" w:after="120"/>
      <w:ind w:left="680" w:hanging="680"/>
    </w:pPr>
    <w:rPr>
      <w:sz w:val="22"/>
    </w:rPr>
  </w:style>
  <w:style w:type="paragraph" w:styleId="Zkladntext">
    <w:name w:val="Body Text"/>
    <w:basedOn w:val="Normln"/>
    <w:link w:val="ZkladntextChar"/>
    <w:rsid w:val="00584F30"/>
    <w:pPr>
      <w:spacing w:after="120"/>
    </w:pPr>
  </w:style>
  <w:style w:type="character" w:customStyle="1" w:styleId="ZkladntextChar">
    <w:name w:val="Základní text Char"/>
    <w:link w:val="Zkladntext"/>
    <w:rsid w:val="00584F30"/>
    <w:rPr>
      <w:rFonts w:ascii="Arial" w:eastAsia="Times New Roman" w:hAnsi="Arial" w:cs="Times New Roman"/>
      <w:sz w:val="24"/>
      <w:szCs w:val="20"/>
      <w:lang w:eastAsia="cs-CZ"/>
    </w:rPr>
  </w:style>
  <w:style w:type="paragraph" w:styleId="Zpat">
    <w:name w:val="footer"/>
    <w:basedOn w:val="Normln"/>
    <w:link w:val="ZpatChar"/>
    <w:unhideWhenUsed/>
    <w:rsid w:val="00584F30"/>
    <w:pPr>
      <w:tabs>
        <w:tab w:val="center" w:pos="4536"/>
        <w:tab w:val="right" w:pos="9072"/>
      </w:tabs>
    </w:pPr>
  </w:style>
  <w:style w:type="character" w:customStyle="1" w:styleId="ZpatChar">
    <w:name w:val="Zápatí Char"/>
    <w:link w:val="Zpat"/>
    <w:rsid w:val="00584F30"/>
    <w:rPr>
      <w:rFonts w:ascii="Arial" w:eastAsia="Times New Roman" w:hAnsi="Arial" w:cs="Times New Roman"/>
      <w:sz w:val="24"/>
      <w:szCs w:val="20"/>
      <w:lang w:eastAsia="cs-CZ"/>
    </w:rPr>
  </w:style>
  <w:style w:type="paragraph" w:styleId="Zkladntextodsazen2">
    <w:name w:val="Body Text Indent 2"/>
    <w:basedOn w:val="Normln"/>
    <w:link w:val="Zkladntextodsazen2Char"/>
    <w:unhideWhenUsed/>
    <w:rsid w:val="0096132D"/>
    <w:pPr>
      <w:spacing w:after="120" w:line="480" w:lineRule="auto"/>
      <w:ind w:left="283"/>
    </w:pPr>
  </w:style>
  <w:style w:type="character" w:customStyle="1" w:styleId="Zkladntextodsazen2Char">
    <w:name w:val="Základní text odsazený 2 Char"/>
    <w:link w:val="Zkladntextodsazen2"/>
    <w:uiPriority w:val="99"/>
    <w:semiHidden/>
    <w:rsid w:val="0096132D"/>
    <w:rPr>
      <w:rFonts w:ascii="Arial" w:eastAsia="Times New Roman" w:hAnsi="Arial"/>
      <w:sz w:val="24"/>
    </w:rPr>
  </w:style>
  <w:style w:type="paragraph" w:styleId="Zkladntext2">
    <w:name w:val="Body Text 2"/>
    <w:basedOn w:val="Normln"/>
    <w:link w:val="Zkladntext2Char"/>
    <w:unhideWhenUsed/>
    <w:rsid w:val="0096132D"/>
    <w:pPr>
      <w:spacing w:after="120" w:line="480" w:lineRule="auto"/>
    </w:pPr>
  </w:style>
  <w:style w:type="character" w:customStyle="1" w:styleId="Zkladntext2Char">
    <w:name w:val="Základní text 2 Char"/>
    <w:link w:val="Zkladntext2"/>
    <w:semiHidden/>
    <w:rsid w:val="0096132D"/>
    <w:rPr>
      <w:rFonts w:ascii="Arial" w:eastAsia="Times New Roman" w:hAnsi="Arial"/>
      <w:sz w:val="24"/>
    </w:rPr>
  </w:style>
  <w:style w:type="paragraph" w:styleId="Zkladntextodsazen3">
    <w:name w:val="Body Text Indent 3"/>
    <w:basedOn w:val="Normln"/>
    <w:link w:val="Zkladntextodsazen3Char"/>
    <w:unhideWhenUsed/>
    <w:rsid w:val="0096132D"/>
    <w:pPr>
      <w:spacing w:after="120"/>
      <w:ind w:left="283"/>
    </w:pPr>
    <w:rPr>
      <w:sz w:val="16"/>
      <w:szCs w:val="16"/>
    </w:rPr>
  </w:style>
  <w:style w:type="character" w:customStyle="1" w:styleId="Zkladntextodsazen3Char">
    <w:name w:val="Základní text odsazený 3 Char"/>
    <w:link w:val="Zkladntextodsazen3"/>
    <w:uiPriority w:val="99"/>
    <w:semiHidden/>
    <w:rsid w:val="0096132D"/>
    <w:rPr>
      <w:rFonts w:ascii="Arial" w:eastAsia="Times New Roman" w:hAnsi="Arial"/>
      <w:sz w:val="16"/>
      <w:szCs w:val="16"/>
    </w:rPr>
  </w:style>
  <w:style w:type="paragraph" w:styleId="Zkladntextodsazen">
    <w:name w:val="Body Text Indent"/>
    <w:basedOn w:val="Normln"/>
    <w:link w:val="ZkladntextodsazenChar"/>
    <w:unhideWhenUsed/>
    <w:rsid w:val="0096132D"/>
    <w:pPr>
      <w:spacing w:after="120"/>
      <w:ind w:left="283"/>
    </w:pPr>
  </w:style>
  <w:style w:type="character" w:customStyle="1" w:styleId="ZkladntextodsazenChar">
    <w:name w:val="Základní text odsazený Char"/>
    <w:link w:val="Zkladntextodsazen"/>
    <w:uiPriority w:val="99"/>
    <w:semiHidden/>
    <w:rsid w:val="0096132D"/>
    <w:rPr>
      <w:rFonts w:ascii="Arial" w:eastAsia="Times New Roman" w:hAnsi="Arial"/>
      <w:sz w:val="24"/>
    </w:rPr>
  </w:style>
  <w:style w:type="paragraph" w:styleId="Zkladntext3">
    <w:name w:val="Body Text 3"/>
    <w:basedOn w:val="Normln"/>
    <w:link w:val="Zkladntext3Char"/>
    <w:unhideWhenUsed/>
    <w:rsid w:val="0096132D"/>
    <w:pPr>
      <w:spacing w:after="120"/>
    </w:pPr>
    <w:rPr>
      <w:sz w:val="16"/>
      <w:szCs w:val="16"/>
    </w:rPr>
  </w:style>
  <w:style w:type="character" w:customStyle="1" w:styleId="Zkladntext3Char">
    <w:name w:val="Základní text 3 Char"/>
    <w:link w:val="Zkladntext3"/>
    <w:rsid w:val="0096132D"/>
    <w:rPr>
      <w:rFonts w:ascii="Arial" w:eastAsia="Times New Roman" w:hAnsi="Arial"/>
      <w:sz w:val="16"/>
      <w:szCs w:val="16"/>
    </w:rPr>
  </w:style>
  <w:style w:type="paragraph" w:styleId="Nzev">
    <w:name w:val="Title"/>
    <w:basedOn w:val="Normln"/>
    <w:link w:val="NzevChar"/>
    <w:qFormat/>
    <w:rsid w:val="0096132D"/>
    <w:pPr>
      <w:tabs>
        <w:tab w:val="left" w:pos="6379"/>
      </w:tabs>
      <w:jc w:val="center"/>
    </w:pPr>
    <w:rPr>
      <w:rFonts w:ascii="Times New Roman" w:hAnsi="Times New Roman"/>
      <w:b/>
      <w:sz w:val="22"/>
    </w:rPr>
  </w:style>
  <w:style w:type="character" w:customStyle="1" w:styleId="NzevChar">
    <w:name w:val="Název Char"/>
    <w:link w:val="Nzev"/>
    <w:rsid w:val="0096132D"/>
    <w:rPr>
      <w:rFonts w:ascii="Times New Roman" w:eastAsia="Times New Roman" w:hAnsi="Times New Roman"/>
      <w:b/>
      <w:sz w:val="22"/>
    </w:rPr>
  </w:style>
  <w:style w:type="paragraph" w:styleId="Textvbloku">
    <w:name w:val="Block Text"/>
    <w:basedOn w:val="Normln"/>
    <w:rsid w:val="0096132D"/>
    <w:pPr>
      <w:ind w:left="426" w:right="1287" w:firstLine="1984"/>
      <w:jc w:val="left"/>
    </w:pPr>
    <w:rPr>
      <w:rFonts w:ascii="Times New Roman" w:hAnsi="Times New Roman"/>
    </w:rPr>
  </w:style>
  <w:style w:type="paragraph" w:customStyle="1" w:styleId="BodyText21">
    <w:name w:val="Body Text 21"/>
    <w:basedOn w:val="Normln"/>
    <w:rsid w:val="0096132D"/>
    <w:pPr>
      <w:widowControl w:val="0"/>
      <w:jc w:val="left"/>
    </w:pPr>
    <w:rPr>
      <w:b/>
    </w:rPr>
  </w:style>
  <w:style w:type="paragraph" w:customStyle="1" w:styleId="Zkladntext21">
    <w:name w:val="Základní text 21"/>
    <w:basedOn w:val="Normln"/>
    <w:rsid w:val="0096132D"/>
    <w:pPr>
      <w:widowControl w:val="0"/>
      <w:jc w:val="left"/>
    </w:pPr>
    <w:rPr>
      <w:rFonts w:ascii="Times New Roman" w:hAnsi="Times New Roman"/>
    </w:rPr>
  </w:style>
  <w:style w:type="paragraph" w:customStyle="1" w:styleId="A">
    <w:name w:val="A"/>
    <w:basedOn w:val="Zkladntextodsazen"/>
    <w:rsid w:val="0096132D"/>
    <w:pPr>
      <w:spacing w:before="120" w:after="0"/>
      <w:ind w:left="709" w:hanging="709"/>
    </w:pPr>
    <w:rPr>
      <w:rFonts w:ascii="Times New Roman" w:hAnsi="Times New Roman"/>
    </w:rPr>
  </w:style>
  <w:style w:type="character" w:styleId="Hypertextovodkaz">
    <w:name w:val="Hyperlink"/>
    <w:rsid w:val="0096132D"/>
    <w:rPr>
      <w:color w:val="0000FF"/>
      <w:u w:val="single"/>
    </w:rPr>
  </w:style>
  <w:style w:type="character" w:styleId="Sledovanodkaz">
    <w:name w:val="FollowedHyperlink"/>
    <w:rsid w:val="0096132D"/>
    <w:rPr>
      <w:color w:val="800080"/>
      <w:u w:val="single"/>
    </w:rPr>
  </w:style>
  <w:style w:type="character" w:customStyle="1" w:styleId="platne1">
    <w:name w:val="platne1"/>
    <w:rsid w:val="0096132D"/>
  </w:style>
  <w:style w:type="paragraph" w:styleId="Textpoznpodarou">
    <w:name w:val="footnote text"/>
    <w:basedOn w:val="Normln"/>
    <w:link w:val="TextpoznpodarouChar"/>
    <w:uiPriority w:val="99"/>
    <w:rsid w:val="0096132D"/>
    <w:pPr>
      <w:jc w:val="left"/>
    </w:pPr>
    <w:rPr>
      <w:rFonts w:ascii="Times New Roman" w:hAnsi="Times New Roman"/>
      <w:sz w:val="20"/>
    </w:rPr>
  </w:style>
  <w:style w:type="character" w:customStyle="1" w:styleId="TextpoznpodarouChar">
    <w:name w:val="Text pozn. pod čarou Char"/>
    <w:link w:val="Textpoznpodarou"/>
    <w:uiPriority w:val="99"/>
    <w:rsid w:val="0096132D"/>
    <w:rPr>
      <w:rFonts w:ascii="Times New Roman" w:eastAsia="Times New Roman" w:hAnsi="Times New Roman"/>
    </w:rPr>
  </w:style>
  <w:style w:type="paragraph" w:customStyle="1" w:styleId="Normln00">
    <w:name w:val="Normální.0/0"/>
    <w:rsid w:val="0096132D"/>
    <w:pPr>
      <w:widowControl w:val="0"/>
      <w:spacing w:line="240" w:lineRule="atLeast"/>
    </w:pPr>
    <w:rPr>
      <w:rFonts w:ascii="Arial" w:eastAsia="Times New Roman" w:hAnsi="Arial"/>
      <w:sz w:val="24"/>
    </w:rPr>
  </w:style>
  <w:style w:type="paragraph" w:styleId="Textbubliny">
    <w:name w:val="Balloon Text"/>
    <w:basedOn w:val="Normln"/>
    <w:link w:val="TextbublinyChar"/>
    <w:rsid w:val="0096132D"/>
    <w:pPr>
      <w:jc w:val="left"/>
    </w:pPr>
    <w:rPr>
      <w:rFonts w:ascii="Tahoma" w:hAnsi="Tahoma" w:cs="Tahoma"/>
      <w:sz w:val="16"/>
      <w:szCs w:val="16"/>
    </w:rPr>
  </w:style>
  <w:style w:type="character" w:customStyle="1" w:styleId="TextbublinyChar">
    <w:name w:val="Text bubliny Char"/>
    <w:link w:val="Textbubliny"/>
    <w:rsid w:val="0096132D"/>
    <w:rPr>
      <w:rFonts w:ascii="Tahoma" w:eastAsia="Times New Roman" w:hAnsi="Tahoma" w:cs="Tahoma"/>
      <w:sz w:val="16"/>
      <w:szCs w:val="16"/>
    </w:rPr>
  </w:style>
  <w:style w:type="paragraph" w:styleId="Rejstk4">
    <w:name w:val="index 4"/>
    <w:basedOn w:val="Normln"/>
    <w:next w:val="Normln"/>
    <w:autoRedefine/>
    <w:uiPriority w:val="99"/>
    <w:semiHidden/>
    <w:unhideWhenUsed/>
    <w:rsid w:val="005F3A5B"/>
    <w:pPr>
      <w:ind w:left="960" w:hanging="240"/>
    </w:pPr>
  </w:style>
  <w:style w:type="paragraph" w:customStyle="1" w:styleId="Normalbezzalom">
    <w:name w:val="Normal bez zalom"/>
    <w:basedOn w:val="Normln"/>
    <w:rsid w:val="00742D1F"/>
    <w:pPr>
      <w:spacing w:before="240" w:after="120"/>
      <w:ind w:left="680"/>
    </w:pPr>
  </w:style>
  <w:style w:type="paragraph" w:styleId="Odstavecseseznamem">
    <w:name w:val="List Paragraph"/>
    <w:basedOn w:val="Normln"/>
    <w:uiPriority w:val="34"/>
    <w:qFormat/>
    <w:rsid w:val="0050036C"/>
    <w:pPr>
      <w:ind w:left="720"/>
      <w:contextualSpacing/>
    </w:pPr>
  </w:style>
  <w:style w:type="paragraph" w:styleId="Normlnodsazen">
    <w:name w:val="Normal Indent"/>
    <w:basedOn w:val="Normln"/>
    <w:rsid w:val="001361CC"/>
    <w:pPr>
      <w:ind w:left="708"/>
    </w:pPr>
  </w:style>
  <w:style w:type="numbering" w:customStyle="1" w:styleId="Styl1">
    <w:name w:val="Styl1"/>
    <w:uiPriority w:val="99"/>
    <w:rsid w:val="00511162"/>
    <w:pPr>
      <w:numPr>
        <w:numId w:val="40"/>
      </w:numPr>
    </w:pPr>
  </w:style>
  <w:style w:type="character" w:styleId="slostrnky">
    <w:name w:val="page number"/>
    <w:basedOn w:val="Standardnpsmoodstavce"/>
    <w:rsid w:val="00362627"/>
  </w:style>
  <w:style w:type="paragraph" w:customStyle="1" w:styleId="Normal2">
    <w:name w:val="Normal2"/>
    <w:basedOn w:val="Normln"/>
    <w:rsid w:val="003A441E"/>
    <w:pPr>
      <w:spacing w:before="120"/>
      <w:ind w:left="454"/>
      <w:jc w:val="left"/>
    </w:pPr>
    <w:rPr>
      <w:rFonts w:ascii="Times New Roman" w:hAnsi="Times New Roman"/>
    </w:rPr>
  </w:style>
  <w:style w:type="paragraph" w:customStyle="1" w:styleId="NormlnSoD">
    <w:name w:val="Normální SoD"/>
    <w:basedOn w:val="Normln"/>
    <w:rsid w:val="00DE32EB"/>
    <w:pPr>
      <w:overflowPunct w:val="0"/>
      <w:autoSpaceDE w:val="0"/>
      <w:autoSpaceDN w:val="0"/>
      <w:adjustRightInd w:val="0"/>
    </w:pPr>
    <w:rPr>
      <w:rFonts w:cs="Arial"/>
      <w:sz w:val="20"/>
    </w:rPr>
  </w:style>
  <w:style w:type="character" w:styleId="Znakapoznpodarou">
    <w:name w:val="footnote reference"/>
    <w:uiPriority w:val="99"/>
    <w:unhideWhenUsed/>
    <w:rsid w:val="00630A57"/>
    <w:rPr>
      <w:vertAlign w:val="superscript"/>
    </w:rPr>
  </w:style>
  <w:style w:type="character" w:customStyle="1" w:styleId="OdstavecChar1">
    <w:name w:val="Odstavec Char1"/>
    <w:basedOn w:val="Standardnpsmoodstavce"/>
    <w:link w:val="Odstavec"/>
    <w:locked/>
    <w:rsid w:val="001A6EE3"/>
    <w:rPr>
      <w:rFonts w:ascii="Arial" w:hAnsi="Arial" w:cs="Arial"/>
    </w:rPr>
  </w:style>
  <w:style w:type="paragraph" w:customStyle="1" w:styleId="Odstavec">
    <w:name w:val="Odstavec"/>
    <w:basedOn w:val="Normln"/>
    <w:link w:val="OdstavecChar1"/>
    <w:rsid w:val="001A6EE3"/>
    <w:pPr>
      <w:spacing w:before="120" w:after="120"/>
    </w:pPr>
    <w:rPr>
      <w:rFonts w:eastAsia="Calibri"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84468">
      <w:bodyDiv w:val="1"/>
      <w:marLeft w:val="0"/>
      <w:marRight w:val="0"/>
      <w:marTop w:val="0"/>
      <w:marBottom w:val="0"/>
      <w:divBdr>
        <w:top w:val="none" w:sz="0" w:space="0" w:color="auto"/>
        <w:left w:val="none" w:sz="0" w:space="0" w:color="auto"/>
        <w:bottom w:val="none" w:sz="0" w:space="0" w:color="auto"/>
        <w:right w:val="none" w:sz="0" w:space="0" w:color="auto"/>
      </w:divBdr>
    </w:div>
    <w:div w:id="163979451">
      <w:bodyDiv w:val="1"/>
      <w:marLeft w:val="0"/>
      <w:marRight w:val="0"/>
      <w:marTop w:val="0"/>
      <w:marBottom w:val="0"/>
      <w:divBdr>
        <w:top w:val="none" w:sz="0" w:space="0" w:color="auto"/>
        <w:left w:val="none" w:sz="0" w:space="0" w:color="auto"/>
        <w:bottom w:val="none" w:sz="0" w:space="0" w:color="auto"/>
        <w:right w:val="none" w:sz="0" w:space="0" w:color="auto"/>
      </w:divBdr>
    </w:div>
    <w:div w:id="178126922">
      <w:bodyDiv w:val="1"/>
      <w:marLeft w:val="0"/>
      <w:marRight w:val="0"/>
      <w:marTop w:val="0"/>
      <w:marBottom w:val="0"/>
      <w:divBdr>
        <w:top w:val="none" w:sz="0" w:space="0" w:color="auto"/>
        <w:left w:val="none" w:sz="0" w:space="0" w:color="auto"/>
        <w:bottom w:val="none" w:sz="0" w:space="0" w:color="auto"/>
        <w:right w:val="none" w:sz="0" w:space="0" w:color="auto"/>
      </w:divBdr>
    </w:div>
    <w:div w:id="185489243">
      <w:bodyDiv w:val="1"/>
      <w:marLeft w:val="0"/>
      <w:marRight w:val="0"/>
      <w:marTop w:val="0"/>
      <w:marBottom w:val="0"/>
      <w:divBdr>
        <w:top w:val="none" w:sz="0" w:space="0" w:color="auto"/>
        <w:left w:val="none" w:sz="0" w:space="0" w:color="auto"/>
        <w:bottom w:val="none" w:sz="0" w:space="0" w:color="auto"/>
        <w:right w:val="none" w:sz="0" w:space="0" w:color="auto"/>
      </w:divBdr>
    </w:div>
    <w:div w:id="234357552">
      <w:bodyDiv w:val="1"/>
      <w:marLeft w:val="0"/>
      <w:marRight w:val="0"/>
      <w:marTop w:val="0"/>
      <w:marBottom w:val="0"/>
      <w:divBdr>
        <w:top w:val="none" w:sz="0" w:space="0" w:color="auto"/>
        <w:left w:val="none" w:sz="0" w:space="0" w:color="auto"/>
        <w:bottom w:val="none" w:sz="0" w:space="0" w:color="auto"/>
        <w:right w:val="none" w:sz="0" w:space="0" w:color="auto"/>
      </w:divBdr>
    </w:div>
    <w:div w:id="409229162">
      <w:bodyDiv w:val="1"/>
      <w:marLeft w:val="0"/>
      <w:marRight w:val="0"/>
      <w:marTop w:val="0"/>
      <w:marBottom w:val="0"/>
      <w:divBdr>
        <w:top w:val="none" w:sz="0" w:space="0" w:color="auto"/>
        <w:left w:val="none" w:sz="0" w:space="0" w:color="auto"/>
        <w:bottom w:val="none" w:sz="0" w:space="0" w:color="auto"/>
        <w:right w:val="none" w:sz="0" w:space="0" w:color="auto"/>
      </w:divBdr>
    </w:div>
    <w:div w:id="495462358">
      <w:bodyDiv w:val="1"/>
      <w:marLeft w:val="0"/>
      <w:marRight w:val="0"/>
      <w:marTop w:val="0"/>
      <w:marBottom w:val="0"/>
      <w:divBdr>
        <w:top w:val="none" w:sz="0" w:space="0" w:color="auto"/>
        <w:left w:val="none" w:sz="0" w:space="0" w:color="auto"/>
        <w:bottom w:val="none" w:sz="0" w:space="0" w:color="auto"/>
        <w:right w:val="none" w:sz="0" w:space="0" w:color="auto"/>
      </w:divBdr>
    </w:div>
    <w:div w:id="501941777">
      <w:bodyDiv w:val="1"/>
      <w:marLeft w:val="0"/>
      <w:marRight w:val="0"/>
      <w:marTop w:val="0"/>
      <w:marBottom w:val="0"/>
      <w:divBdr>
        <w:top w:val="none" w:sz="0" w:space="0" w:color="auto"/>
        <w:left w:val="none" w:sz="0" w:space="0" w:color="auto"/>
        <w:bottom w:val="none" w:sz="0" w:space="0" w:color="auto"/>
        <w:right w:val="none" w:sz="0" w:space="0" w:color="auto"/>
      </w:divBdr>
    </w:div>
    <w:div w:id="535854018">
      <w:bodyDiv w:val="1"/>
      <w:marLeft w:val="0"/>
      <w:marRight w:val="0"/>
      <w:marTop w:val="0"/>
      <w:marBottom w:val="0"/>
      <w:divBdr>
        <w:top w:val="none" w:sz="0" w:space="0" w:color="auto"/>
        <w:left w:val="none" w:sz="0" w:space="0" w:color="auto"/>
        <w:bottom w:val="none" w:sz="0" w:space="0" w:color="auto"/>
        <w:right w:val="none" w:sz="0" w:space="0" w:color="auto"/>
      </w:divBdr>
    </w:div>
    <w:div w:id="557908158">
      <w:bodyDiv w:val="1"/>
      <w:marLeft w:val="0"/>
      <w:marRight w:val="0"/>
      <w:marTop w:val="0"/>
      <w:marBottom w:val="0"/>
      <w:divBdr>
        <w:top w:val="none" w:sz="0" w:space="0" w:color="auto"/>
        <w:left w:val="none" w:sz="0" w:space="0" w:color="auto"/>
        <w:bottom w:val="none" w:sz="0" w:space="0" w:color="auto"/>
        <w:right w:val="none" w:sz="0" w:space="0" w:color="auto"/>
      </w:divBdr>
    </w:div>
    <w:div w:id="692147790">
      <w:bodyDiv w:val="1"/>
      <w:marLeft w:val="0"/>
      <w:marRight w:val="0"/>
      <w:marTop w:val="0"/>
      <w:marBottom w:val="0"/>
      <w:divBdr>
        <w:top w:val="none" w:sz="0" w:space="0" w:color="auto"/>
        <w:left w:val="none" w:sz="0" w:space="0" w:color="auto"/>
        <w:bottom w:val="none" w:sz="0" w:space="0" w:color="auto"/>
        <w:right w:val="none" w:sz="0" w:space="0" w:color="auto"/>
      </w:divBdr>
    </w:div>
    <w:div w:id="773018441">
      <w:bodyDiv w:val="1"/>
      <w:marLeft w:val="0"/>
      <w:marRight w:val="0"/>
      <w:marTop w:val="0"/>
      <w:marBottom w:val="0"/>
      <w:divBdr>
        <w:top w:val="none" w:sz="0" w:space="0" w:color="auto"/>
        <w:left w:val="none" w:sz="0" w:space="0" w:color="auto"/>
        <w:bottom w:val="none" w:sz="0" w:space="0" w:color="auto"/>
        <w:right w:val="none" w:sz="0" w:space="0" w:color="auto"/>
      </w:divBdr>
    </w:div>
    <w:div w:id="777145013">
      <w:bodyDiv w:val="1"/>
      <w:marLeft w:val="0"/>
      <w:marRight w:val="0"/>
      <w:marTop w:val="0"/>
      <w:marBottom w:val="0"/>
      <w:divBdr>
        <w:top w:val="none" w:sz="0" w:space="0" w:color="auto"/>
        <w:left w:val="none" w:sz="0" w:space="0" w:color="auto"/>
        <w:bottom w:val="none" w:sz="0" w:space="0" w:color="auto"/>
        <w:right w:val="none" w:sz="0" w:space="0" w:color="auto"/>
      </w:divBdr>
    </w:div>
    <w:div w:id="788084978">
      <w:bodyDiv w:val="1"/>
      <w:marLeft w:val="0"/>
      <w:marRight w:val="0"/>
      <w:marTop w:val="0"/>
      <w:marBottom w:val="0"/>
      <w:divBdr>
        <w:top w:val="none" w:sz="0" w:space="0" w:color="auto"/>
        <w:left w:val="none" w:sz="0" w:space="0" w:color="auto"/>
        <w:bottom w:val="none" w:sz="0" w:space="0" w:color="auto"/>
        <w:right w:val="none" w:sz="0" w:space="0" w:color="auto"/>
      </w:divBdr>
    </w:div>
    <w:div w:id="813180186">
      <w:bodyDiv w:val="1"/>
      <w:marLeft w:val="0"/>
      <w:marRight w:val="0"/>
      <w:marTop w:val="0"/>
      <w:marBottom w:val="0"/>
      <w:divBdr>
        <w:top w:val="none" w:sz="0" w:space="0" w:color="auto"/>
        <w:left w:val="none" w:sz="0" w:space="0" w:color="auto"/>
        <w:bottom w:val="none" w:sz="0" w:space="0" w:color="auto"/>
        <w:right w:val="none" w:sz="0" w:space="0" w:color="auto"/>
      </w:divBdr>
    </w:div>
    <w:div w:id="1015308947">
      <w:bodyDiv w:val="1"/>
      <w:marLeft w:val="0"/>
      <w:marRight w:val="0"/>
      <w:marTop w:val="0"/>
      <w:marBottom w:val="0"/>
      <w:divBdr>
        <w:top w:val="none" w:sz="0" w:space="0" w:color="auto"/>
        <w:left w:val="none" w:sz="0" w:space="0" w:color="auto"/>
        <w:bottom w:val="none" w:sz="0" w:space="0" w:color="auto"/>
        <w:right w:val="none" w:sz="0" w:space="0" w:color="auto"/>
      </w:divBdr>
    </w:div>
    <w:div w:id="1030497218">
      <w:bodyDiv w:val="1"/>
      <w:marLeft w:val="0"/>
      <w:marRight w:val="0"/>
      <w:marTop w:val="0"/>
      <w:marBottom w:val="0"/>
      <w:divBdr>
        <w:top w:val="none" w:sz="0" w:space="0" w:color="auto"/>
        <w:left w:val="none" w:sz="0" w:space="0" w:color="auto"/>
        <w:bottom w:val="none" w:sz="0" w:space="0" w:color="auto"/>
        <w:right w:val="none" w:sz="0" w:space="0" w:color="auto"/>
      </w:divBdr>
    </w:div>
    <w:div w:id="1045759196">
      <w:bodyDiv w:val="1"/>
      <w:marLeft w:val="0"/>
      <w:marRight w:val="0"/>
      <w:marTop w:val="0"/>
      <w:marBottom w:val="0"/>
      <w:divBdr>
        <w:top w:val="none" w:sz="0" w:space="0" w:color="auto"/>
        <w:left w:val="none" w:sz="0" w:space="0" w:color="auto"/>
        <w:bottom w:val="none" w:sz="0" w:space="0" w:color="auto"/>
        <w:right w:val="none" w:sz="0" w:space="0" w:color="auto"/>
      </w:divBdr>
    </w:div>
    <w:div w:id="1060980366">
      <w:bodyDiv w:val="1"/>
      <w:marLeft w:val="0"/>
      <w:marRight w:val="0"/>
      <w:marTop w:val="0"/>
      <w:marBottom w:val="0"/>
      <w:divBdr>
        <w:top w:val="none" w:sz="0" w:space="0" w:color="auto"/>
        <w:left w:val="none" w:sz="0" w:space="0" w:color="auto"/>
        <w:bottom w:val="none" w:sz="0" w:space="0" w:color="auto"/>
        <w:right w:val="none" w:sz="0" w:space="0" w:color="auto"/>
      </w:divBdr>
    </w:div>
    <w:div w:id="1107895216">
      <w:bodyDiv w:val="1"/>
      <w:marLeft w:val="0"/>
      <w:marRight w:val="0"/>
      <w:marTop w:val="0"/>
      <w:marBottom w:val="0"/>
      <w:divBdr>
        <w:top w:val="none" w:sz="0" w:space="0" w:color="auto"/>
        <w:left w:val="none" w:sz="0" w:space="0" w:color="auto"/>
        <w:bottom w:val="none" w:sz="0" w:space="0" w:color="auto"/>
        <w:right w:val="none" w:sz="0" w:space="0" w:color="auto"/>
      </w:divBdr>
    </w:div>
    <w:div w:id="1123570719">
      <w:bodyDiv w:val="1"/>
      <w:marLeft w:val="0"/>
      <w:marRight w:val="0"/>
      <w:marTop w:val="0"/>
      <w:marBottom w:val="0"/>
      <w:divBdr>
        <w:top w:val="none" w:sz="0" w:space="0" w:color="auto"/>
        <w:left w:val="none" w:sz="0" w:space="0" w:color="auto"/>
        <w:bottom w:val="none" w:sz="0" w:space="0" w:color="auto"/>
        <w:right w:val="none" w:sz="0" w:space="0" w:color="auto"/>
      </w:divBdr>
    </w:div>
    <w:div w:id="1259368806">
      <w:bodyDiv w:val="1"/>
      <w:marLeft w:val="0"/>
      <w:marRight w:val="0"/>
      <w:marTop w:val="0"/>
      <w:marBottom w:val="0"/>
      <w:divBdr>
        <w:top w:val="none" w:sz="0" w:space="0" w:color="auto"/>
        <w:left w:val="none" w:sz="0" w:space="0" w:color="auto"/>
        <w:bottom w:val="none" w:sz="0" w:space="0" w:color="auto"/>
        <w:right w:val="none" w:sz="0" w:space="0" w:color="auto"/>
      </w:divBdr>
    </w:div>
    <w:div w:id="1299456599">
      <w:bodyDiv w:val="1"/>
      <w:marLeft w:val="0"/>
      <w:marRight w:val="0"/>
      <w:marTop w:val="0"/>
      <w:marBottom w:val="0"/>
      <w:divBdr>
        <w:top w:val="none" w:sz="0" w:space="0" w:color="auto"/>
        <w:left w:val="none" w:sz="0" w:space="0" w:color="auto"/>
        <w:bottom w:val="none" w:sz="0" w:space="0" w:color="auto"/>
        <w:right w:val="none" w:sz="0" w:space="0" w:color="auto"/>
      </w:divBdr>
    </w:div>
    <w:div w:id="1342320122">
      <w:bodyDiv w:val="1"/>
      <w:marLeft w:val="0"/>
      <w:marRight w:val="0"/>
      <w:marTop w:val="0"/>
      <w:marBottom w:val="0"/>
      <w:divBdr>
        <w:top w:val="none" w:sz="0" w:space="0" w:color="auto"/>
        <w:left w:val="none" w:sz="0" w:space="0" w:color="auto"/>
        <w:bottom w:val="none" w:sz="0" w:space="0" w:color="auto"/>
        <w:right w:val="none" w:sz="0" w:space="0" w:color="auto"/>
      </w:divBdr>
    </w:div>
    <w:div w:id="1342900946">
      <w:bodyDiv w:val="1"/>
      <w:marLeft w:val="0"/>
      <w:marRight w:val="0"/>
      <w:marTop w:val="0"/>
      <w:marBottom w:val="0"/>
      <w:divBdr>
        <w:top w:val="none" w:sz="0" w:space="0" w:color="auto"/>
        <w:left w:val="none" w:sz="0" w:space="0" w:color="auto"/>
        <w:bottom w:val="none" w:sz="0" w:space="0" w:color="auto"/>
        <w:right w:val="none" w:sz="0" w:space="0" w:color="auto"/>
      </w:divBdr>
    </w:div>
    <w:div w:id="1353805081">
      <w:bodyDiv w:val="1"/>
      <w:marLeft w:val="0"/>
      <w:marRight w:val="0"/>
      <w:marTop w:val="0"/>
      <w:marBottom w:val="0"/>
      <w:divBdr>
        <w:top w:val="none" w:sz="0" w:space="0" w:color="auto"/>
        <w:left w:val="none" w:sz="0" w:space="0" w:color="auto"/>
        <w:bottom w:val="none" w:sz="0" w:space="0" w:color="auto"/>
        <w:right w:val="none" w:sz="0" w:space="0" w:color="auto"/>
      </w:divBdr>
    </w:div>
    <w:div w:id="1356005739">
      <w:bodyDiv w:val="1"/>
      <w:marLeft w:val="0"/>
      <w:marRight w:val="0"/>
      <w:marTop w:val="0"/>
      <w:marBottom w:val="0"/>
      <w:divBdr>
        <w:top w:val="none" w:sz="0" w:space="0" w:color="auto"/>
        <w:left w:val="none" w:sz="0" w:space="0" w:color="auto"/>
        <w:bottom w:val="none" w:sz="0" w:space="0" w:color="auto"/>
        <w:right w:val="none" w:sz="0" w:space="0" w:color="auto"/>
      </w:divBdr>
    </w:div>
    <w:div w:id="1458992084">
      <w:bodyDiv w:val="1"/>
      <w:marLeft w:val="0"/>
      <w:marRight w:val="0"/>
      <w:marTop w:val="0"/>
      <w:marBottom w:val="0"/>
      <w:divBdr>
        <w:top w:val="none" w:sz="0" w:space="0" w:color="auto"/>
        <w:left w:val="none" w:sz="0" w:space="0" w:color="auto"/>
        <w:bottom w:val="none" w:sz="0" w:space="0" w:color="auto"/>
        <w:right w:val="none" w:sz="0" w:space="0" w:color="auto"/>
      </w:divBdr>
    </w:div>
    <w:div w:id="1517422194">
      <w:bodyDiv w:val="1"/>
      <w:marLeft w:val="0"/>
      <w:marRight w:val="0"/>
      <w:marTop w:val="0"/>
      <w:marBottom w:val="0"/>
      <w:divBdr>
        <w:top w:val="none" w:sz="0" w:space="0" w:color="auto"/>
        <w:left w:val="none" w:sz="0" w:space="0" w:color="auto"/>
        <w:bottom w:val="none" w:sz="0" w:space="0" w:color="auto"/>
        <w:right w:val="none" w:sz="0" w:space="0" w:color="auto"/>
      </w:divBdr>
    </w:div>
    <w:div w:id="1647512336">
      <w:bodyDiv w:val="1"/>
      <w:marLeft w:val="0"/>
      <w:marRight w:val="0"/>
      <w:marTop w:val="0"/>
      <w:marBottom w:val="0"/>
      <w:divBdr>
        <w:top w:val="none" w:sz="0" w:space="0" w:color="auto"/>
        <w:left w:val="none" w:sz="0" w:space="0" w:color="auto"/>
        <w:bottom w:val="none" w:sz="0" w:space="0" w:color="auto"/>
        <w:right w:val="none" w:sz="0" w:space="0" w:color="auto"/>
      </w:divBdr>
    </w:div>
    <w:div w:id="1701928003">
      <w:bodyDiv w:val="1"/>
      <w:marLeft w:val="0"/>
      <w:marRight w:val="0"/>
      <w:marTop w:val="0"/>
      <w:marBottom w:val="0"/>
      <w:divBdr>
        <w:top w:val="none" w:sz="0" w:space="0" w:color="auto"/>
        <w:left w:val="none" w:sz="0" w:space="0" w:color="auto"/>
        <w:bottom w:val="none" w:sz="0" w:space="0" w:color="auto"/>
        <w:right w:val="none" w:sz="0" w:space="0" w:color="auto"/>
      </w:divBdr>
    </w:div>
    <w:div w:id="1744715769">
      <w:bodyDiv w:val="1"/>
      <w:marLeft w:val="0"/>
      <w:marRight w:val="0"/>
      <w:marTop w:val="0"/>
      <w:marBottom w:val="0"/>
      <w:divBdr>
        <w:top w:val="none" w:sz="0" w:space="0" w:color="auto"/>
        <w:left w:val="none" w:sz="0" w:space="0" w:color="auto"/>
        <w:bottom w:val="none" w:sz="0" w:space="0" w:color="auto"/>
        <w:right w:val="none" w:sz="0" w:space="0" w:color="auto"/>
      </w:divBdr>
    </w:div>
    <w:div w:id="1747721508">
      <w:bodyDiv w:val="1"/>
      <w:marLeft w:val="0"/>
      <w:marRight w:val="0"/>
      <w:marTop w:val="0"/>
      <w:marBottom w:val="0"/>
      <w:divBdr>
        <w:top w:val="none" w:sz="0" w:space="0" w:color="auto"/>
        <w:left w:val="none" w:sz="0" w:space="0" w:color="auto"/>
        <w:bottom w:val="none" w:sz="0" w:space="0" w:color="auto"/>
        <w:right w:val="none" w:sz="0" w:space="0" w:color="auto"/>
      </w:divBdr>
    </w:div>
    <w:div w:id="1864126920">
      <w:bodyDiv w:val="1"/>
      <w:marLeft w:val="0"/>
      <w:marRight w:val="0"/>
      <w:marTop w:val="0"/>
      <w:marBottom w:val="0"/>
      <w:divBdr>
        <w:top w:val="none" w:sz="0" w:space="0" w:color="auto"/>
        <w:left w:val="none" w:sz="0" w:space="0" w:color="auto"/>
        <w:bottom w:val="none" w:sz="0" w:space="0" w:color="auto"/>
        <w:right w:val="none" w:sz="0" w:space="0" w:color="auto"/>
      </w:divBdr>
    </w:div>
    <w:div w:id="1947469073">
      <w:bodyDiv w:val="1"/>
      <w:marLeft w:val="0"/>
      <w:marRight w:val="0"/>
      <w:marTop w:val="0"/>
      <w:marBottom w:val="0"/>
      <w:divBdr>
        <w:top w:val="none" w:sz="0" w:space="0" w:color="auto"/>
        <w:left w:val="none" w:sz="0" w:space="0" w:color="auto"/>
        <w:bottom w:val="none" w:sz="0" w:space="0" w:color="auto"/>
        <w:right w:val="none" w:sz="0" w:space="0" w:color="auto"/>
      </w:divBdr>
    </w:div>
    <w:div w:id="212769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setep.cz" TargetMode="External"/><Relationship Id="rId4" Type="http://schemas.microsoft.com/office/2007/relationships/stylesWithEffects" Target="stylesWithEffects.xml"/><Relationship Id="rId9" Type="http://schemas.openxmlformats.org/officeDocument/2006/relationships/hyperlink" Target="mailto:petr.suchanek@setep.c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A0728-05C9-40E9-8737-12976F729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1353</TotalTime>
  <Pages>27</Pages>
  <Words>13593</Words>
  <Characters>80203</Characters>
  <Application>Microsoft Office Word</Application>
  <DocSecurity>0</DocSecurity>
  <Lines>668</Lines>
  <Paragraphs>187</Paragraphs>
  <ScaleCrop>false</ScaleCrop>
  <HeadingPairs>
    <vt:vector size="2" baseType="variant">
      <vt:variant>
        <vt:lpstr>Název</vt:lpstr>
      </vt:variant>
      <vt:variant>
        <vt:i4>1</vt:i4>
      </vt:variant>
    </vt:vector>
  </HeadingPairs>
  <TitlesOfParts>
    <vt:vector size="1" baseType="lpstr">
      <vt:lpstr/>
    </vt:vector>
  </TitlesOfParts>
  <Company>UnitedEnergy, a.s.</Company>
  <LinksUpToDate>false</LinksUpToDate>
  <CharactersWithSpaces>93609</CharactersWithSpaces>
  <SharedDoc>false</SharedDoc>
  <HLinks>
    <vt:vector size="6" baseType="variant">
      <vt:variant>
        <vt:i4>4456487</vt:i4>
      </vt:variant>
      <vt:variant>
        <vt:i4>0</vt:i4>
      </vt:variant>
      <vt:variant>
        <vt:i4>0</vt:i4>
      </vt:variant>
      <vt:variant>
        <vt:i4>5</vt:i4>
      </vt:variant>
      <vt:variant>
        <vt:lpwstr>mailto:petr.suchanek@setep.cz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Kneifl Jaromír</dc:creator>
  <cp:lastModifiedBy>Hyneš Vladimír</cp:lastModifiedBy>
  <cp:revision>57</cp:revision>
  <cp:lastPrinted>2019-06-12T11:31:00Z</cp:lastPrinted>
  <dcterms:created xsi:type="dcterms:W3CDTF">2019-05-16T09:31:00Z</dcterms:created>
  <dcterms:modified xsi:type="dcterms:W3CDTF">2019-06-12T13:06:00Z</dcterms:modified>
</cp:coreProperties>
</file>