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D429" w14:textId="77777777" w:rsidR="003F3215" w:rsidRPr="00727977" w:rsidRDefault="003F3215" w:rsidP="00980B02">
      <w:pPr>
        <w:spacing w:line="276" w:lineRule="auto"/>
        <w:jc w:val="center"/>
        <w:rPr>
          <w:rFonts w:ascii="Tahoma" w:hAnsi="Tahoma" w:cs="Tahoma"/>
          <w:b/>
          <w:bCs/>
          <w:caps/>
          <w:sz w:val="28"/>
          <w:szCs w:val="28"/>
          <w:u w:val="single"/>
        </w:rPr>
      </w:pPr>
      <w:r w:rsidRPr="00727977">
        <w:rPr>
          <w:rFonts w:ascii="Tahoma" w:hAnsi="Tahoma" w:cs="Tahoma"/>
          <w:b/>
          <w:bCs/>
          <w:caps/>
          <w:sz w:val="28"/>
          <w:szCs w:val="28"/>
          <w:u w:val="single"/>
        </w:rPr>
        <w:t xml:space="preserve">Technická specifikace </w:t>
      </w:r>
    </w:p>
    <w:p w14:paraId="6825FADD" w14:textId="77777777" w:rsidR="003F3215" w:rsidRPr="00454DE0" w:rsidRDefault="003F3215" w:rsidP="00980B02">
      <w:pPr>
        <w:spacing w:line="276" w:lineRule="auto"/>
        <w:jc w:val="center"/>
        <w:rPr>
          <w:sz w:val="22"/>
          <w:szCs w:val="22"/>
        </w:rPr>
      </w:pPr>
      <w:r w:rsidRPr="00454DE0">
        <w:rPr>
          <w:sz w:val="22"/>
          <w:szCs w:val="22"/>
        </w:rPr>
        <w:t>pro zakázku s názvem:</w:t>
      </w:r>
    </w:p>
    <w:p w14:paraId="1415E58D" w14:textId="77777777" w:rsidR="003F3215" w:rsidRPr="00454DE0" w:rsidRDefault="003F3215" w:rsidP="00980B02">
      <w:pPr>
        <w:spacing w:line="276" w:lineRule="auto"/>
        <w:jc w:val="center"/>
        <w:rPr>
          <w:sz w:val="22"/>
          <w:szCs w:val="22"/>
        </w:rPr>
      </w:pPr>
    </w:p>
    <w:p w14:paraId="27140FF7" w14:textId="2F371B1F" w:rsidR="003F3215" w:rsidRPr="00454DE0" w:rsidRDefault="003F3215" w:rsidP="00980B02">
      <w:pPr>
        <w:spacing w:line="276" w:lineRule="auto"/>
        <w:jc w:val="center"/>
        <w:rPr>
          <w:sz w:val="22"/>
          <w:szCs w:val="22"/>
        </w:rPr>
      </w:pPr>
      <w:r w:rsidRPr="00454DE0">
        <w:rPr>
          <w:sz w:val="22"/>
          <w:szCs w:val="22"/>
        </w:rPr>
        <w:t>„</w:t>
      </w:r>
      <w:r w:rsidR="004D2846" w:rsidRPr="004D2846">
        <w:rPr>
          <w:b/>
          <w:bCs/>
          <w:sz w:val="22"/>
          <w:szCs w:val="22"/>
        </w:rPr>
        <w:t xml:space="preserve">FVE </w:t>
      </w:r>
      <w:r w:rsidR="00E5006D">
        <w:rPr>
          <w:b/>
          <w:bCs/>
          <w:sz w:val="22"/>
          <w:szCs w:val="22"/>
        </w:rPr>
        <w:t>U Zimního stadionu 770</w:t>
      </w:r>
      <w:r w:rsidR="00EF058E">
        <w:rPr>
          <w:b/>
          <w:bCs/>
          <w:sz w:val="22"/>
          <w:szCs w:val="22"/>
        </w:rPr>
        <w:t>, Poděbrady</w:t>
      </w:r>
      <w:r w:rsidRPr="00454DE0">
        <w:rPr>
          <w:sz w:val="22"/>
          <w:szCs w:val="22"/>
        </w:rPr>
        <w:t>“</w:t>
      </w:r>
    </w:p>
    <w:p w14:paraId="47B543FB" w14:textId="77777777" w:rsidR="003F3215" w:rsidRPr="00454DE0" w:rsidRDefault="003F3215" w:rsidP="00980B02">
      <w:pPr>
        <w:rPr>
          <w:sz w:val="22"/>
          <w:szCs w:val="22"/>
        </w:rPr>
      </w:pPr>
    </w:p>
    <w:p w14:paraId="0FFDD871" w14:textId="77777777" w:rsidR="003F3215" w:rsidRPr="00454DE0" w:rsidRDefault="003F3215" w:rsidP="00980B02">
      <w:pPr>
        <w:rPr>
          <w:sz w:val="22"/>
          <w:szCs w:val="22"/>
        </w:rPr>
      </w:pPr>
    </w:p>
    <w:p w14:paraId="18651BE1" w14:textId="77777777" w:rsidR="003F3215" w:rsidRPr="00454DE0" w:rsidRDefault="003F3215" w:rsidP="00980B02">
      <w:pPr>
        <w:rPr>
          <w:b/>
          <w:bCs/>
          <w:sz w:val="22"/>
          <w:szCs w:val="22"/>
        </w:rPr>
      </w:pPr>
      <w:r w:rsidRPr="00454DE0">
        <w:rPr>
          <w:b/>
          <w:bCs/>
          <w:sz w:val="22"/>
          <w:szCs w:val="22"/>
        </w:rPr>
        <w:t>Identifikační údaje dodavatele:</w:t>
      </w:r>
    </w:p>
    <w:p w14:paraId="79EB3C62" w14:textId="77777777" w:rsidR="003F3215" w:rsidRPr="00454DE0" w:rsidRDefault="003F3215" w:rsidP="00980B02">
      <w:pPr>
        <w:tabs>
          <w:tab w:val="left" w:pos="3686"/>
        </w:tabs>
        <w:spacing w:before="120"/>
        <w:rPr>
          <w:sz w:val="22"/>
          <w:szCs w:val="22"/>
        </w:rPr>
      </w:pPr>
      <w:r w:rsidRPr="00454DE0">
        <w:rPr>
          <w:sz w:val="22"/>
          <w:szCs w:val="22"/>
        </w:rPr>
        <w:t>Název dodavatele:</w:t>
      </w:r>
      <w:r w:rsidRPr="00454DE0">
        <w:rPr>
          <w:sz w:val="22"/>
          <w:szCs w:val="22"/>
        </w:rPr>
        <w:tab/>
      </w:r>
      <w:r w:rsidRPr="00454DE0">
        <w:rPr>
          <w:sz w:val="22"/>
          <w:szCs w:val="22"/>
          <w:highlight w:val="yellow"/>
        </w:rPr>
        <w:t>………</w:t>
      </w:r>
    </w:p>
    <w:p w14:paraId="50787DE7" w14:textId="77777777" w:rsidR="003F3215" w:rsidRPr="00454DE0" w:rsidRDefault="003F3215" w:rsidP="00980B02">
      <w:pPr>
        <w:tabs>
          <w:tab w:val="left" w:pos="3686"/>
        </w:tabs>
        <w:rPr>
          <w:sz w:val="22"/>
          <w:szCs w:val="22"/>
        </w:rPr>
      </w:pPr>
      <w:r w:rsidRPr="00454DE0">
        <w:rPr>
          <w:sz w:val="22"/>
          <w:szCs w:val="22"/>
        </w:rPr>
        <w:t>Sídlo:</w:t>
      </w:r>
      <w:r w:rsidRPr="00454DE0">
        <w:rPr>
          <w:sz w:val="22"/>
          <w:szCs w:val="22"/>
        </w:rPr>
        <w:tab/>
      </w:r>
      <w:r w:rsidRPr="00454DE0">
        <w:rPr>
          <w:sz w:val="22"/>
          <w:szCs w:val="22"/>
          <w:highlight w:val="yellow"/>
        </w:rPr>
        <w:t>………</w:t>
      </w:r>
    </w:p>
    <w:p w14:paraId="3982DBF6" w14:textId="77777777" w:rsidR="003F3215" w:rsidRPr="00454DE0" w:rsidRDefault="003F3215" w:rsidP="00980B02">
      <w:pPr>
        <w:tabs>
          <w:tab w:val="left" w:pos="3686"/>
        </w:tabs>
        <w:rPr>
          <w:sz w:val="22"/>
          <w:szCs w:val="22"/>
        </w:rPr>
      </w:pPr>
      <w:r w:rsidRPr="00454DE0">
        <w:rPr>
          <w:sz w:val="22"/>
          <w:szCs w:val="22"/>
        </w:rPr>
        <w:t>IČ:</w:t>
      </w:r>
      <w:r w:rsidRPr="00454DE0">
        <w:rPr>
          <w:sz w:val="22"/>
          <w:szCs w:val="22"/>
        </w:rPr>
        <w:tab/>
      </w:r>
      <w:r w:rsidRPr="00454DE0">
        <w:rPr>
          <w:sz w:val="22"/>
          <w:szCs w:val="22"/>
          <w:highlight w:val="yellow"/>
        </w:rPr>
        <w:t>………</w:t>
      </w:r>
    </w:p>
    <w:p w14:paraId="6C3D4C6C" w14:textId="77777777" w:rsidR="003F3215" w:rsidRPr="00454DE0" w:rsidRDefault="003F3215" w:rsidP="00980B02">
      <w:pPr>
        <w:tabs>
          <w:tab w:val="left" w:pos="3686"/>
        </w:tabs>
        <w:spacing w:after="120"/>
        <w:rPr>
          <w:sz w:val="22"/>
          <w:szCs w:val="22"/>
        </w:rPr>
      </w:pPr>
      <w:r w:rsidRPr="00454DE0">
        <w:rPr>
          <w:sz w:val="22"/>
          <w:szCs w:val="22"/>
        </w:rPr>
        <w:t>Osoby oprávněné jednat za dodavatele:</w:t>
      </w:r>
      <w:r w:rsidRPr="00454DE0">
        <w:rPr>
          <w:sz w:val="22"/>
          <w:szCs w:val="22"/>
        </w:rPr>
        <w:tab/>
      </w:r>
      <w:r w:rsidRPr="00454DE0">
        <w:rPr>
          <w:sz w:val="22"/>
          <w:szCs w:val="22"/>
          <w:highlight w:val="yellow"/>
        </w:rPr>
        <w:t>………</w:t>
      </w:r>
    </w:p>
    <w:p w14:paraId="06A9C632" w14:textId="77777777" w:rsidR="003F3215" w:rsidRPr="00454DE0" w:rsidRDefault="003F3215" w:rsidP="002615AD">
      <w:pPr>
        <w:tabs>
          <w:tab w:val="num" w:pos="720"/>
        </w:tabs>
        <w:ind w:left="720" w:hanging="360"/>
        <w:rPr>
          <w:sz w:val="22"/>
          <w:szCs w:val="22"/>
        </w:rPr>
      </w:pPr>
    </w:p>
    <w:p w14:paraId="570FB7F8" w14:textId="66F5B7F7" w:rsidR="00293E80" w:rsidRPr="00293E80" w:rsidRDefault="00293E80" w:rsidP="000B5AAE">
      <w:pPr>
        <w:numPr>
          <w:ilvl w:val="1"/>
          <w:numId w:val="1"/>
        </w:numPr>
        <w:rPr>
          <w:rFonts w:cs="Arial"/>
          <w:b/>
          <w:sz w:val="22"/>
          <w:szCs w:val="22"/>
        </w:rPr>
      </w:pPr>
      <w:r w:rsidRPr="00293E80">
        <w:rPr>
          <w:rFonts w:cs="Arial"/>
          <w:b/>
          <w:sz w:val="22"/>
          <w:szCs w:val="22"/>
        </w:rPr>
        <w:t>Projektová dokumentace</w:t>
      </w:r>
    </w:p>
    <w:p w14:paraId="7B9F6800" w14:textId="7DFF8BEE" w:rsidR="00293E80" w:rsidRPr="00293E80" w:rsidRDefault="00293E80" w:rsidP="000B5AAE">
      <w:pPr>
        <w:numPr>
          <w:ilvl w:val="1"/>
          <w:numId w:val="1"/>
        </w:numPr>
        <w:rPr>
          <w:sz w:val="22"/>
          <w:szCs w:val="22"/>
        </w:rPr>
      </w:pPr>
      <w:r w:rsidRPr="00293E80">
        <w:rPr>
          <w:rFonts w:cs="Arial"/>
          <w:b/>
          <w:sz w:val="22"/>
          <w:szCs w:val="22"/>
        </w:rPr>
        <w:t>Inženýrské činnosti včetně vyřízení stavebního povolení</w:t>
      </w:r>
    </w:p>
    <w:p w14:paraId="016E3662" w14:textId="673AD524" w:rsidR="000B5AAE" w:rsidRPr="00E37AF3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Dodávka</w:t>
      </w:r>
      <w:r w:rsidR="00803767">
        <w:rPr>
          <w:rFonts w:cs="Arial"/>
          <w:b/>
          <w:sz w:val="22"/>
          <w:szCs w:val="22"/>
        </w:rPr>
        <w:t xml:space="preserve"> a montáž</w:t>
      </w:r>
      <w:r w:rsidRPr="00E37AF3">
        <w:rPr>
          <w:rFonts w:cs="Arial"/>
          <w:b/>
          <w:sz w:val="22"/>
          <w:szCs w:val="22"/>
        </w:rPr>
        <w:t xml:space="preserve"> fotovoltaických panelů</w:t>
      </w:r>
    </w:p>
    <w:p w14:paraId="7C290B57" w14:textId="50CF2B7C" w:rsidR="000B5AAE" w:rsidRPr="00E37AF3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Dodávka</w:t>
      </w:r>
      <w:r w:rsidR="00803767">
        <w:rPr>
          <w:rFonts w:cs="Arial"/>
          <w:b/>
          <w:sz w:val="22"/>
          <w:szCs w:val="22"/>
        </w:rPr>
        <w:t xml:space="preserve"> a montáž</w:t>
      </w:r>
      <w:r w:rsidRPr="00E37AF3">
        <w:rPr>
          <w:rFonts w:cs="Arial"/>
          <w:b/>
          <w:sz w:val="22"/>
          <w:szCs w:val="22"/>
        </w:rPr>
        <w:t xml:space="preserve"> střídačů</w:t>
      </w:r>
    </w:p>
    <w:p w14:paraId="4DA4FC38" w14:textId="5F18A82D" w:rsidR="000B5AAE" w:rsidRPr="00E37AF3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Dodávka</w:t>
      </w:r>
      <w:r w:rsidR="00803767">
        <w:rPr>
          <w:rFonts w:cs="Arial"/>
          <w:b/>
          <w:sz w:val="22"/>
          <w:szCs w:val="22"/>
        </w:rPr>
        <w:t xml:space="preserve"> a montáž nosných</w:t>
      </w:r>
      <w:r w:rsidRPr="00E37AF3">
        <w:rPr>
          <w:rFonts w:cs="Arial"/>
          <w:b/>
          <w:sz w:val="22"/>
          <w:szCs w:val="22"/>
        </w:rPr>
        <w:t xml:space="preserve"> konstrukcí</w:t>
      </w:r>
    </w:p>
    <w:p w14:paraId="4D6CE036" w14:textId="77777777" w:rsidR="000B5AAE" w:rsidRPr="00E37AF3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Dodávka elektroinstalačního materiálu</w:t>
      </w:r>
    </w:p>
    <w:p w14:paraId="64E258B9" w14:textId="77777777" w:rsidR="000B5AAE" w:rsidRPr="00E37AF3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Dodávka monitoringu</w:t>
      </w:r>
    </w:p>
    <w:p w14:paraId="5A729AA1" w14:textId="77777777" w:rsidR="000B5AAE" w:rsidRPr="00E37AF3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Elektroinstalační práce</w:t>
      </w:r>
    </w:p>
    <w:p w14:paraId="79A30221" w14:textId="0502E355" w:rsidR="000B5AAE" w:rsidRPr="00293E80" w:rsidRDefault="000B5AAE" w:rsidP="000B5AAE">
      <w:pPr>
        <w:numPr>
          <w:ilvl w:val="1"/>
          <w:numId w:val="1"/>
        </w:numPr>
        <w:rPr>
          <w:sz w:val="22"/>
          <w:szCs w:val="22"/>
        </w:rPr>
      </w:pPr>
      <w:r w:rsidRPr="00E37AF3">
        <w:rPr>
          <w:rFonts w:cs="Arial"/>
          <w:b/>
          <w:sz w:val="22"/>
          <w:szCs w:val="22"/>
        </w:rPr>
        <w:t>Montážní práce</w:t>
      </w:r>
    </w:p>
    <w:p w14:paraId="5AD7EE19" w14:textId="1376A013" w:rsidR="00293E80" w:rsidRPr="00C764DC" w:rsidRDefault="00293E80" w:rsidP="000B5AAE">
      <w:pPr>
        <w:numPr>
          <w:ilvl w:val="1"/>
          <w:numId w:val="1"/>
        </w:numPr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Dokumentace skutečného provedení stavby</w:t>
      </w:r>
    </w:p>
    <w:p w14:paraId="48E7BECF" w14:textId="4986D481" w:rsidR="00C764DC" w:rsidRPr="00E37AF3" w:rsidRDefault="00C764DC" w:rsidP="000B5AAE">
      <w:pPr>
        <w:numPr>
          <w:ilvl w:val="1"/>
          <w:numId w:val="1"/>
        </w:numPr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Funkční zapojení FVE do distribuční soustavy</w:t>
      </w:r>
    </w:p>
    <w:p w14:paraId="0AB481D3" w14:textId="77777777" w:rsidR="003F3215" w:rsidRPr="00454DE0" w:rsidRDefault="003F3215" w:rsidP="002615AD">
      <w:pPr>
        <w:rPr>
          <w:sz w:val="22"/>
          <w:szCs w:val="22"/>
          <w:u w:val="single"/>
        </w:rPr>
      </w:pPr>
    </w:p>
    <w:p w14:paraId="49E52756" w14:textId="77777777" w:rsidR="003F3215" w:rsidRPr="00454DE0" w:rsidRDefault="003F3215" w:rsidP="00714D86">
      <w:pPr>
        <w:spacing w:before="120"/>
        <w:jc w:val="both"/>
        <w:rPr>
          <w:sz w:val="22"/>
          <w:szCs w:val="22"/>
        </w:rPr>
      </w:pPr>
      <w:r w:rsidRPr="00454DE0">
        <w:rPr>
          <w:sz w:val="22"/>
          <w:szCs w:val="22"/>
        </w:rPr>
        <w:t>V tabulce níže jsou uvedeny požadované technické parametry dodávaných komponentů. Parametry jsou definovány buď jako minimální, maximální, rozmezí či jako přesně daná hodnota či vlastnost.</w:t>
      </w:r>
    </w:p>
    <w:p w14:paraId="7722E41B" w14:textId="77777777" w:rsidR="003F3215" w:rsidRPr="00454DE0" w:rsidRDefault="003F3215" w:rsidP="00714D86">
      <w:pPr>
        <w:spacing w:before="120"/>
        <w:jc w:val="both"/>
        <w:rPr>
          <w:sz w:val="22"/>
          <w:szCs w:val="22"/>
        </w:rPr>
      </w:pPr>
      <w:r w:rsidRPr="00454DE0">
        <w:rPr>
          <w:sz w:val="22"/>
          <w:szCs w:val="22"/>
        </w:rPr>
        <w:t>Do prázdné kolonky uchazeč doplní:</w:t>
      </w:r>
    </w:p>
    <w:p w14:paraId="1095E629" w14:textId="77777777" w:rsidR="003F3215" w:rsidRPr="00454DE0" w:rsidRDefault="003F3215" w:rsidP="00714D86">
      <w:pPr>
        <w:spacing w:before="120"/>
        <w:jc w:val="both"/>
        <w:rPr>
          <w:sz w:val="22"/>
          <w:szCs w:val="22"/>
        </w:rPr>
      </w:pPr>
      <w:r w:rsidRPr="00454DE0">
        <w:rPr>
          <w:sz w:val="22"/>
          <w:szCs w:val="22"/>
        </w:rPr>
        <w:t>−</w:t>
      </w:r>
      <w:r w:rsidRPr="00454DE0">
        <w:rPr>
          <w:sz w:val="22"/>
          <w:szCs w:val="22"/>
        </w:rPr>
        <w:tab/>
      </w:r>
      <w:r w:rsidRPr="00454DE0">
        <w:rPr>
          <w:sz w:val="22"/>
          <w:szCs w:val="22"/>
          <w:u w:val="single"/>
        </w:rPr>
        <w:t>v případě vyčíslitelného parametru</w:t>
      </w:r>
      <w:r w:rsidRPr="00454DE0">
        <w:rPr>
          <w:sz w:val="22"/>
          <w:szCs w:val="22"/>
        </w:rPr>
        <w:t xml:space="preserve">: </w:t>
      </w:r>
      <w:r w:rsidRPr="00454DE0">
        <w:rPr>
          <w:b/>
          <w:bCs/>
          <w:sz w:val="22"/>
          <w:szCs w:val="22"/>
        </w:rPr>
        <w:t>konkrétní číselnou hodnotu</w:t>
      </w:r>
      <w:r w:rsidRPr="00454DE0">
        <w:rPr>
          <w:sz w:val="22"/>
          <w:szCs w:val="22"/>
        </w:rPr>
        <w:t xml:space="preserve"> (odpovídající požadovanému minimu, maximu či přesně dané hodnotě);</w:t>
      </w:r>
    </w:p>
    <w:p w14:paraId="61AB5A3B" w14:textId="77777777" w:rsidR="003F3215" w:rsidRPr="00454DE0" w:rsidRDefault="003F3215" w:rsidP="00714D86">
      <w:pPr>
        <w:spacing w:before="120"/>
        <w:jc w:val="both"/>
        <w:rPr>
          <w:sz w:val="22"/>
          <w:szCs w:val="22"/>
        </w:rPr>
      </w:pPr>
      <w:r w:rsidRPr="00454DE0">
        <w:rPr>
          <w:sz w:val="22"/>
          <w:szCs w:val="22"/>
        </w:rPr>
        <w:t>−</w:t>
      </w:r>
      <w:r w:rsidRPr="00454DE0">
        <w:rPr>
          <w:sz w:val="22"/>
          <w:szCs w:val="22"/>
        </w:rPr>
        <w:tab/>
      </w:r>
      <w:r w:rsidRPr="00454DE0">
        <w:rPr>
          <w:sz w:val="22"/>
          <w:szCs w:val="22"/>
          <w:u w:val="single"/>
        </w:rPr>
        <w:t>v případě nevyčíslitelného parametru</w:t>
      </w:r>
      <w:r w:rsidRPr="00454DE0">
        <w:rPr>
          <w:sz w:val="22"/>
          <w:szCs w:val="22"/>
        </w:rPr>
        <w:t xml:space="preserve">: </w:t>
      </w:r>
      <w:r w:rsidRPr="00454DE0">
        <w:rPr>
          <w:b/>
          <w:bCs/>
          <w:sz w:val="22"/>
          <w:szCs w:val="22"/>
        </w:rPr>
        <w:t>ANO/NE</w:t>
      </w:r>
      <w:r w:rsidRPr="00454DE0">
        <w:rPr>
          <w:sz w:val="22"/>
          <w:szCs w:val="22"/>
        </w:rPr>
        <w:t xml:space="preserve"> v závislosti na tom, zda jeho nabízené zařízení požadavek splňuje/nesplňuje.</w:t>
      </w:r>
    </w:p>
    <w:p w14:paraId="05B17123" w14:textId="77777777" w:rsidR="003F3215" w:rsidRPr="00454DE0" w:rsidRDefault="003F3215" w:rsidP="00714D86">
      <w:pPr>
        <w:spacing w:before="120"/>
        <w:jc w:val="both"/>
        <w:rPr>
          <w:sz w:val="22"/>
          <w:szCs w:val="22"/>
        </w:rPr>
      </w:pPr>
      <w:r w:rsidRPr="00454DE0">
        <w:rPr>
          <w:sz w:val="22"/>
          <w:szCs w:val="22"/>
        </w:rPr>
        <w:t>V případě, že nabídka uchazeče nebude splňovat požadované parametry (tj. v případě vyčíslitelného parametru nabídka nesplní požadovanou hodnotu a v případě nevyčíslitelného parametru bude u požadavku uvedeno NE) bude nabídka takového uchazeče vyloučena z výběrového řízení.</w:t>
      </w:r>
    </w:p>
    <w:p w14:paraId="034E0E2E" w14:textId="77777777" w:rsidR="003F3215" w:rsidRPr="00E37AF3" w:rsidRDefault="003F3215" w:rsidP="000A3E24">
      <w:pPr>
        <w:pStyle w:val="Nadpis1"/>
      </w:pPr>
      <w:r w:rsidRPr="00E37AF3">
        <w:t>Technické požadavky na technologie:</w:t>
      </w:r>
    </w:p>
    <w:p w14:paraId="6482B29B" w14:textId="77777777" w:rsidR="003F3215" w:rsidRPr="00E37AF3" w:rsidRDefault="003F3215" w:rsidP="002615AD">
      <w:pPr>
        <w:rPr>
          <w:b/>
          <w:bCs/>
          <w:sz w:val="22"/>
          <w:szCs w:val="22"/>
        </w:rPr>
      </w:pPr>
      <w:r w:rsidRPr="00E37AF3">
        <w:rPr>
          <w:b/>
          <w:bCs/>
          <w:sz w:val="22"/>
          <w:szCs w:val="22"/>
        </w:rPr>
        <w:t>Fotovoltaická elektrárna:</w:t>
      </w:r>
    </w:p>
    <w:p w14:paraId="050AD17C" w14:textId="77777777" w:rsidR="003F3215" w:rsidRPr="00E37AF3" w:rsidRDefault="003F3215" w:rsidP="002615AD">
      <w:pPr>
        <w:rPr>
          <w:sz w:val="22"/>
          <w:szCs w:val="22"/>
        </w:rPr>
      </w:pPr>
    </w:p>
    <w:tbl>
      <w:tblPr>
        <w:tblW w:w="92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1134"/>
        <w:gridCol w:w="2268"/>
      </w:tblGrid>
      <w:tr w:rsidR="003F3215" w:rsidRPr="00454DE0" w14:paraId="39BA7A33" w14:textId="77777777">
        <w:trPr>
          <w:trHeight w:val="5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33F1E" w14:textId="77777777" w:rsidR="003F3215" w:rsidRPr="00454DE0" w:rsidRDefault="003F3215" w:rsidP="00F805B6">
            <w:pPr>
              <w:jc w:val="center"/>
              <w:rPr>
                <w:b/>
                <w:bCs/>
              </w:rPr>
            </w:pPr>
            <w:r w:rsidRPr="00454DE0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916CB" w14:textId="77777777" w:rsidR="003F3215" w:rsidRPr="00454DE0" w:rsidRDefault="003F3215" w:rsidP="00F805B6">
            <w:pPr>
              <w:jc w:val="center"/>
              <w:rPr>
                <w:b/>
                <w:bCs/>
              </w:rPr>
            </w:pPr>
            <w:r w:rsidRPr="00454DE0">
              <w:rPr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C7316" w14:textId="77777777" w:rsidR="003F3215" w:rsidRPr="00454DE0" w:rsidRDefault="003F3215" w:rsidP="00F805B6">
            <w:pPr>
              <w:jc w:val="center"/>
              <w:rPr>
                <w:b/>
                <w:bCs/>
              </w:rPr>
            </w:pPr>
            <w:r w:rsidRPr="00454DE0"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81140" w14:textId="77777777" w:rsidR="003F3215" w:rsidRPr="00454DE0" w:rsidRDefault="003F3215" w:rsidP="00F805B6">
            <w:pPr>
              <w:jc w:val="center"/>
              <w:rPr>
                <w:b/>
                <w:bCs/>
              </w:rPr>
            </w:pPr>
            <w:r w:rsidRPr="00454DE0">
              <w:rPr>
                <w:b/>
                <w:bCs/>
                <w:sz w:val="22"/>
                <w:szCs w:val="22"/>
              </w:rPr>
              <w:t>Vepište číselnou hodnotu, příp. ANO/NE</w:t>
            </w:r>
          </w:p>
        </w:tc>
      </w:tr>
      <w:tr w:rsidR="003F3215" w:rsidRPr="00454DE0" w14:paraId="2E840FA7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EC7F9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Instalovaný výkon FV panelů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A864F" w14:textId="51C8DC01" w:rsidR="003F3215" w:rsidRPr="00454DE0" w:rsidRDefault="00E5006D" w:rsidP="00C21AD2">
            <w:pPr>
              <w:jc w:val="center"/>
            </w:pPr>
            <w:proofErr w:type="gramStart"/>
            <w:r>
              <w:t>380 - 410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F38EC" w14:textId="77777777" w:rsidR="003F3215" w:rsidRPr="00454DE0" w:rsidRDefault="003F3215" w:rsidP="00C21AD2">
            <w:pPr>
              <w:jc w:val="center"/>
            </w:pPr>
            <w:proofErr w:type="spellStart"/>
            <w:r w:rsidRPr="00454DE0">
              <w:rPr>
                <w:sz w:val="22"/>
                <w:szCs w:val="22"/>
              </w:rPr>
              <w:t>kWp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7A6BA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3156ACEC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94A98" w14:textId="69417B2D" w:rsidR="003F3215" w:rsidRPr="00454DE0" w:rsidRDefault="00E5006D" w:rsidP="00C21AD2">
            <w:r>
              <w:rPr>
                <w:sz w:val="22"/>
                <w:szCs w:val="22"/>
              </w:rPr>
              <w:t>Předpokládaný</w:t>
            </w:r>
            <w:r w:rsidR="003F3215" w:rsidRPr="00454DE0">
              <w:rPr>
                <w:sz w:val="22"/>
                <w:szCs w:val="22"/>
              </w:rPr>
              <w:t xml:space="preserve"> roční solární zisk výrobny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F634A" w14:textId="431F2DDF" w:rsidR="003F3215" w:rsidRPr="00454DE0" w:rsidRDefault="00E5006D" w:rsidP="00C21AD2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DEF4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kWh/rok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62503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28DC9181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4A27D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Monokrystalický fotovoltaický panel PERC</w:t>
            </w:r>
          </w:p>
          <w:p w14:paraId="2F4A7D90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(„</w:t>
            </w:r>
            <w:proofErr w:type="spellStart"/>
            <w:r w:rsidRPr="00454DE0">
              <w:rPr>
                <w:sz w:val="22"/>
                <w:szCs w:val="22"/>
              </w:rPr>
              <w:t>half</w:t>
            </w:r>
            <w:proofErr w:type="spellEnd"/>
            <w:r w:rsidRPr="00454DE0">
              <w:rPr>
                <w:sz w:val="22"/>
                <w:szCs w:val="22"/>
              </w:rPr>
              <w:t xml:space="preserve"> cell“ moduly jsou přípustné)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C338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273D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B3E95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78A878A2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6BE42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lastRenderedPageBreak/>
              <w:t xml:space="preserve">Účinnost panelu (při STC Cell temp. </w:t>
            </w:r>
            <w:proofErr w:type="gramStart"/>
            <w:r w:rsidRPr="00454DE0">
              <w:rPr>
                <w:sz w:val="22"/>
                <w:szCs w:val="22"/>
              </w:rPr>
              <w:t>25°C</w:t>
            </w:r>
            <w:proofErr w:type="gramEnd"/>
            <w:r w:rsidRPr="00454DE0">
              <w:rPr>
                <w:sz w:val="22"/>
                <w:szCs w:val="22"/>
              </w:rPr>
              <w:t>, AM1.5, 1000W/m²)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DACE3" w14:textId="216BE10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min. 20</w:t>
            </w:r>
            <w:r w:rsidR="00E5006D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E622D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9066E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428C4ED3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8D469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Výkon fotovoltaického panelu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C033" w14:textId="16063830" w:rsidR="003F3215" w:rsidRPr="00454DE0" w:rsidRDefault="00E5006D" w:rsidP="00C21AD2">
            <w:pPr>
              <w:jc w:val="center"/>
            </w:pPr>
            <w:r>
              <w:rPr>
                <w:sz w:val="22"/>
                <w:szCs w:val="22"/>
              </w:rPr>
              <w:t>min. 39</w:t>
            </w:r>
            <w:r w:rsidR="003F3215" w:rsidRPr="00454DE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2857" w14:textId="77777777" w:rsidR="003F3215" w:rsidRPr="00454DE0" w:rsidRDefault="003F3215" w:rsidP="00C21AD2">
            <w:pPr>
              <w:jc w:val="center"/>
            </w:pPr>
            <w:proofErr w:type="spellStart"/>
            <w:r w:rsidRPr="00454DE0">
              <w:rPr>
                <w:sz w:val="22"/>
                <w:szCs w:val="22"/>
              </w:rPr>
              <w:t>Wp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B53D8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6B2E64FA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8C7D3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 xml:space="preserve">Požadovaná výrobní tolerance výkonu FV panelu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6B4F5" w14:textId="3D8B5E28" w:rsidR="003F3215" w:rsidRPr="00454DE0" w:rsidRDefault="009F7E88" w:rsidP="00C21AD2">
            <w:pPr>
              <w:jc w:val="center"/>
            </w:pPr>
            <w:r>
              <w:rPr>
                <w:sz w:val="22"/>
                <w:szCs w:val="22"/>
              </w:rPr>
              <w:t>m</w:t>
            </w:r>
            <w:r w:rsidR="003F3215" w:rsidRPr="00454DE0">
              <w:rPr>
                <w:sz w:val="22"/>
                <w:szCs w:val="22"/>
              </w:rPr>
              <w:t>in. v rozmezí</w:t>
            </w:r>
          </w:p>
          <w:p w14:paraId="39E8E389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(-0/+5)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DD204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EB5BA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21B0EEBC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4C4CD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Rozměry panelu (výška x šířka x tloušťka)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EE195" w14:textId="02EA8A7B" w:rsidR="003F3215" w:rsidRPr="00454DE0" w:rsidRDefault="009F7E88" w:rsidP="00E5006D">
            <w:pPr>
              <w:jc w:val="center"/>
            </w:pPr>
            <w:r>
              <w:rPr>
                <w:sz w:val="22"/>
                <w:szCs w:val="22"/>
              </w:rPr>
              <w:t>m</w:t>
            </w:r>
            <w:r w:rsidR="003F3215" w:rsidRPr="00454DE0">
              <w:rPr>
                <w:sz w:val="22"/>
                <w:szCs w:val="22"/>
              </w:rPr>
              <w:t>ax. 17</w:t>
            </w:r>
            <w:r w:rsidR="00E5006D">
              <w:rPr>
                <w:sz w:val="22"/>
                <w:szCs w:val="22"/>
              </w:rPr>
              <w:t>3</w:t>
            </w:r>
            <w:r w:rsidR="003F3215" w:rsidRPr="00454DE0">
              <w:rPr>
                <w:sz w:val="22"/>
                <w:szCs w:val="22"/>
              </w:rPr>
              <w:t>5 x 1</w:t>
            </w:r>
            <w:r w:rsidR="00E5006D">
              <w:rPr>
                <w:sz w:val="22"/>
                <w:szCs w:val="22"/>
              </w:rPr>
              <w:t>150</w:t>
            </w:r>
            <w:r w:rsidR="003F3215" w:rsidRPr="00454DE0">
              <w:rPr>
                <w:sz w:val="22"/>
                <w:szCs w:val="22"/>
              </w:rPr>
              <w:t xml:space="preserve"> x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10DBC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  <w:lang w:val="en-US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8C1D5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2904283A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35A6C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Hmotnost panelu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09696" w14:textId="7E0ED833" w:rsidR="003F3215" w:rsidRPr="00454DE0" w:rsidRDefault="009F7E88" w:rsidP="00E5006D">
            <w:pPr>
              <w:jc w:val="center"/>
            </w:pPr>
            <w:r>
              <w:rPr>
                <w:sz w:val="22"/>
                <w:szCs w:val="22"/>
              </w:rPr>
              <w:t>m</w:t>
            </w:r>
            <w:r w:rsidR="003F3215" w:rsidRPr="00454DE0">
              <w:rPr>
                <w:sz w:val="22"/>
                <w:szCs w:val="22"/>
              </w:rPr>
              <w:t>ax. 2</w:t>
            </w:r>
            <w:r w:rsidR="00E5006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DB88E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kg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E050A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00AA4BD6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7F983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 xml:space="preserve">Garantovaná účinnost panelu po 25 letech provozu (ve vztahu k původní hodnotě </w:t>
            </w:r>
            <w:proofErr w:type="spellStart"/>
            <w:r w:rsidRPr="00454DE0">
              <w:rPr>
                <w:sz w:val="22"/>
                <w:szCs w:val="22"/>
              </w:rPr>
              <w:t>Pmax</w:t>
            </w:r>
            <w:proofErr w:type="spellEnd"/>
            <w:r w:rsidRPr="00454DE0">
              <w:rPr>
                <w:sz w:val="22"/>
                <w:szCs w:val="22"/>
              </w:rPr>
              <w:t xml:space="preserve"> panelu)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BD229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min.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A31E2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86D69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61B7116E" w14:textId="77777777" w:rsidTr="00710D3C">
        <w:trPr>
          <w:trHeight w:val="3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BF96E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 xml:space="preserve">Teplotní koeficient </w:t>
            </w:r>
            <w:proofErr w:type="spellStart"/>
            <w:r w:rsidRPr="00454DE0">
              <w:rPr>
                <w:sz w:val="22"/>
                <w:szCs w:val="22"/>
              </w:rPr>
              <w:t>Pmax</w:t>
            </w:r>
            <w:proofErr w:type="spellEnd"/>
            <w:r w:rsidRPr="00454DE0">
              <w:rPr>
                <w:sz w:val="22"/>
                <w:szCs w:val="22"/>
              </w:rPr>
              <w:t xml:space="preserve"> fotovoltaického panelu. Nejvyšší přípustná hodnota v absolutní hodnotě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CBCA4" w14:textId="13892FC4" w:rsidR="003F3215" w:rsidRPr="00454DE0" w:rsidRDefault="009F7E88" w:rsidP="00E5006D">
            <w:pPr>
              <w:jc w:val="center"/>
            </w:pPr>
            <w:r>
              <w:rPr>
                <w:sz w:val="22"/>
                <w:szCs w:val="22"/>
              </w:rPr>
              <w:t>m</w:t>
            </w:r>
            <w:r w:rsidR="003F3215" w:rsidRPr="00454DE0">
              <w:rPr>
                <w:sz w:val="22"/>
                <w:szCs w:val="22"/>
              </w:rPr>
              <w:t>ax. 0,3</w:t>
            </w:r>
            <w:r w:rsidR="00E5006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DB017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  <w:lang w:val="en-US"/>
              </w:rPr>
              <w:t>%Pmax</w:t>
            </w:r>
            <w:r w:rsidRPr="00454DE0">
              <w:rPr>
                <w:sz w:val="22"/>
                <w:szCs w:val="22"/>
              </w:rPr>
              <w:t>/°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92FAF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2A532F56" w14:textId="77777777" w:rsidTr="00710D3C">
        <w:trPr>
          <w:trHeight w:val="3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4A664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Maximální systémové napětí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026B6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A12E5" w14:textId="77777777" w:rsidR="003F3215" w:rsidRPr="00454DE0" w:rsidRDefault="003F3215" w:rsidP="00C21AD2">
            <w:pPr>
              <w:jc w:val="center"/>
              <w:rPr>
                <w:lang w:val="en-US"/>
              </w:rPr>
            </w:pPr>
            <w:r w:rsidRPr="00454DE0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3C1EB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7F023089" w14:textId="77777777" w:rsidTr="00710D3C">
        <w:trPr>
          <w:trHeight w:val="3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BBD59" w14:textId="77777777" w:rsidR="003F3215" w:rsidRPr="00454DE0" w:rsidRDefault="003F3215" w:rsidP="00C21AD2">
            <w:r w:rsidRPr="00454DE0">
              <w:rPr>
                <w:sz w:val="22"/>
                <w:szCs w:val="22"/>
              </w:rPr>
              <w:t>Produktová záruční doba na fotovoltaický panel*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BE7A1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min. 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205B2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let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16164" w14:textId="77777777" w:rsidR="003F3215" w:rsidRPr="00454DE0" w:rsidRDefault="003F3215" w:rsidP="00710D3C">
            <w:pPr>
              <w:jc w:val="center"/>
            </w:pPr>
          </w:p>
        </w:tc>
      </w:tr>
      <w:tr w:rsidR="003F3215" w:rsidRPr="00454DE0" w14:paraId="5118E2B6" w14:textId="77777777" w:rsidTr="00710D3C">
        <w:trPr>
          <w:trHeight w:val="3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F7AD" w14:textId="27290C54" w:rsidR="003F3215" w:rsidRPr="00454DE0" w:rsidRDefault="003F3215" w:rsidP="00C21AD2">
            <w:r>
              <w:rPr>
                <w:sz w:val="22"/>
                <w:szCs w:val="22"/>
              </w:rPr>
              <w:t>Výkonová z</w:t>
            </w:r>
            <w:r w:rsidRPr="00454DE0">
              <w:rPr>
                <w:sz w:val="22"/>
                <w:szCs w:val="22"/>
              </w:rPr>
              <w:t>áruka na fotovoltaický panel*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65DB9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 xml:space="preserve">min. 25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64CB0" w14:textId="77777777" w:rsidR="003F3215" w:rsidRPr="00454DE0" w:rsidRDefault="003F3215" w:rsidP="00C21AD2">
            <w:pPr>
              <w:jc w:val="center"/>
            </w:pPr>
            <w:r w:rsidRPr="00454DE0">
              <w:rPr>
                <w:sz w:val="22"/>
                <w:szCs w:val="22"/>
              </w:rPr>
              <w:t>let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8C48B" w14:textId="77777777" w:rsidR="003F3215" w:rsidRPr="00454DE0" w:rsidRDefault="003F3215" w:rsidP="00710D3C">
            <w:pPr>
              <w:jc w:val="center"/>
            </w:pPr>
          </w:p>
        </w:tc>
      </w:tr>
    </w:tbl>
    <w:p w14:paraId="0366CF0C" w14:textId="77777777" w:rsidR="00803767" w:rsidRDefault="00803767" w:rsidP="00AC601C">
      <w:pPr>
        <w:jc w:val="both"/>
        <w:rPr>
          <w:sz w:val="22"/>
          <w:szCs w:val="22"/>
        </w:rPr>
      </w:pPr>
    </w:p>
    <w:p w14:paraId="42BE2E44" w14:textId="4F0EBC9E" w:rsidR="003F3215" w:rsidRPr="00E37AF3" w:rsidRDefault="003F3215" w:rsidP="00AC601C">
      <w:pPr>
        <w:jc w:val="both"/>
        <w:rPr>
          <w:sz w:val="22"/>
          <w:szCs w:val="22"/>
        </w:rPr>
      </w:pPr>
      <w:r w:rsidRPr="00803767">
        <w:rPr>
          <w:b/>
          <w:sz w:val="22"/>
          <w:szCs w:val="22"/>
        </w:rPr>
        <w:t xml:space="preserve">* záruka musí být garantována výrobcem zařízení a doložena záručním listem nebo garančním dokumentem výrobce. Záruka poskytnutá dodavatelem bez zajištění výrobcem nebude akceptována. </w:t>
      </w:r>
    </w:p>
    <w:p w14:paraId="1501D1DB" w14:textId="77777777" w:rsidR="003F3215" w:rsidRPr="00E37AF3" w:rsidRDefault="003F3215" w:rsidP="002615AD">
      <w:pPr>
        <w:rPr>
          <w:sz w:val="22"/>
          <w:szCs w:val="22"/>
        </w:rPr>
      </w:pPr>
    </w:p>
    <w:p w14:paraId="01DC684C" w14:textId="5CB4AFEA" w:rsidR="003F3215" w:rsidRPr="00E37AF3" w:rsidRDefault="003F3215" w:rsidP="002615AD">
      <w:pPr>
        <w:ind w:left="3540" w:hanging="3540"/>
        <w:rPr>
          <w:sz w:val="22"/>
          <w:szCs w:val="22"/>
        </w:rPr>
      </w:pPr>
      <w:r w:rsidRPr="00E37AF3">
        <w:rPr>
          <w:sz w:val="22"/>
          <w:szCs w:val="22"/>
        </w:rPr>
        <w:t xml:space="preserve">Maximální systémové napětí </w:t>
      </w:r>
      <w:r w:rsidRPr="00E37AF3">
        <w:rPr>
          <w:sz w:val="22"/>
          <w:szCs w:val="22"/>
        </w:rPr>
        <w:tab/>
        <w:t>1000</w:t>
      </w:r>
      <w:r w:rsidR="009C7651">
        <w:rPr>
          <w:sz w:val="22"/>
          <w:szCs w:val="22"/>
        </w:rPr>
        <w:t xml:space="preserve"> </w:t>
      </w:r>
      <w:r w:rsidRPr="00E37AF3">
        <w:rPr>
          <w:sz w:val="22"/>
          <w:szCs w:val="22"/>
        </w:rPr>
        <w:t>V</w:t>
      </w:r>
    </w:p>
    <w:p w14:paraId="7F99E5C0" w14:textId="42A64BB7" w:rsidR="003F3215" w:rsidRPr="00E37AF3" w:rsidRDefault="003F3215" w:rsidP="002615AD">
      <w:pPr>
        <w:ind w:left="3540" w:hanging="3540"/>
        <w:rPr>
          <w:sz w:val="22"/>
          <w:szCs w:val="22"/>
        </w:rPr>
      </w:pPr>
      <w:r w:rsidRPr="00E37AF3">
        <w:rPr>
          <w:sz w:val="22"/>
          <w:szCs w:val="22"/>
        </w:rPr>
        <w:t>Propojovací krabice (rozvaděč)</w:t>
      </w:r>
      <w:r w:rsidRPr="00E37AF3">
        <w:rPr>
          <w:sz w:val="22"/>
          <w:szCs w:val="22"/>
        </w:rPr>
        <w:tab/>
        <w:t>krytí min. IP67, kabeláž DC propojovacího vedení min. 95</w:t>
      </w:r>
      <w:r w:rsidR="00832406">
        <w:rPr>
          <w:sz w:val="22"/>
          <w:szCs w:val="22"/>
        </w:rPr>
        <w:t xml:space="preserve"> </w:t>
      </w:r>
      <w:r w:rsidRPr="00E37AF3">
        <w:rPr>
          <w:sz w:val="22"/>
          <w:szCs w:val="22"/>
        </w:rPr>
        <w:t>cm.</w:t>
      </w:r>
    </w:p>
    <w:p w14:paraId="4E0FF528" w14:textId="77777777" w:rsidR="003F3215" w:rsidRPr="00E37AF3" w:rsidRDefault="003F3215" w:rsidP="002615AD">
      <w:pPr>
        <w:ind w:left="3540" w:hanging="3540"/>
        <w:rPr>
          <w:sz w:val="22"/>
          <w:szCs w:val="22"/>
        </w:rPr>
      </w:pPr>
    </w:p>
    <w:p w14:paraId="553CDA6B" w14:textId="77777777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 xml:space="preserve">Možné zatížení panelů do 5400 Pa a doloženo testem, případně certifikátem dle IEC61215. </w:t>
      </w:r>
    </w:p>
    <w:p w14:paraId="1A942160" w14:textId="142854F1" w:rsidR="003F3215" w:rsidRPr="00E37AF3" w:rsidRDefault="00803767" w:rsidP="002615AD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Doložení o odolnosti panelů</w:t>
      </w:r>
      <w:r w:rsidR="003F3215" w:rsidRPr="00E37AF3">
        <w:rPr>
          <w:sz w:val="22"/>
          <w:szCs w:val="22"/>
        </w:rPr>
        <w:t xml:space="preserve"> proti PID degradaci (Doloženo certifikátem).</w:t>
      </w:r>
    </w:p>
    <w:p w14:paraId="3FD125EF" w14:textId="0429B4EE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Doložení certifikac</w:t>
      </w:r>
      <w:r w:rsidR="00803767">
        <w:rPr>
          <w:sz w:val="22"/>
          <w:szCs w:val="22"/>
        </w:rPr>
        <w:t>e</w:t>
      </w:r>
      <w:r w:rsidRPr="00E37AF3">
        <w:rPr>
          <w:sz w:val="22"/>
          <w:szCs w:val="22"/>
        </w:rPr>
        <w:t xml:space="preserve"> panelu dle IEC61730 – odolnost proti vlhkosti a solím.</w:t>
      </w:r>
    </w:p>
    <w:p w14:paraId="55A9154B" w14:textId="77777777" w:rsidR="003F3215" w:rsidRDefault="003F3215" w:rsidP="000A3E24">
      <w:pPr>
        <w:pStyle w:val="Nadpis1"/>
      </w:pPr>
      <w:r w:rsidRPr="00E37AF3">
        <w:t>Požadavky na fotovoltaické střídače</w:t>
      </w:r>
      <w:r w:rsidRPr="00E37AF3">
        <w:rPr>
          <w:b/>
          <w:bCs/>
        </w:rPr>
        <w:t>:</w:t>
      </w:r>
    </w:p>
    <w:p w14:paraId="52A2C56C" w14:textId="77777777" w:rsidR="003F3215" w:rsidRPr="00E37AF3" w:rsidRDefault="003F3215" w:rsidP="002615AD">
      <w:pPr>
        <w:jc w:val="both"/>
        <w:rPr>
          <w:sz w:val="22"/>
          <w:szCs w:val="22"/>
        </w:rPr>
      </w:pPr>
      <w:r w:rsidRPr="00E37AF3">
        <w:rPr>
          <w:sz w:val="22"/>
          <w:szCs w:val="22"/>
        </w:rPr>
        <w:t>splnění normy EN 50438:2013 a ČSN EN 50549-2:2019</w:t>
      </w:r>
    </w:p>
    <w:p w14:paraId="497C9EA5" w14:textId="77777777" w:rsidR="003F3215" w:rsidRPr="00E37AF3" w:rsidRDefault="003F3215" w:rsidP="002615AD">
      <w:pPr>
        <w:jc w:val="both"/>
        <w:rPr>
          <w:sz w:val="22"/>
          <w:szCs w:val="22"/>
        </w:rPr>
      </w:pPr>
      <w:r w:rsidRPr="00E37AF3">
        <w:rPr>
          <w:sz w:val="22"/>
          <w:szCs w:val="22"/>
        </w:rPr>
        <w:tab/>
      </w:r>
    </w:p>
    <w:tbl>
      <w:tblPr>
        <w:tblW w:w="92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1134"/>
        <w:gridCol w:w="2268"/>
      </w:tblGrid>
      <w:tr w:rsidR="003F3215" w:rsidRPr="00F805B6" w14:paraId="33247DE3" w14:textId="77777777">
        <w:trPr>
          <w:trHeight w:val="5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EF4AF" w14:textId="77777777" w:rsidR="003F3215" w:rsidRPr="00F805B6" w:rsidRDefault="003F3215" w:rsidP="00C832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05B6">
              <w:rPr>
                <w:rFonts w:ascii="Tahoma" w:hAnsi="Tahoma" w:cs="Tahoma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DC820" w14:textId="77777777" w:rsidR="003F3215" w:rsidRPr="00F805B6" w:rsidRDefault="003F3215" w:rsidP="00C832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05B6">
              <w:rPr>
                <w:rFonts w:ascii="Tahoma" w:hAnsi="Tahoma" w:cs="Tahoma"/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33257" w14:textId="77777777" w:rsidR="003F3215" w:rsidRPr="00F805B6" w:rsidRDefault="003F3215" w:rsidP="00C832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05B6">
              <w:rPr>
                <w:rFonts w:ascii="Tahoma" w:hAnsi="Tahoma" w:cs="Tahoma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F0EB7" w14:textId="77777777" w:rsidR="003F3215" w:rsidRPr="00F805B6" w:rsidRDefault="003F3215" w:rsidP="00C8328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805B6">
              <w:rPr>
                <w:rFonts w:ascii="Tahoma" w:hAnsi="Tahoma" w:cs="Tahoma"/>
                <w:b/>
                <w:bCs/>
                <w:sz w:val="20"/>
                <w:szCs w:val="20"/>
              </w:rPr>
              <w:t>Vepište číselnou hodnotu, příp. ANO/NE</w:t>
            </w:r>
          </w:p>
        </w:tc>
      </w:tr>
      <w:tr w:rsidR="003F3215" w:rsidRPr="00E37AF3" w14:paraId="2E82BB15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E4D87" w14:textId="77777777" w:rsidR="003F3215" w:rsidRPr="00E37AF3" w:rsidRDefault="003F3215" w:rsidP="00C21AD2">
            <w:r w:rsidRPr="00E37AF3">
              <w:rPr>
                <w:sz w:val="22"/>
                <w:szCs w:val="22"/>
              </w:rPr>
              <w:t>Jmenovitý výstupní výkon měniče 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0E246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min.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5740A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190F3" w14:textId="77777777" w:rsidR="003F3215" w:rsidRPr="00E37AF3" w:rsidRDefault="003F3215" w:rsidP="00710D3C">
            <w:pPr>
              <w:jc w:val="center"/>
            </w:pPr>
          </w:p>
        </w:tc>
      </w:tr>
      <w:tr w:rsidR="003F3215" w:rsidRPr="00E37AF3" w14:paraId="31C1DB7F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FD165" w14:textId="77777777" w:rsidR="003F3215" w:rsidRPr="00E37AF3" w:rsidRDefault="003F3215" w:rsidP="00C21AD2">
            <w:r w:rsidRPr="00E37AF3">
              <w:rPr>
                <w:sz w:val="22"/>
                <w:szCs w:val="22"/>
              </w:rPr>
              <w:t>Účinnost střídače EURO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0F571" w14:textId="20006EEF" w:rsidR="003F3215" w:rsidRPr="00E37AF3" w:rsidRDefault="003F3215" w:rsidP="00E538E2">
            <w:pPr>
              <w:jc w:val="center"/>
            </w:pPr>
            <w:r w:rsidRPr="00E37AF3">
              <w:rPr>
                <w:sz w:val="22"/>
                <w:szCs w:val="22"/>
              </w:rPr>
              <w:t>min. 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4E383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491544" w14:textId="77777777" w:rsidR="003F3215" w:rsidRPr="00E37AF3" w:rsidRDefault="003F3215" w:rsidP="00710D3C">
            <w:pPr>
              <w:jc w:val="center"/>
            </w:pPr>
          </w:p>
        </w:tc>
      </w:tr>
      <w:tr w:rsidR="003F3215" w:rsidRPr="00E37AF3" w14:paraId="6DF0C7F5" w14:textId="77777777" w:rsidTr="00710D3C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0E7279" w14:textId="77777777" w:rsidR="003F3215" w:rsidRPr="00E37AF3" w:rsidRDefault="003F3215" w:rsidP="00C21AD2">
            <w:r w:rsidRPr="00E37AF3">
              <w:rPr>
                <w:sz w:val="22"/>
                <w:szCs w:val="22"/>
              </w:rPr>
              <w:t xml:space="preserve">Technologie střídačů eliminující zastínění (MPP max. </w:t>
            </w:r>
            <w:proofErr w:type="spellStart"/>
            <w:r w:rsidRPr="00E37AF3">
              <w:rPr>
                <w:sz w:val="22"/>
                <w:szCs w:val="22"/>
              </w:rPr>
              <w:t>power</w:t>
            </w:r>
            <w:proofErr w:type="spellEnd"/>
            <w:r w:rsidRPr="00E37AF3">
              <w:rPr>
                <w:sz w:val="22"/>
                <w:szCs w:val="22"/>
              </w:rPr>
              <w:t xml:space="preserve"> </w:t>
            </w:r>
            <w:proofErr w:type="spellStart"/>
            <w:r w:rsidRPr="00E37AF3">
              <w:rPr>
                <w:sz w:val="22"/>
                <w:szCs w:val="22"/>
              </w:rPr>
              <w:t>tracking</w:t>
            </w:r>
            <w:proofErr w:type="spellEnd"/>
            <w:r w:rsidRPr="00E37AF3">
              <w:rPr>
                <w:sz w:val="22"/>
                <w:szCs w:val="22"/>
              </w:rPr>
              <w:t xml:space="preserve"> do jednotlivých panelů)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4A75E8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9A1921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C2C447" w14:textId="77777777" w:rsidR="003F3215" w:rsidRPr="00E37AF3" w:rsidRDefault="003F3215" w:rsidP="00710D3C">
            <w:pPr>
              <w:jc w:val="center"/>
            </w:pPr>
          </w:p>
        </w:tc>
      </w:tr>
      <w:tr w:rsidR="003F3215" w:rsidRPr="00E37AF3" w14:paraId="16B669AD" w14:textId="77777777" w:rsidTr="00710D3C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FF0F" w14:textId="77777777" w:rsidR="003F3215" w:rsidRPr="00E37AF3" w:rsidRDefault="003F3215" w:rsidP="00C21AD2">
            <w:r w:rsidRPr="00E37AF3">
              <w:rPr>
                <w:sz w:val="22"/>
                <w:szCs w:val="22"/>
              </w:rPr>
              <w:t xml:space="preserve">Elektronický portál – monitoring výroby, identifikace poruch atd.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C26E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E9F3" w14:textId="77777777" w:rsidR="003F3215" w:rsidRPr="00E37AF3" w:rsidRDefault="003F3215" w:rsidP="00C21AD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F003" w14:textId="77777777" w:rsidR="003F3215" w:rsidRPr="00E37AF3" w:rsidRDefault="003F3215" w:rsidP="00710D3C">
            <w:pPr>
              <w:jc w:val="center"/>
            </w:pPr>
          </w:p>
        </w:tc>
      </w:tr>
      <w:tr w:rsidR="003F3215" w:rsidRPr="00E37AF3" w14:paraId="11273A63" w14:textId="77777777" w:rsidTr="00710D3C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C95E" w14:textId="77777777" w:rsidR="003F3215" w:rsidRPr="00E37AF3" w:rsidRDefault="003F3215" w:rsidP="00C21AD2">
            <w:r w:rsidRPr="00E37AF3">
              <w:rPr>
                <w:sz w:val="22"/>
                <w:szCs w:val="22"/>
              </w:rPr>
              <w:t>Záruka na střídače*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0BD8" w14:textId="786CDAB5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 xml:space="preserve">min. </w:t>
            </w:r>
            <w:r w:rsidR="00DD34D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1824" w14:textId="77777777" w:rsidR="003F3215" w:rsidRPr="00E37AF3" w:rsidRDefault="003F3215" w:rsidP="00C21AD2">
            <w:pPr>
              <w:jc w:val="center"/>
            </w:pPr>
            <w:r w:rsidRPr="00E37AF3">
              <w:rPr>
                <w:sz w:val="22"/>
                <w:szCs w:val="22"/>
              </w:rPr>
              <w:t>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92B" w14:textId="77777777" w:rsidR="003F3215" w:rsidRPr="00E37AF3" w:rsidRDefault="003F3215" w:rsidP="00710D3C">
            <w:pPr>
              <w:jc w:val="center"/>
            </w:pPr>
          </w:p>
        </w:tc>
      </w:tr>
    </w:tbl>
    <w:p w14:paraId="17A046E5" w14:textId="77777777" w:rsidR="00803767" w:rsidRDefault="00803767" w:rsidP="001B0E6A">
      <w:pPr>
        <w:jc w:val="both"/>
        <w:rPr>
          <w:b/>
          <w:sz w:val="22"/>
          <w:szCs w:val="22"/>
        </w:rPr>
      </w:pPr>
    </w:p>
    <w:p w14:paraId="28F7B3CB" w14:textId="1A21A414" w:rsidR="003F3215" w:rsidRPr="00803767" w:rsidRDefault="003F3215" w:rsidP="001B0E6A">
      <w:pPr>
        <w:jc w:val="both"/>
        <w:rPr>
          <w:b/>
          <w:sz w:val="22"/>
          <w:szCs w:val="22"/>
        </w:rPr>
      </w:pPr>
      <w:r w:rsidRPr="00803767">
        <w:rPr>
          <w:b/>
          <w:sz w:val="22"/>
          <w:szCs w:val="22"/>
        </w:rPr>
        <w:t xml:space="preserve">* záruka musí být garantována výrobcem zařízení a doložena záručním listem nebo garančním dokumentem výrobce. Záruka poskytnutá dodavatelem bez zajištění výrobcem nebude akceptována. </w:t>
      </w:r>
    </w:p>
    <w:p w14:paraId="41B945B1" w14:textId="77777777" w:rsidR="003F3215" w:rsidRPr="00E37AF3" w:rsidRDefault="003F3215" w:rsidP="002615AD">
      <w:pPr>
        <w:jc w:val="both"/>
        <w:rPr>
          <w:sz w:val="22"/>
          <w:szCs w:val="22"/>
        </w:rPr>
      </w:pPr>
      <w:r w:rsidRPr="00E37AF3">
        <w:rPr>
          <w:sz w:val="22"/>
          <w:szCs w:val="22"/>
        </w:rPr>
        <w:tab/>
      </w:r>
      <w:r w:rsidRPr="00E37AF3">
        <w:rPr>
          <w:sz w:val="22"/>
          <w:szCs w:val="22"/>
        </w:rPr>
        <w:tab/>
      </w:r>
      <w:r w:rsidRPr="00E37AF3">
        <w:rPr>
          <w:sz w:val="22"/>
          <w:szCs w:val="22"/>
        </w:rPr>
        <w:tab/>
      </w:r>
    </w:p>
    <w:p w14:paraId="7BB3740F" w14:textId="77777777" w:rsidR="003F3215" w:rsidRPr="00E37AF3" w:rsidRDefault="003F3215" w:rsidP="002615AD">
      <w:pPr>
        <w:ind w:left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lastRenderedPageBreak/>
        <w:t xml:space="preserve">vyhovění podmínkám provozu a paralelního připojení do dané </w:t>
      </w:r>
      <w:proofErr w:type="gramStart"/>
      <w:r w:rsidRPr="00E37AF3">
        <w:rPr>
          <w:sz w:val="22"/>
          <w:szCs w:val="22"/>
        </w:rPr>
        <w:t>DS  dle</w:t>
      </w:r>
      <w:proofErr w:type="gramEnd"/>
      <w:r w:rsidRPr="00E37AF3">
        <w:rPr>
          <w:sz w:val="22"/>
          <w:szCs w:val="22"/>
        </w:rPr>
        <w:t xml:space="preserve"> PPDS</w:t>
      </w:r>
    </w:p>
    <w:p w14:paraId="2E785EB5" w14:textId="77777777" w:rsidR="003F3215" w:rsidRPr="00E37AF3" w:rsidRDefault="003F3215" w:rsidP="002615AD">
      <w:pPr>
        <w:ind w:left="2832" w:firstLine="708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krytí IP65 pro možnou instalaci vně budovy</w:t>
      </w:r>
    </w:p>
    <w:p w14:paraId="5AD617F3" w14:textId="77777777" w:rsidR="003F3215" w:rsidRPr="00E37AF3" w:rsidRDefault="003F3215" w:rsidP="00C13C47">
      <w:pPr>
        <w:ind w:left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vybavení komunikačním prostředkem pro vzdálený on-line monitoring.</w:t>
      </w:r>
    </w:p>
    <w:p w14:paraId="6261A914" w14:textId="77777777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</w:p>
    <w:p w14:paraId="57A0625E" w14:textId="31DDE909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Vzdálený monitoring:</w:t>
      </w:r>
      <w:r w:rsidRPr="00E37AF3">
        <w:rPr>
          <w:sz w:val="22"/>
          <w:szCs w:val="22"/>
        </w:rPr>
        <w:tab/>
        <w:t>Je požadován online 24/7 vzdálený monitoring fotovoltaického systému přístupný přes síť internet. Znázornění (zobrazení) údajů o aktuální výrobě a výkonu na úroveň střídače a s možností znázornění historických dat o</w:t>
      </w:r>
      <w:r w:rsidR="0008189A">
        <w:rPr>
          <w:sz w:val="22"/>
          <w:szCs w:val="22"/>
        </w:rPr>
        <w:t> </w:t>
      </w:r>
      <w:r w:rsidRPr="00E37AF3">
        <w:rPr>
          <w:sz w:val="22"/>
          <w:szCs w:val="22"/>
        </w:rPr>
        <w:t xml:space="preserve">výrobě. </w:t>
      </w:r>
      <w:r w:rsidRPr="00E37AF3">
        <w:rPr>
          <w:sz w:val="22"/>
          <w:szCs w:val="22"/>
        </w:rPr>
        <w:br/>
      </w:r>
    </w:p>
    <w:p w14:paraId="3EEAA4E3" w14:textId="72AB7CC9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Bezpečnosti požadavky:</w:t>
      </w:r>
      <w:r w:rsidRPr="00E37AF3">
        <w:rPr>
          <w:sz w:val="22"/>
          <w:szCs w:val="22"/>
        </w:rPr>
        <w:tab/>
        <w:t xml:space="preserve">Požadavkem je bezpečné odpojení celé výrobny z provozu prostřednictvím bezpečnostního tlačítka </w:t>
      </w:r>
      <w:r w:rsidRPr="00E37AF3">
        <w:rPr>
          <w:b/>
          <w:bCs/>
          <w:sz w:val="22"/>
          <w:szCs w:val="22"/>
        </w:rPr>
        <w:t>CENTRAL STOP</w:t>
      </w:r>
      <w:r w:rsidRPr="00E37AF3">
        <w:rPr>
          <w:sz w:val="22"/>
          <w:szCs w:val="22"/>
        </w:rPr>
        <w:t xml:space="preserve"> </w:t>
      </w:r>
      <w:r w:rsidRPr="00E37AF3">
        <w:rPr>
          <w:b/>
          <w:bCs/>
          <w:sz w:val="22"/>
          <w:szCs w:val="22"/>
        </w:rPr>
        <w:t>/ TOTAL STOP</w:t>
      </w:r>
      <w:r w:rsidRPr="00E37AF3">
        <w:rPr>
          <w:sz w:val="22"/>
          <w:szCs w:val="22"/>
        </w:rPr>
        <w:t xml:space="preserve">, které odepne výrobnu od DS. </w:t>
      </w:r>
    </w:p>
    <w:p w14:paraId="4AC47227" w14:textId="77777777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</w:p>
    <w:p w14:paraId="041B0E57" w14:textId="77777777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Požadavky na konstrukci:</w:t>
      </w:r>
      <w:r w:rsidRPr="00E37AF3">
        <w:rPr>
          <w:sz w:val="22"/>
          <w:szCs w:val="22"/>
        </w:rPr>
        <w:tab/>
        <w:t xml:space="preserve">Upevňovací konstrukce panelů na střeše budovy musí být vyrobena z odolného a staticky stálého materiálu. Bude doloženo certifikátem, popř. prohlášením o shodě vydaného výrobcem konstrukce, popř. aerodynamickým, popř. podobným testem konstrukce. </w:t>
      </w:r>
    </w:p>
    <w:p w14:paraId="1D01C6CC" w14:textId="77777777" w:rsidR="003F3215" w:rsidRPr="00E37AF3" w:rsidRDefault="003F3215" w:rsidP="002615AD">
      <w:pPr>
        <w:ind w:left="3540" w:hanging="3540"/>
        <w:rPr>
          <w:sz w:val="22"/>
          <w:szCs w:val="22"/>
        </w:rPr>
      </w:pPr>
    </w:p>
    <w:p w14:paraId="68343382" w14:textId="77777777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 xml:space="preserve">Požadavky na paralelní provoz </w:t>
      </w:r>
      <w:r w:rsidRPr="00E37AF3">
        <w:rPr>
          <w:sz w:val="22"/>
          <w:szCs w:val="22"/>
        </w:rPr>
        <w:tab/>
        <w:t xml:space="preserve">Veškeré požadavky na paralelní provoz fotovoltaického zdroje   </w:t>
      </w:r>
    </w:p>
    <w:p w14:paraId="35A8F34B" w14:textId="3FF7A2AF" w:rsidR="003F3215" w:rsidRPr="00E37AF3" w:rsidRDefault="003F3215" w:rsidP="002615AD">
      <w:pPr>
        <w:ind w:left="3540" w:hanging="3540"/>
        <w:jc w:val="both"/>
        <w:rPr>
          <w:sz w:val="22"/>
          <w:szCs w:val="22"/>
        </w:rPr>
      </w:pPr>
      <w:r w:rsidRPr="00E37AF3">
        <w:rPr>
          <w:sz w:val="22"/>
          <w:szCs w:val="22"/>
        </w:rPr>
        <w:t>výrobny</w:t>
      </w:r>
      <w:r w:rsidRPr="00E37AF3">
        <w:rPr>
          <w:sz w:val="22"/>
          <w:szCs w:val="22"/>
        </w:rPr>
        <w:tab/>
        <w:t xml:space="preserve">(výrobny elektřiny) jsou definovány v platných Pravidlech pro provoz distribučních sítí (PPDS), příloha č.4. Uchazeč musí tyto pravidla bezezbytku dodržet. Součástí nabídky musí být prohlášení, že zcela </w:t>
      </w:r>
      <w:proofErr w:type="gramStart"/>
      <w:r w:rsidRPr="00E37AF3">
        <w:rPr>
          <w:sz w:val="22"/>
          <w:szCs w:val="22"/>
        </w:rPr>
        <w:t>dodrží</w:t>
      </w:r>
      <w:proofErr w:type="gramEnd"/>
      <w:r w:rsidRPr="00E37AF3">
        <w:rPr>
          <w:sz w:val="22"/>
          <w:szCs w:val="22"/>
        </w:rPr>
        <w:t xml:space="preserve"> tyto definovaná pravidla v plném rozsahu včetně prohlášení o technologiích síťových střídačů (dodržení normy EN 50438:2013 a ČSN EN 50549-2:2019).   </w:t>
      </w:r>
      <w:r w:rsidRPr="00E37AF3">
        <w:rPr>
          <w:sz w:val="22"/>
          <w:szCs w:val="22"/>
        </w:rPr>
        <w:tab/>
      </w:r>
    </w:p>
    <w:p w14:paraId="2D8A61C2" w14:textId="77777777" w:rsidR="003F3215" w:rsidRPr="00E37AF3" w:rsidRDefault="003F3215" w:rsidP="002615AD">
      <w:pPr>
        <w:jc w:val="both"/>
        <w:rPr>
          <w:b/>
          <w:bCs/>
          <w:sz w:val="22"/>
          <w:szCs w:val="22"/>
        </w:rPr>
      </w:pPr>
    </w:p>
    <w:p w14:paraId="7054F14C" w14:textId="731A8320" w:rsidR="004D34C0" w:rsidRPr="00E37AF3" w:rsidRDefault="004773C7" w:rsidP="004D34C0">
      <w:pPr>
        <w:ind w:left="3540" w:hanging="3540"/>
        <w:jc w:val="both"/>
      </w:pPr>
      <w:r w:rsidRPr="004773C7">
        <w:rPr>
          <w:b/>
          <w:sz w:val="22"/>
          <w:szCs w:val="22"/>
          <w:lang w:eastAsia="en-US"/>
        </w:rPr>
        <w:tab/>
      </w:r>
    </w:p>
    <w:p w14:paraId="162C3064" w14:textId="77777777" w:rsidR="003F3215" w:rsidRDefault="003F3215" w:rsidP="00EA53FB">
      <w:pPr>
        <w:rPr>
          <w:sz w:val="22"/>
          <w:szCs w:val="22"/>
        </w:rPr>
      </w:pPr>
    </w:p>
    <w:p w14:paraId="3849347C" w14:textId="77777777" w:rsidR="003F3215" w:rsidRDefault="003F3215" w:rsidP="00EA53FB">
      <w:pPr>
        <w:rPr>
          <w:sz w:val="22"/>
          <w:szCs w:val="22"/>
        </w:rPr>
      </w:pPr>
    </w:p>
    <w:p w14:paraId="6B6F4FD0" w14:textId="77777777" w:rsidR="003F3215" w:rsidRDefault="003F3215" w:rsidP="00EA53FB">
      <w:pPr>
        <w:rPr>
          <w:sz w:val="22"/>
          <w:szCs w:val="22"/>
        </w:rPr>
      </w:pPr>
      <w:r>
        <w:rPr>
          <w:sz w:val="22"/>
          <w:szCs w:val="22"/>
        </w:rPr>
        <w:t>V …………………… dne ………………………</w:t>
      </w:r>
    </w:p>
    <w:p w14:paraId="2855C571" w14:textId="77777777" w:rsidR="003F3215" w:rsidRDefault="003F3215" w:rsidP="00EA53FB">
      <w:pPr>
        <w:rPr>
          <w:sz w:val="22"/>
          <w:szCs w:val="22"/>
        </w:rPr>
      </w:pPr>
    </w:p>
    <w:p w14:paraId="7D8442A9" w14:textId="77777777" w:rsidR="003F3215" w:rsidRDefault="003F3215" w:rsidP="00EA53FB">
      <w:pPr>
        <w:rPr>
          <w:sz w:val="22"/>
          <w:szCs w:val="22"/>
        </w:rPr>
      </w:pPr>
    </w:p>
    <w:p w14:paraId="55FE3997" w14:textId="77777777" w:rsidR="003F3215" w:rsidRDefault="003F3215" w:rsidP="00EA53FB">
      <w:pPr>
        <w:rPr>
          <w:sz w:val="22"/>
          <w:szCs w:val="22"/>
        </w:rPr>
      </w:pPr>
    </w:p>
    <w:p w14:paraId="14F43AC9" w14:textId="77777777" w:rsidR="003F3215" w:rsidRDefault="003F3215" w:rsidP="00EA53FB">
      <w:pPr>
        <w:rPr>
          <w:sz w:val="22"/>
          <w:szCs w:val="22"/>
        </w:rPr>
      </w:pPr>
    </w:p>
    <w:p w14:paraId="787FFE31" w14:textId="77777777" w:rsidR="003F3215" w:rsidRDefault="003F3215" w:rsidP="00EA53FB">
      <w:pPr>
        <w:rPr>
          <w:sz w:val="22"/>
          <w:szCs w:val="22"/>
        </w:rPr>
      </w:pPr>
    </w:p>
    <w:p w14:paraId="6147A173" w14:textId="77777777" w:rsidR="003F3215" w:rsidRDefault="003F3215" w:rsidP="00EA53FB">
      <w:pPr>
        <w:rPr>
          <w:sz w:val="22"/>
          <w:szCs w:val="22"/>
        </w:rPr>
      </w:pPr>
    </w:p>
    <w:p w14:paraId="1409982A" w14:textId="77777777" w:rsidR="003F3215" w:rsidRDefault="003F3215" w:rsidP="00EA53FB">
      <w:pPr>
        <w:tabs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</w:t>
      </w:r>
    </w:p>
    <w:p w14:paraId="4F1F3F80" w14:textId="77777777" w:rsidR="003F3215" w:rsidRDefault="003F3215" w:rsidP="00EA53FB">
      <w:pPr>
        <w:tabs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jméno a příjmení osoby oprávněné jednat za dodavatele</w:t>
      </w:r>
    </w:p>
    <w:p w14:paraId="7CD3ECD6" w14:textId="77777777" w:rsidR="003F3215" w:rsidRPr="00E37AF3" w:rsidRDefault="003F3215" w:rsidP="00EA53FB">
      <w:pPr>
        <w:tabs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razítko a podpis</w:t>
      </w:r>
    </w:p>
    <w:sectPr w:rsidR="003F3215" w:rsidRPr="00E37AF3" w:rsidSect="00AC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26A7" w14:textId="77777777" w:rsidR="009B11ED" w:rsidRDefault="009B11ED">
      <w:r>
        <w:separator/>
      </w:r>
    </w:p>
  </w:endnote>
  <w:endnote w:type="continuationSeparator" w:id="0">
    <w:p w14:paraId="79436C14" w14:textId="77777777" w:rsidR="009B11ED" w:rsidRDefault="009B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46C7" w14:textId="77777777" w:rsidR="009B11ED" w:rsidRDefault="009B11ED">
      <w:r>
        <w:separator/>
      </w:r>
    </w:p>
  </w:footnote>
  <w:footnote w:type="continuationSeparator" w:id="0">
    <w:p w14:paraId="52308DDA" w14:textId="77777777" w:rsidR="009B11ED" w:rsidRDefault="009B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995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AD"/>
    <w:rsid w:val="00031F57"/>
    <w:rsid w:val="0008189A"/>
    <w:rsid w:val="00096B21"/>
    <w:rsid w:val="000A3E24"/>
    <w:rsid w:val="000B5AAE"/>
    <w:rsid w:val="000E74FC"/>
    <w:rsid w:val="00114640"/>
    <w:rsid w:val="00167E62"/>
    <w:rsid w:val="001B0E6A"/>
    <w:rsid w:val="001C3870"/>
    <w:rsid w:val="001F4CEB"/>
    <w:rsid w:val="001F6F32"/>
    <w:rsid w:val="002320C0"/>
    <w:rsid w:val="002525F7"/>
    <w:rsid w:val="002615AD"/>
    <w:rsid w:val="00265411"/>
    <w:rsid w:val="0029288F"/>
    <w:rsid w:val="00293E80"/>
    <w:rsid w:val="002A343D"/>
    <w:rsid w:val="002A6D29"/>
    <w:rsid w:val="002F4E20"/>
    <w:rsid w:val="00302716"/>
    <w:rsid w:val="00315F92"/>
    <w:rsid w:val="003327AB"/>
    <w:rsid w:val="0034444C"/>
    <w:rsid w:val="003736AE"/>
    <w:rsid w:val="003F210F"/>
    <w:rsid w:val="003F3215"/>
    <w:rsid w:val="00454DE0"/>
    <w:rsid w:val="00463FBD"/>
    <w:rsid w:val="004773C7"/>
    <w:rsid w:val="00480F29"/>
    <w:rsid w:val="004B15D8"/>
    <w:rsid w:val="004D2846"/>
    <w:rsid w:val="004D34C0"/>
    <w:rsid w:val="005363D6"/>
    <w:rsid w:val="005625BE"/>
    <w:rsid w:val="005C4292"/>
    <w:rsid w:val="0060393A"/>
    <w:rsid w:val="006266C2"/>
    <w:rsid w:val="00630CC6"/>
    <w:rsid w:val="00650331"/>
    <w:rsid w:val="0069558C"/>
    <w:rsid w:val="006E699B"/>
    <w:rsid w:val="00710D3C"/>
    <w:rsid w:val="00714D86"/>
    <w:rsid w:val="00727977"/>
    <w:rsid w:val="00744A03"/>
    <w:rsid w:val="007722BB"/>
    <w:rsid w:val="007A553A"/>
    <w:rsid w:val="007A7D1B"/>
    <w:rsid w:val="007B11FB"/>
    <w:rsid w:val="00803767"/>
    <w:rsid w:val="00832406"/>
    <w:rsid w:val="0087444F"/>
    <w:rsid w:val="00890253"/>
    <w:rsid w:val="008A6611"/>
    <w:rsid w:val="008D340C"/>
    <w:rsid w:val="00980B02"/>
    <w:rsid w:val="009B11ED"/>
    <w:rsid w:val="009B32D8"/>
    <w:rsid w:val="009C7651"/>
    <w:rsid w:val="009E4838"/>
    <w:rsid w:val="009F7E88"/>
    <w:rsid w:val="00A33723"/>
    <w:rsid w:val="00A66A58"/>
    <w:rsid w:val="00A74E9C"/>
    <w:rsid w:val="00AC2A2D"/>
    <w:rsid w:val="00AC601C"/>
    <w:rsid w:val="00B0300C"/>
    <w:rsid w:val="00B43ABC"/>
    <w:rsid w:val="00B44A1B"/>
    <w:rsid w:val="00B527AB"/>
    <w:rsid w:val="00C13C47"/>
    <w:rsid w:val="00C21AD2"/>
    <w:rsid w:val="00C73B01"/>
    <w:rsid w:val="00C764DC"/>
    <w:rsid w:val="00C83287"/>
    <w:rsid w:val="00CD2C8A"/>
    <w:rsid w:val="00CE588A"/>
    <w:rsid w:val="00D45295"/>
    <w:rsid w:val="00D63CDB"/>
    <w:rsid w:val="00DD34DD"/>
    <w:rsid w:val="00DE6ACC"/>
    <w:rsid w:val="00E37AF3"/>
    <w:rsid w:val="00E5006D"/>
    <w:rsid w:val="00E538E2"/>
    <w:rsid w:val="00E84E52"/>
    <w:rsid w:val="00EA1EE5"/>
    <w:rsid w:val="00EA53FB"/>
    <w:rsid w:val="00EB4922"/>
    <w:rsid w:val="00EC2D6B"/>
    <w:rsid w:val="00ED299B"/>
    <w:rsid w:val="00EF058E"/>
    <w:rsid w:val="00F2269B"/>
    <w:rsid w:val="00F27FF7"/>
    <w:rsid w:val="00F805B6"/>
    <w:rsid w:val="00FA4E4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50791"/>
  <w15:docId w15:val="{DACBC015-1B7F-4690-BDDA-CA6F694A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253"/>
    <w:rPr>
      <w:rFonts w:ascii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A3E24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3E24"/>
    <w:rPr>
      <w:rFonts w:ascii="Calibri Light" w:hAnsi="Calibri Light" w:cs="Calibri Light"/>
      <w:color w:val="2F5496"/>
      <w:sz w:val="32"/>
      <w:szCs w:val="32"/>
    </w:rPr>
  </w:style>
  <w:style w:type="paragraph" w:styleId="Textpoznpodarou">
    <w:name w:val="footnote text"/>
    <w:basedOn w:val="Normln"/>
    <w:link w:val="TextpoznpodarouChar"/>
    <w:rsid w:val="002615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2615AD"/>
    <w:rPr>
      <w:rFonts w:ascii="Calibri" w:hAnsi="Calibri" w:cs="Calibri"/>
      <w:lang w:val="cs-CZ" w:eastAsia="cs-CZ"/>
    </w:rPr>
  </w:style>
  <w:style w:type="character" w:styleId="Znakapoznpodarou">
    <w:name w:val="footnote reference"/>
    <w:basedOn w:val="Standardnpsmoodstavce"/>
    <w:rsid w:val="002615AD"/>
    <w:rPr>
      <w:vertAlign w:val="superscript"/>
    </w:rPr>
  </w:style>
  <w:style w:type="paragraph" w:customStyle="1" w:styleId="Svtlmkazvraznn31">
    <w:name w:val="Světlá mřížka – zvýraznění 31"/>
    <w:basedOn w:val="Normln"/>
    <w:uiPriority w:val="99"/>
    <w:rsid w:val="002615AD"/>
    <w:pPr>
      <w:suppressAutoHyphens/>
      <w:autoSpaceDN w:val="0"/>
      <w:spacing w:after="200" w:line="276" w:lineRule="auto"/>
      <w:ind w:left="720"/>
      <w:textAlignment w:val="baseline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2615AD"/>
    <w:pPr>
      <w:spacing w:after="160" w:line="259" w:lineRule="auto"/>
      <w:ind w:left="720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452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65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4317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Aleš Kudláč</dc:creator>
  <cp:keywords/>
  <dc:description/>
  <cp:lastModifiedBy>JUDr. Tatiana Jirásková</cp:lastModifiedBy>
  <cp:revision>2</cp:revision>
  <cp:lastPrinted>2020-12-09T11:14:00Z</cp:lastPrinted>
  <dcterms:created xsi:type="dcterms:W3CDTF">2023-01-16T19:08:00Z</dcterms:created>
  <dcterms:modified xsi:type="dcterms:W3CDTF">2023-01-16T19:08:00Z</dcterms:modified>
</cp:coreProperties>
</file>