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3F21B" w14:textId="11B4293D" w:rsidR="00193B58" w:rsidRPr="00CE0E13" w:rsidRDefault="00193B58" w:rsidP="00193B58">
      <w:pPr>
        <w:rPr>
          <w:rStyle w:val="slostrnky"/>
          <w:b/>
          <w:bCs/>
          <w:sz w:val="28"/>
          <w:szCs w:val="28"/>
        </w:rPr>
      </w:pPr>
      <w:r w:rsidRPr="00CE0E13">
        <w:rPr>
          <w:rStyle w:val="slostrnky"/>
          <w:b/>
          <w:bCs/>
          <w:sz w:val="28"/>
          <w:szCs w:val="28"/>
        </w:rPr>
        <w:t xml:space="preserve">Příloha č. </w:t>
      </w:r>
      <w:r w:rsidR="00CE0E13" w:rsidRPr="00CE0E13">
        <w:rPr>
          <w:rStyle w:val="slostrnky"/>
          <w:b/>
          <w:bCs/>
          <w:sz w:val="28"/>
          <w:szCs w:val="28"/>
        </w:rPr>
        <w:t>3</w:t>
      </w:r>
      <w:r w:rsidRPr="00CE0E13">
        <w:rPr>
          <w:rStyle w:val="slostrnky"/>
          <w:b/>
          <w:bCs/>
          <w:sz w:val="28"/>
          <w:szCs w:val="28"/>
        </w:rPr>
        <w:t xml:space="preserve"> - „Zajištění ochrany osobních údajů dle nařízení GDPR</w:t>
      </w:r>
      <w:r w:rsidR="00CE0E13" w:rsidRPr="00CE0E13">
        <w:rPr>
          <w:rStyle w:val="slostrnky"/>
          <w:b/>
          <w:bCs/>
          <w:sz w:val="28"/>
          <w:szCs w:val="28"/>
        </w:rPr>
        <w:t>“</w:t>
      </w:r>
    </w:p>
    <w:p w14:paraId="35EBD591" w14:textId="77777777" w:rsidR="00193B58" w:rsidRDefault="00193B58" w:rsidP="00193B58">
      <w:pPr>
        <w:rPr>
          <w:rStyle w:val="slostrnky"/>
        </w:rPr>
      </w:pPr>
    </w:p>
    <w:p w14:paraId="336CFAC3" w14:textId="77777777" w:rsidR="00193B58" w:rsidRDefault="00193B58" w:rsidP="00193B58">
      <w:pPr>
        <w:rPr>
          <w:rStyle w:val="slostrnky"/>
        </w:rPr>
      </w:pPr>
    </w:p>
    <w:p w14:paraId="76DCD192" w14:textId="77777777" w:rsidR="00193B58" w:rsidRDefault="00193B58" w:rsidP="00193B58">
      <w:pPr>
        <w:pStyle w:val="LPlneksmlouvy"/>
        <w:rPr>
          <w:rStyle w:val="slostrnky"/>
        </w:rPr>
      </w:pPr>
      <w:r>
        <w:rPr>
          <w:rStyle w:val="slostrnky"/>
        </w:rPr>
        <w:t>Definice pojmů</w:t>
      </w:r>
    </w:p>
    <w:p w14:paraId="1060B9DD" w14:textId="77777777" w:rsidR="00193B58" w:rsidRDefault="00193B58" w:rsidP="00193B58">
      <w:pPr>
        <w:pStyle w:val="LPOdstavec2"/>
      </w:pPr>
      <w:r>
        <w:rPr>
          <w:u w:val="single"/>
        </w:rPr>
        <w:t>„</w:t>
      </w:r>
      <w:r>
        <w:rPr>
          <w:b/>
          <w:u w:val="single"/>
        </w:rPr>
        <w:t>o</w:t>
      </w:r>
      <w:r w:rsidRPr="00FC4A64">
        <w:rPr>
          <w:b/>
          <w:u w:val="single"/>
        </w:rPr>
        <w:t>sobními údaji</w:t>
      </w:r>
      <w:r>
        <w:t>“ se pro účely této přílohy</w:t>
      </w:r>
      <w:r w:rsidRPr="003A3A20">
        <w:t xml:space="preserve"> rozumí, ve smyslu nařízení GDPR, veškeré informace o identifikované nebo identifikovatelné fyzické osobě (dále jen „</w:t>
      </w:r>
      <w:r w:rsidRPr="00FC4A64">
        <w:rPr>
          <w:b/>
        </w:rPr>
        <w:t>subjekt údajů</w:t>
      </w:r>
      <w:r w:rsidRPr="003A3A20">
        <w:t>“);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9C71572" w14:textId="77777777" w:rsidR="00193B58" w:rsidRDefault="00193B58" w:rsidP="00193B58">
      <w:pPr>
        <w:pStyle w:val="LPOdstavec2"/>
      </w:pPr>
      <w:r>
        <w:rPr>
          <w:b/>
          <w:u w:val="single"/>
        </w:rPr>
        <w:t>„z</w:t>
      </w:r>
      <w:r w:rsidRPr="00FC4A64">
        <w:rPr>
          <w:b/>
          <w:u w:val="single"/>
        </w:rPr>
        <w:t>pracováním</w:t>
      </w:r>
      <w:r w:rsidRPr="003A3A20">
        <w:rPr>
          <w:u w:val="single"/>
        </w:rPr>
        <w:t>“</w:t>
      </w:r>
      <w:r>
        <w:t xml:space="preserve"> se pro účely této přílohy</w:t>
      </w:r>
      <w:r w:rsidRPr="003A3A20">
        <w:t xml:space="preserve"> rozumí, ve smyslu nařízení GDPR,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158E9F2B" w14:textId="562309A3" w:rsidR="00193B58" w:rsidRDefault="00193B58" w:rsidP="00193B58">
      <w:pPr>
        <w:pStyle w:val="LPOdstavec2"/>
      </w:pPr>
      <w:r>
        <w:rPr>
          <w:b/>
          <w:u w:val="single"/>
        </w:rPr>
        <w:t>„s</w:t>
      </w:r>
      <w:r w:rsidRPr="00FC4A64">
        <w:rPr>
          <w:b/>
          <w:u w:val="single"/>
        </w:rPr>
        <w:t>právcem</w:t>
      </w:r>
      <w:r>
        <w:t>“ se pro účely této přílohy</w:t>
      </w:r>
      <w:r w:rsidRPr="00FC4A64">
        <w:t xml:space="preserve"> rozumí, ve smyslu nařízení GDPR, 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t xml:space="preserve"> Správcem ve smyslu této přílohy je ŘLP ČR, s.p.</w:t>
      </w:r>
    </w:p>
    <w:p w14:paraId="1B7CE58D" w14:textId="38B0EAF9" w:rsidR="00193B58" w:rsidRPr="00263E3B" w:rsidRDefault="00193B58" w:rsidP="00193B58">
      <w:pPr>
        <w:pStyle w:val="LPOdstavec2"/>
      </w:pPr>
      <w:r w:rsidRPr="00263E3B">
        <w:t>„</w:t>
      </w:r>
      <w:r>
        <w:rPr>
          <w:b/>
          <w:u w:val="single"/>
        </w:rPr>
        <w:t>z</w:t>
      </w:r>
      <w:r w:rsidRPr="00263E3B">
        <w:rPr>
          <w:b/>
          <w:u w:val="single"/>
        </w:rPr>
        <w:t>pracovatelem“</w:t>
      </w:r>
      <w:r w:rsidRPr="00263E3B">
        <w:t xml:space="preserve"> se pro účely této přílohy rozumí, ve smyslu nařízení GDPR, fyzická nebo právnická osoba, orgán veřejné moci, agentura nebo jiný subjekt, který zpracovává osobní údaje pro správce. Zpracovatelem ve smyslu této</w:t>
      </w:r>
      <w:r>
        <w:t xml:space="preserve"> přílohy je </w:t>
      </w:r>
      <w:r w:rsidRPr="00193B58">
        <w:rPr>
          <w:highlight w:val="yellow"/>
        </w:rPr>
        <w:t>XXX</w:t>
      </w:r>
      <w:r w:rsidRPr="00263E3B">
        <w:t>.</w:t>
      </w:r>
    </w:p>
    <w:p w14:paraId="217F1D27" w14:textId="77777777" w:rsidR="00193B58" w:rsidRDefault="00193B58" w:rsidP="00193B58">
      <w:pPr>
        <w:pStyle w:val="LPOdstavec2"/>
      </w:pPr>
      <w:r>
        <w:rPr>
          <w:b/>
          <w:u w:val="single"/>
        </w:rPr>
        <w:t>„s</w:t>
      </w:r>
      <w:r w:rsidRPr="00764D32">
        <w:rPr>
          <w:b/>
          <w:u w:val="single"/>
        </w:rPr>
        <w:t>ubzpracovatelem</w:t>
      </w:r>
      <w:r>
        <w:t xml:space="preserve">“ se pro účely této přílohy </w:t>
      </w:r>
      <w:r w:rsidRPr="00764D32">
        <w:t>rozumí, ve smyslu nařízení GDPR, fyzická nebo právnická osoba, orgán veřejné moci, agentura nebo jiný subjekt (s výjimkou zaměstnance zpracovatele), který zpracovává osobní údaje na základě pověření zpracovatelem pro správce.</w:t>
      </w:r>
    </w:p>
    <w:p w14:paraId="248E2D39" w14:textId="77777777" w:rsidR="00193B58" w:rsidRDefault="00193B58" w:rsidP="00193B58">
      <w:pPr>
        <w:pStyle w:val="LPOdstavec2"/>
        <w:rPr>
          <w:rStyle w:val="slostrnky"/>
        </w:rPr>
      </w:pPr>
      <w:r w:rsidRPr="00764D32">
        <w:t>„</w:t>
      </w:r>
      <w:r>
        <w:rPr>
          <w:b/>
          <w:u w:val="single"/>
        </w:rPr>
        <w:t>p</w:t>
      </w:r>
      <w:r w:rsidRPr="00764D32">
        <w:rPr>
          <w:b/>
          <w:u w:val="single"/>
        </w:rPr>
        <w:t>orušením zabezpečení osobních údajů</w:t>
      </w:r>
      <w:r>
        <w:t>“ se účely této přílohy r</w:t>
      </w:r>
      <w:r w:rsidRPr="00764D32">
        <w:t>ozumí</w:t>
      </w:r>
      <w:r>
        <w:t>, ve smyslu nařízení GDPR,</w:t>
      </w:r>
      <w:r w:rsidRPr="00764D32">
        <w:t xml:space="preserve"> porušení zabezpečení, které vede k náhodnému nebo protiprávnímu zničení, ztrátě, změně nebo neoprávněnému poskytnutí nebo zpřístupnění přenášených, uložených nebo jinak zpracovávaných osobních údajů.</w:t>
      </w:r>
    </w:p>
    <w:p w14:paraId="7D69A531" w14:textId="77777777" w:rsidR="00193B58" w:rsidRDefault="00193B58" w:rsidP="00193B58">
      <w:pPr>
        <w:pStyle w:val="LPlneksmlouvy"/>
        <w:rPr>
          <w:rStyle w:val="slostrnky"/>
        </w:rPr>
      </w:pPr>
      <w:r>
        <w:rPr>
          <w:rStyle w:val="slostrnky"/>
        </w:rPr>
        <w:t>Předmět zpracování</w:t>
      </w:r>
    </w:p>
    <w:p w14:paraId="58F33F90" w14:textId="00DD464E" w:rsidR="00193B58" w:rsidRDefault="00193B58" w:rsidP="00193B58">
      <w:pPr>
        <w:pStyle w:val="LPOdstavec2"/>
      </w:pPr>
      <w:r>
        <w:t>Předmětem zpracování osobních údajů je:</w:t>
      </w:r>
      <w:r w:rsidR="00DB64BF">
        <w:t xml:space="preserve"> zpracování osobních údajů v rámci servisní podpory systémů uvedených v kapitole 2 Přílohy č.1 Smlouvy.</w:t>
      </w:r>
    </w:p>
    <w:p w14:paraId="06DA4D69" w14:textId="77777777" w:rsidR="00193B58" w:rsidRDefault="00193B58" w:rsidP="00193B58">
      <w:pPr>
        <w:pStyle w:val="LPlneksmlouvy"/>
        <w:rPr>
          <w:rStyle w:val="slostrnky"/>
        </w:rPr>
      </w:pPr>
      <w:r>
        <w:rPr>
          <w:rStyle w:val="slostrnky"/>
        </w:rPr>
        <w:t>Doba trvání zpracování</w:t>
      </w:r>
    </w:p>
    <w:p w14:paraId="7FD85D4D" w14:textId="6732A179" w:rsidR="00193B58" w:rsidRDefault="00193B58" w:rsidP="00193B58">
      <w:pPr>
        <w:pStyle w:val="LPOdstavec2"/>
      </w:pPr>
      <w:r>
        <w:t xml:space="preserve">Osobní údaje budou zpracovávány po dobu </w:t>
      </w:r>
      <w:r w:rsidR="00AC4965">
        <w:t>trvání smlouvy</w:t>
      </w:r>
      <w:r>
        <w:t>.</w:t>
      </w:r>
    </w:p>
    <w:p w14:paraId="2A8060F7" w14:textId="77777777" w:rsidR="00193B58" w:rsidRDefault="00193B58" w:rsidP="00193B58">
      <w:pPr>
        <w:pStyle w:val="LPlneksmlouvy"/>
      </w:pPr>
      <w:r>
        <w:t>Povaha a účel zpracování</w:t>
      </w:r>
    </w:p>
    <w:p w14:paraId="4A9391CD" w14:textId="77777777" w:rsidR="00AC4965" w:rsidRDefault="00193B58" w:rsidP="00AC4965">
      <w:pPr>
        <w:pStyle w:val="LPOdstavec2"/>
      </w:pPr>
      <w:r>
        <w:t>Povaha a účel zpracování osobních údajů jsou vymezeny následovně:</w:t>
      </w:r>
      <w:r w:rsidR="00AC4965">
        <w:t xml:space="preserve"> </w:t>
      </w:r>
    </w:p>
    <w:p w14:paraId="1C192A89" w14:textId="77777777" w:rsidR="00AC4965" w:rsidRDefault="00AC4965" w:rsidP="00AC4965">
      <w:pPr>
        <w:pStyle w:val="Odstavecseseznamem"/>
        <w:numPr>
          <w:ilvl w:val="0"/>
          <w:numId w:val="2"/>
        </w:numPr>
      </w:pPr>
      <w:r>
        <w:t>Oprávněné zájmy správce, zejména zálohování a obnova dat.</w:t>
      </w:r>
    </w:p>
    <w:p w14:paraId="1A149F4D" w14:textId="50CDDC1F" w:rsidR="00193B58" w:rsidRDefault="00AC4965" w:rsidP="00AC4965">
      <w:pPr>
        <w:pStyle w:val="Odstavecseseznamem"/>
        <w:numPr>
          <w:ilvl w:val="0"/>
          <w:numId w:val="2"/>
        </w:numPr>
      </w:pPr>
      <w:r>
        <w:t>Osobní údaje budou Zpracovatelem zpracovávány automatizovaně v informačních systémech Správce na prostředcích Správce</w:t>
      </w:r>
      <w:r w:rsidR="00193B58">
        <w:t>.</w:t>
      </w:r>
    </w:p>
    <w:p w14:paraId="24300FF6" w14:textId="77777777" w:rsidR="00193B58" w:rsidRDefault="00193B58" w:rsidP="00193B58">
      <w:pPr>
        <w:pStyle w:val="LPlneksmlouvy"/>
      </w:pPr>
      <w:r>
        <w:lastRenderedPageBreak/>
        <w:t>Typ zpracovávaných osobních údajů</w:t>
      </w:r>
    </w:p>
    <w:p w14:paraId="62E112AD" w14:textId="5D54DF4D" w:rsidR="00193B58" w:rsidRDefault="00193B58" w:rsidP="00193B58">
      <w:pPr>
        <w:pStyle w:val="LPOdstavec2"/>
      </w:pPr>
      <w:r>
        <w:t xml:space="preserve">Zpracovávané osobní údaje jsou tohoto typu: </w:t>
      </w:r>
      <w:r w:rsidR="00AC4965" w:rsidRPr="00AC4965">
        <w:t xml:space="preserve">jméno, příjmení, </w:t>
      </w:r>
      <w:r w:rsidR="00AC4965">
        <w:t xml:space="preserve">kontaktní údaje, </w:t>
      </w:r>
      <w:r w:rsidR="00AC4965" w:rsidRPr="00AC4965">
        <w:t>osobní číslo zaměstnanců správce</w:t>
      </w:r>
      <w:r>
        <w:t>.</w:t>
      </w:r>
    </w:p>
    <w:p w14:paraId="6F966D88" w14:textId="77777777" w:rsidR="00193B58" w:rsidRDefault="00193B58" w:rsidP="00193B58">
      <w:pPr>
        <w:pStyle w:val="LPlneksmlouvy"/>
      </w:pPr>
      <w:r>
        <w:t>Kategorie subjektu zpracovávaných osobních údajů</w:t>
      </w:r>
    </w:p>
    <w:p w14:paraId="78F4EFD1" w14:textId="3677B2FF" w:rsidR="00193B58" w:rsidRDefault="00193B58" w:rsidP="00193B58">
      <w:pPr>
        <w:pStyle w:val="LPOdstavec2"/>
      </w:pPr>
      <w:r>
        <w:t>Kategorie subjektu zpracovávaných osobních údajů jsou následující:</w:t>
      </w:r>
      <w:r w:rsidR="00AC4965">
        <w:t xml:space="preserve"> zaměstnanci</w:t>
      </w:r>
      <w:r>
        <w:t>.</w:t>
      </w:r>
    </w:p>
    <w:p w14:paraId="67A1170A" w14:textId="77777777" w:rsidR="00193B58" w:rsidRDefault="00193B58" w:rsidP="00193B58">
      <w:pPr>
        <w:pStyle w:val="LPlneksmlouvy"/>
      </w:pPr>
      <w:r>
        <w:t>Povinnosti zpracovatele</w:t>
      </w:r>
    </w:p>
    <w:p w14:paraId="29FDCD0D" w14:textId="77777777" w:rsidR="00193B58" w:rsidRDefault="00193B58" w:rsidP="00193B58">
      <w:pPr>
        <w:pStyle w:val="LPOdstavec2"/>
      </w:pPr>
      <w:r w:rsidRPr="009130E3">
        <w:t>Zpracovatel musí dodržovat všechny aplikovatelné právní předpisy na ochranu údajů, zejména pak nařízení GDPR.</w:t>
      </w:r>
    </w:p>
    <w:p w14:paraId="08B02D37" w14:textId="77777777" w:rsidR="00193B58" w:rsidRDefault="00193B58" w:rsidP="00193B58">
      <w:pPr>
        <w:pStyle w:val="LPOdstavec2"/>
      </w:pPr>
      <w:r w:rsidRPr="00EF4762">
        <w:t>Zpracovatel nesmí zpracovávat osobní údaje poskytnuté správcem jiným způsobem</w:t>
      </w:r>
      <w:r>
        <w:t xml:space="preserve"> a za jiným účelem</w:t>
      </w:r>
      <w:r w:rsidRPr="00EF4762">
        <w:t xml:space="preserve"> než dle dokumentovaných pokynů správce, pokud zpracování nevyžadují platné právní předpisy, které se vztahují na tohoto zpracovatele. V takovém případě zpracovatel informuje správce o tomto právním požadavku ještě před zpracováním těchto osobních údajů</w:t>
      </w:r>
      <w:r>
        <w:t>.</w:t>
      </w:r>
    </w:p>
    <w:p w14:paraId="69C34103" w14:textId="77777777" w:rsidR="00193B58" w:rsidRDefault="00193B58" w:rsidP="00193B58">
      <w:pPr>
        <w:pStyle w:val="LPOdstavec2"/>
      </w:pPr>
      <w:r w:rsidRPr="00EF4762">
        <w:t>Zpracovatel neprodleně informuje správce v případě, že podle jeho názoru určitý pokyn porušuje nařízení GDPR nebo jiné předpisy Evropské Unie nebo členského státu týkající se ochrany osobních údajů</w:t>
      </w:r>
      <w:r>
        <w:t>.</w:t>
      </w:r>
    </w:p>
    <w:p w14:paraId="02A20C7A" w14:textId="77777777" w:rsidR="00193B58" w:rsidRDefault="00193B58" w:rsidP="00193B58">
      <w:pPr>
        <w:pStyle w:val="LPOdstavec2"/>
      </w:pPr>
      <w:r w:rsidRPr="00EF4762">
        <w:t>Zpracovatel zajistí, aby se osoby oprávněné zpracovávat osobní údaje zavázaly k mlčenlivosti, pokud se na ně již nevztahuje zákonná povinnost mlčenlivosti</w:t>
      </w:r>
      <w:r>
        <w:t>.</w:t>
      </w:r>
    </w:p>
    <w:p w14:paraId="1DC54584" w14:textId="77777777" w:rsidR="00193B58" w:rsidRDefault="00193B58" w:rsidP="00193B58">
      <w:pPr>
        <w:pStyle w:val="LPOdstavec2"/>
      </w:pPr>
      <w:r w:rsidRPr="00EF4762">
        <w:t>S přihlédnutím ke stavu techniky, nákladům na provedení, povaze, rozsahu, kontextu a účelům zpracování i k různé míře pravděpodobnosti a různě závažným rizikům pro práva a svobody subjektů údajů, provedou správce a zpracovatel vhodná technická a organizační opatření, aby zajistili úroveň zabezpečení odpovídající danému riziku včet</w:t>
      </w:r>
      <w:r>
        <w:t>ně opatření uvedených v čl. 32 n</w:t>
      </w:r>
      <w:r w:rsidRPr="00EF4762">
        <w:t>ařízení</w:t>
      </w:r>
      <w:r>
        <w:t xml:space="preserve"> GDPR.</w:t>
      </w:r>
    </w:p>
    <w:p w14:paraId="34089E57" w14:textId="77777777" w:rsidR="00193B58" w:rsidRDefault="00193B58" w:rsidP="00193B58">
      <w:pPr>
        <w:pStyle w:val="LPlneksmlouvy"/>
      </w:pPr>
      <w:r>
        <w:t>Subzpracovatelé</w:t>
      </w:r>
    </w:p>
    <w:p w14:paraId="49AF41BA" w14:textId="63B9CB9B" w:rsidR="00193B58" w:rsidRDefault="00193B58" w:rsidP="00193B58">
      <w:pPr>
        <w:pStyle w:val="LPOdstavec2"/>
      </w:pPr>
      <w:r>
        <w:t>Zpracovatel správce</w:t>
      </w:r>
      <w:r w:rsidRPr="00912497">
        <w:t xml:space="preserve"> dle § 105 odst. 4 ve spojení s odst. 3 zákona č. 134/2016 Sb., o zadávání veřejných zakázek, ve znění pozdějších předpisů, předem písemně informu</w:t>
      </w:r>
      <w:r>
        <w:t>je o úmyslu využít subzpracovatele</w:t>
      </w:r>
      <w:r w:rsidRPr="00912497">
        <w:t>, kterého neoznámil v průběhu zadávacího řízení, včetně jeho identifikace a detailů činností</w:t>
      </w:r>
      <w:r>
        <w:t>, které má subzpracovatel provádět a popisu zpracovávaných osobních údajů</w:t>
      </w:r>
      <w:r w:rsidRPr="00912497">
        <w:t>. Identifik</w:t>
      </w:r>
      <w:r>
        <w:t>ační údaje subzpracovatelů</w:t>
      </w:r>
      <w:r w:rsidRPr="00912497">
        <w:t xml:space="preserve">, kteří se po uzavření </w:t>
      </w:r>
      <w:r w:rsidR="00296C63">
        <w:t>smlouvy</w:t>
      </w:r>
      <w:r w:rsidRPr="00912497">
        <w:t xml:space="preserve"> zapojí do plnění veřejné zakázky, předmět</w:t>
      </w:r>
      <w:r>
        <w:t xml:space="preserve"> činností, které má subzpracovatel</w:t>
      </w:r>
      <w:r w:rsidRPr="00912497">
        <w:t xml:space="preserve"> provádět a zp</w:t>
      </w:r>
      <w:r>
        <w:t>racovávané osobní údaje, je zpracovatel povinen správci</w:t>
      </w:r>
      <w:r w:rsidRPr="00912497">
        <w:t xml:space="preserve"> sdělit před zahájením plnění </w:t>
      </w:r>
      <w:r>
        <w:t>ze strany dotyčného subzpracovatele.</w:t>
      </w:r>
    </w:p>
    <w:p w14:paraId="63795968" w14:textId="05F5D9C3" w:rsidR="00193B58" w:rsidRDefault="00193B58" w:rsidP="00193B58">
      <w:pPr>
        <w:pStyle w:val="LPOdstavec2"/>
      </w:pPr>
      <w:r>
        <w:t>Pokud zpracovatel sjedná se subzpracovatelem</w:t>
      </w:r>
      <w:r w:rsidRPr="00912497">
        <w:t xml:space="preserve"> provádění </w:t>
      </w:r>
      <w:r>
        <w:t>činností nebo zpracování osobních údajů</w:t>
      </w:r>
      <w:r w:rsidRPr="00912497">
        <w:t xml:space="preserve"> ve smyslu této přílohy, je </w:t>
      </w:r>
      <w:r>
        <w:t>povinen uzavřít se subzpracovatelem</w:t>
      </w:r>
      <w:r w:rsidRPr="00912497">
        <w:t xml:space="preserve"> smlouvu nebo jiný právní akt, jež zakládá stejná práva a povinnost</w:t>
      </w:r>
      <w:r>
        <w:t xml:space="preserve">i ve vztahu ke zpracovávaným osobním údajům </w:t>
      </w:r>
      <w:r w:rsidRPr="00912497">
        <w:t xml:space="preserve">jako jsou stanovené v této příloze. </w:t>
      </w:r>
      <w:r w:rsidRPr="00F4730C">
        <w:t>Jedná se zejména o poskytnutí dostatečných záruk pro provedení vhodných technických a organizačních opatření tak, aby zpracování odpovídalo požadavkům nařízení GDPR.</w:t>
      </w:r>
      <w:r>
        <w:t xml:space="preserve"> </w:t>
      </w:r>
      <w:r w:rsidRPr="00F4730C">
        <w:t>Pokud subzpracovatel nesplní své povinnosti týkající se ochrany údajů, zpracovatel zůstává plně odpovědný správci za plnění těchto povinností subzpracovatele.</w:t>
      </w:r>
    </w:p>
    <w:p w14:paraId="4167C6A5" w14:textId="77777777" w:rsidR="00193B58" w:rsidRDefault="00193B58" w:rsidP="00193B58">
      <w:pPr>
        <w:pStyle w:val="LPOdstavec2"/>
      </w:pPr>
      <w:r w:rsidRPr="00EF4762">
        <w:t>Ve vztahu ke každému subzpracovateli, zpracovatel</w:t>
      </w:r>
      <w:r>
        <w:t>:</w:t>
      </w:r>
    </w:p>
    <w:p w14:paraId="453C75F1" w14:textId="1F212D3D" w:rsidR="00193B58" w:rsidRDefault="00193B58" w:rsidP="00193B58">
      <w:pPr>
        <w:pStyle w:val="LPOdstavec3"/>
      </w:pPr>
      <w:r w:rsidRPr="00EF4762">
        <w:t xml:space="preserve">vynaloží veškeré přiměřené úsilí, aby prověřil, že subzpracovatel poskytuje úroveň ochrany osobních údajů, jež je vyžadována </w:t>
      </w:r>
      <w:r w:rsidR="00296C63">
        <w:t>touto přílohou</w:t>
      </w:r>
      <w:r w:rsidRPr="00EF4762">
        <w:t>;</w:t>
      </w:r>
    </w:p>
    <w:p w14:paraId="3B857BC3" w14:textId="49C45447" w:rsidR="00193B58" w:rsidRDefault="00193B58" w:rsidP="00193B58">
      <w:pPr>
        <w:pStyle w:val="LPOdstavec3"/>
      </w:pPr>
      <w:r w:rsidRPr="00EF4762">
        <w:t>zajistí, aby při řetězení subzpracovatelů byla vzájemná práva a povinnosti ve vztahu k</w:t>
      </w:r>
      <w:r>
        <w:t> </w:t>
      </w:r>
      <w:r w:rsidRPr="00EF4762">
        <w:t xml:space="preserve">ochraně osobních údajů upravena písemnou smlouvou obsahující podmínky, které nabízejí alespoň stejnou úroveň ochrany osobních údajů jako ty, které jsou uvedeny v </w:t>
      </w:r>
      <w:r>
        <w:t>této</w:t>
      </w:r>
      <w:r w:rsidRPr="00EF4762">
        <w:t xml:space="preserve"> </w:t>
      </w:r>
      <w:r>
        <w:t>příloze resp. v</w:t>
      </w:r>
      <w:r w:rsidR="00296C63">
        <w:t>e smlouvě</w:t>
      </w:r>
      <w:r w:rsidRPr="00EF4762">
        <w:t>, a splňují požadavky článku 28 nařízení GDPR;</w:t>
      </w:r>
    </w:p>
    <w:p w14:paraId="0AE9C02F" w14:textId="77777777" w:rsidR="00193B58" w:rsidRDefault="00193B58" w:rsidP="00193B58">
      <w:pPr>
        <w:pStyle w:val="LPOdstavec3"/>
      </w:pPr>
      <w:r w:rsidRPr="00132682">
        <w:lastRenderedPageBreak/>
        <w:t>pokud zpracování osobních údajů provádí subzpracova</w:t>
      </w:r>
      <w:r>
        <w:t>tel, který je usazen mimo EHP a </w:t>
      </w:r>
      <w:r w:rsidRPr="00132682">
        <w:t>zároveň země jeho usazení nebyla Evropskou komisí označena za zemi poskytující dostatečnou úroveň ochrany, zajistí, aby zpracovatelská smlouva uzavřená s takovým subzpracovatelem obsahova</w:t>
      </w:r>
      <w:r>
        <w:t xml:space="preserve">la standardní smluvní klauzule; </w:t>
      </w:r>
      <w:r w:rsidRPr="00132682">
        <w:t>a</w:t>
      </w:r>
    </w:p>
    <w:p w14:paraId="447E8478" w14:textId="5C6F3FB0" w:rsidR="00193B58" w:rsidRPr="00B053CF" w:rsidRDefault="00193B58" w:rsidP="00193B58">
      <w:pPr>
        <w:pStyle w:val="LPOdstavec3"/>
      </w:pPr>
      <w:r w:rsidRPr="00B053CF">
        <w:t xml:space="preserve">poskytne na vyžádání správci kopie zpracovatelských smluv (nebo obdobné podklady) se subzpracovateli, které mohou být upraveny za účelem odstranění důvěrných obchodních informací, které nejsou relevantní pro požadavky </w:t>
      </w:r>
      <w:r w:rsidR="00296C63">
        <w:t>smlouvy</w:t>
      </w:r>
      <w:r w:rsidRPr="00B053CF">
        <w:t>.</w:t>
      </w:r>
    </w:p>
    <w:p w14:paraId="44ACCEAE" w14:textId="78B72AF8" w:rsidR="00193B58" w:rsidRDefault="00193B58" w:rsidP="00193B58">
      <w:pPr>
        <w:pStyle w:val="LPOdstavec2"/>
      </w:pPr>
      <w:r w:rsidRPr="00B053CF">
        <w:t>Zpracovatel zajistí, aby každý subzpracovatel plnil povinnosti vyplývající z</w:t>
      </w:r>
      <w:r w:rsidR="00296C63">
        <w:t> této přílohy</w:t>
      </w:r>
      <w:r w:rsidRPr="00B053CF">
        <w:t xml:space="preserve">, které se vztahují na zpracování osobních údajů prováděné tímto subzpracovatelem, jako by byl stranou </w:t>
      </w:r>
      <w:r w:rsidR="00296C63">
        <w:t>smlouvy</w:t>
      </w:r>
      <w:r w:rsidRPr="00B053CF">
        <w:t xml:space="preserve"> namísto zpracovatele.</w:t>
      </w:r>
    </w:p>
    <w:p w14:paraId="3481AFF2" w14:textId="77777777" w:rsidR="00193B58" w:rsidRDefault="00193B58" w:rsidP="00193B58">
      <w:pPr>
        <w:pStyle w:val="LPOdstavec2"/>
      </w:pPr>
      <w:r>
        <w:t>Správce</w:t>
      </w:r>
      <w:r w:rsidRPr="00F4730C">
        <w:t xml:space="preserve"> je oprávněn do pěti pracovních dnů </w:t>
      </w:r>
      <w:r>
        <w:t xml:space="preserve">od doručení oznámení zpracovatele o nutnosti využít nového subzpracovatele </w:t>
      </w:r>
      <w:r w:rsidRPr="00F4730C">
        <w:t xml:space="preserve">namítnout, že </w:t>
      </w:r>
      <w:r>
        <w:t xml:space="preserve">využití nového subzpracovatele </w:t>
      </w:r>
      <w:r w:rsidRPr="00F4730C">
        <w:t xml:space="preserve">není nezbytně nutné nebo že </w:t>
      </w:r>
      <w:r>
        <w:t>využití nového subzpracovatele znamená pro správce</w:t>
      </w:r>
      <w:r w:rsidRPr="00F4730C">
        <w:t xml:space="preserve"> bezpečnost</w:t>
      </w:r>
      <w:r>
        <w:t>ní riziko a následně zpracovateli</w:t>
      </w:r>
      <w:r w:rsidRPr="00F4730C">
        <w:t xml:space="preserve"> </w:t>
      </w:r>
      <w:r>
        <w:t xml:space="preserve">využití nového subzpracovatele </w:t>
      </w:r>
      <w:r w:rsidRPr="00F4730C">
        <w:t>zakázat. V</w:t>
      </w:r>
      <w:r>
        <w:t xml:space="preserve"> takovém případě musí zpracovatel</w:t>
      </w:r>
      <w:r w:rsidRPr="00F4730C">
        <w:t xml:space="preserve"> prokázat nezbytnou potřebu </w:t>
      </w:r>
      <w:r>
        <w:t xml:space="preserve">využití nového subzpracovatele </w:t>
      </w:r>
      <w:r w:rsidRPr="00F4730C">
        <w:t>nebo navrhn</w:t>
      </w:r>
      <w:r>
        <w:t>out využití jiného subzpracovatele. Jestliže správce</w:t>
      </w:r>
      <w:r w:rsidRPr="00F4730C">
        <w:t xml:space="preserve"> tuto potřebu shledá důvodnou nebo </w:t>
      </w:r>
      <w:r>
        <w:t>nevyhodnotí nového subzpracovatele</w:t>
      </w:r>
      <w:r w:rsidRPr="00F4730C">
        <w:t xml:space="preserve"> jako bezpečnostní riziko, povolí </w:t>
      </w:r>
      <w:r>
        <w:t xml:space="preserve">zpracovateli využití tohoto nového subzpracovatele. </w:t>
      </w:r>
    </w:p>
    <w:p w14:paraId="6E479C5F" w14:textId="77777777" w:rsidR="00193B58" w:rsidRDefault="00193B58" w:rsidP="00193B58">
      <w:pPr>
        <w:pStyle w:val="LPlneksmlouvy"/>
      </w:pPr>
      <w:r w:rsidRPr="00B053CF">
        <w:t xml:space="preserve">Výkon </w:t>
      </w:r>
      <w:r>
        <w:t>práv subjektu údajů</w:t>
      </w:r>
    </w:p>
    <w:p w14:paraId="4C46D0F6" w14:textId="77777777" w:rsidR="00193B58" w:rsidRDefault="00193B58" w:rsidP="00193B58">
      <w:pPr>
        <w:pStyle w:val="LPOdstavec2"/>
      </w:pPr>
      <w:r>
        <w:t>Zpracovatel</w:t>
      </w:r>
    </w:p>
    <w:p w14:paraId="53CB4F4C" w14:textId="77777777" w:rsidR="00193B58" w:rsidRDefault="00193B58" w:rsidP="00193B58">
      <w:pPr>
        <w:pStyle w:val="LPOdstavec3"/>
      </w:pPr>
      <w:r w:rsidRPr="00B053CF">
        <w:t>neprodleně informuje správce, pokud (nebo jakýkoli subzpracovatel) obdrží od subjektu údajů žádost směřující k výkonu práv</w:t>
      </w:r>
      <w:r>
        <w:t xml:space="preserve"> subjektu údajů dle GDPR</w:t>
      </w:r>
      <w:r w:rsidRPr="00B053CF">
        <w:t>; a</w:t>
      </w:r>
    </w:p>
    <w:p w14:paraId="39ADFFF6" w14:textId="77777777" w:rsidR="00193B58" w:rsidRDefault="00193B58" w:rsidP="00193B58">
      <w:pPr>
        <w:pStyle w:val="LPOdstavec3"/>
      </w:pPr>
      <w:r w:rsidRPr="00B053CF">
        <w:t>zajistí, že on (nebo jakýkoli subzpracovatel) nebude o</w:t>
      </w:r>
      <w:r>
        <w:t>dpovídat na žádosti směřující k </w:t>
      </w:r>
      <w:r w:rsidRPr="00B053CF">
        <w:t xml:space="preserve">výkonu práv </w:t>
      </w:r>
      <w:r>
        <w:t xml:space="preserve">subjektu údajů dle GDPR </w:t>
      </w:r>
      <w:r w:rsidRPr="00B053CF">
        <w:t>jinak než dle písemných pokynů správce a/nebo do té míry, jak je vyžadováno v souladu s aplikovatelnou právní úpravou. V takovém případě však zpracovatel informuje správce o tomto právním požadavku ještě před tím, než zpracovatel (nebo subzpracovatel) odpoví na tuto žádost</w:t>
      </w:r>
      <w:r>
        <w:t>.</w:t>
      </w:r>
    </w:p>
    <w:p w14:paraId="634142AD" w14:textId="77777777" w:rsidR="00193B58" w:rsidRDefault="00193B58" w:rsidP="00193B58">
      <w:pPr>
        <w:pStyle w:val="LPlneksmlouvy"/>
      </w:pPr>
      <w:r>
        <w:t>Porušení zabezpečení osobních údajů</w:t>
      </w:r>
    </w:p>
    <w:p w14:paraId="59A7DD88" w14:textId="77777777" w:rsidR="00193B58" w:rsidRDefault="00193B58" w:rsidP="00193B58">
      <w:pPr>
        <w:pStyle w:val="LPOdstavec2"/>
      </w:pPr>
      <w:r w:rsidRPr="00B053CF">
        <w:t>Zpracovatel informuje správce bez zbytečného odkladu, pokud zpracovatel nebo jakýkoli subzpracovatel zjistí porušení zabezpečení osobních údajů a poskytne správci dostatečné informace, které umožní splnění všech povinností hlásit nebo informovat subjekty osobních údajů o porušení zabezpečení osobních údajů podle platných právních předpisů o ochraně osobních údajů</w:t>
      </w:r>
      <w:r>
        <w:t>.</w:t>
      </w:r>
    </w:p>
    <w:p w14:paraId="17EA9FD2" w14:textId="77777777" w:rsidR="00193B58" w:rsidRDefault="00193B58" w:rsidP="00193B58">
      <w:pPr>
        <w:pStyle w:val="LPOdstavec2"/>
      </w:pPr>
      <w:r w:rsidRPr="00B053CF">
        <w:t>Zpracovatel je povinen spolupracovat se správcem a přijmout finančně přiměřené kroky, které nařídí správce za účelem nápomoci při vyšetřování, zmírňování a nápravě každého takového porušení osobních údajů.</w:t>
      </w:r>
    </w:p>
    <w:p w14:paraId="1F0206F8" w14:textId="77777777" w:rsidR="00193B58" w:rsidRDefault="00193B58" w:rsidP="00193B58">
      <w:pPr>
        <w:pStyle w:val="LPlneksmlouvy"/>
      </w:pPr>
      <w:r>
        <w:t>Zničení osobních údajů</w:t>
      </w:r>
    </w:p>
    <w:p w14:paraId="2BD21D1B" w14:textId="20330D33" w:rsidR="00193B58" w:rsidRDefault="00193B58" w:rsidP="00193B58">
      <w:pPr>
        <w:pStyle w:val="LPOdstavec2"/>
      </w:pPr>
      <w:r w:rsidRPr="00DE7ADD">
        <w:t xml:space="preserve">V případě ukončení </w:t>
      </w:r>
      <w:r w:rsidR="00296C63">
        <w:t>smlouvy</w:t>
      </w:r>
      <w:r w:rsidRPr="00DE7ADD">
        <w:t xml:space="preserve"> nebo v případě ukončení zpracování osobních údajů dle </w:t>
      </w:r>
      <w:r w:rsidR="00296C63">
        <w:t>smlouvy</w:t>
      </w:r>
      <w:r w:rsidRPr="00DE7ADD">
        <w:t xml:space="preserve"> (dále jen „datum ukončení“) zpracovatel n</w:t>
      </w:r>
      <w:r>
        <w:t>eprodleně, nejpozději však do 15</w:t>
      </w:r>
      <w:r w:rsidRPr="00DE7ADD">
        <w:t xml:space="preserve"> dnů vymaže všechny osobní údaje (včetně jejich kopií).</w:t>
      </w:r>
    </w:p>
    <w:p w14:paraId="36B35373" w14:textId="77777777" w:rsidR="00193B58" w:rsidRDefault="00193B58" w:rsidP="00193B58">
      <w:pPr>
        <w:pStyle w:val="LPOdstavec2"/>
      </w:pPr>
      <w:r w:rsidRPr="00DE7ADD">
        <w:t>Správce může z</w:t>
      </w:r>
      <w:r>
        <w:t>pracovateli písemně oznámit do 5</w:t>
      </w:r>
      <w:r w:rsidRPr="00DE7ADD">
        <w:t xml:space="preserve"> dnů od data ukončení, že požaduje, aby zpracovatel:</w:t>
      </w:r>
    </w:p>
    <w:p w14:paraId="189536ED" w14:textId="77777777" w:rsidR="00193B58" w:rsidRDefault="00193B58" w:rsidP="00193B58">
      <w:pPr>
        <w:pStyle w:val="LPOdstavec3"/>
      </w:pPr>
      <w:r w:rsidRPr="00DE7ADD">
        <w:t>vrátil veškeré osobní údaje (včetně kopií) správci zabezpečeným přenosem souborů ve strojově běžně čitelném formátu;</w:t>
      </w:r>
      <w:r>
        <w:t xml:space="preserve"> a</w:t>
      </w:r>
    </w:p>
    <w:p w14:paraId="2F68D4E6" w14:textId="77777777" w:rsidR="00193B58" w:rsidRDefault="00193B58" w:rsidP="00193B58">
      <w:pPr>
        <w:pStyle w:val="LPOdstavec3"/>
        <w:numPr>
          <w:ilvl w:val="0"/>
          <w:numId w:val="0"/>
        </w:numPr>
        <w:ind w:left="1224"/>
      </w:pPr>
      <w:r w:rsidRPr="00DE7ADD">
        <w:lastRenderedPageBreak/>
        <w:t>aby odstranil a zajistil vymazání všech ostatních osobních údajů (včetně k</w:t>
      </w:r>
      <w:r>
        <w:t>opií) zpracovávaných jakýmkoli s</w:t>
      </w:r>
      <w:r w:rsidRPr="00DE7ADD">
        <w:t>ubzracovatelem</w:t>
      </w:r>
      <w:bookmarkStart w:id="0" w:name="_GoBack"/>
      <w:bookmarkEnd w:id="0"/>
      <w:r w:rsidRPr="00DE7ADD">
        <w:t>. Zpracovatel vyhoví této písemné</w:t>
      </w:r>
      <w:r>
        <w:t xml:space="preserve"> žádosti do 10</w:t>
      </w:r>
      <w:r w:rsidRPr="00DE7ADD">
        <w:t xml:space="preserve"> dnů od data ukončení</w:t>
      </w:r>
      <w:r>
        <w:t>.</w:t>
      </w:r>
    </w:p>
    <w:p w14:paraId="63BC5B3C" w14:textId="0E6BB2F4" w:rsidR="00193B58" w:rsidRDefault="00193B58" w:rsidP="00193B58">
      <w:pPr>
        <w:pStyle w:val="LPOdstavec2"/>
      </w:pPr>
      <w:r w:rsidRPr="00DE7ADD">
        <w:t xml:space="preserve">Každý zpracovatel (a subzpracovatel) </w:t>
      </w:r>
      <w:r>
        <w:t xml:space="preserve">může nad rámec stanovený </w:t>
      </w:r>
      <w:r w:rsidR="00296C63">
        <w:t>smlouvou</w:t>
      </w:r>
      <w:r>
        <w:t xml:space="preserve"> zpracovávat o</w:t>
      </w:r>
      <w:r w:rsidRPr="00DE7ADD">
        <w:t>sobní údaje v rozsahu požadovaném příslušnými právními předpisy a pouze v r</w:t>
      </w:r>
      <w:r>
        <w:t>ozsahu a po dobu, která je těmi</w:t>
      </w:r>
      <w:r w:rsidRPr="00DE7ADD">
        <w:t>to právními předpisy vyžadována</w:t>
      </w:r>
      <w:r>
        <w:t>. Zpracovatel dále zajistí, že tyto osobní údaje budou z</w:t>
      </w:r>
      <w:r w:rsidRPr="00DE7ADD">
        <w:t>pracovávány pouze v rozsahu a pro účely uvedené v příslušných právní</w:t>
      </w:r>
      <w:r>
        <w:t>ch předpisech, a že s </w:t>
      </w:r>
      <w:r w:rsidRPr="00DE7ADD">
        <w:t>nimi bude nakládán</w:t>
      </w:r>
      <w:r>
        <w:t>o</w:t>
      </w:r>
      <w:r w:rsidRPr="00DE7ADD">
        <w:t xml:space="preserve"> jako s důvěrnými informacemi.</w:t>
      </w:r>
    </w:p>
    <w:p w14:paraId="4C050B47" w14:textId="77777777" w:rsidR="00193B58" w:rsidRDefault="00193B58" w:rsidP="00193B58">
      <w:pPr>
        <w:pStyle w:val="LPOdstavec2"/>
      </w:pPr>
      <w:r w:rsidRPr="00DE7ADD">
        <w:t>Zpracovatel poskytne správci písemné potvrzení o splnění povinnosti týkající se vymazání osobních údajů (včetně kopií)</w:t>
      </w:r>
      <w:r>
        <w:t>.</w:t>
      </w:r>
    </w:p>
    <w:p w14:paraId="788E6DA5" w14:textId="77777777" w:rsidR="00193B58" w:rsidRDefault="00193B58" w:rsidP="00193B58">
      <w:pPr>
        <w:pStyle w:val="LPlneksmlouvy"/>
      </w:pPr>
      <w:r>
        <w:t>Kontrola</w:t>
      </w:r>
    </w:p>
    <w:p w14:paraId="0B113E64" w14:textId="430C1D07" w:rsidR="00193B58" w:rsidRDefault="00193B58" w:rsidP="00193B58">
      <w:pPr>
        <w:pStyle w:val="LPOdstavec2"/>
      </w:pPr>
      <w:r w:rsidRPr="00DE7ADD">
        <w:t>Zpracovatel zpřístupní na vyžádání všechny informace nezbytné pro pr</w:t>
      </w:r>
      <w:r>
        <w:t>okázání souladu s touto přílohou a umožní a bude nápomocen př</w:t>
      </w:r>
      <w:r w:rsidRPr="00DE7ADD">
        <w:t>i auditech a inspekcích, jakýmkoli auditorem pověřeným správcem.</w:t>
      </w:r>
      <w:r>
        <w:t xml:space="preserve"> Takovou součinnost je zpracovatel</w:t>
      </w:r>
      <w:r w:rsidRPr="004C72C3">
        <w:t xml:space="preserve"> povinen </w:t>
      </w:r>
      <w:r>
        <w:t>zajistit i u svých subzpracovatelů</w:t>
      </w:r>
      <w:r w:rsidRPr="004C72C3">
        <w:t>.</w:t>
      </w:r>
    </w:p>
    <w:p w14:paraId="2F934816" w14:textId="654EE1FA" w:rsidR="00193B58" w:rsidRDefault="00193B58" w:rsidP="00193B58">
      <w:pPr>
        <w:pStyle w:val="LPOdstavec2"/>
      </w:pPr>
      <w:r w:rsidRPr="00DE7ADD">
        <w:t>Informační práva a práva na kontrolu zpracování osobních údajů</w:t>
      </w:r>
      <w:r>
        <w:t xml:space="preserve"> správce vznikají pouze tehdy a </w:t>
      </w:r>
      <w:r w:rsidRPr="00DE7ADD">
        <w:t xml:space="preserve">do té míry, pokud dle </w:t>
      </w:r>
      <w:r w:rsidR="00296C63">
        <w:t>smlouvy</w:t>
      </w:r>
      <w:r w:rsidRPr="00DE7ADD">
        <w:t xml:space="preserve"> nejsou správci poskytovány tyto informace a nevyplývají mu auditorská práva, která by splňovala požadavky vyplývající z aplikovatelných právních předpisů (včetně případného ustanovení čl. 28 odst. 3 písm. h) nařízení GDPR)</w:t>
      </w:r>
      <w:r>
        <w:t>.</w:t>
      </w:r>
    </w:p>
    <w:p w14:paraId="404151F4" w14:textId="77777777" w:rsidR="00193B58" w:rsidRDefault="00193B58" w:rsidP="00193B58">
      <w:pPr>
        <w:pStyle w:val="LPOdstavec2"/>
      </w:pPr>
      <w:r w:rsidRPr="00DE7ADD">
        <w:t>S přiměřeným předstihem před zahájením kontroly zpracování osobních údajů informuje správce zpracovatele o této kontrole. Správce dále vynaloží přiměřené úsilí, aby prováděním kontroly nedošlo ke vzniku škody, nadměrného narušení prostor, zařízení, personálu a činnosti zpracovatele. Zpracovatel není povinen při provádění umožnit p</w:t>
      </w:r>
      <w:r>
        <w:t>řístup do svých prostor pouze v </w:t>
      </w:r>
      <w:r w:rsidRPr="00DE7ADD">
        <w:t>případě, že</w:t>
      </w:r>
      <w:r>
        <w:t>.</w:t>
      </w:r>
    </w:p>
    <w:p w14:paraId="24F1CEF1" w14:textId="77777777" w:rsidR="00193B58" w:rsidRDefault="00193B58" w:rsidP="00193B58">
      <w:pPr>
        <w:pStyle w:val="LPOdstavec3"/>
      </w:pPr>
      <w:r w:rsidRPr="00DE7ADD">
        <w:t>osoba provádějící kontrolu nepředloží doklad totožnosti a pověření k provedení kontroly;</w:t>
      </w:r>
    </w:p>
    <w:p w14:paraId="6B9CAA19" w14:textId="77777777" w:rsidR="00193B58" w:rsidRDefault="00193B58" w:rsidP="00193B58">
      <w:pPr>
        <w:pStyle w:val="LPOdstavec3"/>
      </w:pPr>
      <w:r w:rsidRPr="00DE7ADD">
        <w:t>je kontrola prováděna mimo běžnou pracovní dobu, leda že kontrola pro splnění svého účelu vyžaduje provedení právě mimo běžnou pracovní dobu a kontrolující předem (v</w:t>
      </w:r>
      <w:r>
        <w:t> běžnou pracovní dobu) oznámil z</w:t>
      </w:r>
      <w:r w:rsidRPr="00DE7ADD">
        <w:t>pracovateli, že se jedná o takový případ.</w:t>
      </w:r>
    </w:p>
    <w:p w14:paraId="442EF32C" w14:textId="77777777" w:rsidR="00CE0E13" w:rsidRPr="00193B58" w:rsidRDefault="00CE0E13" w:rsidP="00193B58"/>
    <w:sectPr w:rsidR="00CE0E13" w:rsidRPr="00193B58" w:rsidSect="00376836">
      <w:headerReference w:type="default" r:id="rId7"/>
      <w:footerReference w:type="default" r:id="rId8"/>
      <w:headerReference w:type="first" r:id="rId9"/>
      <w:footerReference w:type="first" r:id="rId10"/>
      <w:pgSz w:w="11906" w:h="16838"/>
      <w:pgMar w:top="18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B41CE" w14:textId="77777777" w:rsidR="001415D1" w:rsidRDefault="001415D1">
      <w:r>
        <w:separator/>
      </w:r>
    </w:p>
  </w:endnote>
  <w:endnote w:type="continuationSeparator" w:id="0">
    <w:p w14:paraId="2A27BC7D" w14:textId="77777777" w:rsidR="001415D1" w:rsidRDefault="0014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EB15" w14:textId="13BB86FC" w:rsidR="00CE0E13" w:rsidRPr="008258D8" w:rsidRDefault="00DF3FBA" w:rsidP="00984D39">
    <w:pPr>
      <w:pStyle w:val="Zpat"/>
      <w:pBdr>
        <w:top w:val="single" w:sz="4" w:space="1" w:color="auto"/>
      </w:pBdr>
      <w:jc w:val="center"/>
      <w:rPr>
        <w:rFonts w:cs="Arial"/>
        <w:sz w:val="18"/>
        <w:szCs w:val="18"/>
      </w:rPr>
    </w:pPr>
    <w:r w:rsidRPr="008258D8">
      <w:rPr>
        <w:rFonts w:cs="Arial"/>
        <w:sz w:val="18"/>
        <w:szCs w:val="18"/>
      </w:rPr>
      <w:t xml:space="preserve">Stránka </w:t>
    </w:r>
    <w:r w:rsidRPr="008258D8">
      <w:rPr>
        <w:rFonts w:cs="Arial"/>
        <w:b/>
        <w:sz w:val="18"/>
        <w:szCs w:val="18"/>
      </w:rPr>
      <w:fldChar w:fldCharType="begin"/>
    </w:r>
    <w:r w:rsidRPr="008258D8">
      <w:rPr>
        <w:rFonts w:cs="Arial"/>
        <w:b/>
        <w:sz w:val="18"/>
        <w:szCs w:val="18"/>
      </w:rPr>
      <w:instrText>PAGE</w:instrText>
    </w:r>
    <w:r w:rsidRPr="008258D8">
      <w:rPr>
        <w:rFonts w:cs="Arial"/>
        <w:b/>
        <w:sz w:val="18"/>
        <w:szCs w:val="18"/>
      </w:rPr>
      <w:fldChar w:fldCharType="separate"/>
    </w:r>
    <w:r w:rsidR="00607FC8">
      <w:rPr>
        <w:rFonts w:cs="Arial"/>
        <w:b/>
        <w:noProof/>
        <w:sz w:val="18"/>
        <w:szCs w:val="18"/>
      </w:rPr>
      <w:t>4</w:t>
    </w:r>
    <w:r w:rsidRPr="008258D8">
      <w:rPr>
        <w:rFonts w:cs="Arial"/>
        <w:b/>
        <w:sz w:val="18"/>
        <w:szCs w:val="18"/>
      </w:rPr>
      <w:fldChar w:fldCharType="end"/>
    </w:r>
    <w:r w:rsidRPr="008258D8">
      <w:rPr>
        <w:rFonts w:cs="Arial"/>
        <w:sz w:val="18"/>
        <w:szCs w:val="18"/>
      </w:rPr>
      <w:t xml:space="preserve"> z </w:t>
    </w:r>
    <w:r w:rsidRPr="008258D8">
      <w:rPr>
        <w:rFonts w:cs="Arial"/>
        <w:b/>
        <w:sz w:val="18"/>
        <w:szCs w:val="18"/>
      </w:rPr>
      <w:fldChar w:fldCharType="begin"/>
    </w:r>
    <w:r w:rsidRPr="008258D8">
      <w:rPr>
        <w:rFonts w:cs="Arial"/>
        <w:b/>
        <w:sz w:val="18"/>
        <w:szCs w:val="18"/>
      </w:rPr>
      <w:instrText>NUMPAGES</w:instrText>
    </w:r>
    <w:r w:rsidRPr="008258D8">
      <w:rPr>
        <w:rFonts w:cs="Arial"/>
        <w:b/>
        <w:sz w:val="18"/>
        <w:szCs w:val="18"/>
      </w:rPr>
      <w:fldChar w:fldCharType="separate"/>
    </w:r>
    <w:r w:rsidR="00607FC8">
      <w:rPr>
        <w:rFonts w:cs="Arial"/>
        <w:b/>
        <w:noProof/>
        <w:sz w:val="18"/>
        <w:szCs w:val="18"/>
      </w:rPr>
      <w:t>4</w:t>
    </w:r>
    <w:r w:rsidRPr="008258D8">
      <w:rPr>
        <w:rFonts w:cs="Arial"/>
        <w:b/>
        <w:sz w:val="18"/>
        <w:szCs w:val="18"/>
      </w:rPr>
      <w:fldChar w:fldCharType="end"/>
    </w:r>
  </w:p>
  <w:p w14:paraId="5EE364E9" w14:textId="77777777" w:rsidR="00CE0E13" w:rsidRDefault="00CE0E13">
    <w:pPr>
      <w:pStyle w:val="Zpat"/>
    </w:pPr>
  </w:p>
  <w:p w14:paraId="54A32825" w14:textId="77777777" w:rsidR="00CE0E13" w:rsidRDefault="00CE0E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C561" w14:textId="25DAB10A" w:rsidR="00CE0E13" w:rsidRDefault="00DF3FBA">
    <w:pPr>
      <w:pStyle w:val="Zpat"/>
      <w:jc w:val="center"/>
    </w:pPr>
    <w:r>
      <w:fldChar w:fldCharType="begin"/>
    </w:r>
    <w:r>
      <w:instrText>PAGE   \* MERGEFORMAT</w:instrText>
    </w:r>
    <w:r>
      <w:fldChar w:fldCharType="separate"/>
    </w:r>
    <w:r w:rsidR="00607FC8" w:rsidRPr="00607FC8">
      <w:rPr>
        <w:noProof/>
        <w:lang w:val="cs-CZ"/>
      </w:rPr>
      <w:t>1</w:t>
    </w:r>
    <w:r>
      <w:fldChar w:fldCharType="end"/>
    </w:r>
  </w:p>
  <w:p w14:paraId="17FF1067" w14:textId="77777777" w:rsidR="00CE0E13" w:rsidRDefault="00CE0E13">
    <w:pPr>
      <w:pStyle w:val="Zpat"/>
    </w:pPr>
  </w:p>
  <w:p w14:paraId="2F250421" w14:textId="77777777" w:rsidR="00CE0E13" w:rsidRDefault="00CE0E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9C506" w14:textId="77777777" w:rsidR="001415D1" w:rsidRDefault="001415D1">
      <w:r>
        <w:separator/>
      </w:r>
    </w:p>
  </w:footnote>
  <w:footnote w:type="continuationSeparator" w:id="0">
    <w:p w14:paraId="487DCB9F" w14:textId="77777777" w:rsidR="001415D1" w:rsidRDefault="0014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0749" w14:textId="77D9BDA8" w:rsidR="00CE0E13" w:rsidRDefault="00CE0E13">
    <w:pPr>
      <w:pStyle w:val="Zhlav"/>
    </w:pPr>
    <w:r>
      <w:rPr>
        <w:rFonts w:eastAsia="Arial" w:cs="Arial"/>
        <w:sz w:val="18"/>
      </w:rPr>
      <w:t>evidenční číslo smlouvy ŘLP ČR, s.p.:125/2024/PS/036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37A7" w14:textId="1E1148F9" w:rsidR="00CE0E13" w:rsidRDefault="00CE0E13">
    <w:pPr>
      <w:pStyle w:val="Zhlav"/>
    </w:pPr>
    <w:r>
      <w:rPr>
        <w:rFonts w:eastAsia="Arial" w:cs="Arial"/>
        <w:sz w:val="18"/>
      </w:rPr>
      <w:t>evidenční číslo smlouvy ŘLP ČR, s.p.:125/2024/PS/036</w:t>
    </w:r>
  </w:p>
  <w:p w14:paraId="17DA576A" w14:textId="77777777" w:rsidR="00CE0E13" w:rsidRDefault="00CE0E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97978"/>
    <w:multiLevelType w:val="multilevel"/>
    <w:tmpl w:val="532E65AA"/>
    <w:lvl w:ilvl="0">
      <w:start w:val="1"/>
      <w:numFmt w:val="decimal"/>
      <w:pStyle w:val="LPlneksmlouvy"/>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
      <w:pStyle w:val="LPOdstavec3"/>
      <w:lvlText w:val="%1.%2.%3."/>
      <w:lvlJc w:val="left"/>
      <w:pPr>
        <w:ind w:left="1224" w:hanging="504"/>
      </w:pPr>
      <w:rPr>
        <w:rFonts w:hint="default"/>
      </w:rPr>
    </w:lvl>
    <w:lvl w:ilvl="3">
      <w:start w:val="1"/>
      <w:numFmt w:val="decimal"/>
      <w:pStyle w:val="LPOdstavec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9EE038D"/>
    <w:multiLevelType w:val="hybridMultilevel"/>
    <w:tmpl w:val="C2E2F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97"/>
    <w:rsid w:val="000A53DB"/>
    <w:rsid w:val="001415D1"/>
    <w:rsid w:val="00193B58"/>
    <w:rsid w:val="00286C4C"/>
    <w:rsid w:val="00296C63"/>
    <w:rsid w:val="00375F8D"/>
    <w:rsid w:val="004C72C3"/>
    <w:rsid w:val="005642B9"/>
    <w:rsid w:val="00607FC8"/>
    <w:rsid w:val="00846330"/>
    <w:rsid w:val="00912497"/>
    <w:rsid w:val="00AC4965"/>
    <w:rsid w:val="00CE0E13"/>
    <w:rsid w:val="00DB64BF"/>
    <w:rsid w:val="00DF3FBA"/>
    <w:rsid w:val="00F47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7423"/>
  <w15:chartTrackingRefBased/>
  <w15:docId w15:val="{03F622F5-581B-4D0E-A850-62E6BAEB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497"/>
    <w:pPr>
      <w:widowControl w:val="0"/>
      <w:spacing w:after="0" w:line="240" w:lineRule="auto"/>
      <w:jc w:val="both"/>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912497"/>
    <w:pPr>
      <w:tabs>
        <w:tab w:val="center" w:pos="4536"/>
        <w:tab w:val="right" w:pos="9072"/>
      </w:tabs>
    </w:pPr>
    <w:rPr>
      <w:lang w:val="x-none" w:eastAsia="x-none"/>
    </w:rPr>
  </w:style>
  <w:style w:type="character" w:customStyle="1" w:styleId="ZpatChar">
    <w:name w:val="Zápatí Char"/>
    <w:basedOn w:val="Standardnpsmoodstavce"/>
    <w:link w:val="Zpat"/>
    <w:uiPriority w:val="99"/>
    <w:rsid w:val="00912497"/>
    <w:rPr>
      <w:rFonts w:ascii="Arial" w:eastAsia="Times New Roman" w:hAnsi="Arial" w:cs="Times New Roman"/>
      <w:sz w:val="20"/>
      <w:szCs w:val="20"/>
      <w:lang w:val="x-none" w:eastAsia="x-none"/>
    </w:rPr>
  </w:style>
  <w:style w:type="character" w:styleId="Odkaznakoment">
    <w:name w:val="annotation reference"/>
    <w:semiHidden/>
    <w:rsid w:val="00912497"/>
    <w:rPr>
      <w:sz w:val="16"/>
      <w:szCs w:val="16"/>
    </w:rPr>
  </w:style>
  <w:style w:type="paragraph" w:customStyle="1" w:styleId="LPlneksmlouvy">
    <w:name w:val="ŘLP Článek smlouvy"/>
    <w:basedOn w:val="Normln"/>
    <w:next w:val="Normln"/>
    <w:link w:val="LPlneksmlouvyChar"/>
    <w:qFormat/>
    <w:rsid w:val="00912497"/>
    <w:pPr>
      <w:keepNext/>
      <w:widowControl/>
      <w:numPr>
        <w:numId w:val="1"/>
      </w:numPr>
      <w:tabs>
        <w:tab w:val="left" w:pos="567"/>
      </w:tabs>
      <w:spacing w:before="360" w:after="240"/>
      <w:ind w:left="567" w:hanging="567"/>
      <w:outlineLvl w:val="0"/>
    </w:pPr>
    <w:rPr>
      <w:b/>
    </w:rPr>
  </w:style>
  <w:style w:type="character" w:styleId="slostrnky">
    <w:name w:val="page number"/>
    <w:rsid w:val="00912497"/>
  </w:style>
  <w:style w:type="paragraph" w:customStyle="1" w:styleId="LPOdstavec2">
    <w:name w:val="ŘLP Odstavec 2"/>
    <w:basedOn w:val="Normln"/>
    <w:link w:val="LPOdstavec2Char"/>
    <w:autoRedefine/>
    <w:qFormat/>
    <w:rsid w:val="00912497"/>
    <w:pPr>
      <w:widowControl/>
      <w:numPr>
        <w:ilvl w:val="1"/>
        <w:numId w:val="1"/>
      </w:numPr>
      <w:spacing w:before="180" w:after="60"/>
      <w:ind w:left="567" w:hanging="567"/>
    </w:pPr>
    <w:rPr>
      <w:rFonts w:cs="Arial"/>
      <w:szCs w:val="24"/>
    </w:rPr>
  </w:style>
  <w:style w:type="character" w:customStyle="1" w:styleId="LPOdstavec2Char">
    <w:name w:val="ŘLP Odstavec 2 Char"/>
    <w:link w:val="LPOdstavec2"/>
    <w:rsid w:val="00912497"/>
    <w:rPr>
      <w:rFonts w:ascii="Arial" w:eastAsia="Times New Roman" w:hAnsi="Arial" w:cs="Arial"/>
      <w:sz w:val="20"/>
      <w:szCs w:val="24"/>
      <w:lang w:eastAsia="cs-CZ"/>
    </w:rPr>
  </w:style>
  <w:style w:type="character" w:customStyle="1" w:styleId="LPlneksmlouvyChar">
    <w:name w:val="ŘLP Článek smlouvy Char"/>
    <w:link w:val="LPlneksmlouvy"/>
    <w:rsid w:val="00912497"/>
    <w:rPr>
      <w:rFonts w:ascii="Arial" w:eastAsia="Times New Roman" w:hAnsi="Arial" w:cs="Times New Roman"/>
      <w:b/>
      <w:sz w:val="20"/>
      <w:szCs w:val="20"/>
      <w:lang w:eastAsia="cs-CZ"/>
    </w:rPr>
  </w:style>
  <w:style w:type="paragraph" w:customStyle="1" w:styleId="LPOdstavec3">
    <w:name w:val="ŘLP Odstavec 3"/>
    <w:basedOn w:val="LPOdstavec2"/>
    <w:link w:val="LPOdstavec3Char"/>
    <w:qFormat/>
    <w:rsid w:val="00912497"/>
    <w:pPr>
      <w:numPr>
        <w:ilvl w:val="2"/>
      </w:numPr>
      <w:ind w:hanging="657"/>
    </w:pPr>
  </w:style>
  <w:style w:type="paragraph" w:customStyle="1" w:styleId="LPOdstavec4">
    <w:name w:val="ŘLP Odstavec 4"/>
    <w:basedOn w:val="LPOdstavec3"/>
    <w:qFormat/>
    <w:rsid w:val="00912497"/>
    <w:pPr>
      <w:numPr>
        <w:ilvl w:val="3"/>
      </w:numPr>
      <w:tabs>
        <w:tab w:val="num" w:pos="360"/>
      </w:tabs>
      <w:ind w:hanging="452"/>
    </w:pPr>
  </w:style>
  <w:style w:type="character" w:customStyle="1" w:styleId="LPOdstavec3Char">
    <w:name w:val="ŘLP Odstavec 3 Char"/>
    <w:link w:val="LPOdstavec3"/>
    <w:rsid w:val="00912497"/>
    <w:rPr>
      <w:rFonts w:ascii="Arial" w:eastAsia="Times New Roman" w:hAnsi="Arial" w:cs="Arial"/>
      <w:sz w:val="20"/>
      <w:szCs w:val="24"/>
      <w:lang w:eastAsia="cs-CZ"/>
    </w:rPr>
  </w:style>
  <w:style w:type="paragraph" w:styleId="Textkomente">
    <w:name w:val="annotation text"/>
    <w:basedOn w:val="Normln"/>
    <w:link w:val="TextkomenteChar"/>
    <w:semiHidden/>
    <w:unhideWhenUsed/>
    <w:rsid w:val="00912497"/>
  </w:style>
  <w:style w:type="character" w:customStyle="1" w:styleId="TextkomenteChar">
    <w:name w:val="Text komentáře Char"/>
    <w:basedOn w:val="Standardnpsmoodstavce"/>
    <w:link w:val="Textkomente"/>
    <w:semiHidden/>
    <w:rsid w:val="00912497"/>
    <w:rPr>
      <w:rFonts w:ascii="Arial" w:eastAsia="Times New Roman" w:hAnsi="Arial" w:cs="Times New Roman"/>
      <w:sz w:val="20"/>
      <w:szCs w:val="20"/>
      <w:lang w:eastAsia="cs-CZ"/>
    </w:rPr>
  </w:style>
  <w:style w:type="character" w:styleId="Hypertextovodkaz">
    <w:name w:val="Hyperlink"/>
    <w:uiPriority w:val="99"/>
    <w:unhideWhenUsed/>
    <w:rsid w:val="00912497"/>
    <w:rPr>
      <w:color w:val="0000FF"/>
      <w:u w:val="single"/>
    </w:rPr>
  </w:style>
  <w:style w:type="paragraph" w:styleId="Textbubliny">
    <w:name w:val="Balloon Text"/>
    <w:basedOn w:val="Normln"/>
    <w:link w:val="TextbublinyChar"/>
    <w:uiPriority w:val="99"/>
    <w:semiHidden/>
    <w:unhideWhenUsed/>
    <w:rsid w:val="009124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2497"/>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C72C3"/>
    <w:rPr>
      <w:b/>
      <w:bCs/>
    </w:rPr>
  </w:style>
  <w:style w:type="character" w:customStyle="1" w:styleId="PedmtkomenteChar">
    <w:name w:val="Předmět komentáře Char"/>
    <w:basedOn w:val="TextkomenteChar"/>
    <w:link w:val="Pedmtkomente"/>
    <w:uiPriority w:val="99"/>
    <w:semiHidden/>
    <w:rsid w:val="004C72C3"/>
    <w:rPr>
      <w:rFonts w:ascii="Arial" w:eastAsia="Times New Roman" w:hAnsi="Arial" w:cs="Times New Roman"/>
      <w:b/>
      <w:bCs/>
      <w:sz w:val="20"/>
      <w:szCs w:val="20"/>
      <w:lang w:eastAsia="cs-CZ"/>
    </w:rPr>
  </w:style>
  <w:style w:type="paragraph" w:styleId="Zhlav">
    <w:name w:val="header"/>
    <w:basedOn w:val="Normln"/>
    <w:link w:val="ZhlavChar"/>
    <w:uiPriority w:val="99"/>
    <w:unhideWhenUsed/>
    <w:rsid w:val="00CE0E13"/>
    <w:pPr>
      <w:tabs>
        <w:tab w:val="center" w:pos="4536"/>
        <w:tab w:val="right" w:pos="9072"/>
      </w:tabs>
    </w:pPr>
  </w:style>
  <w:style w:type="character" w:customStyle="1" w:styleId="ZhlavChar">
    <w:name w:val="Záhlaví Char"/>
    <w:basedOn w:val="Standardnpsmoodstavce"/>
    <w:link w:val="Zhlav"/>
    <w:uiPriority w:val="99"/>
    <w:rsid w:val="00CE0E13"/>
    <w:rPr>
      <w:rFonts w:ascii="Arial" w:eastAsia="Times New Roman" w:hAnsi="Arial" w:cs="Times New Roman"/>
      <w:sz w:val="20"/>
      <w:szCs w:val="20"/>
      <w:lang w:eastAsia="cs-CZ"/>
    </w:rPr>
  </w:style>
  <w:style w:type="paragraph" w:styleId="Odstavecseseznamem">
    <w:name w:val="List Paragraph"/>
    <w:basedOn w:val="Normln"/>
    <w:uiPriority w:val="34"/>
    <w:qFormat/>
    <w:rsid w:val="00AC4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9629</Characters>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2024-08-20T09:43:00Z</dcterms:created>
  <dcterms:modified xsi:type="dcterms:W3CDTF">2024-08-20T09:43:00Z</dcterms:modified>
</cp:coreProperties>
</file>