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keepNext/>
        <w:keepLines/>
        <w:widowControl w:val="0"/>
        <w:spacing w:after="120" w:line="320" w:lineRule="exact"/>
        <w:jc w:val="center"/>
        <w:outlineLvl w:val="0"/>
        <w:rPr>
          <w:rFonts w:asciiTheme="minorBidi" w:hAnsiTheme="minorBidi"/>
          <w:b/>
          <w:bCs/>
          <w:caps/>
          <w:sz w:val="28"/>
        </w:rPr>
      </w:pPr>
      <w:r w:rsidRPr="00F3165B">
        <w:rPr>
          <w:rFonts w:asciiTheme="minorBidi" w:hAnsiTheme="minorBidi"/>
          <w:b/>
          <w:bCs/>
          <w:caps/>
          <w:sz w:val="28"/>
        </w:rPr>
        <w:t xml:space="preserve">Annex </w:t>
      </w:r>
      <w:r w:rsidR="003A50CC">
        <w:rPr>
          <w:rFonts w:asciiTheme="minorBidi" w:hAnsiTheme="minorBidi"/>
          <w:b/>
          <w:bCs/>
          <w:caps/>
          <w:sz w:val="28"/>
        </w:rPr>
        <w:t xml:space="preserve">I</w:t>
      </w:r>
      <w:r w:rsidR="0069117D">
        <w:rPr>
          <w:rFonts w:asciiTheme="minorBidi" w:hAnsiTheme="minorBidi"/>
          <w:b/>
          <w:bCs/>
          <w:caps/>
          <w:sz w:val="28"/>
        </w:rPr>
        <w:br/>
      </w:r>
      <w:r w:rsidRPr="00F3165B">
        <w:rPr>
          <w:rFonts w:asciiTheme="minorBidi" w:hAnsiTheme="minorBidi"/>
          <w:b/>
          <w:bCs/>
          <w:caps/>
          <w:sz w:val="28"/>
        </w:rPr>
        <w:t xml:space="preserve">Tender documentation</w:t>
      </w:r>
    </w:p>
    <w:p w:rsidRPr="00F3165B" w:rsidR="00F3165B" w:rsidP="00F3165B" w:rsidRDefault="00F3165B" w14:paraId="7B4EA859" w14:textId="77777777">
      <w:pPr>
        <w:keepNext/>
        <w:keepLines/>
        <w:widowControl w:val="0"/>
        <w:spacing w:after="120" w:line="280" w:lineRule="exact"/>
        <w:jc w:val="center"/>
        <w:outlineLvl w:val="0"/>
        <w:rPr>
          <w:rFonts w:asciiTheme="minorBidi" w:hAnsiTheme="minorBidi"/>
          <w:b/>
          <w:bCs/>
          <w:caps/>
          <w:sz w:val="28"/>
        </w:rPr>
      </w:pPr>
    </w:p>
    <w:p>
      <w:pPr>
        <w:keepNext/>
        <w:keepLines/>
        <w:widowControl w:val="0"/>
        <w:spacing w:line="280" w:lineRule="atLeast"/>
        <w:jc w:val="center"/>
        <w:outlineLvl w:val="0"/>
        <w:rPr>
          <w:rFonts w:asciiTheme="minorBidi" w:hAnsiTheme="minorBidi"/>
          <w:b/>
          <w:iCs/>
          <w:smallCaps/>
          <w:sz w:val="28"/>
        </w:rPr>
      </w:pPr>
      <w:r w:rsidRPr="00F3165B">
        <w:rPr>
          <w:rFonts w:asciiTheme="minorBidi" w:hAnsiTheme="minorBidi"/>
          <w:b/>
          <w:iCs/>
          <w:smallCaps/>
          <w:sz w:val="28"/>
        </w:rPr>
        <w:t xml:space="preserve">Definition of the areas of performance of the public contract </w:t>
      </w:r>
      <w:r w:rsidR="002757D0">
        <w:rPr>
          <w:rFonts w:asciiTheme="minorBidi" w:hAnsiTheme="minorBidi"/>
          <w:b/>
          <w:iCs/>
          <w:smallCaps/>
          <w:sz w:val="28"/>
        </w:rPr>
        <w:br/>
      </w:r>
      <w:r w:rsidRPr="00F3165B">
        <w:rPr>
          <w:rFonts w:asciiTheme="minorBidi" w:hAnsiTheme="minorBidi"/>
          <w:b/>
          <w:iCs/>
          <w:smallCaps/>
          <w:sz w:val="28"/>
        </w:rPr>
        <w:t xml:space="preserve">for the purposes of technical qualification</w:t>
      </w:r>
    </w:p>
    <w:p w:rsidRPr="00F3165B" w:rsidR="00F3165B" w:rsidP="00F3165B" w:rsidRDefault="00F3165B" w14:paraId="16D62461" w14:textId="77777777">
      <w:pPr>
        <w:spacing w:line="280" w:lineRule="atLeast"/>
        <w:jc w:val="center"/>
        <w:rPr>
          <w:rFonts w:asciiTheme="minorBidi" w:hAnsiTheme="minorBidi"/>
          <w:sz w:val="22"/>
        </w:rPr>
      </w:pPr>
    </w:p>
    <w:p w:rsidRPr="003A50CC" w:rsidR="00F3165B" w:rsidP="00F3165B" w:rsidRDefault="00F3165B" w14:paraId="303E5D3A" w14:textId="77777777">
      <w:pPr>
        <w:spacing w:line="280" w:lineRule="atLeast"/>
        <w:jc w:val="center"/>
        <w:rPr>
          <w:rFonts w:asciiTheme="minorBidi" w:hAnsiTheme="minorBidi"/>
          <w:sz w:val="20"/>
          <w:szCs w:val="20"/>
        </w:rPr>
      </w:pPr>
    </w:p>
    <w:p>
      <w:pPr>
        <w:numPr>
          <w:ilvl w:val="1"/>
          <w:numId w:val="3"/>
        </w:numPr>
        <w:spacing w:line="280" w:lineRule="atLeast"/>
        <w:ind w:start="360"/>
        <w:rPr>
          <w:rFonts w:asciiTheme="minorBidi" w:hAnsiTheme="minorBidi"/>
          <w:b/>
          <w:sz w:val="20"/>
          <w:szCs w:val="20"/>
        </w:rPr>
      </w:pPr>
      <w:r w:rsidRPr="003A50CC">
        <w:rPr>
          <w:rFonts w:asciiTheme="minorBidi" w:hAnsiTheme="minorBidi"/>
          <w:b/>
          <w:sz w:val="20"/>
          <w:szCs w:val="20"/>
        </w:rPr>
        <w:t xml:space="preserve">Definition of the </w:t>
      </w:r>
      <w:r w:rsidRPr="003A50CC">
        <w:rPr>
          <w:rFonts w:asciiTheme="minorBidi" w:hAnsiTheme="minorBidi"/>
          <w:b/>
          <w:bCs/>
          <w:sz w:val="20"/>
          <w:szCs w:val="20"/>
        </w:rPr>
        <w:t xml:space="preserve">"Project documentation" performance area</w:t>
      </w:r>
    </w:p>
    <w:p>
      <w:pPr>
        <w:numPr>
          <w:ilvl w:val="1"/>
          <w:numId w:val="3"/>
        </w:numPr>
        <w:spacing w:line="280" w:lineRule="atLeast"/>
        <w:ind w:start="360"/>
        <w:rPr>
          <w:rFonts w:asciiTheme="minorBidi" w:hAnsiTheme="minorBidi"/>
          <w:b/>
          <w:sz w:val="20"/>
          <w:szCs w:val="20"/>
        </w:rPr>
      </w:pPr>
      <w:r w:rsidRPr="003A50CC">
        <w:rPr>
          <w:rFonts w:asciiTheme="minorBidi" w:hAnsiTheme="minorBidi"/>
          <w:b/>
          <w:bCs/>
          <w:sz w:val="20"/>
          <w:szCs w:val="20"/>
        </w:rPr>
        <w:t xml:space="preserve">Definition of the field of performance "Manufacture of equipment and components"</w:t>
      </w:r>
    </w:p>
    <w:p>
      <w:pPr>
        <w:numPr>
          <w:ilvl w:val="1"/>
          <w:numId w:val="3"/>
        </w:numPr>
        <w:spacing w:line="280" w:lineRule="atLeast"/>
        <w:ind w:start="360"/>
        <w:rPr>
          <w:rFonts w:asciiTheme="minorBidi" w:hAnsiTheme="minorBidi"/>
          <w:b/>
          <w:sz w:val="20"/>
          <w:szCs w:val="20"/>
        </w:rPr>
      </w:pPr>
      <w:r w:rsidRPr="003A50CC">
        <w:rPr>
          <w:rFonts w:asciiTheme="minorBidi" w:hAnsiTheme="minorBidi"/>
          <w:b/>
          <w:bCs/>
          <w:sz w:val="20"/>
          <w:szCs w:val="20"/>
        </w:rPr>
        <w:t xml:space="preserve">Definition of the field of performance "Assembly </w:t>
      </w:r>
      <w:r w:rsidR="0069117D">
        <w:rPr>
          <w:rFonts w:asciiTheme="minorBidi" w:hAnsiTheme="minorBidi"/>
          <w:b/>
          <w:bCs/>
          <w:sz w:val="20"/>
          <w:szCs w:val="20"/>
        </w:rPr>
        <w:t xml:space="preserve">- </w:t>
      </w:r>
      <w:r w:rsidRPr="003A50CC">
        <w:rPr>
          <w:rFonts w:asciiTheme="minorBidi" w:hAnsiTheme="minorBidi"/>
          <w:b/>
          <w:bCs/>
          <w:sz w:val="20"/>
          <w:szCs w:val="20"/>
        </w:rPr>
        <w:t xml:space="preserve">construction and technology"</w:t>
      </w:r>
    </w:p>
    <w:p>
      <w:pPr>
        <w:numPr>
          <w:ilvl w:val="1"/>
          <w:numId w:val="3"/>
        </w:numPr>
        <w:spacing w:line="280" w:lineRule="atLeast"/>
        <w:ind w:start="360"/>
        <w:rPr>
          <w:rFonts w:asciiTheme="minorBidi" w:hAnsiTheme="minorBidi"/>
          <w:b/>
          <w:sz w:val="20"/>
          <w:szCs w:val="20"/>
        </w:rPr>
      </w:pPr>
      <w:r w:rsidRPr="003A50CC">
        <w:rPr>
          <w:rFonts w:asciiTheme="minorBidi" w:hAnsiTheme="minorBidi"/>
          <w:b/>
          <w:bCs/>
          <w:sz w:val="20"/>
          <w:szCs w:val="20"/>
        </w:rPr>
        <w:t xml:space="preserve">Definition of the performance area "Commissioning of equipment"</w:t>
      </w:r>
    </w:p>
    <w:p>
      <w:pPr>
        <w:numPr>
          <w:ilvl w:val="1"/>
          <w:numId w:val="3"/>
        </w:numPr>
        <w:spacing w:line="280" w:lineRule="atLeast"/>
        <w:ind w:start="360"/>
        <w:rPr>
          <w:rFonts w:asciiTheme="minorBidi" w:hAnsiTheme="minorBidi"/>
          <w:b/>
          <w:sz w:val="20"/>
          <w:szCs w:val="20"/>
        </w:rPr>
      </w:pPr>
      <w:r w:rsidRPr="003A50CC">
        <w:rPr>
          <w:rFonts w:asciiTheme="minorBidi" w:hAnsiTheme="minorBidi"/>
          <w:b/>
          <w:bCs/>
          <w:sz w:val="20"/>
          <w:szCs w:val="20"/>
        </w:rPr>
        <w:t xml:space="preserve">Definition of the performance area "Control systems, measurement and control"</w:t>
      </w:r>
    </w:p>
    <w:p w:rsidRPr="00F3165B" w:rsidR="00F3165B" w:rsidRDefault="00F3165B" w14:paraId="42BE5414" w14:textId="77777777">
      <w:pPr>
        <w:spacing w:line="259" w:lineRule="auto"/>
        <w:rPr>
          <w:rFonts w:asciiTheme="minorBidi" w:hAnsiTheme="minorBidi"/>
          <w:b/>
          <w:bCs/>
          <w:sz w:val="20"/>
          <w:szCs w:val="20"/>
        </w:rPr>
      </w:pPr>
      <w:r w:rsidRPr="00F3165B">
        <w:rPr>
          <w:rFonts w:asciiTheme="minorBidi" w:hAnsiTheme="minorBidi"/>
          <w:b/>
          <w:bCs/>
          <w:sz w:val="20"/>
          <w:szCs w:val="20"/>
        </w:rPr>
        <w:br w:type="page"/>
      </w:r>
    </w:p>
    <w:p>
      <w:pPr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lastRenderedPageBreak/>
        <w:t xml:space="preserve">1.</w:t>
      </w:r>
      <w:r>
        <w:rPr>
          <w:rFonts w:asciiTheme="minorBidi" w:hAnsiTheme="minorBidi"/>
          <w:b/>
          <w:bCs/>
          <w:sz w:val="24"/>
          <w:szCs w:val="24"/>
        </w:rPr>
        <w:br/>
      </w:r>
      <w:r w:rsidRPr="00F3165B" w:rsidR="00F3165B">
        <w:rPr>
          <w:rFonts w:asciiTheme="minorBidi" w:hAnsiTheme="minorBidi"/>
          <w:b/>
          <w:bCs/>
          <w:sz w:val="24"/>
          <w:szCs w:val="24"/>
        </w:rPr>
        <w:t xml:space="preserve">Definition of the area of performance</w:t>
      </w:r>
      <w:r>
        <w:rPr>
          <w:rFonts w:asciiTheme="minorBidi" w:hAnsiTheme="minorBidi"/>
          <w:b/>
          <w:bCs/>
          <w:sz w:val="24"/>
          <w:szCs w:val="24"/>
        </w:rPr>
        <w:br/>
      </w:r>
      <w:r w:rsidRPr="00F3165B" w:rsidR="00F3165B">
        <w:rPr>
          <w:rFonts w:asciiTheme="minorBidi" w:hAnsiTheme="minorBidi"/>
          <w:b/>
          <w:bCs/>
          <w:sz w:val="24"/>
          <w:szCs w:val="24"/>
        </w:rPr>
        <w:t xml:space="preserve">"Project documentation"</w:t>
      </w:r>
    </w:p>
    <w:p>
      <w:pPr>
        <w:jc w:val="both"/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To ensure this part of the </w:t>
      </w:r>
      <w:r>
        <w:rPr>
          <w:rFonts w:asciiTheme="minorBidi" w:hAnsiTheme="minorBidi"/>
          <w:sz w:val="20"/>
          <w:szCs w:val="20"/>
        </w:rPr>
        <w:t xml:space="preserve">public contract, </w:t>
      </w:r>
      <w:r>
        <w:rPr>
          <w:rFonts w:asciiTheme="minorBidi" w:hAnsiTheme="minorBidi"/>
          <w:sz w:val="20"/>
          <w:szCs w:val="20"/>
        </w:rPr>
        <w:t xml:space="preserve">the contracting authority </w:t>
      </w:r>
      <w:r w:rsidRPr="00F3165B">
        <w:rPr>
          <w:rFonts w:asciiTheme="minorBidi" w:hAnsiTheme="minorBidi"/>
          <w:sz w:val="20"/>
          <w:szCs w:val="20"/>
        </w:rPr>
        <w:t xml:space="preserve">requires expertise in the field of project documentation.</w:t>
      </w:r>
    </w:p>
    <w:p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The contractor </w:t>
      </w:r>
      <w:r w:rsidRPr="00F3165B" w:rsidR="00F3165B">
        <w:rPr>
          <w:rFonts w:asciiTheme="minorBidi" w:hAnsiTheme="minorBidi"/>
          <w:sz w:val="20"/>
          <w:szCs w:val="20"/>
        </w:rPr>
        <w:t xml:space="preserve">will mainly provide the following services in the implementation of the work in this area:</w:t>
      </w:r>
    </w:p>
    <w:p>
      <w:pPr>
        <w:pStyle w:val="ListParagraph"/>
        <w:numPr>
          <w:ilvl w:val="0"/>
          <w:numId w:val="5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Implementation </w:t>
      </w:r>
      <w:r w:rsidR="00384C54">
        <w:rPr>
          <w:rFonts w:asciiTheme="minorBidi" w:hAnsiTheme="minorBidi"/>
          <w:sz w:val="20"/>
          <w:szCs w:val="20"/>
        </w:rPr>
        <w:t xml:space="preserve">documentation for </w:t>
      </w:r>
      <w:r w:rsidRPr="00F3165B">
        <w:rPr>
          <w:rFonts w:asciiTheme="minorBidi" w:hAnsiTheme="minorBidi"/>
          <w:sz w:val="20"/>
          <w:szCs w:val="20"/>
        </w:rPr>
        <w:t xml:space="preserve">a </w:t>
      </w:r>
      <w:r w:rsidR="00756BD1">
        <w:rPr>
          <w:rFonts w:asciiTheme="minorBidi" w:hAnsiTheme="minorBidi"/>
          <w:sz w:val="20"/>
          <w:szCs w:val="20"/>
        </w:rPr>
        <w:t xml:space="preserve">new </w:t>
      </w:r>
      <w:r w:rsidRPr="00F3165B">
        <w:rPr>
          <w:rFonts w:asciiTheme="minorBidi" w:hAnsiTheme="minorBidi"/>
          <w:sz w:val="20"/>
          <w:szCs w:val="20"/>
        </w:rPr>
        <w:t xml:space="preserve">woodchip</w:t>
      </w:r>
      <w:r w:rsidR="00756BD1">
        <w:rPr>
          <w:rFonts w:asciiTheme="minorBidi" w:hAnsiTheme="minorBidi"/>
          <w:sz w:val="20"/>
          <w:szCs w:val="20"/>
        </w:rPr>
        <w:t xml:space="preserve"> fuel farm   </w:t>
      </w:r>
    </w:p>
    <w:p>
      <w:pPr>
        <w:pStyle w:val="ListParagraph"/>
        <w:numPr>
          <w:ilvl w:val="1"/>
          <w:numId w:val="5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Specification of parameters for the implementation documentation of downstream </w:t>
      </w:r>
      <w:r w:rsidR="0051415A">
        <w:rPr>
          <w:rFonts w:asciiTheme="minorBidi" w:hAnsiTheme="minorBidi"/>
          <w:sz w:val="20"/>
          <w:szCs w:val="20"/>
        </w:rPr>
        <w:t xml:space="preserve">contractors </w:t>
      </w:r>
      <w:r w:rsidRPr="00F3165B">
        <w:rPr>
          <w:rFonts w:asciiTheme="minorBidi" w:hAnsiTheme="minorBidi"/>
          <w:sz w:val="20"/>
          <w:szCs w:val="20"/>
        </w:rPr>
        <w:t xml:space="preserve">(e.g. </w:t>
      </w:r>
      <w:r w:rsidR="00756BD1">
        <w:rPr>
          <w:rFonts w:asciiTheme="minorBidi" w:hAnsiTheme="minorBidi"/>
          <w:sz w:val="20"/>
          <w:szCs w:val="20"/>
        </w:rPr>
        <w:t xml:space="preserve">for </w:t>
      </w:r>
      <w:r w:rsidR="002F443F">
        <w:rPr>
          <w:rFonts w:asciiTheme="minorBidi" w:hAnsiTheme="minorBidi"/>
          <w:sz w:val="20"/>
          <w:szCs w:val="20"/>
        </w:rPr>
        <w:t xml:space="preserve">OB6 - foundations for </w:t>
      </w:r>
      <w:r w:rsidR="00756BD1">
        <w:rPr>
          <w:rFonts w:asciiTheme="minorBidi" w:hAnsiTheme="minorBidi"/>
          <w:sz w:val="20"/>
          <w:szCs w:val="20"/>
        </w:rPr>
        <w:t xml:space="preserve">overflow towers</w:t>
      </w:r>
      <w:r w:rsidRPr="00F3165B">
        <w:rPr>
          <w:rFonts w:asciiTheme="minorBidi" w:hAnsiTheme="minorBidi"/>
          <w:sz w:val="20"/>
          <w:szCs w:val="20"/>
        </w:rPr>
        <w:t xml:space="preserve">)</w:t>
      </w:r>
    </w:p>
    <w:p>
      <w:pPr>
        <w:pStyle w:val="ListParagraph"/>
        <w:numPr>
          <w:ilvl w:val="1"/>
          <w:numId w:val="5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Documentation of the actual </w:t>
      </w:r>
      <w:r w:rsidR="00756BD1">
        <w:rPr>
          <w:rFonts w:asciiTheme="minorBidi" w:hAnsiTheme="minorBidi"/>
          <w:sz w:val="20"/>
          <w:szCs w:val="20"/>
        </w:rPr>
        <w:t xml:space="preserve">WORKS OB1</w:t>
      </w:r>
    </w:p>
    <w:p>
      <w:pPr>
        <w:pStyle w:val="ListParagraph"/>
        <w:numPr>
          <w:ilvl w:val="1"/>
          <w:numId w:val="5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Machinery </w:t>
      </w:r>
      <w:r w:rsidRPr="00F3165B">
        <w:rPr>
          <w:rFonts w:asciiTheme="minorBidi" w:hAnsiTheme="minorBidi"/>
          <w:sz w:val="20"/>
          <w:szCs w:val="20"/>
        </w:rPr>
        <w:t xml:space="preserve">OB1 </w:t>
      </w:r>
    </w:p>
    <w:p w:rsidRPr="00F3165B" w:rsidR="00F3165B" w:rsidP="00F3165B" w:rsidRDefault="00F3165B" w14:paraId="4064A32A" w14:textId="77777777">
      <w:pPr>
        <w:pStyle w:val="ListParagraph"/>
        <w:ind w:start="1440"/>
        <w:rPr>
          <w:rFonts w:asciiTheme="minorBidi" w:hAnsiTheme="minorBidi"/>
          <w:sz w:val="20"/>
          <w:szCs w:val="20"/>
        </w:rPr>
      </w:pPr>
    </w:p>
    <w:p>
      <w:pPr>
        <w:pStyle w:val="ListParagraph"/>
        <w:numPr>
          <w:ilvl w:val="0"/>
          <w:numId w:val="5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Coordination in the area of project documentation with other technologies of </w:t>
      </w:r>
      <w:r w:rsidR="00756BD1">
        <w:rPr>
          <w:rFonts w:asciiTheme="minorBidi" w:hAnsiTheme="minorBidi"/>
          <w:sz w:val="20"/>
          <w:szCs w:val="20"/>
        </w:rPr>
        <w:t xml:space="preserve">the WORKS</w:t>
      </w:r>
    </w:p>
    <w:p>
      <w:pPr>
        <w:pStyle w:val="ListParagraph"/>
        <w:numPr>
          <w:ilvl w:val="1"/>
          <w:numId w:val="5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With existing technologies (e.g. connection of </w:t>
      </w:r>
      <w:r w:rsidR="00756BD1">
        <w:rPr>
          <w:rFonts w:asciiTheme="minorBidi" w:hAnsiTheme="minorBidi"/>
          <w:sz w:val="20"/>
          <w:szCs w:val="20"/>
        </w:rPr>
        <w:t xml:space="preserve">compressed air from </w:t>
      </w:r>
      <w:r w:rsidR="00756BD1">
        <w:rPr>
          <w:rFonts w:asciiTheme="minorBidi" w:hAnsiTheme="minorBidi"/>
          <w:sz w:val="20"/>
          <w:szCs w:val="20"/>
        </w:rPr>
        <w:t xml:space="preserve">compressor station </w:t>
      </w:r>
      <w:r w:rsidR="002F443F">
        <w:rPr>
          <w:rFonts w:asciiTheme="minorBidi" w:hAnsiTheme="minorBidi"/>
          <w:sz w:val="20"/>
          <w:szCs w:val="20"/>
        </w:rPr>
        <w:t xml:space="preserve">K20 - OB2</w:t>
      </w:r>
      <w:r w:rsidRPr="00F3165B">
        <w:rPr>
          <w:rFonts w:asciiTheme="minorBidi" w:hAnsiTheme="minorBidi"/>
          <w:sz w:val="20"/>
          <w:szCs w:val="20"/>
        </w:rPr>
        <w:t xml:space="preserve">)</w:t>
      </w:r>
    </w:p>
    <w:p>
      <w:pPr>
        <w:pStyle w:val="ListParagraph"/>
        <w:numPr>
          <w:ilvl w:val="1"/>
          <w:numId w:val="5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With suppliers of other technologies (e.g. transport of fuel to the operating tanks of the </w:t>
      </w:r>
      <w:r w:rsidRPr="00F3165B">
        <w:rPr>
          <w:rFonts w:asciiTheme="minorBidi" w:hAnsiTheme="minorBidi"/>
          <w:sz w:val="20"/>
          <w:szCs w:val="20"/>
        </w:rPr>
        <w:t xml:space="preserve">K20 </w:t>
      </w:r>
      <w:r w:rsidR="002F443F">
        <w:rPr>
          <w:rFonts w:asciiTheme="minorBidi" w:hAnsiTheme="minorBidi"/>
          <w:sz w:val="20"/>
          <w:szCs w:val="20"/>
        </w:rPr>
        <w:t xml:space="preserve">boiler</w:t>
      </w:r>
      <w:r w:rsidRPr="00F3165B">
        <w:rPr>
          <w:rFonts w:asciiTheme="minorBidi" w:hAnsiTheme="minorBidi"/>
          <w:sz w:val="20"/>
          <w:szCs w:val="20"/>
        </w:rPr>
        <w:t xml:space="preserve">)</w:t>
      </w:r>
    </w:p>
    <w:p w:rsidRPr="00F3165B" w:rsidR="00F3165B" w:rsidP="00F3165B" w:rsidRDefault="00F3165B" w14:paraId="775C6792" w14:textId="77777777">
      <w:pPr>
        <w:pStyle w:val="ListParagraph"/>
        <w:ind w:start="1440"/>
        <w:rPr>
          <w:rFonts w:asciiTheme="minorBidi" w:hAnsiTheme="minorBidi"/>
          <w:sz w:val="20"/>
          <w:szCs w:val="20"/>
        </w:rPr>
      </w:pPr>
    </w:p>
    <w:p w:rsidRPr="00F3165B" w:rsidR="00F3165B" w:rsidP="00F3165B" w:rsidRDefault="00F3165B" w14:paraId="6DE2ADC5" w14:textId="77777777">
      <w:pPr>
        <w:pStyle w:val="ListParagraph"/>
        <w:ind w:start="1440"/>
        <w:rPr>
          <w:rFonts w:asciiTheme="minorBidi" w:hAnsiTheme="minorBidi"/>
          <w:sz w:val="20"/>
          <w:szCs w:val="20"/>
        </w:rPr>
      </w:pPr>
    </w:p>
    <w:p>
      <w:pPr>
        <w:pStyle w:val="ListParagraph"/>
        <w:numPr>
          <w:ilvl w:val="0"/>
          <w:numId w:val="5"/>
        </w:numPr>
        <w:rPr>
          <w:rFonts w:asciiTheme="minorBidi" w:hAnsiTheme="minorBidi"/>
          <w:sz w:val="20"/>
          <w:szCs w:val="20"/>
        </w:rPr>
      </w:pPr>
      <w:r w:rsidRPr="00756BD1">
        <w:rPr>
          <w:rFonts w:asciiTheme="minorBidi" w:hAnsiTheme="minorBidi"/>
          <w:sz w:val="20"/>
          <w:szCs w:val="20"/>
        </w:rPr>
        <w:t xml:space="preserve">Making changes to project documentation during implementation </w:t>
      </w:r>
    </w:p>
    <w:p>
      <w:pPr>
        <w:pStyle w:val="ListParagraph"/>
        <w:numPr>
          <w:ilvl w:val="0"/>
          <w:numId w:val="5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Documentation of the actual state of </w:t>
      </w:r>
      <w:r>
        <w:rPr>
          <w:rFonts w:asciiTheme="minorBidi" w:hAnsiTheme="minorBidi"/>
          <w:sz w:val="20"/>
          <w:szCs w:val="20"/>
        </w:rPr>
        <w:t xml:space="preserve">performance of the public contract</w:t>
      </w:r>
    </w:p>
    <w:p w:rsidRPr="00F3165B" w:rsidR="00F3165B" w:rsidP="00F3165B" w:rsidRDefault="00F3165B" w14:paraId="2E656AA9" w14:textId="77777777">
      <w:pPr>
        <w:pStyle w:val="ListParagraph"/>
        <w:ind w:start="1440"/>
        <w:rPr>
          <w:rFonts w:asciiTheme="minorBidi" w:hAnsiTheme="minorBidi"/>
          <w:sz w:val="20"/>
          <w:szCs w:val="20"/>
        </w:rPr>
      </w:pPr>
    </w:p>
    <w:p>
      <w:p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Designated </w:t>
      </w:r>
      <w:r>
        <w:rPr>
          <w:rFonts w:asciiTheme="minorBidi" w:hAnsiTheme="minorBidi"/>
          <w:sz w:val="20"/>
          <w:szCs w:val="20"/>
        </w:rPr>
        <w:t xml:space="preserve">Supplier </w:t>
      </w:r>
      <w:r w:rsidRPr="00F3165B">
        <w:rPr>
          <w:rFonts w:asciiTheme="minorBidi" w:hAnsiTheme="minorBidi"/>
          <w:sz w:val="20"/>
          <w:szCs w:val="20"/>
        </w:rPr>
        <w:t xml:space="preserve">Representatives</w:t>
      </w:r>
      <w:r w:rsidRPr="00F3165B">
        <w:rPr>
          <w:rFonts w:asciiTheme="minorBidi" w:hAnsiTheme="minorBidi"/>
          <w:sz w:val="20"/>
          <w:szCs w:val="20"/>
        </w:rPr>
        <w:t xml:space="preserve">:</w:t>
      </w:r>
    </w:p>
    <w:p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they are responsible for the final technical design of the </w:t>
      </w:r>
      <w:r w:rsidR="002C0B84">
        <w:rPr>
          <w:rFonts w:asciiTheme="minorBidi" w:hAnsiTheme="minorBidi"/>
          <w:sz w:val="20"/>
          <w:szCs w:val="20"/>
        </w:rPr>
        <w:t xml:space="preserve">new fuel management system </w:t>
      </w:r>
      <w:r w:rsidRPr="00F3165B">
        <w:rPr>
          <w:rFonts w:asciiTheme="minorBidi" w:hAnsiTheme="minorBidi"/>
          <w:sz w:val="20"/>
          <w:szCs w:val="20"/>
        </w:rPr>
        <w:t xml:space="preserve">meeting all required parameters </w:t>
      </w:r>
    </w:p>
    <w:p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they are responsible for the final technical design of the </w:t>
      </w:r>
      <w:r w:rsidR="002C0B84">
        <w:rPr>
          <w:rFonts w:asciiTheme="minorBidi" w:hAnsiTheme="minorBidi"/>
          <w:sz w:val="20"/>
          <w:szCs w:val="20"/>
        </w:rPr>
        <w:t xml:space="preserve">new fuel management system </w:t>
      </w:r>
      <w:r w:rsidRPr="00F3165B">
        <w:rPr>
          <w:rFonts w:asciiTheme="minorBidi" w:hAnsiTheme="minorBidi"/>
          <w:sz w:val="20"/>
          <w:szCs w:val="20"/>
        </w:rPr>
        <w:t xml:space="preserve">meeting all required parameters </w:t>
      </w:r>
    </w:p>
    <w:p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are responsible for the continuous implementation of changes in the project documentation</w:t>
      </w:r>
    </w:p>
    <w:p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are responsible for the preparation of the documentation of the actual condition and its submission to </w:t>
      </w:r>
      <w:r>
        <w:rPr>
          <w:rFonts w:asciiTheme="minorBidi" w:hAnsiTheme="minorBidi"/>
          <w:sz w:val="20"/>
          <w:szCs w:val="20"/>
        </w:rPr>
        <w:t xml:space="preserve">the contracting authority</w:t>
      </w:r>
    </w:p>
    <w:p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have the ultimate responsibility for communication and approval of the documentation between </w:t>
      </w:r>
      <w:r>
        <w:rPr>
          <w:rFonts w:asciiTheme="minorBidi" w:hAnsiTheme="minorBidi"/>
          <w:sz w:val="20"/>
          <w:szCs w:val="20"/>
        </w:rPr>
        <w:t xml:space="preserve">the client </w:t>
      </w:r>
      <w:r w:rsidRPr="00F3165B">
        <w:rPr>
          <w:rFonts w:asciiTheme="minorBidi" w:hAnsiTheme="minorBidi"/>
          <w:sz w:val="20"/>
          <w:szCs w:val="20"/>
        </w:rPr>
        <w:t xml:space="preserve">and the </w:t>
      </w:r>
      <w:r>
        <w:rPr>
          <w:rFonts w:asciiTheme="minorBidi" w:hAnsiTheme="minorBidi"/>
          <w:sz w:val="20"/>
          <w:szCs w:val="20"/>
        </w:rPr>
        <w:t xml:space="preserve">contractor </w:t>
      </w:r>
      <w:r w:rsidRPr="00F3165B">
        <w:rPr>
          <w:rFonts w:asciiTheme="minorBidi" w:hAnsiTheme="minorBidi"/>
          <w:sz w:val="20"/>
          <w:szCs w:val="20"/>
        </w:rPr>
        <w:t xml:space="preserve">on behalf of the </w:t>
      </w:r>
      <w:r w:rsidRPr="00F3165B">
        <w:rPr>
          <w:rFonts w:asciiTheme="minorBidi" w:hAnsiTheme="minorBidi"/>
          <w:sz w:val="20"/>
          <w:szCs w:val="20"/>
        </w:rPr>
        <w:t xml:space="preserve">contractor </w:t>
      </w:r>
    </w:p>
    <w:p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are responsible for meeting the project documentation timetable</w:t>
      </w:r>
    </w:p>
    <w:p w:rsidR="0069117D" w:rsidP="0069117D" w:rsidRDefault="00F3165B" w14:paraId="2F6AC48E" w14:textId="77777777">
      <w:pPr>
        <w:spacing w:line="259" w:lineRule="auto"/>
        <w:jc w:val="center"/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br w:type="page"/>
      </w:r>
    </w:p>
    <w:p>
      <w:pPr>
        <w:spacing w:line="259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lastRenderedPageBreak/>
        <w:t xml:space="preserve">2.</w:t>
      </w:r>
      <w:r>
        <w:rPr>
          <w:rFonts w:asciiTheme="minorBidi" w:hAnsiTheme="minorBidi"/>
          <w:b/>
          <w:bCs/>
          <w:sz w:val="24"/>
          <w:szCs w:val="24"/>
        </w:rPr>
        <w:br/>
      </w:r>
      <w:r w:rsidRPr="00F3165B" w:rsidR="002757D0">
        <w:rPr>
          <w:rFonts w:asciiTheme="minorBidi" w:hAnsiTheme="minorBidi"/>
          <w:b/>
          <w:bCs/>
          <w:sz w:val="24"/>
          <w:szCs w:val="24"/>
        </w:rPr>
        <w:t xml:space="preserve">Definition of the area of performance</w:t>
      </w:r>
      <w:r>
        <w:rPr>
          <w:rFonts w:asciiTheme="minorBidi" w:hAnsiTheme="minorBidi"/>
          <w:b/>
          <w:bCs/>
          <w:sz w:val="24"/>
          <w:szCs w:val="24"/>
        </w:rPr>
        <w:br/>
      </w:r>
      <w:r w:rsidRPr="00F3165B" w:rsidR="002757D0">
        <w:rPr>
          <w:rFonts w:asciiTheme="minorBidi" w:hAnsiTheme="minorBidi"/>
          <w:b/>
          <w:bCs/>
          <w:sz w:val="24"/>
          <w:szCs w:val="24"/>
        </w:rPr>
        <w:t xml:space="preserve">'Manufacture of equipment and components'</w:t>
      </w:r>
    </w:p>
    <w:p>
      <w:pPr>
        <w:jc w:val="both"/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For this part of the </w:t>
      </w:r>
      <w:r>
        <w:rPr>
          <w:rFonts w:asciiTheme="minorBidi" w:hAnsiTheme="minorBidi"/>
          <w:sz w:val="20"/>
          <w:szCs w:val="20"/>
        </w:rPr>
        <w:t xml:space="preserve">contract, </w:t>
      </w:r>
      <w:r>
        <w:rPr>
          <w:rFonts w:asciiTheme="minorBidi" w:hAnsiTheme="minorBidi"/>
          <w:sz w:val="20"/>
          <w:szCs w:val="20"/>
        </w:rPr>
        <w:t xml:space="preserve">the contracting authority </w:t>
      </w:r>
      <w:r w:rsidRPr="00F3165B">
        <w:rPr>
          <w:rFonts w:asciiTheme="minorBidi" w:hAnsiTheme="minorBidi"/>
          <w:sz w:val="20"/>
          <w:szCs w:val="20"/>
        </w:rPr>
        <w:t xml:space="preserve">requires expertise in the manufacture of equipment and components.</w:t>
      </w:r>
    </w:p>
    <w:p>
      <w:p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In the implementation of </w:t>
      </w:r>
      <w:r>
        <w:rPr>
          <w:rFonts w:asciiTheme="minorBidi" w:hAnsiTheme="minorBidi"/>
          <w:sz w:val="20"/>
          <w:szCs w:val="20"/>
        </w:rPr>
        <w:t xml:space="preserve">this part of the public contract, </w:t>
      </w:r>
      <w:r>
        <w:rPr>
          <w:rFonts w:asciiTheme="minorBidi" w:hAnsiTheme="minorBidi"/>
          <w:sz w:val="20"/>
          <w:szCs w:val="20"/>
        </w:rPr>
        <w:t xml:space="preserve">the Supplier </w:t>
      </w:r>
      <w:r w:rsidRPr="00F3165B">
        <w:rPr>
          <w:rFonts w:asciiTheme="minorBidi" w:hAnsiTheme="minorBidi"/>
          <w:sz w:val="20"/>
          <w:szCs w:val="20"/>
        </w:rPr>
        <w:t xml:space="preserve">will </w:t>
      </w:r>
      <w:r w:rsidRPr="00F3165B">
        <w:rPr>
          <w:rFonts w:asciiTheme="minorBidi" w:hAnsiTheme="minorBidi"/>
          <w:sz w:val="20"/>
          <w:szCs w:val="20"/>
        </w:rPr>
        <w:t xml:space="preserve">mainly provide:</w:t>
      </w:r>
    </w:p>
    <w:p>
      <w:pPr>
        <w:pStyle w:val="ListParagraph"/>
        <w:numPr>
          <w:ilvl w:val="0"/>
          <w:numId w:val="9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Supervision of the production of technological parts for the </w:t>
      </w:r>
      <w:r w:rsidR="000C6386">
        <w:rPr>
          <w:rFonts w:asciiTheme="minorBidi" w:hAnsiTheme="minorBidi"/>
          <w:sz w:val="20"/>
          <w:szCs w:val="20"/>
        </w:rPr>
        <w:t xml:space="preserve">new woodchip fuel management </w:t>
      </w:r>
      <w:r w:rsidRPr="00F3165B">
        <w:rPr>
          <w:rFonts w:asciiTheme="minorBidi" w:hAnsiTheme="minorBidi"/>
          <w:sz w:val="20"/>
          <w:szCs w:val="20"/>
        </w:rPr>
        <w:t xml:space="preserve">on the basis of approved documentation  </w:t>
      </w:r>
    </w:p>
    <w:p>
      <w:pPr>
        <w:pStyle w:val="ListParagraph"/>
        <w:numPr>
          <w:ilvl w:val="1"/>
          <w:numId w:val="9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In our own production facilities</w:t>
      </w:r>
    </w:p>
    <w:p>
      <w:pPr>
        <w:pStyle w:val="ListParagraph"/>
        <w:numPr>
          <w:ilvl w:val="1"/>
          <w:numId w:val="9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In the production facilities of subcontractors</w:t>
      </w:r>
    </w:p>
    <w:p>
      <w:pPr>
        <w:pStyle w:val="ListParagraph"/>
        <w:numPr>
          <w:ilvl w:val="1"/>
          <w:numId w:val="9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For meeting the technical and quality parameters of the technological parts</w:t>
      </w:r>
    </w:p>
    <w:p>
      <w:pPr>
        <w:pStyle w:val="ListParagraph"/>
        <w:numPr>
          <w:ilvl w:val="1"/>
          <w:numId w:val="9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For the timely delivery of technological components for their further assembly</w:t>
      </w:r>
    </w:p>
    <w:p w:rsidRPr="00F3165B" w:rsidR="002757D0" w:rsidP="002757D0" w:rsidRDefault="002757D0" w14:paraId="47BCDA2F" w14:textId="77777777">
      <w:pPr>
        <w:pStyle w:val="ListParagraph"/>
        <w:ind w:start="1440"/>
        <w:rPr>
          <w:rFonts w:asciiTheme="minorBidi" w:hAnsiTheme="minorBidi"/>
          <w:sz w:val="20"/>
          <w:szCs w:val="20"/>
        </w:rPr>
      </w:pPr>
    </w:p>
    <w:p>
      <w:pPr>
        <w:pStyle w:val="ListParagraph"/>
        <w:numPr>
          <w:ilvl w:val="0"/>
          <w:numId w:val="9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Coordination in the production of technological components of the </w:t>
      </w:r>
      <w:r w:rsidR="000C6386">
        <w:rPr>
          <w:rFonts w:asciiTheme="minorBidi" w:hAnsiTheme="minorBidi"/>
          <w:sz w:val="20"/>
          <w:szCs w:val="20"/>
        </w:rPr>
        <w:t xml:space="preserve">new </w:t>
      </w:r>
      <w:r w:rsidRPr="00F3165B" w:rsidR="000C6386">
        <w:rPr>
          <w:rFonts w:asciiTheme="minorBidi" w:hAnsiTheme="minorBidi"/>
          <w:sz w:val="20"/>
          <w:szCs w:val="20"/>
        </w:rPr>
        <w:t xml:space="preserve">woodchip</w:t>
      </w:r>
      <w:r w:rsidR="000C6386">
        <w:rPr>
          <w:rFonts w:asciiTheme="minorBidi" w:hAnsiTheme="minorBidi"/>
          <w:sz w:val="20"/>
          <w:szCs w:val="20"/>
        </w:rPr>
        <w:t xml:space="preserve"> fuel economy   </w:t>
      </w:r>
    </w:p>
    <w:p>
      <w:pPr>
        <w:pStyle w:val="ListParagraph"/>
        <w:numPr>
          <w:ilvl w:val="1"/>
          <w:numId w:val="9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Between individual subcontractors of technological equipment</w:t>
      </w:r>
    </w:p>
    <w:p>
      <w:pPr>
        <w:pStyle w:val="ListParagraph"/>
        <w:numPr>
          <w:ilvl w:val="1"/>
          <w:numId w:val="9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Coordination of possible changes in the production of technological components </w:t>
      </w:r>
    </w:p>
    <w:p w:rsidRPr="00F3165B" w:rsidR="002757D0" w:rsidP="002757D0" w:rsidRDefault="002757D0" w14:paraId="20AC823F" w14:textId="77777777">
      <w:pPr>
        <w:pStyle w:val="ListParagraph"/>
        <w:ind w:start="1440"/>
        <w:rPr>
          <w:rFonts w:asciiTheme="minorBidi" w:hAnsiTheme="minorBidi"/>
          <w:sz w:val="20"/>
          <w:szCs w:val="20"/>
        </w:rPr>
      </w:pPr>
    </w:p>
    <w:p w:rsidRPr="00F3165B" w:rsidR="002757D0" w:rsidP="002757D0" w:rsidRDefault="002757D0" w14:paraId="10392777" w14:textId="77777777">
      <w:pPr>
        <w:pStyle w:val="ListParagraph"/>
        <w:ind w:start="1440"/>
        <w:rPr>
          <w:rFonts w:asciiTheme="minorBidi" w:hAnsiTheme="minorBidi"/>
          <w:sz w:val="20"/>
          <w:szCs w:val="20"/>
        </w:rPr>
      </w:pPr>
    </w:p>
    <w:p>
      <w:pPr>
        <w:pStyle w:val="ListParagraph"/>
        <w:numPr>
          <w:ilvl w:val="0"/>
          <w:numId w:val="9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Carrying out the required tests in the production of technological equipment </w:t>
      </w:r>
    </w:p>
    <w:p>
      <w:pPr>
        <w:pStyle w:val="ListParagraph"/>
        <w:numPr>
          <w:ilvl w:val="1"/>
          <w:numId w:val="9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In our own production facilities</w:t>
      </w:r>
    </w:p>
    <w:p>
      <w:pPr>
        <w:pStyle w:val="ListParagraph"/>
        <w:numPr>
          <w:ilvl w:val="1"/>
          <w:numId w:val="9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In the production facilities of subcontractors</w:t>
      </w:r>
    </w:p>
    <w:p w:rsidRPr="00F3165B" w:rsidR="002757D0" w:rsidP="002757D0" w:rsidRDefault="002757D0" w14:paraId="42CAB91F" w14:textId="77777777">
      <w:pPr>
        <w:pStyle w:val="ListParagraph"/>
        <w:rPr>
          <w:rFonts w:asciiTheme="minorBidi" w:hAnsiTheme="minorBidi"/>
          <w:sz w:val="20"/>
          <w:szCs w:val="20"/>
        </w:rPr>
      </w:pPr>
    </w:p>
    <w:p>
      <w:pPr>
        <w:pStyle w:val="ListParagraph"/>
        <w:numPr>
          <w:ilvl w:val="0"/>
          <w:numId w:val="9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Coordination of the transport of technological units from the manufacturers to the place of work at the </w:t>
      </w:r>
      <w:r>
        <w:rPr>
          <w:rFonts w:asciiTheme="minorBidi" w:hAnsiTheme="minorBidi"/>
          <w:sz w:val="20"/>
          <w:szCs w:val="20"/>
        </w:rPr>
        <w:t xml:space="preserve">client's </w:t>
      </w:r>
      <w:r w:rsidRPr="00F3165B">
        <w:rPr>
          <w:rFonts w:asciiTheme="minorBidi" w:hAnsiTheme="minorBidi"/>
          <w:sz w:val="20"/>
          <w:szCs w:val="20"/>
        </w:rPr>
        <w:t xml:space="preserve">site</w:t>
      </w:r>
    </w:p>
    <w:p w:rsidRPr="00F3165B" w:rsidR="002757D0" w:rsidP="002757D0" w:rsidRDefault="002757D0" w14:paraId="2CD511CF" w14:textId="77777777">
      <w:pPr>
        <w:pStyle w:val="ListParagraph"/>
        <w:rPr>
          <w:rFonts w:asciiTheme="minorBidi" w:hAnsiTheme="minorBidi"/>
          <w:sz w:val="20"/>
          <w:szCs w:val="20"/>
        </w:rPr>
      </w:pPr>
    </w:p>
    <w:p>
      <w:pPr>
        <w:pStyle w:val="ListParagraph"/>
        <w:numPr>
          <w:ilvl w:val="0"/>
          <w:numId w:val="9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Resolving complaints and potential damage to technological equipment with manufacturers</w:t>
      </w:r>
    </w:p>
    <w:p>
      <w:p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Designated </w:t>
      </w:r>
      <w:r>
        <w:rPr>
          <w:rFonts w:asciiTheme="minorBidi" w:hAnsiTheme="minorBidi"/>
          <w:sz w:val="20"/>
          <w:szCs w:val="20"/>
        </w:rPr>
        <w:t xml:space="preserve">Supplier </w:t>
      </w:r>
      <w:r w:rsidRPr="00F3165B">
        <w:rPr>
          <w:rFonts w:asciiTheme="minorBidi" w:hAnsiTheme="minorBidi"/>
          <w:sz w:val="20"/>
          <w:szCs w:val="20"/>
        </w:rPr>
        <w:t xml:space="preserve">Representatives</w:t>
      </w:r>
      <w:r w:rsidRPr="00F3165B">
        <w:rPr>
          <w:rFonts w:asciiTheme="minorBidi" w:hAnsiTheme="minorBidi"/>
          <w:sz w:val="20"/>
          <w:szCs w:val="20"/>
        </w:rPr>
        <w:t xml:space="preserve">:</w:t>
      </w:r>
    </w:p>
    <w:p>
      <w:pPr>
        <w:pStyle w:val="ListParagraph"/>
        <w:numPr>
          <w:ilvl w:val="0"/>
          <w:numId w:val="10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are responsible for ensuring the production of technological equipment for the </w:t>
      </w:r>
      <w:r w:rsidR="000C6386">
        <w:rPr>
          <w:rFonts w:asciiTheme="minorBidi" w:hAnsiTheme="minorBidi"/>
          <w:sz w:val="20"/>
          <w:szCs w:val="20"/>
        </w:rPr>
        <w:t xml:space="preserve">new woodchip fuel management </w:t>
      </w:r>
      <w:r w:rsidRPr="00F3165B">
        <w:rPr>
          <w:rFonts w:asciiTheme="minorBidi" w:hAnsiTheme="minorBidi"/>
          <w:sz w:val="20"/>
          <w:szCs w:val="20"/>
        </w:rPr>
        <w:t xml:space="preserve">and their </w:t>
      </w:r>
      <w:r w:rsidRPr="00F3165B">
        <w:rPr>
          <w:rFonts w:asciiTheme="minorBidi" w:hAnsiTheme="minorBidi"/>
          <w:sz w:val="20"/>
          <w:szCs w:val="20"/>
        </w:rPr>
        <w:t xml:space="preserve">timely delivery for further installation </w:t>
      </w:r>
    </w:p>
    <w:p>
      <w:pPr>
        <w:pStyle w:val="ListParagraph"/>
        <w:numPr>
          <w:ilvl w:val="0"/>
          <w:numId w:val="10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they are responsible for any changes in the production of technological equipment</w:t>
      </w:r>
    </w:p>
    <w:p>
      <w:pPr>
        <w:pStyle w:val="ListParagraph"/>
        <w:numPr>
          <w:ilvl w:val="0"/>
          <w:numId w:val="10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have the </w:t>
      </w:r>
      <w:r w:rsidRPr="00F3165B">
        <w:rPr>
          <w:rFonts w:asciiTheme="minorBidi" w:hAnsiTheme="minorBidi"/>
          <w:sz w:val="20"/>
          <w:szCs w:val="20"/>
        </w:rPr>
        <w:t xml:space="preserve">ultimate responsibility for communication in the field of production of technological components between </w:t>
      </w:r>
      <w:r>
        <w:rPr>
          <w:rFonts w:asciiTheme="minorBidi" w:hAnsiTheme="minorBidi"/>
          <w:sz w:val="20"/>
          <w:szCs w:val="20"/>
        </w:rPr>
        <w:t xml:space="preserve">the contracting authority </w:t>
      </w:r>
      <w:r w:rsidRPr="00F3165B">
        <w:rPr>
          <w:rFonts w:asciiTheme="minorBidi" w:hAnsiTheme="minorBidi"/>
          <w:sz w:val="20"/>
          <w:szCs w:val="20"/>
        </w:rPr>
        <w:t xml:space="preserve">and the </w:t>
      </w:r>
      <w:r>
        <w:rPr>
          <w:rFonts w:asciiTheme="minorBidi" w:hAnsiTheme="minorBidi"/>
          <w:sz w:val="20"/>
          <w:szCs w:val="20"/>
        </w:rPr>
        <w:t xml:space="preserve">supplier </w:t>
      </w:r>
      <w:r w:rsidRPr="00F3165B">
        <w:rPr>
          <w:rFonts w:asciiTheme="minorBidi" w:hAnsiTheme="minorBidi"/>
          <w:sz w:val="20"/>
          <w:szCs w:val="20"/>
        </w:rPr>
        <w:t xml:space="preserve">on behalf of the </w:t>
      </w:r>
      <w:r w:rsidRPr="00F3165B">
        <w:rPr>
          <w:rFonts w:asciiTheme="minorBidi" w:hAnsiTheme="minorBidi"/>
          <w:sz w:val="20"/>
          <w:szCs w:val="20"/>
        </w:rPr>
        <w:t xml:space="preserve">supplier </w:t>
      </w:r>
    </w:p>
    <w:p>
      <w:pPr>
        <w:pStyle w:val="ListParagraph"/>
        <w:numPr>
          <w:ilvl w:val="0"/>
          <w:numId w:val="10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they are responsible for meeting the time schedule and coordinating activities along the "documentation - production - assembly" line</w:t>
      </w:r>
    </w:p>
    <w:p w:rsidR="002757D0" w:rsidRDefault="002757D0" w14:paraId="09BE5894" w14:textId="1CF9CBC9">
      <w:pPr>
        <w:spacing w:line="259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br w:type="page"/>
      </w:r>
    </w:p>
    <w:p>
      <w:pPr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lastRenderedPageBreak/>
        <w:t xml:space="preserve">3.</w:t>
      </w:r>
      <w:r>
        <w:rPr>
          <w:rFonts w:asciiTheme="minorBidi" w:hAnsiTheme="minorBidi"/>
          <w:b/>
          <w:bCs/>
          <w:sz w:val="24"/>
          <w:szCs w:val="24"/>
        </w:rPr>
        <w:br/>
      </w:r>
      <w:r w:rsidRPr="00F3165B" w:rsidR="00F3165B">
        <w:rPr>
          <w:rFonts w:asciiTheme="minorBidi" w:hAnsiTheme="minorBidi"/>
          <w:b/>
          <w:bCs/>
          <w:sz w:val="24"/>
          <w:szCs w:val="24"/>
        </w:rPr>
        <w:t xml:space="preserve">Definition of the area of performance</w:t>
      </w:r>
      <w:r>
        <w:rPr>
          <w:rFonts w:asciiTheme="minorBidi" w:hAnsiTheme="minorBidi"/>
          <w:b/>
          <w:bCs/>
          <w:sz w:val="24"/>
          <w:szCs w:val="24"/>
        </w:rPr>
        <w:br/>
      </w:r>
      <w:r w:rsidRPr="00F3165B" w:rsidR="00D011B8">
        <w:rPr>
          <w:rFonts w:asciiTheme="minorBidi" w:hAnsiTheme="minorBidi"/>
          <w:b/>
          <w:bCs/>
          <w:sz w:val="24"/>
          <w:szCs w:val="24"/>
        </w:rPr>
        <w:t xml:space="preserve">"Assembly 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F3165B" w:rsidR="00D011B8">
        <w:rPr>
          <w:rFonts w:asciiTheme="minorBidi" w:hAnsiTheme="minorBidi"/>
          <w:b/>
          <w:bCs/>
          <w:sz w:val="24"/>
          <w:szCs w:val="24"/>
        </w:rPr>
        <w:t xml:space="preserve">construction and technology"</w:t>
      </w:r>
    </w:p>
    <w:p>
      <w:pPr>
        <w:jc w:val="both"/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To ensure this part of the </w:t>
      </w:r>
      <w:r w:rsidR="00F3165B">
        <w:rPr>
          <w:rFonts w:asciiTheme="minorBidi" w:hAnsiTheme="minorBidi"/>
          <w:sz w:val="20"/>
          <w:szCs w:val="20"/>
        </w:rPr>
        <w:t xml:space="preserve">public contract, </w:t>
      </w:r>
      <w:r w:rsidR="00F3165B">
        <w:rPr>
          <w:rFonts w:asciiTheme="minorBidi" w:hAnsiTheme="minorBidi"/>
          <w:sz w:val="20"/>
          <w:szCs w:val="20"/>
        </w:rPr>
        <w:t xml:space="preserve">the contracting authority </w:t>
      </w:r>
      <w:r w:rsidRPr="00F3165B">
        <w:rPr>
          <w:rFonts w:asciiTheme="minorBidi" w:hAnsiTheme="minorBidi"/>
          <w:sz w:val="20"/>
          <w:szCs w:val="20"/>
        </w:rPr>
        <w:t xml:space="preserve">requires expertise in the installation of technological equipment in the field of energy.</w:t>
      </w:r>
    </w:p>
    <w:p>
      <w:pPr>
        <w:rPr>
          <w:rFonts w:asciiTheme="minorBidi" w:hAnsiTheme="minorBidi"/>
          <w:sz w:val="20"/>
          <w:szCs w:val="20"/>
        </w:rPr>
      </w:pPr>
      <w:r w:rsidRPr="00F3165B" w:rsidR="00D011B8">
        <w:rPr>
          <w:rFonts w:asciiTheme="minorBidi" w:hAnsiTheme="minorBidi"/>
          <w:sz w:val="20"/>
          <w:szCs w:val="20"/>
        </w:rPr>
        <w:t xml:space="preserve">In the implementation of </w:t>
      </w:r>
      <w:r>
        <w:rPr>
          <w:rFonts w:asciiTheme="minorBidi" w:hAnsiTheme="minorBidi"/>
          <w:sz w:val="20"/>
          <w:szCs w:val="20"/>
        </w:rPr>
        <w:t xml:space="preserve">this part of the public contract, </w:t>
      </w:r>
      <w:r>
        <w:rPr>
          <w:rFonts w:asciiTheme="minorBidi" w:hAnsiTheme="minorBidi"/>
          <w:sz w:val="20"/>
          <w:szCs w:val="20"/>
        </w:rPr>
        <w:t xml:space="preserve">the Supplier </w:t>
      </w:r>
      <w:r w:rsidRPr="00F3165B" w:rsidR="00D011B8">
        <w:rPr>
          <w:rFonts w:asciiTheme="minorBidi" w:hAnsiTheme="minorBidi"/>
          <w:sz w:val="20"/>
          <w:szCs w:val="20"/>
        </w:rPr>
        <w:t xml:space="preserve">will </w:t>
      </w:r>
      <w:r w:rsidRPr="00F3165B" w:rsidR="00D011B8">
        <w:rPr>
          <w:rFonts w:asciiTheme="minorBidi" w:hAnsiTheme="minorBidi"/>
          <w:sz w:val="20"/>
          <w:szCs w:val="20"/>
        </w:rPr>
        <w:t xml:space="preserve">mainly provide:</w:t>
      </w:r>
    </w:p>
    <w:p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 w:rsidRPr="00F3165B" w:rsidR="00D011B8">
        <w:rPr>
          <w:rFonts w:asciiTheme="minorBidi" w:hAnsiTheme="minorBidi"/>
          <w:sz w:val="20"/>
          <w:szCs w:val="20"/>
        </w:rPr>
        <w:t xml:space="preserve">Supervision of the </w:t>
      </w:r>
      <w:r w:rsidRPr="00F3165B" w:rsidR="00D011B8">
        <w:rPr>
          <w:rFonts w:asciiTheme="minorBidi" w:hAnsiTheme="minorBidi"/>
          <w:sz w:val="20"/>
          <w:szCs w:val="20"/>
        </w:rPr>
        <w:t xml:space="preserve">installation of the delivered technological parts for the </w:t>
      </w:r>
      <w:r w:rsidR="000C6386">
        <w:rPr>
          <w:rFonts w:asciiTheme="minorBidi" w:hAnsiTheme="minorBidi"/>
          <w:sz w:val="20"/>
          <w:szCs w:val="20"/>
        </w:rPr>
        <w:t xml:space="preserve">new </w:t>
      </w:r>
      <w:r w:rsidRPr="00F3165B" w:rsidR="000C6386">
        <w:rPr>
          <w:rFonts w:asciiTheme="minorBidi" w:hAnsiTheme="minorBidi"/>
          <w:sz w:val="20"/>
          <w:szCs w:val="20"/>
        </w:rPr>
        <w:t xml:space="preserve">woodchip</w:t>
      </w:r>
      <w:r w:rsidR="000C6386">
        <w:rPr>
          <w:rFonts w:asciiTheme="minorBidi" w:hAnsiTheme="minorBidi"/>
          <w:sz w:val="20"/>
          <w:szCs w:val="20"/>
        </w:rPr>
        <w:t xml:space="preserve"> fuel farm   </w:t>
      </w:r>
    </w:p>
    <w:p>
      <w:pPr>
        <w:pStyle w:val="ListParagraph"/>
        <w:numPr>
          <w:ilvl w:val="1"/>
          <w:numId w:val="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Acceptance of delivered technological equipment from manufacturers</w:t>
      </w:r>
    </w:p>
    <w:p>
      <w:pPr>
        <w:pStyle w:val="ListParagraph"/>
        <w:numPr>
          <w:ilvl w:val="1"/>
          <w:numId w:val="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Self assembly</w:t>
      </w:r>
    </w:p>
    <w:p>
      <w:pPr>
        <w:pStyle w:val="ListParagraph"/>
        <w:numPr>
          <w:ilvl w:val="1"/>
          <w:numId w:val="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Carrying out prescribed tests of technological equipment </w:t>
      </w:r>
    </w:p>
    <w:p>
      <w:pPr>
        <w:pStyle w:val="ListParagraph"/>
        <w:numPr>
          <w:ilvl w:val="1"/>
          <w:numId w:val="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Completion of individual technological equipment into a functional unit to ensure all tests of the </w:t>
      </w:r>
      <w:r w:rsidR="00665AA9">
        <w:rPr>
          <w:rFonts w:asciiTheme="minorBidi" w:hAnsiTheme="minorBidi"/>
          <w:sz w:val="20"/>
          <w:szCs w:val="20"/>
        </w:rPr>
        <w:t xml:space="preserve">new woodchip fuel management </w:t>
      </w:r>
      <w:r w:rsidRPr="00F3165B">
        <w:rPr>
          <w:rFonts w:asciiTheme="minorBidi" w:hAnsiTheme="minorBidi"/>
          <w:sz w:val="20"/>
          <w:szCs w:val="20"/>
        </w:rPr>
        <w:t xml:space="preserve">including test operation</w:t>
      </w:r>
    </w:p>
    <w:p w:rsidRPr="00F3165B" w:rsidR="00D011B8" w:rsidP="00D011B8" w:rsidRDefault="00D011B8" w14:paraId="64B025AE" w14:textId="77777777">
      <w:pPr>
        <w:pStyle w:val="ListParagraph"/>
        <w:ind w:start="1440"/>
        <w:rPr>
          <w:rFonts w:asciiTheme="minorBidi" w:hAnsiTheme="minorBidi"/>
          <w:sz w:val="20"/>
          <w:szCs w:val="20"/>
        </w:rPr>
      </w:pPr>
    </w:p>
    <w:p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Coordination in the area of installation of technological equipment for the </w:t>
      </w:r>
      <w:r w:rsidR="00665AA9">
        <w:rPr>
          <w:rFonts w:asciiTheme="minorBidi" w:hAnsiTheme="minorBidi"/>
          <w:sz w:val="20"/>
          <w:szCs w:val="20"/>
        </w:rPr>
        <w:t xml:space="preserve">new woodchip fuel economy</w:t>
      </w:r>
    </w:p>
    <w:p>
      <w:pPr>
        <w:pStyle w:val="ListParagraph"/>
        <w:numPr>
          <w:ilvl w:val="1"/>
          <w:numId w:val="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In deliveries between individual suppliers of technological equipment</w:t>
      </w:r>
    </w:p>
    <w:p>
      <w:pPr>
        <w:pStyle w:val="ListParagraph"/>
        <w:numPr>
          <w:ilvl w:val="1"/>
          <w:numId w:val="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In relation to other suppliers of technological units (e.g. OB6 Construction - foundations for </w:t>
      </w:r>
      <w:r w:rsidR="00665AA9">
        <w:rPr>
          <w:rFonts w:asciiTheme="minorBidi" w:hAnsiTheme="minorBidi"/>
          <w:sz w:val="20"/>
          <w:szCs w:val="20"/>
        </w:rPr>
        <w:t xml:space="preserve">transfer towers, conveyor bridges</w:t>
      </w:r>
      <w:r w:rsidRPr="00F3165B">
        <w:rPr>
          <w:rFonts w:asciiTheme="minorBidi" w:hAnsiTheme="minorBidi"/>
          <w:sz w:val="20"/>
          <w:szCs w:val="20"/>
        </w:rPr>
        <w:t xml:space="preserve">) </w:t>
      </w:r>
    </w:p>
    <w:p>
      <w:pPr>
        <w:pStyle w:val="ListParagraph"/>
        <w:numPr>
          <w:ilvl w:val="1"/>
          <w:numId w:val="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Coordination of any changes in the installation of technological equipment </w:t>
      </w:r>
    </w:p>
    <w:p w:rsidRPr="00F3165B" w:rsidR="00D011B8" w:rsidP="00D011B8" w:rsidRDefault="00D011B8" w14:paraId="2B36A120" w14:textId="77777777">
      <w:pPr>
        <w:pStyle w:val="ListParagraph"/>
        <w:ind w:start="1440"/>
        <w:rPr>
          <w:rFonts w:asciiTheme="minorBidi" w:hAnsiTheme="minorBidi"/>
          <w:sz w:val="20"/>
          <w:szCs w:val="20"/>
        </w:rPr>
      </w:pPr>
    </w:p>
    <w:p w:rsidRPr="00F3165B" w:rsidR="00D011B8" w:rsidP="00D011B8" w:rsidRDefault="00D011B8" w14:paraId="0B331D3E" w14:textId="77777777">
      <w:pPr>
        <w:pStyle w:val="ListParagraph"/>
        <w:ind w:start="1440"/>
        <w:rPr>
          <w:rFonts w:asciiTheme="minorBidi" w:hAnsiTheme="minorBidi"/>
          <w:sz w:val="20"/>
          <w:szCs w:val="20"/>
        </w:rPr>
      </w:pPr>
    </w:p>
    <w:p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Coordination of the transport of technological equipment to the place of performance of the work at the </w:t>
      </w:r>
      <w:r w:rsidR="0051415A">
        <w:rPr>
          <w:rFonts w:asciiTheme="minorBidi" w:hAnsiTheme="minorBidi"/>
          <w:sz w:val="20"/>
          <w:szCs w:val="20"/>
        </w:rPr>
        <w:t xml:space="preserve">contracting authority</w:t>
      </w:r>
    </w:p>
    <w:p w:rsidRPr="00F3165B" w:rsidR="00D011B8" w:rsidP="00D011B8" w:rsidRDefault="00D011B8" w14:paraId="5F96A4B0" w14:textId="77777777">
      <w:pPr>
        <w:pStyle w:val="ListParagraph"/>
        <w:rPr>
          <w:rFonts w:asciiTheme="minorBidi" w:hAnsiTheme="minorBidi"/>
          <w:sz w:val="20"/>
          <w:szCs w:val="20"/>
        </w:rPr>
      </w:pPr>
    </w:p>
    <w:p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Resolving complaints and possible damage to technological equipment </w:t>
      </w:r>
    </w:p>
    <w:p>
      <w:p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Designated </w:t>
      </w:r>
      <w:r w:rsidR="00F3165B">
        <w:rPr>
          <w:rFonts w:asciiTheme="minorBidi" w:hAnsiTheme="minorBidi"/>
          <w:sz w:val="20"/>
          <w:szCs w:val="20"/>
        </w:rPr>
        <w:t xml:space="preserve">Supplier </w:t>
      </w:r>
      <w:r w:rsidRPr="00F3165B">
        <w:rPr>
          <w:rFonts w:asciiTheme="minorBidi" w:hAnsiTheme="minorBidi"/>
          <w:sz w:val="20"/>
          <w:szCs w:val="20"/>
        </w:rPr>
        <w:t xml:space="preserve">Representatives</w:t>
      </w:r>
      <w:r w:rsidRPr="00F3165B">
        <w:rPr>
          <w:rFonts w:asciiTheme="minorBidi" w:hAnsiTheme="minorBidi"/>
          <w:sz w:val="20"/>
          <w:szCs w:val="20"/>
        </w:rPr>
        <w:t xml:space="preserve">:</w:t>
      </w:r>
    </w:p>
    <w:p>
      <w:pPr>
        <w:pStyle w:val="ListParagraph"/>
        <w:numPr>
          <w:ilvl w:val="0"/>
          <w:numId w:val="8"/>
        </w:numPr>
        <w:rPr>
          <w:rFonts w:asciiTheme="minorBidi" w:hAnsiTheme="minorBidi"/>
          <w:sz w:val="20"/>
          <w:szCs w:val="20"/>
        </w:rPr>
      </w:pPr>
      <w:r w:rsidRPr="00F3165B" w:rsidR="00D011B8">
        <w:rPr>
          <w:rFonts w:asciiTheme="minorBidi" w:hAnsiTheme="minorBidi"/>
          <w:sz w:val="20"/>
          <w:szCs w:val="20"/>
        </w:rPr>
        <w:t xml:space="preserve">are responsible for ensuring the installation of the </w:t>
      </w:r>
      <w:r w:rsidR="00665AA9">
        <w:rPr>
          <w:rFonts w:asciiTheme="minorBidi" w:hAnsiTheme="minorBidi"/>
          <w:sz w:val="20"/>
          <w:szCs w:val="20"/>
        </w:rPr>
        <w:t xml:space="preserve">new woodchip fuel farm</w:t>
      </w:r>
    </w:p>
    <w:p>
      <w:pPr>
        <w:pStyle w:val="ListParagraph"/>
        <w:numPr>
          <w:ilvl w:val="0"/>
          <w:numId w:val="8"/>
        </w:numPr>
        <w:rPr>
          <w:rFonts w:asciiTheme="minorBidi" w:hAnsiTheme="minorBidi"/>
          <w:sz w:val="20"/>
          <w:szCs w:val="20"/>
        </w:rPr>
      </w:pPr>
      <w:r w:rsidRPr="00F3165B" w:rsidR="00D011B8">
        <w:rPr>
          <w:rFonts w:asciiTheme="minorBidi" w:hAnsiTheme="minorBidi"/>
          <w:sz w:val="20"/>
          <w:szCs w:val="20"/>
        </w:rPr>
        <w:t xml:space="preserve">are responsible for any changes in the installation of technological equipment</w:t>
      </w:r>
    </w:p>
    <w:p>
      <w:pPr>
        <w:pStyle w:val="ListParagraph"/>
        <w:numPr>
          <w:ilvl w:val="0"/>
          <w:numId w:val="8"/>
        </w:numPr>
        <w:rPr>
          <w:rFonts w:asciiTheme="minorBidi" w:hAnsiTheme="minorBidi"/>
          <w:sz w:val="20"/>
          <w:szCs w:val="20"/>
        </w:rPr>
      </w:pPr>
      <w:r w:rsidRPr="00F3165B" w:rsidR="00D011B8">
        <w:rPr>
          <w:rFonts w:asciiTheme="minorBidi" w:hAnsiTheme="minorBidi"/>
          <w:sz w:val="20"/>
          <w:szCs w:val="20"/>
        </w:rPr>
        <w:t xml:space="preserve">they are responsible for meeting the time schedule and coordinating activities along the "production - assembly - commissioning" line</w:t>
      </w:r>
    </w:p>
    <w:p w:rsidRPr="00F3165B" w:rsidR="00D011B8" w:rsidP="00D011B8" w:rsidRDefault="00D011B8" w14:paraId="40295429" w14:textId="77777777">
      <w:pPr>
        <w:pStyle w:val="ListParagraph"/>
        <w:rPr>
          <w:rFonts w:asciiTheme="minorBidi" w:hAnsiTheme="minorBidi"/>
          <w:color w:val="FF0000"/>
          <w:sz w:val="20"/>
          <w:szCs w:val="20"/>
        </w:rPr>
      </w:pPr>
    </w:p>
    <w:p w:rsidRPr="00F3165B" w:rsidR="00D011B8" w:rsidRDefault="00D011B8" w14:paraId="45A21D4B" w14:textId="4CAD23E8">
      <w:pPr>
        <w:spacing w:line="259" w:lineRule="auto"/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br w:type="page"/>
      </w:r>
    </w:p>
    <w:p>
      <w:pPr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lastRenderedPageBreak/>
        <w:t xml:space="preserve">4.</w:t>
      </w:r>
      <w:r>
        <w:rPr>
          <w:rFonts w:asciiTheme="minorBidi" w:hAnsiTheme="minorBidi"/>
          <w:b/>
          <w:bCs/>
          <w:sz w:val="24"/>
          <w:szCs w:val="24"/>
        </w:rPr>
        <w:br/>
      </w:r>
      <w:r w:rsidRPr="00F3165B" w:rsidR="00F3165B">
        <w:rPr>
          <w:rFonts w:asciiTheme="minorBidi" w:hAnsiTheme="minorBidi"/>
          <w:b/>
          <w:bCs/>
          <w:sz w:val="24"/>
          <w:szCs w:val="24"/>
        </w:rPr>
        <w:t xml:space="preserve">Definition of the area of performance</w:t>
      </w:r>
      <w:r>
        <w:rPr>
          <w:rFonts w:asciiTheme="minorBidi" w:hAnsiTheme="minorBidi"/>
          <w:b/>
          <w:bCs/>
          <w:sz w:val="24"/>
          <w:szCs w:val="24"/>
        </w:rPr>
        <w:br/>
      </w:r>
      <w:r w:rsidRPr="00F3165B" w:rsidR="00D011B8">
        <w:rPr>
          <w:rFonts w:asciiTheme="minorBidi" w:hAnsiTheme="minorBidi"/>
          <w:b/>
          <w:bCs/>
          <w:sz w:val="24"/>
          <w:szCs w:val="24"/>
        </w:rPr>
        <w:t xml:space="preserve">'Commissioning of equipment'</w:t>
      </w:r>
    </w:p>
    <w:p>
      <w:pPr>
        <w:jc w:val="both"/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To ensure this part of the </w:t>
      </w:r>
      <w:r>
        <w:rPr>
          <w:rFonts w:asciiTheme="minorBidi" w:hAnsiTheme="minorBidi"/>
          <w:sz w:val="20"/>
          <w:szCs w:val="20"/>
        </w:rPr>
        <w:t xml:space="preserve">public contract, </w:t>
      </w:r>
      <w:r>
        <w:rPr>
          <w:rFonts w:asciiTheme="minorBidi" w:hAnsiTheme="minorBidi"/>
          <w:sz w:val="20"/>
          <w:szCs w:val="20"/>
        </w:rPr>
        <w:t xml:space="preserve">the contracting authority </w:t>
      </w:r>
      <w:r w:rsidRPr="00F3165B" w:rsidR="00D011B8">
        <w:rPr>
          <w:rFonts w:asciiTheme="minorBidi" w:hAnsiTheme="minorBidi"/>
          <w:sz w:val="20"/>
          <w:szCs w:val="20"/>
        </w:rPr>
        <w:t xml:space="preserve">requires expertise in the field of commissioning of technological equipment, especially </w:t>
      </w:r>
      <w:r w:rsidR="00B52B3F">
        <w:rPr>
          <w:rFonts w:asciiTheme="minorBidi" w:hAnsiTheme="minorBidi"/>
          <w:sz w:val="20"/>
          <w:szCs w:val="20"/>
        </w:rPr>
        <w:t xml:space="preserve">fuel management</w:t>
      </w:r>
      <w:r w:rsidRPr="00F3165B" w:rsidR="00D011B8">
        <w:rPr>
          <w:rFonts w:asciiTheme="minorBidi" w:hAnsiTheme="minorBidi"/>
          <w:sz w:val="20"/>
          <w:szCs w:val="20"/>
        </w:rPr>
        <w:t xml:space="preserve">.</w:t>
      </w:r>
    </w:p>
    <w:p>
      <w:pPr>
        <w:rPr>
          <w:rFonts w:asciiTheme="minorBidi" w:hAnsiTheme="minorBidi"/>
          <w:sz w:val="20"/>
          <w:szCs w:val="20"/>
        </w:rPr>
      </w:pPr>
      <w:r w:rsidRPr="00F3165B" w:rsidR="00D011B8">
        <w:rPr>
          <w:rFonts w:asciiTheme="minorBidi" w:hAnsiTheme="minorBidi"/>
          <w:sz w:val="20"/>
          <w:szCs w:val="20"/>
        </w:rPr>
        <w:t xml:space="preserve">In the implementation of </w:t>
      </w:r>
      <w:r>
        <w:rPr>
          <w:rFonts w:asciiTheme="minorBidi" w:hAnsiTheme="minorBidi"/>
          <w:sz w:val="20"/>
          <w:szCs w:val="20"/>
        </w:rPr>
        <w:t xml:space="preserve">this part of the public contract, </w:t>
      </w:r>
      <w:r>
        <w:rPr>
          <w:rFonts w:asciiTheme="minorBidi" w:hAnsiTheme="minorBidi"/>
          <w:sz w:val="20"/>
          <w:szCs w:val="20"/>
        </w:rPr>
        <w:t xml:space="preserve">the Supplier </w:t>
      </w:r>
      <w:r w:rsidRPr="00F3165B" w:rsidR="00D011B8">
        <w:rPr>
          <w:rFonts w:asciiTheme="minorBidi" w:hAnsiTheme="minorBidi"/>
          <w:sz w:val="20"/>
          <w:szCs w:val="20"/>
        </w:rPr>
        <w:t xml:space="preserve">will </w:t>
      </w:r>
      <w:r w:rsidRPr="00F3165B" w:rsidR="00D011B8">
        <w:rPr>
          <w:rFonts w:asciiTheme="minorBidi" w:hAnsiTheme="minorBidi"/>
          <w:sz w:val="20"/>
          <w:szCs w:val="20"/>
        </w:rPr>
        <w:t xml:space="preserve">mainly provide:</w:t>
      </w:r>
    </w:p>
    <w:p>
      <w:pPr>
        <w:pStyle w:val="ListParagraph"/>
        <w:numPr>
          <w:ilvl w:val="0"/>
          <w:numId w:val="6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Commissioning of the </w:t>
      </w:r>
      <w:r w:rsidR="00665AA9">
        <w:rPr>
          <w:rFonts w:asciiTheme="minorBidi" w:hAnsiTheme="minorBidi"/>
          <w:sz w:val="20"/>
          <w:szCs w:val="20"/>
        </w:rPr>
        <w:t xml:space="preserve">new woodchip fuel farm  </w:t>
      </w:r>
    </w:p>
    <w:p>
      <w:pPr>
        <w:pStyle w:val="ListParagraph"/>
        <w:numPr>
          <w:ilvl w:val="1"/>
          <w:numId w:val="6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Takeover of the </w:t>
      </w:r>
      <w:r w:rsidR="00665AA9">
        <w:rPr>
          <w:rFonts w:asciiTheme="minorBidi" w:hAnsiTheme="minorBidi"/>
          <w:sz w:val="20"/>
          <w:szCs w:val="20"/>
        </w:rPr>
        <w:t xml:space="preserve">new woodchip fuel farm </w:t>
      </w:r>
      <w:r w:rsidRPr="00F3165B">
        <w:rPr>
          <w:rFonts w:asciiTheme="minorBidi" w:hAnsiTheme="minorBidi"/>
          <w:sz w:val="20"/>
          <w:szCs w:val="20"/>
        </w:rPr>
        <w:t xml:space="preserve">after complete assembly and connection to all necessary technological equipment required for the operation of </w:t>
      </w:r>
      <w:r w:rsidR="00665AA9">
        <w:rPr>
          <w:rFonts w:asciiTheme="minorBidi" w:hAnsiTheme="minorBidi"/>
          <w:sz w:val="20"/>
          <w:szCs w:val="20"/>
        </w:rPr>
        <w:t xml:space="preserve">the WORKS</w:t>
      </w:r>
    </w:p>
    <w:p>
      <w:pPr>
        <w:pStyle w:val="ListParagraph"/>
        <w:numPr>
          <w:ilvl w:val="1"/>
          <w:numId w:val="6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Proposal of certification agencies and their approval by </w:t>
      </w:r>
      <w:r w:rsidR="0051415A">
        <w:rPr>
          <w:rFonts w:asciiTheme="minorBidi" w:hAnsiTheme="minorBidi"/>
          <w:sz w:val="20"/>
          <w:szCs w:val="20"/>
        </w:rPr>
        <w:t xml:space="preserve">the contracting authority</w:t>
      </w:r>
    </w:p>
    <w:p>
      <w:pPr>
        <w:pStyle w:val="ListParagraph"/>
        <w:numPr>
          <w:ilvl w:val="1"/>
          <w:numId w:val="6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Performing all necessary and prescribed tests</w:t>
      </w:r>
    </w:p>
    <w:p>
      <w:pPr>
        <w:pStyle w:val="ListParagraph"/>
        <w:numPr>
          <w:ilvl w:val="1"/>
          <w:numId w:val="6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Training of the operator of the </w:t>
      </w:r>
      <w:r w:rsidR="00665AA9">
        <w:rPr>
          <w:rFonts w:asciiTheme="minorBidi" w:hAnsiTheme="minorBidi"/>
          <w:sz w:val="20"/>
          <w:szCs w:val="20"/>
        </w:rPr>
        <w:t xml:space="preserve">new woodchip fuel farm</w:t>
      </w:r>
    </w:p>
    <w:p>
      <w:pPr>
        <w:pStyle w:val="ListParagraph"/>
        <w:numPr>
          <w:ilvl w:val="1"/>
          <w:numId w:val="6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Commissioning of the </w:t>
      </w:r>
      <w:r w:rsidR="00665AA9">
        <w:rPr>
          <w:rFonts w:asciiTheme="minorBidi" w:hAnsiTheme="minorBidi"/>
          <w:sz w:val="20"/>
          <w:szCs w:val="20"/>
        </w:rPr>
        <w:t xml:space="preserve">new woodchip fuel farm</w:t>
      </w:r>
    </w:p>
    <w:p w:rsidRPr="00F3165B" w:rsidR="00D011B8" w:rsidP="00D011B8" w:rsidRDefault="00D011B8" w14:paraId="43E68BEB" w14:textId="77777777">
      <w:pPr>
        <w:pStyle w:val="ListParagraph"/>
        <w:ind w:start="1440"/>
        <w:rPr>
          <w:rFonts w:asciiTheme="minorBidi" w:hAnsiTheme="minorBidi"/>
          <w:sz w:val="20"/>
          <w:szCs w:val="20"/>
        </w:rPr>
      </w:pPr>
    </w:p>
    <w:p>
      <w:pPr>
        <w:pStyle w:val="ListParagraph"/>
        <w:numPr>
          <w:ilvl w:val="0"/>
          <w:numId w:val="6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Coordination of the commissioning of the </w:t>
      </w:r>
      <w:r w:rsidR="00665AA9">
        <w:rPr>
          <w:rFonts w:asciiTheme="minorBidi" w:hAnsiTheme="minorBidi"/>
          <w:sz w:val="20"/>
          <w:szCs w:val="20"/>
        </w:rPr>
        <w:t xml:space="preserve">new woodchip fuel economy</w:t>
      </w:r>
    </w:p>
    <w:p>
      <w:pPr>
        <w:pStyle w:val="ListParagraph"/>
        <w:numPr>
          <w:ilvl w:val="1"/>
          <w:numId w:val="6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Coordination in resolving complaints or defects that arise during the commissioning </w:t>
      </w:r>
      <w:r w:rsidRPr="00F3165B">
        <w:rPr>
          <w:rFonts w:asciiTheme="minorBidi" w:hAnsiTheme="minorBidi"/>
          <w:sz w:val="20"/>
          <w:szCs w:val="20"/>
        </w:rPr>
        <w:t xml:space="preserve">of </w:t>
      </w:r>
      <w:r w:rsidR="00665AA9">
        <w:rPr>
          <w:rFonts w:asciiTheme="minorBidi" w:hAnsiTheme="minorBidi"/>
          <w:sz w:val="20"/>
          <w:szCs w:val="20"/>
        </w:rPr>
        <w:t xml:space="preserve">a new woodchip fuel management system</w:t>
      </w:r>
    </w:p>
    <w:p>
      <w:pPr>
        <w:pStyle w:val="ListParagraph"/>
        <w:numPr>
          <w:ilvl w:val="1"/>
          <w:numId w:val="6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Coordination of activities with operational departments in the training of operators of the </w:t>
      </w:r>
      <w:r w:rsidR="00665AA9">
        <w:rPr>
          <w:rFonts w:asciiTheme="minorBidi" w:hAnsiTheme="minorBidi"/>
          <w:sz w:val="20"/>
          <w:szCs w:val="20"/>
        </w:rPr>
        <w:t xml:space="preserve">new woodchip fuel management system</w:t>
      </w:r>
    </w:p>
    <w:p>
      <w:pPr>
        <w:pStyle w:val="ListParagraph"/>
        <w:numPr>
          <w:ilvl w:val="1"/>
          <w:numId w:val="6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Coordination of activities with certification agencies</w:t>
      </w:r>
    </w:p>
    <w:p>
      <w:pPr>
        <w:pStyle w:val="ListParagraph"/>
        <w:numPr>
          <w:ilvl w:val="1"/>
          <w:numId w:val="6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Coordination of any modifications caused by the test operation </w:t>
      </w:r>
    </w:p>
    <w:p w:rsidRPr="00F3165B" w:rsidR="00D011B8" w:rsidP="00D011B8" w:rsidRDefault="00D011B8" w14:paraId="3A0198F4" w14:textId="77777777">
      <w:pPr>
        <w:pStyle w:val="ListParagraph"/>
        <w:ind w:start="1440"/>
        <w:rPr>
          <w:rFonts w:asciiTheme="minorBidi" w:hAnsiTheme="minorBidi"/>
          <w:color w:val="FF0000"/>
          <w:sz w:val="20"/>
          <w:szCs w:val="20"/>
        </w:rPr>
      </w:pPr>
    </w:p>
    <w:p w:rsidRPr="00F3165B" w:rsidR="00D011B8" w:rsidP="00D011B8" w:rsidRDefault="00D011B8" w14:paraId="55181B56" w14:textId="77777777">
      <w:pPr>
        <w:pStyle w:val="ListParagraph"/>
        <w:ind w:start="1440"/>
        <w:rPr>
          <w:rFonts w:asciiTheme="minorBidi" w:hAnsiTheme="minorBidi"/>
          <w:sz w:val="20"/>
          <w:szCs w:val="20"/>
        </w:rPr>
      </w:pPr>
    </w:p>
    <w:p>
      <w:pPr>
        <w:pStyle w:val="ListParagraph"/>
        <w:numPr>
          <w:ilvl w:val="0"/>
          <w:numId w:val="6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Resolving complaints or technological modifications caused by commissioning of boilers </w:t>
      </w:r>
    </w:p>
    <w:p>
      <w:p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Designated </w:t>
      </w:r>
      <w:r w:rsidR="00F3165B">
        <w:rPr>
          <w:rFonts w:asciiTheme="minorBidi" w:hAnsiTheme="minorBidi"/>
          <w:sz w:val="20"/>
          <w:szCs w:val="20"/>
        </w:rPr>
        <w:t xml:space="preserve">Supplier </w:t>
      </w:r>
      <w:r w:rsidRPr="00F3165B">
        <w:rPr>
          <w:rFonts w:asciiTheme="minorBidi" w:hAnsiTheme="minorBidi"/>
          <w:sz w:val="20"/>
          <w:szCs w:val="20"/>
        </w:rPr>
        <w:t xml:space="preserve">Representatives</w:t>
      </w:r>
      <w:r w:rsidRPr="00F3165B">
        <w:rPr>
          <w:rFonts w:asciiTheme="minorBidi" w:hAnsiTheme="minorBidi"/>
          <w:sz w:val="20"/>
          <w:szCs w:val="20"/>
        </w:rPr>
        <w:t xml:space="preserve">:</w:t>
      </w:r>
    </w:p>
    <w:p>
      <w:pPr>
        <w:pStyle w:val="ListParagraph"/>
        <w:numPr>
          <w:ilvl w:val="0"/>
          <w:numId w:val="7"/>
        </w:numPr>
        <w:rPr>
          <w:rFonts w:asciiTheme="minorBidi" w:hAnsiTheme="minorBidi"/>
          <w:sz w:val="20"/>
          <w:szCs w:val="20"/>
        </w:rPr>
      </w:pPr>
      <w:r w:rsidRPr="00F3165B" w:rsidR="00D011B8">
        <w:rPr>
          <w:rFonts w:asciiTheme="minorBidi" w:hAnsiTheme="minorBidi"/>
          <w:sz w:val="20"/>
          <w:szCs w:val="20"/>
        </w:rPr>
        <w:t xml:space="preserve">are responsible for carrying out all necessary tests on the </w:t>
      </w:r>
      <w:r w:rsidR="00665AA9">
        <w:rPr>
          <w:rFonts w:asciiTheme="minorBidi" w:hAnsiTheme="minorBidi"/>
          <w:sz w:val="20"/>
          <w:szCs w:val="20"/>
        </w:rPr>
        <w:t xml:space="preserve">new </w:t>
      </w:r>
      <w:r w:rsidRPr="00F3165B" w:rsidR="00665AA9">
        <w:rPr>
          <w:rFonts w:asciiTheme="minorBidi" w:hAnsiTheme="minorBidi"/>
          <w:sz w:val="20"/>
          <w:szCs w:val="20"/>
        </w:rPr>
        <w:t xml:space="preserve">woodchip</w:t>
      </w:r>
      <w:r w:rsidR="00665AA9">
        <w:rPr>
          <w:rFonts w:asciiTheme="minorBidi" w:hAnsiTheme="minorBidi"/>
          <w:sz w:val="20"/>
          <w:szCs w:val="20"/>
        </w:rPr>
        <w:t xml:space="preserve"> fuel management   </w:t>
      </w:r>
    </w:p>
    <w:p>
      <w:pPr>
        <w:pStyle w:val="ListParagraph"/>
        <w:numPr>
          <w:ilvl w:val="0"/>
          <w:numId w:val="7"/>
        </w:numPr>
        <w:rPr>
          <w:rFonts w:asciiTheme="minorBidi" w:hAnsiTheme="minorBidi"/>
          <w:sz w:val="20"/>
          <w:szCs w:val="20"/>
        </w:rPr>
      </w:pPr>
      <w:r w:rsidRPr="00F3165B" w:rsidR="00D011B8">
        <w:rPr>
          <w:rFonts w:asciiTheme="minorBidi" w:hAnsiTheme="minorBidi"/>
          <w:sz w:val="20"/>
          <w:szCs w:val="20"/>
        </w:rPr>
        <w:t xml:space="preserve">are responsible for training the operator</w:t>
      </w:r>
    </w:p>
    <w:p>
      <w:pPr>
        <w:pStyle w:val="ListParagraph"/>
        <w:numPr>
          <w:ilvl w:val="0"/>
          <w:numId w:val="7"/>
        </w:numPr>
        <w:rPr>
          <w:rFonts w:asciiTheme="minorBidi" w:hAnsiTheme="minorBidi"/>
          <w:sz w:val="20"/>
          <w:szCs w:val="20"/>
        </w:rPr>
      </w:pPr>
      <w:r w:rsidRPr="00F3165B" w:rsidR="00D011B8">
        <w:rPr>
          <w:rFonts w:asciiTheme="minorBidi" w:hAnsiTheme="minorBidi"/>
          <w:sz w:val="20"/>
          <w:szCs w:val="20"/>
        </w:rPr>
        <w:t xml:space="preserve">are responsible for the handover of the </w:t>
      </w:r>
      <w:r w:rsidR="00665AA9">
        <w:rPr>
          <w:rFonts w:asciiTheme="minorBidi" w:hAnsiTheme="minorBidi"/>
          <w:sz w:val="20"/>
          <w:szCs w:val="20"/>
        </w:rPr>
        <w:t xml:space="preserve">new woodchip fuel management system </w:t>
      </w:r>
      <w:r w:rsidRPr="00F3165B" w:rsidR="00D011B8">
        <w:rPr>
          <w:rFonts w:asciiTheme="minorBidi" w:hAnsiTheme="minorBidi"/>
          <w:sz w:val="20"/>
          <w:szCs w:val="20"/>
        </w:rPr>
        <w:t xml:space="preserve">with full certification to the </w:t>
      </w:r>
      <w:r>
        <w:rPr>
          <w:rFonts w:asciiTheme="minorBidi" w:hAnsiTheme="minorBidi"/>
          <w:sz w:val="20"/>
          <w:szCs w:val="20"/>
        </w:rPr>
        <w:t xml:space="preserve">client's </w:t>
      </w:r>
      <w:r w:rsidRPr="00F3165B" w:rsidR="00D011B8">
        <w:rPr>
          <w:rFonts w:asciiTheme="minorBidi" w:hAnsiTheme="minorBidi"/>
          <w:sz w:val="20"/>
          <w:szCs w:val="20"/>
        </w:rPr>
        <w:t xml:space="preserve">operation</w:t>
      </w:r>
    </w:p>
    <w:p>
      <w:pPr>
        <w:pStyle w:val="ListParagraph"/>
        <w:numPr>
          <w:ilvl w:val="0"/>
          <w:numId w:val="7"/>
        </w:numPr>
        <w:rPr>
          <w:rFonts w:asciiTheme="minorBidi" w:hAnsiTheme="minorBidi"/>
          <w:sz w:val="20"/>
          <w:szCs w:val="20"/>
        </w:rPr>
      </w:pPr>
      <w:r w:rsidRPr="00F3165B" w:rsidR="00D011B8">
        <w:rPr>
          <w:rFonts w:asciiTheme="minorBidi" w:hAnsiTheme="minorBidi"/>
          <w:sz w:val="20"/>
          <w:szCs w:val="20"/>
        </w:rPr>
        <w:t xml:space="preserve">they are responsible </w:t>
      </w:r>
      <w:r w:rsidRPr="00F3165B" w:rsidR="00D011B8">
        <w:rPr>
          <w:rFonts w:asciiTheme="minorBidi" w:hAnsiTheme="minorBidi"/>
          <w:sz w:val="20"/>
          <w:szCs w:val="20"/>
        </w:rPr>
        <w:t xml:space="preserve">for meeting the timetable and coordinating the commissioning activities of the </w:t>
      </w:r>
      <w:r w:rsidR="00B52B3F">
        <w:rPr>
          <w:rFonts w:asciiTheme="minorBidi" w:hAnsiTheme="minorBidi"/>
          <w:sz w:val="20"/>
          <w:szCs w:val="20"/>
        </w:rPr>
        <w:t xml:space="preserve">new </w:t>
      </w:r>
      <w:r w:rsidR="00CE3C65">
        <w:rPr>
          <w:rFonts w:asciiTheme="minorBidi" w:hAnsiTheme="minorBidi"/>
          <w:sz w:val="20"/>
          <w:szCs w:val="20"/>
        </w:rPr>
        <w:t xml:space="preserve">woodchip </w:t>
      </w:r>
      <w:r w:rsidR="00B52B3F">
        <w:rPr>
          <w:rFonts w:asciiTheme="minorBidi" w:hAnsiTheme="minorBidi"/>
          <w:sz w:val="20"/>
          <w:szCs w:val="20"/>
        </w:rPr>
        <w:t xml:space="preserve">fuel </w:t>
      </w:r>
      <w:r w:rsidR="00CE3C65">
        <w:rPr>
          <w:rFonts w:asciiTheme="minorBidi" w:hAnsiTheme="minorBidi"/>
          <w:sz w:val="20"/>
          <w:szCs w:val="20"/>
        </w:rPr>
        <w:t xml:space="preserve">management system</w:t>
      </w:r>
    </w:p>
    <w:p w:rsidRPr="00F3165B" w:rsidR="00D011B8" w:rsidP="002757D0" w:rsidRDefault="00D011B8" w14:paraId="2523D51C" w14:textId="4475126A">
      <w:pPr>
        <w:spacing w:line="259" w:lineRule="auto"/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br w:type="page"/>
      </w:r>
    </w:p>
    <w:p>
      <w:pPr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lastRenderedPageBreak/>
        <w:t xml:space="preserve">5.</w:t>
      </w:r>
      <w:r>
        <w:rPr>
          <w:rFonts w:asciiTheme="minorBidi" w:hAnsiTheme="minorBidi"/>
          <w:b/>
          <w:bCs/>
          <w:sz w:val="24"/>
          <w:szCs w:val="24"/>
        </w:rPr>
        <w:br/>
      </w:r>
      <w:r w:rsidRPr="002757D0" w:rsidR="002757D0">
        <w:rPr>
          <w:rFonts w:asciiTheme="minorBidi" w:hAnsiTheme="minorBidi"/>
          <w:b/>
          <w:bCs/>
          <w:sz w:val="24"/>
          <w:szCs w:val="24"/>
        </w:rPr>
        <w:t xml:space="preserve">Definition of the area of performance</w:t>
      </w:r>
      <w:r>
        <w:rPr>
          <w:rFonts w:asciiTheme="minorBidi" w:hAnsiTheme="minorBidi"/>
          <w:b/>
          <w:bCs/>
          <w:sz w:val="24"/>
          <w:szCs w:val="24"/>
        </w:rPr>
        <w:br/>
      </w:r>
      <w:r w:rsidRPr="002757D0" w:rsidR="00D011B8">
        <w:rPr>
          <w:rFonts w:asciiTheme="minorBidi" w:hAnsiTheme="minorBidi"/>
          <w:b/>
          <w:bCs/>
          <w:sz w:val="24"/>
          <w:szCs w:val="24"/>
        </w:rPr>
        <w:t xml:space="preserve">"Control systems, measurement and control"</w:t>
      </w:r>
    </w:p>
    <w:p>
      <w:pPr>
        <w:jc w:val="both"/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For this part of the </w:t>
      </w:r>
      <w:r>
        <w:rPr>
          <w:rFonts w:asciiTheme="minorBidi" w:hAnsiTheme="minorBidi"/>
          <w:sz w:val="20"/>
          <w:szCs w:val="20"/>
        </w:rPr>
        <w:t xml:space="preserve">contract, </w:t>
      </w:r>
      <w:r>
        <w:rPr>
          <w:rFonts w:asciiTheme="minorBidi" w:hAnsiTheme="minorBidi"/>
          <w:sz w:val="20"/>
          <w:szCs w:val="20"/>
        </w:rPr>
        <w:t xml:space="preserve">the contracting authority </w:t>
      </w:r>
      <w:r w:rsidRPr="00F3165B" w:rsidR="00D011B8">
        <w:rPr>
          <w:rFonts w:asciiTheme="minorBidi" w:hAnsiTheme="minorBidi"/>
          <w:sz w:val="20"/>
          <w:szCs w:val="20"/>
        </w:rPr>
        <w:t xml:space="preserve">requires expertise in the provision of a </w:t>
      </w:r>
      <w:r w:rsidR="00CE3C65">
        <w:rPr>
          <w:rFonts w:asciiTheme="minorBidi" w:hAnsiTheme="minorBidi"/>
          <w:sz w:val="20"/>
          <w:szCs w:val="20"/>
        </w:rPr>
        <w:t xml:space="preserve">new woodchip fuel </w:t>
      </w:r>
      <w:r w:rsidRPr="00F3165B" w:rsidR="00D011B8">
        <w:rPr>
          <w:rFonts w:asciiTheme="minorBidi" w:hAnsiTheme="minorBidi"/>
          <w:sz w:val="20"/>
          <w:szCs w:val="20"/>
        </w:rPr>
        <w:t xml:space="preserve">management system</w:t>
      </w:r>
      <w:r w:rsidRPr="00F3165B" w:rsidR="00D011B8">
        <w:rPr>
          <w:rFonts w:asciiTheme="minorBidi" w:hAnsiTheme="minorBidi"/>
          <w:sz w:val="20"/>
          <w:szCs w:val="20"/>
        </w:rPr>
        <w:t xml:space="preserve">.</w:t>
      </w:r>
    </w:p>
    <w:p>
      <w:pPr>
        <w:rPr>
          <w:rFonts w:asciiTheme="minorBidi" w:hAnsiTheme="minorBidi"/>
          <w:sz w:val="20"/>
          <w:szCs w:val="20"/>
        </w:rPr>
      </w:pPr>
      <w:r w:rsidRPr="00F3165B" w:rsidR="00D011B8">
        <w:rPr>
          <w:rFonts w:asciiTheme="minorBidi" w:hAnsiTheme="minorBidi"/>
          <w:sz w:val="20"/>
          <w:szCs w:val="20"/>
        </w:rPr>
        <w:t xml:space="preserve">In the implementation of </w:t>
      </w:r>
      <w:r>
        <w:rPr>
          <w:rFonts w:asciiTheme="minorBidi" w:hAnsiTheme="minorBidi"/>
          <w:sz w:val="20"/>
          <w:szCs w:val="20"/>
        </w:rPr>
        <w:t xml:space="preserve">this part of the public contract, </w:t>
      </w:r>
      <w:r>
        <w:rPr>
          <w:rFonts w:asciiTheme="minorBidi" w:hAnsiTheme="minorBidi"/>
          <w:sz w:val="20"/>
          <w:szCs w:val="20"/>
        </w:rPr>
        <w:t xml:space="preserve">the Supplier </w:t>
      </w:r>
      <w:r w:rsidRPr="00F3165B" w:rsidR="00D011B8">
        <w:rPr>
          <w:rFonts w:asciiTheme="minorBidi" w:hAnsiTheme="minorBidi"/>
          <w:sz w:val="20"/>
          <w:szCs w:val="20"/>
        </w:rPr>
        <w:t xml:space="preserve">will </w:t>
      </w:r>
      <w:r w:rsidRPr="00F3165B" w:rsidR="00D011B8">
        <w:rPr>
          <w:rFonts w:asciiTheme="minorBidi" w:hAnsiTheme="minorBidi"/>
          <w:sz w:val="20"/>
          <w:szCs w:val="20"/>
        </w:rPr>
        <w:t xml:space="preserve">mainly provide:</w:t>
      </w:r>
    </w:p>
    <w:p>
      <w:pPr>
        <w:pStyle w:val="ListParagraph"/>
        <w:numPr>
          <w:ilvl w:val="0"/>
          <w:numId w:val="1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ASR for </w:t>
      </w:r>
      <w:r w:rsidR="00CE3C65">
        <w:rPr>
          <w:rFonts w:asciiTheme="minorBidi" w:hAnsiTheme="minorBidi"/>
          <w:sz w:val="20"/>
          <w:szCs w:val="20"/>
        </w:rPr>
        <w:t xml:space="preserve">new woodchip fuel management</w:t>
      </w:r>
    </w:p>
    <w:p>
      <w:pPr>
        <w:pStyle w:val="ListParagraph"/>
        <w:numPr>
          <w:ilvl w:val="1"/>
          <w:numId w:val="1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Complete control system for the </w:t>
      </w:r>
      <w:r w:rsidR="00B52B3F">
        <w:rPr>
          <w:rFonts w:asciiTheme="minorBidi" w:hAnsiTheme="minorBidi"/>
          <w:sz w:val="20"/>
          <w:szCs w:val="20"/>
        </w:rPr>
        <w:t xml:space="preserve">new </w:t>
      </w:r>
      <w:r w:rsidR="00CE3C65">
        <w:rPr>
          <w:rFonts w:asciiTheme="minorBidi" w:hAnsiTheme="minorBidi"/>
          <w:sz w:val="20"/>
          <w:szCs w:val="20"/>
        </w:rPr>
        <w:t xml:space="preserve">wood chip </w:t>
      </w:r>
      <w:r w:rsidR="00B52B3F">
        <w:rPr>
          <w:rFonts w:asciiTheme="minorBidi" w:hAnsiTheme="minorBidi"/>
          <w:sz w:val="20"/>
          <w:szCs w:val="20"/>
        </w:rPr>
        <w:t xml:space="preserve">fuel </w:t>
      </w:r>
      <w:r w:rsidR="00CE3C65">
        <w:rPr>
          <w:rFonts w:asciiTheme="minorBidi" w:hAnsiTheme="minorBidi"/>
          <w:sz w:val="20"/>
          <w:szCs w:val="20"/>
        </w:rPr>
        <w:t xml:space="preserve">management </w:t>
      </w:r>
      <w:r w:rsidRPr="00F3165B">
        <w:rPr>
          <w:rFonts w:asciiTheme="minorBidi" w:hAnsiTheme="minorBidi"/>
          <w:sz w:val="20"/>
          <w:szCs w:val="20"/>
        </w:rPr>
        <w:t xml:space="preserve">(</w:t>
      </w:r>
      <w:r w:rsidR="00CE3C65">
        <w:rPr>
          <w:rFonts w:asciiTheme="minorBidi" w:hAnsiTheme="minorBidi"/>
          <w:sz w:val="20"/>
          <w:szCs w:val="20"/>
        </w:rPr>
        <w:t xml:space="preserve">to the point </w:t>
      </w:r>
      <w:r w:rsidRPr="00F3165B">
        <w:rPr>
          <w:rFonts w:asciiTheme="minorBidi" w:hAnsiTheme="minorBidi"/>
          <w:sz w:val="20"/>
          <w:szCs w:val="20"/>
        </w:rPr>
        <w:t xml:space="preserve">of filling the </w:t>
      </w:r>
      <w:r w:rsidR="00B52B3F">
        <w:rPr>
          <w:rFonts w:asciiTheme="minorBidi" w:hAnsiTheme="minorBidi"/>
          <w:sz w:val="20"/>
          <w:szCs w:val="20"/>
        </w:rPr>
        <w:t xml:space="preserve">boiler </w:t>
      </w:r>
      <w:r w:rsidRPr="00F3165B">
        <w:rPr>
          <w:rFonts w:asciiTheme="minorBidi" w:hAnsiTheme="minorBidi"/>
          <w:sz w:val="20"/>
          <w:szCs w:val="20"/>
        </w:rPr>
        <w:t xml:space="preserve">operating tanks</w:t>
      </w:r>
      <w:r w:rsidRPr="00F3165B">
        <w:rPr>
          <w:rFonts w:asciiTheme="minorBidi" w:hAnsiTheme="minorBidi"/>
          <w:sz w:val="20"/>
          <w:szCs w:val="20"/>
        </w:rPr>
        <w:t xml:space="preserve">)</w:t>
      </w:r>
    </w:p>
    <w:p>
      <w:pPr>
        <w:pStyle w:val="ListParagraph"/>
        <w:numPr>
          <w:ilvl w:val="1"/>
          <w:numId w:val="1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SW and HW equipment for the control system</w:t>
      </w:r>
    </w:p>
    <w:p>
      <w:pPr>
        <w:pStyle w:val="ListParagraph"/>
        <w:numPr>
          <w:ilvl w:val="1"/>
          <w:numId w:val="1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Control of the </w:t>
      </w:r>
      <w:r w:rsidR="00CE3C65">
        <w:rPr>
          <w:rFonts w:asciiTheme="minorBidi" w:hAnsiTheme="minorBidi"/>
          <w:sz w:val="20"/>
          <w:szCs w:val="20"/>
        </w:rPr>
        <w:t xml:space="preserve">new woodchip fuel management </w:t>
      </w:r>
      <w:r w:rsidRPr="00F3165B">
        <w:rPr>
          <w:rFonts w:asciiTheme="minorBidi" w:hAnsiTheme="minorBidi"/>
          <w:sz w:val="20"/>
          <w:szCs w:val="20"/>
        </w:rPr>
        <w:t xml:space="preserve">from the unified control room (new control room for boiler room K20) </w:t>
      </w:r>
    </w:p>
    <w:p>
      <w:pPr>
        <w:pStyle w:val="ListParagraph"/>
        <w:numPr>
          <w:ilvl w:val="1"/>
          <w:numId w:val="1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Openness of the control system to transfer information to other programmes of </w:t>
      </w:r>
      <w:r w:rsidR="002757D0">
        <w:rPr>
          <w:rFonts w:asciiTheme="minorBidi" w:hAnsiTheme="minorBidi"/>
          <w:sz w:val="20"/>
          <w:szCs w:val="20"/>
        </w:rPr>
        <w:t xml:space="preserve">the contracting authority </w:t>
      </w:r>
      <w:r w:rsidRPr="00F3165B">
        <w:rPr>
          <w:rFonts w:asciiTheme="minorBidi" w:hAnsiTheme="minorBidi"/>
          <w:sz w:val="20"/>
          <w:szCs w:val="20"/>
        </w:rPr>
        <w:t xml:space="preserve">(e.g. fuel management system)</w:t>
      </w:r>
    </w:p>
    <w:p w:rsidRPr="00F3165B" w:rsidR="00D011B8" w:rsidP="00D011B8" w:rsidRDefault="00D011B8" w14:paraId="35E131EB" w14:textId="77777777">
      <w:pPr>
        <w:pStyle w:val="ListParagraph"/>
        <w:ind w:start="1440"/>
        <w:rPr>
          <w:rFonts w:asciiTheme="minorBidi" w:hAnsiTheme="minorBidi"/>
          <w:sz w:val="20"/>
          <w:szCs w:val="20"/>
        </w:rPr>
      </w:pPr>
    </w:p>
    <w:p>
      <w:pPr>
        <w:pStyle w:val="ListParagraph"/>
        <w:numPr>
          <w:ilvl w:val="0"/>
          <w:numId w:val="1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Coordination in the field of ASR of </w:t>
      </w:r>
      <w:r w:rsidR="00CE3C65">
        <w:rPr>
          <w:rFonts w:asciiTheme="minorBidi" w:hAnsiTheme="minorBidi"/>
          <w:sz w:val="20"/>
          <w:szCs w:val="20"/>
        </w:rPr>
        <w:t xml:space="preserve">the new woodchip fuel economy</w:t>
      </w:r>
    </w:p>
    <w:p>
      <w:pPr>
        <w:pStyle w:val="ListParagraph"/>
        <w:numPr>
          <w:ilvl w:val="1"/>
          <w:numId w:val="1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Interfacing of the control system with </w:t>
      </w:r>
      <w:r w:rsidR="00B52B3F">
        <w:rPr>
          <w:rFonts w:asciiTheme="minorBidi" w:hAnsiTheme="minorBidi"/>
          <w:sz w:val="20"/>
          <w:szCs w:val="20"/>
        </w:rPr>
        <w:t xml:space="preserve">other </w:t>
      </w:r>
      <w:r w:rsidR="00B52B3F">
        <w:rPr>
          <w:rFonts w:asciiTheme="minorBidi" w:hAnsiTheme="minorBidi"/>
          <w:sz w:val="20"/>
          <w:szCs w:val="20"/>
        </w:rPr>
        <w:t xml:space="preserve">control</w:t>
      </w:r>
      <w:r w:rsidRPr="00F3165B">
        <w:rPr>
          <w:rFonts w:asciiTheme="minorBidi" w:hAnsiTheme="minorBidi"/>
          <w:sz w:val="20"/>
          <w:szCs w:val="20"/>
        </w:rPr>
        <w:t xml:space="preserve"> </w:t>
      </w:r>
      <w:r w:rsidR="00B52B3F">
        <w:rPr>
          <w:rFonts w:asciiTheme="minorBidi" w:hAnsiTheme="minorBidi"/>
          <w:sz w:val="20"/>
          <w:szCs w:val="20"/>
        </w:rPr>
        <w:t xml:space="preserve">systems</w:t>
      </w:r>
      <w:r w:rsidRPr="00F3165B">
        <w:rPr>
          <w:rFonts w:asciiTheme="minorBidi" w:hAnsiTheme="minorBidi"/>
          <w:sz w:val="20"/>
          <w:szCs w:val="20"/>
        </w:rPr>
        <w:t xml:space="preserve"> of the </w:t>
      </w:r>
      <w:r w:rsidR="00CE3C65">
        <w:rPr>
          <w:rFonts w:asciiTheme="minorBidi" w:hAnsiTheme="minorBidi"/>
          <w:sz w:val="20"/>
          <w:szCs w:val="20"/>
        </w:rPr>
        <w:t xml:space="preserve">heating plant </w:t>
      </w:r>
      <w:r w:rsidRPr="00F3165B">
        <w:rPr>
          <w:rFonts w:asciiTheme="minorBidi" w:hAnsiTheme="minorBidi"/>
          <w:sz w:val="20"/>
          <w:szCs w:val="20"/>
        </w:rPr>
        <w:t xml:space="preserve">(interface at the point of filling of the K20</w:t>
      </w:r>
      <w:r w:rsidR="00CE3C65">
        <w:rPr>
          <w:rFonts w:asciiTheme="minorBidi" w:hAnsiTheme="minorBidi"/>
          <w:sz w:val="20"/>
          <w:szCs w:val="20"/>
        </w:rPr>
        <w:t xml:space="preserve">, </w:t>
      </w:r>
      <w:r w:rsidR="00CE3C65">
        <w:rPr>
          <w:rFonts w:asciiTheme="minorBidi" w:hAnsiTheme="minorBidi"/>
          <w:sz w:val="20"/>
          <w:szCs w:val="20"/>
        </w:rPr>
        <w:t xml:space="preserve">K80 </w:t>
      </w:r>
      <w:r w:rsidR="00B1188A">
        <w:rPr>
          <w:rFonts w:asciiTheme="minorBidi" w:hAnsiTheme="minorBidi"/>
          <w:sz w:val="20"/>
          <w:szCs w:val="20"/>
        </w:rPr>
        <w:t xml:space="preserve">and </w:t>
      </w:r>
      <w:r w:rsidR="00CE3C65">
        <w:rPr>
          <w:rFonts w:asciiTheme="minorBidi" w:hAnsiTheme="minorBidi"/>
          <w:sz w:val="20"/>
          <w:szCs w:val="20"/>
        </w:rPr>
        <w:t xml:space="preserve">K90 </w:t>
      </w:r>
      <w:r w:rsidRPr="00F3165B">
        <w:rPr>
          <w:rFonts w:asciiTheme="minorBidi" w:hAnsiTheme="minorBidi"/>
          <w:sz w:val="20"/>
          <w:szCs w:val="20"/>
        </w:rPr>
        <w:t xml:space="preserve">boiler operating tanks</w:t>
      </w:r>
      <w:r w:rsidRPr="00F3165B">
        <w:rPr>
          <w:rFonts w:asciiTheme="minorBidi" w:hAnsiTheme="minorBidi"/>
          <w:sz w:val="20"/>
          <w:szCs w:val="20"/>
        </w:rPr>
        <w:t xml:space="preserve">)</w:t>
      </w:r>
    </w:p>
    <w:p>
      <w:pPr>
        <w:pStyle w:val="ListParagraph"/>
        <w:numPr>
          <w:ilvl w:val="1"/>
          <w:numId w:val="1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Openness of the system to transfer information to other programs, coordination with </w:t>
      </w:r>
      <w:r w:rsidRPr="00F3165B">
        <w:rPr>
          <w:rFonts w:asciiTheme="minorBidi" w:hAnsiTheme="minorBidi"/>
          <w:sz w:val="20"/>
          <w:szCs w:val="20"/>
        </w:rPr>
        <w:t xml:space="preserve">OB5 </w:t>
      </w:r>
      <w:r w:rsidR="002757D0">
        <w:rPr>
          <w:rFonts w:asciiTheme="minorBidi" w:hAnsiTheme="minorBidi"/>
          <w:sz w:val="20"/>
          <w:szCs w:val="20"/>
        </w:rPr>
        <w:t xml:space="preserve">supplier</w:t>
      </w:r>
    </w:p>
    <w:p>
      <w:pPr>
        <w:pStyle w:val="ListParagraph"/>
        <w:numPr>
          <w:ilvl w:val="1"/>
          <w:numId w:val="1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Training of operators of the </w:t>
      </w:r>
      <w:r w:rsidR="00B52B3F">
        <w:rPr>
          <w:rFonts w:asciiTheme="minorBidi" w:hAnsiTheme="minorBidi"/>
          <w:sz w:val="20"/>
          <w:szCs w:val="20"/>
        </w:rPr>
        <w:t xml:space="preserve">new woodchip fuel farm</w:t>
      </w:r>
    </w:p>
    <w:p>
      <w:pPr>
        <w:pStyle w:val="ListParagraph"/>
        <w:numPr>
          <w:ilvl w:val="1"/>
          <w:numId w:val="1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Debugging and troubleshooting in test operation based on operational experience</w:t>
      </w:r>
    </w:p>
    <w:p w:rsidRPr="00F3165B" w:rsidR="00D011B8" w:rsidP="00D011B8" w:rsidRDefault="00D011B8" w14:paraId="246B0F3F" w14:textId="77777777">
      <w:pPr>
        <w:pStyle w:val="ListParagraph"/>
        <w:ind w:start="1440"/>
        <w:rPr>
          <w:rFonts w:asciiTheme="minorBidi" w:hAnsiTheme="minorBidi"/>
          <w:color w:val="FF0000"/>
          <w:sz w:val="20"/>
          <w:szCs w:val="20"/>
        </w:rPr>
      </w:pPr>
    </w:p>
    <w:p w:rsidRPr="00F3165B" w:rsidR="00D011B8" w:rsidP="00D011B8" w:rsidRDefault="00D011B8" w14:paraId="3A715555" w14:textId="77777777">
      <w:pPr>
        <w:pStyle w:val="ListParagraph"/>
        <w:ind w:start="1440"/>
        <w:rPr>
          <w:rFonts w:asciiTheme="minorBidi" w:hAnsiTheme="minorBidi"/>
          <w:sz w:val="20"/>
          <w:szCs w:val="20"/>
        </w:rPr>
      </w:pPr>
    </w:p>
    <w:p>
      <w:pPr>
        <w:pStyle w:val="ListParagraph"/>
        <w:numPr>
          <w:ilvl w:val="0"/>
          <w:numId w:val="1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Resolving complaints or adjustments caused by the commissioning of a </w:t>
      </w:r>
      <w:r w:rsidR="00CE3C65">
        <w:rPr>
          <w:rFonts w:asciiTheme="minorBidi" w:hAnsiTheme="minorBidi"/>
          <w:sz w:val="20"/>
          <w:szCs w:val="20"/>
        </w:rPr>
        <w:t xml:space="preserve">new woodchip fuel management system </w:t>
      </w:r>
      <w:r w:rsidRPr="00F3165B">
        <w:rPr>
          <w:rFonts w:asciiTheme="minorBidi" w:hAnsiTheme="minorBidi"/>
          <w:sz w:val="20"/>
          <w:szCs w:val="20"/>
        </w:rPr>
        <w:t xml:space="preserve">for the ASŘ area</w:t>
      </w:r>
    </w:p>
    <w:p>
      <w:p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Designated </w:t>
      </w:r>
      <w:r w:rsidR="002757D0">
        <w:rPr>
          <w:rFonts w:asciiTheme="minorBidi" w:hAnsiTheme="minorBidi"/>
          <w:sz w:val="20"/>
          <w:szCs w:val="20"/>
        </w:rPr>
        <w:t xml:space="preserve">Supplier </w:t>
      </w:r>
      <w:r w:rsidRPr="00F3165B">
        <w:rPr>
          <w:rFonts w:asciiTheme="minorBidi" w:hAnsiTheme="minorBidi"/>
          <w:sz w:val="20"/>
          <w:szCs w:val="20"/>
        </w:rPr>
        <w:t xml:space="preserve">Representatives</w:t>
      </w:r>
      <w:r w:rsidRPr="00F3165B">
        <w:rPr>
          <w:rFonts w:asciiTheme="minorBidi" w:hAnsiTheme="minorBidi"/>
          <w:sz w:val="20"/>
          <w:szCs w:val="20"/>
        </w:rPr>
        <w:t xml:space="preserve">:</w:t>
      </w:r>
    </w:p>
    <w:p>
      <w:pPr>
        <w:pStyle w:val="ListParagraph"/>
        <w:numPr>
          <w:ilvl w:val="0"/>
          <w:numId w:val="12"/>
        </w:numPr>
        <w:rPr>
          <w:rFonts w:asciiTheme="minorBidi" w:hAnsiTheme="minorBidi"/>
          <w:sz w:val="20"/>
          <w:szCs w:val="20"/>
        </w:rPr>
      </w:pPr>
      <w:r w:rsidRPr="00F3165B" w:rsidR="00D011B8">
        <w:rPr>
          <w:rFonts w:asciiTheme="minorBidi" w:hAnsiTheme="minorBidi"/>
          <w:sz w:val="20"/>
          <w:szCs w:val="20"/>
        </w:rPr>
        <w:t xml:space="preserve">are responsible for the supply of the control system for the boilers of </w:t>
      </w:r>
      <w:r w:rsidR="00CE3C65">
        <w:rPr>
          <w:rFonts w:asciiTheme="minorBidi" w:hAnsiTheme="minorBidi"/>
          <w:sz w:val="20"/>
          <w:szCs w:val="20"/>
        </w:rPr>
        <w:t xml:space="preserve">the new woodchip fuel management</w:t>
      </w:r>
    </w:p>
    <w:p>
      <w:pPr>
        <w:pStyle w:val="ListParagraph"/>
        <w:numPr>
          <w:ilvl w:val="0"/>
          <w:numId w:val="12"/>
        </w:numPr>
        <w:rPr>
          <w:rFonts w:asciiTheme="minorBidi" w:hAnsiTheme="minorBidi"/>
          <w:sz w:val="20"/>
          <w:szCs w:val="20"/>
        </w:rPr>
      </w:pPr>
      <w:r w:rsidRPr="00F3165B" w:rsidR="00D011B8">
        <w:rPr>
          <w:rFonts w:asciiTheme="minorBidi" w:hAnsiTheme="minorBidi"/>
          <w:sz w:val="20"/>
          <w:szCs w:val="20"/>
        </w:rPr>
        <w:t xml:space="preserve">they are responsible </w:t>
      </w:r>
      <w:r w:rsidRPr="00F3165B" w:rsidR="00D011B8">
        <w:rPr>
          <w:rFonts w:asciiTheme="minorBidi" w:hAnsiTheme="minorBidi"/>
          <w:sz w:val="20"/>
          <w:szCs w:val="20"/>
        </w:rPr>
        <w:t xml:space="preserve">for the timetable and coordination of the commissioning activities of the </w:t>
      </w:r>
      <w:r w:rsidR="00CE3C65">
        <w:rPr>
          <w:rFonts w:asciiTheme="minorBidi" w:hAnsiTheme="minorBidi"/>
          <w:sz w:val="20"/>
          <w:szCs w:val="20"/>
        </w:rPr>
        <w:t xml:space="preserve">new woodchip fuel management</w:t>
      </w:r>
      <w:r w:rsidRPr="00F3165B" w:rsidR="00D011B8">
        <w:rPr>
          <w:rFonts w:asciiTheme="minorBidi" w:hAnsiTheme="minorBidi"/>
          <w:sz w:val="20"/>
          <w:szCs w:val="20"/>
        </w:rPr>
        <w:t xml:space="preserve">, the ASŘ area</w:t>
      </w:r>
    </w:p>
    <w:p w:rsidRPr="00F3165B" w:rsidR="0069775C" w:rsidRDefault="0069775C" w14:paraId="609386AC" w14:textId="2C615969">
      <w:pPr>
        <w:rPr>
          <w:rFonts w:asciiTheme="minorBidi" w:hAnsiTheme="minorBidi"/>
          <w:sz w:val="20"/>
          <w:szCs w:val="20"/>
        </w:rPr>
      </w:pPr>
    </w:p>
    <w:sectPr w:rsidRPr="00F3165B" w:rsidR="0069775C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576B" w:rsidP="00F0576B" w:rsidRDefault="00F0576B" w14:paraId="0C822B39" w14:textId="77777777">
      <w:pPr>
        <w:spacing w:after="0" w:line="240" w:lineRule="auto"/>
      </w:pPr>
      <w:r>
        <w:separator/>
      </w:r>
    </w:p>
  </w:endnote>
  <w:endnote w:type="continuationSeparator" w:id="0">
    <w:p w:rsidR="00F0576B" w:rsidP="00F0576B" w:rsidRDefault="00F0576B" w14:paraId="3ACB0A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576B" w:rsidRDefault="00F0576B" w14:paraId="76580317" w14:textId="3CF5351E">
    <w:pPr>
      <w:pStyle w:val="Footer"/>
    </w:pPr>
  </w:p>
</w:ftr>
</file>

<file path=word/footer2.xml><?xml version="1.0" encoding="utf-8"?>
<w:ft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editId="0C6CB78A" wp14:anchorId="1438C52B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c1004084b60834b4dda58826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384C54" w:rsidR="00B52B3F" w:rsidP="00384C54" w:rsidRDefault="00B52B3F" w14:paraId="2E762C68" w14:textId="6EF60D05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438C52B">
              <v:stroke joinstyle="miter"/>
              <v:path gradientshapeok="t" o:connecttype="rect"/>
            </v:shapetype>
            <v:shape id="MSIPCMc1004084b60834b4dda58826" style="position:absolute;margin-left:0;margin-top:807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622173095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>
              <v:textbox inset="20pt,0,,0">
                <w:txbxContent>
                  <w:p w:rsidRPr="00384C54" w:rsidR="00B52B3F" w:rsidP="00384C54" w:rsidRDefault="00B52B3F" w14:paraId="2E762C68" w14:textId="6EF60D05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576B" w:rsidRDefault="00F0576B" w14:paraId="4486FEE5" w14:textId="653CF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576B" w:rsidP="00F0576B" w:rsidRDefault="00F0576B" w14:paraId="20605CA2" w14:textId="77777777">
      <w:pPr>
        <w:spacing w:after="0" w:line="240" w:lineRule="auto"/>
      </w:pPr>
      <w:r>
        <w:separator/>
      </w:r>
    </w:p>
  </w:footnote>
  <w:footnote w:type="continuationSeparator" w:id="0">
    <w:p w:rsidR="00F0576B" w:rsidP="00F0576B" w:rsidRDefault="00F0576B" w14:paraId="3BAF2B7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0DB"/>
    <w:multiLevelType w:val="hybridMultilevel"/>
    <w:tmpl w:val="4BA438DC"/>
    <w:lvl w:ilvl="0" w:tplc="FED2814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 w:tplc="B9CEBB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A3B80"/>
    <w:multiLevelType w:val="hybridMultilevel"/>
    <w:tmpl w:val="B8E25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D2744"/>
    <w:multiLevelType w:val="hybridMultilevel"/>
    <w:tmpl w:val="565C81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A3A72"/>
    <w:multiLevelType w:val="hybridMultilevel"/>
    <w:tmpl w:val="565C81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74C67"/>
    <w:multiLevelType w:val="hybridMultilevel"/>
    <w:tmpl w:val="565C81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369D"/>
    <w:multiLevelType w:val="hybridMultilevel"/>
    <w:tmpl w:val="B8E257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A554E"/>
    <w:multiLevelType w:val="hybridMultilevel"/>
    <w:tmpl w:val="B8E257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34ECF"/>
    <w:multiLevelType w:val="hybridMultilevel"/>
    <w:tmpl w:val="B8E257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863AB"/>
    <w:multiLevelType w:val="hybridMultilevel"/>
    <w:tmpl w:val="565C81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83D6B"/>
    <w:multiLevelType w:val="hybridMultilevel"/>
    <w:tmpl w:val="565C81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26AF1"/>
    <w:multiLevelType w:val="hybridMultilevel"/>
    <w:tmpl w:val="B8E257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85447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4745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6133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9646432">
    <w:abstractNumId w:val="1"/>
  </w:num>
  <w:num w:numId="5" w16cid:durableId="1520729132">
    <w:abstractNumId w:val="4"/>
  </w:num>
  <w:num w:numId="6" w16cid:durableId="1606384558">
    <w:abstractNumId w:val="9"/>
  </w:num>
  <w:num w:numId="7" w16cid:durableId="2136755625">
    <w:abstractNumId w:val="10"/>
  </w:num>
  <w:num w:numId="8" w16cid:durableId="1306854464">
    <w:abstractNumId w:val="6"/>
  </w:num>
  <w:num w:numId="9" w16cid:durableId="1660769614">
    <w:abstractNumId w:val="3"/>
  </w:num>
  <w:num w:numId="10" w16cid:durableId="1558659759">
    <w:abstractNumId w:val="5"/>
  </w:num>
  <w:num w:numId="11" w16cid:durableId="1635715778">
    <w:abstractNumId w:val="8"/>
  </w:num>
  <w:num w:numId="12" w16cid:durableId="419371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22"/>
    <w:rsid w:val="000C6386"/>
    <w:rsid w:val="0022653C"/>
    <w:rsid w:val="002757D0"/>
    <w:rsid w:val="002802F9"/>
    <w:rsid w:val="002C0B84"/>
    <w:rsid w:val="002F443F"/>
    <w:rsid w:val="00384C54"/>
    <w:rsid w:val="003A50CC"/>
    <w:rsid w:val="00490622"/>
    <w:rsid w:val="0051415A"/>
    <w:rsid w:val="00665AA9"/>
    <w:rsid w:val="0069117D"/>
    <w:rsid w:val="0069775C"/>
    <w:rsid w:val="00756BD1"/>
    <w:rsid w:val="009C2042"/>
    <w:rsid w:val="00B1188A"/>
    <w:rsid w:val="00B52B3F"/>
    <w:rsid w:val="00CE3C65"/>
    <w:rsid w:val="00D011B8"/>
    <w:rsid w:val="00F0576B"/>
    <w:rsid w:val="00F3165B"/>
    <w:rsid w:val="40098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849D3B"/>
  <w15:chartTrackingRefBased/>
  <w15:docId w15:val="{D15B7E3F-34A1-41A0-8655-9C0E9FDD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1B8"/>
    <w:pPr>
      <w:spacing w:line="256" w:lineRule="auto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ad,Odstavec cíl se seznamem,Odstavec se seznamem5,Odstavec_muj,Odstavec s názvem"/>
    <w:basedOn w:val="Normal"/>
    <w:link w:val="ListParagraphChar"/>
    <w:uiPriority w:val="34"/>
    <w:qFormat/>
    <w:rsid w:val="00D011B8"/>
    <w:pPr>
      <w:ind w:left="720"/>
      <w:contextualSpacing/>
    </w:pPr>
  </w:style>
  <w:style w:type="character" w:customStyle="1" w:styleId="ListParagraphChar">
    <w:name w:val="List Paragraph Char"/>
    <w:aliases w:val="Nad Char,Odstavec cíl se seznamem Char,Odstavec se seznamem5 Char,Odstavec_muj Char,Odstavec s názvem Char"/>
    <w:basedOn w:val="DefaultParagraphFont"/>
    <w:link w:val="ListParagraph"/>
    <w:uiPriority w:val="34"/>
    <w:locked/>
    <w:rsid w:val="00F3165B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F05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76B"/>
    <w:rPr>
      <w:sz w:val="18"/>
    </w:rPr>
  </w:style>
  <w:style w:type="paragraph" w:styleId="Revision">
    <w:name w:val="Revision"/>
    <w:hidden/>
    <w:uiPriority w:val="99"/>
    <w:semiHidden/>
    <w:rsid w:val="00756BD1"/>
    <w:pPr>
      <w:spacing w:after="0" w:line="240" w:lineRule="auto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B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B3F"/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1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8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8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8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3060ab650a4122a9323a15b4d71395 xmlns="efb4989a-2b65-4970-a135-2ed519765122">
      <Terms xmlns="http://schemas.microsoft.com/office/infopath/2007/PartnerControls"/>
    </j13060ab650a4122a9323a15b4d71395>
    <RevIMDocumentOwner xmlns="efb4989a-2b65-4970-a135-2ed519765122">
      <UserInfo>
        <DisplayName/>
        <AccountId xsi:nil="true"/>
        <AccountType/>
      </UserInfo>
    </RevIMDocumentOwner>
    <TaxCatchAll xmlns="efb4989a-2b65-4970-a135-2ed519765122">
      <Value>8</Value>
    </TaxCatchAll>
    <i0f84bba906045b4af568ee102a52dcb xmlns="efb4989a-2b65-4970-a135-2ed51976512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2.4 Dokumenty k právním řízením</TermName>
          <TermId xmlns="http://schemas.microsoft.com/office/infopath/2007/PartnerControls">0e18494a-b1b7-43d2-a22c-e005bf8800b3</TermId>
        </TermInfo>
      </Terms>
    </i0f84bba906045b4af568ee102a52dcb>
    <RevIMComments xmlns="efb4989a-2b65-4970-a135-2ed519765122" xsi:nil="true"/>
    <RevIMDeletionDate xmlns="efb4989a-2b65-4970-a135-2ed519765122">2069-01-22T12:45:05+00:00</RevIMDeletionDate>
    <RevIMExtends xmlns="efb4989a-2b65-4970-a135-2ed519765122">{"Classified":"2024-01-22T12:47:23.010Z","KSUClass":"0e18494a-b1b7-43d2-a22c-e005bf8800b3"}</RevIMExtends>
    <RevIMEventDate xmlns="efb4989a-2b65-4970-a135-2ed5197651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A78CE073F8C49B952B77883EBC820" ma:contentTypeVersion="14" ma:contentTypeDescription="Create a new document." ma:contentTypeScope="" ma:versionID="0af0fc4fe76b89d7c08f43032b3ed8cf">
  <xsd:schema xmlns:xsd="http://www.w3.org/2001/XMLSchema" xmlns:xs="http://www.w3.org/2001/XMLSchema" xmlns:p="http://schemas.microsoft.com/office/2006/metadata/properties" xmlns:ns2="efb4989a-2b65-4970-a135-2ed519765122" xmlns:ns3="8544c282-5b58-499e-857d-9f1a559e693b" targetNamespace="http://schemas.microsoft.com/office/2006/metadata/properties" ma:root="true" ma:fieldsID="f71b772439aec61dcc09500e4c58e7b2" ns2:_="" ns3:_="">
    <xsd:import namespace="efb4989a-2b65-4970-a135-2ed519765122"/>
    <xsd:import namespace="8544c282-5b58-499e-857d-9f1a559e693b"/>
    <xsd:element name="properties">
      <xsd:complexType>
        <xsd:sequence>
          <xsd:element name="documentManagement">
            <xsd:complexType>
              <xsd:all>
                <xsd:element ref="ns2:j13060ab650a4122a9323a15b4d71395" minOccurs="0"/>
                <xsd:element ref="ns2:TaxCatchAll" minOccurs="0"/>
                <xsd:element ref="ns2:TaxCatchAllLabel" minOccurs="0"/>
                <xsd:element ref="ns2:i0f84bba906045b4af568ee102a52dcb" minOccurs="0"/>
                <xsd:element ref="ns2:RevIMDeletionDate" minOccurs="0"/>
                <xsd:element ref="ns2:RevIMEventDate" minOccurs="0"/>
                <xsd:element ref="ns2:RevIMComments" minOccurs="0"/>
                <xsd:element ref="ns2:RevIMDocumentOwner" minOccurs="0"/>
                <xsd:element ref="ns2:RevIMExtend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4989a-2b65-4970-a135-2ed519765122" elementFormDefault="qualified">
    <xsd:import namespace="http://schemas.microsoft.com/office/2006/documentManagement/types"/>
    <xsd:import namespace="http://schemas.microsoft.com/office/infopath/2007/PartnerControls"/>
    <xsd:element name="j13060ab650a4122a9323a15b4d71395" ma:index="8" nillable="true" ma:taxonomy="true" ma:internalName="j13060ab650a4122a9323a15b4d71395" ma:taxonomyFieldName="LegalHoldTag" ma:displayName="LegalHold" ma:fieldId="{313060ab-650a-4122-a932-3a15b4d71395}" ma:taxonomyMulti="true" ma:sspId="d35d9ec1-ff0e-4daf-94ff-594c76aa1822" ma:termSetId="1d36a6df-4193-45ed-b3bc-3ba9643c5e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7b16019-418d-41d1-8e22-f561ca74d899}" ma:internalName="TaxCatchAll" ma:showField="CatchAllData" ma:web="efb4989a-2b65-4970-a135-2ed519765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7b16019-418d-41d1-8e22-f561ca74d899}" ma:internalName="TaxCatchAllLabel" ma:readOnly="true" ma:showField="CatchAllDataLabel" ma:web="efb4989a-2b65-4970-a135-2ed519765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13" nillable="true" ma:taxonomy="true" ma:internalName="i0f84bba906045b4af568ee102a52dcb" ma:taxonomyFieldName="RevIMBCS" ma:displayName="CSD Class" ma:readOnly="true" ma:default="5;#0.1 Počáteční třída|0239cc7a-0c96-48a8-9e0e-a383e362571c" ma:fieldId="{20f84bba-9060-45b4-af56-8ee102a52dcb}" ma:sspId="d35d9ec1-ff0e-4daf-94ff-594c76aa1822" ma:termSetId="83f400d6-6f53-40a3-8fd2-b80b61df54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MDeletionDate" ma:index="14" nillable="true" ma:displayName="Deletion Date" ma:description="Deletion Date" ma:format="DateOnly" ma:internalName="RevIMDeletionDate" ma:readOnly="true">
      <xsd:simpleType>
        <xsd:restriction base="dms:DateTime"/>
      </xsd:simpleType>
    </xsd:element>
    <xsd:element name="RevIMEventDate" ma:index="15" nillable="true" ma:displayName="Event Date" ma:description="Event Date" ma:format="DateOnly" ma:internalName="RevIMEventDate" ma:readOnly="true">
      <xsd:simpleType>
        <xsd:restriction base="dms:DateTime"/>
      </xsd:simpleType>
    </xsd:element>
    <xsd:element name="RevIMComments" ma:index="16" nillable="true" ma:displayName="Event Comment" ma:internalName="RevIMComments" ma:readOnly="true">
      <xsd:simpleType>
        <xsd:restriction base="dms:Note">
          <xsd:maxLength value="255"/>
        </xsd:restriction>
      </xsd:simpleType>
    </xsd:element>
    <xsd:element name="RevIMDocumentOwner" ma:index="17" nillable="true" ma:displayName="Document Owner" ma:list="UserInfo" ma:internalName="RevIM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MExtends" ma:index="18" nillable="true" ma:displayName="RevIMExtends" ma:hidden="true" ma:internalName="RevIMExtends" ma:readOnly="true">
      <xsd:simpleType>
        <xsd:restriction base="dms:Note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4c282-5b58-499e-857d-9f1a559e6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E3DD2-64F5-4BE4-984B-5C76D79CB421}">
  <ds:schemaRefs>
    <ds:schemaRef ds:uri="http://schemas.microsoft.com/office/2006/metadata/properties"/>
    <ds:schemaRef ds:uri="http://schemas.microsoft.com/office/infopath/2007/PartnerControls"/>
    <ds:schemaRef ds:uri="efb4989a-2b65-4970-a135-2ed519765122"/>
  </ds:schemaRefs>
</ds:datastoreItem>
</file>

<file path=customXml/itemProps2.xml><?xml version="1.0" encoding="utf-8"?>
<ds:datastoreItem xmlns:ds="http://schemas.openxmlformats.org/officeDocument/2006/customXml" ds:itemID="{09A414E2-D6CA-42A1-BF3B-F574C9C15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3D741-8FB3-40AE-9EC7-1B944EDF0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4989a-2b65-4970-a135-2ed519765122"/>
    <ds:schemaRef ds:uri="8544c282-5b58-499e-857d-9f1a559e6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27</ap:TotalTime>
  <ap:Pages>6</ap:Pages>
  <ap:Words>1209</ap:Words>
  <ap:Characters>7136</ap:Characters>
  <ap:Application>Microsoft Office Word</ap:Application>
  <ap:DocSecurity>0</ap:DocSecurity>
  <ap:Lines>59</ap:Lines>
  <ap:Paragraphs>16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/>
  <ap:LinksUpToDate>false</ap:LinksUpToDate>
  <ap:CharactersWithSpaces>8329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EY Law CZ</dc:creator>
  <keywords>, docId:6CE8C8870C6E5E27CDDE4664B4FFEA4D</keywords>
  <dc:description/>
  <lastModifiedBy>EY Law CZ</lastModifiedBy>
  <revision>5</revision>
  <dcterms:created xsi:type="dcterms:W3CDTF">2024-01-22T10:05:00.0000000Z</dcterms:created>
  <dcterms:modified xsi:type="dcterms:W3CDTF">2024-04-11T14:17:00.0000000Z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0x010100C2CA78CE073F8C49B952B77883EBC820</vt:lpwstr>
  </property>
  <property fmtid="{D5CDD505-2E9C-101B-9397-08002B2CF9AE}" pid="3" name="RevIMBCS">
    <vt:lpwstr>8;#2.4 Dokumenty k právním řízením|0e18494a-b1b7-43d2-a22c-e005bf8800b3</vt:lpwstr>
  </property>
  <property fmtid="{D5CDD505-2E9C-101B-9397-08002B2CF9AE}" pid="4" name="LegalHoldTag">
    <vt:lpwstr/>
  </property>
  <property fmtid="{D5CDD505-2E9C-101B-9397-08002B2CF9AE}" pid="5" name="MSIP_Label_b1c9b508-7c6e-42bd-bedf-808292653d6c_Enabled">
    <vt:lpwstr>true</vt:lpwstr>
  </property>
  <property fmtid="{D5CDD505-2E9C-101B-9397-08002B2CF9AE}" pid="6" name="MSIP_Label_b1c9b508-7c6e-42bd-bedf-808292653d6c_SetDate">
    <vt:lpwstr>2024-01-22T10:04:15Z</vt:lpwstr>
  </property>
  <property fmtid="{D5CDD505-2E9C-101B-9397-08002B2CF9AE}" pid="7" name="MSIP_Label_b1c9b508-7c6e-42bd-bedf-808292653d6c_Method">
    <vt:lpwstr>Standard</vt:lpwstr>
  </property>
  <property fmtid="{D5CDD505-2E9C-101B-9397-08002B2CF9AE}" pid="8" name="MSIP_Label_b1c9b508-7c6e-42bd-bedf-808292653d6c_Name">
    <vt:lpwstr>b1c9b508-7c6e-42bd-bedf-808292653d6c</vt:lpwstr>
  </property>
  <property fmtid="{D5CDD505-2E9C-101B-9397-08002B2CF9AE}" pid="9" name="MSIP_Label_b1c9b508-7c6e-42bd-bedf-808292653d6c_SiteId">
    <vt:lpwstr>2882be50-2012-4d88-ac86-544124e120c8</vt:lpwstr>
  </property>
  <property fmtid="{D5CDD505-2E9C-101B-9397-08002B2CF9AE}" pid="10" name="MSIP_Label_b1c9b508-7c6e-42bd-bedf-808292653d6c_ActionId">
    <vt:lpwstr>7c5712ea-b588-4c18-b921-2fb1b697bd19</vt:lpwstr>
  </property>
  <property fmtid="{D5CDD505-2E9C-101B-9397-08002B2CF9AE}" pid="11" name="MSIP_Label_b1c9b508-7c6e-42bd-bedf-808292653d6c_ContentBits">
    <vt:lpwstr>3</vt:lpwstr>
  </property>
</Properties>
</file>