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34A9E" w14:textId="51AF53D8" w:rsidR="005B1BC8" w:rsidRPr="002C5DC6" w:rsidRDefault="005B1BC8" w:rsidP="002C5DC6">
      <w:pPr>
        <w:pBdr>
          <w:bottom w:val="single" w:sz="4" w:space="1" w:color="auto"/>
        </w:pBdr>
        <w:shd w:val="clear" w:color="auto" w:fill="F2F2F2"/>
        <w:tabs>
          <w:tab w:val="left" w:pos="0"/>
        </w:tabs>
        <w:jc w:val="center"/>
        <w:rPr>
          <w:rFonts w:ascii="Calibri" w:eastAsia="Calibri" w:hAnsi="Calibri" w:cs="Calibri"/>
          <w:b/>
          <w:caps/>
          <w:sz w:val="28"/>
          <w:szCs w:val="28"/>
        </w:rPr>
      </w:pPr>
      <w:bookmarkStart w:id="0" w:name="_GoBack"/>
      <w:bookmarkEnd w:id="0"/>
      <w:r w:rsidRPr="002C5DC6">
        <w:rPr>
          <w:rFonts w:ascii="Calibri" w:eastAsia="Calibri" w:hAnsi="Calibri" w:cs="Calibri"/>
          <w:b/>
          <w:caps/>
          <w:sz w:val="28"/>
          <w:szCs w:val="28"/>
        </w:rPr>
        <w:t xml:space="preserve">Čestné prohlášení </w:t>
      </w:r>
      <w:r w:rsidR="00DA45CB" w:rsidRPr="002C5DC6">
        <w:rPr>
          <w:rFonts w:ascii="Calibri" w:eastAsia="Calibri" w:hAnsi="Calibri" w:cs="Calibri"/>
          <w:b/>
          <w:caps/>
          <w:sz w:val="28"/>
          <w:szCs w:val="28"/>
        </w:rPr>
        <w:t>k vyloučení střetu zájmů</w:t>
      </w:r>
    </w:p>
    <w:p w14:paraId="4DC7AD87" w14:textId="77777777" w:rsidR="00D240F8" w:rsidRDefault="00D240F8" w:rsidP="00D240F8">
      <w:pPr>
        <w:tabs>
          <w:tab w:val="left" w:pos="0"/>
        </w:tabs>
        <w:jc w:val="center"/>
        <w:rPr>
          <w:rFonts w:ascii="Calibri" w:hAnsi="Calibri" w:cs="Calibri"/>
          <w:bCs/>
          <w:sz w:val="18"/>
          <w:szCs w:val="18"/>
        </w:rPr>
      </w:pPr>
      <w:bookmarkStart w:id="1" w:name="_Toc121833264"/>
      <w:r>
        <w:rPr>
          <w:rFonts w:ascii="Calibri" w:hAnsi="Calibri" w:cs="Calibri"/>
          <w:bCs/>
          <w:sz w:val="18"/>
          <w:szCs w:val="18"/>
        </w:rPr>
        <w:t xml:space="preserve">k veřejné zakázce na dodávky zadávané v otevřeném nadlimitním zadávacím řízení podle § 56 a násl. </w:t>
      </w:r>
    </w:p>
    <w:p w14:paraId="005904E4" w14:textId="77777777" w:rsidR="00D240F8" w:rsidRDefault="00D240F8" w:rsidP="00D240F8">
      <w:pPr>
        <w:tabs>
          <w:tab w:val="left" w:pos="0"/>
        </w:tabs>
        <w:jc w:val="center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zákona č. 134/2016 Sb., o zadávání veřejných zakázek, </w:t>
      </w:r>
      <w:r>
        <w:rPr>
          <w:rFonts w:ascii="Calibri" w:hAnsi="Calibri" w:cs="Calibri"/>
          <w:sz w:val="18"/>
          <w:szCs w:val="18"/>
        </w:rPr>
        <w:t xml:space="preserve">ve znění pozdějších předpisů </w:t>
      </w:r>
      <w:r>
        <w:rPr>
          <w:rFonts w:ascii="Calibri" w:hAnsi="Calibri" w:cs="Calibri"/>
          <w:bCs/>
          <w:sz w:val="18"/>
          <w:szCs w:val="18"/>
        </w:rPr>
        <w:t>(dále v textu jen „zákon“)</w:t>
      </w:r>
    </w:p>
    <w:p w14:paraId="721D4111" w14:textId="77777777" w:rsidR="00D240F8" w:rsidRDefault="00D240F8" w:rsidP="00D240F8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Instalace </w:t>
      </w:r>
      <w:proofErr w:type="spellStart"/>
      <w:r>
        <w:rPr>
          <w:rFonts w:ascii="Calibri" w:hAnsi="Calibri" w:cs="Calibri"/>
          <w:b/>
          <w:bCs/>
        </w:rPr>
        <w:t>fotovoltaických</w:t>
      </w:r>
      <w:proofErr w:type="spellEnd"/>
      <w:r>
        <w:rPr>
          <w:rFonts w:ascii="Calibri" w:hAnsi="Calibri" w:cs="Calibri"/>
          <w:b/>
          <w:bCs/>
        </w:rPr>
        <w:t xml:space="preserve"> výroben ve Městě Nová Bystřice</w:t>
      </w:r>
    </w:p>
    <w:p w14:paraId="18EE457C" w14:textId="77777777" w:rsidR="009A765E" w:rsidRPr="008431A1" w:rsidRDefault="009A765E" w:rsidP="009A765E">
      <w:pPr>
        <w:pStyle w:val="Odstavecseseznamem"/>
        <w:pBdr>
          <w:bottom w:val="single" w:sz="4" w:space="1" w:color="auto"/>
        </w:pBdr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lang w:val="cs-CZ"/>
        </w:rPr>
      </w:pPr>
    </w:p>
    <w:p w14:paraId="07EC54E1" w14:textId="77777777" w:rsidR="009A765E" w:rsidRDefault="009A765E" w:rsidP="009A765E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</w:p>
    <w:p w14:paraId="1081035F" w14:textId="77777777" w:rsidR="009A765E" w:rsidRDefault="009A765E" w:rsidP="009A765E">
      <w:pPr>
        <w:pStyle w:val="Odstavecseseznamem"/>
        <w:shd w:val="clear" w:color="auto" w:fill="F2F2F2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Údaje o dodavateli:</w:t>
      </w:r>
    </w:p>
    <w:p w14:paraId="406B1FDD" w14:textId="77777777" w:rsidR="009A765E" w:rsidRDefault="009A765E" w:rsidP="009A765E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Obchodní název:</w:t>
      </w:r>
      <w:r>
        <w:rPr>
          <w:rFonts w:cs="Calibri"/>
          <w:bCs/>
          <w:lang w:val="cs-CZ"/>
        </w:rPr>
        <w:tab/>
        <w:t>………………….</w:t>
      </w:r>
    </w:p>
    <w:p w14:paraId="68B23EA5" w14:textId="77777777" w:rsidR="009A765E" w:rsidRDefault="009A765E" w:rsidP="009A765E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Sídlo:</w:t>
      </w:r>
      <w:r>
        <w:rPr>
          <w:rFonts w:cs="Calibri"/>
          <w:bCs/>
          <w:lang w:val="cs-CZ"/>
        </w:rPr>
        <w:tab/>
        <w:t>………………….</w:t>
      </w:r>
    </w:p>
    <w:p w14:paraId="191A2639" w14:textId="77777777" w:rsidR="009A765E" w:rsidRDefault="009A765E" w:rsidP="009A765E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IČO:</w:t>
      </w:r>
      <w:r>
        <w:rPr>
          <w:rFonts w:cs="Calibri"/>
          <w:bCs/>
          <w:lang w:val="cs-CZ"/>
        </w:rPr>
        <w:tab/>
        <w:t>………………….</w:t>
      </w:r>
    </w:p>
    <w:p w14:paraId="1B3909DD" w14:textId="77777777" w:rsidR="009A765E" w:rsidRDefault="009A765E" w:rsidP="009A765E">
      <w:pPr>
        <w:pStyle w:val="Odstavecseseznamem"/>
        <w:tabs>
          <w:tab w:val="left" w:pos="2552"/>
        </w:tabs>
        <w:spacing w:after="0" w:line="240" w:lineRule="auto"/>
        <w:ind w:left="142"/>
        <w:jc w:val="both"/>
        <w:rPr>
          <w:rFonts w:cs="Calibri"/>
          <w:bCs/>
          <w:lang w:val="cs-CZ"/>
        </w:rPr>
      </w:pPr>
      <w:r>
        <w:rPr>
          <w:rFonts w:cs="Calibri"/>
          <w:bCs/>
          <w:lang w:val="cs-CZ"/>
        </w:rPr>
        <w:t>Oprávněná osoba:</w:t>
      </w:r>
      <w:r>
        <w:rPr>
          <w:rFonts w:cs="Calibri"/>
          <w:bCs/>
          <w:lang w:val="cs-CZ"/>
        </w:rPr>
        <w:tab/>
        <w:t>………………….</w:t>
      </w:r>
    </w:p>
    <w:p w14:paraId="3B5772AB" w14:textId="193627F1" w:rsidR="00DA45CB" w:rsidRPr="006053EB" w:rsidRDefault="00DA45CB" w:rsidP="00DA45CB">
      <w:pPr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053E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22731CE6" w14:textId="77777777" w:rsidTr="00ED7F3D">
        <w:tc>
          <w:tcPr>
            <w:tcW w:w="3024" w:type="dxa"/>
            <w:vAlign w:val="center"/>
          </w:tcPr>
          <w:p w14:paraId="24D6CB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5F45507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012C7AE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DA45C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Datum narození</w:t>
            </w:r>
          </w:p>
        </w:tc>
      </w:tr>
      <w:tr w:rsidR="00DA45CB" w:rsidRPr="00DA45CB" w14:paraId="040CBA24" w14:textId="77777777" w:rsidTr="00ED7F3D">
        <w:tc>
          <w:tcPr>
            <w:tcW w:w="3024" w:type="dxa"/>
          </w:tcPr>
          <w:p w14:paraId="35287381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BE3F9EF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3F834C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3744D28D" w14:textId="77777777" w:rsidTr="00ED7F3D">
        <w:tc>
          <w:tcPr>
            <w:tcW w:w="3024" w:type="dxa"/>
          </w:tcPr>
          <w:p w14:paraId="774DAB60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9B479D5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1BB2D93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</w:pPr>
            <w:r w:rsidRPr="00DA45CB">
              <w:rPr>
                <w:rFonts w:asciiTheme="minorHAnsi" w:eastAsia="Calibr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664E3972" w14:textId="77777777" w:rsidR="00DA45CB" w:rsidRPr="00DA45CB" w:rsidRDefault="00DA45CB" w:rsidP="00DA45CB">
      <w:pPr>
        <w:spacing w:before="240"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45CB" w:rsidRPr="00DA45CB" w14:paraId="4AA1BA91" w14:textId="77777777" w:rsidTr="00ED7F3D">
        <w:tc>
          <w:tcPr>
            <w:tcW w:w="3024" w:type="dxa"/>
            <w:vAlign w:val="center"/>
          </w:tcPr>
          <w:p w14:paraId="61FEBC87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0493796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8A4857C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</w:pPr>
            <w:r w:rsidRPr="00DA45C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DA45CB" w:rsidRPr="00DA45CB" w14:paraId="01DA90D4" w14:textId="77777777" w:rsidTr="00ED7F3D">
        <w:tc>
          <w:tcPr>
            <w:tcW w:w="3024" w:type="dxa"/>
          </w:tcPr>
          <w:p w14:paraId="397F2252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546EDE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B2E14A4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DA45CB" w:rsidRPr="00DA45CB" w14:paraId="4C45B6D6" w14:textId="77777777" w:rsidTr="00ED7F3D">
        <w:tc>
          <w:tcPr>
            <w:tcW w:w="3024" w:type="dxa"/>
          </w:tcPr>
          <w:p w14:paraId="38F2BFC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B4EA73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E93197D" w14:textId="77777777" w:rsidR="00DA45CB" w:rsidRPr="00DA45CB" w:rsidRDefault="00DA45CB" w:rsidP="00DA45CB">
            <w:pPr>
              <w:spacing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  <w:lang w:eastAsia="cs-CZ"/>
              </w:rPr>
            </w:pPr>
            <w:r w:rsidRPr="00DA45C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29841532" w14:textId="77777777" w:rsidR="00DA45CB" w:rsidRPr="00DA45CB" w:rsidRDefault="00DA45CB" w:rsidP="00DA45C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 xml:space="preserve">* </w:t>
      </w:r>
      <w:r w:rsidRPr="00DA45CB">
        <w:rPr>
          <w:rFonts w:asciiTheme="minorHAnsi" w:eastAsia="Calibri" w:hAnsiTheme="minorHAnsi" w:cstheme="minorHAnsi"/>
          <w:i/>
          <w:sz w:val="18"/>
          <w:szCs w:val="18"/>
        </w:rPr>
        <w:t>Pokud taková osoba (osoby) neexistuje, dodavatel ponechá tabulku (tabulky) nevyplněnou, příp. ji proškrtne.</w:t>
      </w:r>
    </w:p>
    <w:p w14:paraId="4B2DF6C1" w14:textId="77777777" w:rsidR="00DA45CB" w:rsidRPr="00DA45CB" w:rsidRDefault="00DA45CB" w:rsidP="00DA45CB">
      <w:pPr>
        <w:spacing w:before="24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A45CB">
        <w:rPr>
          <w:rFonts w:asciiTheme="minorHAnsi" w:eastAsia="Calibri" w:hAnsiTheme="minorHAnsi" w:cstheme="minorHAnsi"/>
          <w:sz w:val="22"/>
          <w:szCs w:val="22"/>
        </w:rPr>
        <w:t>Dodavatel tímto v souladu s </w:t>
      </w:r>
      <w:proofErr w:type="spellStart"/>
      <w:r w:rsidRPr="00DA45CB">
        <w:rPr>
          <w:rFonts w:asciiTheme="minorHAnsi" w:eastAsia="Calibri" w:hAnsiTheme="minorHAnsi" w:cstheme="minorHAnsi"/>
          <w:sz w:val="22"/>
          <w:szCs w:val="22"/>
        </w:rPr>
        <w:t>ust</w:t>
      </w:r>
      <w:proofErr w:type="spellEnd"/>
      <w:r w:rsidRPr="00DA45CB">
        <w:rPr>
          <w:rFonts w:asciiTheme="minorHAnsi" w:eastAsia="Calibri" w:hAnsiTheme="minorHAnsi" w:cstheme="minorHAns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DA45CB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1"/>
      </w:r>
      <w:r w:rsidRPr="00DA45CB">
        <w:rPr>
          <w:rFonts w:asciiTheme="minorHAnsi" w:eastAsia="Calibri" w:hAnsiTheme="minorHAnsi" w:cstheme="minorHAnsi"/>
          <w:sz w:val="22"/>
          <w:szCs w:val="22"/>
        </w:rPr>
        <w:t>, nebo jím ovládaná osoba vlastní podíl představující alespoň 25 % účasti společníka v obchodní společnosti.</w:t>
      </w:r>
    </w:p>
    <w:p w14:paraId="663AEEF2" w14:textId="77777777" w:rsidR="005B1BC8" w:rsidRPr="001F19E6" w:rsidRDefault="005B1BC8" w:rsidP="005B1BC8">
      <w:pPr>
        <w:pStyle w:val="Podtitul11"/>
        <w:numPr>
          <w:ilvl w:val="0"/>
          <w:numId w:val="0"/>
        </w:numPr>
        <w:spacing w:before="0" w:after="0" w:line="264" w:lineRule="auto"/>
        <w:rPr>
          <w:rFonts w:asciiTheme="minorHAnsi" w:hAnsiTheme="minorHAnsi" w:cstheme="minorHAnsi"/>
          <w:sz w:val="22"/>
          <w:szCs w:val="22"/>
        </w:rPr>
      </w:pPr>
    </w:p>
    <w:bookmarkEnd w:id="1"/>
    <w:p w14:paraId="2674EC1B" w14:textId="7FAF42D4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V ………………………… dne: ………………………</w:t>
      </w:r>
      <w:r w:rsidR="00AA4139">
        <w:rPr>
          <w:rFonts w:asciiTheme="minorHAnsi" w:hAnsiTheme="minorHAnsi" w:cstheme="minorHAnsi"/>
          <w:sz w:val="22"/>
          <w:szCs w:val="22"/>
        </w:rPr>
        <w:t>202</w:t>
      </w:r>
      <w:r w:rsidR="00D240F8">
        <w:rPr>
          <w:rFonts w:asciiTheme="minorHAnsi" w:hAnsiTheme="minorHAnsi" w:cstheme="minorHAnsi"/>
          <w:sz w:val="22"/>
          <w:szCs w:val="22"/>
        </w:rPr>
        <w:t>4</w:t>
      </w:r>
    </w:p>
    <w:p w14:paraId="6E928805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932EE7F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ab/>
      </w:r>
      <w:r w:rsidRPr="001F19E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</w:t>
      </w:r>
    </w:p>
    <w:p w14:paraId="21F4592D" w14:textId="77777777" w:rsidR="001F19E6" w:rsidRPr="001F19E6" w:rsidRDefault="001F19E6" w:rsidP="001F19E6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jméno a příjmení</w:t>
      </w:r>
    </w:p>
    <w:p w14:paraId="65C2D4A1" w14:textId="30615CFC" w:rsidR="005B1BC8" w:rsidRPr="005B1BC8" w:rsidRDefault="001F19E6" w:rsidP="006053EB">
      <w:pPr>
        <w:tabs>
          <w:tab w:val="left" w:pos="426"/>
          <w:tab w:val="left" w:pos="993"/>
          <w:tab w:val="left" w:pos="2977"/>
          <w:tab w:val="left" w:pos="3544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1F19E6">
        <w:rPr>
          <w:rFonts w:asciiTheme="minorHAnsi" w:hAnsiTheme="minorHAnsi" w:cstheme="minorHAnsi"/>
          <w:sz w:val="22"/>
          <w:szCs w:val="22"/>
        </w:rPr>
        <w:t>osoby oprávněné jednat + podpis</w:t>
      </w:r>
    </w:p>
    <w:sectPr w:rsidR="005B1BC8" w:rsidRPr="005B1BC8" w:rsidSect="00075CE1">
      <w:headerReference w:type="default" r:id="rId7"/>
      <w:pgSz w:w="11906" w:h="16838"/>
      <w:pgMar w:top="1276" w:right="1417" w:bottom="1417" w:left="141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0CA79" w14:textId="77777777" w:rsidR="00D85296" w:rsidRDefault="00D85296" w:rsidP="005B1BC8">
      <w:r>
        <w:separator/>
      </w:r>
    </w:p>
  </w:endnote>
  <w:endnote w:type="continuationSeparator" w:id="0">
    <w:p w14:paraId="352F540A" w14:textId="77777777" w:rsidR="00D85296" w:rsidRDefault="00D85296" w:rsidP="005B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215FD" w14:textId="77777777" w:rsidR="00D85296" w:rsidRDefault="00D85296" w:rsidP="005B1BC8">
      <w:r>
        <w:separator/>
      </w:r>
    </w:p>
  </w:footnote>
  <w:footnote w:type="continuationSeparator" w:id="0">
    <w:p w14:paraId="2C2D566C" w14:textId="77777777" w:rsidR="00D85296" w:rsidRDefault="00D85296" w:rsidP="005B1BC8">
      <w:r>
        <w:continuationSeparator/>
      </w:r>
    </w:p>
  </w:footnote>
  <w:footnote w:id="1">
    <w:p w14:paraId="3D6030EA" w14:textId="77777777" w:rsidR="00DA45CB" w:rsidRPr="00EA72F9" w:rsidRDefault="00DA45CB" w:rsidP="00DA45CB">
      <w:pPr>
        <w:pStyle w:val="Textpoznpodarou"/>
        <w:rPr>
          <w:rFonts w:asciiTheme="minorHAnsi" w:hAnsiTheme="minorHAnsi" w:cstheme="minorHAnsi"/>
          <w:i/>
          <w:iCs/>
          <w:szCs w:val="16"/>
        </w:rPr>
      </w:pPr>
      <w:r w:rsidRPr="00EA72F9">
        <w:rPr>
          <w:rStyle w:val="Znakapoznpodarou"/>
          <w:rFonts w:asciiTheme="minorHAnsi" w:hAnsiTheme="minorHAnsi" w:cstheme="minorHAnsi"/>
          <w:i/>
          <w:iCs/>
          <w:szCs w:val="16"/>
        </w:rPr>
        <w:footnoteRef/>
      </w:r>
      <w:r w:rsidRPr="00EA72F9">
        <w:rPr>
          <w:rFonts w:asciiTheme="minorHAnsi" w:hAnsiTheme="minorHAnsi" w:cstheme="minorHAnsi"/>
          <w:i/>
          <w:iCs/>
          <w:szCs w:val="16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2B3BD" w14:textId="77777777" w:rsidR="001F19E6" w:rsidRDefault="001F19E6">
    <w:pPr>
      <w:pStyle w:val="Zhlav"/>
    </w:pPr>
  </w:p>
  <w:p w14:paraId="615A8C55" w14:textId="31E6364B" w:rsidR="007B5644" w:rsidRDefault="007B5644" w:rsidP="006053EB">
    <w:pPr>
      <w:pStyle w:val="Zhlav"/>
      <w:jc w:val="center"/>
    </w:pPr>
  </w:p>
  <w:p w14:paraId="189BE069" w14:textId="77777777" w:rsidR="006053EB" w:rsidRDefault="006053EB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bookmarkStart w:id="2" w:name="_Hlk67916457"/>
  </w:p>
  <w:p w14:paraId="37F187AE" w14:textId="77777777" w:rsidR="006053EB" w:rsidRDefault="006053EB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</w:p>
  <w:p w14:paraId="32C09E26" w14:textId="77777777" w:rsidR="006053EB" w:rsidRDefault="006053EB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</w:p>
  <w:p w14:paraId="218B76EF" w14:textId="77777777" w:rsidR="006053EB" w:rsidRDefault="006053EB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</w:p>
  <w:p w14:paraId="0954EE76" w14:textId="77777777" w:rsidR="006053EB" w:rsidRDefault="006053EB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</w:p>
  <w:p w14:paraId="0C13ADEA" w14:textId="7E5E7900" w:rsidR="00C25A5E" w:rsidRDefault="00C25A5E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b/>
        <w:sz w:val="22"/>
        <w:szCs w:val="22"/>
      </w:rPr>
    </w:pPr>
    <w:r w:rsidRPr="00E06467">
      <w:rPr>
        <w:rFonts w:ascii="Calibri" w:hAnsi="Calibri" w:cs="Calibri"/>
        <w:b/>
        <w:sz w:val="22"/>
        <w:szCs w:val="22"/>
      </w:rPr>
      <w:t xml:space="preserve">Příloha č. </w:t>
    </w:r>
    <w:r w:rsidR="006053EB">
      <w:rPr>
        <w:rFonts w:ascii="Calibri" w:hAnsi="Calibri" w:cs="Calibri"/>
        <w:b/>
        <w:sz w:val="22"/>
        <w:szCs w:val="22"/>
      </w:rPr>
      <w:t>4</w:t>
    </w:r>
    <w:r w:rsidRPr="00E06467">
      <w:rPr>
        <w:rFonts w:ascii="Calibri" w:hAnsi="Calibri" w:cs="Calibri"/>
        <w:b/>
        <w:sz w:val="22"/>
        <w:szCs w:val="22"/>
      </w:rPr>
      <w:t xml:space="preserve"> zadávací dokumentace</w:t>
    </w:r>
  </w:p>
  <w:p w14:paraId="5A7AC6F6" w14:textId="0FEC1E50" w:rsidR="00172C8A" w:rsidRPr="00172C8A" w:rsidRDefault="00172C8A" w:rsidP="00C25A5E">
    <w:pPr>
      <w:pStyle w:val="Normlnweb"/>
      <w:spacing w:before="0" w:beforeAutospacing="0" w:after="0" w:afterAutospacing="0"/>
      <w:jc w:val="right"/>
      <w:rPr>
        <w:rFonts w:ascii="Calibri" w:hAnsi="Calibri" w:cs="Calibri"/>
        <w:color w:val="808080" w:themeColor="background1" w:themeShade="80"/>
        <w:sz w:val="18"/>
        <w:szCs w:val="18"/>
      </w:rPr>
    </w:pPr>
    <w:r w:rsidRPr="00172C8A">
      <w:rPr>
        <w:rFonts w:ascii="Calibri" w:hAnsi="Calibri" w:cs="Calibri"/>
        <w:b/>
        <w:color w:val="808080" w:themeColor="background1" w:themeShade="80"/>
        <w:sz w:val="18"/>
        <w:szCs w:val="18"/>
      </w:rPr>
      <w:t>Čestné prohlášení k vyloučení střetu zájmů</w:t>
    </w:r>
  </w:p>
  <w:bookmarkEnd w:id="2"/>
  <w:p w14:paraId="69C69376" w14:textId="77777777" w:rsidR="007B5644" w:rsidRDefault="007B56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1E"/>
    <w:rsid w:val="00075CE1"/>
    <w:rsid w:val="000925AF"/>
    <w:rsid w:val="00172C8A"/>
    <w:rsid w:val="001F19E6"/>
    <w:rsid w:val="002C5DC6"/>
    <w:rsid w:val="003265E0"/>
    <w:rsid w:val="00374B80"/>
    <w:rsid w:val="00415685"/>
    <w:rsid w:val="004964AA"/>
    <w:rsid w:val="004F637B"/>
    <w:rsid w:val="005522F1"/>
    <w:rsid w:val="005A75DD"/>
    <w:rsid w:val="005B1BC8"/>
    <w:rsid w:val="005E1A89"/>
    <w:rsid w:val="006053EB"/>
    <w:rsid w:val="006365AD"/>
    <w:rsid w:val="00681D8C"/>
    <w:rsid w:val="00723853"/>
    <w:rsid w:val="00794320"/>
    <w:rsid w:val="007B5644"/>
    <w:rsid w:val="00817AD1"/>
    <w:rsid w:val="008431A1"/>
    <w:rsid w:val="00857478"/>
    <w:rsid w:val="00857785"/>
    <w:rsid w:val="009A765E"/>
    <w:rsid w:val="009B094B"/>
    <w:rsid w:val="009D4403"/>
    <w:rsid w:val="009E2864"/>
    <w:rsid w:val="00A0330B"/>
    <w:rsid w:val="00AA4139"/>
    <w:rsid w:val="00AB3AA3"/>
    <w:rsid w:val="00AD2F0D"/>
    <w:rsid w:val="00AE0A7B"/>
    <w:rsid w:val="00B947F7"/>
    <w:rsid w:val="00BF4530"/>
    <w:rsid w:val="00C25A5E"/>
    <w:rsid w:val="00C81A4D"/>
    <w:rsid w:val="00D240F8"/>
    <w:rsid w:val="00D85296"/>
    <w:rsid w:val="00DA45CB"/>
    <w:rsid w:val="00E7031E"/>
    <w:rsid w:val="00E76FE6"/>
    <w:rsid w:val="00E845AE"/>
    <w:rsid w:val="00EA72F9"/>
    <w:rsid w:val="00F03DBF"/>
    <w:rsid w:val="00F2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134C9"/>
  <w15:chartTrackingRefBased/>
  <w15:docId w15:val="{110BA751-4247-473D-8D1D-D06B9AFE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BC8"/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1B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1BC8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B1B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B1BC8"/>
    <w:rPr>
      <w:rFonts w:ascii="Arial" w:hAnsi="Arial"/>
      <w:color w:val="73767D"/>
      <w:sz w:val="16"/>
      <w:szCs w:val="20"/>
    </w:rPr>
  </w:style>
  <w:style w:type="paragraph" w:styleId="Zpat">
    <w:name w:val="footer"/>
    <w:basedOn w:val="Normln"/>
    <w:link w:val="ZpatChar"/>
    <w:uiPriority w:val="99"/>
    <w:unhideWhenUsed/>
    <w:qFormat/>
    <w:rsid w:val="005B1BC8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B1BC8"/>
    <w:rPr>
      <w:rFonts w:ascii="Arial" w:hAnsi="Arial"/>
      <w:color w:val="73767D"/>
      <w:sz w:val="16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5B1BC8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1BC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1BC8"/>
    <w:rPr>
      <w:vertAlign w:val="superscript"/>
    </w:rPr>
  </w:style>
  <w:style w:type="character" w:styleId="slostrnky">
    <w:name w:val="page number"/>
    <w:basedOn w:val="Standardnpsmoodstavce"/>
    <w:rsid w:val="005B1BC8"/>
  </w:style>
  <w:style w:type="paragraph" w:styleId="Podtitul">
    <w:name w:val="Subtitle"/>
    <w:basedOn w:val="Normln"/>
    <w:next w:val="Normln"/>
    <w:link w:val="PodtitulChar"/>
    <w:qFormat/>
    <w:rsid w:val="005B1BC8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titulChar">
    <w:name w:val="Podtitul Char"/>
    <w:basedOn w:val="Standardnpsmoodstavce"/>
    <w:link w:val="Podtitul"/>
    <w:rsid w:val="005B1BC8"/>
    <w:rPr>
      <w:rFonts w:ascii="Segoe UI" w:eastAsiaTheme="minorEastAsia" w:hAnsi="Segoe UI"/>
      <w:b/>
      <w:sz w:val="20"/>
    </w:rPr>
  </w:style>
  <w:style w:type="paragraph" w:customStyle="1" w:styleId="Podtitul11">
    <w:name w:val="Podtitul 1.1"/>
    <w:basedOn w:val="Nadpis2"/>
    <w:link w:val="Podtitul11Char"/>
    <w:qFormat/>
    <w:rsid w:val="005B1BC8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5B1BC8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B1BC8"/>
    <w:pPr>
      <w:spacing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5B1BC8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fontstyle01">
    <w:name w:val="fontstyle01"/>
    <w:basedOn w:val="Standardnpsmoodstavce"/>
    <w:rsid w:val="005B1BC8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1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C25A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DA45CB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Odstavec se seznamem a odrážkou,1 úroveň Odstavec se seznamem"/>
    <w:basedOn w:val="Normln"/>
    <w:link w:val="OdstavecseseznamemChar"/>
    <w:uiPriority w:val="34"/>
    <w:qFormat/>
    <w:rsid w:val="009A765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"/>
    <w:link w:val="Odstavecseseznamem"/>
    <w:uiPriority w:val="34"/>
    <w:qFormat/>
    <w:locked/>
    <w:rsid w:val="009A765E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Štěpánka Budošová</cp:lastModifiedBy>
  <cp:revision>2</cp:revision>
  <dcterms:created xsi:type="dcterms:W3CDTF">2024-09-23T12:26:00Z</dcterms:created>
  <dcterms:modified xsi:type="dcterms:W3CDTF">2024-09-23T12:26:00Z</dcterms:modified>
</cp:coreProperties>
</file>