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E042" w14:textId="77777777" w:rsidR="00647A6C" w:rsidRPr="000F1A69" w:rsidRDefault="00380A2E">
      <w:pPr>
        <w:spacing w:after="140" w:line="259" w:lineRule="auto"/>
        <w:ind w:left="0" w:right="0" w:firstLine="0"/>
        <w:jc w:val="left"/>
        <w:rPr>
          <w:rFonts w:ascii="Times New Roman" w:hAnsi="Times New Roman" w:cs="Times New Roman"/>
        </w:rPr>
      </w:pPr>
      <w:r w:rsidRPr="000F1A69">
        <w:rPr>
          <w:rFonts w:ascii="Times New Roman" w:hAnsi="Times New Roman" w:cs="Times New Roman"/>
        </w:rPr>
        <w:t xml:space="preserve"> </w:t>
      </w:r>
    </w:p>
    <w:p w14:paraId="109007A4" w14:textId="77777777" w:rsidR="00647A6C" w:rsidRPr="000F1A69" w:rsidRDefault="00380A2E">
      <w:pPr>
        <w:spacing w:after="137" w:line="259" w:lineRule="auto"/>
        <w:ind w:left="54" w:right="0" w:firstLine="0"/>
        <w:jc w:val="center"/>
        <w:rPr>
          <w:rFonts w:ascii="Times New Roman" w:hAnsi="Times New Roman" w:cs="Times New Roman"/>
        </w:rPr>
      </w:pPr>
      <w:r w:rsidRPr="000F1A69">
        <w:rPr>
          <w:rFonts w:ascii="Times New Roman" w:hAnsi="Times New Roman" w:cs="Times New Roman"/>
        </w:rPr>
        <w:t xml:space="preserve"> </w:t>
      </w:r>
    </w:p>
    <w:p w14:paraId="0081D2E2" w14:textId="77777777" w:rsidR="00647A6C" w:rsidRPr="000F1A69" w:rsidRDefault="00380A2E">
      <w:pPr>
        <w:spacing w:after="137" w:line="259" w:lineRule="auto"/>
        <w:ind w:left="0" w:right="0" w:firstLine="0"/>
        <w:jc w:val="left"/>
        <w:rPr>
          <w:rFonts w:ascii="Times New Roman" w:hAnsi="Times New Roman" w:cs="Times New Roman"/>
        </w:rPr>
      </w:pPr>
      <w:r w:rsidRPr="000F1A69">
        <w:rPr>
          <w:rFonts w:ascii="Times New Roman" w:hAnsi="Times New Roman" w:cs="Times New Roman"/>
        </w:rPr>
        <w:t xml:space="preserve"> </w:t>
      </w:r>
    </w:p>
    <w:p w14:paraId="0F83D357" w14:textId="77777777" w:rsidR="00647A6C" w:rsidRPr="000F1A69" w:rsidRDefault="00380A2E">
      <w:pPr>
        <w:spacing w:after="137" w:line="259" w:lineRule="auto"/>
        <w:ind w:left="0" w:right="0" w:firstLine="0"/>
        <w:jc w:val="left"/>
        <w:rPr>
          <w:rFonts w:ascii="Times New Roman" w:hAnsi="Times New Roman" w:cs="Times New Roman"/>
        </w:rPr>
      </w:pPr>
      <w:r w:rsidRPr="000F1A69">
        <w:rPr>
          <w:rFonts w:ascii="Times New Roman" w:hAnsi="Times New Roman" w:cs="Times New Roman"/>
        </w:rPr>
        <w:t xml:space="preserve"> </w:t>
      </w:r>
    </w:p>
    <w:p w14:paraId="4F4F5CAA" w14:textId="74EB56DB" w:rsidR="00647A6C" w:rsidRPr="000F1A69" w:rsidRDefault="00380A2E" w:rsidP="00B87523">
      <w:pPr>
        <w:spacing w:after="86" w:line="216" w:lineRule="auto"/>
        <w:ind w:left="0" w:right="0" w:firstLine="0"/>
        <w:jc w:val="center"/>
        <w:rPr>
          <w:rFonts w:ascii="Times New Roman" w:hAnsi="Times New Roman" w:cs="Times New Roman"/>
        </w:rPr>
      </w:pPr>
      <w:r w:rsidRPr="000F1A69">
        <w:rPr>
          <w:rFonts w:ascii="Times New Roman" w:hAnsi="Times New Roman" w:cs="Times New Roman"/>
          <w:b/>
          <w:sz w:val="48"/>
        </w:rPr>
        <w:t>ZADÁVACÍ DOKUMENTACE</w:t>
      </w:r>
    </w:p>
    <w:p w14:paraId="32A2C39B" w14:textId="7B683D90" w:rsidR="00647A6C" w:rsidRPr="000F1A69" w:rsidRDefault="00380A2E" w:rsidP="00B87523">
      <w:pPr>
        <w:spacing w:after="0" w:line="227" w:lineRule="auto"/>
        <w:ind w:left="0" w:right="0"/>
        <w:jc w:val="center"/>
        <w:rPr>
          <w:rFonts w:ascii="Times New Roman" w:hAnsi="Times New Roman" w:cs="Times New Roman"/>
        </w:rPr>
      </w:pPr>
      <w:r w:rsidRPr="000F1A69">
        <w:rPr>
          <w:rFonts w:ascii="Times New Roman" w:hAnsi="Times New Roman" w:cs="Times New Roman"/>
          <w:sz w:val="24"/>
        </w:rPr>
        <w:t>ve smyslu zákona č. 134/2016 Sb., o zadávání veřejných zakázek, ve znění pozdějších předpisů (dále jen „</w:t>
      </w:r>
      <w:r w:rsidRPr="000F1A69">
        <w:rPr>
          <w:rFonts w:ascii="Times New Roman" w:hAnsi="Times New Roman" w:cs="Times New Roman"/>
          <w:b/>
          <w:bCs/>
          <w:iCs/>
          <w:sz w:val="24"/>
        </w:rPr>
        <w:t>ZZVZ</w:t>
      </w:r>
      <w:r w:rsidRPr="000F1A69">
        <w:rPr>
          <w:rFonts w:ascii="Times New Roman" w:hAnsi="Times New Roman" w:cs="Times New Roman"/>
          <w:sz w:val="24"/>
        </w:rPr>
        <w:t>“</w:t>
      </w:r>
      <w:r w:rsidR="00B87523" w:rsidRPr="000F1A69">
        <w:rPr>
          <w:rFonts w:ascii="Times New Roman" w:hAnsi="Times New Roman" w:cs="Times New Roman"/>
          <w:sz w:val="24"/>
        </w:rPr>
        <w:t>)</w:t>
      </w:r>
    </w:p>
    <w:p w14:paraId="2936EB60" w14:textId="690EB9B1" w:rsidR="00647A6C" w:rsidRPr="000F1A69" w:rsidRDefault="00647A6C" w:rsidP="00B87523">
      <w:pPr>
        <w:spacing w:after="0" w:line="259" w:lineRule="auto"/>
        <w:ind w:left="0" w:right="0" w:firstLine="0"/>
        <w:jc w:val="center"/>
        <w:rPr>
          <w:rFonts w:ascii="Times New Roman" w:hAnsi="Times New Roman" w:cs="Times New Roman"/>
        </w:rPr>
      </w:pPr>
    </w:p>
    <w:p w14:paraId="3AF08217" w14:textId="74F6A938" w:rsidR="00647A6C" w:rsidRPr="000F1A69" w:rsidRDefault="00647A6C" w:rsidP="00B87523">
      <w:pPr>
        <w:spacing w:after="138" w:line="259" w:lineRule="auto"/>
        <w:ind w:left="0" w:right="0" w:firstLine="0"/>
        <w:jc w:val="center"/>
        <w:rPr>
          <w:rFonts w:ascii="Times New Roman" w:hAnsi="Times New Roman" w:cs="Times New Roman"/>
        </w:rPr>
      </w:pPr>
    </w:p>
    <w:p w14:paraId="37BB7962" w14:textId="35C6B517" w:rsidR="00647A6C" w:rsidRPr="000F1A69" w:rsidRDefault="00647A6C" w:rsidP="00B87523">
      <w:pPr>
        <w:spacing w:after="607" w:line="259" w:lineRule="auto"/>
        <w:ind w:left="0" w:right="0" w:firstLine="0"/>
        <w:jc w:val="center"/>
        <w:rPr>
          <w:rFonts w:ascii="Times New Roman" w:hAnsi="Times New Roman" w:cs="Times New Roman"/>
        </w:rPr>
      </w:pPr>
    </w:p>
    <w:p w14:paraId="2E2C73F4" w14:textId="231E14FD" w:rsidR="00647A6C" w:rsidRPr="000F1A69" w:rsidRDefault="00647A6C" w:rsidP="00B87523">
      <w:pPr>
        <w:spacing w:after="0" w:line="259" w:lineRule="auto"/>
        <w:ind w:left="0" w:right="0" w:firstLine="0"/>
        <w:jc w:val="center"/>
        <w:rPr>
          <w:rFonts w:ascii="Times New Roman" w:hAnsi="Times New Roman" w:cs="Times New Roman"/>
        </w:rPr>
      </w:pPr>
    </w:p>
    <w:p w14:paraId="7A6918D3" w14:textId="5417FB63" w:rsidR="00647A6C" w:rsidRPr="000F1A69" w:rsidRDefault="00380A2E" w:rsidP="00B87523">
      <w:pPr>
        <w:spacing w:after="86" w:line="216" w:lineRule="auto"/>
        <w:ind w:left="0" w:right="0" w:firstLine="0"/>
        <w:jc w:val="center"/>
        <w:rPr>
          <w:rFonts w:ascii="Times New Roman" w:hAnsi="Times New Roman" w:cs="Times New Roman"/>
        </w:rPr>
      </w:pPr>
      <w:r w:rsidRPr="000F1A69">
        <w:rPr>
          <w:rFonts w:ascii="Times New Roman" w:hAnsi="Times New Roman" w:cs="Times New Roman"/>
          <w:b/>
          <w:sz w:val="48"/>
        </w:rPr>
        <w:t>VEŘEJNÁ ZAKÁZKA</w:t>
      </w:r>
    </w:p>
    <w:p w14:paraId="2CEA57E8" w14:textId="77777777" w:rsidR="00647A6C" w:rsidRPr="000F1A69" w:rsidRDefault="00380A2E">
      <w:pPr>
        <w:spacing w:after="297" w:line="259" w:lineRule="auto"/>
        <w:ind w:left="0" w:right="244" w:firstLine="0"/>
        <w:jc w:val="center"/>
        <w:rPr>
          <w:rFonts w:ascii="Times New Roman" w:hAnsi="Times New Roman" w:cs="Times New Roman"/>
        </w:rPr>
      </w:pPr>
      <w:r w:rsidRPr="000F1A69">
        <w:rPr>
          <w:rFonts w:ascii="Times New Roman" w:eastAsia="Times New Roman" w:hAnsi="Times New Roman" w:cs="Times New Roman"/>
          <w:sz w:val="24"/>
        </w:rPr>
        <w:t xml:space="preserve"> </w:t>
      </w:r>
    </w:p>
    <w:p w14:paraId="353B1F7F" w14:textId="686441DA" w:rsidR="00647A6C" w:rsidRPr="000F1A69" w:rsidRDefault="00380A2E">
      <w:pPr>
        <w:spacing w:after="163" w:line="259" w:lineRule="auto"/>
        <w:ind w:left="0" w:right="300" w:firstLine="0"/>
        <w:jc w:val="center"/>
        <w:rPr>
          <w:rFonts w:ascii="Times New Roman" w:hAnsi="Times New Roman" w:cs="Times New Roman"/>
        </w:rPr>
      </w:pPr>
      <w:r w:rsidRPr="000F1A69">
        <w:rPr>
          <w:rFonts w:ascii="Times New Roman" w:hAnsi="Times New Roman" w:cs="Times New Roman"/>
          <w:b/>
          <w:sz w:val="28"/>
        </w:rPr>
        <w:t>„</w:t>
      </w:r>
      <w:bookmarkStart w:id="0" w:name="_Hlk168659018"/>
      <w:r w:rsidR="00B87523" w:rsidRPr="000F1A69">
        <w:rPr>
          <w:rFonts w:ascii="Times New Roman" w:hAnsi="Times New Roman" w:cs="Times New Roman"/>
          <w:b/>
          <w:sz w:val="28"/>
        </w:rPr>
        <w:t xml:space="preserve">Instalace fotovoltaické elektrárny pro obec </w:t>
      </w:r>
      <w:r w:rsidR="00851A62" w:rsidRPr="000F1A69">
        <w:rPr>
          <w:rFonts w:ascii="Times New Roman" w:hAnsi="Times New Roman" w:cs="Times New Roman"/>
          <w:b/>
          <w:sz w:val="28"/>
        </w:rPr>
        <w:t>Z</w:t>
      </w:r>
      <w:r w:rsidR="00B87523" w:rsidRPr="000F1A69">
        <w:rPr>
          <w:rFonts w:ascii="Times New Roman" w:hAnsi="Times New Roman" w:cs="Times New Roman"/>
          <w:b/>
          <w:sz w:val="28"/>
        </w:rPr>
        <w:t>astávka</w:t>
      </w:r>
      <w:bookmarkEnd w:id="0"/>
      <w:r w:rsidR="00B87523" w:rsidRPr="000F1A69">
        <w:rPr>
          <w:rFonts w:ascii="Times New Roman" w:hAnsi="Times New Roman" w:cs="Times New Roman"/>
          <w:b/>
          <w:sz w:val="28"/>
        </w:rPr>
        <w:t>“</w:t>
      </w:r>
      <w:r w:rsidRPr="000F1A69">
        <w:rPr>
          <w:rFonts w:ascii="Times New Roman" w:hAnsi="Times New Roman" w:cs="Times New Roman"/>
          <w:b/>
          <w:sz w:val="28"/>
        </w:rPr>
        <w:t xml:space="preserve"> </w:t>
      </w:r>
    </w:p>
    <w:p w14:paraId="3834182A" w14:textId="2149000F" w:rsidR="00647A6C" w:rsidRPr="000F1A69" w:rsidRDefault="00380A2E">
      <w:pPr>
        <w:spacing w:after="0" w:line="227" w:lineRule="auto"/>
        <w:ind w:left="404" w:right="631"/>
        <w:jc w:val="center"/>
        <w:rPr>
          <w:rFonts w:ascii="Times New Roman" w:hAnsi="Times New Roman" w:cs="Times New Roman"/>
        </w:rPr>
      </w:pPr>
      <w:r w:rsidRPr="000F1A69">
        <w:rPr>
          <w:rFonts w:ascii="Times New Roman" w:hAnsi="Times New Roman" w:cs="Times New Roman"/>
          <w:sz w:val="24"/>
        </w:rPr>
        <w:t xml:space="preserve">nadlimitní veřejná zakázka </w:t>
      </w:r>
      <w:r w:rsidR="00B87523" w:rsidRPr="000F1A69">
        <w:rPr>
          <w:rFonts w:ascii="Times New Roman" w:hAnsi="Times New Roman" w:cs="Times New Roman"/>
          <w:sz w:val="24"/>
        </w:rPr>
        <w:t>na dodávky</w:t>
      </w:r>
      <w:r w:rsidRPr="000F1A69">
        <w:rPr>
          <w:rFonts w:ascii="Times New Roman" w:hAnsi="Times New Roman" w:cs="Times New Roman"/>
          <w:sz w:val="24"/>
        </w:rPr>
        <w:t xml:space="preserve"> zadávaná v otevřeném řízení podle </w:t>
      </w:r>
      <w:proofErr w:type="spellStart"/>
      <w:r w:rsidRPr="000F1A69">
        <w:rPr>
          <w:rFonts w:ascii="Times New Roman" w:hAnsi="Times New Roman" w:cs="Times New Roman"/>
          <w:sz w:val="24"/>
        </w:rPr>
        <w:t>ust</w:t>
      </w:r>
      <w:proofErr w:type="spellEnd"/>
      <w:r w:rsidRPr="000F1A69">
        <w:rPr>
          <w:rFonts w:ascii="Times New Roman" w:hAnsi="Times New Roman" w:cs="Times New Roman"/>
          <w:sz w:val="24"/>
        </w:rPr>
        <w:t xml:space="preserve">. § 56 ZZVZ </w:t>
      </w:r>
    </w:p>
    <w:p w14:paraId="418FD29B" w14:textId="77777777" w:rsidR="00647A6C" w:rsidRPr="000F1A69" w:rsidRDefault="00380A2E">
      <w:pPr>
        <w:spacing w:after="212" w:line="259" w:lineRule="auto"/>
        <w:ind w:left="0" w:right="244" w:firstLine="0"/>
        <w:jc w:val="center"/>
        <w:rPr>
          <w:rFonts w:ascii="Times New Roman" w:hAnsi="Times New Roman" w:cs="Times New Roman"/>
        </w:rPr>
      </w:pPr>
      <w:r w:rsidRPr="000F1A69">
        <w:rPr>
          <w:rFonts w:ascii="Times New Roman" w:eastAsia="Palatino Linotype" w:hAnsi="Times New Roman" w:cs="Times New Roman"/>
          <w:sz w:val="24"/>
        </w:rPr>
        <w:t xml:space="preserve"> </w:t>
      </w:r>
    </w:p>
    <w:p w14:paraId="458F6BDC" w14:textId="77777777" w:rsidR="00647A6C" w:rsidRPr="000F1A69" w:rsidRDefault="00380A2E">
      <w:pPr>
        <w:spacing w:after="190" w:line="259" w:lineRule="auto"/>
        <w:ind w:left="0" w:right="244" w:firstLine="0"/>
        <w:jc w:val="center"/>
        <w:rPr>
          <w:rFonts w:ascii="Times New Roman" w:hAnsi="Times New Roman" w:cs="Times New Roman"/>
        </w:rPr>
      </w:pPr>
      <w:r w:rsidRPr="000F1A69">
        <w:rPr>
          <w:rFonts w:ascii="Times New Roman" w:eastAsia="Palatino Linotype" w:hAnsi="Times New Roman" w:cs="Times New Roman"/>
          <w:sz w:val="24"/>
        </w:rPr>
        <w:t xml:space="preserve"> </w:t>
      </w:r>
    </w:p>
    <w:p w14:paraId="2A29B1D0" w14:textId="77777777" w:rsidR="00647A6C" w:rsidRPr="000F1A69" w:rsidRDefault="00380A2E">
      <w:pPr>
        <w:spacing w:after="137" w:line="259" w:lineRule="auto"/>
        <w:ind w:left="54" w:right="0" w:firstLine="0"/>
        <w:jc w:val="center"/>
        <w:rPr>
          <w:rFonts w:ascii="Times New Roman" w:hAnsi="Times New Roman" w:cs="Times New Roman"/>
        </w:rPr>
      </w:pPr>
      <w:r w:rsidRPr="000F1A69">
        <w:rPr>
          <w:rFonts w:ascii="Times New Roman" w:hAnsi="Times New Roman" w:cs="Times New Roman"/>
        </w:rPr>
        <w:t xml:space="preserve"> </w:t>
      </w:r>
    </w:p>
    <w:p w14:paraId="1C9738B4" w14:textId="77777777" w:rsidR="00647A6C" w:rsidRPr="000F1A69" w:rsidRDefault="00380A2E">
      <w:pPr>
        <w:spacing w:after="137" w:line="259" w:lineRule="auto"/>
        <w:ind w:left="54" w:right="0" w:firstLine="0"/>
        <w:jc w:val="center"/>
        <w:rPr>
          <w:rFonts w:ascii="Times New Roman" w:hAnsi="Times New Roman" w:cs="Times New Roman"/>
        </w:rPr>
      </w:pPr>
      <w:r w:rsidRPr="000F1A69">
        <w:rPr>
          <w:rFonts w:ascii="Times New Roman" w:hAnsi="Times New Roman" w:cs="Times New Roman"/>
        </w:rPr>
        <w:t xml:space="preserve"> </w:t>
      </w:r>
    </w:p>
    <w:p w14:paraId="70671772" w14:textId="77777777" w:rsidR="00647A6C" w:rsidRPr="000F1A69" w:rsidRDefault="00380A2E">
      <w:pPr>
        <w:spacing w:after="137" w:line="259" w:lineRule="auto"/>
        <w:ind w:left="54" w:right="0" w:firstLine="0"/>
        <w:jc w:val="center"/>
        <w:rPr>
          <w:rFonts w:ascii="Times New Roman" w:hAnsi="Times New Roman" w:cs="Times New Roman"/>
        </w:rPr>
      </w:pPr>
      <w:r w:rsidRPr="000F1A69">
        <w:rPr>
          <w:rFonts w:ascii="Times New Roman" w:hAnsi="Times New Roman" w:cs="Times New Roman"/>
        </w:rPr>
        <w:t xml:space="preserve"> </w:t>
      </w:r>
    </w:p>
    <w:p w14:paraId="3DFB6A3F" w14:textId="77777777" w:rsidR="00647A6C" w:rsidRPr="000F1A69" w:rsidRDefault="00380A2E">
      <w:pPr>
        <w:spacing w:after="139" w:line="259" w:lineRule="auto"/>
        <w:ind w:left="54" w:right="0" w:firstLine="0"/>
        <w:jc w:val="center"/>
        <w:rPr>
          <w:rFonts w:ascii="Times New Roman" w:hAnsi="Times New Roman" w:cs="Times New Roman"/>
        </w:rPr>
      </w:pPr>
      <w:r w:rsidRPr="000F1A69">
        <w:rPr>
          <w:rFonts w:ascii="Times New Roman" w:hAnsi="Times New Roman" w:cs="Times New Roman"/>
        </w:rPr>
        <w:t xml:space="preserve"> </w:t>
      </w:r>
    </w:p>
    <w:p w14:paraId="7127DA36" w14:textId="77777777" w:rsidR="00647A6C" w:rsidRPr="000F1A69" w:rsidRDefault="00380A2E">
      <w:pPr>
        <w:spacing w:after="137" w:line="259" w:lineRule="auto"/>
        <w:ind w:left="0" w:right="0" w:firstLine="0"/>
        <w:jc w:val="left"/>
        <w:rPr>
          <w:rFonts w:ascii="Times New Roman" w:hAnsi="Times New Roman" w:cs="Times New Roman"/>
        </w:rPr>
      </w:pPr>
      <w:r w:rsidRPr="000F1A69">
        <w:rPr>
          <w:rFonts w:ascii="Times New Roman" w:hAnsi="Times New Roman" w:cs="Times New Roman"/>
        </w:rPr>
        <w:t xml:space="preserve"> </w:t>
      </w:r>
    </w:p>
    <w:p w14:paraId="20EB35F7" w14:textId="77777777" w:rsidR="00647A6C" w:rsidRPr="000F1A69" w:rsidRDefault="00380A2E">
      <w:pPr>
        <w:spacing w:after="154" w:line="259" w:lineRule="auto"/>
        <w:ind w:left="54" w:right="0" w:firstLine="0"/>
        <w:jc w:val="center"/>
        <w:rPr>
          <w:rFonts w:ascii="Times New Roman" w:hAnsi="Times New Roman" w:cs="Times New Roman"/>
        </w:rPr>
      </w:pPr>
      <w:r w:rsidRPr="000F1A69">
        <w:rPr>
          <w:rFonts w:ascii="Times New Roman" w:hAnsi="Times New Roman" w:cs="Times New Roman"/>
        </w:rPr>
        <w:t xml:space="preserve"> </w:t>
      </w:r>
    </w:p>
    <w:p w14:paraId="7A821161" w14:textId="77777777" w:rsidR="00647A6C" w:rsidRPr="000F1A69" w:rsidRDefault="00380A2E">
      <w:pPr>
        <w:spacing w:after="303" w:line="259" w:lineRule="auto"/>
        <w:ind w:left="0" w:right="0" w:firstLine="0"/>
        <w:jc w:val="left"/>
        <w:rPr>
          <w:rFonts w:ascii="Times New Roman" w:hAnsi="Times New Roman" w:cs="Times New Roman"/>
        </w:rPr>
      </w:pPr>
      <w:r w:rsidRPr="000F1A69">
        <w:rPr>
          <w:rFonts w:ascii="Times New Roman" w:eastAsia="Palatino Linotype" w:hAnsi="Times New Roman" w:cs="Times New Roman"/>
          <w:b/>
          <w:sz w:val="24"/>
        </w:rPr>
        <w:t xml:space="preserve"> </w:t>
      </w:r>
    </w:p>
    <w:p w14:paraId="6AE1AF78" w14:textId="4673B5C5" w:rsidR="00647A6C" w:rsidRPr="000F1A69" w:rsidRDefault="00B87523" w:rsidP="00B87523">
      <w:pPr>
        <w:spacing w:after="0" w:line="270" w:lineRule="auto"/>
        <w:ind w:left="-15" w:right="58" w:firstLine="0"/>
        <w:jc w:val="left"/>
        <w:rPr>
          <w:rFonts w:ascii="Times New Roman" w:hAnsi="Times New Roman" w:cs="Times New Roman"/>
        </w:rPr>
      </w:pPr>
      <w:r w:rsidRPr="000F1A69">
        <w:rPr>
          <w:rFonts w:ascii="Times New Roman" w:hAnsi="Times New Roman" w:cs="Times New Roman"/>
          <w:b/>
          <w:sz w:val="24"/>
        </w:rPr>
        <w:t>Obec Zastávka</w:t>
      </w:r>
    </w:p>
    <w:p w14:paraId="6F158AE6" w14:textId="7C0AD1B5" w:rsidR="00647A6C" w:rsidRPr="000F1A69" w:rsidRDefault="00380A2E" w:rsidP="00B87523">
      <w:pPr>
        <w:pStyle w:val="Default"/>
      </w:pPr>
      <w:r w:rsidRPr="000F1A69">
        <w:t>se sídlem:</w:t>
      </w:r>
      <w:r w:rsidR="00B87523" w:rsidRPr="000F1A69">
        <w:t xml:space="preserve"> Hutní osada 14, 664 84 Zastávka</w:t>
      </w:r>
    </w:p>
    <w:p w14:paraId="287E8095" w14:textId="73980D0D" w:rsidR="00647A6C" w:rsidRPr="000F1A69" w:rsidRDefault="00380A2E" w:rsidP="00B87523">
      <w:pPr>
        <w:pStyle w:val="Default"/>
      </w:pPr>
      <w:r w:rsidRPr="000F1A69">
        <w:t>IČO:</w:t>
      </w:r>
      <w:r w:rsidR="00B87523" w:rsidRPr="000F1A69">
        <w:t xml:space="preserve"> 00488399 </w:t>
      </w:r>
      <w:r w:rsidRPr="000F1A69">
        <w:t xml:space="preserve"> </w:t>
      </w:r>
    </w:p>
    <w:p w14:paraId="6C9A3941" w14:textId="77777777" w:rsidR="00B87523" w:rsidRPr="000F1A69" w:rsidRDefault="00B87523">
      <w:pPr>
        <w:spacing w:after="160" w:line="259" w:lineRule="auto"/>
        <w:ind w:left="0" w:right="0" w:firstLine="0"/>
        <w:jc w:val="left"/>
        <w:rPr>
          <w:rFonts w:ascii="Times New Roman" w:eastAsia="Calibri" w:hAnsi="Times New Roman" w:cs="Times New Roman"/>
          <w:sz w:val="28"/>
        </w:rPr>
      </w:pPr>
      <w:r w:rsidRPr="000F1A69">
        <w:rPr>
          <w:rFonts w:ascii="Times New Roman" w:eastAsia="Calibri" w:hAnsi="Times New Roman" w:cs="Times New Roman"/>
          <w:sz w:val="28"/>
        </w:rPr>
        <w:br w:type="page"/>
      </w:r>
    </w:p>
    <w:p w14:paraId="6F145C87" w14:textId="1585004C" w:rsidR="000C7E3B" w:rsidRPr="000F1A69" w:rsidRDefault="00380A2E">
      <w:pPr>
        <w:spacing w:after="439" w:line="259" w:lineRule="auto"/>
        <w:ind w:left="0" w:right="0" w:firstLine="0"/>
        <w:jc w:val="left"/>
        <w:rPr>
          <w:rFonts w:ascii="Times New Roman" w:hAnsi="Times New Roman" w:cs="Times New Roman"/>
          <w:b/>
          <w:bCs/>
        </w:rPr>
      </w:pPr>
      <w:r w:rsidRPr="000F1A69">
        <w:rPr>
          <w:rFonts w:ascii="Times New Roman" w:eastAsia="Calibri" w:hAnsi="Times New Roman" w:cs="Times New Roman"/>
          <w:b/>
          <w:bCs/>
          <w:sz w:val="28"/>
        </w:rPr>
        <w:lastRenderedPageBreak/>
        <w:t xml:space="preserve"> </w:t>
      </w:r>
      <w:r w:rsidR="000C7E3B" w:rsidRPr="000F1A69">
        <w:rPr>
          <w:rFonts w:ascii="Times New Roman" w:eastAsia="Calibri" w:hAnsi="Times New Roman" w:cs="Times New Roman"/>
          <w:b/>
          <w:bCs/>
          <w:sz w:val="28"/>
        </w:rPr>
        <w:t>OBSAH</w:t>
      </w:r>
    </w:p>
    <w:sdt>
      <w:sdtPr>
        <w:rPr>
          <w:rFonts w:ascii="Times New Roman" w:eastAsiaTheme="majorEastAsia" w:hAnsi="Times New Roman" w:cs="Times New Roman"/>
          <w:b w:val="0"/>
          <w:bCs w:val="0"/>
          <w:caps w:val="0"/>
          <w:color w:val="2F5496" w:themeColor="accent1" w:themeShade="BF"/>
          <w:kern w:val="0"/>
          <w:sz w:val="32"/>
          <w:szCs w:val="32"/>
          <w:u w:color="000000"/>
          <w14:ligatures w14:val="none"/>
        </w:rPr>
        <w:id w:val="-719046979"/>
        <w:docPartObj>
          <w:docPartGallery w:val="Table of Contents"/>
          <w:docPartUnique/>
        </w:docPartObj>
      </w:sdtPr>
      <w:sdtEndPr/>
      <w:sdtContent>
        <w:p w14:paraId="3CF0D4E8" w14:textId="3FA39922" w:rsidR="007B4F09" w:rsidRDefault="000C7E3B">
          <w:pPr>
            <w:pStyle w:val="Obsah1"/>
            <w:tabs>
              <w:tab w:val="right" w:leader="dot" w:pos="9064"/>
            </w:tabs>
            <w:rPr>
              <w:rFonts w:eastAsiaTheme="minorEastAsia" w:cstheme="minorBidi"/>
              <w:b w:val="0"/>
              <w:bCs w:val="0"/>
              <w:caps w:val="0"/>
              <w:noProof/>
              <w:color w:val="auto"/>
              <w:sz w:val="22"/>
              <w:szCs w:val="22"/>
            </w:rPr>
          </w:pPr>
          <w:r w:rsidRPr="000F1A69">
            <w:rPr>
              <w:rFonts w:ascii="Times New Roman" w:hAnsi="Times New Roman" w:cs="Times New Roman"/>
            </w:rPr>
            <w:fldChar w:fldCharType="begin"/>
          </w:r>
          <w:r w:rsidRPr="000F1A69">
            <w:rPr>
              <w:rFonts w:ascii="Times New Roman" w:hAnsi="Times New Roman" w:cs="Times New Roman"/>
            </w:rPr>
            <w:instrText xml:space="preserve"> TOC \o "1-1" \h \z \u </w:instrText>
          </w:r>
          <w:r w:rsidRPr="000F1A69">
            <w:rPr>
              <w:rFonts w:ascii="Times New Roman" w:hAnsi="Times New Roman" w:cs="Times New Roman"/>
            </w:rPr>
            <w:fldChar w:fldCharType="separate"/>
          </w:r>
          <w:hyperlink w:anchor="_Toc170373047" w:history="1">
            <w:r w:rsidR="007B4F09" w:rsidRPr="0067397F">
              <w:rPr>
                <w:rStyle w:val="Hypertextovodkaz"/>
                <w:rFonts w:ascii="Times New Roman" w:hAnsi="Times New Roman" w:cs="Times New Roman"/>
                <w:noProof/>
              </w:rPr>
              <w:t>1.</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IDENTIFIKAČNÍ ÚDAJE ZADAVATELE A DALŠÍCH OSOB</w:t>
            </w:r>
            <w:r w:rsidR="007B4F09">
              <w:rPr>
                <w:noProof/>
                <w:webHidden/>
              </w:rPr>
              <w:tab/>
            </w:r>
            <w:r w:rsidR="007B4F09">
              <w:rPr>
                <w:noProof/>
                <w:webHidden/>
              </w:rPr>
              <w:fldChar w:fldCharType="begin"/>
            </w:r>
            <w:r w:rsidR="007B4F09">
              <w:rPr>
                <w:noProof/>
                <w:webHidden/>
              </w:rPr>
              <w:instrText xml:space="preserve"> PAGEREF _Toc170373047 \h </w:instrText>
            </w:r>
            <w:r w:rsidR="007B4F09">
              <w:rPr>
                <w:noProof/>
                <w:webHidden/>
              </w:rPr>
            </w:r>
            <w:r w:rsidR="007B4F09">
              <w:rPr>
                <w:noProof/>
                <w:webHidden/>
              </w:rPr>
              <w:fldChar w:fldCharType="separate"/>
            </w:r>
            <w:r w:rsidR="007B4F09">
              <w:rPr>
                <w:noProof/>
                <w:webHidden/>
              </w:rPr>
              <w:t>3</w:t>
            </w:r>
            <w:r w:rsidR="007B4F09">
              <w:rPr>
                <w:noProof/>
                <w:webHidden/>
              </w:rPr>
              <w:fldChar w:fldCharType="end"/>
            </w:r>
          </w:hyperlink>
        </w:p>
        <w:p w14:paraId="7E249B60" w14:textId="4E45DB2F"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48" w:history="1">
            <w:r w:rsidR="007B4F09" w:rsidRPr="0067397F">
              <w:rPr>
                <w:rStyle w:val="Hypertextovodkaz"/>
                <w:rFonts w:ascii="Times New Roman" w:hAnsi="Times New Roman" w:cs="Times New Roman"/>
                <w:noProof/>
              </w:rPr>
              <w:t>2.</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KOMUNIKACE MEZI ZADAVATELEM A DODAVATELI</w:t>
            </w:r>
            <w:r w:rsidR="007B4F09">
              <w:rPr>
                <w:noProof/>
                <w:webHidden/>
              </w:rPr>
              <w:tab/>
            </w:r>
            <w:r w:rsidR="007B4F09">
              <w:rPr>
                <w:noProof/>
                <w:webHidden/>
              </w:rPr>
              <w:fldChar w:fldCharType="begin"/>
            </w:r>
            <w:r w:rsidR="007B4F09">
              <w:rPr>
                <w:noProof/>
                <w:webHidden/>
              </w:rPr>
              <w:instrText xml:space="preserve"> PAGEREF _Toc170373048 \h </w:instrText>
            </w:r>
            <w:r w:rsidR="007B4F09">
              <w:rPr>
                <w:noProof/>
                <w:webHidden/>
              </w:rPr>
            </w:r>
            <w:r w:rsidR="007B4F09">
              <w:rPr>
                <w:noProof/>
                <w:webHidden/>
              </w:rPr>
              <w:fldChar w:fldCharType="separate"/>
            </w:r>
            <w:r w:rsidR="007B4F09">
              <w:rPr>
                <w:noProof/>
                <w:webHidden/>
              </w:rPr>
              <w:t>4</w:t>
            </w:r>
            <w:r w:rsidR="007B4F09">
              <w:rPr>
                <w:noProof/>
                <w:webHidden/>
              </w:rPr>
              <w:fldChar w:fldCharType="end"/>
            </w:r>
          </w:hyperlink>
        </w:p>
        <w:p w14:paraId="5D699C92" w14:textId="440EDF84"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49" w:history="1">
            <w:r w:rsidR="007B4F09" w:rsidRPr="0067397F">
              <w:rPr>
                <w:rStyle w:val="Hypertextovodkaz"/>
                <w:rFonts w:ascii="Times New Roman" w:hAnsi="Times New Roman" w:cs="Times New Roman"/>
                <w:noProof/>
              </w:rPr>
              <w:t>3.</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INFORMACE O PŘEDMĚTU VEŘEJNÉ ZAKÁZKY</w:t>
            </w:r>
            <w:r w:rsidR="007B4F09">
              <w:rPr>
                <w:noProof/>
                <w:webHidden/>
              </w:rPr>
              <w:tab/>
            </w:r>
            <w:r w:rsidR="007B4F09">
              <w:rPr>
                <w:noProof/>
                <w:webHidden/>
              </w:rPr>
              <w:fldChar w:fldCharType="begin"/>
            </w:r>
            <w:r w:rsidR="007B4F09">
              <w:rPr>
                <w:noProof/>
                <w:webHidden/>
              </w:rPr>
              <w:instrText xml:space="preserve"> PAGEREF _Toc170373049 \h </w:instrText>
            </w:r>
            <w:r w:rsidR="007B4F09">
              <w:rPr>
                <w:noProof/>
                <w:webHidden/>
              </w:rPr>
            </w:r>
            <w:r w:rsidR="007B4F09">
              <w:rPr>
                <w:noProof/>
                <w:webHidden/>
              </w:rPr>
              <w:fldChar w:fldCharType="separate"/>
            </w:r>
            <w:r w:rsidR="007B4F09">
              <w:rPr>
                <w:noProof/>
                <w:webHidden/>
              </w:rPr>
              <w:t>4</w:t>
            </w:r>
            <w:r w:rsidR="007B4F09">
              <w:rPr>
                <w:noProof/>
                <w:webHidden/>
              </w:rPr>
              <w:fldChar w:fldCharType="end"/>
            </w:r>
          </w:hyperlink>
        </w:p>
        <w:p w14:paraId="37A8800E" w14:textId="5A61E7BD"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50" w:history="1">
            <w:r w:rsidR="007B4F09" w:rsidRPr="0067397F">
              <w:rPr>
                <w:rStyle w:val="Hypertextovodkaz"/>
                <w:rFonts w:ascii="Times New Roman" w:hAnsi="Times New Roman" w:cs="Times New Roman"/>
                <w:noProof/>
              </w:rPr>
              <w:t>4.</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DOBA A MÍSTO PLNĚNÍ VEŘEJNÉ ZAKÁZKY</w:t>
            </w:r>
            <w:r w:rsidR="007B4F09">
              <w:rPr>
                <w:noProof/>
                <w:webHidden/>
              </w:rPr>
              <w:tab/>
            </w:r>
            <w:r w:rsidR="007B4F09">
              <w:rPr>
                <w:noProof/>
                <w:webHidden/>
              </w:rPr>
              <w:fldChar w:fldCharType="begin"/>
            </w:r>
            <w:r w:rsidR="007B4F09">
              <w:rPr>
                <w:noProof/>
                <w:webHidden/>
              </w:rPr>
              <w:instrText xml:space="preserve"> PAGEREF _Toc170373050 \h </w:instrText>
            </w:r>
            <w:r w:rsidR="007B4F09">
              <w:rPr>
                <w:noProof/>
                <w:webHidden/>
              </w:rPr>
            </w:r>
            <w:r w:rsidR="007B4F09">
              <w:rPr>
                <w:noProof/>
                <w:webHidden/>
              </w:rPr>
              <w:fldChar w:fldCharType="separate"/>
            </w:r>
            <w:r w:rsidR="007B4F09">
              <w:rPr>
                <w:noProof/>
                <w:webHidden/>
              </w:rPr>
              <w:t>5</w:t>
            </w:r>
            <w:r w:rsidR="007B4F09">
              <w:rPr>
                <w:noProof/>
                <w:webHidden/>
              </w:rPr>
              <w:fldChar w:fldCharType="end"/>
            </w:r>
          </w:hyperlink>
        </w:p>
        <w:p w14:paraId="56456BF5" w14:textId="3E7E6DE6"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51" w:history="1">
            <w:r w:rsidR="007B4F09" w:rsidRPr="0067397F">
              <w:rPr>
                <w:rStyle w:val="Hypertextovodkaz"/>
                <w:rFonts w:ascii="Times New Roman" w:hAnsi="Times New Roman" w:cs="Times New Roman"/>
                <w:noProof/>
              </w:rPr>
              <w:t>5.</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PROHLÍDKA MÍSTA PLNĚNÍ</w:t>
            </w:r>
            <w:r w:rsidR="007B4F09">
              <w:rPr>
                <w:noProof/>
                <w:webHidden/>
              </w:rPr>
              <w:tab/>
            </w:r>
            <w:r w:rsidR="007B4F09">
              <w:rPr>
                <w:noProof/>
                <w:webHidden/>
              </w:rPr>
              <w:fldChar w:fldCharType="begin"/>
            </w:r>
            <w:r w:rsidR="007B4F09">
              <w:rPr>
                <w:noProof/>
                <w:webHidden/>
              </w:rPr>
              <w:instrText xml:space="preserve"> PAGEREF _Toc170373051 \h </w:instrText>
            </w:r>
            <w:r w:rsidR="007B4F09">
              <w:rPr>
                <w:noProof/>
                <w:webHidden/>
              </w:rPr>
            </w:r>
            <w:r w:rsidR="007B4F09">
              <w:rPr>
                <w:noProof/>
                <w:webHidden/>
              </w:rPr>
              <w:fldChar w:fldCharType="separate"/>
            </w:r>
            <w:r w:rsidR="007B4F09">
              <w:rPr>
                <w:noProof/>
                <w:webHidden/>
              </w:rPr>
              <w:t>5</w:t>
            </w:r>
            <w:r w:rsidR="007B4F09">
              <w:rPr>
                <w:noProof/>
                <w:webHidden/>
              </w:rPr>
              <w:fldChar w:fldCharType="end"/>
            </w:r>
          </w:hyperlink>
        </w:p>
        <w:p w14:paraId="404B6BCC" w14:textId="30969CAA"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52" w:history="1">
            <w:r w:rsidR="007B4F09" w:rsidRPr="0067397F">
              <w:rPr>
                <w:rStyle w:val="Hypertextovodkaz"/>
                <w:rFonts w:ascii="Times New Roman" w:hAnsi="Times New Roman" w:cs="Times New Roman"/>
                <w:noProof/>
              </w:rPr>
              <w:t>6.</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POŽADAVKY ZADAVATELE NA KVALIFIKACI</w:t>
            </w:r>
            <w:r w:rsidR="007B4F09">
              <w:rPr>
                <w:noProof/>
                <w:webHidden/>
              </w:rPr>
              <w:tab/>
            </w:r>
            <w:r w:rsidR="007B4F09">
              <w:rPr>
                <w:noProof/>
                <w:webHidden/>
              </w:rPr>
              <w:fldChar w:fldCharType="begin"/>
            </w:r>
            <w:r w:rsidR="007B4F09">
              <w:rPr>
                <w:noProof/>
                <w:webHidden/>
              </w:rPr>
              <w:instrText xml:space="preserve"> PAGEREF _Toc170373052 \h </w:instrText>
            </w:r>
            <w:r w:rsidR="007B4F09">
              <w:rPr>
                <w:noProof/>
                <w:webHidden/>
              </w:rPr>
            </w:r>
            <w:r w:rsidR="007B4F09">
              <w:rPr>
                <w:noProof/>
                <w:webHidden/>
              </w:rPr>
              <w:fldChar w:fldCharType="separate"/>
            </w:r>
            <w:r w:rsidR="007B4F09">
              <w:rPr>
                <w:noProof/>
                <w:webHidden/>
              </w:rPr>
              <w:t>6</w:t>
            </w:r>
            <w:r w:rsidR="007B4F09">
              <w:rPr>
                <w:noProof/>
                <w:webHidden/>
              </w:rPr>
              <w:fldChar w:fldCharType="end"/>
            </w:r>
          </w:hyperlink>
        </w:p>
        <w:p w14:paraId="28734A20" w14:textId="67D09761"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53" w:history="1">
            <w:r w:rsidR="007B4F09" w:rsidRPr="0067397F">
              <w:rPr>
                <w:rStyle w:val="Hypertextovodkaz"/>
                <w:rFonts w:ascii="Times New Roman" w:hAnsi="Times New Roman" w:cs="Times New Roman"/>
                <w:noProof/>
              </w:rPr>
              <w:t>7.</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SPOLEČNÁ USTANOVENÍ KE KVALIFIKACI</w:t>
            </w:r>
            <w:r w:rsidR="007B4F09">
              <w:rPr>
                <w:noProof/>
                <w:webHidden/>
              </w:rPr>
              <w:tab/>
            </w:r>
            <w:r w:rsidR="007B4F09">
              <w:rPr>
                <w:noProof/>
                <w:webHidden/>
              </w:rPr>
              <w:fldChar w:fldCharType="begin"/>
            </w:r>
            <w:r w:rsidR="007B4F09">
              <w:rPr>
                <w:noProof/>
                <w:webHidden/>
              </w:rPr>
              <w:instrText xml:space="preserve"> PAGEREF _Toc170373053 \h </w:instrText>
            </w:r>
            <w:r w:rsidR="007B4F09">
              <w:rPr>
                <w:noProof/>
                <w:webHidden/>
              </w:rPr>
            </w:r>
            <w:r w:rsidR="007B4F09">
              <w:rPr>
                <w:noProof/>
                <w:webHidden/>
              </w:rPr>
              <w:fldChar w:fldCharType="separate"/>
            </w:r>
            <w:r w:rsidR="007B4F09">
              <w:rPr>
                <w:noProof/>
                <w:webHidden/>
              </w:rPr>
              <w:t>8</w:t>
            </w:r>
            <w:r w:rsidR="007B4F09">
              <w:rPr>
                <w:noProof/>
                <w:webHidden/>
              </w:rPr>
              <w:fldChar w:fldCharType="end"/>
            </w:r>
          </w:hyperlink>
        </w:p>
        <w:p w14:paraId="69EF7F5F" w14:textId="5CD5F16A"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54" w:history="1">
            <w:r w:rsidR="007B4F09" w:rsidRPr="0067397F">
              <w:rPr>
                <w:rStyle w:val="Hypertextovodkaz"/>
                <w:rFonts w:ascii="Times New Roman" w:hAnsi="Times New Roman" w:cs="Times New Roman"/>
                <w:noProof/>
              </w:rPr>
              <w:t>8.</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OBCHODNÍ PODMÍNKY</w:t>
            </w:r>
            <w:r w:rsidR="007B4F09">
              <w:rPr>
                <w:noProof/>
                <w:webHidden/>
              </w:rPr>
              <w:tab/>
            </w:r>
            <w:r w:rsidR="007B4F09">
              <w:rPr>
                <w:noProof/>
                <w:webHidden/>
              </w:rPr>
              <w:fldChar w:fldCharType="begin"/>
            </w:r>
            <w:r w:rsidR="007B4F09">
              <w:rPr>
                <w:noProof/>
                <w:webHidden/>
              </w:rPr>
              <w:instrText xml:space="preserve"> PAGEREF _Toc170373054 \h </w:instrText>
            </w:r>
            <w:r w:rsidR="007B4F09">
              <w:rPr>
                <w:noProof/>
                <w:webHidden/>
              </w:rPr>
            </w:r>
            <w:r w:rsidR="007B4F09">
              <w:rPr>
                <w:noProof/>
                <w:webHidden/>
              </w:rPr>
              <w:fldChar w:fldCharType="separate"/>
            </w:r>
            <w:r w:rsidR="007B4F09">
              <w:rPr>
                <w:noProof/>
                <w:webHidden/>
              </w:rPr>
              <w:t>10</w:t>
            </w:r>
            <w:r w:rsidR="007B4F09">
              <w:rPr>
                <w:noProof/>
                <w:webHidden/>
              </w:rPr>
              <w:fldChar w:fldCharType="end"/>
            </w:r>
          </w:hyperlink>
        </w:p>
        <w:p w14:paraId="23F63FDF" w14:textId="28F899DC"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55" w:history="1">
            <w:r w:rsidR="007B4F09" w:rsidRPr="0067397F">
              <w:rPr>
                <w:rStyle w:val="Hypertextovodkaz"/>
                <w:rFonts w:ascii="Times New Roman" w:hAnsi="Times New Roman" w:cs="Times New Roman"/>
                <w:noProof/>
              </w:rPr>
              <w:t>9.</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POŽADAVKY NA ZPŮSOB ZPRACOVÁNÍ NABÍDKOVÉ CENY</w:t>
            </w:r>
            <w:r w:rsidR="007B4F09">
              <w:rPr>
                <w:noProof/>
                <w:webHidden/>
              </w:rPr>
              <w:tab/>
            </w:r>
            <w:r w:rsidR="007B4F09">
              <w:rPr>
                <w:noProof/>
                <w:webHidden/>
              </w:rPr>
              <w:fldChar w:fldCharType="begin"/>
            </w:r>
            <w:r w:rsidR="007B4F09">
              <w:rPr>
                <w:noProof/>
                <w:webHidden/>
              </w:rPr>
              <w:instrText xml:space="preserve"> PAGEREF _Toc170373055 \h </w:instrText>
            </w:r>
            <w:r w:rsidR="007B4F09">
              <w:rPr>
                <w:noProof/>
                <w:webHidden/>
              </w:rPr>
            </w:r>
            <w:r w:rsidR="007B4F09">
              <w:rPr>
                <w:noProof/>
                <w:webHidden/>
              </w:rPr>
              <w:fldChar w:fldCharType="separate"/>
            </w:r>
            <w:r w:rsidR="007B4F09">
              <w:rPr>
                <w:noProof/>
                <w:webHidden/>
              </w:rPr>
              <w:t>10</w:t>
            </w:r>
            <w:r w:rsidR="007B4F09">
              <w:rPr>
                <w:noProof/>
                <w:webHidden/>
              </w:rPr>
              <w:fldChar w:fldCharType="end"/>
            </w:r>
          </w:hyperlink>
        </w:p>
        <w:p w14:paraId="38FD181E" w14:textId="5ABE8362"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56" w:history="1">
            <w:r w:rsidR="007B4F09" w:rsidRPr="0067397F">
              <w:rPr>
                <w:rStyle w:val="Hypertextovodkaz"/>
                <w:rFonts w:ascii="Times New Roman" w:hAnsi="Times New Roman" w:cs="Times New Roman"/>
                <w:noProof/>
              </w:rPr>
              <w:t>10.</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HODNOCENÍ NABÍDEK</w:t>
            </w:r>
            <w:r w:rsidR="007B4F09">
              <w:rPr>
                <w:noProof/>
                <w:webHidden/>
              </w:rPr>
              <w:tab/>
            </w:r>
            <w:r w:rsidR="007B4F09">
              <w:rPr>
                <w:noProof/>
                <w:webHidden/>
              </w:rPr>
              <w:fldChar w:fldCharType="begin"/>
            </w:r>
            <w:r w:rsidR="007B4F09">
              <w:rPr>
                <w:noProof/>
                <w:webHidden/>
              </w:rPr>
              <w:instrText xml:space="preserve"> PAGEREF _Toc170373056 \h </w:instrText>
            </w:r>
            <w:r w:rsidR="007B4F09">
              <w:rPr>
                <w:noProof/>
                <w:webHidden/>
              </w:rPr>
            </w:r>
            <w:r w:rsidR="007B4F09">
              <w:rPr>
                <w:noProof/>
                <w:webHidden/>
              </w:rPr>
              <w:fldChar w:fldCharType="separate"/>
            </w:r>
            <w:r w:rsidR="007B4F09">
              <w:rPr>
                <w:noProof/>
                <w:webHidden/>
              </w:rPr>
              <w:t>11</w:t>
            </w:r>
            <w:r w:rsidR="007B4F09">
              <w:rPr>
                <w:noProof/>
                <w:webHidden/>
              </w:rPr>
              <w:fldChar w:fldCharType="end"/>
            </w:r>
          </w:hyperlink>
        </w:p>
        <w:p w14:paraId="60930306" w14:textId="5BCCCFA9"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57" w:history="1">
            <w:r w:rsidR="007B4F09" w:rsidRPr="0067397F">
              <w:rPr>
                <w:rStyle w:val="Hypertextovodkaz"/>
                <w:rFonts w:ascii="Times New Roman" w:hAnsi="Times New Roman" w:cs="Times New Roman"/>
                <w:noProof/>
              </w:rPr>
              <w:t>11.DALŠÍ POŽADAVKY ZADAVATELE</w:t>
            </w:r>
            <w:r w:rsidR="007B4F09">
              <w:rPr>
                <w:noProof/>
                <w:webHidden/>
              </w:rPr>
              <w:tab/>
            </w:r>
            <w:r w:rsidR="007B4F09">
              <w:rPr>
                <w:noProof/>
                <w:webHidden/>
              </w:rPr>
              <w:fldChar w:fldCharType="begin"/>
            </w:r>
            <w:r w:rsidR="007B4F09">
              <w:rPr>
                <w:noProof/>
                <w:webHidden/>
              </w:rPr>
              <w:instrText xml:space="preserve"> PAGEREF _Toc170373057 \h </w:instrText>
            </w:r>
            <w:r w:rsidR="007B4F09">
              <w:rPr>
                <w:noProof/>
                <w:webHidden/>
              </w:rPr>
            </w:r>
            <w:r w:rsidR="007B4F09">
              <w:rPr>
                <w:noProof/>
                <w:webHidden/>
              </w:rPr>
              <w:fldChar w:fldCharType="separate"/>
            </w:r>
            <w:r w:rsidR="007B4F09">
              <w:rPr>
                <w:noProof/>
                <w:webHidden/>
              </w:rPr>
              <w:t>13</w:t>
            </w:r>
            <w:r w:rsidR="007B4F09">
              <w:rPr>
                <w:noProof/>
                <w:webHidden/>
              </w:rPr>
              <w:fldChar w:fldCharType="end"/>
            </w:r>
          </w:hyperlink>
        </w:p>
        <w:p w14:paraId="02E7EC01" w14:textId="48941C43"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58" w:history="1">
            <w:r w:rsidR="007B4F09" w:rsidRPr="0067397F">
              <w:rPr>
                <w:rStyle w:val="Hypertextovodkaz"/>
                <w:rFonts w:ascii="Times New Roman" w:hAnsi="Times New Roman" w:cs="Times New Roman"/>
                <w:noProof/>
              </w:rPr>
              <w:t>12. POŽADAVKY NA ZPRACOVÁNÍ A PODÁNÍ NABÍDKY</w:t>
            </w:r>
            <w:r w:rsidR="007B4F09">
              <w:rPr>
                <w:noProof/>
                <w:webHidden/>
              </w:rPr>
              <w:tab/>
            </w:r>
            <w:r w:rsidR="007B4F09">
              <w:rPr>
                <w:noProof/>
                <w:webHidden/>
              </w:rPr>
              <w:fldChar w:fldCharType="begin"/>
            </w:r>
            <w:r w:rsidR="007B4F09">
              <w:rPr>
                <w:noProof/>
                <w:webHidden/>
              </w:rPr>
              <w:instrText xml:space="preserve"> PAGEREF _Toc170373058 \h </w:instrText>
            </w:r>
            <w:r w:rsidR="007B4F09">
              <w:rPr>
                <w:noProof/>
                <w:webHidden/>
              </w:rPr>
            </w:r>
            <w:r w:rsidR="007B4F09">
              <w:rPr>
                <w:noProof/>
                <w:webHidden/>
              </w:rPr>
              <w:fldChar w:fldCharType="separate"/>
            </w:r>
            <w:r w:rsidR="007B4F09">
              <w:rPr>
                <w:noProof/>
                <w:webHidden/>
              </w:rPr>
              <w:t>15</w:t>
            </w:r>
            <w:r w:rsidR="007B4F09">
              <w:rPr>
                <w:noProof/>
                <w:webHidden/>
              </w:rPr>
              <w:fldChar w:fldCharType="end"/>
            </w:r>
          </w:hyperlink>
        </w:p>
        <w:p w14:paraId="16558848" w14:textId="7FB44745"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59" w:history="1">
            <w:r w:rsidR="007B4F09" w:rsidRPr="0067397F">
              <w:rPr>
                <w:rStyle w:val="Hypertextovodkaz"/>
                <w:rFonts w:ascii="Times New Roman" w:hAnsi="Times New Roman" w:cs="Times New Roman"/>
                <w:noProof/>
              </w:rPr>
              <w:t>13.</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VYSVĚTLENÍ, ZMĚNA NEBO DOPLNĚNÍ ZADÁVACÍ DOKUMENTACE</w:t>
            </w:r>
            <w:r w:rsidR="007B4F09">
              <w:rPr>
                <w:noProof/>
                <w:webHidden/>
              </w:rPr>
              <w:tab/>
            </w:r>
            <w:r w:rsidR="007B4F09">
              <w:rPr>
                <w:noProof/>
                <w:webHidden/>
              </w:rPr>
              <w:fldChar w:fldCharType="begin"/>
            </w:r>
            <w:r w:rsidR="007B4F09">
              <w:rPr>
                <w:noProof/>
                <w:webHidden/>
              </w:rPr>
              <w:instrText xml:space="preserve"> PAGEREF _Toc170373059 \h </w:instrText>
            </w:r>
            <w:r w:rsidR="007B4F09">
              <w:rPr>
                <w:noProof/>
                <w:webHidden/>
              </w:rPr>
            </w:r>
            <w:r w:rsidR="007B4F09">
              <w:rPr>
                <w:noProof/>
                <w:webHidden/>
              </w:rPr>
              <w:fldChar w:fldCharType="separate"/>
            </w:r>
            <w:r w:rsidR="007B4F09">
              <w:rPr>
                <w:noProof/>
                <w:webHidden/>
              </w:rPr>
              <w:t>15</w:t>
            </w:r>
            <w:r w:rsidR="007B4F09">
              <w:rPr>
                <w:noProof/>
                <w:webHidden/>
              </w:rPr>
              <w:fldChar w:fldCharType="end"/>
            </w:r>
          </w:hyperlink>
        </w:p>
        <w:p w14:paraId="6A59E22F" w14:textId="1D345A27"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60" w:history="1">
            <w:r w:rsidR="007B4F09" w:rsidRPr="0067397F">
              <w:rPr>
                <w:rStyle w:val="Hypertextovodkaz"/>
                <w:rFonts w:ascii="Times New Roman" w:hAnsi="Times New Roman" w:cs="Times New Roman"/>
                <w:noProof/>
              </w:rPr>
              <w:t>14.</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PODMÍNKY PRO UZAVŘENÍ SMLOUVY S VYBRANÝM DODAVATELEM</w:t>
            </w:r>
            <w:r w:rsidR="007B4F09">
              <w:rPr>
                <w:noProof/>
                <w:webHidden/>
              </w:rPr>
              <w:tab/>
            </w:r>
            <w:r w:rsidR="007B4F09">
              <w:rPr>
                <w:noProof/>
                <w:webHidden/>
              </w:rPr>
              <w:fldChar w:fldCharType="begin"/>
            </w:r>
            <w:r w:rsidR="007B4F09">
              <w:rPr>
                <w:noProof/>
                <w:webHidden/>
              </w:rPr>
              <w:instrText xml:space="preserve"> PAGEREF _Toc170373060 \h </w:instrText>
            </w:r>
            <w:r w:rsidR="007B4F09">
              <w:rPr>
                <w:noProof/>
                <w:webHidden/>
              </w:rPr>
            </w:r>
            <w:r w:rsidR="007B4F09">
              <w:rPr>
                <w:noProof/>
                <w:webHidden/>
              </w:rPr>
              <w:fldChar w:fldCharType="separate"/>
            </w:r>
            <w:r w:rsidR="007B4F09">
              <w:rPr>
                <w:noProof/>
                <w:webHidden/>
              </w:rPr>
              <w:t>16</w:t>
            </w:r>
            <w:r w:rsidR="007B4F09">
              <w:rPr>
                <w:noProof/>
                <w:webHidden/>
              </w:rPr>
              <w:fldChar w:fldCharType="end"/>
            </w:r>
          </w:hyperlink>
        </w:p>
        <w:p w14:paraId="1547267A" w14:textId="0C7EF539"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61" w:history="1">
            <w:r w:rsidR="007B4F09" w:rsidRPr="0067397F">
              <w:rPr>
                <w:rStyle w:val="Hypertextovodkaz"/>
                <w:rFonts w:ascii="Times New Roman" w:hAnsi="Times New Roman" w:cs="Times New Roman"/>
                <w:noProof/>
              </w:rPr>
              <w:t>15.</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LHŮTA A MÍSTO PRO PODÁNÍ NABÍDEK</w:t>
            </w:r>
            <w:r w:rsidR="007B4F09">
              <w:rPr>
                <w:noProof/>
                <w:webHidden/>
              </w:rPr>
              <w:tab/>
            </w:r>
            <w:r w:rsidR="007B4F09">
              <w:rPr>
                <w:noProof/>
                <w:webHidden/>
              </w:rPr>
              <w:fldChar w:fldCharType="begin"/>
            </w:r>
            <w:r w:rsidR="007B4F09">
              <w:rPr>
                <w:noProof/>
                <w:webHidden/>
              </w:rPr>
              <w:instrText xml:space="preserve"> PAGEREF _Toc170373061 \h </w:instrText>
            </w:r>
            <w:r w:rsidR="007B4F09">
              <w:rPr>
                <w:noProof/>
                <w:webHidden/>
              </w:rPr>
            </w:r>
            <w:r w:rsidR="007B4F09">
              <w:rPr>
                <w:noProof/>
                <w:webHidden/>
              </w:rPr>
              <w:fldChar w:fldCharType="separate"/>
            </w:r>
            <w:r w:rsidR="007B4F09">
              <w:rPr>
                <w:noProof/>
                <w:webHidden/>
              </w:rPr>
              <w:t>16</w:t>
            </w:r>
            <w:r w:rsidR="007B4F09">
              <w:rPr>
                <w:noProof/>
                <w:webHidden/>
              </w:rPr>
              <w:fldChar w:fldCharType="end"/>
            </w:r>
          </w:hyperlink>
        </w:p>
        <w:p w14:paraId="659BE465" w14:textId="7F5DC4AB"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62" w:history="1">
            <w:r w:rsidR="007B4F09" w:rsidRPr="0067397F">
              <w:rPr>
                <w:rStyle w:val="Hypertextovodkaz"/>
                <w:rFonts w:ascii="Times New Roman" w:hAnsi="Times New Roman" w:cs="Times New Roman"/>
                <w:noProof/>
              </w:rPr>
              <w:t>16.</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OTEVÍRÁNÍ NABÍDEK</w:t>
            </w:r>
            <w:r w:rsidR="007B4F09">
              <w:rPr>
                <w:noProof/>
                <w:webHidden/>
              </w:rPr>
              <w:tab/>
            </w:r>
            <w:r w:rsidR="007B4F09">
              <w:rPr>
                <w:noProof/>
                <w:webHidden/>
              </w:rPr>
              <w:fldChar w:fldCharType="begin"/>
            </w:r>
            <w:r w:rsidR="007B4F09">
              <w:rPr>
                <w:noProof/>
                <w:webHidden/>
              </w:rPr>
              <w:instrText xml:space="preserve"> PAGEREF _Toc170373062 \h </w:instrText>
            </w:r>
            <w:r w:rsidR="007B4F09">
              <w:rPr>
                <w:noProof/>
                <w:webHidden/>
              </w:rPr>
            </w:r>
            <w:r w:rsidR="007B4F09">
              <w:rPr>
                <w:noProof/>
                <w:webHidden/>
              </w:rPr>
              <w:fldChar w:fldCharType="separate"/>
            </w:r>
            <w:r w:rsidR="007B4F09">
              <w:rPr>
                <w:noProof/>
                <w:webHidden/>
              </w:rPr>
              <w:t>16</w:t>
            </w:r>
            <w:r w:rsidR="007B4F09">
              <w:rPr>
                <w:noProof/>
                <w:webHidden/>
              </w:rPr>
              <w:fldChar w:fldCharType="end"/>
            </w:r>
          </w:hyperlink>
        </w:p>
        <w:p w14:paraId="2895DADF" w14:textId="3A05F92B"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63" w:history="1">
            <w:r w:rsidR="007B4F09" w:rsidRPr="0067397F">
              <w:rPr>
                <w:rStyle w:val="Hypertextovodkaz"/>
                <w:rFonts w:ascii="Times New Roman" w:hAnsi="Times New Roman" w:cs="Times New Roman"/>
                <w:noProof/>
              </w:rPr>
              <w:t>17.</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ZADÁVACÍ LHŮTA A JISTOTA</w:t>
            </w:r>
            <w:r w:rsidR="007B4F09">
              <w:rPr>
                <w:noProof/>
                <w:webHidden/>
              </w:rPr>
              <w:tab/>
            </w:r>
            <w:r w:rsidR="007B4F09">
              <w:rPr>
                <w:noProof/>
                <w:webHidden/>
              </w:rPr>
              <w:fldChar w:fldCharType="begin"/>
            </w:r>
            <w:r w:rsidR="007B4F09">
              <w:rPr>
                <w:noProof/>
                <w:webHidden/>
              </w:rPr>
              <w:instrText xml:space="preserve"> PAGEREF _Toc170373063 \h </w:instrText>
            </w:r>
            <w:r w:rsidR="007B4F09">
              <w:rPr>
                <w:noProof/>
                <w:webHidden/>
              </w:rPr>
            </w:r>
            <w:r w:rsidR="007B4F09">
              <w:rPr>
                <w:noProof/>
                <w:webHidden/>
              </w:rPr>
              <w:fldChar w:fldCharType="separate"/>
            </w:r>
            <w:r w:rsidR="007B4F09">
              <w:rPr>
                <w:noProof/>
                <w:webHidden/>
              </w:rPr>
              <w:t>17</w:t>
            </w:r>
            <w:r w:rsidR="007B4F09">
              <w:rPr>
                <w:noProof/>
                <w:webHidden/>
              </w:rPr>
              <w:fldChar w:fldCharType="end"/>
            </w:r>
          </w:hyperlink>
        </w:p>
        <w:p w14:paraId="17FA713C" w14:textId="1CD3F3BE"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64" w:history="1">
            <w:r w:rsidR="007B4F09" w:rsidRPr="0067397F">
              <w:rPr>
                <w:rStyle w:val="Hypertextovodkaz"/>
                <w:rFonts w:ascii="Times New Roman" w:hAnsi="Times New Roman" w:cs="Times New Roman"/>
                <w:noProof/>
              </w:rPr>
              <w:t>18.</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VÝHRADY ZADAVATELE</w:t>
            </w:r>
            <w:r w:rsidR="007B4F09">
              <w:rPr>
                <w:noProof/>
                <w:webHidden/>
              </w:rPr>
              <w:tab/>
            </w:r>
            <w:r w:rsidR="007B4F09">
              <w:rPr>
                <w:noProof/>
                <w:webHidden/>
              </w:rPr>
              <w:fldChar w:fldCharType="begin"/>
            </w:r>
            <w:r w:rsidR="007B4F09">
              <w:rPr>
                <w:noProof/>
                <w:webHidden/>
              </w:rPr>
              <w:instrText xml:space="preserve"> PAGEREF _Toc170373064 \h </w:instrText>
            </w:r>
            <w:r w:rsidR="007B4F09">
              <w:rPr>
                <w:noProof/>
                <w:webHidden/>
              </w:rPr>
            </w:r>
            <w:r w:rsidR="007B4F09">
              <w:rPr>
                <w:noProof/>
                <w:webHidden/>
              </w:rPr>
              <w:fldChar w:fldCharType="separate"/>
            </w:r>
            <w:r w:rsidR="007B4F09">
              <w:rPr>
                <w:noProof/>
                <w:webHidden/>
              </w:rPr>
              <w:t>18</w:t>
            </w:r>
            <w:r w:rsidR="007B4F09">
              <w:rPr>
                <w:noProof/>
                <w:webHidden/>
              </w:rPr>
              <w:fldChar w:fldCharType="end"/>
            </w:r>
          </w:hyperlink>
        </w:p>
        <w:p w14:paraId="7DD6C490" w14:textId="2AF04470"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65" w:history="1">
            <w:r w:rsidR="007B4F09" w:rsidRPr="0067397F">
              <w:rPr>
                <w:rStyle w:val="Hypertextovodkaz"/>
                <w:rFonts w:ascii="Times New Roman" w:hAnsi="Times New Roman" w:cs="Times New Roman"/>
                <w:noProof/>
              </w:rPr>
              <w:t>19.</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INFORMACE O ZPRACOVÁNÍ OSOBNÍCH ÚDAJŮ</w:t>
            </w:r>
            <w:r w:rsidR="007B4F09">
              <w:rPr>
                <w:noProof/>
                <w:webHidden/>
              </w:rPr>
              <w:tab/>
            </w:r>
            <w:r w:rsidR="007B4F09">
              <w:rPr>
                <w:noProof/>
                <w:webHidden/>
              </w:rPr>
              <w:fldChar w:fldCharType="begin"/>
            </w:r>
            <w:r w:rsidR="007B4F09">
              <w:rPr>
                <w:noProof/>
                <w:webHidden/>
              </w:rPr>
              <w:instrText xml:space="preserve"> PAGEREF _Toc170373065 \h </w:instrText>
            </w:r>
            <w:r w:rsidR="007B4F09">
              <w:rPr>
                <w:noProof/>
                <w:webHidden/>
              </w:rPr>
            </w:r>
            <w:r w:rsidR="007B4F09">
              <w:rPr>
                <w:noProof/>
                <w:webHidden/>
              </w:rPr>
              <w:fldChar w:fldCharType="separate"/>
            </w:r>
            <w:r w:rsidR="007B4F09">
              <w:rPr>
                <w:noProof/>
                <w:webHidden/>
              </w:rPr>
              <w:t>18</w:t>
            </w:r>
            <w:r w:rsidR="007B4F09">
              <w:rPr>
                <w:noProof/>
                <w:webHidden/>
              </w:rPr>
              <w:fldChar w:fldCharType="end"/>
            </w:r>
          </w:hyperlink>
        </w:p>
        <w:p w14:paraId="333FCA3D" w14:textId="695A0B56" w:rsidR="007B4F09" w:rsidRDefault="00254F80">
          <w:pPr>
            <w:pStyle w:val="Obsah1"/>
            <w:tabs>
              <w:tab w:val="right" w:leader="dot" w:pos="9064"/>
            </w:tabs>
            <w:rPr>
              <w:rFonts w:eastAsiaTheme="minorEastAsia" w:cstheme="minorBidi"/>
              <w:b w:val="0"/>
              <w:bCs w:val="0"/>
              <w:caps w:val="0"/>
              <w:noProof/>
              <w:color w:val="auto"/>
              <w:sz w:val="22"/>
              <w:szCs w:val="22"/>
            </w:rPr>
          </w:pPr>
          <w:hyperlink w:anchor="_Toc170373066" w:history="1">
            <w:r w:rsidR="007B4F09" w:rsidRPr="0067397F">
              <w:rPr>
                <w:rStyle w:val="Hypertextovodkaz"/>
                <w:rFonts w:ascii="Times New Roman" w:hAnsi="Times New Roman" w:cs="Times New Roman"/>
                <w:noProof/>
              </w:rPr>
              <w:t>20.</w:t>
            </w:r>
            <w:r w:rsidR="007B4F09" w:rsidRPr="0067397F">
              <w:rPr>
                <w:rStyle w:val="Hypertextovodkaz"/>
                <w:rFonts w:ascii="Times New Roman" w:eastAsia="Arial" w:hAnsi="Times New Roman" w:cs="Times New Roman"/>
                <w:noProof/>
              </w:rPr>
              <w:t xml:space="preserve"> </w:t>
            </w:r>
            <w:r w:rsidR="007B4F09" w:rsidRPr="0067397F">
              <w:rPr>
                <w:rStyle w:val="Hypertextovodkaz"/>
                <w:rFonts w:ascii="Times New Roman" w:hAnsi="Times New Roman" w:cs="Times New Roman"/>
                <w:noProof/>
              </w:rPr>
              <w:t>SEZNAM PŘÍLOH</w:t>
            </w:r>
            <w:r w:rsidR="007B4F09">
              <w:rPr>
                <w:noProof/>
                <w:webHidden/>
              </w:rPr>
              <w:tab/>
            </w:r>
            <w:r w:rsidR="007B4F09">
              <w:rPr>
                <w:noProof/>
                <w:webHidden/>
              </w:rPr>
              <w:fldChar w:fldCharType="begin"/>
            </w:r>
            <w:r w:rsidR="007B4F09">
              <w:rPr>
                <w:noProof/>
                <w:webHidden/>
              </w:rPr>
              <w:instrText xml:space="preserve"> PAGEREF _Toc170373066 \h </w:instrText>
            </w:r>
            <w:r w:rsidR="007B4F09">
              <w:rPr>
                <w:noProof/>
                <w:webHidden/>
              </w:rPr>
            </w:r>
            <w:r w:rsidR="007B4F09">
              <w:rPr>
                <w:noProof/>
                <w:webHidden/>
              </w:rPr>
              <w:fldChar w:fldCharType="separate"/>
            </w:r>
            <w:r w:rsidR="007B4F09">
              <w:rPr>
                <w:noProof/>
                <w:webHidden/>
              </w:rPr>
              <w:t>18</w:t>
            </w:r>
            <w:r w:rsidR="007B4F09">
              <w:rPr>
                <w:noProof/>
                <w:webHidden/>
              </w:rPr>
              <w:fldChar w:fldCharType="end"/>
            </w:r>
          </w:hyperlink>
        </w:p>
        <w:p w14:paraId="3D2FCD80" w14:textId="313E5ECD" w:rsidR="000C7E3B" w:rsidRPr="000F1A69" w:rsidRDefault="000C7E3B" w:rsidP="000C7E3B">
          <w:pPr>
            <w:pStyle w:val="Nadpisobsahu"/>
            <w:rPr>
              <w:rFonts w:ascii="Times New Roman" w:hAnsi="Times New Roman" w:cs="Times New Roman"/>
            </w:rPr>
          </w:pPr>
          <w:r w:rsidRPr="000F1A69">
            <w:rPr>
              <w:rFonts w:ascii="Times New Roman" w:hAnsi="Times New Roman" w:cs="Times New Roman"/>
            </w:rPr>
            <w:fldChar w:fldCharType="end"/>
          </w:r>
        </w:p>
      </w:sdtContent>
    </w:sdt>
    <w:p w14:paraId="5EF4BE1B" w14:textId="2A6921E0" w:rsidR="000C7E3B" w:rsidRPr="000F1A69" w:rsidRDefault="000C7E3B">
      <w:pPr>
        <w:spacing w:after="160" w:line="259" w:lineRule="auto"/>
        <w:ind w:left="0" w:right="0" w:firstLine="0"/>
        <w:jc w:val="left"/>
        <w:rPr>
          <w:rFonts w:ascii="Times New Roman" w:hAnsi="Times New Roman" w:cs="Times New Roman"/>
        </w:rPr>
      </w:pPr>
      <w:r w:rsidRPr="000F1A69">
        <w:rPr>
          <w:rFonts w:ascii="Times New Roman" w:hAnsi="Times New Roman" w:cs="Times New Roman"/>
        </w:rPr>
        <w:br w:type="page"/>
      </w:r>
    </w:p>
    <w:p w14:paraId="6E2E0293" w14:textId="77777777" w:rsidR="00647A6C" w:rsidRPr="000F1A69" w:rsidRDefault="00380A2E" w:rsidP="00122828">
      <w:pPr>
        <w:pStyle w:val="Nadpis1"/>
        <w:spacing w:before="360" w:after="240"/>
        <w:ind w:left="-6" w:hanging="11"/>
        <w:rPr>
          <w:rFonts w:ascii="Times New Roman" w:hAnsi="Times New Roman" w:cs="Times New Roman"/>
        </w:rPr>
      </w:pPr>
      <w:bookmarkStart w:id="1" w:name="_Toc170373047"/>
      <w:bookmarkStart w:id="2" w:name="_Toc28373"/>
      <w:r w:rsidRPr="000F1A69">
        <w:rPr>
          <w:rFonts w:ascii="Times New Roman" w:hAnsi="Times New Roman" w:cs="Times New Roman"/>
          <w:u w:val="none"/>
        </w:rPr>
        <w:t>1.</w:t>
      </w:r>
      <w:r w:rsidRPr="000F1A69">
        <w:rPr>
          <w:rFonts w:ascii="Times New Roman" w:eastAsia="Arial" w:hAnsi="Times New Roman" w:cs="Times New Roman"/>
          <w:u w:val="none"/>
        </w:rPr>
        <w:t xml:space="preserve"> </w:t>
      </w:r>
      <w:r w:rsidRPr="000F1A69">
        <w:rPr>
          <w:rFonts w:ascii="Times New Roman" w:hAnsi="Times New Roman" w:cs="Times New Roman"/>
        </w:rPr>
        <w:t>IDENTIFIKAČNÍ ÚDAJE ZADAVATELE A DALŠÍCH OSOB</w:t>
      </w:r>
      <w:bookmarkEnd w:id="1"/>
      <w:r w:rsidRPr="000F1A69">
        <w:rPr>
          <w:rFonts w:ascii="Times New Roman" w:hAnsi="Times New Roman" w:cs="Times New Roman"/>
          <w:u w:val="none"/>
        </w:rPr>
        <w:t xml:space="preserve"> </w:t>
      </w:r>
      <w:bookmarkEnd w:id="2"/>
    </w:p>
    <w:p w14:paraId="7625A966" w14:textId="5C4C4FFE" w:rsidR="00647A6C" w:rsidRPr="000F1A69" w:rsidRDefault="00380A2E" w:rsidP="00AD35C7">
      <w:pPr>
        <w:pStyle w:val="Nadpis3"/>
        <w:spacing w:before="120" w:after="120" w:line="266" w:lineRule="auto"/>
        <w:ind w:left="561" w:hanging="11"/>
        <w:rPr>
          <w:rFonts w:ascii="Times New Roman" w:hAnsi="Times New Roman" w:cs="Times New Roman"/>
        </w:rPr>
      </w:pPr>
      <w:r w:rsidRPr="000F1A69">
        <w:rPr>
          <w:rFonts w:ascii="Times New Roman" w:hAnsi="Times New Roman" w:cs="Times New Roman"/>
        </w:rPr>
        <w:t>1.1.</w:t>
      </w:r>
      <w:r w:rsidRPr="000F1A69">
        <w:rPr>
          <w:rFonts w:ascii="Times New Roman" w:eastAsia="Arial" w:hAnsi="Times New Roman" w:cs="Times New Roman"/>
        </w:rPr>
        <w:t xml:space="preserve"> </w:t>
      </w:r>
      <w:r w:rsidR="00C162F0" w:rsidRPr="000F1A69">
        <w:rPr>
          <w:rFonts w:ascii="Times New Roman" w:eastAsia="Arial" w:hAnsi="Times New Roman" w:cs="Times New Roman"/>
        </w:rPr>
        <w:tab/>
      </w:r>
      <w:r w:rsidRPr="000F1A69">
        <w:rPr>
          <w:rFonts w:ascii="Times New Roman" w:hAnsi="Times New Roman" w:cs="Times New Roman"/>
        </w:rPr>
        <w:t>Zadavatel</w:t>
      </w:r>
      <w:r w:rsidRPr="000F1A69">
        <w:rPr>
          <w:rFonts w:ascii="Times New Roman" w:hAnsi="Times New Roman" w:cs="Times New Roman"/>
          <w:b w:val="0"/>
        </w:rPr>
        <w:t xml:space="preserve"> </w:t>
      </w:r>
    </w:p>
    <w:tbl>
      <w:tblPr>
        <w:tblStyle w:val="TableGrid"/>
        <w:tblW w:w="8526" w:type="dxa"/>
        <w:tblInd w:w="540" w:type="dxa"/>
        <w:tblCellMar>
          <w:top w:w="198" w:type="dxa"/>
          <w:left w:w="106" w:type="dxa"/>
          <w:right w:w="115" w:type="dxa"/>
        </w:tblCellMar>
        <w:tblLook w:val="04A0" w:firstRow="1" w:lastRow="0" w:firstColumn="1" w:lastColumn="0" w:noHBand="0" w:noVBand="1"/>
      </w:tblPr>
      <w:tblGrid>
        <w:gridCol w:w="2716"/>
        <w:gridCol w:w="5810"/>
      </w:tblGrid>
      <w:tr w:rsidR="00647A6C" w:rsidRPr="000F1A69" w14:paraId="51A5CA01" w14:textId="77777777" w:rsidTr="00122828">
        <w:trPr>
          <w:trHeight w:val="64"/>
        </w:trPr>
        <w:tc>
          <w:tcPr>
            <w:tcW w:w="27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DE0B2C1" w14:textId="77777777" w:rsidR="00647A6C" w:rsidRPr="000F1A69" w:rsidRDefault="00380A2E">
            <w:pPr>
              <w:spacing w:after="0" w:line="259" w:lineRule="auto"/>
              <w:ind w:left="0" w:right="0" w:firstLine="0"/>
              <w:jc w:val="left"/>
              <w:rPr>
                <w:rFonts w:ascii="Times New Roman" w:hAnsi="Times New Roman" w:cs="Times New Roman"/>
              </w:rPr>
            </w:pPr>
            <w:r w:rsidRPr="000F1A69">
              <w:rPr>
                <w:rFonts w:ascii="Times New Roman" w:hAnsi="Times New Roman" w:cs="Times New Roman"/>
                <w:b/>
              </w:rPr>
              <w:t xml:space="preserve">Název zadavatele </w:t>
            </w:r>
          </w:p>
        </w:tc>
        <w:tc>
          <w:tcPr>
            <w:tcW w:w="5810" w:type="dxa"/>
            <w:tcBorders>
              <w:top w:val="single" w:sz="4" w:space="0" w:color="000000"/>
              <w:left w:val="single" w:sz="4" w:space="0" w:color="000000"/>
              <w:bottom w:val="single" w:sz="4" w:space="0" w:color="000000"/>
              <w:right w:val="single" w:sz="4" w:space="0" w:color="000000"/>
            </w:tcBorders>
            <w:vAlign w:val="center"/>
          </w:tcPr>
          <w:p w14:paraId="503663F7" w14:textId="212257B5" w:rsidR="00647A6C" w:rsidRPr="000F1A69" w:rsidRDefault="00B87523" w:rsidP="00122828">
            <w:pPr>
              <w:spacing w:after="0" w:line="270" w:lineRule="auto"/>
              <w:ind w:left="-15" w:right="58" w:firstLine="0"/>
              <w:jc w:val="left"/>
              <w:rPr>
                <w:rFonts w:ascii="Times New Roman" w:hAnsi="Times New Roman" w:cs="Times New Roman"/>
              </w:rPr>
            </w:pPr>
            <w:r w:rsidRPr="000F1A69">
              <w:rPr>
                <w:rFonts w:ascii="Times New Roman" w:hAnsi="Times New Roman" w:cs="Times New Roman"/>
                <w:b/>
              </w:rPr>
              <w:t>Obec Zastávka</w:t>
            </w:r>
          </w:p>
        </w:tc>
      </w:tr>
      <w:tr w:rsidR="00122828" w:rsidRPr="000F1A69" w14:paraId="73D6FAAD" w14:textId="77777777" w:rsidTr="00122828">
        <w:trPr>
          <w:trHeight w:val="410"/>
        </w:trPr>
        <w:tc>
          <w:tcPr>
            <w:tcW w:w="27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4C12CD" w14:textId="0CE9C60F" w:rsidR="00122828" w:rsidRPr="000F1A69" w:rsidRDefault="00122828">
            <w:pPr>
              <w:spacing w:after="0" w:line="259" w:lineRule="auto"/>
              <w:ind w:left="0" w:right="0" w:firstLine="0"/>
              <w:jc w:val="left"/>
              <w:rPr>
                <w:rFonts w:ascii="Times New Roman" w:hAnsi="Times New Roman" w:cs="Times New Roman"/>
                <w:b/>
              </w:rPr>
            </w:pPr>
            <w:r w:rsidRPr="000F1A69">
              <w:rPr>
                <w:rFonts w:ascii="Times New Roman" w:hAnsi="Times New Roman" w:cs="Times New Roman"/>
                <w:b/>
              </w:rPr>
              <w:t>Sídlo zadavatele</w:t>
            </w:r>
          </w:p>
        </w:tc>
        <w:tc>
          <w:tcPr>
            <w:tcW w:w="5810" w:type="dxa"/>
            <w:tcBorders>
              <w:top w:val="single" w:sz="4" w:space="0" w:color="000000"/>
              <w:left w:val="single" w:sz="4" w:space="0" w:color="000000"/>
              <w:bottom w:val="single" w:sz="4" w:space="0" w:color="000000"/>
              <w:right w:val="single" w:sz="4" w:space="0" w:color="000000"/>
            </w:tcBorders>
            <w:vAlign w:val="center"/>
          </w:tcPr>
          <w:p w14:paraId="5B7A09CE" w14:textId="6CFCE73A" w:rsidR="00122828" w:rsidRPr="000F1A69" w:rsidRDefault="00122828" w:rsidP="00122828">
            <w:pPr>
              <w:spacing w:after="0" w:line="270" w:lineRule="auto"/>
              <w:ind w:left="-15" w:right="58" w:firstLine="0"/>
              <w:jc w:val="left"/>
              <w:rPr>
                <w:rFonts w:ascii="Times New Roman" w:hAnsi="Times New Roman" w:cs="Times New Roman"/>
                <w:b/>
              </w:rPr>
            </w:pPr>
            <w:r w:rsidRPr="000F1A69">
              <w:rPr>
                <w:rFonts w:ascii="Times New Roman" w:hAnsi="Times New Roman" w:cs="Times New Roman"/>
              </w:rPr>
              <w:t>Hutní osada 14, 664 84 Zastávka</w:t>
            </w:r>
          </w:p>
        </w:tc>
      </w:tr>
      <w:tr w:rsidR="00647A6C" w:rsidRPr="000F1A69" w14:paraId="0C816D3A" w14:textId="77777777" w:rsidTr="00122828">
        <w:trPr>
          <w:trHeight w:val="362"/>
        </w:trPr>
        <w:tc>
          <w:tcPr>
            <w:tcW w:w="27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8E61E5C" w14:textId="07568D5D" w:rsidR="00647A6C" w:rsidRPr="000F1A69" w:rsidRDefault="00380A2E" w:rsidP="00122828">
            <w:pPr>
              <w:spacing w:after="0" w:line="240" w:lineRule="auto"/>
              <w:ind w:left="0" w:right="0" w:firstLine="0"/>
              <w:jc w:val="left"/>
              <w:rPr>
                <w:rFonts w:ascii="Times New Roman" w:hAnsi="Times New Roman" w:cs="Times New Roman"/>
              </w:rPr>
            </w:pPr>
            <w:r w:rsidRPr="000F1A69">
              <w:rPr>
                <w:rFonts w:ascii="Times New Roman" w:hAnsi="Times New Roman" w:cs="Times New Roman"/>
                <w:b/>
              </w:rPr>
              <w:t>IČO zadavatele</w:t>
            </w:r>
          </w:p>
        </w:tc>
        <w:tc>
          <w:tcPr>
            <w:tcW w:w="5810" w:type="dxa"/>
            <w:tcBorders>
              <w:top w:val="single" w:sz="4" w:space="0" w:color="000000"/>
              <w:left w:val="single" w:sz="4" w:space="0" w:color="000000"/>
              <w:bottom w:val="single" w:sz="4" w:space="0" w:color="000000"/>
              <w:right w:val="single" w:sz="4" w:space="0" w:color="000000"/>
            </w:tcBorders>
            <w:vAlign w:val="center"/>
          </w:tcPr>
          <w:p w14:paraId="5F2794B9" w14:textId="37E30231" w:rsidR="00647A6C" w:rsidRPr="000F1A69" w:rsidRDefault="00B87523" w:rsidP="00122828">
            <w:pPr>
              <w:spacing w:after="0" w:line="240" w:lineRule="auto"/>
              <w:ind w:left="3" w:right="0" w:firstLine="0"/>
              <w:jc w:val="left"/>
              <w:rPr>
                <w:rFonts w:ascii="Times New Roman" w:hAnsi="Times New Roman" w:cs="Times New Roman"/>
              </w:rPr>
            </w:pPr>
            <w:r w:rsidRPr="000F1A69">
              <w:rPr>
                <w:rFonts w:ascii="Times New Roman" w:hAnsi="Times New Roman" w:cs="Times New Roman"/>
              </w:rPr>
              <w:t>00488399</w:t>
            </w:r>
            <w:r w:rsidR="00380A2E" w:rsidRPr="000F1A69">
              <w:rPr>
                <w:rFonts w:ascii="Times New Roman" w:hAnsi="Times New Roman" w:cs="Times New Roman"/>
              </w:rPr>
              <w:t xml:space="preserve"> </w:t>
            </w:r>
          </w:p>
        </w:tc>
      </w:tr>
      <w:tr w:rsidR="00647A6C" w:rsidRPr="000F1A69" w14:paraId="3FD60ADB" w14:textId="77777777" w:rsidTr="00122828">
        <w:trPr>
          <w:trHeight w:val="586"/>
        </w:trPr>
        <w:tc>
          <w:tcPr>
            <w:tcW w:w="27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4812C0" w14:textId="77777777" w:rsidR="00647A6C" w:rsidRPr="000F1A69" w:rsidRDefault="00380A2E">
            <w:pPr>
              <w:spacing w:after="0" w:line="259" w:lineRule="auto"/>
              <w:ind w:left="0" w:right="0" w:firstLine="0"/>
              <w:jc w:val="left"/>
              <w:rPr>
                <w:rFonts w:ascii="Times New Roman" w:hAnsi="Times New Roman" w:cs="Times New Roman"/>
              </w:rPr>
            </w:pPr>
            <w:r w:rsidRPr="000F1A69">
              <w:rPr>
                <w:rFonts w:ascii="Times New Roman" w:hAnsi="Times New Roman" w:cs="Times New Roman"/>
                <w:b/>
              </w:rPr>
              <w:t xml:space="preserve">Profil zadavatele </w:t>
            </w:r>
          </w:p>
        </w:tc>
        <w:tc>
          <w:tcPr>
            <w:tcW w:w="5810" w:type="dxa"/>
            <w:tcBorders>
              <w:top w:val="single" w:sz="4" w:space="0" w:color="000000"/>
              <w:left w:val="single" w:sz="4" w:space="0" w:color="000000"/>
              <w:bottom w:val="single" w:sz="4" w:space="0" w:color="000000"/>
              <w:right w:val="single" w:sz="4" w:space="0" w:color="000000"/>
            </w:tcBorders>
            <w:vAlign w:val="center"/>
          </w:tcPr>
          <w:p w14:paraId="540430EE" w14:textId="1232B601" w:rsidR="00647A6C" w:rsidRPr="000F1A69" w:rsidRDefault="00254F80">
            <w:pPr>
              <w:spacing w:after="0" w:line="259" w:lineRule="auto"/>
              <w:ind w:left="3" w:right="0" w:firstLine="0"/>
              <w:jc w:val="left"/>
              <w:rPr>
                <w:rFonts w:ascii="Times New Roman" w:hAnsi="Times New Roman" w:cs="Times New Roman"/>
              </w:rPr>
            </w:pPr>
            <w:hyperlink r:id="rId8" w:history="1">
              <w:r w:rsidR="00B87523" w:rsidRPr="000F1A69">
                <w:rPr>
                  <w:rStyle w:val="Hypertextovodkaz"/>
                  <w:rFonts w:ascii="Times New Roman" w:hAnsi="Times New Roman" w:cs="Times New Roman"/>
                </w:rPr>
                <w:t>https://www.e-zakazky.cz/Profil-Zadavatele/af19acc1-bda1-457d-9e2d-5a0e18fbd9bb</w:t>
              </w:r>
            </w:hyperlink>
            <w:r w:rsidR="00B87523" w:rsidRPr="000F1A69">
              <w:rPr>
                <w:rFonts w:ascii="Times New Roman" w:hAnsi="Times New Roman" w:cs="Times New Roman"/>
              </w:rPr>
              <w:t xml:space="preserve"> </w:t>
            </w:r>
          </w:p>
        </w:tc>
      </w:tr>
    </w:tbl>
    <w:p w14:paraId="116B38B8" w14:textId="77777777" w:rsidR="00647A6C" w:rsidRPr="000F1A69" w:rsidRDefault="00380A2E">
      <w:pPr>
        <w:spacing w:after="175" w:line="259" w:lineRule="auto"/>
        <w:ind w:left="0" w:right="0" w:firstLine="0"/>
        <w:jc w:val="left"/>
        <w:rPr>
          <w:rFonts w:ascii="Times New Roman" w:hAnsi="Times New Roman" w:cs="Times New Roman"/>
        </w:rPr>
      </w:pPr>
      <w:r w:rsidRPr="000F1A69">
        <w:rPr>
          <w:rFonts w:ascii="Times New Roman" w:hAnsi="Times New Roman" w:cs="Times New Roman"/>
        </w:rPr>
        <w:t xml:space="preserve"> </w:t>
      </w:r>
    </w:p>
    <w:p w14:paraId="596BB76B" w14:textId="76A5ACD8" w:rsidR="00647A6C" w:rsidRPr="000F1A69" w:rsidRDefault="00380A2E" w:rsidP="00AD35C7">
      <w:pPr>
        <w:pStyle w:val="Nadpis3"/>
        <w:spacing w:before="120" w:after="120" w:line="266" w:lineRule="auto"/>
        <w:ind w:left="561" w:hanging="11"/>
        <w:rPr>
          <w:rFonts w:ascii="Times New Roman" w:hAnsi="Times New Roman" w:cs="Times New Roman"/>
        </w:rPr>
      </w:pPr>
      <w:r w:rsidRPr="000F1A69">
        <w:rPr>
          <w:rFonts w:ascii="Times New Roman" w:hAnsi="Times New Roman" w:cs="Times New Roman"/>
        </w:rPr>
        <w:t>1.2.</w:t>
      </w:r>
      <w:r w:rsidRPr="000F1A69">
        <w:rPr>
          <w:rFonts w:ascii="Times New Roman" w:eastAsia="Arial" w:hAnsi="Times New Roman" w:cs="Times New Roman"/>
        </w:rPr>
        <w:t xml:space="preserve"> </w:t>
      </w:r>
      <w:r w:rsidR="00C162F0" w:rsidRPr="000F1A69">
        <w:rPr>
          <w:rFonts w:ascii="Times New Roman" w:eastAsia="Arial" w:hAnsi="Times New Roman" w:cs="Times New Roman"/>
        </w:rPr>
        <w:tab/>
      </w:r>
      <w:r w:rsidRPr="000F1A69">
        <w:rPr>
          <w:rFonts w:ascii="Times New Roman" w:hAnsi="Times New Roman" w:cs="Times New Roman"/>
        </w:rPr>
        <w:t xml:space="preserve">Zástupce zadavatele </w:t>
      </w:r>
    </w:p>
    <w:p w14:paraId="2FEF335B" w14:textId="487CC05E" w:rsidR="00B87523" w:rsidRPr="000F1A69" w:rsidRDefault="00380A2E" w:rsidP="00B87523">
      <w:pPr>
        <w:ind w:left="355" w:right="0"/>
        <w:rPr>
          <w:rFonts w:ascii="Times New Roman" w:hAnsi="Times New Roman" w:cs="Times New Roman"/>
          <w:bCs/>
        </w:rPr>
      </w:pPr>
      <w:r w:rsidRPr="000F1A69">
        <w:rPr>
          <w:rFonts w:ascii="Times New Roman" w:hAnsi="Times New Roman" w:cs="Times New Roman"/>
        </w:rPr>
        <w:t xml:space="preserve">Zástupcem zadavatele ve věcech souvisejících se zadáváním této veřejné zakázky je </w:t>
      </w:r>
      <w:r w:rsidR="00B87523" w:rsidRPr="000F1A69">
        <w:rPr>
          <w:rFonts w:ascii="Times New Roman" w:hAnsi="Times New Roman" w:cs="Times New Roman"/>
        </w:rPr>
        <w:t xml:space="preserve">Mgr. Ing. Kristýna Trávníčková, advokátka, IČO: 87664003, se sídlem Ořechovská 10, 619 00 Brno, tel: +420 775 256 180, </w:t>
      </w:r>
      <w:r w:rsidRPr="000F1A69">
        <w:rPr>
          <w:rFonts w:ascii="Times New Roman" w:hAnsi="Times New Roman" w:cs="Times New Roman"/>
        </w:rPr>
        <w:t xml:space="preserve">email: </w:t>
      </w:r>
      <w:r w:rsidR="00B87523" w:rsidRPr="000F1A69">
        <w:rPr>
          <w:rFonts w:ascii="Times New Roman" w:hAnsi="Times New Roman" w:cs="Times New Roman"/>
          <w:bCs/>
        </w:rPr>
        <w:t>travnickova@ak-travnickova.cz.</w:t>
      </w:r>
    </w:p>
    <w:p w14:paraId="31B201AF" w14:textId="04669F5D" w:rsidR="00B87523" w:rsidRPr="000F1A69" w:rsidRDefault="00216DDA" w:rsidP="00216DDA">
      <w:pPr>
        <w:ind w:left="355" w:right="0"/>
        <w:rPr>
          <w:rFonts w:ascii="Times New Roman" w:hAnsi="Times New Roman" w:cs="Times New Roman"/>
        </w:rPr>
      </w:pPr>
      <w:r w:rsidRPr="000F1A69">
        <w:rPr>
          <w:rFonts w:ascii="Times New Roman" w:hAnsi="Times New Roman" w:cs="Times New Roman"/>
        </w:rPr>
        <w:t>Zadavatel preferuje, aby veškeré dotazy týkající se veřejné zakázky byly doručeny prostřednictvím elektronického nástroje v souladu s</w:t>
      </w:r>
      <w:r w:rsidR="00252D5C">
        <w:rPr>
          <w:rFonts w:ascii="Times New Roman" w:hAnsi="Times New Roman" w:cs="Times New Roman"/>
        </w:rPr>
        <w:t> čl.</w:t>
      </w:r>
      <w:r w:rsidRPr="000F1A69">
        <w:rPr>
          <w:rFonts w:ascii="Times New Roman" w:hAnsi="Times New Roman" w:cs="Times New Roman"/>
        </w:rPr>
        <w:t xml:space="preserve"> 2 této zadávací dokumentace. </w:t>
      </w:r>
    </w:p>
    <w:p w14:paraId="0688F6A2" w14:textId="426758F1" w:rsidR="00647A6C" w:rsidRPr="000F1A69" w:rsidRDefault="00380A2E" w:rsidP="00AD35C7">
      <w:pPr>
        <w:ind w:left="355" w:right="0"/>
        <w:rPr>
          <w:rFonts w:ascii="Times New Roman" w:hAnsi="Times New Roman" w:cs="Times New Roman"/>
        </w:rPr>
      </w:pPr>
      <w:r w:rsidRPr="000F1A69">
        <w:rPr>
          <w:rFonts w:ascii="Times New Roman" w:hAnsi="Times New Roman" w:cs="Times New Roman"/>
        </w:rPr>
        <w:t xml:space="preserve">Zástupce zadavatele je v souladu s </w:t>
      </w:r>
      <w:proofErr w:type="spellStart"/>
      <w:r w:rsidRPr="000F1A69">
        <w:rPr>
          <w:rFonts w:ascii="Times New Roman" w:hAnsi="Times New Roman" w:cs="Times New Roman"/>
        </w:rPr>
        <w:t>ust</w:t>
      </w:r>
      <w:proofErr w:type="spellEnd"/>
      <w:r w:rsidRPr="000F1A69">
        <w:rPr>
          <w:rFonts w:ascii="Times New Roman" w:hAnsi="Times New Roman" w:cs="Times New Roman"/>
        </w:rPr>
        <w:t xml:space="preserve">. § 43 ZZVZ pověřen výkonem zadavatelských činností v tomto zadávacím řízení a je taktéž pověřen k přijímání případných námitek dodavatelů dle </w:t>
      </w:r>
      <w:proofErr w:type="spellStart"/>
      <w:r w:rsidRPr="000F1A69">
        <w:rPr>
          <w:rFonts w:ascii="Times New Roman" w:hAnsi="Times New Roman" w:cs="Times New Roman"/>
        </w:rPr>
        <w:t>ust</w:t>
      </w:r>
      <w:proofErr w:type="spellEnd"/>
      <w:r w:rsidRPr="000F1A69">
        <w:rPr>
          <w:rFonts w:ascii="Times New Roman" w:hAnsi="Times New Roman" w:cs="Times New Roman"/>
        </w:rPr>
        <w:t xml:space="preserve">. § 241 a násl. ZZVZ (tím není dotčeno oprávnění pověřené osoby zadavatele). Zástupce zadavatele zajišťuje na straně zadavatele též komunikaci dle </w:t>
      </w:r>
      <w:r w:rsidR="00252D5C">
        <w:rPr>
          <w:rFonts w:ascii="Times New Roman" w:hAnsi="Times New Roman" w:cs="Times New Roman"/>
        </w:rPr>
        <w:t>čl.</w:t>
      </w:r>
      <w:r w:rsidRPr="000F1A69">
        <w:rPr>
          <w:rFonts w:ascii="Times New Roman" w:hAnsi="Times New Roman" w:cs="Times New Roman"/>
        </w:rPr>
        <w:t xml:space="preserve"> 2. </w:t>
      </w:r>
    </w:p>
    <w:p w14:paraId="4F6A5721" w14:textId="07E25C1A" w:rsidR="00647A6C" w:rsidRPr="000F1A69" w:rsidRDefault="00380A2E" w:rsidP="00AD35C7">
      <w:pPr>
        <w:pStyle w:val="Nadpis3"/>
        <w:spacing w:before="120" w:after="120" w:line="266" w:lineRule="auto"/>
        <w:ind w:left="561" w:hanging="11"/>
        <w:rPr>
          <w:rFonts w:ascii="Times New Roman" w:hAnsi="Times New Roman" w:cs="Times New Roman"/>
        </w:rPr>
      </w:pPr>
      <w:r w:rsidRPr="000F1A69">
        <w:rPr>
          <w:rFonts w:ascii="Times New Roman" w:hAnsi="Times New Roman" w:cs="Times New Roman"/>
        </w:rPr>
        <w:t>1.3.</w:t>
      </w:r>
      <w:r w:rsidR="00C162F0" w:rsidRPr="000F1A69">
        <w:rPr>
          <w:rFonts w:ascii="Times New Roman" w:eastAsia="Arial" w:hAnsi="Times New Roman" w:cs="Times New Roman"/>
        </w:rPr>
        <w:tab/>
      </w:r>
      <w:r w:rsidRPr="000F1A69">
        <w:rPr>
          <w:rFonts w:ascii="Times New Roman" w:hAnsi="Times New Roman" w:cs="Times New Roman"/>
        </w:rPr>
        <w:t xml:space="preserve">Předběžné tržní konzultace a osoby podílející se na přípravě zadávací </w:t>
      </w:r>
      <w:r w:rsidR="00C162F0" w:rsidRPr="000F1A69">
        <w:rPr>
          <w:rFonts w:ascii="Times New Roman" w:hAnsi="Times New Roman" w:cs="Times New Roman"/>
        </w:rPr>
        <w:tab/>
      </w:r>
      <w:r w:rsidR="00C162F0" w:rsidRPr="000F1A69">
        <w:rPr>
          <w:rFonts w:ascii="Times New Roman" w:hAnsi="Times New Roman" w:cs="Times New Roman"/>
        </w:rPr>
        <w:tab/>
      </w:r>
      <w:r w:rsidR="00C162F0" w:rsidRPr="000F1A69">
        <w:rPr>
          <w:rFonts w:ascii="Times New Roman" w:hAnsi="Times New Roman" w:cs="Times New Roman"/>
        </w:rPr>
        <w:tab/>
      </w:r>
      <w:r w:rsidRPr="000F1A69">
        <w:rPr>
          <w:rFonts w:ascii="Times New Roman" w:hAnsi="Times New Roman" w:cs="Times New Roman"/>
        </w:rPr>
        <w:t xml:space="preserve">dokumentace  </w:t>
      </w:r>
    </w:p>
    <w:p w14:paraId="3D9D6242" w14:textId="77777777" w:rsidR="00647A6C" w:rsidRPr="000F1A69" w:rsidRDefault="00380A2E">
      <w:pPr>
        <w:ind w:left="355" w:right="0"/>
        <w:rPr>
          <w:rFonts w:ascii="Times New Roman" w:hAnsi="Times New Roman" w:cs="Times New Roman"/>
        </w:rPr>
      </w:pPr>
      <w:r w:rsidRPr="000F1A69">
        <w:rPr>
          <w:rFonts w:ascii="Times New Roman" w:hAnsi="Times New Roman" w:cs="Times New Roman"/>
        </w:rPr>
        <w:t xml:space="preserve">Zadávací dokumentace neobsahuje informace, které by byly výsledkem předběžné tržní konzultace. </w:t>
      </w:r>
    </w:p>
    <w:p w14:paraId="59CF4C93" w14:textId="77777777" w:rsidR="00647A6C" w:rsidRPr="000F1A69" w:rsidRDefault="00380A2E" w:rsidP="003D47D2">
      <w:pPr>
        <w:spacing w:after="120" w:line="266" w:lineRule="auto"/>
        <w:ind w:left="357" w:right="0" w:hanging="11"/>
        <w:rPr>
          <w:rFonts w:ascii="Times New Roman" w:hAnsi="Times New Roman" w:cs="Times New Roman"/>
        </w:rPr>
      </w:pPr>
      <w:r w:rsidRPr="000F1A69">
        <w:rPr>
          <w:rFonts w:ascii="Times New Roman" w:hAnsi="Times New Roman" w:cs="Times New Roman"/>
        </w:rPr>
        <w:t xml:space="preserve">Níže uvedené části zadávací dokumentace vypracovala osoba odlišná od zadavatele: </w:t>
      </w:r>
    </w:p>
    <w:tbl>
      <w:tblPr>
        <w:tblStyle w:val="TableGrid"/>
        <w:tblW w:w="8806" w:type="dxa"/>
        <w:tblInd w:w="282" w:type="dxa"/>
        <w:tblCellMar>
          <w:top w:w="78" w:type="dxa"/>
          <w:left w:w="119" w:type="dxa"/>
          <w:right w:w="62" w:type="dxa"/>
        </w:tblCellMar>
        <w:tblLook w:val="04A0" w:firstRow="1" w:lastRow="0" w:firstColumn="1" w:lastColumn="0" w:noHBand="0" w:noVBand="1"/>
      </w:tblPr>
      <w:tblGrid>
        <w:gridCol w:w="4234"/>
        <w:gridCol w:w="4572"/>
      </w:tblGrid>
      <w:tr w:rsidR="00647A6C" w:rsidRPr="000F1A69" w14:paraId="52613C44" w14:textId="77777777">
        <w:trPr>
          <w:trHeight w:val="614"/>
        </w:trPr>
        <w:tc>
          <w:tcPr>
            <w:tcW w:w="4234" w:type="dxa"/>
            <w:tcBorders>
              <w:top w:val="single" w:sz="4" w:space="0" w:color="000000"/>
              <w:left w:val="single" w:sz="4" w:space="0" w:color="000000"/>
              <w:bottom w:val="single" w:sz="4" w:space="0" w:color="000000"/>
              <w:right w:val="single" w:sz="4" w:space="0" w:color="000000"/>
            </w:tcBorders>
            <w:shd w:val="clear" w:color="auto" w:fill="D9D9D9"/>
          </w:tcPr>
          <w:p w14:paraId="00B99200" w14:textId="77777777" w:rsidR="00647A6C" w:rsidRPr="000F1A69" w:rsidRDefault="00380A2E">
            <w:pPr>
              <w:spacing w:after="0" w:line="259" w:lineRule="auto"/>
              <w:ind w:left="0" w:right="0" w:firstLine="0"/>
              <w:jc w:val="center"/>
              <w:rPr>
                <w:rFonts w:ascii="Times New Roman" w:hAnsi="Times New Roman" w:cs="Times New Roman"/>
              </w:rPr>
            </w:pPr>
            <w:r w:rsidRPr="000F1A69">
              <w:rPr>
                <w:rFonts w:ascii="Times New Roman" w:hAnsi="Times New Roman" w:cs="Times New Roman"/>
                <w:b/>
              </w:rPr>
              <w:t xml:space="preserve">Části zadávací dokumentace vypracované odlišnou osobou </w:t>
            </w:r>
          </w:p>
        </w:tc>
        <w:tc>
          <w:tcPr>
            <w:tcW w:w="45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22C15F" w14:textId="77777777" w:rsidR="00647A6C" w:rsidRPr="000F1A69" w:rsidRDefault="00380A2E">
            <w:pPr>
              <w:spacing w:after="0" w:line="259" w:lineRule="auto"/>
              <w:ind w:left="0" w:right="57" w:firstLine="0"/>
              <w:jc w:val="center"/>
              <w:rPr>
                <w:rFonts w:ascii="Times New Roman" w:hAnsi="Times New Roman" w:cs="Times New Roman"/>
              </w:rPr>
            </w:pPr>
            <w:r w:rsidRPr="000F1A69">
              <w:rPr>
                <w:rFonts w:ascii="Times New Roman" w:hAnsi="Times New Roman" w:cs="Times New Roman"/>
                <w:b/>
              </w:rPr>
              <w:t xml:space="preserve">Označení osoby </w:t>
            </w:r>
          </w:p>
        </w:tc>
      </w:tr>
      <w:tr w:rsidR="00647A6C" w:rsidRPr="000F1A69" w14:paraId="12FB5CFB" w14:textId="77777777">
        <w:trPr>
          <w:trHeight w:val="1130"/>
        </w:trPr>
        <w:tc>
          <w:tcPr>
            <w:tcW w:w="4234" w:type="dxa"/>
            <w:tcBorders>
              <w:top w:val="single" w:sz="4" w:space="0" w:color="000000"/>
              <w:left w:val="single" w:sz="4" w:space="0" w:color="000000"/>
              <w:bottom w:val="single" w:sz="4" w:space="0" w:color="000000"/>
              <w:right w:val="single" w:sz="4" w:space="0" w:color="000000"/>
            </w:tcBorders>
            <w:vAlign w:val="center"/>
          </w:tcPr>
          <w:p w14:paraId="7751F170" w14:textId="77777777" w:rsidR="00647A6C" w:rsidRPr="000F1A69" w:rsidRDefault="00380A2E">
            <w:pPr>
              <w:spacing w:after="0" w:line="259" w:lineRule="auto"/>
              <w:ind w:left="0" w:right="0" w:firstLine="0"/>
              <w:jc w:val="center"/>
              <w:rPr>
                <w:rFonts w:ascii="Times New Roman" w:hAnsi="Times New Roman" w:cs="Times New Roman"/>
              </w:rPr>
            </w:pPr>
            <w:r w:rsidRPr="000F1A69">
              <w:rPr>
                <w:rFonts w:ascii="Times New Roman" w:hAnsi="Times New Roman" w:cs="Times New Roman"/>
              </w:rPr>
              <w:t xml:space="preserve">Organizačně-právní části zadávací dokumentace </w:t>
            </w:r>
          </w:p>
        </w:tc>
        <w:tc>
          <w:tcPr>
            <w:tcW w:w="4572" w:type="dxa"/>
            <w:tcBorders>
              <w:top w:val="single" w:sz="4" w:space="0" w:color="000000"/>
              <w:left w:val="single" w:sz="4" w:space="0" w:color="000000"/>
              <w:bottom w:val="single" w:sz="4" w:space="0" w:color="000000"/>
              <w:right w:val="single" w:sz="4" w:space="0" w:color="000000"/>
            </w:tcBorders>
            <w:vAlign w:val="center"/>
          </w:tcPr>
          <w:p w14:paraId="5DEE1DD5" w14:textId="5342AC0A" w:rsidR="00647A6C" w:rsidRPr="000F1A69" w:rsidRDefault="00216DDA">
            <w:pPr>
              <w:spacing w:after="0" w:line="259" w:lineRule="auto"/>
              <w:ind w:left="0" w:right="0" w:firstLine="0"/>
              <w:jc w:val="center"/>
              <w:rPr>
                <w:rFonts w:ascii="Times New Roman" w:hAnsi="Times New Roman" w:cs="Times New Roman"/>
              </w:rPr>
            </w:pPr>
            <w:r w:rsidRPr="000F1A69">
              <w:rPr>
                <w:rFonts w:ascii="Times New Roman" w:hAnsi="Times New Roman" w:cs="Times New Roman"/>
              </w:rPr>
              <w:t>Mgr. Ing. Kristýna Trávníčková, advokátka, IČO: 87664003, se sídlem Ořechovská 10, 619 00 Brno</w:t>
            </w:r>
          </w:p>
        </w:tc>
      </w:tr>
      <w:tr w:rsidR="00647A6C" w:rsidRPr="000F1A69" w14:paraId="78BD6E1B" w14:textId="77777777">
        <w:trPr>
          <w:trHeight w:val="1128"/>
        </w:trPr>
        <w:tc>
          <w:tcPr>
            <w:tcW w:w="4234" w:type="dxa"/>
            <w:tcBorders>
              <w:top w:val="single" w:sz="4" w:space="0" w:color="000000"/>
              <w:left w:val="single" w:sz="4" w:space="0" w:color="000000"/>
              <w:bottom w:val="single" w:sz="4" w:space="0" w:color="000000"/>
              <w:right w:val="single" w:sz="4" w:space="0" w:color="000000"/>
            </w:tcBorders>
            <w:vAlign w:val="center"/>
          </w:tcPr>
          <w:p w14:paraId="502AD28A" w14:textId="3AEFD19A" w:rsidR="00647A6C" w:rsidRPr="000F1A69" w:rsidRDefault="00380A2E">
            <w:pPr>
              <w:spacing w:after="0" w:line="259" w:lineRule="auto"/>
              <w:ind w:left="0" w:right="0" w:firstLine="0"/>
              <w:jc w:val="center"/>
              <w:rPr>
                <w:rFonts w:ascii="Times New Roman" w:hAnsi="Times New Roman" w:cs="Times New Roman"/>
              </w:rPr>
            </w:pPr>
            <w:r w:rsidRPr="000F1A69">
              <w:rPr>
                <w:rFonts w:ascii="Times New Roman" w:hAnsi="Times New Roman" w:cs="Times New Roman"/>
              </w:rPr>
              <w:t xml:space="preserve">Příloha č. 1 </w:t>
            </w:r>
            <w:r w:rsidR="00267952" w:rsidRPr="000F1A69">
              <w:rPr>
                <w:rFonts w:ascii="Times New Roman" w:hAnsi="Times New Roman" w:cs="Times New Roman"/>
              </w:rPr>
              <w:t>závazného návrhu smlouvy – projektová dokumentace</w:t>
            </w:r>
          </w:p>
        </w:tc>
        <w:tc>
          <w:tcPr>
            <w:tcW w:w="4572" w:type="dxa"/>
            <w:tcBorders>
              <w:top w:val="single" w:sz="4" w:space="0" w:color="000000"/>
              <w:left w:val="single" w:sz="4" w:space="0" w:color="000000"/>
              <w:bottom w:val="single" w:sz="4" w:space="0" w:color="000000"/>
              <w:right w:val="single" w:sz="4" w:space="0" w:color="000000"/>
            </w:tcBorders>
            <w:vAlign w:val="center"/>
          </w:tcPr>
          <w:p w14:paraId="2C133AA4" w14:textId="451AB9AF" w:rsidR="00647A6C" w:rsidRPr="000F1A69" w:rsidRDefault="00267952" w:rsidP="00267952">
            <w:pPr>
              <w:spacing w:after="0" w:line="259" w:lineRule="auto"/>
              <w:ind w:left="0" w:right="0" w:firstLine="0"/>
              <w:jc w:val="center"/>
              <w:rPr>
                <w:rFonts w:ascii="Times New Roman" w:hAnsi="Times New Roman" w:cs="Times New Roman"/>
              </w:rPr>
            </w:pPr>
            <w:r w:rsidRPr="000F1A69">
              <w:rPr>
                <w:rFonts w:ascii="Times New Roman" w:hAnsi="Times New Roman" w:cs="Times New Roman"/>
              </w:rPr>
              <w:t>Pat</w:t>
            </w:r>
            <w:bookmarkStart w:id="3" w:name="_Hlk168647182"/>
            <w:r w:rsidRPr="000F1A69">
              <w:rPr>
                <w:rFonts w:ascii="Times New Roman" w:hAnsi="Times New Roman" w:cs="Times New Roman"/>
              </w:rPr>
              <w:t>rik Augustin, IČO: 62836757, se sídlem Bechyňovo náměstí 75, 582 22, Přibyslav</w:t>
            </w:r>
            <w:r w:rsidR="00380A2E" w:rsidRPr="000F1A69">
              <w:rPr>
                <w:rFonts w:ascii="Times New Roman" w:hAnsi="Times New Roman" w:cs="Times New Roman"/>
              </w:rPr>
              <w:t xml:space="preserve"> </w:t>
            </w:r>
            <w:bookmarkEnd w:id="3"/>
          </w:p>
        </w:tc>
      </w:tr>
      <w:tr w:rsidR="003D47D2" w:rsidRPr="000F1A69" w14:paraId="2F14A98A" w14:textId="77777777">
        <w:trPr>
          <w:trHeight w:val="1128"/>
        </w:trPr>
        <w:tc>
          <w:tcPr>
            <w:tcW w:w="4234" w:type="dxa"/>
            <w:tcBorders>
              <w:top w:val="single" w:sz="4" w:space="0" w:color="000000"/>
              <w:left w:val="single" w:sz="4" w:space="0" w:color="000000"/>
              <w:bottom w:val="single" w:sz="4" w:space="0" w:color="000000"/>
              <w:right w:val="single" w:sz="4" w:space="0" w:color="000000"/>
            </w:tcBorders>
            <w:vAlign w:val="center"/>
          </w:tcPr>
          <w:p w14:paraId="327EFD1F" w14:textId="12224EF6" w:rsidR="003D47D2" w:rsidRPr="000F1A69" w:rsidRDefault="003D47D2">
            <w:pPr>
              <w:spacing w:after="0" w:line="259" w:lineRule="auto"/>
              <w:ind w:left="0" w:right="0" w:firstLine="0"/>
              <w:jc w:val="center"/>
              <w:rPr>
                <w:rFonts w:ascii="Times New Roman" w:hAnsi="Times New Roman" w:cs="Times New Roman"/>
              </w:rPr>
            </w:pPr>
            <w:r w:rsidRPr="000F1A69">
              <w:rPr>
                <w:rFonts w:ascii="Times New Roman" w:hAnsi="Times New Roman" w:cs="Times New Roman"/>
              </w:rPr>
              <w:t>Příloha č. 2 závazného návrhu smlouvy – soupis prací</w:t>
            </w:r>
          </w:p>
        </w:tc>
        <w:tc>
          <w:tcPr>
            <w:tcW w:w="4572" w:type="dxa"/>
            <w:tcBorders>
              <w:top w:val="single" w:sz="4" w:space="0" w:color="000000"/>
              <w:left w:val="single" w:sz="4" w:space="0" w:color="000000"/>
              <w:bottom w:val="single" w:sz="4" w:space="0" w:color="000000"/>
              <w:right w:val="single" w:sz="4" w:space="0" w:color="000000"/>
            </w:tcBorders>
            <w:vAlign w:val="center"/>
          </w:tcPr>
          <w:p w14:paraId="4CC14F86" w14:textId="5338688B" w:rsidR="003D47D2" w:rsidRPr="000F1A69" w:rsidRDefault="003D47D2" w:rsidP="00267952">
            <w:pPr>
              <w:spacing w:after="0" w:line="259" w:lineRule="auto"/>
              <w:ind w:left="0" w:right="0" w:firstLine="0"/>
              <w:jc w:val="center"/>
              <w:rPr>
                <w:rFonts w:ascii="Times New Roman" w:hAnsi="Times New Roman" w:cs="Times New Roman"/>
              </w:rPr>
            </w:pPr>
            <w:r w:rsidRPr="000F1A69">
              <w:rPr>
                <w:rFonts w:ascii="Times New Roman" w:hAnsi="Times New Roman" w:cs="Times New Roman"/>
              </w:rPr>
              <w:t>Patrik Augustin, IČO: 62836757, se sídlem Bechyňovo náměstí 75, 582 22, Přibyslav</w:t>
            </w:r>
          </w:p>
        </w:tc>
      </w:tr>
    </w:tbl>
    <w:p w14:paraId="2FFB0A38" w14:textId="17653E9C" w:rsidR="00647A6C" w:rsidRPr="000F1A69" w:rsidRDefault="00647A6C" w:rsidP="00122828">
      <w:pPr>
        <w:spacing w:after="94" w:line="259" w:lineRule="auto"/>
        <w:ind w:left="0" w:right="0" w:firstLine="0"/>
        <w:jc w:val="left"/>
        <w:rPr>
          <w:rFonts w:ascii="Times New Roman" w:hAnsi="Times New Roman" w:cs="Times New Roman"/>
        </w:rPr>
      </w:pPr>
    </w:p>
    <w:p w14:paraId="4CC3D1B9" w14:textId="77777777" w:rsidR="00647A6C" w:rsidRPr="000F1A69" w:rsidRDefault="00380A2E" w:rsidP="00122828">
      <w:pPr>
        <w:pStyle w:val="Nadpis1"/>
        <w:spacing w:before="360" w:after="240"/>
        <w:ind w:left="-6" w:hanging="11"/>
        <w:rPr>
          <w:rFonts w:ascii="Times New Roman" w:hAnsi="Times New Roman" w:cs="Times New Roman"/>
        </w:rPr>
      </w:pPr>
      <w:bookmarkStart w:id="4" w:name="_Toc170373048"/>
      <w:bookmarkStart w:id="5" w:name="_Toc28374"/>
      <w:r w:rsidRPr="000F1A69">
        <w:rPr>
          <w:rFonts w:ascii="Times New Roman" w:hAnsi="Times New Roman" w:cs="Times New Roman"/>
          <w:u w:val="none"/>
        </w:rPr>
        <w:t>2.</w:t>
      </w:r>
      <w:r w:rsidRPr="000F1A69">
        <w:rPr>
          <w:rFonts w:ascii="Times New Roman" w:eastAsia="Arial" w:hAnsi="Times New Roman" w:cs="Times New Roman"/>
          <w:u w:val="none"/>
        </w:rPr>
        <w:t xml:space="preserve"> </w:t>
      </w:r>
      <w:r w:rsidRPr="000F1A69">
        <w:rPr>
          <w:rFonts w:ascii="Times New Roman" w:hAnsi="Times New Roman" w:cs="Times New Roman"/>
        </w:rPr>
        <w:t>KOMUNIKACE MEZI ZADAVATELEM A DODAVATELI</w:t>
      </w:r>
      <w:bookmarkEnd w:id="4"/>
      <w:r w:rsidRPr="000F1A69">
        <w:rPr>
          <w:rFonts w:ascii="Times New Roman" w:hAnsi="Times New Roman" w:cs="Times New Roman"/>
          <w:u w:val="none"/>
        </w:rPr>
        <w:t xml:space="preserve"> </w:t>
      </w:r>
      <w:bookmarkEnd w:id="5"/>
    </w:p>
    <w:p w14:paraId="0C581682" w14:textId="72B48059" w:rsidR="00216DDA" w:rsidRPr="000F1A69" w:rsidRDefault="00380A2E">
      <w:pPr>
        <w:ind w:left="355" w:right="0"/>
        <w:rPr>
          <w:rFonts w:ascii="Times New Roman" w:hAnsi="Times New Roman" w:cs="Times New Roman"/>
        </w:rPr>
      </w:pPr>
      <w:r w:rsidRPr="000F1A69">
        <w:rPr>
          <w:rFonts w:ascii="Times New Roman" w:hAnsi="Times New Roman" w:cs="Times New Roman"/>
          <w:bCs/>
        </w:rPr>
        <w:t>Veřejná zakázka je zadávána v plném rozsahu elektronicky prostřednictvím</w:t>
      </w:r>
      <w:r w:rsidRPr="000F1A69">
        <w:rPr>
          <w:rFonts w:ascii="Times New Roman" w:hAnsi="Times New Roman" w:cs="Times New Roman"/>
        </w:rPr>
        <w:t xml:space="preserve"> elektronického nástroje - systému </w:t>
      </w:r>
      <w:proofErr w:type="spellStart"/>
      <w:r w:rsidR="00C932EB" w:rsidRPr="000F1A69">
        <w:rPr>
          <w:rFonts w:ascii="Times New Roman" w:hAnsi="Times New Roman" w:cs="Times New Roman"/>
        </w:rPr>
        <w:t>eZAKAZKY</w:t>
      </w:r>
      <w:proofErr w:type="spellEnd"/>
      <w:r w:rsidR="00216DDA" w:rsidRPr="000F1A69">
        <w:rPr>
          <w:rFonts w:ascii="Times New Roman" w:hAnsi="Times New Roman" w:cs="Times New Roman"/>
        </w:rPr>
        <w:t xml:space="preserve"> </w:t>
      </w:r>
      <w:r w:rsidRPr="000F1A69">
        <w:rPr>
          <w:rFonts w:ascii="Times New Roman" w:hAnsi="Times New Roman" w:cs="Times New Roman"/>
        </w:rPr>
        <w:t xml:space="preserve">dostupného na </w:t>
      </w:r>
      <w:hyperlink r:id="rId9" w:history="1">
        <w:r w:rsidR="00216DDA" w:rsidRPr="000F1A69">
          <w:rPr>
            <w:rStyle w:val="Hypertextovodkaz"/>
            <w:rFonts w:ascii="Times New Roman" w:hAnsi="Times New Roman" w:cs="Times New Roman"/>
          </w:rPr>
          <w:t>https://www.e-zakazky.cz/Profil-Zadavatele/af19acc1-bda1-457d-9e2d-5a0e18fbd9bb</w:t>
        </w:r>
      </w:hyperlink>
      <w:hyperlink r:id="rId10">
        <w:r w:rsidRPr="000F1A69">
          <w:rPr>
            <w:rFonts w:ascii="Times New Roman" w:hAnsi="Times New Roman" w:cs="Times New Roman"/>
          </w:rPr>
          <w:t>.</w:t>
        </w:r>
      </w:hyperlink>
      <w:r w:rsidRPr="000F1A69">
        <w:rPr>
          <w:rFonts w:ascii="Times New Roman" w:hAnsi="Times New Roman" w:cs="Times New Roman"/>
        </w:rPr>
        <w:t xml:space="preserve"> Veškeré úkony v rámci tohoto zadávacího řízení a rovněž </w:t>
      </w:r>
      <w:r w:rsidRPr="000F1A69">
        <w:rPr>
          <w:rFonts w:ascii="Times New Roman" w:hAnsi="Times New Roman" w:cs="Times New Roman"/>
          <w:b/>
        </w:rPr>
        <w:t>veškerá komunikace</w:t>
      </w:r>
      <w:r w:rsidRPr="000F1A69">
        <w:rPr>
          <w:rFonts w:ascii="Times New Roman" w:hAnsi="Times New Roman" w:cs="Times New Roman"/>
        </w:rPr>
        <w:t xml:space="preserve"> mezi zadavatelem (nebo jeho zástupcem) a dodavatelem probíhá elektronicky, a to zejména prostřednictvím elektronického nástroje. </w:t>
      </w:r>
    </w:p>
    <w:p w14:paraId="431D6FE1" w14:textId="2ED755B5" w:rsidR="00647A6C" w:rsidRPr="000F1A69" w:rsidRDefault="00380A2E">
      <w:pPr>
        <w:ind w:left="355" w:right="0"/>
        <w:rPr>
          <w:rFonts w:ascii="Times New Roman" w:hAnsi="Times New Roman" w:cs="Times New Roman"/>
        </w:rPr>
      </w:pPr>
      <w:r w:rsidRPr="000F1A69">
        <w:rPr>
          <w:rFonts w:ascii="Times New Roman" w:hAnsi="Times New Roman" w:cs="Times New Roman"/>
        </w:rPr>
        <w:t xml:space="preserve">Veškeré písemnosti zasílané prostřednictvím elektronického nástroje se považují za řádně doručené dnem jejich doručení do uživatelského účtu adresáta v elektronickém nástroji. Na doručení písemnosti nemá vliv, zda byla písemnost jejím adresátem přečtena, případně, zda elektronický nástroj </w:t>
      </w:r>
      <w:proofErr w:type="spellStart"/>
      <w:r w:rsidR="00C932EB" w:rsidRPr="000F1A69">
        <w:rPr>
          <w:rFonts w:ascii="Times New Roman" w:hAnsi="Times New Roman" w:cs="Times New Roman"/>
        </w:rPr>
        <w:t>eZAKAZKY</w:t>
      </w:r>
      <w:proofErr w:type="spellEnd"/>
      <w:r w:rsidR="00C932EB" w:rsidRPr="000F1A69">
        <w:rPr>
          <w:rFonts w:ascii="Times New Roman" w:hAnsi="Times New Roman" w:cs="Times New Roman"/>
        </w:rPr>
        <w:t xml:space="preserve"> </w:t>
      </w:r>
      <w:r w:rsidRPr="000F1A69">
        <w:rPr>
          <w:rFonts w:ascii="Times New Roman" w:hAnsi="Times New Roman" w:cs="Times New Roman"/>
        </w:rPr>
        <w:t xml:space="preserve">adresátovi odeslal na kontaktní emailovou adresu upozornění o tom, že na jeho uživatelský účet v elektronickém nástroji </w:t>
      </w:r>
      <w:proofErr w:type="spellStart"/>
      <w:r w:rsidR="00C932EB" w:rsidRPr="000F1A69">
        <w:rPr>
          <w:rFonts w:ascii="Times New Roman" w:hAnsi="Times New Roman" w:cs="Times New Roman"/>
        </w:rPr>
        <w:t>eZAKAZKY</w:t>
      </w:r>
      <w:proofErr w:type="spellEnd"/>
      <w:r w:rsidRPr="000F1A69">
        <w:rPr>
          <w:rFonts w:ascii="Times New Roman" w:hAnsi="Times New Roman" w:cs="Times New Roman"/>
        </w:rPr>
        <w:t xml:space="preserve"> byla doručena nová zpráva či nikoliv. </w:t>
      </w:r>
    </w:p>
    <w:p w14:paraId="5B59DD62" w14:textId="11CBE833" w:rsidR="00647A6C" w:rsidRPr="000F1A69" w:rsidRDefault="00380A2E">
      <w:pPr>
        <w:ind w:left="355" w:right="0"/>
        <w:rPr>
          <w:rFonts w:ascii="Times New Roman" w:hAnsi="Times New Roman" w:cs="Times New Roman"/>
        </w:rPr>
      </w:pPr>
      <w:r w:rsidRPr="000F1A69">
        <w:rPr>
          <w:rFonts w:ascii="Times New Roman" w:hAnsi="Times New Roman" w:cs="Times New Roman"/>
        </w:rPr>
        <w:t xml:space="preserve">Zadavatel dodavatele upozorňuje, že pro plné využití všech možností elektronického nástroje </w:t>
      </w:r>
      <w:proofErr w:type="spellStart"/>
      <w:r w:rsidR="00252D5C">
        <w:rPr>
          <w:rFonts w:ascii="Times New Roman" w:hAnsi="Times New Roman" w:cs="Times New Roman"/>
        </w:rPr>
        <w:t>eZAKAZKY</w:t>
      </w:r>
      <w:proofErr w:type="spellEnd"/>
      <w:r w:rsidR="00252D5C" w:rsidRPr="000F1A69">
        <w:rPr>
          <w:rFonts w:ascii="Times New Roman" w:hAnsi="Times New Roman" w:cs="Times New Roman"/>
        </w:rPr>
        <w:t xml:space="preserve"> </w:t>
      </w:r>
      <w:r w:rsidRPr="000F1A69">
        <w:rPr>
          <w:rFonts w:ascii="Times New Roman" w:hAnsi="Times New Roman" w:cs="Times New Roman"/>
        </w:rPr>
        <w:t xml:space="preserve">je nezbytné provést a dokončit tzv. registraci dodavatele. </w:t>
      </w:r>
    </w:p>
    <w:p w14:paraId="08B47220" w14:textId="77777777" w:rsidR="00216DDA" w:rsidRPr="000F1A69" w:rsidRDefault="00216DDA" w:rsidP="00216DDA">
      <w:pPr>
        <w:ind w:left="355" w:right="0"/>
        <w:rPr>
          <w:rFonts w:ascii="Times New Roman" w:hAnsi="Times New Roman" w:cs="Times New Roman"/>
        </w:rPr>
      </w:pPr>
      <w:r w:rsidRPr="000F1A69">
        <w:rPr>
          <w:rFonts w:ascii="Times New Roman" w:hAnsi="Times New Roman" w:cs="Times New Roman"/>
        </w:rPr>
        <w:t xml:space="preserve">Veškeré podmínky a informace týkající se používání elektronického nástroje a elektronického podpisu jsou dostupné v uživatelské příručce dodavatele dostupné na: https://www.e-zakazky.cz/Content/files/DodavatelManual.pdf. V případě dotazů týkajících se technického nastavení kontaktujte provozovatele </w:t>
      </w:r>
      <w:proofErr w:type="spellStart"/>
      <w:r w:rsidRPr="000F1A69">
        <w:rPr>
          <w:rFonts w:ascii="Times New Roman" w:hAnsi="Times New Roman" w:cs="Times New Roman"/>
        </w:rPr>
        <w:t>eZAKAZKY</w:t>
      </w:r>
      <w:proofErr w:type="spellEnd"/>
      <w:r w:rsidRPr="000F1A69">
        <w:rPr>
          <w:rFonts w:ascii="Times New Roman" w:hAnsi="Times New Roman" w:cs="Times New Roman"/>
        </w:rPr>
        <w:t xml:space="preserve"> na e-mailové adrese: info@zadavatel.cz. </w:t>
      </w:r>
    </w:p>
    <w:p w14:paraId="1FDEB41B" w14:textId="229B355C" w:rsidR="00647A6C" w:rsidRPr="000F1A69" w:rsidRDefault="00380A2E" w:rsidP="00AD35C7">
      <w:pPr>
        <w:ind w:left="355" w:right="0"/>
        <w:rPr>
          <w:rFonts w:ascii="Times New Roman" w:hAnsi="Times New Roman" w:cs="Times New Roman"/>
        </w:rPr>
      </w:pPr>
      <w:r w:rsidRPr="000F1A69">
        <w:rPr>
          <w:rFonts w:ascii="Times New Roman" w:hAnsi="Times New Roman" w:cs="Times New Roman"/>
        </w:rPr>
        <w:t xml:space="preserve">Za řádné a včasné seznamování se s písemnostmi zasílanými zadavatelem prostřednictvím elektronického nástroje </w:t>
      </w:r>
      <w:proofErr w:type="spellStart"/>
      <w:r w:rsidR="00C932EB" w:rsidRPr="000F1A69">
        <w:rPr>
          <w:rFonts w:ascii="Times New Roman" w:hAnsi="Times New Roman" w:cs="Times New Roman"/>
        </w:rPr>
        <w:t>eZAKAZKY</w:t>
      </w:r>
      <w:proofErr w:type="spellEnd"/>
      <w:r w:rsidRPr="000F1A69">
        <w:rPr>
          <w:rFonts w:ascii="Times New Roman" w:hAnsi="Times New Roman" w:cs="Times New Roman"/>
        </w:rPr>
        <w:t xml:space="preserve">, jakož i za správnost kontaktních údajů uvedených u dodavatele, odpovídá vždy dodavatel. </w:t>
      </w:r>
    </w:p>
    <w:p w14:paraId="3DB0369E" w14:textId="77777777" w:rsidR="00647A6C" w:rsidRPr="000F1A69" w:rsidRDefault="00380A2E" w:rsidP="00122828">
      <w:pPr>
        <w:pStyle w:val="Nadpis1"/>
        <w:spacing w:before="360" w:after="240"/>
        <w:ind w:left="-6" w:hanging="11"/>
        <w:rPr>
          <w:rFonts w:ascii="Times New Roman" w:hAnsi="Times New Roman" w:cs="Times New Roman"/>
        </w:rPr>
      </w:pPr>
      <w:bookmarkStart w:id="6" w:name="_Toc170373049"/>
      <w:bookmarkStart w:id="7" w:name="_Toc28375"/>
      <w:r w:rsidRPr="000F1A69">
        <w:rPr>
          <w:rFonts w:ascii="Times New Roman" w:hAnsi="Times New Roman" w:cs="Times New Roman"/>
          <w:u w:val="none"/>
        </w:rPr>
        <w:t>3.</w:t>
      </w:r>
      <w:r w:rsidRPr="000F1A69">
        <w:rPr>
          <w:rFonts w:ascii="Times New Roman" w:eastAsia="Arial" w:hAnsi="Times New Roman" w:cs="Times New Roman"/>
          <w:u w:val="none"/>
        </w:rPr>
        <w:t xml:space="preserve"> </w:t>
      </w:r>
      <w:r w:rsidRPr="000F1A69">
        <w:rPr>
          <w:rFonts w:ascii="Times New Roman" w:hAnsi="Times New Roman" w:cs="Times New Roman"/>
        </w:rPr>
        <w:t>INFORMACE O PŘEDMĚTU VEŘEJNÉ ZAKÁZKY</w:t>
      </w:r>
      <w:bookmarkEnd w:id="6"/>
      <w:r w:rsidRPr="000F1A69">
        <w:rPr>
          <w:rFonts w:ascii="Times New Roman" w:hAnsi="Times New Roman" w:cs="Times New Roman"/>
          <w:u w:val="none"/>
        </w:rPr>
        <w:t xml:space="preserve"> </w:t>
      </w:r>
      <w:bookmarkEnd w:id="7"/>
    </w:p>
    <w:p w14:paraId="2C2C17D4" w14:textId="5F7792C2" w:rsidR="00647A6C" w:rsidRPr="000F1A69" w:rsidRDefault="00380A2E" w:rsidP="00AD35C7">
      <w:pPr>
        <w:pStyle w:val="Nadpis3"/>
        <w:spacing w:before="120" w:after="120" w:line="266" w:lineRule="auto"/>
        <w:ind w:left="561" w:hanging="11"/>
        <w:rPr>
          <w:rFonts w:ascii="Times New Roman" w:hAnsi="Times New Roman" w:cs="Times New Roman"/>
        </w:rPr>
      </w:pPr>
      <w:r w:rsidRPr="000F1A69">
        <w:rPr>
          <w:rFonts w:ascii="Times New Roman" w:hAnsi="Times New Roman" w:cs="Times New Roman"/>
        </w:rPr>
        <w:t>3.1.</w:t>
      </w:r>
      <w:r w:rsidRPr="000F1A69">
        <w:rPr>
          <w:rFonts w:ascii="Times New Roman" w:eastAsia="Arial" w:hAnsi="Times New Roman" w:cs="Times New Roman"/>
        </w:rPr>
        <w:t xml:space="preserve"> </w:t>
      </w:r>
      <w:r w:rsidR="00C162F0" w:rsidRPr="000F1A69">
        <w:rPr>
          <w:rFonts w:ascii="Times New Roman" w:eastAsia="Arial" w:hAnsi="Times New Roman" w:cs="Times New Roman"/>
        </w:rPr>
        <w:tab/>
      </w:r>
      <w:r w:rsidRPr="000F1A69">
        <w:rPr>
          <w:rFonts w:ascii="Times New Roman" w:hAnsi="Times New Roman" w:cs="Times New Roman"/>
        </w:rPr>
        <w:t>Předmět veřejné zakázky</w:t>
      </w:r>
      <w:r w:rsidRPr="000F1A69">
        <w:rPr>
          <w:rFonts w:ascii="Times New Roman" w:hAnsi="Times New Roman" w:cs="Times New Roman"/>
          <w:b w:val="0"/>
        </w:rPr>
        <w:t xml:space="preserve"> </w:t>
      </w:r>
    </w:p>
    <w:p w14:paraId="5A32D33A" w14:textId="7943D7DE" w:rsidR="003D47D2" w:rsidRPr="000F1A69" w:rsidRDefault="00380A2E" w:rsidP="003D47D2">
      <w:pPr>
        <w:ind w:left="355" w:right="0"/>
        <w:rPr>
          <w:rFonts w:ascii="Times New Roman" w:hAnsi="Times New Roman" w:cs="Times New Roman"/>
        </w:rPr>
      </w:pPr>
      <w:r w:rsidRPr="000F1A69">
        <w:rPr>
          <w:rFonts w:ascii="Times New Roman" w:hAnsi="Times New Roman" w:cs="Times New Roman"/>
        </w:rPr>
        <w:t xml:space="preserve">Předmětem veřejné zakázky </w:t>
      </w:r>
      <w:r w:rsidR="003D47D2" w:rsidRPr="000F1A69">
        <w:rPr>
          <w:rFonts w:ascii="Times New Roman" w:hAnsi="Times New Roman" w:cs="Times New Roman"/>
        </w:rPr>
        <w:t>je provedení díla spočívajícího</w:t>
      </w:r>
      <w:r w:rsidR="00A54E72">
        <w:rPr>
          <w:rFonts w:ascii="Times New Roman" w:hAnsi="Times New Roman" w:cs="Times New Roman"/>
        </w:rPr>
        <w:t xml:space="preserve"> v</w:t>
      </w:r>
      <w:r w:rsidR="003D47D2" w:rsidRPr="000F1A69">
        <w:rPr>
          <w:rFonts w:ascii="Times New Roman" w:hAnsi="Times New Roman" w:cs="Times New Roman"/>
        </w:rPr>
        <w:t xml:space="preserve">: </w:t>
      </w:r>
    </w:p>
    <w:p w14:paraId="6ADE3D85" w14:textId="068E66A6" w:rsidR="003D47D2" w:rsidRPr="000F1A69" w:rsidRDefault="003D47D2" w:rsidP="003D47D2">
      <w:pPr>
        <w:pStyle w:val="Tloslovan"/>
        <w:numPr>
          <w:ilvl w:val="2"/>
          <w:numId w:val="51"/>
        </w:numPr>
        <w:rPr>
          <w:rFonts w:ascii="Times New Roman" w:hAnsi="Times New Roman" w:cs="Times New Roman"/>
        </w:rPr>
      </w:pPr>
      <w:r w:rsidRPr="000F1A69">
        <w:rPr>
          <w:rFonts w:ascii="Times New Roman" w:hAnsi="Times New Roman" w:cs="Times New Roman"/>
        </w:rPr>
        <w:t>dodáv</w:t>
      </w:r>
      <w:r w:rsidR="00DA4B37">
        <w:rPr>
          <w:rFonts w:ascii="Times New Roman" w:hAnsi="Times New Roman" w:cs="Times New Roman"/>
        </w:rPr>
        <w:t>ce</w:t>
      </w:r>
      <w:r w:rsidRPr="000F1A69">
        <w:rPr>
          <w:rFonts w:ascii="Times New Roman" w:hAnsi="Times New Roman" w:cs="Times New Roman"/>
        </w:rPr>
        <w:t>, montáž</w:t>
      </w:r>
      <w:r w:rsidR="00A54E72">
        <w:rPr>
          <w:rFonts w:ascii="Times New Roman" w:hAnsi="Times New Roman" w:cs="Times New Roman"/>
        </w:rPr>
        <w:t>i</w:t>
      </w:r>
      <w:r w:rsidRPr="000F1A69">
        <w:rPr>
          <w:rFonts w:ascii="Times New Roman" w:hAnsi="Times New Roman" w:cs="Times New Roman"/>
        </w:rPr>
        <w:t xml:space="preserve"> a instalac</w:t>
      </w:r>
      <w:r w:rsidR="00A54E72">
        <w:rPr>
          <w:rFonts w:ascii="Times New Roman" w:hAnsi="Times New Roman" w:cs="Times New Roman"/>
        </w:rPr>
        <w:t>i</w:t>
      </w:r>
      <w:r w:rsidRPr="000F1A69">
        <w:rPr>
          <w:rFonts w:ascii="Times New Roman" w:hAnsi="Times New Roman" w:cs="Times New Roman"/>
        </w:rPr>
        <w:t xml:space="preserve"> nových fotovoltaických elektráren (dále jen jako „</w:t>
      </w:r>
      <w:r w:rsidRPr="000F1A69">
        <w:rPr>
          <w:rFonts w:ascii="Times New Roman" w:hAnsi="Times New Roman" w:cs="Times New Roman"/>
          <w:b/>
          <w:bCs/>
        </w:rPr>
        <w:t>FVE</w:t>
      </w:r>
      <w:r w:rsidRPr="000F1A69">
        <w:rPr>
          <w:rFonts w:ascii="Times New Roman" w:hAnsi="Times New Roman" w:cs="Times New Roman"/>
        </w:rPr>
        <w:t>“) na střechy budov jednotlivých 9 objektů specifikovaných v rámci projektové dokumentace</w:t>
      </w:r>
      <w:r w:rsidR="00A54E72">
        <w:rPr>
          <w:rFonts w:ascii="Times New Roman" w:hAnsi="Times New Roman" w:cs="Times New Roman"/>
        </w:rPr>
        <w:t xml:space="preserve">, která je přílohou </w:t>
      </w:r>
      <w:r w:rsidRPr="000F1A69">
        <w:rPr>
          <w:rFonts w:ascii="Times New Roman" w:hAnsi="Times New Roman" w:cs="Times New Roman"/>
        </w:rPr>
        <w:t>č. 1</w:t>
      </w:r>
      <w:r w:rsidR="00A54E72">
        <w:rPr>
          <w:rFonts w:ascii="Times New Roman" w:hAnsi="Times New Roman" w:cs="Times New Roman"/>
        </w:rPr>
        <w:t xml:space="preserve"> závazného návrhu smlouvy</w:t>
      </w:r>
      <w:r w:rsidRPr="000F1A69">
        <w:rPr>
          <w:rFonts w:ascii="Times New Roman" w:hAnsi="Times New Roman" w:cs="Times New Roman"/>
        </w:rPr>
        <w:t xml:space="preserve">, </w:t>
      </w:r>
    </w:p>
    <w:p w14:paraId="6AEB1545" w14:textId="61E68A32" w:rsidR="003D47D2" w:rsidRPr="000F1A69" w:rsidRDefault="003D47D2" w:rsidP="003D47D2">
      <w:pPr>
        <w:pStyle w:val="Tloslovan"/>
        <w:numPr>
          <w:ilvl w:val="2"/>
          <w:numId w:val="51"/>
        </w:numPr>
        <w:rPr>
          <w:rFonts w:ascii="Times New Roman" w:hAnsi="Times New Roman" w:cs="Times New Roman"/>
        </w:rPr>
      </w:pPr>
      <w:r w:rsidRPr="000F1A69">
        <w:rPr>
          <w:rFonts w:ascii="Times New Roman" w:hAnsi="Times New Roman" w:cs="Times New Roman"/>
        </w:rPr>
        <w:t xml:space="preserve">provedení souvisejících drobných stavebních prací nezbytných pro dodávku, montáž a instalaci FVE, </w:t>
      </w:r>
      <w:r w:rsidR="005C33FD">
        <w:rPr>
          <w:rFonts w:ascii="Times New Roman" w:hAnsi="Times New Roman" w:cs="Times New Roman"/>
        </w:rPr>
        <w:t>a</w:t>
      </w:r>
    </w:p>
    <w:p w14:paraId="6F0C897E" w14:textId="7F2BA11C" w:rsidR="00647A6C" w:rsidRPr="000F1A69" w:rsidRDefault="004A69FC" w:rsidP="003D47D2">
      <w:pPr>
        <w:pStyle w:val="Tloslovan"/>
        <w:numPr>
          <w:ilvl w:val="2"/>
          <w:numId w:val="51"/>
        </w:numPr>
        <w:rPr>
          <w:rFonts w:ascii="Times New Roman" w:hAnsi="Times New Roman" w:cs="Times New Roman"/>
        </w:rPr>
      </w:pPr>
      <w:r w:rsidRPr="000F1A69">
        <w:rPr>
          <w:rFonts w:ascii="Times New Roman" w:hAnsi="Times New Roman" w:cs="Times New Roman"/>
        </w:rPr>
        <w:t>společně s dodávkou, montáží a instalací FVE na objektu Obecního úřadu Zastávka provedení stavebních prací spočívajících ve výměně střešní krytiny na objektu Obecního úřadu Zastávka včetně materiálu pro připravenost na FVE</w:t>
      </w:r>
      <w:r w:rsidR="005C33FD">
        <w:rPr>
          <w:rFonts w:ascii="Times New Roman" w:hAnsi="Times New Roman" w:cs="Times New Roman"/>
        </w:rPr>
        <w:t>.</w:t>
      </w:r>
    </w:p>
    <w:p w14:paraId="4F03A986" w14:textId="51A043A4" w:rsidR="00647A6C" w:rsidRPr="000F1A69" w:rsidRDefault="00380A2E">
      <w:pPr>
        <w:spacing w:after="277" w:line="274" w:lineRule="auto"/>
        <w:ind w:left="358" w:right="1" w:firstLine="0"/>
        <w:rPr>
          <w:rFonts w:ascii="Times New Roman" w:hAnsi="Times New Roman" w:cs="Times New Roman"/>
        </w:rPr>
      </w:pPr>
      <w:r w:rsidRPr="000F1A69">
        <w:rPr>
          <w:rFonts w:ascii="Times New Roman" w:hAnsi="Times New Roman" w:cs="Times New Roman"/>
          <w:u w:val="single" w:color="000000"/>
        </w:rPr>
        <w:t>Podrobné vymezení předmětu veřejné zakázky, včetně technických podmíne</w:t>
      </w:r>
      <w:r w:rsidR="005C33FD">
        <w:rPr>
          <w:rFonts w:ascii="Times New Roman" w:hAnsi="Times New Roman" w:cs="Times New Roman"/>
          <w:u w:val="single" w:color="000000"/>
        </w:rPr>
        <w:t xml:space="preserve">k </w:t>
      </w:r>
      <w:r w:rsidRPr="000F1A69">
        <w:rPr>
          <w:rFonts w:ascii="Times New Roman" w:hAnsi="Times New Roman" w:cs="Times New Roman"/>
          <w:u w:val="single" w:color="000000"/>
        </w:rPr>
        <w:t>v podrobnostech nezbytných pro zpracování nabídky, je uvedeno v přílohách této zadávac</w:t>
      </w:r>
      <w:r w:rsidR="005C33FD">
        <w:rPr>
          <w:rFonts w:ascii="Times New Roman" w:hAnsi="Times New Roman" w:cs="Times New Roman"/>
          <w:u w:val="single" w:color="000000"/>
        </w:rPr>
        <w:t xml:space="preserve">í </w:t>
      </w:r>
      <w:r w:rsidRPr="000F1A69">
        <w:rPr>
          <w:rFonts w:ascii="Times New Roman" w:hAnsi="Times New Roman" w:cs="Times New Roman"/>
          <w:u w:val="single" w:color="000000"/>
        </w:rPr>
        <w:t>dokumentace</w:t>
      </w:r>
      <w:r w:rsidR="007B4F09">
        <w:rPr>
          <w:rFonts w:ascii="Times New Roman" w:hAnsi="Times New Roman" w:cs="Times New Roman"/>
          <w:u w:val="single" w:color="000000"/>
        </w:rPr>
        <w:t>, zejména v závazném návrhu smlouvy a jeho přílohách</w:t>
      </w:r>
      <w:r w:rsidRPr="000F1A69">
        <w:rPr>
          <w:rFonts w:ascii="Times New Roman" w:hAnsi="Times New Roman" w:cs="Times New Roman"/>
          <w:u w:val="single" w:color="000000"/>
        </w:rPr>
        <w:t>.</w:t>
      </w:r>
      <w:r w:rsidRPr="000F1A69">
        <w:rPr>
          <w:rFonts w:ascii="Times New Roman" w:hAnsi="Times New Roman" w:cs="Times New Roman"/>
        </w:rPr>
        <w:t xml:space="preserve"> </w:t>
      </w:r>
    </w:p>
    <w:p w14:paraId="0CBDA8DD" w14:textId="0945F81E" w:rsidR="000C7E3B" w:rsidRPr="000F1A69" w:rsidRDefault="00380A2E" w:rsidP="00AD35C7">
      <w:pPr>
        <w:pStyle w:val="Nadpis3"/>
        <w:spacing w:before="120" w:after="120" w:line="266" w:lineRule="auto"/>
        <w:ind w:left="561" w:hanging="11"/>
        <w:rPr>
          <w:rFonts w:ascii="Times New Roman" w:hAnsi="Times New Roman" w:cs="Times New Roman"/>
        </w:rPr>
      </w:pPr>
      <w:r w:rsidRPr="000F1A69">
        <w:rPr>
          <w:rFonts w:ascii="Times New Roman" w:hAnsi="Times New Roman" w:cs="Times New Roman"/>
        </w:rPr>
        <w:t>3.2.</w:t>
      </w:r>
      <w:r w:rsidRPr="000F1A69">
        <w:rPr>
          <w:rFonts w:ascii="Times New Roman" w:eastAsia="Arial" w:hAnsi="Times New Roman" w:cs="Times New Roman"/>
        </w:rPr>
        <w:t xml:space="preserve"> </w:t>
      </w:r>
      <w:r w:rsidR="00C162F0" w:rsidRPr="000F1A69">
        <w:rPr>
          <w:rFonts w:ascii="Times New Roman" w:eastAsia="Arial" w:hAnsi="Times New Roman" w:cs="Times New Roman"/>
        </w:rPr>
        <w:tab/>
      </w:r>
      <w:r w:rsidRPr="000F1A69">
        <w:rPr>
          <w:rFonts w:ascii="Times New Roman" w:hAnsi="Times New Roman" w:cs="Times New Roman"/>
        </w:rPr>
        <w:t xml:space="preserve">Klasifikace předmětu veřejné zakázky (CPV) </w:t>
      </w:r>
    </w:p>
    <w:p w14:paraId="325B3F71" w14:textId="7AA450D3" w:rsidR="000C7E3B" w:rsidRPr="000F1A69" w:rsidRDefault="000C7E3B" w:rsidP="000C7E3B">
      <w:pPr>
        <w:ind w:left="355" w:right="0"/>
        <w:rPr>
          <w:rFonts w:ascii="Times New Roman" w:hAnsi="Times New Roman" w:cs="Times New Roman"/>
        </w:rPr>
      </w:pPr>
      <w:r w:rsidRPr="000F1A69">
        <w:rPr>
          <w:rFonts w:ascii="Times New Roman" w:hAnsi="Times New Roman" w:cs="Times New Roman"/>
        </w:rPr>
        <w:t xml:space="preserve">09331200-0 Solární fotovoltaické moduly </w:t>
      </w:r>
    </w:p>
    <w:p w14:paraId="5A8B522B" w14:textId="719DA4EB" w:rsidR="00647A6C" w:rsidRPr="000F1A69" w:rsidRDefault="000C7E3B" w:rsidP="000C7E3B">
      <w:pPr>
        <w:ind w:left="355" w:right="0"/>
        <w:rPr>
          <w:rFonts w:ascii="Times New Roman" w:hAnsi="Times New Roman" w:cs="Times New Roman"/>
        </w:rPr>
      </w:pPr>
      <w:r w:rsidRPr="000F1A69">
        <w:rPr>
          <w:rFonts w:ascii="Times New Roman" w:hAnsi="Times New Roman" w:cs="Times New Roman"/>
        </w:rPr>
        <w:t>09332000-5 Instalace a montáž solárních zařízení</w:t>
      </w:r>
    </w:p>
    <w:p w14:paraId="2138FAFD" w14:textId="0B43329E" w:rsidR="00C162F0" w:rsidRPr="000F1A69" w:rsidRDefault="00380A2E" w:rsidP="00AD35C7">
      <w:pPr>
        <w:pStyle w:val="Nadpis3"/>
        <w:spacing w:before="120" w:after="120" w:line="266" w:lineRule="auto"/>
        <w:ind w:left="561" w:hanging="11"/>
        <w:rPr>
          <w:rFonts w:ascii="Times New Roman" w:hAnsi="Times New Roman" w:cs="Times New Roman"/>
        </w:rPr>
      </w:pPr>
      <w:r w:rsidRPr="000F1A69">
        <w:rPr>
          <w:rFonts w:ascii="Times New Roman" w:hAnsi="Times New Roman" w:cs="Times New Roman"/>
        </w:rPr>
        <w:t>3.</w:t>
      </w:r>
      <w:r w:rsidR="00C932EB" w:rsidRPr="000F1A69">
        <w:rPr>
          <w:rFonts w:ascii="Times New Roman" w:hAnsi="Times New Roman" w:cs="Times New Roman"/>
        </w:rPr>
        <w:t>3</w:t>
      </w:r>
      <w:r w:rsidRPr="000F1A69">
        <w:rPr>
          <w:rFonts w:ascii="Times New Roman" w:hAnsi="Times New Roman" w:cs="Times New Roman"/>
        </w:rPr>
        <w:t xml:space="preserve">. </w:t>
      </w:r>
      <w:r w:rsidR="00C162F0" w:rsidRPr="000F1A69">
        <w:rPr>
          <w:rFonts w:ascii="Times New Roman" w:hAnsi="Times New Roman" w:cs="Times New Roman"/>
        </w:rPr>
        <w:tab/>
        <w:t>Rozdělení veřejné zakázky</w:t>
      </w:r>
    </w:p>
    <w:p w14:paraId="21AA4A05" w14:textId="6A727E83" w:rsidR="00C162F0" w:rsidRPr="000F1A69" w:rsidRDefault="00C162F0" w:rsidP="00C162F0">
      <w:pPr>
        <w:ind w:left="355" w:right="0"/>
        <w:rPr>
          <w:rFonts w:ascii="Times New Roman" w:hAnsi="Times New Roman" w:cs="Times New Roman"/>
        </w:rPr>
      </w:pPr>
      <w:r w:rsidRPr="000F1A69">
        <w:rPr>
          <w:rFonts w:ascii="Times New Roman" w:hAnsi="Times New Roman" w:cs="Times New Roman"/>
        </w:rPr>
        <w:t>Veřejná zakázka není rozdělena na části ve smyslu § 35 ZZVZ vzhledem k její ucelené povaze.</w:t>
      </w:r>
    </w:p>
    <w:p w14:paraId="0BF2EEB5" w14:textId="024708EB" w:rsidR="00C932EB" w:rsidRPr="000F1A69" w:rsidRDefault="00C162F0" w:rsidP="00C932EB">
      <w:pPr>
        <w:pStyle w:val="Nadpis3"/>
        <w:ind w:left="561"/>
        <w:rPr>
          <w:rFonts w:ascii="Times New Roman" w:hAnsi="Times New Roman" w:cs="Times New Roman"/>
        </w:rPr>
      </w:pPr>
      <w:r w:rsidRPr="000F1A69">
        <w:rPr>
          <w:rFonts w:ascii="Times New Roman" w:hAnsi="Times New Roman" w:cs="Times New Roman"/>
        </w:rPr>
        <w:t>3.5.</w:t>
      </w:r>
      <w:r w:rsidRPr="000F1A69">
        <w:rPr>
          <w:rFonts w:ascii="Times New Roman" w:hAnsi="Times New Roman" w:cs="Times New Roman"/>
        </w:rPr>
        <w:tab/>
        <w:t>Dostupnost</w:t>
      </w:r>
      <w:r w:rsidR="00C932EB" w:rsidRPr="000F1A69">
        <w:rPr>
          <w:rFonts w:ascii="Times New Roman" w:hAnsi="Times New Roman" w:cs="Times New Roman"/>
        </w:rPr>
        <w:t> zadávací dokumentac</w:t>
      </w:r>
      <w:r w:rsidRPr="000F1A69">
        <w:rPr>
          <w:rFonts w:ascii="Times New Roman" w:hAnsi="Times New Roman" w:cs="Times New Roman"/>
        </w:rPr>
        <w:t>e</w:t>
      </w:r>
    </w:p>
    <w:p w14:paraId="2D63DB58" w14:textId="11DE4545" w:rsidR="00C932EB" w:rsidRPr="000F1A69" w:rsidRDefault="00C932EB" w:rsidP="00C932EB">
      <w:pPr>
        <w:ind w:left="355" w:right="0"/>
        <w:rPr>
          <w:rFonts w:ascii="Times New Roman" w:hAnsi="Times New Roman" w:cs="Times New Roman"/>
        </w:rPr>
      </w:pPr>
      <w:r w:rsidRPr="000F1A69">
        <w:rPr>
          <w:rFonts w:ascii="Times New Roman" w:hAnsi="Times New Roman" w:cs="Times New Roman"/>
        </w:rPr>
        <w:t xml:space="preserve">Zadávací dokumentace je uveřejněna na profilu zadavatele, na stránkách </w:t>
      </w:r>
      <w:hyperlink r:id="rId11" w:history="1">
        <w:r w:rsidR="000C7E3B" w:rsidRPr="000F1A69">
          <w:rPr>
            <w:rStyle w:val="Hypertextovodkaz"/>
            <w:rFonts w:ascii="Times New Roman" w:hAnsi="Times New Roman" w:cs="Times New Roman"/>
          </w:rPr>
          <w:t>https://www.e-zakazky.cz/Profil-Zadavatele/af19acc1-bda1-457d-9e2d-5a0e18fbd9bb</w:t>
        </w:r>
      </w:hyperlink>
      <w:r w:rsidRPr="000F1A69">
        <w:rPr>
          <w:rFonts w:ascii="Times New Roman" w:hAnsi="Times New Roman" w:cs="Times New Roman"/>
        </w:rPr>
        <w:t>, a to ode dne uveřejnění oznámení zadávacího řízení a bude takto uveřejněna nejméně do konce lhůty pro podání nabídek.</w:t>
      </w:r>
    </w:p>
    <w:p w14:paraId="16B789F9" w14:textId="504EE144" w:rsidR="000C7E3B" w:rsidRPr="000F1A69" w:rsidRDefault="000C7E3B" w:rsidP="00AD35C7">
      <w:pPr>
        <w:pStyle w:val="Nadpis3"/>
        <w:spacing w:before="120" w:after="120" w:line="266" w:lineRule="auto"/>
        <w:ind w:left="561" w:hanging="11"/>
        <w:rPr>
          <w:rFonts w:ascii="Times New Roman" w:hAnsi="Times New Roman" w:cs="Times New Roman"/>
        </w:rPr>
      </w:pPr>
      <w:r w:rsidRPr="000F1A69">
        <w:rPr>
          <w:rFonts w:ascii="Times New Roman" w:hAnsi="Times New Roman" w:cs="Times New Roman"/>
        </w:rPr>
        <w:t>3.</w:t>
      </w:r>
      <w:r w:rsidR="00C162F0" w:rsidRPr="000F1A69">
        <w:rPr>
          <w:rFonts w:ascii="Times New Roman" w:hAnsi="Times New Roman" w:cs="Times New Roman"/>
        </w:rPr>
        <w:t>6</w:t>
      </w:r>
      <w:r w:rsidRPr="000F1A69">
        <w:rPr>
          <w:rFonts w:ascii="Times New Roman" w:hAnsi="Times New Roman" w:cs="Times New Roman"/>
        </w:rPr>
        <w:t>.</w:t>
      </w:r>
      <w:r w:rsidR="00C162F0" w:rsidRPr="000F1A69">
        <w:rPr>
          <w:rFonts w:ascii="Times New Roman" w:hAnsi="Times New Roman" w:cs="Times New Roman"/>
        </w:rPr>
        <w:tab/>
      </w:r>
      <w:r w:rsidRPr="000F1A69">
        <w:rPr>
          <w:rFonts w:ascii="Times New Roman" w:hAnsi="Times New Roman" w:cs="Times New Roman"/>
        </w:rPr>
        <w:t>Závaznost požadavků zadavatele</w:t>
      </w:r>
    </w:p>
    <w:p w14:paraId="1A34E602" w14:textId="77777777" w:rsidR="000C7E3B" w:rsidRPr="000F1A69" w:rsidRDefault="000C7E3B" w:rsidP="000C7E3B">
      <w:pPr>
        <w:ind w:left="355" w:right="0"/>
        <w:rPr>
          <w:rFonts w:ascii="Times New Roman" w:hAnsi="Times New Roman" w:cs="Times New Roman"/>
        </w:rPr>
      </w:pPr>
      <w:r w:rsidRPr="000F1A69">
        <w:rPr>
          <w:rFonts w:ascii="Times New Roman" w:hAnsi="Times New Roman" w:cs="Times New Roman"/>
        </w:rPr>
        <w:t>Informace a údaje uvedené v jednotlivých částech této zadávací dokumentace a v přílohách této zadávací dokumentace vymezují závazné požadavky zadavatele na plnění smlouvy. Tyto požadavky je dodavatel povinen plně a bezvýhradně respektovat při zpracování své nabídky. Neakceptování požadavků zadavatele uvedených v této zadávací dokumentaci či změny obchodních podmínek budou považovány za nesplnění zadávacích podmínek.</w:t>
      </w:r>
    </w:p>
    <w:p w14:paraId="78D4CC89" w14:textId="6BD0074C" w:rsidR="000C7E3B" w:rsidRPr="000F1A69" w:rsidRDefault="000C7E3B" w:rsidP="00C932EB">
      <w:pPr>
        <w:ind w:left="355" w:right="0"/>
        <w:rPr>
          <w:rFonts w:ascii="Times New Roman" w:hAnsi="Times New Roman" w:cs="Times New Roman"/>
        </w:rPr>
      </w:pPr>
      <w:r w:rsidRPr="000F1A69">
        <w:rPr>
          <w:rFonts w:ascii="Times New Roman" w:hAnsi="Times New Roman" w:cs="Times New Roman"/>
        </w:rPr>
        <w:t xml:space="preserve">V případě, že zadávací podmínky obsahují požadavky nebo odkazy na obchodní firmy, názvy nebo jména a </w:t>
      </w:r>
      <w:r w:rsidRPr="002528EB">
        <w:rPr>
          <w:rFonts w:ascii="Times New Roman" w:hAnsi="Times New Roman" w:cs="Times New Roman"/>
        </w:rPr>
        <w:t xml:space="preserve">příjmení, specifická označení zboží a služeb, která platí pro určitého podnikatele (osobu) za příznačná, umožňuje zadavatel použití i jiných, kvalitativně a technicky obdobných řešení, která naplní zadavatelem požadovanou funkcionalitu (byť jiným způsobem). </w:t>
      </w:r>
      <w:r w:rsidR="002528EB" w:rsidRPr="00A407C5">
        <w:rPr>
          <w:rFonts w:ascii="Times New Roman" w:hAnsi="Times New Roman" w:cs="Times New Roman"/>
        </w:rPr>
        <w:t>Výše uvedená skutečnost z</w:t>
      </w:r>
      <w:r w:rsidR="007B4F09">
        <w:rPr>
          <w:rFonts w:ascii="Times New Roman" w:hAnsi="Times New Roman" w:cs="Times New Roman"/>
        </w:rPr>
        <w:t>a</w:t>
      </w:r>
      <w:r w:rsidR="002528EB" w:rsidRPr="00A407C5">
        <w:rPr>
          <w:rFonts w:ascii="Times New Roman" w:hAnsi="Times New Roman" w:cs="Times New Roman"/>
        </w:rPr>
        <w:t xml:space="preserve"> žádných okolností nevede ke zvýhodnění nebo vyloučení dodavatelů nebo určitých výrobků, ani k neodůvodněnému omezení hospodářské soutěže.</w:t>
      </w:r>
      <w:r w:rsidR="002528EB" w:rsidRPr="001B2D17">
        <w:rPr>
          <w:rFonts w:asciiTheme="minorHAnsi" w:hAnsiTheme="minorHAnsi" w:cstheme="minorHAnsi"/>
          <w:sz w:val="20"/>
          <w:szCs w:val="20"/>
        </w:rPr>
        <w:t xml:space="preserve"> </w:t>
      </w:r>
    </w:p>
    <w:p w14:paraId="4B67218C" w14:textId="725250A7" w:rsidR="00647A6C" w:rsidRPr="000F1A69" w:rsidRDefault="00C932EB" w:rsidP="00AD35C7">
      <w:pPr>
        <w:pStyle w:val="Nadpis3"/>
        <w:spacing w:before="120" w:after="120" w:line="266" w:lineRule="auto"/>
        <w:ind w:left="561" w:hanging="11"/>
        <w:rPr>
          <w:rFonts w:ascii="Times New Roman" w:hAnsi="Times New Roman" w:cs="Times New Roman"/>
        </w:rPr>
      </w:pPr>
      <w:r w:rsidRPr="000F1A69">
        <w:rPr>
          <w:rFonts w:ascii="Times New Roman" w:hAnsi="Times New Roman" w:cs="Times New Roman"/>
        </w:rPr>
        <w:t>3.</w:t>
      </w:r>
      <w:r w:rsidR="000C7E3B" w:rsidRPr="000F1A69">
        <w:rPr>
          <w:rFonts w:ascii="Times New Roman" w:hAnsi="Times New Roman" w:cs="Times New Roman"/>
        </w:rPr>
        <w:t>5</w:t>
      </w:r>
      <w:r w:rsidRPr="000F1A69">
        <w:rPr>
          <w:rFonts w:ascii="Times New Roman" w:hAnsi="Times New Roman" w:cs="Times New Roman"/>
        </w:rPr>
        <w:t>.</w:t>
      </w:r>
      <w:r w:rsidR="000C7E3B" w:rsidRPr="000F1A69">
        <w:rPr>
          <w:rFonts w:ascii="Times New Roman" w:hAnsi="Times New Roman" w:cs="Times New Roman"/>
        </w:rPr>
        <w:t xml:space="preserve"> </w:t>
      </w:r>
      <w:r w:rsidR="00380A2E" w:rsidRPr="000F1A69">
        <w:rPr>
          <w:rFonts w:ascii="Times New Roman" w:hAnsi="Times New Roman" w:cs="Times New Roman"/>
        </w:rPr>
        <w:t>Naplnění zásad odpovědného zadávání veřejných zakázek</w:t>
      </w:r>
      <w:r w:rsidR="00380A2E" w:rsidRPr="000F1A69">
        <w:rPr>
          <w:rFonts w:ascii="Times New Roman" w:eastAsia="Calibri" w:hAnsi="Times New Roman" w:cs="Times New Roman"/>
          <w:b w:val="0"/>
          <w:sz w:val="24"/>
        </w:rPr>
        <w:t xml:space="preserve"> </w:t>
      </w:r>
    </w:p>
    <w:p w14:paraId="73E8FE8E" w14:textId="6BFEB61F" w:rsidR="00647A6C" w:rsidRPr="000F1A69" w:rsidRDefault="00380A2E" w:rsidP="00AD35C7">
      <w:pPr>
        <w:ind w:left="355" w:right="0"/>
        <w:rPr>
          <w:rFonts w:ascii="Times New Roman" w:hAnsi="Times New Roman" w:cs="Times New Roman"/>
        </w:rPr>
      </w:pPr>
      <w:r w:rsidRPr="000F1A69">
        <w:rPr>
          <w:rFonts w:ascii="Times New Roman" w:hAnsi="Times New Roman" w:cs="Times New Roman"/>
        </w:rPr>
        <w:t xml:space="preserve">Zadavatel v textu zadávací dokumentace včetně jejích příloh zohlednil zásady odpovědného zadávání veřejných zakázek ve smyslu § 6 odst. 4 ZZVZ. </w:t>
      </w:r>
    </w:p>
    <w:p w14:paraId="4C7A913C" w14:textId="3B5BF166" w:rsidR="00647A6C" w:rsidRPr="000F1A69" w:rsidRDefault="00380A2E" w:rsidP="00122828">
      <w:pPr>
        <w:pStyle w:val="Nadpis1"/>
        <w:spacing w:before="360" w:after="240"/>
        <w:ind w:left="-6" w:hanging="11"/>
        <w:rPr>
          <w:rFonts w:ascii="Times New Roman" w:hAnsi="Times New Roman" w:cs="Times New Roman"/>
        </w:rPr>
      </w:pPr>
      <w:bookmarkStart w:id="8" w:name="_Toc170373050"/>
      <w:bookmarkStart w:id="9" w:name="_Toc28376"/>
      <w:r w:rsidRPr="000F1A69">
        <w:rPr>
          <w:rFonts w:ascii="Times New Roman" w:hAnsi="Times New Roman" w:cs="Times New Roman"/>
          <w:u w:val="none"/>
        </w:rPr>
        <w:t>4.</w:t>
      </w:r>
      <w:r w:rsidRPr="000F1A69">
        <w:rPr>
          <w:rFonts w:ascii="Times New Roman" w:eastAsia="Arial" w:hAnsi="Times New Roman" w:cs="Times New Roman"/>
          <w:u w:val="none"/>
        </w:rPr>
        <w:t xml:space="preserve"> </w:t>
      </w:r>
      <w:r w:rsidRPr="000F1A69">
        <w:rPr>
          <w:rFonts w:ascii="Times New Roman" w:hAnsi="Times New Roman" w:cs="Times New Roman"/>
        </w:rPr>
        <w:t xml:space="preserve">DOBA </w:t>
      </w:r>
      <w:r w:rsidR="000C7E3B" w:rsidRPr="000F1A69">
        <w:rPr>
          <w:rFonts w:ascii="Times New Roman" w:hAnsi="Times New Roman" w:cs="Times New Roman"/>
        </w:rPr>
        <w:t>A MÍSTO</w:t>
      </w:r>
      <w:r w:rsidRPr="000F1A69">
        <w:rPr>
          <w:rFonts w:ascii="Times New Roman" w:hAnsi="Times New Roman" w:cs="Times New Roman"/>
        </w:rPr>
        <w:t xml:space="preserve"> PLNĚNÍ VEŘEJNÉ ZAKÁZKY</w:t>
      </w:r>
      <w:bookmarkEnd w:id="8"/>
      <w:r w:rsidRPr="000F1A69">
        <w:rPr>
          <w:rFonts w:ascii="Times New Roman" w:hAnsi="Times New Roman" w:cs="Times New Roman"/>
          <w:u w:val="none"/>
        </w:rPr>
        <w:t xml:space="preserve"> </w:t>
      </w:r>
      <w:bookmarkEnd w:id="9"/>
    </w:p>
    <w:p w14:paraId="20678FBF" w14:textId="39F3906D" w:rsidR="000C7E3B" w:rsidRPr="000F1A69" w:rsidRDefault="000C7E3B" w:rsidP="00AD35C7">
      <w:pPr>
        <w:pStyle w:val="Nadpis3"/>
        <w:spacing w:before="120" w:after="120" w:line="266" w:lineRule="auto"/>
        <w:ind w:left="561" w:hanging="11"/>
        <w:rPr>
          <w:rFonts w:ascii="Times New Roman" w:hAnsi="Times New Roman" w:cs="Times New Roman"/>
        </w:rPr>
      </w:pPr>
      <w:r w:rsidRPr="000F1A69">
        <w:rPr>
          <w:rFonts w:ascii="Times New Roman" w:hAnsi="Times New Roman" w:cs="Times New Roman"/>
        </w:rPr>
        <w:t xml:space="preserve">4.1. Doba plnění </w:t>
      </w:r>
    </w:p>
    <w:p w14:paraId="40024D0E" w14:textId="0E94ED91" w:rsidR="000C7E3B" w:rsidRPr="000F1A69" w:rsidRDefault="000C7E3B" w:rsidP="000C7E3B">
      <w:pPr>
        <w:ind w:left="355" w:right="0"/>
        <w:rPr>
          <w:rFonts w:ascii="Times New Roman" w:hAnsi="Times New Roman" w:cs="Times New Roman"/>
        </w:rPr>
      </w:pPr>
      <w:r w:rsidRPr="000F1A69">
        <w:rPr>
          <w:rFonts w:ascii="Times New Roman" w:hAnsi="Times New Roman" w:cs="Times New Roman"/>
        </w:rPr>
        <w:t xml:space="preserve">Doba plnění veřejné zakázky je specifikována v závazném </w:t>
      </w:r>
      <w:r w:rsidR="00E818D2">
        <w:rPr>
          <w:rFonts w:ascii="Times New Roman" w:hAnsi="Times New Roman" w:cs="Times New Roman"/>
        </w:rPr>
        <w:t>návrhu</w:t>
      </w:r>
      <w:r w:rsidR="00E818D2" w:rsidRPr="000F1A69">
        <w:rPr>
          <w:rFonts w:ascii="Times New Roman" w:hAnsi="Times New Roman" w:cs="Times New Roman"/>
        </w:rPr>
        <w:t xml:space="preserve"> </w:t>
      </w:r>
      <w:r w:rsidRPr="000F1A69">
        <w:rPr>
          <w:rFonts w:ascii="Times New Roman" w:hAnsi="Times New Roman" w:cs="Times New Roman"/>
        </w:rPr>
        <w:t>smlouvy.</w:t>
      </w:r>
    </w:p>
    <w:p w14:paraId="3352F48B" w14:textId="0CB29465" w:rsidR="000C7E3B" w:rsidRPr="000F1A69" w:rsidRDefault="000C7E3B" w:rsidP="00AD35C7">
      <w:pPr>
        <w:pStyle w:val="Nadpis3"/>
        <w:spacing w:before="120" w:after="120" w:line="266" w:lineRule="auto"/>
        <w:ind w:left="561" w:hanging="11"/>
        <w:rPr>
          <w:rFonts w:ascii="Times New Roman" w:hAnsi="Times New Roman" w:cs="Times New Roman"/>
        </w:rPr>
      </w:pPr>
      <w:r w:rsidRPr="000F1A69">
        <w:rPr>
          <w:rFonts w:ascii="Times New Roman" w:hAnsi="Times New Roman" w:cs="Times New Roman"/>
        </w:rPr>
        <w:t>4.2. Místo plnění</w:t>
      </w:r>
    </w:p>
    <w:p w14:paraId="6ED2A3C3" w14:textId="026A9A30" w:rsidR="00647A6C" w:rsidRPr="000F1A69" w:rsidRDefault="000C7E3B" w:rsidP="00AD35C7">
      <w:pPr>
        <w:ind w:left="355" w:right="0"/>
        <w:rPr>
          <w:rFonts w:ascii="Times New Roman" w:hAnsi="Times New Roman" w:cs="Times New Roman"/>
        </w:rPr>
      </w:pPr>
      <w:bookmarkStart w:id="10" w:name="_heading=h.35nkun2" w:colFirst="0" w:colLast="0"/>
      <w:bookmarkEnd w:id="10"/>
      <w:r w:rsidRPr="000F1A69">
        <w:rPr>
          <w:rFonts w:ascii="Times New Roman" w:hAnsi="Times New Roman" w:cs="Times New Roman"/>
        </w:rPr>
        <w:t xml:space="preserve">Místo plnění veřejné zakázky je stanoveno v závazném </w:t>
      </w:r>
      <w:r w:rsidR="00E818D2">
        <w:rPr>
          <w:rFonts w:ascii="Times New Roman" w:hAnsi="Times New Roman" w:cs="Times New Roman"/>
        </w:rPr>
        <w:t xml:space="preserve">návrhu </w:t>
      </w:r>
      <w:r w:rsidRPr="000F1A69">
        <w:rPr>
          <w:rFonts w:ascii="Times New Roman" w:hAnsi="Times New Roman" w:cs="Times New Roman"/>
        </w:rPr>
        <w:t xml:space="preserve">smlouvy. </w:t>
      </w:r>
    </w:p>
    <w:p w14:paraId="21E159CA" w14:textId="77777777" w:rsidR="00647A6C" w:rsidRPr="000F1A69" w:rsidRDefault="00380A2E" w:rsidP="00122828">
      <w:pPr>
        <w:pStyle w:val="Nadpis1"/>
        <w:spacing w:before="360" w:after="240"/>
        <w:ind w:left="-6" w:hanging="11"/>
        <w:rPr>
          <w:rFonts w:ascii="Times New Roman" w:hAnsi="Times New Roman" w:cs="Times New Roman"/>
        </w:rPr>
      </w:pPr>
      <w:bookmarkStart w:id="11" w:name="_Toc170373051"/>
      <w:bookmarkStart w:id="12" w:name="_Toc28377"/>
      <w:r w:rsidRPr="000F1A69">
        <w:rPr>
          <w:rFonts w:ascii="Times New Roman" w:hAnsi="Times New Roman" w:cs="Times New Roman"/>
          <w:u w:val="none"/>
        </w:rPr>
        <w:t>5.</w:t>
      </w:r>
      <w:r w:rsidRPr="000F1A69">
        <w:rPr>
          <w:rFonts w:ascii="Times New Roman" w:eastAsia="Arial" w:hAnsi="Times New Roman" w:cs="Times New Roman"/>
          <w:u w:val="none"/>
        </w:rPr>
        <w:t xml:space="preserve"> </w:t>
      </w:r>
      <w:r w:rsidRPr="000F1A69">
        <w:rPr>
          <w:rFonts w:ascii="Times New Roman" w:hAnsi="Times New Roman" w:cs="Times New Roman"/>
        </w:rPr>
        <w:t>PROHLÍDKA MÍSTA PLNĚNÍ</w:t>
      </w:r>
      <w:bookmarkEnd w:id="11"/>
      <w:r w:rsidRPr="000F1A69">
        <w:rPr>
          <w:rFonts w:ascii="Times New Roman" w:hAnsi="Times New Roman" w:cs="Times New Roman"/>
          <w:u w:val="none"/>
        </w:rPr>
        <w:t xml:space="preserve"> </w:t>
      </w:r>
      <w:bookmarkEnd w:id="12"/>
    </w:p>
    <w:p w14:paraId="3CFEC5C7" w14:textId="3A7DDD12" w:rsidR="003E2817" w:rsidRPr="000F1A69" w:rsidRDefault="003E2817" w:rsidP="003E2817">
      <w:pPr>
        <w:ind w:left="355" w:right="0"/>
        <w:rPr>
          <w:rFonts w:ascii="Times New Roman" w:hAnsi="Times New Roman" w:cs="Times New Roman"/>
        </w:rPr>
      </w:pPr>
      <w:r w:rsidRPr="000F1A69">
        <w:rPr>
          <w:rFonts w:ascii="Times New Roman" w:hAnsi="Times New Roman" w:cs="Times New Roman"/>
        </w:rPr>
        <w:t>S ohledem na charakter předmětu plnění zadavatel zorganizuje prohlídku místa plnění ve smyslu §</w:t>
      </w:r>
      <w:r w:rsidR="003D47D2" w:rsidRPr="000F1A69">
        <w:rPr>
          <w:rFonts w:ascii="Times New Roman" w:hAnsi="Times New Roman" w:cs="Times New Roman"/>
        </w:rPr>
        <w:t> </w:t>
      </w:r>
      <w:r w:rsidRPr="000F1A69">
        <w:rPr>
          <w:rFonts w:ascii="Times New Roman" w:hAnsi="Times New Roman" w:cs="Times New Roman"/>
        </w:rPr>
        <w:t>97 ZZVZ.</w:t>
      </w:r>
    </w:p>
    <w:p w14:paraId="3841A826" w14:textId="1E3CE514" w:rsidR="003F3E28" w:rsidRPr="000F1A69" w:rsidRDefault="00380A2E">
      <w:pPr>
        <w:ind w:left="355" w:right="0"/>
        <w:rPr>
          <w:rFonts w:ascii="Times New Roman" w:hAnsi="Times New Roman" w:cs="Times New Roman"/>
          <w:b/>
          <w:bCs/>
        </w:rPr>
      </w:pPr>
      <w:r w:rsidRPr="000F1A69">
        <w:rPr>
          <w:rFonts w:ascii="Times New Roman" w:hAnsi="Times New Roman" w:cs="Times New Roman"/>
        </w:rPr>
        <w:t xml:space="preserve">Prohlídka místa plnění se uskuteční </w:t>
      </w:r>
      <w:r w:rsidRPr="005C33FD">
        <w:rPr>
          <w:rFonts w:ascii="Times New Roman" w:hAnsi="Times New Roman" w:cs="Times New Roman"/>
        </w:rPr>
        <w:t xml:space="preserve">dne </w:t>
      </w:r>
      <w:r w:rsidR="005C33FD" w:rsidRPr="005C33FD">
        <w:rPr>
          <w:rFonts w:ascii="Times New Roman" w:hAnsi="Times New Roman" w:cs="Times New Roman"/>
          <w:b/>
          <w:bCs/>
        </w:rPr>
        <w:t>15</w:t>
      </w:r>
      <w:r w:rsidRPr="005C33FD">
        <w:rPr>
          <w:rFonts w:ascii="Times New Roman" w:hAnsi="Times New Roman" w:cs="Times New Roman"/>
          <w:b/>
          <w:bCs/>
        </w:rPr>
        <w:t>.0</w:t>
      </w:r>
      <w:r w:rsidR="003D47D2" w:rsidRPr="005C33FD">
        <w:rPr>
          <w:rFonts w:ascii="Times New Roman" w:hAnsi="Times New Roman" w:cs="Times New Roman"/>
          <w:b/>
          <w:bCs/>
        </w:rPr>
        <w:t>7</w:t>
      </w:r>
      <w:r w:rsidRPr="005C33FD">
        <w:rPr>
          <w:rFonts w:ascii="Times New Roman" w:hAnsi="Times New Roman" w:cs="Times New Roman"/>
          <w:b/>
          <w:bCs/>
        </w:rPr>
        <w:t>.202</w:t>
      </w:r>
      <w:r w:rsidR="00590AE7" w:rsidRPr="005C33FD">
        <w:rPr>
          <w:rFonts w:ascii="Times New Roman" w:hAnsi="Times New Roman" w:cs="Times New Roman"/>
          <w:b/>
          <w:bCs/>
        </w:rPr>
        <w:t>4</w:t>
      </w:r>
      <w:r w:rsidR="003E2817" w:rsidRPr="005C33FD">
        <w:rPr>
          <w:rFonts w:ascii="Times New Roman" w:hAnsi="Times New Roman" w:cs="Times New Roman"/>
          <w:b/>
          <w:bCs/>
        </w:rPr>
        <w:t xml:space="preserve"> od </w:t>
      </w:r>
      <w:r w:rsidR="005C33FD" w:rsidRPr="005C33FD">
        <w:rPr>
          <w:rFonts w:ascii="Times New Roman" w:hAnsi="Times New Roman" w:cs="Times New Roman"/>
          <w:b/>
          <w:bCs/>
        </w:rPr>
        <w:t>9</w:t>
      </w:r>
      <w:r w:rsidR="003E2817" w:rsidRPr="005C33FD">
        <w:rPr>
          <w:rFonts w:ascii="Times New Roman" w:hAnsi="Times New Roman" w:cs="Times New Roman"/>
          <w:b/>
          <w:bCs/>
        </w:rPr>
        <w:t xml:space="preserve">:00 hodin. </w:t>
      </w:r>
      <w:r w:rsidR="003E2817" w:rsidRPr="005C33FD">
        <w:rPr>
          <w:rFonts w:ascii="Times New Roman" w:hAnsi="Times New Roman" w:cs="Times New Roman"/>
        </w:rPr>
        <w:t>Sraz</w:t>
      </w:r>
      <w:r w:rsidR="003E2817" w:rsidRPr="000F1A69">
        <w:rPr>
          <w:rFonts w:ascii="Times New Roman" w:hAnsi="Times New Roman" w:cs="Times New Roman"/>
        </w:rPr>
        <w:t xml:space="preserve"> účastník</w:t>
      </w:r>
      <w:r w:rsidR="003C5919">
        <w:rPr>
          <w:rFonts w:ascii="Times New Roman" w:hAnsi="Times New Roman" w:cs="Times New Roman"/>
        </w:rPr>
        <w:t>ů</w:t>
      </w:r>
      <w:r w:rsidR="003E2817" w:rsidRPr="000F1A69">
        <w:rPr>
          <w:rFonts w:ascii="Times New Roman" w:hAnsi="Times New Roman" w:cs="Times New Roman"/>
        </w:rPr>
        <w:t xml:space="preserve"> prohlídky místa plnění bude před vstupem do objektu: </w:t>
      </w:r>
      <w:r w:rsidR="003E2817" w:rsidRPr="000F1A69">
        <w:rPr>
          <w:rFonts w:ascii="Times New Roman" w:hAnsi="Times New Roman" w:cs="Times New Roman"/>
          <w:b/>
          <w:bCs/>
        </w:rPr>
        <w:t>Obecní úřad, Hutní osada 14, 664 84 Zastávka u Brna.</w:t>
      </w:r>
    </w:p>
    <w:p w14:paraId="52721867" w14:textId="73918102" w:rsidR="003E2817" w:rsidRPr="000F1A69" w:rsidRDefault="00590AE7" w:rsidP="003E2817">
      <w:pPr>
        <w:ind w:left="355" w:right="0"/>
        <w:rPr>
          <w:rFonts w:ascii="Times New Roman" w:hAnsi="Times New Roman" w:cs="Times New Roman"/>
        </w:rPr>
      </w:pPr>
      <w:r w:rsidRPr="000F1A69">
        <w:rPr>
          <w:rFonts w:ascii="Times New Roman" w:hAnsi="Times New Roman" w:cs="Times New Roman"/>
        </w:rPr>
        <w:t xml:space="preserve">Prohlídka místa plnění </w:t>
      </w:r>
      <w:r w:rsidR="003E2817" w:rsidRPr="000F1A69">
        <w:rPr>
          <w:rFonts w:ascii="Times New Roman" w:hAnsi="Times New Roman" w:cs="Times New Roman"/>
        </w:rPr>
        <w:t>bude zahrnovat prohlídky všech objektů, a to v následujícím pořadí:</w:t>
      </w:r>
    </w:p>
    <w:p w14:paraId="46731BDB" w14:textId="4720CBBA" w:rsidR="00590AE7" w:rsidRPr="000F1A69" w:rsidRDefault="00590AE7" w:rsidP="003E2817">
      <w:pPr>
        <w:pStyle w:val="Odstavecseseznamem"/>
        <w:numPr>
          <w:ilvl w:val="0"/>
          <w:numId w:val="32"/>
        </w:numPr>
        <w:shd w:val="clear" w:color="auto" w:fill="FFFFFF"/>
        <w:spacing w:after="120" w:line="240" w:lineRule="auto"/>
        <w:ind w:left="714" w:right="0" w:hanging="357"/>
        <w:contextualSpacing w:val="0"/>
        <w:rPr>
          <w:rFonts w:ascii="Times New Roman" w:hAnsi="Times New Roman" w:cs="Times New Roman"/>
        </w:rPr>
      </w:pPr>
      <w:r w:rsidRPr="000F1A69">
        <w:rPr>
          <w:rFonts w:ascii="Times New Roman" w:hAnsi="Times New Roman" w:cs="Times New Roman"/>
          <w:b/>
          <w:bCs/>
        </w:rPr>
        <w:t>Obecní úřad</w:t>
      </w:r>
      <w:r w:rsidRPr="000F1A69">
        <w:rPr>
          <w:rFonts w:ascii="Times New Roman" w:hAnsi="Times New Roman" w:cs="Times New Roman"/>
        </w:rPr>
        <w:t>, Hutní osada 14, 664 84 Zastávka u Brna</w:t>
      </w:r>
    </w:p>
    <w:p w14:paraId="741CDD12" w14:textId="45EF2F3C" w:rsidR="00590AE7" w:rsidRPr="000F1A69" w:rsidRDefault="00590AE7" w:rsidP="00590AE7">
      <w:pPr>
        <w:pStyle w:val="Odstavecseseznamem"/>
        <w:numPr>
          <w:ilvl w:val="0"/>
          <w:numId w:val="32"/>
        </w:numPr>
        <w:shd w:val="clear" w:color="auto" w:fill="FFFFFF"/>
        <w:spacing w:after="120" w:line="240" w:lineRule="auto"/>
        <w:ind w:left="714" w:right="0" w:hanging="357"/>
        <w:contextualSpacing w:val="0"/>
        <w:rPr>
          <w:rFonts w:ascii="Times New Roman" w:hAnsi="Times New Roman" w:cs="Times New Roman"/>
        </w:rPr>
      </w:pPr>
      <w:r w:rsidRPr="000F1A69">
        <w:rPr>
          <w:rFonts w:ascii="Times New Roman" w:hAnsi="Times New Roman" w:cs="Times New Roman"/>
          <w:b/>
          <w:bCs/>
        </w:rPr>
        <w:t>Hasičský záchranný sbor</w:t>
      </w:r>
      <w:r w:rsidRPr="000F1A69">
        <w:rPr>
          <w:rFonts w:ascii="Times New Roman" w:hAnsi="Times New Roman" w:cs="Times New Roman"/>
        </w:rPr>
        <w:t>, Stará osada 608, 664 84 Zastávka u Brna</w:t>
      </w:r>
    </w:p>
    <w:p w14:paraId="3F31409F" w14:textId="5CCCB1B5" w:rsidR="00590AE7" w:rsidRPr="000F1A69" w:rsidRDefault="00590AE7" w:rsidP="00590AE7">
      <w:pPr>
        <w:pStyle w:val="Odstavecseseznamem"/>
        <w:numPr>
          <w:ilvl w:val="0"/>
          <w:numId w:val="32"/>
        </w:numPr>
        <w:shd w:val="clear" w:color="auto" w:fill="FFFFFF"/>
        <w:spacing w:after="120" w:line="240" w:lineRule="auto"/>
        <w:ind w:left="714" w:right="0" w:hanging="357"/>
        <w:contextualSpacing w:val="0"/>
        <w:rPr>
          <w:rFonts w:ascii="Times New Roman" w:hAnsi="Times New Roman" w:cs="Times New Roman"/>
        </w:rPr>
      </w:pPr>
      <w:r w:rsidRPr="000F1A69">
        <w:rPr>
          <w:rFonts w:ascii="Times New Roman" w:hAnsi="Times New Roman" w:cs="Times New Roman"/>
          <w:b/>
          <w:bCs/>
        </w:rPr>
        <w:t>Dělnický dům</w:t>
      </w:r>
      <w:r w:rsidRPr="000F1A69">
        <w:rPr>
          <w:rFonts w:ascii="Times New Roman" w:hAnsi="Times New Roman" w:cs="Times New Roman"/>
        </w:rPr>
        <w:t>, Babická 139, 664 84 Zastávka u Brna</w:t>
      </w:r>
    </w:p>
    <w:p w14:paraId="4D237147" w14:textId="05D4137A" w:rsidR="003F3E28" w:rsidRPr="000F1A69" w:rsidRDefault="003F3E28" w:rsidP="003F3E28">
      <w:pPr>
        <w:pStyle w:val="Odstavecseseznamem"/>
        <w:numPr>
          <w:ilvl w:val="0"/>
          <w:numId w:val="32"/>
        </w:numPr>
        <w:shd w:val="clear" w:color="auto" w:fill="FFFFFF"/>
        <w:spacing w:after="120" w:line="240" w:lineRule="auto"/>
        <w:ind w:left="714" w:right="0" w:hanging="357"/>
        <w:contextualSpacing w:val="0"/>
        <w:rPr>
          <w:rFonts w:ascii="Times New Roman" w:hAnsi="Times New Roman" w:cs="Times New Roman"/>
        </w:rPr>
      </w:pPr>
      <w:r w:rsidRPr="000F1A69">
        <w:rPr>
          <w:rFonts w:ascii="Times New Roman" w:hAnsi="Times New Roman" w:cs="Times New Roman"/>
          <w:b/>
          <w:bCs/>
        </w:rPr>
        <w:t>Základní umělecká škola</w:t>
      </w:r>
      <w:r w:rsidRPr="000F1A69">
        <w:rPr>
          <w:rFonts w:ascii="Times New Roman" w:hAnsi="Times New Roman" w:cs="Times New Roman"/>
        </w:rPr>
        <w:t>, U Školy 497, 664 84 Zastávka u Brna</w:t>
      </w:r>
    </w:p>
    <w:p w14:paraId="67F71AD4" w14:textId="3E1DBB40" w:rsidR="003F3E28" w:rsidRPr="000F1A69" w:rsidRDefault="003F3E28" w:rsidP="003F3E28">
      <w:pPr>
        <w:pStyle w:val="Odstavecseseznamem"/>
        <w:numPr>
          <w:ilvl w:val="0"/>
          <w:numId w:val="32"/>
        </w:numPr>
        <w:shd w:val="clear" w:color="auto" w:fill="FFFFFF"/>
        <w:spacing w:after="120" w:line="240" w:lineRule="auto"/>
        <w:ind w:left="714" w:right="0" w:hanging="357"/>
        <w:contextualSpacing w:val="0"/>
        <w:rPr>
          <w:rFonts w:ascii="Times New Roman" w:hAnsi="Times New Roman" w:cs="Times New Roman"/>
        </w:rPr>
      </w:pPr>
      <w:r w:rsidRPr="000F1A69">
        <w:rPr>
          <w:rFonts w:ascii="Times New Roman" w:hAnsi="Times New Roman" w:cs="Times New Roman"/>
          <w:b/>
          <w:bCs/>
        </w:rPr>
        <w:t>Mateřská škola</w:t>
      </w:r>
      <w:r w:rsidRPr="000F1A69">
        <w:rPr>
          <w:rFonts w:ascii="Times New Roman" w:hAnsi="Times New Roman" w:cs="Times New Roman"/>
        </w:rPr>
        <w:t>, U Školy 440, 664 84 Zastávka u Brna</w:t>
      </w:r>
    </w:p>
    <w:p w14:paraId="098E93B7" w14:textId="29FFBB5A" w:rsidR="003D47D2" w:rsidRPr="000F1A69" w:rsidRDefault="00A407C5" w:rsidP="003F3E28">
      <w:pPr>
        <w:pStyle w:val="Odstavecseseznamem"/>
        <w:numPr>
          <w:ilvl w:val="0"/>
          <w:numId w:val="32"/>
        </w:numPr>
        <w:shd w:val="clear" w:color="auto" w:fill="FFFFFF"/>
        <w:spacing w:after="120" w:line="240" w:lineRule="auto"/>
        <w:ind w:left="714" w:right="0" w:hanging="357"/>
        <w:contextualSpacing w:val="0"/>
        <w:rPr>
          <w:rFonts w:ascii="Times New Roman" w:hAnsi="Times New Roman" w:cs="Times New Roman"/>
        </w:rPr>
      </w:pPr>
      <w:r>
        <w:rPr>
          <w:rFonts w:ascii="Times New Roman" w:hAnsi="Times New Roman" w:cs="Times New Roman"/>
          <w:b/>
          <w:bCs/>
        </w:rPr>
        <w:t>Centrum celoživotního vzdělávání (CVV)</w:t>
      </w:r>
      <w:r w:rsidR="003D47D2" w:rsidRPr="000F1A69">
        <w:rPr>
          <w:rFonts w:ascii="Times New Roman" w:hAnsi="Times New Roman" w:cs="Times New Roman"/>
          <w:b/>
          <w:bCs/>
        </w:rPr>
        <w:t xml:space="preserve"> </w:t>
      </w:r>
      <w:r w:rsidR="003D47D2" w:rsidRPr="000F1A69">
        <w:rPr>
          <w:rFonts w:ascii="Times New Roman" w:hAnsi="Times New Roman" w:cs="Times New Roman"/>
        </w:rPr>
        <w:t>U Školy 440, 664 84 Zastávka u Brna</w:t>
      </w:r>
    </w:p>
    <w:p w14:paraId="12456E1E" w14:textId="57DC6BBB" w:rsidR="003F3E28" w:rsidRPr="000F1A69" w:rsidRDefault="003F3E28" w:rsidP="003F3E28">
      <w:pPr>
        <w:pStyle w:val="Odstavecseseznamem"/>
        <w:numPr>
          <w:ilvl w:val="0"/>
          <w:numId w:val="32"/>
        </w:numPr>
        <w:shd w:val="clear" w:color="auto" w:fill="FFFFFF"/>
        <w:spacing w:after="120" w:line="240" w:lineRule="auto"/>
        <w:ind w:left="714" w:right="0" w:hanging="357"/>
        <w:contextualSpacing w:val="0"/>
        <w:rPr>
          <w:rFonts w:ascii="Times New Roman" w:hAnsi="Times New Roman" w:cs="Times New Roman"/>
        </w:rPr>
      </w:pPr>
      <w:r w:rsidRPr="000F1A69">
        <w:rPr>
          <w:rFonts w:ascii="Times New Roman" w:hAnsi="Times New Roman" w:cs="Times New Roman"/>
          <w:b/>
          <w:bCs/>
        </w:rPr>
        <w:t>Základní škola</w:t>
      </w:r>
      <w:r w:rsidRPr="000F1A69">
        <w:rPr>
          <w:rFonts w:ascii="Times New Roman" w:hAnsi="Times New Roman" w:cs="Times New Roman"/>
        </w:rPr>
        <w:t>, U Školy 181, 664 84 Zastávka u Brna</w:t>
      </w:r>
    </w:p>
    <w:p w14:paraId="2B689213" w14:textId="6067E764" w:rsidR="003F3E28" w:rsidRPr="000F1A69" w:rsidRDefault="003F3E28" w:rsidP="003F3E28">
      <w:pPr>
        <w:pStyle w:val="Odstavecseseznamem"/>
        <w:numPr>
          <w:ilvl w:val="0"/>
          <w:numId w:val="32"/>
        </w:numPr>
        <w:shd w:val="clear" w:color="auto" w:fill="FFFFFF"/>
        <w:spacing w:after="120" w:line="240" w:lineRule="auto"/>
        <w:ind w:left="714" w:right="0" w:hanging="357"/>
        <w:contextualSpacing w:val="0"/>
        <w:rPr>
          <w:rFonts w:ascii="Times New Roman" w:hAnsi="Times New Roman" w:cs="Times New Roman"/>
        </w:rPr>
      </w:pPr>
      <w:r w:rsidRPr="000F1A69">
        <w:rPr>
          <w:rFonts w:ascii="Times New Roman" w:hAnsi="Times New Roman" w:cs="Times New Roman"/>
          <w:b/>
          <w:bCs/>
        </w:rPr>
        <w:t>TJ Čechie kabiny</w:t>
      </w:r>
      <w:r w:rsidRPr="000F1A69">
        <w:rPr>
          <w:rFonts w:ascii="Times New Roman" w:hAnsi="Times New Roman" w:cs="Times New Roman"/>
        </w:rPr>
        <w:t>, Kopečky 512, 664 84 Zastávka u Brna</w:t>
      </w:r>
    </w:p>
    <w:p w14:paraId="5F88EDD3" w14:textId="02EAF75F" w:rsidR="00590AE7" w:rsidRPr="000F1A69" w:rsidRDefault="00590AE7" w:rsidP="00590AE7">
      <w:pPr>
        <w:pStyle w:val="Odstavecseseznamem"/>
        <w:numPr>
          <w:ilvl w:val="0"/>
          <w:numId w:val="32"/>
        </w:numPr>
        <w:shd w:val="clear" w:color="auto" w:fill="FFFFFF"/>
        <w:spacing w:after="120" w:line="240" w:lineRule="auto"/>
        <w:ind w:left="714" w:right="0" w:hanging="357"/>
        <w:contextualSpacing w:val="0"/>
        <w:rPr>
          <w:rFonts w:ascii="Times New Roman" w:hAnsi="Times New Roman" w:cs="Times New Roman"/>
        </w:rPr>
      </w:pPr>
      <w:r w:rsidRPr="000F1A69">
        <w:rPr>
          <w:rFonts w:ascii="Times New Roman" w:hAnsi="Times New Roman" w:cs="Times New Roman"/>
          <w:b/>
          <w:bCs/>
        </w:rPr>
        <w:t>Dům dětí a mládeže</w:t>
      </w:r>
      <w:r w:rsidRPr="000F1A69">
        <w:rPr>
          <w:rFonts w:ascii="Times New Roman" w:hAnsi="Times New Roman" w:cs="Times New Roman"/>
        </w:rPr>
        <w:t>, Kopečky 115, 664 84 Zastávka u Brna</w:t>
      </w:r>
    </w:p>
    <w:p w14:paraId="7BFDACFA" w14:textId="77777777" w:rsidR="003F3E28" w:rsidRPr="000F1A69" w:rsidRDefault="003F3E28" w:rsidP="00590AE7">
      <w:pPr>
        <w:autoSpaceDE w:val="0"/>
        <w:autoSpaceDN w:val="0"/>
        <w:adjustRightInd w:val="0"/>
        <w:spacing w:after="0" w:line="240" w:lineRule="auto"/>
        <w:ind w:left="0" w:right="0" w:firstLine="0"/>
        <w:jc w:val="left"/>
        <w:rPr>
          <w:rFonts w:ascii="Times New Roman" w:eastAsiaTheme="minorEastAsia" w:hAnsi="Times New Roman" w:cs="Times New Roman"/>
          <w:kern w:val="0"/>
          <w:sz w:val="21"/>
          <w:szCs w:val="21"/>
        </w:rPr>
      </w:pPr>
    </w:p>
    <w:p w14:paraId="54EC60E3" w14:textId="72A82C00" w:rsidR="00590AE7" w:rsidRPr="000F1A69" w:rsidRDefault="003E2817" w:rsidP="003E2817">
      <w:pPr>
        <w:spacing w:before="60" w:line="280" w:lineRule="atLeast"/>
        <w:rPr>
          <w:rFonts w:ascii="Times New Roman" w:hAnsi="Times New Roman" w:cs="Times New Roman"/>
        </w:rPr>
      </w:pPr>
      <w:r w:rsidRPr="000F1A69">
        <w:rPr>
          <w:rFonts w:ascii="Times New Roman" w:hAnsi="Times New Roman" w:cs="Times New Roman"/>
        </w:rPr>
        <w:t>P</w:t>
      </w:r>
      <w:r w:rsidR="00590AE7" w:rsidRPr="000F1A69">
        <w:rPr>
          <w:rFonts w:ascii="Times New Roman" w:hAnsi="Times New Roman" w:cs="Times New Roman"/>
        </w:rPr>
        <w:t>rohlídk</w:t>
      </w:r>
      <w:r w:rsidRPr="000F1A69">
        <w:rPr>
          <w:rFonts w:ascii="Times New Roman" w:hAnsi="Times New Roman" w:cs="Times New Roman"/>
        </w:rPr>
        <w:t>a</w:t>
      </w:r>
      <w:r w:rsidR="00590AE7" w:rsidRPr="000F1A69">
        <w:rPr>
          <w:rFonts w:ascii="Times New Roman" w:hAnsi="Times New Roman" w:cs="Times New Roman"/>
        </w:rPr>
        <w:t xml:space="preserve"> místa budoucího plnění slouží </w:t>
      </w:r>
      <w:r w:rsidRPr="000F1A69">
        <w:rPr>
          <w:rFonts w:ascii="Times New Roman" w:hAnsi="Times New Roman" w:cs="Times New Roman"/>
        </w:rPr>
        <w:t xml:space="preserve">dodavatelům </w:t>
      </w:r>
      <w:r w:rsidR="00590AE7" w:rsidRPr="000F1A69">
        <w:rPr>
          <w:rFonts w:ascii="Times New Roman" w:hAnsi="Times New Roman" w:cs="Times New Roman"/>
        </w:rPr>
        <w:t xml:space="preserve">výhradně k seznámení se se stávajícím místem budoucího plnění, s jeho technickými a provozními parametry, které </w:t>
      </w:r>
      <w:r w:rsidRPr="000F1A69">
        <w:rPr>
          <w:rFonts w:ascii="Times New Roman" w:hAnsi="Times New Roman" w:cs="Times New Roman"/>
        </w:rPr>
        <w:t>dodavatelé</w:t>
      </w:r>
      <w:r w:rsidR="00590AE7" w:rsidRPr="000F1A69">
        <w:rPr>
          <w:rFonts w:ascii="Times New Roman" w:hAnsi="Times New Roman" w:cs="Times New Roman"/>
        </w:rPr>
        <w:t xml:space="preserve"> považují za důležité nad rámec předaných podkladů pro zpracování nabídky. </w:t>
      </w:r>
    </w:p>
    <w:p w14:paraId="5FCE06B9" w14:textId="3B6BB48A" w:rsidR="003E2817" w:rsidRPr="000F1A69" w:rsidRDefault="003E2817" w:rsidP="003E2817">
      <w:pPr>
        <w:spacing w:before="60" w:line="280" w:lineRule="atLeast"/>
        <w:rPr>
          <w:rFonts w:ascii="Times New Roman" w:hAnsi="Times New Roman" w:cs="Times New Roman"/>
        </w:rPr>
      </w:pPr>
      <w:bookmarkStart w:id="13" w:name="_Toc28378"/>
      <w:r w:rsidRPr="000F1A69">
        <w:rPr>
          <w:rFonts w:ascii="Times New Roman" w:hAnsi="Times New Roman" w:cs="Times New Roman"/>
        </w:rPr>
        <w:t>Za každého dodavatele se prohlídky mohou účastnit maximálně dva zástupci. Dodavatel je povinen oznámit zadavateli nejpozději 2 pracovní dny před konáním prohlídky</w:t>
      </w:r>
      <w:r w:rsidR="005C33FD">
        <w:rPr>
          <w:rFonts w:ascii="Times New Roman" w:hAnsi="Times New Roman" w:cs="Times New Roman"/>
        </w:rPr>
        <w:t xml:space="preserve"> svoji účast na prohlídce a</w:t>
      </w:r>
      <w:r w:rsidRPr="000F1A69">
        <w:rPr>
          <w:rFonts w:ascii="Times New Roman" w:hAnsi="Times New Roman" w:cs="Times New Roman"/>
        </w:rPr>
        <w:t xml:space="preserve"> jméno, příjmení a telefonní kontakt na osobu, která se za dodavatele prohlídky zúčastní. Prohlídka se koná na vlastní nebezpečí.</w:t>
      </w:r>
    </w:p>
    <w:p w14:paraId="38796AD8" w14:textId="7AA1DDB7" w:rsidR="00C162F0" w:rsidRPr="000F1A69" w:rsidRDefault="003E2817" w:rsidP="003E2817">
      <w:pPr>
        <w:spacing w:before="60" w:line="280" w:lineRule="atLeast"/>
        <w:rPr>
          <w:rFonts w:ascii="Times New Roman" w:hAnsi="Times New Roman" w:cs="Times New Roman"/>
        </w:rPr>
      </w:pPr>
      <w:r w:rsidRPr="000F1A69">
        <w:rPr>
          <w:rFonts w:ascii="Times New Roman" w:hAnsi="Times New Roman" w:cs="Times New Roman"/>
        </w:rPr>
        <w:t xml:space="preserve">Zadavatel dodavatele upozorňuje, že </w:t>
      </w:r>
      <w:r w:rsidRPr="007B4F09">
        <w:rPr>
          <w:rFonts w:ascii="Times New Roman" w:hAnsi="Times New Roman" w:cs="Times New Roman"/>
          <w:b/>
          <w:bCs/>
        </w:rPr>
        <w:t>během prohlídky místa plnění nebudou sdělovány žádné informace k zadávacím podmínkám.</w:t>
      </w:r>
      <w:r w:rsidRPr="000F1A69">
        <w:rPr>
          <w:rFonts w:ascii="Times New Roman" w:hAnsi="Times New Roman" w:cs="Times New Roman"/>
        </w:rPr>
        <w:t xml:space="preserve"> Vzniknou-li na základě prohlídky místa plnění na straně dodavatelů jakékoliv dotazy či nejasnosti, mohou se na zadavatele obrátit s žádostí o vysvětlení zadávací dokumentace postupem dle § 98 ZZVZ.</w:t>
      </w:r>
    </w:p>
    <w:p w14:paraId="0531CB61" w14:textId="77777777" w:rsidR="00647A6C" w:rsidRPr="000F1A69" w:rsidRDefault="00380A2E" w:rsidP="00122828">
      <w:pPr>
        <w:pStyle w:val="Nadpis1"/>
        <w:spacing w:before="360" w:after="240"/>
        <w:ind w:left="-6" w:hanging="11"/>
        <w:rPr>
          <w:rFonts w:ascii="Times New Roman" w:hAnsi="Times New Roman" w:cs="Times New Roman"/>
        </w:rPr>
      </w:pPr>
      <w:bookmarkStart w:id="14" w:name="_Toc170373052"/>
      <w:r w:rsidRPr="000F1A69">
        <w:rPr>
          <w:rFonts w:ascii="Times New Roman" w:hAnsi="Times New Roman" w:cs="Times New Roman"/>
          <w:u w:val="none"/>
        </w:rPr>
        <w:t>6.</w:t>
      </w:r>
      <w:r w:rsidRPr="000F1A69">
        <w:rPr>
          <w:rFonts w:ascii="Times New Roman" w:eastAsia="Arial" w:hAnsi="Times New Roman" w:cs="Times New Roman"/>
          <w:u w:val="none"/>
        </w:rPr>
        <w:t xml:space="preserve"> </w:t>
      </w:r>
      <w:r w:rsidRPr="000F1A69">
        <w:rPr>
          <w:rFonts w:ascii="Times New Roman" w:hAnsi="Times New Roman" w:cs="Times New Roman"/>
        </w:rPr>
        <w:t>POŽADAVKY ZADAVATELE NA KVALIFIKACI</w:t>
      </w:r>
      <w:bookmarkEnd w:id="14"/>
      <w:r w:rsidRPr="000F1A69">
        <w:rPr>
          <w:rFonts w:ascii="Times New Roman" w:hAnsi="Times New Roman" w:cs="Times New Roman"/>
          <w:u w:val="none"/>
        </w:rPr>
        <w:t xml:space="preserve"> </w:t>
      </w:r>
      <w:bookmarkEnd w:id="13"/>
    </w:p>
    <w:p w14:paraId="6253F87E" w14:textId="77777777" w:rsidR="00647A6C" w:rsidRPr="000F1A69" w:rsidRDefault="00380A2E">
      <w:pPr>
        <w:spacing w:after="164"/>
        <w:ind w:left="355" w:right="0"/>
        <w:rPr>
          <w:rFonts w:ascii="Times New Roman" w:hAnsi="Times New Roman" w:cs="Times New Roman"/>
        </w:rPr>
      </w:pPr>
      <w:r w:rsidRPr="000F1A69">
        <w:rPr>
          <w:rFonts w:ascii="Times New Roman" w:hAnsi="Times New Roman" w:cs="Times New Roman"/>
        </w:rPr>
        <w:t xml:space="preserve">Kvalifikovaným pro plnění veřejné zakázky je v souladu s </w:t>
      </w:r>
      <w:proofErr w:type="spellStart"/>
      <w:r w:rsidRPr="000F1A69">
        <w:rPr>
          <w:rFonts w:ascii="Times New Roman" w:hAnsi="Times New Roman" w:cs="Times New Roman"/>
        </w:rPr>
        <w:t>ust</w:t>
      </w:r>
      <w:proofErr w:type="spellEnd"/>
      <w:r w:rsidRPr="000F1A69">
        <w:rPr>
          <w:rFonts w:ascii="Times New Roman" w:hAnsi="Times New Roman" w:cs="Times New Roman"/>
        </w:rPr>
        <w:t xml:space="preserve">. § 73 a násl. ZZVZ dodavatel, který prokáže splnění požadavků: </w:t>
      </w:r>
    </w:p>
    <w:p w14:paraId="4A70D2B7" w14:textId="1185F5F9" w:rsidR="00647A6C" w:rsidRPr="000F1A69" w:rsidRDefault="00832938">
      <w:pPr>
        <w:numPr>
          <w:ilvl w:val="0"/>
          <w:numId w:val="1"/>
        </w:numPr>
        <w:ind w:right="0" w:hanging="494"/>
        <w:rPr>
          <w:rFonts w:ascii="Times New Roman" w:hAnsi="Times New Roman" w:cs="Times New Roman"/>
        </w:rPr>
      </w:pPr>
      <w:r w:rsidRPr="000F1A69">
        <w:rPr>
          <w:rFonts w:ascii="Times New Roman" w:hAnsi="Times New Roman" w:cs="Times New Roman"/>
        </w:rPr>
        <w:t xml:space="preserve">základní </w:t>
      </w:r>
      <w:r w:rsidR="00380A2E" w:rsidRPr="000F1A69">
        <w:rPr>
          <w:rFonts w:ascii="Times New Roman" w:hAnsi="Times New Roman" w:cs="Times New Roman"/>
        </w:rPr>
        <w:t xml:space="preserve">způsobilosti podle </w:t>
      </w:r>
      <w:proofErr w:type="spellStart"/>
      <w:r w:rsidR="00380A2E" w:rsidRPr="000F1A69">
        <w:rPr>
          <w:rFonts w:ascii="Times New Roman" w:hAnsi="Times New Roman" w:cs="Times New Roman"/>
        </w:rPr>
        <w:t>ust</w:t>
      </w:r>
      <w:proofErr w:type="spellEnd"/>
      <w:r w:rsidR="00380A2E" w:rsidRPr="000F1A69">
        <w:rPr>
          <w:rFonts w:ascii="Times New Roman" w:hAnsi="Times New Roman" w:cs="Times New Roman"/>
        </w:rPr>
        <w:t xml:space="preserve">. § 74 a § 75 ZZVZ (odst. 6.1), </w:t>
      </w:r>
    </w:p>
    <w:p w14:paraId="65508142" w14:textId="189C931A" w:rsidR="00647A6C" w:rsidRPr="000F1A69" w:rsidRDefault="00832938">
      <w:pPr>
        <w:numPr>
          <w:ilvl w:val="0"/>
          <w:numId w:val="1"/>
        </w:numPr>
        <w:spacing w:after="171"/>
        <w:ind w:right="0" w:hanging="494"/>
        <w:rPr>
          <w:rFonts w:ascii="Times New Roman" w:hAnsi="Times New Roman" w:cs="Times New Roman"/>
        </w:rPr>
      </w:pPr>
      <w:r w:rsidRPr="000F1A69">
        <w:rPr>
          <w:rFonts w:ascii="Times New Roman" w:hAnsi="Times New Roman" w:cs="Times New Roman"/>
        </w:rPr>
        <w:t xml:space="preserve">profesní </w:t>
      </w:r>
      <w:r w:rsidR="00380A2E" w:rsidRPr="000F1A69">
        <w:rPr>
          <w:rFonts w:ascii="Times New Roman" w:hAnsi="Times New Roman" w:cs="Times New Roman"/>
        </w:rPr>
        <w:t xml:space="preserve">způsobilosti podle </w:t>
      </w:r>
      <w:proofErr w:type="spellStart"/>
      <w:r w:rsidR="00380A2E" w:rsidRPr="000F1A69">
        <w:rPr>
          <w:rFonts w:ascii="Times New Roman" w:hAnsi="Times New Roman" w:cs="Times New Roman"/>
        </w:rPr>
        <w:t>ust</w:t>
      </w:r>
      <w:proofErr w:type="spellEnd"/>
      <w:r w:rsidR="00380A2E" w:rsidRPr="000F1A69">
        <w:rPr>
          <w:rFonts w:ascii="Times New Roman" w:hAnsi="Times New Roman" w:cs="Times New Roman"/>
        </w:rPr>
        <w:t xml:space="preserve">. § 77 ZZVZ (odst. 6.2), </w:t>
      </w:r>
    </w:p>
    <w:p w14:paraId="0E87433D" w14:textId="242D7887" w:rsidR="00647A6C" w:rsidRPr="000F1A69" w:rsidRDefault="00832938" w:rsidP="00832938">
      <w:pPr>
        <w:numPr>
          <w:ilvl w:val="0"/>
          <w:numId w:val="1"/>
        </w:numPr>
        <w:spacing w:after="137" w:line="259" w:lineRule="auto"/>
        <w:ind w:right="0" w:hanging="494"/>
        <w:rPr>
          <w:rFonts w:ascii="Times New Roman" w:hAnsi="Times New Roman" w:cs="Times New Roman"/>
        </w:rPr>
      </w:pPr>
      <w:r w:rsidRPr="000F1A69">
        <w:rPr>
          <w:rFonts w:ascii="Times New Roman" w:hAnsi="Times New Roman" w:cs="Times New Roman"/>
        </w:rPr>
        <w:t xml:space="preserve">technické </w:t>
      </w:r>
      <w:r w:rsidR="00380A2E" w:rsidRPr="000F1A69">
        <w:rPr>
          <w:rFonts w:ascii="Times New Roman" w:hAnsi="Times New Roman" w:cs="Times New Roman"/>
        </w:rPr>
        <w:t xml:space="preserve">kvalifikace podle </w:t>
      </w:r>
      <w:proofErr w:type="spellStart"/>
      <w:r w:rsidR="00380A2E" w:rsidRPr="000F1A69">
        <w:rPr>
          <w:rFonts w:ascii="Times New Roman" w:hAnsi="Times New Roman" w:cs="Times New Roman"/>
        </w:rPr>
        <w:t>ust</w:t>
      </w:r>
      <w:proofErr w:type="spellEnd"/>
      <w:r w:rsidR="00380A2E" w:rsidRPr="000F1A69">
        <w:rPr>
          <w:rFonts w:ascii="Times New Roman" w:hAnsi="Times New Roman" w:cs="Times New Roman"/>
        </w:rPr>
        <w:t xml:space="preserve">. § 79 ZZVZ, je-li požadována (odst. 6.3). </w:t>
      </w:r>
    </w:p>
    <w:p w14:paraId="762B2471" w14:textId="77777777" w:rsidR="00647A6C" w:rsidRPr="000F1A69" w:rsidRDefault="00380A2E" w:rsidP="008427A8">
      <w:pPr>
        <w:pStyle w:val="Nadpis3"/>
        <w:spacing w:before="360" w:after="120" w:line="266" w:lineRule="auto"/>
        <w:ind w:left="561" w:hanging="11"/>
        <w:rPr>
          <w:rFonts w:ascii="Times New Roman" w:hAnsi="Times New Roman" w:cs="Times New Roman"/>
        </w:rPr>
      </w:pPr>
      <w:r w:rsidRPr="000F1A69">
        <w:rPr>
          <w:rFonts w:ascii="Times New Roman" w:hAnsi="Times New Roman" w:cs="Times New Roman"/>
        </w:rPr>
        <w:t>6.1.</w:t>
      </w:r>
      <w:r w:rsidRPr="000F1A69">
        <w:rPr>
          <w:rFonts w:ascii="Times New Roman" w:eastAsia="Arial" w:hAnsi="Times New Roman" w:cs="Times New Roman"/>
        </w:rPr>
        <w:t xml:space="preserve"> </w:t>
      </w:r>
      <w:r w:rsidRPr="000F1A69">
        <w:rPr>
          <w:rFonts w:ascii="Times New Roman" w:hAnsi="Times New Roman" w:cs="Times New Roman"/>
        </w:rPr>
        <w:t xml:space="preserve">Základní způsobilost dle </w:t>
      </w:r>
      <w:proofErr w:type="spellStart"/>
      <w:r w:rsidRPr="000F1A69">
        <w:rPr>
          <w:rFonts w:ascii="Times New Roman" w:hAnsi="Times New Roman" w:cs="Times New Roman"/>
        </w:rPr>
        <w:t>ust</w:t>
      </w:r>
      <w:proofErr w:type="spellEnd"/>
      <w:r w:rsidRPr="000F1A69">
        <w:rPr>
          <w:rFonts w:ascii="Times New Roman" w:hAnsi="Times New Roman" w:cs="Times New Roman"/>
        </w:rPr>
        <w:t xml:space="preserve">. § 74 ZZVZ </w:t>
      </w:r>
    </w:p>
    <w:p w14:paraId="26B08959" w14:textId="77777777" w:rsidR="00832938" w:rsidRPr="000F1A69" w:rsidRDefault="00832938" w:rsidP="00832938">
      <w:pPr>
        <w:ind w:left="355" w:right="0"/>
        <w:rPr>
          <w:rFonts w:ascii="Times New Roman" w:hAnsi="Times New Roman" w:cs="Times New Roman"/>
        </w:rPr>
      </w:pPr>
      <w:r w:rsidRPr="000F1A69">
        <w:rPr>
          <w:rFonts w:ascii="Times New Roman" w:hAnsi="Times New Roman" w:cs="Times New Roman"/>
        </w:rPr>
        <w:t>Dodavatel je povinen prokázat splnění základní způsobilosti v rozsahu dle § 74 ZZVZ.</w:t>
      </w:r>
    </w:p>
    <w:p w14:paraId="5D91D134" w14:textId="40325FEC" w:rsidR="00832938" w:rsidRPr="000F1A69" w:rsidRDefault="001D4C74" w:rsidP="00AD35C7">
      <w:pPr>
        <w:spacing w:before="120" w:after="120" w:line="259" w:lineRule="auto"/>
        <w:ind w:left="11" w:right="3969" w:hanging="11"/>
        <w:jc w:val="right"/>
        <w:rPr>
          <w:rFonts w:ascii="Times New Roman" w:hAnsi="Times New Roman" w:cs="Times New Roman"/>
          <w:b/>
          <w:bCs/>
        </w:rPr>
      </w:pPr>
      <w:bookmarkStart w:id="15" w:name="_heading=h.z337ya" w:colFirst="0" w:colLast="0"/>
      <w:bookmarkStart w:id="16" w:name="_Toc158805470"/>
      <w:bookmarkEnd w:id="15"/>
      <w:r w:rsidRPr="000F1A69">
        <w:rPr>
          <w:rFonts w:ascii="Times New Roman" w:hAnsi="Times New Roman" w:cs="Times New Roman"/>
          <w:b/>
          <w:bCs/>
        </w:rPr>
        <w:t xml:space="preserve">6.1.1. </w:t>
      </w:r>
      <w:r w:rsidR="00832938" w:rsidRPr="000F1A69">
        <w:rPr>
          <w:rFonts w:ascii="Times New Roman" w:hAnsi="Times New Roman" w:cs="Times New Roman"/>
          <w:b/>
          <w:bCs/>
        </w:rPr>
        <w:t xml:space="preserve">Způsobilým </w:t>
      </w:r>
      <w:r w:rsidR="00832938" w:rsidRPr="000F1A69">
        <w:rPr>
          <w:rFonts w:ascii="Times New Roman" w:hAnsi="Times New Roman" w:cs="Times New Roman"/>
          <w:b/>
        </w:rPr>
        <w:t>není</w:t>
      </w:r>
      <w:r w:rsidR="00832938" w:rsidRPr="000F1A69">
        <w:rPr>
          <w:rFonts w:ascii="Times New Roman" w:hAnsi="Times New Roman" w:cs="Times New Roman"/>
          <w:b/>
          <w:bCs/>
        </w:rPr>
        <w:t xml:space="preserve"> dodavatel, který:</w:t>
      </w:r>
      <w:bookmarkEnd w:id="16"/>
    </w:p>
    <w:p w14:paraId="3E13A8BC" w14:textId="77777777" w:rsidR="00832938" w:rsidRPr="000F1A69" w:rsidRDefault="00832938" w:rsidP="001D4C74">
      <w:pPr>
        <w:pStyle w:val="Odstavecseseznamem"/>
        <w:numPr>
          <w:ilvl w:val="0"/>
          <w:numId w:val="24"/>
        </w:numPr>
        <w:spacing w:after="60" w:line="266" w:lineRule="auto"/>
        <w:ind w:left="1060" w:right="0" w:hanging="357"/>
        <w:contextualSpacing w:val="0"/>
        <w:rPr>
          <w:rFonts w:ascii="Times New Roman" w:hAnsi="Times New Roman" w:cs="Times New Roman"/>
        </w:rPr>
      </w:pPr>
      <w:r w:rsidRPr="000F1A69">
        <w:rPr>
          <w:rFonts w:ascii="Times New Roman" w:hAnsi="Times New Roman" w:cs="Times New Roman"/>
        </w:rPr>
        <w:t>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14:paraId="133CFCE8" w14:textId="77777777" w:rsidR="00832938" w:rsidRPr="000F1A69" w:rsidRDefault="00832938" w:rsidP="001D4C74">
      <w:pPr>
        <w:pStyle w:val="Odstavecseseznamem"/>
        <w:numPr>
          <w:ilvl w:val="0"/>
          <w:numId w:val="24"/>
        </w:numPr>
        <w:spacing w:after="60" w:line="266" w:lineRule="auto"/>
        <w:ind w:left="1060" w:right="0" w:hanging="357"/>
        <w:contextualSpacing w:val="0"/>
        <w:rPr>
          <w:rFonts w:ascii="Times New Roman" w:hAnsi="Times New Roman" w:cs="Times New Roman"/>
        </w:rPr>
      </w:pPr>
      <w:r w:rsidRPr="000F1A69">
        <w:rPr>
          <w:rFonts w:ascii="Times New Roman" w:hAnsi="Times New Roman" w:cs="Times New Roman"/>
        </w:rPr>
        <w:t>má v České republice nebo v zemi svého sídla v evidenci daní zachycen splatný daňový nedoplatek;</w:t>
      </w:r>
    </w:p>
    <w:p w14:paraId="25BF0422" w14:textId="77777777" w:rsidR="00832938" w:rsidRPr="000F1A69" w:rsidRDefault="00832938" w:rsidP="001D4C74">
      <w:pPr>
        <w:pStyle w:val="Odstavecseseznamem"/>
        <w:numPr>
          <w:ilvl w:val="0"/>
          <w:numId w:val="24"/>
        </w:numPr>
        <w:spacing w:after="60" w:line="266" w:lineRule="auto"/>
        <w:ind w:left="1060" w:right="0" w:hanging="357"/>
        <w:contextualSpacing w:val="0"/>
        <w:rPr>
          <w:rFonts w:ascii="Times New Roman" w:hAnsi="Times New Roman" w:cs="Times New Roman"/>
        </w:rPr>
      </w:pPr>
      <w:r w:rsidRPr="000F1A69">
        <w:rPr>
          <w:rFonts w:ascii="Times New Roman" w:hAnsi="Times New Roman" w:cs="Times New Roman"/>
        </w:rPr>
        <w:t>má v České republice nebo v zemi svého sídla splatný nedoplatek na pojistném nebo na penále na veřejné zdravotní pojištění;</w:t>
      </w:r>
    </w:p>
    <w:p w14:paraId="2C0E5A81" w14:textId="77777777" w:rsidR="00832938" w:rsidRPr="000F1A69" w:rsidRDefault="00832938" w:rsidP="001D4C74">
      <w:pPr>
        <w:pStyle w:val="Odstavecseseznamem"/>
        <w:numPr>
          <w:ilvl w:val="0"/>
          <w:numId w:val="24"/>
        </w:numPr>
        <w:spacing w:after="60" w:line="266" w:lineRule="auto"/>
        <w:ind w:left="1060" w:right="0" w:hanging="357"/>
        <w:contextualSpacing w:val="0"/>
        <w:rPr>
          <w:rFonts w:ascii="Times New Roman" w:hAnsi="Times New Roman" w:cs="Times New Roman"/>
        </w:rPr>
      </w:pPr>
      <w:r w:rsidRPr="000F1A69">
        <w:rPr>
          <w:rFonts w:ascii="Times New Roman" w:hAnsi="Times New Roman" w:cs="Times New Roman"/>
        </w:rPr>
        <w:t>má v České republice nebo v zemi svého sídla splatný nedoplatek na pojistném nebo na penále na sociální zabezpečení a příspěvku na státní politiku zaměstnanosti;</w:t>
      </w:r>
    </w:p>
    <w:p w14:paraId="3DB2CBA6" w14:textId="77777777" w:rsidR="00832938" w:rsidRPr="000F1A69" w:rsidRDefault="00832938" w:rsidP="001D4C74">
      <w:pPr>
        <w:pStyle w:val="Odstavecseseznamem"/>
        <w:numPr>
          <w:ilvl w:val="0"/>
          <w:numId w:val="24"/>
        </w:numPr>
        <w:spacing w:after="60" w:line="266" w:lineRule="auto"/>
        <w:ind w:left="1060" w:right="0" w:hanging="357"/>
        <w:contextualSpacing w:val="0"/>
        <w:rPr>
          <w:rFonts w:ascii="Times New Roman" w:hAnsi="Times New Roman" w:cs="Times New Roman"/>
        </w:rPr>
      </w:pPr>
      <w:r w:rsidRPr="000F1A69">
        <w:rPr>
          <w:rFonts w:ascii="Times New Roman" w:hAnsi="Times New Roman" w:cs="Times New Roman"/>
        </w:rPr>
        <w:t>je v likvidaci, proti němuž bylo vydáno rozhodnutí o úpadku, vůči němuž byla nařízena nucená správa podle jiného právního předpisu nebo v obdobné situaci podle právního řádu země sídla dodavatele.</w:t>
      </w:r>
    </w:p>
    <w:p w14:paraId="0F3B6F68" w14:textId="28BA0BDB" w:rsidR="00832938" w:rsidRPr="000F1A69" w:rsidRDefault="001D4C74" w:rsidP="00AD35C7">
      <w:pPr>
        <w:spacing w:before="120" w:after="120" w:line="259" w:lineRule="auto"/>
        <w:ind w:left="11" w:right="3969" w:hanging="11"/>
        <w:jc w:val="right"/>
        <w:rPr>
          <w:rFonts w:ascii="Times New Roman" w:hAnsi="Times New Roman" w:cs="Times New Roman"/>
          <w:b/>
          <w:bCs/>
        </w:rPr>
      </w:pPr>
      <w:bookmarkStart w:id="17" w:name="_heading=h.3j2qqm3" w:colFirst="0" w:colLast="0"/>
      <w:bookmarkStart w:id="18" w:name="_Toc158805471"/>
      <w:bookmarkEnd w:id="17"/>
      <w:r w:rsidRPr="000F1A69">
        <w:rPr>
          <w:rFonts w:ascii="Times New Roman" w:hAnsi="Times New Roman" w:cs="Times New Roman"/>
          <w:b/>
          <w:bCs/>
        </w:rPr>
        <w:t xml:space="preserve">6.1.2. </w:t>
      </w:r>
      <w:r w:rsidR="00832938" w:rsidRPr="000F1A69">
        <w:rPr>
          <w:rFonts w:ascii="Times New Roman" w:hAnsi="Times New Roman" w:cs="Times New Roman"/>
          <w:b/>
          <w:bCs/>
        </w:rPr>
        <w:t xml:space="preserve">Základní </w:t>
      </w:r>
      <w:r w:rsidR="00832938" w:rsidRPr="000F1A69">
        <w:rPr>
          <w:rFonts w:ascii="Times New Roman" w:hAnsi="Times New Roman" w:cs="Times New Roman"/>
          <w:b/>
        </w:rPr>
        <w:t>způsobilost</w:t>
      </w:r>
      <w:r w:rsidR="00832938" w:rsidRPr="000F1A69">
        <w:rPr>
          <w:rFonts w:ascii="Times New Roman" w:hAnsi="Times New Roman" w:cs="Times New Roman"/>
          <w:b/>
          <w:bCs/>
        </w:rPr>
        <w:t xml:space="preserve"> právnické osoby:</w:t>
      </w:r>
      <w:bookmarkEnd w:id="18"/>
    </w:p>
    <w:p w14:paraId="762DA2EC" w14:textId="643685B9" w:rsidR="00832938" w:rsidRPr="000F1A69" w:rsidRDefault="00832938" w:rsidP="00832938">
      <w:pPr>
        <w:ind w:left="355" w:right="0"/>
        <w:rPr>
          <w:rFonts w:ascii="Times New Roman" w:hAnsi="Times New Roman" w:cs="Times New Roman"/>
        </w:rPr>
      </w:pPr>
      <w:r w:rsidRPr="000F1A69">
        <w:rPr>
          <w:rFonts w:ascii="Times New Roman" w:hAnsi="Times New Roman" w:cs="Times New Roman"/>
        </w:rPr>
        <w:t xml:space="preserve">Je-li dodavatelem právnická osoba, musí podmínku podle bodu </w:t>
      </w:r>
      <w:r w:rsidR="001D4C74" w:rsidRPr="000F1A69">
        <w:rPr>
          <w:rFonts w:ascii="Times New Roman" w:hAnsi="Times New Roman" w:cs="Times New Roman"/>
        </w:rPr>
        <w:t>6</w:t>
      </w:r>
      <w:r w:rsidRPr="000F1A69">
        <w:rPr>
          <w:rFonts w:ascii="Times New Roman" w:hAnsi="Times New Roman" w:cs="Times New Roman"/>
        </w:rPr>
        <w:t>.1.1 písm. a) splňovat tato právnická osoba a zároveň každý člen statutárního orgánu. Je-li členem statutárního orgánu dodavatele právnická osoba, musí tuto podmínku splňovat:</w:t>
      </w:r>
    </w:p>
    <w:p w14:paraId="4FD03623" w14:textId="77777777" w:rsidR="00832938" w:rsidRPr="000F1A69" w:rsidRDefault="00832938" w:rsidP="001D4C74">
      <w:pPr>
        <w:pStyle w:val="Odstavecseseznamem"/>
        <w:numPr>
          <w:ilvl w:val="0"/>
          <w:numId w:val="25"/>
        </w:numPr>
        <w:spacing w:after="60" w:line="266" w:lineRule="auto"/>
        <w:ind w:left="1060" w:right="0" w:hanging="357"/>
        <w:contextualSpacing w:val="0"/>
        <w:rPr>
          <w:rFonts w:ascii="Times New Roman" w:hAnsi="Times New Roman" w:cs="Times New Roman"/>
        </w:rPr>
      </w:pPr>
      <w:r w:rsidRPr="000F1A69">
        <w:rPr>
          <w:rFonts w:ascii="Times New Roman" w:hAnsi="Times New Roman" w:cs="Times New Roman"/>
        </w:rPr>
        <w:t>tato právnická osoba,</w:t>
      </w:r>
    </w:p>
    <w:p w14:paraId="01B9C70B" w14:textId="77777777" w:rsidR="00832938" w:rsidRPr="000F1A69" w:rsidRDefault="00832938" w:rsidP="001D4C74">
      <w:pPr>
        <w:pStyle w:val="Odstavecseseznamem"/>
        <w:numPr>
          <w:ilvl w:val="0"/>
          <w:numId w:val="25"/>
        </w:numPr>
        <w:spacing w:after="60" w:line="266" w:lineRule="auto"/>
        <w:ind w:left="1060" w:right="0" w:hanging="357"/>
        <w:contextualSpacing w:val="0"/>
        <w:rPr>
          <w:rFonts w:ascii="Times New Roman" w:hAnsi="Times New Roman" w:cs="Times New Roman"/>
        </w:rPr>
      </w:pPr>
      <w:r w:rsidRPr="000F1A69">
        <w:rPr>
          <w:rFonts w:ascii="Times New Roman" w:hAnsi="Times New Roman" w:cs="Times New Roman"/>
        </w:rPr>
        <w:t>každý člen statutárního orgánu této právnické osoby a</w:t>
      </w:r>
    </w:p>
    <w:p w14:paraId="4F159ACE" w14:textId="77777777" w:rsidR="00832938" w:rsidRPr="000F1A69" w:rsidRDefault="00832938" w:rsidP="001D4C74">
      <w:pPr>
        <w:pStyle w:val="Odstavecseseznamem"/>
        <w:numPr>
          <w:ilvl w:val="0"/>
          <w:numId w:val="25"/>
        </w:numPr>
        <w:spacing w:after="60" w:line="266" w:lineRule="auto"/>
        <w:ind w:left="1060" w:right="0" w:hanging="357"/>
        <w:contextualSpacing w:val="0"/>
        <w:rPr>
          <w:rFonts w:ascii="Times New Roman" w:hAnsi="Times New Roman" w:cs="Times New Roman"/>
        </w:rPr>
      </w:pPr>
      <w:r w:rsidRPr="000F1A69">
        <w:rPr>
          <w:rFonts w:ascii="Times New Roman" w:hAnsi="Times New Roman" w:cs="Times New Roman"/>
        </w:rPr>
        <w:t>osoba zastupující tuto právnickou osobu v statutárním orgánu dodavatele.</w:t>
      </w:r>
    </w:p>
    <w:p w14:paraId="0AE0B851" w14:textId="2E63A2A9" w:rsidR="00832938" w:rsidRPr="000F1A69" w:rsidRDefault="001D4C74" w:rsidP="00AD35C7">
      <w:pPr>
        <w:spacing w:before="120" w:after="120" w:line="259" w:lineRule="auto"/>
        <w:ind w:left="11" w:right="3969" w:hanging="11"/>
        <w:jc w:val="right"/>
        <w:rPr>
          <w:rFonts w:ascii="Times New Roman" w:hAnsi="Times New Roman" w:cs="Times New Roman"/>
          <w:b/>
          <w:bCs/>
        </w:rPr>
      </w:pPr>
      <w:bookmarkStart w:id="19" w:name="_Toc158805472"/>
      <w:r w:rsidRPr="000F1A69">
        <w:rPr>
          <w:rFonts w:ascii="Times New Roman" w:hAnsi="Times New Roman" w:cs="Times New Roman"/>
          <w:b/>
          <w:bCs/>
        </w:rPr>
        <w:t xml:space="preserve">6.1.3. </w:t>
      </w:r>
      <w:r w:rsidR="00832938" w:rsidRPr="000F1A69">
        <w:rPr>
          <w:rFonts w:ascii="Times New Roman" w:hAnsi="Times New Roman" w:cs="Times New Roman"/>
          <w:b/>
        </w:rPr>
        <w:t>Základní</w:t>
      </w:r>
      <w:r w:rsidR="00832938" w:rsidRPr="000F1A69">
        <w:rPr>
          <w:rFonts w:ascii="Times New Roman" w:hAnsi="Times New Roman" w:cs="Times New Roman"/>
          <w:b/>
          <w:bCs/>
        </w:rPr>
        <w:t xml:space="preserve"> způsobilost pobočky závodu:</w:t>
      </w:r>
      <w:bookmarkEnd w:id="19"/>
    </w:p>
    <w:p w14:paraId="6A0BBFFC" w14:textId="77777777" w:rsidR="00832938" w:rsidRPr="000F1A69" w:rsidRDefault="00832938" w:rsidP="00832938">
      <w:pPr>
        <w:ind w:left="355" w:right="0"/>
        <w:rPr>
          <w:rFonts w:ascii="Times New Roman" w:hAnsi="Times New Roman" w:cs="Times New Roman"/>
        </w:rPr>
      </w:pPr>
      <w:r w:rsidRPr="000F1A69">
        <w:rPr>
          <w:rFonts w:ascii="Times New Roman" w:hAnsi="Times New Roman" w:cs="Times New Roman"/>
        </w:rPr>
        <w:t>Účastní-li se zadávacího řízení pobočka závodu:</w:t>
      </w:r>
    </w:p>
    <w:p w14:paraId="5FD1081A" w14:textId="1AB501DF" w:rsidR="00832938" w:rsidRPr="000F1A69" w:rsidRDefault="00E818D2" w:rsidP="001D4C74">
      <w:pPr>
        <w:pStyle w:val="Odstavecseseznamem"/>
        <w:numPr>
          <w:ilvl w:val="0"/>
          <w:numId w:val="26"/>
        </w:numPr>
        <w:spacing w:after="60" w:line="266" w:lineRule="auto"/>
        <w:ind w:left="1060" w:right="0" w:hanging="357"/>
        <w:contextualSpacing w:val="0"/>
        <w:rPr>
          <w:rFonts w:ascii="Times New Roman" w:hAnsi="Times New Roman" w:cs="Times New Roman"/>
        </w:rPr>
      </w:pPr>
      <w:r>
        <w:rPr>
          <w:rFonts w:ascii="Times New Roman" w:hAnsi="Times New Roman" w:cs="Times New Roman"/>
        </w:rPr>
        <w:t xml:space="preserve">zahraniční </w:t>
      </w:r>
      <w:r w:rsidR="00832938" w:rsidRPr="000F1A69">
        <w:rPr>
          <w:rFonts w:ascii="Times New Roman" w:hAnsi="Times New Roman" w:cs="Times New Roman"/>
        </w:rPr>
        <w:t xml:space="preserve">právnické osoby, musí podmínku podle bodu </w:t>
      </w:r>
      <w:r w:rsidR="001D4C74" w:rsidRPr="000F1A69">
        <w:rPr>
          <w:rFonts w:ascii="Times New Roman" w:hAnsi="Times New Roman" w:cs="Times New Roman"/>
        </w:rPr>
        <w:t>6</w:t>
      </w:r>
      <w:r w:rsidR="00832938" w:rsidRPr="000F1A69">
        <w:rPr>
          <w:rFonts w:ascii="Times New Roman" w:hAnsi="Times New Roman" w:cs="Times New Roman"/>
        </w:rPr>
        <w:t>.1.1 písm. a) splňovat tato právnická osoba a vedoucí pobočky závodu,</w:t>
      </w:r>
    </w:p>
    <w:p w14:paraId="7130BA50" w14:textId="2CA516C8" w:rsidR="00832938" w:rsidRPr="000F1A69" w:rsidRDefault="00832938" w:rsidP="001D4C74">
      <w:pPr>
        <w:pStyle w:val="Odstavecseseznamem"/>
        <w:numPr>
          <w:ilvl w:val="0"/>
          <w:numId w:val="26"/>
        </w:numPr>
        <w:spacing w:after="60" w:line="266" w:lineRule="auto"/>
        <w:ind w:left="1060" w:right="0" w:hanging="357"/>
        <w:contextualSpacing w:val="0"/>
        <w:rPr>
          <w:rFonts w:ascii="Times New Roman" w:hAnsi="Times New Roman" w:cs="Times New Roman"/>
        </w:rPr>
      </w:pPr>
      <w:r w:rsidRPr="000F1A69">
        <w:rPr>
          <w:rFonts w:ascii="Times New Roman" w:hAnsi="Times New Roman" w:cs="Times New Roman"/>
        </w:rPr>
        <w:t xml:space="preserve">české právnické osoby, musí podmínku podle bodu </w:t>
      </w:r>
      <w:r w:rsidR="001D4C74" w:rsidRPr="000F1A69">
        <w:rPr>
          <w:rFonts w:ascii="Times New Roman" w:hAnsi="Times New Roman" w:cs="Times New Roman"/>
        </w:rPr>
        <w:t>6</w:t>
      </w:r>
      <w:r w:rsidRPr="000F1A69">
        <w:rPr>
          <w:rFonts w:ascii="Times New Roman" w:hAnsi="Times New Roman" w:cs="Times New Roman"/>
        </w:rPr>
        <w:t xml:space="preserve">.1.1 písm. a) splňovat osoby uvedené v bodě </w:t>
      </w:r>
      <w:r w:rsidR="00E818D2">
        <w:rPr>
          <w:rFonts w:ascii="Times New Roman" w:hAnsi="Times New Roman" w:cs="Times New Roman"/>
        </w:rPr>
        <w:t>6.1.2</w:t>
      </w:r>
      <w:r w:rsidR="00E818D2" w:rsidRPr="000F1A69">
        <w:rPr>
          <w:rFonts w:ascii="Times New Roman" w:hAnsi="Times New Roman" w:cs="Times New Roman"/>
        </w:rPr>
        <w:t xml:space="preserve"> </w:t>
      </w:r>
      <w:r w:rsidRPr="000F1A69">
        <w:rPr>
          <w:rFonts w:ascii="Times New Roman" w:hAnsi="Times New Roman" w:cs="Times New Roman"/>
        </w:rPr>
        <w:t>a vedoucí pobočky závodu.</w:t>
      </w:r>
    </w:p>
    <w:p w14:paraId="75688C57" w14:textId="057B699E" w:rsidR="00832938" w:rsidRPr="000F1A69" w:rsidRDefault="001D4C74" w:rsidP="00AD35C7">
      <w:pPr>
        <w:spacing w:before="120" w:after="120" w:line="259" w:lineRule="auto"/>
        <w:ind w:left="11" w:right="3969" w:hanging="11"/>
        <w:jc w:val="right"/>
        <w:rPr>
          <w:rFonts w:ascii="Times New Roman" w:hAnsi="Times New Roman" w:cs="Times New Roman"/>
          <w:b/>
          <w:bCs/>
        </w:rPr>
      </w:pPr>
      <w:bookmarkStart w:id="20" w:name="_Toc158805473"/>
      <w:r w:rsidRPr="000F1A69">
        <w:rPr>
          <w:rFonts w:ascii="Times New Roman" w:hAnsi="Times New Roman" w:cs="Times New Roman"/>
          <w:b/>
          <w:bCs/>
        </w:rPr>
        <w:t xml:space="preserve">6.1.4. </w:t>
      </w:r>
      <w:r w:rsidR="00832938" w:rsidRPr="000F1A69">
        <w:rPr>
          <w:rFonts w:ascii="Times New Roman" w:hAnsi="Times New Roman" w:cs="Times New Roman"/>
          <w:b/>
        </w:rPr>
        <w:t>Prokázání</w:t>
      </w:r>
      <w:r w:rsidR="00832938" w:rsidRPr="000F1A69">
        <w:rPr>
          <w:rFonts w:ascii="Times New Roman" w:hAnsi="Times New Roman" w:cs="Times New Roman"/>
          <w:b/>
          <w:bCs/>
        </w:rPr>
        <w:t xml:space="preserve"> základní způsobilosti:</w:t>
      </w:r>
      <w:bookmarkEnd w:id="20"/>
    </w:p>
    <w:p w14:paraId="46DCDA6B" w14:textId="08EC8240" w:rsidR="00832938" w:rsidRPr="000F1A69" w:rsidRDefault="00832938" w:rsidP="00832938">
      <w:pPr>
        <w:ind w:left="355" w:right="0"/>
        <w:rPr>
          <w:rFonts w:ascii="Times New Roman" w:hAnsi="Times New Roman" w:cs="Times New Roman"/>
        </w:rPr>
      </w:pPr>
      <w:r w:rsidRPr="000F1A69">
        <w:rPr>
          <w:rFonts w:ascii="Times New Roman" w:hAnsi="Times New Roman" w:cs="Times New Roman"/>
        </w:rPr>
        <w:t>Dodavatel prokazuje splnění podmínek základní způsobilosti ve vztahu k České republice podle §</w:t>
      </w:r>
      <w:r w:rsidR="00B94EBC">
        <w:rPr>
          <w:rFonts w:ascii="Times New Roman" w:hAnsi="Times New Roman" w:cs="Times New Roman"/>
        </w:rPr>
        <w:t> </w:t>
      </w:r>
      <w:r w:rsidRPr="000F1A69">
        <w:rPr>
          <w:rFonts w:ascii="Times New Roman" w:hAnsi="Times New Roman" w:cs="Times New Roman"/>
        </w:rPr>
        <w:t>75 ZZVZ předložením:</w:t>
      </w:r>
    </w:p>
    <w:p w14:paraId="21B41B9B" w14:textId="13904B2C" w:rsidR="00832938" w:rsidRPr="000F1A69" w:rsidRDefault="00832938" w:rsidP="001D4C74">
      <w:pPr>
        <w:pStyle w:val="Odstavecseseznamem"/>
        <w:numPr>
          <w:ilvl w:val="0"/>
          <w:numId w:val="27"/>
        </w:numPr>
        <w:spacing w:after="60" w:line="266" w:lineRule="auto"/>
        <w:ind w:left="1060" w:right="0" w:hanging="357"/>
        <w:contextualSpacing w:val="0"/>
        <w:rPr>
          <w:rFonts w:ascii="Times New Roman" w:hAnsi="Times New Roman" w:cs="Times New Roman"/>
        </w:rPr>
      </w:pPr>
      <w:r w:rsidRPr="000F1A69">
        <w:rPr>
          <w:rFonts w:ascii="Times New Roman" w:hAnsi="Times New Roman" w:cs="Times New Roman"/>
        </w:rPr>
        <w:t xml:space="preserve">výpisu z evidence Rejstříku trestů ve vztahu k požadavku podle bodu </w:t>
      </w:r>
      <w:r w:rsidR="001D4C74" w:rsidRPr="000F1A69">
        <w:rPr>
          <w:rFonts w:ascii="Times New Roman" w:hAnsi="Times New Roman" w:cs="Times New Roman"/>
        </w:rPr>
        <w:t>6</w:t>
      </w:r>
      <w:r w:rsidRPr="000F1A69">
        <w:rPr>
          <w:rFonts w:ascii="Times New Roman" w:hAnsi="Times New Roman" w:cs="Times New Roman"/>
        </w:rPr>
        <w:t>.1.1 písm. a) této zadávací dokumentace;</w:t>
      </w:r>
    </w:p>
    <w:p w14:paraId="1593CFE5" w14:textId="2884D02D" w:rsidR="00832938" w:rsidRPr="000F1A69" w:rsidRDefault="00832938" w:rsidP="001D4C74">
      <w:pPr>
        <w:pStyle w:val="Odstavecseseznamem"/>
        <w:numPr>
          <w:ilvl w:val="0"/>
          <w:numId w:val="27"/>
        </w:numPr>
        <w:spacing w:after="60" w:line="266" w:lineRule="auto"/>
        <w:ind w:left="1060" w:right="0" w:hanging="357"/>
        <w:contextualSpacing w:val="0"/>
        <w:rPr>
          <w:rFonts w:ascii="Times New Roman" w:hAnsi="Times New Roman" w:cs="Times New Roman"/>
        </w:rPr>
      </w:pPr>
      <w:r w:rsidRPr="000F1A69">
        <w:rPr>
          <w:rFonts w:ascii="Times New Roman" w:hAnsi="Times New Roman" w:cs="Times New Roman"/>
        </w:rPr>
        <w:t xml:space="preserve">potvrzení příslušného finančního úřadu ve vztahu k bodu </w:t>
      </w:r>
      <w:r w:rsidR="001D4C74" w:rsidRPr="000F1A69">
        <w:rPr>
          <w:rFonts w:ascii="Times New Roman" w:hAnsi="Times New Roman" w:cs="Times New Roman"/>
        </w:rPr>
        <w:t>6</w:t>
      </w:r>
      <w:r w:rsidRPr="000F1A69">
        <w:rPr>
          <w:rFonts w:ascii="Times New Roman" w:hAnsi="Times New Roman" w:cs="Times New Roman"/>
        </w:rPr>
        <w:t>.1.1 písm. b) této zadávací dokumentace;</w:t>
      </w:r>
    </w:p>
    <w:p w14:paraId="629B3BB6" w14:textId="66129CB2" w:rsidR="00832938" w:rsidRPr="000F1A69" w:rsidRDefault="00832938" w:rsidP="001D4C74">
      <w:pPr>
        <w:pStyle w:val="Odstavecseseznamem"/>
        <w:numPr>
          <w:ilvl w:val="0"/>
          <w:numId w:val="27"/>
        </w:numPr>
        <w:spacing w:after="60" w:line="266" w:lineRule="auto"/>
        <w:ind w:left="1060" w:right="0" w:hanging="357"/>
        <w:contextualSpacing w:val="0"/>
        <w:rPr>
          <w:rFonts w:ascii="Times New Roman" w:hAnsi="Times New Roman" w:cs="Times New Roman"/>
        </w:rPr>
      </w:pPr>
      <w:r w:rsidRPr="000F1A69">
        <w:rPr>
          <w:rFonts w:ascii="Times New Roman" w:hAnsi="Times New Roman" w:cs="Times New Roman"/>
        </w:rPr>
        <w:t xml:space="preserve">písemného čestného prohlášení vztahujícího se ke spotřební dani ve vztahu k bodu </w:t>
      </w:r>
      <w:r w:rsidR="001D4C74" w:rsidRPr="000F1A69">
        <w:rPr>
          <w:rFonts w:ascii="Times New Roman" w:hAnsi="Times New Roman" w:cs="Times New Roman"/>
        </w:rPr>
        <w:t>6</w:t>
      </w:r>
      <w:r w:rsidRPr="000F1A69">
        <w:rPr>
          <w:rFonts w:ascii="Times New Roman" w:hAnsi="Times New Roman" w:cs="Times New Roman"/>
        </w:rPr>
        <w:t>.1.1 písm. b) této zadávací dokumentace;</w:t>
      </w:r>
    </w:p>
    <w:p w14:paraId="784EA5CE" w14:textId="1F97E8F7" w:rsidR="00832938" w:rsidRPr="000F1A69" w:rsidRDefault="00832938" w:rsidP="001D4C74">
      <w:pPr>
        <w:pStyle w:val="Odstavecseseznamem"/>
        <w:numPr>
          <w:ilvl w:val="0"/>
          <w:numId w:val="27"/>
        </w:numPr>
        <w:spacing w:after="60" w:line="266" w:lineRule="auto"/>
        <w:ind w:left="1060" w:right="0" w:hanging="357"/>
        <w:contextualSpacing w:val="0"/>
        <w:rPr>
          <w:rFonts w:ascii="Times New Roman" w:hAnsi="Times New Roman" w:cs="Times New Roman"/>
        </w:rPr>
      </w:pPr>
      <w:r w:rsidRPr="000F1A69">
        <w:rPr>
          <w:rFonts w:ascii="Times New Roman" w:hAnsi="Times New Roman" w:cs="Times New Roman"/>
        </w:rPr>
        <w:t xml:space="preserve">písemného čestného prohlášení ve vztahu k bodu </w:t>
      </w:r>
      <w:r w:rsidR="001D4C74" w:rsidRPr="000F1A69">
        <w:rPr>
          <w:rFonts w:ascii="Times New Roman" w:hAnsi="Times New Roman" w:cs="Times New Roman"/>
        </w:rPr>
        <w:t>6</w:t>
      </w:r>
      <w:r w:rsidRPr="000F1A69">
        <w:rPr>
          <w:rFonts w:ascii="Times New Roman" w:hAnsi="Times New Roman" w:cs="Times New Roman"/>
        </w:rPr>
        <w:t>.1.1 písm. c) této zadávací dokumentace;</w:t>
      </w:r>
    </w:p>
    <w:p w14:paraId="7C3BD73A" w14:textId="6A87DE2A" w:rsidR="00832938" w:rsidRPr="000F1A69" w:rsidRDefault="00832938" w:rsidP="001D4C74">
      <w:pPr>
        <w:pStyle w:val="Odstavecseseznamem"/>
        <w:numPr>
          <w:ilvl w:val="0"/>
          <w:numId w:val="27"/>
        </w:numPr>
        <w:spacing w:after="60" w:line="266" w:lineRule="auto"/>
        <w:ind w:left="1060" w:right="0" w:hanging="357"/>
        <w:contextualSpacing w:val="0"/>
        <w:rPr>
          <w:rFonts w:ascii="Times New Roman" w:hAnsi="Times New Roman" w:cs="Times New Roman"/>
        </w:rPr>
      </w:pPr>
      <w:r w:rsidRPr="000F1A69">
        <w:rPr>
          <w:rFonts w:ascii="Times New Roman" w:hAnsi="Times New Roman" w:cs="Times New Roman"/>
        </w:rPr>
        <w:t xml:space="preserve">potvrzení příslušné okresní správy sociálního zabezpečení ve vztahu k bodu </w:t>
      </w:r>
      <w:r w:rsidR="001D4C74" w:rsidRPr="000F1A69">
        <w:rPr>
          <w:rFonts w:ascii="Times New Roman" w:hAnsi="Times New Roman" w:cs="Times New Roman"/>
        </w:rPr>
        <w:t>6</w:t>
      </w:r>
      <w:r w:rsidRPr="000F1A69">
        <w:rPr>
          <w:rFonts w:ascii="Times New Roman" w:hAnsi="Times New Roman" w:cs="Times New Roman"/>
        </w:rPr>
        <w:t>.1.1 písm. d) této zadávací dokumentace; a</w:t>
      </w:r>
    </w:p>
    <w:p w14:paraId="1EBCD4F7" w14:textId="61356BCD" w:rsidR="00832938" w:rsidRPr="000F1A69" w:rsidRDefault="00832938" w:rsidP="001D4C74">
      <w:pPr>
        <w:pStyle w:val="Odstavecseseznamem"/>
        <w:numPr>
          <w:ilvl w:val="0"/>
          <w:numId w:val="27"/>
        </w:numPr>
        <w:spacing w:after="60" w:line="266" w:lineRule="auto"/>
        <w:ind w:left="1060" w:right="0" w:hanging="357"/>
        <w:contextualSpacing w:val="0"/>
        <w:rPr>
          <w:rFonts w:ascii="Times New Roman" w:hAnsi="Times New Roman" w:cs="Times New Roman"/>
        </w:rPr>
      </w:pPr>
      <w:r w:rsidRPr="000F1A69">
        <w:rPr>
          <w:rFonts w:ascii="Times New Roman" w:hAnsi="Times New Roman" w:cs="Times New Roman"/>
        </w:rPr>
        <w:t xml:space="preserve">výpisu z obchodního rejstříku, nebo předložením písemného čestného prohlášení v případě, že není v obchodním rejstříku zapsán, ve vztahu k bodu </w:t>
      </w:r>
      <w:r w:rsidR="001D4C74" w:rsidRPr="000F1A69">
        <w:rPr>
          <w:rFonts w:ascii="Times New Roman" w:hAnsi="Times New Roman" w:cs="Times New Roman"/>
        </w:rPr>
        <w:t>6</w:t>
      </w:r>
      <w:r w:rsidRPr="000F1A69">
        <w:rPr>
          <w:rFonts w:ascii="Times New Roman" w:hAnsi="Times New Roman" w:cs="Times New Roman"/>
        </w:rPr>
        <w:t>.1.1 písm. e) této zadávací dokumentace.</w:t>
      </w:r>
    </w:p>
    <w:p w14:paraId="31EE35CA" w14:textId="36AC98F9" w:rsidR="00647A6C" w:rsidRPr="000F1A69" w:rsidRDefault="00832938" w:rsidP="001D4C74">
      <w:pPr>
        <w:ind w:left="355" w:right="0"/>
        <w:rPr>
          <w:rFonts w:ascii="Times New Roman" w:hAnsi="Times New Roman" w:cs="Times New Roman"/>
        </w:rPr>
      </w:pPr>
      <w:bookmarkStart w:id="21" w:name="_heading=h.1y810tw" w:colFirst="0" w:colLast="0"/>
      <w:bookmarkEnd w:id="21"/>
      <w:r w:rsidRPr="000F1A69">
        <w:rPr>
          <w:rFonts w:ascii="Times New Roman" w:hAnsi="Times New Roman" w:cs="Times New Roman"/>
        </w:rPr>
        <w:t xml:space="preserve">Vzor čestného prohlášení o splnění základní způsobilosti je k této zadávací dokumentaci přiložen jako příloha č. </w:t>
      </w:r>
      <w:r w:rsidR="00B9692E" w:rsidRPr="000F1A69">
        <w:rPr>
          <w:rFonts w:ascii="Times New Roman" w:hAnsi="Times New Roman" w:cs="Times New Roman"/>
        </w:rPr>
        <w:t>2</w:t>
      </w:r>
      <w:r w:rsidRPr="000F1A69">
        <w:rPr>
          <w:rFonts w:ascii="Times New Roman" w:hAnsi="Times New Roman" w:cs="Times New Roman"/>
        </w:rPr>
        <w:t xml:space="preserve"> této zadávací dokumentace. </w:t>
      </w:r>
    </w:p>
    <w:p w14:paraId="1A92580F" w14:textId="77777777" w:rsidR="00647A6C" w:rsidRPr="000F1A69" w:rsidRDefault="00380A2E" w:rsidP="00AD35C7">
      <w:pPr>
        <w:spacing w:before="120" w:after="120" w:line="259" w:lineRule="auto"/>
        <w:ind w:left="11" w:right="3969" w:hanging="11"/>
        <w:jc w:val="right"/>
        <w:rPr>
          <w:rFonts w:ascii="Times New Roman" w:hAnsi="Times New Roman" w:cs="Times New Roman"/>
        </w:rPr>
      </w:pPr>
      <w:r w:rsidRPr="000F1A69">
        <w:rPr>
          <w:rFonts w:ascii="Times New Roman" w:hAnsi="Times New Roman" w:cs="Times New Roman"/>
          <w:b/>
        </w:rPr>
        <w:t>6.2.</w:t>
      </w:r>
      <w:r w:rsidRPr="000F1A69">
        <w:rPr>
          <w:rFonts w:ascii="Times New Roman" w:eastAsia="Arial" w:hAnsi="Times New Roman" w:cs="Times New Roman"/>
          <w:b/>
        </w:rPr>
        <w:t xml:space="preserve"> </w:t>
      </w:r>
      <w:r w:rsidRPr="000F1A69">
        <w:rPr>
          <w:rFonts w:ascii="Times New Roman" w:hAnsi="Times New Roman" w:cs="Times New Roman"/>
          <w:b/>
        </w:rPr>
        <w:t xml:space="preserve">Profesní způsobilost dle </w:t>
      </w:r>
      <w:proofErr w:type="spellStart"/>
      <w:r w:rsidRPr="000F1A69">
        <w:rPr>
          <w:rFonts w:ascii="Times New Roman" w:hAnsi="Times New Roman" w:cs="Times New Roman"/>
          <w:b/>
        </w:rPr>
        <w:t>ust</w:t>
      </w:r>
      <w:proofErr w:type="spellEnd"/>
      <w:r w:rsidRPr="000F1A69">
        <w:rPr>
          <w:rFonts w:ascii="Times New Roman" w:hAnsi="Times New Roman" w:cs="Times New Roman"/>
          <w:b/>
        </w:rPr>
        <w:t xml:space="preserve">. § 77 ZZVZ </w:t>
      </w:r>
    </w:p>
    <w:p w14:paraId="535D9E0C" w14:textId="46FF2D5C" w:rsidR="001D4C74" w:rsidRPr="000F1A69" w:rsidRDefault="001D4C74" w:rsidP="003E75F9">
      <w:pPr>
        <w:spacing w:before="120" w:line="266" w:lineRule="auto"/>
        <w:ind w:left="357" w:right="0" w:hanging="11"/>
        <w:rPr>
          <w:rFonts w:ascii="Times New Roman" w:hAnsi="Times New Roman" w:cs="Times New Roman"/>
        </w:rPr>
      </w:pPr>
      <w:r w:rsidRPr="000F1A69">
        <w:rPr>
          <w:rFonts w:ascii="Times New Roman" w:hAnsi="Times New Roman" w:cs="Times New Roman"/>
        </w:rPr>
        <w:t>Dodavatel prokazuje splnění profesní způsobilosti:</w:t>
      </w:r>
    </w:p>
    <w:p w14:paraId="4985035B" w14:textId="1ACEE771" w:rsidR="001D4C74" w:rsidRPr="000F1A69" w:rsidRDefault="00B94EBC" w:rsidP="001D4C74">
      <w:pPr>
        <w:pStyle w:val="Odstavecseseznamem"/>
        <w:numPr>
          <w:ilvl w:val="0"/>
          <w:numId w:val="30"/>
        </w:numPr>
        <w:spacing w:after="60" w:line="266" w:lineRule="auto"/>
        <w:ind w:right="0"/>
        <w:contextualSpacing w:val="0"/>
        <w:rPr>
          <w:rFonts w:ascii="Times New Roman" w:hAnsi="Times New Roman" w:cs="Times New Roman"/>
        </w:rPr>
      </w:pPr>
      <w:r w:rsidRPr="000F1A69">
        <w:rPr>
          <w:rFonts w:ascii="Times New Roman" w:hAnsi="Times New Roman" w:cs="Times New Roman"/>
        </w:rPr>
        <w:t xml:space="preserve">ve vztahu k České republice </w:t>
      </w:r>
      <w:r w:rsidR="001D4C74" w:rsidRPr="000F1A69">
        <w:rPr>
          <w:rFonts w:ascii="Times New Roman" w:hAnsi="Times New Roman" w:cs="Times New Roman"/>
        </w:rPr>
        <w:t>předložením výpisu z obchodního rejstříku nebo jiné obdobné evidence, pokud jiný právní předpis zápis do takové evidence vyžaduje (§ 77 odst. 1 ZZVZ);</w:t>
      </w:r>
    </w:p>
    <w:p w14:paraId="4F88EDD6" w14:textId="5467C089" w:rsidR="00647A6C" w:rsidRPr="000F1A69" w:rsidRDefault="001D4C74" w:rsidP="001D4C74">
      <w:pPr>
        <w:pStyle w:val="Odstavecseseznamem"/>
        <w:numPr>
          <w:ilvl w:val="0"/>
          <w:numId w:val="30"/>
        </w:numPr>
        <w:spacing w:after="120" w:line="266" w:lineRule="auto"/>
        <w:ind w:left="1060" w:right="0" w:hanging="357"/>
        <w:contextualSpacing w:val="0"/>
        <w:rPr>
          <w:rFonts w:ascii="Times New Roman" w:hAnsi="Times New Roman" w:cs="Times New Roman"/>
        </w:rPr>
      </w:pPr>
      <w:r w:rsidRPr="000F1A69">
        <w:rPr>
          <w:rFonts w:ascii="Times New Roman" w:hAnsi="Times New Roman" w:cs="Times New Roman"/>
        </w:rPr>
        <w:t xml:space="preserve">předložením dokladu o oprávnění k podnikání v rozsahu odpovídajícím předmětu této veřejné zakázky (§ 77 odst. 2 písm. a) ZZVZ), </w:t>
      </w:r>
      <w:r w:rsidR="00E818D2">
        <w:rPr>
          <w:rFonts w:ascii="Times New Roman" w:hAnsi="Times New Roman" w:cs="Times New Roman"/>
        </w:rPr>
        <w:t>tj.</w:t>
      </w:r>
      <w:r w:rsidR="00E818D2" w:rsidRPr="000F1A69">
        <w:rPr>
          <w:rFonts w:ascii="Times New Roman" w:hAnsi="Times New Roman" w:cs="Times New Roman"/>
        </w:rPr>
        <w:t xml:space="preserve"> </w:t>
      </w:r>
      <w:r w:rsidRPr="000F1A69">
        <w:rPr>
          <w:rFonts w:ascii="Times New Roman" w:hAnsi="Times New Roman" w:cs="Times New Roman"/>
        </w:rPr>
        <w:t>doklad</w:t>
      </w:r>
      <w:r w:rsidR="00E818D2">
        <w:rPr>
          <w:rFonts w:ascii="Times New Roman" w:hAnsi="Times New Roman" w:cs="Times New Roman"/>
        </w:rPr>
        <w:t>u</w:t>
      </w:r>
      <w:r w:rsidRPr="000F1A69">
        <w:rPr>
          <w:rFonts w:ascii="Times New Roman" w:hAnsi="Times New Roman" w:cs="Times New Roman"/>
        </w:rPr>
        <w:t xml:space="preserve"> prokazující</w:t>
      </w:r>
      <w:r w:rsidR="00E818D2">
        <w:rPr>
          <w:rFonts w:ascii="Times New Roman" w:hAnsi="Times New Roman" w:cs="Times New Roman"/>
        </w:rPr>
        <w:t>ho</w:t>
      </w:r>
      <w:r w:rsidRPr="000F1A69">
        <w:rPr>
          <w:rFonts w:ascii="Times New Roman" w:hAnsi="Times New Roman" w:cs="Times New Roman"/>
        </w:rPr>
        <w:t xml:space="preserve"> příslušné živnostenské oprávnění, licenci či jiné oprávnění k výkonu následujících činností: </w:t>
      </w:r>
    </w:p>
    <w:p w14:paraId="08E78230" w14:textId="77232893" w:rsidR="00DA0254" w:rsidRPr="000F1A69" w:rsidRDefault="00DA0254" w:rsidP="00DA0254">
      <w:pPr>
        <w:pStyle w:val="Odstavecseseznamem"/>
        <w:numPr>
          <w:ilvl w:val="0"/>
          <w:numId w:val="36"/>
        </w:numPr>
        <w:spacing w:after="120" w:line="266" w:lineRule="auto"/>
        <w:ind w:right="0"/>
        <w:contextualSpacing w:val="0"/>
        <w:rPr>
          <w:rFonts w:ascii="Times New Roman" w:hAnsi="Times New Roman" w:cs="Times New Roman"/>
        </w:rPr>
      </w:pPr>
      <w:r w:rsidRPr="000F1A69">
        <w:rPr>
          <w:rFonts w:ascii="Times New Roman" w:hAnsi="Times New Roman" w:cs="Times New Roman"/>
        </w:rPr>
        <w:t>výroba, instalace, opravy elektrických strojů a přístrojů, elektrotechnických a telekomunikačních zařízení</w:t>
      </w:r>
    </w:p>
    <w:p w14:paraId="3857281A" w14:textId="2B52255B" w:rsidR="00DA0254" w:rsidRPr="008427A8" w:rsidRDefault="00DA0254" w:rsidP="008427A8">
      <w:pPr>
        <w:pStyle w:val="Odstavecseseznamem"/>
        <w:numPr>
          <w:ilvl w:val="0"/>
          <w:numId w:val="36"/>
        </w:numPr>
        <w:spacing w:after="120" w:line="266" w:lineRule="auto"/>
        <w:ind w:right="0"/>
        <w:contextualSpacing w:val="0"/>
        <w:rPr>
          <w:rFonts w:ascii="Times New Roman" w:eastAsiaTheme="minorEastAsia" w:hAnsi="Times New Roman" w:cs="Times New Roman"/>
          <w:kern w:val="0"/>
          <w:sz w:val="24"/>
          <w:szCs w:val="24"/>
        </w:rPr>
      </w:pPr>
      <w:r w:rsidRPr="000F1A69">
        <w:rPr>
          <w:rFonts w:ascii="Times New Roman" w:hAnsi="Times New Roman" w:cs="Times New Roman"/>
        </w:rPr>
        <w:t>montáž, opravy, revize a zkoušky elektrických zařízení</w:t>
      </w:r>
    </w:p>
    <w:p w14:paraId="301F77C4" w14:textId="2C5C9694" w:rsidR="00DA0254" w:rsidRPr="000F1A69" w:rsidRDefault="00DA0254" w:rsidP="00DA0254">
      <w:pPr>
        <w:pStyle w:val="Odstavecseseznamem"/>
        <w:numPr>
          <w:ilvl w:val="0"/>
          <w:numId w:val="30"/>
        </w:numPr>
        <w:spacing w:after="120" w:line="266" w:lineRule="auto"/>
        <w:ind w:left="1060" w:right="0" w:hanging="357"/>
        <w:contextualSpacing w:val="0"/>
        <w:rPr>
          <w:rFonts w:ascii="Times New Roman" w:hAnsi="Times New Roman" w:cs="Times New Roman"/>
        </w:rPr>
      </w:pPr>
      <w:r w:rsidRPr="000F1A69">
        <w:rPr>
          <w:rFonts w:ascii="Times New Roman" w:hAnsi="Times New Roman" w:cs="Times New Roman"/>
        </w:rPr>
        <w:t xml:space="preserve">předložením dokladu, že je odborně způsobilý nebo disponuje osobou, jejímž prostřednictvím odbornou způsobilost zabezpečuje (§77 odst. 2 písm. c) ZZVZ), a to </w:t>
      </w:r>
      <w:r w:rsidR="007261B2" w:rsidRPr="000F1A69">
        <w:rPr>
          <w:rFonts w:ascii="Times New Roman" w:hAnsi="Times New Roman" w:cs="Times New Roman"/>
        </w:rPr>
        <w:t>v následujícím rozsahu:</w:t>
      </w:r>
    </w:p>
    <w:p w14:paraId="02AA4C02" w14:textId="59344F1F" w:rsidR="00DA0254" w:rsidRPr="000F1A69" w:rsidRDefault="00FB3930" w:rsidP="00DA0254">
      <w:pPr>
        <w:pStyle w:val="Odstavecseseznamem"/>
        <w:numPr>
          <w:ilvl w:val="0"/>
          <w:numId w:val="36"/>
        </w:numPr>
        <w:spacing w:after="120" w:line="266" w:lineRule="auto"/>
        <w:ind w:right="0"/>
        <w:contextualSpacing w:val="0"/>
        <w:rPr>
          <w:rFonts w:ascii="Times New Roman" w:hAnsi="Times New Roman" w:cs="Times New Roman"/>
        </w:rPr>
      </w:pPr>
      <w:r>
        <w:rPr>
          <w:rFonts w:ascii="Times New Roman" w:hAnsi="Times New Roman" w:cs="Times New Roman"/>
        </w:rPr>
        <w:t>doklad</w:t>
      </w:r>
      <w:r w:rsidR="00DA0254" w:rsidRPr="000F1A69">
        <w:rPr>
          <w:rFonts w:ascii="Times New Roman" w:hAnsi="Times New Roman" w:cs="Times New Roman"/>
        </w:rPr>
        <w:t xml:space="preserve"> o získání profesní kvalifikace Elektromontér fotovoltaických systémů dle zákona č. 406/2000 Sb., o hospodaření energií, v</w:t>
      </w:r>
      <w:r w:rsidR="007261B2" w:rsidRPr="000F1A69">
        <w:rPr>
          <w:rFonts w:ascii="Times New Roman" w:hAnsi="Times New Roman" w:cs="Times New Roman"/>
        </w:rPr>
        <w:t>e znění pozdějších předpisů</w:t>
      </w:r>
      <w:r w:rsidR="00DA0254" w:rsidRPr="000F1A69">
        <w:rPr>
          <w:rFonts w:ascii="Times New Roman" w:hAnsi="Times New Roman" w:cs="Times New Roman"/>
        </w:rPr>
        <w:t xml:space="preserve"> </w:t>
      </w:r>
      <w:r w:rsidR="007261B2" w:rsidRPr="000F1A69">
        <w:rPr>
          <w:rFonts w:ascii="Times New Roman" w:hAnsi="Times New Roman" w:cs="Times New Roman"/>
        </w:rPr>
        <w:t>(kód:</w:t>
      </w:r>
      <w:r w:rsidR="00DA0254" w:rsidRPr="000F1A69">
        <w:rPr>
          <w:rFonts w:ascii="Times New Roman" w:hAnsi="Times New Roman" w:cs="Times New Roman"/>
        </w:rPr>
        <w:t xml:space="preserve"> 26-014-H dle národního registru kvalifikací</w:t>
      </w:r>
      <w:r w:rsidR="007261B2" w:rsidRPr="000F1A69">
        <w:rPr>
          <w:rFonts w:ascii="Times New Roman" w:hAnsi="Times New Roman" w:cs="Times New Roman"/>
        </w:rPr>
        <w:t>)</w:t>
      </w:r>
      <w:r w:rsidR="00EA0793" w:rsidRPr="000F1A69">
        <w:rPr>
          <w:rFonts w:ascii="Times New Roman" w:hAnsi="Times New Roman" w:cs="Times New Roman"/>
        </w:rPr>
        <w:t>,</w:t>
      </w:r>
    </w:p>
    <w:p w14:paraId="7501C609" w14:textId="547B86D1" w:rsidR="006B3C45" w:rsidRPr="000F1A69" w:rsidRDefault="00FB3930" w:rsidP="00EA0793">
      <w:pPr>
        <w:pStyle w:val="Odstavecseseznamem"/>
        <w:numPr>
          <w:ilvl w:val="0"/>
          <w:numId w:val="36"/>
        </w:numPr>
        <w:spacing w:after="120" w:line="266" w:lineRule="auto"/>
        <w:ind w:right="0"/>
        <w:contextualSpacing w:val="0"/>
        <w:rPr>
          <w:rFonts w:ascii="Times New Roman" w:hAnsi="Times New Roman" w:cs="Times New Roman"/>
        </w:rPr>
      </w:pPr>
      <w:r>
        <w:rPr>
          <w:rFonts w:ascii="Times New Roman" w:hAnsi="Times New Roman" w:cs="Times New Roman"/>
        </w:rPr>
        <w:t>doklad</w:t>
      </w:r>
      <w:r w:rsidR="00EA0793" w:rsidRPr="000F1A69">
        <w:rPr>
          <w:rFonts w:ascii="Times New Roman" w:hAnsi="Times New Roman" w:cs="Times New Roman"/>
        </w:rPr>
        <w:t xml:space="preserve"> k</w:t>
      </w:r>
      <w:r w:rsidR="00087280">
        <w:rPr>
          <w:rFonts w:ascii="Times New Roman" w:hAnsi="Times New Roman" w:cs="Times New Roman"/>
        </w:rPr>
        <w:t> </w:t>
      </w:r>
      <w:r w:rsidR="008427A8">
        <w:rPr>
          <w:rFonts w:ascii="Times New Roman" w:hAnsi="Times New Roman" w:cs="Times New Roman"/>
        </w:rPr>
        <w:t>činnosti</w:t>
      </w:r>
      <w:r w:rsidR="00087280">
        <w:rPr>
          <w:rFonts w:ascii="Times New Roman" w:hAnsi="Times New Roman" w:cs="Times New Roman"/>
        </w:rPr>
        <w:t xml:space="preserve"> min. v rozsahu</w:t>
      </w:r>
      <w:r w:rsidR="008427A8">
        <w:rPr>
          <w:rFonts w:ascii="Times New Roman" w:hAnsi="Times New Roman" w:cs="Times New Roman"/>
        </w:rPr>
        <w:t>:</w:t>
      </w:r>
      <w:r w:rsidR="00EA0793" w:rsidRPr="000F1A69">
        <w:rPr>
          <w:rFonts w:ascii="Times New Roman" w:hAnsi="Times New Roman" w:cs="Times New Roman"/>
        </w:rPr>
        <w:t xml:space="preserve"> </w:t>
      </w:r>
      <w:r w:rsidR="008427A8">
        <w:rPr>
          <w:rFonts w:ascii="Times New Roman" w:hAnsi="Times New Roman" w:cs="Times New Roman"/>
        </w:rPr>
        <w:t>montáže</w:t>
      </w:r>
      <w:r w:rsidR="00087280">
        <w:rPr>
          <w:rFonts w:ascii="Times New Roman" w:hAnsi="Times New Roman" w:cs="Times New Roman"/>
        </w:rPr>
        <w:t xml:space="preserve"> a opravy vyhrazených </w:t>
      </w:r>
      <w:r w:rsidR="00EA0793" w:rsidRPr="000F1A69">
        <w:rPr>
          <w:rFonts w:ascii="Times New Roman" w:hAnsi="Times New Roman" w:cs="Times New Roman"/>
        </w:rPr>
        <w:t>elektrických zařízení vydané</w:t>
      </w:r>
      <w:r w:rsidR="00087280">
        <w:rPr>
          <w:rFonts w:ascii="Times New Roman" w:hAnsi="Times New Roman" w:cs="Times New Roman"/>
        </w:rPr>
        <w:t>ho</w:t>
      </w:r>
      <w:r w:rsidR="00EA0793" w:rsidRPr="000F1A69">
        <w:rPr>
          <w:rFonts w:ascii="Times New Roman" w:hAnsi="Times New Roman" w:cs="Times New Roman"/>
        </w:rPr>
        <w:t xml:space="preserve"> Technickou inspekcí České republiky dle</w:t>
      </w:r>
      <w:r w:rsidR="00D45DF6">
        <w:rPr>
          <w:rFonts w:ascii="Times New Roman" w:hAnsi="Times New Roman" w:cs="Times New Roman"/>
        </w:rPr>
        <w:t> zákona č. 250/2021 Sb., o bezpečnosti p</w:t>
      </w:r>
      <w:r w:rsidR="00D45DF6" w:rsidRPr="00D45DF6">
        <w:rPr>
          <w:rFonts w:ascii="Times New Roman" w:hAnsi="Times New Roman" w:cs="Times New Roman"/>
        </w:rPr>
        <w:t>ráce v souvislosti s provozem vyhrazených technických zařízení a o změně souvisejících zákonů</w:t>
      </w:r>
      <w:r w:rsidR="00EA0793" w:rsidRPr="000F1A69">
        <w:rPr>
          <w:rFonts w:ascii="Times New Roman" w:hAnsi="Times New Roman" w:cs="Times New Roman"/>
        </w:rPr>
        <w:t>, ve znění pozdějších předpisů.</w:t>
      </w:r>
    </w:p>
    <w:p w14:paraId="5E7B53F0" w14:textId="767D0336" w:rsidR="00647A6C" w:rsidRPr="000F1A69" w:rsidRDefault="00380A2E" w:rsidP="00AD35C7">
      <w:pPr>
        <w:spacing w:before="120" w:after="120" w:line="259" w:lineRule="auto"/>
        <w:ind w:left="11" w:right="3969" w:hanging="11"/>
        <w:jc w:val="right"/>
        <w:rPr>
          <w:rFonts w:ascii="Times New Roman" w:hAnsi="Times New Roman" w:cs="Times New Roman"/>
        </w:rPr>
      </w:pPr>
      <w:r w:rsidRPr="000F1A69">
        <w:rPr>
          <w:rFonts w:ascii="Times New Roman" w:hAnsi="Times New Roman" w:cs="Times New Roman"/>
          <w:b/>
        </w:rPr>
        <w:t>6.3.</w:t>
      </w:r>
      <w:r w:rsidRPr="000F1A69">
        <w:rPr>
          <w:rFonts w:ascii="Times New Roman" w:eastAsia="Arial" w:hAnsi="Times New Roman" w:cs="Times New Roman"/>
          <w:b/>
        </w:rPr>
        <w:t xml:space="preserve"> </w:t>
      </w:r>
      <w:r w:rsidRPr="000F1A69">
        <w:rPr>
          <w:rFonts w:ascii="Times New Roman" w:hAnsi="Times New Roman" w:cs="Times New Roman"/>
          <w:b/>
        </w:rPr>
        <w:t xml:space="preserve">Technická kvalifikace dle </w:t>
      </w:r>
      <w:proofErr w:type="spellStart"/>
      <w:r w:rsidRPr="000F1A69">
        <w:rPr>
          <w:rFonts w:ascii="Times New Roman" w:hAnsi="Times New Roman" w:cs="Times New Roman"/>
          <w:b/>
        </w:rPr>
        <w:t>ust</w:t>
      </w:r>
      <w:proofErr w:type="spellEnd"/>
      <w:r w:rsidRPr="000F1A69">
        <w:rPr>
          <w:rFonts w:ascii="Times New Roman" w:hAnsi="Times New Roman" w:cs="Times New Roman"/>
          <w:b/>
        </w:rPr>
        <w:t xml:space="preserve">. § 79 ZZVZ </w:t>
      </w:r>
    </w:p>
    <w:p w14:paraId="234F4F25" w14:textId="24BA73B3" w:rsidR="00020E31" w:rsidRPr="000F1A69" w:rsidRDefault="00EA0793" w:rsidP="003E75F9">
      <w:pPr>
        <w:spacing w:before="120" w:line="266" w:lineRule="auto"/>
        <w:ind w:left="357" w:right="0" w:hanging="11"/>
        <w:rPr>
          <w:rFonts w:ascii="Times New Roman" w:hAnsi="Times New Roman" w:cs="Times New Roman"/>
        </w:rPr>
      </w:pPr>
      <w:r w:rsidRPr="000F1A69">
        <w:rPr>
          <w:rFonts w:ascii="Times New Roman" w:hAnsi="Times New Roman" w:cs="Times New Roman"/>
        </w:rPr>
        <w:t xml:space="preserve">Dodavatel splnění kritéria technické kvalifikace podle § 79 odst. 2 písm. b) ZZVZ prokazuje předložením seznamu významných dodávek, kterým dodavatel prohlašuje, že v posledních 3 letech před zahájením zadávacího řízení realizoval alespoň 2 dodávky obdobného charakteru jako je předmět zadávacího řízení, tj. dvě dodávky, </w:t>
      </w:r>
      <w:r w:rsidR="00D45DF6">
        <w:rPr>
          <w:rFonts w:ascii="Times New Roman" w:hAnsi="Times New Roman" w:cs="Times New Roman"/>
        </w:rPr>
        <w:t xml:space="preserve">přičemž předmětem každé dodávky </w:t>
      </w:r>
      <w:r w:rsidRPr="000F1A69">
        <w:rPr>
          <w:rFonts w:ascii="Times New Roman" w:hAnsi="Times New Roman" w:cs="Times New Roman"/>
        </w:rPr>
        <w:t>byla dodávka, instalace a montáž</w:t>
      </w:r>
      <w:r w:rsidR="00020E31" w:rsidRPr="000F1A69">
        <w:rPr>
          <w:rFonts w:ascii="Times New Roman" w:hAnsi="Times New Roman" w:cs="Times New Roman"/>
        </w:rPr>
        <w:t xml:space="preserve"> nejméně dvou </w:t>
      </w:r>
      <w:r w:rsidRPr="000F1A69">
        <w:rPr>
          <w:rFonts w:ascii="Times New Roman" w:hAnsi="Times New Roman" w:cs="Times New Roman"/>
        </w:rPr>
        <w:t>FVE s akumulací minimálně v poměru 1:0,8</w:t>
      </w:r>
      <w:r w:rsidR="00020E31" w:rsidRPr="000F1A69">
        <w:rPr>
          <w:rFonts w:ascii="Times New Roman" w:hAnsi="Times New Roman" w:cs="Times New Roman"/>
        </w:rPr>
        <w:t xml:space="preserve"> (</w:t>
      </w:r>
      <w:r w:rsidR="00D45DF6">
        <w:rPr>
          <w:rFonts w:ascii="Times New Roman" w:hAnsi="Times New Roman" w:cs="Times New Roman"/>
        </w:rPr>
        <w:t xml:space="preserve">celkový instalovaný </w:t>
      </w:r>
      <w:r w:rsidR="00020E31" w:rsidRPr="000F1A69">
        <w:rPr>
          <w:rFonts w:ascii="Times New Roman" w:hAnsi="Times New Roman" w:cs="Times New Roman"/>
        </w:rPr>
        <w:t xml:space="preserve">výkon </w:t>
      </w:r>
      <w:r w:rsidR="00D45DF6">
        <w:rPr>
          <w:rFonts w:ascii="Times New Roman" w:hAnsi="Times New Roman" w:cs="Times New Roman"/>
        </w:rPr>
        <w:t>FVE panelů</w:t>
      </w:r>
      <w:r w:rsidR="00D45DF6" w:rsidRPr="000F1A69">
        <w:rPr>
          <w:rFonts w:ascii="Times New Roman" w:hAnsi="Times New Roman" w:cs="Times New Roman"/>
        </w:rPr>
        <w:t xml:space="preserve"> </w:t>
      </w:r>
      <w:r w:rsidR="00020E31" w:rsidRPr="000F1A69">
        <w:rPr>
          <w:rFonts w:ascii="Times New Roman" w:hAnsi="Times New Roman" w:cs="Times New Roman"/>
        </w:rPr>
        <w:t>ku kapacitě baterie)</w:t>
      </w:r>
      <w:r w:rsidRPr="000F1A69">
        <w:rPr>
          <w:rFonts w:ascii="Times New Roman" w:hAnsi="Times New Roman" w:cs="Times New Roman"/>
        </w:rPr>
        <w:t xml:space="preserve">. </w:t>
      </w:r>
      <w:bookmarkStart w:id="22" w:name="_heading=h.1ci93xb" w:colFirst="0" w:colLast="0"/>
      <w:bookmarkEnd w:id="22"/>
    </w:p>
    <w:p w14:paraId="543EEA70" w14:textId="2223AE98" w:rsidR="00020E31" w:rsidRPr="000F1A69" w:rsidRDefault="00020E31" w:rsidP="00020E31">
      <w:pPr>
        <w:spacing w:before="120" w:line="266" w:lineRule="auto"/>
        <w:ind w:left="357" w:right="0" w:hanging="11"/>
        <w:rPr>
          <w:rFonts w:ascii="Times New Roman" w:hAnsi="Times New Roman" w:cs="Times New Roman"/>
        </w:rPr>
      </w:pPr>
      <w:r w:rsidRPr="000F1A69">
        <w:rPr>
          <w:rFonts w:ascii="Times New Roman" w:hAnsi="Times New Roman" w:cs="Times New Roman"/>
        </w:rPr>
        <w:t xml:space="preserve">Zadavatel požaduje, aby seznam významných dodávek obsahoval minimálně stručný popis dodávky, informaci o akumulaci, termín </w:t>
      </w:r>
      <w:r w:rsidR="00FE4BAB">
        <w:rPr>
          <w:rFonts w:ascii="Times New Roman" w:hAnsi="Times New Roman" w:cs="Times New Roman"/>
        </w:rPr>
        <w:t>a místo plnění</w:t>
      </w:r>
      <w:r w:rsidR="00FE4BAB" w:rsidRPr="000F1A69">
        <w:rPr>
          <w:rFonts w:ascii="Times New Roman" w:hAnsi="Times New Roman" w:cs="Times New Roman"/>
        </w:rPr>
        <w:t xml:space="preserve"> </w:t>
      </w:r>
      <w:r w:rsidRPr="000F1A69">
        <w:rPr>
          <w:rFonts w:ascii="Times New Roman" w:hAnsi="Times New Roman" w:cs="Times New Roman"/>
        </w:rPr>
        <w:t xml:space="preserve">a dále identifikační údaje objednavatele (název, IČO, kontaktní osoba s telefonním číslem a emailem, a to za účelem případného ověření poskytnutých informací). </w:t>
      </w:r>
    </w:p>
    <w:p w14:paraId="349BFE82" w14:textId="2AEC45D2" w:rsidR="00020E31" w:rsidRPr="000F1A69" w:rsidRDefault="00020E31" w:rsidP="00020E31">
      <w:pPr>
        <w:spacing w:before="120" w:line="266" w:lineRule="auto"/>
        <w:ind w:left="357" w:right="0" w:hanging="11"/>
        <w:rPr>
          <w:rFonts w:ascii="Times New Roman" w:hAnsi="Times New Roman" w:cs="Times New Roman"/>
        </w:rPr>
      </w:pPr>
      <w:r w:rsidRPr="000F1A69">
        <w:rPr>
          <w:rFonts w:ascii="Times New Roman" w:hAnsi="Times New Roman" w:cs="Times New Roman"/>
        </w:rPr>
        <w:t xml:space="preserve">Ze seznamu významných dodávek musí prokazatelně a jednoznačně vyplývat splnění požadavků zadavatele. Vzor čestného prohlášení o seznamu významných </w:t>
      </w:r>
      <w:r w:rsidR="00C4033E" w:rsidRPr="000F1A69">
        <w:rPr>
          <w:rFonts w:ascii="Times New Roman" w:hAnsi="Times New Roman" w:cs="Times New Roman"/>
        </w:rPr>
        <w:t>dodávek</w:t>
      </w:r>
      <w:r w:rsidRPr="000F1A69">
        <w:rPr>
          <w:rFonts w:ascii="Times New Roman" w:hAnsi="Times New Roman" w:cs="Times New Roman"/>
        </w:rPr>
        <w:t xml:space="preserve"> tvoří přílohu č. </w:t>
      </w:r>
      <w:r w:rsidR="00B9692E" w:rsidRPr="000F1A69">
        <w:rPr>
          <w:rFonts w:ascii="Times New Roman" w:hAnsi="Times New Roman" w:cs="Times New Roman"/>
        </w:rPr>
        <w:t>3</w:t>
      </w:r>
      <w:r w:rsidRPr="000F1A69">
        <w:rPr>
          <w:rFonts w:ascii="Times New Roman" w:hAnsi="Times New Roman" w:cs="Times New Roman"/>
        </w:rPr>
        <w:t xml:space="preserve"> této zadávací dokumentace. </w:t>
      </w:r>
    </w:p>
    <w:p w14:paraId="1EBCC14E" w14:textId="04899083" w:rsidR="001D4C74" w:rsidRPr="000F1A69" w:rsidRDefault="001D4C74" w:rsidP="00020E31">
      <w:pPr>
        <w:spacing w:before="120" w:line="266" w:lineRule="auto"/>
        <w:ind w:left="357" w:right="0" w:hanging="11"/>
        <w:rPr>
          <w:rFonts w:ascii="Times New Roman" w:hAnsi="Times New Roman" w:cs="Times New Roman"/>
        </w:rPr>
      </w:pPr>
      <w:r w:rsidRPr="000F1A69">
        <w:rPr>
          <w:rFonts w:ascii="Times New Roman" w:hAnsi="Times New Roman" w:cs="Times New Roman"/>
        </w:rPr>
        <w:t xml:space="preserve">Dodavatel může použít k prokázání splnění kritéria kvalifikace týkajícího se požadavku na předložení seznamu významných </w:t>
      </w:r>
      <w:r w:rsidR="00020E31" w:rsidRPr="000F1A69">
        <w:rPr>
          <w:rFonts w:ascii="Times New Roman" w:hAnsi="Times New Roman" w:cs="Times New Roman"/>
        </w:rPr>
        <w:t>dodáve</w:t>
      </w:r>
      <w:r w:rsidRPr="000F1A69">
        <w:rPr>
          <w:rFonts w:ascii="Times New Roman" w:hAnsi="Times New Roman" w:cs="Times New Roman"/>
        </w:rPr>
        <w:t>k i takové zakázky, které poskytl:</w:t>
      </w:r>
    </w:p>
    <w:p w14:paraId="4A50A214" w14:textId="2545CAE5" w:rsidR="001D4C74" w:rsidRPr="000F1A69" w:rsidRDefault="001D4C74" w:rsidP="003E75F9">
      <w:pPr>
        <w:pStyle w:val="Odstavecseseznamem"/>
        <w:numPr>
          <w:ilvl w:val="0"/>
          <w:numId w:val="31"/>
        </w:numPr>
        <w:spacing w:after="60" w:line="266" w:lineRule="auto"/>
        <w:ind w:right="0"/>
        <w:contextualSpacing w:val="0"/>
        <w:rPr>
          <w:rFonts w:ascii="Times New Roman" w:hAnsi="Times New Roman" w:cs="Times New Roman"/>
        </w:rPr>
      </w:pPr>
      <w:r w:rsidRPr="000F1A69">
        <w:rPr>
          <w:rFonts w:ascii="Times New Roman" w:hAnsi="Times New Roman" w:cs="Times New Roman"/>
        </w:rPr>
        <w:t>společně s jinými dodavateli, a to v rozsahu, v jakém se na plnění zakázky podílel;</w:t>
      </w:r>
      <w:r w:rsidRPr="000F1A69">
        <w:rPr>
          <w:rFonts w:ascii="Times New Roman" w:hAnsi="Times New Roman" w:cs="Times New Roman"/>
        </w:rPr>
        <w:tab/>
        <w:t>nebo</w:t>
      </w:r>
    </w:p>
    <w:p w14:paraId="1266C3D1" w14:textId="1273B5B9" w:rsidR="001D4C74" w:rsidRPr="000F1A69" w:rsidRDefault="001D4C74" w:rsidP="003E75F9">
      <w:pPr>
        <w:pStyle w:val="Odstavecseseznamem"/>
        <w:numPr>
          <w:ilvl w:val="0"/>
          <w:numId w:val="31"/>
        </w:numPr>
        <w:spacing w:after="60" w:line="266" w:lineRule="auto"/>
        <w:ind w:right="0"/>
        <w:contextualSpacing w:val="0"/>
        <w:rPr>
          <w:rFonts w:ascii="Times New Roman" w:hAnsi="Times New Roman" w:cs="Times New Roman"/>
        </w:rPr>
      </w:pPr>
      <w:r w:rsidRPr="000F1A69">
        <w:rPr>
          <w:rFonts w:ascii="Times New Roman" w:hAnsi="Times New Roman" w:cs="Times New Roman"/>
        </w:rPr>
        <w:t>jako poddodavatel, a to v rozsahu, v jakém se na plnění zakázky podílel.</w:t>
      </w:r>
    </w:p>
    <w:p w14:paraId="79A4B0EE" w14:textId="13C1D9A1" w:rsidR="00647A6C" w:rsidRPr="000F1A69" w:rsidRDefault="001D4C74" w:rsidP="003E75F9">
      <w:pPr>
        <w:spacing w:before="120" w:line="266" w:lineRule="auto"/>
        <w:ind w:left="357" w:right="0" w:hanging="11"/>
        <w:rPr>
          <w:rFonts w:ascii="Times New Roman" w:hAnsi="Times New Roman" w:cs="Times New Roman"/>
        </w:rPr>
      </w:pPr>
      <w:r w:rsidRPr="000F1A69">
        <w:rPr>
          <w:rFonts w:ascii="Times New Roman" w:hAnsi="Times New Roman" w:cs="Times New Roman"/>
        </w:rPr>
        <w:t xml:space="preserve">Požadavek, aby významná </w:t>
      </w:r>
      <w:r w:rsidR="00020E31" w:rsidRPr="000F1A69">
        <w:rPr>
          <w:rFonts w:ascii="Times New Roman" w:hAnsi="Times New Roman" w:cs="Times New Roman"/>
        </w:rPr>
        <w:t xml:space="preserve">dodávka </w:t>
      </w:r>
      <w:r w:rsidRPr="000F1A69">
        <w:rPr>
          <w:rFonts w:ascii="Times New Roman" w:hAnsi="Times New Roman" w:cs="Times New Roman"/>
        </w:rPr>
        <w:t xml:space="preserve">byla realizována v posledních </w:t>
      </w:r>
      <w:r w:rsidR="00020E31" w:rsidRPr="000F1A69">
        <w:rPr>
          <w:rFonts w:ascii="Times New Roman" w:hAnsi="Times New Roman" w:cs="Times New Roman"/>
        </w:rPr>
        <w:t>3</w:t>
      </w:r>
      <w:r w:rsidRPr="000F1A69">
        <w:rPr>
          <w:rFonts w:ascii="Times New Roman" w:hAnsi="Times New Roman" w:cs="Times New Roman"/>
        </w:rPr>
        <w:t xml:space="preserve"> letech před zahájením zadávacího řízení, je považován za splněný, pokud </w:t>
      </w:r>
      <w:r w:rsidR="00520516" w:rsidRPr="000F1A69">
        <w:rPr>
          <w:rFonts w:ascii="Times New Roman" w:hAnsi="Times New Roman" w:cs="Times New Roman"/>
        </w:rPr>
        <w:t>byla v uvedené době dokončena</w:t>
      </w:r>
      <w:r w:rsidRPr="000F1A69">
        <w:rPr>
          <w:rFonts w:ascii="Times New Roman" w:hAnsi="Times New Roman" w:cs="Times New Roman"/>
        </w:rPr>
        <w:t>.</w:t>
      </w:r>
      <w:r w:rsidR="00380A2E" w:rsidRPr="000F1A69">
        <w:rPr>
          <w:rFonts w:ascii="Times New Roman" w:hAnsi="Times New Roman" w:cs="Times New Roman"/>
        </w:rPr>
        <w:t xml:space="preserve"> </w:t>
      </w:r>
    </w:p>
    <w:p w14:paraId="3E248130" w14:textId="77777777" w:rsidR="00647A6C" w:rsidRPr="000F1A69" w:rsidRDefault="00380A2E" w:rsidP="00122828">
      <w:pPr>
        <w:pStyle w:val="Nadpis1"/>
        <w:spacing w:before="360" w:after="240"/>
        <w:ind w:left="-6" w:hanging="11"/>
        <w:rPr>
          <w:rFonts w:ascii="Times New Roman" w:hAnsi="Times New Roman" w:cs="Times New Roman"/>
        </w:rPr>
      </w:pPr>
      <w:bookmarkStart w:id="23" w:name="_Toc170373053"/>
      <w:bookmarkStart w:id="24" w:name="_Toc28379"/>
      <w:r w:rsidRPr="000F1A69">
        <w:rPr>
          <w:rFonts w:ascii="Times New Roman" w:hAnsi="Times New Roman" w:cs="Times New Roman"/>
          <w:u w:val="none"/>
        </w:rPr>
        <w:t>7.</w:t>
      </w:r>
      <w:r w:rsidRPr="000F1A69">
        <w:rPr>
          <w:rFonts w:ascii="Times New Roman" w:eastAsia="Arial" w:hAnsi="Times New Roman" w:cs="Times New Roman"/>
          <w:u w:val="none"/>
        </w:rPr>
        <w:t xml:space="preserve"> </w:t>
      </w:r>
      <w:r w:rsidRPr="000F1A69">
        <w:rPr>
          <w:rFonts w:ascii="Times New Roman" w:hAnsi="Times New Roman" w:cs="Times New Roman"/>
        </w:rPr>
        <w:t>SPOLEČNÁ USTANOVENÍ KE KVALIFIKACI</w:t>
      </w:r>
      <w:bookmarkEnd w:id="23"/>
      <w:r w:rsidRPr="000F1A69">
        <w:rPr>
          <w:rFonts w:ascii="Times New Roman" w:hAnsi="Times New Roman" w:cs="Times New Roman"/>
          <w:u w:val="none"/>
        </w:rPr>
        <w:t xml:space="preserve"> </w:t>
      </w:r>
      <w:bookmarkEnd w:id="24"/>
    </w:p>
    <w:p w14:paraId="197CE97A" w14:textId="6F1A4C1F" w:rsidR="00647A6C" w:rsidRPr="000F1A69" w:rsidRDefault="00380A2E" w:rsidP="00AD35C7">
      <w:pPr>
        <w:pStyle w:val="Nadpis3"/>
        <w:spacing w:before="120" w:after="120" w:line="266" w:lineRule="auto"/>
        <w:ind w:left="436" w:hanging="11"/>
        <w:rPr>
          <w:rFonts w:ascii="Times New Roman" w:hAnsi="Times New Roman" w:cs="Times New Roman"/>
        </w:rPr>
      </w:pPr>
      <w:r w:rsidRPr="000F1A69">
        <w:rPr>
          <w:rFonts w:ascii="Times New Roman" w:hAnsi="Times New Roman" w:cs="Times New Roman"/>
        </w:rPr>
        <w:t>7.1.</w:t>
      </w:r>
      <w:r w:rsidRPr="000F1A69">
        <w:rPr>
          <w:rFonts w:ascii="Times New Roman" w:eastAsia="Arial" w:hAnsi="Times New Roman" w:cs="Times New Roman"/>
        </w:rPr>
        <w:t xml:space="preserve"> </w:t>
      </w:r>
      <w:r w:rsidR="00D13366" w:rsidRPr="000F1A69">
        <w:rPr>
          <w:rFonts w:ascii="Times New Roman" w:hAnsi="Times New Roman" w:cs="Times New Roman"/>
        </w:rPr>
        <w:t>Forma</w:t>
      </w:r>
      <w:r w:rsidRPr="000F1A69">
        <w:rPr>
          <w:rFonts w:ascii="Times New Roman" w:hAnsi="Times New Roman" w:cs="Times New Roman"/>
        </w:rPr>
        <w:t xml:space="preserve"> a jazyk dokladů prokazujících splnění kvalifikace </w:t>
      </w:r>
    </w:p>
    <w:p w14:paraId="29271A45" w14:textId="77777777" w:rsidR="00D13366" w:rsidRPr="000F1A69" w:rsidRDefault="00380A2E" w:rsidP="008427A8">
      <w:pPr>
        <w:ind w:left="355" w:right="0"/>
        <w:rPr>
          <w:rFonts w:ascii="Times New Roman" w:hAnsi="Times New Roman" w:cs="Times New Roman"/>
        </w:rPr>
      </w:pPr>
      <w:r w:rsidRPr="000F1A69">
        <w:rPr>
          <w:rFonts w:ascii="Times New Roman" w:hAnsi="Times New Roman" w:cs="Times New Roman"/>
        </w:rPr>
        <w:t xml:space="preserve">Dodavatel prokáže splnění kvalifikace ve všech případech doklady předloženými v prostých kopiích. Zadavatel může pro účely zajištění řádného průběhu zadávacího řízení postupem podle § 46 odst. 1 ZZVZ požadovat předložení originálu dokladu v elektronické podobě. </w:t>
      </w:r>
      <w:r w:rsidR="00D13366" w:rsidRPr="000F1A69">
        <w:rPr>
          <w:rFonts w:ascii="Times New Roman" w:hAnsi="Times New Roman" w:cs="Times New Roman"/>
        </w:rPr>
        <w:t>Mimo případy, kdy je v této zadávací dokumentaci výslovně uvedeno, že se splnění kvalifikace prokazuje předložením čestného prohlášení, neumožňuje zadavatel dodavatelům nahradit předložení požadovaných dokladů předložením čestného prohlášení. Zadavatel tedy vylučuje použití § 86 odst. 2 věta první ZZVZ.</w:t>
      </w:r>
    </w:p>
    <w:p w14:paraId="24C2F5DF" w14:textId="5C277F8A" w:rsidR="00647A6C" w:rsidRPr="000F1A69" w:rsidRDefault="00380A2E">
      <w:pPr>
        <w:ind w:left="355" w:right="0"/>
        <w:rPr>
          <w:rFonts w:ascii="Times New Roman" w:hAnsi="Times New Roman" w:cs="Times New Roman"/>
        </w:rPr>
      </w:pPr>
      <w:r w:rsidRPr="000F1A69">
        <w:rPr>
          <w:rFonts w:ascii="Times New Roman" w:hAnsi="Times New Roman" w:cs="Times New Roman"/>
        </w:rPr>
        <w:t xml:space="preserve">Povinnost předložit doklad může dodavatel splnit i odkazem na odpovídající informace vedené v informačním systému veřejné správy ve smyslu zákona č. 365/2000 Sb., o informačních systémech veřejné správy, v platném znění, nebo v obdobném systému vedeném v jiném členském státu, který umožňuje neomezený dálkový přístup. Takový odkaz musí obsahovat internetovou adresu a údaje pro přihlášení a vyhledání požadované informace, jsou-li takové údaje nezbytné. V ČR jde zejména o  </w:t>
      </w:r>
    </w:p>
    <w:p w14:paraId="665F403B" w14:textId="77777777" w:rsidR="00647A6C" w:rsidRPr="000F1A69" w:rsidRDefault="00380A2E">
      <w:pPr>
        <w:numPr>
          <w:ilvl w:val="0"/>
          <w:numId w:val="2"/>
        </w:numPr>
        <w:ind w:right="0" w:hanging="149"/>
        <w:rPr>
          <w:rFonts w:ascii="Times New Roman" w:hAnsi="Times New Roman" w:cs="Times New Roman"/>
        </w:rPr>
      </w:pPr>
      <w:r w:rsidRPr="000F1A69">
        <w:rPr>
          <w:rFonts w:ascii="Times New Roman" w:hAnsi="Times New Roman" w:cs="Times New Roman"/>
        </w:rPr>
        <w:t xml:space="preserve">výpis z obchodního rejstříku,  </w:t>
      </w:r>
    </w:p>
    <w:p w14:paraId="6F2FF790" w14:textId="77777777" w:rsidR="00647A6C" w:rsidRPr="000F1A69" w:rsidRDefault="00380A2E">
      <w:pPr>
        <w:numPr>
          <w:ilvl w:val="0"/>
          <w:numId w:val="2"/>
        </w:numPr>
        <w:ind w:right="0" w:hanging="149"/>
        <w:rPr>
          <w:rFonts w:ascii="Times New Roman" w:hAnsi="Times New Roman" w:cs="Times New Roman"/>
        </w:rPr>
      </w:pPr>
      <w:r w:rsidRPr="000F1A69">
        <w:rPr>
          <w:rFonts w:ascii="Times New Roman" w:hAnsi="Times New Roman" w:cs="Times New Roman"/>
        </w:rPr>
        <w:t xml:space="preserve">výpis z veřejné části živnostenského rejstříku nebo  </w:t>
      </w:r>
    </w:p>
    <w:p w14:paraId="17EE69CE" w14:textId="1BBFB69A" w:rsidR="00647A6C" w:rsidRPr="000F1A69" w:rsidRDefault="00380A2E" w:rsidP="00520516">
      <w:pPr>
        <w:ind w:left="355" w:right="0"/>
        <w:rPr>
          <w:rFonts w:ascii="Times New Roman" w:hAnsi="Times New Roman" w:cs="Times New Roman"/>
        </w:rPr>
      </w:pPr>
      <w:r w:rsidRPr="000F1A69">
        <w:rPr>
          <w:rFonts w:ascii="Times New Roman" w:hAnsi="Times New Roman" w:cs="Times New Roman"/>
        </w:rPr>
        <w:t xml:space="preserve"> -výpis ze seznamu kvalifikovaných dodavatelů. </w:t>
      </w:r>
    </w:p>
    <w:p w14:paraId="305DB2BE" w14:textId="6588AD89" w:rsidR="00647A6C" w:rsidRPr="000F1A69" w:rsidRDefault="00380A2E">
      <w:pPr>
        <w:ind w:left="355" w:right="0"/>
        <w:rPr>
          <w:rFonts w:ascii="Times New Roman" w:hAnsi="Times New Roman" w:cs="Times New Roman"/>
        </w:rPr>
      </w:pPr>
      <w:r w:rsidRPr="000F1A69">
        <w:rPr>
          <w:rFonts w:ascii="Times New Roman" w:hAnsi="Times New Roman" w:cs="Times New Roman"/>
        </w:rPr>
        <w:t xml:space="preserve">Dodavatel také může nahradit požadované doklady jednotným evropským osvědčením pro veřejné zakázky ve smyslu § 87 ZZVZ. </w:t>
      </w:r>
      <w:r w:rsidR="00D13366" w:rsidRPr="000F1A69">
        <w:rPr>
          <w:rFonts w:ascii="Times New Roman" w:hAnsi="Times New Roman" w:cs="Times New Roman"/>
        </w:rPr>
        <w:t>Dodavatel není povinen předložit zadavateli doklady osvědčující skutečnosti obsažené v jednotném evropském osvědčení pro veřejné zakázky, pokud zadavateli sdělí, ve kterém jiném zadávacím řízení mu je již předložil.</w:t>
      </w:r>
      <w:r w:rsidRPr="000F1A69">
        <w:rPr>
          <w:rFonts w:ascii="Times New Roman" w:hAnsi="Times New Roman" w:cs="Times New Roman"/>
        </w:rPr>
        <w:t xml:space="preserve"> </w:t>
      </w:r>
    </w:p>
    <w:p w14:paraId="4393B085" w14:textId="77777777" w:rsidR="00D13366" w:rsidRPr="000F1A69" w:rsidRDefault="00D13366" w:rsidP="00D13366">
      <w:pPr>
        <w:ind w:left="355" w:right="0"/>
        <w:rPr>
          <w:rFonts w:ascii="Times New Roman" w:hAnsi="Times New Roman" w:cs="Times New Roman"/>
        </w:rPr>
      </w:pPr>
      <w:r w:rsidRPr="000F1A69">
        <w:rPr>
          <w:rFonts w:ascii="Times New Roman" w:hAnsi="Times New Roman" w:cs="Times New Roman"/>
        </w:rPr>
        <w:t>Doklady prokazující splnění základní způsobilost musí prokazovat splnění předmětného kritéria způsobilosti nejpozději v době 3 měsíců přede dnem zahájení zadávacího řízení.</w:t>
      </w:r>
    </w:p>
    <w:p w14:paraId="2DC892DC" w14:textId="01856DCA" w:rsidR="00DF0078" w:rsidRPr="000F1A69" w:rsidRDefault="00380A2E" w:rsidP="00DF0078">
      <w:pPr>
        <w:ind w:left="355" w:right="0"/>
        <w:rPr>
          <w:rFonts w:ascii="Times New Roman" w:hAnsi="Times New Roman" w:cs="Times New Roman"/>
        </w:rPr>
      </w:pPr>
      <w:r w:rsidRPr="000F1A69">
        <w:rPr>
          <w:rFonts w:ascii="Times New Roman" w:hAnsi="Times New Roman" w:cs="Times New Roman"/>
        </w:rPr>
        <w:t xml:space="preserve">V případě cizojazyčných dokumentů připojí </w:t>
      </w:r>
      <w:r w:rsidR="003C5919">
        <w:rPr>
          <w:rFonts w:ascii="Times New Roman" w:hAnsi="Times New Roman" w:cs="Times New Roman"/>
        </w:rPr>
        <w:t>dodavatel</w:t>
      </w:r>
      <w:r w:rsidR="003C5919" w:rsidRPr="000F1A69">
        <w:rPr>
          <w:rFonts w:ascii="Times New Roman" w:hAnsi="Times New Roman" w:cs="Times New Roman"/>
        </w:rPr>
        <w:t xml:space="preserve"> </w:t>
      </w:r>
      <w:r w:rsidRPr="000F1A69">
        <w:rPr>
          <w:rFonts w:ascii="Times New Roman" w:hAnsi="Times New Roman" w:cs="Times New Roman"/>
        </w:rPr>
        <w:t xml:space="preserve">k dokumentům (prostý) překlad do českého jazyka. Bude-li mít zadavatel pochybnosti o správnosti překladu, je oprávněn si vyžádat předložení úředně ověřeného překladu dokladu do českého jazyka. Povinnost připojit k dokladům překlad do českého jazyka se nevztahuje na doklady ve slovenském jazyce. Doklady o vzdělání (např. vysokoškolské diplomy) lze předkládat rovněž v latinském jazyce.  </w:t>
      </w:r>
    </w:p>
    <w:p w14:paraId="0853CC13" w14:textId="64C9438D" w:rsidR="00647A6C" w:rsidRPr="000F1A69" w:rsidRDefault="00380A2E" w:rsidP="00AD35C7">
      <w:pPr>
        <w:pStyle w:val="Nadpis3"/>
        <w:spacing w:before="120" w:after="120" w:line="266" w:lineRule="auto"/>
        <w:ind w:left="436" w:hanging="11"/>
        <w:rPr>
          <w:rFonts w:ascii="Times New Roman" w:hAnsi="Times New Roman" w:cs="Times New Roman"/>
        </w:rPr>
      </w:pPr>
      <w:r w:rsidRPr="000F1A69">
        <w:rPr>
          <w:rFonts w:ascii="Times New Roman" w:hAnsi="Times New Roman" w:cs="Times New Roman"/>
        </w:rPr>
        <w:t>7.</w:t>
      </w:r>
      <w:r w:rsidR="00520516" w:rsidRPr="000F1A69">
        <w:rPr>
          <w:rFonts w:ascii="Times New Roman" w:hAnsi="Times New Roman" w:cs="Times New Roman"/>
        </w:rPr>
        <w:t>2</w:t>
      </w:r>
      <w:r w:rsidRPr="000F1A69">
        <w:rPr>
          <w:rFonts w:ascii="Times New Roman" w:hAnsi="Times New Roman" w:cs="Times New Roman"/>
        </w:rPr>
        <w:t>.</w:t>
      </w:r>
      <w:r w:rsidRPr="000F1A69">
        <w:rPr>
          <w:rFonts w:ascii="Times New Roman" w:eastAsia="Arial" w:hAnsi="Times New Roman" w:cs="Times New Roman"/>
        </w:rPr>
        <w:t xml:space="preserve"> </w:t>
      </w:r>
      <w:r w:rsidRPr="000F1A69">
        <w:rPr>
          <w:rFonts w:ascii="Times New Roman" w:hAnsi="Times New Roman" w:cs="Times New Roman"/>
        </w:rPr>
        <w:t xml:space="preserve">Prokázání kvalifikace získané v zahraničí </w:t>
      </w:r>
    </w:p>
    <w:p w14:paraId="11C89DBE" w14:textId="77777777" w:rsidR="00647A6C" w:rsidRPr="000F1A69" w:rsidRDefault="00380A2E">
      <w:pPr>
        <w:spacing w:after="121" w:line="273" w:lineRule="auto"/>
        <w:ind w:left="355" w:right="-13"/>
        <w:jc w:val="left"/>
        <w:rPr>
          <w:rFonts w:ascii="Times New Roman" w:hAnsi="Times New Roman" w:cs="Times New Roman"/>
        </w:rPr>
      </w:pPr>
      <w:r w:rsidRPr="000F1A69">
        <w:rPr>
          <w:rFonts w:ascii="Times New Roman" w:hAnsi="Times New Roman" w:cs="Times New Roman"/>
        </w:rPr>
        <w:t xml:space="preserve">V případě, že byla kvalifikace získána v zahraničí, prokazuje se doklady vydanými podle právního řádu země, ve které byla získána, a to v rozsahu požadovaném zadavatelem a ZZVZ.  </w:t>
      </w:r>
    </w:p>
    <w:p w14:paraId="58583546" w14:textId="77777777" w:rsidR="00647A6C" w:rsidRPr="000F1A69" w:rsidRDefault="00380A2E">
      <w:pPr>
        <w:spacing w:after="169"/>
        <w:ind w:left="355" w:right="0"/>
        <w:rPr>
          <w:rFonts w:ascii="Times New Roman" w:hAnsi="Times New Roman" w:cs="Times New Roman"/>
        </w:rPr>
      </w:pPr>
      <w:r w:rsidRPr="000F1A69">
        <w:rPr>
          <w:rFonts w:ascii="Times New Roman" w:hAnsi="Times New Roman" w:cs="Times New Roman"/>
        </w:rPr>
        <w:t xml:space="preserve">Potvrzení pro zahraniční dodavatele o neexistenci nedoplatků v ČR vydává ve vztahu k </w:t>
      </w:r>
    </w:p>
    <w:p w14:paraId="4B00A18F" w14:textId="77777777" w:rsidR="00647A6C" w:rsidRPr="000F1A69" w:rsidRDefault="00380A2E">
      <w:pPr>
        <w:numPr>
          <w:ilvl w:val="0"/>
          <w:numId w:val="3"/>
        </w:numPr>
        <w:spacing w:after="169"/>
        <w:ind w:right="0" w:hanging="360"/>
        <w:rPr>
          <w:rFonts w:ascii="Times New Roman" w:hAnsi="Times New Roman" w:cs="Times New Roman"/>
        </w:rPr>
      </w:pPr>
      <w:r w:rsidRPr="000F1A69">
        <w:rPr>
          <w:rFonts w:ascii="Times New Roman" w:hAnsi="Times New Roman" w:cs="Times New Roman"/>
        </w:rPr>
        <w:t xml:space="preserve">daňovým nedoplatkům Finanční úřad pro Prahu 1, </w:t>
      </w:r>
    </w:p>
    <w:p w14:paraId="084D567F" w14:textId="53AE1BCA" w:rsidR="00647A6C" w:rsidRPr="000F1A69" w:rsidRDefault="00380A2E" w:rsidP="00AD35C7">
      <w:pPr>
        <w:numPr>
          <w:ilvl w:val="0"/>
          <w:numId w:val="3"/>
        </w:numPr>
        <w:ind w:right="0" w:hanging="360"/>
        <w:rPr>
          <w:rFonts w:ascii="Times New Roman" w:hAnsi="Times New Roman" w:cs="Times New Roman"/>
        </w:rPr>
      </w:pPr>
      <w:r w:rsidRPr="000F1A69">
        <w:rPr>
          <w:rFonts w:ascii="Times New Roman" w:hAnsi="Times New Roman" w:cs="Times New Roman"/>
        </w:rPr>
        <w:t xml:space="preserve">nedoplatkům na pojistném a na penále na sociální zabezpečení a příspěvku na státní politiku zaměstnanosti Pražská správa sociálního zabezpečení. </w:t>
      </w:r>
    </w:p>
    <w:p w14:paraId="19FBF62B" w14:textId="77777777" w:rsidR="00647A6C" w:rsidRPr="000F1A69" w:rsidRDefault="00380A2E" w:rsidP="00AD35C7">
      <w:pPr>
        <w:pStyle w:val="Nadpis3"/>
        <w:spacing w:before="120" w:after="120" w:line="266" w:lineRule="auto"/>
        <w:ind w:left="436" w:hanging="11"/>
        <w:rPr>
          <w:rFonts w:ascii="Times New Roman" w:hAnsi="Times New Roman" w:cs="Times New Roman"/>
        </w:rPr>
      </w:pPr>
      <w:r w:rsidRPr="000F1A69">
        <w:rPr>
          <w:rFonts w:ascii="Times New Roman" w:hAnsi="Times New Roman" w:cs="Times New Roman"/>
        </w:rPr>
        <w:t>7.4.</w:t>
      </w:r>
      <w:r w:rsidRPr="000F1A69">
        <w:rPr>
          <w:rFonts w:ascii="Times New Roman" w:eastAsia="Arial" w:hAnsi="Times New Roman" w:cs="Times New Roman"/>
        </w:rPr>
        <w:t xml:space="preserve"> </w:t>
      </w:r>
      <w:r w:rsidRPr="000F1A69">
        <w:rPr>
          <w:rFonts w:ascii="Times New Roman" w:hAnsi="Times New Roman" w:cs="Times New Roman"/>
        </w:rPr>
        <w:t xml:space="preserve">Prokázání části kvalifikace prostřednictvím jiných osob </w:t>
      </w:r>
    </w:p>
    <w:p w14:paraId="6DC3EDA0" w14:textId="3B1A4443" w:rsidR="00520516" w:rsidRPr="000F1A69" w:rsidRDefault="00520516">
      <w:pPr>
        <w:ind w:left="355" w:right="0"/>
        <w:rPr>
          <w:rFonts w:ascii="Times New Roman" w:hAnsi="Times New Roman" w:cs="Times New Roman"/>
        </w:rPr>
      </w:pPr>
      <w:r w:rsidRPr="000F1A69">
        <w:rPr>
          <w:rFonts w:ascii="Times New Roman" w:hAnsi="Times New Roman" w:cs="Times New Roman"/>
        </w:rPr>
        <w:t>Dodavatel může technickou kvalifikaci nebo profesní způsobilost s výjimkou kritéria podle § 77 odst. 1 požadovanou zadavatelem prokázat prostřednictvím jiných osob. </w:t>
      </w:r>
    </w:p>
    <w:p w14:paraId="40706B2C" w14:textId="76D19381" w:rsidR="00647A6C" w:rsidRPr="000F1A69" w:rsidRDefault="00380A2E">
      <w:pPr>
        <w:ind w:left="355" w:right="0"/>
        <w:rPr>
          <w:rFonts w:ascii="Times New Roman" w:hAnsi="Times New Roman" w:cs="Times New Roman"/>
        </w:rPr>
      </w:pPr>
      <w:r w:rsidRPr="000F1A69">
        <w:rPr>
          <w:rFonts w:ascii="Times New Roman" w:hAnsi="Times New Roman" w:cs="Times New Roman"/>
        </w:rPr>
        <w:t xml:space="preserve">Za jinou osobu se považuje osoba s jiným IČO, a to i tehdy, je-li například součástí stejného koncernu jako </w:t>
      </w:r>
      <w:r w:rsidR="003C5919">
        <w:rPr>
          <w:rFonts w:ascii="Times New Roman" w:hAnsi="Times New Roman" w:cs="Times New Roman"/>
        </w:rPr>
        <w:t>dodavatel</w:t>
      </w:r>
      <w:r w:rsidRPr="000F1A69">
        <w:rPr>
          <w:rFonts w:ascii="Times New Roman" w:hAnsi="Times New Roman" w:cs="Times New Roman"/>
        </w:rPr>
        <w:t xml:space="preserve">. </w:t>
      </w:r>
    </w:p>
    <w:p w14:paraId="33CC5A6A" w14:textId="6114B3BF" w:rsidR="00647A6C" w:rsidRPr="000F1A69" w:rsidRDefault="003C5919">
      <w:pPr>
        <w:spacing w:after="169"/>
        <w:ind w:left="355" w:right="0"/>
        <w:rPr>
          <w:rFonts w:ascii="Times New Roman" w:hAnsi="Times New Roman" w:cs="Times New Roman"/>
        </w:rPr>
      </w:pPr>
      <w:r>
        <w:rPr>
          <w:rFonts w:ascii="Times New Roman" w:hAnsi="Times New Roman" w:cs="Times New Roman"/>
        </w:rPr>
        <w:t>Dodavatel</w:t>
      </w:r>
      <w:r w:rsidRPr="000F1A69">
        <w:rPr>
          <w:rFonts w:ascii="Times New Roman" w:hAnsi="Times New Roman" w:cs="Times New Roman"/>
        </w:rPr>
        <w:t xml:space="preserve"> </w:t>
      </w:r>
      <w:r w:rsidR="00380A2E" w:rsidRPr="000F1A69">
        <w:rPr>
          <w:rFonts w:ascii="Times New Roman" w:hAnsi="Times New Roman" w:cs="Times New Roman"/>
        </w:rPr>
        <w:t>je v takovém případě povinen zadavateli předložit</w:t>
      </w:r>
      <w:r w:rsidR="00DF0078" w:rsidRPr="000F1A69">
        <w:rPr>
          <w:rFonts w:ascii="Times New Roman" w:hAnsi="Times New Roman" w:cs="Times New Roman"/>
        </w:rPr>
        <w:t>:</w:t>
      </w:r>
    </w:p>
    <w:p w14:paraId="41B56FC5" w14:textId="77777777" w:rsidR="00647A6C" w:rsidRPr="000F1A69" w:rsidRDefault="00380A2E">
      <w:pPr>
        <w:numPr>
          <w:ilvl w:val="0"/>
          <w:numId w:val="4"/>
        </w:numPr>
        <w:spacing w:after="167"/>
        <w:ind w:right="0" w:hanging="360"/>
        <w:rPr>
          <w:rFonts w:ascii="Times New Roman" w:hAnsi="Times New Roman" w:cs="Times New Roman"/>
        </w:rPr>
      </w:pPr>
      <w:r w:rsidRPr="000F1A69">
        <w:rPr>
          <w:rFonts w:ascii="Times New Roman" w:hAnsi="Times New Roman" w:cs="Times New Roman"/>
        </w:rPr>
        <w:t>doklady prokazující splnění základní způsobilosti podle odst. 6.1 zadávací dokumentace (</w:t>
      </w:r>
      <w:proofErr w:type="spellStart"/>
      <w:r w:rsidRPr="000F1A69">
        <w:rPr>
          <w:rFonts w:ascii="Times New Roman" w:hAnsi="Times New Roman" w:cs="Times New Roman"/>
        </w:rPr>
        <w:t>ust</w:t>
      </w:r>
      <w:proofErr w:type="spellEnd"/>
      <w:r w:rsidRPr="000F1A69">
        <w:rPr>
          <w:rFonts w:ascii="Times New Roman" w:hAnsi="Times New Roman" w:cs="Times New Roman"/>
        </w:rPr>
        <w:t xml:space="preserve">. § 74 a § 75 ZZVZ) jinou osobou, </w:t>
      </w:r>
    </w:p>
    <w:p w14:paraId="688DBB8B" w14:textId="77777777" w:rsidR="00647A6C" w:rsidRPr="000F1A69" w:rsidRDefault="00380A2E">
      <w:pPr>
        <w:numPr>
          <w:ilvl w:val="0"/>
          <w:numId w:val="4"/>
        </w:numPr>
        <w:spacing w:after="164"/>
        <w:ind w:right="0" w:hanging="360"/>
        <w:rPr>
          <w:rFonts w:ascii="Times New Roman" w:hAnsi="Times New Roman" w:cs="Times New Roman"/>
        </w:rPr>
      </w:pPr>
      <w:r w:rsidRPr="000F1A69">
        <w:rPr>
          <w:rFonts w:ascii="Times New Roman" w:hAnsi="Times New Roman" w:cs="Times New Roman"/>
        </w:rPr>
        <w:t>doklady prokazující splnění profesní způsobilosti podle odst. 6.2 písm. a) zadávací dokumentace (</w:t>
      </w:r>
      <w:proofErr w:type="spellStart"/>
      <w:r w:rsidRPr="000F1A69">
        <w:rPr>
          <w:rFonts w:ascii="Times New Roman" w:hAnsi="Times New Roman" w:cs="Times New Roman"/>
        </w:rPr>
        <w:t>ust</w:t>
      </w:r>
      <w:proofErr w:type="spellEnd"/>
      <w:r w:rsidRPr="000F1A69">
        <w:rPr>
          <w:rFonts w:ascii="Times New Roman" w:hAnsi="Times New Roman" w:cs="Times New Roman"/>
        </w:rPr>
        <w:t xml:space="preserve">. § 77 odst. 1 ZZVZ) jinou osobou, </w:t>
      </w:r>
    </w:p>
    <w:p w14:paraId="2060C1AD" w14:textId="77777777" w:rsidR="00647A6C" w:rsidRPr="000F1A69" w:rsidRDefault="00380A2E">
      <w:pPr>
        <w:numPr>
          <w:ilvl w:val="0"/>
          <w:numId w:val="4"/>
        </w:numPr>
        <w:spacing w:after="164"/>
        <w:ind w:right="0" w:hanging="360"/>
        <w:rPr>
          <w:rFonts w:ascii="Times New Roman" w:hAnsi="Times New Roman" w:cs="Times New Roman"/>
        </w:rPr>
      </w:pPr>
      <w:r w:rsidRPr="000F1A69">
        <w:rPr>
          <w:rFonts w:ascii="Times New Roman" w:hAnsi="Times New Roman" w:cs="Times New Roman"/>
        </w:rPr>
        <w:t xml:space="preserve">doklady prokazující splnění chybějící části kvalifikace prostřednictvím jiné osoby, a </w:t>
      </w:r>
    </w:p>
    <w:p w14:paraId="1269305F" w14:textId="79B99494" w:rsidR="00647A6C" w:rsidRPr="000F1A69" w:rsidRDefault="00520516" w:rsidP="00AD35C7">
      <w:pPr>
        <w:numPr>
          <w:ilvl w:val="0"/>
          <w:numId w:val="4"/>
        </w:numPr>
        <w:ind w:right="0" w:hanging="360"/>
        <w:rPr>
          <w:rFonts w:ascii="Times New Roman" w:hAnsi="Times New Roman" w:cs="Times New Roman"/>
        </w:rPr>
      </w:pPr>
      <w:r w:rsidRPr="000F1A69">
        <w:rPr>
          <w:rFonts w:ascii="Times New Roman" w:hAnsi="Times New Roman" w:cs="Times New Roman"/>
        </w:rPr>
        <w:t xml:space="preserve">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 </w:t>
      </w:r>
      <w:r w:rsidR="00380A2E" w:rsidRPr="000F1A69">
        <w:rPr>
          <w:rFonts w:ascii="Times New Roman" w:hAnsi="Times New Roman" w:cs="Times New Roman"/>
        </w:rPr>
        <w:t xml:space="preserve">Dále viz </w:t>
      </w:r>
      <w:proofErr w:type="spellStart"/>
      <w:r w:rsidR="00380A2E" w:rsidRPr="000F1A69">
        <w:rPr>
          <w:rFonts w:ascii="Times New Roman" w:hAnsi="Times New Roman" w:cs="Times New Roman"/>
        </w:rPr>
        <w:t>ust</w:t>
      </w:r>
      <w:proofErr w:type="spellEnd"/>
      <w:r w:rsidR="00380A2E" w:rsidRPr="000F1A69">
        <w:rPr>
          <w:rFonts w:ascii="Times New Roman" w:hAnsi="Times New Roman" w:cs="Times New Roman"/>
        </w:rPr>
        <w:t xml:space="preserve">. § 83 ZZVZ. </w:t>
      </w:r>
    </w:p>
    <w:p w14:paraId="6871709F" w14:textId="77777777" w:rsidR="00647A6C" w:rsidRPr="000F1A69" w:rsidRDefault="00380A2E" w:rsidP="00AD35C7">
      <w:pPr>
        <w:pStyle w:val="Nadpis3"/>
        <w:spacing w:before="120" w:after="120" w:line="266" w:lineRule="auto"/>
        <w:ind w:left="436" w:hanging="11"/>
        <w:rPr>
          <w:rFonts w:ascii="Times New Roman" w:hAnsi="Times New Roman" w:cs="Times New Roman"/>
        </w:rPr>
      </w:pPr>
      <w:r w:rsidRPr="000F1A69">
        <w:rPr>
          <w:rFonts w:ascii="Times New Roman" w:hAnsi="Times New Roman" w:cs="Times New Roman"/>
        </w:rPr>
        <w:t>7.5.</w:t>
      </w:r>
      <w:r w:rsidRPr="000F1A69">
        <w:rPr>
          <w:rFonts w:ascii="Times New Roman" w:eastAsia="Arial" w:hAnsi="Times New Roman" w:cs="Times New Roman"/>
        </w:rPr>
        <w:t xml:space="preserve"> </w:t>
      </w:r>
      <w:r w:rsidRPr="000F1A69">
        <w:rPr>
          <w:rFonts w:ascii="Times New Roman" w:hAnsi="Times New Roman" w:cs="Times New Roman"/>
        </w:rPr>
        <w:t xml:space="preserve">Společné prokazování kvalifikace </w:t>
      </w:r>
    </w:p>
    <w:p w14:paraId="62FA61DF" w14:textId="77777777" w:rsidR="00647A6C" w:rsidRPr="000F1A69" w:rsidRDefault="00380A2E">
      <w:pPr>
        <w:ind w:left="355" w:right="0"/>
        <w:rPr>
          <w:rFonts w:ascii="Times New Roman" w:hAnsi="Times New Roman" w:cs="Times New Roman"/>
        </w:rPr>
      </w:pPr>
      <w:r w:rsidRPr="000F1A69">
        <w:rPr>
          <w:rFonts w:ascii="Times New Roman" w:hAnsi="Times New Roman" w:cs="Times New Roman"/>
        </w:rPr>
        <w:t xml:space="preserve">V případě společné účasti více dodavatelů prokazuje základní způsobilost (odst. 6.1 zadávací dokumentace) a profesní způsobilost (odst. 6.2 písm. a) zadávací dokumentace) každý z těchto dodavatelů samostatně v plném rozsahu. </w:t>
      </w:r>
    </w:p>
    <w:p w14:paraId="3A89873F" w14:textId="77777777" w:rsidR="00647A6C" w:rsidRPr="000F1A69" w:rsidRDefault="00380A2E">
      <w:pPr>
        <w:spacing w:after="169"/>
        <w:ind w:left="355" w:right="0"/>
        <w:rPr>
          <w:rFonts w:ascii="Times New Roman" w:hAnsi="Times New Roman" w:cs="Times New Roman"/>
        </w:rPr>
      </w:pPr>
      <w:r w:rsidRPr="000F1A69">
        <w:rPr>
          <w:rFonts w:ascii="Times New Roman" w:hAnsi="Times New Roman" w:cs="Times New Roman"/>
        </w:rPr>
        <w:t xml:space="preserve">Společné prokazování kvalifikace musí dále splňovat následující předpoklady: </w:t>
      </w:r>
    </w:p>
    <w:p w14:paraId="4916508E" w14:textId="77777777" w:rsidR="00647A6C" w:rsidRPr="000F1A69" w:rsidRDefault="00380A2E">
      <w:pPr>
        <w:numPr>
          <w:ilvl w:val="0"/>
          <w:numId w:val="5"/>
        </w:numPr>
        <w:spacing w:after="164"/>
        <w:ind w:right="0" w:hanging="360"/>
        <w:rPr>
          <w:rFonts w:ascii="Times New Roman" w:hAnsi="Times New Roman" w:cs="Times New Roman"/>
        </w:rPr>
      </w:pPr>
      <w:r w:rsidRPr="000F1A69">
        <w:rPr>
          <w:rFonts w:ascii="Times New Roman" w:hAnsi="Times New Roman" w:cs="Times New Roman"/>
        </w:rPr>
        <w:t xml:space="preserve">Jeden z dodavatelů bude výslovně identifikován jako vedoucí účastník určený pro komunikaci se zadavatelem v rámci zadávacího řízení; </w:t>
      </w:r>
    </w:p>
    <w:p w14:paraId="781D3B2A" w14:textId="77777777" w:rsidR="00647A6C" w:rsidRPr="000F1A69" w:rsidRDefault="00380A2E">
      <w:pPr>
        <w:numPr>
          <w:ilvl w:val="0"/>
          <w:numId w:val="5"/>
        </w:numPr>
        <w:spacing w:after="104"/>
        <w:ind w:right="0" w:hanging="360"/>
        <w:rPr>
          <w:rFonts w:ascii="Times New Roman" w:hAnsi="Times New Roman" w:cs="Times New Roman"/>
        </w:rPr>
      </w:pPr>
      <w:r w:rsidRPr="000F1A69">
        <w:rPr>
          <w:rFonts w:ascii="Times New Roman" w:hAnsi="Times New Roman" w:cs="Times New Roman"/>
        </w:rPr>
        <w:t>Součástí dokladů prokazujících splnění kvalifikace musí být i doklad (např. smlouva), z něhož bude zřejmý závazek všech dodavatelů nést společnou a nerozdílnou odpovědnost za plnění veřejné zakázky.</w:t>
      </w:r>
      <w:r w:rsidRPr="000F1A69">
        <w:rPr>
          <w:rFonts w:ascii="Times New Roman" w:hAnsi="Times New Roman" w:cs="Times New Roman"/>
          <w:sz w:val="24"/>
        </w:rPr>
        <w:t xml:space="preserve">  </w:t>
      </w:r>
    </w:p>
    <w:p w14:paraId="1473A376" w14:textId="77777777" w:rsidR="00647A6C" w:rsidRPr="000F1A69" w:rsidRDefault="00380A2E">
      <w:pPr>
        <w:spacing w:after="176" w:line="259" w:lineRule="auto"/>
        <w:ind w:left="0" w:right="0" w:firstLine="0"/>
        <w:jc w:val="left"/>
        <w:rPr>
          <w:rFonts w:ascii="Times New Roman" w:hAnsi="Times New Roman" w:cs="Times New Roman"/>
        </w:rPr>
      </w:pPr>
      <w:r w:rsidRPr="000F1A69">
        <w:rPr>
          <w:rFonts w:ascii="Times New Roman" w:hAnsi="Times New Roman" w:cs="Times New Roman"/>
        </w:rPr>
        <w:t xml:space="preserve"> </w:t>
      </w:r>
    </w:p>
    <w:p w14:paraId="1E28C6E8" w14:textId="77777777" w:rsidR="00D13366" w:rsidRPr="000F1A69" w:rsidRDefault="00380A2E" w:rsidP="00AD35C7">
      <w:pPr>
        <w:pStyle w:val="Nadpis3"/>
        <w:spacing w:before="120" w:after="120" w:line="266" w:lineRule="auto"/>
        <w:ind w:left="436" w:hanging="11"/>
        <w:rPr>
          <w:rFonts w:ascii="Times New Roman" w:hAnsi="Times New Roman" w:cs="Times New Roman"/>
        </w:rPr>
      </w:pPr>
      <w:r w:rsidRPr="000F1A69">
        <w:rPr>
          <w:rFonts w:ascii="Times New Roman" w:hAnsi="Times New Roman" w:cs="Times New Roman"/>
        </w:rPr>
        <w:t xml:space="preserve">7.6. </w:t>
      </w:r>
      <w:r w:rsidR="00D13366" w:rsidRPr="000F1A69">
        <w:rPr>
          <w:rFonts w:ascii="Times New Roman" w:hAnsi="Times New Roman" w:cs="Times New Roman"/>
        </w:rPr>
        <w:t>Změny kvalifikace dodavatele dle § 88 ZZVZ</w:t>
      </w:r>
    </w:p>
    <w:p w14:paraId="1D6382AF" w14:textId="77777777" w:rsidR="00D13366" w:rsidRPr="000F1A69" w:rsidRDefault="00D13366" w:rsidP="00D13366">
      <w:pPr>
        <w:ind w:left="355" w:right="0"/>
        <w:rPr>
          <w:rFonts w:ascii="Times New Roman" w:hAnsi="Times New Roman" w:cs="Times New Roman"/>
        </w:rPr>
      </w:pPr>
      <w:r w:rsidRPr="000F1A69">
        <w:rPr>
          <w:rFonts w:ascii="Times New Roman" w:hAnsi="Times New Roman" w:cs="Times New Roman"/>
        </w:rPr>
        <w:t xml:space="preserve">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 zadavatel může tyto lhůty prodloužit nebo prominout jejich zmeškání. Povinnost podle věty první dodavateli nevzniká, pokud je kvalifikace změněna takovým způsobem, že </w:t>
      </w:r>
    </w:p>
    <w:p w14:paraId="0D99233B" w14:textId="77777777" w:rsidR="00D13366" w:rsidRPr="000F1A69" w:rsidRDefault="00D13366" w:rsidP="00D13366">
      <w:pPr>
        <w:pStyle w:val="Odstavecseseznamem"/>
        <w:numPr>
          <w:ilvl w:val="0"/>
          <w:numId w:val="39"/>
        </w:numPr>
        <w:ind w:right="0"/>
        <w:rPr>
          <w:rFonts w:ascii="Times New Roman" w:hAnsi="Times New Roman" w:cs="Times New Roman"/>
        </w:rPr>
      </w:pPr>
      <w:r w:rsidRPr="000F1A69">
        <w:rPr>
          <w:rFonts w:ascii="Times New Roman" w:hAnsi="Times New Roman" w:cs="Times New Roman"/>
        </w:rPr>
        <w:t>podmínky kvalifikace jsou nadále splněny,</w:t>
      </w:r>
    </w:p>
    <w:p w14:paraId="46E955FD" w14:textId="77777777" w:rsidR="00D13366" w:rsidRPr="000F1A69" w:rsidRDefault="00D13366" w:rsidP="00D13366">
      <w:pPr>
        <w:pStyle w:val="Odstavecseseznamem"/>
        <w:numPr>
          <w:ilvl w:val="0"/>
          <w:numId w:val="39"/>
        </w:numPr>
        <w:ind w:right="0"/>
        <w:rPr>
          <w:rFonts w:ascii="Times New Roman" w:hAnsi="Times New Roman" w:cs="Times New Roman"/>
        </w:rPr>
      </w:pPr>
      <w:r w:rsidRPr="000F1A69">
        <w:rPr>
          <w:rFonts w:ascii="Times New Roman" w:hAnsi="Times New Roman" w:cs="Times New Roman"/>
        </w:rPr>
        <w:t>nedošlo k ovlivnění kritérií hodnocení nabídek.</w:t>
      </w:r>
    </w:p>
    <w:p w14:paraId="68D9E1A7" w14:textId="212472F7" w:rsidR="00647A6C" w:rsidRPr="000F1A69" w:rsidRDefault="00D13366" w:rsidP="00AD35C7">
      <w:pPr>
        <w:ind w:left="355" w:right="0"/>
        <w:rPr>
          <w:rFonts w:ascii="Times New Roman" w:hAnsi="Times New Roman" w:cs="Times New Roman"/>
        </w:rPr>
      </w:pPr>
      <w:r w:rsidRPr="000F1A69">
        <w:rPr>
          <w:rFonts w:ascii="Times New Roman" w:hAnsi="Times New Roman" w:cs="Times New Roman"/>
        </w:rPr>
        <w:t>Dozví-li se zadavatel, že dodavatel nesplnil shora uvedenou povinnost, může jej vyloučit ze zadávacího řízení.</w:t>
      </w:r>
    </w:p>
    <w:p w14:paraId="09B2BCC2" w14:textId="77777777" w:rsidR="00647A6C" w:rsidRPr="000F1A69" w:rsidRDefault="00380A2E" w:rsidP="00122828">
      <w:pPr>
        <w:pStyle w:val="Nadpis1"/>
        <w:spacing w:before="360" w:after="240"/>
        <w:ind w:left="-6" w:hanging="11"/>
        <w:rPr>
          <w:rFonts w:ascii="Times New Roman" w:hAnsi="Times New Roman" w:cs="Times New Roman"/>
        </w:rPr>
      </w:pPr>
      <w:bookmarkStart w:id="25" w:name="_Toc170373054"/>
      <w:bookmarkStart w:id="26" w:name="_Toc28380"/>
      <w:r w:rsidRPr="000F1A69">
        <w:rPr>
          <w:rFonts w:ascii="Times New Roman" w:hAnsi="Times New Roman" w:cs="Times New Roman"/>
          <w:u w:val="none"/>
        </w:rPr>
        <w:t>8.</w:t>
      </w:r>
      <w:r w:rsidRPr="000F1A69">
        <w:rPr>
          <w:rFonts w:ascii="Times New Roman" w:eastAsia="Arial" w:hAnsi="Times New Roman" w:cs="Times New Roman"/>
          <w:u w:val="none"/>
        </w:rPr>
        <w:t xml:space="preserve"> </w:t>
      </w:r>
      <w:r w:rsidRPr="000F1A69">
        <w:rPr>
          <w:rFonts w:ascii="Times New Roman" w:hAnsi="Times New Roman" w:cs="Times New Roman"/>
        </w:rPr>
        <w:t>OBCHODNÍ PODMÍNKY</w:t>
      </w:r>
      <w:bookmarkEnd w:id="25"/>
      <w:r w:rsidRPr="000F1A69">
        <w:rPr>
          <w:rFonts w:ascii="Times New Roman" w:hAnsi="Times New Roman" w:cs="Times New Roman"/>
          <w:u w:val="none"/>
        </w:rPr>
        <w:t xml:space="preserve"> </w:t>
      </w:r>
      <w:bookmarkEnd w:id="26"/>
    </w:p>
    <w:p w14:paraId="290016F9" w14:textId="3F1CDE7D" w:rsidR="00647A6C" w:rsidRPr="000F1A69" w:rsidRDefault="00380A2E" w:rsidP="006969AC">
      <w:pPr>
        <w:ind w:left="355" w:right="0"/>
        <w:rPr>
          <w:rFonts w:ascii="Times New Roman" w:hAnsi="Times New Roman" w:cs="Times New Roman"/>
        </w:rPr>
      </w:pPr>
      <w:r w:rsidRPr="000F1A69">
        <w:rPr>
          <w:rFonts w:ascii="Times New Roman" w:hAnsi="Times New Roman" w:cs="Times New Roman"/>
        </w:rPr>
        <w:t xml:space="preserve">Zadavatel stanoví obchodní podmínky formou textu </w:t>
      </w:r>
      <w:r w:rsidR="00D13366" w:rsidRPr="000F1A69">
        <w:rPr>
          <w:rFonts w:ascii="Times New Roman" w:hAnsi="Times New Roman" w:cs="Times New Roman"/>
        </w:rPr>
        <w:t>návrhu smlouv</w:t>
      </w:r>
      <w:r w:rsidR="00D266B9" w:rsidRPr="000F1A69">
        <w:rPr>
          <w:rFonts w:ascii="Times New Roman" w:hAnsi="Times New Roman" w:cs="Times New Roman"/>
        </w:rPr>
        <w:t>y</w:t>
      </w:r>
      <w:r w:rsidRPr="000F1A69">
        <w:rPr>
          <w:rFonts w:ascii="Times New Roman" w:hAnsi="Times New Roman" w:cs="Times New Roman"/>
        </w:rPr>
        <w:t xml:space="preserve">, která je přílohou zadávací dokumentace a která je pro </w:t>
      </w:r>
      <w:r w:rsidR="00867DC8">
        <w:rPr>
          <w:rFonts w:ascii="Times New Roman" w:hAnsi="Times New Roman" w:cs="Times New Roman"/>
        </w:rPr>
        <w:t>dodavatele</w:t>
      </w:r>
      <w:r w:rsidRPr="000F1A69">
        <w:rPr>
          <w:rFonts w:ascii="Times New Roman" w:hAnsi="Times New Roman" w:cs="Times New Roman"/>
        </w:rPr>
        <w:t xml:space="preserve"> závazná. </w:t>
      </w:r>
      <w:r w:rsidR="003C5919">
        <w:rPr>
          <w:rFonts w:ascii="Times New Roman" w:hAnsi="Times New Roman" w:cs="Times New Roman"/>
        </w:rPr>
        <w:t>Dodavatel</w:t>
      </w:r>
      <w:r w:rsidR="003C5919" w:rsidRPr="000F1A69">
        <w:rPr>
          <w:rFonts w:ascii="Times New Roman" w:hAnsi="Times New Roman" w:cs="Times New Roman"/>
        </w:rPr>
        <w:t xml:space="preserve"> </w:t>
      </w:r>
      <w:r w:rsidRPr="000F1A69">
        <w:rPr>
          <w:rFonts w:ascii="Times New Roman" w:hAnsi="Times New Roman" w:cs="Times New Roman"/>
        </w:rPr>
        <w:t xml:space="preserve">není oprávněn činit jakékoliv změny či doplnění s výjimkou údajů, které jsou výslovně označeny </w:t>
      </w:r>
      <w:r w:rsidR="003C5919">
        <w:rPr>
          <w:rFonts w:ascii="Times New Roman" w:hAnsi="Times New Roman" w:cs="Times New Roman"/>
        </w:rPr>
        <w:t>jako „</w:t>
      </w:r>
      <w:r w:rsidR="003C5919" w:rsidRPr="00DA4B37">
        <w:rPr>
          <w:rFonts w:ascii="Times New Roman" w:hAnsi="Times New Roman" w:cs="Times New Roman"/>
          <w:highlight w:val="green"/>
        </w:rPr>
        <w:t>doplní dodavatel</w:t>
      </w:r>
      <w:r w:rsidR="003C5919">
        <w:rPr>
          <w:rFonts w:ascii="Times New Roman" w:hAnsi="Times New Roman" w:cs="Times New Roman"/>
        </w:rPr>
        <w:t xml:space="preserve">“ </w:t>
      </w:r>
      <w:r w:rsidRPr="000F1A69">
        <w:rPr>
          <w:rFonts w:ascii="Times New Roman" w:hAnsi="Times New Roman" w:cs="Times New Roman"/>
        </w:rPr>
        <w:t xml:space="preserve">pro doplnění ze strany </w:t>
      </w:r>
      <w:r w:rsidR="003C5919">
        <w:rPr>
          <w:rFonts w:ascii="Times New Roman" w:hAnsi="Times New Roman" w:cs="Times New Roman"/>
        </w:rPr>
        <w:t>dodavatele</w:t>
      </w:r>
      <w:r w:rsidRPr="000F1A69">
        <w:rPr>
          <w:rFonts w:ascii="Times New Roman" w:hAnsi="Times New Roman" w:cs="Times New Roman"/>
        </w:rPr>
        <w:t xml:space="preserve">. </w:t>
      </w:r>
      <w:r w:rsidR="00D13366" w:rsidRPr="000F1A69">
        <w:rPr>
          <w:rFonts w:ascii="Times New Roman" w:hAnsi="Times New Roman" w:cs="Times New Roman"/>
        </w:rPr>
        <w:t xml:space="preserve">Údaje, které jsou označené jako </w:t>
      </w:r>
      <w:r w:rsidR="003C5919">
        <w:rPr>
          <w:rFonts w:ascii="Times New Roman" w:hAnsi="Times New Roman" w:cs="Times New Roman"/>
        </w:rPr>
        <w:t>„</w:t>
      </w:r>
      <w:r w:rsidR="00DA4B37" w:rsidRPr="00DA4B37">
        <w:rPr>
          <w:rFonts w:ascii="Times New Roman" w:hAnsi="Times New Roman" w:cs="Times New Roman"/>
          <w:highlight w:val="lightGray"/>
        </w:rPr>
        <w:t>doplní zadavatel před uzavření smlouvy</w:t>
      </w:r>
      <w:r w:rsidR="003C5919">
        <w:rPr>
          <w:rFonts w:ascii="Times New Roman" w:hAnsi="Times New Roman" w:cs="Times New Roman"/>
        </w:rPr>
        <w:t>“</w:t>
      </w:r>
      <w:r w:rsidR="00D13366" w:rsidRPr="000F1A69">
        <w:rPr>
          <w:rFonts w:ascii="Times New Roman" w:hAnsi="Times New Roman" w:cs="Times New Roman"/>
        </w:rPr>
        <w:t xml:space="preserve">, budou doplněny až před podpisem smlouvy v souladu s informacemi uvedenými </w:t>
      </w:r>
      <w:r w:rsidR="00DA4B37">
        <w:rPr>
          <w:rFonts w:ascii="Times New Roman" w:hAnsi="Times New Roman" w:cs="Times New Roman"/>
        </w:rPr>
        <w:t xml:space="preserve">vybraným </w:t>
      </w:r>
      <w:r w:rsidR="00D13366" w:rsidRPr="000F1A69">
        <w:rPr>
          <w:rFonts w:ascii="Times New Roman" w:hAnsi="Times New Roman" w:cs="Times New Roman"/>
        </w:rPr>
        <w:t>dodavatelem v nabídce. V případě nabídky podávané společně několika dodavateli je dále dodavatel oprávněn měnit či doplnit závazný návrh smlouvy toliko s ohledem na tuto skutečnost. Obdobně v případě, že je dodavatel fyzickou osobou, zohlední tuto skutečnost v relevantních částech závazného návrhu smlouvy. Tyto požadavky se shodně uplatní i u všech příloh závazného návrhu smlouvy.</w:t>
      </w:r>
    </w:p>
    <w:p w14:paraId="199D8021" w14:textId="7001246D" w:rsidR="00647A6C" w:rsidRPr="000F1A69" w:rsidRDefault="00867DC8" w:rsidP="00AD35C7">
      <w:pPr>
        <w:ind w:left="355" w:right="0"/>
        <w:rPr>
          <w:rFonts w:ascii="Times New Roman" w:hAnsi="Times New Roman" w:cs="Times New Roman"/>
        </w:rPr>
      </w:pPr>
      <w:r>
        <w:rPr>
          <w:rFonts w:ascii="Times New Roman" w:hAnsi="Times New Roman" w:cs="Times New Roman"/>
        </w:rPr>
        <w:t>Dodavatel</w:t>
      </w:r>
      <w:r w:rsidR="00380A2E" w:rsidRPr="000F1A69">
        <w:rPr>
          <w:rFonts w:ascii="Times New Roman" w:hAnsi="Times New Roman" w:cs="Times New Roman"/>
        </w:rPr>
        <w:t xml:space="preserve"> musí návrh </w:t>
      </w:r>
      <w:r w:rsidR="00D13366" w:rsidRPr="000F1A69">
        <w:rPr>
          <w:rFonts w:ascii="Times New Roman" w:hAnsi="Times New Roman" w:cs="Times New Roman"/>
        </w:rPr>
        <w:t>smlouvy</w:t>
      </w:r>
      <w:r w:rsidR="00380A2E" w:rsidRPr="000F1A69">
        <w:rPr>
          <w:rFonts w:ascii="Times New Roman" w:hAnsi="Times New Roman" w:cs="Times New Roman"/>
        </w:rPr>
        <w:t xml:space="preserve"> učinit součástí nabídky s doplněními v označených místech, avšak návrh nemusí být podepsán. </w:t>
      </w:r>
    </w:p>
    <w:p w14:paraId="4A4932F3" w14:textId="77777777" w:rsidR="00647A6C" w:rsidRPr="000F1A69" w:rsidRDefault="00380A2E" w:rsidP="00122828">
      <w:pPr>
        <w:pStyle w:val="Nadpis1"/>
        <w:spacing w:before="360" w:after="240"/>
        <w:ind w:left="-6" w:hanging="11"/>
        <w:rPr>
          <w:rFonts w:ascii="Times New Roman" w:hAnsi="Times New Roman" w:cs="Times New Roman"/>
        </w:rPr>
      </w:pPr>
      <w:bookmarkStart w:id="27" w:name="_Toc170373055"/>
      <w:bookmarkStart w:id="28" w:name="_Toc28381"/>
      <w:r w:rsidRPr="000F1A69">
        <w:rPr>
          <w:rFonts w:ascii="Times New Roman" w:hAnsi="Times New Roman" w:cs="Times New Roman"/>
          <w:u w:val="none"/>
        </w:rPr>
        <w:t>9.</w:t>
      </w:r>
      <w:r w:rsidRPr="000F1A69">
        <w:rPr>
          <w:rFonts w:ascii="Times New Roman" w:eastAsia="Arial" w:hAnsi="Times New Roman" w:cs="Times New Roman"/>
          <w:u w:val="none"/>
        </w:rPr>
        <w:t xml:space="preserve"> </w:t>
      </w:r>
      <w:r w:rsidRPr="000F1A69">
        <w:rPr>
          <w:rFonts w:ascii="Times New Roman" w:hAnsi="Times New Roman" w:cs="Times New Roman"/>
        </w:rPr>
        <w:t>POŽADAVKY NA ZPŮSOB ZPRACOVÁNÍ NABÍDKOVÉ CENY</w:t>
      </w:r>
      <w:bookmarkEnd w:id="27"/>
      <w:r w:rsidRPr="000F1A69">
        <w:rPr>
          <w:rFonts w:ascii="Times New Roman" w:hAnsi="Times New Roman" w:cs="Times New Roman"/>
          <w:u w:val="none"/>
        </w:rPr>
        <w:t xml:space="preserve"> </w:t>
      </w:r>
      <w:bookmarkEnd w:id="28"/>
    </w:p>
    <w:p w14:paraId="20BA8D23" w14:textId="76DF56FD" w:rsidR="00D266B9" w:rsidRPr="000F1A69" w:rsidRDefault="00D266B9" w:rsidP="00D266B9">
      <w:pPr>
        <w:spacing w:before="120" w:after="120"/>
        <w:rPr>
          <w:rFonts w:ascii="Times New Roman" w:hAnsi="Times New Roman" w:cs="Times New Roman"/>
        </w:rPr>
      </w:pPr>
      <w:bookmarkStart w:id="29" w:name="_Toc28382"/>
      <w:r w:rsidRPr="000F1A69">
        <w:rPr>
          <w:rFonts w:ascii="Times New Roman" w:hAnsi="Times New Roman" w:cs="Times New Roman"/>
        </w:rPr>
        <w:t>Nabídkovou cenou se rozumí celková předpokládaná cena za zajištění předmětu plnění veřejné zakázky v předpokládaném rozsahu vč. dalších souvisejících nákladů provozních, personálních a organizačních, tj. zejména doprav</w:t>
      </w:r>
      <w:r w:rsidR="003C5919">
        <w:rPr>
          <w:rFonts w:ascii="Times New Roman" w:hAnsi="Times New Roman" w:cs="Times New Roman"/>
        </w:rPr>
        <w:t>y</w:t>
      </w:r>
      <w:r w:rsidRPr="000F1A69">
        <w:rPr>
          <w:rFonts w:ascii="Times New Roman" w:hAnsi="Times New Roman" w:cs="Times New Roman"/>
        </w:rPr>
        <w:t xml:space="preserve"> a pojištění pro transport do místa plnění, daňové náklady, bankovní poplatky, clo a další související náklady či výdaje ke kompletní a kvalitní realizaci předmětu plnění. Cena bude uvedena vždy v českých korunách (Kč) a bez DPH.</w:t>
      </w:r>
    </w:p>
    <w:p w14:paraId="2FC531B6" w14:textId="76C67503" w:rsidR="00D266B9" w:rsidRPr="000F1A69" w:rsidRDefault="00D266B9" w:rsidP="00D266B9">
      <w:pPr>
        <w:spacing w:before="120" w:after="120"/>
        <w:rPr>
          <w:rFonts w:ascii="Times New Roman" w:hAnsi="Times New Roman" w:cs="Times New Roman"/>
        </w:rPr>
      </w:pPr>
      <w:bookmarkStart w:id="30" w:name="_heading=h.1pxezwc" w:colFirst="0" w:colLast="0"/>
      <w:bookmarkEnd w:id="30"/>
      <w:r w:rsidRPr="000F1A69">
        <w:rPr>
          <w:rFonts w:ascii="Times New Roman" w:hAnsi="Times New Roman" w:cs="Times New Roman"/>
        </w:rPr>
        <w:t>Pro stanovení celkové nabídkové ceny, která bude předmětem hodnocení nabídek, je dodavatel povinen kompletně nacenit položky soupisu prací, který je přílohou č. 2 závazného návrhu smlouvy, přičemž je povinen vyplnit (ocenit) všechny položky uvedené v soupisu prací označené jako „</w:t>
      </w:r>
      <w:r w:rsidRPr="000F1A69">
        <w:rPr>
          <w:rFonts w:ascii="Times New Roman" w:hAnsi="Times New Roman" w:cs="Times New Roman"/>
          <w:highlight w:val="green"/>
        </w:rPr>
        <w:t>doplní dodavatel</w:t>
      </w:r>
      <w:r w:rsidRPr="000F1A69">
        <w:rPr>
          <w:rFonts w:ascii="Times New Roman" w:hAnsi="Times New Roman" w:cs="Times New Roman"/>
        </w:rPr>
        <w:t>“). Dodavatel není oprávněn provádět v soupisu žádné další úpravy, změny či doplnění, nad rámec výše uvedeného doplnění polí.</w:t>
      </w:r>
    </w:p>
    <w:p w14:paraId="3B10DD39" w14:textId="64B36389" w:rsidR="00D266B9" w:rsidRPr="000F1A69" w:rsidRDefault="00D266B9" w:rsidP="00D266B9">
      <w:pPr>
        <w:spacing w:before="120" w:after="120"/>
        <w:rPr>
          <w:rFonts w:ascii="Times New Roman" w:hAnsi="Times New Roman" w:cs="Times New Roman"/>
        </w:rPr>
      </w:pPr>
      <w:bookmarkStart w:id="31" w:name="_heading=h.49x2ik5" w:colFirst="0" w:colLast="0"/>
      <w:bookmarkEnd w:id="31"/>
      <w:r w:rsidRPr="000F1A69">
        <w:rPr>
          <w:rFonts w:ascii="Times New Roman" w:hAnsi="Times New Roman" w:cs="Times New Roman"/>
        </w:rPr>
        <w:t>Nabídková cena bude stanovena jako nejvýše přípustná za řádné plnění předmětu veřejné zakázky a bude platná po celou dobu účinnosti smlouvy. K jakémukoliv zvýšení nabídkové ceny může dojít pouze za předpokladu změny sazby DPH, a to pouze v rozsahu této změny.</w:t>
      </w:r>
    </w:p>
    <w:p w14:paraId="11039FD6" w14:textId="3A427226" w:rsidR="00D266B9" w:rsidRPr="000F1A69" w:rsidRDefault="00D266B9" w:rsidP="00D266B9">
      <w:pPr>
        <w:spacing w:before="120" w:after="120"/>
        <w:rPr>
          <w:rFonts w:ascii="Times New Roman" w:hAnsi="Times New Roman" w:cs="Times New Roman"/>
        </w:rPr>
      </w:pPr>
      <w:bookmarkStart w:id="32" w:name="_heading=h.2p2csry" w:colFirst="0" w:colLast="0"/>
      <w:bookmarkEnd w:id="32"/>
      <w:r w:rsidRPr="000F1A69">
        <w:rPr>
          <w:rFonts w:ascii="Times New Roman" w:hAnsi="Times New Roman" w:cs="Times New Roman"/>
        </w:rPr>
        <w:t xml:space="preserve">Vyplněnou přílohu č. 2 závazného návrhu smlouvy – soupis prací současně učiní dodavatel součástí nabídky, přičemž při uzavření smlouvy s vybraným dodavatelem bude nabídková cena vybraného dodavatele vyplněna v souladu s nabídkovými cenami uvedenými v jeho nabídce do smlouvy. </w:t>
      </w:r>
    </w:p>
    <w:p w14:paraId="53179D32" w14:textId="77777777" w:rsidR="00D266B9" w:rsidRPr="000F1A69" w:rsidRDefault="00D266B9" w:rsidP="00D266B9">
      <w:pPr>
        <w:spacing w:before="120" w:after="120"/>
        <w:rPr>
          <w:rFonts w:ascii="Times New Roman" w:hAnsi="Times New Roman" w:cs="Times New Roman"/>
        </w:rPr>
      </w:pPr>
      <w:r w:rsidRPr="000F1A69">
        <w:rPr>
          <w:rFonts w:ascii="Times New Roman" w:hAnsi="Times New Roman" w:cs="Times New Roman"/>
        </w:rPr>
        <w:t xml:space="preserve">V souladu s § 113 ZZVZ posoudí zadavatel mimořádně nízké nabídkové ceny před odesláním oznámení o výběru dodavatele. Zadavatel požádá dodavatele o písemné zdůvodnění způsobu stanovení mimořádně nízké nabídkové ceny, bude-li tato v jeho nabídce identifikována. Žádost o zdůvodnění mimořádně nízké nabídkové ceny se považuje za žádost podle § 46 ZZVZ, lze ji doplňovat a vznést opakovaně. Zadavatel je oprávněn vyloučit dodavatele, pokud jeho nabídka obsahuje mimořádně nízkou nabídkovou cenu, která nebyla řádně zdůvodněna. </w:t>
      </w:r>
    </w:p>
    <w:p w14:paraId="4BF679CE" w14:textId="77777777" w:rsidR="00D266B9" w:rsidRPr="000F1A69" w:rsidRDefault="00D266B9" w:rsidP="00D266B9">
      <w:pPr>
        <w:spacing w:before="120" w:after="120"/>
        <w:rPr>
          <w:rFonts w:ascii="Times New Roman" w:hAnsi="Times New Roman" w:cs="Times New Roman"/>
        </w:rPr>
      </w:pPr>
      <w:r w:rsidRPr="000F1A69">
        <w:rPr>
          <w:rFonts w:ascii="Times New Roman" w:hAnsi="Times New Roman" w:cs="Times New Roman"/>
        </w:rPr>
        <w:t>Zadavatel nepřipouští variantní řešení nabídkové ceny. Nedodržení požadavků na zpracování nabídkové ceny uvedených v této zadávací dokumentaci bude důvodem k vyloučení dodavatele.</w:t>
      </w:r>
    </w:p>
    <w:p w14:paraId="6834FF53" w14:textId="77777777" w:rsidR="00647A6C" w:rsidRPr="000F1A69" w:rsidRDefault="00380A2E" w:rsidP="00122828">
      <w:pPr>
        <w:pStyle w:val="Nadpis1"/>
        <w:spacing w:before="360" w:after="240"/>
        <w:ind w:left="-6" w:hanging="11"/>
        <w:rPr>
          <w:rFonts w:ascii="Times New Roman" w:hAnsi="Times New Roman" w:cs="Times New Roman"/>
        </w:rPr>
      </w:pPr>
      <w:bookmarkStart w:id="33" w:name="_Toc170373056"/>
      <w:r w:rsidRPr="000F1A69">
        <w:rPr>
          <w:rFonts w:ascii="Times New Roman" w:hAnsi="Times New Roman" w:cs="Times New Roman"/>
          <w:u w:val="none"/>
        </w:rPr>
        <w:t>10.</w:t>
      </w:r>
      <w:r w:rsidRPr="000F1A69">
        <w:rPr>
          <w:rFonts w:ascii="Times New Roman" w:eastAsia="Arial" w:hAnsi="Times New Roman" w:cs="Times New Roman"/>
          <w:u w:val="none"/>
        </w:rPr>
        <w:t xml:space="preserve"> </w:t>
      </w:r>
      <w:r w:rsidRPr="000F1A69">
        <w:rPr>
          <w:rFonts w:ascii="Times New Roman" w:hAnsi="Times New Roman" w:cs="Times New Roman"/>
        </w:rPr>
        <w:t>HODNOCENÍ NABÍDEK</w:t>
      </w:r>
      <w:bookmarkEnd w:id="33"/>
      <w:r w:rsidRPr="000F1A69">
        <w:rPr>
          <w:rFonts w:ascii="Times New Roman" w:hAnsi="Times New Roman" w:cs="Times New Roman"/>
          <w:u w:val="none"/>
        </w:rPr>
        <w:t xml:space="preserve"> </w:t>
      </w:r>
      <w:bookmarkEnd w:id="29"/>
    </w:p>
    <w:p w14:paraId="5433F60F" w14:textId="77777777" w:rsidR="00647A6C" w:rsidRPr="000F1A69" w:rsidRDefault="00380A2E">
      <w:pPr>
        <w:ind w:left="355" w:right="0"/>
        <w:rPr>
          <w:rFonts w:ascii="Times New Roman" w:hAnsi="Times New Roman" w:cs="Times New Roman"/>
        </w:rPr>
      </w:pPr>
      <w:r w:rsidRPr="000F1A69">
        <w:rPr>
          <w:rFonts w:ascii="Times New Roman" w:hAnsi="Times New Roman" w:cs="Times New Roman"/>
        </w:rPr>
        <w:t xml:space="preserve">Kritérium hodnocení:  </w:t>
      </w:r>
    </w:p>
    <w:p w14:paraId="6028F2E9" w14:textId="1F137999" w:rsidR="00395806" w:rsidRDefault="00380A2E" w:rsidP="00395806">
      <w:pPr>
        <w:spacing w:before="120" w:after="120" w:line="320" w:lineRule="atLeast"/>
        <w:rPr>
          <w:rFonts w:ascii="Times New Roman" w:hAnsi="Times New Roman" w:cs="Times New Roman"/>
        </w:rPr>
      </w:pPr>
      <w:r w:rsidRPr="000F1A69">
        <w:rPr>
          <w:rFonts w:ascii="Times New Roman" w:hAnsi="Times New Roman" w:cs="Times New Roman"/>
        </w:rPr>
        <w:t xml:space="preserve">Nabídky budou hodnoceny v souladu s </w:t>
      </w:r>
      <w:proofErr w:type="spellStart"/>
      <w:r w:rsidRPr="000F1A69">
        <w:rPr>
          <w:rFonts w:ascii="Times New Roman" w:hAnsi="Times New Roman" w:cs="Times New Roman"/>
        </w:rPr>
        <w:t>ust</w:t>
      </w:r>
      <w:proofErr w:type="spellEnd"/>
      <w:r w:rsidRPr="000F1A69">
        <w:rPr>
          <w:rFonts w:ascii="Times New Roman" w:hAnsi="Times New Roman" w:cs="Times New Roman"/>
        </w:rPr>
        <w:t xml:space="preserve">. § 114 a násl. ZZVZ podle jejich ekonomické výhodnosti. </w:t>
      </w:r>
      <w:r w:rsidR="004D451C">
        <w:rPr>
          <w:rFonts w:ascii="Times New Roman" w:hAnsi="Times New Roman" w:cs="Times New Roman"/>
        </w:rPr>
        <w:t>Nabídky se budou</w:t>
      </w:r>
      <w:r w:rsidR="00395806" w:rsidRPr="000F1A69">
        <w:rPr>
          <w:rFonts w:ascii="Times New Roman" w:hAnsi="Times New Roman" w:cs="Times New Roman"/>
        </w:rPr>
        <w:t xml:space="preserve"> hodnotit ve vztahu k následujícím kritériím hodnocení a váhám, které představují podíl jednotlivých kritérií hodnocení na celkovém hodnocení:</w:t>
      </w:r>
    </w:p>
    <w:p w14:paraId="404F398A" w14:textId="31732D68" w:rsidR="003C5919" w:rsidRPr="008427A8" w:rsidRDefault="003C5919" w:rsidP="003C5919">
      <w:pPr>
        <w:pStyle w:val="Odstavecseseznamem"/>
        <w:numPr>
          <w:ilvl w:val="0"/>
          <w:numId w:val="52"/>
        </w:numPr>
        <w:spacing w:before="120" w:after="120" w:line="320" w:lineRule="atLeast"/>
        <w:rPr>
          <w:rFonts w:ascii="Times New Roman" w:hAnsi="Times New Roman" w:cs="Times New Roman"/>
          <w:b/>
          <w:bCs/>
        </w:rPr>
      </w:pPr>
      <w:r w:rsidRPr="008427A8">
        <w:rPr>
          <w:rFonts w:ascii="Times New Roman" w:hAnsi="Times New Roman" w:cs="Times New Roman"/>
          <w:b/>
          <w:bCs/>
        </w:rPr>
        <w:t>Nabídková cena</w:t>
      </w:r>
      <w:r w:rsidRPr="008427A8">
        <w:rPr>
          <w:rFonts w:ascii="Times New Roman" w:hAnsi="Times New Roman" w:cs="Times New Roman"/>
          <w:b/>
          <w:bCs/>
        </w:rPr>
        <w:tab/>
      </w:r>
      <w:r w:rsidRPr="008427A8">
        <w:rPr>
          <w:rFonts w:ascii="Times New Roman" w:hAnsi="Times New Roman" w:cs="Times New Roman"/>
          <w:b/>
          <w:bCs/>
        </w:rPr>
        <w:tab/>
      </w:r>
      <w:r>
        <w:rPr>
          <w:rFonts w:ascii="Times New Roman" w:hAnsi="Times New Roman" w:cs="Times New Roman"/>
          <w:b/>
          <w:bCs/>
        </w:rPr>
        <w:tab/>
      </w:r>
      <w:r w:rsidRPr="008427A8">
        <w:rPr>
          <w:rFonts w:ascii="Times New Roman" w:hAnsi="Times New Roman" w:cs="Times New Roman"/>
          <w:b/>
          <w:bCs/>
        </w:rPr>
        <w:t>60 %</w:t>
      </w:r>
      <w:r>
        <w:rPr>
          <w:rFonts w:ascii="Times New Roman" w:hAnsi="Times New Roman" w:cs="Times New Roman"/>
          <w:b/>
          <w:bCs/>
        </w:rPr>
        <w:t xml:space="preserve"> váha kritéria</w:t>
      </w:r>
    </w:p>
    <w:p w14:paraId="1F90BACB" w14:textId="6EF499BF" w:rsidR="003C5919" w:rsidRPr="008427A8" w:rsidRDefault="003C5919" w:rsidP="003C5919">
      <w:pPr>
        <w:pStyle w:val="Odstavecseseznamem"/>
        <w:numPr>
          <w:ilvl w:val="0"/>
          <w:numId w:val="52"/>
        </w:numPr>
        <w:spacing w:before="120" w:after="120" w:line="320" w:lineRule="atLeast"/>
        <w:rPr>
          <w:rFonts w:ascii="Times New Roman" w:hAnsi="Times New Roman" w:cs="Times New Roman"/>
          <w:b/>
          <w:bCs/>
        </w:rPr>
      </w:pPr>
      <w:r w:rsidRPr="008427A8">
        <w:rPr>
          <w:rFonts w:ascii="Times New Roman" w:hAnsi="Times New Roman" w:cs="Times New Roman"/>
          <w:b/>
          <w:bCs/>
        </w:rPr>
        <w:t>Termín realizace</w:t>
      </w:r>
      <w:r w:rsidRPr="008427A8">
        <w:rPr>
          <w:rFonts w:ascii="Times New Roman" w:hAnsi="Times New Roman" w:cs="Times New Roman"/>
          <w:b/>
          <w:bCs/>
        </w:rPr>
        <w:tab/>
      </w:r>
      <w:r w:rsidRPr="008427A8">
        <w:rPr>
          <w:rFonts w:ascii="Times New Roman" w:hAnsi="Times New Roman" w:cs="Times New Roman"/>
          <w:b/>
          <w:bCs/>
        </w:rPr>
        <w:tab/>
      </w:r>
      <w:r>
        <w:rPr>
          <w:rFonts w:ascii="Times New Roman" w:hAnsi="Times New Roman" w:cs="Times New Roman"/>
          <w:b/>
          <w:bCs/>
        </w:rPr>
        <w:tab/>
      </w:r>
      <w:r w:rsidRPr="008427A8">
        <w:rPr>
          <w:rFonts w:ascii="Times New Roman" w:hAnsi="Times New Roman" w:cs="Times New Roman"/>
          <w:b/>
          <w:bCs/>
        </w:rPr>
        <w:t>20 %</w:t>
      </w:r>
      <w:r>
        <w:rPr>
          <w:rFonts w:ascii="Times New Roman" w:hAnsi="Times New Roman" w:cs="Times New Roman"/>
          <w:b/>
          <w:bCs/>
        </w:rPr>
        <w:t xml:space="preserve"> váha kritéria</w:t>
      </w:r>
    </w:p>
    <w:p w14:paraId="1096E597" w14:textId="7AF15829" w:rsidR="003C5919" w:rsidRPr="008427A8" w:rsidRDefault="003C5919" w:rsidP="008427A8">
      <w:pPr>
        <w:pStyle w:val="Odstavecseseznamem"/>
        <w:numPr>
          <w:ilvl w:val="0"/>
          <w:numId w:val="52"/>
        </w:numPr>
        <w:spacing w:before="120" w:after="120" w:line="320" w:lineRule="atLeast"/>
        <w:rPr>
          <w:rFonts w:ascii="Times New Roman" w:hAnsi="Times New Roman" w:cs="Times New Roman"/>
          <w:b/>
          <w:bCs/>
        </w:rPr>
      </w:pPr>
      <w:r w:rsidRPr="008427A8">
        <w:rPr>
          <w:rFonts w:ascii="Times New Roman" w:hAnsi="Times New Roman" w:cs="Times New Roman"/>
          <w:b/>
          <w:bCs/>
        </w:rPr>
        <w:t>Realizace neomezující provoz</w:t>
      </w:r>
      <w:r w:rsidRPr="008427A8">
        <w:rPr>
          <w:rFonts w:ascii="Times New Roman" w:hAnsi="Times New Roman" w:cs="Times New Roman"/>
          <w:b/>
          <w:bCs/>
        </w:rPr>
        <w:tab/>
      </w:r>
      <w:r>
        <w:rPr>
          <w:rFonts w:ascii="Times New Roman" w:hAnsi="Times New Roman" w:cs="Times New Roman"/>
          <w:b/>
          <w:bCs/>
        </w:rPr>
        <w:tab/>
      </w:r>
      <w:r w:rsidRPr="008427A8">
        <w:rPr>
          <w:rFonts w:ascii="Times New Roman" w:hAnsi="Times New Roman" w:cs="Times New Roman"/>
          <w:b/>
          <w:bCs/>
        </w:rPr>
        <w:t>20 %</w:t>
      </w:r>
      <w:r>
        <w:rPr>
          <w:rFonts w:ascii="Times New Roman" w:hAnsi="Times New Roman" w:cs="Times New Roman"/>
          <w:b/>
          <w:bCs/>
        </w:rPr>
        <w:t xml:space="preserve"> váha kritéria</w:t>
      </w:r>
    </w:p>
    <w:p w14:paraId="08F5EC06" w14:textId="77777777" w:rsidR="0091782F" w:rsidRPr="000F1A69" w:rsidRDefault="0091782F" w:rsidP="0091782F">
      <w:pPr>
        <w:spacing w:before="120" w:after="120" w:line="320" w:lineRule="atLeast"/>
        <w:rPr>
          <w:rFonts w:ascii="Times New Roman" w:hAnsi="Times New Roman" w:cs="Times New Roman"/>
        </w:rPr>
      </w:pPr>
      <w:r w:rsidRPr="000F1A69">
        <w:rPr>
          <w:rFonts w:ascii="Times New Roman" w:hAnsi="Times New Roman" w:cs="Times New Roman"/>
        </w:rPr>
        <w:t xml:space="preserve">Pro hodnocení nabídek v rámci jednotlivých kritérií hodnocení použije zadavatel bodovací stupnici v rozsahu 0 až 100. Každé nabídce bude v rámci jednotlivých kritérií hodnocení přidělena bodová hodnota, která odráží úspěšnost předmětné nabídky v rámci daného kritéria hodnocení. </w:t>
      </w:r>
    </w:p>
    <w:p w14:paraId="708066D5" w14:textId="0C4A5F64" w:rsidR="0091782F" w:rsidRPr="000F1A69" w:rsidRDefault="0091782F" w:rsidP="0091782F">
      <w:pPr>
        <w:pStyle w:val="Odstavecseseznamem"/>
        <w:numPr>
          <w:ilvl w:val="0"/>
          <w:numId w:val="42"/>
        </w:numPr>
        <w:spacing w:before="120" w:after="120" w:line="320" w:lineRule="atLeast"/>
        <w:rPr>
          <w:rFonts w:ascii="Times New Roman" w:hAnsi="Times New Roman" w:cs="Times New Roman"/>
          <w:b/>
          <w:bCs/>
        </w:rPr>
      </w:pPr>
      <w:r w:rsidRPr="000F1A69">
        <w:rPr>
          <w:rFonts w:ascii="Times New Roman" w:hAnsi="Times New Roman" w:cs="Times New Roman"/>
          <w:b/>
          <w:bCs/>
        </w:rPr>
        <w:t>Nabídková cena</w:t>
      </w:r>
    </w:p>
    <w:p w14:paraId="015F6003" w14:textId="74E5C770" w:rsidR="0091782F" w:rsidRPr="000F1A69" w:rsidRDefault="0091782F" w:rsidP="0091782F">
      <w:pPr>
        <w:spacing w:before="120" w:after="120" w:line="320" w:lineRule="atLeast"/>
        <w:rPr>
          <w:rFonts w:ascii="Times New Roman" w:hAnsi="Times New Roman" w:cs="Times New Roman"/>
        </w:rPr>
      </w:pPr>
      <w:r w:rsidRPr="000F1A69">
        <w:rPr>
          <w:rFonts w:ascii="Times New Roman" w:hAnsi="Times New Roman" w:cs="Times New Roman"/>
        </w:rPr>
        <w:t xml:space="preserve">Předmětem hodnocení v rámci kritéria hodnocení </w:t>
      </w:r>
      <w:r w:rsidR="00A42640">
        <w:rPr>
          <w:rFonts w:ascii="Times New Roman" w:hAnsi="Times New Roman" w:cs="Times New Roman"/>
        </w:rPr>
        <w:t>„</w:t>
      </w:r>
      <w:r w:rsidRPr="000F1A69">
        <w:rPr>
          <w:rFonts w:ascii="Times New Roman" w:hAnsi="Times New Roman" w:cs="Times New Roman"/>
        </w:rPr>
        <w:t>Nabídková cena</w:t>
      </w:r>
      <w:r w:rsidR="00A42640">
        <w:rPr>
          <w:rFonts w:ascii="Times New Roman" w:hAnsi="Times New Roman" w:cs="Times New Roman"/>
        </w:rPr>
        <w:t>“</w:t>
      </w:r>
      <w:r w:rsidRPr="000F1A69">
        <w:rPr>
          <w:rFonts w:ascii="Times New Roman" w:hAnsi="Times New Roman" w:cs="Times New Roman"/>
        </w:rPr>
        <w:t xml:space="preserve"> bude celková nabídková cena v Kč bez DPH uvedená dodavatelem v položce s názvem Celková </w:t>
      </w:r>
      <w:r w:rsidR="00D266B9" w:rsidRPr="000F1A69">
        <w:rPr>
          <w:rFonts w:ascii="Times New Roman" w:hAnsi="Times New Roman" w:cs="Times New Roman"/>
        </w:rPr>
        <w:t>cena za dílo</w:t>
      </w:r>
      <w:r w:rsidRPr="000F1A69">
        <w:rPr>
          <w:rFonts w:ascii="Times New Roman" w:hAnsi="Times New Roman" w:cs="Times New Roman"/>
        </w:rPr>
        <w:t xml:space="preserve"> bez DPH </w:t>
      </w:r>
      <w:r w:rsidR="00D266B9" w:rsidRPr="000F1A69">
        <w:rPr>
          <w:rFonts w:ascii="Times New Roman" w:hAnsi="Times New Roman" w:cs="Times New Roman"/>
        </w:rPr>
        <w:t>v soupise prací</w:t>
      </w:r>
      <w:r w:rsidRPr="000F1A69">
        <w:rPr>
          <w:rFonts w:ascii="Times New Roman" w:hAnsi="Times New Roman" w:cs="Times New Roman"/>
        </w:rPr>
        <w:t xml:space="preserve">. </w:t>
      </w:r>
    </w:p>
    <w:p w14:paraId="42F3054B" w14:textId="36F0191B" w:rsidR="0091782F" w:rsidRPr="000F1A69" w:rsidRDefault="0091782F" w:rsidP="00C4033E">
      <w:pPr>
        <w:spacing w:before="120" w:after="360" w:line="320" w:lineRule="atLeast"/>
        <w:ind w:right="0" w:hanging="11"/>
        <w:rPr>
          <w:rFonts w:ascii="Times New Roman" w:hAnsi="Times New Roman" w:cs="Times New Roman"/>
        </w:rPr>
      </w:pPr>
      <w:r w:rsidRPr="000F1A69">
        <w:rPr>
          <w:rFonts w:ascii="Times New Roman" w:hAnsi="Times New Roman" w:cs="Times New Roman"/>
        </w:rPr>
        <w:t xml:space="preserve">Nabídce s nejnižší nabídkovou cenou ze všech hodnocených nabídek bude přiřazeno </w:t>
      </w:r>
      <w:r w:rsidR="004D451C">
        <w:rPr>
          <w:rFonts w:ascii="Times New Roman" w:hAnsi="Times New Roman" w:cs="Times New Roman"/>
        </w:rPr>
        <w:t>6</w:t>
      </w:r>
      <w:r w:rsidRPr="000F1A69">
        <w:rPr>
          <w:rFonts w:ascii="Times New Roman" w:hAnsi="Times New Roman" w:cs="Times New Roman"/>
        </w:rPr>
        <w:t>0 bodů. Ostatním nabídkám bude přidělena bodová hodnota stanovená poměr</w:t>
      </w:r>
      <w:r w:rsidR="0056376C">
        <w:rPr>
          <w:rFonts w:ascii="Times New Roman" w:hAnsi="Times New Roman" w:cs="Times New Roman"/>
        </w:rPr>
        <w:t>em</w:t>
      </w:r>
      <w:r w:rsidRPr="000F1A69">
        <w:rPr>
          <w:rFonts w:ascii="Times New Roman" w:hAnsi="Times New Roman" w:cs="Times New Roman"/>
        </w:rPr>
        <w:t xml:space="preserve"> hodnoty nejvýhodnější nabídky (tj. nabídky s nejnižší nabídkovou cenou) k nabídce hodnocené. Výpočet odpovídá následujícímu vzorci:</w:t>
      </w:r>
    </w:p>
    <w:p w14:paraId="2AAB1C09" w14:textId="424FDD71" w:rsidR="0091782F" w:rsidRPr="000F1A69" w:rsidRDefault="00254F80" w:rsidP="00C4033E">
      <w:pPr>
        <w:spacing w:before="120" w:after="120" w:line="320" w:lineRule="atLeast"/>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nejnižší nabídková cena ze všech nabídek</m:t>
              </m:r>
            </m:num>
            <m:den>
              <m:r>
                <w:rPr>
                  <w:rFonts w:ascii="Cambria Math" w:hAnsi="Cambria Math" w:cs="Times New Roman"/>
                </w:rPr>
                <m:t>nabídková cena hodnocené nabídky</m:t>
              </m:r>
            </m:den>
          </m:f>
        </m:oMath>
      </m:oMathPara>
    </w:p>
    <w:p w14:paraId="21389E02" w14:textId="2969CFD1" w:rsidR="0091782F" w:rsidRPr="000F1A69" w:rsidRDefault="0091782F" w:rsidP="00C4033E">
      <w:pPr>
        <w:spacing w:before="360" w:after="120" w:line="320" w:lineRule="atLeast"/>
        <w:ind w:right="0" w:hanging="11"/>
        <w:rPr>
          <w:rFonts w:ascii="Times New Roman" w:hAnsi="Times New Roman" w:cs="Times New Roman"/>
        </w:rPr>
      </w:pPr>
      <w:r w:rsidRPr="000F1A69">
        <w:rPr>
          <w:rFonts w:ascii="Times New Roman" w:hAnsi="Times New Roman" w:cs="Times New Roman"/>
        </w:rPr>
        <w:t xml:space="preserve">Takto získaný počet bodů bude vynásoben 60 (tj. váhou kritéria hodnocení Nabídková cena) a následně matematicky zaokrouhlen na dvě desetinná místa. </w:t>
      </w:r>
    </w:p>
    <w:p w14:paraId="79527DE0" w14:textId="0C7936D1" w:rsidR="0091782F" w:rsidRPr="000F1A69" w:rsidRDefault="0091782F" w:rsidP="0091782F">
      <w:pPr>
        <w:pStyle w:val="Odstavecseseznamem"/>
        <w:numPr>
          <w:ilvl w:val="0"/>
          <w:numId w:val="42"/>
        </w:numPr>
        <w:spacing w:before="120" w:after="120" w:line="320" w:lineRule="atLeast"/>
        <w:rPr>
          <w:rFonts w:ascii="Times New Roman" w:hAnsi="Times New Roman" w:cs="Times New Roman"/>
          <w:b/>
          <w:bCs/>
        </w:rPr>
      </w:pPr>
      <w:r w:rsidRPr="000F1A69">
        <w:rPr>
          <w:rFonts w:ascii="Times New Roman" w:hAnsi="Times New Roman" w:cs="Times New Roman"/>
          <w:b/>
          <w:bCs/>
        </w:rPr>
        <w:t>Termín realizace</w:t>
      </w:r>
    </w:p>
    <w:p w14:paraId="7072CFD1" w14:textId="55982F15" w:rsidR="0091782F" w:rsidRPr="000F1A69" w:rsidRDefault="0091782F" w:rsidP="0091782F">
      <w:pPr>
        <w:spacing w:before="120" w:after="120" w:line="320" w:lineRule="atLeast"/>
        <w:rPr>
          <w:rFonts w:ascii="Times New Roman" w:hAnsi="Times New Roman" w:cs="Times New Roman"/>
        </w:rPr>
      </w:pPr>
      <w:r w:rsidRPr="000F1A69">
        <w:rPr>
          <w:rFonts w:ascii="Times New Roman" w:hAnsi="Times New Roman" w:cs="Times New Roman"/>
        </w:rPr>
        <w:t>Předmětem hodnocení v rámci kritéria hodnocení „</w:t>
      </w:r>
      <w:r w:rsidR="005D3BAF" w:rsidRPr="000F1A69">
        <w:rPr>
          <w:rFonts w:ascii="Times New Roman" w:hAnsi="Times New Roman" w:cs="Times New Roman"/>
        </w:rPr>
        <w:t>Termín</w:t>
      </w:r>
      <w:r w:rsidRPr="000F1A69">
        <w:rPr>
          <w:rFonts w:ascii="Times New Roman" w:hAnsi="Times New Roman" w:cs="Times New Roman"/>
        </w:rPr>
        <w:t xml:space="preserve"> realizace“ bude </w:t>
      </w:r>
      <w:r w:rsidR="00C4033E" w:rsidRPr="000F1A69">
        <w:rPr>
          <w:rFonts w:ascii="Times New Roman" w:hAnsi="Times New Roman" w:cs="Times New Roman"/>
        </w:rPr>
        <w:t xml:space="preserve">termín </w:t>
      </w:r>
      <w:r w:rsidRPr="000F1A69">
        <w:rPr>
          <w:rFonts w:ascii="Times New Roman" w:hAnsi="Times New Roman" w:cs="Times New Roman"/>
        </w:rPr>
        <w:t xml:space="preserve">realizace </w:t>
      </w:r>
      <w:r w:rsidR="005D3BAF" w:rsidRPr="000F1A69">
        <w:rPr>
          <w:rFonts w:ascii="Times New Roman" w:hAnsi="Times New Roman" w:cs="Times New Roman"/>
        </w:rPr>
        <w:t>dodávky</w:t>
      </w:r>
      <w:r w:rsidR="00D266B9" w:rsidRPr="000F1A69">
        <w:rPr>
          <w:rFonts w:ascii="Times New Roman" w:hAnsi="Times New Roman" w:cs="Times New Roman"/>
        </w:rPr>
        <w:t xml:space="preserve"> 1. fáze díla (tj. realizace díla ve </w:t>
      </w:r>
      <w:r w:rsidR="00D266B9" w:rsidRPr="00EA108F">
        <w:rPr>
          <w:rFonts w:ascii="Times New Roman" w:hAnsi="Times New Roman" w:cs="Times New Roman"/>
        </w:rPr>
        <w:t xml:space="preserve">vztahu </w:t>
      </w:r>
      <w:r w:rsidR="00D266B9" w:rsidRPr="00A407C5">
        <w:rPr>
          <w:rFonts w:ascii="Times New Roman" w:hAnsi="Times New Roman" w:cs="Times New Roman"/>
        </w:rPr>
        <w:t xml:space="preserve">k objektům Hasičského záchranného sboru, Dělnického domu, Dům dětí a mládeže, Mateřská škola, Základní umělecká škola, </w:t>
      </w:r>
      <w:r w:rsidR="00686AB8" w:rsidRPr="00686AB8">
        <w:rPr>
          <w:rFonts w:ascii="Times New Roman" w:hAnsi="Times New Roman" w:cs="Times New Roman"/>
        </w:rPr>
        <w:t>Centrum celoživotního vzdělávání – CVV</w:t>
      </w:r>
      <w:r w:rsidR="00EA108F" w:rsidRPr="00A407C5">
        <w:rPr>
          <w:rFonts w:ascii="Times New Roman" w:hAnsi="Times New Roman" w:cs="Times New Roman"/>
        </w:rPr>
        <w:t>,</w:t>
      </w:r>
      <w:r w:rsidR="00D266B9" w:rsidRPr="00A407C5">
        <w:rPr>
          <w:rFonts w:ascii="Times New Roman" w:hAnsi="Times New Roman" w:cs="Times New Roman"/>
        </w:rPr>
        <w:t xml:space="preserve"> TJ Čechie kabiny</w:t>
      </w:r>
      <w:r w:rsidR="000F1A69" w:rsidRPr="00A407C5">
        <w:rPr>
          <w:rFonts w:ascii="Times New Roman" w:hAnsi="Times New Roman" w:cs="Times New Roman"/>
        </w:rPr>
        <w:t xml:space="preserve"> a Obecního úřadu</w:t>
      </w:r>
      <w:r w:rsidR="00D266B9" w:rsidRPr="00EA108F">
        <w:rPr>
          <w:rFonts w:ascii="Times New Roman" w:hAnsi="Times New Roman" w:cs="Times New Roman"/>
        </w:rPr>
        <w:t>)</w:t>
      </w:r>
      <w:r w:rsidRPr="00EA108F">
        <w:rPr>
          <w:rFonts w:ascii="Times New Roman" w:hAnsi="Times New Roman" w:cs="Times New Roman"/>
        </w:rPr>
        <w:t xml:space="preserve"> v kalendářních dnech ode dne </w:t>
      </w:r>
      <w:r w:rsidR="00686AB8">
        <w:rPr>
          <w:rFonts w:ascii="Times New Roman" w:hAnsi="Times New Roman" w:cs="Times New Roman"/>
        </w:rPr>
        <w:t>zahájení této části díla</w:t>
      </w:r>
      <w:r w:rsidRPr="00EA108F">
        <w:rPr>
          <w:rFonts w:ascii="Times New Roman" w:hAnsi="Times New Roman" w:cs="Times New Roman"/>
        </w:rPr>
        <w:t>. Dodavatel uvede jím nabízený počet kalendářních</w:t>
      </w:r>
      <w:r w:rsidRPr="000F1A69">
        <w:rPr>
          <w:rFonts w:ascii="Times New Roman" w:hAnsi="Times New Roman" w:cs="Times New Roman"/>
        </w:rPr>
        <w:t xml:space="preserve"> dnů pro realizaci </w:t>
      </w:r>
      <w:r w:rsidR="00686AB8">
        <w:rPr>
          <w:rFonts w:ascii="Times New Roman" w:hAnsi="Times New Roman" w:cs="Times New Roman"/>
        </w:rPr>
        <w:t>plnění</w:t>
      </w:r>
      <w:r w:rsidR="00D266B9" w:rsidRPr="000F1A69">
        <w:rPr>
          <w:rFonts w:ascii="Times New Roman" w:hAnsi="Times New Roman" w:cs="Times New Roman"/>
        </w:rPr>
        <w:t xml:space="preserve"> 1. fáze</w:t>
      </w:r>
      <w:r w:rsidRPr="000F1A69">
        <w:rPr>
          <w:rFonts w:ascii="Times New Roman" w:hAnsi="Times New Roman" w:cs="Times New Roman"/>
        </w:rPr>
        <w:t xml:space="preserve"> v odst. </w:t>
      </w:r>
      <w:r w:rsidR="0093177B" w:rsidRPr="000F1A69">
        <w:rPr>
          <w:rFonts w:ascii="Times New Roman" w:hAnsi="Times New Roman" w:cs="Times New Roman"/>
        </w:rPr>
        <w:t>4.2</w:t>
      </w:r>
      <w:r w:rsidR="000F1A69">
        <w:rPr>
          <w:rFonts w:ascii="Times New Roman" w:hAnsi="Times New Roman" w:cs="Times New Roman"/>
        </w:rPr>
        <w:t xml:space="preserve">.3 písm. </w:t>
      </w:r>
      <w:r w:rsidR="00E328D1">
        <w:rPr>
          <w:rFonts w:ascii="Times New Roman" w:hAnsi="Times New Roman" w:cs="Times New Roman"/>
        </w:rPr>
        <w:t>a</w:t>
      </w:r>
      <w:r w:rsidR="000F1A69">
        <w:rPr>
          <w:rFonts w:ascii="Times New Roman" w:hAnsi="Times New Roman" w:cs="Times New Roman"/>
        </w:rPr>
        <w:t>)</w:t>
      </w:r>
      <w:r w:rsidRPr="000F1A69">
        <w:rPr>
          <w:rFonts w:ascii="Times New Roman" w:hAnsi="Times New Roman" w:cs="Times New Roman"/>
        </w:rPr>
        <w:t xml:space="preserve"> závazného návrhu smlouvy</w:t>
      </w:r>
      <w:r w:rsidR="0093177B" w:rsidRPr="000F1A69">
        <w:rPr>
          <w:rFonts w:ascii="Times New Roman" w:hAnsi="Times New Roman" w:cs="Times New Roman"/>
        </w:rPr>
        <w:t>, do části dokončení díla 1. FÁZE (označeno „</w:t>
      </w:r>
      <w:r w:rsidR="0093177B" w:rsidRPr="000F1A69">
        <w:rPr>
          <w:rFonts w:ascii="Times New Roman" w:hAnsi="Times New Roman" w:cs="Times New Roman"/>
          <w:highlight w:val="green"/>
        </w:rPr>
        <w:t>doplní dodavatel</w:t>
      </w:r>
      <w:r w:rsidR="0093177B" w:rsidRPr="000F1A69">
        <w:rPr>
          <w:rFonts w:ascii="Times New Roman" w:hAnsi="Times New Roman" w:cs="Times New Roman"/>
        </w:rPr>
        <w:t>“)</w:t>
      </w:r>
      <w:r w:rsidRPr="000F1A69">
        <w:rPr>
          <w:rFonts w:ascii="Times New Roman" w:hAnsi="Times New Roman" w:cs="Times New Roman"/>
        </w:rPr>
        <w:t>. Tato doba musí zahrnovat veškeré činnosti požadované zadavatelem pro dané plnění.</w:t>
      </w:r>
    </w:p>
    <w:p w14:paraId="7F9B680D" w14:textId="0CD2EB2B" w:rsidR="0091782F" w:rsidRPr="000F1A69" w:rsidRDefault="0091782F" w:rsidP="0091782F">
      <w:pPr>
        <w:spacing w:before="120" w:after="120" w:line="320" w:lineRule="atLeast"/>
        <w:rPr>
          <w:rFonts w:ascii="Times New Roman" w:hAnsi="Times New Roman" w:cs="Times New Roman"/>
        </w:rPr>
      </w:pPr>
      <w:r w:rsidRPr="000F1A69">
        <w:rPr>
          <w:rFonts w:ascii="Times New Roman" w:hAnsi="Times New Roman" w:cs="Times New Roman"/>
        </w:rPr>
        <w:t xml:space="preserve">Předmětem hodnocení v rámci tohoto kritéria budou pouze počty dnů nutných pro realizaci </w:t>
      </w:r>
      <w:r w:rsidR="00E328D1">
        <w:rPr>
          <w:rFonts w:ascii="Times New Roman" w:hAnsi="Times New Roman" w:cs="Times New Roman"/>
        </w:rPr>
        <w:t>daného plnění</w:t>
      </w:r>
      <w:r w:rsidRPr="000F1A69">
        <w:rPr>
          <w:rFonts w:ascii="Times New Roman" w:hAnsi="Times New Roman" w:cs="Times New Roman"/>
        </w:rPr>
        <w:t xml:space="preserve"> v rozmezí </w:t>
      </w:r>
      <w:r w:rsidR="005D3BAF" w:rsidRPr="000F1A69">
        <w:rPr>
          <w:rFonts w:ascii="Times New Roman" w:hAnsi="Times New Roman" w:cs="Times New Roman"/>
        </w:rPr>
        <w:t>4</w:t>
      </w:r>
      <w:r w:rsidRPr="000F1A69">
        <w:rPr>
          <w:rFonts w:ascii="Times New Roman" w:hAnsi="Times New Roman" w:cs="Times New Roman"/>
        </w:rPr>
        <w:t xml:space="preserve">0 až </w:t>
      </w:r>
      <w:r w:rsidR="00A407C5">
        <w:rPr>
          <w:rFonts w:ascii="Times New Roman" w:hAnsi="Times New Roman" w:cs="Times New Roman"/>
        </w:rPr>
        <w:t>100</w:t>
      </w:r>
      <w:r w:rsidRPr="000F1A69">
        <w:rPr>
          <w:rFonts w:ascii="Times New Roman" w:hAnsi="Times New Roman" w:cs="Times New Roman"/>
        </w:rPr>
        <w:t xml:space="preserve"> kalendářních dnů. Maximální hodnota, kterou m</w:t>
      </w:r>
      <w:r w:rsidR="00686AB8">
        <w:rPr>
          <w:rFonts w:ascii="Times New Roman" w:hAnsi="Times New Roman" w:cs="Times New Roman"/>
        </w:rPr>
        <w:t>ůže</w:t>
      </w:r>
      <w:r w:rsidRPr="000F1A69">
        <w:rPr>
          <w:rFonts w:ascii="Times New Roman" w:hAnsi="Times New Roman" w:cs="Times New Roman"/>
        </w:rPr>
        <w:t xml:space="preserve"> každý dodavatel nabídnout, je doba realizace v délce </w:t>
      </w:r>
      <w:r w:rsidR="00A407C5">
        <w:rPr>
          <w:rFonts w:ascii="Times New Roman" w:hAnsi="Times New Roman" w:cs="Times New Roman"/>
        </w:rPr>
        <w:t>100</w:t>
      </w:r>
      <w:r w:rsidRPr="000F1A69">
        <w:rPr>
          <w:rFonts w:ascii="Times New Roman" w:hAnsi="Times New Roman" w:cs="Times New Roman"/>
        </w:rPr>
        <w:t xml:space="preserve"> kalendářních dnů. V případě, že dodavatel uvede ve své nabídce hodnotu vyšší, bude ze zadávacího řízení pro nesplnění zadávacích podmínek vyloučen. Minimální hodnota pro účely hodnocení je stanovena v délce </w:t>
      </w:r>
      <w:r w:rsidR="005D3BAF" w:rsidRPr="000F1A69">
        <w:rPr>
          <w:rFonts w:ascii="Times New Roman" w:hAnsi="Times New Roman" w:cs="Times New Roman"/>
        </w:rPr>
        <w:t>4</w:t>
      </w:r>
      <w:r w:rsidRPr="000F1A69">
        <w:rPr>
          <w:rFonts w:ascii="Times New Roman" w:hAnsi="Times New Roman" w:cs="Times New Roman"/>
        </w:rPr>
        <w:t xml:space="preserve">0 kalendářních dnů. V případě, že dodavatel uvede ve své nabídce hodnotu nižší, nebude hodnota nižší než </w:t>
      </w:r>
      <w:r w:rsidR="005D3BAF" w:rsidRPr="000F1A69">
        <w:rPr>
          <w:rFonts w:ascii="Times New Roman" w:hAnsi="Times New Roman" w:cs="Times New Roman"/>
        </w:rPr>
        <w:t>4</w:t>
      </w:r>
      <w:r w:rsidRPr="000F1A69">
        <w:rPr>
          <w:rFonts w:ascii="Times New Roman" w:hAnsi="Times New Roman" w:cs="Times New Roman"/>
        </w:rPr>
        <w:t xml:space="preserve">0 kalendářních dnů v rámci hodnocení zohledněna a této nabídce bude přiděleno maximum </w:t>
      </w:r>
      <w:r w:rsidR="00D43D58">
        <w:rPr>
          <w:rFonts w:ascii="Times New Roman" w:hAnsi="Times New Roman" w:cs="Times New Roman"/>
        </w:rPr>
        <w:t>20</w:t>
      </w:r>
      <w:r w:rsidRPr="000F1A69">
        <w:rPr>
          <w:rFonts w:ascii="Times New Roman" w:hAnsi="Times New Roman" w:cs="Times New Roman"/>
        </w:rPr>
        <w:t xml:space="preserve"> bodů. </w:t>
      </w:r>
      <w:r w:rsidR="00E328D1">
        <w:rPr>
          <w:rFonts w:ascii="Times New Roman" w:hAnsi="Times New Roman" w:cs="Times New Roman"/>
        </w:rPr>
        <w:t xml:space="preserve">Zadavatel </w:t>
      </w:r>
      <w:r w:rsidRPr="000F1A69">
        <w:rPr>
          <w:rFonts w:ascii="Times New Roman" w:hAnsi="Times New Roman" w:cs="Times New Roman"/>
        </w:rPr>
        <w:t xml:space="preserve">upozorňuje, že dodavatelem nabídnutá doba realizace </w:t>
      </w:r>
      <w:r w:rsidR="005D3BAF" w:rsidRPr="000F1A69">
        <w:rPr>
          <w:rFonts w:ascii="Times New Roman" w:hAnsi="Times New Roman" w:cs="Times New Roman"/>
        </w:rPr>
        <w:t>dodávky</w:t>
      </w:r>
      <w:r w:rsidRPr="000F1A69">
        <w:rPr>
          <w:rFonts w:ascii="Times New Roman" w:hAnsi="Times New Roman" w:cs="Times New Roman"/>
        </w:rPr>
        <w:t xml:space="preserve"> v kalendářních dnech bude v případě výběru dodavatele závazná jako nejdelší možná.</w:t>
      </w:r>
    </w:p>
    <w:p w14:paraId="3C0740A5" w14:textId="5B9A063D" w:rsidR="00C4033E" w:rsidRPr="000F1A69" w:rsidRDefault="0091782F" w:rsidP="00C4033E">
      <w:pPr>
        <w:spacing w:before="120" w:after="360" w:line="320" w:lineRule="atLeast"/>
        <w:ind w:right="0" w:hanging="11"/>
        <w:rPr>
          <w:rFonts w:ascii="Times New Roman" w:hAnsi="Times New Roman" w:cs="Times New Roman"/>
          <w:i/>
        </w:rPr>
      </w:pPr>
      <w:r w:rsidRPr="000F1A69">
        <w:rPr>
          <w:rFonts w:ascii="Times New Roman" w:hAnsi="Times New Roman" w:cs="Times New Roman"/>
        </w:rPr>
        <w:t xml:space="preserve">Nabídce s nejnižší dobou realizace v kalendářních dnech ze všech hodnocených nabídek bude přiřazeno </w:t>
      </w:r>
      <w:r w:rsidR="00D43D58">
        <w:rPr>
          <w:rFonts w:ascii="Times New Roman" w:hAnsi="Times New Roman" w:cs="Times New Roman"/>
        </w:rPr>
        <w:t>20</w:t>
      </w:r>
      <w:r w:rsidRPr="000F1A69">
        <w:rPr>
          <w:rFonts w:ascii="Times New Roman" w:hAnsi="Times New Roman" w:cs="Times New Roman"/>
        </w:rPr>
        <w:t xml:space="preserve"> bodů. Ostatním nabídkám bude přidělena bodová hodnota stanovená poměr</w:t>
      </w:r>
      <w:r w:rsidR="00E328D1">
        <w:rPr>
          <w:rFonts w:ascii="Times New Roman" w:hAnsi="Times New Roman" w:cs="Times New Roman"/>
        </w:rPr>
        <w:t>em</w:t>
      </w:r>
      <w:r w:rsidRPr="000F1A69">
        <w:rPr>
          <w:rFonts w:ascii="Times New Roman" w:hAnsi="Times New Roman" w:cs="Times New Roman"/>
        </w:rPr>
        <w:t xml:space="preserve"> hodnoty nejvýhodnější nabídky (tj. nabídky s nejnižší dobou realizace) k nabídce hodnocené. </w:t>
      </w:r>
      <w:r w:rsidR="005D3BAF" w:rsidRPr="000F1A69">
        <w:rPr>
          <w:rFonts w:ascii="Times New Roman" w:hAnsi="Times New Roman" w:cs="Times New Roman"/>
        </w:rPr>
        <w:t>Výpočet odpovídá následujícímu vzorci:</w:t>
      </w:r>
      <w:r w:rsidR="00C4033E" w:rsidRPr="000F1A69">
        <w:rPr>
          <w:rFonts w:ascii="Times New Roman" w:hAnsi="Times New Roman" w:cs="Times New Roman"/>
          <w:i/>
        </w:rPr>
        <w:t xml:space="preserve"> </w:t>
      </w:r>
    </w:p>
    <w:p w14:paraId="5B34A4EF" w14:textId="69CF51ED" w:rsidR="005D3BAF" w:rsidRPr="000F1A69" w:rsidRDefault="00254F80" w:rsidP="00C4033E">
      <w:pPr>
        <w:spacing w:before="120" w:after="120" w:line="320" w:lineRule="atLeast"/>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nejnižší hodnota termínu realizace ze všech nabídek</m:t>
              </m:r>
            </m:num>
            <m:den>
              <m:r>
                <w:rPr>
                  <w:rFonts w:ascii="Cambria Math" w:hAnsi="Cambria Math" w:cs="Times New Roman"/>
                </w:rPr>
                <m:t>hodnota termínu realizace hodnocené nabídky</m:t>
              </m:r>
            </m:den>
          </m:f>
        </m:oMath>
      </m:oMathPara>
    </w:p>
    <w:p w14:paraId="0DA84449" w14:textId="30AD2711" w:rsidR="005D3BAF" w:rsidRPr="000F1A69" w:rsidRDefault="005D3BAF" w:rsidP="00C4033E">
      <w:pPr>
        <w:spacing w:before="360" w:after="120" w:line="320" w:lineRule="atLeast"/>
        <w:ind w:right="0" w:hanging="11"/>
        <w:rPr>
          <w:rFonts w:ascii="Times New Roman" w:hAnsi="Times New Roman" w:cs="Times New Roman"/>
        </w:rPr>
      </w:pPr>
      <w:r w:rsidRPr="000F1A69">
        <w:rPr>
          <w:rFonts w:ascii="Times New Roman" w:hAnsi="Times New Roman" w:cs="Times New Roman"/>
        </w:rPr>
        <w:t xml:space="preserve">Takto získaný počet bodů bude vynásoben </w:t>
      </w:r>
      <w:r w:rsidR="00C4033E" w:rsidRPr="000F1A69">
        <w:rPr>
          <w:rFonts w:ascii="Times New Roman" w:hAnsi="Times New Roman" w:cs="Times New Roman"/>
        </w:rPr>
        <w:t>2</w:t>
      </w:r>
      <w:r w:rsidRPr="000F1A69">
        <w:rPr>
          <w:rFonts w:ascii="Times New Roman" w:hAnsi="Times New Roman" w:cs="Times New Roman"/>
        </w:rPr>
        <w:t xml:space="preserve">0 (tj. váhou kritéria hodnocení Termín realizace) a následně matematicky zaokrouhlen na dvě desetinná místa. </w:t>
      </w:r>
    </w:p>
    <w:p w14:paraId="400789A6" w14:textId="2F668D60" w:rsidR="0091782F" w:rsidRPr="000F1A69" w:rsidRDefault="0091782F" w:rsidP="0091782F">
      <w:pPr>
        <w:pStyle w:val="Odstavecseseznamem"/>
        <w:numPr>
          <w:ilvl w:val="0"/>
          <w:numId w:val="42"/>
        </w:numPr>
        <w:spacing w:before="120" w:after="120" w:line="320" w:lineRule="atLeast"/>
        <w:rPr>
          <w:rFonts w:ascii="Times New Roman" w:hAnsi="Times New Roman" w:cs="Times New Roman"/>
          <w:b/>
          <w:bCs/>
        </w:rPr>
      </w:pPr>
      <w:r w:rsidRPr="000F1A69">
        <w:rPr>
          <w:rFonts w:ascii="Times New Roman" w:hAnsi="Times New Roman" w:cs="Times New Roman"/>
          <w:b/>
          <w:bCs/>
        </w:rPr>
        <w:t>Realizace neomezující provoz</w:t>
      </w:r>
    </w:p>
    <w:p w14:paraId="341A2E27" w14:textId="0A57D251" w:rsidR="00C4033E" w:rsidRPr="000F1A69" w:rsidRDefault="00C4033E" w:rsidP="00C4033E">
      <w:pPr>
        <w:spacing w:before="120" w:after="120" w:line="320" w:lineRule="atLeast"/>
        <w:rPr>
          <w:rFonts w:ascii="Times New Roman" w:hAnsi="Times New Roman" w:cs="Times New Roman"/>
        </w:rPr>
      </w:pPr>
      <w:r w:rsidRPr="000F1A69">
        <w:rPr>
          <w:rFonts w:ascii="Times New Roman" w:hAnsi="Times New Roman" w:cs="Times New Roman"/>
        </w:rPr>
        <w:t>Předmětem hodnocení nabídek v rámci kritéria hodnocení „Realizace neomezující provoz“ bud</w:t>
      </w:r>
      <w:r w:rsidR="00533851" w:rsidRPr="000F1A69">
        <w:rPr>
          <w:rFonts w:ascii="Times New Roman" w:hAnsi="Times New Roman" w:cs="Times New Roman"/>
        </w:rPr>
        <w:t xml:space="preserve">e schopnost dodavatele realizovat předmět plnění veřejné zakázky mimo provozní dobu budov, tj. schopnost dodavatele realizovat předmět plnění </w:t>
      </w:r>
      <w:r w:rsidR="007415AA">
        <w:rPr>
          <w:rFonts w:ascii="Times New Roman" w:hAnsi="Times New Roman" w:cs="Times New Roman"/>
        </w:rPr>
        <w:t xml:space="preserve">ve všední dny </w:t>
      </w:r>
      <w:r w:rsidR="00533851" w:rsidRPr="000F1A69">
        <w:rPr>
          <w:rFonts w:ascii="Times New Roman" w:hAnsi="Times New Roman" w:cs="Times New Roman"/>
        </w:rPr>
        <w:t>v časovém rozmezí od 15:00 do 8:00 hodin</w:t>
      </w:r>
      <w:r w:rsidR="007415AA">
        <w:rPr>
          <w:rFonts w:ascii="Times New Roman" w:hAnsi="Times New Roman" w:cs="Times New Roman"/>
        </w:rPr>
        <w:t>, o víkendech a svátcích</w:t>
      </w:r>
      <w:r w:rsidR="00533851" w:rsidRPr="000F1A69">
        <w:rPr>
          <w:rFonts w:ascii="Times New Roman" w:hAnsi="Times New Roman" w:cs="Times New Roman"/>
        </w:rPr>
        <w:t xml:space="preserve">. Jelikož předmět plnění veřejné zakázky je realizován na veřejných budovách, které budou i v průběhu realizace plnění veřejné zakázky plně využívány, má zadavatel </w:t>
      </w:r>
      <w:r w:rsidR="00D43D58">
        <w:rPr>
          <w:rFonts w:ascii="Times New Roman" w:hAnsi="Times New Roman" w:cs="Times New Roman"/>
        </w:rPr>
        <w:t xml:space="preserve">velký </w:t>
      </w:r>
      <w:r w:rsidR="00533851" w:rsidRPr="000F1A69">
        <w:rPr>
          <w:rFonts w:ascii="Times New Roman" w:hAnsi="Times New Roman" w:cs="Times New Roman"/>
        </w:rPr>
        <w:t>zájem na tom, aby byl jejich provoz co nejméně omezen či plnění</w:t>
      </w:r>
      <w:r w:rsidR="00E328D1">
        <w:rPr>
          <w:rFonts w:ascii="Times New Roman" w:hAnsi="Times New Roman" w:cs="Times New Roman"/>
        </w:rPr>
        <w:t>m</w:t>
      </w:r>
      <w:r w:rsidR="00533851" w:rsidRPr="000F1A69">
        <w:rPr>
          <w:rFonts w:ascii="Times New Roman" w:hAnsi="Times New Roman" w:cs="Times New Roman"/>
        </w:rPr>
        <w:t xml:space="preserve"> veřejné zakázky ovlivněn. </w:t>
      </w:r>
    </w:p>
    <w:p w14:paraId="3F3A4A8E" w14:textId="310C9B20" w:rsidR="00085FF6" w:rsidRPr="000F1A69" w:rsidRDefault="00533851" w:rsidP="00085FF6">
      <w:pPr>
        <w:spacing w:before="120" w:after="120" w:line="320" w:lineRule="atLeast"/>
        <w:rPr>
          <w:rFonts w:ascii="Times New Roman" w:hAnsi="Times New Roman" w:cs="Times New Roman"/>
        </w:rPr>
      </w:pPr>
      <w:r w:rsidRPr="000F1A69">
        <w:rPr>
          <w:rFonts w:ascii="Times New Roman" w:hAnsi="Times New Roman" w:cs="Times New Roman"/>
        </w:rPr>
        <w:t xml:space="preserve">Pro hodnocení daného kritéria </w:t>
      </w:r>
      <w:r w:rsidR="00085FF6" w:rsidRPr="000F1A69">
        <w:rPr>
          <w:rFonts w:ascii="Times New Roman" w:hAnsi="Times New Roman" w:cs="Times New Roman"/>
        </w:rPr>
        <w:t xml:space="preserve">dodavatel uvede v závazném návrhu smlouvy, zda se zavazuje, že bude celý předmět plnění veřejné zakázky realizovat mimo provozní dobu budov </w:t>
      </w:r>
      <w:r w:rsidR="007415AA">
        <w:rPr>
          <w:rFonts w:ascii="Times New Roman" w:hAnsi="Times New Roman" w:cs="Times New Roman"/>
        </w:rPr>
        <w:t xml:space="preserve">ve všední dny </w:t>
      </w:r>
      <w:r w:rsidR="007415AA" w:rsidRPr="000F1A69">
        <w:rPr>
          <w:rFonts w:ascii="Times New Roman" w:hAnsi="Times New Roman" w:cs="Times New Roman"/>
        </w:rPr>
        <w:t>v časovém rozmezí od 15:00 do 8:00 hodin</w:t>
      </w:r>
      <w:r w:rsidR="007415AA">
        <w:rPr>
          <w:rFonts w:ascii="Times New Roman" w:hAnsi="Times New Roman" w:cs="Times New Roman"/>
        </w:rPr>
        <w:t>, o víkendech a svátcích</w:t>
      </w:r>
      <w:r w:rsidR="00085FF6" w:rsidRPr="000F1A69">
        <w:rPr>
          <w:rFonts w:ascii="Times New Roman" w:hAnsi="Times New Roman" w:cs="Times New Roman"/>
        </w:rPr>
        <w:t xml:space="preserve">. </w:t>
      </w:r>
      <w:r w:rsidR="0093177B" w:rsidRPr="000F1A69">
        <w:rPr>
          <w:rFonts w:ascii="Times New Roman" w:hAnsi="Times New Roman" w:cs="Times New Roman"/>
        </w:rPr>
        <w:t xml:space="preserve">Dodavatel tedy zvolí </w:t>
      </w:r>
      <w:r w:rsidR="0093177B" w:rsidRPr="00A407C5">
        <w:rPr>
          <w:rFonts w:ascii="Times New Roman" w:hAnsi="Times New Roman" w:cs="Times New Roman"/>
        </w:rPr>
        <w:t>v čl. 8.</w:t>
      </w:r>
      <w:r w:rsidR="00E328D1" w:rsidRPr="00A407C5">
        <w:rPr>
          <w:rFonts w:ascii="Times New Roman" w:hAnsi="Times New Roman" w:cs="Times New Roman"/>
        </w:rPr>
        <w:t>5</w:t>
      </w:r>
      <w:r w:rsidR="0093177B" w:rsidRPr="00A407C5">
        <w:rPr>
          <w:rFonts w:ascii="Times New Roman" w:hAnsi="Times New Roman" w:cs="Times New Roman"/>
        </w:rPr>
        <w:t xml:space="preserve"> závazného</w:t>
      </w:r>
      <w:r w:rsidR="0093177B" w:rsidRPr="000F1A69">
        <w:rPr>
          <w:rFonts w:ascii="Times New Roman" w:hAnsi="Times New Roman" w:cs="Times New Roman"/>
        </w:rPr>
        <w:t xml:space="preserve"> návrhu smlouvy jednu z možností je/není a tuto uvede v návrhu smlouvy přiloženém v nabídce. </w:t>
      </w:r>
      <w:r w:rsidR="00085FF6" w:rsidRPr="000F1A69">
        <w:rPr>
          <w:rFonts w:ascii="Times New Roman" w:hAnsi="Times New Roman" w:cs="Times New Roman"/>
        </w:rPr>
        <w:t>V rámci tohoto časového rozmezí musí být realizovány veškeré činnosti požadované zadavatelem pro dané plnění.</w:t>
      </w:r>
    </w:p>
    <w:p w14:paraId="0ED73421" w14:textId="5198C55A" w:rsidR="00E10E63" w:rsidRPr="000F1A69" w:rsidRDefault="00C4033E" w:rsidP="00E10E63">
      <w:pPr>
        <w:spacing w:before="120" w:after="120" w:line="320" w:lineRule="atLeast"/>
        <w:rPr>
          <w:rFonts w:ascii="Times New Roman" w:hAnsi="Times New Roman" w:cs="Times New Roman"/>
        </w:rPr>
      </w:pPr>
      <w:r w:rsidRPr="000F1A69">
        <w:rPr>
          <w:rFonts w:ascii="Times New Roman" w:hAnsi="Times New Roman" w:cs="Times New Roman"/>
        </w:rPr>
        <w:t xml:space="preserve">Přidělování bodů v rámci kritéria hodnocení </w:t>
      </w:r>
      <w:r w:rsidR="00E10E63" w:rsidRPr="000F1A69">
        <w:rPr>
          <w:rFonts w:ascii="Times New Roman" w:hAnsi="Times New Roman" w:cs="Times New Roman"/>
        </w:rPr>
        <w:t>Realizace neomezující provoz</w:t>
      </w:r>
      <w:r w:rsidRPr="000F1A69">
        <w:rPr>
          <w:rFonts w:ascii="Times New Roman" w:hAnsi="Times New Roman" w:cs="Times New Roman"/>
        </w:rPr>
        <w:t xml:space="preserve"> bude probíhat tak, že zadavatel přidělí </w:t>
      </w:r>
      <w:r w:rsidR="00E10E63" w:rsidRPr="000F1A69">
        <w:rPr>
          <w:rFonts w:ascii="Times New Roman" w:hAnsi="Times New Roman" w:cs="Times New Roman"/>
        </w:rPr>
        <w:t xml:space="preserve">20 bodů tomu dodavateli, který v závazném návrhu smlouvy prohlásí, že </w:t>
      </w:r>
      <w:r w:rsidR="00E328D1">
        <w:rPr>
          <w:rFonts w:ascii="Times New Roman" w:hAnsi="Times New Roman" w:cs="Times New Roman"/>
        </w:rPr>
        <w:t xml:space="preserve">je povinen realizovat </w:t>
      </w:r>
      <w:r w:rsidR="00E10E63" w:rsidRPr="000F1A69">
        <w:rPr>
          <w:rFonts w:ascii="Times New Roman" w:hAnsi="Times New Roman" w:cs="Times New Roman"/>
        </w:rPr>
        <w:t xml:space="preserve">předmět plnění veřejné zakázky mimo provozní dobu budov </w:t>
      </w:r>
      <w:r w:rsidR="007415AA">
        <w:rPr>
          <w:rFonts w:ascii="Times New Roman" w:hAnsi="Times New Roman" w:cs="Times New Roman"/>
        </w:rPr>
        <w:t xml:space="preserve">ve všední dny </w:t>
      </w:r>
      <w:r w:rsidR="007415AA" w:rsidRPr="000F1A69">
        <w:rPr>
          <w:rFonts w:ascii="Times New Roman" w:hAnsi="Times New Roman" w:cs="Times New Roman"/>
        </w:rPr>
        <w:t>v časovém rozmezí od 15:00 do 8:00 hodin</w:t>
      </w:r>
      <w:r w:rsidR="007415AA">
        <w:rPr>
          <w:rFonts w:ascii="Times New Roman" w:hAnsi="Times New Roman" w:cs="Times New Roman"/>
        </w:rPr>
        <w:t>, o víkendech a svátcích</w:t>
      </w:r>
      <w:r w:rsidR="00E10E63" w:rsidRPr="000F1A69">
        <w:rPr>
          <w:rFonts w:ascii="Times New Roman" w:hAnsi="Times New Roman" w:cs="Times New Roman"/>
        </w:rPr>
        <w:t xml:space="preserve">. V případě, že dodavatel v závazném návrhu smlouvy prohlásí, že </w:t>
      </w:r>
      <w:r w:rsidR="00E328D1">
        <w:rPr>
          <w:rFonts w:ascii="Times New Roman" w:hAnsi="Times New Roman" w:cs="Times New Roman"/>
        </w:rPr>
        <w:t xml:space="preserve">není povinen </w:t>
      </w:r>
      <w:r w:rsidR="00E10E63" w:rsidRPr="000F1A69">
        <w:rPr>
          <w:rFonts w:ascii="Times New Roman" w:hAnsi="Times New Roman" w:cs="Times New Roman"/>
        </w:rPr>
        <w:t xml:space="preserve">předmět plnění veřejné zakázky realizovat mimo provozní dobu budov </w:t>
      </w:r>
      <w:r w:rsidR="007415AA">
        <w:rPr>
          <w:rFonts w:ascii="Times New Roman" w:hAnsi="Times New Roman" w:cs="Times New Roman"/>
        </w:rPr>
        <w:t xml:space="preserve">ve všední dny </w:t>
      </w:r>
      <w:r w:rsidR="007415AA" w:rsidRPr="000F1A69">
        <w:rPr>
          <w:rFonts w:ascii="Times New Roman" w:hAnsi="Times New Roman" w:cs="Times New Roman"/>
        </w:rPr>
        <w:t>v časovém rozmezí od 15:00 do 8:00 hodin</w:t>
      </w:r>
      <w:r w:rsidR="007415AA">
        <w:rPr>
          <w:rFonts w:ascii="Times New Roman" w:hAnsi="Times New Roman" w:cs="Times New Roman"/>
        </w:rPr>
        <w:t>, o víkendech a svátcích</w:t>
      </w:r>
      <w:r w:rsidR="00E10E63" w:rsidRPr="000F1A69">
        <w:rPr>
          <w:rFonts w:ascii="Times New Roman" w:hAnsi="Times New Roman" w:cs="Times New Roman"/>
        </w:rPr>
        <w:t xml:space="preserve">, bude mu přidělen 0 počet bodů. </w:t>
      </w:r>
      <w:r w:rsidR="00414301">
        <w:rPr>
          <w:rFonts w:ascii="Times New Roman" w:hAnsi="Times New Roman" w:cs="Times New Roman"/>
        </w:rPr>
        <w:t>Zadavatel</w:t>
      </w:r>
      <w:r w:rsidR="00414301" w:rsidRPr="000F1A69">
        <w:rPr>
          <w:rFonts w:ascii="Times New Roman" w:hAnsi="Times New Roman" w:cs="Times New Roman"/>
        </w:rPr>
        <w:t xml:space="preserve"> </w:t>
      </w:r>
      <w:r w:rsidR="00E10E63" w:rsidRPr="000F1A69">
        <w:rPr>
          <w:rFonts w:ascii="Times New Roman" w:hAnsi="Times New Roman" w:cs="Times New Roman"/>
        </w:rPr>
        <w:t xml:space="preserve">upozorňuje, že prohlášení </w:t>
      </w:r>
      <w:r w:rsidR="00E328D1">
        <w:rPr>
          <w:rFonts w:ascii="Times New Roman" w:hAnsi="Times New Roman" w:cs="Times New Roman"/>
        </w:rPr>
        <w:t xml:space="preserve">dodavatele </w:t>
      </w:r>
      <w:r w:rsidR="00E10E63" w:rsidRPr="000F1A69">
        <w:rPr>
          <w:rFonts w:ascii="Times New Roman" w:hAnsi="Times New Roman" w:cs="Times New Roman"/>
        </w:rPr>
        <w:t>o realizac</w:t>
      </w:r>
      <w:r w:rsidR="00E328D1">
        <w:rPr>
          <w:rFonts w:ascii="Times New Roman" w:hAnsi="Times New Roman" w:cs="Times New Roman"/>
        </w:rPr>
        <w:t>i</w:t>
      </w:r>
      <w:r w:rsidR="00E10E63" w:rsidRPr="000F1A69">
        <w:rPr>
          <w:rFonts w:ascii="Times New Roman" w:hAnsi="Times New Roman" w:cs="Times New Roman"/>
        </w:rPr>
        <w:t xml:space="preserve"> předmětu plnění </w:t>
      </w:r>
      <w:r w:rsidR="00E328D1">
        <w:rPr>
          <w:rFonts w:ascii="Times New Roman" w:hAnsi="Times New Roman" w:cs="Times New Roman"/>
        </w:rPr>
        <w:t xml:space="preserve">ve stanovené době </w:t>
      </w:r>
      <w:r w:rsidR="00E10E63" w:rsidRPr="000F1A69">
        <w:rPr>
          <w:rFonts w:ascii="Times New Roman" w:hAnsi="Times New Roman" w:cs="Times New Roman"/>
        </w:rPr>
        <w:t>bude v případě výběru dodavatele pro dodavatele při plnění veřejné zakázky závazné a neměnné.</w:t>
      </w:r>
    </w:p>
    <w:p w14:paraId="511690E5" w14:textId="77777777" w:rsidR="00E10E63" w:rsidRPr="000F1A69" w:rsidRDefault="00E10E63" w:rsidP="00AD35C7">
      <w:pPr>
        <w:pStyle w:val="Odstavecseseznamem"/>
        <w:spacing w:before="120" w:after="120" w:line="320" w:lineRule="atLeast"/>
        <w:ind w:left="1077" w:right="0" w:firstLine="0"/>
        <w:rPr>
          <w:rFonts w:ascii="Times New Roman" w:hAnsi="Times New Roman" w:cs="Times New Roman"/>
          <w:b/>
          <w:bCs/>
        </w:rPr>
      </w:pPr>
      <w:r w:rsidRPr="000F1A69">
        <w:rPr>
          <w:rFonts w:ascii="Times New Roman" w:hAnsi="Times New Roman" w:cs="Times New Roman"/>
          <w:b/>
          <w:bCs/>
        </w:rPr>
        <w:t>Celkové hodnocení</w:t>
      </w:r>
    </w:p>
    <w:p w14:paraId="69C174A9" w14:textId="77777777" w:rsidR="00E10E63" w:rsidRPr="000F1A69" w:rsidRDefault="00E10E63" w:rsidP="00E10E63">
      <w:pPr>
        <w:spacing w:before="120" w:after="120" w:line="320" w:lineRule="atLeast"/>
        <w:rPr>
          <w:rFonts w:ascii="Times New Roman" w:hAnsi="Times New Roman" w:cs="Times New Roman"/>
        </w:rPr>
      </w:pPr>
      <w:r w:rsidRPr="000F1A69">
        <w:rPr>
          <w:rFonts w:ascii="Times New Roman" w:hAnsi="Times New Roman" w:cs="Times New Roman"/>
        </w:rPr>
        <w:t>Celkový počet získaných bodů je dán součtem počtu bodů (zaokrouhlených na dvě desetinná místa) získaných v rámci jednotlivých kritérií hodnocení. Nabídka, která získá nejvyšší počet bodů, bude vyhodnocena jako nabídka ekonomicky nejvýhodnější. Ostatní nabídky budou seřazeny dle počtu získaných bodů sestupně za nejvýhodnější nabídkou a jejich pořadí bude očíslováno.</w:t>
      </w:r>
    </w:p>
    <w:p w14:paraId="6FD815ED" w14:textId="79C8F109" w:rsidR="00397208" w:rsidRPr="000F1A69" w:rsidRDefault="00380A2E" w:rsidP="00122828">
      <w:pPr>
        <w:pStyle w:val="Nadpis1"/>
        <w:spacing w:before="360" w:after="240"/>
        <w:ind w:left="-6" w:hanging="11"/>
        <w:rPr>
          <w:rFonts w:ascii="Times New Roman" w:hAnsi="Times New Roman" w:cs="Times New Roman"/>
        </w:rPr>
      </w:pPr>
      <w:bookmarkStart w:id="34" w:name="_Toc170373057"/>
      <w:bookmarkStart w:id="35" w:name="_Toc28383"/>
      <w:r w:rsidRPr="000F1A69">
        <w:rPr>
          <w:rFonts w:ascii="Times New Roman" w:hAnsi="Times New Roman" w:cs="Times New Roman"/>
        </w:rPr>
        <w:t>11.</w:t>
      </w:r>
      <w:r w:rsidR="00397208" w:rsidRPr="000F1A69">
        <w:rPr>
          <w:rFonts w:ascii="Times New Roman" w:hAnsi="Times New Roman" w:cs="Times New Roman"/>
        </w:rPr>
        <w:t>DALŠÍ POŽADAVKY ZADAVATELE</w:t>
      </w:r>
      <w:bookmarkEnd w:id="34"/>
    </w:p>
    <w:p w14:paraId="4FCE1FE8" w14:textId="5ED8D40F" w:rsidR="00397208" w:rsidRPr="000F1A69" w:rsidRDefault="00B9692E" w:rsidP="00397208">
      <w:pPr>
        <w:spacing w:before="120" w:after="120" w:line="320" w:lineRule="atLeast"/>
        <w:rPr>
          <w:rFonts w:ascii="Times New Roman" w:hAnsi="Times New Roman" w:cs="Times New Roman"/>
        </w:rPr>
      </w:pPr>
      <w:bookmarkStart w:id="36" w:name="_Hlk142484500"/>
      <w:r w:rsidRPr="000F1A69">
        <w:rPr>
          <w:rFonts w:ascii="Times New Roman" w:hAnsi="Times New Roman" w:cs="Times New Roman"/>
        </w:rPr>
        <w:t>V</w:t>
      </w:r>
      <w:r w:rsidR="00397208" w:rsidRPr="000F1A69">
        <w:rPr>
          <w:rFonts w:ascii="Times New Roman" w:hAnsi="Times New Roman" w:cs="Times New Roman"/>
        </w:rPr>
        <w:t xml:space="preserve">šichni dodavatelé </w:t>
      </w:r>
      <w:r w:rsidRPr="000F1A69">
        <w:rPr>
          <w:rFonts w:ascii="Times New Roman" w:hAnsi="Times New Roman" w:cs="Times New Roman"/>
        </w:rPr>
        <w:t xml:space="preserve">jsou povinni </w:t>
      </w:r>
      <w:r w:rsidR="00397208" w:rsidRPr="000F1A69">
        <w:rPr>
          <w:rFonts w:ascii="Times New Roman" w:hAnsi="Times New Roman" w:cs="Times New Roman"/>
        </w:rPr>
        <w:t>ve svých nabídkách předložit následující informace, dokumenty a doklady</w:t>
      </w:r>
      <w:r w:rsidRPr="000F1A69">
        <w:rPr>
          <w:rFonts w:ascii="Times New Roman" w:hAnsi="Times New Roman" w:cs="Times New Roman"/>
        </w:rPr>
        <w:t>.</w:t>
      </w:r>
    </w:p>
    <w:p w14:paraId="31AAD608" w14:textId="668526CC" w:rsidR="00397208" w:rsidRPr="000F1A69" w:rsidRDefault="00397208" w:rsidP="00B9692E">
      <w:pPr>
        <w:pStyle w:val="Odstavecseseznamem"/>
        <w:numPr>
          <w:ilvl w:val="1"/>
          <w:numId w:val="50"/>
        </w:numPr>
        <w:spacing w:before="240" w:after="120" w:line="240" w:lineRule="auto"/>
        <w:ind w:right="0"/>
        <w:jc w:val="left"/>
        <w:rPr>
          <w:rFonts w:ascii="Times New Roman" w:hAnsi="Times New Roman" w:cs="Times New Roman"/>
          <w:b/>
          <w:bCs/>
        </w:rPr>
      </w:pPr>
      <w:r w:rsidRPr="000F1A69">
        <w:rPr>
          <w:rFonts w:ascii="Times New Roman" w:hAnsi="Times New Roman" w:cs="Times New Roman"/>
          <w:b/>
          <w:bCs/>
        </w:rPr>
        <w:t>Seznam poddodavatelů</w:t>
      </w:r>
    </w:p>
    <w:p w14:paraId="01E1C714" w14:textId="070F3C9D" w:rsidR="00397208" w:rsidRPr="000F1A69" w:rsidRDefault="00397208" w:rsidP="00397208">
      <w:pPr>
        <w:spacing w:before="120" w:after="120" w:line="320" w:lineRule="atLeast"/>
        <w:rPr>
          <w:rFonts w:ascii="Times New Roman" w:hAnsi="Times New Roman" w:cs="Times New Roman"/>
        </w:rPr>
      </w:pPr>
      <w:r w:rsidRPr="000F1A69">
        <w:rPr>
          <w:rFonts w:ascii="Times New Roman" w:hAnsi="Times New Roman" w:cs="Times New Roman"/>
        </w:rPr>
        <w:t>Dodavatel je v souladu s ustanovením § 105 ZZVZ povinen ve své nabídce specifikovat, které části plnění bude realizovat sám a pro které části plnění předpokládá využití jiných osob (poddodavatelů). Tato povinnost se vztahuje na všechny poddodavatele. Dodavatel předloží seznam ve formě přílohy č. </w:t>
      </w:r>
      <w:r w:rsidR="00590BBC" w:rsidRPr="000F1A69">
        <w:rPr>
          <w:rFonts w:ascii="Times New Roman" w:hAnsi="Times New Roman" w:cs="Times New Roman"/>
        </w:rPr>
        <w:t>3</w:t>
      </w:r>
      <w:r w:rsidRPr="000F1A69">
        <w:rPr>
          <w:rFonts w:ascii="Times New Roman" w:hAnsi="Times New Roman" w:cs="Times New Roman"/>
        </w:rPr>
        <w:t xml:space="preserve"> této </w:t>
      </w:r>
      <w:r w:rsidR="00414301">
        <w:rPr>
          <w:rFonts w:ascii="Times New Roman" w:hAnsi="Times New Roman" w:cs="Times New Roman"/>
        </w:rPr>
        <w:t>z</w:t>
      </w:r>
      <w:r w:rsidRPr="000F1A69">
        <w:rPr>
          <w:rFonts w:ascii="Times New Roman" w:hAnsi="Times New Roman" w:cs="Times New Roman"/>
        </w:rPr>
        <w:t xml:space="preserve">ávazného návrhu smlouvy. Dodavatel je v tomto seznamu povinen uvést: </w:t>
      </w:r>
    </w:p>
    <w:p w14:paraId="4D9EF965" w14:textId="77777777" w:rsidR="00397208" w:rsidRPr="000F1A69" w:rsidRDefault="00397208" w:rsidP="00397208">
      <w:pPr>
        <w:numPr>
          <w:ilvl w:val="0"/>
          <w:numId w:val="47"/>
        </w:numPr>
        <w:spacing w:after="80" w:line="254" w:lineRule="auto"/>
        <w:ind w:left="935" w:right="0" w:hanging="425"/>
        <w:rPr>
          <w:rFonts w:ascii="Times New Roman" w:hAnsi="Times New Roman" w:cs="Times New Roman"/>
        </w:rPr>
      </w:pPr>
      <w:r w:rsidRPr="000F1A69">
        <w:rPr>
          <w:rFonts w:ascii="Times New Roman" w:hAnsi="Times New Roman" w:cs="Times New Roman"/>
        </w:rPr>
        <w:t>identifikační údaje každého poddodavatele v rozsahu dle § 28 odst. 1 písm. g) ZZVZ;</w:t>
      </w:r>
    </w:p>
    <w:p w14:paraId="33CD2666" w14:textId="487404FA" w:rsidR="00397208" w:rsidRPr="000F1A69" w:rsidRDefault="00397208" w:rsidP="00B9692E">
      <w:pPr>
        <w:numPr>
          <w:ilvl w:val="0"/>
          <w:numId w:val="47"/>
        </w:numPr>
        <w:spacing w:after="80" w:line="254" w:lineRule="auto"/>
        <w:ind w:left="935" w:right="0" w:hanging="425"/>
        <w:rPr>
          <w:rFonts w:ascii="Times New Roman" w:hAnsi="Times New Roman" w:cs="Times New Roman"/>
        </w:rPr>
      </w:pPr>
      <w:r w:rsidRPr="000F1A69">
        <w:rPr>
          <w:rFonts w:ascii="Times New Roman" w:hAnsi="Times New Roman" w:cs="Times New Roman"/>
        </w:rPr>
        <w:t>rozsah a uvedení těch činností, které bude každý poddodavatel v rámci plnění veřejné zakázky realizovat;</w:t>
      </w:r>
      <w:r w:rsidR="00B9692E" w:rsidRPr="000F1A69">
        <w:rPr>
          <w:rFonts w:ascii="Times New Roman" w:hAnsi="Times New Roman" w:cs="Times New Roman"/>
        </w:rPr>
        <w:t xml:space="preserve"> </w:t>
      </w:r>
      <w:r w:rsidRPr="000F1A69">
        <w:rPr>
          <w:rFonts w:ascii="Times New Roman" w:hAnsi="Times New Roman" w:cs="Times New Roman"/>
        </w:rPr>
        <w:t>a</w:t>
      </w:r>
    </w:p>
    <w:p w14:paraId="6046ECD9" w14:textId="77777777" w:rsidR="00397208" w:rsidRPr="000F1A69" w:rsidRDefault="00397208" w:rsidP="00397208">
      <w:pPr>
        <w:numPr>
          <w:ilvl w:val="0"/>
          <w:numId w:val="47"/>
        </w:numPr>
        <w:spacing w:after="80" w:line="254" w:lineRule="auto"/>
        <w:ind w:left="935" w:right="0" w:hanging="425"/>
        <w:rPr>
          <w:rFonts w:ascii="Times New Roman" w:hAnsi="Times New Roman" w:cs="Times New Roman"/>
        </w:rPr>
      </w:pPr>
      <w:r w:rsidRPr="000F1A69">
        <w:rPr>
          <w:rFonts w:ascii="Times New Roman" w:hAnsi="Times New Roman" w:cs="Times New Roman"/>
        </w:rPr>
        <w:t>případně kterou část kvalifikace za dodavatele prokazuje.</w:t>
      </w:r>
    </w:p>
    <w:p w14:paraId="1BF919D9" w14:textId="77777777" w:rsidR="00397208" w:rsidRPr="000F1A69" w:rsidRDefault="00397208" w:rsidP="00397208">
      <w:pPr>
        <w:spacing w:before="120" w:after="120" w:line="320" w:lineRule="atLeast"/>
        <w:rPr>
          <w:rFonts w:ascii="Times New Roman" w:hAnsi="Times New Roman" w:cs="Times New Roman"/>
        </w:rPr>
      </w:pPr>
      <w:r w:rsidRPr="000F1A69">
        <w:rPr>
          <w:rFonts w:ascii="Times New Roman" w:hAnsi="Times New Roman" w:cs="Times New Roman"/>
        </w:rPr>
        <w:t xml:space="preserve">Jestliže dodavatel nebude disponovat žádnými poddodavateli, kteří by se podíleli na plnění předmětu veřejné zakázky, uvedený seznam proškrtne nebo ponechá prázdný a takto ho předloží jako součást nabídky. </w:t>
      </w:r>
    </w:p>
    <w:p w14:paraId="3E616B94" w14:textId="77777777" w:rsidR="00397208" w:rsidRPr="000F1A69" w:rsidRDefault="00397208" w:rsidP="00397208">
      <w:pPr>
        <w:spacing w:before="120" w:after="120" w:line="320" w:lineRule="atLeast"/>
        <w:rPr>
          <w:rFonts w:ascii="Times New Roman" w:hAnsi="Times New Roman" w:cs="Times New Roman"/>
        </w:rPr>
      </w:pPr>
      <w:r w:rsidRPr="000F1A69">
        <w:rPr>
          <w:rFonts w:ascii="Times New Roman" w:hAnsi="Times New Roman" w:cs="Times New Roman"/>
        </w:rPr>
        <w:t xml:space="preserve">V případě, že poddodavatel bude osobou, kterou dodavatel prokazoval část kvalifikace, je oprávněn ji nahradit pouze osobou, která taktéž splňuje požadavky zadavatele na danou část kvalifikace, případně činnosti provádět sám, pokud příslušnou část kvalifikace splňuje. </w:t>
      </w:r>
    </w:p>
    <w:p w14:paraId="3A68ED20" w14:textId="77777777" w:rsidR="00397208" w:rsidRPr="000F1A69" w:rsidRDefault="00397208" w:rsidP="00397208">
      <w:pPr>
        <w:spacing w:before="120" w:after="120" w:line="320" w:lineRule="atLeast"/>
        <w:rPr>
          <w:rFonts w:ascii="Times New Roman" w:hAnsi="Times New Roman" w:cs="Times New Roman"/>
        </w:rPr>
      </w:pPr>
      <w:r w:rsidRPr="000F1A69">
        <w:rPr>
          <w:rFonts w:ascii="Times New Roman" w:hAnsi="Times New Roman" w:cs="Times New Roman"/>
        </w:rPr>
        <w:t>Poddodavatelé, kteří nebudou identifikováni již v nabídce a kteří se následně zapojí do plnění veřejné zakázky, musí být identifikováni před podpisem smlouvy s vybraným dodavatelem, příp. před zahájením plnění veřejné zakázky poddodavatelem.</w:t>
      </w:r>
    </w:p>
    <w:p w14:paraId="665DAEBA" w14:textId="77777777" w:rsidR="00397208" w:rsidRPr="000F1A69" w:rsidRDefault="00397208" w:rsidP="00397208">
      <w:pPr>
        <w:spacing w:before="120" w:after="120" w:line="320" w:lineRule="atLeast"/>
        <w:rPr>
          <w:rFonts w:ascii="Times New Roman" w:hAnsi="Times New Roman" w:cs="Times New Roman"/>
        </w:rPr>
      </w:pPr>
      <w:r w:rsidRPr="000F1A69">
        <w:rPr>
          <w:rFonts w:ascii="Times New Roman" w:hAnsi="Times New Roman" w:cs="Times New Roman"/>
        </w:rPr>
        <w:t xml:space="preserve">Nesplnění tohoto požadavku bude zadavatel považovat za nesplnění zadávacích podmínek. Dodavatel je oprávněn poskytovat plnění prostřednictvím těch poddodavatelů, kteří jsou uvedeni ve shora uvedeném seznamu, a pouze v rozsahu dle tohoto seznamu. Jakékoliv změny v poddodavatelích podléhají předchozímu písemnému souhlasu zadavatele. Tím není dotčena výlučná odpovědnost dodavatele za poskytování řádného plnění. Ustanovení § 88 ZZVZ tímto není dotčeno. </w:t>
      </w:r>
    </w:p>
    <w:p w14:paraId="33050810" w14:textId="77777777" w:rsidR="00397208" w:rsidRPr="000F1A69" w:rsidRDefault="00397208" w:rsidP="00B9692E">
      <w:pPr>
        <w:pStyle w:val="Odstavecseseznamem"/>
        <w:numPr>
          <w:ilvl w:val="1"/>
          <w:numId w:val="50"/>
        </w:numPr>
        <w:spacing w:before="240" w:after="120" w:line="240" w:lineRule="auto"/>
        <w:ind w:right="0"/>
        <w:jc w:val="left"/>
        <w:rPr>
          <w:rFonts w:ascii="Times New Roman" w:hAnsi="Times New Roman" w:cs="Times New Roman"/>
          <w:b/>
          <w:bCs/>
        </w:rPr>
      </w:pPr>
      <w:bookmarkStart w:id="37" w:name="_Toc95123497"/>
      <w:bookmarkStart w:id="38" w:name="_Ref132137150"/>
      <w:bookmarkStart w:id="39" w:name="_Ref159596417"/>
      <w:bookmarkStart w:id="40" w:name="_Hlk142052333"/>
      <w:bookmarkEnd w:id="36"/>
      <w:r w:rsidRPr="000F1A69">
        <w:rPr>
          <w:rFonts w:ascii="Times New Roman" w:hAnsi="Times New Roman" w:cs="Times New Roman"/>
          <w:b/>
          <w:bCs/>
        </w:rPr>
        <w:t>Odpovědné zadávání</w:t>
      </w:r>
      <w:bookmarkEnd w:id="37"/>
      <w:bookmarkEnd w:id="38"/>
      <w:bookmarkEnd w:id="39"/>
    </w:p>
    <w:p w14:paraId="63131644" w14:textId="77777777" w:rsidR="00397208" w:rsidRPr="000F1A69" w:rsidRDefault="00397208" w:rsidP="00397208">
      <w:pPr>
        <w:spacing w:before="120" w:after="120" w:line="320" w:lineRule="atLeast"/>
        <w:rPr>
          <w:rFonts w:ascii="Times New Roman" w:hAnsi="Times New Roman" w:cs="Times New Roman"/>
        </w:rPr>
      </w:pPr>
      <w:bookmarkStart w:id="41" w:name="_Hlk71718794"/>
      <w:r w:rsidRPr="000F1A69">
        <w:rPr>
          <w:rFonts w:ascii="Times New Roman" w:hAnsi="Times New Roman" w:cs="Times New Roman"/>
        </w:rPr>
        <w:t xml:space="preserve">Zadavatel požaduje, aby dodavatel v nabídce předložil čestné prohlášení o tom, že v průběhu realizace předmětu plnění bude dodržovat následující podmínky tzv. odpovědného zadávání dle § 6 odst. 4 ZZVZ. Dodavatel se takto zaváže, že </w:t>
      </w:r>
      <w:bookmarkStart w:id="42" w:name="_Hlk168660454"/>
      <w:r w:rsidRPr="000F1A69">
        <w:rPr>
          <w:rFonts w:ascii="Times New Roman" w:hAnsi="Times New Roman" w:cs="Times New Roman"/>
        </w:rPr>
        <w:t>zajistí:</w:t>
      </w:r>
    </w:p>
    <w:p w14:paraId="6E4A2157" w14:textId="77777777" w:rsidR="00397208" w:rsidRPr="000F1A69" w:rsidRDefault="00397208" w:rsidP="00397208">
      <w:pPr>
        <w:pStyle w:val="Odstavecseseznamem"/>
        <w:numPr>
          <w:ilvl w:val="0"/>
          <w:numId w:val="48"/>
        </w:numPr>
        <w:spacing w:before="120" w:after="120" w:line="320" w:lineRule="atLeast"/>
        <w:ind w:right="0"/>
        <w:contextualSpacing w:val="0"/>
        <w:rPr>
          <w:rFonts w:ascii="Times New Roman" w:hAnsi="Times New Roman" w:cs="Times New Roman"/>
        </w:rPr>
      </w:pPr>
      <w:bookmarkStart w:id="43" w:name="_Ref27743712"/>
      <w:r w:rsidRPr="000F1A69">
        <w:rPr>
          <w:rFonts w:ascii="Times New Roman" w:hAnsi="Times New Roman" w:cs="Times New Roman"/>
        </w:rPr>
        <w:t>dodržování zákonných předpisů v oblasti pracovněprávní a BOZP;</w:t>
      </w:r>
      <w:bookmarkEnd w:id="43"/>
      <w:r w:rsidRPr="000F1A69">
        <w:rPr>
          <w:rFonts w:ascii="Times New Roman" w:hAnsi="Times New Roman" w:cs="Times New Roman"/>
        </w:rPr>
        <w:t xml:space="preserve"> </w:t>
      </w:r>
    </w:p>
    <w:p w14:paraId="2CEE035D" w14:textId="77777777" w:rsidR="00397208" w:rsidRPr="000F1A69" w:rsidRDefault="00397208" w:rsidP="00397208">
      <w:pPr>
        <w:pStyle w:val="Odstavecseseznamem"/>
        <w:numPr>
          <w:ilvl w:val="0"/>
          <w:numId w:val="48"/>
        </w:numPr>
        <w:spacing w:before="120" w:after="120" w:line="320" w:lineRule="atLeast"/>
        <w:ind w:right="0"/>
        <w:contextualSpacing w:val="0"/>
        <w:rPr>
          <w:rFonts w:ascii="Times New Roman" w:hAnsi="Times New Roman" w:cs="Times New Roman"/>
        </w:rPr>
      </w:pPr>
      <w:r w:rsidRPr="000F1A69">
        <w:rPr>
          <w:rFonts w:ascii="Times New Roman" w:hAnsi="Times New Roman" w:cs="Times New Roman"/>
        </w:rPr>
        <w:t>pracovní příležitosti pro znevýhodněné (doporučení zaměstnávání osob z řad znevýhodněných na trhu práce);</w:t>
      </w:r>
    </w:p>
    <w:p w14:paraId="4203CAE5" w14:textId="77777777" w:rsidR="00397208" w:rsidRPr="000F1A69" w:rsidRDefault="00397208" w:rsidP="00397208">
      <w:pPr>
        <w:pStyle w:val="Odstavecseseznamem"/>
        <w:numPr>
          <w:ilvl w:val="0"/>
          <w:numId w:val="48"/>
        </w:numPr>
        <w:spacing w:before="120" w:after="120" w:line="320" w:lineRule="atLeast"/>
        <w:ind w:right="0"/>
        <w:contextualSpacing w:val="0"/>
        <w:rPr>
          <w:rFonts w:ascii="Times New Roman" w:hAnsi="Times New Roman" w:cs="Times New Roman"/>
        </w:rPr>
      </w:pPr>
      <w:r w:rsidRPr="000F1A69">
        <w:rPr>
          <w:rFonts w:ascii="Times New Roman" w:hAnsi="Times New Roman" w:cs="Times New Roman"/>
        </w:rPr>
        <w:t>stejnou dobu splatnosti faktur vůči svým poddodavatelům, jaká je stanovena v závazném návrhu smlouvy;</w:t>
      </w:r>
    </w:p>
    <w:p w14:paraId="268B914E" w14:textId="77777777" w:rsidR="00397208" w:rsidRPr="000F1A69" w:rsidRDefault="00397208" w:rsidP="00397208">
      <w:pPr>
        <w:pStyle w:val="Odstavecseseznamem"/>
        <w:numPr>
          <w:ilvl w:val="0"/>
          <w:numId w:val="48"/>
        </w:numPr>
        <w:spacing w:before="120" w:after="120" w:line="320" w:lineRule="atLeast"/>
        <w:ind w:right="0"/>
        <w:contextualSpacing w:val="0"/>
        <w:rPr>
          <w:rFonts w:ascii="Times New Roman" w:hAnsi="Times New Roman" w:cs="Times New Roman"/>
        </w:rPr>
      </w:pPr>
      <w:bookmarkStart w:id="44" w:name="_Ref27743717"/>
      <w:r w:rsidRPr="000F1A69">
        <w:rPr>
          <w:rFonts w:ascii="Times New Roman" w:hAnsi="Times New Roman" w:cs="Times New Roman"/>
        </w:rPr>
        <w:t>provádění plateb svým poddodavatelům řádně a včas</w:t>
      </w:r>
      <w:bookmarkStart w:id="45" w:name="_Ref87644502"/>
      <w:bookmarkStart w:id="46" w:name="_Ref95147177"/>
      <w:bookmarkEnd w:id="44"/>
      <w:r w:rsidRPr="000F1A69">
        <w:rPr>
          <w:rFonts w:ascii="Times New Roman" w:hAnsi="Times New Roman" w:cs="Times New Roman"/>
        </w:rPr>
        <w:t>;</w:t>
      </w:r>
      <w:bookmarkEnd w:id="45"/>
      <w:r w:rsidRPr="000F1A69">
        <w:rPr>
          <w:rFonts w:ascii="Times New Roman" w:hAnsi="Times New Roman" w:cs="Times New Roman"/>
        </w:rPr>
        <w:t xml:space="preserve"> a</w:t>
      </w:r>
      <w:bookmarkEnd w:id="46"/>
    </w:p>
    <w:p w14:paraId="53521635" w14:textId="77777777" w:rsidR="00397208" w:rsidRPr="000F1A69" w:rsidRDefault="00397208" w:rsidP="00397208">
      <w:pPr>
        <w:pStyle w:val="Odstavecseseznamem"/>
        <w:numPr>
          <w:ilvl w:val="0"/>
          <w:numId w:val="48"/>
        </w:numPr>
        <w:spacing w:before="120" w:after="120" w:line="320" w:lineRule="atLeast"/>
        <w:ind w:right="0"/>
        <w:contextualSpacing w:val="0"/>
        <w:rPr>
          <w:rFonts w:ascii="Times New Roman" w:hAnsi="Times New Roman" w:cs="Times New Roman"/>
        </w:rPr>
      </w:pPr>
      <w:r w:rsidRPr="000F1A69">
        <w:rPr>
          <w:rFonts w:ascii="Times New Roman" w:hAnsi="Times New Roman" w:cs="Times New Roman"/>
        </w:rPr>
        <w:t xml:space="preserve">plnění povinností dle písm. </w:t>
      </w:r>
      <w:r w:rsidRPr="000F1A69">
        <w:rPr>
          <w:rFonts w:ascii="Times New Roman" w:hAnsi="Times New Roman" w:cs="Times New Roman"/>
        </w:rPr>
        <w:fldChar w:fldCharType="begin"/>
      </w:r>
      <w:r w:rsidRPr="000F1A69">
        <w:rPr>
          <w:rFonts w:ascii="Times New Roman" w:hAnsi="Times New Roman" w:cs="Times New Roman"/>
        </w:rPr>
        <w:instrText xml:space="preserve"> REF _Ref27743712 \r \h  \* MERGEFORMAT </w:instrText>
      </w:r>
      <w:r w:rsidRPr="000F1A69">
        <w:rPr>
          <w:rFonts w:ascii="Times New Roman" w:hAnsi="Times New Roman" w:cs="Times New Roman"/>
        </w:rPr>
      </w:r>
      <w:r w:rsidRPr="000F1A69">
        <w:rPr>
          <w:rFonts w:ascii="Times New Roman" w:hAnsi="Times New Roman" w:cs="Times New Roman"/>
        </w:rPr>
        <w:fldChar w:fldCharType="separate"/>
      </w:r>
      <w:r w:rsidRPr="000F1A69">
        <w:rPr>
          <w:rFonts w:ascii="Times New Roman" w:hAnsi="Times New Roman" w:cs="Times New Roman"/>
        </w:rPr>
        <w:t>a)</w:t>
      </w:r>
      <w:r w:rsidRPr="000F1A69">
        <w:rPr>
          <w:rFonts w:ascii="Times New Roman" w:hAnsi="Times New Roman" w:cs="Times New Roman"/>
        </w:rPr>
        <w:fldChar w:fldCharType="end"/>
      </w:r>
      <w:r w:rsidRPr="000F1A69">
        <w:rPr>
          <w:rFonts w:ascii="Times New Roman" w:hAnsi="Times New Roman" w:cs="Times New Roman"/>
        </w:rPr>
        <w:t xml:space="preserve"> až d) výše ve stejném rozsahu i u svých poddodavatelů ve vztahu k dalším článkům poddodavatelského řetězce.</w:t>
      </w:r>
    </w:p>
    <w:bookmarkEnd w:id="42"/>
    <w:p w14:paraId="0F2AC3ED" w14:textId="78922D7F" w:rsidR="00397208" w:rsidRPr="000F1A69" w:rsidRDefault="00397208" w:rsidP="00397208">
      <w:pPr>
        <w:spacing w:before="120" w:after="120" w:line="320" w:lineRule="atLeast"/>
        <w:rPr>
          <w:rFonts w:ascii="Times New Roman" w:hAnsi="Times New Roman" w:cs="Times New Roman"/>
        </w:rPr>
      </w:pPr>
      <w:r w:rsidRPr="000F1A69">
        <w:rPr>
          <w:rFonts w:ascii="Times New Roman" w:hAnsi="Times New Roman" w:cs="Times New Roman"/>
        </w:rPr>
        <w:t xml:space="preserve">Dodavatel je oprávněn využít vzor čestného prohlášení, který tvoří přílohu č. </w:t>
      </w:r>
      <w:r w:rsidR="00B9692E" w:rsidRPr="000F1A69">
        <w:rPr>
          <w:rFonts w:ascii="Times New Roman" w:hAnsi="Times New Roman" w:cs="Times New Roman"/>
        </w:rPr>
        <w:t>4</w:t>
      </w:r>
      <w:r w:rsidRPr="000F1A69">
        <w:rPr>
          <w:rFonts w:ascii="Times New Roman" w:hAnsi="Times New Roman" w:cs="Times New Roman"/>
        </w:rPr>
        <w:t xml:space="preserve"> této zadávací dokumentace.</w:t>
      </w:r>
    </w:p>
    <w:bookmarkEnd w:id="41"/>
    <w:p w14:paraId="1665B7AF" w14:textId="1D2874F2" w:rsidR="00397208" w:rsidRPr="000F1A69" w:rsidRDefault="00397208" w:rsidP="00B9692E">
      <w:pPr>
        <w:pStyle w:val="Odstavecseseznamem"/>
        <w:numPr>
          <w:ilvl w:val="1"/>
          <w:numId w:val="50"/>
        </w:numPr>
        <w:spacing w:before="240" w:after="120" w:line="240" w:lineRule="auto"/>
        <w:ind w:right="0"/>
        <w:jc w:val="left"/>
        <w:rPr>
          <w:rFonts w:ascii="Times New Roman" w:hAnsi="Times New Roman" w:cs="Times New Roman"/>
          <w:b/>
          <w:bCs/>
        </w:rPr>
      </w:pPr>
      <w:r w:rsidRPr="000F1A69">
        <w:rPr>
          <w:rFonts w:ascii="Times New Roman" w:hAnsi="Times New Roman" w:cs="Times New Roman"/>
          <w:b/>
          <w:bCs/>
        </w:rPr>
        <w:t>Střet zájmů</w:t>
      </w:r>
    </w:p>
    <w:p w14:paraId="574460EE" w14:textId="77777777" w:rsidR="00397208" w:rsidRPr="000F1A69" w:rsidRDefault="00397208" w:rsidP="00397208">
      <w:pPr>
        <w:spacing w:before="120" w:after="120" w:line="320" w:lineRule="atLeast"/>
        <w:rPr>
          <w:rFonts w:ascii="Times New Roman" w:hAnsi="Times New Roman" w:cs="Times New Roman"/>
        </w:rPr>
      </w:pPr>
      <w:r w:rsidRPr="000F1A69">
        <w:rPr>
          <w:rFonts w:ascii="Times New Roman" w:hAnsi="Times New Roman" w:cs="Times New Roman"/>
        </w:rPr>
        <w:t>Dle § 4b zákona č. 159/2006 Sb., o střetu zájmů, ve znění pozdějších předpisů (dále jen „</w:t>
      </w:r>
      <w:r w:rsidRPr="000F1A69">
        <w:rPr>
          <w:rFonts w:ascii="Times New Roman" w:hAnsi="Times New Roman" w:cs="Times New Roman"/>
          <w:b/>
          <w:bCs/>
        </w:rPr>
        <w:t>Zákon o střetu zájmů</w:t>
      </w:r>
      <w:r w:rsidRPr="000F1A69">
        <w:rPr>
          <w:rFonts w:ascii="Times New Roman" w:hAnsi="Times New Roman" w:cs="Times New Roman"/>
        </w:rPr>
        <w:t>“), se nesmí účastnit zadávacích řízení dle ZZVZ jako účastník zadávacího řízení nebo jako poddodavatel, prostřednictvím kterého účastník zadávacího řízení prokazuje kvalifikaci, obchodní společnost, ve které veřejný funkcionář uvedený v § 2 odst. 1 písm. c) Zákona o střetu zájmů nebo jím ovládaná osoba vlastní podíl představující alespoň 25 % účasti společníka v obchodní společnosti.</w:t>
      </w:r>
    </w:p>
    <w:p w14:paraId="6D06F5F8" w14:textId="63B922B2" w:rsidR="00B9692E" w:rsidRPr="000F1A69" w:rsidRDefault="00397208" w:rsidP="00B9692E">
      <w:pPr>
        <w:spacing w:before="120" w:after="120" w:line="320" w:lineRule="atLeast"/>
        <w:rPr>
          <w:rFonts w:ascii="Times New Roman" w:hAnsi="Times New Roman" w:cs="Times New Roman"/>
        </w:rPr>
      </w:pPr>
      <w:r w:rsidRPr="000F1A69">
        <w:rPr>
          <w:rFonts w:ascii="Times New Roman" w:hAnsi="Times New Roman" w:cs="Times New Roman"/>
        </w:rPr>
        <w:t>Zadavatel proto požaduje, aby dodavatel a jeho poddodavatel, prostřednictvím kterého prokazuje kvalifikaci, nebyli ve střetu zájmů dle § 4b Zákona o střetu zájmů. Skutečnost, že dodavatel a jeho poddodavatel, prostřednictvím kterého prokazuje část kvalifikace, nejsou ve střetu zájmů dle § 4b Zákona o střetu zájmů, prokáže dodavatel předložením čestného prohlášení</w:t>
      </w:r>
      <w:bookmarkEnd w:id="40"/>
      <w:r w:rsidR="00B9692E" w:rsidRPr="000F1A69">
        <w:rPr>
          <w:rFonts w:ascii="Times New Roman" w:hAnsi="Times New Roman" w:cs="Times New Roman"/>
        </w:rPr>
        <w:t>.</w:t>
      </w:r>
    </w:p>
    <w:p w14:paraId="1CD19271" w14:textId="2451B12E" w:rsidR="00B9692E" w:rsidRPr="000F1A69" w:rsidRDefault="00B9692E" w:rsidP="00B9692E">
      <w:pPr>
        <w:spacing w:before="120" w:after="120" w:line="320" w:lineRule="atLeast"/>
        <w:rPr>
          <w:rFonts w:ascii="Times New Roman" w:hAnsi="Times New Roman" w:cs="Times New Roman"/>
        </w:rPr>
      </w:pPr>
      <w:r w:rsidRPr="000F1A69">
        <w:rPr>
          <w:rFonts w:ascii="Times New Roman" w:hAnsi="Times New Roman" w:cs="Times New Roman"/>
        </w:rPr>
        <w:t>Dodavatel je oprávněn využít vzor čestného prohlášení, který tvoří přílohu č. 4 této zadávací dokumentace.</w:t>
      </w:r>
    </w:p>
    <w:p w14:paraId="1451448D" w14:textId="2EEBBA2A" w:rsidR="00B9692E" w:rsidRPr="000F1A69" w:rsidRDefault="00380A2E" w:rsidP="00122828">
      <w:pPr>
        <w:pStyle w:val="Odstavecseseznamem"/>
        <w:numPr>
          <w:ilvl w:val="1"/>
          <w:numId w:val="50"/>
        </w:numPr>
        <w:spacing w:before="240" w:after="120" w:line="240" w:lineRule="auto"/>
        <w:ind w:right="0"/>
        <w:jc w:val="left"/>
        <w:rPr>
          <w:rFonts w:ascii="Times New Roman" w:hAnsi="Times New Roman" w:cs="Times New Roman"/>
          <w:b/>
          <w:bCs/>
        </w:rPr>
      </w:pPr>
      <w:r w:rsidRPr="000F1A69">
        <w:rPr>
          <w:rFonts w:ascii="Times New Roman" w:eastAsia="Arial" w:hAnsi="Times New Roman" w:cs="Times New Roman"/>
        </w:rPr>
        <w:t xml:space="preserve"> </w:t>
      </w:r>
      <w:r w:rsidR="00B9692E" w:rsidRPr="000F1A69">
        <w:rPr>
          <w:rFonts w:ascii="Times New Roman" w:hAnsi="Times New Roman" w:cs="Times New Roman"/>
          <w:b/>
          <w:bCs/>
        </w:rPr>
        <w:t>Mezinárodní sankce</w:t>
      </w:r>
    </w:p>
    <w:p w14:paraId="0CBF93CB" w14:textId="6E950FA6" w:rsidR="00B9692E" w:rsidRPr="000F1A69" w:rsidRDefault="00B9692E" w:rsidP="00B9692E">
      <w:pPr>
        <w:spacing w:before="120" w:after="120" w:line="320" w:lineRule="atLeast"/>
        <w:rPr>
          <w:rFonts w:ascii="Times New Roman" w:hAnsi="Times New Roman" w:cs="Times New Roman"/>
        </w:rPr>
      </w:pPr>
      <w:r w:rsidRPr="000F1A69">
        <w:rPr>
          <w:rFonts w:ascii="Times New Roman" w:hAnsi="Times New Roman" w:cs="Times New Roman"/>
        </w:rPr>
        <w:t xml:space="preserve">Zadavatel požaduje, aby každý </w:t>
      </w:r>
      <w:r w:rsidR="00414301">
        <w:rPr>
          <w:rFonts w:ascii="Times New Roman" w:hAnsi="Times New Roman" w:cs="Times New Roman"/>
        </w:rPr>
        <w:t>dodavatel</w:t>
      </w:r>
      <w:r w:rsidR="00414301" w:rsidRPr="000F1A69">
        <w:rPr>
          <w:rFonts w:ascii="Times New Roman" w:hAnsi="Times New Roman" w:cs="Times New Roman"/>
        </w:rPr>
        <w:t xml:space="preserve"> </w:t>
      </w:r>
      <w:r w:rsidRPr="000F1A69">
        <w:rPr>
          <w:rFonts w:ascii="Times New Roman" w:hAnsi="Times New Roman" w:cs="Times New Roman"/>
        </w:rPr>
        <w:t>garantoval, že v případě výběru jeho nabídky, uzavření smlouvy a plnění veřejné zakázky nedojde k porušení právních předpisů a rozhodnutí upravujících mezinárodní sankce, kterými jsou Česká republika nebo zadavatel vázáni.</w:t>
      </w:r>
    </w:p>
    <w:p w14:paraId="43B78CF3" w14:textId="48C42954" w:rsidR="00397208" w:rsidRPr="000F1A69" w:rsidRDefault="00B9692E" w:rsidP="00B9692E">
      <w:pPr>
        <w:spacing w:before="120" w:after="120" w:line="320" w:lineRule="atLeast"/>
        <w:rPr>
          <w:rFonts w:ascii="Times New Roman" w:hAnsi="Times New Roman" w:cs="Times New Roman"/>
        </w:rPr>
      </w:pPr>
      <w:r w:rsidRPr="000F1A69">
        <w:rPr>
          <w:rFonts w:ascii="Times New Roman" w:hAnsi="Times New Roman" w:cs="Times New Roman"/>
        </w:rPr>
        <w:t>Zadavatel upozorňuje, že v souladu s § 48a ZZVZ nezadá veřejnou zakázku dodavateli, pokud je to v rozporu s mezinárodními sankcemi podle zákona upravujícího provádění mezinárodních sankcí. V případě, že se mezinárodní sankce vztahuje na účastníka zadávacího řízení, je zadavatel oprávněn jej vyloučit ze zadávacího řízení. V případě, že se mezinárodní sankce vztahuje na poddodavatele účastníka zadávacího řízení, je zadavatel oprávněn požadovat nahrazení poddodavatele. Na základě tohoto požadavku musí účastník zadávacího řízení poddodavatele nahradit nejpozději do konce zadavatelem stanovené přiměřené lhůty. Pokud nedojde k nahrazení poddodavatele, je zadavatel oprávněn účastníka zadávacího řízení vyloučit. Uvedené skutečnosti prokáže dodavatel předložením čestného prohlášení.</w:t>
      </w:r>
    </w:p>
    <w:p w14:paraId="33C64DA2" w14:textId="76DF8756" w:rsidR="00B9692E" w:rsidRPr="000F1A69" w:rsidRDefault="00B9692E" w:rsidP="00B9692E">
      <w:pPr>
        <w:spacing w:before="120" w:after="120" w:line="320" w:lineRule="atLeast"/>
        <w:rPr>
          <w:rFonts w:ascii="Times New Roman" w:hAnsi="Times New Roman" w:cs="Times New Roman"/>
        </w:rPr>
      </w:pPr>
      <w:r w:rsidRPr="000F1A69">
        <w:rPr>
          <w:rFonts w:ascii="Times New Roman" w:hAnsi="Times New Roman" w:cs="Times New Roman"/>
        </w:rPr>
        <w:t>Dodavatel je oprávněn využít vzor čestného prohlášení, který tvoří přílohu č. 4 této zadávací dokumentace.</w:t>
      </w:r>
    </w:p>
    <w:p w14:paraId="4A385FBD" w14:textId="5EAA8DED" w:rsidR="00647A6C" w:rsidRPr="000F1A69" w:rsidRDefault="00397208" w:rsidP="00122828">
      <w:pPr>
        <w:pStyle w:val="Nadpis1"/>
        <w:spacing w:before="360" w:after="240"/>
        <w:ind w:left="-6" w:hanging="11"/>
        <w:rPr>
          <w:rFonts w:ascii="Times New Roman" w:hAnsi="Times New Roman" w:cs="Times New Roman"/>
        </w:rPr>
      </w:pPr>
      <w:bookmarkStart w:id="47" w:name="_Toc170373058"/>
      <w:r w:rsidRPr="000F1A69">
        <w:rPr>
          <w:rFonts w:ascii="Times New Roman" w:hAnsi="Times New Roman" w:cs="Times New Roman"/>
        </w:rPr>
        <w:t xml:space="preserve">12. </w:t>
      </w:r>
      <w:r w:rsidR="00380A2E" w:rsidRPr="000F1A69">
        <w:rPr>
          <w:rFonts w:ascii="Times New Roman" w:hAnsi="Times New Roman" w:cs="Times New Roman"/>
        </w:rPr>
        <w:t>POŽADAVKY NA ZPRACOVÁNÍ A PODÁNÍ NABÍDKY</w:t>
      </w:r>
      <w:bookmarkEnd w:id="47"/>
      <w:r w:rsidR="00380A2E" w:rsidRPr="000F1A69">
        <w:rPr>
          <w:rFonts w:ascii="Times New Roman" w:hAnsi="Times New Roman" w:cs="Times New Roman"/>
          <w:u w:val="none"/>
        </w:rPr>
        <w:t xml:space="preserve"> </w:t>
      </w:r>
      <w:bookmarkEnd w:id="35"/>
    </w:p>
    <w:p w14:paraId="6FBDBBEF" w14:textId="6023F7AA" w:rsidR="00647A6C" w:rsidRPr="000F1A69" w:rsidRDefault="00414301" w:rsidP="00090E86">
      <w:pPr>
        <w:spacing w:before="120" w:after="120" w:line="320" w:lineRule="atLeast"/>
        <w:rPr>
          <w:rFonts w:ascii="Times New Roman" w:hAnsi="Times New Roman" w:cs="Times New Roman"/>
        </w:rPr>
      </w:pPr>
      <w:r>
        <w:rPr>
          <w:rFonts w:ascii="Times New Roman" w:hAnsi="Times New Roman" w:cs="Times New Roman"/>
        </w:rPr>
        <w:t>Dodavatel</w:t>
      </w:r>
      <w:r w:rsidR="00380A2E" w:rsidRPr="000F1A69">
        <w:rPr>
          <w:rFonts w:ascii="Times New Roman" w:hAnsi="Times New Roman" w:cs="Times New Roman"/>
        </w:rPr>
        <w:t xml:space="preserve"> podá pouze úplnou elektronickou podobu nabídky, a to s využitím elektronického nástroje dle článku 2 zadávací dokumentace. Nabídka musí být šifrována v souladu s požadavky právních předpisů a elektronického nástroje. </w:t>
      </w:r>
    </w:p>
    <w:p w14:paraId="0E7D823A" w14:textId="00A8381C" w:rsidR="00647A6C" w:rsidRPr="000F1A69" w:rsidRDefault="00380A2E" w:rsidP="00090E86">
      <w:pPr>
        <w:spacing w:before="120" w:after="120" w:line="320" w:lineRule="atLeast"/>
        <w:rPr>
          <w:rFonts w:ascii="Times New Roman" w:hAnsi="Times New Roman" w:cs="Times New Roman"/>
        </w:rPr>
      </w:pPr>
      <w:r w:rsidRPr="000F1A69">
        <w:rPr>
          <w:rFonts w:ascii="Times New Roman" w:hAnsi="Times New Roman" w:cs="Times New Roman"/>
        </w:rPr>
        <w:t>Nabídka musí být zpracována v českém či slovenském jazyce. Výjimku tvoří odborné názvy, které mohou být kromě českého jazyka předloženy v anglickém jazyc</w:t>
      </w:r>
      <w:r w:rsidR="00D43D58">
        <w:rPr>
          <w:rFonts w:ascii="Times New Roman" w:hAnsi="Times New Roman" w:cs="Times New Roman"/>
        </w:rPr>
        <w:t xml:space="preserve">e, a to </w:t>
      </w:r>
      <w:r w:rsidRPr="000F1A69">
        <w:rPr>
          <w:rFonts w:ascii="Times New Roman" w:hAnsi="Times New Roman" w:cs="Times New Roman"/>
        </w:rPr>
        <w:t xml:space="preserve">pouze tehdy, pokud jsou v anglickém jazyce běžně používány i v českém prostředí nebo nemají vhodný český ekvivalent.  </w:t>
      </w:r>
    </w:p>
    <w:p w14:paraId="79D703F3" w14:textId="77777777" w:rsidR="00C021B6" w:rsidRPr="000F1A69" w:rsidRDefault="00C021B6" w:rsidP="00C021B6">
      <w:pPr>
        <w:spacing w:before="120" w:after="120" w:line="320" w:lineRule="atLeast"/>
        <w:rPr>
          <w:rFonts w:ascii="Times New Roman" w:hAnsi="Times New Roman" w:cs="Times New Roman"/>
        </w:rPr>
      </w:pPr>
      <w:bookmarkStart w:id="48" w:name="_Ref527983333"/>
      <w:r w:rsidRPr="000F1A69">
        <w:rPr>
          <w:rFonts w:ascii="Times New Roman" w:hAnsi="Times New Roman" w:cs="Times New Roman"/>
        </w:rPr>
        <w:t xml:space="preserve">Dodavatel v nabídce (v krycím listu) výslovně uvede jednu kontaktní adresu pro písemný styk mezi dodavatelem a zadavatelem. </w:t>
      </w:r>
      <w:bookmarkStart w:id="49" w:name="_Ref497393329"/>
      <w:bookmarkStart w:id="50" w:name="_Hlk142127008"/>
      <w:r w:rsidRPr="000F1A69">
        <w:rPr>
          <w:rFonts w:ascii="Times New Roman" w:hAnsi="Times New Roman" w:cs="Times New Roman"/>
        </w:rPr>
        <w:t>Podává-li nabídku více dodavatelů společně (jako společnost), jsou povinni přiložit k nabídce originál nebo ověřenou kopii listiny, z níž závazně vyplývá, že všichni tito dodavatelé budou vůči zadavateli a jakýmkoliv třetím osobám z jakýchkoliv závazků vzniklých v souvislosti s plněním předmětu veřejné zakázky či vzniklých v důsledku prodlení či jiného porušení smluvních nebo jiných povinností v souvislosti s plněním předmětu veřejné zakázky, zavázáni společně a nerozdílně. Příslušná listina (smlouva) musí rovněž zřetelně vymezovat, který z dodavatelů je oprávněn vystupovat jako reprezentant (vedoucí) společnosti.</w:t>
      </w:r>
      <w:bookmarkEnd w:id="48"/>
      <w:bookmarkEnd w:id="49"/>
    </w:p>
    <w:bookmarkEnd w:id="50"/>
    <w:p w14:paraId="7FF9AAC1" w14:textId="4F536DD1" w:rsidR="00647A6C" w:rsidRPr="000F1A69" w:rsidRDefault="00380A2E" w:rsidP="00090E86">
      <w:pPr>
        <w:spacing w:before="120" w:after="120" w:line="320" w:lineRule="atLeast"/>
        <w:rPr>
          <w:rFonts w:ascii="Times New Roman" w:hAnsi="Times New Roman" w:cs="Times New Roman"/>
        </w:rPr>
      </w:pPr>
      <w:r w:rsidRPr="000F1A69">
        <w:rPr>
          <w:rFonts w:ascii="Times New Roman" w:hAnsi="Times New Roman" w:cs="Times New Roman"/>
        </w:rPr>
        <w:t>Zadavatel požaduje, aby součástí nabídky byly dále požadované informace a doklady, a doporučuje použít následující pořadí dokumentů (zejména budou-li součástí jednoho souboru)</w:t>
      </w:r>
      <w:r w:rsidR="00414301">
        <w:rPr>
          <w:rFonts w:ascii="Times New Roman" w:hAnsi="Times New Roman" w:cs="Times New Roman"/>
        </w:rPr>
        <w:t>:</w:t>
      </w:r>
      <w:r w:rsidRPr="000F1A69">
        <w:rPr>
          <w:rFonts w:ascii="Times New Roman" w:hAnsi="Times New Roman" w:cs="Times New Roman"/>
        </w:rPr>
        <w:t xml:space="preserve"> </w:t>
      </w:r>
    </w:p>
    <w:p w14:paraId="0BA92F18" w14:textId="6ECE4E95" w:rsidR="00090E86" w:rsidRPr="000F1A69" w:rsidRDefault="00090E86">
      <w:pPr>
        <w:numPr>
          <w:ilvl w:val="0"/>
          <w:numId w:val="8"/>
        </w:numPr>
        <w:spacing w:after="171"/>
        <w:ind w:right="0" w:hanging="569"/>
        <w:rPr>
          <w:rFonts w:ascii="Times New Roman" w:hAnsi="Times New Roman" w:cs="Times New Roman"/>
        </w:rPr>
      </w:pPr>
      <w:r w:rsidRPr="000F1A69">
        <w:rPr>
          <w:rFonts w:ascii="Times New Roman" w:hAnsi="Times New Roman" w:cs="Times New Roman"/>
        </w:rPr>
        <w:t>krycí list nabídky (vzor krycího listu je obsažen v příloze č. 1 této zadávací dokumentace);</w:t>
      </w:r>
    </w:p>
    <w:p w14:paraId="2818BD74" w14:textId="261B9829" w:rsidR="00647A6C" w:rsidRPr="000F1A69" w:rsidRDefault="00380A2E">
      <w:pPr>
        <w:numPr>
          <w:ilvl w:val="0"/>
          <w:numId w:val="8"/>
        </w:numPr>
        <w:spacing w:after="171"/>
        <w:ind w:right="0" w:hanging="569"/>
        <w:rPr>
          <w:rFonts w:ascii="Times New Roman" w:hAnsi="Times New Roman" w:cs="Times New Roman"/>
        </w:rPr>
      </w:pPr>
      <w:r w:rsidRPr="000F1A69">
        <w:rPr>
          <w:rFonts w:ascii="Times New Roman" w:hAnsi="Times New Roman" w:cs="Times New Roman"/>
        </w:rPr>
        <w:t>obsah nabídky</w:t>
      </w:r>
      <w:r w:rsidR="00090E86" w:rsidRPr="000F1A69">
        <w:rPr>
          <w:rFonts w:ascii="Times New Roman" w:hAnsi="Times New Roman" w:cs="Times New Roman"/>
        </w:rPr>
        <w:t>;</w:t>
      </w:r>
    </w:p>
    <w:p w14:paraId="5828D10C" w14:textId="77777777" w:rsidR="00647A6C" w:rsidRPr="000F1A69" w:rsidRDefault="00380A2E">
      <w:pPr>
        <w:numPr>
          <w:ilvl w:val="0"/>
          <w:numId w:val="8"/>
        </w:numPr>
        <w:spacing w:after="170"/>
        <w:ind w:right="0" w:hanging="569"/>
        <w:rPr>
          <w:rFonts w:ascii="Times New Roman" w:hAnsi="Times New Roman" w:cs="Times New Roman"/>
        </w:rPr>
      </w:pPr>
      <w:r w:rsidRPr="000F1A69">
        <w:rPr>
          <w:rFonts w:ascii="Times New Roman" w:hAnsi="Times New Roman" w:cs="Times New Roman"/>
        </w:rPr>
        <w:t>doklady prokazující splnění kvalifikace,</w:t>
      </w:r>
      <w:r w:rsidRPr="000F1A69">
        <w:rPr>
          <w:rFonts w:ascii="Times New Roman" w:hAnsi="Times New Roman" w:cs="Times New Roman"/>
          <w:i/>
        </w:rPr>
        <w:t xml:space="preserve"> </w:t>
      </w:r>
    </w:p>
    <w:p w14:paraId="68189E08" w14:textId="07D47976" w:rsidR="00647A6C" w:rsidRPr="000F1A69" w:rsidRDefault="00380A2E">
      <w:pPr>
        <w:numPr>
          <w:ilvl w:val="0"/>
          <w:numId w:val="8"/>
        </w:numPr>
        <w:spacing w:after="169"/>
        <w:ind w:right="0" w:hanging="569"/>
        <w:rPr>
          <w:rFonts w:ascii="Times New Roman" w:hAnsi="Times New Roman" w:cs="Times New Roman"/>
        </w:rPr>
      </w:pPr>
      <w:r w:rsidRPr="000F1A69">
        <w:rPr>
          <w:rFonts w:ascii="Times New Roman" w:hAnsi="Times New Roman" w:cs="Times New Roman"/>
        </w:rPr>
        <w:t xml:space="preserve">vyplněný </w:t>
      </w:r>
      <w:r w:rsidR="00590BBC" w:rsidRPr="000F1A69">
        <w:rPr>
          <w:rFonts w:ascii="Times New Roman" w:hAnsi="Times New Roman" w:cs="Times New Roman"/>
        </w:rPr>
        <w:t>soupis prací</w:t>
      </w:r>
      <w:r w:rsidRPr="000F1A69">
        <w:rPr>
          <w:rFonts w:ascii="Times New Roman" w:hAnsi="Times New Roman" w:cs="Times New Roman"/>
        </w:rPr>
        <w:t xml:space="preserve">, který tvoří přílohu č. </w:t>
      </w:r>
      <w:r w:rsidR="00590BBC" w:rsidRPr="000F1A69">
        <w:rPr>
          <w:rFonts w:ascii="Times New Roman" w:hAnsi="Times New Roman" w:cs="Times New Roman"/>
        </w:rPr>
        <w:t>2 závazného návrhu smlouvy</w:t>
      </w:r>
      <w:r w:rsidRPr="000F1A69">
        <w:rPr>
          <w:rFonts w:ascii="Times New Roman" w:hAnsi="Times New Roman" w:cs="Times New Roman"/>
        </w:rPr>
        <w:t xml:space="preserve">, </w:t>
      </w:r>
    </w:p>
    <w:p w14:paraId="13737692" w14:textId="6FE1C556" w:rsidR="00647A6C" w:rsidRPr="000F1A69" w:rsidRDefault="00380A2E">
      <w:pPr>
        <w:numPr>
          <w:ilvl w:val="0"/>
          <w:numId w:val="8"/>
        </w:numPr>
        <w:spacing w:after="171"/>
        <w:ind w:right="0" w:hanging="569"/>
        <w:rPr>
          <w:rFonts w:ascii="Times New Roman" w:hAnsi="Times New Roman" w:cs="Times New Roman"/>
        </w:rPr>
      </w:pPr>
      <w:r w:rsidRPr="000F1A69">
        <w:rPr>
          <w:rFonts w:ascii="Times New Roman" w:hAnsi="Times New Roman" w:cs="Times New Roman"/>
        </w:rPr>
        <w:t>návrh</w:t>
      </w:r>
      <w:r w:rsidR="00C021B6" w:rsidRPr="000F1A69">
        <w:rPr>
          <w:rFonts w:ascii="Times New Roman" w:hAnsi="Times New Roman" w:cs="Times New Roman"/>
        </w:rPr>
        <w:t xml:space="preserve"> smlouvy</w:t>
      </w:r>
      <w:r w:rsidRPr="000F1A69">
        <w:rPr>
          <w:rFonts w:ascii="Times New Roman" w:hAnsi="Times New Roman" w:cs="Times New Roman"/>
        </w:rPr>
        <w:t xml:space="preserve"> vč. příloh doplněných dle pokynů zadavatele, </w:t>
      </w:r>
    </w:p>
    <w:p w14:paraId="0E3CE1E7" w14:textId="2707F17F" w:rsidR="00C021B6" w:rsidRPr="000F1A69" w:rsidRDefault="00C021B6" w:rsidP="00C021B6">
      <w:pPr>
        <w:numPr>
          <w:ilvl w:val="0"/>
          <w:numId w:val="8"/>
        </w:numPr>
        <w:spacing w:after="171"/>
        <w:ind w:right="0" w:hanging="569"/>
        <w:rPr>
          <w:rFonts w:ascii="Times New Roman" w:hAnsi="Times New Roman" w:cs="Times New Roman"/>
        </w:rPr>
      </w:pPr>
      <w:r w:rsidRPr="000F1A69">
        <w:rPr>
          <w:rFonts w:ascii="Times New Roman" w:hAnsi="Times New Roman" w:cs="Times New Roman"/>
        </w:rPr>
        <w:t xml:space="preserve">čestná prohlášení ve vztahu k odpovědnému zadávání, mezinárodním sankcím a střetu zájmů (vzor čestného prohlášení je obsažen v příloze č. </w:t>
      </w:r>
      <w:r w:rsidR="00B9692E" w:rsidRPr="000F1A69">
        <w:rPr>
          <w:rFonts w:ascii="Times New Roman" w:hAnsi="Times New Roman" w:cs="Times New Roman"/>
        </w:rPr>
        <w:t>4</w:t>
      </w:r>
      <w:r w:rsidRPr="000F1A69">
        <w:rPr>
          <w:rFonts w:ascii="Times New Roman" w:hAnsi="Times New Roman" w:cs="Times New Roman"/>
        </w:rPr>
        <w:t xml:space="preserve"> této zadávací dokumentace);</w:t>
      </w:r>
    </w:p>
    <w:p w14:paraId="725FDE3B" w14:textId="5EE112DE" w:rsidR="00647A6C" w:rsidRDefault="00380A2E" w:rsidP="00122828">
      <w:pPr>
        <w:numPr>
          <w:ilvl w:val="0"/>
          <w:numId w:val="8"/>
        </w:numPr>
        <w:ind w:right="0" w:hanging="569"/>
        <w:rPr>
          <w:rFonts w:ascii="Times New Roman" w:hAnsi="Times New Roman" w:cs="Times New Roman"/>
        </w:rPr>
      </w:pPr>
      <w:r w:rsidRPr="000F1A69">
        <w:rPr>
          <w:rFonts w:ascii="Times New Roman" w:hAnsi="Times New Roman" w:cs="Times New Roman"/>
        </w:rPr>
        <w:t xml:space="preserve">ostatní dokumenty, které mají dle </w:t>
      </w:r>
      <w:r w:rsidR="00867DC8">
        <w:rPr>
          <w:rFonts w:ascii="Times New Roman" w:hAnsi="Times New Roman" w:cs="Times New Roman"/>
        </w:rPr>
        <w:t>dodavatele</w:t>
      </w:r>
      <w:r w:rsidR="00867DC8" w:rsidRPr="000F1A69">
        <w:rPr>
          <w:rFonts w:ascii="Times New Roman" w:hAnsi="Times New Roman" w:cs="Times New Roman"/>
        </w:rPr>
        <w:t xml:space="preserve"> </w:t>
      </w:r>
      <w:r w:rsidRPr="000F1A69">
        <w:rPr>
          <w:rFonts w:ascii="Times New Roman" w:hAnsi="Times New Roman" w:cs="Times New Roman"/>
        </w:rPr>
        <w:t xml:space="preserve">tvořit obsah nabídky. </w:t>
      </w:r>
    </w:p>
    <w:p w14:paraId="11CEC553" w14:textId="33D13852" w:rsidR="00D43D58" w:rsidRPr="000F1A69" w:rsidRDefault="00D43D58" w:rsidP="00D43D58">
      <w:pPr>
        <w:spacing w:before="120" w:after="120" w:line="320" w:lineRule="atLeast"/>
        <w:rPr>
          <w:rFonts w:ascii="Times New Roman" w:hAnsi="Times New Roman" w:cs="Times New Roman"/>
        </w:rPr>
      </w:pPr>
      <w:r w:rsidRPr="00D43D58">
        <w:rPr>
          <w:rFonts w:ascii="Times New Roman" w:hAnsi="Times New Roman" w:cs="Times New Roman"/>
        </w:rPr>
        <w:t>Požadavky na formu a členění nabídky uvedené výše mají doporučující charakter.</w:t>
      </w:r>
    </w:p>
    <w:p w14:paraId="62DD8055" w14:textId="77777777" w:rsidR="00647A6C" w:rsidRPr="000F1A69" w:rsidRDefault="00380A2E" w:rsidP="00122828">
      <w:pPr>
        <w:pStyle w:val="Nadpis1"/>
        <w:spacing w:before="360" w:after="240"/>
        <w:ind w:left="-6" w:hanging="11"/>
        <w:rPr>
          <w:rFonts w:ascii="Times New Roman" w:hAnsi="Times New Roman" w:cs="Times New Roman"/>
        </w:rPr>
      </w:pPr>
      <w:bookmarkStart w:id="51" w:name="_Toc170373059"/>
      <w:bookmarkStart w:id="52" w:name="_Toc28385"/>
      <w:r w:rsidRPr="000F1A69">
        <w:rPr>
          <w:rFonts w:ascii="Times New Roman" w:hAnsi="Times New Roman" w:cs="Times New Roman"/>
          <w:u w:val="none"/>
        </w:rPr>
        <w:t>13.</w:t>
      </w:r>
      <w:r w:rsidRPr="000F1A69">
        <w:rPr>
          <w:rFonts w:ascii="Times New Roman" w:eastAsia="Arial" w:hAnsi="Times New Roman" w:cs="Times New Roman"/>
          <w:u w:val="none"/>
        </w:rPr>
        <w:t xml:space="preserve"> </w:t>
      </w:r>
      <w:r w:rsidRPr="000F1A69">
        <w:rPr>
          <w:rFonts w:ascii="Times New Roman" w:hAnsi="Times New Roman" w:cs="Times New Roman"/>
        </w:rPr>
        <w:t>VYSVĚTLENÍ, ZMĚNA NEBO DOPLNĚNÍ ZADÁVACÍ DOKUMENTACE</w:t>
      </w:r>
      <w:bookmarkEnd w:id="51"/>
      <w:r w:rsidRPr="000F1A69">
        <w:rPr>
          <w:rFonts w:ascii="Times New Roman" w:hAnsi="Times New Roman" w:cs="Times New Roman"/>
          <w:u w:val="none"/>
        </w:rPr>
        <w:t xml:space="preserve"> </w:t>
      </w:r>
      <w:bookmarkEnd w:id="52"/>
    </w:p>
    <w:p w14:paraId="6691234E" w14:textId="77777777" w:rsidR="00647A6C" w:rsidRPr="000F1A69" w:rsidRDefault="00380A2E">
      <w:pPr>
        <w:ind w:left="355" w:right="0"/>
        <w:rPr>
          <w:rFonts w:ascii="Times New Roman" w:hAnsi="Times New Roman" w:cs="Times New Roman"/>
        </w:rPr>
      </w:pPr>
      <w:r w:rsidRPr="000F1A69">
        <w:rPr>
          <w:rFonts w:ascii="Times New Roman" w:hAnsi="Times New Roman" w:cs="Times New Roman"/>
        </w:rPr>
        <w:t xml:space="preserve">Přestože tato zadávací dokumentace vymezuje předmět veřejné zakázky v podrobnostech nezbytných pro zpracování nabídky, mohou dodavatelé požadovat vysvětlení zadávacích podmínek.  </w:t>
      </w:r>
    </w:p>
    <w:p w14:paraId="69044CC9" w14:textId="69B5DA4C" w:rsidR="00647A6C" w:rsidRPr="000F1A69" w:rsidRDefault="00380A2E">
      <w:pPr>
        <w:ind w:left="355" w:right="0"/>
        <w:rPr>
          <w:rFonts w:ascii="Times New Roman" w:hAnsi="Times New Roman" w:cs="Times New Roman"/>
        </w:rPr>
      </w:pPr>
      <w:r w:rsidRPr="000F1A69">
        <w:rPr>
          <w:rFonts w:ascii="Times New Roman" w:hAnsi="Times New Roman" w:cs="Times New Roman"/>
        </w:rPr>
        <w:t xml:space="preserve">Žádost musí být zadavateli doručena ve lhůtě dle </w:t>
      </w:r>
      <w:proofErr w:type="spellStart"/>
      <w:r w:rsidRPr="000F1A69">
        <w:rPr>
          <w:rFonts w:ascii="Times New Roman" w:hAnsi="Times New Roman" w:cs="Times New Roman"/>
        </w:rPr>
        <w:t>ust</w:t>
      </w:r>
      <w:proofErr w:type="spellEnd"/>
      <w:r w:rsidRPr="000F1A69">
        <w:rPr>
          <w:rFonts w:ascii="Times New Roman" w:hAnsi="Times New Roman" w:cs="Times New Roman"/>
        </w:rPr>
        <w:t xml:space="preserve">. § 98 odst. 3 ZZVZ (8 pracovních dnů před koncem lhůty pro podání </w:t>
      </w:r>
      <w:r w:rsidR="00C021B6" w:rsidRPr="000F1A69">
        <w:rPr>
          <w:rFonts w:ascii="Times New Roman" w:hAnsi="Times New Roman" w:cs="Times New Roman"/>
        </w:rPr>
        <w:t>námitek stanovené dle § 242 odst. 5 ZZVZ</w:t>
      </w:r>
      <w:r w:rsidRPr="000F1A69">
        <w:rPr>
          <w:rFonts w:ascii="Times New Roman" w:hAnsi="Times New Roman" w:cs="Times New Roman"/>
        </w:rPr>
        <w:t xml:space="preserve">).  </w:t>
      </w:r>
    </w:p>
    <w:p w14:paraId="6502B8F9" w14:textId="5068FF39" w:rsidR="00647A6C" w:rsidRPr="000F1A69" w:rsidRDefault="00380A2E">
      <w:pPr>
        <w:ind w:right="0"/>
        <w:rPr>
          <w:rFonts w:ascii="Times New Roman" w:hAnsi="Times New Roman" w:cs="Times New Roman"/>
        </w:rPr>
      </w:pPr>
      <w:r w:rsidRPr="000F1A69">
        <w:rPr>
          <w:rFonts w:ascii="Times New Roman" w:hAnsi="Times New Roman" w:cs="Times New Roman"/>
        </w:rPr>
        <w:t xml:space="preserve">Zadavatel upozorňuje, že veškerá komunikace se zadavatelem v rámci zadávacího řízení této veřejné zakázky musí být vedena pouze elektronicky, a to zejména prostřednictvím elektronického nástroje dle článku 2 zadávací dokumentace. </w:t>
      </w:r>
    </w:p>
    <w:p w14:paraId="347F0F42" w14:textId="0310AEAA" w:rsidR="00647A6C" w:rsidRPr="000F1A69" w:rsidRDefault="00380A2E" w:rsidP="00C021B6">
      <w:pPr>
        <w:spacing w:before="120" w:after="120" w:line="320" w:lineRule="atLeast"/>
        <w:rPr>
          <w:rFonts w:ascii="Times New Roman" w:hAnsi="Times New Roman" w:cs="Times New Roman"/>
        </w:rPr>
      </w:pPr>
      <w:r w:rsidRPr="000F1A69">
        <w:rPr>
          <w:rFonts w:ascii="Times New Roman" w:hAnsi="Times New Roman" w:cs="Times New Roman"/>
        </w:rPr>
        <w:t xml:space="preserve">Zadavatel v zákonné lhůtě 3 pracovních dní uveřejní vysvětlení zadávací dokumentace včetně přesného znění žádosti, na profilu zadavatele. </w:t>
      </w:r>
      <w:r w:rsidR="00C021B6" w:rsidRPr="000F1A69">
        <w:rPr>
          <w:rFonts w:ascii="Times New Roman" w:hAnsi="Times New Roman" w:cs="Times New Roman"/>
        </w:rPr>
        <w:t>Pokud zadavatel na žádost o vysvětlení, která není doručena včas, vysvětlení poskytne, nemusí uvedené lhůty dodržet.</w:t>
      </w:r>
    </w:p>
    <w:p w14:paraId="0A8905A2" w14:textId="01EE588E" w:rsidR="00647A6C" w:rsidRPr="000F1A69" w:rsidRDefault="00380A2E" w:rsidP="00122828">
      <w:pPr>
        <w:ind w:left="355" w:right="0"/>
        <w:rPr>
          <w:rFonts w:ascii="Times New Roman" w:hAnsi="Times New Roman" w:cs="Times New Roman"/>
        </w:rPr>
      </w:pPr>
      <w:r w:rsidRPr="000F1A69">
        <w:rPr>
          <w:rFonts w:ascii="Times New Roman" w:hAnsi="Times New Roman" w:cs="Times New Roman"/>
        </w:rPr>
        <w:t xml:space="preserve">Zadavatel je oprávněn uveřejnit na profilu zadavatele za podmínek </w:t>
      </w:r>
      <w:proofErr w:type="spellStart"/>
      <w:r w:rsidRPr="000F1A69">
        <w:rPr>
          <w:rFonts w:ascii="Times New Roman" w:hAnsi="Times New Roman" w:cs="Times New Roman"/>
        </w:rPr>
        <w:t>ust</w:t>
      </w:r>
      <w:proofErr w:type="spellEnd"/>
      <w:r w:rsidRPr="000F1A69">
        <w:rPr>
          <w:rFonts w:ascii="Times New Roman" w:hAnsi="Times New Roman" w:cs="Times New Roman"/>
        </w:rPr>
        <w:t xml:space="preserve">. § 98 odst. 1 ZZVZ vysvětlení zadávací dokumentace i z vlastního podnětu. Dle </w:t>
      </w:r>
      <w:proofErr w:type="spellStart"/>
      <w:r w:rsidRPr="000F1A69">
        <w:rPr>
          <w:rFonts w:ascii="Times New Roman" w:hAnsi="Times New Roman" w:cs="Times New Roman"/>
        </w:rPr>
        <w:t>ust</w:t>
      </w:r>
      <w:proofErr w:type="spellEnd"/>
      <w:r w:rsidRPr="000F1A69">
        <w:rPr>
          <w:rFonts w:ascii="Times New Roman" w:hAnsi="Times New Roman" w:cs="Times New Roman"/>
        </w:rPr>
        <w:t xml:space="preserve">. § 99 ZZVZ může takto rovněž uveřejnit změnu nebo doplnění zadávací dokumentace. </w:t>
      </w:r>
    </w:p>
    <w:p w14:paraId="45A9DA2A" w14:textId="16393764" w:rsidR="00647A6C" w:rsidRPr="000F1A69" w:rsidRDefault="00380A2E" w:rsidP="00122828">
      <w:pPr>
        <w:pStyle w:val="Nadpis1"/>
        <w:spacing w:before="360" w:after="240"/>
        <w:ind w:left="-6" w:hanging="11"/>
        <w:rPr>
          <w:rFonts w:ascii="Times New Roman" w:hAnsi="Times New Roman" w:cs="Times New Roman"/>
        </w:rPr>
      </w:pPr>
      <w:bookmarkStart w:id="53" w:name="_Toc170373060"/>
      <w:bookmarkStart w:id="54" w:name="_Toc28386"/>
      <w:r w:rsidRPr="000F1A69">
        <w:rPr>
          <w:rFonts w:ascii="Times New Roman" w:hAnsi="Times New Roman" w:cs="Times New Roman"/>
          <w:u w:val="none"/>
        </w:rPr>
        <w:t>14.</w:t>
      </w:r>
      <w:r w:rsidRPr="000F1A69">
        <w:rPr>
          <w:rFonts w:ascii="Times New Roman" w:eastAsia="Arial" w:hAnsi="Times New Roman" w:cs="Times New Roman"/>
          <w:u w:val="none"/>
        </w:rPr>
        <w:t xml:space="preserve"> </w:t>
      </w:r>
      <w:r w:rsidRPr="000F1A69">
        <w:rPr>
          <w:rFonts w:ascii="Times New Roman" w:hAnsi="Times New Roman" w:cs="Times New Roman"/>
        </w:rPr>
        <w:t xml:space="preserve">PODMÍNKY PRO UZAVŘENÍ </w:t>
      </w:r>
      <w:r w:rsidR="00C021B6" w:rsidRPr="000F1A69">
        <w:rPr>
          <w:rFonts w:ascii="Times New Roman" w:hAnsi="Times New Roman" w:cs="Times New Roman"/>
        </w:rPr>
        <w:t>SMLOUVY</w:t>
      </w:r>
      <w:r w:rsidRPr="000F1A69">
        <w:rPr>
          <w:rFonts w:ascii="Times New Roman" w:hAnsi="Times New Roman" w:cs="Times New Roman"/>
        </w:rPr>
        <w:t xml:space="preserve"> S VYBRANÝM DODAVATELEM</w:t>
      </w:r>
      <w:bookmarkEnd w:id="53"/>
      <w:r w:rsidRPr="000F1A69">
        <w:rPr>
          <w:rFonts w:ascii="Times New Roman" w:hAnsi="Times New Roman" w:cs="Times New Roman"/>
          <w:u w:val="none"/>
        </w:rPr>
        <w:t xml:space="preserve"> </w:t>
      </w:r>
      <w:bookmarkEnd w:id="54"/>
    </w:p>
    <w:p w14:paraId="36B266D0" w14:textId="77777777" w:rsidR="00C21280" w:rsidRPr="000F1A69" w:rsidRDefault="00C21280" w:rsidP="00C21280">
      <w:pPr>
        <w:spacing w:before="120" w:after="120" w:line="320" w:lineRule="atLeast"/>
        <w:rPr>
          <w:rFonts w:ascii="Times New Roman" w:hAnsi="Times New Roman" w:cs="Times New Roman"/>
        </w:rPr>
      </w:pPr>
      <w:r w:rsidRPr="000F1A69">
        <w:rPr>
          <w:rFonts w:ascii="Times New Roman" w:hAnsi="Times New Roman" w:cs="Times New Roman"/>
        </w:rPr>
        <w:t>Zadavatel upozorňuje, že u vybraného dodavatele, který je českou právnickou osobou, bude v souladu s ustanovením § 122 odst. 5 ZZVZ povinen zjišťovat údaje o jeho skutečném majiteli z evidence údajů o skutečných majitelích. V souladu s § 122 odst. 8 písm. a) ZZVZ zadavatel vyloučí vybraného dodavatele, je-li českou právnickou osobou, která má skutečného majitele, pokud nebylo podle § 122 odst. 5 ZZVZ možné zjistit údaje o jeho skutečném majiteli z evidence skutečných majitelů; k zápisu zpřístupněnému v evidenci skutečných majitelů po odeslání oznámení o vyloučení dodavatele se nepřihlíží.</w:t>
      </w:r>
    </w:p>
    <w:p w14:paraId="751F1100" w14:textId="77777777" w:rsidR="00C21280" w:rsidRPr="000F1A69" w:rsidRDefault="00C21280" w:rsidP="00C21280">
      <w:pPr>
        <w:spacing w:before="120" w:after="120" w:line="320" w:lineRule="atLeast"/>
        <w:rPr>
          <w:rFonts w:ascii="Times New Roman" w:hAnsi="Times New Roman" w:cs="Times New Roman"/>
        </w:rPr>
      </w:pPr>
      <w:r w:rsidRPr="000F1A69">
        <w:rPr>
          <w:rFonts w:ascii="Times New Roman" w:hAnsi="Times New Roman" w:cs="Times New Roman"/>
        </w:rPr>
        <w:t>U vybraného dodavatele, je-li zahraniční právnickou osobou, bude zadavatel postupovat dle § 122 odst. 6 ZZVZ a vyzve jej k předložení výpisu ze zahraniční evidence obdobné evidenci skutečných majitelů nebo, není-li takové evidence,</w:t>
      </w:r>
    </w:p>
    <w:p w14:paraId="43DC2C3A" w14:textId="77777777" w:rsidR="00C21280" w:rsidRPr="000F1A69" w:rsidRDefault="00C21280" w:rsidP="00C21280">
      <w:pPr>
        <w:pStyle w:val="Odstavecseseznamem"/>
        <w:numPr>
          <w:ilvl w:val="0"/>
          <w:numId w:val="44"/>
        </w:numPr>
        <w:spacing w:before="120" w:after="0" w:line="320" w:lineRule="atLeast"/>
        <w:ind w:right="0"/>
        <w:contextualSpacing w:val="0"/>
        <w:rPr>
          <w:rFonts w:ascii="Times New Roman" w:hAnsi="Times New Roman" w:cs="Times New Roman"/>
        </w:rPr>
      </w:pPr>
      <w:r w:rsidRPr="000F1A69">
        <w:rPr>
          <w:rFonts w:ascii="Times New Roman" w:hAnsi="Times New Roman" w:cs="Times New Roman"/>
        </w:rPr>
        <w:t>ke sdělení identifikačních údajů všech osob, které jsou jeho skutečným majitelem, a</w:t>
      </w:r>
    </w:p>
    <w:p w14:paraId="70999764" w14:textId="77777777" w:rsidR="00C21280" w:rsidRPr="000F1A69" w:rsidRDefault="00C21280" w:rsidP="00C21280">
      <w:pPr>
        <w:pStyle w:val="Odstavecseseznamem"/>
        <w:numPr>
          <w:ilvl w:val="0"/>
          <w:numId w:val="44"/>
        </w:numPr>
        <w:spacing w:before="120" w:after="0" w:line="320" w:lineRule="atLeast"/>
        <w:ind w:right="0"/>
        <w:contextualSpacing w:val="0"/>
        <w:rPr>
          <w:rFonts w:ascii="Times New Roman" w:hAnsi="Times New Roman" w:cs="Times New Roman"/>
        </w:rPr>
      </w:pPr>
      <w:r w:rsidRPr="000F1A69">
        <w:rPr>
          <w:rFonts w:ascii="Times New Roman" w:hAnsi="Times New Roman" w:cs="Times New Roman"/>
        </w:rPr>
        <w:t>k předložení dokladů, z nichž vyplývá vztah všech osob podle písmene a) k dodavateli; těmito doklady jsou zejména</w:t>
      </w:r>
    </w:p>
    <w:p w14:paraId="4F51CDDD" w14:textId="77777777" w:rsidR="00C21280" w:rsidRPr="000F1A69" w:rsidRDefault="00C21280" w:rsidP="00C21280">
      <w:pPr>
        <w:spacing w:before="120" w:after="120" w:line="320" w:lineRule="atLeast"/>
        <w:ind w:left="680"/>
        <w:rPr>
          <w:rFonts w:ascii="Times New Roman" w:hAnsi="Times New Roman" w:cs="Times New Roman"/>
        </w:rPr>
      </w:pPr>
      <w:r w:rsidRPr="000F1A69">
        <w:rPr>
          <w:rFonts w:ascii="Times New Roman" w:hAnsi="Times New Roman" w:cs="Times New Roman"/>
        </w:rPr>
        <w:t>1. výpis ze zahraniční evidence obdobné veřejnému rejstříku,</w:t>
      </w:r>
    </w:p>
    <w:p w14:paraId="10537EEA" w14:textId="77777777" w:rsidR="00C21280" w:rsidRPr="000F1A69" w:rsidRDefault="00C21280" w:rsidP="00C21280">
      <w:pPr>
        <w:spacing w:before="120" w:after="120" w:line="320" w:lineRule="atLeast"/>
        <w:ind w:left="680"/>
        <w:rPr>
          <w:rFonts w:ascii="Times New Roman" w:hAnsi="Times New Roman" w:cs="Times New Roman"/>
        </w:rPr>
      </w:pPr>
      <w:r w:rsidRPr="000F1A69">
        <w:rPr>
          <w:rFonts w:ascii="Times New Roman" w:hAnsi="Times New Roman" w:cs="Times New Roman"/>
        </w:rPr>
        <w:t>2. seznam akcionářů,</w:t>
      </w:r>
    </w:p>
    <w:p w14:paraId="6E389280" w14:textId="77777777" w:rsidR="00C21280" w:rsidRPr="000F1A69" w:rsidRDefault="00C21280" w:rsidP="00C21280">
      <w:pPr>
        <w:spacing w:before="120" w:after="120" w:line="320" w:lineRule="atLeast"/>
        <w:ind w:left="680"/>
        <w:rPr>
          <w:rFonts w:ascii="Times New Roman" w:hAnsi="Times New Roman" w:cs="Times New Roman"/>
        </w:rPr>
      </w:pPr>
      <w:r w:rsidRPr="000F1A69">
        <w:rPr>
          <w:rFonts w:ascii="Times New Roman" w:hAnsi="Times New Roman" w:cs="Times New Roman"/>
        </w:rPr>
        <w:t>3. rozhodnutí statutárního orgánu o vyplacení podílu na zisku,</w:t>
      </w:r>
    </w:p>
    <w:p w14:paraId="7EEEBBAE" w14:textId="77777777" w:rsidR="00C21280" w:rsidRPr="000F1A69" w:rsidRDefault="00C21280" w:rsidP="00C21280">
      <w:pPr>
        <w:spacing w:before="120" w:after="120" w:line="320" w:lineRule="atLeast"/>
        <w:ind w:left="680"/>
        <w:rPr>
          <w:rFonts w:ascii="Times New Roman" w:hAnsi="Times New Roman" w:cs="Times New Roman"/>
        </w:rPr>
      </w:pPr>
      <w:r w:rsidRPr="000F1A69">
        <w:rPr>
          <w:rFonts w:ascii="Times New Roman" w:hAnsi="Times New Roman" w:cs="Times New Roman"/>
        </w:rPr>
        <w:t>4. společenská smlouva, zakladatelská listina nebo stanovy.</w:t>
      </w:r>
    </w:p>
    <w:p w14:paraId="130EA153" w14:textId="35FC5EE6" w:rsidR="00647A6C" w:rsidRPr="000F1A69" w:rsidRDefault="00380A2E" w:rsidP="00122828">
      <w:pPr>
        <w:spacing w:before="120" w:after="120" w:line="320" w:lineRule="atLeast"/>
        <w:rPr>
          <w:rFonts w:ascii="Times New Roman" w:hAnsi="Times New Roman" w:cs="Times New Roman"/>
        </w:rPr>
      </w:pPr>
      <w:r w:rsidRPr="000F1A69">
        <w:rPr>
          <w:rFonts w:ascii="Times New Roman" w:hAnsi="Times New Roman" w:cs="Times New Roman"/>
        </w:rPr>
        <w:t xml:space="preserve"> </w:t>
      </w:r>
      <w:r w:rsidR="00122828" w:rsidRPr="000F1A69">
        <w:rPr>
          <w:rFonts w:ascii="Times New Roman" w:hAnsi="Times New Roman" w:cs="Times New Roman"/>
        </w:rPr>
        <w:t xml:space="preserve">Zadavatel bude dále u vybraného dodavatele postupovat podle § 122 odst. 3 a 4 ZZVZ. </w:t>
      </w:r>
    </w:p>
    <w:p w14:paraId="334FA1E7" w14:textId="77777777" w:rsidR="00647A6C" w:rsidRPr="000F1A69" w:rsidRDefault="00380A2E" w:rsidP="00122828">
      <w:pPr>
        <w:pStyle w:val="Nadpis1"/>
        <w:spacing w:before="360" w:after="240"/>
        <w:ind w:left="-6" w:hanging="11"/>
        <w:rPr>
          <w:rFonts w:ascii="Times New Roman" w:hAnsi="Times New Roman" w:cs="Times New Roman"/>
        </w:rPr>
      </w:pPr>
      <w:bookmarkStart w:id="55" w:name="_Toc170373061"/>
      <w:bookmarkStart w:id="56" w:name="_Toc28387"/>
      <w:r w:rsidRPr="000F1A69">
        <w:rPr>
          <w:rFonts w:ascii="Times New Roman" w:hAnsi="Times New Roman" w:cs="Times New Roman"/>
          <w:u w:val="none"/>
        </w:rPr>
        <w:t>15.</w:t>
      </w:r>
      <w:r w:rsidRPr="000F1A69">
        <w:rPr>
          <w:rFonts w:ascii="Times New Roman" w:eastAsia="Arial" w:hAnsi="Times New Roman" w:cs="Times New Roman"/>
          <w:u w:val="none"/>
        </w:rPr>
        <w:t xml:space="preserve"> </w:t>
      </w:r>
      <w:r w:rsidRPr="000F1A69">
        <w:rPr>
          <w:rFonts w:ascii="Times New Roman" w:hAnsi="Times New Roman" w:cs="Times New Roman"/>
        </w:rPr>
        <w:t>LHŮTA A MÍSTO PRO PODÁNÍ NABÍDEK</w:t>
      </w:r>
      <w:bookmarkEnd w:id="55"/>
      <w:r w:rsidRPr="000F1A69">
        <w:rPr>
          <w:rFonts w:ascii="Times New Roman" w:hAnsi="Times New Roman" w:cs="Times New Roman"/>
          <w:u w:val="none"/>
        </w:rPr>
        <w:t xml:space="preserve">  </w:t>
      </w:r>
      <w:bookmarkEnd w:id="56"/>
    </w:p>
    <w:p w14:paraId="1102EFF7" w14:textId="7B9DB958" w:rsidR="00647A6C" w:rsidRPr="000F1A69" w:rsidRDefault="00414301" w:rsidP="00090E86">
      <w:pPr>
        <w:spacing w:after="121" w:line="273" w:lineRule="auto"/>
        <w:ind w:left="355" w:right="-13"/>
        <w:rPr>
          <w:rFonts w:ascii="Times New Roman" w:hAnsi="Times New Roman" w:cs="Times New Roman"/>
        </w:rPr>
      </w:pPr>
      <w:r>
        <w:rPr>
          <w:rFonts w:ascii="Times New Roman" w:hAnsi="Times New Roman" w:cs="Times New Roman"/>
        </w:rPr>
        <w:t>Dodavatel</w:t>
      </w:r>
      <w:r w:rsidR="00380A2E" w:rsidRPr="000F1A69">
        <w:rPr>
          <w:rFonts w:ascii="Times New Roman" w:hAnsi="Times New Roman" w:cs="Times New Roman"/>
        </w:rPr>
        <w:t xml:space="preserve"> je povinen podat nabídku výhradně v elektronické podobě prostřednictvím elektronického nástroje dle článku 2, a to do konce lhůty pro podání nabídek. </w:t>
      </w:r>
    </w:p>
    <w:p w14:paraId="38BC906D" w14:textId="77777777" w:rsidR="00647A6C" w:rsidRPr="000F1A69" w:rsidRDefault="00380A2E">
      <w:pPr>
        <w:ind w:right="0"/>
        <w:rPr>
          <w:rFonts w:ascii="Times New Roman" w:hAnsi="Times New Roman" w:cs="Times New Roman"/>
        </w:rPr>
      </w:pPr>
      <w:r w:rsidRPr="000F1A69">
        <w:rPr>
          <w:rFonts w:ascii="Times New Roman" w:hAnsi="Times New Roman" w:cs="Times New Roman"/>
          <w:b/>
        </w:rPr>
        <w:t xml:space="preserve">Lhůta pro podání nabídek je uvedena v příslušném formuláři uveřejněném ve Věstníku veřejných zakázek.  </w:t>
      </w:r>
    </w:p>
    <w:p w14:paraId="7B458669" w14:textId="2D3F3183" w:rsidR="00647A6C" w:rsidRPr="000F1A69" w:rsidRDefault="00380A2E" w:rsidP="008427A8">
      <w:pPr>
        <w:ind w:right="0"/>
        <w:rPr>
          <w:rFonts w:ascii="Times New Roman" w:hAnsi="Times New Roman" w:cs="Times New Roman"/>
        </w:rPr>
      </w:pPr>
      <w:r w:rsidRPr="000F1A69">
        <w:rPr>
          <w:rFonts w:ascii="Times New Roman" w:eastAsia="Calibri" w:hAnsi="Times New Roman" w:cs="Times New Roman"/>
        </w:rPr>
        <w:tab/>
      </w:r>
      <w:r w:rsidRPr="000F1A69">
        <w:rPr>
          <w:rFonts w:ascii="Times New Roman" w:hAnsi="Times New Roman" w:cs="Times New Roman"/>
          <w:b/>
        </w:rPr>
        <w:t xml:space="preserve">Místo (adresa) pro </w:t>
      </w:r>
      <w:r w:rsidRPr="008427A8">
        <w:rPr>
          <w:rFonts w:ascii="Times New Roman" w:hAnsi="Times New Roman" w:cs="Times New Roman"/>
        </w:rPr>
        <w:t>elektronické</w:t>
      </w:r>
      <w:r w:rsidRPr="000F1A69">
        <w:rPr>
          <w:rFonts w:ascii="Times New Roman" w:hAnsi="Times New Roman" w:cs="Times New Roman"/>
          <w:b/>
        </w:rPr>
        <w:t xml:space="preserve"> podání nabídek:  </w:t>
      </w:r>
      <w:hyperlink r:id="rId12" w:history="1">
        <w:r w:rsidR="00090E86" w:rsidRPr="000F1A69">
          <w:rPr>
            <w:rStyle w:val="Hypertextovodkaz"/>
            <w:rFonts w:ascii="Times New Roman" w:hAnsi="Times New Roman" w:cs="Times New Roman"/>
          </w:rPr>
          <w:t>https://www.e-zakazky.cz/Profil-Zadavatele/af19acc1-bda1-457d-9e2d-5a0e18fbd9bb</w:t>
        </w:r>
      </w:hyperlink>
      <w:r w:rsidRPr="000F1A69">
        <w:rPr>
          <w:rFonts w:ascii="Times New Roman" w:hAnsi="Times New Roman" w:cs="Times New Roman"/>
          <w:b/>
        </w:rPr>
        <w:t xml:space="preserve"> </w:t>
      </w:r>
    </w:p>
    <w:p w14:paraId="35425777" w14:textId="77777777" w:rsidR="00647A6C" w:rsidRPr="000F1A69" w:rsidRDefault="00380A2E" w:rsidP="00122828">
      <w:pPr>
        <w:pStyle w:val="Nadpis1"/>
        <w:spacing w:before="360" w:after="240"/>
        <w:ind w:left="-6" w:hanging="11"/>
        <w:rPr>
          <w:rFonts w:ascii="Times New Roman" w:hAnsi="Times New Roman" w:cs="Times New Roman"/>
        </w:rPr>
      </w:pPr>
      <w:bookmarkStart w:id="57" w:name="_Toc170373062"/>
      <w:bookmarkStart w:id="58" w:name="_Toc28388"/>
      <w:r w:rsidRPr="000F1A69">
        <w:rPr>
          <w:rFonts w:ascii="Times New Roman" w:hAnsi="Times New Roman" w:cs="Times New Roman"/>
          <w:u w:val="none"/>
        </w:rPr>
        <w:t>16.</w:t>
      </w:r>
      <w:r w:rsidRPr="000F1A69">
        <w:rPr>
          <w:rFonts w:ascii="Times New Roman" w:eastAsia="Arial" w:hAnsi="Times New Roman" w:cs="Times New Roman"/>
          <w:u w:val="none"/>
        </w:rPr>
        <w:t xml:space="preserve"> </w:t>
      </w:r>
      <w:r w:rsidRPr="000F1A69">
        <w:rPr>
          <w:rFonts w:ascii="Times New Roman" w:hAnsi="Times New Roman" w:cs="Times New Roman"/>
        </w:rPr>
        <w:t>OTEVÍRÁNÍ NABÍDEK</w:t>
      </w:r>
      <w:bookmarkEnd w:id="57"/>
      <w:r w:rsidRPr="000F1A69">
        <w:rPr>
          <w:rFonts w:ascii="Times New Roman" w:hAnsi="Times New Roman" w:cs="Times New Roman"/>
          <w:u w:val="none"/>
        </w:rPr>
        <w:t xml:space="preserve"> </w:t>
      </w:r>
      <w:bookmarkEnd w:id="58"/>
    </w:p>
    <w:p w14:paraId="3797652D" w14:textId="1A0388EE" w:rsidR="00647A6C" w:rsidRPr="000F1A69" w:rsidRDefault="00380A2E" w:rsidP="00122828">
      <w:pPr>
        <w:ind w:left="355" w:right="0"/>
        <w:rPr>
          <w:rFonts w:ascii="Times New Roman" w:hAnsi="Times New Roman" w:cs="Times New Roman"/>
        </w:rPr>
      </w:pPr>
      <w:r w:rsidRPr="000F1A69">
        <w:rPr>
          <w:rFonts w:ascii="Times New Roman" w:hAnsi="Times New Roman" w:cs="Times New Roman"/>
        </w:rPr>
        <w:t xml:space="preserve">Otevírání elektronicky podaných nabídek je v souladu s </w:t>
      </w:r>
      <w:proofErr w:type="spellStart"/>
      <w:r w:rsidRPr="000F1A69">
        <w:rPr>
          <w:rFonts w:ascii="Times New Roman" w:hAnsi="Times New Roman" w:cs="Times New Roman"/>
        </w:rPr>
        <w:t>ust</w:t>
      </w:r>
      <w:proofErr w:type="spellEnd"/>
      <w:r w:rsidRPr="000F1A69">
        <w:rPr>
          <w:rFonts w:ascii="Times New Roman" w:hAnsi="Times New Roman" w:cs="Times New Roman"/>
        </w:rPr>
        <w:t xml:space="preserve">. § 109 ZZVZ neveřejné.  </w:t>
      </w:r>
    </w:p>
    <w:p w14:paraId="46114E22" w14:textId="47D4B77E" w:rsidR="00647A6C" w:rsidRPr="000F1A69" w:rsidRDefault="00380A2E" w:rsidP="00122828">
      <w:pPr>
        <w:pStyle w:val="Nadpis1"/>
        <w:spacing w:before="360" w:after="240"/>
        <w:ind w:left="-6" w:hanging="11"/>
        <w:rPr>
          <w:rFonts w:ascii="Times New Roman" w:hAnsi="Times New Roman" w:cs="Times New Roman"/>
        </w:rPr>
      </w:pPr>
      <w:bookmarkStart w:id="59" w:name="_Toc170373063"/>
      <w:bookmarkStart w:id="60" w:name="_Toc28389"/>
      <w:r w:rsidRPr="000F1A69">
        <w:rPr>
          <w:rFonts w:ascii="Times New Roman" w:hAnsi="Times New Roman" w:cs="Times New Roman"/>
          <w:u w:val="none"/>
        </w:rPr>
        <w:t>17.</w:t>
      </w:r>
      <w:r w:rsidRPr="000F1A69">
        <w:rPr>
          <w:rFonts w:ascii="Times New Roman" w:eastAsia="Arial" w:hAnsi="Times New Roman" w:cs="Times New Roman"/>
          <w:u w:val="none"/>
        </w:rPr>
        <w:t xml:space="preserve"> </w:t>
      </w:r>
      <w:r w:rsidRPr="000F1A69">
        <w:rPr>
          <w:rFonts w:ascii="Times New Roman" w:hAnsi="Times New Roman" w:cs="Times New Roman"/>
        </w:rPr>
        <w:t xml:space="preserve">ZADÁVACÍ LHŮTA </w:t>
      </w:r>
      <w:r w:rsidR="00415B0A" w:rsidRPr="000F1A69">
        <w:rPr>
          <w:rFonts w:ascii="Times New Roman" w:hAnsi="Times New Roman" w:cs="Times New Roman"/>
        </w:rPr>
        <w:t>A JISTOTA</w:t>
      </w:r>
      <w:bookmarkEnd w:id="59"/>
      <w:r w:rsidRPr="000F1A69">
        <w:rPr>
          <w:rFonts w:ascii="Times New Roman" w:hAnsi="Times New Roman" w:cs="Times New Roman"/>
          <w:u w:val="none"/>
        </w:rPr>
        <w:t xml:space="preserve"> </w:t>
      </w:r>
      <w:bookmarkEnd w:id="60"/>
    </w:p>
    <w:p w14:paraId="4B86846B" w14:textId="77777777" w:rsidR="00415B0A" w:rsidRPr="000F1A69" w:rsidRDefault="00415B0A" w:rsidP="00415B0A">
      <w:pPr>
        <w:widowControl w:val="0"/>
        <w:tabs>
          <w:tab w:val="num" w:pos="576"/>
        </w:tabs>
        <w:spacing w:before="240" w:after="120" w:line="276" w:lineRule="auto"/>
        <w:outlineLvl w:val="1"/>
        <w:rPr>
          <w:rFonts w:ascii="Times New Roman" w:hAnsi="Times New Roman" w:cs="Times New Roman"/>
          <w:color w:val="auto"/>
          <w:kern w:val="32"/>
        </w:rPr>
      </w:pPr>
      <w:r w:rsidRPr="000F1A69">
        <w:rPr>
          <w:rFonts w:ascii="Times New Roman" w:hAnsi="Times New Roman" w:cs="Times New Roman"/>
          <w:color w:val="auto"/>
          <w:kern w:val="32"/>
        </w:rPr>
        <w:t>Zadavatel v souladu s § 40 ZZVZ stanoví zadávací lhůtu, po kterou účastníci zadávacího řízení nesmí ze zadávacího řízení odstoupit. Zadávací lhůta činí 12 měsíců a začíná běžet v souladu s § 40 ZZVZ okamžikem skončení lhůty pro podání nabídek. Ustanovením § 40 ZZVZ se rovněž řídí stavění zadávací lhůty.</w:t>
      </w:r>
    </w:p>
    <w:p w14:paraId="3866F2F4" w14:textId="6B7644C4" w:rsidR="00C21280" w:rsidRPr="000F1A69" w:rsidRDefault="00C21280" w:rsidP="00C21280">
      <w:pPr>
        <w:widowControl w:val="0"/>
        <w:spacing w:before="240" w:after="120" w:line="276" w:lineRule="auto"/>
        <w:outlineLvl w:val="1"/>
        <w:rPr>
          <w:rFonts w:ascii="Times New Roman" w:hAnsi="Times New Roman" w:cs="Times New Roman"/>
          <w:color w:val="auto"/>
          <w:kern w:val="32"/>
        </w:rPr>
      </w:pPr>
      <w:r w:rsidRPr="000F1A69">
        <w:rPr>
          <w:rFonts w:ascii="Times New Roman" w:hAnsi="Times New Roman" w:cs="Times New Roman"/>
          <w:color w:val="auto"/>
          <w:kern w:val="32"/>
        </w:rPr>
        <w:t xml:space="preserve">Zadavatel v souladu s § 41 ZZVZ požaduje, aby dodavatelé k zajištění plnění svých povinností vyplývajících z účasti v zadávacím řízení, poskytli jistotu ve výši </w:t>
      </w:r>
      <w:proofErr w:type="gramStart"/>
      <w:r w:rsidR="00590BBC" w:rsidRPr="000F1A69">
        <w:rPr>
          <w:rFonts w:ascii="Times New Roman" w:hAnsi="Times New Roman" w:cs="Times New Roman"/>
          <w:color w:val="auto"/>
          <w:kern w:val="32"/>
        </w:rPr>
        <w:t>400</w:t>
      </w:r>
      <w:r w:rsidRPr="000F1A69">
        <w:rPr>
          <w:rFonts w:ascii="Times New Roman" w:hAnsi="Times New Roman" w:cs="Times New Roman"/>
          <w:color w:val="auto"/>
          <w:kern w:val="32"/>
        </w:rPr>
        <w:t>.000,-</w:t>
      </w:r>
      <w:proofErr w:type="gramEnd"/>
      <w:r w:rsidRPr="000F1A69">
        <w:rPr>
          <w:rFonts w:ascii="Times New Roman" w:hAnsi="Times New Roman" w:cs="Times New Roman"/>
          <w:color w:val="auto"/>
          <w:kern w:val="32"/>
        </w:rPr>
        <w:t xml:space="preserve"> Kč. </w:t>
      </w:r>
    </w:p>
    <w:p w14:paraId="02CECF01" w14:textId="333916C7" w:rsidR="00415B0A" w:rsidRPr="000F1A69" w:rsidRDefault="00415B0A" w:rsidP="00415B0A">
      <w:pPr>
        <w:widowControl w:val="0"/>
        <w:spacing w:before="240" w:after="120" w:line="276" w:lineRule="auto"/>
        <w:outlineLvl w:val="1"/>
        <w:rPr>
          <w:rFonts w:ascii="Times New Roman" w:hAnsi="Times New Roman" w:cs="Times New Roman"/>
          <w:color w:val="auto"/>
          <w:kern w:val="32"/>
        </w:rPr>
      </w:pPr>
      <w:r w:rsidRPr="000F1A69">
        <w:rPr>
          <w:rFonts w:ascii="Times New Roman" w:hAnsi="Times New Roman" w:cs="Times New Roman"/>
          <w:color w:val="auto"/>
          <w:kern w:val="32"/>
        </w:rPr>
        <w:t xml:space="preserve">Jistotu poskytne </w:t>
      </w:r>
      <w:r w:rsidR="00867DC8">
        <w:rPr>
          <w:rFonts w:ascii="Times New Roman" w:hAnsi="Times New Roman" w:cs="Times New Roman"/>
          <w:color w:val="auto"/>
          <w:kern w:val="32"/>
        </w:rPr>
        <w:t>dodavatel</w:t>
      </w:r>
      <w:r w:rsidRPr="000F1A69">
        <w:rPr>
          <w:rFonts w:ascii="Times New Roman" w:hAnsi="Times New Roman" w:cs="Times New Roman"/>
          <w:color w:val="auto"/>
          <w:kern w:val="32"/>
        </w:rPr>
        <w:t xml:space="preserve"> formou</w:t>
      </w:r>
      <w:r w:rsidR="00867DC8">
        <w:rPr>
          <w:rFonts w:ascii="Times New Roman" w:hAnsi="Times New Roman" w:cs="Times New Roman"/>
          <w:color w:val="auto"/>
          <w:kern w:val="32"/>
        </w:rPr>
        <w:t>:</w:t>
      </w:r>
    </w:p>
    <w:p w14:paraId="52E818C0" w14:textId="6C67071A" w:rsidR="00415B0A" w:rsidRPr="000F1A69" w:rsidRDefault="00415B0A" w:rsidP="008427A8">
      <w:pPr>
        <w:widowControl w:val="0"/>
        <w:spacing w:before="120" w:after="120" w:line="276" w:lineRule="auto"/>
        <w:ind w:right="0" w:hanging="11"/>
        <w:outlineLvl w:val="1"/>
        <w:rPr>
          <w:rFonts w:ascii="Times New Roman" w:hAnsi="Times New Roman" w:cs="Times New Roman"/>
          <w:color w:val="auto"/>
          <w:kern w:val="32"/>
        </w:rPr>
      </w:pPr>
      <w:r w:rsidRPr="000F1A69">
        <w:rPr>
          <w:rFonts w:ascii="Times New Roman" w:hAnsi="Times New Roman" w:cs="Times New Roman"/>
          <w:color w:val="auto"/>
          <w:kern w:val="32"/>
        </w:rPr>
        <w:t xml:space="preserve">a) složení peněžní částky na účet zadavatele </w:t>
      </w:r>
    </w:p>
    <w:p w14:paraId="2D0A7138" w14:textId="77777777" w:rsidR="00415B0A" w:rsidRPr="000F1A69" w:rsidRDefault="00415B0A" w:rsidP="008427A8">
      <w:pPr>
        <w:widowControl w:val="0"/>
        <w:spacing w:before="120" w:after="120" w:line="276" w:lineRule="auto"/>
        <w:ind w:right="0" w:hanging="11"/>
        <w:outlineLvl w:val="1"/>
        <w:rPr>
          <w:rFonts w:ascii="Times New Roman" w:hAnsi="Times New Roman" w:cs="Times New Roman"/>
          <w:color w:val="auto"/>
          <w:kern w:val="32"/>
        </w:rPr>
      </w:pPr>
      <w:r w:rsidRPr="000F1A69">
        <w:rPr>
          <w:rFonts w:ascii="Times New Roman" w:hAnsi="Times New Roman" w:cs="Times New Roman"/>
          <w:color w:val="auto"/>
          <w:kern w:val="32"/>
        </w:rPr>
        <w:t>b) bankovní záruky ve prospěch zadavatele, nebo</w:t>
      </w:r>
    </w:p>
    <w:p w14:paraId="5E6AC81A" w14:textId="726051D8" w:rsidR="00415B0A" w:rsidRPr="000F1A69" w:rsidRDefault="00415B0A" w:rsidP="008427A8">
      <w:pPr>
        <w:widowControl w:val="0"/>
        <w:spacing w:before="120" w:after="120" w:line="276" w:lineRule="auto"/>
        <w:ind w:right="0" w:hanging="11"/>
        <w:outlineLvl w:val="1"/>
        <w:rPr>
          <w:rFonts w:ascii="Times New Roman" w:hAnsi="Times New Roman" w:cs="Times New Roman"/>
          <w:color w:val="auto"/>
          <w:kern w:val="32"/>
        </w:rPr>
      </w:pPr>
      <w:r w:rsidRPr="000F1A69">
        <w:rPr>
          <w:rFonts w:ascii="Times New Roman" w:hAnsi="Times New Roman" w:cs="Times New Roman"/>
          <w:color w:val="auto"/>
          <w:kern w:val="32"/>
        </w:rPr>
        <w:t>c) pojištění záruky ve prospěch zadavatele.</w:t>
      </w:r>
    </w:p>
    <w:p w14:paraId="29DF5DC3" w14:textId="77777777" w:rsidR="00C21280" w:rsidRPr="000F1A69" w:rsidRDefault="00C21280" w:rsidP="00415B0A">
      <w:pPr>
        <w:widowControl w:val="0"/>
        <w:tabs>
          <w:tab w:val="num" w:pos="994"/>
        </w:tabs>
        <w:spacing w:before="240" w:after="120" w:line="276" w:lineRule="auto"/>
        <w:outlineLvl w:val="1"/>
        <w:rPr>
          <w:rFonts w:ascii="Times New Roman" w:hAnsi="Times New Roman" w:cs="Times New Roman"/>
          <w:color w:val="auto"/>
          <w:kern w:val="32"/>
        </w:rPr>
      </w:pPr>
      <w:r w:rsidRPr="000F1A69">
        <w:rPr>
          <w:rFonts w:ascii="Times New Roman" w:hAnsi="Times New Roman" w:cs="Times New Roman"/>
          <w:color w:val="auto"/>
          <w:kern w:val="32"/>
        </w:rPr>
        <w:t xml:space="preserve">V případě poskytnutí jistoty formou složení peněžní částky platí níže uvedené údaje: </w:t>
      </w:r>
    </w:p>
    <w:p w14:paraId="791CC8DE" w14:textId="40644917" w:rsidR="00C21280" w:rsidRPr="005C33FD" w:rsidRDefault="00C21280" w:rsidP="005C33FD">
      <w:pPr>
        <w:numPr>
          <w:ilvl w:val="0"/>
          <w:numId w:val="46"/>
        </w:numPr>
        <w:tabs>
          <w:tab w:val="clear" w:pos="1069"/>
          <w:tab w:val="num" w:pos="3544"/>
        </w:tabs>
        <w:spacing w:after="0" w:line="276" w:lineRule="auto"/>
        <w:ind w:left="1072" w:right="0"/>
        <w:rPr>
          <w:rFonts w:ascii="Times New Roman" w:hAnsi="Times New Roman" w:cs="Times New Roman"/>
          <w:color w:val="auto"/>
        </w:rPr>
      </w:pPr>
      <w:r w:rsidRPr="005C33FD">
        <w:rPr>
          <w:rFonts w:ascii="Times New Roman" w:hAnsi="Times New Roman" w:cs="Times New Roman"/>
          <w:color w:val="auto"/>
        </w:rPr>
        <w:t>bankovní spojení</w:t>
      </w:r>
      <w:r w:rsidR="005754BF">
        <w:rPr>
          <w:rFonts w:ascii="Times New Roman" w:hAnsi="Times New Roman" w:cs="Times New Roman"/>
          <w:color w:val="auto"/>
        </w:rPr>
        <w:t>:</w:t>
      </w:r>
      <w:r w:rsidR="005754BF">
        <w:rPr>
          <w:rFonts w:ascii="Times New Roman" w:hAnsi="Times New Roman" w:cs="Times New Roman"/>
          <w:color w:val="auto"/>
        </w:rPr>
        <w:tab/>
      </w:r>
      <w:r w:rsidR="005754BF">
        <w:rPr>
          <w:rFonts w:ascii="Times New Roman" w:hAnsi="Times New Roman" w:cs="Times New Roman"/>
          <w:color w:val="auto"/>
        </w:rPr>
        <w:tab/>
      </w:r>
      <w:r w:rsidR="005C33FD">
        <w:rPr>
          <w:rFonts w:ascii="Times New Roman" w:hAnsi="Times New Roman" w:cs="Times New Roman"/>
          <w:color w:val="auto"/>
        </w:rPr>
        <w:t>Komerční banka</w:t>
      </w:r>
    </w:p>
    <w:p w14:paraId="6052F458" w14:textId="058F82B9" w:rsidR="00C21280" w:rsidRPr="005C33FD" w:rsidRDefault="00C21280" w:rsidP="005C33FD">
      <w:pPr>
        <w:numPr>
          <w:ilvl w:val="0"/>
          <w:numId w:val="46"/>
        </w:numPr>
        <w:tabs>
          <w:tab w:val="clear" w:pos="1069"/>
          <w:tab w:val="num" w:pos="3544"/>
        </w:tabs>
        <w:spacing w:after="0" w:line="276" w:lineRule="auto"/>
        <w:ind w:left="1072" w:right="0"/>
        <w:rPr>
          <w:rFonts w:ascii="Times New Roman" w:hAnsi="Times New Roman" w:cs="Times New Roman"/>
          <w:color w:val="auto"/>
        </w:rPr>
      </w:pPr>
      <w:r w:rsidRPr="005C33FD">
        <w:rPr>
          <w:rFonts w:ascii="Times New Roman" w:hAnsi="Times New Roman" w:cs="Times New Roman"/>
          <w:color w:val="auto"/>
        </w:rPr>
        <w:t xml:space="preserve">číslo účtu: </w:t>
      </w:r>
      <w:r w:rsidR="005754BF">
        <w:rPr>
          <w:rFonts w:ascii="Times New Roman" w:hAnsi="Times New Roman" w:cs="Times New Roman"/>
          <w:color w:val="auto"/>
        </w:rPr>
        <w:tab/>
      </w:r>
      <w:r w:rsidR="005754BF">
        <w:rPr>
          <w:rFonts w:ascii="Times New Roman" w:hAnsi="Times New Roman" w:cs="Times New Roman"/>
          <w:color w:val="auto"/>
        </w:rPr>
        <w:tab/>
      </w:r>
      <w:r w:rsidR="005C33FD" w:rsidRPr="005C33FD">
        <w:rPr>
          <w:rFonts w:ascii="Times New Roman" w:hAnsi="Times New Roman" w:cs="Times New Roman"/>
          <w:color w:val="auto"/>
        </w:rPr>
        <w:t>131-2892140277/0100</w:t>
      </w:r>
    </w:p>
    <w:p w14:paraId="6974AC02" w14:textId="37CFC044" w:rsidR="00C21280" w:rsidRPr="005C33FD" w:rsidRDefault="00C21280" w:rsidP="005C33FD">
      <w:pPr>
        <w:numPr>
          <w:ilvl w:val="0"/>
          <w:numId w:val="46"/>
        </w:numPr>
        <w:tabs>
          <w:tab w:val="clear" w:pos="1069"/>
          <w:tab w:val="num" w:pos="3544"/>
        </w:tabs>
        <w:spacing w:after="0" w:line="276" w:lineRule="auto"/>
        <w:ind w:left="1072" w:right="0"/>
        <w:rPr>
          <w:rFonts w:ascii="Times New Roman" w:hAnsi="Times New Roman" w:cs="Times New Roman"/>
          <w:color w:val="auto"/>
        </w:rPr>
      </w:pPr>
      <w:r w:rsidRPr="005C33FD">
        <w:rPr>
          <w:rFonts w:ascii="Times New Roman" w:hAnsi="Times New Roman" w:cs="Times New Roman"/>
          <w:color w:val="auto"/>
        </w:rPr>
        <w:t>IBAN:</w:t>
      </w:r>
      <w:r w:rsidR="005754BF">
        <w:rPr>
          <w:rFonts w:ascii="Times New Roman" w:hAnsi="Times New Roman" w:cs="Times New Roman"/>
          <w:color w:val="auto"/>
        </w:rPr>
        <w:tab/>
      </w:r>
      <w:r w:rsidR="005754BF">
        <w:rPr>
          <w:rFonts w:ascii="Times New Roman" w:hAnsi="Times New Roman" w:cs="Times New Roman"/>
          <w:color w:val="auto"/>
        </w:rPr>
        <w:tab/>
      </w:r>
      <w:r w:rsidR="005C33FD" w:rsidRPr="005C33FD">
        <w:rPr>
          <w:rFonts w:ascii="Times New Roman" w:hAnsi="Times New Roman" w:cs="Times New Roman"/>
          <w:color w:val="auto"/>
        </w:rPr>
        <w:t>CZ40</w:t>
      </w:r>
      <w:r w:rsidR="005754BF">
        <w:rPr>
          <w:rFonts w:ascii="Times New Roman" w:hAnsi="Times New Roman" w:cs="Times New Roman"/>
          <w:color w:val="auto"/>
        </w:rPr>
        <w:t xml:space="preserve"> </w:t>
      </w:r>
      <w:r w:rsidR="005C33FD" w:rsidRPr="005C33FD">
        <w:rPr>
          <w:rFonts w:ascii="Times New Roman" w:hAnsi="Times New Roman" w:cs="Times New Roman"/>
          <w:color w:val="auto"/>
        </w:rPr>
        <w:t>0100</w:t>
      </w:r>
      <w:r w:rsidR="005754BF">
        <w:rPr>
          <w:rFonts w:ascii="Times New Roman" w:hAnsi="Times New Roman" w:cs="Times New Roman"/>
          <w:color w:val="auto"/>
        </w:rPr>
        <w:t xml:space="preserve"> </w:t>
      </w:r>
      <w:r w:rsidR="005C33FD" w:rsidRPr="005C33FD">
        <w:rPr>
          <w:rFonts w:ascii="Times New Roman" w:hAnsi="Times New Roman" w:cs="Times New Roman"/>
          <w:color w:val="auto"/>
        </w:rPr>
        <w:t>0001</w:t>
      </w:r>
      <w:r w:rsidR="005754BF">
        <w:rPr>
          <w:rFonts w:ascii="Times New Roman" w:hAnsi="Times New Roman" w:cs="Times New Roman"/>
          <w:color w:val="auto"/>
        </w:rPr>
        <w:t xml:space="preserve"> </w:t>
      </w:r>
      <w:r w:rsidR="005C33FD" w:rsidRPr="005C33FD">
        <w:rPr>
          <w:rFonts w:ascii="Times New Roman" w:hAnsi="Times New Roman" w:cs="Times New Roman"/>
          <w:color w:val="auto"/>
        </w:rPr>
        <w:t>3128</w:t>
      </w:r>
      <w:r w:rsidR="005754BF">
        <w:rPr>
          <w:rFonts w:ascii="Times New Roman" w:hAnsi="Times New Roman" w:cs="Times New Roman"/>
          <w:color w:val="auto"/>
        </w:rPr>
        <w:t xml:space="preserve"> </w:t>
      </w:r>
      <w:r w:rsidR="005C33FD" w:rsidRPr="005C33FD">
        <w:rPr>
          <w:rFonts w:ascii="Times New Roman" w:hAnsi="Times New Roman" w:cs="Times New Roman"/>
          <w:color w:val="auto"/>
        </w:rPr>
        <w:t>9214</w:t>
      </w:r>
      <w:r w:rsidR="005754BF">
        <w:rPr>
          <w:rFonts w:ascii="Times New Roman" w:hAnsi="Times New Roman" w:cs="Times New Roman"/>
          <w:color w:val="auto"/>
        </w:rPr>
        <w:t xml:space="preserve"> </w:t>
      </w:r>
      <w:r w:rsidR="005C33FD" w:rsidRPr="005C33FD">
        <w:rPr>
          <w:rFonts w:ascii="Times New Roman" w:hAnsi="Times New Roman" w:cs="Times New Roman"/>
          <w:color w:val="auto"/>
        </w:rPr>
        <w:t>0277</w:t>
      </w:r>
    </w:p>
    <w:p w14:paraId="3BF7B2FA" w14:textId="380FAFA5" w:rsidR="00C21280" w:rsidRPr="000F1A69" w:rsidRDefault="00C21280" w:rsidP="005C33FD">
      <w:pPr>
        <w:numPr>
          <w:ilvl w:val="0"/>
          <w:numId w:val="46"/>
        </w:numPr>
        <w:tabs>
          <w:tab w:val="clear" w:pos="1069"/>
          <w:tab w:val="num" w:pos="3544"/>
        </w:tabs>
        <w:spacing w:after="0" w:line="276" w:lineRule="auto"/>
        <w:ind w:left="1072" w:right="0"/>
        <w:rPr>
          <w:rFonts w:ascii="Times New Roman" w:hAnsi="Times New Roman" w:cs="Times New Roman"/>
          <w:color w:val="auto"/>
        </w:rPr>
      </w:pPr>
      <w:r w:rsidRPr="005C33FD">
        <w:rPr>
          <w:rFonts w:ascii="Times New Roman" w:hAnsi="Times New Roman" w:cs="Times New Roman"/>
          <w:color w:val="auto"/>
        </w:rPr>
        <w:t>BIC:</w:t>
      </w:r>
      <w:r w:rsidRPr="000F1A69">
        <w:rPr>
          <w:rFonts w:ascii="Times New Roman" w:hAnsi="Times New Roman" w:cs="Times New Roman"/>
          <w:color w:val="auto"/>
        </w:rPr>
        <w:tab/>
      </w:r>
      <w:r w:rsidRPr="000F1A69">
        <w:rPr>
          <w:rFonts w:ascii="Times New Roman" w:hAnsi="Times New Roman" w:cs="Times New Roman"/>
          <w:color w:val="auto"/>
        </w:rPr>
        <w:tab/>
      </w:r>
      <w:r w:rsidR="005C33FD" w:rsidRPr="005C33FD">
        <w:rPr>
          <w:rFonts w:ascii="Times New Roman" w:hAnsi="Times New Roman" w:cs="Times New Roman"/>
          <w:color w:val="auto"/>
        </w:rPr>
        <w:t>KOMBCZPP</w:t>
      </w:r>
    </w:p>
    <w:p w14:paraId="2899EA07" w14:textId="699F8B9B" w:rsidR="00C21280" w:rsidRPr="000F1A69" w:rsidRDefault="00C21280" w:rsidP="005C33FD">
      <w:pPr>
        <w:numPr>
          <w:ilvl w:val="0"/>
          <w:numId w:val="46"/>
        </w:numPr>
        <w:tabs>
          <w:tab w:val="clear" w:pos="1069"/>
          <w:tab w:val="num" w:pos="3544"/>
        </w:tabs>
        <w:spacing w:after="0" w:line="276" w:lineRule="auto"/>
        <w:ind w:left="1072" w:right="0"/>
        <w:rPr>
          <w:rFonts w:ascii="Times New Roman" w:hAnsi="Times New Roman" w:cs="Times New Roman"/>
          <w:color w:val="auto"/>
        </w:rPr>
      </w:pPr>
      <w:r w:rsidRPr="000F1A69">
        <w:rPr>
          <w:rFonts w:ascii="Times New Roman" w:hAnsi="Times New Roman" w:cs="Times New Roman"/>
          <w:color w:val="auto"/>
        </w:rPr>
        <w:t xml:space="preserve">variabilní symbol: </w:t>
      </w:r>
      <w:r w:rsidRPr="000F1A69">
        <w:rPr>
          <w:rFonts w:ascii="Times New Roman" w:hAnsi="Times New Roman" w:cs="Times New Roman"/>
          <w:color w:val="auto"/>
        </w:rPr>
        <w:tab/>
      </w:r>
      <w:r w:rsidRPr="000F1A69">
        <w:rPr>
          <w:rFonts w:ascii="Times New Roman" w:hAnsi="Times New Roman" w:cs="Times New Roman"/>
          <w:color w:val="auto"/>
        </w:rPr>
        <w:tab/>
        <w:t xml:space="preserve">IČO </w:t>
      </w:r>
      <w:r w:rsidR="00867DC8">
        <w:rPr>
          <w:rFonts w:ascii="Times New Roman" w:hAnsi="Times New Roman" w:cs="Times New Roman"/>
          <w:color w:val="auto"/>
        </w:rPr>
        <w:t>dodavate</w:t>
      </w:r>
      <w:r w:rsidR="00A407C5">
        <w:rPr>
          <w:rFonts w:ascii="Times New Roman" w:hAnsi="Times New Roman" w:cs="Times New Roman"/>
          <w:color w:val="auto"/>
        </w:rPr>
        <w:t>l</w:t>
      </w:r>
      <w:r w:rsidR="00867DC8">
        <w:rPr>
          <w:rFonts w:ascii="Times New Roman" w:hAnsi="Times New Roman" w:cs="Times New Roman"/>
          <w:color w:val="auto"/>
        </w:rPr>
        <w:t>e</w:t>
      </w:r>
    </w:p>
    <w:p w14:paraId="33B3D3C7" w14:textId="77777777" w:rsidR="00C21280" w:rsidRPr="000F1A69" w:rsidRDefault="00C21280" w:rsidP="00C21280">
      <w:pPr>
        <w:numPr>
          <w:ilvl w:val="0"/>
          <w:numId w:val="46"/>
        </w:numPr>
        <w:tabs>
          <w:tab w:val="clear" w:pos="1069"/>
          <w:tab w:val="num" w:pos="3544"/>
        </w:tabs>
        <w:spacing w:after="0" w:line="276" w:lineRule="auto"/>
        <w:ind w:left="1072" w:right="0"/>
        <w:rPr>
          <w:rFonts w:ascii="Times New Roman" w:hAnsi="Times New Roman" w:cs="Times New Roman"/>
          <w:color w:val="auto"/>
        </w:rPr>
      </w:pPr>
      <w:r w:rsidRPr="000F1A69">
        <w:rPr>
          <w:rFonts w:ascii="Times New Roman" w:hAnsi="Times New Roman" w:cs="Times New Roman"/>
          <w:color w:val="auto"/>
        </w:rPr>
        <w:t xml:space="preserve">zpráva pro příjemce: </w:t>
      </w:r>
      <w:r w:rsidRPr="005C33FD">
        <w:rPr>
          <w:rFonts w:ascii="Times New Roman" w:hAnsi="Times New Roman" w:cs="Times New Roman"/>
          <w:color w:val="auto"/>
        </w:rPr>
        <w:tab/>
      </w:r>
      <w:r w:rsidRPr="000F1A69">
        <w:rPr>
          <w:rFonts w:ascii="Times New Roman" w:hAnsi="Times New Roman" w:cs="Times New Roman"/>
          <w:color w:val="auto"/>
        </w:rPr>
        <w:t>Ev. číslo veřejné zakázky dle Věstníku veř. zakázek</w:t>
      </w:r>
    </w:p>
    <w:p w14:paraId="0BFFF9E5" w14:textId="77777777" w:rsidR="00415B0A" w:rsidRPr="000F1A69" w:rsidRDefault="00C21280" w:rsidP="00415B0A">
      <w:pPr>
        <w:widowControl w:val="0"/>
        <w:tabs>
          <w:tab w:val="num" w:pos="576"/>
          <w:tab w:val="num" w:pos="994"/>
        </w:tabs>
        <w:spacing w:before="240" w:after="120" w:line="276" w:lineRule="auto"/>
        <w:outlineLvl w:val="1"/>
        <w:rPr>
          <w:rFonts w:ascii="Times New Roman" w:hAnsi="Times New Roman" w:cs="Times New Roman"/>
          <w:color w:val="auto"/>
          <w:kern w:val="32"/>
        </w:rPr>
      </w:pPr>
      <w:r w:rsidRPr="000F1A69">
        <w:rPr>
          <w:rFonts w:ascii="Times New Roman" w:hAnsi="Times New Roman" w:cs="Times New Roman"/>
          <w:color w:val="auto"/>
          <w:kern w:val="32"/>
        </w:rPr>
        <w:t xml:space="preserve">Jistota poskytnutá formou peněžní částky musí být na účet zadavatele připsána nejpozději v den konce lhůty pro podání nabídek. Součástí nabídky dodavatele musí být doklad o uskutečněném bankovním převodu, tj. dokument vystavený bankou obsahující potvrzení, že daného dne banka neodvolatelně zúčtovala z příkazu dodavatele a k tíži jeho účtu ve prospěch účtu zadavatele částku ve výši odpovídající požadované jistotě. </w:t>
      </w:r>
    </w:p>
    <w:p w14:paraId="16209BE4" w14:textId="0422AD8E" w:rsidR="00C21280" w:rsidRPr="000F1A69" w:rsidRDefault="00C21280" w:rsidP="00415B0A">
      <w:pPr>
        <w:widowControl w:val="0"/>
        <w:tabs>
          <w:tab w:val="num" w:pos="576"/>
          <w:tab w:val="num" w:pos="994"/>
        </w:tabs>
        <w:spacing w:before="240" w:after="120" w:line="276" w:lineRule="auto"/>
        <w:outlineLvl w:val="1"/>
        <w:rPr>
          <w:rFonts w:ascii="Times New Roman" w:hAnsi="Times New Roman" w:cs="Times New Roman"/>
          <w:color w:val="auto"/>
          <w:kern w:val="32"/>
        </w:rPr>
      </w:pPr>
      <w:r w:rsidRPr="000F1A69">
        <w:rPr>
          <w:rFonts w:ascii="Times New Roman" w:hAnsi="Times New Roman" w:cs="Times New Roman"/>
          <w:color w:val="auto"/>
          <w:kern w:val="32"/>
        </w:rPr>
        <w:t xml:space="preserve">V případě jistoty poskytnuté formou bankovní záruky je dodavatel povinen předložit v nabídce originál </w:t>
      </w:r>
      <w:r w:rsidR="00D43D58">
        <w:rPr>
          <w:rFonts w:ascii="Times New Roman" w:hAnsi="Times New Roman" w:cs="Times New Roman"/>
          <w:color w:val="auto"/>
          <w:kern w:val="32"/>
        </w:rPr>
        <w:t xml:space="preserve">nebo úředně ověřenou kopii </w:t>
      </w:r>
      <w:r w:rsidRPr="000F1A69">
        <w:rPr>
          <w:rFonts w:ascii="Times New Roman" w:hAnsi="Times New Roman" w:cs="Times New Roman"/>
          <w:color w:val="auto"/>
          <w:kern w:val="32"/>
        </w:rPr>
        <w:t xml:space="preserve">záruční listiny banky v elektronické podobě obsahující závazek, že přebírá vůči zadavateli jako věřiteli neodvolatelnou záruku až do výše jistoty. Zároveň musí záruční listina stanovit závazek peněžního ústavu vyplatit zadavateli jako věřiteli bez odkladu a bez námitek celou jistotu vedenou jako neodvolatelnou záruku po obdržení první výzvy za podmínek uvedených v § 41 odst. </w:t>
      </w:r>
      <w:r w:rsidR="00B10502">
        <w:rPr>
          <w:rFonts w:ascii="Times New Roman" w:hAnsi="Times New Roman" w:cs="Times New Roman"/>
          <w:color w:val="auto"/>
          <w:kern w:val="32"/>
        </w:rPr>
        <w:t>7</w:t>
      </w:r>
      <w:r w:rsidRPr="000F1A69">
        <w:rPr>
          <w:rFonts w:ascii="Times New Roman" w:hAnsi="Times New Roman" w:cs="Times New Roman"/>
          <w:color w:val="auto"/>
          <w:kern w:val="32"/>
        </w:rPr>
        <w:t xml:space="preserve"> ZZVZ. Záruční listina musí mít platnost po celou dobu zadávací lhůty. </w:t>
      </w:r>
    </w:p>
    <w:p w14:paraId="7C092DC0" w14:textId="6C154D12" w:rsidR="00C21280" w:rsidRPr="000F1A69" w:rsidRDefault="00C21280" w:rsidP="00415B0A">
      <w:pPr>
        <w:widowControl w:val="0"/>
        <w:tabs>
          <w:tab w:val="num" w:pos="576"/>
          <w:tab w:val="num" w:pos="994"/>
        </w:tabs>
        <w:spacing w:before="240" w:after="120" w:line="276" w:lineRule="auto"/>
        <w:outlineLvl w:val="1"/>
        <w:rPr>
          <w:rFonts w:ascii="Times New Roman" w:hAnsi="Times New Roman" w:cs="Times New Roman"/>
          <w:color w:val="auto"/>
          <w:kern w:val="32"/>
        </w:rPr>
      </w:pPr>
      <w:r w:rsidRPr="000F1A69">
        <w:rPr>
          <w:rFonts w:ascii="Times New Roman" w:hAnsi="Times New Roman" w:cs="Times New Roman"/>
          <w:color w:val="auto"/>
          <w:kern w:val="32"/>
        </w:rPr>
        <w:t xml:space="preserve">V případě jistoty poskytnuté formou pojištění záruky je dodavatel povinen předložit v nabídce originál </w:t>
      </w:r>
      <w:r w:rsidR="00D43D58">
        <w:rPr>
          <w:rFonts w:ascii="Times New Roman" w:hAnsi="Times New Roman" w:cs="Times New Roman"/>
          <w:color w:val="auto"/>
          <w:kern w:val="32"/>
        </w:rPr>
        <w:t xml:space="preserve">nebo úředně ověřenou kopii </w:t>
      </w:r>
      <w:r w:rsidRPr="000F1A69">
        <w:rPr>
          <w:rFonts w:ascii="Times New Roman" w:hAnsi="Times New Roman" w:cs="Times New Roman"/>
          <w:color w:val="auto"/>
          <w:kern w:val="32"/>
        </w:rPr>
        <w:t xml:space="preserve">písemného prohlášení pojistitele v elektronické podobě obsahující závazek pojistitele vyplatit zadavateli za podmínek stanovených v § 41 odst. </w:t>
      </w:r>
      <w:r w:rsidR="00B10502">
        <w:rPr>
          <w:rFonts w:ascii="Times New Roman" w:hAnsi="Times New Roman" w:cs="Times New Roman"/>
          <w:color w:val="auto"/>
          <w:kern w:val="32"/>
        </w:rPr>
        <w:t>7</w:t>
      </w:r>
      <w:r w:rsidRPr="000F1A69">
        <w:rPr>
          <w:rFonts w:ascii="Times New Roman" w:hAnsi="Times New Roman" w:cs="Times New Roman"/>
          <w:color w:val="auto"/>
          <w:kern w:val="32"/>
        </w:rPr>
        <w:t xml:space="preserve"> ZZVZ pojistné plnění. Pojistná smlouva musí být uzavřena tak, že pojištěným je dodavatel a oprávněnou osobou, která má právo na pojistné plnění, je zadavatel. Dodavatel je povinen zajistit platnost pojištění záruky po celou dobu zadávací lhůty. </w:t>
      </w:r>
    </w:p>
    <w:p w14:paraId="1566C059" w14:textId="15F12E9D" w:rsidR="00647A6C" w:rsidRPr="000F1A69" w:rsidRDefault="00C21280" w:rsidP="00415B0A">
      <w:pPr>
        <w:widowControl w:val="0"/>
        <w:tabs>
          <w:tab w:val="num" w:pos="576"/>
          <w:tab w:val="num" w:pos="994"/>
        </w:tabs>
        <w:spacing w:before="240" w:after="120" w:line="276" w:lineRule="auto"/>
        <w:outlineLvl w:val="1"/>
        <w:rPr>
          <w:rFonts w:ascii="Times New Roman" w:hAnsi="Times New Roman" w:cs="Times New Roman"/>
          <w:color w:val="auto"/>
          <w:kern w:val="32"/>
        </w:rPr>
      </w:pPr>
      <w:r w:rsidRPr="000F1A69">
        <w:rPr>
          <w:rFonts w:ascii="Times New Roman" w:hAnsi="Times New Roman" w:cs="Times New Roman"/>
          <w:color w:val="auto"/>
          <w:kern w:val="32"/>
        </w:rPr>
        <w:t>Zadavatel má právo na plnění z jistoty včetně úroků zúčtovaných peněžním ústavem, pokud účastníku zadávacího řízení v zadávací lhůtě zanikla účast v zadávacím řízení po vyloučení podle §</w:t>
      </w:r>
      <w:r w:rsidR="00867DC8">
        <w:rPr>
          <w:rFonts w:ascii="Times New Roman" w:hAnsi="Times New Roman" w:cs="Times New Roman"/>
          <w:color w:val="auto"/>
          <w:kern w:val="32"/>
        </w:rPr>
        <w:t> </w:t>
      </w:r>
      <w:r w:rsidRPr="000F1A69">
        <w:rPr>
          <w:rFonts w:ascii="Times New Roman" w:hAnsi="Times New Roman" w:cs="Times New Roman"/>
          <w:color w:val="auto"/>
          <w:kern w:val="32"/>
        </w:rPr>
        <w:t xml:space="preserve">122 odst. </w:t>
      </w:r>
      <w:r w:rsidR="00415B0A" w:rsidRPr="000F1A69">
        <w:rPr>
          <w:rFonts w:ascii="Times New Roman" w:hAnsi="Times New Roman" w:cs="Times New Roman"/>
          <w:color w:val="auto"/>
          <w:kern w:val="32"/>
        </w:rPr>
        <w:t>8</w:t>
      </w:r>
      <w:r w:rsidRPr="000F1A69">
        <w:rPr>
          <w:rFonts w:ascii="Times New Roman" w:hAnsi="Times New Roman" w:cs="Times New Roman"/>
          <w:color w:val="auto"/>
          <w:kern w:val="32"/>
        </w:rPr>
        <w:t xml:space="preserve"> ZZVZ nebo § 124 odst. 2 ZZVZ.</w:t>
      </w:r>
      <w:r w:rsidR="00380A2E" w:rsidRPr="000F1A69">
        <w:rPr>
          <w:rFonts w:ascii="Times New Roman" w:hAnsi="Times New Roman" w:cs="Times New Roman"/>
          <w:i/>
        </w:rPr>
        <w:t xml:space="preserve"> </w:t>
      </w:r>
    </w:p>
    <w:p w14:paraId="21EDD6EC" w14:textId="77777777" w:rsidR="00647A6C" w:rsidRPr="000F1A69" w:rsidRDefault="00380A2E" w:rsidP="00122828">
      <w:pPr>
        <w:pStyle w:val="Nadpis1"/>
        <w:spacing w:before="360" w:after="240"/>
        <w:ind w:left="-6" w:hanging="11"/>
        <w:rPr>
          <w:rFonts w:ascii="Times New Roman" w:hAnsi="Times New Roman" w:cs="Times New Roman"/>
        </w:rPr>
      </w:pPr>
      <w:bookmarkStart w:id="61" w:name="_Toc170373064"/>
      <w:bookmarkStart w:id="62" w:name="_Toc28390"/>
      <w:r w:rsidRPr="000F1A69">
        <w:rPr>
          <w:rFonts w:ascii="Times New Roman" w:hAnsi="Times New Roman" w:cs="Times New Roman"/>
          <w:u w:val="none"/>
        </w:rPr>
        <w:t>18.</w:t>
      </w:r>
      <w:r w:rsidRPr="000F1A69">
        <w:rPr>
          <w:rFonts w:ascii="Times New Roman" w:eastAsia="Arial" w:hAnsi="Times New Roman" w:cs="Times New Roman"/>
          <w:u w:val="none"/>
        </w:rPr>
        <w:t xml:space="preserve"> </w:t>
      </w:r>
      <w:r w:rsidRPr="000F1A69">
        <w:rPr>
          <w:rFonts w:ascii="Times New Roman" w:hAnsi="Times New Roman" w:cs="Times New Roman"/>
        </w:rPr>
        <w:t>VÝHRADY ZADAVATELE</w:t>
      </w:r>
      <w:bookmarkEnd w:id="61"/>
      <w:r w:rsidRPr="000F1A69">
        <w:rPr>
          <w:rFonts w:ascii="Times New Roman" w:hAnsi="Times New Roman" w:cs="Times New Roman"/>
          <w:u w:val="none"/>
        </w:rPr>
        <w:t xml:space="preserve"> </w:t>
      </w:r>
      <w:bookmarkEnd w:id="62"/>
    </w:p>
    <w:p w14:paraId="69CB0EF3" w14:textId="77777777" w:rsidR="00C21280" w:rsidRPr="000F1A69" w:rsidRDefault="00C21280" w:rsidP="00C21280">
      <w:pPr>
        <w:ind w:left="355" w:right="0"/>
        <w:rPr>
          <w:rFonts w:ascii="Times New Roman" w:hAnsi="Times New Roman" w:cs="Times New Roman"/>
        </w:rPr>
      </w:pPr>
      <w:bookmarkStart w:id="63" w:name="_Hlk142133147"/>
      <w:r w:rsidRPr="000F1A69">
        <w:rPr>
          <w:rFonts w:ascii="Times New Roman" w:hAnsi="Times New Roman" w:cs="Times New Roman"/>
        </w:rPr>
        <w:t>Zadavatel v souladu s § 242 odst. 5 ZZVZ stanoví, že námitky proti zadávacím podmínkám musí být zadavateli doručeny nejpozději 72 hodin před skončením lhůty pro podání nabídek.</w:t>
      </w:r>
    </w:p>
    <w:bookmarkEnd w:id="63"/>
    <w:p w14:paraId="3C5AE53D" w14:textId="694E2F88" w:rsidR="00647A6C" w:rsidRPr="000F1A69" w:rsidRDefault="00380A2E" w:rsidP="00C021B6">
      <w:pPr>
        <w:ind w:left="355" w:right="0"/>
        <w:rPr>
          <w:rFonts w:ascii="Times New Roman" w:hAnsi="Times New Roman" w:cs="Times New Roman"/>
        </w:rPr>
      </w:pPr>
      <w:r w:rsidRPr="000F1A69">
        <w:rPr>
          <w:rFonts w:ascii="Times New Roman" w:hAnsi="Times New Roman" w:cs="Times New Roman"/>
        </w:rPr>
        <w:t xml:space="preserve">Náklady spojené se svou účastí v zadávacím řízení nese účastník.  </w:t>
      </w:r>
    </w:p>
    <w:p w14:paraId="2C153512" w14:textId="77777777" w:rsidR="00C021B6" w:rsidRPr="000F1A69" w:rsidRDefault="00380A2E" w:rsidP="00C021B6">
      <w:pPr>
        <w:ind w:left="355" w:right="0"/>
        <w:rPr>
          <w:rFonts w:ascii="Times New Roman" w:hAnsi="Times New Roman" w:cs="Times New Roman"/>
        </w:rPr>
      </w:pPr>
      <w:r w:rsidRPr="000F1A69">
        <w:rPr>
          <w:rFonts w:ascii="Times New Roman" w:hAnsi="Times New Roman" w:cs="Times New Roman"/>
        </w:rPr>
        <w:t xml:space="preserve">Zadavatel si vyhrazuje právo upravit zadávací podmínky či zrušit zadávací řízení v souladu s příslušnými ustanoveními ZZVZ. </w:t>
      </w:r>
    </w:p>
    <w:p w14:paraId="06193645" w14:textId="6095F5C1" w:rsidR="00647A6C" w:rsidRPr="000F1A69" w:rsidRDefault="00C021B6" w:rsidP="00851A62">
      <w:pPr>
        <w:ind w:left="355" w:right="0"/>
        <w:rPr>
          <w:rFonts w:ascii="Times New Roman" w:hAnsi="Times New Roman" w:cs="Times New Roman"/>
        </w:rPr>
      </w:pPr>
      <w:r w:rsidRPr="000F1A69">
        <w:rPr>
          <w:rFonts w:ascii="Times New Roman" w:hAnsi="Times New Roman" w:cs="Times New Roman"/>
        </w:rPr>
        <w:t xml:space="preserve">Zadavatel je žadatelem o poskytnutí dotace ze zdrojů </w:t>
      </w:r>
      <w:r w:rsidR="00851A62" w:rsidRPr="000F1A69">
        <w:rPr>
          <w:rFonts w:ascii="Times New Roman" w:hAnsi="Times New Roman" w:cs="Times New Roman"/>
        </w:rPr>
        <w:t>Státního fondu životního prostředí České republiky</w:t>
      </w:r>
      <w:r w:rsidRPr="000F1A69">
        <w:rPr>
          <w:rFonts w:ascii="Times New Roman" w:hAnsi="Times New Roman" w:cs="Times New Roman"/>
        </w:rPr>
        <w:t xml:space="preserve">, </w:t>
      </w:r>
      <w:r w:rsidR="00851A62" w:rsidRPr="000F1A69">
        <w:rPr>
          <w:rFonts w:ascii="Times New Roman" w:hAnsi="Times New Roman" w:cs="Times New Roman"/>
        </w:rPr>
        <w:t>Výzva RES+ č. 3/2024 – Komunální FVE na veřejných budovách pro malé obce</w:t>
      </w:r>
      <w:r w:rsidRPr="000F1A69">
        <w:rPr>
          <w:rFonts w:ascii="Times New Roman" w:hAnsi="Times New Roman" w:cs="Times New Roman"/>
        </w:rPr>
        <w:t>. V souvislosti s čerpáním dotace si zadavatel vyhrazuje právo zrušit zadávací řízení dle ustanovení §</w:t>
      </w:r>
      <w:r w:rsidR="00867DC8">
        <w:rPr>
          <w:rFonts w:ascii="Times New Roman" w:hAnsi="Times New Roman" w:cs="Times New Roman"/>
        </w:rPr>
        <w:t> </w:t>
      </w:r>
      <w:r w:rsidRPr="000F1A69">
        <w:rPr>
          <w:rFonts w:ascii="Times New Roman" w:hAnsi="Times New Roman" w:cs="Times New Roman"/>
        </w:rPr>
        <w:t xml:space="preserve">127 odst. 2 písm. e) ZZVZ v případě, že zadavateli nebude dotace ze strany poskytovatele přidělena. </w:t>
      </w:r>
      <w:r w:rsidR="00380A2E" w:rsidRPr="000F1A69">
        <w:rPr>
          <w:rFonts w:ascii="Times New Roman" w:hAnsi="Times New Roman" w:cs="Times New Roman"/>
        </w:rPr>
        <w:t xml:space="preserve"> </w:t>
      </w:r>
    </w:p>
    <w:p w14:paraId="1043B821" w14:textId="5FF4968B" w:rsidR="00647A6C" w:rsidRPr="000F1A69" w:rsidRDefault="00380A2E" w:rsidP="00C021B6">
      <w:pPr>
        <w:ind w:left="355" w:right="0"/>
        <w:rPr>
          <w:rFonts w:ascii="Times New Roman" w:hAnsi="Times New Roman" w:cs="Times New Roman"/>
        </w:rPr>
      </w:pPr>
      <w:r w:rsidRPr="000F1A69">
        <w:rPr>
          <w:rFonts w:ascii="Times New Roman" w:hAnsi="Times New Roman" w:cs="Times New Roman"/>
        </w:rPr>
        <w:t xml:space="preserve">Zadavatel nepřipouští ani nepožaduje varianty nabídky. </w:t>
      </w:r>
    </w:p>
    <w:p w14:paraId="10FB9345" w14:textId="7401DA35" w:rsidR="00647A6C" w:rsidRPr="000F1A69" w:rsidRDefault="00380A2E" w:rsidP="00C021B6">
      <w:pPr>
        <w:ind w:left="355" w:right="0"/>
        <w:rPr>
          <w:rFonts w:ascii="Times New Roman" w:hAnsi="Times New Roman" w:cs="Times New Roman"/>
        </w:rPr>
      </w:pPr>
      <w:r w:rsidRPr="000F1A69">
        <w:rPr>
          <w:rFonts w:ascii="Times New Roman" w:hAnsi="Times New Roman" w:cs="Times New Roman"/>
        </w:rPr>
        <w:t xml:space="preserve">Zadavatel může ověřovat věrohodnost poskytnutých údajů a dokladů a může si je opatřovat také sám, a to například u třetích osob či z veřejně dostupných zdrojů. </w:t>
      </w:r>
      <w:r w:rsidR="00867DC8">
        <w:rPr>
          <w:rFonts w:ascii="Times New Roman" w:hAnsi="Times New Roman" w:cs="Times New Roman"/>
        </w:rPr>
        <w:t>Dodavatel</w:t>
      </w:r>
      <w:r w:rsidR="00867DC8" w:rsidRPr="000F1A69">
        <w:rPr>
          <w:rFonts w:ascii="Times New Roman" w:hAnsi="Times New Roman" w:cs="Times New Roman"/>
        </w:rPr>
        <w:t xml:space="preserve"> </w:t>
      </w:r>
      <w:r w:rsidRPr="000F1A69">
        <w:rPr>
          <w:rFonts w:ascii="Times New Roman" w:hAnsi="Times New Roman" w:cs="Times New Roman"/>
        </w:rPr>
        <w:t xml:space="preserve">je povinen mu v tomto ohledu poskytnout veškerou potřebnou součinnost. </w:t>
      </w:r>
    </w:p>
    <w:p w14:paraId="61EFD1ED" w14:textId="3C7E2CD5" w:rsidR="00647A6C" w:rsidRPr="000F1A69" w:rsidRDefault="00380A2E" w:rsidP="00122828">
      <w:pPr>
        <w:ind w:left="355" w:right="0"/>
        <w:rPr>
          <w:rFonts w:ascii="Times New Roman" w:hAnsi="Times New Roman" w:cs="Times New Roman"/>
        </w:rPr>
      </w:pPr>
      <w:r w:rsidRPr="000F1A69">
        <w:rPr>
          <w:rFonts w:ascii="Times New Roman" w:hAnsi="Times New Roman" w:cs="Times New Roman"/>
        </w:rPr>
        <w:t xml:space="preserve">Zadavatel upozorňuje, že vybraný dodavatel je dle </w:t>
      </w:r>
      <w:proofErr w:type="spellStart"/>
      <w:r w:rsidRPr="000F1A69">
        <w:rPr>
          <w:rFonts w:ascii="Times New Roman" w:hAnsi="Times New Roman" w:cs="Times New Roman"/>
        </w:rPr>
        <w:t>ust</w:t>
      </w:r>
      <w:proofErr w:type="spellEnd"/>
      <w:r w:rsidRPr="000F1A69">
        <w:rPr>
          <w:rFonts w:ascii="Times New Roman" w:hAnsi="Times New Roman" w:cs="Times New Roman"/>
        </w:rPr>
        <w:t xml:space="preserve">. § 2 písm. e) zákona č. 320/2001 Sb., o finanční kontrole, ve znění pozdějších předpisů, osobou povinnou spolupůsobit při výkonu finanční kontroly. </w:t>
      </w:r>
    </w:p>
    <w:p w14:paraId="48556E3A" w14:textId="77777777" w:rsidR="00647A6C" w:rsidRPr="000F1A69" w:rsidRDefault="00380A2E" w:rsidP="00122828">
      <w:pPr>
        <w:pStyle w:val="Nadpis1"/>
        <w:spacing w:before="360" w:after="240"/>
        <w:ind w:left="-6" w:hanging="11"/>
        <w:rPr>
          <w:rFonts w:ascii="Times New Roman" w:hAnsi="Times New Roman" w:cs="Times New Roman"/>
        </w:rPr>
      </w:pPr>
      <w:bookmarkStart w:id="64" w:name="_Toc170373065"/>
      <w:bookmarkStart w:id="65" w:name="_Toc28391"/>
      <w:r w:rsidRPr="000F1A69">
        <w:rPr>
          <w:rFonts w:ascii="Times New Roman" w:hAnsi="Times New Roman" w:cs="Times New Roman"/>
          <w:u w:val="none"/>
        </w:rPr>
        <w:t>19.</w:t>
      </w:r>
      <w:r w:rsidRPr="000F1A69">
        <w:rPr>
          <w:rFonts w:ascii="Times New Roman" w:eastAsia="Arial" w:hAnsi="Times New Roman" w:cs="Times New Roman"/>
          <w:u w:val="none"/>
        </w:rPr>
        <w:t xml:space="preserve"> </w:t>
      </w:r>
      <w:r w:rsidRPr="000F1A69">
        <w:rPr>
          <w:rFonts w:ascii="Times New Roman" w:hAnsi="Times New Roman" w:cs="Times New Roman"/>
        </w:rPr>
        <w:t>INFORMACE O ZPRACOVÁNÍ OSOBNÍCH ÚDAJŮ</w:t>
      </w:r>
      <w:bookmarkEnd w:id="64"/>
      <w:r w:rsidRPr="000F1A69">
        <w:rPr>
          <w:rFonts w:ascii="Times New Roman" w:hAnsi="Times New Roman" w:cs="Times New Roman"/>
          <w:u w:val="none"/>
        </w:rPr>
        <w:t xml:space="preserve">  </w:t>
      </w:r>
      <w:bookmarkEnd w:id="65"/>
    </w:p>
    <w:p w14:paraId="10728DF3" w14:textId="0288938E" w:rsidR="00647A6C" w:rsidRPr="000F1A69" w:rsidRDefault="00380A2E" w:rsidP="00C21280">
      <w:pPr>
        <w:ind w:left="355" w:right="0"/>
        <w:rPr>
          <w:rFonts w:ascii="Times New Roman" w:hAnsi="Times New Roman" w:cs="Times New Roman"/>
        </w:rPr>
      </w:pPr>
      <w:r w:rsidRPr="000F1A69">
        <w:rPr>
          <w:rFonts w:ascii="Times New Roman" w:hAnsi="Times New Roman" w:cs="Times New Roman"/>
        </w:rPr>
        <w:t>Zadavatel v postavení správce osobních údajů tímto informuje ve smyslu čl. 13 Nařízení Evropského parlamentu a Rady (EU) 2016/679 o ochraně fyzických osob v souvislosti se zpracováním osobních údajů a o volném pohybu těchto údajů (dále jen „</w:t>
      </w:r>
      <w:r w:rsidRPr="008427A8">
        <w:rPr>
          <w:rFonts w:ascii="Times New Roman" w:hAnsi="Times New Roman" w:cs="Times New Roman"/>
          <w:b/>
          <w:bCs/>
        </w:rPr>
        <w:t>GDPR</w:t>
      </w:r>
      <w:r w:rsidRPr="000F1A69">
        <w:rPr>
          <w:rFonts w:ascii="Times New Roman" w:hAnsi="Times New Roman" w:cs="Times New Roman"/>
        </w:rPr>
        <w:t xml:space="preserve">“) a zákona č. 110/2019 Sb., o zpracování osobních údajů, ve znění pozdějších předpisů, účastníky zadávacího řízení o zpracování osobních údajů za účelem realizace zadávacího řízení dle ZZVZ.  </w:t>
      </w:r>
    </w:p>
    <w:p w14:paraId="15BC65D1" w14:textId="4C916B81" w:rsidR="00647A6C" w:rsidRPr="000F1A69" w:rsidRDefault="00380A2E" w:rsidP="00C21280">
      <w:pPr>
        <w:ind w:left="355" w:right="0"/>
        <w:rPr>
          <w:rFonts w:ascii="Times New Roman" w:hAnsi="Times New Roman" w:cs="Times New Roman"/>
        </w:rPr>
      </w:pPr>
      <w:r w:rsidRPr="000F1A69">
        <w:rPr>
          <w:rFonts w:ascii="Times New Roman" w:hAnsi="Times New Roman" w:cs="Times New Roman"/>
        </w:rPr>
        <w:t xml:space="preserve">Zadavatel může v rámci realizace zadávacího řízení zpracovávat osobní údaje dodavatelů a jejich poddodavatelů (z řad fyzických osob podnikajících), členů statutárních orgánů a kontaktních osob dodavatelů a jejich poddodavatelů, osob, prostřednictvím kterých je dodavatelem prokazována kvalifikace, členů realizačního týmu dodavatele a skutečných majitelů dodavatele.  </w:t>
      </w:r>
    </w:p>
    <w:p w14:paraId="779AC1CA" w14:textId="01D60132" w:rsidR="00647A6C" w:rsidRPr="000F1A69" w:rsidRDefault="00380A2E" w:rsidP="00C21280">
      <w:pPr>
        <w:ind w:left="355" w:right="0"/>
        <w:rPr>
          <w:rFonts w:ascii="Times New Roman" w:hAnsi="Times New Roman" w:cs="Times New Roman"/>
        </w:rPr>
      </w:pPr>
      <w:r w:rsidRPr="000F1A69">
        <w:rPr>
          <w:rFonts w:ascii="Times New Roman" w:hAnsi="Times New Roman" w:cs="Times New Roman"/>
        </w:rPr>
        <w:t xml:space="preserve">Zadavatel bude zpracovávat osobní údaje pouze v rozsahu nezbytném pro realizaci zadávacího řízení a pouze po dobu stanovenou právními předpisy, zejména ZZVZ. Subjekty údajů jsou oprávněny uplatňovat jejich práva dle čl. 13 až 22 GDPR v písemné formě na adrese sídla zadavatele.  </w:t>
      </w:r>
    </w:p>
    <w:p w14:paraId="2968072E" w14:textId="27896401" w:rsidR="00647A6C" w:rsidRPr="000F1A69" w:rsidRDefault="00380A2E" w:rsidP="00122828">
      <w:pPr>
        <w:ind w:left="355" w:right="0"/>
        <w:rPr>
          <w:rFonts w:ascii="Times New Roman" w:hAnsi="Times New Roman" w:cs="Times New Roman"/>
        </w:rPr>
      </w:pPr>
      <w:r w:rsidRPr="000F1A69">
        <w:rPr>
          <w:rFonts w:ascii="Times New Roman" w:hAnsi="Times New Roman" w:cs="Times New Roman"/>
        </w:rPr>
        <w:t xml:space="preserve">Zadavatel předává osobní údaje ke zpracování zástupci zadavatele jako zpracovateli osobních údajů, za účelem administrace zadávacího řízení dle </w:t>
      </w:r>
      <w:proofErr w:type="spellStart"/>
      <w:r w:rsidRPr="000F1A69">
        <w:rPr>
          <w:rFonts w:ascii="Times New Roman" w:hAnsi="Times New Roman" w:cs="Times New Roman"/>
        </w:rPr>
        <w:t>ust</w:t>
      </w:r>
      <w:proofErr w:type="spellEnd"/>
      <w:r w:rsidRPr="000F1A69">
        <w:rPr>
          <w:rFonts w:ascii="Times New Roman" w:hAnsi="Times New Roman" w:cs="Times New Roman"/>
        </w:rPr>
        <w:t xml:space="preserve">. § 43 ZZVZ.  </w:t>
      </w:r>
    </w:p>
    <w:p w14:paraId="16E826DC" w14:textId="1A250BC7" w:rsidR="00647A6C" w:rsidRPr="000F1A69" w:rsidRDefault="00380A2E" w:rsidP="00122828">
      <w:pPr>
        <w:pStyle w:val="Nadpis1"/>
        <w:spacing w:before="360" w:after="240"/>
        <w:ind w:left="-6" w:hanging="11"/>
        <w:rPr>
          <w:rFonts w:ascii="Times New Roman" w:hAnsi="Times New Roman" w:cs="Times New Roman"/>
        </w:rPr>
      </w:pPr>
      <w:bookmarkStart w:id="66" w:name="_Toc170373066"/>
      <w:bookmarkStart w:id="67" w:name="_Toc28393"/>
      <w:r w:rsidRPr="000F1A69">
        <w:rPr>
          <w:rFonts w:ascii="Times New Roman" w:hAnsi="Times New Roman" w:cs="Times New Roman"/>
          <w:u w:val="none"/>
        </w:rPr>
        <w:t>2</w:t>
      </w:r>
      <w:r w:rsidR="00397208" w:rsidRPr="000F1A69">
        <w:rPr>
          <w:rFonts w:ascii="Times New Roman" w:hAnsi="Times New Roman" w:cs="Times New Roman"/>
          <w:u w:val="none"/>
        </w:rPr>
        <w:t>0</w:t>
      </w:r>
      <w:r w:rsidRPr="000F1A69">
        <w:rPr>
          <w:rFonts w:ascii="Times New Roman" w:hAnsi="Times New Roman" w:cs="Times New Roman"/>
          <w:u w:val="none"/>
        </w:rPr>
        <w:t>.</w:t>
      </w:r>
      <w:r w:rsidRPr="000F1A69">
        <w:rPr>
          <w:rFonts w:ascii="Times New Roman" w:eastAsia="Arial" w:hAnsi="Times New Roman" w:cs="Times New Roman"/>
          <w:u w:val="none"/>
        </w:rPr>
        <w:t xml:space="preserve"> </w:t>
      </w:r>
      <w:r w:rsidRPr="000F1A69">
        <w:rPr>
          <w:rFonts w:ascii="Times New Roman" w:hAnsi="Times New Roman" w:cs="Times New Roman"/>
        </w:rPr>
        <w:t>SEZNAM PŘÍLOH</w:t>
      </w:r>
      <w:bookmarkEnd w:id="66"/>
      <w:r w:rsidRPr="000F1A69">
        <w:rPr>
          <w:rFonts w:ascii="Times New Roman" w:hAnsi="Times New Roman" w:cs="Times New Roman"/>
          <w:u w:val="none"/>
        </w:rPr>
        <w:t xml:space="preserve"> </w:t>
      </w:r>
      <w:bookmarkEnd w:id="67"/>
    </w:p>
    <w:p w14:paraId="632793C5" w14:textId="77777777" w:rsidR="00647A6C" w:rsidRPr="000F1A69" w:rsidRDefault="00380A2E">
      <w:pPr>
        <w:ind w:left="355" w:right="0"/>
        <w:rPr>
          <w:rFonts w:ascii="Times New Roman" w:hAnsi="Times New Roman" w:cs="Times New Roman"/>
        </w:rPr>
      </w:pPr>
      <w:r w:rsidRPr="000F1A69">
        <w:rPr>
          <w:rFonts w:ascii="Times New Roman" w:hAnsi="Times New Roman" w:cs="Times New Roman"/>
        </w:rPr>
        <w:t xml:space="preserve">Součástí zadávací dokumentace jsou následující přílohy: </w:t>
      </w:r>
    </w:p>
    <w:p w14:paraId="005CE235" w14:textId="6CB5A0B6" w:rsidR="00647A6C" w:rsidRPr="000F1A69" w:rsidRDefault="00380A2E">
      <w:pPr>
        <w:ind w:left="576" w:right="0"/>
        <w:rPr>
          <w:rFonts w:ascii="Times New Roman" w:hAnsi="Times New Roman" w:cs="Times New Roman"/>
        </w:rPr>
      </w:pPr>
      <w:r w:rsidRPr="000F1A69">
        <w:rPr>
          <w:rFonts w:ascii="Times New Roman" w:hAnsi="Times New Roman" w:cs="Times New Roman"/>
        </w:rPr>
        <w:t xml:space="preserve">Příloha č. 1 – </w:t>
      </w:r>
      <w:r w:rsidR="003F706F" w:rsidRPr="000F1A69">
        <w:rPr>
          <w:rFonts w:ascii="Times New Roman" w:hAnsi="Times New Roman" w:cs="Times New Roman"/>
        </w:rPr>
        <w:t>Krycí list nabídky</w:t>
      </w:r>
      <w:r w:rsidRPr="000F1A69">
        <w:rPr>
          <w:rFonts w:ascii="Times New Roman" w:hAnsi="Times New Roman" w:cs="Times New Roman"/>
        </w:rPr>
        <w:t xml:space="preserve"> </w:t>
      </w:r>
      <w:r w:rsidR="003F706F" w:rsidRPr="000F1A69">
        <w:rPr>
          <w:rFonts w:ascii="Times New Roman" w:hAnsi="Times New Roman" w:cs="Times New Roman"/>
        </w:rPr>
        <w:t>(vzor)</w:t>
      </w:r>
    </w:p>
    <w:p w14:paraId="065EC57A" w14:textId="5A25F2D7" w:rsidR="00647A6C" w:rsidRPr="000F1A69" w:rsidRDefault="00380A2E">
      <w:pPr>
        <w:ind w:left="576" w:right="0"/>
        <w:rPr>
          <w:rFonts w:ascii="Times New Roman" w:hAnsi="Times New Roman" w:cs="Times New Roman"/>
        </w:rPr>
      </w:pPr>
      <w:r w:rsidRPr="000F1A69">
        <w:rPr>
          <w:rFonts w:ascii="Times New Roman" w:hAnsi="Times New Roman" w:cs="Times New Roman"/>
        </w:rPr>
        <w:t xml:space="preserve">Příloha č. 2 – </w:t>
      </w:r>
      <w:r w:rsidR="003F706F" w:rsidRPr="000F1A69">
        <w:rPr>
          <w:rFonts w:ascii="Times New Roman" w:hAnsi="Times New Roman" w:cs="Times New Roman"/>
        </w:rPr>
        <w:t>Čestné prohlášení o základní způsobilosti</w:t>
      </w:r>
      <w:r w:rsidR="00DE2D9D" w:rsidRPr="000F1A69">
        <w:rPr>
          <w:rFonts w:ascii="Times New Roman" w:hAnsi="Times New Roman" w:cs="Times New Roman"/>
        </w:rPr>
        <w:t xml:space="preserve"> (vzor)  </w:t>
      </w:r>
    </w:p>
    <w:p w14:paraId="7CCA91F7" w14:textId="2DDDC90B" w:rsidR="00647A6C" w:rsidRPr="000F1A69" w:rsidRDefault="00380A2E">
      <w:pPr>
        <w:ind w:left="576" w:right="0"/>
        <w:rPr>
          <w:rFonts w:ascii="Times New Roman" w:hAnsi="Times New Roman" w:cs="Times New Roman"/>
        </w:rPr>
      </w:pPr>
      <w:r w:rsidRPr="000F1A69">
        <w:rPr>
          <w:rFonts w:ascii="Times New Roman" w:hAnsi="Times New Roman" w:cs="Times New Roman"/>
        </w:rPr>
        <w:t xml:space="preserve">Příloha č. 3 – </w:t>
      </w:r>
      <w:r w:rsidR="003F706F" w:rsidRPr="000F1A69">
        <w:rPr>
          <w:rFonts w:ascii="Times New Roman" w:hAnsi="Times New Roman" w:cs="Times New Roman"/>
        </w:rPr>
        <w:t xml:space="preserve">Čestné prohlášení o seznamu významných dodávek (vzor)  </w:t>
      </w:r>
    </w:p>
    <w:p w14:paraId="6AA3EDB5" w14:textId="326D5A0A" w:rsidR="00DE2D9D" w:rsidRPr="000F1A69" w:rsidRDefault="003F706F">
      <w:pPr>
        <w:ind w:left="576" w:right="0"/>
        <w:rPr>
          <w:rFonts w:ascii="Times New Roman" w:hAnsi="Times New Roman" w:cs="Times New Roman"/>
        </w:rPr>
      </w:pPr>
      <w:r w:rsidRPr="000F1A69">
        <w:rPr>
          <w:rFonts w:ascii="Times New Roman" w:hAnsi="Times New Roman" w:cs="Times New Roman"/>
        </w:rPr>
        <w:t xml:space="preserve">Příloha č. 4 – Čestné </w:t>
      </w:r>
      <w:r w:rsidR="00DE2D9D" w:rsidRPr="000F1A69">
        <w:rPr>
          <w:rFonts w:ascii="Times New Roman" w:hAnsi="Times New Roman" w:cs="Times New Roman"/>
        </w:rPr>
        <w:t xml:space="preserve">prohlášení </w:t>
      </w:r>
      <w:r w:rsidRPr="000F1A69">
        <w:rPr>
          <w:rFonts w:ascii="Times New Roman" w:hAnsi="Times New Roman" w:cs="Times New Roman"/>
        </w:rPr>
        <w:t>ve vztahu k odpovědnému zadávání, mezinárodním sankcím a střetu zájmů</w:t>
      </w:r>
      <w:r w:rsidR="00DE2D9D" w:rsidRPr="000F1A69">
        <w:rPr>
          <w:rFonts w:ascii="Times New Roman" w:hAnsi="Times New Roman" w:cs="Times New Roman"/>
        </w:rPr>
        <w:t xml:space="preserve"> (vzor)  </w:t>
      </w:r>
    </w:p>
    <w:p w14:paraId="024EA53C" w14:textId="7BF6BB42" w:rsidR="00647A6C" w:rsidRPr="000F1A69" w:rsidRDefault="00380A2E">
      <w:pPr>
        <w:ind w:left="576" w:right="0"/>
        <w:rPr>
          <w:rFonts w:ascii="Times New Roman" w:hAnsi="Times New Roman" w:cs="Times New Roman"/>
        </w:rPr>
      </w:pPr>
      <w:r w:rsidRPr="000F1A69">
        <w:rPr>
          <w:rFonts w:ascii="Times New Roman" w:hAnsi="Times New Roman" w:cs="Times New Roman"/>
        </w:rPr>
        <w:t xml:space="preserve">Příloha č. </w:t>
      </w:r>
      <w:r w:rsidR="00DE2D9D" w:rsidRPr="000F1A69">
        <w:rPr>
          <w:rFonts w:ascii="Times New Roman" w:hAnsi="Times New Roman" w:cs="Times New Roman"/>
        </w:rPr>
        <w:t>5</w:t>
      </w:r>
      <w:r w:rsidRPr="000F1A69">
        <w:rPr>
          <w:rFonts w:ascii="Times New Roman" w:hAnsi="Times New Roman" w:cs="Times New Roman"/>
        </w:rPr>
        <w:t xml:space="preserve"> – </w:t>
      </w:r>
      <w:r w:rsidR="003F706F" w:rsidRPr="000F1A69">
        <w:rPr>
          <w:rFonts w:ascii="Times New Roman" w:hAnsi="Times New Roman" w:cs="Times New Roman"/>
        </w:rPr>
        <w:t>Závazný návrh smlouvy</w:t>
      </w:r>
    </w:p>
    <w:p w14:paraId="759E5580" w14:textId="5C26D45F" w:rsidR="004A69FC" w:rsidRPr="000F1A69" w:rsidRDefault="004A69FC">
      <w:pPr>
        <w:ind w:left="576" w:right="0"/>
        <w:rPr>
          <w:rFonts w:ascii="Times New Roman" w:hAnsi="Times New Roman" w:cs="Times New Roman"/>
        </w:rPr>
      </w:pPr>
      <w:r w:rsidRPr="000F1A69">
        <w:rPr>
          <w:rFonts w:ascii="Times New Roman" w:hAnsi="Times New Roman" w:cs="Times New Roman"/>
        </w:rPr>
        <w:t>Příloha č. 6 – Smlouvy o připojení</w:t>
      </w:r>
      <w:r w:rsidR="00B77B9E">
        <w:rPr>
          <w:rFonts w:ascii="Times New Roman" w:hAnsi="Times New Roman" w:cs="Times New Roman"/>
        </w:rPr>
        <w:t xml:space="preserve"> k distribuční soustavě</w:t>
      </w:r>
    </w:p>
    <w:p w14:paraId="23FA72AD" w14:textId="437AC5C4" w:rsidR="00647A6C" w:rsidRPr="000F1A69" w:rsidRDefault="00647A6C">
      <w:pPr>
        <w:spacing w:after="0" w:line="259" w:lineRule="auto"/>
        <w:ind w:left="0" w:right="0" w:firstLine="0"/>
        <w:jc w:val="left"/>
        <w:rPr>
          <w:rFonts w:ascii="Times New Roman" w:hAnsi="Times New Roman" w:cs="Times New Roman"/>
        </w:rPr>
      </w:pPr>
    </w:p>
    <w:p w14:paraId="6934571E" w14:textId="4425FD89" w:rsidR="00647A6C" w:rsidRPr="000F1A69" w:rsidRDefault="00647A6C">
      <w:pPr>
        <w:spacing w:after="0" w:line="259" w:lineRule="auto"/>
        <w:ind w:left="6661" w:right="0" w:firstLine="0"/>
        <w:jc w:val="left"/>
        <w:rPr>
          <w:rFonts w:ascii="Times New Roman" w:hAnsi="Times New Roman" w:cs="Times New Roman"/>
        </w:rPr>
      </w:pPr>
    </w:p>
    <w:sectPr w:rsidR="00647A6C" w:rsidRPr="000F1A69">
      <w:footerReference w:type="even" r:id="rId13"/>
      <w:footerReference w:type="default" r:id="rId14"/>
      <w:headerReference w:type="first" r:id="rId15"/>
      <w:footerReference w:type="first" r:id="rId16"/>
      <w:footnotePr>
        <w:numRestart w:val="eachPage"/>
      </w:footnotePr>
      <w:pgSz w:w="11906" w:h="16838"/>
      <w:pgMar w:top="1253" w:right="1413" w:bottom="621"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7662" w14:textId="77777777" w:rsidR="00380A2E" w:rsidRDefault="00380A2E">
      <w:pPr>
        <w:spacing w:after="0" w:line="240" w:lineRule="auto"/>
      </w:pPr>
      <w:r>
        <w:separator/>
      </w:r>
    </w:p>
  </w:endnote>
  <w:endnote w:type="continuationSeparator" w:id="0">
    <w:p w14:paraId="09EF8F76" w14:textId="77777777" w:rsidR="00380A2E" w:rsidRDefault="0038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3374" w14:textId="77777777" w:rsidR="00647A6C" w:rsidRDefault="00380A2E">
    <w:pPr>
      <w:spacing w:after="0" w:line="259" w:lineRule="auto"/>
      <w:ind w:left="0" w:right="4" w:firstLine="0"/>
      <w:jc w:val="center"/>
    </w:pPr>
    <w:r>
      <w:rPr>
        <w:sz w:val="20"/>
      </w:rPr>
      <w:t xml:space="preserve">Stránka </w:t>
    </w:r>
    <w:r>
      <w:fldChar w:fldCharType="begin"/>
    </w:r>
    <w:r>
      <w:instrText xml:space="preserve"> PAGE   \* MERGEFORMAT </w:instrText>
    </w:r>
    <w:r>
      <w:fldChar w:fldCharType="separate"/>
    </w:r>
    <w:r>
      <w:rPr>
        <w:b/>
        <w:sz w:val="20"/>
      </w:rPr>
      <w:t>2</w:t>
    </w:r>
    <w:r>
      <w:rPr>
        <w:b/>
        <w:sz w:val="20"/>
      </w:rPr>
      <w:fldChar w:fldCharType="end"/>
    </w:r>
    <w:r>
      <w:rPr>
        <w:sz w:val="20"/>
      </w:rPr>
      <w:t xml:space="preserve"> z </w:t>
    </w:r>
    <w:fldSimple w:instr=" NUMPAGES   \* MERGEFORMAT ">
      <w:r>
        <w:rPr>
          <w:b/>
          <w:sz w:val="20"/>
        </w:rPr>
        <w:t>20</w:t>
      </w:r>
    </w:fldSimple>
    <w:r>
      <w:rPr>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EBF5" w14:textId="77777777" w:rsidR="00647A6C" w:rsidRDefault="00380A2E">
    <w:pPr>
      <w:spacing w:after="0" w:line="259" w:lineRule="auto"/>
      <w:ind w:left="0" w:right="4" w:firstLine="0"/>
      <w:jc w:val="center"/>
    </w:pPr>
    <w:r>
      <w:rPr>
        <w:sz w:val="20"/>
      </w:rPr>
      <w:t xml:space="preserve">Stránka </w:t>
    </w:r>
    <w:r>
      <w:fldChar w:fldCharType="begin"/>
    </w:r>
    <w:r>
      <w:instrText xml:space="preserve"> PAGE   \* MERGEFORMAT </w:instrText>
    </w:r>
    <w:r>
      <w:fldChar w:fldCharType="separate"/>
    </w:r>
    <w:r>
      <w:rPr>
        <w:b/>
        <w:sz w:val="20"/>
      </w:rPr>
      <w:t>2</w:t>
    </w:r>
    <w:r>
      <w:rPr>
        <w:b/>
        <w:sz w:val="20"/>
      </w:rPr>
      <w:fldChar w:fldCharType="end"/>
    </w:r>
    <w:r>
      <w:rPr>
        <w:sz w:val="20"/>
      </w:rPr>
      <w:t xml:space="preserve"> z </w:t>
    </w:r>
    <w:fldSimple w:instr=" NUMPAGES   \* MERGEFORMAT ">
      <w:r>
        <w:rPr>
          <w:b/>
          <w:sz w:val="20"/>
        </w:rPr>
        <w:t>20</w:t>
      </w:r>
    </w:fldSimple>
    <w:r>
      <w:rPr>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9DB7" w14:textId="77777777" w:rsidR="00647A6C" w:rsidRDefault="00647A6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2175" w14:textId="77777777" w:rsidR="00647A6C" w:rsidRDefault="00380A2E">
      <w:pPr>
        <w:spacing w:after="0" w:line="264" w:lineRule="auto"/>
        <w:ind w:left="0" w:right="0" w:firstLine="0"/>
        <w:jc w:val="left"/>
      </w:pPr>
      <w:r>
        <w:separator/>
      </w:r>
    </w:p>
  </w:footnote>
  <w:footnote w:type="continuationSeparator" w:id="0">
    <w:p w14:paraId="258532DA" w14:textId="77777777" w:rsidR="00647A6C" w:rsidRDefault="00380A2E">
      <w:pPr>
        <w:spacing w:after="0" w:line="264"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7C4D" w14:textId="5BDC5E34" w:rsidR="005D76A8" w:rsidRDefault="005D76A8">
    <w:pPr>
      <w:pStyle w:val="Zhlav"/>
    </w:pPr>
    <w:r>
      <w:rPr>
        <w:noProof/>
      </w:rPr>
      <w:drawing>
        <wp:anchor distT="0" distB="0" distL="0" distR="0" simplePos="0" relativeHeight="251659264" behindDoc="0" locked="0" layoutInCell="1" allowOverlap="1" wp14:anchorId="3016CEA1" wp14:editId="7601B2E1">
          <wp:simplePos x="0" y="0"/>
          <wp:positionH relativeFrom="page">
            <wp:posOffset>901065</wp:posOffset>
          </wp:positionH>
          <wp:positionV relativeFrom="page">
            <wp:posOffset>448945</wp:posOffset>
          </wp:positionV>
          <wp:extent cx="5931747" cy="695663"/>
          <wp:effectExtent l="0" t="0" r="0" b="9525"/>
          <wp:wrapNone/>
          <wp:docPr id="69930744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10065" name="Obrázek 1829010065"/>
                  <pic:cNvPicPr/>
                </pic:nvPicPr>
                <pic:blipFill>
                  <a:blip r:embed="rId1">
                    <a:extLst>
                      <a:ext uri="{28A0092B-C50C-407E-A947-70E740481C1C}">
                        <a14:useLocalDpi xmlns:a14="http://schemas.microsoft.com/office/drawing/2010/main" val="0"/>
                      </a:ext>
                    </a:extLst>
                  </a:blip>
                  <a:stretch>
                    <a:fillRect/>
                  </a:stretch>
                </pic:blipFill>
                <pic:spPr>
                  <a:xfrm>
                    <a:off x="0" y="0"/>
                    <a:ext cx="5931747" cy="6956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73A2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6B0ADADE"/>
    <w:lvl w:ilvl="0">
      <w:start w:val="1"/>
      <w:numFmt w:val="decimal"/>
      <w:lvlText w:val="%1."/>
      <w:lvlJc w:val="left"/>
      <w:pPr>
        <w:tabs>
          <w:tab w:val="num" w:pos="19279"/>
        </w:tabs>
        <w:ind w:left="0" w:firstLine="0"/>
      </w:pPr>
      <w:rPr>
        <w:rFonts w:ascii="Calibri" w:hAnsi="Calibri" w:cs="Garamond" w:hint="default"/>
        <w:color w:val="auto"/>
        <w:sz w:val="22"/>
      </w:rPr>
    </w:lvl>
    <w:lvl w:ilvl="1">
      <w:start w:val="1"/>
      <w:numFmt w:val="lowerLetter"/>
      <w:lvlText w:val="%2)"/>
      <w:lvlJc w:val="left"/>
      <w:pPr>
        <w:tabs>
          <w:tab w:val="num" w:pos="8709"/>
        </w:tabs>
        <w:ind w:left="0" w:firstLine="0"/>
      </w:pPr>
      <w:rPr>
        <w:rFonts w:asciiTheme="minorHAnsi" w:eastAsia="Times New Roman" w:hAnsiTheme="minorHAnsi" w:cstheme="minorHAnsi"/>
        <w:b w:val="0"/>
        <w:bCs w:val="0"/>
        <w:color w:val="auto"/>
        <w:sz w:val="22"/>
        <w:szCs w:val="22"/>
      </w:rPr>
    </w:lvl>
    <w:lvl w:ilvl="2">
      <w:start w:val="1"/>
      <w:numFmt w:val="decimal"/>
      <w:lvlText w:val="%1.%2.%3"/>
      <w:lvlJc w:val="left"/>
      <w:pPr>
        <w:tabs>
          <w:tab w:val="num" w:pos="9368"/>
        </w:tabs>
        <w:ind w:left="0" w:firstLine="0"/>
      </w:pPr>
      <w:rPr>
        <w:rFonts w:ascii="Calibri" w:hAnsi="Calibri" w:cs="Garamond" w:hint="default"/>
        <w:b w:val="0"/>
        <w:bCs w:val="0"/>
        <w:i w:val="0"/>
        <w:iCs w:val="0"/>
        <w:color w:val="auto"/>
        <w:sz w:val="22"/>
        <w:szCs w:val="24"/>
      </w:rPr>
    </w:lvl>
    <w:lvl w:ilvl="3">
      <w:start w:val="1"/>
      <w:numFmt w:val="decimal"/>
      <w:lvlText w:val="%1.%2.%3.%4"/>
      <w:lvlJc w:val="left"/>
      <w:pPr>
        <w:tabs>
          <w:tab w:val="num" w:pos="7938"/>
        </w:tabs>
        <w:ind w:left="0" w:firstLine="0"/>
      </w:pPr>
      <w:rPr>
        <w:rFonts w:ascii="Garamond" w:hAnsi="Garamond" w:cs="Garamond"/>
        <w:b w:val="0"/>
        <w:bCs w:val="0"/>
        <w:i w:val="0"/>
        <w:iCs w:val="0"/>
        <w:sz w:val="24"/>
        <w:szCs w:val="24"/>
      </w:rPr>
    </w:lvl>
    <w:lvl w:ilvl="4">
      <w:start w:val="1"/>
      <w:numFmt w:val="decimal"/>
      <w:lvlText w:val="%1.%2.%3.%4.%5"/>
      <w:lvlJc w:val="left"/>
      <w:pPr>
        <w:tabs>
          <w:tab w:val="num" w:pos="7938"/>
        </w:tabs>
        <w:ind w:left="0" w:firstLine="0"/>
      </w:pPr>
    </w:lvl>
    <w:lvl w:ilvl="5">
      <w:start w:val="1"/>
      <w:numFmt w:val="decimal"/>
      <w:lvlText w:val="%1.%2.%3.%4.%5.%6"/>
      <w:lvlJc w:val="left"/>
      <w:pPr>
        <w:tabs>
          <w:tab w:val="num" w:pos="7938"/>
        </w:tabs>
        <w:ind w:left="0" w:firstLine="0"/>
      </w:pPr>
    </w:lvl>
    <w:lvl w:ilvl="6">
      <w:start w:val="1"/>
      <w:numFmt w:val="decimal"/>
      <w:lvlText w:val="%1.%2.%3.%4.%5.%6.%7"/>
      <w:lvlJc w:val="left"/>
      <w:pPr>
        <w:tabs>
          <w:tab w:val="num" w:pos="7938"/>
        </w:tabs>
        <w:ind w:left="0" w:firstLine="0"/>
      </w:pPr>
    </w:lvl>
    <w:lvl w:ilvl="7">
      <w:start w:val="1"/>
      <w:numFmt w:val="decimal"/>
      <w:lvlText w:val="%1.%2.%3.%4.%5.%6.%7.%8"/>
      <w:lvlJc w:val="left"/>
      <w:pPr>
        <w:tabs>
          <w:tab w:val="num" w:pos="7938"/>
        </w:tabs>
        <w:ind w:left="0" w:firstLine="0"/>
      </w:pPr>
    </w:lvl>
    <w:lvl w:ilvl="8">
      <w:start w:val="1"/>
      <w:numFmt w:val="decimal"/>
      <w:lvlText w:val="%1.%2.%3.%4.%5.%6.%7.%8.%9"/>
      <w:lvlJc w:val="left"/>
      <w:pPr>
        <w:tabs>
          <w:tab w:val="num" w:pos="7938"/>
        </w:tabs>
        <w:ind w:left="0" w:firstLine="0"/>
      </w:pPr>
    </w:lvl>
  </w:abstractNum>
  <w:abstractNum w:abstractNumId="2" w15:restartNumberingAfterBreak="0">
    <w:nsid w:val="021C1F9B"/>
    <w:multiLevelType w:val="multilevel"/>
    <w:tmpl w:val="44BA1662"/>
    <w:lvl w:ilvl="0">
      <w:start w:val="1"/>
      <w:numFmt w:val="decimal"/>
      <w:lvlText w:val="3.%1."/>
      <w:lvlJc w:val="left"/>
      <w:pPr>
        <w:ind w:left="1191" w:hanging="964"/>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2E7494"/>
    <w:multiLevelType w:val="hybridMultilevel"/>
    <w:tmpl w:val="3ABEEA08"/>
    <w:lvl w:ilvl="0" w:tplc="EFB81B66">
      <w:start w:val="1"/>
      <w:numFmt w:val="decimal"/>
      <w:lvlText w:val="7.%1."/>
      <w:lvlJc w:val="left"/>
      <w:pPr>
        <w:tabs>
          <w:tab w:val="num" w:pos="737"/>
        </w:tabs>
        <w:ind w:left="964" w:hanging="964"/>
      </w:pPr>
      <w:rPr>
        <w:rFonts w:ascii="Arial" w:hAnsi="Arial" w:cs="Arial" w:hint="default"/>
        <w:b/>
        <w:bCs w:val="0"/>
        <w:i w:val="0"/>
        <w:sz w:val="20"/>
        <w:szCs w:val="20"/>
      </w:rPr>
    </w:lvl>
    <w:lvl w:ilvl="1" w:tplc="FFFFFFFF" w:tentative="1">
      <w:start w:val="1"/>
      <w:numFmt w:val="lowerLetter"/>
      <w:lvlText w:val="%2."/>
      <w:lvlJc w:val="left"/>
      <w:pPr>
        <w:ind w:left="1213" w:hanging="360"/>
      </w:pPr>
    </w:lvl>
    <w:lvl w:ilvl="2" w:tplc="FFFFFFFF" w:tentative="1">
      <w:start w:val="1"/>
      <w:numFmt w:val="lowerRoman"/>
      <w:lvlText w:val="%3."/>
      <w:lvlJc w:val="right"/>
      <w:pPr>
        <w:ind w:left="1933" w:hanging="180"/>
      </w:pPr>
    </w:lvl>
    <w:lvl w:ilvl="3" w:tplc="FFFFFFFF" w:tentative="1">
      <w:start w:val="1"/>
      <w:numFmt w:val="decimal"/>
      <w:lvlText w:val="%4."/>
      <w:lvlJc w:val="left"/>
      <w:pPr>
        <w:ind w:left="2653" w:hanging="360"/>
      </w:pPr>
    </w:lvl>
    <w:lvl w:ilvl="4" w:tplc="FFFFFFFF" w:tentative="1">
      <w:start w:val="1"/>
      <w:numFmt w:val="lowerLetter"/>
      <w:lvlText w:val="%5."/>
      <w:lvlJc w:val="left"/>
      <w:pPr>
        <w:ind w:left="3373" w:hanging="360"/>
      </w:pPr>
    </w:lvl>
    <w:lvl w:ilvl="5" w:tplc="FFFFFFFF" w:tentative="1">
      <w:start w:val="1"/>
      <w:numFmt w:val="lowerRoman"/>
      <w:lvlText w:val="%6."/>
      <w:lvlJc w:val="right"/>
      <w:pPr>
        <w:ind w:left="4093" w:hanging="180"/>
      </w:pPr>
    </w:lvl>
    <w:lvl w:ilvl="6" w:tplc="FFFFFFFF" w:tentative="1">
      <w:start w:val="1"/>
      <w:numFmt w:val="decimal"/>
      <w:lvlText w:val="%7."/>
      <w:lvlJc w:val="left"/>
      <w:pPr>
        <w:ind w:left="4813" w:hanging="360"/>
      </w:pPr>
    </w:lvl>
    <w:lvl w:ilvl="7" w:tplc="FFFFFFFF" w:tentative="1">
      <w:start w:val="1"/>
      <w:numFmt w:val="lowerLetter"/>
      <w:lvlText w:val="%8."/>
      <w:lvlJc w:val="left"/>
      <w:pPr>
        <w:ind w:left="5533" w:hanging="360"/>
      </w:pPr>
    </w:lvl>
    <w:lvl w:ilvl="8" w:tplc="FFFFFFFF" w:tentative="1">
      <w:start w:val="1"/>
      <w:numFmt w:val="lowerRoman"/>
      <w:lvlText w:val="%9."/>
      <w:lvlJc w:val="right"/>
      <w:pPr>
        <w:ind w:left="6253" w:hanging="180"/>
      </w:pPr>
    </w:lvl>
  </w:abstractNum>
  <w:abstractNum w:abstractNumId="4" w15:restartNumberingAfterBreak="0">
    <w:nsid w:val="06D002FB"/>
    <w:multiLevelType w:val="hybridMultilevel"/>
    <w:tmpl w:val="F698C45C"/>
    <w:lvl w:ilvl="0" w:tplc="A20C42DA">
      <w:start w:val="1"/>
      <w:numFmt w:val="bullet"/>
      <w:lvlText w:val="•"/>
      <w:lvlJc w:val="left"/>
      <w:pPr>
        <w:ind w:left="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44A3F0">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101E78">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DEC2C6">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7E4F92">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F0E8B2">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0E44E8">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CEAFA4">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C281A">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FD57E0"/>
    <w:multiLevelType w:val="hybridMultilevel"/>
    <w:tmpl w:val="DE2AB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AB1CF1"/>
    <w:multiLevelType w:val="hybridMultilevel"/>
    <w:tmpl w:val="12746618"/>
    <w:lvl w:ilvl="0" w:tplc="356024E2">
      <w:start w:val="1"/>
      <w:numFmt w:val="bullet"/>
      <w:lvlText w:val="•"/>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28A436">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841E84">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E475D2">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286CE8">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38E59C">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488EC8">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229640">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9720">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BF0DC3"/>
    <w:multiLevelType w:val="hybridMultilevel"/>
    <w:tmpl w:val="43AA2910"/>
    <w:lvl w:ilvl="0" w:tplc="04050017">
      <w:start w:val="1"/>
      <w:numFmt w:val="lowerLetter"/>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0D71477C"/>
    <w:multiLevelType w:val="hybridMultilevel"/>
    <w:tmpl w:val="4EB83FE8"/>
    <w:lvl w:ilvl="0" w:tplc="14F416D6">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6D1FA9"/>
    <w:multiLevelType w:val="multilevel"/>
    <w:tmpl w:val="B6E87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6242C7"/>
    <w:multiLevelType w:val="multilevel"/>
    <w:tmpl w:val="1A7EB1B2"/>
    <w:lvl w:ilvl="0">
      <w:start w:val="1"/>
      <w:numFmt w:val="decimal"/>
      <w:pStyle w:val="Ploha1"/>
      <w:lvlText w:val="2.%1."/>
      <w:lvlJc w:val="left"/>
      <w:pPr>
        <w:ind w:left="1191" w:hanging="964"/>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pStyle w:val="Ploha2"/>
      <w:lvlText w:val="%3."/>
      <w:lvlJc w:val="right"/>
      <w:pPr>
        <w:ind w:left="2160" w:hanging="180"/>
      </w:pPr>
    </w:lvl>
    <w:lvl w:ilvl="3">
      <w:start w:val="1"/>
      <w:numFmt w:val="decimal"/>
      <w:pStyle w:val="Ploha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A7276C"/>
    <w:multiLevelType w:val="hybridMultilevel"/>
    <w:tmpl w:val="0A247E8A"/>
    <w:lvl w:ilvl="0" w:tplc="FFFFFFFF">
      <w:start w:val="1"/>
      <w:numFmt w:val="lowerLetter"/>
      <w:lvlText w:val="%1)"/>
      <w:lvlJc w:val="left"/>
      <w:pPr>
        <w:ind w:left="1065" w:hanging="360"/>
      </w:p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2" w15:restartNumberingAfterBreak="0">
    <w:nsid w:val="15BC7AB0"/>
    <w:multiLevelType w:val="hybridMultilevel"/>
    <w:tmpl w:val="282A4DBC"/>
    <w:lvl w:ilvl="0" w:tplc="04050003">
      <w:start w:val="1"/>
      <w:numFmt w:val="bullet"/>
      <w:lvlText w:val="o"/>
      <w:lvlJc w:val="left"/>
      <w:pPr>
        <w:ind w:left="1065" w:hanging="360"/>
      </w:pPr>
      <w:rPr>
        <w:rFonts w:ascii="Courier New" w:hAnsi="Courier New" w:hint="default"/>
      </w:rPr>
    </w:lvl>
    <w:lvl w:ilvl="1" w:tplc="FFFFFFFF">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3" w15:restartNumberingAfterBreak="0">
    <w:nsid w:val="189D7B7C"/>
    <w:multiLevelType w:val="hybridMultilevel"/>
    <w:tmpl w:val="2FFEA962"/>
    <w:lvl w:ilvl="0" w:tplc="04050017">
      <w:start w:val="1"/>
      <w:numFmt w:val="lowerLetter"/>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18C620CC"/>
    <w:multiLevelType w:val="hybridMultilevel"/>
    <w:tmpl w:val="B9605222"/>
    <w:lvl w:ilvl="0" w:tplc="733E9E98">
      <w:start w:val="1"/>
      <w:numFmt w:val="lowerLetter"/>
      <w:lvlText w:val="%1)"/>
      <w:lvlJc w:val="left"/>
      <w:pPr>
        <w:ind w:left="99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AF40C9D2">
      <w:start w:val="1"/>
      <w:numFmt w:val="lowerLetter"/>
      <w:lvlText w:val="%2"/>
      <w:lvlJc w:val="left"/>
      <w:pPr>
        <w:ind w:left="235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CE63C7C">
      <w:start w:val="1"/>
      <w:numFmt w:val="lowerRoman"/>
      <w:lvlText w:val="%3"/>
      <w:lvlJc w:val="left"/>
      <w:pPr>
        <w:ind w:left="307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33A5A00">
      <w:start w:val="1"/>
      <w:numFmt w:val="decimal"/>
      <w:lvlText w:val="%4"/>
      <w:lvlJc w:val="left"/>
      <w:pPr>
        <w:ind w:left="379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4E8483BE">
      <w:start w:val="1"/>
      <w:numFmt w:val="lowerLetter"/>
      <w:lvlText w:val="%5"/>
      <w:lvlJc w:val="left"/>
      <w:pPr>
        <w:ind w:left="451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739246DC">
      <w:start w:val="1"/>
      <w:numFmt w:val="lowerRoman"/>
      <w:lvlText w:val="%6"/>
      <w:lvlJc w:val="left"/>
      <w:pPr>
        <w:ind w:left="523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A1019E4">
      <w:start w:val="1"/>
      <w:numFmt w:val="decimal"/>
      <w:lvlText w:val="%7"/>
      <w:lvlJc w:val="left"/>
      <w:pPr>
        <w:ind w:left="595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AE23CD6">
      <w:start w:val="1"/>
      <w:numFmt w:val="lowerLetter"/>
      <w:lvlText w:val="%8"/>
      <w:lvlJc w:val="left"/>
      <w:pPr>
        <w:ind w:left="667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47B41BF0">
      <w:start w:val="1"/>
      <w:numFmt w:val="lowerRoman"/>
      <w:lvlText w:val="%9"/>
      <w:lvlJc w:val="left"/>
      <w:pPr>
        <w:ind w:left="739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AD1AB5"/>
    <w:multiLevelType w:val="hybridMultilevel"/>
    <w:tmpl w:val="B3D0BA78"/>
    <w:lvl w:ilvl="0" w:tplc="0B18DFD2">
      <w:start w:val="1"/>
      <w:numFmt w:val="bullet"/>
      <w:lvlText w:val="-"/>
      <w:lvlJc w:val="left"/>
      <w:pPr>
        <w:ind w:left="69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B1C5852">
      <w:start w:val="1"/>
      <w:numFmt w:val="bullet"/>
      <w:lvlText w:val="o"/>
      <w:lvlJc w:val="left"/>
      <w:pPr>
        <w:ind w:left="143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B3F2E3B2">
      <w:start w:val="1"/>
      <w:numFmt w:val="bullet"/>
      <w:lvlText w:val="▪"/>
      <w:lvlJc w:val="left"/>
      <w:pPr>
        <w:ind w:left="215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E33AE266">
      <w:start w:val="1"/>
      <w:numFmt w:val="bullet"/>
      <w:lvlText w:val="•"/>
      <w:lvlJc w:val="left"/>
      <w:pPr>
        <w:ind w:left="287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5E08250">
      <w:start w:val="1"/>
      <w:numFmt w:val="bullet"/>
      <w:lvlText w:val="o"/>
      <w:lvlJc w:val="left"/>
      <w:pPr>
        <w:ind w:left="359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6220CD2">
      <w:start w:val="1"/>
      <w:numFmt w:val="bullet"/>
      <w:lvlText w:val="▪"/>
      <w:lvlJc w:val="left"/>
      <w:pPr>
        <w:ind w:left="431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418D538">
      <w:start w:val="1"/>
      <w:numFmt w:val="bullet"/>
      <w:lvlText w:val="•"/>
      <w:lvlJc w:val="left"/>
      <w:pPr>
        <w:ind w:left="503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302FAD6">
      <w:start w:val="1"/>
      <w:numFmt w:val="bullet"/>
      <w:lvlText w:val="o"/>
      <w:lvlJc w:val="left"/>
      <w:pPr>
        <w:ind w:left="575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A9EC5BEA">
      <w:start w:val="1"/>
      <w:numFmt w:val="bullet"/>
      <w:lvlText w:val="▪"/>
      <w:lvlJc w:val="left"/>
      <w:pPr>
        <w:ind w:left="647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F50085D"/>
    <w:multiLevelType w:val="multilevel"/>
    <w:tmpl w:val="05C480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CB5E47"/>
    <w:multiLevelType w:val="hybridMultilevel"/>
    <w:tmpl w:val="1DBE5154"/>
    <w:lvl w:ilvl="0" w:tplc="6E5664F4">
      <w:start w:val="1"/>
      <w:numFmt w:val="bullet"/>
      <w:lvlText w:val="-"/>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F48A14">
      <w:start w:val="1"/>
      <w:numFmt w:val="bullet"/>
      <w:lvlText w:val="o"/>
      <w:lvlJc w:val="left"/>
      <w:pPr>
        <w:ind w:left="1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747F26">
      <w:start w:val="1"/>
      <w:numFmt w:val="bullet"/>
      <w:lvlText w:val="▪"/>
      <w:lvlJc w:val="left"/>
      <w:pPr>
        <w:ind w:left="2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E8C6E4">
      <w:start w:val="1"/>
      <w:numFmt w:val="bullet"/>
      <w:lvlText w:val="•"/>
      <w:lvlJc w:val="left"/>
      <w:pPr>
        <w:ind w:left="3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16A708">
      <w:start w:val="1"/>
      <w:numFmt w:val="bullet"/>
      <w:lvlText w:val="o"/>
      <w:lvlJc w:val="left"/>
      <w:pPr>
        <w:ind w:left="3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366874">
      <w:start w:val="1"/>
      <w:numFmt w:val="bullet"/>
      <w:lvlText w:val="▪"/>
      <w:lvlJc w:val="left"/>
      <w:pPr>
        <w:ind w:left="4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78C820">
      <w:start w:val="1"/>
      <w:numFmt w:val="bullet"/>
      <w:lvlText w:val="•"/>
      <w:lvlJc w:val="left"/>
      <w:pPr>
        <w:ind w:left="5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EE10F8">
      <w:start w:val="1"/>
      <w:numFmt w:val="bullet"/>
      <w:lvlText w:val="o"/>
      <w:lvlJc w:val="left"/>
      <w:pPr>
        <w:ind w:left="5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7AA298">
      <w:start w:val="1"/>
      <w:numFmt w:val="bullet"/>
      <w:lvlText w:val="▪"/>
      <w:lvlJc w:val="left"/>
      <w:pPr>
        <w:ind w:left="6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544641D"/>
    <w:multiLevelType w:val="multilevel"/>
    <w:tmpl w:val="FECEDF18"/>
    <w:lvl w:ilvl="0">
      <w:start w:val="1"/>
      <w:numFmt w:val="lowerLetter"/>
      <w:pStyle w:val="Zklad3"/>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D5A0784"/>
    <w:multiLevelType w:val="hybridMultilevel"/>
    <w:tmpl w:val="20BAE4DE"/>
    <w:lvl w:ilvl="0" w:tplc="AA86548E">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FCDE86">
      <w:start w:val="1"/>
      <w:numFmt w:val="bullet"/>
      <w:lvlText w:val="o"/>
      <w:lvlJc w:val="left"/>
      <w:pPr>
        <w:ind w:left="1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44A888">
      <w:start w:val="1"/>
      <w:numFmt w:val="bullet"/>
      <w:lvlText w:val="▪"/>
      <w:lvlJc w:val="left"/>
      <w:pPr>
        <w:ind w:left="2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9048AA">
      <w:start w:val="1"/>
      <w:numFmt w:val="bullet"/>
      <w:lvlText w:val="•"/>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610CE">
      <w:start w:val="1"/>
      <w:numFmt w:val="bullet"/>
      <w:lvlText w:val="o"/>
      <w:lvlJc w:val="left"/>
      <w:pPr>
        <w:ind w:left="4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8215BE">
      <w:start w:val="1"/>
      <w:numFmt w:val="bullet"/>
      <w:lvlText w:val="▪"/>
      <w:lvlJc w:val="left"/>
      <w:pPr>
        <w:ind w:left="4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C29542">
      <w:start w:val="1"/>
      <w:numFmt w:val="bullet"/>
      <w:lvlText w:val="•"/>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96A27A">
      <w:start w:val="1"/>
      <w:numFmt w:val="bullet"/>
      <w:lvlText w:val="o"/>
      <w:lvlJc w:val="left"/>
      <w:pPr>
        <w:ind w:left="6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C43A14">
      <w:start w:val="1"/>
      <w:numFmt w:val="bullet"/>
      <w:lvlText w:val="▪"/>
      <w:lvlJc w:val="left"/>
      <w:pPr>
        <w:ind w:left="6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DEE4AF3"/>
    <w:multiLevelType w:val="hybridMultilevel"/>
    <w:tmpl w:val="0A247E8A"/>
    <w:lvl w:ilvl="0" w:tplc="04050017">
      <w:start w:val="1"/>
      <w:numFmt w:val="lowerLetter"/>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15:restartNumberingAfterBreak="0">
    <w:nsid w:val="301A1136"/>
    <w:multiLevelType w:val="hybridMultilevel"/>
    <w:tmpl w:val="12640BBA"/>
    <w:lvl w:ilvl="0" w:tplc="598CA952">
      <w:start w:val="1"/>
      <w:numFmt w:val="lowerLetter"/>
      <w:lvlText w:val="%1)"/>
      <w:lvlJc w:val="left"/>
      <w:pPr>
        <w:ind w:left="70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9FA570E">
      <w:start w:val="1"/>
      <w:numFmt w:val="lowerLetter"/>
      <w:lvlText w:val="%2"/>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3A839EA">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D6CA4F0">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6FC73A2">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E084660">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664C33E">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BB68FAC8">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19C789A">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41418A0"/>
    <w:multiLevelType w:val="hybridMultilevel"/>
    <w:tmpl w:val="D848FFBE"/>
    <w:lvl w:ilvl="0" w:tplc="E00E025E">
      <w:start w:val="1"/>
      <w:numFmt w:val="bullet"/>
      <w:lvlText w:val="•"/>
      <w:lvlJc w:val="left"/>
      <w:pPr>
        <w:ind w:left="1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22F68A">
      <w:start w:val="1"/>
      <w:numFmt w:val="bullet"/>
      <w:lvlText w:val="o"/>
      <w:lvlJc w:val="left"/>
      <w:pPr>
        <w:ind w:left="2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E64476">
      <w:start w:val="1"/>
      <w:numFmt w:val="bullet"/>
      <w:lvlText w:val="▪"/>
      <w:lvlJc w:val="left"/>
      <w:pPr>
        <w:ind w:left="3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7223B2">
      <w:start w:val="1"/>
      <w:numFmt w:val="bullet"/>
      <w:lvlText w:val="•"/>
      <w:lvlJc w:val="left"/>
      <w:pPr>
        <w:ind w:left="3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A69424">
      <w:start w:val="1"/>
      <w:numFmt w:val="bullet"/>
      <w:lvlText w:val="o"/>
      <w:lvlJc w:val="left"/>
      <w:pPr>
        <w:ind w:left="4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8AD140">
      <w:start w:val="1"/>
      <w:numFmt w:val="bullet"/>
      <w:lvlText w:val="▪"/>
      <w:lvlJc w:val="left"/>
      <w:pPr>
        <w:ind w:left="5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7877AE">
      <w:start w:val="1"/>
      <w:numFmt w:val="bullet"/>
      <w:lvlText w:val="•"/>
      <w:lvlJc w:val="left"/>
      <w:pPr>
        <w:ind w:left="6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44EF6E">
      <w:start w:val="1"/>
      <w:numFmt w:val="bullet"/>
      <w:lvlText w:val="o"/>
      <w:lvlJc w:val="left"/>
      <w:pPr>
        <w:ind w:left="6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8030F6">
      <w:start w:val="1"/>
      <w:numFmt w:val="bullet"/>
      <w:lvlText w:val="▪"/>
      <w:lvlJc w:val="left"/>
      <w:pPr>
        <w:ind w:left="7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BF56B41"/>
    <w:multiLevelType w:val="hybridMultilevel"/>
    <w:tmpl w:val="321A9F46"/>
    <w:lvl w:ilvl="0" w:tplc="231C70B2">
      <w:start w:val="1"/>
      <w:numFmt w:val="decimal"/>
      <w:lvlText w:val="4.%1."/>
      <w:lvlJc w:val="left"/>
      <w:pPr>
        <w:tabs>
          <w:tab w:val="num" w:pos="737"/>
        </w:tabs>
        <w:ind w:left="964" w:hanging="964"/>
      </w:pPr>
      <w:rPr>
        <w:rFonts w:ascii="Arial" w:hAnsi="Arial" w:cs="Arial" w:hint="default"/>
        <w:b/>
        <w:bCs w:val="0"/>
        <w:i w:val="0"/>
        <w:sz w:val="20"/>
        <w:szCs w:val="20"/>
      </w:rPr>
    </w:lvl>
    <w:lvl w:ilvl="1" w:tplc="FFFFFFFF" w:tentative="1">
      <w:start w:val="1"/>
      <w:numFmt w:val="lowerLetter"/>
      <w:lvlText w:val="%2."/>
      <w:lvlJc w:val="left"/>
      <w:pPr>
        <w:ind w:left="1213" w:hanging="360"/>
      </w:pPr>
    </w:lvl>
    <w:lvl w:ilvl="2" w:tplc="FFFFFFFF" w:tentative="1">
      <w:start w:val="1"/>
      <w:numFmt w:val="lowerRoman"/>
      <w:lvlText w:val="%3."/>
      <w:lvlJc w:val="right"/>
      <w:pPr>
        <w:ind w:left="1933" w:hanging="180"/>
      </w:pPr>
    </w:lvl>
    <w:lvl w:ilvl="3" w:tplc="FFFFFFFF" w:tentative="1">
      <w:start w:val="1"/>
      <w:numFmt w:val="decimal"/>
      <w:lvlText w:val="%4."/>
      <w:lvlJc w:val="left"/>
      <w:pPr>
        <w:ind w:left="2653" w:hanging="360"/>
      </w:pPr>
    </w:lvl>
    <w:lvl w:ilvl="4" w:tplc="FFFFFFFF" w:tentative="1">
      <w:start w:val="1"/>
      <w:numFmt w:val="lowerLetter"/>
      <w:lvlText w:val="%5."/>
      <w:lvlJc w:val="left"/>
      <w:pPr>
        <w:ind w:left="3373" w:hanging="360"/>
      </w:pPr>
    </w:lvl>
    <w:lvl w:ilvl="5" w:tplc="FFFFFFFF" w:tentative="1">
      <w:start w:val="1"/>
      <w:numFmt w:val="lowerRoman"/>
      <w:lvlText w:val="%6."/>
      <w:lvlJc w:val="right"/>
      <w:pPr>
        <w:ind w:left="4093" w:hanging="180"/>
      </w:pPr>
    </w:lvl>
    <w:lvl w:ilvl="6" w:tplc="FFFFFFFF" w:tentative="1">
      <w:start w:val="1"/>
      <w:numFmt w:val="decimal"/>
      <w:lvlText w:val="%7."/>
      <w:lvlJc w:val="left"/>
      <w:pPr>
        <w:ind w:left="4813" w:hanging="360"/>
      </w:pPr>
    </w:lvl>
    <w:lvl w:ilvl="7" w:tplc="FFFFFFFF" w:tentative="1">
      <w:start w:val="1"/>
      <w:numFmt w:val="lowerLetter"/>
      <w:lvlText w:val="%8."/>
      <w:lvlJc w:val="left"/>
      <w:pPr>
        <w:ind w:left="5533" w:hanging="360"/>
      </w:pPr>
    </w:lvl>
    <w:lvl w:ilvl="8" w:tplc="FFFFFFFF" w:tentative="1">
      <w:start w:val="1"/>
      <w:numFmt w:val="lowerRoman"/>
      <w:lvlText w:val="%9."/>
      <w:lvlJc w:val="right"/>
      <w:pPr>
        <w:ind w:left="6253" w:hanging="180"/>
      </w:pPr>
    </w:lvl>
  </w:abstractNum>
  <w:abstractNum w:abstractNumId="24" w15:restartNumberingAfterBreak="0">
    <w:nsid w:val="3CAA7B70"/>
    <w:multiLevelType w:val="hybridMultilevel"/>
    <w:tmpl w:val="937C9DC8"/>
    <w:lvl w:ilvl="0" w:tplc="04050005">
      <w:start w:val="1"/>
      <w:numFmt w:val="bullet"/>
      <w:lvlText w:val=""/>
      <w:lvlJc w:val="left"/>
      <w:pPr>
        <w:tabs>
          <w:tab w:val="num" w:pos="1069"/>
        </w:tabs>
        <w:ind w:left="1069" w:hanging="360"/>
      </w:pPr>
      <w:rPr>
        <w:rFonts w:ascii="Symbol" w:hAnsi="Symbol" w:hint="default"/>
      </w:rPr>
    </w:lvl>
    <w:lvl w:ilvl="1" w:tplc="04050003">
      <w:start w:val="1"/>
      <w:numFmt w:val="bullet"/>
      <w:lvlText w:val="o"/>
      <w:lvlJc w:val="left"/>
      <w:pPr>
        <w:tabs>
          <w:tab w:val="num" w:pos="1789"/>
        </w:tabs>
        <w:ind w:left="1789" w:hanging="360"/>
      </w:pPr>
      <w:rPr>
        <w:rFonts w:ascii="Courier New" w:hAnsi="Courier New" w:cs="Times New Roman" w:hint="default"/>
      </w:rPr>
    </w:lvl>
    <w:lvl w:ilvl="2" w:tplc="04050005">
      <w:start w:val="1"/>
      <w:numFmt w:val="bullet"/>
      <w:lvlText w:val=""/>
      <w:lvlJc w:val="left"/>
      <w:pPr>
        <w:tabs>
          <w:tab w:val="num" w:pos="2509"/>
        </w:tabs>
        <w:ind w:left="2509" w:hanging="360"/>
      </w:pPr>
      <w:rPr>
        <w:rFonts w:ascii="Wingdings" w:hAnsi="Wingdings" w:hint="default"/>
      </w:rPr>
    </w:lvl>
    <w:lvl w:ilvl="3" w:tplc="04050001">
      <w:start w:val="1"/>
      <w:numFmt w:val="bullet"/>
      <w:lvlText w:val=""/>
      <w:lvlJc w:val="left"/>
      <w:pPr>
        <w:tabs>
          <w:tab w:val="num" w:pos="3229"/>
        </w:tabs>
        <w:ind w:left="3229" w:hanging="360"/>
      </w:pPr>
      <w:rPr>
        <w:rFonts w:ascii="Symbol" w:hAnsi="Symbol" w:hint="default"/>
      </w:rPr>
    </w:lvl>
    <w:lvl w:ilvl="4" w:tplc="04050003">
      <w:start w:val="1"/>
      <w:numFmt w:val="bullet"/>
      <w:lvlText w:val="o"/>
      <w:lvlJc w:val="left"/>
      <w:pPr>
        <w:tabs>
          <w:tab w:val="num" w:pos="3949"/>
        </w:tabs>
        <w:ind w:left="3949" w:hanging="360"/>
      </w:pPr>
      <w:rPr>
        <w:rFonts w:ascii="Courier New" w:hAnsi="Courier New" w:cs="Times New Roman" w:hint="default"/>
      </w:rPr>
    </w:lvl>
    <w:lvl w:ilvl="5" w:tplc="04050005">
      <w:start w:val="1"/>
      <w:numFmt w:val="bullet"/>
      <w:lvlText w:val=""/>
      <w:lvlJc w:val="left"/>
      <w:pPr>
        <w:tabs>
          <w:tab w:val="num" w:pos="4669"/>
        </w:tabs>
        <w:ind w:left="4669" w:hanging="360"/>
      </w:pPr>
      <w:rPr>
        <w:rFonts w:ascii="Wingdings" w:hAnsi="Wingdings" w:hint="default"/>
      </w:rPr>
    </w:lvl>
    <w:lvl w:ilvl="6" w:tplc="04050001">
      <w:start w:val="1"/>
      <w:numFmt w:val="bullet"/>
      <w:lvlText w:val=""/>
      <w:lvlJc w:val="left"/>
      <w:pPr>
        <w:tabs>
          <w:tab w:val="num" w:pos="5389"/>
        </w:tabs>
        <w:ind w:left="5389" w:hanging="360"/>
      </w:pPr>
      <w:rPr>
        <w:rFonts w:ascii="Symbol" w:hAnsi="Symbol" w:hint="default"/>
      </w:rPr>
    </w:lvl>
    <w:lvl w:ilvl="7" w:tplc="04050003">
      <w:start w:val="1"/>
      <w:numFmt w:val="bullet"/>
      <w:lvlText w:val="o"/>
      <w:lvlJc w:val="left"/>
      <w:pPr>
        <w:tabs>
          <w:tab w:val="num" w:pos="6109"/>
        </w:tabs>
        <w:ind w:left="6109" w:hanging="360"/>
      </w:pPr>
      <w:rPr>
        <w:rFonts w:ascii="Courier New" w:hAnsi="Courier New" w:cs="Times New Roman" w:hint="default"/>
      </w:rPr>
    </w:lvl>
    <w:lvl w:ilvl="8" w:tplc="04050005">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3D9674CE"/>
    <w:multiLevelType w:val="hybridMultilevel"/>
    <w:tmpl w:val="9C6EAD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D9C4ADE"/>
    <w:multiLevelType w:val="hybridMultilevel"/>
    <w:tmpl w:val="D876C4EA"/>
    <w:lvl w:ilvl="0" w:tplc="DBF4E11E">
      <w:start w:val="1"/>
      <w:numFmt w:val="bullet"/>
      <w:lvlText w:val="-"/>
      <w:lvlJc w:val="left"/>
      <w:pPr>
        <w:ind w:left="2"/>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1" w:tplc="D4EC0B60">
      <w:start w:val="1"/>
      <w:numFmt w:val="bullet"/>
      <w:lvlText w:val="o"/>
      <w:lvlJc w:val="left"/>
      <w:pPr>
        <w:ind w:left="1151"/>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2" w:tplc="BB5C6720">
      <w:start w:val="1"/>
      <w:numFmt w:val="bullet"/>
      <w:lvlText w:val="▪"/>
      <w:lvlJc w:val="left"/>
      <w:pPr>
        <w:ind w:left="1871"/>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3" w:tplc="B8D41CDA">
      <w:start w:val="1"/>
      <w:numFmt w:val="bullet"/>
      <w:lvlText w:val="•"/>
      <w:lvlJc w:val="left"/>
      <w:pPr>
        <w:ind w:left="2591"/>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4" w:tplc="5302FE46">
      <w:start w:val="1"/>
      <w:numFmt w:val="bullet"/>
      <w:lvlText w:val="o"/>
      <w:lvlJc w:val="left"/>
      <w:pPr>
        <w:ind w:left="3311"/>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5" w:tplc="5BE01900">
      <w:start w:val="1"/>
      <w:numFmt w:val="bullet"/>
      <w:lvlText w:val="▪"/>
      <w:lvlJc w:val="left"/>
      <w:pPr>
        <w:ind w:left="4031"/>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6" w:tplc="7DE8B948">
      <w:start w:val="1"/>
      <w:numFmt w:val="bullet"/>
      <w:lvlText w:val="•"/>
      <w:lvlJc w:val="left"/>
      <w:pPr>
        <w:ind w:left="4751"/>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7" w:tplc="B470E3EC">
      <w:start w:val="1"/>
      <w:numFmt w:val="bullet"/>
      <w:lvlText w:val="o"/>
      <w:lvlJc w:val="left"/>
      <w:pPr>
        <w:ind w:left="5471"/>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8" w:tplc="5F9E9E6C">
      <w:start w:val="1"/>
      <w:numFmt w:val="bullet"/>
      <w:lvlText w:val="▪"/>
      <w:lvlJc w:val="left"/>
      <w:pPr>
        <w:ind w:left="6191"/>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F3F044F"/>
    <w:multiLevelType w:val="multilevel"/>
    <w:tmpl w:val="D9DEA59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0566328"/>
    <w:multiLevelType w:val="hybridMultilevel"/>
    <w:tmpl w:val="FEFCCBD2"/>
    <w:lvl w:ilvl="0" w:tplc="28B62168">
      <w:start w:val="1"/>
      <w:numFmt w:val="upperLetter"/>
      <w:lvlText w:val="%1)"/>
      <w:lvlJc w:val="left"/>
      <w:pPr>
        <w:ind w:left="718" w:hanging="360"/>
      </w:pPr>
      <w:rPr>
        <w:rFonts w:ascii="Times New Roman" w:hAnsi="Times New Roman" w:cs="Times New Roman" w:hint="default"/>
      </w:r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29" w15:restartNumberingAfterBreak="0">
    <w:nsid w:val="467233AA"/>
    <w:multiLevelType w:val="multilevel"/>
    <w:tmpl w:val="A0E052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AA02199"/>
    <w:multiLevelType w:val="hybridMultilevel"/>
    <w:tmpl w:val="4FF4B3EE"/>
    <w:lvl w:ilvl="0" w:tplc="32984AC0">
      <w:start w:val="1"/>
      <w:numFmt w:val="lowerLetter"/>
      <w:lvlText w:val="%1)"/>
      <w:lvlJc w:val="left"/>
      <w:pPr>
        <w:ind w:left="336"/>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1" w:tplc="15FE0AC0">
      <w:start w:val="1"/>
      <w:numFmt w:val="decimal"/>
      <w:lvlText w:val="%2."/>
      <w:lvlJc w:val="left"/>
      <w:pPr>
        <w:ind w:left="720"/>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2" w:tplc="E5F0A5F8">
      <w:start w:val="1"/>
      <w:numFmt w:val="lowerRoman"/>
      <w:lvlText w:val="%3"/>
      <w:lvlJc w:val="left"/>
      <w:pPr>
        <w:ind w:left="1507"/>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3" w:tplc="A6DA6366">
      <w:start w:val="1"/>
      <w:numFmt w:val="decimal"/>
      <w:lvlText w:val="%4"/>
      <w:lvlJc w:val="left"/>
      <w:pPr>
        <w:ind w:left="2227"/>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4" w:tplc="CCB25552">
      <w:start w:val="1"/>
      <w:numFmt w:val="lowerLetter"/>
      <w:lvlText w:val="%5"/>
      <w:lvlJc w:val="left"/>
      <w:pPr>
        <w:ind w:left="2947"/>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5" w:tplc="B2A28E46">
      <w:start w:val="1"/>
      <w:numFmt w:val="lowerRoman"/>
      <w:lvlText w:val="%6"/>
      <w:lvlJc w:val="left"/>
      <w:pPr>
        <w:ind w:left="3667"/>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6" w:tplc="A58EB22A">
      <w:start w:val="1"/>
      <w:numFmt w:val="decimal"/>
      <w:lvlText w:val="%7"/>
      <w:lvlJc w:val="left"/>
      <w:pPr>
        <w:ind w:left="4387"/>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7" w:tplc="929E4CE4">
      <w:start w:val="1"/>
      <w:numFmt w:val="lowerLetter"/>
      <w:lvlText w:val="%8"/>
      <w:lvlJc w:val="left"/>
      <w:pPr>
        <w:ind w:left="5107"/>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8" w:tplc="22488036">
      <w:start w:val="1"/>
      <w:numFmt w:val="lowerRoman"/>
      <w:lvlText w:val="%9"/>
      <w:lvlJc w:val="left"/>
      <w:pPr>
        <w:ind w:left="5827"/>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E67782C"/>
    <w:multiLevelType w:val="multilevel"/>
    <w:tmpl w:val="10284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0A764E6"/>
    <w:multiLevelType w:val="hybridMultilevel"/>
    <w:tmpl w:val="F2EAB79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51D81499"/>
    <w:multiLevelType w:val="hybridMultilevel"/>
    <w:tmpl w:val="C5CA5AC4"/>
    <w:lvl w:ilvl="0" w:tplc="04050017">
      <w:start w:val="1"/>
      <w:numFmt w:val="lowerLetter"/>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4" w15:restartNumberingAfterBreak="0">
    <w:nsid w:val="544B137F"/>
    <w:multiLevelType w:val="multilevel"/>
    <w:tmpl w:val="68227B3E"/>
    <w:lvl w:ilvl="0">
      <w:start w:val="4"/>
      <w:numFmt w:val="decimal"/>
      <w:lvlText w:val="%1"/>
      <w:lvlJc w:val="left"/>
      <w:pPr>
        <w:ind w:left="450" w:hanging="450"/>
      </w:pPr>
    </w:lvl>
    <w:lvl w:ilvl="1">
      <w:start w:val="1"/>
      <w:numFmt w:val="decimal"/>
      <w:lvlText w:val="%1.%2"/>
      <w:lvlJc w:val="left"/>
      <w:pPr>
        <w:ind w:left="810" w:hanging="45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56C51E5C"/>
    <w:multiLevelType w:val="hybridMultilevel"/>
    <w:tmpl w:val="EB4ED58C"/>
    <w:lvl w:ilvl="0" w:tplc="D2B03BE6">
      <w:start w:val="1"/>
      <w:numFmt w:val="bullet"/>
      <w:lvlText w:val="-"/>
      <w:lvlJc w:val="left"/>
      <w:pPr>
        <w:ind w:left="2"/>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1" w:tplc="63A88176">
      <w:start w:val="1"/>
      <w:numFmt w:val="bullet"/>
      <w:lvlText w:val="o"/>
      <w:lvlJc w:val="left"/>
      <w:pPr>
        <w:ind w:left="1151"/>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2" w:tplc="227407E0">
      <w:start w:val="1"/>
      <w:numFmt w:val="bullet"/>
      <w:lvlText w:val="▪"/>
      <w:lvlJc w:val="left"/>
      <w:pPr>
        <w:ind w:left="1871"/>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3" w:tplc="6282A900">
      <w:start w:val="1"/>
      <w:numFmt w:val="bullet"/>
      <w:lvlText w:val="•"/>
      <w:lvlJc w:val="left"/>
      <w:pPr>
        <w:ind w:left="2591"/>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4" w:tplc="18C8EE90">
      <w:start w:val="1"/>
      <w:numFmt w:val="bullet"/>
      <w:lvlText w:val="o"/>
      <w:lvlJc w:val="left"/>
      <w:pPr>
        <w:ind w:left="3311"/>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5" w:tplc="8B40B884">
      <w:start w:val="1"/>
      <w:numFmt w:val="bullet"/>
      <w:lvlText w:val="▪"/>
      <w:lvlJc w:val="left"/>
      <w:pPr>
        <w:ind w:left="4031"/>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6" w:tplc="359AB5E0">
      <w:start w:val="1"/>
      <w:numFmt w:val="bullet"/>
      <w:lvlText w:val="•"/>
      <w:lvlJc w:val="left"/>
      <w:pPr>
        <w:ind w:left="4751"/>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7" w:tplc="C9CE8C00">
      <w:start w:val="1"/>
      <w:numFmt w:val="bullet"/>
      <w:lvlText w:val="o"/>
      <w:lvlJc w:val="left"/>
      <w:pPr>
        <w:ind w:left="5471"/>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lvl w:ilvl="8" w:tplc="6A40A39A">
      <w:start w:val="1"/>
      <w:numFmt w:val="bullet"/>
      <w:lvlText w:val="▪"/>
      <w:lvlJc w:val="left"/>
      <w:pPr>
        <w:ind w:left="6191"/>
      </w:pPr>
      <w:rPr>
        <w:rFonts w:ascii="Segoe UI" w:eastAsia="Segoe UI" w:hAnsi="Segoe UI" w:cs="Segoe UI"/>
        <w:b w:val="0"/>
        <w:i/>
        <w:iCs/>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A77578E"/>
    <w:multiLevelType w:val="hybridMultilevel"/>
    <w:tmpl w:val="370E60AC"/>
    <w:lvl w:ilvl="0" w:tplc="BC188F3C">
      <w:start w:val="1"/>
      <w:numFmt w:val="decimal"/>
      <w:lvlText w:val="9.%1."/>
      <w:lvlJc w:val="left"/>
      <w:pPr>
        <w:ind w:left="360" w:hanging="360"/>
      </w:pPr>
      <w:rPr>
        <w:rFonts w:ascii="Arial" w:hAnsi="Arial" w:cs="Arial" w:hint="default"/>
        <w:b/>
        <w:bCs/>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D320348"/>
    <w:multiLevelType w:val="multilevel"/>
    <w:tmpl w:val="19CC0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D8C1EDE"/>
    <w:multiLevelType w:val="hybridMultilevel"/>
    <w:tmpl w:val="A9BC10FA"/>
    <w:lvl w:ilvl="0" w:tplc="04050003">
      <w:start w:val="1"/>
      <w:numFmt w:val="bullet"/>
      <w:lvlText w:val="o"/>
      <w:lvlJc w:val="left"/>
      <w:pPr>
        <w:ind w:left="1780" w:hanging="360"/>
      </w:pPr>
      <w:rPr>
        <w:rFonts w:ascii="Courier New" w:hAnsi="Courier New" w:hint="default"/>
      </w:rPr>
    </w:lvl>
    <w:lvl w:ilvl="1" w:tplc="04050003" w:tentative="1">
      <w:start w:val="1"/>
      <w:numFmt w:val="bullet"/>
      <w:lvlText w:val="o"/>
      <w:lvlJc w:val="left"/>
      <w:pPr>
        <w:ind w:left="2500" w:hanging="360"/>
      </w:pPr>
      <w:rPr>
        <w:rFonts w:ascii="Courier New" w:hAnsi="Courier New" w:cs="Courier New" w:hint="default"/>
      </w:rPr>
    </w:lvl>
    <w:lvl w:ilvl="2" w:tplc="04050005" w:tentative="1">
      <w:start w:val="1"/>
      <w:numFmt w:val="bullet"/>
      <w:lvlText w:val=""/>
      <w:lvlJc w:val="left"/>
      <w:pPr>
        <w:ind w:left="3220" w:hanging="360"/>
      </w:pPr>
      <w:rPr>
        <w:rFonts w:ascii="Wingdings" w:hAnsi="Wingdings" w:hint="default"/>
      </w:rPr>
    </w:lvl>
    <w:lvl w:ilvl="3" w:tplc="04050001" w:tentative="1">
      <w:start w:val="1"/>
      <w:numFmt w:val="bullet"/>
      <w:lvlText w:val=""/>
      <w:lvlJc w:val="left"/>
      <w:pPr>
        <w:ind w:left="3940" w:hanging="360"/>
      </w:pPr>
      <w:rPr>
        <w:rFonts w:ascii="Symbol" w:hAnsi="Symbol" w:hint="default"/>
      </w:rPr>
    </w:lvl>
    <w:lvl w:ilvl="4" w:tplc="04050003" w:tentative="1">
      <w:start w:val="1"/>
      <w:numFmt w:val="bullet"/>
      <w:lvlText w:val="o"/>
      <w:lvlJc w:val="left"/>
      <w:pPr>
        <w:ind w:left="4660" w:hanging="360"/>
      </w:pPr>
      <w:rPr>
        <w:rFonts w:ascii="Courier New" w:hAnsi="Courier New" w:cs="Courier New" w:hint="default"/>
      </w:rPr>
    </w:lvl>
    <w:lvl w:ilvl="5" w:tplc="04050005" w:tentative="1">
      <w:start w:val="1"/>
      <w:numFmt w:val="bullet"/>
      <w:lvlText w:val=""/>
      <w:lvlJc w:val="left"/>
      <w:pPr>
        <w:ind w:left="5380" w:hanging="360"/>
      </w:pPr>
      <w:rPr>
        <w:rFonts w:ascii="Wingdings" w:hAnsi="Wingdings" w:hint="default"/>
      </w:rPr>
    </w:lvl>
    <w:lvl w:ilvl="6" w:tplc="04050001" w:tentative="1">
      <w:start w:val="1"/>
      <w:numFmt w:val="bullet"/>
      <w:lvlText w:val=""/>
      <w:lvlJc w:val="left"/>
      <w:pPr>
        <w:ind w:left="6100" w:hanging="360"/>
      </w:pPr>
      <w:rPr>
        <w:rFonts w:ascii="Symbol" w:hAnsi="Symbol" w:hint="default"/>
      </w:rPr>
    </w:lvl>
    <w:lvl w:ilvl="7" w:tplc="04050003" w:tentative="1">
      <w:start w:val="1"/>
      <w:numFmt w:val="bullet"/>
      <w:lvlText w:val="o"/>
      <w:lvlJc w:val="left"/>
      <w:pPr>
        <w:ind w:left="6820" w:hanging="360"/>
      </w:pPr>
      <w:rPr>
        <w:rFonts w:ascii="Courier New" w:hAnsi="Courier New" w:cs="Courier New" w:hint="default"/>
      </w:rPr>
    </w:lvl>
    <w:lvl w:ilvl="8" w:tplc="04050005" w:tentative="1">
      <w:start w:val="1"/>
      <w:numFmt w:val="bullet"/>
      <w:lvlText w:val=""/>
      <w:lvlJc w:val="left"/>
      <w:pPr>
        <w:ind w:left="7540" w:hanging="360"/>
      </w:pPr>
      <w:rPr>
        <w:rFonts w:ascii="Wingdings" w:hAnsi="Wingdings" w:hint="default"/>
      </w:rPr>
    </w:lvl>
  </w:abstractNum>
  <w:abstractNum w:abstractNumId="39" w15:restartNumberingAfterBreak="0">
    <w:nsid w:val="5E216E9D"/>
    <w:multiLevelType w:val="hybridMultilevel"/>
    <w:tmpl w:val="D31C65E6"/>
    <w:lvl w:ilvl="0" w:tplc="F0E634BE">
      <w:start w:val="1"/>
      <w:numFmt w:val="upperLetter"/>
      <w:lvlText w:val="%1)"/>
      <w:lvlJc w:val="left"/>
      <w:pPr>
        <w:ind w:left="718" w:hanging="360"/>
      </w:pPr>
      <w:rPr>
        <w:rFonts w:hint="default"/>
      </w:r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40" w15:restartNumberingAfterBreak="0">
    <w:nsid w:val="5EFA716C"/>
    <w:multiLevelType w:val="hybridMultilevel"/>
    <w:tmpl w:val="22DCB7B6"/>
    <w:lvl w:ilvl="0" w:tplc="761C8E86">
      <w:start w:val="1"/>
      <w:numFmt w:val="upperLetter"/>
      <w:lvlText w:val="%1)"/>
      <w:lvlJc w:val="left"/>
      <w:pPr>
        <w:ind w:left="1078" w:hanging="360"/>
      </w:pPr>
      <w:rPr>
        <w:rFonts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41" w15:restartNumberingAfterBreak="0">
    <w:nsid w:val="63C8401D"/>
    <w:multiLevelType w:val="hybridMultilevel"/>
    <w:tmpl w:val="ACAA64C0"/>
    <w:lvl w:ilvl="0" w:tplc="87D44B98">
      <w:start w:val="1"/>
      <w:numFmt w:val="bullet"/>
      <w:lvlText w:val="-"/>
      <w:lvlJc w:val="left"/>
      <w:pPr>
        <w:ind w:left="49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5F44D04">
      <w:start w:val="1"/>
      <w:numFmt w:val="bullet"/>
      <w:lvlText w:val="o"/>
      <w:lvlJc w:val="left"/>
      <w:pPr>
        <w:ind w:left="143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7C26174">
      <w:start w:val="1"/>
      <w:numFmt w:val="bullet"/>
      <w:lvlText w:val="▪"/>
      <w:lvlJc w:val="left"/>
      <w:pPr>
        <w:ind w:left="215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4DEAC0C">
      <w:start w:val="1"/>
      <w:numFmt w:val="bullet"/>
      <w:lvlText w:val="•"/>
      <w:lvlJc w:val="left"/>
      <w:pPr>
        <w:ind w:left="287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F99A14BC">
      <w:start w:val="1"/>
      <w:numFmt w:val="bullet"/>
      <w:lvlText w:val="o"/>
      <w:lvlJc w:val="left"/>
      <w:pPr>
        <w:ind w:left="359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6B88426">
      <w:start w:val="1"/>
      <w:numFmt w:val="bullet"/>
      <w:lvlText w:val="▪"/>
      <w:lvlJc w:val="left"/>
      <w:pPr>
        <w:ind w:left="431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6BEE8AE">
      <w:start w:val="1"/>
      <w:numFmt w:val="bullet"/>
      <w:lvlText w:val="•"/>
      <w:lvlJc w:val="left"/>
      <w:pPr>
        <w:ind w:left="503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EF033DE">
      <w:start w:val="1"/>
      <w:numFmt w:val="bullet"/>
      <w:lvlText w:val="o"/>
      <w:lvlJc w:val="left"/>
      <w:pPr>
        <w:ind w:left="575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177421B2">
      <w:start w:val="1"/>
      <w:numFmt w:val="bullet"/>
      <w:lvlText w:val="▪"/>
      <w:lvlJc w:val="left"/>
      <w:pPr>
        <w:ind w:left="647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48A5B47"/>
    <w:multiLevelType w:val="hybridMultilevel"/>
    <w:tmpl w:val="1BECB132"/>
    <w:lvl w:ilvl="0" w:tplc="39E0D158">
      <w:start w:val="1"/>
      <w:numFmt w:val="lowerLetter"/>
      <w:lvlText w:val="%1)"/>
      <w:lvlJc w:val="left"/>
      <w:pPr>
        <w:ind w:left="14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B43CF32E">
      <w:start w:val="1"/>
      <w:numFmt w:val="lowerLetter"/>
      <w:lvlText w:val="%2"/>
      <w:lvlJc w:val="left"/>
      <w:pPr>
        <w:ind w:left="21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038A414">
      <w:start w:val="1"/>
      <w:numFmt w:val="lowerRoman"/>
      <w:lvlText w:val="%3"/>
      <w:lvlJc w:val="left"/>
      <w:pPr>
        <w:ind w:left="28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B940436">
      <w:start w:val="1"/>
      <w:numFmt w:val="decimal"/>
      <w:lvlText w:val="%4"/>
      <w:lvlJc w:val="left"/>
      <w:pPr>
        <w:ind w:left="35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D24C69F8">
      <w:start w:val="1"/>
      <w:numFmt w:val="lowerLetter"/>
      <w:lvlText w:val="%5"/>
      <w:lvlJc w:val="left"/>
      <w:pPr>
        <w:ind w:left="43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C11278CE">
      <w:start w:val="1"/>
      <w:numFmt w:val="lowerRoman"/>
      <w:lvlText w:val="%6"/>
      <w:lvlJc w:val="left"/>
      <w:pPr>
        <w:ind w:left="50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2CA3824">
      <w:start w:val="1"/>
      <w:numFmt w:val="decimal"/>
      <w:lvlText w:val="%7"/>
      <w:lvlJc w:val="left"/>
      <w:pPr>
        <w:ind w:left="57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6E4A96C">
      <w:start w:val="1"/>
      <w:numFmt w:val="lowerLetter"/>
      <w:lvlText w:val="%8"/>
      <w:lvlJc w:val="left"/>
      <w:pPr>
        <w:ind w:left="64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1D6043E2">
      <w:start w:val="1"/>
      <w:numFmt w:val="lowerRoman"/>
      <w:lvlText w:val="%9"/>
      <w:lvlJc w:val="left"/>
      <w:pPr>
        <w:ind w:left="71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6AA475D"/>
    <w:multiLevelType w:val="hybridMultilevel"/>
    <w:tmpl w:val="185A8BB2"/>
    <w:lvl w:ilvl="0" w:tplc="9F480B32">
      <w:start w:val="1"/>
      <w:numFmt w:val="lowerLetter"/>
      <w:lvlText w:val="%1)"/>
      <w:lvlJc w:val="left"/>
      <w:pPr>
        <w:ind w:left="135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DA3004BE">
      <w:start w:val="1"/>
      <w:numFmt w:val="lowerLetter"/>
      <w:lvlText w:val="%2"/>
      <w:lvlJc w:val="left"/>
      <w:pPr>
        <w:ind w:left="207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6643E50">
      <w:start w:val="1"/>
      <w:numFmt w:val="lowerRoman"/>
      <w:lvlText w:val="%3"/>
      <w:lvlJc w:val="left"/>
      <w:pPr>
        <w:ind w:left="279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CB28744">
      <w:start w:val="1"/>
      <w:numFmt w:val="decimal"/>
      <w:lvlText w:val="%4"/>
      <w:lvlJc w:val="left"/>
      <w:pPr>
        <w:ind w:left="351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DF6A930C">
      <w:start w:val="1"/>
      <w:numFmt w:val="lowerLetter"/>
      <w:lvlText w:val="%5"/>
      <w:lvlJc w:val="left"/>
      <w:pPr>
        <w:ind w:left="423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9A6C0A8">
      <w:start w:val="1"/>
      <w:numFmt w:val="lowerRoman"/>
      <w:lvlText w:val="%6"/>
      <w:lvlJc w:val="left"/>
      <w:pPr>
        <w:ind w:left="495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8509B70">
      <w:start w:val="1"/>
      <w:numFmt w:val="decimal"/>
      <w:lvlText w:val="%7"/>
      <w:lvlJc w:val="left"/>
      <w:pPr>
        <w:ind w:left="567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B34AA2F4">
      <w:start w:val="1"/>
      <w:numFmt w:val="lowerLetter"/>
      <w:lvlText w:val="%8"/>
      <w:lvlJc w:val="left"/>
      <w:pPr>
        <w:ind w:left="639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1062BE94">
      <w:start w:val="1"/>
      <w:numFmt w:val="lowerRoman"/>
      <w:lvlText w:val="%9"/>
      <w:lvlJc w:val="left"/>
      <w:pPr>
        <w:ind w:left="711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969340E"/>
    <w:multiLevelType w:val="hybridMultilevel"/>
    <w:tmpl w:val="7368D596"/>
    <w:lvl w:ilvl="0" w:tplc="9892B136">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CE272">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B8A374">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64211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6ADE8">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B6C068">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AE558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29E56">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F8EFFC">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4202FA3"/>
    <w:multiLevelType w:val="hybridMultilevel"/>
    <w:tmpl w:val="0A247E8A"/>
    <w:lvl w:ilvl="0" w:tplc="FFFFFFFF">
      <w:start w:val="1"/>
      <w:numFmt w:val="lowerLetter"/>
      <w:lvlText w:val="%1)"/>
      <w:lvlJc w:val="left"/>
      <w:pPr>
        <w:ind w:left="1065" w:hanging="360"/>
      </w:pPr>
    </w:lvl>
    <w:lvl w:ilvl="1" w:tplc="FFFFFFFF">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6" w15:restartNumberingAfterBreak="0">
    <w:nsid w:val="742A52D9"/>
    <w:multiLevelType w:val="multilevel"/>
    <w:tmpl w:val="2E946D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758C5583"/>
    <w:multiLevelType w:val="hybridMultilevel"/>
    <w:tmpl w:val="8C726992"/>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8" w15:restartNumberingAfterBreak="0">
    <w:nsid w:val="790E5763"/>
    <w:multiLevelType w:val="multilevel"/>
    <w:tmpl w:val="850493C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310BE4"/>
    <w:multiLevelType w:val="hybridMultilevel"/>
    <w:tmpl w:val="EE26D72C"/>
    <w:lvl w:ilvl="0" w:tplc="3508E3F4">
      <w:start w:val="1"/>
      <w:numFmt w:val="lowerLetter"/>
      <w:lvlText w:val="%1)"/>
      <w:lvlJc w:val="left"/>
      <w:pPr>
        <w:ind w:left="1065" w:hanging="360"/>
      </w:pPr>
      <w:rPr>
        <w:rFonts w:hint="default"/>
        <w:b w:val="0"/>
        <w:bCs/>
        <w:sz w:val="20"/>
        <w:szCs w:val="2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0" w15:restartNumberingAfterBreak="0">
    <w:nsid w:val="7B9A1315"/>
    <w:multiLevelType w:val="hybridMultilevel"/>
    <w:tmpl w:val="80385308"/>
    <w:lvl w:ilvl="0" w:tplc="DA0C8F9C">
      <w:start w:val="1"/>
      <w:numFmt w:val="lowerLetter"/>
      <w:lvlText w:val="%1)"/>
      <w:lvlJc w:val="left"/>
      <w:pPr>
        <w:ind w:left="83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DAB0133E">
      <w:start w:val="1"/>
      <w:numFmt w:val="lowerLetter"/>
      <w:lvlText w:val="%2"/>
      <w:lvlJc w:val="left"/>
      <w:pPr>
        <w:ind w:left="143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7DB03D44">
      <w:start w:val="1"/>
      <w:numFmt w:val="lowerRoman"/>
      <w:lvlText w:val="%3"/>
      <w:lvlJc w:val="left"/>
      <w:pPr>
        <w:ind w:left="215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DCB0CB58">
      <w:start w:val="1"/>
      <w:numFmt w:val="decimal"/>
      <w:lvlText w:val="%4"/>
      <w:lvlJc w:val="left"/>
      <w:pPr>
        <w:ind w:left="287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80A82936">
      <w:start w:val="1"/>
      <w:numFmt w:val="lowerLetter"/>
      <w:lvlText w:val="%5"/>
      <w:lvlJc w:val="left"/>
      <w:pPr>
        <w:ind w:left="359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7E68142">
      <w:start w:val="1"/>
      <w:numFmt w:val="lowerRoman"/>
      <w:lvlText w:val="%6"/>
      <w:lvlJc w:val="left"/>
      <w:pPr>
        <w:ind w:left="431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29AE7AE4">
      <w:start w:val="1"/>
      <w:numFmt w:val="decimal"/>
      <w:lvlText w:val="%7"/>
      <w:lvlJc w:val="left"/>
      <w:pPr>
        <w:ind w:left="503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260FCF4">
      <w:start w:val="1"/>
      <w:numFmt w:val="lowerLetter"/>
      <w:lvlText w:val="%8"/>
      <w:lvlJc w:val="left"/>
      <w:pPr>
        <w:ind w:left="575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76277F2">
      <w:start w:val="1"/>
      <w:numFmt w:val="lowerRoman"/>
      <w:lvlText w:val="%9"/>
      <w:lvlJc w:val="left"/>
      <w:pPr>
        <w:ind w:left="647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D4D4052"/>
    <w:multiLevelType w:val="multilevel"/>
    <w:tmpl w:val="6162865A"/>
    <w:lvl w:ilvl="0">
      <w:start w:val="1"/>
      <w:numFmt w:val="decimal"/>
      <w:lvlText w:val="%1."/>
      <w:lvlJc w:val="left"/>
      <w:pPr>
        <w:ind w:left="851" w:hanging="851"/>
      </w:pPr>
      <w:rPr>
        <w:rFonts w:asciiTheme="minorHAnsi" w:eastAsiaTheme="minorHAnsi" w:hAnsiTheme="minorHAnsi" w:cstheme="minorHAnsi"/>
      </w:rPr>
    </w:lvl>
    <w:lvl w:ilvl="1">
      <w:start w:val="1"/>
      <w:numFmt w:val="decimal"/>
      <w:lvlText w:val="%1.%2."/>
      <w:lvlJc w:val="left"/>
      <w:pPr>
        <w:ind w:left="851" w:hanging="851"/>
      </w:pPr>
      <w:rPr>
        <w:rFonts w:asciiTheme="minorHAnsi" w:hAnsiTheme="minorHAnsi" w:cstheme="minorHAnsi" w:hint="default"/>
        <w:color w:val="auto"/>
        <w:sz w:val="20"/>
        <w:szCs w:val="20"/>
      </w:rPr>
    </w:lvl>
    <w:lvl w:ilvl="2">
      <w:start w:val="1"/>
      <w:numFmt w:val="lowerLetter"/>
      <w:lvlRestart w:val="1"/>
      <w:lvlText w:val="%3)"/>
      <w:lvlJc w:val="left"/>
      <w:pPr>
        <w:ind w:left="1134" w:hanging="283"/>
      </w:pPr>
      <w:rPr>
        <w:rFonts w:hint="default"/>
        <w:sz w:val="20"/>
        <w:szCs w:val="20"/>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934363774">
    <w:abstractNumId w:val="50"/>
  </w:num>
  <w:num w:numId="2" w16cid:durableId="1343707042">
    <w:abstractNumId w:val="41"/>
  </w:num>
  <w:num w:numId="3" w16cid:durableId="437793476">
    <w:abstractNumId w:val="19"/>
  </w:num>
  <w:num w:numId="4" w16cid:durableId="674502157">
    <w:abstractNumId w:val="43"/>
  </w:num>
  <w:num w:numId="5" w16cid:durableId="431242898">
    <w:abstractNumId w:val="42"/>
  </w:num>
  <w:num w:numId="6" w16cid:durableId="468979232">
    <w:abstractNumId w:val="15"/>
  </w:num>
  <w:num w:numId="7" w16cid:durableId="571937726">
    <w:abstractNumId w:val="21"/>
  </w:num>
  <w:num w:numId="8" w16cid:durableId="1640066704">
    <w:abstractNumId w:val="44"/>
  </w:num>
  <w:num w:numId="9" w16cid:durableId="291906032">
    <w:abstractNumId w:val="14"/>
  </w:num>
  <w:num w:numId="10" w16cid:durableId="1738817956">
    <w:abstractNumId w:val="22"/>
  </w:num>
  <w:num w:numId="11" w16cid:durableId="1654331331">
    <w:abstractNumId w:val="26"/>
  </w:num>
  <w:num w:numId="12" w16cid:durableId="1846817726">
    <w:abstractNumId w:val="35"/>
  </w:num>
  <w:num w:numId="13" w16cid:durableId="1590893215">
    <w:abstractNumId w:val="17"/>
  </w:num>
  <w:num w:numId="14" w16cid:durableId="299380299">
    <w:abstractNumId w:val="30"/>
  </w:num>
  <w:num w:numId="15" w16cid:durableId="1042905466">
    <w:abstractNumId w:val="4"/>
  </w:num>
  <w:num w:numId="16" w16cid:durableId="1636911415">
    <w:abstractNumId w:val="6"/>
  </w:num>
  <w:num w:numId="17" w16cid:durableId="35086043">
    <w:abstractNumId w:val="10"/>
  </w:num>
  <w:num w:numId="18" w16cid:durableId="1027750880">
    <w:abstractNumId w:val="2"/>
  </w:num>
  <w:num w:numId="19" w16cid:durableId="389698252">
    <w:abstractNumId w:val="34"/>
  </w:num>
  <w:num w:numId="20" w16cid:durableId="475994625">
    <w:abstractNumId w:val="16"/>
  </w:num>
  <w:num w:numId="21" w16cid:durableId="1117944814">
    <w:abstractNumId w:val="27"/>
  </w:num>
  <w:num w:numId="22" w16cid:durableId="495268426">
    <w:abstractNumId w:val="18"/>
  </w:num>
  <w:num w:numId="23" w16cid:durableId="2059354588">
    <w:abstractNumId w:val="46"/>
  </w:num>
  <w:num w:numId="24" w16cid:durableId="292176780">
    <w:abstractNumId w:val="7"/>
  </w:num>
  <w:num w:numId="25" w16cid:durableId="711538821">
    <w:abstractNumId w:val="13"/>
  </w:num>
  <w:num w:numId="26" w16cid:durableId="596445653">
    <w:abstractNumId w:val="33"/>
  </w:num>
  <w:num w:numId="27" w16cid:durableId="1210413688">
    <w:abstractNumId w:val="20"/>
  </w:num>
  <w:num w:numId="28" w16cid:durableId="1966160744">
    <w:abstractNumId w:val="29"/>
  </w:num>
  <w:num w:numId="29" w16cid:durableId="1328706927">
    <w:abstractNumId w:val="31"/>
  </w:num>
  <w:num w:numId="30" w16cid:durableId="957026099">
    <w:abstractNumId w:val="45"/>
  </w:num>
  <w:num w:numId="31" w16cid:durableId="461652751">
    <w:abstractNumId w:val="11"/>
  </w:num>
  <w:num w:numId="32" w16cid:durableId="925840727">
    <w:abstractNumId w:val="5"/>
  </w:num>
  <w:num w:numId="33" w16cid:durableId="855772374">
    <w:abstractNumId w:val="9"/>
  </w:num>
  <w:num w:numId="34" w16cid:durableId="27074648">
    <w:abstractNumId w:val="12"/>
  </w:num>
  <w:num w:numId="35" w16cid:durableId="647785280">
    <w:abstractNumId w:val="0"/>
  </w:num>
  <w:num w:numId="36" w16cid:durableId="1599096772">
    <w:abstractNumId w:val="38"/>
  </w:num>
  <w:num w:numId="37" w16cid:durableId="446049215">
    <w:abstractNumId w:val="23"/>
  </w:num>
  <w:num w:numId="38" w16cid:durableId="1871138374">
    <w:abstractNumId w:val="8"/>
  </w:num>
  <w:num w:numId="39" w16cid:durableId="368529075">
    <w:abstractNumId w:val="49"/>
  </w:num>
  <w:num w:numId="40" w16cid:durableId="83301594">
    <w:abstractNumId w:val="28"/>
  </w:num>
  <w:num w:numId="41" w16cid:durableId="1239512649">
    <w:abstractNumId w:val="37"/>
  </w:num>
  <w:num w:numId="42" w16cid:durableId="284435299">
    <w:abstractNumId w:val="40"/>
  </w:num>
  <w:num w:numId="43" w16cid:durableId="1588684843">
    <w:abstractNumId w:val="36"/>
  </w:num>
  <w:num w:numId="44" w16cid:durableId="9072286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49799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7385070">
    <w:abstractNumId w:val="24"/>
  </w:num>
  <w:num w:numId="47" w16cid:durableId="1543664264">
    <w:abstractNumId w:val="47"/>
  </w:num>
  <w:num w:numId="48" w16cid:durableId="478502253">
    <w:abstractNumId w:val="25"/>
  </w:num>
  <w:num w:numId="49" w16cid:durableId="1472750942">
    <w:abstractNumId w:val="3"/>
  </w:num>
  <w:num w:numId="50" w16cid:durableId="644311140">
    <w:abstractNumId w:val="48"/>
  </w:num>
  <w:num w:numId="51" w16cid:durableId="1191139608">
    <w:abstractNumId w:val="51"/>
  </w:num>
  <w:num w:numId="52" w16cid:durableId="369005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7A6C"/>
    <w:rsid w:val="00020E31"/>
    <w:rsid w:val="00085FF6"/>
    <w:rsid w:val="00087280"/>
    <w:rsid w:val="00090E86"/>
    <w:rsid w:val="000B0E2F"/>
    <w:rsid w:val="000C7E3B"/>
    <w:rsid w:val="000F1A69"/>
    <w:rsid w:val="00122828"/>
    <w:rsid w:val="001D4C74"/>
    <w:rsid w:val="00216DDA"/>
    <w:rsid w:val="002528EB"/>
    <w:rsid w:val="00252D5C"/>
    <w:rsid w:val="00254F80"/>
    <w:rsid w:val="00267952"/>
    <w:rsid w:val="00380A2E"/>
    <w:rsid w:val="00395806"/>
    <w:rsid w:val="00397208"/>
    <w:rsid w:val="003C5919"/>
    <w:rsid w:val="003D47D2"/>
    <w:rsid w:val="003E2817"/>
    <w:rsid w:val="003E75F9"/>
    <w:rsid w:val="003F3E28"/>
    <w:rsid w:val="003F706F"/>
    <w:rsid w:val="0041339B"/>
    <w:rsid w:val="00414301"/>
    <w:rsid w:val="00415B0A"/>
    <w:rsid w:val="004A69FC"/>
    <w:rsid w:val="004D451C"/>
    <w:rsid w:val="00520516"/>
    <w:rsid w:val="00533851"/>
    <w:rsid w:val="0056376C"/>
    <w:rsid w:val="005754BF"/>
    <w:rsid w:val="00590AE7"/>
    <w:rsid w:val="00590BBC"/>
    <w:rsid w:val="005B03F3"/>
    <w:rsid w:val="005C33FD"/>
    <w:rsid w:val="005D3BAF"/>
    <w:rsid w:val="005D76A8"/>
    <w:rsid w:val="00647A6C"/>
    <w:rsid w:val="00686AB8"/>
    <w:rsid w:val="006969AC"/>
    <w:rsid w:val="006B3C45"/>
    <w:rsid w:val="007261B2"/>
    <w:rsid w:val="007415AA"/>
    <w:rsid w:val="007B4F09"/>
    <w:rsid w:val="00832938"/>
    <w:rsid w:val="00834B72"/>
    <w:rsid w:val="008427A8"/>
    <w:rsid w:val="00851A62"/>
    <w:rsid w:val="00867DC8"/>
    <w:rsid w:val="008D4533"/>
    <w:rsid w:val="0091782F"/>
    <w:rsid w:val="0093177B"/>
    <w:rsid w:val="009713D5"/>
    <w:rsid w:val="009F7C47"/>
    <w:rsid w:val="00A407C5"/>
    <w:rsid w:val="00A42640"/>
    <w:rsid w:val="00A54E72"/>
    <w:rsid w:val="00AD35C7"/>
    <w:rsid w:val="00B102BB"/>
    <w:rsid w:val="00B10502"/>
    <w:rsid w:val="00B231B5"/>
    <w:rsid w:val="00B276E2"/>
    <w:rsid w:val="00B77B9E"/>
    <w:rsid w:val="00B87523"/>
    <w:rsid w:val="00B94EBC"/>
    <w:rsid w:val="00B9692E"/>
    <w:rsid w:val="00C021B6"/>
    <w:rsid w:val="00C162F0"/>
    <w:rsid w:val="00C21280"/>
    <w:rsid w:val="00C4033E"/>
    <w:rsid w:val="00C932EB"/>
    <w:rsid w:val="00D13366"/>
    <w:rsid w:val="00D266B9"/>
    <w:rsid w:val="00D43D58"/>
    <w:rsid w:val="00D45DF6"/>
    <w:rsid w:val="00DA0254"/>
    <w:rsid w:val="00DA4B37"/>
    <w:rsid w:val="00DE2D9D"/>
    <w:rsid w:val="00DF0078"/>
    <w:rsid w:val="00E10E63"/>
    <w:rsid w:val="00E328D1"/>
    <w:rsid w:val="00E818D2"/>
    <w:rsid w:val="00EA0793"/>
    <w:rsid w:val="00EA108F"/>
    <w:rsid w:val="00ED4D63"/>
    <w:rsid w:val="00FB3930"/>
    <w:rsid w:val="00FE4B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7630"/>
  <w15:docId w15:val="{AB89ADF1-A91C-4C4E-BE7D-F0678FCA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8" w:line="267" w:lineRule="auto"/>
      <w:ind w:left="368" w:right="2" w:hanging="10"/>
      <w:jc w:val="both"/>
    </w:pPr>
    <w:rPr>
      <w:rFonts w:ascii="Segoe UI" w:eastAsia="Segoe UI" w:hAnsi="Segoe UI" w:cs="Segoe UI"/>
      <w:color w:val="000000"/>
    </w:rPr>
  </w:style>
  <w:style w:type="paragraph" w:styleId="Nadpis1">
    <w:name w:val="heading 1"/>
    <w:next w:val="Normln"/>
    <w:link w:val="Nadpis1Char"/>
    <w:uiPriority w:val="9"/>
    <w:qFormat/>
    <w:pPr>
      <w:keepNext/>
      <w:keepLines/>
      <w:spacing w:after="139"/>
      <w:ind w:left="10" w:hanging="10"/>
      <w:outlineLvl w:val="0"/>
    </w:pPr>
    <w:rPr>
      <w:rFonts w:ascii="Segoe UI" w:eastAsia="Segoe UI" w:hAnsi="Segoe UI" w:cs="Segoe UI"/>
      <w:b/>
      <w:color w:val="000000"/>
      <w:u w:val="single" w:color="000000"/>
    </w:rPr>
  </w:style>
  <w:style w:type="paragraph" w:styleId="Nadpis2">
    <w:name w:val="heading 2"/>
    <w:next w:val="Normln"/>
    <w:link w:val="Nadpis2Char"/>
    <w:uiPriority w:val="9"/>
    <w:unhideWhenUsed/>
    <w:qFormat/>
    <w:pPr>
      <w:keepNext/>
      <w:keepLines/>
      <w:spacing w:after="139"/>
      <w:ind w:left="10" w:hanging="10"/>
      <w:outlineLvl w:val="1"/>
    </w:pPr>
    <w:rPr>
      <w:rFonts w:ascii="Segoe UI" w:eastAsia="Segoe UI" w:hAnsi="Segoe UI" w:cs="Segoe UI"/>
      <w:b/>
      <w:color w:val="000000"/>
      <w:u w:val="single" w:color="000000"/>
    </w:rPr>
  </w:style>
  <w:style w:type="paragraph" w:styleId="Nadpis3">
    <w:name w:val="heading 3"/>
    <w:aliases w:val="Podpodkapitola,adpis 3,Heading 3 - napdis 3. úrovně,Záhlaví 3,V_Head3,V_Head31,V_Head32,Podkapitola2,H3,Nadpis_3_úroveň,ASAPHeading 3,Sub Paragraph,Podkapitola21,1.1.1,Podkapitola 2,Podkapitola 21,Podkapitola 22,Podkapitola 23,Podkapitola 24"/>
    <w:next w:val="Normln"/>
    <w:link w:val="Nadpis3Char"/>
    <w:uiPriority w:val="9"/>
    <w:unhideWhenUsed/>
    <w:qFormat/>
    <w:pPr>
      <w:keepNext/>
      <w:keepLines/>
      <w:spacing w:after="128" w:line="267" w:lineRule="auto"/>
      <w:ind w:left="576" w:hanging="10"/>
      <w:jc w:val="both"/>
      <w:outlineLvl w:val="2"/>
    </w:pPr>
    <w:rPr>
      <w:rFonts w:ascii="Segoe UI" w:eastAsia="Segoe UI" w:hAnsi="Segoe UI" w:cs="Segoe UI"/>
      <w:b/>
      <w:color w:val="000000"/>
    </w:rPr>
  </w:style>
  <w:style w:type="paragraph" w:styleId="Nadpis4">
    <w:name w:val="heading 4"/>
    <w:basedOn w:val="Normln"/>
    <w:next w:val="Normln"/>
    <w:link w:val="Nadpis4Char"/>
    <w:uiPriority w:val="9"/>
    <w:semiHidden/>
    <w:unhideWhenUsed/>
    <w:qFormat/>
    <w:rsid w:val="00C932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Segoe UI" w:eastAsia="Segoe UI" w:hAnsi="Segoe UI" w:cs="Segoe UI"/>
      <w:b/>
      <w:color w:val="000000"/>
      <w:sz w:val="22"/>
      <w:u w:val="single" w:color="000000"/>
    </w:rPr>
  </w:style>
  <w:style w:type="paragraph" w:customStyle="1" w:styleId="footnotedescription">
    <w:name w:val="footnote description"/>
    <w:next w:val="Normln"/>
    <w:link w:val="footnotedescriptionChar"/>
    <w:hidden/>
    <w:pPr>
      <w:spacing w:after="0" w:line="264" w:lineRule="auto"/>
    </w:pPr>
    <w:rPr>
      <w:rFonts w:ascii="Segoe UI" w:eastAsia="Segoe UI" w:hAnsi="Segoe UI" w:cs="Segoe UI"/>
      <w:color w:val="0000FF"/>
      <w:sz w:val="20"/>
      <w:u w:val="single" w:color="0000FF"/>
    </w:rPr>
  </w:style>
  <w:style w:type="character" w:customStyle="1" w:styleId="footnotedescriptionChar">
    <w:name w:val="footnote description Char"/>
    <w:link w:val="footnotedescription"/>
    <w:rPr>
      <w:rFonts w:ascii="Segoe UI" w:eastAsia="Segoe UI" w:hAnsi="Segoe UI" w:cs="Segoe UI"/>
      <w:color w:val="0000FF"/>
      <w:sz w:val="20"/>
      <w:u w:val="single" w:color="0000FF"/>
    </w:rPr>
  </w:style>
  <w:style w:type="character" w:customStyle="1" w:styleId="Nadpis3Char">
    <w:name w:val="Nadpis 3 Char"/>
    <w:aliases w:val="Podpodkapitola Char,adpis 3 Char,Heading 3 - napdis 3. úrovně Char,Záhlaví 3 Char,V_Head3 Char,V_Head31 Char,V_Head32 Char,Podkapitola2 Char,H3 Char,Nadpis_3_úroveň Char,ASAPHeading 3 Char,Sub Paragraph Char,Podkapitola21 Char,1.1.1 Char"/>
    <w:link w:val="Nadpis3"/>
    <w:rPr>
      <w:rFonts w:ascii="Segoe UI" w:eastAsia="Segoe UI" w:hAnsi="Segoe UI" w:cs="Segoe UI"/>
      <w:b/>
      <w:color w:val="000000"/>
      <w:sz w:val="22"/>
    </w:rPr>
  </w:style>
  <w:style w:type="character" w:customStyle="1" w:styleId="Nadpis1Char">
    <w:name w:val="Nadpis 1 Char"/>
    <w:link w:val="Nadpis1"/>
    <w:rPr>
      <w:rFonts w:ascii="Segoe UI" w:eastAsia="Segoe UI" w:hAnsi="Segoe UI" w:cs="Segoe UI"/>
      <w:b/>
      <w:color w:val="000000"/>
      <w:sz w:val="22"/>
      <w:u w:val="single" w:color="000000"/>
    </w:rPr>
  </w:style>
  <w:style w:type="paragraph" w:styleId="Obsah1">
    <w:name w:val="toc 1"/>
    <w:hidden/>
    <w:uiPriority w:val="39"/>
    <w:pPr>
      <w:spacing w:before="120" w:after="120" w:line="267" w:lineRule="auto"/>
      <w:ind w:right="2" w:hanging="10"/>
    </w:pPr>
    <w:rPr>
      <w:rFonts w:eastAsia="Segoe UI" w:cstheme="minorHAnsi"/>
      <w:b/>
      <w:bCs/>
      <w:caps/>
      <w:color w:val="000000"/>
      <w:sz w:val="20"/>
      <w:szCs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B8752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textovodkaz">
    <w:name w:val="Hyperlink"/>
    <w:basedOn w:val="Standardnpsmoodstavce"/>
    <w:uiPriority w:val="99"/>
    <w:unhideWhenUsed/>
    <w:rsid w:val="00B87523"/>
    <w:rPr>
      <w:color w:val="0563C1" w:themeColor="hyperlink"/>
      <w:u w:val="single"/>
    </w:rPr>
  </w:style>
  <w:style w:type="character" w:styleId="Nevyeenzmnka">
    <w:name w:val="Unresolved Mention"/>
    <w:basedOn w:val="Standardnpsmoodstavce"/>
    <w:uiPriority w:val="99"/>
    <w:semiHidden/>
    <w:unhideWhenUsed/>
    <w:rsid w:val="00B87523"/>
    <w:rPr>
      <w:color w:val="605E5C"/>
      <w:shd w:val="clear" w:color="auto" w:fill="E1DFDD"/>
    </w:rPr>
  </w:style>
  <w:style w:type="paragraph" w:customStyle="1" w:styleId="Ploha1">
    <w:name w:val="Příloha 1"/>
    <w:basedOn w:val="Nadpis1"/>
    <w:next w:val="Zkladntext"/>
    <w:uiPriority w:val="99"/>
    <w:rsid w:val="00C932EB"/>
    <w:pPr>
      <w:keepLines w:val="0"/>
      <w:pageBreakBefore/>
      <w:numPr>
        <w:numId w:val="17"/>
      </w:numPr>
      <w:spacing w:before="120" w:after="180" w:line="240" w:lineRule="auto"/>
      <w:jc w:val="both"/>
    </w:pPr>
    <w:rPr>
      <w:rFonts w:ascii="Times New Roman" w:eastAsia="Arial" w:hAnsi="Times New Roman" w:cs="Arial"/>
      <w:color w:val="auto"/>
      <w:kern w:val="0"/>
      <w:sz w:val="28"/>
      <w:szCs w:val="20"/>
      <w:u w:val="none"/>
      <w14:ligatures w14:val="none"/>
    </w:rPr>
  </w:style>
  <w:style w:type="paragraph" w:customStyle="1" w:styleId="Ploha2">
    <w:name w:val="Příloha 2"/>
    <w:basedOn w:val="Nadpis2"/>
    <w:next w:val="Zkladntext"/>
    <w:uiPriority w:val="99"/>
    <w:rsid w:val="00C932EB"/>
    <w:pPr>
      <w:keepLines w:val="0"/>
      <w:numPr>
        <w:ilvl w:val="2"/>
        <w:numId w:val="17"/>
      </w:numPr>
      <w:pBdr>
        <w:top w:val="single" w:sz="2" w:space="0" w:color="auto"/>
        <w:left w:val="single" w:sz="2" w:space="4" w:color="auto"/>
        <w:bottom w:val="single" w:sz="2" w:space="0" w:color="auto"/>
        <w:right w:val="single" w:sz="2" w:space="4" w:color="auto"/>
      </w:pBdr>
      <w:shd w:val="clear" w:color="auto" w:fill="E0E0E0"/>
      <w:spacing w:before="240" w:after="120" w:line="300" w:lineRule="auto"/>
      <w:jc w:val="both"/>
      <w:outlineLvl w:val="2"/>
    </w:pPr>
    <w:rPr>
      <w:rFonts w:ascii="Times New Roman" w:eastAsia="Arial" w:hAnsi="Times New Roman" w:cs="Arial"/>
      <w:color w:val="auto"/>
      <w:kern w:val="28"/>
      <w:sz w:val="20"/>
      <w:szCs w:val="20"/>
      <w:u w:val="none"/>
      <w:lang w:eastAsia="en-US"/>
      <w14:ligatures w14:val="none"/>
    </w:rPr>
  </w:style>
  <w:style w:type="paragraph" w:customStyle="1" w:styleId="Ploha4">
    <w:name w:val="Příloha 4"/>
    <w:basedOn w:val="Nadpis4"/>
    <w:next w:val="Zkladntext"/>
    <w:uiPriority w:val="99"/>
    <w:rsid w:val="00C932EB"/>
    <w:pPr>
      <w:keepLines w:val="0"/>
      <w:numPr>
        <w:ilvl w:val="3"/>
        <w:numId w:val="17"/>
      </w:numPr>
      <w:spacing w:before="180" w:after="60" w:line="240" w:lineRule="auto"/>
      <w:ind w:right="0"/>
    </w:pPr>
    <w:rPr>
      <w:rFonts w:ascii="Times New Roman" w:eastAsia="Arial" w:hAnsi="Times New Roman" w:cs="Arial"/>
      <w:b/>
      <w:bCs/>
      <w:i w:val="0"/>
      <w:iCs w:val="0"/>
      <w:color w:val="auto"/>
      <w:kern w:val="0"/>
      <w:szCs w:val="24"/>
      <w14:ligatures w14:val="none"/>
    </w:rPr>
  </w:style>
  <w:style w:type="paragraph" w:styleId="Zkladntext">
    <w:name w:val="Body Text"/>
    <w:basedOn w:val="Normln"/>
    <w:link w:val="ZkladntextChar"/>
    <w:uiPriority w:val="99"/>
    <w:semiHidden/>
    <w:unhideWhenUsed/>
    <w:rsid w:val="00C932EB"/>
    <w:pPr>
      <w:spacing w:after="120"/>
    </w:pPr>
  </w:style>
  <w:style w:type="character" w:customStyle="1" w:styleId="ZkladntextChar">
    <w:name w:val="Základní text Char"/>
    <w:basedOn w:val="Standardnpsmoodstavce"/>
    <w:link w:val="Zkladntext"/>
    <w:uiPriority w:val="99"/>
    <w:semiHidden/>
    <w:rsid w:val="00C932EB"/>
    <w:rPr>
      <w:rFonts w:ascii="Segoe UI" w:eastAsia="Segoe UI" w:hAnsi="Segoe UI" w:cs="Segoe UI"/>
      <w:color w:val="000000"/>
    </w:rPr>
  </w:style>
  <w:style w:type="character" w:customStyle="1" w:styleId="Nadpis4Char">
    <w:name w:val="Nadpis 4 Char"/>
    <w:basedOn w:val="Standardnpsmoodstavce"/>
    <w:link w:val="Nadpis4"/>
    <w:uiPriority w:val="9"/>
    <w:semiHidden/>
    <w:rsid w:val="00C932EB"/>
    <w:rPr>
      <w:rFonts w:asciiTheme="majorHAnsi" w:eastAsiaTheme="majorEastAsia" w:hAnsiTheme="majorHAnsi" w:cstheme="majorBidi"/>
      <w:i/>
      <w:iCs/>
      <w:color w:val="2F5496" w:themeColor="accent1" w:themeShade="BF"/>
    </w:rPr>
  </w:style>
  <w:style w:type="paragraph" w:styleId="Nadpisobsahu">
    <w:name w:val="TOC Heading"/>
    <w:basedOn w:val="Nadpis1"/>
    <w:next w:val="Normln"/>
    <w:uiPriority w:val="39"/>
    <w:unhideWhenUsed/>
    <w:qFormat/>
    <w:rsid w:val="000C7E3B"/>
    <w:pPr>
      <w:spacing w:before="240" w:after="0"/>
      <w:ind w:left="0" w:firstLine="0"/>
      <w:outlineLvl w:val="9"/>
    </w:pPr>
    <w:rPr>
      <w:rFonts w:asciiTheme="majorHAnsi" w:eastAsiaTheme="majorEastAsia" w:hAnsiTheme="majorHAnsi" w:cstheme="majorBidi"/>
      <w:b w:val="0"/>
      <w:color w:val="2F5496" w:themeColor="accent1" w:themeShade="BF"/>
      <w:kern w:val="0"/>
      <w:sz w:val="32"/>
      <w:szCs w:val="32"/>
      <w:u w:val="none"/>
      <w14:ligatures w14:val="none"/>
    </w:rPr>
  </w:style>
  <w:style w:type="paragraph" w:styleId="Obsah3">
    <w:name w:val="toc 3"/>
    <w:basedOn w:val="Normln"/>
    <w:next w:val="Normln"/>
    <w:autoRedefine/>
    <w:uiPriority w:val="39"/>
    <w:unhideWhenUsed/>
    <w:rsid w:val="000C7E3B"/>
    <w:pPr>
      <w:spacing w:after="0"/>
      <w:ind w:left="440"/>
      <w:jc w:val="left"/>
    </w:pPr>
    <w:rPr>
      <w:rFonts w:asciiTheme="minorHAnsi" w:hAnsiTheme="minorHAnsi" w:cstheme="minorHAnsi"/>
      <w:i/>
      <w:iCs/>
      <w:sz w:val="20"/>
      <w:szCs w:val="20"/>
    </w:rPr>
  </w:style>
  <w:style w:type="paragraph" w:styleId="Obsah2">
    <w:name w:val="toc 2"/>
    <w:basedOn w:val="Normln"/>
    <w:next w:val="Normln"/>
    <w:autoRedefine/>
    <w:uiPriority w:val="39"/>
    <w:unhideWhenUsed/>
    <w:rsid w:val="000C7E3B"/>
    <w:pPr>
      <w:spacing w:after="0"/>
      <w:ind w:left="220"/>
      <w:jc w:val="left"/>
    </w:pPr>
    <w:rPr>
      <w:rFonts w:asciiTheme="minorHAnsi" w:hAnsiTheme="minorHAnsi" w:cstheme="minorHAnsi"/>
      <w:smallCaps/>
      <w:sz w:val="20"/>
      <w:szCs w:val="20"/>
    </w:rPr>
  </w:style>
  <w:style w:type="paragraph" w:styleId="Obsah4">
    <w:name w:val="toc 4"/>
    <w:basedOn w:val="Normln"/>
    <w:next w:val="Normln"/>
    <w:autoRedefine/>
    <w:uiPriority w:val="39"/>
    <w:unhideWhenUsed/>
    <w:rsid w:val="000C7E3B"/>
    <w:pPr>
      <w:spacing w:after="0"/>
      <w:ind w:left="66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0C7E3B"/>
    <w:pPr>
      <w:spacing w:after="0"/>
      <w:ind w:left="88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0C7E3B"/>
    <w:pPr>
      <w:spacing w:after="0"/>
      <w:ind w:left="11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0C7E3B"/>
    <w:pPr>
      <w:spacing w:after="0"/>
      <w:ind w:left="132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0C7E3B"/>
    <w:pPr>
      <w:spacing w:after="0"/>
      <w:ind w:left="154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0C7E3B"/>
    <w:pPr>
      <w:spacing w:after="0"/>
      <w:ind w:left="1760"/>
      <w:jc w:val="left"/>
    </w:pPr>
    <w:rPr>
      <w:rFonts w:asciiTheme="minorHAnsi" w:hAnsiTheme="minorHAnsi" w:cstheme="minorHAnsi"/>
      <w:sz w:val="18"/>
      <w:szCs w:val="18"/>
    </w:rPr>
  </w:style>
  <w:style w:type="paragraph" w:styleId="Seznamsodrkami2">
    <w:name w:val="List Bullet 2"/>
    <w:basedOn w:val="Normln"/>
    <w:uiPriority w:val="99"/>
    <w:rsid w:val="00832938"/>
    <w:pPr>
      <w:spacing w:before="120" w:after="60" w:line="240" w:lineRule="auto"/>
      <w:ind w:left="680" w:right="0" w:hanging="340"/>
      <w:contextualSpacing/>
    </w:pPr>
    <w:rPr>
      <w:rFonts w:ascii="Times New Roman" w:eastAsia="Arial" w:hAnsi="Times New Roman" w:cs="Arial"/>
      <w:color w:val="auto"/>
      <w:kern w:val="24"/>
      <w:sz w:val="24"/>
      <w:szCs w:val="24"/>
      <w14:ligatures w14:val="none"/>
    </w:rPr>
  </w:style>
  <w:style w:type="paragraph" w:customStyle="1" w:styleId="Zklad3">
    <w:name w:val="Základ 3"/>
    <w:basedOn w:val="Normln"/>
    <w:uiPriority w:val="99"/>
    <w:qFormat/>
    <w:rsid w:val="00832938"/>
    <w:pPr>
      <w:numPr>
        <w:numId w:val="22"/>
      </w:numPr>
      <w:spacing w:after="120" w:line="240" w:lineRule="auto"/>
      <w:ind w:right="0"/>
    </w:pPr>
    <w:rPr>
      <w:rFonts w:ascii="Times New Roman" w:eastAsia="Arial" w:hAnsi="Times New Roman" w:cs="Arial"/>
      <w:bCs/>
      <w:color w:val="auto"/>
      <w:kern w:val="0"/>
      <w:sz w:val="24"/>
      <w:szCs w:val="24"/>
      <w14:ligatures w14:val="none"/>
    </w:rPr>
  </w:style>
  <w:style w:type="paragraph" w:styleId="Odstavecseseznamem">
    <w:name w:val="List Paragraph"/>
    <w:aliases w:val="Odstavec 1,cp_Odstavec se seznamem,Bullet Number,Bullet List,FooterText,numbered,Paragraphe de liste1,Bulletr List Paragraph,列出段落,列出段落1,List Paragraph21,Listeafsnit1,Parágrafo da Lista1,List Paragraph,Odstavec_muj,A-Odrážky1,Nad,lp1"/>
    <w:basedOn w:val="Normln"/>
    <w:link w:val="OdstavecseseznamemChar"/>
    <w:uiPriority w:val="34"/>
    <w:qFormat/>
    <w:rsid w:val="00832938"/>
    <w:pPr>
      <w:ind w:left="720"/>
      <w:contextualSpacing/>
    </w:pPr>
  </w:style>
  <w:style w:type="character" w:customStyle="1" w:styleId="fmybhe">
    <w:name w:val="fmybhe"/>
    <w:basedOn w:val="Standardnpsmoodstavce"/>
    <w:rsid w:val="00590AE7"/>
  </w:style>
  <w:style w:type="character" w:styleId="Odkaznakoment">
    <w:name w:val="annotation reference"/>
    <w:basedOn w:val="Standardnpsmoodstavce"/>
    <w:uiPriority w:val="99"/>
    <w:semiHidden/>
    <w:unhideWhenUsed/>
    <w:rsid w:val="00380A2E"/>
    <w:rPr>
      <w:sz w:val="16"/>
      <w:szCs w:val="16"/>
    </w:rPr>
  </w:style>
  <w:style w:type="paragraph" w:styleId="Textkomente">
    <w:name w:val="annotation text"/>
    <w:aliases w:val="RL Text komentáře"/>
    <w:basedOn w:val="Normln"/>
    <w:link w:val="TextkomenteChar"/>
    <w:uiPriority w:val="99"/>
    <w:unhideWhenUsed/>
    <w:rsid w:val="00380A2E"/>
    <w:pPr>
      <w:spacing w:line="240" w:lineRule="auto"/>
    </w:pPr>
    <w:rPr>
      <w:sz w:val="20"/>
      <w:szCs w:val="20"/>
    </w:rPr>
  </w:style>
  <w:style w:type="character" w:customStyle="1" w:styleId="TextkomenteChar">
    <w:name w:val="Text komentáře Char"/>
    <w:aliases w:val="RL Text komentáře Char"/>
    <w:basedOn w:val="Standardnpsmoodstavce"/>
    <w:link w:val="Textkomente"/>
    <w:uiPriority w:val="99"/>
    <w:rsid w:val="00380A2E"/>
    <w:rPr>
      <w:rFonts w:ascii="Segoe UI" w:eastAsia="Segoe UI" w:hAnsi="Segoe UI" w:cs="Segoe UI"/>
      <w:color w:val="000000"/>
      <w:sz w:val="20"/>
      <w:szCs w:val="20"/>
    </w:rPr>
  </w:style>
  <w:style w:type="paragraph" w:styleId="Pedmtkomente">
    <w:name w:val="annotation subject"/>
    <w:basedOn w:val="Textkomente"/>
    <w:next w:val="Textkomente"/>
    <w:link w:val="PedmtkomenteChar"/>
    <w:uiPriority w:val="99"/>
    <w:semiHidden/>
    <w:unhideWhenUsed/>
    <w:rsid w:val="00380A2E"/>
    <w:rPr>
      <w:b/>
      <w:bCs/>
    </w:rPr>
  </w:style>
  <w:style w:type="character" w:customStyle="1" w:styleId="PedmtkomenteChar">
    <w:name w:val="Předmět komentáře Char"/>
    <w:basedOn w:val="TextkomenteChar"/>
    <w:link w:val="Pedmtkomente"/>
    <w:uiPriority w:val="99"/>
    <w:semiHidden/>
    <w:rsid w:val="00380A2E"/>
    <w:rPr>
      <w:rFonts w:ascii="Segoe UI" w:eastAsia="Segoe UI" w:hAnsi="Segoe UI" w:cs="Segoe UI"/>
      <w:b/>
      <w:bCs/>
      <w:color w:val="000000"/>
      <w:sz w:val="20"/>
      <w:szCs w:val="20"/>
    </w:rPr>
  </w:style>
  <w:style w:type="character" w:customStyle="1" w:styleId="OdstavecseseznamemChar">
    <w:name w:val="Odstavec se seznamem Char"/>
    <w:aliases w:val="Odstavec 1 Char,cp_Odstavec se seznamem Char,Bullet Number Char,Bullet List Char,FooterText Char,numbered Char,Paragraphe de liste1 Char,Bulletr List Paragraph Char,列出段落 Char,列出段落1 Char,List Paragraph21 Char,Listeafsnit1 Char"/>
    <w:link w:val="Odstavecseseznamem"/>
    <w:uiPriority w:val="34"/>
    <w:rsid w:val="00D13366"/>
    <w:rPr>
      <w:rFonts w:ascii="Segoe UI" w:eastAsia="Segoe UI" w:hAnsi="Segoe UI" w:cs="Segoe UI"/>
      <w:color w:val="000000"/>
    </w:rPr>
  </w:style>
  <w:style w:type="character" w:styleId="Zstupntext">
    <w:name w:val="Placeholder Text"/>
    <w:basedOn w:val="Standardnpsmoodstavce"/>
    <w:uiPriority w:val="99"/>
    <w:semiHidden/>
    <w:rsid w:val="0091782F"/>
    <w:rPr>
      <w:color w:val="808080"/>
    </w:rPr>
  </w:style>
  <w:style w:type="paragraph" w:customStyle="1" w:styleId="l3">
    <w:name w:val="l3"/>
    <w:basedOn w:val="Normln"/>
    <w:rsid w:val="00415B0A"/>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paragraph" w:customStyle="1" w:styleId="l4">
    <w:name w:val="l4"/>
    <w:basedOn w:val="Normln"/>
    <w:rsid w:val="00415B0A"/>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styleId="PromnnHTML">
    <w:name w:val="HTML Variable"/>
    <w:basedOn w:val="Standardnpsmoodstavce"/>
    <w:uiPriority w:val="99"/>
    <w:semiHidden/>
    <w:unhideWhenUsed/>
    <w:rsid w:val="00415B0A"/>
    <w:rPr>
      <w:i/>
      <w:iCs/>
    </w:rPr>
  </w:style>
  <w:style w:type="character" w:customStyle="1" w:styleId="Nzev1">
    <w:name w:val="Název1"/>
    <w:basedOn w:val="Standardnpsmoodstavce"/>
    <w:rsid w:val="00851A62"/>
  </w:style>
  <w:style w:type="character" w:customStyle="1" w:styleId="text">
    <w:name w:val="text"/>
    <w:basedOn w:val="Standardnpsmoodstavce"/>
    <w:rsid w:val="00267952"/>
  </w:style>
  <w:style w:type="paragraph" w:styleId="Zhlav">
    <w:name w:val="header"/>
    <w:basedOn w:val="Normln"/>
    <w:link w:val="ZhlavChar"/>
    <w:uiPriority w:val="99"/>
    <w:unhideWhenUsed/>
    <w:rsid w:val="005D76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76A8"/>
    <w:rPr>
      <w:rFonts w:ascii="Segoe UI" w:eastAsia="Segoe UI" w:hAnsi="Segoe UI" w:cs="Segoe UI"/>
      <w:color w:val="000000"/>
    </w:rPr>
  </w:style>
  <w:style w:type="paragraph" w:customStyle="1" w:styleId="Tloslovan">
    <w:name w:val="Tělo číslované"/>
    <w:basedOn w:val="Normln"/>
    <w:link w:val="TloslovanChar"/>
    <w:qFormat/>
    <w:rsid w:val="003D47D2"/>
    <w:pPr>
      <w:spacing w:before="120" w:after="120" w:line="276" w:lineRule="auto"/>
      <w:ind w:left="851" w:right="0" w:hanging="851"/>
    </w:pPr>
    <w:rPr>
      <w:rFonts w:ascii="Arial" w:eastAsiaTheme="minorHAnsi" w:hAnsi="Arial" w:cs="Arial"/>
      <w:color w:val="auto"/>
      <w:kern w:val="0"/>
      <w:lang w:eastAsia="en-US"/>
      <w14:ligatures w14:val="none"/>
    </w:rPr>
  </w:style>
  <w:style w:type="character" w:customStyle="1" w:styleId="TloslovanChar">
    <w:name w:val="Tělo číslované Char"/>
    <w:basedOn w:val="Standardnpsmoodstavce"/>
    <w:link w:val="Tloslovan"/>
    <w:rsid w:val="003D47D2"/>
    <w:rPr>
      <w:rFonts w:ascii="Arial" w:eastAsiaTheme="minorHAnsi" w:hAnsi="Arial" w:cs="Arial"/>
      <w:kern w:val="0"/>
      <w:lang w:eastAsia="en-US"/>
      <w14:ligatures w14:val="none"/>
    </w:rPr>
  </w:style>
  <w:style w:type="paragraph" w:styleId="Revize">
    <w:name w:val="Revision"/>
    <w:hidden/>
    <w:uiPriority w:val="99"/>
    <w:semiHidden/>
    <w:rsid w:val="00252D5C"/>
    <w:pPr>
      <w:spacing w:after="0" w:line="240" w:lineRule="auto"/>
    </w:pPr>
    <w:rPr>
      <w:rFonts w:ascii="Segoe UI" w:eastAsia="Segoe UI" w:hAnsi="Segoe UI" w:cs="Segoe UI"/>
      <w:color w:val="000000"/>
    </w:rPr>
  </w:style>
  <w:style w:type="character" w:styleId="Sledovanodkaz">
    <w:name w:val="FollowedHyperlink"/>
    <w:basedOn w:val="Standardnpsmoodstavce"/>
    <w:uiPriority w:val="99"/>
    <w:semiHidden/>
    <w:unhideWhenUsed/>
    <w:rsid w:val="00252D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27021">
      <w:bodyDiv w:val="1"/>
      <w:marLeft w:val="0"/>
      <w:marRight w:val="0"/>
      <w:marTop w:val="0"/>
      <w:marBottom w:val="0"/>
      <w:divBdr>
        <w:top w:val="none" w:sz="0" w:space="0" w:color="auto"/>
        <w:left w:val="none" w:sz="0" w:space="0" w:color="auto"/>
        <w:bottom w:val="none" w:sz="0" w:space="0" w:color="auto"/>
        <w:right w:val="none" w:sz="0" w:space="0" w:color="auto"/>
      </w:divBdr>
    </w:div>
    <w:div w:id="412169218">
      <w:bodyDiv w:val="1"/>
      <w:marLeft w:val="0"/>
      <w:marRight w:val="0"/>
      <w:marTop w:val="0"/>
      <w:marBottom w:val="0"/>
      <w:divBdr>
        <w:top w:val="none" w:sz="0" w:space="0" w:color="auto"/>
        <w:left w:val="none" w:sz="0" w:space="0" w:color="auto"/>
        <w:bottom w:val="none" w:sz="0" w:space="0" w:color="auto"/>
        <w:right w:val="none" w:sz="0" w:space="0" w:color="auto"/>
      </w:divBdr>
    </w:div>
    <w:div w:id="804086260">
      <w:bodyDiv w:val="1"/>
      <w:marLeft w:val="0"/>
      <w:marRight w:val="0"/>
      <w:marTop w:val="0"/>
      <w:marBottom w:val="0"/>
      <w:divBdr>
        <w:top w:val="none" w:sz="0" w:space="0" w:color="auto"/>
        <w:left w:val="none" w:sz="0" w:space="0" w:color="auto"/>
        <w:bottom w:val="none" w:sz="0" w:space="0" w:color="auto"/>
        <w:right w:val="none" w:sz="0" w:space="0" w:color="auto"/>
      </w:divBdr>
    </w:div>
    <w:div w:id="1972053477">
      <w:bodyDiv w:val="1"/>
      <w:marLeft w:val="0"/>
      <w:marRight w:val="0"/>
      <w:marTop w:val="0"/>
      <w:marBottom w:val="0"/>
      <w:divBdr>
        <w:top w:val="none" w:sz="0" w:space="0" w:color="auto"/>
        <w:left w:val="none" w:sz="0" w:space="0" w:color="auto"/>
        <w:bottom w:val="none" w:sz="0" w:space="0" w:color="auto"/>
        <w:right w:val="none" w:sz="0" w:space="0" w:color="auto"/>
      </w:divBdr>
      <w:divsChild>
        <w:div w:id="1159660631">
          <w:marLeft w:val="0"/>
          <w:marRight w:val="0"/>
          <w:marTop w:val="0"/>
          <w:marBottom w:val="0"/>
          <w:divBdr>
            <w:top w:val="none" w:sz="0" w:space="0" w:color="auto"/>
            <w:left w:val="none" w:sz="0" w:space="0" w:color="auto"/>
            <w:bottom w:val="none" w:sz="0" w:space="0" w:color="auto"/>
            <w:right w:val="none" w:sz="0" w:space="0" w:color="auto"/>
          </w:divBdr>
          <w:divsChild>
            <w:div w:id="298268564">
              <w:marLeft w:val="0"/>
              <w:marRight w:val="0"/>
              <w:marTop w:val="0"/>
              <w:marBottom w:val="0"/>
              <w:divBdr>
                <w:top w:val="none" w:sz="0" w:space="0" w:color="auto"/>
                <w:left w:val="none" w:sz="0" w:space="0" w:color="auto"/>
                <w:bottom w:val="none" w:sz="0" w:space="0" w:color="auto"/>
                <w:right w:val="none" w:sz="0" w:space="0" w:color="auto"/>
              </w:divBdr>
              <w:divsChild>
                <w:div w:id="19045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79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zakazky.cz/Profil-Zadavatele/af19acc1-bda1-457d-9e2d-5a0e18fbd9b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zakazky.cz/Profil-Zadavatele/af19acc1-bda1-457d-9e2d-5a0e18fbd9b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zakazky.cz/Profil-Zadavatele/af19acc1-bda1-457d-9e2d-5a0e18fbd9b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e-zakazky.cz/Profil-Zadavatele/af19acc1-bda1-457d-9e2d-5a0e18fbd9bb"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421F5-68D9-439E-AE41-14D157D2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19</Pages>
  <Words>6847</Words>
  <Characters>40399</Characters>
  <Application>Microsoft Office Word</Application>
  <DocSecurity>0</DocSecurity>
  <Lines>336</Lines>
  <Paragraphs>94</Paragraphs>
  <ScaleCrop>false</ScaleCrop>
  <HeadingPairs>
    <vt:vector size="4" baseType="variant">
      <vt:variant>
        <vt:lpstr>Název</vt:lpstr>
      </vt:variant>
      <vt:variant>
        <vt:i4>1</vt:i4>
      </vt:variant>
      <vt:variant>
        <vt:lpstr>Nadpisy</vt:lpstr>
      </vt:variant>
      <vt:variant>
        <vt:i4>48</vt:i4>
      </vt:variant>
    </vt:vector>
  </HeadingPairs>
  <TitlesOfParts>
    <vt:vector size="49" baseType="lpstr">
      <vt:lpstr>ZADÁVACÍ  DOKUMENTACE</vt:lpstr>
      <vt:lpstr>1. IDENTIFIKAČNÍ ÚDAJE ZADAVATELE A DALŠÍCH OSOB </vt:lpstr>
      <vt:lpstr>        1.1. 	Zadavatel </vt:lpstr>
      <vt:lpstr>        1.2. 	Zástupce zadavatele </vt:lpstr>
      <vt:lpstr>        1.3.	Předběžné tržní konzultace a osoby podílející se na přípravě zadávací 			do</vt:lpstr>
      <vt:lpstr>2. KOMUNIKACE MEZI ZADAVATELEM A DODAVATELI </vt:lpstr>
      <vt:lpstr>3. INFORMACE O PŘEDMĚTU VEŘEJNÉ ZAKÁZKY </vt:lpstr>
      <vt:lpstr>        3.1. 	Předmět veřejné zakázky </vt:lpstr>
      <vt:lpstr>        3.2. 	Klasifikace předmětu veřejné zakázky (CPV) </vt:lpstr>
      <vt:lpstr>        3.3. 	Rozdělení veřejné zakázky</vt:lpstr>
      <vt:lpstr>        3.5.	Dostupnost zadávací dokumentace</vt:lpstr>
      <vt:lpstr>        3.6.	Závaznost požadavků zadavatele</vt:lpstr>
      <vt:lpstr>        3.5. Naplnění zásad odpovědného zadávání veřejných zakázek </vt:lpstr>
      <vt:lpstr>4. DOBA A MÍSTO PLNĚNÍ VEŘEJNÉ ZAKÁZKY </vt:lpstr>
      <vt:lpstr>        4.1. Doba plnění </vt:lpstr>
      <vt:lpstr>        4.2. Místo plnění</vt:lpstr>
      <vt:lpstr>5. PROHLÍDKA MÍSTA PLNĚNÍ </vt:lpstr>
      <vt:lpstr>6. POŽADAVKY ZADAVATELE NA KVALIFIKACI </vt:lpstr>
      <vt:lpstr>        6.1. Základní způsobilost dle ust. § 74 ZZVZ </vt:lpstr>
      <vt:lpstr>7. SPOLEČNÁ USTANOVENÍ KE KVALIFIKACI </vt:lpstr>
      <vt:lpstr>        7.1. Forma a jazyk dokladů prokazujících splnění kvalifikace </vt:lpstr>
      <vt:lpstr>        7.2. Prokázání kvalifikace získané v zahraničí </vt:lpstr>
      <vt:lpstr>        7.4. Prokázání části kvalifikace prostřednictvím jiných osob </vt:lpstr>
      <vt:lpstr>        7.5. Společné prokazování kvalifikace </vt:lpstr>
      <vt:lpstr>        7.6. Změny kvalifikace dodavatele dle § 88 ZZVZ</vt:lpstr>
      <vt:lpstr>8. OBCHODNÍ PODMÍNKY </vt:lpstr>
      <vt:lpstr>9. POŽADAVKY NA ZPŮSOB ZPRACOVÁNÍ NABÍDKOVÉ CENY </vt:lpstr>
      <vt:lpstr>10. HODNOCENÍ NABÍDEK </vt:lpstr>
      <vt:lpstr>11.DALŠÍ POŽADAVKY ZADAVATELE</vt:lpstr>
      <vt:lpstr>12. POŽADAVKY NA ZPRACOVÁNÍ A PODÁNÍ NABÍDKY </vt:lpstr>
      <vt:lpstr>13. VYSVĚTLENÍ, ZMĚNA NEBO DOPLNĚNÍ ZADÁVACÍ DOKUMENTACE </vt:lpstr>
      <vt:lpstr>14. PODMÍNKY PRO UZAVŘENÍ SMLOUVY S VYBRANÝM DODAVATELEM </vt:lpstr>
      <vt:lpstr>15. LHŮTA A MÍSTO PRO PODÁNÍ NABÍDEK  </vt:lpstr>
      <vt:lpstr>16. OTEVÍRÁNÍ NABÍDEK </vt:lpstr>
      <vt:lpstr>17. ZADÁVACÍ LHŮTA A JISTOTA </vt:lpstr>
      <vt:lpstr>    Zadavatel v souladu s § 40 ZZVZ stanoví zadávací lhůtu, po kterou účastníci zadá</vt:lpstr>
      <vt:lpstr>    Zadavatel v souladu s § 41 ZZVZ požaduje, aby dodavatelé k zajištění plnění svýc</vt:lpstr>
      <vt:lpstr>    Jistotu poskytne dodavatel formou:</vt:lpstr>
      <vt:lpstr>    a) složení peněžní částky na účet zadavatele </vt:lpstr>
      <vt:lpstr>    b) bankovní záruky ve prospěch zadavatele, nebo</vt:lpstr>
      <vt:lpstr>    c) pojištění záruky ve prospěch zadavatele.</vt:lpstr>
      <vt:lpstr>    V případě poskytnutí jistoty formou složení peněžní částky platí níže uvedené úd</vt:lpstr>
      <vt:lpstr>    Jistota poskytnutá formou peněžní částky musí být na účet zadavatele připsána ne</vt:lpstr>
      <vt:lpstr>    V případě jistoty poskytnuté formou bankovní záruky je dodavatel povinen předlož</vt:lpstr>
      <vt:lpstr>    V případě jistoty poskytnuté formou pojištění záruky je dodavatel povinen předlo</vt:lpstr>
      <vt:lpstr>    Zadavatel má právo na plnění z jistoty včetně úroků zúčtovaných peněžním ústavem</vt:lpstr>
      <vt:lpstr>18. VÝHRADY ZADAVATELE </vt:lpstr>
      <vt:lpstr>19. INFORMACE O ZPRACOVÁNÍ OSOBNÍCH ÚDAJŮ  </vt:lpstr>
      <vt:lpstr>20. SEZNAM PŘÍLOH </vt:lpstr>
    </vt:vector>
  </TitlesOfParts>
  <Company/>
  <LinksUpToDate>false</LinksUpToDate>
  <CharactersWithSpaces>47152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MT Legal</dc:creator>
  <cp:keywords/>
  <dc:description/>
  <cp:lastModifiedBy>Trávníčková Kristýna</cp:lastModifiedBy>
  <cp:revision>5</cp:revision>
  <dcterms:created xsi:type="dcterms:W3CDTF">2024-05-06T11:35:00Z</dcterms:created>
  <dcterms:modified xsi:type="dcterms:W3CDTF">2024-06-27T11:22:00Z</dcterms:modified>
</cp:coreProperties>
</file>