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8C12" w14:textId="77777777" w:rsidR="00685439" w:rsidRPr="00685439" w:rsidRDefault="00685439" w:rsidP="00685439">
      <w:pPr>
        <w:spacing w:after="0" w:line="276" w:lineRule="auto"/>
        <w:jc w:val="center"/>
        <w:rPr>
          <w:rFonts w:ascii="Times New Roman" w:hAnsi="Times New Roman" w:cs="Times New Roman"/>
          <w:b/>
          <w:bCs/>
          <w:sz w:val="24"/>
          <w:szCs w:val="24"/>
        </w:rPr>
      </w:pPr>
      <w:r w:rsidRPr="00685439">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6586866D" wp14:editId="74DFFCC1">
            <wp:simplePos x="0" y="0"/>
            <wp:positionH relativeFrom="column">
              <wp:posOffset>1840230</wp:posOffset>
            </wp:positionH>
            <wp:positionV relativeFrom="paragraph">
              <wp:posOffset>-37303</wp:posOffset>
            </wp:positionV>
            <wp:extent cx="2080260" cy="2843530"/>
            <wp:effectExtent l="0" t="0" r="0" b="0"/>
            <wp:wrapNone/>
            <wp:docPr id="1" name="Obrázek 1" descr="Obsah obrázku jí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jídlo&#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260" cy="2843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4472F"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618BBC33"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48BFE078"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041343AC"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7217DC6C"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18700B41"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1D6C855F"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67454F4C"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690002E1"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407B5DA3"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57C3FF45"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1524D7BB"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4174D65C"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3A504E74" w14:textId="77777777" w:rsidR="00685439" w:rsidRPr="00685439" w:rsidRDefault="00685439" w:rsidP="00685439">
      <w:pPr>
        <w:spacing w:after="0" w:line="276" w:lineRule="auto"/>
        <w:jc w:val="center"/>
        <w:rPr>
          <w:rFonts w:ascii="Times New Roman" w:hAnsi="Times New Roman" w:cs="Times New Roman"/>
          <w:b/>
          <w:bCs/>
          <w:sz w:val="24"/>
          <w:szCs w:val="24"/>
        </w:rPr>
      </w:pPr>
    </w:p>
    <w:p w14:paraId="35DE9979" w14:textId="39131C7A" w:rsidR="00685439" w:rsidRPr="00685439" w:rsidRDefault="00685439" w:rsidP="00685439">
      <w:pPr>
        <w:spacing w:after="0" w:line="276" w:lineRule="auto"/>
        <w:jc w:val="center"/>
        <w:rPr>
          <w:rFonts w:ascii="Times New Roman" w:hAnsi="Times New Roman" w:cs="Times New Roman"/>
          <w:b/>
          <w:bCs/>
          <w:sz w:val="32"/>
          <w:szCs w:val="32"/>
        </w:rPr>
      </w:pPr>
      <w:r w:rsidRPr="00685439">
        <w:rPr>
          <w:rFonts w:ascii="Times New Roman" w:hAnsi="Times New Roman" w:cs="Times New Roman"/>
          <w:b/>
          <w:bCs/>
          <w:sz w:val="32"/>
          <w:szCs w:val="32"/>
        </w:rPr>
        <w:t xml:space="preserve">SMLOUVA O </w:t>
      </w:r>
      <w:r w:rsidR="003A254A">
        <w:rPr>
          <w:rFonts w:ascii="Times New Roman" w:hAnsi="Times New Roman" w:cs="Times New Roman"/>
          <w:b/>
          <w:bCs/>
          <w:sz w:val="32"/>
          <w:szCs w:val="32"/>
        </w:rPr>
        <w:t>NÁJMU PROSTOR A NEMOVITOSTÍ SLOUŽÍCÍCH K PODNIKÁNÍ</w:t>
      </w:r>
    </w:p>
    <w:p w14:paraId="37B28EEC" w14:textId="77777777" w:rsidR="00685439" w:rsidRPr="00685439" w:rsidRDefault="00685439" w:rsidP="00685439">
      <w:pPr>
        <w:spacing w:after="0" w:line="276" w:lineRule="auto"/>
        <w:rPr>
          <w:rFonts w:ascii="Times New Roman" w:hAnsi="Times New Roman" w:cs="Times New Roman"/>
          <w:sz w:val="24"/>
          <w:szCs w:val="24"/>
        </w:rPr>
      </w:pPr>
    </w:p>
    <w:p w14:paraId="5821D703"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b/>
          <w:bCs/>
          <w:sz w:val="28"/>
          <w:szCs w:val="28"/>
        </w:rPr>
        <w:t>Svazek obcí údolí Desné</w:t>
      </w:r>
      <w:r w:rsidRPr="00685439">
        <w:rPr>
          <w:rFonts w:ascii="Times New Roman" w:hAnsi="Times New Roman" w:cs="Times New Roman"/>
          <w:sz w:val="24"/>
          <w:szCs w:val="24"/>
        </w:rPr>
        <w:t>,</w:t>
      </w:r>
    </w:p>
    <w:p w14:paraId="254281C8"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IČO: 65497074,</w:t>
      </w:r>
    </w:p>
    <w:p w14:paraId="03799A85"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DIČ: CZ65497074,</w:t>
      </w:r>
    </w:p>
    <w:p w14:paraId="6B299104"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se sídlem Šumperská 775, 788 14, Rapotín,</w:t>
      </w:r>
    </w:p>
    <w:p w14:paraId="34AD4934" w14:textId="63EC9BCE"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bankovní spojení: č. </w:t>
      </w:r>
      <w:proofErr w:type="spellStart"/>
      <w:r w:rsidRPr="00685439">
        <w:rPr>
          <w:rFonts w:ascii="Times New Roman" w:hAnsi="Times New Roman" w:cs="Times New Roman"/>
          <w:sz w:val="24"/>
          <w:szCs w:val="24"/>
        </w:rPr>
        <w:t>ú.</w:t>
      </w:r>
      <w:proofErr w:type="spellEnd"/>
      <w:r w:rsidRPr="00685439">
        <w:rPr>
          <w:rFonts w:ascii="Times New Roman" w:hAnsi="Times New Roman" w:cs="Times New Roman"/>
          <w:sz w:val="24"/>
          <w:szCs w:val="24"/>
        </w:rPr>
        <w:t xml:space="preserve"> 5836370207/0100</w:t>
      </w:r>
      <w:r w:rsidR="0010636F">
        <w:rPr>
          <w:rFonts w:ascii="Times New Roman" w:hAnsi="Times New Roman" w:cs="Times New Roman"/>
          <w:sz w:val="24"/>
          <w:szCs w:val="24"/>
        </w:rPr>
        <w:t xml:space="preserve"> </w:t>
      </w:r>
      <w:r w:rsidRPr="00685439">
        <w:rPr>
          <w:rFonts w:ascii="Times New Roman" w:hAnsi="Times New Roman" w:cs="Times New Roman"/>
          <w:sz w:val="24"/>
          <w:szCs w:val="24"/>
        </w:rPr>
        <w:t>vedený u Komerční bank</w:t>
      </w:r>
      <w:r w:rsidR="0010636F">
        <w:rPr>
          <w:rFonts w:ascii="Times New Roman" w:hAnsi="Times New Roman" w:cs="Times New Roman"/>
          <w:sz w:val="24"/>
          <w:szCs w:val="24"/>
        </w:rPr>
        <w:t>y</w:t>
      </w:r>
      <w:r w:rsidRPr="00685439">
        <w:rPr>
          <w:rFonts w:ascii="Times New Roman" w:hAnsi="Times New Roman" w:cs="Times New Roman"/>
          <w:sz w:val="24"/>
          <w:szCs w:val="24"/>
        </w:rPr>
        <w:t xml:space="preserve"> a.s.</w:t>
      </w:r>
    </w:p>
    <w:p w14:paraId="76DE2861"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zastoupený Mgr. Bohuslavem Hudcem, předsedou, </w:t>
      </w:r>
      <w:r w:rsidRPr="00685439">
        <w:rPr>
          <w:rFonts w:ascii="Times New Roman" w:hAnsi="Times New Roman" w:cs="Times New Roman"/>
          <w:sz w:val="24"/>
          <w:szCs w:val="24"/>
        </w:rPr>
        <w:br/>
        <w:t>a Václavem Mazánkem, 1. místopředsedou</w:t>
      </w:r>
    </w:p>
    <w:p w14:paraId="43BFFEEF" w14:textId="76F25A60"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w:t>
      </w:r>
      <w:r w:rsidRPr="00685439">
        <w:rPr>
          <w:rFonts w:ascii="Times New Roman" w:hAnsi="Times New Roman" w:cs="Times New Roman"/>
          <w:i/>
          <w:iCs/>
          <w:sz w:val="24"/>
          <w:szCs w:val="24"/>
        </w:rPr>
        <w:t>na straně jedné a dále jako „</w:t>
      </w:r>
      <w:r w:rsidR="003C1D9B">
        <w:rPr>
          <w:rFonts w:ascii="Times New Roman" w:hAnsi="Times New Roman" w:cs="Times New Roman"/>
          <w:b/>
          <w:bCs/>
          <w:i/>
          <w:iCs/>
          <w:sz w:val="24"/>
          <w:szCs w:val="24"/>
        </w:rPr>
        <w:t>Pronajímatel</w:t>
      </w:r>
      <w:r w:rsidRPr="00685439">
        <w:rPr>
          <w:rFonts w:ascii="Times New Roman" w:hAnsi="Times New Roman" w:cs="Times New Roman"/>
          <w:i/>
          <w:iCs/>
          <w:sz w:val="24"/>
          <w:szCs w:val="24"/>
        </w:rPr>
        <w:t>“</w:t>
      </w:r>
      <w:r w:rsidRPr="00685439">
        <w:rPr>
          <w:rFonts w:ascii="Times New Roman" w:hAnsi="Times New Roman" w:cs="Times New Roman"/>
          <w:sz w:val="24"/>
          <w:szCs w:val="24"/>
        </w:rPr>
        <w:t>),</w:t>
      </w:r>
    </w:p>
    <w:p w14:paraId="37A3EDAB" w14:textId="77777777" w:rsidR="00685439" w:rsidRPr="00685439" w:rsidRDefault="00685439" w:rsidP="00685439">
      <w:pPr>
        <w:spacing w:after="0" w:line="276" w:lineRule="auto"/>
        <w:jc w:val="center"/>
        <w:rPr>
          <w:rFonts w:ascii="Times New Roman" w:hAnsi="Times New Roman" w:cs="Times New Roman"/>
          <w:sz w:val="24"/>
          <w:szCs w:val="24"/>
        </w:rPr>
      </w:pPr>
    </w:p>
    <w:p w14:paraId="26E1809B"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a</w:t>
      </w:r>
    </w:p>
    <w:p w14:paraId="340F78BA" w14:textId="77777777" w:rsidR="00685439" w:rsidRPr="00685439" w:rsidRDefault="00685439" w:rsidP="00685439">
      <w:pPr>
        <w:spacing w:after="0" w:line="276" w:lineRule="auto"/>
        <w:jc w:val="center"/>
        <w:rPr>
          <w:rFonts w:ascii="Times New Roman" w:hAnsi="Times New Roman" w:cs="Times New Roman"/>
          <w:sz w:val="24"/>
          <w:szCs w:val="24"/>
        </w:rPr>
      </w:pPr>
    </w:p>
    <w:p w14:paraId="509736CF"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highlight w:val="yellow"/>
        </w:rPr>
        <w:t>.................</w:t>
      </w:r>
      <w:r w:rsidRPr="00685439">
        <w:rPr>
          <w:rFonts w:ascii="Times New Roman" w:hAnsi="Times New Roman" w:cs="Times New Roman"/>
          <w:sz w:val="24"/>
          <w:szCs w:val="24"/>
        </w:rPr>
        <w:t>,</w:t>
      </w:r>
    </w:p>
    <w:p w14:paraId="541E88BA"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IČO: </w:t>
      </w:r>
      <w:r w:rsidRPr="00685439">
        <w:rPr>
          <w:rFonts w:ascii="Times New Roman" w:hAnsi="Times New Roman" w:cs="Times New Roman"/>
          <w:sz w:val="24"/>
          <w:szCs w:val="24"/>
          <w:highlight w:val="yellow"/>
        </w:rPr>
        <w:t>.................</w:t>
      </w:r>
      <w:r w:rsidRPr="00685439">
        <w:rPr>
          <w:rFonts w:ascii="Times New Roman" w:hAnsi="Times New Roman" w:cs="Times New Roman"/>
          <w:sz w:val="24"/>
          <w:szCs w:val="24"/>
        </w:rPr>
        <w:t>,</w:t>
      </w:r>
    </w:p>
    <w:p w14:paraId="32702622"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DIČ: </w:t>
      </w:r>
      <w:r w:rsidRPr="00685439">
        <w:rPr>
          <w:rFonts w:ascii="Times New Roman" w:hAnsi="Times New Roman" w:cs="Times New Roman"/>
          <w:sz w:val="24"/>
          <w:szCs w:val="24"/>
          <w:highlight w:val="yellow"/>
        </w:rPr>
        <w:t>.................</w:t>
      </w:r>
      <w:r w:rsidRPr="00685439">
        <w:rPr>
          <w:rFonts w:ascii="Times New Roman" w:hAnsi="Times New Roman" w:cs="Times New Roman"/>
          <w:sz w:val="24"/>
          <w:szCs w:val="24"/>
        </w:rPr>
        <w:t>,</w:t>
      </w:r>
    </w:p>
    <w:p w14:paraId="1373A2AC"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se sídlem </w:t>
      </w:r>
      <w:r w:rsidRPr="00685439">
        <w:rPr>
          <w:rFonts w:ascii="Times New Roman" w:hAnsi="Times New Roman" w:cs="Times New Roman"/>
          <w:sz w:val="24"/>
          <w:szCs w:val="24"/>
          <w:highlight w:val="yellow"/>
        </w:rPr>
        <w:t>.................</w:t>
      </w:r>
      <w:r w:rsidRPr="00685439">
        <w:rPr>
          <w:rFonts w:ascii="Times New Roman" w:hAnsi="Times New Roman" w:cs="Times New Roman"/>
          <w:sz w:val="24"/>
          <w:szCs w:val="24"/>
        </w:rPr>
        <w:t>,</w:t>
      </w:r>
    </w:p>
    <w:p w14:paraId="56345C6D"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zapsaná v obchodním rejstříku vedeném </w:t>
      </w:r>
      <w:r w:rsidRPr="00685439">
        <w:rPr>
          <w:rFonts w:ascii="Times New Roman" w:hAnsi="Times New Roman" w:cs="Times New Roman"/>
          <w:sz w:val="24"/>
          <w:szCs w:val="24"/>
          <w:highlight w:val="yellow"/>
        </w:rPr>
        <w:t>.................</w:t>
      </w:r>
      <w:r w:rsidRPr="00685439">
        <w:rPr>
          <w:rFonts w:ascii="Times New Roman" w:hAnsi="Times New Roman" w:cs="Times New Roman"/>
          <w:sz w:val="24"/>
          <w:szCs w:val="24"/>
        </w:rPr>
        <w:t xml:space="preserve"> pod </w:t>
      </w:r>
      <w:proofErr w:type="spellStart"/>
      <w:r w:rsidRPr="00685439">
        <w:rPr>
          <w:rFonts w:ascii="Times New Roman" w:hAnsi="Times New Roman" w:cs="Times New Roman"/>
          <w:sz w:val="24"/>
          <w:szCs w:val="24"/>
        </w:rPr>
        <w:t>sp</w:t>
      </w:r>
      <w:proofErr w:type="spellEnd"/>
      <w:r w:rsidRPr="00685439">
        <w:rPr>
          <w:rFonts w:ascii="Times New Roman" w:hAnsi="Times New Roman" w:cs="Times New Roman"/>
          <w:sz w:val="24"/>
          <w:szCs w:val="24"/>
        </w:rPr>
        <w:t xml:space="preserve">. zn. </w:t>
      </w:r>
      <w:r w:rsidRPr="00685439">
        <w:rPr>
          <w:rFonts w:ascii="Times New Roman" w:hAnsi="Times New Roman" w:cs="Times New Roman"/>
          <w:sz w:val="24"/>
          <w:szCs w:val="24"/>
          <w:highlight w:val="yellow"/>
        </w:rPr>
        <w:t>.................</w:t>
      </w:r>
    </w:p>
    <w:p w14:paraId="31CAA76D"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bankovní spojení: č. </w:t>
      </w:r>
      <w:proofErr w:type="spellStart"/>
      <w:r w:rsidRPr="00685439">
        <w:rPr>
          <w:rFonts w:ascii="Times New Roman" w:hAnsi="Times New Roman" w:cs="Times New Roman"/>
          <w:sz w:val="24"/>
          <w:szCs w:val="24"/>
        </w:rPr>
        <w:t>ú.</w:t>
      </w:r>
      <w:proofErr w:type="spellEnd"/>
      <w:r w:rsidRPr="00685439">
        <w:rPr>
          <w:rFonts w:ascii="Times New Roman" w:hAnsi="Times New Roman" w:cs="Times New Roman"/>
          <w:sz w:val="24"/>
          <w:szCs w:val="24"/>
        </w:rPr>
        <w:t xml:space="preserve"> </w:t>
      </w:r>
      <w:r w:rsidRPr="00685439">
        <w:rPr>
          <w:rFonts w:ascii="Times New Roman" w:hAnsi="Times New Roman" w:cs="Times New Roman"/>
          <w:sz w:val="24"/>
          <w:szCs w:val="24"/>
          <w:highlight w:val="yellow"/>
        </w:rPr>
        <w:t>.................</w:t>
      </w:r>
      <w:r w:rsidRPr="00685439">
        <w:rPr>
          <w:rFonts w:ascii="Times New Roman" w:hAnsi="Times New Roman" w:cs="Times New Roman"/>
          <w:sz w:val="24"/>
          <w:szCs w:val="24"/>
        </w:rPr>
        <w:t xml:space="preserve"> vedený u </w:t>
      </w:r>
      <w:r w:rsidRPr="00685439">
        <w:rPr>
          <w:rFonts w:ascii="Times New Roman" w:hAnsi="Times New Roman" w:cs="Times New Roman"/>
          <w:sz w:val="24"/>
          <w:szCs w:val="24"/>
          <w:highlight w:val="yellow"/>
        </w:rPr>
        <w:t>.................</w:t>
      </w:r>
    </w:p>
    <w:p w14:paraId="4685D4AB"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zastoupená </w:t>
      </w:r>
      <w:r w:rsidRPr="00685439">
        <w:rPr>
          <w:rFonts w:ascii="Times New Roman" w:hAnsi="Times New Roman" w:cs="Times New Roman"/>
          <w:sz w:val="24"/>
          <w:szCs w:val="24"/>
          <w:highlight w:val="yellow"/>
        </w:rPr>
        <w:t>.................</w:t>
      </w:r>
    </w:p>
    <w:p w14:paraId="173C7652" w14:textId="1B288131"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w:t>
      </w:r>
      <w:r w:rsidRPr="00685439">
        <w:rPr>
          <w:rFonts w:ascii="Times New Roman" w:hAnsi="Times New Roman" w:cs="Times New Roman"/>
          <w:i/>
          <w:iCs/>
          <w:sz w:val="24"/>
          <w:szCs w:val="24"/>
        </w:rPr>
        <w:t>na straně druhé a dále jako „</w:t>
      </w:r>
      <w:r w:rsidR="003C1D9B">
        <w:rPr>
          <w:rFonts w:ascii="Times New Roman" w:hAnsi="Times New Roman" w:cs="Times New Roman"/>
          <w:b/>
          <w:bCs/>
          <w:i/>
          <w:iCs/>
          <w:sz w:val="24"/>
          <w:szCs w:val="24"/>
        </w:rPr>
        <w:t>Nájemce</w:t>
      </w:r>
      <w:r w:rsidRPr="00685439">
        <w:rPr>
          <w:rFonts w:ascii="Times New Roman" w:hAnsi="Times New Roman" w:cs="Times New Roman"/>
          <w:i/>
          <w:iCs/>
          <w:sz w:val="24"/>
          <w:szCs w:val="24"/>
        </w:rPr>
        <w:t>“</w:t>
      </w:r>
      <w:r w:rsidRPr="00685439">
        <w:rPr>
          <w:rFonts w:ascii="Times New Roman" w:hAnsi="Times New Roman" w:cs="Times New Roman"/>
          <w:sz w:val="24"/>
          <w:szCs w:val="24"/>
        </w:rPr>
        <w:t>)</w:t>
      </w:r>
    </w:p>
    <w:p w14:paraId="0593E53C" w14:textId="77777777" w:rsidR="00685439" w:rsidRPr="00685439" w:rsidRDefault="00685439" w:rsidP="00685439">
      <w:pPr>
        <w:spacing w:after="0" w:line="276" w:lineRule="auto"/>
        <w:jc w:val="center"/>
        <w:rPr>
          <w:rFonts w:ascii="Times New Roman" w:hAnsi="Times New Roman" w:cs="Times New Roman"/>
          <w:sz w:val="24"/>
          <w:szCs w:val="24"/>
        </w:rPr>
      </w:pPr>
    </w:p>
    <w:p w14:paraId="15CDE02D" w14:textId="77777777"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w:t>
      </w:r>
      <w:r w:rsidRPr="00685439">
        <w:rPr>
          <w:rFonts w:ascii="Times New Roman" w:hAnsi="Times New Roman" w:cs="Times New Roman"/>
          <w:i/>
          <w:iCs/>
          <w:sz w:val="24"/>
          <w:szCs w:val="24"/>
        </w:rPr>
        <w:t>Svazek a Provozovatel společně také jen jako „</w:t>
      </w:r>
      <w:r w:rsidRPr="00685439">
        <w:rPr>
          <w:rFonts w:ascii="Times New Roman" w:hAnsi="Times New Roman" w:cs="Times New Roman"/>
          <w:b/>
          <w:bCs/>
          <w:i/>
          <w:iCs/>
          <w:sz w:val="24"/>
          <w:szCs w:val="24"/>
        </w:rPr>
        <w:t>Smluvní strany</w:t>
      </w:r>
      <w:r w:rsidRPr="00685439">
        <w:rPr>
          <w:rFonts w:ascii="Times New Roman" w:hAnsi="Times New Roman" w:cs="Times New Roman"/>
          <w:i/>
          <w:iCs/>
          <w:sz w:val="24"/>
          <w:szCs w:val="24"/>
        </w:rPr>
        <w:t>“</w:t>
      </w:r>
      <w:r w:rsidRPr="00685439">
        <w:rPr>
          <w:rFonts w:ascii="Times New Roman" w:hAnsi="Times New Roman" w:cs="Times New Roman"/>
          <w:sz w:val="24"/>
          <w:szCs w:val="24"/>
        </w:rPr>
        <w:t>)</w:t>
      </w:r>
    </w:p>
    <w:p w14:paraId="161DECBA" w14:textId="77777777" w:rsidR="00685439" w:rsidRPr="00685439" w:rsidRDefault="00685439" w:rsidP="00685439">
      <w:pPr>
        <w:spacing w:after="0" w:line="276" w:lineRule="auto"/>
        <w:jc w:val="center"/>
        <w:rPr>
          <w:rFonts w:ascii="Times New Roman" w:hAnsi="Times New Roman" w:cs="Times New Roman"/>
          <w:sz w:val="24"/>
          <w:szCs w:val="24"/>
        </w:rPr>
      </w:pPr>
    </w:p>
    <w:p w14:paraId="150F4EE6" w14:textId="07220C79" w:rsidR="00685439" w:rsidRPr="00685439" w:rsidRDefault="00685439" w:rsidP="00685439">
      <w:pPr>
        <w:spacing w:after="0" w:line="276" w:lineRule="auto"/>
        <w:jc w:val="center"/>
        <w:rPr>
          <w:rFonts w:ascii="Times New Roman" w:hAnsi="Times New Roman" w:cs="Times New Roman"/>
          <w:sz w:val="24"/>
          <w:szCs w:val="24"/>
        </w:rPr>
      </w:pPr>
      <w:r w:rsidRPr="00685439">
        <w:rPr>
          <w:rFonts w:ascii="Times New Roman" w:hAnsi="Times New Roman" w:cs="Times New Roman"/>
          <w:sz w:val="24"/>
          <w:szCs w:val="24"/>
        </w:rPr>
        <w:t xml:space="preserve">níže uvedeného dne, měsíce a roku uzavřely tuto smlouvu o </w:t>
      </w:r>
      <w:r w:rsidR="0010636F">
        <w:rPr>
          <w:rFonts w:ascii="Times New Roman" w:hAnsi="Times New Roman" w:cs="Times New Roman"/>
          <w:sz w:val="24"/>
          <w:szCs w:val="24"/>
        </w:rPr>
        <w:t>nájmu</w:t>
      </w:r>
      <w:r w:rsidRPr="00685439">
        <w:rPr>
          <w:rFonts w:ascii="Times New Roman" w:hAnsi="Times New Roman" w:cs="Times New Roman"/>
          <w:sz w:val="24"/>
          <w:szCs w:val="24"/>
        </w:rPr>
        <w:t xml:space="preserve"> (</w:t>
      </w:r>
      <w:r w:rsidRPr="00685439">
        <w:rPr>
          <w:rFonts w:ascii="Times New Roman" w:hAnsi="Times New Roman" w:cs="Times New Roman"/>
          <w:i/>
          <w:iCs/>
          <w:sz w:val="24"/>
          <w:szCs w:val="24"/>
        </w:rPr>
        <w:t>dále také jen jako „</w:t>
      </w:r>
      <w:r w:rsidRPr="00685439">
        <w:rPr>
          <w:rFonts w:ascii="Times New Roman" w:hAnsi="Times New Roman" w:cs="Times New Roman"/>
          <w:b/>
          <w:bCs/>
          <w:i/>
          <w:iCs/>
          <w:sz w:val="24"/>
          <w:szCs w:val="24"/>
        </w:rPr>
        <w:t>Smlouva</w:t>
      </w:r>
      <w:r w:rsidRPr="00685439">
        <w:rPr>
          <w:rFonts w:ascii="Times New Roman" w:hAnsi="Times New Roman" w:cs="Times New Roman"/>
          <w:i/>
          <w:iCs/>
          <w:sz w:val="24"/>
          <w:szCs w:val="24"/>
        </w:rPr>
        <w:t>“</w:t>
      </w:r>
      <w:r w:rsidRPr="00685439">
        <w:rPr>
          <w:rFonts w:ascii="Times New Roman" w:hAnsi="Times New Roman" w:cs="Times New Roman"/>
          <w:sz w:val="24"/>
          <w:szCs w:val="24"/>
        </w:rPr>
        <w:t>):</w:t>
      </w:r>
      <w:r w:rsidRPr="00685439">
        <w:rPr>
          <w:rFonts w:ascii="Times New Roman" w:hAnsi="Times New Roman" w:cs="Times New Roman"/>
          <w:sz w:val="24"/>
          <w:szCs w:val="24"/>
        </w:rPr>
        <w:br w:type="page"/>
      </w:r>
    </w:p>
    <w:p w14:paraId="0752914B" w14:textId="77777777" w:rsidR="00685439" w:rsidRPr="00685439" w:rsidRDefault="00685439" w:rsidP="00685439">
      <w:pPr>
        <w:numPr>
          <w:ilvl w:val="0"/>
          <w:numId w:val="1"/>
        </w:numPr>
        <w:spacing w:after="120" w:line="240" w:lineRule="auto"/>
        <w:jc w:val="center"/>
        <w:rPr>
          <w:rFonts w:ascii="Times New Roman" w:hAnsi="Times New Roman" w:cs="Times New Roman"/>
          <w:b/>
          <w:bCs/>
          <w:sz w:val="24"/>
          <w:szCs w:val="24"/>
        </w:rPr>
      </w:pPr>
      <w:r w:rsidRPr="00685439">
        <w:rPr>
          <w:rFonts w:ascii="Times New Roman" w:hAnsi="Times New Roman" w:cs="Times New Roman"/>
          <w:b/>
          <w:bCs/>
          <w:sz w:val="24"/>
          <w:szCs w:val="24"/>
        </w:rPr>
        <w:lastRenderedPageBreak/>
        <w:t>Úvodní ustanovení</w:t>
      </w:r>
    </w:p>
    <w:p w14:paraId="1818137E" w14:textId="317AFC98" w:rsidR="003A254A" w:rsidRPr="0004358D" w:rsidRDefault="003A254A" w:rsidP="003A254A">
      <w:pPr>
        <w:pStyle w:val="Odstavecseseznamem"/>
        <w:numPr>
          <w:ilvl w:val="0"/>
          <w:numId w:val="2"/>
        </w:numPr>
        <w:spacing w:after="120" w:line="240" w:lineRule="auto"/>
        <w:contextualSpacing w:val="0"/>
        <w:jc w:val="both"/>
        <w:rPr>
          <w:rFonts w:ascii="Times New Roman" w:hAnsi="Times New Roman" w:cs="Times New Roman"/>
          <w:sz w:val="24"/>
          <w:szCs w:val="24"/>
        </w:rPr>
      </w:pPr>
      <w:r w:rsidRPr="0004358D">
        <w:rPr>
          <w:rFonts w:ascii="Times New Roman" w:hAnsi="Times New Roman" w:cs="Times New Roman"/>
          <w:sz w:val="24"/>
          <w:szCs w:val="24"/>
        </w:rPr>
        <w:t>Svazek je založen jako dobrovolný svazek obcí podle ustanovení § 49 a násl. zákona č.</w:t>
      </w:r>
      <w:r>
        <w:rPr>
          <w:rFonts w:ascii="Times New Roman" w:hAnsi="Times New Roman" w:cs="Times New Roman"/>
          <w:sz w:val="24"/>
          <w:szCs w:val="24"/>
        </w:rPr>
        <w:t> </w:t>
      </w:r>
      <w:r w:rsidRPr="0004358D">
        <w:rPr>
          <w:rFonts w:ascii="Times New Roman" w:hAnsi="Times New Roman" w:cs="Times New Roman"/>
          <w:sz w:val="24"/>
          <w:szCs w:val="24"/>
        </w:rPr>
        <w:t>128/2000 Sb., o obcích, ve znění pozdějších předpisů. Svazek je právnickou osobou.</w:t>
      </w:r>
    </w:p>
    <w:p w14:paraId="6EB085B0" w14:textId="77777777" w:rsidR="003A254A" w:rsidRPr="0004358D" w:rsidRDefault="003A254A" w:rsidP="003A254A">
      <w:pPr>
        <w:pStyle w:val="Odstavecseseznamem"/>
        <w:numPr>
          <w:ilvl w:val="0"/>
          <w:numId w:val="2"/>
        </w:numPr>
        <w:spacing w:after="120" w:line="240" w:lineRule="auto"/>
        <w:contextualSpacing w:val="0"/>
        <w:jc w:val="both"/>
        <w:rPr>
          <w:rFonts w:ascii="Times New Roman" w:hAnsi="Times New Roman" w:cs="Times New Roman"/>
          <w:sz w:val="24"/>
          <w:szCs w:val="24"/>
        </w:rPr>
      </w:pPr>
      <w:r w:rsidRPr="0004358D">
        <w:rPr>
          <w:rFonts w:ascii="Times New Roman" w:hAnsi="Times New Roman" w:cs="Times New Roman"/>
          <w:sz w:val="24"/>
          <w:szCs w:val="24"/>
        </w:rPr>
        <w:t>Provozovatel je podnikající právnickou osobou a tímto prohlašuje, že je odborně způsobilý k naplnění svých závazků podle této Smlouvy a k naplnění požadavků obecně závazných právních předpisů vztahujících se k provozování a zajištění provozuschopnosti železniční dráhy. Provozovatel prohlašuje, že je plátcem DPH.</w:t>
      </w:r>
    </w:p>
    <w:p w14:paraId="0505A4A1" w14:textId="4045413E" w:rsidR="003A254A" w:rsidRDefault="003A254A" w:rsidP="003A254A">
      <w:pPr>
        <w:pStyle w:val="Odstavecseseznamem"/>
        <w:numPr>
          <w:ilvl w:val="0"/>
          <w:numId w:val="2"/>
        </w:numPr>
        <w:spacing w:after="120" w:line="240" w:lineRule="auto"/>
        <w:contextualSpacing w:val="0"/>
        <w:jc w:val="both"/>
        <w:rPr>
          <w:rFonts w:ascii="Times New Roman" w:hAnsi="Times New Roman" w:cs="Times New Roman"/>
          <w:sz w:val="24"/>
          <w:szCs w:val="24"/>
        </w:rPr>
      </w:pPr>
      <w:r w:rsidRPr="0004358D">
        <w:rPr>
          <w:rFonts w:ascii="Times New Roman" w:hAnsi="Times New Roman" w:cs="Times New Roman"/>
          <w:sz w:val="24"/>
          <w:szCs w:val="24"/>
        </w:rPr>
        <w:t xml:space="preserve">Tato </w:t>
      </w:r>
      <w:r w:rsidR="00F13C4B">
        <w:rPr>
          <w:rFonts w:ascii="Times New Roman" w:hAnsi="Times New Roman" w:cs="Times New Roman"/>
          <w:sz w:val="24"/>
          <w:szCs w:val="24"/>
        </w:rPr>
        <w:t>S</w:t>
      </w:r>
      <w:r w:rsidRPr="0004358D">
        <w:rPr>
          <w:rFonts w:ascii="Times New Roman" w:hAnsi="Times New Roman" w:cs="Times New Roman"/>
          <w:sz w:val="24"/>
          <w:szCs w:val="24"/>
        </w:rPr>
        <w:t>mlouva je uzavírána na základě výsledků koncesního řízení vedeného Svazkem jako zadavatelem. Nabídka Provozovatele byla v tomto koncesním řízení vybrána jako nejvhodnější.</w:t>
      </w:r>
    </w:p>
    <w:p w14:paraId="69C4B2A8" w14:textId="3BE4C5B5" w:rsidR="003A254A" w:rsidRDefault="003A254A" w:rsidP="003A254A">
      <w:pPr>
        <w:pStyle w:val="Odstavecseseznamem"/>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Společně s touto </w:t>
      </w:r>
      <w:r w:rsidR="00F13C4B">
        <w:rPr>
          <w:rFonts w:ascii="Times New Roman" w:hAnsi="Times New Roman" w:cs="Times New Roman"/>
          <w:sz w:val="24"/>
          <w:szCs w:val="24"/>
        </w:rPr>
        <w:t>S</w:t>
      </w:r>
      <w:r>
        <w:rPr>
          <w:rFonts w:ascii="Times New Roman" w:hAnsi="Times New Roman" w:cs="Times New Roman"/>
          <w:sz w:val="24"/>
          <w:szCs w:val="24"/>
        </w:rPr>
        <w:t xml:space="preserve">mlouvou je na základě výsledků téhož koncesního řízení uzavírána také smlouva o provozování dráhy. Tato nájemní smlouva a smlouva o provozování dráhy </w:t>
      </w:r>
      <w:r w:rsidRPr="003A254A">
        <w:rPr>
          <w:rFonts w:ascii="Times New Roman" w:hAnsi="Times New Roman" w:cs="Times New Roman"/>
          <w:sz w:val="24"/>
          <w:szCs w:val="24"/>
        </w:rPr>
        <w:t xml:space="preserve">jsou smlouvami na sobě vzájemně závislými ve smyslu </w:t>
      </w:r>
      <w:proofErr w:type="spellStart"/>
      <w:r w:rsidRPr="003A254A">
        <w:rPr>
          <w:rFonts w:ascii="Times New Roman" w:hAnsi="Times New Roman" w:cs="Times New Roman"/>
          <w:sz w:val="24"/>
          <w:szCs w:val="24"/>
        </w:rPr>
        <w:t>ust</w:t>
      </w:r>
      <w:proofErr w:type="spellEnd"/>
      <w:r w:rsidRPr="003A254A">
        <w:rPr>
          <w:rFonts w:ascii="Times New Roman" w:hAnsi="Times New Roman" w:cs="Times New Roman"/>
          <w:sz w:val="24"/>
          <w:szCs w:val="24"/>
        </w:rPr>
        <w:t>. § 1727 zákona č. 89/2012 Sb., občanský zákoník.</w:t>
      </w:r>
    </w:p>
    <w:p w14:paraId="4DAD1C97" w14:textId="13ECBF0C" w:rsidR="003A254A" w:rsidRDefault="003A254A" w:rsidP="003C1D9B">
      <w:pPr>
        <w:spacing w:after="120" w:line="240" w:lineRule="auto"/>
        <w:jc w:val="both"/>
        <w:rPr>
          <w:rFonts w:ascii="Times New Roman" w:hAnsi="Times New Roman" w:cs="Times New Roman"/>
          <w:sz w:val="24"/>
          <w:szCs w:val="24"/>
        </w:rPr>
      </w:pPr>
    </w:p>
    <w:p w14:paraId="7C69ED8C" w14:textId="0AB36AC0" w:rsidR="003C1D9B" w:rsidRPr="003C1D9B" w:rsidRDefault="003C1D9B" w:rsidP="003C1D9B">
      <w:pPr>
        <w:numPr>
          <w:ilvl w:val="0"/>
          <w:numId w:val="1"/>
        </w:numPr>
        <w:spacing w:after="120" w:line="240" w:lineRule="auto"/>
        <w:jc w:val="center"/>
        <w:rPr>
          <w:rFonts w:ascii="Times New Roman" w:hAnsi="Times New Roman" w:cs="Times New Roman"/>
          <w:b/>
          <w:bCs/>
          <w:sz w:val="24"/>
          <w:szCs w:val="24"/>
        </w:rPr>
      </w:pPr>
      <w:r w:rsidRPr="003C1D9B">
        <w:rPr>
          <w:rFonts w:ascii="Times New Roman" w:hAnsi="Times New Roman" w:cs="Times New Roman"/>
          <w:b/>
          <w:bCs/>
          <w:sz w:val="24"/>
          <w:szCs w:val="24"/>
        </w:rPr>
        <w:t>Předmět nájmu</w:t>
      </w:r>
    </w:p>
    <w:p w14:paraId="059CA585" w14:textId="26CF29EC" w:rsidR="00685439" w:rsidRDefault="003C1D9B" w:rsidP="003C1D9B">
      <w:pPr>
        <w:pStyle w:val="Odstavecseseznamem"/>
        <w:numPr>
          <w:ilvl w:val="0"/>
          <w:numId w:val="3"/>
        </w:numPr>
        <w:spacing w:after="120" w:line="240" w:lineRule="auto"/>
        <w:contextualSpacing w:val="0"/>
        <w:jc w:val="both"/>
        <w:rPr>
          <w:rFonts w:ascii="Times New Roman" w:hAnsi="Times New Roman" w:cs="Times New Roman"/>
          <w:sz w:val="24"/>
          <w:szCs w:val="24"/>
        </w:rPr>
      </w:pPr>
      <w:r w:rsidRPr="003C1D9B">
        <w:rPr>
          <w:rFonts w:ascii="Times New Roman" w:hAnsi="Times New Roman" w:cs="Times New Roman"/>
          <w:sz w:val="24"/>
          <w:szCs w:val="24"/>
        </w:rPr>
        <w:t xml:space="preserve">Pronajímatel prohlašuje, že výlučným vlastníkem </w:t>
      </w:r>
      <w:r>
        <w:rPr>
          <w:rFonts w:ascii="Times New Roman" w:hAnsi="Times New Roman" w:cs="Times New Roman"/>
          <w:sz w:val="24"/>
          <w:szCs w:val="24"/>
        </w:rPr>
        <w:t>následujícího hmotného majetku:</w:t>
      </w:r>
    </w:p>
    <w:p w14:paraId="7487F89B" w14:textId="4E5FB9BC" w:rsidR="003C1D9B" w:rsidRDefault="001F670C" w:rsidP="003C1D9B">
      <w:pPr>
        <w:pStyle w:val="Odstavecseseznamem"/>
        <w:numPr>
          <w:ilvl w:val="1"/>
          <w:numId w:val="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staveb dráhy a jejich hmotného příslušenství (movitého a nemovitého), které je uvedeno v příloze A této nájemní smlouvy, a</w:t>
      </w:r>
    </w:p>
    <w:p w14:paraId="496551FD" w14:textId="7A834687" w:rsidR="001F670C" w:rsidRPr="006A7CA0" w:rsidRDefault="001F670C" w:rsidP="003C1D9B">
      <w:pPr>
        <w:pStyle w:val="Odstavecseseznamem"/>
        <w:numPr>
          <w:ilvl w:val="1"/>
          <w:numId w:val="3"/>
        </w:numPr>
        <w:spacing w:after="120" w:line="240" w:lineRule="auto"/>
        <w:contextualSpacing w:val="0"/>
        <w:jc w:val="both"/>
        <w:rPr>
          <w:rFonts w:ascii="Times New Roman" w:hAnsi="Times New Roman" w:cs="Times New Roman"/>
          <w:sz w:val="24"/>
          <w:szCs w:val="24"/>
        </w:rPr>
      </w:pPr>
      <w:r w:rsidRPr="006A7CA0">
        <w:rPr>
          <w:rFonts w:ascii="Times New Roman" w:hAnsi="Times New Roman" w:cs="Times New Roman"/>
          <w:sz w:val="24"/>
          <w:szCs w:val="24"/>
        </w:rPr>
        <w:t>pozemků, jejichž seznam je uveden v příloze č. B této nájemní smlouvy.</w:t>
      </w:r>
    </w:p>
    <w:p w14:paraId="1935A4FA" w14:textId="528196F5" w:rsidR="001F670C" w:rsidRPr="006A7CA0" w:rsidRDefault="00EE0864" w:rsidP="001F670C">
      <w:pPr>
        <w:pStyle w:val="Odstavecseseznamem"/>
        <w:numPr>
          <w:ilvl w:val="0"/>
          <w:numId w:val="3"/>
        </w:numPr>
        <w:spacing w:after="120" w:line="240" w:lineRule="auto"/>
        <w:contextualSpacing w:val="0"/>
        <w:jc w:val="both"/>
        <w:rPr>
          <w:rFonts w:ascii="Times New Roman" w:hAnsi="Times New Roman" w:cs="Times New Roman"/>
          <w:sz w:val="24"/>
          <w:szCs w:val="24"/>
        </w:rPr>
      </w:pPr>
      <w:r w:rsidRPr="006A7CA0">
        <w:rPr>
          <w:rFonts w:ascii="Times New Roman" w:hAnsi="Times New Roman" w:cs="Times New Roman"/>
          <w:sz w:val="24"/>
          <w:szCs w:val="24"/>
        </w:rPr>
        <w:t xml:space="preserve">Všechny výše uvedené věci ve vlastnictví Pronajímatele </w:t>
      </w:r>
      <w:r w:rsidR="00F13C4B" w:rsidRPr="006A7CA0">
        <w:rPr>
          <w:rFonts w:ascii="Times New Roman" w:hAnsi="Times New Roman" w:cs="Times New Roman"/>
          <w:sz w:val="24"/>
          <w:szCs w:val="24"/>
        </w:rPr>
        <w:t>t</w:t>
      </w:r>
      <w:r w:rsidRPr="006A7CA0">
        <w:rPr>
          <w:rFonts w:ascii="Times New Roman" w:hAnsi="Times New Roman" w:cs="Times New Roman"/>
          <w:sz w:val="24"/>
          <w:szCs w:val="24"/>
        </w:rPr>
        <w:t xml:space="preserve">voří Regionální dráhu č. 291, která je věcí hromadnou ve smyslu </w:t>
      </w:r>
      <w:proofErr w:type="spellStart"/>
      <w:r w:rsidRPr="006A7CA0">
        <w:rPr>
          <w:rFonts w:ascii="Times New Roman" w:hAnsi="Times New Roman" w:cs="Times New Roman"/>
          <w:sz w:val="24"/>
          <w:szCs w:val="24"/>
        </w:rPr>
        <w:t>ust</w:t>
      </w:r>
      <w:proofErr w:type="spellEnd"/>
      <w:r w:rsidRPr="006A7CA0">
        <w:rPr>
          <w:rFonts w:ascii="Times New Roman" w:hAnsi="Times New Roman" w:cs="Times New Roman"/>
          <w:sz w:val="24"/>
          <w:szCs w:val="24"/>
        </w:rPr>
        <w:t>. § 501 zákona č. 89/2012 Sb., občanský zákoník (dále jen „občanský zákoník“).</w:t>
      </w:r>
    </w:p>
    <w:p w14:paraId="4A73D8B2" w14:textId="440C5076" w:rsidR="00E1531F" w:rsidRPr="006A7CA0" w:rsidRDefault="00E1531F" w:rsidP="001F670C">
      <w:pPr>
        <w:pStyle w:val="Odstavecseseznamem"/>
        <w:numPr>
          <w:ilvl w:val="0"/>
          <w:numId w:val="3"/>
        </w:numPr>
        <w:spacing w:after="120" w:line="240" w:lineRule="auto"/>
        <w:contextualSpacing w:val="0"/>
        <w:jc w:val="both"/>
        <w:rPr>
          <w:rFonts w:ascii="Times New Roman" w:hAnsi="Times New Roman" w:cs="Times New Roman"/>
          <w:sz w:val="24"/>
          <w:szCs w:val="24"/>
        </w:rPr>
      </w:pPr>
      <w:r w:rsidRPr="006A7CA0">
        <w:rPr>
          <w:rFonts w:ascii="Times New Roman" w:hAnsi="Times New Roman" w:cs="Times New Roman"/>
          <w:sz w:val="24"/>
          <w:szCs w:val="24"/>
        </w:rPr>
        <w:t>Nájemce Regionální dráhu č. 291 provozuje na základě smlouvy o provozování dráhy, která byla uzavřena společně s touto nájemní smlouvou.</w:t>
      </w:r>
    </w:p>
    <w:p w14:paraId="6D880743" w14:textId="02A690D5" w:rsidR="00EF19BE" w:rsidRPr="006A7CA0" w:rsidRDefault="00E1531F" w:rsidP="006A7CA0">
      <w:pPr>
        <w:pStyle w:val="Odstavecseseznamem"/>
        <w:numPr>
          <w:ilvl w:val="0"/>
          <w:numId w:val="3"/>
        </w:numPr>
        <w:spacing w:after="120" w:line="240" w:lineRule="auto"/>
        <w:contextualSpacing w:val="0"/>
        <w:jc w:val="both"/>
        <w:rPr>
          <w:rFonts w:ascii="Times New Roman" w:hAnsi="Times New Roman" w:cs="Times New Roman"/>
          <w:sz w:val="24"/>
          <w:szCs w:val="24"/>
        </w:rPr>
      </w:pPr>
      <w:r w:rsidRPr="006A7CA0">
        <w:rPr>
          <w:rFonts w:ascii="Times New Roman" w:hAnsi="Times New Roman" w:cs="Times New Roman"/>
          <w:sz w:val="24"/>
          <w:szCs w:val="24"/>
        </w:rPr>
        <w:t xml:space="preserve">Pronajímatel touto nájemní smlouvou přenechává </w:t>
      </w:r>
      <w:r w:rsidR="00813BAE" w:rsidRPr="006A7CA0">
        <w:rPr>
          <w:rFonts w:ascii="Times New Roman" w:hAnsi="Times New Roman" w:cs="Times New Roman"/>
          <w:sz w:val="24"/>
          <w:szCs w:val="24"/>
        </w:rPr>
        <w:t>N</w:t>
      </w:r>
      <w:r w:rsidRPr="006A7CA0">
        <w:rPr>
          <w:rFonts w:ascii="Times New Roman" w:hAnsi="Times New Roman" w:cs="Times New Roman"/>
          <w:sz w:val="24"/>
          <w:szCs w:val="24"/>
        </w:rPr>
        <w:t>ájemci do užívání veškeré věci tvoří</w:t>
      </w:r>
      <w:r w:rsidR="00F13C4B" w:rsidRPr="006A7CA0">
        <w:rPr>
          <w:rFonts w:ascii="Times New Roman" w:hAnsi="Times New Roman" w:cs="Times New Roman"/>
          <w:sz w:val="24"/>
          <w:szCs w:val="24"/>
        </w:rPr>
        <w:t>cí</w:t>
      </w:r>
      <w:r w:rsidRPr="006A7CA0">
        <w:rPr>
          <w:rFonts w:ascii="Times New Roman" w:hAnsi="Times New Roman" w:cs="Times New Roman"/>
          <w:sz w:val="24"/>
          <w:szCs w:val="24"/>
        </w:rPr>
        <w:t xml:space="preserve"> Regionální dráhu č. 291 dle odst. 2, které jsou uvedeny v odst. 1 tohoto článku nájemní smlouvy</w:t>
      </w:r>
      <w:r w:rsidR="00BD6B10" w:rsidRPr="006A7CA0">
        <w:rPr>
          <w:rFonts w:ascii="Times New Roman" w:hAnsi="Times New Roman" w:cs="Times New Roman"/>
          <w:sz w:val="24"/>
          <w:szCs w:val="24"/>
        </w:rPr>
        <w:t>.</w:t>
      </w:r>
    </w:p>
    <w:p w14:paraId="3AAC462E" w14:textId="22736207" w:rsidR="00EE0864" w:rsidRDefault="00EF19BE" w:rsidP="001F670C">
      <w:pPr>
        <w:pStyle w:val="Odstavecseseznamem"/>
        <w:numPr>
          <w:ilvl w:val="0"/>
          <w:numId w:val="3"/>
        </w:numPr>
        <w:spacing w:after="120" w:line="240" w:lineRule="auto"/>
        <w:contextualSpacing w:val="0"/>
        <w:jc w:val="both"/>
        <w:rPr>
          <w:rFonts w:ascii="Times New Roman" w:hAnsi="Times New Roman" w:cs="Times New Roman"/>
          <w:sz w:val="24"/>
          <w:szCs w:val="24"/>
        </w:rPr>
      </w:pPr>
      <w:r w:rsidRPr="006A7CA0">
        <w:rPr>
          <w:rFonts w:ascii="Times New Roman" w:hAnsi="Times New Roman" w:cs="Times New Roman"/>
          <w:sz w:val="24"/>
          <w:szCs w:val="24"/>
        </w:rPr>
        <w:t xml:space="preserve">Všechny věci přenechávané Nájemci touto </w:t>
      </w:r>
      <w:r w:rsidR="00F13C4B" w:rsidRPr="006A7CA0">
        <w:rPr>
          <w:rFonts w:ascii="Times New Roman" w:hAnsi="Times New Roman" w:cs="Times New Roman"/>
          <w:sz w:val="24"/>
          <w:szCs w:val="24"/>
        </w:rPr>
        <w:t>S</w:t>
      </w:r>
      <w:r w:rsidRPr="006A7CA0">
        <w:rPr>
          <w:rFonts w:ascii="Times New Roman" w:hAnsi="Times New Roman" w:cs="Times New Roman"/>
          <w:sz w:val="24"/>
          <w:szCs w:val="24"/>
        </w:rPr>
        <w:t>mlouvou do nájmu uvedené v předchozím odstavci 4 jsou</w:t>
      </w:r>
      <w:r>
        <w:rPr>
          <w:rFonts w:ascii="Times New Roman" w:hAnsi="Times New Roman" w:cs="Times New Roman"/>
          <w:sz w:val="24"/>
          <w:szCs w:val="24"/>
        </w:rPr>
        <w:t xml:space="preserve"> v této </w:t>
      </w:r>
      <w:r w:rsidR="00F13C4B">
        <w:rPr>
          <w:rFonts w:ascii="Times New Roman" w:hAnsi="Times New Roman" w:cs="Times New Roman"/>
          <w:sz w:val="24"/>
          <w:szCs w:val="24"/>
        </w:rPr>
        <w:t>S</w:t>
      </w:r>
      <w:r>
        <w:rPr>
          <w:rFonts w:ascii="Times New Roman" w:hAnsi="Times New Roman" w:cs="Times New Roman"/>
          <w:sz w:val="24"/>
          <w:szCs w:val="24"/>
        </w:rPr>
        <w:t>mlouvě dále označovány jako Předmět nájmu.</w:t>
      </w:r>
    </w:p>
    <w:p w14:paraId="709E3805" w14:textId="3F846CAD" w:rsidR="00EF19BE" w:rsidRDefault="00EF19BE" w:rsidP="001F670C">
      <w:pPr>
        <w:pStyle w:val="Odstavecseseznamem"/>
        <w:numPr>
          <w:ilvl w:val="0"/>
          <w:numId w:val="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Nájemce touto </w:t>
      </w:r>
      <w:r w:rsidR="00F13C4B">
        <w:rPr>
          <w:rFonts w:ascii="Times New Roman" w:hAnsi="Times New Roman" w:cs="Times New Roman"/>
          <w:sz w:val="24"/>
          <w:szCs w:val="24"/>
        </w:rPr>
        <w:t>S</w:t>
      </w:r>
      <w:r>
        <w:rPr>
          <w:rFonts w:ascii="Times New Roman" w:hAnsi="Times New Roman" w:cs="Times New Roman"/>
          <w:sz w:val="24"/>
          <w:szCs w:val="24"/>
        </w:rPr>
        <w:t>mlouvou přebírá Předmět nájmu do svého užívání.</w:t>
      </w:r>
    </w:p>
    <w:p w14:paraId="10901E23" w14:textId="06AA5EA8" w:rsidR="00EF19BE" w:rsidRDefault="00EF19BE" w:rsidP="00EF19BE">
      <w:pPr>
        <w:spacing w:after="120" w:line="240" w:lineRule="auto"/>
        <w:jc w:val="both"/>
        <w:rPr>
          <w:rFonts w:ascii="Times New Roman" w:hAnsi="Times New Roman" w:cs="Times New Roman"/>
          <w:sz w:val="24"/>
          <w:szCs w:val="24"/>
        </w:rPr>
      </w:pPr>
    </w:p>
    <w:p w14:paraId="50FE1737" w14:textId="1FFF1CD3" w:rsidR="00EF19BE" w:rsidRPr="00EF19BE" w:rsidRDefault="00EF19BE" w:rsidP="00EF19BE">
      <w:pPr>
        <w:numPr>
          <w:ilvl w:val="0"/>
          <w:numId w:val="1"/>
        </w:numPr>
        <w:spacing w:after="120" w:line="240" w:lineRule="auto"/>
        <w:jc w:val="center"/>
        <w:rPr>
          <w:rFonts w:ascii="Times New Roman" w:hAnsi="Times New Roman" w:cs="Times New Roman"/>
          <w:b/>
          <w:bCs/>
          <w:sz w:val="24"/>
          <w:szCs w:val="24"/>
        </w:rPr>
      </w:pPr>
      <w:r w:rsidRPr="00EF19BE">
        <w:rPr>
          <w:rFonts w:ascii="Times New Roman" w:hAnsi="Times New Roman" w:cs="Times New Roman"/>
          <w:b/>
          <w:bCs/>
          <w:sz w:val="24"/>
          <w:szCs w:val="24"/>
        </w:rPr>
        <w:t>Projev vůle</w:t>
      </w:r>
    </w:p>
    <w:p w14:paraId="3338ECC0" w14:textId="564A0349" w:rsidR="00EF19BE" w:rsidRPr="00EF19BE" w:rsidRDefault="00EF19BE" w:rsidP="00EF19BE">
      <w:pPr>
        <w:pStyle w:val="Odstavecseseznamem"/>
        <w:numPr>
          <w:ilvl w:val="0"/>
          <w:numId w:val="4"/>
        </w:numPr>
        <w:spacing w:after="120" w:line="240" w:lineRule="auto"/>
        <w:contextualSpacing w:val="0"/>
        <w:jc w:val="both"/>
        <w:rPr>
          <w:rFonts w:ascii="Times New Roman" w:hAnsi="Times New Roman" w:cs="Times New Roman"/>
          <w:sz w:val="24"/>
          <w:szCs w:val="24"/>
        </w:rPr>
      </w:pPr>
      <w:r w:rsidRPr="00EF19BE">
        <w:rPr>
          <w:rFonts w:ascii="Times New Roman" w:hAnsi="Times New Roman" w:cs="Times New Roman"/>
          <w:sz w:val="24"/>
          <w:szCs w:val="24"/>
        </w:rPr>
        <w:t>Smluvní strany se dohodly, že Pronajímatel přenechává Předmět nájmu Nájemci a Nájemce se zavazuje platit Nájemné a užívat Předmět nájmu v souladu s</w:t>
      </w:r>
      <w:r w:rsidR="00003CA2">
        <w:rPr>
          <w:rFonts w:ascii="Times New Roman" w:hAnsi="Times New Roman" w:cs="Times New Roman"/>
          <w:sz w:val="24"/>
          <w:szCs w:val="24"/>
        </w:rPr>
        <w:t> právním</w:t>
      </w:r>
      <w:r w:rsidR="00F13C4B">
        <w:rPr>
          <w:rFonts w:ascii="Times New Roman" w:hAnsi="Times New Roman" w:cs="Times New Roman"/>
          <w:sz w:val="24"/>
          <w:szCs w:val="24"/>
        </w:rPr>
        <w:t>i</w:t>
      </w:r>
      <w:r w:rsidR="00003CA2">
        <w:rPr>
          <w:rFonts w:ascii="Times New Roman" w:hAnsi="Times New Roman" w:cs="Times New Roman"/>
          <w:sz w:val="24"/>
          <w:szCs w:val="24"/>
        </w:rPr>
        <w:t xml:space="preserve"> předpisy, touto nájemní smlouvou a současně uzavřenou smlouvou o provozování dráhy</w:t>
      </w:r>
      <w:r w:rsidRPr="00EF19BE">
        <w:rPr>
          <w:rFonts w:ascii="Times New Roman" w:hAnsi="Times New Roman" w:cs="Times New Roman"/>
          <w:sz w:val="24"/>
          <w:szCs w:val="24"/>
        </w:rPr>
        <w:t xml:space="preserve">. </w:t>
      </w:r>
    </w:p>
    <w:p w14:paraId="760C2114" w14:textId="5BF0F810" w:rsidR="00EF19BE" w:rsidRPr="00EF19BE" w:rsidRDefault="00EF19BE" w:rsidP="00EF19BE">
      <w:pPr>
        <w:pStyle w:val="Odstavecseseznamem"/>
        <w:numPr>
          <w:ilvl w:val="0"/>
          <w:numId w:val="4"/>
        </w:numPr>
        <w:spacing w:after="120" w:line="240" w:lineRule="auto"/>
        <w:contextualSpacing w:val="0"/>
        <w:jc w:val="both"/>
        <w:rPr>
          <w:rFonts w:ascii="Times New Roman" w:hAnsi="Times New Roman" w:cs="Times New Roman"/>
          <w:sz w:val="24"/>
          <w:szCs w:val="24"/>
        </w:rPr>
      </w:pPr>
      <w:r w:rsidRPr="00EF19BE">
        <w:rPr>
          <w:rFonts w:ascii="Times New Roman" w:hAnsi="Times New Roman" w:cs="Times New Roman"/>
          <w:sz w:val="24"/>
          <w:szCs w:val="24"/>
        </w:rPr>
        <w:t>Pronajímatel přenechává Předmět nájmu ve stavu způsobilém k obvyklému užívání (účelu).</w:t>
      </w:r>
    </w:p>
    <w:p w14:paraId="50F947A0" w14:textId="19B761EF" w:rsidR="00003CA2" w:rsidRDefault="00EF19BE" w:rsidP="00EF19BE">
      <w:pPr>
        <w:pStyle w:val="Odstavecseseznamem"/>
        <w:numPr>
          <w:ilvl w:val="0"/>
          <w:numId w:val="4"/>
        </w:numPr>
        <w:spacing w:after="120" w:line="240" w:lineRule="auto"/>
        <w:contextualSpacing w:val="0"/>
        <w:jc w:val="both"/>
        <w:rPr>
          <w:rFonts w:ascii="Times New Roman" w:hAnsi="Times New Roman" w:cs="Times New Roman"/>
          <w:sz w:val="24"/>
          <w:szCs w:val="24"/>
        </w:rPr>
      </w:pPr>
      <w:r w:rsidRPr="00EF19BE">
        <w:rPr>
          <w:rFonts w:ascii="Times New Roman" w:hAnsi="Times New Roman" w:cs="Times New Roman"/>
          <w:sz w:val="24"/>
          <w:szCs w:val="24"/>
        </w:rPr>
        <w:t>Nájemce prohlašuje, že se seznámil se stavem Předmětu nájmu a že nebude nárokovat na Pronajímateli úhradu investic, které vloží do Předmětu nájmu, nebude-li mezi Smluvními stranami písemně sjednáno jinak.</w:t>
      </w:r>
    </w:p>
    <w:p w14:paraId="6C69E08F" w14:textId="0339703A" w:rsidR="00EF19BE" w:rsidRDefault="00EF19BE" w:rsidP="00EF19BE">
      <w:pPr>
        <w:pStyle w:val="Odstavecseseznamem"/>
        <w:numPr>
          <w:ilvl w:val="0"/>
          <w:numId w:val="4"/>
        </w:numPr>
        <w:spacing w:after="120" w:line="240" w:lineRule="auto"/>
        <w:contextualSpacing w:val="0"/>
        <w:jc w:val="both"/>
        <w:rPr>
          <w:rFonts w:ascii="Times New Roman" w:hAnsi="Times New Roman" w:cs="Times New Roman"/>
          <w:sz w:val="24"/>
          <w:szCs w:val="24"/>
        </w:rPr>
      </w:pPr>
      <w:r w:rsidRPr="00EF19BE">
        <w:rPr>
          <w:rFonts w:ascii="Times New Roman" w:hAnsi="Times New Roman" w:cs="Times New Roman"/>
          <w:sz w:val="24"/>
          <w:szCs w:val="24"/>
        </w:rPr>
        <w:lastRenderedPageBreak/>
        <w:t>Při předání Předmětu nájmu sepíše Pronajímatel a Nájemce předávací protokol obsahující mimo jiné počáteční údaje stavu všech měřidel spotřeby vody, elektřiny a</w:t>
      </w:r>
      <w:r w:rsidR="00003CA2">
        <w:rPr>
          <w:rFonts w:ascii="Times New Roman" w:hAnsi="Times New Roman" w:cs="Times New Roman"/>
          <w:sz w:val="24"/>
          <w:szCs w:val="24"/>
        </w:rPr>
        <w:t> </w:t>
      </w:r>
      <w:r w:rsidRPr="00EF19BE">
        <w:rPr>
          <w:rFonts w:ascii="Times New Roman" w:hAnsi="Times New Roman" w:cs="Times New Roman"/>
          <w:sz w:val="24"/>
          <w:szCs w:val="24"/>
        </w:rPr>
        <w:t>plynu, soupis případných vad a další skutečnosti, na kterých se Smluvní strany dohodnou v obsahu Předávacího protokolu.</w:t>
      </w:r>
    </w:p>
    <w:p w14:paraId="7BB18830" w14:textId="64C29B5C" w:rsidR="00EF19BE" w:rsidRDefault="00EF19BE" w:rsidP="00EF19BE">
      <w:pPr>
        <w:spacing w:after="120" w:line="240" w:lineRule="auto"/>
        <w:jc w:val="both"/>
        <w:rPr>
          <w:rFonts w:ascii="Times New Roman" w:hAnsi="Times New Roman" w:cs="Times New Roman"/>
          <w:sz w:val="24"/>
          <w:szCs w:val="24"/>
        </w:rPr>
      </w:pPr>
    </w:p>
    <w:p w14:paraId="18CF176E" w14:textId="3BFB8B42" w:rsidR="00EF19BE" w:rsidRPr="00D02329" w:rsidRDefault="00D02329" w:rsidP="00D02329">
      <w:pPr>
        <w:numPr>
          <w:ilvl w:val="0"/>
          <w:numId w:val="1"/>
        </w:numPr>
        <w:spacing w:after="120" w:line="240" w:lineRule="auto"/>
        <w:jc w:val="center"/>
        <w:rPr>
          <w:rFonts w:ascii="Times New Roman" w:hAnsi="Times New Roman" w:cs="Times New Roman"/>
          <w:b/>
          <w:bCs/>
          <w:sz w:val="24"/>
          <w:szCs w:val="24"/>
        </w:rPr>
      </w:pPr>
      <w:r w:rsidRPr="00D02329">
        <w:rPr>
          <w:rFonts w:ascii="Times New Roman" w:hAnsi="Times New Roman" w:cs="Times New Roman"/>
          <w:b/>
          <w:bCs/>
          <w:sz w:val="24"/>
          <w:szCs w:val="24"/>
        </w:rPr>
        <w:t>Účel nájmu</w:t>
      </w:r>
    </w:p>
    <w:p w14:paraId="14CA064D" w14:textId="1ED948F3" w:rsidR="00D02329" w:rsidRDefault="00D02329" w:rsidP="00D02329">
      <w:pPr>
        <w:pStyle w:val="Odstavecseseznamem"/>
        <w:numPr>
          <w:ilvl w:val="0"/>
          <w:numId w:val="6"/>
        </w:numPr>
        <w:spacing w:after="120" w:line="240" w:lineRule="auto"/>
        <w:contextualSpacing w:val="0"/>
        <w:jc w:val="both"/>
        <w:rPr>
          <w:rFonts w:ascii="Times New Roman" w:hAnsi="Times New Roman" w:cs="Times New Roman"/>
          <w:sz w:val="24"/>
          <w:szCs w:val="24"/>
        </w:rPr>
      </w:pPr>
      <w:r w:rsidRPr="00D02329">
        <w:rPr>
          <w:rFonts w:ascii="Times New Roman" w:hAnsi="Times New Roman" w:cs="Times New Roman"/>
          <w:sz w:val="24"/>
          <w:szCs w:val="24"/>
        </w:rPr>
        <w:t xml:space="preserve">Nájemce je oprávněn užívat Předmět nájmu </w:t>
      </w:r>
      <w:r>
        <w:rPr>
          <w:rFonts w:ascii="Times New Roman" w:hAnsi="Times New Roman" w:cs="Times New Roman"/>
          <w:sz w:val="24"/>
          <w:szCs w:val="24"/>
        </w:rPr>
        <w:t>k provozování Regionální dráhy č. 291 podle smlouvy o provozování dráhy, která byla uzavřena společně s touto nájemní smlouv</w:t>
      </w:r>
      <w:r w:rsidR="006E2134">
        <w:rPr>
          <w:rFonts w:ascii="Times New Roman" w:hAnsi="Times New Roman" w:cs="Times New Roman"/>
          <w:sz w:val="24"/>
          <w:szCs w:val="24"/>
        </w:rPr>
        <w:t>ou</w:t>
      </w:r>
      <w:r w:rsidRPr="00D02329">
        <w:rPr>
          <w:rFonts w:ascii="Times New Roman" w:hAnsi="Times New Roman" w:cs="Times New Roman"/>
          <w:sz w:val="24"/>
          <w:szCs w:val="24"/>
        </w:rPr>
        <w:t>.</w:t>
      </w:r>
      <w:r w:rsidR="006E2134">
        <w:rPr>
          <w:rFonts w:ascii="Times New Roman" w:hAnsi="Times New Roman" w:cs="Times New Roman"/>
          <w:sz w:val="24"/>
          <w:szCs w:val="24"/>
        </w:rPr>
        <w:t xml:space="preserve"> Tato činnost Nájemce je hlavním účelem nájmu.</w:t>
      </w:r>
    </w:p>
    <w:p w14:paraId="10D04E00" w14:textId="61862106" w:rsidR="006E2134" w:rsidRDefault="006E2134" w:rsidP="00D02329">
      <w:pPr>
        <w:pStyle w:val="Odstavecseseznamem"/>
        <w:numPr>
          <w:ilvl w:val="0"/>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Nájemce je dále oprávněn užívat Předmět nájmu k poskytování doplňkových služeb pro cestující využívající dráhu. Tyto doplňkové služby tvoří vedlejší účel nájmu.</w:t>
      </w:r>
    </w:p>
    <w:p w14:paraId="71ADD0DF" w14:textId="658F43BE" w:rsidR="006E2134" w:rsidRDefault="006E2134" w:rsidP="00D02329">
      <w:pPr>
        <w:pStyle w:val="Odstavecseseznamem"/>
        <w:numPr>
          <w:ilvl w:val="0"/>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Smluvní strany si sjednávají, že doplňkovými službami tvořícími vedlejší účel nájmu jsou veškeré služby sloužící především pro cestující a pro zvýšení jejich komfortu. Jedná se například o následující služby:</w:t>
      </w:r>
    </w:p>
    <w:p w14:paraId="185CE638" w14:textId="4898515A" w:rsidR="00BD6B10" w:rsidRDefault="00BD6B10"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výdejna jízdních dokladů,</w:t>
      </w:r>
    </w:p>
    <w:p w14:paraId="4426BC12" w14:textId="0B3200FF" w:rsidR="006E2134"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prodej novin, časopisů a knih,</w:t>
      </w:r>
    </w:p>
    <w:p w14:paraId="42050344" w14:textId="41F085F7" w:rsidR="00397F08"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prodej cigaret a podobného zboží,</w:t>
      </w:r>
    </w:p>
    <w:p w14:paraId="71119A72" w14:textId="41A336C0" w:rsidR="00397F08"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prodej občerstvení (potravin a nápojů),</w:t>
      </w:r>
    </w:p>
    <w:p w14:paraId="2D784C80" w14:textId="5F986E9C" w:rsidR="00397F08"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umístění automatu sloužícího k prodeji sortimentu ad a. – c. výše,</w:t>
      </w:r>
    </w:p>
    <w:p w14:paraId="75D83228" w14:textId="14810607" w:rsidR="00397F08"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umístění bankomatu,</w:t>
      </w:r>
    </w:p>
    <w:p w14:paraId="34D1016D" w14:textId="63CCF634" w:rsidR="00397F08"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umístění úschovny zavazadel</w:t>
      </w:r>
      <w:r w:rsidR="00816BBA">
        <w:rPr>
          <w:rFonts w:ascii="Times New Roman" w:hAnsi="Times New Roman" w:cs="Times New Roman"/>
          <w:sz w:val="24"/>
          <w:szCs w:val="24"/>
        </w:rPr>
        <w:t xml:space="preserve"> a jízdních kol a dalšího vybavení pro sport a rekreaci</w:t>
      </w:r>
      <w:r>
        <w:rPr>
          <w:rFonts w:ascii="Times New Roman" w:hAnsi="Times New Roman" w:cs="Times New Roman"/>
          <w:sz w:val="24"/>
          <w:szCs w:val="24"/>
        </w:rPr>
        <w:t>,</w:t>
      </w:r>
    </w:p>
    <w:p w14:paraId="633AEDEA" w14:textId="6DEA26F1" w:rsidR="00397F08"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umístění boxu k výdeji zásilek,</w:t>
      </w:r>
    </w:p>
    <w:p w14:paraId="4AE4EE27" w14:textId="4B0EFA9E" w:rsidR="00397F08"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půjčovna či pronájem automobilů</w:t>
      </w:r>
      <w:r w:rsidR="00816BBA">
        <w:rPr>
          <w:rFonts w:ascii="Times New Roman" w:hAnsi="Times New Roman" w:cs="Times New Roman"/>
          <w:sz w:val="24"/>
          <w:szCs w:val="24"/>
        </w:rPr>
        <w:t xml:space="preserve"> jízdních kol a dalšího vybavení pro sport a rekreaci</w:t>
      </w:r>
      <w:r>
        <w:rPr>
          <w:rFonts w:ascii="Times New Roman" w:hAnsi="Times New Roman" w:cs="Times New Roman"/>
          <w:sz w:val="24"/>
          <w:szCs w:val="24"/>
        </w:rPr>
        <w:t>,</w:t>
      </w:r>
    </w:p>
    <w:p w14:paraId="25BAC2F6" w14:textId="77777777" w:rsidR="00902829" w:rsidRDefault="00397F08"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služby v oblasti turismu</w:t>
      </w:r>
      <w:r w:rsidR="00902829">
        <w:rPr>
          <w:rFonts w:ascii="Times New Roman" w:hAnsi="Times New Roman" w:cs="Times New Roman"/>
          <w:sz w:val="24"/>
          <w:szCs w:val="24"/>
        </w:rPr>
        <w:t>,</w:t>
      </w:r>
    </w:p>
    <w:p w14:paraId="0639434B" w14:textId="602CBB74" w:rsidR="00902829" w:rsidRDefault="00902829"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umísťování reklamy, a</w:t>
      </w:r>
    </w:p>
    <w:p w14:paraId="0675CC6F" w14:textId="657D5F48" w:rsidR="00397F08" w:rsidRPr="00903F41" w:rsidRDefault="00902829" w:rsidP="006E2134">
      <w:pPr>
        <w:pStyle w:val="Odstavecseseznamem"/>
        <w:numPr>
          <w:ilvl w:val="1"/>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pronájem skladových prostor</w:t>
      </w:r>
      <w:r w:rsidR="00397F08">
        <w:rPr>
          <w:rFonts w:ascii="Times New Roman" w:hAnsi="Times New Roman" w:cs="Times New Roman"/>
          <w:sz w:val="24"/>
          <w:szCs w:val="24"/>
        </w:rPr>
        <w:t>.</w:t>
      </w:r>
    </w:p>
    <w:p w14:paraId="063E5603" w14:textId="706CEA92" w:rsidR="00816BBA" w:rsidRDefault="00816BBA" w:rsidP="00D02329">
      <w:pPr>
        <w:pStyle w:val="Odstavecseseznamem"/>
        <w:numPr>
          <w:ilvl w:val="0"/>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Nájemce je oprávněn užívat Předmět nájmu i k poskytování </w:t>
      </w:r>
      <w:r w:rsidR="00F13C4B">
        <w:rPr>
          <w:rFonts w:ascii="Times New Roman" w:hAnsi="Times New Roman" w:cs="Times New Roman"/>
          <w:sz w:val="24"/>
          <w:szCs w:val="24"/>
        </w:rPr>
        <w:t xml:space="preserve">jiných </w:t>
      </w:r>
      <w:proofErr w:type="gramStart"/>
      <w:r>
        <w:rPr>
          <w:rFonts w:ascii="Times New Roman" w:hAnsi="Times New Roman" w:cs="Times New Roman"/>
          <w:sz w:val="24"/>
          <w:szCs w:val="24"/>
        </w:rPr>
        <w:t>služeb,</w:t>
      </w:r>
      <w:proofErr w:type="gramEnd"/>
      <w:r>
        <w:rPr>
          <w:rFonts w:ascii="Times New Roman" w:hAnsi="Times New Roman" w:cs="Times New Roman"/>
          <w:sz w:val="24"/>
          <w:szCs w:val="24"/>
        </w:rPr>
        <w:t xml:space="preserve"> než výše výslovně uvedených. Vždy nicméně musí splnit obecné podmínky stanovené výše pro vedlejší předmět nájmu. Využití </w:t>
      </w:r>
      <w:r w:rsidR="00F13C4B">
        <w:rPr>
          <w:rFonts w:ascii="Times New Roman" w:hAnsi="Times New Roman" w:cs="Times New Roman"/>
          <w:sz w:val="24"/>
          <w:szCs w:val="24"/>
        </w:rPr>
        <w:t>P</w:t>
      </w:r>
      <w:r>
        <w:rPr>
          <w:rFonts w:ascii="Times New Roman" w:hAnsi="Times New Roman" w:cs="Times New Roman"/>
          <w:sz w:val="24"/>
          <w:szCs w:val="24"/>
        </w:rPr>
        <w:t xml:space="preserve">ředmětu nájmu k poskytování jiných </w:t>
      </w:r>
      <w:proofErr w:type="gramStart"/>
      <w:r>
        <w:rPr>
          <w:rFonts w:ascii="Times New Roman" w:hAnsi="Times New Roman" w:cs="Times New Roman"/>
          <w:sz w:val="24"/>
          <w:szCs w:val="24"/>
        </w:rPr>
        <w:t>služeb,</w:t>
      </w:r>
      <w:proofErr w:type="gramEnd"/>
      <w:r>
        <w:rPr>
          <w:rFonts w:ascii="Times New Roman" w:hAnsi="Times New Roman" w:cs="Times New Roman"/>
          <w:sz w:val="24"/>
          <w:szCs w:val="24"/>
        </w:rPr>
        <w:t xml:space="preserve"> než výše uvedených, podléhá souhlasu Pronajímatele.</w:t>
      </w:r>
    </w:p>
    <w:p w14:paraId="6D237266" w14:textId="1D6FE830" w:rsidR="00816BBA" w:rsidRDefault="00816BBA" w:rsidP="00D02329">
      <w:pPr>
        <w:pStyle w:val="Odstavecseseznamem"/>
        <w:numPr>
          <w:ilvl w:val="0"/>
          <w:numId w:val="6"/>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Využití </w:t>
      </w:r>
      <w:r w:rsidR="00F13C4B">
        <w:rPr>
          <w:rFonts w:ascii="Times New Roman" w:hAnsi="Times New Roman" w:cs="Times New Roman"/>
          <w:sz w:val="24"/>
          <w:szCs w:val="24"/>
        </w:rPr>
        <w:t>P</w:t>
      </w:r>
      <w:r>
        <w:rPr>
          <w:rFonts w:ascii="Times New Roman" w:hAnsi="Times New Roman" w:cs="Times New Roman"/>
          <w:sz w:val="24"/>
          <w:szCs w:val="24"/>
        </w:rPr>
        <w:t>ředmětu nájmu pro vedlejší účel nájmu musí svým rozsahem a intenzitou vždy odpovídat charakteru doplňkových služeb a tento nesmí překročit.</w:t>
      </w:r>
    </w:p>
    <w:p w14:paraId="03063E6A" w14:textId="24F5D6CE" w:rsidR="00D02329" w:rsidRPr="00D02329" w:rsidRDefault="00D02329" w:rsidP="00D02329">
      <w:pPr>
        <w:pStyle w:val="Odstavecseseznamem"/>
        <w:numPr>
          <w:ilvl w:val="0"/>
          <w:numId w:val="6"/>
        </w:numPr>
        <w:spacing w:after="120" w:line="240" w:lineRule="auto"/>
        <w:contextualSpacing w:val="0"/>
        <w:jc w:val="both"/>
        <w:rPr>
          <w:rFonts w:ascii="Times New Roman" w:hAnsi="Times New Roman" w:cs="Times New Roman"/>
          <w:sz w:val="24"/>
          <w:szCs w:val="24"/>
        </w:rPr>
      </w:pPr>
      <w:r w:rsidRPr="00D02329">
        <w:rPr>
          <w:rFonts w:ascii="Times New Roman" w:hAnsi="Times New Roman" w:cs="Times New Roman"/>
          <w:sz w:val="24"/>
          <w:szCs w:val="24"/>
        </w:rPr>
        <w:t>Nájemce se zavazuje splnit zákonné a technické předpisy potřebné pro předkládaný účel užívání na vlastní náklady. Předmět nájmu lze využívat pouze pro zákonně a smluvně přípustné účely.</w:t>
      </w:r>
    </w:p>
    <w:p w14:paraId="5096643F" w14:textId="3490B37B" w:rsidR="00EF19BE" w:rsidRDefault="00EF19BE" w:rsidP="00EF19BE">
      <w:pPr>
        <w:spacing w:after="120" w:line="240" w:lineRule="auto"/>
        <w:jc w:val="both"/>
        <w:rPr>
          <w:rFonts w:ascii="Times New Roman" w:hAnsi="Times New Roman" w:cs="Times New Roman"/>
          <w:sz w:val="24"/>
          <w:szCs w:val="24"/>
        </w:rPr>
      </w:pPr>
    </w:p>
    <w:p w14:paraId="2E42536C" w14:textId="2706EB6D" w:rsidR="00EF19BE" w:rsidRDefault="00AB130B" w:rsidP="00AB130B">
      <w:pPr>
        <w:numPr>
          <w:ilvl w:val="0"/>
          <w:numId w:val="1"/>
        </w:numPr>
        <w:spacing w:after="120" w:line="240" w:lineRule="auto"/>
        <w:jc w:val="center"/>
        <w:rPr>
          <w:rFonts w:ascii="Times New Roman" w:hAnsi="Times New Roman" w:cs="Times New Roman"/>
          <w:sz w:val="24"/>
          <w:szCs w:val="24"/>
        </w:rPr>
      </w:pPr>
      <w:r w:rsidRPr="00AB130B">
        <w:rPr>
          <w:rFonts w:ascii="Times New Roman" w:hAnsi="Times New Roman" w:cs="Times New Roman"/>
          <w:b/>
          <w:bCs/>
          <w:sz w:val="24"/>
          <w:szCs w:val="24"/>
        </w:rPr>
        <w:t>Nájemné a jeho splatnost, náklady spojené s užíváním Předmětu nájmu a jejich splatnost</w:t>
      </w:r>
    </w:p>
    <w:p w14:paraId="4F0D70FD" w14:textId="77777777" w:rsidR="00480666" w:rsidRDefault="00AB130B" w:rsidP="00AB130B">
      <w:pPr>
        <w:pStyle w:val="Odstavecseseznamem"/>
        <w:numPr>
          <w:ilvl w:val="0"/>
          <w:numId w:val="8"/>
        </w:numPr>
        <w:spacing w:after="120" w:line="240" w:lineRule="auto"/>
        <w:contextualSpacing w:val="0"/>
        <w:jc w:val="both"/>
        <w:rPr>
          <w:rFonts w:ascii="Times New Roman" w:hAnsi="Times New Roman" w:cs="Times New Roman"/>
          <w:sz w:val="24"/>
          <w:szCs w:val="24"/>
        </w:rPr>
      </w:pPr>
      <w:r w:rsidRPr="00AB130B">
        <w:rPr>
          <w:rFonts w:ascii="Times New Roman" w:hAnsi="Times New Roman" w:cs="Times New Roman"/>
          <w:sz w:val="24"/>
          <w:szCs w:val="24"/>
        </w:rPr>
        <w:lastRenderedPageBreak/>
        <w:t xml:space="preserve">Nájemné za Předmět nájmu činí </w:t>
      </w:r>
      <w:r w:rsidR="00480666" w:rsidRPr="00480666">
        <w:rPr>
          <w:rFonts w:ascii="Times New Roman" w:hAnsi="Times New Roman" w:cs="Times New Roman"/>
          <w:sz w:val="24"/>
          <w:szCs w:val="24"/>
          <w:highlight w:val="yellow"/>
        </w:rPr>
        <w:t>[BUDE DOPLNĚNO DLE NABÍDKY VYBRANÉHO DODAVATELE</w:t>
      </w:r>
      <w:proofErr w:type="gramStart"/>
      <w:r w:rsidR="00480666" w:rsidRPr="00480666">
        <w:rPr>
          <w:rFonts w:ascii="Times New Roman" w:hAnsi="Times New Roman" w:cs="Times New Roman"/>
          <w:sz w:val="24"/>
          <w:szCs w:val="24"/>
          <w:highlight w:val="yellow"/>
        </w:rPr>
        <w:t>]</w:t>
      </w:r>
      <w:r w:rsidRPr="00480666">
        <w:rPr>
          <w:rFonts w:ascii="Times New Roman" w:hAnsi="Times New Roman" w:cs="Times New Roman"/>
          <w:sz w:val="24"/>
          <w:szCs w:val="24"/>
          <w:highlight w:val="yellow"/>
        </w:rPr>
        <w:t>,-</w:t>
      </w:r>
      <w:proofErr w:type="gramEnd"/>
      <w:r w:rsidRPr="00480666">
        <w:rPr>
          <w:rFonts w:ascii="Times New Roman" w:hAnsi="Times New Roman" w:cs="Times New Roman"/>
          <w:sz w:val="24"/>
          <w:szCs w:val="24"/>
          <w:highlight w:val="yellow"/>
        </w:rPr>
        <w:t xml:space="preserve"> Kč</w:t>
      </w:r>
      <w:r w:rsidRPr="00AB130B">
        <w:rPr>
          <w:rFonts w:ascii="Times New Roman" w:hAnsi="Times New Roman" w:cs="Times New Roman"/>
          <w:sz w:val="24"/>
          <w:szCs w:val="24"/>
        </w:rPr>
        <w:t xml:space="preserve"> (slovy: </w:t>
      </w:r>
      <w:r w:rsidR="00480666" w:rsidRPr="00480666">
        <w:rPr>
          <w:rFonts w:ascii="Times New Roman" w:hAnsi="Times New Roman" w:cs="Times New Roman"/>
          <w:sz w:val="24"/>
          <w:szCs w:val="24"/>
          <w:highlight w:val="yellow"/>
        </w:rPr>
        <w:t>[BUDE DOPLNĚNO DLE NABÍDKY VYBRANÉHO DODAVATELE]</w:t>
      </w:r>
      <w:r w:rsidRPr="00480666">
        <w:rPr>
          <w:rFonts w:ascii="Times New Roman" w:hAnsi="Times New Roman" w:cs="Times New Roman"/>
          <w:sz w:val="24"/>
          <w:szCs w:val="24"/>
          <w:highlight w:val="yellow"/>
        </w:rPr>
        <w:t xml:space="preserve"> korun českých</w:t>
      </w:r>
      <w:r w:rsidRPr="00AB130B">
        <w:rPr>
          <w:rFonts w:ascii="Times New Roman" w:hAnsi="Times New Roman" w:cs="Times New Roman"/>
          <w:sz w:val="24"/>
          <w:szCs w:val="24"/>
        </w:rPr>
        <w:t xml:space="preserve">) měsíčně. </w:t>
      </w:r>
    </w:p>
    <w:p w14:paraId="558A2D2A" w14:textId="18B164EE" w:rsidR="00AB130B" w:rsidRPr="00AB130B" w:rsidRDefault="00480666" w:rsidP="00AB130B">
      <w:pPr>
        <w:pStyle w:val="Odstavecseseznamem"/>
        <w:numPr>
          <w:ilvl w:val="0"/>
          <w:numId w:val="8"/>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Smluvní strany si podle </w:t>
      </w:r>
      <w:r w:rsidR="00A94FDC" w:rsidRPr="00A94FDC">
        <w:rPr>
          <w:rFonts w:ascii="Times New Roman" w:hAnsi="Times New Roman" w:cs="Times New Roman"/>
          <w:sz w:val="24"/>
          <w:szCs w:val="24"/>
        </w:rPr>
        <w:t>§ 56a odst. 3 zákona</w:t>
      </w:r>
      <w:r w:rsidR="00A94FDC">
        <w:rPr>
          <w:rFonts w:ascii="Times New Roman" w:hAnsi="Times New Roman" w:cs="Times New Roman"/>
          <w:sz w:val="24"/>
          <w:szCs w:val="24"/>
        </w:rPr>
        <w:t xml:space="preserve"> č. 235/2004 Sb.,</w:t>
      </w:r>
      <w:r w:rsidR="00A94FDC" w:rsidRPr="00A94FDC">
        <w:rPr>
          <w:rFonts w:ascii="Times New Roman" w:hAnsi="Times New Roman" w:cs="Times New Roman"/>
          <w:sz w:val="24"/>
          <w:szCs w:val="24"/>
        </w:rPr>
        <w:t xml:space="preserve"> o dani z přidané hodnoty</w:t>
      </w:r>
      <w:r w:rsidR="00A94FDC">
        <w:rPr>
          <w:rFonts w:ascii="Times New Roman" w:hAnsi="Times New Roman" w:cs="Times New Roman"/>
          <w:sz w:val="24"/>
          <w:szCs w:val="24"/>
        </w:rPr>
        <w:t xml:space="preserve"> sjednávají, že se pro tento nájem </w:t>
      </w:r>
      <w:r w:rsidR="00A94FDC" w:rsidRPr="00A94FDC">
        <w:rPr>
          <w:rFonts w:ascii="Times New Roman" w:hAnsi="Times New Roman" w:cs="Times New Roman"/>
          <w:sz w:val="24"/>
          <w:szCs w:val="24"/>
        </w:rPr>
        <w:t>pro účely uskutečňování jeho ekonomické činnosti uplatňuje daň</w:t>
      </w:r>
      <w:r w:rsidR="00A94FDC">
        <w:rPr>
          <w:rFonts w:ascii="Times New Roman" w:hAnsi="Times New Roman" w:cs="Times New Roman"/>
          <w:sz w:val="24"/>
          <w:szCs w:val="24"/>
        </w:rPr>
        <w:t xml:space="preserve"> z přidané hodnoty.</w:t>
      </w:r>
    </w:p>
    <w:p w14:paraId="086D146E" w14:textId="692B4ABC" w:rsidR="00AB130B" w:rsidRPr="00AB130B" w:rsidRDefault="00AB130B" w:rsidP="00AB130B">
      <w:pPr>
        <w:pStyle w:val="Odstavecseseznamem"/>
        <w:numPr>
          <w:ilvl w:val="0"/>
          <w:numId w:val="8"/>
        </w:numPr>
        <w:spacing w:after="120" w:line="240" w:lineRule="auto"/>
        <w:contextualSpacing w:val="0"/>
        <w:jc w:val="both"/>
        <w:rPr>
          <w:rFonts w:ascii="Times New Roman" w:hAnsi="Times New Roman" w:cs="Times New Roman"/>
          <w:sz w:val="24"/>
          <w:szCs w:val="24"/>
        </w:rPr>
      </w:pPr>
      <w:r w:rsidRPr="00AB130B">
        <w:rPr>
          <w:rFonts w:ascii="Times New Roman" w:hAnsi="Times New Roman" w:cs="Times New Roman"/>
          <w:sz w:val="24"/>
          <w:szCs w:val="24"/>
        </w:rPr>
        <w:t xml:space="preserve">Nájemné za příslušný měsíc je splatné vždy do posledního dne měsíce </w:t>
      </w:r>
      <w:r w:rsidR="00A94FDC">
        <w:rPr>
          <w:rFonts w:ascii="Times New Roman" w:hAnsi="Times New Roman" w:cs="Times New Roman"/>
          <w:sz w:val="24"/>
          <w:szCs w:val="24"/>
        </w:rPr>
        <w:t>následujícího po</w:t>
      </w:r>
      <w:r w:rsidRPr="00AB130B">
        <w:rPr>
          <w:rFonts w:ascii="Times New Roman" w:hAnsi="Times New Roman" w:cs="Times New Roman"/>
          <w:sz w:val="24"/>
          <w:szCs w:val="24"/>
        </w:rPr>
        <w:t xml:space="preserve"> měsíci, na který Nájemné připadá, a to na účet Pronajímatele uvedený v hlavičce této </w:t>
      </w:r>
      <w:r w:rsidR="00F13C4B">
        <w:rPr>
          <w:rFonts w:ascii="Times New Roman" w:hAnsi="Times New Roman" w:cs="Times New Roman"/>
          <w:sz w:val="24"/>
          <w:szCs w:val="24"/>
        </w:rPr>
        <w:t>S</w:t>
      </w:r>
      <w:r w:rsidRPr="00AB130B">
        <w:rPr>
          <w:rFonts w:ascii="Times New Roman" w:hAnsi="Times New Roman" w:cs="Times New Roman"/>
          <w:sz w:val="24"/>
          <w:szCs w:val="24"/>
        </w:rPr>
        <w:t>mlouvy. Závazek Nájemce zaplatit Nájemné je splněn připsáním Nájemného na účet Pronajímatele.</w:t>
      </w:r>
    </w:p>
    <w:p w14:paraId="5B6ADDBD" w14:textId="3C9E9CDF" w:rsidR="00AB130B" w:rsidRPr="00AB130B" w:rsidRDefault="00AB130B" w:rsidP="00AB130B">
      <w:pPr>
        <w:pStyle w:val="Odstavecseseznamem"/>
        <w:numPr>
          <w:ilvl w:val="0"/>
          <w:numId w:val="8"/>
        </w:numPr>
        <w:spacing w:after="120" w:line="240" w:lineRule="auto"/>
        <w:contextualSpacing w:val="0"/>
        <w:jc w:val="both"/>
        <w:rPr>
          <w:rFonts w:ascii="Times New Roman" w:hAnsi="Times New Roman" w:cs="Times New Roman"/>
          <w:sz w:val="24"/>
          <w:szCs w:val="24"/>
        </w:rPr>
      </w:pPr>
      <w:r w:rsidRPr="00AB130B">
        <w:rPr>
          <w:rFonts w:ascii="Times New Roman" w:hAnsi="Times New Roman" w:cs="Times New Roman"/>
          <w:sz w:val="24"/>
          <w:szCs w:val="24"/>
        </w:rPr>
        <w:t xml:space="preserve">Smluvní strany se dohodly na tom, že Nájemné, uvedené v čl. V. odst. 1 této </w:t>
      </w:r>
      <w:r w:rsidR="00F13C4B">
        <w:rPr>
          <w:rFonts w:ascii="Times New Roman" w:hAnsi="Times New Roman" w:cs="Times New Roman"/>
          <w:sz w:val="24"/>
          <w:szCs w:val="24"/>
        </w:rPr>
        <w:t>S</w:t>
      </w:r>
      <w:r w:rsidRPr="00AB130B">
        <w:rPr>
          <w:rFonts w:ascii="Times New Roman" w:hAnsi="Times New Roman" w:cs="Times New Roman"/>
          <w:sz w:val="24"/>
          <w:szCs w:val="24"/>
        </w:rPr>
        <w:t xml:space="preserve">mlouvy bude každoročně zvyšováno o procentní sazbu odpovídající kladnému vývoji indexu spotřebitelských cen vyhlášenému Českým statistickým úřadem za předchozí kalendářní rok, a to vždy s účinností od prvního dne měsíce následujícího po měsíci, v němž bude takové vyhlášení oficiálně učiněno, nejméně však o 2 % výše aktuálního Nájemného. </w:t>
      </w:r>
    </w:p>
    <w:p w14:paraId="04BCEC99" w14:textId="1C770AD4" w:rsidR="005765DD" w:rsidRPr="00AB130B" w:rsidRDefault="00AB130B" w:rsidP="005765DD">
      <w:pPr>
        <w:pStyle w:val="Odstavecseseznamem"/>
        <w:numPr>
          <w:ilvl w:val="0"/>
          <w:numId w:val="8"/>
        </w:numPr>
        <w:spacing w:after="120" w:line="240" w:lineRule="auto"/>
        <w:contextualSpacing w:val="0"/>
        <w:jc w:val="both"/>
        <w:rPr>
          <w:rFonts w:ascii="Times New Roman" w:hAnsi="Times New Roman" w:cs="Times New Roman"/>
          <w:sz w:val="24"/>
          <w:szCs w:val="24"/>
        </w:rPr>
      </w:pPr>
      <w:r w:rsidRPr="00AB130B">
        <w:rPr>
          <w:rFonts w:ascii="Times New Roman" w:hAnsi="Times New Roman" w:cs="Times New Roman"/>
          <w:sz w:val="24"/>
          <w:szCs w:val="24"/>
        </w:rPr>
        <w:t>Sjednané Nájemné dle tohoto článku Smlouvy nezahrnuje náklady spojen</w:t>
      </w:r>
      <w:r w:rsidR="005001F5">
        <w:rPr>
          <w:rFonts w:ascii="Times New Roman" w:hAnsi="Times New Roman" w:cs="Times New Roman"/>
          <w:sz w:val="24"/>
          <w:szCs w:val="24"/>
        </w:rPr>
        <w:t>é</w:t>
      </w:r>
      <w:r w:rsidRPr="00AB130B">
        <w:rPr>
          <w:rFonts w:ascii="Times New Roman" w:hAnsi="Times New Roman" w:cs="Times New Roman"/>
          <w:sz w:val="24"/>
          <w:szCs w:val="24"/>
        </w:rPr>
        <w:t xml:space="preserve"> s užíváním Předmětu nájmu, resp. platby za služby poskytované v souvislosti s užíváním Předmětu nájmu. Smluvní strany se dohodly, že Nájemce uzavře vlastním jménem a na svůj účet smlouvy s příslušnými dodavateli energií, vody a dalších </w:t>
      </w:r>
      <w:proofErr w:type="spellStart"/>
      <w:proofErr w:type="gramStart"/>
      <w:r w:rsidRPr="00AB130B">
        <w:rPr>
          <w:rFonts w:ascii="Times New Roman" w:hAnsi="Times New Roman" w:cs="Times New Roman"/>
          <w:sz w:val="24"/>
          <w:szCs w:val="24"/>
        </w:rPr>
        <w:t>služeb</w:t>
      </w:r>
      <w:r w:rsidR="005765DD">
        <w:rPr>
          <w:rFonts w:ascii="Times New Roman" w:hAnsi="Times New Roman" w:cs="Times New Roman"/>
          <w:sz w:val="24"/>
          <w:szCs w:val="24"/>
        </w:rPr>
        <w:t>.V</w:t>
      </w:r>
      <w:proofErr w:type="spellEnd"/>
      <w:proofErr w:type="gramEnd"/>
      <w:r w:rsidR="005765DD">
        <w:rPr>
          <w:rFonts w:ascii="Times New Roman" w:hAnsi="Times New Roman" w:cs="Times New Roman"/>
          <w:sz w:val="24"/>
          <w:szCs w:val="24"/>
        </w:rPr>
        <w:t xml:space="preserve"> případě prodlení s placením nájemního je Nájemce povinen uhradit </w:t>
      </w:r>
      <w:r w:rsidR="005001F5">
        <w:rPr>
          <w:rFonts w:ascii="Times New Roman" w:hAnsi="Times New Roman" w:cs="Times New Roman"/>
          <w:sz w:val="24"/>
          <w:szCs w:val="24"/>
        </w:rPr>
        <w:t>P</w:t>
      </w:r>
      <w:r w:rsidR="005765DD">
        <w:rPr>
          <w:rFonts w:ascii="Times New Roman" w:hAnsi="Times New Roman" w:cs="Times New Roman"/>
          <w:sz w:val="24"/>
          <w:szCs w:val="24"/>
        </w:rPr>
        <w:t>ronajímateli smluvní pokutu ve výši 0,1% z dlužné částky za každý den prodlení do zaplacení.</w:t>
      </w:r>
    </w:p>
    <w:p w14:paraId="10A80034" w14:textId="561F2CF2" w:rsidR="00AB130B" w:rsidRDefault="00AB130B" w:rsidP="00AB13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Garamond" w:hAnsi="Garamond"/>
        </w:rPr>
      </w:pPr>
    </w:p>
    <w:p w14:paraId="050C14E3" w14:textId="7365AA68" w:rsidR="00A94FDC" w:rsidRPr="00AB07D6" w:rsidRDefault="00A94FDC" w:rsidP="00AB07D6">
      <w:pPr>
        <w:numPr>
          <w:ilvl w:val="0"/>
          <w:numId w:val="1"/>
        </w:numPr>
        <w:spacing w:after="120" w:line="240" w:lineRule="auto"/>
        <w:jc w:val="center"/>
        <w:rPr>
          <w:rFonts w:ascii="Times New Roman" w:hAnsi="Times New Roman" w:cs="Times New Roman"/>
          <w:b/>
          <w:bCs/>
          <w:sz w:val="24"/>
          <w:szCs w:val="24"/>
        </w:rPr>
      </w:pPr>
      <w:r w:rsidRPr="00AB07D6">
        <w:rPr>
          <w:rFonts w:ascii="Times New Roman" w:hAnsi="Times New Roman" w:cs="Times New Roman"/>
          <w:b/>
          <w:bCs/>
          <w:sz w:val="24"/>
          <w:szCs w:val="24"/>
        </w:rPr>
        <w:t>Práva a povinnosti Pronajímatele</w:t>
      </w:r>
    </w:p>
    <w:p w14:paraId="43E5AD44" w14:textId="77777777" w:rsidR="00AB07D6" w:rsidRPr="00AB07D6" w:rsidRDefault="00AB07D6" w:rsidP="00AB07D6">
      <w:pPr>
        <w:pStyle w:val="Odstavecseseznamem"/>
        <w:numPr>
          <w:ilvl w:val="0"/>
          <w:numId w:val="12"/>
        </w:numPr>
        <w:spacing w:after="120" w:line="240" w:lineRule="auto"/>
        <w:contextualSpacing w:val="0"/>
        <w:jc w:val="both"/>
        <w:rPr>
          <w:rFonts w:ascii="Times New Roman" w:hAnsi="Times New Roman" w:cs="Times New Roman"/>
          <w:sz w:val="24"/>
          <w:szCs w:val="24"/>
        </w:rPr>
      </w:pPr>
      <w:r w:rsidRPr="00AB07D6">
        <w:rPr>
          <w:rFonts w:ascii="Times New Roman" w:hAnsi="Times New Roman" w:cs="Times New Roman"/>
          <w:sz w:val="24"/>
          <w:szCs w:val="24"/>
        </w:rPr>
        <w:t>Pronajímatel je povinen:</w:t>
      </w:r>
    </w:p>
    <w:p w14:paraId="50D65F7F" w14:textId="29B45D9C" w:rsidR="00AB07D6" w:rsidRPr="00AB07D6" w:rsidRDefault="00AB07D6" w:rsidP="00AB07D6">
      <w:pPr>
        <w:pStyle w:val="Odstavecseseznamem"/>
        <w:numPr>
          <w:ilvl w:val="1"/>
          <w:numId w:val="8"/>
        </w:numPr>
        <w:spacing w:after="120" w:line="240" w:lineRule="auto"/>
        <w:contextualSpacing w:val="0"/>
        <w:jc w:val="both"/>
        <w:rPr>
          <w:rFonts w:ascii="Times New Roman" w:hAnsi="Times New Roman" w:cs="Times New Roman"/>
          <w:sz w:val="24"/>
          <w:szCs w:val="24"/>
        </w:rPr>
      </w:pPr>
      <w:r w:rsidRPr="00AB07D6">
        <w:rPr>
          <w:rFonts w:ascii="Times New Roman" w:hAnsi="Times New Roman" w:cs="Times New Roman"/>
          <w:sz w:val="24"/>
          <w:szCs w:val="24"/>
        </w:rPr>
        <w:t xml:space="preserve">odevzdat Nájemci Předmět nájmu ve stavu způsobilém k užívání </w:t>
      </w:r>
      <w:r w:rsidR="00031013">
        <w:rPr>
          <w:rFonts w:ascii="Times New Roman" w:hAnsi="Times New Roman" w:cs="Times New Roman"/>
          <w:sz w:val="24"/>
          <w:szCs w:val="24"/>
        </w:rPr>
        <w:t xml:space="preserve">ke smluvenému </w:t>
      </w:r>
      <w:r w:rsidR="00A30960">
        <w:rPr>
          <w:rFonts w:ascii="Times New Roman" w:hAnsi="Times New Roman" w:cs="Times New Roman"/>
          <w:sz w:val="24"/>
          <w:szCs w:val="24"/>
        </w:rPr>
        <w:t xml:space="preserve">hlavnímu </w:t>
      </w:r>
      <w:r w:rsidR="00031013">
        <w:rPr>
          <w:rFonts w:ascii="Times New Roman" w:hAnsi="Times New Roman" w:cs="Times New Roman"/>
          <w:sz w:val="24"/>
          <w:szCs w:val="24"/>
        </w:rPr>
        <w:t>účelu</w:t>
      </w:r>
      <w:r w:rsidR="00A30960">
        <w:rPr>
          <w:rFonts w:ascii="Times New Roman" w:hAnsi="Times New Roman" w:cs="Times New Roman"/>
          <w:sz w:val="24"/>
          <w:szCs w:val="24"/>
        </w:rPr>
        <w:t xml:space="preserve"> nájmu</w:t>
      </w:r>
      <w:r w:rsidRPr="00AB07D6">
        <w:rPr>
          <w:rFonts w:ascii="Times New Roman" w:hAnsi="Times New Roman" w:cs="Times New Roman"/>
          <w:sz w:val="24"/>
          <w:szCs w:val="24"/>
        </w:rPr>
        <w:t>;</w:t>
      </w:r>
    </w:p>
    <w:p w14:paraId="5AB5FC5F" w14:textId="0777FE92" w:rsidR="00AB07D6" w:rsidRPr="00AB07D6" w:rsidRDefault="00AB07D6" w:rsidP="00AB07D6">
      <w:pPr>
        <w:pStyle w:val="Odstavecseseznamem"/>
        <w:numPr>
          <w:ilvl w:val="1"/>
          <w:numId w:val="8"/>
        </w:numPr>
        <w:spacing w:after="120" w:line="240" w:lineRule="auto"/>
        <w:contextualSpacing w:val="0"/>
        <w:jc w:val="both"/>
        <w:rPr>
          <w:rFonts w:ascii="Times New Roman" w:hAnsi="Times New Roman" w:cs="Times New Roman"/>
          <w:sz w:val="24"/>
          <w:szCs w:val="24"/>
        </w:rPr>
      </w:pPr>
      <w:r w:rsidRPr="00AB07D6">
        <w:rPr>
          <w:rFonts w:ascii="Times New Roman" w:hAnsi="Times New Roman" w:cs="Times New Roman"/>
          <w:sz w:val="24"/>
          <w:szCs w:val="24"/>
        </w:rPr>
        <w:t xml:space="preserve">na své náklady zajistit opravy přesahující </w:t>
      </w:r>
      <w:r w:rsidR="00A12355">
        <w:rPr>
          <w:rFonts w:ascii="Times New Roman" w:hAnsi="Times New Roman" w:cs="Times New Roman"/>
          <w:sz w:val="24"/>
          <w:szCs w:val="24"/>
        </w:rPr>
        <w:t>rozsah údržby a oprav, k nimž je Nájemce povine</w:t>
      </w:r>
      <w:r w:rsidR="00A30960">
        <w:rPr>
          <w:rFonts w:ascii="Times New Roman" w:hAnsi="Times New Roman" w:cs="Times New Roman"/>
          <w:sz w:val="24"/>
          <w:szCs w:val="24"/>
        </w:rPr>
        <w:t>n</w:t>
      </w:r>
      <w:r w:rsidR="00A12355">
        <w:rPr>
          <w:rFonts w:ascii="Times New Roman" w:hAnsi="Times New Roman" w:cs="Times New Roman"/>
          <w:sz w:val="24"/>
          <w:szCs w:val="24"/>
        </w:rPr>
        <w:t xml:space="preserve"> dle smlouvy o provozování dráhy</w:t>
      </w:r>
      <w:r w:rsidRPr="00AB07D6">
        <w:rPr>
          <w:rFonts w:ascii="Times New Roman" w:hAnsi="Times New Roman" w:cs="Times New Roman"/>
          <w:sz w:val="24"/>
          <w:szCs w:val="24"/>
        </w:rPr>
        <w:t>;</w:t>
      </w:r>
    </w:p>
    <w:p w14:paraId="12E49432" w14:textId="77777777" w:rsidR="00AB07D6" w:rsidRPr="00AB07D6" w:rsidRDefault="00AB07D6" w:rsidP="00AB07D6">
      <w:pPr>
        <w:pStyle w:val="Odstavecseseznamem"/>
        <w:numPr>
          <w:ilvl w:val="1"/>
          <w:numId w:val="8"/>
        </w:numPr>
        <w:spacing w:after="120" w:line="240" w:lineRule="auto"/>
        <w:contextualSpacing w:val="0"/>
        <w:jc w:val="both"/>
        <w:rPr>
          <w:rFonts w:ascii="Times New Roman" w:hAnsi="Times New Roman" w:cs="Times New Roman"/>
          <w:sz w:val="24"/>
          <w:szCs w:val="24"/>
        </w:rPr>
      </w:pPr>
      <w:r w:rsidRPr="00AB07D6">
        <w:rPr>
          <w:rFonts w:ascii="Times New Roman" w:hAnsi="Times New Roman" w:cs="Times New Roman"/>
          <w:sz w:val="24"/>
          <w:szCs w:val="24"/>
        </w:rPr>
        <w:t>zajistit přihlášení a měření odběru medií (elektřina, voda, plyn a teplo) a přihlášení provozu telefonních linek, internetového připojení a jiných propojovacích komunikačních spojení a uzlů;</w:t>
      </w:r>
    </w:p>
    <w:p w14:paraId="74D096FD" w14:textId="6672D032" w:rsidR="00AB07D6" w:rsidRPr="00AB07D6" w:rsidRDefault="00AB07D6" w:rsidP="00AB07D6">
      <w:pPr>
        <w:pStyle w:val="Odstavecseseznamem"/>
        <w:numPr>
          <w:ilvl w:val="1"/>
          <w:numId w:val="8"/>
        </w:numPr>
        <w:spacing w:after="120" w:line="240" w:lineRule="auto"/>
        <w:contextualSpacing w:val="0"/>
        <w:jc w:val="both"/>
        <w:rPr>
          <w:rFonts w:ascii="Times New Roman" w:hAnsi="Times New Roman" w:cs="Times New Roman"/>
          <w:sz w:val="24"/>
          <w:szCs w:val="24"/>
        </w:rPr>
      </w:pPr>
      <w:r w:rsidRPr="00AB07D6">
        <w:rPr>
          <w:rFonts w:ascii="Times New Roman" w:hAnsi="Times New Roman" w:cs="Times New Roman"/>
          <w:sz w:val="24"/>
          <w:szCs w:val="24"/>
        </w:rPr>
        <w:t xml:space="preserve">umožnit Nájemci přístup do Předmětu nájmu 24 hodin denně po celý kalendářní rok, pokud mimořádná situace Pronajímateli tuto povinnost </w:t>
      </w:r>
      <w:r w:rsidR="005001F5">
        <w:rPr>
          <w:rFonts w:ascii="Times New Roman" w:hAnsi="Times New Roman" w:cs="Times New Roman"/>
          <w:sz w:val="24"/>
          <w:szCs w:val="24"/>
        </w:rPr>
        <w:t>ne</w:t>
      </w:r>
      <w:r w:rsidRPr="00AB07D6">
        <w:rPr>
          <w:rFonts w:ascii="Times New Roman" w:hAnsi="Times New Roman" w:cs="Times New Roman"/>
          <w:sz w:val="24"/>
          <w:szCs w:val="24"/>
        </w:rPr>
        <w:t>znemožňuje;</w:t>
      </w:r>
    </w:p>
    <w:p w14:paraId="27DC1FCE" w14:textId="2D5D4893" w:rsidR="00AB07D6" w:rsidRPr="00AB07D6" w:rsidRDefault="00AB07D6" w:rsidP="00AB07D6">
      <w:pPr>
        <w:pStyle w:val="Odstavecseseznamem"/>
        <w:numPr>
          <w:ilvl w:val="1"/>
          <w:numId w:val="8"/>
        </w:numPr>
        <w:spacing w:after="120" w:line="240" w:lineRule="auto"/>
        <w:contextualSpacing w:val="0"/>
        <w:jc w:val="both"/>
        <w:rPr>
          <w:rFonts w:ascii="Times New Roman" w:hAnsi="Times New Roman" w:cs="Times New Roman"/>
          <w:sz w:val="24"/>
          <w:szCs w:val="24"/>
        </w:rPr>
      </w:pPr>
      <w:r w:rsidRPr="00AB07D6">
        <w:rPr>
          <w:rFonts w:ascii="Times New Roman" w:hAnsi="Times New Roman" w:cs="Times New Roman"/>
          <w:sz w:val="24"/>
          <w:szCs w:val="24"/>
        </w:rPr>
        <w:t>zajistit, aby v prostorách sloužících k podnikání, které jsou ve výlučném vlastnictví Pronajímatele a které bezprostředně sousedí s Předmětem nájmu</w:t>
      </w:r>
      <w:r w:rsidR="003D1410">
        <w:rPr>
          <w:rFonts w:ascii="Times New Roman" w:hAnsi="Times New Roman" w:cs="Times New Roman"/>
          <w:sz w:val="24"/>
          <w:szCs w:val="24"/>
        </w:rPr>
        <w:t>,</w:t>
      </w:r>
      <w:r w:rsidRPr="00AB07D6">
        <w:rPr>
          <w:rFonts w:ascii="Times New Roman" w:hAnsi="Times New Roman" w:cs="Times New Roman"/>
          <w:sz w:val="24"/>
          <w:szCs w:val="24"/>
        </w:rPr>
        <w:t xml:space="preserve"> nebyla provozována taková činnost, jež je neslučitelná, popř. by měla vliv na provozování činností odpovídající</w:t>
      </w:r>
      <w:r w:rsidR="003D1410">
        <w:rPr>
          <w:rFonts w:ascii="Times New Roman" w:hAnsi="Times New Roman" w:cs="Times New Roman"/>
          <w:sz w:val="24"/>
          <w:szCs w:val="24"/>
        </w:rPr>
        <w:t>m</w:t>
      </w:r>
      <w:r w:rsidRPr="00AB07D6">
        <w:rPr>
          <w:rFonts w:ascii="Times New Roman" w:hAnsi="Times New Roman" w:cs="Times New Roman"/>
          <w:sz w:val="24"/>
          <w:szCs w:val="24"/>
        </w:rPr>
        <w:t xml:space="preserve"> účelu nájmu dle této </w:t>
      </w:r>
      <w:r w:rsidR="00F13C4B">
        <w:rPr>
          <w:rFonts w:ascii="Times New Roman" w:hAnsi="Times New Roman" w:cs="Times New Roman"/>
          <w:sz w:val="24"/>
          <w:szCs w:val="24"/>
        </w:rPr>
        <w:t>S</w:t>
      </w:r>
      <w:r w:rsidRPr="00AB07D6">
        <w:rPr>
          <w:rFonts w:ascii="Times New Roman" w:hAnsi="Times New Roman" w:cs="Times New Roman"/>
          <w:sz w:val="24"/>
          <w:szCs w:val="24"/>
        </w:rPr>
        <w:t>mlouvy;</w:t>
      </w:r>
    </w:p>
    <w:p w14:paraId="0F5492F7" w14:textId="08198439" w:rsidR="00B7651D" w:rsidRDefault="00A67831" w:rsidP="00A12355">
      <w:pPr>
        <w:pStyle w:val="Odstavecseseznamem"/>
        <w:numPr>
          <w:ilvl w:val="0"/>
          <w:numId w:val="1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Smluvní strany si pro vyloučení pochybností sjednávají, že Pronajímatel nezaručuje způsobilost Předmětu nájmu k vedlejšímu účelu nájmu. Se souhlasem Pronajímatele může Nájemce provést na vlastní účet stavební úpravy</w:t>
      </w:r>
      <w:r w:rsidR="00636544">
        <w:rPr>
          <w:rFonts w:ascii="Times New Roman" w:hAnsi="Times New Roman" w:cs="Times New Roman"/>
          <w:sz w:val="24"/>
          <w:szCs w:val="24"/>
        </w:rPr>
        <w:t xml:space="preserve"> Předmětu nájmu tak, aby byl způsobilý pro poskytování konkrétních služeb vedlejšího účelu nájmu. Pronajímatel nebude tento souhlas bez vážného důvodu odpírat.</w:t>
      </w:r>
    </w:p>
    <w:p w14:paraId="1B38F140" w14:textId="139D29AD" w:rsidR="00AB07D6" w:rsidRDefault="00AB07D6" w:rsidP="00A12355">
      <w:pPr>
        <w:pStyle w:val="Odstavecseseznamem"/>
        <w:numPr>
          <w:ilvl w:val="0"/>
          <w:numId w:val="12"/>
        </w:numPr>
        <w:spacing w:after="120" w:line="240" w:lineRule="auto"/>
        <w:contextualSpacing w:val="0"/>
        <w:jc w:val="both"/>
        <w:rPr>
          <w:rFonts w:ascii="Times New Roman" w:hAnsi="Times New Roman" w:cs="Times New Roman"/>
          <w:sz w:val="24"/>
          <w:szCs w:val="24"/>
        </w:rPr>
      </w:pPr>
      <w:r w:rsidRPr="00AB07D6">
        <w:rPr>
          <w:rFonts w:ascii="Times New Roman" w:hAnsi="Times New Roman" w:cs="Times New Roman"/>
          <w:sz w:val="24"/>
          <w:szCs w:val="24"/>
        </w:rPr>
        <w:lastRenderedPageBreak/>
        <w:t>Pronajímatel nebo jím pověřené osoby jsou oprávněni</w:t>
      </w:r>
      <w:r w:rsidR="00A12355" w:rsidRPr="00A12355">
        <w:rPr>
          <w:rFonts w:ascii="Times New Roman" w:hAnsi="Times New Roman" w:cs="Times New Roman"/>
          <w:sz w:val="24"/>
          <w:szCs w:val="24"/>
        </w:rPr>
        <w:t xml:space="preserve"> </w:t>
      </w:r>
      <w:r w:rsidRPr="00AB07D6">
        <w:rPr>
          <w:rFonts w:ascii="Times New Roman" w:hAnsi="Times New Roman" w:cs="Times New Roman"/>
          <w:sz w:val="24"/>
          <w:szCs w:val="24"/>
        </w:rPr>
        <w:t>vstupovat do Předmětu nájmu za účelem prohlídky</w:t>
      </w:r>
      <w:r w:rsidR="00A12355" w:rsidRPr="00A12355">
        <w:rPr>
          <w:rFonts w:ascii="Times New Roman" w:hAnsi="Times New Roman" w:cs="Times New Roman"/>
          <w:sz w:val="24"/>
          <w:szCs w:val="24"/>
        </w:rPr>
        <w:t>, a to kdykoliv</w:t>
      </w:r>
      <w:r w:rsidR="00A12355">
        <w:rPr>
          <w:rFonts w:ascii="Times New Roman" w:hAnsi="Times New Roman" w:cs="Times New Roman"/>
          <w:sz w:val="24"/>
          <w:szCs w:val="24"/>
        </w:rPr>
        <w:t>.</w:t>
      </w:r>
    </w:p>
    <w:p w14:paraId="12B87274" w14:textId="78547841" w:rsidR="00AB07D6" w:rsidRDefault="00AB07D6" w:rsidP="00AB07D6">
      <w:pPr>
        <w:spacing w:after="0" w:line="240" w:lineRule="auto"/>
        <w:jc w:val="both"/>
        <w:rPr>
          <w:rFonts w:ascii="Garamond" w:eastAsia="Calibri" w:hAnsi="Garamond" w:cs="Times New Roman"/>
          <w:sz w:val="24"/>
          <w:szCs w:val="24"/>
        </w:rPr>
      </w:pPr>
    </w:p>
    <w:p w14:paraId="5B964FF8" w14:textId="6464FE29" w:rsidR="00A12355" w:rsidRPr="00636544" w:rsidRDefault="00636544" w:rsidP="00636544">
      <w:pPr>
        <w:numPr>
          <w:ilvl w:val="0"/>
          <w:numId w:val="1"/>
        </w:numPr>
        <w:spacing w:after="120" w:line="240" w:lineRule="auto"/>
        <w:jc w:val="center"/>
        <w:rPr>
          <w:rFonts w:ascii="Times New Roman" w:hAnsi="Times New Roman" w:cs="Times New Roman"/>
          <w:b/>
          <w:bCs/>
          <w:sz w:val="24"/>
          <w:szCs w:val="24"/>
        </w:rPr>
      </w:pPr>
      <w:r w:rsidRPr="00636544">
        <w:rPr>
          <w:rFonts w:ascii="Times New Roman" w:hAnsi="Times New Roman" w:cs="Times New Roman"/>
          <w:b/>
          <w:bCs/>
          <w:sz w:val="24"/>
          <w:szCs w:val="24"/>
        </w:rPr>
        <w:t>Práva a povinnosti Náj</w:t>
      </w:r>
      <w:r>
        <w:rPr>
          <w:rFonts w:ascii="Times New Roman" w:hAnsi="Times New Roman" w:cs="Times New Roman"/>
          <w:b/>
          <w:bCs/>
          <w:sz w:val="24"/>
          <w:szCs w:val="24"/>
        </w:rPr>
        <w:t>e</w:t>
      </w:r>
      <w:r w:rsidRPr="00636544">
        <w:rPr>
          <w:rFonts w:ascii="Times New Roman" w:hAnsi="Times New Roman" w:cs="Times New Roman"/>
          <w:b/>
          <w:bCs/>
          <w:sz w:val="24"/>
          <w:szCs w:val="24"/>
        </w:rPr>
        <w:t>mce</w:t>
      </w:r>
    </w:p>
    <w:p w14:paraId="5A16491F" w14:textId="6207A9C3" w:rsidR="00636544" w:rsidRPr="00636544" w:rsidRDefault="00636544" w:rsidP="006A3545">
      <w:pPr>
        <w:pStyle w:val="Odstavecseseznamem"/>
        <w:numPr>
          <w:ilvl w:val="0"/>
          <w:numId w:val="13"/>
        </w:numPr>
        <w:spacing w:after="120" w:line="240" w:lineRule="auto"/>
        <w:contextualSpacing w:val="0"/>
        <w:jc w:val="both"/>
        <w:rPr>
          <w:rFonts w:ascii="Garamond" w:eastAsia="Calibri" w:hAnsi="Garamond" w:cs="Times New Roman"/>
          <w:sz w:val="24"/>
          <w:szCs w:val="24"/>
        </w:rPr>
      </w:pPr>
      <w:r w:rsidRPr="00636544">
        <w:rPr>
          <w:rFonts w:ascii="Times New Roman" w:hAnsi="Times New Roman" w:cs="Times New Roman"/>
          <w:sz w:val="24"/>
          <w:szCs w:val="24"/>
        </w:rPr>
        <w:t>Nájemce je povinen:</w:t>
      </w:r>
    </w:p>
    <w:p w14:paraId="337B7F26" w14:textId="6EB5EA12"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 xml:space="preserve">užívat Předmět nájmu výhradě v souladu s účelem dle čl. IV. této </w:t>
      </w:r>
      <w:r w:rsidR="00F13C4B">
        <w:rPr>
          <w:rFonts w:ascii="Times New Roman" w:hAnsi="Times New Roman" w:cs="Times New Roman"/>
          <w:sz w:val="24"/>
          <w:szCs w:val="24"/>
        </w:rPr>
        <w:t>S</w:t>
      </w:r>
      <w:r w:rsidRPr="00636544">
        <w:rPr>
          <w:rFonts w:ascii="Times New Roman" w:hAnsi="Times New Roman" w:cs="Times New Roman"/>
          <w:sz w:val="24"/>
          <w:szCs w:val="24"/>
        </w:rPr>
        <w:t>mlouvy</w:t>
      </w:r>
      <w:r w:rsidR="006A3545">
        <w:rPr>
          <w:rFonts w:ascii="Times New Roman" w:hAnsi="Times New Roman" w:cs="Times New Roman"/>
          <w:sz w:val="24"/>
          <w:szCs w:val="24"/>
        </w:rPr>
        <w:t>, v souladu se smlouvou o provozování dráhy</w:t>
      </w:r>
      <w:r w:rsidRPr="00636544">
        <w:rPr>
          <w:rFonts w:ascii="Times New Roman" w:hAnsi="Times New Roman" w:cs="Times New Roman"/>
          <w:sz w:val="24"/>
          <w:szCs w:val="24"/>
        </w:rPr>
        <w:t xml:space="preserve"> a v souladu s právními předpisy;</w:t>
      </w:r>
    </w:p>
    <w:p w14:paraId="082A250D" w14:textId="48F8C889"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dodržovat platné obecně závazné právní předpisy o bezpečnosti práce, pravidlech požární ochrany, hygienické předpisy a v souladu s tímto udržovat a kontrolovat stav Předmětu nájmu;</w:t>
      </w:r>
    </w:p>
    <w:p w14:paraId="3FDFB544" w14:textId="473E1395"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 xml:space="preserve">pečovat o to, aby na Předmětu nájmu nevznikla škoda a Předmět nájmu ekologicky nezatěžovat; </w:t>
      </w:r>
    </w:p>
    <w:p w14:paraId="37063365" w14:textId="5F71EBEA"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řádně a včas hradit Nájemné a úhrady spojené s užíváním Předmětu nájmu;</w:t>
      </w:r>
    </w:p>
    <w:p w14:paraId="6F195702" w14:textId="106A8231"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umožnit, aby Pronajímatel nebo jím pověřené osoby mohli vstupovat do Předmětu nájmu, za účelem prohlídky a kontroly dodržování podmínek této Smlouvy;</w:t>
      </w:r>
    </w:p>
    <w:p w14:paraId="3FE0B90E" w14:textId="61114533"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udržovat Předmět nájmu ve stejném stavu jako při převzetí a v čistotě s</w:t>
      </w:r>
      <w:r w:rsidR="006A3545">
        <w:rPr>
          <w:rFonts w:ascii="Times New Roman" w:hAnsi="Times New Roman" w:cs="Times New Roman"/>
          <w:sz w:val="24"/>
          <w:szCs w:val="24"/>
        </w:rPr>
        <w:t> </w:t>
      </w:r>
      <w:r w:rsidRPr="00636544">
        <w:rPr>
          <w:rFonts w:ascii="Times New Roman" w:hAnsi="Times New Roman" w:cs="Times New Roman"/>
          <w:sz w:val="24"/>
          <w:szCs w:val="24"/>
        </w:rPr>
        <w:t>přihlédnutím k běžnému opotřebení;</w:t>
      </w:r>
    </w:p>
    <w:p w14:paraId="3E87E128" w14:textId="1CF629A2"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oznámit Pronajímateli bez zbytečného odkladu potřeby oprav, která má zajistit Pronajímatel;</w:t>
      </w:r>
    </w:p>
    <w:p w14:paraId="45C10E91" w14:textId="5587262C"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zajistit na svůj náklad provádění pravidelných kontrol elektrických a plynových spotřebičů, strojů a přístrojů a dalších vyhrazených technických zařízeních umístěných v Předmětu nájmu ve smyslu platných právních předpisů (a na výzvu Pronajímatele toto doložit) a zajišťovat jejich řádnou odbornou obsluhu;</w:t>
      </w:r>
    </w:p>
    <w:p w14:paraId="633068E0" w14:textId="6E98A697" w:rsidR="00636544" w:rsidRPr="00636544"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36544">
        <w:rPr>
          <w:rFonts w:ascii="Times New Roman" w:hAnsi="Times New Roman" w:cs="Times New Roman"/>
          <w:sz w:val="24"/>
          <w:szCs w:val="24"/>
        </w:rPr>
        <w:t xml:space="preserve">uzavřít s dodavateli energií příslušné odběratelské smlouvy ve lhůtě stanovené touto </w:t>
      </w:r>
      <w:r w:rsidR="00F13C4B">
        <w:rPr>
          <w:rFonts w:ascii="Times New Roman" w:hAnsi="Times New Roman" w:cs="Times New Roman"/>
          <w:sz w:val="24"/>
          <w:szCs w:val="24"/>
        </w:rPr>
        <w:t>S</w:t>
      </w:r>
      <w:r w:rsidRPr="00636544">
        <w:rPr>
          <w:rFonts w:ascii="Times New Roman" w:hAnsi="Times New Roman" w:cs="Times New Roman"/>
          <w:sz w:val="24"/>
          <w:szCs w:val="24"/>
        </w:rPr>
        <w:t>mlouvou;</w:t>
      </w:r>
    </w:p>
    <w:p w14:paraId="03896ED9" w14:textId="0F251384" w:rsidR="007E6028" w:rsidRDefault="007E6028" w:rsidP="006A3545">
      <w:pPr>
        <w:pStyle w:val="Odstavecseseznamem"/>
        <w:numPr>
          <w:ilvl w:val="0"/>
          <w:numId w:val="1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Nájemce je dále povinen vykonávat v rámci údržby netechnické činnosti spočívající v:</w:t>
      </w:r>
    </w:p>
    <w:p w14:paraId="1C6A62A8" w14:textId="1E01D682" w:rsidR="007E6028" w:rsidRDefault="007E6028" w:rsidP="007E6028">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7E6028">
        <w:rPr>
          <w:rFonts w:ascii="Times New Roman" w:hAnsi="Times New Roman" w:cs="Times New Roman"/>
          <w:sz w:val="24"/>
          <w:szCs w:val="24"/>
        </w:rPr>
        <w:t>odstraňování vyšší a nižší zeleně a sekání trávy v obvodu dráhy</w:t>
      </w:r>
      <w:r>
        <w:rPr>
          <w:rFonts w:ascii="Times New Roman" w:hAnsi="Times New Roman" w:cs="Times New Roman"/>
          <w:sz w:val="24"/>
          <w:szCs w:val="24"/>
        </w:rPr>
        <w:t xml:space="preserve"> Předmětu nájmu,</w:t>
      </w:r>
      <w:r w:rsidR="004B6FA0">
        <w:rPr>
          <w:rFonts w:ascii="Times New Roman" w:hAnsi="Times New Roman" w:cs="Times New Roman"/>
          <w:sz w:val="24"/>
          <w:szCs w:val="24"/>
        </w:rPr>
        <w:t> </w:t>
      </w:r>
      <w:r>
        <w:rPr>
          <w:rFonts w:ascii="Times New Roman" w:hAnsi="Times New Roman" w:cs="Times New Roman"/>
          <w:sz w:val="24"/>
          <w:szCs w:val="24"/>
        </w:rPr>
        <w:t>a</w:t>
      </w:r>
    </w:p>
    <w:p w14:paraId="38F2C4FC" w14:textId="111EFCD3" w:rsidR="007E6028" w:rsidRDefault="007E6028" w:rsidP="007E6028">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7E6028">
        <w:rPr>
          <w:rFonts w:ascii="Times New Roman" w:hAnsi="Times New Roman" w:cs="Times New Roman"/>
          <w:sz w:val="24"/>
          <w:szCs w:val="24"/>
        </w:rPr>
        <w:t>odstraňování sněhu z železniční dopravní cesty</w:t>
      </w:r>
      <w:r>
        <w:rPr>
          <w:rFonts w:ascii="Times New Roman" w:hAnsi="Times New Roman" w:cs="Times New Roman"/>
          <w:sz w:val="24"/>
          <w:szCs w:val="24"/>
        </w:rPr>
        <w:t>, kterou tvoří Předmět nájmu</w:t>
      </w:r>
    </w:p>
    <w:p w14:paraId="6D3E7F28" w14:textId="7AF7F9C7" w:rsidR="007E6028" w:rsidRDefault="007E6028" w:rsidP="006A3545">
      <w:pPr>
        <w:pStyle w:val="Odstavecseseznamem"/>
        <w:numPr>
          <w:ilvl w:val="0"/>
          <w:numId w:val="1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Nájemce je dále povinen zajišťovat úklid v prostorách Předmětu nájmu, a to:</w:t>
      </w:r>
    </w:p>
    <w:p w14:paraId="16362E06" w14:textId="1C6B1C1A" w:rsidR="007E6028" w:rsidRDefault="007E6028" w:rsidP="007E6028">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7E6028">
        <w:rPr>
          <w:rFonts w:ascii="Times New Roman" w:hAnsi="Times New Roman" w:cs="Times New Roman"/>
          <w:sz w:val="24"/>
          <w:szCs w:val="24"/>
        </w:rPr>
        <w:t>běžný úklid stanice nebo zastávky 5x týdně – zametání zpevněných ploch, vynášení košů, utírání zábradlí, laviček, informačních tabulí, svítidel a likvidace vzniklých odpadů z</w:t>
      </w:r>
      <w:r>
        <w:rPr>
          <w:rFonts w:ascii="Times New Roman" w:hAnsi="Times New Roman" w:cs="Times New Roman"/>
          <w:sz w:val="24"/>
          <w:szCs w:val="24"/>
        </w:rPr>
        <w:t> </w:t>
      </w:r>
      <w:r w:rsidRPr="007E6028">
        <w:rPr>
          <w:rFonts w:ascii="Times New Roman" w:hAnsi="Times New Roman" w:cs="Times New Roman"/>
          <w:sz w:val="24"/>
          <w:szCs w:val="24"/>
        </w:rPr>
        <w:t>úklidu</w:t>
      </w:r>
      <w:r>
        <w:rPr>
          <w:rFonts w:ascii="Times New Roman" w:hAnsi="Times New Roman" w:cs="Times New Roman"/>
          <w:sz w:val="24"/>
          <w:szCs w:val="24"/>
        </w:rPr>
        <w:t>,</w:t>
      </w:r>
    </w:p>
    <w:p w14:paraId="5421DD59" w14:textId="1FF889E8" w:rsidR="007E6028" w:rsidRDefault="007E6028" w:rsidP="007E6028">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7E6028">
        <w:rPr>
          <w:rFonts w:ascii="Times New Roman" w:hAnsi="Times New Roman" w:cs="Times New Roman"/>
          <w:sz w:val="24"/>
          <w:szCs w:val="24"/>
        </w:rPr>
        <w:t>mytí oken budov stanic 1x čtvrtletí</w:t>
      </w:r>
      <w:r>
        <w:rPr>
          <w:rFonts w:ascii="Times New Roman" w:hAnsi="Times New Roman" w:cs="Times New Roman"/>
          <w:sz w:val="24"/>
          <w:szCs w:val="24"/>
        </w:rPr>
        <w:t>, a</w:t>
      </w:r>
    </w:p>
    <w:p w14:paraId="1CCF41EE" w14:textId="47CA3E14" w:rsidR="007E6028" w:rsidRDefault="007E6028" w:rsidP="007E6028">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7E6028">
        <w:rPr>
          <w:rFonts w:ascii="Times New Roman" w:hAnsi="Times New Roman" w:cs="Times New Roman"/>
          <w:sz w:val="24"/>
          <w:szCs w:val="24"/>
        </w:rPr>
        <w:t xml:space="preserve">na pokyn </w:t>
      </w:r>
      <w:r>
        <w:rPr>
          <w:rFonts w:ascii="Times New Roman" w:hAnsi="Times New Roman" w:cs="Times New Roman"/>
          <w:sz w:val="24"/>
          <w:szCs w:val="24"/>
        </w:rPr>
        <w:t>Pronajímatele</w:t>
      </w:r>
      <w:r w:rsidRPr="007E6028">
        <w:rPr>
          <w:rFonts w:ascii="Times New Roman" w:hAnsi="Times New Roman" w:cs="Times New Roman"/>
          <w:sz w:val="24"/>
          <w:szCs w:val="24"/>
        </w:rPr>
        <w:t xml:space="preserve"> 1x ročně hloubkové (důkladné) čištění zpevněných ploch, zábradlí, laviček, informačních tabulí a svítidel s použitím chemikálií a VAB – před letní sezonou (obvykle v červnu)</w:t>
      </w:r>
      <w:r w:rsidR="008C4235">
        <w:rPr>
          <w:rFonts w:ascii="Times New Roman" w:hAnsi="Times New Roman" w:cs="Times New Roman"/>
          <w:sz w:val="24"/>
          <w:szCs w:val="24"/>
        </w:rPr>
        <w:t>.</w:t>
      </w:r>
    </w:p>
    <w:p w14:paraId="37A09501" w14:textId="3B569470" w:rsidR="00636544" w:rsidRPr="006A3545" w:rsidRDefault="00636544" w:rsidP="006A3545">
      <w:pPr>
        <w:pStyle w:val="Odstavecseseznamem"/>
        <w:numPr>
          <w:ilvl w:val="0"/>
          <w:numId w:val="13"/>
        </w:numPr>
        <w:spacing w:after="120" w:line="240" w:lineRule="auto"/>
        <w:contextualSpacing w:val="0"/>
        <w:jc w:val="both"/>
        <w:rPr>
          <w:rFonts w:ascii="Times New Roman" w:hAnsi="Times New Roman" w:cs="Times New Roman"/>
          <w:sz w:val="24"/>
          <w:szCs w:val="24"/>
        </w:rPr>
      </w:pPr>
      <w:r w:rsidRPr="006A3545">
        <w:rPr>
          <w:rFonts w:ascii="Times New Roman" w:hAnsi="Times New Roman" w:cs="Times New Roman"/>
          <w:sz w:val="24"/>
          <w:szCs w:val="24"/>
        </w:rPr>
        <w:t>Nájemce je oprávněn:</w:t>
      </w:r>
    </w:p>
    <w:p w14:paraId="000B89AF" w14:textId="6F1F6C53" w:rsidR="00A70721" w:rsidRDefault="00A70721"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A3545">
        <w:rPr>
          <w:rFonts w:ascii="Times New Roman" w:hAnsi="Times New Roman" w:cs="Times New Roman"/>
          <w:sz w:val="24"/>
          <w:szCs w:val="24"/>
        </w:rPr>
        <w:t>přenechat Předmět nájmu nebo jeho část do podnájmu</w:t>
      </w:r>
      <w:r>
        <w:rPr>
          <w:rFonts w:ascii="Times New Roman" w:hAnsi="Times New Roman" w:cs="Times New Roman"/>
          <w:sz w:val="24"/>
          <w:szCs w:val="24"/>
        </w:rPr>
        <w:t xml:space="preserve"> za účelem poskytování služeb odpovídajících vedlejšímu účelu nájmu;</w:t>
      </w:r>
    </w:p>
    <w:p w14:paraId="406B3604" w14:textId="34281071" w:rsidR="00636544" w:rsidRPr="006A3545" w:rsidRDefault="00636544" w:rsidP="006A3545">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A3545">
        <w:rPr>
          <w:rFonts w:ascii="Times New Roman" w:hAnsi="Times New Roman" w:cs="Times New Roman"/>
          <w:sz w:val="24"/>
          <w:szCs w:val="24"/>
        </w:rPr>
        <w:lastRenderedPageBreak/>
        <w:t>přenechat Předmět nájmu nebo jeho část do podnájmu jen s předchozím písemným souhlasem Pronajímatele;</w:t>
      </w:r>
    </w:p>
    <w:p w14:paraId="3EB6D75F" w14:textId="6FDAF264" w:rsidR="00A12355" w:rsidRPr="00233B9D" w:rsidRDefault="00636544" w:rsidP="00233B9D">
      <w:pPr>
        <w:pStyle w:val="Odstavecseseznamem"/>
        <w:numPr>
          <w:ilvl w:val="1"/>
          <w:numId w:val="13"/>
        </w:numPr>
        <w:spacing w:after="120" w:line="240" w:lineRule="auto"/>
        <w:contextualSpacing w:val="0"/>
        <w:jc w:val="both"/>
        <w:rPr>
          <w:rFonts w:ascii="Times New Roman" w:hAnsi="Times New Roman" w:cs="Times New Roman"/>
          <w:sz w:val="24"/>
          <w:szCs w:val="24"/>
        </w:rPr>
      </w:pPr>
      <w:r w:rsidRPr="006A3545">
        <w:rPr>
          <w:rFonts w:ascii="Times New Roman" w:hAnsi="Times New Roman" w:cs="Times New Roman"/>
          <w:sz w:val="24"/>
          <w:szCs w:val="24"/>
        </w:rPr>
        <w:t xml:space="preserve">provádět daňové i účetní odpisy investičních prostředků vložených do Předmětu nájmu v souladu se zákonem, a to po dobu trvání této Smlouvy. </w:t>
      </w:r>
    </w:p>
    <w:p w14:paraId="1B8226C0" w14:textId="31AF5B99" w:rsidR="00A12355" w:rsidRDefault="00A12355" w:rsidP="00233B9D">
      <w:pPr>
        <w:spacing w:after="120" w:line="240" w:lineRule="auto"/>
        <w:jc w:val="both"/>
        <w:rPr>
          <w:rFonts w:ascii="Times New Roman" w:hAnsi="Times New Roman" w:cs="Times New Roman"/>
          <w:sz w:val="24"/>
          <w:szCs w:val="24"/>
        </w:rPr>
      </w:pPr>
    </w:p>
    <w:p w14:paraId="2F59BF58" w14:textId="0DBC4E37" w:rsidR="00233B9D" w:rsidRPr="00233B9D" w:rsidRDefault="00233B9D" w:rsidP="00233B9D">
      <w:pPr>
        <w:numPr>
          <w:ilvl w:val="0"/>
          <w:numId w:val="1"/>
        </w:numPr>
        <w:spacing w:after="120" w:line="240" w:lineRule="auto"/>
        <w:jc w:val="center"/>
        <w:rPr>
          <w:rFonts w:ascii="Times New Roman" w:hAnsi="Times New Roman" w:cs="Times New Roman"/>
          <w:b/>
          <w:bCs/>
          <w:sz w:val="24"/>
          <w:szCs w:val="24"/>
        </w:rPr>
      </w:pPr>
      <w:r w:rsidRPr="00233B9D">
        <w:rPr>
          <w:rFonts w:ascii="Times New Roman" w:hAnsi="Times New Roman" w:cs="Times New Roman"/>
          <w:b/>
          <w:bCs/>
          <w:sz w:val="24"/>
          <w:szCs w:val="24"/>
        </w:rPr>
        <w:t>Doba nájmu a výpověď</w:t>
      </w:r>
    </w:p>
    <w:p w14:paraId="10F01314" w14:textId="1B806095" w:rsidR="00233B9D" w:rsidRPr="006A7CA0" w:rsidRDefault="00233B9D" w:rsidP="00233B9D">
      <w:pPr>
        <w:pStyle w:val="Odstavecseseznamem"/>
        <w:numPr>
          <w:ilvl w:val="0"/>
          <w:numId w:val="14"/>
        </w:numPr>
        <w:spacing w:after="120" w:line="240" w:lineRule="auto"/>
        <w:contextualSpacing w:val="0"/>
        <w:jc w:val="both"/>
        <w:rPr>
          <w:rFonts w:ascii="Times New Roman" w:hAnsi="Times New Roman" w:cs="Times New Roman"/>
          <w:sz w:val="24"/>
          <w:szCs w:val="24"/>
        </w:rPr>
      </w:pPr>
      <w:r w:rsidRPr="006A7CA0">
        <w:rPr>
          <w:rFonts w:ascii="Times New Roman" w:hAnsi="Times New Roman" w:cs="Times New Roman"/>
          <w:sz w:val="24"/>
          <w:szCs w:val="24"/>
        </w:rPr>
        <w:t xml:space="preserve">Nájemní vztah se sjednává na dobu určitou </w:t>
      </w:r>
      <w:r w:rsidR="00743F11" w:rsidRPr="006A7CA0">
        <w:rPr>
          <w:rFonts w:ascii="Times New Roman" w:hAnsi="Times New Roman" w:cs="Times New Roman"/>
          <w:sz w:val="24"/>
          <w:szCs w:val="24"/>
        </w:rPr>
        <w:t xml:space="preserve">s účinností na 8 let počínaje dnem </w:t>
      </w:r>
      <w:r w:rsidR="008C4235" w:rsidRPr="006A7CA0">
        <w:rPr>
          <w:rFonts w:ascii="Times New Roman" w:hAnsi="Times New Roman" w:cs="Times New Roman"/>
          <w:sz w:val="24"/>
          <w:szCs w:val="24"/>
        </w:rPr>
        <w:br/>
      </w:r>
      <w:r w:rsidR="006A7CA0" w:rsidRPr="006A7CA0">
        <w:rPr>
          <w:rFonts w:ascii="Times New Roman" w:hAnsi="Times New Roman" w:cs="Times New Roman"/>
          <w:sz w:val="24"/>
          <w:szCs w:val="24"/>
        </w:rPr>
        <w:t>1.1</w:t>
      </w:r>
      <w:r w:rsidR="00743F11" w:rsidRPr="006A7CA0">
        <w:rPr>
          <w:rFonts w:ascii="Times New Roman" w:hAnsi="Times New Roman" w:cs="Times New Roman"/>
          <w:sz w:val="24"/>
          <w:szCs w:val="24"/>
        </w:rPr>
        <w:t>.202</w:t>
      </w:r>
      <w:r w:rsidR="006A7CA0" w:rsidRPr="006A7CA0">
        <w:rPr>
          <w:rFonts w:ascii="Times New Roman" w:hAnsi="Times New Roman" w:cs="Times New Roman"/>
          <w:sz w:val="24"/>
          <w:szCs w:val="24"/>
        </w:rPr>
        <w:t>2</w:t>
      </w:r>
      <w:r w:rsidR="00743F11" w:rsidRPr="006A7CA0">
        <w:rPr>
          <w:rFonts w:ascii="Times New Roman" w:hAnsi="Times New Roman" w:cs="Times New Roman"/>
          <w:sz w:val="24"/>
          <w:szCs w:val="24"/>
        </w:rPr>
        <w:t>.</w:t>
      </w:r>
    </w:p>
    <w:p w14:paraId="5B8377CC" w14:textId="66DE22AB" w:rsidR="00233B9D" w:rsidRDefault="00233B9D" w:rsidP="00233B9D">
      <w:pPr>
        <w:pStyle w:val="Odstavecseseznamem"/>
        <w:numPr>
          <w:ilvl w:val="0"/>
          <w:numId w:val="14"/>
        </w:numPr>
        <w:spacing w:after="120" w:line="240" w:lineRule="auto"/>
        <w:contextualSpacing w:val="0"/>
        <w:jc w:val="both"/>
        <w:rPr>
          <w:rFonts w:ascii="Times New Roman" w:hAnsi="Times New Roman" w:cs="Times New Roman"/>
          <w:sz w:val="24"/>
          <w:szCs w:val="24"/>
        </w:rPr>
      </w:pPr>
      <w:r w:rsidRPr="00233B9D">
        <w:rPr>
          <w:rFonts w:ascii="Times New Roman" w:hAnsi="Times New Roman" w:cs="Times New Roman"/>
          <w:sz w:val="24"/>
          <w:szCs w:val="24"/>
        </w:rPr>
        <w:t xml:space="preserve">V případě </w:t>
      </w:r>
      <w:r w:rsidR="00DF38E7">
        <w:rPr>
          <w:rFonts w:ascii="Times New Roman" w:hAnsi="Times New Roman" w:cs="Times New Roman"/>
          <w:sz w:val="24"/>
          <w:szCs w:val="24"/>
        </w:rPr>
        <w:t>prodlení Nájemce se z</w:t>
      </w:r>
      <w:r w:rsidRPr="00233B9D">
        <w:rPr>
          <w:rFonts w:ascii="Times New Roman" w:hAnsi="Times New Roman" w:cs="Times New Roman"/>
          <w:sz w:val="24"/>
          <w:szCs w:val="24"/>
        </w:rPr>
        <w:t>aplacení</w:t>
      </w:r>
      <w:r w:rsidR="00DF38E7">
        <w:rPr>
          <w:rFonts w:ascii="Times New Roman" w:hAnsi="Times New Roman" w:cs="Times New Roman"/>
          <w:sz w:val="24"/>
          <w:szCs w:val="24"/>
        </w:rPr>
        <w:t>m</w:t>
      </w:r>
      <w:r w:rsidRPr="00233B9D">
        <w:rPr>
          <w:rFonts w:ascii="Times New Roman" w:hAnsi="Times New Roman" w:cs="Times New Roman"/>
          <w:sz w:val="24"/>
          <w:szCs w:val="24"/>
        </w:rPr>
        <w:t xml:space="preserve"> Nájemného je Pronajímatel oprávněn nájemní vztah vypovědět</w:t>
      </w:r>
      <w:r w:rsidR="00DF38E7">
        <w:rPr>
          <w:rFonts w:ascii="Times New Roman" w:hAnsi="Times New Roman" w:cs="Times New Roman"/>
          <w:sz w:val="24"/>
          <w:szCs w:val="24"/>
        </w:rPr>
        <w:t>, a to s výpovědní dobou v délce 1 roku, která počíná běžet okamžikem doručení výpovědi Nájemci</w:t>
      </w:r>
      <w:r w:rsidRPr="00233B9D">
        <w:rPr>
          <w:rFonts w:ascii="Times New Roman" w:hAnsi="Times New Roman" w:cs="Times New Roman"/>
          <w:sz w:val="24"/>
          <w:szCs w:val="24"/>
        </w:rPr>
        <w:t>.</w:t>
      </w:r>
      <w:r w:rsidR="00DF38E7">
        <w:rPr>
          <w:rFonts w:ascii="Times New Roman" w:hAnsi="Times New Roman" w:cs="Times New Roman"/>
          <w:sz w:val="24"/>
          <w:szCs w:val="24"/>
        </w:rPr>
        <w:t xml:space="preserve"> Zánikem závazku z této nájemní smlouvy zaniká rovněž závazek ze smlouvy o provozování dráhy.</w:t>
      </w:r>
    </w:p>
    <w:p w14:paraId="3D36D885" w14:textId="400C975E" w:rsidR="00DF38E7" w:rsidRPr="00233B9D" w:rsidRDefault="00DF38E7" w:rsidP="00DF38E7">
      <w:pPr>
        <w:pStyle w:val="Odstavecseseznamem"/>
        <w:numPr>
          <w:ilvl w:val="0"/>
          <w:numId w:val="1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 ohledem na vzájemnou závislost mezi touto nájemní smlouvou a smlouvou o provozování dráhy si </w:t>
      </w:r>
      <w:r w:rsidR="00F13C4B">
        <w:rPr>
          <w:rFonts w:ascii="Times New Roman" w:hAnsi="Times New Roman" w:cs="Times New Roman"/>
          <w:sz w:val="24"/>
          <w:szCs w:val="24"/>
        </w:rPr>
        <w:t>S</w:t>
      </w:r>
      <w:r>
        <w:rPr>
          <w:rFonts w:ascii="Times New Roman" w:hAnsi="Times New Roman" w:cs="Times New Roman"/>
          <w:sz w:val="24"/>
          <w:szCs w:val="24"/>
        </w:rPr>
        <w:t xml:space="preserve">mluvní strany sjednávají, že tuto nájemní smlouvu nelze ukončit samostatně. Nájemní smlouvu lze ukončit pouze společně se smlouvu o provozování dráhy a z důvodů v této </w:t>
      </w:r>
      <w:r w:rsidR="00F13C4B">
        <w:rPr>
          <w:rFonts w:ascii="Times New Roman" w:hAnsi="Times New Roman" w:cs="Times New Roman"/>
          <w:sz w:val="24"/>
          <w:szCs w:val="24"/>
        </w:rPr>
        <w:t>S</w:t>
      </w:r>
      <w:r>
        <w:rPr>
          <w:rFonts w:ascii="Times New Roman" w:hAnsi="Times New Roman" w:cs="Times New Roman"/>
          <w:sz w:val="24"/>
          <w:szCs w:val="24"/>
        </w:rPr>
        <w:t>mlouvě uvedených. Ustanovení občanského zákoníku o výpovědi nájmu</w:t>
      </w:r>
      <w:r w:rsidR="00374D6C">
        <w:rPr>
          <w:rFonts w:ascii="Times New Roman" w:hAnsi="Times New Roman" w:cs="Times New Roman"/>
          <w:sz w:val="24"/>
          <w:szCs w:val="24"/>
        </w:rPr>
        <w:t xml:space="preserve"> </w:t>
      </w:r>
      <w:r w:rsidR="00813BAE">
        <w:rPr>
          <w:rFonts w:ascii="Times New Roman" w:hAnsi="Times New Roman" w:cs="Times New Roman"/>
          <w:sz w:val="24"/>
          <w:szCs w:val="24"/>
        </w:rPr>
        <w:t>N</w:t>
      </w:r>
      <w:r w:rsidR="00374D6C">
        <w:rPr>
          <w:rFonts w:ascii="Times New Roman" w:hAnsi="Times New Roman" w:cs="Times New Roman"/>
          <w:sz w:val="24"/>
          <w:szCs w:val="24"/>
        </w:rPr>
        <w:t>ájemcem</w:t>
      </w:r>
      <w:r>
        <w:rPr>
          <w:rFonts w:ascii="Times New Roman" w:hAnsi="Times New Roman" w:cs="Times New Roman"/>
          <w:sz w:val="24"/>
          <w:szCs w:val="24"/>
        </w:rPr>
        <w:t xml:space="preserve"> se nepoužijí.</w:t>
      </w:r>
    </w:p>
    <w:p w14:paraId="1E8AA2D7" w14:textId="1079ED7D" w:rsidR="00233B9D" w:rsidRDefault="00233B9D" w:rsidP="00233B9D">
      <w:pPr>
        <w:pStyle w:val="Odstavecseseznamem"/>
        <w:numPr>
          <w:ilvl w:val="0"/>
          <w:numId w:val="14"/>
        </w:numPr>
        <w:spacing w:after="120" w:line="240" w:lineRule="auto"/>
        <w:contextualSpacing w:val="0"/>
        <w:jc w:val="both"/>
        <w:rPr>
          <w:rFonts w:ascii="Times New Roman" w:hAnsi="Times New Roman" w:cs="Times New Roman"/>
          <w:sz w:val="24"/>
          <w:szCs w:val="24"/>
        </w:rPr>
      </w:pPr>
      <w:r w:rsidRPr="00233B9D">
        <w:rPr>
          <w:rFonts w:ascii="Times New Roman" w:hAnsi="Times New Roman" w:cs="Times New Roman"/>
          <w:sz w:val="24"/>
          <w:szCs w:val="24"/>
        </w:rPr>
        <w:t>Smluvní strany se dohodly, že nevyklidí-li Nájemce Předmět nájmu po skončení nájmu, tj. uplynutí</w:t>
      </w:r>
      <w:r w:rsidR="008C4235">
        <w:rPr>
          <w:rFonts w:ascii="Times New Roman" w:hAnsi="Times New Roman" w:cs="Times New Roman"/>
          <w:sz w:val="24"/>
          <w:szCs w:val="24"/>
        </w:rPr>
        <w:t>m</w:t>
      </w:r>
      <w:r w:rsidRPr="00233B9D">
        <w:rPr>
          <w:rFonts w:ascii="Times New Roman" w:hAnsi="Times New Roman" w:cs="Times New Roman"/>
          <w:sz w:val="24"/>
          <w:szCs w:val="24"/>
        </w:rPr>
        <w:t xml:space="preserve"> výpovědní doby (nebo po doručení výpovědi, je-li nájem skončen bez výpovědní doby) nebo po skončení doby, na kterou byl nájemní vztah sjednán, je Pronajímatel oprávněn Předmět nájmu vyklidit na náklady Nájemce. Pronajímatel vyklizené věci Nájemce uskladní na náklady Nájemce v adekvátních prostorách. Pokud ani po uplynutí doby tří (3) měsíců si Nájemce vyklizené věci nevyzvedne a Pronajímateli neuhradí náklady spojené s vyklizením a uskladněním věcí Nájemce, je Pronajímatel oprávněn vyklizené věci Nájemce prodat a výtěžek použít na zaplacení nákladů spojených s vyklizením a uskladněním věcí Nájemce a svých pohledávek za Nájemcem.</w:t>
      </w:r>
    </w:p>
    <w:p w14:paraId="3DDE3BD3" w14:textId="43F3A22D" w:rsidR="00BD6B10" w:rsidRDefault="00BD6B10" w:rsidP="00233B9D">
      <w:pPr>
        <w:pStyle w:val="Odstavecseseznamem"/>
        <w:numPr>
          <w:ilvl w:val="0"/>
          <w:numId w:val="1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Pronajímatel je oprávněn vypovědět nájem částečně, a to pouze ve vztahu k jednomu či více prostorům v rámci Předmětu nájmu, které jsou určeny k bydlení. Výpovědní doba činí v takovém případě 2 měsíce a začíná běžet prvním dnem měsíce následujícím po měsíci, ve kterém byla výpověď </w:t>
      </w:r>
      <w:r w:rsidR="009C2C17">
        <w:rPr>
          <w:rFonts w:ascii="Times New Roman" w:hAnsi="Times New Roman" w:cs="Times New Roman"/>
          <w:sz w:val="24"/>
          <w:szCs w:val="24"/>
        </w:rPr>
        <w:t>N</w:t>
      </w:r>
      <w:r>
        <w:rPr>
          <w:rFonts w:ascii="Times New Roman" w:hAnsi="Times New Roman" w:cs="Times New Roman"/>
          <w:sz w:val="24"/>
          <w:szCs w:val="24"/>
        </w:rPr>
        <w:t>ájemci doručena.</w:t>
      </w:r>
      <w:r w:rsidR="009C2C17">
        <w:rPr>
          <w:rFonts w:ascii="Times New Roman" w:hAnsi="Times New Roman" w:cs="Times New Roman"/>
          <w:sz w:val="24"/>
          <w:szCs w:val="24"/>
        </w:rPr>
        <w:t xml:space="preserve"> Pronajímatel je oprávněn částečně vypovědět nájem kdykoliv v průběhu trvání nájemní smlouvy, a to jak ve vztahu k veškerým prostorům určeným k bydlení, tak i ve vztahu k jakémukoliv jednotlivému prostoru určenému k bydlení, a to za podmínky, že:</w:t>
      </w:r>
    </w:p>
    <w:p w14:paraId="74A16B24" w14:textId="00BF97E7" w:rsidR="009C2C17" w:rsidRDefault="009C2C17" w:rsidP="009C2C17">
      <w:pPr>
        <w:pStyle w:val="Odstavecseseznamem"/>
        <w:numPr>
          <w:ilvl w:val="1"/>
          <w:numId w:val="1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obec, která je členem Pronajímatele a na jejímž území se příslušná budova nachází, požádá o převod daného prostoru určeného k bydlení do svého majetku, nebo</w:t>
      </w:r>
    </w:p>
    <w:p w14:paraId="51331C6F" w14:textId="658DB70C" w:rsidR="009C2C17" w:rsidRPr="00233B9D" w:rsidRDefault="009C2C17" w:rsidP="00E310BB">
      <w:pPr>
        <w:pStyle w:val="Odstavecseseznamem"/>
        <w:numPr>
          <w:ilvl w:val="1"/>
          <w:numId w:val="1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obec, která je členem Pronajímatele a na jejímž územní se příslušní budova nachází, požádá o uvolnění tohoto prostoru k pronájmu k uspokojování bytových potřeb obyvatel obce.</w:t>
      </w:r>
    </w:p>
    <w:p w14:paraId="17EEB339" w14:textId="5BE81B50" w:rsidR="00233B9D" w:rsidRDefault="00233B9D" w:rsidP="00DF38E7">
      <w:pPr>
        <w:pStyle w:val="Odstavecseseznamem"/>
        <w:spacing w:after="120" w:line="240" w:lineRule="auto"/>
        <w:contextualSpacing w:val="0"/>
        <w:jc w:val="both"/>
        <w:rPr>
          <w:rFonts w:ascii="Times New Roman" w:hAnsi="Times New Roman" w:cs="Times New Roman"/>
          <w:sz w:val="24"/>
          <w:szCs w:val="24"/>
        </w:rPr>
      </w:pPr>
    </w:p>
    <w:p w14:paraId="726CA274" w14:textId="10A6E405" w:rsidR="00DF38E7" w:rsidRPr="00DF38E7" w:rsidRDefault="00DF38E7" w:rsidP="00DF38E7">
      <w:pPr>
        <w:numPr>
          <w:ilvl w:val="0"/>
          <w:numId w:val="1"/>
        </w:numPr>
        <w:spacing w:after="120" w:line="240" w:lineRule="auto"/>
        <w:jc w:val="center"/>
        <w:rPr>
          <w:rFonts w:ascii="Times New Roman" w:hAnsi="Times New Roman" w:cs="Times New Roman"/>
          <w:b/>
          <w:bCs/>
          <w:sz w:val="24"/>
          <w:szCs w:val="24"/>
        </w:rPr>
      </w:pPr>
      <w:r w:rsidRPr="00DF38E7">
        <w:rPr>
          <w:rFonts w:ascii="Times New Roman" w:hAnsi="Times New Roman" w:cs="Times New Roman"/>
          <w:b/>
          <w:bCs/>
          <w:sz w:val="24"/>
          <w:szCs w:val="24"/>
        </w:rPr>
        <w:t>Vrácení Předmětu nájmu</w:t>
      </w:r>
    </w:p>
    <w:p w14:paraId="18BBEFCB" w14:textId="4F123F71" w:rsidR="00DF38E7" w:rsidRPr="00CE661F" w:rsidRDefault="00DF38E7" w:rsidP="00CE661F">
      <w:pPr>
        <w:pStyle w:val="Odstavecseseznamem"/>
        <w:numPr>
          <w:ilvl w:val="0"/>
          <w:numId w:val="18"/>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 xml:space="preserve">Nájemce je povinen Předmět nájmu při ukončení nájemního vztahu předat uklizený a vyklizený. O předání bude mezi Smluvními stranami sepsán Předávací protokol </w:t>
      </w:r>
      <w:r w:rsidRPr="00CE661F">
        <w:rPr>
          <w:rFonts w:ascii="Times New Roman" w:hAnsi="Times New Roman" w:cs="Times New Roman"/>
          <w:sz w:val="24"/>
          <w:szCs w:val="24"/>
        </w:rPr>
        <w:lastRenderedPageBreak/>
        <w:t>obsahující mimo jiné údaje o stavu všech měřidel, soupis škod a další skutečnosti, na kterých se Smluvní strany dohodnou v obsahu Předávacího protokolu.</w:t>
      </w:r>
    </w:p>
    <w:p w14:paraId="0A18A766" w14:textId="1018A28C" w:rsidR="00726740" w:rsidRPr="00CE661F" w:rsidRDefault="00726740" w:rsidP="00CE661F">
      <w:pPr>
        <w:pStyle w:val="Odstavecseseznamem"/>
        <w:numPr>
          <w:ilvl w:val="0"/>
          <w:numId w:val="18"/>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Nájemce nemá právo na náhradu toho, o co Předmět nájmu po dobu trvání nájmu zhodnotil, a to ani v případě, že byla změna předmětu nájmu provedena se souhlasem Pronajímatele. Ustanovení § 2220 občanského zákoníku se nepoužije.</w:t>
      </w:r>
    </w:p>
    <w:p w14:paraId="5E8093C9" w14:textId="1C207CA6" w:rsidR="00A12355" w:rsidRDefault="00A12355" w:rsidP="00AB07D6">
      <w:pPr>
        <w:spacing w:after="0" w:line="240" w:lineRule="auto"/>
        <w:jc w:val="both"/>
        <w:rPr>
          <w:rFonts w:ascii="Garamond" w:eastAsia="Calibri" w:hAnsi="Garamond" w:cs="Times New Roman"/>
          <w:sz w:val="24"/>
          <w:szCs w:val="24"/>
        </w:rPr>
      </w:pPr>
    </w:p>
    <w:p w14:paraId="255AB117" w14:textId="63193D45" w:rsidR="00726740" w:rsidRPr="00CE661F" w:rsidRDefault="00CE661F" w:rsidP="00CE661F">
      <w:pPr>
        <w:numPr>
          <w:ilvl w:val="0"/>
          <w:numId w:val="1"/>
        </w:numPr>
        <w:spacing w:after="120" w:line="240" w:lineRule="auto"/>
        <w:jc w:val="center"/>
        <w:rPr>
          <w:rFonts w:ascii="Times New Roman" w:hAnsi="Times New Roman" w:cs="Times New Roman"/>
          <w:b/>
          <w:bCs/>
          <w:sz w:val="24"/>
          <w:szCs w:val="24"/>
        </w:rPr>
      </w:pPr>
      <w:r w:rsidRPr="00CE661F">
        <w:rPr>
          <w:rFonts w:ascii="Times New Roman" w:hAnsi="Times New Roman" w:cs="Times New Roman"/>
          <w:b/>
          <w:bCs/>
          <w:sz w:val="24"/>
          <w:szCs w:val="24"/>
        </w:rPr>
        <w:t>Závěrečná ujednání</w:t>
      </w:r>
    </w:p>
    <w:p w14:paraId="6ED81CEF" w14:textId="77777777" w:rsidR="00CE661F" w:rsidRPr="00CE661F" w:rsidRDefault="00CE661F"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Změny jakéhokoli druhu, které se týkají nájemního vztahu nebo nájmu jsou účinné pouze tehdy, pokud byly učiněny ve formě písemných vzestupně číslovaných dodatků a byly podepsány oprávněným zástupcem Pronajímatele a Nájemce na jedné listině. Za písemnou formu nebude považována výměna e-mailových či jiných elektronických zpráv.</w:t>
      </w:r>
    </w:p>
    <w:p w14:paraId="6A9145F1" w14:textId="3E17D8B3" w:rsidR="00CE661F" w:rsidRDefault="00CE661F"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Smluvní strany prohlašují, že pokud některé ustanovení této Smlouvy je nebo se ukáže být celé nebo zčásti jako právně neúčinné nebo neplatné, není tím dotčena platnost ostatních ujednání, a Smluvní strany se zavazují takové ustanovení nebo jeho část nahradit ustanovením platným v souladu s účelem této Smlouvy.</w:t>
      </w:r>
    </w:p>
    <w:p w14:paraId="41DE08FE" w14:textId="33E125EB" w:rsidR="00D573F6" w:rsidRPr="00CE661F" w:rsidRDefault="00D573F6"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Smluvní strany si sjednávají, že na důsledk</w:t>
      </w:r>
      <w:r w:rsidR="00072A97">
        <w:rPr>
          <w:rFonts w:ascii="Times New Roman" w:hAnsi="Times New Roman" w:cs="Times New Roman"/>
          <w:sz w:val="24"/>
          <w:szCs w:val="24"/>
        </w:rPr>
        <w:t>y</w:t>
      </w:r>
      <w:r>
        <w:rPr>
          <w:rFonts w:ascii="Times New Roman" w:hAnsi="Times New Roman" w:cs="Times New Roman"/>
          <w:sz w:val="24"/>
          <w:szCs w:val="24"/>
        </w:rPr>
        <w:t xml:space="preserve"> podstatné změny okolností dle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1766 občanského zákoníku se použijí ujednání smlouvy o provozování dráhy s tím, že obsah obou těchto smluv bude pro potřebu posuzování a obnovy ekonomické rovnováhy závazku považován za jeden celek.</w:t>
      </w:r>
    </w:p>
    <w:p w14:paraId="2CB43AC5" w14:textId="40E7088E" w:rsidR="00CE661F" w:rsidRPr="00CE661F" w:rsidRDefault="00CE661F"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 xml:space="preserve">Aplikace ustanovení </w:t>
      </w:r>
      <w:r w:rsidR="00D573F6">
        <w:rPr>
          <w:rFonts w:ascii="Times New Roman" w:hAnsi="Times New Roman" w:cs="Times New Roman"/>
          <w:sz w:val="24"/>
          <w:szCs w:val="24"/>
        </w:rPr>
        <w:t>§</w:t>
      </w:r>
      <w:r w:rsidRPr="00CE661F">
        <w:rPr>
          <w:rFonts w:ascii="Times New Roman" w:hAnsi="Times New Roman" w:cs="Times New Roman"/>
          <w:sz w:val="24"/>
          <w:szCs w:val="24"/>
        </w:rPr>
        <w:t xml:space="preserve">§ 1793, 1899 odst. 2, 1978, 2050, 2051, 2208, 2209, § 2210 odst. 3, § 2212 odst. 2, 2223, 2227, 2230, 2233 odst. 2, 2285, 2287, 2303, 2304 odst. 2, 2305, § 2307 odst. 2, </w:t>
      </w:r>
      <w:r w:rsidR="00374D6C">
        <w:rPr>
          <w:rFonts w:ascii="Times New Roman" w:hAnsi="Times New Roman" w:cs="Times New Roman"/>
          <w:sz w:val="24"/>
          <w:szCs w:val="24"/>
        </w:rPr>
        <w:t xml:space="preserve">§ 2308, </w:t>
      </w:r>
      <w:r w:rsidRPr="00CE661F">
        <w:rPr>
          <w:rFonts w:ascii="Times New Roman" w:hAnsi="Times New Roman" w:cs="Times New Roman"/>
          <w:sz w:val="24"/>
          <w:szCs w:val="24"/>
        </w:rPr>
        <w:t>2314, 2315 Občanského zákoníku se pro účely této Smlouvy dohodou Smluvních stran vylučuje.</w:t>
      </w:r>
    </w:p>
    <w:p w14:paraId="30B8026C" w14:textId="77777777" w:rsidR="00CE661F" w:rsidRPr="00CE661F" w:rsidRDefault="00CE661F"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Jako výraz své celkové souhlasné vůle připojují Smluvní strany pod tuto Smlouvu své podpisy.</w:t>
      </w:r>
    </w:p>
    <w:p w14:paraId="5989DCBB" w14:textId="77777777" w:rsidR="00CE661F" w:rsidRPr="00CE661F" w:rsidRDefault="00CE661F"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 xml:space="preserve">Nájemce není oprávněn oproti své povinnosti platit Nájemné nebo jiný finanční závazek dle této Smlouvy Pronajímateli započíst jakoukoliv pohledávku vůči Pronajímateli. Nájemce není oprávněn tuto Smlouvu postoupit bez předchozího písemného souhlasu Pronajímatele.  </w:t>
      </w:r>
    </w:p>
    <w:p w14:paraId="222C311D" w14:textId="77777777" w:rsidR="00CE661F" w:rsidRPr="00CE661F" w:rsidRDefault="00CE661F"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Tato Smlouva nabývá účinnosti dnem jejího podpisu oběma Smluvními stranami. Veškeré přílohy jsou nedílnou součástí této Smlouvy.</w:t>
      </w:r>
    </w:p>
    <w:p w14:paraId="00D1211F" w14:textId="5F786882" w:rsidR="00CE661F" w:rsidRPr="00CE661F" w:rsidRDefault="00CE661F" w:rsidP="00CE661F">
      <w:pPr>
        <w:pStyle w:val="Odstavecseseznamem"/>
        <w:numPr>
          <w:ilvl w:val="0"/>
          <w:numId w:val="19"/>
        </w:numPr>
        <w:spacing w:after="120" w:line="240" w:lineRule="auto"/>
        <w:contextualSpacing w:val="0"/>
        <w:jc w:val="both"/>
        <w:rPr>
          <w:rFonts w:ascii="Times New Roman" w:hAnsi="Times New Roman" w:cs="Times New Roman"/>
          <w:sz w:val="24"/>
          <w:szCs w:val="24"/>
        </w:rPr>
      </w:pPr>
      <w:r w:rsidRPr="00CE661F">
        <w:rPr>
          <w:rFonts w:ascii="Times New Roman" w:hAnsi="Times New Roman" w:cs="Times New Roman"/>
          <w:sz w:val="24"/>
          <w:szCs w:val="24"/>
        </w:rPr>
        <w:t xml:space="preserve">Tato </w:t>
      </w:r>
      <w:r w:rsidR="00F13C4B">
        <w:rPr>
          <w:rFonts w:ascii="Times New Roman" w:hAnsi="Times New Roman" w:cs="Times New Roman"/>
          <w:sz w:val="24"/>
          <w:szCs w:val="24"/>
        </w:rPr>
        <w:t>S</w:t>
      </w:r>
      <w:r w:rsidRPr="00CE661F">
        <w:rPr>
          <w:rFonts w:ascii="Times New Roman" w:hAnsi="Times New Roman" w:cs="Times New Roman"/>
          <w:sz w:val="24"/>
          <w:szCs w:val="24"/>
        </w:rPr>
        <w:t xml:space="preserve">mlouva je vyhotovena ve dvou stejnopisech s platností originálu, z nichž každá ze Smluvních stran obdrží po jednom vyhotovení. </w:t>
      </w:r>
    </w:p>
    <w:p w14:paraId="31B435A6" w14:textId="77777777" w:rsidR="00726740" w:rsidRPr="00374D6C" w:rsidRDefault="00726740" w:rsidP="00AB07D6">
      <w:pPr>
        <w:spacing w:after="0" w:line="240" w:lineRule="auto"/>
        <w:jc w:val="both"/>
        <w:rPr>
          <w:rFonts w:ascii="Times New Roman" w:eastAsia="Calibri" w:hAnsi="Times New Roman" w:cs="Times New Roman"/>
          <w:sz w:val="24"/>
          <w:szCs w:val="24"/>
        </w:rPr>
      </w:pPr>
    </w:p>
    <w:p w14:paraId="267A2D43"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382721AE" w14:textId="77777777"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V ……………… dne ……………….</w:t>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t>V ……………… dne ……………….</w:t>
      </w:r>
      <w:r w:rsidRPr="00374D6C">
        <w:rPr>
          <w:rFonts w:ascii="Times New Roman" w:eastAsia="Calibri" w:hAnsi="Times New Roman" w:cs="Times New Roman"/>
          <w:sz w:val="24"/>
          <w:szCs w:val="24"/>
        </w:rPr>
        <w:tab/>
      </w:r>
    </w:p>
    <w:p w14:paraId="5043EED8"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592EBE1E"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71406315"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4E2602D5"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234775EE"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0783E90E" w14:textId="77777777"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w:t>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t>…………………………….</w:t>
      </w:r>
    </w:p>
    <w:p w14:paraId="6A907D66" w14:textId="7F838263"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Mgr. Bohuslav Hudec</w:t>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t xml:space="preserve">zastupující </w:t>
      </w:r>
      <w:r>
        <w:rPr>
          <w:rFonts w:ascii="Times New Roman" w:eastAsia="Calibri" w:hAnsi="Times New Roman" w:cs="Times New Roman"/>
          <w:sz w:val="24"/>
          <w:szCs w:val="24"/>
        </w:rPr>
        <w:t>Nájemce</w:t>
      </w:r>
    </w:p>
    <w:p w14:paraId="44279E8D" w14:textId="77777777"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lastRenderedPageBreak/>
        <w:t xml:space="preserve">předseda </w:t>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p>
    <w:p w14:paraId="3EFA61A9" w14:textId="17F7615C"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 xml:space="preserve">zastupující </w:t>
      </w:r>
      <w:r>
        <w:rPr>
          <w:rFonts w:ascii="Times New Roman" w:eastAsia="Calibri" w:hAnsi="Times New Roman" w:cs="Times New Roman"/>
          <w:sz w:val="24"/>
          <w:szCs w:val="24"/>
        </w:rPr>
        <w:t>Pronajímatele</w:t>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r w:rsidRPr="00374D6C">
        <w:rPr>
          <w:rFonts w:ascii="Times New Roman" w:eastAsia="Calibri" w:hAnsi="Times New Roman" w:cs="Times New Roman"/>
          <w:sz w:val="24"/>
          <w:szCs w:val="24"/>
        </w:rPr>
        <w:tab/>
      </w:r>
    </w:p>
    <w:p w14:paraId="26817374" w14:textId="77777777"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 xml:space="preserve"> </w:t>
      </w:r>
    </w:p>
    <w:p w14:paraId="4F36E190"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0778228A"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26D1B7B7" w14:textId="77777777" w:rsidR="00374D6C" w:rsidRPr="00374D6C" w:rsidRDefault="00374D6C" w:rsidP="00374D6C">
      <w:pPr>
        <w:spacing w:after="0" w:line="240" w:lineRule="auto"/>
        <w:jc w:val="both"/>
        <w:rPr>
          <w:rFonts w:ascii="Times New Roman" w:eastAsia="Calibri" w:hAnsi="Times New Roman" w:cs="Times New Roman"/>
          <w:sz w:val="24"/>
          <w:szCs w:val="24"/>
        </w:rPr>
      </w:pPr>
    </w:p>
    <w:p w14:paraId="5681A811" w14:textId="77777777"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w:t>
      </w:r>
    </w:p>
    <w:p w14:paraId="4719840B" w14:textId="77777777"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Václav Mazánek</w:t>
      </w:r>
    </w:p>
    <w:p w14:paraId="38EB7B1B" w14:textId="77777777" w:rsidR="00374D6C"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1. místopředseda</w:t>
      </w:r>
    </w:p>
    <w:p w14:paraId="26D50F71" w14:textId="6AA298BE" w:rsidR="00A12355" w:rsidRPr="00374D6C" w:rsidRDefault="00374D6C" w:rsidP="00374D6C">
      <w:pPr>
        <w:spacing w:after="0" w:line="240" w:lineRule="auto"/>
        <w:jc w:val="both"/>
        <w:rPr>
          <w:rFonts w:ascii="Times New Roman" w:eastAsia="Calibri" w:hAnsi="Times New Roman" w:cs="Times New Roman"/>
          <w:sz w:val="24"/>
          <w:szCs w:val="24"/>
        </w:rPr>
      </w:pPr>
      <w:r w:rsidRPr="00374D6C">
        <w:rPr>
          <w:rFonts w:ascii="Times New Roman" w:eastAsia="Calibri" w:hAnsi="Times New Roman" w:cs="Times New Roman"/>
          <w:sz w:val="24"/>
          <w:szCs w:val="24"/>
        </w:rPr>
        <w:t xml:space="preserve">zastupující </w:t>
      </w:r>
      <w:r>
        <w:rPr>
          <w:rFonts w:ascii="Times New Roman" w:eastAsia="Calibri" w:hAnsi="Times New Roman" w:cs="Times New Roman"/>
          <w:sz w:val="24"/>
          <w:szCs w:val="24"/>
        </w:rPr>
        <w:t>Pronajímatele</w:t>
      </w:r>
    </w:p>
    <w:p w14:paraId="5752166F" w14:textId="03339331" w:rsidR="00A12355" w:rsidRPr="00374D6C" w:rsidRDefault="00A12355" w:rsidP="00AB07D6">
      <w:pPr>
        <w:spacing w:after="0" w:line="240" w:lineRule="auto"/>
        <w:jc w:val="both"/>
        <w:rPr>
          <w:rFonts w:ascii="Times New Roman" w:eastAsia="Calibri" w:hAnsi="Times New Roman" w:cs="Times New Roman"/>
          <w:sz w:val="24"/>
          <w:szCs w:val="24"/>
        </w:rPr>
      </w:pPr>
    </w:p>
    <w:p w14:paraId="6CA283BB" w14:textId="478F001C" w:rsidR="00A12355" w:rsidRDefault="00A12355" w:rsidP="00AB07D6">
      <w:pPr>
        <w:spacing w:after="0" w:line="240" w:lineRule="auto"/>
        <w:jc w:val="both"/>
        <w:rPr>
          <w:rFonts w:ascii="Times New Roman" w:eastAsia="Calibri" w:hAnsi="Times New Roman" w:cs="Times New Roman"/>
          <w:sz w:val="24"/>
          <w:szCs w:val="24"/>
        </w:rPr>
      </w:pPr>
    </w:p>
    <w:p w14:paraId="54040591" w14:textId="6A0AF8A6" w:rsidR="004B6FA0" w:rsidRDefault="004B6FA0" w:rsidP="00AB07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Přílohy:</w:t>
      </w:r>
    </w:p>
    <w:p w14:paraId="001F4DEA" w14:textId="77777777" w:rsidR="0001389B" w:rsidRDefault="0001389B" w:rsidP="00AB07D6">
      <w:pPr>
        <w:spacing w:after="0" w:line="240" w:lineRule="auto"/>
        <w:jc w:val="both"/>
        <w:rPr>
          <w:rFonts w:ascii="Times New Roman" w:eastAsia="Calibri" w:hAnsi="Times New Roman" w:cs="Times New Roman"/>
          <w:sz w:val="24"/>
          <w:szCs w:val="24"/>
        </w:rPr>
      </w:pPr>
      <w:r w:rsidRPr="0001389B">
        <w:rPr>
          <w:rFonts w:ascii="Times New Roman" w:eastAsia="Calibri" w:hAnsi="Times New Roman" w:cs="Times New Roman"/>
          <w:sz w:val="24"/>
          <w:szCs w:val="24"/>
        </w:rPr>
        <w:t xml:space="preserve">Příloha </w:t>
      </w:r>
      <w:proofErr w:type="gramStart"/>
      <w:r w:rsidRPr="0001389B">
        <w:rPr>
          <w:rFonts w:ascii="Times New Roman" w:eastAsia="Calibri" w:hAnsi="Times New Roman" w:cs="Times New Roman"/>
          <w:sz w:val="24"/>
          <w:szCs w:val="24"/>
        </w:rPr>
        <w:t>A - výčet</w:t>
      </w:r>
      <w:proofErr w:type="gramEnd"/>
      <w:r w:rsidRPr="0001389B">
        <w:rPr>
          <w:rFonts w:ascii="Times New Roman" w:eastAsia="Calibri" w:hAnsi="Times New Roman" w:cs="Times New Roman"/>
          <w:sz w:val="24"/>
          <w:szCs w:val="24"/>
        </w:rPr>
        <w:t xml:space="preserve"> staveb a jiného hmotného majetku </w:t>
      </w:r>
    </w:p>
    <w:p w14:paraId="41F1F835" w14:textId="06D6F91C" w:rsidR="004B6FA0" w:rsidRDefault="0001389B" w:rsidP="00AB07D6">
      <w:pPr>
        <w:spacing w:after="0" w:line="240" w:lineRule="auto"/>
        <w:jc w:val="both"/>
        <w:rPr>
          <w:rFonts w:ascii="Times New Roman" w:eastAsia="Calibri" w:hAnsi="Times New Roman" w:cs="Times New Roman"/>
          <w:sz w:val="24"/>
          <w:szCs w:val="24"/>
        </w:rPr>
      </w:pPr>
      <w:r w:rsidRPr="0001389B">
        <w:rPr>
          <w:rFonts w:ascii="Times New Roman" w:eastAsia="Calibri" w:hAnsi="Times New Roman" w:cs="Times New Roman"/>
          <w:sz w:val="24"/>
          <w:szCs w:val="24"/>
        </w:rPr>
        <w:t xml:space="preserve">Příloha </w:t>
      </w:r>
      <w:proofErr w:type="gramStart"/>
      <w:r w:rsidRPr="0001389B">
        <w:rPr>
          <w:rFonts w:ascii="Times New Roman" w:eastAsia="Calibri" w:hAnsi="Times New Roman" w:cs="Times New Roman"/>
          <w:sz w:val="24"/>
          <w:szCs w:val="24"/>
        </w:rPr>
        <w:t>B - výčet</w:t>
      </w:r>
      <w:proofErr w:type="gramEnd"/>
      <w:r w:rsidRPr="0001389B">
        <w:rPr>
          <w:rFonts w:ascii="Times New Roman" w:eastAsia="Calibri" w:hAnsi="Times New Roman" w:cs="Times New Roman"/>
          <w:sz w:val="24"/>
          <w:szCs w:val="24"/>
        </w:rPr>
        <w:t xml:space="preserve"> pozemků</w:t>
      </w:r>
    </w:p>
    <w:p w14:paraId="43759FA2" w14:textId="1279DE39" w:rsidR="004B6FA0" w:rsidRDefault="004B6FA0" w:rsidP="00AB07D6">
      <w:pPr>
        <w:spacing w:after="0" w:line="240" w:lineRule="auto"/>
        <w:jc w:val="both"/>
        <w:rPr>
          <w:rFonts w:ascii="Times New Roman" w:eastAsia="Calibri" w:hAnsi="Times New Roman" w:cs="Times New Roman"/>
          <w:sz w:val="24"/>
          <w:szCs w:val="24"/>
        </w:rPr>
      </w:pPr>
    </w:p>
    <w:p w14:paraId="684EF869" w14:textId="389CCDD4" w:rsidR="004B6FA0" w:rsidRDefault="004B6FA0" w:rsidP="00AB07D6">
      <w:pPr>
        <w:spacing w:after="0" w:line="240" w:lineRule="auto"/>
        <w:jc w:val="both"/>
        <w:rPr>
          <w:rFonts w:ascii="Times New Roman" w:eastAsia="Calibri" w:hAnsi="Times New Roman" w:cs="Times New Roman"/>
          <w:sz w:val="24"/>
          <w:szCs w:val="24"/>
        </w:rPr>
      </w:pPr>
    </w:p>
    <w:p w14:paraId="72911741" w14:textId="77777777" w:rsidR="004B6FA0" w:rsidRPr="00374D6C" w:rsidRDefault="004B6FA0" w:rsidP="00AB07D6">
      <w:pPr>
        <w:spacing w:after="0" w:line="240" w:lineRule="auto"/>
        <w:jc w:val="both"/>
        <w:rPr>
          <w:rFonts w:ascii="Times New Roman" w:eastAsia="Calibri" w:hAnsi="Times New Roman" w:cs="Times New Roman"/>
          <w:sz w:val="24"/>
          <w:szCs w:val="24"/>
        </w:rPr>
      </w:pPr>
    </w:p>
    <w:p w14:paraId="313840EA" w14:textId="77777777" w:rsidR="00A94FDC" w:rsidRDefault="00A94FDC" w:rsidP="00AB13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both"/>
        <w:rPr>
          <w:rFonts w:ascii="Garamond" w:hAnsi="Garamond"/>
        </w:rPr>
      </w:pPr>
    </w:p>
    <w:p w14:paraId="75E26D65" w14:textId="77777777" w:rsidR="00EF19BE" w:rsidRPr="00EF19BE" w:rsidRDefault="00EF19BE" w:rsidP="00EF19BE">
      <w:pPr>
        <w:spacing w:after="120" w:line="240" w:lineRule="auto"/>
        <w:jc w:val="both"/>
        <w:rPr>
          <w:rFonts w:ascii="Times New Roman" w:hAnsi="Times New Roman" w:cs="Times New Roman"/>
          <w:sz w:val="24"/>
          <w:szCs w:val="24"/>
        </w:rPr>
      </w:pPr>
    </w:p>
    <w:p w14:paraId="4AC5C779" w14:textId="77777777" w:rsidR="00685439" w:rsidRDefault="00685439"/>
    <w:sectPr w:rsidR="00685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E61"/>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993E1B"/>
    <w:multiLevelType w:val="hybridMultilevel"/>
    <w:tmpl w:val="24C8846C"/>
    <w:lvl w:ilvl="0" w:tplc="8E76B168">
      <w:start w:val="1"/>
      <w:numFmt w:val="decimal"/>
      <w:lvlText w:val="%1."/>
      <w:lvlJc w:val="left"/>
      <w:pPr>
        <w:ind w:left="720" w:hanging="360"/>
      </w:pPr>
      <w:rPr>
        <w:rFonts w:ascii="Garamond" w:hAnsi="Garamond"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BD51271"/>
    <w:multiLevelType w:val="hybridMultilevel"/>
    <w:tmpl w:val="3BD26A9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FAA13DE"/>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E43680"/>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8E599A"/>
    <w:multiLevelType w:val="hybridMultilevel"/>
    <w:tmpl w:val="6E22A272"/>
    <w:lvl w:ilvl="0" w:tplc="262CC8C4">
      <w:start w:val="1"/>
      <w:numFmt w:val="decimal"/>
      <w:lvlText w:val="%1."/>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790CBA"/>
    <w:multiLevelType w:val="hybridMultilevel"/>
    <w:tmpl w:val="19B23B4E"/>
    <w:lvl w:ilvl="0" w:tplc="89E8F54E">
      <w:start w:val="1"/>
      <w:numFmt w:val="lowerLetter"/>
      <w:lvlText w:val="%1."/>
      <w:lvlJc w:val="left"/>
      <w:pPr>
        <w:ind w:left="1440" w:hanging="360"/>
      </w:pPr>
      <w:rPr>
        <w:rFonts w:ascii="Garamond" w:hAnsi="Garamond"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4233595"/>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B40"/>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1B3EA3"/>
    <w:multiLevelType w:val="hybridMultilevel"/>
    <w:tmpl w:val="68EED038"/>
    <w:lvl w:ilvl="0" w:tplc="86D04034">
      <w:start w:val="1"/>
      <w:numFmt w:val="decimal"/>
      <w:lvlText w:val="%1."/>
      <w:lvlJc w:val="left"/>
      <w:pPr>
        <w:ind w:left="720" w:hanging="360"/>
      </w:pPr>
      <w:rPr>
        <w:rFonts w:ascii="Garamond" w:hAnsi="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2F3A29"/>
    <w:multiLevelType w:val="hybridMultilevel"/>
    <w:tmpl w:val="68EED038"/>
    <w:lvl w:ilvl="0" w:tplc="86D04034">
      <w:start w:val="1"/>
      <w:numFmt w:val="decimal"/>
      <w:lvlText w:val="%1."/>
      <w:lvlJc w:val="left"/>
      <w:pPr>
        <w:ind w:left="720" w:hanging="360"/>
      </w:pPr>
      <w:rPr>
        <w:rFonts w:ascii="Garamond" w:hAnsi="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C823A9"/>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8B2DB9"/>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AA60AA"/>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7668F0"/>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C343B8"/>
    <w:multiLevelType w:val="hybridMultilevel"/>
    <w:tmpl w:val="24C8846C"/>
    <w:lvl w:ilvl="0" w:tplc="8E76B168">
      <w:start w:val="1"/>
      <w:numFmt w:val="decimal"/>
      <w:lvlText w:val="%1."/>
      <w:lvlJc w:val="left"/>
      <w:pPr>
        <w:ind w:left="720" w:hanging="360"/>
      </w:pPr>
      <w:rPr>
        <w:rFonts w:ascii="Garamond" w:hAnsi="Garamond"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CE022F1"/>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B62555"/>
    <w:multiLevelType w:val="hybridMultilevel"/>
    <w:tmpl w:val="D2187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456116"/>
    <w:multiLevelType w:val="hybridMultilevel"/>
    <w:tmpl w:val="4404D160"/>
    <w:lvl w:ilvl="0" w:tplc="42F4FEAE">
      <w:start w:val="1"/>
      <w:numFmt w:val="upperRoman"/>
      <w:lvlText w:val="%1."/>
      <w:lvlJc w:val="left"/>
      <w:pPr>
        <w:ind w:left="1077" w:hanging="357"/>
      </w:pPr>
      <w:rPr>
        <w:rFonts w:hint="default"/>
        <w:b/>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8"/>
  </w:num>
  <w:num w:numId="2">
    <w:abstractNumId w:val="16"/>
  </w:num>
  <w:num w:numId="3">
    <w:abstractNumId w:val="4"/>
  </w:num>
  <w:num w:numId="4">
    <w:abstractNumId w:val="13"/>
  </w:num>
  <w:num w:numId="5">
    <w:abstractNumId w:val="5"/>
  </w:num>
  <w:num w:numId="6">
    <w:abstractNumId w:val="12"/>
  </w:num>
  <w:num w:numId="7">
    <w:abstractNumId w:val="10"/>
  </w:num>
  <w:num w:numId="8">
    <w:abstractNumId w:val="17"/>
  </w:num>
  <w:num w:numId="9">
    <w:abstractNumId w:val="9"/>
  </w:num>
  <w:num w:numId="10">
    <w:abstractNumId w:val="6"/>
  </w:num>
  <w:num w:numId="11">
    <w:abstractNumId w:val="2"/>
  </w:num>
  <w:num w:numId="12">
    <w:abstractNumId w:val="8"/>
  </w:num>
  <w:num w:numId="13">
    <w:abstractNumId w:val="3"/>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39"/>
    <w:rsid w:val="00003CA2"/>
    <w:rsid w:val="0001389B"/>
    <w:rsid w:val="00031013"/>
    <w:rsid w:val="00072A97"/>
    <w:rsid w:val="0010636F"/>
    <w:rsid w:val="001F0A16"/>
    <w:rsid w:val="001F670C"/>
    <w:rsid w:val="00233B9D"/>
    <w:rsid w:val="00374D6C"/>
    <w:rsid w:val="00397F08"/>
    <w:rsid w:val="003A254A"/>
    <w:rsid w:val="003C1D9B"/>
    <w:rsid w:val="003D1410"/>
    <w:rsid w:val="00480666"/>
    <w:rsid w:val="004B6FA0"/>
    <w:rsid w:val="005001F5"/>
    <w:rsid w:val="005765DD"/>
    <w:rsid w:val="00636544"/>
    <w:rsid w:val="00685439"/>
    <w:rsid w:val="006A3545"/>
    <w:rsid w:val="006A7CA0"/>
    <w:rsid w:val="006E2134"/>
    <w:rsid w:val="00726740"/>
    <w:rsid w:val="00743F11"/>
    <w:rsid w:val="00745AA3"/>
    <w:rsid w:val="007E6028"/>
    <w:rsid w:val="007E64AE"/>
    <w:rsid w:val="00813BAE"/>
    <w:rsid w:val="00816BBA"/>
    <w:rsid w:val="00831E59"/>
    <w:rsid w:val="008C4235"/>
    <w:rsid w:val="00902829"/>
    <w:rsid w:val="009C2C17"/>
    <w:rsid w:val="00A12355"/>
    <w:rsid w:val="00A30960"/>
    <w:rsid w:val="00A67831"/>
    <w:rsid w:val="00A70721"/>
    <w:rsid w:val="00A94FDC"/>
    <w:rsid w:val="00AB07D6"/>
    <w:rsid w:val="00AB130B"/>
    <w:rsid w:val="00B7651D"/>
    <w:rsid w:val="00BD6B10"/>
    <w:rsid w:val="00C041DE"/>
    <w:rsid w:val="00CE661F"/>
    <w:rsid w:val="00D02329"/>
    <w:rsid w:val="00D573F6"/>
    <w:rsid w:val="00DF38E7"/>
    <w:rsid w:val="00E1531F"/>
    <w:rsid w:val="00E310BB"/>
    <w:rsid w:val="00EE0864"/>
    <w:rsid w:val="00EF19BE"/>
    <w:rsid w:val="00F13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5A93"/>
  <w15:chartTrackingRefBased/>
  <w15:docId w15:val="{CC2104ED-650C-4E4C-8083-1B03BE86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54A"/>
    <w:pPr>
      <w:ind w:left="720"/>
      <w:contextualSpacing/>
    </w:pPr>
  </w:style>
  <w:style w:type="paragraph" w:styleId="Textbubliny">
    <w:name w:val="Balloon Text"/>
    <w:basedOn w:val="Normln"/>
    <w:link w:val="TextbublinyChar"/>
    <w:uiPriority w:val="99"/>
    <w:semiHidden/>
    <w:unhideWhenUsed/>
    <w:rsid w:val="001063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6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68457">
      <w:bodyDiv w:val="1"/>
      <w:marLeft w:val="0"/>
      <w:marRight w:val="0"/>
      <w:marTop w:val="0"/>
      <w:marBottom w:val="0"/>
      <w:divBdr>
        <w:top w:val="none" w:sz="0" w:space="0" w:color="auto"/>
        <w:left w:val="none" w:sz="0" w:space="0" w:color="auto"/>
        <w:bottom w:val="none" w:sz="0" w:space="0" w:color="auto"/>
        <w:right w:val="none" w:sz="0" w:space="0" w:color="auto"/>
      </w:divBdr>
    </w:div>
    <w:div w:id="1506477406">
      <w:bodyDiv w:val="1"/>
      <w:marLeft w:val="0"/>
      <w:marRight w:val="0"/>
      <w:marTop w:val="0"/>
      <w:marBottom w:val="0"/>
      <w:divBdr>
        <w:top w:val="none" w:sz="0" w:space="0" w:color="auto"/>
        <w:left w:val="none" w:sz="0" w:space="0" w:color="auto"/>
        <w:bottom w:val="none" w:sz="0" w:space="0" w:color="auto"/>
        <w:right w:val="none" w:sz="0" w:space="0" w:color="auto"/>
      </w:divBdr>
    </w:div>
    <w:div w:id="1676608339">
      <w:bodyDiv w:val="1"/>
      <w:marLeft w:val="0"/>
      <w:marRight w:val="0"/>
      <w:marTop w:val="0"/>
      <w:marBottom w:val="0"/>
      <w:divBdr>
        <w:top w:val="none" w:sz="0" w:space="0" w:color="auto"/>
        <w:left w:val="none" w:sz="0" w:space="0" w:color="auto"/>
        <w:bottom w:val="none" w:sz="0" w:space="0" w:color="auto"/>
        <w:right w:val="none" w:sz="0" w:space="0" w:color="auto"/>
      </w:divBdr>
    </w:div>
    <w:div w:id="21292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13623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Libor Pikna</dc:creator>
  <cp:keywords/>
  <dc:description/>
  <cp:lastModifiedBy>JUDr. Libor Pikna</cp:lastModifiedBy>
  <cp:revision>2</cp:revision>
  <dcterms:created xsi:type="dcterms:W3CDTF">2021-08-26T07:47:00Z</dcterms:created>
  <dcterms:modified xsi:type="dcterms:W3CDTF">2021-08-26T07:47:00Z</dcterms:modified>
</cp:coreProperties>
</file>