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352CC" w14:textId="417F9EF8" w:rsidR="002C4725" w:rsidRPr="00540AA1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77777777" w:rsidR="00661D5D" w:rsidRPr="00540AA1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příloha č. 1 zadávací dokumentace</w:t>
      </w:r>
    </w:p>
    <w:p w14:paraId="2A6C22EB" w14:textId="3884F558" w:rsidR="00393720" w:rsidRPr="00540AA1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KRYCÍ LIST NABÍDKY</w:t>
      </w:r>
    </w:p>
    <w:p w14:paraId="1E0F3F71" w14:textId="69486CC4" w:rsidR="00827468" w:rsidRPr="00540AA1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540AA1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540AA1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7C2678" w:rsidRPr="00540AA1" w14:paraId="23DBF8BC" w14:textId="77777777" w:rsidTr="5B46DF6F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7C2678" w:rsidRPr="00540AA1" w:rsidRDefault="007C2678" w:rsidP="007C2678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77610E92" w:rsidR="007C2678" w:rsidRPr="00540AA1" w:rsidRDefault="00B01CE9" w:rsidP="007C2678">
            <w:pPr>
              <w:spacing w:line="276" w:lineRule="auto"/>
              <w:rPr>
                <w:rFonts w:asciiTheme="majorHAnsi" w:hAnsiTheme="majorHAnsi" w:cstheme="majorBidi"/>
                <w:b/>
                <w:bCs/>
                <w:highlight w:val="yellow"/>
              </w:rPr>
            </w:pPr>
            <w:r>
              <w:rPr>
                <w:rFonts w:asciiTheme="majorHAnsi" w:hAnsiTheme="majorHAnsi" w:cstheme="majorBidi"/>
                <w:b/>
                <w:bCs/>
              </w:rPr>
              <w:t>Nákladní vozidlo s pracovní plošinou</w:t>
            </w:r>
          </w:p>
        </w:tc>
      </w:tr>
      <w:tr w:rsidR="007C2678" w:rsidRPr="00540AA1" w14:paraId="6BECB999" w14:textId="77777777" w:rsidTr="5B46DF6F">
        <w:tc>
          <w:tcPr>
            <w:tcW w:w="3114" w:type="dxa"/>
          </w:tcPr>
          <w:p w14:paraId="48E215BE" w14:textId="77777777" w:rsidR="007C2678" w:rsidRPr="00540AA1" w:rsidRDefault="007C2678" w:rsidP="007C2678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6A420175" w:rsidR="007C2678" w:rsidRPr="00540AA1" w:rsidRDefault="007C2678" w:rsidP="007C2678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7F2253">
              <w:rPr>
                <w:rFonts w:asciiTheme="majorHAnsi" w:hAnsiTheme="majorHAnsi" w:cstheme="majorHAnsi"/>
              </w:rPr>
              <w:t>zjednodušené podlimitní řízení</w:t>
            </w:r>
          </w:p>
        </w:tc>
      </w:tr>
      <w:tr w:rsidR="007C2678" w:rsidRPr="00540AA1" w14:paraId="16E049F7" w14:textId="77777777" w:rsidTr="5B46DF6F">
        <w:tc>
          <w:tcPr>
            <w:tcW w:w="3114" w:type="dxa"/>
          </w:tcPr>
          <w:p w14:paraId="73991392" w14:textId="60162F2A" w:rsidR="007C2678" w:rsidRPr="00540AA1" w:rsidRDefault="007C2678" w:rsidP="007C2678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64D1247E" w:rsidR="007C2678" w:rsidRPr="00540AA1" w:rsidRDefault="007C2678" w:rsidP="007C26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F2253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540AA1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540AA1" w14:paraId="3EB3314F" w14:textId="77777777" w:rsidTr="00C438D2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EndPr/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5B726356" w:rsidR="00BF4D9C" w:rsidRPr="00540AA1" w:rsidRDefault="007E5031" w:rsidP="001E700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540AA1" w14:paraId="328D9774" w14:textId="77777777" w:rsidTr="00C438D2">
        <w:tc>
          <w:tcPr>
            <w:tcW w:w="3114" w:type="dxa"/>
            <w:vAlign w:val="center"/>
          </w:tcPr>
          <w:p w14:paraId="7B778BC5" w14:textId="58E48989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4DE2E11" w14:textId="77777777" w:rsidTr="00C438D2">
        <w:tc>
          <w:tcPr>
            <w:tcW w:w="3114" w:type="dxa"/>
            <w:vAlign w:val="center"/>
          </w:tcPr>
          <w:p w14:paraId="7CF805D1" w14:textId="72351B3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59560601" w14:textId="77777777" w:rsidTr="00C438D2">
        <w:tc>
          <w:tcPr>
            <w:tcW w:w="3114" w:type="dxa"/>
            <w:vAlign w:val="center"/>
          </w:tcPr>
          <w:p w14:paraId="5A99E7F0" w14:textId="11B9CA7F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BB330BB" w14:textId="77777777" w:rsidTr="00C438D2">
        <w:tc>
          <w:tcPr>
            <w:tcW w:w="3114" w:type="dxa"/>
            <w:vAlign w:val="center"/>
          </w:tcPr>
          <w:p w14:paraId="54312AC1" w14:textId="752CF030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B9B3AD5" w14:textId="77777777" w:rsidTr="00C438D2">
        <w:tc>
          <w:tcPr>
            <w:tcW w:w="3114" w:type="dxa"/>
            <w:vAlign w:val="center"/>
          </w:tcPr>
          <w:p w14:paraId="443770E8" w14:textId="58076263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182EEE5" w14:textId="77777777" w:rsidTr="00C438D2">
        <w:tc>
          <w:tcPr>
            <w:tcW w:w="3114" w:type="dxa"/>
            <w:vAlign w:val="center"/>
          </w:tcPr>
          <w:p w14:paraId="53BB56AA" w14:textId="2E566108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08F5D25" w14:textId="77777777" w:rsidTr="00C438D2">
        <w:tc>
          <w:tcPr>
            <w:tcW w:w="3114" w:type="dxa"/>
            <w:vAlign w:val="center"/>
          </w:tcPr>
          <w:p w14:paraId="3A16B472" w14:textId="42D54D6B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7063169" w14:textId="77777777" w:rsidTr="00C438D2">
        <w:tc>
          <w:tcPr>
            <w:tcW w:w="3114" w:type="dxa"/>
            <w:vAlign w:val="center"/>
          </w:tcPr>
          <w:p w14:paraId="5B8FD735" w14:textId="23FD3E4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FC4118" w:rsidRPr="00540AA1" w14:paraId="1C400E95" w14:textId="77777777" w:rsidTr="00C438D2">
        <w:tc>
          <w:tcPr>
            <w:tcW w:w="3114" w:type="dxa"/>
            <w:vAlign w:val="center"/>
          </w:tcPr>
          <w:p w14:paraId="30C56EFC" w14:textId="2D40BEB9" w:rsidR="00FC4118" w:rsidRPr="00540AA1" w:rsidRDefault="00FC4118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Velikost podniku (malý/střední</w:t>
            </w:r>
            <w:r w:rsidR="5CC02B66" w:rsidRPr="00540AA1">
              <w:rPr>
                <w:rFonts w:asciiTheme="majorHAnsi" w:hAnsiTheme="majorHAnsi" w:cstheme="majorHAnsi"/>
                <w:b/>
                <w:bCs/>
              </w:rPr>
              <w:t>/velký</w:t>
            </w:r>
            <w:r w:rsidRPr="00540AA1">
              <w:rPr>
                <w:rFonts w:asciiTheme="majorHAnsi" w:hAnsiTheme="majorHAnsi" w:cstheme="majorHAnsi"/>
                <w:b/>
              </w:rPr>
              <w:t>):</w:t>
            </w:r>
          </w:p>
        </w:tc>
        <w:sdt>
          <w:sdtPr>
            <w:rPr>
              <w:rFonts w:asciiTheme="majorHAnsi" w:hAnsiTheme="majorHAnsi" w:cstheme="majorHAnsi"/>
            </w:rPr>
            <w:id w:val="-1470809556"/>
            <w:placeholder>
              <w:docPart w:val="34CBF798E72D4527B22907889E86644A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213F80E1" w14:textId="78FD3F4E" w:rsidR="00FC4118" w:rsidRPr="00540AA1" w:rsidRDefault="00FC4118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540AA1" w14:paraId="4FCFA481" w14:textId="77777777" w:rsidTr="00F76B2F">
        <w:tc>
          <w:tcPr>
            <w:tcW w:w="9062" w:type="dxa"/>
            <w:gridSpan w:val="2"/>
          </w:tcPr>
          <w:p w14:paraId="673AA4C2" w14:textId="457AE784" w:rsidR="000D388A" w:rsidRPr="00540AA1" w:rsidRDefault="00CE4A98" w:rsidP="007C2678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88A" w:rsidRPr="00540AA1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540AA1">
              <w:rPr>
                <w:rFonts w:asciiTheme="majorHAnsi" w:hAnsiTheme="majorHAnsi" w:cstheme="majorHAnsi"/>
              </w:rPr>
              <w:t xml:space="preserve"> O veřejnou zakázku se uchází více dodavatelů společně </w:t>
            </w:r>
            <w:r w:rsidR="00DB0C43" w:rsidRPr="00540AA1">
              <w:rPr>
                <w:rFonts w:asciiTheme="majorHAnsi" w:hAnsiTheme="majorHAnsi" w:cstheme="majorHAnsi"/>
              </w:rPr>
              <w:t xml:space="preserve">ve smyslu </w:t>
            </w:r>
            <w:r w:rsidR="000D388A" w:rsidRPr="00540AA1">
              <w:rPr>
                <w:rFonts w:asciiTheme="majorHAnsi" w:hAnsiTheme="majorHAnsi" w:cstheme="majorHAnsi"/>
              </w:rPr>
              <w:t>§ 82 ZZVZ</w:t>
            </w:r>
            <w:r w:rsidR="00013C2D">
              <w:rPr>
                <w:rFonts w:asciiTheme="majorHAnsi" w:hAnsiTheme="majorHAnsi" w:cstheme="majorHAnsi"/>
              </w:rPr>
              <w:t xml:space="preserve"> – </w:t>
            </w:r>
            <w:r w:rsidR="00F2230F">
              <w:rPr>
                <w:rFonts w:asciiTheme="majorHAnsi" w:hAnsiTheme="majorHAnsi" w:cstheme="majorHAnsi"/>
              </w:rPr>
              <w:t xml:space="preserve">týká se pouze </w:t>
            </w:r>
            <w:r w:rsidR="000C28F9">
              <w:rPr>
                <w:rFonts w:asciiTheme="majorHAnsi" w:hAnsiTheme="majorHAnsi" w:cstheme="majorHAnsi"/>
                <w:b/>
                <w:bCs/>
              </w:rPr>
              <w:t xml:space="preserve">společné </w:t>
            </w:r>
            <w:r w:rsidR="00F2230F">
              <w:rPr>
                <w:rFonts w:asciiTheme="majorHAnsi" w:hAnsiTheme="majorHAnsi" w:cstheme="majorHAnsi"/>
                <w:b/>
                <w:bCs/>
              </w:rPr>
              <w:t>účasti dodavatelů</w:t>
            </w:r>
            <w:r w:rsidR="000C28F9">
              <w:rPr>
                <w:rFonts w:asciiTheme="majorHAnsi" w:hAnsiTheme="majorHAnsi" w:cstheme="majorHAnsi"/>
              </w:rPr>
              <w:t xml:space="preserve">, nikoliv </w:t>
            </w:r>
            <w:r w:rsidR="00446816">
              <w:rPr>
                <w:rFonts w:asciiTheme="majorHAnsi" w:hAnsiTheme="majorHAnsi" w:cstheme="majorHAnsi"/>
              </w:rPr>
              <w:t xml:space="preserve">využití </w:t>
            </w:r>
            <w:r w:rsidR="000C28F9">
              <w:rPr>
                <w:rFonts w:asciiTheme="majorHAnsi" w:hAnsiTheme="majorHAnsi" w:cstheme="majorHAnsi"/>
              </w:rPr>
              <w:t>poddodavatelů nebo jiných osob dle § 83 ZZVZ</w:t>
            </w:r>
            <w:r w:rsidR="000D388A" w:rsidRPr="00540AA1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540AA1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</w:t>
            </w:r>
            <w:r w:rsidR="00B067DF" w:rsidRPr="00540AA1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540AA1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37FF9664" w14:textId="1F2C9A39" w:rsidR="00B067DF" w:rsidRPr="00540AA1" w:rsidRDefault="00CE4A98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4156D15AE5134F6889291C76B51BE1B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,</w:t>
            </w:r>
          </w:p>
          <w:p w14:paraId="63394195" w14:textId="770D7149" w:rsidR="00B067DF" w:rsidRPr="00540AA1" w:rsidRDefault="00CE4A98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40176582E42A4AFCB42EF3F5EE30E3D5"/>
                </w:placeholder>
                <w:showingPlcHdr/>
              </w:sdtPr>
              <w:sdtEndPr/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332862CB" w:rsidR="00B067DF" w:rsidRPr="00540AA1" w:rsidRDefault="00CE4A98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BC04F29CCA534259BE45190D893BA6BB"/>
                </w:placeholder>
                <w:showingPlcHdr/>
              </w:sdtPr>
              <w:sdtEndPr/>
              <w:sdtContent>
                <w:r w:rsidR="00F76B2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.</w:t>
            </w:r>
          </w:p>
        </w:tc>
      </w:tr>
    </w:tbl>
    <w:p w14:paraId="63A4EDE7" w14:textId="09F1391B" w:rsidR="000D388A" w:rsidRPr="00540AA1" w:rsidRDefault="000D388A" w:rsidP="00254286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540AA1">
        <w:rPr>
          <w:rFonts w:asciiTheme="majorHAnsi" w:hAnsiTheme="majorHAnsi" w:cstheme="majorHAnsi"/>
          <w:b/>
        </w:rPr>
        <w:t>Tento dokument podepisuje výhradně osoba oprávněná zastupovat účastníka v zadávacím řízení. Případný doklad o zmocnění bude přílohou Krycího listu nabídky.</w:t>
      </w:r>
    </w:p>
    <w:p w14:paraId="1B041B92" w14:textId="07A25ECC" w:rsidR="00254286" w:rsidRPr="00540AA1" w:rsidRDefault="00254286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7C2678">
        <w:rPr>
          <w:rFonts w:asciiTheme="majorHAnsi" w:hAnsiTheme="majorHAnsi" w:cstheme="majorHAnsi"/>
        </w:rPr>
        <w:t xml:space="preserve">Zadavatel v souladu s § 103 odst. 1 písm. f) ZZVZ požaduje, v případě </w:t>
      </w:r>
      <w:r w:rsidRPr="007C2678">
        <w:rPr>
          <w:rFonts w:asciiTheme="majorHAnsi" w:hAnsiTheme="majorHAnsi" w:cstheme="majorHAnsi"/>
          <w:b/>
          <w:bCs/>
        </w:rPr>
        <w:t>společné účasti dodavatelů</w:t>
      </w:r>
      <w:r w:rsidRPr="007C2678">
        <w:rPr>
          <w:rFonts w:asciiTheme="majorHAnsi" w:hAnsiTheme="majorHAnsi" w:cstheme="majorHAnsi"/>
        </w:rPr>
        <w:t xml:space="preserve">, předložení </w:t>
      </w:r>
      <w:r w:rsidRPr="007C2678">
        <w:rPr>
          <w:rFonts w:asciiTheme="majorHAnsi" w:hAnsiTheme="majorHAnsi" w:cstheme="majorHAnsi"/>
          <w:b/>
          <w:bCs/>
        </w:rPr>
        <w:t>smlouvy</w:t>
      </w:r>
      <w:r w:rsidRPr="007C2678">
        <w:rPr>
          <w:rFonts w:asciiTheme="majorHAnsi" w:hAnsiTheme="majorHAnsi" w:cstheme="majorHAnsi"/>
        </w:rPr>
        <w:t xml:space="preserve"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</w:t>
      </w:r>
    </w:p>
    <w:p w14:paraId="551BE4D2" w14:textId="4F62C3F3" w:rsidR="00B067DF" w:rsidRPr="00540AA1" w:rsidRDefault="007E5031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Krycí list</w:t>
      </w:r>
      <w:r w:rsidR="00B067DF" w:rsidRPr="00540AA1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2A26350A" w14:textId="34002FD7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>Úvodní prohlášení účastníka</w:t>
      </w:r>
    </w:p>
    <w:p w14:paraId="16CD97ED" w14:textId="59193CCD" w:rsidR="00B067DF" w:rsidRPr="00540AA1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540AA1">
        <w:rPr>
          <w:rFonts w:asciiTheme="majorHAnsi" w:hAnsiTheme="majorHAnsi" w:cstheme="majorHAnsi"/>
        </w:rPr>
        <w:t xml:space="preserve">Krycí list </w:t>
      </w:r>
      <w:r w:rsidRPr="00540AA1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 zadávacím řízení.</w:t>
      </w:r>
    </w:p>
    <w:p w14:paraId="684A2A06" w14:textId="1972EED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</w:t>
      </w:r>
      <w:r w:rsidR="007E5031" w:rsidRPr="00540AA1">
        <w:rPr>
          <w:rFonts w:asciiTheme="majorHAnsi" w:hAnsiTheme="majorHAnsi" w:cstheme="majorHAnsi"/>
        </w:rPr>
        <w:t>:</w:t>
      </w:r>
      <w:r w:rsidRPr="00540AA1">
        <w:rPr>
          <w:rFonts w:asciiTheme="majorHAnsi" w:hAnsiTheme="majorHAnsi" w:cstheme="majorHAnsi"/>
        </w:rPr>
        <w:t xml:space="preserve">   </w:t>
      </w:r>
    </w:p>
    <w:p w14:paraId="003B1A99" w14:textId="1B7EFEFA" w:rsidR="00B067DF" w:rsidRPr="00540AA1" w:rsidRDefault="00B067DF" w:rsidP="00CE184D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540AA1">
        <w:rPr>
          <w:rFonts w:asciiTheme="majorHAnsi" w:eastAsia="Calibri" w:hAnsiTheme="majorHAnsi" w:cstheme="majorHAnsi"/>
        </w:rPr>
        <w:t>souladu se zadávací dokumentací,</w:t>
      </w:r>
    </w:p>
    <w:p w14:paraId="6773FA1D" w14:textId="77777777" w:rsidR="00E81178" w:rsidRPr="00320239" w:rsidRDefault="00B76BA4" w:rsidP="00366512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7D309B">
        <w:rPr>
          <w:rFonts w:asciiTheme="majorHAnsi" w:eastAsia="Calibri" w:hAnsiTheme="majorHAnsi" w:cstheme="majorHAnsi"/>
        </w:rPr>
        <w:t xml:space="preserve">jako dodavatel veřejné zakázky </w:t>
      </w:r>
      <w:r>
        <w:rPr>
          <w:rFonts w:asciiTheme="majorHAnsi" w:eastAsia="Calibri" w:hAnsiTheme="majorHAnsi" w:cstheme="majorHAnsi"/>
        </w:rPr>
        <w:t>není</w:t>
      </w:r>
      <w:r w:rsidRPr="007D309B">
        <w:rPr>
          <w:rFonts w:asciiTheme="majorHAnsi" w:eastAsia="Calibri" w:hAnsiTheme="majorHAnsi" w:cstheme="majorHAnsi"/>
        </w:rPr>
        <w:t xml:space="preserve"> dodavatelem ve smyslu nařízení Rady EU č. 2022/576, tj. </w:t>
      </w:r>
      <w:r>
        <w:rPr>
          <w:rFonts w:asciiTheme="majorHAnsi" w:eastAsia="Calibri" w:hAnsiTheme="majorHAnsi" w:cstheme="majorHAnsi"/>
        </w:rPr>
        <w:t>není</w:t>
      </w:r>
      <w:r w:rsidRPr="007D309B">
        <w:rPr>
          <w:rFonts w:asciiTheme="majorHAnsi" w:eastAsia="Calibri" w:hAnsiTheme="majorHAnsi" w:cstheme="majorHAnsi"/>
        </w:rPr>
        <w:t>:</w:t>
      </w:r>
    </w:p>
    <w:p w14:paraId="1E0AF37D" w14:textId="77777777" w:rsidR="00E81178" w:rsidRPr="002E1FA0" w:rsidRDefault="00E81178" w:rsidP="00320239">
      <w:pPr>
        <w:numPr>
          <w:ilvl w:val="1"/>
          <w:numId w:val="9"/>
        </w:numPr>
        <w:tabs>
          <w:tab w:val="left" w:pos="340"/>
        </w:tabs>
        <w:spacing w:before="60" w:after="60" w:line="276" w:lineRule="auto"/>
        <w:ind w:left="1276" w:hanging="218"/>
        <w:jc w:val="both"/>
        <w:rPr>
          <w:rFonts w:asciiTheme="majorHAnsi" w:eastAsia="Calibri" w:hAnsiTheme="majorHAnsi" w:cstheme="majorHAnsi"/>
        </w:rPr>
      </w:pPr>
      <w:r w:rsidRPr="002E1FA0">
        <w:rPr>
          <w:rFonts w:asciiTheme="majorHAnsi" w:eastAsia="Calibri" w:hAnsiTheme="majorHAnsi" w:cstheme="majorHAnsi"/>
        </w:rPr>
        <w:t>ruským státním příslušníkem, fyzickou či právnickou osobou, subjektem či orgánem se sídlem v Rusku,</w:t>
      </w:r>
    </w:p>
    <w:p w14:paraId="252BC5FF" w14:textId="77777777" w:rsidR="00E81178" w:rsidRPr="002E1FA0" w:rsidRDefault="00E81178" w:rsidP="00320239">
      <w:pPr>
        <w:numPr>
          <w:ilvl w:val="1"/>
          <w:numId w:val="9"/>
        </w:numPr>
        <w:tabs>
          <w:tab w:val="left" w:pos="340"/>
        </w:tabs>
        <w:spacing w:before="60" w:after="60" w:line="276" w:lineRule="auto"/>
        <w:ind w:left="1276" w:hanging="218"/>
        <w:jc w:val="both"/>
        <w:rPr>
          <w:rFonts w:asciiTheme="majorHAnsi" w:eastAsia="Calibri" w:hAnsiTheme="majorHAnsi" w:cstheme="majorHAnsi"/>
        </w:rPr>
      </w:pPr>
      <w:r w:rsidRPr="002E1FA0">
        <w:rPr>
          <w:rFonts w:asciiTheme="majorHAnsi" w:eastAsia="Calibri" w:hAnsiTheme="majorHAnsi" w:cstheme="majorHAnsi"/>
        </w:rPr>
        <w:t>právnickou osobou, subjektem nebo orgánem, který je z více než 50 % přímo či nepřímo vlastněný některým ze subjektů uvedených v písmeni a), nebo</w:t>
      </w:r>
    </w:p>
    <w:p w14:paraId="1B579B56" w14:textId="768B1CAC" w:rsidR="00E81178" w:rsidRPr="002E1FA0" w:rsidRDefault="00E81178" w:rsidP="00320239">
      <w:pPr>
        <w:numPr>
          <w:ilvl w:val="1"/>
          <w:numId w:val="9"/>
        </w:numPr>
        <w:tabs>
          <w:tab w:val="left" w:pos="340"/>
        </w:tabs>
        <w:spacing w:before="60" w:after="60" w:line="276" w:lineRule="auto"/>
        <w:ind w:left="1276" w:hanging="218"/>
        <w:jc w:val="both"/>
        <w:rPr>
          <w:rFonts w:asciiTheme="majorHAnsi" w:eastAsia="Calibri" w:hAnsiTheme="majorHAnsi" w:cstheme="majorHAnsi"/>
        </w:rPr>
      </w:pPr>
      <w:r w:rsidRPr="002E1FA0">
        <w:rPr>
          <w:rFonts w:asciiTheme="majorHAnsi" w:eastAsia="Calibri" w:hAnsiTheme="majorHAnsi" w:cstheme="majorHAnsi"/>
        </w:rPr>
        <w:t>fyzickou nebo právnickou osobou, subjektem nebo orgánem, který jedná jménem nebo na pokyn některého ze subjektů uvedených v</w:t>
      </w:r>
      <w:r>
        <w:rPr>
          <w:rFonts w:asciiTheme="majorHAnsi" w:eastAsia="Calibri" w:hAnsiTheme="majorHAnsi" w:cstheme="majorHAnsi"/>
        </w:rPr>
        <w:t> bodu i</w:t>
      </w:r>
      <w:r w:rsidR="0045711E">
        <w:rPr>
          <w:rFonts w:asciiTheme="majorHAnsi" w:eastAsia="Calibri" w:hAnsiTheme="majorHAnsi" w:cstheme="majorHAnsi"/>
        </w:rPr>
        <w:t>.</w:t>
      </w:r>
      <w:r w:rsidRPr="002E1FA0">
        <w:rPr>
          <w:rFonts w:asciiTheme="majorHAnsi" w:eastAsia="Calibri" w:hAnsiTheme="majorHAnsi" w:cstheme="majorHAnsi"/>
        </w:rPr>
        <w:t xml:space="preserve"> nebo </w:t>
      </w:r>
      <w:r>
        <w:rPr>
          <w:rFonts w:asciiTheme="majorHAnsi" w:eastAsia="Calibri" w:hAnsiTheme="majorHAnsi" w:cstheme="majorHAnsi"/>
        </w:rPr>
        <w:t>ii</w:t>
      </w:r>
      <w:r w:rsidRPr="002E1FA0">
        <w:rPr>
          <w:rFonts w:asciiTheme="majorHAnsi" w:eastAsia="Calibri" w:hAnsiTheme="majorHAnsi" w:cstheme="majorHAnsi"/>
        </w:rPr>
        <w:t>.</w:t>
      </w:r>
    </w:p>
    <w:p w14:paraId="17E3EECB" w14:textId="5719F5B1" w:rsidR="00A645E4" w:rsidRDefault="00A645E4" w:rsidP="00B01CE9">
      <w:pPr>
        <w:numPr>
          <w:ilvl w:val="0"/>
          <w:numId w:val="9"/>
        </w:numPr>
        <w:tabs>
          <w:tab w:val="left" w:pos="340"/>
        </w:tabs>
        <w:spacing w:before="60" w:after="60" w:line="276" w:lineRule="auto"/>
        <w:ind w:left="851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Dále prohlašuje</w:t>
      </w:r>
      <w:r w:rsidRPr="002E1FA0">
        <w:rPr>
          <w:rFonts w:asciiTheme="majorHAnsi" w:eastAsia="Calibri" w:hAnsiTheme="majorHAnsi" w:cstheme="majorHAnsi"/>
        </w:rPr>
        <w:t>, že nevyužij</w:t>
      </w:r>
      <w:r>
        <w:rPr>
          <w:rFonts w:asciiTheme="majorHAnsi" w:eastAsia="Calibri" w:hAnsiTheme="majorHAnsi" w:cstheme="majorHAnsi"/>
        </w:rPr>
        <w:t>e</w:t>
      </w:r>
      <w:r w:rsidRPr="002E1FA0">
        <w:rPr>
          <w:rFonts w:asciiTheme="majorHAnsi" w:eastAsia="Calibri" w:hAnsiTheme="majorHAnsi" w:cstheme="majorHAnsi"/>
        </w:rPr>
        <w:t xml:space="preserve"> při plnění veřejné zakázky poddodavatele, který by naplnil výše uveden</w:t>
      </w:r>
      <w:r>
        <w:rPr>
          <w:rFonts w:asciiTheme="majorHAnsi" w:eastAsia="Calibri" w:hAnsiTheme="majorHAnsi" w:cstheme="majorHAnsi"/>
        </w:rPr>
        <w:t>é body i</w:t>
      </w:r>
      <w:r w:rsidR="0045711E">
        <w:rPr>
          <w:rFonts w:asciiTheme="majorHAnsi" w:eastAsia="Calibri" w:hAnsiTheme="majorHAnsi" w:cstheme="majorHAnsi"/>
        </w:rPr>
        <w:t>.</w:t>
      </w:r>
      <w:r>
        <w:rPr>
          <w:rFonts w:asciiTheme="majorHAnsi" w:eastAsia="Calibri" w:hAnsiTheme="majorHAnsi" w:cstheme="majorHAnsi"/>
        </w:rPr>
        <w:t xml:space="preserve"> až iii</w:t>
      </w:r>
      <w:r w:rsidR="0045711E">
        <w:rPr>
          <w:rFonts w:asciiTheme="majorHAnsi" w:eastAsia="Calibri" w:hAnsiTheme="majorHAnsi" w:cstheme="majorHAnsi"/>
        </w:rPr>
        <w:t>.</w:t>
      </w:r>
      <w:r w:rsidRPr="002E1FA0">
        <w:rPr>
          <w:rFonts w:asciiTheme="majorHAnsi" w:eastAsia="Calibri" w:hAnsiTheme="majorHAnsi" w:cstheme="majorHAnsi"/>
        </w:rPr>
        <w:t>, pokud by plnil více než 10 % hodnoty zakázky</w:t>
      </w:r>
      <w:r>
        <w:rPr>
          <w:rFonts w:asciiTheme="majorHAnsi" w:eastAsia="Calibri" w:hAnsiTheme="majorHAnsi" w:cstheme="majorHAnsi"/>
        </w:rPr>
        <w:t>;</w:t>
      </w:r>
    </w:p>
    <w:p w14:paraId="1E4CA1AA" w14:textId="77777777" w:rsidR="00A645E4" w:rsidRPr="004B3E3D" w:rsidRDefault="00A645E4" w:rsidP="00A645E4">
      <w:pPr>
        <w:numPr>
          <w:ilvl w:val="0"/>
          <w:numId w:val="9"/>
        </w:numPr>
        <w:tabs>
          <w:tab w:val="left" w:pos="340"/>
        </w:tabs>
        <w:spacing w:before="60" w:after="6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4B3E3D">
        <w:rPr>
          <w:rFonts w:asciiTheme="majorHAnsi" w:eastAsia="Calibri" w:hAnsiTheme="majorHAnsi" w:cstheme="majorHAnsi"/>
        </w:rPr>
        <w:t>neobchoduj</w:t>
      </w:r>
      <w:r>
        <w:rPr>
          <w:rFonts w:asciiTheme="majorHAnsi" w:eastAsia="Calibri" w:hAnsiTheme="majorHAnsi" w:cstheme="majorHAnsi"/>
        </w:rPr>
        <w:t>e</w:t>
      </w:r>
      <w:r w:rsidRPr="004B3E3D">
        <w:rPr>
          <w:rFonts w:asciiTheme="majorHAnsi" w:eastAsia="Calibri" w:hAnsiTheme="majorHAnsi" w:cstheme="majorHAnsi"/>
        </w:rPr>
        <w:t xml:space="preserve"> se sankcionovaným zbožím, které se nachází v Rusku nebo Bělorusku či z Ruska nebo Běloruska pochází a nenabízí takové zboží v rámci plnění veřejných zakázek</w:t>
      </w:r>
      <w:r>
        <w:rPr>
          <w:rFonts w:asciiTheme="majorHAnsi" w:eastAsia="Calibri" w:hAnsiTheme="majorHAnsi" w:cstheme="majorHAnsi"/>
        </w:rPr>
        <w:t>;</w:t>
      </w:r>
    </w:p>
    <w:p w14:paraId="7CE2A7E8" w14:textId="77777777" w:rsidR="00A645E4" w:rsidRPr="004B3E3D" w:rsidRDefault="00A645E4" w:rsidP="00A645E4">
      <w:pPr>
        <w:numPr>
          <w:ilvl w:val="0"/>
          <w:numId w:val="9"/>
        </w:numPr>
        <w:tabs>
          <w:tab w:val="left" w:pos="340"/>
        </w:tabs>
        <w:spacing w:before="60" w:after="6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4B3E3D">
        <w:rPr>
          <w:rFonts w:asciiTheme="majorHAnsi" w:eastAsia="Calibri" w:hAnsiTheme="majorHAnsi" w:cstheme="majorHAnsi"/>
        </w:rPr>
        <w:t>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3B7E4B">
        <w:rPr>
          <w:rFonts w:asciiTheme="majorHAnsi" w:eastAsia="Calibri" w:hAnsiTheme="majorHAnsi" w:cstheme="majorHAnsi"/>
          <w:vertAlign w:val="superscript"/>
        </w:rPr>
        <w:footnoteReference w:id="3"/>
      </w:r>
      <w:r w:rsidRPr="004B3E3D">
        <w:rPr>
          <w:rFonts w:asciiTheme="majorHAnsi" w:eastAsia="Calibri" w:hAnsiTheme="majorHAnsi" w:cstheme="majorHAnsi"/>
        </w:rPr>
        <w:t>.</w:t>
      </w:r>
    </w:p>
    <w:p w14:paraId="199B2582" w14:textId="7DAE181A" w:rsidR="001D487B" w:rsidRPr="00540AA1" w:rsidRDefault="001D487B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 uvedené v obchodních a jiných smluvních podmínkách; splnění uvedených požadavků zajistí účastník i u svých poddodavatelů,</w:t>
      </w:r>
    </w:p>
    <w:p w14:paraId="4DEB6CFC" w14:textId="03626BA6" w:rsidR="000B1BE4" w:rsidRPr="00063DA3" w:rsidRDefault="00B067DF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je srozuměn s tím, že veškeré písemnosti zasílané prostřednictvím elektronického nástroje </w:t>
      </w:r>
      <w:r w:rsidR="00063DA3" w:rsidRPr="003E7FAE">
        <w:rPr>
          <w:rFonts w:asciiTheme="majorHAnsi" w:hAnsiTheme="majorHAnsi" w:cstheme="majorHAnsi"/>
        </w:rPr>
        <w:t>E-ZAKÁZKY,</w:t>
      </w:r>
      <w:r w:rsidR="00063DA3">
        <w:rPr>
          <w:rFonts w:asciiTheme="majorHAnsi" w:hAnsiTheme="majorHAnsi" w:cstheme="majorHAnsi"/>
        </w:rPr>
        <w:t xml:space="preserve"> </w:t>
      </w:r>
      <w:r w:rsidR="00063DA3" w:rsidRPr="003E7FAE">
        <w:rPr>
          <w:rFonts w:asciiTheme="majorHAnsi" w:hAnsiTheme="majorHAnsi" w:cstheme="majorHAnsi"/>
        </w:rPr>
        <w:t>verze 4</w:t>
      </w:r>
      <w:r w:rsidR="00063DA3">
        <w:rPr>
          <w:rFonts w:asciiTheme="majorHAnsi" w:hAnsiTheme="majorHAnsi" w:cstheme="majorHAnsi"/>
        </w:rPr>
        <w:t xml:space="preserve"> </w:t>
      </w:r>
      <w:r w:rsidR="00063DA3" w:rsidRPr="00F6564D">
        <w:rPr>
          <w:rFonts w:asciiTheme="majorHAnsi" w:hAnsiTheme="majorHAnsi" w:cstheme="majorHAnsi"/>
        </w:rPr>
        <w:t>(dále jen „</w:t>
      </w:r>
      <w:r w:rsidR="00063DA3" w:rsidRPr="00F6564D">
        <w:rPr>
          <w:rFonts w:asciiTheme="majorHAnsi" w:hAnsiTheme="majorHAnsi" w:cstheme="majorHAnsi"/>
          <w:b/>
          <w:bCs/>
        </w:rPr>
        <w:t>elektronický nástroj</w:t>
      </w:r>
      <w:r w:rsidR="00063DA3" w:rsidRPr="00F6564D">
        <w:rPr>
          <w:rFonts w:asciiTheme="majorHAnsi" w:hAnsiTheme="majorHAnsi" w:cstheme="majorHAnsi"/>
        </w:rPr>
        <w:t>“)</w:t>
      </w:r>
      <w:r w:rsidRPr="00540AA1">
        <w:rPr>
          <w:rFonts w:asciiTheme="majorHAnsi" w:eastAsia="Calibri" w:hAnsiTheme="majorHAnsi" w:cstheme="majorHAnsi"/>
        </w:rPr>
        <w:t xml:space="preserve"> se považují za řádně doručené </w:t>
      </w:r>
      <w:r w:rsidR="00BE161F" w:rsidRPr="00540AA1">
        <w:rPr>
          <w:rFonts w:asciiTheme="majorHAnsi" w:eastAsia="Calibri" w:hAnsiTheme="majorHAnsi" w:cstheme="majorHAnsi"/>
        </w:rPr>
        <w:t xml:space="preserve">okamžikem </w:t>
      </w:r>
      <w:r w:rsidRPr="00540AA1">
        <w:rPr>
          <w:rFonts w:asciiTheme="majorHAnsi" w:eastAsia="Calibri" w:hAnsiTheme="majorHAnsi" w:cstheme="majorHAnsi"/>
        </w:rPr>
        <w:t>jejich doručení do uživatelského účtu adresáta písemnosti v elektronickém nástroji; účastník přijímá, že na doručení písemnosti nemá vliv, zda byla písemnost jejím adresátem přečtena, případně, zda elektronický nástroj adresátovi odeslal na kontaktní e-mailovou adresu upozornění o jejím doručení či nikoli</w:t>
      </w:r>
      <w:r w:rsidR="000B1BE4">
        <w:rPr>
          <w:rFonts w:asciiTheme="majorHAnsi" w:eastAsia="Calibri" w:hAnsiTheme="majorHAnsi" w:cstheme="majorHAnsi"/>
        </w:rPr>
        <w:t>,</w:t>
      </w:r>
    </w:p>
    <w:p w14:paraId="49AFAFED" w14:textId="1E4A43B7" w:rsidR="00B067DF" w:rsidRPr="00540AA1" w:rsidRDefault="004E01C2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lastRenderedPageBreak/>
        <w:t xml:space="preserve">není ve střetu zájmů ve smyslu </w:t>
      </w:r>
      <w:r w:rsidR="001219A2" w:rsidRPr="001219A2">
        <w:rPr>
          <w:rFonts w:asciiTheme="majorHAnsi" w:eastAsia="Calibri" w:hAnsiTheme="majorHAnsi" w:cstheme="majorHAnsi"/>
        </w:rPr>
        <w:t>§ 4b zákona č. 159/2006 Sb., o střetu zájmů, ve znění pozdějších předpisů</w:t>
      </w:r>
      <w:r w:rsidR="00B067DF" w:rsidRPr="00540AA1">
        <w:rPr>
          <w:rFonts w:asciiTheme="majorHAnsi" w:eastAsia="Calibri" w:hAnsiTheme="majorHAnsi" w:cstheme="majorHAnsi"/>
        </w:rPr>
        <w:t>.</w:t>
      </w:r>
      <w:r w:rsidR="00C367AD">
        <w:rPr>
          <w:rFonts w:asciiTheme="majorHAnsi" w:eastAsia="Calibri" w:hAnsiTheme="majorHAnsi" w:cstheme="majorHAnsi"/>
        </w:rPr>
        <w:t xml:space="preserve"> Totožné čestné prohlášení</w:t>
      </w:r>
      <w:r w:rsidR="002D1769">
        <w:rPr>
          <w:rFonts w:asciiTheme="majorHAnsi" w:eastAsia="Calibri" w:hAnsiTheme="majorHAnsi" w:cstheme="majorHAnsi"/>
        </w:rPr>
        <w:t xml:space="preserve"> účastník </w:t>
      </w:r>
      <w:r w:rsidR="00CB2E56">
        <w:rPr>
          <w:rFonts w:asciiTheme="majorHAnsi" w:eastAsia="Calibri" w:hAnsiTheme="majorHAnsi" w:cstheme="majorHAnsi"/>
        </w:rPr>
        <w:t xml:space="preserve">zajistí od svého poddodavatele, </w:t>
      </w:r>
      <w:r w:rsidR="00CB2E56" w:rsidRPr="00CB2E56">
        <w:rPr>
          <w:rFonts w:asciiTheme="majorHAnsi" w:eastAsia="Calibri" w:hAnsiTheme="majorHAnsi" w:cstheme="majorHAnsi"/>
        </w:rPr>
        <w:t>prostřednictvím kterého prokazuje kvalifikaci</w:t>
      </w:r>
      <w:r w:rsidR="00CB2E56">
        <w:rPr>
          <w:rFonts w:asciiTheme="majorHAnsi" w:eastAsia="Calibri" w:hAnsiTheme="majorHAnsi" w:cstheme="majorHAnsi"/>
        </w:rPr>
        <w:t xml:space="preserve"> (existuje-li takový)</w:t>
      </w:r>
      <w:r w:rsidR="00CB2E56" w:rsidRPr="00CB2E56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540AA1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1E280BC3" w:rsidR="00B067DF" w:rsidRPr="00540AA1" w:rsidRDefault="005A02FA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přestože nepředkládá jako součást nabídky návrh Smlouvy, bezvýhradně Smlouvu akceptuje a je jí plně vázán, </w:t>
      </w:r>
      <w:r w:rsidR="00B067DF" w:rsidRPr="00540AA1">
        <w:rPr>
          <w:rFonts w:asciiTheme="majorHAnsi" w:hAnsiTheme="majorHAnsi" w:cstheme="majorHAnsi"/>
        </w:rPr>
        <w:t>a že</w:t>
      </w:r>
    </w:p>
    <w:p w14:paraId="7E5AD770" w14:textId="24EE33F8" w:rsidR="00B067D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540AA1">
        <w:rPr>
          <w:rFonts w:asciiTheme="majorHAnsi" w:hAnsiTheme="majorHAnsi" w:cstheme="majorHAnsi"/>
        </w:rPr>
        <w:t xml:space="preserve">i </w:t>
      </w:r>
      <w:r w:rsidRPr="00540AA1">
        <w:rPr>
          <w:rFonts w:asciiTheme="majorHAnsi" w:hAnsiTheme="majorHAnsi" w:cstheme="majorHAnsi"/>
        </w:rPr>
        <w:t>veškerými technickými podmínkami zadavatele.</w:t>
      </w:r>
    </w:p>
    <w:p w14:paraId="1621F327" w14:textId="15C16CD0" w:rsidR="00794A6B" w:rsidRPr="00CF1066" w:rsidRDefault="00794A6B" w:rsidP="00A14B76">
      <w:pPr>
        <w:spacing w:line="276" w:lineRule="auto"/>
        <w:rPr>
          <w:rFonts w:asciiTheme="majorHAnsi" w:hAnsiTheme="majorHAnsi" w:cstheme="majorHAnsi"/>
          <w:lang w:eastAsia="x-none"/>
        </w:rPr>
      </w:pPr>
      <w:r w:rsidRPr="008C2F9D">
        <w:rPr>
          <w:rFonts w:asciiTheme="majorHAnsi" w:hAnsiTheme="majorHAnsi" w:cstheme="majorHAnsi"/>
          <w:lang w:eastAsia="x-none"/>
        </w:rPr>
        <w:t xml:space="preserve">Účastník přikládá jako </w:t>
      </w:r>
      <w:r w:rsidRPr="00CF1066">
        <w:rPr>
          <w:rFonts w:asciiTheme="majorHAnsi" w:hAnsiTheme="majorHAnsi" w:cstheme="majorHAnsi"/>
          <w:lang w:eastAsia="x-none"/>
        </w:rPr>
        <w:t>samostatnou přílohu k tomuto Krycímu listu nabídky:</w:t>
      </w:r>
    </w:p>
    <w:p w14:paraId="387816EB" w14:textId="3D79276B" w:rsidR="00794A6B" w:rsidRPr="00CF1066" w:rsidRDefault="00CF1066" w:rsidP="008C2F9D">
      <w:pPr>
        <w:pStyle w:val="Odstavecseseznamem"/>
        <w:numPr>
          <w:ilvl w:val="2"/>
          <w:numId w:val="14"/>
        </w:numPr>
        <w:spacing w:line="276" w:lineRule="auto"/>
        <w:ind w:left="851"/>
        <w:contextualSpacing w:val="0"/>
        <w:rPr>
          <w:rFonts w:asciiTheme="majorHAnsi" w:hAnsiTheme="majorHAnsi" w:cstheme="majorHAnsi"/>
          <w:b/>
          <w:lang w:eastAsia="x-none"/>
        </w:rPr>
      </w:pPr>
      <w:r w:rsidRPr="00CF1066">
        <w:rPr>
          <w:rFonts w:asciiTheme="majorHAnsi" w:hAnsiTheme="majorHAnsi" w:cstheme="majorHAnsi"/>
          <w:b/>
          <w:lang w:eastAsia="x-none"/>
        </w:rPr>
        <w:t>Technickou specifikaci</w:t>
      </w:r>
      <w:r w:rsidR="00F928A4" w:rsidRPr="00CF1066">
        <w:rPr>
          <w:rFonts w:asciiTheme="majorHAnsi" w:hAnsiTheme="majorHAnsi" w:cstheme="majorHAnsi"/>
          <w:b/>
          <w:lang w:eastAsia="x-none"/>
        </w:rPr>
        <w:t xml:space="preserve"> </w:t>
      </w:r>
      <w:r w:rsidR="00794A6B" w:rsidRPr="00CF1066">
        <w:rPr>
          <w:rFonts w:asciiTheme="majorHAnsi" w:hAnsiTheme="majorHAnsi" w:cstheme="majorHAnsi"/>
          <w:lang w:eastAsia="x-none"/>
        </w:rPr>
        <w:t>(</w:t>
      </w:r>
      <w:r w:rsidR="00794A6B" w:rsidRPr="00CF1066">
        <w:rPr>
          <w:rFonts w:asciiTheme="majorHAnsi" w:hAnsiTheme="majorHAnsi" w:cstheme="majorHAnsi"/>
          <w:b/>
          <w:lang w:eastAsia="x-none"/>
        </w:rPr>
        <w:t xml:space="preserve">příloha č. </w:t>
      </w:r>
      <w:r w:rsidRPr="00CF1066">
        <w:rPr>
          <w:rFonts w:asciiTheme="majorHAnsi" w:hAnsiTheme="majorHAnsi" w:cstheme="majorHAnsi"/>
          <w:b/>
          <w:lang w:eastAsia="x-none"/>
        </w:rPr>
        <w:t>3</w:t>
      </w:r>
      <w:r w:rsidR="00794A6B" w:rsidRPr="00CF1066">
        <w:rPr>
          <w:rFonts w:asciiTheme="majorHAnsi" w:hAnsiTheme="majorHAnsi" w:cstheme="majorHAnsi"/>
          <w:lang w:eastAsia="x-none"/>
        </w:rPr>
        <w:t xml:space="preserve"> zadávací dokumentace)</w:t>
      </w:r>
      <w:r w:rsidR="008C2F9D" w:rsidRPr="00CF1066">
        <w:rPr>
          <w:rFonts w:asciiTheme="majorHAnsi" w:hAnsiTheme="majorHAnsi" w:cstheme="majorHAnsi"/>
          <w:lang w:eastAsia="x-none"/>
        </w:rPr>
        <w:t>.</w:t>
      </w:r>
    </w:p>
    <w:p w14:paraId="0CB6567F" w14:textId="6E17DFE6" w:rsidR="00B067DF" w:rsidRPr="00540AA1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 xml:space="preserve">Kritéria </w:t>
      </w:r>
      <w:r w:rsidR="00B067DF" w:rsidRPr="00540AA1">
        <w:rPr>
          <w:rStyle w:val="Siln"/>
          <w:rFonts w:cstheme="majorHAnsi"/>
          <w:b/>
        </w:rPr>
        <w:t>hodnocení</w:t>
      </w:r>
    </w:p>
    <w:p w14:paraId="4A21005B" w14:textId="77777777" w:rsidR="00B067DF" w:rsidRPr="00540AA1" w:rsidRDefault="00B067DF" w:rsidP="00931617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B067DF" w:rsidRPr="00540AA1" w14:paraId="354A40B9" w14:textId="77777777" w:rsidTr="2A525C88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4D0FF5FD" w14:textId="7A245055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785CDA07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 xml:space="preserve">Váha 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1D2526B2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Nabídka účastníka</w:t>
            </w:r>
          </w:p>
        </w:tc>
      </w:tr>
      <w:tr w:rsidR="00B067DF" w:rsidRPr="00540AA1" w14:paraId="1CC7F979" w14:textId="77777777" w:rsidTr="2A525C88">
        <w:trPr>
          <w:trHeight w:val="397"/>
        </w:trPr>
        <w:tc>
          <w:tcPr>
            <w:tcW w:w="4647" w:type="dxa"/>
            <w:vAlign w:val="center"/>
          </w:tcPr>
          <w:p w14:paraId="7CA1CCAC" w14:textId="77777777" w:rsidR="00B067DF" w:rsidRPr="00540AA1" w:rsidRDefault="00B067DF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Nabídková cena v Kč bez DPH</w:t>
            </w:r>
            <w:r w:rsidRPr="00540AA1" w:rsidDel="002F008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6635F006" w14:textId="03105195" w:rsidR="00B067DF" w:rsidRPr="00540AA1" w:rsidRDefault="00C855E6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100 %</w:t>
            </w:r>
          </w:p>
        </w:tc>
        <w:tc>
          <w:tcPr>
            <w:tcW w:w="3561" w:type="dxa"/>
          </w:tcPr>
          <w:p w14:paraId="3E45F4AA" w14:textId="3AA68397" w:rsidR="00B067DF" w:rsidRPr="00540AA1" w:rsidRDefault="00CE4A98" w:rsidP="008309D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28892675"/>
                <w:placeholder>
                  <w:docPart w:val="E481E2D00FCD47059FCE0F845F744AC2"/>
                </w:placeholder>
                <w:showingPlcHdr/>
              </w:sdtPr>
              <w:sdtEndPr/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 Kč bez DPH</w:t>
            </w:r>
          </w:p>
        </w:tc>
      </w:tr>
    </w:tbl>
    <w:p w14:paraId="2F4E3377" w14:textId="77777777" w:rsidR="00A46D98" w:rsidRPr="00540AA1" w:rsidRDefault="00A46D98" w:rsidP="00931617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540AA1">
        <w:rPr>
          <w:rFonts w:asciiTheme="majorHAnsi" w:eastAsia="Times New Roman" w:hAnsiTheme="majorHAnsi" w:cstheme="majorHAnsi"/>
        </w:rPr>
        <w:t xml:space="preserve">V případě rozporu </w:t>
      </w:r>
      <w:r w:rsidRPr="00540AA1">
        <w:rPr>
          <w:rFonts w:asciiTheme="majorHAnsi" w:eastAsia="Times New Roman" w:hAnsiTheme="majorHAnsi" w:cstheme="majorHAnsi"/>
          <w:u w:val="single"/>
        </w:rPr>
        <w:t>mezi krycím listem nabídky a jinou částí nabídky</w:t>
      </w:r>
      <w:r w:rsidRPr="00540AA1">
        <w:rPr>
          <w:rFonts w:asciiTheme="majorHAnsi" w:eastAsia="Times New Roman" w:hAnsiTheme="majorHAnsi" w:cstheme="majorHAnsi"/>
        </w:rPr>
        <w:t>, budou pro posouzení a hodnocení nabídky účastníka relevantní údaje uvedené v krycím listu nabídky.</w:t>
      </w:r>
    </w:p>
    <w:p w14:paraId="3EBA5705" w14:textId="6D335A87" w:rsidR="00B067DF" w:rsidRPr="00540AA1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Prokazování k</w:t>
      </w:r>
      <w:r w:rsidR="00B067DF" w:rsidRPr="00540AA1">
        <w:rPr>
          <w:rStyle w:val="Siln"/>
          <w:rFonts w:cstheme="majorHAnsi"/>
          <w:b/>
        </w:rPr>
        <w:t>valifikac</w:t>
      </w:r>
      <w:r w:rsidRPr="00540AA1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540AA1" w14:paraId="31136EA9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540AA1" w14:paraId="114B1250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518909D5" w14:textId="64C31E0A" w:rsidR="00B067DF" w:rsidRPr="00540AA1" w:rsidRDefault="00B067DF" w:rsidP="00BD43BF">
            <w:pPr>
              <w:spacing w:line="276" w:lineRule="auto"/>
              <w:jc w:val="both"/>
              <w:rPr>
                <w:rStyle w:val="Znakapoznpodarou"/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je způsobilým </w:t>
            </w:r>
            <w:r w:rsidR="00DB0C43" w:rsidRPr="00540AA1">
              <w:rPr>
                <w:rFonts w:asciiTheme="majorHAnsi" w:hAnsiTheme="majorHAnsi" w:cstheme="majorHAnsi"/>
              </w:rPr>
              <w:t xml:space="preserve">dle </w:t>
            </w:r>
            <w:r w:rsidRPr="00540AA1">
              <w:rPr>
                <w:rFonts w:asciiTheme="majorHAnsi" w:hAnsiTheme="majorHAnsi" w:cstheme="majorHAnsi"/>
              </w:rPr>
              <w:t>§ 74 odst. 1 ZZVZ.</w:t>
            </w:r>
            <w:r w:rsidR="001D6A55">
              <w:rPr>
                <w:rFonts w:asciiTheme="majorHAnsi" w:hAnsiTheme="majorHAnsi" w:cstheme="majorHAnsi"/>
              </w:rPr>
              <w:t xml:space="preserve"> </w:t>
            </w:r>
            <w:r w:rsidR="00BD43BF">
              <w:rPr>
                <w:rFonts w:asciiTheme="majorHAnsi" w:hAnsiTheme="majorHAnsi" w:cstheme="majorHAnsi"/>
              </w:rPr>
              <w:t>Vybraný d</w:t>
            </w:r>
            <w:r w:rsidR="000E148E" w:rsidRPr="00EB3160">
              <w:rPr>
                <w:rFonts w:asciiTheme="majorHAnsi" w:hAnsiTheme="majorHAnsi" w:cstheme="majorHAnsi"/>
              </w:rPr>
              <w:t>odavatel prok</w:t>
            </w:r>
            <w:r w:rsidR="000E148E">
              <w:rPr>
                <w:rFonts w:asciiTheme="majorHAnsi" w:hAnsiTheme="majorHAnsi" w:cstheme="majorHAnsi"/>
              </w:rPr>
              <w:t>áže</w:t>
            </w:r>
            <w:r w:rsidR="000E148E" w:rsidRPr="00EB3160">
              <w:rPr>
                <w:rFonts w:asciiTheme="majorHAnsi" w:hAnsiTheme="majorHAnsi" w:cstheme="majorHAnsi"/>
              </w:rPr>
              <w:t xml:space="preserve"> splnění podmínek základní způsobilosti dle </w:t>
            </w:r>
            <w:r w:rsidR="00467D0C">
              <w:rPr>
                <w:rFonts w:asciiTheme="majorHAnsi" w:hAnsiTheme="majorHAnsi" w:cstheme="majorHAnsi"/>
              </w:rPr>
              <w:t>§</w:t>
            </w:r>
            <w:r w:rsidR="000E148E" w:rsidRPr="00EB3160">
              <w:rPr>
                <w:rFonts w:asciiTheme="majorHAnsi" w:hAnsiTheme="majorHAnsi" w:cstheme="majorHAnsi"/>
              </w:rPr>
              <w:t xml:space="preserve">§ </w:t>
            </w:r>
            <w:r w:rsidR="003666C6">
              <w:rPr>
                <w:rFonts w:asciiTheme="majorHAnsi" w:hAnsiTheme="majorHAnsi" w:cstheme="majorHAnsi"/>
              </w:rPr>
              <w:t xml:space="preserve">74 a </w:t>
            </w:r>
            <w:r w:rsidR="000E148E" w:rsidRPr="00EB3160">
              <w:rPr>
                <w:rFonts w:asciiTheme="majorHAnsi" w:hAnsiTheme="majorHAnsi" w:cstheme="majorHAnsi"/>
              </w:rPr>
              <w:t>75 ZZVZ</w:t>
            </w:r>
            <w:r w:rsidR="000E148E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0DC7970A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Profesní způsobilost</w:t>
            </w:r>
          </w:p>
        </w:tc>
      </w:tr>
      <w:tr w:rsidR="00B067DF" w:rsidRPr="00540AA1" w14:paraId="3089C4BF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5E8F0A44" w14:textId="499858F2" w:rsidR="00B067DF" w:rsidRPr="005A5985" w:rsidRDefault="00B067DF" w:rsidP="005A5985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A5985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A5985">
              <w:rPr>
                <w:rFonts w:asciiTheme="majorHAnsi" w:hAnsiTheme="majorHAnsi" w:cstheme="majorHAnsi"/>
              </w:rPr>
              <w:t>, že splňuje požadavek dle § 77 odst. 1 ZZVZ.</w:t>
            </w:r>
            <w:r w:rsidR="006653AE" w:rsidRPr="005A5985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V</w:t>
            </w:r>
            <w:r w:rsidR="006653AE" w:rsidRPr="005A5985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 w:rsidR="006653AE" w:rsidRPr="005A5985">
              <w:rPr>
                <w:rFonts w:asciiTheme="majorHAnsi" w:hAnsiTheme="majorHAnsi"/>
              </w:rPr>
              <w:t>ný dodavatel prokáže splnění tohoto požadavku dokladem dle § 77 odst. 1 ZZVZ.</w:t>
            </w:r>
          </w:p>
        </w:tc>
      </w:tr>
      <w:tr w:rsidR="00B067DF" w:rsidRPr="00540AA1" w14:paraId="2BDC3FB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referenční zakázky</w:t>
            </w:r>
          </w:p>
        </w:tc>
      </w:tr>
      <w:tr w:rsidR="00B067DF" w:rsidRPr="00540AA1" w14:paraId="201593E7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78779CD5" w14:textId="1260917C" w:rsidR="00921BB1" w:rsidRDefault="00921BB1">
            <w:pPr>
              <w:spacing w:line="276" w:lineRule="auto"/>
              <w:jc w:val="both"/>
              <w:rPr>
                <w:rStyle w:val="cf21"/>
                <w:rFonts w:asciiTheme="majorHAnsi" w:hAnsiTheme="majorHAnsi" w:cstheme="majorHAnsi"/>
              </w:rPr>
            </w:pPr>
            <w:r w:rsidRPr="00FA27F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FA27F1">
              <w:rPr>
                <w:rFonts w:asciiTheme="majorHAnsi" w:hAnsiTheme="majorHAnsi" w:cstheme="majorHAnsi"/>
              </w:rPr>
              <w:t xml:space="preserve">, že splňuje následující požadavky dle § 79 odst. 2 písm. b) ZZVZ na </w:t>
            </w:r>
            <w:r w:rsidR="005A0492" w:rsidRPr="005A0492">
              <w:rPr>
                <w:rFonts w:asciiTheme="majorHAnsi" w:hAnsiTheme="majorHAnsi" w:cstheme="majorHAnsi"/>
                <w:b/>
                <w:bCs/>
              </w:rPr>
              <w:t>min.</w:t>
            </w:r>
            <w:r w:rsidR="005A0492">
              <w:rPr>
                <w:rFonts w:asciiTheme="majorHAnsi" w:hAnsiTheme="majorHAnsi" w:cstheme="majorHAnsi"/>
              </w:rPr>
              <w:t> </w:t>
            </w:r>
            <w:r w:rsidRPr="00FA27F1">
              <w:rPr>
                <w:rFonts w:asciiTheme="majorHAnsi" w:hAnsiTheme="majorHAnsi" w:cstheme="majorHAnsi"/>
                <w:b/>
                <w:bCs/>
              </w:rPr>
              <w:t>2 referenční zakázky</w:t>
            </w:r>
            <w:r w:rsidRPr="00FA27F1">
              <w:rPr>
                <w:rFonts w:asciiTheme="majorHAnsi" w:hAnsiTheme="majorHAnsi" w:cstheme="majorHAnsi"/>
              </w:rPr>
              <w:t xml:space="preserve">, jejichž předmětem </w:t>
            </w:r>
            <w:r w:rsidR="009C5640">
              <w:rPr>
                <w:rFonts w:asciiTheme="majorHAnsi" w:hAnsiTheme="majorHAnsi" w:cstheme="majorHAnsi"/>
              </w:rPr>
              <w:t xml:space="preserve">nebo součástí </w:t>
            </w:r>
            <w:r w:rsidRPr="00FA27F1">
              <w:rPr>
                <w:rFonts w:asciiTheme="majorHAnsi" w:hAnsiTheme="majorHAnsi" w:cstheme="majorHAnsi"/>
              </w:rPr>
              <w:t>byl</w:t>
            </w:r>
            <w:r w:rsidR="00AB3D7D">
              <w:rPr>
                <w:rFonts w:asciiTheme="majorHAnsi" w:hAnsiTheme="majorHAnsi" w:cstheme="majorHAnsi"/>
              </w:rPr>
              <w:t xml:space="preserve">a </w:t>
            </w:r>
            <w:r w:rsidR="00AB3D7D" w:rsidRPr="0094185D">
              <w:rPr>
                <w:rFonts w:asciiTheme="majorHAnsi" w:hAnsiTheme="majorHAnsi" w:cstheme="majorHAnsi"/>
                <w:b/>
                <w:bCs/>
                <w:u w:val="single"/>
              </w:rPr>
              <w:t xml:space="preserve">dodávka </w:t>
            </w:r>
            <w:r w:rsidR="0094185D" w:rsidRPr="0094185D">
              <w:rPr>
                <w:rFonts w:asciiTheme="majorHAnsi" w:hAnsiTheme="majorHAnsi" w:cstheme="majorHAnsi"/>
                <w:b/>
                <w:bCs/>
                <w:u w:val="single"/>
              </w:rPr>
              <w:t>nákladního auta typu N2 s </w:t>
            </w:r>
            <w:r w:rsidR="000434AA">
              <w:rPr>
                <w:rFonts w:asciiTheme="majorHAnsi" w:hAnsiTheme="majorHAnsi" w:cstheme="majorHAnsi"/>
                <w:b/>
                <w:bCs/>
                <w:u w:val="single"/>
              </w:rPr>
              <w:t>pracovní</w:t>
            </w:r>
            <w:r w:rsidR="0094185D" w:rsidRPr="0094185D">
              <w:rPr>
                <w:rFonts w:asciiTheme="majorHAnsi" w:hAnsiTheme="majorHAnsi" w:cstheme="majorHAnsi"/>
                <w:b/>
                <w:bCs/>
                <w:u w:val="single"/>
              </w:rPr>
              <w:t xml:space="preserve"> plošinou</w:t>
            </w:r>
            <w:r w:rsidR="0094185D">
              <w:rPr>
                <w:rFonts w:ascii="Calibri" w:hAnsi="Calibri" w:cs="Calibri"/>
                <w:bCs/>
              </w:rPr>
              <w:t xml:space="preserve"> </w:t>
            </w:r>
            <w:r w:rsidR="00AB3D7D">
              <w:rPr>
                <w:rFonts w:asciiTheme="majorHAnsi" w:hAnsiTheme="majorHAnsi" w:cstheme="majorHAnsi"/>
              </w:rPr>
              <w:t xml:space="preserve">u každé </w:t>
            </w:r>
            <w:r w:rsidR="00D303EF">
              <w:rPr>
                <w:rFonts w:asciiTheme="majorHAnsi" w:hAnsiTheme="majorHAnsi" w:cstheme="majorHAnsi"/>
              </w:rPr>
              <w:t>z těchto dodávek</w:t>
            </w:r>
            <w:r w:rsidRPr="00FA27F1">
              <w:rPr>
                <w:rStyle w:val="cf21"/>
                <w:rFonts w:asciiTheme="majorHAnsi" w:hAnsiTheme="majorHAnsi" w:cstheme="majorHAnsi"/>
              </w:rPr>
              <w:t>.</w:t>
            </w:r>
          </w:p>
          <w:p w14:paraId="2358F9FA" w14:textId="2F10FE6D" w:rsidR="00B067DF" w:rsidRPr="00540AA1" w:rsidRDefault="007F0A49" w:rsidP="007F0A49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Ty zakázky b</w:t>
            </w:r>
            <w:r w:rsidR="00B067DF" w:rsidRPr="00540AA1">
              <w:rPr>
                <w:rFonts w:asciiTheme="majorHAnsi" w:hAnsiTheme="majorHAnsi" w:cstheme="majorHAnsi"/>
              </w:rPr>
              <w:t>yly realizovány v</w:t>
            </w:r>
            <w:r w:rsidR="00F76B2F" w:rsidRPr="00540AA1">
              <w:rPr>
                <w:rFonts w:asciiTheme="majorHAnsi" w:hAnsiTheme="majorHAnsi" w:cstheme="majorHAnsi"/>
              </w:rPr>
              <w:t> </w:t>
            </w:r>
            <w:r w:rsidR="00B067DF" w:rsidRPr="00540AA1">
              <w:rPr>
                <w:rFonts w:asciiTheme="majorHAnsi" w:hAnsiTheme="majorHAnsi" w:cstheme="majorHAnsi"/>
              </w:rPr>
              <w:t>období</w:t>
            </w:r>
            <w:r w:rsidR="00F76B2F" w:rsidRPr="00540AA1">
              <w:rPr>
                <w:rFonts w:asciiTheme="majorHAnsi" w:hAnsiTheme="majorHAnsi" w:cstheme="majorHAnsi"/>
              </w:rPr>
              <w:t xml:space="preserve"> </w:t>
            </w:r>
            <w:r w:rsidR="00F76B2F" w:rsidRPr="007F0A49">
              <w:rPr>
                <w:rFonts w:asciiTheme="majorHAnsi" w:hAnsiTheme="majorHAnsi" w:cstheme="majorHAnsi"/>
              </w:rPr>
              <w:t xml:space="preserve">za poslední </w:t>
            </w:r>
            <w:r w:rsidR="00F76B2F" w:rsidRPr="007F0A49">
              <w:rPr>
                <w:rFonts w:asciiTheme="majorHAnsi" w:hAnsiTheme="majorHAnsi" w:cstheme="majorHAnsi"/>
                <w:b/>
              </w:rPr>
              <w:t>3 roky</w:t>
            </w:r>
            <w:r w:rsidR="00F76B2F" w:rsidRPr="00540AA1">
              <w:rPr>
                <w:rFonts w:asciiTheme="majorHAnsi" w:hAnsiTheme="majorHAnsi" w:cstheme="majorHAnsi"/>
              </w:rPr>
              <w:t xml:space="preserve"> před zahájením zadávacího řízení.</w:t>
            </w:r>
            <w:r w:rsidR="00AF4FAD" w:rsidRPr="00540AA1">
              <w:rPr>
                <w:rFonts w:asciiTheme="majorHAnsi" w:hAnsiTheme="majorHAnsi" w:cstheme="majorHAnsi"/>
              </w:rPr>
              <w:t xml:space="preserve"> </w:t>
            </w:r>
          </w:p>
          <w:p w14:paraId="72CD6B50" w14:textId="065A7195" w:rsidR="0022176A" w:rsidRPr="007F0A49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7F0A49">
              <w:rPr>
                <w:rFonts w:asciiTheme="majorHAnsi" w:hAnsiTheme="majorHAnsi" w:cstheme="majorHAnsi"/>
              </w:rPr>
              <w:t>Zadavatel pro odstranění jakýchkoliv pochybností uvádí, že reference pro účely prokázání předmětného kritéria technické kvalifikace nelze sčítat (tzn. nelze sečíst 2 zakázky od různých objednatelů o menším objemu</w:t>
            </w:r>
            <w:r w:rsidR="0058412E" w:rsidRPr="007F0A49">
              <w:rPr>
                <w:rFonts w:asciiTheme="majorHAnsi" w:hAnsiTheme="majorHAnsi" w:cstheme="majorHAnsi"/>
              </w:rPr>
              <w:t>)</w:t>
            </w:r>
            <w:r w:rsidRPr="007F0A49">
              <w:rPr>
                <w:rFonts w:asciiTheme="majorHAnsi" w:hAnsiTheme="majorHAnsi" w:cstheme="majorHAnsi"/>
              </w:rPr>
              <w:t xml:space="preserve"> ani dělit (</w:t>
            </w:r>
            <w:r w:rsidR="003D2088" w:rsidRPr="007F0A49">
              <w:rPr>
                <w:rFonts w:asciiTheme="majorHAnsi" w:hAnsiTheme="majorHAnsi" w:cstheme="majorHAnsi"/>
              </w:rPr>
              <w:t>například:</w:t>
            </w:r>
            <w:r w:rsidRPr="007F0A49">
              <w:rPr>
                <w:rFonts w:asciiTheme="majorHAnsi" w:hAnsiTheme="majorHAnsi" w:cstheme="majorHAnsi"/>
              </w:rPr>
              <w:t xml:space="preserve"> zakázku od jednoho objednatele s </w:t>
            </w:r>
            <w:r w:rsidR="002A3497">
              <w:rPr>
                <w:rFonts w:asciiTheme="majorHAnsi" w:hAnsiTheme="majorHAnsi" w:cstheme="majorHAnsi"/>
              </w:rPr>
              <w:t>rozsahem</w:t>
            </w:r>
            <w:r w:rsidRPr="007F0A49">
              <w:rPr>
                <w:rFonts w:asciiTheme="majorHAnsi" w:hAnsiTheme="majorHAnsi" w:cstheme="majorHAnsi"/>
              </w:rPr>
              <w:t xml:space="preserve"> dosahujícím dvojnásobek požadovaného </w:t>
            </w:r>
            <w:r w:rsidR="002A3497">
              <w:rPr>
                <w:rFonts w:asciiTheme="majorHAnsi" w:hAnsiTheme="majorHAnsi" w:cstheme="majorHAnsi"/>
              </w:rPr>
              <w:t>plnění</w:t>
            </w:r>
            <w:r w:rsidRPr="007F0A49">
              <w:rPr>
                <w:rFonts w:asciiTheme="majorHAnsi" w:hAnsiTheme="majorHAnsi" w:cstheme="majorHAnsi"/>
              </w:rPr>
              <w:t xml:space="preserve"> nelze započítat jako dvě relevantní zakázky).</w:t>
            </w:r>
          </w:p>
          <w:p w14:paraId="5FC4559B" w14:textId="0BADBD94" w:rsidR="0022176A" w:rsidRPr="007F0A49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7F0A49">
              <w:rPr>
                <w:rFonts w:asciiTheme="majorHAnsi" w:hAnsiTheme="majorHAnsi" w:cstheme="majorHAnsi"/>
              </w:rPr>
              <w:t>Toto kritérium technické kvalifikace splní účastník i v případě, že se jedná o dodávky dosud probíhající za předpokladu splnění výše uvedených parametrů ke dni zahájení zadávacího řízení.</w:t>
            </w:r>
          </w:p>
          <w:p w14:paraId="5B8D5999" w14:textId="1F51FEC1" w:rsidR="0022176A" w:rsidRPr="007F0A49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7F0A49">
              <w:rPr>
                <w:rFonts w:asciiTheme="majorHAnsi" w:hAnsiTheme="majorHAnsi" w:cstheme="majorHAnsi"/>
              </w:rPr>
              <w:t xml:space="preserve">Toto kritérium technické kvalifikace rovněž splní účastník v případě, že se jedná o </w:t>
            </w:r>
            <w:r w:rsidR="003D2088" w:rsidRPr="007F0A49">
              <w:rPr>
                <w:rFonts w:asciiTheme="majorHAnsi" w:hAnsiTheme="majorHAnsi" w:cstheme="majorHAnsi"/>
              </w:rPr>
              <w:t xml:space="preserve">dodávky </w:t>
            </w:r>
            <w:r w:rsidRPr="007F0A49">
              <w:rPr>
                <w:rFonts w:asciiTheme="majorHAnsi" w:hAnsiTheme="majorHAnsi" w:cstheme="majorHAnsi"/>
              </w:rPr>
              <w:t xml:space="preserve">zahájené dříve než v posledních 3 letech, pokud byly </w:t>
            </w:r>
            <w:r w:rsidR="003D2088" w:rsidRPr="007F0A49">
              <w:rPr>
                <w:rFonts w:asciiTheme="majorHAnsi" w:hAnsiTheme="majorHAnsi" w:cstheme="majorHAnsi"/>
              </w:rPr>
              <w:t>předmětné dodávky</w:t>
            </w:r>
            <w:r w:rsidRPr="007F0A49">
              <w:rPr>
                <w:rFonts w:asciiTheme="majorHAnsi" w:hAnsiTheme="majorHAnsi" w:cstheme="majorHAnsi"/>
              </w:rPr>
              <w:t xml:space="preserve"> v posledních 3 letech ukončeny nebo pokud stále probíhají, za předpokladu splnění výše uvedených parametrů ke dni zahájení zadávacího řízení.</w:t>
            </w:r>
          </w:p>
          <w:p w14:paraId="29E70E1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jednotlivých referenčních zakázkách uvádí níže:</w:t>
            </w:r>
          </w:p>
        </w:tc>
      </w:tr>
      <w:tr w:rsidR="00B067DF" w:rsidRPr="00540AA1" w14:paraId="6C258AEB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6D7DA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>Referenční zakázka 1:</w:t>
            </w:r>
          </w:p>
          <w:p w14:paraId="3ABE71F0" w14:textId="106595D8" w:rsidR="00B067DF" w:rsidRPr="00540AA1" w:rsidRDefault="00CE4A98" w:rsidP="001D3FF2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</w:tc>
        <w:tc>
          <w:tcPr>
            <w:tcW w:w="5882" w:type="dxa"/>
            <w:vAlign w:val="center"/>
          </w:tcPr>
          <w:p w14:paraId="3725E8E4" w14:textId="248C4290" w:rsidR="00B067DF" w:rsidRPr="00540AA1" w:rsidRDefault="00B067DF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668515060"/>
                <w:placeholder>
                  <w:docPart w:val="A4532848C8E24C8DA0F7F0C58218DA9B"/>
                </w:placeholder>
                <w:showingPlcHdr/>
              </w:sdtPr>
              <w:sdtEndPr/>
              <w:sdtContent>
                <w:r w:rsidR="006116DC"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</w:t>
                </w:r>
                <w:r w:rsidR="006116DC"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4645176" w14:textId="0D7C2315" w:rsidR="00B067DF" w:rsidRPr="00540AA1" w:rsidRDefault="0081304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66097220"/>
                <w:placeholder>
                  <w:docPart w:val="2DB9148A35494FC99338EEA06E634E25"/>
                </w:placeholder>
                <w:showingPlcHdr/>
              </w:sdtPr>
              <w:sdtEndPr/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 w:rsidR="00FC6C64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termín od MM/RR do MM/RR</w:t>
                </w:r>
              </w:sdtContent>
            </w:sdt>
          </w:p>
          <w:p w14:paraId="100D5FEC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33834051"/>
                <w:placeholder>
                  <w:docPart w:val="2860A0D5795748DB9AD83100A7BCE90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0E04E61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618F3D47" w14:textId="65886F01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2:</w:t>
            </w:r>
          </w:p>
          <w:p w14:paraId="4D3F7510" w14:textId="7FAE1E97" w:rsidR="005D53C2" w:rsidRPr="00540AA1" w:rsidRDefault="00CE4A98" w:rsidP="005A79E9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</w:tc>
        <w:tc>
          <w:tcPr>
            <w:tcW w:w="5882" w:type="dxa"/>
            <w:vAlign w:val="center"/>
          </w:tcPr>
          <w:p w14:paraId="0FBC112A" w14:textId="77777777" w:rsidR="005A79E9" w:rsidRPr="00540AA1" w:rsidRDefault="005A79E9" w:rsidP="005A79E9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231748510"/>
                <w:placeholder>
                  <w:docPart w:val="80C503F8C845440197C6B050EB392800"/>
                </w:placeholder>
                <w:showingPlcHdr/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3CEB3A45" w14:textId="77777777" w:rsidR="005A79E9" w:rsidRPr="00540AA1" w:rsidRDefault="005A79E9" w:rsidP="005A79E9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1991047198"/>
                <w:placeholder>
                  <w:docPart w:val="B09D53FD93A640C8BFD1EDD4B06C605D"/>
                </w:placeholder>
                <w:showingPlcHdr/>
              </w:sdtPr>
              <w:sdtEndPr/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7FF47959" w14:textId="2863EE46" w:rsidR="005D53C2" w:rsidRPr="00540AA1" w:rsidRDefault="005A79E9" w:rsidP="005A79E9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1963230287"/>
                <w:placeholder>
                  <w:docPart w:val="48FC135BE84D4C37A618A5A35CF1AA10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AF4FAD" w:rsidRPr="00540AA1" w14:paraId="2A34E76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AF4FAD" w:rsidRPr="00540AA1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540AA1" w14:paraId="3FF9A0D0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7E3533E2" w14:textId="7484DC24" w:rsidR="00AF4FAD" w:rsidRPr="00540AA1" w:rsidRDefault="00AF4FAD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 xml:space="preserve">Doklady </w:t>
            </w:r>
            <w:r w:rsidR="00564716" w:rsidRPr="00540AA1">
              <w:rPr>
                <w:rFonts w:asciiTheme="majorHAnsi" w:hAnsiTheme="majorHAnsi" w:cstheme="majorHAnsi"/>
                <w:lang w:eastAsia="x-none"/>
              </w:rPr>
              <w:t xml:space="preserve">dle § 75 ZZVZ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prokazující základní způsobilost podle § 74 ZZVZ </w:t>
            </w:r>
            <w:r w:rsidR="000F0789" w:rsidRPr="00540AA1">
              <w:rPr>
                <w:rFonts w:asciiTheme="majorHAnsi" w:hAnsiTheme="majorHAnsi" w:cstheme="majorHAnsi"/>
                <w:lang w:eastAsia="x-none"/>
              </w:rPr>
              <w:t>a doklady prokazující</w:t>
            </w:r>
            <w:r w:rsidR="00DB0C43" w:rsidRPr="00540AA1">
              <w:rPr>
                <w:rFonts w:asciiTheme="majorHAnsi" w:hAnsiTheme="majorHAnsi" w:cstheme="majorHAnsi"/>
                <w:lang w:eastAsia="x-none"/>
              </w:rPr>
              <w:t xml:space="preserve"> profesní způsobilost </w:t>
            </w:r>
            <w:r w:rsidRPr="00540AA1">
              <w:rPr>
                <w:rFonts w:asciiTheme="majorHAnsi" w:hAnsiTheme="majorHAnsi" w:cstheme="majorHAnsi"/>
                <w:lang w:eastAsia="x-none"/>
              </w:rPr>
              <w:t>dle § 77 odst.</w:t>
            </w:r>
            <w:r w:rsidRPr="00540AA1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1 ZZVZ </w:t>
            </w:r>
            <w:r w:rsidR="00BA239A" w:rsidRPr="00540AA1">
              <w:rPr>
                <w:rFonts w:asciiTheme="majorHAnsi" w:hAnsiTheme="majorHAnsi" w:cstheme="majorHAnsi"/>
                <w:lang w:eastAsia="x-none"/>
              </w:rPr>
              <w:t xml:space="preserve">prokazují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splnění požadovaného kritéria způsobilosti </w:t>
            </w:r>
            <w:r w:rsidRPr="00D86ECC">
              <w:rPr>
                <w:rFonts w:asciiTheme="majorHAnsi" w:hAnsiTheme="majorHAnsi" w:cstheme="majorHAnsi"/>
                <w:lang w:eastAsia="x-none"/>
              </w:rPr>
              <w:t>nejpozději v době</w:t>
            </w:r>
            <w:r w:rsidRPr="00D86ECC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3 měsíců přede dnem </w:t>
            </w:r>
            <w:r w:rsidRPr="00BC6CAA">
              <w:rPr>
                <w:rFonts w:asciiTheme="majorHAnsi" w:hAnsiTheme="majorHAnsi" w:cstheme="majorHAnsi"/>
                <w:b/>
                <w:bCs/>
                <w:lang w:eastAsia="x-none"/>
              </w:rPr>
              <w:t>zahájení zadávacího řízení</w:t>
            </w:r>
            <w:r w:rsidR="006B2F33" w:rsidRPr="00D86ECC">
              <w:rPr>
                <w:rFonts w:asciiTheme="majorHAnsi" w:hAnsiTheme="majorHAnsi" w:cstheme="majorHAnsi"/>
                <w:lang w:eastAsia="x-none"/>
              </w:rPr>
              <w:t xml:space="preserve"> (jsou-</w:t>
            </w:r>
            <w:r w:rsidR="006B2F33">
              <w:rPr>
                <w:rFonts w:asciiTheme="majorHAnsi" w:hAnsiTheme="majorHAnsi" w:cstheme="majorHAnsi"/>
                <w:lang w:eastAsia="x-none"/>
              </w:rPr>
              <w:t>li doklady vyžadovány nebo dokládány)</w:t>
            </w:r>
            <w:r w:rsidRPr="00540AA1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0FAD8D0F" w14:textId="0EEF28C7" w:rsidR="00C438D2" w:rsidRPr="00540AA1" w:rsidRDefault="00C438D2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Cs/>
              </w:rPr>
            </w:pPr>
            <w:r w:rsidRPr="00256BB3">
              <w:rPr>
                <w:rFonts w:asciiTheme="majorHAnsi" w:hAnsiTheme="majorHAnsi" w:cstheme="majorHAnsi"/>
              </w:rPr>
              <w:t xml:space="preserve">V případě prokázání kvalifikace uvedené v čl. 5 </w:t>
            </w:r>
            <w:r w:rsidRPr="00320239">
              <w:rPr>
                <w:rFonts w:asciiTheme="majorHAnsi" w:hAnsiTheme="majorHAnsi" w:cstheme="majorHAnsi"/>
              </w:rPr>
              <w:t>písm. C</w:t>
            </w:r>
            <w:r w:rsidRPr="00256BB3">
              <w:rPr>
                <w:rFonts w:asciiTheme="majorHAnsi" w:hAnsiTheme="majorHAnsi" w:cstheme="majorHAnsi"/>
              </w:rPr>
              <w:t xml:space="preserve"> Krycího</w:t>
            </w:r>
            <w:r w:rsidRPr="00540AA1">
              <w:rPr>
                <w:rFonts w:asciiTheme="majorHAnsi" w:hAnsiTheme="majorHAnsi" w:cstheme="majorHAnsi"/>
              </w:rPr>
              <w:t xml:space="preserve"> listu nabídky prostřednictvím jiných osob dle § 83 ZZVZ</w:t>
            </w:r>
            <w:r w:rsidR="00795C0B">
              <w:rPr>
                <w:rFonts w:asciiTheme="majorHAnsi" w:hAnsiTheme="majorHAnsi" w:cstheme="majorHAnsi"/>
              </w:rPr>
              <w:t xml:space="preserve"> předloží </w:t>
            </w:r>
            <w:r w:rsidRPr="00540AA1">
              <w:rPr>
                <w:rFonts w:asciiTheme="majorHAnsi" w:hAnsiTheme="majorHAnsi" w:cstheme="majorHAnsi"/>
              </w:rPr>
              <w:t>účastník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  <w:bCs/>
              </w:rPr>
              <w:t xml:space="preserve"> předložit:</w:t>
            </w:r>
          </w:p>
          <w:p w14:paraId="100923FC" w14:textId="77777777" w:rsidR="00C438D2" w:rsidRPr="00540AA1" w:rsidRDefault="00C438D2" w:rsidP="00BC6CA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profesní způsobilosti podle § 77 odst. 1 ZZVZ jinou osobou,</w:t>
            </w:r>
          </w:p>
          <w:p w14:paraId="49B6427A" w14:textId="77777777" w:rsidR="00C438D2" w:rsidRPr="00540AA1" w:rsidRDefault="00C438D2" w:rsidP="00BC6CA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chybějící části kvalifikace prostřednictvím jiné osoby,</w:t>
            </w:r>
          </w:p>
          <w:p w14:paraId="70212A8B" w14:textId="77777777" w:rsidR="00C438D2" w:rsidRPr="00540AA1" w:rsidRDefault="00C438D2" w:rsidP="00BC6CA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o splnění základní způsobilosti podle § 74 ZZVZ jinou osobou a</w:t>
            </w:r>
          </w:p>
          <w:p w14:paraId="77C12DD5" w14:textId="6E0A74D2" w:rsidR="00D65A21" w:rsidRDefault="00D86ECC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HAns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="00C438D2"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="00C438D2"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dodavatele.</w:t>
            </w:r>
          </w:p>
          <w:p w14:paraId="1413358A" w14:textId="43BC31F7" w:rsidR="00D620F5" w:rsidRPr="00D620F5" w:rsidRDefault="00D620F5" w:rsidP="00D620F5">
            <w:pPr>
              <w:spacing w:line="276" w:lineRule="auto"/>
              <w:ind w:left="776"/>
              <w:jc w:val="both"/>
              <w:rPr>
                <w:rFonts w:asciiTheme="majorHAnsi" w:hAnsiTheme="majorHAnsi" w:cstheme="majorHAnsi"/>
              </w:rPr>
            </w:pPr>
            <w:r w:rsidRPr="001E2ACE">
              <w:rPr>
                <w:rFonts w:asciiTheme="majorHAnsi" w:hAnsiTheme="majorHAnsi" w:cstheme="majorHAnsi"/>
              </w:rPr>
              <w:t xml:space="preserve">Účastník je oprávněn nahradit výše uvedené doklady v nabídce </w:t>
            </w:r>
            <w:r w:rsidRPr="001E2ACE">
              <w:rPr>
                <w:rFonts w:asciiTheme="majorHAnsi" w:hAnsiTheme="majorHAnsi" w:cstheme="majorHAnsi"/>
                <w:u w:val="single"/>
              </w:rPr>
              <w:t xml:space="preserve">čestným prohlášením </w:t>
            </w:r>
            <w:r>
              <w:rPr>
                <w:rFonts w:asciiTheme="majorHAnsi" w:hAnsiTheme="majorHAnsi" w:cstheme="majorHAnsi"/>
                <w:u w:val="single"/>
              </w:rPr>
              <w:t xml:space="preserve">v rozsahu § 83 ZZVZ </w:t>
            </w:r>
            <w:r w:rsidRPr="001E2ACE">
              <w:rPr>
                <w:rFonts w:asciiTheme="majorHAnsi" w:hAnsiTheme="majorHAnsi" w:cstheme="majorHAnsi"/>
                <w:u w:val="single"/>
              </w:rPr>
              <w:t>jiné osoby</w:t>
            </w:r>
            <w:r w:rsidRPr="001E2ACE">
              <w:rPr>
                <w:rFonts w:asciiTheme="majorHAnsi" w:hAnsiTheme="majorHAnsi" w:cstheme="majorHAnsi"/>
              </w:rPr>
              <w:t xml:space="preserve"> (nikoliv svým jménem). Vybraný dodavatel je povinen výše uvede doklady doložit před </w:t>
            </w:r>
            <w:r w:rsidRPr="001E2ACE">
              <w:rPr>
                <w:rFonts w:asciiTheme="majorHAnsi" w:hAnsiTheme="majorHAnsi" w:cstheme="majorHAnsi"/>
                <w:b/>
                <w:bCs/>
              </w:rPr>
              <w:t>uzavřením smlouvy vždy</w:t>
            </w:r>
            <w:r w:rsidRPr="001E2ACE">
              <w:rPr>
                <w:rFonts w:asciiTheme="majorHAnsi" w:hAnsiTheme="majorHAnsi" w:cstheme="majorHAnsi"/>
              </w:rPr>
              <w:t>.</w:t>
            </w:r>
          </w:p>
        </w:tc>
      </w:tr>
    </w:tbl>
    <w:p w14:paraId="7684FF27" w14:textId="77777777" w:rsidR="002A5B91" w:rsidRPr="00540AA1" w:rsidRDefault="002A5B91" w:rsidP="002A5B9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0" w:name="_Toc440366602"/>
      <w:bookmarkStart w:id="1" w:name="_Toc2604770"/>
      <w:r w:rsidRPr="00540AA1">
        <w:rPr>
          <w:rStyle w:val="Siln"/>
          <w:rFonts w:cstheme="majorHAnsi"/>
          <w:b/>
        </w:rPr>
        <w:t xml:space="preserve">Plnění prostřednictvím </w:t>
      </w:r>
      <w:bookmarkEnd w:id="0"/>
      <w:r w:rsidRPr="00540AA1">
        <w:rPr>
          <w:rStyle w:val="Siln"/>
          <w:rFonts w:cstheme="majorHAnsi"/>
          <w:b/>
        </w:rPr>
        <w:t>poddodavatelů</w:t>
      </w:r>
      <w:bookmarkEnd w:id="1"/>
      <w:r w:rsidRPr="00540AA1">
        <w:rPr>
          <w:rStyle w:val="Siln"/>
          <w:rFonts w:cstheme="majorHAnsi"/>
          <w:b/>
        </w:rPr>
        <w:tab/>
      </w:r>
    </w:p>
    <w:p w14:paraId="423ED2D4" w14:textId="77777777" w:rsidR="00714833" w:rsidRPr="001F4D49" w:rsidRDefault="00714833" w:rsidP="00714833">
      <w:pPr>
        <w:spacing w:before="120" w:after="120" w:line="276" w:lineRule="auto"/>
        <w:jc w:val="both"/>
        <w:outlineLvl w:val="1"/>
        <w:rPr>
          <w:rFonts w:asciiTheme="majorHAnsi" w:hAnsiTheme="majorHAnsi" w:cstheme="majorHAnsi"/>
          <w:lang w:val="x-none"/>
        </w:rPr>
      </w:pPr>
      <w:r w:rsidRPr="009B1321">
        <w:rPr>
          <w:rFonts w:asciiTheme="majorHAnsi" w:hAnsiTheme="majorHAnsi" w:cstheme="majorHAnsi"/>
        </w:rPr>
        <w:t xml:space="preserve">Zadavatel </w:t>
      </w:r>
      <w:r>
        <w:rPr>
          <w:rFonts w:asciiTheme="majorHAnsi" w:hAnsiTheme="majorHAnsi" w:cstheme="majorHAnsi"/>
        </w:rPr>
        <w:t>ne</w:t>
      </w:r>
      <w:r w:rsidRPr="009B1321">
        <w:rPr>
          <w:rFonts w:asciiTheme="majorHAnsi" w:hAnsiTheme="majorHAnsi" w:cstheme="majorHAnsi"/>
        </w:rPr>
        <w:t xml:space="preserve">požaduje, aby účastník ve své nabídce předložil </w:t>
      </w:r>
      <w:r w:rsidRPr="009B1321">
        <w:rPr>
          <w:rFonts w:asciiTheme="majorHAnsi" w:hAnsiTheme="majorHAnsi" w:cstheme="majorHAnsi"/>
          <w:b/>
        </w:rPr>
        <w:t>seznam poddodavatelů</w:t>
      </w:r>
      <w:r w:rsidRPr="009B1321">
        <w:rPr>
          <w:rFonts w:asciiTheme="majorHAnsi" w:hAnsiTheme="majorHAnsi" w:cstheme="majorHAnsi"/>
        </w:rPr>
        <w:t>.</w:t>
      </w:r>
      <w:r w:rsidRPr="009B1321" w:rsidDel="00774C79">
        <w:rPr>
          <w:rFonts w:asciiTheme="majorHAnsi" w:hAnsiTheme="majorHAnsi" w:cstheme="majorHAnsi"/>
        </w:rPr>
        <w:t xml:space="preserve"> </w:t>
      </w:r>
    </w:p>
    <w:p w14:paraId="1FA85B7C" w14:textId="027041D7" w:rsidR="00BF71BE" w:rsidRPr="00540AA1" w:rsidRDefault="00F72D7A" w:rsidP="008309D1">
      <w:pPr>
        <w:pStyle w:val="Nadpis1"/>
        <w:spacing w:line="276" w:lineRule="auto"/>
        <w:rPr>
          <w:rFonts w:cstheme="majorHAnsi"/>
        </w:rPr>
      </w:pPr>
      <w:r w:rsidRPr="00540AA1">
        <w:rPr>
          <w:rFonts w:cstheme="majorHAnsi"/>
        </w:rPr>
        <w:lastRenderedPageBreak/>
        <w:t>Další obsah nabídky</w:t>
      </w:r>
    </w:p>
    <w:p w14:paraId="19E28D79" w14:textId="77777777" w:rsidR="00195D10" w:rsidRPr="00540AA1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540AA1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540AA1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540AA1">
        <w:rPr>
          <w:rFonts w:asciiTheme="majorHAnsi" w:eastAsia="Calibri" w:hAnsiTheme="majorHAnsi" w:cstheme="majorHAnsi"/>
          <w:b/>
        </w:rPr>
        <w:t>Krycí list nabídky</w:t>
      </w:r>
      <w:r w:rsidR="009B7883" w:rsidRPr="00540AA1">
        <w:rPr>
          <w:rFonts w:asciiTheme="majorHAnsi" w:eastAsia="Calibri" w:hAnsiTheme="majorHAnsi" w:cstheme="majorHAnsi"/>
        </w:rPr>
        <w:t>,</w:t>
      </w:r>
      <w:r w:rsidRPr="00540AA1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7ED26BD0" w:rsidR="00F72D7A" w:rsidRPr="00540AA1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Doklad o zplnomocnění osoby oprávněnou zastupovat účastníka (je-li relevantní),</w:t>
      </w:r>
    </w:p>
    <w:p w14:paraId="193965B8" w14:textId="37C84A39" w:rsidR="007F1D6E" w:rsidRPr="00540AA1" w:rsidRDefault="00FE0146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Závazek (smlouva)</w:t>
      </w:r>
      <w:r w:rsidR="007F1D6E" w:rsidRPr="00540AA1">
        <w:rPr>
          <w:rFonts w:asciiTheme="majorHAnsi" w:hAnsiTheme="majorHAnsi" w:cstheme="majorHAnsi"/>
        </w:rPr>
        <w:t xml:space="preserve"> o společné a nerozdílné odpovědnosti</w:t>
      </w:r>
      <w:r w:rsidRPr="00540AA1">
        <w:rPr>
          <w:rFonts w:asciiTheme="majorHAnsi" w:hAnsiTheme="majorHAnsi" w:cstheme="majorHAnsi"/>
        </w:rPr>
        <w:t xml:space="preserve"> v případě společné účasti dodavatelů</w:t>
      </w:r>
      <w:r w:rsidR="002C2D6B" w:rsidRPr="00540AA1">
        <w:rPr>
          <w:rFonts w:asciiTheme="majorHAnsi" w:hAnsiTheme="majorHAnsi" w:cstheme="majorHAnsi"/>
        </w:rPr>
        <w:t>,</w:t>
      </w:r>
    </w:p>
    <w:p w14:paraId="49067BF3" w14:textId="7E78FC35" w:rsidR="00F72D7A" w:rsidRPr="00BC6CAA" w:rsidRDefault="004477CC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BC6CAA">
        <w:rPr>
          <w:rFonts w:asciiTheme="majorHAnsi" w:hAnsiTheme="majorHAnsi" w:cstheme="majorHAnsi"/>
        </w:rPr>
        <w:t xml:space="preserve">Doklady požadované </w:t>
      </w:r>
      <w:r w:rsidR="00DB0C43" w:rsidRPr="00BC6CAA">
        <w:rPr>
          <w:rFonts w:asciiTheme="majorHAnsi" w:hAnsiTheme="majorHAnsi" w:cstheme="majorHAnsi"/>
        </w:rPr>
        <w:t xml:space="preserve">dle </w:t>
      </w:r>
      <w:r w:rsidRPr="00BC6CAA">
        <w:rPr>
          <w:rFonts w:asciiTheme="majorHAnsi" w:hAnsiTheme="majorHAnsi" w:cstheme="majorHAnsi"/>
        </w:rPr>
        <w:t>§ 83 ZZVZ, v případě prokazování kvalifikace prostřednictvím jiných osob</w:t>
      </w:r>
      <w:r w:rsidR="009B7883" w:rsidRPr="00BC6CAA">
        <w:rPr>
          <w:rFonts w:asciiTheme="majorHAnsi" w:hAnsiTheme="majorHAnsi" w:cstheme="majorHAnsi"/>
        </w:rPr>
        <w:t>.</w:t>
      </w:r>
    </w:p>
    <w:p w14:paraId="2F52DCC2" w14:textId="03EDA6DF" w:rsidR="009B7883" w:rsidRPr="00BC6CAA" w:rsidRDefault="00225BDB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CF1066">
        <w:rPr>
          <w:rFonts w:asciiTheme="majorHAnsi" w:hAnsiTheme="majorHAnsi" w:cstheme="majorHAnsi"/>
          <w:b/>
          <w:lang w:eastAsia="x-none"/>
        </w:rPr>
        <w:t xml:space="preserve">Technickou specifikaci </w:t>
      </w:r>
      <w:r w:rsidRPr="00CF1066">
        <w:rPr>
          <w:rFonts w:asciiTheme="majorHAnsi" w:hAnsiTheme="majorHAnsi" w:cstheme="majorHAnsi"/>
          <w:lang w:eastAsia="x-none"/>
        </w:rPr>
        <w:t>(</w:t>
      </w:r>
      <w:r w:rsidRPr="00225BDB">
        <w:rPr>
          <w:rFonts w:asciiTheme="majorHAnsi" w:hAnsiTheme="majorHAnsi" w:cstheme="majorHAnsi"/>
          <w:bCs/>
          <w:lang w:eastAsia="x-none"/>
        </w:rPr>
        <w:t>příloha č. 3</w:t>
      </w:r>
      <w:r w:rsidRPr="00CF1066">
        <w:rPr>
          <w:rFonts w:asciiTheme="majorHAnsi" w:hAnsiTheme="majorHAnsi" w:cstheme="majorHAnsi"/>
          <w:lang w:eastAsia="x-none"/>
        </w:rPr>
        <w:t xml:space="preserve"> zadávací dokumentace)</w:t>
      </w:r>
      <w:r w:rsidR="00BC6CAA" w:rsidRPr="00BC6CAA">
        <w:rPr>
          <w:rFonts w:asciiTheme="majorHAnsi" w:hAnsiTheme="majorHAnsi" w:cstheme="majorHAnsi"/>
          <w:lang w:eastAsia="x-none"/>
        </w:rPr>
        <w:t>.</w:t>
      </w:r>
    </w:p>
    <w:p w14:paraId="285A91BF" w14:textId="6B36C12B" w:rsidR="002D727F" w:rsidRPr="00BC6CAA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BC6CAA">
        <w:rPr>
          <w:rFonts w:asciiTheme="majorHAnsi" w:hAnsiTheme="majorHAnsi" w:cstheme="majorHAnsi"/>
        </w:rPr>
        <w:t>D</w:t>
      </w:r>
      <w:r w:rsidR="002D727F" w:rsidRPr="00BC6CAA">
        <w:rPr>
          <w:rFonts w:asciiTheme="majorHAnsi" w:hAnsiTheme="majorHAnsi" w:cstheme="majorHAnsi"/>
        </w:rPr>
        <w:t xml:space="preserve">alší dokumenty, </w:t>
      </w:r>
      <w:r w:rsidRPr="00BC6CAA">
        <w:rPr>
          <w:rFonts w:asciiTheme="majorHAnsi" w:hAnsiTheme="majorHAnsi" w:cstheme="majorHAnsi"/>
        </w:rPr>
        <w:t xml:space="preserve">pokud to vyplývá ze </w:t>
      </w:r>
      <w:r w:rsidR="002D727F" w:rsidRPr="00BC6CAA">
        <w:rPr>
          <w:rFonts w:asciiTheme="majorHAnsi" w:hAnsiTheme="majorHAnsi" w:cstheme="majorHAnsi"/>
        </w:rPr>
        <w:t>zadávací dokumentac</w:t>
      </w:r>
      <w:r w:rsidRPr="00BC6CAA">
        <w:rPr>
          <w:rFonts w:asciiTheme="majorHAnsi" w:hAnsiTheme="majorHAnsi" w:cstheme="majorHAnsi"/>
        </w:rPr>
        <w:t>e.</w:t>
      </w:r>
    </w:p>
    <w:p w14:paraId="48B6968B" w14:textId="77777777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7AF8F34B" w14:textId="62C31910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99A4C197F0AE4633A61E1D69DCAEF65A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540AA1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2FF490F577A44E32823999F26027A34B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7B6379C8" w14:textId="517FBC56" w:rsidR="00B067DF" w:rsidRPr="00540AA1" w:rsidRDefault="00C438D2" w:rsidP="004124B6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2D846A70BE2D451E890B79610970173C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sectPr w:rsidR="00B067DF" w:rsidRPr="00540AA1" w:rsidSect="00EE5A06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0027D" w14:textId="77777777" w:rsidR="00EE5A06" w:rsidRDefault="00EE5A06" w:rsidP="002C4725">
      <w:pPr>
        <w:spacing w:after="0" w:line="240" w:lineRule="auto"/>
      </w:pPr>
      <w:r>
        <w:separator/>
      </w:r>
    </w:p>
  </w:endnote>
  <w:endnote w:type="continuationSeparator" w:id="0">
    <w:p w14:paraId="4AF48699" w14:textId="77777777" w:rsidR="00EE5A06" w:rsidRDefault="00EE5A06" w:rsidP="002C4725">
      <w:pPr>
        <w:spacing w:after="0" w:line="240" w:lineRule="auto"/>
      </w:pPr>
      <w:r>
        <w:continuationSeparator/>
      </w:r>
    </w:p>
  </w:endnote>
  <w:endnote w:type="continuationNotice" w:id="1">
    <w:p w14:paraId="241564F0" w14:textId="77777777" w:rsidR="00EE5A06" w:rsidRDefault="00EE5A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EndPr/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353830">
          <w:rPr>
            <w:rFonts w:asciiTheme="majorHAnsi" w:hAnsiTheme="majorHAnsi" w:cstheme="majorHAnsi"/>
            <w:noProof/>
            <w:sz w:val="20"/>
          </w:rPr>
          <w:t>2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3B419" w14:textId="77777777" w:rsidR="00EE5A06" w:rsidRDefault="00EE5A06" w:rsidP="002C4725">
      <w:pPr>
        <w:spacing w:after="0" w:line="240" w:lineRule="auto"/>
      </w:pPr>
      <w:r>
        <w:separator/>
      </w:r>
    </w:p>
  </w:footnote>
  <w:footnote w:type="continuationSeparator" w:id="0">
    <w:p w14:paraId="788F750D" w14:textId="77777777" w:rsidR="00EE5A06" w:rsidRDefault="00EE5A06" w:rsidP="002C4725">
      <w:pPr>
        <w:spacing w:after="0" w:line="240" w:lineRule="auto"/>
      </w:pPr>
      <w:r>
        <w:continuationSeparator/>
      </w:r>
    </w:p>
  </w:footnote>
  <w:footnote w:type="continuationNotice" w:id="1">
    <w:p w14:paraId="01F8FA98" w14:textId="77777777" w:rsidR="00EE5A06" w:rsidRDefault="00EE5A06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  <w:footnote w:id="3">
    <w:p w14:paraId="1E50757B" w14:textId="77777777" w:rsidR="00A645E4" w:rsidRPr="00320239" w:rsidRDefault="00A645E4" w:rsidP="00A645E4">
      <w:pPr>
        <w:pStyle w:val="Textpoznpodarou"/>
        <w:rPr>
          <w:rFonts w:asciiTheme="majorHAnsi" w:hAnsiTheme="majorHAnsi" w:cstheme="majorHAnsi"/>
        </w:rPr>
      </w:pPr>
      <w:r w:rsidRPr="00320239">
        <w:rPr>
          <w:rStyle w:val="Znakapoznpodarou"/>
          <w:rFonts w:asciiTheme="majorHAnsi" w:hAnsiTheme="majorHAnsi" w:cstheme="majorHAnsi"/>
        </w:rPr>
        <w:footnoteRef/>
      </w:r>
      <w:r w:rsidRPr="00320239">
        <w:rPr>
          <w:rFonts w:asciiTheme="majorHAnsi" w:hAnsiTheme="majorHAnsi" w:cstheme="majorHAnsi"/>
        </w:rPr>
        <w:t xml:space="preserve"> Aktuální seznam sankcionovaných osob je uveden na </w:t>
      </w:r>
      <w:hyperlink r:id="rId1" w:history="1">
        <w:r w:rsidRPr="00320239">
          <w:rPr>
            <w:rStyle w:val="Hypertextovodkaz"/>
            <w:rFonts w:asciiTheme="majorHAnsi" w:hAnsiTheme="majorHAnsi" w:cstheme="majorHAnsi"/>
          </w:rPr>
          <w:t>https://www.financnianalytickyurad.cz/files/20220412-ukr-blr.xlsx</w:t>
        </w:r>
      </w:hyperlink>
      <w:r w:rsidRPr="00320239">
        <w:rPr>
          <w:rFonts w:asciiTheme="majorHAnsi" w:hAnsiTheme="majorHAnsi" w:cstheme="majorHAnsi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1BA1C" w14:textId="77777777" w:rsidR="004C4131" w:rsidRDefault="004C4131" w:rsidP="004C4131">
    <w:pPr>
      <w:pStyle w:val="Zhlav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58D9192" wp14:editId="0316803C">
          <wp:simplePos x="0" y="0"/>
          <wp:positionH relativeFrom="column">
            <wp:posOffset>2300605</wp:posOffset>
          </wp:positionH>
          <wp:positionV relativeFrom="paragraph">
            <wp:posOffset>-142240</wp:posOffset>
          </wp:positionV>
          <wp:extent cx="1085850" cy="1032894"/>
          <wp:effectExtent l="0" t="0" r="0" b="0"/>
          <wp:wrapNone/>
          <wp:docPr id="1466608856" name="Obrázek 1" descr="Technické sítě B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chnické sítě Brn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364"/>
                  <a:stretch/>
                </pic:blipFill>
                <pic:spPr bwMode="auto">
                  <a:xfrm>
                    <a:off x="0" y="0"/>
                    <a:ext cx="1085850" cy="10328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DBCA42" w14:textId="77777777" w:rsidR="004C4131" w:rsidRDefault="004C4131" w:rsidP="004C4131">
    <w:pPr>
      <w:pStyle w:val="Zhlav"/>
    </w:pPr>
  </w:p>
  <w:p w14:paraId="101E0723" w14:textId="77777777" w:rsidR="004C4131" w:rsidRDefault="004C4131" w:rsidP="004C4131">
    <w:pPr>
      <w:pStyle w:val="Zhlav"/>
    </w:pPr>
  </w:p>
  <w:p w14:paraId="6A04CD7C" w14:textId="77777777" w:rsidR="004C4131" w:rsidRPr="00746BF9" w:rsidRDefault="004C4131" w:rsidP="004C41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394936"/>
    <w:multiLevelType w:val="hybridMultilevel"/>
    <w:tmpl w:val="6442A40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B">
      <w:start w:val="1"/>
      <w:numFmt w:val="lowerRoman"/>
      <w:lvlText w:val="%2."/>
      <w:lvlJc w:val="righ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7" w15:restartNumberingAfterBreak="0">
    <w:nsid w:val="712D1613"/>
    <w:multiLevelType w:val="multilevel"/>
    <w:tmpl w:val="DA48813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539087">
    <w:abstractNumId w:val="19"/>
  </w:num>
  <w:num w:numId="2" w16cid:durableId="1053045880">
    <w:abstractNumId w:val="6"/>
  </w:num>
  <w:num w:numId="3" w16cid:durableId="1211920651">
    <w:abstractNumId w:val="0"/>
  </w:num>
  <w:num w:numId="4" w16cid:durableId="1569152535">
    <w:abstractNumId w:val="14"/>
  </w:num>
  <w:num w:numId="5" w16cid:durableId="2060586130">
    <w:abstractNumId w:val="10"/>
  </w:num>
  <w:num w:numId="6" w16cid:durableId="829099535">
    <w:abstractNumId w:val="10"/>
  </w:num>
  <w:num w:numId="7" w16cid:durableId="1346398969">
    <w:abstractNumId w:val="1"/>
  </w:num>
  <w:num w:numId="8" w16cid:durableId="1776906272">
    <w:abstractNumId w:val="17"/>
  </w:num>
  <w:num w:numId="9" w16cid:durableId="105544425">
    <w:abstractNumId w:val="5"/>
  </w:num>
  <w:num w:numId="10" w16cid:durableId="1949466347">
    <w:abstractNumId w:val="9"/>
  </w:num>
  <w:num w:numId="11" w16cid:durableId="1741253214">
    <w:abstractNumId w:val="8"/>
  </w:num>
  <w:num w:numId="12" w16cid:durableId="830368980">
    <w:abstractNumId w:val="16"/>
  </w:num>
  <w:num w:numId="13" w16cid:durableId="1609463726">
    <w:abstractNumId w:val="4"/>
  </w:num>
  <w:num w:numId="14" w16cid:durableId="1365405538">
    <w:abstractNumId w:val="18"/>
  </w:num>
  <w:num w:numId="15" w16cid:durableId="1212301926">
    <w:abstractNumId w:val="3"/>
  </w:num>
  <w:num w:numId="16" w16cid:durableId="780608772">
    <w:abstractNumId w:val="11"/>
  </w:num>
  <w:num w:numId="17" w16cid:durableId="448822531">
    <w:abstractNumId w:val="12"/>
  </w:num>
  <w:num w:numId="18" w16cid:durableId="1832911374">
    <w:abstractNumId w:val="6"/>
  </w:num>
  <w:num w:numId="19" w16cid:durableId="1654411951">
    <w:abstractNumId w:val="19"/>
  </w:num>
  <w:num w:numId="20" w16cid:durableId="536544747">
    <w:abstractNumId w:val="7"/>
  </w:num>
  <w:num w:numId="21" w16cid:durableId="891161596">
    <w:abstractNumId w:val="2"/>
  </w:num>
  <w:num w:numId="22" w16cid:durableId="987977022">
    <w:abstractNumId w:val="13"/>
  </w:num>
  <w:num w:numId="23" w16cid:durableId="1352754431">
    <w:abstractNumId w:val="20"/>
  </w:num>
  <w:num w:numId="24" w16cid:durableId="1650817555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Jg45J/Y6mtMj9yGopINQLHgz8YGvDYYnNOtAgEowylVv0DymuKHoG9l7AwVOGwUojReduvwxTjfEzm+ot8LPOQ==" w:salt="+tBu42TcHUSzqijGrLWoF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3734"/>
    <w:rsid w:val="00013C2D"/>
    <w:rsid w:val="00023E0F"/>
    <w:rsid w:val="00037BE2"/>
    <w:rsid w:val="000434AA"/>
    <w:rsid w:val="00050298"/>
    <w:rsid w:val="00051FBC"/>
    <w:rsid w:val="000578A6"/>
    <w:rsid w:val="00063DA3"/>
    <w:rsid w:val="00072135"/>
    <w:rsid w:val="0007484A"/>
    <w:rsid w:val="00082C5A"/>
    <w:rsid w:val="000A3A57"/>
    <w:rsid w:val="000B1BE4"/>
    <w:rsid w:val="000B42C0"/>
    <w:rsid w:val="000B5B02"/>
    <w:rsid w:val="000C28F9"/>
    <w:rsid w:val="000D388A"/>
    <w:rsid w:val="000D3E20"/>
    <w:rsid w:val="000E148E"/>
    <w:rsid w:val="000E5B74"/>
    <w:rsid w:val="000F0789"/>
    <w:rsid w:val="00113F40"/>
    <w:rsid w:val="00121449"/>
    <w:rsid w:val="001219A2"/>
    <w:rsid w:val="0012350C"/>
    <w:rsid w:val="00130843"/>
    <w:rsid w:val="00130907"/>
    <w:rsid w:val="00147AAD"/>
    <w:rsid w:val="00150DC5"/>
    <w:rsid w:val="0018712C"/>
    <w:rsid w:val="00195D10"/>
    <w:rsid w:val="001A3941"/>
    <w:rsid w:val="001B2652"/>
    <w:rsid w:val="001B6D7F"/>
    <w:rsid w:val="001D3FF2"/>
    <w:rsid w:val="001D4142"/>
    <w:rsid w:val="001D487B"/>
    <w:rsid w:val="001D6A55"/>
    <w:rsid w:val="001E5F7E"/>
    <w:rsid w:val="001E7001"/>
    <w:rsid w:val="002063E8"/>
    <w:rsid w:val="00211244"/>
    <w:rsid w:val="0022176A"/>
    <w:rsid w:val="00225BDB"/>
    <w:rsid w:val="00254286"/>
    <w:rsid w:val="00256BB3"/>
    <w:rsid w:val="00262076"/>
    <w:rsid w:val="00267824"/>
    <w:rsid w:val="00273B04"/>
    <w:rsid w:val="00293F56"/>
    <w:rsid w:val="002A3497"/>
    <w:rsid w:val="002A5B91"/>
    <w:rsid w:val="002B4AE9"/>
    <w:rsid w:val="002C2D6B"/>
    <w:rsid w:val="002C4725"/>
    <w:rsid w:val="002D1769"/>
    <w:rsid w:val="002D3AA5"/>
    <w:rsid w:val="002D42A7"/>
    <w:rsid w:val="002D619A"/>
    <w:rsid w:val="002D727F"/>
    <w:rsid w:val="002D7808"/>
    <w:rsid w:val="002F739C"/>
    <w:rsid w:val="003006F3"/>
    <w:rsid w:val="00306366"/>
    <w:rsid w:val="00316023"/>
    <w:rsid w:val="003174F8"/>
    <w:rsid w:val="00320239"/>
    <w:rsid w:val="00324349"/>
    <w:rsid w:val="00344EB3"/>
    <w:rsid w:val="0035086C"/>
    <w:rsid w:val="00351A75"/>
    <w:rsid w:val="00352481"/>
    <w:rsid w:val="00353830"/>
    <w:rsid w:val="00360120"/>
    <w:rsid w:val="00366512"/>
    <w:rsid w:val="003666C6"/>
    <w:rsid w:val="003823F4"/>
    <w:rsid w:val="00383829"/>
    <w:rsid w:val="00393720"/>
    <w:rsid w:val="003C2C32"/>
    <w:rsid w:val="003D0B67"/>
    <w:rsid w:val="003D2088"/>
    <w:rsid w:val="003D42D3"/>
    <w:rsid w:val="003F0F2F"/>
    <w:rsid w:val="003F121F"/>
    <w:rsid w:val="003F5CF6"/>
    <w:rsid w:val="003F660A"/>
    <w:rsid w:val="00402441"/>
    <w:rsid w:val="004038B3"/>
    <w:rsid w:val="004124B6"/>
    <w:rsid w:val="00427539"/>
    <w:rsid w:val="00432034"/>
    <w:rsid w:val="00446816"/>
    <w:rsid w:val="004477CC"/>
    <w:rsid w:val="004524C6"/>
    <w:rsid w:val="0045711E"/>
    <w:rsid w:val="004604EF"/>
    <w:rsid w:val="00467D0C"/>
    <w:rsid w:val="00474F9E"/>
    <w:rsid w:val="00476C99"/>
    <w:rsid w:val="004A1F74"/>
    <w:rsid w:val="004B0B9F"/>
    <w:rsid w:val="004B3047"/>
    <w:rsid w:val="004B35AD"/>
    <w:rsid w:val="004B6AE8"/>
    <w:rsid w:val="004B7CBD"/>
    <w:rsid w:val="004C07D9"/>
    <w:rsid w:val="004C4131"/>
    <w:rsid w:val="004D58CA"/>
    <w:rsid w:val="004E01C2"/>
    <w:rsid w:val="00510230"/>
    <w:rsid w:val="005318C0"/>
    <w:rsid w:val="005362D4"/>
    <w:rsid w:val="00536567"/>
    <w:rsid w:val="00540478"/>
    <w:rsid w:val="00540AA1"/>
    <w:rsid w:val="0055358D"/>
    <w:rsid w:val="00564716"/>
    <w:rsid w:val="00583EA5"/>
    <w:rsid w:val="0058412E"/>
    <w:rsid w:val="00595BC5"/>
    <w:rsid w:val="0059607E"/>
    <w:rsid w:val="00596F2F"/>
    <w:rsid w:val="005A02FA"/>
    <w:rsid w:val="005A0492"/>
    <w:rsid w:val="005A5985"/>
    <w:rsid w:val="005A79E9"/>
    <w:rsid w:val="005B1907"/>
    <w:rsid w:val="005D53C2"/>
    <w:rsid w:val="005E5328"/>
    <w:rsid w:val="005F3DC9"/>
    <w:rsid w:val="006116DC"/>
    <w:rsid w:val="00634F98"/>
    <w:rsid w:val="006365AF"/>
    <w:rsid w:val="0064050F"/>
    <w:rsid w:val="00661D5D"/>
    <w:rsid w:val="00663261"/>
    <w:rsid w:val="006653AE"/>
    <w:rsid w:val="006679A7"/>
    <w:rsid w:val="00686888"/>
    <w:rsid w:val="00691A39"/>
    <w:rsid w:val="00694C0A"/>
    <w:rsid w:val="006A51E9"/>
    <w:rsid w:val="006B2F33"/>
    <w:rsid w:val="006B572B"/>
    <w:rsid w:val="006B666C"/>
    <w:rsid w:val="006C1405"/>
    <w:rsid w:val="006C64E7"/>
    <w:rsid w:val="006E579A"/>
    <w:rsid w:val="006E7292"/>
    <w:rsid w:val="006F000A"/>
    <w:rsid w:val="006F01D7"/>
    <w:rsid w:val="006F23E0"/>
    <w:rsid w:val="007020CE"/>
    <w:rsid w:val="007074B6"/>
    <w:rsid w:val="00714833"/>
    <w:rsid w:val="00722CDE"/>
    <w:rsid w:val="007244DA"/>
    <w:rsid w:val="0074190B"/>
    <w:rsid w:val="007431C7"/>
    <w:rsid w:val="007442A1"/>
    <w:rsid w:val="00755C1C"/>
    <w:rsid w:val="00763788"/>
    <w:rsid w:val="00766357"/>
    <w:rsid w:val="00775992"/>
    <w:rsid w:val="00784C88"/>
    <w:rsid w:val="00790CEF"/>
    <w:rsid w:val="007913D3"/>
    <w:rsid w:val="00794A6B"/>
    <w:rsid w:val="00795C0B"/>
    <w:rsid w:val="007C2678"/>
    <w:rsid w:val="007C57A9"/>
    <w:rsid w:val="007D3B3E"/>
    <w:rsid w:val="007E0449"/>
    <w:rsid w:val="007E078A"/>
    <w:rsid w:val="007E0BED"/>
    <w:rsid w:val="007E5031"/>
    <w:rsid w:val="007F0A49"/>
    <w:rsid w:val="007F13C8"/>
    <w:rsid w:val="007F1D6E"/>
    <w:rsid w:val="007F73AC"/>
    <w:rsid w:val="00812B87"/>
    <w:rsid w:val="0081304A"/>
    <w:rsid w:val="00827468"/>
    <w:rsid w:val="008309D1"/>
    <w:rsid w:val="00834D6D"/>
    <w:rsid w:val="0083788E"/>
    <w:rsid w:val="00843E3E"/>
    <w:rsid w:val="00850A7C"/>
    <w:rsid w:val="0086661E"/>
    <w:rsid w:val="008707F3"/>
    <w:rsid w:val="00883DA2"/>
    <w:rsid w:val="008C2F9D"/>
    <w:rsid w:val="008C45B9"/>
    <w:rsid w:val="008F3E3E"/>
    <w:rsid w:val="00903EDC"/>
    <w:rsid w:val="009057BC"/>
    <w:rsid w:val="00917068"/>
    <w:rsid w:val="009203DB"/>
    <w:rsid w:val="00921BB1"/>
    <w:rsid w:val="00931617"/>
    <w:rsid w:val="0093579D"/>
    <w:rsid w:val="0094185D"/>
    <w:rsid w:val="009974C4"/>
    <w:rsid w:val="009A5C04"/>
    <w:rsid w:val="009B67B4"/>
    <w:rsid w:val="009B7883"/>
    <w:rsid w:val="009C5640"/>
    <w:rsid w:val="009E7F5C"/>
    <w:rsid w:val="009F2577"/>
    <w:rsid w:val="009F6607"/>
    <w:rsid w:val="00A14B76"/>
    <w:rsid w:val="00A205A7"/>
    <w:rsid w:val="00A4187B"/>
    <w:rsid w:val="00A46D98"/>
    <w:rsid w:val="00A645E4"/>
    <w:rsid w:val="00A653CA"/>
    <w:rsid w:val="00A75437"/>
    <w:rsid w:val="00A87536"/>
    <w:rsid w:val="00AB3D7D"/>
    <w:rsid w:val="00AC0736"/>
    <w:rsid w:val="00AE3343"/>
    <w:rsid w:val="00AE7788"/>
    <w:rsid w:val="00AF25BE"/>
    <w:rsid w:val="00AF4FAD"/>
    <w:rsid w:val="00B01CE9"/>
    <w:rsid w:val="00B067DF"/>
    <w:rsid w:val="00B527F4"/>
    <w:rsid w:val="00B56A03"/>
    <w:rsid w:val="00B63BA6"/>
    <w:rsid w:val="00B73CB2"/>
    <w:rsid w:val="00B76322"/>
    <w:rsid w:val="00B76BA4"/>
    <w:rsid w:val="00BA141F"/>
    <w:rsid w:val="00BA239A"/>
    <w:rsid w:val="00BB468C"/>
    <w:rsid w:val="00BC005C"/>
    <w:rsid w:val="00BC6CAA"/>
    <w:rsid w:val="00BC7A92"/>
    <w:rsid w:val="00BD43BF"/>
    <w:rsid w:val="00BE161F"/>
    <w:rsid w:val="00BF318F"/>
    <w:rsid w:val="00BF4D9C"/>
    <w:rsid w:val="00BF71BE"/>
    <w:rsid w:val="00C01C47"/>
    <w:rsid w:val="00C22AA0"/>
    <w:rsid w:val="00C23834"/>
    <w:rsid w:val="00C26691"/>
    <w:rsid w:val="00C2779A"/>
    <w:rsid w:val="00C30ED6"/>
    <w:rsid w:val="00C367AD"/>
    <w:rsid w:val="00C434B5"/>
    <w:rsid w:val="00C438D2"/>
    <w:rsid w:val="00C454A2"/>
    <w:rsid w:val="00C53271"/>
    <w:rsid w:val="00C53469"/>
    <w:rsid w:val="00C70411"/>
    <w:rsid w:val="00C72A8D"/>
    <w:rsid w:val="00C76BAC"/>
    <w:rsid w:val="00C77CF5"/>
    <w:rsid w:val="00C855E6"/>
    <w:rsid w:val="00C86896"/>
    <w:rsid w:val="00CB2191"/>
    <w:rsid w:val="00CB2E56"/>
    <w:rsid w:val="00CD39FA"/>
    <w:rsid w:val="00CE0C6C"/>
    <w:rsid w:val="00CE111F"/>
    <w:rsid w:val="00CE184D"/>
    <w:rsid w:val="00CE5CDF"/>
    <w:rsid w:val="00CF1066"/>
    <w:rsid w:val="00CF1116"/>
    <w:rsid w:val="00D00E53"/>
    <w:rsid w:val="00D07749"/>
    <w:rsid w:val="00D22DCA"/>
    <w:rsid w:val="00D303EF"/>
    <w:rsid w:val="00D41F6D"/>
    <w:rsid w:val="00D6054A"/>
    <w:rsid w:val="00D620F5"/>
    <w:rsid w:val="00D65A21"/>
    <w:rsid w:val="00D74368"/>
    <w:rsid w:val="00D86ECC"/>
    <w:rsid w:val="00DA2467"/>
    <w:rsid w:val="00DA506F"/>
    <w:rsid w:val="00DB0C43"/>
    <w:rsid w:val="00DB13C6"/>
    <w:rsid w:val="00DD01E9"/>
    <w:rsid w:val="00DD579E"/>
    <w:rsid w:val="00DF325E"/>
    <w:rsid w:val="00DF49DB"/>
    <w:rsid w:val="00E16431"/>
    <w:rsid w:val="00E31BDC"/>
    <w:rsid w:val="00E54BD7"/>
    <w:rsid w:val="00E60F20"/>
    <w:rsid w:val="00E63C6E"/>
    <w:rsid w:val="00E65E02"/>
    <w:rsid w:val="00E81178"/>
    <w:rsid w:val="00E85CEE"/>
    <w:rsid w:val="00E94454"/>
    <w:rsid w:val="00E964E2"/>
    <w:rsid w:val="00E97905"/>
    <w:rsid w:val="00EA06C0"/>
    <w:rsid w:val="00EB2D12"/>
    <w:rsid w:val="00EC6D81"/>
    <w:rsid w:val="00ED69B4"/>
    <w:rsid w:val="00EE2690"/>
    <w:rsid w:val="00EE2E83"/>
    <w:rsid w:val="00EE5A06"/>
    <w:rsid w:val="00EF2A2A"/>
    <w:rsid w:val="00F038FF"/>
    <w:rsid w:val="00F118E1"/>
    <w:rsid w:val="00F13430"/>
    <w:rsid w:val="00F203D1"/>
    <w:rsid w:val="00F2230F"/>
    <w:rsid w:val="00F4127F"/>
    <w:rsid w:val="00F6706F"/>
    <w:rsid w:val="00F72D7A"/>
    <w:rsid w:val="00F76B2F"/>
    <w:rsid w:val="00F84153"/>
    <w:rsid w:val="00F928A4"/>
    <w:rsid w:val="00FB1921"/>
    <w:rsid w:val="00FC4118"/>
    <w:rsid w:val="00FC4796"/>
    <w:rsid w:val="00FC6C64"/>
    <w:rsid w:val="00FE0146"/>
    <w:rsid w:val="00FE74BE"/>
    <w:rsid w:val="00FF7263"/>
    <w:rsid w:val="1A03DB76"/>
    <w:rsid w:val="241B185E"/>
    <w:rsid w:val="2A525C88"/>
    <w:rsid w:val="43AD2C6D"/>
    <w:rsid w:val="50144E70"/>
    <w:rsid w:val="5B46DF6F"/>
    <w:rsid w:val="5CC02B66"/>
    <w:rsid w:val="5F27D27A"/>
    <w:rsid w:val="71829084"/>
    <w:rsid w:val="764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5F0C061D-D5A4-4520-B470-7FA15B2B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4187B"/>
    <w:pPr>
      <w:spacing w:after="0" w:line="240" w:lineRule="auto"/>
    </w:pPr>
  </w:style>
  <w:style w:type="character" w:customStyle="1" w:styleId="cf01">
    <w:name w:val="cf01"/>
    <w:basedOn w:val="Standardnpsmoodstavce"/>
    <w:rsid w:val="00921BB1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921BB1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rdnpsmoodstavce"/>
    <w:rsid w:val="00921BB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56D15AE5134F6889291C76B51BE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149D2-8CAD-4CC6-9F3A-668C3CDD513E}"/>
      </w:docPartPr>
      <w:docPartBody>
        <w:p w:rsidR="00113F40" w:rsidRDefault="004A1F74" w:rsidP="004A1F74">
          <w:pPr>
            <w:pStyle w:val="4156D15AE5134F6889291C76B51BE1B4"/>
          </w:pPr>
          <w:r w:rsidRPr="00540AA1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IČO</w:t>
          </w:r>
        </w:p>
      </w:docPartBody>
    </w:docPart>
    <w:docPart>
      <w:docPartPr>
        <w:name w:val="40176582E42A4AFCB42EF3F5EE30E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160C4-5B20-4AE4-9C8D-84CAA54B90FE}"/>
      </w:docPartPr>
      <w:docPartBody>
        <w:p w:rsidR="00113F40" w:rsidRDefault="004A1F74" w:rsidP="004A1F74">
          <w:pPr>
            <w:pStyle w:val="40176582E42A4AFCB42EF3F5EE30E3D5"/>
          </w:pPr>
          <w:r w:rsidRPr="00540AA1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IČO</w:t>
          </w:r>
        </w:p>
      </w:docPartBody>
    </w:docPart>
    <w:docPart>
      <w:docPartPr>
        <w:name w:val="BC04F29CCA534259BE45190D893BA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BEF5A-EF92-44C4-9935-006A954CF536}"/>
      </w:docPartPr>
      <w:docPartBody>
        <w:p w:rsidR="00113F40" w:rsidRDefault="004A1F74" w:rsidP="004A1F74">
          <w:pPr>
            <w:pStyle w:val="BC04F29CCA534259BE45190D893BA6BB"/>
          </w:pPr>
          <w:r w:rsidRPr="00540AA1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IČO</w:t>
          </w:r>
        </w:p>
      </w:docPartBody>
    </w:docPart>
    <w:docPart>
      <w:docPartPr>
        <w:name w:val="E481E2D00FCD47059FCE0F845F744A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03A2C-0CBE-44A2-9AB9-7817D70FD517}"/>
      </w:docPartPr>
      <w:docPartBody>
        <w:p w:rsidR="00113F40" w:rsidRDefault="004A1F74" w:rsidP="004A1F74">
          <w:pPr>
            <w:pStyle w:val="E481E2D00FCD47059FCE0F845F744AC2"/>
          </w:pPr>
          <w:r w:rsidRPr="00540AA1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4532848C8E24C8DA0F7F0C58218D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81E2D-44B1-4B1F-831A-DFCDC6574CFC}"/>
      </w:docPartPr>
      <w:docPartBody>
        <w:p w:rsidR="00113F40" w:rsidRDefault="004A1F74" w:rsidP="004A1F74">
          <w:pPr>
            <w:pStyle w:val="A4532848C8E24C8DA0F7F0C58218DA9B"/>
          </w:pPr>
          <w:r w:rsidRPr="00540AA1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název zakázky, popis p</w:t>
          </w:r>
          <w:r w:rsidRPr="00540AA1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540AA1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DB9148A35494FC99338EEA06E634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7BBCB-8273-42E0-99CE-136CA6B0E4BE}"/>
      </w:docPartPr>
      <w:docPartBody>
        <w:p w:rsidR="00113F40" w:rsidRDefault="004A1F74" w:rsidP="004A1F74">
          <w:pPr>
            <w:pStyle w:val="2DB9148A35494FC99338EEA06E634E25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vyplňte termín od MM/RR do MM/RR</w:t>
          </w:r>
        </w:p>
      </w:docPartBody>
    </w:docPart>
    <w:docPart>
      <w:docPartPr>
        <w:name w:val="2860A0D5795748DB9AD83100A7BCE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A87FFE-B37B-4E39-A612-3F899C32B062}"/>
      </w:docPartPr>
      <w:docPartBody>
        <w:p w:rsidR="00113F40" w:rsidRDefault="004A1F74" w:rsidP="004A1F74">
          <w:pPr>
            <w:pStyle w:val="2860A0D5795748DB9AD83100A7BCE904"/>
          </w:pPr>
          <w:r w:rsidRPr="00540AA1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4A1F74" w:rsidP="004A1F74">
          <w:pPr>
            <w:pStyle w:val="965DAE32D48742E0820C469B6704D891"/>
          </w:pPr>
          <w:r w:rsidRPr="00540AA1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4A1F74" w:rsidP="004A1F74">
          <w:pPr>
            <w:pStyle w:val="999D8E9014AC4508BD6078522FA0AE36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4A1F74" w:rsidP="004A1F74">
          <w:pPr>
            <w:pStyle w:val="E17A766FF4E34B76B9BBA8FD902870D6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4A1F74" w:rsidP="004A1F74">
          <w:pPr>
            <w:pStyle w:val="C276B60754C94C7D9AFD0FB834E61144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4A1F74" w:rsidP="004A1F74">
          <w:pPr>
            <w:pStyle w:val="E5C0DABB0F5446458FDAEADC32B126BC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4A1F74" w:rsidP="004A1F74">
          <w:pPr>
            <w:pStyle w:val="683AC7DB4B4A46E2B0D16C4CB0E4502D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4A1F74" w:rsidP="004A1F74">
          <w:pPr>
            <w:pStyle w:val="C67B583E08624CB78826F91E95CD2DED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4A1F74" w:rsidP="004A1F74">
          <w:pPr>
            <w:pStyle w:val="3CCC59C2DC45484C8073BE274CDDF3F0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4A1F74" w:rsidP="004A1F74">
          <w:pPr>
            <w:pStyle w:val="F87E358D268F49AE8FC26987775EFE2D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9A4C197F0AE4633A61E1D69DCAEF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DFC9-8B3A-4A00-A26B-79A993FD4BAF}"/>
      </w:docPartPr>
      <w:docPartBody>
        <w:p w:rsidR="00267BF2" w:rsidRDefault="004A1F74" w:rsidP="004A1F74">
          <w:pPr>
            <w:pStyle w:val="99A4C197F0AE4633A61E1D69DCAEF65A"/>
          </w:pPr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2FF490F577A44E32823999F26027A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A08-555D-495D-86F2-50C1A29648D4}"/>
      </w:docPartPr>
      <w:docPartBody>
        <w:p w:rsidR="00267BF2" w:rsidRDefault="004A1F74" w:rsidP="004A1F74">
          <w:pPr>
            <w:pStyle w:val="2FF490F577A44E32823999F26027A34B"/>
          </w:pPr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2D846A70BE2D451E890B796109701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C71E8-B1AC-4B7A-9832-B54E26561A56}"/>
      </w:docPartPr>
      <w:docPartBody>
        <w:p w:rsidR="00267BF2" w:rsidRDefault="004A1F74" w:rsidP="004A1F74">
          <w:pPr>
            <w:pStyle w:val="2D846A70BE2D451E890B79610970173C"/>
          </w:pPr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34CBF798E72D4527B22907889E86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5952A-C606-4791-9F25-562D0ED55FFA}"/>
      </w:docPartPr>
      <w:docPartBody>
        <w:p w:rsidR="008F2DDF" w:rsidRDefault="004A1F74" w:rsidP="004A1F74">
          <w:pPr>
            <w:pStyle w:val="34CBF798E72D4527B22907889E86644A1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0C503F8C845440197C6B050EB3928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1AB0D-E735-4336-9CE9-DBBEA692659D}"/>
      </w:docPartPr>
      <w:docPartBody>
        <w:p w:rsidR="00B53171" w:rsidRDefault="004A1F74" w:rsidP="004A1F74">
          <w:pPr>
            <w:pStyle w:val="80C503F8C845440197C6B050EB392800"/>
          </w:pPr>
          <w:r w:rsidRPr="00540AA1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název zakázky, popis p</w:t>
          </w:r>
          <w:r w:rsidRPr="00540AA1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540AA1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B09D53FD93A640C8BFD1EDD4B06C60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7D9DCE-01FA-4108-A79A-00AACE1A0DB6}"/>
      </w:docPartPr>
      <w:docPartBody>
        <w:p w:rsidR="00B53171" w:rsidRDefault="004A1F74" w:rsidP="004A1F74">
          <w:pPr>
            <w:pStyle w:val="B09D53FD93A640C8BFD1EDD4B06C605D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vyplňte termín od MM/RR do MM/RR</w:t>
          </w:r>
        </w:p>
      </w:docPartBody>
    </w:docPart>
    <w:docPart>
      <w:docPartPr>
        <w:name w:val="48FC135BE84D4C37A618A5A35CF1AA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99BA2D-83F9-405C-845D-1A06A6A07F4E}"/>
      </w:docPartPr>
      <w:docPartBody>
        <w:p w:rsidR="00B53171" w:rsidRDefault="004A1F74" w:rsidP="004A1F74">
          <w:pPr>
            <w:pStyle w:val="48FC135BE84D4C37A618A5A35CF1AA10"/>
          </w:pPr>
          <w:r w:rsidRPr="00540AA1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34211"/>
    <w:rsid w:val="00045528"/>
    <w:rsid w:val="000642E3"/>
    <w:rsid w:val="0006784A"/>
    <w:rsid w:val="000751A8"/>
    <w:rsid w:val="00113F40"/>
    <w:rsid w:val="001727C7"/>
    <w:rsid w:val="001A151B"/>
    <w:rsid w:val="001F2FE3"/>
    <w:rsid w:val="00267BF2"/>
    <w:rsid w:val="002C0CA8"/>
    <w:rsid w:val="002D7808"/>
    <w:rsid w:val="003B27CE"/>
    <w:rsid w:val="003B3983"/>
    <w:rsid w:val="003B67A4"/>
    <w:rsid w:val="003E5140"/>
    <w:rsid w:val="00473324"/>
    <w:rsid w:val="004A1F74"/>
    <w:rsid w:val="004C106F"/>
    <w:rsid w:val="004E4ED8"/>
    <w:rsid w:val="00530978"/>
    <w:rsid w:val="005830F2"/>
    <w:rsid w:val="005E0402"/>
    <w:rsid w:val="006872C4"/>
    <w:rsid w:val="006F01D7"/>
    <w:rsid w:val="007C57A9"/>
    <w:rsid w:val="007E0F8C"/>
    <w:rsid w:val="008F2DDF"/>
    <w:rsid w:val="00AE56CE"/>
    <w:rsid w:val="00AF599D"/>
    <w:rsid w:val="00B22A41"/>
    <w:rsid w:val="00B53171"/>
    <w:rsid w:val="00BB468C"/>
    <w:rsid w:val="00BE5D01"/>
    <w:rsid w:val="00C15A4B"/>
    <w:rsid w:val="00C2569D"/>
    <w:rsid w:val="00C51EE7"/>
    <w:rsid w:val="00C64BE7"/>
    <w:rsid w:val="00CA3192"/>
    <w:rsid w:val="00D60F7B"/>
    <w:rsid w:val="00DF0456"/>
    <w:rsid w:val="00DF649B"/>
    <w:rsid w:val="00EF6AB6"/>
    <w:rsid w:val="00F20B35"/>
    <w:rsid w:val="00F2525D"/>
    <w:rsid w:val="00F47758"/>
    <w:rsid w:val="00F6508D"/>
    <w:rsid w:val="00F86EBD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64BE7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965DAE32D48742E0820C469B6704D891">
    <w:name w:val="965DAE32D48742E0820C469B6704D891"/>
    <w:rsid w:val="004A1F74"/>
    <w:rPr>
      <w:rFonts w:eastAsiaTheme="minorHAnsi"/>
      <w:lang w:eastAsia="en-US"/>
    </w:rPr>
  </w:style>
  <w:style w:type="paragraph" w:customStyle="1" w:styleId="999D8E9014AC4508BD6078522FA0AE36">
    <w:name w:val="999D8E9014AC4508BD6078522FA0AE36"/>
    <w:rsid w:val="004A1F74"/>
    <w:rPr>
      <w:rFonts w:eastAsiaTheme="minorHAnsi"/>
      <w:lang w:eastAsia="en-US"/>
    </w:rPr>
  </w:style>
  <w:style w:type="paragraph" w:customStyle="1" w:styleId="E17A766FF4E34B76B9BBA8FD902870D6">
    <w:name w:val="E17A766FF4E34B76B9BBA8FD902870D6"/>
    <w:rsid w:val="004A1F74"/>
    <w:rPr>
      <w:rFonts w:eastAsiaTheme="minorHAnsi"/>
      <w:lang w:eastAsia="en-US"/>
    </w:rPr>
  </w:style>
  <w:style w:type="paragraph" w:customStyle="1" w:styleId="C276B60754C94C7D9AFD0FB834E61144">
    <w:name w:val="C276B60754C94C7D9AFD0FB834E61144"/>
    <w:rsid w:val="004A1F74"/>
    <w:rPr>
      <w:rFonts w:eastAsiaTheme="minorHAnsi"/>
      <w:lang w:eastAsia="en-US"/>
    </w:rPr>
  </w:style>
  <w:style w:type="paragraph" w:customStyle="1" w:styleId="E5C0DABB0F5446458FDAEADC32B126BC">
    <w:name w:val="E5C0DABB0F5446458FDAEADC32B126BC"/>
    <w:rsid w:val="004A1F74"/>
    <w:rPr>
      <w:rFonts w:eastAsiaTheme="minorHAnsi"/>
      <w:lang w:eastAsia="en-US"/>
    </w:rPr>
  </w:style>
  <w:style w:type="paragraph" w:customStyle="1" w:styleId="683AC7DB4B4A46E2B0D16C4CB0E4502D">
    <w:name w:val="683AC7DB4B4A46E2B0D16C4CB0E4502D"/>
    <w:rsid w:val="004A1F74"/>
    <w:rPr>
      <w:rFonts w:eastAsiaTheme="minorHAnsi"/>
      <w:lang w:eastAsia="en-US"/>
    </w:rPr>
  </w:style>
  <w:style w:type="paragraph" w:customStyle="1" w:styleId="C67B583E08624CB78826F91E95CD2DED">
    <w:name w:val="C67B583E08624CB78826F91E95CD2DED"/>
    <w:rsid w:val="004A1F74"/>
    <w:rPr>
      <w:rFonts w:eastAsiaTheme="minorHAnsi"/>
      <w:lang w:eastAsia="en-US"/>
    </w:rPr>
  </w:style>
  <w:style w:type="paragraph" w:customStyle="1" w:styleId="3CCC59C2DC45484C8073BE274CDDF3F0">
    <w:name w:val="3CCC59C2DC45484C8073BE274CDDF3F0"/>
    <w:rsid w:val="004A1F74"/>
    <w:rPr>
      <w:rFonts w:eastAsiaTheme="minorHAnsi"/>
      <w:lang w:eastAsia="en-US"/>
    </w:rPr>
  </w:style>
  <w:style w:type="paragraph" w:customStyle="1" w:styleId="F87E358D268F49AE8FC26987775EFE2D">
    <w:name w:val="F87E358D268F49AE8FC26987775EFE2D"/>
    <w:rsid w:val="004A1F74"/>
    <w:rPr>
      <w:rFonts w:eastAsiaTheme="minorHAnsi"/>
      <w:lang w:eastAsia="en-US"/>
    </w:rPr>
  </w:style>
  <w:style w:type="paragraph" w:customStyle="1" w:styleId="34CBF798E72D4527B22907889E86644A1">
    <w:name w:val="34CBF798E72D4527B22907889E86644A1"/>
    <w:rsid w:val="004A1F74"/>
    <w:rPr>
      <w:rFonts w:eastAsiaTheme="minorHAnsi"/>
      <w:lang w:eastAsia="en-US"/>
    </w:rPr>
  </w:style>
  <w:style w:type="paragraph" w:customStyle="1" w:styleId="4156D15AE5134F6889291C76B51BE1B4">
    <w:name w:val="4156D15AE5134F6889291C76B51BE1B4"/>
    <w:rsid w:val="004A1F74"/>
    <w:rPr>
      <w:rFonts w:eastAsiaTheme="minorHAnsi"/>
      <w:lang w:eastAsia="en-US"/>
    </w:rPr>
  </w:style>
  <w:style w:type="paragraph" w:customStyle="1" w:styleId="40176582E42A4AFCB42EF3F5EE30E3D5">
    <w:name w:val="40176582E42A4AFCB42EF3F5EE30E3D5"/>
    <w:rsid w:val="004A1F74"/>
    <w:rPr>
      <w:rFonts w:eastAsiaTheme="minorHAnsi"/>
      <w:lang w:eastAsia="en-US"/>
    </w:rPr>
  </w:style>
  <w:style w:type="paragraph" w:customStyle="1" w:styleId="BC04F29CCA534259BE45190D893BA6BB">
    <w:name w:val="BC04F29CCA534259BE45190D893BA6BB"/>
    <w:rsid w:val="004A1F74"/>
    <w:rPr>
      <w:rFonts w:eastAsiaTheme="minorHAnsi"/>
      <w:lang w:eastAsia="en-US"/>
    </w:rPr>
  </w:style>
  <w:style w:type="paragraph" w:customStyle="1" w:styleId="E481E2D00FCD47059FCE0F845F744AC2">
    <w:name w:val="E481E2D00FCD47059FCE0F845F744AC2"/>
    <w:rsid w:val="004A1F74"/>
    <w:rPr>
      <w:rFonts w:eastAsiaTheme="minorHAnsi"/>
      <w:lang w:eastAsia="en-US"/>
    </w:rPr>
  </w:style>
  <w:style w:type="paragraph" w:customStyle="1" w:styleId="A4532848C8E24C8DA0F7F0C58218DA9B">
    <w:name w:val="A4532848C8E24C8DA0F7F0C58218DA9B"/>
    <w:rsid w:val="004A1F74"/>
    <w:rPr>
      <w:rFonts w:eastAsiaTheme="minorHAnsi"/>
      <w:lang w:eastAsia="en-US"/>
    </w:rPr>
  </w:style>
  <w:style w:type="paragraph" w:customStyle="1" w:styleId="2DB9148A35494FC99338EEA06E634E25">
    <w:name w:val="2DB9148A35494FC99338EEA06E634E25"/>
    <w:rsid w:val="004A1F74"/>
    <w:rPr>
      <w:rFonts w:eastAsiaTheme="minorHAnsi"/>
      <w:lang w:eastAsia="en-US"/>
    </w:rPr>
  </w:style>
  <w:style w:type="paragraph" w:customStyle="1" w:styleId="2860A0D5795748DB9AD83100A7BCE904">
    <w:name w:val="2860A0D5795748DB9AD83100A7BCE904"/>
    <w:rsid w:val="004A1F74"/>
    <w:rPr>
      <w:rFonts w:eastAsiaTheme="minorHAnsi"/>
      <w:lang w:eastAsia="en-US"/>
    </w:rPr>
  </w:style>
  <w:style w:type="paragraph" w:customStyle="1" w:styleId="99A4C197F0AE4633A61E1D69DCAEF65A">
    <w:name w:val="99A4C197F0AE4633A61E1D69DCAEF65A"/>
    <w:rsid w:val="004A1F74"/>
    <w:rPr>
      <w:rFonts w:eastAsiaTheme="minorHAnsi"/>
      <w:lang w:eastAsia="en-US"/>
    </w:rPr>
  </w:style>
  <w:style w:type="paragraph" w:customStyle="1" w:styleId="2FF490F577A44E32823999F26027A34B">
    <w:name w:val="2FF490F577A44E32823999F26027A34B"/>
    <w:rsid w:val="004A1F74"/>
    <w:rPr>
      <w:rFonts w:eastAsiaTheme="minorHAnsi"/>
      <w:lang w:eastAsia="en-US"/>
    </w:rPr>
  </w:style>
  <w:style w:type="paragraph" w:customStyle="1" w:styleId="2D846A70BE2D451E890B79610970173C">
    <w:name w:val="2D846A70BE2D451E890B79610970173C"/>
    <w:rsid w:val="004A1F74"/>
    <w:rPr>
      <w:rFonts w:eastAsiaTheme="minorHAnsi"/>
      <w:lang w:eastAsia="en-US"/>
    </w:rPr>
  </w:style>
  <w:style w:type="paragraph" w:customStyle="1" w:styleId="80C503F8C845440197C6B050EB392800">
    <w:name w:val="80C503F8C845440197C6B050EB392800"/>
    <w:rsid w:val="004A1F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9D53FD93A640C8BFD1EDD4B06C605D">
    <w:name w:val="B09D53FD93A640C8BFD1EDD4B06C605D"/>
    <w:rsid w:val="004A1F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FC135BE84D4C37A618A5A35CF1AA10">
    <w:name w:val="48FC135BE84D4C37A618A5A35CF1AA10"/>
    <w:rsid w:val="004A1F7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78B106CDF05D49A0D8CAFE90157D36" ma:contentTypeVersion="9" ma:contentTypeDescription="Vytvoří nový dokument" ma:contentTypeScope="" ma:versionID="fce7639be433895552d07e14f8942d17">
  <xsd:schema xmlns:xsd="http://www.w3.org/2001/XMLSchema" xmlns:xs="http://www.w3.org/2001/XMLSchema" xmlns:p="http://schemas.microsoft.com/office/2006/metadata/properties" xmlns:ns2="4562b7ec-6da1-47f7-8258-cf287497b1ee" xmlns:ns3="89054b1c-0b56-489b-bf7f-4b09ddf72f3c" targetNamespace="http://schemas.microsoft.com/office/2006/metadata/properties" ma:root="true" ma:fieldsID="0b847cc3ccb3d9f95f1ce5e1ac8a3d4d" ns2:_="" ns3:_="">
    <xsd:import namespace="4562b7ec-6da1-47f7-8258-cf287497b1ee"/>
    <xsd:import namespace="89054b1c-0b56-489b-bf7f-4b09ddf72f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2b7ec-6da1-47f7-8258-cf287497b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54b1c-0b56-489b-bf7f-4b09ddf72f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0F82D5-2B61-4D60-9D5B-76A4CC2F23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F76E94-5B86-468B-9DF3-7478C031E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16839-E33D-4AA3-9B6F-541BD105CD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1A9F0D-8F14-4F6E-AB45-11AA323F4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2b7ec-6da1-47f7-8258-cf287497b1ee"/>
    <ds:schemaRef ds:uri="89054b1c-0b56-489b-bf7f-4b09ddf72f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0</TotalTime>
  <Pages>5</Pages>
  <Words>1432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Roman Bielak</cp:lastModifiedBy>
  <cp:revision>2</cp:revision>
  <cp:lastPrinted>2019-12-09T18:19:00Z</cp:lastPrinted>
  <dcterms:created xsi:type="dcterms:W3CDTF">2024-05-14T07:00:00Z</dcterms:created>
  <dcterms:modified xsi:type="dcterms:W3CDTF">2024-05-14T07:00:00Z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0x0101009878B106CDF05D49A0D8CAFE90157D36</vt:lpwstr>
  </property>
  <property fmtid="{D5CDD505-2E9C-101B-9397-08002B2CF9AE}" pid="3" name="MediaServiceImageTags">
    <vt:lpwstr/>
  </property>
</Properties>
</file>