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FA" w:rsidRDefault="004C56FA">
      <w:pPr>
        <w:pStyle w:val="Nzev"/>
        <w:rPr>
          <w:rFonts w:cs="Arial"/>
          <w:sz w:val="40"/>
        </w:rPr>
      </w:pPr>
    </w:p>
    <w:p w:rsidR="001F067A" w:rsidRPr="006953B6" w:rsidRDefault="00312375">
      <w:pPr>
        <w:pStyle w:val="Nzev"/>
        <w:rPr>
          <w:rFonts w:asciiTheme="minorHAnsi" w:hAnsiTheme="minorHAnsi" w:cstheme="minorHAnsi"/>
          <w:sz w:val="36"/>
          <w:szCs w:val="36"/>
        </w:rPr>
      </w:pPr>
      <w:r>
        <w:rPr>
          <w:rFonts w:cs="Arial"/>
          <w:sz w:val="40"/>
        </w:rPr>
        <w:t xml:space="preserve"> </w:t>
      </w:r>
      <w:r w:rsidR="00CE7FC0">
        <w:rPr>
          <w:rFonts w:asciiTheme="minorHAnsi" w:hAnsiTheme="minorHAnsi" w:cstheme="minorHAnsi"/>
          <w:sz w:val="36"/>
          <w:szCs w:val="36"/>
        </w:rPr>
        <w:t>KUPNÍ SMLOUVA</w:t>
      </w:r>
    </w:p>
    <w:p w:rsidR="006C1F32" w:rsidRPr="006953B6" w:rsidRDefault="004C00B7" w:rsidP="00EA76A7">
      <w:pPr>
        <w:pStyle w:val="Nzev"/>
        <w:jc w:val="left"/>
        <w:rPr>
          <w:rFonts w:ascii="Calibri" w:hAnsi="Calibri" w:cs="Arial"/>
          <w:b w:val="0"/>
          <w:sz w:val="22"/>
          <w:szCs w:val="22"/>
        </w:rPr>
      </w:pPr>
      <w:r w:rsidRPr="006953B6">
        <w:rPr>
          <w:rFonts w:ascii="Calibri" w:hAnsi="Calibri" w:cs="Arial"/>
          <w:b w:val="0"/>
          <w:sz w:val="22"/>
          <w:szCs w:val="22"/>
        </w:rPr>
        <w:t>u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zavřená </w:t>
      </w:r>
      <w:r w:rsidRPr="006953B6">
        <w:rPr>
          <w:rFonts w:ascii="Calibri" w:hAnsi="Calibri" w:cs="Arial"/>
          <w:b w:val="0"/>
          <w:sz w:val="22"/>
          <w:szCs w:val="22"/>
        </w:rPr>
        <w:t xml:space="preserve">ve smyslu </w:t>
      </w:r>
      <w:proofErr w:type="spellStart"/>
      <w:r w:rsidRPr="006953B6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6953B6">
        <w:rPr>
          <w:rFonts w:ascii="Calibri" w:hAnsi="Calibri" w:cs="Arial"/>
          <w:b w:val="0"/>
          <w:sz w:val="22"/>
          <w:szCs w:val="22"/>
        </w:rPr>
        <w:t xml:space="preserve">. 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§ </w:t>
      </w:r>
      <w:r w:rsidRPr="006953B6">
        <w:rPr>
          <w:rFonts w:ascii="Calibri" w:hAnsi="Calibri" w:cs="Arial"/>
          <w:b w:val="0"/>
          <w:sz w:val="22"/>
          <w:szCs w:val="22"/>
        </w:rPr>
        <w:t>2586 a násl. Zákona č. 89/2012 Sb., občanský zákoník v platném zněn</w:t>
      </w:r>
      <w:bookmarkStart w:id="0" w:name="_GoBack"/>
      <w:bookmarkEnd w:id="0"/>
      <w:r w:rsidRPr="006953B6">
        <w:rPr>
          <w:rFonts w:ascii="Calibri" w:hAnsi="Calibri" w:cs="Arial"/>
          <w:b w:val="0"/>
          <w:sz w:val="22"/>
          <w:szCs w:val="22"/>
        </w:rPr>
        <w:t>í, níže uvedeného dne, měsíce a roku mezi těmito smluvními stranami:</w:t>
      </w:r>
    </w:p>
    <w:p w:rsidR="00EA76A7" w:rsidRPr="006C1F32" w:rsidRDefault="00EA76A7" w:rsidP="00EA76A7">
      <w:pPr>
        <w:pStyle w:val="Nzev"/>
        <w:jc w:val="left"/>
        <w:rPr>
          <w:rFonts w:ascii="Calibri" w:hAnsi="Calibri" w:cs="Arial"/>
          <w:b w:val="0"/>
          <w:sz w:val="24"/>
          <w:szCs w:val="24"/>
        </w:rPr>
      </w:pPr>
    </w:p>
    <w:p w:rsidR="00E71131" w:rsidRPr="00AB40AB" w:rsidRDefault="00F412C6" w:rsidP="00423EB7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</w:t>
      </w:r>
      <w:r w:rsidR="00E71131" w:rsidRPr="00AB40AB">
        <w:rPr>
          <w:rFonts w:ascii="Calibri" w:hAnsi="Calibri" w:cs="Calibri"/>
          <w:b/>
          <w:sz w:val="22"/>
          <w:szCs w:val="22"/>
        </w:rPr>
        <w:t>:</w:t>
      </w:r>
      <w:r w:rsidR="00E71131" w:rsidRPr="00AB40AB">
        <w:rPr>
          <w:rFonts w:ascii="Calibri" w:hAnsi="Calibri" w:cs="Calibri"/>
          <w:b/>
          <w:sz w:val="22"/>
          <w:szCs w:val="22"/>
        </w:rPr>
        <w:tab/>
        <w:t xml:space="preserve">              Město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sí</w:t>
      </w:r>
      <w:r w:rsidR="00F80A4F">
        <w:rPr>
          <w:rFonts w:ascii="Calibri" w:hAnsi="Calibri" w:cs="Calibri"/>
          <w:sz w:val="22"/>
          <w:szCs w:val="22"/>
        </w:rPr>
        <w:t>dlo:</w:t>
      </w:r>
      <w:r w:rsidR="00F80A4F">
        <w:rPr>
          <w:rFonts w:ascii="Calibri" w:hAnsi="Calibri" w:cs="Calibri"/>
          <w:sz w:val="22"/>
          <w:szCs w:val="22"/>
        </w:rPr>
        <w:tab/>
      </w:r>
      <w:r w:rsidR="00F80A4F">
        <w:rPr>
          <w:rFonts w:ascii="Calibri" w:hAnsi="Calibri" w:cs="Calibri"/>
          <w:sz w:val="22"/>
          <w:szCs w:val="22"/>
        </w:rPr>
        <w:tab/>
        <w:t xml:space="preserve">              Mírové nám.</w:t>
      </w:r>
      <w:r w:rsidRPr="00AB40AB">
        <w:rPr>
          <w:rFonts w:ascii="Calibri" w:hAnsi="Calibri" w:cs="Calibri"/>
          <w:sz w:val="22"/>
          <w:szCs w:val="22"/>
        </w:rPr>
        <w:t xml:space="preserve"> 58, 378 33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   00247138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DIČ:                                   CZ00247138</w:t>
      </w:r>
    </w:p>
    <w:p w:rsidR="00E71131" w:rsidRPr="00C15259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C15259">
        <w:rPr>
          <w:rFonts w:ascii="Calibri" w:hAnsi="Calibri" w:cs="Calibri"/>
          <w:sz w:val="22"/>
          <w:szCs w:val="22"/>
        </w:rPr>
        <w:t>zastoupený:</w:t>
      </w:r>
      <w:r w:rsidRPr="00C15259">
        <w:rPr>
          <w:rFonts w:ascii="Calibri" w:hAnsi="Calibri" w:cs="Calibri"/>
          <w:sz w:val="22"/>
          <w:szCs w:val="22"/>
        </w:rPr>
        <w:tab/>
        <w:t xml:space="preserve">              Mgr. Jiřím </w:t>
      </w:r>
      <w:proofErr w:type="spellStart"/>
      <w:r w:rsidRPr="00C15259">
        <w:rPr>
          <w:rFonts w:ascii="Calibri" w:hAnsi="Calibri" w:cs="Calibri"/>
          <w:sz w:val="22"/>
          <w:szCs w:val="22"/>
        </w:rPr>
        <w:t>Zimolou</w:t>
      </w:r>
      <w:proofErr w:type="spellEnd"/>
      <w:r w:rsidRPr="00C15259">
        <w:rPr>
          <w:rFonts w:ascii="Calibri" w:hAnsi="Calibri" w:cs="Calibri"/>
          <w:sz w:val="22"/>
          <w:szCs w:val="22"/>
        </w:rPr>
        <w:t>, starostou města</w:t>
      </w:r>
      <w:r>
        <w:rPr>
          <w:rFonts w:ascii="Calibri" w:hAnsi="Calibri" w:cs="Calibri"/>
          <w:sz w:val="22"/>
          <w:szCs w:val="22"/>
        </w:rPr>
        <w:t xml:space="preserve"> ve věcech smluvních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="00C91D5B">
        <w:rPr>
          <w:rFonts w:ascii="Calibri" w:hAnsi="Calibri" w:cs="Calibri"/>
          <w:sz w:val="22"/>
          <w:szCs w:val="22"/>
        </w:rPr>
        <w:t>Bc. Hana Bartoňová</w:t>
      </w:r>
      <w:r w:rsidRPr="00AB40AB">
        <w:rPr>
          <w:rFonts w:ascii="Calibri" w:hAnsi="Calibri" w:cs="Calibri"/>
          <w:sz w:val="22"/>
          <w:szCs w:val="22"/>
        </w:rPr>
        <w:t xml:space="preserve">, </w:t>
      </w:r>
      <w:r w:rsidR="00C91D5B">
        <w:rPr>
          <w:rFonts w:ascii="Calibri" w:hAnsi="Calibri" w:cs="Calibri"/>
          <w:sz w:val="22"/>
          <w:szCs w:val="22"/>
        </w:rPr>
        <w:t>referent MO ve věcech technických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telefon:                            +420</w:t>
      </w:r>
      <w:r w:rsidR="00B402DC">
        <w:rPr>
          <w:rFonts w:ascii="Calibri" w:hAnsi="Calibri" w:cs="Calibri"/>
          <w:sz w:val="22"/>
          <w:szCs w:val="22"/>
        </w:rPr>
        <w:t> 384</w:t>
      </w:r>
      <w:r w:rsidR="00C91D5B">
        <w:rPr>
          <w:rFonts w:ascii="Calibri" w:hAnsi="Calibri" w:cs="Calibri"/>
          <w:sz w:val="22"/>
          <w:szCs w:val="22"/>
        </w:rPr>
        <w:t> 397 065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hyperlink r:id="rId8" w:history="1">
        <w:r w:rsidR="00C91D5B" w:rsidRPr="00D8697E">
          <w:rPr>
            <w:rStyle w:val="Hypertextovodkaz"/>
            <w:rFonts w:ascii="Calibri" w:hAnsi="Calibri" w:cs="Calibri"/>
            <w:sz w:val="22"/>
            <w:szCs w:val="22"/>
          </w:rPr>
          <w:t>bartonova@novabystrice.cz</w:t>
        </w:r>
      </w:hyperlink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bankovní spojení:           Česká spořitelna a.s., č. </w:t>
      </w:r>
      <w:proofErr w:type="spellStart"/>
      <w:r w:rsidRPr="00AB40AB">
        <w:rPr>
          <w:rFonts w:ascii="Calibri" w:hAnsi="Calibri" w:cs="Calibri"/>
          <w:sz w:val="22"/>
          <w:szCs w:val="22"/>
        </w:rPr>
        <w:t>ú.</w:t>
      </w:r>
      <w:proofErr w:type="spellEnd"/>
      <w:r w:rsidRPr="00AB40AB">
        <w:rPr>
          <w:rFonts w:ascii="Calibri" w:hAnsi="Calibri" w:cs="Calibri"/>
          <w:sz w:val="22"/>
          <w:szCs w:val="22"/>
        </w:rPr>
        <w:t>: 0603137399/0800</w:t>
      </w:r>
    </w:p>
    <w:p w:rsidR="00E71131" w:rsidRPr="00AB40AB" w:rsidRDefault="00E71131" w:rsidP="00E71131">
      <w:pPr>
        <w:spacing w:before="120" w:line="24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71131" w:rsidRPr="00AB40AB" w:rsidRDefault="00F412C6" w:rsidP="00423EB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Prodávající</w:t>
      </w:r>
      <w:r w:rsidR="00E71131" w:rsidRPr="00AB40AB">
        <w:rPr>
          <w:rFonts w:ascii="Calibri" w:hAnsi="Calibri" w:cs="Calibri"/>
          <w:b/>
          <w:sz w:val="22"/>
          <w:szCs w:val="22"/>
        </w:rPr>
        <w:t>:</w:t>
      </w:r>
      <w:r w:rsidR="00E71131" w:rsidRPr="00AB40AB">
        <w:rPr>
          <w:rFonts w:ascii="Calibri" w:hAnsi="Calibri" w:cs="Calibri"/>
          <w:b/>
          <w:sz w:val="22"/>
          <w:szCs w:val="22"/>
        </w:rPr>
        <w:tab/>
      </w:r>
      <w:r w:rsidR="00E71131" w:rsidRPr="00AB40AB">
        <w:rPr>
          <w:rFonts w:ascii="Calibri" w:hAnsi="Calibri" w:cs="Calibri"/>
          <w:b/>
          <w:sz w:val="22"/>
          <w:szCs w:val="22"/>
        </w:rPr>
        <w:tab/>
      </w:r>
      <w:r w:rsidR="00E71131"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="00E71131" w:rsidRPr="00AB40AB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E71131" w:rsidRPr="00AB40AB" w:rsidRDefault="00E71131" w:rsidP="00E71131">
      <w:pPr>
        <w:ind w:left="360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</w:t>
      </w:r>
      <w:proofErr w:type="gramStart"/>
      <w:r w:rsidRPr="00AB40AB">
        <w:rPr>
          <w:rFonts w:ascii="Calibri" w:hAnsi="Calibri" w:cs="Calibri"/>
          <w:sz w:val="22"/>
          <w:szCs w:val="22"/>
        </w:rPr>
        <w:t>sídlo: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 xml:space="preserve">  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zastoupený: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telefon: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bankovní </w:t>
      </w:r>
      <w:proofErr w:type="gramStart"/>
      <w:r w:rsidRPr="00AB40AB">
        <w:rPr>
          <w:rFonts w:ascii="Calibri" w:hAnsi="Calibri" w:cs="Calibri"/>
          <w:sz w:val="22"/>
          <w:szCs w:val="22"/>
        </w:rPr>
        <w:t xml:space="preserve">spojení: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1F067A" w:rsidRDefault="001F067A">
      <w:pPr>
        <w:rPr>
          <w:rFonts w:ascii="Calibri" w:hAnsi="Calibri"/>
          <w:sz w:val="24"/>
        </w:rPr>
      </w:pPr>
    </w:p>
    <w:p w:rsidR="00444153" w:rsidRDefault="000A2D62" w:rsidP="009D79EF">
      <w:pPr>
        <w:jc w:val="center"/>
        <w:rPr>
          <w:rFonts w:ascii="Calibri" w:hAnsi="Calibri"/>
          <w:b/>
          <w:sz w:val="22"/>
          <w:szCs w:val="22"/>
        </w:rPr>
      </w:pPr>
      <w:r w:rsidRPr="007F3162">
        <w:rPr>
          <w:rFonts w:ascii="Calibri" w:hAnsi="Calibri"/>
          <w:b/>
          <w:sz w:val="22"/>
          <w:szCs w:val="22"/>
        </w:rPr>
        <w:t>Preambule</w:t>
      </w:r>
    </w:p>
    <w:p w:rsidR="00074020" w:rsidRPr="00074020" w:rsidRDefault="00074020" w:rsidP="009D79EF">
      <w:pPr>
        <w:jc w:val="center"/>
        <w:rPr>
          <w:rFonts w:ascii="Calibri" w:hAnsi="Calibri"/>
          <w:b/>
          <w:sz w:val="22"/>
          <w:szCs w:val="22"/>
        </w:rPr>
      </w:pPr>
    </w:p>
    <w:p w:rsidR="009D79EF" w:rsidRDefault="000A2D62" w:rsidP="00423EB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2D62">
        <w:rPr>
          <w:rFonts w:asciiTheme="minorHAnsi" w:hAnsiTheme="minorHAnsi" w:cstheme="minorHAnsi"/>
          <w:sz w:val="22"/>
          <w:szCs w:val="22"/>
        </w:rPr>
        <w:t xml:space="preserve">Tato smlouva je uzavřena mezi kupujícím a prodávajícím na základě </w:t>
      </w:r>
      <w:r w:rsidRPr="000A2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výběrového řízení </w:t>
      </w:r>
      <w:r w:rsidRPr="000A2D62">
        <w:rPr>
          <w:rFonts w:asciiTheme="minorHAnsi" w:hAnsiTheme="minorHAnsi" w:cstheme="minorHAnsi"/>
          <w:sz w:val="22"/>
          <w:szCs w:val="22"/>
        </w:rPr>
        <w:t xml:space="preserve">pro plnění na veřejné zakázky malého rozsahu s názvem </w:t>
      </w:r>
      <w:r w:rsidRPr="000A2D62"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Pořízení elektrovozidla pro pečovatelskou službu Nová Bystřice</w:t>
      </w:r>
      <w:r w:rsidRPr="000A2D62">
        <w:rPr>
          <w:rFonts w:asciiTheme="minorHAnsi" w:hAnsiTheme="minorHAnsi" w:cstheme="minorHAnsi"/>
          <w:b/>
          <w:sz w:val="22"/>
          <w:szCs w:val="22"/>
        </w:rPr>
        <w:t>“.</w:t>
      </w:r>
    </w:p>
    <w:p w:rsidR="000A2D62" w:rsidRPr="009D79EF" w:rsidRDefault="000A2D62" w:rsidP="00423EB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Kupující tímto upozorňuje prodávajícího a prodávající bere na vědomí, že předmět plnění bude spolufinancován </w:t>
      </w:r>
      <w:r w:rsidR="00F92504" w:rsidRPr="009D7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 rozpočtu Ministerstva práce a sociálních věcí v rámci Národního plánu obnovy – Výzva č. 31_23_066 Nákup </w:t>
      </w:r>
      <w:proofErr w:type="spellStart"/>
      <w:r w:rsidR="00F92504" w:rsidRPr="009D79EF">
        <w:rPr>
          <w:rFonts w:asciiTheme="minorHAnsi" w:hAnsiTheme="minorHAnsi" w:cstheme="minorHAnsi"/>
          <w:color w:val="000000" w:themeColor="text1"/>
          <w:sz w:val="22"/>
          <w:szCs w:val="22"/>
        </w:rPr>
        <w:t>nízkoemisních</w:t>
      </w:r>
      <w:proofErr w:type="spellEnd"/>
      <w:r w:rsidR="00F92504" w:rsidRPr="009D7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vozidel pro sociální služby II.  </w:t>
      </w:r>
    </w:p>
    <w:p w:rsidR="00933B26" w:rsidRPr="006C1F32" w:rsidRDefault="00933B26">
      <w:pPr>
        <w:rPr>
          <w:rFonts w:ascii="Calibri" w:hAnsi="Calibri"/>
          <w:sz w:val="24"/>
        </w:rPr>
      </w:pPr>
    </w:p>
    <w:p w:rsidR="001F067A" w:rsidRPr="006953B6" w:rsidRDefault="009C18A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1</w:t>
      </w:r>
    </w:p>
    <w:p w:rsidR="00444153" w:rsidRDefault="001F067A" w:rsidP="00074020">
      <w:pPr>
        <w:jc w:val="center"/>
        <w:rPr>
          <w:rFonts w:ascii="Calibri" w:hAnsi="Calibri"/>
          <w:b/>
          <w:sz w:val="22"/>
          <w:szCs w:val="22"/>
        </w:rPr>
      </w:pPr>
      <w:r w:rsidRPr="006953B6">
        <w:rPr>
          <w:rFonts w:ascii="Calibri" w:hAnsi="Calibri"/>
          <w:b/>
          <w:sz w:val="22"/>
          <w:szCs w:val="22"/>
        </w:rPr>
        <w:t>Předmět smlouvy</w:t>
      </w:r>
      <w:r w:rsidR="00287F97" w:rsidRPr="006953B6">
        <w:rPr>
          <w:rFonts w:ascii="Calibri" w:hAnsi="Calibri"/>
          <w:b/>
          <w:sz w:val="22"/>
          <w:szCs w:val="22"/>
        </w:rPr>
        <w:t>, čas a místo plnění</w:t>
      </w:r>
    </w:p>
    <w:p w:rsidR="00074020" w:rsidRPr="00444153" w:rsidRDefault="00074020" w:rsidP="00074020">
      <w:pPr>
        <w:jc w:val="center"/>
        <w:rPr>
          <w:rFonts w:ascii="Calibri" w:hAnsi="Calibri"/>
          <w:b/>
          <w:sz w:val="22"/>
          <w:szCs w:val="22"/>
        </w:rPr>
      </w:pPr>
    </w:p>
    <w:p w:rsidR="00CE7FC0" w:rsidRPr="00F80A4F" w:rsidRDefault="001F067A" w:rsidP="00423EB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0A4F">
        <w:rPr>
          <w:rFonts w:asciiTheme="minorHAnsi" w:hAnsiTheme="minorHAnsi" w:cstheme="minorHAnsi"/>
          <w:sz w:val="22"/>
          <w:szCs w:val="22"/>
        </w:rPr>
        <w:t xml:space="preserve">Touto smlouvou se </w:t>
      </w:r>
      <w:r w:rsidR="00F412C6" w:rsidRPr="00F80A4F">
        <w:rPr>
          <w:rFonts w:asciiTheme="minorHAnsi" w:hAnsiTheme="minorHAnsi" w:cstheme="minorHAnsi"/>
          <w:sz w:val="22"/>
          <w:szCs w:val="22"/>
        </w:rPr>
        <w:t>prodávající</w:t>
      </w:r>
      <w:r w:rsidRPr="00F80A4F">
        <w:rPr>
          <w:rFonts w:asciiTheme="minorHAnsi" w:hAnsiTheme="minorHAnsi" w:cstheme="minorHAnsi"/>
          <w:sz w:val="22"/>
          <w:szCs w:val="22"/>
        </w:rPr>
        <w:t xml:space="preserve"> zavazuje </w:t>
      </w:r>
      <w:r w:rsidR="00F412C6" w:rsidRPr="00F80A4F">
        <w:rPr>
          <w:rFonts w:asciiTheme="minorHAnsi" w:hAnsiTheme="minorHAnsi" w:cstheme="minorHAnsi"/>
          <w:sz w:val="22"/>
          <w:szCs w:val="22"/>
        </w:rPr>
        <w:t>odevzdat kupujícímu</w:t>
      </w:r>
      <w:r w:rsidR="006D6386" w:rsidRPr="00F80A4F">
        <w:rPr>
          <w:rFonts w:asciiTheme="minorHAnsi" w:hAnsiTheme="minorHAnsi" w:cstheme="minorHAnsi"/>
          <w:sz w:val="22"/>
          <w:szCs w:val="22"/>
        </w:rPr>
        <w:t xml:space="preserve"> </w:t>
      </w:r>
      <w:r w:rsidR="006D6386" w:rsidRPr="00F80A4F">
        <w:rPr>
          <w:rFonts w:asciiTheme="minorHAnsi" w:hAnsiTheme="minorHAnsi" w:cstheme="minorHAnsi"/>
          <w:b/>
          <w:sz w:val="22"/>
          <w:szCs w:val="22"/>
        </w:rPr>
        <w:t>1 ks nového osobního automobilu s elektrickým pohonem</w:t>
      </w:r>
      <w:r w:rsidR="00F92504" w:rsidRPr="00F80A4F">
        <w:rPr>
          <w:rFonts w:asciiTheme="minorHAnsi" w:hAnsiTheme="minorHAnsi" w:cstheme="minorHAnsi"/>
          <w:sz w:val="22"/>
          <w:szCs w:val="22"/>
        </w:rPr>
        <w:t xml:space="preserve">, </w:t>
      </w:r>
      <w:r w:rsidR="00F80A4F" w:rsidRPr="00F80A4F">
        <w:rPr>
          <w:rFonts w:asciiTheme="minorHAnsi" w:hAnsiTheme="minorHAnsi" w:cstheme="minorHAnsi"/>
          <w:b/>
          <w:sz w:val="22"/>
          <w:szCs w:val="22"/>
        </w:rPr>
        <w:t xml:space="preserve">tovární </w:t>
      </w:r>
      <w:r w:rsidR="00F92504" w:rsidRPr="00F80A4F">
        <w:rPr>
          <w:rFonts w:asciiTheme="minorHAnsi" w:hAnsiTheme="minorHAnsi" w:cstheme="minorHAnsi"/>
          <w:b/>
          <w:sz w:val="22"/>
          <w:szCs w:val="22"/>
        </w:rPr>
        <w:t>z</w:t>
      </w:r>
      <w:r w:rsidR="00F80A4F" w:rsidRPr="00F80A4F">
        <w:rPr>
          <w:rFonts w:asciiTheme="minorHAnsi" w:hAnsiTheme="minorHAnsi" w:cstheme="minorHAnsi"/>
          <w:b/>
          <w:sz w:val="22"/>
          <w:szCs w:val="22"/>
        </w:rPr>
        <w:t>načky</w:t>
      </w:r>
      <w:r w:rsidR="00F92504" w:rsidRPr="00F80A4F">
        <w:rPr>
          <w:rFonts w:asciiTheme="minorHAnsi" w:hAnsiTheme="minorHAnsi" w:cstheme="minorHAnsi"/>
          <w:b/>
          <w:sz w:val="22"/>
          <w:szCs w:val="22"/>
        </w:rPr>
        <w:t>:</w:t>
      </w:r>
      <w:r w:rsidR="00F92504" w:rsidRPr="00F80A4F">
        <w:rPr>
          <w:rFonts w:asciiTheme="minorHAnsi" w:hAnsiTheme="minorHAnsi" w:cstheme="minorHAnsi"/>
          <w:sz w:val="22"/>
          <w:szCs w:val="22"/>
        </w:rPr>
        <w:t xml:space="preserve"> </w:t>
      </w:r>
      <w:r w:rsidR="00F92504" w:rsidRPr="00F80A4F">
        <w:rPr>
          <w:rFonts w:asciiTheme="minorHAnsi" w:hAnsiTheme="minorHAnsi" w:cstheme="minorHAnsi"/>
          <w:sz w:val="22"/>
          <w:szCs w:val="22"/>
          <w:highlight w:val="yellow"/>
        </w:rPr>
        <w:t>…………………………….</w:t>
      </w:r>
      <w:r w:rsidR="00F92504" w:rsidRPr="00F80A4F">
        <w:rPr>
          <w:rFonts w:asciiTheme="minorHAnsi" w:hAnsiTheme="minorHAnsi" w:cstheme="minorHAnsi"/>
          <w:sz w:val="22"/>
          <w:szCs w:val="22"/>
        </w:rPr>
        <w:t xml:space="preserve">, </w:t>
      </w:r>
      <w:r w:rsidR="00F92504" w:rsidRPr="00F80A4F">
        <w:rPr>
          <w:rFonts w:asciiTheme="minorHAnsi" w:hAnsiTheme="minorHAnsi" w:cstheme="minorHAnsi"/>
          <w:b/>
          <w:sz w:val="22"/>
          <w:szCs w:val="22"/>
        </w:rPr>
        <w:t>typ:</w:t>
      </w:r>
      <w:r w:rsidR="00F92504" w:rsidRPr="00F80A4F">
        <w:rPr>
          <w:rFonts w:asciiTheme="minorHAnsi" w:hAnsiTheme="minorHAnsi" w:cstheme="minorHAnsi"/>
          <w:sz w:val="22"/>
          <w:szCs w:val="22"/>
        </w:rPr>
        <w:t xml:space="preserve"> </w:t>
      </w:r>
      <w:r w:rsidR="00F92504" w:rsidRPr="00F80A4F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proofErr w:type="gramStart"/>
      <w:r w:rsidR="00F92504" w:rsidRPr="00F80A4F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444153" w:rsidRPr="00F80A4F">
        <w:rPr>
          <w:rFonts w:asciiTheme="minorHAnsi" w:hAnsiTheme="minorHAnsi" w:cstheme="minorHAnsi"/>
          <w:sz w:val="22"/>
          <w:szCs w:val="22"/>
        </w:rPr>
        <w:t>, s příslušenstvím</w:t>
      </w:r>
      <w:proofErr w:type="gramEnd"/>
      <w:r w:rsidR="00444153" w:rsidRPr="00F80A4F">
        <w:rPr>
          <w:rFonts w:asciiTheme="minorHAnsi" w:hAnsiTheme="minorHAnsi" w:cstheme="minorHAnsi"/>
          <w:sz w:val="22"/>
          <w:szCs w:val="22"/>
        </w:rPr>
        <w:t>, výbavou a v provedení specifikované v příloze č. 1 Technické podmínky dodávky, která je nedílnou součástí této smlouvy.</w:t>
      </w:r>
      <w:r w:rsidR="00F92504" w:rsidRPr="00F80A4F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CE1C91" w:rsidRPr="00CE1C91" w:rsidRDefault="00F80A4F" w:rsidP="00423EB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0A4F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1F067A" w:rsidRPr="00F80A4F">
        <w:rPr>
          <w:rFonts w:asciiTheme="minorHAnsi" w:hAnsiTheme="minorHAnsi" w:cstheme="minorHAnsi"/>
          <w:sz w:val="22"/>
          <w:szCs w:val="22"/>
        </w:rPr>
        <w:t xml:space="preserve">bude </w:t>
      </w:r>
      <w:r w:rsidRPr="00F80A4F">
        <w:rPr>
          <w:rFonts w:asciiTheme="minorHAnsi" w:hAnsiTheme="minorHAnsi" w:cstheme="minorHAnsi"/>
          <w:sz w:val="22"/>
          <w:szCs w:val="22"/>
        </w:rPr>
        <w:t>kupujícímu předán</w:t>
      </w:r>
      <w:r w:rsidR="001F067A" w:rsidRPr="00F80A4F">
        <w:rPr>
          <w:rFonts w:asciiTheme="minorHAnsi" w:hAnsiTheme="minorHAnsi" w:cstheme="minorHAnsi"/>
          <w:sz w:val="22"/>
          <w:szCs w:val="22"/>
        </w:rPr>
        <w:t xml:space="preserve"> </w:t>
      </w:r>
      <w:r w:rsidR="00E07601" w:rsidRPr="00F80A4F">
        <w:rPr>
          <w:rFonts w:asciiTheme="minorHAnsi" w:hAnsiTheme="minorHAnsi" w:cstheme="minorHAnsi"/>
          <w:sz w:val="22"/>
          <w:szCs w:val="22"/>
        </w:rPr>
        <w:t xml:space="preserve">nejpozději: </w:t>
      </w:r>
      <w:r w:rsidR="0074417C">
        <w:rPr>
          <w:rFonts w:asciiTheme="minorHAnsi" w:hAnsiTheme="minorHAnsi" w:cstheme="minorHAnsi"/>
          <w:b/>
          <w:sz w:val="22"/>
          <w:szCs w:val="22"/>
        </w:rPr>
        <w:t>10. 10</w:t>
      </w:r>
      <w:r w:rsidR="00B84EE6" w:rsidRPr="00F80A4F">
        <w:rPr>
          <w:rFonts w:asciiTheme="minorHAnsi" w:hAnsiTheme="minorHAnsi" w:cstheme="minorHAnsi"/>
          <w:b/>
          <w:sz w:val="22"/>
          <w:szCs w:val="22"/>
        </w:rPr>
        <w:t>. 2024</w:t>
      </w:r>
      <w:r w:rsidRPr="00F80A4F">
        <w:rPr>
          <w:rFonts w:asciiTheme="minorHAnsi" w:hAnsiTheme="minorHAnsi" w:cstheme="minorHAnsi"/>
          <w:b/>
          <w:sz w:val="22"/>
          <w:szCs w:val="22"/>
        </w:rPr>
        <w:t xml:space="preserve"> s možností dřívějšího plnění.</w:t>
      </w:r>
    </w:p>
    <w:p w:rsidR="00030EDC" w:rsidRPr="00CE1C91" w:rsidRDefault="00F80A4F" w:rsidP="00423EB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C91">
        <w:rPr>
          <w:rFonts w:asciiTheme="minorHAnsi" w:hAnsiTheme="minorHAnsi" w:cstheme="minorHAnsi"/>
          <w:sz w:val="22"/>
          <w:szCs w:val="22"/>
        </w:rPr>
        <w:t xml:space="preserve">Místem plnění se rozumí sídlo </w:t>
      </w:r>
      <w:r w:rsidR="00CE1C91" w:rsidRPr="00CE1C91">
        <w:rPr>
          <w:rFonts w:asciiTheme="minorHAnsi" w:hAnsiTheme="minorHAnsi" w:cstheme="minorHAnsi"/>
          <w:b/>
          <w:sz w:val="22"/>
          <w:szCs w:val="22"/>
        </w:rPr>
        <w:t>Města</w:t>
      </w:r>
      <w:r w:rsidRPr="00CE1C91">
        <w:rPr>
          <w:rFonts w:asciiTheme="minorHAnsi" w:hAnsiTheme="minorHAnsi" w:cstheme="minorHAnsi"/>
          <w:b/>
          <w:sz w:val="22"/>
          <w:szCs w:val="22"/>
        </w:rPr>
        <w:t xml:space="preserve"> Nová Bystřice, Mírové nám. 58, 378 33 Nová Bystřice.</w:t>
      </w:r>
      <w:r w:rsidR="00CE1C91" w:rsidRPr="00CE1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1C91" w:rsidRPr="00CE1C91">
        <w:rPr>
          <w:rFonts w:asciiTheme="minorHAnsi" w:hAnsiTheme="minorHAnsi" w:cstheme="minorHAnsi"/>
          <w:sz w:val="22"/>
          <w:szCs w:val="22"/>
        </w:rPr>
        <w:t xml:space="preserve">Kupující si vyhrazuje právo změnit v rámci plnění této smlouvy místo plnění s tím, že místem plnění bude vždy </w:t>
      </w:r>
      <w:r w:rsidR="00CE1C91">
        <w:rPr>
          <w:rFonts w:asciiTheme="minorHAnsi" w:hAnsiTheme="minorHAnsi" w:cstheme="minorHAnsi"/>
          <w:sz w:val="22"/>
          <w:szCs w:val="22"/>
        </w:rPr>
        <w:t xml:space="preserve">na </w:t>
      </w:r>
      <w:r w:rsidR="00CE1C91" w:rsidRPr="00CE1C91">
        <w:rPr>
          <w:rFonts w:asciiTheme="minorHAnsi" w:hAnsiTheme="minorHAnsi" w:cstheme="minorHAnsi"/>
          <w:sz w:val="22"/>
          <w:szCs w:val="22"/>
        </w:rPr>
        <w:t>území města Nová Bystřice.</w:t>
      </w:r>
    </w:p>
    <w:p w:rsidR="00CE1C91" w:rsidRDefault="00CE1C91" w:rsidP="00423EB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s</w:t>
      </w:r>
      <w:r w:rsidR="00DB7860" w:rsidRPr="00DB7860">
        <w:rPr>
          <w:rFonts w:asciiTheme="minorHAnsi" w:hAnsiTheme="minorHAnsi" w:cstheme="minorHAnsi"/>
          <w:sz w:val="22"/>
          <w:szCs w:val="22"/>
        </w:rPr>
        <w:t xml:space="preserve">oučástí předmětu </w:t>
      </w:r>
      <w:r>
        <w:rPr>
          <w:rFonts w:asciiTheme="minorHAnsi" w:hAnsiTheme="minorHAnsi" w:cstheme="minorHAnsi"/>
          <w:sz w:val="22"/>
          <w:szCs w:val="22"/>
        </w:rPr>
        <w:t>koupě jsou</w:t>
      </w:r>
      <w:r w:rsidR="00DB7860" w:rsidRPr="00DB7860">
        <w:rPr>
          <w:rFonts w:asciiTheme="minorHAnsi" w:hAnsiTheme="minorHAnsi" w:cstheme="minorHAnsi"/>
          <w:sz w:val="22"/>
          <w:szCs w:val="22"/>
        </w:rPr>
        <w:t>:</w:t>
      </w:r>
    </w:p>
    <w:p w:rsidR="00CE1C91" w:rsidRPr="00CE1C91" w:rsidRDefault="00CE1C91" w:rsidP="00423EB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C91">
        <w:rPr>
          <w:rFonts w:asciiTheme="minorHAnsi" w:hAnsiTheme="minorHAnsi" w:cstheme="minorHAnsi"/>
          <w:sz w:val="22"/>
          <w:szCs w:val="22"/>
        </w:rPr>
        <w:t>seznámení s obsluhou a údržbou při předání</w:t>
      </w:r>
    </w:p>
    <w:p w:rsidR="007040CC" w:rsidRPr="007040CC" w:rsidRDefault="00CE1C91" w:rsidP="00423EB7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1C91">
        <w:rPr>
          <w:rFonts w:asciiTheme="minorHAnsi" w:hAnsiTheme="minorHAnsi" w:cstheme="minorHAnsi"/>
          <w:sz w:val="22"/>
          <w:szCs w:val="22"/>
        </w:rPr>
        <w:t>protokolární předání dodávky včetně předání úplné technické dokumentace nutné k převzetí a užívání (návod k obsluze a údržbě v českém jazyce, servisní knížka, technický průkaz, dodací list, záruční list atd.)</w:t>
      </w:r>
    </w:p>
    <w:p w:rsidR="00074020" w:rsidRDefault="007040CC" w:rsidP="00423EB7">
      <w:pPr>
        <w:keepLines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040CC">
        <w:rPr>
          <w:rFonts w:asciiTheme="minorHAnsi" w:hAnsiTheme="minorHAnsi" w:cstheme="minorHAnsi"/>
          <w:sz w:val="22"/>
          <w:szCs w:val="22"/>
        </w:rPr>
        <w:t>Prodávající vyzve kupujícího k odevzdání a převzetí telefonicky nebo elektronicky nejméně</w:t>
      </w:r>
      <w:r w:rsidR="00074020">
        <w:rPr>
          <w:rFonts w:asciiTheme="minorHAnsi" w:hAnsiTheme="minorHAnsi" w:cstheme="minorHAnsi"/>
          <w:sz w:val="22"/>
          <w:szCs w:val="22"/>
        </w:rPr>
        <w:t xml:space="preserve"> 3 </w:t>
      </w:r>
      <w:r w:rsidRPr="007040CC">
        <w:rPr>
          <w:rFonts w:asciiTheme="minorHAnsi" w:hAnsiTheme="minorHAnsi" w:cstheme="minorHAnsi"/>
          <w:sz w:val="22"/>
          <w:szCs w:val="22"/>
        </w:rPr>
        <w:t>pracovní dny před možným dodáním předmětu koupě.</w:t>
      </w:r>
    </w:p>
    <w:p w:rsidR="00074020" w:rsidRPr="00074020" w:rsidRDefault="007040CC" w:rsidP="00423EB7">
      <w:pPr>
        <w:keepLines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74020">
        <w:rPr>
          <w:rFonts w:asciiTheme="minorHAnsi" w:hAnsiTheme="minorHAnsi" w:cstheme="minorHAnsi"/>
          <w:sz w:val="22"/>
          <w:szCs w:val="24"/>
          <w:lang w:eastAsia="en-US"/>
        </w:rPr>
        <w:t>Prodávající se zavazuje dodat zboží nové, nepoškozené a nepoužívané.</w:t>
      </w:r>
    </w:p>
    <w:p w:rsidR="007040CC" w:rsidRPr="00074020" w:rsidRDefault="007040CC" w:rsidP="00423EB7">
      <w:pPr>
        <w:keepLines/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74020">
        <w:rPr>
          <w:rFonts w:asciiTheme="minorHAnsi" w:hAnsiTheme="minorHAnsi" w:cstheme="minorHAnsi"/>
          <w:sz w:val="22"/>
          <w:szCs w:val="24"/>
          <w:lang w:eastAsia="en-US"/>
        </w:rPr>
        <w:t>Součástí dodávky je rovněž doprava do místa plnění, servis po celou dobu záruční lhůty.</w:t>
      </w:r>
    </w:p>
    <w:p w:rsidR="00855C07" w:rsidRPr="00074020" w:rsidRDefault="00CE1C91" w:rsidP="00423EB7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074020">
        <w:rPr>
          <w:rFonts w:ascii="Calibri" w:hAnsi="Calibri"/>
          <w:sz w:val="22"/>
          <w:szCs w:val="22"/>
        </w:rPr>
        <w:t>Prodávající</w:t>
      </w:r>
      <w:r w:rsidR="001F067A" w:rsidRPr="00074020">
        <w:rPr>
          <w:rFonts w:ascii="Calibri" w:hAnsi="Calibri"/>
          <w:sz w:val="22"/>
          <w:szCs w:val="22"/>
        </w:rPr>
        <w:t xml:space="preserve"> splní svou povinnost </w:t>
      </w:r>
      <w:r w:rsidR="00074020">
        <w:rPr>
          <w:rFonts w:ascii="Calibri" w:hAnsi="Calibri"/>
          <w:sz w:val="22"/>
          <w:szCs w:val="22"/>
        </w:rPr>
        <w:t>odevzdat a převzít</w:t>
      </w:r>
      <w:r w:rsidR="001F067A" w:rsidRPr="00074020">
        <w:rPr>
          <w:rFonts w:ascii="Calibri" w:hAnsi="Calibri"/>
          <w:sz w:val="22"/>
          <w:szCs w:val="22"/>
        </w:rPr>
        <w:t xml:space="preserve"> </w:t>
      </w:r>
      <w:r w:rsidR="00074020">
        <w:rPr>
          <w:rFonts w:ascii="Calibri" w:hAnsi="Calibri"/>
          <w:sz w:val="22"/>
          <w:szCs w:val="22"/>
        </w:rPr>
        <w:t>zboží kupujícímu</w:t>
      </w:r>
      <w:r w:rsidR="001F067A" w:rsidRPr="00074020">
        <w:rPr>
          <w:rFonts w:ascii="Calibri" w:hAnsi="Calibri"/>
          <w:sz w:val="22"/>
          <w:szCs w:val="22"/>
        </w:rPr>
        <w:t xml:space="preserve"> v místě plnění dohodnutém v odst. </w:t>
      </w:r>
      <w:r w:rsidR="00074020">
        <w:rPr>
          <w:rFonts w:ascii="Calibri" w:hAnsi="Calibri"/>
          <w:sz w:val="22"/>
          <w:szCs w:val="22"/>
        </w:rPr>
        <w:t>3</w:t>
      </w:r>
      <w:r w:rsidR="001F067A" w:rsidRPr="00074020">
        <w:rPr>
          <w:rFonts w:ascii="Calibri" w:hAnsi="Calibri"/>
          <w:sz w:val="22"/>
          <w:szCs w:val="22"/>
        </w:rPr>
        <w:t xml:space="preserve"> tohoto článku smlouvy.</w:t>
      </w:r>
      <w:r w:rsidR="00855C07" w:rsidRPr="00074020">
        <w:rPr>
          <w:rFonts w:ascii="Calibri" w:hAnsi="Calibri"/>
          <w:sz w:val="22"/>
          <w:szCs w:val="22"/>
        </w:rPr>
        <w:t xml:space="preserve"> </w:t>
      </w:r>
    </w:p>
    <w:p w:rsidR="007040CC" w:rsidRDefault="007040CC" w:rsidP="00423EB7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lastRenderedPageBreak/>
        <w:t xml:space="preserve">O </w:t>
      </w:r>
      <w:r w:rsidR="00C91D5B">
        <w:rPr>
          <w:rFonts w:ascii="Calibri" w:hAnsi="Calibri"/>
          <w:sz w:val="22"/>
          <w:szCs w:val="22"/>
        </w:rPr>
        <w:t>předání</w:t>
      </w:r>
      <w:r w:rsidR="009C18AC">
        <w:rPr>
          <w:rFonts w:ascii="Calibri" w:hAnsi="Calibri"/>
          <w:sz w:val="22"/>
          <w:szCs w:val="22"/>
        </w:rPr>
        <w:t xml:space="preserve"> a převzetí zboží</w:t>
      </w:r>
      <w:r w:rsidRPr="006953B6">
        <w:rPr>
          <w:rFonts w:ascii="Calibri" w:hAnsi="Calibri"/>
          <w:sz w:val="22"/>
          <w:szCs w:val="22"/>
        </w:rPr>
        <w:t xml:space="preserve"> bude mezi smluvními stranami sepsán předávací protokol.</w:t>
      </w:r>
    </w:p>
    <w:p w:rsidR="007040CC" w:rsidRPr="009C18AC" w:rsidRDefault="009C18AC" w:rsidP="00423EB7">
      <w:pPr>
        <w:pStyle w:val="Zkladntext2"/>
        <w:numPr>
          <w:ilvl w:val="0"/>
          <w:numId w:val="4"/>
        </w:numPr>
        <w:tabs>
          <w:tab w:val="left" w:pos="851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18AC">
        <w:rPr>
          <w:rFonts w:asciiTheme="minorHAnsi" w:hAnsiTheme="minorHAnsi" w:cstheme="minorHAnsi"/>
          <w:sz w:val="22"/>
          <w:szCs w:val="22"/>
        </w:rPr>
        <w:t>Prodlení prodávajícího s dodáním kompletního a funkčního zboží dle této smlouvy delší jak 10 dnů se považuje za podstatné porušení této smlouvy.</w:t>
      </w:r>
    </w:p>
    <w:p w:rsidR="00933B26" w:rsidRPr="006C1F32" w:rsidRDefault="00933B26" w:rsidP="00797878">
      <w:pPr>
        <w:rPr>
          <w:rFonts w:ascii="Calibri" w:hAnsi="Calibri"/>
          <w:b/>
          <w:sz w:val="24"/>
        </w:rPr>
      </w:pPr>
    </w:p>
    <w:p w:rsidR="001F067A" w:rsidRPr="006953B6" w:rsidRDefault="009C18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2</w:t>
      </w:r>
    </w:p>
    <w:p w:rsidR="001F067A" w:rsidRPr="006953B6" w:rsidRDefault="001F067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</w:t>
      </w:r>
      <w:r w:rsidR="00933B26"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911D6B">
        <w:rPr>
          <w:rFonts w:asciiTheme="minorHAnsi" w:hAnsiTheme="minorHAnsi" w:cstheme="minorHAnsi"/>
          <w:sz w:val="22"/>
          <w:szCs w:val="22"/>
        </w:rPr>
        <w:t>a platební podmínky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ED510C" w:rsidRPr="00911D6B" w:rsidRDefault="009C18AC" w:rsidP="00423EB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18AC">
        <w:rPr>
          <w:rFonts w:asciiTheme="minorHAnsi" w:hAnsiTheme="minorHAnsi" w:cstheme="minorHAnsi"/>
          <w:sz w:val="22"/>
          <w:szCs w:val="22"/>
        </w:rPr>
        <w:t>Smluvní strany se dohodly, že celková kupní cena předmětu koupě, plně elektrického osobního vozidla s výbavou a příslušenstvím v rozsahu technických podmínek dodávky specifikovan</w:t>
      </w:r>
      <w:r w:rsidR="009D79EF">
        <w:rPr>
          <w:rFonts w:asciiTheme="minorHAnsi" w:hAnsiTheme="minorHAnsi" w:cstheme="minorHAnsi"/>
          <w:sz w:val="22"/>
          <w:szCs w:val="22"/>
        </w:rPr>
        <w:t>ých</w:t>
      </w:r>
      <w:r w:rsidRPr="009C18AC">
        <w:rPr>
          <w:rFonts w:asciiTheme="minorHAnsi" w:hAnsiTheme="minorHAnsi" w:cstheme="minorHAnsi"/>
          <w:sz w:val="22"/>
          <w:szCs w:val="22"/>
        </w:rPr>
        <w:t xml:space="preserve"> v Příloze č. 1 včetně vše</w:t>
      </w:r>
      <w:r w:rsidR="00911D6B">
        <w:rPr>
          <w:rFonts w:asciiTheme="minorHAnsi" w:hAnsiTheme="minorHAnsi" w:cstheme="minorHAnsi"/>
          <w:sz w:val="22"/>
          <w:szCs w:val="22"/>
        </w:rPr>
        <w:t>ch součástí uvedených v článku 1</w:t>
      </w:r>
      <w:r w:rsidRPr="009C18AC">
        <w:rPr>
          <w:rFonts w:asciiTheme="minorHAnsi" w:hAnsiTheme="minorHAnsi" w:cstheme="minorHAnsi"/>
          <w:sz w:val="22"/>
          <w:szCs w:val="22"/>
        </w:rPr>
        <w:t>. této smlouvy,</w:t>
      </w:r>
      <w:r w:rsidR="00911D6B">
        <w:rPr>
          <w:rFonts w:asciiTheme="minorHAnsi" w:hAnsiTheme="minorHAnsi" w:cstheme="minorHAnsi"/>
          <w:sz w:val="22"/>
          <w:szCs w:val="22"/>
        </w:rPr>
        <w:t xml:space="preserve"> činí </w:t>
      </w:r>
      <w:r w:rsidR="00911D6B" w:rsidRPr="00911D6B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="00911D6B">
        <w:rPr>
          <w:rFonts w:asciiTheme="minorHAnsi" w:hAnsiTheme="minorHAnsi" w:cstheme="minorHAnsi"/>
          <w:sz w:val="22"/>
          <w:szCs w:val="22"/>
        </w:rPr>
        <w:t>Kč bez DPH.</w:t>
      </w:r>
    </w:p>
    <w:p w:rsidR="00DE1F14" w:rsidRPr="006953B6" w:rsidRDefault="00DE1F14" w:rsidP="005B482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4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2519"/>
        <w:gridCol w:w="2305"/>
        <w:gridCol w:w="2940"/>
      </w:tblGrid>
      <w:tr w:rsidR="00596D9F" w:rsidRPr="006953B6" w:rsidTr="00911D6B"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Kč bez DPH</w:t>
            </w:r>
          </w:p>
        </w:tc>
        <w:tc>
          <w:tcPr>
            <w:tcW w:w="2305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DPH</w:t>
            </w:r>
            <w:r w:rsidR="00254089"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-</w:t>
            </w: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</w:t>
            </w:r>
            <w:r w:rsidR="00254089"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2940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Celkem vč. DPH</w:t>
            </w:r>
          </w:p>
        </w:tc>
      </w:tr>
      <w:tr w:rsidR="00596D9F" w:rsidRPr="006953B6" w:rsidTr="00911D6B"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519" w:type="dxa"/>
            <w:shd w:val="clear" w:color="auto" w:fill="auto"/>
          </w:tcPr>
          <w:p w:rsidR="00157645" w:rsidRPr="00911D6B" w:rsidRDefault="00911D6B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…………………………</w:t>
            </w:r>
          </w:p>
        </w:tc>
        <w:tc>
          <w:tcPr>
            <w:tcW w:w="2305" w:type="dxa"/>
            <w:shd w:val="clear" w:color="auto" w:fill="auto"/>
          </w:tcPr>
          <w:p w:rsidR="00157645" w:rsidRPr="00911D6B" w:rsidRDefault="00911D6B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…………………………….</w:t>
            </w:r>
          </w:p>
        </w:tc>
        <w:tc>
          <w:tcPr>
            <w:tcW w:w="2940" w:type="dxa"/>
            <w:shd w:val="clear" w:color="auto" w:fill="auto"/>
          </w:tcPr>
          <w:p w:rsidR="00157645" w:rsidRPr="00911D6B" w:rsidRDefault="00911D6B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  <w:t>…………………………..</w:t>
            </w:r>
          </w:p>
        </w:tc>
      </w:tr>
    </w:tbl>
    <w:p w:rsidR="00E71131" w:rsidRPr="006953B6" w:rsidRDefault="00E71131" w:rsidP="00E711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1D6B" w:rsidRDefault="00911D6B" w:rsidP="00423EB7">
      <w:pPr>
        <w:pStyle w:val="Zkladntext"/>
        <w:keepLines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1D6B">
        <w:rPr>
          <w:rFonts w:asciiTheme="minorHAnsi" w:hAnsiTheme="minorHAnsi" w:cstheme="minorHAnsi"/>
          <w:sz w:val="22"/>
          <w:szCs w:val="22"/>
        </w:rPr>
        <w:t>Kupní cena zahrnuje veškeré náklady prodávajícího související s dodávkou předmětu koupě a sjednává se jako nejvýše přípustná.</w:t>
      </w:r>
    </w:p>
    <w:p w:rsidR="00C91D5B" w:rsidRPr="004E5438" w:rsidRDefault="00C91D5B" w:rsidP="00423EB7">
      <w:pPr>
        <w:pStyle w:val="Zkladntext"/>
        <w:keepLines/>
        <w:numPr>
          <w:ilvl w:val="0"/>
          <w:numId w:val="5"/>
        </w:numPr>
        <w:jc w:val="both"/>
        <w:rPr>
          <w:rFonts w:cs="Arial"/>
          <w:sz w:val="21"/>
          <w:szCs w:val="21"/>
        </w:rPr>
      </w:pPr>
      <w:r w:rsidRPr="00C91D5B">
        <w:rPr>
          <w:rFonts w:asciiTheme="minorHAnsi" w:hAnsiTheme="minorHAnsi" w:cstheme="minorHAnsi"/>
          <w:sz w:val="22"/>
          <w:szCs w:val="22"/>
        </w:rPr>
        <w:t>Platba sjednané ceny bude provedena na základě samostatného daňového dokladu (faktury) vystaveného prodávajícím po odevzdání a převzetí předmětu koupě</w:t>
      </w:r>
      <w:r>
        <w:rPr>
          <w:rFonts w:asciiTheme="minorHAnsi" w:hAnsiTheme="minorHAnsi" w:cstheme="minorHAnsi"/>
          <w:sz w:val="22"/>
          <w:szCs w:val="22"/>
        </w:rPr>
        <w:t>, tj. po protokolárním předání a převzetí zboží</w:t>
      </w:r>
      <w:r w:rsidRPr="00C91D5B">
        <w:rPr>
          <w:rFonts w:asciiTheme="minorHAnsi" w:hAnsiTheme="minorHAnsi" w:cstheme="minorHAnsi"/>
          <w:sz w:val="22"/>
          <w:szCs w:val="22"/>
        </w:rPr>
        <w:t>.</w:t>
      </w:r>
      <w:r w:rsidRPr="003103A0">
        <w:rPr>
          <w:rFonts w:cs="Arial"/>
          <w:sz w:val="21"/>
          <w:szCs w:val="21"/>
        </w:rPr>
        <w:t xml:space="preserve"> </w:t>
      </w:r>
      <w:r w:rsidRPr="00C91D5B">
        <w:rPr>
          <w:rFonts w:asciiTheme="minorHAnsi" w:hAnsiTheme="minorHAnsi" w:cstheme="minorHAnsi"/>
          <w:sz w:val="22"/>
          <w:szCs w:val="22"/>
        </w:rPr>
        <w:t>Faktura musí mít náležitosti daňového dokladu dle zákona č. 235/2004 Sb., o dani z přidané hodnoty, ve znění pozdějších předpisů.</w:t>
      </w:r>
      <w:r w:rsidRPr="004E5438">
        <w:rPr>
          <w:rFonts w:cs="Arial"/>
          <w:sz w:val="21"/>
          <w:szCs w:val="21"/>
        </w:rPr>
        <w:t xml:space="preserve"> </w:t>
      </w:r>
    </w:p>
    <w:p w:rsidR="00E16DDE" w:rsidRPr="00E16DDE" w:rsidRDefault="00E16DDE" w:rsidP="00423EB7">
      <w:pPr>
        <w:pStyle w:val="Zkladntext"/>
        <w:keepLines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E">
        <w:rPr>
          <w:rFonts w:asciiTheme="minorHAnsi" w:hAnsiTheme="minorHAnsi" w:cstheme="minorHAnsi"/>
          <w:sz w:val="22"/>
          <w:szCs w:val="22"/>
        </w:rPr>
        <w:t xml:space="preserve">Splatnost faktury se sjednává do </w:t>
      </w:r>
      <w:r w:rsidRPr="00E16DDE">
        <w:rPr>
          <w:rFonts w:asciiTheme="minorHAnsi" w:hAnsiTheme="minorHAnsi" w:cstheme="minorHAnsi"/>
          <w:b/>
          <w:sz w:val="22"/>
          <w:szCs w:val="22"/>
        </w:rPr>
        <w:t>30 dnů</w:t>
      </w:r>
      <w:r w:rsidRPr="00E16DDE">
        <w:rPr>
          <w:rFonts w:asciiTheme="minorHAnsi" w:hAnsiTheme="minorHAnsi" w:cstheme="minorHAnsi"/>
          <w:sz w:val="22"/>
          <w:szCs w:val="22"/>
        </w:rPr>
        <w:t xml:space="preserve"> od jejího doručení kupujícímu.</w:t>
      </w:r>
    </w:p>
    <w:p w:rsidR="00C91D5B" w:rsidRPr="00E16DDE" w:rsidRDefault="00E16DDE" w:rsidP="00423EB7">
      <w:pPr>
        <w:pStyle w:val="Zkladntext2"/>
        <w:numPr>
          <w:ilvl w:val="0"/>
          <w:numId w:val="5"/>
        </w:numPr>
        <w:tabs>
          <w:tab w:val="left" w:pos="851"/>
        </w:tabs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6DDE">
        <w:rPr>
          <w:rFonts w:asciiTheme="minorHAnsi" w:hAnsiTheme="minorHAnsi" w:cstheme="minorHAnsi"/>
          <w:sz w:val="22"/>
          <w:szCs w:val="22"/>
        </w:rPr>
        <w:t>Prodávající není oprávněn požadovat zálohové platby.</w:t>
      </w:r>
    </w:p>
    <w:p w:rsidR="001F067A" w:rsidRDefault="001F067A" w:rsidP="00E16DDE">
      <w:pPr>
        <w:rPr>
          <w:rFonts w:asciiTheme="minorHAnsi" w:hAnsiTheme="minorHAnsi" w:cstheme="minorHAnsi"/>
          <w:b/>
          <w:sz w:val="22"/>
          <w:szCs w:val="22"/>
        </w:rPr>
      </w:pPr>
    </w:p>
    <w:p w:rsidR="00E16DDE" w:rsidRDefault="00E16DDE" w:rsidP="00E16D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3</w:t>
      </w:r>
    </w:p>
    <w:p w:rsidR="00E16DDE" w:rsidRDefault="00E16DDE" w:rsidP="009D79EF">
      <w:pPr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Přechod vlastnického práva</w:t>
      </w:r>
    </w:p>
    <w:p w:rsidR="009D79EF" w:rsidRDefault="009D79EF" w:rsidP="009D79EF">
      <w:pPr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D79EF" w:rsidRDefault="00E16DDE" w:rsidP="00423EB7">
      <w:pPr>
        <w:pStyle w:val="Zkladntext"/>
        <w:keepLines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6DDE">
        <w:rPr>
          <w:rFonts w:asciiTheme="minorHAnsi" w:hAnsiTheme="minorHAnsi" w:cstheme="minorHAnsi"/>
          <w:sz w:val="22"/>
          <w:szCs w:val="22"/>
        </w:rPr>
        <w:t>Vlastnické právo k předmětu koupě přechází na kupujícího dnem jeho úspěšného odevzdání a převzetí, resp. podpisem předávacího protokolu oběma smluvní</w:t>
      </w:r>
      <w:r>
        <w:rPr>
          <w:rFonts w:asciiTheme="minorHAnsi" w:hAnsiTheme="minorHAnsi" w:cstheme="minorHAnsi"/>
          <w:sz w:val="22"/>
          <w:szCs w:val="22"/>
        </w:rPr>
        <w:t xml:space="preserve">mi </w:t>
      </w:r>
      <w:r w:rsidRPr="00E16DDE">
        <w:rPr>
          <w:rFonts w:asciiTheme="minorHAnsi" w:hAnsiTheme="minorHAnsi" w:cstheme="minorHAnsi"/>
          <w:sz w:val="22"/>
          <w:szCs w:val="22"/>
        </w:rPr>
        <w:t xml:space="preserve">stranami. </w:t>
      </w:r>
    </w:p>
    <w:p w:rsidR="00E16DDE" w:rsidRPr="009D79EF" w:rsidRDefault="00E16DDE" w:rsidP="00423EB7">
      <w:pPr>
        <w:pStyle w:val="Zkladntext"/>
        <w:keepLines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79EF">
        <w:rPr>
          <w:rFonts w:asciiTheme="minorHAnsi" w:hAnsiTheme="minorHAnsi" w:cstheme="minorHAnsi"/>
          <w:sz w:val="22"/>
          <w:szCs w:val="22"/>
        </w:rPr>
        <w:t xml:space="preserve">Dnem odevzdání a převzetí přechází na kupujícího odpovědnost ze vzniku škody na předmětu koupě. </w:t>
      </w:r>
    </w:p>
    <w:p w:rsidR="00E16DDE" w:rsidRPr="00E16DDE" w:rsidRDefault="00E16DDE" w:rsidP="00E16DDE">
      <w:pPr>
        <w:rPr>
          <w:rFonts w:asciiTheme="minorHAnsi" w:hAnsiTheme="minorHAnsi" w:cstheme="minorHAnsi"/>
          <w:b/>
          <w:sz w:val="22"/>
          <w:szCs w:val="22"/>
        </w:rPr>
      </w:pPr>
    </w:p>
    <w:p w:rsidR="001F067A" w:rsidRPr="006953B6" w:rsidRDefault="009D79EF" w:rsidP="00933B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4</w:t>
      </w: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Smluvní pokuta</w:t>
      </w:r>
    </w:p>
    <w:p w:rsidR="001F067A" w:rsidRPr="006953B6" w:rsidRDefault="001F067A" w:rsidP="00ED6AC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8574A9" w:rsidRPr="006A0E59" w:rsidRDefault="008574A9" w:rsidP="00423EB7">
      <w:pPr>
        <w:pStyle w:val="Zkladntext2"/>
        <w:numPr>
          <w:ilvl w:val="0"/>
          <w:numId w:val="1"/>
        </w:numPr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74A9">
        <w:rPr>
          <w:rFonts w:asciiTheme="minorHAnsi" w:hAnsiTheme="minorHAnsi" w:cstheme="minorHAnsi"/>
          <w:sz w:val="22"/>
          <w:szCs w:val="22"/>
        </w:rPr>
        <w:t xml:space="preserve">V případě prodlení prodávajícího s předáním zboží v termínu dle článku 1. této smlouvy, je kupující oprávněn vyúčtovat prodávajícímu smluvní pokutu ve výši 0,5 % z celkové ceny předmětu koupě bez DPH za každý započatý kalendářní den prodlení. </w:t>
      </w:r>
    </w:p>
    <w:p w:rsidR="006A0E59" w:rsidRPr="006A0E59" w:rsidRDefault="006A0E59" w:rsidP="00423EB7">
      <w:pPr>
        <w:numPr>
          <w:ilvl w:val="0"/>
          <w:numId w:val="1"/>
        </w:numPr>
        <w:tabs>
          <w:tab w:val="left" w:pos="9356"/>
        </w:tabs>
        <w:ind w:right="-86"/>
        <w:jc w:val="both"/>
        <w:rPr>
          <w:rFonts w:asciiTheme="minorHAnsi" w:hAnsiTheme="minorHAnsi" w:cstheme="minorHAnsi"/>
          <w:sz w:val="22"/>
          <w:szCs w:val="22"/>
        </w:rPr>
      </w:pPr>
      <w:r w:rsidRPr="006A0E59">
        <w:rPr>
          <w:rFonts w:asciiTheme="minorHAnsi" w:hAnsiTheme="minorHAnsi" w:cstheme="minorHAnsi"/>
          <w:sz w:val="22"/>
          <w:szCs w:val="22"/>
        </w:rPr>
        <w:t>V případě, že bude kupující v prodlení s úhradou sjednané kupní ceny, je prodávající oprávněn vyúčtovat kupujícímu smluvní úrok z prodlení ve výši 0,1 % z dlužné částky bez DPH za každý započatý kalendářní den prodlení.</w:t>
      </w:r>
    </w:p>
    <w:p w:rsidR="006A0E59" w:rsidRPr="006A0E59" w:rsidRDefault="006A0E59" w:rsidP="00423EB7">
      <w:pPr>
        <w:pStyle w:val="Zkladntext2"/>
        <w:numPr>
          <w:ilvl w:val="0"/>
          <w:numId w:val="1"/>
        </w:numPr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E59">
        <w:rPr>
          <w:rFonts w:asciiTheme="minorHAnsi" w:hAnsiTheme="minorHAnsi" w:cstheme="minorHAnsi"/>
          <w:sz w:val="22"/>
          <w:szCs w:val="22"/>
        </w:rPr>
        <w:t>V případě prodlení prodávajícího s odstraněním reklamovaných vad v záruční lhůtě se</w:t>
      </w:r>
      <w:r w:rsidRPr="006A0E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0E59">
        <w:rPr>
          <w:rFonts w:asciiTheme="minorHAnsi" w:hAnsiTheme="minorHAnsi" w:cstheme="minorHAnsi"/>
          <w:sz w:val="22"/>
          <w:szCs w:val="22"/>
        </w:rPr>
        <w:t>sjednává smluvní pokuta ve výši 5 000 Kč za každou vadu a každý den prodlení s jejím</w:t>
      </w:r>
      <w:r w:rsidRPr="006A0E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0E59">
        <w:rPr>
          <w:rFonts w:asciiTheme="minorHAnsi" w:hAnsiTheme="minorHAnsi" w:cstheme="minorHAnsi"/>
          <w:sz w:val="22"/>
          <w:szCs w:val="22"/>
        </w:rPr>
        <w:t>odstraněním; smluvní pokuta se platí nezávisle na tom, zda a v jaké výši vznikne kupujícímu</w:t>
      </w:r>
      <w:r w:rsidRPr="006A0E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0E59">
        <w:rPr>
          <w:rFonts w:asciiTheme="minorHAnsi" w:hAnsiTheme="minorHAnsi" w:cstheme="minorHAnsi"/>
          <w:sz w:val="22"/>
          <w:szCs w:val="22"/>
        </w:rPr>
        <w:t>v této souvislosti škoda, kterou lze vymáhat samostatně.</w:t>
      </w:r>
    </w:p>
    <w:p w:rsidR="00D6007B" w:rsidRPr="006A0E59" w:rsidRDefault="006A0E59" w:rsidP="00423EB7">
      <w:pPr>
        <w:numPr>
          <w:ilvl w:val="0"/>
          <w:numId w:val="1"/>
        </w:numPr>
        <w:tabs>
          <w:tab w:val="left" w:pos="2268"/>
          <w:tab w:val="left" w:pos="9356"/>
        </w:tabs>
        <w:ind w:right="-8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A0E59">
        <w:rPr>
          <w:rFonts w:asciiTheme="minorHAnsi" w:hAnsiTheme="minorHAnsi" w:cstheme="minorHAnsi"/>
          <w:snapToGrid w:val="0"/>
          <w:sz w:val="22"/>
          <w:szCs w:val="22"/>
        </w:rPr>
        <w:t>Pro případ po</w:t>
      </w:r>
      <w:r w:rsidR="001F0FB8">
        <w:rPr>
          <w:rFonts w:asciiTheme="minorHAnsi" w:hAnsiTheme="minorHAnsi" w:cstheme="minorHAnsi"/>
          <w:snapToGrid w:val="0"/>
          <w:sz w:val="22"/>
          <w:szCs w:val="22"/>
        </w:rPr>
        <w:t>rušení ujednání uvedeného v článku 8 odst. 1</w:t>
      </w:r>
      <w:r w:rsidRPr="006A0E59">
        <w:rPr>
          <w:rFonts w:asciiTheme="minorHAnsi" w:hAnsiTheme="minorHAnsi" w:cstheme="minorHAnsi"/>
          <w:snapToGrid w:val="0"/>
          <w:sz w:val="22"/>
          <w:szCs w:val="22"/>
        </w:rPr>
        <w:t xml:space="preserve"> této smlouvy uhradí prodávající kupujícímu jednorázovou smluvní pokutu ve výši 5 % z celkové ceny plnění bez DPH dle této smlouvy, a to se splatností do 14 dnů od vystavení faktury.</w:t>
      </w:r>
    </w:p>
    <w:p w:rsidR="00B2666A" w:rsidRPr="006953B6" w:rsidRDefault="00B2666A" w:rsidP="00676F47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</w:t>
      </w:r>
      <w:r w:rsidR="00B2666A">
        <w:rPr>
          <w:rFonts w:asciiTheme="minorHAnsi" w:hAnsiTheme="minorHAnsi" w:cstheme="minorHAnsi"/>
          <w:b/>
          <w:sz w:val="22"/>
          <w:szCs w:val="22"/>
        </w:rPr>
        <w:t>ánek 5</w:t>
      </w:r>
    </w:p>
    <w:p w:rsidR="00900546" w:rsidRDefault="00B2666A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Záruky a odpovědnost za vady</w:t>
      </w:r>
    </w:p>
    <w:p w:rsidR="00B2666A" w:rsidRPr="006953B6" w:rsidRDefault="00B2666A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666A" w:rsidRPr="00B2666A" w:rsidRDefault="00B2666A" w:rsidP="00423EB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66A">
        <w:rPr>
          <w:rFonts w:asciiTheme="minorHAnsi" w:hAnsiTheme="minorHAnsi" w:cstheme="minorHAnsi"/>
          <w:sz w:val="22"/>
          <w:szCs w:val="22"/>
        </w:rPr>
        <w:t>Prodávající poskytuje následující záruky na předmět koupě. Záruční doba začíná plynout ode dne převzetí předmětu koupě. Záruka na předmět koupě se poskytuje ode dne odevzdání a převzetí předmětu smlouvy v délce</w:t>
      </w:r>
      <w:r w:rsidRPr="00B2666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</w:instrText>
      </w:r>
      <w:bookmarkStart w:id="1" w:name="Text4"/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FORMTEXT </w:instrTex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separate"/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bookmarkEnd w:id="1"/>
      <w:r w:rsidRPr="00B2666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b/>
          <w:sz w:val="22"/>
          <w:szCs w:val="22"/>
        </w:rPr>
        <w:t>měsíců</w:t>
      </w:r>
      <w:r w:rsidRPr="00B2666A">
        <w:rPr>
          <w:rFonts w:asciiTheme="minorHAnsi" w:hAnsiTheme="minorHAnsi" w:cstheme="minorHAnsi"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i/>
          <w:sz w:val="22"/>
          <w:szCs w:val="22"/>
        </w:rPr>
        <w:t xml:space="preserve">(nejméně </w:t>
      </w:r>
      <w:proofErr w:type="gramStart"/>
      <w:r w:rsidRPr="00B2666A">
        <w:rPr>
          <w:rFonts w:asciiTheme="minorHAnsi" w:hAnsiTheme="minorHAnsi" w:cstheme="minorHAnsi"/>
          <w:i/>
          <w:sz w:val="22"/>
          <w:szCs w:val="22"/>
        </w:rPr>
        <w:t xml:space="preserve">však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i/>
          <w:sz w:val="22"/>
          <w:szCs w:val="22"/>
        </w:rPr>
        <w:t>60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i/>
          <w:sz w:val="22"/>
          <w:szCs w:val="22"/>
        </w:rPr>
        <w:t xml:space="preserve">měsíců) </w:t>
      </w:r>
      <w:r w:rsidRPr="00B2666A">
        <w:rPr>
          <w:rFonts w:asciiTheme="minorHAnsi" w:hAnsiTheme="minorHAnsi" w:cstheme="minorHAnsi"/>
          <w:b/>
          <w:sz w:val="22"/>
          <w:szCs w:val="22"/>
        </w:rPr>
        <w:t>nebo</w:t>
      </w:r>
      <w:r w:rsidRPr="00B266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FORMTEXT </w:instrTex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separate"/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r w:rsidRPr="00B2666A">
        <w:rPr>
          <w:rFonts w:asciiTheme="minorHAnsi" w:hAnsiTheme="minorHAnsi" w:cstheme="minorHAnsi"/>
          <w:b/>
          <w:sz w:val="22"/>
          <w:szCs w:val="22"/>
        </w:rPr>
        <w:t xml:space="preserve"> km </w:t>
      </w:r>
      <w:r w:rsidRPr="00B2666A">
        <w:rPr>
          <w:rFonts w:asciiTheme="minorHAnsi" w:hAnsiTheme="minorHAnsi" w:cstheme="minorHAnsi"/>
          <w:i/>
          <w:sz w:val="22"/>
          <w:szCs w:val="22"/>
        </w:rPr>
        <w:t xml:space="preserve">(nejméně </w:t>
      </w:r>
      <w:r w:rsidRPr="00B2666A">
        <w:rPr>
          <w:rFonts w:asciiTheme="minorHAnsi" w:hAnsiTheme="minorHAnsi" w:cstheme="minorHAnsi"/>
          <w:i/>
          <w:sz w:val="22"/>
          <w:szCs w:val="22"/>
        </w:rPr>
        <w:lastRenderedPageBreak/>
        <w:t xml:space="preserve">však 100.000 km), </w:t>
      </w:r>
      <w:r w:rsidRPr="00B2666A">
        <w:rPr>
          <w:rFonts w:asciiTheme="minorHAnsi" w:hAnsiTheme="minorHAnsi" w:cstheme="minorHAnsi"/>
          <w:b/>
          <w:sz w:val="22"/>
          <w:szCs w:val="22"/>
        </w:rPr>
        <w:t>podle toho, která skutečnost nastane dříve.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Záruka na baterii vozu</w:t>
      </w:r>
      <w:r w:rsidR="008E6B4B">
        <w:rPr>
          <w:rFonts w:asciiTheme="minorHAnsi" w:hAnsiTheme="minorHAnsi" w:cstheme="minorHAnsi"/>
          <w:sz w:val="22"/>
          <w:szCs w:val="22"/>
        </w:rPr>
        <w:t xml:space="preserve"> bude činit </w: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FORMTEXT </w:instrTex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separate"/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r w:rsidR="008E6B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B4B" w:rsidRPr="008E6B4B">
        <w:rPr>
          <w:rFonts w:asciiTheme="minorHAnsi" w:hAnsiTheme="minorHAnsi" w:cstheme="minorHAnsi"/>
          <w:sz w:val="22"/>
          <w:szCs w:val="22"/>
        </w:rPr>
        <w:t>měsíců</w:t>
      </w:r>
      <w:r w:rsidR="008E6B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B4B" w:rsidRPr="00B2666A">
        <w:rPr>
          <w:rFonts w:asciiTheme="minorHAnsi" w:hAnsiTheme="minorHAnsi" w:cstheme="minorHAnsi"/>
          <w:i/>
          <w:sz w:val="22"/>
          <w:szCs w:val="22"/>
        </w:rPr>
        <w:t xml:space="preserve">(nejméně </w:t>
      </w:r>
      <w:proofErr w:type="gramStart"/>
      <w:r w:rsidR="008E6B4B" w:rsidRPr="00B2666A">
        <w:rPr>
          <w:rFonts w:asciiTheme="minorHAnsi" w:hAnsiTheme="minorHAnsi" w:cstheme="minorHAnsi"/>
          <w:i/>
          <w:sz w:val="22"/>
          <w:szCs w:val="22"/>
        </w:rPr>
        <w:t xml:space="preserve">však </w:t>
      </w:r>
      <w:r w:rsidR="008E6B4B">
        <w:rPr>
          <w:rFonts w:asciiTheme="minorHAnsi" w:hAnsiTheme="minorHAnsi" w:cstheme="minorHAnsi"/>
          <w:i/>
          <w:sz w:val="22"/>
          <w:szCs w:val="22"/>
        </w:rPr>
        <w:t xml:space="preserve"> 96</w:t>
      </w:r>
      <w:proofErr w:type="gramEnd"/>
      <w:r w:rsidR="008E6B4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E6B4B" w:rsidRPr="00B2666A">
        <w:rPr>
          <w:rFonts w:asciiTheme="minorHAnsi" w:hAnsiTheme="minorHAnsi" w:cstheme="minorHAnsi"/>
          <w:i/>
          <w:sz w:val="22"/>
          <w:szCs w:val="22"/>
        </w:rPr>
        <w:t>měsíců)</w:t>
      </w:r>
      <w:r w:rsidR="008E6B4B" w:rsidRPr="008E6B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B4B" w:rsidRPr="00B2666A">
        <w:rPr>
          <w:rFonts w:asciiTheme="minorHAnsi" w:hAnsiTheme="minorHAnsi" w:cstheme="minorHAnsi"/>
          <w:b/>
          <w:sz w:val="22"/>
          <w:szCs w:val="22"/>
        </w:rPr>
        <w:t>nebo</w:t>
      </w:r>
      <w:r w:rsidR="008E6B4B" w:rsidRPr="00B2666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FORMTEXT </w:instrTex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separate"/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="008E6B4B"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  <w:r w:rsidR="008E6B4B" w:rsidRPr="00B2666A">
        <w:rPr>
          <w:rFonts w:asciiTheme="minorHAnsi" w:hAnsiTheme="minorHAnsi" w:cstheme="minorHAnsi"/>
          <w:b/>
          <w:sz w:val="22"/>
          <w:szCs w:val="22"/>
        </w:rPr>
        <w:t xml:space="preserve"> km </w:t>
      </w:r>
      <w:r w:rsidR="008E6B4B" w:rsidRPr="00B2666A">
        <w:rPr>
          <w:rFonts w:asciiTheme="minorHAnsi" w:hAnsiTheme="minorHAnsi" w:cstheme="minorHAnsi"/>
          <w:i/>
          <w:sz w:val="22"/>
          <w:szCs w:val="22"/>
        </w:rPr>
        <w:t>(nejméně vš</w:t>
      </w:r>
      <w:r w:rsidR="008E6B4B">
        <w:rPr>
          <w:rFonts w:asciiTheme="minorHAnsi" w:hAnsiTheme="minorHAnsi" w:cstheme="minorHAnsi"/>
          <w:i/>
          <w:sz w:val="22"/>
          <w:szCs w:val="22"/>
        </w:rPr>
        <w:t>ak 16</w:t>
      </w:r>
      <w:r w:rsidR="008E6B4B" w:rsidRPr="00B2666A">
        <w:rPr>
          <w:rFonts w:asciiTheme="minorHAnsi" w:hAnsiTheme="minorHAnsi" w:cstheme="minorHAnsi"/>
          <w:i/>
          <w:sz w:val="22"/>
          <w:szCs w:val="22"/>
        </w:rPr>
        <w:t xml:space="preserve">0.000 km), </w:t>
      </w:r>
      <w:r w:rsidR="008E6B4B" w:rsidRPr="00B2666A">
        <w:rPr>
          <w:rFonts w:asciiTheme="minorHAnsi" w:hAnsiTheme="minorHAnsi" w:cstheme="minorHAnsi"/>
          <w:b/>
          <w:sz w:val="22"/>
          <w:szCs w:val="22"/>
        </w:rPr>
        <w:t>podle toho, která skutečnost nastane dříve.</w:t>
      </w:r>
    </w:p>
    <w:p w:rsidR="00B2666A" w:rsidRPr="00B2666A" w:rsidRDefault="00B2666A" w:rsidP="00423EB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66A">
        <w:rPr>
          <w:rFonts w:asciiTheme="minorHAnsi" w:hAnsiTheme="minorHAnsi" w:cstheme="minorHAnsi"/>
          <w:sz w:val="22"/>
          <w:szCs w:val="22"/>
        </w:rPr>
        <w:t>Záruka se vztahuje na výrobní, montážní a materiálové vady. Do záruční lhůty se nezapočítává doba, po kterou není možno předmět koupě používat vlivem reklamované závady.</w:t>
      </w:r>
    </w:p>
    <w:p w:rsidR="00B2666A" w:rsidRPr="00B2666A" w:rsidRDefault="00B2666A" w:rsidP="00423EB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66A">
        <w:rPr>
          <w:rFonts w:asciiTheme="minorHAnsi" w:hAnsiTheme="minorHAnsi" w:cstheme="minorHAnsi"/>
          <w:sz w:val="22"/>
          <w:szCs w:val="22"/>
        </w:rPr>
        <w:t xml:space="preserve">Pravidelné servisní prohlídky budou prováděny autorizovaným servisem v souladu s pokyny výrobce, a to na základě požadavku kupujícího o provedení servisní prohlídky. </w:t>
      </w:r>
    </w:p>
    <w:p w:rsidR="00B2666A" w:rsidRPr="00B2666A" w:rsidRDefault="00B2666A" w:rsidP="00423EB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66A">
        <w:rPr>
          <w:rFonts w:asciiTheme="minorHAnsi" w:hAnsiTheme="minorHAnsi" w:cstheme="minorHAnsi"/>
          <w:sz w:val="22"/>
          <w:szCs w:val="22"/>
        </w:rPr>
        <w:t>Záruční oprava je prováděna zcela bezplatně.</w:t>
      </w:r>
    </w:p>
    <w:p w:rsidR="00B2666A" w:rsidRPr="00B2666A" w:rsidRDefault="00B2666A" w:rsidP="00423EB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2666A">
        <w:rPr>
          <w:rFonts w:asciiTheme="minorHAnsi" w:hAnsiTheme="minorHAnsi" w:cstheme="minorHAnsi"/>
          <w:sz w:val="22"/>
          <w:szCs w:val="22"/>
        </w:rPr>
        <w:t>Místo provádění záručních i pozáručních</w:t>
      </w:r>
      <w:r w:rsidR="008E6B4B">
        <w:rPr>
          <w:rFonts w:asciiTheme="minorHAnsi" w:hAnsiTheme="minorHAnsi" w:cstheme="minorHAnsi"/>
          <w:sz w:val="22"/>
          <w:szCs w:val="22"/>
        </w:rPr>
        <w:t xml:space="preserve"> oprav je v místě plnění dle článku 1</w:t>
      </w:r>
      <w:r w:rsidRPr="00B2666A">
        <w:rPr>
          <w:rFonts w:asciiTheme="minorHAnsi" w:hAnsiTheme="minorHAnsi" w:cstheme="minorHAnsi"/>
          <w:sz w:val="22"/>
          <w:szCs w:val="22"/>
        </w:rPr>
        <w:t xml:space="preserve"> </w:t>
      </w:r>
      <w:r w:rsidR="008E6B4B">
        <w:rPr>
          <w:rFonts w:asciiTheme="minorHAnsi" w:hAnsiTheme="minorHAnsi" w:cstheme="minorHAnsi"/>
          <w:sz w:val="22"/>
          <w:szCs w:val="22"/>
        </w:rPr>
        <w:t>odst.</w:t>
      </w:r>
      <w:r w:rsidRPr="00B2666A">
        <w:rPr>
          <w:rFonts w:asciiTheme="minorHAnsi" w:hAnsiTheme="minorHAnsi" w:cstheme="minorHAnsi"/>
          <w:sz w:val="22"/>
          <w:szCs w:val="22"/>
        </w:rPr>
        <w:t xml:space="preserve"> 3. této smlouvy, pokud nebude dohodnuto jinak.</w:t>
      </w:r>
    </w:p>
    <w:p w:rsidR="0090054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8E6B4B" w:rsidRPr="008E6B4B" w:rsidRDefault="008E6B4B" w:rsidP="008E6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b/>
          <w:sz w:val="22"/>
          <w:szCs w:val="22"/>
        </w:rPr>
        <w:t>Článek 6</w:t>
      </w:r>
    </w:p>
    <w:p w:rsidR="008E6B4B" w:rsidRDefault="008E6B4B" w:rsidP="008E6B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b/>
          <w:sz w:val="22"/>
          <w:szCs w:val="22"/>
        </w:rPr>
        <w:t>Součinnost a komunikace smluvních stran</w:t>
      </w:r>
    </w:p>
    <w:p w:rsidR="008E6B4B" w:rsidRDefault="008E6B4B" w:rsidP="008E6B4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6B4B" w:rsidRPr="008E6B4B" w:rsidRDefault="008E6B4B" w:rsidP="00423EB7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:rsidR="008E6B4B" w:rsidRPr="008E6B4B" w:rsidRDefault="008E6B4B" w:rsidP="00423EB7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sz w:val="22"/>
          <w:szCs w:val="22"/>
        </w:rPr>
        <w:t>Smluvní strany jsou povinny informovat druhou smluvní stranu o veškerých skutečnostech, které jsou nebo mohou být důležité pro řádné a včasné plnění jejich závazků, pokud takové skutečnosti již nebyly či neměly být známy druhé smluvní straně.</w:t>
      </w:r>
      <w:bookmarkStart w:id="2" w:name="_Ref372050290"/>
    </w:p>
    <w:p w:rsidR="008E6B4B" w:rsidRPr="008E6B4B" w:rsidRDefault="008E6B4B" w:rsidP="00423EB7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sz w:val="22"/>
          <w:szCs w:val="22"/>
        </w:rPr>
        <w:t>Prodávající je oprávněn požadovat součinnost kupujícího, pokud je tato součinnost nezbytná k odstranění překážek na straně kupujícího, které objektivně brání řádnému  plnění dle této smlouvy. V takovém případě lze tuto součinnost požadovat kdykoliv v průběhu plnění této Smlouvy, přičemž však taková součinnost musí být specifikována dostatečně předem.</w:t>
      </w:r>
      <w:bookmarkStart w:id="3" w:name="_Ref372050297"/>
      <w:bookmarkEnd w:id="2"/>
    </w:p>
    <w:bookmarkEnd w:id="3"/>
    <w:p w:rsidR="008E6B4B" w:rsidRPr="008E6B4B" w:rsidRDefault="008E6B4B" w:rsidP="00423EB7">
      <w:pPr>
        <w:pStyle w:val="Zkladntext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6B4B">
        <w:rPr>
          <w:rFonts w:asciiTheme="minorHAnsi" w:hAnsiTheme="minorHAnsi" w:cstheme="minorHAnsi"/>
          <w:sz w:val="22"/>
          <w:szCs w:val="22"/>
        </w:rPr>
        <w:t>Písemnost, která má být dle této Smlouvy doručena druhé smluvní straně, musí být doručena buď osobně, prostřednictvím držitele poš</w:t>
      </w:r>
      <w:r w:rsidR="00106D03">
        <w:rPr>
          <w:rFonts w:asciiTheme="minorHAnsi" w:hAnsiTheme="minorHAnsi" w:cstheme="minorHAnsi"/>
          <w:sz w:val="22"/>
          <w:szCs w:val="22"/>
        </w:rPr>
        <w:t>tovní licence nebo elektronicky</w:t>
      </w:r>
      <w:r w:rsidRPr="008E6B4B">
        <w:rPr>
          <w:rFonts w:asciiTheme="minorHAnsi" w:hAnsiTheme="minorHAnsi" w:cstheme="minorHAnsi"/>
          <w:sz w:val="22"/>
          <w:szCs w:val="22"/>
        </w:rPr>
        <w:t>.</w:t>
      </w:r>
    </w:p>
    <w:p w:rsidR="005B4826" w:rsidRPr="006953B6" w:rsidRDefault="005B4826" w:rsidP="001F067A">
      <w:pPr>
        <w:rPr>
          <w:rFonts w:asciiTheme="minorHAnsi" w:hAnsiTheme="minorHAnsi" w:cstheme="minorHAnsi"/>
          <w:b/>
          <w:sz w:val="22"/>
          <w:szCs w:val="22"/>
        </w:rPr>
      </w:pP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</w:t>
      </w:r>
      <w:r w:rsidR="00A706A5">
        <w:rPr>
          <w:rFonts w:asciiTheme="minorHAnsi" w:hAnsiTheme="minorHAnsi" w:cstheme="minorHAnsi"/>
          <w:b/>
          <w:sz w:val="22"/>
          <w:szCs w:val="22"/>
        </w:rPr>
        <w:t>ánek 7</w:t>
      </w: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A706A5" w:rsidRPr="00A706A5" w:rsidRDefault="00A706A5" w:rsidP="00423EB7">
      <w:pPr>
        <w:pStyle w:val="Zkladntext2"/>
        <w:numPr>
          <w:ilvl w:val="0"/>
          <w:numId w:val="15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Kupující je oprávněn odstoupit od Smlouvy v případě, že:</w:t>
      </w:r>
    </w:p>
    <w:p w:rsidR="00A706A5" w:rsidRPr="00A706A5" w:rsidRDefault="000C7E2E" w:rsidP="00423EB7">
      <w:pPr>
        <w:pStyle w:val="Zkladntext2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706A5" w:rsidRPr="00A706A5">
        <w:rPr>
          <w:rFonts w:asciiTheme="minorHAnsi" w:hAnsiTheme="minorHAnsi" w:cstheme="minorHAnsi"/>
          <w:sz w:val="22"/>
          <w:szCs w:val="22"/>
        </w:rPr>
        <w:t>rodávající dodal kupujícímu vadnou dodávku zboží;</w:t>
      </w:r>
    </w:p>
    <w:p w:rsidR="00A706A5" w:rsidRPr="00A706A5" w:rsidRDefault="00A706A5" w:rsidP="00423EB7">
      <w:pPr>
        <w:pStyle w:val="Zkladntext2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dojde k podstatnému porušení povinností uložených Prodávajícímu touto Smlouvou,</w:t>
      </w:r>
    </w:p>
    <w:p w:rsidR="00A706A5" w:rsidRPr="00A706A5" w:rsidRDefault="00A706A5" w:rsidP="00423EB7">
      <w:pPr>
        <w:pStyle w:val="Zkladntext2"/>
        <w:numPr>
          <w:ilvl w:val="0"/>
          <w:numId w:val="16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Prodávající je v prodlení s odstraněním vady na Zboží a toto prodlení trvá po dobu delší než 2 dny a nezjedná nápravu ani do 2 dnů od doručení písemného oznámení prodávajícího o takovém prodlení.</w:t>
      </w:r>
    </w:p>
    <w:p w:rsidR="00A706A5" w:rsidRPr="00A706A5" w:rsidRDefault="00A706A5" w:rsidP="00423EB7">
      <w:pPr>
        <w:pStyle w:val="Zkladntext2"/>
        <w:numPr>
          <w:ilvl w:val="0"/>
          <w:numId w:val="15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Kupující je dále oprávněn okamžitě odstoupit od Smlouvy bez předchozího oznámení prodávajícímu nebo výzvy k sjednání nápravy v přiměřené lhůtě:</w:t>
      </w:r>
    </w:p>
    <w:p w:rsidR="00A706A5" w:rsidRPr="00A706A5" w:rsidRDefault="00A706A5" w:rsidP="00423EB7">
      <w:pPr>
        <w:pStyle w:val="Zkladntext2"/>
        <w:numPr>
          <w:ilvl w:val="0"/>
          <w:numId w:val="17"/>
        </w:numPr>
        <w:tabs>
          <w:tab w:val="left" w:pos="426"/>
          <w:tab w:val="num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bude-li soudem na majetek prodávajícího prohlášen úpadek;</w:t>
      </w:r>
    </w:p>
    <w:p w:rsidR="00A706A5" w:rsidRPr="00A706A5" w:rsidRDefault="00A706A5" w:rsidP="00423EB7">
      <w:pPr>
        <w:pStyle w:val="Zkladntext2"/>
        <w:numPr>
          <w:ilvl w:val="0"/>
          <w:numId w:val="17"/>
        </w:numPr>
        <w:tabs>
          <w:tab w:val="left" w:pos="426"/>
          <w:tab w:val="num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vstoupí-li prodávající do likvidace.</w:t>
      </w:r>
    </w:p>
    <w:p w:rsidR="00A706A5" w:rsidRPr="00A706A5" w:rsidRDefault="00A706A5" w:rsidP="00423EB7">
      <w:pPr>
        <w:pStyle w:val="Zkladntext2"/>
        <w:numPr>
          <w:ilvl w:val="0"/>
          <w:numId w:val="15"/>
        </w:numPr>
        <w:tabs>
          <w:tab w:val="left" w:pos="426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A706A5">
        <w:rPr>
          <w:rFonts w:asciiTheme="minorHAnsi" w:hAnsiTheme="minorHAnsi" w:cstheme="minorHAnsi"/>
          <w:sz w:val="22"/>
          <w:szCs w:val="22"/>
        </w:rPr>
        <w:t>Prodávající je oprávněn odstoupit od Smlouvy v případě, že Kupující je v prodlení s placením ceny dle této Smlouvy a toto prodlení trvá po dobu delší než 10 dnů a nezjedná nápravu ani do 10 dnů od doručení písemného oznámení prodávajícího o takovém prodlení.</w:t>
      </w:r>
    </w:p>
    <w:p w:rsidR="00E54000" w:rsidRPr="006953B6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900546" w:rsidRPr="006953B6" w:rsidRDefault="00A706A5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8</w:t>
      </w: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Závěrečné ustanovení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1F0FB8" w:rsidRDefault="001F0FB8" w:rsidP="00423EB7">
      <w:pPr>
        <w:keepLines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FB8">
        <w:rPr>
          <w:rFonts w:asciiTheme="minorHAnsi" w:hAnsiTheme="minorHAnsi" w:cstheme="minorHAnsi"/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6A71DF" w:rsidRPr="006A71DF" w:rsidRDefault="006A71DF" w:rsidP="00423EB7">
      <w:pPr>
        <w:numPr>
          <w:ilvl w:val="0"/>
          <w:numId w:val="2"/>
        </w:numPr>
        <w:spacing w:line="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A71DF">
        <w:rPr>
          <w:rFonts w:asciiTheme="minorHAnsi" w:hAnsiTheme="minorHAnsi" w:cstheme="minorHAnsi"/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</w:t>
      </w:r>
      <w:r w:rsidRPr="006A71DF">
        <w:rPr>
          <w:rFonts w:asciiTheme="minorHAnsi" w:hAnsiTheme="minorHAnsi" w:cstheme="minorHAnsi"/>
          <w:sz w:val="22"/>
          <w:szCs w:val="22"/>
        </w:rPr>
        <w:lastRenderedPageBreak/>
        <w:t xml:space="preserve">osobami, informovat o takovém předání jejich osobních údajů a současně o jejich právech při zpracování osobních údajů. </w:t>
      </w:r>
    </w:p>
    <w:p w:rsidR="001F0FB8" w:rsidRPr="006A71DF" w:rsidRDefault="006A71DF" w:rsidP="00423E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71DF">
        <w:rPr>
          <w:rFonts w:asciiTheme="minorHAnsi" w:hAnsiTheme="minorHAnsi" w:cstheme="minorHAnsi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</w:t>
      </w:r>
      <w:r>
        <w:rPr>
          <w:rFonts w:asciiTheme="minorHAnsi" w:hAnsiTheme="minorHAnsi" w:cstheme="minorHAnsi"/>
          <w:sz w:val="22"/>
          <w:szCs w:val="22"/>
        </w:rPr>
        <w:t xml:space="preserve"> i po ukončení smluvního vztahu.</w:t>
      </w:r>
    </w:p>
    <w:p w:rsidR="001F0FB8" w:rsidRPr="001F0FB8" w:rsidRDefault="001F0FB8" w:rsidP="00423EB7">
      <w:pPr>
        <w:pStyle w:val="Odstavecseseznamem"/>
        <w:numPr>
          <w:ilvl w:val="0"/>
          <w:numId w:val="2"/>
        </w:numPr>
        <w:spacing w:line="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F0FB8">
        <w:rPr>
          <w:rFonts w:asciiTheme="minorHAnsi" w:hAnsiTheme="minorHAnsi" w:cstheme="minorHAnsi"/>
          <w:sz w:val="22"/>
          <w:szCs w:val="22"/>
        </w:rPr>
        <w:t xml:space="preserve">Prodávající podpisem této smlouvy prohlašuje, že: </w:t>
      </w:r>
    </w:p>
    <w:p w:rsidR="001F0FB8" w:rsidRPr="001F0FB8" w:rsidRDefault="001F0FB8" w:rsidP="00423EB7">
      <w:pPr>
        <w:pStyle w:val="Psm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</w:rPr>
      </w:pPr>
      <w:r w:rsidRPr="001F0FB8">
        <w:rPr>
          <w:rFonts w:asciiTheme="minorHAnsi" w:hAnsiTheme="minorHAnsi" w:cstheme="minorHAnsi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1F0FB8" w:rsidRPr="001F0FB8" w:rsidRDefault="001F0FB8" w:rsidP="00423EB7">
      <w:pPr>
        <w:pStyle w:val="Odrkasl"/>
        <w:numPr>
          <w:ilvl w:val="0"/>
          <w:numId w:val="13"/>
        </w:numPr>
        <w:spacing w:after="0"/>
        <w:ind w:left="1712" w:hanging="357"/>
        <w:rPr>
          <w:rFonts w:asciiTheme="minorHAnsi" w:hAnsiTheme="minorHAnsi" w:cstheme="minorHAnsi"/>
          <w:sz w:val="22"/>
        </w:rPr>
      </w:pPr>
      <w:bookmarkStart w:id="4" w:name="_Hlk99613996"/>
      <w:r w:rsidRPr="001F0FB8">
        <w:rPr>
          <w:rFonts w:asciiTheme="minorHAnsi" w:hAnsiTheme="minorHAnsi" w:cstheme="minorHAnsi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1F0FB8">
        <w:rPr>
          <w:rFonts w:asciiTheme="minorHAnsi" w:hAnsiTheme="minorHAnsi" w:cstheme="minorHAnsi"/>
          <w:sz w:val="22"/>
        </w:rPr>
        <w:t>popřípadě jež</w:t>
      </w:r>
      <w:proofErr w:type="gramEnd"/>
      <w:r w:rsidRPr="001F0FB8">
        <w:rPr>
          <w:rFonts w:asciiTheme="minorHAnsi" w:hAnsiTheme="minorHAnsi" w:cstheme="minorHAnsi"/>
          <w:sz w:val="22"/>
        </w:rPr>
        <w:t xml:space="preserve"> samostatně zavádí další mezinárodní finanční sankce sledující stejný účel jako ty ze Základních nařízení nebo</w:t>
      </w:r>
    </w:p>
    <w:p w:rsidR="001F0FB8" w:rsidRPr="001F0FB8" w:rsidRDefault="001F0FB8" w:rsidP="00423EB7">
      <w:pPr>
        <w:pStyle w:val="Odrkasl"/>
        <w:numPr>
          <w:ilvl w:val="0"/>
          <w:numId w:val="13"/>
        </w:numPr>
        <w:spacing w:after="0"/>
        <w:ind w:left="1712" w:hanging="357"/>
        <w:rPr>
          <w:rFonts w:asciiTheme="minorHAnsi" w:hAnsiTheme="minorHAnsi" w:cstheme="minorHAnsi"/>
          <w:sz w:val="22"/>
        </w:rPr>
      </w:pPr>
      <w:r w:rsidRPr="001F0FB8">
        <w:rPr>
          <w:rFonts w:asciiTheme="minorHAnsi" w:hAnsiTheme="minorHAnsi" w:cstheme="minorHAnsi"/>
          <w:sz w:val="22"/>
        </w:rPr>
        <w:t>jiné aplikovatelné sankce platné v České republice nebo zemi sídla dodavatele, kterými je sledován stejný účel jako těmi ze Základních nařízení</w:t>
      </w:r>
      <w:bookmarkEnd w:id="4"/>
      <w:r w:rsidRPr="001F0FB8">
        <w:rPr>
          <w:rFonts w:asciiTheme="minorHAnsi" w:hAnsiTheme="minorHAnsi" w:cstheme="minorHAnsi"/>
          <w:sz w:val="22"/>
        </w:rPr>
        <w:t>;</w:t>
      </w:r>
    </w:p>
    <w:p w:rsidR="001F0FB8" w:rsidRPr="001F0FB8" w:rsidRDefault="001F0FB8" w:rsidP="001F0FB8">
      <w:pPr>
        <w:pStyle w:val="Psm"/>
        <w:ind w:left="567" w:hanging="14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</w:t>
      </w:r>
      <w:r w:rsidR="006A71DF">
        <w:rPr>
          <w:rFonts w:asciiTheme="minorHAnsi" w:hAnsiTheme="minorHAnsi" w:cstheme="minorHAnsi"/>
          <w:sz w:val="22"/>
        </w:rPr>
        <w:t xml:space="preserve">   </w:t>
      </w:r>
      <w:r w:rsidRPr="001F0FB8">
        <w:rPr>
          <w:rFonts w:asciiTheme="minorHAnsi" w:hAnsiTheme="minorHAnsi" w:cstheme="minorHAnsi"/>
          <w:sz w:val="22"/>
        </w:rPr>
        <w:t>a</w:t>
      </w:r>
    </w:p>
    <w:p w:rsidR="001F0FB8" w:rsidRPr="001F0FB8" w:rsidRDefault="001F0FB8" w:rsidP="00423EB7">
      <w:pPr>
        <w:pStyle w:val="Psm"/>
        <w:numPr>
          <w:ilvl w:val="0"/>
          <w:numId w:val="12"/>
        </w:numPr>
        <w:spacing w:after="0"/>
        <w:rPr>
          <w:rFonts w:asciiTheme="minorHAnsi" w:hAnsiTheme="minorHAnsi" w:cstheme="minorHAnsi"/>
          <w:sz w:val="22"/>
        </w:rPr>
      </w:pPr>
      <w:r w:rsidRPr="001F0FB8">
        <w:rPr>
          <w:rFonts w:asciiTheme="minorHAnsi" w:hAnsiTheme="minorHAnsi" w:cstheme="minorHAnsi"/>
          <w:sz w:val="22"/>
        </w:rPr>
        <w:t>zajistí po celou dobu plnění této smlouvy, že</w:t>
      </w:r>
    </w:p>
    <w:p w:rsidR="001F0FB8" w:rsidRPr="001F0FB8" w:rsidRDefault="001F0FB8" w:rsidP="00423EB7">
      <w:pPr>
        <w:pStyle w:val="Odrkasl"/>
        <w:numPr>
          <w:ilvl w:val="0"/>
          <w:numId w:val="14"/>
        </w:numPr>
        <w:spacing w:after="0"/>
        <w:ind w:left="1712" w:hanging="357"/>
        <w:rPr>
          <w:rFonts w:asciiTheme="minorHAnsi" w:hAnsiTheme="minorHAnsi" w:cstheme="minorHAnsi"/>
          <w:sz w:val="22"/>
        </w:rPr>
      </w:pPr>
      <w:r w:rsidRPr="001F0FB8">
        <w:rPr>
          <w:rFonts w:asciiTheme="minorHAnsi" w:hAnsiTheme="minorHAnsi" w:cstheme="minorHAnsi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1F0FB8" w:rsidRPr="001F0FB8" w:rsidRDefault="001F0FB8" w:rsidP="00423EB7">
      <w:pPr>
        <w:pStyle w:val="Odrkasl"/>
        <w:numPr>
          <w:ilvl w:val="0"/>
          <w:numId w:val="14"/>
        </w:numPr>
        <w:spacing w:after="0"/>
        <w:ind w:left="1712" w:hanging="357"/>
        <w:rPr>
          <w:rFonts w:asciiTheme="minorHAnsi" w:hAnsiTheme="minorHAnsi" w:cstheme="minorHAnsi"/>
          <w:sz w:val="22"/>
        </w:rPr>
      </w:pPr>
      <w:r w:rsidRPr="001F0FB8">
        <w:rPr>
          <w:rFonts w:asciiTheme="minorHAnsi" w:hAnsiTheme="minorHAnsi" w:cstheme="minorHAnsi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6A71DF" w:rsidRPr="006953B6" w:rsidRDefault="006A71DF" w:rsidP="00423E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Jakékoliv změny a doplňky této smlouvy lze činit výhradně dodatkem v písemné formě. Zrušit tuto smlouvu lze dohodou stran učiněnou výhradně písemnou formou.</w:t>
      </w:r>
    </w:p>
    <w:p w:rsidR="006A71DF" w:rsidRPr="006953B6" w:rsidRDefault="006A71DF" w:rsidP="00423E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Pokud v této smlouvě není dohodnuto jinak, platí pro ni ustanovení občanského zákoníku.</w:t>
      </w:r>
    </w:p>
    <w:p w:rsidR="006A71DF" w:rsidRPr="001F0FB8" w:rsidRDefault="006A71DF" w:rsidP="00423EB7">
      <w:pPr>
        <w:keepLines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0FB8">
        <w:rPr>
          <w:rFonts w:asciiTheme="minorHAnsi" w:hAnsiTheme="minorHAnsi" w:cstheme="minorHAnsi"/>
          <w:sz w:val="22"/>
          <w:szCs w:val="22"/>
        </w:rPr>
        <w:t>Tuto smlouvu lze podepsat elektronicky, v případě podpisu listinné podoby bude sepsána ve čtyřech vyhotoveních s platností originálu, z nichž každá smluvní strana obdrží dvě vyhotovení.</w:t>
      </w:r>
    </w:p>
    <w:p w:rsidR="006A71DF" w:rsidRPr="006953B6" w:rsidRDefault="006A71DF" w:rsidP="00423E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6A71DF" w:rsidRDefault="006A71DF" w:rsidP="00423EB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:rsidR="001F0FB8" w:rsidRPr="006953B6" w:rsidRDefault="001F0FB8" w:rsidP="006A71D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312375">
      <w:pPr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</w:t>
      </w:r>
      <w:r w:rsidR="00C16A16" w:rsidRPr="006953B6">
        <w:rPr>
          <w:rFonts w:asciiTheme="minorHAnsi" w:hAnsiTheme="minorHAnsi" w:cstheme="minorHAnsi"/>
          <w:sz w:val="22"/>
          <w:szCs w:val="22"/>
        </w:rPr>
        <w:t> Nové Bystřici</w:t>
      </w:r>
      <w:r w:rsidRPr="006953B6">
        <w:rPr>
          <w:rFonts w:asciiTheme="minorHAnsi" w:hAnsiTheme="minorHAnsi" w:cstheme="minorHAnsi"/>
          <w:sz w:val="22"/>
          <w:szCs w:val="22"/>
        </w:rPr>
        <w:t xml:space="preserve"> dne</w:t>
      </w:r>
      <w:r w:rsidR="00312375" w:rsidRPr="006953B6">
        <w:rPr>
          <w:rFonts w:asciiTheme="minorHAnsi" w:hAnsiTheme="minorHAnsi" w:cstheme="minorHAnsi"/>
          <w:sz w:val="22"/>
          <w:szCs w:val="22"/>
        </w:rPr>
        <w:t>:</w:t>
      </w:r>
      <w:r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953B6">
        <w:rPr>
          <w:rFonts w:asciiTheme="minorHAnsi" w:hAnsiTheme="minorHAnsi" w:cstheme="minorHAnsi"/>
          <w:sz w:val="22"/>
          <w:szCs w:val="22"/>
        </w:rPr>
        <w:t xml:space="preserve">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V</w:t>
      </w:r>
      <w:r w:rsidR="00B12A8C" w:rsidRPr="006953B6">
        <w:rPr>
          <w:rFonts w:asciiTheme="minorHAnsi" w:hAnsiTheme="minorHAnsi" w:cstheme="minorHAnsi"/>
          <w:sz w:val="22"/>
          <w:szCs w:val="22"/>
        </w:rPr>
        <w:t> 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dne: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953B6" w:rsidRPr="006953B6" w:rsidRDefault="0074417C" w:rsidP="0074417C">
      <w:pPr>
        <w:tabs>
          <w:tab w:val="left" w:pos="72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00546" w:rsidRPr="006953B6" w:rsidRDefault="0074417C" w:rsidP="0074417C">
      <w:pPr>
        <w:tabs>
          <w:tab w:val="left" w:pos="72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instrText xml:space="preserve"> FORMTEXT </w:instrTex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separate"/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t> </w:t>
      </w:r>
      <w:r w:rsidRPr="00B2666A">
        <w:rPr>
          <w:rFonts w:asciiTheme="minorHAnsi" w:hAnsiTheme="minorHAnsi" w:cstheme="minorHAnsi"/>
          <w:b/>
          <w:sz w:val="22"/>
          <w:szCs w:val="22"/>
          <w:highlight w:val="yellow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3613"/>
      </w:tblGrid>
      <w:tr w:rsidR="00900546" w:rsidRPr="006953B6">
        <w:tc>
          <w:tcPr>
            <w:tcW w:w="3614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546" w:rsidRPr="006953B6">
        <w:tc>
          <w:tcPr>
            <w:tcW w:w="3614" w:type="dxa"/>
          </w:tcPr>
          <w:p w:rsidR="00900546" w:rsidRPr="006953B6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 xml:space="preserve">Za objednatele                                                                    </w:t>
            </w:r>
          </w:p>
          <w:p w:rsidR="00900546" w:rsidRPr="006953B6" w:rsidRDefault="00E73F6D" w:rsidP="001F067A">
            <w:pPr>
              <w:pStyle w:val="Nadpis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Mgr. Jiří Zimola</w:t>
            </w:r>
          </w:p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starosta města</w:t>
            </w:r>
          </w:p>
        </w:tc>
        <w:tc>
          <w:tcPr>
            <w:tcW w:w="1985" w:type="dxa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</w:tcPr>
          <w:p w:rsidR="00900546" w:rsidRPr="006953B6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:rsidR="00E36128" w:rsidRPr="006953B6" w:rsidRDefault="00E36128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546" w:rsidRPr="006953B6" w:rsidRDefault="00B12A8C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:rsidR="00604BD8" w:rsidRPr="006953B6" w:rsidRDefault="00604BD8" w:rsidP="00676F47">
      <w:pPr>
        <w:rPr>
          <w:rFonts w:asciiTheme="minorHAnsi" w:hAnsiTheme="minorHAnsi" w:cstheme="minorHAnsi"/>
          <w:sz w:val="22"/>
          <w:szCs w:val="22"/>
        </w:rPr>
      </w:pPr>
    </w:p>
    <w:sectPr w:rsidR="00604BD8" w:rsidRPr="006953B6" w:rsidSect="009308DD">
      <w:footerReference w:type="default" r:id="rId9"/>
      <w:headerReference w:type="first" r:id="rId10"/>
      <w:footnotePr>
        <w:numRestart w:val="eachPage"/>
      </w:footnotePr>
      <w:endnotePr>
        <w:numFmt w:val="decimal"/>
        <w:numStart w:val="0"/>
      </w:endnotePr>
      <w:pgSz w:w="11900" w:h="16832"/>
      <w:pgMar w:top="851" w:right="1127" w:bottom="851" w:left="1412" w:header="567" w:footer="35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39" w:rsidRDefault="00835739">
      <w:r>
        <w:separator/>
      </w:r>
    </w:p>
  </w:endnote>
  <w:endnote w:type="continuationSeparator" w:id="0">
    <w:p w:rsidR="00835739" w:rsidRDefault="0083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20820"/>
      <w:docPartObj>
        <w:docPartGallery w:val="Page Numbers (Bottom of Page)"/>
        <w:docPartUnique/>
      </w:docPartObj>
    </w:sdtPr>
    <w:sdtEndPr/>
    <w:sdtContent>
      <w:p w:rsidR="002B5EB7" w:rsidRDefault="002B5E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3D">
          <w:rPr>
            <w:noProof/>
          </w:rPr>
          <w:t>4</w:t>
        </w:r>
        <w:r>
          <w:fldChar w:fldCharType="end"/>
        </w:r>
      </w:p>
    </w:sdtContent>
  </w:sdt>
  <w:p w:rsidR="002B5EB7" w:rsidRDefault="002B5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39" w:rsidRDefault="00835739">
      <w:r>
        <w:separator/>
      </w:r>
    </w:p>
  </w:footnote>
  <w:footnote w:type="continuationSeparator" w:id="0">
    <w:p w:rsidR="00835739" w:rsidRDefault="0083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DD" w:rsidRDefault="006A71DF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4259F"/>
    <w:multiLevelType w:val="hybridMultilevel"/>
    <w:tmpl w:val="5972046E"/>
    <w:lvl w:ilvl="0" w:tplc="37309A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4ED"/>
    <w:multiLevelType w:val="hybridMultilevel"/>
    <w:tmpl w:val="D1600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3FD"/>
    <w:multiLevelType w:val="hybridMultilevel"/>
    <w:tmpl w:val="38EC1B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218F1"/>
    <w:multiLevelType w:val="hybridMultilevel"/>
    <w:tmpl w:val="5A1C3BD6"/>
    <w:lvl w:ilvl="0" w:tplc="1058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C6067"/>
    <w:multiLevelType w:val="hybridMultilevel"/>
    <w:tmpl w:val="CCB86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3B4C"/>
    <w:multiLevelType w:val="hybridMultilevel"/>
    <w:tmpl w:val="471EC7DE"/>
    <w:lvl w:ilvl="0" w:tplc="055E4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C3B"/>
    <w:multiLevelType w:val="hybridMultilevel"/>
    <w:tmpl w:val="0648602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D9B2DAF"/>
    <w:multiLevelType w:val="hybridMultilevel"/>
    <w:tmpl w:val="7B6EA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46F8"/>
    <w:multiLevelType w:val="hybridMultilevel"/>
    <w:tmpl w:val="E82208EA"/>
    <w:lvl w:ilvl="0" w:tplc="E3CA4A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95C03AC"/>
    <w:multiLevelType w:val="hybridMultilevel"/>
    <w:tmpl w:val="4AEA510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A15DDB"/>
    <w:multiLevelType w:val="hybridMultilevel"/>
    <w:tmpl w:val="012066E8"/>
    <w:lvl w:ilvl="0" w:tplc="60643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37502"/>
    <w:multiLevelType w:val="hybridMultilevel"/>
    <w:tmpl w:val="181A02A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3CD34B9"/>
    <w:multiLevelType w:val="hybridMultilevel"/>
    <w:tmpl w:val="51B6227C"/>
    <w:lvl w:ilvl="0" w:tplc="520E7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547B7"/>
    <w:multiLevelType w:val="hybridMultilevel"/>
    <w:tmpl w:val="39B646F4"/>
    <w:lvl w:ilvl="0" w:tplc="E3CA4A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DEE2387"/>
    <w:multiLevelType w:val="hybridMultilevel"/>
    <w:tmpl w:val="6EEE0268"/>
    <w:lvl w:ilvl="0" w:tplc="37309A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E641C"/>
    <w:multiLevelType w:val="hybridMultilevel"/>
    <w:tmpl w:val="A484E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6"/>
  </w:num>
  <w:num w:numId="8">
    <w:abstractNumId w:val="11"/>
  </w:num>
  <w:num w:numId="9">
    <w:abstractNumId w:val="1"/>
  </w:num>
  <w:num w:numId="10">
    <w:abstractNumId w:val="15"/>
  </w:num>
  <w:num w:numId="11">
    <w:abstractNumId w:val="0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12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C"/>
    <w:rsid w:val="00003A68"/>
    <w:rsid w:val="0001248C"/>
    <w:rsid w:val="00030CE9"/>
    <w:rsid w:val="00030EDC"/>
    <w:rsid w:val="0004090F"/>
    <w:rsid w:val="00043901"/>
    <w:rsid w:val="000470EB"/>
    <w:rsid w:val="000538AD"/>
    <w:rsid w:val="00074020"/>
    <w:rsid w:val="0009115C"/>
    <w:rsid w:val="000A2D62"/>
    <w:rsid w:val="000B0E57"/>
    <w:rsid w:val="000C58F3"/>
    <w:rsid w:val="000C7E2E"/>
    <w:rsid w:val="000F3137"/>
    <w:rsid w:val="00106D03"/>
    <w:rsid w:val="00114923"/>
    <w:rsid w:val="0013429F"/>
    <w:rsid w:val="00157645"/>
    <w:rsid w:val="00157829"/>
    <w:rsid w:val="00173561"/>
    <w:rsid w:val="0019610F"/>
    <w:rsid w:val="001A53C6"/>
    <w:rsid w:val="001B52D4"/>
    <w:rsid w:val="001D7AD6"/>
    <w:rsid w:val="001F0356"/>
    <w:rsid w:val="001F067A"/>
    <w:rsid w:val="001F0FB8"/>
    <w:rsid w:val="001F5CF9"/>
    <w:rsid w:val="00223934"/>
    <w:rsid w:val="00232992"/>
    <w:rsid w:val="002376FA"/>
    <w:rsid w:val="00250979"/>
    <w:rsid w:val="00254089"/>
    <w:rsid w:val="002651BB"/>
    <w:rsid w:val="00287F97"/>
    <w:rsid w:val="00297E17"/>
    <w:rsid w:val="002B5EB7"/>
    <w:rsid w:val="002D5710"/>
    <w:rsid w:val="002D5CD5"/>
    <w:rsid w:val="00303AA3"/>
    <w:rsid w:val="00312375"/>
    <w:rsid w:val="003409D4"/>
    <w:rsid w:val="003565DB"/>
    <w:rsid w:val="00361F7E"/>
    <w:rsid w:val="003904CB"/>
    <w:rsid w:val="00396B4F"/>
    <w:rsid w:val="003A4D6E"/>
    <w:rsid w:val="0042347D"/>
    <w:rsid w:val="00423EB7"/>
    <w:rsid w:val="00425BA6"/>
    <w:rsid w:val="00437458"/>
    <w:rsid w:val="00444153"/>
    <w:rsid w:val="00460340"/>
    <w:rsid w:val="0047412C"/>
    <w:rsid w:val="004A4A5E"/>
    <w:rsid w:val="004C00B7"/>
    <w:rsid w:val="004C495C"/>
    <w:rsid w:val="004C56FA"/>
    <w:rsid w:val="004E6642"/>
    <w:rsid w:val="00506B96"/>
    <w:rsid w:val="00522846"/>
    <w:rsid w:val="00540DAB"/>
    <w:rsid w:val="00540FD0"/>
    <w:rsid w:val="0054654F"/>
    <w:rsid w:val="00563AAC"/>
    <w:rsid w:val="00565DBD"/>
    <w:rsid w:val="00577B0C"/>
    <w:rsid w:val="0058193E"/>
    <w:rsid w:val="00583288"/>
    <w:rsid w:val="00596D9F"/>
    <w:rsid w:val="005A5119"/>
    <w:rsid w:val="005A5B20"/>
    <w:rsid w:val="005A6831"/>
    <w:rsid w:val="005B4826"/>
    <w:rsid w:val="005C292E"/>
    <w:rsid w:val="005C5AE5"/>
    <w:rsid w:val="005F7D12"/>
    <w:rsid w:val="00604BD8"/>
    <w:rsid w:val="00606D95"/>
    <w:rsid w:val="00610443"/>
    <w:rsid w:val="0064596C"/>
    <w:rsid w:val="006669B8"/>
    <w:rsid w:val="00676F47"/>
    <w:rsid w:val="006953B6"/>
    <w:rsid w:val="006A0E59"/>
    <w:rsid w:val="006A71DF"/>
    <w:rsid w:val="006B3F4C"/>
    <w:rsid w:val="006B4092"/>
    <w:rsid w:val="006C1F32"/>
    <w:rsid w:val="006C6D3A"/>
    <w:rsid w:val="006D4DCF"/>
    <w:rsid w:val="006D6386"/>
    <w:rsid w:val="006E4254"/>
    <w:rsid w:val="007040CC"/>
    <w:rsid w:val="00721EE0"/>
    <w:rsid w:val="00742160"/>
    <w:rsid w:val="0074417C"/>
    <w:rsid w:val="00750030"/>
    <w:rsid w:val="00761354"/>
    <w:rsid w:val="0077443C"/>
    <w:rsid w:val="00797878"/>
    <w:rsid w:val="007B6022"/>
    <w:rsid w:val="007F3162"/>
    <w:rsid w:val="008052BD"/>
    <w:rsid w:val="00835739"/>
    <w:rsid w:val="00840AD8"/>
    <w:rsid w:val="00843446"/>
    <w:rsid w:val="00855C07"/>
    <w:rsid w:val="008574A9"/>
    <w:rsid w:val="008901FB"/>
    <w:rsid w:val="008E6B4B"/>
    <w:rsid w:val="008F130C"/>
    <w:rsid w:val="00900546"/>
    <w:rsid w:val="00911D6B"/>
    <w:rsid w:val="00925DA4"/>
    <w:rsid w:val="009308DD"/>
    <w:rsid w:val="00933B26"/>
    <w:rsid w:val="00945BE1"/>
    <w:rsid w:val="0098089F"/>
    <w:rsid w:val="009932EA"/>
    <w:rsid w:val="0099357A"/>
    <w:rsid w:val="00997F83"/>
    <w:rsid w:val="009B7840"/>
    <w:rsid w:val="009C18AC"/>
    <w:rsid w:val="009D79EF"/>
    <w:rsid w:val="00A030AB"/>
    <w:rsid w:val="00A706A5"/>
    <w:rsid w:val="00A975E2"/>
    <w:rsid w:val="00AB5115"/>
    <w:rsid w:val="00AD3631"/>
    <w:rsid w:val="00AD6458"/>
    <w:rsid w:val="00B12A8C"/>
    <w:rsid w:val="00B21532"/>
    <w:rsid w:val="00B2666A"/>
    <w:rsid w:val="00B34F22"/>
    <w:rsid w:val="00B402DC"/>
    <w:rsid w:val="00B612CF"/>
    <w:rsid w:val="00B61493"/>
    <w:rsid w:val="00B81287"/>
    <w:rsid w:val="00B84EE6"/>
    <w:rsid w:val="00B874D5"/>
    <w:rsid w:val="00BA3F0B"/>
    <w:rsid w:val="00BC5732"/>
    <w:rsid w:val="00BD7CEA"/>
    <w:rsid w:val="00C15F6C"/>
    <w:rsid w:val="00C16A16"/>
    <w:rsid w:val="00C45BC8"/>
    <w:rsid w:val="00C5566C"/>
    <w:rsid w:val="00C70666"/>
    <w:rsid w:val="00C85E4C"/>
    <w:rsid w:val="00C85F54"/>
    <w:rsid w:val="00C91D5B"/>
    <w:rsid w:val="00CA6D74"/>
    <w:rsid w:val="00CB40CC"/>
    <w:rsid w:val="00CC3C08"/>
    <w:rsid w:val="00CD45F4"/>
    <w:rsid w:val="00CE1C91"/>
    <w:rsid w:val="00CE770E"/>
    <w:rsid w:val="00CE7FC0"/>
    <w:rsid w:val="00D24220"/>
    <w:rsid w:val="00D32C9A"/>
    <w:rsid w:val="00D37A75"/>
    <w:rsid w:val="00D40C97"/>
    <w:rsid w:val="00D513A8"/>
    <w:rsid w:val="00D6007B"/>
    <w:rsid w:val="00D71E15"/>
    <w:rsid w:val="00D773A3"/>
    <w:rsid w:val="00DA7614"/>
    <w:rsid w:val="00DB7860"/>
    <w:rsid w:val="00DE1F14"/>
    <w:rsid w:val="00DF2A9A"/>
    <w:rsid w:val="00DF4214"/>
    <w:rsid w:val="00E03313"/>
    <w:rsid w:val="00E07601"/>
    <w:rsid w:val="00E13F66"/>
    <w:rsid w:val="00E14C9A"/>
    <w:rsid w:val="00E16DDE"/>
    <w:rsid w:val="00E36128"/>
    <w:rsid w:val="00E47A61"/>
    <w:rsid w:val="00E51332"/>
    <w:rsid w:val="00E54000"/>
    <w:rsid w:val="00E6150B"/>
    <w:rsid w:val="00E62910"/>
    <w:rsid w:val="00E71131"/>
    <w:rsid w:val="00E73F6D"/>
    <w:rsid w:val="00EA76A7"/>
    <w:rsid w:val="00EB71AF"/>
    <w:rsid w:val="00ED3722"/>
    <w:rsid w:val="00ED510C"/>
    <w:rsid w:val="00ED6AC7"/>
    <w:rsid w:val="00EE053D"/>
    <w:rsid w:val="00EE6EB1"/>
    <w:rsid w:val="00EE7C03"/>
    <w:rsid w:val="00EF6225"/>
    <w:rsid w:val="00F344F7"/>
    <w:rsid w:val="00F412C6"/>
    <w:rsid w:val="00F54438"/>
    <w:rsid w:val="00F80A4F"/>
    <w:rsid w:val="00F92504"/>
    <w:rsid w:val="00FA63BC"/>
    <w:rsid w:val="00FB06DA"/>
    <w:rsid w:val="00FB77C4"/>
    <w:rsid w:val="00FF0D4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550BE-6462-42A4-ACDC-27BF09D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16D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Zkladntext">
    <w:name w:val="Body Text"/>
    <w:basedOn w:val="Normln"/>
    <w:rPr>
      <w:rFonts w:ascii="Arial" w:hAnsi="Arial"/>
      <w:sz w:val="18"/>
    </w:rPr>
  </w:style>
  <w:style w:type="table" w:styleId="Mkatabulky">
    <w:name w:val="Table Grid"/>
    <w:basedOn w:val="Normlntabulka"/>
    <w:rsid w:val="00DE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E7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E7C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EB7"/>
  </w:style>
  <w:style w:type="paragraph" w:styleId="Zpat">
    <w:name w:val="footer"/>
    <w:basedOn w:val="Normln"/>
    <w:link w:val="Zpat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EB7"/>
  </w:style>
  <w:style w:type="character" w:styleId="Hypertextovodkaz">
    <w:name w:val="Hyperlink"/>
    <w:unhideWhenUsed/>
    <w:rsid w:val="00E71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1131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E1C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E1C91"/>
  </w:style>
  <w:style w:type="character" w:customStyle="1" w:styleId="Nadpis7Char">
    <w:name w:val="Nadpis 7 Char"/>
    <w:basedOn w:val="Standardnpsmoodstavce"/>
    <w:link w:val="Nadpis7"/>
    <w:semiHidden/>
    <w:rsid w:val="00E16D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Odstavecmy1">
    <w:name w:val="Odstavec my1"/>
    <w:basedOn w:val="Odstavecseseznamem"/>
    <w:qFormat/>
    <w:rsid w:val="001F0FB8"/>
    <w:pPr>
      <w:widowControl w:val="0"/>
      <w:numPr>
        <w:numId w:val="11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PsmChar">
    <w:name w:val="Písm. Char"/>
    <w:link w:val="Psm"/>
    <w:uiPriority w:val="6"/>
    <w:locked/>
    <w:rsid w:val="001F0FB8"/>
    <w:rPr>
      <w:rFonts w:ascii="Arial" w:eastAsia="Calibri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1F0FB8"/>
    <w:pPr>
      <w:spacing w:after="120"/>
      <w:ind w:left="709" w:hanging="284"/>
      <w:jc w:val="both"/>
    </w:pPr>
    <w:rPr>
      <w:rFonts w:ascii="Arial" w:eastAsia="Calibri" w:hAnsi="Arial"/>
      <w:szCs w:val="22"/>
      <w:lang w:eastAsia="en-US"/>
    </w:rPr>
  </w:style>
  <w:style w:type="character" w:customStyle="1" w:styleId="OdrkaslChar">
    <w:name w:val="Odrážka čísl. Char"/>
    <w:link w:val="Odrkasl"/>
    <w:uiPriority w:val="7"/>
    <w:locked/>
    <w:rsid w:val="001F0FB8"/>
    <w:rPr>
      <w:rFonts w:ascii="Arial" w:eastAsia="Calibri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1F0FB8"/>
    <w:pPr>
      <w:spacing w:after="120"/>
      <w:ind w:left="993" w:hanging="284"/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nova@novabyst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E895-FDA7-4AEA-A7C4-E8A6C5E0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1884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 D Í L O</vt:lpstr>
    </vt:vector>
  </TitlesOfParts>
  <Company> </Company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 D Í L O</dc:title>
  <dc:subject/>
  <dc:creator>Budošová</dc:creator>
  <cp:keywords/>
  <cp:lastModifiedBy>Štěpánka Budošová</cp:lastModifiedBy>
  <cp:revision>6</cp:revision>
  <cp:lastPrinted>2024-04-18T11:40:00Z</cp:lastPrinted>
  <dcterms:created xsi:type="dcterms:W3CDTF">2024-04-04T06:30:00Z</dcterms:created>
  <dcterms:modified xsi:type="dcterms:W3CDTF">2024-04-18T11:40:00Z</dcterms:modified>
</cp:coreProperties>
</file>