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4CDB24" w14:textId="77777777" w:rsidR="007D33CC" w:rsidRDefault="007D33CC" w:rsidP="00133280">
      <w:pPr>
        <w:jc w:val="center"/>
        <w:rPr>
          <w:rFonts w:ascii="Arial" w:hAnsi="Arial"/>
          <w:b/>
          <w:sz w:val="28"/>
          <w:szCs w:val="28"/>
        </w:rPr>
      </w:pPr>
    </w:p>
    <w:p w14:paraId="647F9AD0" w14:textId="77777777" w:rsidR="00133280" w:rsidRPr="00196957" w:rsidRDefault="00133280" w:rsidP="00133280">
      <w:pPr>
        <w:jc w:val="center"/>
        <w:rPr>
          <w:rFonts w:ascii="Arial" w:hAnsi="Arial"/>
          <w:b/>
          <w:sz w:val="32"/>
          <w:szCs w:val="32"/>
        </w:rPr>
      </w:pPr>
      <w:r w:rsidRPr="00196957">
        <w:rPr>
          <w:rFonts w:ascii="Arial" w:hAnsi="Arial"/>
          <w:b/>
          <w:sz w:val="32"/>
          <w:szCs w:val="32"/>
        </w:rPr>
        <w:t>SMLOUVA O DÍLO</w:t>
      </w:r>
    </w:p>
    <w:p w14:paraId="0E631A3F" w14:textId="77777777" w:rsidR="00133280" w:rsidRDefault="00133280" w:rsidP="00133280">
      <w:pPr>
        <w:jc w:val="center"/>
        <w:rPr>
          <w:rFonts w:ascii="Arial" w:hAnsi="Arial"/>
          <w:sz w:val="24"/>
          <w:szCs w:val="24"/>
        </w:rPr>
      </w:pPr>
      <w:r>
        <w:rPr>
          <w:rFonts w:ascii="Arial" w:hAnsi="Arial"/>
          <w:sz w:val="24"/>
          <w:szCs w:val="24"/>
        </w:rPr>
        <w:t>číslo smlouvy objednatele</w:t>
      </w:r>
      <w:r w:rsidRPr="00536B79">
        <w:rPr>
          <w:rFonts w:ascii="Arial" w:hAnsi="Arial"/>
          <w:color w:val="3366FF"/>
          <w:sz w:val="24"/>
          <w:szCs w:val="24"/>
        </w:rPr>
        <w:t xml:space="preserve">: </w:t>
      </w:r>
      <w:r w:rsidR="00CF5C63" w:rsidRPr="00536B79">
        <w:rPr>
          <w:rFonts w:ascii="Arial" w:hAnsi="Arial"/>
          <w:color w:val="3366FF"/>
          <w:sz w:val="24"/>
          <w:szCs w:val="24"/>
        </w:rPr>
        <w:t>………</w:t>
      </w:r>
      <w:r w:rsidR="00196957">
        <w:rPr>
          <w:rFonts w:ascii="Arial" w:hAnsi="Arial"/>
          <w:color w:val="3366FF"/>
          <w:sz w:val="24"/>
          <w:szCs w:val="24"/>
        </w:rPr>
        <w:t>.</w:t>
      </w:r>
      <w:r w:rsidR="00CF5C63" w:rsidRPr="00536B79">
        <w:rPr>
          <w:rFonts w:ascii="Arial" w:hAnsi="Arial"/>
          <w:color w:val="3366FF"/>
          <w:sz w:val="24"/>
          <w:szCs w:val="24"/>
        </w:rPr>
        <w:t>…….</w:t>
      </w:r>
    </w:p>
    <w:p w14:paraId="0AF29FF5" w14:textId="77777777" w:rsidR="00196957" w:rsidRDefault="00196957" w:rsidP="00133280">
      <w:pPr>
        <w:jc w:val="center"/>
        <w:rPr>
          <w:rFonts w:ascii="Arial" w:hAnsi="Arial"/>
          <w:sz w:val="24"/>
          <w:szCs w:val="24"/>
        </w:rPr>
      </w:pPr>
    </w:p>
    <w:p w14:paraId="18EF2EE8" w14:textId="77777777" w:rsidR="00133280" w:rsidRPr="007D369F" w:rsidRDefault="00133280" w:rsidP="00133280">
      <w:pPr>
        <w:jc w:val="center"/>
        <w:rPr>
          <w:rFonts w:ascii="Arial" w:hAnsi="Arial"/>
          <w:sz w:val="24"/>
          <w:szCs w:val="24"/>
        </w:rPr>
      </w:pPr>
      <w:r w:rsidRPr="002B273D">
        <w:rPr>
          <w:rFonts w:ascii="Arial" w:hAnsi="Arial"/>
          <w:sz w:val="24"/>
          <w:szCs w:val="24"/>
        </w:rPr>
        <w:t xml:space="preserve">uzavřená níže uvedeného dne, měsíce a roku podle </w:t>
      </w:r>
      <w:r w:rsidRPr="000E1208">
        <w:rPr>
          <w:rFonts w:ascii="Arial" w:hAnsi="Arial"/>
          <w:sz w:val="24"/>
          <w:szCs w:val="24"/>
        </w:rPr>
        <w:t xml:space="preserve">ustanovení § </w:t>
      </w:r>
      <w:r w:rsidR="00C3546B" w:rsidRPr="000E1208">
        <w:rPr>
          <w:rFonts w:ascii="Arial" w:hAnsi="Arial"/>
          <w:sz w:val="24"/>
          <w:szCs w:val="24"/>
        </w:rPr>
        <w:t>2586</w:t>
      </w:r>
      <w:r w:rsidRPr="000E1208">
        <w:rPr>
          <w:rFonts w:ascii="Arial" w:hAnsi="Arial"/>
          <w:sz w:val="24"/>
          <w:szCs w:val="24"/>
        </w:rPr>
        <w:t xml:space="preserve"> a násl. zák</w:t>
      </w:r>
      <w:r w:rsidR="00CF5C63" w:rsidRPr="000E1208">
        <w:rPr>
          <w:rFonts w:ascii="Arial" w:hAnsi="Arial"/>
          <w:sz w:val="24"/>
          <w:szCs w:val="24"/>
        </w:rPr>
        <w:t xml:space="preserve">ona </w:t>
      </w:r>
      <w:r w:rsidR="0089098E" w:rsidRPr="000E1208">
        <w:rPr>
          <w:rFonts w:ascii="Arial" w:hAnsi="Arial"/>
          <w:sz w:val="24"/>
          <w:szCs w:val="24"/>
        </w:rPr>
        <w:t>č. </w:t>
      </w:r>
      <w:r w:rsidR="00C3546B" w:rsidRPr="000E1208">
        <w:rPr>
          <w:rFonts w:ascii="Arial" w:hAnsi="Arial"/>
          <w:sz w:val="24"/>
          <w:szCs w:val="24"/>
        </w:rPr>
        <w:t>89</w:t>
      </w:r>
      <w:r w:rsidRPr="000E1208">
        <w:rPr>
          <w:rFonts w:ascii="Arial" w:hAnsi="Arial"/>
          <w:sz w:val="24"/>
          <w:szCs w:val="24"/>
        </w:rPr>
        <w:t>/</w:t>
      </w:r>
      <w:r w:rsidR="00C3546B" w:rsidRPr="000E1208">
        <w:rPr>
          <w:rFonts w:ascii="Arial" w:hAnsi="Arial"/>
          <w:sz w:val="24"/>
          <w:szCs w:val="24"/>
        </w:rPr>
        <w:t>2012</w:t>
      </w:r>
      <w:r w:rsidR="00115927">
        <w:rPr>
          <w:rFonts w:ascii="Arial" w:hAnsi="Arial"/>
          <w:sz w:val="24"/>
          <w:szCs w:val="24"/>
        </w:rPr>
        <w:t xml:space="preserve"> Sb., o</w:t>
      </w:r>
      <w:r w:rsidR="00C3546B" w:rsidRPr="000E1208">
        <w:rPr>
          <w:rFonts w:ascii="Arial" w:hAnsi="Arial"/>
          <w:sz w:val="24"/>
          <w:szCs w:val="24"/>
        </w:rPr>
        <w:t xml:space="preserve">bčanský </w:t>
      </w:r>
      <w:r w:rsidRPr="000E1208">
        <w:rPr>
          <w:rFonts w:ascii="Arial" w:hAnsi="Arial"/>
          <w:sz w:val="24"/>
          <w:szCs w:val="24"/>
        </w:rPr>
        <w:t>zákoník</w:t>
      </w:r>
      <w:r w:rsidR="00AA311C" w:rsidRPr="000E1208">
        <w:rPr>
          <w:rFonts w:ascii="Arial" w:hAnsi="Arial"/>
          <w:sz w:val="24"/>
          <w:szCs w:val="24"/>
        </w:rPr>
        <w:t>,</w:t>
      </w:r>
      <w:r w:rsidRPr="000E1208">
        <w:rPr>
          <w:rFonts w:ascii="Arial" w:hAnsi="Arial"/>
          <w:sz w:val="24"/>
          <w:szCs w:val="24"/>
        </w:rPr>
        <w:t xml:space="preserve"> v</w:t>
      </w:r>
      <w:r w:rsidR="006B2075" w:rsidRPr="000E1208">
        <w:rPr>
          <w:rFonts w:ascii="Arial" w:hAnsi="Arial"/>
          <w:sz w:val="24"/>
          <w:szCs w:val="24"/>
        </w:rPr>
        <w:t>e znění pozdějších předpisů</w:t>
      </w:r>
      <w:r w:rsidRPr="000E1208">
        <w:rPr>
          <w:rFonts w:ascii="Arial" w:hAnsi="Arial"/>
          <w:sz w:val="24"/>
          <w:szCs w:val="24"/>
        </w:rPr>
        <w:t xml:space="preserve">, mezi </w:t>
      </w:r>
      <w:r w:rsidRPr="007D369F">
        <w:rPr>
          <w:rFonts w:ascii="Arial" w:hAnsi="Arial"/>
          <w:sz w:val="24"/>
          <w:szCs w:val="24"/>
        </w:rPr>
        <w:t>smluvními stranami:</w:t>
      </w:r>
    </w:p>
    <w:p w14:paraId="2AE736E6" w14:textId="77777777" w:rsidR="00006628" w:rsidRPr="007D369F" w:rsidRDefault="00006628">
      <w:pPr>
        <w:pStyle w:val="HLAVICKA"/>
        <w:rPr>
          <w:rFonts w:ascii="Arial" w:hAnsi="Arial" w:cs="Arial"/>
          <w:b/>
          <w:sz w:val="24"/>
        </w:rPr>
      </w:pPr>
    </w:p>
    <w:p w14:paraId="0331ED60" w14:textId="77777777" w:rsidR="00006628" w:rsidRPr="007D369F" w:rsidRDefault="00006628">
      <w:pPr>
        <w:pStyle w:val="HLAVICKA"/>
        <w:rPr>
          <w:rFonts w:ascii="Arial" w:hAnsi="Arial" w:cs="Arial"/>
          <w:b/>
          <w:sz w:val="24"/>
        </w:rPr>
      </w:pPr>
    </w:p>
    <w:p w14:paraId="2D6C2ADB" w14:textId="01A62C29" w:rsidR="00DB3996" w:rsidRPr="00E1622F" w:rsidRDefault="002E2392">
      <w:pPr>
        <w:pStyle w:val="HLAVICKA"/>
        <w:rPr>
          <w:rFonts w:ascii="Arial" w:hAnsi="Arial" w:cs="Arial"/>
          <w:b/>
          <w:sz w:val="24"/>
          <w:szCs w:val="24"/>
        </w:rPr>
      </w:pPr>
      <w:r>
        <w:rPr>
          <w:rFonts w:ascii="Arial" w:hAnsi="Arial" w:cs="Arial"/>
          <w:b/>
          <w:sz w:val="24"/>
          <w:szCs w:val="24"/>
        </w:rPr>
        <w:t>Městská část Praha</w:t>
      </w:r>
      <w:r w:rsidR="00DB3996" w:rsidRPr="00E1622F">
        <w:rPr>
          <w:rFonts w:ascii="Arial" w:hAnsi="Arial" w:cs="Arial"/>
          <w:b/>
          <w:sz w:val="24"/>
          <w:szCs w:val="24"/>
        </w:rPr>
        <w:t xml:space="preserve">-Křeslice </w:t>
      </w:r>
    </w:p>
    <w:p w14:paraId="29B4E921" w14:textId="77777777" w:rsidR="00115927" w:rsidRPr="00E1622F" w:rsidRDefault="009B4E85">
      <w:pPr>
        <w:pStyle w:val="HLAVICKA"/>
        <w:rPr>
          <w:rFonts w:ascii="Arial" w:hAnsi="Arial" w:cs="Arial"/>
          <w:sz w:val="24"/>
          <w:szCs w:val="24"/>
        </w:rPr>
      </w:pPr>
      <w:r w:rsidRPr="00E1622F">
        <w:rPr>
          <w:rFonts w:ascii="Arial" w:hAnsi="Arial" w:cs="Arial"/>
          <w:sz w:val="24"/>
          <w:szCs w:val="24"/>
        </w:rPr>
        <w:t xml:space="preserve">se sídlem </w:t>
      </w:r>
      <w:r w:rsidR="00DB3996" w:rsidRPr="00E1622F">
        <w:rPr>
          <w:rFonts w:ascii="Arial" w:hAnsi="Arial" w:cs="Arial"/>
          <w:sz w:val="24"/>
          <w:szCs w:val="24"/>
        </w:rPr>
        <w:t xml:space="preserve">Štychova </w:t>
      </w:r>
      <w:r w:rsidR="00E1622F">
        <w:rPr>
          <w:rFonts w:ascii="Arial" w:hAnsi="Arial" w:cs="Arial"/>
          <w:sz w:val="24"/>
          <w:szCs w:val="24"/>
        </w:rPr>
        <w:t>2/34, Křeslice 104 00</w:t>
      </w:r>
    </w:p>
    <w:p w14:paraId="1C60721B" w14:textId="77777777" w:rsidR="00133280" w:rsidRPr="00E1622F" w:rsidRDefault="005C0ADB">
      <w:pPr>
        <w:pStyle w:val="HLAVICKA"/>
        <w:rPr>
          <w:rFonts w:ascii="Arial" w:hAnsi="Arial" w:cs="Arial"/>
          <w:sz w:val="24"/>
          <w:szCs w:val="24"/>
        </w:rPr>
      </w:pPr>
      <w:r w:rsidRPr="00E1622F">
        <w:rPr>
          <w:rFonts w:ascii="Arial" w:hAnsi="Arial" w:cs="Arial"/>
          <w:sz w:val="24"/>
          <w:szCs w:val="24"/>
        </w:rPr>
        <w:t xml:space="preserve">IČ: </w:t>
      </w:r>
      <w:r w:rsidR="00DB3996" w:rsidRPr="00E1622F">
        <w:rPr>
          <w:rFonts w:ascii="Arial" w:hAnsi="Arial" w:cs="Arial"/>
          <w:sz w:val="24"/>
          <w:szCs w:val="24"/>
        </w:rPr>
        <w:t>00240389</w:t>
      </w:r>
      <w:r w:rsidRPr="00E1622F">
        <w:rPr>
          <w:rFonts w:ascii="Arial" w:hAnsi="Arial" w:cs="Arial"/>
          <w:sz w:val="24"/>
          <w:szCs w:val="24"/>
        </w:rPr>
        <w:t>, DIČ: CZ</w:t>
      </w:r>
      <w:r w:rsidR="00DB3996" w:rsidRPr="00E1622F">
        <w:rPr>
          <w:rFonts w:ascii="Arial" w:hAnsi="Arial" w:cs="Arial"/>
          <w:sz w:val="24"/>
          <w:szCs w:val="24"/>
        </w:rPr>
        <w:t>240389</w:t>
      </w:r>
    </w:p>
    <w:p w14:paraId="3B06247D" w14:textId="77777777" w:rsidR="00D75902" w:rsidRPr="00E1622F" w:rsidRDefault="00DB3996">
      <w:pPr>
        <w:pStyle w:val="HLAVICKA"/>
        <w:rPr>
          <w:rFonts w:ascii="Arial" w:hAnsi="Arial" w:cs="Arial"/>
          <w:sz w:val="24"/>
          <w:szCs w:val="24"/>
        </w:rPr>
      </w:pPr>
      <w:r w:rsidRPr="00E1622F">
        <w:rPr>
          <w:rFonts w:ascii="Arial" w:hAnsi="Arial" w:cs="Arial"/>
          <w:sz w:val="24"/>
          <w:szCs w:val="24"/>
        </w:rPr>
        <w:t xml:space="preserve">Zastoupená místostarostou Tomášem </w:t>
      </w:r>
      <w:proofErr w:type="spellStart"/>
      <w:r w:rsidRPr="00E1622F">
        <w:rPr>
          <w:rFonts w:ascii="Arial" w:hAnsi="Arial" w:cs="Arial"/>
          <w:sz w:val="24"/>
          <w:szCs w:val="24"/>
        </w:rPr>
        <w:t>Párysem</w:t>
      </w:r>
      <w:proofErr w:type="spellEnd"/>
    </w:p>
    <w:p w14:paraId="75B2AF77" w14:textId="25AF839D" w:rsidR="00D75902" w:rsidRPr="00E1622F" w:rsidRDefault="00D75902">
      <w:pPr>
        <w:pStyle w:val="HLAVICKA"/>
        <w:rPr>
          <w:rFonts w:ascii="Arial" w:hAnsi="Arial" w:cs="Arial"/>
          <w:sz w:val="24"/>
          <w:szCs w:val="24"/>
        </w:rPr>
      </w:pPr>
      <w:r w:rsidRPr="00E1622F">
        <w:rPr>
          <w:rFonts w:ascii="Arial" w:hAnsi="Arial" w:cs="Arial"/>
          <w:sz w:val="24"/>
          <w:szCs w:val="24"/>
        </w:rPr>
        <w:t xml:space="preserve">Bankovní spojení: </w:t>
      </w:r>
      <w:r w:rsidR="00484D8A">
        <w:rPr>
          <w:rFonts w:ascii="Arial" w:hAnsi="Arial" w:cs="Arial"/>
          <w:sz w:val="24"/>
          <w:szCs w:val="24"/>
        </w:rPr>
        <w:t>Česká spořitelna, a.s.</w:t>
      </w:r>
    </w:p>
    <w:p w14:paraId="63026330" w14:textId="3724FAF9" w:rsidR="00133280" w:rsidRPr="00E1622F" w:rsidRDefault="00D75902">
      <w:pPr>
        <w:pStyle w:val="HLAVICKA"/>
        <w:rPr>
          <w:rFonts w:ascii="Arial" w:hAnsi="Arial" w:cs="Arial"/>
          <w:sz w:val="24"/>
          <w:szCs w:val="24"/>
        </w:rPr>
      </w:pPr>
      <w:r w:rsidRPr="00E1622F">
        <w:rPr>
          <w:rFonts w:ascii="Arial" w:hAnsi="Arial" w:cs="Arial"/>
          <w:sz w:val="24"/>
          <w:szCs w:val="24"/>
        </w:rPr>
        <w:t xml:space="preserve">Číslo účtu: </w:t>
      </w:r>
      <w:r w:rsidR="00484D8A" w:rsidRPr="00484D8A">
        <w:rPr>
          <w:rFonts w:ascii="Arial" w:hAnsi="Arial" w:cs="Arial"/>
          <w:sz w:val="24"/>
          <w:szCs w:val="24"/>
        </w:rPr>
        <w:t>2000723339</w:t>
      </w:r>
      <w:r w:rsidR="00484D8A">
        <w:rPr>
          <w:rFonts w:ascii="Arial" w:hAnsi="Arial" w:cs="Arial"/>
          <w:sz w:val="24"/>
          <w:szCs w:val="24"/>
        </w:rPr>
        <w:t>/0800</w:t>
      </w:r>
    </w:p>
    <w:p w14:paraId="48656A8D" w14:textId="15DF60C2" w:rsidR="00115927" w:rsidRDefault="00115927">
      <w:pPr>
        <w:pStyle w:val="HLAVICKA"/>
        <w:rPr>
          <w:rFonts w:ascii="Arial" w:hAnsi="Arial" w:cs="Arial"/>
          <w:sz w:val="24"/>
          <w:szCs w:val="24"/>
        </w:rPr>
      </w:pPr>
    </w:p>
    <w:p w14:paraId="358FB0E5" w14:textId="77777777" w:rsidR="00484D8A" w:rsidRPr="00E1622F" w:rsidRDefault="00484D8A">
      <w:pPr>
        <w:pStyle w:val="HLAVICKA"/>
        <w:rPr>
          <w:rFonts w:ascii="Arial" w:hAnsi="Arial" w:cs="Arial"/>
          <w:sz w:val="24"/>
          <w:szCs w:val="24"/>
        </w:rPr>
      </w:pPr>
    </w:p>
    <w:p w14:paraId="75B57976" w14:textId="77777777" w:rsidR="00D75902" w:rsidRPr="007D369F" w:rsidRDefault="00115927">
      <w:pPr>
        <w:pStyle w:val="HLAVICKA"/>
        <w:rPr>
          <w:rFonts w:ascii="Arial" w:hAnsi="Arial" w:cs="Arial"/>
          <w:sz w:val="24"/>
        </w:rPr>
      </w:pPr>
      <w:r w:rsidRPr="007D369F">
        <w:rPr>
          <w:rFonts w:ascii="Arial" w:hAnsi="Arial" w:cs="Arial"/>
          <w:sz w:val="24"/>
        </w:rPr>
        <w:t xml:space="preserve"> </w:t>
      </w:r>
      <w:r w:rsidR="00133280" w:rsidRPr="007D369F">
        <w:rPr>
          <w:rFonts w:ascii="Arial" w:hAnsi="Arial" w:cs="Arial"/>
          <w:sz w:val="24"/>
        </w:rPr>
        <w:t>(dále jen „</w:t>
      </w:r>
      <w:r w:rsidR="00133280" w:rsidRPr="007D369F">
        <w:rPr>
          <w:rFonts w:ascii="Arial" w:hAnsi="Arial" w:cs="Arial"/>
          <w:b/>
          <w:sz w:val="24"/>
        </w:rPr>
        <w:t>Objednatel“</w:t>
      </w:r>
      <w:r w:rsidR="00133280" w:rsidRPr="007D369F">
        <w:rPr>
          <w:rFonts w:ascii="Arial" w:hAnsi="Arial" w:cs="Arial"/>
          <w:sz w:val="24"/>
        </w:rPr>
        <w:t>)</w:t>
      </w:r>
    </w:p>
    <w:p w14:paraId="4E01A6B1" w14:textId="77777777" w:rsidR="00213515" w:rsidRPr="007D369F" w:rsidRDefault="00213515">
      <w:pPr>
        <w:pStyle w:val="HLAVICKA"/>
        <w:rPr>
          <w:rFonts w:ascii="Arial" w:hAnsi="Arial" w:cs="Arial"/>
          <w:sz w:val="24"/>
        </w:rPr>
      </w:pPr>
    </w:p>
    <w:p w14:paraId="3064B3D6" w14:textId="77777777" w:rsidR="00133280" w:rsidRPr="007D369F" w:rsidRDefault="00642787" w:rsidP="00133280">
      <w:pPr>
        <w:pStyle w:val="HLAVICKA"/>
        <w:rPr>
          <w:rFonts w:ascii="Arial" w:hAnsi="Arial" w:cs="Arial"/>
          <w:sz w:val="24"/>
          <w:szCs w:val="24"/>
        </w:rPr>
      </w:pPr>
      <w:r w:rsidRPr="007D369F">
        <w:rPr>
          <w:rFonts w:ascii="Arial" w:hAnsi="Arial" w:cs="Arial"/>
          <w:sz w:val="24"/>
          <w:szCs w:val="24"/>
        </w:rPr>
        <w:t>a</w:t>
      </w:r>
    </w:p>
    <w:p w14:paraId="2253E2EC" w14:textId="77777777" w:rsidR="00133280" w:rsidRPr="007D369F" w:rsidRDefault="00133280" w:rsidP="00133280">
      <w:pPr>
        <w:pStyle w:val="HLAVICKA"/>
        <w:rPr>
          <w:rFonts w:ascii="Arial" w:hAnsi="Arial" w:cs="Arial"/>
          <w:sz w:val="24"/>
          <w:szCs w:val="24"/>
        </w:rPr>
      </w:pPr>
    </w:p>
    <w:p w14:paraId="07354AD5" w14:textId="77777777" w:rsidR="0081009F" w:rsidRPr="007D369F" w:rsidRDefault="00CF5C63" w:rsidP="0081009F">
      <w:pPr>
        <w:pStyle w:val="HLAVICKA"/>
        <w:rPr>
          <w:rFonts w:ascii="Arial" w:hAnsi="Arial" w:cs="Arial"/>
          <w:b/>
          <w:sz w:val="24"/>
        </w:rPr>
      </w:pPr>
      <w:proofErr w:type="spellStart"/>
      <w:r w:rsidRPr="002C547F">
        <w:rPr>
          <w:rFonts w:ascii="Arial" w:hAnsi="Arial" w:cs="Arial"/>
          <w:b/>
          <w:sz w:val="24"/>
          <w:highlight w:val="yellow"/>
        </w:rPr>
        <w:t>xxxxxxxxxxxxx</w:t>
      </w:r>
      <w:proofErr w:type="spellEnd"/>
    </w:p>
    <w:p w14:paraId="228491B7" w14:textId="77777777" w:rsidR="0081009F" w:rsidRPr="00115927" w:rsidRDefault="0081009F" w:rsidP="0081009F">
      <w:pPr>
        <w:pStyle w:val="HLAVICKA"/>
        <w:tabs>
          <w:tab w:val="clear" w:pos="284"/>
          <w:tab w:val="clear" w:pos="1145"/>
          <w:tab w:val="left" w:pos="0"/>
        </w:tabs>
        <w:rPr>
          <w:rFonts w:ascii="Arial" w:hAnsi="Arial" w:cs="Arial"/>
          <w:sz w:val="24"/>
          <w:highlight w:val="yellow"/>
        </w:rPr>
      </w:pPr>
      <w:r w:rsidRPr="00115927">
        <w:rPr>
          <w:rFonts w:ascii="Arial" w:hAnsi="Arial" w:cs="Arial"/>
          <w:sz w:val="24"/>
          <w:highlight w:val="yellow"/>
        </w:rPr>
        <w:t xml:space="preserve">se sídlem: </w:t>
      </w:r>
    </w:p>
    <w:p w14:paraId="52D6E622" w14:textId="77777777" w:rsidR="007B4DA2" w:rsidRPr="00115927" w:rsidRDefault="007B4DA2" w:rsidP="007B4DA2">
      <w:pPr>
        <w:outlineLvl w:val="0"/>
        <w:rPr>
          <w:rFonts w:ascii="Arial" w:hAnsi="Arial" w:cs="Arial"/>
          <w:sz w:val="24"/>
          <w:highlight w:val="yellow"/>
        </w:rPr>
      </w:pPr>
      <w:r w:rsidRPr="00115927">
        <w:rPr>
          <w:rFonts w:ascii="Arial" w:hAnsi="Arial" w:cs="Arial"/>
          <w:sz w:val="24"/>
          <w:highlight w:val="yellow"/>
        </w:rPr>
        <w:t xml:space="preserve">IČ: </w:t>
      </w:r>
      <w:r w:rsidRPr="00115927">
        <w:rPr>
          <w:rFonts w:ascii="Arial" w:hAnsi="Arial" w:cs="Arial"/>
          <w:sz w:val="24"/>
          <w:highlight w:val="yellow"/>
        </w:rPr>
        <w:tab/>
      </w:r>
      <w:r w:rsidRPr="00115927">
        <w:rPr>
          <w:rFonts w:ascii="Arial" w:hAnsi="Arial" w:cs="Arial"/>
          <w:sz w:val="24"/>
          <w:highlight w:val="yellow"/>
        </w:rPr>
        <w:tab/>
        <w:t>DIČ:</w:t>
      </w:r>
      <w:r w:rsidRPr="00115927">
        <w:rPr>
          <w:rFonts w:ascii="Arial" w:hAnsi="Arial" w:cs="Arial"/>
          <w:sz w:val="24"/>
          <w:highlight w:val="yellow"/>
        </w:rPr>
        <w:tab/>
      </w:r>
    </w:p>
    <w:p w14:paraId="1947793A" w14:textId="77777777" w:rsidR="00A73CA7" w:rsidRPr="00115927" w:rsidRDefault="00A73CA7" w:rsidP="0081009F">
      <w:pPr>
        <w:pStyle w:val="HLAVICKA"/>
        <w:tabs>
          <w:tab w:val="clear" w:pos="284"/>
          <w:tab w:val="clear" w:pos="1145"/>
          <w:tab w:val="left" w:pos="0"/>
        </w:tabs>
        <w:rPr>
          <w:rFonts w:ascii="Arial" w:hAnsi="Arial" w:cs="Arial"/>
          <w:sz w:val="24"/>
          <w:highlight w:val="yellow"/>
        </w:rPr>
      </w:pPr>
      <w:r w:rsidRPr="00115927">
        <w:rPr>
          <w:rFonts w:ascii="Arial" w:hAnsi="Arial" w:cs="Arial"/>
          <w:sz w:val="24"/>
          <w:highlight w:val="yellow"/>
        </w:rPr>
        <w:t xml:space="preserve">Zapsaná v obchodním rejstříku vedeném </w:t>
      </w:r>
      <w:r w:rsidR="00B70159" w:rsidRPr="00115927">
        <w:rPr>
          <w:rFonts w:ascii="Arial" w:hAnsi="Arial" w:cs="Arial"/>
          <w:sz w:val="24"/>
          <w:highlight w:val="yellow"/>
        </w:rPr>
        <w:t>…………</w:t>
      </w:r>
    </w:p>
    <w:p w14:paraId="6602557F" w14:textId="77777777" w:rsidR="0081009F" w:rsidRPr="00115927" w:rsidRDefault="00AB0761" w:rsidP="0081009F">
      <w:pPr>
        <w:pStyle w:val="HLAVICKA"/>
        <w:tabs>
          <w:tab w:val="clear" w:pos="284"/>
          <w:tab w:val="clear" w:pos="1145"/>
          <w:tab w:val="left" w:pos="0"/>
        </w:tabs>
        <w:rPr>
          <w:rFonts w:ascii="Arial" w:hAnsi="Arial" w:cs="Arial"/>
          <w:sz w:val="24"/>
          <w:highlight w:val="yellow"/>
        </w:rPr>
      </w:pPr>
      <w:r>
        <w:rPr>
          <w:rFonts w:ascii="Arial" w:hAnsi="Arial" w:cs="Arial"/>
          <w:sz w:val="24"/>
          <w:highlight w:val="yellow"/>
        </w:rPr>
        <w:t>Zastoupený</w:t>
      </w:r>
      <w:r w:rsidR="00E6746B" w:rsidRPr="00115927">
        <w:rPr>
          <w:rFonts w:ascii="Arial" w:hAnsi="Arial" w:cs="Arial"/>
          <w:sz w:val="24"/>
          <w:highlight w:val="yellow"/>
        </w:rPr>
        <w:t>:</w:t>
      </w:r>
      <w:r w:rsidR="0081009F" w:rsidRPr="00115927">
        <w:rPr>
          <w:rFonts w:ascii="Arial" w:hAnsi="Arial" w:cs="Arial"/>
          <w:sz w:val="24"/>
          <w:highlight w:val="yellow"/>
        </w:rPr>
        <w:t xml:space="preserve"> </w:t>
      </w:r>
    </w:p>
    <w:p w14:paraId="0296E885" w14:textId="77777777" w:rsidR="0081009F" w:rsidRPr="00115927" w:rsidRDefault="0081009F" w:rsidP="0081009F">
      <w:pPr>
        <w:pStyle w:val="HLAVICKA"/>
        <w:tabs>
          <w:tab w:val="clear" w:pos="284"/>
          <w:tab w:val="clear" w:pos="1145"/>
          <w:tab w:val="left" w:pos="0"/>
        </w:tabs>
        <w:rPr>
          <w:rFonts w:ascii="Arial" w:hAnsi="Arial" w:cs="Arial"/>
          <w:sz w:val="24"/>
          <w:highlight w:val="yellow"/>
        </w:rPr>
      </w:pPr>
      <w:r w:rsidRPr="00115927">
        <w:rPr>
          <w:rFonts w:ascii="Arial" w:hAnsi="Arial" w:cs="Arial"/>
          <w:sz w:val="24"/>
          <w:highlight w:val="yellow"/>
        </w:rPr>
        <w:t xml:space="preserve">Bankovní spojení: </w:t>
      </w:r>
    </w:p>
    <w:p w14:paraId="7262E1B2" w14:textId="77777777" w:rsidR="0081009F" w:rsidRPr="00115927" w:rsidRDefault="0081009F" w:rsidP="0081009F">
      <w:pPr>
        <w:pStyle w:val="HLAVICKA"/>
        <w:tabs>
          <w:tab w:val="clear" w:pos="284"/>
          <w:tab w:val="clear" w:pos="1145"/>
          <w:tab w:val="left" w:pos="0"/>
        </w:tabs>
        <w:rPr>
          <w:rFonts w:ascii="Arial" w:hAnsi="Arial" w:cs="Arial"/>
          <w:sz w:val="24"/>
          <w:highlight w:val="yellow"/>
        </w:rPr>
      </w:pPr>
      <w:r w:rsidRPr="00115927">
        <w:rPr>
          <w:rFonts w:ascii="Arial" w:hAnsi="Arial" w:cs="Arial"/>
          <w:sz w:val="24"/>
          <w:highlight w:val="yellow"/>
        </w:rPr>
        <w:t xml:space="preserve">Číslo účtu: </w:t>
      </w:r>
    </w:p>
    <w:p w14:paraId="56797063" w14:textId="77777777" w:rsidR="0081009F" w:rsidRPr="007D369F" w:rsidRDefault="0081009F" w:rsidP="0081009F">
      <w:pPr>
        <w:pStyle w:val="HLAVICKA"/>
        <w:tabs>
          <w:tab w:val="clear" w:pos="284"/>
          <w:tab w:val="clear" w:pos="1145"/>
          <w:tab w:val="left" w:pos="0"/>
        </w:tabs>
        <w:rPr>
          <w:rFonts w:ascii="Arial" w:hAnsi="Arial" w:cs="Arial"/>
          <w:sz w:val="24"/>
        </w:rPr>
      </w:pPr>
      <w:r w:rsidRPr="00115927">
        <w:rPr>
          <w:rFonts w:ascii="Arial" w:hAnsi="Arial" w:cs="Arial"/>
          <w:sz w:val="24"/>
          <w:highlight w:val="yellow"/>
        </w:rPr>
        <w:t>Osoba oprávněná jednat ve věcech technických:</w:t>
      </w:r>
    </w:p>
    <w:p w14:paraId="0BD96726" w14:textId="77777777" w:rsidR="005A0CC2" w:rsidRPr="007D369F" w:rsidRDefault="00133280">
      <w:pPr>
        <w:pStyle w:val="HLAVICKA"/>
        <w:rPr>
          <w:rFonts w:ascii="Arial" w:hAnsi="Arial" w:cs="Arial"/>
          <w:sz w:val="24"/>
        </w:rPr>
      </w:pPr>
      <w:r w:rsidRPr="007D369F">
        <w:rPr>
          <w:rFonts w:ascii="Arial" w:hAnsi="Arial" w:cs="Arial"/>
          <w:sz w:val="24"/>
        </w:rPr>
        <w:t>(dále jen „</w:t>
      </w:r>
      <w:r w:rsidRPr="007D369F">
        <w:rPr>
          <w:rFonts w:ascii="Arial" w:hAnsi="Arial" w:cs="Arial"/>
          <w:b/>
          <w:sz w:val="24"/>
        </w:rPr>
        <w:t>Zhotovitel“</w:t>
      </w:r>
      <w:r w:rsidRPr="007D369F">
        <w:rPr>
          <w:rFonts w:ascii="Arial" w:hAnsi="Arial" w:cs="Arial"/>
          <w:sz w:val="24"/>
        </w:rPr>
        <w:t>)</w:t>
      </w:r>
    </w:p>
    <w:p w14:paraId="2E56E6D6" w14:textId="77777777" w:rsidR="00A802DA" w:rsidRDefault="00A802DA">
      <w:pPr>
        <w:pStyle w:val="HLAVICKA"/>
        <w:rPr>
          <w:rFonts w:ascii="Arial" w:hAnsi="Arial" w:cs="Arial"/>
          <w:sz w:val="24"/>
        </w:rPr>
      </w:pPr>
    </w:p>
    <w:p w14:paraId="56E264E6" w14:textId="77777777" w:rsidR="00F011F7" w:rsidRDefault="00F011F7">
      <w:pPr>
        <w:pStyle w:val="HLAVICKA"/>
        <w:rPr>
          <w:rFonts w:ascii="Arial" w:hAnsi="Arial" w:cs="Arial"/>
          <w:sz w:val="24"/>
        </w:rPr>
      </w:pPr>
    </w:p>
    <w:p w14:paraId="4645BE7F" w14:textId="77777777" w:rsidR="00F011F7" w:rsidRDefault="00F011F7">
      <w:pPr>
        <w:pStyle w:val="HLAVICKA"/>
        <w:rPr>
          <w:rFonts w:ascii="Arial" w:hAnsi="Arial" w:cs="Arial"/>
          <w:sz w:val="24"/>
        </w:rPr>
      </w:pPr>
    </w:p>
    <w:p w14:paraId="7CA9DA09" w14:textId="77777777" w:rsidR="00F011F7" w:rsidRDefault="00F011F7">
      <w:pPr>
        <w:pStyle w:val="HLAVICKA"/>
        <w:rPr>
          <w:rFonts w:ascii="Arial" w:hAnsi="Arial" w:cs="Arial"/>
          <w:sz w:val="24"/>
        </w:rPr>
      </w:pPr>
    </w:p>
    <w:p w14:paraId="1B1E8B8D" w14:textId="77777777" w:rsidR="00F011F7" w:rsidRDefault="00F011F7">
      <w:pPr>
        <w:pStyle w:val="HLAVICKA"/>
        <w:rPr>
          <w:rFonts w:ascii="Arial" w:hAnsi="Arial" w:cs="Arial"/>
          <w:sz w:val="24"/>
        </w:rPr>
      </w:pPr>
    </w:p>
    <w:p w14:paraId="7DDC527F" w14:textId="77777777" w:rsidR="00F011F7" w:rsidRDefault="00F011F7">
      <w:pPr>
        <w:pStyle w:val="HLAVICKA"/>
        <w:rPr>
          <w:rFonts w:ascii="Arial" w:hAnsi="Arial" w:cs="Arial"/>
          <w:sz w:val="24"/>
        </w:rPr>
      </w:pPr>
    </w:p>
    <w:p w14:paraId="0855CDC6" w14:textId="77777777" w:rsidR="00F011F7" w:rsidRDefault="00F011F7">
      <w:pPr>
        <w:pStyle w:val="HLAVICKA"/>
        <w:rPr>
          <w:rFonts w:ascii="Arial" w:hAnsi="Arial" w:cs="Arial"/>
          <w:sz w:val="24"/>
        </w:rPr>
      </w:pPr>
    </w:p>
    <w:p w14:paraId="5EC3CD51" w14:textId="77777777" w:rsidR="00F011F7" w:rsidRDefault="00F011F7">
      <w:pPr>
        <w:pStyle w:val="HLAVICKA"/>
        <w:rPr>
          <w:rFonts w:ascii="Arial" w:hAnsi="Arial" w:cs="Arial"/>
          <w:sz w:val="24"/>
        </w:rPr>
      </w:pPr>
    </w:p>
    <w:p w14:paraId="18A87299" w14:textId="77777777" w:rsidR="00F011F7" w:rsidRDefault="00F011F7">
      <w:pPr>
        <w:pStyle w:val="HLAVICKA"/>
        <w:rPr>
          <w:rFonts w:ascii="Arial" w:hAnsi="Arial" w:cs="Arial"/>
          <w:sz w:val="24"/>
        </w:rPr>
      </w:pPr>
    </w:p>
    <w:p w14:paraId="114106B7" w14:textId="77777777" w:rsidR="00F011F7" w:rsidRDefault="00F011F7">
      <w:pPr>
        <w:pStyle w:val="HLAVICKA"/>
        <w:rPr>
          <w:rFonts w:ascii="Arial" w:hAnsi="Arial" w:cs="Arial"/>
          <w:sz w:val="24"/>
        </w:rPr>
      </w:pPr>
    </w:p>
    <w:p w14:paraId="06AB57A0" w14:textId="77777777" w:rsidR="00F011F7" w:rsidRDefault="00F011F7">
      <w:pPr>
        <w:pStyle w:val="HLAVICKA"/>
        <w:rPr>
          <w:rFonts w:ascii="Arial" w:hAnsi="Arial" w:cs="Arial"/>
          <w:sz w:val="24"/>
        </w:rPr>
      </w:pPr>
    </w:p>
    <w:p w14:paraId="764D50FD" w14:textId="77777777" w:rsidR="00F011F7" w:rsidRPr="007D369F" w:rsidRDefault="00F011F7">
      <w:pPr>
        <w:pStyle w:val="HLAVICKA"/>
        <w:rPr>
          <w:rFonts w:ascii="Arial" w:hAnsi="Arial" w:cs="Arial"/>
          <w:sz w:val="24"/>
        </w:rPr>
      </w:pPr>
    </w:p>
    <w:p w14:paraId="0F28FF23" w14:textId="77777777" w:rsidR="00D75902" w:rsidRPr="007D369F" w:rsidRDefault="00D75902" w:rsidP="00536B79">
      <w:pPr>
        <w:pStyle w:val="NADPISCENNETUC"/>
        <w:spacing w:before="0" w:after="0"/>
        <w:rPr>
          <w:rFonts w:ascii="Arial" w:hAnsi="Arial" w:cs="Arial"/>
          <w:b/>
          <w:sz w:val="24"/>
          <w:szCs w:val="24"/>
        </w:rPr>
      </w:pPr>
      <w:r w:rsidRPr="007D369F">
        <w:rPr>
          <w:rFonts w:ascii="Arial" w:hAnsi="Arial" w:cs="Arial"/>
          <w:b/>
          <w:sz w:val="24"/>
        </w:rPr>
        <w:lastRenderedPageBreak/>
        <w:t>I</w:t>
      </w:r>
      <w:r w:rsidR="00C25E1A" w:rsidRPr="007D369F">
        <w:rPr>
          <w:rFonts w:ascii="Arial" w:hAnsi="Arial" w:cs="Arial"/>
          <w:b/>
          <w:sz w:val="24"/>
          <w:szCs w:val="24"/>
        </w:rPr>
        <w:t>.</w:t>
      </w:r>
    </w:p>
    <w:p w14:paraId="32D093B1" w14:textId="77777777" w:rsidR="00D75902" w:rsidRDefault="00D75902" w:rsidP="00536B79">
      <w:pPr>
        <w:pStyle w:val="NADPISCENNETUC"/>
        <w:spacing w:before="0" w:after="0"/>
        <w:rPr>
          <w:rFonts w:ascii="Arial" w:hAnsi="Arial" w:cs="Arial"/>
          <w:b/>
          <w:sz w:val="24"/>
          <w:szCs w:val="24"/>
        </w:rPr>
      </w:pPr>
      <w:r w:rsidRPr="007D369F">
        <w:rPr>
          <w:rFonts w:ascii="Arial" w:hAnsi="Arial" w:cs="Arial"/>
          <w:b/>
          <w:sz w:val="24"/>
          <w:szCs w:val="24"/>
        </w:rPr>
        <w:t>Prohlášení účastníků</w:t>
      </w:r>
    </w:p>
    <w:p w14:paraId="06BECD10" w14:textId="77777777" w:rsidR="00F011F7" w:rsidRPr="00F15895" w:rsidRDefault="00E1622F" w:rsidP="00081A5F">
      <w:pPr>
        <w:pStyle w:val="NADPISCENNETUC"/>
        <w:numPr>
          <w:ilvl w:val="0"/>
          <w:numId w:val="10"/>
        </w:numPr>
        <w:tabs>
          <w:tab w:val="clear" w:pos="720"/>
        </w:tabs>
        <w:spacing w:before="0"/>
        <w:ind w:left="284"/>
        <w:jc w:val="both"/>
        <w:rPr>
          <w:rFonts w:ascii="Arial" w:hAnsi="Arial" w:cs="Arial"/>
          <w:sz w:val="24"/>
          <w:szCs w:val="24"/>
        </w:rPr>
      </w:pPr>
      <w:r>
        <w:rPr>
          <w:rFonts w:ascii="Arial" w:hAnsi="Arial" w:cs="Arial"/>
          <w:sz w:val="24"/>
          <w:szCs w:val="24"/>
        </w:rPr>
        <w:t>Tato smlouva</w:t>
      </w:r>
      <w:r w:rsidR="003262ED" w:rsidRPr="00F15895">
        <w:rPr>
          <w:rFonts w:ascii="Arial" w:hAnsi="Arial" w:cs="Arial"/>
          <w:sz w:val="24"/>
          <w:szCs w:val="24"/>
        </w:rPr>
        <w:t xml:space="preserve"> </w:t>
      </w:r>
      <w:r w:rsidR="00F011F7" w:rsidRPr="00F15895">
        <w:rPr>
          <w:rFonts w:ascii="Arial" w:hAnsi="Arial" w:cs="Arial"/>
          <w:sz w:val="24"/>
          <w:szCs w:val="24"/>
        </w:rPr>
        <w:t xml:space="preserve">se uzavírá na základě </w:t>
      </w:r>
      <w:r w:rsidR="00F011F7">
        <w:rPr>
          <w:rFonts w:ascii="Arial" w:hAnsi="Arial" w:cs="Arial"/>
          <w:sz w:val="24"/>
          <w:szCs w:val="24"/>
        </w:rPr>
        <w:t xml:space="preserve">usnesení </w:t>
      </w:r>
      <w:r>
        <w:rPr>
          <w:rFonts w:ascii="Arial" w:hAnsi="Arial" w:cs="Arial"/>
          <w:sz w:val="24"/>
          <w:szCs w:val="24"/>
        </w:rPr>
        <w:t xml:space="preserve">Městské části Praha-Křeslice </w:t>
      </w:r>
      <w:r w:rsidR="00F011F7">
        <w:rPr>
          <w:rFonts w:ascii="Arial" w:hAnsi="Arial" w:cs="Arial"/>
          <w:sz w:val="24"/>
          <w:szCs w:val="24"/>
        </w:rPr>
        <w:t xml:space="preserve">ze dne </w:t>
      </w:r>
      <w:proofErr w:type="spellStart"/>
      <w:r w:rsidR="002C547F" w:rsidRPr="002C547F">
        <w:rPr>
          <w:rFonts w:ascii="Arial" w:hAnsi="Arial" w:cs="Arial"/>
          <w:sz w:val="24"/>
          <w:szCs w:val="24"/>
          <w:highlight w:val="yellow"/>
        </w:rPr>
        <w:t>xxxxx</w:t>
      </w:r>
      <w:proofErr w:type="spellEnd"/>
      <w:r w:rsidR="00115927">
        <w:rPr>
          <w:rFonts w:ascii="Arial" w:hAnsi="Arial" w:cs="Arial"/>
          <w:sz w:val="24"/>
          <w:szCs w:val="24"/>
        </w:rPr>
        <w:t>, číslo</w:t>
      </w:r>
      <w:r w:rsidR="00F011F7">
        <w:rPr>
          <w:rFonts w:ascii="Arial" w:hAnsi="Arial" w:cs="Arial"/>
          <w:sz w:val="24"/>
          <w:szCs w:val="24"/>
        </w:rPr>
        <w:t xml:space="preserve"> usnesení </w:t>
      </w:r>
      <w:proofErr w:type="spellStart"/>
      <w:r w:rsidR="002C547F" w:rsidRPr="002C547F">
        <w:rPr>
          <w:rFonts w:ascii="Arial" w:hAnsi="Arial" w:cs="Arial"/>
          <w:sz w:val="24"/>
          <w:szCs w:val="24"/>
          <w:highlight w:val="yellow"/>
        </w:rPr>
        <w:t>xxxxxxxxx</w:t>
      </w:r>
      <w:proofErr w:type="spellEnd"/>
      <w:r w:rsidR="00F011F7" w:rsidRPr="002C547F">
        <w:rPr>
          <w:rFonts w:ascii="Arial" w:hAnsi="Arial" w:cs="Arial"/>
          <w:sz w:val="24"/>
          <w:szCs w:val="24"/>
          <w:highlight w:val="yellow"/>
        </w:rPr>
        <w:t xml:space="preserve">. </w:t>
      </w:r>
    </w:p>
    <w:p w14:paraId="60CD9788" w14:textId="418D0326" w:rsidR="003234F0" w:rsidRPr="009F2F47" w:rsidRDefault="00D75902" w:rsidP="003234F0">
      <w:pPr>
        <w:numPr>
          <w:ilvl w:val="0"/>
          <w:numId w:val="10"/>
        </w:numPr>
        <w:tabs>
          <w:tab w:val="clear" w:pos="720"/>
        </w:tabs>
        <w:ind w:left="284"/>
        <w:jc w:val="both"/>
        <w:rPr>
          <w:rFonts w:ascii="Arial" w:hAnsi="Arial" w:cs="Arial"/>
          <w:sz w:val="24"/>
          <w:szCs w:val="24"/>
          <w:highlight w:val="lightGray"/>
        </w:rPr>
      </w:pPr>
      <w:r w:rsidRPr="009F2F47">
        <w:rPr>
          <w:rFonts w:ascii="Arial" w:hAnsi="Arial" w:cs="Arial"/>
          <w:sz w:val="24"/>
          <w:szCs w:val="24"/>
          <w:highlight w:val="lightGray"/>
        </w:rPr>
        <w:t xml:space="preserve">Objednatel </w:t>
      </w:r>
      <w:r w:rsidR="009F2F47" w:rsidRPr="009F2F47">
        <w:rPr>
          <w:rFonts w:ascii="Arial" w:hAnsi="Arial" w:cs="Arial"/>
          <w:sz w:val="24"/>
          <w:szCs w:val="24"/>
          <w:highlight w:val="lightGray"/>
        </w:rPr>
        <w:t>má ve svěřené správě nemovitostí Hlavního města Prahy pozemky parc.č. 469/5, 9/47,7/12 a 145 k.ú. Křeslice (s výkonem práv vlastníka).</w:t>
      </w:r>
    </w:p>
    <w:p w14:paraId="4A3B2980" w14:textId="77777777" w:rsidR="00A9207B" w:rsidRPr="003234F0" w:rsidRDefault="00A9207B" w:rsidP="007E4F86">
      <w:pPr>
        <w:numPr>
          <w:ilvl w:val="0"/>
          <w:numId w:val="10"/>
        </w:numPr>
        <w:tabs>
          <w:tab w:val="clear" w:pos="720"/>
        </w:tabs>
        <w:ind w:left="284"/>
        <w:jc w:val="both"/>
        <w:rPr>
          <w:rFonts w:ascii="Arial" w:hAnsi="Arial" w:cs="Arial"/>
          <w:sz w:val="24"/>
          <w:szCs w:val="24"/>
        </w:rPr>
      </w:pPr>
      <w:r w:rsidRPr="003234F0">
        <w:rPr>
          <w:rFonts w:ascii="Arial" w:hAnsi="Arial" w:cs="Arial"/>
          <w:sz w:val="24"/>
          <w:szCs w:val="24"/>
        </w:rPr>
        <w:t>Zhotovitel prohlašuje, že je oprávněn k odbornému výkonu činností, které jsou předmětem této smlouvy</w:t>
      </w:r>
      <w:r w:rsidR="005C6ED8" w:rsidRPr="003234F0">
        <w:rPr>
          <w:rFonts w:ascii="Arial" w:hAnsi="Arial" w:cs="Arial"/>
          <w:sz w:val="24"/>
          <w:szCs w:val="24"/>
        </w:rPr>
        <w:t xml:space="preserve">, a že je schopen provést objednané </w:t>
      </w:r>
      <w:r w:rsidR="00C657C6" w:rsidRPr="003234F0">
        <w:rPr>
          <w:rFonts w:ascii="Arial" w:hAnsi="Arial" w:cs="Arial"/>
          <w:sz w:val="24"/>
          <w:szCs w:val="24"/>
        </w:rPr>
        <w:t>D</w:t>
      </w:r>
      <w:r w:rsidR="005C6ED8" w:rsidRPr="003234F0">
        <w:rPr>
          <w:rFonts w:ascii="Arial" w:hAnsi="Arial" w:cs="Arial"/>
          <w:sz w:val="24"/>
          <w:szCs w:val="24"/>
        </w:rPr>
        <w:t>ílo řádně, včas a kvalitně</w:t>
      </w:r>
      <w:r w:rsidRPr="003234F0">
        <w:rPr>
          <w:rFonts w:ascii="Arial" w:hAnsi="Arial" w:cs="Arial"/>
          <w:sz w:val="24"/>
          <w:szCs w:val="24"/>
        </w:rPr>
        <w:t>.</w:t>
      </w:r>
    </w:p>
    <w:p w14:paraId="5AB3FF52" w14:textId="77777777" w:rsidR="00D75902" w:rsidRPr="007D369F" w:rsidRDefault="00D75902" w:rsidP="00006628">
      <w:pPr>
        <w:jc w:val="both"/>
        <w:rPr>
          <w:rFonts w:ascii="Arial" w:hAnsi="Arial" w:cs="Arial"/>
          <w:sz w:val="24"/>
          <w:szCs w:val="24"/>
        </w:rPr>
      </w:pPr>
    </w:p>
    <w:p w14:paraId="4656D53D" w14:textId="77777777" w:rsidR="00D75902" w:rsidRPr="007D369F" w:rsidRDefault="00B82E8A" w:rsidP="00B82E8A">
      <w:pPr>
        <w:jc w:val="center"/>
        <w:rPr>
          <w:rFonts w:ascii="Arial" w:hAnsi="Arial" w:cs="Arial"/>
          <w:b/>
          <w:sz w:val="24"/>
        </w:rPr>
      </w:pPr>
      <w:r w:rsidRPr="007D369F">
        <w:rPr>
          <w:rFonts w:ascii="Arial" w:hAnsi="Arial" w:cs="Arial"/>
          <w:b/>
          <w:sz w:val="24"/>
          <w:szCs w:val="24"/>
        </w:rPr>
        <w:t>II.</w:t>
      </w:r>
      <w:r w:rsidRPr="007D369F">
        <w:rPr>
          <w:rFonts w:ascii="Arial" w:hAnsi="Arial" w:cs="Arial"/>
          <w:b/>
          <w:sz w:val="24"/>
          <w:szCs w:val="24"/>
        </w:rPr>
        <w:br/>
      </w:r>
      <w:r w:rsidR="00D75902" w:rsidRPr="007D369F">
        <w:rPr>
          <w:rFonts w:ascii="Arial" w:hAnsi="Arial" w:cs="Arial"/>
          <w:b/>
          <w:sz w:val="24"/>
        </w:rPr>
        <w:t>Předmět smlouvy</w:t>
      </w:r>
    </w:p>
    <w:p w14:paraId="0C3F66F2" w14:textId="77777777" w:rsidR="00646D8F" w:rsidRPr="00646D8F" w:rsidRDefault="00646D8F" w:rsidP="00646D8F">
      <w:pPr>
        <w:pStyle w:val="11slovantext"/>
        <w:numPr>
          <w:ilvl w:val="0"/>
          <w:numId w:val="0"/>
        </w:numPr>
        <w:tabs>
          <w:tab w:val="num" w:pos="1985"/>
        </w:tabs>
        <w:ind w:left="710"/>
        <w:rPr>
          <w:rFonts w:ascii="Arial" w:hAnsi="Arial" w:cs="Arial"/>
          <w:sz w:val="24"/>
        </w:rPr>
      </w:pPr>
    </w:p>
    <w:p w14:paraId="775D06F6" w14:textId="1A730117" w:rsidR="00E1622F" w:rsidRPr="00E1622F" w:rsidRDefault="00646D8F" w:rsidP="00E1622F">
      <w:pPr>
        <w:pStyle w:val="11slovantext"/>
        <w:numPr>
          <w:ilvl w:val="0"/>
          <w:numId w:val="7"/>
        </w:numPr>
        <w:rPr>
          <w:rFonts w:ascii="Arial" w:hAnsi="Arial" w:cs="Arial"/>
          <w:sz w:val="24"/>
        </w:rPr>
      </w:pPr>
      <w:r w:rsidRPr="00115927">
        <w:rPr>
          <w:rFonts w:ascii="Arial" w:hAnsi="Arial" w:cs="Arial"/>
          <w:sz w:val="24"/>
        </w:rPr>
        <w:t xml:space="preserve">Předmětem této smlouvy je závazek provedení dokumentace ve stupni </w:t>
      </w:r>
      <w:r w:rsidR="003234F0" w:rsidRPr="003234F0">
        <w:rPr>
          <w:rFonts w:ascii="Arial" w:hAnsi="Arial" w:cs="Arial"/>
          <w:sz w:val="24"/>
        </w:rPr>
        <w:t xml:space="preserve">projektová dokumentace k územnímu rozhodnutí (DÚR) </w:t>
      </w:r>
      <w:r w:rsidRPr="00115927">
        <w:rPr>
          <w:rFonts w:ascii="Arial" w:hAnsi="Arial" w:cs="Arial"/>
          <w:sz w:val="24"/>
        </w:rPr>
        <w:t>dle vyhlášky 499/2006 Sb. resp. vyhlášky č. 62/2013 Sb., ve znění pozdějších předpisů</w:t>
      </w:r>
      <w:r w:rsidR="006A206F">
        <w:rPr>
          <w:rFonts w:ascii="Arial" w:hAnsi="Arial" w:cs="Arial"/>
          <w:sz w:val="24"/>
        </w:rPr>
        <w:t>,</w:t>
      </w:r>
      <w:r w:rsidRPr="00115927">
        <w:rPr>
          <w:rFonts w:ascii="Arial" w:hAnsi="Arial" w:cs="Arial"/>
          <w:sz w:val="24"/>
        </w:rPr>
        <w:t xml:space="preserve"> </w:t>
      </w:r>
      <w:r w:rsidR="00E1622F">
        <w:rPr>
          <w:rFonts w:ascii="Arial" w:hAnsi="Arial" w:cs="Arial"/>
          <w:sz w:val="24"/>
        </w:rPr>
        <w:t xml:space="preserve">vysoutěžené v rámci </w:t>
      </w:r>
      <w:r w:rsidR="00E1622F" w:rsidRPr="00E1622F">
        <w:rPr>
          <w:rFonts w:ascii="Arial" w:hAnsi="Arial" w:cs="Arial"/>
          <w:sz w:val="24"/>
        </w:rPr>
        <w:t>veřejné zakázky</w:t>
      </w:r>
      <w:r w:rsidRPr="00E1622F">
        <w:rPr>
          <w:rFonts w:ascii="Arial" w:hAnsi="Arial" w:cs="Arial"/>
          <w:sz w:val="24"/>
        </w:rPr>
        <w:t xml:space="preserve"> </w:t>
      </w:r>
      <w:r w:rsidRPr="00E1622F">
        <w:rPr>
          <w:rFonts w:ascii="Arial" w:hAnsi="Arial" w:cs="Arial"/>
          <w:b/>
          <w:sz w:val="24"/>
        </w:rPr>
        <w:t>„</w:t>
      </w:r>
      <w:r w:rsidR="00E1622F" w:rsidRPr="00E1622F">
        <w:rPr>
          <w:rFonts w:ascii="Arial" w:hAnsi="Arial" w:cs="Arial"/>
          <w:b/>
          <w:bCs/>
          <w:color w:val="000000"/>
          <w:sz w:val="24"/>
        </w:rPr>
        <w:t>Projektant pro budoucí Centrální náměstí Praha-Křeslice</w:t>
      </w:r>
      <w:r w:rsidRPr="00E1622F">
        <w:rPr>
          <w:rFonts w:ascii="Arial" w:hAnsi="Arial" w:cs="Arial"/>
          <w:sz w:val="24"/>
        </w:rPr>
        <w:t>“</w:t>
      </w:r>
      <w:r w:rsidR="00E1622F" w:rsidRPr="00E1622F">
        <w:rPr>
          <w:rFonts w:ascii="Arial" w:hAnsi="Arial" w:cs="Arial"/>
          <w:sz w:val="24"/>
        </w:rPr>
        <w:t>, d</w:t>
      </w:r>
      <w:r w:rsidRPr="00E1622F">
        <w:rPr>
          <w:rFonts w:ascii="Arial" w:hAnsi="Arial" w:cs="Arial"/>
          <w:sz w:val="24"/>
        </w:rPr>
        <w:t>ále</w:t>
      </w:r>
      <w:r w:rsidR="00E1622F" w:rsidRPr="00E1622F">
        <w:rPr>
          <w:rFonts w:ascii="Arial" w:hAnsi="Arial" w:cs="Arial"/>
          <w:sz w:val="24"/>
        </w:rPr>
        <w:t xml:space="preserve"> rovněž výkon inženýrské činnosti pro zajištění územního rozhodnutí</w:t>
      </w:r>
      <w:r w:rsidR="00860920">
        <w:rPr>
          <w:rFonts w:ascii="Arial" w:hAnsi="Arial" w:cs="Arial"/>
          <w:sz w:val="24"/>
        </w:rPr>
        <w:t>.</w:t>
      </w:r>
    </w:p>
    <w:p w14:paraId="46E0FC49" w14:textId="77777777" w:rsidR="00716E1D" w:rsidRPr="00E1622F" w:rsidRDefault="00646D8F" w:rsidP="00E1622F">
      <w:pPr>
        <w:pStyle w:val="11slovantext"/>
        <w:numPr>
          <w:ilvl w:val="0"/>
          <w:numId w:val="7"/>
        </w:numPr>
        <w:tabs>
          <w:tab w:val="clear" w:pos="360"/>
        </w:tabs>
        <w:ind w:left="284" w:hanging="284"/>
        <w:rPr>
          <w:rFonts w:ascii="Arial" w:hAnsi="Arial" w:cs="Arial"/>
          <w:sz w:val="24"/>
        </w:rPr>
      </w:pPr>
      <w:r w:rsidRPr="00E1622F">
        <w:rPr>
          <w:rFonts w:ascii="Arial" w:hAnsi="Arial" w:cs="Arial"/>
          <w:sz w:val="24"/>
        </w:rPr>
        <w:t xml:space="preserve"> </w:t>
      </w:r>
      <w:r w:rsidR="00716E1D" w:rsidRPr="00E1622F">
        <w:rPr>
          <w:rFonts w:ascii="Arial" w:hAnsi="Arial" w:cs="Arial"/>
          <w:sz w:val="24"/>
        </w:rPr>
        <w:t>Zhotovitel nezodpovídá za získání souhlasu sousedů, občanských sdružení či jiných institucí spojených se stavbou. Pokud se tito proti projektu nebo jeho části odvolají, ale projekt či jeho část je v souladu s relevantními zákony, normami a předpisy, tak se projekt považuje za kompletní a dílo za dokončené - zhotovitel ale zajistí provedení eventu</w:t>
      </w:r>
      <w:r w:rsidR="00473A00" w:rsidRPr="00E1622F">
        <w:rPr>
          <w:rFonts w:ascii="Arial" w:hAnsi="Arial" w:cs="Arial"/>
          <w:sz w:val="24"/>
        </w:rPr>
        <w:t>á</w:t>
      </w:r>
      <w:r w:rsidR="00716E1D" w:rsidRPr="00E1622F">
        <w:rPr>
          <w:rFonts w:ascii="Arial" w:hAnsi="Arial" w:cs="Arial"/>
          <w:sz w:val="24"/>
        </w:rPr>
        <w:t>lních úprav projektu tak, aby tento mohl být odsouhlasen - aby byly splněny oprávněné požadavky třetích stran. Takové úpravy</w:t>
      </w:r>
      <w:r w:rsidR="00E1622F">
        <w:rPr>
          <w:rFonts w:ascii="Arial" w:hAnsi="Arial" w:cs="Arial"/>
          <w:sz w:val="24"/>
        </w:rPr>
        <w:t xml:space="preserve"> </w:t>
      </w:r>
      <w:r w:rsidR="00716E1D" w:rsidRPr="00E1622F">
        <w:rPr>
          <w:rFonts w:ascii="Arial" w:hAnsi="Arial" w:cs="Arial"/>
          <w:sz w:val="24"/>
        </w:rPr>
        <w:t>budou posuzovány v případě realizace připomínek sousedů, občanských sdružení či jiných institucí jako vícepráce ve smyslu čl. V. odst. 2 této smlouvy.</w:t>
      </w:r>
    </w:p>
    <w:p w14:paraId="403B4C2B" w14:textId="77777777" w:rsidR="00716E1D" w:rsidRPr="007D369F" w:rsidRDefault="00716E1D" w:rsidP="00081A5F">
      <w:pPr>
        <w:numPr>
          <w:ilvl w:val="0"/>
          <w:numId w:val="7"/>
        </w:numPr>
        <w:tabs>
          <w:tab w:val="clear" w:pos="360"/>
          <w:tab w:val="num" w:pos="284"/>
        </w:tabs>
        <w:spacing w:line="240" w:lineRule="atLeast"/>
        <w:ind w:left="284" w:hanging="284"/>
        <w:jc w:val="both"/>
        <w:rPr>
          <w:rFonts w:ascii="Arial" w:hAnsi="Arial" w:cs="Arial"/>
          <w:sz w:val="24"/>
          <w:szCs w:val="24"/>
        </w:rPr>
      </w:pPr>
      <w:r w:rsidRPr="007D369F">
        <w:rPr>
          <w:rFonts w:ascii="Arial" w:hAnsi="Arial" w:cs="Arial"/>
          <w:sz w:val="24"/>
          <w:szCs w:val="24"/>
        </w:rPr>
        <w:t>Bude-li způsobeno prodlení plnění z důvodů neposkytnutí součinnosti objednatele, nebo nedodržením lhůt k vyjádření správních a jiných dotčených orgánů (subjektů) či v důsledku jiných skutečností zhotovitelem prokazatelně nezaviněných (tzv. vyšší mocí - okolnosti, které vznikly po uzavření této smlouvy v důsledku stranami nepředvídatelných, neodvratitelných událostí mimořádné povahy, které mají bezprostřední vliv na plnění této smlouvy), prodlužují se o dobu prodlení i termíny dokončení jednotlivých fází plnění.</w:t>
      </w:r>
    </w:p>
    <w:p w14:paraId="3DE5EAAF" w14:textId="77777777" w:rsidR="00610E93" w:rsidRDefault="00473A00" w:rsidP="00610E93">
      <w:pPr>
        <w:pStyle w:val="HLAVICKA"/>
        <w:numPr>
          <w:ilvl w:val="0"/>
          <w:numId w:val="7"/>
        </w:numPr>
        <w:tabs>
          <w:tab w:val="clear" w:pos="360"/>
          <w:tab w:val="clear" w:pos="1145"/>
        </w:tabs>
        <w:ind w:left="284" w:hanging="284"/>
        <w:jc w:val="both"/>
        <w:rPr>
          <w:rFonts w:ascii="Arial" w:hAnsi="Arial" w:cs="Arial"/>
          <w:sz w:val="24"/>
          <w:szCs w:val="24"/>
        </w:rPr>
      </w:pPr>
      <w:r w:rsidRPr="00473A00">
        <w:rPr>
          <w:rFonts w:ascii="Arial" w:hAnsi="Arial" w:cs="Arial"/>
          <w:sz w:val="24"/>
          <w:szCs w:val="24"/>
        </w:rPr>
        <w:t>Technické detaily předmětu plnění budou řešeny v rámci min. jedné pracovní schůzky konané nejpozději 2 měsíce od účinnosti smlouvy o dílo, kterou objednatel požaduje v průběhu realizace díla uskutečnit. Schůzku vždy svolá zhotovitel v součinnosti s objednatelem ve vazbě na aktuální rozpracovanost díla.</w:t>
      </w:r>
    </w:p>
    <w:p w14:paraId="386905FB" w14:textId="77777777" w:rsidR="00201AEE" w:rsidRPr="00610E93" w:rsidRDefault="00716E1D" w:rsidP="00610E93">
      <w:pPr>
        <w:pStyle w:val="HLAVICKA"/>
        <w:numPr>
          <w:ilvl w:val="0"/>
          <w:numId w:val="7"/>
        </w:numPr>
        <w:tabs>
          <w:tab w:val="clear" w:pos="360"/>
          <w:tab w:val="clear" w:pos="1145"/>
        </w:tabs>
        <w:ind w:left="284" w:hanging="284"/>
        <w:jc w:val="both"/>
        <w:rPr>
          <w:rFonts w:ascii="Arial" w:hAnsi="Arial" w:cs="Arial"/>
          <w:sz w:val="24"/>
          <w:szCs w:val="24"/>
        </w:rPr>
      </w:pPr>
      <w:r w:rsidRPr="00610E93">
        <w:rPr>
          <w:rFonts w:ascii="Arial" w:hAnsi="Arial" w:cs="Arial"/>
          <w:sz w:val="24"/>
          <w:szCs w:val="24"/>
        </w:rPr>
        <w:t>Dílo bude provedeno v souladu s přijatou nabídkou zhotovitele, předanými podklady</w:t>
      </w:r>
      <w:r w:rsidR="00E1622F">
        <w:rPr>
          <w:rFonts w:ascii="Arial" w:hAnsi="Arial" w:cs="Arial"/>
          <w:sz w:val="24"/>
          <w:szCs w:val="24"/>
        </w:rPr>
        <w:t xml:space="preserve">, </w:t>
      </w:r>
      <w:r w:rsidRPr="00610E93">
        <w:rPr>
          <w:rFonts w:ascii="Arial" w:hAnsi="Arial" w:cs="Arial"/>
          <w:sz w:val="24"/>
          <w:szCs w:val="24"/>
        </w:rPr>
        <w:t xml:space="preserve">právními a technickými požadavky </w:t>
      </w:r>
      <w:r w:rsidR="00610E93" w:rsidRPr="00610E93">
        <w:rPr>
          <w:rFonts w:ascii="Arial" w:hAnsi="Arial" w:cs="Arial"/>
          <w:sz w:val="24"/>
          <w:szCs w:val="24"/>
        </w:rPr>
        <w:t>platnými v době podpisu smlouvy.</w:t>
      </w:r>
    </w:p>
    <w:p w14:paraId="30172FD2" w14:textId="77777777" w:rsidR="00716E1D" w:rsidRPr="007D369F" w:rsidRDefault="00716E1D" w:rsidP="00716E1D">
      <w:pPr>
        <w:pStyle w:val="HLAVICKA"/>
        <w:tabs>
          <w:tab w:val="clear" w:pos="1145"/>
        </w:tabs>
        <w:ind w:left="284" w:hanging="284"/>
        <w:jc w:val="both"/>
        <w:rPr>
          <w:rFonts w:ascii="Arial" w:hAnsi="Arial" w:cs="Arial"/>
          <w:sz w:val="24"/>
          <w:szCs w:val="24"/>
        </w:rPr>
      </w:pPr>
    </w:p>
    <w:p w14:paraId="049269A1" w14:textId="77777777" w:rsidR="00D75902" w:rsidRPr="007D369F" w:rsidRDefault="00D75902" w:rsidP="007D33CC">
      <w:pPr>
        <w:pStyle w:val="HLAVICKA"/>
        <w:ind w:left="360"/>
        <w:jc w:val="center"/>
        <w:rPr>
          <w:rFonts w:ascii="Arial" w:hAnsi="Arial" w:cs="Arial"/>
          <w:b/>
          <w:sz w:val="24"/>
          <w:szCs w:val="24"/>
        </w:rPr>
      </w:pPr>
      <w:r w:rsidRPr="007D369F">
        <w:rPr>
          <w:rFonts w:ascii="Arial" w:hAnsi="Arial" w:cs="Arial"/>
          <w:b/>
          <w:sz w:val="24"/>
          <w:szCs w:val="24"/>
        </w:rPr>
        <w:t>III</w:t>
      </w:r>
      <w:r w:rsidR="00C25E1A" w:rsidRPr="007D369F">
        <w:rPr>
          <w:rFonts w:ascii="Arial" w:hAnsi="Arial" w:cs="Arial"/>
          <w:b/>
          <w:sz w:val="24"/>
          <w:szCs w:val="24"/>
        </w:rPr>
        <w:t>.</w:t>
      </w:r>
      <w:r w:rsidRPr="007D369F">
        <w:rPr>
          <w:rFonts w:ascii="Arial" w:hAnsi="Arial" w:cs="Arial"/>
          <w:b/>
          <w:sz w:val="24"/>
          <w:szCs w:val="24"/>
        </w:rPr>
        <w:br/>
        <w:t>Doba plnění</w:t>
      </w:r>
    </w:p>
    <w:p w14:paraId="7FEAECE6" w14:textId="77777777" w:rsidR="0028694C" w:rsidRPr="002C2D84" w:rsidRDefault="0028694C" w:rsidP="00081A5F">
      <w:pPr>
        <w:pStyle w:val="HLAVICKA"/>
        <w:numPr>
          <w:ilvl w:val="0"/>
          <w:numId w:val="11"/>
        </w:numPr>
        <w:tabs>
          <w:tab w:val="clear" w:pos="1145"/>
        </w:tabs>
        <w:ind w:left="284" w:hanging="284"/>
        <w:jc w:val="both"/>
        <w:rPr>
          <w:rFonts w:ascii="Arial" w:hAnsi="Arial" w:cs="Arial"/>
          <w:sz w:val="24"/>
          <w:szCs w:val="24"/>
        </w:rPr>
      </w:pPr>
      <w:r w:rsidRPr="002C2D84">
        <w:rPr>
          <w:rFonts w:ascii="Arial" w:hAnsi="Arial" w:cs="Arial"/>
          <w:sz w:val="24"/>
          <w:szCs w:val="24"/>
        </w:rPr>
        <w:t>Smluvní strany se dohodly na následujících lhůtách plnění této smlouvy:</w:t>
      </w:r>
    </w:p>
    <w:p w14:paraId="728F2239" w14:textId="4A593EE5" w:rsidR="006A206F" w:rsidRPr="006A206F" w:rsidRDefault="006A206F" w:rsidP="006A206F">
      <w:pPr>
        <w:pStyle w:val="11slovantext"/>
        <w:numPr>
          <w:ilvl w:val="0"/>
          <w:numId w:val="20"/>
        </w:numPr>
        <w:tabs>
          <w:tab w:val="num" w:pos="1985"/>
        </w:tabs>
        <w:rPr>
          <w:rFonts w:ascii="Arial" w:hAnsi="Arial" w:cs="Arial"/>
          <w:sz w:val="24"/>
          <w:lang w:eastAsia="en-US"/>
        </w:rPr>
      </w:pPr>
      <w:r w:rsidRPr="006A206F">
        <w:rPr>
          <w:rFonts w:ascii="Arial" w:hAnsi="Arial" w:cs="Arial"/>
          <w:sz w:val="24"/>
          <w:lang w:eastAsia="en-US"/>
        </w:rPr>
        <w:t xml:space="preserve">část Díla spočívající ve zpracování </w:t>
      </w:r>
      <w:r w:rsidRPr="003234F0">
        <w:rPr>
          <w:rFonts w:ascii="Arial" w:hAnsi="Arial" w:cs="Arial"/>
          <w:sz w:val="24"/>
        </w:rPr>
        <w:t xml:space="preserve">dokumentace k územnímu rozhodnutí (DÚR) </w:t>
      </w:r>
      <w:r>
        <w:rPr>
          <w:rFonts w:ascii="Arial" w:hAnsi="Arial" w:cs="Arial"/>
          <w:sz w:val="24"/>
        </w:rPr>
        <w:t>a podání žádosti</w:t>
      </w:r>
      <w:r w:rsidRPr="006A206F">
        <w:rPr>
          <w:rFonts w:ascii="Arial" w:hAnsi="Arial" w:cs="Arial"/>
          <w:sz w:val="24"/>
          <w:lang w:eastAsia="en-US"/>
        </w:rPr>
        <w:t xml:space="preserve"> bude provedena nejpozději </w:t>
      </w:r>
      <w:r w:rsidRPr="006A206F">
        <w:rPr>
          <w:rFonts w:ascii="Arial" w:hAnsi="Arial" w:cs="Arial"/>
          <w:b/>
          <w:bCs/>
          <w:sz w:val="24"/>
          <w:lang w:eastAsia="en-US"/>
        </w:rPr>
        <w:t xml:space="preserve">do </w:t>
      </w:r>
      <w:r w:rsidR="00C7373C">
        <w:rPr>
          <w:rFonts w:ascii="Arial" w:hAnsi="Arial" w:cs="Arial"/>
          <w:b/>
          <w:bCs/>
          <w:sz w:val="24"/>
          <w:lang w:eastAsia="en-US"/>
        </w:rPr>
        <w:t xml:space="preserve">18 měsíců </w:t>
      </w:r>
      <w:r w:rsidRPr="006A206F">
        <w:rPr>
          <w:rFonts w:ascii="Arial" w:hAnsi="Arial" w:cs="Arial"/>
          <w:b/>
          <w:bCs/>
          <w:sz w:val="24"/>
          <w:lang w:eastAsia="en-US"/>
        </w:rPr>
        <w:t>od nabytí účinnosti Smlouvy</w:t>
      </w:r>
      <w:r w:rsidRPr="006A206F">
        <w:rPr>
          <w:rFonts w:ascii="Arial" w:hAnsi="Arial" w:cs="Arial"/>
          <w:sz w:val="24"/>
          <w:lang w:eastAsia="en-US"/>
        </w:rPr>
        <w:t>;</w:t>
      </w:r>
    </w:p>
    <w:p w14:paraId="7820C97C" w14:textId="77777777" w:rsidR="006A206F" w:rsidRDefault="006A206F" w:rsidP="006A206F">
      <w:pPr>
        <w:pStyle w:val="11slovantext"/>
        <w:numPr>
          <w:ilvl w:val="0"/>
          <w:numId w:val="0"/>
        </w:numPr>
        <w:ind w:left="710"/>
        <w:rPr>
          <w:rFonts w:ascii="Arial" w:hAnsi="Arial" w:cs="Arial"/>
          <w:sz w:val="24"/>
          <w:lang w:eastAsia="en-US"/>
        </w:rPr>
      </w:pPr>
      <w:r w:rsidRPr="006A206F">
        <w:rPr>
          <w:rFonts w:ascii="Arial" w:hAnsi="Arial" w:cs="Arial"/>
          <w:sz w:val="24"/>
          <w:lang w:eastAsia="en-US"/>
        </w:rPr>
        <w:t>Tato část Díla se považuje za provedenou, pokud je dokončena a Objednatel ji převezme na základě předávacího protokolu.</w:t>
      </w:r>
    </w:p>
    <w:p w14:paraId="30E15BB3" w14:textId="5CD69490" w:rsidR="006A206F" w:rsidRDefault="006A206F" w:rsidP="006A206F">
      <w:pPr>
        <w:pStyle w:val="11slovantext"/>
        <w:numPr>
          <w:ilvl w:val="0"/>
          <w:numId w:val="20"/>
        </w:numPr>
        <w:tabs>
          <w:tab w:val="num" w:pos="1985"/>
        </w:tabs>
        <w:rPr>
          <w:rFonts w:ascii="Arial" w:hAnsi="Arial" w:cs="Arial"/>
          <w:sz w:val="24"/>
        </w:rPr>
      </w:pPr>
      <w:r w:rsidRPr="006A206F">
        <w:rPr>
          <w:rFonts w:ascii="Arial" w:hAnsi="Arial" w:cs="Arial"/>
          <w:sz w:val="24"/>
        </w:rPr>
        <w:t xml:space="preserve">část Díla spočívající v provedení inženýrské činnosti při územním a stavebním řízení a získání rozhodnutí o umístění stavby DUR bude provedena </w:t>
      </w:r>
      <w:r w:rsidRPr="006A206F">
        <w:rPr>
          <w:rFonts w:ascii="Arial" w:hAnsi="Arial" w:cs="Arial"/>
          <w:b/>
          <w:bCs/>
          <w:sz w:val="24"/>
        </w:rPr>
        <w:t>do</w:t>
      </w:r>
      <w:r w:rsidR="00C7373C">
        <w:rPr>
          <w:rFonts w:ascii="Arial" w:hAnsi="Arial" w:cs="Arial"/>
          <w:b/>
          <w:bCs/>
          <w:sz w:val="24"/>
        </w:rPr>
        <w:t xml:space="preserve"> 18 měsíců</w:t>
      </w:r>
      <w:r w:rsidRPr="006A206F">
        <w:rPr>
          <w:rFonts w:ascii="Arial" w:hAnsi="Arial" w:cs="Arial"/>
          <w:sz w:val="24"/>
        </w:rPr>
        <w:t xml:space="preserve"> </w:t>
      </w:r>
      <w:r w:rsidRPr="006A206F">
        <w:rPr>
          <w:rFonts w:ascii="Arial" w:hAnsi="Arial" w:cs="Arial"/>
          <w:b/>
          <w:bCs/>
          <w:sz w:val="24"/>
        </w:rPr>
        <w:t>od nabytí účinnosti Smlouvy</w:t>
      </w:r>
      <w:r w:rsidRPr="006A206F">
        <w:rPr>
          <w:rFonts w:ascii="Arial" w:hAnsi="Arial" w:cs="Arial"/>
          <w:sz w:val="24"/>
        </w:rPr>
        <w:t>;</w:t>
      </w:r>
    </w:p>
    <w:p w14:paraId="1AB51490" w14:textId="0E06017B" w:rsidR="00C7373C" w:rsidRDefault="00C7373C" w:rsidP="00C7373C">
      <w:pPr>
        <w:pStyle w:val="11slovantext"/>
        <w:numPr>
          <w:ilvl w:val="0"/>
          <w:numId w:val="0"/>
        </w:numPr>
        <w:ind w:left="1447" w:hanging="737"/>
        <w:rPr>
          <w:rFonts w:ascii="Arial" w:hAnsi="Arial" w:cs="Arial"/>
          <w:sz w:val="24"/>
        </w:rPr>
      </w:pPr>
    </w:p>
    <w:p w14:paraId="177377BF" w14:textId="77777777" w:rsidR="00C7373C" w:rsidRDefault="00C7373C" w:rsidP="00101F21">
      <w:pPr>
        <w:pStyle w:val="11slovantext"/>
        <w:numPr>
          <w:ilvl w:val="0"/>
          <w:numId w:val="0"/>
        </w:numPr>
        <w:ind w:left="1447" w:hanging="737"/>
        <w:rPr>
          <w:rFonts w:ascii="Arial" w:hAnsi="Arial" w:cs="Arial"/>
          <w:sz w:val="24"/>
        </w:rPr>
      </w:pPr>
    </w:p>
    <w:p w14:paraId="5087C0F6" w14:textId="77777777" w:rsidR="006A206F" w:rsidRPr="006A206F" w:rsidRDefault="006A206F" w:rsidP="006A206F">
      <w:pPr>
        <w:pStyle w:val="11slovantext"/>
        <w:numPr>
          <w:ilvl w:val="0"/>
          <w:numId w:val="0"/>
        </w:numPr>
        <w:ind w:left="1070"/>
        <w:rPr>
          <w:rFonts w:ascii="Arial" w:hAnsi="Arial" w:cs="Arial"/>
          <w:sz w:val="24"/>
        </w:rPr>
      </w:pPr>
      <w:r w:rsidRPr="006A206F">
        <w:rPr>
          <w:rFonts w:ascii="Arial" w:hAnsi="Arial" w:cs="Arial"/>
          <w:sz w:val="24"/>
          <w:lang w:eastAsia="en-US"/>
        </w:rPr>
        <w:t xml:space="preserve">Část Díla se považuje za provedenou, pokud </w:t>
      </w:r>
    </w:p>
    <w:p w14:paraId="03027C88" w14:textId="77777777" w:rsidR="006A206F" w:rsidRPr="006A206F" w:rsidRDefault="006A206F" w:rsidP="006A206F">
      <w:pPr>
        <w:pStyle w:val="11slovantext"/>
        <w:numPr>
          <w:ilvl w:val="0"/>
          <w:numId w:val="21"/>
        </w:numPr>
        <w:spacing w:after="0" w:line="240" w:lineRule="auto"/>
        <w:rPr>
          <w:rFonts w:ascii="Arial" w:hAnsi="Arial" w:cs="Arial"/>
          <w:b/>
          <w:sz w:val="24"/>
          <w:lang w:eastAsia="en-US"/>
        </w:rPr>
      </w:pPr>
      <w:r w:rsidRPr="006A206F">
        <w:rPr>
          <w:rFonts w:ascii="Arial" w:hAnsi="Arial" w:cs="Arial"/>
          <w:sz w:val="24"/>
          <w:lang w:eastAsia="en-US"/>
        </w:rPr>
        <w:t xml:space="preserve">Objednatel převezme příslušné </w:t>
      </w:r>
      <w:r w:rsidRPr="006A206F">
        <w:rPr>
          <w:rFonts w:ascii="Arial" w:hAnsi="Arial" w:cs="Arial"/>
          <w:sz w:val="24"/>
        </w:rPr>
        <w:t>rozhodnutí o umístění stavby a stavební povolení</w:t>
      </w:r>
      <w:r w:rsidRPr="006A206F">
        <w:rPr>
          <w:rFonts w:ascii="Arial" w:hAnsi="Arial" w:cs="Arial"/>
          <w:sz w:val="24"/>
          <w:lang w:eastAsia="en-US"/>
        </w:rPr>
        <w:t xml:space="preserve">, a </w:t>
      </w:r>
    </w:p>
    <w:p w14:paraId="117014BF" w14:textId="360C4809" w:rsidR="006A206F" w:rsidRPr="00101F21" w:rsidRDefault="006A206F" w:rsidP="006A206F">
      <w:pPr>
        <w:pStyle w:val="11slovantext"/>
        <w:numPr>
          <w:ilvl w:val="0"/>
          <w:numId w:val="21"/>
        </w:numPr>
        <w:spacing w:after="0" w:line="240" w:lineRule="auto"/>
        <w:rPr>
          <w:rFonts w:ascii="Arial" w:hAnsi="Arial" w:cs="Arial"/>
          <w:b/>
          <w:sz w:val="24"/>
          <w:lang w:eastAsia="en-US"/>
        </w:rPr>
      </w:pPr>
      <w:r w:rsidRPr="006A206F">
        <w:rPr>
          <w:rFonts w:ascii="Arial" w:hAnsi="Arial" w:cs="Arial"/>
          <w:sz w:val="24"/>
          <w:lang w:eastAsia="en-US"/>
        </w:rPr>
        <w:t xml:space="preserve">dojde k nabytí právní moci příslušného </w:t>
      </w:r>
      <w:r w:rsidRPr="006A206F">
        <w:rPr>
          <w:rFonts w:ascii="Arial" w:hAnsi="Arial" w:cs="Arial"/>
          <w:sz w:val="24"/>
        </w:rPr>
        <w:t>rozhodnutí o umístění stavby a stavebního povolení</w:t>
      </w:r>
      <w:r w:rsidRPr="006A206F">
        <w:rPr>
          <w:rFonts w:ascii="Arial" w:hAnsi="Arial" w:cs="Arial"/>
          <w:sz w:val="24"/>
          <w:lang w:eastAsia="en-US"/>
        </w:rPr>
        <w:t>.</w:t>
      </w:r>
    </w:p>
    <w:p w14:paraId="10344755" w14:textId="77777777" w:rsidR="00437AF7" w:rsidRPr="006A206F" w:rsidRDefault="00437AF7" w:rsidP="00101F21">
      <w:pPr>
        <w:pStyle w:val="11slovantext"/>
        <w:numPr>
          <w:ilvl w:val="0"/>
          <w:numId w:val="0"/>
        </w:numPr>
        <w:spacing w:after="0" w:line="240" w:lineRule="auto"/>
        <w:ind w:left="2705"/>
        <w:rPr>
          <w:rFonts w:ascii="Arial" w:hAnsi="Arial" w:cs="Arial"/>
          <w:b/>
          <w:sz w:val="24"/>
          <w:lang w:eastAsia="en-US"/>
        </w:rPr>
      </w:pPr>
    </w:p>
    <w:p w14:paraId="13D8A4BB" w14:textId="77777777" w:rsidR="00610E93" w:rsidRPr="00610E93" w:rsidRDefault="00610E93" w:rsidP="00610E93">
      <w:pPr>
        <w:pStyle w:val="11slovantext"/>
        <w:numPr>
          <w:ilvl w:val="0"/>
          <w:numId w:val="20"/>
        </w:numPr>
        <w:tabs>
          <w:tab w:val="num" w:pos="1985"/>
        </w:tabs>
        <w:rPr>
          <w:rFonts w:ascii="Arial" w:hAnsi="Arial" w:cs="Arial"/>
          <w:sz w:val="24"/>
        </w:rPr>
      </w:pPr>
      <w:r w:rsidRPr="00610E93">
        <w:rPr>
          <w:rFonts w:ascii="Arial" w:hAnsi="Arial" w:cs="Arial"/>
          <w:sz w:val="24"/>
        </w:rPr>
        <w:t>část Díla spočívající</w:t>
      </w:r>
      <w:r w:rsidR="00E4002E">
        <w:rPr>
          <w:rFonts w:ascii="Arial" w:hAnsi="Arial" w:cs="Arial"/>
          <w:sz w:val="24"/>
        </w:rPr>
        <w:t xml:space="preserve"> ve</w:t>
      </w:r>
      <w:r w:rsidRPr="00610E93">
        <w:rPr>
          <w:rFonts w:ascii="Arial" w:hAnsi="Arial" w:cs="Arial"/>
          <w:sz w:val="24"/>
        </w:rPr>
        <w:t xml:space="preserve"> </w:t>
      </w:r>
      <w:r w:rsidR="00E4002E" w:rsidRPr="00E4002E">
        <w:rPr>
          <w:rFonts w:ascii="Arial" w:hAnsi="Arial" w:cs="Arial"/>
          <w:b/>
          <w:sz w:val="24"/>
        </w:rPr>
        <w:t>spolupráci při výběru dodavatele na stavbu</w:t>
      </w:r>
      <w:r w:rsidR="00E4002E" w:rsidRPr="00610E93">
        <w:rPr>
          <w:rFonts w:ascii="Arial" w:hAnsi="Arial" w:cs="Arial"/>
          <w:sz w:val="24"/>
        </w:rPr>
        <w:t xml:space="preserve"> </w:t>
      </w:r>
      <w:r w:rsidRPr="00610E93">
        <w:rPr>
          <w:rFonts w:ascii="Arial" w:hAnsi="Arial" w:cs="Arial"/>
          <w:sz w:val="24"/>
        </w:rPr>
        <w:t xml:space="preserve">bude poskytována dle požadavků Objednatele v rámci procesu </w:t>
      </w:r>
      <w:r w:rsidR="00E4002E">
        <w:rPr>
          <w:rFonts w:ascii="Arial" w:hAnsi="Arial" w:cs="Arial"/>
          <w:sz w:val="24"/>
        </w:rPr>
        <w:t xml:space="preserve">zadávacího </w:t>
      </w:r>
      <w:r w:rsidRPr="00610E93">
        <w:rPr>
          <w:rFonts w:ascii="Arial" w:hAnsi="Arial" w:cs="Arial"/>
          <w:sz w:val="24"/>
        </w:rPr>
        <w:t>řízení</w:t>
      </w:r>
      <w:r w:rsidR="00E4002E">
        <w:rPr>
          <w:rFonts w:ascii="Arial" w:hAnsi="Arial" w:cs="Arial"/>
          <w:sz w:val="24"/>
        </w:rPr>
        <w:t xml:space="preserve"> na veřejnou zakázku na stavební práce</w:t>
      </w:r>
      <w:r w:rsidRPr="00610E93">
        <w:rPr>
          <w:rFonts w:ascii="Arial" w:hAnsi="Arial" w:cs="Arial"/>
          <w:sz w:val="24"/>
        </w:rPr>
        <w:t xml:space="preserve">. </w:t>
      </w:r>
    </w:p>
    <w:p w14:paraId="79344D08" w14:textId="77777777" w:rsidR="006A206F" w:rsidRDefault="00610E93" w:rsidP="00D92F69">
      <w:pPr>
        <w:pStyle w:val="11slovantext"/>
        <w:numPr>
          <w:ilvl w:val="0"/>
          <w:numId w:val="0"/>
        </w:numPr>
        <w:ind w:left="710"/>
        <w:rPr>
          <w:rFonts w:ascii="Arial" w:hAnsi="Arial" w:cs="Arial"/>
          <w:sz w:val="24"/>
        </w:rPr>
      </w:pPr>
      <w:r w:rsidRPr="00610E93">
        <w:rPr>
          <w:rFonts w:ascii="Arial" w:hAnsi="Arial" w:cs="Arial"/>
          <w:sz w:val="24"/>
        </w:rPr>
        <w:t xml:space="preserve">Tato část Díla se považuje za provedenou, pokud bude </w:t>
      </w:r>
      <w:r w:rsidR="00E4002E">
        <w:rPr>
          <w:rFonts w:ascii="Arial" w:hAnsi="Arial" w:cs="Arial"/>
          <w:sz w:val="24"/>
        </w:rPr>
        <w:t>zadávací ř</w:t>
      </w:r>
      <w:r w:rsidRPr="00610E93">
        <w:rPr>
          <w:rFonts w:ascii="Arial" w:hAnsi="Arial" w:cs="Arial"/>
          <w:sz w:val="24"/>
        </w:rPr>
        <w:t xml:space="preserve">ízení ukončeno rozhodnutím o </w:t>
      </w:r>
      <w:r w:rsidR="00E4002E">
        <w:rPr>
          <w:rFonts w:ascii="Arial" w:hAnsi="Arial" w:cs="Arial"/>
          <w:sz w:val="24"/>
        </w:rPr>
        <w:t>výběru dodavatele stavby</w:t>
      </w:r>
      <w:r w:rsidRPr="00610E93">
        <w:rPr>
          <w:rFonts w:ascii="Arial" w:hAnsi="Arial" w:cs="Arial"/>
          <w:sz w:val="24"/>
        </w:rPr>
        <w:t xml:space="preserve">. </w:t>
      </w:r>
    </w:p>
    <w:p w14:paraId="5B4BBCE2" w14:textId="77777777" w:rsidR="00EA7F55" w:rsidRPr="007D369F" w:rsidRDefault="00EA7F55" w:rsidP="00101F21">
      <w:pPr>
        <w:pStyle w:val="HLAVICKA"/>
        <w:tabs>
          <w:tab w:val="clear" w:pos="1145"/>
        </w:tabs>
        <w:jc w:val="both"/>
        <w:rPr>
          <w:rFonts w:ascii="Arial" w:hAnsi="Arial" w:cs="Arial"/>
          <w:sz w:val="24"/>
        </w:rPr>
      </w:pPr>
    </w:p>
    <w:p w14:paraId="0399FE1A" w14:textId="77777777" w:rsidR="007D33CC" w:rsidRPr="007D369F" w:rsidRDefault="00D75902" w:rsidP="007D33CC">
      <w:pPr>
        <w:jc w:val="center"/>
        <w:rPr>
          <w:rFonts w:ascii="Arial" w:hAnsi="Arial" w:cs="Arial"/>
          <w:b/>
          <w:sz w:val="24"/>
          <w:szCs w:val="24"/>
        </w:rPr>
      </w:pPr>
      <w:r w:rsidRPr="007D369F">
        <w:rPr>
          <w:rFonts w:ascii="Arial" w:hAnsi="Arial" w:cs="Arial"/>
          <w:b/>
          <w:sz w:val="24"/>
        </w:rPr>
        <w:t>IV</w:t>
      </w:r>
      <w:r w:rsidR="00C25E1A" w:rsidRPr="007D369F">
        <w:rPr>
          <w:rFonts w:ascii="Arial" w:hAnsi="Arial" w:cs="Arial"/>
          <w:b/>
          <w:sz w:val="24"/>
        </w:rPr>
        <w:t>.</w:t>
      </w:r>
      <w:r w:rsidRPr="007D369F">
        <w:rPr>
          <w:rFonts w:ascii="Arial" w:hAnsi="Arial" w:cs="Arial"/>
          <w:b/>
          <w:sz w:val="24"/>
        </w:rPr>
        <w:t xml:space="preserve"> </w:t>
      </w:r>
      <w:r w:rsidRPr="007D369F">
        <w:rPr>
          <w:rFonts w:ascii="Arial" w:hAnsi="Arial" w:cs="Arial"/>
          <w:b/>
          <w:sz w:val="24"/>
        </w:rPr>
        <w:br/>
      </w:r>
      <w:r w:rsidR="007D33CC" w:rsidRPr="007D369F">
        <w:rPr>
          <w:rFonts w:ascii="Arial" w:hAnsi="Arial" w:cs="Arial"/>
          <w:b/>
          <w:sz w:val="24"/>
          <w:szCs w:val="24"/>
        </w:rPr>
        <w:t>Cena díla a platební podmínky</w:t>
      </w:r>
    </w:p>
    <w:p w14:paraId="45B5D04F" w14:textId="77777777" w:rsidR="007D33CC" w:rsidRDefault="00473A00" w:rsidP="00081A5F">
      <w:pPr>
        <w:pStyle w:val="AJAKO1"/>
        <w:numPr>
          <w:ilvl w:val="0"/>
          <w:numId w:val="13"/>
        </w:numPr>
        <w:ind w:left="284"/>
        <w:rPr>
          <w:rFonts w:ascii="Arial" w:hAnsi="Arial" w:cs="Arial"/>
          <w:sz w:val="24"/>
        </w:rPr>
      </w:pPr>
      <w:r>
        <w:rPr>
          <w:rFonts w:ascii="Arial" w:hAnsi="Arial" w:cs="Arial"/>
          <w:sz w:val="24"/>
        </w:rPr>
        <w:t>S</w:t>
      </w:r>
      <w:r w:rsidR="007D33CC" w:rsidRPr="007D369F">
        <w:rPr>
          <w:rFonts w:ascii="Arial" w:hAnsi="Arial" w:cs="Arial"/>
          <w:sz w:val="24"/>
        </w:rPr>
        <w:t xml:space="preserve">mluvní strany </w:t>
      </w:r>
      <w:r>
        <w:rPr>
          <w:rFonts w:ascii="Arial" w:hAnsi="Arial" w:cs="Arial"/>
          <w:sz w:val="24"/>
        </w:rPr>
        <w:t xml:space="preserve">se </w:t>
      </w:r>
      <w:r w:rsidR="007D33CC" w:rsidRPr="007D369F">
        <w:rPr>
          <w:rFonts w:ascii="Arial" w:hAnsi="Arial" w:cs="Arial"/>
          <w:sz w:val="24"/>
        </w:rPr>
        <w:t>dohodly na </w:t>
      </w:r>
      <w:r>
        <w:rPr>
          <w:rFonts w:ascii="Arial" w:hAnsi="Arial" w:cs="Arial"/>
          <w:sz w:val="24"/>
        </w:rPr>
        <w:t>celkové</w:t>
      </w:r>
      <w:r w:rsidR="007D33CC" w:rsidRPr="007D369F">
        <w:rPr>
          <w:rFonts w:ascii="Arial" w:hAnsi="Arial" w:cs="Arial"/>
          <w:sz w:val="24"/>
        </w:rPr>
        <w:t xml:space="preserve"> ceně za zhoto</w:t>
      </w:r>
      <w:r w:rsidR="009260BA">
        <w:rPr>
          <w:rFonts w:ascii="Arial" w:hAnsi="Arial" w:cs="Arial"/>
          <w:sz w:val="24"/>
        </w:rPr>
        <w:t>vené dílo specifikované v čl. </w:t>
      </w:r>
      <w:r w:rsidR="007D33CC" w:rsidRPr="007D369F">
        <w:rPr>
          <w:rFonts w:ascii="Arial" w:hAnsi="Arial" w:cs="Arial"/>
          <w:sz w:val="24"/>
        </w:rPr>
        <w:t>II</w:t>
      </w:r>
      <w:r w:rsidR="00A53764" w:rsidRPr="007D369F">
        <w:rPr>
          <w:rFonts w:ascii="Arial" w:hAnsi="Arial" w:cs="Arial"/>
          <w:sz w:val="24"/>
        </w:rPr>
        <w:t>.</w:t>
      </w:r>
      <w:r w:rsidR="009260BA">
        <w:rPr>
          <w:rFonts w:ascii="Arial" w:hAnsi="Arial" w:cs="Arial"/>
          <w:sz w:val="24"/>
        </w:rPr>
        <w:t> </w:t>
      </w:r>
      <w:r w:rsidR="007D33CC" w:rsidRPr="007D369F">
        <w:rPr>
          <w:rFonts w:ascii="Arial" w:hAnsi="Arial" w:cs="Arial"/>
          <w:sz w:val="24"/>
        </w:rPr>
        <w:t>této smlouvy</w:t>
      </w:r>
      <w:r w:rsidR="009260BA">
        <w:rPr>
          <w:rFonts w:ascii="Arial" w:hAnsi="Arial" w:cs="Arial"/>
          <w:sz w:val="24"/>
        </w:rPr>
        <w:t>, a to </w:t>
      </w:r>
      <w:r w:rsidR="007D33CC" w:rsidRPr="007D369F">
        <w:rPr>
          <w:rFonts w:ascii="Arial" w:hAnsi="Arial" w:cs="Arial"/>
          <w:sz w:val="24"/>
        </w:rPr>
        <w:t>ve výši:</w:t>
      </w:r>
    </w:p>
    <w:p w14:paraId="6B054E9F" w14:textId="77777777" w:rsidR="009260BA" w:rsidRPr="009260BA" w:rsidRDefault="009260BA" w:rsidP="0089098E">
      <w:pPr>
        <w:pStyle w:val="BODY1"/>
      </w:pPr>
    </w:p>
    <w:p w14:paraId="45A6277E" w14:textId="77777777" w:rsidR="009260BA" w:rsidRPr="00673E7D" w:rsidRDefault="00473A00" w:rsidP="00673E7D">
      <w:pPr>
        <w:pStyle w:val="HLAVICKA"/>
        <w:tabs>
          <w:tab w:val="clear" w:pos="284"/>
          <w:tab w:val="clear" w:pos="1145"/>
        </w:tabs>
        <w:ind w:left="284"/>
        <w:rPr>
          <w:rFonts w:ascii="Arial" w:hAnsi="Arial" w:cs="Arial"/>
          <w:b/>
          <w:sz w:val="24"/>
        </w:rPr>
      </w:pPr>
      <w:r w:rsidRPr="00324252">
        <w:rPr>
          <w:rFonts w:ascii="Arial" w:hAnsi="Arial" w:cs="Arial"/>
          <w:b/>
          <w:sz w:val="24"/>
          <w:highlight w:val="yellow"/>
        </w:rPr>
        <w:t>Celková cena díla</w:t>
      </w:r>
      <w:r w:rsidR="00C00B6B" w:rsidRPr="00324252">
        <w:rPr>
          <w:rFonts w:ascii="Arial" w:hAnsi="Arial" w:cs="Arial"/>
          <w:b/>
          <w:sz w:val="24"/>
          <w:highlight w:val="yellow"/>
        </w:rPr>
        <w:t xml:space="preserve"> bez DPH</w:t>
      </w:r>
      <w:r w:rsidRPr="00324252">
        <w:rPr>
          <w:rFonts w:ascii="Arial" w:hAnsi="Arial" w:cs="Arial"/>
          <w:b/>
          <w:sz w:val="24"/>
          <w:highlight w:val="yellow"/>
        </w:rPr>
        <w:tab/>
      </w:r>
      <w:r w:rsidRPr="00324252">
        <w:rPr>
          <w:rFonts w:ascii="Arial" w:hAnsi="Arial" w:cs="Arial"/>
          <w:b/>
          <w:sz w:val="24"/>
          <w:highlight w:val="yellow"/>
        </w:rPr>
        <w:tab/>
      </w:r>
      <w:r w:rsidRPr="00324252">
        <w:rPr>
          <w:rFonts w:ascii="Arial" w:hAnsi="Arial" w:cs="Arial"/>
          <w:b/>
          <w:sz w:val="24"/>
          <w:highlight w:val="yellow"/>
        </w:rPr>
        <w:tab/>
      </w:r>
      <w:r w:rsidRPr="00324252">
        <w:rPr>
          <w:rFonts w:ascii="Arial" w:hAnsi="Arial" w:cs="Arial"/>
          <w:b/>
          <w:sz w:val="24"/>
          <w:highlight w:val="yellow"/>
        </w:rPr>
        <w:tab/>
      </w:r>
      <w:r w:rsidRPr="00324252">
        <w:rPr>
          <w:rFonts w:ascii="Arial" w:hAnsi="Arial" w:cs="Arial"/>
          <w:b/>
          <w:sz w:val="24"/>
          <w:highlight w:val="yellow"/>
        </w:rPr>
        <w:tab/>
      </w:r>
      <w:r w:rsidRPr="00324252">
        <w:rPr>
          <w:rFonts w:ascii="Arial" w:hAnsi="Arial" w:cs="Arial"/>
          <w:b/>
          <w:sz w:val="24"/>
          <w:highlight w:val="yellow"/>
        </w:rPr>
        <w:tab/>
      </w:r>
      <w:r w:rsidRPr="00324252">
        <w:rPr>
          <w:rFonts w:ascii="Arial" w:hAnsi="Arial" w:cs="Arial"/>
          <w:b/>
          <w:sz w:val="24"/>
          <w:highlight w:val="yellow"/>
        </w:rPr>
        <w:tab/>
      </w:r>
      <w:r w:rsidR="00C00B6B" w:rsidRPr="00324252">
        <w:rPr>
          <w:rFonts w:ascii="Arial" w:hAnsi="Arial" w:cs="Arial"/>
          <w:b/>
          <w:sz w:val="24"/>
          <w:highlight w:val="yellow"/>
        </w:rPr>
        <w:tab/>
      </w:r>
      <w:r w:rsidRPr="00324252">
        <w:rPr>
          <w:rFonts w:ascii="Arial" w:hAnsi="Arial" w:cs="Arial"/>
          <w:b/>
          <w:sz w:val="24"/>
          <w:highlight w:val="yellow"/>
        </w:rPr>
        <w:t>…</w:t>
      </w:r>
      <w:proofErr w:type="gramStart"/>
      <w:r w:rsidR="00C00B6B" w:rsidRPr="00324252">
        <w:rPr>
          <w:rFonts w:ascii="Arial" w:hAnsi="Arial" w:cs="Arial"/>
          <w:b/>
          <w:sz w:val="24"/>
          <w:highlight w:val="yellow"/>
        </w:rPr>
        <w:t>…….</w:t>
      </w:r>
      <w:proofErr w:type="gramEnd"/>
      <w:r w:rsidRPr="00324252">
        <w:rPr>
          <w:rFonts w:ascii="Arial" w:hAnsi="Arial" w:cs="Arial"/>
          <w:b/>
          <w:sz w:val="24"/>
          <w:highlight w:val="yellow"/>
        </w:rPr>
        <w:t>. Kč</w:t>
      </w:r>
    </w:p>
    <w:p w14:paraId="1245DED3" w14:textId="77777777" w:rsidR="009260BA" w:rsidRPr="007D369F" w:rsidRDefault="009260BA" w:rsidP="0089098E">
      <w:pPr>
        <w:ind w:left="284"/>
        <w:rPr>
          <w:sz w:val="24"/>
        </w:rPr>
      </w:pPr>
    </w:p>
    <w:p w14:paraId="1D81F429" w14:textId="77777777" w:rsidR="009260BA" w:rsidRPr="009260BA" w:rsidRDefault="009260BA" w:rsidP="00673E7D">
      <w:pPr>
        <w:pStyle w:val="BODY1"/>
        <w:ind w:left="0"/>
      </w:pPr>
    </w:p>
    <w:p w14:paraId="1D808284" w14:textId="77777777" w:rsidR="00C00B6B" w:rsidRPr="007D369F" w:rsidRDefault="00CD7128" w:rsidP="00C00B6B">
      <w:pPr>
        <w:ind w:left="284"/>
        <w:rPr>
          <w:rFonts w:ascii="Arial" w:hAnsi="Arial" w:cs="Arial"/>
          <w:sz w:val="24"/>
          <w:szCs w:val="24"/>
        </w:rPr>
      </w:pPr>
      <w:r w:rsidRPr="007D369F">
        <w:rPr>
          <w:rFonts w:ascii="Arial" w:hAnsi="Arial" w:cs="Arial"/>
          <w:sz w:val="24"/>
          <w:szCs w:val="24"/>
        </w:rPr>
        <w:t>Zhotovitel je povinen účtovat DPH dle platných právních předpisů.</w:t>
      </w:r>
    </w:p>
    <w:p w14:paraId="661BCF94" w14:textId="77777777" w:rsidR="00C00B6B" w:rsidRDefault="00C00B6B" w:rsidP="00081A5F">
      <w:pPr>
        <w:numPr>
          <w:ilvl w:val="0"/>
          <w:numId w:val="13"/>
        </w:numPr>
        <w:ind w:left="284"/>
        <w:jc w:val="both"/>
        <w:rPr>
          <w:rFonts w:ascii="Arial" w:hAnsi="Arial" w:cs="Arial"/>
          <w:sz w:val="24"/>
          <w:szCs w:val="24"/>
        </w:rPr>
      </w:pPr>
      <w:r>
        <w:rPr>
          <w:rFonts w:ascii="Arial" w:hAnsi="Arial" w:cs="Arial"/>
          <w:sz w:val="24"/>
          <w:szCs w:val="24"/>
        </w:rPr>
        <w:t>Podrobný rozpad celkové ceny díla je uveden v příloze č. 1 této smlouvy.</w:t>
      </w:r>
    </w:p>
    <w:p w14:paraId="53F7417F" w14:textId="77777777" w:rsidR="00673E7D" w:rsidRDefault="00673E7D" w:rsidP="00081A5F">
      <w:pPr>
        <w:numPr>
          <w:ilvl w:val="0"/>
          <w:numId w:val="13"/>
        </w:numPr>
        <w:ind w:left="284"/>
        <w:jc w:val="both"/>
        <w:rPr>
          <w:rFonts w:ascii="Arial" w:hAnsi="Arial" w:cs="Arial"/>
          <w:sz w:val="24"/>
          <w:szCs w:val="24"/>
        </w:rPr>
      </w:pPr>
      <w:r w:rsidRPr="00673E7D">
        <w:rPr>
          <w:rFonts w:ascii="Arial" w:hAnsi="Arial" w:cs="Arial"/>
          <w:sz w:val="24"/>
          <w:szCs w:val="24"/>
        </w:rPr>
        <w:t>Cena Díla se sjednává jako cena nejvýše přípustná bez možnosti jejího zvýšení. Cena zahrnuje veškeré náklady Zhotovitele na provedení Díla s výjimkou správních poplatků.</w:t>
      </w:r>
    </w:p>
    <w:p w14:paraId="4F989215" w14:textId="77777777" w:rsidR="00673E7D" w:rsidRPr="00673E7D" w:rsidRDefault="00673E7D" w:rsidP="00081A5F">
      <w:pPr>
        <w:numPr>
          <w:ilvl w:val="0"/>
          <w:numId w:val="13"/>
        </w:numPr>
        <w:ind w:left="284"/>
        <w:jc w:val="both"/>
        <w:rPr>
          <w:rFonts w:ascii="Arial" w:hAnsi="Arial" w:cs="Arial"/>
          <w:sz w:val="24"/>
          <w:szCs w:val="24"/>
        </w:rPr>
      </w:pPr>
      <w:r w:rsidRPr="00673E7D">
        <w:rPr>
          <w:rFonts w:ascii="Arial" w:hAnsi="Arial" w:cs="Arial"/>
          <w:sz w:val="24"/>
          <w:szCs w:val="24"/>
        </w:rPr>
        <w:t xml:space="preserve">Smluvní strany se dohodly, že Zhotoviteli vzniká nárok na jednotlivé části ceny Díla dle čl. II této Smlouvy vždy poté, co Objednatel podpisem předávacího protokolu potvrdí provedení příslušné části Díla dle čl. III této Smlouvy, není-li uvedeno jinak. </w:t>
      </w:r>
    </w:p>
    <w:p w14:paraId="2B290D84" w14:textId="77777777" w:rsidR="00CD7128" w:rsidRPr="007D369F" w:rsidRDefault="0067498B" w:rsidP="00081A5F">
      <w:pPr>
        <w:numPr>
          <w:ilvl w:val="0"/>
          <w:numId w:val="13"/>
        </w:numPr>
        <w:ind w:left="284"/>
        <w:jc w:val="both"/>
        <w:rPr>
          <w:rFonts w:ascii="Arial" w:hAnsi="Arial" w:cs="Arial"/>
          <w:sz w:val="24"/>
          <w:szCs w:val="24"/>
        </w:rPr>
      </w:pPr>
      <w:r>
        <w:rPr>
          <w:rFonts w:ascii="Arial" w:hAnsi="Arial" w:cs="Arial"/>
          <w:sz w:val="24"/>
          <w:szCs w:val="24"/>
        </w:rPr>
        <w:t>Faktura</w:t>
      </w:r>
      <w:r w:rsidR="00673E7D">
        <w:rPr>
          <w:rFonts w:ascii="Arial" w:hAnsi="Arial" w:cs="Arial"/>
          <w:sz w:val="24"/>
          <w:szCs w:val="24"/>
        </w:rPr>
        <w:t xml:space="preserve"> za jednotlivou část díla</w:t>
      </w:r>
      <w:r>
        <w:rPr>
          <w:rFonts w:ascii="Arial" w:hAnsi="Arial" w:cs="Arial"/>
          <w:sz w:val="24"/>
          <w:szCs w:val="24"/>
        </w:rPr>
        <w:t xml:space="preserve"> je splatná do 30</w:t>
      </w:r>
      <w:r w:rsidR="00CD7128" w:rsidRPr="007D369F">
        <w:rPr>
          <w:rFonts w:ascii="Arial" w:hAnsi="Arial" w:cs="Arial"/>
          <w:sz w:val="24"/>
          <w:szCs w:val="24"/>
        </w:rPr>
        <w:t xml:space="preserve"> dnů od jejího doručení.</w:t>
      </w:r>
    </w:p>
    <w:p w14:paraId="60F84B48" w14:textId="77777777" w:rsidR="00CD7128" w:rsidRPr="007D369F" w:rsidRDefault="00CD7128" w:rsidP="00081A5F">
      <w:pPr>
        <w:numPr>
          <w:ilvl w:val="0"/>
          <w:numId w:val="13"/>
        </w:numPr>
        <w:ind w:left="284"/>
        <w:jc w:val="both"/>
        <w:rPr>
          <w:rFonts w:ascii="Arial" w:hAnsi="Arial" w:cs="Arial"/>
          <w:sz w:val="24"/>
          <w:szCs w:val="24"/>
        </w:rPr>
      </w:pPr>
      <w:r w:rsidRPr="007D369F">
        <w:rPr>
          <w:rFonts w:ascii="Arial" w:hAnsi="Arial" w:cs="Arial"/>
          <w:sz w:val="24"/>
          <w:szCs w:val="24"/>
        </w:rPr>
        <w:t>Faktura se považuje za proplacenou okamžikem odepsání fakturovaných částek z účtu objednatele ve prospěch zhotovitele.</w:t>
      </w:r>
    </w:p>
    <w:p w14:paraId="306CEA31" w14:textId="77777777" w:rsidR="00CD7128" w:rsidRPr="007D369F" w:rsidRDefault="00CD7128" w:rsidP="00081A5F">
      <w:pPr>
        <w:numPr>
          <w:ilvl w:val="0"/>
          <w:numId w:val="13"/>
        </w:numPr>
        <w:ind w:left="284"/>
        <w:jc w:val="both"/>
        <w:rPr>
          <w:rFonts w:ascii="Arial" w:hAnsi="Arial" w:cs="Arial"/>
          <w:sz w:val="24"/>
          <w:szCs w:val="24"/>
        </w:rPr>
      </w:pPr>
      <w:r w:rsidRPr="007D369F">
        <w:rPr>
          <w:rFonts w:ascii="Arial" w:hAnsi="Arial" w:cs="Arial"/>
          <w:sz w:val="24"/>
          <w:szCs w:val="24"/>
        </w:rPr>
        <w:t>Objednatel není v prodlení s placením fakturovaných částek, jestliže vr</w:t>
      </w:r>
      <w:r w:rsidR="0067498B">
        <w:rPr>
          <w:rFonts w:ascii="Arial" w:hAnsi="Arial" w:cs="Arial"/>
          <w:sz w:val="24"/>
          <w:szCs w:val="24"/>
        </w:rPr>
        <w:t>átí fakturu zhotoviteli do 10</w:t>
      </w:r>
      <w:r w:rsidRPr="007D369F">
        <w:rPr>
          <w:rFonts w:ascii="Arial" w:hAnsi="Arial" w:cs="Arial"/>
          <w:sz w:val="24"/>
          <w:szCs w:val="24"/>
        </w:rPr>
        <w:t xml:space="preserve"> dnů od jejího doručení proto, že faktura obsahuje nesprávné údaje nebo byla vystavena v rozporu s touto smlouvou. Konkrétní důvody je objednatel povinen uvést zároveň s vrácením faktury.</w:t>
      </w:r>
    </w:p>
    <w:p w14:paraId="5D6115E4" w14:textId="77777777" w:rsidR="009260BA" w:rsidRDefault="00CD7128" w:rsidP="00081A5F">
      <w:pPr>
        <w:numPr>
          <w:ilvl w:val="0"/>
          <w:numId w:val="13"/>
        </w:numPr>
        <w:ind w:left="284"/>
        <w:jc w:val="both"/>
        <w:rPr>
          <w:rFonts w:ascii="Arial" w:hAnsi="Arial" w:cs="Arial"/>
          <w:sz w:val="24"/>
          <w:szCs w:val="24"/>
        </w:rPr>
      </w:pPr>
      <w:r w:rsidRPr="007D369F">
        <w:rPr>
          <w:rFonts w:ascii="Arial" w:hAnsi="Arial" w:cs="Arial"/>
          <w:sz w:val="24"/>
          <w:szCs w:val="24"/>
        </w:rPr>
        <w:t>Oprávněně vystavená faktura - daňový doklad - musí mít veškeré náležitosti daňového dokladu ve smyslu zákona č. 235/2004 Sb. o dani z přidané hodnoty ve znění pozdějších předpisů a dále musí obsahovat tyto údaje:</w:t>
      </w:r>
    </w:p>
    <w:p w14:paraId="7091BF97" w14:textId="77777777" w:rsidR="009260BA" w:rsidRPr="007D369F" w:rsidRDefault="009260BA" w:rsidP="00081A5F">
      <w:pPr>
        <w:numPr>
          <w:ilvl w:val="1"/>
          <w:numId w:val="14"/>
        </w:numPr>
        <w:ind w:left="1560"/>
        <w:jc w:val="both"/>
        <w:rPr>
          <w:rFonts w:ascii="Arial" w:hAnsi="Arial" w:cs="Arial"/>
          <w:sz w:val="24"/>
          <w:szCs w:val="24"/>
        </w:rPr>
      </w:pPr>
      <w:r w:rsidRPr="007D369F">
        <w:rPr>
          <w:rFonts w:ascii="Arial" w:hAnsi="Arial" w:cs="Arial"/>
          <w:sz w:val="24"/>
          <w:szCs w:val="24"/>
        </w:rPr>
        <w:t>údaje zhotovitele, obchodní jméno, sídlo, IČ,</w:t>
      </w:r>
      <w:r>
        <w:rPr>
          <w:rFonts w:ascii="Arial" w:hAnsi="Arial" w:cs="Arial"/>
          <w:sz w:val="24"/>
          <w:szCs w:val="24"/>
        </w:rPr>
        <w:t xml:space="preserve"> DIČ, bankovní spojení, zápis </w:t>
      </w:r>
      <w:r w:rsidRPr="007D369F">
        <w:rPr>
          <w:rFonts w:ascii="Arial" w:hAnsi="Arial" w:cs="Arial"/>
          <w:sz w:val="24"/>
          <w:szCs w:val="24"/>
        </w:rPr>
        <w:t>v</w:t>
      </w:r>
      <w:r>
        <w:rPr>
          <w:rFonts w:ascii="Arial" w:hAnsi="Arial" w:cs="Arial"/>
          <w:sz w:val="24"/>
          <w:szCs w:val="24"/>
        </w:rPr>
        <w:t> </w:t>
      </w:r>
      <w:r w:rsidRPr="007D369F">
        <w:rPr>
          <w:rFonts w:ascii="Arial" w:hAnsi="Arial" w:cs="Arial"/>
          <w:sz w:val="24"/>
          <w:szCs w:val="24"/>
        </w:rPr>
        <w:t>obchodním rejstříku (číslo vložky, oddíl)</w:t>
      </w:r>
    </w:p>
    <w:p w14:paraId="226FF60C" w14:textId="77777777" w:rsidR="009260BA" w:rsidRPr="007D369F" w:rsidRDefault="009260BA" w:rsidP="00081A5F">
      <w:pPr>
        <w:numPr>
          <w:ilvl w:val="1"/>
          <w:numId w:val="14"/>
        </w:numPr>
        <w:ind w:left="1560"/>
        <w:jc w:val="both"/>
        <w:rPr>
          <w:rFonts w:ascii="Arial" w:hAnsi="Arial" w:cs="Arial"/>
          <w:sz w:val="24"/>
          <w:szCs w:val="24"/>
        </w:rPr>
      </w:pPr>
      <w:r w:rsidRPr="007D369F">
        <w:rPr>
          <w:rFonts w:ascii="Arial" w:hAnsi="Arial" w:cs="Arial"/>
          <w:sz w:val="24"/>
          <w:szCs w:val="24"/>
        </w:rPr>
        <w:t>číslo smlouvy</w:t>
      </w:r>
    </w:p>
    <w:p w14:paraId="3C3EFD4E" w14:textId="77777777" w:rsidR="009260BA" w:rsidRPr="007D369F" w:rsidRDefault="009260BA" w:rsidP="00081A5F">
      <w:pPr>
        <w:numPr>
          <w:ilvl w:val="1"/>
          <w:numId w:val="14"/>
        </w:numPr>
        <w:ind w:left="1560"/>
        <w:jc w:val="both"/>
        <w:rPr>
          <w:rFonts w:ascii="Arial" w:hAnsi="Arial" w:cs="Arial"/>
          <w:sz w:val="24"/>
          <w:szCs w:val="24"/>
        </w:rPr>
      </w:pPr>
      <w:r w:rsidRPr="007D369F">
        <w:rPr>
          <w:rFonts w:ascii="Arial" w:hAnsi="Arial" w:cs="Arial"/>
          <w:sz w:val="24"/>
          <w:szCs w:val="24"/>
        </w:rPr>
        <w:t>předmět díla</w:t>
      </w:r>
    </w:p>
    <w:p w14:paraId="57887619" w14:textId="77777777" w:rsidR="009260BA" w:rsidRPr="007D369F" w:rsidRDefault="009260BA" w:rsidP="00081A5F">
      <w:pPr>
        <w:numPr>
          <w:ilvl w:val="1"/>
          <w:numId w:val="14"/>
        </w:numPr>
        <w:ind w:left="1560"/>
        <w:jc w:val="both"/>
        <w:rPr>
          <w:rFonts w:ascii="Arial" w:hAnsi="Arial" w:cs="Arial"/>
          <w:sz w:val="24"/>
          <w:szCs w:val="24"/>
        </w:rPr>
      </w:pPr>
      <w:r w:rsidRPr="007D369F">
        <w:rPr>
          <w:rFonts w:ascii="Arial" w:hAnsi="Arial" w:cs="Arial"/>
          <w:sz w:val="24"/>
          <w:szCs w:val="24"/>
        </w:rPr>
        <w:t>číslo faktury</w:t>
      </w:r>
    </w:p>
    <w:p w14:paraId="292771FA" w14:textId="77777777" w:rsidR="009260BA" w:rsidRPr="007D369F" w:rsidRDefault="009260BA" w:rsidP="00081A5F">
      <w:pPr>
        <w:numPr>
          <w:ilvl w:val="1"/>
          <w:numId w:val="14"/>
        </w:numPr>
        <w:ind w:left="1560"/>
        <w:jc w:val="both"/>
        <w:rPr>
          <w:rFonts w:ascii="Arial" w:hAnsi="Arial" w:cs="Arial"/>
          <w:sz w:val="24"/>
          <w:szCs w:val="24"/>
        </w:rPr>
      </w:pPr>
      <w:r w:rsidRPr="007D369F">
        <w:rPr>
          <w:rFonts w:ascii="Arial" w:hAnsi="Arial" w:cs="Arial"/>
          <w:sz w:val="24"/>
          <w:szCs w:val="24"/>
        </w:rPr>
        <w:t>fakturovanou částku</w:t>
      </w:r>
    </w:p>
    <w:p w14:paraId="694C55F1" w14:textId="77777777" w:rsidR="009260BA" w:rsidRPr="007D369F" w:rsidRDefault="009260BA" w:rsidP="00081A5F">
      <w:pPr>
        <w:numPr>
          <w:ilvl w:val="1"/>
          <w:numId w:val="14"/>
        </w:numPr>
        <w:ind w:left="1560"/>
        <w:jc w:val="both"/>
        <w:rPr>
          <w:rFonts w:ascii="Arial" w:hAnsi="Arial" w:cs="Arial"/>
          <w:sz w:val="24"/>
          <w:szCs w:val="24"/>
        </w:rPr>
      </w:pPr>
      <w:r w:rsidRPr="007D369F">
        <w:rPr>
          <w:rFonts w:ascii="Arial" w:hAnsi="Arial" w:cs="Arial"/>
          <w:sz w:val="24"/>
          <w:szCs w:val="24"/>
        </w:rPr>
        <w:t>datum uskutečnění zdanitelného plnění</w:t>
      </w:r>
    </w:p>
    <w:p w14:paraId="3089DB63" w14:textId="77777777" w:rsidR="009260BA" w:rsidRPr="007D369F" w:rsidRDefault="009260BA" w:rsidP="00081A5F">
      <w:pPr>
        <w:numPr>
          <w:ilvl w:val="1"/>
          <w:numId w:val="14"/>
        </w:numPr>
        <w:ind w:left="1560"/>
        <w:jc w:val="both"/>
        <w:rPr>
          <w:rFonts w:ascii="Arial" w:hAnsi="Arial" w:cs="Arial"/>
          <w:sz w:val="24"/>
          <w:szCs w:val="24"/>
        </w:rPr>
      </w:pPr>
      <w:r w:rsidRPr="007D369F">
        <w:rPr>
          <w:rFonts w:ascii="Arial" w:hAnsi="Arial" w:cs="Arial"/>
          <w:sz w:val="24"/>
          <w:szCs w:val="24"/>
        </w:rPr>
        <w:t>razítko a podpis oprávněné osoby, stvrzující oprávněnost, form</w:t>
      </w:r>
      <w:r w:rsidR="004155AB">
        <w:rPr>
          <w:rFonts w:ascii="Arial" w:hAnsi="Arial" w:cs="Arial"/>
          <w:sz w:val="24"/>
          <w:szCs w:val="24"/>
        </w:rPr>
        <w:t>ální a věcnou správnost faktury.</w:t>
      </w:r>
    </w:p>
    <w:p w14:paraId="33B240D4" w14:textId="131DD45B" w:rsidR="00CD7128" w:rsidRPr="009260BA" w:rsidRDefault="00EF4E5D" w:rsidP="00081A5F">
      <w:pPr>
        <w:numPr>
          <w:ilvl w:val="0"/>
          <w:numId w:val="13"/>
        </w:numPr>
        <w:ind w:left="284"/>
        <w:jc w:val="both"/>
        <w:rPr>
          <w:rFonts w:ascii="Arial" w:hAnsi="Arial" w:cs="Arial"/>
          <w:sz w:val="24"/>
          <w:szCs w:val="24"/>
        </w:rPr>
      </w:pPr>
      <w:r>
        <w:rPr>
          <w:rFonts w:ascii="Arial" w:hAnsi="Arial" w:cs="Arial"/>
          <w:sz w:val="24"/>
          <w:szCs w:val="24"/>
        </w:rPr>
        <w:t>Faktura bude zaslána na e-mailovou adresu</w:t>
      </w:r>
      <w:r w:rsidR="009F2F47">
        <w:rPr>
          <w:rFonts w:ascii="Arial" w:hAnsi="Arial" w:cs="Arial"/>
          <w:sz w:val="24"/>
          <w:szCs w:val="24"/>
        </w:rPr>
        <w:t>:</w:t>
      </w:r>
      <w:r>
        <w:rPr>
          <w:rFonts w:ascii="Arial" w:hAnsi="Arial" w:cs="Arial"/>
          <w:sz w:val="24"/>
          <w:szCs w:val="24"/>
        </w:rPr>
        <w:t xml:space="preserve"> </w:t>
      </w:r>
      <w:r w:rsidR="009F2F47">
        <w:rPr>
          <w:rFonts w:ascii="Arial" w:hAnsi="Arial" w:cs="Arial"/>
          <w:sz w:val="24"/>
          <w:szCs w:val="24"/>
        </w:rPr>
        <w:t>info@kreslice.cz</w:t>
      </w:r>
    </w:p>
    <w:p w14:paraId="586DD304" w14:textId="77777777" w:rsidR="00CD7128" w:rsidRPr="007D369F" w:rsidRDefault="00CD7128" w:rsidP="00CD7128">
      <w:pPr>
        <w:jc w:val="both"/>
        <w:rPr>
          <w:rFonts w:ascii="Arial" w:hAnsi="Arial" w:cs="Arial"/>
          <w:sz w:val="24"/>
          <w:szCs w:val="24"/>
        </w:rPr>
      </w:pPr>
    </w:p>
    <w:p w14:paraId="013C2824" w14:textId="77777777" w:rsidR="00101F21" w:rsidRDefault="00101F21" w:rsidP="00324252">
      <w:pPr>
        <w:pStyle w:val="HLAVICKA"/>
        <w:jc w:val="center"/>
        <w:rPr>
          <w:rFonts w:ascii="Arial" w:hAnsi="Arial" w:cs="Arial"/>
          <w:b/>
          <w:sz w:val="24"/>
        </w:rPr>
      </w:pPr>
    </w:p>
    <w:p w14:paraId="08451DAB" w14:textId="5CCEB680" w:rsidR="00646D8F" w:rsidRDefault="00646D8F" w:rsidP="00324252">
      <w:pPr>
        <w:pStyle w:val="HLAVICKA"/>
        <w:jc w:val="center"/>
        <w:rPr>
          <w:rFonts w:ascii="Arial" w:hAnsi="Arial" w:cs="Arial"/>
          <w:b/>
          <w:sz w:val="24"/>
        </w:rPr>
      </w:pPr>
      <w:r>
        <w:rPr>
          <w:rFonts w:ascii="Arial" w:hAnsi="Arial" w:cs="Arial"/>
          <w:b/>
          <w:sz w:val="24"/>
        </w:rPr>
        <w:t>V.</w:t>
      </w:r>
    </w:p>
    <w:p w14:paraId="5E8FDB19" w14:textId="77777777" w:rsidR="00646D8F" w:rsidRDefault="00646D8F" w:rsidP="00324252">
      <w:pPr>
        <w:pStyle w:val="HLAVICKA"/>
        <w:jc w:val="center"/>
        <w:rPr>
          <w:rFonts w:ascii="Arial" w:hAnsi="Arial" w:cs="Arial"/>
          <w:b/>
          <w:sz w:val="24"/>
        </w:rPr>
      </w:pPr>
      <w:r>
        <w:rPr>
          <w:rFonts w:ascii="Arial" w:hAnsi="Arial" w:cs="Arial"/>
          <w:b/>
          <w:sz w:val="24"/>
        </w:rPr>
        <w:t>Podmínky provádění díla</w:t>
      </w:r>
    </w:p>
    <w:p w14:paraId="4FD52DD7" w14:textId="77777777" w:rsidR="00324252" w:rsidRDefault="00324252" w:rsidP="00646D8F">
      <w:pPr>
        <w:pStyle w:val="HLAVICKA"/>
        <w:rPr>
          <w:rFonts w:ascii="Arial" w:hAnsi="Arial" w:cs="Arial"/>
          <w:b/>
          <w:sz w:val="24"/>
        </w:rPr>
      </w:pPr>
    </w:p>
    <w:p w14:paraId="404C7031" w14:textId="77777777" w:rsidR="00324252" w:rsidRPr="00324252" w:rsidRDefault="00324252" w:rsidP="00081A5F">
      <w:pPr>
        <w:numPr>
          <w:ilvl w:val="0"/>
          <w:numId w:val="17"/>
        </w:numPr>
        <w:jc w:val="both"/>
        <w:rPr>
          <w:rFonts w:ascii="Arial" w:hAnsi="Arial" w:cs="Arial"/>
          <w:sz w:val="24"/>
          <w:szCs w:val="24"/>
        </w:rPr>
      </w:pPr>
      <w:r w:rsidRPr="00324252">
        <w:rPr>
          <w:rFonts w:ascii="Arial" w:hAnsi="Arial" w:cs="Arial"/>
          <w:sz w:val="24"/>
          <w:szCs w:val="24"/>
        </w:rPr>
        <w:t>Zhotovitel je povinen provést Dílo v souladu s touto Smlouvou. Zhotovitel bude při provádění Díla postupovat v souladu s obecně závaznými právními předpisy, závaznými i doporučenými českými a evropskými technickými normami a standardy a dle pokynů Objednatele.</w:t>
      </w:r>
    </w:p>
    <w:p w14:paraId="4F78CE88" w14:textId="0281BCFE" w:rsidR="00324252" w:rsidRPr="00324252" w:rsidRDefault="00324252" w:rsidP="00081A5F">
      <w:pPr>
        <w:numPr>
          <w:ilvl w:val="0"/>
          <w:numId w:val="17"/>
        </w:numPr>
        <w:ind w:left="284"/>
        <w:jc w:val="both"/>
        <w:rPr>
          <w:rFonts w:ascii="Arial" w:hAnsi="Arial" w:cs="Arial"/>
          <w:sz w:val="24"/>
          <w:szCs w:val="24"/>
        </w:rPr>
      </w:pPr>
      <w:r w:rsidRPr="00324252">
        <w:rPr>
          <w:rFonts w:ascii="Arial" w:hAnsi="Arial" w:cs="Arial"/>
          <w:sz w:val="24"/>
          <w:szCs w:val="24"/>
        </w:rPr>
        <w:t>Zhotovitel se dále zavazuje při realizaci Díla dodržovat všechna pravidla pro jeho provádění vyplývajících z podmínek územního rozhodnutí</w:t>
      </w:r>
      <w:r w:rsidR="00437AF7">
        <w:rPr>
          <w:rFonts w:ascii="Arial" w:hAnsi="Arial" w:cs="Arial"/>
          <w:sz w:val="24"/>
          <w:szCs w:val="24"/>
        </w:rPr>
        <w:t xml:space="preserve"> </w:t>
      </w:r>
      <w:r w:rsidRPr="00324252">
        <w:rPr>
          <w:rFonts w:ascii="Arial" w:hAnsi="Arial" w:cs="Arial"/>
          <w:sz w:val="24"/>
          <w:szCs w:val="24"/>
        </w:rPr>
        <w:t>či závazných podmínek vyplývajících ze stanoviska dotčených orgánů státní správy, případně změn a doplnění takového stanoviska vydaného v průběhu provádění stavebních prací, a to včetně ústně sdělených pokynů, které budou dodatečně zdokumentovány zápisem.</w:t>
      </w:r>
    </w:p>
    <w:p w14:paraId="6898233A" w14:textId="77777777" w:rsidR="00324252" w:rsidRPr="00324252" w:rsidRDefault="00324252" w:rsidP="00081A5F">
      <w:pPr>
        <w:numPr>
          <w:ilvl w:val="0"/>
          <w:numId w:val="17"/>
        </w:numPr>
        <w:ind w:left="284"/>
        <w:jc w:val="both"/>
        <w:rPr>
          <w:rFonts w:ascii="Arial" w:hAnsi="Arial" w:cs="Arial"/>
          <w:sz w:val="24"/>
          <w:szCs w:val="24"/>
        </w:rPr>
      </w:pPr>
      <w:r w:rsidRPr="00324252">
        <w:rPr>
          <w:rFonts w:ascii="Arial" w:hAnsi="Arial" w:cs="Arial"/>
          <w:sz w:val="24"/>
          <w:szCs w:val="24"/>
        </w:rPr>
        <w:t>Zhotovitel je povinen opatřit veškeré věci nezbytné pro provedení Díla na své náklady.</w:t>
      </w:r>
    </w:p>
    <w:p w14:paraId="2F8C5086" w14:textId="77777777" w:rsidR="00324252" w:rsidRPr="00324252" w:rsidRDefault="00324252" w:rsidP="00081A5F">
      <w:pPr>
        <w:numPr>
          <w:ilvl w:val="0"/>
          <w:numId w:val="17"/>
        </w:numPr>
        <w:ind w:left="284"/>
        <w:jc w:val="both"/>
        <w:rPr>
          <w:rFonts w:ascii="Arial" w:hAnsi="Arial" w:cs="Arial"/>
          <w:sz w:val="24"/>
          <w:szCs w:val="24"/>
        </w:rPr>
      </w:pPr>
      <w:r w:rsidRPr="00324252">
        <w:rPr>
          <w:rFonts w:ascii="Arial" w:hAnsi="Arial" w:cs="Arial"/>
          <w:sz w:val="24"/>
          <w:szCs w:val="24"/>
        </w:rPr>
        <w:t xml:space="preserve">Zhotovitel je povinen informovat Objednatele o průběhu provádění Díla a o všech skutečnost mající vliv na provedení Díla. Zhotovitel je povinen umožnit Objednateli kontrolu Díla v jakékoliv fázi rozpracovanosti. </w:t>
      </w:r>
    </w:p>
    <w:p w14:paraId="34F9E019" w14:textId="77777777" w:rsidR="00324252" w:rsidRPr="00324252" w:rsidRDefault="00324252" w:rsidP="00081A5F">
      <w:pPr>
        <w:numPr>
          <w:ilvl w:val="0"/>
          <w:numId w:val="17"/>
        </w:numPr>
        <w:ind w:left="284"/>
        <w:jc w:val="both"/>
        <w:rPr>
          <w:rFonts w:ascii="Arial" w:hAnsi="Arial" w:cs="Arial"/>
          <w:sz w:val="24"/>
          <w:szCs w:val="24"/>
        </w:rPr>
      </w:pPr>
      <w:r w:rsidRPr="00324252">
        <w:rPr>
          <w:rFonts w:ascii="Arial" w:hAnsi="Arial" w:cs="Arial"/>
          <w:sz w:val="24"/>
          <w:szCs w:val="24"/>
        </w:rPr>
        <w:t>Objednatel se zavazuje poskytovat Zhotoviteli nezbytnou součinnost pro řádné provedení Díla dle této Smlouvy. Zhotovitel je povinen vyzvat Objednatele k součinnosti v přiměřeném předstihu.</w:t>
      </w:r>
    </w:p>
    <w:p w14:paraId="7116FA7E" w14:textId="30F473EB" w:rsidR="00324252" w:rsidRPr="00324252" w:rsidRDefault="00324252" w:rsidP="00081A5F">
      <w:pPr>
        <w:numPr>
          <w:ilvl w:val="0"/>
          <w:numId w:val="17"/>
        </w:numPr>
        <w:ind w:left="284"/>
        <w:jc w:val="both"/>
        <w:rPr>
          <w:rFonts w:ascii="Arial" w:hAnsi="Arial" w:cs="Arial"/>
          <w:sz w:val="24"/>
          <w:szCs w:val="24"/>
        </w:rPr>
      </w:pPr>
      <w:r w:rsidRPr="00324252">
        <w:rPr>
          <w:rFonts w:ascii="Arial" w:hAnsi="Arial" w:cs="Arial"/>
          <w:sz w:val="24"/>
          <w:szCs w:val="24"/>
        </w:rPr>
        <w:t>Zhotovitel se zavazuje provést Dílo prostřednictvím svých pracovníků a poddodavatelů, kteří jsou uvedení v seznamu poddodavatelů v příloze č. 3 této Smlouvy. Zhotovitel je oprávněn změnit a doplnit takové poddodavatele pouze ze závažných důvodů a s předchozím písemným souhlasem Objednatele, a to pouze za takové poddodavatele, kteří splňují Objednatelem stanové požadavky a odpovídající kvalifikaci.</w:t>
      </w:r>
      <w:r w:rsidR="00EF4E5D">
        <w:rPr>
          <w:rFonts w:ascii="Arial" w:hAnsi="Arial" w:cs="Arial"/>
          <w:sz w:val="24"/>
          <w:szCs w:val="24"/>
        </w:rPr>
        <w:t xml:space="preserve"> Totéž platí o klíčových zaměstnancích na pozicích Vedoucího projektanta a Zodpovědného projektanta (viz čl. 3.1 zadávací dokumentace na veřejnou zakázku). </w:t>
      </w:r>
    </w:p>
    <w:p w14:paraId="1994A4B1" w14:textId="77777777" w:rsidR="00324252" w:rsidRPr="00324252" w:rsidRDefault="00324252" w:rsidP="00081A5F">
      <w:pPr>
        <w:numPr>
          <w:ilvl w:val="0"/>
          <w:numId w:val="17"/>
        </w:numPr>
        <w:ind w:left="284"/>
        <w:jc w:val="both"/>
        <w:rPr>
          <w:rFonts w:ascii="Arial" w:hAnsi="Arial" w:cs="Arial"/>
          <w:sz w:val="24"/>
          <w:szCs w:val="24"/>
        </w:rPr>
      </w:pPr>
      <w:r w:rsidRPr="00324252">
        <w:rPr>
          <w:rFonts w:ascii="Arial" w:hAnsi="Arial" w:cs="Arial"/>
          <w:sz w:val="24"/>
          <w:szCs w:val="24"/>
        </w:rPr>
        <w:t>V případě, že provedením Díla nebo jakékoliv jeho části pověří třetí osobu, odpovídá Zhotovitel Objednateli za činnost třetí osoby, jakoby Dílo prováděl sám. Zhotovitel koordinuje činnost svých poddodavatelů tak, aby nedošlo k nedodržení termínů nebo vzniku vad či nekvalitního Díla, popř. vad při distribuci dokumentace, a to jak ve fázi přípravy projektové dokumentace, tak i ve fázi realizační.</w:t>
      </w:r>
    </w:p>
    <w:p w14:paraId="767EE9F2" w14:textId="1FD81353" w:rsidR="00324252" w:rsidRPr="00324252" w:rsidRDefault="00324252" w:rsidP="00081A5F">
      <w:pPr>
        <w:numPr>
          <w:ilvl w:val="0"/>
          <w:numId w:val="17"/>
        </w:numPr>
        <w:ind w:left="284"/>
        <w:jc w:val="both"/>
        <w:rPr>
          <w:rFonts w:ascii="Arial" w:hAnsi="Arial" w:cs="Arial"/>
          <w:sz w:val="24"/>
          <w:szCs w:val="24"/>
        </w:rPr>
      </w:pPr>
      <w:r w:rsidRPr="00324252">
        <w:rPr>
          <w:rFonts w:ascii="Arial" w:hAnsi="Arial" w:cs="Arial"/>
          <w:sz w:val="24"/>
          <w:szCs w:val="24"/>
        </w:rPr>
        <w:t>Pokud za doby trvání této Smlouvy vyvstane ze strany dotčeného orgánu či osoby příslušné k vydání dokumentů souvisejících s územním</w:t>
      </w:r>
      <w:r w:rsidR="00FB10A3">
        <w:rPr>
          <w:rFonts w:ascii="Arial" w:hAnsi="Arial" w:cs="Arial"/>
          <w:sz w:val="24"/>
          <w:szCs w:val="24"/>
        </w:rPr>
        <w:t xml:space="preserve"> řízení</w:t>
      </w:r>
      <w:r w:rsidRPr="00324252">
        <w:rPr>
          <w:rFonts w:ascii="Arial" w:hAnsi="Arial" w:cs="Arial"/>
          <w:sz w:val="24"/>
          <w:szCs w:val="24"/>
        </w:rPr>
        <w:t>, nebo ze strany jiných</w:t>
      </w:r>
      <w:r w:rsidR="004155AB">
        <w:rPr>
          <w:rFonts w:ascii="Arial" w:hAnsi="Arial" w:cs="Arial"/>
          <w:sz w:val="24"/>
          <w:szCs w:val="24"/>
        </w:rPr>
        <w:t xml:space="preserve"> orgánů či osob</w:t>
      </w:r>
      <w:r w:rsidRPr="00324252">
        <w:rPr>
          <w:rFonts w:ascii="Arial" w:hAnsi="Arial" w:cs="Arial"/>
          <w:sz w:val="24"/>
          <w:szCs w:val="24"/>
        </w:rPr>
        <w:t xml:space="preserve"> </w:t>
      </w:r>
      <w:r w:rsidR="004155AB">
        <w:rPr>
          <w:rFonts w:ascii="Arial" w:hAnsi="Arial" w:cs="Arial"/>
          <w:sz w:val="24"/>
          <w:szCs w:val="24"/>
        </w:rPr>
        <w:t>či účastníků stavebního řízení,</w:t>
      </w:r>
      <w:r w:rsidRPr="00324252">
        <w:rPr>
          <w:rFonts w:ascii="Arial" w:hAnsi="Arial" w:cs="Arial"/>
          <w:sz w:val="24"/>
          <w:szCs w:val="24"/>
        </w:rPr>
        <w:t xml:space="preserve"> požadavek na změny či úpravy v dokumentaci dle této Smlouvy, zavazuje se Zhotovitel ji provést bez zbytečného odkladu. </w:t>
      </w:r>
    </w:p>
    <w:p w14:paraId="7DE1EC56" w14:textId="77777777" w:rsidR="00324252" w:rsidRPr="00324252" w:rsidRDefault="00324252" w:rsidP="00081A5F">
      <w:pPr>
        <w:numPr>
          <w:ilvl w:val="0"/>
          <w:numId w:val="17"/>
        </w:numPr>
        <w:ind w:left="284"/>
        <w:jc w:val="both"/>
        <w:rPr>
          <w:rFonts w:ascii="Arial" w:hAnsi="Arial" w:cs="Arial"/>
          <w:sz w:val="24"/>
          <w:szCs w:val="24"/>
        </w:rPr>
      </w:pPr>
      <w:r w:rsidRPr="00324252">
        <w:rPr>
          <w:rFonts w:ascii="Arial" w:hAnsi="Arial" w:cs="Arial"/>
          <w:sz w:val="24"/>
          <w:szCs w:val="24"/>
        </w:rPr>
        <w:t>Zhotovitel plně zodpovídá za úplnost a kompletnost zpracování předmětu plnění této Smlouvy. </w:t>
      </w:r>
    </w:p>
    <w:p w14:paraId="5F349028" w14:textId="77777777" w:rsidR="00324252" w:rsidRPr="00324252" w:rsidRDefault="00324252" w:rsidP="00081A5F">
      <w:pPr>
        <w:numPr>
          <w:ilvl w:val="0"/>
          <w:numId w:val="17"/>
        </w:numPr>
        <w:ind w:left="284"/>
        <w:jc w:val="both"/>
        <w:rPr>
          <w:rFonts w:ascii="Arial" w:hAnsi="Arial" w:cs="Arial"/>
          <w:sz w:val="24"/>
          <w:szCs w:val="24"/>
        </w:rPr>
      </w:pPr>
      <w:r w:rsidRPr="00324252">
        <w:rPr>
          <w:rFonts w:ascii="Arial" w:hAnsi="Arial" w:cs="Arial"/>
          <w:sz w:val="24"/>
          <w:szCs w:val="24"/>
        </w:rPr>
        <w:t>Zhotovitel se zavazuje Dílo vypracovat tak, aby při respektování všech obecně závazných právních předpisů a technických či jiných norem byly investiční náklady minimalizovány při dosažení maximální kvality a efektivnosti řešení včetně potřebné koordinace.</w:t>
      </w:r>
    </w:p>
    <w:p w14:paraId="7E8B448A" w14:textId="77777777" w:rsidR="00324252" w:rsidRPr="00324252" w:rsidRDefault="00324252" w:rsidP="00081A5F">
      <w:pPr>
        <w:numPr>
          <w:ilvl w:val="0"/>
          <w:numId w:val="17"/>
        </w:numPr>
        <w:ind w:left="284"/>
        <w:jc w:val="both"/>
        <w:rPr>
          <w:rFonts w:ascii="Arial" w:hAnsi="Arial" w:cs="Arial"/>
          <w:sz w:val="24"/>
          <w:szCs w:val="24"/>
        </w:rPr>
      </w:pPr>
      <w:r w:rsidRPr="00324252">
        <w:rPr>
          <w:rFonts w:ascii="Arial" w:hAnsi="Arial" w:cs="Arial"/>
          <w:sz w:val="24"/>
          <w:szCs w:val="24"/>
        </w:rPr>
        <w:t>Zhotovitel bude provádět Dílo svými pracovníky nebo třetími osobami, kteří mají příslušnou kvalifikaci a oprávnění (autorizace). Provádění Díla bude Zhotovitel realizovat osobami – členy realizačního týmu, jejichž seznam je předmětem přílohy č. 2 této Smlouvy</w:t>
      </w:r>
      <w:r w:rsidR="00DD30A4">
        <w:rPr>
          <w:rFonts w:ascii="Arial" w:hAnsi="Arial" w:cs="Arial"/>
          <w:sz w:val="24"/>
          <w:szCs w:val="24"/>
        </w:rPr>
        <w:t xml:space="preserve"> (viz bod 3.1 Zadávací dokumentace)</w:t>
      </w:r>
      <w:r w:rsidRPr="00324252">
        <w:rPr>
          <w:rFonts w:ascii="Arial" w:hAnsi="Arial" w:cs="Arial"/>
          <w:sz w:val="24"/>
          <w:szCs w:val="24"/>
        </w:rPr>
        <w:t xml:space="preserve">. Změna člena realizační týmu musí být projednána a schválena Objednatelem, a to pouze za osobu s kvalifikací alespoň v rozsahu, v jakém je splňoval původní člen realizačního týmu.  </w:t>
      </w:r>
    </w:p>
    <w:p w14:paraId="3FD1658F" w14:textId="77777777" w:rsidR="00324252" w:rsidRPr="00324252" w:rsidRDefault="00324252" w:rsidP="00081A5F">
      <w:pPr>
        <w:numPr>
          <w:ilvl w:val="0"/>
          <w:numId w:val="17"/>
        </w:numPr>
        <w:ind w:left="284"/>
        <w:jc w:val="both"/>
        <w:rPr>
          <w:rFonts w:ascii="Arial" w:hAnsi="Arial" w:cs="Arial"/>
          <w:sz w:val="24"/>
          <w:szCs w:val="24"/>
        </w:rPr>
      </w:pPr>
      <w:r w:rsidRPr="00324252">
        <w:rPr>
          <w:rFonts w:ascii="Arial" w:hAnsi="Arial" w:cs="Arial"/>
          <w:sz w:val="24"/>
          <w:szCs w:val="24"/>
        </w:rPr>
        <w:t>Zhotovitel se zavazuje k plnění veškerých povinností vyplývajících z právních předpisů České republiky, zejména pak z předpisů pracovněprávních, předpisů z oblasti zaměstnanosti a bezpečnosti a ochrany zdraví při práci, a to vůči všem osobám, které se na plnění Smlouvy podílejí.</w:t>
      </w:r>
    </w:p>
    <w:p w14:paraId="5F31E980" w14:textId="77777777" w:rsidR="00324252" w:rsidRPr="00324252" w:rsidRDefault="00324252" w:rsidP="00081A5F">
      <w:pPr>
        <w:numPr>
          <w:ilvl w:val="0"/>
          <w:numId w:val="17"/>
        </w:numPr>
        <w:ind w:left="284"/>
        <w:jc w:val="both"/>
        <w:rPr>
          <w:rFonts w:ascii="Arial" w:hAnsi="Arial" w:cs="Arial"/>
          <w:sz w:val="24"/>
          <w:szCs w:val="24"/>
        </w:rPr>
      </w:pPr>
      <w:r w:rsidRPr="00324252">
        <w:rPr>
          <w:rFonts w:ascii="Arial" w:hAnsi="Arial" w:cs="Arial"/>
          <w:sz w:val="24"/>
          <w:szCs w:val="24"/>
        </w:rPr>
        <w:lastRenderedPageBreak/>
        <w:t xml:space="preserve">Zhotovitel se zavazuje provádět řádné a včasné plnění finančních závazků svým poddodavatelům, kdy za řádné a včasné plnění se považuje plné uhrazení poddodavatelem vystavených faktur za plnění poskytnutá k plnění veřejné zakázky, a to ve lhůtě splatnosti faktur vystavených poddodavatelem. </w:t>
      </w:r>
    </w:p>
    <w:p w14:paraId="18D7C971" w14:textId="77777777" w:rsidR="00324252" w:rsidRDefault="00324252" w:rsidP="00646D8F">
      <w:pPr>
        <w:pStyle w:val="HLAVICKA"/>
        <w:rPr>
          <w:rFonts w:ascii="Arial" w:hAnsi="Arial" w:cs="Arial"/>
          <w:b/>
          <w:sz w:val="24"/>
        </w:rPr>
      </w:pPr>
    </w:p>
    <w:p w14:paraId="2957A3C8" w14:textId="77777777" w:rsidR="00CD7128" w:rsidRPr="007D369F" w:rsidRDefault="00CD7128" w:rsidP="00CD7128">
      <w:pPr>
        <w:pStyle w:val="HLAVICKA"/>
        <w:jc w:val="center"/>
        <w:rPr>
          <w:rFonts w:ascii="Arial" w:hAnsi="Arial" w:cs="Arial"/>
          <w:b/>
          <w:sz w:val="24"/>
          <w:szCs w:val="24"/>
        </w:rPr>
      </w:pPr>
      <w:r w:rsidRPr="007D369F">
        <w:rPr>
          <w:rFonts w:ascii="Arial" w:hAnsi="Arial" w:cs="Arial"/>
          <w:b/>
          <w:sz w:val="24"/>
        </w:rPr>
        <w:t>VI.</w:t>
      </w:r>
      <w:r w:rsidRPr="007D369F">
        <w:rPr>
          <w:rFonts w:ascii="Arial" w:hAnsi="Arial" w:cs="Arial"/>
          <w:b/>
          <w:sz w:val="24"/>
        </w:rPr>
        <w:br/>
      </w:r>
      <w:r w:rsidRPr="007D369F">
        <w:rPr>
          <w:rFonts w:ascii="Arial" w:hAnsi="Arial" w:cs="Arial"/>
          <w:b/>
          <w:sz w:val="24"/>
          <w:szCs w:val="24"/>
        </w:rPr>
        <w:t>Povinnosti objednatele</w:t>
      </w:r>
    </w:p>
    <w:p w14:paraId="2232FE2F" w14:textId="77777777" w:rsidR="00CD7128" w:rsidRPr="007D369F" w:rsidRDefault="00CD7128" w:rsidP="00081A5F">
      <w:pPr>
        <w:numPr>
          <w:ilvl w:val="0"/>
          <w:numId w:val="1"/>
        </w:numPr>
        <w:tabs>
          <w:tab w:val="clear" w:pos="360"/>
          <w:tab w:val="num" w:pos="284"/>
        </w:tabs>
        <w:ind w:left="284" w:hanging="284"/>
        <w:jc w:val="both"/>
        <w:rPr>
          <w:rFonts w:ascii="Arial" w:hAnsi="Arial" w:cs="Arial"/>
          <w:sz w:val="24"/>
          <w:szCs w:val="24"/>
        </w:rPr>
      </w:pPr>
      <w:r w:rsidRPr="007D369F">
        <w:rPr>
          <w:rFonts w:ascii="Arial" w:hAnsi="Arial" w:cs="Arial"/>
          <w:sz w:val="24"/>
          <w:szCs w:val="24"/>
        </w:rPr>
        <w:t>Objednatel poskytne všechny dostupné podklady pro vypracování díla v dohodnutých termínech.</w:t>
      </w:r>
    </w:p>
    <w:p w14:paraId="194E1257" w14:textId="77777777" w:rsidR="00CD7128" w:rsidRPr="007D369F" w:rsidRDefault="00CD7128" w:rsidP="00081A5F">
      <w:pPr>
        <w:numPr>
          <w:ilvl w:val="0"/>
          <w:numId w:val="1"/>
        </w:numPr>
        <w:tabs>
          <w:tab w:val="clear" w:pos="360"/>
          <w:tab w:val="num" w:pos="284"/>
        </w:tabs>
        <w:ind w:left="284" w:hanging="284"/>
        <w:jc w:val="both"/>
        <w:rPr>
          <w:rFonts w:ascii="Arial" w:hAnsi="Arial" w:cs="Arial"/>
          <w:sz w:val="24"/>
          <w:szCs w:val="24"/>
        </w:rPr>
      </w:pPr>
      <w:r w:rsidRPr="007D369F">
        <w:rPr>
          <w:rFonts w:ascii="Arial" w:hAnsi="Arial" w:cs="Arial"/>
          <w:sz w:val="24"/>
          <w:szCs w:val="24"/>
        </w:rPr>
        <w:t>Objednatel od zhotovitele převezme řádně dokončený předmět smlouvy a za zhotovené dílo zaplatí cenu dle článku IV. této smlouvy a potvrdit podpisem předávacího protokolu správnost a úplnost provedeného díla.</w:t>
      </w:r>
    </w:p>
    <w:p w14:paraId="63224F19" w14:textId="77777777" w:rsidR="00CD7128" w:rsidRPr="007D369F" w:rsidRDefault="00CD7128" w:rsidP="00CD7128">
      <w:pPr>
        <w:jc w:val="center"/>
        <w:rPr>
          <w:rFonts w:ascii="Arial" w:hAnsi="Arial" w:cs="Arial"/>
          <w:sz w:val="24"/>
          <w:szCs w:val="24"/>
        </w:rPr>
      </w:pPr>
    </w:p>
    <w:p w14:paraId="36415477" w14:textId="77777777" w:rsidR="00CD7128" w:rsidRPr="007D369F" w:rsidRDefault="00CD7128" w:rsidP="00CD7128">
      <w:pPr>
        <w:jc w:val="center"/>
        <w:rPr>
          <w:rFonts w:ascii="Arial" w:hAnsi="Arial" w:cs="Arial"/>
          <w:b/>
          <w:sz w:val="24"/>
          <w:szCs w:val="24"/>
        </w:rPr>
      </w:pPr>
      <w:r w:rsidRPr="007D369F">
        <w:rPr>
          <w:rFonts w:ascii="Arial" w:hAnsi="Arial" w:cs="Arial"/>
          <w:b/>
          <w:sz w:val="24"/>
          <w:szCs w:val="24"/>
        </w:rPr>
        <w:t>VII.</w:t>
      </w:r>
    </w:p>
    <w:p w14:paraId="03521FAB" w14:textId="77777777" w:rsidR="00CD7128" w:rsidRPr="007D369F" w:rsidRDefault="00CD7128" w:rsidP="00CD7128">
      <w:pPr>
        <w:jc w:val="center"/>
        <w:rPr>
          <w:rFonts w:ascii="Arial" w:hAnsi="Arial" w:cs="Arial"/>
          <w:b/>
          <w:sz w:val="24"/>
          <w:szCs w:val="24"/>
        </w:rPr>
      </w:pPr>
      <w:r w:rsidRPr="007D369F">
        <w:rPr>
          <w:rFonts w:ascii="Arial" w:hAnsi="Arial" w:cs="Arial"/>
          <w:b/>
          <w:sz w:val="24"/>
          <w:szCs w:val="24"/>
        </w:rPr>
        <w:t>Povinnosti zhotovitele</w:t>
      </w:r>
    </w:p>
    <w:p w14:paraId="00958CB6" w14:textId="77777777" w:rsidR="00CD7128" w:rsidRPr="007D369F" w:rsidRDefault="00CD7128" w:rsidP="00081A5F">
      <w:pPr>
        <w:numPr>
          <w:ilvl w:val="0"/>
          <w:numId w:val="9"/>
        </w:numPr>
        <w:tabs>
          <w:tab w:val="clear" w:pos="360"/>
          <w:tab w:val="num" w:pos="284"/>
        </w:tabs>
        <w:jc w:val="both"/>
        <w:rPr>
          <w:rFonts w:ascii="Arial" w:hAnsi="Arial" w:cs="Arial"/>
          <w:sz w:val="24"/>
          <w:szCs w:val="24"/>
        </w:rPr>
      </w:pPr>
      <w:r w:rsidRPr="007D369F">
        <w:rPr>
          <w:rFonts w:ascii="Arial" w:hAnsi="Arial" w:cs="Arial"/>
          <w:sz w:val="24"/>
          <w:szCs w:val="24"/>
        </w:rPr>
        <w:t>Zhotovitel je povinen provést dílo ve sjednané kvalitě a době.</w:t>
      </w:r>
    </w:p>
    <w:p w14:paraId="0443CE55" w14:textId="77777777" w:rsidR="00CD7128" w:rsidRPr="007D369F" w:rsidRDefault="00CD7128" w:rsidP="00081A5F">
      <w:pPr>
        <w:numPr>
          <w:ilvl w:val="0"/>
          <w:numId w:val="9"/>
        </w:numPr>
        <w:tabs>
          <w:tab w:val="clear" w:pos="360"/>
          <w:tab w:val="num" w:pos="284"/>
        </w:tabs>
        <w:ind w:left="284" w:hanging="284"/>
        <w:jc w:val="both"/>
        <w:rPr>
          <w:rFonts w:ascii="Arial" w:hAnsi="Arial" w:cs="Arial"/>
          <w:sz w:val="24"/>
          <w:szCs w:val="24"/>
        </w:rPr>
      </w:pPr>
      <w:r w:rsidRPr="007D369F">
        <w:rPr>
          <w:rFonts w:ascii="Arial" w:hAnsi="Arial" w:cs="Arial"/>
          <w:sz w:val="24"/>
          <w:szCs w:val="24"/>
        </w:rPr>
        <w:t>Zhotovitel se bude při své činnosti řídit ujednáními této smlouvy, výchozími podklady objednatele, jeho pokyny, zápisy a dohodami na úrovni statutárních orgánů.</w:t>
      </w:r>
    </w:p>
    <w:p w14:paraId="384F3D6F" w14:textId="77777777" w:rsidR="00CD7128" w:rsidRPr="007D369F" w:rsidRDefault="00CD7128" w:rsidP="00081A5F">
      <w:pPr>
        <w:numPr>
          <w:ilvl w:val="0"/>
          <w:numId w:val="9"/>
        </w:numPr>
        <w:tabs>
          <w:tab w:val="clear" w:pos="360"/>
          <w:tab w:val="num" w:pos="284"/>
        </w:tabs>
        <w:ind w:left="284" w:hanging="284"/>
        <w:jc w:val="both"/>
        <w:rPr>
          <w:rFonts w:ascii="Arial" w:hAnsi="Arial" w:cs="Arial"/>
          <w:sz w:val="24"/>
          <w:szCs w:val="24"/>
        </w:rPr>
      </w:pPr>
      <w:r w:rsidRPr="007D369F">
        <w:rPr>
          <w:rFonts w:ascii="Arial" w:hAnsi="Arial" w:cs="Arial"/>
          <w:sz w:val="24"/>
          <w:szCs w:val="24"/>
        </w:rPr>
        <w:t>Zhotovitel i objednatel se zavazují, že se budou navzájem průběžně informovat o všech skutečnostech, které mohou ovlivnit provádění Díla, zejména co do rozsahu a termínu.</w:t>
      </w:r>
    </w:p>
    <w:p w14:paraId="52F498A1" w14:textId="77777777" w:rsidR="00CD7128" w:rsidRPr="007D369F" w:rsidRDefault="00CD7128" w:rsidP="00081A5F">
      <w:pPr>
        <w:numPr>
          <w:ilvl w:val="0"/>
          <w:numId w:val="9"/>
        </w:numPr>
        <w:tabs>
          <w:tab w:val="clear" w:pos="360"/>
          <w:tab w:val="num" w:pos="284"/>
        </w:tabs>
        <w:ind w:left="284" w:hanging="284"/>
        <w:jc w:val="both"/>
        <w:rPr>
          <w:rFonts w:ascii="Arial" w:hAnsi="Arial" w:cs="Arial"/>
          <w:sz w:val="24"/>
          <w:szCs w:val="24"/>
        </w:rPr>
      </w:pPr>
      <w:r w:rsidRPr="007D369F">
        <w:rPr>
          <w:rFonts w:ascii="Arial" w:hAnsi="Arial" w:cs="Arial"/>
          <w:sz w:val="24"/>
          <w:szCs w:val="24"/>
        </w:rPr>
        <w:t>Zhotovitel zhotoví dílo svým jménem a na vlastní odpovědnost. Provedení</w:t>
      </w:r>
      <w:r w:rsidR="001D7C58">
        <w:rPr>
          <w:rFonts w:ascii="Arial" w:hAnsi="Arial" w:cs="Arial"/>
          <w:sz w:val="24"/>
          <w:szCs w:val="24"/>
        </w:rPr>
        <w:t>m</w:t>
      </w:r>
      <w:r w:rsidRPr="007D369F">
        <w:rPr>
          <w:rFonts w:ascii="Arial" w:hAnsi="Arial" w:cs="Arial"/>
          <w:sz w:val="24"/>
          <w:szCs w:val="24"/>
        </w:rPr>
        <w:t xml:space="preserve"> části díla může zhotovitel pověřit třetí osobu. Za výsledek těchto činností však odpovídá objednateli stejně, jako by je provedl sám.</w:t>
      </w:r>
    </w:p>
    <w:p w14:paraId="0C904B95" w14:textId="77777777" w:rsidR="00CD7128" w:rsidRPr="007D369F" w:rsidRDefault="00CD7128" w:rsidP="00CD7128">
      <w:pPr>
        <w:jc w:val="center"/>
        <w:rPr>
          <w:rFonts w:ascii="Arial" w:hAnsi="Arial" w:cs="Arial"/>
          <w:sz w:val="24"/>
          <w:szCs w:val="24"/>
        </w:rPr>
      </w:pPr>
    </w:p>
    <w:p w14:paraId="16B0469C" w14:textId="77777777" w:rsidR="00CD7128" w:rsidRPr="007D369F" w:rsidRDefault="00CD7128" w:rsidP="00CD7128">
      <w:pPr>
        <w:jc w:val="center"/>
        <w:rPr>
          <w:rFonts w:ascii="Arial" w:hAnsi="Arial" w:cs="Arial"/>
          <w:b/>
          <w:sz w:val="24"/>
          <w:szCs w:val="24"/>
        </w:rPr>
      </w:pPr>
      <w:r w:rsidRPr="007D369F">
        <w:rPr>
          <w:rFonts w:ascii="Arial" w:hAnsi="Arial" w:cs="Arial"/>
          <w:b/>
          <w:sz w:val="24"/>
          <w:szCs w:val="24"/>
        </w:rPr>
        <w:t>VIII.</w:t>
      </w:r>
    </w:p>
    <w:p w14:paraId="039179FC" w14:textId="77777777" w:rsidR="00CD7128" w:rsidRPr="007D369F" w:rsidRDefault="00CD7128" w:rsidP="00CD7128">
      <w:pPr>
        <w:jc w:val="center"/>
        <w:rPr>
          <w:rFonts w:ascii="Arial" w:hAnsi="Arial" w:cs="Arial"/>
          <w:b/>
          <w:sz w:val="24"/>
          <w:szCs w:val="24"/>
        </w:rPr>
      </w:pPr>
      <w:r w:rsidRPr="007D369F">
        <w:rPr>
          <w:rFonts w:ascii="Arial" w:hAnsi="Arial" w:cs="Arial"/>
          <w:b/>
          <w:sz w:val="24"/>
          <w:szCs w:val="24"/>
        </w:rPr>
        <w:t>Předání a převzetí díla</w:t>
      </w:r>
    </w:p>
    <w:p w14:paraId="7F016B92" w14:textId="7DB9750D" w:rsidR="00CD7128" w:rsidRPr="007D369F" w:rsidRDefault="00CD7128" w:rsidP="00081A5F">
      <w:pPr>
        <w:numPr>
          <w:ilvl w:val="0"/>
          <w:numId w:val="2"/>
        </w:numPr>
        <w:tabs>
          <w:tab w:val="clear" w:pos="720"/>
        </w:tabs>
        <w:ind w:left="284" w:hanging="284"/>
        <w:jc w:val="both"/>
        <w:rPr>
          <w:rFonts w:ascii="Arial" w:hAnsi="Arial" w:cs="Arial"/>
          <w:sz w:val="24"/>
          <w:szCs w:val="24"/>
        </w:rPr>
      </w:pPr>
      <w:r w:rsidRPr="007D369F">
        <w:rPr>
          <w:rFonts w:ascii="Arial" w:hAnsi="Arial" w:cs="Arial"/>
          <w:sz w:val="24"/>
          <w:szCs w:val="24"/>
        </w:rPr>
        <w:t>Řádně provedené dílo se předává a přejímá dle § 2</w:t>
      </w:r>
      <w:r w:rsidR="002E2392">
        <w:rPr>
          <w:rFonts w:ascii="Arial" w:hAnsi="Arial" w:cs="Arial"/>
          <w:sz w:val="24"/>
          <w:szCs w:val="24"/>
        </w:rPr>
        <w:t>5</w:t>
      </w:r>
      <w:r w:rsidRPr="007D369F">
        <w:rPr>
          <w:rFonts w:ascii="Arial" w:hAnsi="Arial" w:cs="Arial"/>
          <w:sz w:val="24"/>
          <w:szCs w:val="24"/>
        </w:rPr>
        <w:t>8</w:t>
      </w:r>
      <w:r w:rsidR="002E2392">
        <w:rPr>
          <w:rFonts w:ascii="Arial" w:hAnsi="Arial" w:cs="Arial"/>
          <w:sz w:val="24"/>
          <w:szCs w:val="24"/>
        </w:rPr>
        <w:t>6 a násl.</w:t>
      </w:r>
      <w:r w:rsidRPr="007D369F">
        <w:rPr>
          <w:rFonts w:ascii="Arial" w:hAnsi="Arial" w:cs="Arial"/>
          <w:sz w:val="24"/>
          <w:szCs w:val="24"/>
        </w:rPr>
        <w:t xml:space="preserve"> </w:t>
      </w:r>
      <w:r w:rsidR="002E2392">
        <w:rPr>
          <w:rFonts w:ascii="Arial" w:hAnsi="Arial" w:cs="Arial"/>
          <w:sz w:val="24"/>
          <w:szCs w:val="24"/>
        </w:rPr>
        <w:t>o</w:t>
      </w:r>
      <w:r w:rsidRPr="007D369F">
        <w:rPr>
          <w:rFonts w:ascii="Arial" w:hAnsi="Arial" w:cs="Arial"/>
          <w:sz w:val="24"/>
          <w:szCs w:val="24"/>
        </w:rPr>
        <w:t>bčanského zákoníku, a to v rozsahu této smlouvy.</w:t>
      </w:r>
    </w:p>
    <w:p w14:paraId="7488B4A0" w14:textId="77777777" w:rsidR="00CD7128" w:rsidRPr="007D369F" w:rsidRDefault="00CD7128" w:rsidP="00081A5F">
      <w:pPr>
        <w:numPr>
          <w:ilvl w:val="0"/>
          <w:numId w:val="2"/>
        </w:numPr>
        <w:tabs>
          <w:tab w:val="clear" w:pos="720"/>
        </w:tabs>
        <w:ind w:left="284" w:hanging="284"/>
        <w:jc w:val="both"/>
        <w:rPr>
          <w:rFonts w:ascii="Arial" w:hAnsi="Arial" w:cs="Arial"/>
          <w:sz w:val="24"/>
          <w:szCs w:val="24"/>
        </w:rPr>
      </w:pPr>
      <w:r w:rsidRPr="007D369F">
        <w:rPr>
          <w:rFonts w:ascii="Arial" w:hAnsi="Arial" w:cs="Arial"/>
          <w:sz w:val="24"/>
          <w:szCs w:val="24"/>
        </w:rPr>
        <w:t>K přejímacímu řízení zhotovitel připraví přejímací protokol ve dvou vyhotoveních.</w:t>
      </w:r>
    </w:p>
    <w:p w14:paraId="3B86503E" w14:textId="77777777" w:rsidR="00CD7128" w:rsidRDefault="00CD7128" w:rsidP="00081A5F">
      <w:pPr>
        <w:numPr>
          <w:ilvl w:val="0"/>
          <w:numId w:val="2"/>
        </w:numPr>
        <w:tabs>
          <w:tab w:val="clear" w:pos="720"/>
        </w:tabs>
        <w:ind w:left="284" w:hanging="284"/>
        <w:jc w:val="both"/>
        <w:rPr>
          <w:rFonts w:ascii="Arial" w:hAnsi="Arial" w:cs="Arial"/>
          <w:sz w:val="24"/>
          <w:szCs w:val="24"/>
        </w:rPr>
      </w:pPr>
      <w:r w:rsidRPr="007D369F">
        <w:rPr>
          <w:rFonts w:ascii="Arial" w:hAnsi="Arial" w:cs="Arial"/>
          <w:sz w:val="24"/>
          <w:szCs w:val="24"/>
        </w:rPr>
        <w:t>Objednatel se zavazuje dílo převzít a za dílo zaplatit zhotoviteli cenu za jeho provedení za podmínek uvedených v této smlouvě</w:t>
      </w:r>
      <w:r w:rsidR="00DD30A4">
        <w:rPr>
          <w:rFonts w:ascii="Arial" w:hAnsi="Arial" w:cs="Arial"/>
          <w:sz w:val="24"/>
          <w:szCs w:val="24"/>
        </w:rPr>
        <w:t>.</w:t>
      </w:r>
    </w:p>
    <w:p w14:paraId="2AC12694" w14:textId="77777777" w:rsidR="00DD30A4" w:rsidRPr="00DD30A4" w:rsidRDefault="00DD30A4" w:rsidP="00081A5F">
      <w:pPr>
        <w:numPr>
          <w:ilvl w:val="0"/>
          <w:numId w:val="2"/>
        </w:numPr>
        <w:tabs>
          <w:tab w:val="clear" w:pos="720"/>
        </w:tabs>
        <w:ind w:left="284" w:hanging="284"/>
        <w:jc w:val="both"/>
        <w:rPr>
          <w:rFonts w:ascii="Arial" w:hAnsi="Arial" w:cs="Arial"/>
          <w:sz w:val="24"/>
          <w:szCs w:val="24"/>
        </w:rPr>
      </w:pPr>
      <w:r w:rsidRPr="00DD30A4">
        <w:rPr>
          <w:rFonts w:ascii="Arial" w:hAnsi="Arial" w:cs="Arial"/>
          <w:sz w:val="24"/>
          <w:szCs w:val="24"/>
        </w:rPr>
        <w:t xml:space="preserve">Místem předání a převzetí Díla se rozumí sídlo Objednatele, nedohodnou-li se strany jinak. </w:t>
      </w:r>
    </w:p>
    <w:p w14:paraId="4EF1BD41" w14:textId="77777777" w:rsidR="00DD30A4" w:rsidRPr="00DD30A4" w:rsidRDefault="00DD30A4" w:rsidP="00081A5F">
      <w:pPr>
        <w:numPr>
          <w:ilvl w:val="0"/>
          <w:numId w:val="2"/>
        </w:numPr>
        <w:tabs>
          <w:tab w:val="clear" w:pos="720"/>
        </w:tabs>
        <w:ind w:left="284" w:hanging="284"/>
        <w:jc w:val="both"/>
        <w:rPr>
          <w:rFonts w:ascii="Arial" w:hAnsi="Arial" w:cs="Arial"/>
          <w:sz w:val="24"/>
          <w:szCs w:val="24"/>
        </w:rPr>
      </w:pPr>
      <w:r w:rsidRPr="00DD30A4">
        <w:rPr>
          <w:rFonts w:ascii="Arial" w:hAnsi="Arial" w:cs="Arial"/>
          <w:sz w:val="24"/>
          <w:szCs w:val="24"/>
        </w:rPr>
        <w:t>O předání každé dílčí části předmětu Díla Objednateli bude sepsán předávací protokol podepsaný oběma smluvními stranami.</w:t>
      </w:r>
    </w:p>
    <w:p w14:paraId="2AF63703" w14:textId="77777777" w:rsidR="00DD30A4" w:rsidRPr="00DD30A4" w:rsidRDefault="00DD30A4" w:rsidP="00081A5F">
      <w:pPr>
        <w:numPr>
          <w:ilvl w:val="0"/>
          <w:numId w:val="2"/>
        </w:numPr>
        <w:tabs>
          <w:tab w:val="clear" w:pos="720"/>
        </w:tabs>
        <w:ind w:left="284" w:hanging="284"/>
        <w:jc w:val="both"/>
        <w:rPr>
          <w:rFonts w:ascii="Arial" w:hAnsi="Arial" w:cs="Arial"/>
          <w:sz w:val="24"/>
          <w:szCs w:val="24"/>
        </w:rPr>
      </w:pPr>
      <w:r w:rsidRPr="00DD30A4">
        <w:rPr>
          <w:rFonts w:ascii="Arial" w:hAnsi="Arial" w:cs="Arial"/>
          <w:sz w:val="24"/>
          <w:szCs w:val="24"/>
        </w:rPr>
        <w:t>Pokud nedojde ke splnění závazku Zhotovitele provést dílčí část Díla řádně, Objednatel nemá povinnost dílčí část Díla převzít.</w:t>
      </w:r>
    </w:p>
    <w:p w14:paraId="42A9441C" w14:textId="77777777" w:rsidR="00DD30A4" w:rsidRPr="00DD30A4" w:rsidRDefault="00DD30A4" w:rsidP="00081A5F">
      <w:pPr>
        <w:numPr>
          <w:ilvl w:val="0"/>
          <w:numId w:val="2"/>
        </w:numPr>
        <w:tabs>
          <w:tab w:val="clear" w:pos="720"/>
        </w:tabs>
        <w:ind w:left="284" w:hanging="284"/>
        <w:jc w:val="both"/>
        <w:rPr>
          <w:rFonts w:ascii="Arial" w:hAnsi="Arial" w:cs="Arial"/>
          <w:sz w:val="24"/>
          <w:szCs w:val="24"/>
        </w:rPr>
      </w:pPr>
      <w:r w:rsidRPr="00DD30A4">
        <w:rPr>
          <w:rFonts w:ascii="Arial" w:hAnsi="Arial" w:cs="Arial"/>
          <w:sz w:val="24"/>
          <w:szCs w:val="24"/>
        </w:rPr>
        <w:t xml:space="preserve">Objednatel je oprávněn, nikoliv však povinen, převzít dílčí část Díla s výhradou odstranění vad a nedodělků ve lhůtě stanovené v předávacím protokolu. </w:t>
      </w:r>
    </w:p>
    <w:p w14:paraId="72A6ADBA" w14:textId="77777777" w:rsidR="00CD7128" w:rsidRPr="007D369F" w:rsidRDefault="00CD7128" w:rsidP="00081A5F">
      <w:pPr>
        <w:numPr>
          <w:ilvl w:val="0"/>
          <w:numId w:val="2"/>
        </w:numPr>
        <w:tabs>
          <w:tab w:val="clear" w:pos="720"/>
        </w:tabs>
        <w:ind w:left="284" w:hanging="284"/>
        <w:jc w:val="both"/>
        <w:rPr>
          <w:rFonts w:ascii="Arial" w:hAnsi="Arial" w:cs="Arial"/>
          <w:sz w:val="24"/>
          <w:szCs w:val="24"/>
        </w:rPr>
      </w:pPr>
      <w:r w:rsidRPr="007D369F">
        <w:rPr>
          <w:rFonts w:ascii="Arial" w:hAnsi="Arial" w:cs="Arial"/>
          <w:sz w:val="24"/>
          <w:szCs w:val="24"/>
        </w:rPr>
        <w:t>Odmítne-li objednatel dílo převzít, sepíše se o tom zápis, v němž smluvní strany uvedou svá stanoviska a jejich zdůvodnění, včetně návrhu na další postup.</w:t>
      </w:r>
    </w:p>
    <w:p w14:paraId="7F63A450" w14:textId="77777777" w:rsidR="00CD7128" w:rsidRPr="007D369F" w:rsidRDefault="00CD7128" w:rsidP="00CD7128">
      <w:pPr>
        <w:ind w:left="284" w:hanging="284"/>
        <w:jc w:val="both"/>
        <w:rPr>
          <w:rFonts w:ascii="Arial" w:hAnsi="Arial" w:cs="Arial"/>
          <w:sz w:val="24"/>
          <w:szCs w:val="24"/>
        </w:rPr>
      </w:pPr>
    </w:p>
    <w:p w14:paraId="2CA3990F" w14:textId="77777777" w:rsidR="00CD7128" w:rsidRPr="007D369F" w:rsidRDefault="00CD7128" w:rsidP="00CD7128">
      <w:pPr>
        <w:pStyle w:val="NADPISCENNETUC"/>
        <w:rPr>
          <w:rFonts w:ascii="Arial" w:hAnsi="Arial" w:cs="Arial"/>
          <w:b/>
          <w:sz w:val="24"/>
        </w:rPr>
      </w:pPr>
      <w:r w:rsidRPr="007D369F">
        <w:rPr>
          <w:rFonts w:ascii="Arial" w:hAnsi="Arial" w:cs="Arial"/>
          <w:b/>
          <w:sz w:val="24"/>
        </w:rPr>
        <w:t>IX.</w:t>
      </w:r>
      <w:r w:rsidRPr="007D369F">
        <w:rPr>
          <w:rFonts w:ascii="Arial" w:hAnsi="Arial" w:cs="Arial"/>
          <w:b/>
          <w:sz w:val="24"/>
        </w:rPr>
        <w:br/>
        <w:t>Smluvní pokuty</w:t>
      </w:r>
    </w:p>
    <w:p w14:paraId="1B33A201" w14:textId="004CE080" w:rsidR="00CD7128" w:rsidRPr="007D369F" w:rsidRDefault="00CD7128" w:rsidP="00081A5F">
      <w:pPr>
        <w:numPr>
          <w:ilvl w:val="0"/>
          <w:numId w:val="8"/>
        </w:numPr>
        <w:tabs>
          <w:tab w:val="clear" w:pos="720"/>
          <w:tab w:val="num" w:pos="284"/>
        </w:tabs>
        <w:ind w:left="284" w:hanging="284"/>
        <w:jc w:val="both"/>
        <w:rPr>
          <w:rFonts w:ascii="Arial" w:hAnsi="Arial" w:cs="Arial"/>
          <w:sz w:val="24"/>
          <w:szCs w:val="24"/>
        </w:rPr>
      </w:pPr>
      <w:r w:rsidRPr="007D369F">
        <w:rPr>
          <w:rFonts w:ascii="Arial" w:hAnsi="Arial" w:cs="Arial"/>
          <w:sz w:val="24"/>
          <w:szCs w:val="24"/>
        </w:rPr>
        <w:t>Smluvní strany se zavazují vyvarovat se ve svých vzájemných vztazích všeho, co by vedlo ke škodě druhé smluvní strany. V případě, že by k takovéto situaci v</w:t>
      </w:r>
      <w:r w:rsidR="00CC3F47">
        <w:rPr>
          <w:rFonts w:ascii="Arial" w:hAnsi="Arial" w:cs="Arial"/>
          <w:sz w:val="24"/>
          <w:szCs w:val="24"/>
        </w:rPr>
        <w:t>ýji</w:t>
      </w:r>
      <w:r w:rsidRPr="007D369F">
        <w:rPr>
          <w:rFonts w:ascii="Arial" w:hAnsi="Arial" w:cs="Arial"/>
          <w:sz w:val="24"/>
          <w:szCs w:val="24"/>
        </w:rPr>
        <w:t>mečně došlo, zavazuje se ta smluvní strana, jejímž porušením povinností došlo ke vzniku škody, nahradit škodu v prokázané výši smluvní straně poškozené.</w:t>
      </w:r>
    </w:p>
    <w:p w14:paraId="26DAB3C4" w14:textId="77777777" w:rsidR="00CD7128" w:rsidRPr="000E1208" w:rsidRDefault="00CD7128" w:rsidP="00081A5F">
      <w:pPr>
        <w:numPr>
          <w:ilvl w:val="0"/>
          <w:numId w:val="8"/>
        </w:numPr>
        <w:tabs>
          <w:tab w:val="clear" w:pos="720"/>
          <w:tab w:val="num" w:pos="284"/>
        </w:tabs>
        <w:ind w:left="284" w:hanging="284"/>
        <w:jc w:val="both"/>
        <w:rPr>
          <w:rFonts w:ascii="Arial" w:hAnsi="Arial" w:cs="Arial"/>
          <w:sz w:val="24"/>
          <w:szCs w:val="24"/>
        </w:rPr>
      </w:pPr>
      <w:r w:rsidRPr="007D369F">
        <w:rPr>
          <w:rFonts w:ascii="Arial" w:hAnsi="Arial" w:cs="Arial"/>
          <w:sz w:val="24"/>
          <w:szCs w:val="24"/>
        </w:rPr>
        <w:t>V případě prodlení zhotovitele</w:t>
      </w:r>
      <w:r w:rsidR="00F939A4">
        <w:rPr>
          <w:rFonts w:ascii="Arial" w:hAnsi="Arial" w:cs="Arial"/>
          <w:sz w:val="24"/>
          <w:szCs w:val="24"/>
        </w:rPr>
        <w:t xml:space="preserve"> s předáním dokončeného díla či jeho jednotlivé části v souladu s čl. III této smlouvy, z</w:t>
      </w:r>
      <w:r w:rsidRPr="007D369F">
        <w:rPr>
          <w:rFonts w:ascii="Arial" w:hAnsi="Arial" w:cs="Arial"/>
          <w:sz w:val="24"/>
          <w:szCs w:val="24"/>
        </w:rPr>
        <w:t xml:space="preserve">aplatí zhotovitel smluvní pokutu ve </w:t>
      </w:r>
      <w:r w:rsidRPr="000E1208">
        <w:rPr>
          <w:rFonts w:ascii="Arial" w:hAnsi="Arial" w:cs="Arial"/>
          <w:sz w:val="24"/>
          <w:szCs w:val="24"/>
        </w:rPr>
        <w:t>výši 2 000 Kč za každý započatý den prodlení, pokud bude vina prodlení na straně zhotovitele.</w:t>
      </w:r>
    </w:p>
    <w:p w14:paraId="2F2F30E8" w14:textId="77777777" w:rsidR="00F939A4" w:rsidRPr="00F939A4" w:rsidRDefault="00F939A4" w:rsidP="00081A5F">
      <w:pPr>
        <w:numPr>
          <w:ilvl w:val="0"/>
          <w:numId w:val="8"/>
        </w:numPr>
        <w:tabs>
          <w:tab w:val="clear" w:pos="720"/>
          <w:tab w:val="num" w:pos="284"/>
        </w:tabs>
        <w:ind w:left="284" w:hanging="284"/>
        <w:jc w:val="both"/>
        <w:rPr>
          <w:rFonts w:ascii="Arial" w:hAnsi="Arial" w:cs="Arial"/>
          <w:sz w:val="24"/>
          <w:szCs w:val="24"/>
        </w:rPr>
      </w:pPr>
      <w:r w:rsidRPr="00F939A4">
        <w:rPr>
          <w:rFonts w:ascii="Arial" w:hAnsi="Arial" w:cs="Arial"/>
          <w:sz w:val="24"/>
          <w:szCs w:val="24"/>
        </w:rPr>
        <w:t xml:space="preserve">V případě Zhotovitele prodlení se splněním termínu pro odstranění vad a nedodělků uvedených v předávacím protokolu v případě převzetí části Díla s výhradou, jakož </w:t>
      </w:r>
      <w:r w:rsidRPr="00F939A4">
        <w:rPr>
          <w:rFonts w:ascii="Arial" w:hAnsi="Arial" w:cs="Arial"/>
          <w:sz w:val="24"/>
          <w:szCs w:val="24"/>
        </w:rPr>
        <w:lastRenderedPageBreak/>
        <w:t xml:space="preserve">i v případě prodlení s odstraněním záručních vad, je Objednatel oprávněn uplatnit vůči Zhotoviteli smluvní pokutu ve výši 2 000,- Kč za každý i započatý den prodlení se splněním každé jednotlivé zajišťované povinnosti až do jejího úplného a řádného splnění.  </w:t>
      </w:r>
    </w:p>
    <w:p w14:paraId="407411CB" w14:textId="77777777" w:rsidR="00CD7128" w:rsidRDefault="00CD7128" w:rsidP="00081A5F">
      <w:pPr>
        <w:numPr>
          <w:ilvl w:val="0"/>
          <w:numId w:val="8"/>
        </w:numPr>
        <w:tabs>
          <w:tab w:val="clear" w:pos="720"/>
          <w:tab w:val="num" w:pos="284"/>
        </w:tabs>
        <w:ind w:left="284" w:hanging="284"/>
        <w:jc w:val="both"/>
        <w:rPr>
          <w:rFonts w:ascii="Arial" w:hAnsi="Arial" w:cs="Arial"/>
          <w:sz w:val="24"/>
          <w:szCs w:val="24"/>
        </w:rPr>
      </w:pPr>
      <w:r w:rsidRPr="000E1208">
        <w:rPr>
          <w:rFonts w:ascii="Arial" w:hAnsi="Arial" w:cs="Arial"/>
          <w:sz w:val="24"/>
          <w:szCs w:val="24"/>
        </w:rPr>
        <w:t>V případě, že objednatel bude v prodlení s úhradou ceny Díla dle čl. IV. této smlouvy, zavazuje se uhradit zhotoviteli smluvní pokutu ve výši 2 000 Kč za každý i započatý den prodlení.</w:t>
      </w:r>
    </w:p>
    <w:p w14:paraId="3FDB6699" w14:textId="77777777" w:rsidR="00F841D1" w:rsidRPr="00F841D1" w:rsidRDefault="00F841D1" w:rsidP="00081A5F">
      <w:pPr>
        <w:numPr>
          <w:ilvl w:val="0"/>
          <w:numId w:val="8"/>
        </w:numPr>
        <w:tabs>
          <w:tab w:val="clear" w:pos="720"/>
          <w:tab w:val="num" w:pos="284"/>
        </w:tabs>
        <w:ind w:left="284" w:hanging="284"/>
        <w:jc w:val="both"/>
        <w:rPr>
          <w:rFonts w:ascii="Arial" w:hAnsi="Arial" w:cs="Arial"/>
          <w:sz w:val="24"/>
          <w:szCs w:val="24"/>
        </w:rPr>
      </w:pPr>
      <w:r w:rsidRPr="00F841D1">
        <w:rPr>
          <w:rFonts w:ascii="Arial" w:hAnsi="Arial" w:cs="Arial"/>
          <w:sz w:val="24"/>
          <w:szCs w:val="24"/>
        </w:rPr>
        <w:t>Zhotovitel odpovídá za správnost a úplnost projektové dokumentace. Pokud činností Zhotovitele nebo v důsledku nesprávné či neúplné projektové dokumentace dojde ke způsobení škody Objednateli nebo třetím osobám z titulu opomenutí, nedbalosti nebo neplněním podmínek vyplývajících ze zákona, technických nebo jiných norem nebo vyplývajících ze Smlouvy, je Zhotovitel povinen bez zbytečného odkladu tuto škodu nahradit. </w:t>
      </w:r>
    </w:p>
    <w:p w14:paraId="5EFBCADB" w14:textId="77777777" w:rsidR="00CD7128" w:rsidRPr="007D369F" w:rsidRDefault="00CD7128" w:rsidP="00081A5F">
      <w:pPr>
        <w:numPr>
          <w:ilvl w:val="0"/>
          <w:numId w:val="8"/>
        </w:numPr>
        <w:tabs>
          <w:tab w:val="clear" w:pos="720"/>
          <w:tab w:val="num" w:pos="284"/>
        </w:tabs>
        <w:ind w:left="284" w:hanging="284"/>
        <w:jc w:val="both"/>
        <w:rPr>
          <w:rFonts w:ascii="Arial" w:hAnsi="Arial" w:cs="Arial"/>
          <w:sz w:val="24"/>
          <w:szCs w:val="24"/>
        </w:rPr>
      </w:pPr>
      <w:r w:rsidRPr="007D369F">
        <w:rPr>
          <w:rFonts w:ascii="Arial" w:hAnsi="Arial" w:cs="Arial"/>
          <w:sz w:val="24"/>
          <w:szCs w:val="24"/>
        </w:rPr>
        <w:t>Zaplacením smluvní pokuty není dotčeno právo objednatele na náhradu škody způsobené zhotovitelem ani právo objednatele domáhat se nároků z titulu vadného provedení díla.</w:t>
      </w:r>
    </w:p>
    <w:p w14:paraId="7CA21423" w14:textId="77777777" w:rsidR="00CD7128" w:rsidRPr="007D369F" w:rsidRDefault="00CD7128" w:rsidP="00CD7128">
      <w:pPr>
        <w:ind w:left="284"/>
        <w:jc w:val="both"/>
        <w:rPr>
          <w:rFonts w:ascii="Arial" w:hAnsi="Arial" w:cs="Arial"/>
          <w:sz w:val="24"/>
          <w:szCs w:val="24"/>
        </w:rPr>
      </w:pPr>
    </w:p>
    <w:p w14:paraId="70EB8816" w14:textId="77777777" w:rsidR="00CD7128" w:rsidRPr="007D369F" w:rsidRDefault="00CD7128" w:rsidP="00CD7128">
      <w:pPr>
        <w:pStyle w:val="NADPISCENNETUC"/>
        <w:rPr>
          <w:rFonts w:ascii="Arial" w:hAnsi="Arial" w:cs="Arial"/>
          <w:b/>
          <w:sz w:val="24"/>
        </w:rPr>
      </w:pPr>
      <w:r w:rsidRPr="007D369F">
        <w:rPr>
          <w:rFonts w:ascii="Arial" w:hAnsi="Arial" w:cs="Arial"/>
          <w:b/>
          <w:sz w:val="24"/>
        </w:rPr>
        <w:t>X.</w:t>
      </w:r>
      <w:r w:rsidRPr="007D369F">
        <w:rPr>
          <w:rFonts w:ascii="Arial" w:hAnsi="Arial" w:cs="Arial"/>
          <w:b/>
          <w:sz w:val="24"/>
        </w:rPr>
        <w:br/>
        <w:t>Odpovědnost za vady záruka za jakost díla</w:t>
      </w:r>
    </w:p>
    <w:p w14:paraId="16D09A1F" w14:textId="77777777" w:rsidR="00DD30A4" w:rsidRPr="00DD30A4" w:rsidRDefault="00DD30A4" w:rsidP="00081A5F">
      <w:pPr>
        <w:numPr>
          <w:ilvl w:val="0"/>
          <w:numId w:val="18"/>
        </w:numPr>
        <w:jc w:val="both"/>
        <w:rPr>
          <w:rFonts w:ascii="Arial" w:hAnsi="Arial" w:cs="Arial"/>
          <w:sz w:val="24"/>
          <w:szCs w:val="24"/>
        </w:rPr>
      </w:pPr>
      <w:r w:rsidRPr="00DD30A4">
        <w:rPr>
          <w:rFonts w:ascii="Arial" w:hAnsi="Arial" w:cs="Arial"/>
          <w:sz w:val="24"/>
          <w:szCs w:val="24"/>
        </w:rPr>
        <w:t>Zhotovitel odpovídá za odbornost provedení Díla, zejména odpovídá za technickou a ekonomickou úroveň Díla.</w:t>
      </w:r>
    </w:p>
    <w:p w14:paraId="5BB560EA" w14:textId="77777777" w:rsidR="00DD30A4" w:rsidRPr="00DD30A4" w:rsidRDefault="00DD30A4" w:rsidP="00081A5F">
      <w:pPr>
        <w:numPr>
          <w:ilvl w:val="0"/>
          <w:numId w:val="18"/>
        </w:numPr>
        <w:tabs>
          <w:tab w:val="num" w:pos="284"/>
        </w:tabs>
        <w:ind w:left="284" w:hanging="284"/>
        <w:jc w:val="both"/>
        <w:rPr>
          <w:rFonts w:ascii="Arial" w:hAnsi="Arial" w:cs="Arial"/>
          <w:sz w:val="24"/>
          <w:szCs w:val="24"/>
        </w:rPr>
      </w:pPr>
      <w:r w:rsidRPr="00DD30A4">
        <w:rPr>
          <w:rFonts w:ascii="Arial" w:hAnsi="Arial" w:cs="Arial"/>
          <w:sz w:val="24"/>
          <w:szCs w:val="24"/>
        </w:rPr>
        <w:t xml:space="preserve">Zhotovitel odpovídá za proveditelnost stavby na základě Díla, resp. Zhotovitelem vypracované projektové dokumentace a souvisejících dokumentů, za obvyklých technických a ekonomických podmínek. Zhotovitel je srozuměn s požadavkem Objednatele na maximální efektivitu vynakládaných finančních prostředků při realizaci stavby na základě dokumentace zpracované Zhotovitelem v rámci předmětu Díla dle této Smlouvy. </w:t>
      </w:r>
    </w:p>
    <w:p w14:paraId="5853E00D" w14:textId="77777777" w:rsidR="00DD30A4" w:rsidRPr="00DD30A4" w:rsidRDefault="00DD30A4" w:rsidP="00081A5F">
      <w:pPr>
        <w:numPr>
          <w:ilvl w:val="0"/>
          <w:numId w:val="18"/>
        </w:numPr>
        <w:tabs>
          <w:tab w:val="num" w:pos="284"/>
        </w:tabs>
        <w:ind w:left="284" w:hanging="284"/>
        <w:jc w:val="both"/>
        <w:rPr>
          <w:rFonts w:ascii="Arial" w:hAnsi="Arial" w:cs="Arial"/>
          <w:sz w:val="24"/>
          <w:szCs w:val="24"/>
        </w:rPr>
      </w:pPr>
      <w:r w:rsidRPr="00DD30A4">
        <w:rPr>
          <w:rFonts w:ascii="Arial" w:hAnsi="Arial" w:cs="Arial"/>
          <w:sz w:val="24"/>
          <w:szCs w:val="24"/>
        </w:rPr>
        <w:t>Zhotovitel odpovídá v plném rozsahu za materiální i nemateriální újmu, která vznikne Objednateli v důsledku činnosti nebo nečinnosti Zhotovitele dle této Smlouvy nebo v souvislosti s ní.</w:t>
      </w:r>
    </w:p>
    <w:p w14:paraId="24C733E8" w14:textId="77777777" w:rsidR="00DD30A4" w:rsidRPr="00DD30A4" w:rsidRDefault="00DD30A4" w:rsidP="00081A5F">
      <w:pPr>
        <w:numPr>
          <w:ilvl w:val="0"/>
          <w:numId w:val="18"/>
        </w:numPr>
        <w:tabs>
          <w:tab w:val="num" w:pos="284"/>
        </w:tabs>
        <w:ind w:left="284" w:hanging="284"/>
        <w:jc w:val="both"/>
        <w:rPr>
          <w:rFonts w:ascii="Arial" w:hAnsi="Arial" w:cs="Arial"/>
          <w:sz w:val="24"/>
          <w:szCs w:val="24"/>
        </w:rPr>
      </w:pPr>
      <w:r w:rsidRPr="00DD30A4">
        <w:rPr>
          <w:rFonts w:ascii="Arial" w:hAnsi="Arial" w:cs="Arial"/>
          <w:sz w:val="24"/>
          <w:szCs w:val="24"/>
        </w:rPr>
        <w:t>Zhotovitel poskytuje záruku za jakost Díla, resp. jakékoliv jeho části, po dobu 60 měsíců od protokolárního převzetí poslední části Díla.</w:t>
      </w:r>
    </w:p>
    <w:p w14:paraId="091F1550" w14:textId="77777777" w:rsidR="00DD30A4" w:rsidRPr="00DD30A4" w:rsidRDefault="00DD30A4" w:rsidP="00081A5F">
      <w:pPr>
        <w:numPr>
          <w:ilvl w:val="0"/>
          <w:numId w:val="18"/>
        </w:numPr>
        <w:tabs>
          <w:tab w:val="num" w:pos="284"/>
        </w:tabs>
        <w:ind w:left="284" w:hanging="284"/>
        <w:jc w:val="both"/>
        <w:rPr>
          <w:rFonts w:ascii="Arial" w:hAnsi="Arial" w:cs="Arial"/>
          <w:sz w:val="24"/>
          <w:szCs w:val="24"/>
        </w:rPr>
      </w:pPr>
      <w:r w:rsidRPr="00DD30A4">
        <w:rPr>
          <w:rFonts w:ascii="Arial" w:hAnsi="Arial" w:cs="Arial"/>
          <w:sz w:val="24"/>
          <w:szCs w:val="24"/>
        </w:rPr>
        <w:t xml:space="preserve">Zhotovitel odpovídá Objednateli za vady Díla dle obecně závazných právních předpisů a Objednatel je oprávněn uplatnit nároky z vad Díla dle příslušných právních předpisů. </w:t>
      </w:r>
    </w:p>
    <w:p w14:paraId="0881633A" w14:textId="77777777" w:rsidR="00DD30A4" w:rsidRPr="00DD30A4" w:rsidRDefault="00DD30A4" w:rsidP="00081A5F">
      <w:pPr>
        <w:numPr>
          <w:ilvl w:val="0"/>
          <w:numId w:val="18"/>
        </w:numPr>
        <w:tabs>
          <w:tab w:val="num" w:pos="284"/>
        </w:tabs>
        <w:ind w:left="284" w:hanging="284"/>
        <w:jc w:val="both"/>
        <w:rPr>
          <w:rFonts w:ascii="Arial" w:hAnsi="Arial" w:cs="Arial"/>
          <w:sz w:val="24"/>
          <w:szCs w:val="24"/>
        </w:rPr>
      </w:pPr>
      <w:r w:rsidRPr="00DD30A4">
        <w:rPr>
          <w:rFonts w:ascii="Arial" w:hAnsi="Arial" w:cs="Arial"/>
          <w:sz w:val="24"/>
          <w:szCs w:val="24"/>
        </w:rPr>
        <w:t>Smluvní strany si sjednávají, že vadou Díla je také stav, kdy v důsledku nepřesnosti, chyby nebo opomenutí v projektové dokumentaci nebo v dokumentaci pro výběr dodavatele stavby dojde následně ke zvýšení ceny stavby, která je předmětem projektové dokumentace.</w:t>
      </w:r>
    </w:p>
    <w:p w14:paraId="66C84E48" w14:textId="77777777" w:rsidR="00DD30A4" w:rsidRPr="00DD30A4" w:rsidRDefault="00DD30A4" w:rsidP="00081A5F">
      <w:pPr>
        <w:numPr>
          <w:ilvl w:val="0"/>
          <w:numId w:val="18"/>
        </w:numPr>
        <w:tabs>
          <w:tab w:val="num" w:pos="284"/>
        </w:tabs>
        <w:ind w:left="284" w:hanging="284"/>
        <w:jc w:val="both"/>
        <w:rPr>
          <w:rFonts w:ascii="Arial" w:hAnsi="Arial" w:cs="Arial"/>
          <w:sz w:val="24"/>
          <w:szCs w:val="24"/>
        </w:rPr>
      </w:pPr>
      <w:r w:rsidRPr="00DD30A4">
        <w:rPr>
          <w:rFonts w:ascii="Arial" w:hAnsi="Arial" w:cs="Arial"/>
          <w:sz w:val="24"/>
          <w:szCs w:val="24"/>
        </w:rPr>
        <w:t>V případě, že Dílo bude obsahovat vadu nebo se na Díle vada vyskytne po dobu záruční doby, je Zhotovitel povinen vadu odstranit do 5 pracovních dnů od oznámení vady ze strany Objednatele, nezvolí-li Objednatel jiný nárok z vady Díla.</w:t>
      </w:r>
    </w:p>
    <w:p w14:paraId="2D70126C" w14:textId="77777777" w:rsidR="00CD7128" w:rsidRPr="007D369F" w:rsidRDefault="00CD7128" w:rsidP="00CD7128">
      <w:pPr>
        <w:pStyle w:val="BODY1"/>
        <w:ind w:hanging="284"/>
        <w:rPr>
          <w:rFonts w:ascii="Arial" w:hAnsi="Arial" w:cs="Arial"/>
          <w:sz w:val="24"/>
        </w:rPr>
      </w:pPr>
    </w:p>
    <w:p w14:paraId="3F7F9326" w14:textId="77777777" w:rsidR="00CD7128" w:rsidRPr="00381DCC" w:rsidRDefault="00CD7128" w:rsidP="00CD7128">
      <w:pPr>
        <w:pStyle w:val="NADPISCENNETUC"/>
        <w:rPr>
          <w:rFonts w:ascii="Arial" w:hAnsi="Arial" w:cs="Arial"/>
          <w:b/>
          <w:sz w:val="24"/>
        </w:rPr>
      </w:pPr>
      <w:r w:rsidRPr="007D369F">
        <w:rPr>
          <w:rFonts w:ascii="Arial" w:hAnsi="Arial" w:cs="Arial"/>
          <w:b/>
          <w:sz w:val="24"/>
        </w:rPr>
        <w:t>XI.</w:t>
      </w:r>
      <w:r>
        <w:rPr>
          <w:rFonts w:ascii="Arial" w:hAnsi="Arial" w:cs="Arial"/>
          <w:b/>
          <w:sz w:val="24"/>
        </w:rPr>
        <w:br/>
      </w:r>
      <w:r w:rsidRPr="00381DCC">
        <w:rPr>
          <w:rFonts w:ascii="Arial" w:hAnsi="Arial" w:cs="Arial"/>
          <w:b/>
          <w:sz w:val="24"/>
        </w:rPr>
        <w:t>Odstoupení od smlouvy</w:t>
      </w:r>
    </w:p>
    <w:p w14:paraId="1C3CF173" w14:textId="77777777" w:rsidR="00CD7128" w:rsidRPr="007D369F" w:rsidRDefault="00CD7128" w:rsidP="00081A5F">
      <w:pPr>
        <w:numPr>
          <w:ilvl w:val="0"/>
          <w:numId w:val="4"/>
        </w:numPr>
        <w:tabs>
          <w:tab w:val="clear" w:pos="720"/>
          <w:tab w:val="num" w:pos="284"/>
        </w:tabs>
        <w:ind w:left="284" w:hanging="284"/>
        <w:jc w:val="both"/>
        <w:rPr>
          <w:rFonts w:ascii="Arial" w:hAnsi="Arial" w:cs="Arial"/>
          <w:sz w:val="24"/>
          <w:szCs w:val="24"/>
        </w:rPr>
      </w:pPr>
      <w:r w:rsidRPr="007D369F">
        <w:rPr>
          <w:rFonts w:ascii="Arial" w:hAnsi="Arial" w:cs="Arial"/>
          <w:sz w:val="24"/>
          <w:szCs w:val="24"/>
        </w:rPr>
        <w:t>Jestliže objednatel v průběhu plnění předmětu smlouvy zjistí, že dochází k prodlení se zahájením nebo prováděním prací oproti termínům uvedeným ve smlouvě</w:t>
      </w:r>
      <w:r>
        <w:rPr>
          <w:rFonts w:ascii="Arial" w:hAnsi="Arial" w:cs="Arial"/>
          <w:sz w:val="24"/>
          <w:szCs w:val="24"/>
        </w:rPr>
        <w:t xml:space="preserve"> </w:t>
      </w:r>
      <w:r w:rsidRPr="00381DCC">
        <w:rPr>
          <w:rFonts w:ascii="Arial" w:hAnsi="Arial" w:cs="Arial"/>
          <w:sz w:val="24"/>
          <w:szCs w:val="24"/>
        </w:rPr>
        <w:t>v čl. III této smlouvy</w:t>
      </w:r>
      <w:r w:rsidRPr="007D369F">
        <w:rPr>
          <w:rFonts w:ascii="Arial" w:hAnsi="Arial" w:cs="Arial"/>
          <w:sz w:val="24"/>
          <w:szCs w:val="24"/>
        </w:rPr>
        <w:t xml:space="preserve"> z důvodů na straně zhotovitele, stanoví zhotoviteli lhůtu, do kdy má nedostatky odstranit. V případě, že zhotovitel neodstraní nedostatky ve stanovené lhůtě, může objednatel od smlouvy odstoupit. Škodu, která objednateli z těchto důvodů vznikne, je zhotovitel povinen uhradit.</w:t>
      </w:r>
    </w:p>
    <w:p w14:paraId="690777AE" w14:textId="77777777" w:rsidR="00CD7128" w:rsidRPr="007D369F" w:rsidRDefault="00CD7128" w:rsidP="00081A5F">
      <w:pPr>
        <w:numPr>
          <w:ilvl w:val="0"/>
          <w:numId w:val="4"/>
        </w:numPr>
        <w:tabs>
          <w:tab w:val="clear" w:pos="720"/>
          <w:tab w:val="num" w:pos="284"/>
        </w:tabs>
        <w:ind w:left="284" w:hanging="284"/>
        <w:jc w:val="both"/>
        <w:rPr>
          <w:rFonts w:ascii="Arial" w:hAnsi="Arial" w:cs="Arial"/>
          <w:sz w:val="24"/>
          <w:szCs w:val="24"/>
        </w:rPr>
      </w:pPr>
      <w:r w:rsidRPr="007D369F">
        <w:rPr>
          <w:rFonts w:ascii="Arial" w:hAnsi="Arial" w:cs="Arial"/>
          <w:sz w:val="24"/>
          <w:szCs w:val="24"/>
        </w:rPr>
        <w:t>Každá ze smluvních stran je oprávněna písemně odstoupit od smlouvy, pokud:</w:t>
      </w:r>
    </w:p>
    <w:p w14:paraId="5E87432C" w14:textId="77777777" w:rsidR="00CD7128" w:rsidRPr="007D369F" w:rsidRDefault="00CD7128" w:rsidP="00081A5F">
      <w:pPr>
        <w:numPr>
          <w:ilvl w:val="1"/>
          <w:numId w:val="4"/>
        </w:numPr>
        <w:tabs>
          <w:tab w:val="clear" w:pos="1440"/>
          <w:tab w:val="num" w:pos="567"/>
        </w:tabs>
        <w:ind w:left="567" w:hanging="283"/>
        <w:jc w:val="both"/>
        <w:rPr>
          <w:rFonts w:ascii="Arial" w:hAnsi="Arial" w:cs="Arial"/>
          <w:sz w:val="24"/>
          <w:szCs w:val="24"/>
        </w:rPr>
      </w:pPr>
      <w:r w:rsidRPr="007D369F">
        <w:rPr>
          <w:rFonts w:ascii="Arial" w:hAnsi="Arial" w:cs="Arial"/>
          <w:sz w:val="24"/>
          <w:szCs w:val="24"/>
        </w:rPr>
        <w:t>na majetek druhé smluvní strany byl prohlášen konkurs nebo povoleno vyrovnání,</w:t>
      </w:r>
    </w:p>
    <w:p w14:paraId="0628DD95" w14:textId="77777777" w:rsidR="00CD7128" w:rsidRPr="007D369F" w:rsidRDefault="00CD7128" w:rsidP="00081A5F">
      <w:pPr>
        <w:numPr>
          <w:ilvl w:val="1"/>
          <w:numId w:val="4"/>
        </w:numPr>
        <w:tabs>
          <w:tab w:val="clear" w:pos="1440"/>
          <w:tab w:val="num" w:pos="567"/>
        </w:tabs>
        <w:ind w:left="567" w:hanging="283"/>
        <w:jc w:val="both"/>
        <w:rPr>
          <w:rFonts w:ascii="Arial" w:hAnsi="Arial" w:cs="Arial"/>
          <w:sz w:val="24"/>
          <w:szCs w:val="24"/>
        </w:rPr>
      </w:pPr>
      <w:r w:rsidRPr="007D369F">
        <w:rPr>
          <w:rFonts w:ascii="Arial" w:hAnsi="Arial" w:cs="Arial"/>
          <w:sz w:val="24"/>
          <w:szCs w:val="24"/>
        </w:rPr>
        <w:t>návrh na prohlášení konkursu byl zamítnut pro nedostatek majetku druhé smluvní strany,</w:t>
      </w:r>
    </w:p>
    <w:p w14:paraId="68C95480" w14:textId="77777777" w:rsidR="00CD7128" w:rsidRPr="007D369F" w:rsidRDefault="00CD7128" w:rsidP="00081A5F">
      <w:pPr>
        <w:numPr>
          <w:ilvl w:val="1"/>
          <w:numId w:val="4"/>
        </w:numPr>
        <w:tabs>
          <w:tab w:val="clear" w:pos="1440"/>
          <w:tab w:val="num" w:pos="567"/>
        </w:tabs>
        <w:ind w:left="567" w:hanging="283"/>
        <w:jc w:val="both"/>
        <w:rPr>
          <w:rFonts w:ascii="Arial" w:hAnsi="Arial" w:cs="Arial"/>
          <w:sz w:val="24"/>
          <w:szCs w:val="24"/>
        </w:rPr>
      </w:pPr>
      <w:r w:rsidRPr="007D369F">
        <w:rPr>
          <w:rFonts w:ascii="Arial" w:hAnsi="Arial" w:cs="Arial"/>
          <w:sz w:val="24"/>
          <w:szCs w:val="24"/>
        </w:rPr>
        <w:t>druhá smluvní strana vstoupí do likvidace,</w:t>
      </w:r>
    </w:p>
    <w:p w14:paraId="0EBB9542" w14:textId="77777777" w:rsidR="00CD7128" w:rsidRPr="007D369F" w:rsidRDefault="00CD7128" w:rsidP="00081A5F">
      <w:pPr>
        <w:numPr>
          <w:ilvl w:val="1"/>
          <w:numId w:val="4"/>
        </w:numPr>
        <w:tabs>
          <w:tab w:val="clear" w:pos="1440"/>
          <w:tab w:val="num" w:pos="567"/>
        </w:tabs>
        <w:ind w:left="567" w:hanging="283"/>
        <w:jc w:val="both"/>
        <w:rPr>
          <w:rFonts w:ascii="Arial" w:hAnsi="Arial" w:cs="Arial"/>
          <w:sz w:val="24"/>
          <w:szCs w:val="24"/>
        </w:rPr>
      </w:pPr>
      <w:r w:rsidRPr="007D369F">
        <w:rPr>
          <w:rFonts w:ascii="Arial" w:hAnsi="Arial" w:cs="Arial"/>
          <w:sz w:val="24"/>
          <w:szCs w:val="24"/>
        </w:rPr>
        <w:lastRenderedPageBreak/>
        <w:t>nastane-li vyšší moc uvedená v článku XI. smlouvy, kdy dojde k okolnostem, které nemohou smluvní strany ovlivnit, a které zcela a na dobu delší než 30 dnů znemožní některé ze smluvních stran plnit své závazky ze smlouvy.</w:t>
      </w:r>
    </w:p>
    <w:p w14:paraId="4D59C7E3" w14:textId="77777777" w:rsidR="00CD7128" w:rsidRPr="007D369F" w:rsidRDefault="00CD7128" w:rsidP="00081A5F">
      <w:pPr>
        <w:numPr>
          <w:ilvl w:val="0"/>
          <w:numId w:val="4"/>
        </w:numPr>
        <w:tabs>
          <w:tab w:val="clear" w:pos="720"/>
          <w:tab w:val="num" w:pos="284"/>
        </w:tabs>
        <w:ind w:left="284" w:hanging="284"/>
        <w:jc w:val="both"/>
        <w:rPr>
          <w:rFonts w:ascii="Arial" w:hAnsi="Arial" w:cs="Arial"/>
          <w:sz w:val="24"/>
          <w:szCs w:val="24"/>
        </w:rPr>
      </w:pPr>
      <w:r w:rsidRPr="007D369F">
        <w:rPr>
          <w:rFonts w:ascii="Arial" w:hAnsi="Arial" w:cs="Arial"/>
          <w:sz w:val="24"/>
          <w:szCs w:val="24"/>
        </w:rPr>
        <w:t xml:space="preserve">Vznik některé ze skutečností uvedených v odstavci </w:t>
      </w:r>
      <w:r w:rsidRPr="008A53D9">
        <w:rPr>
          <w:rFonts w:ascii="Arial" w:hAnsi="Arial" w:cs="Arial"/>
          <w:sz w:val="24"/>
          <w:szCs w:val="24"/>
        </w:rPr>
        <w:t>2</w:t>
      </w:r>
      <w:r>
        <w:rPr>
          <w:rFonts w:ascii="Arial" w:hAnsi="Arial" w:cs="Arial"/>
          <w:sz w:val="24"/>
          <w:szCs w:val="24"/>
        </w:rPr>
        <w:t xml:space="preserve"> </w:t>
      </w:r>
      <w:r w:rsidRPr="007D369F">
        <w:rPr>
          <w:rFonts w:ascii="Arial" w:hAnsi="Arial" w:cs="Arial"/>
          <w:sz w:val="24"/>
          <w:szCs w:val="24"/>
        </w:rPr>
        <w:t>je každá smluvní strana povinna oznámit druhé smluvní straně. Pro uplatnění práva na odstoupení od smlouvy však není rozhodující, jakým způsobem se oprávněná smluvní strana dozvěděla o vzniku skutečností opravňujících k odstoupení od smlouvy.</w:t>
      </w:r>
    </w:p>
    <w:p w14:paraId="0856312D" w14:textId="77777777" w:rsidR="00CD7128" w:rsidRPr="007D369F" w:rsidRDefault="00CD7128" w:rsidP="00081A5F">
      <w:pPr>
        <w:numPr>
          <w:ilvl w:val="0"/>
          <w:numId w:val="4"/>
        </w:numPr>
        <w:tabs>
          <w:tab w:val="clear" w:pos="720"/>
          <w:tab w:val="num" w:pos="284"/>
        </w:tabs>
        <w:ind w:left="284" w:hanging="284"/>
        <w:jc w:val="both"/>
        <w:rPr>
          <w:rFonts w:ascii="Arial" w:hAnsi="Arial" w:cs="Arial"/>
          <w:sz w:val="24"/>
          <w:szCs w:val="24"/>
        </w:rPr>
      </w:pPr>
      <w:r w:rsidRPr="007D369F">
        <w:rPr>
          <w:rFonts w:ascii="Arial" w:hAnsi="Arial" w:cs="Arial"/>
          <w:sz w:val="24"/>
          <w:szCs w:val="24"/>
        </w:rPr>
        <w:t>Pokud odstoupí od smlouvy objednatel z důvodů uvedených v odstavci 1 nebo některá ze smluvních stran z důvodů uvedených v odstavci 2, smluvní strany sepíší protokol o stavu provedení díla ke dni odstoupení od smlouvy; protokol musí obsahovat zejména soupis veškerých uskutečněných prací ke dni odstoupení od smlouvy. Závěrem protokolu smluvní strany uvedou finanční hodnotu dosud provedeného díla. V případě, že se smluvní strany na finanční hodnotě díla neshodnou, nechají vypracovat příslušný znalecký posudek soudním znalcem. Smluvní strany je zavazují přijmout tento posudek jako konečný ke stanovení finanční hodnoty díla. K určení znalce, jakož i k úhradě ceny za zpracování posudku je příslušný objednatel.</w:t>
      </w:r>
    </w:p>
    <w:p w14:paraId="6DA9396D" w14:textId="77777777" w:rsidR="00CD7128" w:rsidRPr="007D369F" w:rsidRDefault="00CD7128" w:rsidP="00081A5F">
      <w:pPr>
        <w:numPr>
          <w:ilvl w:val="0"/>
          <w:numId w:val="4"/>
        </w:numPr>
        <w:tabs>
          <w:tab w:val="clear" w:pos="720"/>
          <w:tab w:val="num" w:pos="284"/>
        </w:tabs>
        <w:ind w:left="284" w:hanging="284"/>
        <w:jc w:val="both"/>
        <w:rPr>
          <w:rFonts w:ascii="Arial" w:hAnsi="Arial" w:cs="Arial"/>
          <w:sz w:val="24"/>
          <w:szCs w:val="24"/>
        </w:rPr>
      </w:pPr>
      <w:r w:rsidRPr="007D369F">
        <w:rPr>
          <w:rFonts w:ascii="Arial" w:hAnsi="Arial" w:cs="Arial"/>
          <w:sz w:val="24"/>
          <w:szCs w:val="24"/>
        </w:rPr>
        <w:t>Vzájemné pohledávky smluvních stran vzniklé ke dni odstoupení od smlouvy podle odstavců 1, 2 se vypořádají vzájemným zápočtem, přičemž tento zápočet provede objednatel.</w:t>
      </w:r>
    </w:p>
    <w:p w14:paraId="100CFFA4" w14:textId="77777777" w:rsidR="00CD7128" w:rsidRPr="007D369F" w:rsidRDefault="00CD7128" w:rsidP="00081A5F">
      <w:pPr>
        <w:numPr>
          <w:ilvl w:val="0"/>
          <w:numId w:val="4"/>
        </w:numPr>
        <w:tabs>
          <w:tab w:val="clear" w:pos="720"/>
          <w:tab w:val="num" w:pos="284"/>
        </w:tabs>
        <w:ind w:left="284" w:hanging="284"/>
        <w:jc w:val="both"/>
        <w:rPr>
          <w:rFonts w:ascii="Arial" w:hAnsi="Arial" w:cs="Arial"/>
          <w:sz w:val="24"/>
          <w:szCs w:val="24"/>
        </w:rPr>
      </w:pPr>
      <w:r w:rsidRPr="007D369F">
        <w:rPr>
          <w:rFonts w:ascii="Arial" w:hAnsi="Arial" w:cs="Arial"/>
          <w:sz w:val="24"/>
          <w:szCs w:val="24"/>
        </w:rPr>
        <w:t>Za den odstoupení od smlouvy se považuje den, kdy bylo písemné oznámení o odstoupení oprávněné smluvní strany doručeno druhé smluvní straně. Odstoupením od smlouvy nejsou dotčena práva smluvních stran na úhradu splatné smluvní pokuty a na náhradu škody.</w:t>
      </w:r>
    </w:p>
    <w:p w14:paraId="5DB7DF90" w14:textId="77777777" w:rsidR="00CD7128" w:rsidRPr="007D369F" w:rsidRDefault="00CD7128" w:rsidP="00081A5F">
      <w:pPr>
        <w:numPr>
          <w:ilvl w:val="0"/>
          <w:numId w:val="4"/>
        </w:numPr>
        <w:tabs>
          <w:tab w:val="clear" w:pos="720"/>
          <w:tab w:val="num" w:pos="284"/>
        </w:tabs>
        <w:ind w:left="284" w:hanging="284"/>
        <w:jc w:val="both"/>
        <w:rPr>
          <w:rFonts w:ascii="Arial" w:hAnsi="Arial" w:cs="Arial"/>
          <w:sz w:val="24"/>
          <w:szCs w:val="24"/>
        </w:rPr>
      </w:pPr>
      <w:r w:rsidRPr="007D369F">
        <w:rPr>
          <w:rFonts w:ascii="Arial" w:hAnsi="Arial" w:cs="Arial"/>
          <w:sz w:val="24"/>
          <w:szCs w:val="24"/>
        </w:rPr>
        <w:t>V případě odstoupení od smlouvy jednou ze smluvních stran, bude k datu účinnosti odstoupení vyhotoven protokol o předání a převzetí nedokončeného díla, který popíše stav nedokončeného díla a vzájemné nároky smluvních stran.</w:t>
      </w:r>
    </w:p>
    <w:p w14:paraId="72087EDC" w14:textId="77777777" w:rsidR="00CD7128" w:rsidRPr="007D369F" w:rsidRDefault="00CD7128" w:rsidP="00081A5F">
      <w:pPr>
        <w:numPr>
          <w:ilvl w:val="0"/>
          <w:numId w:val="4"/>
        </w:numPr>
        <w:tabs>
          <w:tab w:val="clear" w:pos="720"/>
          <w:tab w:val="num" w:pos="284"/>
        </w:tabs>
        <w:ind w:left="284" w:hanging="284"/>
        <w:jc w:val="both"/>
        <w:rPr>
          <w:rFonts w:ascii="Arial" w:hAnsi="Arial" w:cs="Arial"/>
          <w:sz w:val="24"/>
          <w:szCs w:val="24"/>
        </w:rPr>
      </w:pPr>
      <w:r w:rsidRPr="007D369F">
        <w:rPr>
          <w:rFonts w:ascii="Arial" w:hAnsi="Arial" w:cs="Arial"/>
          <w:sz w:val="24"/>
          <w:szCs w:val="24"/>
        </w:rPr>
        <w:t>Do doby vyčíslení oprávněných nároků smluvních stran a do doby dohody o vzájemném vyrovnání těchto nároků, je objednatel oprávněn zadržet veškeré fakturované a splatné platby zhotoviteli.</w:t>
      </w:r>
    </w:p>
    <w:p w14:paraId="4AF7BF2C" w14:textId="77777777" w:rsidR="00CD7128" w:rsidRPr="007D369F" w:rsidRDefault="00CD7128" w:rsidP="00081A5F">
      <w:pPr>
        <w:numPr>
          <w:ilvl w:val="0"/>
          <w:numId w:val="4"/>
        </w:numPr>
        <w:tabs>
          <w:tab w:val="clear" w:pos="720"/>
          <w:tab w:val="num" w:pos="284"/>
        </w:tabs>
        <w:ind w:left="284" w:hanging="284"/>
        <w:jc w:val="both"/>
        <w:rPr>
          <w:rFonts w:ascii="Arial" w:hAnsi="Arial" w:cs="Arial"/>
          <w:sz w:val="24"/>
          <w:szCs w:val="24"/>
        </w:rPr>
      </w:pPr>
      <w:r w:rsidRPr="007D369F">
        <w:rPr>
          <w:rFonts w:ascii="Arial" w:hAnsi="Arial" w:cs="Arial"/>
          <w:sz w:val="24"/>
          <w:szCs w:val="24"/>
        </w:rPr>
        <w:t>V dalším se v případě odstoupení od smlouvy postupuje dle příslušných ustanovení občanského zákoníku.</w:t>
      </w:r>
    </w:p>
    <w:p w14:paraId="1D6DE190" w14:textId="77777777" w:rsidR="00CD7128" w:rsidRPr="007D369F" w:rsidRDefault="00CD7128" w:rsidP="00081A5F">
      <w:pPr>
        <w:numPr>
          <w:ilvl w:val="0"/>
          <w:numId w:val="4"/>
        </w:numPr>
        <w:tabs>
          <w:tab w:val="clear" w:pos="720"/>
          <w:tab w:val="num" w:pos="284"/>
        </w:tabs>
        <w:ind w:left="284" w:hanging="284"/>
        <w:jc w:val="both"/>
        <w:rPr>
          <w:rFonts w:ascii="Arial" w:hAnsi="Arial" w:cs="Arial"/>
          <w:sz w:val="24"/>
          <w:szCs w:val="24"/>
        </w:rPr>
      </w:pPr>
      <w:r w:rsidRPr="007D369F">
        <w:rPr>
          <w:rFonts w:ascii="Arial" w:hAnsi="Arial" w:cs="Arial"/>
          <w:sz w:val="24"/>
          <w:szCs w:val="24"/>
        </w:rPr>
        <w:t>Odstoupení od této smlouvy je vždy s účinky EX NUNC (tedy od okamžiku zániku smlouvy).</w:t>
      </w:r>
    </w:p>
    <w:p w14:paraId="16232A6E" w14:textId="79EF6A8C" w:rsidR="002E2392" w:rsidRPr="007C31C9" w:rsidRDefault="007C31C9" w:rsidP="00CD7128">
      <w:pPr>
        <w:jc w:val="center"/>
        <w:rPr>
          <w:rFonts w:ascii="Arial" w:hAnsi="Arial" w:cs="Arial"/>
          <w:b/>
          <w:bCs/>
          <w:sz w:val="24"/>
          <w:szCs w:val="24"/>
        </w:rPr>
      </w:pPr>
      <w:r w:rsidRPr="007C31C9">
        <w:rPr>
          <w:rFonts w:ascii="Arial" w:hAnsi="Arial" w:cs="Arial"/>
          <w:b/>
          <w:bCs/>
          <w:sz w:val="24"/>
          <w:szCs w:val="24"/>
        </w:rPr>
        <w:t>XII.</w:t>
      </w:r>
    </w:p>
    <w:p w14:paraId="47A9961D" w14:textId="094FBA98" w:rsidR="007C31C9" w:rsidRPr="007C31C9" w:rsidRDefault="007C31C9" w:rsidP="007C31C9">
      <w:pPr>
        <w:jc w:val="center"/>
        <w:rPr>
          <w:rFonts w:ascii="Arial" w:hAnsi="Arial" w:cs="Arial"/>
          <w:b/>
          <w:bCs/>
          <w:sz w:val="24"/>
          <w:szCs w:val="24"/>
        </w:rPr>
      </w:pPr>
      <w:r w:rsidRPr="007C31C9">
        <w:rPr>
          <w:rFonts w:ascii="Arial" w:hAnsi="Arial" w:cs="Arial"/>
          <w:b/>
          <w:bCs/>
          <w:sz w:val="24"/>
          <w:szCs w:val="24"/>
        </w:rPr>
        <w:t>Pojištění</w:t>
      </w:r>
    </w:p>
    <w:p w14:paraId="52B6104A" w14:textId="77777777" w:rsidR="007C31C9" w:rsidRDefault="007C31C9" w:rsidP="007C31C9">
      <w:pPr>
        <w:jc w:val="center"/>
        <w:rPr>
          <w:rFonts w:ascii="Arial" w:hAnsi="Arial" w:cs="Arial"/>
          <w:sz w:val="24"/>
          <w:szCs w:val="24"/>
        </w:rPr>
      </w:pPr>
    </w:p>
    <w:p w14:paraId="661B2FDA" w14:textId="6F6B8718" w:rsidR="007C31C9" w:rsidRPr="007C31C9" w:rsidRDefault="007C31C9" w:rsidP="007C31C9">
      <w:pPr>
        <w:pStyle w:val="11slovantext"/>
        <w:numPr>
          <w:ilvl w:val="0"/>
          <w:numId w:val="24"/>
        </w:numPr>
        <w:ind w:left="426"/>
        <w:rPr>
          <w:rFonts w:ascii="Arial" w:hAnsi="Arial" w:cs="Arial"/>
          <w:sz w:val="24"/>
        </w:rPr>
      </w:pPr>
      <w:r w:rsidRPr="007C31C9">
        <w:rPr>
          <w:rFonts w:ascii="Arial" w:hAnsi="Arial" w:cs="Arial"/>
          <w:sz w:val="24"/>
        </w:rPr>
        <w:t xml:space="preserve">Zhotovitel se zavazuje v souvislosti s touto Smlouvou sjednat pojištění odpovědnosti za škodu a pojištění odpovědnosti při výkonu své podnikatelské činnosti v minimální pojistné částce ve výši </w:t>
      </w:r>
      <w:proofErr w:type="gramStart"/>
      <w:r w:rsidRPr="007C31C9">
        <w:rPr>
          <w:rFonts w:ascii="Arial" w:hAnsi="Arial" w:cs="Arial"/>
          <w:sz w:val="24"/>
        </w:rPr>
        <w:t>1.000.000,-</w:t>
      </w:r>
      <w:proofErr w:type="gramEnd"/>
      <w:r w:rsidRPr="007C31C9">
        <w:rPr>
          <w:rFonts w:ascii="Arial" w:hAnsi="Arial" w:cs="Arial"/>
          <w:sz w:val="24"/>
        </w:rPr>
        <w:t xml:space="preserve"> Kč. Platnost a účinnost takovéto pojistné smlouvy bude Zhotovitel udržovat po dobu provádění Díla. Zhotovitel je povinen při podpisu Smlouvy a dále kdykoliv v době trvání této Smlouvy do 5 dnů od doručení žádosti Objednatele předložit Objednateli kopii dokladu o uzavření pojistné smlouvy nebo pojistku. </w:t>
      </w:r>
    </w:p>
    <w:p w14:paraId="5E5DB38C" w14:textId="3C07A9F1" w:rsidR="007C31C9" w:rsidRPr="007D369F" w:rsidRDefault="007C31C9" w:rsidP="007C31C9">
      <w:pPr>
        <w:rPr>
          <w:rFonts w:ascii="Arial" w:hAnsi="Arial" w:cs="Arial"/>
          <w:sz w:val="24"/>
          <w:szCs w:val="24"/>
        </w:rPr>
      </w:pPr>
    </w:p>
    <w:p w14:paraId="2A5FBEF5" w14:textId="4CB03F87" w:rsidR="00CD7128" w:rsidRPr="007D369F" w:rsidRDefault="00CD7128" w:rsidP="00CD7128">
      <w:pPr>
        <w:jc w:val="center"/>
        <w:rPr>
          <w:rFonts w:ascii="Arial" w:hAnsi="Arial" w:cs="Arial"/>
          <w:b/>
          <w:sz w:val="24"/>
          <w:szCs w:val="24"/>
        </w:rPr>
      </w:pPr>
      <w:r w:rsidRPr="007D369F">
        <w:rPr>
          <w:rFonts w:ascii="Arial" w:hAnsi="Arial" w:cs="Arial"/>
          <w:b/>
          <w:sz w:val="24"/>
          <w:szCs w:val="24"/>
        </w:rPr>
        <w:t>XII</w:t>
      </w:r>
      <w:r w:rsidR="007C31C9">
        <w:rPr>
          <w:rFonts w:ascii="Arial" w:hAnsi="Arial" w:cs="Arial"/>
          <w:b/>
          <w:sz w:val="24"/>
          <w:szCs w:val="24"/>
        </w:rPr>
        <w:t>I</w:t>
      </w:r>
      <w:r w:rsidRPr="007D369F">
        <w:rPr>
          <w:rFonts w:ascii="Arial" w:hAnsi="Arial" w:cs="Arial"/>
          <w:b/>
          <w:sz w:val="24"/>
          <w:szCs w:val="24"/>
        </w:rPr>
        <w:t>.</w:t>
      </w:r>
    </w:p>
    <w:p w14:paraId="362D7E31" w14:textId="77777777" w:rsidR="00CD7128" w:rsidRPr="007D369F" w:rsidRDefault="00CD7128" w:rsidP="00CD7128">
      <w:pPr>
        <w:jc w:val="center"/>
        <w:rPr>
          <w:rFonts w:ascii="Arial" w:hAnsi="Arial" w:cs="Arial"/>
          <w:b/>
          <w:sz w:val="24"/>
          <w:szCs w:val="24"/>
        </w:rPr>
      </w:pPr>
      <w:r w:rsidRPr="007D369F">
        <w:rPr>
          <w:rFonts w:ascii="Arial" w:hAnsi="Arial" w:cs="Arial"/>
          <w:b/>
          <w:sz w:val="24"/>
          <w:szCs w:val="24"/>
        </w:rPr>
        <w:t>Okolnosti vylučující odpovědnost</w:t>
      </w:r>
    </w:p>
    <w:p w14:paraId="0A4EF8B1" w14:textId="77777777" w:rsidR="00CD7128" w:rsidRPr="007D369F" w:rsidRDefault="00CD7128" w:rsidP="00081A5F">
      <w:pPr>
        <w:numPr>
          <w:ilvl w:val="0"/>
          <w:numId w:val="3"/>
        </w:numPr>
        <w:tabs>
          <w:tab w:val="clear" w:pos="720"/>
        </w:tabs>
        <w:ind w:left="284" w:hanging="284"/>
        <w:jc w:val="both"/>
        <w:rPr>
          <w:rFonts w:ascii="Arial" w:hAnsi="Arial" w:cs="Arial"/>
          <w:sz w:val="24"/>
          <w:szCs w:val="24"/>
        </w:rPr>
      </w:pPr>
      <w:r w:rsidRPr="007D369F">
        <w:rPr>
          <w:rFonts w:ascii="Arial" w:hAnsi="Arial" w:cs="Arial"/>
          <w:sz w:val="24"/>
          <w:szCs w:val="24"/>
        </w:rPr>
        <w:t>Za okolnosti vylučující odpovědnost smluvních stran za prodlení s plněním smluvních závazků dle této smlouvy (vyšší moc) jsou považovány takové překážky, které nastanou nezávisle na vůli povinné smluvní strany a brání jí ve splnění její povinnosti z této smlouvy, jestliže nelze rozumně předpokládat, že by povinná smluvní strana takovou překážku nebo její následky odvrátila nebo překonala a dále že by v době vzniku smluvních závazků z této smlouvy vznik nebo existenci překážek předpokládala.</w:t>
      </w:r>
    </w:p>
    <w:p w14:paraId="12A75E71" w14:textId="77777777" w:rsidR="00CD7128" w:rsidRPr="007D369F" w:rsidRDefault="00CD7128" w:rsidP="00081A5F">
      <w:pPr>
        <w:numPr>
          <w:ilvl w:val="0"/>
          <w:numId w:val="3"/>
        </w:numPr>
        <w:tabs>
          <w:tab w:val="clear" w:pos="720"/>
        </w:tabs>
        <w:ind w:left="284" w:hanging="284"/>
        <w:jc w:val="both"/>
        <w:rPr>
          <w:rFonts w:ascii="Arial" w:hAnsi="Arial" w:cs="Arial"/>
          <w:sz w:val="24"/>
          <w:szCs w:val="24"/>
        </w:rPr>
      </w:pPr>
      <w:r w:rsidRPr="007D369F">
        <w:rPr>
          <w:rFonts w:ascii="Arial" w:hAnsi="Arial" w:cs="Arial"/>
          <w:sz w:val="24"/>
          <w:szCs w:val="24"/>
        </w:rPr>
        <w:t xml:space="preserve">Nastanou-li okolnosti vyšší moci dle odst. 1., prodlužuje se doba plnění o dobu, po kterou budou okolnosti vyšší moci působit. Tato doba bude </w:t>
      </w:r>
      <w:r w:rsidR="009260BA">
        <w:rPr>
          <w:rFonts w:ascii="Arial" w:hAnsi="Arial" w:cs="Arial"/>
          <w:sz w:val="24"/>
          <w:szCs w:val="24"/>
        </w:rPr>
        <w:t xml:space="preserve">vzájemně odsouhlasena dodatkem </w:t>
      </w:r>
      <w:r w:rsidRPr="007D369F">
        <w:rPr>
          <w:rFonts w:ascii="Arial" w:hAnsi="Arial" w:cs="Arial"/>
          <w:sz w:val="24"/>
          <w:szCs w:val="24"/>
        </w:rPr>
        <w:t>k</w:t>
      </w:r>
      <w:r w:rsidR="009260BA">
        <w:rPr>
          <w:rFonts w:ascii="Arial" w:hAnsi="Arial" w:cs="Arial"/>
          <w:sz w:val="24"/>
          <w:szCs w:val="24"/>
        </w:rPr>
        <w:t> </w:t>
      </w:r>
      <w:r w:rsidRPr="007D369F">
        <w:rPr>
          <w:rFonts w:ascii="Arial" w:hAnsi="Arial" w:cs="Arial"/>
          <w:sz w:val="24"/>
          <w:szCs w:val="24"/>
        </w:rPr>
        <w:t>této smlouvě, nebude-li dohodnuto jinak.</w:t>
      </w:r>
    </w:p>
    <w:p w14:paraId="39DEDB1C" w14:textId="77777777" w:rsidR="00CD7128" w:rsidRPr="007D369F" w:rsidRDefault="00CD7128" w:rsidP="00CD7128">
      <w:pPr>
        <w:jc w:val="both"/>
        <w:rPr>
          <w:rFonts w:ascii="Arial" w:hAnsi="Arial" w:cs="Arial"/>
          <w:sz w:val="24"/>
          <w:szCs w:val="24"/>
        </w:rPr>
      </w:pPr>
    </w:p>
    <w:p w14:paraId="358894A5" w14:textId="7B26AFE7" w:rsidR="00E16207" w:rsidRDefault="00E16207" w:rsidP="00CD7128">
      <w:pPr>
        <w:pStyle w:val="NADPISCENNETUC"/>
        <w:rPr>
          <w:rFonts w:ascii="Arial" w:hAnsi="Arial" w:cs="Arial"/>
          <w:b/>
          <w:sz w:val="24"/>
        </w:rPr>
      </w:pPr>
      <w:r>
        <w:rPr>
          <w:rFonts w:ascii="Arial" w:hAnsi="Arial" w:cs="Arial"/>
          <w:b/>
          <w:sz w:val="24"/>
        </w:rPr>
        <w:t>X</w:t>
      </w:r>
      <w:r w:rsidR="007C31C9">
        <w:rPr>
          <w:rFonts w:ascii="Arial" w:hAnsi="Arial" w:cs="Arial"/>
          <w:b/>
          <w:sz w:val="24"/>
        </w:rPr>
        <w:t>IV</w:t>
      </w:r>
      <w:r>
        <w:rPr>
          <w:rFonts w:ascii="Arial" w:hAnsi="Arial" w:cs="Arial"/>
          <w:b/>
          <w:sz w:val="24"/>
        </w:rPr>
        <w:t>.</w:t>
      </w:r>
    </w:p>
    <w:p w14:paraId="53BB3EC1" w14:textId="77777777" w:rsidR="00E16207" w:rsidRDefault="00E16207" w:rsidP="00CD7128">
      <w:pPr>
        <w:pStyle w:val="NADPISCENNETUC"/>
        <w:rPr>
          <w:rFonts w:ascii="Arial" w:hAnsi="Arial" w:cs="Arial"/>
          <w:b/>
          <w:sz w:val="24"/>
        </w:rPr>
      </w:pPr>
      <w:r>
        <w:rPr>
          <w:rFonts w:ascii="Arial" w:hAnsi="Arial" w:cs="Arial"/>
          <w:b/>
          <w:sz w:val="24"/>
        </w:rPr>
        <w:t>Práva duševního vlastnictví</w:t>
      </w:r>
    </w:p>
    <w:p w14:paraId="51635086" w14:textId="77777777" w:rsidR="00E16207" w:rsidRPr="00E16207" w:rsidRDefault="00E16207" w:rsidP="00E16207">
      <w:pPr>
        <w:numPr>
          <w:ilvl w:val="0"/>
          <w:numId w:val="23"/>
        </w:numPr>
        <w:jc w:val="both"/>
        <w:rPr>
          <w:rFonts w:ascii="Arial" w:hAnsi="Arial" w:cs="Arial"/>
          <w:sz w:val="24"/>
          <w:szCs w:val="24"/>
        </w:rPr>
      </w:pPr>
      <w:bookmarkStart w:id="0" w:name="_Ref354393171"/>
      <w:r w:rsidRPr="00E16207">
        <w:rPr>
          <w:rFonts w:ascii="Arial" w:hAnsi="Arial" w:cs="Arial"/>
          <w:sz w:val="24"/>
          <w:szCs w:val="24"/>
        </w:rPr>
        <w:t>Zhotovitel poskytuje Objednateli výhradní licenci k užití veškerých výsledků plnění této Smlouvy, které mají povahu díla, které je předmětem práva autorského ve smyslu § 2 zákona č. 121/2000 Sb., o právu autorském, o právech souvisejících s právem autorským a o změně některých zákonů (autorský zákon), ve znění pozdějších předpisů (dále jen „autorská díla“), a to ke všem způsobům užití autorského díla uvedeným v § 12 autorského zákona, bez omezení množstevního nebo územního rozsahu. Licence se poskytuje na dobu trvání majetkových práv autorských. Součástí oprávnění poskytnutých Objednateli je i právo zasahovat do autorských děl a měnit autorská díla, a to i prostřednictvím třetích osob. Objednatel je dále oprávněn poskytnout oprávnění tvořící součást licence zcela nebo zčásti třetí osobě (poskytnout podlicenci).</w:t>
      </w:r>
      <w:bookmarkEnd w:id="0"/>
      <w:r w:rsidRPr="00E16207">
        <w:rPr>
          <w:rFonts w:ascii="Arial" w:hAnsi="Arial" w:cs="Arial"/>
          <w:sz w:val="24"/>
          <w:szCs w:val="24"/>
        </w:rPr>
        <w:t xml:space="preserve"> </w:t>
      </w:r>
    </w:p>
    <w:p w14:paraId="6A14F96C" w14:textId="77777777" w:rsidR="00E16207" w:rsidRPr="00E16207" w:rsidRDefault="00E16207" w:rsidP="00E16207">
      <w:pPr>
        <w:numPr>
          <w:ilvl w:val="0"/>
          <w:numId w:val="23"/>
        </w:numPr>
        <w:ind w:left="284" w:hanging="284"/>
        <w:jc w:val="both"/>
        <w:rPr>
          <w:rFonts w:ascii="Arial" w:hAnsi="Arial" w:cs="Arial"/>
          <w:sz w:val="24"/>
          <w:szCs w:val="24"/>
        </w:rPr>
      </w:pPr>
      <w:r w:rsidRPr="00E16207">
        <w:rPr>
          <w:rFonts w:ascii="Arial" w:hAnsi="Arial" w:cs="Arial"/>
          <w:sz w:val="24"/>
          <w:szCs w:val="24"/>
        </w:rPr>
        <w:t>Licence podle této Smlouvy a její úplata jsou zahrnuty a zohledněny v ceně Díla. Licence podle této Smlouvy je Objednateli poskytnuta ode dne předání autorských děl nebo jejich části Objednateli nebo třetí osobě na základě pokynu Objednatele. Objednatel není povinen licenci využít. Ustanovení § 2370 a § 2378 občanského zákoníku se nepoužijí.</w:t>
      </w:r>
    </w:p>
    <w:p w14:paraId="41B18EC8" w14:textId="77777777" w:rsidR="00E16207" w:rsidRPr="00E16207" w:rsidRDefault="00E16207" w:rsidP="00E16207">
      <w:pPr>
        <w:numPr>
          <w:ilvl w:val="0"/>
          <w:numId w:val="23"/>
        </w:numPr>
        <w:ind w:left="284" w:hanging="284"/>
        <w:jc w:val="both"/>
        <w:rPr>
          <w:rFonts w:ascii="Arial" w:hAnsi="Arial" w:cs="Arial"/>
          <w:sz w:val="24"/>
          <w:szCs w:val="24"/>
        </w:rPr>
      </w:pPr>
      <w:r w:rsidRPr="00E16207">
        <w:rPr>
          <w:rFonts w:ascii="Arial" w:hAnsi="Arial" w:cs="Arial"/>
          <w:sz w:val="24"/>
          <w:szCs w:val="24"/>
        </w:rPr>
        <w:t>Smluvní strany se dohodly, že případné odstoupení kterékoliv smluvní strany od této Smlouvy nemá vliv na licenční ujednání dle tohoto článku Smlouvy.</w:t>
      </w:r>
    </w:p>
    <w:p w14:paraId="53BF73BC" w14:textId="77777777" w:rsidR="00E16207" w:rsidRPr="00E16207" w:rsidRDefault="00E16207" w:rsidP="00E16207">
      <w:pPr>
        <w:numPr>
          <w:ilvl w:val="0"/>
          <w:numId w:val="23"/>
        </w:numPr>
        <w:ind w:left="284" w:hanging="284"/>
        <w:jc w:val="both"/>
        <w:rPr>
          <w:rFonts w:ascii="Arial" w:hAnsi="Arial" w:cs="Arial"/>
          <w:sz w:val="24"/>
          <w:szCs w:val="24"/>
        </w:rPr>
      </w:pPr>
      <w:r w:rsidRPr="00E16207">
        <w:rPr>
          <w:rFonts w:ascii="Arial" w:hAnsi="Arial" w:cs="Arial"/>
          <w:sz w:val="24"/>
          <w:szCs w:val="24"/>
        </w:rPr>
        <w:t>Zhotovitel prohlašuje, že je osobou oprávněnou poskytnout práva duševního vlastnictví za podmínek zde uvedených a odpovídá Objednateli za škodu způsobenou nepravdivostí tohoto prohlášení. </w:t>
      </w:r>
    </w:p>
    <w:p w14:paraId="72C7CE68" w14:textId="77777777" w:rsidR="00E16207" w:rsidRDefault="00E16207" w:rsidP="00CD7128">
      <w:pPr>
        <w:pStyle w:val="NADPISCENNETUC"/>
        <w:rPr>
          <w:rFonts w:ascii="Arial" w:hAnsi="Arial" w:cs="Arial"/>
          <w:b/>
          <w:sz w:val="24"/>
        </w:rPr>
      </w:pPr>
    </w:p>
    <w:p w14:paraId="7646672F" w14:textId="16371E04" w:rsidR="00CD7128" w:rsidRPr="007D369F" w:rsidRDefault="00CD7128" w:rsidP="00CD7128">
      <w:pPr>
        <w:pStyle w:val="NADPISCENNETUC"/>
        <w:rPr>
          <w:rFonts w:ascii="Arial" w:hAnsi="Arial" w:cs="Arial"/>
          <w:b/>
          <w:sz w:val="24"/>
          <w:szCs w:val="24"/>
        </w:rPr>
      </w:pPr>
      <w:r w:rsidRPr="007D369F">
        <w:rPr>
          <w:rFonts w:ascii="Arial" w:hAnsi="Arial" w:cs="Arial"/>
          <w:b/>
          <w:sz w:val="24"/>
        </w:rPr>
        <w:t>X</w:t>
      </w:r>
      <w:r w:rsidR="00E16207">
        <w:rPr>
          <w:rFonts w:ascii="Arial" w:hAnsi="Arial" w:cs="Arial"/>
          <w:b/>
          <w:sz w:val="24"/>
        </w:rPr>
        <w:t>V</w:t>
      </w:r>
      <w:r w:rsidRPr="007D369F">
        <w:rPr>
          <w:rFonts w:ascii="Arial" w:hAnsi="Arial" w:cs="Arial"/>
          <w:b/>
          <w:sz w:val="24"/>
        </w:rPr>
        <w:t>.</w:t>
      </w:r>
      <w:r w:rsidRPr="007D369F">
        <w:rPr>
          <w:rFonts w:ascii="Arial" w:hAnsi="Arial" w:cs="Arial"/>
          <w:b/>
          <w:sz w:val="24"/>
        </w:rPr>
        <w:br/>
      </w:r>
      <w:r w:rsidRPr="007D369F">
        <w:rPr>
          <w:rFonts w:ascii="Arial" w:hAnsi="Arial" w:cs="Arial"/>
          <w:b/>
          <w:sz w:val="24"/>
          <w:szCs w:val="24"/>
        </w:rPr>
        <w:t>Ustanovení o doručování</w:t>
      </w:r>
    </w:p>
    <w:p w14:paraId="05F17C93" w14:textId="77777777" w:rsidR="00CD7128" w:rsidRPr="007D369F" w:rsidRDefault="00CD7128" w:rsidP="00CD7128">
      <w:pPr>
        <w:jc w:val="both"/>
        <w:rPr>
          <w:rFonts w:ascii="Arial" w:hAnsi="Arial" w:cs="Arial"/>
          <w:sz w:val="24"/>
          <w:szCs w:val="24"/>
        </w:rPr>
      </w:pPr>
      <w:r w:rsidRPr="007D369F">
        <w:rPr>
          <w:rFonts w:ascii="Arial" w:hAnsi="Arial" w:cs="Arial"/>
          <w:sz w:val="24"/>
          <w:szCs w:val="24"/>
        </w:rPr>
        <w:t>Veškerá oznámení nebo sdělení prováděná kteroukoli smluvní stranou v souvislosti s touto Smlouvou musí mít písemnou formu a musí být řádně do</w:t>
      </w:r>
      <w:r w:rsidR="009260BA">
        <w:rPr>
          <w:rFonts w:ascii="Arial" w:hAnsi="Arial" w:cs="Arial"/>
          <w:sz w:val="24"/>
          <w:szCs w:val="24"/>
        </w:rPr>
        <w:t>ručena druhé smluvní straně. Za </w:t>
      </w:r>
      <w:r w:rsidRPr="007D369F">
        <w:rPr>
          <w:rFonts w:ascii="Arial" w:hAnsi="Arial" w:cs="Arial"/>
          <w:sz w:val="24"/>
          <w:szCs w:val="24"/>
        </w:rPr>
        <w:t>řádně doručené se považují písemnosti, jsou-li:</w:t>
      </w:r>
    </w:p>
    <w:p w14:paraId="1C44C8AE" w14:textId="77777777" w:rsidR="00CD7128" w:rsidRPr="007D369F" w:rsidRDefault="00CD7128" w:rsidP="00081A5F">
      <w:pPr>
        <w:numPr>
          <w:ilvl w:val="0"/>
          <w:numId w:val="5"/>
        </w:numPr>
        <w:jc w:val="both"/>
        <w:rPr>
          <w:rFonts w:ascii="Arial" w:hAnsi="Arial" w:cs="Arial"/>
          <w:sz w:val="24"/>
          <w:szCs w:val="24"/>
        </w:rPr>
      </w:pPr>
      <w:r w:rsidRPr="007D369F">
        <w:rPr>
          <w:rFonts w:ascii="Arial" w:hAnsi="Arial" w:cs="Arial"/>
          <w:sz w:val="24"/>
          <w:szCs w:val="24"/>
        </w:rPr>
        <w:t>Předány osobně v pracovní den v obvyklé době mezi 8:00 až 15:00 hod.</w:t>
      </w:r>
    </w:p>
    <w:p w14:paraId="15D3744F" w14:textId="77777777" w:rsidR="00CD7128" w:rsidRPr="007D369F" w:rsidRDefault="00CD7128" w:rsidP="00081A5F">
      <w:pPr>
        <w:numPr>
          <w:ilvl w:val="0"/>
          <w:numId w:val="5"/>
        </w:numPr>
        <w:jc w:val="both"/>
        <w:rPr>
          <w:rFonts w:ascii="Arial" w:hAnsi="Arial" w:cs="Arial"/>
          <w:sz w:val="24"/>
          <w:szCs w:val="24"/>
        </w:rPr>
      </w:pPr>
      <w:r w:rsidRPr="007D369F">
        <w:rPr>
          <w:rFonts w:ascii="Arial" w:hAnsi="Arial" w:cs="Arial"/>
          <w:sz w:val="24"/>
          <w:szCs w:val="24"/>
        </w:rPr>
        <w:t>Odeslány poštou, v den doručení, jsou-li odeslány faxem nebo e-mailem, v pracovní den nejblíže následující po dni doručení, pokud je přenos potvrzen.</w:t>
      </w:r>
    </w:p>
    <w:p w14:paraId="6C21BDE8" w14:textId="77777777" w:rsidR="00CD7128" w:rsidRPr="007D369F" w:rsidRDefault="00CD7128" w:rsidP="00081A5F">
      <w:pPr>
        <w:numPr>
          <w:ilvl w:val="0"/>
          <w:numId w:val="5"/>
        </w:numPr>
        <w:jc w:val="both"/>
        <w:rPr>
          <w:rFonts w:ascii="Arial" w:hAnsi="Arial" w:cs="Arial"/>
          <w:sz w:val="24"/>
          <w:szCs w:val="24"/>
        </w:rPr>
      </w:pPr>
      <w:r w:rsidRPr="007D369F">
        <w:rPr>
          <w:rFonts w:ascii="Arial" w:hAnsi="Arial" w:cs="Arial"/>
          <w:sz w:val="24"/>
          <w:szCs w:val="24"/>
        </w:rPr>
        <w:t>Veškeré písemnosti a výzvy a reklamace se doručují, a to prokazatelně, na adresu objednatele nebo zhotovitele uvedenou v této smlouvě. Pokud v průběhu plnění této smlouvy dojde ke změně adresy některého z účastníků, je povinen tento účastník neprodleně písemně oznámit druhému účastníkovi tuto změnu, a to způsobem uvedeným v tomto článku.</w:t>
      </w:r>
    </w:p>
    <w:p w14:paraId="657F6ADC" w14:textId="77777777" w:rsidR="00CD7128" w:rsidRPr="007D369F" w:rsidRDefault="00CD7128" w:rsidP="00081A5F">
      <w:pPr>
        <w:numPr>
          <w:ilvl w:val="0"/>
          <w:numId w:val="5"/>
        </w:numPr>
        <w:jc w:val="both"/>
        <w:rPr>
          <w:rFonts w:ascii="Arial" w:hAnsi="Arial" w:cs="Arial"/>
          <w:sz w:val="24"/>
          <w:szCs w:val="24"/>
        </w:rPr>
      </w:pPr>
      <w:r w:rsidRPr="007D369F">
        <w:rPr>
          <w:rFonts w:ascii="Arial" w:hAnsi="Arial" w:cs="Arial"/>
          <w:sz w:val="24"/>
          <w:szCs w:val="24"/>
        </w:rPr>
        <w:t>Nebyl-li objednatel nebo zhotovitel na uvedené adrese zastižen, písemnost se prostřednictvím poštovního doručovatele uloží na poště. Nevyzvedne-li si účastník zásilku do deseti kalendářních dnů od uložení, považuje se poslední den této lhůty za den doručení, i když se účastník o doručení nedozvěděl.</w:t>
      </w:r>
    </w:p>
    <w:p w14:paraId="6433643E" w14:textId="77777777" w:rsidR="0089098E" w:rsidRDefault="0089098E" w:rsidP="00CD7128">
      <w:pPr>
        <w:jc w:val="center"/>
        <w:rPr>
          <w:rFonts w:ascii="Arial" w:hAnsi="Arial" w:cs="Arial"/>
          <w:sz w:val="24"/>
          <w:szCs w:val="24"/>
        </w:rPr>
      </w:pPr>
    </w:p>
    <w:p w14:paraId="22999510" w14:textId="5B8744E9" w:rsidR="00CD7128" w:rsidRPr="007D369F" w:rsidRDefault="00CD7128" w:rsidP="00CD7128">
      <w:pPr>
        <w:jc w:val="center"/>
        <w:rPr>
          <w:rFonts w:ascii="Arial" w:hAnsi="Arial" w:cs="Arial"/>
          <w:b/>
          <w:sz w:val="24"/>
          <w:szCs w:val="24"/>
        </w:rPr>
      </w:pPr>
      <w:r w:rsidRPr="007D369F">
        <w:rPr>
          <w:rFonts w:ascii="Arial" w:hAnsi="Arial" w:cs="Arial"/>
          <w:b/>
          <w:sz w:val="24"/>
          <w:szCs w:val="24"/>
        </w:rPr>
        <w:t>XV</w:t>
      </w:r>
      <w:r w:rsidR="007C31C9">
        <w:rPr>
          <w:rFonts w:ascii="Arial" w:hAnsi="Arial" w:cs="Arial"/>
          <w:b/>
          <w:sz w:val="24"/>
          <w:szCs w:val="24"/>
        </w:rPr>
        <w:t>I</w:t>
      </w:r>
      <w:r w:rsidRPr="007D369F">
        <w:rPr>
          <w:rFonts w:ascii="Arial" w:hAnsi="Arial" w:cs="Arial"/>
          <w:b/>
          <w:sz w:val="24"/>
          <w:szCs w:val="24"/>
        </w:rPr>
        <w:t>.</w:t>
      </w:r>
    </w:p>
    <w:p w14:paraId="78F847EC" w14:textId="77777777" w:rsidR="00CD7128" w:rsidRPr="007D369F" w:rsidRDefault="00CD7128" w:rsidP="00CD7128">
      <w:pPr>
        <w:jc w:val="center"/>
        <w:rPr>
          <w:rFonts w:ascii="Arial" w:hAnsi="Arial" w:cs="Arial"/>
          <w:b/>
          <w:sz w:val="24"/>
          <w:szCs w:val="24"/>
        </w:rPr>
      </w:pPr>
      <w:r w:rsidRPr="007D369F">
        <w:rPr>
          <w:rFonts w:ascii="Arial" w:hAnsi="Arial" w:cs="Arial"/>
          <w:b/>
          <w:sz w:val="24"/>
          <w:szCs w:val="24"/>
        </w:rPr>
        <w:t>Závěrečná ustanovení</w:t>
      </w:r>
    </w:p>
    <w:p w14:paraId="67EC2304" w14:textId="77777777" w:rsidR="00CD7128" w:rsidRPr="007D369F" w:rsidRDefault="00CD7128" w:rsidP="00081A5F">
      <w:pPr>
        <w:numPr>
          <w:ilvl w:val="0"/>
          <w:numId w:val="6"/>
        </w:numPr>
        <w:tabs>
          <w:tab w:val="clear" w:pos="720"/>
          <w:tab w:val="num" w:pos="284"/>
        </w:tabs>
        <w:ind w:left="284" w:hanging="284"/>
        <w:jc w:val="both"/>
        <w:rPr>
          <w:rFonts w:ascii="Arial" w:hAnsi="Arial" w:cs="Arial"/>
          <w:sz w:val="24"/>
          <w:szCs w:val="24"/>
        </w:rPr>
      </w:pPr>
      <w:r w:rsidRPr="007D369F">
        <w:rPr>
          <w:rFonts w:ascii="Arial" w:hAnsi="Arial" w:cs="Arial"/>
          <w:sz w:val="24"/>
          <w:szCs w:val="24"/>
        </w:rPr>
        <w:t>Smlouvou neupravené vztahy se řídí obecně platnými právními předpisy platnými na území České republiky a ustanoveními občanského zákoníku.</w:t>
      </w:r>
    </w:p>
    <w:p w14:paraId="69083B13" w14:textId="77777777" w:rsidR="00CD7128" w:rsidRPr="007D369F" w:rsidRDefault="00CD7128" w:rsidP="00081A5F">
      <w:pPr>
        <w:numPr>
          <w:ilvl w:val="0"/>
          <w:numId w:val="6"/>
        </w:numPr>
        <w:tabs>
          <w:tab w:val="clear" w:pos="720"/>
          <w:tab w:val="num" w:pos="284"/>
        </w:tabs>
        <w:ind w:left="284" w:hanging="284"/>
        <w:jc w:val="both"/>
        <w:rPr>
          <w:rFonts w:ascii="Arial" w:hAnsi="Arial" w:cs="Arial"/>
          <w:sz w:val="24"/>
          <w:szCs w:val="24"/>
        </w:rPr>
      </w:pPr>
      <w:r w:rsidRPr="007D369F">
        <w:rPr>
          <w:rFonts w:ascii="Arial" w:hAnsi="Arial" w:cs="Arial"/>
          <w:sz w:val="24"/>
          <w:szCs w:val="24"/>
        </w:rPr>
        <w:t>Tuto smlouvu lze ukončit dohodou smluvních stran. Při ukončení smlouvy jsou smluvní strany povinny vzájemně vypořádat své závazky; zánikem smlouvy nezanikají práva na již vzniklé (splatné) majetkové pokuty podle smlouvy.</w:t>
      </w:r>
    </w:p>
    <w:p w14:paraId="7BCF33F2" w14:textId="77777777" w:rsidR="00CD7128" w:rsidRPr="007D369F" w:rsidRDefault="00CD7128" w:rsidP="00081A5F">
      <w:pPr>
        <w:numPr>
          <w:ilvl w:val="0"/>
          <w:numId w:val="6"/>
        </w:numPr>
        <w:tabs>
          <w:tab w:val="clear" w:pos="720"/>
          <w:tab w:val="num" w:pos="284"/>
        </w:tabs>
        <w:ind w:left="284" w:hanging="284"/>
        <w:jc w:val="both"/>
        <w:rPr>
          <w:rFonts w:ascii="Arial" w:hAnsi="Arial" w:cs="Arial"/>
          <w:sz w:val="24"/>
          <w:szCs w:val="24"/>
        </w:rPr>
      </w:pPr>
      <w:r w:rsidRPr="007D369F">
        <w:rPr>
          <w:rFonts w:ascii="Arial" w:hAnsi="Arial" w:cs="Arial"/>
          <w:sz w:val="24"/>
          <w:szCs w:val="24"/>
        </w:rPr>
        <w:t>Pokud nějaké ujednání, podmínka, lhůta nebo ustanovení této smlouvy budou prohlášeny soudem za neplatné, nulitní či nevymahatelné, zůstávají o</w:t>
      </w:r>
      <w:r w:rsidR="009260BA">
        <w:rPr>
          <w:rFonts w:ascii="Arial" w:hAnsi="Arial" w:cs="Arial"/>
          <w:sz w:val="24"/>
          <w:szCs w:val="24"/>
        </w:rPr>
        <w:t xml:space="preserve">statní ustanovení této smlouvy </w:t>
      </w:r>
      <w:r w:rsidRPr="007D369F">
        <w:rPr>
          <w:rFonts w:ascii="Arial" w:hAnsi="Arial" w:cs="Arial"/>
          <w:sz w:val="24"/>
          <w:szCs w:val="24"/>
        </w:rPr>
        <w:lastRenderedPageBreak/>
        <w:t>v</w:t>
      </w:r>
      <w:r w:rsidR="009260BA">
        <w:rPr>
          <w:rFonts w:ascii="Arial" w:hAnsi="Arial" w:cs="Arial"/>
          <w:sz w:val="24"/>
          <w:szCs w:val="24"/>
        </w:rPr>
        <w:t> </w:t>
      </w:r>
      <w:r w:rsidRPr="007D369F">
        <w:rPr>
          <w:rFonts w:ascii="Arial" w:hAnsi="Arial" w:cs="Arial"/>
          <w:sz w:val="24"/>
          <w:szCs w:val="24"/>
        </w:rPr>
        <w:t>platnosti a účinnosti a nebudou v žádném ohledu ovlivněna, narušena nebo zneplatněna. Smluvní strany se zavazují, že takové neplatné či nevym</w:t>
      </w:r>
      <w:r>
        <w:rPr>
          <w:rFonts w:ascii="Arial" w:hAnsi="Arial" w:cs="Arial"/>
          <w:sz w:val="24"/>
          <w:szCs w:val="24"/>
        </w:rPr>
        <w:t>á</w:t>
      </w:r>
      <w:r w:rsidRPr="007D369F">
        <w:rPr>
          <w:rFonts w:ascii="Arial" w:hAnsi="Arial" w:cs="Arial"/>
          <w:sz w:val="24"/>
          <w:szCs w:val="24"/>
        </w:rPr>
        <w:t>hatelné</w:t>
      </w:r>
      <w:r>
        <w:rPr>
          <w:rFonts w:ascii="Arial" w:hAnsi="Arial" w:cs="Arial"/>
          <w:sz w:val="24"/>
          <w:szCs w:val="24"/>
        </w:rPr>
        <w:t xml:space="preserve"> </w:t>
      </w:r>
      <w:r w:rsidRPr="007D369F">
        <w:rPr>
          <w:rFonts w:ascii="Arial" w:hAnsi="Arial" w:cs="Arial"/>
          <w:sz w:val="24"/>
          <w:szCs w:val="24"/>
        </w:rPr>
        <w:t xml:space="preserve">ustanovení nahradí jiným smluvním ujednáním ve smyslu </w:t>
      </w:r>
      <w:r w:rsidR="009260BA">
        <w:rPr>
          <w:rFonts w:ascii="Arial" w:hAnsi="Arial" w:cs="Arial"/>
          <w:sz w:val="24"/>
          <w:szCs w:val="24"/>
        </w:rPr>
        <w:t>této smlouvy, které bude platné, účinné </w:t>
      </w:r>
      <w:r w:rsidRPr="007D369F">
        <w:rPr>
          <w:rFonts w:ascii="Arial" w:hAnsi="Arial" w:cs="Arial"/>
          <w:sz w:val="24"/>
          <w:szCs w:val="24"/>
        </w:rPr>
        <w:t>vymáhatelné.</w:t>
      </w:r>
    </w:p>
    <w:p w14:paraId="5708C845" w14:textId="77777777" w:rsidR="00CD7128" w:rsidRPr="007D369F" w:rsidRDefault="00CD7128" w:rsidP="00081A5F">
      <w:pPr>
        <w:numPr>
          <w:ilvl w:val="0"/>
          <w:numId w:val="6"/>
        </w:numPr>
        <w:tabs>
          <w:tab w:val="clear" w:pos="720"/>
          <w:tab w:val="num" w:pos="284"/>
        </w:tabs>
        <w:ind w:left="284" w:hanging="284"/>
        <w:jc w:val="both"/>
        <w:rPr>
          <w:rFonts w:ascii="Arial" w:hAnsi="Arial" w:cs="Arial"/>
          <w:sz w:val="24"/>
          <w:szCs w:val="24"/>
        </w:rPr>
      </w:pPr>
      <w:r w:rsidRPr="007D369F">
        <w:rPr>
          <w:rFonts w:ascii="Arial" w:hAnsi="Arial" w:cs="Arial"/>
          <w:sz w:val="24"/>
          <w:szCs w:val="24"/>
        </w:rPr>
        <w:t>Smlouva je vyh</w:t>
      </w:r>
      <w:r w:rsidR="009260BA">
        <w:rPr>
          <w:rFonts w:ascii="Arial" w:hAnsi="Arial" w:cs="Arial"/>
          <w:sz w:val="24"/>
          <w:szCs w:val="24"/>
        </w:rPr>
        <w:t xml:space="preserve">otovena ve dvou stejnopisech s platností originálu, </w:t>
      </w:r>
      <w:r w:rsidRPr="007D369F">
        <w:rPr>
          <w:rFonts w:ascii="Arial" w:hAnsi="Arial" w:cs="Arial"/>
          <w:sz w:val="24"/>
          <w:szCs w:val="24"/>
        </w:rPr>
        <w:t>po</w:t>
      </w:r>
      <w:r w:rsidR="009260BA">
        <w:rPr>
          <w:rFonts w:ascii="Arial" w:hAnsi="Arial" w:cs="Arial"/>
          <w:sz w:val="24"/>
          <w:szCs w:val="24"/>
        </w:rPr>
        <w:t> </w:t>
      </w:r>
      <w:r w:rsidRPr="007D369F">
        <w:rPr>
          <w:rFonts w:ascii="Arial" w:hAnsi="Arial" w:cs="Arial"/>
          <w:sz w:val="24"/>
          <w:szCs w:val="24"/>
        </w:rPr>
        <w:t>jednom vyhotovení pro každou smluvní stranu.</w:t>
      </w:r>
    </w:p>
    <w:p w14:paraId="06F7D490" w14:textId="53C47EC2" w:rsidR="00F841D1" w:rsidRPr="00F841D1" w:rsidRDefault="00F841D1" w:rsidP="00081A5F">
      <w:pPr>
        <w:numPr>
          <w:ilvl w:val="0"/>
          <w:numId w:val="6"/>
        </w:numPr>
        <w:tabs>
          <w:tab w:val="clear" w:pos="720"/>
          <w:tab w:val="num" w:pos="284"/>
        </w:tabs>
        <w:ind w:left="284" w:hanging="284"/>
        <w:jc w:val="both"/>
        <w:rPr>
          <w:rFonts w:ascii="Arial" w:hAnsi="Arial" w:cs="Arial"/>
          <w:sz w:val="24"/>
          <w:szCs w:val="24"/>
        </w:rPr>
      </w:pPr>
      <w:r w:rsidRPr="00F841D1">
        <w:rPr>
          <w:rFonts w:ascii="Arial" w:hAnsi="Arial" w:cs="Arial"/>
          <w:sz w:val="24"/>
          <w:szCs w:val="24"/>
        </w:rPr>
        <w:t>Tato Smlouva nabývá platnosti dnem jejího podpisu oběma smluvními stranami a účinnosti dnem uveřejnění v registru smluv ve smyslu zákona č. 340/2015 Sb., o zvláštních podmínkách účinnosti některých smluv, uveřejňování těchto smluv a o registru smluv (zákon o registru smluv), ve znění pozdějších předpisů.</w:t>
      </w:r>
      <w:r w:rsidR="002E2392">
        <w:rPr>
          <w:rFonts w:ascii="Arial" w:hAnsi="Arial" w:cs="Arial"/>
          <w:sz w:val="24"/>
          <w:szCs w:val="24"/>
        </w:rPr>
        <w:t xml:space="preserve"> Uveřejnění v registru smluv zajišťuje Objednatel. </w:t>
      </w:r>
    </w:p>
    <w:p w14:paraId="6CA25574" w14:textId="264B889F" w:rsidR="0092592C" w:rsidRDefault="00CD7128" w:rsidP="00CC3F47">
      <w:pPr>
        <w:numPr>
          <w:ilvl w:val="0"/>
          <w:numId w:val="6"/>
        </w:numPr>
        <w:tabs>
          <w:tab w:val="clear" w:pos="720"/>
          <w:tab w:val="num" w:pos="284"/>
        </w:tabs>
        <w:ind w:left="284" w:hanging="284"/>
        <w:rPr>
          <w:rFonts w:ascii="Arial" w:hAnsi="Arial" w:cs="Arial"/>
          <w:sz w:val="24"/>
          <w:szCs w:val="24"/>
        </w:rPr>
      </w:pPr>
      <w:r w:rsidRPr="0092592C">
        <w:rPr>
          <w:rFonts w:ascii="Arial" w:hAnsi="Arial" w:cs="Arial"/>
          <w:sz w:val="24"/>
          <w:szCs w:val="24"/>
        </w:rPr>
        <w:t>Smluvní strany prohlašují, že je jim znám obsah této sml</w:t>
      </w:r>
      <w:r w:rsidR="009260BA" w:rsidRPr="0092592C">
        <w:rPr>
          <w:rFonts w:ascii="Arial" w:hAnsi="Arial" w:cs="Arial"/>
          <w:sz w:val="24"/>
          <w:szCs w:val="24"/>
        </w:rPr>
        <w:t>ouvy včetně jejích příloh, že s </w:t>
      </w:r>
      <w:r w:rsidRPr="0092592C">
        <w:rPr>
          <w:rFonts w:ascii="Arial" w:hAnsi="Arial" w:cs="Arial"/>
          <w:sz w:val="24"/>
          <w:szCs w:val="24"/>
        </w:rPr>
        <w:t xml:space="preserve">jejím obsahem souhlasí, že smlouva byla uzavřena na základě pravdivých údajů, jejich pravé a svobodné vůle, což stvrzují vlastnoručními podpisy. </w:t>
      </w:r>
      <w:r w:rsidR="002E2392">
        <w:rPr>
          <w:rFonts w:ascii="Arial" w:hAnsi="Arial" w:cs="Arial"/>
          <w:sz w:val="24"/>
          <w:szCs w:val="24"/>
        </w:rPr>
        <w:br/>
      </w:r>
      <w:r w:rsidR="002E2392">
        <w:rPr>
          <w:rFonts w:ascii="Arial" w:hAnsi="Arial" w:cs="Arial"/>
          <w:sz w:val="24"/>
          <w:szCs w:val="24"/>
        </w:rPr>
        <w:br/>
        <w:t>V Praze-Křeslicích</w:t>
      </w:r>
      <w:r w:rsidR="00673A08" w:rsidRPr="0092592C">
        <w:rPr>
          <w:rFonts w:ascii="Arial" w:hAnsi="Arial" w:cs="Arial"/>
          <w:sz w:val="24"/>
          <w:szCs w:val="24"/>
        </w:rPr>
        <w:t xml:space="preserve"> dne ….</w:t>
      </w:r>
    </w:p>
    <w:p w14:paraId="2AB52560" w14:textId="77777777" w:rsidR="0092592C" w:rsidRPr="0092592C" w:rsidRDefault="0092592C" w:rsidP="0092592C">
      <w:pPr>
        <w:ind w:left="284"/>
        <w:jc w:val="both"/>
        <w:rPr>
          <w:rFonts w:ascii="Arial" w:hAnsi="Arial" w:cs="Arial"/>
          <w:sz w:val="24"/>
          <w:szCs w:val="24"/>
        </w:rPr>
      </w:pPr>
    </w:p>
    <w:p w14:paraId="02678C73" w14:textId="77777777" w:rsidR="00CD7128" w:rsidRDefault="00673A08" w:rsidP="00CD7128">
      <w:pPr>
        <w:pStyle w:val="PODPISYPODSML"/>
        <w:rPr>
          <w:rFonts w:ascii="Arial" w:hAnsi="Arial" w:cs="Arial"/>
          <w:sz w:val="24"/>
          <w:szCs w:val="24"/>
        </w:rPr>
      </w:pPr>
      <w:r>
        <w:rPr>
          <w:rFonts w:ascii="Arial" w:hAnsi="Arial" w:cs="Arial"/>
          <w:sz w:val="24"/>
          <w:szCs w:val="24"/>
        </w:rPr>
        <w:t xml:space="preserve">Za </w:t>
      </w:r>
      <w:r w:rsidR="00CD7128" w:rsidRPr="001D6955">
        <w:rPr>
          <w:rFonts w:ascii="Arial" w:hAnsi="Arial" w:cs="Arial"/>
          <w:sz w:val="24"/>
          <w:szCs w:val="24"/>
        </w:rPr>
        <w:t>Objednatel</w:t>
      </w:r>
      <w:r>
        <w:rPr>
          <w:rFonts w:ascii="Arial" w:hAnsi="Arial" w:cs="Arial"/>
          <w:sz w:val="24"/>
          <w:szCs w:val="24"/>
        </w:rPr>
        <w:t>e</w:t>
      </w:r>
      <w:r w:rsidR="00CD7128" w:rsidRPr="00C42404">
        <w:rPr>
          <w:rFonts w:ascii="Arial" w:hAnsi="Arial" w:cs="Arial"/>
          <w:sz w:val="24"/>
          <w:szCs w:val="24"/>
        </w:rPr>
        <w:t xml:space="preserve">:                                                                        </w:t>
      </w:r>
      <w:r>
        <w:rPr>
          <w:rFonts w:ascii="Arial" w:hAnsi="Arial" w:cs="Arial"/>
          <w:sz w:val="24"/>
          <w:szCs w:val="24"/>
        </w:rPr>
        <w:t>Za</w:t>
      </w:r>
      <w:r w:rsidR="00CD7128" w:rsidRPr="00C42404">
        <w:rPr>
          <w:rFonts w:ascii="Arial" w:hAnsi="Arial" w:cs="Arial"/>
          <w:sz w:val="24"/>
          <w:szCs w:val="24"/>
        </w:rPr>
        <w:t xml:space="preserve"> Zhotovitel</w:t>
      </w:r>
      <w:r>
        <w:rPr>
          <w:rFonts w:ascii="Arial" w:hAnsi="Arial" w:cs="Arial"/>
          <w:sz w:val="24"/>
          <w:szCs w:val="24"/>
        </w:rPr>
        <w:t>e</w:t>
      </w:r>
      <w:r w:rsidR="00CD7128" w:rsidRPr="00C42404">
        <w:rPr>
          <w:rFonts w:ascii="Arial" w:hAnsi="Arial" w:cs="Arial"/>
          <w:sz w:val="24"/>
          <w:szCs w:val="24"/>
        </w:rPr>
        <w:t>:</w:t>
      </w:r>
    </w:p>
    <w:p w14:paraId="5983D092" w14:textId="77777777" w:rsidR="00673A08" w:rsidRDefault="00673A08" w:rsidP="00CD7128">
      <w:pPr>
        <w:pStyle w:val="PODPISYPODSML"/>
        <w:rPr>
          <w:rFonts w:ascii="Arial" w:hAnsi="Arial" w:cs="Arial"/>
          <w:sz w:val="24"/>
          <w:szCs w:val="24"/>
        </w:rPr>
      </w:pPr>
    </w:p>
    <w:p w14:paraId="30E5651B" w14:textId="77777777" w:rsidR="00673A08" w:rsidRDefault="00673A08" w:rsidP="00CD7128">
      <w:pPr>
        <w:pStyle w:val="PODPISYPODSML"/>
        <w:rPr>
          <w:rFonts w:ascii="Arial" w:hAnsi="Arial" w:cs="Arial"/>
          <w:sz w:val="24"/>
          <w:szCs w:val="24"/>
        </w:rPr>
      </w:pPr>
    </w:p>
    <w:p w14:paraId="6B649526" w14:textId="77777777" w:rsidR="00673A08" w:rsidRDefault="00673A08" w:rsidP="00CD7128">
      <w:pPr>
        <w:pStyle w:val="PODPISYPODSML"/>
        <w:rPr>
          <w:rFonts w:ascii="Arial" w:hAnsi="Arial" w:cs="Arial"/>
          <w:sz w:val="24"/>
          <w:szCs w:val="24"/>
        </w:rPr>
      </w:pPr>
    </w:p>
    <w:p w14:paraId="0CBAB291" w14:textId="77777777" w:rsidR="00673A08" w:rsidRDefault="00673A08" w:rsidP="00CD7128">
      <w:pPr>
        <w:pStyle w:val="PODPISYPODSML"/>
        <w:rPr>
          <w:rFonts w:ascii="Arial" w:hAnsi="Arial" w:cs="Arial"/>
          <w:sz w:val="24"/>
          <w:szCs w:val="24"/>
        </w:rPr>
      </w:pPr>
    </w:p>
    <w:p w14:paraId="71611D8B" w14:textId="77777777" w:rsidR="00673A08" w:rsidRDefault="00673A08" w:rsidP="00CD7128">
      <w:pPr>
        <w:pStyle w:val="PODPISYPODSML"/>
        <w:rPr>
          <w:rFonts w:ascii="Arial" w:hAnsi="Arial" w:cs="Arial"/>
          <w:sz w:val="24"/>
          <w:szCs w:val="24"/>
        </w:rPr>
      </w:pPr>
    </w:p>
    <w:p w14:paraId="35B75888" w14:textId="77777777" w:rsidR="00673A08" w:rsidRDefault="00673A08" w:rsidP="00CD7128">
      <w:pPr>
        <w:pStyle w:val="PODPISYPODSML"/>
        <w:rPr>
          <w:rFonts w:ascii="Arial" w:hAnsi="Arial" w:cs="Arial"/>
          <w:sz w:val="24"/>
          <w:szCs w:val="24"/>
        </w:rPr>
      </w:pPr>
    </w:p>
    <w:p w14:paraId="55CC16C6" w14:textId="77777777" w:rsidR="00673A08" w:rsidRDefault="00673A08" w:rsidP="00CD7128">
      <w:pPr>
        <w:pStyle w:val="PODPISYPODSML"/>
        <w:rPr>
          <w:rFonts w:ascii="Arial" w:hAnsi="Arial" w:cs="Arial"/>
          <w:sz w:val="24"/>
          <w:szCs w:val="24"/>
        </w:rPr>
      </w:pPr>
    </w:p>
    <w:p w14:paraId="11927AB5" w14:textId="77777777" w:rsidR="00673A08" w:rsidRPr="00C42404" w:rsidRDefault="00673A08" w:rsidP="00CD7128">
      <w:pPr>
        <w:pStyle w:val="PODPISYPODSML"/>
        <w:rPr>
          <w:rFonts w:ascii="Arial" w:hAnsi="Arial" w:cs="Arial"/>
          <w:sz w:val="24"/>
          <w:szCs w:val="24"/>
        </w:rPr>
      </w:pPr>
      <w:r>
        <w:rPr>
          <w:rFonts w:ascii="Arial" w:hAnsi="Arial" w:cs="Arial"/>
          <w:sz w:val="24"/>
          <w:szCs w:val="24"/>
        </w:rPr>
        <w:t>……………………………………..</w:t>
      </w:r>
      <w:r>
        <w:rPr>
          <w:rFonts w:ascii="Arial" w:hAnsi="Arial" w:cs="Arial"/>
          <w:sz w:val="24"/>
          <w:szCs w:val="24"/>
        </w:rPr>
        <w:tab/>
        <w:t>…………………………………</w:t>
      </w:r>
    </w:p>
    <w:p w14:paraId="3B7A1DE3" w14:textId="77777777" w:rsidR="00CD7128" w:rsidRPr="001D6955" w:rsidRDefault="00CD7128" w:rsidP="00CD7128">
      <w:pPr>
        <w:pStyle w:val="PODPISYPODSML"/>
        <w:rPr>
          <w:rFonts w:ascii="Arial" w:hAnsi="Arial" w:cs="Arial"/>
          <w:sz w:val="24"/>
          <w:szCs w:val="24"/>
        </w:rPr>
      </w:pPr>
    </w:p>
    <w:p w14:paraId="56D966C7" w14:textId="0A00DD4F" w:rsidR="00CD7128" w:rsidRPr="00C42404" w:rsidRDefault="00CD7128" w:rsidP="00CD7128">
      <w:pPr>
        <w:pStyle w:val="PODPISYPODSML"/>
        <w:rPr>
          <w:rFonts w:ascii="Arial" w:hAnsi="Arial" w:cs="Arial"/>
          <w:sz w:val="24"/>
          <w:szCs w:val="24"/>
        </w:rPr>
      </w:pPr>
      <w:r>
        <w:rPr>
          <w:rFonts w:ascii="Arial" w:hAnsi="Arial" w:cs="Arial"/>
          <w:sz w:val="24"/>
          <w:szCs w:val="24"/>
        </w:rPr>
        <w:t xml:space="preserve">              </w:t>
      </w:r>
      <w:r w:rsidR="002E2392">
        <w:rPr>
          <w:rFonts w:ascii="Arial" w:hAnsi="Arial" w:cs="Arial"/>
          <w:sz w:val="24"/>
          <w:szCs w:val="24"/>
        </w:rPr>
        <w:t>Tomáš Párys</w:t>
      </w:r>
      <w:r w:rsidR="002E2392">
        <w:rPr>
          <w:rFonts w:ascii="Arial" w:hAnsi="Arial" w:cs="Arial"/>
          <w:sz w:val="24"/>
          <w:szCs w:val="24"/>
        </w:rPr>
        <w:tab/>
      </w:r>
      <w:r>
        <w:rPr>
          <w:rFonts w:ascii="Arial" w:hAnsi="Arial" w:cs="Arial"/>
          <w:sz w:val="24"/>
          <w:szCs w:val="24"/>
        </w:rPr>
        <w:t xml:space="preserve"> </w:t>
      </w:r>
      <w:r>
        <w:rPr>
          <w:rFonts w:ascii="Arial" w:hAnsi="Arial" w:cs="Arial"/>
          <w:sz w:val="24"/>
          <w:szCs w:val="24"/>
        </w:rPr>
        <w:tab/>
      </w:r>
      <w:r w:rsidRPr="00470E89">
        <w:rPr>
          <w:rFonts w:ascii="Arial" w:hAnsi="Arial" w:cs="Arial"/>
          <w:color w:val="0070C0"/>
          <w:sz w:val="24"/>
          <w:szCs w:val="24"/>
        </w:rPr>
        <w:t xml:space="preserve">         </w:t>
      </w:r>
      <w:r w:rsidRPr="00C42404">
        <w:rPr>
          <w:rFonts w:ascii="Arial" w:hAnsi="Arial" w:cs="Arial"/>
          <w:sz w:val="24"/>
          <w:szCs w:val="24"/>
        </w:rPr>
        <w:t>jméno, příjmení a funkce oprávněné osoby</w:t>
      </w:r>
    </w:p>
    <w:p w14:paraId="6D48CDE9" w14:textId="44DFD6CC" w:rsidR="00CD7128" w:rsidRPr="00C42404" w:rsidRDefault="002E2392" w:rsidP="00CD7128">
      <w:pPr>
        <w:pStyle w:val="PODPISYPODSML"/>
        <w:rPr>
          <w:rFonts w:ascii="Arial" w:hAnsi="Arial" w:cs="Arial"/>
          <w:sz w:val="24"/>
          <w:szCs w:val="24"/>
        </w:rPr>
      </w:pPr>
      <w:r>
        <w:rPr>
          <w:rFonts w:ascii="Arial" w:hAnsi="Arial" w:cs="Arial"/>
          <w:sz w:val="24"/>
          <w:szCs w:val="24"/>
        </w:rPr>
        <w:t>místostarosta MČ Praha-Křeslice</w:t>
      </w:r>
    </w:p>
    <w:p w14:paraId="1D1059E2" w14:textId="77777777" w:rsidR="00A46F5D" w:rsidRDefault="00CD7128" w:rsidP="009260BA">
      <w:pPr>
        <w:pStyle w:val="PODPISYPODSML"/>
        <w:rPr>
          <w:rFonts w:ascii="Arial" w:hAnsi="Arial" w:cs="Arial"/>
          <w:sz w:val="24"/>
          <w:szCs w:val="24"/>
        </w:rPr>
      </w:pPr>
      <w:r w:rsidRPr="00C42404">
        <w:rPr>
          <w:rFonts w:ascii="Arial" w:hAnsi="Arial" w:cs="Arial"/>
          <w:sz w:val="24"/>
          <w:szCs w:val="24"/>
        </w:rPr>
        <w:tab/>
      </w:r>
      <w:r w:rsidRPr="00C42404">
        <w:rPr>
          <w:rFonts w:ascii="Arial" w:hAnsi="Arial" w:cs="Arial"/>
          <w:sz w:val="24"/>
          <w:szCs w:val="24"/>
        </w:rPr>
        <w:tab/>
        <w:t xml:space="preserve">           (podpis a razítko oprávněné osoby jednat </w:t>
      </w:r>
      <w:r w:rsidRPr="00C42404">
        <w:rPr>
          <w:rFonts w:ascii="Arial" w:hAnsi="Arial" w:cs="Arial"/>
          <w:sz w:val="24"/>
          <w:szCs w:val="24"/>
        </w:rPr>
        <w:br/>
        <w:t xml:space="preserve">                                                                                                  jménem či za zhotovitele)</w:t>
      </w:r>
    </w:p>
    <w:p w14:paraId="1754FEDB" w14:textId="77777777" w:rsidR="00F841D1" w:rsidRDefault="00F841D1" w:rsidP="009260BA">
      <w:pPr>
        <w:pStyle w:val="PODPISYPODSML"/>
        <w:rPr>
          <w:rFonts w:ascii="Arial" w:hAnsi="Arial" w:cs="Arial"/>
          <w:sz w:val="24"/>
          <w:szCs w:val="24"/>
        </w:rPr>
      </w:pPr>
    </w:p>
    <w:p w14:paraId="32C1E389" w14:textId="77777777" w:rsidR="00673A08" w:rsidRDefault="00673A08" w:rsidP="009260BA">
      <w:pPr>
        <w:pStyle w:val="PODPISYPODSML"/>
        <w:rPr>
          <w:rFonts w:ascii="Arial" w:hAnsi="Arial" w:cs="Arial"/>
          <w:sz w:val="24"/>
          <w:szCs w:val="24"/>
        </w:rPr>
      </w:pPr>
    </w:p>
    <w:p w14:paraId="5342DFA7" w14:textId="77777777" w:rsidR="00673A08" w:rsidRDefault="00673A08" w:rsidP="009260BA">
      <w:pPr>
        <w:pStyle w:val="PODPISYPODSML"/>
        <w:rPr>
          <w:rFonts w:ascii="Arial" w:hAnsi="Arial" w:cs="Arial"/>
          <w:sz w:val="24"/>
          <w:szCs w:val="24"/>
        </w:rPr>
      </w:pPr>
    </w:p>
    <w:p w14:paraId="478ADE30" w14:textId="77777777" w:rsidR="00673A08" w:rsidRDefault="00673A08" w:rsidP="009260BA">
      <w:pPr>
        <w:pStyle w:val="PODPISYPODSML"/>
        <w:rPr>
          <w:rFonts w:ascii="Arial" w:hAnsi="Arial" w:cs="Arial"/>
          <w:sz w:val="24"/>
          <w:szCs w:val="24"/>
        </w:rPr>
      </w:pPr>
    </w:p>
    <w:p w14:paraId="357AAD15" w14:textId="77777777" w:rsidR="00F841D1" w:rsidRPr="00F841D1" w:rsidRDefault="00F841D1" w:rsidP="00F841D1">
      <w:pPr>
        <w:pStyle w:val="PODPISYPODSML"/>
        <w:rPr>
          <w:rFonts w:ascii="Arial" w:hAnsi="Arial" w:cs="Arial"/>
          <w:b/>
          <w:sz w:val="24"/>
          <w:szCs w:val="24"/>
        </w:rPr>
      </w:pPr>
      <w:r w:rsidRPr="00F841D1">
        <w:rPr>
          <w:rFonts w:ascii="Arial" w:hAnsi="Arial" w:cs="Arial"/>
          <w:b/>
          <w:sz w:val="24"/>
          <w:szCs w:val="24"/>
        </w:rPr>
        <w:t>Přílohy:</w:t>
      </w:r>
    </w:p>
    <w:p w14:paraId="3E4EC9B5" w14:textId="77777777" w:rsidR="00F841D1" w:rsidRPr="00673A08" w:rsidRDefault="00673A08" w:rsidP="00081A5F">
      <w:pPr>
        <w:pStyle w:val="11slovantext"/>
        <w:numPr>
          <w:ilvl w:val="0"/>
          <w:numId w:val="19"/>
        </w:numPr>
        <w:rPr>
          <w:rFonts w:ascii="Arial" w:hAnsi="Arial" w:cs="Arial"/>
          <w:i/>
          <w:szCs w:val="22"/>
          <w:highlight w:val="yellow"/>
        </w:rPr>
      </w:pPr>
      <w:r>
        <w:rPr>
          <w:rFonts w:ascii="Arial" w:hAnsi="Arial" w:cs="Arial"/>
          <w:szCs w:val="22"/>
        </w:rPr>
        <w:t xml:space="preserve">Podrobný rozpis celkové ceny díla </w:t>
      </w:r>
      <w:r w:rsidRPr="00673A08">
        <w:rPr>
          <w:rFonts w:ascii="Arial" w:hAnsi="Arial" w:cs="Arial"/>
          <w:i/>
          <w:szCs w:val="22"/>
          <w:highlight w:val="yellow"/>
        </w:rPr>
        <w:t>(pozn. bude doplněno v souladu s nabídkou dodavatele)</w:t>
      </w:r>
    </w:p>
    <w:p w14:paraId="6F9CFEBD" w14:textId="77777777" w:rsidR="00F841D1" w:rsidRPr="00F841D1" w:rsidRDefault="00F841D1" w:rsidP="00081A5F">
      <w:pPr>
        <w:pStyle w:val="11slovantext"/>
        <w:numPr>
          <w:ilvl w:val="0"/>
          <w:numId w:val="19"/>
        </w:numPr>
        <w:rPr>
          <w:rFonts w:ascii="Arial" w:hAnsi="Arial" w:cs="Arial"/>
          <w:szCs w:val="22"/>
        </w:rPr>
      </w:pPr>
      <w:r w:rsidRPr="00F841D1">
        <w:rPr>
          <w:rFonts w:ascii="Arial" w:hAnsi="Arial" w:cs="Arial"/>
          <w:szCs w:val="22"/>
        </w:rPr>
        <w:t>Seznam členů realizačního týmu </w:t>
      </w:r>
      <w:r w:rsidRPr="00F841D1">
        <w:rPr>
          <w:rFonts w:ascii="Arial" w:hAnsi="Arial" w:cs="Arial"/>
          <w:i/>
          <w:iCs/>
          <w:szCs w:val="22"/>
          <w:highlight w:val="yellow"/>
        </w:rPr>
        <w:t>(pozn. bude doplněno v souladu s nabídkou dodavatele)</w:t>
      </w:r>
    </w:p>
    <w:p w14:paraId="74E59EA1" w14:textId="77777777" w:rsidR="00F841D1" w:rsidRPr="00F841D1" w:rsidRDefault="00F841D1" w:rsidP="00081A5F">
      <w:pPr>
        <w:pStyle w:val="11slovantext"/>
        <w:numPr>
          <w:ilvl w:val="0"/>
          <w:numId w:val="19"/>
        </w:numPr>
        <w:rPr>
          <w:rFonts w:ascii="Arial" w:hAnsi="Arial" w:cs="Arial"/>
          <w:szCs w:val="22"/>
        </w:rPr>
      </w:pPr>
      <w:r w:rsidRPr="00F841D1">
        <w:rPr>
          <w:rFonts w:ascii="Arial" w:hAnsi="Arial" w:cs="Arial"/>
          <w:szCs w:val="22"/>
        </w:rPr>
        <w:t xml:space="preserve">Seznam poddodavatelů </w:t>
      </w:r>
      <w:r w:rsidRPr="00F841D1">
        <w:rPr>
          <w:rFonts w:ascii="Arial" w:hAnsi="Arial" w:cs="Arial"/>
          <w:i/>
          <w:iCs/>
          <w:szCs w:val="22"/>
          <w:highlight w:val="yellow"/>
        </w:rPr>
        <w:t>(pozn. bude doplněno v souladu s nabídkou dodavatele)</w:t>
      </w:r>
    </w:p>
    <w:p w14:paraId="28037E00" w14:textId="77777777" w:rsidR="00F841D1" w:rsidRDefault="00F841D1" w:rsidP="00F841D1">
      <w:pPr>
        <w:pStyle w:val="PODPISYPODSML"/>
        <w:ind w:left="720"/>
        <w:rPr>
          <w:rFonts w:ascii="Arial" w:hAnsi="Arial" w:cs="Arial"/>
          <w:sz w:val="24"/>
          <w:szCs w:val="24"/>
        </w:rPr>
      </w:pPr>
    </w:p>
    <w:p w14:paraId="2905950D" w14:textId="77777777" w:rsidR="00556C72" w:rsidRDefault="00556C72" w:rsidP="009260BA">
      <w:pPr>
        <w:pStyle w:val="PODPISYPODSML"/>
        <w:rPr>
          <w:rFonts w:ascii="Arial" w:hAnsi="Arial" w:cs="Arial"/>
          <w:sz w:val="24"/>
          <w:szCs w:val="24"/>
        </w:rPr>
      </w:pPr>
    </w:p>
    <w:p w14:paraId="5633DF66" w14:textId="77777777" w:rsidR="00556C72" w:rsidRPr="001D7C58" w:rsidRDefault="00556C72" w:rsidP="009260BA">
      <w:pPr>
        <w:pStyle w:val="PODPISYPODSML"/>
        <w:rPr>
          <w:rFonts w:ascii="Arial" w:hAnsi="Arial" w:cs="Arial"/>
          <w:b/>
          <w:sz w:val="24"/>
          <w:szCs w:val="24"/>
        </w:rPr>
      </w:pPr>
      <w:r w:rsidRPr="001D7C58">
        <w:rPr>
          <w:rFonts w:ascii="Arial" w:hAnsi="Arial" w:cs="Arial"/>
          <w:b/>
          <w:sz w:val="24"/>
          <w:szCs w:val="24"/>
        </w:rPr>
        <w:t>Příloha č. 1</w:t>
      </w:r>
    </w:p>
    <w:p w14:paraId="1F0E376E" w14:textId="77777777" w:rsidR="00556C72" w:rsidRPr="001D7C58" w:rsidRDefault="00556C72" w:rsidP="009260BA">
      <w:pPr>
        <w:pStyle w:val="PODPISYPODSML"/>
        <w:rPr>
          <w:rFonts w:ascii="Arial" w:hAnsi="Arial" w:cs="Arial"/>
          <w:sz w:val="24"/>
          <w:szCs w:val="24"/>
        </w:rPr>
      </w:pPr>
      <w:r w:rsidRPr="001D7C58">
        <w:rPr>
          <w:rFonts w:ascii="Arial" w:hAnsi="Arial" w:cs="Arial"/>
          <w:sz w:val="24"/>
          <w:szCs w:val="24"/>
        </w:rPr>
        <w:t>Rozpis celkové ceny díla</w:t>
      </w:r>
    </w:p>
    <w:p w14:paraId="7F713599" w14:textId="77777777" w:rsidR="00556C72" w:rsidRDefault="00556C72" w:rsidP="009260BA">
      <w:pPr>
        <w:pStyle w:val="PODPISYPODSML"/>
        <w:rPr>
          <w:rFonts w:ascii="Arial" w:hAnsi="Arial" w:cs="Arial"/>
          <w:sz w:val="24"/>
          <w:szCs w:val="24"/>
        </w:rPr>
      </w:pPr>
    </w:p>
    <w:tbl>
      <w:tblPr>
        <w:tblStyle w:val="Svtltabulkasmkou1"/>
        <w:tblW w:w="0" w:type="auto"/>
        <w:tblInd w:w="0" w:type="dxa"/>
        <w:tblLook w:val="04A0" w:firstRow="1" w:lastRow="0" w:firstColumn="1" w:lastColumn="0" w:noHBand="0" w:noVBand="1"/>
      </w:tblPr>
      <w:tblGrid>
        <w:gridCol w:w="3397"/>
        <w:gridCol w:w="1418"/>
        <w:gridCol w:w="1189"/>
        <w:gridCol w:w="2309"/>
      </w:tblGrid>
      <w:tr w:rsidR="009B4B0C" w:rsidRPr="00B7309A" w14:paraId="0E84CC45" w14:textId="77777777" w:rsidTr="000123A3">
        <w:trPr>
          <w:cnfStyle w:val="100000000000" w:firstRow="1" w:lastRow="0" w:firstColumn="0" w:lastColumn="0" w:oddVBand="0" w:evenVBand="0" w:oddHBand="0" w:evenHBand="0" w:firstRowFirstColumn="0" w:firstRowLastColumn="0" w:lastRowFirstColumn="0" w:lastRowLastColumn="0"/>
          <w:trHeight w:val="562"/>
        </w:trPr>
        <w:tc>
          <w:tcPr>
            <w:cnfStyle w:val="001000000000" w:firstRow="0" w:lastRow="0" w:firstColumn="1" w:lastColumn="0" w:oddVBand="0" w:evenVBand="0" w:oddHBand="0" w:evenHBand="0" w:firstRowFirstColumn="0" w:firstRowLastColumn="0" w:lastRowFirstColumn="0" w:lastRowLastColumn="0"/>
            <w:tcW w:w="3397" w:type="dxa"/>
          </w:tcPr>
          <w:p w14:paraId="46805D90" w14:textId="77777777" w:rsidR="009B4B0C" w:rsidRPr="00B7309A" w:rsidRDefault="009B4B0C" w:rsidP="000123A3">
            <w:pPr>
              <w:pStyle w:val="PODKAPITOLA"/>
              <w:shd w:val="clear" w:color="auto" w:fill="auto"/>
              <w:jc w:val="both"/>
              <w:rPr>
                <w:rFonts w:asciiTheme="minorHAnsi" w:hAnsiTheme="minorHAnsi" w:cstheme="minorHAnsi"/>
                <w:b/>
                <w:color w:val="auto"/>
              </w:rPr>
            </w:pPr>
            <w:r w:rsidRPr="00B7309A">
              <w:rPr>
                <w:rFonts w:asciiTheme="minorHAnsi" w:hAnsiTheme="minorHAnsi" w:cstheme="minorHAnsi"/>
                <w:b/>
                <w:color w:val="auto"/>
              </w:rPr>
              <w:t>Položka</w:t>
            </w:r>
          </w:p>
        </w:tc>
        <w:tc>
          <w:tcPr>
            <w:tcW w:w="1418" w:type="dxa"/>
          </w:tcPr>
          <w:p w14:paraId="459244CA" w14:textId="77777777" w:rsidR="009B4B0C" w:rsidRPr="00B7309A" w:rsidRDefault="009B4B0C" w:rsidP="000123A3">
            <w:pPr>
              <w:pStyle w:val="PODKAPITOLA"/>
              <w:shd w:val="clear" w:color="auto" w:fill="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color w:val="auto"/>
              </w:rPr>
            </w:pPr>
            <w:r w:rsidRPr="00B7309A">
              <w:rPr>
                <w:rFonts w:asciiTheme="minorHAnsi" w:hAnsiTheme="minorHAnsi" w:cstheme="minorHAnsi"/>
                <w:b/>
                <w:color w:val="auto"/>
              </w:rPr>
              <w:t>Cena celkem bez DPH</w:t>
            </w:r>
          </w:p>
        </w:tc>
        <w:tc>
          <w:tcPr>
            <w:tcW w:w="1189" w:type="dxa"/>
          </w:tcPr>
          <w:p w14:paraId="1765CD4E" w14:textId="77777777" w:rsidR="009B4B0C" w:rsidRPr="00B7309A" w:rsidRDefault="009B4B0C" w:rsidP="000123A3">
            <w:pPr>
              <w:pStyle w:val="PODKAPITOLA"/>
              <w:shd w:val="clear" w:color="auto" w:fill="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color w:val="auto"/>
              </w:rPr>
            </w:pPr>
            <w:r w:rsidRPr="00B7309A">
              <w:rPr>
                <w:rFonts w:asciiTheme="minorHAnsi" w:hAnsiTheme="minorHAnsi" w:cstheme="minorHAnsi"/>
                <w:b/>
                <w:color w:val="auto"/>
              </w:rPr>
              <w:t>DPH</w:t>
            </w:r>
          </w:p>
        </w:tc>
        <w:tc>
          <w:tcPr>
            <w:tcW w:w="2309" w:type="dxa"/>
          </w:tcPr>
          <w:p w14:paraId="3781ED99" w14:textId="77777777" w:rsidR="009B4B0C" w:rsidRPr="00B7309A" w:rsidRDefault="009B4B0C" w:rsidP="000123A3">
            <w:pPr>
              <w:pStyle w:val="PODKAPITOLA"/>
              <w:shd w:val="clear" w:color="auto" w:fill="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color w:val="auto"/>
              </w:rPr>
            </w:pPr>
            <w:r w:rsidRPr="00B7309A">
              <w:rPr>
                <w:rFonts w:asciiTheme="minorHAnsi" w:hAnsiTheme="minorHAnsi" w:cstheme="minorHAnsi"/>
                <w:b/>
                <w:color w:val="auto"/>
              </w:rPr>
              <w:t>Cena celkem včetně DPH</w:t>
            </w:r>
          </w:p>
        </w:tc>
      </w:tr>
      <w:tr w:rsidR="009B4B0C" w:rsidRPr="00B7309A" w14:paraId="4522D23C" w14:textId="77777777" w:rsidTr="000123A3">
        <w:trPr>
          <w:trHeight w:val="883"/>
        </w:trPr>
        <w:tc>
          <w:tcPr>
            <w:cnfStyle w:val="001000000000" w:firstRow="0" w:lastRow="0" w:firstColumn="1" w:lastColumn="0" w:oddVBand="0" w:evenVBand="0" w:oddHBand="0" w:evenHBand="0" w:firstRowFirstColumn="0" w:firstRowLastColumn="0" w:lastRowFirstColumn="0" w:lastRowLastColumn="0"/>
            <w:tcW w:w="3397" w:type="dxa"/>
          </w:tcPr>
          <w:p w14:paraId="179D23B3" w14:textId="53F19C6A" w:rsidR="009B4B0C" w:rsidRPr="00B7309A" w:rsidRDefault="009B4B0C" w:rsidP="009B4B0C">
            <w:pPr>
              <w:pStyle w:val="PODKAPITOLA"/>
              <w:shd w:val="clear" w:color="auto" w:fill="auto"/>
              <w:jc w:val="both"/>
              <w:rPr>
                <w:rFonts w:asciiTheme="minorHAnsi" w:eastAsia="CIDFont+F3" w:hAnsiTheme="minorHAnsi" w:cstheme="minorHAnsi"/>
                <w:b/>
                <w:bCs/>
              </w:rPr>
            </w:pPr>
            <w:r w:rsidRPr="00B7309A">
              <w:rPr>
                <w:rFonts w:asciiTheme="minorHAnsi" w:eastAsia="CIDFont+F3" w:hAnsiTheme="minorHAnsi" w:cstheme="minorHAnsi"/>
                <w:b/>
                <w:bCs/>
              </w:rPr>
              <w:t>Zpracování projektové</w:t>
            </w:r>
            <w:r>
              <w:rPr>
                <w:rFonts w:asciiTheme="minorHAnsi" w:eastAsia="CIDFont+F3" w:hAnsiTheme="minorHAnsi" w:cstheme="minorHAnsi"/>
                <w:b/>
                <w:bCs/>
              </w:rPr>
              <w:t xml:space="preserve"> </w:t>
            </w:r>
            <w:r w:rsidRPr="00B7309A">
              <w:rPr>
                <w:rFonts w:asciiTheme="minorHAnsi" w:eastAsia="CIDFont+F3" w:hAnsiTheme="minorHAnsi" w:cstheme="minorHAnsi"/>
                <w:b/>
                <w:bCs/>
              </w:rPr>
              <w:t xml:space="preserve">dokumentace pro ÚR </w:t>
            </w:r>
          </w:p>
        </w:tc>
        <w:tc>
          <w:tcPr>
            <w:tcW w:w="1418" w:type="dxa"/>
          </w:tcPr>
          <w:p w14:paraId="026F3916" w14:textId="77777777" w:rsidR="009B4B0C" w:rsidRPr="00B7309A" w:rsidRDefault="009B4B0C" w:rsidP="000123A3">
            <w:pPr>
              <w:pStyle w:val="PODKAPITOLA"/>
              <w:shd w:val="clear" w:color="auto" w:fill="auto"/>
              <w:jc w:val="center"/>
              <w:cnfStyle w:val="000000000000" w:firstRow="0" w:lastRow="0" w:firstColumn="0" w:lastColumn="0" w:oddVBand="0" w:evenVBand="0" w:oddHBand="0" w:evenHBand="0" w:firstRowFirstColumn="0" w:firstRowLastColumn="0" w:lastRowFirstColumn="0" w:lastRowLastColumn="0"/>
              <w:rPr>
                <w:rFonts w:asciiTheme="minorHAnsi" w:eastAsia="CIDFont+F3" w:hAnsiTheme="minorHAnsi" w:cstheme="minorHAnsi"/>
                <w:b w:val="0"/>
                <w:bCs w:val="0"/>
              </w:rPr>
            </w:pPr>
          </w:p>
        </w:tc>
        <w:tc>
          <w:tcPr>
            <w:tcW w:w="1189" w:type="dxa"/>
          </w:tcPr>
          <w:p w14:paraId="7FEDB729" w14:textId="77777777" w:rsidR="009B4B0C" w:rsidRPr="00B7309A" w:rsidRDefault="009B4B0C" w:rsidP="000123A3">
            <w:pPr>
              <w:pStyle w:val="PODKAPITOLA"/>
              <w:shd w:val="clear" w:color="auto" w:fill="auto"/>
              <w:jc w:val="center"/>
              <w:cnfStyle w:val="000000000000" w:firstRow="0" w:lastRow="0" w:firstColumn="0" w:lastColumn="0" w:oddVBand="0" w:evenVBand="0" w:oddHBand="0" w:evenHBand="0" w:firstRowFirstColumn="0" w:firstRowLastColumn="0" w:lastRowFirstColumn="0" w:lastRowLastColumn="0"/>
              <w:rPr>
                <w:rFonts w:asciiTheme="minorHAnsi" w:eastAsia="CIDFont+F3" w:hAnsiTheme="minorHAnsi" w:cstheme="minorHAnsi"/>
                <w:b w:val="0"/>
                <w:bCs w:val="0"/>
              </w:rPr>
            </w:pPr>
          </w:p>
        </w:tc>
        <w:tc>
          <w:tcPr>
            <w:tcW w:w="2309" w:type="dxa"/>
          </w:tcPr>
          <w:p w14:paraId="5D98AC9C" w14:textId="77777777" w:rsidR="009B4B0C" w:rsidRPr="00B7309A" w:rsidRDefault="009B4B0C" w:rsidP="000123A3">
            <w:pPr>
              <w:pStyle w:val="PODKAPITOLA"/>
              <w:shd w:val="clear" w:color="auto" w:fill="auto"/>
              <w:jc w:val="center"/>
              <w:cnfStyle w:val="000000000000" w:firstRow="0" w:lastRow="0" w:firstColumn="0" w:lastColumn="0" w:oddVBand="0" w:evenVBand="0" w:oddHBand="0" w:evenHBand="0" w:firstRowFirstColumn="0" w:firstRowLastColumn="0" w:lastRowFirstColumn="0" w:lastRowLastColumn="0"/>
              <w:rPr>
                <w:rFonts w:asciiTheme="minorHAnsi" w:eastAsia="CIDFont+F3" w:hAnsiTheme="minorHAnsi" w:cstheme="minorHAnsi"/>
                <w:b w:val="0"/>
                <w:bCs w:val="0"/>
              </w:rPr>
            </w:pPr>
          </w:p>
        </w:tc>
      </w:tr>
      <w:tr w:rsidR="009B4B0C" w:rsidRPr="00115903" w14:paraId="505DD3AA" w14:textId="77777777" w:rsidTr="000123A3">
        <w:trPr>
          <w:trHeight w:val="883"/>
        </w:trPr>
        <w:tc>
          <w:tcPr>
            <w:cnfStyle w:val="001000000000" w:firstRow="0" w:lastRow="0" w:firstColumn="1" w:lastColumn="0" w:oddVBand="0" w:evenVBand="0" w:oddHBand="0" w:evenHBand="0" w:firstRowFirstColumn="0" w:firstRowLastColumn="0" w:lastRowFirstColumn="0" w:lastRowLastColumn="0"/>
            <w:tcW w:w="3397" w:type="dxa"/>
          </w:tcPr>
          <w:p w14:paraId="63E82169" w14:textId="77777777" w:rsidR="009B4B0C" w:rsidRPr="00115903" w:rsidRDefault="009B4B0C" w:rsidP="000123A3">
            <w:pPr>
              <w:pStyle w:val="PODKAPITOLA"/>
              <w:shd w:val="clear" w:color="auto" w:fill="auto"/>
              <w:jc w:val="both"/>
              <w:rPr>
                <w:rFonts w:asciiTheme="minorHAnsi" w:eastAsia="CIDFont+F3" w:hAnsiTheme="minorHAnsi" w:cstheme="minorHAnsi"/>
                <w:b/>
                <w:bCs/>
              </w:rPr>
            </w:pPr>
            <w:r w:rsidRPr="00115903">
              <w:rPr>
                <w:rFonts w:asciiTheme="minorHAnsi" w:eastAsia="CIDFont+F3" w:hAnsiTheme="minorHAnsi" w:cstheme="minorHAnsi"/>
                <w:b/>
                <w:bCs/>
              </w:rPr>
              <w:lastRenderedPageBreak/>
              <w:t>Inženýrská činnost</w:t>
            </w:r>
          </w:p>
        </w:tc>
        <w:tc>
          <w:tcPr>
            <w:tcW w:w="1418" w:type="dxa"/>
          </w:tcPr>
          <w:p w14:paraId="5B569C46" w14:textId="77777777" w:rsidR="009B4B0C" w:rsidRPr="00115903" w:rsidRDefault="009B4B0C" w:rsidP="000123A3">
            <w:pPr>
              <w:pStyle w:val="PODKAPITOLA"/>
              <w:shd w:val="clear" w:color="auto" w:fill="auto"/>
              <w:jc w:val="center"/>
              <w:cnfStyle w:val="000000000000" w:firstRow="0" w:lastRow="0" w:firstColumn="0" w:lastColumn="0" w:oddVBand="0" w:evenVBand="0" w:oddHBand="0" w:evenHBand="0" w:firstRowFirstColumn="0" w:firstRowLastColumn="0" w:lastRowFirstColumn="0" w:lastRowLastColumn="0"/>
              <w:rPr>
                <w:rFonts w:asciiTheme="minorHAnsi" w:eastAsia="CIDFont+F3" w:hAnsiTheme="minorHAnsi" w:cstheme="minorHAnsi"/>
              </w:rPr>
            </w:pPr>
          </w:p>
        </w:tc>
        <w:tc>
          <w:tcPr>
            <w:tcW w:w="1189" w:type="dxa"/>
          </w:tcPr>
          <w:p w14:paraId="24B60F2F" w14:textId="77777777" w:rsidR="009B4B0C" w:rsidRPr="00115903" w:rsidRDefault="009B4B0C" w:rsidP="000123A3">
            <w:pPr>
              <w:pStyle w:val="PODKAPITOLA"/>
              <w:shd w:val="clear" w:color="auto" w:fill="auto"/>
              <w:jc w:val="center"/>
              <w:cnfStyle w:val="000000000000" w:firstRow="0" w:lastRow="0" w:firstColumn="0" w:lastColumn="0" w:oddVBand="0" w:evenVBand="0" w:oddHBand="0" w:evenHBand="0" w:firstRowFirstColumn="0" w:firstRowLastColumn="0" w:lastRowFirstColumn="0" w:lastRowLastColumn="0"/>
              <w:rPr>
                <w:rFonts w:asciiTheme="minorHAnsi" w:eastAsia="CIDFont+F3" w:hAnsiTheme="minorHAnsi" w:cstheme="minorHAnsi"/>
              </w:rPr>
            </w:pPr>
          </w:p>
        </w:tc>
        <w:tc>
          <w:tcPr>
            <w:tcW w:w="2309" w:type="dxa"/>
          </w:tcPr>
          <w:p w14:paraId="77714B2C" w14:textId="77777777" w:rsidR="009B4B0C" w:rsidRPr="00115903" w:rsidRDefault="009B4B0C" w:rsidP="000123A3">
            <w:pPr>
              <w:pStyle w:val="PODKAPITOLA"/>
              <w:shd w:val="clear" w:color="auto" w:fill="auto"/>
              <w:jc w:val="center"/>
              <w:cnfStyle w:val="000000000000" w:firstRow="0" w:lastRow="0" w:firstColumn="0" w:lastColumn="0" w:oddVBand="0" w:evenVBand="0" w:oddHBand="0" w:evenHBand="0" w:firstRowFirstColumn="0" w:firstRowLastColumn="0" w:lastRowFirstColumn="0" w:lastRowLastColumn="0"/>
              <w:rPr>
                <w:rFonts w:asciiTheme="minorHAnsi" w:eastAsia="CIDFont+F3" w:hAnsiTheme="minorHAnsi" w:cstheme="minorHAnsi"/>
              </w:rPr>
            </w:pPr>
          </w:p>
        </w:tc>
      </w:tr>
      <w:tr w:rsidR="009B4B0C" w:rsidRPr="00B7309A" w14:paraId="53E2407B" w14:textId="77777777" w:rsidTr="000123A3">
        <w:trPr>
          <w:trHeight w:val="46"/>
        </w:trPr>
        <w:tc>
          <w:tcPr>
            <w:cnfStyle w:val="001000000000" w:firstRow="0" w:lastRow="0" w:firstColumn="1" w:lastColumn="0" w:oddVBand="0" w:evenVBand="0" w:oddHBand="0" w:evenHBand="0" w:firstRowFirstColumn="0" w:firstRowLastColumn="0" w:lastRowFirstColumn="0" w:lastRowLastColumn="0"/>
            <w:tcW w:w="3397" w:type="dxa"/>
          </w:tcPr>
          <w:p w14:paraId="253B2E91" w14:textId="77777777" w:rsidR="009B4B0C" w:rsidRPr="00B7309A" w:rsidRDefault="009B4B0C" w:rsidP="000123A3">
            <w:pPr>
              <w:pStyle w:val="PODKAPITOLA"/>
              <w:shd w:val="clear" w:color="auto" w:fill="auto"/>
              <w:jc w:val="both"/>
              <w:rPr>
                <w:rFonts w:asciiTheme="minorHAnsi" w:hAnsiTheme="minorHAnsi" w:cstheme="minorHAnsi"/>
                <w:b/>
                <w:color w:val="auto"/>
              </w:rPr>
            </w:pPr>
            <w:r w:rsidRPr="00B7309A">
              <w:rPr>
                <w:rFonts w:asciiTheme="minorHAnsi" w:hAnsiTheme="minorHAnsi" w:cstheme="minorHAnsi"/>
                <w:b/>
                <w:color w:val="auto"/>
              </w:rPr>
              <w:t>Cena celkem bez DPH</w:t>
            </w:r>
          </w:p>
        </w:tc>
        <w:tc>
          <w:tcPr>
            <w:tcW w:w="4916" w:type="dxa"/>
            <w:gridSpan w:val="3"/>
            <w:shd w:val="clear" w:color="auto" w:fill="FFFF00"/>
          </w:tcPr>
          <w:p w14:paraId="6A763528" w14:textId="77777777" w:rsidR="009B4B0C" w:rsidRPr="00B7309A" w:rsidRDefault="009B4B0C" w:rsidP="000123A3">
            <w:pPr>
              <w:pStyle w:val="PODKAPITOLA"/>
              <w:shd w:val="clear" w:color="auto" w:fill="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val="0"/>
                <w:color w:val="auto"/>
              </w:rPr>
            </w:pPr>
          </w:p>
        </w:tc>
      </w:tr>
    </w:tbl>
    <w:p w14:paraId="489E9B53" w14:textId="77777777" w:rsidR="001D7C58" w:rsidRDefault="001D7C58" w:rsidP="009260BA">
      <w:pPr>
        <w:pStyle w:val="PODPISYPODSML"/>
        <w:rPr>
          <w:rFonts w:ascii="Arial" w:hAnsi="Arial" w:cs="Arial"/>
          <w:sz w:val="24"/>
          <w:szCs w:val="24"/>
        </w:rPr>
      </w:pPr>
    </w:p>
    <w:p w14:paraId="07B9AA74" w14:textId="77777777" w:rsidR="00556C72" w:rsidRPr="001D7C58" w:rsidRDefault="001D7C58" w:rsidP="009260BA">
      <w:pPr>
        <w:pStyle w:val="PODPISYPODSML"/>
        <w:rPr>
          <w:rFonts w:ascii="Arial" w:hAnsi="Arial" w:cs="Arial"/>
          <w:b/>
          <w:sz w:val="24"/>
          <w:szCs w:val="24"/>
        </w:rPr>
      </w:pPr>
      <w:r>
        <w:rPr>
          <w:rFonts w:ascii="Arial" w:hAnsi="Arial" w:cs="Arial"/>
          <w:sz w:val="24"/>
          <w:szCs w:val="24"/>
        </w:rPr>
        <w:br w:type="page"/>
      </w:r>
      <w:r w:rsidRPr="001D7C58">
        <w:rPr>
          <w:rFonts w:ascii="Arial" w:hAnsi="Arial" w:cs="Arial"/>
          <w:b/>
          <w:sz w:val="24"/>
          <w:szCs w:val="24"/>
        </w:rPr>
        <w:lastRenderedPageBreak/>
        <w:t>Příloha č. 2</w:t>
      </w:r>
    </w:p>
    <w:p w14:paraId="78CCDBCF" w14:textId="77777777" w:rsidR="001D7C58" w:rsidRDefault="001D7C58" w:rsidP="009260BA">
      <w:pPr>
        <w:pStyle w:val="PODPISYPODSML"/>
        <w:rPr>
          <w:rFonts w:ascii="Arial" w:hAnsi="Arial" w:cs="Arial"/>
          <w:sz w:val="24"/>
          <w:szCs w:val="24"/>
        </w:rPr>
      </w:pPr>
      <w:r>
        <w:rPr>
          <w:rFonts w:ascii="Arial" w:hAnsi="Arial" w:cs="Arial"/>
          <w:sz w:val="24"/>
          <w:szCs w:val="24"/>
        </w:rPr>
        <w:t>Seznam členů realizačního týmu</w:t>
      </w:r>
    </w:p>
    <w:p w14:paraId="661992D3" w14:textId="77777777" w:rsidR="001D7C58" w:rsidRDefault="001D7C58" w:rsidP="009260BA">
      <w:pPr>
        <w:pStyle w:val="PODPISYPODSML"/>
        <w:rPr>
          <w:rFonts w:ascii="Arial" w:hAnsi="Arial" w:cs="Arial"/>
          <w:sz w:val="24"/>
          <w:szCs w:val="24"/>
        </w:rPr>
      </w:pPr>
    </w:p>
    <w:p w14:paraId="7E22A7F4" w14:textId="77777777" w:rsidR="001D7C58" w:rsidRDefault="001D7C58" w:rsidP="009260BA">
      <w:pPr>
        <w:pStyle w:val="PODPISYPODSML"/>
        <w:rPr>
          <w:rFonts w:ascii="Arial" w:hAnsi="Arial" w:cs="Arial"/>
          <w:sz w:val="24"/>
          <w:szCs w:val="24"/>
        </w:rPr>
      </w:pPr>
      <w:r>
        <w:rPr>
          <w:rFonts w:ascii="Arial" w:hAnsi="Arial" w:cs="Arial"/>
          <w:sz w:val="24"/>
          <w:szCs w:val="24"/>
        </w:rPr>
        <w:t>….</w:t>
      </w:r>
    </w:p>
    <w:p w14:paraId="12922CC9" w14:textId="77777777" w:rsidR="001D7C58" w:rsidRDefault="001D7C58" w:rsidP="009260BA">
      <w:pPr>
        <w:pStyle w:val="PODPISYPODSML"/>
        <w:rPr>
          <w:rFonts w:ascii="Arial" w:hAnsi="Arial" w:cs="Arial"/>
          <w:sz w:val="24"/>
          <w:szCs w:val="24"/>
        </w:rPr>
      </w:pPr>
    </w:p>
    <w:p w14:paraId="0CCCD94A" w14:textId="77777777" w:rsidR="001D7C58" w:rsidRPr="001D7C58" w:rsidRDefault="001D7C58" w:rsidP="009260BA">
      <w:pPr>
        <w:pStyle w:val="PODPISYPODSML"/>
        <w:rPr>
          <w:rFonts w:ascii="Arial" w:hAnsi="Arial" w:cs="Arial"/>
          <w:b/>
          <w:sz w:val="24"/>
          <w:szCs w:val="24"/>
        </w:rPr>
      </w:pPr>
      <w:r>
        <w:rPr>
          <w:rFonts w:ascii="Arial" w:hAnsi="Arial" w:cs="Arial"/>
          <w:sz w:val="24"/>
          <w:szCs w:val="24"/>
        </w:rPr>
        <w:br w:type="page"/>
      </w:r>
      <w:r w:rsidRPr="001D7C58">
        <w:rPr>
          <w:rFonts w:ascii="Arial" w:hAnsi="Arial" w:cs="Arial"/>
          <w:b/>
          <w:sz w:val="24"/>
          <w:szCs w:val="24"/>
        </w:rPr>
        <w:lastRenderedPageBreak/>
        <w:t>Příloha č. 3</w:t>
      </w:r>
    </w:p>
    <w:p w14:paraId="29B89D30" w14:textId="77777777" w:rsidR="001D7C58" w:rsidRDefault="001D7C58" w:rsidP="009260BA">
      <w:pPr>
        <w:pStyle w:val="PODPISYPODSML"/>
        <w:rPr>
          <w:rFonts w:ascii="Arial" w:hAnsi="Arial" w:cs="Arial"/>
          <w:sz w:val="24"/>
          <w:szCs w:val="24"/>
        </w:rPr>
      </w:pPr>
      <w:r>
        <w:rPr>
          <w:rFonts w:ascii="Arial" w:hAnsi="Arial" w:cs="Arial"/>
          <w:sz w:val="24"/>
          <w:szCs w:val="24"/>
        </w:rPr>
        <w:t xml:space="preserve">Seznam </w:t>
      </w:r>
      <w:proofErr w:type="spellStart"/>
      <w:r>
        <w:rPr>
          <w:rFonts w:ascii="Arial" w:hAnsi="Arial" w:cs="Arial"/>
          <w:sz w:val="24"/>
          <w:szCs w:val="24"/>
        </w:rPr>
        <w:t>poddovatelů</w:t>
      </w:r>
      <w:proofErr w:type="spellEnd"/>
    </w:p>
    <w:p w14:paraId="2A7301D9" w14:textId="77777777" w:rsidR="001D7C58" w:rsidRDefault="001D7C58" w:rsidP="009260BA">
      <w:pPr>
        <w:pStyle w:val="PODPISYPODSML"/>
        <w:rPr>
          <w:rFonts w:ascii="Arial" w:hAnsi="Arial" w:cs="Arial"/>
          <w:sz w:val="24"/>
          <w:szCs w:val="24"/>
        </w:rPr>
      </w:pPr>
    </w:p>
    <w:p w14:paraId="191A9948" w14:textId="77777777" w:rsidR="001D7C58" w:rsidRPr="009260BA" w:rsidRDefault="001D7C58" w:rsidP="009260BA">
      <w:pPr>
        <w:pStyle w:val="PODPISYPODSML"/>
        <w:rPr>
          <w:rFonts w:ascii="Arial" w:hAnsi="Arial" w:cs="Arial"/>
          <w:sz w:val="24"/>
          <w:szCs w:val="24"/>
        </w:rPr>
      </w:pPr>
      <w:r>
        <w:rPr>
          <w:rFonts w:ascii="Arial" w:hAnsi="Arial" w:cs="Arial"/>
          <w:sz w:val="24"/>
          <w:szCs w:val="24"/>
        </w:rPr>
        <w:t>…</w:t>
      </w:r>
    </w:p>
    <w:sectPr w:rsidR="001D7C58" w:rsidRPr="009260BA" w:rsidSect="00A46F5D">
      <w:footerReference w:type="default" r:id="rId7"/>
      <w:pgSz w:w="11906" w:h="16838"/>
      <w:pgMar w:top="851" w:right="851" w:bottom="851"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357E0C" w14:textId="77777777" w:rsidR="004F7BA6" w:rsidRDefault="004F7BA6">
      <w:r>
        <w:separator/>
      </w:r>
    </w:p>
  </w:endnote>
  <w:endnote w:type="continuationSeparator" w:id="0">
    <w:p w14:paraId="61219A67" w14:textId="77777777" w:rsidR="004F7BA6" w:rsidRDefault="004F7B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IDFont+F3">
    <w:altName w:val="Yu Gothic"/>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7E340" w14:textId="77777777" w:rsidR="005851E9" w:rsidRDefault="005851E9">
    <w:pPr>
      <w:pStyle w:val="Zpat"/>
      <w:jc w:val="center"/>
    </w:pPr>
    <w:r>
      <w:fldChar w:fldCharType="begin"/>
    </w:r>
    <w:r>
      <w:instrText xml:space="preserve"> PAGE   \* MERGEFORMAT </w:instrText>
    </w:r>
    <w:r>
      <w:fldChar w:fldCharType="separate"/>
    </w:r>
    <w:r w:rsidR="009B4B0C">
      <w:rPr>
        <w:noProof/>
      </w:rPr>
      <w:t>12</w:t>
    </w:r>
    <w:r>
      <w:fldChar w:fldCharType="end"/>
    </w:r>
  </w:p>
  <w:p w14:paraId="5C75BD3B" w14:textId="77777777" w:rsidR="005851E9" w:rsidRDefault="005851E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5B1D0C" w14:textId="77777777" w:rsidR="004F7BA6" w:rsidRDefault="004F7BA6">
      <w:r>
        <w:separator/>
      </w:r>
    </w:p>
  </w:footnote>
  <w:footnote w:type="continuationSeparator" w:id="0">
    <w:p w14:paraId="2D72E15E" w14:textId="77777777" w:rsidR="004F7BA6" w:rsidRDefault="004F7B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051FB"/>
    <w:multiLevelType w:val="hybridMultilevel"/>
    <w:tmpl w:val="1A70A5DE"/>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5181577"/>
    <w:multiLevelType w:val="hybridMultilevel"/>
    <w:tmpl w:val="7B363D2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7417D6E"/>
    <w:multiLevelType w:val="hybridMultilevel"/>
    <w:tmpl w:val="6F0217C6"/>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9B6385A"/>
    <w:multiLevelType w:val="hybridMultilevel"/>
    <w:tmpl w:val="2E280DE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DF05A02"/>
    <w:multiLevelType w:val="hybridMultilevel"/>
    <w:tmpl w:val="EC88CF24"/>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10961046"/>
    <w:multiLevelType w:val="hybridMultilevel"/>
    <w:tmpl w:val="6F0217C6"/>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15:restartNumberingAfterBreak="0">
    <w:nsid w:val="17E56550"/>
    <w:multiLevelType w:val="hybridMultilevel"/>
    <w:tmpl w:val="C6A689A2"/>
    <w:lvl w:ilvl="0" w:tplc="E28EFFAA">
      <w:start w:val="1"/>
      <w:numFmt w:val="decimal"/>
      <w:lvlText w:val="%1."/>
      <w:lvlJc w:val="left"/>
      <w:pPr>
        <w:ind w:left="1070" w:hanging="360"/>
      </w:pPr>
      <w:rPr>
        <w:rFonts w:hint="default"/>
      </w:r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7" w15:restartNumberingAfterBreak="0">
    <w:nsid w:val="189544CB"/>
    <w:multiLevelType w:val="hybridMultilevel"/>
    <w:tmpl w:val="A94A160E"/>
    <w:lvl w:ilvl="0" w:tplc="67440502">
      <w:start w:val="1"/>
      <w:numFmt w:val="bullet"/>
      <w:lvlText w:val=""/>
      <w:lvlJc w:val="left"/>
      <w:pPr>
        <w:ind w:left="2705" w:hanging="360"/>
      </w:pPr>
      <w:rPr>
        <w:rFonts w:ascii="Symbol" w:hAnsi="Symbol" w:hint="default"/>
      </w:rPr>
    </w:lvl>
    <w:lvl w:ilvl="1" w:tplc="FFFFFFFF" w:tentative="1">
      <w:start w:val="1"/>
      <w:numFmt w:val="bullet"/>
      <w:lvlText w:val="o"/>
      <w:lvlJc w:val="left"/>
      <w:pPr>
        <w:ind w:left="3425" w:hanging="360"/>
      </w:pPr>
      <w:rPr>
        <w:rFonts w:ascii="Courier New" w:hAnsi="Courier New" w:cs="Courier New" w:hint="default"/>
      </w:rPr>
    </w:lvl>
    <w:lvl w:ilvl="2" w:tplc="FFFFFFFF">
      <w:start w:val="1"/>
      <w:numFmt w:val="bullet"/>
      <w:lvlText w:val=""/>
      <w:lvlJc w:val="left"/>
      <w:pPr>
        <w:ind w:left="4145" w:hanging="360"/>
      </w:pPr>
      <w:rPr>
        <w:rFonts w:ascii="Wingdings" w:hAnsi="Wingdings" w:hint="default"/>
      </w:rPr>
    </w:lvl>
    <w:lvl w:ilvl="3" w:tplc="FFFFFFFF" w:tentative="1">
      <w:start w:val="1"/>
      <w:numFmt w:val="bullet"/>
      <w:lvlText w:val=""/>
      <w:lvlJc w:val="left"/>
      <w:pPr>
        <w:ind w:left="4865" w:hanging="360"/>
      </w:pPr>
      <w:rPr>
        <w:rFonts w:ascii="Symbol" w:hAnsi="Symbol" w:hint="default"/>
      </w:rPr>
    </w:lvl>
    <w:lvl w:ilvl="4" w:tplc="FFFFFFFF" w:tentative="1">
      <w:start w:val="1"/>
      <w:numFmt w:val="bullet"/>
      <w:lvlText w:val="o"/>
      <w:lvlJc w:val="left"/>
      <w:pPr>
        <w:ind w:left="5585" w:hanging="360"/>
      </w:pPr>
      <w:rPr>
        <w:rFonts w:ascii="Courier New" w:hAnsi="Courier New" w:cs="Courier New" w:hint="default"/>
      </w:rPr>
    </w:lvl>
    <w:lvl w:ilvl="5" w:tplc="FFFFFFFF" w:tentative="1">
      <w:start w:val="1"/>
      <w:numFmt w:val="bullet"/>
      <w:lvlText w:val=""/>
      <w:lvlJc w:val="left"/>
      <w:pPr>
        <w:ind w:left="6305" w:hanging="360"/>
      </w:pPr>
      <w:rPr>
        <w:rFonts w:ascii="Wingdings" w:hAnsi="Wingdings" w:hint="default"/>
      </w:rPr>
    </w:lvl>
    <w:lvl w:ilvl="6" w:tplc="FFFFFFFF" w:tentative="1">
      <w:start w:val="1"/>
      <w:numFmt w:val="bullet"/>
      <w:lvlText w:val=""/>
      <w:lvlJc w:val="left"/>
      <w:pPr>
        <w:ind w:left="7025" w:hanging="360"/>
      </w:pPr>
      <w:rPr>
        <w:rFonts w:ascii="Symbol" w:hAnsi="Symbol" w:hint="default"/>
      </w:rPr>
    </w:lvl>
    <w:lvl w:ilvl="7" w:tplc="FFFFFFFF" w:tentative="1">
      <w:start w:val="1"/>
      <w:numFmt w:val="bullet"/>
      <w:lvlText w:val="o"/>
      <w:lvlJc w:val="left"/>
      <w:pPr>
        <w:ind w:left="7745" w:hanging="360"/>
      </w:pPr>
      <w:rPr>
        <w:rFonts w:ascii="Courier New" w:hAnsi="Courier New" w:cs="Courier New" w:hint="default"/>
      </w:rPr>
    </w:lvl>
    <w:lvl w:ilvl="8" w:tplc="FFFFFFFF" w:tentative="1">
      <w:start w:val="1"/>
      <w:numFmt w:val="bullet"/>
      <w:lvlText w:val=""/>
      <w:lvlJc w:val="left"/>
      <w:pPr>
        <w:ind w:left="8465" w:hanging="360"/>
      </w:pPr>
      <w:rPr>
        <w:rFonts w:ascii="Wingdings" w:hAnsi="Wingdings" w:hint="default"/>
      </w:rPr>
    </w:lvl>
  </w:abstractNum>
  <w:abstractNum w:abstractNumId="8" w15:restartNumberingAfterBreak="0">
    <w:nsid w:val="1CB87EF8"/>
    <w:multiLevelType w:val="hybridMultilevel"/>
    <w:tmpl w:val="9CAE4EEC"/>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E77413E"/>
    <w:multiLevelType w:val="hybridMultilevel"/>
    <w:tmpl w:val="78BA0934"/>
    <w:lvl w:ilvl="0" w:tplc="04050003">
      <w:start w:val="1"/>
      <w:numFmt w:val="bullet"/>
      <w:lvlText w:val="o"/>
      <w:lvlJc w:val="left"/>
      <w:pPr>
        <w:ind w:left="927" w:hanging="360"/>
      </w:pPr>
      <w:rPr>
        <w:rFonts w:ascii="Courier New" w:hAnsi="Courier New" w:cs="Courier New"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 w15:restartNumberingAfterBreak="0">
    <w:nsid w:val="362C6FCD"/>
    <w:multiLevelType w:val="multilevel"/>
    <w:tmpl w:val="DA7ECCF8"/>
    <w:lvl w:ilvl="0">
      <w:start w:val="1"/>
      <w:numFmt w:val="decimal"/>
      <w:pStyle w:val="1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11slovantext"/>
      <w:lvlText w:val="%1.%2"/>
      <w:lvlJc w:val="left"/>
      <w:pPr>
        <w:tabs>
          <w:tab w:val="num" w:pos="1447"/>
        </w:tabs>
        <w:ind w:left="1447" w:hanging="737"/>
      </w:pPr>
      <w:rPr>
        <w:rFonts w:hint="default"/>
      </w:rPr>
    </w:lvl>
    <w:lvl w:ilvl="2">
      <w:start w:val="1"/>
      <w:numFmt w:val="decimal"/>
      <w:lvlText w:val="%1.%2.%3."/>
      <w:lvlJc w:val="right"/>
      <w:pPr>
        <w:tabs>
          <w:tab w:val="num" w:pos="2211"/>
        </w:tabs>
        <w:ind w:left="2211" w:hanging="737"/>
      </w:pPr>
      <w:rPr>
        <w:rFonts w:hint="default"/>
        <w:b w:val="0"/>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7C707E0"/>
    <w:multiLevelType w:val="hybridMultilevel"/>
    <w:tmpl w:val="2E280DEC"/>
    <w:lvl w:ilvl="0" w:tplc="0405000F">
      <w:start w:val="1"/>
      <w:numFmt w:val="decimal"/>
      <w:lvlText w:val="%1."/>
      <w:lvlJc w:val="left"/>
      <w:pPr>
        <w:tabs>
          <w:tab w:val="num" w:pos="502"/>
        </w:tabs>
        <w:ind w:left="502" w:hanging="360"/>
      </w:pPr>
    </w:lvl>
    <w:lvl w:ilvl="1" w:tplc="04050019" w:tentative="1">
      <w:start w:val="1"/>
      <w:numFmt w:val="lowerLetter"/>
      <w:lvlText w:val="%2."/>
      <w:lvlJc w:val="left"/>
      <w:pPr>
        <w:tabs>
          <w:tab w:val="num" w:pos="1222"/>
        </w:tabs>
        <w:ind w:left="1222" w:hanging="360"/>
      </w:pPr>
    </w:lvl>
    <w:lvl w:ilvl="2" w:tplc="0405001B" w:tentative="1">
      <w:start w:val="1"/>
      <w:numFmt w:val="lowerRoman"/>
      <w:lvlText w:val="%3."/>
      <w:lvlJc w:val="right"/>
      <w:pPr>
        <w:tabs>
          <w:tab w:val="num" w:pos="1942"/>
        </w:tabs>
        <w:ind w:left="1942" w:hanging="180"/>
      </w:pPr>
    </w:lvl>
    <w:lvl w:ilvl="3" w:tplc="0405000F" w:tentative="1">
      <w:start w:val="1"/>
      <w:numFmt w:val="decimal"/>
      <w:lvlText w:val="%4."/>
      <w:lvlJc w:val="left"/>
      <w:pPr>
        <w:tabs>
          <w:tab w:val="num" w:pos="2662"/>
        </w:tabs>
        <w:ind w:left="2662" w:hanging="360"/>
      </w:pPr>
    </w:lvl>
    <w:lvl w:ilvl="4" w:tplc="04050019" w:tentative="1">
      <w:start w:val="1"/>
      <w:numFmt w:val="lowerLetter"/>
      <w:lvlText w:val="%5."/>
      <w:lvlJc w:val="left"/>
      <w:pPr>
        <w:tabs>
          <w:tab w:val="num" w:pos="3382"/>
        </w:tabs>
        <w:ind w:left="3382" w:hanging="360"/>
      </w:pPr>
    </w:lvl>
    <w:lvl w:ilvl="5" w:tplc="0405001B" w:tentative="1">
      <w:start w:val="1"/>
      <w:numFmt w:val="lowerRoman"/>
      <w:lvlText w:val="%6."/>
      <w:lvlJc w:val="right"/>
      <w:pPr>
        <w:tabs>
          <w:tab w:val="num" w:pos="4102"/>
        </w:tabs>
        <w:ind w:left="4102" w:hanging="180"/>
      </w:pPr>
    </w:lvl>
    <w:lvl w:ilvl="6" w:tplc="0405000F" w:tentative="1">
      <w:start w:val="1"/>
      <w:numFmt w:val="decimal"/>
      <w:lvlText w:val="%7."/>
      <w:lvlJc w:val="left"/>
      <w:pPr>
        <w:tabs>
          <w:tab w:val="num" w:pos="4822"/>
        </w:tabs>
        <w:ind w:left="4822" w:hanging="360"/>
      </w:pPr>
    </w:lvl>
    <w:lvl w:ilvl="7" w:tplc="04050019" w:tentative="1">
      <w:start w:val="1"/>
      <w:numFmt w:val="lowerLetter"/>
      <w:lvlText w:val="%8."/>
      <w:lvlJc w:val="left"/>
      <w:pPr>
        <w:tabs>
          <w:tab w:val="num" w:pos="5542"/>
        </w:tabs>
        <w:ind w:left="5542" w:hanging="360"/>
      </w:pPr>
    </w:lvl>
    <w:lvl w:ilvl="8" w:tplc="0405001B" w:tentative="1">
      <w:start w:val="1"/>
      <w:numFmt w:val="lowerRoman"/>
      <w:lvlText w:val="%9."/>
      <w:lvlJc w:val="right"/>
      <w:pPr>
        <w:tabs>
          <w:tab w:val="num" w:pos="6262"/>
        </w:tabs>
        <w:ind w:left="6262" w:hanging="180"/>
      </w:pPr>
    </w:lvl>
  </w:abstractNum>
  <w:abstractNum w:abstractNumId="12" w15:restartNumberingAfterBreak="0">
    <w:nsid w:val="3D0F1ADC"/>
    <w:multiLevelType w:val="hybridMultilevel"/>
    <w:tmpl w:val="3B720A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DB504DF"/>
    <w:multiLevelType w:val="hybridMultilevel"/>
    <w:tmpl w:val="A0C89554"/>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4" w15:restartNumberingAfterBreak="0">
    <w:nsid w:val="40023BB3"/>
    <w:multiLevelType w:val="hybridMultilevel"/>
    <w:tmpl w:val="3B720ADC"/>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423B2323"/>
    <w:multiLevelType w:val="hybridMultilevel"/>
    <w:tmpl w:val="A0C89554"/>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6" w15:restartNumberingAfterBreak="0">
    <w:nsid w:val="4A8A4A8D"/>
    <w:multiLevelType w:val="hybridMultilevel"/>
    <w:tmpl w:val="AB0EBD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BFB293C"/>
    <w:multiLevelType w:val="hybridMultilevel"/>
    <w:tmpl w:val="88E06B10"/>
    <w:lvl w:ilvl="0" w:tplc="C75EEBC2">
      <w:start w:val="1"/>
      <w:numFmt w:val="decimal"/>
      <w:lvlText w:val="%1."/>
      <w:lvlJc w:val="left"/>
      <w:pPr>
        <w:ind w:left="360" w:hanging="360"/>
      </w:pPr>
      <w:rPr>
        <w:rFonts w:hint="default"/>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B860B0"/>
    <w:multiLevelType w:val="singleLevel"/>
    <w:tmpl w:val="FF2A95BA"/>
    <w:lvl w:ilvl="0">
      <w:start w:val="1"/>
      <w:numFmt w:val="decimal"/>
      <w:lvlText w:val="%1."/>
      <w:lvlJc w:val="left"/>
      <w:pPr>
        <w:tabs>
          <w:tab w:val="num" w:pos="360"/>
        </w:tabs>
        <w:ind w:left="360" w:hanging="360"/>
      </w:pPr>
      <w:rPr>
        <w:rFonts w:hint="default"/>
        <w:color w:val="auto"/>
      </w:rPr>
    </w:lvl>
  </w:abstractNum>
  <w:abstractNum w:abstractNumId="19" w15:restartNumberingAfterBreak="0">
    <w:nsid w:val="517E1F25"/>
    <w:multiLevelType w:val="hybridMultilevel"/>
    <w:tmpl w:val="10FA9920"/>
    <w:lvl w:ilvl="0" w:tplc="C75EEBC2">
      <w:start w:val="1"/>
      <w:numFmt w:val="decimal"/>
      <w:lvlText w:val="%1."/>
      <w:lvlJc w:val="left"/>
      <w:pPr>
        <w:ind w:left="720" w:hanging="360"/>
      </w:pPr>
      <w:rPr>
        <w:rFonts w:hint="default"/>
        <w:color w:val="auto"/>
      </w:rPr>
    </w:lvl>
    <w:lvl w:ilvl="1" w:tplc="D1901CC4">
      <w:start w:val="1"/>
      <w:numFmt w:val="decimal"/>
      <w:lvlText w:val="%2."/>
      <w:lvlJc w:val="left"/>
      <w:pPr>
        <w:ind w:left="1440" w:hanging="360"/>
      </w:pPr>
      <w:rPr>
        <w:rFonts w:hint="default"/>
      </w:rPr>
    </w:lvl>
    <w:lvl w:ilvl="2" w:tplc="04050015">
      <w:start w:val="1"/>
      <w:numFmt w:val="upperLetter"/>
      <w:lvlText w:val="%3."/>
      <w:lvlJc w:val="lef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99C6C70"/>
    <w:multiLevelType w:val="hybridMultilevel"/>
    <w:tmpl w:val="2F065228"/>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5F841526"/>
    <w:multiLevelType w:val="hybridMultilevel"/>
    <w:tmpl w:val="04A6ACDE"/>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7EB24027"/>
    <w:multiLevelType w:val="hybridMultilevel"/>
    <w:tmpl w:val="D16A549C"/>
    <w:lvl w:ilvl="0" w:tplc="FF2A95BA">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F8A340D"/>
    <w:multiLevelType w:val="hybridMultilevel"/>
    <w:tmpl w:val="C3BA6324"/>
    <w:lvl w:ilvl="0" w:tplc="851622AE">
      <w:start w:val="1"/>
      <w:numFmt w:val="lowerLetter"/>
      <w:lvlText w:val="%1)"/>
      <w:lvlJc w:val="left"/>
      <w:pPr>
        <w:ind w:left="1070" w:hanging="360"/>
      </w:pPr>
      <w:rPr>
        <w:rFonts w:hint="default"/>
      </w:r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num w:numId="1" w16cid:durableId="931863294">
    <w:abstractNumId w:val="15"/>
  </w:num>
  <w:num w:numId="2" w16cid:durableId="615982922">
    <w:abstractNumId w:val="20"/>
  </w:num>
  <w:num w:numId="3" w16cid:durableId="1543446533">
    <w:abstractNumId w:val="3"/>
  </w:num>
  <w:num w:numId="4" w16cid:durableId="1510099616">
    <w:abstractNumId w:val="4"/>
  </w:num>
  <w:num w:numId="5" w16cid:durableId="1127158348">
    <w:abstractNumId w:val="21"/>
  </w:num>
  <w:num w:numId="6" w16cid:durableId="1098406633">
    <w:abstractNumId w:val="0"/>
  </w:num>
  <w:num w:numId="7" w16cid:durableId="675230043">
    <w:abstractNumId w:val="18"/>
  </w:num>
  <w:num w:numId="8" w16cid:durableId="1816529547">
    <w:abstractNumId w:val="2"/>
  </w:num>
  <w:num w:numId="9" w16cid:durableId="611522530">
    <w:abstractNumId w:val="13"/>
  </w:num>
  <w:num w:numId="10" w16cid:durableId="1803965598">
    <w:abstractNumId w:val="1"/>
  </w:num>
  <w:num w:numId="11" w16cid:durableId="1979217536">
    <w:abstractNumId w:val="17"/>
  </w:num>
  <w:num w:numId="12" w16cid:durableId="865748546">
    <w:abstractNumId w:val="19"/>
  </w:num>
  <w:num w:numId="13" w16cid:durableId="1343892927">
    <w:abstractNumId w:val="12"/>
  </w:num>
  <w:num w:numId="14" w16cid:durableId="384909566">
    <w:abstractNumId w:val="8"/>
  </w:num>
  <w:num w:numId="15" w16cid:durableId="1925257007">
    <w:abstractNumId w:val="10"/>
  </w:num>
  <w:num w:numId="16" w16cid:durableId="1263761215">
    <w:abstractNumId w:val="9"/>
  </w:num>
  <w:num w:numId="17" w16cid:durableId="110904052">
    <w:abstractNumId w:val="14"/>
  </w:num>
  <w:num w:numId="18" w16cid:durableId="2036079978">
    <w:abstractNumId w:val="5"/>
  </w:num>
  <w:num w:numId="19" w16cid:durableId="1391617180">
    <w:abstractNumId w:val="22"/>
  </w:num>
  <w:num w:numId="20" w16cid:durableId="199251153">
    <w:abstractNumId w:val="23"/>
  </w:num>
  <w:num w:numId="21" w16cid:durableId="111169004">
    <w:abstractNumId w:val="7"/>
  </w:num>
  <w:num w:numId="22" w16cid:durableId="417560993">
    <w:abstractNumId w:val="16"/>
  </w:num>
  <w:num w:numId="23" w16cid:durableId="1896773545">
    <w:abstractNumId w:val="11"/>
  </w:num>
  <w:num w:numId="24" w16cid:durableId="1603800721">
    <w:abstractNumId w:val="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5BC3"/>
    <w:rsid w:val="000057FE"/>
    <w:rsid w:val="00006628"/>
    <w:rsid w:val="0001457D"/>
    <w:rsid w:val="00015F2B"/>
    <w:rsid w:val="00021E02"/>
    <w:rsid w:val="000229CF"/>
    <w:rsid w:val="00031266"/>
    <w:rsid w:val="0004383D"/>
    <w:rsid w:val="0006082D"/>
    <w:rsid w:val="00067FDA"/>
    <w:rsid w:val="00081A5F"/>
    <w:rsid w:val="000842B2"/>
    <w:rsid w:val="00085664"/>
    <w:rsid w:val="000A2D7E"/>
    <w:rsid w:val="000B3232"/>
    <w:rsid w:val="000B6A93"/>
    <w:rsid w:val="000B7BAF"/>
    <w:rsid w:val="000E1208"/>
    <w:rsid w:val="000E6D2A"/>
    <w:rsid w:val="000E79CC"/>
    <w:rsid w:val="000F343D"/>
    <w:rsid w:val="00101F21"/>
    <w:rsid w:val="00103E67"/>
    <w:rsid w:val="00107307"/>
    <w:rsid w:val="00113DD6"/>
    <w:rsid w:val="00115927"/>
    <w:rsid w:val="00121E5F"/>
    <w:rsid w:val="00133280"/>
    <w:rsid w:val="00134618"/>
    <w:rsid w:val="00137B5D"/>
    <w:rsid w:val="00157EE2"/>
    <w:rsid w:val="00161DFC"/>
    <w:rsid w:val="00172E84"/>
    <w:rsid w:val="00196957"/>
    <w:rsid w:val="001A1160"/>
    <w:rsid w:val="001A3E73"/>
    <w:rsid w:val="001A6D12"/>
    <w:rsid w:val="001B1D77"/>
    <w:rsid w:val="001B369E"/>
    <w:rsid w:val="001D31B2"/>
    <w:rsid w:val="001D7C58"/>
    <w:rsid w:val="001E4905"/>
    <w:rsid w:val="001E5F63"/>
    <w:rsid w:val="001E747E"/>
    <w:rsid w:val="001F10C1"/>
    <w:rsid w:val="00200449"/>
    <w:rsid w:val="00200B19"/>
    <w:rsid w:val="00201AEE"/>
    <w:rsid w:val="002035D7"/>
    <w:rsid w:val="00213515"/>
    <w:rsid w:val="00215D9D"/>
    <w:rsid w:val="0022312A"/>
    <w:rsid w:val="0024088A"/>
    <w:rsid w:val="00243F0B"/>
    <w:rsid w:val="0026009D"/>
    <w:rsid w:val="00266D4E"/>
    <w:rsid w:val="00271925"/>
    <w:rsid w:val="00284A71"/>
    <w:rsid w:val="0028694C"/>
    <w:rsid w:val="00286C6F"/>
    <w:rsid w:val="002A748F"/>
    <w:rsid w:val="002B2360"/>
    <w:rsid w:val="002C38B2"/>
    <w:rsid w:val="002C50EB"/>
    <w:rsid w:val="002C547F"/>
    <w:rsid w:val="002D21B6"/>
    <w:rsid w:val="002E2392"/>
    <w:rsid w:val="002E4C30"/>
    <w:rsid w:val="002E586A"/>
    <w:rsid w:val="002E58D3"/>
    <w:rsid w:val="0030321B"/>
    <w:rsid w:val="00304514"/>
    <w:rsid w:val="00304F58"/>
    <w:rsid w:val="00310F4F"/>
    <w:rsid w:val="003172EE"/>
    <w:rsid w:val="00322D05"/>
    <w:rsid w:val="003234F0"/>
    <w:rsid w:val="00324252"/>
    <w:rsid w:val="0032538E"/>
    <w:rsid w:val="003262ED"/>
    <w:rsid w:val="00335065"/>
    <w:rsid w:val="00354176"/>
    <w:rsid w:val="003567F9"/>
    <w:rsid w:val="00361902"/>
    <w:rsid w:val="00380F66"/>
    <w:rsid w:val="0038620A"/>
    <w:rsid w:val="003902A9"/>
    <w:rsid w:val="003A03B3"/>
    <w:rsid w:val="003D29F9"/>
    <w:rsid w:val="003D6A92"/>
    <w:rsid w:val="003E03A1"/>
    <w:rsid w:val="003E615D"/>
    <w:rsid w:val="003F456E"/>
    <w:rsid w:val="0040047C"/>
    <w:rsid w:val="00405B43"/>
    <w:rsid w:val="004155AB"/>
    <w:rsid w:val="00416CF8"/>
    <w:rsid w:val="00424A29"/>
    <w:rsid w:val="00431BA8"/>
    <w:rsid w:val="004332FE"/>
    <w:rsid w:val="004363A1"/>
    <w:rsid w:val="00437AF7"/>
    <w:rsid w:val="004608B4"/>
    <w:rsid w:val="00463A0A"/>
    <w:rsid w:val="00473A00"/>
    <w:rsid w:val="00480CD6"/>
    <w:rsid w:val="00484D8A"/>
    <w:rsid w:val="004A1F67"/>
    <w:rsid w:val="004C256F"/>
    <w:rsid w:val="004D0FB0"/>
    <w:rsid w:val="004D6F75"/>
    <w:rsid w:val="004E07FC"/>
    <w:rsid w:val="004E7EF5"/>
    <w:rsid w:val="004F7BA6"/>
    <w:rsid w:val="005069A1"/>
    <w:rsid w:val="00511975"/>
    <w:rsid w:val="00527BF9"/>
    <w:rsid w:val="00534AB4"/>
    <w:rsid w:val="00536B79"/>
    <w:rsid w:val="00553DB1"/>
    <w:rsid w:val="0055442E"/>
    <w:rsid w:val="00556C72"/>
    <w:rsid w:val="00562CC7"/>
    <w:rsid w:val="00564EA2"/>
    <w:rsid w:val="00565BC3"/>
    <w:rsid w:val="00566B7B"/>
    <w:rsid w:val="005736E6"/>
    <w:rsid w:val="005851E9"/>
    <w:rsid w:val="0058736E"/>
    <w:rsid w:val="00592A3B"/>
    <w:rsid w:val="00596BC0"/>
    <w:rsid w:val="005A0911"/>
    <w:rsid w:val="005A0CC2"/>
    <w:rsid w:val="005A40F8"/>
    <w:rsid w:val="005C0ADB"/>
    <w:rsid w:val="005C6692"/>
    <w:rsid w:val="005C6ED8"/>
    <w:rsid w:val="005D08DB"/>
    <w:rsid w:val="005E1460"/>
    <w:rsid w:val="00603567"/>
    <w:rsid w:val="006108BE"/>
    <w:rsid w:val="00610E93"/>
    <w:rsid w:val="006219DD"/>
    <w:rsid w:val="006229B3"/>
    <w:rsid w:val="00630907"/>
    <w:rsid w:val="00634EF3"/>
    <w:rsid w:val="0064132B"/>
    <w:rsid w:val="00642787"/>
    <w:rsid w:val="00646D8F"/>
    <w:rsid w:val="00667002"/>
    <w:rsid w:val="006679E8"/>
    <w:rsid w:val="00673A08"/>
    <w:rsid w:val="00673E7D"/>
    <w:rsid w:val="0067498B"/>
    <w:rsid w:val="0068244D"/>
    <w:rsid w:val="00687303"/>
    <w:rsid w:val="00697890"/>
    <w:rsid w:val="006A206F"/>
    <w:rsid w:val="006B2075"/>
    <w:rsid w:val="006B5A0E"/>
    <w:rsid w:val="006C1C83"/>
    <w:rsid w:val="006C39D2"/>
    <w:rsid w:val="006E3958"/>
    <w:rsid w:val="006E7CF7"/>
    <w:rsid w:val="006F15A1"/>
    <w:rsid w:val="007071A3"/>
    <w:rsid w:val="007074C7"/>
    <w:rsid w:val="00716E1D"/>
    <w:rsid w:val="00730BCF"/>
    <w:rsid w:val="00740DF2"/>
    <w:rsid w:val="00743096"/>
    <w:rsid w:val="00747D2F"/>
    <w:rsid w:val="0077211F"/>
    <w:rsid w:val="0079622B"/>
    <w:rsid w:val="0079648C"/>
    <w:rsid w:val="007A124F"/>
    <w:rsid w:val="007A76E3"/>
    <w:rsid w:val="007B3AD1"/>
    <w:rsid w:val="007B4DA2"/>
    <w:rsid w:val="007C31C9"/>
    <w:rsid w:val="007C7A53"/>
    <w:rsid w:val="007D14B9"/>
    <w:rsid w:val="007D33CC"/>
    <w:rsid w:val="007D3583"/>
    <w:rsid w:val="007D369F"/>
    <w:rsid w:val="007E4F86"/>
    <w:rsid w:val="007F3564"/>
    <w:rsid w:val="007F4F5A"/>
    <w:rsid w:val="007F6BFC"/>
    <w:rsid w:val="0080663C"/>
    <w:rsid w:val="0081009F"/>
    <w:rsid w:val="008155AC"/>
    <w:rsid w:val="00821142"/>
    <w:rsid w:val="008319C0"/>
    <w:rsid w:val="008411A5"/>
    <w:rsid w:val="00846FBE"/>
    <w:rsid w:val="00847E41"/>
    <w:rsid w:val="0085096D"/>
    <w:rsid w:val="00860920"/>
    <w:rsid w:val="00861DAE"/>
    <w:rsid w:val="00862481"/>
    <w:rsid w:val="0086359E"/>
    <w:rsid w:val="008701CE"/>
    <w:rsid w:val="0089098E"/>
    <w:rsid w:val="008B20EB"/>
    <w:rsid w:val="008D4680"/>
    <w:rsid w:val="008E41E1"/>
    <w:rsid w:val="008E68C1"/>
    <w:rsid w:val="008F0DFA"/>
    <w:rsid w:val="008F7892"/>
    <w:rsid w:val="009019BE"/>
    <w:rsid w:val="00904929"/>
    <w:rsid w:val="009071F3"/>
    <w:rsid w:val="009209D8"/>
    <w:rsid w:val="0092592C"/>
    <w:rsid w:val="009260BA"/>
    <w:rsid w:val="00932923"/>
    <w:rsid w:val="00933C9C"/>
    <w:rsid w:val="00937A17"/>
    <w:rsid w:val="009431C2"/>
    <w:rsid w:val="0094441E"/>
    <w:rsid w:val="00944557"/>
    <w:rsid w:val="009506F2"/>
    <w:rsid w:val="00954868"/>
    <w:rsid w:val="009548E5"/>
    <w:rsid w:val="009560FA"/>
    <w:rsid w:val="00970AF8"/>
    <w:rsid w:val="0098038A"/>
    <w:rsid w:val="009855CB"/>
    <w:rsid w:val="009A240B"/>
    <w:rsid w:val="009B4B0C"/>
    <w:rsid w:val="009B4E85"/>
    <w:rsid w:val="009C2B88"/>
    <w:rsid w:val="009C3B3A"/>
    <w:rsid w:val="009D1649"/>
    <w:rsid w:val="009F2F47"/>
    <w:rsid w:val="009F49A1"/>
    <w:rsid w:val="00A055F2"/>
    <w:rsid w:val="00A13686"/>
    <w:rsid w:val="00A228B7"/>
    <w:rsid w:val="00A34E9B"/>
    <w:rsid w:val="00A40316"/>
    <w:rsid w:val="00A46F5D"/>
    <w:rsid w:val="00A47332"/>
    <w:rsid w:val="00A53764"/>
    <w:rsid w:val="00A53F5F"/>
    <w:rsid w:val="00A621EB"/>
    <w:rsid w:val="00A73CA7"/>
    <w:rsid w:val="00A802DA"/>
    <w:rsid w:val="00A854FC"/>
    <w:rsid w:val="00A87A23"/>
    <w:rsid w:val="00A9207B"/>
    <w:rsid w:val="00A93D76"/>
    <w:rsid w:val="00AA311C"/>
    <w:rsid w:val="00AB0761"/>
    <w:rsid w:val="00AB5DED"/>
    <w:rsid w:val="00AC33BC"/>
    <w:rsid w:val="00AC3EB7"/>
    <w:rsid w:val="00AD7F46"/>
    <w:rsid w:val="00AE2938"/>
    <w:rsid w:val="00AF0EC0"/>
    <w:rsid w:val="00AF2C8F"/>
    <w:rsid w:val="00AF5766"/>
    <w:rsid w:val="00B14ACF"/>
    <w:rsid w:val="00B31BCA"/>
    <w:rsid w:val="00B339FC"/>
    <w:rsid w:val="00B4159A"/>
    <w:rsid w:val="00B45372"/>
    <w:rsid w:val="00B47509"/>
    <w:rsid w:val="00B50B2C"/>
    <w:rsid w:val="00B514CA"/>
    <w:rsid w:val="00B65E33"/>
    <w:rsid w:val="00B70159"/>
    <w:rsid w:val="00B70E5B"/>
    <w:rsid w:val="00B82E8A"/>
    <w:rsid w:val="00B86027"/>
    <w:rsid w:val="00BA66B1"/>
    <w:rsid w:val="00BA78C4"/>
    <w:rsid w:val="00BB48FD"/>
    <w:rsid w:val="00BD24B3"/>
    <w:rsid w:val="00BD7308"/>
    <w:rsid w:val="00BF4A2A"/>
    <w:rsid w:val="00C00B6B"/>
    <w:rsid w:val="00C02A11"/>
    <w:rsid w:val="00C05547"/>
    <w:rsid w:val="00C1534E"/>
    <w:rsid w:val="00C15F16"/>
    <w:rsid w:val="00C25E1A"/>
    <w:rsid w:val="00C31952"/>
    <w:rsid w:val="00C3546B"/>
    <w:rsid w:val="00C427F6"/>
    <w:rsid w:val="00C64934"/>
    <w:rsid w:val="00C657C6"/>
    <w:rsid w:val="00C67233"/>
    <w:rsid w:val="00C67517"/>
    <w:rsid w:val="00C7373C"/>
    <w:rsid w:val="00C769C5"/>
    <w:rsid w:val="00C776DE"/>
    <w:rsid w:val="00C954BE"/>
    <w:rsid w:val="00CB2E72"/>
    <w:rsid w:val="00CB6B08"/>
    <w:rsid w:val="00CB796C"/>
    <w:rsid w:val="00CC3846"/>
    <w:rsid w:val="00CC3F41"/>
    <w:rsid w:val="00CC3F47"/>
    <w:rsid w:val="00CD7128"/>
    <w:rsid w:val="00CE4375"/>
    <w:rsid w:val="00CE52C3"/>
    <w:rsid w:val="00CF554B"/>
    <w:rsid w:val="00CF5C63"/>
    <w:rsid w:val="00D03C33"/>
    <w:rsid w:val="00D03FB2"/>
    <w:rsid w:val="00D1380D"/>
    <w:rsid w:val="00D14F30"/>
    <w:rsid w:val="00D218A8"/>
    <w:rsid w:val="00D22174"/>
    <w:rsid w:val="00D26DC4"/>
    <w:rsid w:val="00D27C92"/>
    <w:rsid w:val="00D35594"/>
    <w:rsid w:val="00D36013"/>
    <w:rsid w:val="00D361B8"/>
    <w:rsid w:val="00D4027F"/>
    <w:rsid w:val="00D42D34"/>
    <w:rsid w:val="00D513E6"/>
    <w:rsid w:val="00D54D0D"/>
    <w:rsid w:val="00D60154"/>
    <w:rsid w:val="00D61FEA"/>
    <w:rsid w:val="00D72E47"/>
    <w:rsid w:val="00D75902"/>
    <w:rsid w:val="00D80008"/>
    <w:rsid w:val="00D81C75"/>
    <w:rsid w:val="00D856B6"/>
    <w:rsid w:val="00D92F69"/>
    <w:rsid w:val="00DB3996"/>
    <w:rsid w:val="00DB6F82"/>
    <w:rsid w:val="00DC038A"/>
    <w:rsid w:val="00DC1496"/>
    <w:rsid w:val="00DC39AC"/>
    <w:rsid w:val="00DD30A4"/>
    <w:rsid w:val="00DD35AB"/>
    <w:rsid w:val="00DD4BB0"/>
    <w:rsid w:val="00DD530E"/>
    <w:rsid w:val="00DD7A23"/>
    <w:rsid w:val="00E05B54"/>
    <w:rsid w:val="00E07F8B"/>
    <w:rsid w:val="00E1053E"/>
    <w:rsid w:val="00E10B71"/>
    <w:rsid w:val="00E14016"/>
    <w:rsid w:val="00E16147"/>
    <w:rsid w:val="00E16207"/>
    <w:rsid w:val="00E1622F"/>
    <w:rsid w:val="00E21302"/>
    <w:rsid w:val="00E3188C"/>
    <w:rsid w:val="00E4002E"/>
    <w:rsid w:val="00E424CE"/>
    <w:rsid w:val="00E47BA3"/>
    <w:rsid w:val="00E54348"/>
    <w:rsid w:val="00E56225"/>
    <w:rsid w:val="00E6746B"/>
    <w:rsid w:val="00E674AA"/>
    <w:rsid w:val="00E74CAF"/>
    <w:rsid w:val="00E90017"/>
    <w:rsid w:val="00EA1BA3"/>
    <w:rsid w:val="00EA22D9"/>
    <w:rsid w:val="00EA3FE6"/>
    <w:rsid w:val="00EA5112"/>
    <w:rsid w:val="00EA5AC3"/>
    <w:rsid w:val="00EA6053"/>
    <w:rsid w:val="00EA7F55"/>
    <w:rsid w:val="00EC2020"/>
    <w:rsid w:val="00EE0A6B"/>
    <w:rsid w:val="00EF3E8E"/>
    <w:rsid w:val="00EF4E5D"/>
    <w:rsid w:val="00EF7349"/>
    <w:rsid w:val="00EF7654"/>
    <w:rsid w:val="00F011F7"/>
    <w:rsid w:val="00F01A8B"/>
    <w:rsid w:val="00F0470D"/>
    <w:rsid w:val="00F05DF2"/>
    <w:rsid w:val="00F13ECA"/>
    <w:rsid w:val="00F17DAD"/>
    <w:rsid w:val="00F227D2"/>
    <w:rsid w:val="00F320EE"/>
    <w:rsid w:val="00F34956"/>
    <w:rsid w:val="00F51B33"/>
    <w:rsid w:val="00F51F48"/>
    <w:rsid w:val="00F53012"/>
    <w:rsid w:val="00F54074"/>
    <w:rsid w:val="00F6418A"/>
    <w:rsid w:val="00F73839"/>
    <w:rsid w:val="00F73B6C"/>
    <w:rsid w:val="00F7611F"/>
    <w:rsid w:val="00F76684"/>
    <w:rsid w:val="00F841D1"/>
    <w:rsid w:val="00F91C0F"/>
    <w:rsid w:val="00F939A4"/>
    <w:rsid w:val="00F9449B"/>
    <w:rsid w:val="00F9594F"/>
    <w:rsid w:val="00FA1FAC"/>
    <w:rsid w:val="00FB10A3"/>
    <w:rsid w:val="00FB2E8F"/>
    <w:rsid w:val="00FB42DF"/>
    <w:rsid w:val="00FD018B"/>
    <w:rsid w:val="00FD194F"/>
    <w:rsid w:val="00FD241F"/>
    <w:rsid w:val="00FF28C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7F0A4A"/>
  <w15:chartTrackingRefBased/>
  <w15:docId w15:val="{A5B68C26-8B9B-41EE-907E-B7B9005E5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MEZERA6B">
    <w:name w:val="MEZERA 6B"/>
    <w:basedOn w:val="Normln"/>
    <w:pPr>
      <w:spacing w:before="60" w:after="60"/>
      <w:jc w:val="center"/>
    </w:pPr>
    <w:rPr>
      <w:color w:val="FF0000"/>
      <w:sz w:val="12"/>
    </w:rPr>
  </w:style>
  <w:style w:type="paragraph" w:customStyle="1" w:styleId="PODPISYPODSML">
    <w:name w:val="PODPISY POD SML"/>
    <w:basedOn w:val="Normln"/>
    <w:pPr>
      <w:keepNext/>
      <w:tabs>
        <w:tab w:val="center" w:pos="2552"/>
        <w:tab w:val="center" w:pos="7371"/>
      </w:tabs>
      <w:jc w:val="both"/>
    </w:pPr>
  </w:style>
  <w:style w:type="paragraph" w:customStyle="1" w:styleId="HLAVICKA">
    <w:name w:val="HLAVICKA"/>
    <w:basedOn w:val="Normln"/>
    <w:pPr>
      <w:keepLines/>
      <w:tabs>
        <w:tab w:val="left" w:pos="284"/>
        <w:tab w:val="left" w:pos="1145"/>
      </w:tabs>
      <w:spacing w:after="60"/>
    </w:pPr>
  </w:style>
  <w:style w:type="paragraph" w:customStyle="1" w:styleId="NADPISCENTR">
    <w:name w:val="NADPIS CENTR"/>
    <w:basedOn w:val="Normln"/>
    <w:pPr>
      <w:keepNext/>
      <w:keepLines/>
      <w:spacing w:before="240" w:after="60"/>
      <w:jc w:val="center"/>
    </w:pPr>
    <w:rPr>
      <w:b/>
    </w:rPr>
  </w:style>
  <w:style w:type="paragraph" w:customStyle="1" w:styleId="BODY1">
    <w:name w:val="BODY (1)"/>
    <w:basedOn w:val="Normln"/>
    <w:pPr>
      <w:spacing w:before="60" w:after="60"/>
      <w:ind w:left="284"/>
      <w:jc w:val="both"/>
    </w:pPr>
  </w:style>
  <w:style w:type="paragraph" w:customStyle="1" w:styleId="A">
    <w:name w:val="A)"/>
    <w:basedOn w:val="Normln"/>
    <w:pPr>
      <w:spacing w:before="60" w:after="60"/>
      <w:ind w:left="567" w:hanging="284"/>
      <w:jc w:val="both"/>
    </w:pPr>
  </w:style>
  <w:style w:type="paragraph" w:customStyle="1" w:styleId="PODPOMLCKA">
    <w:name w:val="PODPOMLCKA"/>
    <w:basedOn w:val="Normln"/>
    <w:pPr>
      <w:tabs>
        <w:tab w:val="left" w:pos="284"/>
        <w:tab w:val="left" w:pos="360"/>
      </w:tabs>
      <w:spacing w:before="60" w:after="60"/>
      <w:ind w:left="568" w:hanging="284"/>
      <w:jc w:val="both"/>
    </w:pPr>
  </w:style>
  <w:style w:type="paragraph" w:customStyle="1" w:styleId="HLAVICKA6BNAD">
    <w:name w:val="HLAVICKA 6B NAD"/>
    <w:basedOn w:val="HLAVICKA"/>
    <w:pPr>
      <w:spacing w:before="240"/>
    </w:pPr>
  </w:style>
  <w:style w:type="paragraph" w:customStyle="1" w:styleId="NADPISCENNETUC">
    <w:name w:val="NADPIS CENNETUC"/>
    <w:basedOn w:val="NADPISCENTR"/>
    <w:pPr>
      <w:spacing w:before="120"/>
    </w:pPr>
    <w:rPr>
      <w:b w:val="0"/>
    </w:rPr>
  </w:style>
  <w:style w:type="paragraph" w:customStyle="1" w:styleId="HLAVICKASVAZAN">
    <w:name w:val="HLAVICKA SVAZAN"/>
    <w:basedOn w:val="HLAVICKA"/>
    <w:pPr>
      <w:keepNext/>
    </w:pPr>
  </w:style>
  <w:style w:type="paragraph" w:customStyle="1" w:styleId="AJAKO1">
    <w:name w:val="A) JAKO (1)"/>
    <w:basedOn w:val="Normln"/>
    <w:next w:val="BODY1"/>
    <w:pPr>
      <w:spacing w:before="120" w:after="60"/>
      <w:ind w:left="284" w:hanging="284"/>
      <w:jc w:val="both"/>
    </w:pPr>
  </w:style>
  <w:style w:type="paragraph" w:styleId="Nzev">
    <w:name w:val="Title"/>
    <w:basedOn w:val="Normln"/>
    <w:qFormat/>
    <w:pPr>
      <w:ind w:firstLine="708"/>
      <w:jc w:val="center"/>
    </w:pPr>
    <w:rPr>
      <w:b/>
      <w:sz w:val="44"/>
    </w:rPr>
  </w:style>
  <w:style w:type="paragraph" w:styleId="Zkladntextodsazen">
    <w:name w:val="Body Text Indent"/>
    <w:basedOn w:val="Normln"/>
    <w:semiHidden/>
    <w:pPr>
      <w:jc w:val="both"/>
    </w:pPr>
    <w:rPr>
      <w:sz w:val="24"/>
    </w:rPr>
  </w:style>
  <w:style w:type="paragraph" w:styleId="Zhlav">
    <w:name w:val="header"/>
    <w:basedOn w:val="Normln"/>
    <w:link w:val="ZhlavChar"/>
    <w:pPr>
      <w:tabs>
        <w:tab w:val="center" w:pos="4536"/>
        <w:tab w:val="right" w:pos="9072"/>
      </w:tabs>
      <w:spacing w:before="60" w:after="60"/>
      <w:jc w:val="both"/>
    </w:pPr>
  </w:style>
  <w:style w:type="paragraph" w:customStyle="1" w:styleId="Standardnte">
    <w:name w:val="Standardní te"/>
    <w:rPr>
      <w:color w:val="000000"/>
      <w:sz w:val="24"/>
    </w:rPr>
  </w:style>
  <w:style w:type="paragraph" w:styleId="Zpat">
    <w:name w:val="footer"/>
    <w:basedOn w:val="Normln"/>
    <w:link w:val="ZpatChar"/>
    <w:uiPriority w:val="99"/>
    <w:pPr>
      <w:tabs>
        <w:tab w:val="center" w:pos="4536"/>
        <w:tab w:val="right" w:pos="9072"/>
      </w:tabs>
    </w:pPr>
  </w:style>
  <w:style w:type="paragraph" w:styleId="Zkladntext">
    <w:name w:val="Body Text"/>
    <w:basedOn w:val="Normln"/>
    <w:semiHidden/>
    <w:pPr>
      <w:jc w:val="both"/>
    </w:pPr>
    <w:rPr>
      <w:sz w:val="24"/>
    </w:rPr>
  </w:style>
  <w:style w:type="character" w:styleId="slostrnky">
    <w:name w:val="page number"/>
    <w:basedOn w:val="Standardnpsmoodstavce"/>
    <w:rsid w:val="00C25E1A"/>
  </w:style>
  <w:style w:type="character" w:customStyle="1" w:styleId="ZhlavChar">
    <w:name w:val="Záhlaví Char"/>
    <w:basedOn w:val="Standardnpsmoodstavce"/>
    <w:link w:val="Zhlav"/>
    <w:rsid w:val="00A46F5D"/>
  </w:style>
  <w:style w:type="paragraph" w:styleId="Textbubliny">
    <w:name w:val="Balloon Text"/>
    <w:basedOn w:val="Normln"/>
    <w:link w:val="TextbublinyChar"/>
    <w:uiPriority w:val="99"/>
    <w:semiHidden/>
    <w:unhideWhenUsed/>
    <w:rsid w:val="00A46F5D"/>
    <w:rPr>
      <w:rFonts w:ascii="Tahoma" w:hAnsi="Tahoma"/>
      <w:sz w:val="16"/>
      <w:szCs w:val="16"/>
      <w:lang w:val="x-none" w:eastAsia="x-none"/>
    </w:rPr>
  </w:style>
  <w:style w:type="character" w:customStyle="1" w:styleId="TextbublinyChar">
    <w:name w:val="Text bubliny Char"/>
    <w:link w:val="Textbubliny"/>
    <w:uiPriority w:val="99"/>
    <w:semiHidden/>
    <w:rsid w:val="00A46F5D"/>
    <w:rPr>
      <w:rFonts w:ascii="Tahoma" w:hAnsi="Tahoma" w:cs="Tahoma"/>
      <w:sz w:val="16"/>
      <w:szCs w:val="16"/>
    </w:rPr>
  </w:style>
  <w:style w:type="character" w:customStyle="1" w:styleId="ZpatChar">
    <w:name w:val="Zápatí Char"/>
    <w:basedOn w:val="Standardnpsmoodstavce"/>
    <w:link w:val="Zpat"/>
    <w:uiPriority w:val="99"/>
    <w:rsid w:val="00A46F5D"/>
  </w:style>
  <w:style w:type="character" w:customStyle="1" w:styleId="cislo1">
    <w:name w:val="cislo1"/>
    <w:rsid w:val="0081009F"/>
    <w:rPr>
      <w:rFonts w:ascii="Verdana" w:hAnsi="Verdana" w:hint="default"/>
      <w:b/>
      <w:bCs/>
      <w:i w:val="0"/>
      <w:iCs w:val="0"/>
      <w:strike w:val="0"/>
      <w:dstrike w:val="0"/>
      <w:color w:val="000000"/>
      <w:sz w:val="18"/>
      <w:szCs w:val="18"/>
      <w:u w:val="none"/>
      <w:effect w:val="none"/>
    </w:rPr>
  </w:style>
  <w:style w:type="character" w:customStyle="1" w:styleId="FontStyle22">
    <w:name w:val="Font Style22"/>
    <w:uiPriority w:val="99"/>
    <w:rsid w:val="00716E1D"/>
    <w:rPr>
      <w:rFonts w:ascii="Times New Roman" w:hAnsi="Times New Roman" w:cs="Times New Roman"/>
      <w:sz w:val="20"/>
      <w:szCs w:val="20"/>
    </w:rPr>
  </w:style>
  <w:style w:type="paragraph" w:customStyle="1" w:styleId="Style1">
    <w:name w:val="Style1"/>
    <w:basedOn w:val="Normln"/>
    <w:uiPriority w:val="99"/>
    <w:rsid w:val="00716E1D"/>
    <w:pPr>
      <w:widowControl w:val="0"/>
      <w:autoSpaceDE w:val="0"/>
      <w:autoSpaceDN w:val="0"/>
      <w:adjustRightInd w:val="0"/>
    </w:pPr>
    <w:rPr>
      <w:rFonts w:ascii="Arial Unicode MS" w:eastAsia="Arial Unicode MS" w:hAnsi="Calibri" w:cs="Arial Unicode MS"/>
      <w:sz w:val="24"/>
      <w:szCs w:val="24"/>
    </w:rPr>
  </w:style>
  <w:style w:type="paragraph" w:customStyle="1" w:styleId="Style14">
    <w:name w:val="Style14"/>
    <w:basedOn w:val="Normln"/>
    <w:uiPriority w:val="99"/>
    <w:rsid w:val="00716E1D"/>
    <w:pPr>
      <w:widowControl w:val="0"/>
      <w:autoSpaceDE w:val="0"/>
      <w:autoSpaceDN w:val="0"/>
      <w:adjustRightInd w:val="0"/>
    </w:pPr>
    <w:rPr>
      <w:rFonts w:ascii="Arial Unicode MS" w:eastAsia="Arial Unicode MS" w:hAnsi="Calibri" w:cs="Arial Unicode MS"/>
      <w:sz w:val="24"/>
      <w:szCs w:val="24"/>
    </w:rPr>
  </w:style>
  <w:style w:type="character" w:customStyle="1" w:styleId="FontStyle21">
    <w:name w:val="Font Style21"/>
    <w:uiPriority w:val="99"/>
    <w:rsid w:val="00716E1D"/>
    <w:rPr>
      <w:rFonts w:ascii="Times New Roman" w:hAnsi="Times New Roman" w:cs="Times New Roman"/>
      <w:b/>
      <w:bCs/>
      <w:sz w:val="20"/>
      <w:szCs w:val="20"/>
    </w:rPr>
  </w:style>
  <w:style w:type="paragraph" w:customStyle="1" w:styleId="Style13">
    <w:name w:val="Style13"/>
    <w:basedOn w:val="Normln"/>
    <w:uiPriority w:val="99"/>
    <w:rsid w:val="00716E1D"/>
    <w:pPr>
      <w:widowControl w:val="0"/>
      <w:autoSpaceDE w:val="0"/>
      <w:autoSpaceDN w:val="0"/>
      <w:adjustRightInd w:val="0"/>
      <w:spacing w:line="276" w:lineRule="exact"/>
      <w:ind w:firstLine="696"/>
    </w:pPr>
    <w:rPr>
      <w:rFonts w:ascii="Arial Unicode MS" w:eastAsia="Arial Unicode MS" w:hAnsi="Calibri" w:cs="Arial Unicode MS"/>
      <w:sz w:val="24"/>
      <w:szCs w:val="24"/>
    </w:rPr>
  </w:style>
  <w:style w:type="character" w:styleId="Hypertextovodkaz">
    <w:name w:val="Hyperlink"/>
    <w:rsid w:val="004E07FC"/>
    <w:rPr>
      <w:color w:val="0000FF"/>
      <w:u w:val="single"/>
    </w:rPr>
  </w:style>
  <w:style w:type="character" w:styleId="Odkaznakoment">
    <w:name w:val="annotation reference"/>
    <w:uiPriority w:val="99"/>
    <w:semiHidden/>
    <w:unhideWhenUsed/>
    <w:rsid w:val="00115927"/>
    <w:rPr>
      <w:sz w:val="16"/>
      <w:szCs w:val="16"/>
    </w:rPr>
  </w:style>
  <w:style w:type="paragraph" w:styleId="Textkomente">
    <w:name w:val="annotation text"/>
    <w:basedOn w:val="Normln"/>
    <w:link w:val="TextkomenteChar"/>
    <w:uiPriority w:val="99"/>
    <w:semiHidden/>
    <w:unhideWhenUsed/>
    <w:rsid w:val="00115927"/>
  </w:style>
  <w:style w:type="character" w:customStyle="1" w:styleId="TextkomenteChar">
    <w:name w:val="Text komentáře Char"/>
    <w:basedOn w:val="Standardnpsmoodstavce"/>
    <w:link w:val="Textkomente"/>
    <w:uiPriority w:val="99"/>
    <w:semiHidden/>
    <w:rsid w:val="00115927"/>
  </w:style>
  <w:style w:type="paragraph" w:styleId="Pedmtkomente">
    <w:name w:val="annotation subject"/>
    <w:basedOn w:val="Textkomente"/>
    <w:next w:val="Textkomente"/>
    <w:link w:val="PedmtkomenteChar"/>
    <w:uiPriority w:val="99"/>
    <w:semiHidden/>
    <w:unhideWhenUsed/>
    <w:rsid w:val="00115927"/>
    <w:rPr>
      <w:b/>
      <w:bCs/>
    </w:rPr>
  </w:style>
  <w:style w:type="character" w:customStyle="1" w:styleId="PedmtkomenteChar">
    <w:name w:val="Předmět komentáře Char"/>
    <w:link w:val="Pedmtkomente"/>
    <w:uiPriority w:val="99"/>
    <w:semiHidden/>
    <w:rsid w:val="00115927"/>
    <w:rPr>
      <w:b/>
      <w:bCs/>
    </w:rPr>
  </w:style>
  <w:style w:type="character" w:customStyle="1" w:styleId="PODKAPITOLAChar">
    <w:name w:val="PODKAPITOLA Char"/>
    <w:link w:val="PODKAPITOLA"/>
    <w:uiPriority w:val="99"/>
    <w:locked/>
    <w:rsid w:val="00C00B6B"/>
    <w:rPr>
      <w:rFonts w:ascii="Verdana" w:hAnsi="Verdana" w:cs="Arial"/>
      <w:b/>
      <w:bCs/>
      <w:color w:val="333333"/>
      <w:shd w:val="clear" w:color="auto" w:fill="FFFFFF"/>
    </w:rPr>
  </w:style>
  <w:style w:type="paragraph" w:customStyle="1" w:styleId="PODKAPITOLA">
    <w:name w:val="PODKAPITOLA"/>
    <w:basedOn w:val="Normln"/>
    <w:link w:val="PODKAPITOLAChar"/>
    <w:uiPriority w:val="99"/>
    <w:qFormat/>
    <w:rsid w:val="00C00B6B"/>
    <w:pPr>
      <w:shd w:val="clear" w:color="auto" w:fill="FFFFFF"/>
      <w:spacing w:before="300" w:after="150"/>
      <w:outlineLvl w:val="1"/>
    </w:pPr>
    <w:rPr>
      <w:rFonts w:ascii="Verdana" w:hAnsi="Verdana" w:cs="Arial"/>
      <w:b/>
      <w:bCs/>
      <w:color w:val="333333"/>
    </w:rPr>
  </w:style>
  <w:style w:type="table" w:styleId="Svtltabulkasmkou1">
    <w:name w:val="Grid Table 1 Light"/>
    <w:basedOn w:val="Normlntabulka"/>
    <w:uiPriority w:val="46"/>
    <w:rsid w:val="00C00B6B"/>
    <w:rPr>
      <w:rFonts w:ascii="Calibri" w:eastAsia="Calibri" w:hAnsi="Calibri"/>
      <w:sz w:val="22"/>
      <w:szCs w:val="22"/>
      <w:lang w:eastAsia="en-US"/>
    </w:rPr>
    <w:tblPr>
      <w:tblStyleRowBandSize w:val="1"/>
      <w:tblStyleColBandSize w:val="1"/>
      <w:tblInd w:w="0" w:type="nil"/>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customStyle="1" w:styleId="11slovantext">
    <w:name w:val="1.1 Číslovaný text"/>
    <w:basedOn w:val="Normln"/>
    <w:link w:val="11slovantextChar"/>
    <w:rsid w:val="00646D8F"/>
    <w:pPr>
      <w:numPr>
        <w:ilvl w:val="1"/>
        <w:numId w:val="15"/>
      </w:numPr>
      <w:spacing w:after="120" w:line="280" w:lineRule="atLeast"/>
      <w:jc w:val="both"/>
    </w:pPr>
    <w:rPr>
      <w:rFonts w:ascii="Calibri" w:hAnsi="Calibri"/>
      <w:sz w:val="22"/>
      <w:szCs w:val="24"/>
    </w:rPr>
  </w:style>
  <w:style w:type="character" w:customStyle="1" w:styleId="11slovantextChar">
    <w:name w:val="1.1 Číslovaný text Char"/>
    <w:link w:val="11slovantext"/>
    <w:rsid w:val="00646D8F"/>
    <w:rPr>
      <w:rFonts w:ascii="Calibri" w:hAnsi="Calibri"/>
      <w:sz w:val="22"/>
      <w:szCs w:val="24"/>
    </w:rPr>
  </w:style>
  <w:style w:type="paragraph" w:customStyle="1" w:styleId="1lneksmlouvy">
    <w:name w:val="1 Článek smlouvy"/>
    <w:basedOn w:val="Normln"/>
    <w:next w:val="11slovantext"/>
    <w:rsid w:val="00646D8F"/>
    <w:pPr>
      <w:keepNext/>
      <w:numPr>
        <w:numId w:val="15"/>
      </w:numPr>
      <w:suppressAutoHyphens/>
      <w:spacing w:before="360" w:after="240"/>
      <w:jc w:val="both"/>
      <w:outlineLvl w:val="0"/>
    </w:pPr>
    <w:rPr>
      <w:rFonts w:ascii="Calibri" w:hAnsi="Calibri"/>
      <w:b/>
      <w:caps/>
      <w:spacing w:val="6"/>
      <w:sz w:val="22"/>
      <w:szCs w:val="24"/>
      <w:lang w:eastAsia="en-US"/>
    </w:rPr>
  </w:style>
  <w:style w:type="character" w:customStyle="1" w:styleId="OdstavecseseznamemChar">
    <w:name w:val="Odstavec se seznamem Char"/>
    <w:aliases w:val="List Paragraph Char,Odstavec cíl se seznamem Char,Odstavec se seznamem5 Char,Odstavec_muj Char,Odrážky Char,Normální - úroveň 3 Char,Bullet Number Char,Nad Char"/>
    <w:link w:val="Odstavecseseznamem"/>
    <w:uiPriority w:val="34"/>
    <w:locked/>
    <w:rsid w:val="00C15F16"/>
  </w:style>
  <w:style w:type="paragraph" w:styleId="Odstavecseseznamem">
    <w:name w:val="List Paragraph"/>
    <w:aliases w:val="List Paragraph,Odstavec cíl se seznamem,Odstavec se seznamem5,Odstavec_muj,Odrážky,Normální - úroveň 3,Bullet Number,Nad"/>
    <w:basedOn w:val="Normln"/>
    <w:link w:val="OdstavecseseznamemChar"/>
    <w:uiPriority w:val="34"/>
    <w:qFormat/>
    <w:rsid w:val="00C15F16"/>
    <w:pPr>
      <w:spacing w:after="160" w:line="256" w:lineRule="auto"/>
      <w:ind w:left="720"/>
      <w:contextualSpacing/>
    </w:pPr>
  </w:style>
  <w:style w:type="paragraph" w:styleId="Revize">
    <w:name w:val="Revision"/>
    <w:hidden/>
    <w:uiPriority w:val="99"/>
    <w:semiHidden/>
    <w:rsid w:val="008609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6621536">
      <w:bodyDiv w:val="1"/>
      <w:marLeft w:val="0"/>
      <w:marRight w:val="0"/>
      <w:marTop w:val="0"/>
      <w:marBottom w:val="0"/>
      <w:divBdr>
        <w:top w:val="none" w:sz="0" w:space="0" w:color="auto"/>
        <w:left w:val="none" w:sz="0" w:space="0" w:color="auto"/>
        <w:bottom w:val="none" w:sz="0" w:space="0" w:color="auto"/>
        <w:right w:val="none" w:sz="0" w:space="0" w:color="auto"/>
      </w:divBdr>
    </w:div>
    <w:div w:id="1094782682">
      <w:bodyDiv w:val="1"/>
      <w:marLeft w:val="0"/>
      <w:marRight w:val="0"/>
      <w:marTop w:val="0"/>
      <w:marBottom w:val="0"/>
      <w:divBdr>
        <w:top w:val="none" w:sz="0" w:space="0" w:color="auto"/>
        <w:left w:val="none" w:sz="0" w:space="0" w:color="auto"/>
        <w:bottom w:val="none" w:sz="0" w:space="0" w:color="auto"/>
        <w:right w:val="none" w:sz="0" w:space="0" w:color="auto"/>
      </w:divBdr>
    </w:div>
    <w:div w:id="1362975812">
      <w:bodyDiv w:val="1"/>
      <w:marLeft w:val="0"/>
      <w:marRight w:val="0"/>
      <w:marTop w:val="0"/>
      <w:marBottom w:val="0"/>
      <w:divBdr>
        <w:top w:val="none" w:sz="0" w:space="0" w:color="auto"/>
        <w:left w:val="none" w:sz="0" w:space="0" w:color="auto"/>
        <w:bottom w:val="none" w:sz="0" w:space="0" w:color="auto"/>
        <w:right w:val="none" w:sz="0" w:space="0" w:color="auto"/>
      </w:divBdr>
    </w:div>
    <w:div w:id="1417826568">
      <w:bodyDiv w:val="1"/>
      <w:marLeft w:val="0"/>
      <w:marRight w:val="0"/>
      <w:marTop w:val="0"/>
      <w:marBottom w:val="0"/>
      <w:divBdr>
        <w:top w:val="none" w:sz="0" w:space="0" w:color="auto"/>
        <w:left w:val="none" w:sz="0" w:space="0" w:color="auto"/>
        <w:bottom w:val="none" w:sz="0" w:space="0" w:color="auto"/>
        <w:right w:val="none" w:sz="0" w:space="0" w:color="auto"/>
      </w:divBdr>
    </w:div>
    <w:div w:id="1570261306">
      <w:bodyDiv w:val="1"/>
      <w:marLeft w:val="0"/>
      <w:marRight w:val="0"/>
      <w:marTop w:val="0"/>
      <w:marBottom w:val="0"/>
      <w:divBdr>
        <w:top w:val="none" w:sz="0" w:space="0" w:color="auto"/>
        <w:left w:val="none" w:sz="0" w:space="0" w:color="auto"/>
        <w:bottom w:val="none" w:sz="0" w:space="0" w:color="auto"/>
        <w:right w:val="none" w:sz="0" w:space="0" w:color="auto"/>
      </w:divBdr>
    </w:div>
    <w:div w:id="1694382835">
      <w:bodyDiv w:val="1"/>
      <w:marLeft w:val="0"/>
      <w:marRight w:val="0"/>
      <w:marTop w:val="0"/>
      <w:marBottom w:val="0"/>
      <w:divBdr>
        <w:top w:val="none" w:sz="0" w:space="0" w:color="auto"/>
        <w:left w:val="none" w:sz="0" w:space="0" w:color="auto"/>
        <w:bottom w:val="none" w:sz="0" w:space="0" w:color="auto"/>
        <w:right w:val="none" w:sz="0" w:space="0" w:color="auto"/>
      </w:divBdr>
    </w:div>
    <w:div w:id="2021227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3569</Words>
  <Characters>21060</Characters>
  <Application>Microsoft Office Word</Application>
  <DocSecurity>0</DocSecurity>
  <Lines>175</Lines>
  <Paragraphs>49</Paragraphs>
  <ScaleCrop>false</ScaleCrop>
  <HeadingPairs>
    <vt:vector size="2" baseType="variant">
      <vt:variant>
        <vt:lpstr>Název</vt:lpstr>
      </vt:variant>
      <vt:variant>
        <vt:i4>1</vt:i4>
      </vt:variant>
    </vt:vector>
  </HeadingPairs>
  <TitlesOfParts>
    <vt:vector size="1" baseType="lpstr">
      <vt:lpstr>Níže uvedeného dne, měsíce a roku uzavírají smluvní strany</vt:lpstr>
    </vt:vector>
  </TitlesOfParts>
  <Company>Me</Company>
  <LinksUpToDate>false</LinksUpToDate>
  <CharactersWithSpaces>24580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Níže uvedeného dne, měsíce a roku uzavírají smluvní strany</dc:title>
  <dc:subject/>
  <dc:creator>MeU</dc:creator>
  <cp:keywords/>
  <cp:lastModifiedBy>Smutná</cp:lastModifiedBy>
  <cp:revision>2</cp:revision>
  <cp:lastPrinted>2011-03-28T10:49:00Z</cp:lastPrinted>
  <dcterms:created xsi:type="dcterms:W3CDTF">2022-08-29T07:29:00Z</dcterms:created>
  <dcterms:modified xsi:type="dcterms:W3CDTF">2022-08-29T07:29:00Z</dcterms:modified>
</cp:coreProperties>
</file>