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631A" w14:textId="4B41D20A" w:rsidR="00034FF3" w:rsidRPr="00D506AD" w:rsidRDefault="00034FF3" w:rsidP="000F34D6">
      <w:pPr>
        <w:tabs>
          <w:tab w:val="left" w:pos="570"/>
          <w:tab w:val="center" w:pos="1526"/>
        </w:tabs>
        <w:spacing w:line="276" w:lineRule="auto"/>
        <w:contextualSpacing/>
        <w:jc w:val="right"/>
        <w:rPr>
          <w:rFonts w:ascii="Book Antiqua" w:eastAsia="Calibri" w:hAnsi="Book Antiqua"/>
          <w:b/>
          <w:sz w:val="32"/>
          <w:szCs w:val="32"/>
          <w:lang w:eastAsia="en-US"/>
        </w:rPr>
      </w:pPr>
      <w:r w:rsidRPr="00F93081">
        <w:rPr>
          <w:rFonts w:ascii="Book Antiqua" w:eastAsia="Calibri" w:hAnsi="Book Antiqua"/>
          <w:b/>
          <w:sz w:val="28"/>
          <w:szCs w:val="28"/>
          <w:lang w:eastAsia="en-US"/>
        </w:rPr>
        <w:t>P</w:t>
      </w:r>
      <w:r w:rsidR="000F34D6" w:rsidRPr="00F93081">
        <w:rPr>
          <w:rFonts w:ascii="Book Antiqua" w:eastAsia="Calibri" w:hAnsi="Book Antiqua"/>
          <w:b/>
          <w:sz w:val="28"/>
          <w:szCs w:val="28"/>
          <w:lang w:eastAsia="en-US"/>
        </w:rPr>
        <w:t xml:space="preserve">říloha č. </w:t>
      </w:r>
      <w:r w:rsidR="007E26D3" w:rsidRPr="00F93081">
        <w:rPr>
          <w:rFonts w:ascii="Book Antiqua" w:eastAsia="Calibri" w:hAnsi="Book Antiqua"/>
          <w:b/>
          <w:sz w:val="28"/>
          <w:szCs w:val="28"/>
          <w:lang w:eastAsia="en-US"/>
        </w:rPr>
        <w:t>6</w:t>
      </w:r>
      <w:r w:rsidR="0040350A" w:rsidRPr="00D506AD">
        <w:rPr>
          <w:rFonts w:ascii="Book Antiqua" w:eastAsia="Calibri" w:hAnsi="Book Antiqua"/>
          <w:b/>
          <w:sz w:val="32"/>
          <w:szCs w:val="32"/>
          <w:lang w:eastAsia="en-US"/>
        </w:rPr>
        <w:t xml:space="preserve"> </w:t>
      </w:r>
    </w:p>
    <w:p w14:paraId="0021E532" w14:textId="77777777" w:rsidR="00034FF3" w:rsidRPr="00D506AD" w:rsidRDefault="00034FF3" w:rsidP="00034FF3">
      <w:pPr>
        <w:pStyle w:val="Zkladntext"/>
        <w:jc w:val="center"/>
        <w:rPr>
          <w:rFonts w:ascii="Book Antiqua" w:hAnsi="Book Antiqua"/>
          <w:b/>
          <w:caps/>
          <w:sz w:val="32"/>
          <w:szCs w:val="32"/>
        </w:rPr>
      </w:pPr>
      <w:r w:rsidRPr="00D506AD">
        <w:rPr>
          <w:rFonts w:ascii="Book Antiqua" w:hAnsi="Book Antiqua"/>
          <w:b/>
          <w:caps/>
          <w:sz w:val="32"/>
          <w:szCs w:val="32"/>
        </w:rPr>
        <w:t>Čestné prohlášení účastníka</w:t>
      </w:r>
    </w:p>
    <w:p w14:paraId="2F624F4F" w14:textId="77777777" w:rsidR="00034FF3" w:rsidRPr="00D506AD" w:rsidRDefault="00034FF3" w:rsidP="00034FF3">
      <w:pPr>
        <w:pStyle w:val="Zkladntext"/>
        <w:widowControl w:val="0"/>
        <w:jc w:val="center"/>
        <w:rPr>
          <w:rFonts w:ascii="Book Antiqua" w:hAnsi="Book Antiqua"/>
          <w:b/>
          <w:sz w:val="28"/>
          <w:szCs w:val="28"/>
        </w:rPr>
      </w:pPr>
      <w:r w:rsidRPr="00D506AD">
        <w:rPr>
          <w:rFonts w:ascii="Book Antiqua" w:hAnsi="Book Antiqua"/>
          <w:b/>
          <w:sz w:val="28"/>
          <w:szCs w:val="28"/>
        </w:rPr>
        <w:t xml:space="preserve">o splnění některých podmínek základní způsobilosti </w:t>
      </w:r>
    </w:p>
    <w:p w14:paraId="6989609E" w14:textId="77777777" w:rsidR="00034FF3" w:rsidRPr="00D506AD" w:rsidRDefault="00034FF3" w:rsidP="00034FF3">
      <w:pPr>
        <w:spacing w:after="360"/>
        <w:jc w:val="center"/>
        <w:outlineLvl w:val="1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k veřejné zakázce </w:t>
      </w:r>
      <w:r w:rsidR="00EA5036">
        <w:rPr>
          <w:rFonts w:ascii="Book Antiqua" w:hAnsi="Book Antiqua" w:cs="Calibri"/>
          <w:sz w:val="22"/>
          <w:szCs w:val="22"/>
          <w:lang w:eastAsia="en-US"/>
        </w:rPr>
        <w:t>malého rozsahu</w:t>
      </w:r>
      <w:r w:rsidR="00EA5036"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  <w:r w:rsidRPr="00D506AD">
        <w:rPr>
          <w:rFonts w:ascii="Book Antiqua" w:hAnsi="Book Antiqua" w:cs="Calibri"/>
          <w:sz w:val="22"/>
          <w:szCs w:val="22"/>
          <w:lang w:eastAsia="en-US"/>
        </w:rPr>
        <w:t>s názvem:</w:t>
      </w:r>
    </w:p>
    <w:p w14:paraId="6B21542C" w14:textId="77777777" w:rsidR="00864149" w:rsidRDefault="0068330C" w:rsidP="005E5041">
      <w:pPr>
        <w:spacing w:after="360"/>
        <w:jc w:val="center"/>
        <w:rPr>
          <w:rFonts w:ascii="Book Antiqua" w:hAnsi="Book Antiqua" w:cs="Calibri"/>
          <w:b/>
          <w:bCs/>
          <w:sz w:val="36"/>
          <w:szCs w:val="36"/>
        </w:rPr>
      </w:pPr>
      <w:r w:rsidRPr="0068330C">
        <w:rPr>
          <w:rFonts w:ascii="Book Antiqua" w:hAnsi="Book Antiqua" w:cs="Calibri"/>
          <w:b/>
          <w:bCs/>
          <w:sz w:val="36"/>
          <w:szCs w:val="36"/>
        </w:rPr>
        <w:t xml:space="preserve">Blansko, rekonstrukce zámecké kočárovny – depozitář měřící techniky </w:t>
      </w:r>
    </w:p>
    <w:p w14:paraId="564C6A3C" w14:textId="5A1F3094" w:rsidR="005E5041" w:rsidRPr="00F93081" w:rsidRDefault="0068330C" w:rsidP="005E5041">
      <w:pPr>
        <w:spacing w:after="360"/>
        <w:jc w:val="center"/>
        <w:rPr>
          <w:rFonts w:ascii="Book Antiqua" w:hAnsi="Book Antiqua" w:cs="Calibri"/>
          <w:b/>
          <w:bCs/>
          <w:sz w:val="36"/>
          <w:szCs w:val="36"/>
        </w:rPr>
      </w:pPr>
      <w:r w:rsidRPr="00864149">
        <w:rPr>
          <w:rFonts w:ascii="Book Antiqua" w:hAnsi="Book Antiqua" w:cs="Calibri"/>
          <w:bCs/>
          <w:sz w:val="36"/>
          <w:szCs w:val="36"/>
        </w:rPr>
        <w:t>(opakované řízení)</w:t>
      </w:r>
      <w:bookmarkStart w:id="0" w:name="_GoBack"/>
      <w:bookmarkEnd w:id="0"/>
      <w:r w:rsidR="005E5041" w:rsidRPr="00F93081">
        <w:rPr>
          <w:rFonts w:ascii="Book Antiqua" w:hAnsi="Book Antiqua"/>
          <w:b/>
          <w:sz w:val="36"/>
          <w:szCs w:val="36"/>
        </w:rPr>
        <w:t xml:space="preserve"> </w:t>
      </w:r>
    </w:p>
    <w:p w14:paraId="4C945BA9" w14:textId="76CFBE0E" w:rsidR="00FB2891" w:rsidRPr="00873DB3" w:rsidRDefault="005E5041" w:rsidP="00FB2891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  <w:r w:rsidRPr="008F5D98">
        <w:rPr>
          <w:rFonts w:ascii="Book Antiqua" w:hAnsi="Book Antiqua"/>
          <w:sz w:val="22"/>
        </w:rPr>
        <w:t xml:space="preserve">zadávané podle § </w:t>
      </w:r>
      <w:r w:rsidR="00F93081">
        <w:rPr>
          <w:rFonts w:ascii="Book Antiqua" w:hAnsi="Book Antiqua"/>
          <w:sz w:val="22"/>
        </w:rPr>
        <w:t>53</w:t>
      </w:r>
      <w:r w:rsidRPr="008F5D98">
        <w:rPr>
          <w:rFonts w:ascii="Book Antiqua" w:hAnsi="Book Antiqua"/>
          <w:sz w:val="22"/>
        </w:rPr>
        <w:t xml:space="preserve"> zákona č. 134/2016 Sb., o zadávání </w:t>
      </w:r>
      <w:r w:rsidRPr="008F5D98">
        <w:rPr>
          <w:rFonts w:ascii="Book Antiqua" w:hAnsi="Book Antiqua"/>
          <w:sz w:val="22"/>
          <w:szCs w:val="22"/>
        </w:rPr>
        <w:t>veřejných zakázek</w:t>
      </w:r>
      <w:r w:rsidR="00FB2891">
        <w:rPr>
          <w:rFonts w:ascii="Book Antiqua" w:hAnsi="Book Antiqua"/>
          <w:sz w:val="22"/>
        </w:rPr>
        <w:t>.</w:t>
      </w:r>
    </w:p>
    <w:p w14:paraId="728D3064" w14:textId="77777777" w:rsidR="00D506AD" w:rsidRPr="00D506AD" w:rsidRDefault="00D506AD" w:rsidP="00D506AD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</w:p>
    <w:p w14:paraId="2D866FE7" w14:textId="77777777" w:rsidR="00034FF3" w:rsidRPr="00D506AD" w:rsidRDefault="00034FF3" w:rsidP="002B46CD">
      <w:pPr>
        <w:widowControl w:val="0"/>
        <w:autoSpaceDE w:val="0"/>
        <w:spacing w:line="276" w:lineRule="auto"/>
        <w:jc w:val="center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</w:p>
    <w:p w14:paraId="197FC943" w14:textId="77777777" w:rsidR="00B73BB8" w:rsidRPr="00D506AD" w:rsidRDefault="00B73BB8" w:rsidP="002B46CD">
      <w:pPr>
        <w:widowControl w:val="0"/>
        <w:autoSpaceDE w:val="0"/>
        <w:spacing w:line="276" w:lineRule="auto"/>
        <w:jc w:val="center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</w:p>
    <w:p w14:paraId="5658C8BC" w14:textId="77777777" w:rsidR="00E12BE1" w:rsidRPr="00D506AD" w:rsidRDefault="00E12BE1" w:rsidP="00E12BE1">
      <w:pPr>
        <w:widowControl w:val="0"/>
        <w:spacing w:after="120"/>
        <w:jc w:val="both"/>
        <w:rPr>
          <w:rFonts w:ascii="Book Antiqua" w:hAnsi="Book Antiqua"/>
          <w:sz w:val="22"/>
          <w:szCs w:val="22"/>
        </w:rPr>
      </w:pPr>
    </w:p>
    <w:p w14:paraId="2719B362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Já, níže podepsaný(á)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............................................................................., </w:t>
      </w:r>
      <w:r w:rsidRPr="00D506AD">
        <w:rPr>
          <w:rFonts w:ascii="Book Antiqua" w:hAnsi="Book Antiqua"/>
          <w:sz w:val="22"/>
          <w:szCs w:val="22"/>
        </w:rPr>
        <w:t xml:space="preserve">nar.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..........................,</w:t>
      </w:r>
    </w:p>
    <w:p w14:paraId="20037D56" w14:textId="77777777" w:rsidR="00E12BE1" w:rsidRPr="00D506AD" w:rsidRDefault="00E12BE1" w:rsidP="00E12BE1">
      <w:pPr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(titul, jméno a příjmení)</w:t>
      </w:r>
    </w:p>
    <w:p w14:paraId="40EC11B3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3B6FE87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jakožto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14:paraId="4F36721A" w14:textId="77777777" w:rsidR="00E12BE1" w:rsidRPr="00D506AD" w:rsidRDefault="00E12BE1" w:rsidP="00E12BE1">
      <w:pPr>
        <w:spacing w:after="120"/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(např. jednatel, předseda představenstva, vedoucí organizační složky zahraniční právnické osoby apod.)</w:t>
      </w:r>
    </w:p>
    <w:p w14:paraId="76C42AD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5EAD0479" w14:textId="77777777" w:rsidR="00E12BE1" w:rsidRPr="00D506AD" w:rsidRDefault="00A5753F" w:rsidP="00E12BE1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D506AD">
        <w:rPr>
          <w:rFonts w:ascii="Book Antiqua" w:hAnsi="Book Antiqua"/>
          <w:b/>
          <w:sz w:val="22"/>
          <w:szCs w:val="22"/>
        </w:rPr>
        <w:t>účastníka</w:t>
      </w:r>
      <w:r w:rsidR="00E12BE1" w:rsidRPr="00D506AD">
        <w:rPr>
          <w:rFonts w:ascii="Book Antiqua" w:hAnsi="Book Antiqua"/>
          <w:b/>
          <w:sz w:val="22"/>
          <w:szCs w:val="22"/>
        </w:rPr>
        <w:t>:</w:t>
      </w:r>
    </w:p>
    <w:p w14:paraId="2E918BF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Název: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b/>
          <w:sz w:val="22"/>
          <w:szCs w:val="22"/>
          <w:highlight w:val="yellow"/>
          <w:lang w:eastAsia="en-US"/>
        </w:rPr>
        <w:t>…………………</w:t>
      </w:r>
    </w:p>
    <w:p w14:paraId="20B3862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Sídlo: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222E76F0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D506AD">
        <w:rPr>
          <w:rFonts w:ascii="Book Antiqua" w:hAnsi="Book Antiqua"/>
          <w:bCs/>
          <w:sz w:val="22"/>
          <w:szCs w:val="22"/>
        </w:rPr>
        <w:t>IČ: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6B9596D3" w14:textId="77777777" w:rsidR="00E12BE1" w:rsidRPr="00EF4569" w:rsidRDefault="00E12BE1" w:rsidP="00E12BE1">
      <w:pPr>
        <w:widowControl w:val="0"/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>(dále jen „</w:t>
      </w:r>
      <w:r w:rsidR="00401395" w:rsidRPr="00EF4569">
        <w:rPr>
          <w:rFonts w:ascii="Book Antiqua" w:hAnsi="Book Antiqua"/>
          <w:b/>
          <w:sz w:val="22"/>
          <w:szCs w:val="22"/>
        </w:rPr>
        <w:t>účastník</w:t>
      </w:r>
      <w:r w:rsidRPr="00EF4569">
        <w:rPr>
          <w:rFonts w:ascii="Book Antiqua" w:hAnsi="Book Antiqua"/>
          <w:sz w:val="22"/>
          <w:szCs w:val="22"/>
        </w:rPr>
        <w:t>“)</w:t>
      </w:r>
    </w:p>
    <w:p w14:paraId="64C7FAFC" w14:textId="77777777" w:rsidR="00EF4569" w:rsidRDefault="00E12BE1" w:rsidP="00EF4569">
      <w:pPr>
        <w:pStyle w:val="Textpsmene"/>
        <w:numPr>
          <w:ilvl w:val="3"/>
          <w:numId w:val="6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="Book Antiqua" w:hAnsi="Book Antiqua" w:cs="Arial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 xml:space="preserve">tímto ke dni </w:t>
      </w:r>
      <w:r w:rsidRPr="00EF4569">
        <w:rPr>
          <w:rFonts w:ascii="Book Antiqua" w:hAnsi="Book Antiqua"/>
          <w:sz w:val="22"/>
          <w:szCs w:val="22"/>
          <w:highlight w:val="yellow"/>
        </w:rPr>
        <w:t xml:space="preserve">………………………………… </w:t>
      </w:r>
      <w:r w:rsidRPr="00EF4569">
        <w:rPr>
          <w:rFonts w:ascii="Book Antiqua" w:hAnsi="Book Antiqua"/>
          <w:b/>
          <w:sz w:val="22"/>
          <w:szCs w:val="22"/>
        </w:rPr>
        <w:t>čestně prohlašuji</w:t>
      </w:r>
      <w:r w:rsidRPr="00EF4569">
        <w:rPr>
          <w:rFonts w:ascii="Book Antiqua" w:hAnsi="Book Antiqua"/>
          <w:sz w:val="22"/>
          <w:szCs w:val="22"/>
        </w:rPr>
        <w:t xml:space="preserve">, že </w:t>
      </w:r>
      <w:r w:rsidR="00EF4569">
        <w:rPr>
          <w:rFonts w:ascii="Book Antiqua" w:hAnsi="Book Antiqua"/>
          <w:sz w:val="22"/>
          <w:szCs w:val="22"/>
        </w:rPr>
        <w:t xml:space="preserve">jako 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účastník zadávacího řízení o předmětnou veřejnou zakázku </w:t>
      </w:r>
      <w:r w:rsidR="00EF4569" w:rsidRPr="00EF4569">
        <w:rPr>
          <w:rFonts w:ascii="Book Antiqua" w:hAnsi="Book Antiqua" w:cs="Arial"/>
          <w:sz w:val="22"/>
          <w:szCs w:val="22"/>
          <w:u w:val="single"/>
        </w:rPr>
        <w:t>splňuji základní způsobilost ve smyslu § 74 zákona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, neboť jsem účastníkem zadávacího řízení: </w:t>
      </w:r>
    </w:p>
    <w:p w14:paraId="66F489C2" w14:textId="77777777" w:rsidR="00EF4569" w:rsidRPr="00EF4569" w:rsidRDefault="00EF4569" w:rsidP="00EF4569">
      <w:pPr>
        <w:pStyle w:val="Textpsmene"/>
        <w:numPr>
          <w:ilvl w:val="0"/>
          <w:numId w:val="0"/>
        </w:numPr>
        <w:tabs>
          <w:tab w:val="num" w:pos="426"/>
        </w:tabs>
        <w:suppressAutoHyphens/>
        <w:ind w:left="426" w:right="-2"/>
        <w:rPr>
          <w:rFonts w:ascii="Book Antiqua" w:hAnsi="Book Antiqua" w:cs="Arial"/>
          <w:sz w:val="22"/>
          <w:szCs w:val="22"/>
        </w:rPr>
      </w:pPr>
    </w:p>
    <w:p w14:paraId="4E55CD1D" w14:textId="77777777" w:rsidR="00EF4569" w:rsidRPr="00EF4569" w:rsidRDefault="00EF4569" w:rsidP="00EF4569">
      <w:pPr>
        <w:pStyle w:val="Odrazka1"/>
        <w:numPr>
          <w:ilvl w:val="0"/>
          <w:numId w:val="7"/>
        </w:numPr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4CAAB21E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4B8007E8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/>
          <w:sz w:val="22"/>
          <w:szCs w:val="22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v evidenci daní zachycen splatný daňový nedoplatek, a to i ve vztahu ke spotřební dani,</w:t>
      </w:r>
    </w:p>
    <w:p w14:paraId="09BC356A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1459C6BA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/>
          <w:sz w:val="22"/>
          <w:szCs w:val="22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splatný nedoplatek na pojistném nebo na penále na veřejné zdravotní pojištění,</w:t>
      </w:r>
    </w:p>
    <w:p w14:paraId="53298F48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7C6AA275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21E75286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4255A76F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není v likvidaci dle § 187 občanského zákoníku., proti němuž nebylo vydáno rozhodnutí o úpadku dle § 136 zákona č. 182/2006 Sb., o úpadku a způsobech jeho řešení (insolvenční zákon), ve znění pozdějších předpisů, vůči němuž nebyla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1BB84745" w14:textId="77777777" w:rsidR="000F34D6" w:rsidRPr="00736BBB" w:rsidRDefault="000F34D6" w:rsidP="00EF4569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41E14F3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7BA9500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29708605" w14:textId="7A6A2358" w:rsidR="004E6317" w:rsidRPr="00D506AD" w:rsidRDefault="009D6F62" w:rsidP="004E6317">
      <w:pPr>
        <w:spacing w:after="360"/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V 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…………………………….. </w:t>
      </w:r>
      <w:r w:rsidRPr="00D506AD">
        <w:rPr>
          <w:rFonts w:ascii="Book Antiqua" w:hAnsi="Book Antiqua"/>
          <w:sz w:val="22"/>
          <w:szCs w:val="22"/>
        </w:rPr>
        <w:t xml:space="preserve">dne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……………. </w:t>
      </w:r>
    </w:p>
    <w:p w14:paraId="5CD2475B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0A084A39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7B143037" w14:textId="77777777" w:rsidR="004E6317" w:rsidRPr="00D506AD" w:rsidRDefault="004E6317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/>
          <w:bCs/>
          <w:sz w:val="22"/>
          <w:szCs w:val="22"/>
        </w:rPr>
        <w:t>Osoba oprávněná zastupovat účastníka:</w:t>
      </w:r>
    </w:p>
    <w:p w14:paraId="508AA112" w14:textId="77777777" w:rsidR="003966C7" w:rsidRPr="00D506AD" w:rsidRDefault="003966C7" w:rsidP="003966C7">
      <w:pPr>
        <w:pStyle w:val="Odstavecseseznamem"/>
        <w:widowControl w:val="0"/>
        <w:autoSpaceDE w:val="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Titul, jméno, příjmení:</w:t>
      </w:r>
    </w:p>
    <w:p w14:paraId="71520960" w14:textId="77777777" w:rsidR="003966C7" w:rsidRPr="00D506AD" w:rsidRDefault="003966C7" w:rsidP="003966C7">
      <w:pPr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Titul, na základě kterého je osoba oprávněna zastupovat účastníka:</w:t>
      </w:r>
    </w:p>
    <w:p w14:paraId="733E9FE8" w14:textId="77777777" w:rsidR="003966C7" w:rsidRPr="00D506AD" w:rsidRDefault="003966C7" w:rsidP="003966C7">
      <w:pPr>
        <w:pStyle w:val="Odstavecseseznamem"/>
        <w:widowControl w:val="0"/>
        <w:autoSpaceDE w:val="0"/>
        <w:spacing w:after="12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Podpis oprávněné osoby:</w:t>
      </w:r>
    </w:p>
    <w:p w14:paraId="4489872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6B13F24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743B18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AFEEA4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06D817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40CF246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1FB72FD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sectPr w:rsidR="00E12BE1" w:rsidRPr="00D506AD" w:rsidSect="00F9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4FDA" w14:textId="77777777" w:rsidR="002D7D0B" w:rsidRDefault="002D7D0B" w:rsidP="00E12BE1">
      <w:r>
        <w:separator/>
      </w:r>
    </w:p>
  </w:endnote>
  <w:endnote w:type="continuationSeparator" w:id="0">
    <w:p w14:paraId="785060CC" w14:textId="77777777" w:rsidR="002D7D0B" w:rsidRDefault="002D7D0B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EF16" w14:textId="77777777" w:rsidR="0024059C" w:rsidRDefault="002405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397951"/>
      <w:docPartObj>
        <w:docPartGallery w:val="Page Numbers (Bottom of Page)"/>
        <w:docPartUnique/>
      </w:docPartObj>
    </w:sdtPr>
    <w:sdtEndPr/>
    <w:sdtContent>
      <w:p w14:paraId="2AB4FF50" w14:textId="77777777" w:rsidR="005E5041" w:rsidRDefault="0086414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2273468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0" o:spid="_x0000_s16386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Kk+gEAANkDAAAOAAAAZHJzL2Uyb0RvYy54bWysU9uO2yAQfa/Uf0C8N45dpxcrzira1VaV&#10;tt1I234AwRCjYoYOJPb26zuQbDbbvlV9QcwMnDlnOCyvpsGyg8JgwLW8nM05U05CZ9yu5d+/3b75&#10;wFmIwnXCglMtf1SBX61ev1qOvlEV9GA7hYxAXGhG3/I+Rt8URZC9GkSYgVeOihpwEJFC3BUdipHQ&#10;B1tU8/m7YgTsPIJUIVD25ljkq4yvtZLxXuugIrMtJ24xr5jXbVqL1VI0OxS+N/JEQ/wDi0EYR03P&#10;UDciCrZH8xfUYCRCAB1nEoYCtDZSZQ2kppz/oeahF15lLTSc4M9jCv8PVn49bJCZruUVZ04M9ETr&#10;fYTcmZV5PqMPDR178BtMCoO/A/kjMAfXvXA7tUaEsVeiI1Zlmmfx4kIKAl1l2/ELdAQvCD6PatI4&#10;JEAaApvyizyeX0RNkUlKLsqqrhecSSrVdfm2WuQOonm67DHETwoGljYt1xZGooVxbaNCJ6LaHL2R&#10;O4rDXYiJoWie7iUCDm6NtdkJ1r1I0MGUyYqSiGSr0MRpO+WRZbkps4XukSQiHP1F/4E2PeAvzkby&#10;VsvDz71AxZn97GhMH8u6TmbMQb14X1GAl5XtZUU4SVAtj5wdt9fxaOC9R7PrqVOZ1TlIL6dNVvjM&#10;6kSf/JOFn7yeDHoZ51PPP3L1Gw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DPWKk+gEAANkDAAAOAAAAAAAAAAAAAAAAAC4CAABk&#10;cnMvZTJvRG9jLnhtbFBLAQItABQABgAIAAAAIQAa5Eyd2QAAAAMBAAAPAAAAAAAAAAAAAAAAAFQE&#10;AABkcnMvZG93bnJldi54bWxQSwUGAAAAAAQABADzAAAAWgUAAAAA&#10;" filled="f" fillcolor="#5c83b4" stroked="f" strokecolor="#737373">
              <v:textbox style="mso-next-textbox:#AutoShape 10">
                <w:txbxContent>
                  <w:p w14:paraId="291CB57B" w14:textId="0D9B8037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64149" w:rsidRPr="00864149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30863"/>
      <w:docPartObj>
        <w:docPartGallery w:val="Page Numbers (Bottom of Page)"/>
        <w:docPartUnique/>
      </w:docPartObj>
    </w:sdtPr>
    <w:sdtEndPr/>
    <w:sdtContent>
      <w:p w14:paraId="1ED58A50" w14:textId="77777777" w:rsidR="00990CF9" w:rsidRPr="005E5041" w:rsidRDefault="00864149" w:rsidP="005E504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3B64E7C8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6385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5n9wEAANEDAAAOAAAAZHJzL2Uyb0RvYy54bWysU8GO0zAQvSPxD5bvNE1JgY2arqpdLUJa&#10;2EoLH+A6dmPheMzYbbJ8PWOnW7pwQ1wsj8d+897M8+p67C07KgwGXMPL2Zwz5SS0xu0b/u3r3ZsP&#10;nIUoXCssONXwJxX49fr1q9Xga7WADmyrkBGIC/XgG97F6OuiCLJTvQgz8MpRUgP2IlKI+6JFMRB6&#10;b4vFfP6uGABbjyBVCHR6OyX5OuNrrWR80DqoyGzDiVvMK+Z1l9ZivRL1HoXvjDzREP/AohfGUdEz&#10;1K2Igh3Q/AXVG4kQQMeZhL4ArY1UWQOpKed/qHnshFdZCzUn+HObwv+DlV+OW2Smpdlx5kRPI9oc&#10;IuTK7Cq1Z/ChpluPfotJYPD3IL8H5uCmE26vNogwdEq0RKpM94sXD1IQ6CnbDZ+hJXRB6LlTo8Y+&#10;AVIP2JgH8nQeiBojk3S4LBdVteRMUqqqyreLZa4g6ufHHkP8qKBnadNwbWEgWhg3Nip0IqrtZI1c&#10;URzvQ0wMRf38LhFwcGeszUaw7sUBXUwnWVESMTUjjrvx1JcdtE+kDWHyFf0D2nSAPzkbyFMNDz8O&#10;AhVn9pOj/lyVVZVMmINq+X5BAV5mdpcZ4SRBNTxyNm1v4mTcg0ez76hSmWU5SBPTJktL/Z5YnXiT&#10;b7Lik8eTMS/jfOv3T1z/Ag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C55K5n9wEAANEDAAAOAAAAAAAAAAAAAAAAAC4CAABkcnMv&#10;ZTJvRG9jLnhtbFBLAQItABQABgAIAAAAIQAa5Eyd2QAAAAMBAAAPAAAAAAAAAAAAAAAAAFEEAABk&#10;cnMvZG93bnJldi54bWxQSwUGAAAAAAQABADzAAAAVwUAAAAA&#10;" filled="f" fillcolor="#5c83b4" stroked="f" strokecolor="#737373">
              <v:textbox style="mso-next-textbox:#AutoShape 9">
                <w:txbxContent>
                  <w:p w14:paraId="1A9ED64A" w14:textId="634489ED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64149" w:rsidRPr="0086414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96AB4" w14:textId="77777777" w:rsidR="002D7D0B" w:rsidRDefault="002D7D0B" w:rsidP="00E12BE1">
      <w:r>
        <w:separator/>
      </w:r>
    </w:p>
  </w:footnote>
  <w:footnote w:type="continuationSeparator" w:id="0">
    <w:p w14:paraId="4AC528AF" w14:textId="77777777" w:rsidR="002D7D0B" w:rsidRDefault="002D7D0B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B3A5" w14:textId="77777777" w:rsidR="0024059C" w:rsidRDefault="002405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DA87" w14:textId="77777777" w:rsidR="00990CF9" w:rsidRDefault="00990CF9" w:rsidP="00990CF9">
    <w:pPr>
      <w:pStyle w:val="Zhlav"/>
    </w:pPr>
  </w:p>
  <w:p w14:paraId="099A4A2F" w14:textId="77777777" w:rsidR="00990CF9" w:rsidRDefault="00990C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F887" w14:textId="69B0C1D5" w:rsidR="00F93081" w:rsidRPr="0011669E" w:rsidRDefault="00F93081" w:rsidP="00F93081">
    <w:pPr>
      <w:pStyle w:val="Zhlav"/>
      <w:jc w:val="center"/>
    </w:pPr>
  </w:p>
  <w:p w14:paraId="0BC2EB51" w14:textId="124FF2E8" w:rsidR="00D055BD" w:rsidRPr="00F93081" w:rsidRDefault="00D055BD" w:rsidP="00F93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38F28EF"/>
    <w:multiLevelType w:val="hybridMultilevel"/>
    <w:tmpl w:val="C01EE282"/>
    <w:lvl w:ilvl="0" w:tplc="94A62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BE1"/>
    <w:rsid w:val="00004C57"/>
    <w:rsid w:val="000227A8"/>
    <w:rsid w:val="00030BB7"/>
    <w:rsid w:val="00034FF3"/>
    <w:rsid w:val="00040817"/>
    <w:rsid w:val="00044D10"/>
    <w:rsid w:val="00046EFE"/>
    <w:rsid w:val="000E4562"/>
    <w:rsid w:val="000E5749"/>
    <w:rsid w:val="000F34D6"/>
    <w:rsid w:val="000F3DB9"/>
    <w:rsid w:val="00150E48"/>
    <w:rsid w:val="00171014"/>
    <w:rsid w:val="001936EA"/>
    <w:rsid w:val="0019658C"/>
    <w:rsid w:val="001A0F54"/>
    <w:rsid w:val="001B56A5"/>
    <w:rsid w:val="001B5D8A"/>
    <w:rsid w:val="001D69E8"/>
    <w:rsid w:val="002262A4"/>
    <w:rsid w:val="0024059C"/>
    <w:rsid w:val="002471CF"/>
    <w:rsid w:val="00266D35"/>
    <w:rsid w:val="002B46CD"/>
    <w:rsid w:val="002C7B96"/>
    <w:rsid w:val="002D7D0B"/>
    <w:rsid w:val="002E16F5"/>
    <w:rsid w:val="00310DD9"/>
    <w:rsid w:val="0031622D"/>
    <w:rsid w:val="00322160"/>
    <w:rsid w:val="00350661"/>
    <w:rsid w:val="003757D8"/>
    <w:rsid w:val="003966C7"/>
    <w:rsid w:val="00396CA0"/>
    <w:rsid w:val="003A4A78"/>
    <w:rsid w:val="003B1D4C"/>
    <w:rsid w:val="003C16EC"/>
    <w:rsid w:val="003D6B06"/>
    <w:rsid w:val="00401395"/>
    <w:rsid w:val="0040350A"/>
    <w:rsid w:val="004E6317"/>
    <w:rsid w:val="00524DF8"/>
    <w:rsid w:val="00545347"/>
    <w:rsid w:val="00566A5A"/>
    <w:rsid w:val="00585654"/>
    <w:rsid w:val="00593B2F"/>
    <w:rsid w:val="00597EB6"/>
    <w:rsid w:val="005E5041"/>
    <w:rsid w:val="005F2A46"/>
    <w:rsid w:val="005F7461"/>
    <w:rsid w:val="0068330C"/>
    <w:rsid w:val="006B41D0"/>
    <w:rsid w:val="006E1E2E"/>
    <w:rsid w:val="007712C1"/>
    <w:rsid w:val="007800E8"/>
    <w:rsid w:val="007A05B9"/>
    <w:rsid w:val="007A74EA"/>
    <w:rsid w:val="007E26D3"/>
    <w:rsid w:val="007E29B3"/>
    <w:rsid w:val="00826E1D"/>
    <w:rsid w:val="00863D09"/>
    <w:rsid w:val="00864149"/>
    <w:rsid w:val="008727D9"/>
    <w:rsid w:val="008730F5"/>
    <w:rsid w:val="00893406"/>
    <w:rsid w:val="008B16E1"/>
    <w:rsid w:val="008B7975"/>
    <w:rsid w:val="008E6369"/>
    <w:rsid w:val="009154DB"/>
    <w:rsid w:val="00930C24"/>
    <w:rsid w:val="00935821"/>
    <w:rsid w:val="0094040D"/>
    <w:rsid w:val="00977836"/>
    <w:rsid w:val="00990CF9"/>
    <w:rsid w:val="00990E5E"/>
    <w:rsid w:val="009A5D01"/>
    <w:rsid w:val="009D6F62"/>
    <w:rsid w:val="009F4B4D"/>
    <w:rsid w:val="00A1046C"/>
    <w:rsid w:val="00A5753F"/>
    <w:rsid w:val="00A774A7"/>
    <w:rsid w:val="00A94FF3"/>
    <w:rsid w:val="00AB193B"/>
    <w:rsid w:val="00AD6800"/>
    <w:rsid w:val="00B1115A"/>
    <w:rsid w:val="00B25BAB"/>
    <w:rsid w:val="00B3382B"/>
    <w:rsid w:val="00B73BB8"/>
    <w:rsid w:val="00BA1650"/>
    <w:rsid w:val="00BA22EB"/>
    <w:rsid w:val="00BC258F"/>
    <w:rsid w:val="00BE0BDC"/>
    <w:rsid w:val="00C041D6"/>
    <w:rsid w:val="00C12E97"/>
    <w:rsid w:val="00C3394E"/>
    <w:rsid w:val="00C44636"/>
    <w:rsid w:val="00C758DC"/>
    <w:rsid w:val="00CC4726"/>
    <w:rsid w:val="00CC5A97"/>
    <w:rsid w:val="00CE697A"/>
    <w:rsid w:val="00D01ED3"/>
    <w:rsid w:val="00D055BD"/>
    <w:rsid w:val="00D36FCF"/>
    <w:rsid w:val="00D506AD"/>
    <w:rsid w:val="00D81D27"/>
    <w:rsid w:val="00D84315"/>
    <w:rsid w:val="00DA0639"/>
    <w:rsid w:val="00DA1810"/>
    <w:rsid w:val="00DB3C8A"/>
    <w:rsid w:val="00E12BE1"/>
    <w:rsid w:val="00E35246"/>
    <w:rsid w:val="00E366EC"/>
    <w:rsid w:val="00EA23EA"/>
    <w:rsid w:val="00EA5036"/>
    <w:rsid w:val="00EB3402"/>
    <w:rsid w:val="00EB35A8"/>
    <w:rsid w:val="00EE39EE"/>
    <w:rsid w:val="00EF4569"/>
    <w:rsid w:val="00F035F1"/>
    <w:rsid w:val="00F22735"/>
    <w:rsid w:val="00F33287"/>
    <w:rsid w:val="00F55A27"/>
    <w:rsid w:val="00F75491"/>
    <w:rsid w:val="00F83482"/>
    <w:rsid w:val="00F93081"/>
    <w:rsid w:val="00FA201D"/>
    <w:rsid w:val="00F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  <w14:docId w14:val="4EB8A30D"/>
  <w15:docId w15:val="{B86D21AA-C792-4EFC-9659-C1467A9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99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aliases w:val="Příjmy,zisk,optimum,záhlaví"/>
    <w:basedOn w:val="Normln"/>
    <w:link w:val="Zhlav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D6F62"/>
    <w:rPr>
      <w:b/>
      <w:bCs/>
    </w:rPr>
  </w:style>
  <w:style w:type="paragraph" w:customStyle="1" w:styleId="Textbodu">
    <w:name w:val="Text bodu"/>
    <w:basedOn w:val="Normln"/>
    <w:rsid w:val="00EF4569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4569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F4569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EF4569"/>
    <w:pPr>
      <w:numPr>
        <w:numId w:val="6"/>
      </w:numPr>
      <w:spacing w:before="60" w:after="60" w:line="276" w:lineRule="auto"/>
    </w:pPr>
    <w:rPr>
      <w:sz w:val="20"/>
      <w:lang w:val="en-US" w:eastAsia="en-US"/>
    </w:rPr>
  </w:style>
  <w:style w:type="character" w:customStyle="1" w:styleId="Odrazka1Char">
    <w:name w:val="Odrazka 1 Char"/>
    <w:link w:val="Odrazka1"/>
    <w:rsid w:val="00EF4569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Odrazka2">
    <w:name w:val="Odrazka 2"/>
    <w:basedOn w:val="Odrazka1"/>
    <w:qFormat/>
    <w:rsid w:val="00EF456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EF456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9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9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9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9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Mráček Petr</cp:lastModifiedBy>
  <cp:revision>6</cp:revision>
  <dcterms:created xsi:type="dcterms:W3CDTF">2024-08-23T10:04:00Z</dcterms:created>
  <dcterms:modified xsi:type="dcterms:W3CDTF">2024-10-30T09:51:00Z</dcterms:modified>
</cp:coreProperties>
</file>