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08E5" w14:textId="77777777" w:rsidR="007C2B70" w:rsidRPr="00442B67" w:rsidRDefault="00C9247F" w:rsidP="007C2B70">
      <w:pPr>
        <w:pStyle w:val="Zkladntext"/>
        <w:spacing w:line="280" w:lineRule="atLeast"/>
        <w:jc w:val="center"/>
        <w:rPr>
          <w:rFonts w:ascii="Cambria" w:hAnsi="Cambria"/>
          <w:b/>
          <w:bCs/>
          <w:sz w:val="22"/>
          <w:szCs w:val="22"/>
        </w:rPr>
      </w:pPr>
      <w:r>
        <w:rPr>
          <w:rFonts w:ascii="Cambria" w:hAnsi="Cambria"/>
          <w:b/>
          <w:bCs/>
          <w:sz w:val="22"/>
          <w:szCs w:val="22"/>
          <w:lang w:val="cs-CZ"/>
        </w:rPr>
        <w:t xml:space="preserve"> </w:t>
      </w:r>
      <w:r w:rsidR="007C2B70" w:rsidRPr="00442B67">
        <w:rPr>
          <w:rFonts w:ascii="Cambria" w:hAnsi="Cambria"/>
          <w:b/>
          <w:bCs/>
          <w:sz w:val="22"/>
          <w:szCs w:val="22"/>
        </w:rPr>
        <w:t xml:space="preserve">Příloha č. </w:t>
      </w:r>
      <w:r w:rsidR="00C376D5">
        <w:rPr>
          <w:rFonts w:ascii="Cambria" w:hAnsi="Cambria"/>
          <w:b/>
          <w:bCs/>
          <w:sz w:val="22"/>
          <w:szCs w:val="22"/>
        </w:rPr>
        <w:t>4</w:t>
      </w:r>
      <w:r w:rsidR="00FB4BD8">
        <w:rPr>
          <w:rFonts w:ascii="Cambria" w:hAnsi="Cambria"/>
          <w:b/>
          <w:bCs/>
          <w:sz w:val="22"/>
          <w:szCs w:val="22"/>
        </w:rPr>
        <w:t xml:space="preserve"> ZD</w:t>
      </w:r>
    </w:p>
    <w:p w14:paraId="3ABFF6DC" w14:textId="77777777" w:rsidR="007C2B70" w:rsidRDefault="007C2B70" w:rsidP="007C2B70">
      <w:pPr>
        <w:pStyle w:val="Zkladntext"/>
        <w:spacing w:line="280" w:lineRule="atLeast"/>
        <w:ind w:left="1418" w:hanging="1418"/>
        <w:jc w:val="center"/>
        <w:rPr>
          <w:rFonts w:ascii="Cambria" w:hAnsi="Cambria"/>
          <w:b/>
          <w:sz w:val="22"/>
          <w:szCs w:val="22"/>
        </w:rPr>
      </w:pPr>
    </w:p>
    <w:p w14:paraId="716E1C34" w14:textId="77777777" w:rsidR="00FB4BD8" w:rsidRPr="00442B67" w:rsidRDefault="00FB4BD8" w:rsidP="007C2B70">
      <w:pPr>
        <w:pStyle w:val="Zkladntext"/>
        <w:spacing w:line="280" w:lineRule="atLeast"/>
        <w:ind w:left="1418" w:hanging="1418"/>
        <w:jc w:val="center"/>
        <w:rPr>
          <w:rFonts w:ascii="Cambria" w:hAnsi="Cambria"/>
          <w:b/>
          <w:sz w:val="22"/>
          <w:szCs w:val="22"/>
        </w:rPr>
      </w:pPr>
    </w:p>
    <w:p w14:paraId="283CDF44" w14:textId="77777777" w:rsidR="007C2B70" w:rsidRPr="00442B67" w:rsidRDefault="007C2B70" w:rsidP="007C2B70">
      <w:pPr>
        <w:spacing w:line="280" w:lineRule="atLeast"/>
        <w:jc w:val="center"/>
        <w:rPr>
          <w:rFonts w:ascii="Cambria" w:hAnsi="Cambria"/>
          <w:b/>
          <w:sz w:val="22"/>
          <w:szCs w:val="22"/>
        </w:rPr>
      </w:pPr>
    </w:p>
    <w:p w14:paraId="424E0E97" w14:textId="77777777" w:rsidR="007C2B70" w:rsidRPr="00442B67" w:rsidRDefault="007C2B70" w:rsidP="007C2B70">
      <w:pPr>
        <w:spacing w:line="280" w:lineRule="atLeast"/>
        <w:jc w:val="center"/>
        <w:rPr>
          <w:rFonts w:ascii="Cambria" w:hAnsi="Cambria"/>
          <w:b/>
          <w:sz w:val="22"/>
          <w:szCs w:val="22"/>
        </w:rPr>
      </w:pPr>
    </w:p>
    <w:p w14:paraId="47929D5B" w14:textId="77777777" w:rsidR="007C2B70" w:rsidRPr="00442B67" w:rsidRDefault="007C2B70" w:rsidP="007C2B70">
      <w:pPr>
        <w:spacing w:line="280" w:lineRule="atLeast"/>
        <w:jc w:val="center"/>
        <w:rPr>
          <w:rFonts w:ascii="Cambria" w:hAnsi="Cambria" w:cs="Arial"/>
          <w:b/>
          <w:sz w:val="22"/>
          <w:szCs w:val="22"/>
        </w:rPr>
      </w:pPr>
      <w:r w:rsidRPr="00442B67">
        <w:rPr>
          <w:rFonts w:ascii="Cambria" w:hAnsi="Cambria" w:cs="Arial"/>
          <w:b/>
          <w:sz w:val="22"/>
          <w:szCs w:val="22"/>
        </w:rPr>
        <w:t>Závazné obchodní podmínky</w:t>
      </w:r>
    </w:p>
    <w:p w14:paraId="5EAB987A" w14:textId="77777777" w:rsidR="007C2B70" w:rsidRPr="00442B67" w:rsidRDefault="007C2B70" w:rsidP="007C2B70">
      <w:pPr>
        <w:spacing w:line="280" w:lineRule="atLeast"/>
        <w:jc w:val="center"/>
        <w:rPr>
          <w:rFonts w:ascii="Cambria" w:hAnsi="Cambria" w:cs="Arial"/>
          <w:b/>
          <w:sz w:val="22"/>
          <w:szCs w:val="22"/>
        </w:rPr>
      </w:pPr>
    </w:p>
    <w:p w14:paraId="78057A27" w14:textId="77777777" w:rsidR="007C2B70" w:rsidRPr="00442B67" w:rsidRDefault="00C376D5" w:rsidP="007C2B70">
      <w:pPr>
        <w:spacing w:line="280" w:lineRule="atLeast"/>
        <w:jc w:val="center"/>
        <w:rPr>
          <w:rFonts w:ascii="Cambria" w:hAnsi="Cambria" w:cs="Arial"/>
          <w:b/>
          <w:caps/>
          <w:sz w:val="28"/>
          <w:szCs w:val="28"/>
        </w:rPr>
      </w:pPr>
      <w:r>
        <w:rPr>
          <w:rFonts w:ascii="Cambria" w:hAnsi="Cambria" w:cs="Arial"/>
          <w:b/>
          <w:caps/>
          <w:sz w:val="28"/>
          <w:szCs w:val="28"/>
        </w:rPr>
        <w:t>NÁVRH SmlouvY</w:t>
      </w:r>
      <w:r w:rsidR="00AF51B8" w:rsidRPr="00442B67">
        <w:rPr>
          <w:rFonts w:ascii="Cambria" w:hAnsi="Cambria" w:cs="Arial"/>
          <w:b/>
          <w:caps/>
          <w:sz w:val="28"/>
          <w:szCs w:val="28"/>
        </w:rPr>
        <w:t xml:space="preserve"> o</w:t>
      </w:r>
      <w:r w:rsidR="007C2B70" w:rsidRPr="00442B67">
        <w:rPr>
          <w:rFonts w:ascii="Cambria" w:hAnsi="Cambria" w:cs="Arial"/>
          <w:b/>
          <w:caps/>
          <w:sz w:val="28"/>
          <w:szCs w:val="28"/>
        </w:rPr>
        <w:t xml:space="preserve"> dílo</w:t>
      </w:r>
    </w:p>
    <w:p w14:paraId="052C1159" w14:textId="77777777" w:rsidR="007C2B70" w:rsidRPr="00442B67" w:rsidRDefault="007C2B70" w:rsidP="007C2B70">
      <w:pPr>
        <w:spacing w:line="280" w:lineRule="atLeast"/>
        <w:jc w:val="center"/>
        <w:rPr>
          <w:rFonts w:ascii="Cambria" w:hAnsi="Cambria" w:cs="Arial"/>
          <w:b/>
          <w:caps/>
          <w:sz w:val="28"/>
          <w:szCs w:val="28"/>
        </w:rPr>
      </w:pPr>
    </w:p>
    <w:p w14:paraId="06A23B75" w14:textId="77777777" w:rsidR="007C2B70" w:rsidRPr="00442B67" w:rsidRDefault="007C2B70" w:rsidP="007C2B70">
      <w:pPr>
        <w:jc w:val="center"/>
        <w:rPr>
          <w:rFonts w:ascii="Cambria" w:hAnsi="Cambria"/>
          <w:b/>
          <w:spacing w:val="20"/>
        </w:rPr>
      </w:pPr>
      <w:r w:rsidRPr="00442B67">
        <w:rPr>
          <w:rFonts w:ascii="Cambria" w:hAnsi="Cambria"/>
          <w:b/>
          <w:spacing w:val="20"/>
        </w:rPr>
        <w:t xml:space="preserve">dle ustanovení § 2586 a </w:t>
      </w:r>
      <w:r w:rsidRPr="009E6696">
        <w:rPr>
          <w:rFonts w:ascii="2050" w:hAnsi="2050"/>
          <w:b/>
          <w:spacing w:val="20"/>
        </w:rPr>
        <w:t>následujících</w:t>
      </w:r>
      <w:r w:rsidRPr="00442B67">
        <w:rPr>
          <w:rFonts w:ascii="Cambria" w:hAnsi="Cambria"/>
          <w:b/>
          <w:spacing w:val="20"/>
        </w:rPr>
        <w:t xml:space="preserve"> zákona č. 89/2012 Sb., občanský zákoník, v</w:t>
      </w:r>
      <w:r w:rsidR="00C376D5">
        <w:rPr>
          <w:rFonts w:ascii="Cambria" w:hAnsi="Cambria"/>
          <w:b/>
          <w:spacing w:val="20"/>
        </w:rPr>
        <w:t>e znění pozdějších předpisů</w:t>
      </w:r>
      <w:r w:rsidRPr="00442B67">
        <w:rPr>
          <w:rFonts w:ascii="Cambria" w:hAnsi="Cambria"/>
          <w:b/>
          <w:spacing w:val="20"/>
        </w:rPr>
        <w:t xml:space="preserve"> (dále jen „občanský zákoník“)</w:t>
      </w:r>
    </w:p>
    <w:p w14:paraId="18CFACDB" w14:textId="77777777" w:rsidR="007C2B70" w:rsidRPr="00442B67" w:rsidRDefault="007C2B70" w:rsidP="007C2B70">
      <w:pPr>
        <w:jc w:val="center"/>
        <w:rPr>
          <w:rFonts w:ascii="Cambria" w:hAnsi="Cambria"/>
          <w:b/>
          <w:spacing w:val="20"/>
        </w:rPr>
      </w:pPr>
    </w:p>
    <w:p w14:paraId="72270D9F" w14:textId="77777777" w:rsidR="007C2B70" w:rsidRPr="00442B67" w:rsidRDefault="007C2B70" w:rsidP="007C2B70">
      <w:pPr>
        <w:jc w:val="center"/>
        <w:rPr>
          <w:rFonts w:ascii="Cambria" w:hAnsi="Cambria"/>
          <w:b/>
          <w:spacing w:val="20"/>
        </w:rPr>
      </w:pPr>
      <w:r w:rsidRPr="00442B67">
        <w:rPr>
          <w:rFonts w:ascii="Cambria" w:hAnsi="Cambria"/>
          <w:b/>
          <w:spacing w:val="20"/>
        </w:rPr>
        <w:t>na akci:</w:t>
      </w:r>
    </w:p>
    <w:p w14:paraId="5F427237" w14:textId="77777777" w:rsidR="007C2B70" w:rsidRPr="00442B67" w:rsidRDefault="007C2B70" w:rsidP="007C2B70">
      <w:pPr>
        <w:jc w:val="center"/>
        <w:rPr>
          <w:rFonts w:ascii="Cambria" w:hAnsi="Cambria"/>
          <w:b/>
          <w:spacing w:val="20"/>
        </w:rPr>
      </w:pPr>
    </w:p>
    <w:p w14:paraId="7FDF3210" w14:textId="0DAC6228" w:rsidR="00D048C1" w:rsidRDefault="00D048C1" w:rsidP="00D048C1">
      <w:pPr>
        <w:spacing w:after="160" w:line="259" w:lineRule="auto"/>
        <w:jc w:val="center"/>
        <w:rPr>
          <w:rFonts w:ascii="Cambria" w:hAnsi="Cambria"/>
          <w:b/>
          <w:sz w:val="32"/>
        </w:rPr>
      </w:pPr>
      <w:r w:rsidRPr="00021A98">
        <w:rPr>
          <w:rFonts w:ascii="Cambria" w:hAnsi="Cambria"/>
          <w:b/>
          <w:sz w:val="32"/>
        </w:rPr>
        <w:t>„</w:t>
      </w:r>
      <w:r w:rsidR="006D46A6">
        <w:rPr>
          <w:rFonts w:ascii="Cambria" w:hAnsi="Cambria"/>
          <w:b/>
          <w:sz w:val="32"/>
        </w:rPr>
        <w:t>Nový vodní zdroj v Lomnici, v lokalitě Veselí</w:t>
      </w:r>
      <w:r w:rsidRPr="00021A98">
        <w:rPr>
          <w:rFonts w:ascii="Cambria" w:hAnsi="Cambria"/>
          <w:b/>
          <w:sz w:val="32"/>
        </w:rPr>
        <w:t>“</w:t>
      </w:r>
    </w:p>
    <w:p w14:paraId="13247FB9" w14:textId="7EE3AFE0" w:rsidR="004144B5" w:rsidRDefault="004144B5" w:rsidP="004144B5">
      <w:pPr>
        <w:pStyle w:val="Styl1"/>
        <w:jc w:val="center"/>
        <w:rPr>
          <w:rFonts w:ascii="Cambria" w:hAnsi="Cambria"/>
          <w:b/>
          <w:sz w:val="32"/>
          <w:lang w:val="cs-CZ" w:eastAsia="ar-SA"/>
        </w:rPr>
      </w:pPr>
    </w:p>
    <w:p w14:paraId="7A44AA94" w14:textId="77777777" w:rsidR="00FB4BD8" w:rsidRPr="009A579A" w:rsidRDefault="00FB4BD8" w:rsidP="004144B5">
      <w:pPr>
        <w:pStyle w:val="Styl1"/>
        <w:jc w:val="center"/>
        <w:rPr>
          <w:rFonts w:ascii="Cambria" w:hAnsi="Cambria"/>
          <w:sz w:val="22"/>
          <w:szCs w:val="22"/>
        </w:rPr>
      </w:pPr>
      <w:r w:rsidRPr="009A579A">
        <w:rPr>
          <w:rFonts w:ascii="Cambria" w:hAnsi="Cambria"/>
          <w:sz w:val="22"/>
          <w:szCs w:val="22"/>
        </w:rPr>
        <w:t>_________________________________________________________________________</w:t>
      </w:r>
    </w:p>
    <w:p w14:paraId="3750EFD2" w14:textId="77777777" w:rsidR="00FB4BD8" w:rsidRPr="009A579A" w:rsidRDefault="00FB4BD8" w:rsidP="00FB4BD8">
      <w:pPr>
        <w:spacing w:line="240" w:lineRule="exact"/>
        <w:jc w:val="center"/>
        <w:rPr>
          <w:rFonts w:ascii="Cambria" w:hAnsi="Cambria"/>
          <w:sz w:val="22"/>
          <w:szCs w:val="22"/>
        </w:rPr>
      </w:pPr>
    </w:p>
    <w:p w14:paraId="4BB16E9F" w14:textId="15C5A052" w:rsidR="00D048C1" w:rsidRDefault="00BC5383" w:rsidP="00BC5383">
      <w:pPr>
        <w:pStyle w:val="Styl1"/>
        <w:tabs>
          <w:tab w:val="left" w:pos="1843"/>
        </w:tabs>
        <w:rPr>
          <w:rFonts w:ascii="Cambria" w:hAnsi="Cambria"/>
          <w:b/>
          <w:bCs/>
          <w:sz w:val="22"/>
          <w:szCs w:val="22"/>
          <w:lang w:val="cs-CZ"/>
        </w:rPr>
      </w:pPr>
      <w:r w:rsidRPr="009A579A">
        <w:rPr>
          <w:rFonts w:ascii="Cambria" w:hAnsi="Cambria"/>
          <w:b/>
          <w:sz w:val="22"/>
          <w:szCs w:val="22"/>
        </w:rPr>
        <w:t>O b j e d n a t e l:</w:t>
      </w:r>
      <w:r w:rsidRPr="009A579A">
        <w:rPr>
          <w:rFonts w:ascii="Cambria" w:hAnsi="Cambria"/>
          <w:sz w:val="22"/>
          <w:szCs w:val="22"/>
        </w:rPr>
        <w:tab/>
      </w:r>
      <w:r w:rsidR="0004776C">
        <w:rPr>
          <w:rFonts w:ascii="Cambria" w:hAnsi="Cambria"/>
          <w:b/>
          <w:bCs/>
          <w:sz w:val="22"/>
          <w:szCs w:val="22"/>
          <w:lang w:val="cs-CZ"/>
        </w:rPr>
        <w:t>Městys Lomnice</w:t>
      </w:r>
    </w:p>
    <w:p w14:paraId="14B712CD" w14:textId="77BF6796" w:rsidR="00D048C1" w:rsidRDefault="00BC5383" w:rsidP="00BC5383">
      <w:pPr>
        <w:pStyle w:val="Styl1"/>
        <w:tabs>
          <w:tab w:val="left" w:pos="1843"/>
        </w:tabs>
        <w:rPr>
          <w:rFonts w:ascii="Cambria" w:eastAsia="Calibri" w:hAnsi="Cambria"/>
          <w:bCs/>
          <w:sz w:val="22"/>
          <w:szCs w:val="22"/>
          <w:lang w:val="cs-CZ" w:eastAsia="en-US"/>
        </w:rPr>
      </w:pPr>
      <w:r>
        <w:rPr>
          <w:rFonts w:ascii="Cambria" w:hAnsi="Cambria"/>
          <w:b/>
          <w:sz w:val="22"/>
          <w:szCs w:val="22"/>
        </w:rPr>
        <w:t xml:space="preserve">                                      </w:t>
      </w:r>
      <w:r w:rsidR="0004776C">
        <w:rPr>
          <w:rFonts w:ascii="Cambria" w:eastAsia="Calibri" w:hAnsi="Cambria"/>
          <w:bCs/>
          <w:sz w:val="22"/>
          <w:szCs w:val="22"/>
          <w:lang w:val="cs-CZ" w:eastAsia="en-US"/>
        </w:rPr>
        <w:t>Nám. Palackého 32</w:t>
      </w:r>
    </w:p>
    <w:p w14:paraId="775174ED" w14:textId="16A1C46D" w:rsidR="00B57AF0" w:rsidRPr="00D048C1" w:rsidRDefault="00D048C1" w:rsidP="00BC5383">
      <w:pPr>
        <w:pStyle w:val="Styl1"/>
        <w:tabs>
          <w:tab w:val="left" w:pos="1843"/>
        </w:tabs>
        <w:rPr>
          <w:rFonts w:ascii="Cambria" w:eastAsia="Calibri" w:hAnsi="Cambria"/>
          <w:bCs/>
          <w:sz w:val="22"/>
          <w:szCs w:val="22"/>
          <w:lang w:val="cs-CZ" w:eastAsia="en-US"/>
        </w:rPr>
      </w:pPr>
      <w:r>
        <w:rPr>
          <w:rFonts w:ascii="Cambria" w:eastAsia="Calibri" w:hAnsi="Cambria"/>
          <w:bCs/>
          <w:sz w:val="22"/>
          <w:szCs w:val="22"/>
          <w:lang w:val="cs-CZ" w:eastAsia="en-US"/>
        </w:rPr>
        <w:tab/>
      </w:r>
      <w:r w:rsidR="0004776C">
        <w:rPr>
          <w:rFonts w:ascii="Cambria" w:eastAsia="Calibri" w:hAnsi="Cambria"/>
          <w:bCs/>
          <w:sz w:val="22"/>
          <w:szCs w:val="22"/>
          <w:lang w:val="cs-CZ" w:eastAsia="en-US"/>
        </w:rPr>
        <w:t>679 23 Lomnice</w:t>
      </w:r>
    </w:p>
    <w:p w14:paraId="0AFFA1A3" w14:textId="6603B9CF" w:rsidR="00876C7F" w:rsidRDefault="00F555B7" w:rsidP="00D32D9D">
      <w:pPr>
        <w:pStyle w:val="Styl1"/>
        <w:ind w:left="3119" w:hanging="1276"/>
        <w:rPr>
          <w:rFonts w:ascii="Cambria" w:hAnsi="Cambria"/>
          <w:sz w:val="22"/>
          <w:szCs w:val="22"/>
        </w:rPr>
      </w:pPr>
      <w:r>
        <w:rPr>
          <w:rFonts w:ascii="Cambria" w:hAnsi="Cambria"/>
          <w:sz w:val="22"/>
          <w:szCs w:val="22"/>
          <w:lang w:val="cs-CZ"/>
        </w:rPr>
        <w:t>z</w:t>
      </w:r>
      <w:r w:rsidR="00B57AF0">
        <w:rPr>
          <w:rFonts w:ascii="Cambria" w:hAnsi="Cambria"/>
          <w:sz w:val="22"/>
          <w:szCs w:val="22"/>
        </w:rPr>
        <w:t>astoupení</w:t>
      </w:r>
      <w:r w:rsidR="00BC5383" w:rsidRPr="006F48F1">
        <w:rPr>
          <w:rFonts w:ascii="Cambria" w:hAnsi="Cambria"/>
          <w:sz w:val="22"/>
          <w:szCs w:val="22"/>
        </w:rPr>
        <w:t xml:space="preserve">: </w:t>
      </w:r>
      <w:r w:rsidR="0004776C">
        <w:rPr>
          <w:rFonts w:ascii="Cambria" w:eastAsia="Calibri" w:hAnsi="Cambria"/>
          <w:sz w:val="22"/>
          <w:szCs w:val="22"/>
          <w:lang w:eastAsia="en-US"/>
        </w:rPr>
        <w:t>Mgr. Marie Brázdová</w:t>
      </w:r>
      <w:r w:rsidR="00D048C1" w:rsidRPr="009D3468">
        <w:rPr>
          <w:rFonts w:ascii="Cambria" w:eastAsia="Calibri" w:hAnsi="Cambria"/>
          <w:sz w:val="22"/>
          <w:szCs w:val="22"/>
          <w:lang w:eastAsia="en-US"/>
        </w:rPr>
        <w:t>, starost</w:t>
      </w:r>
      <w:r w:rsidR="00D048C1">
        <w:rPr>
          <w:rFonts w:ascii="Cambria" w:eastAsia="Calibri" w:hAnsi="Cambria"/>
          <w:sz w:val="22"/>
          <w:szCs w:val="22"/>
          <w:lang w:eastAsia="en-US"/>
        </w:rPr>
        <w:t>k</w:t>
      </w:r>
      <w:r w:rsidR="00D048C1" w:rsidRPr="009D3468">
        <w:rPr>
          <w:rFonts w:ascii="Cambria" w:eastAsia="Calibri" w:hAnsi="Cambria"/>
          <w:sz w:val="22"/>
          <w:szCs w:val="22"/>
          <w:lang w:eastAsia="en-US"/>
        </w:rPr>
        <w:t xml:space="preserve">a </w:t>
      </w:r>
      <w:r w:rsidR="0018720B">
        <w:rPr>
          <w:rFonts w:ascii="Cambria" w:eastAsia="Calibri" w:hAnsi="Cambria"/>
          <w:sz w:val="22"/>
          <w:szCs w:val="22"/>
          <w:lang w:eastAsia="en-US"/>
        </w:rPr>
        <w:t>městyse</w:t>
      </w:r>
      <w:r w:rsidR="00BC5383" w:rsidRPr="006F48F1">
        <w:rPr>
          <w:rFonts w:ascii="Cambria" w:hAnsi="Cambria"/>
          <w:sz w:val="22"/>
          <w:szCs w:val="22"/>
        </w:rPr>
        <w:tab/>
      </w:r>
    </w:p>
    <w:p w14:paraId="0BE88F4F" w14:textId="7730BB73" w:rsidR="00BC5383" w:rsidRDefault="00BC5383" w:rsidP="00876C7F">
      <w:pPr>
        <w:pStyle w:val="Styl1"/>
        <w:tabs>
          <w:tab w:val="left" w:pos="1843"/>
        </w:tabs>
        <w:ind w:left="1843"/>
        <w:rPr>
          <w:rFonts w:ascii="Cambria" w:eastAsia="Calibri" w:hAnsi="Cambria"/>
          <w:bCs/>
          <w:sz w:val="22"/>
          <w:szCs w:val="22"/>
          <w:lang w:eastAsia="en-US"/>
        </w:rPr>
      </w:pPr>
      <w:r w:rsidRPr="006F48F1">
        <w:rPr>
          <w:rFonts w:ascii="Cambria" w:hAnsi="Cambria"/>
          <w:sz w:val="22"/>
          <w:szCs w:val="22"/>
        </w:rPr>
        <w:t xml:space="preserve">IČ: </w:t>
      </w:r>
      <w:r w:rsidR="00D048C1" w:rsidRPr="00303766">
        <w:rPr>
          <w:rFonts w:ascii="Cambria" w:eastAsia="Calibri" w:hAnsi="Cambria"/>
          <w:sz w:val="22"/>
          <w:lang w:eastAsia="en-US"/>
        </w:rPr>
        <w:t>00</w:t>
      </w:r>
      <w:r w:rsidR="0004776C">
        <w:rPr>
          <w:rFonts w:ascii="Cambria" w:eastAsia="Calibri" w:hAnsi="Cambria"/>
          <w:sz w:val="22"/>
          <w:lang w:eastAsia="en-US"/>
        </w:rPr>
        <w:t>280577</w:t>
      </w:r>
    </w:p>
    <w:p w14:paraId="73CE79CD" w14:textId="3FD054A4" w:rsidR="00512520" w:rsidRPr="005360D7" w:rsidRDefault="00512520" w:rsidP="00BC5383">
      <w:pPr>
        <w:pStyle w:val="Styl1"/>
        <w:tabs>
          <w:tab w:val="left" w:pos="1843"/>
          <w:tab w:val="left" w:pos="5387"/>
        </w:tabs>
        <w:rPr>
          <w:rFonts w:ascii="Cambria" w:hAnsi="Cambria"/>
          <w:sz w:val="22"/>
          <w:szCs w:val="22"/>
          <w:lang w:val="cs-CZ"/>
        </w:rPr>
      </w:pPr>
      <w:r>
        <w:rPr>
          <w:rFonts w:ascii="Cambria" w:eastAsia="Calibri" w:hAnsi="Cambria"/>
          <w:bCs/>
          <w:sz w:val="22"/>
          <w:szCs w:val="22"/>
          <w:lang w:val="cs-CZ" w:eastAsia="en-US"/>
        </w:rPr>
        <w:tab/>
        <w:t xml:space="preserve">DIČ: </w:t>
      </w:r>
      <w:r w:rsidR="00876C7F" w:rsidRPr="00876C7F">
        <w:rPr>
          <w:rFonts w:ascii="Cambria" w:eastAsia="Calibri" w:hAnsi="Cambria"/>
          <w:bCs/>
          <w:sz w:val="22"/>
          <w:szCs w:val="22"/>
          <w:lang w:val="cs-CZ" w:eastAsia="en-US"/>
        </w:rPr>
        <w:t>CZ</w:t>
      </w:r>
      <w:r w:rsidR="00D048C1" w:rsidRPr="00303766">
        <w:rPr>
          <w:rFonts w:ascii="Cambria" w:eastAsia="Calibri" w:hAnsi="Cambria"/>
          <w:sz w:val="22"/>
          <w:lang w:eastAsia="en-US"/>
        </w:rPr>
        <w:t>00</w:t>
      </w:r>
      <w:r w:rsidR="0004776C">
        <w:rPr>
          <w:rFonts w:ascii="Cambria" w:eastAsia="Calibri" w:hAnsi="Cambria"/>
          <w:sz w:val="22"/>
          <w:lang w:eastAsia="en-US"/>
        </w:rPr>
        <w:t>280577</w:t>
      </w:r>
    </w:p>
    <w:p w14:paraId="53239ED7" w14:textId="1D6B5CBF" w:rsidR="00BC5383" w:rsidRPr="003262DB" w:rsidRDefault="00BC5383" w:rsidP="00BC5383">
      <w:pPr>
        <w:pStyle w:val="Styl1"/>
        <w:tabs>
          <w:tab w:val="left" w:pos="1843"/>
          <w:tab w:val="left" w:pos="5387"/>
        </w:tabs>
        <w:rPr>
          <w:rFonts w:ascii="Cambria" w:hAnsi="Cambria"/>
          <w:bCs/>
          <w:sz w:val="22"/>
          <w:u w:val="single"/>
          <w:lang w:val="cs-CZ"/>
        </w:rPr>
      </w:pPr>
      <w:r w:rsidRPr="006F48F1">
        <w:rPr>
          <w:rFonts w:ascii="Cambria" w:hAnsi="Cambria"/>
          <w:sz w:val="22"/>
          <w:szCs w:val="22"/>
        </w:rPr>
        <w:tab/>
      </w:r>
      <w:r w:rsidRPr="003262DB">
        <w:rPr>
          <w:rFonts w:ascii="Cambria" w:hAnsi="Cambria"/>
          <w:sz w:val="22"/>
          <w:szCs w:val="22"/>
        </w:rPr>
        <w:t xml:space="preserve">Telefon: </w:t>
      </w:r>
      <w:r w:rsidR="00C16839">
        <w:rPr>
          <w:rFonts w:ascii="Cambria" w:hAnsi="Cambria"/>
          <w:sz w:val="22"/>
          <w:szCs w:val="22"/>
        </w:rPr>
        <w:t>+420 549 450 106</w:t>
      </w:r>
      <w:r w:rsidR="006B4AA1" w:rsidRPr="00D048C1">
        <w:rPr>
          <w:rFonts w:ascii="Cambria" w:hAnsi="Cambria"/>
          <w:sz w:val="21"/>
          <w:szCs w:val="21"/>
          <w:shd w:val="clear" w:color="auto" w:fill="FFFFFF"/>
        </w:rPr>
        <w:t>,</w:t>
      </w:r>
      <w:r w:rsidRPr="00D048C1">
        <w:rPr>
          <w:rFonts w:ascii="Cambria" w:hAnsi="Cambria"/>
          <w:sz w:val="22"/>
          <w:szCs w:val="22"/>
        </w:rPr>
        <w:t xml:space="preserve"> </w:t>
      </w:r>
      <w:r w:rsidRPr="003262DB">
        <w:rPr>
          <w:rFonts w:ascii="Cambria" w:hAnsi="Cambria"/>
          <w:sz w:val="22"/>
          <w:szCs w:val="22"/>
        </w:rPr>
        <w:t>e-mail:</w:t>
      </w:r>
      <w:r w:rsidR="004144B5" w:rsidRPr="003262DB">
        <w:rPr>
          <w:rFonts w:ascii="Cambria" w:hAnsi="Cambria"/>
          <w:sz w:val="22"/>
          <w:szCs w:val="22"/>
          <w:lang w:val="cs-CZ"/>
        </w:rPr>
        <w:t xml:space="preserve"> </w:t>
      </w:r>
      <w:r w:rsidR="00C16839">
        <w:rPr>
          <w:rFonts w:ascii="Cambria" w:hAnsi="Cambria"/>
          <w:sz w:val="22"/>
          <w:szCs w:val="22"/>
          <w:lang w:val="cs-CZ"/>
        </w:rPr>
        <w:t>mestys@lomnice.cz</w:t>
      </w:r>
    </w:p>
    <w:p w14:paraId="18917134" w14:textId="77777777" w:rsidR="00FB4BD8" w:rsidRPr="009A579A" w:rsidRDefault="00FB4BD8" w:rsidP="00FB4BD8">
      <w:pPr>
        <w:pStyle w:val="Styl1"/>
        <w:tabs>
          <w:tab w:val="left" w:pos="1843"/>
          <w:tab w:val="left" w:pos="5387"/>
        </w:tabs>
        <w:rPr>
          <w:rFonts w:ascii="Cambria" w:hAnsi="Cambria"/>
          <w:sz w:val="22"/>
          <w:szCs w:val="22"/>
        </w:rPr>
      </w:pPr>
    </w:p>
    <w:p w14:paraId="1EB09C3A" w14:textId="77777777" w:rsidR="00FB4BD8" w:rsidRPr="009A579A" w:rsidRDefault="00FB4BD8" w:rsidP="00FB4BD8">
      <w:pPr>
        <w:pStyle w:val="Styl1"/>
        <w:tabs>
          <w:tab w:val="left" w:pos="1843"/>
        </w:tabs>
        <w:rPr>
          <w:rFonts w:ascii="Cambria" w:hAnsi="Cambria"/>
          <w:sz w:val="22"/>
          <w:szCs w:val="22"/>
        </w:rPr>
      </w:pPr>
      <w:r w:rsidRPr="009A579A">
        <w:rPr>
          <w:rFonts w:ascii="Cambria" w:hAnsi="Cambria"/>
          <w:sz w:val="22"/>
          <w:szCs w:val="22"/>
        </w:rPr>
        <w:tab/>
      </w:r>
    </w:p>
    <w:p w14:paraId="786629B8" w14:textId="77777777" w:rsidR="00FB4BD8" w:rsidRPr="009A579A" w:rsidRDefault="00FB4BD8" w:rsidP="00FB4BD8">
      <w:pPr>
        <w:pStyle w:val="Styl1"/>
        <w:tabs>
          <w:tab w:val="left" w:pos="2977"/>
        </w:tabs>
        <w:ind w:right="-97"/>
        <w:rPr>
          <w:rFonts w:ascii="Cambria" w:hAnsi="Cambria"/>
          <w:b/>
          <w:sz w:val="22"/>
          <w:szCs w:val="22"/>
        </w:rPr>
      </w:pPr>
      <w:r>
        <w:rPr>
          <w:rFonts w:ascii="Cambria" w:hAnsi="Cambria"/>
          <w:sz w:val="22"/>
          <w:szCs w:val="22"/>
        </w:rPr>
        <w:t xml:space="preserve"> </w:t>
      </w:r>
      <w:r w:rsidRPr="009A579A">
        <w:rPr>
          <w:rFonts w:ascii="Cambria" w:hAnsi="Cambria"/>
          <w:sz w:val="22"/>
          <w:szCs w:val="22"/>
        </w:rPr>
        <w:t xml:space="preserve">                         </w:t>
      </w:r>
    </w:p>
    <w:p w14:paraId="025B7115" w14:textId="77777777" w:rsidR="00FB4BD8" w:rsidRPr="009A579A" w:rsidRDefault="00FB4BD8" w:rsidP="00FB4BD8">
      <w:pPr>
        <w:pStyle w:val="Styl1"/>
        <w:tabs>
          <w:tab w:val="left" w:pos="1843"/>
        </w:tabs>
        <w:rPr>
          <w:rFonts w:ascii="Cambria" w:hAnsi="Cambria"/>
          <w:b/>
          <w:sz w:val="22"/>
          <w:szCs w:val="22"/>
        </w:rPr>
      </w:pPr>
      <w:r w:rsidRPr="009A579A">
        <w:rPr>
          <w:rFonts w:ascii="Cambria" w:hAnsi="Cambria"/>
          <w:b/>
          <w:sz w:val="22"/>
          <w:szCs w:val="22"/>
        </w:rPr>
        <w:tab/>
      </w:r>
    </w:p>
    <w:p w14:paraId="090DE236" w14:textId="77777777" w:rsidR="00FB4BD8" w:rsidRPr="00EC39F0" w:rsidRDefault="00FB4BD8" w:rsidP="00FB4BD8">
      <w:pPr>
        <w:spacing w:line="300" w:lineRule="atLeast"/>
        <w:ind w:left="2410" w:hanging="2410"/>
        <w:rPr>
          <w:rFonts w:ascii="Cambria" w:hAnsi="Cambria" w:cs="Tahoma"/>
          <w:b/>
          <w:caps/>
          <w:sz w:val="22"/>
        </w:rPr>
      </w:pPr>
      <w:r w:rsidRPr="009A579A">
        <w:rPr>
          <w:rFonts w:ascii="Cambria" w:hAnsi="Cambria"/>
          <w:b/>
          <w:sz w:val="22"/>
          <w:szCs w:val="22"/>
        </w:rPr>
        <w:t>Z h o t o v i t e l:</w:t>
      </w:r>
      <w:r>
        <w:rPr>
          <w:rFonts w:ascii="Cambria" w:hAnsi="Cambria"/>
          <w:b/>
          <w:sz w:val="22"/>
          <w:szCs w:val="22"/>
        </w:rPr>
        <w:t xml:space="preserve">  </w:t>
      </w:r>
      <w:r w:rsidRPr="00EC39F0">
        <w:rPr>
          <w:rFonts w:ascii="Cambria" w:hAnsi="Cambria"/>
          <w:szCs w:val="22"/>
        </w:rPr>
        <w:tab/>
      </w:r>
      <w:r w:rsidR="008B60CD" w:rsidRPr="00EC39F0">
        <w:rPr>
          <w:rFonts w:ascii="Cambria" w:hAnsi="Cambria"/>
          <w:b/>
          <w:sz w:val="22"/>
        </w:rPr>
        <w:fldChar w:fldCharType="begin">
          <w:ffData>
            <w:name w:val="Text6"/>
            <w:enabled/>
            <w:calcOnExit w:val="0"/>
            <w:textInput/>
          </w:ffData>
        </w:fldChar>
      </w:r>
      <w:r w:rsidRPr="00EC39F0">
        <w:rPr>
          <w:rFonts w:ascii="Cambria" w:hAnsi="Cambria"/>
          <w:b/>
          <w:sz w:val="22"/>
        </w:rPr>
        <w:instrText xml:space="preserve"> FORMTEXT </w:instrText>
      </w:r>
      <w:r w:rsidR="008B60CD" w:rsidRPr="00EC39F0">
        <w:rPr>
          <w:rFonts w:ascii="Cambria" w:hAnsi="Cambria"/>
          <w:b/>
          <w:sz w:val="22"/>
        </w:rPr>
      </w:r>
      <w:r w:rsidR="008B60CD" w:rsidRPr="00EC39F0">
        <w:rPr>
          <w:rFonts w:ascii="Cambria" w:hAnsi="Cambria"/>
          <w:b/>
          <w:sz w:val="22"/>
        </w:rPr>
        <w:fldChar w:fldCharType="separate"/>
      </w:r>
      <w:r w:rsidRPr="00EC39F0">
        <w:rPr>
          <w:rFonts w:ascii="Cambria" w:hAnsi="Cambria"/>
          <w:b/>
          <w:noProof/>
          <w:sz w:val="22"/>
        </w:rPr>
        <w:t> </w:t>
      </w:r>
      <w:r w:rsidRPr="00EC39F0">
        <w:rPr>
          <w:rFonts w:ascii="Cambria" w:hAnsi="Cambria"/>
          <w:b/>
          <w:noProof/>
          <w:sz w:val="22"/>
        </w:rPr>
        <w:t> </w:t>
      </w:r>
      <w:r w:rsidRPr="00EC39F0">
        <w:rPr>
          <w:rFonts w:ascii="Cambria" w:hAnsi="Cambria"/>
          <w:b/>
          <w:noProof/>
          <w:sz w:val="22"/>
        </w:rPr>
        <w:t> </w:t>
      </w:r>
      <w:r w:rsidRPr="00EC39F0">
        <w:rPr>
          <w:rFonts w:ascii="Cambria" w:hAnsi="Cambria"/>
          <w:b/>
          <w:noProof/>
          <w:sz w:val="22"/>
        </w:rPr>
        <w:t> </w:t>
      </w:r>
      <w:r w:rsidRPr="00EC39F0">
        <w:rPr>
          <w:rFonts w:ascii="Cambria" w:hAnsi="Cambria"/>
          <w:b/>
          <w:noProof/>
          <w:sz w:val="22"/>
        </w:rPr>
        <w:t> </w:t>
      </w:r>
      <w:r w:rsidR="008B60CD" w:rsidRPr="00EC39F0">
        <w:rPr>
          <w:rFonts w:ascii="Cambria" w:hAnsi="Cambria"/>
          <w:b/>
          <w:sz w:val="22"/>
        </w:rPr>
        <w:fldChar w:fldCharType="end"/>
      </w:r>
      <w:r w:rsidRPr="00EC39F0">
        <w:rPr>
          <w:rFonts w:ascii="Cambria" w:hAnsi="Cambria" w:cs="Tahoma"/>
          <w:b/>
          <w:sz w:val="22"/>
        </w:rPr>
        <w:tab/>
      </w:r>
    </w:p>
    <w:tbl>
      <w:tblPr>
        <w:tblW w:w="0" w:type="auto"/>
        <w:tblInd w:w="534" w:type="dxa"/>
        <w:tblCellMar>
          <w:left w:w="0" w:type="dxa"/>
        </w:tblCellMar>
        <w:tblLook w:val="04A0" w:firstRow="1" w:lastRow="0" w:firstColumn="1" w:lastColumn="0" w:noHBand="0" w:noVBand="1"/>
      </w:tblPr>
      <w:tblGrid>
        <w:gridCol w:w="1876"/>
        <w:gridCol w:w="6521"/>
      </w:tblGrid>
      <w:tr w:rsidR="00FB4BD8" w:rsidRPr="00EC39F0" w14:paraId="236AA405" w14:textId="77777777" w:rsidTr="005A0360">
        <w:trPr>
          <w:trHeight w:val="178"/>
        </w:trPr>
        <w:tc>
          <w:tcPr>
            <w:tcW w:w="1876" w:type="dxa"/>
          </w:tcPr>
          <w:p w14:paraId="74ABF234" w14:textId="77777777" w:rsidR="00FB4BD8" w:rsidRPr="00EC39F0" w:rsidRDefault="00FB4BD8" w:rsidP="005A0360">
            <w:pPr>
              <w:spacing w:before="120"/>
              <w:rPr>
                <w:rFonts w:ascii="Cambria" w:hAnsi="Cambria"/>
                <w:sz w:val="22"/>
              </w:rPr>
            </w:pPr>
            <w:r w:rsidRPr="00EC39F0">
              <w:rPr>
                <w:rFonts w:ascii="Cambria" w:hAnsi="Cambria"/>
                <w:sz w:val="22"/>
              </w:rPr>
              <w:t>Sídlo:</w:t>
            </w:r>
          </w:p>
        </w:tc>
        <w:tc>
          <w:tcPr>
            <w:tcW w:w="6521" w:type="dxa"/>
          </w:tcPr>
          <w:p w14:paraId="0377BBC2" w14:textId="77777777" w:rsidR="00FB4BD8" w:rsidRPr="00EC39F0" w:rsidRDefault="008B60CD" w:rsidP="005A0360">
            <w:pPr>
              <w:spacing w:before="120"/>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105E968B" w14:textId="77777777" w:rsidTr="005A0360">
        <w:trPr>
          <w:trHeight w:val="178"/>
        </w:trPr>
        <w:tc>
          <w:tcPr>
            <w:tcW w:w="1876" w:type="dxa"/>
          </w:tcPr>
          <w:p w14:paraId="4D23238A" w14:textId="77777777" w:rsidR="00FB4BD8" w:rsidRPr="00EC39F0" w:rsidRDefault="00FB4BD8" w:rsidP="005A0360">
            <w:pPr>
              <w:rPr>
                <w:rFonts w:ascii="Cambria" w:hAnsi="Cambria"/>
                <w:sz w:val="22"/>
              </w:rPr>
            </w:pPr>
            <w:r w:rsidRPr="00EC39F0">
              <w:rPr>
                <w:rFonts w:ascii="Cambria" w:hAnsi="Cambria"/>
                <w:sz w:val="22"/>
              </w:rPr>
              <w:t>IČ:</w:t>
            </w:r>
          </w:p>
        </w:tc>
        <w:tc>
          <w:tcPr>
            <w:tcW w:w="6521" w:type="dxa"/>
          </w:tcPr>
          <w:p w14:paraId="58174929"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1EB7512B" w14:textId="77777777" w:rsidTr="005A0360">
        <w:trPr>
          <w:trHeight w:val="178"/>
        </w:trPr>
        <w:tc>
          <w:tcPr>
            <w:tcW w:w="1876" w:type="dxa"/>
          </w:tcPr>
          <w:p w14:paraId="17C21483" w14:textId="77777777" w:rsidR="00FB4BD8" w:rsidRPr="00EC39F0" w:rsidRDefault="00FB4BD8" w:rsidP="005A0360">
            <w:pPr>
              <w:rPr>
                <w:rFonts w:ascii="Cambria" w:hAnsi="Cambria"/>
                <w:sz w:val="22"/>
              </w:rPr>
            </w:pPr>
            <w:r w:rsidRPr="00EC39F0">
              <w:rPr>
                <w:rFonts w:ascii="Cambria" w:hAnsi="Cambria"/>
                <w:sz w:val="22"/>
              </w:rPr>
              <w:t>DIČ:</w:t>
            </w:r>
          </w:p>
        </w:tc>
        <w:tc>
          <w:tcPr>
            <w:tcW w:w="6521" w:type="dxa"/>
          </w:tcPr>
          <w:p w14:paraId="0B999A0B"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7E1B0C72" w14:textId="77777777" w:rsidTr="005A0360">
        <w:trPr>
          <w:trHeight w:val="78"/>
        </w:trPr>
        <w:tc>
          <w:tcPr>
            <w:tcW w:w="1876" w:type="dxa"/>
          </w:tcPr>
          <w:p w14:paraId="79B1A8CC" w14:textId="77777777" w:rsidR="00FB4BD8" w:rsidRPr="00EC39F0" w:rsidRDefault="00FB4BD8" w:rsidP="005A0360">
            <w:pPr>
              <w:rPr>
                <w:rFonts w:ascii="Cambria" w:hAnsi="Cambria"/>
                <w:sz w:val="22"/>
              </w:rPr>
            </w:pPr>
            <w:r w:rsidRPr="00EC39F0">
              <w:rPr>
                <w:rFonts w:ascii="Cambria" w:hAnsi="Cambria"/>
                <w:sz w:val="22"/>
              </w:rPr>
              <w:t>Právní forma:</w:t>
            </w:r>
          </w:p>
        </w:tc>
        <w:tc>
          <w:tcPr>
            <w:tcW w:w="6521" w:type="dxa"/>
          </w:tcPr>
          <w:p w14:paraId="2FA59392"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485E1314" w14:textId="77777777" w:rsidTr="005A0360">
        <w:trPr>
          <w:trHeight w:val="78"/>
        </w:trPr>
        <w:tc>
          <w:tcPr>
            <w:tcW w:w="1876" w:type="dxa"/>
          </w:tcPr>
          <w:p w14:paraId="6EB96B65" w14:textId="77777777" w:rsidR="00FB4BD8" w:rsidRPr="00EC39F0" w:rsidRDefault="00FB4BD8" w:rsidP="005A0360">
            <w:pPr>
              <w:rPr>
                <w:rFonts w:ascii="Cambria" w:hAnsi="Cambria"/>
                <w:sz w:val="22"/>
              </w:rPr>
            </w:pPr>
            <w:r w:rsidRPr="00EC39F0">
              <w:rPr>
                <w:rFonts w:ascii="Cambria" w:hAnsi="Cambria"/>
                <w:sz w:val="22"/>
              </w:rPr>
              <w:t>Bankovní spojení</w:t>
            </w:r>
          </w:p>
        </w:tc>
        <w:tc>
          <w:tcPr>
            <w:tcW w:w="6521" w:type="dxa"/>
          </w:tcPr>
          <w:p w14:paraId="5A59F6CE"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r w:rsidR="00FB4BD8" w:rsidRPr="00EC39F0">
              <w:rPr>
                <w:rFonts w:ascii="Cambria" w:hAnsi="Cambria"/>
                <w:sz w:val="22"/>
              </w:rPr>
              <w:t>/</w:t>
            </w: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r w:rsidR="00FB4BD8" w:rsidRPr="00EC39F0" w14:paraId="7002CB3E" w14:textId="77777777" w:rsidTr="005A0360">
        <w:trPr>
          <w:trHeight w:val="78"/>
        </w:trPr>
        <w:tc>
          <w:tcPr>
            <w:tcW w:w="1876" w:type="dxa"/>
          </w:tcPr>
          <w:p w14:paraId="5C0EC2BA" w14:textId="77777777" w:rsidR="00FB4BD8" w:rsidRPr="00EC39F0" w:rsidRDefault="00FB4BD8" w:rsidP="005A0360">
            <w:pPr>
              <w:rPr>
                <w:rFonts w:ascii="Cambria" w:hAnsi="Cambria"/>
                <w:sz w:val="22"/>
              </w:rPr>
            </w:pPr>
            <w:r w:rsidRPr="00EC39F0">
              <w:rPr>
                <w:rFonts w:ascii="Cambria" w:hAnsi="Cambria"/>
                <w:sz w:val="22"/>
              </w:rPr>
              <w:t>Zastoupený:</w:t>
            </w:r>
          </w:p>
        </w:tc>
        <w:tc>
          <w:tcPr>
            <w:tcW w:w="6521" w:type="dxa"/>
          </w:tcPr>
          <w:p w14:paraId="3D5138F4" w14:textId="77777777" w:rsidR="00FB4BD8" w:rsidRPr="00EC39F0" w:rsidRDefault="008B60CD" w:rsidP="005A0360">
            <w:pPr>
              <w:rPr>
                <w:rFonts w:ascii="Cambria" w:hAnsi="Cambria"/>
                <w:sz w:val="22"/>
              </w:rPr>
            </w:pPr>
            <w:r w:rsidRPr="00EC39F0">
              <w:rPr>
                <w:rFonts w:ascii="Cambria" w:hAnsi="Cambria"/>
                <w:sz w:val="22"/>
              </w:rPr>
              <w:fldChar w:fldCharType="begin">
                <w:ffData>
                  <w:name w:val="Text6"/>
                  <w:enabled/>
                  <w:calcOnExit w:val="0"/>
                  <w:textInput/>
                </w:ffData>
              </w:fldChar>
            </w:r>
            <w:r w:rsidR="00FB4BD8" w:rsidRPr="00EC39F0">
              <w:rPr>
                <w:rFonts w:ascii="Cambria" w:hAnsi="Cambria"/>
                <w:sz w:val="22"/>
              </w:rPr>
              <w:instrText xml:space="preserve"> FORMTEXT </w:instrText>
            </w:r>
            <w:r w:rsidRPr="00EC39F0">
              <w:rPr>
                <w:rFonts w:ascii="Cambria" w:hAnsi="Cambria"/>
                <w:sz w:val="22"/>
              </w:rPr>
            </w:r>
            <w:r w:rsidRPr="00EC39F0">
              <w:rPr>
                <w:rFonts w:ascii="Cambria" w:hAnsi="Cambria"/>
                <w:sz w:val="22"/>
              </w:rPr>
              <w:fldChar w:fldCharType="separate"/>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00FB4BD8" w:rsidRPr="00EC39F0">
              <w:rPr>
                <w:rFonts w:ascii="Cambria" w:hAnsi="Cambria"/>
                <w:noProof/>
                <w:sz w:val="22"/>
              </w:rPr>
              <w:t> </w:t>
            </w:r>
            <w:r w:rsidRPr="00EC39F0">
              <w:rPr>
                <w:rFonts w:ascii="Cambria" w:hAnsi="Cambria"/>
                <w:sz w:val="22"/>
              </w:rPr>
              <w:fldChar w:fldCharType="end"/>
            </w:r>
          </w:p>
        </w:tc>
      </w:tr>
    </w:tbl>
    <w:p w14:paraId="363C0B3A" w14:textId="77777777" w:rsidR="00FB4BD8" w:rsidRPr="009A579A" w:rsidRDefault="00FB4BD8" w:rsidP="00FB4BD8">
      <w:pPr>
        <w:pStyle w:val="Styl1"/>
        <w:tabs>
          <w:tab w:val="left" w:pos="1843"/>
        </w:tabs>
        <w:rPr>
          <w:rFonts w:ascii="Cambria" w:hAnsi="Cambria"/>
          <w:b/>
          <w:sz w:val="22"/>
          <w:szCs w:val="22"/>
        </w:rPr>
      </w:pPr>
      <w:r w:rsidRPr="009A579A">
        <w:rPr>
          <w:rFonts w:ascii="Cambria" w:hAnsi="Cambria"/>
          <w:b/>
          <w:sz w:val="22"/>
          <w:szCs w:val="22"/>
        </w:rPr>
        <w:tab/>
      </w:r>
    </w:p>
    <w:p w14:paraId="388773BB" w14:textId="77777777" w:rsidR="00FB4BD8" w:rsidRDefault="00FB4BD8" w:rsidP="00FB4BD8">
      <w:pPr>
        <w:pStyle w:val="Styl1"/>
        <w:tabs>
          <w:tab w:val="left" w:pos="2977"/>
        </w:tabs>
        <w:rPr>
          <w:rFonts w:ascii="Cambria" w:hAnsi="Cambria"/>
          <w:b/>
          <w:sz w:val="22"/>
          <w:szCs w:val="22"/>
        </w:rPr>
      </w:pPr>
    </w:p>
    <w:p w14:paraId="3F6FA799" w14:textId="77777777" w:rsidR="007C2B70" w:rsidRDefault="007C2B70" w:rsidP="007C2B70">
      <w:pPr>
        <w:ind w:left="284"/>
        <w:jc w:val="both"/>
        <w:rPr>
          <w:rFonts w:ascii="Cambria" w:eastAsia="Calibri" w:hAnsi="Cambria" w:cs="Calibri"/>
          <w:sz w:val="22"/>
          <w:szCs w:val="22"/>
          <w:lang w:eastAsia="en-US"/>
        </w:rPr>
      </w:pPr>
    </w:p>
    <w:p w14:paraId="397D6A2E" w14:textId="77777777" w:rsidR="008E7FE5" w:rsidRDefault="008E7FE5" w:rsidP="007C2B70">
      <w:pPr>
        <w:ind w:left="284"/>
        <w:jc w:val="both"/>
        <w:rPr>
          <w:rFonts w:ascii="Cambria" w:eastAsia="Calibri" w:hAnsi="Cambria" w:cs="Calibri"/>
          <w:sz w:val="22"/>
          <w:szCs w:val="22"/>
          <w:lang w:eastAsia="en-US"/>
        </w:rPr>
      </w:pPr>
    </w:p>
    <w:p w14:paraId="1F626A1E" w14:textId="77777777" w:rsidR="00C16839" w:rsidRDefault="00C16839" w:rsidP="007C2B70">
      <w:pPr>
        <w:ind w:left="284"/>
        <w:jc w:val="both"/>
        <w:rPr>
          <w:rFonts w:ascii="Cambria" w:eastAsia="Calibri" w:hAnsi="Cambria" w:cs="Calibri"/>
          <w:sz w:val="22"/>
          <w:szCs w:val="22"/>
          <w:lang w:eastAsia="en-US"/>
        </w:rPr>
      </w:pPr>
    </w:p>
    <w:p w14:paraId="6397D2A7" w14:textId="77777777" w:rsidR="00C16839" w:rsidRDefault="00C16839" w:rsidP="007C2B70">
      <w:pPr>
        <w:ind w:left="284"/>
        <w:jc w:val="both"/>
        <w:rPr>
          <w:rFonts w:ascii="Cambria" w:eastAsia="Calibri" w:hAnsi="Cambria" w:cs="Calibri"/>
          <w:sz w:val="22"/>
          <w:szCs w:val="22"/>
          <w:lang w:eastAsia="en-US"/>
        </w:rPr>
      </w:pPr>
    </w:p>
    <w:p w14:paraId="10548CE4" w14:textId="77777777" w:rsidR="00C16839" w:rsidRDefault="00C16839" w:rsidP="007C2B70">
      <w:pPr>
        <w:ind w:left="284"/>
        <w:jc w:val="both"/>
        <w:rPr>
          <w:rFonts w:ascii="Cambria" w:eastAsia="Calibri" w:hAnsi="Cambria" w:cs="Calibri"/>
          <w:sz w:val="22"/>
          <w:szCs w:val="22"/>
          <w:lang w:eastAsia="en-US"/>
        </w:rPr>
      </w:pPr>
    </w:p>
    <w:p w14:paraId="204D0578" w14:textId="77777777" w:rsidR="00C16839" w:rsidRPr="00442B67" w:rsidRDefault="00C16839" w:rsidP="007C2B70">
      <w:pPr>
        <w:ind w:left="284"/>
        <w:jc w:val="both"/>
        <w:rPr>
          <w:rFonts w:ascii="Cambria" w:eastAsia="Calibri" w:hAnsi="Cambria" w:cs="Calibri"/>
          <w:sz w:val="22"/>
          <w:szCs w:val="22"/>
          <w:lang w:eastAsia="en-US"/>
        </w:rPr>
      </w:pPr>
    </w:p>
    <w:p w14:paraId="1B5F3922" w14:textId="77777777" w:rsidR="007C2B70" w:rsidRDefault="007C2B70" w:rsidP="007C2B70">
      <w:pPr>
        <w:ind w:left="284"/>
        <w:jc w:val="both"/>
        <w:rPr>
          <w:rFonts w:ascii="Cambria" w:eastAsia="Calibri" w:hAnsi="Cambria" w:cs="Calibri"/>
          <w:sz w:val="22"/>
          <w:szCs w:val="22"/>
          <w:lang w:eastAsia="en-US"/>
        </w:rPr>
      </w:pPr>
    </w:p>
    <w:p w14:paraId="553F43AC" w14:textId="77777777" w:rsidR="00AF51B8" w:rsidRPr="00C376D5" w:rsidRDefault="00AF51B8" w:rsidP="008108F1">
      <w:pPr>
        <w:pStyle w:val="Nadpis1"/>
        <w:spacing w:after="120"/>
        <w:ind w:left="431" w:hanging="431"/>
        <w:jc w:val="center"/>
        <w:rPr>
          <w:b/>
          <w:color w:val="17365D"/>
        </w:rPr>
      </w:pPr>
      <w:r w:rsidRPr="00C376D5">
        <w:rPr>
          <w:b/>
          <w:color w:val="17365D"/>
        </w:rPr>
        <w:lastRenderedPageBreak/>
        <w:t>Předmět smlouvy</w:t>
      </w:r>
    </w:p>
    <w:p w14:paraId="7714009D" w14:textId="4E0FCEBE" w:rsidR="00C8056B" w:rsidRPr="00D820A6" w:rsidRDefault="00AF51B8" w:rsidP="00D820A6">
      <w:pPr>
        <w:pStyle w:val="Nadpis2"/>
        <w:rPr>
          <w:rFonts w:ascii="Cambria" w:hAnsi="Cambria"/>
          <w:b/>
          <w:sz w:val="22"/>
          <w:szCs w:val="22"/>
        </w:rPr>
      </w:pPr>
      <w:r w:rsidRPr="007F097B">
        <w:rPr>
          <w:rFonts w:ascii="Cambria" w:hAnsi="Cambria"/>
          <w:sz w:val="22"/>
          <w:szCs w:val="22"/>
        </w:rPr>
        <w:t xml:space="preserve">Předmětem smlouvy je </w:t>
      </w:r>
      <w:r w:rsidR="00C376D5" w:rsidRPr="007F097B">
        <w:rPr>
          <w:rFonts w:ascii="Cambria" w:hAnsi="Cambria"/>
          <w:sz w:val="22"/>
          <w:szCs w:val="22"/>
        </w:rPr>
        <w:t xml:space="preserve">řádné </w:t>
      </w:r>
      <w:r w:rsidRPr="007F097B">
        <w:rPr>
          <w:rFonts w:ascii="Cambria" w:hAnsi="Cambria"/>
          <w:sz w:val="22"/>
          <w:szCs w:val="22"/>
        </w:rPr>
        <w:t xml:space="preserve">provedení </w:t>
      </w:r>
      <w:r w:rsidR="00FB4BD8" w:rsidRPr="007F097B">
        <w:rPr>
          <w:rFonts w:ascii="Cambria" w:hAnsi="Cambria"/>
          <w:sz w:val="22"/>
          <w:szCs w:val="22"/>
        </w:rPr>
        <w:t>díla</w:t>
      </w:r>
      <w:r w:rsidR="00D24B96" w:rsidRPr="007F097B">
        <w:rPr>
          <w:rFonts w:ascii="Cambria" w:hAnsi="Cambria"/>
          <w:sz w:val="22"/>
          <w:szCs w:val="22"/>
        </w:rPr>
        <w:t xml:space="preserve"> s názvem</w:t>
      </w:r>
      <w:r w:rsidR="00FB4BD8" w:rsidRPr="007F097B">
        <w:rPr>
          <w:rFonts w:ascii="Cambria" w:hAnsi="Cambria"/>
          <w:sz w:val="22"/>
          <w:szCs w:val="22"/>
        </w:rPr>
        <w:t xml:space="preserve"> </w:t>
      </w:r>
      <w:r w:rsidR="00D048C1" w:rsidRPr="00D048C1">
        <w:rPr>
          <w:rFonts w:ascii="Cambria" w:hAnsi="Cambria"/>
          <w:b/>
          <w:sz w:val="22"/>
          <w:szCs w:val="22"/>
          <w:lang w:val="cs-CZ"/>
        </w:rPr>
        <w:t>„</w:t>
      </w:r>
      <w:r w:rsidR="006D46A6">
        <w:rPr>
          <w:rFonts w:ascii="Cambria" w:hAnsi="Cambria"/>
          <w:b/>
          <w:sz w:val="22"/>
          <w:szCs w:val="22"/>
          <w:lang w:val="cs-CZ"/>
        </w:rPr>
        <w:t>Nový vodní zdroj v Lomnici, v lokalitě Veselí</w:t>
      </w:r>
      <w:r w:rsidR="00D048C1" w:rsidRPr="00D048C1">
        <w:rPr>
          <w:rFonts w:ascii="Cambria" w:hAnsi="Cambria"/>
          <w:b/>
          <w:sz w:val="22"/>
          <w:szCs w:val="22"/>
          <w:lang w:val="cs-CZ"/>
        </w:rPr>
        <w:t xml:space="preserve">“ </w:t>
      </w:r>
      <w:r w:rsidR="00FB4BD8" w:rsidRPr="00D820A6">
        <w:rPr>
          <w:rFonts w:ascii="Cambria" w:hAnsi="Cambria"/>
          <w:sz w:val="22"/>
          <w:szCs w:val="22"/>
        </w:rPr>
        <w:t xml:space="preserve">(dále jen „dílo“), dle stejnojmenné </w:t>
      </w:r>
      <w:r w:rsidR="00512520" w:rsidRPr="00D820A6">
        <w:rPr>
          <w:rFonts w:ascii="Cambria" w:hAnsi="Cambria"/>
          <w:sz w:val="22"/>
          <w:szCs w:val="22"/>
          <w:lang w:val="cs-CZ"/>
        </w:rPr>
        <w:t xml:space="preserve">podlimitní </w:t>
      </w:r>
      <w:r w:rsidR="00FB4BD8" w:rsidRPr="00D820A6">
        <w:rPr>
          <w:rFonts w:ascii="Cambria" w:hAnsi="Cambria"/>
          <w:sz w:val="22"/>
          <w:szCs w:val="22"/>
        </w:rPr>
        <w:t>veřejné zakázky na s</w:t>
      </w:r>
      <w:r w:rsidR="00D820A6">
        <w:rPr>
          <w:rFonts w:ascii="Cambria" w:hAnsi="Cambria"/>
          <w:sz w:val="22"/>
          <w:szCs w:val="22"/>
        </w:rPr>
        <w:t>tavební práce.</w:t>
      </w:r>
      <w:r w:rsidR="00CF28C2">
        <w:rPr>
          <w:rFonts w:ascii="Cambria" w:hAnsi="Cambria"/>
          <w:sz w:val="22"/>
          <w:szCs w:val="22"/>
          <w:lang w:val="cs-CZ"/>
        </w:rPr>
        <w:t xml:space="preserve"> </w:t>
      </w:r>
    </w:p>
    <w:p w14:paraId="55686CC9" w14:textId="77777777" w:rsidR="00C376D5" w:rsidRPr="007F097B" w:rsidRDefault="00C376D5" w:rsidP="00675604">
      <w:pPr>
        <w:pStyle w:val="Nadpis2"/>
        <w:spacing w:before="100"/>
        <w:ind w:left="578" w:hanging="578"/>
        <w:rPr>
          <w:rFonts w:ascii="Cambria" w:hAnsi="Cambria"/>
          <w:sz w:val="22"/>
          <w:szCs w:val="22"/>
        </w:rPr>
      </w:pPr>
      <w:r w:rsidRPr="007F097B">
        <w:rPr>
          <w:rFonts w:ascii="Cambria" w:hAnsi="Cambria"/>
          <w:sz w:val="22"/>
          <w:szCs w:val="22"/>
        </w:rPr>
        <w:t>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w:t>
      </w:r>
      <w:r w:rsidR="00256A46" w:rsidRPr="007F097B">
        <w:rPr>
          <w:rFonts w:ascii="Cambria" w:hAnsi="Cambria"/>
          <w:sz w:val="22"/>
          <w:szCs w:val="22"/>
        </w:rPr>
        <w:t>kami výběrového řízení, pokyny O</w:t>
      </w:r>
      <w:r w:rsidR="00D24B96" w:rsidRPr="007F097B">
        <w:rPr>
          <w:rFonts w:ascii="Cambria" w:hAnsi="Cambria"/>
          <w:sz w:val="22"/>
          <w:szCs w:val="22"/>
        </w:rPr>
        <w:t xml:space="preserve">bjednatele, </w:t>
      </w:r>
      <w:r w:rsidRPr="007F097B">
        <w:rPr>
          <w:rFonts w:ascii="Cambria" w:hAnsi="Cambria"/>
          <w:sz w:val="22"/>
          <w:szCs w:val="22"/>
        </w:rPr>
        <w:t>příslušnými právními předpisy</w:t>
      </w:r>
      <w:r w:rsidR="00D24B96" w:rsidRPr="007F097B">
        <w:rPr>
          <w:rFonts w:ascii="Cambria" w:hAnsi="Cambria"/>
          <w:sz w:val="22"/>
          <w:szCs w:val="22"/>
        </w:rPr>
        <w:t>, technickými normami</w:t>
      </w:r>
      <w:r w:rsidRPr="007F097B">
        <w:rPr>
          <w:rFonts w:ascii="Cambria" w:hAnsi="Cambria"/>
          <w:sz w:val="22"/>
          <w:szCs w:val="22"/>
        </w:rPr>
        <w:t xml:space="preserve"> a které bylo </w:t>
      </w:r>
      <w:r w:rsidR="00256A46" w:rsidRPr="007F097B">
        <w:rPr>
          <w:rFonts w:ascii="Cambria" w:hAnsi="Cambria"/>
          <w:sz w:val="22"/>
          <w:szCs w:val="22"/>
        </w:rPr>
        <w:t>O</w:t>
      </w:r>
      <w:r w:rsidRPr="007F097B">
        <w:rPr>
          <w:rFonts w:ascii="Cambria" w:hAnsi="Cambria"/>
          <w:sz w:val="22"/>
          <w:szCs w:val="22"/>
        </w:rPr>
        <w:t>bjednatelem převzato bez výhrad, tzn., že dílo je bezvadné.</w:t>
      </w:r>
    </w:p>
    <w:p w14:paraId="22224EA3" w14:textId="77777777" w:rsidR="00C376D5" w:rsidRPr="007F097B" w:rsidRDefault="00C376D5" w:rsidP="00675604">
      <w:pPr>
        <w:pStyle w:val="Nadpis2"/>
        <w:spacing w:before="100"/>
        <w:ind w:left="578" w:hanging="578"/>
        <w:rPr>
          <w:rFonts w:ascii="Cambria" w:hAnsi="Cambria"/>
          <w:sz w:val="22"/>
          <w:szCs w:val="22"/>
        </w:rPr>
      </w:pPr>
      <w:r w:rsidRPr="007F097B">
        <w:rPr>
          <w:rFonts w:ascii="Cambria" w:hAnsi="Cambria"/>
          <w:sz w:val="22"/>
          <w:szCs w:val="22"/>
        </w:rPr>
        <w:t>Zhotovitel je držitelem všech příslušných živnostenských oprávnění a osvědčení o odborné způsobilosti v rozsahu potřebném pro provádění díla a má odpovídající vybavení, zkušenosti a schopnosti, aby řádně a včas provedl dílo dle této smlouvy.</w:t>
      </w:r>
    </w:p>
    <w:p w14:paraId="192F811C" w14:textId="77777777" w:rsidR="00C376D5" w:rsidRPr="007F097B" w:rsidRDefault="00C376D5" w:rsidP="00675604">
      <w:pPr>
        <w:pStyle w:val="Nadpis2"/>
        <w:spacing w:before="100"/>
        <w:ind w:left="578" w:hanging="578"/>
        <w:rPr>
          <w:rFonts w:ascii="Cambria" w:hAnsi="Cambria"/>
          <w:sz w:val="22"/>
          <w:szCs w:val="22"/>
        </w:rPr>
      </w:pPr>
      <w:r w:rsidRPr="007F097B">
        <w:rPr>
          <w:rFonts w:ascii="Cambria" w:hAnsi="Cambria"/>
          <w:sz w:val="22"/>
          <w:szCs w:val="22"/>
        </w:rPr>
        <w:t xml:space="preserve">Zhotovitel se zavazuje provést na svůj náklad a své nebezpečí řádné provedení díla dle této smlouvy a Objednatel se </w:t>
      </w:r>
      <w:r w:rsidR="00AF51B8" w:rsidRPr="007F097B">
        <w:rPr>
          <w:rFonts w:ascii="Cambria" w:hAnsi="Cambria"/>
          <w:sz w:val="22"/>
          <w:szCs w:val="22"/>
        </w:rPr>
        <w:t xml:space="preserve">zavazuje k zaplacení </w:t>
      </w:r>
      <w:r w:rsidRPr="007F097B">
        <w:rPr>
          <w:rFonts w:ascii="Cambria" w:hAnsi="Cambria"/>
          <w:sz w:val="22"/>
          <w:szCs w:val="22"/>
        </w:rPr>
        <w:t xml:space="preserve">sjednané </w:t>
      </w:r>
      <w:r w:rsidR="00AF51B8" w:rsidRPr="007F097B">
        <w:rPr>
          <w:rFonts w:ascii="Cambria" w:hAnsi="Cambria"/>
          <w:sz w:val="22"/>
          <w:szCs w:val="22"/>
        </w:rPr>
        <w:t xml:space="preserve">ceny </w:t>
      </w:r>
      <w:r w:rsidRPr="007F097B">
        <w:rPr>
          <w:rFonts w:ascii="Cambria" w:hAnsi="Cambria"/>
          <w:sz w:val="22"/>
          <w:szCs w:val="22"/>
        </w:rPr>
        <w:t>za dílo.</w:t>
      </w:r>
    </w:p>
    <w:p w14:paraId="4E78C3FF" w14:textId="77777777" w:rsidR="00AF51B8" w:rsidRPr="00C376D5" w:rsidRDefault="00AF51B8" w:rsidP="009D266A">
      <w:pPr>
        <w:pStyle w:val="Nadpis1"/>
        <w:spacing w:before="300" w:after="120"/>
        <w:ind w:left="431" w:hanging="431"/>
        <w:jc w:val="center"/>
        <w:rPr>
          <w:b/>
          <w:color w:val="17365D"/>
        </w:rPr>
      </w:pPr>
      <w:r w:rsidRPr="00C376D5">
        <w:rPr>
          <w:b/>
          <w:color w:val="17365D"/>
        </w:rPr>
        <w:t>Předmět díla</w:t>
      </w:r>
    </w:p>
    <w:p w14:paraId="0A03E9A7" w14:textId="77777777" w:rsidR="006657CB" w:rsidRPr="007F097B" w:rsidRDefault="006657CB" w:rsidP="006657CB">
      <w:pPr>
        <w:pStyle w:val="Nadpis2"/>
        <w:rPr>
          <w:rFonts w:ascii="Cambria" w:hAnsi="Cambria"/>
          <w:sz w:val="22"/>
        </w:rPr>
      </w:pPr>
      <w:r w:rsidRPr="007F097B">
        <w:rPr>
          <w:rFonts w:ascii="Cambria" w:hAnsi="Cambria"/>
          <w:sz w:val="22"/>
        </w:rPr>
        <w:t>Zhotovitel se zavazuje k provedení díla, jehož specifikace vychází z následujících závazných podkladů:</w:t>
      </w:r>
    </w:p>
    <w:p w14:paraId="5327613E" w14:textId="77777777" w:rsidR="006657CB" w:rsidRPr="007F097B" w:rsidRDefault="006657CB" w:rsidP="00D224CD">
      <w:pPr>
        <w:pStyle w:val="Odstavecseseznamem"/>
        <w:widowControl w:val="0"/>
        <w:numPr>
          <w:ilvl w:val="0"/>
          <w:numId w:val="10"/>
        </w:numPr>
        <w:suppressAutoHyphens w:val="0"/>
        <w:spacing w:before="60"/>
        <w:ind w:left="992" w:hanging="357"/>
        <w:contextualSpacing w:val="0"/>
        <w:rPr>
          <w:rFonts w:ascii="Cambria" w:hAnsi="Cambria"/>
          <w:sz w:val="22"/>
          <w:szCs w:val="22"/>
          <w:lang w:eastAsia="cs-CZ"/>
        </w:rPr>
      </w:pPr>
      <w:r w:rsidRPr="007F097B">
        <w:rPr>
          <w:rFonts w:ascii="Cambria" w:hAnsi="Cambria"/>
          <w:sz w:val="22"/>
          <w:szCs w:val="22"/>
          <w:lang w:eastAsia="cs-CZ"/>
        </w:rPr>
        <w:t>Tato smlouva</w:t>
      </w:r>
    </w:p>
    <w:p w14:paraId="28CA5C7E" w14:textId="77777777" w:rsidR="006657CB" w:rsidRDefault="006657CB" w:rsidP="00D224CD">
      <w:pPr>
        <w:pStyle w:val="Odstavecseseznamem"/>
        <w:widowControl w:val="0"/>
        <w:numPr>
          <w:ilvl w:val="0"/>
          <w:numId w:val="10"/>
        </w:numPr>
        <w:suppressAutoHyphens w:val="0"/>
        <w:spacing w:before="60"/>
        <w:ind w:left="992" w:hanging="357"/>
        <w:contextualSpacing w:val="0"/>
        <w:rPr>
          <w:rFonts w:ascii="Cambria" w:hAnsi="Cambria"/>
          <w:sz w:val="22"/>
          <w:szCs w:val="22"/>
          <w:lang w:eastAsia="cs-CZ"/>
        </w:rPr>
      </w:pPr>
      <w:r w:rsidRPr="007F097B">
        <w:rPr>
          <w:rFonts w:ascii="Cambria" w:hAnsi="Cambria"/>
          <w:sz w:val="22"/>
          <w:szCs w:val="22"/>
          <w:lang w:eastAsia="cs-CZ"/>
        </w:rPr>
        <w:t>Platné technické a právní normy</w:t>
      </w:r>
    </w:p>
    <w:p w14:paraId="764B26DC" w14:textId="77777777" w:rsidR="00C5063D" w:rsidRDefault="00D22194" w:rsidP="00D224CD">
      <w:pPr>
        <w:pStyle w:val="Odstavecseseznamem"/>
        <w:widowControl w:val="0"/>
        <w:numPr>
          <w:ilvl w:val="0"/>
          <w:numId w:val="10"/>
        </w:numPr>
        <w:suppressAutoHyphens w:val="0"/>
        <w:spacing w:before="60"/>
        <w:ind w:left="992" w:hanging="357"/>
        <w:contextualSpacing w:val="0"/>
        <w:rPr>
          <w:rFonts w:ascii="Cambria" w:hAnsi="Cambria"/>
          <w:sz w:val="22"/>
          <w:szCs w:val="22"/>
          <w:lang w:eastAsia="cs-CZ"/>
        </w:rPr>
      </w:pPr>
      <w:r w:rsidRPr="00C5063D">
        <w:rPr>
          <w:rFonts w:ascii="Cambria" w:hAnsi="Cambria"/>
          <w:sz w:val="22"/>
          <w:szCs w:val="22"/>
          <w:lang w:eastAsia="cs-CZ"/>
        </w:rPr>
        <w:t xml:space="preserve">Projektová dokumentace </w:t>
      </w:r>
      <w:r w:rsidR="008B08AD">
        <w:rPr>
          <w:rFonts w:ascii="Cambria" w:hAnsi="Cambria"/>
          <w:sz w:val="22"/>
          <w:szCs w:val="22"/>
          <w:lang w:eastAsia="cs-CZ"/>
        </w:rPr>
        <w:t>+ platná stanoviska vydaná v rámci stavebního řízení</w:t>
      </w:r>
    </w:p>
    <w:p w14:paraId="3C1EC500" w14:textId="77777777" w:rsidR="006657CB" w:rsidRPr="00C5063D" w:rsidRDefault="006657CB" w:rsidP="00D224CD">
      <w:pPr>
        <w:pStyle w:val="Odstavecseseznamem"/>
        <w:widowControl w:val="0"/>
        <w:numPr>
          <w:ilvl w:val="0"/>
          <w:numId w:val="10"/>
        </w:numPr>
        <w:suppressAutoHyphens w:val="0"/>
        <w:spacing w:before="60"/>
        <w:ind w:left="992" w:hanging="357"/>
        <w:contextualSpacing w:val="0"/>
        <w:rPr>
          <w:rFonts w:ascii="Cambria" w:hAnsi="Cambria"/>
          <w:sz w:val="22"/>
          <w:szCs w:val="22"/>
          <w:lang w:eastAsia="cs-CZ"/>
        </w:rPr>
      </w:pPr>
      <w:r w:rsidRPr="00C5063D">
        <w:rPr>
          <w:rFonts w:ascii="Cambria" w:hAnsi="Cambria"/>
          <w:sz w:val="22"/>
          <w:szCs w:val="22"/>
          <w:lang w:eastAsia="cs-CZ"/>
        </w:rPr>
        <w:t>Zadávací podmínky veřejné zakázky</w:t>
      </w:r>
      <w:r w:rsidR="00D820A6" w:rsidRPr="00C5063D">
        <w:rPr>
          <w:rFonts w:ascii="Cambria" w:hAnsi="Cambria"/>
          <w:sz w:val="22"/>
          <w:szCs w:val="22"/>
          <w:lang w:eastAsia="cs-CZ"/>
        </w:rPr>
        <w:t xml:space="preserve"> + nabídka předložená zhotovitelem do zadávacího řízení</w:t>
      </w:r>
    </w:p>
    <w:p w14:paraId="206BD8CC" w14:textId="77777777" w:rsidR="00D224CD" w:rsidRDefault="006657CB" w:rsidP="00D224CD">
      <w:pPr>
        <w:pStyle w:val="Odstavecseseznamem"/>
        <w:widowControl w:val="0"/>
        <w:numPr>
          <w:ilvl w:val="0"/>
          <w:numId w:val="10"/>
        </w:numPr>
        <w:suppressAutoHyphens w:val="0"/>
        <w:spacing w:before="60"/>
        <w:ind w:left="992" w:hanging="357"/>
        <w:contextualSpacing w:val="0"/>
        <w:rPr>
          <w:rFonts w:ascii="Cambria" w:hAnsi="Cambria"/>
          <w:sz w:val="22"/>
          <w:szCs w:val="22"/>
          <w:lang w:eastAsia="cs-CZ"/>
        </w:rPr>
      </w:pPr>
      <w:r w:rsidRPr="007F097B">
        <w:rPr>
          <w:rFonts w:ascii="Cambria" w:hAnsi="Cambria"/>
          <w:sz w:val="22"/>
          <w:szCs w:val="22"/>
          <w:lang w:eastAsia="cs-CZ"/>
        </w:rPr>
        <w:t>Podrobný položkový rozpočet – výkaz výměr (příl. č. 1 této smlouvy)</w:t>
      </w:r>
    </w:p>
    <w:p w14:paraId="70145551" w14:textId="77777777" w:rsidR="00D224CD" w:rsidRDefault="00D224CD" w:rsidP="00D224CD">
      <w:pPr>
        <w:pStyle w:val="Odstavecseseznamem"/>
        <w:widowControl w:val="0"/>
        <w:numPr>
          <w:ilvl w:val="0"/>
          <w:numId w:val="10"/>
        </w:numPr>
        <w:suppressAutoHyphens w:val="0"/>
        <w:spacing w:before="60"/>
        <w:ind w:left="992" w:hanging="357"/>
        <w:contextualSpacing w:val="0"/>
        <w:rPr>
          <w:rFonts w:ascii="Cambria" w:hAnsi="Cambria"/>
          <w:sz w:val="22"/>
          <w:szCs w:val="22"/>
          <w:lang w:eastAsia="cs-CZ"/>
        </w:rPr>
      </w:pPr>
      <w:r w:rsidRPr="00D224CD">
        <w:rPr>
          <w:rFonts w:ascii="Cambria" w:hAnsi="Cambria"/>
          <w:sz w:val="22"/>
          <w:szCs w:val="22"/>
          <w:lang w:eastAsia="cs-CZ"/>
        </w:rPr>
        <w:t>Časový a finanční harmonogram realizace díla (příl. č. 2 této smlouvy)</w:t>
      </w:r>
    </w:p>
    <w:p w14:paraId="3E0387A4" w14:textId="77777777" w:rsidR="006657CB" w:rsidRDefault="006657CB" w:rsidP="006657CB">
      <w:pPr>
        <w:pStyle w:val="Nadpis2"/>
        <w:rPr>
          <w:rFonts w:ascii="Cambria" w:hAnsi="Cambria"/>
          <w:sz w:val="22"/>
          <w:szCs w:val="22"/>
        </w:rPr>
      </w:pPr>
      <w:r w:rsidRPr="007F097B">
        <w:rPr>
          <w:rFonts w:ascii="Cambria" w:hAnsi="Cambria"/>
          <w:sz w:val="22"/>
          <w:szCs w:val="22"/>
        </w:rPr>
        <w:t xml:space="preserve">Pokud Objednatel nestanoví jinak, </w:t>
      </w:r>
      <w:r w:rsidRPr="00D22194">
        <w:rPr>
          <w:rFonts w:ascii="Cambria" w:hAnsi="Cambria"/>
          <w:b/>
          <w:sz w:val="22"/>
          <w:szCs w:val="22"/>
        </w:rPr>
        <w:t>veškeré dodávky a materiály a konstrukce, zajišťované Zhotovitelem a použité při realizaci díla podle této smlouvy, budou nové a nepoužité</w:t>
      </w:r>
      <w:r w:rsidR="00D22194">
        <w:rPr>
          <w:rFonts w:ascii="Cambria" w:hAnsi="Cambria"/>
          <w:b/>
          <w:sz w:val="22"/>
          <w:szCs w:val="22"/>
          <w:lang w:val="cs-CZ"/>
        </w:rPr>
        <w:t xml:space="preserve"> a budou odpovídat 1. jakostní třídě</w:t>
      </w:r>
      <w:r w:rsidRPr="00D22194">
        <w:rPr>
          <w:rFonts w:ascii="Cambria" w:hAnsi="Cambria"/>
          <w:b/>
          <w:sz w:val="22"/>
          <w:szCs w:val="22"/>
        </w:rPr>
        <w:t>.</w:t>
      </w:r>
      <w:r w:rsidRPr="007F097B">
        <w:rPr>
          <w:rFonts w:ascii="Cambria" w:hAnsi="Cambria"/>
          <w:sz w:val="22"/>
          <w:szCs w:val="22"/>
        </w:rPr>
        <w:t xml:space="preserve"> Současně se Z</w:t>
      </w:r>
      <w:r w:rsidR="000B3E8D" w:rsidRPr="007F097B">
        <w:rPr>
          <w:rFonts w:ascii="Cambria" w:hAnsi="Cambria"/>
          <w:sz w:val="22"/>
          <w:szCs w:val="22"/>
        </w:rPr>
        <w:t>hotovitel zavazuje a odpovídá</w:t>
      </w:r>
      <w:r w:rsidRPr="007F097B">
        <w:rPr>
          <w:rFonts w:ascii="Cambria" w:hAnsi="Cambria"/>
          <w:sz w:val="22"/>
          <w:szCs w:val="22"/>
        </w:rPr>
        <w:t xml:space="preserve"> za to, že při realizaci díla nepoužije žádný materiál, o kterém je v době užití známo, že je škodlivý. Pokud by tak učinil, je povinen na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2877672F"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Dílo prokazatelně zahrnuje také nezávadnou likvidaci veškerého odpadu v souladu s platnými právními předpisy, včetně dopravy odpadu až na místo jeho trvalého uložení.</w:t>
      </w:r>
    </w:p>
    <w:p w14:paraId="07BE504B"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 xml:space="preserve">Zhotovitel se zavazuje provést na svůj náklad a své nebezpečí i všechna plnění a veškeré práce či </w:t>
      </w:r>
      <w:r w:rsidRPr="007F097B">
        <w:rPr>
          <w:rFonts w:ascii="Cambria" w:hAnsi="Cambria"/>
          <w:b/>
          <w:sz w:val="22"/>
          <w:szCs w:val="22"/>
        </w:rPr>
        <w:t>další činnosti, byť nejsou v této smlouvě uvedené</w:t>
      </w:r>
      <w:r w:rsidRPr="007F097B">
        <w:rPr>
          <w:rFonts w:ascii="Cambria" w:hAnsi="Cambria"/>
          <w:sz w:val="22"/>
          <w:szCs w:val="22"/>
        </w:rPr>
        <w:t xml:space="preserve">, pokud jejich provedení je nebo se stane nezbytným k provedení díla. </w:t>
      </w:r>
      <w:r w:rsidR="000B3E8D" w:rsidRPr="007F097B">
        <w:rPr>
          <w:rFonts w:ascii="Cambria" w:hAnsi="Cambria"/>
          <w:sz w:val="22"/>
          <w:szCs w:val="22"/>
        </w:rPr>
        <w:t xml:space="preserve">Součástí předmětu smlouvy a ceny díla je zejména: </w:t>
      </w:r>
    </w:p>
    <w:p w14:paraId="2B1AF509" w14:textId="77777777" w:rsidR="006657CB" w:rsidRPr="007F097B" w:rsidRDefault="006657CB" w:rsidP="006657CB">
      <w:pPr>
        <w:rPr>
          <w:sz w:val="22"/>
          <w:szCs w:val="22"/>
        </w:rPr>
      </w:pPr>
    </w:p>
    <w:p w14:paraId="44371F0E"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zřízení a odstranění zařízení staveniště včetně napojení na inženýrské sítě,</w:t>
      </w:r>
    </w:p>
    <w:p w14:paraId="11AF2C30" w14:textId="77777777" w:rsidR="004850F0" w:rsidRPr="004850F0"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bCs/>
          <w:sz w:val="22"/>
          <w:szCs w:val="22"/>
        </w:rPr>
        <w:t>vytýčení veškerých inženýrských sítí, zodpovědnost za jejich neporušení po dobu výstavby a za zpětné předání jejich správcům minimálně zápisem ve Stavebním deníku,</w:t>
      </w:r>
    </w:p>
    <w:p w14:paraId="083EE796"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veškeré práce a dodávky související s bezpečnostními opatřeními na ochranu lidí a majetku (zejména chodců a vozidel v místech dotčených stavbou),</w:t>
      </w:r>
    </w:p>
    <w:p w14:paraId="7047172B" w14:textId="77777777" w:rsidR="006657CB" w:rsidRDefault="006657CB" w:rsidP="00847012">
      <w:pPr>
        <w:pStyle w:val="Odstavecseseznamem"/>
        <w:numPr>
          <w:ilvl w:val="0"/>
          <w:numId w:val="4"/>
        </w:numPr>
        <w:spacing w:before="60" w:after="60"/>
        <w:ind w:left="992" w:hanging="357"/>
        <w:contextualSpacing w:val="0"/>
        <w:rPr>
          <w:rFonts w:ascii="Cambria" w:hAnsi="Cambria"/>
          <w:bCs/>
          <w:sz w:val="22"/>
          <w:szCs w:val="22"/>
        </w:rPr>
      </w:pPr>
      <w:r w:rsidRPr="007F097B">
        <w:rPr>
          <w:rFonts w:ascii="Cambria" w:hAnsi="Cambria"/>
          <w:bCs/>
          <w:sz w:val="22"/>
          <w:szCs w:val="22"/>
        </w:rPr>
        <w:lastRenderedPageBreak/>
        <w:t>požadavek na zajištění přístupů a příjezdů k nemovitostem dotčených stavbou (po dohodě s vlastníky), případné uhrazení vzniklých š</w:t>
      </w:r>
      <w:r w:rsidR="00FD399F">
        <w:rPr>
          <w:rFonts w:ascii="Cambria" w:hAnsi="Cambria"/>
          <w:bCs/>
          <w:sz w:val="22"/>
          <w:szCs w:val="22"/>
        </w:rPr>
        <w:t>kod na pozemcích a na porostech,</w:t>
      </w:r>
    </w:p>
    <w:p w14:paraId="7250B6DE" w14:textId="77777777" w:rsidR="00FD399F" w:rsidRPr="007F097B" w:rsidRDefault="00FD399F" w:rsidP="00847012">
      <w:pPr>
        <w:pStyle w:val="Odstavecseseznamem"/>
        <w:numPr>
          <w:ilvl w:val="0"/>
          <w:numId w:val="4"/>
        </w:numPr>
        <w:spacing w:before="60" w:after="60"/>
        <w:ind w:left="992" w:hanging="357"/>
        <w:contextualSpacing w:val="0"/>
        <w:rPr>
          <w:rFonts w:ascii="Cambria" w:hAnsi="Cambria"/>
          <w:bCs/>
          <w:sz w:val="22"/>
          <w:szCs w:val="22"/>
        </w:rPr>
      </w:pPr>
      <w:r>
        <w:rPr>
          <w:rFonts w:ascii="Cambria" w:hAnsi="Cambria"/>
          <w:bCs/>
          <w:sz w:val="22"/>
          <w:szCs w:val="22"/>
        </w:rPr>
        <w:t>účast na pravidelných kontrolních dnech stavby,</w:t>
      </w:r>
    </w:p>
    <w:p w14:paraId="1D84525E"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zajištění všech nezbytných průzkumů, atestů a revizí dle platné legislativy, nutných pro řádné provádění a dokončení díla,</w:t>
      </w:r>
    </w:p>
    <w:p w14:paraId="7858B364" w14:textId="77777777" w:rsidR="006657CB" w:rsidRDefault="006657CB" w:rsidP="00847012">
      <w:pPr>
        <w:pStyle w:val="Odstavecseseznamem"/>
        <w:numPr>
          <w:ilvl w:val="0"/>
          <w:numId w:val="4"/>
        </w:numPr>
        <w:spacing w:before="60" w:after="60"/>
        <w:ind w:left="992" w:hanging="357"/>
        <w:contextualSpacing w:val="0"/>
        <w:jc w:val="both"/>
        <w:rPr>
          <w:rFonts w:ascii="Cambria" w:hAnsi="Cambria"/>
          <w:bCs/>
          <w:sz w:val="22"/>
          <w:szCs w:val="22"/>
        </w:rPr>
      </w:pPr>
      <w:r w:rsidRPr="007F097B">
        <w:rPr>
          <w:rFonts w:ascii="Cambria" w:hAnsi="Cambria"/>
          <w:sz w:val="22"/>
          <w:szCs w:val="22"/>
        </w:rPr>
        <w:t xml:space="preserve">projednání a zajištění případného zvláštního užívání komunikací a veřejných ploch (vyžaduje-li to stavebně technologický charakter prací); zajištění dopravního značení k dopravním omezením, jejich údržba, přemísťování po dobu realizace díla a následné odstranění po předání díla, zajištění </w:t>
      </w:r>
      <w:r w:rsidRPr="007F097B">
        <w:rPr>
          <w:rFonts w:ascii="Cambria" w:hAnsi="Cambria"/>
          <w:bCs/>
          <w:sz w:val="22"/>
          <w:szCs w:val="22"/>
        </w:rPr>
        <w:t>souhlasu se zásahem do zeleně, povolení zábo</w:t>
      </w:r>
      <w:r w:rsidR="00FD399F">
        <w:rPr>
          <w:rFonts w:ascii="Cambria" w:hAnsi="Cambria"/>
          <w:bCs/>
          <w:sz w:val="22"/>
          <w:szCs w:val="22"/>
        </w:rPr>
        <w:t>ru veřejného prostranství apod.,</w:t>
      </w:r>
    </w:p>
    <w:p w14:paraId="7DE6FBF6" w14:textId="77777777" w:rsidR="00847012" w:rsidRPr="007F097B" w:rsidRDefault="00847012" w:rsidP="00847012">
      <w:pPr>
        <w:pStyle w:val="Odstavecseseznamem"/>
        <w:numPr>
          <w:ilvl w:val="0"/>
          <w:numId w:val="4"/>
        </w:numPr>
        <w:spacing w:before="60" w:after="60"/>
        <w:ind w:left="992" w:hanging="357"/>
        <w:contextualSpacing w:val="0"/>
        <w:jc w:val="both"/>
        <w:rPr>
          <w:rFonts w:ascii="Cambria" w:hAnsi="Cambria"/>
          <w:bCs/>
          <w:sz w:val="22"/>
          <w:szCs w:val="22"/>
        </w:rPr>
      </w:pPr>
      <w:r>
        <w:rPr>
          <w:rFonts w:ascii="Cambria" w:hAnsi="Cambria"/>
          <w:bCs/>
          <w:sz w:val="22"/>
          <w:szCs w:val="22"/>
        </w:rPr>
        <w:t>projednání a zajištění veškerých souhlasů a splnění ohlašovacích povinností vyplývajících z územního a stavebního řízení,</w:t>
      </w:r>
    </w:p>
    <w:p w14:paraId="215CF74B"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bCs/>
          <w:sz w:val="22"/>
          <w:szCs w:val="22"/>
        </w:rPr>
      </w:pPr>
      <w:r w:rsidRPr="007F097B">
        <w:rPr>
          <w:rFonts w:ascii="Cambria" w:hAnsi="Cambria"/>
          <w:sz w:val="22"/>
          <w:szCs w:val="22"/>
        </w:rPr>
        <w:t xml:space="preserve">doprava stavebního materiálu a jiných věcí potřebných pro zhotovení díla na místo předmětu díla a složení z dopravního prostředku, skladování a přemístění na místo stavby, </w:t>
      </w:r>
      <w:r w:rsidRPr="007F097B">
        <w:rPr>
          <w:rFonts w:ascii="Cambria" w:hAnsi="Cambria"/>
          <w:bCs/>
          <w:sz w:val="22"/>
          <w:szCs w:val="22"/>
        </w:rPr>
        <w:t>provádění úhrady veškerých poplatků, skládkového, dopravy odpadu na sk</w:t>
      </w:r>
      <w:r w:rsidR="00FD399F">
        <w:rPr>
          <w:rFonts w:ascii="Cambria" w:hAnsi="Cambria"/>
          <w:bCs/>
          <w:sz w:val="22"/>
          <w:szCs w:val="22"/>
        </w:rPr>
        <w:t>ládku a úhrady potřebných médií,</w:t>
      </w:r>
    </w:p>
    <w:p w14:paraId="0687B385"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odvoz a uložení vybouraných hmot a stavební suti na skládku včetně poplatku za uskladnění v souladu s ustanoveními zákona č. 185/2001 Sb., o odpadech a o změně některých dalších zákonů, ve znění pozdějších předpisů,</w:t>
      </w:r>
    </w:p>
    <w:p w14:paraId="1EFE9C6E"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zajištění ochrany životního prostředí při provádění díla dle platných předpisů,</w:t>
      </w:r>
    </w:p>
    <w:p w14:paraId="28C3FAC2"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 xml:space="preserve">uvedení všech povrchů dotčených stavbou do původního stavu (komunikace, chodníky, zeleň, příkopy, propustky, apod.), </w:t>
      </w:r>
    </w:p>
    <w:p w14:paraId="0177B34E" w14:textId="77777777" w:rsidR="006657CB" w:rsidRPr="007F097B" w:rsidRDefault="006657CB" w:rsidP="00847012">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sz w:val="22"/>
          <w:szCs w:val="22"/>
        </w:rPr>
        <w:t>důsledný úklid staveniště a okolí před protokolárním předáním a převzetím díla,</w:t>
      </w:r>
    </w:p>
    <w:p w14:paraId="59DBEB95" w14:textId="0E277AAB" w:rsidR="00216C2C" w:rsidRPr="00216C2C" w:rsidRDefault="006657CB" w:rsidP="00216C2C">
      <w:pPr>
        <w:pStyle w:val="Odstavecseseznamem"/>
        <w:numPr>
          <w:ilvl w:val="0"/>
          <w:numId w:val="4"/>
        </w:numPr>
        <w:spacing w:before="60" w:after="60"/>
        <w:ind w:left="992" w:hanging="357"/>
        <w:contextualSpacing w:val="0"/>
        <w:jc w:val="both"/>
        <w:rPr>
          <w:rFonts w:ascii="Cambria" w:hAnsi="Cambria"/>
          <w:sz w:val="22"/>
          <w:szCs w:val="22"/>
        </w:rPr>
      </w:pPr>
      <w:r w:rsidRPr="007F097B">
        <w:rPr>
          <w:rFonts w:ascii="Cambria" w:hAnsi="Cambria"/>
          <w:bCs/>
          <w:sz w:val="22"/>
          <w:szCs w:val="22"/>
        </w:rPr>
        <w:t>zajištění a předání dokladové části specifikované ve smlouvě o dílo.</w:t>
      </w:r>
    </w:p>
    <w:p w14:paraId="6C2FB793" w14:textId="3A106BBC" w:rsidR="00216C2C" w:rsidRPr="004E0C71" w:rsidRDefault="00F60F81" w:rsidP="00216C2C">
      <w:pPr>
        <w:pStyle w:val="Nadpis2"/>
        <w:rPr>
          <w:rFonts w:ascii="Cambria" w:hAnsi="Cambria"/>
          <w:sz w:val="22"/>
          <w:szCs w:val="22"/>
          <w:u w:val="single"/>
        </w:rPr>
      </w:pPr>
      <w:r w:rsidRPr="004E0C71">
        <w:rPr>
          <w:rFonts w:ascii="Cambria" w:hAnsi="Cambria"/>
          <w:sz w:val="22"/>
          <w:szCs w:val="22"/>
          <w:u w:val="single"/>
        </w:rPr>
        <w:t xml:space="preserve">Nedílnou součástí díla jsou také tyto činnosti: </w:t>
      </w:r>
    </w:p>
    <w:p w14:paraId="3D05D459" w14:textId="77777777" w:rsidR="00F60F81" w:rsidRPr="00F60F81" w:rsidRDefault="00F60F81" w:rsidP="00F60F81">
      <w:pPr>
        <w:numPr>
          <w:ilvl w:val="0"/>
          <w:numId w:val="4"/>
        </w:numPr>
        <w:spacing w:before="60" w:after="120"/>
        <w:ind w:left="992" w:hanging="357"/>
        <w:jc w:val="both"/>
        <w:rPr>
          <w:rFonts w:ascii="Cambria" w:hAnsi="Cambria"/>
          <w:sz w:val="22"/>
          <w:szCs w:val="22"/>
        </w:rPr>
      </w:pPr>
      <w:r w:rsidRPr="00F60F81">
        <w:rPr>
          <w:rFonts w:ascii="Cambria" w:hAnsi="Cambria"/>
          <w:b/>
          <w:sz w:val="22"/>
          <w:szCs w:val="22"/>
          <w:lang w:eastAsia="cs-CZ"/>
        </w:rPr>
        <w:t>vedení stavebního deníku</w:t>
      </w:r>
      <w:r w:rsidRPr="00F60F81">
        <w:rPr>
          <w:rFonts w:ascii="Cambria" w:hAnsi="Cambria"/>
          <w:sz w:val="22"/>
          <w:szCs w:val="22"/>
          <w:lang w:eastAsia="cs-CZ"/>
        </w:rPr>
        <w:t xml:space="preserve"> v souladu s čl. 9 této smlouvy a s </w:t>
      </w:r>
      <w:r w:rsidRPr="00F60F81">
        <w:rPr>
          <w:rFonts w:ascii="Cambria" w:hAnsi="Cambria"/>
          <w:sz w:val="22"/>
          <w:szCs w:val="22"/>
        </w:rPr>
        <w:t xml:space="preserve">§ 157 odst. 1, 2 a 3 zákona č. 183/2006 Sb., stavební zákon a s § 6 a přílohou č. 9 vyhlášky č. 499/2006 Sb., o dokumentaci staveb, v platném znění a </w:t>
      </w:r>
      <w:r w:rsidRPr="00F60F81">
        <w:rPr>
          <w:rFonts w:ascii="Cambria" w:hAnsi="Cambria"/>
          <w:bCs/>
          <w:sz w:val="22"/>
          <w:szCs w:val="22"/>
        </w:rPr>
        <w:t>jeho předávání s případnými záznamy pravidelných kontrolních prohlídek stavebního úřadu, investora a správců inženýrských sítí;</w:t>
      </w:r>
    </w:p>
    <w:p w14:paraId="23B04123" w14:textId="77777777" w:rsidR="00F60F81" w:rsidRPr="00F60F81" w:rsidRDefault="00F60F81" w:rsidP="00F60F81">
      <w:pPr>
        <w:numPr>
          <w:ilvl w:val="0"/>
          <w:numId w:val="4"/>
        </w:numPr>
        <w:spacing w:before="60" w:after="120"/>
        <w:ind w:left="992" w:hanging="357"/>
        <w:jc w:val="both"/>
        <w:rPr>
          <w:rFonts w:ascii="Cambria" w:hAnsi="Cambria"/>
          <w:sz w:val="22"/>
          <w:szCs w:val="22"/>
        </w:rPr>
      </w:pPr>
      <w:r w:rsidRPr="00F60F81">
        <w:rPr>
          <w:rFonts w:ascii="Cambria" w:hAnsi="Cambria"/>
          <w:b/>
          <w:sz w:val="22"/>
          <w:szCs w:val="22"/>
        </w:rPr>
        <w:t>Zajištění a provedení všech nutných zkoušek, revizí a atestů dle ČSN</w:t>
      </w:r>
      <w:r w:rsidRPr="00F60F81">
        <w:rPr>
          <w:rFonts w:ascii="Cambria" w:hAnsi="Cambria"/>
          <w:sz w:val="22"/>
          <w:szCs w:val="22"/>
        </w:rPr>
        <w:t xml:space="preserve"> (případně jiných norem vztahujících se k prováděnému dílu včetně pořízení protokolů), zajištění zkušebních protokolů, revizí, atestů a dokladů dle zákona č. 22/1997 Sb., o technických požadavcích na výrobky a o změně a doplnění některých zákonů, v platném znění;</w:t>
      </w:r>
    </w:p>
    <w:p w14:paraId="3BBFAE49" w14:textId="77777777" w:rsidR="00F60F81" w:rsidRPr="00F60F81" w:rsidRDefault="00F60F81" w:rsidP="00F60F81">
      <w:pPr>
        <w:numPr>
          <w:ilvl w:val="0"/>
          <w:numId w:val="4"/>
        </w:numPr>
        <w:spacing w:before="60" w:after="120"/>
        <w:ind w:left="992" w:hanging="357"/>
        <w:jc w:val="both"/>
        <w:rPr>
          <w:rFonts w:ascii="Cambria" w:hAnsi="Cambria"/>
          <w:sz w:val="22"/>
          <w:szCs w:val="22"/>
        </w:rPr>
      </w:pPr>
      <w:r w:rsidRPr="00F60F81">
        <w:rPr>
          <w:rFonts w:ascii="Cambria" w:hAnsi="Cambria"/>
          <w:b/>
          <w:sz w:val="22"/>
          <w:szCs w:val="22"/>
        </w:rPr>
        <w:t>3x vyhotovení dokumentace skutečného provedení stavby</w:t>
      </w:r>
      <w:r w:rsidRPr="00F60F81">
        <w:rPr>
          <w:rFonts w:ascii="Cambria" w:hAnsi="Cambria"/>
          <w:sz w:val="22"/>
          <w:szCs w:val="22"/>
        </w:rPr>
        <w:t xml:space="preserve"> </w:t>
      </w:r>
      <w:r w:rsidRPr="00F60F81">
        <w:rPr>
          <w:rFonts w:ascii="Cambria" w:hAnsi="Cambria"/>
          <w:b/>
          <w:sz w:val="22"/>
          <w:szCs w:val="22"/>
        </w:rPr>
        <w:t>(DSPS)</w:t>
      </w:r>
      <w:r w:rsidRPr="00F60F81">
        <w:rPr>
          <w:rFonts w:ascii="Cambria" w:hAnsi="Cambria"/>
          <w:sz w:val="22"/>
          <w:szCs w:val="22"/>
        </w:rPr>
        <w:t xml:space="preserve"> vypracované dle platných právních předpisů, 1x vyhotovení v digitální formě (pdf a dwg) – viz ust. 2.6 smlouvy.</w:t>
      </w:r>
    </w:p>
    <w:p w14:paraId="438E06CD" w14:textId="77777777" w:rsidR="00F60F81" w:rsidRPr="00F60F81" w:rsidRDefault="00F60F81" w:rsidP="00F60F81">
      <w:pPr>
        <w:numPr>
          <w:ilvl w:val="0"/>
          <w:numId w:val="4"/>
        </w:numPr>
        <w:spacing w:before="60" w:after="120"/>
        <w:ind w:left="992" w:hanging="357"/>
        <w:jc w:val="both"/>
        <w:rPr>
          <w:rFonts w:ascii="Cambria" w:hAnsi="Cambria"/>
          <w:bCs/>
          <w:sz w:val="22"/>
          <w:szCs w:val="22"/>
        </w:rPr>
      </w:pPr>
      <w:r w:rsidRPr="00F60F81">
        <w:rPr>
          <w:rFonts w:ascii="Cambria" w:hAnsi="Cambria"/>
          <w:sz w:val="22"/>
          <w:szCs w:val="22"/>
        </w:rPr>
        <w:t>D</w:t>
      </w:r>
      <w:r w:rsidRPr="00F60F81">
        <w:rPr>
          <w:rFonts w:ascii="Cambria" w:hAnsi="Cambria"/>
          <w:bCs/>
          <w:sz w:val="22"/>
          <w:szCs w:val="22"/>
        </w:rPr>
        <w:t>održování zkušebních a kontrolních plánů, harmonogramu;</w:t>
      </w:r>
    </w:p>
    <w:p w14:paraId="3AA7CFF9" w14:textId="77777777" w:rsidR="00F60F81" w:rsidRPr="00F60F81" w:rsidRDefault="00F60F81" w:rsidP="00F60F81">
      <w:pPr>
        <w:numPr>
          <w:ilvl w:val="0"/>
          <w:numId w:val="4"/>
        </w:numPr>
        <w:spacing w:before="60" w:after="120"/>
        <w:ind w:left="992" w:hanging="357"/>
        <w:jc w:val="both"/>
        <w:rPr>
          <w:rFonts w:ascii="Cambria" w:hAnsi="Cambria"/>
          <w:sz w:val="22"/>
          <w:szCs w:val="22"/>
        </w:rPr>
      </w:pPr>
      <w:r w:rsidRPr="00F60F81">
        <w:rPr>
          <w:rFonts w:ascii="Cambria" w:hAnsi="Cambria"/>
          <w:sz w:val="22"/>
          <w:szCs w:val="22"/>
        </w:rPr>
        <w:t>Pořízení fotodokumentace o počátečním stavu, průběhu a postupu jednotlivých stavebních prací;</w:t>
      </w:r>
    </w:p>
    <w:p w14:paraId="280941CF" w14:textId="01CED493" w:rsidR="00137955" w:rsidRPr="00137955" w:rsidRDefault="00F60F81" w:rsidP="00137955">
      <w:pPr>
        <w:pStyle w:val="Nadpis2"/>
        <w:rPr>
          <w:rFonts w:ascii="Cambria" w:hAnsi="Cambria"/>
          <w:b/>
          <w:bCs w:val="0"/>
          <w:sz w:val="22"/>
          <w:szCs w:val="22"/>
        </w:rPr>
      </w:pPr>
      <w:r w:rsidRPr="00137955">
        <w:rPr>
          <w:rFonts w:ascii="Cambria" w:hAnsi="Cambria"/>
          <w:b/>
          <w:bCs w:val="0"/>
          <w:sz w:val="22"/>
          <w:szCs w:val="22"/>
        </w:rPr>
        <w:t>Dokumentace DSPS bude provedena podle následujících zásad:</w:t>
      </w:r>
    </w:p>
    <w:p w14:paraId="65203424" w14:textId="77777777" w:rsidR="00137955" w:rsidRPr="00137955" w:rsidRDefault="00137955" w:rsidP="00137955">
      <w:pPr>
        <w:rPr>
          <w:lang w:val="x-none"/>
        </w:rPr>
      </w:pPr>
    </w:p>
    <w:p w14:paraId="4FB20ED6" w14:textId="77777777" w:rsidR="00F60F81" w:rsidRPr="00F60F81" w:rsidRDefault="00F60F81" w:rsidP="00F60F81">
      <w:pPr>
        <w:numPr>
          <w:ilvl w:val="0"/>
          <w:numId w:val="5"/>
        </w:numPr>
        <w:spacing w:after="120"/>
        <w:ind w:left="993" w:hanging="357"/>
        <w:jc w:val="both"/>
        <w:rPr>
          <w:rFonts w:ascii="Cambria" w:hAnsi="Cambria"/>
          <w:sz w:val="22"/>
        </w:rPr>
      </w:pPr>
      <w:r w:rsidRPr="00F60F81">
        <w:rPr>
          <w:rFonts w:ascii="Cambria" w:hAnsi="Cambria"/>
          <w:sz w:val="22"/>
        </w:rPr>
        <w:t>V DSPS musí být zřetelně vyznačeny změny, ke kterým došlo v průběhu zhotovení díla nebo zřetelné označení „beze změn“. U výkresů obsahujících změnu proti projektu pro provedení stavby bude přiložen i doklad, ze kterého bude vyplývat projednání změny s odpovědnou osobou Objednatele a její souhlasné stanovisko.</w:t>
      </w:r>
    </w:p>
    <w:p w14:paraId="7CEFF78A" w14:textId="77777777" w:rsidR="00F60F81" w:rsidRPr="00F60F81" w:rsidRDefault="00F60F81" w:rsidP="00F60F81">
      <w:pPr>
        <w:numPr>
          <w:ilvl w:val="0"/>
          <w:numId w:val="5"/>
        </w:numPr>
        <w:spacing w:after="120"/>
        <w:ind w:left="993"/>
        <w:jc w:val="both"/>
        <w:rPr>
          <w:rFonts w:ascii="Cambria" w:hAnsi="Cambria"/>
          <w:sz w:val="22"/>
        </w:rPr>
      </w:pPr>
      <w:r w:rsidRPr="00F60F81">
        <w:rPr>
          <w:rFonts w:ascii="Cambria" w:hAnsi="Cambria"/>
          <w:sz w:val="22"/>
        </w:rPr>
        <w:lastRenderedPageBreak/>
        <w:t>Zhotovitel je dále povinen vypracovat potřebné dílenské, montážní nebo jakékoliv výkresy, pokud to dílo vyžaduje. Tyto budou navazovat na předcházející zpracované a Objednatelem odsouhlasené stupně projektové dokumentace. Výkresy budou Objednateli a technickému dozoru stavby, popř. autorskému dozoru předány k odsouhlasení ve 3 tištěných vyhotoveních nejpozději do 5 pracovních dnů před zahájením příslušné práce.</w:t>
      </w:r>
    </w:p>
    <w:p w14:paraId="1CF85422" w14:textId="77777777" w:rsidR="00F60F81" w:rsidRPr="00F60F81" w:rsidRDefault="00F60F81" w:rsidP="00F60F81">
      <w:pPr>
        <w:numPr>
          <w:ilvl w:val="0"/>
          <w:numId w:val="5"/>
        </w:numPr>
        <w:spacing w:after="120"/>
        <w:ind w:left="993" w:hanging="357"/>
        <w:jc w:val="both"/>
        <w:rPr>
          <w:rFonts w:ascii="Cambria" w:hAnsi="Cambria"/>
          <w:sz w:val="22"/>
        </w:rPr>
      </w:pPr>
      <w:r w:rsidRPr="00F60F81">
        <w:rPr>
          <w:rFonts w:ascii="Cambria" w:hAnsi="Cambria"/>
          <w:sz w:val="22"/>
        </w:rPr>
        <w:t xml:space="preserve">Vyhotovení dokumentace skutečného provedení stavby bude připravené k potvrzení stavebním úřadem ve třech vyhotoveních, která bude ve všech svých částech výrazně označena „dokumentace skutečného provedení a bude opatřena razítkem </w:t>
      </w:r>
      <w:r w:rsidRPr="00F60F81">
        <w:rPr>
          <w:rFonts w:ascii="Cambria" w:hAnsi="Cambria"/>
          <w:sz w:val="22"/>
        </w:rPr>
        <w:br/>
        <w:t>a podpisem odpovědného a oprávněného zástupce Zhotovitele s autorizací. V případě připomínek stavebního úřadu v rámci schvalovacího řízení Zhotovitel doplní nebo přepracuje bezúplatně dotčenou část dokumentace skutečného provedení.</w:t>
      </w:r>
      <w:r w:rsidRPr="00F60F81">
        <w:rPr>
          <w:rFonts w:ascii="Cambria" w:hAnsi="Cambria"/>
        </w:rPr>
        <w:t xml:space="preserve"> </w:t>
      </w:r>
    </w:p>
    <w:p w14:paraId="7DC05E83" w14:textId="77777777" w:rsidR="00F60F81" w:rsidRPr="00216C2C" w:rsidRDefault="00F60F81" w:rsidP="00216C2C">
      <w:pPr>
        <w:pStyle w:val="Nadpis2"/>
        <w:rPr>
          <w:rFonts w:ascii="Cambria" w:hAnsi="Cambria"/>
          <w:sz w:val="22"/>
          <w:szCs w:val="22"/>
        </w:rPr>
      </w:pPr>
      <w:r w:rsidRPr="00216C2C">
        <w:rPr>
          <w:rFonts w:ascii="Cambria" w:hAnsi="Cambria"/>
          <w:b/>
          <w:sz w:val="22"/>
          <w:szCs w:val="22"/>
        </w:rPr>
        <w:t>Objednatel si vyhrazuje právo doplnit předmět díla</w:t>
      </w:r>
      <w:r w:rsidRPr="00216C2C">
        <w:rPr>
          <w:rFonts w:ascii="Cambria" w:hAnsi="Cambria"/>
          <w:sz w:val="22"/>
          <w:szCs w:val="22"/>
        </w:rPr>
        <w:t xml:space="preserve"> o další práce a dodávky, a to i bez souhlasu Zhotovitele, který je povinen tyto další práce a dodávky akceptovat a za úhradu provést. Objednatel si dále vyhrazuje právo </w:t>
      </w:r>
      <w:r w:rsidRPr="00216C2C">
        <w:rPr>
          <w:rFonts w:ascii="Cambria" w:hAnsi="Cambria"/>
          <w:b/>
          <w:sz w:val="22"/>
          <w:szCs w:val="22"/>
        </w:rPr>
        <w:t>jednostranně změnit rozsah předmětu díla</w:t>
      </w:r>
      <w:r w:rsidRPr="00216C2C">
        <w:rPr>
          <w:rFonts w:ascii="Cambria" w:hAnsi="Cambria"/>
          <w:sz w:val="22"/>
          <w:szCs w:val="22"/>
        </w:rPr>
        <w:t xml:space="preserve"> (zejména ho omezit). O neprovedené práce a dodávky (tzv. méněpráce) bude snížena cena díla. V případě změny rozsahu díla bude mezi smluvními stranami uzavřen dodatek.</w:t>
      </w:r>
    </w:p>
    <w:p w14:paraId="57F6B057" w14:textId="77777777" w:rsidR="00F60F81" w:rsidRPr="00216C2C" w:rsidRDefault="00F60F81" w:rsidP="00216C2C">
      <w:pPr>
        <w:pStyle w:val="Nadpis2"/>
        <w:rPr>
          <w:rFonts w:ascii="Cambria" w:hAnsi="Cambria"/>
          <w:sz w:val="22"/>
          <w:szCs w:val="22"/>
        </w:rPr>
      </w:pPr>
      <w:r w:rsidRPr="00216C2C">
        <w:rPr>
          <w:rFonts w:ascii="Cambria" w:hAnsi="Cambria"/>
          <w:sz w:val="22"/>
          <w:szCs w:val="22"/>
        </w:rPr>
        <w:t xml:space="preserve">V případě, že některé práce a dodávky, které byly obsahem předané dokumentace, nebudou realizovány (tzv. méněpráce), bude jejich cena z celkové nabídkové ceny odpočtena ve výši, ve které bude uvedena v položkových rozpočtech Zhotovitele. </w:t>
      </w:r>
      <w:r w:rsidRPr="00216C2C">
        <w:rPr>
          <w:rFonts w:ascii="Cambria" w:hAnsi="Cambria"/>
          <w:b/>
          <w:sz w:val="22"/>
          <w:szCs w:val="22"/>
        </w:rPr>
        <w:t>Závazné podmínky při vzniku víceprací či méněprací se řídí dle čl. 14 smlouvy.</w:t>
      </w:r>
    </w:p>
    <w:p w14:paraId="2DD7D10C" w14:textId="77777777" w:rsidR="00F60F81" w:rsidRPr="00216C2C" w:rsidRDefault="00F60F81" w:rsidP="00216C2C">
      <w:pPr>
        <w:pStyle w:val="Nadpis2"/>
        <w:rPr>
          <w:rFonts w:ascii="Cambria" w:hAnsi="Cambria"/>
          <w:sz w:val="22"/>
          <w:szCs w:val="22"/>
        </w:rPr>
      </w:pPr>
      <w:r w:rsidRPr="00216C2C">
        <w:rPr>
          <w:rFonts w:ascii="Cambria" w:hAnsi="Cambria"/>
          <w:sz w:val="22"/>
          <w:szCs w:val="22"/>
        </w:rPr>
        <w:t>Zhotovitel je povinen postupovat v případě prací, které hodlá zadat dalším osobám (poddodávky) v souladu se zadávacími podmínkami výběrového řízení a dle čl. 9 této smlouvy.</w:t>
      </w:r>
    </w:p>
    <w:p w14:paraId="05C190F0" w14:textId="32C130FF" w:rsidR="00F60F81" w:rsidRPr="0023669E" w:rsidRDefault="00F60F81" w:rsidP="0023669E">
      <w:pPr>
        <w:pStyle w:val="Nadpis2"/>
        <w:rPr>
          <w:rFonts w:ascii="Cambria" w:hAnsi="Cambria"/>
          <w:sz w:val="22"/>
          <w:szCs w:val="22"/>
        </w:rPr>
      </w:pPr>
      <w:r w:rsidRPr="00216C2C">
        <w:rPr>
          <w:rFonts w:ascii="Cambria" w:hAnsi="Cambria"/>
          <w:sz w:val="22"/>
          <w:szCs w:val="22"/>
        </w:rPr>
        <w:t>Zhotovitel je povinen zajistit po celou dobu průběhu realizace díla podmínky pro výkon funkce autorského nebo technického dozoru investora, případně pro činnost koordinátora bezpečnosti a ochrany zdraví při práci na staveništi, a to v přiměřeném rozsahu.</w:t>
      </w:r>
    </w:p>
    <w:p w14:paraId="23CCF662" w14:textId="77777777" w:rsidR="005D4610" w:rsidRPr="005D4610" w:rsidRDefault="005D4610" w:rsidP="005D4610"/>
    <w:p w14:paraId="0914CB45" w14:textId="77777777" w:rsidR="006657CB" w:rsidRPr="00C376D5" w:rsidRDefault="006657CB" w:rsidP="009D266A">
      <w:pPr>
        <w:pStyle w:val="Nadpis1"/>
        <w:spacing w:before="180"/>
        <w:ind w:left="431" w:hanging="431"/>
        <w:jc w:val="center"/>
        <w:rPr>
          <w:b/>
          <w:color w:val="17365D"/>
        </w:rPr>
      </w:pPr>
      <w:r>
        <w:rPr>
          <w:b/>
          <w:color w:val="17365D"/>
        </w:rPr>
        <w:t>Termíny a místo plnění</w:t>
      </w:r>
    </w:p>
    <w:p w14:paraId="7DC6DC58" w14:textId="77777777" w:rsidR="006657CB" w:rsidRPr="007F097B" w:rsidRDefault="006657CB" w:rsidP="006657CB">
      <w:pPr>
        <w:pStyle w:val="Nadpis2"/>
        <w:spacing w:after="120"/>
        <w:ind w:left="578" w:hanging="578"/>
        <w:rPr>
          <w:rFonts w:ascii="Cambria" w:hAnsi="Cambria"/>
          <w:sz w:val="22"/>
        </w:rPr>
      </w:pPr>
      <w:r w:rsidRPr="007F097B">
        <w:rPr>
          <w:rFonts w:ascii="Cambria" w:hAnsi="Cambria"/>
          <w:sz w:val="22"/>
        </w:rPr>
        <w:t>Realizace díla bude probíhat v následujících termínech a za následujících podmínek:</w:t>
      </w:r>
    </w:p>
    <w:p w14:paraId="51002AB5" w14:textId="77777777" w:rsidR="005D4610" w:rsidRPr="00A016CF" w:rsidRDefault="005D4610" w:rsidP="005D4610">
      <w:pPr>
        <w:rPr>
          <w:sz w:val="1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81"/>
        <w:gridCol w:w="5381"/>
      </w:tblGrid>
      <w:tr w:rsidR="00C16839" w:rsidRPr="009F6615" w14:paraId="1170887C" w14:textId="77777777" w:rsidTr="0072534B">
        <w:trPr>
          <w:trHeight w:val="392"/>
        </w:trPr>
        <w:tc>
          <w:tcPr>
            <w:tcW w:w="3681" w:type="dxa"/>
          </w:tcPr>
          <w:p w14:paraId="0E733CA5" w14:textId="77777777" w:rsidR="00C16839" w:rsidRPr="009F6615" w:rsidRDefault="00C16839" w:rsidP="00C16839">
            <w:pPr>
              <w:rPr>
                <w:rFonts w:asciiTheme="minorHAnsi" w:hAnsiTheme="minorHAnsi" w:cstheme="minorHAnsi"/>
                <w:b/>
                <w:sz w:val="22"/>
                <w:szCs w:val="22"/>
              </w:rPr>
            </w:pPr>
            <w:r w:rsidRPr="009F6615">
              <w:rPr>
                <w:rFonts w:asciiTheme="minorHAnsi" w:hAnsiTheme="minorHAnsi" w:cstheme="minorHAnsi"/>
                <w:b/>
                <w:sz w:val="22"/>
                <w:szCs w:val="22"/>
              </w:rPr>
              <w:t>Předání a převzetí staveniště:</w:t>
            </w:r>
          </w:p>
        </w:tc>
        <w:tc>
          <w:tcPr>
            <w:tcW w:w="5381" w:type="dxa"/>
            <w:vAlign w:val="center"/>
          </w:tcPr>
          <w:p w14:paraId="460F7E06" w14:textId="77777777" w:rsidR="00C16839" w:rsidRPr="00292165" w:rsidRDefault="00C16839" w:rsidP="00C16839">
            <w:pPr>
              <w:suppressAutoHyphens w:val="0"/>
              <w:spacing w:after="120" w:line="276" w:lineRule="auto"/>
              <w:jc w:val="both"/>
              <w:rPr>
                <w:rFonts w:asciiTheme="minorHAnsi" w:hAnsiTheme="minorHAnsi" w:cstheme="minorHAnsi"/>
                <w:bCs/>
                <w:sz w:val="22"/>
              </w:rPr>
            </w:pPr>
            <w:r w:rsidRPr="00292165">
              <w:rPr>
                <w:rFonts w:asciiTheme="minorHAnsi" w:hAnsiTheme="minorHAnsi" w:cstheme="minorHAnsi"/>
                <w:bCs/>
                <w:sz w:val="22"/>
              </w:rPr>
              <w:t xml:space="preserve">Nejdříve od rozhodnutí Objednatele z hlediska zajištění dostatečných finančních prostředků k dostání právním závazkům ze smlouvy v případě předání staveniště. </w:t>
            </w:r>
          </w:p>
          <w:p w14:paraId="5B628CC3" w14:textId="77777777" w:rsidR="00C16839" w:rsidRPr="00292165" w:rsidRDefault="00C16839" w:rsidP="00C16839">
            <w:pPr>
              <w:suppressAutoHyphens w:val="0"/>
              <w:spacing w:after="120" w:line="276" w:lineRule="auto"/>
              <w:jc w:val="both"/>
              <w:rPr>
                <w:rFonts w:asciiTheme="minorHAnsi" w:hAnsiTheme="minorHAnsi" w:cstheme="minorHAnsi"/>
                <w:b/>
                <w:sz w:val="22"/>
              </w:rPr>
            </w:pPr>
            <w:r w:rsidRPr="00292165">
              <w:rPr>
                <w:rFonts w:asciiTheme="minorHAnsi" w:hAnsiTheme="minorHAnsi" w:cstheme="minorHAnsi"/>
                <w:b/>
                <w:sz w:val="22"/>
              </w:rPr>
              <w:t xml:space="preserve">Zhotovitel respektuje skutečnost, že Objednatel usiluje o získání finanční podpory z dotačního programu na předmět plnění díla a přiznává Objednateli právo v případě nezajištění dostatečných finančních prostředků (i v případě přiznání podpory ze strany poskytovatele dotace na předmět díla, pokud i tak nebudou finanční prostředky Objednatele dostatečné) k nepředání staveniště bez jakýchkoliv právních důsledků z takového jednání. </w:t>
            </w:r>
          </w:p>
          <w:p w14:paraId="378F59B0" w14:textId="6EBEF3D9" w:rsidR="00C16839" w:rsidRPr="009F6615" w:rsidRDefault="00C16839" w:rsidP="00C16839">
            <w:pPr>
              <w:suppressAutoHyphens w:val="0"/>
              <w:spacing w:after="120" w:line="276" w:lineRule="auto"/>
              <w:jc w:val="both"/>
              <w:rPr>
                <w:rFonts w:asciiTheme="minorHAnsi" w:hAnsiTheme="minorHAnsi" w:cstheme="minorHAnsi"/>
                <w:b/>
                <w:sz w:val="22"/>
                <w:szCs w:val="22"/>
              </w:rPr>
            </w:pPr>
            <w:r w:rsidRPr="00292165">
              <w:rPr>
                <w:rFonts w:asciiTheme="minorHAnsi" w:hAnsiTheme="minorHAnsi" w:cstheme="minorHAnsi"/>
                <w:b/>
                <w:sz w:val="22"/>
              </w:rPr>
              <w:lastRenderedPageBreak/>
              <w:t xml:space="preserve">V případě nepředaní staveniště nejpozději do </w:t>
            </w:r>
            <w:r w:rsidRPr="00A92965">
              <w:rPr>
                <w:rFonts w:asciiTheme="minorHAnsi" w:hAnsiTheme="minorHAnsi" w:cstheme="minorHAnsi"/>
                <w:b/>
                <w:sz w:val="22"/>
              </w:rPr>
              <w:t>31.</w:t>
            </w:r>
            <w:r>
              <w:rPr>
                <w:rFonts w:asciiTheme="minorHAnsi" w:hAnsiTheme="minorHAnsi" w:cstheme="minorHAnsi"/>
                <w:b/>
                <w:sz w:val="22"/>
              </w:rPr>
              <w:t>08</w:t>
            </w:r>
            <w:r w:rsidRPr="00A92965">
              <w:rPr>
                <w:rFonts w:asciiTheme="minorHAnsi" w:hAnsiTheme="minorHAnsi" w:cstheme="minorHAnsi"/>
                <w:b/>
                <w:sz w:val="22"/>
              </w:rPr>
              <w:t>.2025</w:t>
            </w:r>
            <w:r w:rsidRPr="00292165">
              <w:rPr>
                <w:rFonts w:asciiTheme="minorHAnsi" w:hAnsiTheme="minorHAnsi" w:cstheme="minorHAnsi"/>
                <w:b/>
                <w:sz w:val="22"/>
              </w:rPr>
              <w:t xml:space="preserve"> je Zhotoviteli přiznáno právo od smlouvy odstoupit bez jakýchkoliv právních důsledků z takového jednání.</w:t>
            </w:r>
          </w:p>
        </w:tc>
      </w:tr>
      <w:tr w:rsidR="00C16839" w:rsidRPr="009F6615" w14:paraId="09E62C75" w14:textId="77777777" w:rsidTr="0072534B">
        <w:tc>
          <w:tcPr>
            <w:tcW w:w="3681" w:type="dxa"/>
          </w:tcPr>
          <w:p w14:paraId="2530C4D5" w14:textId="00D20332" w:rsidR="00C16839" w:rsidRPr="009F6615" w:rsidRDefault="00C16839" w:rsidP="00C16839">
            <w:pPr>
              <w:rPr>
                <w:rFonts w:asciiTheme="minorHAnsi" w:hAnsiTheme="minorHAnsi" w:cstheme="minorHAnsi"/>
                <w:b/>
                <w:sz w:val="22"/>
                <w:szCs w:val="22"/>
              </w:rPr>
            </w:pPr>
            <w:r>
              <w:rPr>
                <w:rFonts w:asciiTheme="minorHAnsi" w:hAnsiTheme="minorHAnsi" w:cstheme="minorHAnsi"/>
                <w:b/>
                <w:sz w:val="22"/>
                <w:szCs w:val="22"/>
              </w:rPr>
              <w:lastRenderedPageBreak/>
              <w:t>Předpokládaný termín zahájení stavebních prací:</w:t>
            </w:r>
          </w:p>
        </w:tc>
        <w:tc>
          <w:tcPr>
            <w:tcW w:w="5381" w:type="dxa"/>
            <w:vAlign w:val="center"/>
          </w:tcPr>
          <w:p w14:paraId="5AFBD34E" w14:textId="1E5AF317" w:rsidR="00C16839" w:rsidRPr="009F6615" w:rsidRDefault="00C16839" w:rsidP="00C16839">
            <w:pPr>
              <w:rPr>
                <w:rFonts w:asciiTheme="minorHAnsi" w:hAnsiTheme="minorHAnsi" w:cstheme="minorHAnsi"/>
                <w:b/>
                <w:sz w:val="22"/>
                <w:szCs w:val="22"/>
              </w:rPr>
            </w:pPr>
            <w:r w:rsidRPr="00A7486F">
              <w:rPr>
                <w:rFonts w:asciiTheme="minorHAnsi" w:hAnsiTheme="minorHAnsi" w:cstheme="minorHAnsi"/>
                <w:b/>
                <w:sz w:val="22"/>
              </w:rPr>
              <w:t>Nejpozději do 30 (kalendářních) dnů od předání a převzetí staveniště</w:t>
            </w:r>
          </w:p>
        </w:tc>
      </w:tr>
      <w:tr w:rsidR="00C16839" w:rsidRPr="009F6615" w14:paraId="3C28808E" w14:textId="77777777" w:rsidTr="0072534B">
        <w:tc>
          <w:tcPr>
            <w:tcW w:w="3681" w:type="dxa"/>
          </w:tcPr>
          <w:p w14:paraId="0DFE4320" w14:textId="5EB1099D" w:rsidR="00C16839" w:rsidRPr="009F6615" w:rsidRDefault="00C16839" w:rsidP="00C16839">
            <w:pPr>
              <w:rPr>
                <w:rFonts w:asciiTheme="minorHAnsi" w:hAnsiTheme="minorHAnsi" w:cstheme="minorHAnsi"/>
                <w:b/>
                <w:sz w:val="22"/>
                <w:szCs w:val="22"/>
              </w:rPr>
            </w:pPr>
            <w:r w:rsidRPr="00520439">
              <w:rPr>
                <w:rFonts w:asciiTheme="minorHAnsi" w:hAnsiTheme="minorHAnsi" w:cstheme="minorHAnsi"/>
                <w:b/>
                <w:sz w:val="22"/>
              </w:rPr>
              <w:t>Limitní termín pro dokončení díla jako celku:</w:t>
            </w:r>
          </w:p>
        </w:tc>
        <w:tc>
          <w:tcPr>
            <w:tcW w:w="5381" w:type="dxa"/>
            <w:vAlign w:val="center"/>
          </w:tcPr>
          <w:p w14:paraId="6E61E203" w14:textId="0ECFF2BB" w:rsidR="00C16839" w:rsidRPr="009F6615" w:rsidRDefault="00C16839" w:rsidP="00C16839">
            <w:pPr>
              <w:rPr>
                <w:rFonts w:asciiTheme="minorHAnsi" w:hAnsiTheme="minorHAnsi" w:cstheme="minorHAnsi"/>
                <w:b/>
                <w:sz w:val="22"/>
                <w:szCs w:val="22"/>
              </w:rPr>
            </w:pPr>
            <w:r w:rsidRPr="00520439">
              <w:rPr>
                <w:rFonts w:asciiTheme="minorHAnsi" w:hAnsiTheme="minorHAnsi" w:cstheme="minorHAnsi"/>
                <w:b/>
                <w:sz w:val="22"/>
              </w:rPr>
              <w:t xml:space="preserve">Nejpozději do </w:t>
            </w:r>
            <w:r>
              <w:rPr>
                <w:rFonts w:asciiTheme="minorHAnsi" w:hAnsiTheme="minorHAnsi" w:cstheme="minorHAnsi"/>
                <w:b/>
                <w:sz w:val="22"/>
              </w:rPr>
              <w:t>6 měsíců od předání a převzetí staveniště</w:t>
            </w:r>
            <w:r w:rsidRPr="00520439">
              <w:rPr>
                <w:rFonts w:asciiTheme="minorHAnsi" w:hAnsiTheme="minorHAnsi" w:cstheme="minorHAnsi"/>
                <w:b/>
                <w:color w:val="FF0000"/>
                <w:sz w:val="22"/>
              </w:rPr>
              <w:t>*</w:t>
            </w:r>
          </w:p>
        </w:tc>
      </w:tr>
      <w:tr w:rsidR="00C16839" w:rsidRPr="009F6615" w14:paraId="7C1E5317" w14:textId="77777777" w:rsidTr="009F6615">
        <w:tc>
          <w:tcPr>
            <w:tcW w:w="9062" w:type="dxa"/>
            <w:gridSpan w:val="2"/>
          </w:tcPr>
          <w:p w14:paraId="5E44452A" w14:textId="3096F6A4" w:rsidR="00C16839" w:rsidRPr="009F6615" w:rsidRDefault="00C16839" w:rsidP="00C16839">
            <w:pPr>
              <w:spacing w:before="120"/>
              <w:ind w:left="426"/>
              <w:rPr>
                <w:rFonts w:asciiTheme="minorHAnsi" w:hAnsiTheme="minorHAnsi" w:cstheme="minorHAnsi"/>
                <w:b/>
                <w:sz w:val="22"/>
                <w:szCs w:val="22"/>
              </w:rPr>
            </w:pPr>
            <w:r w:rsidRPr="008D4862">
              <w:rPr>
                <w:rFonts w:asciiTheme="minorHAnsi" w:hAnsiTheme="minorHAnsi" w:cstheme="minorHAnsi"/>
                <w:b/>
                <w:color w:val="FF0000"/>
                <w:sz w:val="22"/>
                <w:szCs w:val="22"/>
              </w:rPr>
              <w:t>*</w:t>
            </w:r>
            <w:r w:rsidRPr="008D4862">
              <w:rPr>
                <w:rFonts w:asciiTheme="minorHAnsi" w:hAnsiTheme="minorHAnsi" w:cstheme="minorHAnsi"/>
                <w:sz w:val="22"/>
                <w:szCs w:val="22"/>
              </w:rPr>
              <w:t xml:space="preserve"> </w:t>
            </w:r>
            <w:r w:rsidRPr="008D4862">
              <w:rPr>
                <w:rFonts w:asciiTheme="minorHAnsi" w:hAnsiTheme="minorHAnsi" w:cstheme="minorHAnsi"/>
                <w:b/>
                <w:sz w:val="22"/>
                <w:szCs w:val="22"/>
              </w:rPr>
              <w:t xml:space="preserve">Dokončením </w:t>
            </w:r>
            <w:r>
              <w:rPr>
                <w:rFonts w:asciiTheme="minorHAnsi" w:hAnsiTheme="minorHAnsi" w:cstheme="minorHAnsi"/>
                <w:b/>
                <w:sz w:val="22"/>
                <w:szCs w:val="22"/>
              </w:rPr>
              <w:t xml:space="preserve">stavebních prací dle písm. a), b) a c) tohoto ustanovení </w:t>
            </w:r>
            <w:r w:rsidRPr="008D4862">
              <w:rPr>
                <w:rFonts w:asciiTheme="minorHAnsi" w:hAnsiTheme="minorHAnsi" w:cstheme="minorHAnsi"/>
                <w:b/>
                <w:sz w:val="22"/>
                <w:szCs w:val="22"/>
              </w:rPr>
              <w:t xml:space="preserve">se rozumí dokončení stavebních prací </w:t>
            </w:r>
            <w:r w:rsidRPr="0072534B">
              <w:rPr>
                <w:rFonts w:asciiTheme="minorHAnsi" w:hAnsiTheme="minorHAnsi" w:cstheme="minorHAnsi"/>
                <w:b/>
                <w:sz w:val="22"/>
                <w:szCs w:val="22"/>
              </w:rPr>
              <w:t xml:space="preserve">a vyklizení té části staveniště nezbytné pro řádné užívání </w:t>
            </w:r>
            <w:r>
              <w:rPr>
                <w:rFonts w:asciiTheme="minorHAnsi" w:hAnsiTheme="minorHAnsi" w:cstheme="minorHAnsi"/>
                <w:b/>
                <w:sz w:val="22"/>
                <w:szCs w:val="22"/>
              </w:rPr>
              <w:t xml:space="preserve">příslušné části </w:t>
            </w:r>
            <w:r w:rsidRPr="0072534B">
              <w:rPr>
                <w:rFonts w:asciiTheme="minorHAnsi" w:hAnsiTheme="minorHAnsi" w:cstheme="minorHAnsi"/>
                <w:b/>
                <w:sz w:val="22"/>
                <w:szCs w:val="22"/>
              </w:rPr>
              <w:t>díla</w:t>
            </w:r>
            <w:r>
              <w:rPr>
                <w:rFonts w:asciiTheme="minorHAnsi" w:hAnsiTheme="minorHAnsi" w:cstheme="minorHAnsi"/>
                <w:b/>
                <w:sz w:val="22"/>
                <w:szCs w:val="22"/>
              </w:rPr>
              <w:t>.</w:t>
            </w:r>
            <w:r w:rsidRPr="0072534B">
              <w:rPr>
                <w:rFonts w:asciiTheme="minorHAnsi" w:hAnsiTheme="minorHAnsi" w:cstheme="minorHAnsi"/>
                <w:b/>
                <w:sz w:val="22"/>
                <w:szCs w:val="22"/>
              </w:rPr>
              <w:t xml:space="preserve"> </w:t>
            </w:r>
            <w:r>
              <w:rPr>
                <w:rFonts w:asciiTheme="minorHAnsi" w:hAnsiTheme="minorHAnsi" w:cstheme="minorHAnsi"/>
                <w:b/>
                <w:sz w:val="22"/>
                <w:szCs w:val="22"/>
              </w:rPr>
              <w:t>V</w:t>
            </w:r>
            <w:r w:rsidRPr="0072534B">
              <w:rPr>
                <w:rFonts w:asciiTheme="minorHAnsi" w:hAnsiTheme="minorHAnsi" w:cstheme="minorHAnsi"/>
                <w:b/>
                <w:sz w:val="22"/>
                <w:szCs w:val="22"/>
              </w:rPr>
              <w:t xml:space="preserve"> rámci požadované dokumentace typu stavební deník, DSPS apod. je přípustné dodání této dokumentace do </w:t>
            </w:r>
            <w:r>
              <w:rPr>
                <w:rFonts w:asciiTheme="minorHAnsi" w:hAnsiTheme="minorHAnsi" w:cstheme="minorHAnsi"/>
                <w:b/>
                <w:sz w:val="22"/>
                <w:szCs w:val="22"/>
              </w:rPr>
              <w:t>21</w:t>
            </w:r>
            <w:r w:rsidRPr="0072534B">
              <w:rPr>
                <w:rFonts w:asciiTheme="minorHAnsi" w:hAnsiTheme="minorHAnsi" w:cstheme="minorHAnsi"/>
                <w:b/>
                <w:sz w:val="22"/>
                <w:szCs w:val="22"/>
              </w:rPr>
              <w:t xml:space="preserve"> dnů od dokončené stavebních prací</w:t>
            </w:r>
            <w:r>
              <w:rPr>
                <w:rFonts w:asciiTheme="minorHAnsi" w:hAnsiTheme="minorHAnsi" w:cstheme="minorHAnsi"/>
                <w:b/>
                <w:sz w:val="22"/>
                <w:szCs w:val="22"/>
              </w:rPr>
              <w:t xml:space="preserve">. Na vyklizení a odevzdání té části staveniště, které nebrání řádnému užívání díla, se vztahují termíny dle čl. 7.6 této smlouvy.  </w:t>
            </w:r>
          </w:p>
        </w:tc>
      </w:tr>
    </w:tbl>
    <w:p w14:paraId="32669CB5" w14:textId="77777777" w:rsidR="000B3E8D" w:rsidRPr="000B3E8D" w:rsidRDefault="000B3E8D" w:rsidP="000B3E8D">
      <w:pPr>
        <w:pStyle w:val="Nadpis2"/>
        <w:numPr>
          <w:ilvl w:val="0"/>
          <w:numId w:val="0"/>
        </w:numPr>
        <w:rPr>
          <w:rFonts w:ascii="Cambria" w:hAnsi="Cambria"/>
          <w:sz w:val="2"/>
        </w:rPr>
      </w:pPr>
    </w:p>
    <w:p w14:paraId="25968F44" w14:textId="77777777" w:rsidR="006657CB" w:rsidRPr="007F097B" w:rsidRDefault="006657CB" w:rsidP="0038470C">
      <w:pPr>
        <w:pStyle w:val="Nadpis2"/>
        <w:spacing w:before="240" w:after="120"/>
        <w:ind w:left="578" w:hanging="578"/>
        <w:rPr>
          <w:rFonts w:ascii="Cambria" w:hAnsi="Cambria"/>
          <w:sz w:val="22"/>
          <w:szCs w:val="24"/>
        </w:rPr>
      </w:pPr>
      <w:r w:rsidRPr="007F097B">
        <w:rPr>
          <w:rFonts w:ascii="Cambria" w:hAnsi="Cambria"/>
          <w:sz w:val="22"/>
          <w:szCs w:val="24"/>
        </w:rPr>
        <w:t>Ukončením díla se rozumí úplné a bezvadné dokončení díla a podepsání zápisu o předání a převzetí díla včetně předání dokladů vyžadovaných zvláštními předpisy</w:t>
      </w:r>
      <w:r w:rsidR="0028639B">
        <w:rPr>
          <w:rFonts w:ascii="Cambria" w:hAnsi="Cambria"/>
          <w:sz w:val="22"/>
          <w:szCs w:val="24"/>
          <w:lang w:val="cs-CZ"/>
        </w:rPr>
        <w:t xml:space="preserve"> a touto smlouvou</w:t>
      </w:r>
      <w:r w:rsidRPr="007F097B">
        <w:rPr>
          <w:rFonts w:ascii="Cambria" w:hAnsi="Cambria"/>
          <w:sz w:val="22"/>
          <w:szCs w:val="24"/>
        </w:rPr>
        <w:t xml:space="preserve">.  </w:t>
      </w:r>
    </w:p>
    <w:p w14:paraId="1C02F06F" w14:textId="77777777" w:rsidR="00B54164" w:rsidRPr="00B54164" w:rsidRDefault="00B54164" w:rsidP="00B54164">
      <w:pPr>
        <w:pStyle w:val="Nadpis2"/>
        <w:spacing w:before="0"/>
        <w:ind w:left="578" w:hanging="578"/>
        <w:rPr>
          <w:rFonts w:ascii="Cambria" w:hAnsi="Cambria" w:cs="Calibri"/>
          <w:sz w:val="22"/>
          <w:szCs w:val="22"/>
        </w:rPr>
      </w:pPr>
      <w:r w:rsidRPr="00B54164">
        <w:rPr>
          <w:rFonts w:ascii="Cambria" w:hAnsi="Cambria" w:cs="Calibri"/>
          <w:sz w:val="22"/>
          <w:szCs w:val="22"/>
        </w:rPr>
        <w:t xml:space="preserve">Termín plnění </w:t>
      </w:r>
      <w:r w:rsidRPr="00B54164">
        <w:rPr>
          <w:rFonts w:ascii="Cambria" w:hAnsi="Cambria" w:cs="Calibri"/>
          <w:sz w:val="22"/>
          <w:szCs w:val="22"/>
          <w:lang w:val="cs-CZ"/>
        </w:rPr>
        <w:t>se prodlužuje pouze o dobu nutného přerušení prací při působení vyšší moci a odstraňování následků jejího působení, pokud zhotovitel jednající s řádnou péčí nemohl působení vyšší moci předvídat a ani při vynaložení zvýšeného úsilí takovou překážku překonat. Termín plnění se prodlužuje dále, pokud nastane okolnost, kterou zhotovitel jednající s řádnou péčí nemohl předvídat a ovlivnit a v důsledku níž nebudou moci probíhat práce na díle pro dodržení technických norem a požadované kvality díla. Překážky v provádění díla při působení vyšší moci nebo jiných událostí, při splnění definice dle předchozích vět tohoto ustanovení, mohou představovat např. odstávky elektřiny, povodně, povětrnostní podmínky v místě a čase neobvyklé, onemocnění nebo objektivní překážky pro výkon práce významného počtu pracovníků apod. Termín plnění se prodlužuje vždy o dobu trvání konkrétní nastalé překážky. Přerušení prací pro překážky při působení vyšší moci nebo jiných událostí naplňující znaky tohoto ustanovení smlouvy se zaznamenávají do stavebního deníku</w:t>
      </w:r>
      <w:r w:rsidRPr="00B54164">
        <w:rPr>
          <w:rFonts w:ascii="Cambria" w:hAnsi="Cambria" w:cs="Calibri"/>
          <w:sz w:val="22"/>
          <w:szCs w:val="22"/>
        </w:rPr>
        <w:t>.</w:t>
      </w:r>
    </w:p>
    <w:p w14:paraId="37CE85CD" w14:textId="77777777" w:rsidR="00B54164" w:rsidRPr="00B54164" w:rsidRDefault="00B54164" w:rsidP="00B54164">
      <w:pPr>
        <w:pStyle w:val="Nadpis2"/>
        <w:ind w:left="567"/>
        <w:rPr>
          <w:rFonts w:ascii="Cambria" w:hAnsi="Cambria" w:cs="Calibri"/>
          <w:sz w:val="22"/>
          <w:szCs w:val="22"/>
        </w:rPr>
      </w:pPr>
      <w:r w:rsidRPr="00B54164">
        <w:rPr>
          <w:rFonts w:ascii="Cambria" w:hAnsi="Cambria" w:cs="Calibri"/>
          <w:sz w:val="22"/>
          <w:szCs w:val="22"/>
        </w:rPr>
        <w:t>Zhotovitel je oprávněn provést dílo i před uplynutím lhůty plnění a Objednatel je povinen dříve provedené dílo převzít a zaplatit.</w:t>
      </w:r>
    </w:p>
    <w:p w14:paraId="08EFDB26" w14:textId="77777777" w:rsidR="00B54164" w:rsidRPr="00B54164" w:rsidRDefault="00B54164" w:rsidP="00B54164">
      <w:pPr>
        <w:pStyle w:val="Nadpis2"/>
        <w:ind w:left="567"/>
        <w:rPr>
          <w:rFonts w:ascii="Cambria" w:hAnsi="Cambria" w:cs="Calibri"/>
          <w:b/>
          <w:sz w:val="22"/>
          <w:szCs w:val="22"/>
        </w:rPr>
      </w:pPr>
      <w:r w:rsidRPr="00B54164">
        <w:rPr>
          <w:rFonts w:ascii="Cambria" w:hAnsi="Cambria" w:cs="Calibri"/>
          <w:sz w:val="22"/>
          <w:szCs w:val="22"/>
        </w:rPr>
        <w:t xml:space="preserve">Sjednaná lhůta </w:t>
      </w:r>
      <w:r w:rsidRPr="00B54164">
        <w:rPr>
          <w:rFonts w:ascii="Cambria" w:hAnsi="Cambria" w:cs="Calibri"/>
          <w:sz w:val="22"/>
          <w:szCs w:val="22"/>
          <w:lang w:val="cs-CZ"/>
        </w:rPr>
        <w:t>k provedení díla se prodlužuje dále o dobu, po kterou byly práce k provedení díla přerušeny na pokyn Objednatele, nebo byly přerušeny pro okolnosti na straně Objednatele (může se jednat např. o zastavení, nebo zdržení díla z technických, finančních důvodů, dále v případě objevení vad projektové dokumentace nebo potřeby změny technického řešení díla a s tím spojenými důsledky v nutnosti objednání jiného druhu materiálu, pozdržení z důvodu vyjednávání o změnách technického řešení díla apod.), jedná-li se o překážky v provedení díla, které jsou způsobeny výhradně ze strany Objednatele, nikoliv v důsledku nedodržení smlouvy nebo pochybení ze strany Zhotovitele. Zhotovitel v případě překážek k provedení díla způsobených výhradně ze strany Objednatele není v prodlení s termínem provedení díla. Termín plnění se prodlužuje vždy o dobu trvání konkrétní takové nastalé překážky. Přerušení prací pro překážky v důsledku událostí naplňující znaky tohoto ustanovení smlouvy se zaznamenávají do stavebního deníku.</w:t>
      </w:r>
    </w:p>
    <w:p w14:paraId="74B6F3D4" w14:textId="77777777" w:rsidR="006657CB" w:rsidRDefault="00805BA7" w:rsidP="00805BA7">
      <w:pPr>
        <w:pStyle w:val="Nadpis2"/>
        <w:rPr>
          <w:rFonts w:ascii="Cambria" w:hAnsi="Cambria"/>
          <w:sz w:val="22"/>
        </w:rPr>
      </w:pPr>
      <w:r w:rsidRPr="00805BA7">
        <w:rPr>
          <w:rFonts w:ascii="Cambria" w:hAnsi="Cambria"/>
          <w:sz w:val="22"/>
        </w:rPr>
        <w:t xml:space="preserve">Místem plnění jsou pozemky </w:t>
      </w:r>
      <w:r w:rsidR="00CB78F7">
        <w:rPr>
          <w:rFonts w:ascii="Cambria" w:hAnsi="Cambria"/>
          <w:sz w:val="22"/>
          <w:lang w:val="cs-CZ"/>
        </w:rPr>
        <w:t>vymezené v projektové dokumentaci.</w:t>
      </w:r>
    </w:p>
    <w:p w14:paraId="29B5009B" w14:textId="77777777" w:rsidR="00805BA7" w:rsidRPr="00805BA7" w:rsidRDefault="00805BA7" w:rsidP="00805BA7">
      <w:pPr>
        <w:rPr>
          <w:lang w:val="x-none"/>
        </w:rPr>
      </w:pPr>
    </w:p>
    <w:p w14:paraId="1FE50610" w14:textId="77777777" w:rsidR="006657CB" w:rsidRPr="00C376D5" w:rsidRDefault="006657CB" w:rsidP="00805BA7">
      <w:pPr>
        <w:pStyle w:val="Nadpis1"/>
        <w:ind w:left="431" w:hanging="431"/>
        <w:jc w:val="center"/>
        <w:rPr>
          <w:b/>
          <w:color w:val="17365D"/>
        </w:rPr>
      </w:pPr>
      <w:r>
        <w:rPr>
          <w:b/>
          <w:color w:val="17365D"/>
        </w:rPr>
        <w:lastRenderedPageBreak/>
        <w:t>Cena díla a podmínky pro změnu sjednané ceny</w:t>
      </w:r>
    </w:p>
    <w:p w14:paraId="30265FCB" w14:textId="77777777" w:rsidR="006657CB" w:rsidRPr="007F097B" w:rsidRDefault="006657CB" w:rsidP="006657CB">
      <w:pPr>
        <w:pStyle w:val="Nadpis2"/>
        <w:spacing w:after="120"/>
        <w:ind w:left="578" w:hanging="578"/>
        <w:rPr>
          <w:rFonts w:ascii="Cambria" w:hAnsi="Cambria"/>
          <w:sz w:val="22"/>
        </w:rPr>
      </w:pPr>
      <w:r w:rsidRPr="007F097B">
        <w:rPr>
          <w:rFonts w:ascii="Cambria" w:hAnsi="Cambria"/>
          <w:sz w:val="22"/>
        </w:rPr>
        <w:t>Cena díla byla stanovena dohodou smluvních stran na základě nabídky Zhotovitele a činí:</w:t>
      </w:r>
    </w:p>
    <w:tbl>
      <w:tblPr>
        <w:tblW w:w="0" w:type="auto"/>
        <w:tblInd w:w="959" w:type="dxa"/>
        <w:tblCellMar>
          <w:top w:w="28" w:type="dxa"/>
          <w:bottom w:w="28" w:type="dxa"/>
        </w:tblCellMar>
        <w:tblLook w:val="04A0" w:firstRow="1" w:lastRow="0" w:firstColumn="1" w:lastColumn="0" w:noHBand="0" w:noVBand="1"/>
      </w:tblPr>
      <w:tblGrid>
        <w:gridCol w:w="2551"/>
        <w:gridCol w:w="2268"/>
      </w:tblGrid>
      <w:tr w:rsidR="006657CB" w:rsidRPr="009B3AD5" w14:paraId="1F16E25A" w14:textId="77777777" w:rsidTr="009D49DB">
        <w:tc>
          <w:tcPr>
            <w:tcW w:w="2551" w:type="dxa"/>
          </w:tcPr>
          <w:p w14:paraId="4B35A944" w14:textId="77777777" w:rsidR="006657CB" w:rsidRPr="00A8504C" w:rsidRDefault="006657CB" w:rsidP="009D49DB">
            <w:pPr>
              <w:rPr>
                <w:rFonts w:ascii="Calibri" w:hAnsi="Calibri"/>
                <w:sz w:val="22"/>
              </w:rPr>
            </w:pPr>
            <w:r w:rsidRPr="00A8504C">
              <w:rPr>
                <w:rFonts w:ascii="Calibri" w:hAnsi="Calibri"/>
                <w:sz w:val="22"/>
              </w:rPr>
              <w:t>Cena bez DPH:</w:t>
            </w:r>
          </w:p>
        </w:tc>
        <w:tc>
          <w:tcPr>
            <w:tcW w:w="2268" w:type="dxa"/>
          </w:tcPr>
          <w:p w14:paraId="64AB6A38" w14:textId="77777777" w:rsidR="006657CB" w:rsidRPr="00A8504C" w:rsidRDefault="006657CB" w:rsidP="009D49DB">
            <w:pPr>
              <w:jc w:val="right"/>
              <w:rPr>
                <w:rFonts w:ascii="Calibri" w:hAnsi="Calibri"/>
                <w:sz w:val="22"/>
              </w:rPr>
            </w:pPr>
            <w:r w:rsidRPr="00A8504C">
              <w:rPr>
                <w:rFonts w:ascii="Calibri" w:hAnsi="Calibri"/>
                <w:sz w:val="22"/>
              </w:rPr>
              <w:fldChar w:fldCharType="begin">
                <w:ffData>
                  <w:name w:val="Text6"/>
                  <w:enabled/>
                  <w:calcOnExit w:val="0"/>
                  <w:textInput/>
                </w:ffData>
              </w:fldChar>
            </w:r>
            <w:r w:rsidRPr="00A8504C">
              <w:rPr>
                <w:rFonts w:ascii="Calibri" w:hAnsi="Calibri"/>
                <w:sz w:val="22"/>
              </w:rPr>
              <w:instrText xml:space="preserve"> </w:instrText>
            </w:r>
            <w:bookmarkStart w:id="0" w:name="Text6"/>
            <w:r w:rsidRPr="00A8504C">
              <w:rPr>
                <w:rFonts w:ascii="Calibri" w:hAnsi="Calibri"/>
                <w:sz w:val="22"/>
              </w:rPr>
              <w:instrText xml:space="preserve">FORMTEXT </w:instrText>
            </w:r>
            <w:r w:rsidRPr="00A8504C">
              <w:rPr>
                <w:rFonts w:ascii="Calibri" w:hAnsi="Calibri"/>
                <w:sz w:val="22"/>
              </w:rPr>
            </w:r>
            <w:r w:rsidRPr="00A8504C">
              <w:rPr>
                <w:rFonts w:ascii="Calibri" w:hAnsi="Calibri"/>
                <w:sz w:val="22"/>
              </w:rPr>
              <w:fldChar w:fldCharType="separate"/>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sz w:val="22"/>
              </w:rPr>
              <w:fldChar w:fldCharType="end"/>
            </w:r>
            <w:bookmarkEnd w:id="0"/>
            <w:r w:rsidRPr="00A8504C">
              <w:rPr>
                <w:rFonts w:ascii="Calibri" w:hAnsi="Calibri"/>
                <w:sz w:val="22"/>
              </w:rPr>
              <w:t>,- Kč</w:t>
            </w:r>
          </w:p>
        </w:tc>
      </w:tr>
      <w:tr w:rsidR="006657CB" w:rsidRPr="009B3AD5" w14:paraId="326F90FB" w14:textId="77777777" w:rsidTr="009D49DB">
        <w:tc>
          <w:tcPr>
            <w:tcW w:w="2551" w:type="dxa"/>
          </w:tcPr>
          <w:p w14:paraId="4BF661C6" w14:textId="77777777" w:rsidR="006657CB" w:rsidRPr="00A8504C" w:rsidRDefault="00805BA7" w:rsidP="009D49DB">
            <w:pPr>
              <w:rPr>
                <w:rFonts w:ascii="Calibri" w:hAnsi="Calibri"/>
                <w:sz w:val="22"/>
              </w:rPr>
            </w:pPr>
            <w:r>
              <w:rPr>
                <w:rFonts w:ascii="Calibri" w:hAnsi="Calibri"/>
                <w:sz w:val="22"/>
              </w:rPr>
              <w:t>DPH (</w:t>
            </w:r>
            <w:r w:rsidR="00DC4AB0">
              <w:rPr>
                <w:rFonts w:ascii="Calibri" w:hAnsi="Calibri"/>
                <w:sz w:val="22"/>
              </w:rPr>
              <w:t>21</w:t>
            </w:r>
            <w:r w:rsidR="006657CB" w:rsidRPr="00A8504C">
              <w:rPr>
                <w:rFonts w:ascii="Calibri" w:hAnsi="Calibri"/>
                <w:sz w:val="22"/>
              </w:rPr>
              <w:t xml:space="preserve"> %):</w:t>
            </w:r>
          </w:p>
        </w:tc>
        <w:tc>
          <w:tcPr>
            <w:tcW w:w="2268" w:type="dxa"/>
          </w:tcPr>
          <w:p w14:paraId="4611C2EB" w14:textId="77777777" w:rsidR="006657CB" w:rsidRPr="00A8504C" w:rsidRDefault="006657CB" w:rsidP="009D49DB">
            <w:pPr>
              <w:jc w:val="right"/>
              <w:rPr>
                <w:rFonts w:ascii="Calibri" w:hAnsi="Calibri"/>
                <w:sz w:val="22"/>
              </w:rPr>
            </w:pPr>
            <w:r w:rsidRPr="00A8504C">
              <w:rPr>
                <w:rFonts w:ascii="Calibri" w:hAnsi="Calibri"/>
                <w:sz w:val="22"/>
              </w:rPr>
              <w:fldChar w:fldCharType="begin">
                <w:ffData>
                  <w:name w:val="Text7"/>
                  <w:enabled/>
                  <w:calcOnExit w:val="0"/>
                  <w:textInput/>
                </w:ffData>
              </w:fldChar>
            </w:r>
            <w:r w:rsidRPr="00A8504C">
              <w:rPr>
                <w:rFonts w:ascii="Calibri" w:hAnsi="Calibri"/>
                <w:sz w:val="22"/>
              </w:rPr>
              <w:instrText xml:space="preserve"> </w:instrText>
            </w:r>
            <w:bookmarkStart w:id="1" w:name="Text7"/>
            <w:r w:rsidRPr="00A8504C">
              <w:rPr>
                <w:rFonts w:ascii="Calibri" w:hAnsi="Calibri"/>
                <w:sz w:val="22"/>
              </w:rPr>
              <w:instrText xml:space="preserve">FORMTEXT </w:instrText>
            </w:r>
            <w:r w:rsidRPr="00A8504C">
              <w:rPr>
                <w:rFonts w:ascii="Calibri" w:hAnsi="Calibri"/>
                <w:sz w:val="22"/>
              </w:rPr>
            </w:r>
            <w:r w:rsidRPr="00A8504C">
              <w:rPr>
                <w:rFonts w:ascii="Calibri" w:hAnsi="Calibri"/>
                <w:sz w:val="22"/>
              </w:rPr>
              <w:fldChar w:fldCharType="separate"/>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noProof/>
                <w:sz w:val="22"/>
              </w:rPr>
              <w:t> </w:t>
            </w:r>
            <w:r w:rsidRPr="00A8504C">
              <w:rPr>
                <w:rFonts w:ascii="Calibri" w:hAnsi="Calibri"/>
                <w:sz w:val="22"/>
              </w:rPr>
              <w:fldChar w:fldCharType="end"/>
            </w:r>
            <w:bookmarkEnd w:id="1"/>
            <w:r w:rsidRPr="00A8504C">
              <w:rPr>
                <w:rFonts w:ascii="Calibri" w:hAnsi="Calibri"/>
                <w:sz w:val="22"/>
              </w:rPr>
              <w:t>,- Kč</w:t>
            </w:r>
          </w:p>
        </w:tc>
      </w:tr>
      <w:tr w:rsidR="006657CB" w:rsidRPr="009B3AD5" w14:paraId="3A93436B" w14:textId="77777777" w:rsidTr="009D49DB">
        <w:tc>
          <w:tcPr>
            <w:tcW w:w="2551" w:type="dxa"/>
          </w:tcPr>
          <w:p w14:paraId="7D19BE54" w14:textId="77777777" w:rsidR="006657CB" w:rsidRPr="00A8504C" w:rsidRDefault="006657CB" w:rsidP="009D49DB">
            <w:pPr>
              <w:rPr>
                <w:rFonts w:ascii="Calibri" w:hAnsi="Calibri"/>
                <w:b/>
                <w:sz w:val="22"/>
              </w:rPr>
            </w:pPr>
            <w:r w:rsidRPr="00A8504C">
              <w:rPr>
                <w:rFonts w:ascii="Calibri" w:hAnsi="Calibri"/>
                <w:b/>
                <w:sz w:val="22"/>
              </w:rPr>
              <w:t>Cena s DPH:</w:t>
            </w:r>
          </w:p>
        </w:tc>
        <w:tc>
          <w:tcPr>
            <w:tcW w:w="2268" w:type="dxa"/>
          </w:tcPr>
          <w:p w14:paraId="5FA791DA" w14:textId="77777777" w:rsidR="006657CB" w:rsidRPr="00A8504C" w:rsidRDefault="006657CB" w:rsidP="009D49DB">
            <w:pPr>
              <w:jc w:val="right"/>
              <w:rPr>
                <w:rFonts w:ascii="Calibri" w:hAnsi="Calibri"/>
                <w:b/>
                <w:sz w:val="22"/>
              </w:rPr>
            </w:pPr>
            <w:r w:rsidRPr="00A8504C">
              <w:rPr>
                <w:rFonts w:ascii="Calibri" w:hAnsi="Calibri"/>
                <w:b/>
                <w:sz w:val="22"/>
              </w:rPr>
              <w:fldChar w:fldCharType="begin">
                <w:ffData>
                  <w:name w:val="Text8"/>
                  <w:enabled/>
                  <w:calcOnExit w:val="0"/>
                  <w:textInput/>
                </w:ffData>
              </w:fldChar>
            </w:r>
            <w:r w:rsidRPr="00A8504C">
              <w:rPr>
                <w:rFonts w:ascii="Calibri" w:hAnsi="Calibri"/>
                <w:b/>
                <w:sz w:val="22"/>
              </w:rPr>
              <w:instrText xml:space="preserve"> </w:instrText>
            </w:r>
            <w:bookmarkStart w:id="2" w:name="Text8"/>
            <w:r w:rsidRPr="00A8504C">
              <w:rPr>
                <w:rFonts w:ascii="Calibri" w:hAnsi="Calibri"/>
                <w:b/>
                <w:sz w:val="22"/>
              </w:rPr>
              <w:instrText xml:space="preserve">FORMTEXT </w:instrText>
            </w:r>
            <w:r w:rsidRPr="00A8504C">
              <w:rPr>
                <w:rFonts w:ascii="Calibri" w:hAnsi="Calibri"/>
                <w:b/>
                <w:sz w:val="22"/>
              </w:rPr>
            </w:r>
            <w:r w:rsidRPr="00A8504C">
              <w:rPr>
                <w:rFonts w:ascii="Calibri" w:hAnsi="Calibri"/>
                <w:b/>
                <w:sz w:val="22"/>
              </w:rPr>
              <w:fldChar w:fldCharType="separate"/>
            </w:r>
            <w:r w:rsidRPr="00A8504C">
              <w:rPr>
                <w:rFonts w:ascii="Calibri" w:hAnsi="Calibri"/>
                <w:b/>
                <w:noProof/>
                <w:sz w:val="22"/>
              </w:rPr>
              <w:t> </w:t>
            </w:r>
            <w:r w:rsidRPr="00A8504C">
              <w:rPr>
                <w:rFonts w:ascii="Calibri" w:hAnsi="Calibri"/>
                <w:b/>
                <w:noProof/>
                <w:sz w:val="22"/>
              </w:rPr>
              <w:t> </w:t>
            </w:r>
            <w:r w:rsidRPr="00A8504C">
              <w:rPr>
                <w:rFonts w:ascii="Calibri" w:hAnsi="Calibri"/>
                <w:b/>
                <w:noProof/>
                <w:sz w:val="22"/>
              </w:rPr>
              <w:t> </w:t>
            </w:r>
            <w:r w:rsidRPr="00A8504C">
              <w:rPr>
                <w:rFonts w:ascii="Calibri" w:hAnsi="Calibri"/>
                <w:b/>
                <w:noProof/>
                <w:sz w:val="22"/>
              </w:rPr>
              <w:t> </w:t>
            </w:r>
            <w:r w:rsidRPr="00A8504C">
              <w:rPr>
                <w:rFonts w:ascii="Calibri" w:hAnsi="Calibri"/>
                <w:b/>
                <w:noProof/>
                <w:sz w:val="22"/>
              </w:rPr>
              <w:t> </w:t>
            </w:r>
            <w:r w:rsidRPr="00A8504C">
              <w:rPr>
                <w:rFonts w:ascii="Calibri" w:hAnsi="Calibri"/>
                <w:b/>
                <w:sz w:val="22"/>
              </w:rPr>
              <w:fldChar w:fldCharType="end"/>
            </w:r>
            <w:bookmarkEnd w:id="2"/>
            <w:r w:rsidRPr="00A8504C">
              <w:rPr>
                <w:rFonts w:ascii="Calibri" w:hAnsi="Calibri"/>
                <w:b/>
                <w:sz w:val="22"/>
              </w:rPr>
              <w:t>,- Kč</w:t>
            </w:r>
          </w:p>
        </w:tc>
      </w:tr>
    </w:tbl>
    <w:p w14:paraId="3E8E36F0" w14:textId="03D3CD36" w:rsidR="006657CB" w:rsidRPr="00725326" w:rsidRDefault="006657CB" w:rsidP="006657CB">
      <w:pPr>
        <w:pStyle w:val="Nadpis2"/>
        <w:rPr>
          <w:rFonts w:ascii="Cambria" w:hAnsi="Cambria"/>
          <w:b/>
          <w:bCs w:val="0"/>
          <w:sz w:val="22"/>
        </w:rPr>
      </w:pPr>
      <w:r w:rsidRPr="007F097B">
        <w:rPr>
          <w:rFonts w:ascii="Cambria" w:hAnsi="Cambria"/>
          <w:sz w:val="22"/>
        </w:rPr>
        <w:t xml:space="preserve">Cena je dohodnuta jako nejvýše přípustná po celou dobu platnosti smlouvy a zahrnuje veškerá plnění potřebná pro dosažení účelu této smlouvy, aniž by bylo potřebné, aby veškerá taková plnění byla výslovně uvedena v této smlouvě. </w:t>
      </w:r>
      <w:bookmarkStart w:id="3" w:name="_Hlk96337310"/>
      <w:r w:rsidRPr="00725326">
        <w:rPr>
          <w:rFonts w:ascii="Cambria" w:hAnsi="Cambria"/>
          <w:b/>
          <w:bCs w:val="0"/>
          <w:sz w:val="22"/>
        </w:rPr>
        <w:t xml:space="preserve">Cena byla dohodnuta se započtením veškerých nákladů, rizik a zisku Zhotovitele nutných k úplné a řádné realizaci díla a s přihlédnutím k předpokládaným cenovým vlivům v čase plnění. </w:t>
      </w:r>
      <w:r w:rsidR="00725326">
        <w:rPr>
          <w:rFonts w:ascii="Cambria" w:hAnsi="Cambria"/>
          <w:b/>
          <w:bCs w:val="0"/>
          <w:sz w:val="22"/>
          <w:lang w:val="cs-CZ"/>
        </w:rPr>
        <w:t>Zhotovitel se zavazuje nenárokovat zvýšení ceny sjednané dle této smlouvy pro časové nebo jiné vlivy vztahující se k plnění dle této smlouvy</w:t>
      </w:r>
      <w:r w:rsidR="00F50816">
        <w:rPr>
          <w:rFonts w:ascii="Cambria" w:hAnsi="Cambria"/>
          <w:b/>
          <w:bCs w:val="0"/>
          <w:sz w:val="22"/>
          <w:lang w:val="cs-CZ"/>
        </w:rPr>
        <w:t xml:space="preserve"> </w:t>
      </w:r>
      <w:r w:rsidR="00F50816">
        <w:rPr>
          <w:rFonts w:ascii="Cambria" w:hAnsi="Cambria"/>
          <w:sz w:val="22"/>
          <w:lang w:val="cs-CZ"/>
        </w:rPr>
        <w:t>(s výjimkou ustanovení dle čl. 4.3 této smlouvy)</w:t>
      </w:r>
      <w:r w:rsidR="00725326">
        <w:rPr>
          <w:rFonts w:ascii="Cambria" w:hAnsi="Cambria"/>
          <w:b/>
          <w:bCs w:val="0"/>
          <w:sz w:val="22"/>
          <w:lang w:val="cs-CZ"/>
        </w:rPr>
        <w:t>.</w:t>
      </w:r>
    </w:p>
    <w:bookmarkEnd w:id="3"/>
    <w:p w14:paraId="70DE7192" w14:textId="77777777" w:rsidR="006657CB" w:rsidRPr="007F097B" w:rsidRDefault="006657CB" w:rsidP="006657CB">
      <w:pPr>
        <w:pStyle w:val="Nadpis2"/>
        <w:rPr>
          <w:rFonts w:ascii="Cambria" w:hAnsi="Cambria"/>
          <w:b/>
          <w:sz w:val="22"/>
        </w:rPr>
      </w:pPr>
      <w:r w:rsidRPr="007F097B">
        <w:rPr>
          <w:rFonts w:ascii="Cambria" w:hAnsi="Cambria"/>
          <w:b/>
          <w:sz w:val="22"/>
        </w:rPr>
        <w:t>Cenu je možné překročit:</w:t>
      </w:r>
    </w:p>
    <w:p w14:paraId="20B7ECD2" w14:textId="77777777" w:rsidR="006657CB" w:rsidRPr="007F097B" w:rsidRDefault="006657CB" w:rsidP="006657CB">
      <w:pPr>
        <w:pStyle w:val="Nadpis2"/>
        <w:numPr>
          <w:ilvl w:val="0"/>
          <w:numId w:val="6"/>
        </w:numPr>
        <w:rPr>
          <w:rFonts w:ascii="Cambria" w:hAnsi="Cambria"/>
          <w:sz w:val="22"/>
        </w:rPr>
      </w:pPr>
      <w:r w:rsidRPr="007F097B">
        <w:rPr>
          <w:rFonts w:ascii="Cambria" w:hAnsi="Cambria"/>
          <w:sz w:val="22"/>
        </w:rPr>
        <w:t>V případě zákonné změny, např. zvýšení sazby DPH;</w:t>
      </w:r>
    </w:p>
    <w:p w14:paraId="4B04F4A7" w14:textId="77777777" w:rsidR="006657CB" w:rsidRDefault="006657CB" w:rsidP="006657CB">
      <w:pPr>
        <w:pStyle w:val="Nadpis2"/>
        <w:numPr>
          <w:ilvl w:val="0"/>
          <w:numId w:val="6"/>
        </w:numPr>
        <w:spacing w:after="120"/>
        <w:ind w:left="1344" w:hanging="357"/>
        <w:rPr>
          <w:rFonts w:ascii="Cambria" w:hAnsi="Cambria"/>
          <w:sz w:val="22"/>
        </w:rPr>
      </w:pPr>
      <w:r w:rsidRPr="007F097B">
        <w:rPr>
          <w:rFonts w:ascii="Cambria" w:hAnsi="Cambria"/>
          <w:sz w:val="22"/>
        </w:rPr>
        <w:t>Pokud Objednatel bude požadovat i provedení jiných prací nebo dodávek, než těch, které byly předmětem zadání (příl. č. 1 smlouvy).</w:t>
      </w:r>
    </w:p>
    <w:p w14:paraId="32555EF6" w14:textId="467BC166" w:rsidR="00DF2974" w:rsidRDefault="00DF2974" w:rsidP="00DF2974">
      <w:pPr>
        <w:pStyle w:val="Nadpis2"/>
        <w:numPr>
          <w:ilvl w:val="0"/>
          <w:numId w:val="6"/>
        </w:numPr>
        <w:spacing w:after="120"/>
        <w:rPr>
          <w:rFonts w:ascii="Cambria" w:hAnsi="Cambria"/>
          <w:sz w:val="22"/>
          <w:lang w:val="cs-CZ"/>
        </w:rPr>
      </w:pPr>
      <w:r w:rsidRPr="002F771F">
        <w:rPr>
          <w:rFonts w:ascii="Cambria" w:hAnsi="Cambria"/>
          <w:sz w:val="22"/>
          <w:lang w:val="cs-CZ"/>
        </w:rPr>
        <w:t>V případě zjištění skutečností při realizaci, které jsou odlišné od dokumentace předané objednatelem (neodpovídající geologické údaje apod).;</w:t>
      </w:r>
    </w:p>
    <w:p w14:paraId="4DF58052" w14:textId="5200E95C" w:rsidR="00152972" w:rsidRDefault="00152972" w:rsidP="00D14E59">
      <w:pPr>
        <w:pStyle w:val="Nadpis2"/>
        <w:numPr>
          <w:ilvl w:val="0"/>
          <w:numId w:val="6"/>
        </w:numPr>
        <w:spacing w:after="120"/>
        <w:rPr>
          <w:rFonts w:ascii="Cambria" w:hAnsi="Cambria"/>
          <w:b/>
          <w:bCs w:val="0"/>
          <w:sz w:val="22"/>
          <w:lang w:val="cs-CZ"/>
        </w:rPr>
      </w:pPr>
      <w:r>
        <w:rPr>
          <w:rFonts w:ascii="Cambria" w:hAnsi="Cambria"/>
          <w:b/>
          <w:bCs w:val="0"/>
          <w:sz w:val="22"/>
          <w:lang w:val="cs-CZ"/>
        </w:rPr>
        <w:t xml:space="preserve">V případě provádění </w:t>
      </w:r>
      <w:r w:rsidRPr="00F60F81">
        <w:rPr>
          <w:rFonts w:ascii="Cambria" w:hAnsi="Cambria"/>
          <w:b/>
          <w:bCs w:val="0"/>
          <w:sz w:val="22"/>
          <w:lang w:val="cs-CZ"/>
        </w:rPr>
        <w:t xml:space="preserve">prací </w:t>
      </w:r>
      <w:r w:rsidR="00E3529C" w:rsidRPr="00F60F81">
        <w:rPr>
          <w:rFonts w:ascii="Cambria" w:hAnsi="Cambria"/>
          <w:b/>
          <w:bCs w:val="0"/>
          <w:sz w:val="22"/>
          <w:lang w:val="cs-CZ"/>
        </w:rPr>
        <w:t>od 1.1.202</w:t>
      </w:r>
      <w:r w:rsidR="00F60F81" w:rsidRPr="00F60F81">
        <w:rPr>
          <w:rFonts w:ascii="Cambria" w:hAnsi="Cambria"/>
          <w:b/>
          <w:bCs w:val="0"/>
          <w:sz w:val="22"/>
          <w:lang w:val="cs-CZ"/>
        </w:rPr>
        <w:t>6</w:t>
      </w:r>
      <w:r w:rsidR="00E3529C">
        <w:rPr>
          <w:rFonts w:ascii="Cambria" w:hAnsi="Cambria"/>
          <w:b/>
          <w:bCs w:val="0"/>
          <w:sz w:val="22"/>
          <w:lang w:val="cs-CZ"/>
        </w:rPr>
        <w:t xml:space="preserve"> </w:t>
      </w:r>
      <w:r w:rsidR="00E3529C" w:rsidRPr="00E3529C">
        <w:rPr>
          <w:rFonts w:ascii="Cambria" w:hAnsi="Cambria"/>
          <w:sz w:val="22"/>
          <w:lang w:val="cs-CZ"/>
        </w:rPr>
        <w:t>(např. práce dle ust. 3.1 písm. c) nebo práce, které s ohledem na ust. 3.3 a 3.5 této smlouvy</w:t>
      </w:r>
      <w:r w:rsidR="00E3529C">
        <w:rPr>
          <w:rFonts w:ascii="Cambria" w:hAnsi="Cambria"/>
          <w:sz w:val="22"/>
          <w:lang w:val="cs-CZ"/>
        </w:rPr>
        <w:t xml:space="preserve"> nebylo možné dokončit do uvedeného termínu)</w:t>
      </w:r>
      <w:r w:rsidR="00E3529C">
        <w:rPr>
          <w:rFonts w:ascii="Cambria" w:hAnsi="Cambria"/>
          <w:b/>
          <w:bCs w:val="0"/>
          <w:sz w:val="22"/>
          <w:lang w:val="cs-CZ"/>
        </w:rPr>
        <w:t xml:space="preserve"> </w:t>
      </w:r>
      <w:r>
        <w:rPr>
          <w:rFonts w:ascii="Cambria" w:hAnsi="Cambria"/>
          <w:b/>
          <w:bCs w:val="0"/>
          <w:sz w:val="22"/>
          <w:lang w:val="cs-CZ"/>
        </w:rPr>
        <w:t xml:space="preserve"> se sjednává tzv. inflační doložka v následujícím znění:</w:t>
      </w:r>
    </w:p>
    <w:p w14:paraId="5E48B3A9" w14:textId="3F10B400" w:rsidR="00152972" w:rsidRDefault="00152972" w:rsidP="00152972">
      <w:pPr>
        <w:pStyle w:val="Nadpis2"/>
        <w:numPr>
          <w:ilvl w:val="0"/>
          <w:numId w:val="0"/>
        </w:numPr>
        <w:spacing w:after="120"/>
        <w:ind w:left="1345"/>
        <w:rPr>
          <w:rFonts w:ascii="Cambria" w:hAnsi="Cambria"/>
          <w:sz w:val="22"/>
          <w:lang w:val="cs-CZ"/>
        </w:rPr>
      </w:pPr>
      <w:r>
        <w:rPr>
          <w:rFonts w:ascii="Cambria" w:hAnsi="Cambria"/>
          <w:sz w:val="22"/>
          <w:lang w:val="cs-CZ"/>
        </w:rPr>
        <w:t xml:space="preserve">V případě, že při provádění díla </w:t>
      </w:r>
      <w:r w:rsidR="00E3529C">
        <w:rPr>
          <w:rFonts w:ascii="Cambria" w:hAnsi="Cambria"/>
          <w:sz w:val="22"/>
          <w:lang w:val="cs-CZ"/>
        </w:rPr>
        <w:t>od 1.1.202</w:t>
      </w:r>
      <w:r w:rsidR="00EA065B">
        <w:rPr>
          <w:rFonts w:ascii="Cambria" w:hAnsi="Cambria"/>
          <w:sz w:val="22"/>
          <w:lang w:val="cs-CZ"/>
        </w:rPr>
        <w:t>6</w:t>
      </w:r>
      <w:r w:rsidR="00E3529C">
        <w:rPr>
          <w:rFonts w:ascii="Cambria" w:hAnsi="Cambria"/>
          <w:sz w:val="22"/>
          <w:lang w:val="cs-CZ"/>
        </w:rPr>
        <w:t xml:space="preserve"> </w:t>
      </w:r>
      <w:r>
        <w:rPr>
          <w:rFonts w:ascii="Cambria" w:hAnsi="Cambria"/>
          <w:sz w:val="22"/>
          <w:lang w:val="cs-CZ"/>
        </w:rPr>
        <w:t xml:space="preserve">dojde oproti průměrným cenám </w:t>
      </w:r>
      <w:r w:rsidR="00E3529C">
        <w:rPr>
          <w:rFonts w:ascii="Cambria" w:hAnsi="Cambria"/>
          <w:sz w:val="22"/>
          <w:lang w:val="cs-CZ"/>
        </w:rPr>
        <w:t xml:space="preserve">oproti datu uzavření smlouvy o dílo </w:t>
      </w:r>
      <w:r>
        <w:rPr>
          <w:rFonts w:ascii="Cambria" w:hAnsi="Cambria"/>
          <w:sz w:val="22"/>
          <w:lang w:val="cs-CZ"/>
        </w:rPr>
        <w:t xml:space="preserve">k nárůstu cen stavebních materiálů a prací definovaných dle </w:t>
      </w:r>
      <w:bookmarkStart w:id="4" w:name="_Hlk106804735"/>
      <w:r>
        <w:rPr>
          <w:rFonts w:ascii="Cambria" w:hAnsi="Cambria"/>
          <w:sz w:val="22"/>
          <w:lang w:val="cs-CZ"/>
        </w:rPr>
        <w:t>Indexu cen stavebních konstrukcí a prací podle TSKPstat</w:t>
      </w:r>
      <w:bookmarkEnd w:id="4"/>
      <w:r>
        <w:rPr>
          <w:rFonts w:ascii="Cambria" w:hAnsi="Cambria"/>
          <w:sz w:val="22"/>
          <w:lang w:val="cs-CZ"/>
        </w:rPr>
        <w:t xml:space="preserve">, uveřejňovaných čtvrtletně na stránkách Českého statistického úřadu, </w:t>
      </w:r>
      <w:r>
        <w:rPr>
          <w:rFonts w:ascii="Cambria" w:hAnsi="Cambria"/>
          <w:b/>
          <w:bCs w:val="0"/>
          <w:sz w:val="22"/>
          <w:lang w:val="cs-CZ"/>
        </w:rPr>
        <w:t>o více než 4 %,</w:t>
      </w:r>
      <w:r>
        <w:rPr>
          <w:rFonts w:ascii="Cambria" w:hAnsi="Cambria"/>
          <w:sz w:val="22"/>
          <w:lang w:val="cs-CZ"/>
        </w:rPr>
        <w:t xml:space="preserve"> vzniká Zhotoviteli nárok na zvýšení smluvní ceny za dosud neprovedenou část díla o výši tohoto indexu</w:t>
      </w:r>
      <w:r>
        <w:rPr>
          <w:rFonts w:ascii="Cambria" w:hAnsi="Cambria"/>
          <w:b/>
          <w:bCs w:val="0"/>
          <w:sz w:val="22"/>
          <w:lang w:val="cs-CZ"/>
        </w:rPr>
        <w:t>, nejvýše však do úrovně 10 %</w:t>
      </w:r>
      <w:r>
        <w:rPr>
          <w:rFonts w:ascii="Cambria" w:hAnsi="Cambria"/>
          <w:sz w:val="22"/>
          <w:lang w:val="cs-CZ"/>
        </w:rPr>
        <w:t>. Nárůst cen na trhu dle tohoto indexu bude porovnáván s dosud nedokončenou částí díla:</w:t>
      </w:r>
    </w:p>
    <w:p w14:paraId="26214D7C" w14:textId="77777777" w:rsidR="00152972" w:rsidRDefault="00152972" w:rsidP="00201E73">
      <w:pPr>
        <w:pStyle w:val="Nadpis2"/>
        <w:numPr>
          <w:ilvl w:val="0"/>
          <w:numId w:val="32"/>
        </w:numPr>
        <w:spacing w:after="120"/>
        <w:ind w:left="1843" w:hanging="432"/>
        <w:rPr>
          <w:rFonts w:ascii="Cambria" w:hAnsi="Cambria"/>
          <w:sz w:val="22"/>
          <w:lang w:val="cs-CZ"/>
        </w:rPr>
      </w:pPr>
      <w:r>
        <w:rPr>
          <w:rFonts w:ascii="Cambria" w:hAnsi="Cambria"/>
          <w:sz w:val="22"/>
          <w:lang w:val="cs-CZ"/>
        </w:rPr>
        <w:t xml:space="preserve">pro jednotlivé stavební pododdíly – profese – zvlášť (nikoliv inflační průměr za nedokončenou část stavby jako celek) a </w:t>
      </w:r>
    </w:p>
    <w:p w14:paraId="66A667E2" w14:textId="77777777" w:rsidR="00152972" w:rsidRDefault="00152972" w:rsidP="00201E73">
      <w:pPr>
        <w:pStyle w:val="Nadpis2"/>
        <w:numPr>
          <w:ilvl w:val="0"/>
          <w:numId w:val="32"/>
        </w:numPr>
        <w:spacing w:after="120"/>
        <w:ind w:left="1843" w:hanging="432"/>
        <w:rPr>
          <w:rFonts w:ascii="Cambria" w:hAnsi="Cambria"/>
          <w:sz w:val="22"/>
          <w:lang w:val="cs-CZ"/>
        </w:rPr>
      </w:pPr>
      <w:r>
        <w:rPr>
          <w:rFonts w:ascii="Cambria" w:hAnsi="Cambria"/>
          <w:sz w:val="22"/>
          <w:lang w:val="cs-CZ"/>
        </w:rPr>
        <w:t>na úrovni podrobností dle míry uveřejněných dat ČSÚ (nebude-li dle indexu ČSÚ dostupná informace o cenovém nárůstu pro daný stavební pododdíl, bude aplikováno porovnání na úrovni stavebního oddílu nebo výše – např. pododdíl 34 Stěny a příčky, nejsou-li pro tento pododdíl data dle ČSÚ, aplikuje se porovnání s oddílem 3 Svislé a kompletní konstrukce nebo dále postupem o vyšší řád na Konstrukce a práce HSV atp.).</w:t>
      </w:r>
    </w:p>
    <w:p w14:paraId="14B74D3C" w14:textId="7F1BE173" w:rsidR="00152972" w:rsidRDefault="00152972" w:rsidP="008B7BCC">
      <w:pPr>
        <w:pStyle w:val="Nadpis2"/>
        <w:numPr>
          <w:ilvl w:val="0"/>
          <w:numId w:val="0"/>
        </w:numPr>
        <w:spacing w:after="120"/>
        <w:ind w:left="1276"/>
        <w:rPr>
          <w:rFonts w:ascii="Cambria" w:hAnsi="Cambria"/>
          <w:sz w:val="22"/>
          <w:lang w:val="cs-CZ"/>
        </w:rPr>
      </w:pPr>
      <w:r>
        <w:rPr>
          <w:rFonts w:ascii="Cambria" w:hAnsi="Cambria"/>
          <w:sz w:val="22"/>
          <w:lang w:val="cs-CZ"/>
        </w:rPr>
        <w:t>Oprávnění pro uplatnění nároku na zvýšení smluvní ceny z důvodu nárůstu cen stavebních</w:t>
      </w:r>
      <w:r w:rsidR="00D14E59">
        <w:rPr>
          <w:rFonts w:ascii="Cambria" w:hAnsi="Cambria"/>
          <w:sz w:val="22"/>
          <w:lang w:val="cs-CZ"/>
        </w:rPr>
        <w:t xml:space="preserve"> </w:t>
      </w:r>
      <w:r>
        <w:rPr>
          <w:rFonts w:ascii="Cambria" w:hAnsi="Cambria"/>
          <w:sz w:val="22"/>
          <w:lang w:val="cs-CZ"/>
        </w:rPr>
        <w:t xml:space="preserve">materiálů a prací definovaných dle Indexu cen stavebních konstrukcí a prací podle TSKPstat dle ČSÚ </w:t>
      </w:r>
      <w:r w:rsidRPr="00EA065B">
        <w:rPr>
          <w:rFonts w:ascii="Cambria" w:hAnsi="Cambria"/>
          <w:b/>
          <w:bCs w:val="0"/>
          <w:sz w:val="22"/>
          <w:lang w:val="cs-CZ"/>
        </w:rPr>
        <w:t>není přípustné pro práce prováděné Zhotovitelem v roce 202</w:t>
      </w:r>
      <w:r w:rsidR="00EA065B" w:rsidRPr="00EA065B">
        <w:rPr>
          <w:rFonts w:ascii="Cambria" w:hAnsi="Cambria"/>
          <w:b/>
          <w:bCs w:val="0"/>
          <w:sz w:val="22"/>
          <w:lang w:val="cs-CZ"/>
        </w:rPr>
        <w:t>4-2025</w:t>
      </w:r>
      <w:r>
        <w:rPr>
          <w:rFonts w:ascii="Cambria" w:hAnsi="Cambria"/>
          <w:sz w:val="22"/>
          <w:lang w:val="cs-CZ"/>
        </w:rPr>
        <w:t xml:space="preserve">. </w:t>
      </w:r>
    </w:p>
    <w:p w14:paraId="1028C54F" w14:textId="77777777" w:rsidR="00DF2974" w:rsidRPr="00DF2974" w:rsidRDefault="006657CB" w:rsidP="00DF2974">
      <w:pPr>
        <w:pStyle w:val="Nadpis2"/>
        <w:rPr>
          <w:rFonts w:ascii="Cambria" w:hAnsi="Cambria"/>
          <w:sz w:val="22"/>
        </w:rPr>
      </w:pPr>
      <w:r w:rsidRPr="007F097B">
        <w:rPr>
          <w:rFonts w:ascii="Cambria" w:hAnsi="Cambria"/>
          <w:sz w:val="22"/>
        </w:rPr>
        <w:t>V případě, že dojde k prodlení s předáním díla z důvodů ležících na straně Zhotovitele, je tato cena neměnná až do doby skutečného ukončení díla.</w:t>
      </w:r>
    </w:p>
    <w:p w14:paraId="0726152F" w14:textId="77777777" w:rsidR="006657CB" w:rsidRPr="007F097B" w:rsidRDefault="006657CB" w:rsidP="006657CB">
      <w:pPr>
        <w:pStyle w:val="Nadpis2"/>
        <w:rPr>
          <w:rFonts w:ascii="Cambria" w:hAnsi="Cambria"/>
          <w:sz w:val="22"/>
        </w:rPr>
      </w:pPr>
      <w:r w:rsidRPr="007F097B">
        <w:rPr>
          <w:rFonts w:ascii="Cambria" w:hAnsi="Cambria"/>
          <w:sz w:val="22"/>
        </w:rPr>
        <w:t xml:space="preserve">Zhotovitel odpovídá za to, že sazba daně z přidané hodnoty je stanovena v souladu </w:t>
      </w:r>
      <w:r w:rsidRPr="007F097B">
        <w:rPr>
          <w:rFonts w:ascii="Cambria" w:hAnsi="Cambria"/>
          <w:sz w:val="22"/>
        </w:rPr>
        <w:lastRenderedPageBreak/>
        <w:t>s platnými právními předpisy.</w:t>
      </w:r>
    </w:p>
    <w:p w14:paraId="5B07695D" w14:textId="77777777" w:rsidR="00CB78F7" w:rsidRPr="007E31BD" w:rsidRDefault="006657CB" w:rsidP="00CB78F7">
      <w:pPr>
        <w:pStyle w:val="Nadpis2"/>
        <w:rPr>
          <w:rFonts w:ascii="Cambria" w:hAnsi="Cambria"/>
          <w:sz w:val="22"/>
        </w:rPr>
      </w:pPr>
      <w:r w:rsidRPr="007F097B">
        <w:rPr>
          <w:rFonts w:ascii="Cambria" w:hAnsi="Cambria"/>
          <w:sz w:val="22"/>
        </w:rPr>
        <w:t>Cena díla bude snížena o práce, které oproti projektu nebudou Objednatelem vyžadovány (méněpráce) a tedy nebudou provedeny.</w:t>
      </w:r>
    </w:p>
    <w:p w14:paraId="466204F4" w14:textId="77777777" w:rsidR="006657CB" w:rsidRPr="007F097B" w:rsidRDefault="006657CB" w:rsidP="006657CB">
      <w:pPr>
        <w:pStyle w:val="Nadpis2"/>
        <w:rPr>
          <w:rFonts w:ascii="Cambria" w:hAnsi="Cambria"/>
          <w:sz w:val="22"/>
        </w:rPr>
      </w:pPr>
      <w:r w:rsidRPr="007F097B">
        <w:rPr>
          <w:rFonts w:ascii="Cambria" w:hAnsi="Cambria"/>
          <w:sz w:val="22"/>
        </w:rPr>
        <w:t>Veškerá manipulace se stavebním materiálem, popřípadě s vybouranými hmotami nebo vytěženou zeminou je obsahem nabídkové ceny. Pokud Objed</w:t>
      </w:r>
      <w:r w:rsidR="00F57D11" w:rsidRPr="007F097B">
        <w:rPr>
          <w:rFonts w:ascii="Cambria" w:hAnsi="Cambria"/>
          <w:sz w:val="22"/>
        </w:rPr>
        <w:t>natel výslovně nestanoví, kam mají</w:t>
      </w:r>
      <w:r w:rsidRPr="007F097B">
        <w:rPr>
          <w:rFonts w:ascii="Cambria" w:hAnsi="Cambria"/>
          <w:sz w:val="22"/>
        </w:rPr>
        <w:t xml:space="preserve"> být vytěžená zemina nebo vybourané hmo</w:t>
      </w:r>
      <w:r w:rsidR="00F57D11" w:rsidRPr="007F097B">
        <w:rPr>
          <w:rFonts w:ascii="Cambria" w:hAnsi="Cambria"/>
          <w:sz w:val="22"/>
        </w:rPr>
        <w:t>ty odvezeny</w:t>
      </w:r>
      <w:r w:rsidRPr="007F097B">
        <w:rPr>
          <w:rFonts w:ascii="Cambria" w:hAnsi="Cambria"/>
          <w:sz w:val="22"/>
        </w:rPr>
        <w:t>,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14:paraId="6D3C4BEA" w14:textId="1727A8DB" w:rsidR="007E31BD" w:rsidRPr="004C1CE9" w:rsidRDefault="006657CB" w:rsidP="007E31BD">
      <w:pPr>
        <w:pStyle w:val="Nadpis2"/>
        <w:rPr>
          <w:rFonts w:ascii="Cambria" w:hAnsi="Cambria"/>
          <w:b/>
          <w:bCs w:val="0"/>
          <w:sz w:val="22"/>
          <w:lang w:val="cs-CZ"/>
        </w:rPr>
      </w:pPr>
      <w:r w:rsidRPr="007F097B">
        <w:rPr>
          <w:rFonts w:ascii="Cambria" w:hAnsi="Cambria"/>
          <w:b/>
          <w:sz w:val="22"/>
        </w:rPr>
        <w:t>Podrobná položková kalkulace ceny díla</w:t>
      </w:r>
      <w:r w:rsidRPr="007F097B">
        <w:rPr>
          <w:rFonts w:ascii="Cambria" w:hAnsi="Cambria"/>
          <w:sz w:val="22"/>
        </w:rPr>
        <w:t xml:space="preserve"> včetně jednotkových cen je uvedena v oceněném výkaze výměr, který </w:t>
      </w:r>
      <w:r w:rsidRPr="007F097B">
        <w:rPr>
          <w:rFonts w:ascii="Cambria" w:hAnsi="Cambria"/>
          <w:b/>
          <w:sz w:val="22"/>
        </w:rPr>
        <w:t>je přílohou č. 1 této smlouvy.</w:t>
      </w:r>
      <w:r w:rsidRPr="007F097B">
        <w:rPr>
          <w:rFonts w:ascii="Cambria" w:hAnsi="Cambria"/>
          <w:sz w:val="22"/>
        </w:rPr>
        <w:t xml:space="preserve"> Jednotkové ceny uvedené v položkovém rozpočtu nabídky jsou pevné po celou dobu provádění díla.</w:t>
      </w:r>
      <w:r w:rsidR="00DF2974" w:rsidRPr="00DF2974">
        <w:rPr>
          <w:rFonts w:ascii="Cambria" w:hAnsi="Cambria"/>
          <w:b/>
          <w:bCs w:val="0"/>
          <w:sz w:val="22"/>
          <w:lang w:val="cs-CZ"/>
        </w:rPr>
        <w:t xml:space="preserve"> </w:t>
      </w:r>
      <w:r w:rsidR="00DF2974" w:rsidRPr="002E05D9">
        <w:rPr>
          <w:rFonts w:ascii="Cambria" w:hAnsi="Cambria"/>
          <w:b/>
          <w:bCs w:val="0"/>
          <w:sz w:val="22"/>
          <w:lang w:val="cs-CZ"/>
        </w:rPr>
        <w:t xml:space="preserve">V případě změn u prací, které nejsou v položkovém rozpočtu uvedeny, je pro stanovení cen závazná cenová soustava </w:t>
      </w:r>
      <w:r w:rsidR="00C16009">
        <w:rPr>
          <w:rFonts w:ascii="Cambria" w:hAnsi="Cambria"/>
          <w:b/>
          <w:bCs w:val="0"/>
          <w:sz w:val="22"/>
          <w:lang w:val="cs-CZ"/>
        </w:rPr>
        <w:t>RTS Data</w:t>
      </w:r>
      <w:r w:rsidR="00DF2974" w:rsidRPr="002E05D9">
        <w:rPr>
          <w:rFonts w:ascii="Cambria" w:hAnsi="Cambria"/>
          <w:b/>
          <w:bCs w:val="0"/>
          <w:sz w:val="22"/>
          <w:lang w:val="cs-CZ"/>
        </w:rPr>
        <w:t xml:space="preserve"> platná ke dni uzavření dodatku ke smlouvě.</w:t>
      </w:r>
      <w:r w:rsidR="00DF2974">
        <w:rPr>
          <w:rFonts w:ascii="Cambria" w:hAnsi="Cambria"/>
          <w:b/>
          <w:bCs w:val="0"/>
          <w:sz w:val="22"/>
          <w:lang w:val="cs-CZ"/>
        </w:rPr>
        <w:t xml:space="preserve"> V případě změn podrobné položkové kalkulace dle příl. č. 1 této smlouvy bude postupováno v souladu s čl. 13 této smlouvy.</w:t>
      </w:r>
    </w:p>
    <w:p w14:paraId="3D394126" w14:textId="77777777" w:rsidR="006657CB" w:rsidRDefault="006657CB" w:rsidP="006657CB">
      <w:pPr>
        <w:pStyle w:val="Nadpis2"/>
        <w:rPr>
          <w:rFonts w:ascii="Cambria" w:hAnsi="Cambria"/>
          <w:sz w:val="22"/>
        </w:rPr>
      </w:pPr>
      <w:r w:rsidRPr="007F097B">
        <w:rPr>
          <w:rFonts w:ascii="Cambria" w:hAnsi="Cambria"/>
          <w:sz w:val="22"/>
        </w:rPr>
        <w:t>Jakékoliv změny v předmětu díla jsou možné pouze po předchozí konzultaci a písemném odsouhlasení formou písemného dodatku k této smlouvě s Objednatelem.</w:t>
      </w:r>
    </w:p>
    <w:p w14:paraId="5885336F" w14:textId="77777777" w:rsidR="00C16009" w:rsidRPr="00C16009" w:rsidRDefault="00C16009" w:rsidP="00C16009">
      <w:pPr>
        <w:rPr>
          <w:lang w:val="x-none"/>
        </w:rPr>
      </w:pPr>
    </w:p>
    <w:p w14:paraId="091300FE" w14:textId="77777777" w:rsidR="006657CB" w:rsidRPr="00C376D5" w:rsidRDefault="006657CB" w:rsidP="006657CB">
      <w:pPr>
        <w:pStyle w:val="Nadpis1"/>
        <w:spacing w:before="360"/>
        <w:ind w:left="431" w:hanging="431"/>
        <w:jc w:val="center"/>
        <w:rPr>
          <w:b/>
          <w:color w:val="17365D"/>
        </w:rPr>
      </w:pPr>
      <w:r>
        <w:rPr>
          <w:b/>
          <w:color w:val="17365D"/>
        </w:rPr>
        <w:t>Platební podmínky</w:t>
      </w:r>
    </w:p>
    <w:p w14:paraId="6F59A8E9" w14:textId="7C599AFF" w:rsidR="00D524C6" w:rsidRDefault="00C16009" w:rsidP="00C16009">
      <w:pPr>
        <w:pStyle w:val="Nadpis2"/>
        <w:spacing w:before="80" w:after="100"/>
        <w:ind w:left="578" w:hanging="578"/>
        <w:rPr>
          <w:rFonts w:ascii="Cambria" w:hAnsi="Cambria"/>
          <w:sz w:val="22"/>
          <w:lang w:val="cs-CZ"/>
        </w:rPr>
      </w:pPr>
      <w:r w:rsidRPr="009657B4">
        <w:rPr>
          <w:rFonts w:ascii="Cambria" w:hAnsi="Cambria"/>
          <w:sz w:val="22"/>
          <w:lang w:val="cs-CZ"/>
        </w:rPr>
        <w:t xml:space="preserve">Cena bude fakturována vždy za kvalitně provedené práce a dodávky </w:t>
      </w:r>
      <w:r w:rsidRPr="009657B4">
        <w:rPr>
          <w:rFonts w:ascii="Cambria" w:hAnsi="Cambria"/>
          <w:b/>
          <w:sz w:val="22"/>
          <w:lang w:val="cs-CZ"/>
        </w:rPr>
        <w:t>1x měsíčně dílčími fakturami.</w:t>
      </w:r>
      <w:r w:rsidRPr="009657B4">
        <w:rPr>
          <w:rFonts w:ascii="Cambria" w:hAnsi="Cambria"/>
          <w:sz w:val="22"/>
          <w:lang w:val="cs-CZ"/>
        </w:rPr>
        <w:t xml:space="preserve"> Zhotovitel je povinen předložit nejpozději do 5 pracovních dnů od uplynutí příslušného měsíce</w:t>
      </w:r>
      <w:r>
        <w:rPr>
          <w:rFonts w:ascii="Cambria" w:hAnsi="Cambria"/>
          <w:sz w:val="22"/>
          <w:lang w:val="cs-CZ"/>
        </w:rPr>
        <w:t xml:space="preserve"> soupis provedených prací –</w:t>
      </w:r>
      <w:r w:rsidRPr="009657B4">
        <w:rPr>
          <w:rFonts w:ascii="Cambria" w:hAnsi="Cambria"/>
          <w:sz w:val="22"/>
          <w:lang w:val="cs-CZ"/>
        </w:rPr>
        <w:t xml:space="preserve"> </w:t>
      </w:r>
      <w:r w:rsidRPr="009657B4">
        <w:rPr>
          <w:rFonts w:ascii="Cambria" w:hAnsi="Cambria"/>
          <w:sz w:val="22"/>
          <w:u w:val="single"/>
          <w:lang w:val="cs-CZ"/>
        </w:rPr>
        <w:t>zjišťovací protokol se soupisem prací a dodávek</w:t>
      </w:r>
      <w:r w:rsidRPr="009657B4">
        <w:rPr>
          <w:rFonts w:ascii="Cambria" w:hAnsi="Cambria"/>
          <w:sz w:val="22"/>
          <w:lang w:val="cs-CZ"/>
        </w:rPr>
        <w:t>, v němž uvede výčet prací a dodávek skutečně a řádně provedených v daném měsíci. Objednatel provede úhradu na základě faktury odpovídající bodu</w:t>
      </w:r>
      <w:r>
        <w:rPr>
          <w:rFonts w:ascii="Cambria" w:hAnsi="Cambria"/>
          <w:sz w:val="22"/>
          <w:lang w:val="cs-CZ"/>
        </w:rPr>
        <w:t xml:space="preserve"> </w:t>
      </w:r>
      <w:r w:rsidR="006A00CD">
        <w:rPr>
          <w:rFonts w:ascii="Cambria" w:hAnsi="Cambria"/>
          <w:sz w:val="22"/>
          <w:lang w:val="cs-CZ"/>
        </w:rPr>
        <w:t xml:space="preserve">5.9 a </w:t>
      </w:r>
      <w:r>
        <w:rPr>
          <w:rFonts w:ascii="Cambria" w:hAnsi="Cambria"/>
          <w:sz w:val="22"/>
          <w:lang w:val="cs-CZ"/>
        </w:rPr>
        <w:t xml:space="preserve">5.10 této </w:t>
      </w:r>
      <w:r w:rsidRPr="009657B4">
        <w:rPr>
          <w:rFonts w:ascii="Cambria" w:hAnsi="Cambria"/>
          <w:sz w:val="22"/>
          <w:lang w:val="cs-CZ"/>
        </w:rPr>
        <w:t>smlouvy vždy za příslušný měsíc zpětně po písemném sc</w:t>
      </w:r>
      <w:r>
        <w:rPr>
          <w:rFonts w:ascii="Cambria" w:hAnsi="Cambria"/>
          <w:sz w:val="22"/>
          <w:lang w:val="cs-CZ"/>
        </w:rPr>
        <w:t>hválení zjišťovacího protokolu O</w:t>
      </w:r>
      <w:r w:rsidRPr="009657B4">
        <w:rPr>
          <w:rFonts w:ascii="Cambria" w:hAnsi="Cambria"/>
          <w:sz w:val="22"/>
          <w:lang w:val="cs-CZ"/>
        </w:rPr>
        <w:t>bjednatelem</w:t>
      </w:r>
      <w:r w:rsidR="00D524C6">
        <w:rPr>
          <w:rFonts w:ascii="Cambria" w:hAnsi="Cambria"/>
          <w:sz w:val="22"/>
          <w:lang w:val="cs-CZ"/>
        </w:rPr>
        <w:t>.</w:t>
      </w:r>
    </w:p>
    <w:p w14:paraId="3919D7AE" w14:textId="2B7DAE79" w:rsidR="00C16009" w:rsidRPr="00D524C6" w:rsidRDefault="00D524C6" w:rsidP="00D524C6">
      <w:pPr>
        <w:pStyle w:val="Nadpis2"/>
        <w:spacing w:before="80" w:after="100"/>
        <w:ind w:left="578" w:hanging="578"/>
        <w:rPr>
          <w:rFonts w:ascii="Cambria" w:hAnsi="Cambria"/>
          <w:sz w:val="22"/>
          <w:lang w:val="cs-CZ"/>
        </w:rPr>
      </w:pPr>
      <w:r w:rsidRPr="00820B70">
        <w:rPr>
          <w:rFonts w:ascii="Cambria" w:hAnsi="Cambria"/>
          <w:sz w:val="22"/>
          <w:lang w:val="cs-CZ"/>
        </w:rPr>
        <w:t>Z</w:t>
      </w:r>
      <w:r>
        <w:rPr>
          <w:rFonts w:ascii="Cambria" w:hAnsi="Cambria"/>
          <w:sz w:val="22"/>
          <w:lang w:val="cs-CZ"/>
        </w:rPr>
        <w:t xml:space="preserve">hotovitel je oprávněn </w:t>
      </w:r>
      <w:r w:rsidRPr="00820B70">
        <w:rPr>
          <w:rFonts w:ascii="Cambria" w:hAnsi="Cambria"/>
          <w:sz w:val="22"/>
          <w:lang w:val="cs-CZ"/>
        </w:rPr>
        <w:t>zaplat</w:t>
      </w:r>
      <w:r>
        <w:rPr>
          <w:rFonts w:ascii="Cambria" w:hAnsi="Cambria"/>
          <w:sz w:val="22"/>
          <w:lang w:val="cs-CZ"/>
        </w:rPr>
        <w:t>it</w:t>
      </w:r>
      <w:r w:rsidRPr="00820B70">
        <w:rPr>
          <w:rFonts w:ascii="Cambria" w:hAnsi="Cambria"/>
          <w:sz w:val="22"/>
          <w:lang w:val="cs-CZ"/>
        </w:rPr>
        <w:t xml:space="preserve"> z každé dílčí faktury 90 % fakturované ceny s tím, že zbývajících </w:t>
      </w:r>
      <w:r w:rsidRPr="00820B70">
        <w:rPr>
          <w:rFonts w:ascii="Cambria" w:hAnsi="Cambria"/>
          <w:b/>
          <w:sz w:val="22"/>
          <w:lang w:val="cs-CZ"/>
        </w:rPr>
        <w:t>10 % (zádržné)</w:t>
      </w:r>
      <w:r w:rsidRPr="00820B70">
        <w:rPr>
          <w:rFonts w:ascii="Cambria" w:hAnsi="Cambria"/>
          <w:sz w:val="22"/>
          <w:lang w:val="cs-CZ"/>
        </w:rPr>
        <w:t xml:space="preserve"> bude uhrazeno </w:t>
      </w:r>
      <w:r>
        <w:rPr>
          <w:rFonts w:ascii="Cambria" w:hAnsi="Cambria"/>
          <w:sz w:val="22"/>
          <w:lang w:val="cs-CZ"/>
        </w:rPr>
        <w:t xml:space="preserve">ve výši 5 % po řádném předání a převzetí díla a zbylých 5 % </w:t>
      </w:r>
      <w:r w:rsidRPr="00820B70">
        <w:rPr>
          <w:rFonts w:ascii="Cambria" w:hAnsi="Cambria"/>
          <w:sz w:val="22"/>
          <w:lang w:val="cs-CZ"/>
        </w:rPr>
        <w:t xml:space="preserve">po odstranění </w:t>
      </w:r>
      <w:r>
        <w:rPr>
          <w:rFonts w:ascii="Cambria" w:hAnsi="Cambria"/>
          <w:sz w:val="22"/>
          <w:lang w:val="cs-CZ"/>
        </w:rPr>
        <w:t xml:space="preserve">případných </w:t>
      </w:r>
      <w:r w:rsidRPr="00820B70">
        <w:rPr>
          <w:rFonts w:ascii="Cambria" w:hAnsi="Cambria"/>
          <w:sz w:val="22"/>
          <w:lang w:val="cs-CZ"/>
        </w:rPr>
        <w:t>vad a nedodělků uvedených v protokolu o předání a převzetí díla</w:t>
      </w:r>
      <w:r>
        <w:rPr>
          <w:rFonts w:ascii="Cambria" w:hAnsi="Cambria"/>
          <w:sz w:val="22"/>
          <w:lang w:val="cs-CZ"/>
        </w:rPr>
        <w:t xml:space="preserve"> nebránících řádnému užívání díla. </w:t>
      </w:r>
      <w:r w:rsidRPr="00820B70">
        <w:rPr>
          <w:rFonts w:ascii="Cambria" w:hAnsi="Cambria"/>
          <w:sz w:val="22"/>
          <w:lang w:val="cs-CZ"/>
        </w:rPr>
        <w:t xml:space="preserve">  </w:t>
      </w:r>
    </w:p>
    <w:p w14:paraId="2F740C06" w14:textId="086348C7" w:rsidR="00C16009" w:rsidRPr="009657B4" w:rsidRDefault="00C16009" w:rsidP="00C16009">
      <w:pPr>
        <w:pStyle w:val="Nadpis2"/>
        <w:spacing w:before="0" w:after="120"/>
        <w:ind w:left="578" w:hanging="578"/>
        <w:rPr>
          <w:rFonts w:ascii="Cambria" w:hAnsi="Cambria"/>
          <w:sz w:val="22"/>
        </w:rPr>
      </w:pPr>
      <w:r w:rsidRPr="009657B4">
        <w:rPr>
          <w:rFonts w:ascii="Cambria" w:hAnsi="Cambria"/>
          <w:sz w:val="22"/>
        </w:rPr>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Nedojde-li mezi oběma stranami k dohodě při odsouhlasení množství nebo druhu provedených prací a dodávek, je Zhotovitel oprávněn fakturovat pouze práce a dodávky, u kterých nedošlo k rozporu. Pokud by faktura Zhotovitele i přes to obsahovala i práce a dodávky, které nebyly Objednatelem odsouhlaseny, je Objednatel oprávněn fakturu jako neoprávněnou vrátit dle odstavce </w:t>
      </w:r>
      <w:r>
        <w:rPr>
          <w:rFonts w:ascii="Cambria" w:hAnsi="Cambria"/>
          <w:sz w:val="22"/>
        </w:rPr>
        <w:t>5.</w:t>
      </w:r>
      <w:r w:rsidR="00166DB4">
        <w:rPr>
          <w:rFonts w:ascii="Cambria" w:hAnsi="Cambria"/>
          <w:sz w:val="22"/>
          <w:lang w:val="cs-CZ"/>
        </w:rPr>
        <w:t>4</w:t>
      </w:r>
      <w:r w:rsidRPr="009657B4">
        <w:rPr>
          <w:rFonts w:ascii="Cambria" w:hAnsi="Cambria"/>
          <w:sz w:val="22"/>
        </w:rPr>
        <w:t xml:space="preserve"> této smlouvy o dílo, popř. je Objednatel oprávněn uhradit pouze tu část faktury, se kterou souhlasí.</w:t>
      </w:r>
    </w:p>
    <w:p w14:paraId="11FE058B" w14:textId="77777777" w:rsidR="00C16009" w:rsidRDefault="00C16009" w:rsidP="00C16009">
      <w:pPr>
        <w:pStyle w:val="Nadpis2"/>
        <w:spacing w:before="0" w:after="120"/>
        <w:ind w:left="578" w:hanging="578"/>
        <w:rPr>
          <w:rFonts w:ascii="Cambria" w:hAnsi="Cambria"/>
          <w:sz w:val="22"/>
          <w:lang w:val="cs-CZ"/>
        </w:rPr>
      </w:pPr>
      <w:r w:rsidRPr="007F097B">
        <w:rPr>
          <w:rFonts w:ascii="Cambria" w:hAnsi="Cambria"/>
          <w:sz w:val="22"/>
        </w:rPr>
        <w:t>Objednatel je oprávněn vrátit Zhotoviteli fakturu, která neobsahuje některou náležitost, nebo má jiné závady v obsahu. Ve vráceném dokladu musí vyznačit důvod vrácení. Nová lhůta splatnosti začne plynout dnem doručení opravené faktury Objednateli</w:t>
      </w:r>
      <w:r>
        <w:rPr>
          <w:rFonts w:ascii="Cambria" w:hAnsi="Cambria"/>
          <w:sz w:val="22"/>
          <w:lang w:val="cs-CZ"/>
        </w:rPr>
        <w:t>.</w:t>
      </w:r>
    </w:p>
    <w:p w14:paraId="573F2699" w14:textId="77777777" w:rsidR="00C16009" w:rsidRPr="00794AB3" w:rsidRDefault="00C16009" w:rsidP="00C16009">
      <w:pPr>
        <w:pStyle w:val="Nadpis2"/>
        <w:rPr>
          <w:rFonts w:ascii="Cambria" w:hAnsi="Cambria"/>
          <w:sz w:val="22"/>
          <w:lang w:val="cs-CZ"/>
        </w:rPr>
      </w:pPr>
      <w:r w:rsidRPr="00794AB3">
        <w:rPr>
          <w:rFonts w:ascii="Cambria" w:hAnsi="Cambria"/>
          <w:b/>
          <w:sz w:val="22"/>
          <w:lang w:val="cs-CZ"/>
        </w:rPr>
        <w:t xml:space="preserve">Zadavatel </w:t>
      </w:r>
      <w:r>
        <w:rPr>
          <w:rFonts w:ascii="Cambria" w:hAnsi="Cambria"/>
          <w:b/>
          <w:sz w:val="22"/>
          <w:lang w:val="cs-CZ"/>
        </w:rPr>
        <w:t xml:space="preserve">neuhradí poslední fakturu dříve, než bude provedeno </w:t>
      </w:r>
      <w:r w:rsidRPr="0037132F">
        <w:rPr>
          <w:rFonts w:ascii="Cambria" w:hAnsi="Cambria"/>
          <w:b/>
          <w:sz w:val="22"/>
          <w:lang w:val="cs-CZ"/>
        </w:rPr>
        <w:t>řádné předání a převzetí díl</w:t>
      </w:r>
      <w:r>
        <w:rPr>
          <w:rFonts w:ascii="Cambria" w:hAnsi="Cambria"/>
          <w:b/>
          <w:sz w:val="22"/>
          <w:lang w:val="cs-CZ"/>
        </w:rPr>
        <w:t>a a zároveň musí být naplněny podmínky dle ust. 5.6</w:t>
      </w:r>
      <w:r w:rsidR="006A00CD">
        <w:rPr>
          <w:rFonts w:ascii="Cambria" w:hAnsi="Cambria"/>
          <w:b/>
          <w:sz w:val="22"/>
          <w:lang w:val="cs-CZ"/>
        </w:rPr>
        <w:t xml:space="preserve"> a</w:t>
      </w:r>
      <w:r>
        <w:rPr>
          <w:rFonts w:ascii="Cambria" w:hAnsi="Cambria"/>
          <w:b/>
          <w:sz w:val="22"/>
          <w:lang w:val="cs-CZ"/>
        </w:rPr>
        <w:t xml:space="preserve"> 5.7 této smlouvy. </w:t>
      </w:r>
    </w:p>
    <w:p w14:paraId="2CB8B2DF" w14:textId="67859DAB" w:rsidR="00C16009" w:rsidRPr="00794AB3" w:rsidRDefault="00C16009" w:rsidP="00C16009">
      <w:pPr>
        <w:pStyle w:val="Nadpis2"/>
        <w:rPr>
          <w:rFonts w:ascii="Cambria" w:hAnsi="Cambria"/>
          <w:sz w:val="22"/>
          <w:lang w:val="cs-CZ"/>
        </w:rPr>
      </w:pPr>
      <w:r>
        <w:rPr>
          <w:rFonts w:ascii="Cambria" w:hAnsi="Cambria"/>
          <w:sz w:val="22"/>
          <w:lang w:val="cs-CZ"/>
        </w:rPr>
        <w:t>Podmínkou uhrazení poslední</w:t>
      </w:r>
      <w:r w:rsidRPr="00794AB3">
        <w:rPr>
          <w:rFonts w:ascii="Cambria" w:hAnsi="Cambria"/>
          <w:sz w:val="22"/>
          <w:lang w:val="cs-CZ"/>
        </w:rPr>
        <w:t xml:space="preserve"> faktur</w:t>
      </w:r>
      <w:r>
        <w:rPr>
          <w:rFonts w:ascii="Cambria" w:hAnsi="Cambria"/>
          <w:sz w:val="22"/>
          <w:lang w:val="cs-CZ"/>
        </w:rPr>
        <w:t>y je doložení o</w:t>
      </w:r>
      <w:r w:rsidRPr="00794AB3">
        <w:rPr>
          <w:rFonts w:ascii="Cambria" w:hAnsi="Cambria"/>
          <w:sz w:val="22"/>
          <w:lang w:val="cs-CZ"/>
        </w:rPr>
        <w:t xml:space="preserve"> využit</w:t>
      </w:r>
      <w:r>
        <w:rPr>
          <w:rFonts w:ascii="Cambria" w:hAnsi="Cambria"/>
          <w:sz w:val="22"/>
          <w:lang w:val="cs-CZ"/>
        </w:rPr>
        <w:t>í a odstranění vzniklého odpadu.</w:t>
      </w:r>
      <w:r w:rsidRPr="00794AB3">
        <w:rPr>
          <w:rFonts w:ascii="Cambria" w:hAnsi="Cambria"/>
          <w:sz w:val="22"/>
          <w:lang w:val="cs-CZ"/>
        </w:rPr>
        <w:t xml:space="preserve"> </w:t>
      </w:r>
      <w:r>
        <w:rPr>
          <w:rFonts w:ascii="Cambria" w:hAnsi="Cambria"/>
          <w:sz w:val="22"/>
          <w:lang w:val="cs-CZ"/>
        </w:rPr>
        <w:lastRenderedPageBreak/>
        <w:t xml:space="preserve">Zhotovitel je povinen </w:t>
      </w:r>
      <w:r w:rsidRPr="00794AB3">
        <w:rPr>
          <w:rFonts w:ascii="Cambria" w:hAnsi="Cambria"/>
          <w:sz w:val="22"/>
          <w:lang w:val="cs-CZ"/>
        </w:rPr>
        <w:t>předlož</w:t>
      </w:r>
      <w:r>
        <w:rPr>
          <w:rFonts w:ascii="Cambria" w:hAnsi="Cambria"/>
          <w:sz w:val="22"/>
          <w:lang w:val="cs-CZ"/>
        </w:rPr>
        <w:t xml:space="preserve">it </w:t>
      </w:r>
      <w:r w:rsidRPr="00794AB3">
        <w:rPr>
          <w:rFonts w:ascii="Cambria" w:hAnsi="Cambria"/>
          <w:sz w:val="22"/>
          <w:lang w:val="cs-CZ"/>
        </w:rPr>
        <w:t>kopi</w:t>
      </w:r>
      <w:r>
        <w:rPr>
          <w:rFonts w:ascii="Cambria" w:hAnsi="Cambria"/>
          <w:sz w:val="22"/>
          <w:lang w:val="cs-CZ"/>
        </w:rPr>
        <w:t>i faktury (nebo vlastní prohlášení)</w:t>
      </w:r>
      <w:r w:rsidRPr="00794AB3">
        <w:rPr>
          <w:rFonts w:ascii="Cambria" w:hAnsi="Cambria"/>
          <w:sz w:val="22"/>
          <w:lang w:val="cs-CZ"/>
        </w:rPr>
        <w:t xml:space="preserve"> o provedené úhradě za využití a odstranění tohoto odpadu dle zákona o odpadech č. 185/2001 Sb. ve znění pozdějších předpisů.</w:t>
      </w:r>
    </w:p>
    <w:p w14:paraId="44B2CF15" w14:textId="17F66555" w:rsidR="00C16009" w:rsidRPr="0037132F" w:rsidRDefault="00C16009" w:rsidP="00C16009">
      <w:pPr>
        <w:pStyle w:val="Nadpis2"/>
        <w:rPr>
          <w:rFonts w:ascii="Cambria" w:hAnsi="Cambria"/>
          <w:sz w:val="22"/>
          <w:lang w:val="cs-CZ"/>
        </w:rPr>
      </w:pPr>
      <w:r w:rsidRPr="0037132F">
        <w:rPr>
          <w:rFonts w:ascii="Cambria" w:hAnsi="Cambria"/>
          <w:sz w:val="22"/>
          <w:lang w:val="cs-CZ"/>
        </w:rPr>
        <w:t xml:space="preserve">Další podmínkou úhrady poslední faktury je předložení důkazu o vyrovnání splatných pohledávek všech poddodavatelů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w:t>
      </w:r>
      <w:r w:rsidR="00927634">
        <w:rPr>
          <w:rFonts w:ascii="Cambria" w:hAnsi="Cambria"/>
          <w:sz w:val="22"/>
          <w:lang w:val="cs-CZ"/>
        </w:rPr>
        <w:t xml:space="preserve">(nebo její část) </w:t>
      </w:r>
      <w:r w:rsidRPr="0037132F">
        <w:rPr>
          <w:rFonts w:ascii="Cambria" w:hAnsi="Cambria"/>
          <w:sz w:val="22"/>
          <w:lang w:val="cs-CZ"/>
        </w:rPr>
        <w:t xml:space="preserve">poddodavatele neuhradit </w:t>
      </w:r>
      <w:r w:rsidR="00927634">
        <w:rPr>
          <w:rFonts w:ascii="Cambria" w:hAnsi="Cambria"/>
          <w:sz w:val="22"/>
          <w:lang w:val="cs-CZ"/>
        </w:rPr>
        <w:t xml:space="preserve">(např. porušení smlouvy ze strany poddodavatele na vrub Zhotovitele, požadavek na uplatnění sankcí nebo náhrady škody vůči poddodavateli apod.) </w:t>
      </w:r>
      <w:r w:rsidRPr="0037132F">
        <w:rPr>
          <w:rFonts w:ascii="Cambria" w:hAnsi="Cambria"/>
          <w:sz w:val="22"/>
          <w:lang w:val="cs-CZ"/>
        </w:rPr>
        <w:t>a zároveň důkazu o tom, že bylo toto stanovisko Zhotovitele příslušnému poddodavateli oznámeno.</w:t>
      </w:r>
    </w:p>
    <w:p w14:paraId="1ABF29B4" w14:textId="77777777" w:rsidR="00C16009" w:rsidRPr="0084122A" w:rsidRDefault="00C16009" w:rsidP="00C16009">
      <w:pPr>
        <w:pStyle w:val="Nadpis2"/>
        <w:rPr>
          <w:rFonts w:ascii="Cambria" w:hAnsi="Cambria"/>
          <w:sz w:val="22"/>
          <w:lang w:val="cs-CZ"/>
        </w:rPr>
      </w:pPr>
      <w:r w:rsidRPr="0084122A">
        <w:rPr>
          <w:rFonts w:ascii="Cambria" w:hAnsi="Cambria"/>
          <w:sz w:val="22"/>
          <w:lang w:val="cs-CZ"/>
        </w:rPr>
        <w:t>Objednatel je opr</w:t>
      </w:r>
      <w:r>
        <w:rPr>
          <w:rFonts w:ascii="Cambria" w:hAnsi="Cambria"/>
          <w:sz w:val="22"/>
          <w:lang w:val="cs-CZ"/>
        </w:rPr>
        <w:t>ávněn započíst oproti fakturám Z</w:t>
      </w:r>
      <w:r w:rsidRPr="0084122A">
        <w:rPr>
          <w:rFonts w:ascii="Cambria" w:hAnsi="Cambria"/>
          <w:sz w:val="22"/>
          <w:lang w:val="cs-CZ"/>
        </w:rPr>
        <w:t>hotovitele svůj nárok na zapla</w:t>
      </w:r>
      <w:r>
        <w:rPr>
          <w:rFonts w:ascii="Cambria" w:hAnsi="Cambria"/>
          <w:sz w:val="22"/>
          <w:lang w:val="cs-CZ"/>
        </w:rPr>
        <w:t>cení smluvních pokut, případně nárok na náhradu škody vůči Z</w:t>
      </w:r>
      <w:r w:rsidRPr="0084122A">
        <w:rPr>
          <w:rFonts w:ascii="Cambria" w:hAnsi="Cambria"/>
          <w:sz w:val="22"/>
          <w:lang w:val="cs-CZ"/>
        </w:rPr>
        <w:t>hotoviteli.</w:t>
      </w:r>
    </w:p>
    <w:p w14:paraId="32AFA666" w14:textId="77777777" w:rsidR="00C16009" w:rsidRPr="007F097B" w:rsidRDefault="00C16009" w:rsidP="00C16009">
      <w:pPr>
        <w:pStyle w:val="Nadpis2"/>
        <w:spacing w:before="80"/>
        <w:ind w:left="578" w:hanging="578"/>
        <w:rPr>
          <w:rFonts w:ascii="Cambria" w:hAnsi="Cambria"/>
          <w:b/>
          <w:sz w:val="22"/>
        </w:rPr>
      </w:pPr>
      <w:r w:rsidRPr="007F097B">
        <w:rPr>
          <w:rFonts w:ascii="Cambria" w:hAnsi="Cambria"/>
          <w:snapToGrid w:val="0"/>
          <w:sz w:val="22"/>
          <w:szCs w:val="24"/>
        </w:rPr>
        <w:t xml:space="preserve">Faktury Zhotovitele musí </w:t>
      </w:r>
      <w:r>
        <w:rPr>
          <w:rFonts w:ascii="Cambria" w:hAnsi="Cambria"/>
          <w:snapToGrid w:val="0"/>
          <w:sz w:val="22"/>
          <w:szCs w:val="24"/>
          <w:lang w:val="cs-CZ"/>
        </w:rPr>
        <w:t xml:space="preserve">být vyhotoveny v českém jazyce a svou </w:t>
      </w:r>
      <w:r w:rsidRPr="007F097B">
        <w:rPr>
          <w:rFonts w:ascii="Cambria" w:hAnsi="Cambria"/>
          <w:snapToGrid w:val="0"/>
          <w:sz w:val="22"/>
          <w:szCs w:val="24"/>
        </w:rPr>
        <w:t xml:space="preserve">formou a obsahem </w:t>
      </w:r>
      <w:r>
        <w:rPr>
          <w:rFonts w:ascii="Cambria" w:hAnsi="Cambria"/>
          <w:snapToGrid w:val="0"/>
          <w:sz w:val="22"/>
          <w:szCs w:val="24"/>
          <w:lang w:val="cs-CZ"/>
        </w:rPr>
        <w:t xml:space="preserve">musí </w:t>
      </w:r>
      <w:r w:rsidRPr="007F097B">
        <w:rPr>
          <w:rFonts w:ascii="Cambria" w:hAnsi="Cambria"/>
          <w:snapToGrid w:val="0"/>
          <w:sz w:val="22"/>
          <w:szCs w:val="24"/>
        </w:rPr>
        <w:t>odpovídat zákonu o účetnictví a zákonu o dani z přidané hodnoty.</w:t>
      </w:r>
      <w:r>
        <w:rPr>
          <w:rFonts w:ascii="Cambria" w:hAnsi="Cambria"/>
          <w:snapToGrid w:val="0"/>
          <w:sz w:val="22"/>
          <w:szCs w:val="24"/>
          <w:lang w:val="cs-CZ"/>
        </w:rPr>
        <w:t xml:space="preserve"> </w:t>
      </w:r>
      <w:r w:rsidRPr="007F097B">
        <w:rPr>
          <w:rFonts w:ascii="Cambria" w:hAnsi="Cambria"/>
          <w:b/>
          <w:sz w:val="22"/>
        </w:rPr>
        <w:t xml:space="preserve">Splatnost faktury se sjednává na dobu </w:t>
      </w:r>
      <w:r>
        <w:rPr>
          <w:rFonts w:ascii="Cambria" w:hAnsi="Cambria"/>
          <w:b/>
          <w:sz w:val="22"/>
          <w:lang w:val="cs-CZ"/>
        </w:rPr>
        <w:t>30</w:t>
      </w:r>
      <w:r w:rsidRPr="007F097B">
        <w:rPr>
          <w:rFonts w:ascii="Cambria" w:hAnsi="Cambria"/>
          <w:b/>
          <w:sz w:val="22"/>
        </w:rPr>
        <w:t xml:space="preserve"> dnů.</w:t>
      </w:r>
    </w:p>
    <w:p w14:paraId="178F5FE3" w14:textId="77777777" w:rsidR="00C16009" w:rsidRPr="0084122A" w:rsidRDefault="00C16009" w:rsidP="00C16009">
      <w:pPr>
        <w:pStyle w:val="Nadpis2"/>
        <w:rPr>
          <w:rFonts w:ascii="Cambria" w:hAnsi="Cambria"/>
          <w:sz w:val="22"/>
          <w:lang w:val="cs-CZ"/>
        </w:rPr>
      </w:pPr>
      <w:r w:rsidRPr="0084122A">
        <w:rPr>
          <w:rFonts w:ascii="Cambria" w:hAnsi="Cambria"/>
          <w:sz w:val="22"/>
          <w:lang w:val="cs-CZ"/>
        </w:rPr>
        <w:t>Úhrada bude prováděna v české měně.</w:t>
      </w:r>
    </w:p>
    <w:p w14:paraId="725E5038" w14:textId="77777777" w:rsidR="006657CB" w:rsidRPr="00880B07" w:rsidRDefault="006657CB" w:rsidP="006657CB">
      <w:pPr>
        <w:pStyle w:val="Nadpis1"/>
        <w:ind w:left="431" w:hanging="431"/>
        <w:jc w:val="center"/>
        <w:rPr>
          <w:b/>
          <w:color w:val="17365D"/>
        </w:rPr>
      </w:pPr>
      <w:r w:rsidRPr="00880B07">
        <w:rPr>
          <w:b/>
          <w:color w:val="17365D"/>
        </w:rPr>
        <w:t>Sankce</w:t>
      </w:r>
    </w:p>
    <w:p w14:paraId="27385C7F" w14:textId="47A09D5D" w:rsidR="006A00CD" w:rsidRPr="007F097B" w:rsidRDefault="006A00CD" w:rsidP="006A00CD">
      <w:pPr>
        <w:pStyle w:val="Nadpis2"/>
        <w:rPr>
          <w:rFonts w:ascii="Cambria" w:hAnsi="Cambria"/>
          <w:sz w:val="22"/>
        </w:rPr>
      </w:pPr>
      <w:bookmarkStart w:id="5" w:name="_Ref286173549"/>
      <w:r w:rsidRPr="00880B07">
        <w:rPr>
          <w:rFonts w:ascii="Cambria" w:hAnsi="Cambria"/>
          <w:sz w:val="22"/>
        </w:rPr>
        <w:t xml:space="preserve">Smluvní strany se dohodly, že Zhotovitel zaplatí Objednateli smluvní pokutu za prodlení se splněním termínu dokončení díla sjednaného v čl. 3.1 smlouvy ve výši </w:t>
      </w:r>
      <w:r w:rsidRPr="00DE5EE6">
        <w:rPr>
          <w:rFonts w:ascii="Cambria" w:hAnsi="Cambria"/>
          <w:b/>
          <w:sz w:val="22"/>
        </w:rPr>
        <w:t>0,</w:t>
      </w:r>
      <w:r w:rsidR="00927634">
        <w:rPr>
          <w:rFonts w:ascii="Cambria" w:hAnsi="Cambria"/>
          <w:b/>
          <w:sz w:val="22"/>
          <w:lang w:val="cs-CZ"/>
        </w:rPr>
        <w:t>1</w:t>
      </w:r>
      <w:r w:rsidRPr="00DE5EE6">
        <w:rPr>
          <w:rFonts w:ascii="Cambria" w:hAnsi="Cambria"/>
          <w:b/>
          <w:sz w:val="22"/>
        </w:rPr>
        <w:t xml:space="preserve"> % z ceny díla bez DPH</w:t>
      </w:r>
      <w:r w:rsidRPr="00880B07">
        <w:rPr>
          <w:rFonts w:ascii="Cambria" w:hAnsi="Cambria"/>
          <w:sz w:val="22"/>
        </w:rPr>
        <w:t xml:space="preserve"> za každý kalendářní den prodlení s řádným</w:t>
      </w:r>
      <w:r w:rsidRPr="007F097B">
        <w:rPr>
          <w:rFonts w:ascii="Cambria" w:hAnsi="Cambria"/>
          <w:sz w:val="22"/>
        </w:rPr>
        <w:t xml:space="preserve"> dokončením díla.</w:t>
      </w:r>
      <w:bookmarkEnd w:id="5"/>
    </w:p>
    <w:p w14:paraId="38413A32" w14:textId="77777777" w:rsidR="004814E4" w:rsidRDefault="006657CB" w:rsidP="006657CB">
      <w:pPr>
        <w:pStyle w:val="Nadpis2"/>
        <w:rPr>
          <w:rFonts w:ascii="Cambria" w:hAnsi="Cambria"/>
          <w:sz w:val="22"/>
        </w:rPr>
      </w:pPr>
      <w:r w:rsidRPr="007F097B">
        <w:rPr>
          <w:rFonts w:ascii="Cambria" w:hAnsi="Cambria"/>
          <w:sz w:val="22"/>
        </w:rPr>
        <w:t xml:space="preserve">Smluvní strany se dohodly, že Zhotovitel zaplatí Objednateli smluvní pokutu za prodlení s vyklizením místa plnění (staveniště) ve výši </w:t>
      </w:r>
      <w:r w:rsidR="00ED09D8" w:rsidRPr="00DE5EE6">
        <w:rPr>
          <w:rFonts w:ascii="Cambria" w:hAnsi="Cambria"/>
          <w:b/>
          <w:sz w:val="22"/>
        </w:rPr>
        <w:t>2</w:t>
      </w:r>
      <w:r w:rsidRPr="00DE5EE6">
        <w:rPr>
          <w:rFonts w:ascii="Cambria" w:hAnsi="Cambria"/>
          <w:b/>
          <w:sz w:val="22"/>
        </w:rPr>
        <w:t xml:space="preserve"> 000,- Kč</w:t>
      </w:r>
      <w:r w:rsidRPr="007F097B">
        <w:rPr>
          <w:rFonts w:ascii="Cambria" w:hAnsi="Cambria"/>
          <w:sz w:val="22"/>
        </w:rPr>
        <w:t xml:space="preserve"> za každý i započatý kalendářní den prodlení s vyklizením místa plnění (staveniště)</w:t>
      </w:r>
      <w:r w:rsidR="00ED09D8" w:rsidRPr="007F097B">
        <w:rPr>
          <w:rFonts w:ascii="Cambria" w:hAnsi="Cambria"/>
          <w:sz w:val="22"/>
        </w:rPr>
        <w:t xml:space="preserve"> – </w:t>
      </w:r>
      <w:r w:rsidR="00E07096">
        <w:rPr>
          <w:rFonts w:ascii="Cambria" w:hAnsi="Cambria"/>
          <w:sz w:val="22"/>
        </w:rPr>
        <w:t>dle čl</w:t>
      </w:r>
      <w:r w:rsidR="007729EA">
        <w:rPr>
          <w:rFonts w:ascii="Cambria" w:hAnsi="Cambria"/>
          <w:sz w:val="22"/>
        </w:rPr>
        <w:t xml:space="preserve">. </w:t>
      </w:r>
      <w:r w:rsidR="00ED09D8" w:rsidRPr="00D31579">
        <w:rPr>
          <w:rFonts w:ascii="Cambria" w:hAnsi="Cambria"/>
          <w:sz w:val="22"/>
        </w:rPr>
        <w:t>7.</w:t>
      </w:r>
      <w:r w:rsidR="00414D0D" w:rsidRPr="00D31579">
        <w:rPr>
          <w:rFonts w:ascii="Cambria" w:hAnsi="Cambria"/>
          <w:sz w:val="22"/>
        </w:rPr>
        <w:t>6</w:t>
      </w:r>
      <w:r w:rsidR="00ED09D8" w:rsidRPr="007F097B">
        <w:rPr>
          <w:rFonts w:ascii="Cambria" w:hAnsi="Cambria"/>
          <w:sz w:val="22"/>
        </w:rPr>
        <w:t xml:space="preserve"> smlouvy</w:t>
      </w:r>
      <w:r w:rsidR="004814E4">
        <w:rPr>
          <w:rFonts w:ascii="Cambria" w:hAnsi="Cambria"/>
          <w:sz w:val="22"/>
          <w:lang w:val="cs-CZ"/>
        </w:rPr>
        <w:t>.</w:t>
      </w:r>
    </w:p>
    <w:p w14:paraId="396263A3" w14:textId="77777777" w:rsidR="003D4F47" w:rsidRPr="003D4F47" w:rsidRDefault="007729EA" w:rsidP="004814E4">
      <w:pPr>
        <w:pStyle w:val="Nadpis2"/>
        <w:rPr>
          <w:rFonts w:ascii="Cambria" w:hAnsi="Cambria"/>
          <w:sz w:val="22"/>
        </w:rPr>
      </w:pPr>
      <w:r>
        <w:rPr>
          <w:rFonts w:ascii="Cambria" w:hAnsi="Cambria"/>
          <w:sz w:val="22"/>
          <w:lang w:val="cs-CZ"/>
        </w:rPr>
        <w:t>Smluvní strany se dohodly, že pokud Zhotovitel neodstraní vady, nedodělky a drobné n</w:t>
      </w:r>
      <w:r w:rsidR="00300999">
        <w:rPr>
          <w:rFonts w:ascii="Cambria" w:hAnsi="Cambria"/>
          <w:sz w:val="22"/>
          <w:lang w:val="cs-CZ"/>
        </w:rPr>
        <w:t>edostatky zjištěné při provádění</w:t>
      </w:r>
      <w:r>
        <w:rPr>
          <w:rFonts w:ascii="Cambria" w:hAnsi="Cambria"/>
          <w:sz w:val="22"/>
          <w:lang w:val="cs-CZ"/>
        </w:rPr>
        <w:t xml:space="preserve"> díla </w:t>
      </w:r>
      <w:r w:rsidR="004A1803">
        <w:rPr>
          <w:rFonts w:ascii="Cambria" w:hAnsi="Cambria"/>
          <w:sz w:val="22"/>
          <w:lang w:val="cs-CZ"/>
        </w:rPr>
        <w:t>do 10 pracovních dnů</w:t>
      </w:r>
      <w:r w:rsidR="00871161">
        <w:rPr>
          <w:rFonts w:ascii="Cambria" w:hAnsi="Cambria"/>
          <w:sz w:val="22"/>
          <w:lang w:val="cs-CZ"/>
        </w:rPr>
        <w:t xml:space="preserve"> (dle čl. 8.14</w:t>
      </w:r>
      <w:r w:rsidR="00300999">
        <w:rPr>
          <w:rFonts w:ascii="Cambria" w:hAnsi="Cambria"/>
          <w:sz w:val="22"/>
          <w:lang w:val="cs-CZ"/>
        </w:rPr>
        <w:t xml:space="preserve"> smlouvy) nebo do 10 pracovních dnů při předání díla, </w:t>
      </w:r>
      <w:r>
        <w:rPr>
          <w:rFonts w:ascii="Cambria" w:hAnsi="Cambria"/>
          <w:sz w:val="22"/>
          <w:lang w:val="cs-CZ"/>
        </w:rPr>
        <w:t xml:space="preserve">uhradí Objednateli </w:t>
      </w:r>
      <w:r w:rsidRPr="007F097B">
        <w:rPr>
          <w:rFonts w:ascii="Cambria" w:hAnsi="Cambria"/>
          <w:sz w:val="22"/>
        </w:rPr>
        <w:t>sm</w:t>
      </w:r>
      <w:r>
        <w:rPr>
          <w:rFonts w:ascii="Cambria" w:hAnsi="Cambria"/>
          <w:sz w:val="22"/>
        </w:rPr>
        <w:t xml:space="preserve">luvní pokutu </w:t>
      </w:r>
      <w:r w:rsidRPr="007F097B">
        <w:rPr>
          <w:rFonts w:ascii="Cambria" w:hAnsi="Cambria"/>
          <w:sz w:val="22"/>
        </w:rPr>
        <w:t xml:space="preserve">ve výši </w:t>
      </w:r>
      <w:r w:rsidRPr="00DE5EE6">
        <w:rPr>
          <w:rFonts w:ascii="Cambria" w:hAnsi="Cambria"/>
          <w:b/>
          <w:sz w:val="22"/>
        </w:rPr>
        <w:t>2 000,- Kč</w:t>
      </w:r>
      <w:r w:rsidRPr="007F097B">
        <w:rPr>
          <w:rFonts w:ascii="Cambria" w:hAnsi="Cambria"/>
          <w:sz w:val="22"/>
        </w:rPr>
        <w:t xml:space="preserve"> za každý i započatý kalendářní den prodlení</w:t>
      </w:r>
      <w:r w:rsidR="00300999">
        <w:rPr>
          <w:rFonts w:ascii="Cambria" w:hAnsi="Cambria"/>
          <w:sz w:val="22"/>
          <w:lang w:val="cs-CZ"/>
        </w:rPr>
        <w:t>.</w:t>
      </w:r>
    </w:p>
    <w:p w14:paraId="0E952508" w14:textId="77777777" w:rsidR="004814E4" w:rsidRPr="004814E4" w:rsidRDefault="003D4F47" w:rsidP="004814E4">
      <w:pPr>
        <w:pStyle w:val="Nadpis2"/>
        <w:rPr>
          <w:rFonts w:ascii="Cambria" w:hAnsi="Cambria"/>
          <w:sz w:val="22"/>
        </w:rPr>
      </w:pPr>
      <w:r>
        <w:rPr>
          <w:rFonts w:ascii="Cambria" w:hAnsi="Cambria"/>
          <w:sz w:val="22"/>
          <w:lang w:val="cs-CZ"/>
        </w:rPr>
        <w:t xml:space="preserve">Smluvní strany se dohodly, že pokud Zhotovitel neodstraní vady reklamované Objednatelem v záruční době v požadovaném termínu, </w:t>
      </w:r>
      <w:r w:rsidRPr="007F097B">
        <w:rPr>
          <w:rFonts w:ascii="Cambria" w:hAnsi="Cambria"/>
          <w:sz w:val="22"/>
          <w:szCs w:val="22"/>
        </w:rPr>
        <w:t>je Objednatel oprávněn Zhotoviteli vyúčtovat smluvní</w:t>
      </w:r>
      <w:r>
        <w:rPr>
          <w:rFonts w:ascii="Cambria" w:hAnsi="Cambria"/>
          <w:sz w:val="22"/>
          <w:szCs w:val="22"/>
        </w:rPr>
        <w:t xml:space="preserve"> pokutu </w:t>
      </w:r>
      <w:r w:rsidRPr="00300999">
        <w:rPr>
          <w:rFonts w:ascii="Cambria" w:hAnsi="Cambria"/>
          <w:sz w:val="22"/>
          <w:szCs w:val="22"/>
        </w:rPr>
        <w:t>ve výši</w:t>
      </w:r>
      <w:r w:rsidRPr="003D4F47">
        <w:rPr>
          <w:rFonts w:ascii="Cambria" w:hAnsi="Cambria"/>
          <w:b/>
          <w:sz w:val="22"/>
          <w:szCs w:val="22"/>
        </w:rPr>
        <w:t xml:space="preserve"> </w:t>
      </w:r>
      <w:r w:rsidRPr="000900EA">
        <w:rPr>
          <w:rFonts w:ascii="Cambria" w:hAnsi="Cambria"/>
          <w:b/>
          <w:sz w:val="22"/>
          <w:szCs w:val="22"/>
        </w:rPr>
        <w:t>2 000</w:t>
      </w:r>
      <w:r w:rsidR="004A1803" w:rsidRPr="000900EA">
        <w:rPr>
          <w:rFonts w:ascii="Cambria" w:hAnsi="Cambria"/>
          <w:b/>
          <w:sz w:val="22"/>
        </w:rPr>
        <w:t>,-</w:t>
      </w:r>
      <w:r w:rsidR="004A1803" w:rsidRPr="000900EA">
        <w:rPr>
          <w:rFonts w:ascii="Cambria" w:hAnsi="Cambria"/>
          <w:b/>
          <w:sz w:val="22"/>
          <w:lang w:val="cs-CZ"/>
        </w:rPr>
        <w:t xml:space="preserve"> </w:t>
      </w:r>
      <w:r w:rsidRPr="000900EA">
        <w:rPr>
          <w:rFonts w:ascii="Cambria" w:hAnsi="Cambria"/>
          <w:b/>
          <w:sz w:val="22"/>
          <w:szCs w:val="22"/>
        </w:rPr>
        <w:t>Kč</w:t>
      </w:r>
      <w:r w:rsidRPr="003D4F47">
        <w:rPr>
          <w:rFonts w:ascii="Cambria" w:hAnsi="Cambria"/>
          <w:b/>
          <w:sz w:val="22"/>
          <w:szCs w:val="22"/>
        </w:rPr>
        <w:t xml:space="preserve"> </w:t>
      </w:r>
      <w:r w:rsidRPr="003D4F47">
        <w:rPr>
          <w:rFonts w:ascii="Cambria" w:hAnsi="Cambria"/>
          <w:sz w:val="22"/>
          <w:szCs w:val="22"/>
        </w:rPr>
        <w:t xml:space="preserve">za </w:t>
      </w:r>
      <w:r>
        <w:rPr>
          <w:rFonts w:ascii="Cambria" w:hAnsi="Cambria"/>
          <w:sz w:val="22"/>
          <w:szCs w:val="22"/>
          <w:lang w:val="cs-CZ"/>
        </w:rPr>
        <w:t xml:space="preserve">každý i započatý kalendářní </w:t>
      </w:r>
      <w:r w:rsidRPr="003D4F47">
        <w:rPr>
          <w:rFonts w:ascii="Cambria" w:hAnsi="Cambria"/>
          <w:sz w:val="22"/>
          <w:szCs w:val="22"/>
        </w:rPr>
        <w:t>den prodlení a vadu</w:t>
      </w:r>
      <w:r>
        <w:rPr>
          <w:rFonts w:ascii="Cambria" w:hAnsi="Cambria"/>
          <w:b/>
          <w:sz w:val="22"/>
          <w:szCs w:val="22"/>
          <w:lang w:val="cs-CZ"/>
        </w:rPr>
        <w:t xml:space="preserve">, </w:t>
      </w:r>
      <w:r>
        <w:rPr>
          <w:rFonts w:ascii="Cambria" w:hAnsi="Cambria"/>
          <w:sz w:val="22"/>
          <w:szCs w:val="22"/>
          <w:lang w:val="cs-CZ"/>
        </w:rPr>
        <w:t>v souladu dle čl. 10.</w:t>
      </w:r>
      <w:r w:rsidR="007E4359">
        <w:rPr>
          <w:rFonts w:ascii="Cambria" w:hAnsi="Cambria"/>
          <w:sz w:val="22"/>
          <w:szCs w:val="22"/>
          <w:lang w:val="cs-CZ"/>
        </w:rPr>
        <w:t>6</w:t>
      </w:r>
      <w:r>
        <w:rPr>
          <w:rFonts w:ascii="Cambria" w:hAnsi="Cambria"/>
          <w:sz w:val="22"/>
          <w:szCs w:val="22"/>
          <w:lang w:val="cs-CZ"/>
        </w:rPr>
        <w:t xml:space="preserve"> smlouvy</w:t>
      </w:r>
      <w:r w:rsidR="007729EA">
        <w:rPr>
          <w:rFonts w:ascii="Cambria" w:hAnsi="Cambria"/>
          <w:sz w:val="22"/>
          <w:lang w:val="cs-CZ"/>
        </w:rPr>
        <w:t>.</w:t>
      </w:r>
    </w:p>
    <w:p w14:paraId="0ABA5BF5" w14:textId="77777777" w:rsidR="00E07096" w:rsidRPr="00E07096" w:rsidRDefault="004814E4" w:rsidP="004814E4">
      <w:pPr>
        <w:pStyle w:val="Nadpis2"/>
        <w:rPr>
          <w:rFonts w:ascii="Cambria" w:hAnsi="Cambria"/>
          <w:sz w:val="22"/>
        </w:rPr>
      </w:pPr>
      <w:r>
        <w:rPr>
          <w:rFonts w:ascii="Cambria" w:hAnsi="Cambria"/>
          <w:sz w:val="22"/>
          <w:lang w:val="cs-CZ"/>
        </w:rPr>
        <w:t>Pokud O</w:t>
      </w:r>
      <w:r w:rsidRPr="004814E4">
        <w:rPr>
          <w:rFonts w:ascii="Cambria" w:hAnsi="Cambria"/>
          <w:sz w:val="22"/>
          <w:lang w:val="cs-CZ"/>
        </w:rPr>
        <w:t>bjednatel odstoupil od sml</w:t>
      </w:r>
      <w:r>
        <w:rPr>
          <w:rFonts w:ascii="Cambria" w:hAnsi="Cambria"/>
          <w:sz w:val="22"/>
          <w:lang w:val="cs-CZ"/>
        </w:rPr>
        <w:t>ouvy z důvodu porušení smlouvy Z</w:t>
      </w:r>
      <w:r w:rsidR="00D31579">
        <w:rPr>
          <w:rFonts w:ascii="Cambria" w:hAnsi="Cambria"/>
          <w:sz w:val="22"/>
          <w:lang w:val="cs-CZ"/>
        </w:rPr>
        <w:t>hotovitelem, je oprávněn po Z</w:t>
      </w:r>
      <w:r w:rsidRPr="004814E4">
        <w:rPr>
          <w:rFonts w:ascii="Cambria" w:hAnsi="Cambria"/>
          <w:sz w:val="22"/>
          <w:lang w:val="cs-CZ"/>
        </w:rPr>
        <w:t>hotoviteli požadovat</w:t>
      </w:r>
      <w:r>
        <w:rPr>
          <w:rFonts w:ascii="Cambria" w:hAnsi="Cambria"/>
          <w:sz w:val="22"/>
          <w:lang w:val="cs-CZ"/>
        </w:rPr>
        <w:t xml:space="preserve"> úhradu smluvní pokuty ve výši </w:t>
      </w:r>
      <w:r w:rsidRPr="004814E4">
        <w:rPr>
          <w:rFonts w:ascii="Cambria" w:hAnsi="Cambria"/>
          <w:b/>
          <w:sz w:val="22"/>
          <w:lang w:val="cs-CZ"/>
        </w:rPr>
        <w:t>5 % z ceny díla bez DPH</w:t>
      </w:r>
      <w:r w:rsidRPr="004814E4">
        <w:rPr>
          <w:rFonts w:ascii="Cambria" w:hAnsi="Cambria"/>
          <w:sz w:val="22"/>
          <w:lang w:val="cs-CZ"/>
        </w:rPr>
        <w:t>.</w:t>
      </w:r>
    </w:p>
    <w:p w14:paraId="2A667463" w14:textId="158009F1" w:rsidR="00326B91" w:rsidRPr="00326B91" w:rsidRDefault="007E4359" w:rsidP="000900EA">
      <w:pPr>
        <w:pStyle w:val="Nadpis2"/>
        <w:rPr>
          <w:rFonts w:ascii="Cambria" w:hAnsi="Cambria"/>
          <w:sz w:val="22"/>
          <w:lang w:val="cs-CZ"/>
        </w:rPr>
      </w:pPr>
      <w:r w:rsidRPr="000900EA">
        <w:rPr>
          <w:rFonts w:ascii="Cambria" w:hAnsi="Cambria" w:cs="Calibri"/>
          <w:sz w:val="22"/>
          <w:lang w:val="cs-CZ"/>
        </w:rPr>
        <w:t xml:space="preserve">Smluvní strany se dohodly, že </w:t>
      </w:r>
      <w:r w:rsidRPr="000900EA">
        <w:rPr>
          <w:rFonts w:ascii="Cambria" w:hAnsi="Cambria" w:cs="Calibri"/>
          <w:b/>
          <w:bCs w:val="0"/>
          <w:sz w:val="22"/>
          <w:lang w:val="cs-CZ"/>
        </w:rPr>
        <w:t>Zhotovitel</w:t>
      </w:r>
      <w:r w:rsidRPr="000900EA">
        <w:rPr>
          <w:rFonts w:ascii="Cambria" w:hAnsi="Cambria" w:cs="Calibri"/>
          <w:sz w:val="22"/>
          <w:lang w:val="cs-CZ"/>
        </w:rPr>
        <w:t xml:space="preserve"> </w:t>
      </w:r>
      <w:r w:rsidRPr="000900EA">
        <w:rPr>
          <w:rFonts w:ascii="Cambria" w:hAnsi="Cambria" w:cs="Calibri"/>
          <w:b/>
          <w:bCs w:val="0"/>
          <w:sz w:val="22"/>
          <w:lang w:val="cs-CZ"/>
        </w:rPr>
        <w:t>je odpovědný za způsobenou škodu či újmu, kterou by způsobil porušením smlouvy, v plném rozsahu</w:t>
      </w:r>
      <w:r w:rsidRPr="000900EA">
        <w:rPr>
          <w:rFonts w:ascii="Cambria" w:hAnsi="Cambria" w:cs="Calibri"/>
          <w:sz w:val="22"/>
          <w:lang w:val="cs-CZ"/>
        </w:rPr>
        <w:t>, bez ohledu na případné uplatnění sankcí dle článku 6.1 až 6.5 této smlouvy</w:t>
      </w:r>
      <w:r w:rsidR="00085AC6">
        <w:rPr>
          <w:rFonts w:ascii="Cambria" w:hAnsi="Cambria" w:cs="Calibri"/>
          <w:sz w:val="22"/>
          <w:lang w:val="cs-CZ"/>
        </w:rPr>
        <w:t xml:space="preserve"> (blíže viz čl. </w:t>
      </w:r>
      <w:r w:rsidR="00C52865">
        <w:rPr>
          <w:rFonts w:ascii="Cambria" w:hAnsi="Cambria" w:cs="Calibri"/>
          <w:sz w:val="22"/>
          <w:lang w:val="cs-CZ"/>
        </w:rPr>
        <w:t xml:space="preserve">6.7 nebo </w:t>
      </w:r>
      <w:r w:rsidR="00085AC6">
        <w:rPr>
          <w:rFonts w:ascii="Cambria" w:hAnsi="Cambria" w:cs="Calibri"/>
          <w:sz w:val="22"/>
          <w:lang w:val="cs-CZ"/>
        </w:rPr>
        <w:t>6.10 této smlouvy)</w:t>
      </w:r>
      <w:r w:rsidRPr="000900EA">
        <w:rPr>
          <w:rFonts w:ascii="Cambria" w:hAnsi="Cambria" w:cs="Calibri"/>
          <w:sz w:val="22"/>
          <w:lang w:val="cs-CZ"/>
        </w:rPr>
        <w:t xml:space="preserve">. </w:t>
      </w:r>
    </w:p>
    <w:p w14:paraId="378BBE27" w14:textId="77777777" w:rsidR="006657CB" w:rsidRPr="00076A8C" w:rsidRDefault="00E07096" w:rsidP="000900EA">
      <w:pPr>
        <w:pStyle w:val="Nadpis2"/>
        <w:rPr>
          <w:rFonts w:ascii="Cambria" w:hAnsi="Cambria"/>
          <w:b/>
          <w:bCs w:val="0"/>
          <w:sz w:val="22"/>
          <w:lang w:val="cs-CZ"/>
        </w:rPr>
      </w:pPr>
      <w:r w:rsidRPr="000900EA">
        <w:rPr>
          <w:rFonts w:ascii="Cambria" w:hAnsi="Cambria"/>
          <w:b/>
          <w:sz w:val="22"/>
          <w:lang w:val="cs-CZ"/>
        </w:rPr>
        <w:t xml:space="preserve">Zhotovitel </w:t>
      </w:r>
      <w:r w:rsidR="00326B91">
        <w:rPr>
          <w:rFonts w:ascii="Cambria" w:hAnsi="Cambria"/>
          <w:b/>
          <w:sz w:val="22"/>
          <w:lang w:val="cs-CZ"/>
        </w:rPr>
        <w:t xml:space="preserve">v souladu s čl. 6.6 této smlouvy </w:t>
      </w:r>
      <w:r w:rsidRPr="000900EA">
        <w:rPr>
          <w:rFonts w:ascii="Cambria" w:hAnsi="Cambria"/>
          <w:b/>
          <w:sz w:val="22"/>
          <w:lang w:val="cs-CZ"/>
        </w:rPr>
        <w:t>odpovídá v plném rozsahu</w:t>
      </w:r>
      <w:r w:rsidR="00C41C21">
        <w:rPr>
          <w:rFonts w:ascii="Cambria" w:hAnsi="Cambria"/>
          <w:b/>
          <w:sz w:val="22"/>
          <w:lang w:val="cs-CZ"/>
        </w:rPr>
        <w:t xml:space="preserve"> mj. i</w:t>
      </w:r>
      <w:r w:rsidRPr="000900EA">
        <w:rPr>
          <w:rFonts w:ascii="Cambria" w:hAnsi="Cambria"/>
          <w:b/>
          <w:sz w:val="22"/>
          <w:lang w:val="cs-CZ"/>
        </w:rPr>
        <w:t xml:space="preserve"> za škodu způsobenou Objednateli</w:t>
      </w:r>
      <w:r w:rsidR="007E4359" w:rsidRPr="000900EA">
        <w:rPr>
          <w:rFonts w:ascii="Cambria" w:hAnsi="Cambria"/>
          <w:b/>
          <w:sz w:val="22"/>
          <w:lang w:val="cs-CZ"/>
        </w:rPr>
        <w:t xml:space="preserve"> </w:t>
      </w:r>
      <w:r w:rsidRPr="000900EA">
        <w:rPr>
          <w:rFonts w:ascii="Cambria" w:hAnsi="Cambria"/>
          <w:b/>
          <w:sz w:val="22"/>
          <w:lang w:val="cs-CZ"/>
        </w:rPr>
        <w:t xml:space="preserve">neposkytnutím dotace </w:t>
      </w:r>
      <w:r w:rsidR="000900EA">
        <w:rPr>
          <w:rFonts w:ascii="Cambria" w:hAnsi="Cambria"/>
          <w:b/>
          <w:sz w:val="22"/>
          <w:lang w:val="cs-CZ"/>
        </w:rPr>
        <w:t>nebo její části</w:t>
      </w:r>
      <w:r w:rsidR="00326B91">
        <w:rPr>
          <w:rFonts w:ascii="Cambria" w:hAnsi="Cambria"/>
          <w:b/>
          <w:sz w:val="22"/>
          <w:lang w:val="cs-CZ"/>
        </w:rPr>
        <w:t xml:space="preserve"> na realizaci tohoto díla</w:t>
      </w:r>
      <w:r w:rsidR="007B7207">
        <w:rPr>
          <w:rFonts w:ascii="Cambria" w:hAnsi="Cambria"/>
          <w:b/>
          <w:sz w:val="22"/>
          <w:lang w:val="cs-CZ"/>
        </w:rPr>
        <w:t xml:space="preserve"> (dle § 14e zákona č. 218/2000 Sb., </w:t>
      </w:r>
      <w:r w:rsidR="007B7207" w:rsidRPr="007B7207">
        <w:rPr>
          <w:rFonts w:ascii="Cambria" w:hAnsi="Cambria"/>
          <w:b/>
          <w:sz w:val="22"/>
          <w:lang w:val="cs-CZ"/>
        </w:rPr>
        <w:t>o rozpočtových pravidlech a o změně některých souvisejících zákonů (rozpočtová pravidla)</w:t>
      </w:r>
      <w:r w:rsidR="007B7207">
        <w:rPr>
          <w:rFonts w:ascii="Cambria" w:hAnsi="Cambria"/>
          <w:b/>
          <w:sz w:val="22"/>
          <w:lang w:val="cs-CZ"/>
        </w:rPr>
        <w:t>, v platném znění</w:t>
      </w:r>
      <w:r w:rsidR="00D16430">
        <w:rPr>
          <w:rFonts w:ascii="Cambria" w:hAnsi="Cambria"/>
          <w:b/>
          <w:sz w:val="22"/>
          <w:lang w:val="cs-CZ"/>
        </w:rPr>
        <w:t>, dále již „zákon o rozpočtových pravidlech“</w:t>
      </w:r>
      <w:r w:rsidR="007B7207">
        <w:rPr>
          <w:rFonts w:ascii="Cambria" w:hAnsi="Cambria"/>
          <w:b/>
          <w:sz w:val="22"/>
          <w:lang w:val="cs-CZ"/>
        </w:rPr>
        <w:t>)</w:t>
      </w:r>
      <w:r w:rsidR="00326B91">
        <w:rPr>
          <w:rFonts w:ascii="Cambria" w:hAnsi="Cambria"/>
          <w:b/>
          <w:sz w:val="22"/>
          <w:lang w:val="cs-CZ"/>
        </w:rPr>
        <w:t xml:space="preserve">, </w:t>
      </w:r>
      <w:r w:rsidR="007B7207">
        <w:rPr>
          <w:rFonts w:ascii="Cambria" w:hAnsi="Cambria"/>
          <w:b/>
          <w:sz w:val="22"/>
          <w:lang w:val="cs-CZ"/>
        </w:rPr>
        <w:t xml:space="preserve">za škodu způsobenou </w:t>
      </w:r>
      <w:r w:rsidR="00326B91">
        <w:rPr>
          <w:rFonts w:ascii="Cambria" w:hAnsi="Cambria"/>
          <w:b/>
          <w:sz w:val="22"/>
          <w:lang w:val="cs-CZ"/>
        </w:rPr>
        <w:t>sankcemi udělenými ze strany orgánů</w:t>
      </w:r>
      <w:r w:rsidR="000900EA">
        <w:rPr>
          <w:rFonts w:ascii="Cambria" w:hAnsi="Cambria"/>
          <w:b/>
          <w:sz w:val="22"/>
          <w:lang w:val="cs-CZ"/>
        </w:rPr>
        <w:t xml:space="preserve"> </w:t>
      </w:r>
      <w:r w:rsidR="00326B91">
        <w:rPr>
          <w:rFonts w:ascii="Cambria" w:hAnsi="Cambria"/>
          <w:b/>
          <w:sz w:val="22"/>
          <w:lang w:val="cs-CZ"/>
        </w:rPr>
        <w:t>veřejné správy</w:t>
      </w:r>
      <w:r w:rsidRPr="000900EA">
        <w:rPr>
          <w:rFonts w:ascii="Cambria" w:hAnsi="Cambria"/>
          <w:b/>
          <w:sz w:val="22"/>
          <w:lang w:val="cs-CZ"/>
        </w:rPr>
        <w:t xml:space="preserve"> </w:t>
      </w:r>
      <w:r w:rsidR="00076A8C">
        <w:rPr>
          <w:rFonts w:ascii="Cambria" w:hAnsi="Cambria"/>
          <w:b/>
          <w:sz w:val="22"/>
          <w:lang w:val="cs-CZ"/>
        </w:rPr>
        <w:t xml:space="preserve">za porušení rozpočtové kázně </w:t>
      </w:r>
      <w:r w:rsidR="007B7207">
        <w:rPr>
          <w:rFonts w:ascii="Cambria" w:hAnsi="Cambria"/>
          <w:b/>
          <w:sz w:val="22"/>
          <w:lang w:val="cs-CZ"/>
        </w:rPr>
        <w:t xml:space="preserve">nebo za škodu způsobenou nemožností čerpání dotace </w:t>
      </w:r>
      <w:r w:rsidRPr="000900EA">
        <w:rPr>
          <w:rFonts w:ascii="Cambria" w:hAnsi="Cambria"/>
          <w:b/>
          <w:sz w:val="22"/>
          <w:lang w:val="cs-CZ"/>
        </w:rPr>
        <w:t>z důvodu porušení jakýchkoliv smluvních povinností Zhotovitele,</w:t>
      </w:r>
      <w:r w:rsidRPr="000900EA">
        <w:rPr>
          <w:rFonts w:ascii="Cambria" w:hAnsi="Cambria"/>
          <w:sz w:val="22"/>
          <w:lang w:val="cs-CZ"/>
        </w:rPr>
        <w:t xml:space="preserve"> </w:t>
      </w:r>
      <w:r w:rsidRPr="00A53C95">
        <w:rPr>
          <w:rFonts w:ascii="Cambria" w:hAnsi="Cambria"/>
          <w:b/>
          <w:bCs w:val="0"/>
          <w:sz w:val="22"/>
          <w:lang w:val="cs-CZ"/>
        </w:rPr>
        <w:t xml:space="preserve">majících za následek </w:t>
      </w:r>
      <w:r w:rsidR="007B7207" w:rsidRPr="00A53C95">
        <w:rPr>
          <w:rFonts w:ascii="Cambria" w:hAnsi="Cambria"/>
          <w:b/>
          <w:bCs w:val="0"/>
          <w:sz w:val="22"/>
          <w:lang w:val="cs-CZ"/>
        </w:rPr>
        <w:t xml:space="preserve">vznik uvedených škod, jakožto i případných dalších </w:t>
      </w:r>
      <w:r w:rsidR="007B7207" w:rsidRPr="00A53C95">
        <w:rPr>
          <w:rFonts w:ascii="Cambria" w:hAnsi="Cambria"/>
          <w:b/>
          <w:bCs w:val="0"/>
          <w:sz w:val="22"/>
          <w:lang w:val="cs-CZ"/>
        </w:rPr>
        <w:lastRenderedPageBreak/>
        <w:t xml:space="preserve">škod v tomto článku </w:t>
      </w:r>
      <w:r w:rsidR="00D16430" w:rsidRPr="00A53C95">
        <w:rPr>
          <w:rFonts w:ascii="Cambria" w:hAnsi="Cambria"/>
          <w:b/>
          <w:bCs w:val="0"/>
          <w:sz w:val="22"/>
          <w:lang w:val="cs-CZ"/>
        </w:rPr>
        <w:t xml:space="preserve">taxativně </w:t>
      </w:r>
      <w:r w:rsidR="007B7207" w:rsidRPr="00A53C95">
        <w:rPr>
          <w:rFonts w:ascii="Cambria" w:hAnsi="Cambria"/>
          <w:b/>
          <w:bCs w:val="0"/>
          <w:sz w:val="22"/>
          <w:lang w:val="cs-CZ"/>
        </w:rPr>
        <w:t>neuvedených.</w:t>
      </w:r>
      <w:r w:rsidR="007B7207">
        <w:rPr>
          <w:rFonts w:ascii="Cambria" w:hAnsi="Cambria"/>
          <w:sz w:val="22"/>
          <w:lang w:val="cs-CZ"/>
        </w:rPr>
        <w:t xml:space="preserve"> </w:t>
      </w:r>
      <w:r w:rsidR="00D16430">
        <w:rPr>
          <w:rFonts w:ascii="Cambria" w:hAnsi="Cambria"/>
          <w:sz w:val="22"/>
          <w:lang w:val="cs-CZ"/>
        </w:rPr>
        <w:t xml:space="preserve">Zhotovitel se může vzniku škody v souvislosti s čerpáním dotace dopustit </w:t>
      </w:r>
      <w:r w:rsidRPr="000900EA">
        <w:rPr>
          <w:rFonts w:ascii="Cambria" w:hAnsi="Cambria"/>
          <w:sz w:val="22"/>
          <w:lang w:val="cs-CZ"/>
        </w:rPr>
        <w:t>zejména nedodržením termínu realizace dle čl. 3.1 smlouvy</w:t>
      </w:r>
      <w:r w:rsidR="00C41C21">
        <w:rPr>
          <w:rFonts w:ascii="Cambria" w:hAnsi="Cambria"/>
          <w:sz w:val="22"/>
          <w:lang w:val="cs-CZ"/>
        </w:rPr>
        <w:t>, nezhotovením díla v souladu s projektovou dokumentací apod</w:t>
      </w:r>
      <w:r w:rsidRPr="000900EA">
        <w:rPr>
          <w:rFonts w:ascii="Cambria" w:hAnsi="Cambria"/>
          <w:sz w:val="22"/>
          <w:lang w:val="cs-CZ"/>
        </w:rPr>
        <w:t>. V</w:t>
      </w:r>
      <w:r w:rsidR="000900EA" w:rsidRPr="000900EA">
        <w:rPr>
          <w:rFonts w:ascii="Cambria" w:hAnsi="Cambria"/>
          <w:sz w:val="22"/>
          <w:lang w:val="cs-CZ"/>
        </w:rPr>
        <w:t xml:space="preserve"> </w:t>
      </w:r>
      <w:r w:rsidRPr="000900EA">
        <w:rPr>
          <w:rFonts w:ascii="Cambria" w:hAnsi="Cambria"/>
          <w:sz w:val="22"/>
          <w:lang w:val="cs-CZ"/>
        </w:rPr>
        <w:t>případě neposkytnutí dotace</w:t>
      </w:r>
      <w:r w:rsidR="00D16430">
        <w:rPr>
          <w:rFonts w:ascii="Cambria" w:hAnsi="Cambria"/>
          <w:sz w:val="22"/>
          <w:lang w:val="cs-CZ"/>
        </w:rPr>
        <w:t xml:space="preserve"> nebo její části dle § 14e zákona o rozpočtových pravidlech nebo v případě nemožnosti čerpání dotace</w:t>
      </w:r>
      <w:r w:rsidRPr="000900EA">
        <w:rPr>
          <w:rFonts w:ascii="Cambria" w:hAnsi="Cambria"/>
          <w:sz w:val="22"/>
          <w:lang w:val="cs-CZ"/>
        </w:rPr>
        <w:t xml:space="preserve"> na realizaci tohoto díla Objednateli z důvodu porušení jakýchkoliv smluvních povinností ze strany Zhotovitele dle této smlouvy, majících za následek neposkytnutí těchto dotačních finančních prostředků, </w:t>
      </w:r>
      <w:r w:rsidRPr="00076A8C">
        <w:rPr>
          <w:rFonts w:ascii="Cambria" w:hAnsi="Cambria"/>
          <w:b/>
          <w:bCs w:val="0"/>
          <w:sz w:val="22"/>
          <w:lang w:val="cs-CZ"/>
        </w:rPr>
        <w:t xml:space="preserve">uhradí zhotovitel objednateli částku ve výši neposkytnutých dotačních finančních prostředků jako náhradu škody tím vzniklé objednateli. </w:t>
      </w:r>
    </w:p>
    <w:p w14:paraId="070A9CE3" w14:textId="77777777" w:rsidR="009E6696" w:rsidRDefault="006657CB" w:rsidP="006657CB">
      <w:pPr>
        <w:pStyle w:val="Nadpis2"/>
        <w:rPr>
          <w:rFonts w:ascii="Cambria" w:hAnsi="Cambria"/>
          <w:sz w:val="22"/>
        </w:rPr>
      </w:pPr>
      <w:r w:rsidRPr="007F097B">
        <w:rPr>
          <w:rFonts w:ascii="Cambria" w:hAnsi="Cambria"/>
          <w:sz w:val="22"/>
        </w:rPr>
        <w:t>Smluvní pokuty jsou splatné do 30 kalendářních dnů od vyúčtování.</w:t>
      </w:r>
    </w:p>
    <w:p w14:paraId="3D316537" w14:textId="77777777" w:rsidR="006657CB" w:rsidRPr="007F097B" w:rsidRDefault="006657CB" w:rsidP="006657CB">
      <w:pPr>
        <w:pStyle w:val="Nadpis2"/>
        <w:rPr>
          <w:rFonts w:ascii="Cambria" w:hAnsi="Cambria"/>
          <w:sz w:val="22"/>
        </w:rPr>
      </w:pPr>
      <w:r w:rsidRPr="007F097B">
        <w:rPr>
          <w:rFonts w:ascii="Cambria" w:hAnsi="Cambria"/>
          <w:sz w:val="22"/>
        </w:rPr>
        <w:t>Zhotovitel výši smluvních pokut považuje za přiměřenou a vzdává se tímto práva domáhat se u soudu jejího snížení.</w:t>
      </w:r>
    </w:p>
    <w:p w14:paraId="2B04C407" w14:textId="77777777" w:rsidR="006657CB" w:rsidRPr="00085AC6" w:rsidRDefault="006657CB" w:rsidP="00085AC6">
      <w:pPr>
        <w:pStyle w:val="Nadpis2"/>
        <w:rPr>
          <w:rFonts w:ascii="Cambria" w:hAnsi="Cambria"/>
          <w:sz w:val="22"/>
        </w:rPr>
      </w:pPr>
      <w:r w:rsidRPr="007F097B">
        <w:rPr>
          <w:rFonts w:ascii="Cambria" w:hAnsi="Cambria"/>
          <w:sz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r w:rsidR="00085AC6">
        <w:rPr>
          <w:rFonts w:ascii="Cambria" w:hAnsi="Cambria"/>
          <w:sz w:val="22"/>
          <w:lang w:val="cs-CZ"/>
        </w:rPr>
        <w:t xml:space="preserve"> Smluvní strany vylučují použití ustanovení § 2050 občanského zákoníku.</w:t>
      </w:r>
    </w:p>
    <w:p w14:paraId="70E0FA3C" w14:textId="77777777" w:rsidR="006657CB" w:rsidRPr="00C376D5" w:rsidRDefault="006657CB" w:rsidP="006657CB">
      <w:pPr>
        <w:pStyle w:val="Nadpis1"/>
        <w:spacing w:before="360"/>
        <w:ind w:left="431" w:hanging="431"/>
        <w:jc w:val="center"/>
        <w:rPr>
          <w:b/>
          <w:color w:val="17365D"/>
        </w:rPr>
      </w:pPr>
      <w:r>
        <w:rPr>
          <w:b/>
          <w:color w:val="17365D"/>
        </w:rPr>
        <w:t>Předání a převzetí staveniště</w:t>
      </w:r>
    </w:p>
    <w:p w14:paraId="01ECCAC2" w14:textId="77777777" w:rsidR="006657CB" w:rsidRPr="007F097B" w:rsidRDefault="006657CB" w:rsidP="006657CB">
      <w:pPr>
        <w:pStyle w:val="Nadpis2"/>
        <w:rPr>
          <w:rFonts w:ascii="Cambria" w:hAnsi="Cambria"/>
          <w:sz w:val="22"/>
        </w:rPr>
      </w:pPr>
      <w:r w:rsidRPr="007F097B">
        <w:rPr>
          <w:rFonts w:ascii="Cambria" w:hAnsi="Cambria"/>
          <w:sz w:val="22"/>
        </w:rPr>
        <w:t xml:space="preserve">Prostor staveniště je vymezen zadáním stavby. Pokud bude Zhotovitel potřebovat pro realizaci díla prostor větší, zajistí si jej na vlastní náklady. </w:t>
      </w:r>
    </w:p>
    <w:p w14:paraId="742B2ACC" w14:textId="77777777" w:rsidR="006657CB" w:rsidRPr="007F097B" w:rsidRDefault="006657CB" w:rsidP="006657CB">
      <w:pPr>
        <w:pStyle w:val="Nadpis2"/>
        <w:rPr>
          <w:rFonts w:ascii="Cambria" w:hAnsi="Cambria"/>
          <w:sz w:val="22"/>
        </w:rPr>
      </w:pPr>
      <w:r w:rsidRPr="007F097B">
        <w:rPr>
          <w:rFonts w:ascii="Cambria" w:hAnsi="Cambria"/>
          <w:sz w:val="22"/>
        </w:rPr>
        <w:t>Objednatel odevzdá Zhotoviteli bez zbytečného odkladu na vyzvání Zhotovitele staveniště. Vytyčení obvodu staveniště zajistí Zhotovitel jako součást díla.</w:t>
      </w:r>
    </w:p>
    <w:p w14:paraId="3715C867" w14:textId="77777777" w:rsidR="006657CB" w:rsidRPr="007F097B" w:rsidRDefault="006657CB" w:rsidP="006657CB">
      <w:pPr>
        <w:pStyle w:val="Nadpis2"/>
        <w:rPr>
          <w:rFonts w:ascii="Cambria" w:hAnsi="Cambria"/>
          <w:sz w:val="22"/>
        </w:rPr>
      </w:pPr>
      <w:r w:rsidRPr="007F097B">
        <w:rPr>
          <w:rFonts w:ascii="Cambria" w:hAnsi="Cambria"/>
          <w:sz w:val="22"/>
        </w:rPr>
        <w:t xml:space="preserve">Zhotovitel se zavazuje, udržovat na převzatém staveništi na svůj náklad pořádek a čistotu, odstraňovat vzniklé odpady, a to v souladu s příslušnými předpisy. </w:t>
      </w:r>
    </w:p>
    <w:p w14:paraId="59B5DE60" w14:textId="77777777" w:rsidR="006657CB" w:rsidRPr="007F097B" w:rsidRDefault="006657CB" w:rsidP="006657CB">
      <w:pPr>
        <w:pStyle w:val="Nadpis2"/>
        <w:rPr>
          <w:rFonts w:ascii="Cambria" w:hAnsi="Cambria"/>
          <w:sz w:val="22"/>
        </w:rPr>
      </w:pPr>
      <w:r w:rsidRPr="007F097B">
        <w:rPr>
          <w:rFonts w:ascii="Cambria" w:hAnsi="Cambria"/>
          <w:sz w:val="22"/>
        </w:rPr>
        <w:t>Při předání staveniště budou upřesněny podmínky pro provádění stavby (pracovní doba,  podmínky pro pohyb po objektu, respektování provozu na veřejných prostranstvích, zejm. stanovení doby pro příp. přerušení provozu na veřejných prostranstvích, skladování materiálu apod.)</w:t>
      </w:r>
    </w:p>
    <w:p w14:paraId="3120E33D" w14:textId="77777777" w:rsidR="006657CB" w:rsidRPr="007F097B" w:rsidRDefault="006657CB" w:rsidP="006657CB">
      <w:pPr>
        <w:pStyle w:val="Nadpis2"/>
        <w:rPr>
          <w:rFonts w:ascii="Cambria" w:hAnsi="Cambria"/>
          <w:sz w:val="22"/>
        </w:rPr>
      </w:pPr>
      <w:r w:rsidRPr="007F097B">
        <w:rPr>
          <w:rFonts w:ascii="Cambria" w:hAnsi="Cambria"/>
          <w:sz w:val="22"/>
        </w:rPr>
        <w:t>Porušování předpisů bezpečnosti práce a technických zařízení a bezpečnosti provozu na pozemních komunikacích se považuje za neplnění povinností Zhotovitele podle smlouvy o dílo.</w:t>
      </w:r>
    </w:p>
    <w:p w14:paraId="55BA773F" w14:textId="77777777" w:rsidR="004A7A81" w:rsidRPr="00CB4CB4" w:rsidRDefault="004A7A81" w:rsidP="004A7A81">
      <w:pPr>
        <w:pStyle w:val="Nadpis2"/>
        <w:rPr>
          <w:rFonts w:ascii="Cambria" w:hAnsi="Cambria"/>
          <w:sz w:val="22"/>
        </w:rPr>
      </w:pPr>
      <w:r w:rsidRPr="00CB4CB4">
        <w:rPr>
          <w:rFonts w:ascii="Cambria" w:hAnsi="Cambria"/>
          <w:b/>
          <w:bCs w:val="0"/>
          <w:sz w:val="22"/>
        </w:rPr>
        <w:t>Zhotovitel se zavazuje vyklidit a vyčistit staveniště nebránící řádnému užívání díla do 14 kalendářních dnů od protokolárního předání a převzetí díla, případně jednotlivé části staveniště.</w:t>
      </w:r>
      <w:r w:rsidRPr="00CB4CB4">
        <w:rPr>
          <w:rFonts w:ascii="Cambria" w:hAnsi="Cambria"/>
          <w:sz w:val="22"/>
        </w:rPr>
        <w:t xml:space="preserve"> </w:t>
      </w:r>
      <w:r w:rsidRPr="003D5CAC">
        <w:rPr>
          <w:rFonts w:ascii="Cambria" w:hAnsi="Cambria"/>
          <w:b/>
          <w:bCs w:val="0"/>
          <w:sz w:val="22"/>
        </w:rPr>
        <w:t>Příslušná část staveniště, která je nezbytná pro řádné užívání díla, musí být vyklizena nejpozději při protokolárním předání a převzetí díla.</w:t>
      </w:r>
      <w:r w:rsidRPr="00CB4CB4">
        <w:rPr>
          <w:rFonts w:ascii="Cambria" w:hAnsi="Cambria"/>
          <w:sz w:val="22"/>
        </w:rPr>
        <w:t xml:space="preserve"> Při nedodržení stanovených termínů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 </w:t>
      </w:r>
    </w:p>
    <w:p w14:paraId="6D7D8ECA" w14:textId="77777777" w:rsidR="006657CB" w:rsidRPr="007F097B" w:rsidRDefault="006657CB" w:rsidP="006657CB">
      <w:pPr>
        <w:pStyle w:val="Nadpis2"/>
        <w:rPr>
          <w:rFonts w:ascii="Cambria" w:hAnsi="Cambria"/>
          <w:sz w:val="22"/>
        </w:rPr>
      </w:pPr>
      <w:r w:rsidRPr="00FC12D5">
        <w:rPr>
          <w:rFonts w:ascii="Cambria" w:hAnsi="Cambria"/>
          <w:b/>
          <w:bCs w:val="0"/>
          <w:sz w:val="22"/>
        </w:rPr>
        <w:t>Zhotovitel se zavazuje informovat Objednatele s dostatečným předstihem o pohybu jiných osob než zaměstnanců Objednatele na staveništi a</w:t>
      </w:r>
      <w:r w:rsidRPr="007F097B">
        <w:rPr>
          <w:rFonts w:ascii="Cambria" w:hAnsi="Cambria"/>
          <w:sz w:val="22"/>
        </w:rPr>
        <w:t xml:space="preserve"> </w:t>
      </w:r>
      <w:r w:rsidRPr="00D3005A">
        <w:rPr>
          <w:rFonts w:ascii="Cambria" w:hAnsi="Cambria"/>
          <w:b/>
          <w:sz w:val="22"/>
        </w:rPr>
        <w:t xml:space="preserve">Objednatel je oprávněn tento pohyb </w:t>
      </w:r>
      <w:r w:rsidR="00D3005A">
        <w:rPr>
          <w:rFonts w:ascii="Cambria" w:hAnsi="Cambria"/>
          <w:b/>
          <w:sz w:val="22"/>
          <w:lang w:val="cs-CZ"/>
        </w:rPr>
        <w:t xml:space="preserve">osob </w:t>
      </w:r>
      <w:r w:rsidRPr="00D3005A">
        <w:rPr>
          <w:rFonts w:ascii="Cambria" w:hAnsi="Cambria"/>
          <w:b/>
          <w:sz w:val="22"/>
        </w:rPr>
        <w:t xml:space="preserve">omezit nebo vyloučit. </w:t>
      </w:r>
      <w:r w:rsidRPr="007F097B">
        <w:rPr>
          <w:rFonts w:ascii="Cambria" w:hAnsi="Cambria"/>
          <w:sz w:val="22"/>
        </w:rPr>
        <w:t>Toto ustanovení se vztahuje na v</w:t>
      </w:r>
      <w:r w:rsidR="00F537C0">
        <w:rPr>
          <w:rFonts w:ascii="Cambria" w:hAnsi="Cambria"/>
          <w:sz w:val="22"/>
        </w:rPr>
        <w:t>šechny pracovníky případných pod</w:t>
      </w:r>
      <w:r w:rsidRPr="007F097B">
        <w:rPr>
          <w:rFonts w:ascii="Cambria" w:hAnsi="Cambria"/>
          <w:sz w:val="22"/>
        </w:rPr>
        <w:t xml:space="preserve">dodavatelů a jejich zaměstnanců a na všechny ostatní fyzické </w:t>
      </w:r>
      <w:r w:rsidRPr="007F097B">
        <w:rPr>
          <w:rFonts w:ascii="Cambria" w:hAnsi="Cambria"/>
          <w:sz w:val="22"/>
        </w:rPr>
        <w:lastRenderedPageBreak/>
        <w:t>osoby, jejichž pohyb na staveništi Zhotovitel vyžaduje.</w:t>
      </w:r>
    </w:p>
    <w:p w14:paraId="04DBD299" w14:textId="77777777" w:rsidR="006657CB" w:rsidRPr="009B3AD5" w:rsidRDefault="006657CB" w:rsidP="006657CB">
      <w:pPr>
        <w:pStyle w:val="Nadpis1"/>
        <w:spacing w:before="360"/>
        <w:ind w:left="431" w:hanging="431"/>
        <w:jc w:val="center"/>
      </w:pPr>
      <w:r>
        <w:rPr>
          <w:b/>
          <w:color w:val="17365D"/>
        </w:rPr>
        <w:t>Způsob provádění díla</w:t>
      </w:r>
    </w:p>
    <w:p w14:paraId="002AEAC3" w14:textId="77777777" w:rsidR="006657CB" w:rsidRPr="007F097B" w:rsidRDefault="006657CB" w:rsidP="006657CB">
      <w:pPr>
        <w:pStyle w:val="Nadpis2"/>
        <w:rPr>
          <w:rFonts w:ascii="Cambria" w:hAnsi="Cambria"/>
          <w:sz w:val="22"/>
        </w:rPr>
      </w:pPr>
      <w:r w:rsidRPr="007F097B">
        <w:rPr>
          <w:rFonts w:ascii="Cambria" w:hAnsi="Cambria"/>
          <w:sz w:val="22"/>
        </w:rPr>
        <w:t xml:space="preserve">Zhotovitel je povinen v rámci provedení díla zajistit veškeré nezbytné doklady, prohlídky a přejímky, spojené s prováděním díla, případně požadované </w:t>
      </w:r>
      <w:r w:rsidR="00204661" w:rsidRPr="007F097B">
        <w:rPr>
          <w:rFonts w:ascii="Cambria" w:hAnsi="Cambria"/>
          <w:sz w:val="22"/>
        </w:rPr>
        <w:t xml:space="preserve">správními </w:t>
      </w:r>
      <w:r w:rsidRPr="007F097B">
        <w:rPr>
          <w:rFonts w:ascii="Cambria" w:hAnsi="Cambria"/>
          <w:sz w:val="22"/>
        </w:rPr>
        <w:t xml:space="preserve">orgány a správci sítí, které se týkají předmětu této smlouvy. </w:t>
      </w:r>
    </w:p>
    <w:p w14:paraId="097CF0A4" w14:textId="77777777" w:rsidR="006657CB" w:rsidRPr="007F097B" w:rsidRDefault="006657CB" w:rsidP="006657CB">
      <w:pPr>
        <w:pStyle w:val="Nadpis2"/>
        <w:rPr>
          <w:rFonts w:ascii="Cambria" w:hAnsi="Cambria"/>
          <w:sz w:val="22"/>
        </w:rPr>
      </w:pPr>
      <w:r w:rsidRPr="007F097B">
        <w:rPr>
          <w:rFonts w:ascii="Cambria" w:hAnsi="Cambria"/>
          <w:sz w:val="22"/>
        </w:rPr>
        <w:t>Zhotovitel je povinen v rámci provedení díla uvést všechny vedlejší pozemky či stavby, které byly Zhotovitelem eventuelně při provádění díla dle této smlouvy dotčeny, do původního stavu a zápisem o předání a převzetí je předat jejich vlastníkům.</w:t>
      </w:r>
    </w:p>
    <w:p w14:paraId="19288718" w14:textId="77777777" w:rsidR="006657CB" w:rsidRPr="007F097B" w:rsidRDefault="006657CB" w:rsidP="006657CB">
      <w:pPr>
        <w:pStyle w:val="Nadpis2"/>
        <w:rPr>
          <w:rFonts w:ascii="Cambria" w:hAnsi="Cambria"/>
          <w:sz w:val="22"/>
        </w:rPr>
      </w:pPr>
      <w:r w:rsidRPr="007F097B">
        <w:rPr>
          <w:rFonts w:ascii="Cambria" w:hAnsi="Cambria"/>
          <w:sz w:val="22"/>
        </w:rPr>
        <w:t xml:space="preserve">Veškeré náklady vzniklé v souvislosti s odstraňováním škod vzniklých při provádění díla nese Zhotovitel a tyto náklady nemají vliv na sjednanou cenu díla. </w:t>
      </w:r>
    </w:p>
    <w:p w14:paraId="42D35876" w14:textId="77777777" w:rsidR="00B94A48" w:rsidRPr="007F097B" w:rsidRDefault="006657CB" w:rsidP="006657CB">
      <w:pPr>
        <w:pStyle w:val="Nadpis2"/>
        <w:rPr>
          <w:rFonts w:ascii="Cambria" w:hAnsi="Cambria"/>
          <w:sz w:val="22"/>
        </w:rPr>
      </w:pPr>
      <w:r w:rsidRPr="007F097B">
        <w:rPr>
          <w:rFonts w:ascii="Cambria" w:hAnsi="Cambria"/>
          <w:sz w:val="22"/>
        </w:rPr>
        <w:t xml:space="preserve">Zhotovitel je povinen prokazatelně vyzvat Objednatele </w:t>
      </w:r>
      <w:r w:rsidR="00F55AD5" w:rsidRPr="007F097B">
        <w:rPr>
          <w:rFonts w:ascii="Cambria" w:hAnsi="Cambria"/>
          <w:b/>
          <w:sz w:val="22"/>
        </w:rPr>
        <w:t>nejméně 2</w:t>
      </w:r>
      <w:r w:rsidRPr="007F097B">
        <w:rPr>
          <w:rFonts w:ascii="Cambria" w:hAnsi="Cambria"/>
          <w:b/>
          <w:sz w:val="22"/>
        </w:rPr>
        <w:t xml:space="preserve"> pracovní dny předem ke kontrole prací nebo částí díla, jež budou dalším postupem při provádění díla zakryty.</w:t>
      </w:r>
      <w:r w:rsidRPr="007F097B">
        <w:rPr>
          <w:rFonts w:ascii="Cambria" w:hAnsi="Cambria"/>
          <w:sz w:val="22"/>
        </w:rPr>
        <w:t xml:space="preserve"> Provedení kontroly Objednatel případně potvrdí zápisem ve stavebním deníku. </w:t>
      </w:r>
    </w:p>
    <w:p w14:paraId="40F56CAA" w14:textId="77777777" w:rsidR="00B94A48" w:rsidRPr="007F097B" w:rsidRDefault="006657CB" w:rsidP="006657CB">
      <w:pPr>
        <w:pStyle w:val="Nadpis2"/>
        <w:rPr>
          <w:rFonts w:ascii="Cambria" w:hAnsi="Cambria"/>
          <w:sz w:val="22"/>
        </w:rPr>
      </w:pPr>
      <w:r w:rsidRPr="007F097B">
        <w:rPr>
          <w:rFonts w:ascii="Cambria" w:hAnsi="Cambria"/>
          <w:sz w:val="22"/>
        </w:rPr>
        <w:t xml:space="preserve">Zhotovitel je povinen prokazatelně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w:t>
      </w:r>
    </w:p>
    <w:p w14:paraId="225683FC" w14:textId="77777777" w:rsidR="006657CB" w:rsidRPr="007F097B" w:rsidRDefault="006657CB" w:rsidP="006657CB">
      <w:pPr>
        <w:pStyle w:val="Nadpis2"/>
        <w:rPr>
          <w:rFonts w:ascii="Cambria" w:hAnsi="Cambria"/>
          <w:sz w:val="22"/>
        </w:rPr>
      </w:pPr>
      <w:r w:rsidRPr="007F097B">
        <w:rPr>
          <w:rFonts w:ascii="Cambria" w:hAnsi="Cambria"/>
          <w:sz w:val="22"/>
        </w:rPr>
        <w:t xml:space="preserve">Zhotovitel se zavazuje realizovat práce vyžadující zvláštní způsobilost nebo povolení podle příslušných předpisů osobami, které danou podmínku splňují. </w:t>
      </w:r>
    </w:p>
    <w:p w14:paraId="6C12264C" w14:textId="77777777" w:rsidR="006657CB" w:rsidRPr="007F097B" w:rsidRDefault="006657CB" w:rsidP="006657CB">
      <w:pPr>
        <w:pStyle w:val="Nadpis2"/>
        <w:rPr>
          <w:rFonts w:ascii="Cambria" w:hAnsi="Cambria"/>
          <w:sz w:val="22"/>
        </w:rPr>
      </w:pPr>
      <w:r w:rsidRPr="007F097B">
        <w:rPr>
          <w:rFonts w:ascii="Cambria" w:hAnsi="Cambria"/>
          <w:sz w:val="22"/>
        </w:rPr>
        <w:t xml:space="preserve">Zjistí-li Zhotovitel při provádění díla skryté překážky bránící řádnému provedení díla, je </w:t>
      </w:r>
      <w:r w:rsidR="00507EAE">
        <w:rPr>
          <w:rFonts w:ascii="Cambria" w:hAnsi="Cambria"/>
          <w:sz w:val="22"/>
        </w:rPr>
        <w:t xml:space="preserve">povinen to bez odkladu oznámit </w:t>
      </w:r>
      <w:r w:rsidR="00507EAE">
        <w:rPr>
          <w:rFonts w:ascii="Cambria" w:hAnsi="Cambria"/>
          <w:sz w:val="22"/>
          <w:lang w:val="cs-CZ"/>
        </w:rPr>
        <w:t>O</w:t>
      </w:r>
      <w:r w:rsidRPr="007F097B">
        <w:rPr>
          <w:rFonts w:ascii="Cambria" w:hAnsi="Cambria"/>
          <w:sz w:val="22"/>
        </w:rPr>
        <w:t>bjednateli a navrhnout mu další postup.</w:t>
      </w:r>
    </w:p>
    <w:p w14:paraId="0F5423F4" w14:textId="77777777" w:rsidR="006657CB" w:rsidRPr="007F097B" w:rsidRDefault="006657CB" w:rsidP="006657CB">
      <w:pPr>
        <w:pStyle w:val="Nadpis2"/>
        <w:rPr>
          <w:rFonts w:ascii="Cambria" w:hAnsi="Cambria"/>
          <w:sz w:val="22"/>
        </w:rPr>
      </w:pPr>
      <w:r w:rsidRPr="007F097B">
        <w:rPr>
          <w:rFonts w:ascii="Cambria" w:hAnsi="Cambria"/>
          <w:sz w:val="22"/>
        </w:rPr>
        <w:t>Zhotovitel je</w:t>
      </w:r>
      <w:r w:rsidR="00507EAE">
        <w:rPr>
          <w:rFonts w:ascii="Cambria" w:hAnsi="Cambria"/>
          <w:sz w:val="22"/>
        </w:rPr>
        <w:t xml:space="preserve"> povinen bez odkladu upozornit </w:t>
      </w:r>
      <w:r w:rsidR="00507EAE">
        <w:rPr>
          <w:rFonts w:ascii="Cambria" w:hAnsi="Cambria"/>
          <w:sz w:val="22"/>
          <w:lang w:val="cs-CZ"/>
        </w:rPr>
        <w:t>O</w:t>
      </w:r>
      <w:r w:rsidRPr="007F097B">
        <w:rPr>
          <w:rFonts w:ascii="Cambria" w:hAnsi="Cambria"/>
          <w:sz w:val="22"/>
        </w:rPr>
        <w:t>bjednatele na případnou nevhodnost jeho pokynů či nevhodnost realizace vyžadovaných prací či navrhovaných postupů.</w:t>
      </w:r>
      <w:r w:rsidR="005C7726">
        <w:rPr>
          <w:rFonts w:ascii="Cambria" w:hAnsi="Cambria"/>
          <w:sz w:val="22"/>
          <w:lang w:val="cs-CZ"/>
        </w:rPr>
        <w:t xml:space="preserve"> Zhotovitel je povinen neprodleně upozornit na nevhodnost nebo nesprávnost navrženého technického postupu prací dle projektové dokumentace.</w:t>
      </w:r>
    </w:p>
    <w:p w14:paraId="29F40250" w14:textId="77777777" w:rsidR="006657CB" w:rsidRPr="007F097B" w:rsidRDefault="006657CB" w:rsidP="006657CB">
      <w:pPr>
        <w:pStyle w:val="Nadpis2"/>
        <w:rPr>
          <w:rFonts w:ascii="Cambria" w:hAnsi="Cambria"/>
          <w:sz w:val="22"/>
        </w:rPr>
      </w:pPr>
      <w:r w:rsidRPr="007F097B">
        <w:rPr>
          <w:rFonts w:ascii="Cambria" w:hAnsi="Cambria"/>
          <w:sz w:val="22"/>
        </w:rPr>
        <w:t>Věci, které jsou potřebné k provedení díla, je povinen opatřit Zhotovitel, pokud v této smlouvě není výslovně uvedeno, že je opatří Objednatel.</w:t>
      </w:r>
    </w:p>
    <w:p w14:paraId="11097328" w14:textId="77777777" w:rsidR="007E49C7" w:rsidRDefault="006657CB" w:rsidP="007E49C7">
      <w:pPr>
        <w:pStyle w:val="Nadpis2"/>
        <w:rPr>
          <w:rFonts w:ascii="Cambria" w:hAnsi="Cambria"/>
          <w:sz w:val="22"/>
        </w:rPr>
      </w:pPr>
      <w:r w:rsidRPr="007F097B">
        <w:rPr>
          <w:rFonts w:ascii="Cambria" w:hAnsi="Cambria"/>
          <w:b/>
          <w:sz w:val="22"/>
        </w:rPr>
        <w:t>Zhotovitel je povinen z</w:t>
      </w:r>
      <w:r w:rsidR="007E49C7">
        <w:rPr>
          <w:rFonts w:ascii="Cambria" w:hAnsi="Cambria"/>
          <w:b/>
          <w:sz w:val="22"/>
        </w:rPr>
        <w:t>ajistit a financovat veškeré pod</w:t>
      </w:r>
      <w:r w:rsidRPr="007F097B">
        <w:rPr>
          <w:rFonts w:ascii="Cambria" w:hAnsi="Cambria"/>
          <w:b/>
          <w:sz w:val="22"/>
        </w:rPr>
        <w:t>dodavatelské práce a nese za ně odpovědnost, jako by je prováděl sám.</w:t>
      </w:r>
      <w:r w:rsidRPr="007F097B">
        <w:rPr>
          <w:rFonts w:ascii="Cambria" w:hAnsi="Cambria"/>
          <w:sz w:val="22"/>
        </w:rPr>
        <w:t xml:space="preserve"> </w:t>
      </w:r>
    </w:p>
    <w:p w14:paraId="329392EF" w14:textId="77777777" w:rsidR="007E49C7" w:rsidRPr="007E49C7" w:rsidRDefault="007E49C7" w:rsidP="007E49C7">
      <w:pPr>
        <w:pStyle w:val="Nadpis2"/>
        <w:rPr>
          <w:rFonts w:ascii="Cambria" w:hAnsi="Cambria"/>
          <w:sz w:val="22"/>
        </w:rPr>
      </w:pPr>
      <w:r w:rsidRPr="007F097B">
        <w:rPr>
          <w:rFonts w:ascii="Cambria" w:hAnsi="Cambria"/>
          <w:sz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w:t>
      </w:r>
      <w:r w:rsidR="00D31579">
        <w:rPr>
          <w:rFonts w:ascii="Cambria" w:hAnsi="Cambria"/>
          <w:sz w:val="22"/>
          <w:lang w:val="cs-CZ"/>
        </w:rPr>
        <w:t>Z</w:t>
      </w:r>
      <w:r w:rsidRPr="007F097B">
        <w:rPr>
          <w:rFonts w:ascii="Cambria" w:hAnsi="Cambria"/>
          <w:sz w:val="22"/>
        </w:rPr>
        <w:t>hotovitel povinen bez zbytečného odkladu tuto škodu odstranit a není-li to možné, tak finančně uhradit.</w:t>
      </w:r>
    </w:p>
    <w:p w14:paraId="6278A6A6" w14:textId="77777777" w:rsidR="007E49C7" w:rsidRPr="007E49C7" w:rsidRDefault="007E49C7" w:rsidP="007E49C7">
      <w:pPr>
        <w:pStyle w:val="Nadpis2"/>
        <w:rPr>
          <w:rFonts w:ascii="Cambria" w:hAnsi="Cambria"/>
          <w:sz w:val="22"/>
          <w:lang w:val="cs-CZ"/>
        </w:rPr>
      </w:pPr>
      <w:r w:rsidRPr="007E49C7">
        <w:rPr>
          <w:rFonts w:ascii="Cambria" w:hAnsi="Cambria"/>
          <w:sz w:val="22"/>
          <w:lang w:val="cs-CZ"/>
        </w:rPr>
        <w:t>Zhotovitel se zavazuje k součinnosti při vedení a průběžné aktualizace seznamu všech poddodavatelů včetně výše jejich podílu na akci.</w:t>
      </w:r>
    </w:p>
    <w:p w14:paraId="499E279D" w14:textId="77777777" w:rsidR="00A31E84" w:rsidRDefault="006657CB" w:rsidP="007F097B">
      <w:pPr>
        <w:pStyle w:val="Nadpis2"/>
        <w:rPr>
          <w:rFonts w:ascii="Cambria" w:hAnsi="Cambria"/>
          <w:sz w:val="22"/>
        </w:rPr>
      </w:pPr>
      <w:bookmarkStart w:id="6" w:name="_Ref286161315"/>
      <w:r w:rsidRPr="007F097B">
        <w:rPr>
          <w:rFonts w:ascii="Cambria" w:hAnsi="Cambria"/>
          <w:sz w:val="22"/>
        </w:rPr>
        <w:t xml:space="preserve">Zhotovitel ode dne převzetí staveniště je </w:t>
      </w:r>
      <w:r w:rsidRPr="007F097B">
        <w:rPr>
          <w:rFonts w:ascii="Cambria" w:hAnsi="Cambria"/>
          <w:b/>
          <w:sz w:val="22"/>
        </w:rPr>
        <w:t>povinen vést na stavbě stavební deník</w:t>
      </w:r>
      <w:r w:rsidRPr="007F097B">
        <w:rPr>
          <w:rFonts w:ascii="Cambria" w:hAnsi="Cambria"/>
          <w:sz w:val="22"/>
        </w:rPr>
        <w:t xml:space="preserve"> v souladu s § 157 odst. 1, 2 a 3 zákona č. 183/2006 Sb., stavební zákon a s § 6 a přílohou </w:t>
      </w:r>
      <w:r w:rsidR="00D43CBC" w:rsidRPr="007F097B">
        <w:rPr>
          <w:rFonts w:ascii="Cambria" w:hAnsi="Cambria"/>
          <w:sz w:val="22"/>
        </w:rPr>
        <w:br/>
      </w:r>
      <w:r w:rsidRPr="007F097B">
        <w:rPr>
          <w:rFonts w:ascii="Cambria" w:hAnsi="Cambria"/>
          <w:sz w:val="22"/>
        </w:rPr>
        <w:t xml:space="preserve">č. 9 vyhlášky č. 499/2006 Sb., o dokumentaci staveb, v platném znění, a to v jednom originále a dvou kopiích. Zhotovitel bude prostřednictvím pověřeného pracovníka zapisovat do stavebního deníku všechny údaje vyžadované platnou právní úpravou, dále </w:t>
      </w:r>
      <w:r w:rsidRPr="007F097B">
        <w:rPr>
          <w:rFonts w:ascii="Cambria" w:hAnsi="Cambria"/>
          <w:sz w:val="22"/>
        </w:rPr>
        <w:lastRenderedPageBreak/>
        <w:t>údaje rozhodné pro rozsah a kvalitu provedených prací, specifické údaje vyplývající z této smlouvy nebo které po</w:t>
      </w:r>
      <w:r w:rsidR="00D31579">
        <w:rPr>
          <w:rFonts w:ascii="Cambria" w:hAnsi="Cambria"/>
          <w:sz w:val="22"/>
        </w:rPr>
        <w:t xml:space="preserve">kládá </w:t>
      </w:r>
      <w:r w:rsidR="00D31579">
        <w:rPr>
          <w:rFonts w:ascii="Cambria" w:hAnsi="Cambria"/>
          <w:sz w:val="22"/>
          <w:lang w:val="cs-CZ"/>
        </w:rPr>
        <w:t>Z</w:t>
      </w:r>
      <w:r w:rsidRPr="007F097B">
        <w:rPr>
          <w:rFonts w:ascii="Cambria" w:hAnsi="Cambria"/>
          <w:sz w:val="22"/>
        </w:rPr>
        <w:t xml:space="preserve">hotovitel za důležité pro řádné provádění díla. </w:t>
      </w:r>
    </w:p>
    <w:p w14:paraId="53628ECC" w14:textId="77777777" w:rsidR="006657CB" w:rsidRPr="007729EA" w:rsidRDefault="00A31E84" w:rsidP="007729EA">
      <w:pPr>
        <w:pStyle w:val="Nadpis2"/>
        <w:ind w:left="567" w:hanging="567"/>
        <w:rPr>
          <w:rFonts w:ascii="Cambria" w:hAnsi="Cambria"/>
          <w:sz w:val="22"/>
        </w:rPr>
      </w:pPr>
      <w:r w:rsidRPr="00A31E84">
        <w:rPr>
          <w:rFonts w:ascii="Cambria" w:hAnsi="Cambria"/>
          <w:b/>
          <w:sz w:val="22"/>
          <w:lang w:val="cs-CZ"/>
        </w:rPr>
        <w:t xml:space="preserve">Objednatel při </w:t>
      </w:r>
      <w:r>
        <w:rPr>
          <w:rFonts w:ascii="Cambria" w:hAnsi="Cambria"/>
          <w:b/>
          <w:sz w:val="22"/>
          <w:lang w:val="cs-CZ"/>
        </w:rPr>
        <w:t xml:space="preserve">předání </w:t>
      </w:r>
      <w:r w:rsidRPr="00A31E84">
        <w:rPr>
          <w:rFonts w:ascii="Cambria" w:hAnsi="Cambria"/>
          <w:b/>
          <w:sz w:val="22"/>
          <w:lang w:val="cs-CZ"/>
        </w:rPr>
        <w:t xml:space="preserve">staveniště předá Zhotoviteli informace o osobě pověřené </w:t>
      </w:r>
      <w:r w:rsidRPr="00A31E84">
        <w:rPr>
          <w:rFonts w:ascii="Cambria" w:hAnsi="Cambria"/>
          <w:b/>
          <w:sz w:val="22"/>
        </w:rPr>
        <w:t>správcem stavby</w:t>
      </w:r>
      <w:r>
        <w:rPr>
          <w:rFonts w:ascii="Cambria" w:hAnsi="Cambria"/>
          <w:b/>
          <w:sz w:val="22"/>
          <w:lang w:val="cs-CZ"/>
        </w:rPr>
        <w:t xml:space="preserve">, </w:t>
      </w:r>
      <w:r w:rsidRPr="00A31E84">
        <w:rPr>
          <w:rFonts w:ascii="Cambria" w:hAnsi="Cambria"/>
          <w:b/>
          <w:sz w:val="22"/>
        </w:rPr>
        <w:t>odpovědným za výkon stavebního dozoru</w:t>
      </w:r>
      <w:r>
        <w:rPr>
          <w:rFonts w:ascii="Cambria" w:hAnsi="Cambria"/>
          <w:sz w:val="22"/>
          <w:lang w:val="cs-CZ"/>
        </w:rPr>
        <w:t xml:space="preserve">. Technický dozor </w:t>
      </w:r>
      <w:r w:rsidRPr="00A31E84">
        <w:rPr>
          <w:rFonts w:ascii="Cambria" w:hAnsi="Cambria"/>
          <w:sz w:val="22"/>
        </w:rPr>
        <w:t>objednatele je oprávněn kontrolovat dodržování projektu, technických norem, smluvních podmínek a právních předpisů a rozhodnutí státní správy. O výsledcích kontrol provádí zápis do stavebního deníku. Na nedostatky zjišt</w:t>
      </w:r>
      <w:r w:rsidR="004A1803">
        <w:rPr>
          <w:rFonts w:ascii="Cambria" w:hAnsi="Cambria"/>
          <w:sz w:val="22"/>
        </w:rPr>
        <w:t xml:space="preserve">ěné v průběhu prací je povinen </w:t>
      </w:r>
      <w:r w:rsidR="004A1803">
        <w:rPr>
          <w:rFonts w:ascii="Cambria" w:hAnsi="Cambria"/>
          <w:sz w:val="22"/>
          <w:lang w:val="cs-CZ"/>
        </w:rPr>
        <w:t>Z</w:t>
      </w:r>
      <w:r w:rsidRPr="00A31E84">
        <w:rPr>
          <w:rFonts w:ascii="Cambria" w:hAnsi="Cambria"/>
          <w:sz w:val="22"/>
        </w:rPr>
        <w:t>hotovitele neprodleně písemně upozornit (např. zápisem do</w:t>
      </w:r>
      <w:r w:rsidR="004A1803">
        <w:rPr>
          <w:rFonts w:ascii="Cambria" w:hAnsi="Cambria"/>
          <w:sz w:val="22"/>
        </w:rPr>
        <w:t xml:space="preserve"> stavebního deníku) a stanovit </w:t>
      </w:r>
      <w:r w:rsidR="004A1803">
        <w:rPr>
          <w:rFonts w:ascii="Cambria" w:hAnsi="Cambria"/>
          <w:sz w:val="22"/>
          <w:lang w:val="cs-CZ"/>
        </w:rPr>
        <w:t>Z</w:t>
      </w:r>
      <w:r w:rsidRPr="00A31E84">
        <w:rPr>
          <w:rFonts w:ascii="Cambria" w:hAnsi="Cambria"/>
          <w:sz w:val="22"/>
        </w:rPr>
        <w:t xml:space="preserve">hotoviteli lhůtu </w:t>
      </w:r>
      <w:r w:rsidR="004A1803">
        <w:rPr>
          <w:rFonts w:ascii="Cambria" w:hAnsi="Cambria"/>
          <w:sz w:val="22"/>
          <w:lang w:val="cs-CZ"/>
        </w:rPr>
        <w:t xml:space="preserve">10 pracovních dnů </w:t>
      </w:r>
      <w:r w:rsidRPr="00A31E84">
        <w:rPr>
          <w:rFonts w:ascii="Cambria" w:hAnsi="Cambria"/>
          <w:sz w:val="22"/>
        </w:rPr>
        <w:t>pro odstranění vzniklých závad. Zhotovitel je povinen činit neprodleně veškerá potřebná opatření k odstranění v</w:t>
      </w:r>
      <w:r w:rsidR="004A1803">
        <w:rPr>
          <w:rFonts w:ascii="Cambria" w:hAnsi="Cambria"/>
          <w:sz w:val="22"/>
        </w:rPr>
        <w:t xml:space="preserve">ytknutých závad. V případě, že </w:t>
      </w:r>
      <w:r w:rsidR="004A1803">
        <w:rPr>
          <w:rFonts w:ascii="Cambria" w:hAnsi="Cambria"/>
          <w:sz w:val="22"/>
          <w:lang w:val="cs-CZ"/>
        </w:rPr>
        <w:t>Z</w:t>
      </w:r>
      <w:r w:rsidRPr="00A31E84">
        <w:rPr>
          <w:rFonts w:ascii="Cambria" w:hAnsi="Cambria"/>
          <w:sz w:val="22"/>
        </w:rPr>
        <w:t>hotovitel vytknuté vady ve sjednan</w:t>
      </w:r>
      <w:r w:rsidR="004A1803">
        <w:rPr>
          <w:rFonts w:ascii="Cambria" w:hAnsi="Cambria"/>
          <w:sz w:val="22"/>
        </w:rPr>
        <w:t xml:space="preserve">ém termínu neodstraní, použije </w:t>
      </w:r>
      <w:r w:rsidR="004A1803">
        <w:rPr>
          <w:rFonts w:ascii="Cambria" w:hAnsi="Cambria"/>
          <w:sz w:val="22"/>
          <w:lang w:val="cs-CZ"/>
        </w:rPr>
        <w:t>O</w:t>
      </w:r>
      <w:r w:rsidRPr="00A31E84">
        <w:rPr>
          <w:rFonts w:ascii="Cambria" w:hAnsi="Cambria"/>
          <w:sz w:val="22"/>
        </w:rPr>
        <w:t>bjednate</w:t>
      </w:r>
      <w:r w:rsidR="00E07096">
        <w:rPr>
          <w:rFonts w:ascii="Cambria" w:hAnsi="Cambria"/>
          <w:sz w:val="22"/>
        </w:rPr>
        <w:t>l sankční opatření uvedené v čl</w:t>
      </w:r>
      <w:r w:rsidR="007729EA">
        <w:rPr>
          <w:rFonts w:ascii="Cambria" w:hAnsi="Cambria"/>
          <w:sz w:val="22"/>
        </w:rPr>
        <w:t>. 6.4 smlouvy</w:t>
      </w:r>
      <w:r w:rsidRPr="00A31E84">
        <w:rPr>
          <w:rFonts w:ascii="Cambria" w:hAnsi="Cambria"/>
          <w:sz w:val="22"/>
        </w:rPr>
        <w:t>.</w:t>
      </w:r>
      <w:r w:rsidR="007729EA">
        <w:rPr>
          <w:rFonts w:ascii="Cambria" w:hAnsi="Cambria"/>
          <w:sz w:val="22"/>
          <w:lang w:val="cs-CZ"/>
        </w:rPr>
        <w:t xml:space="preserve"> </w:t>
      </w:r>
      <w:r w:rsidR="006657CB" w:rsidRPr="007729EA">
        <w:rPr>
          <w:rFonts w:ascii="Cambria" w:hAnsi="Cambria"/>
          <w:sz w:val="22"/>
        </w:rPr>
        <w:t>Zhotov</w:t>
      </w:r>
      <w:r w:rsidR="007729EA">
        <w:rPr>
          <w:rFonts w:ascii="Cambria" w:hAnsi="Cambria"/>
          <w:sz w:val="22"/>
        </w:rPr>
        <w:t xml:space="preserve">itel je povinen vyjádřit se </w:t>
      </w:r>
      <w:r w:rsidR="004A1803">
        <w:rPr>
          <w:rFonts w:ascii="Cambria" w:hAnsi="Cambria"/>
          <w:sz w:val="22"/>
          <w:lang w:val="cs-CZ"/>
        </w:rPr>
        <w:t xml:space="preserve">vždy </w:t>
      </w:r>
      <w:r w:rsidR="007729EA">
        <w:rPr>
          <w:rFonts w:ascii="Cambria" w:hAnsi="Cambria"/>
          <w:sz w:val="22"/>
        </w:rPr>
        <w:t>do 3</w:t>
      </w:r>
      <w:r w:rsidR="006657CB" w:rsidRPr="007729EA">
        <w:rPr>
          <w:rFonts w:ascii="Cambria" w:hAnsi="Cambria"/>
          <w:sz w:val="22"/>
        </w:rPr>
        <w:t xml:space="preserve"> pracovních dnů k</w:t>
      </w:r>
      <w:r w:rsidR="004A1803">
        <w:rPr>
          <w:rFonts w:ascii="Cambria" w:hAnsi="Cambria"/>
          <w:sz w:val="22"/>
          <w:lang w:val="cs-CZ"/>
        </w:rPr>
        <w:t>e</w:t>
      </w:r>
      <w:r w:rsidR="006657CB" w:rsidRPr="007729EA">
        <w:rPr>
          <w:rFonts w:ascii="Cambria" w:hAnsi="Cambria"/>
          <w:sz w:val="22"/>
        </w:rPr>
        <w:t> </w:t>
      </w:r>
      <w:r w:rsidR="004A1803">
        <w:rPr>
          <w:rFonts w:ascii="Cambria" w:hAnsi="Cambria"/>
          <w:sz w:val="22"/>
          <w:lang w:val="cs-CZ"/>
        </w:rPr>
        <w:t xml:space="preserve">všem </w:t>
      </w:r>
      <w:r w:rsidR="006657CB" w:rsidRPr="007729EA">
        <w:rPr>
          <w:rFonts w:ascii="Cambria" w:hAnsi="Cambria"/>
          <w:sz w:val="22"/>
        </w:rPr>
        <w:t>zápisům Objednatele nebo jeho pověřeného zástupce provedených ve stavebním deníku. Jinak se má za to, že s obsahem zápisu souhlasí (nemá k němu připomínky).</w:t>
      </w:r>
    </w:p>
    <w:p w14:paraId="070CFD02" w14:textId="77777777" w:rsidR="002362DE" w:rsidRPr="0008485B" w:rsidRDefault="002362DE" w:rsidP="002362DE">
      <w:pPr>
        <w:pStyle w:val="Nadpis2"/>
        <w:rPr>
          <w:rFonts w:ascii="Cambria" w:hAnsi="Cambria"/>
          <w:color w:val="17365D"/>
          <w:sz w:val="22"/>
        </w:rPr>
      </w:pPr>
      <w:r w:rsidRPr="0008485B">
        <w:rPr>
          <w:rFonts w:ascii="Cambria" w:hAnsi="Cambria"/>
          <w:sz w:val="22"/>
          <w:lang w:val="cs-CZ"/>
        </w:rPr>
        <w:t xml:space="preserve">Kontrolní dny budou probíhat dle uvážení </w:t>
      </w:r>
      <w:r w:rsidR="0008485B" w:rsidRPr="0008485B">
        <w:rPr>
          <w:rFonts w:ascii="Cambria" w:hAnsi="Cambria"/>
          <w:sz w:val="22"/>
          <w:lang w:val="cs-CZ"/>
        </w:rPr>
        <w:t xml:space="preserve">a na pokyn </w:t>
      </w:r>
      <w:r w:rsidRPr="0008485B">
        <w:rPr>
          <w:rFonts w:ascii="Cambria" w:hAnsi="Cambria"/>
          <w:sz w:val="22"/>
          <w:lang w:val="cs-CZ"/>
        </w:rPr>
        <w:t>Ob</w:t>
      </w:r>
      <w:r w:rsidR="0008485B" w:rsidRPr="0008485B">
        <w:rPr>
          <w:rFonts w:ascii="Cambria" w:hAnsi="Cambria"/>
          <w:sz w:val="22"/>
          <w:lang w:val="cs-CZ"/>
        </w:rPr>
        <w:t xml:space="preserve">jednatele. </w:t>
      </w:r>
      <w:r w:rsidR="0008485B">
        <w:rPr>
          <w:rFonts w:ascii="Cambria" w:hAnsi="Cambria"/>
          <w:b/>
          <w:sz w:val="22"/>
          <w:lang w:val="cs-CZ"/>
        </w:rPr>
        <w:t xml:space="preserve">Zhotovitel je povinen počítat s minimálně 1x měsíční kontrolou provedených prací, přičemž Objednatel je oprávněn požadovat kontrolní prohlídku až do rozsahu 1x týdně u významných prací. </w:t>
      </w:r>
      <w:r w:rsidR="0008485B">
        <w:rPr>
          <w:rFonts w:ascii="Cambria" w:hAnsi="Cambria"/>
          <w:sz w:val="22"/>
          <w:lang w:val="cs-CZ"/>
        </w:rPr>
        <w:t>Skutečnosti ujednané</w:t>
      </w:r>
      <w:r w:rsidRPr="0008485B">
        <w:rPr>
          <w:rFonts w:ascii="Cambria" w:hAnsi="Cambria"/>
          <w:sz w:val="22"/>
          <w:lang w:val="cs-CZ"/>
        </w:rPr>
        <w:t xml:space="preserve"> při technických a kontrolních dnech</w:t>
      </w:r>
      <w:r w:rsidR="0008485B">
        <w:rPr>
          <w:rFonts w:ascii="Cambria" w:hAnsi="Cambria"/>
          <w:sz w:val="22"/>
          <w:lang w:val="cs-CZ"/>
        </w:rPr>
        <w:t xml:space="preserve">, které budou zaneseny </w:t>
      </w:r>
      <w:r w:rsidRPr="0008485B">
        <w:rPr>
          <w:rFonts w:ascii="Cambria" w:hAnsi="Cambria"/>
          <w:sz w:val="22"/>
          <w:lang w:val="cs-CZ"/>
        </w:rPr>
        <w:t>v zápisech nebo záznamech z těchto jednání</w:t>
      </w:r>
      <w:r w:rsidR="0008485B">
        <w:rPr>
          <w:rFonts w:ascii="Cambria" w:hAnsi="Cambria"/>
          <w:sz w:val="22"/>
          <w:lang w:val="cs-CZ"/>
        </w:rPr>
        <w:t>,</w:t>
      </w:r>
      <w:r w:rsidRPr="0008485B">
        <w:rPr>
          <w:rFonts w:ascii="Cambria" w:hAnsi="Cambria"/>
          <w:sz w:val="22"/>
          <w:lang w:val="cs-CZ"/>
        </w:rPr>
        <w:t xml:space="preserve"> jsou pro smluvní strany závazná a musí být v souladu s touto smlouvou. Jinak </w:t>
      </w:r>
      <w:r w:rsidR="0008485B">
        <w:rPr>
          <w:rFonts w:ascii="Cambria" w:hAnsi="Cambria"/>
          <w:sz w:val="22"/>
          <w:lang w:val="cs-CZ"/>
        </w:rPr>
        <w:t>budou podléhat</w:t>
      </w:r>
      <w:r w:rsidRPr="0008485B">
        <w:rPr>
          <w:rFonts w:ascii="Cambria" w:hAnsi="Cambria"/>
          <w:sz w:val="22"/>
          <w:lang w:val="cs-CZ"/>
        </w:rPr>
        <w:t xml:space="preserve"> schválení smluvních nebo statutárních zástupců. Případný nesouhlas se zněním zápisu nebo záznamu musí být uplatněn písemně do 3 pracovních dnů po obdržení zápisu</w:t>
      </w:r>
      <w:r w:rsidR="0008485B">
        <w:rPr>
          <w:rFonts w:ascii="Cambria" w:hAnsi="Cambria"/>
          <w:sz w:val="22"/>
          <w:lang w:val="cs-CZ"/>
        </w:rPr>
        <w:t>, obdobně dle čl. 8.14 smlouvy.</w:t>
      </w:r>
    </w:p>
    <w:p w14:paraId="1852E17D" w14:textId="77777777" w:rsidR="00D3005A" w:rsidRPr="00D3005A" w:rsidRDefault="0008485B" w:rsidP="007F097B">
      <w:pPr>
        <w:pStyle w:val="Nadpis2"/>
        <w:ind w:left="567" w:hanging="567"/>
        <w:rPr>
          <w:rFonts w:ascii="Cambria" w:hAnsi="Cambria"/>
          <w:b/>
          <w:color w:val="17365D"/>
          <w:sz w:val="22"/>
        </w:rPr>
      </w:pPr>
      <w:r>
        <w:rPr>
          <w:rFonts w:ascii="Cambria" w:hAnsi="Cambria"/>
          <w:b/>
          <w:sz w:val="22"/>
          <w:lang w:val="cs-CZ"/>
        </w:rPr>
        <w:t>Ž</w:t>
      </w:r>
      <w:r w:rsidR="006657CB" w:rsidRPr="007F097B">
        <w:rPr>
          <w:rFonts w:ascii="Cambria" w:hAnsi="Cambria"/>
          <w:b/>
          <w:sz w:val="22"/>
        </w:rPr>
        <w:t>ádným zápisem ve stavebním deníku není možné změnit tuto smlouvu</w:t>
      </w:r>
      <w:r w:rsidR="00D3005A">
        <w:rPr>
          <w:rFonts w:ascii="Cambria" w:hAnsi="Cambria"/>
          <w:b/>
          <w:sz w:val="22"/>
          <w:lang w:val="cs-CZ"/>
        </w:rPr>
        <w:t>.</w:t>
      </w:r>
    </w:p>
    <w:p w14:paraId="3EA12EE2" w14:textId="77777777" w:rsidR="00A31E84" w:rsidRPr="00A31E84" w:rsidRDefault="00A31E84" w:rsidP="00A31E84">
      <w:pPr>
        <w:pStyle w:val="Nadpis2"/>
        <w:ind w:left="567" w:hanging="567"/>
        <w:rPr>
          <w:rFonts w:ascii="Cambria" w:hAnsi="Cambria"/>
          <w:b/>
          <w:sz w:val="22"/>
          <w:lang w:val="cs-CZ"/>
        </w:rPr>
      </w:pPr>
      <w:r w:rsidRPr="00A31E84">
        <w:rPr>
          <w:rFonts w:ascii="Cambria" w:hAnsi="Cambria"/>
          <w:b/>
          <w:sz w:val="22"/>
          <w:lang w:val="cs-CZ"/>
        </w:rPr>
        <w:t xml:space="preserve">Je zakázáno provádění stavebních prací, které jsou hlučné nebo prašné, v době od 22.00 hodin do 07.00 hodin. V sobotu a neděli je provádění prašných a hlučných stavebních prací zakázáno v době od 22.00 hodin do 08.00 hodin. </w:t>
      </w:r>
    </w:p>
    <w:p w14:paraId="48906FF7" w14:textId="77777777" w:rsidR="009E6696" w:rsidRDefault="00A31E84" w:rsidP="00A31E84">
      <w:pPr>
        <w:pStyle w:val="Nadpis2"/>
        <w:ind w:left="567" w:hanging="567"/>
        <w:rPr>
          <w:rFonts w:ascii="Cambria" w:hAnsi="Cambria"/>
          <w:sz w:val="22"/>
          <w:lang w:val="cs-CZ"/>
        </w:rPr>
      </w:pPr>
      <w:r w:rsidRPr="00A31E84">
        <w:rPr>
          <w:rFonts w:ascii="Cambria" w:hAnsi="Cambria"/>
          <w:sz w:val="22"/>
          <w:lang w:val="cs-CZ"/>
        </w:rPr>
        <w:t>Zhotovitel není oprávněn obtěžovat okolní bytovou zástavbu hlukem, zá</w:t>
      </w:r>
      <w:r>
        <w:rPr>
          <w:rFonts w:ascii="Cambria" w:hAnsi="Cambria"/>
          <w:sz w:val="22"/>
          <w:lang w:val="cs-CZ"/>
        </w:rPr>
        <w:t xml:space="preserve">pachem, světlem, prachem apod., </w:t>
      </w:r>
      <w:r w:rsidRPr="00A31E84">
        <w:rPr>
          <w:rFonts w:ascii="Cambria" w:hAnsi="Cambria"/>
          <w:sz w:val="22"/>
          <w:lang w:val="cs-CZ"/>
        </w:rPr>
        <w:t>nepřekračovat povolené hranice hluku stanovené zákonem č. 258/2000 Sb., o ochraně veřejného zdraví, ve znění pozdějších předpisů, včetně prová</w:t>
      </w:r>
      <w:r>
        <w:rPr>
          <w:rFonts w:ascii="Cambria" w:hAnsi="Cambria"/>
          <w:sz w:val="22"/>
          <w:lang w:val="cs-CZ"/>
        </w:rPr>
        <w:t>děcích předpisů k tomuto zákonu</w:t>
      </w:r>
      <w:r w:rsidR="009E6696">
        <w:rPr>
          <w:rFonts w:ascii="Cambria" w:hAnsi="Cambria"/>
          <w:sz w:val="22"/>
          <w:lang w:val="cs-CZ"/>
        </w:rPr>
        <w:t>.</w:t>
      </w:r>
    </w:p>
    <w:p w14:paraId="682424BB" w14:textId="77777777" w:rsidR="00432432" w:rsidRPr="00A31E84" w:rsidRDefault="00432432" w:rsidP="00432432">
      <w:pPr>
        <w:pStyle w:val="Nadpis2"/>
        <w:ind w:left="567" w:hanging="567"/>
        <w:rPr>
          <w:rFonts w:ascii="Cambria" w:hAnsi="Cambria"/>
          <w:sz w:val="22"/>
          <w:lang w:val="cs-CZ"/>
        </w:rPr>
      </w:pPr>
      <w:r w:rsidRPr="00432432">
        <w:rPr>
          <w:rFonts w:ascii="Cambria" w:hAnsi="Cambria"/>
          <w:b/>
          <w:bCs w:val="0"/>
          <w:sz w:val="22"/>
          <w:lang w:val="cs-CZ"/>
        </w:rPr>
        <w:t>Prokazoval-li Zhotovitel v zadávacím řízení na veřejnou zakázku určitou část kvalifikace prostřednictvím jiných osob</w:t>
      </w:r>
      <w:r>
        <w:rPr>
          <w:rFonts w:ascii="Cambria" w:hAnsi="Cambria"/>
          <w:sz w:val="22"/>
          <w:lang w:val="cs-CZ"/>
        </w:rPr>
        <w:t>, j</w:t>
      </w:r>
      <w:r w:rsidRPr="00432432">
        <w:rPr>
          <w:rFonts w:ascii="Cambria" w:hAnsi="Cambria"/>
          <w:sz w:val="22"/>
          <w:lang w:val="cs-CZ"/>
        </w:rPr>
        <w:t xml:space="preserve">e </w:t>
      </w:r>
      <w:r>
        <w:rPr>
          <w:rFonts w:ascii="Cambria" w:hAnsi="Cambria"/>
          <w:sz w:val="22"/>
          <w:lang w:val="cs-CZ"/>
        </w:rPr>
        <w:t>Z</w:t>
      </w:r>
      <w:r w:rsidRPr="00432432">
        <w:rPr>
          <w:rFonts w:ascii="Cambria" w:hAnsi="Cambria"/>
          <w:sz w:val="22"/>
          <w:lang w:val="cs-CZ"/>
        </w:rPr>
        <w:t>hotovitel povinen zajistit, aby tuto část plnění poskytl pouze poddodavatel, jehož prostřednictví</w:t>
      </w:r>
      <w:r>
        <w:rPr>
          <w:rFonts w:ascii="Cambria" w:hAnsi="Cambria"/>
          <w:sz w:val="22"/>
          <w:lang w:val="cs-CZ"/>
        </w:rPr>
        <w:t>m</w:t>
      </w:r>
      <w:r w:rsidRPr="00432432">
        <w:rPr>
          <w:rFonts w:ascii="Cambria" w:hAnsi="Cambria"/>
          <w:sz w:val="22"/>
          <w:lang w:val="cs-CZ"/>
        </w:rPr>
        <w:t xml:space="preserve"> prokazoval kvalifikaci v zadávacím řízení</w:t>
      </w:r>
      <w:r>
        <w:rPr>
          <w:rFonts w:ascii="Cambria" w:hAnsi="Cambria"/>
          <w:sz w:val="22"/>
          <w:lang w:val="cs-CZ"/>
        </w:rPr>
        <w:t>. Změna</w:t>
      </w:r>
      <w:r w:rsidR="00A944CC">
        <w:rPr>
          <w:rFonts w:ascii="Cambria" w:hAnsi="Cambria"/>
          <w:sz w:val="22"/>
          <w:lang w:val="cs-CZ"/>
        </w:rPr>
        <w:t xml:space="preserve"> </w:t>
      </w:r>
      <w:r>
        <w:rPr>
          <w:rFonts w:ascii="Cambria" w:hAnsi="Cambria"/>
          <w:sz w:val="22"/>
          <w:lang w:val="cs-CZ"/>
        </w:rPr>
        <w:t>poddodavatele prostřednictvím jehož prokazoval Zhotovitel patřičnou část kvalifikace v zadávacím řízení je možná pouze za předpokladu, že nový poddodavatel prokazuje kvalifikaci ve stejném rozsahu, v jakém ji splňoval poddodavatel dle předložené nabídky v zadávacím řízení a při splnění oznamovací povinnosti této změny dle čl. 7.7 této smlouvy.</w:t>
      </w:r>
    </w:p>
    <w:bookmarkEnd w:id="6"/>
    <w:p w14:paraId="4DA1F725" w14:textId="77777777" w:rsidR="006657CB" w:rsidRPr="009237DE" w:rsidRDefault="006657CB" w:rsidP="006657CB">
      <w:pPr>
        <w:pStyle w:val="Nadpis1"/>
        <w:spacing w:before="360"/>
        <w:ind w:left="431" w:hanging="431"/>
        <w:jc w:val="center"/>
      </w:pPr>
      <w:r w:rsidRPr="00204661">
        <w:rPr>
          <w:b/>
          <w:color w:val="17365D"/>
        </w:rPr>
        <w:t>Předání a převzetí díl</w:t>
      </w:r>
      <w:r>
        <w:rPr>
          <w:b/>
          <w:color w:val="17365D"/>
        </w:rPr>
        <w:t>a</w:t>
      </w:r>
    </w:p>
    <w:p w14:paraId="59931EC8" w14:textId="77777777" w:rsidR="00FC12D5" w:rsidRPr="007F097B" w:rsidRDefault="00FC12D5" w:rsidP="00FC12D5">
      <w:pPr>
        <w:pStyle w:val="Nadpis2"/>
        <w:rPr>
          <w:rFonts w:ascii="Cambria" w:hAnsi="Cambria"/>
          <w:sz w:val="22"/>
          <w:szCs w:val="22"/>
        </w:rPr>
      </w:pPr>
      <w:r w:rsidRPr="007F097B">
        <w:rPr>
          <w:rFonts w:ascii="Cambria" w:hAnsi="Cambria"/>
          <w:sz w:val="22"/>
          <w:szCs w:val="22"/>
        </w:rPr>
        <w:t>Řádným dokončením díla se rozumí předání a převzetí bezvadného díla specifikovaného touto smlouvou. Zhotovitel vyzve písemně Objednatele k předání a převzetí díla 2 pracovní dny předem.</w:t>
      </w:r>
    </w:p>
    <w:p w14:paraId="7C10BE69" w14:textId="77777777" w:rsidR="00FC12D5" w:rsidRDefault="00FC12D5" w:rsidP="00FC12D5">
      <w:pPr>
        <w:pStyle w:val="Nadpis2"/>
        <w:rPr>
          <w:rFonts w:ascii="Cambria" w:hAnsi="Cambria"/>
          <w:sz w:val="22"/>
          <w:szCs w:val="22"/>
        </w:rPr>
      </w:pPr>
      <w:r w:rsidRPr="007F097B">
        <w:rPr>
          <w:rFonts w:ascii="Cambria" w:hAnsi="Cambria"/>
          <w:sz w:val="22"/>
          <w:szCs w:val="22"/>
        </w:rPr>
        <w:t xml:space="preserve">Zhotovitel splní svou povinnost provést dílo jeho řádným dokončením a předáním Objednateli bez vad. </w:t>
      </w:r>
      <w:r w:rsidRPr="007F097B">
        <w:rPr>
          <w:rFonts w:ascii="Cambria" w:hAnsi="Cambria"/>
          <w:b/>
          <w:sz w:val="22"/>
          <w:szCs w:val="22"/>
        </w:rPr>
        <w:t>O přejímacím řízení jsou Objednatel a Zhotovitel povinni sepsat a podepsat protokol</w:t>
      </w:r>
      <w:r w:rsidRPr="007F097B">
        <w:rPr>
          <w:rFonts w:ascii="Cambria" w:hAnsi="Cambria"/>
          <w:sz w:val="22"/>
          <w:szCs w:val="22"/>
        </w:rPr>
        <w:t xml:space="preserve">, v jehož závěru Objednatel prohlásí, zda dílo přijímá nebo nepřijímá bez </w:t>
      </w:r>
      <w:r w:rsidRPr="007F097B">
        <w:rPr>
          <w:rFonts w:ascii="Cambria" w:hAnsi="Cambria"/>
          <w:sz w:val="22"/>
          <w:szCs w:val="22"/>
        </w:rPr>
        <w:lastRenderedPageBreak/>
        <w:t>výhrad či s výhradami</w:t>
      </w:r>
      <w:r>
        <w:rPr>
          <w:rFonts w:ascii="Cambria" w:hAnsi="Cambria"/>
          <w:sz w:val="22"/>
          <w:szCs w:val="22"/>
          <w:lang w:val="cs-CZ"/>
        </w:rPr>
        <w:t>.</w:t>
      </w:r>
    </w:p>
    <w:p w14:paraId="2965C798" w14:textId="77777777" w:rsidR="00FC12D5" w:rsidRPr="00A47D3C" w:rsidRDefault="00FC12D5" w:rsidP="00FC12D5">
      <w:pPr>
        <w:pStyle w:val="Nadpis2"/>
        <w:rPr>
          <w:rFonts w:ascii="Cambria" w:hAnsi="Cambria"/>
          <w:sz w:val="22"/>
          <w:szCs w:val="22"/>
        </w:rPr>
      </w:pPr>
      <w:bookmarkStart w:id="7" w:name="_Hlk96109189"/>
      <w:r w:rsidRPr="002503DB">
        <w:rPr>
          <w:rFonts w:ascii="Cambria" w:hAnsi="Cambria"/>
          <w:b/>
          <w:bCs w:val="0"/>
          <w:sz w:val="22"/>
          <w:szCs w:val="22"/>
          <w:lang w:val="cs-CZ"/>
        </w:rPr>
        <w:t>Dílo je možné předávat i po částech</w:t>
      </w:r>
      <w:r>
        <w:rPr>
          <w:rFonts w:ascii="Cambria" w:hAnsi="Cambria"/>
          <w:sz w:val="22"/>
          <w:szCs w:val="22"/>
          <w:lang w:val="cs-CZ"/>
        </w:rPr>
        <w:t xml:space="preserve">, tvoří-li tyto části samostatný technologický celek. Ust. dle čl. 9.2, 9.4 nebo čl. 5 smlouvy se použijí analogicky. </w:t>
      </w:r>
    </w:p>
    <w:bookmarkEnd w:id="7"/>
    <w:p w14:paraId="40A6D907" w14:textId="77777777" w:rsidR="00FC12D5" w:rsidRPr="007F097B" w:rsidRDefault="00FC12D5" w:rsidP="00FC12D5">
      <w:pPr>
        <w:pStyle w:val="Nadpis2"/>
        <w:rPr>
          <w:rFonts w:ascii="Cambria" w:hAnsi="Cambria"/>
          <w:b/>
          <w:sz w:val="22"/>
          <w:szCs w:val="22"/>
          <w:u w:val="single"/>
        </w:rPr>
      </w:pPr>
      <w:r w:rsidRPr="007F097B">
        <w:rPr>
          <w:rFonts w:ascii="Cambria" w:hAnsi="Cambria"/>
          <w:sz w:val="22"/>
          <w:szCs w:val="22"/>
        </w:rPr>
        <w:t>Zhotovitel zárov</w:t>
      </w:r>
      <w:r>
        <w:rPr>
          <w:rFonts w:ascii="Cambria" w:hAnsi="Cambria"/>
          <w:sz w:val="22"/>
          <w:szCs w:val="22"/>
        </w:rPr>
        <w:t xml:space="preserve">eň při přejímacím řízení předá </w:t>
      </w:r>
      <w:r>
        <w:rPr>
          <w:rFonts w:ascii="Cambria" w:hAnsi="Cambria"/>
          <w:sz w:val="22"/>
          <w:szCs w:val="22"/>
          <w:lang w:val="cs-CZ"/>
        </w:rPr>
        <w:t>O</w:t>
      </w:r>
      <w:r w:rsidRPr="007F097B">
        <w:rPr>
          <w:rFonts w:ascii="Cambria" w:hAnsi="Cambria"/>
          <w:sz w:val="22"/>
          <w:szCs w:val="22"/>
        </w:rPr>
        <w:t xml:space="preserve">bjednateli doklady o řádném provedení díla dle technických norem a předpisů, provedených zkouškách, atestech a dokumentaci podle této smlouvy, včetně prohlášení o shodě a doklady o nezávadné likvidaci odpadů. </w:t>
      </w:r>
      <w:r w:rsidRPr="007F097B">
        <w:rPr>
          <w:rFonts w:ascii="Cambria" w:hAnsi="Cambria"/>
          <w:b/>
          <w:sz w:val="22"/>
          <w:szCs w:val="22"/>
          <w:u w:val="single"/>
        </w:rPr>
        <w:t>Seznam dokumentace pro předání dokončené stavby:</w:t>
      </w:r>
    </w:p>
    <w:p w14:paraId="5BE0ADF8" w14:textId="77777777" w:rsidR="00FC12D5" w:rsidRPr="006831B0" w:rsidRDefault="00FC12D5" w:rsidP="00FC12D5">
      <w:pPr>
        <w:pStyle w:val="Nadpis2"/>
        <w:numPr>
          <w:ilvl w:val="1"/>
          <w:numId w:val="20"/>
        </w:numPr>
        <w:ind w:left="851" w:hanging="293"/>
        <w:rPr>
          <w:rFonts w:ascii="Cambria" w:hAnsi="Cambria"/>
          <w:sz w:val="22"/>
        </w:rPr>
      </w:pPr>
      <w:r w:rsidRPr="006831B0">
        <w:rPr>
          <w:rFonts w:ascii="Cambria" w:hAnsi="Cambria"/>
          <w:sz w:val="22"/>
        </w:rPr>
        <w:t>atesty o použitých materiálech</w:t>
      </w:r>
    </w:p>
    <w:p w14:paraId="557EE76C" w14:textId="77777777" w:rsidR="00FC12D5" w:rsidRPr="006831B0" w:rsidRDefault="00FC12D5" w:rsidP="00FC12D5">
      <w:pPr>
        <w:pStyle w:val="Nadpis2"/>
        <w:numPr>
          <w:ilvl w:val="1"/>
          <w:numId w:val="20"/>
        </w:numPr>
        <w:ind w:left="851" w:hanging="293"/>
        <w:rPr>
          <w:rFonts w:ascii="Cambria" w:hAnsi="Cambria"/>
          <w:sz w:val="22"/>
        </w:rPr>
      </w:pPr>
      <w:r w:rsidRPr="006831B0">
        <w:rPr>
          <w:rFonts w:ascii="Cambria" w:hAnsi="Cambria"/>
          <w:sz w:val="22"/>
        </w:rPr>
        <w:t xml:space="preserve">zápisy a osvědčení o provedených zkouškách a měřeních, revizní zprávy, prohlášení o shodě na použité stavební výrobky podle § 13 zák. č. 22/1997 Sb. a nařízení vlády </w:t>
      </w:r>
      <w:r w:rsidRPr="006831B0">
        <w:rPr>
          <w:rFonts w:ascii="Cambria" w:hAnsi="Cambria"/>
          <w:sz w:val="22"/>
        </w:rPr>
        <w:br/>
        <w:t>č. 163/2002 Sb., kterým se stanoví technické požadavky na stavební výrobky</w:t>
      </w:r>
    </w:p>
    <w:p w14:paraId="0080FC65" w14:textId="77777777" w:rsidR="00FC12D5" w:rsidRPr="006831B0" w:rsidRDefault="00FC12D5" w:rsidP="00FC12D5">
      <w:pPr>
        <w:pStyle w:val="Nadpis2"/>
        <w:numPr>
          <w:ilvl w:val="1"/>
          <w:numId w:val="20"/>
        </w:numPr>
        <w:ind w:left="851" w:hanging="293"/>
        <w:rPr>
          <w:rFonts w:ascii="Cambria" w:hAnsi="Cambria"/>
          <w:sz w:val="22"/>
        </w:rPr>
      </w:pPr>
      <w:r w:rsidRPr="006831B0">
        <w:rPr>
          <w:rFonts w:ascii="Cambria" w:hAnsi="Cambria"/>
          <w:sz w:val="22"/>
        </w:rPr>
        <w:t>stavební deník, zápisy o prověření prací a konstrukcí zakrytých v průběhu prací</w:t>
      </w:r>
    </w:p>
    <w:p w14:paraId="1520AA05" w14:textId="77777777" w:rsidR="00FC12D5" w:rsidRPr="006831B0" w:rsidRDefault="00FC12D5" w:rsidP="00FC12D5">
      <w:pPr>
        <w:pStyle w:val="Nadpis2"/>
        <w:numPr>
          <w:ilvl w:val="1"/>
          <w:numId w:val="20"/>
        </w:numPr>
        <w:ind w:left="851" w:hanging="293"/>
        <w:rPr>
          <w:rFonts w:ascii="Cambria" w:hAnsi="Cambria"/>
          <w:sz w:val="22"/>
        </w:rPr>
      </w:pPr>
      <w:r w:rsidRPr="006831B0">
        <w:rPr>
          <w:rFonts w:ascii="Cambria" w:hAnsi="Cambria"/>
          <w:sz w:val="22"/>
        </w:rPr>
        <w:t>fotodokumentace stavby od zahájení po předání</w:t>
      </w:r>
    </w:p>
    <w:p w14:paraId="21274541" w14:textId="586451F2" w:rsidR="00FC12D5" w:rsidRDefault="00FC12D5" w:rsidP="00FC12D5">
      <w:pPr>
        <w:pStyle w:val="Nadpis2"/>
        <w:numPr>
          <w:ilvl w:val="1"/>
          <w:numId w:val="20"/>
        </w:numPr>
        <w:ind w:left="851" w:hanging="293"/>
        <w:rPr>
          <w:rFonts w:ascii="Cambria" w:hAnsi="Cambria"/>
          <w:sz w:val="22"/>
        </w:rPr>
      </w:pPr>
      <w:r w:rsidRPr="006831B0">
        <w:rPr>
          <w:rFonts w:ascii="Cambria" w:hAnsi="Cambria"/>
          <w:sz w:val="22"/>
        </w:rPr>
        <w:t>zkušební, záruční listy a dodací listy</w:t>
      </w:r>
    </w:p>
    <w:p w14:paraId="1BA898B1" w14:textId="77777777" w:rsidR="00CA78E1" w:rsidRPr="00CA78E1" w:rsidRDefault="00CA78E1" w:rsidP="00CA78E1">
      <w:pPr>
        <w:rPr>
          <w:lang w:val="x-none"/>
        </w:rPr>
      </w:pPr>
    </w:p>
    <w:p w14:paraId="7A98945E" w14:textId="77777777" w:rsidR="00FC12D5" w:rsidRPr="006831B0" w:rsidRDefault="00FC12D5" w:rsidP="00FC12D5">
      <w:pPr>
        <w:pStyle w:val="Nadpis2"/>
        <w:numPr>
          <w:ilvl w:val="1"/>
          <w:numId w:val="20"/>
        </w:numPr>
        <w:ind w:left="851" w:hanging="293"/>
        <w:rPr>
          <w:rFonts w:ascii="Cambria" w:hAnsi="Cambria"/>
          <w:sz w:val="22"/>
        </w:rPr>
      </w:pPr>
      <w:r w:rsidRPr="006831B0">
        <w:rPr>
          <w:rFonts w:ascii="Cambria" w:hAnsi="Cambria"/>
          <w:sz w:val="22"/>
        </w:rPr>
        <w:t>doklad o uložení odpadu v souladu se zákonem o odpadech</w:t>
      </w:r>
    </w:p>
    <w:p w14:paraId="4A80DE79" w14:textId="77777777" w:rsidR="00FC12D5" w:rsidRPr="006831B0" w:rsidRDefault="00FC12D5" w:rsidP="00FC12D5">
      <w:pPr>
        <w:pStyle w:val="Nadpis2"/>
        <w:numPr>
          <w:ilvl w:val="1"/>
          <w:numId w:val="20"/>
        </w:numPr>
        <w:ind w:left="851" w:hanging="293"/>
        <w:rPr>
          <w:rFonts w:ascii="Cambria" w:hAnsi="Cambria"/>
          <w:sz w:val="22"/>
        </w:rPr>
      </w:pPr>
      <w:r w:rsidRPr="006831B0">
        <w:rPr>
          <w:rFonts w:ascii="Cambria" w:hAnsi="Cambria"/>
          <w:sz w:val="22"/>
        </w:rPr>
        <w:t xml:space="preserve">případně další dokumentace vyžadovaná na základě platných právních předpisů, zejména zákon č. 183/2006 Sb., stavební zákon, vyhláška č. 499/2006 Sb., </w:t>
      </w:r>
      <w:r>
        <w:rPr>
          <w:rFonts w:ascii="Cambria" w:hAnsi="Cambria"/>
          <w:sz w:val="22"/>
        </w:rPr>
        <w:br/>
      </w:r>
      <w:r w:rsidRPr="006831B0">
        <w:rPr>
          <w:rFonts w:ascii="Cambria" w:hAnsi="Cambria"/>
          <w:sz w:val="22"/>
        </w:rPr>
        <w:t>o dokumentaci staveb, v platném znění aj.</w:t>
      </w:r>
    </w:p>
    <w:p w14:paraId="4CE39967" w14:textId="77777777" w:rsidR="00FC12D5" w:rsidRPr="007F097B" w:rsidRDefault="00FC12D5" w:rsidP="00FC12D5">
      <w:pPr>
        <w:pStyle w:val="Nadpis2"/>
        <w:rPr>
          <w:rFonts w:ascii="Cambria" w:hAnsi="Cambria"/>
          <w:sz w:val="22"/>
          <w:szCs w:val="22"/>
          <w:lang w:val="cs-CZ"/>
        </w:rPr>
      </w:pPr>
      <w:r w:rsidRPr="007F097B">
        <w:rPr>
          <w:rFonts w:ascii="Cambria" w:hAnsi="Cambria"/>
          <w:sz w:val="22"/>
          <w:szCs w:val="22"/>
        </w:rPr>
        <w:t xml:space="preserve">Smluvní strany se dále dohodly, že </w:t>
      </w:r>
      <w:r w:rsidRPr="007F097B">
        <w:rPr>
          <w:rFonts w:ascii="Cambria" w:hAnsi="Cambria"/>
          <w:b/>
          <w:sz w:val="22"/>
          <w:szCs w:val="22"/>
        </w:rPr>
        <w:t xml:space="preserve">povinností Zhotovitele je i součinnost vůči příslušnému stavebnímu úřadu nebo orgánům finanční kontroly </w:t>
      </w:r>
      <w:r w:rsidRPr="007F097B">
        <w:rPr>
          <w:rFonts w:ascii="Cambria" w:hAnsi="Cambria"/>
          <w:sz w:val="22"/>
          <w:szCs w:val="22"/>
        </w:rPr>
        <w:t xml:space="preserve">(dle zákona </w:t>
      </w:r>
      <w:r>
        <w:rPr>
          <w:rFonts w:ascii="Cambria" w:hAnsi="Cambria"/>
          <w:sz w:val="22"/>
          <w:szCs w:val="22"/>
        </w:rPr>
        <w:br/>
      </w:r>
      <w:r w:rsidRPr="007F097B">
        <w:rPr>
          <w:rFonts w:ascii="Cambria" w:hAnsi="Cambria"/>
          <w:sz w:val="22"/>
          <w:szCs w:val="22"/>
        </w:rPr>
        <w:t>č. 320/2001 Sb., o finanční kontrole)</w:t>
      </w:r>
      <w:r>
        <w:rPr>
          <w:rFonts w:ascii="Cambria" w:hAnsi="Cambria"/>
          <w:sz w:val="22"/>
          <w:szCs w:val="22"/>
          <w:lang w:val="cs-CZ"/>
        </w:rPr>
        <w:t>.</w:t>
      </w:r>
    </w:p>
    <w:p w14:paraId="5280EF44" w14:textId="77777777" w:rsidR="006657CB" w:rsidRPr="009237DE" w:rsidRDefault="006657CB" w:rsidP="006657CB">
      <w:pPr>
        <w:pStyle w:val="Nadpis1"/>
        <w:spacing w:before="360"/>
        <w:ind w:left="431" w:hanging="431"/>
        <w:jc w:val="center"/>
      </w:pPr>
      <w:r w:rsidRPr="009B3AD5">
        <w:rPr>
          <w:b/>
          <w:color w:val="17365D"/>
        </w:rPr>
        <w:t>Záruční podmínky</w:t>
      </w:r>
    </w:p>
    <w:p w14:paraId="3767DE4B" w14:textId="77777777" w:rsidR="006657CB" w:rsidRPr="007F097B" w:rsidRDefault="005D27BF" w:rsidP="006657CB">
      <w:pPr>
        <w:pStyle w:val="Nadpis2"/>
        <w:rPr>
          <w:rFonts w:ascii="Cambria" w:hAnsi="Cambria"/>
          <w:sz w:val="22"/>
          <w:szCs w:val="22"/>
        </w:rPr>
      </w:pPr>
      <w:r w:rsidRPr="007F097B">
        <w:rPr>
          <w:rFonts w:ascii="Cambria" w:hAnsi="Cambria"/>
          <w:sz w:val="22"/>
          <w:szCs w:val="22"/>
        </w:rPr>
        <w:t xml:space="preserve">Zhotovitel poskytuje záruku </w:t>
      </w:r>
      <w:r w:rsidR="006657CB" w:rsidRPr="007F097B">
        <w:rPr>
          <w:rFonts w:ascii="Cambria" w:hAnsi="Cambria"/>
          <w:sz w:val="22"/>
          <w:szCs w:val="22"/>
        </w:rPr>
        <w:t xml:space="preserve">za jakost díla jako celku v délce </w:t>
      </w:r>
      <w:r w:rsidR="007E4359" w:rsidRPr="007E4359">
        <w:rPr>
          <w:rFonts w:ascii="Cambria" w:hAnsi="Cambria"/>
          <w:b/>
          <w:bCs w:val="0"/>
          <w:sz w:val="22"/>
          <w:lang w:val="cs-CZ"/>
        </w:rPr>
        <w:t>60</w:t>
      </w:r>
      <w:r w:rsidR="006657CB" w:rsidRPr="007E4359">
        <w:rPr>
          <w:rFonts w:ascii="Cambria" w:hAnsi="Cambria"/>
          <w:b/>
          <w:bCs w:val="0"/>
          <w:sz w:val="22"/>
          <w:szCs w:val="22"/>
        </w:rPr>
        <w:t xml:space="preserve"> </w:t>
      </w:r>
      <w:r w:rsidR="006657CB" w:rsidRPr="007F097B">
        <w:rPr>
          <w:rFonts w:ascii="Cambria" w:hAnsi="Cambria"/>
          <w:b/>
          <w:sz w:val="22"/>
          <w:szCs w:val="22"/>
        </w:rPr>
        <w:t>měsíců</w:t>
      </w:r>
      <w:r w:rsidR="005D4610" w:rsidRPr="007F097B">
        <w:rPr>
          <w:rFonts w:ascii="Cambria" w:hAnsi="Cambria"/>
          <w:b/>
          <w:sz w:val="22"/>
          <w:szCs w:val="22"/>
        </w:rPr>
        <w:t xml:space="preserve">. </w:t>
      </w:r>
      <w:r w:rsidR="006657CB" w:rsidRPr="007F097B">
        <w:rPr>
          <w:rFonts w:ascii="Cambria" w:hAnsi="Cambria"/>
          <w:sz w:val="22"/>
          <w:szCs w:val="22"/>
        </w:rPr>
        <w:t xml:space="preserve">Záruka začíná plynout ode dne řádného předání a převzetí díla. V případě, že dílo bude předáváno po částech, začíná plynout výše uvedená záruka na každou takto předanou část ode dne jejího předání a převzetí. </w:t>
      </w:r>
    </w:p>
    <w:p w14:paraId="26C7ADE0" w14:textId="77777777" w:rsidR="006657CB" w:rsidRPr="005D4C12" w:rsidRDefault="006657CB" w:rsidP="006657CB">
      <w:pPr>
        <w:pStyle w:val="Nadpis2"/>
        <w:rPr>
          <w:rFonts w:ascii="Cambria" w:hAnsi="Cambria"/>
          <w:sz w:val="22"/>
          <w:szCs w:val="22"/>
          <w:lang w:val="cs-CZ"/>
        </w:rPr>
      </w:pPr>
      <w:r w:rsidRPr="005D4C12">
        <w:rPr>
          <w:rFonts w:ascii="Cambria" w:hAnsi="Cambria"/>
          <w:sz w:val="22"/>
          <w:szCs w:val="22"/>
          <w:lang w:val="cs-CZ"/>
        </w:rPr>
        <w:t xml:space="preserve">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556640EB"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Dílo má vady, pokud jeho provedení neodpovídá požadavkům uvedeným ve smlouvě o dílo, příslušným ČSN, TKP nebo jiné dokumentaci, vztahující se k provedení díla.</w:t>
      </w:r>
    </w:p>
    <w:p w14:paraId="4ED54958"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Zhotovitel odpovídá za vady, které má dílo v době předání nebo které se vyskytly v záruční době. Za vady,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76B83DE"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Objednatel je povinen zjištěné vady reklamovat u Zhotovitele, a to do 21 pracovních dnů ode dne, kdy tuto vadu zjistil. V reklamaci Objednatel uvede popis vady, jak se projevuje, jakým způsobem požaduje vadu odstranit nebo zda požaduje finanční náhradu.</w:t>
      </w:r>
    </w:p>
    <w:p w14:paraId="22AEBFC1" w14:textId="1D42C879" w:rsidR="006657CB" w:rsidRPr="007F097B" w:rsidRDefault="00204661" w:rsidP="006657CB">
      <w:pPr>
        <w:pStyle w:val="Nadpis2"/>
        <w:rPr>
          <w:rFonts w:ascii="Cambria" w:hAnsi="Cambria"/>
          <w:sz w:val="22"/>
          <w:szCs w:val="22"/>
        </w:rPr>
      </w:pPr>
      <w:r w:rsidRPr="007F097B">
        <w:rPr>
          <w:rFonts w:ascii="Cambria" w:hAnsi="Cambria"/>
          <w:sz w:val="22"/>
          <w:szCs w:val="22"/>
        </w:rPr>
        <w:t>Zhotovitel je povinen nastoupit na odstranění vady a zahájit odstranění reklamované vady do 5</w:t>
      </w:r>
      <w:r w:rsidR="003D4F47">
        <w:rPr>
          <w:rFonts w:ascii="Cambria" w:hAnsi="Cambria"/>
          <w:sz w:val="22"/>
          <w:szCs w:val="22"/>
          <w:lang w:val="cs-CZ"/>
        </w:rPr>
        <w:t xml:space="preserve"> pracovních</w:t>
      </w:r>
      <w:r w:rsidRPr="007F097B">
        <w:rPr>
          <w:rFonts w:ascii="Cambria" w:hAnsi="Cambria"/>
          <w:sz w:val="22"/>
          <w:szCs w:val="22"/>
        </w:rPr>
        <w:t xml:space="preserve"> dnů ode dn</w:t>
      </w:r>
      <w:r w:rsidR="00D31579">
        <w:rPr>
          <w:rFonts w:ascii="Cambria" w:hAnsi="Cambria"/>
          <w:sz w:val="22"/>
          <w:szCs w:val="22"/>
        </w:rPr>
        <w:t xml:space="preserve">e doručení písemné reklamace a </w:t>
      </w:r>
      <w:r w:rsidR="00D31579">
        <w:rPr>
          <w:rFonts w:ascii="Cambria" w:hAnsi="Cambria"/>
          <w:sz w:val="22"/>
          <w:szCs w:val="22"/>
          <w:lang w:val="cs-CZ"/>
        </w:rPr>
        <w:t>Z</w:t>
      </w:r>
      <w:r w:rsidRPr="007F097B">
        <w:rPr>
          <w:rFonts w:ascii="Cambria" w:hAnsi="Cambria"/>
          <w:sz w:val="22"/>
          <w:szCs w:val="22"/>
        </w:rPr>
        <w:t>hotovitel je povinen</w:t>
      </w:r>
      <w:r w:rsidR="003D4F47">
        <w:rPr>
          <w:rFonts w:ascii="Cambria" w:hAnsi="Cambria"/>
          <w:sz w:val="22"/>
          <w:szCs w:val="22"/>
        </w:rPr>
        <w:t xml:space="preserve"> vadu odstranit nejpozději do 10 pracovních</w:t>
      </w:r>
      <w:r w:rsidRPr="007F097B">
        <w:rPr>
          <w:rFonts w:ascii="Cambria" w:hAnsi="Cambria"/>
          <w:sz w:val="22"/>
          <w:szCs w:val="22"/>
        </w:rPr>
        <w:t xml:space="preserve"> dnů ode dne doručení reklamace</w:t>
      </w:r>
      <w:r w:rsidR="003D4F47">
        <w:rPr>
          <w:rFonts w:ascii="Cambria" w:hAnsi="Cambria"/>
          <w:sz w:val="22"/>
          <w:szCs w:val="22"/>
          <w:lang w:val="cs-CZ"/>
        </w:rPr>
        <w:t xml:space="preserve"> – s ohledem na možné limity k odstranění vady (např. klimatologické podmínky nebo zvýšená náročnost </w:t>
      </w:r>
      <w:r w:rsidR="003D4F47">
        <w:rPr>
          <w:rFonts w:ascii="Cambria" w:hAnsi="Cambria"/>
          <w:sz w:val="22"/>
          <w:szCs w:val="22"/>
          <w:lang w:val="cs-CZ"/>
        </w:rPr>
        <w:lastRenderedPageBreak/>
        <w:t>na odstranění vady) může Zhotovitel lhůtu pro odstranění vady prodloužit</w:t>
      </w:r>
      <w:r w:rsidRPr="007F097B">
        <w:rPr>
          <w:rFonts w:ascii="Cambria" w:hAnsi="Cambria"/>
          <w:sz w:val="22"/>
          <w:szCs w:val="22"/>
        </w:rPr>
        <w:t>. Pokud Zhotovitel nezahájí odstraňování vady nebo neodstraní reklamovanou vadu, je Objednatel oprávněn Zhotoviteli vyúčtovat smluvní</w:t>
      </w:r>
      <w:r w:rsidR="003D4F47">
        <w:rPr>
          <w:rFonts w:ascii="Cambria" w:hAnsi="Cambria"/>
          <w:sz w:val="22"/>
          <w:szCs w:val="22"/>
        </w:rPr>
        <w:t xml:space="preserve"> pokutu </w:t>
      </w:r>
      <w:r w:rsidR="003D4F47" w:rsidRPr="003D4F47">
        <w:rPr>
          <w:rFonts w:ascii="Cambria" w:hAnsi="Cambria"/>
          <w:b/>
          <w:sz w:val="22"/>
          <w:szCs w:val="22"/>
        </w:rPr>
        <w:t>ve výši 2</w:t>
      </w:r>
      <w:r w:rsidR="00117671">
        <w:rPr>
          <w:rFonts w:ascii="Cambria" w:hAnsi="Cambria"/>
          <w:b/>
          <w:sz w:val="22"/>
          <w:szCs w:val="22"/>
        </w:rPr>
        <w:t> </w:t>
      </w:r>
      <w:r w:rsidRPr="003D4F47">
        <w:rPr>
          <w:rFonts w:ascii="Cambria" w:hAnsi="Cambria"/>
          <w:b/>
          <w:sz w:val="22"/>
          <w:szCs w:val="22"/>
        </w:rPr>
        <w:t>000</w:t>
      </w:r>
      <w:r w:rsidR="00117671">
        <w:rPr>
          <w:rFonts w:ascii="Cambria" w:hAnsi="Cambria"/>
          <w:b/>
          <w:sz w:val="22"/>
          <w:szCs w:val="22"/>
          <w:lang w:val="cs-CZ"/>
        </w:rPr>
        <w:t xml:space="preserve"> </w:t>
      </w:r>
      <w:r w:rsidRPr="003D4F47">
        <w:rPr>
          <w:rFonts w:ascii="Cambria" w:hAnsi="Cambria"/>
          <w:b/>
          <w:sz w:val="22"/>
          <w:szCs w:val="22"/>
        </w:rPr>
        <w:t>Kč za den prodlení a vadu.</w:t>
      </w:r>
      <w:r w:rsidRPr="007F097B">
        <w:rPr>
          <w:rFonts w:ascii="Cambria" w:hAnsi="Cambria"/>
          <w:sz w:val="22"/>
          <w:szCs w:val="22"/>
        </w:rPr>
        <w:t xml:space="preserve"> </w:t>
      </w:r>
      <w:r w:rsidR="006657CB" w:rsidRPr="007F097B">
        <w:rPr>
          <w:rFonts w:ascii="Cambria" w:hAnsi="Cambria"/>
          <w:sz w:val="22"/>
          <w:szCs w:val="22"/>
        </w:rPr>
        <w:t>Jestliže Zhotovitel neodstraní vadu v dohodnutém termínu, je Objednatel oprávněn na náklady Zhotovitele vadu odstranit sám nebo za pomocí třetí osoby.</w:t>
      </w:r>
    </w:p>
    <w:p w14:paraId="24FF1C5E"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Objednatel je povinen umožnit Zhotoviteli odstranění vady.</w:t>
      </w:r>
    </w:p>
    <w:p w14:paraId="69F00009"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Zhotovitel neodpovídá za vady díla, které byly způsobeny Objednatelem nebo vyšší mocí.</w:t>
      </w:r>
    </w:p>
    <w:p w14:paraId="373E5AD2" w14:textId="7C45A19C" w:rsidR="006657CB" w:rsidRPr="007F097B" w:rsidRDefault="006657CB" w:rsidP="006657CB">
      <w:pPr>
        <w:pStyle w:val="Nadpis2"/>
        <w:rPr>
          <w:rFonts w:ascii="Cambria" w:hAnsi="Cambria"/>
          <w:sz w:val="22"/>
          <w:szCs w:val="22"/>
        </w:rPr>
      </w:pPr>
      <w:r w:rsidRPr="007F097B">
        <w:rPr>
          <w:rFonts w:ascii="Cambria" w:hAnsi="Cambria"/>
          <w:sz w:val="22"/>
          <w:szCs w:val="22"/>
        </w:rPr>
        <w:t>Za vyšší moc se považují okolnosti mající vliv na dílo, které nejsou závislé na Zhotoviteli ani na Objednateli a které Zhotovitel ani Objednatel nemohou ovlivnit. Jedná se např. o válku,</w:t>
      </w:r>
      <w:r w:rsidR="00117671">
        <w:rPr>
          <w:rFonts w:ascii="Cambria" w:hAnsi="Cambria"/>
          <w:sz w:val="22"/>
          <w:szCs w:val="22"/>
          <w:lang w:val="cs-CZ"/>
        </w:rPr>
        <w:t xml:space="preserve"> </w:t>
      </w:r>
      <w:r w:rsidRPr="007F097B">
        <w:rPr>
          <w:rFonts w:ascii="Cambria" w:hAnsi="Cambria"/>
          <w:sz w:val="22"/>
          <w:szCs w:val="22"/>
        </w:rPr>
        <w:t>mobilizaci, povstání, živelné pohromy apod.</w:t>
      </w:r>
    </w:p>
    <w:p w14:paraId="6E2F064C" w14:textId="77777777" w:rsidR="006657CB" w:rsidRPr="009237DE" w:rsidRDefault="006657CB" w:rsidP="006657CB">
      <w:pPr>
        <w:pStyle w:val="Nadpis1"/>
        <w:spacing w:before="360"/>
        <w:ind w:left="431" w:hanging="431"/>
        <w:jc w:val="center"/>
      </w:pPr>
      <w:r>
        <w:rPr>
          <w:b/>
          <w:color w:val="17365D"/>
        </w:rPr>
        <w:t>Odpovědnost za škodu</w:t>
      </w:r>
    </w:p>
    <w:p w14:paraId="1D1193EA"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466426B0"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Na Objednatele přechází nebezpečí škody na realizovaném díle předáním a převzetím díla. V případě, že dílo bude předáváno po částech, přechází nebezpečí škody na každé realizované části díla, která bude takto předávána, na Objednatele jejím předáním a převzetím.</w:t>
      </w:r>
    </w:p>
    <w:p w14:paraId="0B2D0E00"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 xml:space="preserve">K zhotovovanému předmětu díla dle této smlouvy má vlastnické právo Objednatel, a to již od zahájení jeho zhotovování. </w:t>
      </w:r>
    </w:p>
    <w:p w14:paraId="5A7EC43B" w14:textId="77777777" w:rsidR="006657CB" w:rsidRPr="007F097B" w:rsidRDefault="006657CB" w:rsidP="006657CB">
      <w:pPr>
        <w:pStyle w:val="Nadpis2"/>
        <w:rPr>
          <w:rFonts w:ascii="Cambria" w:hAnsi="Cambria"/>
          <w:sz w:val="22"/>
          <w:szCs w:val="22"/>
        </w:rPr>
      </w:pPr>
      <w:r w:rsidRPr="007F097B">
        <w:rPr>
          <w:rFonts w:ascii="Cambria" w:hAnsi="Cambria"/>
          <w:sz w:val="22"/>
          <w:szCs w:val="22"/>
        </w:rPr>
        <w:t>Zhotovitel nese odpovědnost původce odpadů a zavazuje se nezpůsobit únik ropných, toxických či jiných škodlivých látek na stavbě.</w:t>
      </w:r>
    </w:p>
    <w:p w14:paraId="4C3AE80B" w14:textId="77777777" w:rsidR="005D4C12" w:rsidRPr="005D4C12" w:rsidRDefault="006657CB" w:rsidP="005D4C12">
      <w:pPr>
        <w:pStyle w:val="Nadpis2"/>
        <w:rPr>
          <w:rFonts w:ascii="Cambria" w:hAnsi="Cambria"/>
          <w:sz w:val="22"/>
          <w:szCs w:val="22"/>
        </w:rPr>
      </w:pPr>
      <w:r w:rsidRPr="007F097B">
        <w:rPr>
          <w:rFonts w:ascii="Cambria" w:hAnsi="Cambria"/>
          <w:sz w:val="22"/>
          <w:szCs w:val="22"/>
        </w:rPr>
        <w:t>Zhotovitel je povinen nahradit Objednateli v plné výši škodu, která vznikla při realizaci díla v souvislosti nebo jako důsledek porušení povinností a závazků Zhotovitele dle této smlouvy</w:t>
      </w:r>
      <w:r w:rsidR="005D4C12">
        <w:rPr>
          <w:rFonts w:ascii="Cambria" w:hAnsi="Cambria"/>
          <w:sz w:val="22"/>
          <w:szCs w:val="22"/>
          <w:lang w:val="cs-CZ"/>
        </w:rPr>
        <w:t>.</w:t>
      </w:r>
    </w:p>
    <w:p w14:paraId="0AE4DB52" w14:textId="77777777" w:rsidR="005D4C12" w:rsidRPr="009B3AD5" w:rsidRDefault="005D4C12" w:rsidP="005D4C12">
      <w:pPr>
        <w:pStyle w:val="Nadpis1"/>
        <w:spacing w:before="360"/>
        <w:ind w:left="360" w:hanging="431"/>
        <w:jc w:val="center"/>
        <w:rPr>
          <w:rFonts w:cs="Calibri"/>
        </w:rPr>
      </w:pPr>
      <w:r w:rsidRPr="00D42EAF">
        <w:rPr>
          <w:b/>
          <w:color w:val="323E4F"/>
        </w:rPr>
        <w:t>Pojištění díla</w:t>
      </w:r>
    </w:p>
    <w:p w14:paraId="08BE8CCB" w14:textId="77777777" w:rsidR="005D4C12" w:rsidRPr="00D42EAF" w:rsidRDefault="005D4C12" w:rsidP="005D4C12">
      <w:pPr>
        <w:pStyle w:val="Nadpis2"/>
        <w:rPr>
          <w:rFonts w:ascii="Cambria" w:hAnsi="Cambria"/>
          <w:sz w:val="22"/>
        </w:rPr>
      </w:pPr>
      <w:r w:rsidRPr="00D42EAF">
        <w:rPr>
          <w:rFonts w:ascii="Cambria" w:hAnsi="Cambria"/>
          <w:sz w:val="22"/>
        </w:rPr>
        <w:t>Zhotovitel je povinen být pojištěn proti škodám způsobeným jeho činností včetně možných škod pracovníků Zhotovitele</w:t>
      </w:r>
      <w:r>
        <w:rPr>
          <w:rFonts w:ascii="Cambria" w:hAnsi="Cambria"/>
          <w:sz w:val="22"/>
          <w:lang w:val="cs-CZ"/>
        </w:rPr>
        <w:t xml:space="preserve">. </w:t>
      </w:r>
      <w:r w:rsidRPr="00D42EAF">
        <w:rPr>
          <w:rFonts w:ascii="Cambria" w:hAnsi="Cambria"/>
          <w:b/>
          <w:sz w:val="22"/>
          <w:lang w:val="cs-CZ"/>
        </w:rPr>
        <w:t>Limit pojistného pl</w:t>
      </w:r>
      <w:r>
        <w:rPr>
          <w:rFonts w:ascii="Cambria" w:hAnsi="Cambria"/>
          <w:b/>
          <w:sz w:val="22"/>
          <w:lang w:val="cs-CZ"/>
        </w:rPr>
        <w:t>nění je požadován ve výši min</w:t>
      </w:r>
      <w:r w:rsidR="00085AC6">
        <w:rPr>
          <w:rFonts w:ascii="Cambria" w:hAnsi="Cambria"/>
          <w:b/>
          <w:sz w:val="22"/>
          <w:lang w:val="cs-CZ"/>
        </w:rPr>
        <w:t xml:space="preserve"> celkové hodnoty díla dle čl. 4.1 této smlouvy.</w:t>
      </w:r>
      <w:r w:rsidRPr="00D42EAF">
        <w:rPr>
          <w:rFonts w:ascii="Cambria" w:hAnsi="Cambria"/>
          <w:sz w:val="22"/>
          <w:lang w:val="cs-CZ"/>
        </w:rPr>
        <w:t xml:space="preserve"> </w:t>
      </w:r>
      <w:r w:rsidRPr="00D42EAF">
        <w:rPr>
          <w:rFonts w:ascii="Cambria" w:hAnsi="Cambria"/>
          <w:sz w:val="22"/>
        </w:rPr>
        <w:t xml:space="preserve"> </w:t>
      </w:r>
    </w:p>
    <w:p w14:paraId="112BFD79" w14:textId="77777777" w:rsidR="005D4C12" w:rsidRPr="00D42EAF" w:rsidRDefault="005D4C12" w:rsidP="005D4C12">
      <w:pPr>
        <w:pStyle w:val="Nadpis2"/>
        <w:rPr>
          <w:rFonts w:ascii="Cambria" w:hAnsi="Cambria"/>
          <w:sz w:val="22"/>
        </w:rPr>
      </w:pPr>
      <w:r w:rsidRPr="00D42EAF">
        <w:rPr>
          <w:rFonts w:ascii="Cambria" w:hAnsi="Cambria"/>
          <w:sz w:val="22"/>
        </w:rPr>
        <w:t>Zhotovitel je povinen předložit kopie dokladů o pojištění Objednateli, a to na jeho žádost.</w:t>
      </w:r>
    </w:p>
    <w:p w14:paraId="5FA7C77F" w14:textId="77777777" w:rsidR="005D4C12" w:rsidRPr="00D42EAF" w:rsidRDefault="005D4C12" w:rsidP="005D4C12">
      <w:pPr>
        <w:pStyle w:val="Nadpis2"/>
        <w:rPr>
          <w:rFonts w:ascii="Cambria" w:hAnsi="Cambria"/>
          <w:sz w:val="22"/>
        </w:rPr>
      </w:pPr>
      <w:r w:rsidRPr="00D42EAF">
        <w:rPr>
          <w:rFonts w:ascii="Cambria" w:hAnsi="Cambria"/>
          <w:sz w:val="22"/>
        </w:rPr>
        <w:t>Náklady na pojištění nese Zhotovitel a má je zahrnuty ve sjednané ceně.</w:t>
      </w:r>
    </w:p>
    <w:p w14:paraId="429D4A59" w14:textId="77777777" w:rsidR="005D4C12" w:rsidRDefault="005D4C12" w:rsidP="005D4C12">
      <w:pPr>
        <w:pStyle w:val="Nadpis2"/>
        <w:rPr>
          <w:rFonts w:ascii="Cambria" w:hAnsi="Cambria"/>
          <w:sz w:val="22"/>
        </w:rPr>
      </w:pPr>
      <w:r w:rsidRPr="00D42EAF">
        <w:rPr>
          <w:rFonts w:ascii="Cambria" w:hAnsi="Cambria"/>
          <w:sz w:val="22"/>
        </w:rPr>
        <w:t>V případě, že zhotovitel nebude mít nejpozději do 30 dnů od podpisu smlouvy sjednáno pojištění dle výše uvedených ustanovení této smlouvy, nebo nebude-li tato pojistná smlouva platná po celou dobu realizace stavby, jedná se o podstatné porušení smlouvy o dílo, objednatel má tak právo na odstoupení od smlouvy o dílo.</w:t>
      </w:r>
    </w:p>
    <w:p w14:paraId="273A11CC" w14:textId="77777777" w:rsidR="00314B2D" w:rsidRPr="009B3AD5" w:rsidRDefault="00314B2D" w:rsidP="00314B2D">
      <w:pPr>
        <w:pStyle w:val="Nadpis1"/>
        <w:spacing w:before="360"/>
        <w:ind w:left="360" w:hanging="431"/>
        <w:jc w:val="center"/>
        <w:rPr>
          <w:rFonts w:cs="Calibri"/>
        </w:rPr>
      </w:pPr>
      <w:r>
        <w:rPr>
          <w:b/>
          <w:color w:val="323E4F"/>
          <w:lang w:val="cs-CZ"/>
        </w:rPr>
        <w:t>Změna závazků ze smlouvy</w:t>
      </w:r>
    </w:p>
    <w:p w14:paraId="79C9944D" w14:textId="77777777" w:rsidR="00314B2D" w:rsidRPr="004A1344" w:rsidRDefault="00314B2D" w:rsidP="004A1344">
      <w:pPr>
        <w:pStyle w:val="Nadpis2"/>
        <w:rPr>
          <w:rFonts w:ascii="Cambria" w:hAnsi="Cambria"/>
          <w:sz w:val="22"/>
          <w:lang w:val="cs-CZ"/>
        </w:rPr>
      </w:pPr>
      <w:r w:rsidRPr="004A1344">
        <w:rPr>
          <w:rFonts w:ascii="Cambria" w:hAnsi="Cambria"/>
          <w:sz w:val="22"/>
          <w:lang w:val="cs-CZ"/>
        </w:rPr>
        <w:t>Objednatel neumožňuje podstatnou změnu závazku ze smlouvy, kterou by došlo k naplnění podmínek dle § 222 odst. 3 písm. a) až c) zákona (č. 134/2016 Sb). Umožněny mohou být pouze změny v souladu s § 222 odst. 4 až 7 citovaného zákona</w:t>
      </w:r>
      <w:r w:rsidR="004A1344" w:rsidRPr="004A1344">
        <w:rPr>
          <w:rFonts w:ascii="Cambria" w:hAnsi="Cambria"/>
          <w:sz w:val="22"/>
          <w:lang w:val="cs-CZ"/>
        </w:rPr>
        <w:t xml:space="preserve">, do výše limitů dle § 222 </w:t>
      </w:r>
      <w:r w:rsidR="004A1344" w:rsidRPr="004A1344">
        <w:rPr>
          <w:rFonts w:ascii="Cambria" w:hAnsi="Cambria"/>
          <w:sz w:val="22"/>
          <w:lang w:val="cs-CZ"/>
        </w:rPr>
        <w:lastRenderedPageBreak/>
        <w:t>zákona (méněpráce i vícepráce).</w:t>
      </w:r>
    </w:p>
    <w:p w14:paraId="454B3BF8" w14:textId="77777777" w:rsidR="00314B2D" w:rsidRPr="004A1344" w:rsidRDefault="00314B2D" w:rsidP="00314B2D">
      <w:pPr>
        <w:pStyle w:val="Nadpis2"/>
        <w:rPr>
          <w:rFonts w:ascii="Cambria" w:hAnsi="Cambria"/>
          <w:sz w:val="22"/>
          <w:lang w:val="cs-CZ"/>
        </w:rPr>
      </w:pPr>
      <w:r w:rsidRPr="004A1344">
        <w:rPr>
          <w:rFonts w:ascii="Cambria" w:hAnsi="Cambria"/>
          <w:sz w:val="22"/>
          <w:lang w:val="cs-CZ"/>
        </w:rPr>
        <w:t xml:space="preserve">Zhotovitel je povinen respektovat </w:t>
      </w:r>
      <w:r w:rsidR="004A1344" w:rsidRPr="004A1344">
        <w:rPr>
          <w:rFonts w:ascii="Cambria" w:hAnsi="Cambria"/>
          <w:sz w:val="22"/>
          <w:lang w:val="cs-CZ"/>
        </w:rPr>
        <w:t xml:space="preserve">požadavek </w:t>
      </w:r>
      <w:r w:rsidRPr="004A1344">
        <w:rPr>
          <w:rFonts w:ascii="Cambria" w:hAnsi="Cambria"/>
          <w:sz w:val="22"/>
          <w:lang w:val="cs-CZ"/>
        </w:rPr>
        <w:t>objednatele o snížení rozsahu</w:t>
      </w:r>
      <w:r w:rsidR="004A1344" w:rsidRPr="004A1344">
        <w:rPr>
          <w:rFonts w:ascii="Cambria" w:hAnsi="Cambria"/>
          <w:sz w:val="22"/>
          <w:lang w:val="cs-CZ"/>
        </w:rPr>
        <w:t xml:space="preserve"> požadovaných</w:t>
      </w:r>
      <w:r w:rsidRPr="004A1344">
        <w:rPr>
          <w:rFonts w:ascii="Cambria" w:hAnsi="Cambria"/>
          <w:sz w:val="22"/>
          <w:lang w:val="cs-CZ"/>
        </w:rPr>
        <w:t xml:space="preserve"> prací. V takovém případě s</w:t>
      </w:r>
      <w:r w:rsidR="004A1344" w:rsidRPr="004A1344">
        <w:rPr>
          <w:rFonts w:ascii="Cambria" w:hAnsi="Cambria"/>
          <w:sz w:val="22"/>
          <w:lang w:val="cs-CZ"/>
        </w:rPr>
        <w:t xml:space="preserve">e snižuje cena díla o cenu položek, </w:t>
      </w:r>
      <w:r w:rsidRPr="004A1344">
        <w:rPr>
          <w:rFonts w:ascii="Cambria" w:hAnsi="Cambria"/>
          <w:sz w:val="22"/>
          <w:lang w:val="cs-CZ"/>
        </w:rPr>
        <w:t xml:space="preserve">které na </w:t>
      </w:r>
      <w:r w:rsidR="004A1344" w:rsidRPr="004A1344">
        <w:rPr>
          <w:rFonts w:ascii="Cambria" w:hAnsi="Cambria"/>
          <w:sz w:val="22"/>
          <w:lang w:val="cs-CZ"/>
        </w:rPr>
        <w:t>díle nebudou provedeny. Objednatel</w:t>
      </w:r>
      <w:r w:rsidRPr="004A1344">
        <w:rPr>
          <w:rFonts w:ascii="Cambria" w:hAnsi="Cambria"/>
          <w:sz w:val="22"/>
          <w:lang w:val="cs-CZ"/>
        </w:rPr>
        <w:t xml:space="preserve"> </w:t>
      </w:r>
      <w:r w:rsidR="004A1344" w:rsidRPr="004A1344">
        <w:rPr>
          <w:rFonts w:ascii="Cambria" w:hAnsi="Cambria"/>
          <w:sz w:val="22"/>
          <w:lang w:val="cs-CZ"/>
        </w:rPr>
        <w:t xml:space="preserve">je </w:t>
      </w:r>
      <w:r w:rsidRPr="004A1344">
        <w:rPr>
          <w:rFonts w:ascii="Cambria" w:hAnsi="Cambria"/>
          <w:sz w:val="22"/>
          <w:lang w:val="cs-CZ"/>
        </w:rPr>
        <w:t xml:space="preserve">povinen </w:t>
      </w:r>
      <w:r w:rsidR="004A1344" w:rsidRPr="004A1344">
        <w:rPr>
          <w:rFonts w:ascii="Cambria" w:hAnsi="Cambria"/>
          <w:sz w:val="22"/>
          <w:lang w:val="cs-CZ"/>
        </w:rPr>
        <w:t xml:space="preserve">takové rozhodnutí sdělit Zhotoviteli písemně </w:t>
      </w:r>
      <w:r w:rsidRPr="004A1344">
        <w:rPr>
          <w:rFonts w:ascii="Cambria" w:hAnsi="Cambria"/>
          <w:sz w:val="22"/>
          <w:lang w:val="cs-CZ"/>
        </w:rPr>
        <w:t xml:space="preserve">před zahájením prací, </w:t>
      </w:r>
      <w:r w:rsidR="004A1344" w:rsidRPr="004A1344">
        <w:rPr>
          <w:rFonts w:ascii="Cambria" w:hAnsi="Cambria"/>
          <w:sz w:val="22"/>
          <w:lang w:val="cs-CZ"/>
        </w:rPr>
        <w:t xml:space="preserve">které nemají být provedeny. </w:t>
      </w:r>
    </w:p>
    <w:p w14:paraId="72486571" w14:textId="77777777" w:rsidR="00314B2D" w:rsidRPr="00314B2D" w:rsidRDefault="00314B2D" w:rsidP="00314B2D">
      <w:pPr>
        <w:pStyle w:val="Nadpis2"/>
        <w:rPr>
          <w:rFonts w:ascii="Cambria" w:hAnsi="Cambria"/>
          <w:sz w:val="22"/>
        </w:rPr>
      </w:pPr>
      <w:r w:rsidRPr="004A1344">
        <w:rPr>
          <w:rFonts w:ascii="Cambria" w:hAnsi="Cambria"/>
          <w:sz w:val="22"/>
          <w:lang w:val="cs-CZ"/>
        </w:rPr>
        <w:t>V případě, že některé práce a dodávky, které byly obsahem předané dokumentace, nebudou realizovány (tzv. méněpráce), bude jejich cena z celkové nabídkové ceny od</w:t>
      </w:r>
      <w:r w:rsidR="004A1344">
        <w:rPr>
          <w:rFonts w:ascii="Cambria" w:hAnsi="Cambria"/>
          <w:sz w:val="22"/>
          <w:lang w:val="cs-CZ"/>
        </w:rPr>
        <w:t xml:space="preserve">ečtena ve </w:t>
      </w:r>
      <w:r w:rsidRPr="004A1344">
        <w:rPr>
          <w:rFonts w:ascii="Cambria" w:hAnsi="Cambria"/>
          <w:sz w:val="22"/>
          <w:lang w:val="cs-CZ"/>
        </w:rPr>
        <w:t xml:space="preserve">výši, ve které bude uvedena v položkových rozpočtech </w:t>
      </w:r>
      <w:r w:rsidR="004A1344">
        <w:rPr>
          <w:rFonts w:ascii="Cambria" w:hAnsi="Cambria"/>
          <w:sz w:val="22"/>
          <w:lang w:val="cs-CZ"/>
        </w:rPr>
        <w:t>dle příl. č. 1 smlouvy</w:t>
      </w:r>
      <w:r w:rsidRPr="004A1344">
        <w:rPr>
          <w:rFonts w:ascii="Cambria" w:hAnsi="Cambria"/>
          <w:sz w:val="22"/>
          <w:lang w:val="cs-CZ"/>
        </w:rPr>
        <w:t xml:space="preserve">. </w:t>
      </w:r>
      <w:r w:rsidRPr="00314B2D">
        <w:rPr>
          <w:rFonts w:ascii="Cambria" w:hAnsi="Cambria"/>
          <w:sz w:val="22"/>
        </w:rPr>
        <w:t>M</w:t>
      </w:r>
      <w:r w:rsidR="004A1344">
        <w:rPr>
          <w:rFonts w:ascii="Cambria" w:hAnsi="Cambria"/>
          <w:sz w:val="22"/>
        </w:rPr>
        <w:t xml:space="preserve">éněpráce musí být odsouhlaseny </w:t>
      </w:r>
      <w:r w:rsidR="004A1344">
        <w:rPr>
          <w:rFonts w:ascii="Cambria" w:hAnsi="Cambria"/>
          <w:sz w:val="22"/>
          <w:lang w:val="cs-CZ"/>
        </w:rPr>
        <w:t>O</w:t>
      </w:r>
      <w:r w:rsidRPr="00314B2D">
        <w:rPr>
          <w:rFonts w:ascii="Cambria" w:hAnsi="Cambria"/>
          <w:sz w:val="22"/>
        </w:rPr>
        <w:t xml:space="preserve">bjednatelem a technickým dozorem stavebníka formou zápisu do stavebního deníku. </w:t>
      </w:r>
    </w:p>
    <w:p w14:paraId="5E68A3C6" w14:textId="77777777" w:rsidR="00314B2D" w:rsidRPr="00314B2D" w:rsidRDefault="004A1344" w:rsidP="00314B2D">
      <w:pPr>
        <w:pStyle w:val="Nadpis2"/>
        <w:rPr>
          <w:rFonts w:ascii="Cambria" w:hAnsi="Cambria"/>
          <w:sz w:val="22"/>
        </w:rPr>
      </w:pPr>
      <w:r>
        <w:rPr>
          <w:rFonts w:ascii="Cambria" w:hAnsi="Cambria"/>
          <w:sz w:val="22"/>
          <w:lang w:val="cs-CZ"/>
        </w:rPr>
        <w:t xml:space="preserve">Vícepráce, kterými jsou </w:t>
      </w:r>
      <w:r w:rsidR="00314B2D" w:rsidRPr="00314B2D">
        <w:rPr>
          <w:rFonts w:ascii="Cambria" w:hAnsi="Cambria"/>
          <w:sz w:val="22"/>
        </w:rPr>
        <w:t>práce nepředpokládané v projektové dokumentaci a oceněném výkazu výměr</w:t>
      </w:r>
      <w:r>
        <w:rPr>
          <w:rFonts w:ascii="Cambria" w:hAnsi="Cambria"/>
          <w:sz w:val="22"/>
          <w:lang w:val="cs-CZ"/>
        </w:rPr>
        <w:t xml:space="preserve"> (příl. č. 1 smlouvy)</w:t>
      </w:r>
      <w:r w:rsidR="00314B2D" w:rsidRPr="00314B2D">
        <w:rPr>
          <w:rFonts w:ascii="Cambria" w:hAnsi="Cambria"/>
          <w:sz w:val="22"/>
        </w:rPr>
        <w:t xml:space="preserve">, jejichž potřeba vznikla v průběhu plnění smlouvy a které rozšiřují rozsah </w:t>
      </w:r>
      <w:r>
        <w:rPr>
          <w:rFonts w:ascii="Cambria" w:hAnsi="Cambria"/>
          <w:sz w:val="22"/>
          <w:lang w:val="cs-CZ"/>
        </w:rPr>
        <w:t xml:space="preserve">díla, </w:t>
      </w:r>
      <w:r>
        <w:rPr>
          <w:rFonts w:ascii="Cambria" w:hAnsi="Cambria"/>
          <w:sz w:val="22"/>
        </w:rPr>
        <w:t xml:space="preserve">musí být ze strany </w:t>
      </w:r>
      <w:r>
        <w:rPr>
          <w:rFonts w:ascii="Cambria" w:hAnsi="Cambria"/>
          <w:sz w:val="22"/>
          <w:lang w:val="cs-CZ"/>
        </w:rPr>
        <w:t>O</w:t>
      </w:r>
      <w:r w:rsidR="00314B2D" w:rsidRPr="00314B2D">
        <w:rPr>
          <w:rFonts w:ascii="Cambria" w:hAnsi="Cambria"/>
          <w:sz w:val="22"/>
        </w:rPr>
        <w:t xml:space="preserve">bjednatele odsouhlaseny, jinak </w:t>
      </w:r>
      <w:r w:rsidR="00EC53A0">
        <w:rPr>
          <w:rFonts w:ascii="Cambria" w:hAnsi="Cambria"/>
          <w:sz w:val="22"/>
          <w:lang w:val="cs-CZ"/>
        </w:rPr>
        <w:t xml:space="preserve">nevzniká Zhotoviteli právo na jejich uhrazení. </w:t>
      </w:r>
      <w:r w:rsidR="00EC53A0">
        <w:rPr>
          <w:rFonts w:ascii="Cambria" w:hAnsi="Cambria"/>
          <w:sz w:val="22"/>
        </w:rPr>
        <w:t xml:space="preserve">Požadavek na provedení víceprací musí </w:t>
      </w:r>
      <w:r w:rsidR="00EC53A0">
        <w:rPr>
          <w:rFonts w:ascii="Cambria" w:hAnsi="Cambria"/>
          <w:sz w:val="22"/>
          <w:lang w:val="cs-CZ"/>
        </w:rPr>
        <w:t>Z</w:t>
      </w:r>
      <w:r w:rsidR="00314B2D" w:rsidRPr="00314B2D">
        <w:rPr>
          <w:rFonts w:ascii="Cambria" w:hAnsi="Cambria"/>
          <w:sz w:val="22"/>
        </w:rPr>
        <w:t>hotovitel oznámit objednateli. V případě víceprací, které nepřekročí cenu díla dle této smlouvy, bud</w:t>
      </w:r>
      <w:r w:rsidR="00EC53A0">
        <w:rPr>
          <w:rFonts w:ascii="Cambria" w:hAnsi="Cambria"/>
          <w:sz w:val="22"/>
        </w:rPr>
        <w:t xml:space="preserve">ou tyto vícepráce odsouhlaseny </w:t>
      </w:r>
      <w:r w:rsidR="00EC53A0">
        <w:rPr>
          <w:rFonts w:ascii="Cambria" w:hAnsi="Cambria"/>
          <w:sz w:val="22"/>
          <w:lang w:val="cs-CZ"/>
        </w:rPr>
        <w:t>O</w:t>
      </w:r>
      <w:r w:rsidR="00314B2D" w:rsidRPr="00314B2D">
        <w:rPr>
          <w:rFonts w:ascii="Cambria" w:hAnsi="Cambria"/>
          <w:sz w:val="22"/>
        </w:rPr>
        <w:t xml:space="preserve">bjednatelem a technickým dozorem stavebníka formou zápisu do stavebního deníku. </w:t>
      </w:r>
      <w:r w:rsidR="00314B2D" w:rsidRPr="00EC53A0">
        <w:rPr>
          <w:rFonts w:ascii="Cambria" w:hAnsi="Cambria"/>
          <w:b/>
          <w:sz w:val="22"/>
        </w:rPr>
        <w:t>Vícepráce, které překročí cenu díla dle této smlouvy, lze provádět pouze na podkladě uzavřeného dodatku ke smlouvě.</w:t>
      </w:r>
    </w:p>
    <w:p w14:paraId="6F5FC95B" w14:textId="57B4D633" w:rsidR="00314B2D" w:rsidRPr="00314B2D" w:rsidRDefault="00314B2D" w:rsidP="00314B2D">
      <w:pPr>
        <w:pStyle w:val="Nadpis2"/>
        <w:rPr>
          <w:rFonts w:ascii="Cambria" w:hAnsi="Cambria"/>
          <w:sz w:val="22"/>
        </w:rPr>
      </w:pPr>
      <w:r w:rsidRPr="00314B2D">
        <w:rPr>
          <w:rFonts w:ascii="Cambria" w:hAnsi="Cambria"/>
          <w:sz w:val="22"/>
        </w:rPr>
        <w:t xml:space="preserve">Způsob ocenění víceprací: na základě písemného soupisu víceprací doplní </w:t>
      </w:r>
      <w:r w:rsidR="00EC53A0">
        <w:rPr>
          <w:rFonts w:ascii="Cambria" w:hAnsi="Cambria"/>
          <w:sz w:val="22"/>
          <w:lang w:val="cs-CZ"/>
        </w:rPr>
        <w:t>Z</w:t>
      </w:r>
      <w:r w:rsidRPr="00314B2D">
        <w:rPr>
          <w:rFonts w:ascii="Cambria" w:hAnsi="Cambria"/>
          <w:sz w:val="22"/>
        </w:rPr>
        <w:t>hotovitel jednotkové ceny podle oceněného výkazu výměr</w:t>
      </w:r>
      <w:r w:rsidR="00EC53A0">
        <w:rPr>
          <w:rFonts w:ascii="Cambria" w:hAnsi="Cambria"/>
          <w:sz w:val="22"/>
          <w:lang w:val="cs-CZ"/>
        </w:rPr>
        <w:t xml:space="preserve"> (příl. č. 1 smlouvy)</w:t>
      </w:r>
      <w:r w:rsidRPr="00314B2D">
        <w:rPr>
          <w:rFonts w:ascii="Cambria" w:hAnsi="Cambria"/>
          <w:sz w:val="22"/>
        </w:rPr>
        <w:t>; v případě, že požadované položky víceprací v oceněném výkazu výměr uvedeny nebudou, bude jejich cena stanovena dohodou smluvních stran ve výši nejvýše podle Sborníků cen stavebních prací vydaných obchodní společností</w:t>
      </w:r>
      <w:r w:rsidR="008465BC">
        <w:rPr>
          <w:rFonts w:ascii="Cambria" w:hAnsi="Cambria"/>
          <w:sz w:val="22"/>
          <w:lang w:val="cs-CZ"/>
        </w:rPr>
        <w:t xml:space="preserve"> </w:t>
      </w:r>
      <w:r w:rsidR="00CA78E1">
        <w:rPr>
          <w:rFonts w:ascii="Cambria" w:hAnsi="Cambria"/>
          <w:sz w:val="22"/>
          <w:lang w:val="cs-CZ"/>
        </w:rPr>
        <w:t>RTS</w:t>
      </w:r>
      <w:r w:rsidRPr="00314B2D">
        <w:rPr>
          <w:rFonts w:ascii="Cambria" w:hAnsi="Cambria"/>
          <w:sz w:val="22"/>
        </w:rPr>
        <w:t xml:space="preserve"> pro příslušné období, ve kterém budou vícepráce poptávány.</w:t>
      </w:r>
    </w:p>
    <w:p w14:paraId="48BC8D83" w14:textId="77777777" w:rsidR="00314B2D" w:rsidRPr="00EC53A0" w:rsidRDefault="00EC53A0" w:rsidP="00314B2D">
      <w:pPr>
        <w:pStyle w:val="Nadpis2"/>
        <w:rPr>
          <w:rFonts w:ascii="Cambria" w:hAnsi="Cambria"/>
          <w:sz w:val="22"/>
          <w:lang w:val="cs-CZ"/>
        </w:rPr>
      </w:pPr>
      <w:r>
        <w:rPr>
          <w:rFonts w:ascii="Cambria" w:hAnsi="Cambria"/>
          <w:sz w:val="22"/>
        </w:rPr>
        <w:t xml:space="preserve">Požadavku </w:t>
      </w:r>
      <w:r w:rsidRPr="00EC53A0">
        <w:rPr>
          <w:rFonts w:ascii="Cambria" w:hAnsi="Cambria"/>
          <w:sz w:val="22"/>
          <w:lang w:val="cs-CZ"/>
        </w:rPr>
        <w:t>O</w:t>
      </w:r>
      <w:r w:rsidR="00314B2D" w:rsidRPr="00EC53A0">
        <w:rPr>
          <w:rFonts w:ascii="Cambria" w:hAnsi="Cambria"/>
          <w:sz w:val="22"/>
          <w:lang w:val="cs-CZ"/>
        </w:rPr>
        <w:t>bje</w:t>
      </w:r>
      <w:r w:rsidRPr="00EC53A0">
        <w:rPr>
          <w:rFonts w:ascii="Cambria" w:hAnsi="Cambria"/>
          <w:sz w:val="22"/>
          <w:lang w:val="cs-CZ"/>
        </w:rPr>
        <w:t>dnatele na provedení víceprací nebo změn díla je Z</w:t>
      </w:r>
      <w:r w:rsidR="00314B2D" w:rsidRPr="00EC53A0">
        <w:rPr>
          <w:rFonts w:ascii="Cambria" w:hAnsi="Cambria"/>
          <w:sz w:val="22"/>
          <w:lang w:val="cs-CZ"/>
        </w:rPr>
        <w:t>hotovitel povinen vyhovět. Není-li</w:t>
      </w:r>
      <w:r w:rsidRPr="00EC53A0">
        <w:rPr>
          <w:rFonts w:ascii="Cambria" w:hAnsi="Cambria"/>
          <w:sz w:val="22"/>
          <w:lang w:val="cs-CZ"/>
        </w:rPr>
        <w:t xml:space="preserve"> dohodnuto jinak, nezakládá to Zhotoviteli nárok na změnu smluvních termínů realizace díla.</w:t>
      </w:r>
    </w:p>
    <w:p w14:paraId="048DB256" w14:textId="77777777" w:rsidR="00314B2D" w:rsidRPr="00EC53A0" w:rsidRDefault="00314B2D" w:rsidP="00314B2D">
      <w:pPr>
        <w:pStyle w:val="Nadpis2"/>
        <w:rPr>
          <w:rFonts w:ascii="Cambria" w:hAnsi="Cambria"/>
          <w:sz w:val="22"/>
          <w:lang w:val="cs-CZ"/>
        </w:rPr>
      </w:pPr>
      <w:r w:rsidRPr="00EC53A0">
        <w:rPr>
          <w:rFonts w:ascii="Cambria" w:hAnsi="Cambria"/>
          <w:sz w:val="22"/>
          <w:lang w:val="cs-CZ"/>
        </w:rPr>
        <w:t>V případě změny závazků ze smlouvy dle § 222 odst. 7 zákona</w:t>
      </w:r>
      <w:r w:rsidR="00EC53A0" w:rsidRPr="00EC53A0">
        <w:rPr>
          <w:rFonts w:ascii="Cambria" w:hAnsi="Cambria"/>
          <w:sz w:val="22"/>
          <w:lang w:val="cs-CZ"/>
        </w:rPr>
        <w:t xml:space="preserve"> bude tato změna odsouhlasena O</w:t>
      </w:r>
      <w:r w:rsidRPr="00EC53A0">
        <w:rPr>
          <w:rFonts w:ascii="Cambria" w:hAnsi="Cambria"/>
          <w:sz w:val="22"/>
          <w:lang w:val="cs-CZ"/>
        </w:rPr>
        <w:t>bjednatelem a technickým dozorem stavebníka formou zápisu do stavebního deníku.</w:t>
      </w:r>
    </w:p>
    <w:p w14:paraId="4AFF3541" w14:textId="77777777" w:rsidR="006657CB" w:rsidRPr="008959D0" w:rsidRDefault="006657CB" w:rsidP="006657CB">
      <w:pPr>
        <w:pStyle w:val="Nadpis1"/>
        <w:spacing w:before="360"/>
        <w:ind w:left="360" w:hanging="431"/>
        <w:jc w:val="center"/>
        <w:rPr>
          <w:rFonts w:cs="Calibri"/>
        </w:rPr>
      </w:pPr>
      <w:r>
        <w:rPr>
          <w:b/>
          <w:color w:val="17365D"/>
        </w:rPr>
        <w:t>Odstoupení od smlouvy</w:t>
      </w:r>
    </w:p>
    <w:p w14:paraId="3BAAD84E" w14:textId="77777777" w:rsidR="00802389" w:rsidRDefault="00802389" w:rsidP="006657CB">
      <w:pPr>
        <w:pStyle w:val="Nadpis2"/>
        <w:spacing w:before="100"/>
        <w:rPr>
          <w:rFonts w:ascii="Cambria" w:hAnsi="Cambria"/>
          <w:sz w:val="22"/>
          <w:szCs w:val="22"/>
        </w:rPr>
      </w:pPr>
      <w:r>
        <w:rPr>
          <w:rFonts w:ascii="Cambria" w:hAnsi="Cambria"/>
          <w:sz w:val="22"/>
          <w:szCs w:val="22"/>
          <w:lang w:val="cs-CZ"/>
        </w:rPr>
        <w:t xml:space="preserve">Objednatel i Zhotovitel jsou oprávněni odstoupit od smlouvy z důvodů stanovených zákonem a touto smlouvou.  </w:t>
      </w:r>
    </w:p>
    <w:p w14:paraId="2438EC13" w14:textId="77777777" w:rsidR="006657CB" w:rsidRPr="007F097B" w:rsidRDefault="006657CB" w:rsidP="006657CB">
      <w:pPr>
        <w:pStyle w:val="Nadpis2"/>
        <w:spacing w:before="100"/>
        <w:rPr>
          <w:rFonts w:ascii="Cambria" w:hAnsi="Cambria"/>
          <w:sz w:val="22"/>
          <w:szCs w:val="22"/>
        </w:rPr>
      </w:pPr>
      <w:bookmarkStart w:id="8" w:name="_Hlk96109372"/>
      <w:r w:rsidRPr="007F097B">
        <w:rPr>
          <w:rFonts w:ascii="Cambria" w:hAnsi="Cambria"/>
          <w:sz w:val="22"/>
          <w:szCs w:val="22"/>
        </w:rPr>
        <w:t>Za podstatné porušen</w:t>
      </w:r>
      <w:r w:rsidRPr="00802389">
        <w:rPr>
          <w:rFonts w:ascii="Cambria" w:hAnsi="Cambria" w:cs="Calibri"/>
          <w:sz w:val="22"/>
          <w:szCs w:val="22"/>
        </w:rPr>
        <w:t>í</w:t>
      </w:r>
      <w:r w:rsidRPr="007F097B">
        <w:rPr>
          <w:rFonts w:ascii="Cambria" w:hAnsi="Cambria"/>
          <w:sz w:val="22"/>
          <w:szCs w:val="22"/>
        </w:rPr>
        <w:t xml:space="preserve"> smlouvy, které opravňuje Objednatele odstoupit od smlouvy (z důvodu vážného neplnění smluvních závazků ze strany Zhotovitele), se považuje zejména:</w:t>
      </w:r>
    </w:p>
    <w:p w14:paraId="36C5502C" w14:textId="77777777" w:rsidR="006657CB" w:rsidRPr="00D31579" w:rsidRDefault="006657CB" w:rsidP="00D31579">
      <w:pPr>
        <w:pStyle w:val="Nadpis2"/>
        <w:numPr>
          <w:ilvl w:val="1"/>
          <w:numId w:val="22"/>
        </w:numPr>
        <w:ind w:left="851" w:hanging="284"/>
        <w:rPr>
          <w:rFonts w:ascii="Cambria" w:hAnsi="Cambria"/>
          <w:sz w:val="22"/>
        </w:rPr>
      </w:pPr>
      <w:bookmarkStart w:id="9" w:name="_Hlk97801942"/>
      <w:r w:rsidRPr="00D31579">
        <w:rPr>
          <w:rFonts w:ascii="Cambria" w:hAnsi="Cambria"/>
          <w:sz w:val="22"/>
        </w:rPr>
        <w:t>vadnost díla již v průběhu jeho provádění, pokud Zhotovitel na výzvu Objednatele vady neodstraní ve stanovené lhůtě,</w:t>
      </w:r>
    </w:p>
    <w:p w14:paraId="4AA17576" w14:textId="77777777" w:rsidR="000751CB" w:rsidRPr="000751CB" w:rsidRDefault="006657CB" w:rsidP="000751CB">
      <w:pPr>
        <w:pStyle w:val="Nadpis2"/>
        <w:numPr>
          <w:ilvl w:val="1"/>
          <w:numId w:val="22"/>
        </w:numPr>
        <w:ind w:left="851" w:hanging="284"/>
        <w:rPr>
          <w:rFonts w:ascii="Cambria" w:hAnsi="Cambria"/>
          <w:sz w:val="22"/>
        </w:rPr>
      </w:pPr>
      <w:r w:rsidRPr="000751CB">
        <w:rPr>
          <w:rFonts w:ascii="Cambria" w:hAnsi="Cambria"/>
          <w:sz w:val="22"/>
        </w:rPr>
        <w:t>prodlení Zhotovitele se zahájením stavebních prací o více než 15 dnů</w:t>
      </w:r>
      <w:r w:rsidR="00A944CC" w:rsidRPr="000751CB">
        <w:rPr>
          <w:rFonts w:ascii="Cambria" w:hAnsi="Cambria"/>
          <w:sz w:val="22"/>
          <w:lang w:val="cs-CZ"/>
        </w:rPr>
        <w:t xml:space="preserve"> (oproti sjednanému termínu vyplývajícím z této smlouvy nebo </w:t>
      </w:r>
      <w:r w:rsidR="007E31BD" w:rsidRPr="000751CB">
        <w:rPr>
          <w:rFonts w:ascii="Cambria" w:hAnsi="Cambria"/>
          <w:sz w:val="22"/>
          <w:lang w:val="cs-CZ"/>
        </w:rPr>
        <w:t>její přílohy – zejména časový a finanční harmonogram viz příl. č. 2 této smlouvy)</w:t>
      </w:r>
      <w:r w:rsidR="000751CB" w:rsidRPr="000751CB">
        <w:rPr>
          <w:rFonts w:ascii="Cambria" w:hAnsi="Cambria"/>
          <w:sz w:val="22"/>
          <w:lang w:val="cs-CZ"/>
        </w:rPr>
        <w:t>,</w:t>
      </w:r>
    </w:p>
    <w:p w14:paraId="2F2402AA" w14:textId="77777777" w:rsidR="006657CB" w:rsidRPr="000751CB" w:rsidRDefault="000751CB" w:rsidP="000751CB">
      <w:pPr>
        <w:pStyle w:val="Nadpis2"/>
        <w:numPr>
          <w:ilvl w:val="1"/>
          <w:numId w:val="9"/>
        </w:numPr>
        <w:spacing w:before="100"/>
        <w:ind w:left="851" w:hanging="284"/>
        <w:rPr>
          <w:rFonts w:ascii="Cambria" w:hAnsi="Cambria" w:cs="Calibri"/>
          <w:sz w:val="22"/>
          <w:szCs w:val="22"/>
        </w:rPr>
      </w:pPr>
      <w:r w:rsidRPr="000751CB">
        <w:rPr>
          <w:rFonts w:ascii="Cambria" w:hAnsi="Cambria"/>
          <w:sz w:val="22"/>
          <w:lang w:val="cs-CZ"/>
        </w:rPr>
        <w:t>o</w:t>
      </w:r>
      <w:r w:rsidRPr="000751CB">
        <w:rPr>
          <w:rFonts w:ascii="Cambria" w:hAnsi="Cambria" w:cs="Calibri"/>
          <w:sz w:val="22"/>
          <w:szCs w:val="22"/>
          <w:lang w:val="cs-CZ"/>
        </w:rPr>
        <w:t>pakované prodlení Zhotovitele s průběžným plněním dílčích termínů zhotovení díla</w:t>
      </w:r>
      <w:r>
        <w:rPr>
          <w:rFonts w:ascii="Cambria" w:hAnsi="Cambria" w:cs="Calibri"/>
          <w:sz w:val="22"/>
          <w:szCs w:val="22"/>
          <w:lang w:val="cs-CZ"/>
        </w:rPr>
        <w:t xml:space="preserve"> (</w:t>
      </w:r>
      <w:r w:rsidRPr="000751CB">
        <w:rPr>
          <w:rFonts w:ascii="Cambria" w:hAnsi="Cambria"/>
          <w:sz w:val="22"/>
          <w:lang w:val="cs-CZ"/>
        </w:rPr>
        <w:t>oproti sjednanému termínu vyplývajícím z této smlouvy nebo její přílohy – zejména časový a finanční harmonogram viz příl. č. 2 této smlouvy</w:t>
      </w:r>
      <w:r>
        <w:rPr>
          <w:rFonts w:ascii="Cambria" w:hAnsi="Cambria"/>
          <w:sz w:val="22"/>
          <w:lang w:val="cs-CZ"/>
        </w:rPr>
        <w:t>)</w:t>
      </w:r>
      <w:r w:rsidRPr="000751CB">
        <w:rPr>
          <w:rFonts w:ascii="Cambria" w:hAnsi="Cambria" w:cs="Calibri"/>
          <w:sz w:val="22"/>
          <w:szCs w:val="22"/>
          <w:lang w:val="cs-CZ"/>
        </w:rPr>
        <w:t>,</w:t>
      </w:r>
    </w:p>
    <w:p w14:paraId="13870296" w14:textId="77777777" w:rsidR="0020324A" w:rsidRPr="0020324A" w:rsidRDefault="006657CB" w:rsidP="000751CB">
      <w:pPr>
        <w:pStyle w:val="Nadpis2"/>
        <w:numPr>
          <w:ilvl w:val="1"/>
          <w:numId w:val="22"/>
        </w:numPr>
        <w:ind w:left="851" w:hanging="284"/>
        <w:rPr>
          <w:rFonts w:ascii="Cambria" w:hAnsi="Cambria"/>
          <w:sz w:val="22"/>
        </w:rPr>
      </w:pPr>
      <w:r w:rsidRPr="000751CB">
        <w:rPr>
          <w:rFonts w:ascii="Cambria" w:hAnsi="Cambria"/>
          <w:sz w:val="22"/>
        </w:rPr>
        <w:t>prodlení</w:t>
      </w:r>
      <w:r w:rsidRPr="00D31579">
        <w:rPr>
          <w:rFonts w:ascii="Cambria" w:hAnsi="Cambria"/>
          <w:sz w:val="22"/>
        </w:rPr>
        <w:t xml:space="preserve"> Zhotovitele s dokončením díla o více než 30 dnů</w:t>
      </w:r>
      <w:r w:rsidR="007E31BD">
        <w:rPr>
          <w:rFonts w:ascii="Cambria" w:hAnsi="Cambria"/>
          <w:sz w:val="22"/>
          <w:lang w:val="cs-CZ"/>
        </w:rPr>
        <w:t xml:space="preserve"> (oproti sjednanému termínu vyplývajícím z této smlouvy nebo její přílohy – zejména časový a finanční harmonogram </w:t>
      </w:r>
      <w:r w:rsidR="007E31BD">
        <w:rPr>
          <w:rFonts w:ascii="Cambria" w:hAnsi="Cambria"/>
          <w:sz w:val="22"/>
          <w:lang w:val="cs-CZ"/>
        </w:rPr>
        <w:lastRenderedPageBreak/>
        <w:t>viz příl. č. 2 této smlouvy)</w:t>
      </w:r>
      <w:r w:rsidR="0020324A">
        <w:rPr>
          <w:rFonts w:ascii="Cambria" w:hAnsi="Cambria"/>
          <w:sz w:val="22"/>
          <w:lang w:val="cs-CZ"/>
        </w:rPr>
        <w:t>.</w:t>
      </w:r>
    </w:p>
    <w:p w14:paraId="3D7AEB44" w14:textId="5B04CD3B" w:rsidR="006657CB" w:rsidRPr="007E31BD" w:rsidRDefault="0020324A" w:rsidP="000751CB">
      <w:pPr>
        <w:pStyle w:val="Nadpis2"/>
        <w:numPr>
          <w:ilvl w:val="1"/>
          <w:numId w:val="22"/>
        </w:numPr>
        <w:ind w:left="851" w:hanging="284"/>
        <w:rPr>
          <w:rFonts w:ascii="Cambria" w:hAnsi="Cambria"/>
          <w:sz w:val="22"/>
        </w:rPr>
      </w:pPr>
      <w:r>
        <w:rPr>
          <w:rFonts w:ascii="Cambria" w:hAnsi="Cambria"/>
          <w:sz w:val="22"/>
          <w:lang w:val="cs-CZ"/>
        </w:rPr>
        <w:t xml:space="preserve">neplnění oznamovací povinnosti dle čl. 7.7 </w:t>
      </w:r>
      <w:r w:rsidR="00CA78E1">
        <w:rPr>
          <w:rFonts w:ascii="Cambria" w:hAnsi="Cambria"/>
          <w:sz w:val="22"/>
          <w:lang w:val="cs-CZ"/>
        </w:rPr>
        <w:t xml:space="preserve">nebo 8.12 </w:t>
      </w:r>
      <w:r>
        <w:rPr>
          <w:rFonts w:ascii="Cambria" w:hAnsi="Cambria"/>
          <w:sz w:val="22"/>
          <w:lang w:val="cs-CZ"/>
        </w:rPr>
        <w:t>této smlouvy o pohybu jiných osob na staveništi, než zaměstnanců Zhotovitele</w:t>
      </w:r>
      <w:r w:rsidR="007E31BD" w:rsidRPr="00D31579">
        <w:rPr>
          <w:rFonts w:ascii="Cambria" w:hAnsi="Cambria"/>
          <w:sz w:val="22"/>
        </w:rPr>
        <w:t>,</w:t>
      </w:r>
    </w:p>
    <w:p w14:paraId="2FA06114" w14:textId="77777777" w:rsidR="006657CB" w:rsidRPr="00D31579" w:rsidRDefault="006657CB" w:rsidP="00D31579">
      <w:pPr>
        <w:pStyle w:val="Nadpis2"/>
        <w:numPr>
          <w:ilvl w:val="1"/>
          <w:numId w:val="22"/>
        </w:numPr>
        <w:ind w:left="851" w:hanging="284"/>
        <w:rPr>
          <w:rFonts w:ascii="Cambria" w:hAnsi="Cambria"/>
          <w:sz w:val="22"/>
        </w:rPr>
      </w:pPr>
      <w:r w:rsidRPr="00D31579">
        <w:rPr>
          <w:rFonts w:ascii="Cambria" w:hAnsi="Cambria"/>
          <w:sz w:val="22"/>
        </w:rPr>
        <w:t>úpadek Zhotovitele ve smyslu § 3 zák. č. 182/2006 Sb., o úpadku a způsobech jeho řešení (úpadkový zákon) v platném znění, pravomocné rozhodnutí insolvenčního soudu o způsobu řešení úpadku nebo zamítnutí insolvenčního návrhu pro nedostatek majetku,</w:t>
      </w:r>
      <w:r w:rsidR="00D31579">
        <w:rPr>
          <w:rFonts w:ascii="Cambria" w:hAnsi="Cambria"/>
          <w:sz w:val="22"/>
        </w:rPr>
        <w:t xml:space="preserve"> nebo zánik </w:t>
      </w:r>
      <w:r w:rsidR="00D31579">
        <w:rPr>
          <w:rFonts w:ascii="Cambria" w:hAnsi="Cambria"/>
          <w:sz w:val="22"/>
          <w:lang w:val="cs-CZ"/>
        </w:rPr>
        <w:t>Z</w:t>
      </w:r>
      <w:r w:rsidR="00204661" w:rsidRPr="00D31579">
        <w:rPr>
          <w:rFonts w:ascii="Cambria" w:hAnsi="Cambria"/>
          <w:sz w:val="22"/>
        </w:rPr>
        <w:t>hotovitele likvidací,</w:t>
      </w:r>
    </w:p>
    <w:p w14:paraId="36B8F9C8" w14:textId="77777777" w:rsidR="006657CB" w:rsidRPr="00D31579" w:rsidRDefault="006657CB" w:rsidP="00D31579">
      <w:pPr>
        <w:pStyle w:val="Nadpis2"/>
        <w:numPr>
          <w:ilvl w:val="1"/>
          <w:numId w:val="22"/>
        </w:numPr>
        <w:ind w:left="851" w:hanging="284"/>
        <w:rPr>
          <w:rFonts w:ascii="Cambria" w:hAnsi="Cambria"/>
          <w:sz w:val="22"/>
        </w:rPr>
      </w:pPr>
      <w:r w:rsidRPr="00D31579">
        <w:rPr>
          <w:rFonts w:ascii="Cambria" w:hAnsi="Cambria"/>
          <w:sz w:val="22"/>
        </w:rPr>
        <w:t>neoprávněné zastavení či přerušení prací Zhotovitelem na zhotovovaném díle na více než 10 kalendářních dnů,</w:t>
      </w:r>
    </w:p>
    <w:p w14:paraId="71534C5D" w14:textId="77777777" w:rsidR="006831B0" w:rsidRPr="00D31579" w:rsidRDefault="006831B0" w:rsidP="00D31579">
      <w:pPr>
        <w:pStyle w:val="Nadpis2"/>
        <w:numPr>
          <w:ilvl w:val="1"/>
          <w:numId w:val="22"/>
        </w:numPr>
        <w:ind w:left="851" w:hanging="284"/>
        <w:rPr>
          <w:rFonts w:ascii="Cambria" w:hAnsi="Cambria"/>
          <w:sz w:val="22"/>
        </w:rPr>
      </w:pPr>
      <w:r w:rsidRPr="00D31579">
        <w:rPr>
          <w:rFonts w:ascii="Cambria" w:hAnsi="Cambria"/>
          <w:sz w:val="22"/>
        </w:rPr>
        <w:t>provádění</w:t>
      </w:r>
      <w:r w:rsidR="006657CB" w:rsidRPr="00D31579">
        <w:rPr>
          <w:rFonts w:ascii="Cambria" w:hAnsi="Cambria"/>
          <w:sz w:val="22"/>
        </w:rPr>
        <w:t xml:space="preserve"> díla v rozporu s touto smlouvou</w:t>
      </w:r>
      <w:r w:rsidRPr="00D31579">
        <w:rPr>
          <w:rFonts w:ascii="Cambria" w:hAnsi="Cambria"/>
          <w:sz w:val="22"/>
          <w:lang w:val="cs-CZ"/>
        </w:rPr>
        <w:t xml:space="preserve">, v jejích mezích nesplní </w:t>
      </w:r>
      <w:r w:rsidR="00802389" w:rsidRPr="00D31579">
        <w:rPr>
          <w:rFonts w:ascii="Cambria" w:hAnsi="Cambria"/>
          <w:sz w:val="22"/>
          <w:lang w:val="cs-CZ"/>
        </w:rPr>
        <w:t xml:space="preserve">Zhotovitel </w:t>
      </w:r>
      <w:r w:rsidRPr="00D31579">
        <w:rPr>
          <w:rFonts w:ascii="Cambria" w:hAnsi="Cambria"/>
          <w:sz w:val="22"/>
          <w:lang w:val="cs-CZ"/>
        </w:rPr>
        <w:t xml:space="preserve">příkazy Objednatele nebo postupuje v rozporu s </w:t>
      </w:r>
      <w:r w:rsidR="006657CB" w:rsidRPr="00D31579">
        <w:rPr>
          <w:rFonts w:ascii="Cambria" w:hAnsi="Cambria"/>
          <w:sz w:val="22"/>
        </w:rPr>
        <w:t>přís</w:t>
      </w:r>
      <w:r w:rsidR="00802389" w:rsidRPr="00D31579">
        <w:rPr>
          <w:rFonts w:ascii="Cambria" w:hAnsi="Cambria"/>
          <w:sz w:val="22"/>
        </w:rPr>
        <w:t xml:space="preserve">lušnými předpisy anebo normami – </w:t>
      </w:r>
      <w:r w:rsidR="006657CB" w:rsidRPr="00D31579">
        <w:rPr>
          <w:rFonts w:ascii="Cambria" w:hAnsi="Cambria"/>
          <w:sz w:val="22"/>
        </w:rPr>
        <w:t>nesjedná-li Zhotovitel nápravu ani po výzvě Objednatele a v přiměřené lhůtě, kterou mu k tomu Objednatel poskytne</w:t>
      </w:r>
      <w:r w:rsidRPr="00D31579">
        <w:rPr>
          <w:rFonts w:ascii="Cambria" w:hAnsi="Cambria"/>
          <w:sz w:val="22"/>
          <w:lang w:val="cs-CZ"/>
        </w:rPr>
        <w:t>.</w:t>
      </w:r>
    </w:p>
    <w:p w14:paraId="23A57C68" w14:textId="77777777" w:rsidR="006657CB" w:rsidRPr="00D31579" w:rsidRDefault="006831B0" w:rsidP="00D31579">
      <w:pPr>
        <w:pStyle w:val="Nadpis2"/>
        <w:numPr>
          <w:ilvl w:val="1"/>
          <w:numId w:val="22"/>
        </w:numPr>
        <w:ind w:left="851" w:hanging="284"/>
        <w:rPr>
          <w:rFonts w:ascii="Cambria" w:hAnsi="Cambria"/>
          <w:sz w:val="22"/>
        </w:rPr>
      </w:pPr>
      <w:r w:rsidRPr="00D31579">
        <w:rPr>
          <w:rFonts w:ascii="Cambria" w:hAnsi="Cambria"/>
          <w:sz w:val="22"/>
        </w:rPr>
        <w:t xml:space="preserve">činností </w:t>
      </w:r>
      <w:r w:rsidR="00802389" w:rsidRPr="00D31579">
        <w:rPr>
          <w:rFonts w:ascii="Cambria" w:hAnsi="Cambria"/>
          <w:sz w:val="22"/>
        </w:rPr>
        <w:t>Z</w:t>
      </w:r>
      <w:r w:rsidRPr="00D31579">
        <w:rPr>
          <w:rFonts w:ascii="Cambria" w:hAnsi="Cambria"/>
          <w:sz w:val="22"/>
        </w:rPr>
        <w:t xml:space="preserve">hotovitele dochází k poškozování práv </w:t>
      </w:r>
      <w:r w:rsidR="00507EAE">
        <w:rPr>
          <w:rFonts w:ascii="Cambria" w:hAnsi="Cambria"/>
          <w:sz w:val="22"/>
          <w:lang w:val="cs-CZ"/>
        </w:rPr>
        <w:t>O</w:t>
      </w:r>
      <w:r w:rsidRPr="00D31579">
        <w:rPr>
          <w:rFonts w:ascii="Cambria" w:hAnsi="Cambria"/>
          <w:sz w:val="22"/>
        </w:rPr>
        <w:t xml:space="preserve">bjednatele nebo ke zbytečným škodám na jeho majetku. </w:t>
      </w:r>
    </w:p>
    <w:bookmarkEnd w:id="9"/>
    <w:p w14:paraId="1EA2558F" w14:textId="77777777" w:rsidR="00085AC6" w:rsidRPr="00085AC6" w:rsidRDefault="00085AC6" w:rsidP="00085AC6">
      <w:pPr>
        <w:pStyle w:val="Nadpis2"/>
        <w:rPr>
          <w:rFonts w:ascii="Cambria" w:hAnsi="Cambria"/>
          <w:b/>
          <w:sz w:val="22"/>
          <w:szCs w:val="22"/>
        </w:rPr>
      </w:pPr>
      <w:r w:rsidRPr="00085AC6">
        <w:rPr>
          <w:rFonts w:ascii="Cambria" w:hAnsi="Cambria"/>
          <w:b/>
          <w:sz w:val="22"/>
          <w:szCs w:val="22"/>
        </w:rPr>
        <w:t>Objednatel si dále vyhrazuje právo na jednostranné odstoupení od smlouvy, a to zejména v důsledku nezajištění dostatečných finančních prostředků k realizaci akce v průběhu platnosti sjednané smlouvy, za nedostatek finančních prostředků může být považováno např. nezískání dotace na předmět plnění této smlouvy</w:t>
      </w:r>
      <w:r w:rsidR="00C41C21">
        <w:rPr>
          <w:rFonts w:ascii="Cambria" w:hAnsi="Cambria"/>
          <w:b/>
          <w:sz w:val="22"/>
          <w:szCs w:val="22"/>
          <w:lang w:val="cs-CZ"/>
        </w:rPr>
        <w:t xml:space="preserve"> nebo podstatné snížení přiznané dotace</w:t>
      </w:r>
      <w:r w:rsidRPr="00085AC6">
        <w:rPr>
          <w:rFonts w:ascii="Cambria" w:hAnsi="Cambria"/>
          <w:b/>
          <w:sz w:val="22"/>
          <w:szCs w:val="22"/>
        </w:rPr>
        <w:t xml:space="preserve">, výpadek v plánovaných příjmech příslušného rozpočtového období nebo potřebnost upřednostnění realizace jiných rozvojových priorit. </w:t>
      </w:r>
    </w:p>
    <w:p w14:paraId="54B91621" w14:textId="77777777" w:rsidR="006657CB" w:rsidRPr="007E4359" w:rsidRDefault="006657CB" w:rsidP="002D77E7">
      <w:pPr>
        <w:pStyle w:val="Nadpis2"/>
        <w:spacing w:before="100"/>
        <w:ind w:left="567"/>
        <w:rPr>
          <w:rFonts w:ascii="Cambria" w:hAnsi="Cambria"/>
          <w:b/>
          <w:sz w:val="22"/>
          <w:szCs w:val="22"/>
        </w:rPr>
      </w:pPr>
      <w:r w:rsidRPr="007F097B">
        <w:rPr>
          <w:rFonts w:ascii="Cambria" w:hAnsi="Cambria"/>
          <w:sz w:val="22"/>
          <w:szCs w:val="22"/>
        </w:rPr>
        <w:t xml:space="preserve">Odstoupením od smlouvy zanikají všechna práva a povinnosti stran ze smlouvy, s výjimkou nároků na náhradu škody vzniklé porušením smlouvy, nároku na sjednané smluvní pokuty a </w:t>
      </w:r>
      <w:r w:rsidRPr="007F097B">
        <w:rPr>
          <w:rFonts w:ascii="Cambria" w:hAnsi="Cambria"/>
          <w:b/>
          <w:sz w:val="22"/>
          <w:szCs w:val="22"/>
        </w:rPr>
        <w:t>nároků na úhradu dosud prokazatelně započatých a řádně provedených prací Zhotovitelem ve prospěch Objednatele (v souladu s položkovým rozpočtem).</w:t>
      </w:r>
      <w:r w:rsidR="007E4359">
        <w:rPr>
          <w:rFonts w:ascii="Cambria" w:hAnsi="Cambria"/>
          <w:b/>
          <w:sz w:val="22"/>
          <w:szCs w:val="22"/>
          <w:lang w:val="cs-CZ"/>
        </w:rPr>
        <w:t xml:space="preserve"> </w:t>
      </w:r>
      <w:r w:rsidR="007E4359" w:rsidRPr="00586626">
        <w:rPr>
          <w:rFonts w:ascii="Cambria" w:hAnsi="Cambria"/>
          <w:sz w:val="22"/>
          <w:szCs w:val="22"/>
        </w:rPr>
        <w:t xml:space="preserve">V případě, že </w:t>
      </w:r>
      <w:r w:rsidR="007E4359">
        <w:rPr>
          <w:rFonts w:ascii="Cambria" w:hAnsi="Cambria"/>
          <w:sz w:val="22"/>
          <w:szCs w:val="22"/>
          <w:lang w:val="cs-CZ"/>
        </w:rPr>
        <w:t>O</w:t>
      </w:r>
      <w:r w:rsidR="007E4359" w:rsidRPr="00586626">
        <w:rPr>
          <w:rFonts w:ascii="Cambria" w:hAnsi="Cambria"/>
          <w:sz w:val="22"/>
          <w:szCs w:val="22"/>
        </w:rPr>
        <w:t xml:space="preserve">bjednatel bude nucen z důvodů nedostatku finančních zdrojů od smlouvy odstoupit, nemá </w:t>
      </w:r>
      <w:r w:rsidR="007E4359">
        <w:rPr>
          <w:rFonts w:ascii="Cambria" w:hAnsi="Cambria"/>
          <w:sz w:val="22"/>
          <w:szCs w:val="22"/>
          <w:lang w:val="cs-CZ"/>
        </w:rPr>
        <w:t>Z</w:t>
      </w:r>
      <w:r w:rsidR="007E4359" w:rsidRPr="00586626">
        <w:rPr>
          <w:rFonts w:ascii="Cambria" w:hAnsi="Cambria"/>
          <w:sz w:val="22"/>
          <w:szCs w:val="22"/>
        </w:rPr>
        <w:t xml:space="preserve">hotovitel vůči </w:t>
      </w:r>
      <w:r w:rsidR="007E4359">
        <w:rPr>
          <w:rFonts w:ascii="Cambria" w:hAnsi="Cambria"/>
          <w:sz w:val="22"/>
          <w:szCs w:val="22"/>
          <w:lang w:val="cs-CZ"/>
        </w:rPr>
        <w:t>O</w:t>
      </w:r>
      <w:r w:rsidR="007E4359" w:rsidRPr="00586626">
        <w:rPr>
          <w:rFonts w:ascii="Cambria" w:hAnsi="Cambria"/>
          <w:sz w:val="22"/>
          <w:szCs w:val="22"/>
        </w:rPr>
        <w:t>bjednateli žádné finanční ani jakékoliv jiné nároky, plynoucí z časového prodloužení, zmenšení předmětu plnění veřejné zakázky, přerušení nebo předčasné ukončení realizace díla a jednotlivých dodávek, služeb a stavebních prací nebo ve výši ušlého zisku. Hrazeny by v takovém případě byly pouze veškeré prokazatelně vykonané a řádně odsouhlasené práce vycházející ze schváleného stavebního položkového rozpočtu</w:t>
      </w:r>
      <w:r w:rsidR="007E4359">
        <w:rPr>
          <w:rFonts w:ascii="Cambria" w:hAnsi="Cambria"/>
          <w:sz w:val="22"/>
          <w:szCs w:val="22"/>
          <w:lang w:val="cs-CZ"/>
        </w:rPr>
        <w:t xml:space="preserve"> dle příl. č. 1 této  smlouvy</w:t>
      </w:r>
      <w:r w:rsidR="007E4359" w:rsidRPr="00586626">
        <w:rPr>
          <w:rFonts w:ascii="Cambria" w:hAnsi="Cambria"/>
          <w:sz w:val="22"/>
          <w:szCs w:val="22"/>
        </w:rPr>
        <w:t>.</w:t>
      </w:r>
    </w:p>
    <w:bookmarkEnd w:id="8"/>
    <w:p w14:paraId="5B92DF41" w14:textId="77777777" w:rsidR="006657CB" w:rsidRPr="008959D0" w:rsidRDefault="006657CB" w:rsidP="00B10FE1">
      <w:pPr>
        <w:pStyle w:val="Nadpis1"/>
        <w:spacing w:after="120"/>
        <w:ind w:left="357" w:hanging="431"/>
        <w:jc w:val="center"/>
        <w:rPr>
          <w:rFonts w:cs="Calibri"/>
        </w:rPr>
      </w:pPr>
      <w:r>
        <w:rPr>
          <w:b/>
          <w:color w:val="17365D"/>
        </w:rPr>
        <w:t>Závěrečná ustanovení</w:t>
      </w:r>
    </w:p>
    <w:p w14:paraId="2C8BB6B4"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Ve věcech touto Smlouvou o dílo výslovně neupravených se bude tento smluvní vztah řídit ustanoveními obecně závazných právních předpisů, zejména Občanským zákoníkem a předpisy souvisejícími.</w:t>
      </w:r>
    </w:p>
    <w:p w14:paraId="06ECD50F"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Veškeré změny a doplnění této smlouvy je možno provádět pouze písemnými dodatky, podepsanými oběma smluvními stranami.</w:t>
      </w:r>
    </w:p>
    <w:p w14:paraId="46B666BB"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 xml:space="preserve">Objednatel si vyhrazuje právo zredukovat předmět díla. </w:t>
      </w:r>
    </w:p>
    <w:p w14:paraId="5E8FFC4F"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Smluvní strany se dohodly, že případné spory budou přednostně řešeny dohodou. Případné spory budou řešeny českými soudy. Místní příslušnost soudu se řídí sídlem Objednatele. Rozhodčí řízení je vyloučeno.</w:t>
      </w:r>
    </w:p>
    <w:p w14:paraId="54CF3D83"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Pro výklad této smlouvy je rovněž závazné znění zadávacích podmínek k veřejné zakázce malého rozsahu, na základě které je plnění dle této smlouvy realizováno. V případě rozporu této smlouvy se zadávacími podmínkami má přednost znění zadávacích podmínek s tím, že pokud stanoví zadávací podmínky či tato smlouv</w:t>
      </w:r>
      <w:r w:rsidR="00D31579">
        <w:rPr>
          <w:rFonts w:ascii="Cambria" w:hAnsi="Cambria"/>
          <w:sz w:val="22"/>
          <w:szCs w:val="22"/>
        </w:rPr>
        <w:t xml:space="preserve">a rozdílný rozsah požadavků na </w:t>
      </w:r>
      <w:r w:rsidR="00D31579">
        <w:rPr>
          <w:rFonts w:ascii="Cambria" w:hAnsi="Cambria"/>
          <w:sz w:val="22"/>
          <w:szCs w:val="22"/>
          <w:lang w:val="cs-CZ"/>
        </w:rPr>
        <w:lastRenderedPageBreak/>
        <w:t>Z</w:t>
      </w:r>
      <w:r w:rsidR="00D31579">
        <w:rPr>
          <w:rFonts w:ascii="Cambria" w:hAnsi="Cambria"/>
          <w:sz w:val="22"/>
          <w:szCs w:val="22"/>
        </w:rPr>
        <w:t xml:space="preserve">hotovitele, je pro plnění </w:t>
      </w:r>
      <w:r w:rsidR="00D31579">
        <w:rPr>
          <w:rFonts w:ascii="Cambria" w:hAnsi="Cambria"/>
          <w:sz w:val="22"/>
          <w:szCs w:val="22"/>
          <w:lang w:val="cs-CZ"/>
        </w:rPr>
        <w:t>Z</w:t>
      </w:r>
      <w:r w:rsidRPr="007F097B">
        <w:rPr>
          <w:rFonts w:ascii="Cambria" w:hAnsi="Cambria"/>
          <w:sz w:val="22"/>
          <w:szCs w:val="22"/>
        </w:rPr>
        <w:t>hotovitele určující součet těchto povinností (požadavků), tj. jak povinnosti vyplývající ze zadávacích podmínek, tak i z této smlouvy.</w:t>
      </w:r>
    </w:p>
    <w:p w14:paraId="2D77AA20"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Všechny písemnosti, výzvy, sdělení, podněty, pozvánky ap</w:t>
      </w:r>
      <w:r w:rsidR="00D31579">
        <w:rPr>
          <w:rFonts w:ascii="Cambria" w:hAnsi="Cambria"/>
          <w:sz w:val="22"/>
          <w:szCs w:val="22"/>
        </w:rPr>
        <w:t xml:space="preserve">od. předávané dle této smlouvy </w:t>
      </w:r>
      <w:r w:rsidR="00D31579">
        <w:rPr>
          <w:rFonts w:ascii="Cambria" w:hAnsi="Cambria"/>
          <w:sz w:val="22"/>
          <w:szCs w:val="22"/>
          <w:lang w:val="cs-CZ"/>
        </w:rPr>
        <w:t>Z</w:t>
      </w:r>
      <w:r w:rsidR="00507EAE">
        <w:rPr>
          <w:rFonts w:ascii="Cambria" w:hAnsi="Cambria"/>
          <w:sz w:val="22"/>
          <w:szCs w:val="22"/>
        </w:rPr>
        <w:t xml:space="preserve">hotovitelem </w:t>
      </w:r>
      <w:r w:rsidR="00507EAE">
        <w:rPr>
          <w:rFonts w:ascii="Cambria" w:hAnsi="Cambria"/>
          <w:sz w:val="22"/>
          <w:szCs w:val="22"/>
          <w:lang w:val="cs-CZ"/>
        </w:rPr>
        <w:t>O</w:t>
      </w:r>
      <w:r w:rsidR="00D31579">
        <w:rPr>
          <w:rFonts w:ascii="Cambria" w:hAnsi="Cambria"/>
          <w:sz w:val="22"/>
          <w:szCs w:val="22"/>
        </w:rPr>
        <w:t xml:space="preserve">bjednateli, bude </w:t>
      </w:r>
      <w:r w:rsidR="00D31579">
        <w:rPr>
          <w:rFonts w:ascii="Cambria" w:hAnsi="Cambria"/>
          <w:sz w:val="22"/>
          <w:szCs w:val="22"/>
          <w:lang w:val="cs-CZ"/>
        </w:rPr>
        <w:t>Z</w:t>
      </w:r>
      <w:r w:rsidR="00507EAE">
        <w:rPr>
          <w:rFonts w:ascii="Cambria" w:hAnsi="Cambria"/>
          <w:sz w:val="22"/>
          <w:szCs w:val="22"/>
        </w:rPr>
        <w:t xml:space="preserve">hotovitel </w:t>
      </w:r>
      <w:r w:rsidR="00507EAE">
        <w:rPr>
          <w:rFonts w:ascii="Cambria" w:hAnsi="Cambria"/>
          <w:sz w:val="22"/>
          <w:szCs w:val="22"/>
          <w:lang w:val="cs-CZ"/>
        </w:rPr>
        <w:t>O</w:t>
      </w:r>
      <w:r w:rsidRPr="007F097B">
        <w:rPr>
          <w:rFonts w:ascii="Cambria" w:hAnsi="Cambria"/>
          <w:sz w:val="22"/>
          <w:szCs w:val="22"/>
        </w:rPr>
        <w:t>bjednateli předávat cestou pověřené osoby ve věcech technických.</w:t>
      </w:r>
    </w:p>
    <w:p w14:paraId="62C657CD"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Tato smlouva je platná i pro případné právní nástupce smluvních stran.</w:t>
      </w:r>
    </w:p>
    <w:p w14:paraId="6E234CEE"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 xml:space="preserve">Dle zákona č. 320/2001 Sb., o finanční kontrole, je vybraný Zhotovitel osobou povinnou spolupůsobit při výkonu finanční kontroly. </w:t>
      </w:r>
    </w:p>
    <w:p w14:paraId="5B4B3128"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Smlouva o dílo je podepsána ve 4 vyhotoveních, 2 vyhotovení obdrží Objednatel a 2 Zhotovitel.</w:t>
      </w:r>
    </w:p>
    <w:p w14:paraId="6EA9BE8B" w14:textId="77777777" w:rsidR="006657CB" w:rsidRPr="007F097B" w:rsidRDefault="006657CB" w:rsidP="006657CB">
      <w:pPr>
        <w:pStyle w:val="Nadpis2"/>
        <w:spacing w:before="60"/>
        <w:rPr>
          <w:rFonts w:ascii="Cambria" w:hAnsi="Cambria"/>
          <w:sz w:val="22"/>
          <w:szCs w:val="22"/>
        </w:rPr>
      </w:pPr>
      <w:r w:rsidRPr="007F097B">
        <w:rPr>
          <w:rFonts w:ascii="Cambria" w:hAnsi="Cambria"/>
          <w:sz w:val="22"/>
          <w:szCs w:val="22"/>
        </w:rPr>
        <w:t>Tato smlouva nabývá platnosti a účinnosti v den jejího podpisu oběma smluvními stranami.</w:t>
      </w:r>
    </w:p>
    <w:p w14:paraId="00FFD3BC" w14:textId="77777777" w:rsidR="006657CB" w:rsidRPr="007F097B" w:rsidRDefault="006657CB" w:rsidP="006657CB">
      <w:pPr>
        <w:pStyle w:val="Nadpis2"/>
        <w:spacing w:before="60"/>
        <w:ind w:left="578" w:hanging="578"/>
        <w:rPr>
          <w:rFonts w:ascii="Cambria" w:hAnsi="Cambria"/>
          <w:sz w:val="22"/>
          <w:szCs w:val="22"/>
        </w:rPr>
      </w:pPr>
      <w:r w:rsidRPr="007F097B">
        <w:rPr>
          <w:rFonts w:ascii="Cambria" w:hAnsi="Cambria"/>
          <w:sz w:val="22"/>
          <w:szCs w:val="22"/>
        </w:rPr>
        <w:t xml:space="preserve">Obě strany se zavazují svým podpisem, že se seznámily s celým obsahem této smlouvy a na důkaz její platnosti k ní připojují svoje podpisy. </w:t>
      </w:r>
    </w:p>
    <w:p w14:paraId="716A82E0" w14:textId="77777777" w:rsidR="006657CB" w:rsidRPr="00A72D81" w:rsidRDefault="006657CB" w:rsidP="006657CB">
      <w:pPr>
        <w:pStyle w:val="Zkladntext"/>
        <w:spacing w:before="180" w:line="360" w:lineRule="auto"/>
        <w:rPr>
          <w:rFonts w:ascii="Cambria" w:hAnsi="Cambria" w:cs="Calibri"/>
          <w:b/>
          <w:sz w:val="22"/>
          <w:szCs w:val="22"/>
        </w:rPr>
      </w:pPr>
      <w:r w:rsidRPr="00A72D81">
        <w:rPr>
          <w:rFonts w:ascii="Cambria" w:hAnsi="Cambria" w:cs="Calibri"/>
          <w:b/>
          <w:sz w:val="22"/>
          <w:szCs w:val="22"/>
        </w:rPr>
        <w:t>Přílohy a nedílné součásti Smlouvy o dílo:</w:t>
      </w:r>
    </w:p>
    <w:p w14:paraId="1E2BB254" w14:textId="77777777" w:rsidR="006657CB" w:rsidRDefault="006657CB" w:rsidP="006657CB">
      <w:pPr>
        <w:pStyle w:val="Zkladntext"/>
        <w:widowControl/>
        <w:numPr>
          <w:ilvl w:val="1"/>
          <w:numId w:val="1"/>
        </w:numPr>
        <w:tabs>
          <w:tab w:val="left" w:pos="360"/>
        </w:tabs>
        <w:spacing w:after="80" w:line="276" w:lineRule="auto"/>
        <w:ind w:left="360"/>
        <w:jc w:val="left"/>
        <w:rPr>
          <w:rFonts w:ascii="Cambria" w:hAnsi="Cambria" w:cs="Calibri"/>
          <w:sz w:val="22"/>
          <w:szCs w:val="22"/>
        </w:rPr>
      </w:pPr>
      <w:r w:rsidRPr="00442B67">
        <w:rPr>
          <w:rFonts w:ascii="Cambria" w:hAnsi="Cambria" w:cs="Calibri"/>
          <w:sz w:val="22"/>
          <w:szCs w:val="22"/>
        </w:rPr>
        <w:t>Podrobný položkový rozpočet</w:t>
      </w:r>
    </w:p>
    <w:p w14:paraId="0D651590" w14:textId="0FCBBB8F" w:rsidR="00C41C21" w:rsidRPr="00371E8B" w:rsidRDefault="00C41C21" w:rsidP="006657CB">
      <w:pPr>
        <w:pStyle w:val="Zkladntext"/>
        <w:widowControl/>
        <w:numPr>
          <w:ilvl w:val="1"/>
          <w:numId w:val="1"/>
        </w:numPr>
        <w:tabs>
          <w:tab w:val="left" w:pos="360"/>
        </w:tabs>
        <w:spacing w:after="80" w:line="276" w:lineRule="auto"/>
        <w:ind w:left="360"/>
        <w:jc w:val="left"/>
        <w:rPr>
          <w:rFonts w:ascii="Cambria" w:hAnsi="Cambria" w:cs="Calibri"/>
          <w:sz w:val="22"/>
          <w:szCs w:val="22"/>
        </w:rPr>
      </w:pPr>
      <w:bookmarkStart w:id="10" w:name="_Hlk96109501"/>
      <w:r>
        <w:rPr>
          <w:rFonts w:ascii="Cambria" w:hAnsi="Cambria" w:cs="Calibri"/>
          <w:sz w:val="22"/>
          <w:szCs w:val="22"/>
          <w:lang w:val="cs-CZ"/>
        </w:rPr>
        <w:t>Harmonogram provádění prací</w:t>
      </w:r>
      <w:r w:rsidR="00E95AA3">
        <w:rPr>
          <w:rFonts w:ascii="Cambria" w:hAnsi="Cambria" w:cs="Calibri"/>
          <w:sz w:val="22"/>
          <w:szCs w:val="22"/>
          <w:lang w:val="cs-CZ"/>
        </w:rPr>
        <w:t xml:space="preserve"> (časový a finanční harmonogram)</w:t>
      </w:r>
    </w:p>
    <w:p w14:paraId="15E71141" w14:textId="04737DD0" w:rsidR="00371E8B" w:rsidRDefault="00371E8B" w:rsidP="006657CB">
      <w:pPr>
        <w:pStyle w:val="Zkladntext"/>
        <w:widowControl/>
        <w:numPr>
          <w:ilvl w:val="1"/>
          <w:numId w:val="1"/>
        </w:numPr>
        <w:tabs>
          <w:tab w:val="left" w:pos="360"/>
        </w:tabs>
        <w:spacing w:after="80" w:line="276" w:lineRule="auto"/>
        <w:ind w:left="360"/>
        <w:jc w:val="left"/>
        <w:rPr>
          <w:rFonts w:ascii="Cambria" w:hAnsi="Cambria" w:cs="Calibri"/>
          <w:sz w:val="22"/>
          <w:szCs w:val="22"/>
        </w:rPr>
      </w:pPr>
      <w:r>
        <w:rPr>
          <w:rFonts w:ascii="Cambria" w:hAnsi="Cambria" w:cs="Calibri"/>
          <w:sz w:val="22"/>
          <w:szCs w:val="22"/>
          <w:lang w:val="cs-CZ"/>
        </w:rPr>
        <w:t xml:space="preserve">Prohlášení o poddodavatelích </w:t>
      </w:r>
    </w:p>
    <w:bookmarkEnd w:id="10"/>
    <w:p w14:paraId="79F8EF01" w14:textId="77777777" w:rsidR="00C8056B" w:rsidRDefault="00C8056B" w:rsidP="008E7FE5">
      <w:pPr>
        <w:pStyle w:val="Zkladntext"/>
        <w:spacing w:after="120" w:line="360" w:lineRule="auto"/>
        <w:rPr>
          <w:rFonts w:ascii="Cambria" w:hAnsi="Cambria" w:cs="Calibri"/>
          <w:sz w:val="16"/>
          <w:szCs w:val="22"/>
        </w:rPr>
      </w:pPr>
    </w:p>
    <w:p w14:paraId="5DF5F452" w14:textId="77777777" w:rsidR="002F28C4" w:rsidRPr="00C8056B" w:rsidRDefault="002F28C4" w:rsidP="008E7FE5">
      <w:pPr>
        <w:pStyle w:val="Zkladntext"/>
        <w:spacing w:after="120" w:line="360" w:lineRule="auto"/>
        <w:rPr>
          <w:rFonts w:ascii="Cambria" w:hAnsi="Cambria" w:cs="Calibri"/>
          <w:sz w:val="16"/>
          <w:szCs w:val="22"/>
        </w:rPr>
      </w:pPr>
    </w:p>
    <w:p w14:paraId="3FAACA7A" w14:textId="77777777" w:rsidR="008959D0" w:rsidRPr="00442B67" w:rsidRDefault="008959D0" w:rsidP="008E7FE5">
      <w:pPr>
        <w:pStyle w:val="Zkladntext"/>
        <w:spacing w:after="120" w:line="360" w:lineRule="auto"/>
        <w:rPr>
          <w:rFonts w:ascii="Cambria" w:hAnsi="Cambria" w:cs="Calibri"/>
          <w:sz w:val="22"/>
          <w:szCs w:val="22"/>
        </w:rPr>
      </w:pPr>
      <w:r w:rsidRPr="00442B67">
        <w:rPr>
          <w:rFonts w:ascii="Cambria" w:hAnsi="Cambria" w:cs="Calibri"/>
          <w:sz w:val="22"/>
          <w:szCs w:val="22"/>
        </w:rPr>
        <w:t>V …………………… dne ……………………</w:t>
      </w:r>
      <w:r w:rsidRPr="00442B67">
        <w:rPr>
          <w:rFonts w:ascii="Cambria" w:hAnsi="Cambria" w:cs="Calibri"/>
          <w:sz w:val="22"/>
          <w:szCs w:val="22"/>
        </w:rPr>
        <w:tab/>
      </w:r>
      <w:r w:rsidRPr="00442B67">
        <w:rPr>
          <w:rFonts w:ascii="Cambria" w:hAnsi="Cambria" w:cs="Calibri"/>
          <w:sz w:val="22"/>
          <w:szCs w:val="22"/>
        </w:rPr>
        <w:tab/>
        <w:t>V……………………dne ……………………</w:t>
      </w:r>
    </w:p>
    <w:p w14:paraId="16267840" w14:textId="77777777" w:rsidR="008959D0" w:rsidRPr="00442B67" w:rsidRDefault="008959D0" w:rsidP="008E7FE5">
      <w:pPr>
        <w:pStyle w:val="Zkladntext"/>
        <w:spacing w:after="120" w:line="360" w:lineRule="auto"/>
        <w:rPr>
          <w:rFonts w:ascii="Cambria" w:hAnsi="Cambria" w:cs="Calibri"/>
          <w:sz w:val="22"/>
          <w:szCs w:val="22"/>
        </w:rPr>
      </w:pPr>
      <w:r w:rsidRPr="00442B67">
        <w:rPr>
          <w:rFonts w:ascii="Cambria" w:hAnsi="Cambria" w:cs="Calibri"/>
          <w:sz w:val="22"/>
          <w:szCs w:val="22"/>
        </w:rPr>
        <w:t>_________________________</w:t>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t>_________________________</w:t>
      </w:r>
    </w:p>
    <w:p w14:paraId="5CDFDF21" w14:textId="77777777" w:rsidR="00132EAC" w:rsidRPr="00442B67" w:rsidRDefault="008959D0" w:rsidP="008E7FE5">
      <w:pPr>
        <w:pStyle w:val="Zkladntext"/>
        <w:spacing w:after="120"/>
        <w:rPr>
          <w:rFonts w:ascii="Cambria" w:hAnsi="Cambria"/>
        </w:rPr>
      </w:pPr>
      <w:r w:rsidRPr="00442B67">
        <w:rPr>
          <w:rFonts w:ascii="Cambria" w:hAnsi="Cambria" w:cs="Calibri"/>
          <w:sz w:val="22"/>
          <w:szCs w:val="22"/>
        </w:rPr>
        <w:t>Za Objednatele</w:t>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r>
      <w:r w:rsidRPr="00442B67">
        <w:rPr>
          <w:rFonts w:ascii="Cambria" w:hAnsi="Cambria" w:cs="Calibri"/>
          <w:sz w:val="22"/>
          <w:szCs w:val="22"/>
        </w:rPr>
        <w:tab/>
        <w:t>Za Zhotovitele</w:t>
      </w:r>
    </w:p>
    <w:sectPr w:rsidR="00132EAC" w:rsidRPr="00442B67" w:rsidSect="00D048C1">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E7B2" w14:textId="77777777" w:rsidR="00D239F6" w:rsidRDefault="00D239F6" w:rsidP="007C2B70">
      <w:r>
        <w:separator/>
      </w:r>
    </w:p>
  </w:endnote>
  <w:endnote w:type="continuationSeparator" w:id="0">
    <w:p w14:paraId="235A8019" w14:textId="77777777" w:rsidR="00D239F6" w:rsidRDefault="00D239F6" w:rsidP="007C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2050">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2462" w14:textId="77777777" w:rsidR="00F82913" w:rsidRPr="008959D0" w:rsidRDefault="00F82913" w:rsidP="008959D0">
    <w:pPr>
      <w:pStyle w:val="Zpat"/>
      <w:jc w:val="center"/>
      <w:rPr>
        <w:rFonts w:ascii="Calibri" w:hAnsi="Calibri"/>
      </w:rPr>
    </w:pPr>
    <w:r w:rsidRPr="008959D0">
      <w:rPr>
        <w:rFonts w:ascii="Calibri" w:hAnsi="Calibri"/>
      </w:rPr>
      <w:t xml:space="preserve"> Strana </w:t>
    </w:r>
    <w:r w:rsidRPr="008959D0">
      <w:rPr>
        <w:rFonts w:ascii="Calibri" w:hAnsi="Calibri"/>
      </w:rPr>
      <w:fldChar w:fldCharType="begin"/>
    </w:r>
    <w:r w:rsidRPr="008959D0">
      <w:rPr>
        <w:rFonts w:ascii="Calibri" w:hAnsi="Calibri"/>
      </w:rPr>
      <w:instrText xml:space="preserve"> PAGE   \* MERGEFORMAT </w:instrText>
    </w:r>
    <w:r w:rsidRPr="008959D0">
      <w:rPr>
        <w:rFonts w:ascii="Calibri" w:hAnsi="Calibri"/>
      </w:rPr>
      <w:fldChar w:fldCharType="separate"/>
    </w:r>
    <w:r w:rsidR="0008485B">
      <w:rPr>
        <w:rFonts w:ascii="Calibri" w:hAnsi="Calibri"/>
        <w:noProof/>
      </w:rPr>
      <w:t>8</w:t>
    </w:r>
    <w:r w:rsidRPr="008959D0">
      <w:rPr>
        <w:rFonts w:ascii="Calibri" w:hAnsi="Calibri"/>
      </w:rPr>
      <w:fldChar w:fldCharType="end"/>
    </w:r>
    <w:r w:rsidRPr="008959D0">
      <w:rPr>
        <w:rFonts w:ascii="Calibri" w:hAnsi="Calibri"/>
      </w:rPr>
      <w:t xml:space="preserve"> z </w:t>
    </w:r>
    <w:r w:rsidR="006D46A6">
      <w:fldChar w:fldCharType="begin"/>
    </w:r>
    <w:r w:rsidR="006D46A6">
      <w:instrText xml:space="preserve"> NUMPAGES   \* MERGEFORMAT </w:instrText>
    </w:r>
    <w:r w:rsidR="006D46A6">
      <w:fldChar w:fldCharType="separate"/>
    </w:r>
    <w:r w:rsidR="0008485B" w:rsidRPr="0008485B">
      <w:rPr>
        <w:rFonts w:ascii="Calibri" w:hAnsi="Calibri"/>
        <w:noProof/>
      </w:rPr>
      <w:t>16</w:t>
    </w:r>
    <w:r w:rsidR="006D46A6">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FD174" w14:textId="77777777" w:rsidR="00D239F6" w:rsidRDefault="00D239F6" w:rsidP="007C2B70">
      <w:r>
        <w:separator/>
      </w:r>
    </w:p>
  </w:footnote>
  <w:footnote w:type="continuationSeparator" w:id="0">
    <w:p w14:paraId="08ACEF81" w14:textId="77777777" w:rsidR="00D239F6" w:rsidRDefault="00D239F6" w:rsidP="007C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455A" w14:textId="77777777" w:rsidR="00D048C1" w:rsidRPr="00675604" w:rsidRDefault="00D048C1" w:rsidP="00D048C1">
    <w:pPr>
      <w:pStyle w:val="Zhlav"/>
    </w:pPr>
    <w:bookmarkStart w:id="11" w:name="_Hlk33943853"/>
    <w:bookmarkStart w:id="12" w:name="_Hlk33943854"/>
    <w:bookmarkStart w:id="13" w:name="_Hlk33943863"/>
    <w:bookmarkStart w:id="14" w:name="_Hlk33943864"/>
    <w:bookmarkStart w:id="15" w:name="_Hlk33946247"/>
    <w:bookmarkStart w:id="16" w:name="_Hlk33946248"/>
    <w:bookmarkStart w:id="17" w:name="_Hlk33946433"/>
    <w:bookmarkStart w:id="18" w:name="_Hlk33946434"/>
    <w:bookmarkStart w:id="19" w:name="_Hlk33946698"/>
    <w:bookmarkStart w:id="20" w:name="_Hlk33946699"/>
  </w:p>
  <w:p w14:paraId="627C8235" w14:textId="77777777" w:rsidR="00D048C1" w:rsidRPr="00D83CE9" w:rsidRDefault="00D048C1" w:rsidP="00D048C1">
    <w:pPr>
      <w:pStyle w:val="Zhlav"/>
      <w:rPr>
        <w:sz w:val="2"/>
      </w:rPr>
    </w:pPr>
  </w:p>
  <w:tbl>
    <w:tblPr>
      <w:tblpPr w:leftFromText="141" w:rightFromText="141" w:bottomFromText="80" w:vertAnchor="text" w:tblpX="-572" w:tblpY="1"/>
      <w:tblOverlap w:val="never"/>
      <w:tblW w:w="10065" w:type="dxa"/>
      <w:tblLayout w:type="fixed"/>
      <w:tblCellMar>
        <w:left w:w="57" w:type="dxa"/>
        <w:right w:w="57" w:type="dxa"/>
      </w:tblCellMar>
      <w:tblLook w:val="04A0" w:firstRow="1" w:lastRow="0" w:firstColumn="1" w:lastColumn="0" w:noHBand="0" w:noVBand="1"/>
    </w:tblPr>
    <w:tblGrid>
      <w:gridCol w:w="8201"/>
      <w:gridCol w:w="1864"/>
    </w:tblGrid>
    <w:tr w:rsidR="006D46A6" w:rsidRPr="006D46A6" w14:paraId="3954D806" w14:textId="77777777" w:rsidTr="006D46A6">
      <w:trPr>
        <w:trHeight w:val="698"/>
      </w:trPr>
      <w:tc>
        <w:tcPr>
          <w:tcW w:w="6237" w:type="dxa"/>
          <w:vAlign w:val="center"/>
        </w:tcPr>
        <w:p w14:paraId="450E26D0" w14:textId="77777777" w:rsidR="006D46A6" w:rsidRPr="006D46A6" w:rsidRDefault="006D46A6" w:rsidP="006D46A6">
          <w:pPr>
            <w:tabs>
              <w:tab w:val="right" w:pos="9072"/>
            </w:tabs>
            <w:suppressAutoHyphens w:val="0"/>
            <w:ind w:left="-62" w:hanging="203"/>
            <w:jc w:val="center"/>
            <w:rPr>
              <w:rFonts w:ascii="Calibri" w:eastAsia="Calibri" w:hAnsi="Calibri"/>
              <w:lang w:eastAsia="en-US"/>
            </w:rPr>
          </w:pPr>
          <w:bookmarkStart w:id="21" w:name="_Hlk168398808"/>
          <w:bookmarkEnd w:id="11"/>
          <w:bookmarkEnd w:id="12"/>
          <w:bookmarkEnd w:id="13"/>
          <w:bookmarkEnd w:id="14"/>
          <w:bookmarkEnd w:id="15"/>
          <w:bookmarkEnd w:id="16"/>
          <w:bookmarkEnd w:id="17"/>
          <w:bookmarkEnd w:id="18"/>
          <w:bookmarkEnd w:id="19"/>
          <w:bookmarkEnd w:id="20"/>
        </w:p>
        <w:p w14:paraId="4AF3D546" w14:textId="77777777" w:rsidR="006D46A6" w:rsidRPr="006D46A6" w:rsidRDefault="006D46A6" w:rsidP="006D46A6">
          <w:pPr>
            <w:tabs>
              <w:tab w:val="right" w:pos="9072"/>
            </w:tabs>
            <w:suppressAutoHyphens w:val="0"/>
            <w:ind w:left="-62" w:hanging="203"/>
            <w:jc w:val="center"/>
            <w:rPr>
              <w:rFonts w:ascii="Calibri" w:eastAsia="Calibri" w:hAnsi="Calibri"/>
              <w:lang w:eastAsia="en-US"/>
            </w:rPr>
          </w:pPr>
        </w:p>
        <w:p w14:paraId="0749C4DC" w14:textId="77777777" w:rsidR="006D46A6" w:rsidRPr="006D46A6" w:rsidRDefault="006D46A6" w:rsidP="006D46A6">
          <w:pPr>
            <w:tabs>
              <w:tab w:val="right" w:pos="9072"/>
            </w:tabs>
            <w:suppressAutoHyphens w:val="0"/>
            <w:ind w:left="-62" w:hanging="203"/>
            <w:jc w:val="center"/>
            <w:rPr>
              <w:rFonts w:ascii="Calibri" w:eastAsia="Calibri" w:hAnsi="Calibri"/>
              <w:lang w:eastAsia="en-US"/>
            </w:rPr>
          </w:pPr>
        </w:p>
        <w:p w14:paraId="3411EB03" w14:textId="77777777" w:rsidR="006D46A6" w:rsidRPr="006D46A6" w:rsidRDefault="006D46A6" w:rsidP="006D46A6">
          <w:pPr>
            <w:tabs>
              <w:tab w:val="right" w:pos="9072"/>
            </w:tabs>
            <w:suppressAutoHyphens w:val="0"/>
            <w:ind w:left="-62" w:hanging="203"/>
            <w:jc w:val="center"/>
            <w:rPr>
              <w:rFonts w:ascii="Calibri" w:eastAsia="Calibri" w:hAnsi="Calibri"/>
              <w:lang w:eastAsia="en-US"/>
            </w:rPr>
          </w:pPr>
          <w:r w:rsidRPr="006D46A6">
            <w:rPr>
              <w:rFonts w:ascii="Calibri" w:eastAsia="Calibri" w:hAnsi="Calibri"/>
              <w:lang w:eastAsia="en-US"/>
            </w:rPr>
            <w:t xml:space="preserve">                           Veřejná zakázka malého rozsahu na stavební práce</w:t>
          </w:r>
        </w:p>
        <w:p w14:paraId="2E71A9AF" w14:textId="77777777" w:rsidR="006D46A6" w:rsidRPr="006D46A6" w:rsidRDefault="006D46A6" w:rsidP="006D46A6">
          <w:pPr>
            <w:tabs>
              <w:tab w:val="right" w:pos="9072"/>
            </w:tabs>
            <w:suppressAutoHyphens w:val="0"/>
            <w:ind w:left="-62" w:hanging="203"/>
            <w:jc w:val="center"/>
            <w:rPr>
              <w:rFonts w:ascii="Calibri" w:eastAsia="Calibri" w:hAnsi="Calibri"/>
              <w:lang w:eastAsia="en-US"/>
            </w:rPr>
          </w:pPr>
          <w:r w:rsidRPr="006D46A6">
            <w:rPr>
              <w:rFonts w:ascii="Calibri" w:eastAsia="Calibri" w:hAnsi="Calibri"/>
              <w:b/>
              <w:lang w:eastAsia="en-US"/>
            </w:rPr>
            <w:t xml:space="preserve">                               „Nový vodní zdroj v Lomnici, v lokalitě Veselí“</w:t>
          </w:r>
        </w:p>
      </w:tc>
      <w:tc>
        <w:tcPr>
          <w:tcW w:w="1418" w:type="dxa"/>
          <w:hideMark/>
        </w:tcPr>
        <w:p w14:paraId="59875F03" w14:textId="77777777" w:rsidR="006D46A6" w:rsidRPr="006D46A6" w:rsidRDefault="006D46A6" w:rsidP="006D46A6">
          <w:pPr>
            <w:tabs>
              <w:tab w:val="right" w:pos="9072"/>
            </w:tabs>
            <w:suppressAutoHyphens w:val="0"/>
            <w:ind w:left="-5"/>
            <w:jc w:val="right"/>
            <w:rPr>
              <w:rFonts w:ascii="Calibri" w:eastAsia="Calibri" w:hAnsi="Calibri"/>
              <w:lang w:eastAsia="en-US"/>
            </w:rPr>
          </w:pPr>
          <w:r w:rsidRPr="006D46A6">
            <w:rPr>
              <w:rFonts w:ascii="Times New Roman" w:hAnsi="Times New Roman"/>
              <w:noProof/>
              <w:sz w:val="24"/>
              <w:szCs w:val="24"/>
              <w:lang w:eastAsia="cs-CZ"/>
            </w:rPr>
            <w:drawing>
              <wp:anchor distT="0" distB="0" distL="114300" distR="114300" simplePos="0" relativeHeight="251659264" behindDoc="0" locked="0" layoutInCell="1" allowOverlap="1" wp14:anchorId="06F0212B" wp14:editId="453530EF">
                <wp:simplePos x="0" y="0"/>
                <wp:positionH relativeFrom="margin">
                  <wp:posOffset>-3810</wp:posOffset>
                </wp:positionH>
                <wp:positionV relativeFrom="paragraph">
                  <wp:posOffset>-1270</wp:posOffset>
                </wp:positionV>
                <wp:extent cx="624840" cy="720090"/>
                <wp:effectExtent l="0" t="0" r="3810" b="381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720090"/>
                        </a:xfrm>
                        <a:prstGeom prst="rect">
                          <a:avLst/>
                        </a:prstGeom>
                        <a:noFill/>
                      </pic:spPr>
                    </pic:pic>
                  </a:graphicData>
                </a:graphic>
                <wp14:sizeRelH relativeFrom="page">
                  <wp14:pctWidth>0</wp14:pctWidth>
                </wp14:sizeRelH>
                <wp14:sizeRelV relativeFrom="page">
                  <wp14:pctHeight>0</wp14:pctHeight>
                </wp14:sizeRelV>
              </wp:anchor>
            </w:drawing>
          </w:r>
        </w:p>
      </w:tc>
      <w:bookmarkEnd w:id="21"/>
    </w:tr>
  </w:tbl>
  <w:p w14:paraId="7A3E530D" w14:textId="77777777" w:rsidR="00F82913" w:rsidRPr="00D048C1" w:rsidRDefault="00F82913" w:rsidP="00D048C1">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5"/>
      <w:numFmt w:val="decimal"/>
      <w:lvlText w:val="%1."/>
      <w:lvlJc w:val="left"/>
      <w:pPr>
        <w:tabs>
          <w:tab w:val="num" w:pos="390"/>
        </w:tabs>
        <w:ind w:left="390" w:hanging="390"/>
      </w:pPr>
    </w:lvl>
    <w:lvl w:ilvl="1">
      <w:start w:val="5"/>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00000004"/>
    <w:multiLevelType w:val="singleLevel"/>
    <w:tmpl w:val="00000004"/>
    <w:name w:val="WW8Num7"/>
    <w:lvl w:ilvl="0">
      <w:start w:val="6"/>
      <w:numFmt w:val="bullet"/>
      <w:lvlText w:val="-"/>
      <w:lvlJc w:val="left"/>
      <w:pPr>
        <w:tabs>
          <w:tab w:val="num" w:pos="2136"/>
        </w:tabs>
        <w:ind w:left="2136" w:hanging="360"/>
      </w:pPr>
      <w:rPr>
        <w:rFonts w:ascii="Times New Roman" w:hAnsi="Times New Roman" w:cs="Times New Roman"/>
      </w:rPr>
    </w:lvl>
  </w:abstractNum>
  <w:abstractNum w:abstractNumId="2" w15:restartNumberingAfterBreak="0">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3"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4" w15:restartNumberingAfterBreak="0">
    <w:nsid w:val="00000007"/>
    <w:multiLevelType w:val="singleLevel"/>
    <w:tmpl w:val="00000007"/>
    <w:name w:val="WW8Num13"/>
    <w:lvl w:ilvl="0">
      <w:start w:val="1"/>
      <w:numFmt w:val="bullet"/>
      <w:lvlText w:val="-"/>
      <w:lvlJc w:val="left"/>
      <w:pPr>
        <w:tabs>
          <w:tab w:val="num" w:pos="1128"/>
        </w:tabs>
        <w:ind w:left="1128" w:hanging="360"/>
      </w:pPr>
      <w:rPr>
        <w:rFonts w:ascii="Times New Roman" w:hAnsi="Times New Roman"/>
        <w:i/>
      </w:rPr>
    </w:lvl>
  </w:abstractNum>
  <w:abstractNum w:abstractNumId="5" w15:restartNumberingAfterBreak="0">
    <w:nsid w:val="00000008"/>
    <w:multiLevelType w:val="multilevel"/>
    <w:tmpl w:val="00000008"/>
    <w:name w:val="WW8Num18"/>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B"/>
    <w:multiLevelType w:val="singleLevel"/>
    <w:tmpl w:val="0000000B"/>
    <w:name w:val="WW8Num11"/>
    <w:lvl w:ilvl="0">
      <w:start w:val="1"/>
      <w:numFmt w:val="bullet"/>
      <w:lvlText w:val=""/>
      <w:lvlJc w:val="left"/>
      <w:pPr>
        <w:tabs>
          <w:tab w:val="num" w:pos="1069"/>
        </w:tabs>
        <w:ind w:left="1069" w:hanging="360"/>
      </w:pPr>
      <w:rPr>
        <w:rFonts w:ascii="Symbol" w:hAnsi="Symbol"/>
      </w:rPr>
    </w:lvl>
  </w:abstractNum>
  <w:abstractNum w:abstractNumId="8" w15:restartNumberingAfterBreak="0">
    <w:nsid w:val="01972E9D"/>
    <w:multiLevelType w:val="hybridMultilevel"/>
    <w:tmpl w:val="B40CA6DE"/>
    <w:lvl w:ilvl="0" w:tplc="0405000B">
      <w:start w:val="1"/>
      <w:numFmt w:val="bullet"/>
      <w:lvlText w:val=""/>
      <w:lvlJc w:val="left"/>
      <w:pPr>
        <w:ind w:left="720" w:hanging="360"/>
      </w:pPr>
      <w:rPr>
        <w:rFonts w:ascii="Wingdings" w:hAnsi="Wingdings" w:hint="default"/>
      </w:rPr>
    </w:lvl>
    <w:lvl w:ilvl="1" w:tplc="9C7E354A">
      <w:start w:val="1"/>
      <w:numFmt w:val="decimal"/>
      <w:lvlText w:val="%2.1"/>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1917C8"/>
    <w:multiLevelType w:val="multilevel"/>
    <w:tmpl w:val="E660720E"/>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8194"/>
        </w:tabs>
        <w:ind w:left="8194" w:hanging="680"/>
      </w:pPr>
      <w:rPr>
        <w:rFonts w:hint="default"/>
      </w:rPr>
    </w:lvl>
    <w:lvl w:ilvl="2">
      <w:start w:val="1"/>
      <w:numFmt w:val="decimal"/>
      <w:pStyle w:val="Cislovani3"/>
      <w:lvlText w:val="%1.%2.%3."/>
      <w:lvlJc w:val="left"/>
      <w:pPr>
        <w:tabs>
          <w:tab w:val="num" w:pos="1134"/>
        </w:tabs>
        <w:ind w:left="1134" w:hanging="1134"/>
      </w:pPr>
      <w:rPr>
        <w:rFonts w:hint="default"/>
        <w:strike w:val="0"/>
        <w:color w:val="auto"/>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0" w15:restartNumberingAfterBreak="0">
    <w:nsid w:val="078A703C"/>
    <w:multiLevelType w:val="hybridMultilevel"/>
    <w:tmpl w:val="0534DCE2"/>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1" w15:restartNumberingAfterBreak="0">
    <w:nsid w:val="093A2B6C"/>
    <w:multiLevelType w:val="multilevel"/>
    <w:tmpl w:val="96AA9182"/>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313334"/>
    <w:multiLevelType w:val="multilevel"/>
    <w:tmpl w:val="2D928C10"/>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7E3078"/>
    <w:multiLevelType w:val="hybridMultilevel"/>
    <w:tmpl w:val="662E7830"/>
    <w:lvl w:ilvl="0" w:tplc="6E367B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0EB72BE2"/>
    <w:multiLevelType w:val="multilevel"/>
    <w:tmpl w:val="035C33FE"/>
    <w:lvl w:ilvl="0">
      <w:start w:val="1"/>
      <w:numFmt w:val="decimal"/>
      <w:pStyle w:val="Nadpis1"/>
      <w:lvlText w:val="%1"/>
      <w:lvlJc w:val="left"/>
      <w:pPr>
        <w:ind w:left="432" w:hanging="432"/>
      </w:pPr>
      <w:rPr>
        <w:b/>
        <w:color w:val="365F91"/>
        <w:sz w:val="32"/>
      </w:rPr>
    </w:lvl>
    <w:lvl w:ilvl="1">
      <w:start w:val="1"/>
      <w:numFmt w:val="decimal"/>
      <w:pStyle w:val="Nadpis2"/>
      <w:lvlText w:val="%1.%2"/>
      <w:lvlJc w:val="left"/>
      <w:pPr>
        <w:ind w:left="576" w:hanging="576"/>
      </w:pPr>
      <w:rPr>
        <w:rFonts w:ascii="Cambria" w:hAnsi="Cambria" w:hint="default"/>
        <w:b w:val="0"/>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10013947"/>
    <w:multiLevelType w:val="hybridMultilevel"/>
    <w:tmpl w:val="BA4810F8"/>
    <w:lvl w:ilvl="0" w:tplc="D414C2E0">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0942AA4"/>
    <w:multiLevelType w:val="multilevel"/>
    <w:tmpl w:val="C7F4522E"/>
    <w:lvl w:ilvl="0">
      <w:start w:val="1"/>
      <w:numFmt w:val="decimal"/>
      <w:lvlText w:val="6.%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12142B8"/>
    <w:multiLevelType w:val="multilevel"/>
    <w:tmpl w:val="9604C05A"/>
    <w:lvl w:ilvl="0">
      <w:start w:val="1"/>
      <w:numFmt w:val="decimal"/>
      <w:lvlText w:val="%1"/>
      <w:lvlJc w:val="left"/>
      <w:pPr>
        <w:ind w:left="432" w:hanging="432"/>
      </w:pPr>
      <w:rPr>
        <w:b/>
        <w:color w:val="365F91"/>
        <w:sz w:val="32"/>
      </w:rPr>
    </w:lvl>
    <w:lvl w:ilvl="1">
      <w:start w:val="1"/>
      <w:numFmt w:val="bullet"/>
      <w:lvlText w:val=""/>
      <w:lvlJc w:val="left"/>
      <w:pPr>
        <w:ind w:left="576" w:hanging="576"/>
      </w:pPr>
      <w:rPr>
        <w:rFonts w:ascii="Wingdings" w:hAnsi="Wingdings" w:hint="default"/>
        <w:b w:val="0"/>
        <w:color w:val="auto"/>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7012DE3"/>
    <w:multiLevelType w:val="hybridMultilevel"/>
    <w:tmpl w:val="4AB8CC26"/>
    <w:lvl w:ilvl="0" w:tplc="0405000B">
      <w:start w:val="1"/>
      <w:numFmt w:val="bullet"/>
      <w:lvlText w:val=""/>
      <w:lvlJc w:val="left"/>
      <w:pPr>
        <w:ind w:left="1345" w:hanging="360"/>
      </w:pPr>
      <w:rPr>
        <w:rFonts w:ascii="Wingdings" w:hAnsi="Wingdings" w:hint="default"/>
      </w:rPr>
    </w:lvl>
    <w:lvl w:ilvl="1" w:tplc="04050003" w:tentative="1">
      <w:start w:val="1"/>
      <w:numFmt w:val="bullet"/>
      <w:lvlText w:val="o"/>
      <w:lvlJc w:val="left"/>
      <w:pPr>
        <w:ind w:left="2065" w:hanging="360"/>
      </w:pPr>
      <w:rPr>
        <w:rFonts w:ascii="Courier New" w:hAnsi="Courier New" w:cs="Courier New" w:hint="default"/>
      </w:rPr>
    </w:lvl>
    <w:lvl w:ilvl="2" w:tplc="04050005" w:tentative="1">
      <w:start w:val="1"/>
      <w:numFmt w:val="bullet"/>
      <w:lvlText w:val=""/>
      <w:lvlJc w:val="left"/>
      <w:pPr>
        <w:ind w:left="2785" w:hanging="360"/>
      </w:pPr>
      <w:rPr>
        <w:rFonts w:ascii="Wingdings" w:hAnsi="Wingdings" w:hint="default"/>
      </w:rPr>
    </w:lvl>
    <w:lvl w:ilvl="3" w:tplc="04050001" w:tentative="1">
      <w:start w:val="1"/>
      <w:numFmt w:val="bullet"/>
      <w:lvlText w:val=""/>
      <w:lvlJc w:val="left"/>
      <w:pPr>
        <w:ind w:left="3505" w:hanging="360"/>
      </w:pPr>
      <w:rPr>
        <w:rFonts w:ascii="Symbol" w:hAnsi="Symbol" w:hint="default"/>
      </w:rPr>
    </w:lvl>
    <w:lvl w:ilvl="4" w:tplc="04050003" w:tentative="1">
      <w:start w:val="1"/>
      <w:numFmt w:val="bullet"/>
      <w:lvlText w:val="o"/>
      <w:lvlJc w:val="left"/>
      <w:pPr>
        <w:ind w:left="4225" w:hanging="360"/>
      </w:pPr>
      <w:rPr>
        <w:rFonts w:ascii="Courier New" w:hAnsi="Courier New" w:cs="Courier New" w:hint="default"/>
      </w:rPr>
    </w:lvl>
    <w:lvl w:ilvl="5" w:tplc="04050005" w:tentative="1">
      <w:start w:val="1"/>
      <w:numFmt w:val="bullet"/>
      <w:lvlText w:val=""/>
      <w:lvlJc w:val="left"/>
      <w:pPr>
        <w:ind w:left="4945" w:hanging="360"/>
      </w:pPr>
      <w:rPr>
        <w:rFonts w:ascii="Wingdings" w:hAnsi="Wingdings" w:hint="default"/>
      </w:rPr>
    </w:lvl>
    <w:lvl w:ilvl="6" w:tplc="04050001" w:tentative="1">
      <w:start w:val="1"/>
      <w:numFmt w:val="bullet"/>
      <w:lvlText w:val=""/>
      <w:lvlJc w:val="left"/>
      <w:pPr>
        <w:ind w:left="5665" w:hanging="360"/>
      </w:pPr>
      <w:rPr>
        <w:rFonts w:ascii="Symbol" w:hAnsi="Symbol" w:hint="default"/>
      </w:rPr>
    </w:lvl>
    <w:lvl w:ilvl="7" w:tplc="04050003" w:tentative="1">
      <w:start w:val="1"/>
      <w:numFmt w:val="bullet"/>
      <w:lvlText w:val="o"/>
      <w:lvlJc w:val="left"/>
      <w:pPr>
        <w:ind w:left="6385" w:hanging="360"/>
      </w:pPr>
      <w:rPr>
        <w:rFonts w:ascii="Courier New" w:hAnsi="Courier New" w:cs="Courier New" w:hint="default"/>
      </w:rPr>
    </w:lvl>
    <w:lvl w:ilvl="8" w:tplc="04050005" w:tentative="1">
      <w:start w:val="1"/>
      <w:numFmt w:val="bullet"/>
      <w:lvlText w:val=""/>
      <w:lvlJc w:val="left"/>
      <w:pPr>
        <w:ind w:left="7105" w:hanging="360"/>
      </w:pPr>
      <w:rPr>
        <w:rFonts w:ascii="Wingdings" w:hAnsi="Wingdings" w:hint="default"/>
      </w:rPr>
    </w:lvl>
  </w:abstractNum>
  <w:abstractNum w:abstractNumId="19" w15:restartNumberingAfterBreak="0">
    <w:nsid w:val="18DE3385"/>
    <w:multiLevelType w:val="singleLevel"/>
    <w:tmpl w:val="0DCE053A"/>
    <w:name w:val="WW8Num25"/>
    <w:lvl w:ilvl="0">
      <w:start w:val="3"/>
      <w:numFmt w:val="decimal"/>
      <w:lvlText w:val="%1."/>
      <w:lvlJc w:val="left"/>
      <w:pPr>
        <w:tabs>
          <w:tab w:val="num" w:pos="397"/>
        </w:tabs>
        <w:ind w:left="397" w:hanging="397"/>
      </w:pPr>
      <w:rPr>
        <w:b w:val="0"/>
        <w:i w:val="0"/>
        <w:sz w:val="22"/>
        <w:szCs w:val="22"/>
      </w:rPr>
    </w:lvl>
  </w:abstractNum>
  <w:abstractNum w:abstractNumId="20" w15:restartNumberingAfterBreak="0">
    <w:nsid w:val="1EE15DFD"/>
    <w:multiLevelType w:val="hybridMultilevel"/>
    <w:tmpl w:val="EF10B8E0"/>
    <w:lvl w:ilvl="0" w:tplc="2F705504">
      <w:start w:val="1"/>
      <w:numFmt w:val="bullet"/>
      <w:lvlText w:val="-"/>
      <w:lvlJc w:val="left"/>
      <w:pPr>
        <w:ind w:left="720" w:hanging="360"/>
      </w:pPr>
      <w:rPr>
        <w:rFonts w:ascii="Garamond" w:eastAsia="Times New Roman"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2"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23" w15:restartNumberingAfterBreak="0">
    <w:nsid w:val="31D21579"/>
    <w:multiLevelType w:val="multilevel"/>
    <w:tmpl w:val="0770BDCA"/>
    <w:lvl w:ilvl="0">
      <w:start w:val="1"/>
      <w:numFmt w:val="decimal"/>
      <w:lvlText w:val="%1."/>
      <w:lvlJc w:val="left"/>
      <w:pPr>
        <w:ind w:left="720" w:hanging="360"/>
      </w:pPr>
      <w:rPr>
        <w:b/>
      </w:rPr>
    </w:lvl>
    <w:lvl w:ilvl="1">
      <w:start w:val="1"/>
      <w:numFmt w:val="bullet"/>
      <w:lvlText w:val=""/>
      <w:lvlJc w:val="left"/>
      <w:pPr>
        <w:ind w:left="720" w:hanging="360"/>
      </w:pPr>
      <w:rPr>
        <w:rFonts w:ascii="Wingdings" w:hAnsi="Wingding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33B42C80"/>
    <w:multiLevelType w:val="hybridMultilevel"/>
    <w:tmpl w:val="F12E09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4572A26"/>
    <w:multiLevelType w:val="hybridMultilevel"/>
    <w:tmpl w:val="B620789C"/>
    <w:lvl w:ilvl="0" w:tplc="8E04C158">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CD2B10"/>
    <w:multiLevelType w:val="multilevel"/>
    <w:tmpl w:val="00000009"/>
    <w:name w:val="WW8Num122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394E136B"/>
    <w:multiLevelType w:val="hybridMultilevel"/>
    <w:tmpl w:val="6AACD738"/>
    <w:lvl w:ilvl="0" w:tplc="04050017">
      <w:start w:val="1"/>
      <w:numFmt w:val="lowerLetter"/>
      <w:lvlText w:val="%1)"/>
      <w:lvlJc w:val="left"/>
      <w:pPr>
        <w:ind w:left="1345" w:hanging="360"/>
      </w:pPr>
    </w:lvl>
    <w:lvl w:ilvl="1" w:tplc="04050019" w:tentative="1">
      <w:start w:val="1"/>
      <w:numFmt w:val="lowerLetter"/>
      <w:lvlText w:val="%2."/>
      <w:lvlJc w:val="left"/>
      <w:pPr>
        <w:ind w:left="2065" w:hanging="360"/>
      </w:pPr>
    </w:lvl>
    <w:lvl w:ilvl="2" w:tplc="0405001B" w:tentative="1">
      <w:start w:val="1"/>
      <w:numFmt w:val="lowerRoman"/>
      <w:lvlText w:val="%3."/>
      <w:lvlJc w:val="right"/>
      <w:pPr>
        <w:ind w:left="2785" w:hanging="180"/>
      </w:pPr>
    </w:lvl>
    <w:lvl w:ilvl="3" w:tplc="0405000F" w:tentative="1">
      <w:start w:val="1"/>
      <w:numFmt w:val="decimal"/>
      <w:lvlText w:val="%4."/>
      <w:lvlJc w:val="left"/>
      <w:pPr>
        <w:ind w:left="3505" w:hanging="360"/>
      </w:pPr>
    </w:lvl>
    <w:lvl w:ilvl="4" w:tplc="04050019" w:tentative="1">
      <w:start w:val="1"/>
      <w:numFmt w:val="lowerLetter"/>
      <w:lvlText w:val="%5."/>
      <w:lvlJc w:val="left"/>
      <w:pPr>
        <w:ind w:left="4225" w:hanging="360"/>
      </w:pPr>
    </w:lvl>
    <w:lvl w:ilvl="5" w:tplc="0405001B" w:tentative="1">
      <w:start w:val="1"/>
      <w:numFmt w:val="lowerRoman"/>
      <w:lvlText w:val="%6."/>
      <w:lvlJc w:val="right"/>
      <w:pPr>
        <w:ind w:left="4945" w:hanging="180"/>
      </w:pPr>
    </w:lvl>
    <w:lvl w:ilvl="6" w:tplc="0405000F" w:tentative="1">
      <w:start w:val="1"/>
      <w:numFmt w:val="decimal"/>
      <w:lvlText w:val="%7."/>
      <w:lvlJc w:val="left"/>
      <w:pPr>
        <w:ind w:left="5665" w:hanging="360"/>
      </w:pPr>
    </w:lvl>
    <w:lvl w:ilvl="7" w:tplc="04050019" w:tentative="1">
      <w:start w:val="1"/>
      <w:numFmt w:val="lowerLetter"/>
      <w:lvlText w:val="%8."/>
      <w:lvlJc w:val="left"/>
      <w:pPr>
        <w:ind w:left="6385" w:hanging="360"/>
      </w:pPr>
    </w:lvl>
    <w:lvl w:ilvl="8" w:tplc="0405001B" w:tentative="1">
      <w:start w:val="1"/>
      <w:numFmt w:val="lowerRoman"/>
      <w:lvlText w:val="%9."/>
      <w:lvlJc w:val="right"/>
      <w:pPr>
        <w:ind w:left="7105" w:hanging="180"/>
      </w:pPr>
    </w:lvl>
  </w:abstractNum>
  <w:abstractNum w:abstractNumId="28" w15:restartNumberingAfterBreak="0">
    <w:nsid w:val="3CC91857"/>
    <w:multiLevelType w:val="hybridMultilevel"/>
    <w:tmpl w:val="CF14F000"/>
    <w:lvl w:ilvl="0" w:tplc="04050017">
      <w:start w:val="1"/>
      <w:numFmt w:val="lowerLetter"/>
      <w:lvlText w:val="%1)"/>
      <w:lvlJc w:val="left"/>
      <w:pPr>
        <w:ind w:left="2112" w:hanging="360"/>
      </w:pPr>
    </w:lvl>
    <w:lvl w:ilvl="1" w:tplc="04050019">
      <w:start w:val="1"/>
      <w:numFmt w:val="lowerLetter"/>
      <w:lvlText w:val="%2."/>
      <w:lvlJc w:val="left"/>
      <w:pPr>
        <w:ind w:left="2832" w:hanging="360"/>
      </w:pPr>
    </w:lvl>
    <w:lvl w:ilvl="2" w:tplc="0405001B">
      <w:start w:val="1"/>
      <w:numFmt w:val="lowerRoman"/>
      <w:lvlText w:val="%3."/>
      <w:lvlJc w:val="right"/>
      <w:pPr>
        <w:ind w:left="3552" w:hanging="180"/>
      </w:pPr>
    </w:lvl>
    <w:lvl w:ilvl="3" w:tplc="0405000F">
      <w:start w:val="1"/>
      <w:numFmt w:val="decimal"/>
      <w:lvlText w:val="%4."/>
      <w:lvlJc w:val="left"/>
      <w:pPr>
        <w:ind w:left="4272" w:hanging="360"/>
      </w:pPr>
    </w:lvl>
    <w:lvl w:ilvl="4" w:tplc="04050019">
      <w:start w:val="1"/>
      <w:numFmt w:val="lowerLetter"/>
      <w:lvlText w:val="%5."/>
      <w:lvlJc w:val="left"/>
      <w:pPr>
        <w:ind w:left="4992" w:hanging="360"/>
      </w:pPr>
    </w:lvl>
    <w:lvl w:ilvl="5" w:tplc="0405001B">
      <w:start w:val="1"/>
      <w:numFmt w:val="lowerRoman"/>
      <w:lvlText w:val="%6."/>
      <w:lvlJc w:val="right"/>
      <w:pPr>
        <w:ind w:left="5712" w:hanging="180"/>
      </w:pPr>
    </w:lvl>
    <w:lvl w:ilvl="6" w:tplc="0405000F">
      <w:start w:val="1"/>
      <w:numFmt w:val="decimal"/>
      <w:lvlText w:val="%7."/>
      <w:lvlJc w:val="left"/>
      <w:pPr>
        <w:ind w:left="6432" w:hanging="360"/>
      </w:pPr>
    </w:lvl>
    <w:lvl w:ilvl="7" w:tplc="04050019">
      <w:start w:val="1"/>
      <w:numFmt w:val="lowerLetter"/>
      <w:lvlText w:val="%8."/>
      <w:lvlJc w:val="left"/>
      <w:pPr>
        <w:ind w:left="7152" w:hanging="360"/>
      </w:pPr>
    </w:lvl>
    <w:lvl w:ilvl="8" w:tplc="0405001B">
      <w:start w:val="1"/>
      <w:numFmt w:val="lowerRoman"/>
      <w:lvlText w:val="%9."/>
      <w:lvlJc w:val="right"/>
      <w:pPr>
        <w:ind w:left="7872" w:hanging="180"/>
      </w:pPr>
    </w:lvl>
  </w:abstractNum>
  <w:abstractNum w:abstractNumId="29" w15:restartNumberingAfterBreak="0">
    <w:nsid w:val="44ED6A36"/>
    <w:multiLevelType w:val="multilevel"/>
    <w:tmpl w:val="0088CE0E"/>
    <w:lvl w:ilvl="0">
      <w:start w:val="1"/>
      <w:numFmt w:val="decimal"/>
      <w:lvlText w:val="8.%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B774D3C"/>
    <w:multiLevelType w:val="hybridMultilevel"/>
    <w:tmpl w:val="601A4430"/>
    <w:lvl w:ilvl="0" w:tplc="9C7E354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D0175D"/>
    <w:multiLevelType w:val="hybridMultilevel"/>
    <w:tmpl w:val="53F65C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15201F2"/>
    <w:multiLevelType w:val="hybridMultilevel"/>
    <w:tmpl w:val="7F06AE3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F057B0"/>
    <w:multiLevelType w:val="multilevel"/>
    <w:tmpl w:val="E4FC50D2"/>
    <w:lvl w:ilvl="0">
      <w:start w:val="1"/>
      <w:numFmt w:val="decimal"/>
      <w:lvlText w:val="%1."/>
      <w:lvlJc w:val="left"/>
      <w:pPr>
        <w:ind w:left="716" w:hanging="432"/>
      </w:pPr>
      <w:rPr>
        <w:b/>
        <w:color w:val="000000"/>
        <w:sz w:val="28"/>
      </w:rPr>
    </w:lvl>
    <w:lvl w:ilvl="1">
      <w:start w:val="1"/>
      <w:numFmt w:val="decimal"/>
      <w:lvlText w:val="%1.%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34" w15:restartNumberingAfterBreak="0">
    <w:nsid w:val="5A0D5FE9"/>
    <w:multiLevelType w:val="multilevel"/>
    <w:tmpl w:val="7D6AD1B8"/>
    <w:lvl w:ilvl="0">
      <w:start w:val="1"/>
      <w:numFmt w:val="decimal"/>
      <w:lvlText w:val="%1"/>
      <w:lvlJc w:val="left"/>
      <w:pPr>
        <w:ind w:left="432" w:hanging="432"/>
      </w:pPr>
      <w:rPr>
        <w:b/>
        <w:color w:val="365F91"/>
        <w:sz w:val="32"/>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C1600F5"/>
    <w:multiLevelType w:val="hybridMultilevel"/>
    <w:tmpl w:val="E7846F1C"/>
    <w:lvl w:ilvl="0" w:tplc="6F488564">
      <w:start w:val="1"/>
      <w:numFmt w:val="bullet"/>
      <w:lvlText w:val="-"/>
      <w:lvlJc w:val="left"/>
      <w:pPr>
        <w:ind w:left="720" w:hanging="360"/>
      </w:pPr>
      <w:rPr>
        <w:rFonts w:ascii="Garamond" w:eastAsia="Times New Roman" w:hAnsi="Garamond" w:cs="Times New Roman" w:hint="default"/>
      </w:rPr>
    </w:lvl>
    <w:lvl w:ilvl="1" w:tplc="DE60A6EC" w:tentative="1">
      <w:start w:val="1"/>
      <w:numFmt w:val="bullet"/>
      <w:lvlText w:val="o"/>
      <w:lvlJc w:val="left"/>
      <w:pPr>
        <w:ind w:left="1440" w:hanging="360"/>
      </w:pPr>
      <w:rPr>
        <w:rFonts w:ascii="Courier New" w:hAnsi="Courier New" w:cs="Courier New" w:hint="default"/>
      </w:rPr>
    </w:lvl>
    <w:lvl w:ilvl="2" w:tplc="354E56D4" w:tentative="1">
      <w:start w:val="1"/>
      <w:numFmt w:val="bullet"/>
      <w:lvlText w:val=""/>
      <w:lvlJc w:val="left"/>
      <w:pPr>
        <w:ind w:left="2160" w:hanging="360"/>
      </w:pPr>
      <w:rPr>
        <w:rFonts w:ascii="Wingdings" w:hAnsi="Wingdings" w:hint="default"/>
      </w:rPr>
    </w:lvl>
    <w:lvl w:ilvl="3" w:tplc="73A28016" w:tentative="1">
      <w:start w:val="1"/>
      <w:numFmt w:val="bullet"/>
      <w:lvlText w:val=""/>
      <w:lvlJc w:val="left"/>
      <w:pPr>
        <w:ind w:left="2880" w:hanging="360"/>
      </w:pPr>
      <w:rPr>
        <w:rFonts w:ascii="Symbol" w:hAnsi="Symbol" w:hint="default"/>
      </w:rPr>
    </w:lvl>
    <w:lvl w:ilvl="4" w:tplc="530A2428" w:tentative="1">
      <w:start w:val="1"/>
      <w:numFmt w:val="bullet"/>
      <w:lvlText w:val="o"/>
      <w:lvlJc w:val="left"/>
      <w:pPr>
        <w:ind w:left="3600" w:hanging="360"/>
      </w:pPr>
      <w:rPr>
        <w:rFonts w:ascii="Courier New" w:hAnsi="Courier New" w:cs="Courier New" w:hint="default"/>
      </w:rPr>
    </w:lvl>
    <w:lvl w:ilvl="5" w:tplc="5968724C" w:tentative="1">
      <w:start w:val="1"/>
      <w:numFmt w:val="bullet"/>
      <w:lvlText w:val=""/>
      <w:lvlJc w:val="left"/>
      <w:pPr>
        <w:ind w:left="4320" w:hanging="360"/>
      </w:pPr>
      <w:rPr>
        <w:rFonts w:ascii="Wingdings" w:hAnsi="Wingdings" w:hint="default"/>
      </w:rPr>
    </w:lvl>
    <w:lvl w:ilvl="6" w:tplc="55C019DA" w:tentative="1">
      <w:start w:val="1"/>
      <w:numFmt w:val="bullet"/>
      <w:lvlText w:val=""/>
      <w:lvlJc w:val="left"/>
      <w:pPr>
        <w:ind w:left="5040" w:hanging="360"/>
      </w:pPr>
      <w:rPr>
        <w:rFonts w:ascii="Symbol" w:hAnsi="Symbol" w:hint="default"/>
      </w:rPr>
    </w:lvl>
    <w:lvl w:ilvl="7" w:tplc="0E5EA55E" w:tentative="1">
      <w:start w:val="1"/>
      <w:numFmt w:val="bullet"/>
      <w:lvlText w:val="o"/>
      <w:lvlJc w:val="left"/>
      <w:pPr>
        <w:ind w:left="5760" w:hanging="360"/>
      </w:pPr>
      <w:rPr>
        <w:rFonts w:ascii="Courier New" w:hAnsi="Courier New" w:cs="Courier New" w:hint="default"/>
      </w:rPr>
    </w:lvl>
    <w:lvl w:ilvl="8" w:tplc="7B7E2B84" w:tentative="1">
      <w:start w:val="1"/>
      <w:numFmt w:val="bullet"/>
      <w:lvlText w:val=""/>
      <w:lvlJc w:val="left"/>
      <w:pPr>
        <w:ind w:left="6480" w:hanging="360"/>
      </w:pPr>
      <w:rPr>
        <w:rFonts w:ascii="Wingdings" w:hAnsi="Wingdings" w:hint="default"/>
      </w:rPr>
    </w:lvl>
  </w:abstractNum>
  <w:abstractNum w:abstractNumId="36" w15:restartNumberingAfterBreak="0">
    <w:nsid w:val="5C211725"/>
    <w:multiLevelType w:val="multilevel"/>
    <w:tmpl w:val="2A405138"/>
    <w:lvl w:ilvl="0">
      <w:start w:val="1"/>
      <w:numFmt w:val="decimal"/>
      <w:lvlText w:val="%1"/>
      <w:lvlJc w:val="left"/>
      <w:pPr>
        <w:ind w:left="432" w:hanging="432"/>
      </w:pPr>
      <w:rPr>
        <w:b/>
        <w:color w:val="365F91"/>
        <w:sz w:val="32"/>
      </w:rPr>
    </w:lvl>
    <w:lvl w:ilvl="1">
      <w:start w:val="1"/>
      <w:numFmt w:val="bullet"/>
      <w:lvlText w:val=""/>
      <w:lvlJc w:val="left"/>
      <w:pPr>
        <w:ind w:left="576" w:hanging="576"/>
      </w:pPr>
      <w:rPr>
        <w:rFonts w:ascii="Wingdings" w:hAnsi="Wingdings" w:hint="default"/>
        <w:b w:val="0"/>
        <w:color w:val="auto"/>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42A7DF0"/>
    <w:multiLevelType w:val="hybridMultilevel"/>
    <w:tmpl w:val="475038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E4598E"/>
    <w:multiLevelType w:val="hybridMultilevel"/>
    <w:tmpl w:val="BB006EB8"/>
    <w:lvl w:ilvl="0" w:tplc="DB8AEF80">
      <w:start w:val="1"/>
      <w:numFmt w:val="bullet"/>
      <w:lvlText w:val="­"/>
      <w:lvlJc w:val="left"/>
      <w:pPr>
        <w:ind w:left="720" w:hanging="360"/>
      </w:pPr>
      <w:rPr>
        <w:rFonts w:ascii="Cambria" w:hAnsi="Cambria" w:hint="default"/>
      </w:rPr>
    </w:lvl>
    <w:lvl w:ilvl="1" w:tplc="BA886B8E" w:tentative="1">
      <w:start w:val="1"/>
      <w:numFmt w:val="bullet"/>
      <w:lvlText w:val="o"/>
      <w:lvlJc w:val="left"/>
      <w:pPr>
        <w:ind w:left="1440" w:hanging="360"/>
      </w:pPr>
      <w:rPr>
        <w:rFonts w:ascii="Courier New" w:hAnsi="Courier New" w:cs="Courier New" w:hint="default"/>
      </w:rPr>
    </w:lvl>
    <w:lvl w:ilvl="2" w:tplc="B694F6F2" w:tentative="1">
      <w:start w:val="1"/>
      <w:numFmt w:val="bullet"/>
      <w:lvlText w:val=""/>
      <w:lvlJc w:val="left"/>
      <w:pPr>
        <w:ind w:left="2160" w:hanging="360"/>
      </w:pPr>
      <w:rPr>
        <w:rFonts w:ascii="Wingdings" w:hAnsi="Wingdings" w:hint="default"/>
      </w:rPr>
    </w:lvl>
    <w:lvl w:ilvl="3" w:tplc="6240B318" w:tentative="1">
      <w:start w:val="1"/>
      <w:numFmt w:val="bullet"/>
      <w:lvlText w:val=""/>
      <w:lvlJc w:val="left"/>
      <w:pPr>
        <w:ind w:left="2880" w:hanging="360"/>
      </w:pPr>
      <w:rPr>
        <w:rFonts w:ascii="Symbol" w:hAnsi="Symbol" w:hint="default"/>
      </w:rPr>
    </w:lvl>
    <w:lvl w:ilvl="4" w:tplc="244A79C4" w:tentative="1">
      <w:start w:val="1"/>
      <w:numFmt w:val="bullet"/>
      <w:lvlText w:val="o"/>
      <w:lvlJc w:val="left"/>
      <w:pPr>
        <w:ind w:left="3600" w:hanging="360"/>
      </w:pPr>
      <w:rPr>
        <w:rFonts w:ascii="Courier New" w:hAnsi="Courier New" w:cs="Courier New" w:hint="default"/>
      </w:rPr>
    </w:lvl>
    <w:lvl w:ilvl="5" w:tplc="C666C5AA" w:tentative="1">
      <w:start w:val="1"/>
      <w:numFmt w:val="bullet"/>
      <w:lvlText w:val=""/>
      <w:lvlJc w:val="left"/>
      <w:pPr>
        <w:ind w:left="4320" w:hanging="360"/>
      </w:pPr>
      <w:rPr>
        <w:rFonts w:ascii="Wingdings" w:hAnsi="Wingdings" w:hint="default"/>
      </w:rPr>
    </w:lvl>
    <w:lvl w:ilvl="6" w:tplc="BEBA8D3E" w:tentative="1">
      <w:start w:val="1"/>
      <w:numFmt w:val="bullet"/>
      <w:lvlText w:val=""/>
      <w:lvlJc w:val="left"/>
      <w:pPr>
        <w:ind w:left="5040" w:hanging="360"/>
      </w:pPr>
      <w:rPr>
        <w:rFonts w:ascii="Symbol" w:hAnsi="Symbol" w:hint="default"/>
      </w:rPr>
    </w:lvl>
    <w:lvl w:ilvl="7" w:tplc="ED34AC68" w:tentative="1">
      <w:start w:val="1"/>
      <w:numFmt w:val="bullet"/>
      <w:lvlText w:val="o"/>
      <w:lvlJc w:val="left"/>
      <w:pPr>
        <w:ind w:left="5760" w:hanging="360"/>
      </w:pPr>
      <w:rPr>
        <w:rFonts w:ascii="Courier New" w:hAnsi="Courier New" w:cs="Courier New" w:hint="default"/>
      </w:rPr>
    </w:lvl>
    <w:lvl w:ilvl="8" w:tplc="A1E07AFA" w:tentative="1">
      <w:start w:val="1"/>
      <w:numFmt w:val="bullet"/>
      <w:lvlText w:val=""/>
      <w:lvlJc w:val="left"/>
      <w:pPr>
        <w:ind w:left="6480" w:hanging="360"/>
      </w:pPr>
      <w:rPr>
        <w:rFonts w:ascii="Wingdings" w:hAnsi="Wingdings" w:hint="default"/>
      </w:rPr>
    </w:lvl>
  </w:abstractNum>
  <w:abstractNum w:abstractNumId="39" w15:restartNumberingAfterBreak="0">
    <w:nsid w:val="6DAE7FF2"/>
    <w:multiLevelType w:val="hybridMultilevel"/>
    <w:tmpl w:val="5218F3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8533A6"/>
    <w:multiLevelType w:val="hybridMultilevel"/>
    <w:tmpl w:val="9E3A9A92"/>
    <w:lvl w:ilvl="0" w:tplc="2F705504">
      <w:numFmt w:val="bullet"/>
      <w:lvlText w:val="-"/>
      <w:lvlJc w:val="left"/>
      <w:pPr>
        <w:ind w:left="1065" w:hanging="360"/>
      </w:pPr>
      <w:rPr>
        <w:rFonts w:ascii="Cambria" w:eastAsia="Times New Roman" w:hAnsi="Cambria"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1" w15:restartNumberingAfterBreak="0">
    <w:nsid w:val="755A5EAB"/>
    <w:multiLevelType w:val="multilevel"/>
    <w:tmpl w:val="00000006"/>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num w:numId="1" w16cid:durableId="1494032848">
    <w:abstractNumId w:val="5"/>
  </w:num>
  <w:num w:numId="2" w16cid:durableId="1437214548">
    <w:abstractNumId w:val="9"/>
  </w:num>
  <w:num w:numId="3" w16cid:durableId="1847986289">
    <w:abstractNumId w:val="14"/>
  </w:num>
  <w:num w:numId="4" w16cid:durableId="1356732089">
    <w:abstractNumId w:val="32"/>
  </w:num>
  <w:num w:numId="5" w16cid:durableId="90661784">
    <w:abstractNumId w:val="8"/>
  </w:num>
  <w:num w:numId="6" w16cid:durableId="1927759586">
    <w:abstractNumId w:val="18"/>
  </w:num>
  <w:num w:numId="7" w16cid:durableId="8137647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8893867">
    <w:abstractNumId w:val="13"/>
  </w:num>
  <w:num w:numId="9" w16cid:durableId="1429042894">
    <w:abstractNumId w:val="23"/>
  </w:num>
  <w:num w:numId="10" w16cid:durableId="825392975">
    <w:abstractNumId w:val="20"/>
  </w:num>
  <w:num w:numId="11" w16cid:durableId="1940942475">
    <w:abstractNumId w:val="40"/>
  </w:num>
  <w:num w:numId="12" w16cid:durableId="1050298593">
    <w:abstractNumId w:val="24"/>
  </w:num>
  <w:num w:numId="13" w16cid:durableId="535704296">
    <w:abstractNumId w:val="35"/>
  </w:num>
  <w:num w:numId="14" w16cid:durableId="492721598">
    <w:abstractNumId w:val="27"/>
  </w:num>
  <w:num w:numId="15" w16cid:durableId="559094145">
    <w:abstractNumId w:val="10"/>
  </w:num>
  <w:num w:numId="16" w16cid:durableId="2002344530">
    <w:abstractNumId w:val="38"/>
  </w:num>
  <w:num w:numId="17" w16cid:durableId="184756189">
    <w:abstractNumId w:val="33"/>
  </w:num>
  <w:num w:numId="18" w16cid:durableId="724379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237581">
    <w:abstractNumId w:val="37"/>
  </w:num>
  <w:num w:numId="20" w16cid:durableId="873418326">
    <w:abstractNumId w:val="17"/>
  </w:num>
  <w:num w:numId="21" w16cid:durableId="654644748">
    <w:abstractNumId w:val="21"/>
  </w:num>
  <w:num w:numId="22" w16cid:durableId="1298224750">
    <w:abstractNumId w:val="36"/>
  </w:num>
  <w:num w:numId="23" w16cid:durableId="230819925">
    <w:abstractNumId w:val="11"/>
  </w:num>
  <w:num w:numId="24" w16cid:durableId="1794204050">
    <w:abstractNumId w:val="12"/>
  </w:num>
  <w:num w:numId="25" w16cid:durableId="961768217">
    <w:abstractNumId w:val="29"/>
  </w:num>
  <w:num w:numId="26" w16cid:durableId="607542458">
    <w:abstractNumId w:val="16"/>
  </w:num>
  <w:num w:numId="27" w16cid:durableId="406072738">
    <w:abstractNumId w:val="32"/>
  </w:num>
  <w:num w:numId="28" w16cid:durableId="1953441732">
    <w:abstractNumId w:val="8"/>
  </w:num>
  <w:num w:numId="29" w16cid:durableId="481850306">
    <w:abstractNumId w:val="31"/>
  </w:num>
  <w:num w:numId="30" w16cid:durableId="914782475">
    <w:abstractNumId w:val="34"/>
  </w:num>
  <w:num w:numId="31" w16cid:durableId="956450632">
    <w:abstractNumId w:val="18"/>
  </w:num>
  <w:num w:numId="32" w16cid:durableId="2345123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9334558">
    <w:abstractNumId w:val="39"/>
  </w:num>
  <w:num w:numId="34" w16cid:durableId="935939435">
    <w:abstractNumId w:val="15"/>
  </w:num>
  <w:num w:numId="35" w16cid:durableId="1315446900">
    <w:abstractNumId w:val="25"/>
  </w:num>
  <w:num w:numId="36" w16cid:durableId="194511121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70"/>
    <w:rsid w:val="00001B72"/>
    <w:rsid w:val="0000242B"/>
    <w:rsid w:val="0000387E"/>
    <w:rsid w:val="000053AD"/>
    <w:rsid w:val="00006A52"/>
    <w:rsid w:val="000111CC"/>
    <w:rsid w:val="0001406E"/>
    <w:rsid w:val="000140B6"/>
    <w:rsid w:val="000168A0"/>
    <w:rsid w:val="00022305"/>
    <w:rsid w:val="00027019"/>
    <w:rsid w:val="000405F2"/>
    <w:rsid w:val="00041D0A"/>
    <w:rsid w:val="0004776C"/>
    <w:rsid w:val="000549D0"/>
    <w:rsid w:val="00056EA0"/>
    <w:rsid w:val="000662C9"/>
    <w:rsid w:val="00067A50"/>
    <w:rsid w:val="00071471"/>
    <w:rsid w:val="000748C6"/>
    <w:rsid w:val="000751CB"/>
    <w:rsid w:val="00076A8C"/>
    <w:rsid w:val="00082D1D"/>
    <w:rsid w:val="0008485B"/>
    <w:rsid w:val="00085AC6"/>
    <w:rsid w:val="000900EA"/>
    <w:rsid w:val="00092C67"/>
    <w:rsid w:val="00094E99"/>
    <w:rsid w:val="00095315"/>
    <w:rsid w:val="000A1956"/>
    <w:rsid w:val="000A4F37"/>
    <w:rsid w:val="000B05FB"/>
    <w:rsid w:val="000B3E8D"/>
    <w:rsid w:val="000B4211"/>
    <w:rsid w:val="000B569D"/>
    <w:rsid w:val="000C168A"/>
    <w:rsid w:val="000C18C4"/>
    <w:rsid w:val="000C1969"/>
    <w:rsid w:val="000C38E8"/>
    <w:rsid w:val="000D54E6"/>
    <w:rsid w:val="000E2B67"/>
    <w:rsid w:val="000E3C76"/>
    <w:rsid w:val="000E40C0"/>
    <w:rsid w:val="000E677B"/>
    <w:rsid w:val="000F1BFE"/>
    <w:rsid w:val="000F2FC3"/>
    <w:rsid w:val="00103850"/>
    <w:rsid w:val="00117671"/>
    <w:rsid w:val="001218B3"/>
    <w:rsid w:val="00121CD1"/>
    <w:rsid w:val="00124064"/>
    <w:rsid w:val="00131DFB"/>
    <w:rsid w:val="00132EAC"/>
    <w:rsid w:val="001346B4"/>
    <w:rsid w:val="00136A30"/>
    <w:rsid w:val="00137955"/>
    <w:rsid w:val="00144296"/>
    <w:rsid w:val="00144BC5"/>
    <w:rsid w:val="001452CB"/>
    <w:rsid w:val="001461F7"/>
    <w:rsid w:val="00147B68"/>
    <w:rsid w:val="00147C06"/>
    <w:rsid w:val="001511D9"/>
    <w:rsid w:val="00152972"/>
    <w:rsid w:val="00152D30"/>
    <w:rsid w:val="00153E07"/>
    <w:rsid w:val="0016136F"/>
    <w:rsid w:val="001617CF"/>
    <w:rsid w:val="00162710"/>
    <w:rsid w:val="00166DB4"/>
    <w:rsid w:val="00174041"/>
    <w:rsid w:val="001768E5"/>
    <w:rsid w:val="0018720B"/>
    <w:rsid w:val="00193683"/>
    <w:rsid w:val="001A2738"/>
    <w:rsid w:val="001A2C93"/>
    <w:rsid w:val="001A4368"/>
    <w:rsid w:val="001A54AB"/>
    <w:rsid w:val="001B2D4B"/>
    <w:rsid w:val="001B3690"/>
    <w:rsid w:val="001B55C8"/>
    <w:rsid w:val="001B5A08"/>
    <w:rsid w:val="001B7A8B"/>
    <w:rsid w:val="001C1F53"/>
    <w:rsid w:val="001C4118"/>
    <w:rsid w:val="001D019C"/>
    <w:rsid w:val="001D4308"/>
    <w:rsid w:val="001D66C9"/>
    <w:rsid w:val="001E6FF2"/>
    <w:rsid w:val="001F07F3"/>
    <w:rsid w:val="001F2D8E"/>
    <w:rsid w:val="001F7538"/>
    <w:rsid w:val="00201934"/>
    <w:rsid w:val="00201E73"/>
    <w:rsid w:val="0020324A"/>
    <w:rsid w:val="00204661"/>
    <w:rsid w:val="00212503"/>
    <w:rsid w:val="00212DC0"/>
    <w:rsid w:val="00215B36"/>
    <w:rsid w:val="00216C2C"/>
    <w:rsid w:val="002209E6"/>
    <w:rsid w:val="00224FCA"/>
    <w:rsid w:val="00231188"/>
    <w:rsid w:val="00234584"/>
    <w:rsid w:val="002362DE"/>
    <w:rsid w:val="0023669E"/>
    <w:rsid w:val="00241F35"/>
    <w:rsid w:val="00251B0D"/>
    <w:rsid w:val="00252678"/>
    <w:rsid w:val="00256A46"/>
    <w:rsid w:val="00261512"/>
    <w:rsid w:val="002634FC"/>
    <w:rsid w:val="00265A53"/>
    <w:rsid w:val="00270A27"/>
    <w:rsid w:val="002731EE"/>
    <w:rsid w:val="00273A39"/>
    <w:rsid w:val="002764FA"/>
    <w:rsid w:val="0027767C"/>
    <w:rsid w:val="0028639B"/>
    <w:rsid w:val="0029060E"/>
    <w:rsid w:val="002938FB"/>
    <w:rsid w:val="00295D3A"/>
    <w:rsid w:val="002A4C2B"/>
    <w:rsid w:val="002B064D"/>
    <w:rsid w:val="002B54F2"/>
    <w:rsid w:val="002B7176"/>
    <w:rsid w:val="002B745D"/>
    <w:rsid w:val="002B7529"/>
    <w:rsid w:val="002C22E9"/>
    <w:rsid w:val="002D1056"/>
    <w:rsid w:val="002D1289"/>
    <w:rsid w:val="002D52B8"/>
    <w:rsid w:val="002D77E7"/>
    <w:rsid w:val="002D7DAB"/>
    <w:rsid w:val="002E1774"/>
    <w:rsid w:val="002E40D5"/>
    <w:rsid w:val="002E46DB"/>
    <w:rsid w:val="002E6D19"/>
    <w:rsid w:val="002E7AA5"/>
    <w:rsid w:val="002F28C4"/>
    <w:rsid w:val="002F37C1"/>
    <w:rsid w:val="002F4E61"/>
    <w:rsid w:val="002F59FB"/>
    <w:rsid w:val="00300999"/>
    <w:rsid w:val="00306C15"/>
    <w:rsid w:val="003072CC"/>
    <w:rsid w:val="0030777E"/>
    <w:rsid w:val="00310039"/>
    <w:rsid w:val="003102C2"/>
    <w:rsid w:val="0031199C"/>
    <w:rsid w:val="00314B2D"/>
    <w:rsid w:val="003164A8"/>
    <w:rsid w:val="003262DB"/>
    <w:rsid w:val="00326680"/>
    <w:rsid w:val="00326B91"/>
    <w:rsid w:val="00326E10"/>
    <w:rsid w:val="003316D3"/>
    <w:rsid w:val="0034195F"/>
    <w:rsid w:val="00347553"/>
    <w:rsid w:val="003634B0"/>
    <w:rsid w:val="00365ACC"/>
    <w:rsid w:val="00366EFA"/>
    <w:rsid w:val="00370A97"/>
    <w:rsid w:val="00371E8B"/>
    <w:rsid w:val="0037315B"/>
    <w:rsid w:val="00376ADD"/>
    <w:rsid w:val="0038470C"/>
    <w:rsid w:val="00394AA9"/>
    <w:rsid w:val="00397B51"/>
    <w:rsid w:val="003A0116"/>
    <w:rsid w:val="003A227D"/>
    <w:rsid w:val="003A2E4A"/>
    <w:rsid w:val="003A51A9"/>
    <w:rsid w:val="003A7432"/>
    <w:rsid w:val="003B2126"/>
    <w:rsid w:val="003B2A84"/>
    <w:rsid w:val="003B3032"/>
    <w:rsid w:val="003B7EC2"/>
    <w:rsid w:val="003C018A"/>
    <w:rsid w:val="003C3A2C"/>
    <w:rsid w:val="003C41DF"/>
    <w:rsid w:val="003D1C49"/>
    <w:rsid w:val="003D3B26"/>
    <w:rsid w:val="003D4F47"/>
    <w:rsid w:val="003D570F"/>
    <w:rsid w:val="003E105E"/>
    <w:rsid w:val="003E3D22"/>
    <w:rsid w:val="003F236C"/>
    <w:rsid w:val="004144B5"/>
    <w:rsid w:val="00414D0D"/>
    <w:rsid w:val="004177C0"/>
    <w:rsid w:val="00423628"/>
    <w:rsid w:val="00423B9E"/>
    <w:rsid w:val="0042565E"/>
    <w:rsid w:val="00427F92"/>
    <w:rsid w:val="00430F9C"/>
    <w:rsid w:val="00432432"/>
    <w:rsid w:val="0043500F"/>
    <w:rsid w:val="004354DC"/>
    <w:rsid w:val="00435E5E"/>
    <w:rsid w:val="004367E8"/>
    <w:rsid w:val="004407EB"/>
    <w:rsid w:val="00440C0B"/>
    <w:rsid w:val="00441C40"/>
    <w:rsid w:val="00441D45"/>
    <w:rsid w:val="00442B67"/>
    <w:rsid w:val="004539F8"/>
    <w:rsid w:val="00466057"/>
    <w:rsid w:val="004664F6"/>
    <w:rsid w:val="00467448"/>
    <w:rsid w:val="0047747D"/>
    <w:rsid w:val="00480323"/>
    <w:rsid w:val="004814E4"/>
    <w:rsid w:val="00482B67"/>
    <w:rsid w:val="0048301F"/>
    <w:rsid w:val="00483F85"/>
    <w:rsid w:val="0048488E"/>
    <w:rsid w:val="004850F0"/>
    <w:rsid w:val="00486742"/>
    <w:rsid w:val="00490573"/>
    <w:rsid w:val="004910C6"/>
    <w:rsid w:val="004919E2"/>
    <w:rsid w:val="00496D7A"/>
    <w:rsid w:val="00497A4B"/>
    <w:rsid w:val="004A040E"/>
    <w:rsid w:val="004A0791"/>
    <w:rsid w:val="004A1344"/>
    <w:rsid w:val="004A1803"/>
    <w:rsid w:val="004A1CE0"/>
    <w:rsid w:val="004A7A81"/>
    <w:rsid w:val="004B3114"/>
    <w:rsid w:val="004B54D3"/>
    <w:rsid w:val="004B59D4"/>
    <w:rsid w:val="004B657F"/>
    <w:rsid w:val="004B73F0"/>
    <w:rsid w:val="004B7D1D"/>
    <w:rsid w:val="004C1626"/>
    <w:rsid w:val="004C1CE9"/>
    <w:rsid w:val="004C3E1A"/>
    <w:rsid w:val="004C7018"/>
    <w:rsid w:val="004D0861"/>
    <w:rsid w:val="004D2068"/>
    <w:rsid w:val="004D555C"/>
    <w:rsid w:val="004E0C71"/>
    <w:rsid w:val="004E45A2"/>
    <w:rsid w:val="004E61E0"/>
    <w:rsid w:val="004F2EF4"/>
    <w:rsid w:val="004F73E0"/>
    <w:rsid w:val="00504488"/>
    <w:rsid w:val="005054CE"/>
    <w:rsid w:val="00507994"/>
    <w:rsid w:val="00507EAE"/>
    <w:rsid w:val="00512520"/>
    <w:rsid w:val="005131FC"/>
    <w:rsid w:val="00514A65"/>
    <w:rsid w:val="00515122"/>
    <w:rsid w:val="0051730F"/>
    <w:rsid w:val="00525542"/>
    <w:rsid w:val="00530571"/>
    <w:rsid w:val="005346A7"/>
    <w:rsid w:val="005360D7"/>
    <w:rsid w:val="00536FE1"/>
    <w:rsid w:val="00553437"/>
    <w:rsid w:val="00561312"/>
    <w:rsid w:val="005631AB"/>
    <w:rsid w:val="00563C34"/>
    <w:rsid w:val="00563CFF"/>
    <w:rsid w:val="0056423A"/>
    <w:rsid w:val="00565666"/>
    <w:rsid w:val="005679ED"/>
    <w:rsid w:val="005727BD"/>
    <w:rsid w:val="00576E7E"/>
    <w:rsid w:val="005812F1"/>
    <w:rsid w:val="00594E3D"/>
    <w:rsid w:val="005954FA"/>
    <w:rsid w:val="005A0360"/>
    <w:rsid w:val="005A21A8"/>
    <w:rsid w:val="005A4022"/>
    <w:rsid w:val="005B0BD4"/>
    <w:rsid w:val="005B6B73"/>
    <w:rsid w:val="005C2C02"/>
    <w:rsid w:val="005C6458"/>
    <w:rsid w:val="005C6515"/>
    <w:rsid w:val="005C7726"/>
    <w:rsid w:val="005D27BF"/>
    <w:rsid w:val="005D4610"/>
    <w:rsid w:val="005D4B20"/>
    <w:rsid w:val="005D4C12"/>
    <w:rsid w:val="005E5F0E"/>
    <w:rsid w:val="005E61B1"/>
    <w:rsid w:val="005F314E"/>
    <w:rsid w:val="005F49D2"/>
    <w:rsid w:val="005F525D"/>
    <w:rsid w:val="00600076"/>
    <w:rsid w:val="00602E47"/>
    <w:rsid w:val="0060512B"/>
    <w:rsid w:val="00612A8C"/>
    <w:rsid w:val="006161B5"/>
    <w:rsid w:val="00624443"/>
    <w:rsid w:val="00624759"/>
    <w:rsid w:val="00624E47"/>
    <w:rsid w:val="0063118F"/>
    <w:rsid w:val="00631F61"/>
    <w:rsid w:val="00633404"/>
    <w:rsid w:val="00637035"/>
    <w:rsid w:val="006545FA"/>
    <w:rsid w:val="00655FE6"/>
    <w:rsid w:val="00657CB6"/>
    <w:rsid w:val="006657CB"/>
    <w:rsid w:val="00666AD2"/>
    <w:rsid w:val="00670812"/>
    <w:rsid w:val="0067547D"/>
    <w:rsid w:val="00675604"/>
    <w:rsid w:val="00681B7A"/>
    <w:rsid w:val="00682FBE"/>
    <w:rsid w:val="006831B0"/>
    <w:rsid w:val="0068343A"/>
    <w:rsid w:val="0068648B"/>
    <w:rsid w:val="00686747"/>
    <w:rsid w:val="00686CB3"/>
    <w:rsid w:val="006928E3"/>
    <w:rsid w:val="00693DD1"/>
    <w:rsid w:val="00696393"/>
    <w:rsid w:val="006A00CD"/>
    <w:rsid w:val="006A0846"/>
    <w:rsid w:val="006A7DC8"/>
    <w:rsid w:val="006B2DF3"/>
    <w:rsid w:val="006B4AA1"/>
    <w:rsid w:val="006B5E69"/>
    <w:rsid w:val="006B65BD"/>
    <w:rsid w:val="006C1B73"/>
    <w:rsid w:val="006C1D42"/>
    <w:rsid w:val="006C1D82"/>
    <w:rsid w:val="006C4823"/>
    <w:rsid w:val="006C5DB9"/>
    <w:rsid w:val="006D02FC"/>
    <w:rsid w:val="006D077E"/>
    <w:rsid w:val="006D46A6"/>
    <w:rsid w:val="006D6490"/>
    <w:rsid w:val="006D6EF9"/>
    <w:rsid w:val="006D7E8C"/>
    <w:rsid w:val="006E25B2"/>
    <w:rsid w:val="006E2DF1"/>
    <w:rsid w:val="006E5BB0"/>
    <w:rsid w:val="006E6D6C"/>
    <w:rsid w:val="006F33B3"/>
    <w:rsid w:val="006F48F1"/>
    <w:rsid w:val="006F53B7"/>
    <w:rsid w:val="006F62CF"/>
    <w:rsid w:val="00700A6F"/>
    <w:rsid w:val="00702A13"/>
    <w:rsid w:val="0070357C"/>
    <w:rsid w:val="00704569"/>
    <w:rsid w:val="00705B53"/>
    <w:rsid w:val="00705CF8"/>
    <w:rsid w:val="007120C4"/>
    <w:rsid w:val="007128B8"/>
    <w:rsid w:val="0071557F"/>
    <w:rsid w:val="00717902"/>
    <w:rsid w:val="007202A3"/>
    <w:rsid w:val="007221B6"/>
    <w:rsid w:val="00722B6C"/>
    <w:rsid w:val="00723B40"/>
    <w:rsid w:val="00725326"/>
    <w:rsid w:val="0072534B"/>
    <w:rsid w:val="00725D69"/>
    <w:rsid w:val="00731630"/>
    <w:rsid w:val="007338B7"/>
    <w:rsid w:val="0074039F"/>
    <w:rsid w:val="00747200"/>
    <w:rsid w:val="007564AB"/>
    <w:rsid w:val="007668A2"/>
    <w:rsid w:val="007729EA"/>
    <w:rsid w:val="007777B8"/>
    <w:rsid w:val="00781A77"/>
    <w:rsid w:val="00782E38"/>
    <w:rsid w:val="0078438D"/>
    <w:rsid w:val="00786E4F"/>
    <w:rsid w:val="007879C8"/>
    <w:rsid w:val="007879CB"/>
    <w:rsid w:val="007908D2"/>
    <w:rsid w:val="00792094"/>
    <w:rsid w:val="00794AB3"/>
    <w:rsid w:val="007A46F8"/>
    <w:rsid w:val="007B2704"/>
    <w:rsid w:val="007B2F91"/>
    <w:rsid w:val="007B31B3"/>
    <w:rsid w:val="007B7207"/>
    <w:rsid w:val="007C2B70"/>
    <w:rsid w:val="007C2CC9"/>
    <w:rsid w:val="007C31D5"/>
    <w:rsid w:val="007C611A"/>
    <w:rsid w:val="007C7B9B"/>
    <w:rsid w:val="007D2254"/>
    <w:rsid w:val="007D2C54"/>
    <w:rsid w:val="007E0625"/>
    <w:rsid w:val="007E0BC9"/>
    <w:rsid w:val="007E31BD"/>
    <w:rsid w:val="007E4359"/>
    <w:rsid w:val="007E49C7"/>
    <w:rsid w:val="007E7B0B"/>
    <w:rsid w:val="007F097B"/>
    <w:rsid w:val="00801F01"/>
    <w:rsid w:val="00802389"/>
    <w:rsid w:val="00802680"/>
    <w:rsid w:val="008027C8"/>
    <w:rsid w:val="00805BA7"/>
    <w:rsid w:val="008061FD"/>
    <w:rsid w:val="008065EC"/>
    <w:rsid w:val="0081040F"/>
    <w:rsid w:val="00810443"/>
    <w:rsid w:val="008108F1"/>
    <w:rsid w:val="00811B43"/>
    <w:rsid w:val="00811F0B"/>
    <w:rsid w:val="00812AB6"/>
    <w:rsid w:val="00813213"/>
    <w:rsid w:val="00827CCD"/>
    <w:rsid w:val="00837B14"/>
    <w:rsid w:val="0084122A"/>
    <w:rsid w:val="008431BC"/>
    <w:rsid w:val="0084411B"/>
    <w:rsid w:val="008465BC"/>
    <w:rsid w:val="00847012"/>
    <w:rsid w:val="008518E3"/>
    <w:rsid w:val="008555B3"/>
    <w:rsid w:val="00860648"/>
    <w:rsid w:val="008612A5"/>
    <w:rsid w:val="00862EE8"/>
    <w:rsid w:val="00871161"/>
    <w:rsid w:val="008746EC"/>
    <w:rsid w:val="00875D73"/>
    <w:rsid w:val="00876C7F"/>
    <w:rsid w:val="0088038E"/>
    <w:rsid w:val="00880B07"/>
    <w:rsid w:val="00881B9A"/>
    <w:rsid w:val="00883F84"/>
    <w:rsid w:val="00884E76"/>
    <w:rsid w:val="00890BA5"/>
    <w:rsid w:val="00892312"/>
    <w:rsid w:val="0089279B"/>
    <w:rsid w:val="00895220"/>
    <w:rsid w:val="008959D0"/>
    <w:rsid w:val="008963D4"/>
    <w:rsid w:val="0089795F"/>
    <w:rsid w:val="008A2ECD"/>
    <w:rsid w:val="008B08AD"/>
    <w:rsid w:val="008B60CD"/>
    <w:rsid w:val="008B7141"/>
    <w:rsid w:val="008B7232"/>
    <w:rsid w:val="008B7BCC"/>
    <w:rsid w:val="008C1FE9"/>
    <w:rsid w:val="008C5937"/>
    <w:rsid w:val="008D2490"/>
    <w:rsid w:val="008D6378"/>
    <w:rsid w:val="008E0A99"/>
    <w:rsid w:val="008E34C5"/>
    <w:rsid w:val="008E3C01"/>
    <w:rsid w:val="008E406D"/>
    <w:rsid w:val="008E7FE5"/>
    <w:rsid w:val="008F137D"/>
    <w:rsid w:val="00901891"/>
    <w:rsid w:val="00902BBA"/>
    <w:rsid w:val="00903F8D"/>
    <w:rsid w:val="00912015"/>
    <w:rsid w:val="009136B7"/>
    <w:rsid w:val="009140AF"/>
    <w:rsid w:val="009237DE"/>
    <w:rsid w:val="00924656"/>
    <w:rsid w:val="00927634"/>
    <w:rsid w:val="00927A26"/>
    <w:rsid w:val="00930763"/>
    <w:rsid w:val="009319B1"/>
    <w:rsid w:val="00934A94"/>
    <w:rsid w:val="009353D1"/>
    <w:rsid w:val="00935466"/>
    <w:rsid w:val="009369D5"/>
    <w:rsid w:val="0094302D"/>
    <w:rsid w:val="00946BAA"/>
    <w:rsid w:val="009505F2"/>
    <w:rsid w:val="00954EBC"/>
    <w:rsid w:val="00955A25"/>
    <w:rsid w:val="00957085"/>
    <w:rsid w:val="00961226"/>
    <w:rsid w:val="00964293"/>
    <w:rsid w:val="009657B4"/>
    <w:rsid w:val="00965E9B"/>
    <w:rsid w:val="00965F19"/>
    <w:rsid w:val="00967379"/>
    <w:rsid w:val="0097091E"/>
    <w:rsid w:val="0097116B"/>
    <w:rsid w:val="009713FC"/>
    <w:rsid w:val="00977775"/>
    <w:rsid w:val="00994F7F"/>
    <w:rsid w:val="00995865"/>
    <w:rsid w:val="00997AAA"/>
    <w:rsid w:val="009A03DE"/>
    <w:rsid w:val="009A332F"/>
    <w:rsid w:val="009B021E"/>
    <w:rsid w:val="009B3AD5"/>
    <w:rsid w:val="009B42AB"/>
    <w:rsid w:val="009B516D"/>
    <w:rsid w:val="009B7E51"/>
    <w:rsid w:val="009C0BCF"/>
    <w:rsid w:val="009C5B10"/>
    <w:rsid w:val="009D074C"/>
    <w:rsid w:val="009D23C8"/>
    <w:rsid w:val="009D266A"/>
    <w:rsid w:val="009D49DB"/>
    <w:rsid w:val="009D5900"/>
    <w:rsid w:val="009D6EAD"/>
    <w:rsid w:val="009E0277"/>
    <w:rsid w:val="009E29B2"/>
    <w:rsid w:val="009E65D7"/>
    <w:rsid w:val="009E6696"/>
    <w:rsid w:val="009E6A93"/>
    <w:rsid w:val="009F2438"/>
    <w:rsid w:val="009F6615"/>
    <w:rsid w:val="00A0231D"/>
    <w:rsid w:val="00A02F49"/>
    <w:rsid w:val="00A13CBD"/>
    <w:rsid w:val="00A16956"/>
    <w:rsid w:val="00A176F5"/>
    <w:rsid w:val="00A17A14"/>
    <w:rsid w:val="00A20B11"/>
    <w:rsid w:val="00A2295B"/>
    <w:rsid w:val="00A25EF8"/>
    <w:rsid w:val="00A26A87"/>
    <w:rsid w:val="00A31E84"/>
    <w:rsid w:val="00A34DA7"/>
    <w:rsid w:val="00A4527C"/>
    <w:rsid w:val="00A46497"/>
    <w:rsid w:val="00A53C95"/>
    <w:rsid w:val="00A55004"/>
    <w:rsid w:val="00A55AAF"/>
    <w:rsid w:val="00A62331"/>
    <w:rsid w:val="00A62632"/>
    <w:rsid w:val="00A70118"/>
    <w:rsid w:val="00A71664"/>
    <w:rsid w:val="00A72D81"/>
    <w:rsid w:val="00A804C8"/>
    <w:rsid w:val="00A811D9"/>
    <w:rsid w:val="00A83365"/>
    <w:rsid w:val="00A84C64"/>
    <w:rsid w:val="00A84FFF"/>
    <w:rsid w:val="00A8504C"/>
    <w:rsid w:val="00A851A4"/>
    <w:rsid w:val="00A85481"/>
    <w:rsid w:val="00A86387"/>
    <w:rsid w:val="00A87780"/>
    <w:rsid w:val="00A87A31"/>
    <w:rsid w:val="00A944CC"/>
    <w:rsid w:val="00A95336"/>
    <w:rsid w:val="00A95A10"/>
    <w:rsid w:val="00AA3395"/>
    <w:rsid w:val="00AA3D1E"/>
    <w:rsid w:val="00AB3936"/>
    <w:rsid w:val="00AB4D70"/>
    <w:rsid w:val="00AB558A"/>
    <w:rsid w:val="00AB6EBA"/>
    <w:rsid w:val="00AC0DB1"/>
    <w:rsid w:val="00AD2E3F"/>
    <w:rsid w:val="00AD3DF8"/>
    <w:rsid w:val="00AD411B"/>
    <w:rsid w:val="00AE0FEE"/>
    <w:rsid w:val="00AE1334"/>
    <w:rsid w:val="00AF23B4"/>
    <w:rsid w:val="00AF3074"/>
    <w:rsid w:val="00AF37EE"/>
    <w:rsid w:val="00AF51B8"/>
    <w:rsid w:val="00AF76AB"/>
    <w:rsid w:val="00B03AF8"/>
    <w:rsid w:val="00B072E8"/>
    <w:rsid w:val="00B10FE1"/>
    <w:rsid w:val="00B1349E"/>
    <w:rsid w:val="00B163EC"/>
    <w:rsid w:val="00B25AAA"/>
    <w:rsid w:val="00B41A35"/>
    <w:rsid w:val="00B41BF7"/>
    <w:rsid w:val="00B43489"/>
    <w:rsid w:val="00B43C8C"/>
    <w:rsid w:val="00B4713E"/>
    <w:rsid w:val="00B53B44"/>
    <w:rsid w:val="00B54164"/>
    <w:rsid w:val="00B57768"/>
    <w:rsid w:val="00B57AF0"/>
    <w:rsid w:val="00B6132A"/>
    <w:rsid w:val="00B61EE5"/>
    <w:rsid w:val="00B62677"/>
    <w:rsid w:val="00B64321"/>
    <w:rsid w:val="00B67BA6"/>
    <w:rsid w:val="00B745A8"/>
    <w:rsid w:val="00B74C1D"/>
    <w:rsid w:val="00B769D4"/>
    <w:rsid w:val="00B82C0C"/>
    <w:rsid w:val="00B84732"/>
    <w:rsid w:val="00B86BC5"/>
    <w:rsid w:val="00B94A48"/>
    <w:rsid w:val="00B967FF"/>
    <w:rsid w:val="00B96B3B"/>
    <w:rsid w:val="00B97846"/>
    <w:rsid w:val="00BA1C3C"/>
    <w:rsid w:val="00BA2A57"/>
    <w:rsid w:val="00BA2F0E"/>
    <w:rsid w:val="00BA4773"/>
    <w:rsid w:val="00BA5415"/>
    <w:rsid w:val="00BA68EA"/>
    <w:rsid w:val="00BB0CAE"/>
    <w:rsid w:val="00BB2972"/>
    <w:rsid w:val="00BB46CE"/>
    <w:rsid w:val="00BB5AC3"/>
    <w:rsid w:val="00BC1A11"/>
    <w:rsid w:val="00BC5383"/>
    <w:rsid w:val="00BC6E2B"/>
    <w:rsid w:val="00BD3915"/>
    <w:rsid w:val="00BD3F57"/>
    <w:rsid w:val="00BE242F"/>
    <w:rsid w:val="00BE31D2"/>
    <w:rsid w:val="00BE3AEC"/>
    <w:rsid w:val="00BE6E1D"/>
    <w:rsid w:val="00C014C3"/>
    <w:rsid w:val="00C03019"/>
    <w:rsid w:val="00C049A1"/>
    <w:rsid w:val="00C07632"/>
    <w:rsid w:val="00C07F94"/>
    <w:rsid w:val="00C139C3"/>
    <w:rsid w:val="00C15D86"/>
    <w:rsid w:val="00C16009"/>
    <w:rsid w:val="00C16839"/>
    <w:rsid w:val="00C20958"/>
    <w:rsid w:val="00C20BDD"/>
    <w:rsid w:val="00C22F71"/>
    <w:rsid w:val="00C24260"/>
    <w:rsid w:val="00C376D5"/>
    <w:rsid w:val="00C40C06"/>
    <w:rsid w:val="00C41C21"/>
    <w:rsid w:val="00C423F0"/>
    <w:rsid w:val="00C461C0"/>
    <w:rsid w:val="00C5063D"/>
    <w:rsid w:val="00C52865"/>
    <w:rsid w:val="00C56915"/>
    <w:rsid w:val="00C57691"/>
    <w:rsid w:val="00C623FB"/>
    <w:rsid w:val="00C63576"/>
    <w:rsid w:val="00C66FF8"/>
    <w:rsid w:val="00C772B7"/>
    <w:rsid w:val="00C77CB6"/>
    <w:rsid w:val="00C8056B"/>
    <w:rsid w:val="00C83261"/>
    <w:rsid w:val="00C846C2"/>
    <w:rsid w:val="00C85BEA"/>
    <w:rsid w:val="00C85E55"/>
    <w:rsid w:val="00C87A27"/>
    <w:rsid w:val="00C9247F"/>
    <w:rsid w:val="00C93C8D"/>
    <w:rsid w:val="00C941C2"/>
    <w:rsid w:val="00C94C50"/>
    <w:rsid w:val="00C9517C"/>
    <w:rsid w:val="00CA5388"/>
    <w:rsid w:val="00CA78E1"/>
    <w:rsid w:val="00CB2A57"/>
    <w:rsid w:val="00CB3346"/>
    <w:rsid w:val="00CB4535"/>
    <w:rsid w:val="00CB6BD2"/>
    <w:rsid w:val="00CB6F7C"/>
    <w:rsid w:val="00CB78F7"/>
    <w:rsid w:val="00CD2C14"/>
    <w:rsid w:val="00CD5476"/>
    <w:rsid w:val="00CE5753"/>
    <w:rsid w:val="00CE5FE8"/>
    <w:rsid w:val="00CF10F7"/>
    <w:rsid w:val="00CF13E2"/>
    <w:rsid w:val="00CF28C2"/>
    <w:rsid w:val="00CF655E"/>
    <w:rsid w:val="00CF6759"/>
    <w:rsid w:val="00CF715F"/>
    <w:rsid w:val="00D023F2"/>
    <w:rsid w:val="00D03501"/>
    <w:rsid w:val="00D048C1"/>
    <w:rsid w:val="00D04A43"/>
    <w:rsid w:val="00D14258"/>
    <w:rsid w:val="00D14E59"/>
    <w:rsid w:val="00D16430"/>
    <w:rsid w:val="00D16582"/>
    <w:rsid w:val="00D1680B"/>
    <w:rsid w:val="00D16E51"/>
    <w:rsid w:val="00D22194"/>
    <w:rsid w:val="00D224CD"/>
    <w:rsid w:val="00D226EF"/>
    <w:rsid w:val="00D237B5"/>
    <w:rsid w:val="00D239F6"/>
    <w:rsid w:val="00D24B96"/>
    <w:rsid w:val="00D3005A"/>
    <w:rsid w:val="00D300FF"/>
    <w:rsid w:val="00D31579"/>
    <w:rsid w:val="00D32D9D"/>
    <w:rsid w:val="00D43CBC"/>
    <w:rsid w:val="00D43D08"/>
    <w:rsid w:val="00D46D98"/>
    <w:rsid w:val="00D50C38"/>
    <w:rsid w:val="00D524C6"/>
    <w:rsid w:val="00D579BE"/>
    <w:rsid w:val="00D6016B"/>
    <w:rsid w:val="00D63BE4"/>
    <w:rsid w:val="00D66960"/>
    <w:rsid w:val="00D673EC"/>
    <w:rsid w:val="00D67A11"/>
    <w:rsid w:val="00D71498"/>
    <w:rsid w:val="00D72666"/>
    <w:rsid w:val="00D75F1E"/>
    <w:rsid w:val="00D77341"/>
    <w:rsid w:val="00D81CA5"/>
    <w:rsid w:val="00D820A6"/>
    <w:rsid w:val="00D83B9F"/>
    <w:rsid w:val="00D85CD9"/>
    <w:rsid w:val="00D91BFD"/>
    <w:rsid w:val="00D9419D"/>
    <w:rsid w:val="00D95AB5"/>
    <w:rsid w:val="00DA20D3"/>
    <w:rsid w:val="00DA776F"/>
    <w:rsid w:val="00DB707E"/>
    <w:rsid w:val="00DC3136"/>
    <w:rsid w:val="00DC4305"/>
    <w:rsid w:val="00DC45F0"/>
    <w:rsid w:val="00DC4AB0"/>
    <w:rsid w:val="00DC79A4"/>
    <w:rsid w:val="00DD3687"/>
    <w:rsid w:val="00DD6C77"/>
    <w:rsid w:val="00DE110E"/>
    <w:rsid w:val="00DE2701"/>
    <w:rsid w:val="00DE4024"/>
    <w:rsid w:val="00DE5EE6"/>
    <w:rsid w:val="00DE7A42"/>
    <w:rsid w:val="00DF2974"/>
    <w:rsid w:val="00DF2CDD"/>
    <w:rsid w:val="00DF7318"/>
    <w:rsid w:val="00DF7D7C"/>
    <w:rsid w:val="00E0463A"/>
    <w:rsid w:val="00E049AF"/>
    <w:rsid w:val="00E05351"/>
    <w:rsid w:val="00E07096"/>
    <w:rsid w:val="00E14837"/>
    <w:rsid w:val="00E163E2"/>
    <w:rsid w:val="00E21E3C"/>
    <w:rsid w:val="00E34DF8"/>
    <w:rsid w:val="00E3529C"/>
    <w:rsid w:val="00E42140"/>
    <w:rsid w:val="00E50AD0"/>
    <w:rsid w:val="00E572DB"/>
    <w:rsid w:val="00E61862"/>
    <w:rsid w:val="00E62AE3"/>
    <w:rsid w:val="00E725B6"/>
    <w:rsid w:val="00E72BF4"/>
    <w:rsid w:val="00E7386C"/>
    <w:rsid w:val="00E751ED"/>
    <w:rsid w:val="00E91DD5"/>
    <w:rsid w:val="00E92B74"/>
    <w:rsid w:val="00E93C06"/>
    <w:rsid w:val="00E94334"/>
    <w:rsid w:val="00E95AA3"/>
    <w:rsid w:val="00E97064"/>
    <w:rsid w:val="00EA065B"/>
    <w:rsid w:val="00EA0E8C"/>
    <w:rsid w:val="00EA7CD0"/>
    <w:rsid w:val="00EB0555"/>
    <w:rsid w:val="00EB5EE3"/>
    <w:rsid w:val="00EB639D"/>
    <w:rsid w:val="00EC53A0"/>
    <w:rsid w:val="00EC691C"/>
    <w:rsid w:val="00EC6B45"/>
    <w:rsid w:val="00ED0406"/>
    <w:rsid w:val="00ED09D8"/>
    <w:rsid w:val="00ED1752"/>
    <w:rsid w:val="00ED2148"/>
    <w:rsid w:val="00ED24EC"/>
    <w:rsid w:val="00ED2A5B"/>
    <w:rsid w:val="00EE6981"/>
    <w:rsid w:val="00EE7805"/>
    <w:rsid w:val="00EF1D83"/>
    <w:rsid w:val="00EF20CE"/>
    <w:rsid w:val="00EF2A05"/>
    <w:rsid w:val="00EF2E70"/>
    <w:rsid w:val="00EF5310"/>
    <w:rsid w:val="00F02A23"/>
    <w:rsid w:val="00F139AE"/>
    <w:rsid w:val="00F15379"/>
    <w:rsid w:val="00F2120E"/>
    <w:rsid w:val="00F22757"/>
    <w:rsid w:val="00F23969"/>
    <w:rsid w:val="00F25C3F"/>
    <w:rsid w:val="00F2698C"/>
    <w:rsid w:val="00F305D1"/>
    <w:rsid w:val="00F325A6"/>
    <w:rsid w:val="00F34B38"/>
    <w:rsid w:val="00F37322"/>
    <w:rsid w:val="00F37C3E"/>
    <w:rsid w:val="00F37C6F"/>
    <w:rsid w:val="00F47F12"/>
    <w:rsid w:val="00F50816"/>
    <w:rsid w:val="00F51958"/>
    <w:rsid w:val="00F5299F"/>
    <w:rsid w:val="00F537C0"/>
    <w:rsid w:val="00F55557"/>
    <w:rsid w:val="00F555B7"/>
    <w:rsid w:val="00F55AD5"/>
    <w:rsid w:val="00F57511"/>
    <w:rsid w:val="00F57D11"/>
    <w:rsid w:val="00F60F81"/>
    <w:rsid w:val="00F61944"/>
    <w:rsid w:val="00F633C0"/>
    <w:rsid w:val="00F679BA"/>
    <w:rsid w:val="00F729A3"/>
    <w:rsid w:val="00F7655B"/>
    <w:rsid w:val="00F8078E"/>
    <w:rsid w:val="00F82133"/>
    <w:rsid w:val="00F82913"/>
    <w:rsid w:val="00F92146"/>
    <w:rsid w:val="00F92692"/>
    <w:rsid w:val="00F95B24"/>
    <w:rsid w:val="00FA67E2"/>
    <w:rsid w:val="00FB0F21"/>
    <w:rsid w:val="00FB4BD8"/>
    <w:rsid w:val="00FB7844"/>
    <w:rsid w:val="00FC12D5"/>
    <w:rsid w:val="00FC1343"/>
    <w:rsid w:val="00FC632B"/>
    <w:rsid w:val="00FD1D5A"/>
    <w:rsid w:val="00FD299E"/>
    <w:rsid w:val="00FD399F"/>
    <w:rsid w:val="00FE01CD"/>
    <w:rsid w:val="00FE13D9"/>
    <w:rsid w:val="00FE1CFE"/>
    <w:rsid w:val="00FE4112"/>
    <w:rsid w:val="00FE58DE"/>
    <w:rsid w:val="00FE7585"/>
    <w:rsid w:val="00FF156F"/>
    <w:rsid w:val="00FF340C"/>
    <w:rsid w:val="00FF5A4B"/>
    <w:rsid w:val="00FF62B8"/>
    <w:rsid w:val="00FF7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7EB19"/>
  <w15:chartTrackingRefBased/>
  <w15:docId w15:val="{75F4D5D0-CECE-4484-8385-9B37F650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B70"/>
    <w:pPr>
      <w:suppressAutoHyphens/>
    </w:pPr>
    <w:rPr>
      <w:rFonts w:ascii="Arial" w:eastAsia="Times New Roman" w:hAnsi="Arial"/>
      <w:lang w:eastAsia="ar-SA"/>
    </w:rPr>
  </w:style>
  <w:style w:type="paragraph" w:styleId="Nadpis1">
    <w:name w:val="heading 1"/>
    <w:basedOn w:val="Normln"/>
    <w:next w:val="Normln"/>
    <w:link w:val="Nadpis1Char"/>
    <w:uiPriority w:val="9"/>
    <w:qFormat/>
    <w:rsid w:val="00B64321"/>
    <w:pPr>
      <w:keepNext/>
      <w:keepLines/>
      <w:numPr>
        <w:numId w:val="3"/>
      </w:numPr>
      <w:spacing w:before="240"/>
      <w:outlineLvl w:val="0"/>
    </w:pPr>
    <w:rPr>
      <w:rFonts w:ascii="Cambria" w:hAnsi="Cambria"/>
      <w:color w:val="365F91"/>
      <w:sz w:val="32"/>
      <w:szCs w:val="32"/>
      <w:lang w:val="x-none"/>
    </w:rPr>
  </w:style>
  <w:style w:type="paragraph" w:styleId="Nadpis2">
    <w:name w:val="heading 2"/>
    <w:basedOn w:val="Normln"/>
    <w:next w:val="Normln"/>
    <w:link w:val="Nadpis2Char"/>
    <w:qFormat/>
    <w:rsid w:val="00AF51B8"/>
    <w:pPr>
      <w:keepNext/>
      <w:widowControl w:val="0"/>
      <w:numPr>
        <w:ilvl w:val="1"/>
        <w:numId w:val="3"/>
      </w:numPr>
      <w:suppressAutoHyphens w:val="0"/>
      <w:adjustRightInd w:val="0"/>
      <w:spacing w:before="120"/>
      <w:jc w:val="both"/>
      <w:textAlignment w:val="baseline"/>
      <w:outlineLvl w:val="1"/>
    </w:pPr>
    <w:rPr>
      <w:rFonts w:ascii="Calibri" w:hAnsi="Calibri"/>
      <w:bCs/>
      <w:iCs/>
      <w:lang w:val="x-none"/>
    </w:rPr>
  </w:style>
  <w:style w:type="paragraph" w:styleId="Nadpis3">
    <w:name w:val="heading 3"/>
    <w:basedOn w:val="Normln"/>
    <w:next w:val="Normln"/>
    <w:link w:val="Nadpis3Char"/>
    <w:uiPriority w:val="9"/>
    <w:unhideWhenUsed/>
    <w:qFormat/>
    <w:rsid w:val="00442B67"/>
    <w:pPr>
      <w:keepNext/>
      <w:keepLines/>
      <w:numPr>
        <w:ilvl w:val="2"/>
        <w:numId w:val="3"/>
      </w:numPr>
      <w:spacing w:before="40"/>
      <w:outlineLvl w:val="2"/>
    </w:pPr>
    <w:rPr>
      <w:rFonts w:ascii="Cambria" w:hAnsi="Cambria"/>
      <w:color w:val="243F60"/>
      <w:sz w:val="24"/>
      <w:szCs w:val="24"/>
      <w:lang w:val="x-none"/>
    </w:rPr>
  </w:style>
  <w:style w:type="paragraph" w:styleId="Nadpis4">
    <w:name w:val="heading 4"/>
    <w:basedOn w:val="Normln"/>
    <w:next w:val="Normln"/>
    <w:link w:val="Nadpis4Char"/>
    <w:uiPriority w:val="9"/>
    <w:semiHidden/>
    <w:unhideWhenUsed/>
    <w:qFormat/>
    <w:rsid w:val="00442B67"/>
    <w:pPr>
      <w:keepNext/>
      <w:keepLines/>
      <w:numPr>
        <w:ilvl w:val="3"/>
        <w:numId w:val="3"/>
      </w:numPr>
      <w:spacing w:before="40"/>
      <w:outlineLvl w:val="3"/>
    </w:pPr>
    <w:rPr>
      <w:rFonts w:ascii="Cambria" w:hAnsi="Cambria"/>
      <w:i/>
      <w:iCs/>
      <w:color w:val="365F91"/>
      <w:lang w:val="x-none"/>
    </w:rPr>
  </w:style>
  <w:style w:type="paragraph" w:styleId="Nadpis5">
    <w:name w:val="heading 5"/>
    <w:basedOn w:val="Normln"/>
    <w:next w:val="Normln"/>
    <w:link w:val="Nadpis5Char"/>
    <w:uiPriority w:val="9"/>
    <w:semiHidden/>
    <w:unhideWhenUsed/>
    <w:qFormat/>
    <w:rsid w:val="00442B67"/>
    <w:pPr>
      <w:keepNext/>
      <w:keepLines/>
      <w:numPr>
        <w:ilvl w:val="4"/>
        <w:numId w:val="3"/>
      </w:numPr>
      <w:spacing w:before="40"/>
      <w:outlineLvl w:val="4"/>
    </w:pPr>
    <w:rPr>
      <w:rFonts w:ascii="Cambria" w:hAnsi="Cambria"/>
      <w:color w:val="365F91"/>
      <w:lang w:val="x-none"/>
    </w:rPr>
  </w:style>
  <w:style w:type="paragraph" w:styleId="Nadpis6">
    <w:name w:val="heading 6"/>
    <w:basedOn w:val="Normln"/>
    <w:next w:val="Normln"/>
    <w:link w:val="Nadpis6Char"/>
    <w:uiPriority w:val="9"/>
    <w:semiHidden/>
    <w:unhideWhenUsed/>
    <w:qFormat/>
    <w:rsid w:val="00442B67"/>
    <w:pPr>
      <w:keepNext/>
      <w:keepLines/>
      <w:numPr>
        <w:ilvl w:val="5"/>
        <w:numId w:val="3"/>
      </w:numPr>
      <w:spacing w:before="40"/>
      <w:outlineLvl w:val="5"/>
    </w:pPr>
    <w:rPr>
      <w:rFonts w:ascii="Cambria" w:hAnsi="Cambria"/>
      <w:color w:val="243F60"/>
      <w:lang w:val="x-none"/>
    </w:rPr>
  </w:style>
  <w:style w:type="paragraph" w:styleId="Nadpis7">
    <w:name w:val="heading 7"/>
    <w:basedOn w:val="Normln"/>
    <w:next w:val="Normln"/>
    <w:link w:val="Nadpis7Char"/>
    <w:uiPriority w:val="9"/>
    <w:semiHidden/>
    <w:unhideWhenUsed/>
    <w:qFormat/>
    <w:rsid w:val="00442B67"/>
    <w:pPr>
      <w:keepNext/>
      <w:keepLines/>
      <w:numPr>
        <w:ilvl w:val="6"/>
        <w:numId w:val="3"/>
      </w:numPr>
      <w:spacing w:before="40"/>
      <w:outlineLvl w:val="6"/>
    </w:pPr>
    <w:rPr>
      <w:rFonts w:ascii="Cambria" w:hAnsi="Cambria"/>
      <w:i/>
      <w:iCs/>
      <w:color w:val="243F60"/>
      <w:lang w:val="x-none"/>
    </w:rPr>
  </w:style>
  <w:style w:type="paragraph" w:styleId="Nadpis8">
    <w:name w:val="heading 8"/>
    <w:basedOn w:val="Normln"/>
    <w:next w:val="Normln"/>
    <w:link w:val="Nadpis8Char"/>
    <w:uiPriority w:val="9"/>
    <w:semiHidden/>
    <w:unhideWhenUsed/>
    <w:qFormat/>
    <w:rsid w:val="00442B67"/>
    <w:pPr>
      <w:keepNext/>
      <w:keepLines/>
      <w:numPr>
        <w:ilvl w:val="7"/>
        <w:numId w:val="3"/>
      </w:numPr>
      <w:spacing w:before="40"/>
      <w:outlineLvl w:val="7"/>
    </w:pPr>
    <w:rPr>
      <w:rFonts w:ascii="Cambria" w:hAnsi="Cambria"/>
      <w:color w:val="272727"/>
      <w:sz w:val="21"/>
      <w:szCs w:val="21"/>
      <w:lang w:val="x-none"/>
    </w:rPr>
  </w:style>
  <w:style w:type="paragraph" w:styleId="Nadpis9">
    <w:name w:val="heading 9"/>
    <w:basedOn w:val="Normln"/>
    <w:next w:val="Normln"/>
    <w:link w:val="Nadpis9Char"/>
    <w:uiPriority w:val="9"/>
    <w:semiHidden/>
    <w:unhideWhenUsed/>
    <w:qFormat/>
    <w:rsid w:val="00442B67"/>
    <w:pPr>
      <w:keepNext/>
      <w:keepLines/>
      <w:numPr>
        <w:ilvl w:val="8"/>
        <w:numId w:val="3"/>
      </w:numPr>
      <w:spacing w:before="40"/>
      <w:outlineLvl w:val="8"/>
    </w:pPr>
    <w:rPr>
      <w:rFonts w:ascii="Cambria" w:hAnsi="Cambria"/>
      <w:i/>
      <w:iCs/>
      <w:color w:val="272727"/>
      <w:sz w:val="21"/>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uiPriority w:val="99"/>
    <w:unhideWhenUsed/>
    <w:rsid w:val="007C2B70"/>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basedOn w:val="Standardnpsmoodstavce"/>
    <w:link w:val="Zhlav"/>
    <w:uiPriority w:val="99"/>
    <w:rsid w:val="007C2B70"/>
  </w:style>
  <w:style w:type="paragraph" w:styleId="Zpat">
    <w:name w:val="footer"/>
    <w:basedOn w:val="Normln"/>
    <w:link w:val="ZpatChar"/>
    <w:uiPriority w:val="99"/>
    <w:unhideWhenUsed/>
    <w:rsid w:val="007C2B70"/>
    <w:pPr>
      <w:tabs>
        <w:tab w:val="center" w:pos="4536"/>
        <w:tab w:val="right" w:pos="9072"/>
      </w:tabs>
    </w:pPr>
  </w:style>
  <w:style w:type="character" w:customStyle="1" w:styleId="ZpatChar">
    <w:name w:val="Zápatí Char"/>
    <w:basedOn w:val="Standardnpsmoodstavce"/>
    <w:link w:val="Zpat"/>
    <w:uiPriority w:val="99"/>
    <w:rsid w:val="007C2B70"/>
  </w:style>
  <w:style w:type="paragraph" w:styleId="Textbubliny">
    <w:name w:val="Balloon Text"/>
    <w:basedOn w:val="Normln"/>
    <w:link w:val="TextbublinyChar"/>
    <w:uiPriority w:val="99"/>
    <w:unhideWhenUsed/>
    <w:rsid w:val="007C2B70"/>
    <w:rPr>
      <w:rFonts w:ascii="Tahoma" w:eastAsia="Calibri" w:hAnsi="Tahoma"/>
      <w:sz w:val="16"/>
      <w:szCs w:val="16"/>
      <w:lang w:val="x-none" w:eastAsia="x-none"/>
    </w:rPr>
  </w:style>
  <w:style w:type="character" w:customStyle="1" w:styleId="TextbublinyChar">
    <w:name w:val="Text bubliny Char"/>
    <w:link w:val="Textbubliny"/>
    <w:uiPriority w:val="99"/>
    <w:rsid w:val="007C2B70"/>
    <w:rPr>
      <w:rFonts w:ascii="Tahoma" w:hAnsi="Tahoma" w:cs="Tahoma"/>
      <w:sz w:val="16"/>
      <w:szCs w:val="16"/>
    </w:rPr>
  </w:style>
  <w:style w:type="paragraph" w:styleId="Zkladntext">
    <w:name w:val="Body Text"/>
    <w:basedOn w:val="Normln"/>
    <w:link w:val="ZkladntextChar"/>
    <w:rsid w:val="007C2B70"/>
    <w:pPr>
      <w:widowControl w:val="0"/>
      <w:jc w:val="both"/>
    </w:pPr>
    <w:rPr>
      <w:lang w:val="x-none"/>
    </w:rPr>
  </w:style>
  <w:style w:type="character" w:customStyle="1" w:styleId="ZkladntextChar">
    <w:name w:val="Základní text Char"/>
    <w:link w:val="Zkladntext"/>
    <w:rsid w:val="007C2B70"/>
    <w:rPr>
      <w:rFonts w:ascii="Arial" w:eastAsia="Times New Roman" w:hAnsi="Arial" w:cs="Times New Roman"/>
      <w:sz w:val="20"/>
      <w:szCs w:val="20"/>
      <w:lang w:eastAsia="ar-SA"/>
    </w:rPr>
  </w:style>
  <w:style w:type="paragraph" w:customStyle="1" w:styleId="Normln0">
    <w:name w:val="Normální~"/>
    <w:basedOn w:val="Normln"/>
    <w:rsid w:val="007C2B70"/>
    <w:pPr>
      <w:widowControl w:val="0"/>
    </w:pPr>
    <w:rPr>
      <w:rFonts w:ascii="Times New Roman" w:hAnsi="Times New Roman"/>
      <w:sz w:val="24"/>
    </w:rPr>
  </w:style>
  <w:style w:type="table" w:styleId="Mkatabulky">
    <w:name w:val="Table Grid"/>
    <w:basedOn w:val="Normlntabulka"/>
    <w:uiPriority w:val="59"/>
    <w:rsid w:val="007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AF51B8"/>
    <w:rPr>
      <w:rFonts w:ascii="Calibri" w:eastAsia="Times New Roman" w:hAnsi="Calibri" w:cs="Times New Roman"/>
      <w:bCs/>
      <w:iCs/>
      <w:lang w:eastAsia="ar-SA"/>
    </w:rPr>
  </w:style>
  <w:style w:type="paragraph" w:styleId="Odstavecseseznamem">
    <w:name w:val="List Paragraph"/>
    <w:basedOn w:val="Normln"/>
    <w:uiPriority w:val="34"/>
    <w:qFormat/>
    <w:rsid w:val="00AF51B8"/>
    <w:pPr>
      <w:ind w:left="720"/>
      <w:contextualSpacing/>
    </w:pPr>
  </w:style>
  <w:style w:type="paragraph" w:styleId="Nzev">
    <w:name w:val="Title"/>
    <w:basedOn w:val="Normln"/>
    <w:next w:val="Normln"/>
    <w:link w:val="NzevChar"/>
    <w:uiPriority w:val="10"/>
    <w:qFormat/>
    <w:rsid w:val="008E406D"/>
    <w:pPr>
      <w:pBdr>
        <w:bottom w:val="single" w:sz="8" w:space="4" w:color="4F81BD"/>
      </w:pBdr>
      <w:spacing w:before="120" w:after="300"/>
      <w:contextualSpacing/>
      <w:jc w:val="both"/>
    </w:pPr>
    <w:rPr>
      <w:rFonts w:ascii="Cambria" w:hAnsi="Cambria"/>
      <w:color w:val="17365D"/>
      <w:spacing w:val="5"/>
      <w:kern w:val="28"/>
      <w:sz w:val="52"/>
      <w:szCs w:val="52"/>
      <w:lang w:val="x-none"/>
    </w:rPr>
  </w:style>
  <w:style w:type="character" w:customStyle="1" w:styleId="NzevChar">
    <w:name w:val="Název Char"/>
    <w:link w:val="Nzev"/>
    <w:uiPriority w:val="10"/>
    <w:rsid w:val="008E406D"/>
    <w:rPr>
      <w:rFonts w:ascii="Cambria" w:eastAsia="Times New Roman" w:hAnsi="Cambria" w:cs="Times New Roman"/>
      <w:color w:val="17365D"/>
      <w:spacing w:val="5"/>
      <w:kern w:val="28"/>
      <w:sz w:val="52"/>
      <w:szCs w:val="52"/>
      <w:lang w:eastAsia="ar-SA"/>
    </w:rPr>
  </w:style>
  <w:style w:type="paragraph" w:customStyle="1" w:styleId="Podtitul">
    <w:name w:val="Podtitul"/>
    <w:basedOn w:val="Normln"/>
    <w:next w:val="Zkladntext"/>
    <w:link w:val="PodtitulChar"/>
    <w:qFormat/>
    <w:rsid w:val="008E406D"/>
    <w:rPr>
      <w:rFonts w:ascii="Times New Roman" w:hAnsi="Times New Roman"/>
      <w:b/>
      <w:sz w:val="24"/>
      <w:lang w:val="x-none"/>
    </w:rPr>
  </w:style>
  <w:style w:type="character" w:customStyle="1" w:styleId="PodtitulChar">
    <w:name w:val="Podtitul Char"/>
    <w:link w:val="Podtitul"/>
    <w:rsid w:val="008E406D"/>
    <w:rPr>
      <w:rFonts w:ascii="Times New Roman" w:eastAsia="Times New Roman" w:hAnsi="Times New Roman" w:cs="Times New Roman"/>
      <w:b/>
      <w:sz w:val="24"/>
      <w:szCs w:val="20"/>
      <w:lang w:eastAsia="ar-SA"/>
    </w:rPr>
  </w:style>
  <w:style w:type="paragraph" w:customStyle="1" w:styleId="Zkladntextodsazen21">
    <w:name w:val="Základní text odsazený 21"/>
    <w:basedOn w:val="Normln"/>
    <w:rsid w:val="008E406D"/>
    <w:pPr>
      <w:ind w:left="708"/>
    </w:pPr>
    <w:rPr>
      <w:rFonts w:cs="Arial"/>
      <w:sz w:val="24"/>
      <w:szCs w:val="24"/>
    </w:rPr>
  </w:style>
  <w:style w:type="paragraph" w:customStyle="1" w:styleId="cislovani1">
    <w:name w:val="cislovani 1"/>
    <w:basedOn w:val="Normln"/>
    <w:next w:val="Normln"/>
    <w:rsid w:val="00657CB6"/>
    <w:pPr>
      <w:keepNext/>
      <w:numPr>
        <w:numId w:val="2"/>
      </w:numPr>
      <w:suppressAutoHyphens w:val="0"/>
      <w:spacing w:before="480" w:line="288" w:lineRule="auto"/>
      <w:ind w:left="567"/>
    </w:pPr>
    <w:rPr>
      <w:rFonts w:ascii="JohnSans Text Pro" w:hAnsi="JohnSans Text Pro"/>
      <w:b/>
      <w:caps/>
      <w:sz w:val="24"/>
      <w:szCs w:val="24"/>
      <w:lang w:eastAsia="cs-CZ"/>
    </w:rPr>
  </w:style>
  <w:style w:type="paragraph" w:customStyle="1" w:styleId="Cislovani2">
    <w:name w:val="Cislovani 2"/>
    <w:basedOn w:val="Normln"/>
    <w:rsid w:val="00657CB6"/>
    <w:pPr>
      <w:keepNext/>
      <w:numPr>
        <w:ilvl w:val="1"/>
        <w:numId w:val="2"/>
      </w:numPr>
      <w:tabs>
        <w:tab w:val="left" w:pos="851"/>
        <w:tab w:val="left" w:pos="1021"/>
      </w:tabs>
      <w:suppressAutoHyphens w:val="0"/>
      <w:spacing w:before="240" w:line="288" w:lineRule="auto"/>
      <w:ind w:left="851" w:hanging="851"/>
      <w:jc w:val="both"/>
    </w:pPr>
    <w:rPr>
      <w:rFonts w:ascii="JohnSans Text Pro" w:hAnsi="JohnSans Text Pro"/>
      <w:szCs w:val="24"/>
      <w:lang w:eastAsia="cs-CZ"/>
    </w:rPr>
  </w:style>
  <w:style w:type="paragraph" w:customStyle="1" w:styleId="Cislovani3">
    <w:name w:val="Cislovani 3"/>
    <w:basedOn w:val="Normln"/>
    <w:rsid w:val="00657CB6"/>
    <w:pPr>
      <w:numPr>
        <w:ilvl w:val="2"/>
        <w:numId w:val="2"/>
      </w:num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
    <w:name w:val="Cislovani 4"/>
    <w:basedOn w:val="Normln"/>
    <w:rsid w:val="00657CB6"/>
    <w:pPr>
      <w:numPr>
        <w:ilvl w:val="3"/>
        <w:numId w:val="2"/>
      </w:num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qFormat/>
    <w:rsid w:val="00657CB6"/>
    <w:pPr>
      <w:numPr>
        <w:ilvl w:val="4"/>
        <w:numId w:val="2"/>
      </w:numPr>
      <w:tabs>
        <w:tab w:val="left" w:pos="851"/>
      </w:tabs>
      <w:suppressAutoHyphens w:val="0"/>
      <w:spacing w:before="120" w:line="288" w:lineRule="auto"/>
      <w:ind w:left="851" w:hanging="851"/>
      <w:jc w:val="both"/>
    </w:pPr>
    <w:rPr>
      <w:rFonts w:ascii="JohnSans Text Pro" w:hAnsi="JohnSans Text Pro"/>
      <w:i/>
      <w:szCs w:val="24"/>
      <w:lang w:eastAsia="cs-CZ"/>
    </w:rPr>
  </w:style>
  <w:style w:type="character" w:customStyle="1" w:styleId="Nadpis1Char">
    <w:name w:val="Nadpis 1 Char"/>
    <w:link w:val="Nadpis1"/>
    <w:uiPriority w:val="9"/>
    <w:rsid w:val="00B64321"/>
    <w:rPr>
      <w:rFonts w:ascii="Cambria" w:eastAsia="Times New Roman" w:hAnsi="Cambria" w:cs="Times New Roman"/>
      <w:color w:val="365F91"/>
      <w:sz w:val="32"/>
      <w:szCs w:val="32"/>
      <w:lang w:eastAsia="ar-SA"/>
    </w:rPr>
  </w:style>
  <w:style w:type="paragraph" w:customStyle="1" w:styleId="Zkladntextodsazen31">
    <w:name w:val="Základní text odsazený 31"/>
    <w:basedOn w:val="Normln"/>
    <w:rsid w:val="00B64321"/>
    <w:pPr>
      <w:spacing w:after="120"/>
      <w:ind w:left="540"/>
      <w:jc w:val="both"/>
    </w:pPr>
    <w:rPr>
      <w:sz w:val="22"/>
      <w:szCs w:val="22"/>
    </w:rPr>
  </w:style>
  <w:style w:type="paragraph" w:styleId="Zkladntextodsazen">
    <w:name w:val="Body Text Indent"/>
    <w:basedOn w:val="Normln"/>
    <w:link w:val="ZkladntextodsazenChar"/>
    <w:uiPriority w:val="99"/>
    <w:semiHidden/>
    <w:unhideWhenUsed/>
    <w:rsid w:val="00DF7318"/>
    <w:pPr>
      <w:spacing w:after="120"/>
      <w:ind w:left="283"/>
    </w:pPr>
    <w:rPr>
      <w:lang w:val="x-none"/>
    </w:rPr>
  </w:style>
  <w:style w:type="character" w:customStyle="1" w:styleId="ZkladntextodsazenChar">
    <w:name w:val="Základní text odsazený Char"/>
    <w:link w:val="Zkladntextodsazen"/>
    <w:uiPriority w:val="99"/>
    <w:semiHidden/>
    <w:rsid w:val="00DF7318"/>
    <w:rPr>
      <w:rFonts w:ascii="Arial" w:eastAsia="Times New Roman" w:hAnsi="Arial" w:cs="Times New Roman"/>
      <w:sz w:val="20"/>
      <w:szCs w:val="20"/>
      <w:lang w:eastAsia="ar-SA"/>
    </w:rPr>
  </w:style>
  <w:style w:type="paragraph" w:customStyle="1" w:styleId="Import7">
    <w:name w:val="Import 7"/>
    <w:basedOn w:val="Normln"/>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rPr>
      <w:rFonts w:ascii="Courier New" w:hAnsi="Courier New"/>
      <w:sz w:val="24"/>
      <w:lang w:eastAsia="cs-CZ"/>
    </w:rPr>
  </w:style>
  <w:style w:type="paragraph" w:customStyle="1" w:styleId="Import6">
    <w:name w:val="Import 6"/>
    <w:basedOn w:val="Normln"/>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rPr>
      <w:rFonts w:ascii="Courier New" w:hAnsi="Courier New"/>
      <w:sz w:val="24"/>
      <w:lang w:eastAsia="cs-CZ"/>
    </w:rPr>
  </w:style>
  <w:style w:type="character" w:customStyle="1" w:styleId="Nadpis3Char">
    <w:name w:val="Nadpis 3 Char"/>
    <w:link w:val="Nadpis3"/>
    <w:uiPriority w:val="9"/>
    <w:rsid w:val="00442B67"/>
    <w:rPr>
      <w:rFonts w:ascii="Cambria" w:eastAsia="Times New Roman" w:hAnsi="Cambria" w:cs="Times New Roman"/>
      <w:color w:val="243F60"/>
      <w:sz w:val="24"/>
      <w:szCs w:val="24"/>
      <w:lang w:eastAsia="ar-SA"/>
    </w:rPr>
  </w:style>
  <w:style w:type="character" w:customStyle="1" w:styleId="Nadpis4Char">
    <w:name w:val="Nadpis 4 Char"/>
    <w:link w:val="Nadpis4"/>
    <w:uiPriority w:val="9"/>
    <w:semiHidden/>
    <w:rsid w:val="00442B67"/>
    <w:rPr>
      <w:rFonts w:ascii="Cambria" w:eastAsia="Times New Roman" w:hAnsi="Cambria" w:cs="Times New Roman"/>
      <w:i/>
      <w:iCs/>
      <w:color w:val="365F91"/>
      <w:sz w:val="20"/>
      <w:szCs w:val="20"/>
      <w:lang w:eastAsia="ar-SA"/>
    </w:rPr>
  </w:style>
  <w:style w:type="character" w:customStyle="1" w:styleId="Nadpis5Char">
    <w:name w:val="Nadpis 5 Char"/>
    <w:link w:val="Nadpis5"/>
    <w:uiPriority w:val="9"/>
    <w:semiHidden/>
    <w:rsid w:val="00442B67"/>
    <w:rPr>
      <w:rFonts w:ascii="Cambria" w:eastAsia="Times New Roman" w:hAnsi="Cambria" w:cs="Times New Roman"/>
      <w:color w:val="365F91"/>
      <w:sz w:val="20"/>
      <w:szCs w:val="20"/>
      <w:lang w:eastAsia="ar-SA"/>
    </w:rPr>
  </w:style>
  <w:style w:type="character" w:customStyle="1" w:styleId="Nadpis6Char">
    <w:name w:val="Nadpis 6 Char"/>
    <w:link w:val="Nadpis6"/>
    <w:uiPriority w:val="9"/>
    <w:semiHidden/>
    <w:rsid w:val="00442B67"/>
    <w:rPr>
      <w:rFonts w:ascii="Cambria" w:eastAsia="Times New Roman" w:hAnsi="Cambria" w:cs="Times New Roman"/>
      <w:color w:val="243F60"/>
      <w:sz w:val="20"/>
      <w:szCs w:val="20"/>
      <w:lang w:eastAsia="ar-SA"/>
    </w:rPr>
  </w:style>
  <w:style w:type="character" w:customStyle="1" w:styleId="Nadpis7Char">
    <w:name w:val="Nadpis 7 Char"/>
    <w:link w:val="Nadpis7"/>
    <w:uiPriority w:val="9"/>
    <w:semiHidden/>
    <w:rsid w:val="00442B67"/>
    <w:rPr>
      <w:rFonts w:ascii="Cambria" w:eastAsia="Times New Roman" w:hAnsi="Cambria" w:cs="Times New Roman"/>
      <w:i/>
      <w:iCs/>
      <w:color w:val="243F60"/>
      <w:sz w:val="20"/>
      <w:szCs w:val="20"/>
      <w:lang w:eastAsia="ar-SA"/>
    </w:rPr>
  </w:style>
  <w:style w:type="character" w:customStyle="1" w:styleId="Nadpis8Char">
    <w:name w:val="Nadpis 8 Char"/>
    <w:link w:val="Nadpis8"/>
    <w:uiPriority w:val="9"/>
    <w:semiHidden/>
    <w:rsid w:val="00442B67"/>
    <w:rPr>
      <w:rFonts w:ascii="Cambria" w:eastAsia="Times New Roman" w:hAnsi="Cambria" w:cs="Times New Roman"/>
      <w:color w:val="272727"/>
      <w:sz w:val="21"/>
      <w:szCs w:val="21"/>
      <w:lang w:eastAsia="ar-SA"/>
    </w:rPr>
  </w:style>
  <w:style w:type="character" w:customStyle="1" w:styleId="Nadpis9Char">
    <w:name w:val="Nadpis 9 Char"/>
    <w:link w:val="Nadpis9"/>
    <w:uiPriority w:val="9"/>
    <w:semiHidden/>
    <w:rsid w:val="00442B67"/>
    <w:rPr>
      <w:rFonts w:ascii="Cambria" w:eastAsia="Times New Roman" w:hAnsi="Cambria" w:cs="Times New Roman"/>
      <w:i/>
      <w:iCs/>
      <w:color w:val="272727"/>
      <w:sz w:val="21"/>
      <w:szCs w:val="21"/>
      <w:lang w:eastAsia="ar-SA"/>
    </w:rPr>
  </w:style>
  <w:style w:type="character" w:styleId="Zstupntext">
    <w:name w:val="Placeholder Text"/>
    <w:uiPriority w:val="99"/>
    <w:semiHidden/>
    <w:rsid w:val="00C376D5"/>
    <w:rPr>
      <w:color w:val="808080"/>
    </w:rPr>
  </w:style>
  <w:style w:type="paragraph" w:styleId="Zkladntext2">
    <w:name w:val="Body Text 2"/>
    <w:basedOn w:val="Normln"/>
    <w:link w:val="Zkladntext2Char"/>
    <w:uiPriority w:val="99"/>
    <w:semiHidden/>
    <w:unhideWhenUsed/>
    <w:rsid w:val="009B3AD5"/>
    <w:pPr>
      <w:spacing w:after="120" w:line="480" w:lineRule="auto"/>
    </w:pPr>
    <w:rPr>
      <w:lang w:val="x-none"/>
    </w:rPr>
  </w:style>
  <w:style w:type="character" w:customStyle="1" w:styleId="Zkladntext2Char">
    <w:name w:val="Základní text 2 Char"/>
    <w:link w:val="Zkladntext2"/>
    <w:uiPriority w:val="99"/>
    <w:semiHidden/>
    <w:rsid w:val="009B3AD5"/>
    <w:rPr>
      <w:rFonts w:ascii="Arial" w:eastAsia="Times New Roman" w:hAnsi="Arial" w:cs="Times New Roman"/>
      <w:sz w:val="20"/>
      <w:szCs w:val="20"/>
      <w:lang w:eastAsia="ar-SA"/>
    </w:rPr>
  </w:style>
  <w:style w:type="paragraph" w:customStyle="1" w:styleId="Styl1">
    <w:name w:val="Styl1"/>
    <w:basedOn w:val="Nadpis6"/>
    <w:rsid w:val="00FB4BD8"/>
    <w:pPr>
      <w:keepNext w:val="0"/>
      <w:keepLines w:val="0"/>
      <w:numPr>
        <w:ilvl w:val="0"/>
        <w:numId w:val="0"/>
      </w:numPr>
      <w:suppressAutoHyphens w:val="0"/>
      <w:spacing w:before="0" w:after="60"/>
      <w:jc w:val="both"/>
      <w:outlineLvl w:val="9"/>
    </w:pPr>
    <w:rPr>
      <w:rFonts w:ascii="Arial" w:hAnsi="Arial"/>
      <w:color w:val="auto"/>
      <w:sz w:val="24"/>
      <w:lang w:eastAsia="cs-CZ"/>
    </w:rPr>
  </w:style>
  <w:style w:type="character" w:styleId="Hypertextovodkaz">
    <w:name w:val="Hyperlink"/>
    <w:rsid w:val="00FB4BD8"/>
    <w:rPr>
      <w:color w:val="0000FF"/>
      <w:u w:val="single"/>
    </w:rPr>
  </w:style>
  <w:style w:type="paragraph" w:customStyle="1" w:styleId="Default">
    <w:name w:val="Default"/>
    <w:rsid w:val="006F48F1"/>
    <w:pPr>
      <w:autoSpaceDE w:val="0"/>
      <w:autoSpaceDN w:val="0"/>
      <w:adjustRightInd w:val="0"/>
    </w:pPr>
    <w:rPr>
      <w:rFonts w:ascii="Arial" w:hAnsi="Arial" w:cs="Arial"/>
      <w:color w:val="000000"/>
      <w:sz w:val="24"/>
      <w:szCs w:val="24"/>
    </w:rPr>
  </w:style>
  <w:style w:type="character" w:customStyle="1" w:styleId="Bodytext">
    <w:name w:val="Body text_"/>
    <w:link w:val="Zkladntext1"/>
    <w:rsid w:val="00314B2D"/>
    <w:rPr>
      <w:rFonts w:ascii="Arial" w:eastAsia="Arial" w:hAnsi="Arial" w:cs="Arial"/>
      <w:shd w:val="clear" w:color="auto" w:fill="FFFFFF"/>
    </w:rPr>
  </w:style>
  <w:style w:type="paragraph" w:customStyle="1" w:styleId="Zkladntext1">
    <w:name w:val="Základní text1"/>
    <w:basedOn w:val="Normln"/>
    <w:link w:val="Bodytext"/>
    <w:rsid w:val="00314B2D"/>
    <w:pPr>
      <w:shd w:val="clear" w:color="auto" w:fill="FFFFFF"/>
      <w:suppressAutoHyphens w:val="0"/>
      <w:spacing w:before="360" w:line="288" w:lineRule="exact"/>
      <w:ind w:hanging="1080"/>
      <w:jc w:val="right"/>
    </w:pPr>
    <w:rPr>
      <w:rFonts w:eastAsia="Arial" w:cs="Arial"/>
      <w:lang w:eastAsia="cs-CZ"/>
    </w:rPr>
  </w:style>
  <w:style w:type="character" w:styleId="Nevyeenzmnka">
    <w:name w:val="Unresolved Mention"/>
    <w:uiPriority w:val="99"/>
    <w:semiHidden/>
    <w:unhideWhenUsed/>
    <w:rsid w:val="00F555B7"/>
    <w:rPr>
      <w:color w:val="605E5C"/>
      <w:shd w:val="clear" w:color="auto" w:fill="E1DFDD"/>
    </w:rPr>
  </w:style>
  <w:style w:type="character" w:customStyle="1" w:styleId="sue-icon-text">
    <w:name w:val="sue-icon-text"/>
    <w:basedOn w:val="Standardnpsmoodstavce"/>
    <w:rsid w:val="0087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3925">
      <w:bodyDiv w:val="1"/>
      <w:marLeft w:val="0"/>
      <w:marRight w:val="0"/>
      <w:marTop w:val="0"/>
      <w:marBottom w:val="0"/>
      <w:divBdr>
        <w:top w:val="none" w:sz="0" w:space="0" w:color="auto"/>
        <w:left w:val="none" w:sz="0" w:space="0" w:color="auto"/>
        <w:bottom w:val="none" w:sz="0" w:space="0" w:color="auto"/>
        <w:right w:val="none" w:sz="0" w:space="0" w:color="auto"/>
      </w:divBdr>
    </w:div>
    <w:div w:id="72745471">
      <w:bodyDiv w:val="1"/>
      <w:marLeft w:val="0"/>
      <w:marRight w:val="0"/>
      <w:marTop w:val="0"/>
      <w:marBottom w:val="0"/>
      <w:divBdr>
        <w:top w:val="none" w:sz="0" w:space="0" w:color="auto"/>
        <w:left w:val="none" w:sz="0" w:space="0" w:color="auto"/>
        <w:bottom w:val="none" w:sz="0" w:space="0" w:color="auto"/>
        <w:right w:val="none" w:sz="0" w:space="0" w:color="auto"/>
      </w:divBdr>
    </w:div>
    <w:div w:id="186523906">
      <w:bodyDiv w:val="1"/>
      <w:marLeft w:val="0"/>
      <w:marRight w:val="0"/>
      <w:marTop w:val="0"/>
      <w:marBottom w:val="0"/>
      <w:divBdr>
        <w:top w:val="none" w:sz="0" w:space="0" w:color="auto"/>
        <w:left w:val="none" w:sz="0" w:space="0" w:color="auto"/>
        <w:bottom w:val="none" w:sz="0" w:space="0" w:color="auto"/>
        <w:right w:val="none" w:sz="0" w:space="0" w:color="auto"/>
      </w:divBdr>
    </w:div>
    <w:div w:id="853616374">
      <w:bodyDiv w:val="1"/>
      <w:marLeft w:val="0"/>
      <w:marRight w:val="0"/>
      <w:marTop w:val="0"/>
      <w:marBottom w:val="0"/>
      <w:divBdr>
        <w:top w:val="none" w:sz="0" w:space="0" w:color="auto"/>
        <w:left w:val="none" w:sz="0" w:space="0" w:color="auto"/>
        <w:bottom w:val="none" w:sz="0" w:space="0" w:color="auto"/>
        <w:right w:val="none" w:sz="0" w:space="0" w:color="auto"/>
      </w:divBdr>
    </w:div>
    <w:div w:id="1247764739">
      <w:bodyDiv w:val="1"/>
      <w:marLeft w:val="0"/>
      <w:marRight w:val="0"/>
      <w:marTop w:val="0"/>
      <w:marBottom w:val="0"/>
      <w:divBdr>
        <w:top w:val="none" w:sz="0" w:space="0" w:color="auto"/>
        <w:left w:val="none" w:sz="0" w:space="0" w:color="auto"/>
        <w:bottom w:val="none" w:sz="0" w:space="0" w:color="auto"/>
        <w:right w:val="none" w:sz="0" w:space="0" w:color="auto"/>
      </w:divBdr>
    </w:div>
    <w:div w:id="1258824845">
      <w:bodyDiv w:val="1"/>
      <w:marLeft w:val="0"/>
      <w:marRight w:val="0"/>
      <w:marTop w:val="0"/>
      <w:marBottom w:val="0"/>
      <w:divBdr>
        <w:top w:val="none" w:sz="0" w:space="0" w:color="auto"/>
        <w:left w:val="none" w:sz="0" w:space="0" w:color="auto"/>
        <w:bottom w:val="none" w:sz="0" w:space="0" w:color="auto"/>
        <w:right w:val="none" w:sz="0" w:space="0" w:color="auto"/>
      </w:divBdr>
    </w:div>
    <w:div w:id="1280602290">
      <w:bodyDiv w:val="1"/>
      <w:marLeft w:val="0"/>
      <w:marRight w:val="0"/>
      <w:marTop w:val="0"/>
      <w:marBottom w:val="0"/>
      <w:divBdr>
        <w:top w:val="none" w:sz="0" w:space="0" w:color="auto"/>
        <w:left w:val="none" w:sz="0" w:space="0" w:color="auto"/>
        <w:bottom w:val="none" w:sz="0" w:space="0" w:color="auto"/>
        <w:right w:val="none" w:sz="0" w:space="0" w:color="auto"/>
      </w:divBdr>
    </w:div>
    <w:div w:id="1468862750">
      <w:bodyDiv w:val="1"/>
      <w:marLeft w:val="0"/>
      <w:marRight w:val="0"/>
      <w:marTop w:val="0"/>
      <w:marBottom w:val="0"/>
      <w:divBdr>
        <w:top w:val="none" w:sz="0" w:space="0" w:color="auto"/>
        <w:left w:val="none" w:sz="0" w:space="0" w:color="auto"/>
        <w:bottom w:val="none" w:sz="0" w:space="0" w:color="auto"/>
        <w:right w:val="none" w:sz="0" w:space="0" w:color="auto"/>
      </w:divBdr>
    </w:div>
    <w:div w:id="1513883605">
      <w:bodyDiv w:val="1"/>
      <w:marLeft w:val="0"/>
      <w:marRight w:val="0"/>
      <w:marTop w:val="0"/>
      <w:marBottom w:val="0"/>
      <w:divBdr>
        <w:top w:val="none" w:sz="0" w:space="0" w:color="auto"/>
        <w:left w:val="none" w:sz="0" w:space="0" w:color="auto"/>
        <w:bottom w:val="none" w:sz="0" w:space="0" w:color="auto"/>
        <w:right w:val="none" w:sz="0" w:space="0" w:color="auto"/>
      </w:divBdr>
    </w:div>
    <w:div w:id="1525442747">
      <w:bodyDiv w:val="1"/>
      <w:marLeft w:val="0"/>
      <w:marRight w:val="0"/>
      <w:marTop w:val="0"/>
      <w:marBottom w:val="0"/>
      <w:divBdr>
        <w:top w:val="none" w:sz="0" w:space="0" w:color="auto"/>
        <w:left w:val="none" w:sz="0" w:space="0" w:color="auto"/>
        <w:bottom w:val="none" w:sz="0" w:space="0" w:color="auto"/>
        <w:right w:val="none" w:sz="0" w:space="0" w:color="auto"/>
      </w:divBdr>
    </w:div>
    <w:div w:id="1597714091">
      <w:bodyDiv w:val="1"/>
      <w:marLeft w:val="0"/>
      <w:marRight w:val="0"/>
      <w:marTop w:val="0"/>
      <w:marBottom w:val="0"/>
      <w:divBdr>
        <w:top w:val="none" w:sz="0" w:space="0" w:color="auto"/>
        <w:left w:val="none" w:sz="0" w:space="0" w:color="auto"/>
        <w:bottom w:val="none" w:sz="0" w:space="0" w:color="auto"/>
        <w:right w:val="none" w:sz="0" w:space="0" w:color="auto"/>
      </w:divBdr>
    </w:div>
    <w:div w:id="1659112788">
      <w:bodyDiv w:val="1"/>
      <w:marLeft w:val="0"/>
      <w:marRight w:val="0"/>
      <w:marTop w:val="0"/>
      <w:marBottom w:val="0"/>
      <w:divBdr>
        <w:top w:val="none" w:sz="0" w:space="0" w:color="auto"/>
        <w:left w:val="none" w:sz="0" w:space="0" w:color="auto"/>
        <w:bottom w:val="none" w:sz="0" w:space="0" w:color="auto"/>
        <w:right w:val="none" w:sz="0" w:space="0" w:color="auto"/>
      </w:divBdr>
    </w:div>
    <w:div w:id="1680354213">
      <w:bodyDiv w:val="1"/>
      <w:marLeft w:val="0"/>
      <w:marRight w:val="0"/>
      <w:marTop w:val="0"/>
      <w:marBottom w:val="0"/>
      <w:divBdr>
        <w:top w:val="none" w:sz="0" w:space="0" w:color="auto"/>
        <w:left w:val="none" w:sz="0" w:space="0" w:color="auto"/>
        <w:bottom w:val="none" w:sz="0" w:space="0" w:color="auto"/>
        <w:right w:val="none" w:sz="0" w:space="0" w:color="auto"/>
      </w:divBdr>
    </w:div>
    <w:div w:id="1774589795">
      <w:bodyDiv w:val="1"/>
      <w:marLeft w:val="0"/>
      <w:marRight w:val="0"/>
      <w:marTop w:val="0"/>
      <w:marBottom w:val="0"/>
      <w:divBdr>
        <w:top w:val="none" w:sz="0" w:space="0" w:color="auto"/>
        <w:left w:val="none" w:sz="0" w:space="0" w:color="auto"/>
        <w:bottom w:val="none" w:sz="0" w:space="0" w:color="auto"/>
        <w:right w:val="none" w:sz="0" w:space="0" w:color="auto"/>
      </w:divBdr>
    </w:div>
    <w:div w:id="1793598455">
      <w:bodyDiv w:val="1"/>
      <w:marLeft w:val="0"/>
      <w:marRight w:val="0"/>
      <w:marTop w:val="0"/>
      <w:marBottom w:val="0"/>
      <w:divBdr>
        <w:top w:val="none" w:sz="0" w:space="0" w:color="auto"/>
        <w:left w:val="none" w:sz="0" w:space="0" w:color="auto"/>
        <w:bottom w:val="none" w:sz="0" w:space="0" w:color="auto"/>
        <w:right w:val="none" w:sz="0" w:space="0" w:color="auto"/>
      </w:divBdr>
    </w:div>
    <w:div w:id="1954096323">
      <w:bodyDiv w:val="1"/>
      <w:marLeft w:val="0"/>
      <w:marRight w:val="0"/>
      <w:marTop w:val="0"/>
      <w:marBottom w:val="0"/>
      <w:divBdr>
        <w:top w:val="none" w:sz="0" w:space="0" w:color="auto"/>
        <w:left w:val="none" w:sz="0" w:space="0" w:color="auto"/>
        <w:bottom w:val="none" w:sz="0" w:space="0" w:color="auto"/>
        <w:right w:val="none" w:sz="0" w:space="0" w:color="auto"/>
      </w:divBdr>
    </w:div>
    <w:div w:id="20457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9F095-033A-46A5-BD09-BA0A23F8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6731</Words>
  <Characters>39719</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46358</CharactersWithSpaces>
  <SharedDoc>false</SharedDoc>
  <HLinks>
    <vt:vector size="6" baseType="variant">
      <vt:variant>
        <vt:i4>6881402</vt:i4>
      </vt:variant>
      <vt:variant>
        <vt:i4>0</vt:i4>
      </vt:variant>
      <vt:variant>
        <vt:i4>0</vt:i4>
      </vt:variant>
      <vt:variant>
        <vt:i4>5</vt:i4>
      </vt:variant>
      <vt:variant>
        <vt:lpwstr>mailto:518%20306%20417,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Jeňa</dc:creator>
  <cp:keywords/>
  <cp:lastModifiedBy>Tereza Zámečníková</cp:lastModifiedBy>
  <cp:revision>21</cp:revision>
  <cp:lastPrinted>2020-02-27T18:22:00Z</cp:lastPrinted>
  <dcterms:created xsi:type="dcterms:W3CDTF">2022-08-10T14:40:00Z</dcterms:created>
  <dcterms:modified xsi:type="dcterms:W3CDTF">2024-07-24T11:40:00Z</dcterms:modified>
</cp:coreProperties>
</file>